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4657"/>
      </w:tblGrid>
      <w:tr w:rsidR="00F02E0A" w:rsidTr="00F02E0A">
        <w:trPr>
          <w:cantSplit/>
          <w:trHeight w:val="12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 xml:space="preserve">OBJEDNÁVKA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 w:rsidP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 xml:space="preserve">č.: 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t>81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t>/2018</w:t>
            </w:r>
          </w:p>
        </w:tc>
      </w:tr>
      <w:tr w:rsidR="00F02E0A" w:rsidTr="00F02E0A">
        <w:trPr>
          <w:cantSplit/>
          <w:trHeight w:val="12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</w:p>
        </w:tc>
      </w:tr>
      <w:tr w:rsidR="00F02E0A" w:rsidTr="00F02E0A">
        <w:trPr>
          <w:trHeight w:val="4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DODAVATEL:</w:t>
            </w: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ab/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ODBĚRATEL:</w:t>
            </w:r>
          </w:p>
        </w:tc>
      </w:tr>
      <w:tr w:rsidR="00F02E0A" w:rsidTr="00F02E0A">
        <w:trPr>
          <w:trHeight w:val="33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TechProg s.r.o.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Tyršova 65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54701 Náchod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IČO: 64256146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DIČ: CZ64256146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D-U-N-S: 888 508 830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491 424 457, 491 424 458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hyperlink r:id="rId4" w:history="1">
              <w:r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mirek.preclik@techprog.cz</w:t>
              </w:r>
            </w:hyperlink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www.techprog.cz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Galerie výtvarného umění v Náchodě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Smiřických 272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547 01 Náchod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tel.: 491 423 245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  <w:t xml:space="preserve">        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nejsme plátci DPH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IČO  00371041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č.účtu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  2834551/0100                                        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KB Náchod                                      </w:t>
            </w:r>
          </w:p>
        </w:tc>
      </w:tr>
      <w:tr w:rsidR="00F02E0A" w:rsidTr="00F02E0A">
        <w:trPr>
          <w:cantSplit/>
          <w:trHeight w:val="971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Specifikace zboží či služeb:</w:t>
            </w:r>
          </w:p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F02E0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02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02E0A" w:rsidRDefault="00F02E0A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Objednáváme u Vás:</w:t>
                        </w:r>
                      </w:p>
                      <w:p w:rsidR="00F02E0A" w:rsidRDefault="00F02E0A" w:rsidP="00F02E0A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 xml:space="preserve">servisní práce </w:t>
                        </w: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 xml:space="preserve">na serveru a výměnu HD v počítači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edukátorky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, nastavení spamových filtrů</w:t>
                        </w:r>
                      </w:p>
                    </w:tc>
                  </w:tr>
                </w:tbl>
                <w:p w:rsidR="00F02E0A" w:rsidRDefault="00F02E0A">
                  <w:pPr>
                    <w:spacing w:after="160" w:line="256" w:lineRule="auto"/>
                    <w:jc w:val="center"/>
                    <w:rPr>
                      <w:rFonts w:eastAsiaTheme="minorHAnsi"/>
                      <w:color w:val="212121"/>
                    </w:rPr>
                  </w:pPr>
                </w:p>
              </w:tc>
            </w:tr>
          </w:tbl>
          <w:p w:rsidR="00F02E0A" w:rsidRDefault="00F02E0A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2E0A" w:rsidTr="00F02E0A">
        <w:trPr>
          <w:cantSplit/>
          <w:trHeight w:val="7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Termín a místo dodání: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Cena: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Kč</w:t>
            </w:r>
          </w:p>
        </w:tc>
      </w:tr>
      <w:tr w:rsidR="00F02E0A" w:rsidTr="00F02E0A">
        <w:trPr>
          <w:cantSplit/>
          <w:trHeight w:val="136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Děkujeme za spolupráci a přejeme hezký den.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V Náchodě  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Dne: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. 2018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Vyřizuje: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 H. Müllerová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Telefon: 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 491 423 245</w:t>
            </w:r>
          </w:p>
        </w:tc>
      </w:tr>
      <w:tr w:rsidR="00F02E0A" w:rsidTr="00F02E0A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Podpis-razítko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</w:tbl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2E0A" w:rsidRDefault="00F02E0A" w:rsidP="00F02E0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TechProg s.r.o. FAKTURA - DAŇOVÝ DOKLAD č. </w:t>
      </w:r>
      <w:r w:rsidR="00510F67" w:rsidRPr="00510F67">
        <w:rPr>
          <w:rFonts w:asciiTheme="minorHAnsi" w:hAnsiTheme="minorHAnsi" w:cstheme="minorHAnsi"/>
          <w:b/>
          <w:sz w:val="22"/>
          <w:szCs w:val="22"/>
        </w:rPr>
        <w:t>180100336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Odběratel: Galerie výtvarného umění v Náchodě, Smiřických 272, 547 01 Náchod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00371041 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Dodavatel: TechProg s.r.o., Masarykovo </w:t>
      </w:r>
      <w:proofErr w:type="gramStart"/>
      <w:r>
        <w:rPr>
          <w:rFonts w:asciiTheme="minorHAnsi" w:hAnsiTheme="minorHAnsi" w:cstheme="minorHAnsi"/>
          <w:sz w:val="22"/>
          <w:szCs w:val="22"/>
        </w:rPr>
        <w:t>nám.  511</w:t>
      </w:r>
      <w:proofErr w:type="gramEnd"/>
      <w:r>
        <w:rPr>
          <w:rFonts w:asciiTheme="minorHAnsi" w:hAnsiTheme="minorHAnsi" w:cstheme="minorHAnsi"/>
          <w:sz w:val="22"/>
          <w:szCs w:val="22"/>
        </w:rPr>
        <w:t>, 500 02 Hradec Králové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Provozovna: Provoz Náchod, Tyršova 65, 547 01 Náchod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64256146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CZ64256146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Telefon: 491424457 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nachod@techprog.cz</w:t>
        </w:r>
      </w:hyperlink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www.techprog.cz</w:t>
        </w:r>
      </w:hyperlink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20102700104491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Konstantní symbol: 0008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="00510F67" w:rsidRPr="00510F67">
        <w:rPr>
          <w:rFonts w:asciiTheme="minorHAnsi" w:hAnsiTheme="minorHAnsi" w:cstheme="minorHAnsi"/>
          <w:sz w:val="22"/>
          <w:szCs w:val="22"/>
        </w:rPr>
        <w:t>180100336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Objednávka číslo: </w:t>
      </w:r>
      <w:r w:rsidR="00510F67">
        <w:rPr>
          <w:rFonts w:asciiTheme="minorHAnsi" w:hAnsiTheme="minorHAnsi" w:cstheme="minorHAnsi"/>
          <w:sz w:val="22"/>
          <w:szCs w:val="22"/>
        </w:rPr>
        <w:t>81</w:t>
      </w:r>
      <w:r>
        <w:rPr>
          <w:rFonts w:asciiTheme="minorHAnsi" w:hAnsiTheme="minorHAnsi" w:cstheme="minorHAnsi"/>
          <w:sz w:val="22"/>
          <w:szCs w:val="22"/>
        </w:rPr>
        <w:t>/2018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uskutečnění plnění: 2</w:t>
      </w:r>
      <w:r w:rsidR="00510F6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10F6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 2018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Fakturujeme Vám dle vaší objednávky:</w:t>
      </w:r>
    </w:p>
    <w:p w:rsidR="00510F67" w:rsidRDefault="00510F67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10F67" w:rsidRDefault="00510F67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10F67">
        <w:rPr>
          <w:rFonts w:asciiTheme="minorHAnsi" w:hAnsiTheme="minorHAnsi" w:cstheme="minorHAnsi"/>
          <w:sz w:val="22"/>
          <w:szCs w:val="22"/>
        </w:rPr>
        <w:t>Vyúčtování servisu č.</w:t>
      </w:r>
      <w:proofErr w:type="gramStart"/>
      <w:r w:rsidRPr="00510F67">
        <w:rPr>
          <w:rFonts w:asciiTheme="minorHAnsi" w:hAnsiTheme="minorHAnsi" w:cstheme="minorHAnsi"/>
          <w:sz w:val="22"/>
          <w:szCs w:val="22"/>
        </w:rPr>
        <w:t>18SEP00066 ( PC</w:t>
      </w:r>
      <w:proofErr w:type="gramEnd"/>
      <w:r w:rsidRPr="00510F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0F67">
        <w:rPr>
          <w:rFonts w:asciiTheme="minorHAnsi" w:hAnsiTheme="minorHAnsi" w:cstheme="minorHAnsi"/>
          <w:sz w:val="22"/>
          <w:szCs w:val="22"/>
        </w:rPr>
        <w:t>Triline</w:t>
      </w:r>
      <w:proofErr w:type="spellEnd"/>
      <w:r w:rsidRPr="00510F67">
        <w:rPr>
          <w:rFonts w:asciiTheme="minorHAnsi" w:hAnsiTheme="minorHAnsi" w:cstheme="minorHAnsi"/>
          <w:sz w:val="22"/>
          <w:szCs w:val="22"/>
        </w:rPr>
        <w:t xml:space="preserve"> DP024003) </w:t>
      </w:r>
    </w:p>
    <w:p w:rsidR="00510F67" w:rsidRPr="00510F67" w:rsidRDefault="00510F67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10F67">
        <w:rPr>
          <w:rFonts w:asciiTheme="minorHAnsi" w:hAnsiTheme="minorHAnsi" w:cstheme="minorHAnsi"/>
          <w:sz w:val="22"/>
          <w:szCs w:val="22"/>
        </w:rPr>
        <w:t>140-0442:HDD 4TB WD40EFRX RED</w:t>
      </w:r>
      <w:r>
        <w:rPr>
          <w:rFonts w:asciiTheme="minorHAnsi" w:hAnsiTheme="minorHAnsi" w:cstheme="minorHAnsi"/>
          <w:sz w:val="22"/>
          <w:szCs w:val="22"/>
        </w:rPr>
        <w:t xml:space="preserve">, výr. </w:t>
      </w:r>
      <w:proofErr w:type="gramStart"/>
      <w:r>
        <w:rPr>
          <w:rFonts w:asciiTheme="minorHAnsi" w:hAnsiTheme="minorHAnsi" w:cstheme="minorHAnsi"/>
          <w:sz w:val="22"/>
          <w:szCs w:val="22"/>
        </w:rPr>
        <w:t>č.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0F67">
        <w:rPr>
          <w:rFonts w:asciiTheme="minorHAnsi" w:hAnsiTheme="minorHAnsi" w:cstheme="minorHAnsi"/>
          <w:sz w:val="22"/>
          <w:szCs w:val="22"/>
        </w:rPr>
        <w:t>WCC7K3EP3YDA</w:t>
      </w:r>
      <w:r>
        <w:rPr>
          <w:rFonts w:asciiTheme="minorHAnsi" w:hAnsiTheme="minorHAnsi" w:cstheme="minorHAnsi"/>
          <w:sz w:val="22"/>
          <w:szCs w:val="22"/>
        </w:rPr>
        <w:t xml:space="preserve">,  1 ks, </w:t>
      </w:r>
      <w:r w:rsidRPr="00510F67">
        <w:rPr>
          <w:rFonts w:asciiTheme="minorHAnsi" w:hAnsiTheme="minorHAnsi" w:cstheme="minorHAnsi"/>
          <w:sz w:val="22"/>
          <w:szCs w:val="22"/>
        </w:rPr>
        <w:t>3 799,40</w:t>
      </w:r>
      <w:r w:rsidR="0008514C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510F67" w:rsidRPr="00510F67" w:rsidRDefault="00510F67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10F67">
        <w:rPr>
          <w:rFonts w:asciiTheme="minorHAnsi" w:hAnsiTheme="minorHAnsi" w:cstheme="minorHAnsi"/>
          <w:sz w:val="22"/>
          <w:szCs w:val="22"/>
        </w:rPr>
        <w:t>140-0442:HDD 4TB WD40EFRX RED</w:t>
      </w:r>
      <w:r>
        <w:rPr>
          <w:rFonts w:asciiTheme="minorHAnsi" w:hAnsiTheme="minorHAnsi" w:cstheme="minorHAnsi"/>
          <w:sz w:val="22"/>
          <w:szCs w:val="22"/>
        </w:rPr>
        <w:t xml:space="preserve">, výr. </w:t>
      </w:r>
      <w:proofErr w:type="gramStart"/>
      <w:r>
        <w:rPr>
          <w:rFonts w:asciiTheme="minorHAnsi" w:hAnsiTheme="minorHAnsi" w:cstheme="minorHAnsi"/>
          <w:sz w:val="22"/>
          <w:szCs w:val="22"/>
        </w:rPr>
        <w:t>č.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0F67">
        <w:rPr>
          <w:rFonts w:asciiTheme="minorHAnsi" w:hAnsiTheme="minorHAnsi" w:cstheme="minorHAnsi"/>
          <w:sz w:val="22"/>
          <w:szCs w:val="22"/>
        </w:rPr>
        <w:t>WCC7K4EK4S2</w:t>
      </w:r>
      <w:r>
        <w:rPr>
          <w:rFonts w:asciiTheme="minorHAnsi" w:hAnsiTheme="minorHAnsi" w:cstheme="minorHAnsi"/>
          <w:sz w:val="22"/>
          <w:szCs w:val="22"/>
        </w:rPr>
        <w:t xml:space="preserve">U, 1 ks, </w:t>
      </w:r>
      <w:r w:rsidRPr="00510F67">
        <w:rPr>
          <w:rFonts w:asciiTheme="minorHAnsi" w:hAnsiTheme="minorHAnsi" w:cstheme="minorHAnsi"/>
          <w:sz w:val="22"/>
          <w:szCs w:val="22"/>
        </w:rPr>
        <w:t>3 799,40</w:t>
      </w:r>
      <w:r w:rsidR="0008514C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08514C" w:rsidRDefault="00510F67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10F67">
        <w:rPr>
          <w:rFonts w:asciiTheme="minorHAnsi" w:hAnsiTheme="minorHAnsi" w:cstheme="minorHAnsi"/>
          <w:sz w:val="22"/>
          <w:szCs w:val="22"/>
        </w:rPr>
        <w:t>855-1001:Servisní práce, Nastavení  antispamových pravidel, kontrola  zabezpečení, </w:t>
      </w:r>
    </w:p>
    <w:p w:rsidR="00510F67" w:rsidRDefault="00510F67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10F67">
        <w:rPr>
          <w:rFonts w:asciiTheme="minorHAnsi" w:hAnsiTheme="minorHAnsi" w:cstheme="minorHAnsi"/>
          <w:sz w:val="22"/>
          <w:szCs w:val="22"/>
        </w:rPr>
        <w:t>kontrola spamových  pravidel.</w:t>
      </w:r>
      <w:r w:rsidR="0008514C">
        <w:rPr>
          <w:rFonts w:asciiTheme="minorHAnsi" w:hAnsiTheme="minorHAnsi" w:cstheme="minorHAnsi"/>
          <w:sz w:val="22"/>
          <w:szCs w:val="22"/>
        </w:rPr>
        <w:t>, 535,43 Kč</w:t>
      </w:r>
    </w:p>
    <w:p w:rsidR="00510F67" w:rsidRDefault="0008514C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8514C">
        <w:rPr>
          <w:rFonts w:asciiTheme="minorHAnsi" w:hAnsiTheme="minorHAnsi" w:cstheme="minorHAnsi"/>
          <w:sz w:val="22"/>
          <w:szCs w:val="22"/>
        </w:rPr>
        <w:t>140-0011:SSD 240GB PATRIOT </w:t>
      </w:r>
      <w:proofErr w:type="spellStart"/>
      <w:r w:rsidRPr="0008514C">
        <w:rPr>
          <w:rFonts w:asciiTheme="minorHAnsi" w:hAnsiTheme="minorHAnsi" w:cstheme="minorHAnsi"/>
          <w:sz w:val="22"/>
          <w:szCs w:val="22"/>
        </w:rPr>
        <w:t>Burst</w:t>
      </w:r>
      <w:proofErr w:type="spellEnd"/>
      <w:r w:rsidRPr="0008514C">
        <w:rPr>
          <w:rFonts w:asciiTheme="minorHAnsi" w:hAnsiTheme="minorHAnsi" w:cstheme="minorHAnsi"/>
          <w:sz w:val="22"/>
          <w:szCs w:val="22"/>
        </w:rPr>
        <w:t>  560/540MBs, 20505029</w:t>
      </w:r>
      <w:r>
        <w:rPr>
          <w:rFonts w:asciiTheme="minorHAnsi" w:hAnsiTheme="minorHAnsi" w:cstheme="minorHAnsi"/>
          <w:sz w:val="22"/>
          <w:szCs w:val="22"/>
        </w:rPr>
        <w:t>, 1996,5 Kč</w:t>
      </w:r>
    </w:p>
    <w:p w:rsidR="0008514C" w:rsidRDefault="0008514C" w:rsidP="0008514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8514C">
        <w:rPr>
          <w:rFonts w:asciiTheme="minorHAnsi" w:hAnsiTheme="minorHAnsi" w:cstheme="minorHAnsi"/>
          <w:sz w:val="22"/>
          <w:szCs w:val="22"/>
        </w:rPr>
        <w:t>855-1003:Servisní práce, Klonování HDD  na SSD, Výměna zdroje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8514C">
        <w:rPr>
          <w:rFonts w:asciiTheme="minorHAnsi" w:hAnsiTheme="minorHAnsi" w:cstheme="minorHAnsi"/>
          <w:sz w:val="22"/>
          <w:szCs w:val="22"/>
        </w:rPr>
        <w:t>1 028,50</w:t>
      </w:r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08514C" w:rsidRDefault="0008514C" w:rsidP="0008514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8514C">
        <w:rPr>
          <w:rFonts w:asciiTheme="minorHAnsi" w:hAnsiTheme="minorHAnsi" w:cstheme="minorHAnsi"/>
          <w:sz w:val="22"/>
          <w:szCs w:val="22"/>
        </w:rPr>
        <w:t>110-0154:Fortron FSP350-60HHN 85+,  PCI-E, 3Y, </w:t>
      </w:r>
      <w:proofErr w:type="spellStart"/>
      <w:r w:rsidRPr="0008514C">
        <w:rPr>
          <w:rFonts w:asciiTheme="minorHAnsi" w:hAnsiTheme="minorHAnsi" w:cstheme="minorHAnsi"/>
          <w:sz w:val="22"/>
          <w:szCs w:val="22"/>
        </w:rPr>
        <w:t>bulk</w:t>
      </w:r>
      <w:proofErr w:type="spellEnd"/>
      <w:r w:rsidRPr="0008514C">
        <w:rPr>
          <w:rFonts w:asciiTheme="minorHAnsi" w:hAnsiTheme="minorHAnsi" w:cstheme="minorHAnsi"/>
          <w:sz w:val="22"/>
          <w:szCs w:val="22"/>
        </w:rPr>
        <w:t>, 350W, 2091300314</w:t>
      </w:r>
      <w:r>
        <w:rPr>
          <w:rFonts w:asciiTheme="minorHAnsi" w:hAnsiTheme="minorHAnsi" w:cstheme="minorHAnsi"/>
          <w:sz w:val="22"/>
          <w:szCs w:val="22"/>
        </w:rPr>
        <w:t xml:space="preserve">, výr. </w:t>
      </w:r>
      <w:proofErr w:type="gramStart"/>
      <w:r>
        <w:rPr>
          <w:rFonts w:asciiTheme="minorHAnsi" w:hAnsiTheme="minorHAnsi" w:cstheme="minorHAnsi"/>
          <w:sz w:val="22"/>
          <w:szCs w:val="22"/>
        </w:rPr>
        <w:t>č.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514C">
        <w:rPr>
          <w:rFonts w:asciiTheme="minorHAnsi" w:hAnsiTheme="minorHAnsi" w:cstheme="minorHAnsi"/>
          <w:sz w:val="22"/>
          <w:szCs w:val="22"/>
        </w:rPr>
        <w:t>S627100052</w:t>
      </w:r>
      <w:r>
        <w:rPr>
          <w:rFonts w:asciiTheme="minorHAnsi" w:hAnsiTheme="minorHAnsi" w:cstheme="minorHAnsi"/>
          <w:sz w:val="22"/>
          <w:szCs w:val="22"/>
        </w:rPr>
        <w:t>7, 1098,68 Kč</w:t>
      </w:r>
    </w:p>
    <w:p w:rsidR="0008514C" w:rsidRDefault="0008514C" w:rsidP="0008514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8514C">
        <w:rPr>
          <w:rFonts w:asciiTheme="minorHAnsi" w:hAnsiTheme="minorHAnsi" w:cstheme="minorHAnsi"/>
          <w:sz w:val="22"/>
          <w:szCs w:val="22"/>
        </w:rPr>
        <w:t>855-1001:Servisní práce, Odvezení a  přivezení PC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8514C">
        <w:rPr>
          <w:rFonts w:asciiTheme="minorHAnsi" w:hAnsiTheme="minorHAnsi" w:cstheme="minorHAnsi"/>
          <w:sz w:val="22"/>
          <w:szCs w:val="22"/>
        </w:rPr>
        <w:t>598,</w:t>
      </w:r>
      <w:r>
        <w:rPr>
          <w:rFonts w:asciiTheme="minorHAnsi" w:hAnsiTheme="minorHAnsi" w:cstheme="minorHAnsi"/>
          <w:sz w:val="22"/>
          <w:szCs w:val="22"/>
        </w:rPr>
        <w:t>85 Kč</w:t>
      </w:r>
    </w:p>
    <w:p w:rsidR="0008514C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08514C">
        <w:rPr>
          <w:rFonts w:asciiTheme="minorHAnsi" w:hAnsiTheme="minorHAnsi" w:cstheme="minorHAnsi"/>
          <w:sz w:val="22"/>
          <w:szCs w:val="22"/>
        </w:rPr>
        <w:t>855-0021:Doprava 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8514C">
        <w:rPr>
          <w:rFonts w:asciiTheme="minorHAnsi" w:hAnsiTheme="minorHAnsi" w:cstheme="minorHAnsi"/>
          <w:sz w:val="22"/>
          <w:szCs w:val="22"/>
        </w:rPr>
        <w:t> paušál</w:t>
      </w:r>
      <w:r>
        <w:rPr>
          <w:rFonts w:asciiTheme="minorHAnsi" w:hAnsiTheme="minorHAnsi" w:cstheme="minorHAnsi"/>
          <w:sz w:val="22"/>
          <w:szCs w:val="22"/>
        </w:rPr>
        <w:t xml:space="preserve">, 2 </w:t>
      </w:r>
      <w:r w:rsidRPr="0008514C">
        <w:rPr>
          <w:rFonts w:asciiTheme="minorHAnsi" w:hAnsiTheme="minorHAnsi" w:cstheme="minorHAnsi"/>
          <w:sz w:val="22"/>
          <w:szCs w:val="22"/>
        </w:rPr>
        <w:t>ks 290,40</w:t>
      </w:r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08514C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08514C">
        <w:rPr>
          <w:rFonts w:asciiTheme="minorHAnsi" w:hAnsiTheme="minorHAnsi" w:cstheme="minorHAnsi"/>
          <w:sz w:val="22"/>
          <w:szCs w:val="22"/>
        </w:rPr>
        <w:t>870-0713:Patch kabel 3m s litou  ochranou UTP CAT5, 50271002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8514C">
        <w:rPr>
          <w:rFonts w:asciiTheme="minorHAnsi" w:hAnsiTheme="minorHAnsi" w:cstheme="minorHAnsi"/>
          <w:sz w:val="22"/>
          <w:szCs w:val="22"/>
        </w:rPr>
        <w:t>59,29</w:t>
      </w:r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08514C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08514C">
        <w:rPr>
          <w:rFonts w:asciiTheme="minorHAnsi" w:hAnsiTheme="minorHAnsi" w:cstheme="minorHAnsi"/>
          <w:sz w:val="22"/>
          <w:szCs w:val="22"/>
        </w:rPr>
        <w:t>855-1001:Servisní práce, Instalace SHR  pole do </w:t>
      </w:r>
      <w:proofErr w:type="spellStart"/>
      <w:r w:rsidRPr="0008514C">
        <w:rPr>
          <w:rFonts w:asciiTheme="minorHAnsi" w:hAnsiTheme="minorHAnsi" w:cstheme="minorHAnsi"/>
          <w:sz w:val="22"/>
          <w:szCs w:val="22"/>
        </w:rPr>
        <w:t>Synology</w:t>
      </w:r>
      <w:proofErr w:type="spellEnd"/>
      <w:r w:rsidRPr="0008514C">
        <w:rPr>
          <w:rFonts w:asciiTheme="minorHAnsi" w:hAnsiTheme="minorHAnsi" w:cstheme="minorHAnsi"/>
          <w:sz w:val="22"/>
          <w:szCs w:val="22"/>
        </w:rPr>
        <w:t>, 4x4TB, vytvoření  sdílených složek</w:t>
      </w:r>
    </w:p>
    <w:p w:rsidR="0008514C" w:rsidRPr="0008514C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08514C">
        <w:rPr>
          <w:rFonts w:asciiTheme="minorHAnsi" w:hAnsiTheme="minorHAnsi" w:cstheme="minorHAnsi"/>
          <w:sz w:val="22"/>
          <w:szCs w:val="22"/>
        </w:rPr>
        <w:t>pro uložení dok.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8514C">
        <w:rPr>
          <w:rFonts w:asciiTheme="minorHAnsi" w:hAnsiTheme="minorHAnsi" w:cstheme="minorHAnsi"/>
          <w:sz w:val="22"/>
          <w:szCs w:val="22"/>
        </w:rPr>
        <w:t>1 694,00</w:t>
      </w:r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08514C" w:rsidRPr="0008514C" w:rsidRDefault="0008514C" w:rsidP="0008514C">
      <w:pPr>
        <w:rPr>
          <w:rFonts w:asciiTheme="minorHAnsi" w:hAnsiTheme="minorHAnsi" w:cstheme="minorHAnsi"/>
          <w:sz w:val="22"/>
          <w:szCs w:val="22"/>
        </w:rPr>
      </w:pPr>
    </w:p>
    <w:p w:rsidR="0008514C" w:rsidRDefault="0008514C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02E0A" w:rsidRPr="0008514C" w:rsidRDefault="0008514C" w:rsidP="00F02E0A">
      <w:pPr>
        <w:rPr>
          <w:rFonts w:asciiTheme="minorHAnsi" w:hAnsiTheme="minorHAnsi" w:cstheme="minorHAnsi"/>
          <w:b/>
        </w:rPr>
      </w:pPr>
      <w:r w:rsidRPr="0008514C">
        <w:rPr>
          <w:rFonts w:asciiTheme="minorHAnsi" w:hAnsiTheme="minorHAnsi" w:cstheme="minorHAnsi"/>
          <w:b/>
        </w:rPr>
        <w:t>CELKEM K ÚHRADĚ 14 901,00</w:t>
      </w:r>
    </w:p>
    <w:p w:rsidR="00F02E0A" w:rsidRPr="0008514C" w:rsidRDefault="00F02E0A" w:rsidP="00F02E0A">
      <w:pPr>
        <w:rPr>
          <w:rFonts w:asciiTheme="minorHAnsi" w:hAnsiTheme="minorHAnsi" w:cstheme="minorHAnsi"/>
          <w:b/>
        </w:rPr>
      </w:pP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Vystavil: Miroslav Preclík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Firma je zapsána v obchodním rejstříku vedeném Krajským soudem v Hradci Králové, 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oddíl C, vložka 8377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</w:p>
    <w:p w:rsidR="00C21C2D" w:rsidRDefault="00C21C2D">
      <w:bookmarkStart w:id="0" w:name="_GoBack"/>
      <w:bookmarkEnd w:id="0"/>
    </w:p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0A"/>
    <w:rsid w:val="0008514C"/>
    <w:rsid w:val="00510F67"/>
    <w:rsid w:val="00C21C2D"/>
    <w:rsid w:val="00F0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540"/>
  <w15:chartTrackingRefBased/>
  <w15:docId w15:val="{FA022569-96F2-4E7E-A90C-9E00BD1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E0A"/>
    <w:pPr>
      <w:spacing w:after="0" w:line="240" w:lineRule="auto"/>
    </w:pPr>
    <w:rPr>
      <w:rFonts w:eastAsia="Times New Roman"/>
      <w:color w:val="auto"/>
    </w:rPr>
  </w:style>
  <w:style w:type="paragraph" w:styleId="Nadpis1">
    <w:name w:val="heading 1"/>
    <w:basedOn w:val="Normln"/>
    <w:next w:val="Normln"/>
    <w:link w:val="Nadpis1Char"/>
    <w:qFormat/>
    <w:rsid w:val="00F02E0A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E0A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E0A"/>
    <w:rPr>
      <w:rFonts w:ascii="Arial" w:eastAsia="Times New Roman" w:hAnsi="Arial" w:cs="Arial"/>
      <w:color w:val="auto"/>
      <w:sz w:val="32"/>
    </w:rPr>
  </w:style>
  <w:style w:type="character" w:customStyle="1" w:styleId="Nadpis2Char">
    <w:name w:val="Nadpis 2 Char"/>
    <w:basedOn w:val="Standardnpsmoodstavce"/>
    <w:link w:val="Nadpis2"/>
    <w:semiHidden/>
    <w:rsid w:val="00F02E0A"/>
    <w:rPr>
      <w:rFonts w:ascii="Arial" w:eastAsia="Times New Roman" w:hAnsi="Arial" w:cs="Arial"/>
      <w:b/>
      <w:color w:val="auto"/>
      <w:sz w:val="20"/>
    </w:rPr>
  </w:style>
  <w:style w:type="character" w:styleId="Hypertextovodkaz">
    <w:name w:val="Hyperlink"/>
    <w:uiPriority w:val="99"/>
    <w:semiHidden/>
    <w:unhideWhenUsed/>
    <w:rsid w:val="00F02E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2E0A"/>
    <w:pPr>
      <w:spacing w:before="100" w:beforeAutospacing="1" w:after="100" w:afterAutospacing="1"/>
    </w:pPr>
  </w:style>
  <w:style w:type="paragraph" w:customStyle="1" w:styleId="arial">
    <w:name w:val="arial"/>
    <w:basedOn w:val="Nadpis2"/>
    <w:uiPriority w:val="99"/>
    <w:semiHidden/>
    <w:rsid w:val="00F0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2</cp:revision>
  <dcterms:created xsi:type="dcterms:W3CDTF">2018-06-26T11:41:00Z</dcterms:created>
  <dcterms:modified xsi:type="dcterms:W3CDTF">2018-06-26T11:59:00Z</dcterms:modified>
</cp:coreProperties>
</file>