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7A" w:rsidRPr="00F81312" w:rsidRDefault="00E2437A" w:rsidP="00E2437A">
      <w:pPr>
        <w:spacing w:after="0"/>
        <w:jc w:val="center"/>
      </w:pPr>
      <w:r w:rsidRPr="00F81312">
        <w:t>Veřejná zakázka malého rozsahu mimo působnost Zákona o veřejných zakázkách:</w:t>
      </w:r>
    </w:p>
    <w:p w:rsidR="00E2437A" w:rsidRPr="00F81312" w:rsidRDefault="00E2437A" w:rsidP="00E2437A">
      <w:pPr>
        <w:spacing w:after="0"/>
        <w:jc w:val="center"/>
      </w:pPr>
    </w:p>
    <w:p w:rsidR="00E2437A" w:rsidRPr="00F81312" w:rsidRDefault="00E2437A" w:rsidP="00E2437A">
      <w:pPr>
        <w:spacing w:after="0"/>
        <w:jc w:val="center"/>
        <w:rPr>
          <w:b/>
          <w:sz w:val="32"/>
          <w:szCs w:val="28"/>
        </w:rPr>
      </w:pPr>
      <w:r w:rsidRPr="00F81312">
        <w:rPr>
          <w:b/>
          <w:sz w:val="32"/>
          <w:szCs w:val="28"/>
        </w:rPr>
        <w:t>„ Milevsko – tisk a vazba knihy z elektronických podkladů zadavatele“</w:t>
      </w:r>
    </w:p>
    <w:p w:rsidR="00E2437A" w:rsidRPr="00F81312" w:rsidRDefault="00E2437A" w:rsidP="00E2437A">
      <w:pPr>
        <w:spacing w:after="0"/>
        <w:jc w:val="center"/>
        <w:rPr>
          <w:caps/>
          <w:sz w:val="28"/>
        </w:rPr>
      </w:pPr>
    </w:p>
    <w:p w:rsidR="00E2437A" w:rsidRPr="00F81312" w:rsidRDefault="00F81312" w:rsidP="00E2437A">
      <w:pPr>
        <w:pBdr>
          <w:bottom w:val="single" w:sz="6" w:space="1" w:color="auto"/>
        </w:pBdr>
        <w:spacing w:after="0"/>
        <w:jc w:val="center"/>
        <w:rPr>
          <w:caps/>
          <w:sz w:val="24"/>
        </w:rPr>
      </w:pPr>
      <w:r w:rsidRPr="00F81312">
        <w:rPr>
          <w:caps/>
          <w:sz w:val="28"/>
        </w:rPr>
        <w:t>SMLOUVA</w:t>
      </w:r>
    </w:p>
    <w:p w:rsidR="00F81312" w:rsidRPr="00F81312" w:rsidRDefault="00F81312" w:rsidP="00E2437A">
      <w:pPr>
        <w:spacing w:after="0"/>
      </w:pPr>
    </w:p>
    <w:p w:rsidR="00F81312" w:rsidRPr="00F81312" w:rsidRDefault="00F81312" w:rsidP="00F01ABA">
      <w:pPr>
        <w:pStyle w:val="Odstavecseseznamem"/>
        <w:spacing w:after="0"/>
        <w:ind w:left="2160"/>
      </w:pPr>
      <w:proofErr w:type="spellStart"/>
      <w:proofErr w:type="gramStart"/>
      <w:r>
        <w:t>I.Smluvní</w:t>
      </w:r>
      <w:proofErr w:type="spellEnd"/>
      <w:proofErr w:type="gramEnd"/>
      <w:r>
        <w:t xml:space="preserve"> strany</w:t>
      </w:r>
    </w:p>
    <w:p w:rsidR="00E2437A" w:rsidRPr="00F81312" w:rsidRDefault="00E2437A" w:rsidP="00F81312">
      <w:pPr>
        <w:pStyle w:val="Odstavecseseznamem"/>
        <w:numPr>
          <w:ilvl w:val="0"/>
          <w:numId w:val="2"/>
        </w:numPr>
        <w:spacing w:after="0"/>
      </w:pPr>
      <w:r w:rsidRPr="00F81312">
        <w:rPr>
          <w:b/>
        </w:rPr>
        <w:t>Zadavatel:</w:t>
      </w:r>
      <w:r w:rsidRPr="00F81312">
        <w:tab/>
        <w:t xml:space="preserve"> Milevské muzeum, zastoupené ředitelem Vladimírem Šindelářem</w:t>
      </w:r>
    </w:p>
    <w:p w:rsidR="00E2437A" w:rsidRPr="00F81312" w:rsidRDefault="00E2437A" w:rsidP="00E2437A">
      <w:pPr>
        <w:spacing w:after="0"/>
      </w:pPr>
      <w:r w:rsidRPr="00F81312">
        <w:tab/>
      </w:r>
      <w:r w:rsidRPr="00F81312">
        <w:tab/>
      </w:r>
      <w:r w:rsidRPr="00F81312">
        <w:tab/>
        <w:t>Klášterní 5</w:t>
      </w:r>
      <w:r w:rsidR="0061767B" w:rsidRPr="00F81312">
        <w:t>5</w:t>
      </w:r>
      <w:r w:rsidRPr="00F81312">
        <w:t>7; 399 01 Milevsko</w:t>
      </w:r>
    </w:p>
    <w:p w:rsidR="00E2437A" w:rsidRPr="00F81312" w:rsidRDefault="00E2437A" w:rsidP="00E2437A">
      <w:pPr>
        <w:spacing w:after="0"/>
      </w:pPr>
      <w:r w:rsidRPr="00F81312">
        <w:tab/>
      </w:r>
      <w:r w:rsidRPr="00F81312">
        <w:tab/>
      </w:r>
      <w:r w:rsidRPr="00F81312">
        <w:tab/>
        <w:t>IČO 374652</w:t>
      </w:r>
    </w:p>
    <w:p w:rsidR="0061767B" w:rsidRPr="00F81312" w:rsidRDefault="00E2437A" w:rsidP="00E2437A">
      <w:pPr>
        <w:spacing w:after="0"/>
        <w:ind w:left="2124"/>
      </w:pPr>
      <w:r w:rsidRPr="00F81312">
        <w:t>Kontaktní osoba Vladimír Šindelář, ředitel muzea, tel.: 731 470999,</w:t>
      </w:r>
    </w:p>
    <w:p w:rsidR="00E2437A" w:rsidRPr="00F81312" w:rsidRDefault="00E2437A" w:rsidP="00E2437A">
      <w:pPr>
        <w:spacing w:after="0"/>
        <w:ind w:left="2124"/>
      </w:pPr>
      <w:r w:rsidRPr="00F81312">
        <w:t xml:space="preserve"> e-mail: </w:t>
      </w:r>
      <w:hyperlink r:id="rId7" w:history="1">
        <w:r w:rsidRPr="00F81312">
          <w:rPr>
            <w:rStyle w:val="Hypertextovodkaz"/>
            <w:color w:val="auto"/>
          </w:rPr>
          <w:t>sindelar@muzeumvmilevsku.cz</w:t>
        </w:r>
      </w:hyperlink>
    </w:p>
    <w:p w:rsidR="00E2437A" w:rsidRPr="00F81312" w:rsidRDefault="00E2437A" w:rsidP="00E2437A">
      <w:pPr>
        <w:spacing w:after="0"/>
        <w:ind w:left="2124"/>
      </w:pPr>
    </w:p>
    <w:p w:rsidR="0061767B" w:rsidRDefault="00F81312" w:rsidP="00F81312">
      <w:pPr>
        <w:pStyle w:val="Odstavecseseznamem"/>
        <w:numPr>
          <w:ilvl w:val="0"/>
          <w:numId w:val="2"/>
        </w:numPr>
      </w:pPr>
      <w:r w:rsidRPr="00F81312">
        <w:rPr>
          <w:b/>
        </w:rPr>
        <w:t>Zhotovitel:</w:t>
      </w:r>
      <w:r>
        <w:t xml:space="preserve"> </w:t>
      </w:r>
      <w:r>
        <w:tab/>
        <w:t>Název (jméno):</w:t>
      </w:r>
      <w:r w:rsidR="003B2242">
        <w:t xml:space="preserve"> </w:t>
      </w:r>
      <w:proofErr w:type="spellStart"/>
      <w:r w:rsidR="003B2242">
        <w:t>Rain</w:t>
      </w:r>
      <w:proofErr w:type="spellEnd"/>
      <w:r w:rsidR="003B2242">
        <w:t xml:space="preserve"> tiskárna s. r. o.</w:t>
      </w:r>
    </w:p>
    <w:p w:rsidR="00F81312" w:rsidRDefault="00F81312" w:rsidP="00F81312">
      <w:pPr>
        <w:pStyle w:val="Odstavecseseznamem"/>
        <w:ind w:left="2124"/>
      </w:pPr>
      <w:r>
        <w:t>Sídlo (bydliště):</w:t>
      </w:r>
      <w:r w:rsidR="003B2242">
        <w:t xml:space="preserve"> Otín 251, 377 01 J. Hradec</w:t>
      </w:r>
    </w:p>
    <w:p w:rsidR="00F81312" w:rsidRDefault="00F81312" w:rsidP="00F81312">
      <w:pPr>
        <w:pStyle w:val="Odstavecseseznamem"/>
        <w:ind w:left="2124"/>
      </w:pPr>
      <w:r>
        <w:t>IČO:</w:t>
      </w:r>
      <w:r w:rsidR="003B2242">
        <w:t xml:space="preserve"> 251166832</w:t>
      </w:r>
    </w:p>
    <w:p w:rsidR="00F81312" w:rsidRDefault="00F81312" w:rsidP="00F81312">
      <w:pPr>
        <w:pStyle w:val="Odstavecseseznamem"/>
        <w:ind w:left="2124"/>
      </w:pPr>
      <w:r>
        <w:t>Zastoupený dle OR</w:t>
      </w:r>
      <w:r w:rsidR="003B2242">
        <w:t>: Petr Zeman</w:t>
      </w:r>
    </w:p>
    <w:p w:rsidR="00F81312" w:rsidRDefault="00F81312" w:rsidP="00F81312">
      <w:pPr>
        <w:pStyle w:val="Odstavecseseznamem"/>
        <w:ind w:left="2124"/>
      </w:pPr>
      <w:r>
        <w:t>Kontaktní osoba, Tel.:</w:t>
      </w:r>
      <w:r w:rsidR="003B2242">
        <w:t xml:space="preserve"> Daniel </w:t>
      </w:r>
      <w:proofErr w:type="spellStart"/>
      <w:r w:rsidR="003B2242">
        <w:t>Slipka</w:t>
      </w:r>
      <w:proofErr w:type="spellEnd"/>
    </w:p>
    <w:p w:rsidR="00F81312" w:rsidRDefault="00F81312" w:rsidP="00F81312">
      <w:pPr>
        <w:pStyle w:val="Odstavecseseznamem"/>
        <w:ind w:left="2124"/>
      </w:pPr>
      <w:r>
        <w:t>e-mail:</w:t>
      </w:r>
      <w:r w:rsidR="003B2242">
        <w:t xml:space="preserve"> slipka@rain-tiskarna.cz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uzavírají níže uvedeného dne, měsíce a roku podle § 2586 a násl. zákona č. 89/2012 Sb., občanský zákoník, ve znění pozdějších předpisů, tuto </w:t>
      </w:r>
      <w:r>
        <w:rPr>
          <w:rStyle w:val="Siln"/>
          <w:rFonts w:ascii="Helvetica" w:hAnsi="Helvetica" w:cs="Helvetica"/>
          <w:color w:val="333333"/>
          <w:sz w:val="18"/>
          <w:szCs w:val="18"/>
        </w:rPr>
        <w:t>smlouvu o dílo</w:t>
      </w:r>
      <w:r>
        <w:rPr>
          <w:rFonts w:ascii="Helvetica" w:hAnsi="Helvetica" w:cs="Helvetica"/>
          <w:color w:val="333333"/>
          <w:sz w:val="18"/>
          <w:szCs w:val="18"/>
        </w:rPr>
        <w:t> (dále jen “</w:t>
      </w:r>
      <w:r>
        <w:rPr>
          <w:rStyle w:val="Siln"/>
          <w:rFonts w:ascii="Helvetica" w:hAnsi="Helvetica" w:cs="Helvetica"/>
          <w:color w:val="333333"/>
          <w:sz w:val="18"/>
          <w:szCs w:val="18"/>
        </w:rPr>
        <w:t>Smlouva</w:t>
      </w:r>
      <w:r>
        <w:rPr>
          <w:rFonts w:ascii="Helvetica" w:hAnsi="Helvetica" w:cs="Helvetica"/>
          <w:color w:val="333333"/>
          <w:sz w:val="18"/>
          <w:szCs w:val="18"/>
        </w:rPr>
        <w:t>“)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iln"/>
          <w:rFonts w:ascii="Helvetica" w:hAnsi="Helvetica" w:cs="Helvetica"/>
          <w:color w:val="333333"/>
          <w:sz w:val="18"/>
          <w:szCs w:val="18"/>
        </w:rPr>
        <w:t>I. 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iln"/>
          <w:rFonts w:ascii="Helvetica" w:hAnsi="Helvetica" w:cs="Helvetica"/>
          <w:color w:val="333333"/>
          <w:sz w:val="18"/>
          <w:szCs w:val="18"/>
        </w:rPr>
        <w:t>Předmět smlouvy</w:t>
      </w:r>
    </w:p>
    <w:p w:rsidR="00D97BC3" w:rsidRDefault="00D97BC3" w:rsidP="00D97BC3">
      <w:pPr>
        <w:pStyle w:val="Odstavecseseznamem"/>
        <w:spacing w:after="0"/>
        <w:ind w:left="709" w:firstLine="1418"/>
      </w:pPr>
      <w:r>
        <w:rPr>
          <w:rFonts w:ascii="Helvetica" w:hAnsi="Helvetica" w:cs="Helvetica"/>
          <w:color w:val="333333"/>
          <w:sz w:val="18"/>
          <w:szCs w:val="18"/>
        </w:rPr>
        <w:t xml:space="preserve">Zhotovitel se touto Smlouvou zavazuje provést na svůj náklad a nebezpečí pro objednavatele za podmínek níže uvedených, dílo: </w:t>
      </w:r>
      <w:r w:rsidRPr="00285EEB">
        <w:t xml:space="preserve">Jedná se o dodání vytištěné a svázané reprezentační publikace města Milevska </w:t>
      </w:r>
      <w:r>
        <w:t xml:space="preserve">Náklad </w:t>
      </w:r>
      <w:r w:rsidRPr="00285EEB">
        <w:t>v počtu 2 000 Kusů. Zadavatel požaduje kvalitní tisk, pevnou vazbu a matně laminovanou barevnou obálku</w:t>
      </w:r>
      <w:r>
        <w:t>. Zhotoviteli dodá finální tiskový digitální soubor včetně obálky zadavatel.</w:t>
      </w:r>
    </w:p>
    <w:p w:rsidR="00D97BC3" w:rsidRDefault="00D97BC3" w:rsidP="00D97BC3">
      <w:pPr>
        <w:pStyle w:val="Odstavecseseznamem"/>
        <w:spacing w:after="0"/>
        <w:ind w:left="2124" w:firstLine="1418"/>
      </w:pPr>
    </w:p>
    <w:tbl>
      <w:tblPr>
        <w:tblStyle w:val="Mkatabulky"/>
        <w:tblW w:w="0" w:type="auto"/>
        <w:tblInd w:w="2124" w:type="dxa"/>
        <w:tblLook w:val="04A0" w:firstRow="1" w:lastRow="0" w:firstColumn="1" w:lastColumn="0" w:noHBand="0" w:noVBand="1"/>
      </w:tblPr>
      <w:tblGrid>
        <w:gridCol w:w="3686"/>
        <w:gridCol w:w="4221"/>
      </w:tblGrid>
      <w:tr w:rsidR="00D97BC3" w:rsidTr="001234E5">
        <w:trPr>
          <w:trHeight w:val="272"/>
        </w:trPr>
        <w:tc>
          <w:tcPr>
            <w:tcW w:w="7907" w:type="dxa"/>
            <w:gridSpan w:val="2"/>
          </w:tcPr>
          <w:p w:rsidR="00D97BC3" w:rsidRDefault="00D97BC3" w:rsidP="001234E5">
            <w:r>
              <w:t>Technické požadavky na knihu:</w:t>
            </w:r>
          </w:p>
        </w:tc>
      </w:tr>
      <w:tr w:rsidR="00D97BC3" w:rsidTr="001234E5">
        <w:trPr>
          <w:trHeight w:val="272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Formát:</w:t>
            </w:r>
          </w:p>
        </w:tc>
        <w:tc>
          <w:tcPr>
            <w:tcW w:w="4221" w:type="dxa"/>
          </w:tcPr>
          <w:p w:rsidR="00D97BC3" w:rsidRDefault="00D97BC3" w:rsidP="001234E5">
            <w:r>
              <w:t>21cm x 21cm</w:t>
            </w:r>
          </w:p>
        </w:tc>
      </w:tr>
      <w:tr w:rsidR="00D97BC3" w:rsidTr="001234E5">
        <w:trPr>
          <w:trHeight w:val="272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Papír:</w:t>
            </w:r>
            <w:r>
              <w:tab/>
            </w:r>
          </w:p>
        </w:tc>
        <w:tc>
          <w:tcPr>
            <w:tcW w:w="4221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křída matná 135g</w:t>
            </w:r>
          </w:p>
        </w:tc>
      </w:tr>
      <w:tr w:rsidR="00D97BC3" w:rsidTr="001234E5">
        <w:trPr>
          <w:trHeight w:val="272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Počet stran:</w:t>
            </w:r>
          </w:p>
        </w:tc>
        <w:tc>
          <w:tcPr>
            <w:tcW w:w="4221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200</w:t>
            </w:r>
          </w:p>
        </w:tc>
      </w:tr>
      <w:tr w:rsidR="00D97BC3" w:rsidTr="001234E5">
        <w:trPr>
          <w:trHeight w:val="283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Z toho obrazových minimálně:</w:t>
            </w:r>
          </w:p>
        </w:tc>
        <w:tc>
          <w:tcPr>
            <w:tcW w:w="4221" w:type="dxa"/>
          </w:tcPr>
          <w:p w:rsidR="00D97BC3" w:rsidRDefault="00D97BC3" w:rsidP="001234E5">
            <w:pPr>
              <w:pStyle w:val="Odstavecseseznamem"/>
              <w:ind w:left="0"/>
            </w:pPr>
          </w:p>
        </w:tc>
      </w:tr>
      <w:tr w:rsidR="00D97BC3" w:rsidTr="001234E5">
        <w:trPr>
          <w:trHeight w:val="283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Barvy:</w:t>
            </w:r>
            <w:r>
              <w:tab/>
            </w:r>
          </w:p>
        </w:tc>
        <w:tc>
          <w:tcPr>
            <w:tcW w:w="4221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4/4</w:t>
            </w:r>
          </w:p>
        </w:tc>
      </w:tr>
      <w:tr w:rsidR="00D97BC3" w:rsidTr="001234E5">
        <w:trPr>
          <w:trHeight w:val="272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Náklad</w:t>
            </w:r>
            <w:r>
              <w:tab/>
            </w:r>
          </w:p>
        </w:tc>
        <w:tc>
          <w:tcPr>
            <w:tcW w:w="4221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2 000 kusů</w:t>
            </w:r>
          </w:p>
        </w:tc>
      </w:tr>
      <w:tr w:rsidR="00D97BC3" w:rsidTr="001234E5">
        <w:trPr>
          <w:trHeight w:val="272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Záložka:</w:t>
            </w:r>
          </w:p>
        </w:tc>
        <w:tc>
          <w:tcPr>
            <w:tcW w:w="4221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Ne</w:t>
            </w:r>
          </w:p>
        </w:tc>
      </w:tr>
      <w:tr w:rsidR="00D97BC3" w:rsidTr="001234E5">
        <w:trPr>
          <w:trHeight w:val="272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Kapitálek:</w:t>
            </w:r>
          </w:p>
        </w:tc>
        <w:tc>
          <w:tcPr>
            <w:tcW w:w="4221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Ano</w:t>
            </w:r>
          </w:p>
        </w:tc>
      </w:tr>
      <w:tr w:rsidR="00D97BC3" w:rsidTr="001234E5">
        <w:trPr>
          <w:trHeight w:val="283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Vazba:</w:t>
            </w:r>
            <w:r>
              <w:tab/>
            </w:r>
          </w:p>
        </w:tc>
        <w:tc>
          <w:tcPr>
            <w:tcW w:w="4221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V8</w:t>
            </w:r>
          </w:p>
        </w:tc>
      </w:tr>
      <w:tr w:rsidR="00D97BC3" w:rsidTr="001234E5">
        <w:trPr>
          <w:trHeight w:val="272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Potisk obálky:</w:t>
            </w:r>
            <w:r>
              <w:tab/>
            </w:r>
          </w:p>
        </w:tc>
        <w:tc>
          <w:tcPr>
            <w:tcW w:w="4221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4/0</w:t>
            </w:r>
          </w:p>
        </w:tc>
      </w:tr>
      <w:tr w:rsidR="00D97BC3" w:rsidTr="001234E5">
        <w:trPr>
          <w:trHeight w:val="272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Lamino obálky:</w:t>
            </w:r>
          </w:p>
        </w:tc>
        <w:tc>
          <w:tcPr>
            <w:tcW w:w="4221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Ano, matné</w:t>
            </w:r>
          </w:p>
        </w:tc>
      </w:tr>
      <w:tr w:rsidR="00D97BC3" w:rsidTr="001234E5">
        <w:trPr>
          <w:trHeight w:val="283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>Místo dodání:</w:t>
            </w:r>
          </w:p>
        </w:tc>
        <w:tc>
          <w:tcPr>
            <w:tcW w:w="4221" w:type="dxa"/>
          </w:tcPr>
          <w:p w:rsidR="00D97BC3" w:rsidRDefault="00D97BC3" w:rsidP="007A63EE">
            <w:pPr>
              <w:pStyle w:val="Odstavecseseznamem"/>
              <w:ind w:left="0"/>
            </w:pPr>
            <w:r>
              <w:t>Milevské muzeum Klášterní 5</w:t>
            </w:r>
            <w:r w:rsidR="007A63EE">
              <w:t>5</w:t>
            </w:r>
            <w:r>
              <w:t>7, Milevsko</w:t>
            </w:r>
          </w:p>
        </w:tc>
      </w:tr>
      <w:tr w:rsidR="00D97BC3" w:rsidTr="001234E5">
        <w:trPr>
          <w:trHeight w:val="283"/>
        </w:trPr>
        <w:tc>
          <w:tcPr>
            <w:tcW w:w="3686" w:type="dxa"/>
          </w:tcPr>
          <w:p w:rsidR="00D97BC3" w:rsidRDefault="00D97BC3" w:rsidP="001234E5">
            <w:pPr>
              <w:pStyle w:val="Odstavecseseznamem"/>
              <w:ind w:left="0"/>
            </w:pPr>
            <w:r>
              <w:t xml:space="preserve">Balení: </w:t>
            </w:r>
            <w:r>
              <w:tab/>
            </w:r>
          </w:p>
        </w:tc>
        <w:tc>
          <w:tcPr>
            <w:tcW w:w="4221" w:type="dxa"/>
          </w:tcPr>
          <w:p w:rsidR="00D97BC3" w:rsidRDefault="00D97BC3" w:rsidP="00D97BC3">
            <w:pPr>
              <w:pStyle w:val="Odstavecseseznamem"/>
              <w:ind w:left="0"/>
            </w:pPr>
            <w:r>
              <w:t>v ochranné folii maximálně 10 kusů najednou</w:t>
            </w:r>
          </w:p>
        </w:tc>
      </w:tr>
    </w:tbl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; dále jen “Dílo”) a objednatel se zavazuje Dílo převzít a zaplatit za něj Zhotoviteli cenu, která je sjednána v čl. II této smlouvy.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iln"/>
          <w:rFonts w:ascii="Helvetica" w:hAnsi="Helvetica" w:cs="Helvetica"/>
          <w:color w:val="333333"/>
          <w:sz w:val="18"/>
          <w:szCs w:val="18"/>
        </w:rPr>
        <w:lastRenderedPageBreak/>
        <w:t>II.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iln"/>
          <w:rFonts w:ascii="Helvetica" w:hAnsi="Helvetica" w:cs="Helvetica"/>
          <w:color w:val="333333"/>
          <w:sz w:val="18"/>
          <w:szCs w:val="18"/>
        </w:rPr>
        <w:t>Cena Díla a způsob úhrady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Smluvní strany se dohodly, že celková cena díla bude činit částku ve výši </w:t>
      </w:r>
      <w:r w:rsidR="003B2242">
        <w:rPr>
          <w:rFonts w:ascii="Helvetica" w:hAnsi="Helvetica" w:cs="Helvetica"/>
          <w:color w:val="333333"/>
          <w:sz w:val="18"/>
          <w:szCs w:val="18"/>
        </w:rPr>
        <w:t xml:space="preserve">195.690…. Kč (slovy </w:t>
      </w:r>
      <w:proofErr w:type="spellStart"/>
      <w:r w:rsidR="003B2242">
        <w:rPr>
          <w:rFonts w:ascii="Helvetica" w:hAnsi="Helvetica" w:cs="Helvetica"/>
          <w:color w:val="333333"/>
          <w:sz w:val="18"/>
          <w:szCs w:val="18"/>
        </w:rPr>
        <w:t>stodevadesátpettisícšestsetdevadesát</w:t>
      </w:r>
      <w:proofErr w:type="spellEnd"/>
      <w:r w:rsidR="003B2242">
        <w:rPr>
          <w:rFonts w:ascii="Helvetica" w:hAnsi="Helvetica" w:cs="Helvetica"/>
          <w:color w:val="333333"/>
          <w:sz w:val="18"/>
          <w:szCs w:val="18"/>
        </w:rPr>
        <w:t xml:space="preserve"> Korun českých</w:t>
      </w:r>
      <w:r>
        <w:rPr>
          <w:rFonts w:ascii="Helvetica" w:hAnsi="Helvetica" w:cs="Helvetica"/>
          <w:color w:val="333333"/>
          <w:sz w:val="18"/>
          <w:szCs w:val="18"/>
        </w:rPr>
        <w:t xml:space="preserve">) + DPH a bude uhrazena na účet Zhotovitele </w:t>
      </w:r>
      <w:proofErr w:type="spellStart"/>
      <w:proofErr w:type="gramStart"/>
      <w:r>
        <w:rPr>
          <w:rFonts w:ascii="Helvetica" w:hAnsi="Helvetica" w:cs="Helvetica"/>
          <w:color w:val="333333"/>
          <w:sz w:val="18"/>
          <w:szCs w:val="18"/>
        </w:rPr>
        <w:t>č.ú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r w:rsidR="003B2242">
        <w:rPr>
          <w:rFonts w:ascii="Helvetica" w:hAnsi="Helvetica" w:cs="Helvetica"/>
          <w:color w:val="333333"/>
          <w:sz w:val="18"/>
          <w:szCs w:val="18"/>
        </w:rPr>
        <w:t>412317223/03000</w:t>
      </w:r>
      <w:proofErr w:type="gramEnd"/>
      <w:r w:rsidR="003B2242"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 xml:space="preserve">vedený u </w:t>
      </w:r>
      <w:r w:rsidR="003B2242">
        <w:rPr>
          <w:rFonts w:ascii="Helvetica" w:hAnsi="Helvetica" w:cs="Helvetica"/>
          <w:color w:val="333333"/>
          <w:sz w:val="18"/>
          <w:szCs w:val="18"/>
        </w:rPr>
        <w:t>ČSOB</w:t>
      </w:r>
      <w:r>
        <w:rPr>
          <w:rFonts w:ascii="Helvetica" w:hAnsi="Helvetica" w:cs="Helvetica"/>
          <w:color w:val="333333"/>
          <w:sz w:val="18"/>
          <w:szCs w:val="18"/>
        </w:rPr>
        <w:t xml:space="preserve"> na základě faktury vystavené po i předání a převzetí Díla.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iln"/>
          <w:rFonts w:ascii="Helvetica" w:hAnsi="Helvetica" w:cs="Helvetica"/>
          <w:color w:val="333333"/>
          <w:sz w:val="18"/>
          <w:szCs w:val="18"/>
        </w:rPr>
        <w:t>III.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iln"/>
          <w:rFonts w:ascii="Helvetica" w:hAnsi="Helvetica" w:cs="Helvetica"/>
          <w:color w:val="333333"/>
          <w:sz w:val="18"/>
          <w:szCs w:val="18"/>
        </w:rPr>
        <w:t>Termín zhotovení díla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Smluvní strany se dohodly, že Dílo bude Zhotovitelem provedeno v termínu nejpozději do </w:t>
      </w:r>
      <w:r w:rsidR="003B2242">
        <w:rPr>
          <w:rFonts w:ascii="Helvetica" w:hAnsi="Helvetica" w:cs="Helvetica"/>
          <w:color w:val="333333"/>
          <w:sz w:val="18"/>
          <w:szCs w:val="18"/>
        </w:rPr>
        <w:t>10. 8. 2018</w:t>
      </w:r>
      <w:r>
        <w:rPr>
          <w:rFonts w:ascii="Helvetica" w:hAnsi="Helvetica" w:cs="Helvetica"/>
          <w:color w:val="333333"/>
          <w:sz w:val="18"/>
          <w:szCs w:val="18"/>
        </w:rPr>
        <w:t>…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…..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Objednatel předal zhotoviteli následující podklady </w:t>
      </w:r>
      <w:r w:rsidRPr="00D97BC3">
        <w:rPr>
          <w:rFonts w:ascii="Helvetica" w:hAnsi="Helvetica" w:cs="Helvetica"/>
          <w:color w:val="333333"/>
          <w:sz w:val="18"/>
          <w:szCs w:val="18"/>
        </w:rPr>
        <w:t xml:space="preserve">finální tiskový digitální soubor včetně obálky 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 w:rsidRPr="00D97BC3">
        <w:rPr>
          <w:rFonts w:ascii="Helvetica" w:hAnsi="Helvetica" w:cs="Helvetica"/>
          <w:color w:val="333333"/>
          <w:sz w:val="18"/>
          <w:szCs w:val="18"/>
        </w:rPr>
        <w:t>IV.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iln"/>
          <w:rFonts w:ascii="Helvetica" w:hAnsi="Helvetica" w:cs="Helvetica"/>
          <w:color w:val="333333"/>
          <w:sz w:val="18"/>
          <w:szCs w:val="18"/>
        </w:rPr>
        <w:t>Předání a převzetí Díla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K předání a převzetí Díla dojde </w:t>
      </w:r>
      <w:r w:rsidR="00A05448">
        <w:rPr>
          <w:rFonts w:ascii="Helvetica" w:hAnsi="Helvetica" w:cs="Helvetica"/>
          <w:color w:val="333333"/>
          <w:sz w:val="18"/>
          <w:szCs w:val="18"/>
        </w:rPr>
        <w:t>v Milevském muzeu, K</w:t>
      </w:r>
      <w:bookmarkStart w:id="0" w:name="_GoBack"/>
      <w:bookmarkEnd w:id="0"/>
      <w:r w:rsidR="00F01ABA">
        <w:rPr>
          <w:rFonts w:ascii="Helvetica" w:hAnsi="Helvetica" w:cs="Helvetica"/>
          <w:color w:val="333333"/>
          <w:sz w:val="18"/>
          <w:szCs w:val="18"/>
        </w:rPr>
        <w:t>lášterní 557. Milevsko.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Smluvní strany se pro případ prodlení objednatele se zaplacením ceny Díla dohodly na smluvní pokutě ve výší </w:t>
      </w:r>
      <w:r w:rsidR="003B2242">
        <w:rPr>
          <w:rFonts w:ascii="Helvetica" w:hAnsi="Helvetica" w:cs="Helvetica"/>
          <w:color w:val="333333"/>
          <w:sz w:val="18"/>
          <w:szCs w:val="18"/>
        </w:rPr>
        <w:t>0,05 %</w:t>
      </w:r>
      <w:r>
        <w:rPr>
          <w:rFonts w:ascii="Helvetica" w:hAnsi="Helvetica" w:cs="Helvetica"/>
          <w:color w:val="333333"/>
          <w:sz w:val="18"/>
          <w:szCs w:val="18"/>
        </w:rPr>
        <w:t xml:space="preserve">….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za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každý den prodlení.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Pro případ prodlení se zhotovením Díla na straně zhotovitele m objednatel právo namísto smluvní pokuty na slevu z ceny Díla ve výši </w:t>
      </w:r>
      <w:r w:rsidR="003B2242">
        <w:rPr>
          <w:rFonts w:ascii="Helvetica" w:hAnsi="Helvetica" w:cs="Helvetica"/>
          <w:color w:val="333333"/>
          <w:sz w:val="18"/>
          <w:szCs w:val="18"/>
        </w:rPr>
        <w:t xml:space="preserve">0,1 </w:t>
      </w:r>
      <w:r>
        <w:rPr>
          <w:rFonts w:ascii="Helvetica" w:hAnsi="Helvetica" w:cs="Helvetica"/>
          <w:color w:val="333333"/>
          <w:sz w:val="18"/>
          <w:szCs w:val="18"/>
        </w:rPr>
        <w:t>% za každých započatých 7 dní prodlení.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iln"/>
          <w:rFonts w:ascii="Helvetica" w:hAnsi="Helvetica" w:cs="Helvetica"/>
          <w:color w:val="333333"/>
          <w:sz w:val="18"/>
          <w:szCs w:val="18"/>
        </w:rPr>
        <w:t>V.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iln"/>
          <w:rFonts w:ascii="Helvetica" w:hAnsi="Helvetica" w:cs="Helvetica"/>
          <w:color w:val="333333"/>
          <w:sz w:val="18"/>
          <w:szCs w:val="18"/>
        </w:rPr>
        <w:t>Odpovědnost za vady </w:t>
      </w:r>
    </w:p>
    <w:p w:rsidR="00F01ABA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Zhotovitel poskytne na Dílo záruku po dobu </w:t>
      </w:r>
      <w:r w:rsidR="00F01ABA">
        <w:rPr>
          <w:rFonts w:ascii="Helvetica" w:hAnsi="Helvetica" w:cs="Helvetica"/>
          <w:color w:val="333333"/>
          <w:sz w:val="18"/>
          <w:szCs w:val="18"/>
        </w:rPr>
        <w:t>24 měsíců</w:t>
      </w:r>
      <w:r>
        <w:rPr>
          <w:rFonts w:ascii="Helvetica" w:hAnsi="Helvetica" w:cs="Helvetica"/>
          <w:color w:val="333333"/>
          <w:sz w:val="18"/>
          <w:szCs w:val="18"/>
        </w:rPr>
        <w:t xml:space="preserve"> od předání Díla objednateli. 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Zhotovitel se zavazuje předat Dílo bez vad a nedodělků.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Smluvní strany se dále dohodly, že budou-li v době předání na Díle viditelné vady či nedodělky, k předání a převzetí Díla </w:t>
      </w:r>
      <w:r w:rsidR="00F01ABA">
        <w:rPr>
          <w:rFonts w:ascii="Helvetica" w:hAnsi="Helvetica" w:cs="Helvetica"/>
          <w:color w:val="333333"/>
          <w:sz w:val="18"/>
          <w:szCs w:val="18"/>
        </w:rPr>
        <w:t>nedojde.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iln"/>
          <w:rFonts w:ascii="Helvetica" w:hAnsi="Helvetica" w:cs="Helvetica"/>
          <w:color w:val="333333"/>
          <w:sz w:val="18"/>
          <w:szCs w:val="18"/>
        </w:rPr>
        <w:t>VI. </w:t>
      </w:r>
    </w:p>
    <w:p w:rsidR="00D97BC3" w:rsidRDefault="00D97BC3" w:rsidP="00D97BC3">
      <w:pPr>
        <w:pStyle w:val="Normlnweb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iln"/>
          <w:rFonts w:ascii="Helvetica" w:hAnsi="Helvetica" w:cs="Helvetica"/>
          <w:color w:val="333333"/>
          <w:sz w:val="18"/>
          <w:szCs w:val="18"/>
        </w:rPr>
        <w:t>Závěrečná ustanovení 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Tato Smlouva nabývá platnosti a účinnosti dnem jejího podpisu oběma Smluvními stranami.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Tato Smlouva a vztahy v ní vyplývající se řídí právním řádem České republiky, zejména příslušnými ustanoveními zákona č. 89/2012 Sb., občanský zákoník, ve znění pozdějších předpisů.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Smlouva byla vyhotovena ve dvou stejnopisech, z nichž každá Smluvní strana obdrží po jednom vyhotovení.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Smluvní strany níže svým podpisem stvrzují, že si Smlouvu před jejím podpisem přečetly, s jejím obsahem souhlasí, a tato je sepsána podle jejich pravé skutečné vůle, srozumitelně a určitě, nikoli v tísni za nápadně nevýhodných podmínek.</w:t>
      </w:r>
    </w:p>
    <w:p w:rsidR="00D97BC3" w:rsidRDefault="00D97BC3" w:rsidP="00D97BC3">
      <w:pPr>
        <w:pStyle w:val="Normlnweb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V </w:t>
      </w:r>
      <w:r w:rsidR="003B2242">
        <w:rPr>
          <w:rFonts w:ascii="Helvetica" w:hAnsi="Helvetica" w:cs="Helvetica"/>
          <w:color w:val="333333"/>
          <w:sz w:val="18"/>
          <w:szCs w:val="18"/>
        </w:rPr>
        <w:t>Milevsku</w:t>
      </w:r>
      <w:r>
        <w:rPr>
          <w:rFonts w:ascii="Helvetica" w:hAnsi="Helvetica" w:cs="Helvetica"/>
          <w:color w:val="333333"/>
          <w:sz w:val="18"/>
          <w:szCs w:val="18"/>
        </w:rPr>
        <w:t xml:space="preserve">………… dne </w:t>
      </w:r>
      <w:r w:rsidR="003B2242">
        <w:rPr>
          <w:rFonts w:ascii="Helvetica" w:hAnsi="Helvetica" w:cs="Helvetica"/>
          <w:color w:val="333333"/>
          <w:sz w:val="18"/>
          <w:szCs w:val="18"/>
        </w:rPr>
        <w:t>4. 6. 2018</w:t>
      </w:r>
      <w:r>
        <w:rPr>
          <w:rFonts w:ascii="Helvetica" w:hAnsi="Helvetica" w:cs="Helvetica"/>
          <w:color w:val="333333"/>
          <w:sz w:val="18"/>
          <w:szCs w:val="18"/>
        </w:rPr>
        <w:t>………              </w:t>
      </w:r>
      <w:r w:rsidR="00F01ABA">
        <w:rPr>
          <w:rFonts w:ascii="Helvetica" w:hAnsi="Helvetica" w:cs="Helvetica"/>
          <w:color w:val="333333"/>
          <w:sz w:val="18"/>
          <w:szCs w:val="18"/>
        </w:rPr>
        <w:tab/>
      </w:r>
      <w:r w:rsidR="00F01ABA">
        <w:rPr>
          <w:rFonts w:ascii="Helvetica" w:hAnsi="Helvetica" w:cs="Helvetica"/>
          <w:color w:val="333333"/>
          <w:sz w:val="18"/>
          <w:szCs w:val="18"/>
        </w:rPr>
        <w:tab/>
      </w:r>
      <w:r w:rsidR="00F01ABA">
        <w:rPr>
          <w:rFonts w:ascii="Helvetica" w:hAnsi="Helvetica" w:cs="Helvetica"/>
          <w:color w:val="333333"/>
          <w:sz w:val="18"/>
          <w:szCs w:val="18"/>
        </w:rPr>
        <w:tab/>
      </w:r>
      <w:r>
        <w:rPr>
          <w:rFonts w:ascii="Helvetica" w:hAnsi="Helvetica" w:cs="Helvetica"/>
          <w:color w:val="333333"/>
          <w:sz w:val="18"/>
          <w:szCs w:val="18"/>
        </w:rPr>
        <w:t xml:space="preserve">    V</w:t>
      </w:r>
      <w:r w:rsidR="003B2242">
        <w:rPr>
          <w:rFonts w:ascii="Helvetica" w:hAnsi="Helvetica" w:cs="Helvetica"/>
          <w:color w:val="333333"/>
          <w:sz w:val="18"/>
          <w:szCs w:val="18"/>
        </w:rPr>
        <w:t> J. Hradci …… dne 5. 6. 2018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…..</w:t>
      </w:r>
      <w:proofErr w:type="gramEnd"/>
    </w:p>
    <w:p w:rsidR="00D97BC3" w:rsidRDefault="00D97BC3" w:rsidP="00F01ABA">
      <w:pPr>
        <w:pStyle w:val="Normlnweb"/>
        <w:shd w:val="clear" w:color="auto" w:fill="FFFFFF"/>
        <w:ind w:left="2124" w:firstLine="708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                 </w:t>
      </w:r>
      <w:r w:rsidR="00F01ABA">
        <w:rPr>
          <w:rFonts w:ascii="Helvetica" w:hAnsi="Helvetica" w:cs="Helvetica"/>
          <w:color w:val="333333"/>
          <w:sz w:val="18"/>
          <w:szCs w:val="18"/>
        </w:rPr>
        <w:tab/>
      </w:r>
      <w:r w:rsidR="00F01ABA">
        <w:rPr>
          <w:rFonts w:ascii="Helvetica" w:hAnsi="Helvetica" w:cs="Helvetica"/>
          <w:color w:val="333333"/>
          <w:sz w:val="18"/>
          <w:szCs w:val="18"/>
        </w:rPr>
        <w:tab/>
      </w:r>
      <w:r w:rsidR="00F01ABA">
        <w:rPr>
          <w:rFonts w:ascii="Helvetica" w:hAnsi="Helvetica" w:cs="Helvetica"/>
          <w:color w:val="333333"/>
          <w:sz w:val="18"/>
          <w:szCs w:val="18"/>
        </w:rPr>
        <w:tab/>
      </w:r>
      <w:r>
        <w:rPr>
          <w:rFonts w:ascii="Helvetica" w:hAnsi="Helvetica" w:cs="Helvetica"/>
          <w:color w:val="333333"/>
          <w:sz w:val="18"/>
          <w:szCs w:val="18"/>
        </w:rPr>
        <w:t xml:space="preserve">   ……………………………………………..</w:t>
      </w:r>
    </w:p>
    <w:p w:rsidR="00F01ABA" w:rsidRPr="00F81312" w:rsidRDefault="00F01ABA" w:rsidP="00F01ABA">
      <w:pPr>
        <w:pStyle w:val="Odstavecseseznamem"/>
        <w:spacing w:after="0"/>
      </w:pPr>
    </w:p>
    <w:p w:rsidR="00D97BC3" w:rsidRPr="00F01ABA" w:rsidRDefault="00D97BC3" w:rsidP="00F01ABA">
      <w:pPr>
        <w:spacing w:after="0"/>
        <w:rPr>
          <w:rFonts w:ascii="Helvetica" w:hAnsi="Helvetica" w:cs="Helvetica"/>
          <w:color w:val="333333"/>
          <w:sz w:val="18"/>
          <w:szCs w:val="18"/>
        </w:rPr>
      </w:pPr>
      <w:r w:rsidRPr="00F01ABA">
        <w:rPr>
          <w:rFonts w:ascii="Helvetica" w:hAnsi="Helvetica" w:cs="Helvetica"/>
          <w:color w:val="333333"/>
          <w:sz w:val="18"/>
          <w:szCs w:val="18"/>
        </w:rPr>
        <w:t>Objednatel       </w:t>
      </w:r>
      <w:r w:rsidR="00F01ABA" w:rsidRPr="00F01ABA">
        <w:rPr>
          <w:rFonts w:ascii="Helvetica" w:hAnsi="Helvetica" w:cs="Helvetica"/>
          <w:color w:val="333333"/>
          <w:sz w:val="18"/>
          <w:szCs w:val="18"/>
        </w:rPr>
        <w:t>V</w:t>
      </w:r>
      <w:r w:rsidR="00F01ABA" w:rsidRPr="00F81312">
        <w:t>ladimír Šindelář, ředitel</w:t>
      </w:r>
      <w:r w:rsidR="00F01ABA">
        <w:t xml:space="preserve"> muzea</w:t>
      </w:r>
      <w:r w:rsidR="00F01ABA">
        <w:tab/>
      </w:r>
      <w:r w:rsidR="00F01ABA">
        <w:tab/>
      </w:r>
      <w:r w:rsidR="00F01ABA">
        <w:tab/>
      </w:r>
      <w:r w:rsidR="00F01ABA">
        <w:tab/>
      </w:r>
      <w:r w:rsidRPr="00F01ABA">
        <w:rPr>
          <w:rFonts w:ascii="Helvetica" w:hAnsi="Helvetica" w:cs="Helvetica"/>
          <w:color w:val="333333"/>
          <w:sz w:val="18"/>
          <w:szCs w:val="18"/>
        </w:rPr>
        <w:t>Zhotovitel</w:t>
      </w:r>
      <w:r w:rsidR="003B2242">
        <w:rPr>
          <w:rFonts w:ascii="Helvetica" w:hAnsi="Helvetica" w:cs="Helvetica"/>
          <w:color w:val="333333"/>
          <w:sz w:val="18"/>
          <w:szCs w:val="18"/>
        </w:rPr>
        <w:t xml:space="preserve"> Petr Zeman, jednatel</w:t>
      </w:r>
    </w:p>
    <w:p w:rsidR="00F81312" w:rsidRDefault="00F81312" w:rsidP="0061767B">
      <w:pPr>
        <w:pStyle w:val="Odstavecseseznamem"/>
        <w:spacing w:after="0"/>
      </w:pPr>
    </w:p>
    <w:sectPr w:rsidR="00F81312" w:rsidSect="00533335">
      <w:footerReference w:type="default" r:id="rId8"/>
      <w:pgSz w:w="11906" w:h="16838"/>
      <w:pgMar w:top="964" w:right="720" w:bottom="96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92" w:rsidRDefault="00503092" w:rsidP="0091685A">
      <w:pPr>
        <w:pStyle w:val="Zpat"/>
      </w:pPr>
      <w:r>
        <w:separator/>
      </w:r>
    </w:p>
  </w:endnote>
  <w:endnote w:type="continuationSeparator" w:id="0">
    <w:p w:rsidR="00503092" w:rsidRDefault="00503092" w:rsidP="0091685A">
      <w:pPr>
        <w:pStyle w:val="Zp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35" w:rsidRPr="00533335" w:rsidRDefault="00D442D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  <w:sz w:val="18"/>
      </w:rPr>
    </w:pPr>
    <w:r w:rsidRPr="00533335">
      <w:rPr>
        <w:szCs w:val="28"/>
      </w:rPr>
      <w:t xml:space="preserve">„ Milevsko – tisk a vazba knihy z elektronických podkladů zadavatele“ </w:t>
    </w:r>
    <w:r w:rsidRPr="00533335">
      <w:rPr>
        <w:rFonts w:asciiTheme="majorHAnsi" w:hAnsiTheme="majorHAnsi"/>
        <w:sz w:val="18"/>
      </w:rPr>
      <w:ptab w:relativeTo="margin" w:alignment="right" w:leader="none"/>
    </w:r>
    <w:r w:rsidRPr="00533335">
      <w:rPr>
        <w:rFonts w:asciiTheme="majorHAnsi" w:hAnsiTheme="majorHAnsi"/>
        <w:sz w:val="18"/>
      </w:rPr>
      <w:t xml:space="preserve">Stránka </w:t>
    </w:r>
    <w:r w:rsidR="005F408B" w:rsidRPr="00533335">
      <w:rPr>
        <w:sz w:val="18"/>
      </w:rPr>
      <w:fldChar w:fldCharType="begin"/>
    </w:r>
    <w:r w:rsidRPr="00533335">
      <w:rPr>
        <w:sz w:val="18"/>
      </w:rPr>
      <w:instrText xml:space="preserve"> PAGE   \* MERGEFORMAT </w:instrText>
    </w:r>
    <w:r w:rsidR="005F408B" w:rsidRPr="00533335">
      <w:rPr>
        <w:sz w:val="18"/>
      </w:rPr>
      <w:fldChar w:fldCharType="separate"/>
    </w:r>
    <w:r w:rsidR="00A05448" w:rsidRPr="00A05448">
      <w:rPr>
        <w:rFonts w:asciiTheme="majorHAnsi" w:hAnsiTheme="majorHAnsi"/>
        <w:noProof/>
        <w:sz w:val="18"/>
      </w:rPr>
      <w:t>1</w:t>
    </w:r>
    <w:r w:rsidR="005F408B" w:rsidRPr="00533335">
      <w:rPr>
        <w:sz w:val="18"/>
      </w:rPr>
      <w:fldChar w:fldCharType="end"/>
    </w:r>
  </w:p>
  <w:p w:rsidR="00533335" w:rsidRPr="00533335" w:rsidRDefault="00503092">
    <w:pPr>
      <w:pStyle w:val="Zpa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92" w:rsidRDefault="00503092" w:rsidP="0091685A">
      <w:pPr>
        <w:pStyle w:val="Zpat"/>
      </w:pPr>
      <w:r>
        <w:separator/>
      </w:r>
    </w:p>
  </w:footnote>
  <w:footnote w:type="continuationSeparator" w:id="0">
    <w:p w:rsidR="00503092" w:rsidRDefault="00503092" w:rsidP="0091685A">
      <w:pPr>
        <w:pStyle w:val="Zp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372D"/>
    <w:multiLevelType w:val="hybridMultilevel"/>
    <w:tmpl w:val="0A20A8B0"/>
    <w:lvl w:ilvl="0" w:tplc="0AA0F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F32BF"/>
    <w:multiLevelType w:val="hybridMultilevel"/>
    <w:tmpl w:val="31CCB03C"/>
    <w:lvl w:ilvl="0" w:tplc="011CE3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C0B5D"/>
    <w:multiLevelType w:val="hybridMultilevel"/>
    <w:tmpl w:val="0D9EC108"/>
    <w:lvl w:ilvl="0" w:tplc="A5787E1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29384B"/>
    <w:multiLevelType w:val="hybridMultilevel"/>
    <w:tmpl w:val="868E9546"/>
    <w:lvl w:ilvl="0" w:tplc="F03A6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E"/>
    <w:rsid w:val="00154AB9"/>
    <w:rsid w:val="001D0044"/>
    <w:rsid w:val="001E4AD7"/>
    <w:rsid w:val="002D1BE6"/>
    <w:rsid w:val="002F2100"/>
    <w:rsid w:val="003B2242"/>
    <w:rsid w:val="003B4960"/>
    <w:rsid w:val="004D51B8"/>
    <w:rsid w:val="00503092"/>
    <w:rsid w:val="0052525E"/>
    <w:rsid w:val="005F408B"/>
    <w:rsid w:val="0061767B"/>
    <w:rsid w:val="00710CA4"/>
    <w:rsid w:val="007861BE"/>
    <w:rsid w:val="007A63EE"/>
    <w:rsid w:val="007C3B07"/>
    <w:rsid w:val="0091685A"/>
    <w:rsid w:val="00A05448"/>
    <w:rsid w:val="00B55B78"/>
    <w:rsid w:val="00D442D5"/>
    <w:rsid w:val="00D97BC3"/>
    <w:rsid w:val="00DD65EB"/>
    <w:rsid w:val="00DF27CB"/>
    <w:rsid w:val="00E2437A"/>
    <w:rsid w:val="00E301B0"/>
    <w:rsid w:val="00E47368"/>
    <w:rsid w:val="00EC6954"/>
    <w:rsid w:val="00F01ABA"/>
    <w:rsid w:val="00F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8ED0-E7A0-4863-AFC8-1C8D3CA3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2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5E"/>
  </w:style>
  <w:style w:type="paragraph" w:styleId="Odstavecseseznamem">
    <w:name w:val="List Paragraph"/>
    <w:basedOn w:val="Normln"/>
    <w:uiPriority w:val="34"/>
    <w:qFormat/>
    <w:rsid w:val="00E243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437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9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97BC3"/>
    <w:rPr>
      <w:b/>
      <w:bCs/>
    </w:rPr>
  </w:style>
  <w:style w:type="character" w:styleId="Zdraznn">
    <w:name w:val="Emphasis"/>
    <w:basedOn w:val="Standardnpsmoodstavce"/>
    <w:uiPriority w:val="20"/>
    <w:qFormat/>
    <w:rsid w:val="00D97BC3"/>
    <w:rPr>
      <w:i/>
      <w:iCs/>
    </w:rPr>
  </w:style>
  <w:style w:type="table" w:styleId="Mkatabulky">
    <w:name w:val="Table Grid"/>
    <w:basedOn w:val="Normlntabulka"/>
    <w:uiPriority w:val="59"/>
    <w:rsid w:val="00D97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988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044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5150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11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717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068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031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624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045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302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5430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ndelar@muzeumvmilevs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Admin</cp:lastModifiedBy>
  <cp:revision>3</cp:revision>
  <dcterms:created xsi:type="dcterms:W3CDTF">2018-06-25T09:30:00Z</dcterms:created>
  <dcterms:modified xsi:type="dcterms:W3CDTF">2018-06-25T09:52:00Z</dcterms:modified>
</cp:coreProperties>
</file>