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Dobrý den,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Vaše objednávka byla přijata a předána k dalšímu zpracování.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Společnost: </w:t>
      </w:r>
      <w:r>
        <w:rPr>
          <w:rStyle w:val="Siln"/>
          <w:rFonts w:ascii="Arial" w:hAnsi="Arial" w:cs="Arial"/>
          <w:color w:val="000000"/>
          <w:sz w:val="18"/>
          <w:szCs w:val="18"/>
        </w:rPr>
        <w:t>Základní umělecká škola Fr. Kmocha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Email: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bekami@centrum.cz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objednávky: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4103006822-127511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Celková částka: </w:t>
      </w:r>
      <w:r>
        <w:rPr>
          <w:rStyle w:val="Siln"/>
          <w:rFonts w:ascii="Arial" w:hAnsi="Arial" w:cs="Arial"/>
          <w:color w:val="000000"/>
          <w:sz w:val="18"/>
          <w:szCs w:val="18"/>
        </w:rPr>
        <w:t>216,810.00 Kč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Stav objednávky můžete sledovat v po přihlášení v Přehledu objednávek.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Děkujeme za Vaši objednávku.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 pozdravem,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Oddělení zákaznické podpory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Up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Česká republika s.r.o.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Zeleny pruh 1560/99 140 00 Praha 4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A01FF" w:rsidRDefault="005A01FF" w:rsidP="005A01FF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Fax : </w:t>
      </w:r>
    </w:p>
    <w:p w:rsidR="00EE1E90" w:rsidRDefault="00EE1E90"/>
    <w:sectPr w:rsidR="00EE1E90" w:rsidSect="00E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FF"/>
    <w:rsid w:val="005A01FF"/>
    <w:rsid w:val="00EE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01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9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2018-06-26T06:55:00Z</dcterms:created>
  <dcterms:modified xsi:type="dcterms:W3CDTF">2018-06-26T06:56:00Z</dcterms:modified>
</cp:coreProperties>
</file>