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2E" w:rsidRPr="00270716" w:rsidRDefault="004665BD" w:rsidP="00270716">
      <w:pPr>
        <w:pStyle w:val="Nzev"/>
        <w:spacing w:line="276" w:lineRule="auto"/>
        <w:jc w:val="both"/>
        <w:rPr>
          <w:rFonts w:asciiTheme="minorHAnsi" w:hAnsiTheme="minorHAnsi" w:cstheme="minorHAnsi"/>
          <w:sz w:val="22"/>
          <w:szCs w:val="22"/>
          <w:lang w:val="en-GB"/>
        </w:rPr>
      </w:pPr>
      <w:r w:rsidRPr="00270716">
        <w:rPr>
          <w:rFonts w:asciiTheme="minorHAnsi" w:hAnsiTheme="minorHAnsi" w:cstheme="minorHAnsi"/>
          <w:noProof/>
          <w:sz w:val="22"/>
          <w:szCs w:val="22"/>
          <w:lang w:eastAsia="cs-CZ"/>
        </w:rPr>
        <w:drawing>
          <wp:anchor distT="0" distB="0" distL="114300" distR="114300" simplePos="0" relativeHeight="251657728" behindDoc="0" locked="1" layoutInCell="1" allowOverlap="1" wp14:anchorId="66999BFD" wp14:editId="2E0217B2">
            <wp:simplePos x="0" y="0"/>
            <wp:positionH relativeFrom="column">
              <wp:posOffset>2652395</wp:posOffset>
            </wp:positionH>
            <wp:positionV relativeFrom="page">
              <wp:posOffset>581025</wp:posOffset>
            </wp:positionV>
            <wp:extent cx="602615" cy="602615"/>
            <wp:effectExtent l="0" t="0" r="6985" b="6985"/>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pic:spPr>
                </pic:pic>
              </a:graphicData>
            </a:graphic>
          </wp:anchor>
        </w:drawing>
      </w:r>
    </w:p>
    <w:p w:rsidR="005E142E" w:rsidRPr="00270716" w:rsidRDefault="005E142E" w:rsidP="00270716">
      <w:pPr>
        <w:pStyle w:val="Nzev"/>
        <w:spacing w:line="276" w:lineRule="auto"/>
        <w:jc w:val="both"/>
        <w:rPr>
          <w:rFonts w:asciiTheme="minorHAnsi" w:hAnsiTheme="minorHAnsi" w:cstheme="minorHAnsi"/>
          <w:sz w:val="22"/>
          <w:szCs w:val="22"/>
          <w:lang w:val="en-GB"/>
        </w:rPr>
      </w:pPr>
    </w:p>
    <w:p w:rsidR="005E142E" w:rsidRPr="00270716" w:rsidRDefault="005E142E" w:rsidP="00270716">
      <w:pPr>
        <w:pStyle w:val="Nzev"/>
        <w:spacing w:line="276" w:lineRule="auto"/>
        <w:ind w:firstLine="708"/>
        <w:rPr>
          <w:rFonts w:asciiTheme="minorHAnsi" w:hAnsiTheme="minorHAnsi" w:cstheme="minorHAnsi"/>
          <w:sz w:val="22"/>
          <w:szCs w:val="22"/>
          <w:lang w:val="en-GB"/>
        </w:rPr>
      </w:pPr>
      <w:proofErr w:type="spellStart"/>
      <w:r w:rsidRPr="00270716">
        <w:rPr>
          <w:rFonts w:asciiTheme="minorHAnsi" w:hAnsiTheme="minorHAnsi" w:cstheme="minorHAnsi"/>
          <w:sz w:val="22"/>
          <w:szCs w:val="22"/>
          <w:lang w:val="en-GB"/>
        </w:rPr>
        <w:t>Smlouva</w:t>
      </w:r>
      <w:proofErr w:type="spellEnd"/>
      <w:r w:rsidRPr="00270716">
        <w:rPr>
          <w:rFonts w:asciiTheme="minorHAnsi" w:hAnsiTheme="minorHAnsi" w:cstheme="minorHAnsi"/>
          <w:sz w:val="22"/>
          <w:szCs w:val="22"/>
          <w:lang w:val="en-GB"/>
        </w:rPr>
        <w:t xml:space="preserve"> o </w:t>
      </w:r>
      <w:proofErr w:type="spellStart"/>
      <w:r w:rsidRPr="00270716">
        <w:rPr>
          <w:rFonts w:asciiTheme="minorHAnsi" w:hAnsiTheme="minorHAnsi" w:cstheme="minorHAnsi"/>
          <w:sz w:val="22"/>
          <w:szCs w:val="22"/>
          <w:lang w:val="en-GB"/>
        </w:rPr>
        <w:t>výpůjčce</w:t>
      </w:r>
      <w:proofErr w:type="spellEnd"/>
      <w:r w:rsidRPr="00270716">
        <w:rPr>
          <w:rFonts w:asciiTheme="minorHAnsi" w:hAnsiTheme="minorHAnsi" w:cstheme="minorHAnsi"/>
          <w:sz w:val="22"/>
          <w:szCs w:val="22"/>
          <w:lang w:val="en-GB"/>
        </w:rPr>
        <w:t xml:space="preserve"> </w:t>
      </w:r>
    </w:p>
    <w:p w:rsidR="005E142E" w:rsidRPr="00270716" w:rsidRDefault="005E142E" w:rsidP="00270716">
      <w:pPr>
        <w:spacing w:after="0"/>
        <w:jc w:val="center"/>
        <w:rPr>
          <w:rFonts w:asciiTheme="minorHAnsi" w:hAnsiTheme="minorHAnsi" w:cstheme="minorHAnsi"/>
          <w:lang w:val="en-GB"/>
        </w:rPr>
      </w:pPr>
      <w:proofErr w:type="spellStart"/>
      <w:proofErr w:type="gramStart"/>
      <w:r w:rsidRPr="00270716">
        <w:rPr>
          <w:rFonts w:asciiTheme="minorHAnsi" w:hAnsiTheme="minorHAnsi" w:cstheme="minorHAnsi"/>
          <w:lang w:val="en-GB"/>
        </w:rPr>
        <w:t>uzavřená</w:t>
      </w:r>
      <w:proofErr w:type="spellEnd"/>
      <w:proofErr w:type="gram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podle</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ustanovení</w:t>
      </w:r>
      <w:proofErr w:type="spellEnd"/>
      <w:r w:rsidRPr="00270716">
        <w:rPr>
          <w:rFonts w:asciiTheme="minorHAnsi" w:hAnsiTheme="minorHAnsi" w:cstheme="minorHAnsi"/>
          <w:lang w:val="en-GB"/>
        </w:rPr>
        <w:t xml:space="preserve"> § </w:t>
      </w:r>
      <w:smartTag w:uri="urn:schemas-microsoft-com:office:smarttags" w:element="metricconverter">
        <w:smartTagPr>
          <w:attr w:name="ProductID" w:val="2193 a"/>
        </w:smartTagPr>
        <w:r w:rsidRPr="00270716">
          <w:rPr>
            <w:rFonts w:asciiTheme="minorHAnsi" w:hAnsiTheme="minorHAnsi" w:cstheme="minorHAnsi"/>
            <w:lang w:val="en-GB"/>
          </w:rPr>
          <w:t>2193 a</w:t>
        </w:r>
      </w:smartTag>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násl</w:t>
      </w:r>
      <w:proofErr w:type="spellEnd"/>
      <w:r w:rsidRPr="00270716">
        <w:rPr>
          <w:rFonts w:asciiTheme="minorHAnsi" w:hAnsiTheme="minorHAnsi" w:cstheme="minorHAnsi"/>
          <w:lang w:val="en-GB"/>
        </w:rPr>
        <w:t xml:space="preserve">. </w:t>
      </w:r>
      <w:proofErr w:type="spellStart"/>
      <w:proofErr w:type="gramStart"/>
      <w:r w:rsidRPr="00270716">
        <w:rPr>
          <w:rFonts w:asciiTheme="minorHAnsi" w:hAnsiTheme="minorHAnsi" w:cstheme="minorHAnsi"/>
          <w:lang w:val="en-GB"/>
        </w:rPr>
        <w:t>zákona</w:t>
      </w:r>
      <w:proofErr w:type="spellEnd"/>
      <w:proofErr w:type="gramEnd"/>
      <w:r w:rsidRPr="00270716">
        <w:rPr>
          <w:rFonts w:asciiTheme="minorHAnsi" w:hAnsiTheme="minorHAnsi" w:cstheme="minorHAnsi"/>
          <w:lang w:val="en-GB"/>
        </w:rPr>
        <w:t xml:space="preserve"> č. 89/2012 Sb., </w:t>
      </w:r>
      <w:proofErr w:type="spellStart"/>
      <w:r w:rsidRPr="00270716">
        <w:rPr>
          <w:rFonts w:asciiTheme="minorHAnsi" w:hAnsiTheme="minorHAnsi" w:cstheme="minorHAnsi"/>
          <w:lang w:val="en-GB"/>
        </w:rPr>
        <w:t>občanského</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zákoníku</w:t>
      </w:r>
      <w:proofErr w:type="spellEnd"/>
      <w:r w:rsidRPr="00270716">
        <w:rPr>
          <w:rFonts w:asciiTheme="minorHAnsi" w:hAnsiTheme="minorHAnsi" w:cstheme="minorHAnsi"/>
          <w:lang w:val="en-GB"/>
        </w:rPr>
        <w:t xml:space="preserve"> ČR</w:t>
      </w:r>
    </w:p>
    <w:p w:rsidR="00A318FB" w:rsidRPr="00270716" w:rsidRDefault="00A318FB" w:rsidP="00270716">
      <w:pPr>
        <w:spacing w:after="0"/>
        <w:jc w:val="center"/>
        <w:rPr>
          <w:rFonts w:asciiTheme="minorHAnsi" w:hAnsiTheme="minorHAnsi" w:cstheme="minorHAnsi"/>
          <w:lang w:val="en-GB"/>
        </w:rPr>
      </w:pPr>
    </w:p>
    <w:p w:rsidR="005E142E" w:rsidRPr="00270716" w:rsidRDefault="005E142E" w:rsidP="00270716">
      <w:pPr>
        <w:pStyle w:val="Nadpis1"/>
        <w:spacing w:before="0" w:after="0"/>
        <w:ind w:firstLine="708"/>
        <w:jc w:val="center"/>
        <w:rPr>
          <w:rFonts w:asciiTheme="minorHAnsi" w:hAnsiTheme="minorHAnsi" w:cstheme="minorHAnsi"/>
          <w:i/>
          <w:sz w:val="22"/>
          <w:szCs w:val="22"/>
          <w:lang w:val="en-GB"/>
        </w:rPr>
      </w:pPr>
      <w:r w:rsidRPr="00270716">
        <w:rPr>
          <w:rFonts w:asciiTheme="minorHAnsi" w:hAnsiTheme="minorHAnsi" w:cstheme="minorHAnsi"/>
          <w:i/>
          <w:sz w:val="22"/>
          <w:szCs w:val="22"/>
          <w:lang w:val="en-GB"/>
        </w:rPr>
        <w:t xml:space="preserve">Loan Agreement </w:t>
      </w:r>
    </w:p>
    <w:p w:rsidR="005E142E" w:rsidRPr="00270716" w:rsidRDefault="005E142E" w:rsidP="00270716">
      <w:pPr>
        <w:spacing w:after="0"/>
        <w:jc w:val="center"/>
        <w:rPr>
          <w:rFonts w:asciiTheme="minorHAnsi" w:hAnsiTheme="minorHAnsi" w:cstheme="minorHAnsi"/>
          <w:i/>
          <w:color w:val="000000"/>
          <w:lang w:val="en-GB"/>
        </w:rPr>
      </w:pPr>
      <w:r w:rsidRPr="00270716">
        <w:rPr>
          <w:rFonts w:asciiTheme="minorHAnsi" w:hAnsiTheme="minorHAnsi" w:cstheme="minorHAnsi"/>
          <w:i/>
          <w:color w:val="000000"/>
          <w:lang w:val="en-GB"/>
        </w:rPr>
        <w:t xml:space="preserve">entered into pursuant to the provisions of § 2193 et seq. of the Law No. 89/2012 Coll. The Civil Code </w:t>
      </w:r>
      <w:r w:rsidR="0001588D" w:rsidRPr="00270716">
        <w:rPr>
          <w:rFonts w:asciiTheme="minorHAnsi" w:hAnsiTheme="minorHAnsi" w:cstheme="minorHAnsi"/>
          <w:i/>
          <w:color w:val="000000"/>
          <w:lang w:val="en-GB"/>
        </w:rPr>
        <w:br/>
      </w:r>
      <w:r w:rsidRPr="00270716">
        <w:rPr>
          <w:rFonts w:asciiTheme="minorHAnsi" w:hAnsiTheme="minorHAnsi" w:cstheme="minorHAnsi"/>
          <w:i/>
          <w:color w:val="000000"/>
          <w:lang w:val="en-GB"/>
        </w:rPr>
        <w:t>of the Czech Republic</w:t>
      </w:r>
    </w:p>
    <w:p w:rsidR="009E226C" w:rsidRPr="00270716" w:rsidRDefault="009E226C" w:rsidP="00270716">
      <w:pPr>
        <w:spacing w:after="0"/>
        <w:jc w:val="center"/>
        <w:rPr>
          <w:rFonts w:asciiTheme="minorHAnsi" w:hAnsiTheme="minorHAnsi" w:cstheme="minorHAnsi"/>
          <w:i/>
          <w:color w:val="000000"/>
          <w:lang w:val="en-GB"/>
        </w:rPr>
      </w:pPr>
    </w:p>
    <w:p w:rsidR="005E142E" w:rsidRPr="00270716" w:rsidRDefault="005E142E" w:rsidP="00270716">
      <w:pPr>
        <w:spacing w:after="0"/>
        <w:rPr>
          <w:rFonts w:asciiTheme="minorHAnsi" w:hAnsiTheme="minorHAnsi" w:cstheme="minorHAnsi"/>
          <w:lang w:val="en-GB"/>
        </w:rPr>
      </w:pPr>
      <w:proofErr w:type="spellStart"/>
      <w:r w:rsidRPr="00270716">
        <w:rPr>
          <w:rFonts w:asciiTheme="minorHAnsi" w:hAnsiTheme="minorHAnsi" w:cstheme="minorHAnsi"/>
          <w:lang w:val="en-GB"/>
        </w:rPr>
        <w:t>mezi</w:t>
      </w:r>
      <w:proofErr w:type="spellEnd"/>
    </w:p>
    <w:p w:rsidR="005E142E" w:rsidRPr="00270716" w:rsidRDefault="005E142E" w:rsidP="00270716">
      <w:pPr>
        <w:spacing w:after="0"/>
        <w:rPr>
          <w:rFonts w:asciiTheme="minorHAnsi" w:hAnsiTheme="minorHAnsi" w:cstheme="minorHAnsi"/>
          <w:i/>
          <w:lang w:val="en-GB"/>
        </w:rPr>
      </w:pPr>
      <w:r w:rsidRPr="00270716">
        <w:rPr>
          <w:rFonts w:asciiTheme="minorHAnsi" w:hAnsiTheme="minorHAnsi" w:cstheme="minorHAnsi"/>
          <w:i/>
          <w:lang w:val="en-GB"/>
        </w:rPr>
        <w:t>concluded between</w:t>
      </w:r>
    </w:p>
    <w:p w:rsidR="009E226C" w:rsidRPr="00270716" w:rsidRDefault="009E226C" w:rsidP="00270716">
      <w:pPr>
        <w:spacing w:after="0"/>
        <w:rPr>
          <w:rFonts w:asciiTheme="minorHAnsi" w:hAnsiTheme="minorHAnsi" w:cstheme="minorHAnsi"/>
          <w:i/>
          <w:lang w:val="en-GB"/>
        </w:rPr>
      </w:pPr>
    </w:p>
    <w:p w:rsidR="00093155" w:rsidRPr="00270716" w:rsidRDefault="00093155" w:rsidP="00270716">
      <w:pPr>
        <w:pStyle w:val="Nadpis2"/>
        <w:spacing w:before="0" w:after="0"/>
        <w:jc w:val="both"/>
        <w:rPr>
          <w:rFonts w:asciiTheme="minorHAnsi" w:hAnsiTheme="minorHAnsi" w:cstheme="minorHAnsi"/>
          <w:sz w:val="22"/>
          <w:szCs w:val="22"/>
          <w:lang w:val="en-GB"/>
        </w:rPr>
      </w:pPr>
      <w:proofErr w:type="spellStart"/>
      <w:r w:rsidRPr="00270716">
        <w:rPr>
          <w:rFonts w:asciiTheme="minorHAnsi" w:hAnsiTheme="minorHAnsi" w:cstheme="minorHAnsi"/>
          <w:i w:val="0"/>
          <w:sz w:val="22"/>
          <w:szCs w:val="22"/>
          <w:lang w:val="en-GB"/>
        </w:rPr>
        <w:t>Půjčitel</w:t>
      </w:r>
      <w:proofErr w:type="spellEnd"/>
      <w:r w:rsidRPr="00270716">
        <w:rPr>
          <w:rFonts w:asciiTheme="minorHAnsi" w:hAnsiTheme="minorHAnsi" w:cstheme="minorHAnsi"/>
          <w:sz w:val="22"/>
          <w:szCs w:val="22"/>
          <w:lang w:val="en-GB"/>
        </w:rPr>
        <w:br/>
        <w:t>The Lender</w:t>
      </w:r>
    </w:p>
    <w:p w:rsidR="005E142E" w:rsidRPr="00270716" w:rsidRDefault="005E142E" w:rsidP="00A332C4">
      <w:pPr>
        <w:pStyle w:val="Nadpis2"/>
        <w:spacing w:before="0" w:after="0"/>
        <w:jc w:val="both"/>
        <w:rPr>
          <w:rFonts w:asciiTheme="minorHAnsi" w:hAnsiTheme="minorHAnsi" w:cstheme="minorHAnsi"/>
          <w:i w:val="0"/>
          <w:sz w:val="22"/>
          <w:szCs w:val="22"/>
          <w:lang w:val="en-GB"/>
        </w:rPr>
      </w:pPr>
    </w:p>
    <w:p w:rsidR="00A332C4" w:rsidRPr="00987AF7" w:rsidRDefault="00A332C4" w:rsidP="00A332C4">
      <w:pPr>
        <w:spacing w:after="0"/>
      </w:pPr>
      <w:proofErr w:type="spellStart"/>
      <w:r w:rsidRPr="00987AF7">
        <w:t>Galeria</w:t>
      </w:r>
      <w:proofErr w:type="spellEnd"/>
      <w:r w:rsidRPr="00987AF7">
        <w:t xml:space="preserve"> </w:t>
      </w:r>
      <w:proofErr w:type="spellStart"/>
      <w:r w:rsidRPr="00987AF7">
        <w:t>Dylag</w:t>
      </w:r>
      <w:proofErr w:type="spellEnd"/>
    </w:p>
    <w:p w:rsidR="00A332C4" w:rsidRPr="00987AF7" w:rsidRDefault="00A332C4" w:rsidP="00A332C4">
      <w:pPr>
        <w:spacing w:after="0"/>
      </w:pPr>
      <w:r w:rsidRPr="00987AF7">
        <w:t xml:space="preserve">ul. sw. </w:t>
      </w:r>
      <w:proofErr w:type="spellStart"/>
      <w:r w:rsidRPr="00987AF7">
        <w:t>Tomasza</w:t>
      </w:r>
      <w:proofErr w:type="spellEnd"/>
      <w:r w:rsidRPr="00987AF7">
        <w:t xml:space="preserve"> 22</w:t>
      </w:r>
    </w:p>
    <w:p w:rsidR="00A332C4" w:rsidRPr="00987AF7" w:rsidRDefault="00A332C4" w:rsidP="00A332C4">
      <w:pPr>
        <w:spacing w:after="0"/>
      </w:pPr>
      <w:r w:rsidRPr="00987AF7">
        <w:t xml:space="preserve">31-027 </w:t>
      </w:r>
      <w:proofErr w:type="spellStart"/>
      <w:r w:rsidRPr="00987AF7">
        <w:t>Krakow</w:t>
      </w:r>
      <w:proofErr w:type="spellEnd"/>
    </w:p>
    <w:p w:rsidR="00270716" w:rsidRPr="00987AF7" w:rsidRDefault="00270716" w:rsidP="00A332C4">
      <w:pPr>
        <w:spacing w:after="0"/>
        <w:rPr>
          <w:rFonts w:asciiTheme="minorHAnsi" w:hAnsiTheme="minorHAnsi" w:cstheme="minorHAnsi"/>
          <w:lang w:val="en-GB"/>
        </w:rPr>
      </w:pPr>
    </w:p>
    <w:p w:rsidR="00270716" w:rsidRPr="00987AF7" w:rsidRDefault="00270716" w:rsidP="00A332C4">
      <w:pPr>
        <w:pStyle w:val="Nadpis3"/>
        <w:spacing w:before="0" w:after="0"/>
        <w:jc w:val="both"/>
        <w:rPr>
          <w:rFonts w:asciiTheme="minorHAnsi" w:hAnsiTheme="minorHAnsi" w:cstheme="minorHAnsi"/>
          <w:b w:val="0"/>
          <w:i/>
          <w:sz w:val="22"/>
          <w:szCs w:val="22"/>
          <w:lang w:val="en-GB"/>
        </w:rPr>
      </w:pPr>
      <w:r w:rsidRPr="00987AF7">
        <w:rPr>
          <w:rFonts w:asciiTheme="minorHAnsi" w:hAnsiTheme="minorHAnsi" w:cstheme="minorHAnsi"/>
          <w:b w:val="0"/>
          <w:i/>
          <w:sz w:val="22"/>
          <w:szCs w:val="22"/>
          <w:lang w:val="en-GB"/>
        </w:rPr>
        <w:t>Ga</w:t>
      </w:r>
      <w:r w:rsidR="00A332C4" w:rsidRPr="00987AF7">
        <w:rPr>
          <w:rFonts w:asciiTheme="minorHAnsi" w:hAnsiTheme="minorHAnsi" w:cstheme="minorHAnsi"/>
          <w:b w:val="0"/>
          <w:i/>
          <w:sz w:val="22"/>
          <w:szCs w:val="22"/>
          <w:lang w:val="en-GB"/>
        </w:rPr>
        <w:t>l</w:t>
      </w:r>
      <w:r w:rsidRPr="00987AF7">
        <w:rPr>
          <w:rFonts w:asciiTheme="minorHAnsi" w:hAnsiTheme="minorHAnsi" w:cstheme="minorHAnsi"/>
          <w:b w:val="0"/>
          <w:i/>
          <w:sz w:val="22"/>
          <w:szCs w:val="22"/>
          <w:lang w:val="en-GB"/>
        </w:rPr>
        <w:t>l</w:t>
      </w:r>
      <w:r w:rsidR="00A332C4" w:rsidRPr="00987AF7">
        <w:rPr>
          <w:rFonts w:asciiTheme="minorHAnsi" w:hAnsiTheme="minorHAnsi" w:cstheme="minorHAnsi"/>
          <w:b w:val="0"/>
          <w:i/>
          <w:sz w:val="22"/>
          <w:szCs w:val="22"/>
          <w:lang w:val="en-GB"/>
        </w:rPr>
        <w:t>ery</w:t>
      </w:r>
      <w:r w:rsidRPr="00987AF7">
        <w:rPr>
          <w:rFonts w:asciiTheme="minorHAnsi" w:hAnsiTheme="minorHAnsi" w:cstheme="minorHAnsi"/>
          <w:b w:val="0"/>
          <w:i/>
          <w:sz w:val="22"/>
          <w:szCs w:val="22"/>
          <w:lang w:val="en-GB"/>
        </w:rPr>
        <w:t xml:space="preserve"> </w:t>
      </w:r>
      <w:proofErr w:type="spellStart"/>
      <w:r w:rsidR="00A332C4" w:rsidRPr="00987AF7">
        <w:rPr>
          <w:rFonts w:asciiTheme="minorHAnsi" w:hAnsiTheme="minorHAnsi" w:cstheme="minorHAnsi"/>
          <w:b w:val="0"/>
          <w:i/>
          <w:sz w:val="22"/>
          <w:szCs w:val="22"/>
          <w:lang w:val="en-GB"/>
        </w:rPr>
        <w:t>Dylag</w:t>
      </w:r>
      <w:proofErr w:type="spellEnd"/>
    </w:p>
    <w:p w:rsidR="00A332C4" w:rsidRPr="00987AF7" w:rsidRDefault="00A332C4" w:rsidP="00A332C4">
      <w:pPr>
        <w:spacing w:after="0"/>
        <w:rPr>
          <w:i/>
        </w:rPr>
      </w:pPr>
      <w:r w:rsidRPr="00987AF7">
        <w:rPr>
          <w:i/>
        </w:rPr>
        <w:t xml:space="preserve">ul. sw. </w:t>
      </w:r>
      <w:proofErr w:type="spellStart"/>
      <w:r w:rsidRPr="00987AF7">
        <w:rPr>
          <w:i/>
        </w:rPr>
        <w:t>Tomasza</w:t>
      </w:r>
      <w:proofErr w:type="spellEnd"/>
      <w:r w:rsidRPr="00987AF7">
        <w:rPr>
          <w:i/>
        </w:rPr>
        <w:t xml:space="preserve"> 22</w:t>
      </w:r>
    </w:p>
    <w:p w:rsidR="00A332C4" w:rsidRPr="00987AF7" w:rsidRDefault="00A332C4" w:rsidP="00A332C4">
      <w:pPr>
        <w:spacing w:after="0"/>
        <w:rPr>
          <w:i/>
        </w:rPr>
      </w:pPr>
      <w:r w:rsidRPr="00987AF7">
        <w:rPr>
          <w:i/>
        </w:rPr>
        <w:t xml:space="preserve">31-027 </w:t>
      </w:r>
      <w:proofErr w:type="spellStart"/>
      <w:r w:rsidRPr="00987AF7">
        <w:rPr>
          <w:i/>
        </w:rPr>
        <w:t>Krakow</w:t>
      </w:r>
      <w:proofErr w:type="spellEnd"/>
    </w:p>
    <w:p w:rsidR="00CC07A9" w:rsidRPr="00A332C4" w:rsidRDefault="00A332C4" w:rsidP="00A332C4">
      <w:pPr>
        <w:spacing w:after="0"/>
        <w:rPr>
          <w:rFonts w:asciiTheme="minorHAnsi" w:hAnsiTheme="minorHAnsi" w:cstheme="minorHAnsi"/>
          <w:i/>
          <w:lang w:val="en-GB"/>
        </w:rPr>
      </w:pPr>
      <w:r w:rsidRPr="00987AF7">
        <w:rPr>
          <w:rFonts w:asciiTheme="minorHAnsi" w:hAnsiTheme="minorHAnsi" w:cstheme="minorHAnsi"/>
          <w:i/>
          <w:lang w:val="en-GB"/>
        </w:rPr>
        <w:t>Poland</w:t>
      </w:r>
    </w:p>
    <w:p w:rsidR="00270716" w:rsidRPr="00270716" w:rsidRDefault="00270716" w:rsidP="00270716">
      <w:pPr>
        <w:spacing w:after="0"/>
        <w:rPr>
          <w:rFonts w:asciiTheme="minorHAnsi" w:hAnsiTheme="minorHAnsi" w:cstheme="minorHAnsi"/>
          <w:i/>
          <w:lang w:val="en-GB"/>
        </w:rPr>
      </w:pPr>
    </w:p>
    <w:p w:rsidR="005E142E" w:rsidRPr="00270716" w:rsidRDefault="005E142E" w:rsidP="00270716">
      <w:pPr>
        <w:spacing w:after="0"/>
        <w:rPr>
          <w:rFonts w:asciiTheme="minorHAnsi" w:hAnsiTheme="minorHAnsi" w:cstheme="minorHAnsi"/>
          <w:lang w:val="en-GB"/>
        </w:rPr>
      </w:pPr>
      <w:r w:rsidRPr="00270716">
        <w:rPr>
          <w:rFonts w:asciiTheme="minorHAnsi" w:hAnsiTheme="minorHAnsi" w:cstheme="minorHAnsi"/>
          <w:lang w:val="en-GB"/>
        </w:rPr>
        <w:t>a</w:t>
      </w:r>
    </w:p>
    <w:p w:rsidR="005E142E" w:rsidRPr="00270716" w:rsidRDefault="005E142E" w:rsidP="00270716">
      <w:pPr>
        <w:spacing w:after="0"/>
        <w:rPr>
          <w:rFonts w:asciiTheme="minorHAnsi" w:hAnsiTheme="minorHAnsi" w:cstheme="minorHAnsi"/>
          <w:i/>
          <w:lang w:val="en-GB"/>
        </w:rPr>
      </w:pPr>
      <w:r w:rsidRPr="00270716">
        <w:rPr>
          <w:rFonts w:asciiTheme="minorHAnsi" w:hAnsiTheme="minorHAnsi" w:cstheme="minorHAnsi"/>
          <w:i/>
          <w:lang w:val="en-GB"/>
        </w:rPr>
        <w:t>and</w:t>
      </w:r>
    </w:p>
    <w:p w:rsidR="009E226C" w:rsidRPr="00270716" w:rsidRDefault="009E226C" w:rsidP="00270716">
      <w:pPr>
        <w:spacing w:after="0"/>
        <w:rPr>
          <w:rFonts w:asciiTheme="minorHAnsi" w:hAnsiTheme="minorHAnsi" w:cstheme="minorHAnsi"/>
          <w:i/>
          <w:lang w:val="en-GB"/>
        </w:rPr>
      </w:pPr>
    </w:p>
    <w:p w:rsidR="005E142E" w:rsidRPr="00270716" w:rsidRDefault="005E142E" w:rsidP="00270716">
      <w:pPr>
        <w:pStyle w:val="Nadpis2"/>
        <w:spacing w:before="0" w:after="0"/>
        <w:jc w:val="both"/>
        <w:rPr>
          <w:rFonts w:asciiTheme="minorHAnsi" w:hAnsiTheme="minorHAnsi" w:cstheme="minorHAnsi"/>
          <w:sz w:val="22"/>
          <w:szCs w:val="22"/>
          <w:lang w:val="en-GB"/>
        </w:rPr>
      </w:pP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sz w:val="22"/>
          <w:szCs w:val="22"/>
          <w:lang w:val="en-GB"/>
        </w:rPr>
        <w:br/>
        <w:t>The Borrower</w:t>
      </w:r>
    </w:p>
    <w:p w:rsidR="005E142E" w:rsidRPr="00270716" w:rsidRDefault="005E142E" w:rsidP="00270716">
      <w:pPr>
        <w:spacing w:after="0"/>
        <w:rPr>
          <w:rFonts w:asciiTheme="minorHAnsi" w:hAnsiTheme="minorHAnsi" w:cstheme="minorHAnsi"/>
          <w:lang w:val="en-GB"/>
        </w:rPr>
      </w:pPr>
    </w:p>
    <w:p w:rsidR="00D467AA" w:rsidRPr="00270716" w:rsidRDefault="00D467AA" w:rsidP="00270716">
      <w:pPr>
        <w:spacing w:after="0"/>
        <w:rPr>
          <w:rFonts w:asciiTheme="minorHAnsi" w:hAnsiTheme="minorHAnsi" w:cstheme="minorHAnsi"/>
          <w:lang w:val="en-GB"/>
        </w:rPr>
      </w:pPr>
      <w:proofErr w:type="spellStart"/>
      <w:r w:rsidRPr="00270716">
        <w:rPr>
          <w:rFonts w:asciiTheme="minorHAnsi" w:hAnsiTheme="minorHAnsi" w:cstheme="minorHAnsi"/>
          <w:lang w:val="en-GB"/>
        </w:rPr>
        <w:t>Muzeum</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umění</w:t>
      </w:r>
      <w:proofErr w:type="spellEnd"/>
      <w:r w:rsidRPr="00270716">
        <w:rPr>
          <w:rFonts w:asciiTheme="minorHAnsi" w:hAnsiTheme="minorHAnsi" w:cstheme="minorHAnsi"/>
          <w:lang w:val="en-GB"/>
        </w:rPr>
        <w:t xml:space="preserve"> Olomouc, </w:t>
      </w:r>
      <w:proofErr w:type="spellStart"/>
      <w:r w:rsidRPr="00270716">
        <w:rPr>
          <w:rFonts w:asciiTheme="minorHAnsi" w:hAnsiTheme="minorHAnsi" w:cstheme="minorHAnsi"/>
          <w:lang w:val="en-GB"/>
        </w:rPr>
        <w:t>státní</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příspěvková</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organizace</w:t>
      </w:r>
      <w:proofErr w:type="spellEnd"/>
    </w:p>
    <w:p w:rsidR="00D467AA" w:rsidRPr="00270716" w:rsidRDefault="00D467AA" w:rsidP="00270716">
      <w:pPr>
        <w:spacing w:after="0"/>
        <w:rPr>
          <w:rFonts w:asciiTheme="minorHAnsi" w:hAnsiTheme="minorHAnsi" w:cstheme="minorHAnsi"/>
          <w:lang w:val="en-GB"/>
        </w:rPr>
      </w:pPr>
      <w:proofErr w:type="spellStart"/>
      <w:r w:rsidRPr="00270716">
        <w:rPr>
          <w:rFonts w:asciiTheme="minorHAnsi" w:hAnsiTheme="minorHAnsi" w:cstheme="minorHAnsi"/>
          <w:lang w:val="en-GB"/>
        </w:rPr>
        <w:t>Denisova</w:t>
      </w:r>
      <w:proofErr w:type="spellEnd"/>
      <w:r w:rsidRPr="00270716">
        <w:rPr>
          <w:rFonts w:asciiTheme="minorHAnsi" w:hAnsiTheme="minorHAnsi" w:cstheme="minorHAnsi"/>
          <w:lang w:val="en-GB"/>
        </w:rPr>
        <w:t xml:space="preserve"> 47</w:t>
      </w:r>
    </w:p>
    <w:p w:rsidR="00D467AA" w:rsidRPr="00270716" w:rsidRDefault="00D467AA" w:rsidP="00270716">
      <w:pPr>
        <w:spacing w:after="0"/>
        <w:rPr>
          <w:rFonts w:asciiTheme="minorHAnsi" w:hAnsiTheme="minorHAnsi" w:cstheme="minorHAnsi"/>
          <w:lang w:val="en-GB"/>
        </w:rPr>
      </w:pPr>
      <w:r w:rsidRPr="00270716">
        <w:rPr>
          <w:rFonts w:asciiTheme="minorHAnsi" w:hAnsiTheme="minorHAnsi" w:cstheme="minorHAnsi"/>
          <w:lang w:val="en-GB"/>
        </w:rPr>
        <w:t>771 11  Olomouc</w:t>
      </w:r>
    </w:p>
    <w:p w:rsidR="00D467AA" w:rsidRPr="00270716" w:rsidRDefault="00D467AA" w:rsidP="00270716">
      <w:pPr>
        <w:spacing w:after="0"/>
        <w:rPr>
          <w:rFonts w:asciiTheme="minorHAnsi" w:hAnsiTheme="minorHAnsi" w:cstheme="minorHAnsi"/>
          <w:lang w:val="en-GB"/>
        </w:rPr>
      </w:pPr>
      <w:proofErr w:type="spellStart"/>
      <w:r w:rsidRPr="00270716">
        <w:rPr>
          <w:rFonts w:asciiTheme="minorHAnsi" w:hAnsiTheme="minorHAnsi" w:cstheme="minorHAnsi"/>
          <w:lang w:val="en-GB"/>
        </w:rPr>
        <w:t>Česká</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republika</w:t>
      </w:r>
      <w:proofErr w:type="spellEnd"/>
    </w:p>
    <w:p w:rsidR="009E226C" w:rsidRPr="00270716" w:rsidRDefault="009E226C" w:rsidP="00270716">
      <w:pPr>
        <w:spacing w:after="0"/>
        <w:rPr>
          <w:rFonts w:asciiTheme="minorHAnsi" w:hAnsiTheme="minorHAnsi" w:cstheme="minorHAnsi"/>
          <w:lang w:val="en-GB"/>
        </w:rPr>
      </w:pPr>
    </w:p>
    <w:p w:rsidR="00D467AA" w:rsidRPr="00270716" w:rsidRDefault="00D467AA" w:rsidP="00270716">
      <w:pPr>
        <w:pStyle w:val="Nadpis4"/>
        <w:spacing w:before="0" w:after="0" w:line="276" w:lineRule="auto"/>
        <w:rPr>
          <w:rFonts w:asciiTheme="minorHAnsi" w:hAnsiTheme="minorHAnsi" w:cstheme="minorHAnsi"/>
          <w:b w:val="0"/>
          <w:i/>
          <w:color w:val="FF0000"/>
          <w:sz w:val="22"/>
          <w:szCs w:val="22"/>
          <w:lang w:val="en-GB"/>
        </w:rPr>
      </w:pPr>
      <w:r w:rsidRPr="00270716">
        <w:rPr>
          <w:rFonts w:asciiTheme="minorHAnsi" w:hAnsiTheme="minorHAnsi" w:cstheme="minorHAnsi"/>
          <w:b w:val="0"/>
          <w:i/>
          <w:sz w:val="22"/>
          <w:szCs w:val="22"/>
          <w:lang w:val="en-GB"/>
        </w:rPr>
        <w:t>Olomouc Museum of Art, State Allowance Organisation</w:t>
      </w:r>
    </w:p>
    <w:p w:rsidR="00D467AA" w:rsidRPr="00270716" w:rsidRDefault="00D467AA" w:rsidP="00270716">
      <w:pPr>
        <w:spacing w:after="0"/>
        <w:rPr>
          <w:rFonts w:asciiTheme="minorHAnsi" w:hAnsiTheme="minorHAnsi" w:cstheme="minorHAnsi"/>
          <w:i/>
          <w:lang w:val="en-GB"/>
        </w:rPr>
      </w:pPr>
      <w:proofErr w:type="spellStart"/>
      <w:r w:rsidRPr="00270716">
        <w:rPr>
          <w:rFonts w:asciiTheme="minorHAnsi" w:hAnsiTheme="minorHAnsi" w:cstheme="minorHAnsi"/>
          <w:i/>
          <w:lang w:val="en-GB"/>
        </w:rPr>
        <w:t>Denisova</w:t>
      </w:r>
      <w:proofErr w:type="spellEnd"/>
      <w:r w:rsidRPr="00270716">
        <w:rPr>
          <w:rFonts w:asciiTheme="minorHAnsi" w:hAnsiTheme="minorHAnsi" w:cstheme="minorHAnsi"/>
          <w:i/>
          <w:lang w:val="en-GB"/>
        </w:rPr>
        <w:t xml:space="preserve"> 47</w:t>
      </w:r>
    </w:p>
    <w:p w:rsidR="00D467AA" w:rsidRPr="00270716" w:rsidRDefault="00D467AA" w:rsidP="00270716">
      <w:pPr>
        <w:spacing w:after="0"/>
        <w:rPr>
          <w:rFonts w:asciiTheme="minorHAnsi" w:hAnsiTheme="minorHAnsi" w:cstheme="minorHAnsi"/>
          <w:i/>
          <w:lang w:val="en-GB"/>
        </w:rPr>
      </w:pPr>
      <w:r w:rsidRPr="00270716">
        <w:rPr>
          <w:rFonts w:asciiTheme="minorHAnsi" w:hAnsiTheme="minorHAnsi" w:cstheme="minorHAnsi"/>
          <w:i/>
          <w:lang w:val="en-GB"/>
        </w:rPr>
        <w:t>771 11  Olomouc</w:t>
      </w:r>
    </w:p>
    <w:p w:rsidR="00D467AA" w:rsidRDefault="00D467AA" w:rsidP="00270716">
      <w:pPr>
        <w:spacing w:after="0"/>
        <w:rPr>
          <w:rFonts w:asciiTheme="minorHAnsi" w:hAnsiTheme="minorHAnsi" w:cstheme="minorHAnsi"/>
          <w:i/>
          <w:lang w:val="en-GB"/>
        </w:rPr>
      </w:pPr>
      <w:r w:rsidRPr="00270716">
        <w:rPr>
          <w:rFonts w:asciiTheme="minorHAnsi" w:hAnsiTheme="minorHAnsi" w:cstheme="minorHAnsi"/>
          <w:i/>
          <w:lang w:val="en-GB"/>
        </w:rPr>
        <w:t>Czech Republic</w:t>
      </w:r>
    </w:p>
    <w:p w:rsidR="0089389D" w:rsidRPr="00270716" w:rsidRDefault="0089389D" w:rsidP="00270716">
      <w:pPr>
        <w:spacing w:after="0"/>
        <w:rPr>
          <w:rFonts w:asciiTheme="minorHAnsi" w:hAnsiTheme="minorHAnsi" w:cstheme="minorHAnsi"/>
          <w:i/>
          <w:lang w:val="en-GB"/>
        </w:rPr>
      </w:pPr>
    </w:p>
    <w:p w:rsidR="00373EB7" w:rsidRPr="00270716" w:rsidRDefault="00373EB7" w:rsidP="00270716">
      <w:pPr>
        <w:spacing w:after="0"/>
        <w:jc w:val="center"/>
        <w:rPr>
          <w:rFonts w:asciiTheme="minorHAnsi" w:hAnsiTheme="minorHAnsi" w:cstheme="minorHAnsi"/>
          <w:b/>
          <w:lang w:val="en-GB"/>
        </w:rPr>
      </w:pPr>
    </w:p>
    <w:p w:rsidR="005E142E" w:rsidRPr="00270716" w:rsidRDefault="005E142E" w:rsidP="00270716">
      <w:pPr>
        <w:spacing w:after="0"/>
        <w:jc w:val="center"/>
        <w:rPr>
          <w:rFonts w:asciiTheme="minorHAnsi" w:hAnsiTheme="minorHAnsi" w:cstheme="minorHAnsi"/>
          <w:b/>
          <w:lang w:val="en-GB"/>
        </w:rPr>
      </w:pPr>
      <w:r w:rsidRPr="00270716">
        <w:rPr>
          <w:rFonts w:asciiTheme="minorHAnsi" w:hAnsiTheme="minorHAnsi" w:cstheme="minorHAnsi"/>
          <w:b/>
          <w:lang w:val="en-GB"/>
        </w:rPr>
        <w:t>1.</w:t>
      </w:r>
    </w:p>
    <w:p w:rsidR="005E142E" w:rsidRPr="00987AF7" w:rsidRDefault="005E142E" w:rsidP="00270716">
      <w:pPr>
        <w:pStyle w:val="Zkladntext"/>
        <w:spacing w:line="276" w:lineRule="auto"/>
        <w:jc w:val="both"/>
        <w:rPr>
          <w:rFonts w:asciiTheme="minorHAnsi" w:hAnsiTheme="minorHAnsi" w:cstheme="minorHAnsi"/>
          <w:sz w:val="22"/>
          <w:szCs w:val="22"/>
          <w:lang w:val="en-GB"/>
        </w:rPr>
      </w:pPr>
      <w:proofErr w:type="spellStart"/>
      <w:proofErr w:type="gramStart"/>
      <w:r w:rsidRPr="00270716">
        <w:rPr>
          <w:rFonts w:asciiTheme="minorHAnsi" w:hAnsiTheme="minorHAnsi" w:cstheme="minorHAnsi"/>
          <w:sz w:val="22"/>
          <w:szCs w:val="22"/>
          <w:lang w:val="en-GB"/>
        </w:rPr>
        <w:lastRenderedPageBreak/>
        <w:t>Půjčitel</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svěřuje</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vypůjčiteli</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předměty</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uvedené</w:t>
      </w:r>
      <w:proofErr w:type="spellEnd"/>
      <w:r w:rsidRPr="00270716">
        <w:rPr>
          <w:rFonts w:asciiTheme="minorHAnsi" w:hAnsiTheme="minorHAnsi" w:cstheme="minorHAnsi"/>
          <w:sz w:val="22"/>
          <w:szCs w:val="22"/>
          <w:lang w:val="en-GB"/>
        </w:rPr>
        <w:t xml:space="preserve"> v </w:t>
      </w:r>
      <w:proofErr w:type="spellStart"/>
      <w:r w:rsidRPr="00270716">
        <w:rPr>
          <w:rFonts w:asciiTheme="minorHAnsi" w:hAnsiTheme="minorHAnsi" w:cstheme="minorHAnsi"/>
          <w:sz w:val="22"/>
          <w:szCs w:val="22"/>
          <w:lang w:val="en-GB"/>
        </w:rPr>
        <w:t>příloze</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této</w:t>
      </w:r>
      <w:proofErr w:type="spellEnd"/>
      <w:r w:rsidRPr="00270716">
        <w:rPr>
          <w:rFonts w:asciiTheme="minorHAnsi" w:hAnsiTheme="minorHAnsi" w:cstheme="minorHAnsi"/>
          <w:sz w:val="22"/>
          <w:szCs w:val="22"/>
          <w:lang w:val="en-GB"/>
        </w:rPr>
        <w:t xml:space="preserve"> </w:t>
      </w:r>
      <w:proofErr w:type="spellStart"/>
      <w:r w:rsidRPr="00270716">
        <w:rPr>
          <w:rFonts w:asciiTheme="minorHAnsi" w:hAnsiTheme="minorHAnsi" w:cstheme="minorHAnsi"/>
          <w:sz w:val="22"/>
          <w:szCs w:val="22"/>
          <w:lang w:val="en-GB"/>
        </w:rPr>
        <w:t>smlo</w:t>
      </w:r>
      <w:r w:rsidR="009E226C" w:rsidRPr="00270716">
        <w:rPr>
          <w:rFonts w:asciiTheme="minorHAnsi" w:hAnsiTheme="minorHAnsi" w:cstheme="minorHAnsi"/>
          <w:sz w:val="22"/>
          <w:szCs w:val="22"/>
          <w:lang w:val="en-GB"/>
        </w:rPr>
        <w:t>uvy</w:t>
      </w:r>
      <w:proofErr w:type="spellEnd"/>
      <w:r w:rsidR="009E226C" w:rsidRPr="00270716">
        <w:rPr>
          <w:rFonts w:asciiTheme="minorHAnsi" w:hAnsiTheme="minorHAnsi" w:cstheme="minorHAnsi"/>
          <w:sz w:val="22"/>
          <w:szCs w:val="22"/>
          <w:lang w:val="en-GB"/>
        </w:rPr>
        <w:t xml:space="preserve"> v </w:t>
      </w:r>
      <w:proofErr w:type="spellStart"/>
      <w:r w:rsidR="009E226C" w:rsidRPr="00270716">
        <w:rPr>
          <w:rFonts w:asciiTheme="minorHAnsi" w:hAnsiTheme="minorHAnsi" w:cstheme="minorHAnsi"/>
          <w:sz w:val="22"/>
          <w:szCs w:val="22"/>
          <w:lang w:val="en-GB"/>
        </w:rPr>
        <w:t>celkové</w:t>
      </w:r>
      <w:proofErr w:type="spellEnd"/>
      <w:r w:rsidR="009E226C" w:rsidRPr="00270716">
        <w:rPr>
          <w:rFonts w:asciiTheme="minorHAnsi" w:hAnsiTheme="minorHAnsi" w:cstheme="minorHAnsi"/>
          <w:sz w:val="22"/>
          <w:szCs w:val="22"/>
          <w:lang w:val="en-GB"/>
        </w:rPr>
        <w:t xml:space="preserve"> </w:t>
      </w:r>
      <w:proofErr w:type="spellStart"/>
      <w:r w:rsidR="009E226C" w:rsidRPr="00270716">
        <w:rPr>
          <w:rFonts w:asciiTheme="minorHAnsi" w:hAnsiTheme="minorHAnsi" w:cstheme="minorHAnsi"/>
          <w:sz w:val="22"/>
          <w:szCs w:val="22"/>
          <w:lang w:val="en-GB"/>
        </w:rPr>
        <w:t>pojistné</w:t>
      </w:r>
      <w:proofErr w:type="spellEnd"/>
      <w:r w:rsidR="009E226C" w:rsidRPr="00270716">
        <w:rPr>
          <w:rFonts w:asciiTheme="minorHAnsi" w:hAnsiTheme="minorHAnsi" w:cstheme="minorHAnsi"/>
          <w:sz w:val="22"/>
          <w:szCs w:val="22"/>
          <w:lang w:val="en-GB"/>
        </w:rPr>
        <w:t xml:space="preserve"> </w:t>
      </w:r>
      <w:proofErr w:type="spellStart"/>
      <w:r w:rsidR="009E226C" w:rsidRPr="00270716">
        <w:rPr>
          <w:rFonts w:asciiTheme="minorHAnsi" w:hAnsiTheme="minorHAnsi" w:cstheme="minorHAnsi"/>
          <w:sz w:val="22"/>
          <w:szCs w:val="22"/>
          <w:lang w:val="en-GB"/>
        </w:rPr>
        <w:t>hodnotě</w:t>
      </w:r>
      <w:proofErr w:type="spellEnd"/>
      <w:r w:rsidR="009E226C" w:rsidRPr="00270716">
        <w:rPr>
          <w:rFonts w:asciiTheme="minorHAnsi" w:hAnsiTheme="minorHAnsi" w:cstheme="minorHAnsi"/>
          <w:sz w:val="22"/>
          <w:szCs w:val="22"/>
          <w:lang w:val="en-GB"/>
        </w:rPr>
        <w:t xml:space="preserve"> </w:t>
      </w:r>
      <w:proofErr w:type="spellStart"/>
      <w:r w:rsidR="00D22A10">
        <w:rPr>
          <w:rFonts w:asciiTheme="minorHAnsi" w:hAnsiTheme="minorHAnsi" w:cstheme="minorHAnsi"/>
          <w:sz w:val="22"/>
          <w:szCs w:val="22"/>
          <w:lang w:val="en-GB"/>
        </w:rPr>
        <w:t>xxxx</w:t>
      </w:r>
      <w:proofErr w:type="spellEnd"/>
      <w:r w:rsidR="00987AF7" w:rsidRPr="00987AF7">
        <w:rPr>
          <w:rFonts w:asciiTheme="minorHAnsi" w:hAnsiTheme="minorHAnsi" w:cstheme="minorHAnsi"/>
          <w:sz w:val="22"/>
          <w:szCs w:val="22"/>
          <w:lang w:val="en-GB"/>
        </w:rPr>
        <w:t xml:space="preserve"> </w:t>
      </w:r>
      <w:r w:rsidRPr="00987AF7">
        <w:rPr>
          <w:rFonts w:asciiTheme="minorHAnsi" w:hAnsiTheme="minorHAnsi" w:cstheme="minorHAnsi"/>
          <w:sz w:val="22"/>
          <w:szCs w:val="22"/>
          <w:lang w:val="en-GB"/>
        </w:rPr>
        <w:t>€</w:t>
      </w:r>
      <w:r w:rsidR="0094608C" w:rsidRPr="00987AF7">
        <w:rPr>
          <w:rFonts w:asciiTheme="minorHAnsi" w:hAnsiTheme="minorHAnsi" w:cstheme="minorHAnsi"/>
          <w:sz w:val="22"/>
          <w:szCs w:val="22"/>
          <w:lang w:val="en-GB"/>
        </w:rPr>
        <w:t>.</w:t>
      </w:r>
      <w:proofErr w:type="gramEnd"/>
    </w:p>
    <w:p w:rsidR="005E142E" w:rsidRPr="00987AF7" w:rsidRDefault="005E142E" w:rsidP="00270716">
      <w:pPr>
        <w:spacing w:after="0"/>
        <w:rPr>
          <w:rFonts w:asciiTheme="minorHAnsi" w:hAnsiTheme="minorHAnsi" w:cstheme="minorHAnsi"/>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987AF7">
        <w:rPr>
          <w:rFonts w:asciiTheme="minorHAnsi" w:hAnsiTheme="minorHAnsi" w:cstheme="minorHAnsi"/>
          <w:sz w:val="22"/>
          <w:szCs w:val="22"/>
          <w:lang w:val="en-GB"/>
        </w:rPr>
        <w:t xml:space="preserve">The Lender has entrusted to the Borrower the items listed in an appendix to this agreement in the total insured value of  </w:t>
      </w:r>
      <w:r w:rsidR="00DC526A" w:rsidRPr="00987AF7">
        <w:rPr>
          <w:rFonts w:asciiTheme="minorHAnsi" w:hAnsiTheme="minorHAnsi" w:cstheme="minorHAnsi"/>
          <w:sz w:val="22"/>
          <w:szCs w:val="22"/>
          <w:lang w:val="en-GB"/>
        </w:rPr>
        <w:t xml:space="preserve"> </w:t>
      </w:r>
      <w:proofErr w:type="spellStart"/>
      <w:r w:rsidR="00D22A10">
        <w:rPr>
          <w:rFonts w:asciiTheme="minorHAnsi" w:hAnsiTheme="minorHAnsi" w:cstheme="minorHAnsi"/>
          <w:sz w:val="22"/>
          <w:szCs w:val="22"/>
          <w:lang w:val="en-GB"/>
        </w:rPr>
        <w:t>xxxx</w:t>
      </w:r>
      <w:proofErr w:type="spellEnd"/>
      <w:r w:rsidR="00A34078" w:rsidRPr="00987AF7">
        <w:rPr>
          <w:rFonts w:asciiTheme="minorHAnsi" w:hAnsiTheme="minorHAnsi" w:cstheme="minorHAnsi"/>
          <w:sz w:val="22"/>
          <w:szCs w:val="22"/>
          <w:lang w:val="en-GB"/>
        </w:rPr>
        <w:t xml:space="preserve"> </w:t>
      </w:r>
      <w:r w:rsidR="00DC526A" w:rsidRPr="00987AF7">
        <w:rPr>
          <w:rFonts w:asciiTheme="minorHAnsi" w:hAnsiTheme="minorHAnsi" w:cstheme="minorHAnsi"/>
          <w:sz w:val="22"/>
          <w:szCs w:val="22"/>
          <w:lang w:val="en-GB"/>
        </w:rPr>
        <w:t>€</w:t>
      </w:r>
      <w:r w:rsidR="0094608C" w:rsidRPr="00987AF7">
        <w:rPr>
          <w:rFonts w:asciiTheme="minorHAnsi" w:hAnsiTheme="minorHAnsi" w:cstheme="minorHAnsi"/>
          <w:sz w:val="22"/>
          <w:szCs w:val="22"/>
          <w:lang w:val="en-GB"/>
        </w:rPr>
        <w:t>.</w:t>
      </w:r>
    </w:p>
    <w:p w:rsidR="005E142E" w:rsidRPr="00270716" w:rsidRDefault="005E142E" w:rsidP="00270716">
      <w:pPr>
        <w:spacing w:after="0"/>
        <w:rPr>
          <w:rFonts w:asciiTheme="minorHAnsi" w:hAnsiTheme="minorHAnsi" w:cstheme="minorHAnsi"/>
          <w:i/>
          <w:lang w:val="en-GB"/>
        </w:rPr>
      </w:pPr>
    </w:p>
    <w:p w:rsidR="005E142E" w:rsidRPr="00270716" w:rsidRDefault="005E142E" w:rsidP="00270716">
      <w:pPr>
        <w:pStyle w:val="Zkladntext"/>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pro </w:t>
      </w:r>
      <w:proofErr w:type="spellStart"/>
      <w:r w:rsidRPr="00270716">
        <w:rPr>
          <w:rFonts w:asciiTheme="minorHAnsi" w:hAnsiTheme="minorHAnsi" w:cstheme="minorHAnsi"/>
          <w:sz w:val="22"/>
          <w:szCs w:val="22"/>
          <w:lang w:val="en-GB"/>
        </w:rPr>
        <w:t>výstavu</w:t>
      </w:r>
      <w:proofErr w:type="spellEnd"/>
      <w:r w:rsidRPr="00270716">
        <w:rPr>
          <w:rFonts w:asciiTheme="minorHAnsi" w:hAnsiTheme="minorHAnsi" w:cstheme="minorHAnsi"/>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for the exhibition:</w:t>
      </w:r>
    </w:p>
    <w:p w:rsidR="0049723D" w:rsidRPr="00270716" w:rsidRDefault="0049723D" w:rsidP="00270716">
      <w:pPr>
        <w:spacing w:after="0"/>
        <w:rPr>
          <w:rFonts w:asciiTheme="minorHAnsi" w:hAnsiTheme="minorHAnsi" w:cstheme="minorHAnsi"/>
          <w:lang w:val="en-GB"/>
        </w:rPr>
      </w:pPr>
    </w:p>
    <w:p w:rsidR="0049723D" w:rsidRPr="00270716" w:rsidRDefault="00D22A10" w:rsidP="00270716">
      <w:pPr>
        <w:spacing w:after="0"/>
        <w:rPr>
          <w:rFonts w:asciiTheme="minorHAnsi" w:hAnsiTheme="minorHAnsi" w:cstheme="minorHAnsi"/>
          <w:b/>
          <w:i/>
          <w:lang w:val="en-GB"/>
        </w:rPr>
      </w:pPr>
      <w:proofErr w:type="spellStart"/>
      <w:proofErr w:type="gramStart"/>
      <w:r>
        <w:rPr>
          <w:rFonts w:asciiTheme="minorHAnsi" w:hAnsiTheme="minorHAnsi" w:cstheme="minorHAnsi"/>
          <w:b/>
          <w:lang w:val="en-GB"/>
        </w:rPr>
        <w:t>xxxxx</w:t>
      </w:r>
      <w:proofErr w:type="spellEnd"/>
      <w:proofErr w:type="gramEnd"/>
    </w:p>
    <w:p w:rsidR="00AD5082" w:rsidRPr="00270716" w:rsidRDefault="00AD5082"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konanou</w:t>
      </w:r>
      <w:proofErr w:type="spellEnd"/>
      <w:r w:rsidRPr="00270716">
        <w:rPr>
          <w:rFonts w:asciiTheme="minorHAnsi" w:hAnsiTheme="minorHAnsi" w:cstheme="minorHAnsi"/>
          <w:i w:val="0"/>
          <w:sz w:val="22"/>
          <w:szCs w:val="22"/>
          <w:lang w:val="en-GB"/>
        </w:rPr>
        <w:t xml:space="preserve"> v :</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held at:</w:t>
      </w:r>
    </w:p>
    <w:p w:rsidR="005E142E" w:rsidRPr="00270716" w:rsidRDefault="0049723D"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Muzeu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umění</w:t>
      </w:r>
      <w:proofErr w:type="spellEnd"/>
      <w:r w:rsidRPr="00270716">
        <w:rPr>
          <w:rFonts w:asciiTheme="minorHAnsi" w:hAnsiTheme="minorHAnsi" w:cstheme="minorHAnsi"/>
          <w:i w:val="0"/>
          <w:sz w:val="22"/>
          <w:szCs w:val="22"/>
          <w:lang w:val="en-GB"/>
        </w:rPr>
        <w:t xml:space="preserve"> Olomouc</w:t>
      </w:r>
    </w:p>
    <w:p w:rsidR="0049723D" w:rsidRPr="00270716" w:rsidRDefault="0049723D" w:rsidP="00270716">
      <w:pPr>
        <w:spacing w:after="0"/>
        <w:rPr>
          <w:rFonts w:asciiTheme="minorHAnsi" w:hAnsiTheme="minorHAnsi" w:cstheme="minorHAnsi"/>
          <w:i/>
          <w:lang w:val="en-GB"/>
        </w:rPr>
      </w:pPr>
      <w:r w:rsidRPr="00270716">
        <w:rPr>
          <w:rFonts w:asciiTheme="minorHAnsi" w:hAnsiTheme="minorHAnsi" w:cstheme="minorHAnsi"/>
          <w:i/>
          <w:lang w:val="en-GB"/>
        </w:rPr>
        <w:t>Olomouc Museum of Art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termín</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výstavy</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Exhibition dates:</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D22A10" w:rsidP="00270716">
      <w:pPr>
        <w:pStyle w:val="Zkladntextodsazen"/>
        <w:spacing w:line="276" w:lineRule="auto"/>
        <w:jc w:val="both"/>
        <w:rPr>
          <w:rFonts w:asciiTheme="minorHAnsi" w:hAnsiTheme="minorHAnsi" w:cstheme="minorHAnsi"/>
          <w:i w:val="0"/>
          <w:sz w:val="22"/>
          <w:szCs w:val="22"/>
          <w:lang w:val="en-GB"/>
        </w:rPr>
      </w:pPr>
      <w:proofErr w:type="spellStart"/>
      <w:proofErr w:type="gramStart"/>
      <w:r>
        <w:rPr>
          <w:rFonts w:asciiTheme="minorHAnsi" w:hAnsiTheme="minorHAnsi" w:cstheme="minorHAnsi"/>
          <w:i w:val="0"/>
          <w:sz w:val="22"/>
          <w:szCs w:val="22"/>
          <w:lang w:val="en-GB"/>
        </w:rPr>
        <w:t>xxxx</w:t>
      </w:r>
      <w:proofErr w:type="spellEnd"/>
      <w:proofErr w:type="gramEnd"/>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From </w:t>
      </w:r>
      <w:proofErr w:type="spellStart"/>
      <w:r w:rsidR="00D22A10">
        <w:rPr>
          <w:rFonts w:asciiTheme="minorHAnsi" w:hAnsiTheme="minorHAnsi" w:cstheme="minorHAnsi"/>
          <w:sz w:val="22"/>
          <w:szCs w:val="22"/>
          <w:lang w:val="en-GB"/>
        </w:rPr>
        <w:t>xxxxx</w:t>
      </w:r>
      <w:proofErr w:type="spellEnd"/>
      <w:r w:rsidR="00D467AA" w:rsidRPr="00270716">
        <w:rPr>
          <w:rFonts w:asciiTheme="minorHAnsi" w:hAnsiTheme="minorHAnsi" w:cstheme="minorHAnsi"/>
          <w:sz w:val="22"/>
          <w:szCs w:val="22"/>
          <w:lang w:val="en-GB"/>
        </w:rPr>
        <w:t xml:space="preserve"> </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D467AA" w:rsidRPr="00270716" w:rsidRDefault="00D467AA"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Vypůjčené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mohou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vypůjčitelem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užity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výhradně</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výše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uvedenému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účelu</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nesmí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přenechat</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užívání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třetí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osobě</w:t>
      </w:r>
      <w:proofErr w:type="spellEnd"/>
      <w:r w:rsidRPr="00270716">
        <w:rPr>
          <w:rFonts w:asciiTheme="minorHAnsi" w:hAnsiTheme="minorHAnsi" w:cstheme="minorHAnsi"/>
          <w:i w:val="0"/>
          <w:sz w:val="22"/>
          <w:szCs w:val="22"/>
          <w:lang w:val="en-GB"/>
        </w:rPr>
        <w:t>.</w:t>
      </w:r>
    </w:p>
    <w:p w:rsidR="00D467AA" w:rsidRPr="00270716" w:rsidRDefault="00D467AA" w:rsidP="00270716">
      <w:pPr>
        <w:pStyle w:val="Zkladntextodsazen"/>
        <w:spacing w:line="276" w:lineRule="auto"/>
        <w:jc w:val="both"/>
        <w:rPr>
          <w:rFonts w:asciiTheme="minorHAnsi" w:hAnsiTheme="minorHAnsi" w:cstheme="minorHAnsi"/>
          <w:i w:val="0"/>
          <w:sz w:val="22"/>
          <w:szCs w:val="22"/>
          <w:lang w:val="en-GB"/>
        </w:rPr>
      </w:pPr>
    </w:p>
    <w:p w:rsidR="00D467AA" w:rsidRPr="00270716" w:rsidRDefault="00D467AA"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The items on loan may be used by the Borrower solely for the above-mentioned purpose and </w:t>
      </w:r>
      <w:r w:rsidRPr="00270716">
        <w:rPr>
          <w:rFonts w:asciiTheme="minorHAnsi" w:hAnsiTheme="minorHAnsi" w:cstheme="minorHAnsi"/>
          <w:sz w:val="22"/>
          <w:szCs w:val="22"/>
          <w:lang w:val="en-GB"/>
        </w:rPr>
        <w:br/>
        <w:t>the</w:t>
      </w:r>
      <w:r w:rsidR="00907B69"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Borrower must not allow their use by any third party.</w:t>
      </w:r>
    </w:p>
    <w:p w:rsidR="00FF0171" w:rsidRPr="00270716" w:rsidRDefault="00FF0171" w:rsidP="00270716">
      <w:pPr>
        <w:pStyle w:val="Zkladntextodsazen"/>
        <w:spacing w:line="276" w:lineRule="auto"/>
        <w:jc w:val="both"/>
        <w:rPr>
          <w:rFonts w:asciiTheme="minorHAnsi" w:hAnsiTheme="minorHAnsi" w:cstheme="minorHAnsi"/>
          <w:b/>
          <w:i w:val="0"/>
          <w:sz w:val="22"/>
          <w:szCs w:val="22"/>
          <w:lang w:val="en-GB"/>
        </w:rPr>
      </w:pPr>
    </w:p>
    <w:p w:rsidR="005E142E" w:rsidRPr="00270716" w:rsidRDefault="005E142E" w:rsidP="00270716">
      <w:pPr>
        <w:pStyle w:val="Zkladntextodsazen"/>
        <w:spacing w:line="276" w:lineRule="auto"/>
        <w:jc w:val="center"/>
        <w:rPr>
          <w:rFonts w:asciiTheme="minorHAnsi" w:hAnsiTheme="minorHAnsi" w:cstheme="minorHAnsi"/>
          <w:b/>
          <w:i w:val="0"/>
          <w:sz w:val="22"/>
          <w:szCs w:val="22"/>
          <w:lang w:val="en-GB"/>
        </w:rPr>
      </w:pPr>
      <w:r w:rsidRPr="00270716">
        <w:rPr>
          <w:rFonts w:asciiTheme="minorHAnsi" w:hAnsiTheme="minorHAnsi" w:cstheme="minorHAnsi"/>
          <w:b/>
          <w:i w:val="0"/>
          <w:sz w:val="22"/>
          <w:szCs w:val="22"/>
          <w:lang w:val="en-GB"/>
        </w:rPr>
        <w:t>2.</w:t>
      </w:r>
    </w:p>
    <w:p w:rsidR="00FF0171" w:rsidRPr="00270716" w:rsidRDefault="00FF0171" w:rsidP="00270716">
      <w:pPr>
        <w:pStyle w:val="Zkladntextodsazen"/>
        <w:spacing w:line="276" w:lineRule="auto"/>
        <w:jc w:val="center"/>
        <w:rPr>
          <w:rFonts w:asciiTheme="minorHAnsi" w:hAnsiTheme="minorHAnsi" w:cstheme="minorHAnsi"/>
          <w:b/>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Vypůjčené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vráceny</w:t>
      </w:r>
      <w:proofErr w:type="spellEnd"/>
      <w:r w:rsidRPr="00270716">
        <w:rPr>
          <w:rFonts w:asciiTheme="minorHAnsi" w:hAnsiTheme="minorHAnsi" w:cstheme="minorHAnsi"/>
          <w:i w:val="0"/>
          <w:sz w:val="22"/>
          <w:szCs w:val="22"/>
          <w:lang w:val="en-GB"/>
        </w:rPr>
        <w:t xml:space="preserve"> v </w:t>
      </w:r>
      <w:proofErr w:type="spellStart"/>
      <w:r w:rsidRPr="00270716">
        <w:rPr>
          <w:rFonts w:asciiTheme="minorHAnsi" w:hAnsiTheme="minorHAnsi" w:cstheme="minorHAnsi"/>
          <w:i w:val="0"/>
          <w:sz w:val="22"/>
          <w:szCs w:val="22"/>
          <w:lang w:val="en-GB"/>
        </w:rPr>
        <w:t>termínu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uvedeném</w:t>
      </w:r>
      <w:proofErr w:type="spellEnd"/>
      <w:r w:rsidRPr="00270716">
        <w:rPr>
          <w:rFonts w:asciiTheme="minorHAnsi" w:hAnsiTheme="minorHAnsi" w:cstheme="minorHAnsi"/>
          <w:i w:val="0"/>
          <w:sz w:val="22"/>
          <w:szCs w:val="22"/>
          <w:lang w:val="en-GB"/>
        </w:rPr>
        <w:t xml:space="preserve"> v </w:t>
      </w:r>
      <w:proofErr w:type="spellStart"/>
      <w:r w:rsidRPr="00270716">
        <w:rPr>
          <w:rFonts w:asciiTheme="minorHAnsi" w:hAnsiTheme="minorHAnsi" w:cstheme="minorHAnsi"/>
          <w:i w:val="0"/>
          <w:sz w:val="22"/>
          <w:szCs w:val="22"/>
          <w:lang w:val="en-GB"/>
        </w:rPr>
        <w:t>odst</w:t>
      </w:r>
      <w:proofErr w:type="spellEnd"/>
      <w:r w:rsidRPr="00270716">
        <w:rPr>
          <w:rFonts w:asciiTheme="minorHAnsi" w:hAnsiTheme="minorHAnsi" w:cstheme="minorHAnsi"/>
          <w:i w:val="0"/>
          <w:sz w:val="22"/>
          <w:szCs w:val="22"/>
          <w:lang w:val="en-GB"/>
        </w:rPr>
        <w:t xml:space="preserve">. 1. O </w:t>
      </w:r>
      <w:proofErr w:type="spellStart"/>
      <w:r w:rsidRPr="00270716">
        <w:rPr>
          <w:rFonts w:asciiTheme="minorHAnsi" w:hAnsiTheme="minorHAnsi" w:cstheme="minorHAnsi"/>
          <w:i w:val="0"/>
          <w:sz w:val="22"/>
          <w:szCs w:val="22"/>
          <w:lang w:val="en-GB"/>
        </w:rPr>
        <w:t>případné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prodloužení</w:t>
      </w:r>
      <w:proofErr w:type="spellEnd"/>
      <w:r w:rsidRPr="00270716">
        <w:rPr>
          <w:rFonts w:asciiTheme="minorHAnsi" w:hAnsiTheme="minorHAnsi" w:cstheme="minorHAnsi"/>
          <w:i w:val="0"/>
          <w:sz w:val="22"/>
          <w:szCs w:val="22"/>
          <w:lang w:val="en-GB"/>
        </w:rPr>
        <w:t xml:space="preserve"> </w:t>
      </w:r>
      <w:r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výpujční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lhůty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písemně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požádat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Půjčitele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nejméně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čtyři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týdny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původně</w:t>
      </w:r>
      <w:proofErr w:type="spellEnd"/>
      <w:r w:rsidRPr="00270716">
        <w:rPr>
          <w:rFonts w:asciiTheme="minorHAnsi" w:hAnsiTheme="minorHAnsi" w:cstheme="minorHAnsi"/>
          <w:i w:val="0"/>
          <w:sz w:val="22"/>
          <w:szCs w:val="22"/>
          <w:lang w:val="en-GB"/>
        </w:rPr>
        <w:t xml:space="preserve"> </w:t>
      </w:r>
      <w:r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stanoveným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termínem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vrácení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předmětů</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však</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výhradně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věcí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Půjčitele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zda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žádosti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vyhoví</w:t>
      </w:r>
      <w:proofErr w:type="spellEnd"/>
      <w:r w:rsidRPr="00270716">
        <w:rPr>
          <w:rFonts w:asciiTheme="minorHAnsi" w:hAnsiTheme="minorHAnsi" w:cstheme="minorHAnsi"/>
          <w:i w:val="0"/>
          <w:sz w:val="22"/>
          <w:szCs w:val="22"/>
          <w:lang w:val="en-GB"/>
        </w:rPr>
        <w:t>.</w:t>
      </w:r>
    </w:p>
    <w:p w:rsidR="006C0BB8"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Půjčitel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má</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právo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vyžadovat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dřívější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vrácení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předmětů</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má</w:t>
      </w:r>
      <w:proofErr w:type="spellEnd"/>
      <w:r w:rsidRPr="00270716">
        <w:rPr>
          <w:rFonts w:asciiTheme="minorHAnsi" w:hAnsiTheme="minorHAnsi" w:cstheme="minorHAnsi"/>
          <w:i w:val="0"/>
          <w:sz w:val="22"/>
          <w:szCs w:val="22"/>
          <w:lang w:val="en-GB"/>
        </w:rPr>
        <w:t>-li k </w:t>
      </w:r>
      <w:proofErr w:type="spellStart"/>
      <w:r w:rsidRPr="00270716">
        <w:rPr>
          <w:rFonts w:asciiTheme="minorHAnsi" w:hAnsiTheme="minorHAnsi" w:cstheme="minorHAnsi"/>
          <w:i w:val="0"/>
          <w:sz w:val="22"/>
          <w:szCs w:val="22"/>
          <w:lang w:val="en-GB"/>
        </w:rPr>
        <w:t>tomu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vážný</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důvod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Vážným</w:t>
      </w:r>
      <w:proofErr w:type="spellEnd"/>
      <w:r w:rsidRPr="00270716">
        <w:rPr>
          <w:rFonts w:asciiTheme="minorHAnsi" w:hAnsiTheme="minorHAnsi" w:cstheme="minorHAnsi"/>
          <w:i w:val="0"/>
          <w:sz w:val="22"/>
          <w:szCs w:val="22"/>
          <w:lang w:val="en-GB"/>
        </w:rPr>
        <w:t xml:space="preserve"> </w:t>
      </w:r>
      <w:r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důvodem</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především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vlastní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potřeba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Půjčitele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nedodržení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smluvních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podmínek</w:t>
      </w:r>
      <w:proofErr w:type="spellEnd"/>
      <w:r w:rsidRPr="00270716">
        <w:rPr>
          <w:rFonts w:asciiTheme="minorHAnsi" w:hAnsiTheme="minorHAnsi" w:cstheme="minorHAnsi"/>
          <w:i w:val="0"/>
          <w:sz w:val="22"/>
          <w:szCs w:val="22"/>
          <w:lang w:val="en-GB"/>
        </w:rPr>
        <w:t xml:space="preserve"> </w:t>
      </w:r>
      <w:r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Vypůjčitelem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nemá</w:t>
      </w:r>
      <w:proofErr w:type="spellEnd"/>
      <w:r w:rsidRPr="00270716">
        <w:rPr>
          <w:rFonts w:asciiTheme="minorHAnsi" w:hAnsiTheme="minorHAnsi" w:cstheme="minorHAnsi"/>
          <w:i w:val="0"/>
          <w:sz w:val="22"/>
          <w:szCs w:val="22"/>
          <w:lang w:val="en-GB"/>
        </w:rPr>
        <w:t xml:space="preserve"> v </w:t>
      </w:r>
      <w:proofErr w:type="spellStart"/>
      <w:r w:rsidRPr="00270716">
        <w:rPr>
          <w:rFonts w:asciiTheme="minorHAnsi" w:hAnsiTheme="minorHAnsi" w:cstheme="minorHAnsi"/>
          <w:i w:val="0"/>
          <w:sz w:val="22"/>
          <w:szCs w:val="22"/>
          <w:lang w:val="en-GB"/>
        </w:rPr>
        <w:t>žádném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případě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právo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vypůjčené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zadržovat</w:t>
      </w:r>
      <w:proofErr w:type="spellEnd"/>
      <w:r w:rsidRPr="00270716">
        <w:rPr>
          <w:rFonts w:asciiTheme="minorHAnsi" w:hAnsiTheme="minorHAnsi" w:cstheme="minorHAnsi"/>
          <w:i w:val="0"/>
          <w:sz w:val="22"/>
          <w:szCs w:val="22"/>
          <w:lang w:val="en-GB"/>
        </w:rPr>
        <w:t>.</w:t>
      </w:r>
    </w:p>
    <w:p w:rsidR="006C0BB8" w:rsidRPr="00270716" w:rsidRDefault="006C0BB8"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The items on loan must be returned by term of the loan specified under paragraph 1. Any possible </w:t>
      </w:r>
      <w:r w:rsidRPr="00270716">
        <w:rPr>
          <w:rFonts w:asciiTheme="minorHAnsi" w:hAnsiTheme="minorHAnsi" w:cstheme="minorHAnsi"/>
          <w:sz w:val="22"/>
          <w:szCs w:val="22"/>
          <w:lang w:val="en-GB"/>
        </w:rPr>
        <w:br/>
        <w:t xml:space="preserve">extension of the term of the loan must be applied for by the Borrower in writing to the Lender at least four weeks prior to the originally agreed return date of the items. But it is an exclusive matter for </w:t>
      </w:r>
      <w:r w:rsidRPr="00270716">
        <w:rPr>
          <w:rFonts w:asciiTheme="minorHAnsi" w:hAnsiTheme="minorHAnsi" w:cstheme="minorHAnsi"/>
          <w:sz w:val="22"/>
          <w:szCs w:val="22"/>
          <w:lang w:val="en-GB"/>
        </w:rPr>
        <w:br/>
        <w:t>the Lender to decide whether to comply with the request.</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lastRenderedPageBreak/>
        <w:t xml:space="preserve">The Lender has the right to demand return of the items at an earlier date if there is a pressing reason for doing so. The Lender´s own needs or any </w:t>
      </w:r>
      <w:r w:rsidR="00907B69" w:rsidRPr="00270716">
        <w:rPr>
          <w:rFonts w:asciiTheme="minorHAnsi" w:hAnsiTheme="minorHAnsi" w:cstheme="minorHAnsi"/>
          <w:sz w:val="22"/>
          <w:szCs w:val="22"/>
          <w:lang w:val="en-GB"/>
        </w:rPr>
        <w:t>failures by the Borrower to observe the terms of the agreement constitute</w:t>
      </w:r>
      <w:r w:rsidRPr="00270716">
        <w:rPr>
          <w:rFonts w:asciiTheme="minorHAnsi" w:hAnsiTheme="minorHAnsi" w:cstheme="minorHAnsi"/>
          <w:sz w:val="22"/>
          <w:szCs w:val="22"/>
          <w:lang w:val="en-GB"/>
        </w:rPr>
        <w:t xml:space="preserve"> a pressing reason. The Borrower has under no circumstances any right to withhold the items on loan.</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center"/>
        <w:rPr>
          <w:rFonts w:asciiTheme="minorHAnsi" w:hAnsiTheme="minorHAnsi" w:cstheme="minorHAnsi"/>
          <w:b/>
          <w:i w:val="0"/>
          <w:sz w:val="22"/>
          <w:szCs w:val="22"/>
          <w:lang w:val="en-GB"/>
        </w:rPr>
      </w:pPr>
      <w:r w:rsidRPr="00270716">
        <w:rPr>
          <w:rFonts w:asciiTheme="minorHAnsi" w:hAnsiTheme="minorHAnsi" w:cstheme="minorHAnsi"/>
          <w:b/>
          <w:i w:val="0"/>
          <w:sz w:val="22"/>
          <w:szCs w:val="22"/>
          <w:lang w:val="en-GB"/>
        </w:rPr>
        <w:t>3.</w:t>
      </w:r>
    </w:p>
    <w:p w:rsidR="005E142E" w:rsidRPr="00270716" w:rsidRDefault="005E142E" w:rsidP="00270716">
      <w:pPr>
        <w:pStyle w:val="Zkladntextodsazen"/>
        <w:spacing w:line="276" w:lineRule="auto"/>
        <w:jc w:val="both"/>
        <w:rPr>
          <w:rFonts w:asciiTheme="minorHAnsi" w:hAnsiTheme="minorHAnsi" w:cstheme="minorHAnsi"/>
          <w:b/>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povinen</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své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náklady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pojistit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vypůjčované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„z </w:t>
      </w:r>
      <w:proofErr w:type="spellStart"/>
      <w:r w:rsidRPr="00270716">
        <w:rPr>
          <w:rFonts w:asciiTheme="minorHAnsi" w:hAnsiTheme="minorHAnsi" w:cstheme="minorHAnsi"/>
          <w:i w:val="0"/>
          <w:sz w:val="22"/>
          <w:szCs w:val="22"/>
          <w:lang w:val="en-GB"/>
        </w:rPr>
        <w:t>hřebíku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hřebík</w:t>
      </w:r>
      <w:proofErr w:type="spellEnd"/>
      <w:r w:rsidRPr="00270716">
        <w:rPr>
          <w:rFonts w:asciiTheme="minorHAnsi" w:hAnsiTheme="minorHAnsi" w:cstheme="minorHAnsi"/>
          <w:i w:val="0"/>
          <w:sz w:val="22"/>
          <w:szCs w:val="22"/>
          <w:lang w:val="en-GB"/>
        </w:rPr>
        <w:t>“,</w:t>
      </w:r>
      <w:r w:rsidR="00D246C7" w:rsidRPr="00270716">
        <w:rPr>
          <w:rFonts w:asciiTheme="minorHAnsi" w:hAnsiTheme="minorHAnsi" w:cstheme="minorHAnsi"/>
          <w:i w:val="0"/>
          <w:sz w:val="22"/>
          <w:szCs w:val="22"/>
          <w:lang w:val="en-GB"/>
        </w:rPr>
        <w:t xml:space="preserve"> </w:t>
      </w:r>
      <w:proofErr w:type="spellStart"/>
      <w:r w:rsidR="00D246C7" w:rsidRPr="00270716">
        <w:rPr>
          <w:rFonts w:asciiTheme="minorHAnsi" w:hAnsiTheme="minorHAnsi" w:cstheme="minorHAnsi"/>
          <w:i w:val="0"/>
          <w:sz w:val="22"/>
          <w:szCs w:val="22"/>
          <w:lang w:val="en-GB"/>
        </w:rPr>
        <w:t>proti</w:t>
      </w:r>
      <w:proofErr w:type="spellEnd"/>
      <w:r w:rsidR="00D246C7" w:rsidRPr="00270716">
        <w:rPr>
          <w:rFonts w:asciiTheme="minorHAnsi" w:hAnsiTheme="minorHAnsi" w:cstheme="minorHAnsi"/>
          <w:i w:val="0"/>
          <w:sz w:val="22"/>
          <w:szCs w:val="22"/>
          <w:lang w:val="en-GB"/>
        </w:rPr>
        <w:t xml:space="preserve"> </w:t>
      </w:r>
      <w:proofErr w:type="spellStart"/>
      <w:r w:rsidR="00D246C7" w:rsidRPr="00270716">
        <w:rPr>
          <w:rFonts w:asciiTheme="minorHAnsi" w:hAnsiTheme="minorHAnsi" w:cstheme="minorHAnsi"/>
          <w:i w:val="0"/>
          <w:sz w:val="22"/>
          <w:szCs w:val="22"/>
          <w:lang w:val="en-GB"/>
        </w:rPr>
        <w:t>všem</w:t>
      </w:r>
      <w:proofErr w:type="spellEnd"/>
      <w:r w:rsidR="00D246C7" w:rsidRPr="00270716">
        <w:rPr>
          <w:rFonts w:asciiTheme="minorHAnsi" w:hAnsiTheme="minorHAnsi" w:cstheme="minorHAnsi"/>
          <w:i w:val="0"/>
          <w:sz w:val="22"/>
          <w:szCs w:val="22"/>
          <w:lang w:val="en-GB"/>
        </w:rPr>
        <w:t xml:space="preserve"> </w:t>
      </w:r>
      <w:proofErr w:type="spellStart"/>
      <w:r w:rsidR="00D246C7" w:rsidRPr="00270716">
        <w:rPr>
          <w:rFonts w:asciiTheme="minorHAnsi" w:hAnsiTheme="minorHAnsi" w:cstheme="minorHAnsi"/>
          <w:i w:val="0"/>
          <w:sz w:val="22"/>
          <w:szCs w:val="22"/>
          <w:lang w:val="en-GB"/>
        </w:rPr>
        <w:t>rizikům</w:t>
      </w:r>
      <w:proofErr w:type="spellEnd"/>
      <w:r w:rsidR="00D246C7" w:rsidRPr="00270716">
        <w:rPr>
          <w:rFonts w:asciiTheme="minorHAnsi" w:hAnsiTheme="minorHAnsi" w:cstheme="minorHAnsi"/>
          <w:i w:val="0"/>
          <w:sz w:val="22"/>
          <w:szCs w:val="22"/>
          <w:lang w:val="en-GB"/>
        </w:rPr>
        <w:t>,</w:t>
      </w:r>
      <w:r w:rsidRPr="00270716">
        <w:rPr>
          <w:rFonts w:asciiTheme="minorHAnsi" w:hAnsiTheme="minorHAnsi" w:cstheme="minorHAnsi"/>
          <w:i w:val="0"/>
          <w:sz w:val="22"/>
          <w:szCs w:val="22"/>
          <w:lang w:val="en-GB"/>
        </w:rPr>
        <w:t xml:space="preserve"> a to je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dopravu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předmětů</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Půjčitele</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Vypůjčiteli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pobyt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předmětů</w:t>
      </w:r>
      <w:proofErr w:type="spellEnd"/>
      <w:r w:rsidRPr="00270716">
        <w:rPr>
          <w:rFonts w:asciiTheme="minorHAnsi" w:hAnsiTheme="minorHAnsi" w:cstheme="minorHAnsi"/>
          <w:i w:val="0"/>
          <w:sz w:val="22"/>
          <w:szCs w:val="22"/>
          <w:lang w:val="en-GB"/>
        </w:rPr>
        <w:t xml:space="preserve"> u </w:t>
      </w:r>
      <w:proofErr w:type="spellStart"/>
      <w:r w:rsidRPr="00270716">
        <w:rPr>
          <w:rFonts w:asciiTheme="minorHAnsi" w:hAnsiTheme="minorHAnsi" w:cstheme="minorHAnsi"/>
          <w:i w:val="0"/>
          <w:sz w:val="22"/>
          <w:szCs w:val="22"/>
          <w:lang w:val="en-GB"/>
        </w:rPr>
        <w:t>Vypůjčitele</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dopravu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Vypůjčitele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zpět</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Půjčiteli</w:t>
      </w:r>
      <w:proofErr w:type="spellEnd"/>
      <w:r w:rsidRPr="00270716">
        <w:rPr>
          <w:rFonts w:asciiTheme="minorHAnsi" w:hAnsiTheme="minorHAnsi" w:cstheme="minorHAnsi"/>
          <w:i w:val="0"/>
          <w:sz w:val="22"/>
          <w:szCs w:val="22"/>
          <w:lang w:val="en-GB"/>
        </w:rPr>
        <w:t xml:space="preserve">, a to </w:t>
      </w:r>
      <w:proofErr w:type="spellStart"/>
      <w:r w:rsidRPr="00270716">
        <w:rPr>
          <w:rFonts w:asciiTheme="minorHAnsi" w:hAnsiTheme="minorHAnsi" w:cstheme="minorHAnsi"/>
          <w:i w:val="0"/>
          <w:sz w:val="22"/>
          <w:szCs w:val="22"/>
          <w:lang w:val="en-GB"/>
        </w:rPr>
        <w:t>proti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všem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rizikům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včetně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přírodních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katastrof</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klimatických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vlivů</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pojistné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hodnoty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stanovené</w:t>
      </w:r>
      <w:proofErr w:type="spellEnd"/>
      <w:r w:rsidRPr="00270716">
        <w:rPr>
          <w:rFonts w:asciiTheme="minorHAnsi" w:hAnsiTheme="minorHAnsi" w:cstheme="minorHAnsi"/>
          <w:i w:val="0"/>
          <w:sz w:val="22"/>
          <w:szCs w:val="22"/>
          <w:lang w:val="en-GB"/>
        </w:rPr>
        <w:t xml:space="preserve"> v </w:t>
      </w:r>
      <w:proofErr w:type="spellStart"/>
      <w:r w:rsidRPr="00270716">
        <w:rPr>
          <w:rFonts w:asciiTheme="minorHAnsi" w:hAnsiTheme="minorHAnsi" w:cstheme="minorHAnsi"/>
          <w:i w:val="0"/>
          <w:sz w:val="22"/>
          <w:szCs w:val="22"/>
          <w:lang w:val="en-GB"/>
        </w:rPr>
        <w:t>příloze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této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smlouvy</w:t>
      </w:r>
      <w:proofErr w:type="spellEnd"/>
      <w:r w:rsidRPr="00270716">
        <w:rPr>
          <w:rFonts w:asciiTheme="minorHAnsi" w:hAnsiTheme="minorHAnsi" w:cstheme="minorHAnsi"/>
          <w:i w:val="0"/>
          <w:sz w:val="22"/>
          <w:szCs w:val="22"/>
          <w:lang w:val="en-GB"/>
        </w:rPr>
        <w:t xml:space="preserve">. </w:t>
      </w:r>
    </w:p>
    <w:p w:rsidR="0049723D" w:rsidRPr="00270716" w:rsidRDefault="0049723D"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Pojistka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jako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písemný</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doklad</w:t>
      </w:r>
      <w:proofErr w:type="spellEnd"/>
      <w:r w:rsidRPr="00270716">
        <w:rPr>
          <w:rFonts w:asciiTheme="minorHAnsi" w:hAnsiTheme="minorHAnsi" w:cstheme="minorHAnsi"/>
          <w:i w:val="0"/>
          <w:sz w:val="22"/>
          <w:szCs w:val="22"/>
          <w:lang w:val="en-GB"/>
        </w:rPr>
        <w:t xml:space="preserve"> o </w:t>
      </w:r>
      <w:proofErr w:type="spellStart"/>
      <w:r w:rsidRPr="00270716">
        <w:rPr>
          <w:rFonts w:asciiTheme="minorHAnsi" w:hAnsiTheme="minorHAnsi" w:cstheme="minorHAnsi"/>
          <w:i w:val="0"/>
          <w:sz w:val="22"/>
          <w:szCs w:val="22"/>
          <w:lang w:val="en-GB"/>
        </w:rPr>
        <w:t>uzavření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pojištění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vypůjčitelem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zaslána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tak</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aby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jej</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w:t>
      </w:r>
      <w:r w:rsidRPr="00270716">
        <w:rPr>
          <w:rFonts w:asciiTheme="minorHAnsi" w:hAnsiTheme="minorHAnsi" w:cstheme="minorHAnsi"/>
          <w:i w:val="0"/>
          <w:sz w:val="22"/>
          <w:szCs w:val="22"/>
          <w:lang w:val="en-GB"/>
        </w:rPr>
        <w:t>b</w:t>
      </w:r>
      <w:r w:rsidRPr="00270716">
        <w:rPr>
          <w:rFonts w:asciiTheme="minorHAnsi" w:hAnsiTheme="minorHAnsi" w:cstheme="minorHAnsi"/>
          <w:i w:val="0"/>
          <w:sz w:val="22"/>
          <w:szCs w:val="22"/>
          <w:lang w:val="en-GB"/>
        </w:rPr>
        <w:t>držel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nejméně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deset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dnů</w:t>
      </w:r>
      <w:proofErr w:type="spellEnd"/>
      <w:r w:rsidRPr="00270716">
        <w:rPr>
          <w:rFonts w:asciiTheme="minorHAnsi" w:hAnsiTheme="minorHAnsi" w:cstheme="minorHAnsi"/>
          <w:i w:val="0"/>
          <w:color w:val="FF0000"/>
          <w:sz w:val="22"/>
          <w:szCs w:val="22"/>
          <w:lang w:val="en-GB"/>
        </w:rPr>
        <w:t xml:space="preserve"> </w:t>
      </w:r>
      <w:proofErr w:type="spellStart"/>
      <w:r w:rsidRPr="00270716">
        <w:rPr>
          <w:rFonts w:asciiTheme="minorHAnsi" w:hAnsiTheme="minorHAnsi" w:cstheme="minorHAnsi"/>
          <w:i w:val="0"/>
          <w:sz w:val="22"/>
          <w:szCs w:val="22"/>
          <w:lang w:val="en-GB"/>
        </w:rPr>
        <w:t>před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sjednaným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započetím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lhůty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výpůjčky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obdržením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pojistky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nelze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vydat</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balení</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transportu</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To its own debt, the Borrower is required to insure the items on loan „from the hanger to a hanger“ , </w:t>
      </w:r>
      <w:r w:rsidR="001D39A9"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 xml:space="preserve">i.e. for freight of the items from the Lender to the Borrower, the period of the loan at the Borrower´s; and freight back from the Borrower to the Lender, namely against all risks including natural disaster and </w:t>
      </w:r>
      <w:r w:rsidR="00063BC2"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 xml:space="preserve">climatic influences and for those insured values as specified in an appendix to this loan agreement. </w:t>
      </w:r>
      <w:r w:rsidR="00063BC2" w:rsidRPr="00270716">
        <w:rPr>
          <w:rFonts w:asciiTheme="minorHAnsi" w:hAnsiTheme="minorHAnsi" w:cstheme="minorHAnsi"/>
          <w:sz w:val="22"/>
          <w:szCs w:val="22"/>
          <w:lang w:val="en-GB"/>
        </w:rPr>
        <w:br/>
      </w:r>
    </w:p>
    <w:p w:rsidR="005E142E"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The insurance certificate as a documentary proof of the insurance conclusion has to be mailed by </w:t>
      </w:r>
      <w:r w:rsidR="00063BC2"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 xml:space="preserve">the Borrower in such a fashion that the Lender will have at least ten days prior to the agreed </w:t>
      </w:r>
      <w:r w:rsidR="00063BC2"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commencement date of the loan. No items will be released for packing and freight prior to the receipt of the insurance policy.</w:t>
      </w:r>
    </w:p>
    <w:p w:rsidR="00987AF7" w:rsidRPr="00270716" w:rsidRDefault="00987AF7"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center"/>
        <w:rPr>
          <w:rFonts w:asciiTheme="minorHAnsi" w:hAnsiTheme="minorHAnsi" w:cstheme="minorHAnsi"/>
          <w:b/>
          <w:i w:val="0"/>
          <w:sz w:val="22"/>
          <w:szCs w:val="22"/>
          <w:lang w:val="en-GB"/>
        </w:rPr>
      </w:pPr>
      <w:r w:rsidRPr="00270716">
        <w:rPr>
          <w:rFonts w:asciiTheme="minorHAnsi" w:hAnsiTheme="minorHAnsi" w:cstheme="minorHAnsi"/>
          <w:b/>
          <w:i w:val="0"/>
          <w:sz w:val="22"/>
          <w:szCs w:val="22"/>
          <w:lang w:val="en-GB"/>
        </w:rPr>
        <w:t>4.</w:t>
      </w:r>
    </w:p>
    <w:p w:rsidR="001A1A75" w:rsidRPr="00270716" w:rsidRDefault="00D467AA" w:rsidP="00270716">
      <w:pPr>
        <w:pStyle w:val="Zkladntextodsazen"/>
        <w:spacing w:line="276" w:lineRule="auto"/>
        <w:jc w:val="both"/>
        <w:rPr>
          <w:rFonts w:asciiTheme="minorHAnsi" w:hAnsiTheme="minorHAnsi" w:cstheme="minorHAnsi"/>
          <w:i w:val="0"/>
          <w:color w:val="000000" w:themeColor="text1"/>
          <w:sz w:val="22"/>
          <w:szCs w:val="22"/>
          <w:lang w:val="en-GB"/>
        </w:rPr>
      </w:pPr>
      <w:r w:rsidRPr="00270716">
        <w:rPr>
          <w:rFonts w:asciiTheme="minorHAnsi" w:hAnsiTheme="minorHAnsi" w:cstheme="minorHAnsi"/>
          <w:i w:val="0"/>
          <w:sz w:val="22"/>
          <w:szCs w:val="22"/>
          <w:lang w:val="en-GB"/>
        </w:rPr>
        <w:t xml:space="preserve"> </w:t>
      </w:r>
    </w:p>
    <w:p w:rsidR="005E142E" w:rsidRPr="00270716" w:rsidRDefault="005E142E" w:rsidP="00270716">
      <w:pPr>
        <w:pStyle w:val="Zkladntextodsazen"/>
        <w:spacing w:line="276" w:lineRule="auto"/>
        <w:jc w:val="both"/>
        <w:rPr>
          <w:rFonts w:asciiTheme="minorHAnsi" w:hAnsiTheme="minorHAnsi" w:cstheme="minorHAnsi"/>
          <w:i w:val="0"/>
          <w:color w:val="FF0000"/>
          <w:sz w:val="22"/>
          <w:szCs w:val="22"/>
          <w:lang w:val="en-GB"/>
        </w:rPr>
      </w:pPr>
      <w:proofErr w:type="spellStart"/>
      <w:r w:rsidRPr="00270716">
        <w:rPr>
          <w:rFonts w:asciiTheme="minorHAnsi" w:hAnsiTheme="minorHAnsi" w:cstheme="minorHAnsi"/>
          <w:i w:val="0"/>
          <w:color w:val="000000" w:themeColor="text1"/>
          <w:sz w:val="22"/>
          <w:szCs w:val="22"/>
          <w:lang w:val="en-GB"/>
        </w:rPr>
        <w:t>Veškeré</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náklady</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na</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balení</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předmětů</w:t>
      </w:r>
      <w:proofErr w:type="spellEnd"/>
      <w:r w:rsidRPr="00270716">
        <w:rPr>
          <w:rFonts w:asciiTheme="minorHAnsi" w:hAnsiTheme="minorHAnsi" w:cstheme="minorHAnsi"/>
          <w:i w:val="0"/>
          <w:color w:val="000000" w:themeColor="text1"/>
          <w:sz w:val="22"/>
          <w:szCs w:val="22"/>
          <w:lang w:val="en-GB"/>
        </w:rPr>
        <w:t xml:space="preserve"> a transport tam </w:t>
      </w:r>
      <w:proofErr w:type="spellStart"/>
      <w:r w:rsidRPr="00270716">
        <w:rPr>
          <w:rFonts w:asciiTheme="minorHAnsi" w:hAnsiTheme="minorHAnsi" w:cstheme="minorHAnsi"/>
          <w:i w:val="0"/>
          <w:color w:val="000000" w:themeColor="text1"/>
          <w:sz w:val="22"/>
          <w:szCs w:val="22"/>
          <w:lang w:val="en-GB"/>
        </w:rPr>
        <w:t>i</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zpět</w:t>
      </w:r>
      <w:proofErr w:type="spellEnd"/>
      <w:r w:rsidRPr="00270716">
        <w:rPr>
          <w:rFonts w:asciiTheme="minorHAnsi" w:hAnsiTheme="minorHAnsi" w:cstheme="minorHAnsi"/>
          <w:i w:val="0"/>
          <w:color w:val="000000" w:themeColor="text1"/>
          <w:sz w:val="22"/>
          <w:szCs w:val="22"/>
          <w:lang w:val="en-GB"/>
        </w:rPr>
        <w:t xml:space="preserve"> </w:t>
      </w:r>
      <w:proofErr w:type="spellStart"/>
      <w:r w:rsidRPr="00270716">
        <w:rPr>
          <w:rFonts w:asciiTheme="minorHAnsi" w:hAnsiTheme="minorHAnsi" w:cstheme="minorHAnsi"/>
          <w:i w:val="0"/>
          <w:color w:val="000000" w:themeColor="text1"/>
          <w:sz w:val="22"/>
          <w:szCs w:val="22"/>
          <w:lang w:val="en-GB"/>
        </w:rPr>
        <w:t>nese</w:t>
      </w:r>
      <w:proofErr w:type="spellEnd"/>
      <w:r w:rsidRPr="00270716">
        <w:rPr>
          <w:rFonts w:asciiTheme="minorHAnsi" w:hAnsiTheme="minorHAnsi" w:cstheme="minorHAnsi"/>
          <w:i w:val="0"/>
          <w:color w:val="000000" w:themeColor="text1"/>
          <w:sz w:val="22"/>
          <w:szCs w:val="22"/>
          <w:lang w:val="en-GB"/>
        </w:rPr>
        <w:t xml:space="preserve"> </w:t>
      </w:r>
      <w:proofErr w:type="spellStart"/>
      <w:r w:rsidR="00063BC2" w:rsidRPr="00270716">
        <w:rPr>
          <w:rFonts w:asciiTheme="minorHAnsi" w:hAnsiTheme="minorHAnsi" w:cstheme="minorHAnsi"/>
          <w:i w:val="0"/>
          <w:color w:val="000000" w:themeColor="text1"/>
          <w:sz w:val="22"/>
          <w:szCs w:val="22"/>
          <w:lang w:val="en-GB"/>
        </w:rPr>
        <w:t>V</w:t>
      </w:r>
      <w:r w:rsidRPr="00270716">
        <w:rPr>
          <w:rFonts w:asciiTheme="minorHAnsi" w:hAnsiTheme="minorHAnsi" w:cstheme="minorHAnsi"/>
          <w:i w:val="0"/>
          <w:color w:val="000000" w:themeColor="text1"/>
          <w:sz w:val="22"/>
          <w:szCs w:val="22"/>
          <w:lang w:val="en-GB"/>
        </w:rPr>
        <w:t>ypůjčitel</w:t>
      </w:r>
      <w:proofErr w:type="spellEnd"/>
      <w:r w:rsidRPr="00270716">
        <w:rPr>
          <w:rFonts w:asciiTheme="minorHAnsi" w:hAnsiTheme="minorHAnsi" w:cstheme="minorHAnsi"/>
          <w:i w:val="0"/>
          <w:color w:val="000000" w:themeColor="text1"/>
          <w:sz w:val="22"/>
          <w:szCs w:val="22"/>
          <w:lang w:val="en-GB"/>
        </w:rPr>
        <w:t>.</w:t>
      </w:r>
      <w:r w:rsidR="004C6D05" w:rsidRPr="00270716">
        <w:rPr>
          <w:rFonts w:asciiTheme="minorHAnsi" w:hAnsiTheme="minorHAnsi" w:cstheme="minorHAnsi"/>
          <w:i w:val="0"/>
          <w:color w:val="000000" w:themeColor="text1"/>
          <w:sz w:val="22"/>
          <w:szCs w:val="22"/>
          <w:lang w:val="en-GB"/>
        </w:rPr>
        <w:t xml:space="preserve"> </w:t>
      </w:r>
      <w:r w:rsidR="00D77C47" w:rsidRPr="00270716">
        <w:rPr>
          <w:rFonts w:asciiTheme="minorHAnsi" w:hAnsiTheme="minorHAnsi" w:cstheme="minorHAnsi"/>
          <w:i w:val="0"/>
          <w:color w:val="000000" w:themeColor="text1"/>
          <w:sz w:val="22"/>
          <w:szCs w:val="22"/>
          <w:lang w:val="en-GB"/>
        </w:rPr>
        <w:t xml:space="preserve">Transport </w:t>
      </w:r>
      <w:proofErr w:type="spellStart"/>
      <w:r w:rsidR="00D77C47" w:rsidRPr="00270716">
        <w:rPr>
          <w:rFonts w:asciiTheme="minorHAnsi" w:hAnsiTheme="minorHAnsi" w:cstheme="minorHAnsi"/>
          <w:i w:val="0"/>
          <w:color w:val="000000" w:themeColor="text1"/>
          <w:sz w:val="22"/>
          <w:szCs w:val="22"/>
          <w:lang w:val="en-GB"/>
        </w:rPr>
        <w:t>vypůjčovaných</w:t>
      </w:r>
      <w:proofErr w:type="spellEnd"/>
      <w:r w:rsidR="00D77C47" w:rsidRPr="00270716">
        <w:rPr>
          <w:rFonts w:asciiTheme="minorHAnsi" w:hAnsiTheme="minorHAnsi" w:cstheme="minorHAnsi"/>
          <w:i w:val="0"/>
          <w:color w:val="000000" w:themeColor="text1"/>
          <w:sz w:val="22"/>
          <w:szCs w:val="22"/>
          <w:lang w:val="en-GB"/>
        </w:rPr>
        <w:t xml:space="preserve"> </w:t>
      </w:r>
      <w:proofErr w:type="spellStart"/>
      <w:r w:rsidR="00D77C47" w:rsidRPr="00270716">
        <w:rPr>
          <w:rFonts w:asciiTheme="minorHAnsi" w:hAnsiTheme="minorHAnsi" w:cstheme="minorHAnsi"/>
          <w:i w:val="0"/>
          <w:color w:val="000000" w:themeColor="text1"/>
          <w:sz w:val="22"/>
          <w:szCs w:val="22"/>
          <w:lang w:val="en-GB"/>
        </w:rPr>
        <w:t>předmětů</w:t>
      </w:r>
      <w:proofErr w:type="spellEnd"/>
      <w:r w:rsidR="00D77C47" w:rsidRPr="00270716">
        <w:rPr>
          <w:rFonts w:asciiTheme="minorHAnsi" w:hAnsiTheme="minorHAnsi" w:cstheme="minorHAnsi"/>
          <w:i w:val="0"/>
          <w:color w:val="000000" w:themeColor="text1"/>
          <w:sz w:val="22"/>
          <w:szCs w:val="22"/>
          <w:lang w:val="en-GB"/>
        </w:rPr>
        <w:t xml:space="preserve"> </w:t>
      </w:r>
      <w:proofErr w:type="spellStart"/>
      <w:r w:rsidR="00D77C47" w:rsidRPr="00270716">
        <w:rPr>
          <w:rFonts w:asciiTheme="minorHAnsi" w:hAnsiTheme="minorHAnsi" w:cstheme="minorHAnsi"/>
          <w:i w:val="0"/>
          <w:color w:val="000000" w:themeColor="text1"/>
          <w:sz w:val="22"/>
          <w:szCs w:val="22"/>
          <w:lang w:val="en-GB"/>
        </w:rPr>
        <w:t>zajistí</w:t>
      </w:r>
      <w:proofErr w:type="spellEnd"/>
      <w:r w:rsidR="00D77C47" w:rsidRPr="00270716">
        <w:rPr>
          <w:rFonts w:asciiTheme="minorHAnsi" w:hAnsiTheme="minorHAnsi" w:cstheme="minorHAnsi"/>
          <w:i w:val="0"/>
          <w:color w:val="000000" w:themeColor="text1"/>
          <w:sz w:val="22"/>
          <w:szCs w:val="22"/>
          <w:lang w:val="en-GB"/>
        </w:rPr>
        <w:t xml:space="preserve"> </w:t>
      </w:r>
      <w:proofErr w:type="spellStart"/>
      <w:r w:rsidR="00D77C47" w:rsidRPr="00270716">
        <w:rPr>
          <w:rFonts w:asciiTheme="minorHAnsi" w:hAnsiTheme="minorHAnsi" w:cstheme="minorHAnsi"/>
          <w:i w:val="0"/>
          <w:color w:val="000000" w:themeColor="text1"/>
          <w:sz w:val="22"/>
          <w:szCs w:val="22"/>
          <w:lang w:val="en-GB"/>
        </w:rPr>
        <w:t>specializovaná</w:t>
      </w:r>
      <w:proofErr w:type="spellEnd"/>
      <w:r w:rsidR="00D77C47" w:rsidRPr="00270716">
        <w:rPr>
          <w:rFonts w:asciiTheme="minorHAnsi" w:hAnsiTheme="minorHAnsi" w:cstheme="minorHAnsi"/>
          <w:i w:val="0"/>
          <w:color w:val="000000" w:themeColor="text1"/>
          <w:sz w:val="22"/>
          <w:szCs w:val="22"/>
          <w:lang w:val="en-GB"/>
        </w:rPr>
        <w:t xml:space="preserve"> </w:t>
      </w:r>
      <w:proofErr w:type="spellStart"/>
      <w:r w:rsidR="00D77C47" w:rsidRPr="00270716">
        <w:rPr>
          <w:rFonts w:asciiTheme="minorHAnsi" w:hAnsiTheme="minorHAnsi" w:cstheme="minorHAnsi"/>
          <w:i w:val="0"/>
          <w:color w:val="000000" w:themeColor="text1"/>
          <w:sz w:val="22"/>
          <w:szCs w:val="22"/>
          <w:lang w:val="en-GB"/>
        </w:rPr>
        <w:t>dopravní</w:t>
      </w:r>
      <w:proofErr w:type="spellEnd"/>
      <w:r w:rsidR="00D77C47" w:rsidRPr="00270716">
        <w:rPr>
          <w:rFonts w:asciiTheme="minorHAnsi" w:hAnsiTheme="minorHAnsi" w:cstheme="minorHAnsi"/>
          <w:i w:val="0"/>
          <w:color w:val="000000" w:themeColor="text1"/>
          <w:sz w:val="22"/>
          <w:szCs w:val="22"/>
          <w:lang w:val="en-GB"/>
        </w:rPr>
        <w:t xml:space="preserve"> firm</w:t>
      </w:r>
      <w:r w:rsidR="00D77C47" w:rsidRPr="00270716">
        <w:rPr>
          <w:rFonts w:asciiTheme="minorHAnsi" w:hAnsiTheme="minorHAnsi" w:cstheme="minorHAnsi"/>
          <w:i w:val="0"/>
          <w:sz w:val="22"/>
          <w:szCs w:val="22"/>
          <w:lang w:val="en-GB"/>
        </w:rPr>
        <w:t xml:space="preserve">a </w:t>
      </w:r>
      <w:proofErr w:type="spellStart"/>
      <w:r w:rsidR="00C47875">
        <w:rPr>
          <w:rFonts w:asciiTheme="minorHAnsi" w:hAnsiTheme="minorHAnsi" w:cstheme="minorHAnsi"/>
          <w:i w:val="0"/>
          <w:sz w:val="22"/>
          <w:szCs w:val="22"/>
          <w:lang w:val="en-GB"/>
        </w:rPr>
        <w:t>Artex</w:t>
      </w:r>
      <w:proofErr w:type="spellEnd"/>
      <w:r w:rsidR="00C47875">
        <w:rPr>
          <w:rFonts w:asciiTheme="minorHAnsi" w:hAnsiTheme="minorHAnsi" w:cstheme="minorHAnsi"/>
          <w:i w:val="0"/>
          <w:sz w:val="22"/>
          <w:szCs w:val="22"/>
          <w:lang w:val="en-GB"/>
        </w:rPr>
        <w:t xml:space="preserve"> Art Service</w:t>
      </w:r>
      <w:r w:rsidR="00D77C47"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color w:val="FF000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All packing and round-trip freight costs will be </w:t>
      </w:r>
      <w:r w:rsidR="00907B69" w:rsidRPr="00270716">
        <w:rPr>
          <w:rFonts w:asciiTheme="minorHAnsi" w:hAnsiTheme="minorHAnsi" w:cstheme="minorHAnsi"/>
          <w:sz w:val="22"/>
          <w:szCs w:val="22"/>
          <w:lang w:val="en-GB"/>
        </w:rPr>
        <w:t>paid</w:t>
      </w:r>
      <w:r w:rsidRPr="00270716">
        <w:rPr>
          <w:rFonts w:asciiTheme="minorHAnsi" w:hAnsiTheme="minorHAnsi" w:cstheme="minorHAnsi"/>
          <w:sz w:val="22"/>
          <w:szCs w:val="22"/>
          <w:lang w:val="en-GB"/>
        </w:rPr>
        <w:t xml:space="preserve"> by the Borrower.</w:t>
      </w:r>
    </w:p>
    <w:p w:rsidR="00D77C47" w:rsidRPr="00270716" w:rsidRDefault="00D77C47" w:rsidP="00270716">
      <w:pPr>
        <w:pStyle w:val="Odstavecseseznamem"/>
        <w:spacing w:line="276" w:lineRule="auto"/>
        <w:ind w:left="360" w:hanging="360"/>
        <w:jc w:val="both"/>
        <w:rPr>
          <w:rFonts w:asciiTheme="minorHAnsi" w:hAnsiTheme="minorHAnsi" w:cstheme="minorHAnsi"/>
          <w:i/>
          <w:lang w:val="en-GB"/>
        </w:rPr>
      </w:pPr>
      <w:r w:rsidRPr="00270716">
        <w:rPr>
          <w:rFonts w:asciiTheme="minorHAnsi" w:hAnsiTheme="minorHAnsi" w:cstheme="minorHAnsi"/>
          <w:i/>
          <w:lang w:val="en-GB"/>
        </w:rPr>
        <w:t xml:space="preserve">Transports of the loan have to be carried out by a professional art shipper </w:t>
      </w:r>
      <w:proofErr w:type="spellStart"/>
      <w:r w:rsidR="00C47875">
        <w:rPr>
          <w:rFonts w:asciiTheme="minorHAnsi" w:hAnsiTheme="minorHAnsi" w:cstheme="minorHAnsi"/>
          <w:i/>
          <w:lang w:val="en-GB"/>
        </w:rPr>
        <w:t>Artex</w:t>
      </w:r>
      <w:proofErr w:type="spellEnd"/>
      <w:r w:rsidR="00C47875">
        <w:rPr>
          <w:rFonts w:asciiTheme="minorHAnsi" w:hAnsiTheme="minorHAnsi" w:cstheme="minorHAnsi"/>
          <w:i/>
          <w:lang w:val="en-GB"/>
        </w:rPr>
        <w:t xml:space="preserve"> Art Service</w:t>
      </w:r>
      <w:r w:rsidRPr="00270716">
        <w:rPr>
          <w:rFonts w:asciiTheme="minorHAnsi" w:hAnsiTheme="minorHAnsi" w:cstheme="minorHAnsi"/>
          <w:i/>
          <w:lang w:val="en-GB"/>
        </w:rPr>
        <w:t>.</w:t>
      </w:r>
    </w:p>
    <w:p w:rsidR="005E142E" w:rsidRDefault="005E142E" w:rsidP="00270716">
      <w:pPr>
        <w:pStyle w:val="Zkladntextodsazen"/>
        <w:spacing w:line="276" w:lineRule="auto"/>
        <w:jc w:val="both"/>
        <w:rPr>
          <w:rFonts w:asciiTheme="minorHAnsi" w:hAnsiTheme="minorHAnsi" w:cstheme="minorHAnsi"/>
          <w:sz w:val="22"/>
          <w:szCs w:val="22"/>
          <w:lang w:val="en-GB"/>
        </w:rPr>
      </w:pPr>
    </w:p>
    <w:p w:rsidR="00987AF7" w:rsidRPr="00270716" w:rsidRDefault="00987AF7"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center"/>
        <w:rPr>
          <w:rFonts w:asciiTheme="minorHAnsi" w:hAnsiTheme="minorHAnsi" w:cstheme="minorHAnsi"/>
          <w:b/>
          <w:i w:val="0"/>
          <w:sz w:val="22"/>
          <w:szCs w:val="22"/>
          <w:lang w:val="en-GB"/>
        </w:rPr>
      </w:pPr>
      <w:r w:rsidRPr="00270716">
        <w:rPr>
          <w:rFonts w:asciiTheme="minorHAnsi" w:hAnsiTheme="minorHAnsi" w:cstheme="minorHAnsi"/>
          <w:b/>
          <w:i w:val="0"/>
          <w:sz w:val="22"/>
          <w:szCs w:val="22"/>
          <w:lang w:val="en-GB"/>
        </w:rPr>
        <w:t>5.</w:t>
      </w:r>
    </w:p>
    <w:p w:rsidR="005E142E" w:rsidRPr="00270716" w:rsidRDefault="005E142E" w:rsidP="00270716">
      <w:pPr>
        <w:pStyle w:val="Zkladntextodsazen"/>
        <w:spacing w:line="276" w:lineRule="auto"/>
        <w:jc w:val="both"/>
        <w:rPr>
          <w:rFonts w:asciiTheme="minorHAnsi" w:hAnsiTheme="minorHAnsi" w:cstheme="minorHAnsi"/>
          <w:i w:val="0"/>
          <w:color w:val="FF000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Vypůjčitel</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povinen</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zacházet</w:t>
      </w:r>
      <w:proofErr w:type="spellEnd"/>
      <w:r w:rsidRPr="00270716">
        <w:rPr>
          <w:rFonts w:asciiTheme="minorHAnsi" w:hAnsiTheme="minorHAnsi" w:cstheme="minorHAnsi"/>
          <w:i w:val="0"/>
          <w:sz w:val="22"/>
          <w:szCs w:val="22"/>
          <w:lang w:val="en-GB"/>
        </w:rPr>
        <w:t xml:space="preserve"> s </w:t>
      </w:r>
      <w:proofErr w:type="spellStart"/>
      <w:r w:rsidRPr="00270716">
        <w:rPr>
          <w:rFonts w:asciiTheme="minorHAnsi" w:hAnsiTheme="minorHAnsi" w:cstheme="minorHAnsi"/>
          <w:i w:val="0"/>
          <w:sz w:val="22"/>
          <w:szCs w:val="22"/>
          <w:lang w:val="en-GB"/>
        </w:rPr>
        <w:t>vypůjčenými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celou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dobu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výpůjčky</w:t>
      </w:r>
      <w:proofErr w:type="spellEnd"/>
      <w:r w:rsidRPr="00270716">
        <w:rPr>
          <w:rFonts w:asciiTheme="minorHAnsi" w:hAnsiTheme="minorHAnsi" w:cstheme="minorHAnsi"/>
          <w:i w:val="0"/>
          <w:sz w:val="22"/>
          <w:szCs w:val="22"/>
          <w:lang w:val="en-GB"/>
        </w:rPr>
        <w:t xml:space="preserve"> s </w:t>
      </w:r>
      <w:proofErr w:type="spellStart"/>
      <w:r w:rsidRPr="00270716">
        <w:rPr>
          <w:rFonts w:asciiTheme="minorHAnsi" w:hAnsiTheme="minorHAnsi" w:cstheme="minorHAnsi"/>
          <w:i w:val="0"/>
          <w:sz w:val="22"/>
          <w:szCs w:val="22"/>
          <w:lang w:val="en-GB"/>
        </w:rPr>
        <w:t>maximální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péčí</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učinit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všechna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opatření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aby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zabránil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jakémukoliv</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poškození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zničení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ztrátě</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Všechny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prostory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kde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budou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umístěny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zajištěny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elektronickým</w:t>
      </w:r>
      <w:proofErr w:type="spellEnd"/>
      <w:r w:rsidRPr="00270716">
        <w:rPr>
          <w:rFonts w:asciiTheme="minorHAnsi" w:hAnsiTheme="minorHAnsi" w:cstheme="minorHAnsi"/>
          <w:i w:val="0"/>
          <w:sz w:val="22"/>
          <w:szCs w:val="22"/>
          <w:lang w:val="en-GB"/>
        </w:rPr>
        <w:t xml:space="preserve"> </w:t>
      </w:r>
      <w:r w:rsidR="00063BC2"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zabezpečovacím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systémem</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nepřetržitou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fyzickou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ostrahou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Výstavní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prostory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připraveny</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lastRenderedPageBreak/>
        <w:t>uklizeny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vybalováním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předmětů</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aby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mohly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přímo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instalovány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určené</w:t>
      </w:r>
      <w:proofErr w:type="spellEnd"/>
      <w:r w:rsidRPr="00270716">
        <w:rPr>
          <w:rFonts w:asciiTheme="minorHAnsi" w:hAnsiTheme="minorHAnsi" w:cstheme="minorHAnsi"/>
          <w:i w:val="0"/>
          <w:sz w:val="22"/>
          <w:szCs w:val="22"/>
          <w:lang w:val="en-GB"/>
        </w:rPr>
        <w:t xml:space="preserve"> </w:t>
      </w:r>
      <w:r w:rsidR="00063BC2"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místo</w:t>
      </w:r>
      <w:proofErr w:type="spellEnd"/>
      <w:r w:rsidRPr="00270716">
        <w:rPr>
          <w:rFonts w:asciiTheme="minorHAnsi" w:hAnsiTheme="minorHAnsi" w:cstheme="minorHAnsi"/>
          <w:i w:val="0"/>
          <w:sz w:val="22"/>
          <w:szCs w:val="22"/>
          <w:lang w:val="en-GB"/>
        </w:rPr>
        <w:t xml:space="preserve">. </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Všechny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prostory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mít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zajištěny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stabilní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klimatické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podmínky</w:t>
      </w:r>
      <w:proofErr w:type="spellEnd"/>
      <w:r w:rsidR="00625CC0"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The Borrower is required to handle the items on loan through the loan period with a maximum of care and to tak</w:t>
      </w:r>
      <w:r w:rsidR="00A51FEE" w:rsidRPr="00270716">
        <w:rPr>
          <w:rFonts w:asciiTheme="minorHAnsi" w:hAnsiTheme="minorHAnsi" w:cstheme="minorHAnsi"/>
          <w:sz w:val="22"/>
          <w:szCs w:val="22"/>
          <w:lang w:val="en-GB"/>
        </w:rPr>
        <w:t>e</w:t>
      </w:r>
      <w:r w:rsidRPr="00270716">
        <w:rPr>
          <w:rFonts w:asciiTheme="minorHAnsi" w:hAnsiTheme="minorHAnsi" w:cstheme="minorHAnsi"/>
          <w:sz w:val="22"/>
          <w:szCs w:val="22"/>
          <w:lang w:val="en-GB"/>
        </w:rPr>
        <w:t xml:space="preserve"> all measures to prevent any damage, destruction or loss what</w:t>
      </w:r>
      <w:r w:rsidR="00907B69" w:rsidRPr="00270716">
        <w:rPr>
          <w:rFonts w:asciiTheme="minorHAnsi" w:hAnsiTheme="minorHAnsi" w:cstheme="minorHAnsi"/>
          <w:sz w:val="22"/>
          <w:szCs w:val="22"/>
          <w:lang w:val="en-GB"/>
        </w:rPr>
        <w:t>e</w:t>
      </w:r>
      <w:r w:rsidRPr="00270716">
        <w:rPr>
          <w:rFonts w:asciiTheme="minorHAnsi" w:hAnsiTheme="minorHAnsi" w:cstheme="minorHAnsi"/>
          <w:sz w:val="22"/>
          <w:szCs w:val="22"/>
          <w:lang w:val="en-GB"/>
        </w:rPr>
        <w:t xml:space="preserve">ver. </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All the premises that will house the items have to be secured with an electronic security </w:t>
      </w:r>
      <w:r w:rsidR="00907B69" w:rsidRPr="00270716">
        <w:rPr>
          <w:rFonts w:asciiTheme="minorHAnsi" w:hAnsiTheme="minorHAnsi" w:cstheme="minorHAnsi"/>
          <w:sz w:val="22"/>
          <w:szCs w:val="22"/>
          <w:lang w:val="en-GB"/>
        </w:rPr>
        <w:t>system</w:t>
      </w:r>
      <w:r w:rsidRPr="00270716">
        <w:rPr>
          <w:rFonts w:asciiTheme="minorHAnsi" w:hAnsiTheme="minorHAnsi" w:cstheme="minorHAnsi"/>
          <w:sz w:val="22"/>
          <w:szCs w:val="22"/>
          <w:lang w:val="en-GB"/>
        </w:rPr>
        <w:t xml:space="preserve"> and </w:t>
      </w:r>
      <w:r w:rsidR="00063BC2"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 xml:space="preserve">24-hours physical security service. The exhibition premises have to be ready and cleaned up prior to </w:t>
      </w:r>
      <w:r w:rsidR="00063BC2"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 xml:space="preserve">the unpacking of the items so that the items may be installed in places reserved for them. </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All premises have to be equipped with stable climatic conditions</w:t>
      </w:r>
      <w:r w:rsidR="00270716">
        <w:rPr>
          <w:rFonts w:asciiTheme="minorHAnsi" w:hAnsiTheme="minorHAnsi" w:cstheme="minorHAnsi"/>
          <w:sz w:val="22"/>
          <w:szCs w:val="22"/>
          <w:lang w:val="en-GB"/>
        </w:rPr>
        <w:t>.</w:t>
      </w:r>
      <w:r w:rsidRPr="00270716">
        <w:rPr>
          <w:rFonts w:asciiTheme="minorHAnsi" w:hAnsiTheme="minorHAnsi" w:cstheme="minorHAnsi"/>
          <w:sz w:val="22"/>
          <w:szCs w:val="22"/>
          <w:lang w:val="en-GB"/>
        </w:rPr>
        <w:t xml:space="preserve"> </w:t>
      </w:r>
    </w:p>
    <w:p w:rsidR="0089389D" w:rsidRPr="00270716" w:rsidRDefault="0089389D"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center"/>
        <w:rPr>
          <w:rFonts w:asciiTheme="minorHAnsi" w:hAnsiTheme="minorHAnsi" w:cstheme="minorHAnsi"/>
          <w:b/>
          <w:i w:val="0"/>
          <w:sz w:val="22"/>
          <w:szCs w:val="22"/>
          <w:lang w:val="en-GB"/>
        </w:rPr>
      </w:pPr>
      <w:r w:rsidRPr="00270716">
        <w:rPr>
          <w:rFonts w:asciiTheme="minorHAnsi" w:hAnsiTheme="minorHAnsi" w:cstheme="minorHAnsi"/>
          <w:b/>
          <w:i w:val="0"/>
          <w:sz w:val="22"/>
          <w:szCs w:val="22"/>
          <w:lang w:val="en-GB"/>
        </w:rPr>
        <w:t>6.</w:t>
      </w:r>
    </w:p>
    <w:p w:rsidR="00EE7B3E" w:rsidRPr="00270716" w:rsidRDefault="00625CC0" w:rsidP="00270716">
      <w:pPr>
        <w:pStyle w:val="Zkladntextodsazen"/>
        <w:spacing w:line="276" w:lineRule="auto"/>
        <w:jc w:val="both"/>
        <w:rPr>
          <w:rFonts w:asciiTheme="minorHAnsi" w:hAnsiTheme="minorHAnsi" w:cstheme="minorHAnsi"/>
          <w:i w:val="0"/>
          <w:color w:val="000000" w:themeColor="text1"/>
          <w:sz w:val="22"/>
          <w:szCs w:val="22"/>
          <w:lang w:val="en-GB"/>
        </w:rPr>
      </w:pPr>
      <w:r w:rsidRPr="00270716">
        <w:rPr>
          <w:rFonts w:asciiTheme="minorHAnsi" w:hAnsiTheme="minorHAnsi" w:cstheme="minorHAnsi"/>
          <w:i w:val="0"/>
          <w:color w:val="000000" w:themeColor="text1"/>
          <w:sz w:val="22"/>
          <w:szCs w:val="22"/>
          <w:lang w:val="en-GB"/>
        </w:rPr>
        <w:t xml:space="preserve"> </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r w:rsidRPr="00270716">
        <w:rPr>
          <w:rFonts w:asciiTheme="minorHAnsi" w:hAnsiTheme="minorHAnsi" w:cstheme="minorHAnsi"/>
          <w:i w:val="0"/>
          <w:sz w:val="22"/>
          <w:szCs w:val="22"/>
          <w:lang w:val="en-GB"/>
        </w:rPr>
        <w:t xml:space="preserve">Na </w:t>
      </w:r>
      <w:proofErr w:type="spellStart"/>
      <w:r w:rsidRPr="00270716">
        <w:rPr>
          <w:rFonts w:asciiTheme="minorHAnsi" w:hAnsiTheme="minorHAnsi" w:cstheme="minorHAnsi"/>
          <w:i w:val="0"/>
          <w:sz w:val="22"/>
          <w:szCs w:val="22"/>
          <w:lang w:val="en-GB"/>
        </w:rPr>
        <w:t>zapůjčených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předmětech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nesmí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být</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činěny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žádné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úpravy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ani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restaurátorské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zásahy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bez</w:t>
      </w:r>
      <w:proofErr w:type="spellEnd"/>
      <w:r w:rsidRPr="00270716">
        <w:rPr>
          <w:rFonts w:asciiTheme="minorHAnsi" w:hAnsiTheme="minorHAnsi" w:cstheme="minorHAnsi"/>
          <w:i w:val="0"/>
          <w:sz w:val="22"/>
          <w:szCs w:val="22"/>
          <w:lang w:val="en-GB"/>
        </w:rPr>
        <w:t xml:space="preserve"> </w:t>
      </w:r>
      <w:r w:rsidR="00D8645D"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písemného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souhlasu</w:t>
      </w:r>
      <w:proofErr w:type="spellEnd"/>
      <w:r w:rsidRPr="00270716">
        <w:rPr>
          <w:rFonts w:asciiTheme="minorHAnsi" w:hAnsiTheme="minorHAnsi" w:cstheme="minorHAnsi"/>
          <w:i w:val="0"/>
          <w:sz w:val="22"/>
          <w:szCs w:val="22"/>
          <w:lang w:val="en-GB"/>
        </w:rPr>
        <w:t xml:space="preserve"> </w:t>
      </w:r>
      <w:proofErr w:type="spellStart"/>
      <w:r w:rsidR="00D8645D" w:rsidRPr="00270716">
        <w:rPr>
          <w:rFonts w:asciiTheme="minorHAnsi" w:hAnsiTheme="minorHAnsi" w:cstheme="minorHAnsi"/>
          <w:i w:val="0"/>
          <w:sz w:val="22"/>
          <w:szCs w:val="22"/>
          <w:lang w:val="en-GB"/>
        </w:rPr>
        <w:t>P</w:t>
      </w:r>
      <w:r w:rsidRPr="00270716">
        <w:rPr>
          <w:rFonts w:asciiTheme="minorHAnsi" w:hAnsiTheme="minorHAnsi" w:cstheme="minorHAnsi"/>
          <w:i w:val="0"/>
          <w:sz w:val="22"/>
          <w:szCs w:val="22"/>
          <w:lang w:val="en-GB"/>
        </w:rPr>
        <w:t>ůjčitele</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r w:rsidRPr="00270716">
        <w:rPr>
          <w:rFonts w:asciiTheme="minorHAnsi" w:hAnsiTheme="minorHAnsi" w:cstheme="minorHAnsi"/>
          <w:i w:val="0"/>
          <w:sz w:val="22"/>
          <w:szCs w:val="22"/>
          <w:lang w:val="en-GB"/>
        </w:rPr>
        <w:t>V </w:t>
      </w:r>
      <w:proofErr w:type="spellStart"/>
      <w:r w:rsidRPr="00270716">
        <w:rPr>
          <w:rFonts w:asciiTheme="minorHAnsi" w:hAnsiTheme="minorHAnsi" w:cstheme="minorHAnsi"/>
          <w:i w:val="0"/>
          <w:sz w:val="22"/>
          <w:szCs w:val="22"/>
          <w:lang w:val="en-GB"/>
        </w:rPr>
        <w:t>případě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že</w:t>
      </w:r>
      <w:proofErr w:type="spellEnd"/>
      <w:r w:rsidRPr="00270716">
        <w:rPr>
          <w:rFonts w:asciiTheme="minorHAnsi" w:hAnsiTheme="minorHAnsi" w:cstheme="minorHAnsi"/>
          <w:i w:val="0"/>
          <w:sz w:val="22"/>
          <w:szCs w:val="22"/>
          <w:lang w:val="en-GB"/>
        </w:rPr>
        <w:t xml:space="preserve"> by </w:t>
      </w:r>
      <w:proofErr w:type="spellStart"/>
      <w:r w:rsidRPr="00270716">
        <w:rPr>
          <w:rFonts w:asciiTheme="minorHAnsi" w:hAnsiTheme="minorHAnsi" w:cstheme="minorHAnsi"/>
          <w:i w:val="0"/>
          <w:sz w:val="22"/>
          <w:szCs w:val="22"/>
          <w:lang w:val="en-GB"/>
        </w:rPr>
        <w:t>došlo</w:t>
      </w:r>
      <w:proofErr w:type="spellEnd"/>
      <w:r w:rsidRPr="00270716">
        <w:rPr>
          <w:rFonts w:asciiTheme="minorHAnsi" w:hAnsiTheme="minorHAnsi" w:cstheme="minorHAnsi"/>
          <w:i w:val="0"/>
          <w:sz w:val="22"/>
          <w:szCs w:val="22"/>
          <w:lang w:val="en-GB"/>
        </w:rPr>
        <w:t xml:space="preserve"> k </w:t>
      </w:r>
      <w:proofErr w:type="spellStart"/>
      <w:r w:rsidRPr="00270716">
        <w:rPr>
          <w:rFonts w:asciiTheme="minorHAnsi" w:hAnsiTheme="minorHAnsi" w:cstheme="minorHAnsi"/>
          <w:i w:val="0"/>
          <w:sz w:val="22"/>
          <w:szCs w:val="22"/>
          <w:lang w:val="en-GB"/>
        </w:rPr>
        <w:t>jakékoliv</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změně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stavu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poškození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zničení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ztrátě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musí</w:t>
      </w:r>
      <w:proofErr w:type="spellEnd"/>
      <w:r w:rsidRPr="00270716">
        <w:rPr>
          <w:rFonts w:asciiTheme="minorHAnsi" w:hAnsiTheme="minorHAnsi" w:cstheme="minorHAnsi"/>
          <w:i w:val="0"/>
          <w:sz w:val="22"/>
          <w:szCs w:val="22"/>
          <w:lang w:val="en-GB"/>
        </w:rPr>
        <w:t xml:space="preserve"> </w:t>
      </w:r>
      <w:r w:rsidR="00D8645D" w:rsidRPr="00270716">
        <w:rPr>
          <w:rFonts w:asciiTheme="minorHAnsi" w:hAnsiTheme="minorHAnsi" w:cstheme="minorHAnsi"/>
          <w:i w:val="0"/>
          <w:sz w:val="22"/>
          <w:szCs w:val="22"/>
          <w:lang w:val="en-GB"/>
        </w:rPr>
        <w:br/>
      </w:r>
      <w:proofErr w:type="spellStart"/>
      <w:r w:rsidR="00D8645D" w:rsidRPr="00270716">
        <w:rPr>
          <w:rFonts w:asciiTheme="minorHAnsi" w:hAnsiTheme="minorHAnsi" w:cstheme="minorHAnsi"/>
          <w:i w:val="0"/>
          <w:sz w:val="22"/>
          <w:szCs w:val="22"/>
          <w:lang w:val="en-GB"/>
        </w:rPr>
        <w:t>V</w:t>
      </w:r>
      <w:r w:rsidRPr="00270716">
        <w:rPr>
          <w:rFonts w:asciiTheme="minorHAnsi" w:hAnsiTheme="minorHAnsi" w:cstheme="minorHAnsi"/>
          <w:i w:val="0"/>
          <w:sz w:val="22"/>
          <w:szCs w:val="22"/>
          <w:lang w:val="en-GB"/>
        </w:rPr>
        <w:t>ypůjčitel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okamžitě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písemně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informovat</w:t>
      </w:r>
      <w:proofErr w:type="spellEnd"/>
      <w:r w:rsidRPr="00270716">
        <w:rPr>
          <w:rFonts w:asciiTheme="minorHAnsi" w:hAnsiTheme="minorHAnsi" w:cstheme="minorHAnsi"/>
          <w:i w:val="0"/>
          <w:sz w:val="22"/>
          <w:szCs w:val="22"/>
          <w:lang w:val="en-GB"/>
        </w:rPr>
        <w:t xml:space="preserve"> </w:t>
      </w:r>
      <w:proofErr w:type="spellStart"/>
      <w:r w:rsidR="00D8645D" w:rsidRPr="00270716">
        <w:rPr>
          <w:rFonts w:asciiTheme="minorHAnsi" w:hAnsiTheme="minorHAnsi" w:cstheme="minorHAnsi"/>
          <w:i w:val="0"/>
          <w:sz w:val="22"/>
          <w:szCs w:val="22"/>
          <w:lang w:val="en-GB"/>
        </w:rPr>
        <w:t>P</w:t>
      </w:r>
      <w:r w:rsidRPr="00270716">
        <w:rPr>
          <w:rFonts w:asciiTheme="minorHAnsi" w:hAnsiTheme="minorHAnsi" w:cstheme="minorHAnsi"/>
          <w:i w:val="0"/>
          <w:sz w:val="22"/>
          <w:szCs w:val="22"/>
          <w:lang w:val="en-GB"/>
        </w:rPr>
        <w:t>ůjčitele</w:t>
      </w:r>
      <w:proofErr w:type="spellEnd"/>
      <w:r w:rsidRPr="00270716">
        <w:rPr>
          <w:rFonts w:asciiTheme="minorHAnsi" w:hAnsiTheme="minorHAnsi" w:cstheme="minorHAnsi"/>
          <w:i w:val="0"/>
          <w:sz w:val="22"/>
          <w:szCs w:val="22"/>
          <w:lang w:val="en-GB"/>
        </w:rPr>
        <w:t>. V </w:t>
      </w:r>
      <w:proofErr w:type="spellStart"/>
      <w:r w:rsidRPr="00270716">
        <w:rPr>
          <w:rFonts w:asciiTheme="minorHAnsi" w:hAnsiTheme="minorHAnsi" w:cstheme="minorHAnsi"/>
          <w:i w:val="0"/>
          <w:sz w:val="22"/>
          <w:szCs w:val="22"/>
          <w:lang w:val="en-GB"/>
        </w:rPr>
        <w:t>případě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změny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stavu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poškození</w:t>
      </w:r>
      <w:proofErr w:type="spellEnd"/>
      <w:r w:rsidRPr="00270716">
        <w:rPr>
          <w:rFonts w:asciiTheme="minorHAnsi" w:hAnsiTheme="minorHAnsi" w:cstheme="minorHAnsi"/>
          <w:i w:val="0"/>
          <w:sz w:val="22"/>
          <w:szCs w:val="22"/>
          <w:lang w:val="en-GB"/>
        </w:rPr>
        <w:t xml:space="preserve"> </w:t>
      </w:r>
      <w:r w:rsidR="00D8645D" w:rsidRPr="00270716">
        <w:rPr>
          <w:rFonts w:asciiTheme="minorHAnsi" w:hAnsiTheme="minorHAnsi" w:cstheme="minorHAnsi"/>
          <w:i w:val="0"/>
          <w:sz w:val="22"/>
          <w:szCs w:val="22"/>
          <w:lang w:val="en-GB"/>
        </w:rPr>
        <w:br/>
      </w:r>
      <w:proofErr w:type="spellStart"/>
      <w:r w:rsidRPr="00270716">
        <w:rPr>
          <w:rFonts w:asciiTheme="minorHAnsi" w:hAnsiTheme="minorHAnsi" w:cstheme="minorHAnsi"/>
          <w:i w:val="0"/>
          <w:sz w:val="22"/>
          <w:szCs w:val="22"/>
          <w:lang w:val="en-GB"/>
        </w:rPr>
        <w:t>předmětu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color w:val="000000"/>
          <w:sz w:val="22"/>
          <w:szCs w:val="22"/>
          <w:lang w:val="en-GB"/>
        </w:rPr>
        <w:t>nad</w:t>
      </w:r>
      <w:proofErr w:type="spellEnd"/>
      <w:r w:rsidRPr="00270716">
        <w:rPr>
          <w:rFonts w:asciiTheme="minorHAnsi" w:hAnsiTheme="minorHAnsi" w:cstheme="minorHAnsi"/>
          <w:i w:val="0"/>
          <w:color w:val="000000"/>
          <w:sz w:val="22"/>
          <w:szCs w:val="22"/>
          <w:lang w:val="en-GB"/>
        </w:rPr>
        <w:t xml:space="preserve"> </w:t>
      </w:r>
      <w:proofErr w:type="spellStart"/>
      <w:r w:rsidRPr="00270716">
        <w:rPr>
          <w:rFonts w:asciiTheme="minorHAnsi" w:hAnsiTheme="minorHAnsi" w:cstheme="minorHAnsi"/>
          <w:i w:val="0"/>
          <w:color w:val="000000"/>
          <w:sz w:val="22"/>
          <w:szCs w:val="22"/>
          <w:lang w:val="en-GB"/>
        </w:rPr>
        <w:t>míru</w:t>
      </w:r>
      <w:proofErr w:type="spellEnd"/>
      <w:r w:rsidRPr="00270716">
        <w:rPr>
          <w:rFonts w:asciiTheme="minorHAnsi" w:hAnsiTheme="minorHAnsi" w:cstheme="minorHAnsi"/>
          <w:i w:val="0"/>
          <w:color w:val="000000"/>
          <w:sz w:val="22"/>
          <w:szCs w:val="22"/>
          <w:lang w:val="en-GB"/>
        </w:rPr>
        <w:t xml:space="preserve"> </w:t>
      </w:r>
      <w:proofErr w:type="spellStart"/>
      <w:r w:rsidRPr="00270716">
        <w:rPr>
          <w:rFonts w:asciiTheme="minorHAnsi" w:hAnsiTheme="minorHAnsi" w:cstheme="minorHAnsi"/>
          <w:i w:val="0"/>
          <w:color w:val="000000"/>
          <w:sz w:val="22"/>
          <w:szCs w:val="22"/>
          <w:lang w:val="en-GB"/>
        </w:rPr>
        <w:t>uvedenou</w:t>
      </w:r>
      <w:proofErr w:type="spellEnd"/>
      <w:r w:rsidRPr="00270716">
        <w:rPr>
          <w:rFonts w:asciiTheme="minorHAnsi" w:hAnsiTheme="minorHAnsi" w:cstheme="minorHAnsi"/>
          <w:i w:val="0"/>
          <w:color w:val="000000"/>
          <w:sz w:val="22"/>
          <w:szCs w:val="22"/>
          <w:lang w:val="en-GB"/>
        </w:rPr>
        <w:t xml:space="preserve"> </w:t>
      </w:r>
      <w:proofErr w:type="spellStart"/>
      <w:r w:rsidRPr="00270716">
        <w:rPr>
          <w:rFonts w:asciiTheme="minorHAnsi" w:hAnsiTheme="minorHAnsi" w:cstheme="minorHAnsi"/>
          <w:i w:val="0"/>
          <w:color w:val="000000"/>
          <w:sz w:val="22"/>
          <w:szCs w:val="22"/>
          <w:lang w:val="en-GB"/>
        </w:rPr>
        <w:t>ve</w:t>
      </w:r>
      <w:proofErr w:type="spellEnd"/>
      <w:r w:rsidRPr="00270716">
        <w:rPr>
          <w:rFonts w:asciiTheme="minorHAnsi" w:hAnsiTheme="minorHAnsi" w:cstheme="minorHAnsi"/>
          <w:i w:val="0"/>
          <w:color w:val="000000"/>
          <w:sz w:val="22"/>
          <w:szCs w:val="22"/>
          <w:lang w:val="en-GB"/>
        </w:rPr>
        <w:t xml:space="preserve"> </w:t>
      </w:r>
      <w:proofErr w:type="spellStart"/>
      <w:r w:rsidRPr="00270716">
        <w:rPr>
          <w:rFonts w:asciiTheme="minorHAnsi" w:hAnsiTheme="minorHAnsi" w:cstheme="minorHAnsi"/>
          <w:i w:val="0"/>
          <w:color w:val="000000"/>
          <w:sz w:val="22"/>
          <w:szCs w:val="22"/>
          <w:lang w:val="en-GB"/>
        </w:rPr>
        <w:t>zprávě</w:t>
      </w:r>
      <w:proofErr w:type="spellEnd"/>
      <w:r w:rsidRPr="00270716">
        <w:rPr>
          <w:rFonts w:asciiTheme="minorHAnsi" w:hAnsiTheme="minorHAnsi" w:cstheme="minorHAnsi"/>
          <w:i w:val="0"/>
          <w:color w:val="000000"/>
          <w:sz w:val="22"/>
          <w:szCs w:val="22"/>
          <w:lang w:val="en-GB"/>
        </w:rPr>
        <w:t xml:space="preserve"> o </w:t>
      </w:r>
      <w:proofErr w:type="spellStart"/>
      <w:r w:rsidRPr="00270716">
        <w:rPr>
          <w:rFonts w:asciiTheme="minorHAnsi" w:hAnsiTheme="minorHAnsi" w:cstheme="minorHAnsi"/>
          <w:i w:val="0"/>
          <w:color w:val="000000"/>
          <w:sz w:val="22"/>
          <w:szCs w:val="22"/>
          <w:lang w:val="en-GB"/>
        </w:rPr>
        <w:t>stavu</w:t>
      </w:r>
      <w:proofErr w:type="spellEnd"/>
      <w:r w:rsidRPr="00270716">
        <w:rPr>
          <w:rFonts w:asciiTheme="minorHAnsi" w:hAnsiTheme="minorHAnsi" w:cstheme="minorHAnsi"/>
          <w:i w:val="0"/>
          <w:color w:val="000000"/>
          <w:sz w:val="22"/>
          <w:szCs w:val="22"/>
          <w:lang w:val="en-GB"/>
        </w:rPr>
        <w:t xml:space="preserve"> </w:t>
      </w:r>
      <w:proofErr w:type="spellStart"/>
      <w:r w:rsidRPr="00270716">
        <w:rPr>
          <w:rFonts w:asciiTheme="minorHAnsi" w:hAnsiTheme="minorHAnsi" w:cstheme="minorHAnsi"/>
          <w:i w:val="0"/>
          <w:color w:val="000000"/>
          <w:sz w:val="22"/>
          <w:szCs w:val="22"/>
          <w:lang w:val="en-GB"/>
        </w:rPr>
        <w:t>předmětů</w:t>
      </w:r>
      <w:proofErr w:type="spellEnd"/>
      <w:r w:rsidRPr="00270716">
        <w:rPr>
          <w:rFonts w:asciiTheme="minorHAnsi" w:hAnsiTheme="minorHAnsi" w:cstheme="minorHAnsi"/>
          <w:i w:val="0"/>
          <w:color w:val="000000"/>
          <w:sz w:val="22"/>
          <w:szCs w:val="22"/>
          <w:lang w:val="en-GB"/>
        </w:rPr>
        <w:t>,</w:t>
      </w:r>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stanoví</w:t>
      </w:r>
      <w:proofErr w:type="spellEnd"/>
      <w:r w:rsidRPr="00270716">
        <w:rPr>
          <w:rFonts w:asciiTheme="minorHAnsi" w:hAnsiTheme="minorHAnsi" w:cstheme="minorHAnsi"/>
          <w:i w:val="0"/>
          <w:sz w:val="22"/>
          <w:szCs w:val="22"/>
          <w:lang w:val="en-GB"/>
        </w:rPr>
        <w:t xml:space="preserve"> </w:t>
      </w:r>
      <w:proofErr w:type="spellStart"/>
      <w:r w:rsidR="00D8645D" w:rsidRPr="00270716">
        <w:rPr>
          <w:rFonts w:asciiTheme="minorHAnsi" w:hAnsiTheme="minorHAnsi" w:cstheme="minorHAnsi"/>
          <w:i w:val="0"/>
          <w:sz w:val="22"/>
          <w:szCs w:val="22"/>
          <w:lang w:val="en-GB"/>
        </w:rPr>
        <w:t>P</w:t>
      </w:r>
      <w:r w:rsidRPr="00270716">
        <w:rPr>
          <w:rFonts w:asciiTheme="minorHAnsi" w:hAnsiTheme="minorHAnsi" w:cstheme="minorHAnsi"/>
          <w:i w:val="0"/>
          <w:sz w:val="22"/>
          <w:szCs w:val="22"/>
          <w:lang w:val="en-GB"/>
        </w:rPr>
        <w:t>ůjčitel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rovněž</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písemně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další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postup</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který</w:t>
      </w:r>
      <w:proofErr w:type="spellEnd"/>
      <w:r w:rsidRPr="00270716">
        <w:rPr>
          <w:rFonts w:asciiTheme="minorHAnsi" w:hAnsiTheme="minorHAnsi" w:cstheme="minorHAnsi"/>
          <w:i w:val="0"/>
          <w:sz w:val="22"/>
          <w:szCs w:val="22"/>
          <w:lang w:val="en-GB"/>
        </w:rPr>
        <w:t xml:space="preserve"> je pro </w:t>
      </w:r>
      <w:proofErr w:type="spellStart"/>
      <w:r w:rsidRPr="00270716">
        <w:rPr>
          <w:rFonts w:asciiTheme="minorHAnsi" w:hAnsiTheme="minorHAnsi" w:cstheme="minorHAnsi"/>
          <w:i w:val="0"/>
          <w:sz w:val="22"/>
          <w:szCs w:val="22"/>
          <w:lang w:val="en-GB"/>
        </w:rPr>
        <w:t>vypůjčitele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závazný</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Vyčíslení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škody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závisí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charakteru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poškození</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nákladu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restaurování</w:t>
      </w:r>
      <w:proofErr w:type="spellEnd"/>
      <w:r w:rsidRPr="00270716">
        <w:rPr>
          <w:rFonts w:asciiTheme="minorHAnsi" w:hAnsiTheme="minorHAnsi" w:cstheme="minorHAnsi"/>
          <w:i w:val="0"/>
          <w:sz w:val="22"/>
          <w:szCs w:val="22"/>
          <w:lang w:val="en-GB"/>
        </w:rPr>
        <w:t>. V </w:t>
      </w:r>
      <w:proofErr w:type="spellStart"/>
      <w:r w:rsidRPr="00270716">
        <w:rPr>
          <w:rFonts w:asciiTheme="minorHAnsi" w:hAnsiTheme="minorHAnsi" w:cstheme="minorHAnsi"/>
          <w:i w:val="0"/>
          <w:sz w:val="22"/>
          <w:szCs w:val="22"/>
          <w:lang w:val="en-GB"/>
        </w:rPr>
        <w:t>případě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zničení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ztráty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předmětu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platí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stanovená</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pojistná</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hodnota</w:t>
      </w:r>
      <w:proofErr w:type="spellEnd"/>
      <w:r w:rsidRPr="00270716">
        <w:rPr>
          <w:rFonts w:asciiTheme="minorHAnsi" w:hAnsiTheme="minorHAnsi" w:cstheme="minorHAnsi"/>
          <w:i w:val="0"/>
          <w:sz w:val="22"/>
          <w:szCs w:val="22"/>
          <w:lang w:val="en-GB"/>
        </w:rPr>
        <w:t>.</w:t>
      </w:r>
    </w:p>
    <w:p w:rsidR="00EE7B3E" w:rsidRPr="00270716" w:rsidRDefault="00625CC0"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 </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No adjustments or conservator interventions may be conducted with the items on loan without the </w:t>
      </w:r>
      <w:r w:rsidR="00D8645D"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Lender´s consent in writing.</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In the event of any changes in the state of, damage to, destruction of or loss of any item, the Borrower has to notify the Lender in writing and without delay. In the event of any changes in the state of or </w:t>
      </w:r>
      <w:r w:rsidR="00D8645D" w:rsidRPr="00270716">
        <w:rPr>
          <w:rFonts w:asciiTheme="minorHAnsi" w:hAnsiTheme="minorHAnsi" w:cstheme="minorHAnsi"/>
          <w:sz w:val="22"/>
          <w:szCs w:val="22"/>
          <w:lang w:val="en-GB"/>
        </w:rPr>
        <w:br/>
      </w:r>
      <w:r w:rsidRPr="00270716">
        <w:rPr>
          <w:rFonts w:asciiTheme="minorHAnsi" w:hAnsiTheme="minorHAnsi" w:cstheme="minorHAnsi"/>
          <w:sz w:val="22"/>
          <w:szCs w:val="22"/>
          <w:lang w:val="en-GB"/>
        </w:rPr>
        <w:t>damage to any item above the extent mentioned in the report on condition of the items, the Lender will specify in writing any further procedure which will be binding for the Borrower.</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Putting a figure on any damage will depend on the nature of the damage and of conservator expenses. In the event of destruction or loss of any item, the specified insured value will apply.</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A332C4" w:rsidP="00270716">
      <w:pPr>
        <w:pStyle w:val="Zkladntextodsazen"/>
        <w:spacing w:line="276" w:lineRule="auto"/>
        <w:jc w:val="center"/>
        <w:rPr>
          <w:rFonts w:asciiTheme="minorHAnsi" w:hAnsiTheme="minorHAnsi" w:cstheme="minorHAnsi"/>
          <w:b/>
          <w:i w:val="0"/>
          <w:sz w:val="22"/>
          <w:szCs w:val="22"/>
          <w:lang w:val="en-GB"/>
        </w:rPr>
      </w:pPr>
      <w:r>
        <w:rPr>
          <w:rFonts w:asciiTheme="minorHAnsi" w:hAnsiTheme="minorHAnsi" w:cstheme="minorHAnsi"/>
          <w:b/>
          <w:i w:val="0"/>
          <w:sz w:val="22"/>
          <w:szCs w:val="22"/>
          <w:lang w:val="en-GB"/>
        </w:rPr>
        <w:t>7</w:t>
      </w:r>
      <w:r w:rsidR="005E142E" w:rsidRPr="00270716">
        <w:rPr>
          <w:rFonts w:asciiTheme="minorHAnsi" w:hAnsiTheme="minorHAnsi" w:cstheme="minorHAnsi"/>
          <w:b/>
          <w:i w:val="0"/>
          <w:sz w:val="22"/>
          <w:szCs w:val="22"/>
          <w:lang w:val="en-GB"/>
        </w:rPr>
        <w:t>.</w:t>
      </w:r>
    </w:p>
    <w:p w:rsidR="00FF0171" w:rsidRPr="00A32600" w:rsidRDefault="00FF0171" w:rsidP="00270716">
      <w:pPr>
        <w:pStyle w:val="Zkladntextodsazen"/>
        <w:spacing w:line="276" w:lineRule="auto"/>
        <w:jc w:val="both"/>
        <w:rPr>
          <w:rFonts w:asciiTheme="minorHAnsi" w:hAnsiTheme="minorHAnsi" w:cstheme="minorHAnsi"/>
          <w:b/>
          <w:i w:val="0"/>
          <w:sz w:val="22"/>
          <w:szCs w:val="22"/>
          <w:lang w:val="en-GB"/>
        </w:rPr>
      </w:pPr>
    </w:p>
    <w:p w:rsidR="00A332C4" w:rsidRPr="00987AF7" w:rsidRDefault="005E142E" w:rsidP="00A332C4">
      <w:pPr>
        <w:pStyle w:val="Zkladntextodsazen"/>
        <w:spacing w:line="276" w:lineRule="auto"/>
        <w:jc w:val="both"/>
        <w:rPr>
          <w:rFonts w:asciiTheme="minorHAnsi" w:hAnsiTheme="minorHAnsi" w:cstheme="minorHAnsi"/>
          <w:i w:val="0"/>
          <w:sz w:val="22"/>
          <w:szCs w:val="22"/>
        </w:rPr>
      </w:pPr>
      <w:r w:rsidRPr="00A32600">
        <w:rPr>
          <w:rFonts w:asciiTheme="minorHAnsi" w:hAnsiTheme="minorHAnsi" w:cstheme="minorHAnsi"/>
          <w:i w:val="0"/>
          <w:sz w:val="22"/>
          <w:szCs w:val="22"/>
        </w:rPr>
        <w:t xml:space="preserve">Vypůjčitel je povinen v katalogu i všech dalších tiskovinách, výstavních štítcích a všech </w:t>
      </w:r>
      <w:r w:rsidR="00D8645D" w:rsidRPr="00A32600">
        <w:rPr>
          <w:rFonts w:asciiTheme="minorHAnsi" w:hAnsiTheme="minorHAnsi" w:cstheme="minorHAnsi"/>
          <w:i w:val="0"/>
          <w:sz w:val="22"/>
          <w:szCs w:val="22"/>
        </w:rPr>
        <w:br/>
      </w:r>
      <w:r w:rsidRPr="00A32600">
        <w:rPr>
          <w:rFonts w:asciiTheme="minorHAnsi" w:hAnsiTheme="minorHAnsi" w:cstheme="minorHAnsi"/>
          <w:i w:val="0"/>
          <w:sz w:val="22"/>
          <w:szCs w:val="22"/>
        </w:rPr>
        <w:t xml:space="preserve">případných dalších informačních formách uvádět název </w:t>
      </w:r>
      <w:proofErr w:type="spellStart"/>
      <w:r w:rsidR="00D8645D" w:rsidRPr="00A32600">
        <w:rPr>
          <w:rFonts w:asciiTheme="minorHAnsi" w:hAnsiTheme="minorHAnsi" w:cstheme="minorHAnsi"/>
          <w:i w:val="0"/>
          <w:sz w:val="22"/>
          <w:szCs w:val="22"/>
        </w:rPr>
        <w:t>P</w:t>
      </w:r>
      <w:r w:rsidRPr="00A32600">
        <w:rPr>
          <w:rFonts w:asciiTheme="minorHAnsi" w:hAnsiTheme="minorHAnsi" w:cstheme="minorHAnsi"/>
          <w:i w:val="0"/>
          <w:sz w:val="22"/>
          <w:szCs w:val="22"/>
        </w:rPr>
        <w:t>ůjčitele</w:t>
      </w:r>
      <w:proofErr w:type="spellEnd"/>
      <w:r w:rsidR="0089389D" w:rsidRPr="00A32600">
        <w:rPr>
          <w:rFonts w:asciiTheme="minorHAnsi" w:hAnsiTheme="minorHAnsi" w:cstheme="minorHAnsi"/>
          <w:i w:val="0"/>
          <w:sz w:val="22"/>
          <w:szCs w:val="22"/>
        </w:rPr>
        <w:t xml:space="preserve"> </w:t>
      </w:r>
      <w:r w:rsidR="0089389D" w:rsidRPr="00987AF7">
        <w:rPr>
          <w:rFonts w:asciiTheme="minorHAnsi" w:hAnsiTheme="minorHAnsi" w:cstheme="minorHAnsi"/>
          <w:i w:val="0"/>
          <w:sz w:val="22"/>
          <w:szCs w:val="22"/>
        </w:rPr>
        <w:t>„</w:t>
      </w:r>
      <w:proofErr w:type="spellStart"/>
      <w:r w:rsidR="00A332C4" w:rsidRPr="00987AF7">
        <w:rPr>
          <w:rFonts w:asciiTheme="minorHAnsi" w:hAnsiTheme="minorHAnsi" w:cstheme="minorHAnsi"/>
          <w:sz w:val="22"/>
          <w:szCs w:val="22"/>
          <w:lang w:val="en-GB"/>
        </w:rPr>
        <w:t>Galeria</w:t>
      </w:r>
      <w:proofErr w:type="spellEnd"/>
      <w:r w:rsidR="00A332C4" w:rsidRPr="00987AF7">
        <w:rPr>
          <w:rFonts w:asciiTheme="minorHAnsi" w:hAnsiTheme="minorHAnsi" w:cstheme="minorHAnsi"/>
          <w:sz w:val="22"/>
          <w:szCs w:val="22"/>
          <w:lang w:val="en-GB"/>
        </w:rPr>
        <w:t xml:space="preserve"> </w:t>
      </w:r>
      <w:proofErr w:type="spellStart"/>
      <w:r w:rsidR="00A332C4" w:rsidRPr="00987AF7">
        <w:rPr>
          <w:rFonts w:asciiTheme="minorHAnsi" w:hAnsiTheme="minorHAnsi" w:cstheme="minorHAnsi"/>
          <w:sz w:val="22"/>
          <w:szCs w:val="22"/>
          <w:lang w:val="en-GB"/>
        </w:rPr>
        <w:t>Dylag</w:t>
      </w:r>
      <w:proofErr w:type="spellEnd"/>
      <w:r w:rsidR="00A332C4" w:rsidRPr="00987AF7">
        <w:rPr>
          <w:rFonts w:asciiTheme="minorHAnsi" w:hAnsiTheme="minorHAnsi" w:cstheme="minorHAnsi"/>
          <w:sz w:val="22"/>
          <w:szCs w:val="22"/>
          <w:lang w:val="en-GB"/>
        </w:rPr>
        <w:t>, Krakow</w:t>
      </w:r>
      <w:r w:rsidR="0089389D" w:rsidRPr="00987AF7">
        <w:rPr>
          <w:rFonts w:asciiTheme="minorHAnsi" w:hAnsiTheme="minorHAnsi" w:cstheme="minorHAnsi"/>
          <w:i w:val="0"/>
          <w:sz w:val="22"/>
          <w:szCs w:val="22"/>
        </w:rPr>
        <w:t>“</w:t>
      </w:r>
      <w:r w:rsidR="00A332C4" w:rsidRPr="00987AF7">
        <w:rPr>
          <w:rFonts w:asciiTheme="minorHAnsi" w:hAnsiTheme="minorHAnsi" w:cstheme="minorHAnsi"/>
          <w:i w:val="0"/>
          <w:sz w:val="22"/>
          <w:szCs w:val="22"/>
        </w:rPr>
        <w:t>.</w:t>
      </w:r>
    </w:p>
    <w:p w:rsidR="00B063E4" w:rsidRPr="00987AF7" w:rsidRDefault="00B063E4" w:rsidP="00A332C4">
      <w:pPr>
        <w:pStyle w:val="Zkladntextodsazen"/>
        <w:spacing w:line="276" w:lineRule="auto"/>
        <w:jc w:val="both"/>
        <w:rPr>
          <w:rFonts w:asciiTheme="minorHAnsi" w:hAnsiTheme="minorHAnsi" w:cstheme="minorHAnsi"/>
          <w:i w:val="0"/>
          <w:sz w:val="22"/>
          <w:szCs w:val="22"/>
          <w:u w:val="single"/>
        </w:rPr>
      </w:pPr>
      <w:r w:rsidRPr="00987AF7">
        <w:rPr>
          <w:rFonts w:asciiTheme="minorHAnsi" w:hAnsiTheme="minorHAnsi" w:cstheme="minorHAnsi"/>
          <w:sz w:val="22"/>
          <w:szCs w:val="22"/>
        </w:rPr>
        <w:t xml:space="preserve"> </w:t>
      </w:r>
    </w:p>
    <w:p w:rsidR="0089389D" w:rsidRPr="00987AF7" w:rsidRDefault="00A32600" w:rsidP="00270716">
      <w:pPr>
        <w:pStyle w:val="Zkladntextodsazen"/>
        <w:spacing w:line="276" w:lineRule="auto"/>
        <w:jc w:val="both"/>
        <w:rPr>
          <w:rFonts w:asciiTheme="minorHAnsi" w:hAnsiTheme="minorHAnsi" w:cstheme="minorHAnsi"/>
          <w:i w:val="0"/>
          <w:sz w:val="22"/>
          <w:szCs w:val="22"/>
        </w:rPr>
      </w:pPr>
      <w:r w:rsidRPr="00987AF7">
        <w:rPr>
          <w:rFonts w:asciiTheme="minorHAnsi" w:hAnsiTheme="minorHAnsi" w:cstheme="minorHAnsi"/>
          <w:i w:val="0"/>
          <w:sz w:val="22"/>
          <w:szCs w:val="22"/>
        </w:rPr>
        <w:lastRenderedPageBreak/>
        <w:t xml:space="preserve">Vypůjčitel se zavazuje bezplatně zaslat </w:t>
      </w:r>
      <w:proofErr w:type="spellStart"/>
      <w:r w:rsidRPr="00987AF7">
        <w:rPr>
          <w:rFonts w:asciiTheme="minorHAnsi" w:hAnsiTheme="minorHAnsi" w:cstheme="minorHAnsi"/>
          <w:i w:val="0"/>
          <w:sz w:val="22"/>
          <w:szCs w:val="22"/>
        </w:rPr>
        <w:t>půjčiteli</w:t>
      </w:r>
      <w:proofErr w:type="spellEnd"/>
      <w:r w:rsidRPr="00987AF7">
        <w:rPr>
          <w:rFonts w:asciiTheme="minorHAnsi" w:hAnsiTheme="minorHAnsi" w:cstheme="minorHAnsi"/>
          <w:i w:val="0"/>
          <w:sz w:val="22"/>
          <w:szCs w:val="22"/>
        </w:rPr>
        <w:t xml:space="preserve"> katalog</w:t>
      </w:r>
      <w:r w:rsidR="00A332C4" w:rsidRPr="00987AF7">
        <w:rPr>
          <w:rFonts w:asciiTheme="minorHAnsi" w:hAnsiTheme="minorHAnsi" w:cstheme="minorHAnsi"/>
          <w:i w:val="0"/>
          <w:sz w:val="22"/>
          <w:szCs w:val="22"/>
        </w:rPr>
        <w:t xml:space="preserve"> a ostatní</w:t>
      </w:r>
      <w:r w:rsidRPr="00987AF7">
        <w:rPr>
          <w:rFonts w:asciiTheme="minorHAnsi" w:hAnsiTheme="minorHAnsi" w:cstheme="minorHAnsi"/>
          <w:i w:val="0"/>
          <w:sz w:val="22"/>
          <w:szCs w:val="22"/>
        </w:rPr>
        <w:t xml:space="preserve"> tiskov</w:t>
      </w:r>
      <w:r w:rsidR="00A332C4" w:rsidRPr="00987AF7">
        <w:rPr>
          <w:rFonts w:asciiTheme="minorHAnsi" w:hAnsiTheme="minorHAnsi" w:cstheme="minorHAnsi"/>
          <w:i w:val="0"/>
          <w:sz w:val="22"/>
          <w:szCs w:val="22"/>
        </w:rPr>
        <w:t>é</w:t>
      </w:r>
      <w:r w:rsidRPr="00987AF7">
        <w:rPr>
          <w:rFonts w:asciiTheme="minorHAnsi" w:hAnsiTheme="minorHAnsi" w:cstheme="minorHAnsi"/>
          <w:i w:val="0"/>
          <w:sz w:val="22"/>
          <w:szCs w:val="22"/>
        </w:rPr>
        <w:t xml:space="preserve"> materiál</w:t>
      </w:r>
      <w:r w:rsidR="00A332C4" w:rsidRPr="00987AF7">
        <w:rPr>
          <w:rFonts w:asciiTheme="minorHAnsi" w:hAnsiTheme="minorHAnsi" w:cstheme="minorHAnsi"/>
          <w:i w:val="0"/>
          <w:sz w:val="22"/>
          <w:szCs w:val="22"/>
        </w:rPr>
        <w:t>y</w:t>
      </w:r>
      <w:r w:rsidRPr="00987AF7">
        <w:rPr>
          <w:rFonts w:asciiTheme="minorHAnsi" w:hAnsiTheme="minorHAnsi" w:cstheme="minorHAnsi"/>
          <w:i w:val="0"/>
          <w:sz w:val="22"/>
          <w:szCs w:val="22"/>
        </w:rPr>
        <w:t>.</w:t>
      </w:r>
    </w:p>
    <w:p w:rsidR="00C87CE9" w:rsidRPr="00987AF7" w:rsidRDefault="00C87CE9" w:rsidP="0089389D">
      <w:pPr>
        <w:pStyle w:val="Zkladntextodsazen"/>
        <w:spacing w:line="276" w:lineRule="auto"/>
        <w:jc w:val="both"/>
        <w:rPr>
          <w:rFonts w:asciiTheme="minorHAnsi" w:hAnsiTheme="minorHAnsi" w:cstheme="minorHAnsi"/>
          <w:i w:val="0"/>
          <w:sz w:val="22"/>
          <w:szCs w:val="22"/>
        </w:rPr>
      </w:pPr>
    </w:p>
    <w:p w:rsidR="0089389D" w:rsidRPr="00C87CE9" w:rsidRDefault="005E142E" w:rsidP="00A332C4">
      <w:pPr>
        <w:pStyle w:val="Zkladntextodsazen"/>
        <w:spacing w:line="276" w:lineRule="auto"/>
        <w:jc w:val="both"/>
        <w:rPr>
          <w:rFonts w:asciiTheme="minorHAnsi" w:hAnsiTheme="minorHAnsi" w:cstheme="minorHAnsi"/>
          <w:sz w:val="22"/>
          <w:szCs w:val="22"/>
          <w:lang w:val="en-GB"/>
        </w:rPr>
      </w:pPr>
      <w:r w:rsidRPr="00987AF7">
        <w:rPr>
          <w:rFonts w:asciiTheme="minorHAnsi" w:hAnsiTheme="minorHAnsi" w:cstheme="minorHAnsi"/>
          <w:sz w:val="22"/>
          <w:szCs w:val="22"/>
          <w:lang w:val="en-GB"/>
        </w:rPr>
        <w:t xml:space="preserve">The Borrower is under the obligation to credit the name of the Lender </w:t>
      </w:r>
      <w:r w:rsidR="0089389D" w:rsidRPr="00987AF7">
        <w:rPr>
          <w:rFonts w:asciiTheme="minorHAnsi" w:hAnsiTheme="minorHAnsi" w:cstheme="minorHAnsi"/>
          <w:sz w:val="22"/>
          <w:szCs w:val="22"/>
          <w:lang w:val="en-GB"/>
        </w:rPr>
        <w:t>„</w:t>
      </w:r>
      <w:proofErr w:type="spellStart"/>
      <w:r w:rsidR="00A332C4" w:rsidRPr="00987AF7">
        <w:rPr>
          <w:rFonts w:asciiTheme="minorHAnsi" w:hAnsiTheme="minorHAnsi" w:cstheme="minorHAnsi"/>
          <w:sz w:val="22"/>
          <w:szCs w:val="22"/>
          <w:lang w:val="en-GB"/>
        </w:rPr>
        <w:t>Galeria</w:t>
      </w:r>
      <w:proofErr w:type="spellEnd"/>
      <w:r w:rsidR="00A332C4" w:rsidRPr="00987AF7">
        <w:rPr>
          <w:rFonts w:asciiTheme="minorHAnsi" w:hAnsiTheme="minorHAnsi" w:cstheme="minorHAnsi"/>
          <w:sz w:val="22"/>
          <w:szCs w:val="22"/>
          <w:lang w:val="en-GB"/>
        </w:rPr>
        <w:t xml:space="preserve"> </w:t>
      </w:r>
      <w:proofErr w:type="spellStart"/>
      <w:r w:rsidR="00A332C4" w:rsidRPr="00987AF7">
        <w:rPr>
          <w:rFonts w:asciiTheme="minorHAnsi" w:hAnsiTheme="minorHAnsi" w:cstheme="minorHAnsi"/>
          <w:sz w:val="22"/>
          <w:szCs w:val="22"/>
          <w:lang w:val="en-GB"/>
        </w:rPr>
        <w:t>Dylag</w:t>
      </w:r>
      <w:proofErr w:type="spellEnd"/>
      <w:r w:rsidR="00A332C4" w:rsidRPr="00987AF7">
        <w:rPr>
          <w:rFonts w:asciiTheme="minorHAnsi" w:hAnsiTheme="minorHAnsi" w:cstheme="minorHAnsi"/>
          <w:sz w:val="22"/>
          <w:szCs w:val="22"/>
          <w:lang w:val="en-GB"/>
        </w:rPr>
        <w:t>, Krakow”.</w:t>
      </w:r>
    </w:p>
    <w:p w:rsidR="00A332C4" w:rsidRDefault="00A332C4" w:rsidP="00270716">
      <w:pPr>
        <w:pStyle w:val="Zkladntextodsazen"/>
        <w:spacing w:line="276" w:lineRule="auto"/>
        <w:jc w:val="both"/>
        <w:rPr>
          <w:rFonts w:asciiTheme="minorHAnsi" w:hAnsiTheme="minorHAnsi" w:cstheme="minorHAnsi"/>
          <w:sz w:val="22"/>
          <w:szCs w:val="22"/>
          <w:lang w:val="en-GB"/>
        </w:rPr>
      </w:pPr>
    </w:p>
    <w:p w:rsidR="0086371E" w:rsidRPr="00C87CE9" w:rsidRDefault="0086371E" w:rsidP="00270716">
      <w:pPr>
        <w:pStyle w:val="Zkladntextodsazen"/>
        <w:spacing w:line="276" w:lineRule="auto"/>
        <w:jc w:val="both"/>
        <w:rPr>
          <w:rFonts w:asciiTheme="minorHAnsi" w:hAnsiTheme="minorHAnsi" w:cstheme="minorHAnsi"/>
          <w:sz w:val="22"/>
          <w:szCs w:val="22"/>
          <w:lang w:val="en-GB"/>
        </w:rPr>
      </w:pPr>
      <w:r w:rsidRPr="00C87CE9">
        <w:rPr>
          <w:rFonts w:asciiTheme="minorHAnsi" w:hAnsiTheme="minorHAnsi" w:cstheme="minorHAnsi"/>
          <w:sz w:val="22"/>
          <w:szCs w:val="22"/>
          <w:lang w:val="en-GB"/>
        </w:rPr>
        <w:t xml:space="preserve">The Borrower undertakes to send </w:t>
      </w:r>
      <w:r w:rsidR="00E30F16">
        <w:rPr>
          <w:rFonts w:asciiTheme="minorHAnsi" w:hAnsiTheme="minorHAnsi" w:cstheme="minorHAnsi"/>
          <w:sz w:val="22"/>
          <w:szCs w:val="22"/>
          <w:lang w:val="en-GB"/>
        </w:rPr>
        <w:t xml:space="preserve">to </w:t>
      </w:r>
      <w:r w:rsidRPr="00C87CE9">
        <w:rPr>
          <w:rFonts w:asciiTheme="minorHAnsi" w:hAnsiTheme="minorHAnsi" w:cstheme="minorHAnsi"/>
          <w:sz w:val="22"/>
          <w:szCs w:val="22"/>
          <w:lang w:val="en-GB"/>
        </w:rPr>
        <w:t>the lender a catalogue and other printed works free of charge.</w:t>
      </w:r>
    </w:p>
    <w:p w:rsidR="00B063E4" w:rsidRPr="00A32600" w:rsidRDefault="00B063E4" w:rsidP="00B063E4">
      <w:pPr>
        <w:pStyle w:val="Zkladntextodsazen"/>
        <w:spacing w:line="276" w:lineRule="auto"/>
        <w:jc w:val="both"/>
        <w:rPr>
          <w:rFonts w:asciiTheme="minorHAnsi" w:hAnsiTheme="minorHAnsi" w:cstheme="minorHAnsi"/>
          <w:sz w:val="22"/>
          <w:szCs w:val="22"/>
          <w:lang w:val="en-GB"/>
        </w:rPr>
      </w:pPr>
    </w:p>
    <w:p w:rsidR="00B027A6" w:rsidRPr="00A32600" w:rsidRDefault="00B027A6" w:rsidP="00270716">
      <w:pPr>
        <w:pStyle w:val="Zkladntextodsazen"/>
        <w:spacing w:line="276" w:lineRule="auto"/>
        <w:jc w:val="both"/>
        <w:rPr>
          <w:rFonts w:asciiTheme="minorHAnsi" w:hAnsiTheme="minorHAnsi" w:cstheme="minorHAnsi"/>
          <w:i w:val="0"/>
          <w:color w:val="000000" w:themeColor="text1"/>
          <w:sz w:val="22"/>
          <w:szCs w:val="22"/>
          <w:lang w:val="en-GB"/>
        </w:rPr>
      </w:pPr>
    </w:p>
    <w:p w:rsidR="00B027A6" w:rsidRPr="00270716" w:rsidRDefault="00A332C4" w:rsidP="00270716">
      <w:pPr>
        <w:pStyle w:val="Zkladntextodsazen"/>
        <w:spacing w:line="276" w:lineRule="auto"/>
        <w:jc w:val="center"/>
        <w:rPr>
          <w:rFonts w:asciiTheme="minorHAnsi" w:hAnsiTheme="minorHAnsi" w:cstheme="minorHAnsi"/>
          <w:b/>
          <w:i w:val="0"/>
          <w:color w:val="000000" w:themeColor="text1"/>
          <w:sz w:val="22"/>
          <w:szCs w:val="22"/>
          <w:lang w:val="en-GB"/>
        </w:rPr>
      </w:pPr>
      <w:r>
        <w:rPr>
          <w:rFonts w:asciiTheme="minorHAnsi" w:hAnsiTheme="minorHAnsi" w:cstheme="minorHAnsi"/>
          <w:b/>
          <w:i w:val="0"/>
          <w:color w:val="000000" w:themeColor="text1"/>
          <w:sz w:val="22"/>
          <w:szCs w:val="22"/>
          <w:lang w:val="en-GB"/>
        </w:rPr>
        <w:t>8</w:t>
      </w:r>
      <w:r w:rsidR="00B027A6" w:rsidRPr="00270716">
        <w:rPr>
          <w:rFonts w:asciiTheme="minorHAnsi" w:hAnsiTheme="minorHAnsi" w:cstheme="minorHAnsi"/>
          <w:b/>
          <w:i w:val="0"/>
          <w:color w:val="000000" w:themeColor="text1"/>
          <w:sz w:val="22"/>
          <w:szCs w:val="22"/>
          <w:lang w:val="en-GB"/>
        </w:rPr>
        <w:t>.</w:t>
      </w:r>
    </w:p>
    <w:p w:rsidR="00FF0171" w:rsidRPr="00270716" w:rsidRDefault="00FF0171" w:rsidP="00270716">
      <w:pPr>
        <w:pStyle w:val="Zkladntextodsazen"/>
        <w:spacing w:line="276" w:lineRule="auto"/>
        <w:jc w:val="center"/>
        <w:rPr>
          <w:rFonts w:asciiTheme="minorHAnsi" w:hAnsiTheme="minorHAnsi" w:cstheme="minorHAnsi"/>
          <w:b/>
          <w:i w:val="0"/>
          <w:color w:val="000000" w:themeColor="text1"/>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Tato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smlouva</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vyhotovena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ve</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dvou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exemplářích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Smlouva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nabývá</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platnosti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podpisem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obou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smluvních</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stran</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kterém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náleží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každé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smluvní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straně</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jednom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exempláři</w:t>
      </w:r>
      <w:proofErr w:type="spellEnd"/>
      <w:r w:rsidRPr="00270716">
        <w:rPr>
          <w:rFonts w:asciiTheme="minorHAnsi" w:hAnsiTheme="minorHAnsi" w:cstheme="minorHAnsi"/>
          <w:i w:val="0"/>
          <w:sz w:val="22"/>
          <w:szCs w:val="22"/>
          <w:lang w:val="en-GB"/>
        </w:rPr>
        <w:t>. V </w:t>
      </w:r>
      <w:proofErr w:type="spellStart"/>
      <w:r w:rsidRPr="00270716">
        <w:rPr>
          <w:rFonts w:asciiTheme="minorHAnsi" w:hAnsiTheme="minorHAnsi" w:cstheme="minorHAnsi"/>
          <w:i w:val="0"/>
          <w:sz w:val="22"/>
          <w:szCs w:val="22"/>
          <w:lang w:val="en-GB"/>
        </w:rPr>
        <w:t>pochybnosti</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nebo</w:t>
      </w:r>
      <w:proofErr w:type="spellEnd"/>
      <w:r w:rsidRPr="00270716">
        <w:rPr>
          <w:rFonts w:asciiTheme="minorHAnsi" w:hAnsiTheme="minorHAnsi" w:cstheme="minorHAnsi"/>
          <w:i w:val="0"/>
          <w:sz w:val="22"/>
          <w:szCs w:val="22"/>
          <w:lang w:val="en-GB"/>
        </w:rPr>
        <w:t xml:space="preserve"> pro </w:t>
      </w:r>
      <w:proofErr w:type="spellStart"/>
      <w:r w:rsidRPr="00270716">
        <w:rPr>
          <w:rFonts w:asciiTheme="minorHAnsi" w:hAnsiTheme="minorHAnsi" w:cstheme="minorHAnsi"/>
          <w:i w:val="0"/>
          <w:sz w:val="22"/>
          <w:szCs w:val="22"/>
          <w:lang w:val="en-GB"/>
        </w:rPr>
        <w:t>případ</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sporu</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rozhodující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české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znění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smlouvy</w:t>
      </w:r>
      <w:proofErr w:type="spellEnd"/>
      <w:r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i w:val="0"/>
          <w:sz w:val="22"/>
          <w:szCs w:val="22"/>
          <w:u w:val="single"/>
          <w:lang w:val="en-GB"/>
        </w:rPr>
      </w:pPr>
      <w:proofErr w:type="spellStart"/>
      <w:r w:rsidRPr="00270716">
        <w:rPr>
          <w:rFonts w:asciiTheme="minorHAnsi" w:hAnsiTheme="minorHAnsi" w:cstheme="minorHAnsi"/>
          <w:i w:val="0"/>
          <w:sz w:val="22"/>
          <w:szCs w:val="22"/>
          <w:lang w:val="en-GB"/>
        </w:rPr>
        <w:t>Případné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spory</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podléhají</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právnímu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řádu</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České</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republiky</w:t>
      </w:r>
      <w:proofErr w:type="spellEnd"/>
      <w:r w:rsidRPr="00270716">
        <w:rPr>
          <w:rFonts w:asciiTheme="minorHAnsi" w:hAnsiTheme="minorHAnsi" w:cstheme="minorHAnsi"/>
          <w:i w:val="0"/>
          <w:sz w:val="22"/>
          <w:szCs w:val="22"/>
          <w:lang w:val="en-GB"/>
        </w:rPr>
        <w:t xml:space="preserve"> a </w:t>
      </w:r>
      <w:proofErr w:type="spellStart"/>
      <w:r w:rsidRPr="00270716">
        <w:rPr>
          <w:rFonts w:asciiTheme="minorHAnsi" w:hAnsiTheme="minorHAnsi" w:cstheme="minorHAnsi"/>
          <w:i w:val="0"/>
          <w:sz w:val="22"/>
          <w:szCs w:val="22"/>
          <w:lang w:val="en-GB"/>
        </w:rPr>
        <w:t>soudem</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příslušným</w:t>
      </w:r>
      <w:proofErr w:type="spellEnd"/>
      <w:r w:rsidRPr="00270716">
        <w:rPr>
          <w:rFonts w:asciiTheme="minorHAnsi" w:hAnsiTheme="minorHAnsi" w:cstheme="minorHAnsi"/>
          <w:i w:val="0"/>
          <w:sz w:val="22"/>
          <w:szCs w:val="22"/>
          <w:lang w:val="en-GB"/>
        </w:rPr>
        <w:t xml:space="preserve"> je </w:t>
      </w:r>
      <w:proofErr w:type="spellStart"/>
      <w:r w:rsidRPr="00270716">
        <w:rPr>
          <w:rFonts w:asciiTheme="minorHAnsi" w:hAnsiTheme="minorHAnsi" w:cstheme="minorHAnsi"/>
          <w:i w:val="0"/>
          <w:sz w:val="22"/>
          <w:szCs w:val="22"/>
          <w:lang w:val="en-GB"/>
        </w:rPr>
        <w:t>soud</w:t>
      </w:r>
      <w:proofErr w:type="spellEnd"/>
      <w:r w:rsidRPr="00270716">
        <w:rPr>
          <w:rFonts w:asciiTheme="minorHAnsi" w:hAnsiTheme="minorHAnsi" w:cstheme="minorHAnsi"/>
          <w:i w:val="0"/>
          <w:sz w:val="22"/>
          <w:szCs w:val="22"/>
          <w:lang w:val="en-GB"/>
        </w:rPr>
        <w:t xml:space="preserve"> v </w:t>
      </w:r>
      <w:proofErr w:type="spellStart"/>
      <w:r w:rsidRPr="00270716">
        <w:rPr>
          <w:rFonts w:asciiTheme="minorHAnsi" w:hAnsiTheme="minorHAnsi" w:cstheme="minorHAnsi"/>
          <w:i w:val="0"/>
          <w:sz w:val="22"/>
          <w:szCs w:val="22"/>
          <w:lang w:val="en-GB"/>
        </w:rPr>
        <w:t>místě</w:t>
      </w:r>
      <w:proofErr w:type="spellEnd"/>
      <w:r w:rsidRPr="00270716">
        <w:rPr>
          <w:rFonts w:asciiTheme="minorHAnsi" w:hAnsiTheme="minorHAnsi" w:cstheme="minorHAnsi"/>
          <w:i w:val="0"/>
          <w:sz w:val="22"/>
          <w:szCs w:val="22"/>
          <w:lang w:val="en-GB"/>
        </w:rPr>
        <w:t xml:space="preserve"> </w:t>
      </w:r>
      <w:r w:rsidR="00D8645D" w:rsidRPr="00270716">
        <w:rPr>
          <w:rFonts w:asciiTheme="minorHAnsi" w:hAnsiTheme="minorHAnsi" w:cstheme="minorHAnsi"/>
          <w:i w:val="0"/>
          <w:sz w:val="22"/>
          <w:szCs w:val="22"/>
          <w:lang w:val="en-GB"/>
        </w:rPr>
        <w:br/>
      </w:r>
      <w:proofErr w:type="spellStart"/>
      <w:r w:rsidR="00D8645D" w:rsidRPr="00270716">
        <w:rPr>
          <w:rFonts w:asciiTheme="minorHAnsi" w:hAnsiTheme="minorHAnsi" w:cstheme="minorHAnsi"/>
          <w:i w:val="0"/>
          <w:sz w:val="22"/>
          <w:szCs w:val="22"/>
          <w:lang w:val="en-GB"/>
        </w:rPr>
        <w:t>P</w:t>
      </w:r>
      <w:r w:rsidRPr="00270716">
        <w:rPr>
          <w:rFonts w:asciiTheme="minorHAnsi" w:hAnsiTheme="minorHAnsi" w:cstheme="minorHAnsi"/>
          <w:i w:val="0"/>
          <w:sz w:val="22"/>
          <w:szCs w:val="22"/>
          <w:lang w:val="en-GB"/>
        </w:rPr>
        <w:t>ůjčitele</w:t>
      </w:r>
      <w:proofErr w:type="spellEnd"/>
      <w:r w:rsidR="00907B69" w:rsidRPr="00270716">
        <w:rPr>
          <w:rFonts w:asciiTheme="minorHAnsi" w:hAnsiTheme="minorHAnsi" w:cstheme="minorHAnsi"/>
          <w:i w:val="0"/>
          <w:sz w:val="22"/>
          <w:szCs w:val="22"/>
          <w:lang w:val="en-GB"/>
        </w:rPr>
        <w:t>.</w:t>
      </w:r>
    </w:p>
    <w:p w:rsidR="005E142E" w:rsidRPr="00270716" w:rsidRDefault="005E142E"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This Agreement has been executed in two copies. The Agreement will come in force upon the </w:t>
      </w:r>
      <w:r w:rsidR="00907B69" w:rsidRPr="00270716">
        <w:rPr>
          <w:rFonts w:asciiTheme="minorHAnsi" w:hAnsiTheme="minorHAnsi" w:cstheme="minorHAnsi"/>
          <w:sz w:val="22"/>
          <w:szCs w:val="22"/>
          <w:lang w:val="en-GB"/>
        </w:rPr>
        <w:t>signature</w:t>
      </w:r>
      <w:r w:rsidRPr="00270716">
        <w:rPr>
          <w:rFonts w:asciiTheme="minorHAnsi" w:hAnsiTheme="minorHAnsi" w:cstheme="minorHAnsi"/>
          <w:sz w:val="22"/>
          <w:szCs w:val="22"/>
          <w:lang w:val="en-GB"/>
        </w:rPr>
        <w:t xml:space="preserve"> by the parties to the Agreement, after which each party will receive one copy.</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The Czech wording of the agreement will prevail in the event of any doubts or disputes.</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Any disputes will be governed by the legal </w:t>
      </w:r>
      <w:r w:rsidR="00907B69" w:rsidRPr="00270716">
        <w:rPr>
          <w:rFonts w:asciiTheme="minorHAnsi" w:hAnsiTheme="minorHAnsi" w:cstheme="minorHAnsi"/>
          <w:sz w:val="22"/>
          <w:szCs w:val="22"/>
          <w:lang w:val="en-GB"/>
        </w:rPr>
        <w:t>system</w:t>
      </w:r>
      <w:r w:rsidRPr="00270716">
        <w:rPr>
          <w:rFonts w:asciiTheme="minorHAnsi" w:hAnsiTheme="minorHAnsi" w:cstheme="minorHAnsi"/>
          <w:sz w:val="22"/>
          <w:szCs w:val="22"/>
          <w:lang w:val="en-GB"/>
        </w:rPr>
        <w:t xml:space="preserve"> of the Czech Republic and the relevant court is the court where the Lender is located.</w:t>
      </w:r>
    </w:p>
    <w:p w:rsidR="005E142E" w:rsidRPr="00270716" w:rsidRDefault="005E142E" w:rsidP="00270716">
      <w:pPr>
        <w:pStyle w:val="Zkladntextodsazen"/>
        <w:spacing w:line="276" w:lineRule="auto"/>
        <w:jc w:val="both"/>
        <w:rPr>
          <w:rFonts w:asciiTheme="minorHAnsi" w:hAnsiTheme="minorHAnsi" w:cstheme="minorHAnsi"/>
          <w:sz w:val="22"/>
          <w:szCs w:val="22"/>
          <w:lang w:val="en-GB"/>
        </w:rPr>
      </w:pPr>
    </w:p>
    <w:p w:rsidR="00FF0171" w:rsidRPr="00270716" w:rsidRDefault="00FF0171"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43341A" w:rsidP="00270716">
      <w:pPr>
        <w:pStyle w:val="Zkladntextodsazen"/>
        <w:spacing w:line="276" w:lineRule="auto"/>
        <w:jc w:val="both"/>
        <w:rPr>
          <w:rFonts w:asciiTheme="minorHAnsi" w:hAnsiTheme="minorHAnsi" w:cstheme="minorHAnsi"/>
          <w:i w:val="0"/>
          <w:sz w:val="22"/>
          <w:szCs w:val="22"/>
          <w:lang w:val="en-GB"/>
        </w:rPr>
      </w:pPr>
      <w:r w:rsidRPr="00270716">
        <w:rPr>
          <w:rFonts w:asciiTheme="minorHAnsi" w:hAnsiTheme="minorHAnsi" w:cstheme="minorHAnsi"/>
          <w:i w:val="0"/>
          <w:sz w:val="22"/>
          <w:szCs w:val="22"/>
          <w:lang w:val="en-GB"/>
        </w:rPr>
        <w:t xml:space="preserve">V </w:t>
      </w:r>
      <w:r w:rsidR="00D467AA" w:rsidRPr="00270716">
        <w:rPr>
          <w:rFonts w:asciiTheme="minorHAnsi" w:hAnsiTheme="minorHAnsi" w:cstheme="minorHAnsi"/>
          <w:i w:val="0"/>
          <w:sz w:val="22"/>
          <w:szCs w:val="22"/>
          <w:lang w:val="en-GB"/>
        </w:rPr>
        <w:t xml:space="preserve"> </w:t>
      </w:r>
      <w:r w:rsidR="0094608C" w:rsidRPr="00270716">
        <w:rPr>
          <w:rFonts w:asciiTheme="minorHAnsi" w:hAnsiTheme="minorHAnsi" w:cstheme="minorHAnsi"/>
          <w:i w:val="0"/>
          <w:sz w:val="22"/>
          <w:szCs w:val="22"/>
          <w:lang w:val="en-GB"/>
        </w:rPr>
        <w:tab/>
      </w:r>
      <w:r w:rsidR="0094608C"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dne</w:t>
      </w:r>
      <w:proofErr w:type="spellEnd"/>
      <w:r w:rsidRPr="00270716">
        <w:rPr>
          <w:rFonts w:asciiTheme="minorHAnsi" w:hAnsiTheme="minorHAnsi" w:cstheme="minorHAnsi"/>
          <w:i w:val="0"/>
          <w:sz w:val="22"/>
          <w:szCs w:val="22"/>
          <w:lang w:val="en-GB"/>
        </w:rPr>
        <w:t xml:space="preserve">    </w:t>
      </w:r>
      <w:r w:rsidR="0094608C" w:rsidRPr="00270716">
        <w:rPr>
          <w:rFonts w:asciiTheme="minorHAnsi" w:hAnsiTheme="minorHAnsi" w:cstheme="minorHAnsi"/>
          <w:i w:val="0"/>
          <w:sz w:val="22"/>
          <w:szCs w:val="22"/>
          <w:lang w:val="en-GB"/>
        </w:rPr>
        <w:t xml:space="preserve"> </w:t>
      </w:r>
      <w:r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ab/>
      </w:r>
      <w:r w:rsidR="005E142E" w:rsidRPr="00270716">
        <w:rPr>
          <w:rFonts w:asciiTheme="minorHAnsi" w:hAnsiTheme="minorHAnsi" w:cstheme="minorHAnsi"/>
          <w:i w:val="0"/>
          <w:sz w:val="22"/>
          <w:szCs w:val="22"/>
          <w:lang w:val="en-GB"/>
        </w:rPr>
        <w:t>V</w:t>
      </w:r>
      <w:r w:rsidR="002C4BAD" w:rsidRPr="00270716">
        <w:rPr>
          <w:rFonts w:asciiTheme="minorHAnsi" w:hAnsiTheme="minorHAnsi" w:cstheme="minorHAnsi"/>
          <w:i w:val="0"/>
          <w:sz w:val="22"/>
          <w:szCs w:val="22"/>
          <w:lang w:val="en-GB"/>
        </w:rPr>
        <w:t xml:space="preserve"> </w:t>
      </w:r>
      <w:r w:rsidR="00625CC0" w:rsidRPr="00270716">
        <w:rPr>
          <w:rFonts w:asciiTheme="minorHAnsi" w:hAnsiTheme="minorHAnsi" w:cstheme="minorHAnsi"/>
          <w:i w:val="0"/>
          <w:sz w:val="22"/>
          <w:szCs w:val="22"/>
          <w:lang w:val="en-GB"/>
        </w:rPr>
        <w:t xml:space="preserve"> </w:t>
      </w:r>
      <w:proofErr w:type="spellStart"/>
      <w:r w:rsidR="00D467AA" w:rsidRPr="00270716">
        <w:rPr>
          <w:rFonts w:asciiTheme="minorHAnsi" w:hAnsiTheme="minorHAnsi" w:cstheme="minorHAnsi"/>
          <w:i w:val="0"/>
          <w:sz w:val="22"/>
          <w:szCs w:val="22"/>
          <w:lang w:val="en-GB"/>
        </w:rPr>
        <w:t>Olomouci</w:t>
      </w:r>
      <w:proofErr w:type="spellEnd"/>
      <w:r w:rsidR="005E142E" w:rsidRPr="00270716">
        <w:rPr>
          <w:rFonts w:asciiTheme="minorHAnsi" w:hAnsiTheme="minorHAnsi" w:cstheme="minorHAnsi"/>
          <w:i w:val="0"/>
          <w:sz w:val="22"/>
          <w:szCs w:val="22"/>
          <w:lang w:val="en-GB"/>
        </w:rPr>
        <w:tab/>
        <w:t xml:space="preserve">      </w:t>
      </w:r>
      <w:r w:rsidR="00B76243" w:rsidRPr="00270716">
        <w:rPr>
          <w:rFonts w:asciiTheme="minorHAnsi" w:hAnsiTheme="minorHAnsi" w:cstheme="minorHAnsi"/>
          <w:i w:val="0"/>
          <w:sz w:val="22"/>
          <w:szCs w:val="22"/>
          <w:lang w:val="en-GB"/>
        </w:rPr>
        <w:t xml:space="preserve">        </w:t>
      </w:r>
      <w:proofErr w:type="spellStart"/>
      <w:r w:rsidR="005E142E" w:rsidRPr="00270716">
        <w:rPr>
          <w:rFonts w:asciiTheme="minorHAnsi" w:hAnsiTheme="minorHAnsi" w:cstheme="minorHAnsi"/>
          <w:i w:val="0"/>
          <w:sz w:val="22"/>
          <w:szCs w:val="22"/>
          <w:lang w:val="en-GB"/>
        </w:rPr>
        <w:t>dne</w:t>
      </w:r>
      <w:proofErr w:type="spellEnd"/>
      <w:r w:rsidR="005E142E" w:rsidRPr="00270716">
        <w:rPr>
          <w:rFonts w:asciiTheme="minorHAnsi" w:hAnsiTheme="minorHAnsi" w:cstheme="minorHAnsi"/>
          <w:i w:val="0"/>
          <w:sz w:val="22"/>
          <w:szCs w:val="22"/>
          <w:lang w:val="en-GB"/>
        </w:rPr>
        <w:t xml:space="preserve"> </w:t>
      </w:r>
    </w:p>
    <w:p w:rsidR="005E142E" w:rsidRPr="00270716" w:rsidRDefault="005E142E" w:rsidP="00270716">
      <w:pPr>
        <w:pStyle w:val="Zkladntextodsazen"/>
        <w:tabs>
          <w:tab w:val="left" w:pos="6379"/>
        </w:tabs>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 xml:space="preserve">In </w:t>
      </w:r>
      <w:r w:rsidR="0094608C"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 xml:space="preserve">  </w:t>
      </w:r>
      <w:r w:rsidR="00D467AA"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 xml:space="preserve">on </w:t>
      </w:r>
      <w:r w:rsidR="0094608C"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 xml:space="preserve">       </w:t>
      </w:r>
      <w:r w:rsidR="00625CC0" w:rsidRPr="00270716">
        <w:rPr>
          <w:rFonts w:asciiTheme="minorHAnsi" w:hAnsiTheme="minorHAnsi" w:cstheme="minorHAnsi"/>
          <w:sz w:val="22"/>
          <w:szCs w:val="22"/>
          <w:lang w:val="en-GB"/>
        </w:rPr>
        <w:t xml:space="preserve">               </w:t>
      </w:r>
      <w:r w:rsidR="003B36E2" w:rsidRPr="00270716">
        <w:rPr>
          <w:rFonts w:asciiTheme="minorHAnsi" w:hAnsiTheme="minorHAnsi" w:cstheme="minorHAnsi"/>
          <w:sz w:val="22"/>
          <w:szCs w:val="22"/>
          <w:lang w:val="en-GB"/>
        </w:rPr>
        <w:t xml:space="preserve">        </w:t>
      </w:r>
      <w:r w:rsidR="002C4BAD" w:rsidRPr="00270716">
        <w:rPr>
          <w:rFonts w:asciiTheme="minorHAnsi" w:hAnsiTheme="minorHAnsi" w:cstheme="minorHAnsi"/>
          <w:sz w:val="22"/>
          <w:szCs w:val="22"/>
          <w:lang w:val="en-GB"/>
        </w:rPr>
        <w:t xml:space="preserve"> </w:t>
      </w:r>
      <w:r w:rsidR="00D467AA" w:rsidRPr="00270716">
        <w:rPr>
          <w:rFonts w:asciiTheme="minorHAnsi" w:hAnsiTheme="minorHAnsi" w:cstheme="minorHAnsi"/>
          <w:sz w:val="22"/>
          <w:szCs w:val="22"/>
          <w:lang w:val="en-GB"/>
        </w:rPr>
        <w:t xml:space="preserve">    </w:t>
      </w:r>
      <w:r w:rsidR="00E30F16">
        <w:rPr>
          <w:rFonts w:asciiTheme="minorHAnsi" w:hAnsiTheme="minorHAnsi" w:cstheme="minorHAnsi"/>
          <w:sz w:val="22"/>
          <w:szCs w:val="22"/>
          <w:lang w:val="en-GB"/>
        </w:rPr>
        <w:t xml:space="preserve">   </w:t>
      </w:r>
      <w:r w:rsidR="00D467AA" w:rsidRPr="00270716">
        <w:rPr>
          <w:rFonts w:asciiTheme="minorHAnsi" w:hAnsiTheme="minorHAnsi" w:cstheme="minorHAnsi"/>
          <w:sz w:val="22"/>
          <w:szCs w:val="22"/>
          <w:lang w:val="en-GB"/>
        </w:rPr>
        <w:t xml:space="preserve"> </w:t>
      </w:r>
      <w:r w:rsidR="00336107" w:rsidRPr="00270716">
        <w:rPr>
          <w:rFonts w:asciiTheme="minorHAnsi" w:hAnsiTheme="minorHAnsi" w:cstheme="minorHAnsi"/>
          <w:sz w:val="22"/>
          <w:szCs w:val="22"/>
          <w:lang w:val="en-GB"/>
        </w:rPr>
        <w:t xml:space="preserve"> </w:t>
      </w:r>
      <w:r w:rsidR="003B36E2"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 xml:space="preserve">In </w:t>
      </w:r>
      <w:r w:rsidR="00D467AA" w:rsidRPr="00270716">
        <w:rPr>
          <w:rFonts w:asciiTheme="minorHAnsi" w:hAnsiTheme="minorHAnsi" w:cstheme="minorHAnsi"/>
          <w:sz w:val="22"/>
          <w:szCs w:val="22"/>
          <w:lang w:val="en-GB"/>
        </w:rPr>
        <w:t>Olomouc</w:t>
      </w:r>
      <w:r w:rsidR="00336107" w:rsidRPr="00270716">
        <w:rPr>
          <w:rFonts w:asciiTheme="minorHAnsi" w:hAnsiTheme="minorHAnsi" w:cstheme="minorHAnsi"/>
          <w:sz w:val="22"/>
          <w:szCs w:val="22"/>
          <w:lang w:val="en-GB"/>
        </w:rPr>
        <w:t xml:space="preserve"> </w:t>
      </w:r>
      <w:r w:rsidR="0043341A" w:rsidRPr="00270716">
        <w:rPr>
          <w:rFonts w:asciiTheme="minorHAnsi" w:hAnsiTheme="minorHAnsi" w:cstheme="minorHAnsi"/>
          <w:sz w:val="22"/>
          <w:szCs w:val="22"/>
          <w:lang w:val="en-GB"/>
        </w:rPr>
        <w:t xml:space="preserve">        </w:t>
      </w:r>
      <w:r w:rsidR="00625CC0" w:rsidRPr="00270716">
        <w:rPr>
          <w:rFonts w:asciiTheme="minorHAnsi" w:hAnsiTheme="minorHAnsi" w:cstheme="minorHAnsi"/>
          <w:sz w:val="22"/>
          <w:szCs w:val="22"/>
          <w:lang w:val="en-GB"/>
        </w:rPr>
        <w:t xml:space="preserve">        </w:t>
      </w:r>
      <w:r w:rsidR="0043341A" w:rsidRPr="00270716">
        <w:rPr>
          <w:rFonts w:asciiTheme="minorHAnsi" w:hAnsiTheme="minorHAnsi" w:cstheme="minorHAnsi"/>
          <w:sz w:val="22"/>
          <w:szCs w:val="22"/>
          <w:lang w:val="en-GB"/>
        </w:rPr>
        <w:t xml:space="preserve"> </w:t>
      </w:r>
      <w:r w:rsidR="004C6016" w:rsidRPr="00270716">
        <w:rPr>
          <w:rFonts w:asciiTheme="minorHAnsi" w:hAnsiTheme="minorHAnsi" w:cstheme="minorHAnsi"/>
          <w:sz w:val="22"/>
          <w:szCs w:val="22"/>
          <w:lang w:val="en-GB"/>
        </w:rPr>
        <w:t xml:space="preserve"> </w:t>
      </w:r>
      <w:r w:rsidRPr="00270716">
        <w:rPr>
          <w:rFonts w:asciiTheme="minorHAnsi" w:hAnsiTheme="minorHAnsi" w:cstheme="minorHAnsi"/>
          <w:sz w:val="22"/>
          <w:szCs w:val="22"/>
          <w:lang w:val="en-GB"/>
        </w:rPr>
        <w:t xml:space="preserve">on </w:t>
      </w:r>
    </w:p>
    <w:p w:rsidR="00FF0171" w:rsidRPr="00270716" w:rsidRDefault="00FF0171" w:rsidP="00270716">
      <w:pPr>
        <w:pStyle w:val="Zkladntextodsazen"/>
        <w:spacing w:line="276" w:lineRule="auto"/>
        <w:jc w:val="both"/>
        <w:rPr>
          <w:rFonts w:asciiTheme="minorHAnsi" w:hAnsiTheme="minorHAnsi" w:cstheme="minorHAnsi"/>
          <w:i w:val="0"/>
          <w:sz w:val="22"/>
          <w:szCs w:val="22"/>
          <w:lang w:val="en-GB"/>
        </w:rPr>
      </w:pPr>
    </w:p>
    <w:p w:rsidR="005E142E" w:rsidRPr="00270716" w:rsidRDefault="0043341A" w:rsidP="00270716">
      <w:pPr>
        <w:pStyle w:val="Zkladntextodsazen"/>
        <w:spacing w:line="276" w:lineRule="auto"/>
        <w:jc w:val="both"/>
        <w:rPr>
          <w:rFonts w:asciiTheme="minorHAnsi" w:hAnsiTheme="minorHAnsi" w:cstheme="minorHAnsi"/>
          <w:i w:val="0"/>
          <w:sz w:val="22"/>
          <w:szCs w:val="22"/>
          <w:lang w:val="en-GB"/>
        </w:rPr>
      </w:pPr>
      <w:proofErr w:type="spellStart"/>
      <w:r w:rsidRPr="00270716">
        <w:rPr>
          <w:rFonts w:asciiTheme="minorHAnsi" w:hAnsiTheme="minorHAnsi" w:cstheme="minorHAnsi"/>
          <w:i w:val="0"/>
          <w:sz w:val="22"/>
          <w:szCs w:val="22"/>
          <w:lang w:val="en-GB"/>
        </w:rPr>
        <w:t>půjčitel</w:t>
      </w:r>
      <w:proofErr w:type="spellEnd"/>
      <w:r w:rsidRPr="00270716">
        <w:rPr>
          <w:rFonts w:asciiTheme="minorHAnsi" w:hAnsiTheme="minorHAnsi" w:cstheme="minorHAnsi"/>
          <w:i w:val="0"/>
          <w:sz w:val="22"/>
          <w:szCs w:val="22"/>
          <w:lang w:val="en-GB"/>
        </w:rPr>
        <w:t>:</w:t>
      </w:r>
      <w:r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ab/>
      </w:r>
      <w:r w:rsidRPr="00270716">
        <w:rPr>
          <w:rFonts w:asciiTheme="minorHAnsi" w:hAnsiTheme="minorHAnsi" w:cstheme="minorHAnsi"/>
          <w:i w:val="0"/>
          <w:sz w:val="22"/>
          <w:szCs w:val="22"/>
          <w:lang w:val="en-GB"/>
        </w:rPr>
        <w:tab/>
      </w:r>
      <w:r w:rsidR="0089781E" w:rsidRPr="00270716">
        <w:rPr>
          <w:rFonts w:asciiTheme="minorHAnsi" w:hAnsiTheme="minorHAnsi" w:cstheme="minorHAnsi"/>
          <w:i w:val="0"/>
          <w:sz w:val="22"/>
          <w:szCs w:val="22"/>
          <w:lang w:val="en-GB"/>
        </w:rPr>
        <w:tab/>
      </w:r>
      <w:proofErr w:type="spellStart"/>
      <w:r w:rsidR="005E142E" w:rsidRPr="00270716">
        <w:rPr>
          <w:rFonts w:asciiTheme="minorHAnsi" w:hAnsiTheme="minorHAnsi" w:cstheme="minorHAnsi"/>
          <w:i w:val="0"/>
          <w:sz w:val="22"/>
          <w:szCs w:val="22"/>
          <w:lang w:val="en-GB"/>
        </w:rPr>
        <w:t>vypůjčitel</w:t>
      </w:r>
      <w:proofErr w:type="spellEnd"/>
      <w:r w:rsidR="005E142E" w:rsidRPr="00270716">
        <w:rPr>
          <w:rFonts w:asciiTheme="minorHAnsi" w:hAnsiTheme="minorHAnsi" w:cstheme="minorHAnsi"/>
          <w:i w:val="0"/>
          <w:sz w:val="22"/>
          <w:szCs w:val="22"/>
          <w:lang w:val="en-GB"/>
        </w:rPr>
        <w:t>:</w:t>
      </w:r>
    </w:p>
    <w:p w:rsidR="005E142E" w:rsidRPr="00270716" w:rsidRDefault="003B36E2" w:rsidP="00270716">
      <w:pPr>
        <w:pStyle w:val="Zkladntextodsazen"/>
        <w:spacing w:line="276" w:lineRule="auto"/>
        <w:jc w:val="both"/>
        <w:rPr>
          <w:rFonts w:asciiTheme="minorHAnsi" w:hAnsiTheme="minorHAnsi" w:cstheme="minorHAnsi"/>
          <w:sz w:val="22"/>
          <w:szCs w:val="22"/>
          <w:lang w:val="en-GB"/>
        </w:rPr>
      </w:pPr>
      <w:r w:rsidRPr="00270716">
        <w:rPr>
          <w:rFonts w:asciiTheme="minorHAnsi" w:hAnsiTheme="minorHAnsi" w:cstheme="minorHAnsi"/>
          <w:sz w:val="22"/>
          <w:szCs w:val="22"/>
          <w:lang w:val="en-GB"/>
        </w:rPr>
        <w:t>The Lender:</w:t>
      </w:r>
      <w:r w:rsidRPr="00270716">
        <w:rPr>
          <w:rFonts w:asciiTheme="minorHAnsi" w:hAnsiTheme="minorHAnsi" w:cstheme="minorHAnsi"/>
          <w:sz w:val="22"/>
          <w:szCs w:val="22"/>
          <w:lang w:val="en-GB"/>
        </w:rPr>
        <w:tab/>
      </w:r>
      <w:r w:rsidRPr="00270716">
        <w:rPr>
          <w:rFonts w:asciiTheme="minorHAnsi" w:hAnsiTheme="minorHAnsi" w:cstheme="minorHAnsi"/>
          <w:sz w:val="22"/>
          <w:szCs w:val="22"/>
          <w:lang w:val="en-GB"/>
        </w:rPr>
        <w:tab/>
      </w:r>
      <w:r w:rsidRPr="00270716">
        <w:rPr>
          <w:rFonts w:asciiTheme="minorHAnsi" w:hAnsiTheme="minorHAnsi" w:cstheme="minorHAnsi"/>
          <w:sz w:val="22"/>
          <w:szCs w:val="22"/>
          <w:lang w:val="en-GB"/>
        </w:rPr>
        <w:tab/>
      </w:r>
      <w:r w:rsidRPr="00270716">
        <w:rPr>
          <w:rFonts w:asciiTheme="minorHAnsi" w:hAnsiTheme="minorHAnsi" w:cstheme="minorHAnsi"/>
          <w:sz w:val="22"/>
          <w:szCs w:val="22"/>
          <w:lang w:val="en-GB"/>
        </w:rPr>
        <w:tab/>
      </w:r>
      <w:r w:rsidR="0089781E" w:rsidRPr="00270716">
        <w:rPr>
          <w:rFonts w:asciiTheme="minorHAnsi" w:hAnsiTheme="minorHAnsi" w:cstheme="minorHAnsi"/>
          <w:sz w:val="22"/>
          <w:szCs w:val="22"/>
          <w:lang w:val="en-GB"/>
        </w:rPr>
        <w:tab/>
      </w:r>
      <w:r w:rsidR="005E142E" w:rsidRPr="00270716">
        <w:rPr>
          <w:rFonts w:asciiTheme="minorHAnsi" w:hAnsiTheme="minorHAnsi" w:cstheme="minorHAnsi"/>
          <w:sz w:val="22"/>
          <w:szCs w:val="22"/>
          <w:lang w:val="en-GB"/>
        </w:rPr>
        <w:t>The Borrower:</w:t>
      </w:r>
    </w:p>
    <w:p w:rsidR="009E226C" w:rsidRPr="00270716" w:rsidRDefault="009E226C" w:rsidP="00270716">
      <w:pPr>
        <w:pStyle w:val="Zkladntextodsazen"/>
        <w:spacing w:line="276" w:lineRule="auto"/>
        <w:rPr>
          <w:rFonts w:asciiTheme="minorHAnsi" w:hAnsiTheme="minorHAnsi" w:cstheme="minorHAnsi"/>
          <w:sz w:val="22"/>
          <w:szCs w:val="22"/>
          <w:lang w:val="en-GB"/>
        </w:rPr>
      </w:pPr>
    </w:p>
    <w:p w:rsidR="0094608C" w:rsidRPr="00270716" w:rsidRDefault="0094608C" w:rsidP="00270716">
      <w:pPr>
        <w:pStyle w:val="Zkladntextodsazen"/>
        <w:spacing w:line="276" w:lineRule="auto"/>
        <w:rPr>
          <w:rFonts w:asciiTheme="minorHAnsi" w:hAnsiTheme="minorHAnsi" w:cstheme="minorHAnsi"/>
          <w:sz w:val="22"/>
          <w:szCs w:val="22"/>
          <w:lang w:val="en-GB"/>
        </w:rPr>
      </w:pPr>
    </w:p>
    <w:p w:rsidR="005E142E" w:rsidRPr="00270716" w:rsidRDefault="005E142E" w:rsidP="00270716">
      <w:pPr>
        <w:pStyle w:val="Zkladntextodsazen"/>
        <w:spacing w:line="276" w:lineRule="auto"/>
        <w:rPr>
          <w:rFonts w:asciiTheme="minorHAnsi" w:hAnsiTheme="minorHAnsi" w:cstheme="minorHAnsi"/>
          <w:sz w:val="22"/>
          <w:szCs w:val="22"/>
          <w:lang w:val="en-GB"/>
        </w:rPr>
      </w:pPr>
    </w:p>
    <w:p w:rsidR="0090164A" w:rsidRPr="00A332C4" w:rsidRDefault="00D467AA" w:rsidP="00A332C4">
      <w:r w:rsidRPr="00270716">
        <w:rPr>
          <w:rFonts w:asciiTheme="minorHAnsi" w:hAnsiTheme="minorHAnsi" w:cstheme="minorHAnsi"/>
          <w:lang w:val="en-GB"/>
        </w:rPr>
        <w:t xml:space="preserve"> </w:t>
      </w:r>
      <w:r w:rsidR="00A332C4">
        <w:t xml:space="preserve">Wieslaw </w:t>
      </w:r>
      <w:proofErr w:type="spellStart"/>
      <w:r w:rsidR="00A332C4">
        <w:t>Dylag</w:t>
      </w:r>
      <w:proofErr w:type="spellEnd"/>
      <w:r w:rsidR="00A332C4">
        <w:tab/>
      </w:r>
      <w:r w:rsidR="00A332C4">
        <w:tab/>
      </w:r>
      <w:r w:rsidRPr="00270716">
        <w:rPr>
          <w:rFonts w:asciiTheme="minorHAnsi" w:hAnsiTheme="minorHAnsi" w:cstheme="minorHAnsi"/>
          <w:lang w:val="en-GB"/>
        </w:rPr>
        <w:tab/>
      </w:r>
      <w:r w:rsidR="00254C97" w:rsidRPr="00270716">
        <w:rPr>
          <w:rFonts w:asciiTheme="minorHAnsi" w:hAnsiTheme="minorHAnsi" w:cstheme="minorHAnsi"/>
          <w:lang w:val="en-GB"/>
        </w:rPr>
        <w:tab/>
      </w:r>
      <w:r w:rsidR="00254C97" w:rsidRPr="00270716">
        <w:rPr>
          <w:rFonts w:asciiTheme="minorHAnsi" w:hAnsiTheme="minorHAnsi" w:cstheme="minorHAnsi"/>
          <w:lang w:val="en-GB"/>
        </w:rPr>
        <w:tab/>
      </w:r>
      <w:r w:rsidRPr="00270716">
        <w:rPr>
          <w:rFonts w:asciiTheme="minorHAnsi" w:hAnsiTheme="minorHAnsi" w:cstheme="minorHAnsi"/>
          <w:lang w:val="en-GB"/>
        </w:rPr>
        <w:t>Michal Soukup</w:t>
      </w:r>
    </w:p>
    <w:p w:rsidR="00D8645D" w:rsidRPr="00270716" w:rsidRDefault="00D467AA" w:rsidP="00270716">
      <w:pPr>
        <w:pStyle w:val="Zkladntextodsazen"/>
        <w:spacing w:line="276" w:lineRule="auto"/>
        <w:ind w:left="2832" w:hanging="2832"/>
        <w:rPr>
          <w:rFonts w:asciiTheme="minorHAnsi" w:hAnsiTheme="minorHAnsi" w:cstheme="minorHAnsi"/>
          <w:i w:val="0"/>
          <w:sz w:val="22"/>
          <w:szCs w:val="22"/>
          <w:lang w:val="en-GB"/>
        </w:rPr>
      </w:pPr>
      <w:r w:rsidRPr="00270716">
        <w:rPr>
          <w:rFonts w:asciiTheme="minorHAnsi" w:hAnsiTheme="minorHAnsi" w:cstheme="minorHAnsi"/>
          <w:i w:val="0"/>
          <w:sz w:val="22"/>
          <w:szCs w:val="22"/>
          <w:lang w:val="en-GB"/>
        </w:rPr>
        <w:t xml:space="preserve"> </w:t>
      </w:r>
      <w:r w:rsidR="002C4BAD" w:rsidRPr="00270716">
        <w:rPr>
          <w:rFonts w:asciiTheme="minorHAnsi" w:hAnsiTheme="minorHAnsi" w:cstheme="minorHAnsi"/>
          <w:i w:val="0"/>
          <w:sz w:val="22"/>
          <w:szCs w:val="22"/>
          <w:lang w:val="en-GB"/>
        </w:rPr>
        <w:tab/>
        <w:t xml:space="preserve">             </w:t>
      </w:r>
      <w:r w:rsidR="00254C97" w:rsidRPr="00270716">
        <w:rPr>
          <w:rFonts w:asciiTheme="minorHAnsi" w:hAnsiTheme="minorHAnsi" w:cstheme="minorHAnsi"/>
          <w:i w:val="0"/>
          <w:sz w:val="22"/>
          <w:szCs w:val="22"/>
          <w:lang w:val="en-GB"/>
        </w:rPr>
        <w:tab/>
      </w:r>
      <w:r w:rsidR="00254C97" w:rsidRPr="00270716">
        <w:rPr>
          <w:rFonts w:asciiTheme="minorHAnsi" w:hAnsiTheme="minorHAnsi" w:cstheme="minorHAnsi"/>
          <w:i w:val="0"/>
          <w:sz w:val="22"/>
          <w:szCs w:val="22"/>
          <w:lang w:val="en-GB"/>
        </w:rPr>
        <w:tab/>
      </w:r>
      <w:proofErr w:type="spellStart"/>
      <w:r w:rsidRPr="00270716">
        <w:rPr>
          <w:rFonts w:asciiTheme="minorHAnsi" w:hAnsiTheme="minorHAnsi" w:cstheme="minorHAnsi"/>
          <w:i w:val="0"/>
          <w:sz w:val="22"/>
          <w:szCs w:val="22"/>
          <w:lang w:val="en-GB"/>
        </w:rPr>
        <w:t>ředitel</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Muzea</w:t>
      </w:r>
      <w:proofErr w:type="spellEnd"/>
      <w:r w:rsidRPr="00270716">
        <w:rPr>
          <w:rFonts w:asciiTheme="minorHAnsi" w:hAnsiTheme="minorHAnsi" w:cstheme="minorHAnsi"/>
          <w:i w:val="0"/>
          <w:sz w:val="22"/>
          <w:szCs w:val="22"/>
          <w:lang w:val="en-GB"/>
        </w:rPr>
        <w:t xml:space="preserve"> </w:t>
      </w:r>
      <w:proofErr w:type="spellStart"/>
      <w:r w:rsidRPr="00270716">
        <w:rPr>
          <w:rFonts w:asciiTheme="minorHAnsi" w:hAnsiTheme="minorHAnsi" w:cstheme="minorHAnsi"/>
          <w:i w:val="0"/>
          <w:sz w:val="22"/>
          <w:szCs w:val="22"/>
          <w:lang w:val="en-GB"/>
        </w:rPr>
        <w:t>umění</w:t>
      </w:r>
      <w:proofErr w:type="spellEnd"/>
      <w:r w:rsidRPr="00270716">
        <w:rPr>
          <w:rFonts w:asciiTheme="minorHAnsi" w:hAnsiTheme="minorHAnsi" w:cstheme="minorHAnsi"/>
          <w:i w:val="0"/>
          <w:sz w:val="22"/>
          <w:szCs w:val="22"/>
          <w:lang w:val="en-GB"/>
        </w:rPr>
        <w:t xml:space="preserve"> Olomouc</w:t>
      </w:r>
    </w:p>
    <w:p w:rsidR="00212C63" w:rsidRPr="00270716" w:rsidRDefault="00D467AA" w:rsidP="00270716">
      <w:pPr>
        <w:pStyle w:val="Zkladntextodsazen"/>
        <w:spacing w:line="276" w:lineRule="auto"/>
        <w:ind w:left="2832" w:hanging="2832"/>
        <w:rPr>
          <w:rFonts w:asciiTheme="minorHAnsi" w:hAnsiTheme="minorHAnsi" w:cstheme="minorHAnsi"/>
          <w:i w:val="0"/>
          <w:sz w:val="22"/>
          <w:szCs w:val="22"/>
          <w:lang w:val="en-GB"/>
        </w:rPr>
      </w:pPr>
      <w:r w:rsidRPr="00270716">
        <w:rPr>
          <w:rFonts w:asciiTheme="minorHAnsi" w:hAnsiTheme="minorHAnsi" w:cstheme="minorHAnsi"/>
          <w:sz w:val="22"/>
          <w:szCs w:val="22"/>
          <w:lang w:val="en-GB"/>
        </w:rPr>
        <w:t xml:space="preserve"> </w:t>
      </w:r>
      <w:r w:rsidR="00B76243" w:rsidRPr="00270716">
        <w:rPr>
          <w:rFonts w:asciiTheme="minorHAnsi" w:hAnsiTheme="minorHAnsi" w:cstheme="minorHAnsi"/>
          <w:sz w:val="22"/>
          <w:szCs w:val="22"/>
          <w:lang w:val="en-GB"/>
        </w:rPr>
        <w:t xml:space="preserve">           </w:t>
      </w:r>
      <w:r w:rsidR="00254C97" w:rsidRPr="00270716">
        <w:rPr>
          <w:rFonts w:asciiTheme="minorHAnsi" w:hAnsiTheme="minorHAnsi" w:cstheme="minorHAnsi"/>
          <w:sz w:val="22"/>
          <w:szCs w:val="22"/>
          <w:lang w:val="en-GB"/>
        </w:rPr>
        <w:tab/>
      </w:r>
      <w:r w:rsidR="00254C97" w:rsidRPr="00270716">
        <w:rPr>
          <w:rFonts w:asciiTheme="minorHAnsi" w:hAnsiTheme="minorHAnsi" w:cstheme="minorHAnsi"/>
          <w:sz w:val="22"/>
          <w:szCs w:val="22"/>
          <w:lang w:val="en-GB"/>
        </w:rPr>
        <w:tab/>
      </w:r>
      <w:r w:rsidR="00254C97" w:rsidRPr="00270716">
        <w:rPr>
          <w:rFonts w:asciiTheme="minorHAnsi" w:hAnsiTheme="minorHAnsi" w:cstheme="minorHAnsi"/>
          <w:sz w:val="22"/>
          <w:szCs w:val="22"/>
          <w:lang w:val="en-GB"/>
        </w:rPr>
        <w:tab/>
      </w:r>
      <w:r w:rsidRPr="00270716">
        <w:rPr>
          <w:rFonts w:asciiTheme="minorHAnsi" w:hAnsiTheme="minorHAnsi" w:cstheme="minorHAnsi"/>
          <w:sz w:val="22"/>
          <w:szCs w:val="22"/>
          <w:lang w:val="en-GB"/>
        </w:rPr>
        <w:t xml:space="preserve">Director of the Olomouc Museum of Art              </w:t>
      </w:r>
    </w:p>
    <w:p w:rsidR="00FF0171" w:rsidRPr="00270716" w:rsidRDefault="00FF0171" w:rsidP="00270716">
      <w:pPr>
        <w:spacing w:after="0"/>
        <w:rPr>
          <w:rFonts w:asciiTheme="minorHAnsi" w:eastAsia="Times New Roman" w:hAnsiTheme="minorHAnsi" w:cstheme="minorHAnsi"/>
          <w:b/>
          <w:bCs/>
          <w:i/>
          <w:color w:val="000000"/>
          <w:lang w:val="en-GB"/>
        </w:rPr>
      </w:pPr>
      <w:r w:rsidRPr="00270716">
        <w:rPr>
          <w:rFonts w:asciiTheme="minorHAnsi" w:hAnsiTheme="minorHAnsi" w:cstheme="minorHAnsi"/>
          <w:b/>
          <w:bCs/>
          <w:color w:val="000000"/>
          <w:lang w:val="en-GB"/>
        </w:rPr>
        <w:br w:type="page"/>
      </w:r>
    </w:p>
    <w:p w:rsidR="005E142E" w:rsidRPr="00270716" w:rsidRDefault="005E142E" w:rsidP="0089389D">
      <w:pPr>
        <w:pStyle w:val="Zkladntextodsazen"/>
        <w:spacing w:line="276" w:lineRule="auto"/>
        <w:ind w:left="4950" w:hanging="4950"/>
        <w:rPr>
          <w:rFonts w:asciiTheme="minorHAnsi" w:hAnsiTheme="minorHAnsi" w:cstheme="minorHAnsi"/>
          <w:i w:val="0"/>
          <w:sz w:val="22"/>
          <w:szCs w:val="22"/>
          <w:lang w:val="en-GB"/>
        </w:rPr>
      </w:pPr>
      <w:proofErr w:type="spellStart"/>
      <w:r w:rsidRPr="00270716">
        <w:rPr>
          <w:rFonts w:asciiTheme="minorHAnsi" w:hAnsiTheme="minorHAnsi" w:cstheme="minorHAnsi"/>
          <w:b/>
          <w:bCs/>
          <w:i w:val="0"/>
          <w:color w:val="000000"/>
          <w:sz w:val="22"/>
          <w:szCs w:val="22"/>
          <w:lang w:val="en-GB"/>
        </w:rPr>
        <w:lastRenderedPageBreak/>
        <w:t>Příloha</w:t>
      </w:r>
      <w:proofErr w:type="spellEnd"/>
      <w:r w:rsidRPr="00270716">
        <w:rPr>
          <w:rFonts w:asciiTheme="minorHAnsi" w:hAnsiTheme="minorHAnsi" w:cstheme="minorHAnsi"/>
          <w:b/>
          <w:bCs/>
          <w:i w:val="0"/>
          <w:color w:val="000000"/>
          <w:sz w:val="22"/>
          <w:szCs w:val="22"/>
          <w:lang w:val="en-GB"/>
        </w:rPr>
        <w:t xml:space="preserve"> </w:t>
      </w:r>
      <w:proofErr w:type="spellStart"/>
      <w:r w:rsidRPr="00270716">
        <w:rPr>
          <w:rFonts w:asciiTheme="minorHAnsi" w:hAnsiTheme="minorHAnsi" w:cstheme="minorHAnsi"/>
          <w:b/>
          <w:bCs/>
          <w:i w:val="0"/>
          <w:color w:val="000000"/>
          <w:sz w:val="22"/>
          <w:szCs w:val="22"/>
          <w:lang w:val="en-GB"/>
        </w:rPr>
        <w:t>ke</w:t>
      </w:r>
      <w:proofErr w:type="spellEnd"/>
      <w:r w:rsidRPr="00270716">
        <w:rPr>
          <w:rFonts w:asciiTheme="minorHAnsi" w:hAnsiTheme="minorHAnsi" w:cstheme="minorHAnsi"/>
          <w:b/>
          <w:bCs/>
          <w:i w:val="0"/>
          <w:color w:val="000000"/>
          <w:sz w:val="22"/>
          <w:szCs w:val="22"/>
          <w:lang w:val="en-GB"/>
        </w:rPr>
        <w:t xml:space="preserve"> </w:t>
      </w:r>
      <w:proofErr w:type="spellStart"/>
      <w:r w:rsidRPr="00270716">
        <w:rPr>
          <w:rFonts w:asciiTheme="minorHAnsi" w:hAnsiTheme="minorHAnsi" w:cstheme="minorHAnsi"/>
          <w:b/>
          <w:bCs/>
          <w:i w:val="0"/>
          <w:color w:val="000000"/>
          <w:sz w:val="22"/>
          <w:szCs w:val="22"/>
          <w:lang w:val="en-GB"/>
        </w:rPr>
        <w:t>smlouvě</w:t>
      </w:r>
      <w:proofErr w:type="spellEnd"/>
      <w:r w:rsidR="00E0684B" w:rsidRPr="00270716">
        <w:rPr>
          <w:rFonts w:asciiTheme="minorHAnsi" w:hAnsiTheme="minorHAnsi" w:cstheme="minorHAnsi"/>
          <w:b/>
          <w:bCs/>
          <w:i w:val="0"/>
          <w:color w:val="000000"/>
          <w:sz w:val="22"/>
          <w:szCs w:val="22"/>
          <w:lang w:val="en-GB"/>
        </w:rPr>
        <w:t xml:space="preserve"> </w:t>
      </w:r>
      <w:r w:rsidR="0089389D">
        <w:rPr>
          <w:rFonts w:asciiTheme="minorHAnsi" w:hAnsiTheme="minorHAnsi" w:cstheme="minorHAnsi"/>
          <w:b/>
          <w:bCs/>
          <w:i w:val="0"/>
          <w:color w:val="000000"/>
          <w:sz w:val="22"/>
          <w:szCs w:val="22"/>
          <w:lang w:val="en-GB"/>
        </w:rPr>
        <w:t xml:space="preserve"> /</w:t>
      </w:r>
      <w:r w:rsidRPr="00270716">
        <w:rPr>
          <w:rFonts w:asciiTheme="minorHAnsi" w:hAnsiTheme="minorHAnsi" w:cstheme="minorHAnsi"/>
          <w:color w:val="000000"/>
          <w:sz w:val="22"/>
          <w:szCs w:val="22"/>
          <w:lang w:val="en-GB"/>
        </w:rPr>
        <w:t>Appendix to the</w:t>
      </w:r>
      <w:r w:rsidR="00093155" w:rsidRPr="00270716">
        <w:rPr>
          <w:rFonts w:asciiTheme="minorHAnsi" w:hAnsiTheme="minorHAnsi" w:cstheme="minorHAnsi"/>
          <w:color w:val="000000"/>
          <w:sz w:val="22"/>
          <w:szCs w:val="22"/>
          <w:lang w:val="en-GB"/>
        </w:rPr>
        <w:t xml:space="preserve"> </w:t>
      </w:r>
      <w:r w:rsidRPr="00270716">
        <w:rPr>
          <w:rFonts w:asciiTheme="minorHAnsi" w:hAnsiTheme="minorHAnsi" w:cstheme="minorHAnsi"/>
          <w:sz w:val="22"/>
          <w:szCs w:val="22"/>
          <w:lang w:val="en-GB"/>
        </w:rPr>
        <w:t>Loan Agreement</w:t>
      </w:r>
      <w:r w:rsidR="00E0684B" w:rsidRPr="00270716">
        <w:rPr>
          <w:rFonts w:asciiTheme="minorHAnsi" w:hAnsiTheme="minorHAnsi" w:cstheme="minorHAnsi"/>
          <w:sz w:val="22"/>
          <w:szCs w:val="22"/>
          <w:lang w:val="en-GB"/>
        </w:rPr>
        <w:t xml:space="preserve"> </w:t>
      </w:r>
    </w:p>
    <w:p w:rsidR="0089389D" w:rsidRDefault="00907B69" w:rsidP="00270716">
      <w:pPr>
        <w:spacing w:after="0"/>
        <w:rPr>
          <w:rFonts w:asciiTheme="minorHAnsi" w:hAnsiTheme="minorHAnsi" w:cstheme="minorHAnsi"/>
          <w:i/>
          <w:lang w:val="en-GB"/>
        </w:rPr>
      </w:pPr>
      <w:proofErr w:type="spellStart"/>
      <w:r w:rsidRPr="00270716">
        <w:rPr>
          <w:rFonts w:asciiTheme="minorHAnsi" w:hAnsiTheme="minorHAnsi" w:cstheme="minorHAnsi"/>
          <w:lang w:val="en-GB"/>
        </w:rPr>
        <w:t>Seznam</w:t>
      </w:r>
      <w:proofErr w:type="spellEnd"/>
      <w:r w:rsidRPr="00270716">
        <w:rPr>
          <w:rFonts w:asciiTheme="minorHAnsi" w:hAnsiTheme="minorHAnsi" w:cstheme="minorHAnsi"/>
          <w:lang w:val="en-GB"/>
        </w:rPr>
        <w:t xml:space="preserve"> </w:t>
      </w:r>
      <w:proofErr w:type="spellStart"/>
      <w:r w:rsidRPr="00270716">
        <w:rPr>
          <w:rFonts w:asciiTheme="minorHAnsi" w:hAnsiTheme="minorHAnsi" w:cstheme="minorHAnsi"/>
          <w:lang w:val="en-GB"/>
        </w:rPr>
        <w:t>exponátů</w:t>
      </w:r>
      <w:proofErr w:type="spellEnd"/>
      <w:r w:rsidR="0089389D">
        <w:rPr>
          <w:rFonts w:asciiTheme="minorHAnsi" w:hAnsiTheme="minorHAnsi" w:cstheme="minorHAnsi"/>
          <w:lang w:val="en-GB"/>
        </w:rPr>
        <w:t xml:space="preserve"> / </w:t>
      </w:r>
      <w:r w:rsidR="0089389D" w:rsidRPr="0089389D">
        <w:rPr>
          <w:rFonts w:asciiTheme="minorHAnsi" w:hAnsiTheme="minorHAnsi" w:cstheme="minorHAnsi"/>
          <w:i/>
          <w:lang w:val="en-GB"/>
        </w:rPr>
        <w:t>Li</w:t>
      </w:r>
      <w:r w:rsidRPr="00270716">
        <w:rPr>
          <w:rFonts w:asciiTheme="minorHAnsi" w:hAnsiTheme="minorHAnsi" w:cstheme="minorHAnsi"/>
          <w:i/>
          <w:lang w:val="en-GB"/>
        </w:rPr>
        <w:t>st of exhibits</w:t>
      </w:r>
      <w:r w:rsidR="00380180" w:rsidRPr="00270716">
        <w:rPr>
          <w:rFonts w:asciiTheme="minorHAnsi" w:hAnsiTheme="minorHAnsi" w:cstheme="minorHAnsi"/>
          <w:i/>
          <w:lang w:val="en-GB"/>
        </w:rPr>
        <w:t xml:space="preserve"> </w:t>
      </w:r>
    </w:p>
    <w:p w:rsidR="0089389D" w:rsidRDefault="0089389D" w:rsidP="00270716">
      <w:pPr>
        <w:spacing w:after="0"/>
        <w:rPr>
          <w:rFonts w:asciiTheme="minorHAnsi" w:hAnsiTheme="minorHAnsi" w:cstheme="minorHAnsi"/>
          <w:i/>
          <w:lang w:val="en-GB"/>
        </w:rPr>
      </w:pPr>
    </w:p>
    <w:p w:rsidR="00093155" w:rsidRDefault="00093155" w:rsidP="00270716">
      <w:pPr>
        <w:spacing w:after="0"/>
        <w:rPr>
          <w:rFonts w:asciiTheme="minorHAnsi" w:hAnsiTheme="minorHAnsi" w:cstheme="minorHAnsi"/>
          <w:i/>
          <w:lang w:val="en-GB"/>
        </w:rPr>
      </w:pPr>
      <w:bookmarkStart w:id="0" w:name="_GoBack"/>
      <w:bookmarkEnd w:id="0"/>
    </w:p>
    <w:sectPr w:rsidR="00093155" w:rsidSect="005E142E">
      <w:footerReference w:type="default" r:id="rId10"/>
      <w:pgSz w:w="11906" w:h="16838"/>
      <w:pgMar w:top="1843" w:right="1274" w:bottom="1843" w:left="1276"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63" w:rsidRDefault="006C7063" w:rsidP="003F76DD">
      <w:pPr>
        <w:spacing w:after="0" w:line="240" w:lineRule="auto"/>
      </w:pPr>
      <w:r>
        <w:separator/>
      </w:r>
    </w:p>
  </w:endnote>
  <w:endnote w:type="continuationSeparator" w:id="0">
    <w:p w:rsidR="006C7063" w:rsidRDefault="006C7063" w:rsidP="003F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oto Sans">
    <w:altName w:val="Calibri"/>
    <w:panose1 w:val="020B0502040504020204"/>
    <w:charset w:val="EE"/>
    <w:family w:val="swiss"/>
    <w:pitch w:val="variable"/>
    <w:sig w:usb0="E0000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4F" w:rsidRDefault="00987AF7">
    <w:pPr>
      <w:pStyle w:val="Zpat"/>
    </w:pPr>
    <w:r>
      <w:rPr>
        <w:noProof/>
        <w:lang w:eastAsia="cs-CZ"/>
      </w:rPr>
      <mc:AlternateContent>
        <mc:Choice Requires="wps">
          <w:drawing>
            <wp:anchor distT="0" distB="0" distL="114300" distR="114300" simplePos="0" relativeHeight="251657728" behindDoc="0" locked="0" layoutInCell="1" allowOverlap="1" wp14:anchorId="13ADD5C6" wp14:editId="0EEEC581">
              <wp:simplePos x="0" y="0"/>
              <wp:positionH relativeFrom="column">
                <wp:posOffset>-814705</wp:posOffset>
              </wp:positionH>
              <wp:positionV relativeFrom="paragraph">
                <wp:posOffset>-100330</wp:posOffset>
              </wp:positionV>
              <wp:extent cx="7543800" cy="455930"/>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5930"/>
                      </a:xfrm>
                      <a:prstGeom prst="rect">
                        <a:avLst/>
                      </a:prstGeom>
                      <a:solidFill>
                        <a:srgbClr val="FFFFFF">
                          <a:alpha val="0"/>
                        </a:srgbClr>
                      </a:solidFill>
                      <a:ln w="9525">
                        <a:noFill/>
                        <a:miter lim="800000"/>
                        <a:headEnd/>
                        <a:tailEnd/>
                      </a:ln>
                    </wps:spPr>
                    <wps:txbx>
                      <w:txbxContent>
                        <w:p w:rsidR="00F445AD" w:rsidRPr="005B5CB2" w:rsidRDefault="00E71E95" w:rsidP="005A1F23">
                          <w:pPr>
                            <w:spacing w:after="120" w:line="220" w:lineRule="exact"/>
                            <w:jc w:val="center"/>
                            <w:rPr>
                              <w:rFonts w:ascii="Noto Sans" w:eastAsia="Arial Unicode MS" w:hAnsi="Noto Sans" w:cs="Segoe UI"/>
                              <w:color w:val="00B0F0"/>
                              <w:sz w:val="16"/>
                              <w:szCs w:val="16"/>
                            </w:rPr>
                          </w:pPr>
                          <w:r w:rsidRPr="005B5CB2">
                            <w:rPr>
                              <w:rFonts w:ascii="Noto Sans" w:eastAsia="Arial Unicode MS" w:hAnsi="Noto Sans" w:cs="Segoe UI"/>
                              <w:color w:val="00B0F0"/>
                              <w:sz w:val="16"/>
                              <w:szCs w:val="16"/>
                            </w:rPr>
                            <w:t>Muzeum umění Olomouc</w:t>
                          </w:r>
                          <w:r w:rsidR="005B5CB2" w:rsidRPr="005B5CB2">
                            <w:rPr>
                              <w:rFonts w:ascii="Noto Sans" w:eastAsia="Arial Unicode MS" w:hAnsi="Noto Sans" w:cs="Segoe UI"/>
                              <w:color w:val="00B0F0"/>
                              <w:sz w:val="16"/>
                              <w:szCs w:val="16"/>
                            </w:rPr>
                            <w:t xml:space="preserve"> | </w:t>
                          </w:r>
                          <w:r w:rsidR="005828B9" w:rsidRPr="005B5CB2">
                            <w:rPr>
                              <w:rFonts w:ascii="Noto Sans" w:eastAsia="Arial Unicode MS" w:hAnsi="Noto Sans" w:cs="Segoe UI"/>
                              <w:color w:val="00B0F0"/>
                              <w:sz w:val="16"/>
                              <w:szCs w:val="16"/>
                            </w:rPr>
                            <w:t>státní příspěvková organizace</w:t>
                          </w:r>
                          <w:r w:rsidR="005B5CB2" w:rsidRPr="005B5CB2">
                            <w:rPr>
                              <w:rFonts w:ascii="Noto Sans" w:eastAsia="Arial Unicode MS" w:hAnsi="Noto Sans" w:cs="Segoe UI"/>
                              <w:color w:val="00B0F0"/>
                              <w:sz w:val="16"/>
                              <w:szCs w:val="16"/>
                            </w:rPr>
                            <w:t xml:space="preserve"> | </w:t>
                          </w:r>
                          <w:r w:rsidRPr="005B5CB2">
                            <w:rPr>
                              <w:rFonts w:ascii="Noto Sans" w:eastAsia="Arial Unicode MS" w:hAnsi="Noto Sans" w:cs="Segoe UI"/>
                              <w:color w:val="00B0F0"/>
                              <w:sz w:val="16"/>
                              <w:szCs w:val="16"/>
                            </w:rPr>
                            <w:t>Denisova 47</w:t>
                          </w:r>
                          <w:r w:rsidR="005A1F23" w:rsidRPr="005B5CB2">
                            <w:rPr>
                              <w:rFonts w:ascii="Noto Sans" w:eastAsia="Arial Unicode MS" w:hAnsi="Noto Sans" w:cs="Segoe UI"/>
                              <w:color w:val="00B0F0"/>
                              <w:sz w:val="16"/>
                              <w:szCs w:val="16"/>
                            </w:rPr>
                            <w:t>, </w:t>
                          </w:r>
                          <w:r w:rsidRPr="005B5CB2">
                            <w:rPr>
                              <w:rFonts w:ascii="Noto Sans" w:eastAsia="Arial Unicode MS" w:hAnsi="Noto Sans" w:cs="Segoe UI"/>
                              <w:color w:val="00B0F0"/>
                              <w:sz w:val="16"/>
                              <w:szCs w:val="16"/>
                            </w:rPr>
                            <w:t>771 11 Olomouc</w:t>
                          </w:r>
                          <w:r w:rsidR="005B5CB2" w:rsidRPr="005B5CB2">
                            <w:rPr>
                              <w:rFonts w:ascii="Noto Sans" w:eastAsia="Arial Unicode MS" w:hAnsi="Noto Sans" w:cs="Segoe UI"/>
                              <w:color w:val="00B0F0"/>
                              <w:sz w:val="16"/>
                              <w:szCs w:val="16"/>
                            </w:rPr>
                            <w:t xml:space="preserve"> | IČ: 7507995 | </w:t>
                          </w:r>
                          <w:proofErr w:type="spellStart"/>
                          <w:r w:rsidR="00D22A10" w:rsidRPr="00D22A10">
                            <w:rPr>
                              <w:rFonts w:ascii="Noto Sans" w:eastAsia="Arial Unicode MS" w:hAnsi="Noto Sans" w:cs="Segoe UI"/>
                              <w:sz w:val="16"/>
                              <w:szCs w:val="16"/>
                            </w:rPr>
                            <w:t>xxxx</w:t>
                          </w:r>
                          <w:proofErr w:type="spellEnd"/>
                          <w:r w:rsidR="005B5CB2" w:rsidRPr="005B5CB2">
                            <w:rPr>
                              <w:rFonts w:ascii="Noto Sans" w:eastAsia="Arial Unicode MS" w:hAnsi="Noto Sans" w:cs="Segoe UI"/>
                              <w:color w:val="00B0F0"/>
                              <w:sz w:val="16"/>
                              <w:szCs w:val="16"/>
                            </w:rPr>
                            <w:t xml:space="preserve"> | </w:t>
                          </w:r>
                          <w:r w:rsidRPr="005B5CB2">
                            <w:rPr>
                              <w:rFonts w:ascii="Noto Sans" w:eastAsia="Arial Unicode MS" w:hAnsi="Noto Sans" w:cs="Segoe UI"/>
                              <w:color w:val="00B0F0"/>
                              <w:sz w:val="16"/>
                              <w:szCs w:val="16"/>
                            </w:rPr>
                            <w:t>www.olmuart.cz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64.15pt;margin-top:-7.9pt;width:594pt;height: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" stroked="f">
              <v:fill opacity="0"/>
              <v:textbox>
                <w:txbxContent>
                  <w:p w:rsidR="00F445AD" w:rsidRPr="005B5CB2" w:rsidRDefault="00E71E95" w:rsidP="005A1F23">
                    <w:pPr>
                      <w:spacing w:after="120" w:line="220" w:lineRule="exact"/>
                      <w:jc w:val="center"/>
                      <w:rPr>
                        <w:rFonts w:ascii="Noto Sans" w:eastAsia="Arial Unicode MS" w:hAnsi="Noto Sans" w:cs="Segoe UI"/>
                        <w:color w:val="00B0F0"/>
                        <w:sz w:val="16"/>
                        <w:szCs w:val="16"/>
                      </w:rPr>
                    </w:pPr>
                    <w:r w:rsidRPr="005B5CB2">
                      <w:rPr>
                        <w:rFonts w:ascii="Noto Sans" w:eastAsia="Arial Unicode MS" w:hAnsi="Noto Sans" w:cs="Segoe UI"/>
                        <w:color w:val="00B0F0"/>
                        <w:sz w:val="16"/>
                        <w:szCs w:val="16"/>
                      </w:rPr>
                      <w:t>Muzeum umění Olomouc</w:t>
                    </w:r>
                    <w:r w:rsidR="005B5CB2" w:rsidRPr="005B5CB2">
                      <w:rPr>
                        <w:rFonts w:ascii="Noto Sans" w:eastAsia="Arial Unicode MS" w:hAnsi="Noto Sans" w:cs="Segoe UI"/>
                        <w:color w:val="00B0F0"/>
                        <w:sz w:val="16"/>
                        <w:szCs w:val="16"/>
                      </w:rPr>
                      <w:t xml:space="preserve"> | </w:t>
                    </w:r>
                    <w:r w:rsidR="005828B9" w:rsidRPr="005B5CB2">
                      <w:rPr>
                        <w:rFonts w:ascii="Noto Sans" w:eastAsia="Arial Unicode MS" w:hAnsi="Noto Sans" w:cs="Segoe UI"/>
                        <w:color w:val="00B0F0"/>
                        <w:sz w:val="16"/>
                        <w:szCs w:val="16"/>
                      </w:rPr>
                      <w:t>státní příspěvková organizace</w:t>
                    </w:r>
                    <w:r w:rsidR="005B5CB2" w:rsidRPr="005B5CB2">
                      <w:rPr>
                        <w:rFonts w:ascii="Noto Sans" w:eastAsia="Arial Unicode MS" w:hAnsi="Noto Sans" w:cs="Segoe UI"/>
                        <w:color w:val="00B0F0"/>
                        <w:sz w:val="16"/>
                        <w:szCs w:val="16"/>
                      </w:rPr>
                      <w:t xml:space="preserve"> | </w:t>
                    </w:r>
                    <w:r w:rsidRPr="005B5CB2">
                      <w:rPr>
                        <w:rFonts w:ascii="Noto Sans" w:eastAsia="Arial Unicode MS" w:hAnsi="Noto Sans" w:cs="Segoe UI"/>
                        <w:color w:val="00B0F0"/>
                        <w:sz w:val="16"/>
                        <w:szCs w:val="16"/>
                      </w:rPr>
                      <w:t>Denisova 47</w:t>
                    </w:r>
                    <w:r w:rsidR="005A1F23" w:rsidRPr="005B5CB2">
                      <w:rPr>
                        <w:rFonts w:ascii="Noto Sans" w:eastAsia="Arial Unicode MS" w:hAnsi="Noto Sans" w:cs="Segoe UI"/>
                        <w:color w:val="00B0F0"/>
                        <w:sz w:val="16"/>
                        <w:szCs w:val="16"/>
                      </w:rPr>
                      <w:t>, </w:t>
                    </w:r>
                    <w:r w:rsidRPr="005B5CB2">
                      <w:rPr>
                        <w:rFonts w:ascii="Noto Sans" w:eastAsia="Arial Unicode MS" w:hAnsi="Noto Sans" w:cs="Segoe UI"/>
                        <w:color w:val="00B0F0"/>
                        <w:sz w:val="16"/>
                        <w:szCs w:val="16"/>
                      </w:rPr>
                      <w:t>771 11 Olomouc</w:t>
                    </w:r>
                    <w:r w:rsidR="005B5CB2" w:rsidRPr="005B5CB2">
                      <w:rPr>
                        <w:rFonts w:ascii="Noto Sans" w:eastAsia="Arial Unicode MS" w:hAnsi="Noto Sans" w:cs="Segoe UI"/>
                        <w:color w:val="00B0F0"/>
                        <w:sz w:val="16"/>
                        <w:szCs w:val="16"/>
                      </w:rPr>
                      <w:t xml:space="preserve"> | IČ: 7507995 | </w:t>
                    </w:r>
                    <w:proofErr w:type="spellStart"/>
                    <w:r w:rsidR="00D22A10" w:rsidRPr="00D22A10">
                      <w:rPr>
                        <w:rFonts w:ascii="Noto Sans" w:eastAsia="Arial Unicode MS" w:hAnsi="Noto Sans" w:cs="Segoe UI"/>
                        <w:sz w:val="16"/>
                        <w:szCs w:val="16"/>
                      </w:rPr>
                      <w:t>xxxx</w:t>
                    </w:r>
                    <w:proofErr w:type="spellEnd"/>
                    <w:r w:rsidR="005B5CB2" w:rsidRPr="005B5CB2">
                      <w:rPr>
                        <w:rFonts w:ascii="Noto Sans" w:eastAsia="Arial Unicode MS" w:hAnsi="Noto Sans" w:cs="Segoe UI"/>
                        <w:color w:val="00B0F0"/>
                        <w:sz w:val="16"/>
                        <w:szCs w:val="16"/>
                      </w:rPr>
                      <w:t xml:space="preserve"> | </w:t>
                    </w:r>
                    <w:r w:rsidRPr="005B5CB2">
                      <w:rPr>
                        <w:rFonts w:ascii="Noto Sans" w:eastAsia="Arial Unicode MS" w:hAnsi="Noto Sans" w:cs="Segoe UI"/>
                        <w:color w:val="00B0F0"/>
                        <w:sz w:val="16"/>
                        <w:szCs w:val="16"/>
                      </w:rPr>
                      <w:t>www.olmuart.cz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63" w:rsidRDefault="006C7063" w:rsidP="003F76DD">
      <w:pPr>
        <w:spacing w:after="0" w:line="240" w:lineRule="auto"/>
      </w:pPr>
      <w:r>
        <w:separator/>
      </w:r>
    </w:p>
  </w:footnote>
  <w:footnote w:type="continuationSeparator" w:id="0">
    <w:p w:rsidR="006C7063" w:rsidRDefault="006C7063" w:rsidP="003F7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7B75"/>
    <w:multiLevelType w:val="multilevel"/>
    <w:tmpl w:val="0A8C0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9E24B69"/>
    <w:multiLevelType w:val="hybridMultilevel"/>
    <w:tmpl w:val="8CC270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2"/>
  <w:hyphenationZone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09"/>
    <w:rsid w:val="00013F48"/>
    <w:rsid w:val="0001588D"/>
    <w:rsid w:val="00040456"/>
    <w:rsid w:val="00041558"/>
    <w:rsid w:val="00047962"/>
    <w:rsid w:val="00063BC2"/>
    <w:rsid w:val="00064C7A"/>
    <w:rsid w:val="0007740F"/>
    <w:rsid w:val="00093155"/>
    <w:rsid w:val="000942AA"/>
    <w:rsid w:val="000D768C"/>
    <w:rsid w:val="00121D98"/>
    <w:rsid w:val="001628C2"/>
    <w:rsid w:val="001676A2"/>
    <w:rsid w:val="0019585A"/>
    <w:rsid w:val="001A1A75"/>
    <w:rsid w:val="001D39A9"/>
    <w:rsid w:val="001E0978"/>
    <w:rsid w:val="001E4BFA"/>
    <w:rsid w:val="001F23B0"/>
    <w:rsid w:val="00212C63"/>
    <w:rsid w:val="0024379A"/>
    <w:rsid w:val="00254C97"/>
    <w:rsid w:val="00255333"/>
    <w:rsid w:val="00256D62"/>
    <w:rsid w:val="002579A5"/>
    <w:rsid w:val="00270716"/>
    <w:rsid w:val="0027126F"/>
    <w:rsid w:val="00281660"/>
    <w:rsid w:val="002854F1"/>
    <w:rsid w:val="00292D49"/>
    <w:rsid w:val="002A3BFB"/>
    <w:rsid w:val="002A76E9"/>
    <w:rsid w:val="002C4BAD"/>
    <w:rsid w:val="002C51F7"/>
    <w:rsid w:val="002D64D4"/>
    <w:rsid w:val="002E1582"/>
    <w:rsid w:val="00306A94"/>
    <w:rsid w:val="003270A1"/>
    <w:rsid w:val="00336107"/>
    <w:rsid w:val="0034744A"/>
    <w:rsid w:val="00351CC4"/>
    <w:rsid w:val="00372995"/>
    <w:rsid w:val="00373EB7"/>
    <w:rsid w:val="00380180"/>
    <w:rsid w:val="003909AD"/>
    <w:rsid w:val="003A0677"/>
    <w:rsid w:val="003A1B57"/>
    <w:rsid w:val="003B36E2"/>
    <w:rsid w:val="003C2BED"/>
    <w:rsid w:val="003D37DD"/>
    <w:rsid w:val="003D6AF6"/>
    <w:rsid w:val="003E6573"/>
    <w:rsid w:val="003F33F4"/>
    <w:rsid w:val="003F76DD"/>
    <w:rsid w:val="0040024F"/>
    <w:rsid w:val="00405F68"/>
    <w:rsid w:val="004130BA"/>
    <w:rsid w:val="00415A40"/>
    <w:rsid w:val="00421ED4"/>
    <w:rsid w:val="0043341A"/>
    <w:rsid w:val="00442924"/>
    <w:rsid w:val="004449BA"/>
    <w:rsid w:val="00451174"/>
    <w:rsid w:val="004665BD"/>
    <w:rsid w:val="00476932"/>
    <w:rsid w:val="0049723D"/>
    <w:rsid w:val="004B6F77"/>
    <w:rsid w:val="004C6016"/>
    <w:rsid w:val="004C6D05"/>
    <w:rsid w:val="004D031A"/>
    <w:rsid w:val="00505D05"/>
    <w:rsid w:val="005075E1"/>
    <w:rsid w:val="005256CA"/>
    <w:rsid w:val="00563634"/>
    <w:rsid w:val="005705EA"/>
    <w:rsid w:val="0057131E"/>
    <w:rsid w:val="005820FE"/>
    <w:rsid w:val="005828B9"/>
    <w:rsid w:val="00585DD9"/>
    <w:rsid w:val="005A1F23"/>
    <w:rsid w:val="005B5CB2"/>
    <w:rsid w:val="005D08D8"/>
    <w:rsid w:val="005D7497"/>
    <w:rsid w:val="005E142E"/>
    <w:rsid w:val="005E7250"/>
    <w:rsid w:val="005E743B"/>
    <w:rsid w:val="005F731D"/>
    <w:rsid w:val="0060233C"/>
    <w:rsid w:val="006142B9"/>
    <w:rsid w:val="006159E2"/>
    <w:rsid w:val="0061639C"/>
    <w:rsid w:val="006167DC"/>
    <w:rsid w:val="00625CC0"/>
    <w:rsid w:val="00640243"/>
    <w:rsid w:val="00644B5E"/>
    <w:rsid w:val="00661D07"/>
    <w:rsid w:val="00676A0A"/>
    <w:rsid w:val="00692402"/>
    <w:rsid w:val="00692E63"/>
    <w:rsid w:val="00694428"/>
    <w:rsid w:val="006A4EBE"/>
    <w:rsid w:val="006B106B"/>
    <w:rsid w:val="006C0BB8"/>
    <w:rsid w:val="006C7063"/>
    <w:rsid w:val="006D448C"/>
    <w:rsid w:val="007044BD"/>
    <w:rsid w:val="00712095"/>
    <w:rsid w:val="007273D4"/>
    <w:rsid w:val="007672BE"/>
    <w:rsid w:val="007909B8"/>
    <w:rsid w:val="007C1532"/>
    <w:rsid w:val="007C6B00"/>
    <w:rsid w:val="007F49BA"/>
    <w:rsid w:val="00800E18"/>
    <w:rsid w:val="00806D89"/>
    <w:rsid w:val="0080704C"/>
    <w:rsid w:val="00845D09"/>
    <w:rsid w:val="008503E0"/>
    <w:rsid w:val="0086371E"/>
    <w:rsid w:val="008727F7"/>
    <w:rsid w:val="00882CC7"/>
    <w:rsid w:val="0089389D"/>
    <w:rsid w:val="0089781E"/>
    <w:rsid w:val="008A2845"/>
    <w:rsid w:val="008C6B3D"/>
    <w:rsid w:val="008F2F63"/>
    <w:rsid w:val="0090164A"/>
    <w:rsid w:val="00907B69"/>
    <w:rsid w:val="00912758"/>
    <w:rsid w:val="00926BB4"/>
    <w:rsid w:val="00930E73"/>
    <w:rsid w:val="00942CAB"/>
    <w:rsid w:val="0094608C"/>
    <w:rsid w:val="00987AF7"/>
    <w:rsid w:val="00995150"/>
    <w:rsid w:val="009E226C"/>
    <w:rsid w:val="009F1484"/>
    <w:rsid w:val="00A017CD"/>
    <w:rsid w:val="00A23A28"/>
    <w:rsid w:val="00A307CC"/>
    <w:rsid w:val="00A318FB"/>
    <w:rsid w:val="00A32600"/>
    <w:rsid w:val="00A332C4"/>
    <w:rsid w:val="00A34078"/>
    <w:rsid w:val="00A46493"/>
    <w:rsid w:val="00A51FEE"/>
    <w:rsid w:val="00AB34B1"/>
    <w:rsid w:val="00AD5082"/>
    <w:rsid w:val="00AE1741"/>
    <w:rsid w:val="00AE51CA"/>
    <w:rsid w:val="00AF2295"/>
    <w:rsid w:val="00B027A6"/>
    <w:rsid w:val="00B046E3"/>
    <w:rsid w:val="00B063E4"/>
    <w:rsid w:val="00B34114"/>
    <w:rsid w:val="00B34B09"/>
    <w:rsid w:val="00B40C40"/>
    <w:rsid w:val="00B57E91"/>
    <w:rsid w:val="00B736B6"/>
    <w:rsid w:val="00B76243"/>
    <w:rsid w:val="00B77756"/>
    <w:rsid w:val="00B90D15"/>
    <w:rsid w:val="00BC7F75"/>
    <w:rsid w:val="00BD6835"/>
    <w:rsid w:val="00BD7215"/>
    <w:rsid w:val="00BE4D59"/>
    <w:rsid w:val="00BF03A7"/>
    <w:rsid w:val="00C1595F"/>
    <w:rsid w:val="00C302B7"/>
    <w:rsid w:val="00C47875"/>
    <w:rsid w:val="00C87CE9"/>
    <w:rsid w:val="00CA7BC4"/>
    <w:rsid w:val="00CB0376"/>
    <w:rsid w:val="00CB183F"/>
    <w:rsid w:val="00CB32D6"/>
    <w:rsid w:val="00CC07A9"/>
    <w:rsid w:val="00CD1DDA"/>
    <w:rsid w:val="00CD37D7"/>
    <w:rsid w:val="00CE1329"/>
    <w:rsid w:val="00CF13DA"/>
    <w:rsid w:val="00CF2E3B"/>
    <w:rsid w:val="00CF4E50"/>
    <w:rsid w:val="00D0022B"/>
    <w:rsid w:val="00D03A90"/>
    <w:rsid w:val="00D15F06"/>
    <w:rsid w:val="00D22A10"/>
    <w:rsid w:val="00D246C7"/>
    <w:rsid w:val="00D467AA"/>
    <w:rsid w:val="00D55CC0"/>
    <w:rsid w:val="00D61B60"/>
    <w:rsid w:val="00D7252D"/>
    <w:rsid w:val="00D76CA2"/>
    <w:rsid w:val="00D77C47"/>
    <w:rsid w:val="00D824AC"/>
    <w:rsid w:val="00D8645D"/>
    <w:rsid w:val="00D93F17"/>
    <w:rsid w:val="00D94EB1"/>
    <w:rsid w:val="00DC526A"/>
    <w:rsid w:val="00DE1889"/>
    <w:rsid w:val="00DE387B"/>
    <w:rsid w:val="00DF087D"/>
    <w:rsid w:val="00DF66F0"/>
    <w:rsid w:val="00E0684B"/>
    <w:rsid w:val="00E11697"/>
    <w:rsid w:val="00E30F16"/>
    <w:rsid w:val="00E374D0"/>
    <w:rsid w:val="00E71E95"/>
    <w:rsid w:val="00E87A09"/>
    <w:rsid w:val="00ED4F51"/>
    <w:rsid w:val="00EE7691"/>
    <w:rsid w:val="00EE7B3E"/>
    <w:rsid w:val="00F117E9"/>
    <w:rsid w:val="00F26667"/>
    <w:rsid w:val="00F412DE"/>
    <w:rsid w:val="00F445AD"/>
    <w:rsid w:val="00F71C6E"/>
    <w:rsid w:val="00F7396B"/>
    <w:rsid w:val="00F849D9"/>
    <w:rsid w:val="00F85454"/>
    <w:rsid w:val="00FA4123"/>
    <w:rsid w:val="00FB5100"/>
    <w:rsid w:val="00FD3061"/>
    <w:rsid w:val="00FD6AA7"/>
    <w:rsid w:val="00FF0171"/>
    <w:rsid w:val="00FF2A1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677"/>
    <w:pPr>
      <w:spacing w:after="200" w:line="276" w:lineRule="auto"/>
    </w:pPr>
    <w:rPr>
      <w:sz w:val="22"/>
      <w:szCs w:val="22"/>
      <w:lang w:eastAsia="en-US"/>
    </w:rPr>
  </w:style>
  <w:style w:type="paragraph" w:styleId="Nadpis1">
    <w:name w:val="heading 1"/>
    <w:basedOn w:val="Normln"/>
    <w:next w:val="Normln"/>
    <w:link w:val="Nadpis1Char"/>
    <w:uiPriority w:val="9"/>
    <w:qFormat/>
    <w:rsid w:val="005E142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5E142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5E142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D55CC0"/>
    <w:pPr>
      <w:keepNext/>
      <w:spacing w:before="240" w:after="60" w:line="240" w:lineRule="auto"/>
      <w:outlineLvl w:val="3"/>
    </w:pPr>
    <w:rPr>
      <w:rFonts w:ascii="Times New Roman" w:eastAsia="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A067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0677"/>
    <w:rPr>
      <w:rFonts w:ascii="Tahoma" w:hAnsi="Tahoma" w:cs="Tahoma"/>
      <w:sz w:val="16"/>
      <w:szCs w:val="16"/>
    </w:rPr>
  </w:style>
  <w:style w:type="paragraph" w:styleId="Zhlav">
    <w:name w:val="header"/>
    <w:basedOn w:val="Normln"/>
    <w:link w:val="ZhlavChar"/>
    <w:uiPriority w:val="99"/>
    <w:unhideWhenUsed/>
    <w:rsid w:val="003F76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6DD"/>
  </w:style>
  <w:style w:type="paragraph" w:styleId="Zpat">
    <w:name w:val="footer"/>
    <w:basedOn w:val="Normln"/>
    <w:link w:val="ZpatChar"/>
    <w:uiPriority w:val="99"/>
    <w:unhideWhenUsed/>
    <w:rsid w:val="003F76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6DD"/>
  </w:style>
  <w:style w:type="character" w:styleId="Hypertextovodkaz">
    <w:name w:val="Hyperlink"/>
    <w:uiPriority w:val="99"/>
    <w:unhideWhenUsed/>
    <w:rsid w:val="005A1F23"/>
    <w:rPr>
      <w:color w:val="0000FF"/>
      <w:u w:val="single"/>
    </w:rPr>
  </w:style>
  <w:style w:type="character" w:customStyle="1" w:styleId="Nadpis4Char">
    <w:name w:val="Nadpis 4 Char"/>
    <w:link w:val="Nadpis4"/>
    <w:rsid w:val="00D55CC0"/>
    <w:rPr>
      <w:rFonts w:ascii="Times New Roman" w:eastAsia="Times New Roman" w:hAnsi="Times New Roman"/>
      <w:b/>
      <w:bCs/>
      <w:sz w:val="28"/>
      <w:szCs w:val="28"/>
    </w:rPr>
  </w:style>
  <w:style w:type="character" w:customStyle="1" w:styleId="Nadpis1Char">
    <w:name w:val="Nadpis 1 Char"/>
    <w:link w:val="Nadpis1"/>
    <w:uiPriority w:val="9"/>
    <w:rsid w:val="005E142E"/>
    <w:rPr>
      <w:rFonts w:ascii="Cambria" w:eastAsia="Times New Roman" w:hAnsi="Cambria" w:cs="Times New Roman"/>
      <w:b/>
      <w:bCs/>
      <w:kern w:val="32"/>
      <w:sz w:val="32"/>
      <w:szCs w:val="32"/>
      <w:lang w:eastAsia="en-US"/>
    </w:rPr>
  </w:style>
  <w:style w:type="character" w:customStyle="1" w:styleId="Nadpis2Char">
    <w:name w:val="Nadpis 2 Char"/>
    <w:link w:val="Nadpis2"/>
    <w:uiPriority w:val="9"/>
    <w:rsid w:val="005E142E"/>
    <w:rPr>
      <w:rFonts w:ascii="Cambria" w:eastAsia="Times New Roman" w:hAnsi="Cambria" w:cs="Times New Roman"/>
      <w:b/>
      <w:bCs/>
      <w:i/>
      <w:iCs/>
      <w:sz w:val="28"/>
      <w:szCs w:val="28"/>
      <w:lang w:eastAsia="en-US"/>
    </w:rPr>
  </w:style>
  <w:style w:type="character" w:customStyle="1" w:styleId="Nadpis3Char">
    <w:name w:val="Nadpis 3 Char"/>
    <w:link w:val="Nadpis3"/>
    <w:uiPriority w:val="9"/>
    <w:semiHidden/>
    <w:rsid w:val="005E142E"/>
    <w:rPr>
      <w:rFonts w:ascii="Cambria" w:eastAsia="Times New Roman" w:hAnsi="Cambria" w:cs="Times New Roman"/>
      <w:b/>
      <w:bCs/>
      <w:sz w:val="26"/>
      <w:szCs w:val="26"/>
      <w:lang w:eastAsia="en-US"/>
    </w:rPr>
  </w:style>
  <w:style w:type="paragraph" w:styleId="Nzev">
    <w:name w:val="Title"/>
    <w:basedOn w:val="Normln"/>
    <w:link w:val="NzevChar"/>
    <w:qFormat/>
    <w:rsid w:val="005E142E"/>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5E142E"/>
    <w:rPr>
      <w:rFonts w:ascii="Times New Roman" w:eastAsia="Times New Roman" w:hAnsi="Times New Roman"/>
      <w:b/>
      <w:sz w:val="24"/>
    </w:rPr>
  </w:style>
  <w:style w:type="paragraph" w:styleId="Zkladntext">
    <w:name w:val="Body Text"/>
    <w:basedOn w:val="Normln"/>
    <w:link w:val="ZkladntextChar"/>
    <w:rsid w:val="005E142E"/>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rsid w:val="005E142E"/>
    <w:rPr>
      <w:rFonts w:ascii="Times New Roman" w:eastAsia="Times New Roman" w:hAnsi="Times New Roman"/>
      <w:sz w:val="24"/>
    </w:rPr>
  </w:style>
  <w:style w:type="paragraph" w:styleId="Zkladntextodsazen">
    <w:name w:val="Body Text Indent"/>
    <w:basedOn w:val="Normln"/>
    <w:link w:val="ZkladntextodsazenChar"/>
    <w:rsid w:val="005E142E"/>
    <w:pPr>
      <w:spacing w:after="0" w:line="240" w:lineRule="auto"/>
    </w:pPr>
    <w:rPr>
      <w:rFonts w:ascii="Times New Roman" w:eastAsia="Times New Roman" w:hAnsi="Times New Roman"/>
      <w:i/>
      <w:sz w:val="24"/>
      <w:szCs w:val="20"/>
    </w:rPr>
  </w:style>
  <w:style w:type="character" w:customStyle="1" w:styleId="ZkladntextodsazenChar">
    <w:name w:val="Základní text odsazený Char"/>
    <w:link w:val="Zkladntextodsazen"/>
    <w:rsid w:val="005E142E"/>
    <w:rPr>
      <w:rFonts w:ascii="Times New Roman" w:eastAsia="Times New Roman" w:hAnsi="Times New Roman"/>
      <w:i/>
      <w:sz w:val="24"/>
    </w:rPr>
  </w:style>
  <w:style w:type="paragraph" w:styleId="Zkladntext2">
    <w:name w:val="Body Text 2"/>
    <w:basedOn w:val="Normln"/>
    <w:link w:val="Zkladntext2Char"/>
    <w:rsid w:val="005E142E"/>
    <w:pPr>
      <w:spacing w:after="120" w:line="480" w:lineRule="auto"/>
    </w:pPr>
    <w:rPr>
      <w:rFonts w:ascii="Times New Roman" w:eastAsia="Times New Roman" w:hAnsi="Times New Roman"/>
      <w:sz w:val="24"/>
      <w:szCs w:val="24"/>
    </w:rPr>
  </w:style>
  <w:style w:type="character" w:customStyle="1" w:styleId="Zkladntext2Char">
    <w:name w:val="Základní text 2 Char"/>
    <w:link w:val="Zkladntext2"/>
    <w:rsid w:val="005E142E"/>
    <w:rPr>
      <w:rFonts w:ascii="Times New Roman" w:eastAsia="Times New Roman" w:hAnsi="Times New Roman"/>
      <w:sz w:val="24"/>
      <w:szCs w:val="24"/>
    </w:rPr>
  </w:style>
  <w:style w:type="character" w:customStyle="1" w:styleId="shorttext">
    <w:name w:val="short_text"/>
    <w:rsid w:val="005E142E"/>
  </w:style>
  <w:style w:type="character" w:customStyle="1" w:styleId="hps">
    <w:name w:val="hps"/>
    <w:rsid w:val="005E142E"/>
  </w:style>
  <w:style w:type="paragraph" w:styleId="Bezmezer">
    <w:name w:val="No Spacing"/>
    <w:uiPriority w:val="1"/>
    <w:qFormat/>
    <w:rsid w:val="0043341A"/>
    <w:rPr>
      <w:sz w:val="22"/>
      <w:szCs w:val="22"/>
      <w:lang w:eastAsia="en-US"/>
    </w:rPr>
  </w:style>
  <w:style w:type="character" w:customStyle="1" w:styleId="notranslate">
    <w:name w:val="notranslate"/>
    <w:basedOn w:val="Standardnpsmoodstavce"/>
    <w:rsid w:val="00451174"/>
  </w:style>
  <w:style w:type="paragraph" w:styleId="Odstavecseseznamem">
    <w:name w:val="List Paragraph"/>
    <w:basedOn w:val="Normln"/>
    <w:uiPriority w:val="34"/>
    <w:qFormat/>
    <w:rsid w:val="00D77C47"/>
    <w:pPr>
      <w:spacing w:after="0" w:line="240" w:lineRule="auto"/>
      <w:ind w:left="720"/>
    </w:pPr>
    <w:rPr>
      <w:rFonts w:eastAsiaTheme="minorHAnsi" w:cs="Calibr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677"/>
    <w:pPr>
      <w:spacing w:after="200" w:line="276" w:lineRule="auto"/>
    </w:pPr>
    <w:rPr>
      <w:sz w:val="22"/>
      <w:szCs w:val="22"/>
      <w:lang w:eastAsia="en-US"/>
    </w:rPr>
  </w:style>
  <w:style w:type="paragraph" w:styleId="Nadpis1">
    <w:name w:val="heading 1"/>
    <w:basedOn w:val="Normln"/>
    <w:next w:val="Normln"/>
    <w:link w:val="Nadpis1Char"/>
    <w:uiPriority w:val="9"/>
    <w:qFormat/>
    <w:rsid w:val="005E142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5E142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5E142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D55CC0"/>
    <w:pPr>
      <w:keepNext/>
      <w:spacing w:before="240" w:after="60" w:line="240" w:lineRule="auto"/>
      <w:outlineLvl w:val="3"/>
    </w:pPr>
    <w:rPr>
      <w:rFonts w:ascii="Times New Roman" w:eastAsia="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A067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0677"/>
    <w:rPr>
      <w:rFonts w:ascii="Tahoma" w:hAnsi="Tahoma" w:cs="Tahoma"/>
      <w:sz w:val="16"/>
      <w:szCs w:val="16"/>
    </w:rPr>
  </w:style>
  <w:style w:type="paragraph" w:styleId="Zhlav">
    <w:name w:val="header"/>
    <w:basedOn w:val="Normln"/>
    <w:link w:val="ZhlavChar"/>
    <w:uiPriority w:val="99"/>
    <w:unhideWhenUsed/>
    <w:rsid w:val="003F76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6DD"/>
  </w:style>
  <w:style w:type="paragraph" w:styleId="Zpat">
    <w:name w:val="footer"/>
    <w:basedOn w:val="Normln"/>
    <w:link w:val="ZpatChar"/>
    <w:uiPriority w:val="99"/>
    <w:unhideWhenUsed/>
    <w:rsid w:val="003F76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6DD"/>
  </w:style>
  <w:style w:type="character" w:styleId="Hypertextovodkaz">
    <w:name w:val="Hyperlink"/>
    <w:uiPriority w:val="99"/>
    <w:unhideWhenUsed/>
    <w:rsid w:val="005A1F23"/>
    <w:rPr>
      <w:color w:val="0000FF"/>
      <w:u w:val="single"/>
    </w:rPr>
  </w:style>
  <w:style w:type="character" w:customStyle="1" w:styleId="Nadpis4Char">
    <w:name w:val="Nadpis 4 Char"/>
    <w:link w:val="Nadpis4"/>
    <w:rsid w:val="00D55CC0"/>
    <w:rPr>
      <w:rFonts w:ascii="Times New Roman" w:eastAsia="Times New Roman" w:hAnsi="Times New Roman"/>
      <w:b/>
      <w:bCs/>
      <w:sz w:val="28"/>
      <w:szCs w:val="28"/>
    </w:rPr>
  </w:style>
  <w:style w:type="character" w:customStyle="1" w:styleId="Nadpis1Char">
    <w:name w:val="Nadpis 1 Char"/>
    <w:link w:val="Nadpis1"/>
    <w:uiPriority w:val="9"/>
    <w:rsid w:val="005E142E"/>
    <w:rPr>
      <w:rFonts w:ascii="Cambria" w:eastAsia="Times New Roman" w:hAnsi="Cambria" w:cs="Times New Roman"/>
      <w:b/>
      <w:bCs/>
      <w:kern w:val="32"/>
      <w:sz w:val="32"/>
      <w:szCs w:val="32"/>
      <w:lang w:eastAsia="en-US"/>
    </w:rPr>
  </w:style>
  <w:style w:type="character" w:customStyle="1" w:styleId="Nadpis2Char">
    <w:name w:val="Nadpis 2 Char"/>
    <w:link w:val="Nadpis2"/>
    <w:uiPriority w:val="9"/>
    <w:rsid w:val="005E142E"/>
    <w:rPr>
      <w:rFonts w:ascii="Cambria" w:eastAsia="Times New Roman" w:hAnsi="Cambria" w:cs="Times New Roman"/>
      <w:b/>
      <w:bCs/>
      <w:i/>
      <w:iCs/>
      <w:sz w:val="28"/>
      <w:szCs w:val="28"/>
      <w:lang w:eastAsia="en-US"/>
    </w:rPr>
  </w:style>
  <w:style w:type="character" w:customStyle="1" w:styleId="Nadpis3Char">
    <w:name w:val="Nadpis 3 Char"/>
    <w:link w:val="Nadpis3"/>
    <w:uiPriority w:val="9"/>
    <w:semiHidden/>
    <w:rsid w:val="005E142E"/>
    <w:rPr>
      <w:rFonts w:ascii="Cambria" w:eastAsia="Times New Roman" w:hAnsi="Cambria" w:cs="Times New Roman"/>
      <w:b/>
      <w:bCs/>
      <w:sz w:val="26"/>
      <w:szCs w:val="26"/>
      <w:lang w:eastAsia="en-US"/>
    </w:rPr>
  </w:style>
  <w:style w:type="paragraph" w:styleId="Nzev">
    <w:name w:val="Title"/>
    <w:basedOn w:val="Normln"/>
    <w:link w:val="NzevChar"/>
    <w:qFormat/>
    <w:rsid w:val="005E142E"/>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5E142E"/>
    <w:rPr>
      <w:rFonts w:ascii="Times New Roman" w:eastAsia="Times New Roman" w:hAnsi="Times New Roman"/>
      <w:b/>
      <w:sz w:val="24"/>
    </w:rPr>
  </w:style>
  <w:style w:type="paragraph" w:styleId="Zkladntext">
    <w:name w:val="Body Text"/>
    <w:basedOn w:val="Normln"/>
    <w:link w:val="ZkladntextChar"/>
    <w:rsid w:val="005E142E"/>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rsid w:val="005E142E"/>
    <w:rPr>
      <w:rFonts w:ascii="Times New Roman" w:eastAsia="Times New Roman" w:hAnsi="Times New Roman"/>
      <w:sz w:val="24"/>
    </w:rPr>
  </w:style>
  <w:style w:type="paragraph" w:styleId="Zkladntextodsazen">
    <w:name w:val="Body Text Indent"/>
    <w:basedOn w:val="Normln"/>
    <w:link w:val="ZkladntextodsazenChar"/>
    <w:rsid w:val="005E142E"/>
    <w:pPr>
      <w:spacing w:after="0" w:line="240" w:lineRule="auto"/>
    </w:pPr>
    <w:rPr>
      <w:rFonts w:ascii="Times New Roman" w:eastAsia="Times New Roman" w:hAnsi="Times New Roman"/>
      <w:i/>
      <w:sz w:val="24"/>
      <w:szCs w:val="20"/>
    </w:rPr>
  </w:style>
  <w:style w:type="character" w:customStyle="1" w:styleId="ZkladntextodsazenChar">
    <w:name w:val="Základní text odsazený Char"/>
    <w:link w:val="Zkladntextodsazen"/>
    <w:rsid w:val="005E142E"/>
    <w:rPr>
      <w:rFonts w:ascii="Times New Roman" w:eastAsia="Times New Roman" w:hAnsi="Times New Roman"/>
      <w:i/>
      <w:sz w:val="24"/>
    </w:rPr>
  </w:style>
  <w:style w:type="paragraph" w:styleId="Zkladntext2">
    <w:name w:val="Body Text 2"/>
    <w:basedOn w:val="Normln"/>
    <w:link w:val="Zkladntext2Char"/>
    <w:rsid w:val="005E142E"/>
    <w:pPr>
      <w:spacing w:after="120" w:line="480" w:lineRule="auto"/>
    </w:pPr>
    <w:rPr>
      <w:rFonts w:ascii="Times New Roman" w:eastAsia="Times New Roman" w:hAnsi="Times New Roman"/>
      <w:sz w:val="24"/>
      <w:szCs w:val="24"/>
    </w:rPr>
  </w:style>
  <w:style w:type="character" w:customStyle="1" w:styleId="Zkladntext2Char">
    <w:name w:val="Základní text 2 Char"/>
    <w:link w:val="Zkladntext2"/>
    <w:rsid w:val="005E142E"/>
    <w:rPr>
      <w:rFonts w:ascii="Times New Roman" w:eastAsia="Times New Roman" w:hAnsi="Times New Roman"/>
      <w:sz w:val="24"/>
      <w:szCs w:val="24"/>
    </w:rPr>
  </w:style>
  <w:style w:type="character" w:customStyle="1" w:styleId="shorttext">
    <w:name w:val="short_text"/>
    <w:rsid w:val="005E142E"/>
  </w:style>
  <w:style w:type="character" w:customStyle="1" w:styleId="hps">
    <w:name w:val="hps"/>
    <w:rsid w:val="005E142E"/>
  </w:style>
  <w:style w:type="paragraph" w:styleId="Bezmezer">
    <w:name w:val="No Spacing"/>
    <w:uiPriority w:val="1"/>
    <w:qFormat/>
    <w:rsid w:val="0043341A"/>
    <w:rPr>
      <w:sz w:val="22"/>
      <w:szCs w:val="22"/>
      <w:lang w:eastAsia="en-US"/>
    </w:rPr>
  </w:style>
  <w:style w:type="character" w:customStyle="1" w:styleId="notranslate">
    <w:name w:val="notranslate"/>
    <w:basedOn w:val="Standardnpsmoodstavce"/>
    <w:rsid w:val="00451174"/>
  </w:style>
  <w:style w:type="paragraph" w:styleId="Odstavecseseznamem">
    <w:name w:val="List Paragraph"/>
    <w:basedOn w:val="Normln"/>
    <w:uiPriority w:val="34"/>
    <w:qFormat/>
    <w:rsid w:val="00D77C47"/>
    <w:pPr>
      <w:spacing w:after="0" w:line="240" w:lineRule="auto"/>
      <w:ind w:left="720"/>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801">
      <w:bodyDiv w:val="1"/>
      <w:marLeft w:val="0"/>
      <w:marRight w:val="0"/>
      <w:marTop w:val="0"/>
      <w:marBottom w:val="0"/>
      <w:divBdr>
        <w:top w:val="none" w:sz="0" w:space="0" w:color="auto"/>
        <w:left w:val="none" w:sz="0" w:space="0" w:color="auto"/>
        <w:bottom w:val="none" w:sz="0" w:space="0" w:color="auto"/>
        <w:right w:val="none" w:sz="0" w:space="0" w:color="auto"/>
      </w:divBdr>
    </w:div>
    <w:div w:id="347096847">
      <w:bodyDiv w:val="1"/>
      <w:marLeft w:val="0"/>
      <w:marRight w:val="0"/>
      <w:marTop w:val="0"/>
      <w:marBottom w:val="0"/>
      <w:divBdr>
        <w:top w:val="none" w:sz="0" w:space="0" w:color="auto"/>
        <w:left w:val="none" w:sz="0" w:space="0" w:color="auto"/>
        <w:bottom w:val="none" w:sz="0" w:space="0" w:color="auto"/>
        <w:right w:val="none" w:sz="0" w:space="0" w:color="auto"/>
      </w:divBdr>
      <w:divsChild>
        <w:div w:id="1551574356">
          <w:marLeft w:val="0"/>
          <w:marRight w:val="0"/>
          <w:marTop w:val="0"/>
          <w:marBottom w:val="0"/>
          <w:divBdr>
            <w:top w:val="none" w:sz="0" w:space="0" w:color="auto"/>
            <w:left w:val="none" w:sz="0" w:space="0" w:color="auto"/>
            <w:bottom w:val="none" w:sz="0" w:space="0" w:color="auto"/>
            <w:right w:val="none" w:sz="0" w:space="0" w:color="auto"/>
          </w:divBdr>
          <w:divsChild>
            <w:div w:id="1942060417">
              <w:marLeft w:val="225"/>
              <w:marRight w:val="225"/>
              <w:marTop w:val="8"/>
              <w:marBottom w:val="0"/>
              <w:divBdr>
                <w:top w:val="none" w:sz="0" w:space="0" w:color="auto"/>
                <w:left w:val="none" w:sz="0" w:space="0" w:color="auto"/>
                <w:bottom w:val="none" w:sz="0" w:space="0" w:color="auto"/>
                <w:right w:val="none" w:sz="0" w:space="0" w:color="auto"/>
              </w:divBdr>
              <w:divsChild>
                <w:div w:id="627395706">
                  <w:marLeft w:val="0"/>
                  <w:marRight w:val="0"/>
                  <w:marTop w:val="0"/>
                  <w:marBottom w:val="0"/>
                  <w:divBdr>
                    <w:top w:val="none" w:sz="0" w:space="0" w:color="auto"/>
                    <w:left w:val="none" w:sz="0" w:space="0" w:color="auto"/>
                    <w:bottom w:val="none" w:sz="0" w:space="0" w:color="auto"/>
                    <w:right w:val="none" w:sz="0" w:space="0" w:color="auto"/>
                  </w:divBdr>
                  <w:divsChild>
                    <w:div w:id="1096561472">
                      <w:marLeft w:val="0"/>
                      <w:marRight w:val="0"/>
                      <w:marTop w:val="0"/>
                      <w:marBottom w:val="0"/>
                      <w:divBdr>
                        <w:top w:val="none" w:sz="0" w:space="0" w:color="auto"/>
                        <w:left w:val="none" w:sz="0" w:space="0" w:color="auto"/>
                        <w:bottom w:val="none" w:sz="0" w:space="0" w:color="auto"/>
                        <w:right w:val="none" w:sz="0" w:space="0" w:color="auto"/>
                      </w:divBdr>
                      <w:divsChild>
                        <w:div w:id="955404962">
                          <w:marLeft w:val="0"/>
                          <w:marRight w:val="0"/>
                          <w:marTop w:val="0"/>
                          <w:marBottom w:val="0"/>
                          <w:divBdr>
                            <w:top w:val="none" w:sz="0" w:space="0" w:color="auto"/>
                            <w:left w:val="none" w:sz="0" w:space="0" w:color="auto"/>
                            <w:bottom w:val="none" w:sz="0" w:space="0" w:color="auto"/>
                            <w:right w:val="none" w:sz="0" w:space="0" w:color="auto"/>
                          </w:divBdr>
                          <w:divsChild>
                            <w:div w:id="1873419454">
                              <w:marLeft w:val="0"/>
                              <w:marRight w:val="0"/>
                              <w:marTop w:val="0"/>
                              <w:marBottom w:val="0"/>
                              <w:divBdr>
                                <w:top w:val="none" w:sz="0" w:space="0" w:color="auto"/>
                                <w:left w:val="none" w:sz="0" w:space="0" w:color="auto"/>
                                <w:bottom w:val="none" w:sz="0" w:space="0" w:color="auto"/>
                                <w:right w:val="none" w:sz="0" w:space="0" w:color="auto"/>
                              </w:divBdr>
                              <w:divsChild>
                                <w:div w:id="1779175204">
                                  <w:marLeft w:val="225"/>
                                  <w:marRight w:val="225"/>
                                  <w:marTop w:val="0"/>
                                  <w:marBottom w:val="405"/>
                                  <w:divBdr>
                                    <w:top w:val="none" w:sz="0" w:space="0" w:color="auto"/>
                                    <w:left w:val="none" w:sz="0" w:space="0" w:color="auto"/>
                                    <w:bottom w:val="none" w:sz="0" w:space="0" w:color="auto"/>
                                    <w:right w:val="none" w:sz="0" w:space="0" w:color="auto"/>
                                  </w:divBdr>
                                  <w:divsChild>
                                    <w:div w:id="483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93054">
      <w:bodyDiv w:val="1"/>
      <w:marLeft w:val="0"/>
      <w:marRight w:val="0"/>
      <w:marTop w:val="0"/>
      <w:marBottom w:val="0"/>
      <w:divBdr>
        <w:top w:val="none" w:sz="0" w:space="0" w:color="auto"/>
        <w:left w:val="none" w:sz="0" w:space="0" w:color="auto"/>
        <w:bottom w:val="none" w:sz="0" w:space="0" w:color="auto"/>
        <w:right w:val="none" w:sz="0" w:space="0" w:color="auto"/>
      </w:divBdr>
    </w:div>
    <w:div w:id="1470247777">
      <w:bodyDiv w:val="1"/>
      <w:marLeft w:val="0"/>
      <w:marRight w:val="0"/>
      <w:marTop w:val="0"/>
      <w:marBottom w:val="0"/>
      <w:divBdr>
        <w:top w:val="none" w:sz="0" w:space="0" w:color="auto"/>
        <w:left w:val="none" w:sz="0" w:space="0" w:color="auto"/>
        <w:bottom w:val="none" w:sz="0" w:space="0" w:color="auto"/>
        <w:right w:val="none" w:sz="0" w:space="0" w:color="auto"/>
      </w:divBdr>
    </w:div>
    <w:div w:id="1470903221">
      <w:bodyDiv w:val="1"/>
      <w:marLeft w:val="0"/>
      <w:marRight w:val="0"/>
      <w:marTop w:val="0"/>
      <w:marBottom w:val="0"/>
      <w:divBdr>
        <w:top w:val="none" w:sz="0" w:space="0" w:color="auto"/>
        <w:left w:val="none" w:sz="0" w:space="0" w:color="auto"/>
        <w:bottom w:val="none" w:sz="0" w:space="0" w:color="auto"/>
        <w:right w:val="none" w:sz="0" w:space="0" w:color="auto"/>
      </w:divBdr>
    </w:div>
    <w:div w:id="17793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7D4F-8C57-4EAA-88D9-38F61E91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1199</Words>
  <Characters>7078</Characters>
  <Application>Microsoft Office Word</Application>
  <DocSecurity>0</DocSecurity>
  <Lines>58</Lines>
  <Paragraphs>16</Paragraphs>
  <ScaleCrop>false</ScaleCrop>
  <HeadingPairs>
    <vt:vector size="6" baseType="variant">
      <vt:variant>
        <vt:lpstr>Název</vt:lpstr>
      </vt:variant>
      <vt:variant>
        <vt:i4>1</vt:i4>
      </vt:variant>
      <vt:variant>
        <vt:lpstr>Tytuł</vt:lpstr>
      </vt:variant>
      <vt:variant>
        <vt:i4>1</vt:i4>
      </vt:variant>
      <vt:variant>
        <vt:lpstr>Naslov</vt:lpstr>
      </vt:variant>
      <vt:variant>
        <vt:i4>1</vt:i4>
      </vt:variant>
    </vt:vector>
  </HeadingPairs>
  <TitlesOfParts>
    <vt:vector size="3" baseType="lpstr">
      <vt:lpstr/>
      <vt:lpstr/>
      <vt:lpstr/>
    </vt:vector>
  </TitlesOfParts>
  <Company>MUO</Company>
  <LinksUpToDate>false</LinksUpToDate>
  <CharactersWithSpaces>8261</CharactersWithSpaces>
  <SharedDoc>false</SharedDoc>
  <HLinks>
    <vt:vector size="6" baseType="variant">
      <vt:variant>
        <vt:i4>1179711</vt:i4>
      </vt:variant>
      <vt:variant>
        <vt:i4>0</vt:i4>
      </vt:variant>
      <vt:variant>
        <vt:i4>0</vt:i4>
      </vt:variant>
      <vt:variant>
        <vt:i4>5</vt:i4>
      </vt:variant>
      <vt:variant>
        <vt:lpwstr>mailto:info@olmuart.cz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Pechal Karel</dc:creator>
  <cp:lastModifiedBy>Eva Jurečková</cp:lastModifiedBy>
  <cp:revision>4</cp:revision>
  <cp:lastPrinted>2018-05-30T08:14:00Z</cp:lastPrinted>
  <dcterms:created xsi:type="dcterms:W3CDTF">2018-05-30T08:16:00Z</dcterms:created>
  <dcterms:modified xsi:type="dcterms:W3CDTF">2018-06-25T13:10:00Z</dcterms:modified>
</cp:coreProperties>
</file>