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E1C2A" w14:textId="77777777" w:rsidR="00012B54" w:rsidRPr="00AB59F3" w:rsidRDefault="00012B54" w:rsidP="00AF58B3">
      <w:pPr>
        <w:spacing w:after="0"/>
        <w:rPr>
          <w:rFonts w:ascii="Verdana" w:hAnsi="Verdana"/>
          <w:sz w:val="20"/>
        </w:rPr>
      </w:pPr>
      <w:r w:rsidRPr="00AB59F3">
        <w:rPr>
          <w:rFonts w:ascii="Verdana" w:hAnsi="Verdana"/>
          <w:sz w:val="20"/>
        </w:rPr>
        <w:t xml:space="preserve">Společnost </w:t>
      </w:r>
      <w:r w:rsidRPr="00AB59F3">
        <w:rPr>
          <w:rFonts w:ascii="Verdana" w:hAnsi="Verdana"/>
          <w:b/>
          <w:sz w:val="20"/>
        </w:rPr>
        <w:t>CBH2013 a.s.</w:t>
      </w:r>
    </w:p>
    <w:p w14:paraId="0D8B6974" w14:textId="77777777" w:rsidR="00012B54" w:rsidRPr="00AB59F3" w:rsidRDefault="00012B54" w:rsidP="00AF58B3">
      <w:pPr>
        <w:spacing w:after="0"/>
        <w:rPr>
          <w:rFonts w:ascii="Verdana" w:hAnsi="Verdana"/>
          <w:sz w:val="20"/>
        </w:rPr>
      </w:pPr>
      <w:r w:rsidRPr="00AB59F3">
        <w:rPr>
          <w:rFonts w:ascii="Verdana" w:hAnsi="Verdana"/>
          <w:sz w:val="20"/>
        </w:rPr>
        <w:t>se sídlem Stupkova 3/č.p. 1443,170 00 Praha 7, Česká republika</w:t>
      </w:r>
    </w:p>
    <w:p w14:paraId="385933B9" w14:textId="77777777" w:rsidR="00012B54" w:rsidRPr="00AB59F3" w:rsidRDefault="00012B54" w:rsidP="00AF58B3">
      <w:pPr>
        <w:spacing w:after="0"/>
        <w:rPr>
          <w:rFonts w:ascii="Verdana" w:hAnsi="Verdana"/>
          <w:sz w:val="20"/>
        </w:rPr>
      </w:pPr>
      <w:r w:rsidRPr="00AB59F3">
        <w:rPr>
          <w:rFonts w:ascii="Verdana" w:hAnsi="Verdana"/>
          <w:sz w:val="20"/>
        </w:rPr>
        <w:t>korespondenční adresa: F. A. Gerstnera 7/8, 370 01 České Budějovice, Česká republika</w:t>
      </w:r>
    </w:p>
    <w:p w14:paraId="51221CF8" w14:textId="77777777" w:rsidR="00012B54" w:rsidRPr="00AB59F3" w:rsidRDefault="00012B54" w:rsidP="00AF58B3">
      <w:pPr>
        <w:spacing w:after="0"/>
        <w:rPr>
          <w:rFonts w:ascii="Verdana" w:hAnsi="Verdana"/>
          <w:sz w:val="20"/>
        </w:rPr>
      </w:pPr>
      <w:r w:rsidRPr="00AB59F3">
        <w:rPr>
          <w:rFonts w:ascii="Verdana" w:hAnsi="Verdana"/>
          <w:sz w:val="20"/>
        </w:rPr>
        <w:t>IČ</w:t>
      </w:r>
      <w:r>
        <w:rPr>
          <w:rFonts w:ascii="Verdana" w:hAnsi="Verdana"/>
          <w:sz w:val="20"/>
        </w:rPr>
        <w:t>O</w:t>
      </w:r>
      <w:r w:rsidRPr="00AB59F3">
        <w:rPr>
          <w:rFonts w:ascii="Verdana" w:hAnsi="Verdana"/>
          <w:sz w:val="20"/>
        </w:rPr>
        <w:t>: 27596338, DIČ: CZ27596338</w:t>
      </w:r>
    </w:p>
    <w:p w14:paraId="2E83FE08" w14:textId="3F77593B" w:rsidR="00012B54" w:rsidRPr="00AB59F3" w:rsidRDefault="00012B54" w:rsidP="00AF58B3">
      <w:pPr>
        <w:spacing w:after="0"/>
        <w:rPr>
          <w:rFonts w:ascii="Verdana" w:hAnsi="Verdana"/>
          <w:sz w:val="20"/>
        </w:rPr>
      </w:pPr>
      <w:r w:rsidRPr="00AB59F3">
        <w:rPr>
          <w:rFonts w:ascii="Verdana" w:hAnsi="Verdana"/>
          <w:sz w:val="20"/>
        </w:rPr>
        <w:t>společnost je vedena v obchodním rejstříku u Městské</w:t>
      </w:r>
      <w:r w:rsidR="00AF58B3">
        <w:rPr>
          <w:rFonts w:ascii="Verdana" w:hAnsi="Verdana"/>
          <w:sz w:val="20"/>
        </w:rPr>
        <w:t xml:space="preserve">ho soudu v Praze odd. B, č. vl. </w:t>
      </w:r>
      <w:r w:rsidRPr="00AB59F3">
        <w:rPr>
          <w:rFonts w:ascii="Verdana" w:hAnsi="Verdana"/>
          <w:sz w:val="20"/>
        </w:rPr>
        <w:t>11085</w:t>
      </w:r>
    </w:p>
    <w:p w14:paraId="18B555BF" w14:textId="77777777" w:rsidR="00012B54" w:rsidRPr="00AB59F3" w:rsidRDefault="00012B54" w:rsidP="00AF58B3">
      <w:pPr>
        <w:spacing w:after="0"/>
        <w:rPr>
          <w:rFonts w:ascii="Verdana" w:hAnsi="Verdana"/>
          <w:sz w:val="20"/>
        </w:rPr>
      </w:pPr>
      <w:r>
        <w:rPr>
          <w:rFonts w:ascii="Verdana" w:hAnsi="Verdana"/>
          <w:sz w:val="20"/>
        </w:rPr>
        <w:t xml:space="preserve">jejímž jménem jednají členové představenstva </w:t>
      </w:r>
      <w:r w:rsidRPr="00AB59F3">
        <w:rPr>
          <w:rFonts w:ascii="Verdana" w:hAnsi="Verdana"/>
          <w:sz w:val="20"/>
        </w:rPr>
        <w:t>Stanislav Bednařík</w:t>
      </w:r>
      <w:r>
        <w:rPr>
          <w:rFonts w:ascii="Verdana" w:hAnsi="Verdana"/>
          <w:sz w:val="20"/>
        </w:rPr>
        <w:t xml:space="preserve"> a Petr Sailer</w:t>
      </w:r>
    </w:p>
    <w:p w14:paraId="7FA735E2" w14:textId="77777777" w:rsidR="00012B54" w:rsidRPr="00AB59F3" w:rsidRDefault="00012B54" w:rsidP="00AF58B3">
      <w:pPr>
        <w:spacing w:after="0"/>
        <w:rPr>
          <w:rFonts w:ascii="Verdana" w:hAnsi="Verdana"/>
          <w:b/>
          <w:sz w:val="20"/>
        </w:rPr>
      </w:pPr>
      <w:r>
        <w:rPr>
          <w:rFonts w:ascii="Verdana" w:hAnsi="Verdana"/>
          <w:b/>
          <w:sz w:val="20"/>
        </w:rPr>
        <w:t>(dále jen „Klub</w:t>
      </w:r>
      <w:r w:rsidRPr="00AB59F3">
        <w:rPr>
          <w:rFonts w:ascii="Verdana" w:hAnsi="Verdana"/>
          <w:sz w:val="20"/>
        </w:rPr>
        <w:t>”</w:t>
      </w:r>
      <w:r w:rsidRPr="00AB59F3">
        <w:rPr>
          <w:rFonts w:ascii="Verdana" w:hAnsi="Verdana"/>
          <w:b/>
          <w:sz w:val="20"/>
        </w:rPr>
        <w:t>)</w:t>
      </w:r>
    </w:p>
    <w:p w14:paraId="4CCB1377" w14:textId="77777777" w:rsidR="00012B54" w:rsidRPr="00AB59F3" w:rsidRDefault="00012B54" w:rsidP="00AF58B3">
      <w:pPr>
        <w:spacing w:after="0"/>
        <w:rPr>
          <w:rFonts w:ascii="Verdana" w:hAnsi="Verdana"/>
          <w:sz w:val="20"/>
        </w:rPr>
      </w:pPr>
    </w:p>
    <w:p w14:paraId="25B69985" w14:textId="77777777" w:rsidR="00012B54" w:rsidRPr="00AB59F3" w:rsidRDefault="00012B54" w:rsidP="00AF58B3">
      <w:pPr>
        <w:spacing w:after="0"/>
        <w:rPr>
          <w:rFonts w:ascii="Verdana" w:hAnsi="Verdana"/>
          <w:sz w:val="20"/>
        </w:rPr>
      </w:pPr>
      <w:r w:rsidRPr="00AB59F3">
        <w:rPr>
          <w:rFonts w:ascii="Verdana" w:hAnsi="Verdana"/>
          <w:sz w:val="20"/>
        </w:rPr>
        <w:t>a</w:t>
      </w:r>
    </w:p>
    <w:p w14:paraId="692C3C42" w14:textId="77777777" w:rsidR="00012B54" w:rsidRPr="00AB59F3" w:rsidRDefault="00012B54" w:rsidP="00AF58B3">
      <w:pPr>
        <w:overflowPunct w:val="0"/>
        <w:autoSpaceDE w:val="0"/>
        <w:autoSpaceDN w:val="0"/>
        <w:adjustRightInd w:val="0"/>
        <w:snapToGrid w:val="0"/>
        <w:spacing w:after="0"/>
        <w:rPr>
          <w:rFonts w:ascii="Verdana" w:hAnsi="Verdana"/>
          <w:bCs/>
          <w:sz w:val="20"/>
        </w:rPr>
      </w:pPr>
    </w:p>
    <w:p w14:paraId="6110B1FA" w14:textId="77777777" w:rsidR="00012B54" w:rsidRPr="00703ACD" w:rsidRDefault="00012B54" w:rsidP="00AF58B3">
      <w:pPr>
        <w:overflowPunct w:val="0"/>
        <w:autoSpaceDE w:val="0"/>
        <w:autoSpaceDN w:val="0"/>
        <w:adjustRightInd w:val="0"/>
        <w:snapToGrid w:val="0"/>
        <w:spacing w:after="0"/>
        <w:rPr>
          <w:rFonts w:ascii="Verdana" w:hAnsi="Verdana"/>
          <w:b/>
          <w:bCs/>
          <w:sz w:val="20"/>
        </w:rPr>
      </w:pPr>
      <w:r w:rsidRPr="00703ACD">
        <w:rPr>
          <w:rFonts w:ascii="Verdana" w:hAnsi="Verdana"/>
          <w:bCs/>
          <w:sz w:val="20"/>
        </w:rPr>
        <w:t xml:space="preserve">společnost </w:t>
      </w:r>
      <w:r w:rsidRPr="00703ACD">
        <w:rPr>
          <w:rFonts w:ascii="Verdana" w:hAnsi="Verdana"/>
          <w:b/>
          <w:bCs/>
          <w:sz w:val="20"/>
        </w:rPr>
        <w:t>Teplárna České Budějovice, a.s.</w:t>
      </w:r>
    </w:p>
    <w:p w14:paraId="5888A347" w14:textId="77777777" w:rsidR="00012B54" w:rsidRPr="00703ACD" w:rsidRDefault="00012B54" w:rsidP="00AF58B3">
      <w:pPr>
        <w:overflowPunct w:val="0"/>
        <w:autoSpaceDE w:val="0"/>
        <w:autoSpaceDN w:val="0"/>
        <w:adjustRightInd w:val="0"/>
        <w:snapToGrid w:val="0"/>
        <w:spacing w:after="0"/>
        <w:rPr>
          <w:rFonts w:ascii="Verdana" w:hAnsi="Verdana"/>
          <w:bCs/>
          <w:sz w:val="20"/>
        </w:rPr>
      </w:pPr>
      <w:r w:rsidRPr="00703ACD">
        <w:rPr>
          <w:rFonts w:ascii="Verdana" w:hAnsi="Verdana"/>
          <w:bCs/>
          <w:sz w:val="20"/>
        </w:rPr>
        <w:t>se sídlem Novohradská 32, 372 15 České Budějovice, Česká republika</w:t>
      </w:r>
    </w:p>
    <w:p w14:paraId="0CECC45F" w14:textId="77777777" w:rsidR="00012B54" w:rsidRPr="00703ACD" w:rsidRDefault="00012B54" w:rsidP="00AF58B3">
      <w:pPr>
        <w:overflowPunct w:val="0"/>
        <w:autoSpaceDE w:val="0"/>
        <w:autoSpaceDN w:val="0"/>
        <w:adjustRightInd w:val="0"/>
        <w:snapToGrid w:val="0"/>
        <w:spacing w:after="0"/>
        <w:rPr>
          <w:rFonts w:ascii="Verdana" w:hAnsi="Verdana"/>
          <w:bCs/>
          <w:sz w:val="20"/>
        </w:rPr>
      </w:pPr>
      <w:r>
        <w:rPr>
          <w:rFonts w:ascii="Verdana" w:hAnsi="Verdana"/>
          <w:bCs/>
          <w:sz w:val="20"/>
        </w:rPr>
        <w:t>IČO</w:t>
      </w:r>
      <w:r w:rsidRPr="00703ACD">
        <w:rPr>
          <w:rFonts w:ascii="Verdana" w:hAnsi="Verdana"/>
          <w:bCs/>
          <w:sz w:val="20"/>
        </w:rPr>
        <w:t>: 60826835, DIČ: CZ60826835</w:t>
      </w:r>
    </w:p>
    <w:p w14:paraId="21AAD71C" w14:textId="4A9428E4" w:rsidR="00012B54" w:rsidRPr="00703ACD" w:rsidRDefault="00012B54" w:rsidP="00AF58B3">
      <w:pPr>
        <w:overflowPunct w:val="0"/>
        <w:autoSpaceDE w:val="0"/>
        <w:autoSpaceDN w:val="0"/>
        <w:adjustRightInd w:val="0"/>
        <w:snapToGrid w:val="0"/>
        <w:spacing w:after="0"/>
        <w:rPr>
          <w:rFonts w:ascii="Verdana" w:hAnsi="Verdana"/>
          <w:bCs/>
          <w:sz w:val="20"/>
        </w:rPr>
      </w:pPr>
      <w:r w:rsidRPr="00703ACD">
        <w:rPr>
          <w:rFonts w:ascii="Verdana" w:hAnsi="Verdana"/>
          <w:bCs/>
          <w:sz w:val="20"/>
        </w:rPr>
        <w:t>společnost je vedena v obchodním r</w:t>
      </w:r>
      <w:r>
        <w:rPr>
          <w:rFonts w:ascii="Verdana" w:hAnsi="Verdana"/>
          <w:bCs/>
          <w:sz w:val="20"/>
        </w:rPr>
        <w:t xml:space="preserve">ejstříku u Krajského soudu v Českých </w:t>
      </w:r>
      <w:r w:rsidRPr="00703ACD">
        <w:rPr>
          <w:rFonts w:ascii="Verdana" w:hAnsi="Verdana"/>
          <w:bCs/>
          <w:sz w:val="20"/>
        </w:rPr>
        <w:t>Buděj</w:t>
      </w:r>
      <w:r w:rsidR="00AF58B3">
        <w:rPr>
          <w:rFonts w:ascii="Verdana" w:hAnsi="Verdana"/>
          <w:bCs/>
          <w:sz w:val="20"/>
        </w:rPr>
        <w:t xml:space="preserve">ovicích, </w:t>
      </w:r>
      <w:r w:rsidRPr="00703ACD">
        <w:rPr>
          <w:rFonts w:ascii="Verdana" w:hAnsi="Verdana"/>
          <w:bCs/>
          <w:sz w:val="20"/>
        </w:rPr>
        <w:t>odd. B, č. vl. 637</w:t>
      </w:r>
    </w:p>
    <w:p w14:paraId="320B1D6C" w14:textId="60A702C0" w:rsidR="00012B54" w:rsidRPr="00703ACD" w:rsidRDefault="00012B54" w:rsidP="00AF58B3">
      <w:pPr>
        <w:overflowPunct w:val="0"/>
        <w:autoSpaceDE w:val="0"/>
        <w:autoSpaceDN w:val="0"/>
        <w:adjustRightInd w:val="0"/>
        <w:snapToGrid w:val="0"/>
        <w:spacing w:after="0"/>
        <w:rPr>
          <w:rFonts w:ascii="Verdana" w:hAnsi="Verdana"/>
          <w:bCs/>
          <w:sz w:val="20"/>
        </w:rPr>
      </w:pPr>
      <w:r w:rsidRPr="00703ACD">
        <w:rPr>
          <w:rFonts w:ascii="Verdana" w:hAnsi="Verdana"/>
          <w:bCs/>
          <w:sz w:val="20"/>
        </w:rPr>
        <w:t xml:space="preserve">jejímž jménem jedná předseda představenstva Ing. </w:t>
      </w:r>
      <w:r>
        <w:rPr>
          <w:rFonts w:ascii="Verdana" w:hAnsi="Verdana"/>
          <w:bCs/>
          <w:sz w:val="20"/>
        </w:rPr>
        <w:t>Václav Král,</w:t>
      </w:r>
      <w:r w:rsidRPr="00703ACD">
        <w:rPr>
          <w:rFonts w:ascii="Verdana" w:hAnsi="Verdana"/>
          <w:bCs/>
          <w:sz w:val="20"/>
        </w:rPr>
        <w:t xml:space="preserve"> a místopředseda představenstva </w:t>
      </w:r>
      <w:r>
        <w:rPr>
          <w:rFonts w:ascii="Verdana" w:hAnsi="Verdana"/>
          <w:bCs/>
          <w:sz w:val="20"/>
        </w:rPr>
        <w:t>Ing</w:t>
      </w:r>
      <w:r w:rsidRPr="00703ACD">
        <w:rPr>
          <w:rFonts w:ascii="Verdana" w:hAnsi="Verdana"/>
          <w:bCs/>
          <w:sz w:val="20"/>
        </w:rPr>
        <w:t xml:space="preserve">. </w:t>
      </w:r>
      <w:r>
        <w:rPr>
          <w:rFonts w:ascii="Verdana" w:hAnsi="Verdana"/>
          <w:bCs/>
          <w:sz w:val="20"/>
        </w:rPr>
        <w:t>Tomáš Kollarczyk, MBA</w:t>
      </w:r>
    </w:p>
    <w:p w14:paraId="6F748050" w14:textId="77777777" w:rsidR="00012B54" w:rsidRPr="00AB59F3" w:rsidRDefault="00012B54" w:rsidP="00AF58B3">
      <w:pPr>
        <w:overflowPunct w:val="0"/>
        <w:autoSpaceDE w:val="0"/>
        <w:autoSpaceDN w:val="0"/>
        <w:adjustRightInd w:val="0"/>
        <w:snapToGrid w:val="0"/>
        <w:spacing w:after="0"/>
        <w:rPr>
          <w:rFonts w:ascii="Verdana" w:hAnsi="Verdana"/>
          <w:b/>
          <w:sz w:val="20"/>
        </w:rPr>
      </w:pPr>
      <w:r w:rsidRPr="00AB59F3">
        <w:rPr>
          <w:rFonts w:ascii="Verdana" w:hAnsi="Verdana"/>
          <w:b/>
          <w:sz w:val="20"/>
        </w:rPr>
        <w:t>(dále jen „Klient”)</w:t>
      </w:r>
    </w:p>
    <w:p w14:paraId="636B7339" w14:textId="77777777" w:rsidR="00012B54" w:rsidRPr="00AB59F3" w:rsidRDefault="00012B54" w:rsidP="00AF58B3">
      <w:pPr>
        <w:spacing w:after="0"/>
        <w:rPr>
          <w:rFonts w:ascii="Verdana" w:hAnsi="Verdana"/>
          <w:sz w:val="16"/>
          <w:szCs w:val="16"/>
        </w:rPr>
      </w:pPr>
    </w:p>
    <w:p w14:paraId="2C303CC8" w14:textId="77777777" w:rsidR="00012B54" w:rsidRPr="00AB59F3" w:rsidRDefault="00012B54" w:rsidP="00AF58B3">
      <w:pPr>
        <w:spacing w:after="0"/>
        <w:rPr>
          <w:rFonts w:ascii="Verdana" w:hAnsi="Verdana"/>
          <w:sz w:val="16"/>
          <w:szCs w:val="16"/>
        </w:rPr>
      </w:pPr>
    </w:p>
    <w:p w14:paraId="51988DC9" w14:textId="77777777" w:rsidR="00012B54" w:rsidRPr="00693D7B" w:rsidRDefault="00012B54" w:rsidP="00AF58B3">
      <w:pPr>
        <w:spacing w:after="0"/>
        <w:rPr>
          <w:rFonts w:ascii="Verdana" w:hAnsi="Verdana"/>
          <w:sz w:val="16"/>
          <w:szCs w:val="16"/>
        </w:rPr>
      </w:pPr>
      <w:r w:rsidRPr="00693D7B">
        <w:rPr>
          <w:rFonts w:ascii="Verdana" w:hAnsi="Verdana"/>
          <w:sz w:val="16"/>
          <w:szCs w:val="16"/>
        </w:rPr>
        <w:t>uzavírají níže uvedeného dne, měsíce a roku v souladu s příslušným ustanovením občanského zákoníku tuto</w:t>
      </w:r>
    </w:p>
    <w:p w14:paraId="64843CA5" w14:textId="77777777" w:rsidR="00012B54" w:rsidRDefault="00012B54" w:rsidP="00AF58B3">
      <w:pPr>
        <w:spacing w:after="0"/>
        <w:rPr>
          <w:rFonts w:ascii="Verdana" w:hAnsi="Verdana"/>
          <w:sz w:val="16"/>
          <w:szCs w:val="16"/>
        </w:rPr>
      </w:pPr>
    </w:p>
    <w:p w14:paraId="401783F9" w14:textId="77777777" w:rsidR="00012B54" w:rsidRDefault="00012B54" w:rsidP="00AF58B3">
      <w:pPr>
        <w:spacing w:after="0"/>
        <w:rPr>
          <w:rFonts w:ascii="Verdana" w:hAnsi="Verdana"/>
          <w:sz w:val="16"/>
          <w:szCs w:val="16"/>
        </w:rPr>
      </w:pPr>
    </w:p>
    <w:p w14:paraId="612EAEDD" w14:textId="77777777" w:rsidR="00012B54" w:rsidRPr="00AB59F3" w:rsidRDefault="00012B54" w:rsidP="00AF58B3">
      <w:pPr>
        <w:spacing w:after="0"/>
        <w:rPr>
          <w:rFonts w:ascii="Verdana" w:hAnsi="Verdana"/>
          <w:sz w:val="16"/>
          <w:szCs w:val="16"/>
        </w:rPr>
      </w:pPr>
    </w:p>
    <w:p w14:paraId="56F73218" w14:textId="77777777" w:rsidR="00012B54" w:rsidRDefault="00012B54" w:rsidP="00AF58B3">
      <w:pPr>
        <w:spacing w:after="0"/>
        <w:jc w:val="center"/>
        <w:rPr>
          <w:rFonts w:ascii="Verdana" w:hAnsi="Verdana"/>
          <w:b/>
          <w:bCs/>
          <w:sz w:val="28"/>
          <w:szCs w:val="28"/>
        </w:rPr>
      </w:pPr>
      <w:r>
        <w:rPr>
          <w:rFonts w:ascii="Verdana" w:hAnsi="Verdana"/>
          <w:b/>
          <w:bCs/>
          <w:sz w:val="28"/>
          <w:szCs w:val="28"/>
        </w:rPr>
        <w:t xml:space="preserve">SMLOUVU O REKLAMĚ </w:t>
      </w:r>
      <w:r w:rsidRPr="00AB59F3">
        <w:rPr>
          <w:rFonts w:ascii="Verdana" w:hAnsi="Verdana"/>
          <w:b/>
          <w:bCs/>
          <w:sz w:val="28"/>
          <w:szCs w:val="28"/>
        </w:rPr>
        <w:t xml:space="preserve">č. </w:t>
      </w:r>
      <w:r>
        <w:rPr>
          <w:rFonts w:ascii="Verdana" w:hAnsi="Verdana"/>
          <w:b/>
          <w:bCs/>
          <w:sz w:val="28"/>
          <w:szCs w:val="28"/>
        </w:rPr>
        <w:t>40/18/19</w:t>
      </w:r>
    </w:p>
    <w:p w14:paraId="6449AC71" w14:textId="77777777" w:rsidR="00012B54" w:rsidRPr="005041F7" w:rsidRDefault="00012B54" w:rsidP="00AF58B3">
      <w:pPr>
        <w:spacing w:after="0"/>
        <w:jc w:val="center"/>
        <w:rPr>
          <w:rFonts w:ascii="Verdana" w:hAnsi="Verdana"/>
          <w:b/>
          <w:bCs/>
          <w:sz w:val="24"/>
          <w:szCs w:val="24"/>
        </w:rPr>
      </w:pPr>
      <w:r w:rsidRPr="005041F7">
        <w:rPr>
          <w:rFonts w:ascii="Verdana" w:hAnsi="Verdana"/>
          <w:b/>
          <w:bCs/>
          <w:sz w:val="24"/>
          <w:szCs w:val="24"/>
        </w:rPr>
        <w:t xml:space="preserve">č. </w:t>
      </w:r>
      <w:r>
        <w:rPr>
          <w:rFonts w:ascii="Verdana" w:hAnsi="Verdana"/>
          <w:b/>
          <w:bCs/>
          <w:sz w:val="24"/>
          <w:szCs w:val="24"/>
        </w:rPr>
        <w:t xml:space="preserve">smlouvy Klienta: </w:t>
      </w:r>
      <w:r w:rsidRPr="005041F7">
        <w:rPr>
          <w:rFonts w:ascii="Verdana" w:hAnsi="Verdana"/>
          <w:b/>
          <w:bCs/>
          <w:sz w:val="24"/>
          <w:szCs w:val="24"/>
        </w:rPr>
        <w:t>201</w:t>
      </w:r>
      <w:r>
        <w:rPr>
          <w:rFonts w:ascii="Verdana" w:hAnsi="Verdana"/>
          <w:b/>
          <w:bCs/>
          <w:sz w:val="24"/>
          <w:szCs w:val="24"/>
        </w:rPr>
        <w:t>8</w:t>
      </w:r>
      <w:r w:rsidRPr="005041F7">
        <w:rPr>
          <w:rFonts w:ascii="Verdana" w:hAnsi="Verdana"/>
          <w:b/>
          <w:bCs/>
          <w:sz w:val="24"/>
          <w:szCs w:val="24"/>
        </w:rPr>
        <w:t>/01</w:t>
      </w:r>
      <w:r>
        <w:rPr>
          <w:rFonts w:ascii="Verdana" w:hAnsi="Verdana"/>
          <w:b/>
          <w:bCs/>
          <w:sz w:val="24"/>
          <w:szCs w:val="24"/>
        </w:rPr>
        <w:t>81</w:t>
      </w:r>
      <w:r w:rsidRPr="005041F7">
        <w:rPr>
          <w:rFonts w:ascii="Verdana" w:hAnsi="Verdana"/>
          <w:b/>
          <w:bCs/>
          <w:sz w:val="24"/>
          <w:szCs w:val="24"/>
        </w:rPr>
        <w:t>/1010</w:t>
      </w:r>
    </w:p>
    <w:p w14:paraId="79695033" w14:textId="77777777" w:rsidR="00012B54" w:rsidRPr="00AB59F3" w:rsidRDefault="00012B54" w:rsidP="00AF58B3">
      <w:pPr>
        <w:spacing w:after="0"/>
        <w:jc w:val="center"/>
        <w:rPr>
          <w:rFonts w:ascii="Verdana" w:hAnsi="Verdana"/>
          <w:b/>
          <w:bCs/>
          <w:sz w:val="16"/>
          <w:szCs w:val="16"/>
        </w:rPr>
      </w:pPr>
      <w:r w:rsidRPr="00AB59F3">
        <w:rPr>
          <w:rFonts w:ascii="Verdana" w:hAnsi="Verdana"/>
          <w:b/>
          <w:bCs/>
          <w:sz w:val="16"/>
          <w:szCs w:val="16"/>
        </w:rPr>
        <w:t>(dále jen „Smlouva“ nebo „tato Smlouva“)</w:t>
      </w:r>
    </w:p>
    <w:p w14:paraId="5836BCF8" w14:textId="77777777" w:rsidR="00012B54" w:rsidRPr="00AB59F3" w:rsidRDefault="00012B54" w:rsidP="00AF58B3">
      <w:pPr>
        <w:spacing w:after="0"/>
        <w:rPr>
          <w:rFonts w:ascii="Verdana" w:hAnsi="Verdana"/>
          <w:sz w:val="16"/>
          <w:szCs w:val="16"/>
        </w:rPr>
      </w:pPr>
    </w:p>
    <w:p w14:paraId="46FC6D74" w14:textId="77777777" w:rsidR="00012B54" w:rsidRPr="00AB59F3" w:rsidRDefault="00012B54" w:rsidP="00AF58B3">
      <w:pPr>
        <w:spacing w:after="0"/>
        <w:rPr>
          <w:rFonts w:ascii="Verdana" w:hAnsi="Verdana"/>
          <w:sz w:val="16"/>
          <w:szCs w:val="16"/>
        </w:rPr>
      </w:pPr>
    </w:p>
    <w:p w14:paraId="5CFFE28A" w14:textId="77777777" w:rsidR="00012B54" w:rsidRPr="00AB59F3" w:rsidRDefault="00012B54" w:rsidP="00AF58B3">
      <w:pPr>
        <w:spacing w:after="0"/>
        <w:jc w:val="center"/>
        <w:rPr>
          <w:rFonts w:ascii="Verdana" w:hAnsi="Verdana"/>
          <w:b/>
          <w:bCs/>
          <w:sz w:val="16"/>
          <w:szCs w:val="16"/>
        </w:rPr>
      </w:pPr>
      <w:r w:rsidRPr="00AB59F3">
        <w:rPr>
          <w:rFonts w:ascii="Verdana" w:hAnsi="Verdana"/>
          <w:b/>
          <w:bCs/>
          <w:sz w:val="16"/>
          <w:szCs w:val="16"/>
        </w:rPr>
        <w:t>Článek I.</w:t>
      </w:r>
    </w:p>
    <w:p w14:paraId="5FA2BB72" w14:textId="77777777" w:rsidR="00012B54" w:rsidRPr="00AB59F3" w:rsidRDefault="00012B54" w:rsidP="00AF58B3">
      <w:pPr>
        <w:spacing w:after="0"/>
        <w:jc w:val="center"/>
        <w:rPr>
          <w:rFonts w:ascii="Verdana" w:hAnsi="Verdana"/>
          <w:sz w:val="16"/>
          <w:szCs w:val="16"/>
        </w:rPr>
      </w:pPr>
      <w:r w:rsidRPr="00AB59F3">
        <w:rPr>
          <w:rFonts w:ascii="Verdana" w:hAnsi="Verdana"/>
          <w:b/>
          <w:bCs/>
          <w:sz w:val="16"/>
          <w:szCs w:val="16"/>
        </w:rPr>
        <w:t>Úvodní ustanovení</w:t>
      </w:r>
    </w:p>
    <w:p w14:paraId="00FDF32A" w14:textId="77777777" w:rsidR="00012B54" w:rsidRPr="00AB59F3" w:rsidRDefault="00012B54" w:rsidP="00AF58B3">
      <w:pPr>
        <w:spacing w:after="0"/>
        <w:jc w:val="center"/>
        <w:rPr>
          <w:rFonts w:ascii="Verdana" w:hAnsi="Verdana"/>
          <w:sz w:val="16"/>
          <w:szCs w:val="16"/>
        </w:rPr>
      </w:pPr>
    </w:p>
    <w:p w14:paraId="29663134" w14:textId="77777777" w:rsidR="00012B54" w:rsidRPr="00AB59F3" w:rsidRDefault="00012B54" w:rsidP="00AF58B3">
      <w:pPr>
        <w:pStyle w:val="Nadpis1"/>
        <w:tabs>
          <w:tab w:val="clear" w:pos="426"/>
          <w:tab w:val="clear" w:pos="4253"/>
        </w:tabs>
        <w:jc w:val="both"/>
        <w:rPr>
          <w:rFonts w:ascii="Verdana" w:hAnsi="Verdana"/>
          <w:bCs/>
          <w:sz w:val="16"/>
          <w:szCs w:val="16"/>
        </w:rPr>
      </w:pPr>
      <w:r w:rsidRPr="00AB59F3">
        <w:rPr>
          <w:rFonts w:ascii="Verdana" w:hAnsi="Verdana"/>
          <w:bCs/>
          <w:sz w:val="16"/>
          <w:szCs w:val="16"/>
        </w:rPr>
        <w:t>1.1.</w:t>
      </w:r>
      <w:r w:rsidRPr="00AB59F3">
        <w:rPr>
          <w:rFonts w:ascii="Verdana" w:hAnsi="Verdana"/>
          <w:bCs/>
          <w:sz w:val="16"/>
          <w:szCs w:val="16"/>
        </w:rPr>
        <w:tab/>
        <w:t xml:space="preserve">Postavení Klubu </w:t>
      </w:r>
    </w:p>
    <w:p w14:paraId="507A7268" w14:textId="77777777" w:rsidR="00012B54" w:rsidRPr="00AB59F3" w:rsidRDefault="00012B54" w:rsidP="00AF58B3">
      <w:pPr>
        <w:spacing w:after="0"/>
        <w:jc w:val="both"/>
        <w:rPr>
          <w:rFonts w:ascii="Verdana" w:hAnsi="Verdana"/>
          <w:sz w:val="16"/>
          <w:szCs w:val="16"/>
        </w:rPr>
      </w:pPr>
      <w:r w:rsidRPr="00AB59F3">
        <w:rPr>
          <w:rFonts w:ascii="Verdana" w:hAnsi="Verdana"/>
          <w:sz w:val="16"/>
          <w:szCs w:val="16"/>
        </w:rPr>
        <w:t>Klub je obchodní společností podnikající v oblasti reklamní činnosti a zprostředkování Reklamy. Klub zajišťuje Reklamu svým obchodním partnerům v rámci událostí zmíněných v této Smlouvě, přičemž k tomu v nezbytném rozsahu disponuje všemi potřebnými právy. Klub je plátcem DPH.</w:t>
      </w:r>
    </w:p>
    <w:p w14:paraId="0483CEF2" w14:textId="77777777" w:rsidR="00012B54" w:rsidRPr="00AB59F3" w:rsidRDefault="00012B54" w:rsidP="00AF58B3">
      <w:pPr>
        <w:spacing w:after="0"/>
        <w:jc w:val="both"/>
        <w:rPr>
          <w:rFonts w:ascii="Verdana" w:hAnsi="Verdana"/>
          <w:sz w:val="16"/>
          <w:szCs w:val="16"/>
        </w:rPr>
      </w:pPr>
    </w:p>
    <w:p w14:paraId="4FA6DCE6" w14:textId="77777777" w:rsidR="00012B54" w:rsidRPr="00AB59F3" w:rsidRDefault="00012B54" w:rsidP="00AF58B3">
      <w:pPr>
        <w:pStyle w:val="Nadpis1"/>
        <w:tabs>
          <w:tab w:val="clear" w:pos="426"/>
          <w:tab w:val="clear" w:pos="4253"/>
        </w:tabs>
        <w:jc w:val="both"/>
        <w:rPr>
          <w:rFonts w:ascii="Verdana" w:hAnsi="Verdana"/>
          <w:bCs/>
          <w:sz w:val="16"/>
          <w:szCs w:val="16"/>
        </w:rPr>
      </w:pPr>
      <w:r w:rsidRPr="00AB59F3">
        <w:rPr>
          <w:rFonts w:ascii="Verdana" w:hAnsi="Verdana"/>
          <w:bCs/>
          <w:sz w:val="16"/>
          <w:szCs w:val="16"/>
        </w:rPr>
        <w:t>1.2.</w:t>
      </w:r>
      <w:r w:rsidRPr="00AB59F3">
        <w:rPr>
          <w:rFonts w:ascii="Verdana" w:hAnsi="Verdana"/>
          <w:bCs/>
          <w:sz w:val="16"/>
          <w:szCs w:val="16"/>
        </w:rPr>
        <w:tab/>
        <w:t xml:space="preserve">Postavení Klienta </w:t>
      </w:r>
    </w:p>
    <w:p w14:paraId="4F754C3B" w14:textId="77777777" w:rsidR="00012B54" w:rsidRPr="00AB59F3" w:rsidRDefault="00012B54" w:rsidP="00AF58B3">
      <w:pPr>
        <w:spacing w:after="0"/>
        <w:jc w:val="both"/>
        <w:rPr>
          <w:rFonts w:ascii="Verdana" w:hAnsi="Verdana"/>
          <w:sz w:val="16"/>
          <w:szCs w:val="16"/>
        </w:rPr>
      </w:pPr>
      <w:r w:rsidRPr="00AB59F3">
        <w:rPr>
          <w:rFonts w:ascii="Verdana" w:hAnsi="Verdana"/>
          <w:sz w:val="16"/>
          <w:szCs w:val="16"/>
        </w:rPr>
        <w:t xml:space="preserve">Klient je obchodní společností, která má zájem na provedení své Reklamy v rámci událostí zmíněných v této Smlouvě za účelem zviditelnění svého postavení na trhu a za účelem dosažení, zajištění a udržení svých příjmů ze své podnikatelské činnosti. Klient je plátcem DPH.  </w:t>
      </w:r>
    </w:p>
    <w:p w14:paraId="61FA43C1" w14:textId="77777777" w:rsidR="00012B54" w:rsidRDefault="00012B54" w:rsidP="00AF58B3">
      <w:pPr>
        <w:spacing w:after="0"/>
        <w:rPr>
          <w:rFonts w:ascii="Verdana" w:hAnsi="Verdana"/>
          <w:b/>
          <w:bCs/>
          <w:sz w:val="16"/>
          <w:szCs w:val="16"/>
        </w:rPr>
      </w:pPr>
    </w:p>
    <w:p w14:paraId="59063886" w14:textId="77777777" w:rsidR="00012B54" w:rsidRPr="00AB59F3" w:rsidRDefault="00012B54" w:rsidP="00AF58B3">
      <w:pPr>
        <w:spacing w:after="0"/>
        <w:rPr>
          <w:rFonts w:ascii="Verdana" w:hAnsi="Verdana"/>
          <w:b/>
          <w:bCs/>
          <w:sz w:val="16"/>
          <w:szCs w:val="16"/>
        </w:rPr>
      </w:pPr>
    </w:p>
    <w:p w14:paraId="5EB35EB8" w14:textId="77777777" w:rsidR="00012B54" w:rsidRPr="00AB59F3" w:rsidRDefault="00012B54" w:rsidP="00AF58B3">
      <w:pPr>
        <w:spacing w:after="0"/>
        <w:jc w:val="center"/>
        <w:rPr>
          <w:rFonts w:ascii="Verdana" w:hAnsi="Verdana"/>
          <w:b/>
          <w:bCs/>
          <w:sz w:val="16"/>
          <w:szCs w:val="16"/>
        </w:rPr>
      </w:pPr>
      <w:r w:rsidRPr="00AB59F3">
        <w:rPr>
          <w:rFonts w:ascii="Verdana" w:hAnsi="Verdana"/>
          <w:b/>
          <w:bCs/>
          <w:sz w:val="16"/>
          <w:szCs w:val="16"/>
        </w:rPr>
        <w:t>Článek II.</w:t>
      </w:r>
    </w:p>
    <w:p w14:paraId="2245A438" w14:textId="77777777" w:rsidR="00012B54" w:rsidRPr="00AB59F3" w:rsidRDefault="00012B54" w:rsidP="00AF58B3">
      <w:pPr>
        <w:spacing w:after="0"/>
        <w:jc w:val="center"/>
        <w:rPr>
          <w:rFonts w:ascii="Verdana" w:hAnsi="Verdana"/>
          <w:b/>
          <w:bCs/>
          <w:sz w:val="16"/>
          <w:szCs w:val="16"/>
        </w:rPr>
      </w:pPr>
      <w:r w:rsidRPr="00AB59F3">
        <w:rPr>
          <w:rFonts w:ascii="Verdana" w:hAnsi="Verdana"/>
          <w:b/>
          <w:bCs/>
          <w:sz w:val="16"/>
          <w:szCs w:val="16"/>
        </w:rPr>
        <w:t>Výkladová ustanovení</w:t>
      </w:r>
    </w:p>
    <w:p w14:paraId="64B9B6FB" w14:textId="77777777" w:rsidR="00012B54" w:rsidRPr="00AB59F3" w:rsidRDefault="00012B54" w:rsidP="00AF58B3">
      <w:pPr>
        <w:spacing w:after="0"/>
        <w:rPr>
          <w:rFonts w:ascii="Verdana" w:hAnsi="Verdana"/>
          <w:sz w:val="16"/>
          <w:szCs w:val="16"/>
        </w:rPr>
      </w:pPr>
    </w:p>
    <w:p w14:paraId="43ADB5B1" w14:textId="77777777" w:rsidR="00012B54" w:rsidRPr="00AB59F3" w:rsidRDefault="00012B54" w:rsidP="00AF58B3">
      <w:pPr>
        <w:spacing w:after="0"/>
        <w:rPr>
          <w:rFonts w:ascii="Verdana" w:hAnsi="Verdana"/>
          <w:sz w:val="16"/>
          <w:szCs w:val="16"/>
        </w:rPr>
      </w:pPr>
      <w:r w:rsidRPr="00AB59F3">
        <w:rPr>
          <w:rFonts w:ascii="Verdana" w:hAnsi="Verdana"/>
          <w:sz w:val="16"/>
          <w:szCs w:val="16"/>
        </w:rPr>
        <w:t>Při výkladu obsahu této Smlouvy budou níže uvedené pojmy, termíny, zkratky a označení vykládány tímto způsobem:</w:t>
      </w:r>
    </w:p>
    <w:p w14:paraId="7A202076" w14:textId="77777777" w:rsidR="00012B54" w:rsidRPr="00AB59F3" w:rsidRDefault="00012B54" w:rsidP="00AF58B3">
      <w:pPr>
        <w:spacing w:after="0"/>
        <w:rPr>
          <w:rFonts w:ascii="Verdana" w:hAnsi="Verdana"/>
          <w:b/>
          <w:bCs/>
          <w:sz w:val="16"/>
          <w:szCs w:val="16"/>
        </w:rPr>
      </w:pPr>
    </w:p>
    <w:p w14:paraId="3D8A54EA" w14:textId="77777777" w:rsidR="00012B54" w:rsidRPr="00AB59F3" w:rsidRDefault="00012B54" w:rsidP="00AF58B3">
      <w:pPr>
        <w:spacing w:after="0"/>
        <w:rPr>
          <w:rFonts w:ascii="Verdana" w:hAnsi="Verdana"/>
          <w:b/>
          <w:bCs/>
          <w:sz w:val="16"/>
          <w:szCs w:val="16"/>
        </w:rPr>
      </w:pPr>
      <w:r w:rsidRPr="00AB59F3">
        <w:rPr>
          <w:rFonts w:ascii="Verdana" w:hAnsi="Verdana"/>
          <w:b/>
          <w:bCs/>
          <w:sz w:val="16"/>
          <w:szCs w:val="16"/>
        </w:rPr>
        <w:t>2.1.</w:t>
      </w:r>
      <w:r w:rsidRPr="00AB59F3">
        <w:rPr>
          <w:rFonts w:ascii="Verdana" w:hAnsi="Verdana"/>
          <w:b/>
          <w:bCs/>
          <w:sz w:val="16"/>
          <w:szCs w:val="16"/>
        </w:rPr>
        <w:tab/>
        <w:t xml:space="preserve">DPH </w:t>
      </w:r>
    </w:p>
    <w:p w14:paraId="7EE86D32" w14:textId="77777777" w:rsidR="00012B54" w:rsidRPr="00AB59F3" w:rsidRDefault="00012B54" w:rsidP="00AF58B3">
      <w:pPr>
        <w:spacing w:after="0"/>
        <w:rPr>
          <w:rFonts w:ascii="Verdana" w:hAnsi="Verdana"/>
          <w:sz w:val="16"/>
          <w:szCs w:val="16"/>
        </w:rPr>
      </w:pPr>
      <w:r w:rsidRPr="00AB59F3">
        <w:rPr>
          <w:rFonts w:ascii="Verdana" w:hAnsi="Verdana"/>
          <w:sz w:val="16"/>
          <w:szCs w:val="16"/>
        </w:rPr>
        <w:t>,,DPH“ je peněžní částka, jejíž výše odpovídá výši daně z přidané hodnoty vypočtené dle zákona č. 235/2004 Sb., o dani z přidané hodnoty, ve znění pozdějších předpisů.</w:t>
      </w:r>
    </w:p>
    <w:p w14:paraId="35B20F5A" w14:textId="77777777" w:rsidR="00012B54" w:rsidRPr="00AB59F3" w:rsidRDefault="00012B54" w:rsidP="00AF58B3">
      <w:pPr>
        <w:spacing w:after="0"/>
        <w:rPr>
          <w:rFonts w:ascii="Verdana" w:hAnsi="Verdana"/>
          <w:sz w:val="16"/>
          <w:szCs w:val="16"/>
        </w:rPr>
      </w:pPr>
    </w:p>
    <w:p w14:paraId="0B03B0A9" w14:textId="77777777" w:rsidR="00012B54" w:rsidRPr="00AB59F3" w:rsidRDefault="00012B54" w:rsidP="00AF58B3">
      <w:pPr>
        <w:numPr>
          <w:ilvl w:val="1"/>
          <w:numId w:val="2"/>
        </w:numPr>
        <w:spacing w:after="0" w:line="240" w:lineRule="auto"/>
        <w:jc w:val="both"/>
        <w:rPr>
          <w:rFonts w:ascii="Verdana" w:hAnsi="Verdana"/>
          <w:b/>
          <w:bCs/>
          <w:sz w:val="16"/>
          <w:szCs w:val="16"/>
        </w:rPr>
      </w:pPr>
      <w:r w:rsidRPr="00AB59F3">
        <w:rPr>
          <w:rFonts w:ascii="Verdana" w:hAnsi="Verdana"/>
          <w:b/>
          <w:bCs/>
          <w:sz w:val="16"/>
          <w:szCs w:val="16"/>
        </w:rPr>
        <w:t xml:space="preserve">Dokumentace o provedené Reklamě </w:t>
      </w:r>
    </w:p>
    <w:p w14:paraId="279D0961" w14:textId="77777777" w:rsidR="00012B54" w:rsidRPr="00AB59F3" w:rsidRDefault="00012B54" w:rsidP="00AF58B3">
      <w:pPr>
        <w:spacing w:after="0"/>
        <w:jc w:val="both"/>
        <w:rPr>
          <w:rFonts w:ascii="Verdana" w:hAnsi="Verdana"/>
          <w:sz w:val="16"/>
          <w:szCs w:val="16"/>
        </w:rPr>
      </w:pPr>
      <w:r w:rsidRPr="00AB59F3">
        <w:rPr>
          <w:rFonts w:ascii="Verdana" w:hAnsi="Verdana"/>
          <w:sz w:val="16"/>
          <w:szCs w:val="16"/>
        </w:rPr>
        <w:t>„Dokumentace o provedené Reklamě“ je soubor jakýchkoliv obrazových, zvukových, audiovizuálních, případně jakýchkoliv jiných záznamů zpracovaných Klubem, ve kterých je zachyceno skutečné provedení Reklamy pro Klienta na základě této Smlouvy.</w:t>
      </w:r>
    </w:p>
    <w:p w14:paraId="375D5FE6" w14:textId="77777777" w:rsidR="00012B54" w:rsidRPr="00AB59F3" w:rsidRDefault="00012B54" w:rsidP="00AF58B3">
      <w:pPr>
        <w:spacing w:after="0"/>
        <w:jc w:val="both"/>
        <w:rPr>
          <w:rFonts w:ascii="Verdana" w:hAnsi="Verdana"/>
          <w:sz w:val="16"/>
          <w:szCs w:val="16"/>
        </w:rPr>
      </w:pPr>
    </w:p>
    <w:p w14:paraId="1434D359" w14:textId="77777777" w:rsidR="00012B54" w:rsidRPr="00AB59F3" w:rsidRDefault="00012B54" w:rsidP="00AF58B3">
      <w:pPr>
        <w:numPr>
          <w:ilvl w:val="1"/>
          <w:numId w:val="2"/>
        </w:numPr>
        <w:spacing w:after="0" w:line="240" w:lineRule="auto"/>
        <w:jc w:val="both"/>
        <w:rPr>
          <w:rFonts w:ascii="Verdana" w:hAnsi="Verdana"/>
          <w:b/>
          <w:bCs/>
          <w:sz w:val="16"/>
          <w:szCs w:val="16"/>
        </w:rPr>
      </w:pPr>
      <w:r w:rsidRPr="00AB59F3">
        <w:rPr>
          <w:rFonts w:ascii="Verdana" w:hAnsi="Verdana"/>
          <w:b/>
          <w:bCs/>
          <w:sz w:val="16"/>
          <w:szCs w:val="16"/>
        </w:rPr>
        <w:t>I. liga ČR</w:t>
      </w:r>
    </w:p>
    <w:p w14:paraId="499CBA2C" w14:textId="77777777" w:rsidR="00012B54" w:rsidRDefault="00012B54" w:rsidP="00AF58B3">
      <w:pPr>
        <w:spacing w:after="0"/>
        <w:jc w:val="both"/>
        <w:rPr>
          <w:rFonts w:ascii="Verdana" w:hAnsi="Verdana"/>
          <w:sz w:val="16"/>
          <w:szCs w:val="16"/>
        </w:rPr>
      </w:pPr>
      <w:r w:rsidRPr="00AB59F3">
        <w:rPr>
          <w:rFonts w:ascii="Verdana" w:hAnsi="Verdana"/>
          <w:sz w:val="16"/>
          <w:szCs w:val="16"/>
        </w:rPr>
        <w:t>„I. liga ČR“ je I. hokejová liga České republiky, tj. druhá nejvyšší soutěž seniorů České republiky v ledním hokej</w:t>
      </w:r>
      <w:r>
        <w:rPr>
          <w:rFonts w:ascii="Verdana" w:hAnsi="Verdana"/>
          <w:sz w:val="16"/>
          <w:szCs w:val="16"/>
        </w:rPr>
        <w:t>i.</w:t>
      </w:r>
    </w:p>
    <w:p w14:paraId="1C9F16B5" w14:textId="77777777" w:rsidR="00012B54" w:rsidRPr="00AB59F3" w:rsidRDefault="00012B54" w:rsidP="00AF58B3">
      <w:pPr>
        <w:spacing w:after="0"/>
        <w:jc w:val="both"/>
        <w:rPr>
          <w:rFonts w:ascii="Verdana" w:hAnsi="Verdana"/>
          <w:sz w:val="16"/>
          <w:szCs w:val="16"/>
        </w:rPr>
      </w:pPr>
    </w:p>
    <w:p w14:paraId="1E36E6BD" w14:textId="77777777" w:rsidR="00012B54" w:rsidRPr="00AB59F3" w:rsidRDefault="00012B54" w:rsidP="00AF58B3">
      <w:pPr>
        <w:numPr>
          <w:ilvl w:val="1"/>
          <w:numId w:val="2"/>
        </w:numPr>
        <w:spacing w:after="0" w:line="240" w:lineRule="auto"/>
        <w:jc w:val="both"/>
        <w:rPr>
          <w:rFonts w:ascii="Verdana" w:hAnsi="Verdana"/>
          <w:b/>
          <w:bCs/>
          <w:sz w:val="16"/>
          <w:szCs w:val="16"/>
        </w:rPr>
      </w:pPr>
      <w:r w:rsidRPr="00AB59F3">
        <w:rPr>
          <w:rFonts w:ascii="Verdana" w:hAnsi="Verdana"/>
          <w:b/>
          <w:bCs/>
          <w:sz w:val="16"/>
          <w:szCs w:val="16"/>
        </w:rPr>
        <w:t xml:space="preserve">Reklama </w:t>
      </w:r>
    </w:p>
    <w:p w14:paraId="3B3E90FD" w14:textId="77777777" w:rsidR="00012B54" w:rsidRPr="00AB59F3" w:rsidRDefault="00012B54" w:rsidP="00AF58B3">
      <w:pPr>
        <w:spacing w:after="0"/>
        <w:jc w:val="both"/>
        <w:rPr>
          <w:rFonts w:ascii="Verdana" w:hAnsi="Verdana"/>
          <w:sz w:val="16"/>
          <w:szCs w:val="16"/>
        </w:rPr>
      </w:pPr>
      <w:r w:rsidRPr="00AB59F3">
        <w:rPr>
          <w:rFonts w:ascii="Verdana" w:hAnsi="Verdana"/>
          <w:sz w:val="16"/>
          <w:szCs w:val="16"/>
        </w:rPr>
        <w:lastRenderedPageBreak/>
        <w:t xml:space="preserve">„Reklama“ je ve smyslu ustanovení § 1 odst. 1 zákona č. 40/1995 Sb., o regulaci reklamy, ve znění pozdějších předpisů, oznámení, předvedení či jiná prezentace šířené zejména komunikačními médii, mající za cíl podporu podnikatelské činnosti, zejména podporu spotřeby nebo prodeje zboží, výstavby, pronájmu nebo prodeje nemovitostí, prodeje nebo využití práv nebo závazků, podporu poskytování služeb, propagaci ochranné známky. </w:t>
      </w:r>
    </w:p>
    <w:p w14:paraId="6A4D19D1" w14:textId="77777777" w:rsidR="00012B54" w:rsidRPr="00AB59F3" w:rsidRDefault="00012B54" w:rsidP="00AF58B3">
      <w:pPr>
        <w:spacing w:after="0"/>
        <w:jc w:val="both"/>
        <w:rPr>
          <w:rFonts w:ascii="Verdana" w:hAnsi="Verdana"/>
          <w:i/>
          <w:sz w:val="16"/>
          <w:szCs w:val="16"/>
        </w:rPr>
      </w:pPr>
    </w:p>
    <w:p w14:paraId="2AE453F3" w14:textId="77777777" w:rsidR="00012B54" w:rsidRPr="00AB59F3" w:rsidRDefault="00012B54" w:rsidP="00AF58B3">
      <w:pPr>
        <w:spacing w:after="0"/>
        <w:jc w:val="both"/>
        <w:rPr>
          <w:rFonts w:ascii="Verdana" w:hAnsi="Verdana"/>
          <w:b/>
          <w:bCs/>
          <w:sz w:val="16"/>
          <w:szCs w:val="16"/>
        </w:rPr>
      </w:pPr>
      <w:r w:rsidRPr="00AB59F3">
        <w:rPr>
          <w:rFonts w:ascii="Verdana" w:hAnsi="Verdana"/>
          <w:b/>
          <w:bCs/>
          <w:sz w:val="16"/>
          <w:szCs w:val="16"/>
        </w:rPr>
        <w:t>2.5.</w:t>
      </w:r>
      <w:r w:rsidRPr="00AB59F3">
        <w:rPr>
          <w:rFonts w:ascii="Verdana" w:hAnsi="Verdana"/>
          <w:b/>
          <w:bCs/>
          <w:sz w:val="16"/>
          <w:szCs w:val="16"/>
        </w:rPr>
        <w:tab/>
        <w:t xml:space="preserve">Sezóna </w:t>
      </w:r>
    </w:p>
    <w:p w14:paraId="14754FC5" w14:textId="77777777" w:rsidR="00012B54" w:rsidRPr="00AB59F3" w:rsidRDefault="00012B54" w:rsidP="00AF58B3">
      <w:pPr>
        <w:spacing w:after="0"/>
        <w:jc w:val="both"/>
        <w:rPr>
          <w:rFonts w:ascii="Verdana" w:hAnsi="Verdana"/>
          <w:sz w:val="16"/>
          <w:szCs w:val="16"/>
        </w:rPr>
      </w:pPr>
      <w:r w:rsidRPr="00AB59F3">
        <w:rPr>
          <w:rFonts w:ascii="Verdana" w:hAnsi="Verdana"/>
          <w:sz w:val="16"/>
          <w:szCs w:val="16"/>
        </w:rPr>
        <w:t xml:space="preserve">„Sezóna“ je období mezi prvním a posledním oficiálním hracím dnem ročníku I. ligy ČR, které zpravidla začíná v září a zpravidla končí v dubnu následujícího roku. </w:t>
      </w:r>
    </w:p>
    <w:p w14:paraId="7381FEC5" w14:textId="77777777" w:rsidR="00012B54" w:rsidRPr="00AB59F3" w:rsidRDefault="00012B54" w:rsidP="00AF58B3">
      <w:pPr>
        <w:spacing w:after="0"/>
        <w:jc w:val="both"/>
        <w:rPr>
          <w:rFonts w:ascii="Verdana" w:hAnsi="Verdana"/>
          <w:sz w:val="16"/>
          <w:szCs w:val="16"/>
        </w:rPr>
      </w:pPr>
    </w:p>
    <w:p w14:paraId="5D17D356" w14:textId="77777777" w:rsidR="00012B54" w:rsidRPr="00AB59F3" w:rsidRDefault="00012B54" w:rsidP="00AF58B3">
      <w:pPr>
        <w:spacing w:after="0"/>
        <w:jc w:val="both"/>
        <w:rPr>
          <w:rFonts w:ascii="Verdana" w:hAnsi="Verdana"/>
          <w:b/>
          <w:bCs/>
          <w:sz w:val="16"/>
          <w:szCs w:val="16"/>
        </w:rPr>
      </w:pPr>
      <w:r w:rsidRPr="00AB59F3">
        <w:rPr>
          <w:rFonts w:ascii="Verdana" w:hAnsi="Verdana"/>
          <w:b/>
          <w:bCs/>
          <w:sz w:val="16"/>
          <w:szCs w:val="16"/>
        </w:rPr>
        <w:t>2.6.</w:t>
      </w:r>
      <w:r w:rsidRPr="00AB59F3">
        <w:rPr>
          <w:rFonts w:ascii="Verdana" w:hAnsi="Verdana"/>
          <w:b/>
          <w:bCs/>
          <w:sz w:val="16"/>
          <w:szCs w:val="16"/>
        </w:rPr>
        <w:tab/>
        <w:t>Budvar Aréna</w:t>
      </w:r>
    </w:p>
    <w:p w14:paraId="7613692C" w14:textId="77777777" w:rsidR="00012B54" w:rsidRPr="00AB59F3" w:rsidRDefault="00012B54" w:rsidP="00AF58B3">
      <w:pPr>
        <w:spacing w:after="0"/>
        <w:jc w:val="both"/>
        <w:rPr>
          <w:rFonts w:ascii="Verdana" w:hAnsi="Verdana"/>
          <w:sz w:val="16"/>
          <w:szCs w:val="16"/>
        </w:rPr>
      </w:pPr>
      <w:r w:rsidRPr="00AB59F3">
        <w:rPr>
          <w:rFonts w:ascii="Verdana" w:hAnsi="Verdana"/>
          <w:sz w:val="16"/>
          <w:szCs w:val="16"/>
        </w:rPr>
        <w:t>Pro potřebu této Smlouvy se termínem „Budvar Aréna“ rozumí hokejový stadion nacházející se na adrese F. A. Gerstnera 7/8, České Budějovice, v němž hraje Klub svá domácí mistrovská utkání v I. lize ČR.</w:t>
      </w:r>
    </w:p>
    <w:p w14:paraId="61B6C281" w14:textId="77777777" w:rsidR="00012B54" w:rsidRPr="00AB59F3" w:rsidRDefault="00012B54" w:rsidP="00AF58B3">
      <w:pPr>
        <w:spacing w:after="0"/>
        <w:jc w:val="both"/>
        <w:rPr>
          <w:rFonts w:ascii="Verdana" w:hAnsi="Verdana"/>
          <w:sz w:val="16"/>
          <w:szCs w:val="16"/>
        </w:rPr>
      </w:pPr>
    </w:p>
    <w:p w14:paraId="3B50C314" w14:textId="77777777" w:rsidR="00012B54" w:rsidRPr="00AB59F3" w:rsidRDefault="00012B54" w:rsidP="00AF58B3">
      <w:pPr>
        <w:spacing w:after="0"/>
        <w:jc w:val="both"/>
        <w:rPr>
          <w:rFonts w:ascii="Verdana" w:hAnsi="Verdana"/>
          <w:sz w:val="16"/>
          <w:szCs w:val="16"/>
        </w:rPr>
      </w:pPr>
    </w:p>
    <w:p w14:paraId="2458A58B" w14:textId="77777777" w:rsidR="00012B54" w:rsidRPr="00AB59F3" w:rsidRDefault="00012B54" w:rsidP="00AF58B3">
      <w:pPr>
        <w:spacing w:after="0"/>
        <w:jc w:val="center"/>
        <w:rPr>
          <w:rFonts w:ascii="Verdana" w:hAnsi="Verdana"/>
          <w:b/>
          <w:bCs/>
          <w:sz w:val="16"/>
          <w:szCs w:val="16"/>
        </w:rPr>
      </w:pPr>
      <w:r w:rsidRPr="00AB59F3">
        <w:rPr>
          <w:rFonts w:ascii="Verdana" w:hAnsi="Verdana"/>
          <w:b/>
          <w:bCs/>
          <w:sz w:val="16"/>
          <w:szCs w:val="16"/>
        </w:rPr>
        <w:t>Článek III.</w:t>
      </w:r>
    </w:p>
    <w:p w14:paraId="77D37FB6" w14:textId="77777777" w:rsidR="00012B54" w:rsidRPr="00AB59F3" w:rsidRDefault="00012B54" w:rsidP="00AF58B3">
      <w:pPr>
        <w:spacing w:after="0"/>
        <w:jc w:val="center"/>
        <w:rPr>
          <w:rFonts w:ascii="Verdana" w:hAnsi="Verdana"/>
          <w:b/>
          <w:bCs/>
          <w:sz w:val="16"/>
          <w:szCs w:val="16"/>
        </w:rPr>
      </w:pPr>
      <w:r w:rsidRPr="00AB59F3">
        <w:rPr>
          <w:rFonts w:ascii="Verdana" w:hAnsi="Verdana"/>
          <w:b/>
          <w:bCs/>
          <w:sz w:val="16"/>
          <w:szCs w:val="16"/>
        </w:rPr>
        <w:t>Základní ustanovení</w:t>
      </w:r>
    </w:p>
    <w:p w14:paraId="07D76E7E" w14:textId="77777777" w:rsidR="00012B54" w:rsidRPr="00AB59F3" w:rsidRDefault="00012B54" w:rsidP="00AF58B3">
      <w:pPr>
        <w:spacing w:after="0"/>
        <w:jc w:val="center"/>
        <w:rPr>
          <w:rFonts w:ascii="Verdana" w:hAnsi="Verdana"/>
          <w:b/>
          <w:bCs/>
          <w:sz w:val="16"/>
          <w:szCs w:val="16"/>
        </w:rPr>
      </w:pPr>
    </w:p>
    <w:p w14:paraId="6EB69789" w14:textId="77777777" w:rsidR="00012B54" w:rsidRPr="00AB59F3" w:rsidRDefault="00012B54" w:rsidP="00AF58B3">
      <w:pPr>
        <w:spacing w:after="0"/>
        <w:jc w:val="both"/>
        <w:rPr>
          <w:rFonts w:ascii="Verdana" w:hAnsi="Verdana"/>
          <w:b/>
          <w:bCs/>
          <w:sz w:val="16"/>
          <w:szCs w:val="16"/>
        </w:rPr>
      </w:pPr>
      <w:r w:rsidRPr="00AB59F3">
        <w:rPr>
          <w:rFonts w:ascii="Verdana" w:hAnsi="Verdana"/>
          <w:b/>
          <w:bCs/>
          <w:sz w:val="16"/>
          <w:szCs w:val="16"/>
        </w:rPr>
        <w:t>3.1.</w:t>
      </w:r>
      <w:r w:rsidRPr="00AB59F3">
        <w:rPr>
          <w:rFonts w:ascii="Verdana" w:hAnsi="Verdana"/>
          <w:b/>
          <w:bCs/>
          <w:sz w:val="16"/>
          <w:szCs w:val="16"/>
        </w:rPr>
        <w:tab/>
        <w:t>Základní závazek Klubu</w:t>
      </w:r>
    </w:p>
    <w:p w14:paraId="6DE052B6" w14:textId="77777777" w:rsidR="00012B54" w:rsidRPr="00AB59F3" w:rsidRDefault="00012B54" w:rsidP="00AF58B3">
      <w:pPr>
        <w:spacing w:after="0"/>
        <w:jc w:val="both"/>
        <w:rPr>
          <w:rFonts w:ascii="Verdana" w:hAnsi="Verdana"/>
          <w:sz w:val="16"/>
          <w:szCs w:val="16"/>
        </w:rPr>
      </w:pPr>
      <w:r w:rsidRPr="00AB59F3">
        <w:rPr>
          <w:rFonts w:ascii="Verdana" w:hAnsi="Verdana"/>
          <w:sz w:val="16"/>
          <w:szCs w:val="16"/>
        </w:rPr>
        <w:t xml:space="preserve">Klub se touto Smlouvou zavazuje provádět pro Klienta po dobu účinnosti této Smlouvy Reklamu v rozsahu a způsobem stanovenými touto Smlouvou. </w:t>
      </w:r>
    </w:p>
    <w:p w14:paraId="51D1F857" w14:textId="77777777" w:rsidR="00012B54" w:rsidRPr="00AB59F3" w:rsidRDefault="00012B54" w:rsidP="00AF58B3">
      <w:pPr>
        <w:spacing w:after="0"/>
        <w:jc w:val="both"/>
        <w:rPr>
          <w:rFonts w:ascii="Verdana" w:hAnsi="Verdana"/>
          <w:sz w:val="16"/>
          <w:szCs w:val="16"/>
        </w:rPr>
      </w:pPr>
    </w:p>
    <w:p w14:paraId="7F3114EB" w14:textId="77777777" w:rsidR="00012B54" w:rsidRPr="00AB59F3" w:rsidRDefault="00012B54" w:rsidP="00AF58B3">
      <w:pPr>
        <w:spacing w:after="0"/>
        <w:jc w:val="both"/>
        <w:rPr>
          <w:rFonts w:ascii="Verdana" w:hAnsi="Verdana"/>
          <w:b/>
          <w:bCs/>
          <w:sz w:val="16"/>
          <w:szCs w:val="16"/>
        </w:rPr>
      </w:pPr>
      <w:r w:rsidRPr="00AB59F3">
        <w:rPr>
          <w:rFonts w:ascii="Verdana" w:hAnsi="Verdana"/>
          <w:b/>
          <w:bCs/>
          <w:sz w:val="16"/>
          <w:szCs w:val="16"/>
        </w:rPr>
        <w:t>3.2.</w:t>
      </w:r>
      <w:r w:rsidRPr="00AB59F3">
        <w:rPr>
          <w:rFonts w:ascii="Verdana" w:hAnsi="Verdana"/>
          <w:b/>
          <w:bCs/>
          <w:sz w:val="16"/>
          <w:szCs w:val="16"/>
        </w:rPr>
        <w:tab/>
        <w:t>Základní závazek Klienta</w:t>
      </w:r>
    </w:p>
    <w:p w14:paraId="18FC6A1E" w14:textId="77777777" w:rsidR="00012B54" w:rsidRDefault="00012B54" w:rsidP="00AF58B3">
      <w:pPr>
        <w:spacing w:after="0"/>
        <w:jc w:val="both"/>
        <w:rPr>
          <w:rFonts w:ascii="Verdana" w:hAnsi="Verdana"/>
          <w:sz w:val="16"/>
          <w:szCs w:val="16"/>
        </w:rPr>
      </w:pPr>
      <w:r w:rsidRPr="00AB59F3">
        <w:rPr>
          <w:rFonts w:ascii="Verdana" w:hAnsi="Verdana"/>
          <w:sz w:val="16"/>
          <w:szCs w:val="16"/>
        </w:rPr>
        <w:t xml:space="preserve">Klient se touto Smlouvou zavazuje zaplatit ve prospěch Klubu smluvní odměnu ve výši a za podmínek </w:t>
      </w:r>
      <w:r>
        <w:rPr>
          <w:rFonts w:ascii="Verdana" w:hAnsi="Verdana"/>
          <w:sz w:val="16"/>
          <w:szCs w:val="16"/>
        </w:rPr>
        <w:t>stanovených touto Smlouvou.</w:t>
      </w:r>
    </w:p>
    <w:p w14:paraId="267FC65C" w14:textId="77777777" w:rsidR="00012B54" w:rsidRDefault="00012B54" w:rsidP="00AF58B3">
      <w:pPr>
        <w:spacing w:after="0"/>
        <w:jc w:val="both"/>
        <w:rPr>
          <w:rFonts w:ascii="Verdana" w:hAnsi="Verdana"/>
          <w:sz w:val="16"/>
          <w:szCs w:val="16"/>
        </w:rPr>
      </w:pPr>
    </w:p>
    <w:p w14:paraId="0EE97983" w14:textId="77777777" w:rsidR="00012B54" w:rsidRPr="00AB59F3" w:rsidRDefault="00012B54" w:rsidP="00AF58B3">
      <w:pPr>
        <w:spacing w:after="0"/>
        <w:jc w:val="both"/>
        <w:rPr>
          <w:rFonts w:ascii="Verdana" w:hAnsi="Verdana"/>
          <w:sz w:val="16"/>
          <w:szCs w:val="16"/>
        </w:rPr>
      </w:pPr>
    </w:p>
    <w:p w14:paraId="2DE75202" w14:textId="77777777" w:rsidR="00012B54" w:rsidRPr="00AB59F3" w:rsidRDefault="00012B54" w:rsidP="00AF58B3">
      <w:pPr>
        <w:spacing w:after="0"/>
        <w:jc w:val="center"/>
        <w:rPr>
          <w:rFonts w:ascii="Verdana" w:hAnsi="Verdana"/>
          <w:sz w:val="16"/>
          <w:szCs w:val="16"/>
        </w:rPr>
      </w:pPr>
      <w:r w:rsidRPr="00AB59F3">
        <w:rPr>
          <w:rFonts w:ascii="Verdana" w:hAnsi="Verdana"/>
          <w:b/>
          <w:bCs/>
          <w:sz w:val="16"/>
          <w:szCs w:val="16"/>
        </w:rPr>
        <w:t>Článek IV.</w:t>
      </w:r>
    </w:p>
    <w:p w14:paraId="1E41F224" w14:textId="77777777" w:rsidR="00012B54" w:rsidRPr="00AB59F3" w:rsidRDefault="00012B54" w:rsidP="00AF58B3">
      <w:pPr>
        <w:spacing w:after="0"/>
        <w:jc w:val="center"/>
        <w:rPr>
          <w:rFonts w:ascii="Verdana" w:hAnsi="Verdana"/>
          <w:sz w:val="16"/>
          <w:szCs w:val="16"/>
        </w:rPr>
      </w:pPr>
      <w:r w:rsidRPr="00AB59F3">
        <w:rPr>
          <w:rFonts w:ascii="Verdana" w:hAnsi="Verdana"/>
          <w:b/>
          <w:bCs/>
          <w:sz w:val="16"/>
          <w:szCs w:val="16"/>
        </w:rPr>
        <w:t>Rozsah a způsob provedení Reklamy</w:t>
      </w:r>
    </w:p>
    <w:p w14:paraId="62F319A1" w14:textId="77777777" w:rsidR="00012B54" w:rsidRPr="00AB59F3" w:rsidRDefault="00012B54" w:rsidP="00AF58B3">
      <w:pPr>
        <w:spacing w:after="0"/>
        <w:jc w:val="both"/>
        <w:rPr>
          <w:rFonts w:ascii="Verdana" w:hAnsi="Verdana"/>
          <w:sz w:val="16"/>
          <w:szCs w:val="16"/>
        </w:rPr>
      </w:pPr>
    </w:p>
    <w:p w14:paraId="232B2B6D" w14:textId="77777777" w:rsidR="00012B54" w:rsidRPr="00AB59F3" w:rsidRDefault="00012B54" w:rsidP="00AF58B3">
      <w:pPr>
        <w:numPr>
          <w:ilvl w:val="1"/>
          <w:numId w:val="3"/>
        </w:numPr>
        <w:spacing w:after="0" w:line="240" w:lineRule="auto"/>
        <w:jc w:val="both"/>
        <w:rPr>
          <w:rFonts w:ascii="Verdana" w:hAnsi="Verdana"/>
          <w:b/>
          <w:bCs/>
          <w:sz w:val="16"/>
          <w:szCs w:val="16"/>
        </w:rPr>
      </w:pPr>
      <w:r w:rsidRPr="00AB59F3">
        <w:rPr>
          <w:rFonts w:ascii="Verdana" w:hAnsi="Verdana"/>
          <w:b/>
          <w:bCs/>
          <w:sz w:val="16"/>
          <w:szCs w:val="16"/>
        </w:rPr>
        <w:t xml:space="preserve">Způsob provedení Reklamy </w:t>
      </w:r>
    </w:p>
    <w:p w14:paraId="4A2DCAB1" w14:textId="77777777" w:rsidR="00012B54" w:rsidRPr="00AB59F3" w:rsidRDefault="00012B54" w:rsidP="00AF58B3">
      <w:pPr>
        <w:spacing w:after="0"/>
        <w:jc w:val="both"/>
        <w:rPr>
          <w:rFonts w:ascii="Verdana" w:hAnsi="Verdana"/>
          <w:sz w:val="16"/>
          <w:szCs w:val="16"/>
        </w:rPr>
      </w:pPr>
      <w:r w:rsidRPr="00AB59F3">
        <w:rPr>
          <w:rFonts w:ascii="Verdana" w:hAnsi="Verdana"/>
          <w:sz w:val="16"/>
          <w:szCs w:val="16"/>
        </w:rPr>
        <w:t>Klub se touto smlouvou zavazuje provádět pro Klienta Reklamu po dobu účinnosti této Smlouvy v rámci všech utkání Klubu v I. lize ČR hraných v Budvar Aréně takto:</w:t>
      </w:r>
    </w:p>
    <w:p w14:paraId="59C5B6D3" w14:textId="77777777" w:rsidR="00012B54" w:rsidRPr="00AB59F3" w:rsidRDefault="00012B54" w:rsidP="00AF58B3">
      <w:pPr>
        <w:widowControl w:val="0"/>
        <w:spacing w:after="0"/>
        <w:jc w:val="both"/>
        <w:rPr>
          <w:rFonts w:ascii="Verdana" w:hAnsi="Verdana"/>
          <w:sz w:val="16"/>
          <w:szCs w:val="16"/>
        </w:rPr>
      </w:pPr>
    </w:p>
    <w:p w14:paraId="1103A448" w14:textId="77777777" w:rsidR="00012B54" w:rsidRDefault="00012B54" w:rsidP="00AF58B3">
      <w:pPr>
        <w:widowControl w:val="0"/>
        <w:numPr>
          <w:ilvl w:val="2"/>
          <w:numId w:val="1"/>
        </w:numPr>
        <w:spacing w:after="0" w:line="240" w:lineRule="auto"/>
        <w:jc w:val="both"/>
        <w:rPr>
          <w:rFonts w:ascii="Verdana" w:hAnsi="Verdana"/>
          <w:sz w:val="16"/>
          <w:szCs w:val="16"/>
        </w:rPr>
      </w:pPr>
      <w:r w:rsidRPr="00021602">
        <w:rPr>
          <w:rFonts w:ascii="Verdana" w:hAnsi="Verdana"/>
          <w:sz w:val="16"/>
          <w:szCs w:val="16"/>
        </w:rPr>
        <w:t>Klub se zavazuje zajistit prezentaci Klienta na mantinelu kolem ledové plochy o rozměru</w:t>
      </w:r>
      <w:r>
        <w:rPr>
          <w:rFonts w:ascii="Verdana" w:hAnsi="Verdana"/>
          <w:sz w:val="16"/>
          <w:szCs w:val="16"/>
        </w:rPr>
        <w:t xml:space="preserve"> 3</w:t>
      </w:r>
      <w:r w:rsidRPr="00021602">
        <w:rPr>
          <w:rFonts w:ascii="Verdana" w:hAnsi="Verdana"/>
          <w:sz w:val="16"/>
          <w:szCs w:val="16"/>
        </w:rPr>
        <w:t xml:space="preserve"> x 1 m</w:t>
      </w:r>
      <w:r>
        <w:rPr>
          <w:rFonts w:ascii="Verdana" w:hAnsi="Verdana"/>
          <w:sz w:val="16"/>
          <w:szCs w:val="16"/>
        </w:rPr>
        <w:t xml:space="preserve"> </w:t>
      </w:r>
    </w:p>
    <w:p w14:paraId="53C219A6" w14:textId="77777777" w:rsidR="00012B54" w:rsidRPr="00021602" w:rsidRDefault="00012B54" w:rsidP="00AF58B3">
      <w:pPr>
        <w:widowControl w:val="0"/>
        <w:spacing w:after="0"/>
        <w:ind w:left="840"/>
        <w:jc w:val="both"/>
        <w:rPr>
          <w:rFonts w:ascii="Verdana" w:hAnsi="Verdana"/>
          <w:sz w:val="16"/>
          <w:szCs w:val="16"/>
        </w:rPr>
      </w:pPr>
      <w:r>
        <w:rPr>
          <w:rFonts w:ascii="Verdana" w:hAnsi="Verdana"/>
          <w:sz w:val="16"/>
          <w:szCs w:val="16"/>
        </w:rPr>
        <w:t>– viz příloha č. 1.</w:t>
      </w:r>
    </w:p>
    <w:p w14:paraId="585ED7AF" w14:textId="77777777" w:rsidR="00012B54" w:rsidRPr="00AB59F3" w:rsidRDefault="00012B54" w:rsidP="00AF58B3">
      <w:pPr>
        <w:widowControl w:val="0"/>
        <w:spacing w:after="0"/>
        <w:jc w:val="both"/>
        <w:rPr>
          <w:rFonts w:ascii="Verdana" w:hAnsi="Verdana"/>
          <w:sz w:val="16"/>
          <w:szCs w:val="16"/>
        </w:rPr>
      </w:pPr>
    </w:p>
    <w:p w14:paraId="4985415F" w14:textId="77777777" w:rsidR="00012B54" w:rsidRPr="00AB59F3" w:rsidRDefault="00012B54" w:rsidP="00AF58B3">
      <w:pPr>
        <w:widowControl w:val="0"/>
        <w:numPr>
          <w:ilvl w:val="2"/>
          <w:numId w:val="1"/>
        </w:numPr>
        <w:spacing w:after="0" w:line="240" w:lineRule="auto"/>
        <w:jc w:val="both"/>
        <w:rPr>
          <w:rFonts w:ascii="Verdana" w:hAnsi="Verdana"/>
          <w:sz w:val="16"/>
          <w:szCs w:val="16"/>
        </w:rPr>
      </w:pPr>
      <w:r w:rsidRPr="00AB59F3">
        <w:rPr>
          <w:rFonts w:ascii="Verdana" w:hAnsi="Verdana"/>
          <w:sz w:val="16"/>
          <w:szCs w:val="16"/>
        </w:rPr>
        <w:t xml:space="preserve">Klub se zavazuje zajistit prezentaci loga Klienta na společném sponzorském panelu ve </w:t>
      </w:r>
      <w:r>
        <w:rPr>
          <w:rFonts w:ascii="Verdana" w:hAnsi="Verdana"/>
          <w:sz w:val="16"/>
          <w:szCs w:val="16"/>
        </w:rPr>
        <w:t>VIP prostorách Budvar Arény a v tiskové místnosti.</w:t>
      </w:r>
    </w:p>
    <w:p w14:paraId="1829A977" w14:textId="77777777" w:rsidR="00012B54" w:rsidRPr="00AB59F3" w:rsidRDefault="00012B54" w:rsidP="00AF58B3">
      <w:pPr>
        <w:widowControl w:val="0"/>
        <w:spacing w:after="0"/>
        <w:jc w:val="both"/>
        <w:rPr>
          <w:rFonts w:ascii="Verdana" w:hAnsi="Verdana"/>
          <w:sz w:val="16"/>
          <w:szCs w:val="16"/>
        </w:rPr>
      </w:pPr>
    </w:p>
    <w:p w14:paraId="1156E671" w14:textId="77777777" w:rsidR="00012B54" w:rsidRPr="00AB59F3" w:rsidRDefault="00012B54" w:rsidP="00AF58B3">
      <w:pPr>
        <w:widowControl w:val="0"/>
        <w:numPr>
          <w:ilvl w:val="2"/>
          <w:numId w:val="1"/>
        </w:numPr>
        <w:spacing w:after="0" w:line="240" w:lineRule="auto"/>
        <w:jc w:val="both"/>
        <w:rPr>
          <w:rFonts w:ascii="Verdana" w:hAnsi="Verdana"/>
          <w:sz w:val="16"/>
          <w:szCs w:val="16"/>
        </w:rPr>
      </w:pPr>
      <w:r w:rsidRPr="00AB59F3">
        <w:rPr>
          <w:rFonts w:ascii="Verdana" w:hAnsi="Verdana"/>
          <w:sz w:val="16"/>
          <w:szCs w:val="16"/>
        </w:rPr>
        <w:t xml:space="preserve">Klub se zavazuje zajistit prezentaci loga Klienta na webových stránkách Klubu. </w:t>
      </w:r>
    </w:p>
    <w:p w14:paraId="4DD336F8" w14:textId="77777777" w:rsidR="00012B54" w:rsidRPr="00AB59F3" w:rsidRDefault="00012B54" w:rsidP="00AF58B3">
      <w:pPr>
        <w:spacing w:after="0"/>
        <w:jc w:val="both"/>
        <w:rPr>
          <w:rFonts w:ascii="Verdana" w:hAnsi="Verdana"/>
          <w:sz w:val="16"/>
          <w:szCs w:val="16"/>
        </w:rPr>
      </w:pPr>
    </w:p>
    <w:p w14:paraId="3AF0B198" w14:textId="0F065171" w:rsidR="00012B54" w:rsidRPr="00AB59F3" w:rsidRDefault="00012B54" w:rsidP="00AF58B3">
      <w:pPr>
        <w:widowControl w:val="0"/>
        <w:numPr>
          <w:ilvl w:val="2"/>
          <w:numId w:val="1"/>
        </w:numPr>
        <w:spacing w:after="0" w:line="240" w:lineRule="auto"/>
        <w:jc w:val="both"/>
        <w:rPr>
          <w:rFonts w:ascii="Verdana" w:hAnsi="Verdana"/>
          <w:sz w:val="16"/>
          <w:szCs w:val="16"/>
        </w:rPr>
      </w:pPr>
      <w:r w:rsidRPr="00AB59F3">
        <w:rPr>
          <w:rFonts w:ascii="Verdana" w:hAnsi="Verdana"/>
          <w:sz w:val="16"/>
          <w:szCs w:val="16"/>
        </w:rPr>
        <w:t>Klub se zavazuje zajistit prezentaci loga Klienta v tiskových periodikách Klubu spolu s log</w:t>
      </w:r>
      <w:r>
        <w:rPr>
          <w:rFonts w:ascii="Verdana" w:hAnsi="Verdana"/>
          <w:sz w:val="16"/>
          <w:szCs w:val="16"/>
        </w:rPr>
        <w:t>y ostatních reklamních partnerů (hokejklub, ročenka)</w:t>
      </w:r>
      <w:r w:rsidR="002155E6">
        <w:rPr>
          <w:rFonts w:ascii="Verdana" w:hAnsi="Verdana"/>
          <w:sz w:val="16"/>
          <w:szCs w:val="16"/>
        </w:rPr>
        <w:t>.</w:t>
      </w:r>
    </w:p>
    <w:p w14:paraId="3ED9E478" w14:textId="77777777" w:rsidR="00012B54" w:rsidRPr="00AB59F3" w:rsidRDefault="00012B54" w:rsidP="00AF58B3">
      <w:pPr>
        <w:widowControl w:val="0"/>
        <w:spacing w:after="0"/>
        <w:jc w:val="both"/>
        <w:rPr>
          <w:rFonts w:ascii="Verdana" w:hAnsi="Verdana"/>
          <w:sz w:val="16"/>
          <w:szCs w:val="16"/>
        </w:rPr>
      </w:pPr>
    </w:p>
    <w:p w14:paraId="481E97AD" w14:textId="77777777" w:rsidR="00012B54" w:rsidRPr="00AB59F3" w:rsidRDefault="00012B54" w:rsidP="00AF58B3">
      <w:pPr>
        <w:widowControl w:val="0"/>
        <w:spacing w:after="0"/>
        <w:jc w:val="both"/>
        <w:rPr>
          <w:rFonts w:ascii="Verdana" w:hAnsi="Verdana"/>
          <w:b/>
          <w:bCs/>
          <w:sz w:val="16"/>
          <w:szCs w:val="16"/>
        </w:rPr>
      </w:pPr>
      <w:r w:rsidRPr="00AB59F3">
        <w:rPr>
          <w:rFonts w:ascii="Verdana" w:hAnsi="Verdana"/>
          <w:b/>
          <w:bCs/>
          <w:sz w:val="16"/>
          <w:szCs w:val="16"/>
        </w:rPr>
        <w:t>4.2.</w:t>
      </w:r>
      <w:r w:rsidRPr="00AB59F3">
        <w:rPr>
          <w:rFonts w:ascii="Verdana" w:hAnsi="Verdana"/>
          <w:b/>
          <w:bCs/>
          <w:sz w:val="16"/>
          <w:szCs w:val="16"/>
        </w:rPr>
        <w:tab/>
        <w:t xml:space="preserve">Způsob provedení Reklamy </w:t>
      </w:r>
    </w:p>
    <w:p w14:paraId="58AD97A5" w14:textId="77777777" w:rsidR="00012B54" w:rsidRPr="00AB59F3" w:rsidRDefault="00012B54" w:rsidP="00AF58B3">
      <w:pPr>
        <w:spacing w:after="0"/>
        <w:jc w:val="both"/>
        <w:rPr>
          <w:rFonts w:ascii="Verdana" w:hAnsi="Verdana"/>
          <w:sz w:val="16"/>
          <w:szCs w:val="16"/>
        </w:rPr>
      </w:pPr>
      <w:r w:rsidRPr="00AB59F3">
        <w:rPr>
          <w:rFonts w:ascii="Verdana" w:hAnsi="Verdana"/>
          <w:sz w:val="16"/>
          <w:szCs w:val="16"/>
        </w:rPr>
        <w:t xml:space="preserve">Klub se zavazuje zajistit provedení Reklamy takovým způsobem, který bude pro Klienta při dodržení všech ustanovení této Smlouvy znamenat co největší zviditelnění v rámci prováděné Reklamy.  </w:t>
      </w:r>
    </w:p>
    <w:p w14:paraId="169F7FF1" w14:textId="77777777" w:rsidR="00012B54" w:rsidRPr="00AB59F3" w:rsidRDefault="00012B54" w:rsidP="00AF58B3">
      <w:pPr>
        <w:spacing w:after="0"/>
        <w:jc w:val="both"/>
        <w:rPr>
          <w:rFonts w:ascii="Verdana" w:hAnsi="Verdana"/>
          <w:b/>
          <w:bCs/>
          <w:sz w:val="16"/>
          <w:szCs w:val="16"/>
        </w:rPr>
      </w:pPr>
    </w:p>
    <w:p w14:paraId="7FFC02B5" w14:textId="77777777" w:rsidR="00012B54" w:rsidRPr="00AB59F3" w:rsidRDefault="00012B54" w:rsidP="00AF58B3">
      <w:pPr>
        <w:spacing w:after="0"/>
        <w:jc w:val="both"/>
        <w:rPr>
          <w:rFonts w:ascii="Verdana" w:hAnsi="Verdana"/>
          <w:b/>
          <w:bCs/>
          <w:sz w:val="16"/>
          <w:szCs w:val="16"/>
        </w:rPr>
      </w:pPr>
      <w:r w:rsidRPr="00AB59F3">
        <w:rPr>
          <w:rFonts w:ascii="Verdana" w:hAnsi="Verdana"/>
          <w:b/>
          <w:bCs/>
          <w:sz w:val="16"/>
          <w:szCs w:val="16"/>
        </w:rPr>
        <w:t>4.3.</w:t>
      </w:r>
      <w:r w:rsidRPr="00AB59F3">
        <w:rPr>
          <w:rFonts w:ascii="Verdana" w:hAnsi="Verdana"/>
          <w:b/>
          <w:bCs/>
          <w:sz w:val="16"/>
          <w:szCs w:val="16"/>
        </w:rPr>
        <w:tab/>
        <w:t xml:space="preserve">Doba provedení Reklamy </w:t>
      </w:r>
    </w:p>
    <w:p w14:paraId="0200E8DF" w14:textId="77777777" w:rsidR="00012B54" w:rsidRPr="00AB59F3" w:rsidRDefault="00012B54" w:rsidP="00AF58B3">
      <w:pPr>
        <w:spacing w:after="0"/>
        <w:jc w:val="both"/>
        <w:rPr>
          <w:rFonts w:ascii="Verdana" w:hAnsi="Verdana"/>
          <w:sz w:val="16"/>
          <w:szCs w:val="16"/>
        </w:rPr>
      </w:pPr>
      <w:r w:rsidRPr="00AB59F3">
        <w:rPr>
          <w:rFonts w:ascii="Verdana" w:hAnsi="Verdana"/>
          <w:sz w:val="16"/>
          <w:szCs w:val="16"/>
        </w:rPr>
        <w:t xml:space="preserve">Klub se zavazuje zajišťovat provedení Reklamy po dobu </w:t>
      </w:r>
      <w:r>
        <w:rPr>
          <w:rFonts w:ascii="Verdana" w:hAnsi="Verdana"/>
          <w:sz w:val="16"/>
          <w:szCs w:val="16"/>
        </w:rPr>
        <w:t>trvání této Smlouvy</w:t>
      </w:r>
      <w:r w:rsidRPr="00AB59F3">
        <w:rPr>
          <w:rFonts w:ascii="Verdana" w:hAnsi="Verdana"/>
          <w:sz w:val="16"/>
          <w:szCs w:val="16"/>
        </w:rPr>
        <w:t xml:space="preserve">. </w:t>
      </w:r>
    </w:p>
    <w:p w14:paraId="77F26416" w14:textId="77777777" w:rsidR="00012B54" w:rsidRPr="00AB59F3" w:rsidRDefault="00012B54" w:rsidP="00AF58B3">
      <w:pPr>
        <w:spacing w:after="0"/>
        <w:jc w:val="both"/>
        <w:rPr>
          <w:rFonts w:ascii="Verdana" w:hAnsi="Verdana"/>
          <w:sz w:val="16"/>
          <w:szCs w:val="16"/>
        </w:rPr>
      </w:pPr>
    </w:p>
    <w:p w14:paraId="28F69F39" w14:textId="77777777" w:rsidR="00012B54" w:rsidRPr="00AB59F3" w:rsidRDefault="00012B54" w:rsidP="00AF58B3">
      <w:pPr>
        <w:spacing w:after="0"/>
        <w:jc w:val="both"/>
        <w:rPr>
          <w:rFonts w:ascii="Verdana" w:hAnsi="Verdana"/>
          <w:b/>
          <w:bCs/>
          <w:color w:val="000000"/>
          <w:sz w:val="16"/>
          <w:szCs w:val="16"/>
        </w:rPr>
      </w:pPr>
      <w:r w:rsidRPr="00AB59F3">
        <w:rPr>
          <w:rFonts w:ascii="Verdana" w:hAnsi="Verdana"/>
          <w:b/>
          <w:bCs/>
          <w:color w:val="000000"/>
          <w:sz w:val="16"/>
          <w:szCs w:val="16"/>
        </w:rPr>
        <w:t>4.4.</w:t>
      </w:r>
      <w:r w:rsidRPr="00AB59F3">
        <w:rPr>
          <w:rFonts w:ascii="Verdana" w:hAnsi="Verdana"/>
          <w:b/>
          <w:bCs/>
          <w:color w:val="000000"/>
          <w:sz w:val="16"/>
          <w:szCs w:val="16"/>
        </w:rPr>
        <w:tab/>
        <w:t xml:space="preserve">Podklady pro provedení Reklamy </w:t>
      </w:r>
    </w:p>
    <w:p w14:paraId="18472899" w14:textId="77777777" w:rsidR="00012B54" w:rsidRDefault="00012B54" w:rsidP="00AF58B3">
      <w:pPr>
        <w:spacing w:after="0"/>
        <w:jc w:val="both"/>
        <w:rPr>
          <w:rFonts w:ascii="Verdana" w:hAnsi="Verdana"/>
          <w:sz w:val="16"/>
          <w:szCs w:val="16"/>
        </w:rPr>
      </w:pPr>
      <w:r w:rsidRPr="00AB59F3">
        <w:rPr>
          <w:rFonts w:ascii="Verdana" w:hAnsi="Verdana"/>
          <w:color w:val="000000"/>
          <w:sz w:val="16"/>
          <w:szCs w:val="16"/>
        </w:rPr>
        <w:t xml:space="preserve">Nebude-li smluvními stranami dohodnuto jinak, platí, že Klient dodá pro výrobu Reklamy potřebné grafické podklady, a to v dostatečné časové lhůtě, nejpozději však před začátkem příslušné Sezóny (nejpozději však deset (10) kalendářních dnů před započetím poskytování Reklamy na základě této Smlouvy). Výrobu Reklamy schválené Klientem pak zajistí na vlastní náklady Klub, pokud tato Smlouva nestanoví jinak. </w:t>
      </w:r>
      <w:r w:rsidRPr="00AB59F3">
        <w:rPr>
          <w:rFonts w:ascii="Verdana" w:hAnsi="Verdana"/>
          <w:sz w:val="16"/>
          <w:szCs w:val="16"/>
        </w:rPr>
        <w:t>Veškeré užití loga Klienta za účelem provedení Reklamy popsaném</w:t>
      </w:r>
      <w:r>
        <w:rPr>
          <w:rFonts w:ascii="Verdana" w:hAnsi="Verdana"/>
          <w:sz w:val="16"/>
          <w:szCs w:val="16"/>
        </w:rPr>
        <w:t xml:space="preserve"> v odstavci 4.1</w:t>
      </w:r>
      <w:r w:rsidRPr="00AB59F3">
        <w:rPr>
          <w:rFonts w:ascii="Verdana" w:hAnsi="Verdana"/>
          <w:sz w:val="16"/>
          <w:szCs w:val="16"/>
        </w:rPr>
        <w:t>. zašle Klub předem Klientovi ke schválení.</w:t>
      </w:r>
    </w:p>
    <w:p w14:paraId="47A39308" w14:textId="77777777" w:rsidR="00012B54" w:rsidRPr="00041794" w:rsidRDefault="00012B54" w:rsidP="00AF58B3">
      <w:pPr>
        <w:spacing w:after="0"/>
        <w:jc w:val="both"/>
        <w:rPr>
          <w:rFonts w:ascii="Verdana" w:hAnsi="Verdana"/>
          <w:sz w:val="16"/>
          <w:szCs w:val="16"/>
        </w:rPr>
      </w:pPr>
    </w:p>
    <w:p w14:paraId="694C7431" w14:textId="77777777" w:rsidR="00012B54" w:rsidRPr="00AB59F3" w:rsidRDefault="00012B54" w:rsidP="00AF58B3">
      <w:pPr>
        <w:spacing w:after="0"/>
        <w:jc w:val="both"/>
        <w:rPr>
          <w:rFonts w:ascii="Verdana" w:hAnsi="Verdana"/>
          <w:b/>
          <w:bCs/>
          <w:color w:val="000000"/>
          <w:sz w:val="16"/>
          <w:szCs w:val="16"/>
        </w:rPr>
      </w:pPr>
      <w:r w:rsidRPr="00AB59F3">
        <w:rPr>
          <w:rFonts w:ascii="Verdana" w:hAnsi="Verdana"/>
          <w:b/>
          <w:bCs/>
          <w:color w:val="000000"/>
          <w:sz w:val="16"/>
          <w:szCs w:val="16"/>
        </w:rPr>
        <w:t>4.5.</w:t>
      </w:r>
      <w:r w:rsidRPr="00AB59F3">
        <w:rPr>
          <w:rFonts w:ascii="Verdana" w:hAnsi="Verdana"/>
          <w:b/>
          <w:bCs/>
          <w:color w:val="000000"/>
          <w:sz w:val="16"/>
          <w:szCs w:val="16"/>
        </w:rPr>
        <w:tab/>
        <w:t xml:space="preserve">Dokumentace o provedené Reklamě </w:t>
      </w:r>
    </w:p>
    <w:p w14:paraId="35127749" w14:textId="77777777" w:rsidR="00012B54" w:rsidRDefault="00012B54" w:rsidP="00AF58B3">
      <w:pPr>
        <w:spacing w:after="0"/>
        <w:jc w:val="both"/>
        <w:rPr>
          <w:rFonts w:ascii="Verdana" w:hAnsi="Verdana"/>
          <w:color w:val="000000"/>
          <w:sz w:val="16"/>
          <w:szCs w:val="16"/>
        </w:rPr>
      </w:pPr>
      <w:r w:rsidRPr="00AB59F3">
        <w:rPr>
          <w:rFonts w:ascii="Verdana" w:hAnsi="Verdana"/>
          <w:color w:val="000000"/>
          <w:sz w:val="16"/>
          <w:szCs w:val="16"/>
        </w:rPr>
        <w:t>Nebude-li mezi smluvními stranami dohodnuto jinak, je Klub povinen po skončení Sezóny zpracovat pro Klienta Dokumentaci o provedené Reklamě. Dokumentaci o provedené Reklamě je Klub povinen zaslat Klientovi nejpozději do 30 dnů po skončení Smlouvy.</w:t>
      </w:r>
    </w:p>
    <w:p w14:paraId="2076EC2F" w14:textId="77777777" w:rsidR="00012B54" w:rsidRPr="00AB59F3" w:rsidRDefault="00012B54" w:rsidP="00AF58B3">
      <w:pPr>
        <w:spacing w:after="0"/>
        <w:jc w:val="both"/>
        <w:rPr>
          <w:rFonts w:ascii="Verdana" w:hAnsi="Verdana"/>
          <w:color w:val="000000"/>
          <w:sz w:val="16"/>
          <w:szCs w:val="16"/>
        </w:rPr>
      </w:pPr>
    </w:p>
    <w:p w14:paraId="0D4F978D" w14:textId="77777777" w:rsidR="00012B54" w:rsidRPr="00AB59F3" w:rsidRDefault="00012B54" w:rsidP="00AF58B3">
      <w:pPr>
        <w:spacing w:after="0"/>
        <w:jc w:val="both"/>
        <w:rPr>
          <w:rFonts w:ascii="Verdana" w:hAnsi="Verdana"/>
          <w:b/>
          <w:bCs/>
          <w:sz w:val="16"/>
          <w:szCs w:val="16"/>
        </w:rPr>
      </w:pPr>
      <w:r w:rsidRPr="00AB59F3">
        <w:rPr>
          <w:rFonts w:ascii="Verdana" w:hAnsi="Verdana"/>
          <w:b/>
          <w:bCs/>
          <w:sz w:val="16"/>
          <w:szCs w:val="16"/>
        </w:rPr>
        <w:t>4.6.</w:t>
      </w:r>
      <w:r w:rsidRPr="00AB59F3">
        <w:rPr>
          <w:rFonts w:ascii="Verdana" w:hAnsi="Verdana"/>
          <w:b/>
          <w:bCs/>
          <w:sz w:val="16"/>
          <w:szCs w:val="16"/>
        </w:rPr>
        <w:tab/>
        <w:t xml:space="preserve">Náhrada škody </w:t>
      </w:r>
    </w:p>
    <w:p w14:paraId="4175B2D8" w14:textId="77777777" w:rsidR="00012B54" w:rsidRDefault="00012B54" w:rsidP="00AF58B3">
      <w:pPr>
        <w:spacing w:after="0"/>
        <w:jc w:val="both"/>
        <w:rPr>
          <w:rFonts w:ascii="Verdana" w:hAnsi="Verdana"/>
          <w:sz w:val="16"/>
          <w:szCs w:val="16"/>
        </w:rPr>
      </w:pPr>
      <w:r w:rsidRPr="00AB59F3">
        <w:rPr>
          <w:rFonts w:ascii="Verdana" w:hAnsi="Verdana"/>
          <w:sz w:val="16"/>
          <w:szCs w:val="16"/>
        </w:rPr>
        <w:t xml:space="preserve">Klub je za podmínek stanovených </w:t>
      </w:r>
      <w:r>
        <w:rPr>
          <w:rFonts w:ascii="Verdana" w:hAnsi="Verdana"/>
          <w:sz w:val="16"/>
          <w:szCs w:val="16"/>
        </w:rPr>
        <w:t xml:space="preserve">zákonem </w:t>
      </w:r>
      <w:r w:rsidRPr="00AB59F3">
        <w:rPr>
          <w:rFonts w:ascii="Verdana" w:hAnsi="Verdana"/>
          <w:sz w:val="16"/>
          <w:szCs w:val="16"/>
        </w:rPr>
        <w:t xml:space="preserve">povinen nahradit Klientovi škodu, kterou mu způsobil porušením jakékoli své povinnosti vyplývající z této Smlouvy. Klub není povinen škodu nahradit v případě, že porušení jeho povinnosti bylo způsobeno okolnostmi vylučujícími odpovědnost nebo </w:t>
      </w:r>
      <w:r>
        <w:rPr>
          <w:rFonts w:ascii="Verdana" w:hAnsi="Verdana"/>
          <w:sz w:val="16"/>
          <w:szCs w:val="16"/>
        </w:rPr>
        <w:t>že se odpovědnosti zprostí</w:t>
      </w:r>
      <w:r w:rsidRPr="00AB59F3">
        <w:rPr>
          <w:rFonts w:ascii="Verdana" w:hAnsi="Verdana"/>
          <w:sz w:val="16"/>
          <w:szCs w:val="16"/>
        </w:rPr>
        <w:t xml:space="preserve">. </w:t>
      </w:r>
    </w:p>
    <w:p w14:paraId="5B5AF244" w14:textId="77777777" w:rsidR="00012B54" w:rsidRPr="00DF77C0" w:rsidRDefault="00012B54" w:rsidP="00AF58B3">
      <w:pPr>
        <w:spacing w:after="0"/>
        <w:jc w:val="both"/>
        <w:rPr>
          <w:rFonts w:ascii="Verdana" w:hAnsi="Verdana"/>
          <w:sz w:val="16"/>
          <w:szCs w:val="16"/>
        </w:rPr>
      </w:pPr>
    </w:p>
    <w:p w14:paraId="4B0D06D3" w14:textId="77777777" w:rsidR="00012B54" w:rsidRPr="00AB59F3" w:rsidRDefault="00012B54" w:rsidP="00AF58B3">
      <w:pPr>
        <w:spacing w:after="0"/>
        <w:jc w:val="both"/>
        <w:rPr>
          <w:rFonts w:ascii="Verdana" w:hAnsi="Verdana"/>
          <w:b/>
          <w:bCs/>
          <w:sz w:val="16"/>
          <w:szCs w:val="16"/>
        </w:rPr>
      </w:pPr>
      <w:r w:rsidRPr="00AB59F3">
        <w:rPr>
          <w:rFonts w:ascii="Verdana" w:hAnsi="Verdana"/>
          <w:b/>
          <w:bCs/>
          <w:sz w:val="16"/>
          <w:szCs w:val="16"/>
        </w:rPr>
        <w:t>4.7.</w:t>
      </w:r>
      <w:r w:rsidRPr="00AB59F3">
        <w:rPr>
          <w:rFonts w:ascii="Verdana" w:hAnsi="Verdana"/>
          <w:b/>
          <w:bCs/>
          <w:sz w:val="16"/>
          <w:szCs w:val="16"/>
        </w:rPr>
        <w:tab/>
        <w:t xml:space="preserve">Náhradní plnění </w:t>
      </w:r>
    </w:p>
    <w:p w14:paraId="4DCBAA9D" w14:textId="77777777" w:rsidR="00012B54" w:rsidRPr="00AB59F3" w:rsidRDefault="00012B54" w:rsidP="00AF58B3">
      <w:pPr>
        <w:spacing w:after="0"/>
        <w:jc w:val="both"/>
        <w:rPr>
          <w:rFonts w:ascii="Verdana" w:hAnsi="Verdana"/>
          <w:sz w:val="16"/>
          <w:szCs w:val="16"/>
        </w:rPr>
      </w:pPr>
      <w:r w:rsidRPr="00AB59F3">
        <w:rPr>
          <w:rFonts w:ascii="Verdana" w:hAnsi="Verdana"/>
          <w:sz w:val="16"/>
          <w:szCs w:val="16"/>
        </w:rPr>
        <w:lastRenderedPageBreak/>
        <w:t xml:space="preserve">V případě, že nastane jakákoli překážka, která bude Klubu bránit v provedení Reklamy v rozsahu a způsobem stanoveným v této Smlouvě, je Klub povinen poskytnout Klientovi náhradní plnění tak, aby toto plnění odpovídalo co do významu a hodnoty reklamnímu plnění sjednanému v této Smlouvě. Pokud Klub takové náhradní plnění Klientovi </w:t>
      </w:r>
      <w:r>
        <w:rPr>
          <w:rFonts w:ascii="Verdana" w:hAnsi="Verdana"/>
          <w:sz w:val="16"/>
          <w:szCs w:val="16"/>
        </w:rPr>
        <w:t xml:space="preserve">s jeho výslovným souhlasem </w:t>
      </w:r>
      <w:r w:rsidRPr="00AB59F3">
        <w:rPr>
          <w:rFonts w:ascii="Verdana" w:hAnsi="Verdana"/>
          <w:sz w:val="16"/>
          <w:szCs w:val="16"/>
        </w:rPr>
        <w:t xml:space="preserve">poskytne, není neprovedení Reklamy sjednané v této Smlouvě porušením povinností Klubu stanovených touto Smlouvou, a tedy nezakládá nárok Klienta na náhradu škody, přičemž Klient je povinen platit smluvní odměnu v souladu s ustanovením článku </w:t>
      </w:r>
      <w:r>
        <w:rPr>
          <w:rFonts w:ascii="Verdana" w:hAnsi="Verdana"/>
          <w:sz w:val="16"/>
          <w:szCs w:val="16"/>
        </w:rPr>
        <w:t>V</w:t>
      </w:r>
      <w:r w:rsidRPr="00AB59F3">
        <w:rPr>
          <w:rFonts w:ascii="Verdana" w:hAnsi="Verdana"/>
          <w:sz w:val="16"/>
          <w:szCs w:val="16"/>
        </w:rPr>
        <w:t>. této Smlouvy. Pokud náhradní plnění v souladu s tímto ustanovením Klubem poskytnuto nebude, vzniká Klientovi nárok na poskytnutí slevy ze smluvní odměny ve výši odpovídající hodnotě Reklamy neprovedené v rozsahu a způsobem stanoveným v této Smlouvě.</w:t>
      </w:r>
    </w:p>
    <w:p w14:paraId="195D1A56" w14:textId="77777777" w:rsidR="00012B54" w:rsidRPr="00AB59F3" w:rsidRDefault="00012B54" w:rsidP="00AF58B3">
      <w:pPr>
        <w:spacing w:after="0"/>
        <w:rPr>
          <w:rFonts w:ascii="Verdana" w:hAnsi="Verdana"/>
          <w:b/>
          <w:bCs/>
          <w:sz w:val="16"/>
          <w:szCs w:val="16"/>
        </w:rPr>
      </w:pPr>
    </w:p>
    <w:p w14:paraId="23C80BCB" w14:textId="77777777" w:rsidR="00012B54" w:rsidRPr="00AB59F3" w:rsidRDefault="00012B54" w:rsidP="00AF58B3">
      <w:pPr>
        <w:spacing w:after="0"/>
        <w:rPr>
          <w:rFonts w:ascii="Verdana" w:hAnsi="Verdana"/>
          <w:b/>
          <w:bCs/>
          <w:sz w:val="16"/>
          <w:szCs w:val="16"/>
        </w:rPr>
      </w:pPr>
    </w:p>
    <w:p w14:paraId="4C792736" w14:textId="77777777" w:rsidR="00012B54" w:rsidRPr="00AB59F3" w:rsidRDefault="00012B54" w:rsidP="00AF58B3">
      <w:pPr>
        <w:spacing w:after="0"/>
        <w:jc w:val="center"/>
        <w:rPr>
          <w:rFonts w:ascii="Verdana" w:hAnsi="Verdana"/>
          <w:b/>
          <w:bCs/>
          <w:sz w:val="16"/>
          <w:szCs w:val="16"/>
        </w:rPr>
      </w:pPr>
      <w:r w:rsidRPr="00AB59F3">
        <w:rPr>
          <w:rFonts w:ascii="Verdana" w:hAnsi="Verdana"/>
          <w:b/>
          <w:bCs/>
          <w:sz w:val="16"/>
          <w:szCs w:val="16"/>
        </w:rPr>
        <w:t>Článek V.</w:t>
      </w:r>
    </w:p>
    <w:p w14:paraId="5EE232DC" w14:textId="77777777" w:rsidR="00012B54" w:rsidRPr="00AB59F3" w:rsidRDefault="00012B54" w:rsidP="00AF58B3">
      <w:pPr>
        <w:spacing w:after="0"/>
        <w:jc w:val="center"/>
        <w:rPr>
          <w:rFonts w:ascii="Verdana" w:hAnsi="Verdana"/>
          <w:b/>
          <w:bCs/>
          <w:sz w:val="16"/>
          <w:szCs w:val="16"/>
        </w:rPr>
      </w:pPr>
      <w:r w:rsidRPr="00AB59F3">
        <w:rPr>
          <w:rFonts w:ascii="Verdana" w:hAnsi="Verdana"/>
          <w:b/>
          <w:bCs/>
          <w:sz w:val="16"/>
          <w:szCs w:val="16"/>
        </w:rPr>
        <w:t>Smluvní odměna</w:t>
      </w:r>
    </w:p>
    <w:p w14:paraId="26C5FF82" w14:textId="77777777" w:rsidR="00012B54" w:rsidRPr="00AB59F3" w:rsidRDefault="00012B54" w:rsidP="00AF58B3">
      <w:pPr>
        <w:spacing w:after="0"/>
        <w:jc w:val="center"/>
        <w:rPr>
          <w:rFonts w:ascii="Verdana" w:hAnsi="Verdana"/>
          <w:sz w:val="16"/>
          <w:szCs w:val="16"/>
        </w:rPr>
      </w:pPr>
    </w:p>
    <w:p w14:paraId="14E7F30C" w14:textId="77777777" w:rsidR="00012B54" w:rsidRPr="00C97E54" w:rsidRDefault="00012B54" w:rsidP="00AF58B3">
      <w:pPr>
        <w:pStyle w:val="BodyText24"/>
        <w:tabs>
          <w:tab w:val="left" w:pos="705"/>
        </w:tabs>
        <w:ind w:left="705" w:hanging="705"/>
        <w:rPr>
          <w:rFonts w:ascii="Verdana" w:hAnsi="Verdana"/>
          <w:b/>
          <w:sz w:val="16"/>
          <w:szCs w:val="16"/>
        </w:rPr>
      </w:pPr>
      <w:r w:rsidRPr="00C97E54">
        <w:rPr>
          <w:rFonts w:ascii="Verdana" w:hAnsi="Verdana"/>
          <w:b/>
          <w:sz w:val="16"/>
          <w:szCs w:val="16"/>
        </w:rPr>
        <w:t>5.1.</w:t>
      </w:r>
      <w:r w:rsidRPr="00C97E54">
        <w:rPr>
          <w:rFonts w:ascii="Verdana" w:hAnsi="Verdana"/>
          <w:b/>
          <w:sz w:val="16"/>
          <w:szCs w:val="16"/>
        </w:rPr>
        <w:tab/>
        <w:t>Smluvní odměna</w:t>
      </w:r>
    </w:p>
    <w:p w14:paraId="2163DE84" w14:textId="77777777" w:rsidR="00012B54" w:rsidRPr="00C97E54" w:rsidRDefault="00012B54" w:rsidP="00AF58B3">
      <w:pPr>
        <w:pStyle w:val="BodyText24"/>
        <w:tabs>
          <w:tab w:val="left" w:pos="0"/>
        </w:tabs>
        <w:rPr>
          <w:rFonts w:ascii="Verdana" w:hAnsi="Verdana"/>
          <w:sz w:val="16"/>
          <w:szCs w:val="16"/>
        </w:rPr>
      </w:pPr>
      <w:r w:rsidRPr="00C97E54">
        <w:rPr>
          <w:rFonts w:ascii="Verdana" w:hAnsi="Verdana"/>
          <w:sz w:val="16"/>
          <w:szCs w:val="16"/>
        </w:rPr>
        <w:t xml:space="preserve">Klient se touto Smlouvou zavazuje zaplatit Klubu za jeho plnění z této Smlouvy smluvní odměnu v celkové výši </w:t>
      </w:r>
    </w:p>
    <w:p w14:paraId="5A5A3A47" w14:textId="77777777" w:rsidR="00C97E54" w:rsidRDefault="00C97E54" w:rsidP="00AF58B3">
      <w:pPr>
        <w:pStyle w:val="BodyText24"/>
        <w:tabs>
          <w:tab w:val="left" w:pos="0"/>
        </w:tabs>
        <w:rPr>
          <w:rFonts w:ascii="Verdana" w:hAnsi="Verdana"/>
          <w:sz w:val="16"/>
          <w:szCs w:val="16"/>
        </w:rPr>
      </w:pPr>
      <w:r>
        <w:rPr>
          <w:rFonts w:ascii="Verdana" w:hAnsi="Verdana"/>
          <w:sz w:val="16"/>
          <w:szCs w:val="16"/>
        </w:rPr>
        <w:t>xxxxx.</w:t>
      </w:r>
    </w:p>
    <w:p w14:paraId="5D8C5E58" w14:textId="0B6B194B" w:rsidR="00012B54" w:rsidRPr="00C97E54" w:rsidRDefault="00012B54" w:rsidP="00AF58B3">
      <w:pPr>
        <w:pStyle w:val="BodyText24"/>
        <w:tabs>
          <w:tab w:val="left" w:pos="0"/>
        </w:tabs>
        <w:rPr>
          <w:rFonts w:ascii="Verdana" w:hAnsi="Verdana"/>
          <w:sz w:val="16"/>
          <w:szCs w:val="16"/>
        </w:rPr>
      </w:pPr>
      <w:r w:rsidRPr="00C97E54">
        <w:rPr>
          <w:rFonts w:ascii="Verdana" w:hAnsi="Verdana"/>
          <w:sz w:val="16"/>
          <w:szCs w:val="16"/>
          <w:u w:val="single"/>
        </w:rPr>
        <w:t xml:space="preserve">V případě postupu Klubu do baráže o postup do ELH </w:t>
      </w:r>
      <w:r w:rsidR="001D3A5B" w:rsidRPr="00C97E54">
        <w:rPr>
          <w:rFonts w:ascii="Verdana" w:hAnsi="Verdana"/>
          <w:sz w:val="16"/>
          <w:szCs w:val="16"/>
          <w:u w:val="single"/>
        </w:rPr>
        <w:t>nebo do finále Play off 1. ligy</w:t>
      </w:r>
      <w:r w:rsidR="001D3A5B" w:rsidRPr="00C97E54">
        <w:rPr>
          <w:rFonts w:ascii="Verdana" w:hAnsi="Verdana"/>
          <w:sz w:val="16"/>
          <w:szCs w:val="16"/>
        </w:rPr>
        <w:t xml:space="preserve"> se </w:t>
      </w:r>
      <w:r w:rsidRPr="00C97E54">
        <w:rPr>
          <w:rFonts w:ascii="Verdana" w:hAnsi="Verdana"/>
          <w:sz w:val="16"/>
          <w:szCs w:val="16"/>
        </w:rPr>
        <w:t xml:space="preserve">Klient zavazuje zaplatit smluvní odměnu (tzv. úspěšnostní prémii) ve výši </w:t>
      </w:r>
      <w:r w:rsidR="00C97E54">
        <w:rPr>
          <w:rFonts w:ascii="Verdana" w:hAnsi="Verdana"/>
          <w:sz w:val="16"/>
          <w:szCs w:val="16"/>
        </w:rPr>
        <w:t>xxxxx.</w:t>
      </w:r>
      <w:r w:rsidRPr="00C97E54">
        <w:rPr>
          <w:rFonts w:ascii="Verdana" w:hAnsi="Verdana"/>
          <w:sz w:val="16"/>
          <w:szCs w:val="16"/>
        </w:rPr>
        <w:t xml:space="preserve"> </w:t>
      </w:r>
    </w:p>
    <w:p w14:paraId="6D0C4DDA" w14:textId="77777777" w:rsidR="00012B54" w:rsidRPr="00C97E54" w:rsidRDefault="00012B54" w:rsidP="00AF58B3">
      <w:pPr>
        <w:pStyle w:val="BodyText24"/>
        <w:tabs>
          <w:tab w:val="left" w:pos="0"/>
        </w:tabs>
        <w:rPr>
          <w:rFonts w:ascii="Verdana" w:hAnsi="Verdana"/>
          <w:sz w:val="16"/>
          <w:szCs w:val="16"/>
        </w:rPr>
      </w:pPr>
      <w:r w:rsidRPr="00C97E54">
        <w:rPr>
          <w:rFonts w:ascii="Verdana" w:hAnsi="Verdana"/>
          <w:sz w:val="16"/>
          <w:szCs w:val="16"/>
        </w:rPr>
        <w:t>Uvedené částky budou navýšeny o příslušnou sazbu DPH.</w:t>
      </w:r>
    </w:p>
    <w:p w14:paraId="0C139604" w14:textId="77777777" w:rsidR="00012B54" w:rsidRPr="00C97E54" w:rsidRDefault="00012B54" w:rsidP="00AF58B3">
      <w:pPr>
        <w:pStyle w:val="BodyText24"/>
        <w:rPr>
          <w:rFonts w:ascii="Verdana" w:hAnsi="Verdana"/>
          <w:sz w:val="16"/>
          <w:szCs w:val="16"/>
        </w:rPr>
      </w:pPr>
    </w:p>
    <w:p w14:paraId="666EC7A1" w14:textId="77777777" w:rsidR="00012B54" w:rsidRPr="00C97E54" w:rsidRDefault="00012B54" w:rsidP="00AF58B3">
      <w:pPr>
        <w:pStyle w:val="BodyText24"/>
        <w:tabs>
          <w:tab w:val="left" w:pos="705"/>
        </w:tabs>
        <w:ind w:left="705" w:hanging="705"/>
        <w:rPr>
          <w:rFonts w:ascii="Verdana" w:hAnsi="Verdana"/>
          <w:b/>
          <w:sz w:val="16"/>
          <w:szCs w:val="16"/>
        </w:rPr>
      </w:pPr>
      <w:r w:rsidRPr="00C97E54">
        <w:rPr>
          <w:rFonts w:ascii="Verdana" w:hAnsi="Verdana"/>
          <w:b/>
          <w:sz w:val="16"/>
          <w:szCs w:val="16"/>
        </w:rPr>
        <w:t>5.2.</w:t>
      </w:r>
      <w:r w:rsidRPr="00C97E54">
        <w:rPr>
          <w:rFonts w:ascii="Verdana" w:hAnsi="Verdana"/>
          <w:b/>
          <w:sz w:val="16"/>
          <w:szCs w:val="16"/>
        </w:rPr>
        <w:tab/>
        <w:t>Splatnost smluvní odměny</w:t>
      </w:r>
    </w:p>
    <w:p w14:paraId="42ED63D3" w14:textId="77777777" w:rsidR="00012B54" w:rsidRPr="00C97E54" w:rsidRDefault="00012B54" w:rsidP="00AF58B3">
      <w:pPr>
        <w:pStyle w:val="BodyText24"/>
        <w:rPr>
          <w:rFonts w:ascii="Verdana" w:hAnsi="Verdana"/>
          <w:sz w:val="16"/>
          <w:szCs w:val="16"/>
        </w:rPr>
      </w:pPr>
      <w:r w:rsidRPr="00C97E54">
        <w:rPr>
          <w:rFonts w:ascii="Verdana" w:hAnsi="Verdana"/>
          <w:sz w:val="16"/>
          <w:szCs w:val="16"/>
        </w:rPr>
        <w:t xml:space="preserve">Smluvní odměna stanovená dle článku 5.1. této Smlouvy včetně částky ve výši DPH je splatná následujícím způsobem: </w:t>
      </w:r>
    </w:p>
    <w:p w14:paraId="281B648E" w14:textId="77777777" w:rsidR="00012B54" w:rsidRPr="00C97E54" w:rsidRDefault="00012B54" w:rsidP="00AF58B3">
      <w:pPr>
        <w:pStyle w:val="BodyText24"/>
        <w:widowControl w:val="0"/>
        <w:rPr>
          <w:rFonts w:ascii="Verdana" w:hAnsi="Verdana"/>
          <w:sz w:val="16"/>
          <w:szCs w:val="16"/>
        </w:rPr>
      </w:pPr>
    </w:p>
    <w:p w14:paraId="3DED5954" w14:textId="608EA0DB" w:rsidR="00012B54" w:rsidRPr="00C97E54" w:rsidRDefault="00012B54" w:rsidP="00AF58B3">
      <w:pPr>
        <w:pStyle w:val="BodyText24"/>
        <w:widowControl w:val="0"/>
        <w:numPr>
          <w:ilvl w:val="2"/>
          <w:numId w:val="4"/>
        </w:numPr>
        <w:rPr>
          <w:rFonts w:ascii="Verdana" w:hAnsi="Verdana"/>
          <w:sz w:val="16"/>
          <w:szCs w:val="16"/>
        </w:rPr>
      </w:pPr>
      <w:r w:rsidRPr="00C97E54">
        <w:rPr>
          <w:rFonts w:ascii="Verdana" w:hAnsi="Verdana"/>
          <w:sz w:val="16"/>
          <w:szCs w:val="16"/>
        </w:rPr>
        <w:t xml:space="preserve">Částka ve výši </w:t>
      </w:r>
      <w:r w:rsidR="00C97E54">
        <w:rPr>
          <w:rFonts w:ascii="Verdana" w:hAnsi="Verdana"/>
          <w:sz w:val="16"/>
          <w:szCs w:val="16"/>
        </w:rPr>
        <w:t>xxxxx</w:t>
      </w:r>
      <w:r w:rsidRPr="00C97E54">
        <w:rPr>
          <w:rFonts w:ascii="Verdana" w:hAnsi="Verdana"/>
          <w:sz w:val="16"/>
          <w:szCs w:val="16"/>
        </w:rPr>
        <w:t xml:space="preserve"> + příslušná sazba DPH  je splatná na základě řádného daňového dokladu vystaveného Klubem s dnem zdanitelného plnění 15. 10. 2018 a doručeného na adresu Klienta. Lhůta splatnosti faktury je do </w:t>
      </w:r>
      <w:r w:rsidR="00C97E54">
        <w:rPr>
          <w:rFonts w:ascii="Verdana" w:hAnsi="Verdana"/>
          <w:sz w:val="16"/>
          <w:szCs w:val="16"/>
        </w:rPr>
        <w:t>14</w:t>
      </w:r>
      <w:r w:rsidRPr="00C97E54">
        <w:rPr>
          <w:rFonts w:ascii="Verdana" w:hAnsi="Verdana"/>
          <w:sz w:val="16"/>
          <w:szCs w:val="16"/>
        </w:rPr>
        <w:t xml:space="preserve">ti dnů ode dne jejího vystavení. </w:t>
      </w:r>
    </w:p>
    <w:p w14:paraId="5588B8C4" w14:textId="77777777" w:rsidR="00012B54" w:rsidRPr="00C97E54" w:rsidRDefault="00012B54" w:rsidP="00AF58B3">
      <w:pPr>
        <w:pStyle w:val="BodyText24"/>
        <w:widowControl w:val="0"/>
        <w:ind w:left="720"/>
        <w:rPr>
          <w:rFonts w:ascii="Verdana" w:hAnsi="Verdana"/>
          <w:sz w:val="16"/>
          <w:szCs w:val="16"/>
        </w:rPr>
      </w:pPr>
    </w:p>
    <w:p w14:paraId="79251B74" w14:textId="52549879" w:rsidR="00012B54" w:rsidRPr="00C97E54" w:rsidRDefault="00012B54" w:rsidP="00AF58B3">
      <w:pPr>
        <w:pStyle w:val="BodyText24"/>
        <w:widowControl w:val="0"/>
        <w:numPr>
          <w:ilvl w:val="2"/>
          <w:numId w:val="4"/>
        </w:numPr>
        <w:rPr>
          <w:rFonts w:ascii="Verdana" w:hAnsi="Verdana"/>
          <w:sz w:val="16"/>
          <w:szCs w:val="16"/>
        </w:rPr>
      </w:pPr>
      <w:r w:rsidRPr="00C97E54">
        <w:rPr>
          <w:rFonts w:ascii="Verdana" w:hAnsi="Verdana"/>
          <w:sz w:val="16"/>
          <w:szCs w:val="16"/>
        </w:rPr>
        <w:t xml:space="preserve">Částka ve výši </w:t>
      </w:r>
      <w:r w:rsidR="00C97E54">
        <w:rPr>
          <w:rFonts w:ascii="Verdana" w:hAnsi="Verdana"/>
          <w:sz w:val="16"/>
          <w:szCs w:val="16"/>
        </w:rPr>
        <w:t>xxxxx</w:t>
      </w:r>
      <w:r w:rsidRPr="00C97E54">
        <w:rPr>
          <w:rFonts w:ascii="Verdana" w:hAnsi="Verdana"/>
          <w:sz w:val="16"/>
          <w:szCs w:val="16"/>
        </w:rPr>
        <w:t xml:space="preserve"> Kč + příslušná sazba DPH  je splatná na základě řádného daňového dokladu vystaveného Klubem s dnem zdanitelného plnění 10. 1. 2019 a doručeného na adresu Klienta. Lhůta splatnosti faktury je do 14ti dnů ode dne jejího vystavení.</w:t>
      </w:r>
    </w:p>
    <w:p w14:paraId="1F9B32B2" w14:textId="77777777" w:rsidR="00012B54" w:rsidRPr="00C97E54" w:rsidRDefault="00012B54" w:rsidP="00AF58B3">
      <w:pPr>
        <w:pStyle w:val="Odstavecseseznamem"/>
        <w:ind w:left="0"/>
        <w:rPr>
          <w:rFonts w:ascii="Verdana" w:hAnsi="Verdana"/>
          <w:sz w:val="16"/>
          <w:szCs w:val="16"/>
        </w:rPr>
      </w:pPr>
    </w:p>
    <w:p w14:paraId="1FF48C64" w14:textId="13B2D060" w:rsidR="00012B54" w:rsidRPr="00C97E54" w:rsidRDefault="00012B54" w:rsidP="00AF58B3">
      <w:pPr>
        <w:pStyle w:val="BodyText24"/>
        <w:widowControl w:val="0"/>
        <w:numPr>
          <w:ilvl w:val="2"/>
          <w:numId w:val="4"/>
        </w:numPr>
        <w:rPr>
          <w:rFonts w:ascii="Verdana" w:hAnsi="Verdana"/>
          <w:sz w:val="16"/>
          <w:szCs w:val="16"/>
        </w:rPr>
      </w:pPr>
      <w:r w:rsidRPr="00C97E54">
        <w:rPr>
          <w:rFonts w:ascii="Verdana" w:hAnsi="Verdana"/>
          <w:sz w:val="16"/>
          <w:szCs w:val="16"/>
        </w:rPr>
        <w:t xml:space="preserve">Částka ve výši </w:t>
      </w:r>
      <w:r w:rsidR="00C97E54">
        <w:rPr>
          <w:rFonts w:ascii="Verdana" w:hAnsi="Verdana"/>
          <w:sz w:val="16"/>
          <w:szCs w:val="16"/>
        </w:rPr>
        <w:t>xxxxx</w:t>
      </w:r>
      <w:r w:rsidRPr="00C97E54">
        <w:rPr>
          <w:rFonts w:ascii="Verdana" w:hAnsi="Verdana"/>
          <w:sz w:val="16"/>
          <w:szCs w:val="16"/>
        </w:rPr>
        <w:t xml:space="preserve"> Kč + příslušná sazba DPH  je splatná </w:t>
      </w:r>
      <w:r w:rsidRPr="00C97E54">
        <w:rPr>
          <w:rFonts w:ascii="Verdana" w:hAnsi="Verdana"/>
          <w:sz w:val="16"/>
          <w:szCs w:val="16"/>
          <w:u w:val="single"/>
        </w:rPr>
        <w:t xml:space="preserve">v případě postupu </w:t>
      </w:r>
      <w:r w:rsidR="001D3A5B" w:rsidRPr="00C97E54">
        <w:rPr>
          <w:rFonts w:ascii="Verdana" w:hAnsi="Verdana"/>
          <w:sz w:val="16"/>
          <w:szCs w:val="16"/>
          <w:u w:val="single"/>
        </w:rPr>
        <w:t xml:space="preserve">Klubu do baráže o postup do ELH nebo do finále Play off 1. ligy </w:t>
      </w:r>
      <w:r w:rsidR="001D3A5B" w:rsidRPr="00C97E54">
        <w:rPr>
          <w:rFonts w:ascii="Verdana" w:hAnsi="Verdana"/>
          <w:sz w:val="16"/>
          <w:szCs w:val="16"/>
        </w:rPr>
        <w:t xml:space="preserve">na základě </w:t>
      </w:r>
      <w:r w:rsidRPr="00C97E54">
        <w:rPr>
          <w:rFonts w:ascii="Verdana" w:hAnsi="Verdana"/>
          <w:sz w:val="16"/>
          <w:szCs w:val="16"/>
        </w:rPr>
        <w:t xml:space="preserve">řádného daňového dokladu vystaveného Klubem s dnem zdanitelného plnění 15. 4. 2019 a doručeného na adresu Klienta. Lhůta splatnosti faktury je do 14ti dnů ode dne jejího vystavení. </w:t>
      </w:r>
    </w:p>
    <w:p w14:paraId="03BA94E0" w14:textId="77777777" w:rsidR="00012B54" w:rsidRPr="00C97E54" w:rsidRDefault="00012B54" w:rsidP="00AF58B3">
      <w:pPr>
        <w:pStyle w:val="BodyText24"/>
        <w:widowControl w:val="0"/>
        <w:ind w:left="720"/>
        <w:rPr>
          <w:rFonts w:ascii="Verdana" w:hAnsi="Verdana"/>
          <w:sz w:val="16"/>
          <w:szCs w:val="16"/>
        </w:rPr>
      </w:pPr>
    </w:p>
    <w:p w14:paraId="27EDFFDC" w14:textId="77777777" w:rsidR="00012B54" w:rsidRPr="00C97E54" w:rsidRDefault="00012B54" w:rsidP="00AF58B3">
      <w:pPr>
        <w:spacing w:after="0"/>
        <w:jc w:val="both"/>
        <w:rPr>
          <w:rFonts w:ascii="Verdana" w:hAnsi="Verdana"/>
          <w:b/>
          <w:bCs/>
          <w:sz w:val="16"/>
          <w:szCs w:val="16"/>
        </w:rPr>
      </w:pPr>
      <w:r w:rsidRPr="00C97E54">
        <w:rPr>
          <w:rFonts w:ascii="Verdana" w:hAnsi="Verdana"/>
          <w:b/>
          <w:bCs/>
          <w:sz w:val="16"/>
          <w:szCs w:val="16"/>
        </w:rPr>
        <w:t xml:space="preserve">5.3. </w:t>
      </w:r>
      <w:r w:rsidRPr="00C97E54">
        <w:rPr>
          <w:rFonts w:ascii="Verdana" w:hAnsi="Verdana"/>
          <w:b/>
          <w:bCs/>
          <w:sz w:val="16"/>
          <w:szCs w:val="16"/>
        </w:rPr>
        <w:tab/>
        <w:t xml:space="preserve">Způsob fakturace </w:t>
      </w:r>
    </w:p>
    <w:p w14:paraId="707D7462" w14:textId="4E700055" w:rsidR="00012B54" w:rsidRPr="00012B54" w:rsidRDefault="00012B54" w:rsidP="00C97E54">
      <w:pPr>
        <w:pStyle w:val="BodyText24"/>
        <w:widowControl w:val="0"/>
        <w:ind w:left="705"/>
        <w:rPr>
          <w:rFonts w:ascii="Verdana" w:hAnsi="Verdana"/>
          <w:sz w:val="16"/>
          <w:szCs w:val="16"/>
        </w:rPr>
      </w:pPr>
      <w:r w:rsidRPr="00C97E54">
        <w:rPr>
          <w:rFonts w:ascii="Verdana" w:hAnsi="Verdana"/>
          <w:sz w:val="16"/>
          <w:szCs w:val="16"/>
        </w:rPr>
        <w:t xml:space="preserve">V názvu faktury musí být vždy uvedeno číslo této smlouvy klienta. Faktury budou doručeny po podpisu smlouvy elektronickou formou na mailovou adresu: </w:t>
      </w:r>
      <w:hyperlink r:id="rId7" w:history="1">
        <w:r w:rsidRPr="00C97E54">
          <w:rPr>
            <w:rStyle w:val="Hypertextovodkaz"/>
            <w:rFonts w:ascii="Verdana" w:hAnsi="Verdana"/>
            <w:sz w:val="16"/>
            <w:szCs w:val="16"/>
          </w:rPr>
          <w:t>podatelna@teplarna-cb.cz</w:t>
        </w:r>
      </w:hyperlink>
      <w:r w:rsidRPr="00C97E54">
        <w:rPr>
          <w:rFonts w:ascii="Verdana" w:hAnsi="Verdana"/>
          <w:sz w:val="16"/>
          <w:szCs w:val="16"/>
        </w:rPr>
        <w:t xml:space="preserve">, </w:t>
      </w:r>
      <w:r w:rsidRPr="00C97E54">
        <w:rPr>
          <w:rFonts w:ascii="Verdana" w:hAnsi="Verdana"/>
          <w:color w:val="000000"/>
          <w:sz w:val="16"/>
          <w:szCs w:val="16"/>
        </w:rPr>
        <w:t>budou mít náležitosti daňového dokladu, obchodní listiny podle § 435 ObčZ</w:t>
      </w:r>
      <w:r w:rsidR="00B1454D" w:rsidRPr="00C97E54">
        <w:rPr>
          <w:rFonts w:ascii="Verdana" w:hAnsi="Verdana"/>
          <w:color w:val="000000"/>
          <w:sz w:val="16"/>
          <w:szCs w:val="16"/>
        </w:rPr>
        <w:t xml:space="preserve"> a bude v nich uvedeno číslo této Smlouvy Klienta</w:t>
      </w:r>
      <w:r w:rsidRPr="00C97E54">
        <w:rPr>
          <w:rFonts w:ascii="Verdana" w:hAnsi="Verdana"/>
          <w:sz w:val="16"/>
          <w:szCs w:val="16"/>
        </w:rPr>
        <w:t>.</w:t>
      </w:r>
      <w:r w:rsidRPr="00012B54">
        <w:rPr>
          <w:rFonts w:ascii="Verdana" w:hAnsi="Verdana"/>
          <w:color w:val="FF0000"/>
          <w:sz w:val="16"/>
          <w:szCs w:val="16"/>
        </w:rPr>
        <w:t xml:space="preserve">  </w:t>
      </w:r>
    </w:p>
    <w:p w14:paraId="17E6CF29" w14:textId="77777777" w:rsidR="00012B54" w:rsidRDefault="00012B54" w:rsidP="00AF58B3">
      <w:pPr>
        <w:pStyle w:val="BodyText24"/>
        <w:widowControl w:val="0"/>
        <w:ind w:left="705" w:hanging="705"/>
        <w:rPr>
          <w:rFonts w:ascii="Verdana" w:hAnsi="Verdana"/>
          <w:sz w:val="16"/>
          <w:szCs w:val="16"/>
        </w:rPr>
      </w:pPr>
    </w:p>
    <w:p w14:paraId="0CA61F9B" w14:textId="77777777" w:rsidR="00012B54" w:rsidRPr="005B37B5" w:rsidRDefault="00012B54" w:rsidP="00AF58B3">
      <w:pPr>
        <w:pStyle w:val="BodyText24"/>
        <w:widowControl w:val="0"/>
        <w:rPr>
          <w:rFonts w:ascii="Verdana" w:hAnsi="Verdana"/>
          <w:sz w:val="16"/>
          <w:szCs w:val="16"/>
        </w:rPr>
      </w:pPr>
      <w:r>
        <w:rPr>
          <w:rFonts w:ascii="Verdana" w:hAnsi="Verdana"/>
          <w:sz w:val="16"/>
          <w:szCs w:val="16"/>
        </w:rPr>
        <w:t xml:space="preserve"> </w:t>
      </w:r>
    </w:p>
    <w:p w14:paraId="5C172A44" w14:textId="77777777" w:rsidR="00012B54" w:rsidRPr="00AB59F3" w:rsidRDefault="00012B54" w:rsidP="00AF58B3">
      <w:pPr>
        <w:spacing w:after="0"/>
        <w:jc w:val="center"/>
        <w:rPr>
          <w:rFonts w:ascii="Verdana" w:hAnsi="Verdana"/>
          <w:b/>
          <w:bCs/>
          <w:sz w:val="16"/>
          <w:szCs w:val="16"/>
        </w:rPr>
      </w:pPr>
      <w:r w:rsidRPr="00AB59F3">
        <w:rPr>
          <w:rFonts w:ascii="Verdana" w:hAnsi="Verdana"/>
          <w:b/>
          <w:bCs/>
          <w:sz w:val="16"/>
          <w:szCs w:val="16"/>
        </w:rPr>
        <w:t>Článek VI.</w:t>
      </w:r>
    </w:p>
    <w:p w14:paraId="7FBD4BF0" w14:textId="77777777" w:rsidR="00012B54" w:rsidRPr="00AB59F3" w:rsidRDefault="00012B54" w:rsidP="00AF58B3">
      <w:pPr>
        <w:spacing w:after="0"/>
        <w:jc w:val="center"/>
        <w:rPr>
          <w:rFonts w:ascii="Verdana" w:hAnsi="Verdana"/>
          <w:b/>
          <w:bCs/>
          <w:sz w:val="16"/>
          <w:szCs w:val="16"/>
        </w:rPr>
      </w:pPr>
      <w:r w:rsidRPr="00AB59F3">
        <w:rPr>
          <w:rFonts w:ascii="Verdana" w:hAnsi="Verdana"/>
          <w:b/>
          <w:bCs/>
          <w:sz w:val="16"/>
          <w:szCs w:val="16"/>
        </w:rPr>
        <w:t>Společná a závěrečná ustanovení</w:t>
      </w:r>
    </w:p>
    <w:p w14:paraId="1C174334" w14:textId="77777777" w:rsidR="00012B54" w:rsidRPr="00AB59F3" w:rsidRDefault="00012B54" w:rsidP="00AF58B3">
      <w:pPr>
        <w:pStyle w:val="Zkladntext"/>
        <w:rPr>
          <w:rFonts w:ascii="Verdana" w:hAnsi="Verdana"/>
          <w:b/>
          <w:sz w:val="16"/>
          <w:szCs w:val="16"/>
        </w:rPr>
      </w:pPr>
    </w:p>
    <w:p w14:paraId="4379F609" w14:textId="77777777" w:rsidR="00012B54" w:rsidRPr="00AB59F3" w:rsidRDefault="00012B54" w:rsidP="00AF58B3">
      <w:pPr>
        <w:pStyle w:val="Zkladntext"/>
        <w:rPr>
          <w:rFonts w:ascii="Verdana" w:hAnsi="Verdana"/>
          <w:sz w:val="16"/>
          <w:szCs w:val="16"/>
        </w:rPr>
      </w:pPr>
      <w:r>
        <w:rPr>
          <w:rFonts w:ascii="Verdana" w:hAnsi="Verdana"/>
          <w:b/>
          <w:sz w:val="16"/>
          <w:szCs w:val="16"/>
        </w:rPr>
        <w:t>6.1.</w:t>
      </w:r>
      <w:r>
        <w:rPr>
          <w:rFonts w:ascii="Verdana" w:hAnsi="Verdana"/>
          <w:b/>
          <w:sz w:val="16"/>
          <w:szCs w:val="16"/>
        </w:rPr>
        <w:tab/>
      </w:r>
      <w:r w:rsidRPr="00AB59F3">
        <w:rPr>
          <w:rFonts w:ascii="Verdana" w:hAnsi="Verdana"/>
          <w:b/>
          <w:sz w:val="16"/>
          <w:szCs w:val="16"/>
        </w:rPr>
        <w:t>Doložka důvěrnosti</w:t>
      </w:r>
    </w:p>
    <w:p w14:paraId="38E0906F" w14:textId="77777777" w:rsidR="00012B54" w:rsidRPr="00AB59F3" w:rsidRDefault="00012B54" w:rsidP="00AF58B3">
      <w:pPr>
        <w:pStyle w:val="Zkladntext"/>
        <w:jc w:val="both"/>
        <w:rPr>
          <w:rFonts w:ascii="Verdana" w:hAnsi="Verdana"/>
          <w:sz w:val="16"/>
          <w:szCs w:val="16"/>
        </w:rPr>
      </w:pPr>
      <w:r w:rsidRPr="00AB59F3">
        <w:rPr>
          <w:rFonts w:ascii="Verdana" w:hAnsi="Verdana"/>
          <w:sz w:val="16"/>
          <w:szCs w:val="16"/>
        </w:rPr>
        <w:t xml:space="preserve">Smluvní strany označují obsah této Smlouvy a informace, které si při jejím uzavírání a v souvislosti s ní poskytly, ve smyslu </w:t>
      </w:r>
      <w:r>
        <w:rPr>
          <w:rFonts w:ascii="Verdana" w:hAnsi="Verdana"/>
          <w:sz w:val="16"/>
          <w:szCs w:val="16"/>
        </w:rPr>
        <w:t xml:space="preserve">příslušných </w:t>
      </w:r>
      <w:r w:rsidRPr="00AB59F3">
        <w:rPr>
          <w:rFonts w:ascii="Verdana" w:hAnsi="Verdana"/>
          <w:sz w:val="16"/>
          <w:szCs w:val="16"/>
        </w:rPr>
        <w:t xml:space="preserve">ustanovení </w:t>
      </w:r>
      <w:r>
        <w:rPr>
          <w:rFonts w:ascii="Verdana" w:hAnsi="Verdana"/>
          <w:sz w:val="16"/>
          <w:szCs w:val="16"/>
        </w:rPr>
        <w:t>občanského zákoníku</w:t>
      </w:r>
      <w:r w:rsidRPr="00AB59F3">
        <w:rPr>
          <w:rFonts w:ascii="Verdana" w:hAnsi="Verdana"/>
          <w:sz w:val="16"/>
          <w:szCs w:val="16"/>
        </w:rPr>
        <w:t>, za důvěrné.</w:t>
      </w:r>
      <w:bookmarkStart w:id="0" w:name="_Toc411935811"/>
      <w:bookmarkStart w:id="1" w:name="_Toc412275885"/>
      <w:bookmarkStart w:id="2" w:name="_Toc413038146"/>
      <w:bookmarkStart w:id="3" w:name="_Toc418508009"/>
      <w:bookmarkStart w:id="4" w:name="_Toc418508047"/>
      <w:bookmarkStart w:id="5" w:name="_Toc419171506"/>
      <w:bookmarkStart w:id="6" w:name="_Toc450016735"/>
      <w:bookmarkStart w:id="7" w:name="_Toc450641070"/>
      <w:bookmarkStart w:id="8" w:name="_Toc454868717"/>
    </w:p>
    <w:p w14:paraId="1773FCBF" w14:textId="77777777" w:rsidR="00012B54" w:rsidRPr="00AB59F3" w:rsidRDefault="00012B54" w:rsidP="00AF58B3">
      <w:pPr>
        <w:pStyle w:val="Zkladntext"/>
        <w:jc w:val="both"/>
        <w:rPr>
          <w:rFonts w:ascii="Verdana" w:hAnsi="Verdana"/>
          <w:b/>
          <w:sz w:val="16"/>
          <w:szCs w:val="16"/>
        </w:rPr>
      </w:pPr>
    </w:p>
    <w:p w14:paraId="57B3EF45" w14:textId="77777777" w:rsidR="00012B54" w:rsidRDefault="00012B54" w:rsidP="00AF58B3">
      <w:pPr>
        <w:pStyle w:val="Zkladntext"/>
        <w:rPr>
          <w:rFonts w:ascii="Verdana" w:hAnsi="Verdana"/>
          <w:b/>
          <w:sz w:val="16"/>
          <w:szCs w:val="16"/>
        </w:rPr>
      </w:pPr>
      <w:r w:rsidRPr="00AB59F3">
        <w:rPr>
          <w:rFonts w:ascii="Verdana" w:hAnsi="Verdana"/>
          <w:b/>
          <w:sz w:val="16"/>
          <w:szCs w:val="16"/>
        </w:rPr>
        <w:t>6.2</w:t>
      </w:r>
      <w:bookmarkEnd w:id="0"/>
      <w:bookmarkEnd w:id="1"/>
      <w:bookmarkEnd w:id="2"/>
      <w:bookmarkEnd w:id="3"/>
      <w:bookmarkEnd w:id="4"/>
      <w:bookmarkEnd w:id="5"/>
      <w:bookmarkEnd w:id="6"/>
      <w:bookmarkEnd w:id="7"/>
      <w:bookmarkEnd w:id="8"/>
      <w:r>
        <w:rPr>
          <w:rFonts w:ascii="Verdana" w:hAnsi="Verdana"/>
          <w:b/>
          <w:sz w:val="16"/>
          <w:szCs w:val="16"/>
        </w:rPr>
        <w:t>.</w:t>
      </w:r>
      <w:r>
        <w:rPr>
          <w:rFonts w:ascii="Verdana" w:hAnsi="Verdana"/>
          <w:b/>
          <w:sz w:val="16"/>
          <w:szCs w:val="16"/>
        </w:rPr>
        <w:tab/>
        <w:t>Registr smluv</w:t>
      </w:r>
    </w:p>
    <w:p w14:paraId="2CEF19A3" w14:textId="77777777" w:rsidR="00012B54" w:rsidRDefault="00012B54" w:rsidP="00AF58B3">
      <w:pPr>
        <w:pStyle w:val="Zkladntext"/>
        <w:jc w:val="both"/>
        <w:rPr>
          <w:rFonts w:ascii="Verdana" w:hAnsi="Verdana"/>
          <w:sz w:val="16"/>
          <w:szCs w:val="16"/>
        </w:rPr>
      </w:pPr>
    </w:p>
    <w:p w14:paraId="6BB74772" w14:textId="26079B7E" w:rsidR="00012B54" w:rsidRPr="001678FA" w:rsidRDefault="00012B54" w:rsidP="00AF58B3">
      <w:pPr>
        <w:pStyle w:val="Zkladntext"/>
        <w:ind w:left="705" w:hanging="705"/>
        <w:jc w:val="both"/>
        <w:rPr>
          <w:rFonts w:ascii="Verdana" w:hAnsi="Verdana"/>
          <w:sz w:val="16"/>
          <w:szCs w:val="16"/>
        </w:rPr>
      </w:pPr>
      <w:r>
        <w:rPr>
          <w:rFonts w:ascii="Verdana" w:hAnsi="Verdana"/>
          <w:sz w:val="16"/>
          <w:szCs w:val="16"/>
        </w:rPr>
        <w:t>6.2.1</w:t>
      </w:r>
      <w:r w:rsidRPr="001678FA">
        <w:rPr>
          <w:rFonts w:ascii="Verdana" w:hAnsi="Verdana"/>
          <w:sz w:val="16"/>
          <w:szCs w:val="16"/>
        </w:rPr>
        <w:t>.</w:t>
      </w:r>
      <w:r w:rsidRPr="001678FA">
        <w:rPr>
          <w:rFonts w:ascii="Verdana" w:hAnsi="Verdana"/>
          <w:sz w:val="16"/>
          <w:szCs w:val="16"/>
        </w:rPr>
        <w:tab/>
      </w:r>
      <w:r>
        <w:rPr>
          <w:rFonts w:ascii="Verdana" w:hAnsi="Verdana"/>
          <w:sz w:val="16"/>
          <w:szCs w:val="16"/>
        </w:rPr>
        <w:t>Klub bere na vědomí, že Klient</w:t>
      </w:r>
      <w:r w:rsidRPr="001678FA">
        <w:rPr>
          <w:rFonts w:ascii="Verdana" w:hAnsi="Verdana"/>
          <w:sz w:val="16"/>
          <w:szCs w:val="16"/>
        </w:rPr>
        <w:t xml:space="preserve"> je právnickou osobou, v níž má většinovou majetkovou účast územní samospr</w:t>
      </w:r>
      <w:r>
        <w:rPr>
          <w:rFonts w:ascii="Verdana" w:hAnsi="Verdana"/>
          <w:sz w:val="16"/>
          <w:szCs w:val="16"/>
        </w:rPr>
        <w:t>ávný celek, a proto se na tuto S</w:t>
      </w:r>
      <w:r w:rsidRPr="001678FA">
        <w:rPr>
          <w:rFonts w:ascii="Verdana" w:hAnsi="Verdana"/>
          <w:sz w:val="16"/>
          <w:szCs w:val="16"/>
        </w:rPr>
        <w:t xml:space="preserve">mlouvu v souladu s § 2 odst. 1 písm. n) zákona č. 340/2015 Sb., o zvláštních podmínkách účinnosti některých smluv, uveřejňování těchto smluv a o registru smluv (zákon o registru smluv), ve znění pozdějších předpisů (dále také jen „ZRS“), vztahuje </w:t>
      </w:r>
      <w:r w:rsidR="006147E1">
        <w:rPr>
          <w:rFonts w:ascii="Verdana" w:hAnsi="Verdana"/>
          <w:sz w:val="16"/>
          <w:szCs w:val="16"/>
        </w:rPr>
        <w:t xml:space="preserve">v určitých případech </w:t>
      </w:r>
      <w:r w:rsidRPr="001678FA">
        <w:rPr>
          <w:rFonts w:ascii="Verdana" w:hAnsi="Verdana"/>
          <w:sz w:val="16"/>
          <w:szCs w:val="16"/>
        </w:rPr>
        <w:t>povinnost uveřejnění prostřednictvím registru smluv (dále také jen „Registr“)</w:t>
      </w:r>
    </w:p>
    <w:p w14:paraId="2D3FB00F" w14:textId="731EA125" w:rsidR="00012B54" w:rsidRPr="001678FA" w:rsidRDefault="00012B54" w:rsidP="00C97E54">
      <w:pPr>
        <w:pStyle w:val="Zkladntext"/>
        <w:ind w:left="709" w:hanging="709"/>
        <w:jc w:val="both"/>
        <w:rPr>
          <w:rFonts w:ascii="Verdana" w:hAnsi="Verdana"/>
          <w:sz w:val="16"/>
          <w:szCs w:val="16"/>
        </w:rPr>
      </w:pPr>
      <w:r>
        <w:rPr>
          <w:rFonts w:ascii="Verdana" w:hAnsi="Verdana"/>
          <w:sz w:val="16"/>
          <w:szCs w:val="16"/>
        </w:rPr>
        <w:t>6.2.2</w:t>
      </w:r>
      <w:r w:rsidRPr="001678FA">
        <w:rPr>
          <w:rFonts w:ascii="Verdana" w:hAnsi="Verdana"/>
          <w:sz w:val="16"/>
          <w:szCs w:val="16"/>
        </w:rPr>
        <w:t>.</w:t>
      </w:r>
      <w:r w:rsidRPr="001678FA">
        <w:rPr>
          <w:rFonts w:ascii="Verdana" w:hAnsi="Verdana"/>
          <w:sz w:val="16"/>
          <w:szCs w:val="16"/>
        </w:rPr>
        <w:tab/>
        <w:t>Smluvní strany ve shodě potvrzují, že</w:t>
      </w:r>
      <w:r w:rsidR="006147E1">
        <w:rPr>
          <w:rFonts w:ascii="Verdana" w:hAnsi="Verdana"/>
          <w:sz w:val="16"/>
          <w:szCs w:val="16"/>
        </w:rPr>
        <w:t xml:space="preserve"> </w:t>
      </w:r>
      <w:r w:rsidRPr="001678FA">
        <w:rPr>
          <w:rFonts w:ascii="Verdana" w:hAnsi="Verdana"/>
          <w:sz w:val="16"/>
          <w:szCs w:val="16"/>
        </w:rPr>
        <w:t xml:space="preserve">informace, které nelze poskytnout při postupu podle předpisů upravujících svobodný přístup k informacím a které se neuveřejňují v Registru v souladu s § 3 odst. 1 ZRS, budou v elektronickém obrazu textového obsahu </w:t>
      </w:r>
      <w:r>
        <w:rPr>
          <w:rFonts w:ascii="Verdana" w:hAnsi="Verdana"/>
          <w:sz w:val="16"/>
          <w:szCs w:val="16"/>
        </w:rPr>
        <w:t>S</w:t>
      </w:r>
      <w:r w:rsidRPr="001678FA">
        <w:rPr>
          <w:rFonts w:ascii="Verdana" w:hAnsi="Verdana"/>
          <w:sz w:val="16"/>
          <w:szCs w:val="16"/>
        </w:rPr>
        <w:t xml:space="preserve">mlouvy zaslaného k uveřejnění do Registru (tj. verze této </w:t>
      </w:r>
      <w:r>
        <w:rPr>
          <w:rFonts w:ascii="Verdana" w:hAnsi="Verdana"/>
          <w:sz w:val="16"/>
          <w:szCs w:val="16"/>
        </w:rPr>
        <w:t>S</w:t>
      </w:r>
      <w:r w:rsidRPr="001678FA">
        <w:rPr>
          <w:rFonts w:ascii="Verdana" w:hAnsi="Verdana"/>
          <w:sz w:val="16"/>
          <w:szCs w:val="16"/>
        </w:rPr>
        <w:t>mlouvy pro uveřejnění) znečitelněny. Konkrétně se jedná o osobní údaje</w:t>
      </w:r>
      <w:r>
        <w:rPr>
          <w:rFonts w:ascii="Verdana" w:hAnsi="Verdana"/>
          <w:sz w:val="16"/>
          <w:szCs w:val="16"/>
        </w:rPr>
        <w:t xml:space="preserve"> a</w:t>
      </w:r>
      <w:r w:rsidRPr="001678FA">
        <w:rPr>
          <w:rFonts w:ascii="Verdana" w:hAnsi="Verdana"/>
          <w:sz w:val="16"/>
          <w:szCs w:val="16"/>
        </w:rPr>
        <w:t xml:space="preserve"> </w:t>
      </w:r>
      <w:r>
        <w:rPr>
          <w:rFonts w:ascii="Verdana" w:hAnsi="Verdana"/>
          <w:sz w:val="16"/>
          <w:szCs w:val="16"/>
        </w:rPr>
        <w:t>údaje o smluvní odměně.</w:t>
      </w:r>
      <w:r w:rsidR="006147E1">
        <w:rPr>
          <w:rFonts w:ascii="Verdana" w:hAnsi="Verdana"/>
          <w:sz w:val="16"/>
          <w:szCs w:val="16"/>
        </w:rPr>
        <w:t xml:space="preserve"> Zároveň budou v souladu s ust. § 5 odst. 6 ZRS</w:t>
      </w:r>
      <w:r w:rsidR="001F6B9A">
        <w:rPr>
          <w:rFonts w:ascii="Verdana" w:hAnsi="Verdana"/>
          <w:sz w:val="16"/>
          <w:szCs w:val="16"/>
        </w:rPr>
        <w:t xml:space="preserve"> z uveřejnění vyloučena metadata uvedená v § 5 odst. 5 písm. c) ZRS. Konkrétně se jedná o smluvní odměnu.</w:t>
      </w:r>
    </w:p>
    <w:p w14:paraId="0F6E23FC" w14:textId="77777777" w:rsidR="00012B54" w:rsidRPr="001678FA" w:rsidRDefault="00012B54" w:rsidP="00AF58B3">
      <w:pPr>
        <w:pStyle w:val="Zkladntext"/>
        <w:jc w:val="both"/>
        <w:rPr>
          <w:rFonts w:ascii="Verdana" w:hAnsi="Verdana"/>
          <w:sz w:val="16"/>
          <w:szCs w:val="16"/>
        </w:rPr>
      </w:pPr>
    </w:p>
    <w:p w14:paraId="0F67264F" w14:textId="7918FFB9" w:rsidR="00012B54" w:rsidRPr="001678FA" w:rsidRDefault="00012B54" w:rsidP="00AF58B3">
      <w:pPr>
        <w:pStyle w:val="Zkladntext"/>
        <w:ind w:left="705" w:hanging="705"/>
        <w:jc w:val="both"/>
        <w:rPr>
          <w:rFonts w:ascii="Verdana" w:hAnsi="Verdana"/>
          <w:sz w:val="16"/>
          <w:szCs w:val="16"/>
        </w:rPr>
      </w:pPr>
      <w:r>
        <w:rPr>
          <w:rFonts w:ascii="Verdana" w:hAnsi="Verdana"/>
          <w:sz w:val="16"/>
          <w:szCs w:val="16"/>
        </w:rPr>
        <w:t>6.2.</w:t>
      </w:r>
      <w:r w:rsidR="006147E1">
        <w:rPr>
          <w:rFonts w:ascii="Verdana" w:hAnsi="Verdana"/>
          <w:sz w:val="16"/>
          <w:szCs w:val="16"/>
        </w:rPr>
        <w:t>3</w:t>
      </w:r>
      <w:r w:rsidRPr="001678FA">
        <w:rPr>
          <w:rFonts w:ascii="Verdana" w:hAnsi="Verdana"/>
          <w:sz w:val="16"/>
          <w:szCs w:val="16"/>
        </w:rPr>
        <w:t>.</w:t>
      </w:r>
      <w:r w:rsidRPr="001678FA">
        <w:rPr>
          <w:rFonts w:ascii="Verdana" w:hAnsi="Verdana"/>
          <w:sz w:val="16"/>
          <w:szCs w:val="16"/>
        </w:rPr>
        <w:tab/>
        <w:t xml:space="preserve">Za porušení povinností týkajících se ochrany obchodního tajemství podle této </w:t>
      </w:r>
      <w:r>
        <w:rPr>
          <w:rFonts w:ascii="Verdana" w:hAnsi="Verdana"/>
          <w:sz w:val="16"/>
          <w:szCs w:val="16"/>
        </w:rPr>
        <w:t>S</w:t>
      </w:r>
      <w:r w:rsidRPr="001678FA">
        <w:rPr>
          <w:rFonts w:ascii="Verdana" w:hAnsi="Verdana"/>
          <w:sz w:val="16"/>
          <w:szCs w:val="16"/>
        </w:rPr>
        <w:t>mlouvy má poškozená smluvní strana právo uplatnit u druhé smluvní strany, která tyto povinnosti porušila, nárok na zaplacení smluvní pokuty.</w:t>
      </w:r>
      <w:r w:rsidRPr="001678FA">
        <w:rPr>
          <w:rFonts w:ascii="Verdana" w:hAnsi="Verdana"/>
          <w:sz w:val="16"/>
          <w:szCs w:val="16"/>
        </w:rPr>
        <w:tab/>
      </w:r>
      <w:r>
        <w:rPr>
          <w:rFonts w:ascii="Verdana" w:hAnsi="Verdana"/>
          <w:sz w:val="16"/>
          <w:szCs w:val="16"/>
        </w:rPr>
        <w:t xml:space="preserve"> </w:t>
      </w:r>
      <w:r w:rsidRPr="001678FA">
        <w:rPr>
          <w:rFonts w:ascii="Verdana" w:hAnsi="Verdana"/>
          <w:sz w:val="16"/>
          <w:szCs w:val="16"/>
        </w:rPr>
        <w:t>Výše</w:t>
      </w:r>
      <w:r>
        <w:rPr>
          <w:rFonts w:ascii="Verdana" w:hAnsi="Verdana"/>
          <w:sz w:val="16"/>
          <w:szCs w:val="16"/>
        </w:rPr>
        <w:t xml:space="preserve"> </w:t>
      </w:r>
      <w:r w:rsidRPr="001678FA">
        <w:rPr>
          <w:rFonts w:ascii="Verdana" w:hAnsi="Verdana"/>
          <w:sz w:val="16"/>
          <w:szCs w:val="16"/>
        </w:rPr>
        <w:t xml:space="preserve">smluvní pokuty je stanovena na 5% z celkové </w:t>
      </w:r>
      <w:r>
        <w:rPr>
          <w:rFonts w:ascii="Verdana" w:hAnsi="Verdana"/>
          <w:sz w:val="16"/>
          <w:szCs w:val="16"/>
        </w:rPr>
        <w:t>smluvní odměny</w:t>
      </w:r>
      <w:r w:rsidRPr="001678FA">
        <w:rPr>
          <w:rFonts w:ascii="Verdana" w:hAnsi="Verdana"/>
          <w:sz w:val="16"/>
          <w:szCs w:val="16"/>
        </w:rPr>
        <w:t xml:space="preserve"> za každý jednotlivý prokázaný případ porušení povinností.  Zaplacením smluvní pokuty není dotčen nárok na náhradu škody.</w:t>
      </w:r>
    </w:p>
    <w:p w14:paraId="03355B2D" w14:textId="77777777" w:rsidR="00012B54" w:rsidRDefault="00012B54" w:rsidP="00AF58B3">
      <w:pPr>
        <w:pStyle w:val="Zkladntext"/>
        <w:rPr>
          <w:rFonts w:ascii="Verdana" w:hAnsi="Verdana"/>
          <w:b/>
          <w:sz w:val="16"/>
          <w:szCs w:val="16"/>
        </w:rPr>
      </w:pPr>
    </w:p>
    <w:p w14:paraId="30F782D9" w14:textId="77777777" w:rsidR="00012B54" w:rsidRPr="00AB59F3" w:rsidRDefault="00012B54" w:rsidP="00AF58B3">
      <w:pPr>
        <w:pStyle w:val="Zkladntext"/>
        <w:rPr>
          <w:rFonts w:ascii="Verdana" w:hAnsi="Verdana"/>
          <w:sz w:val="16"/>
          <w:szCs w:val="16"/>
        </w:rPr>
      </w:pPr>
      <w:r>
        <w:rPr>
          <w:rFonts w:ascii="Verdana" w:hAnsi="Verdana"/>
          <w:b/>
          <w:sz w:val="16"/>
          <w:szCs w:val="16"/>
        </w:rPr>
        <w:t>6.3.</w:t>
      </w:r>
      <w:r>
        <w:rPr>
          <w:rFonts w:ascii="Verdana" w:hAnsi="Verdana"/>
          <w:b/>
          <w:sz w:val="16"/>
          <w:szCs w:val="16"/>
        </w:rPr>
        <w:tab/>
      </w:r>
      <w:r w:rsidRPr="00AB59F3">
        <w:rPr>
          <w:rFonts w:ascii="Verdana" w:hAnsi="Verdana"/>
          <w:b/>
          <w:sz w:val="16"/>
          <w:szCs w:val="16"/>
        </w:rPr>
        <w:t>Pravomoc soudů</w:t>
      </w:r>
    </w:p>
    <w:p w14:paraId="2441999F" w14:textId="48E10D63" w:rsidR="00B7100F" w:rsidRDefault="00B7100F" w:rsidP="00B7100F">
      <w:pPr>
        <w:pStyle w:val="Zkladntext"/>
        <w:jc w:val="both"/>
        <w:rPr>
          <w:rFonts w:ascii="Verdana" w:hAnsi="Verdana"/>
          <w:sz w:val="16"/>
          <w:szCs w:val="16"/>
        </w:rPr>
      </w:pPr>
      <w:r w:rsidRPr="00C97E54">
        <w:rPr>
          <w:rFonts w:ascii="Verdana" w:hAnsi="Verdana"/>
          <w:sz w:val="16"/>
          <w:szCs w:val="16"/>
        </w:rPr>
        <w:lastRenderedPageBreak/>
        <w:t xml:space="preserve">V případě vzniku jakéhokoli sporu nebo rozdílného názoru </w:t>
      </w:r>
      <w:r>
        <w:rPr>
          <w:rFonts w:ascii="Verdana" w:hAnsi="Verdana"/>
          <w:sz w:val="16"/>
          <w:szCs w:val="16"/>
        </w:rPr>
        <w:t xml:space="preserve">ve </w:t>
      </w:r>
      <w:r w:rsidRPr="00C97E54">
        <w:rPr>
          <w:rFonts w:ascii="Verdana" w:hAnsi="Verdana"/>
          <w:sz w:val="16"/>
          <w:szCs w:val="16"/>
        </w:rPr>
        <w:t>spojitosti se Smlouvou nebo z ní vyplývajícího, budou se Smluvní strany snažit vyřešit tento spor nebo roz</w:t>
      </w:r>
      <w:r w:rsidRPr="00B7100F">
        <w:rPr>
          <w:rFonts w:ascii="Verdana" w:hAnsi="Verdana"/>
          <w:sz w:val="16"/>
          <w:szCs w:val="16"/>
        </w:rPr>
        <w:t>dílný názor smírně.</w:t>
      </w:r>
      <w:r>
        <w:rPr>
          <w:rFonts w:ascii="Verdana" w:hAnsi="Verdana"/>
          <w:sz w:val="16"/>
          <w:szCs w:val="16"/>
        </w:rPr>
        <w:t xml:space="preserve"> N</w:t>
      </w:r>
      <w:r w:rsidRPr="00AB59F3">
        <w:rPr>
          <w:rFonts w:ascii="Verdana" w:hAnsi="Verdana"/>
          <w:sz w:val="16"/>
          <w:szCs w:val="16"/>
        </w:rPr>
        <w:t>epodaří</w:t>
      </w:r>
      <w:r>
        <w:rPr>
          <w:rFonts w:ascii="Verdana" w:hAnsi="Verdana"/>
          <w:sz w:val="16"/>
          <w:szCs w:val="16"/>
        </w:rPr>
        <w:t>-li se spor</w:t>
      </w:r>
      <w:r w:rsidRPr="00AB59F3">
        <w:rPr>
          <w:rFonts w:ascii="Verdana" w:hAnsi="Verdana"/>
          <w:sz w:val="16"/>
          <w:szCs w:val="16"/>
        </w:rPr>
        <w:t xml:space="preserve"> odstranit jednáním mezi smluvními stranami, </w:t>
      </w:r>
      <w:r>
        <w:rPr>
          <w:rFonts w:ascii="Verdana" w:hAnsi="Verdana"/>
          <w:sz w:val="16"/>
          <w:szCs w:val="16"/>
        </w:rPr>
        <w:t>je dána pravomoc věcně a místně příslušnému soudu</w:t>
      </w:r>
      <w:r w:rsidRPr="00AB59F3">
        <w:rPr>
          <w:rFonts w:ascii="Verdana" w:hAnsi="Verdana"/>
          <w:sz w:val="16"/>
          <w:szCs w:val="16"/>
        </w:rPr>
        <w:t xml:space="preserve"> České republiky v souladu se zákonem č. 99/1963 Sb., občanským soudním řádem</w:t>
      </w:r>
      <w:r>
        <w:rPr>
          <w:rFonts w:ascii="Verdana" w:hAnsi="Verdana"/>
          <w:sz w:val="16"/>
          <w:szCs w:val="16"/>
        </w:rPr>
        <w:t>, ve znění pozdějších předpisů.</w:t>
      </w:r>
    </w:p>
    <w:p w14:paraId="160F857F" w14:textId="77777777" w:rsidR="00012B54" w:rsidRPr="00AB59F3" w:rsidRDefault="00012B54" w:rsidP="00AF58B3">
      <w:pPr>
        <w:pStyle w:val="Zkladntext"/>
        <w:rPr>
          <w:rFonts w:ascii="Verdana" w:hAnsi="Verdana"/>
          <w:b/>
          <w:sz w:val="16"/>
          <w:szCs w:val="16"/>
        </w:rPr>
      </w:pPr>
      <w:bookmarkStart w:id="9" w:name="_Toc411935812"/>
      <w:bookmarkStart w:id="10" w:name="_Toc412275886"/>
      <w:bookmarkStart w:id="11" w:name="_Toc413038147"/>
      <w:bookmarkStart w:id="12" w:name="_Toc418508010"/>
      <w:bookmarkStart w:id="13" w:name="_Toc418508048"/>
      <w:bookmarkStart w:id="14" w:name="_Toc419171507"/>
      <w:bookmarkStart w:id="15" w:name="_Toc450016736"/>
      <w:bookmarkStart w:id="16" w:name="_Toc450641071"/>
      <w:bookmarkStart w:id="17" w:name="_Toc454868718"/>
    </w:p>
    <w:p w14:paraId="6C81135B" w14:textId="77777777" w:rsidR="00012B54" w:rsidRPr="00AB59F3" w:rsidRDefault="00012B54" w:rsidP="00AF58B3">
      <w:pPr>
        <w:pStyle w:val="Zkladntext"/>
        <w:rPr>
          <w:rFonts w:ascii="Verdana" w:hAnsi="Verdana"/>
          <w:sz w:val="16"/>
          <w:szCs w:val="16"/>
        </w:rPr>
      </w:pPr>
      <w:r>
        <w:rPr>
          <w:rFonts w:ascii="Verdana" w:hAnsi="Verdana"/>
          <w:b/>
          <w:sz w:val="16"/>
          <w:szCs w:val="16"/>
        </w:rPr>
        <w:t>6.4.</w:t>
      </w:r>
      <w:r>
        <w:rPr>
          <w:rFonts w:ascii="Verdana" w:hAnsi="Verdana"/>
          <w:b/>
          <w:sz w:val="16"/>
          <w:szCs w:val="16"/>
        </w:rPr>
        <w:tab/>
        <w:t>Občanský</w:t>
      </w:r>
      <w:r w:rsidRPr="00AB59F3">
        <w:rPr>
          <w:rFonts w:ascii="Verdana" w:hAnsi="Verdana"/>
          <w:b/>
          <w:sz w:val="16"/>
          <w:szCs w:val="16"/>
        </w:rPr>
        <w:t xml:space="preserve"> zákoník</w:t>
      </w:r>
      <w:bookmarkEnd w:id="9"/>
      <w:bookmarkEnd w:id="10"/>
      <w:bookmarkEnd w:id="11"/>
      <w:bookmarkEnd w:id="12"/>
      <w:bookmarkEnd w:id="13"/>
      <w:bookmarkEnd w:id="14"/>
      <w:bookmarkEnd w:id="15"/>
      <w:bookmarkEnd w:id="16"/>
      <w:bookmarkEnd w:id="17"/>
    </w:p>
    <w:p w14:paraId="2ED06912" w14:textId="77777777" w:rsidR="00012B54" w:rsidRDefault="00012B54" w:rsidP="00AF58B3">
      <w:pPr>
        <w:pStyle w:val="Zkladntext"/>
        <w:jc w:val="both"/>
        <w:rPr>
          <w:rFonts w:ascii="Verdana" w:hAnsi="Verdana"/>
          <w:sz w:val="16"/>
          <w:szCs w:val="16"/>
        </w:rPr>
      </w:pPr>
      <w:r w:rsidRPr="00AB59F3">
        <w:rPr>
          <w:rFonts w:ascii="Verdana" w:hAnsi="Verdana"/>
          <w:sz w:val="16"/>
          <w:szCs w:val="16"/>
        </w:rPr>
        <w:t xml:space="preserve">Práva a povinnosti ze Smlouvy vyplývající a ve Smlouvě neupravené se řídí příslušnými ustanoveními </w:t>
      </w:r>
      <w:r>
        <w:rPr>
          <w:rFonts w:ascii="Verdana" w:hAnsi="Verdana"/>
          <w:sz w:val="16"/>
          <w:szCs w:val="16"/>
        </w:rPr>
        <w:t>občanského zákoníku.</w:t>
      </w:r>
    </w:p>
    <w:p w14:paraId="0C5B974E" w14:textId="77777777" w:rsidR="00012B54" w:rsidRDefault="00012B54" w:rsidP="00AF58B3">
      <w:pPr>
        <w:pStyle w:val="Zkladntext"/>
        <w:jc w:val="both"/>
        <w:rPr>
          <w:rFonts w:ascii="Verdana" w:hAnsi="Verdana"/>
          <w:sz w:val="16"/>
          <w:szCs w:val="16"/>
        </w:rPr>
      </w:pPr>
    </w:p>
    <w:p w14:paraId="30C854EB" w14:textId="77777777" w:rsidR="00012B54" w:rsidRPr="00AB59F3" w:rsidRDefault="00012B54" w:rsidP="00AF58B3">
      <w:pPr>
        <w:pStyle w:val="BodyText24"/>
        <w:tabs>
          <w:tab w:val="left" w:pos="709"/>
        </w:tabs>
        <w:ind w:left="360" w:hanging="360"/>
        <w:rPr>
          <w:rFonts w:ascii="Verdana" w:hAnsi="Verdana"/>
          <w:b/>
          <w:sz w:val="16"/>
          <w:szCs w:val="16"/>
        </w:rPr>
      </w:pPr>
      <w:r>
        <w:rPr>
          <w:rFonts w:ascii="Verdana" w:hAnsi="Verdana"/>
          <w:b/>
          <w:sz w:val="16"/>
          <w:szCs w:val="16"/>
        </w:rPr>
        <w:t>6.5.</w:t>
      </w:r>
      <w:r>
        <w:rPr>
          <w:rFonts w:ascii="Verdana" w:hAnsi="Verdana"/>
          <w:b/>
          <w:sz w:val="16"/>
          <w:szCs w:val="16"/>
        </w:rPr>
        <w:tab/>
      </w:r>
      <w:r>
        <w:rPr>
          <w:rFonts w:ascii="Verdana" w:hAnsi="Verdana"/>
          <w:b/>
          <w:sz w:val="16"/>
          <w:szCs w:val="16"/>
        </w:rPr>
        <w:tab/>
      </w:r>
      <w:r w:rsidRPr="00AB59F3">
        <w:rPr>
          <w:rFonts w:ascii="Verdana" w:hAnsi="Verdana"/>
          <w:b/>
          <w:sz w:val="16"/>
          <w:szCs w:val="16"/>
        </w:rPr>
        <w:t>Platnost a účinnost Smlouvy</w:t>
      </w:r>
    </w:p>
    <w:p w14:paraId="106E7D16" w14:textId="77777777" w:rsidR="00012B54" w:rsidRDefault="00012B54" w:rsidP="00AF58B3">
      <w:pPr>
        <w:pStyle w:val="Zkladntext"/>
        <w:jc w:val="both"/>
        <w:rPr>
          <w:rFonts w:ascii="Verdana" w:hAnsi="Verdana"/>
          <w:sz w:val="16"/>
          <w:szCs w:val="16"/>
        </w:rPr>
      </w:pPr>
      <w:r w:rsidRPr="00AB59F3">
        <w:rPr>
          <w:rFonts w:ascii="Verdana" w:hAnsi="Verdana"/>
          <w:sz w:val="16"/>
          <w:szCs w:val="16"/>
        </w:rPr>
        <w:t xml:space="preserve">Tato Smlouva nabývá platnosti dnem jejího podpisu oběma smluvními stranami a je uzavírána na dobu určitou </w:t>
      </w:r>
    </w:p>
    <w:p w14:paraId="79C173EE" w14:textId="77777777" w:rsidR="00012B54" w:rsidRDefault="00012B54" w:rsidP="00AF58B3">
      <w:pPr>
        <w:pStyle w:val="Zkladntext"/>
        <w:jc w:val="both"/>
        <w:rPr>
          <w:rFonts w:ascii="Verdana" w:hAnsi="Verdana"/>
          <w:sz w:val="16"/>
          <w:szCs w:val="16"/>
        </w:rPr>
      </w:pPr>
      <w:r w:rsidRPr="00AB59F3">
        <w:rPr>
          <w:rFonts w:ascii="Verdana" w:hAnsi="Verdana"/>
          <w:sz w:val="16"/>
          <w:szCs w:val="16"/>
        </w:rPr>
        <w:t>do 30.</w:t>
      </w:r>
      <w:r>
        <w:rPr>
          <w:rFonts w:ascii="Verdana" w:hAnsi="Verdana"/>
          <w:sz w:val="16"/>
          <w:szCs w:val="16"/>
        </w:rPr>
        <w:t xml:space="preserve"> </w:t>
      </w:r>
      <w:r w:rsidRPr="00AB59F3">
        <w:rPr>
          <w:rFonts w:ascii="Verdana" w:hAnsi="Verdana"/>
          <w:sz w:val="16"/>
          <w:szCs w:val="16"/>
        </w:rPr>
        <w:t>4.</w:t>
      </w:r>
      <w:r>
        <w:rPr>
          <w:rFonts w:ascii="Verdana" w:hAnsi="Verdana"/>
          <w:sz w:val="16"/>
          <w:szCs w:val="16"/>
        </w:rPr>
        <w:t xml:space="preserve"> </w:t>
      </w:r>
      <w:r w:rsidRPr="00AB59F3">
        <w:rPr>
          <w:rFonts w:ascii="Verdana" w:hAnsi="Verdana"/>
          <w:sz w:val="16"/>
          <w:szCs w:val="16"/>
        </w:rPr>
        <w:t>201</w:t>
      </w:r>
      <w:r>
        <w:rPr>
          <w:rFonts w:ascii="Verdana" w:hAnsi="Verdana"/>
          <w:sz w:val="16"/>
          <w:szCs w:val="16"/>
        </w:rPr>
        <w:t>9</w:t>
      </w:r>
      <w:r w:rsidRPr="00AB59F3">
        <w:rPr>
          <w:rFonts w:ascii="Verdana" w:hAnsi="Verdana"/>
          <w:sz w:val="16"/>
          <w:szCs w:val="16"/>
        </w:rPr>
        <w:t xml:space="preserve">. Účinnost smlouvy se stanoví </w:t>
      </w:r>
      <w:r>
        <w:rPr>
          <w:rFonts w:ascii="Verdana" w:hAnsi="Verdana"/>
          <w:sz w:val="16"/>
          <w:szCs w:val="16"/>
        </w:rPr>
        <w:t>od 1. 9. 2018</w:t>
      </w:r>
      <w:r w:rsidRPr="00AB59F3">
        <w:rPr>
          <w:rFonts w:ascii="Verdana" w:hAnsi="Verdana"/>
          <w:sz w:val="16"/>
          <w:szCs w:val="16"/>
        </w:rPr>
        <w:t xml:space="preserve"> do 30.</w:t>
      </w:r>
      <w:r>
        <w:rPr>
          <w:rFonts w:ascii="Verdana" w:hAnsi="Verdana"/>
          <w:sz w:val="16"/>
          <w:szCs w:val="16"/>
        </w:rPr>
        <w:t xml:space="preserve"> </w:t>
      </w:r>
      <w:r w:rsidRPr="00AB59F3">
        <w:rPr>
          <w:rFonts w:ascii="Verdana" w:hAnsi="Verdana"/>
          <w:sz w:val="16"/>
          <w:szCs w:val="16"/>
        </w:rPr>
        <w:t>4.</w:t>
      </w:r>
      <w:r>
        <w:rPr>
          <w:rFonts w:ascii="Verdana" w:hAnsi="Verdana"/>
          <w:sz w:val="16"/>
          <w:szCs w:val="16"/>
        </w:rPr>
        <w:t xml:space="preserve"> </w:t>
      </w:r>
      <w:r w:rsidRPr="00AB59F3">
        <w:rPr>
          <w:rFonts w:ascii="Verdana" w:hAnsi="Verdana"/>
          <w:sz w:val="16"/>
          <w:szCs w:val="16"/>
        </w:rPr>
        <w:t>201</w:t>
      </w:r>
      <w:r>
        <w:rPr>
          <w:rFonts w:ascii="Verdana" w:hAnsi="Verdana"/>
          <w:sz w:val="16"/>
          <w:szCs w:val="16"/>
        </w:rPr>
        <w:t>9, nejdříve však uveřejněním v Registru</w:t>
      </w:r>
      <w:r w:rsidRPr="00AB59F3">
        <w:rPr>
          <w:rFonts w:ascii="Verdana" w:hAnsi="Verdana"/>
          <w:sz w:val="16"/>
          <w:szCs w:val="16"/>
        </w:rPr>
        <w:t>.</w:t>
      </w:r>
    </w:p>
    <w:p w14:paraId="0D89617B" w14:textId="77777777" w:rsidR="00012B54" w:rsidRPr="00AB59F3" w:rsidRDefault="00012B54" w:rsidP="00AF58B3">
      <w:pPr>
        <w:pStyle w:val="Zkladntext"/>
        <w:jc w:val="both"/>
        <w:rPr>
          <w:rFonts w:ascii="Verdana" w:hAnsi="Verdana"/>
          <w:sz w:val="16"/>
          <w:szCs w:val="16"/>
        </w:rPr>
      </w:pPr>
    </w:p>
    <w:p w14:paraId="6A6D7470" w14:textId="77777777" w:rsidR="00012B54" w:rsidRPr="00AB59F3" w:rsidRDefault="00012B54" w:rsidP="00AF58B3">
      <w:pPr>
        <w:pStyle w:val="Zkladntext"/>
        <w:rPr>
          <w:rFonts w:ascii="Verdana" w:hAnsi="Verdana"/>
          <w:sz w:val="16"/>
          <w:szCs w:val="16"/>
        </w:rPr>
      </w:pPr>
      <w:r>
        <w:rPr>
          <w:rFonts w:ascii="Verdana" w:hAnsi="Verdana"/>
          <w:b/>
          <w:sz w:val="16"/>
          <w:szCs w:val="16"/>
        </w:rPr>
        <w:t>6.6.</w:t>
      </w:r>
      <w:r>
        <w:rPr>
          <w:rFonts w:ascii="Verdana" w:hAnsi="Verdana"/>
          <w:b/>
          <w:sz w:val="16"/>
          <w:szCs w:val="16"/>
        </w:rPr>
        <w:tab/>
      </w:r>
      <w:r w:rsidRPr="00AB59F3">
        <w:rPr>
          <w:rFonts w:ascii="Verdana" w:hAnsi="Verdana"/>
          <w:b/>
          <w:sz w:val="16"/>
          <w:szCs w:val="16"/>
        </w:rPr>
        <w:t>Dodatky ke Smlouvě</w:t>
      </w:r>
    </w:p>
    <w:p w14:paraId="0418D4D8" w14:textId="77777777" w:rsidR="00012B54" w:rsidRDefault="00012B54" w:rsidP="00AF58B3">
      <w:pPr>
        <w:pStyle w:val="Zkladntext"/>
        <w:jc w:val="both"/>
        <w:rPr>
          <w:rFonts w:ascii="Verdana" w:hAnsi="Verdana"/>
          <w:sz w:val="16"/>
          <w:szCs w:val="16"/>
        </w:rPr>
      </w:pPr>
      <w:r w:rsidRPr="00AB59F3">
        <w:rPr>
          <w:rFonts w:ascii="Verdana" w:hAnsi="Verdana"/>
          <w:sz w:val="16"/>
          <w:szCs w:val="16"/>
        </w:rPr>
        <w:t>Veškeré změny této Smlouvy je možné činit pouze pr</w:t>
      </w:r>
      <w:bookmarkStart w:id="18" w:name="_Toc411935815"/>
      <w:bookmarkStart w:id="19" w:name="_Toc412275889"/>
      <w:bookmarkStart w:id="20" w:name="_Toc413038150"/>
      <w:bookmarkStart w:id="21" w:name="_Toc418508013"/>
      <w:bookmarkStart w:id="22" w:name="_Toc418508051"/>
      <w:bookmarkStart w:id="23" w:name="_Toc419171510"/>
      <w:bookmarkStart w:id="24" w:name="_Toc450016739"/>
      <w:bookmarkStart w:id="25" w:name="_Toc450641074"/>
      <w:bookmarkStart w:id="26" w:name="_Toc454868721"/>
      <w:r>
        <w:rPr>
          <w:rFonts w:ascii="Verdana" w:hAnsi="Verdana"/>
          <w:sz w:val="16"/>
          <w:szCs w:val="16"/>
        </w:rPr>
        <w:t>ostřednictvím písemných dodatků.</w:t>
      </w:r>
    </w:p>
    <w:p w14:paraId="47AA0203" w14:textId="77777777" w:rsidR="00012B54" w:rsidRPr="00AB59F3" w:rsidRDefault="00012B54" w:rsidP="00AF58B3">
      <w:pPr>
        <w:pStyle w:val="Zkladntext"/>
        <w:jc w:val="both"/>
        <w:rPr>
          <w:rFonts w:ascii="Verdana" w:hAnsi="Verdana"/>
          <w:sz w:val="16"/>
          <w:szCs w:val="16"/>
        </w:rPr>
      </w:pPr>
    </w:p>
    <w:p w14:paraId="601C18FC" w14:textId="77777777" w:rsidR="00012B54" w:rsidRPr="00AB59F3" w:rsidRDefault="00012B54" w:rsidP="00AF58B3">
      <w:pPr>
        <w:pStyle w:val="Zkladntext"/>
        <w:rPr>
          <w:rFonts w:ascii="Verdana" w:hAnsi="Verdana"/>
          <w:sz w:val="16"/>
          <w:szCs w:val="16"/>
        </w:rPr>
      </w:pPr>
      <w:r>
        <w:rPr>
          <w:rFonts w:ascii="Verdana" w:hAnsi="Verdana"/>
          <w:b/>
          <w:sz w:val="16"/>
          <w:szCs w:val="16"/>
        </w:rPr>
        <w:t>6.7.</w:t>
      </w:r>
      <w:r>
        <w:rPr>
          <w:rFonts w:ascii="Verdana" w:hAnsi="Verdana"/>
          <w:b/>
          <w:sz w:val="16"/>
          <w:szCs w:val="16"/>
        </w:rPr>
        <w:tab/>
      </w:r>
      <w:r w:rsidRPr="00AB59F3">
        <w:rPr>
          <w:rFonts w:ascii="Verdana" w:hAnsi="Verdana"/>
          <w:b/>
          <w:sz w:val="16"/>
          <w:szCs w:val="16"/>
        </w:rPr>
        <w:t>Význam nadpisů</w:t>
      </w:r>
      <w:bookmarkEnd w:id="18"/>
      <w:bookmarkEnd w:id="19"/>
      <w:bookmarkEnd w:id="20"/>
      <w:bookmarkEnd w:id="21"/>
      <w:bookmarkEnd w:id="22"/>
      <w:bookmarkEnd w:id="23"/>
      <w:bookmarkEnd w:id="24"/>
      <w:bookmarkEnd w:id="25"/>
      <w:bookmarkEnd w:id="26"/>
    </w:p>
    <w:p w14:paraId="30F76AF7" w14:textId="77777777" w:rsidR="00012B54" w:rsidRPr="00AB59F3" w:rsidRDefault="00012B54" w:rsidP="00AF58B3">
      <w:pPr>
        <w:pStyle w:val="Zkladntext"/>
        <w:jc w:val="both"/>
        <w:rPr>
          <w:rFonts w:ascii="Verdana" w:hAnsi="Verdana"/>
          <w:sz w:val="16"/>
          <w:szCs w:val="16"/>
        </w:rPr>
      </w:pPr>
      <w:r w:rsidRPr="00AB59F3">
        <w:rPr>
          <w:rFonts w:ascii="Verdana" w:hAnsi="Verdana"/>
          <w:sz w:val="16"/>
          <w:szCs w:val="16"/>
        </w:rPr>
        <w:t>Nadpisy použité nad jednotlivými ustanoveními Smlouvy jsou pouze formálního charakteru a v žádném případě nemají vliv na obsah těchto ustanovení.</w:t>
      </w:r>
      <w:bookmarkStart w:id="27" w:name="_Toc411935817"/>
      <w:bookmarkStart w:id="28" w:name="_Toc412275891"/>
      <w:bookmarkStart w:id="29" w:name="_Toc413038152"/>
      <w:bookmarkStart w:id="30" w:name="_Toc418508015"/>
      <w:bookmarkStart w:id="31" w:name="_Toc418508053"/>
      <w:bookmarkStart w:id="32" w:name="_Toc419171512"/>
      <w:bookmarkStart w:id="33" w:name="_Toc450016741"/>
      <w:bookmarkStart w:id="34" w:name="_Toc450641076"/>
      <w:bookmarkStart w:id="35" w:name="_Toc454868723"/>
    </w:p>
    <w:p w14:paraId="1ECF6365" w14:textId="77777777" w:rsidR="00012B54" w:rsidRPr="00AB59F3" w:rsidRDefault="00012B54" w:rsidP="00AF58B3">
      <w:pPr>
        <w:spacing w:after="0"/>
        <w:jc w:val="both"/>
        <w:rPr>
          <w:rFonts w:ascii="Verdana" w:hAnsi="Verdana"/>
          <w:b/>
          <w:sz w:val="16"/>
          <w:szCs w:val="16"/>
        </w:rPr>
      </w:pPr>
    </w:p>
    <w:p w14:paraId="1524CF1E" w14:textId="77777777" w:rsidR="00012B54" w:rsidRPr="00AB59F3" w:rsidRDefault="00012B54" w:rsidP="00AF58B3">
      <w:pPr>
        <w:spacing w:after="0"/>
        <w:jc w:val="both"/>
        <w:rPr>
          <w:rFonts w:ascii="Verdana" w:hAnsi="Verdana"/>
          <w:b/>
          <w:sz w:val="16"/>
          <w:szCs w:val="16"/>
        </w:rPr>
      </w:pPr>
      <w:r>
        <w:rPr>
          <w:rFonts w:ascii="Verdana" w:hAnsi="Verdana"/>
          <w:b/>
          <w:sz w:val="16"/>
          <w:szCs w:val="16"/>
        </w:rPr>
        <w:t>6.8.</w:t>
      </w:r>
      <w:r>
        <w:rPr>
          <w:rFonts w:ascii="Verdana" w:hAnsi="Verdana"/>
          <w:b/>
          <w:sz w:val="16"/>
          <w:szCs w:val="16"/>
        </w:rPr>
        <w:tab/>
      </w:r>
      <w:r w:rsidRPr="00AB59F3">
        <w:rPr>
          <w:rFonts w:ascii="Verdana" w:hAnsi="Verdana"/>
          <w:b/>
          <w:sz w:val="16"/>
          <w:szCs w:val="16"/>
        </w:rPr>
        <w:t>Odstoupení od Smlouvy</w:t>
      </w:r>
    </w:p>
    <w:p w14:paraId="402A78EE" w14:textId="77777777" w:rsidR="00012B54" w:rsidRPr="00AB59F3" w:rsidRDefault="00012B54" w:rsidP="00AF58B3">
      <w:pPr>
        <w:pStyle w:val="BodyText24"/>
        <w:rPr>
          <w:rFonts w:ascii="Verdana" w:hAnsi="Verdana"/>
          <w:sz w:val="16"/>
          <w:szCs w:val="16"/>
        </w:rPr>
      </w:pPr>
      <w:r w:rsidRPr="00AB59F3">
        <w:rPr>
          <w:rFonts w:ascii="Verdana" w:hAnsi="Verdana"/>
          <w:sz w:val="16"/>
          <w:szCs w:val="16"/>
        </w:rPr>
        <w:t>V případě podstatného porušení povinností stanovených touto Smlouvou jednou smluvní stranou má druhá smluvní strana právo jednostranně odstoupit od Smlouvy. Za podstatné porušení povinností stanovených touto Smlouvou se považuje zejména porušení povinností stanovených v jednotlivých bodech článku 4.1, 4.2, 4.3 nebo 4.5 nebo článk</w:t>
      </w:r>
      <w:r>
        <w:rPr>
          <w:rFonts w:ascii="Verdana" w:hAnsi="Verdana"/>
          <w:sz w:val="16"/>
          <w:szCs w:val="16"/>
        </w:rPr>
        <w:t>ů 3.1 a</w:t>
      </w:r>
      <w:r w:rsidRPr="00AB59F3">
        <w:rPr>
          <w:rFonts w:ascii="Verdana" w:hAnsi="Verdana"/>
          <w:sz w:val="16"/>
          <w:szCs w:val="16"/>
        </w:rPr>
        <w:t xml:space="preserve"> 3.2 této Smlouvy za podmínky, že se jedná o opakované, soustavné či trvalé porušování povinností stanovených touto Smlouvou a to i po té, co na toto porušování povinností stanovených touto Smlouvou byla strana porušující své povinnosti písemně upozorněna druhou stranou, byla písemně vyzvána k řádnému plnění svých povinností a byla jí písemně poskytnuta přiměřená dodatečná lhůta ke splnění svých povinností z této Smlouvy.</w:t>
      </w:r>
    </w:p>
    <w:p w14:paraId="4CFABB7D" w14:textId="77777777" w:rsidR="00012B54" w:rsidRDefault="00012B54" w:rsidP="00AF58B3">
      <w:pPr>
        <w:pStyle w:val="BodyText24"/>
        <w:rPr>
          <w:rFonts w:ascii="Verdana" w:hAnsi="Verdana"/>
          <w:sz w:val="16"/>
          <w:szCs w:val="16"/>
        </w:rPr>
      </w:pPr>
    </w:p>
    <w:p w14:paraId="49F78659" w14:textId="77777777" w:rsidR="00012B54" w:rsidRPr="00AB59F3" w:rsidRDefault="00012B54" w:rsidP="00AF58B3">
      <w:pPr>
        <w:pStyle w:val="BodyText24"/>
        <w:rPr>
          <w:rFonts w:ascii="Verdana" w:hAnsi="Verdana"/>
          <w:sz w:val="16"/>
          <w:szCs w:val="16"/>
        </w:rPr>
      </w:pPr>
      <w:r>
        <w:rPr>
          <w:rFonts w:ascii="Verdana" w:hAnsi="Verdana"/>
          <w:b/>
          <w:sz w:val="16"/>
          <w:szCs w:val="16"/>
        </w:rPr>
        <w:t>6.9.</w:t>
      </w:r>
      <w:r>
        <w:rPr>
          <w:rFonts w:ascii="Verdana" w:hAnsi="Verdana"/>
          <w:b/>
          <w:sz w:val="16"/>
          <w:szCs w:val="16"/>
        </w:rPr>
        <w:tab/>
      </w:r>
      <w:r w:rsidRPr="00AB59F3">
        <w:rPr>
          <w:rFonts w:ascii="Verdana" w:hAnsi="Verdana"/>
          <w:b/>
          <w:sz w:val="16"/>
          <w:szCs w:val="16"/>
        </w:rPr>
        <w:t>Počet stejnopisů</w:t>
      </w:r>
      <w:bookmarkEnd w:id="27"/>
      <w:bookmarkEnd w:id="28"/>
      <w:bookmarkEnd w:id="29"/>
      <w:bookmarkEnd w:id="30"/>
      <w:bookmarkEnd w:id="31"/>
      <w:bookmarkEnd w:id="32"/>
      <w:bookmarkEnd w:id="33"/>
      <w:bookmarkEnd w:id="34"/>
      <w:bookmarkEnd w:id="35"/>
    </w:p>
    <w:p w14:paraId="37E9D94D" w14:textId="77777777" w:rsidR="00012B54" w:rsidRPr="00AB59F3" w:rsidRDefault="00012B54" w:rsidP="00AF58B3">
      <w:pPr>
        <w:pStyle w:val="Zkladntext"/>
        <w:jc w:val="both"/>
        <w:rPr>
          <w:rFonts w:ascii="Verdana" w:hAnsi="Verdana"/>
          <w:sz w:val="16"/>
          <w:szCs w:val="16"/>
        </w:rPr>
      </w:pPr>
      <w:r w:rsidRPr="00AB59F3">
        <w:rPr>
          <w:rFonts w:ascii="Verdana" w:hAnsi="Verdana"/>
          <w:sz w:val="16"/>
          <w:szCs w:val="16"/>
        </w:rPr>
        <w:t>Tato Smlouva se vyhotovuje ve dvou stejnopisech, přičemž každá ze smluvních stran obdrží jeden vyhotovený stejnopis.</w:t>
      </w:r>
    </w:p>
    <w:p w14:paraId="21423811" w14:textId="77777777" w:rsidR="00012B54" w:rsidRPr="00AB59F3" w:rsidRDefault="00012B54" w:rsidP="00AF58B3">
      <w:pPr>
        <w:spacing w:after="0"/>
        <w:rPr>
          <w:rFonts w:ascii="Verdana" w:hAnsi="Verdana"/>
          <w:i/>
          <w:sz w:val="16"/>
          <w:szCs w:val="16"/>
        </w:rPr>
      </w:pPr>
      <w:r w:rsidRPr="00AB59F3">
        <w:rPr>
          <w:rFonts w:ascii="Verdana" w:hAnsi="Verdana"/>
          <w:i/>
          <w:sz w:val="16"/>
          <w:szCs w:val="16"/>
        </w:rPr>
        <w:tab/>
      </w:r>
      <w:r w:rsidRPr="00AB59F3">
        <w:rPr>
          <w:rFonts w:ascii="Verdana" w:hAnsi="Verdana"/>
          <w:i/>
          <w:sz w:val="16"/>
          <w:szCs w:val="16"/>
        </w:rPr>
        <w:tab/>
      </w:r>
      <w:r w:rsidRPr="00AB59F3">
        <w:rPr>
          <w:rFonts w:ascii="Verdana" w:hAnsi="Verdana"/>
          <w:i/>
          <w:sz w:val="16"/>
          <w:szCs w:val="16"/>
        </w:rPr>
        <w:tab/>
      </w:r>
      <w:r w:rsidRPr="00AB59F3">
        <w:rPr>
          <w:rFonts w:ascii="Verdana" w:hAnsi="Verdana"/>
          <w:i/>
          <w:sz w:val="16"/>
          <w:szCs w:val="16"/>
        </w:rPr>
        <w:tab/>
      </w:r>
    </w:p>
    <w:tbl>
      <w:tblPr>
        <w:tblW w:w="9993" w:type="dxa"/>
        <w:tblLayout w:type="fixed"/>
        <w:tblCellMar>
          <w:left w:w="70" w:type="dxa"/>
          <w:right w:w="70" w:type="dxa"/>
        </w:tblCellMar>
        <w:tblLook w:val="0000" w:firstRow="0" w:lastRow="0" w:firstColumn="0" w:lastColumn="0" w:noHBand="0" w:noVBand="0"/>
      </w:tblPr>
      <w:tblGrid>
        <w:gridCol w:w="4465"/>
        <w:gridCol w:w="5528"/>
      </w:tblGrid>
      <w:tr w:rsidR="00012B54" w:rsidRPr="00AB59F3" w14:paraId="53E2E5A4" w14:textId="77777777" w:rsidTr="00AF58B3">
        <w:tc>
          <w:tcPr>
            <w:tcW w:w="4465" w:type="dxa"/>
          </w:tcPr>
          <w:p w14:paraId="046D9688" w14:textId="77777777" w:rsidR="00012B54" w:rsidRPr="00AB59F3" w:rsidRDefault="00012B54" w:rsidP="00AF58B3">
            <w:pPr>
              <w:spacing w:after="0"/>
              <w:rPr>
                <w:rFonts w:ascii="Verdana" w:hAnsi="Verdana"/>
                <w:sz w:val="16"/>
                <w:szCs w:val="16"/>
              </w:rPr>
            </w:pPr>
            <w:r w:rsidRPr="00AB59F3">
              <w:rPr>
                <w:rFonts w:ascii="Verdana" w:hAnsi="Verdana"/>
                <w:sz w:val="16"/>
                <w:szCs w:val="16"/>
              </w:rPr>
              <w:t xml:space="preserve">V Českých Budějovicích dne </w:t>
            </w:r>
          </w:p>
        </w:tc>
        <w:tc>
          <w:tcPr>
            <w:tcW w:w="5528" w:type="dxa"/>
          </w:tcPr>
          <w:p w14:paraId="7B349547" w14:textId="77777777" w:rsidR="00012B54" w:rsidRPr="00AB59F3" w:rsidRDefault="00012B54" w:rsidP="00AF58B3">
            <w:pPr>
              <w:spacing w:after="0"/>
              <w:rPr>
                <w:rFonts w:ascii="Verdana" w:hAnsi="Verdana"/>
                <w:sz w:val="16"/>
                <w:szCs w:val="16"/>
              </w:rPr>
            </w:pPr>
            <w:r w:rsidRPr="00AB59F3">
              <w:rPr>
                <w:rFonts w:ascii="Verdana" w:hAnsi="Verdana"/>
                <w:sz w:val="16"/>
                <w:szCs w:val="16"/>
              </w:rPr>
              <w:t xml:space="preserve"> </w:t>
            </w:r>
          </w:p>
          <w:p w14:paraId="2B4FB5A3" w14:textId="77777777" w:rsidR="00012B54" w:rsidRPr="00AB59F3" w:rsidRDefault="00012B54" w:rsidP="00AF58B3">
            <w:pPr>
              <w:spacing w:after="0"/>
              <w:rPr>
                <w:rFonts w:ascii="Verdana" w:hAnsi="Verdana"/>
                <w:sz w:val="16"/>
                <w:szCs w:val="16"/>
              </w:rPr>
            </w:pPr>
          </w:p>
          <w:p w14:paraId="2BF7F6F9" w14:textId="77777777" w:rsidR="00012B54" w:rsidRPr="00AB59F3" w:rsidRDefault="00012B54" w:rsidP="00AF58B3">
            <w:pPr>
              <w:spacing w:after="0"/>
              <w:rPr>
                <w:rFonts w:ascii="Verdana" w:hAnsi="Verdana"/>
                <w:sz w:val="16"/>
                <w:szCs w:val="16"/>
              </w:rPr>
            </w:pPr>
          </w:p>
          <w:p w14:paraId="62CA703E" w14:textId="77777777" w:rsidR="00012B54" w:rsidRPr="00AB59F3" w:rsidRDefault="00012B54" w:rsidP="00AF58B3">
            <w:pPr>
              <w:spacing w:after="0"/>
              <w:rPr>
                <w:rFonts w:ascii="Verdana" w:hAnsi="Verdana"/>
                <w:sz w:val="16"/>
                <w:szCs w:val="16"/>
              </w:rPr>
            </w:pPr>
          </w:p>
          <w:p w14:paraId="0B40E6CC" w14:textId="77777777" w:rsidR="00012B54" w:rsidRPr="00AB59F3" w:rsidRDefault="00012B54" w:rsidP="00AF58B3">
            <w:pPr>
              <w:spacing w:after="0"/>
              <w:rPr>
                <w:rFonts w:ascii="Verdana" w:hAnsi="Verdana"/>
                <w:sz w:val="16"/>
                <w:szCs w:val="16"/>
              </w:rPr>
            </w:pPr>
          </w:p>
        </w:tc>
      </w:tr>
      <w:tr w:rsidR="00012B54" w:rsidRPr="00AB59F3" w14:paraId="36620E66" w14:textId="77777777" w:rsidTr="00AF58B3">
        <w:tc>
          <w:tcPr>
            <w:tcW w:w="4465" w:type="dxa"/>
          </w:tcPr>
          <w:p w14:paraId="4290B3FF" w14:textId="77777777" w:rsidR="00012B54" w:rsidRPr="00AB59F3" w:rsidRDefault="00012B54" w:rsidP="00AF58B3">
            <w:pPr>
              <w:spacing w:after="0"/>
              <w:rPr>
                <w:rFonts w:ascii="Verdana" w:hAnsi="Verdana"/>
                <w:sz w:val="16"/>
                <w:szCs w:val="16"/>
              </w:rPr>
            </w:pPr>
            <w:r w:rsidRPr="00AB59F3">
              <w:rPr>
                <w:rFonts w:ascii="Verdana" w:hAnsi="Verdana"/>
                <w:sz w:val="16"/>
                <w:szCs w:val="16"/>
              </w:rPr>
              <w:t>______________________________</w:t>
            </w:r>
          </w:p>
        </w:tc>
        <w:tc>
          <w:tcPr>
            <w:tcW w:w="5528" w:type="dxa"/>
          </w:tcPr>
          <w:p w14:paraId="44561B4C" w14:textId="77777777" w:rsidR="00012B54" w:rsidRPr="007A4C1C" w:rsidRDefault="00012B54" w:rsidP="00AF58B3">
            <w:pPr>
              <w:spacing w:after="0"/>
              <w:rPr>
                <w:rFonts w:ascii="Verdana" w:hAnsi="Verdana"/>
                <w:sz w:val="16"/>
                <w:szCs w:val="16"/>
              </w:rPr>
            </w:pPr>
            <w:r w:rsidRPr="007A4C1C">
              <w:rPr>
                <w:rFonts w:ascii="Verdana" w:hAnsi="Verdana"/>
                <w:sz w:val="16"/>
                <w:szCs w:val="16"/>
              </w:rPr>
              <w:t xml:space="preserve">     ___________________________________</w:t>
            </w:r>
          </w:p>
        </w:tc>
      </w:tr>
      <w:tr w:rsidR="00012B54" w:rsidRPr="00AB59F3" w14:paraId="7C5A7731" w14:textId="77777777" w:rsidTr="00AF58B3">
        <w:trPr>
          <w:trHeight w:val="351"/>
        </w:trPr>
        <w:tc>
          <w:tcPr>
            <w:tcW w:w="4465" w:type="dxa"/>
          </w:tcPr>
          <w:p w14:paraId="6ACF2616" w14:textId="77777777" w:rsidR="00012B54" w:rsidRPr="00AB59F3" w:rsidRDefault="00012B54" w:rsidP="00AF58B3">
            <w:pPr>
              <w:spacing w:after="0"/>
              <w:rPr>
                <w:rFonts w:ascii="Verdana" w:hAnsi="Verdana"/>
                <w:sz w:val="16"/>
                <w:szCs w:val="16"/>
              </w:rPr>
            </w:pPr>
            <w:r>
              <w:rPr>
                <w:rFonts w:ascii="Verdana" w:hAnsi="Verdana"/>
                <w:iCs/>
                <w:sz w:val="16"/>
                <w:szCs w:val="16"/>
              </w:rPr>
              <w:t xml:space="preserve">                  </w:t>
            </w:r>
            <w:r w:rsidRPr="00AB59F3">
              <w:rPr>
                <w:rFonts w:ascii="Verdana" w:hAnsi="Verdana"/>
                <w:iCs/>
                <w:sz w:val="16"/>
                <w:szCs w:val="16"/>
              </w:rPr>
              <w:t>CBH2013 a.s.</w:t>
            </w:r>
          </w:p>
        </w:tc>
        <w:tc>
          <w:tcPr>
            <w:tcW w:w="5528" w:type="dxa"/>
          </w:tcPr>
          <w:p w14:paraId="27F4FB53" w14:textId="77777777" w:rsidR="00012B54" w:rsidRPr="007A4C1C" w:rsidRDefault="00012B54" w:rsidP="00AF58B3">
            <w:pPr>
              <w:spacing w:after="0"/>
              <w:rPr>
                <w:rFonts w:ascii="Verdana" w:hAnsi="Verdana"/>
                <w:sz w:val="16"/>
                <w:szCs w:val="16"/>
              </w:rPr>
            </w:pPr>
            <w:r>
              <w:rPr>
                <w:rFonts w:ascii="Verdana" w:hAnsi="Verdana"/>
                <w:sz w:val="16"/>
                <w:szCs w:val="16"/>
              </w:rPr>
              <w:t xml:space="preserve">              Teplárna České Budějovice, a.s.</w:t>
            </w:r>
          </w:p>
        </w:tc>
      </w:tr>
      <w:tr w:rsidR="00012B54" w:rsidRPr="00AB59F3" w14:paraId="659EDACD" w14:textId="77777777" w:rsidTr="00AF58B3">
        <w:tc>
          <w:tcPr>
            <w:tcW w:w="4465" w:type="dxa"/>
          </w:tcPr>
          <w:p w14:paraId="359B7D0D" w14:textId="77777777" w:rsidR="00012B54" w:rsidRPr="00AB59F3" w:rsidRDefault="00012B54" w:rsidP="00AF58B3">
            <w:pPr>
              <w:spacing w:after="0"/>
              <w:rPr>
                <w:rFonts w:ascii="Verdana" w:hAnsi="Verdana"/>
                <w:sz w:val="16"/>
                <w:szCs w:val="16"/>
              </w:rPr>
            </w:pPr>
            <w:r>
              <w:rPr>
                <w:rFonts w:ascii="Verdana" w:hAnsi="Verdana"/>
                <w:sz w:val="16"/>
                <w:szCs w:val="16"/>
              </w:rPr>
              <w:t xml:space="preserve">               Stanislav Bednařík</w:t>
            </w:r>
          </w:p>
          <w:p w14:paraId="29192514" w14:textId="77777777" w:rsidR="00012B54" w:rsidRPr="00AB59F3" w:rsidRDefault="00012B54" w:rsidP="00AF58B3">
            <w:pPr>
              <w:spacing w:after="0"/>
              <w:rPr>
                <w:rFonts w:ascii="Verdana" w:hAnsi="Verdana"/>
                <w:sz w:val="16"/>
                <w:szCs w:val="16"/>
              </w:rPr>
            </w:pPr>
            <w:r>
              <w:rPr>
                <w:rFonts w:ascii="Verdana" w:hAnsi="Verdana"/>
                <w:sz w:val="16"/>
                <w:szCs w:val="16"/>
              </w:rPr>
              <w:t xml:space="preserve">              člen</w:t>
            </w:r>
            <w:r w:rsidRPr="00AB59F3">
              <w:rPr>
                <w:rFonts w:ascii="Verdana" w:hAnsi="Verdana"/>
                <w:sz w:val="16"/>
                <w:szCs w:val="16"/>
              </w:rPr>
              <w:t xml:space="preserve"> představenstva</w:t>
            </w:r>
          </w:p>
        </w:tc>
        <w:tc>
          <w:tcPr>
            <w:tcW w:w="5528" w:type="dxa"/>
          </w:tcPr>
          <w:p w14:paraId="44B04370" w14:textId="77777777" w:rsidR="00012B54" w:rsidRPr="007A4C1C" w:rsidRDefault="00012B54" w:rsidP="00AF58B3">
            <w:pPr>
              <w:spacing w:after="0"/>
              <w:rPr>
                <w:rFonts w:ascii="Verdana" w:hAnsi="Verdana"/>
                <w:sz w:val="16"/>
                <w:szCs w:val="16"/>
              </w:rPr>
            </w:pPr>
            <w:r w:rsidRPr="007A4C1C">
              <w:rPr>
                <w:rFonts w:ascii="Verdana" w:hAnsi="Verdana"/>
                <w:sz w:val="16"/>
                <w:szCs w:val="16"/>
              </w:rPr>
              <w:t xml:space="preserve">                  </w:t>
            </w:r>
            <w:r>
              <w:rPr>
                <w:rFonts w:ascii="Verdana" w:hAnsi="Verdana"/>
                <w:sz w:val="16"/>
                <w:szCs w:val="16"/>
              </w:rPr>
              <w:t xml:space="preserve">      Ing. Václav Král</w:t>
            </w:r>
          </w:p>
          <w:p w14:paraId="3917EAFE" w14:textId="77777777" w:rsidR="00012B54" w:rsidRPr="007A4C1C" w:rsidRDefault="00012B54" w:rsidP="00AF58B3">
            <w:pPr>
              <w:spacing w:after="0"/>
              <w:rPr>
                <w:rFonts w:ascii="Verdana" w:hAnsi="Verdana"/>
                <w:sz w:val="16"/>
                <w:szCs w:val="16"/>
              </w:rPr>
            </w:pPr>
            <w:r w:rsidRPr="007A4C1C">
              <w:rPr>
                <w:rFonts w:ascii="Verdana" w:hAnsi="Verdana"/>
                <w:sz w:val="16"/>
                <w:szCs w:val="16"/>
              </w:rPr>
              <w:t xml:space="preserve">                   </w:t>
            </w:r>
            <w:r>
              <w:rPr>
                <w:rFonts w:ascii="Verdana" w:hAnsi="Verdana"/>
                <w:sz w:val="16"/>
                <w:szCs w:val="16"/>
              </w:rPr>
              <w:t>předseda představenstva</w:t>
            </w:r>
          </w:p>
        </w:tc>
      </w:tr>
      <w:tr w:rsidR="00012B54" w:rsidRPr="00AB59F3" w14:paraId="78C92153" w14:textId="77777777" w:rsidTr="00AF58B3">
        <w:tc>
          <w:tcPr>
            <w:tcW w:w="4465" w:type="dxa"/>
          </w:tcPr>
          <w:p w14:paraId="1A3CE415" w14:textId="77777777" w:rsidR="00012B54" w:rsidRDefault="00012B54" w:rsidP="00AF58B3">
            <w:pPr>
              <w:spacing w:after="0"/>
              <w:rPr>
                <w:rFonts w:ascii="Verdana" w:hAnsi="Verdana"/>
                <w:sz w:val="16"/>
                <w:szCs w:val="16"/>
              </w:rPr>
            </w:pPr>
          </w:p>
        </w:tc>
        <w:tc>
          <w:tcPr>
            <w:tcW w:w="5528" w:type="dxa"/>
          </w:tcPr>
          <w:p w14:paraId="2D06CBE7" w14:textId="77777777" w:rsidR="00012B54" w:rsidRPr="00AB59F3" w:rsidRDefault="00012B54" w:rsidP="00AF58B3">
            <w:pPr>
              <w:spacing w:after="0"/>
              <w:rPr>
                <w:rFonts w:ascii="Verdana" w:hAnsi="Verdana"/>
                <w:sz w:val="16"/>
                <w:szCs w:val="16"/>
              </w:rPr>
            </w:pPr>
          </w:p>
        </w:tc>
      </w:tr>
    </w:tbl>
    <w:p w14:paraId="57106722" w14:textId="77777777" w:rsidR="00012B54" w:rsidRPr="00AB59F3" w:rsidRDefault="00012B54" w:rsidP="00AF58B3">
      <w:pPr>
        <w:spacing w:after="0"/>
        <w:jc w:val="both"/>
        <w:rPr>
          <w:rFonts w:ascii="Verdana" w:hAnsi="Verdana"/>
          <w:sz w:val="16"/>
          <w:szCs w:val="16"/>
        </w:rPr>
      </w:pPr>
      <w:bookmarkStart w:id="36" w:name="_Toc411935810"/>
      <w:bookmarkStart w:id="37" w:name="_Toc412275884"/>
      <w:bookmarkStart w:id="38" w:name="_Toc413038145"/>
      <w:bookmarkStart w:id="39" w:name="_Toc418508008"/>
      <w:bookmarkStart w:id="40" w:name="_Toc418508046"/>
      <w:bookmarkStart w:id="41" w:name="_Toc419171505"/>
      <w:bookmarkStart w:id="42" w:name="_Toc450016734"/>
      <w:bookmarkStart w:id="43" w:name="_Toc450641069"/>
      <w:bookmarkStart w:id="44" w:name="_Toc454868716"/>
    </w:p>
    <w:p w14:paraId="2B517877" w14:textId="77777777" w:rsidR="00012B54" w:rsidRPr="00AB59F3" w:rsidRDefault="00012B54" w:rsidP="00AF58B3">
      <w:pPr>
        <w:spacing w:after="0"/>
        <w:jc w:val="both"/>
        <w:rPr>
          <w:rFonts w:ascii="Verdana" w:hAnsi="Verdana"/>
          <w:sz w:val="16"/>
          <w:szCs w:val="16"/>
        </w:rPr>
      </w:pPr>
    </w:p>
    <w:p w14:paraId="6F874365" w14:textId="77777777" w:rsidR="00012B54" w:rsidRPr="00AB59F3" w:rsidRDefault="00012B54" w:rsidP="00AF58B3">
      <w:pPr>
        <w:spacing w:after="0"/>
        <w:jc w:val="both"/>
        <w:rPr>
          <w:rFonts w:ascii="Verdana" w:hAnsi="Verdana"/>
          <w:sz w:val="16"/>
          <w:szCs w:val="16"/>
        </w:rPr>
      </w:pPr>
    </w:p>
    <w:tbl>
      <w:tblPr>
        <w:tblW w:w="9993" w:type="dxa"/>
        <w:tblLayout w:type="fixed"/>
        <w:tblCellMar>
          <w:left w:w="70" w:type="dxa"/>
          <w:right w:w="70" w:type="dxa"/>
        </w:tblCellMar>
        <w:tblLook w:val="0000" w:firstRow="0" w:lastRow="0" w:firstColumn="0" w:lastColumn="0" w:noHBand="0" w:noVBand="0"/>
      </w:tblPr>
      <w:tblGrid>
        <w:gridCol w:w="4465"/>
        <w:gridCol w:w="5528"/>
      </w:tblGrid>
      <w:tr w:rsidR="00012B54" w:rsidRPr="00AB59F3" w14:paraId="7D9534E2" w14:textId="77777777" w:rsidTr="00AF58B3">
        <w:tc>
          <w:tcPr>
            <w:tcW w:w="4465" w:type="dxa"/>
          </w:tcPr>
          <w:p w14:paraId="3331758D" w14:textId="77777777" w:rsidR="00012B54" w:rsidRPr="00AB59F3" w:rsidRDefault="00012B54" w:rsidP="00AF58B3">
            <w:pPr>
              <w:spacing w:after="0"/>
              <w:rPr>
                <w:rFonts w:ascii="Verdana" w:hAnsi="Verdana"/>
                <w:sz w:val="16"/>
                <w:szCs w:val="16"/>
              </w:rPr>
            </w:pPr>
          </w:p>
        </w:tc>
        <w:tc>
          <w:tcPr>
            <w:tcW w:w="5528" w:type="dxa"/>
          </w:tcPr>
          <w:p w14:paraId="0B775F71" w14:textId="77777777" w:rsidR="00012B54" w:rsidRPr="00AB59F3" w:rsidRDefault="00012B54" w:rsidP="00AF58B3">
            <w:pPr>
              <w:spacing w:after="0"/>
              <w:rPr>
                <w:rFonts w:ascii="Verdana" w:hAnsi="Verdana"/>
                <w:sz w:val="16"/>
                <w:szCs w:val="16"/>
              </w:rPr>
            </w:pPr>
          </w:p>
        </w:tc>
      </w:tr>
      <w:tr w:rsidR="00012B54" w:rsidRPr="00AB59F3" w14:paraId="35CC88AD" w14:textId="77777777" w:rsidTr="00AF58B3">
        <w:tc>
          <w:tcPr>
            <w:tcW w:w="4465" w:type="dxa"/>
          </w:tcPr>
          <w:p w14:paraId="601AC334" w14:textId="77777777" w:rsidR="00012B54" w:rsidRPr="00AB59F3" w:rsidRDefault="00012B54" w:rsidP="00AF58B3">
            <w:pPr>
              <w:spacing w:after="0"/>
              <w:rPr>
                <w:rFonts w:ascii="Verdana" w:hAnsi="Verdana"/>
                <w:sz w:val="16"/>
                <w:szCs w:val="16"/>
              </w:rPr>
            </w:pPr>
            <w:r w:rsidRPr="00AB59F3">
              <w:rPr>
                <w:rFonts w:ascii="Verdana" w:hAnsi="Verdana"/>
                <w:sz w:val="16"/>
                <w:szCs w:val="16"/>
              </w:rPr>
              <w:t xml:space="preserve"> ______________________________</w:t>
            </w:r>
          </w:p>
        </w:tc>
        <w:tc>
          <w:tcPr>
            <w:tcW w:w="5528" w:type="dxa"/>
          </w:tcPr>
          <w:p w14:paraId="7DBF7A87" w14:textId="77777777" w:rsidR="00012B54" w:rsidRPr="007A4C1C" w:rsidRDefault="00012B54" w:rsidP="00AF58B3">
            <w:pPr>
              <w:spacing w:after="0"/>
              <w:rPr>
                <w:rFonts w:ascii="Verdana" w:hAnsi="Verdana"/>
                <w:sz w:val="16"/>
                <w:szCs w:val="16"/>
              </w:rPr>
            </w:pPr>
            <w:r w:rsidRPr="007A4C1C">
              <w:rPr>
                <w:rFonts w:ascii="Verdana" w:hAnsi="Verdana"/>
                <w:sz w:val="16"/>
                <w:szCs w:val="16"/>
              </w:rPr>
              <w:t xml:space="preserve">     ___________________________________</w:t>
            </w:r>
          </w:p>
        </w:tc>
      </w:tr>
      <w:tr w:rsidR="00012B54" w:rsidRPr="00AB59F3" w14:paraId="23CFED3F" w14:textId="77777777" w:rsidTr="00AF58B3">
        <w:trPr>
          <w:trHeight w:val="351"/>
        </w:trPr>
        <w:tc>
          <w:tcPr>
            <w:tcW w:w="4465" w:type="dxa"/>
          </w:tcPr>
          <w:p w14:paraId="02A4239A" w14:textId="77777777" w:rsidR="00012B54" w:rsidRPr="00AB59F3" w:rsidRDefault="00012B54" w:rsidP="00AF58B3">
            <w:pPr>
              <w:spacing w:after="0"/>
              <w:rPr>
                <w:rFonts w:ascii="Verdana" w:hAnsi="Verdana"/>
                <w:sz w:val="16"/>
                <w:szCs w:val="16"/>
              </w:rPr>
            </w:pPr>
            <w:r>
              <w:rPr>
                <w:rFonts w:ascii="Verdana" w:hAnsi="Verdana"/>
                <w:iCs/>
                <w:sz w:val="16"/>
                <w:szCs w:val="16"/>
              </w:rPr>
              <w:t xml:space="preserve">                  </w:t>
            </w:r>
            <w:r w:rsidRPr="00AB59F3">
              <w:rPr>
                <w:rFonts w:ascii="Verdana" w:hAnsi="Verdana"/>
                <w:iCs/>
                <w:sz w:val="16"/>
                <w:szCs w:val="16"/>
              </w:rPr>
              <w:t>CBH2013 a.s.</w:t>
            </w:r>
          </w:p>
        </w:tc>
        <w:tc>
          <w:tcPr>
            <w:tcW w:w="5528" w:type="dxa"/>
          </w:tcPr>
          <w:p w14:paraId="6DF67ABF" w14:textId="77777777" w:rsidR="00012B54" w:rsidRPr="007A4C1C" w:rsidRDefault="00012B54" w:rsidP="00AF58B3">
            <w:pPr>
              <w:spacing w:after="0"/>
              <w:rPr>
                <w:rFonts w:ascii="Verdana" w:hAnsi="Verdana"/>
                <w:sz w:val="16"/>
                <w:szCs w:val="16"/>
              </w:rPr>
            </w:pPr>
            <w:r>
              <w:rPr>
                <w:rFonts w:ascii="Verdana" w:hAnsi="Verdana"/>
                <w:sz w:val="16"/>
                <w:szCs w:val="16"/>
              </w:rPr>
              <w:t xml:space="preserve">              Teplárna České Budějovice, a.s.</w:t>
            </w:r>
          </w:p>
        </w:tc>
      </w:tr>
      <w:tr w:rsidR="00012B54" w:rsidRPr="00AB59F3" w14:paraId="2E2F734A" w14:textId="77777777" w:rsidTr="00AF58B3">
        <w:tc>
          <w:tcPr>
            <w:tcW w:w="4465" w:type="dxa"/>
          </w:tcPr>
          <w:p w14:paraId="7ACD5E07" w14:textId="77777777" w:rsidR="00012B54" w:rsidRPr="00AB59F3" w:rsidRDefault="00012B54" w:rsidP="00AF58B3">
            <w:pPr>
              <w:spacing w:after="0"/>
              <w:rPr>
                <w:rFonts w:ascii="Verdana" w:hAnsi="Verdana"/>
                <w:sz w:val="16"/>
                <w:szCs w:val="16"/>
              </w:rPr>
            </w:pPr>
            <w:r>
              <w:rPr>
                <w:rFonts w:ascii="Verdana" w:hAnsi="Verdana"/>
                <w:sz w:val="16"/>
                <w:szCs w:val="16"/>
              </w:rPr>
              <w:t xml:space="preserve">                    Petr Sailer</w:t>
            </w:r>
          </w:p>
          <w:p w14:paraId="339D3212" w14:textId="77777777" w:rsidR="00012B54" w:rsidRPr="00AB59F3" w:rsidRDefault="00012B54" w:rsidP="00AF58B3">
            <w:pPr>
              <w:spacing w:after="0"/>
              <w:rPr>
                <w:rFonts w:ascii="Verdana" w:hAnsi="Verdana"/>
                <w:sz w:val="16"/>
                <w:szCs w:val="16"/>
              </w:rPr>
            </w:pPr>
            <w:r>
              <w:rPr>
                <w:rFonts w:ascii="Verdana" w:hAnsi="Verdana"/>
                <w:sz w:val="16"/>
                <w:szCs w:val="16"/>
              </w:rPr>
              <w:t xml:space="preserve">             </w:t>
            </w:r>
            <w:r w:rsidRPr="00AB59F3">
              <w:rPr>
                <w:rFonts w:ascii="Verdana" w:hAnsi="Verdana"/>
                <w:sz w:val="16"/>
                <w:szCs w:val="16"/>
              </w:rPr>
              <w:t>člen představenstva</w:t>
            </w:r>
          </w:p>
        </w:tc>
        <w:tc>
          <w:tcPr>
            <w:tcW w:w="5528" w:type="dxa"/>
          </w:tcPr>
          <w:p w14:paraId="3096BC60" w14:textId="77777777" w:rsidR="00012B54" w:rsidRPr="007A4C1C" w:rsidRDefault="00012B54" w:rsidP="00AF58B3">
            <w:pPr>
              <w:spacing w:after="0"/>
              <w:rPr>
                <w:rFonts w:ascii="Verdana" w:hAnsi="Verdana"/>
                <w:sz w:val="16"/>
                <w:szCs w:val="16"/>
              </w:rPr>
            </w:pPr>
            <w:r w:rsidRPr="007A4C1C">
              <w:rPr>
                <w:rFonts w:ascii="Verdana" w:hAnsi="Verdana"/>
                <w:sz w:val="16"/>
                <w:szCs w:val="16"/>
              </w:rPr>
              <w:t xml:space="preserve">        </w:t>
            </w:r>
            <w:r>
              <w:rPr>
                <w:rFonts w:ascii="Verdana" w:hAnsi="Verdana"/>
                <w:sz w:val="16"/>
                <w:szCs w:val="16"/>
              </w:rPr>
              <w:t xml:space="preserve">          Ing. Tomáš Kollarczyk, MBA</w:t>
            </w:r>
          </w:p>
          <w:p w14:paraId="21C56E91" w14:textId="77777777" w:rsidR="00012B54" w:rsidRPr="007A4C1C" w:rsidRDefault="00012B54" w:rsidP="00AF58B3">
            <w:pPr>
              <w:spacing w:after="0"/>
              <w:rPr>
                <w:rFonts w:ascii="Verdana" w:hAnsi="Verdana"/>
                <w:sz w:val="16"/>
                <w:szCs w:val="16"/>
              </w:rPr>
            </w:pPr>
            <w:r>
              <w:rPr>
                <w:rFonts w:ascii="Verdana" w:hAnsi="Verdana"/>
                <w:sz w:val="16"/>
                <w:szCs w:val="16"/>
              </w:rPr>
              <w:t xml:space="preserve">                místopředseda představenstva</w:t>
            </w:r>
          </w:p>
        </w:tc>
      </w:tr>
    </w:tbl>
    <w:p w14:paraId="0A3EFFE8" w14:textId="5B519B8B" w:rsidR="00AF58B3" w:rsidRPr="004F3BFA" w:rsidRDefault="00AF58B3" w:rsidP="004F3BFA">
      <w:pPr>
        <w:jc w:val="both"/>
        <w:rPr>
          <w:rFonts w:ascii="Verdana" w:hAnsi="Verdana"/>
          <w:sz w:val="20"/>
        </w:rPr>
      </w:pPr>
      <w:bookmarkStart w:id="45" w:name="_GoBack"/>
      <w:bookmarkEnd w:id="36"/>
      <w:bookmarkEnd w:id="37"/>
      <w:bookmarkEnd w:id="38"/>
      <w:bookmarkEnd w:id="39"/>
      <w:bookmarkEnd w:id="40"/>
      <w:bookmarkEnd w:id="41"/>
      <w:bookmarkEnd w:id="42"/>
      <w:bookmarkEnd w:id="43"/>
      <w:bookmarkEnd w:id="44"/>
      <w:bookmarkEnd w:id="45"/>
    </w:p>
    <w:sectPr w:rsidR="00AF58B3" w:rsidRPr="004F3BFA" w:rsidSect="002155E6">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9B077" w14:textId="77777777" w:rsidR="001F6B9A" w:rsidRDefault="001F6B9A" w:rsidP="00012B54">
      <w:pPr>
        <w:spacing w:after="0" w:line="240" w:lineRule="auto"/>
      </w:pPr>
      <w:r>
        <w:separator/>
      </w:r>
    </w:p>
  </w:endnote>
  <w:endnote w:type="continuationSeparator" w:id="0">
    <w:p w14:paraId="51FA5DEA" w14:textId="77777777" w:rsidR="001F6B9A" w:rsidRDefault="001F6B9A" w:rsidP="0001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A2FC6" w14:textId="77777777" w:rsidR="001F6B9A" w:rsidRDefault="001F6B9A" w:rsidP="00012B54">
      <w:pPr>
        <w:spacing w:after="0" w:line="240" w:lineRule="auto"/>
      </w:pPr>
      <w:r>
        <w:separator/>
      </w:r>
    </w:p>
  </w:footnote>
  <w:footnote w:type="continuationSeparator" w:id="0">
    <w:p w14:paraId="2B0AEE98" w14:textId="77777777" w:rsidR="001F6B9A" w:rsidRDefault="001F6B9A" w:rsidP="00012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E12F" w14:textId="77777777" w:rsidR="001F6B9A" w:rsidRDefault="001F6B9A">
    <w:pPr>
      <w:pStyle w:val="Zhlav"/>
    </w:pPr>
  </w:p>
  <w:p w14:paraId="33858D4F" w14:textId="77777777" w:rsidR="001F6B9A" w:rsidRDefault="001F6B9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B0171"/>
    <w:multiLevelType w:val="multilevel"/>
    <w:tmpl w:val="F9C24192"/>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495F0D40"/>
    <w:multiLevelType w:val="multilevel"/>
    <w:tmpl w:val="1AD8250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69484C13"/>
    <w:multiLevelType w:val="multilevel"/>
    <w:tmpl w:val="7FBCE34C"/>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CED5BCE"/>
    <w:multiLevelType w:val="multilevel"/>
    <w:tmpl w:val="87D44AF0"/>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54"/>
    <w:rsid w:val="00012B54"/>
    <w:rsid w:val="00043088"/>
    <w:rsid w:val="00046A2C"/>
    <w:rsid w:val="001D3A5B"/>
    <w:rsid w:val="001F6B9A"/>
    <w:rsid w:val="002155E6"/>
    <w:rsid w:val="00443F35"/>
    <w:rsid w:val="004F3BFA"/>
    <w:rsid w:val="00524E11"/>
    <w:rsid w:val="006147E1"/>
    <w:rsid w:val="00673FE7"/>
    <w:rsid w:val="008C71A7"/>
    <w:rsid w:val="00AF58B3"/>
    <w:rsid w:val="00B1454D"/>
    <w:rsid w:val="00B7100F"/>
    <w:rsid w:val="00BE7C63"/>
    <w:rsid w:val="00C97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820D4"/>
  <w15:chartTrackingRefBased/>
  <w15:docId w15:val="{0AF90EC0-14B6-4F31-95DA-56F7EAEA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012B54"/>
    <w:pPr>
      <w:keepNext/>
      <w:tabs>
        <w:tab w:val="left" w:pos="426"/>
        <w:tab w:val="left" w:pos="4253"/>
      </w:tabs>
      <w:spacing w:after="0" w:line="240" w:lineRule="auto"/>
      <w:outlineLvl w:val="0"/>
    </w:pPr>
    <w:rPr>
      <w:rFonts w:ascii="Arial" w:eastAsia="Times New Roman" w:hAnsi="Arial" w:cs="Times New Roman"/>
      <w:b/>
      <w:snapToGrid w:val="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12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2B54"/>
  </w:style>
  <w:style w:type="paragraph" w:styleId="Zpat">
    <w:name w:val="footer"/>
    <w:basedOn w:val="Normln"/>
    <w:link w:val="ZpatChar"/>
    <w:uiPriority w:val="99"/>
    <w:unhideWhenUsed/>
    <w:rsid w:val="00012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012B54"/>
  </w:style>
  <w:style w:type="character" w:customStyle="1" w:styleId="Nadpis1Char">
    <w:name w:val="Nadpis 1 Char"/>
    <w:basedOn w:val="Standardnpsmoodstavce"/>
    <w:link w:val="Nadpis1"/>
    <w:rsid w:val="00012B54"/>
    <w:rPr>
      <w:rFonts w:ascii="Arial" w:eastAsia="Times New Roman" w:hAnsi="Arial" w:cs="Times New Roman"/>
      <w:b/>
      <w:snapToGrid w:val="0"/>
      <w:szCs w:val="20"/>
      <w:lang w:eastAsia="cs-CZ"/>
    </w:rPr>
  </w:style>
  <w:style w:type="paragraph" w:styleId="Zkladntext">
    <w:name w:val="Body Text"/>
    <w:basedOn w:val="Normln"/>
    <w:link w:val="ZkladntextChar"/>
    <w:rsid w:val="00012B54"/>
    <w:pPr>
      <w:spacing w:after="0" w:line="240" w:lineRule="auto"/>
    </w:pPr>
    <w:rPr>
      <w:rFonts w:ascii="Garamond" w:eastAsia="Times New Roman" w:hAnsi="Garamond" w:cs="Times New Roman"/>
      <w:snapToGrid w:val="0"/>
      <w:sz w:val="24"/>
      <w:szCs w:val="20"/>
      <w:lang w:eastAsia="cs-CZ"/>
    </w:rPr>
  </w:style>
  <w:style w:type="character" w:customStyle="1" w:styleId="ZkladntextChar">
    <w:name w:val="Základní text Char"/>
    <w:basedOn w:val="Standardnpsmoodstavce"/>
    <w:link w:val="Zkladntext"/>
    <w:rsid w:val="00012B54"/>
    <w:rPr>
      <w:rFonts w:ascii="Garamond" w:eastAsia="Times New Roman" w:hAnsi="Garamond" w:cs="Times New Roman"/>
      <w:snapToGrid w:val="0"/>
      <w:sz w:val="24"/>
      <w:szCs w:val="20"/>
      <w:lang w:eastAsia="cs-CZ"/>
    </w:rPr>
  </w:style>
  <w:style w:type="paragraph" w:customStyle="1" w:styleId="BodyText24">
    <w:name w:val="Body Text 24"/>
    <w:basedOn w:val="Normln"/>
    <w:rsid w:val="00012B54"/>
    <w:pPr>
      <w:spacing w:after="0" w:line="240" w:lineRule="auto"/>
      <w:jc w:val="both"/>
    </w:pPr>
    <w:rPr>
      <w:rFonts w:ascii="Tahoma" w:eastAsia="Times New Roman" w:hAnsi="Tahoma" w:cs="Times New Roman"/>
      <w:snapToGrid w:val="0"/>
      <w:sz w:val="24"/>
      <w:szCs w:val="20"/>
      <w:lang w:eastAsia="cs-CZ"/>
    </w:rPr>
  </w:style>
  <w:style w:type="character" w:styleId="Hypertextovodkaz">
    <w:name w:val="Hyperlink"/>
    <w:rsid w:val="00012B54"/>
    <w:rPr>
      <w:color w:val="0000FF"/>
      <w:u w:val="single"/>
    </w:rPr>
  </w:style>
  <w:style w:type="paragraph" w:styleId="Odstavecseseznamem">
    <w:name w:val="List Paragraph"/>
    <w:basedOn w:val="Normln"/>
    <w:uiPriority w:val="34"/>
    <w:qFormat/>
    <w:rsid w:val="00012B54"/>
    <w:pPr>
      <w:spacing w:after="0" w:line="240" w:lineRule="auto"/>
      <w:ind w:left="708"/>
    </w:pPr>
    <w:rPr>
      <w:rFonts w:ascii="Tahoma" w:eastAsia="Times New Roman" w:hAnsi="Tahoma" w:cs="Times New Roman"/>
      <w:snapToGrid w:val="0"/>
      <w:szCs w:val="20"/>
      <w:lang w:eastAsia="cs-CZ"/>
    </w:rPr>
  </w:style>
  <w:style w:type="character" w:styleId="Odkaznakoment">
    <w:name w:val="annotation reference"/>
    <w:rsid w:val="00012B54"/>
    <w:rPr>
      <w:sz w:val="16"/>
      <w:szCs w:val="16"/>
    </w:rPr>
  </w:style>
  <w:style w:type="paragraph" w:styleId="Textkomente">
    <w:name w:val="annotation text"/>
    <w:basedOn w:val="Normln"/>
    <w:link w:val="TextkomenteChar"/>
    <w:rsid w:val="00012B54"/>
    <w:pPr>
      <w:spacing w:after="0" w:line="240" w:lineRule="auto"/>
    </w:pPr>
    <w:rPr>
      <w:rFonts w:ascii="Tahoma" w:eastAsia="Times New Roman" w:hAnsi="Tahoma" w:cs="Times New Roman"/>
      <w:snapToGrid w:val="0"/>
      <w:sz w:val="20"/>
      <w:szCs w:val="20"/>
      <w:lang w:eastAsia="cs-CZ"/>
    </w:rPr>
  </w:style>
  <w:style w:type="character" w:customStyle="1" w:styleId="TextkomenteChar">
    <w:name w:val="Text komentáře Char"/>
    <w:basedOn w:val="Standardnpsmoodstavce"/>
    <w:link w:val="Textkomente"/>
    <w:rsid w:val="00012B54"/>
    <w:rPr>
      <w:rFonts w:ascii="Tahoma" w:eastAsia="Times New Roman" w:hAnsi="Tahoma" w:cs="Times New Roman"/>
      <w:snapToGrid w:val="0"/>
      <w:sz w:val="20"/>
      <w:szCs w:val="20"/>
      <w:lang w:eastAsia="cs-CZ"/>
    </w:rPr>
  </w:style>
  <w:style w:type="paragraph" w:styleId="Textbubliny">
    <w:name w:val="Balloon Text"/>
    <w:basedOn w:val="Normln"/>
    <w:link w:val="TextbublinyChar"/>
    <w:uiPriority w:val="99"/>
    <w:semiHidden/>
    <w:unhideWhenUsed/>
    <w:rsid w:val="00AF58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58B3"/>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43F35"/>
    <w:pPr>
      <w:spacing w:after="160"/>
    </w:pPr>
    <w:rPr>
      <w:rFonts w:asciiTheme="minorHAnsi" w:eastAsiaTheme="minorHAnsi" w:hAnsiTheme="minorHAnsi" w:cstheme="minorBidi"/>
      <w:b/>
      <w:bCs/>
      <w:snapToGrid/>
      <w:lang w:eastAsia="en-US"/>
    </w:rPr>
  </w:style>
  <w:style w:type="character" w:customStyle="1" w:styleId="PedmtkomenteChar">
    <w:name w:val="Předmět komentáře Char"/>
    <w:basedOn w:val="TextkomenteChar"/>
    <w:link w:val="Pedmtkomente"/>
    <w:uiPriority w:val="99"/>
    <w:semiHidden/>
    <w:rsid w:val="00443F35"/>
    <w:rPr>
      <w:rFonts w:ascii="Tahoma" w:eastAsia="Times New Roman" w:hAnsi="Tahoma" w:cs="Times New Roman"/>
      <w:b/>
      <w:bCs/>
      <w:snapToGrid/>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teplarna-c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1860</Words>
  <Characters>10976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TEPLARNA Ceske Budejovice, a. s.</Company>
  <LinksUpToDate>false</LinksUpToDate>
  <CharactersWithSpaces>12811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Kollerová Bohdana</dc:creator>
  <cp:keywords/>
  <dc:description/>
  <cp:lastModifiedBy>Langová Zuzana Mgr.</cp:lastModifiedBy>
  <cp:revision>2</cp:revision>
  <dcterms:created xsi:type="dcterms:W3CDTF">2018-06-25T10:58:00Z</dcterms:created>
  <dcterms:modified xsi:type="dcterms:W3CDTF">2018-06-25T10:58:00Z</dcterms:modified>
</cp:coreProperties>
</file>