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340">
      <w:pPr>
        <w:pStyle w:val="Style1"/>
        <w:widowControl/>
        <w:ind w:left="4788"/>
        <w:jc w:val="both"/>
        <w:rPr>
          <w:rStyle w:val="FontStyle14"/>
        </w:rPr>
      </w:pPr>
      <w:bookmarkStart w:id="0" w:name="_GoBack"/>
      <w:bookmarkEnd w:id="0"/>
      <w:r>
        <w:rPr>
          <w:rStyle w:val="FontStyle14"/>
        </w:rPr>
        <w:t>Tabulka 1</w:t>
      </w:r>
    </w:p>
    <w:p w:rsidR="00000000" w:rsidRDefault="00CC6340">
      <w:pPr>
        <w:widowControl/>
        <w:spacing w:after="1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624"/>
        <w:gridCol w:w="1152"/>
        <w:gridCol w:w="864"/>
        <w:gridCol w:w="5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Mikrofon</w:t>
            </w:r>
            <w:r>
              <w:rPr>
                <w:rStyle w:val="FontStyle11"/>
                <w:rFonts w:hint="eastAsia"/>
              </w:rPr>
              <w:t>í</w:t>
            </w:r>
            <w:proofErr w:type="spellEnd"/>
            <w:r>
              <w:rPr>
                <w:rStyle w:val="FontStyle11"/>
              </w:rPr>
              <w:t xml:space="preserve"> set 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Po</w:t>
            </w:r>
            <w:r>
              <w:rPr>
                <w:rStyle w:val="FontStyle11"/>
                <w:rFonts w:hint="eastAsia"/>
              </w:rPr>
              <w:t>č</w:t>
            </w:r>
            <w:r>
              <w:rPr>
                <w:rStyle w:val="FontStyle11"/>
              </w:rPr>
              <w:t>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Cena za kus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Celkem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Popis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AKG WMS470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7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11916.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47664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Set s </w:t>
            </w:r>
            <w:proofErr w:type="spellStart"/>
            <w:r>
              <w:rPr>
                <w:rStyle w:val="FontStyle13"/>
              </w:rPr>
              <w:t>bodypackem</w:t>
            </w:r>
            <w:proofErr w:type="spellEnd"/>
            <w:r>
              <w:rPr>
                <w:rStyle w:val="FontStyle13"/>
              </w:rPr>
              <w:t xml:space="preserve"> AKG C544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AKG HT470 D5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4839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19356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Dynamick</w:t>
            </w:r>
            <w:r>
              <w:rPr>
                <w:rStyle w:val="FontStyle13"/>
                <w:rFonts w:hint="eastAsia"/>
              </w:rPr>
              <w:t>ý</w:t>
            </w:r>
            <w:r>
              <w:rPr>
                <w:rStyle w:val="FontStyle13"/>
              </w:rPr>
              <w:t xml:space="preserve"> ru</w:t>
            </w:r>
            <w:r>
              <w:rPr>
                <w:rStyle w:val="FontStyle13"/>
                <w:rFonts w:hint="eastAsia"/>
              </w:rPr>
              <w:t>č</w:t>
            </w:r>
            <w:r>
              <w:rPr>
                <w:rStyle w:val="FontStyle13"/>
              </w:rPr>
              <w:t>n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 xml:space="preserve"> mikrofon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CASE 5U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2300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2300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Z</w:t>
            </w:r>
            <w:r>
              <w:rPr>
                <w:rStyle w:val="FontStyle11"/>
                <w:rFonts w:hint="eastAsia"/>
              </w:rPr>
              <w:t>á</w:t>
            </w:r>
            <w:r>
              <w:rPr>
                <w:rStyle w:val="FontStyle11"/>
              </w:rPr>
              <w:t>suvka 2U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tabs>
                <w:tab w:val="left" w:leader="dot" w:pos="269"/>
              </w:tabs>
              <w:rPr>
                <w:rStyle w:val="FontStyle13"/>
              </w:rPr>
            </w:pPr>
            <w:r>
              <w:rPr>
                <w:rStyle w:val="FontStyle13"/>
              </w:rPr>
              <w:tab/>
              <w:t xml:space="preserve"> - T"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1230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1230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Rackovy </w:t>
            </w:r>
            <w:r>
              <w:rPr>
                <w:rStyle w:val="FontStyle13"/>
                <w:rFonts w:hint="eastAsia"/>
              </w:rPr>
              <w:t>š</w:t>
            </w:r>
            <w:r>
              <w:rPr>
                <w:rStyle w:val="FontStyle13"/>
              </w:rPr>
              <w:t>upl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>k pro um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>st</w:t>
            </w:r>
            <w:r>
              <w:rPr>
                <w:rStyle w:val="FontStyle13"/>
                <w:rFonts w:hint="eastAsia"/>
              </w:rPr>
              <w:t>ě</w:t>
            </w:r>
            <w:r>
              <w:rPr>
                <w:rStyle w:val="FontStyle13"/>
              </w:rPr>
              <w:t>n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 xml:space="preserve"> vlo</w:t>
            </w:r>
            <w:r>
              <w:rPr>
                <w:rStyle w:val="FontStyle13"/>
                <w:rFonts w:hint="eastAsia"/>
              </w:rPr>
              <w:t>ž</w:t>
            </w:r>
            <w:r>
              <w:rPr>
                <w:rStyle w:val="FontStyle13"/>
              </w:rPr>
              <w:t>ky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Vlo</w:t>
            </w:r>
            <w:r>
              <w:rPr>
                <w:rStyle w:val="FontStyle11"/>
                <w:rFonts w:hint="eastAsia"/>
              </w:rPr>
              <w:t>ž</w:t>
            </w:r>
            <w:r>
              <w:rPr>
                <w:rStyle w:val="FontStyle11"/>
              </w:rPr>
              <w:t>ka do z</w:t>
            </w:r>
            <w:r>
              <w:rPr>
                <w:rStyle w:val="FontStyle11"/>
                <w:rFonts w:hint="eastAsia"/>
              </w:rPr>
              <w:t>á</w:t>
            </w:r>
            <w:r>
              <w:rPr>
                <w:rStyle w:val="FontStyle11"/>
              </w:rPr>
              <w:t>suvky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1000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Vlo</w:t>
            </w:r>
            <w:r>
              <w:rPr>
                <w:rStyle w:val="FontStyle13"/>
                <w:rFonts w:hint="eastAsia"/>
              </w:rPr>
              <w:t>ž</w:t>
            </w:r>
            <w:r>
              <w:rPr>
                <w:rStyle w:val="FontStyle13"/>
              </w:rPr>
              <w:t>ky pro mikrofony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Z</w:t>
            </w:r>
            <w:r>
              <w:rPr>
                <w:rStyle w:val="FontStyle11"/>
                <w:rFonts w:hint="eastAsia"/>
              </w:rPr>
              <w:t>á</w:t>
            </w:r>
            <w:r>
              <w:rPr>
                <w:rStyle w:val="FontStyle11"/>
              </w:rPr>
              <w:t>slepka 1U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99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</w:t>
            </w:r>
            <w:r>
              <w:rPr>
                <w:rStyle w:val="FontStyle13"/>
                <w:rFonts w:hint="eastAsia"/>
              </w:rPr>
              <w:t>á</w:t>
            </w:r>
            <w:r>
              <w:rPr>
                <w:rStyle w:val="FontStyle13"/>
              </w:rPr>
              <w:t>slepka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Celkem bez DPH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71649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DPH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15046,29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Celkem </w:t>
            </w:r>
            <w:proofErr w:type="spellStart"/>
            <w:r>
              <w:rPr>
                <w:rStyle w:val="FontStyle11"/>
              </w:rPr>
              <w:t>v</w:t>
            </w:r>
            <w:r>
              <w:rPr>
                <w:rStyle w:val="FontStyle11"/>
                <w:rFonts w:hint="eastAsia"/>
              </w:rPr>
              <w:t>č</w:t>
            </w:r>
            <w:proofErr w:type="spellEnd"/>
            <w:r>
              <w:rPr>
                <w:rStyle w:val="FontStyle11"/>
              </w:rPr>
              <w:t xml:space="preserve"> DPH</w:t>
            </w:r>
          </w:p>
        </w:tc>
        <w:tc>
          <w:tcPr>
            <w:tcW w:w="85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6"/>
              <w:widowControl/>
              <w:ind w:left="1776"/>
              <w:rPr>
                <w:rStyle w:val="FontStyle13"/>
              </w:rPr>
            </w:pPr>
            <w:r>
              <w:rPr>
                <w:rStyle w:val="FontStyle13"/>
              </w:rPr>
              <w:t>86695,29</w:t>
            </w:r>
          </w:p>
        </w:tc>
      </w:tr>
    </w:tbl>
    <w:p w:rsidR="00000000" w:rsidRDefault="00CC6340">
      <w:pPr>
        <w:widowControl/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2"/>
        <w:gridCol w:w="634"/>
        <w:gridCol w:w="1138"/>
        <w:gridCol w:w="869"/>
        <w:gridCol w:w="2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Mikrofon</w:t>
            </w:r>
            <w:r>
              <w:rPr>
                <w:rStyle w:val="FontStyle11"/>
                <w:rFonts w:hint="eastAsia"/>
              </w:rPr>
              <w:t>í</w:t>
            </w:r>
            <w:proofErr w:type="spellEnd"/>
            <w:r>
              <w:rPr>
                <w:rStyle w:val="FontStyle11"/>
              </w:rPr>
              <w:t xml:space="preserve"> set 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Po</w:t>
            </w:r>
            <w:r>
              <w:rPr>
                <w:rStyle w:val="FontStyle11"/>
                <w:rFonts w:hint="eastAsia"/>
              </w:rPr>
              <w:t>č</w:t>
            </w:r>
            <w:r>
              <w:rPr>
                <w:rStyle w:val="FontStyle11"/>
              </w:rPr>
              <w:t>et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Cena za kus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Celkem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Popis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AKG WMS470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11916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47664</w:t>
            </w:r>
          </w:p>
        </w:tc>
        <w:tc>
          <w:tcPr>
            <w:tcW w:w="27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Set s </w:t>
            </w:r>
            <w:proofErr w:type="spellStart"/>
            <w:r>
              <w:rPr>
                <w:rStyle w:val="FontStyle13"/>
              </w:rPr>
              <w:t>bodypackem</w:t>
            </w:r>
            <w:proofErr w:type="spellEnd"/>
            <w:r>
              <w:rPr>
                <w:rStyle w:val="FontStyle13"/>
              </w:rPr>
              <w:t xml:space="preserve"> AKG C544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AKG HT470 C5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6146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24584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Kondenz</w:t>
            </w:r>
            <w:r>
              <w:rPr>
                <w:rStyle w:val="FontStyle13"/>
                <w:rFonts w:hint="eastAsia"/>
              </w:rPr>
              <w:t>á</w:t>
            </w:r>
            <w:r>
              <w:rPr>
                <w:rStyle w:val="FontStyle13"/>
              </w:rPr>
              <w:t>torov</w:t>
            </w:r>
            <w:r>
              <w:rPr>
                <w:rStyle w:val="FontStyle13"/>
                <w:rFonts w:hint="eastAsia"/>
              </w:rPr>
              <w:t>ý</w:t>
            </w:r>
            <w:r>
              <w:rPr>
                <w:rStyle w:val="FontStyle13"/>
              </w:rPr>
              <w:t xml:space="preserve"> ru</w:t>
            </w:r>
            <w:r>
              <w:rPr>
                <w:rStyle w:val="FontStyle13"/>
                <w:rFonts w:hint="eastAsia"/>
              </w:rPr>
              <w:t>č</w:t>
            </w:r>
            <w:r>
              <w:rPr>
                <w:rStyle w:val="FontStyle13"/>
              </w:rPr>
              <w:t>n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 xml:space="preserve"> mikrofon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CASE 5U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ind w:right="10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2300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2300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Z</w:t>
            </w:r>
            <w:r>
              <w:rPr>
                <w:rStyle w:val="FontStyle11"/>
                <w:rFonts w:hint="eastAsia"/>
              </w:rPr>
              <w:t>á</w:t>
            </w:r>
            <w:r>
              <w:rPr>
                <w:rStyle w:val="FontStyle11"/>
              </w:rPr>
              <w:t>suvka 2U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ind w:right="7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1230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8"/>
              <w:widowControl/>
              <w:jc w:val="right"/>
              <w:rPr>
                <w:rStyle w:val="FontStyle12"/>
              </w:rPr>
            </w:pPr>
            <w:r>
              <w:rPr>
                <w:rStyle w:val="FontStyle13"/>
              </w:rPr>
              <w:t>1</w:t>
            </w:r>
            <w:r>
              <w:rPr>
                <w:rStyle w:val="FontStyle12"/>
              </w:rPr>
              <w:t>230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Rackovy </w:t>
            </w:r>
            <w:r>
              <w:rPr>
                <w:rStyle w:val="FontStyle13"/>
                <w:rFonts w:hint="eastAsia"/>
              </w:rPr>
              <w:t>š</w:t>
            </w:r>
            <w:r>
              <w:rPr>
                <w:rStyle w:val="FontStyle13"/>
              </w:rPr>
              <w:t>upl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>k pro um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>st</w:t>
            </w:r>
            <w:r>
              <w:rPr>
                <w:rStyle w:val="FontStyle13"/>
                <w:rFonts w:hint="eastAsia"/>
              </w:rPr>
              <w:t>ě</w:t>
            </w:r>
            <w:r>
              <w:rPr>
                <w:rStyle w:val="FontStyle13"/>
              </w:rPr>
              <w:t>n</w:t>
            </w:r>
            <w:r>
              <w:rPr>
                <w:rStyle w:val="FontStyle13"/>
                <w:rFonts w:hint="eastAsia"/>
              </w:rPr>
              <w:t>í</w:t>
            </w:r>
            <w:r>
              <w:rPr>
                <w:rStyle w:val="FontStyle13"/>
              </w:rPr>
              <w:t xml:space="preserve"> vlo</w:t>
            </w:r>
            <w:r>
              <w:rPr>
                <w:rStyle w:val="FontStyle13"/>
                <w:rFonts w:hint="eastAsia"/>
              </w:rPr>
              <w:t>ž</w:t>
            </w:r>
            <w:r>
              <w:rPr>
                <w:rStyle w:val="FontStyle13"/>
              </w:rPr>
              <w:t>ky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Vlo</w:t>
            </w:r>
            <w:r>
              <w:rPr>
                <w:rStyle w:val="FontStyle11"/>
                <w:rFonts w:hint="eastAsia"/>
              </w:rPr>
              <w:t>ž</w:t>
            </w:r>
            <w:r>
              <w:rPr>
                <w:rStyle w:val="FontStyle11"/>
              </w:rPr>
              <w:t>ka do z</w:t>
            </w:r>
            <w:r>
              <w:rPr>
                <w:rStyle w:val="FontStyle11"/>
                <w:rFonts w:hint="eastAsia"/>
              </w:rPr>
              <w:t>á</w:t>
            </w:r>
            <w:r>
              <w:rPr>
                <w:rStyle w:val="FontStyle11"/>
              </w:rPr>
              <w:t>suvky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ind w:right="2"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1000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1000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Vlo</w:t>
            </w:r>
            <w:r>
              <w:rPr>
                <w:rStyle w:val="FontStyle13"/>
                <w:rFonts w:hint="eastAsia"/>
              </w:rPr>
              <w:t>ž</w:t>
            </w:r>
            <w:r>
              <w:rPr>
                <w:rStyle w:val="FontStyle13"/>
              </w:rPr>
              <w:t>ky pro mikrofony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Z</w:t>
            </w:r>
            <w:r>
              <w:rPr>
                <w:rStyle w:val="FontStyle11"/>
                <w:rFonts w:hint="eastAsia"/>
              </w:rPr>
              <w:t>á</w:t>
            </w:r>
            <w:r>
              <w:rPr>
                <w:rStyle w:val="FontStyle11"/>
              </w:rPr>
              <w:t>slepka 1U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99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99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z</w:t>
            </w:r>
            <w:r>
              <w:rPr>
                <w:rStyle w:val="FontStyle13"/>
                <w:rFonts w:hint="eastAsia"/>
              </w:rPr>
              <w:t>á</w:t>
            </w:r>
            <w:r>
              <w:rPr>
                <w:rStyle w:val="FontStyle13"/>
              </w:rPr>
              <w:t>siepka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Celkem bez DPH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76877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DPH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16144,17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34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Celkem </w:t>
            </w:r>
            <w:proofErr w:type="spellStart"/>
            <w:r>
              <w:rPr>
                <w:rStyle w:val="FontStyle11"/>
              </w:rPr>
              <w:t>v</w:t>
            </w:r>
            <w:r>
              <w:rPr>
                <w:rStyle w:val="FontStyle11"/>
                <w:rFonts w:hint="eastAsia"/>
              </w:rPr>
              <w:t>č</w:t>
            </w:r>
            <w:proofErr w:type="spellEnd"/>
            <w:r>
              <w:rPr>
                <w:rStyle w:val="FontStyle11"/>
              </w:rPr>
              <w:t xml:space="preserve"> DPH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6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93021,17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C6340">
            <w:pPr>
              <w:pStyle w:val="Style5"/>
              <w:widowControl/>
            </w:pPr>
          </w:p>
        </w:tc>
      </w:tr>
    </w:tbl>
    <w:p w:rsidR="00000000" w:rsidRDefault="00CC6340">
      <w:pPr>
        <w:pStyle w:val="Style4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000000" w:rsidRDefault="00CC6340">
      <w:pPr>
        <w:pStyle w:val="Style4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000000" w:rsidRDefault="00CC6340">
      <w:pPr>
        <w:pStyle w:val="Style4"/>
        <w:widowControl/>
        <w:spacing w:before="170"/>
        <w:ind w:left="1675"/>
        <w:jc w:val="both"/>
        <w:rPr>
          <w:rStyle w:val="FontStyle14"/>
        </w:rPr>
      </w:pPr>
      <w:r>
        <w:rPr>
          <w:rStyle w:val="FontStyle14"/>
        </w:rPr>
        <w:t>Tabulka 1-1</w:t>
      </w:r>
    </w:p>
    <w:p w:rsidR="00000000" w:rsidRDefault="00CC6340">
      <w:pPr>
        <w:pStyle w:val="Style2"/>
        <w:widowControl/>
        <w:tabs>
          <w:tab w:val="left" w:pos="3343"/>
        </w:tabs>
        <w:spacing w:before="192" w:line="214" w:lineRule="exact"/>
        <w:jc w:val="both"/>
        <w:rPr>
          <w:rStyle w:val="FontStyle13"/>
        </w:rPr>
      </w:pPr>
      <w:r>
        <w:rPr>
          <w:rStyle w:val="FontStyle13"/>
          <w:rFonts w:hint="eastAsia"/>
        </w:rPr>
        <w:t>Čá</w:t>
      </w:r>
      <w:r>
        <w:rPr>
          <w:rStyle w:val="FontStyle13"/>
        </w:rPr>
        <w:t xml:space="preserve">stka celkem </w:t>
      </w:r>
      <w:proofErr w:type="spellStart"/>
      <w:r>
        <w:rPr>
          <w:rStyle w:val="FontStyle13"/>
        </w:rPr>
        <w:t>v</w:t>
      </w:r>
      <w:r>
        <w:rPr>
          <w:rStyle w:val="FontStyle13"/>
          <w:rFonts w:hint="eastAsia"/>
        </w:rPr>
        <w:t>č</w:t>
      </w:r>
      <w:proofErr w:type="spellEnd"/>
      <w:r>
        <w:rPr>
          <w:rStyle w:val="FontStyle13"/>
        </w:rPr>
        <w:tab/>
        <w:t>179716,46</w:t>
      </w:r>
    </w:p>
    <w:p w:rsidR="00CC6340" w:rsidRDefault="00CC6340">
      <w:pPr>
        <w:pStyle w:val="Style2"/>
        <w:widowControl/>
        <w:spacing w:line="214" w:lineRule="exact"/>
        <w:rPr>
          <w:rStyle w:val="FontStyle13"/>
        </w:rPr>
      </w:pPr>
      <w:r>
        <w:rPr>
          <w:rStyle w:val="FontStyle13"/>
        </w:rPr>
        <w:t>DPH (oba sety)</w:t>
      </w:r>
    </w:p>
    <w:sectPr w:rsidR="00CC6340">
      <w:footerReference w:type="default" r:id="rId7"/>
      <w:type w:val="continuous"/>
      <w:pgSz w:w="11905" w:h="16837"/>
      <w:pgMar w:top="930" w:right="831" w:bottom="1440" w:left="8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40" w:rsidRDefault="00CC6340">
      <w:r>
        <w:separator/>
      </w:r>
    </w:p>
  </w:endnote>
  <w:endnote w:type="continuationSeparator" w:id="0">
    <w:p w:rsidR="00CC6340" w:rsidRDefault="00CC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6340">
    <w:pPr>
      <w:pStyle w:val="Style3"/>
      <w:widowControl/>
      <w:ind w:left="5371"/>
      <w:jc w:val="both"/>
      <w:rPr>
        <w:rStyle w:val="FontStyle15"/>
      </w:rPr>
    </w:pPr>
    <w:r>
      <w:rPr>
        <w:rStyle w:val="FontStyle15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40" w:rsidRDefault="00CC6340">
      <w:r>
        <w:separator/>
      </w:r>
    </w:p>
  </w:footnote>
  <w:footnote w:type="continuationSeparator" w:id="0">
    <w:p w:rsidR="00CC6340" w:rsidRDefault="00CC6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0"/>
    <w:rsid w:val="00C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basedOn w:val="Standardnpsmoodstavce"/>
    <w:uiPriority w:val="99"/>
    <w:rPr>
      <w:rFonts w:ascii="Arial Black" w:hAnsi="Arial Black" w:cs="Arial Black"/>
      <w:sz w:val="36"/>
      <w:szCs w:val="3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basedOn w:val="Standardnpsmoodstavce"/>
    <w:uiPriority w:val="99"/>
    <w:rPr>
      <w:rFonts w:ascii="Arial Black" w:hAnsi="Arial Black" w:cs="Arial Black"/>
      <w:sz w:val="36"/>
      <w:szCs w:val="3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manukjanova</dc:creator>
  <cp:lastModifiedBy>manukjanova</cp:lastModifiedBy>
  <cp:revision>1</cp:revision>
  <dcterms:created xsi:type="dcterms:W3CDTF">2018-06-25T08:51:00Z</dcterms:created>
  <dcterms:modified xsi:type="dcterms:W3CDTF">2018-06-25T08:53:00Z</dcterms:modified>
</cp:coreProperties>
</file>