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07" w:rsidRDefault="00473D76" w:rsidP="00473D76">
      <w:pPr>
        <w:jc w:val="center"/>
        <w:outlineLvl w:val="0"/>
        <w:rPr>
          <w:b/>
          <w:sz w:val="32"/>
          <w:szCs w:val="32"/>
          <w:u w:val="single"/>
        </w:rPr>
      </w:pPr>
      <w:r w:rsidRPr="00473D76">
        <w:rPr>
          <w:b/>
          <w:sz w:val="32"/>
          <w:szCs w:val="32"/>
          <w:u w:val="single"/>
        </w:rPr>
        <w:t xml:space="preserve">Dodatek č. 2 </w:t>
      </w:r>
    </w:p>
    <w:p w:rsidR="00473D76" w:rsidRPr="00473D76" w:rsidRDefault="00473D76" w:rsidP="00473D76">
      <w:pPr>
        <w:jc w:val="center"/>
        <w:outlineLvl w:val="0"/>
        <w:rPr>
          <w:b/>
          <w:sz w:val="32"/>
          <w:szCs w:val="32"/>
          <w:u w:val="single"/>
        </w:rPr>
      </w:pPr>
      <w:r w:rsidRPr="00473D76">
        <w:rPr>
          <w:b/>
          <w:sz w:val="32"/>
          <w:szCs w:val="32"/>
          <w:u w:val="single"/>
        </w:rPr>
        <w:t>ke Smlouvě o výpů</w:t>
      </w:r>
      <w:r>
        <w:rPr>
          <w:b/>
          <w:sz w:val="32"/>
          <w:szCs w:val="32"/>
          <w:u w:val="single"/>
        </w:rPr>
        <w:t>j</w:t>
      </w:r>
      <w:r w:rsidRPr="00473D76">
        <w:rPr>
          <w:b/>
          <w:sz w:val="32"/>
          <w:szCs w:val="32"/>
          <w:u w:val="single"/>
        </w:rPr>
        <w:t xml:space="preserve">čce a o úhradě poskytovaných služeb ze dne </w:t>
      </w:r>
      <w:proofErr w:type="gramStart"/>
      <w:r w:rsidRPr="00473D76">
        <w:rPr>
          <w:b/>
          <w:sz w:val="32"/>
          <w:szCs w:val="32"/>
          <w:u w:val="single"/>
        </w:rPr>
        <w:t>31.12.2012</w:t>
      </w:r>
      <w:proofErr w:type="gramEnd"/>
    </w:p>
    <w:p w:rsidR="00473D76" w:rsidRDefault="00473D76" w:rsidP="00473D76">
      <w:pPr>
        <w:jc w:val="center"/>
        <w:outlineLvl w:val="0"/>
        <w:rPr>
          <w:b/>
        </w:rPr>
      </w:pPr>
    </w:p>
    <w:p w:rsidR="00473D76" w:rsidRDefault="00473D76" w:rsidP="00473D76">
      <w:pPr>
        <w:jc w:val="center"/>
        <w:outlineLvl w:val="0"/>
        <w:rPr>
          <w:b/>
        </w:rPr>
      </w:pPr>
    </w:p>
    <w:p w:rsidR="00473D76" w:rsidRDefault="00473D76" w:rsidP="00473D76">
      <w:pPr>
        <w:jc w:val="center"/>
        <w:outlineLvl w:val="0"/>
        <w:rPr>
          <w:b/>
        </w:rPr>
      </w:pPr>
      <w:r>
        <w:rPr>
          <w:b/>
        </w:rPr>
        <w:t>Smluvní strany:</w:t>
      </w:r>
    </w:p>
    <w:p w:rsidR="00473D76" w:rsidRDefault="00473D76" w:rsidP="00473D76">
      <w:pPr>
        <w:jc w:val="center"/>
        <w:outlineLvl w:val="0"/>
        <w:rPr>
          <w:b/>
        </w:rPr>
      </w:pPr>
    </w:p>
    <w:p w:rsidR="00473D76" w:rsidRDefault="00473D76" w:rsidP="00473D76">
      <w:pPr>
        <w:outlineLvl w:val="0"/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 xml:space="preserve">: </w:t>
      </w:r>
    </w:p>
    <w:p w:rsidR="00473D76" w:rsidRDefault="00473D76" w:rsidP="00473D76">
      <w:pPr>
        <w:pStyle w:val="Nzev"/>
        <w:spacing w:before="120"/>
        <w:jc w:val="left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Česká republika - Hasičský záchranný sbor </w:t>
      </w:r>
      <w:r>
        <w:rPr>
          <w:sz w:val="22"/>
          <w:szCs w:val="22"/>
          <w:lang w:val="cs-CZ"/>
        </w:rPr>
        <w:t>Karlovarského kraje</w:t>
      </w:r>
    </w:p>
    <w:p w:rsidR="00473D76" w:rsidRDefault="00473D76" w:rsidP="00473D76">
      <w:pPr>
        <w:widowControl w:val="0"/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70883611</w:t>
      </w:r>
    </w:p>
    <w:p w:rsidR="00473D76" w:rsidRDefault="00473D76" w:rsidP="00473D76">
      <w:pPr>
        <w:widowControl w:val="0"/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CZ70883611 – není plátcem DPH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Závodní 205/70, 360 06 Karlovy Vary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F93B19">
        <w:rPr>
          <w:sz w:val="22"/>
          <w:szCs w:val="22"/>
        </w:rPr>
        <w:t>XXX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Osoba oprávněná jednat ve věcech smluvních:</w:t>
      </w:r>
      <w:r>
        <w:rPr>
          <w:sz w:val="22"/>
          <w:szCs w:val="22"/>
        </w:rPr>
        <w:tab/>
        <w:t xml:space="preserve">  plk. Ing. Václav </w:t>
      </w:r>
      <w:proofErr w:type="spellStart"/>
      <w:r>
        <w:rPr>
          <w:sz w:val="22"/>
          <w:szCs w:val="22"/>
        </w:rPr>
        <w:t>Klemák</w:t>
      </w:r>
      <w:proofErr w:type="spellEnd"/>
      <w:r>
        <w:rPr>
          <w:sz w:val="22"/>
          <w:szCs w:val="22"/>
        </w:rPr>
        <w:t xml:space="preserve">, ředitel Hasičského </w:t>
      </w:r>
    </w:p>
    <w:p w:rsidR="00473D76" w:rsidRDefault="00473D76" w:rsidP="00473D76">
      <w:pPr>
        <w:widowControl w:val="0"/>
        <w:suppressAutoHyphens/>
        <w:spacing w:line="280" w:lineRule="atLeas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záchranného sboru Karlovarského kraje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(dále také jen „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>“)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3D76" w:rsidRDefault="00473D76" w:rsidP="00473D76">
      <w:pPr>
        <w:widowControl w:val="0"/>
        <w:suppressAutoHyphens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Vypů</w:t>
      </w:r>
      <w:r w:rsidR="00945895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>čitel:</w:t>
      </w:r>
    </w:p>
    <w:p w:rsidR="00473D76" w:rsidRDefault="00473D76" w:rsidP="00473D76">
      <w:pPr>
        <w:widowControl w:val="0"/>
        <w:suppressAutoHyphens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Karlovarský kraj 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se sídlem: Závodní 353/88, 360 21 Karlovy Vary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zastoupený: Ing. Drahomíra Stefanovičová, pověřena zastupováním – vedoucí odboru správy majetku 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IČ: 70891168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Bankovní spojení: Komerční banka a.s., Karlovy Vary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účtu: </w:t>
      </w:r>
      <w:r w:rsidR="00F93B19">
        <w:rPr>
          <w:sz w:val="22"/>
          <w:szCs w:val="22"/>
        </w:rPr>
        <w:t>XXX</w:t>
      </w:r>
    </w:p>
    <w:p w:rsidR="00473D76" w:rsidRDefault="00473D76" w:rsidP="00473D76">
      <w:pPr>
        <w:widowControl w:val="0"/>
        <w:suppressAutoHyphens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(dále jen „vypů</w:t>
      </w:r>
      <w:r w:rsidR="00945895">
        <w:rPr>
          <w:sz w:val="22"/>
          <w:szCs w:val="22"/>
        </w:rPr>
        <w:t>j</w:t>
      </w:r>
      <w:r>
        <w:rPr>
          <w:sz w:val="22"/>
          <w:szCs w:val="22"/>
        </w:rPr>
        <w:t>čitel“)</w:t>
      </w:r>
    </w:p>
    <w:p w:rsidR="00473D76" w:rsidRDefault="00473D76" w:rsidP="00473D76">
      <w:pPr>
        <w:outlineLvl w:val="0"/>
        <w:rPr>
          <w:b/>
        </w:rPr>
      </w:pPr>
    </w:p>
    <w:p w:rsidR="00473D76" w:rsidRDefault="00473D76" w:rsidP="00473D76">
      <w:pPr>
        <w:jc w:val="center"/>
        <w:outlineLvl w:val="0"/>
        <w:rPr>
          <w:b/>
        </w:rPr>
      </w:pPr>
    </w:p>
    <w:p w:rsidR="00473D76" w:rsidRDefault="00473D76" w:rsidP="00473D76">
      <w:pPr>
        <w:outlineLvl w:val="0"/>
        <w:rPr>
          <w:b/>
        </w:rPr>
      </w:pPr>
      <w:r>
        <w:rPr>
          <w:b/>
        </w:rPr>
        <w:t>se dohodly</w:t>
      </w:r>
    </w:p>
    <w:p w:rsidR="00473D76" w:rsidRDefault="00473D76" w:rsidP="00473D76">
      <w:pPr>
        <w:outlineLvl w:val="0"/>
        <w:rPr>
          <w:b/>
        </w:rPr>
      </w:pPr>
    </w:p>
    <w:p w:rsidR="00473D76" w:rsidRDefault="00473D76" w:rsidP="00473D76">
      <w:pPr>
        <w:jc w:val="both"/>
        <w:outlineLvl w:val="0"/>
      </w:pPr>
      <w:r>
        <w:t xml:space="preserve">na uzavření dodatku č. 2  ke Smlouvě o výpůjčce a o úhradě poskytovaných služeb ze dne </w:t>
      </w:r>
      <w:proofErr w:type="gramStart"/>
      <w:r>
        <w:t>31.12.2012</w:t>
      </w:r>
      <w:proofErr w:type="gramEnd"/>
      <w:r>
        <w:t>, uzavřené dle ustanovení §27 zákona č. 219/2000 Sb. o majetku České republiky a jejím vystupování v právních vztazích, ve znění pozdějších předpisů, a dle ustanovení §659 a násl. zákona č. 40/1964 Sb., občanský zákoník, ve znění pozdějších předpisů, ve znění Dodatku č. 1 ke Smlouvě o výpůjčce a o úhradě poskytovaných služeb, v následujícím znění:</w:t>
      </w:r>
    </w:p>
    <w:p w:rsidR="00473D76" w:rsidRDefault="00473D76" w:rsidP="00473D76">
      <w:pPr>
        <w:outlineLvl w:val="0"/>
      </w:pPr>
    </w:p>
    <w:p w:rsidR="00473D76" w:rsidRDefault="00473D76" w:rsidP="00473D76">
      <w:pPr>
        <w:outlineLvl w:val="0"/>
      </w:pPr>
    </w:p>
    <w:p w:rsidR="00473D76" w:rsidRDefault="00473D76" w:rsidP="00473D76">
      <w:pPr>
        <w:pStyle w:val="Odstavecseseznamem"/>
        <w:numPr>
          <w:ilvl w:val="0"/>
          <w:numId w:val="1"/>
        </w:numPr>
        <w:ind w:left="284"/>
        <w:outlineLvl w:val="0"/>
        <w:rPr>
          <w:b/>
        </w:rPr>
      </w:pPr>
      <w:r>
        <w:rPr>
          <w:b/>
        </w:rPr>
        <w:t xml:space="preserve">Tímto dodatkem se mění znění textu čl. 4 </w:t>
      </w:r>
      <w:r w:rsidR="007C6B06" w:rsidRPr="007C6B06">
        <w:rPr>
          <w:b/>
        </w:rPr>
        <w:t>Smlouvě o výpůjčce a o úhradě poskytovaných služeb</w:t>
      </w:r>
      <w:r>
        <w:rPr>
          <w:b/>
        </w:rPr>
        <w:t xml:space="preserve"> a nahrazuje se následujícím textem:</w:t>
      </w:r>
    </w:p>
    <w:p w:rsidR="00473D76" w:rsidRDefault="00473D76" w:rsidP="00473D76">
      <w:pPr>
        <w:jc w:val="center"/>
        <w:outlineLvl w:val="0"/>
        <w:rPr>
          <w:b/>
        </w:rPr>
      </w:pPr>
    </w:p>
    <w:p w:rsidR="00473D76" w:rsidRDefault="00473D76" w:rsidP="00473D76">
      <w:pPr>
        <w:jc w:val="center"/>
        <w:outlineLvl w:val="0"/>
        <w:rPr>
          <w:b/>
          <w:i/>
        </w:rPr>
      </w:pPr>
      <w:r>
        <w:rPr>
          <w:b/>
          <w:i/>
        </w:rPr>
        <w:t>Článek 4</w:t>
      </w:r>
    </w:p>
    <w:p w:rsidR="00473D76" w:rsidRDefault="00473D76" w:rsidP="00473D76">
      <w:pPr>
        <w:jc w:val="center"/>
        <w:rPr>
          <w:b/>
          <w:i/>
        </w:rPr>
      </w:pPr>
      <w:r>
        <w:rPr>
          <w:b/>
          <w:i/>
        </w:rPr>
        <w:t xml:space="preserve">Doba trvání výpůjčky </w:t>
      </w:r>
    </w:p>
    <w:p w:rsidR="00473D76" w:rsidRDefault="00473D76" w:rsidP="00473D76">
      <w:pPr>
        <w:jc w:val="center"/>
        <w:rPr>
          <w:b/>
          <w:i/>
        </w:rPr>
      </w:pPr>
    </w:p>
    <w:p w:rsidR="00473D76" w:rsidRDefault="00473D76" w:rsidP="00473D76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Půjčitel</w:t>
      </w:r>
      <w:proofErr w:type="spellEnd"/>
      <w:r>
        <w:rPr>
          <w:i/>
        </w:rPr>
        <w:t xml:space="preserve"> prohlašuje, že dočasně nepotřebuje předmět výpůjčky k plnění úkolů v rámci své působnosti a sjednává výpůjčku </w:t>
      </w:r>
      <w:r>
        <w:rPr>
          <w:b/>
          <w:i/>
        </w:rPr>
        <w:t>na dobu určitou.</w:t>
      </w:r>
    </w:p>
    <w:p w:rsidR="00473D76" w:rsidRDefault="00473D76" w:rsidP="00473D76">
      <w:pPr>
        <w:jc w:val="both"/>
        <w:rPr>
          <w:i/>
        </w:rPr>
      </w:pPr>
    </w:p>
    <w:p w:rsidR="00473D76" w:rsidRDefault="00473D76" w:rsidP="00473D76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Právo užívat předmět výpůjčky </w:t>
      </w:r>
      <w:r>
        <w:rPr>
          <w:b/>
          <w:i/>
        </w:rPr>
        <w:t xml:space="preserve">vzniká dnem </w:t>
      </w:r>
      <w:proofErr w:type="gramStart"/>
      <w:r>
        <w:rPr>
          <w:b/>
          <w:i/>
        </w:rPr>
        <w:t>01.01.2013</w:t>
      </w:r>
      <w:proofErr w:type="gramEnd"/>
      <w:r>
        <w:rPr>
          <w:i/>
        </w:rPr>
        <w:t xml:space="preserve"> a </w:t>
      </w:r>
      <w:r>
        <w:rPr>
          <w:b/>
          <w:i/>
        </w:rPr>
        <w:t>zaniká dnem 01.01.20</w:t>
      </w:r>
      <w:r w:rsidR="00DF279D">
        <w:rPr>
          <w:b/>
          <w:i/>
        </w:rPr>
        <w:t>21</w:t>
      </w:r>
      <w:r>
        <w:rPr>
          <w:i/>
        </w:rPr>
        <w:t xml:space="preserve">.     </w:t>
      </w:r>
    </w:p>
    <w:p w:rsidR="00473D76" w:rsidRDefault="00473D76" w:rsidP="00473D76">
      <w:pPr>
        <w:jc w:val="both"/>
        <w:rPr>
          <w:i/>
        </w:rPr>
      </w:pPr>
    </w:p>
    <w:p w:rsidR="00473D76" w:rsidRDefault="00473D76" w:rsidP="00473D76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Před uplynutím doby určité lze ukončit právo užívání předmětu výpůjčky:</w:t>
      </w:r>
    </w:p>
    <w:p w:rsidR="00473D76" w:rsidRDefault="00473D76" w:rsidP="00473D76">
      <w:pPr>
        <w:rPr>
          <w:i/>
        </w:rPr>
      </w:pPr>
    </w:p>
    <w:p w:rsidR="00473D76" w:rsidRDefault="00473D76" w:rsidP="00473D76">
      <w:pPr>
        <w:pStyle w:val="Odstavecseseznamem"/>
        <w:numPr>
          <w:ilvl w:val="0"/>
          <w:numId w:val="3"/>
        </w:numPr>
        <w:jc w:val="both"/>
        <w:rPr>
          <w:i/>
          <w:u w:val="single"/>
        </w:rPr>
      </w:pPr>
      <w:r>
        <w:rPr>
          <w:i/>
          <w:u w:val="single"/>
        </w:rPr>
        <w:t>výpovědí jedné ze smluvních stran.</w:t>
      </w:r>
    </w:p>
    <w:p w:rsidR="00473D76" w:rsidRDefault="00473D76" w:rsidP="00473D76">
      <w:pPr>
        <w:pStyle w:val="Odstavecseseznamem"/>
        <w:ind w:left="780"/>
        <w:jc w:val="both"/>
        <w:rPr>
          <w:i/>
        </w:rPr>
      </w:pPr>
    </w:p>
    <w:p w:rsidR="00473D76" w:rsidRDefault="00473D76" w:rsidP="00473D76">
      <w:pPr>
        <w:ind w:left="567"/>
        <w:jc w:val="both"/>
        <w:rPr>
          <w:i/>
        </w:rPr>
      </w:pPr>
      <w:r>
        <w:rPr>
          <w:i/>
        </w:rPr>
        <w:t xml:space="preserve">    Výpovědní lhůta činí 1 měsíc a počíná běžet prvním dnem následujícího kalendářního  </w:t>
      </w:r>
    </w:p>
    <w:p w:rsidR="00473D76" w:rsidRDefault="00473D76" w:rsidP="00473D76">
      <w:pPr>
        <w:ind w:left="567"/>
        <w:jc w:val="both"/>
        <w:rPr>
          <w:i/>
        </w:rPr>
      </w:pPr>
      <w:r>
        <w:rPr>
          <w:i/>
        </w:rPr>
        <w:t xml:space="preserve">    měsíce po doručení písemné výpovědi druhé smluvní straně.</w:t>
      </w:r>
    </w:p>
    <w:p w:rsidR="00473D76" w:rsidRDefault="00473D76" w:rsidP="00473D76">
      <w:pPr>
        <w:pStyle w:val="Odstavecseseznamem"/>
        <w:ind w:left="780"/>
        <w:jc w:val="both"/>
        <w:rPr>
          <w:i/>
        </w:rPr>
      </w:pPr>
    </w:p>
    <w:p w:rsidR="00473D76" w:rsidRDefault="00473D76" w:rsidP="00473D76">
      <w:pPr>
        <w:jc w:val="both"/>
        <w:rPr>
          <w:i/>
        </w:rPr>
      </w:pPr>
    </w:p>
    <w:p w:rsidR="00473D76" w:rsidRDefault="00473D76" w:rsidP="00473D76">
      <w:pPr>
        <w:pStyle w:val="Odstavecseseznamem"/>
        <w:numPr>
          <w:ilvl w:val="0"/>
          <w:numId w:val="3"/>
        </w:numPr>
        <w:jc w:val="both"/>
        <w:rPr>
          <w:i/>
          <w:u w:val="single"/>
        </w:rPr>
      </w:pPr>
      <w:r>
        <w:rPr>
          <w:i/>
          <w:u w:val="single"/>
        </w:rPr>
        <w:t>okamžitým ukončením výpůjčky dle §27 odst. 2 zákona č.219/2000 Sb. o majetku České republiky a jejím vystupování v právních vztazích, ve znění pozdějších předpisů.</w:t>
      </w:r>
    </w:p>
    <w:p w:rsidR="00473D76" w:rsidRDefault="00473D76" w:rsidP="00473D76">
      <w:pPr>
        <w:pStyle w:val="Odstavecseseznamem"/>
        <w:ind w:left="780"/>
        <w:jc w:val="both"/>
        <w:rPr>
          <w:i/>
        </w:rPr>
      </w:pPr>
    </w:p>
    <w:p w:rsidR="00473D76" w:rsidRDefault="00473D76" w:rsidP="00473D76">
      <w:pPr>
        <w:ind w:left="851"/>
        <w:jc w:val="both"/>
        <w:rPr>
          <w:i/>
        </w:rPr>
      </w:pPr>
      <w:r>
        <w:rPr>
          <w:i/>
        </w:rPr>
        <w:t xml:space="preserve">V případě okamžitého ukončení výpůjčky může </w:t>
      </w:r>
      <w:proofErr w:type="spellStart"/>
      <w:r>
        <w:rPr>
          <w:i/>
        </w:rPr>
        <w:t>půjčitel</w:t>
      </w:r>
      <w:proofErr w:type="spellEnd"/>
      <w:r>
        <w:rPr>
          <w:i/>
        </w:rPr>
        <w:t xml:space="preserve"> odstoupit od smlouvy pokud předmět výpůjčky přestane být pro </w:t>
      </w:r>
      <w:proofErr w:type="spellStart"/>
      <w:r>
        <w:rPr>
          <w:i/>
        </w:rPr>
        <w:t>půjčitele</w:t>
      </w:r>
      <w:proofErr w:type="spellEnd"/>
      <w:r>
        <w:rPr>
          <w:i/>
        </w:rPr>
        <w:t xml:space="preserve"> dočasně nepotřebný ve smyslu ustanovení §27 odst. 1 zákona č. 219/2000 </w:t>
      </w:r>
      <w:proofErr w:type="gramStart"/>
      <w:r>
        <w:rPr>
          <w:i/>
        </w:rPr>
        <w:t>Sb..</w:t>
      </w:r>
      <w:proofErr w:type="gramEnd"/>
      <w:r>
        <w:rPr>
          <w:i/>
        </w:rPr>
        <w:t xml:space="preserve"> Odstoupení je účinné okamžikem doručení písemného odstoupení druhé smluvní straně.</w:t>
      </w:r>
    </w:p>
    <w:p w:rsidR="00473D76" w:rsidRDefault="00473D76" w:rsidP="00473D76">
      <w:pPr>
        <w:ind w:left="426"/>
        <w:jc w:val="both"/>
        <w:rPr>
          <w:i/>
        </w:rPr>
      </w:pPr>
    </w:p>
    <w:p w:rsidR="00473D76" w:rsidRDefault="00473D76" w:rsidP="00473D76">
      <w:pPr>
        <w:pStyle w:val="Odstavecseseznamem"/>
        <w:numPr>
          <w:ilvl w:val="0"/>
          <w:numId w:val="3"/>
        </w:numPr>
        <w:jc w:val="both"/>
        <w:rPr>
          <w:i/>
          <w:u w:val="single"/>
        </w:rPr>
      </w:pPr>
      <w:r>
        <w:rPr>
          <w:i/>
          <w:u w:val="single"/>
        </w:rPr>
        <w:t>dohodou obou smluvních stran.</w:t>
      </w:r>
    </w:p>
    <w:p w:rsidR="00473D76" w:rsidRDefault="00473D76" w:rsidP="00473D76">
      <w:pPr>
        <w:pStyle w:val="Odstavecseseznamem"/>
        <w:ind w:left="780"/>
        <w:jc w:val="both"/>
        <w:rPr>
          <w:u w:val="single"/>
        </w:rPr>
      </w:pPr>
    </w:p>
    <w:p w:rsidR="00473D76" w:rsidRDefault="00473D76" w:rsidP="00473D76"/>
    <w:p w:rsidR="00473D76" w:rsidRPr="007C6B06" w:rsidRDefault="00473D76" w:rsidP="00473D76">
      <w:pPr>
        <w:pStyle w:val="Odstavecseseznamem"/>
        <w:numPr>
          <w:ilvl w:val="0"/>
          <w:numId w:val="1"/>
        </w:numPr>
        <w:spacing w:line="360" w:lineRule="auto"/>
        <w:ind w:left="284"/>
        <w:rPr>
          <w:b/>
        </w:rPr>
      </w:pPr>
      <w:r>
        <w:rPr>
          <w:b/>
        </w:rPr>
        <w:t xml:space="preserve">V ostatních částech zůstává výše uvedená </w:t>
      </w:r>
      <w:r w:rsidR="007C6B06" w:rsidRPr="007C6B06">
        <w:rPr>
          <w:b/>
        </w:rPr>
        <w:t>Smlouva o výpůjčce a o úhradě poskytovaných služeb</w:t>
      </w:r>
      <w:r w:rsidRPr="007C6B06">
        <w:rPr>
          <w:b/>
        </w:rPr>
        <w:t xml:space="preserve"> beze změn.</w:t>
      </w:r>
    </w:p>
    <w:p w:rsidR="00473D76" w:rsidRDefault="00473D76" w:rsidP="00473D76">
      <w:pPr>
        <w:pStyle w:val="Odstavecseseznamem"/>
        <w:numPr>
          <w:ilvl w:val="0"/>
          <w:numId w:val="1"/>
        </w:numPr>
        <w:spacing w:line="360" w:lineRule="auto"/>
        <w:ind w:left="284"/>
        <w:rPr>
          <w:b/>
        </w:rPr>
      </w:pPr>
      <w:r>
        <w:rPr>
          <w:b/>
        </w:rPr>
        <w:t>Tento dodatek nabývá účinnosti dnem podpisu oběma smluvními stranami.</w:t>
      </w:r>
    </w:p>
    <w:p w:rsidR="00473D76" w:rsidRPr="00473D76" w:rsidRDefault="00473D76" w:rsidP="00513AF0">
      <w:pPr>
        <w:pStyle w:val="Odstavecseseznamem"/>
        <w:numPr>
          <w:ilvl w:val="0"/>
          <w:numId w:val="1"/>
        </w:numPr>
        <w:spacing w:line="360" w:lineRule="auto"/>
        <w:ind w:left="284"/>
        <w:rPr>
          <w:b/>
        </w:rPr>
      </w:pPr>
      <w:r w:rsidRPr="00473D76">
        <w:rPr>
          <w:b/>
        </w:rPr>
        <w:t xml:space="preserve">Tento dodatek je vyhotoven ve </w:t>
      </w:r>
      <w:r w:rsidR="00B25151">
        <w:rPr>
          <w:b/>
        </w:rPr>
        <w:t>3</w:t>
      </w:r>
      <w:r w:rsidRPr="00473D76">
        <w:rPr>
          <w:b/>
        </w:rPr>
        <w:t xml:space="preserve"> výtiscích s platností originálu s tím, že </w:t>
      </w:r>
      <w:proofErr w:type="spellStart"/>
      <w:r w:rsidRPr="00473D76">
        <w:rPr>
          <w:b/>
        </w:rPr>
        <w:t>půjčitel</w:t>
      </w:r>
      <w:proofErr w:type="spellEnd"/>
      <w:r w:rsidRPr="00473D76">
        <w:rPr>
          <w:b/>
        </w:rPr>
        <w:t xml:space="preserve"> obdrží dva výtisky a vypů</w:t>
      </w:r>
      <w:r>
        <w:rPr>
          <w:b/>
        </w:rPr>
        <w:t>j</w:t>
      </w:r>
      <w:r w:rsidRPr="00473D76">
        <w:rPr>
          <w:b/>
        </w:rPr>
        <w:t>čitel jeden.</w:t>
      </w:r>
    </w:p>
    <w:p w:rsidR="00473D76" w:rsidRDefault="00473D76" w:rsidP="00473D76">
      <w:pPr>
        <w:spacing w:line="360" w:lineRule="auto"/>
        <w:rPr>
          <w:b/>
        </w:rPr>
      </w:pPr>
      <w:bookmarkStart w:id="0" w:name="_GoBack"/>
      <w:bookmarkEnd w:id="0"/>
    </w:p>
    <w:p w:rsidR="00473D76" w:rsidRDefault="00473D76" w:rsidP="00473D76">
      <w:pPr>
        <w:jc w:val="both"/>
        <w:outlineLvl w:val="0"/>
      </w:pPr>
      <w:r>
        <w:t>V Karlových Varech dne:</w:t>
      </w:r>
      <w:r w:rsidR="009C5991">
        <w:t>01.07.2016</w:t>
      </w:r>
      <w:r>
        <w:t xml:space="preserve">     </w:t>
      </w:r>
      <w:r w:rsidR="009C5991">
        <w:t xml:space="preserve">            </w:t>
      </w:r>
      <w:r>
        <w:t xml:space="preserve"> V Karlových Varech dne:</w:t>
      </w:r>
      <w:proofErr w:type="gramStart"/>
      <w:r w:rsidR="009C5991">
        <w:t>14.07.2016</w:t>
      </w:r>
      <w:proofErr w:type="gramEnd"/>
    </w:p>
    <w:p w:rsidR="00473D76" w:rsidRDefault="00473D76" w:rsidP="00473D76">
      <w:pPr>
        <w:jc w:val="both"/>
      </w:pPr>
    </w:p>
    <w:p w:rsidR="00473D76" w:rsidRDefault="00473D76" w:rsidP="00473D76">
      <w:pPr>
        <w:jc w:val="both"/>
      </w:pPr>
    </w:p>
    <w:p w:rsidR="00473D76" w:rsidRDefault="00473D76" w:rsidP="00473D76">
      <w:pPr>
        <w:jc w:val="both"/>
      </w:pPr>
    </w:p>
    <w:p w:rsidR="00473D76" w:rsidRDefault="00473D76" w:rsidP="00473D76">
      <w:pPr>
        <w:jc w:val="both"/>
      </w:pPr>
    </w:p>
    <w:p w:rsidR="00473D76" w:rsidRDefault="007A1061" w:rsidP="00473D76">
      <w:pPr>
        <w:jc w:val="both"/>
      </w:pPr>
      <w:r>
        <w:tab/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473D76" w:rsidRDefault="00473D76" w:rsidP="00473D76">
      <w:pPr>
        <w:jc w:val="both"/>
      </w:pPr>
      <w:r>
        <w:t>……………………………………..                    ………………………………………..</w:t>
      </w:r>
    </w:p>
    <w:p w:rsidR="00473D76" w:rsidRDefault="00473D76" w:rsidP="00473D76">
      <w:pPr>
        <w:jc w:val="both"/>
      </w:pPr>
      <w:r>
        <w:t xml:space="preserve">                 za </w:t>
      </w:r>
      <w:proofErr w:type="spellStart"/>
      <w:proofErr w:type="gramStart"/>
      <w:r>
        <w:t>půjčitele</w:t>
      </w:r>
      <w:proofErr w:type="spellEnd"/>
      <w:r>
        <w:t xml:space="preserve">                                                                  za</w:t>
      </w:r>
      <w:proofErr w:type="gramEnd"/>
      <w:r>
        <w:t xml:space="preserve"> vypůjčitele</w:t>
      </w:r>
    </w:p>
    <w:p w:rsidR="00473D76" w:rsidRDefault="00473D76" w:rsidP="00473D76">
      <w:pPr>
        <w:jc w:val="both"/>
      </w:pPr>
    </w:p>
    <w:p w:rsidR="00473D76" w:rsidRDefault="00473D76" w:rsidP="00473D76">
      <w:pPr>
        <w:jc w:val="both"/>
      </w:pPr>
      <w:r>
        <w:t xml:space="preserve">           plk. Ing. Václav </w:t>
      </w:r>
      <w:proofErr w:type="spellStart"/>
      <w:proofErr w:type="gramStart"/>
      <w:r>
        <w:t>Klemák</w:t>
      </w:r>
      <w:proofErr w:type="spellEnd"/>
      <w:r>
        <w:t xml:space="preserve">                                      </w:t>
      </w:r>
      <w:r>
        <w:rPr>
          <w:sz w:val="22"/>
          <w:szCs w:val="22"/>
        </w:rPr>
        <w:t>Ing.</w:t>
      </w:r>
      <w:proofErr w:type="gramEnd"/>
      <w:r>
        <w:rPr>
          <w:sz w:val="22"/>
          <w:szCs w:val="22"/>
        </w:rPr>
        <w:t xml:space="preserve"> Drahomíra Stefanovičová</w:t>
      </w:r>
    </w:p>
    <w:p w:rsidR="00473D76" w:rsidRDefault="00473D76" w:rsidP="00473D76">
      <w:pPr>
        <w:jc w:val="both"/>
      </w:pPr>
      <w:r>
        <w:t xml:space="preserve"> ředitel Hasičského záchranného sboru</w:t>
      </w:r>
      <w:r>
        <w:tab/>
      </w:r>
      <w:r>
        <w:tab/>
        <w:t xml:space="preserve">   </w:t>
      </w:r>
    </w:p>
    <w:p w:rsidR="00473D76" w:rsidRDefault="00473D76" w:rsidP="00473D76">
      <w:pPr>
        <w:jc w:val="both"/>
      </w:pPr>
      <w:r>
        <w:t xml:space="preserve">              Karlovarského kraje </w:t>
      </w:r>
      <w:r>
        <w:tab/>
      </w:r>
      <w:r>
        <w:tab/>
        <w:t xml:space="preserve">                      </w:t>
      </w:r>
    </w:p>
    <w:p w:rsidR="00473D76" w:rsidRDefault="00473D76" w:rsidP="00473D76">
      <w:pPr>
        <w:rPr>
          <w:b/>
        </w:rPr>
      </w:pPr>
    </w:p>
    <w:p w:rsidR="00473D76" w:rsidRDefault="00473D76" w:rsidP="00473D76">
      <w:pPr>
        <w:pStyle w:val="Odstavecseseznamem"/>
        <w:spacing w:line="360" w:lineRule="auto"/>
        <w:ind w:left="284"/>
        <w:rPr>
          <w:b/>
        </w:rPr>
      </w:pPr>
    </w:p>
    <w:p w:rsidR="00473D76" w:rsidRDefault="00473D76" w:rsidP="00473D76">
      <w:pPr>
        <w:pStyle w:val="Odstavecseseznamem"/>
        <w:ind w:left="284"/>
        <w:rPr>
          <w:b/>
        </w:rPr>
      </w:pPr>
    </w:p>
    <w:p w:rsidR="00473D76" w:rsidRDefault="00473D76" w:rsidP="00473D76">
      <w:pPr>
        <w:pStyle w:val="Odstavecseseznamem"/>
        <w:ind w:left="284"/>
        <w:rPr>
          <w:b/>
        </w:rPr>
      </w:pPr>
    </w:p>
    <w:p w:rsidR="00473D76" w:rsidRDefault="00473D76" w:rsidP="00473D76">
      <w:pPr>
        <w:pStyle w:val="Odstavecseseznamem"/>
        <w:rPr>
          <w:b/>
        </w:rPr>
      </w:pPr>
    </w:p>
    <w:p w:rsidR="00473D76" w:rsidRDefault="00473D76" w:rsidP="00473D76"/>
    <w:p w:rsidR="00AF78E0" w:rsidRDefault="00AF78E0"/>
    <w:sectPr w:rsidR="00AF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902"/>
    <w:multiLevelType w:val="hybridMultilevel"/>
    <w:tmpl w:val="60AC157A"/>
    <w:lvl w:ilvl="0" w:tplc="75C0ECCE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0E2355"/>
    <w:multiLevelType w:val="hybridMultilevel"/>
    <w:tmpl w:val="34A4064A"/>
    <w:lvl w:ilvl="0" w:tplc="DE1EC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6ECA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819C3"/>
    <w:multiLevelType w:val="hybridMultilevel"/>
    <w:tmpl w:val="C518B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6"/>
    <w:rsid w:val="00473D76"/>
    <w:rsid w:val="006E2007"/>
    <w:rsid w:val="007A1061"/>
    <w:rsid w:val="007C6B06"/>
    <w:rsid w:val="00945895"/>
    <w:rsid w:val="009C5991"/>
    <w:rsid w:val="00AF78E0"/>
    <w:rsid w:val="00B25151"/>
    <w:rsid w:val="00DF279D"/>
    <w:rsid w:val="00F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73D76"/>
    <w:pPr>
      <w:snapToGrid w:val="0"/>
      <w:jc w:val="center"/>
    </w:pPr>
    <w:rPr>
      <w:b/>
      <w:sz w:val="32"/>
      <w:szCs w:val="20"/>
      <w:u w:val="single"/>
      <w:lang w:val="x-none"/>
    </w:rPr>
  </w:style>
  <w:style w:type="character" w:customStyle="1" w:styleId="NzevChar">
    <w:name w:val="Název Char"/>
    <w:basedOn w:val="Standardnpsmoodstavce"/>
    <w:link w:val="Nzev"/>
    <w:rsid w:val="00473D76"/>
    <w:rPr>
      <w:rFonts w:ascii="Times New Roman" w:eastAsia="Times New Roman" w:hAnsi="Times New Roman" w:cs="Times New Roman"/>
      <w:b/>
      <w:sz w:val="32"/>
      <w:szCs w:val="20"/>
      <w:u w:val="single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473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73D76"/>
    <w:pPr>
      <w:snapToGrid w:val="0"/>
      <w:jc w:val="center"/>
    </w:pPr>
    <w:rPr>
      <w:b/>
      <w:sz w:val="32"/>
      <w:szCs w:val="20"/>
      <w:u w:val="single"/>
      <w:lang w:val="x-none"/>
    </w:rPr>
  </w:style>
  <w:style w:type="character" w:customStyle="1" w:styleId="NzevChar">
    <w:name w:val="Název Char"/>
    <w:basedOn w:val="Standardnpsmoodstavce"/>
    <w:link w:val="Nzev"/>
    <w:rsid w:val="00473D76"/>
    <w:rPr>
      <w:rFonts w:ascii="Times New Roman" w:eastAsia="Times New Roman" w:hAnsi="Times New Roman" w:cs="Times New Roman"/>
      <w:b/>
      <w:sz w:val="32"/>
      <w:szCs w:val="20"/>
      <w:u w:val="single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47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Krček Petr</dc:creator>
  <cp:lastModifiedBy>Kořán Petr</cp:lastModifiedBy>
  <cp:revision>4</cp:revision>
  <dcterms:created xsi:type="dcterms:W3CDTF">2016-07-21T06:53:00Z</dcterms:created>
  <dcterms:modified xsi:type="dcterms:W3CDTF">2016-08-02T11:52:00Z</dcterms:modified>
</cp:coreProperties>
</file>