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01C7ED39" w:rsidR="00675146" w:rsidRPr="003A1B7C" w:rsidRDefault="001177AD" w:rsidP="003A1B7C">
      <w:pPr>
        <w:pStyle w:val="HHTitle2"/>
        <w:rPr>
          <w:rFonts w:cs="Times New Roman"/>
          <w:sz w:val="28"/>
          <w:szCs w:val="28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AD607E">
        <w:rPr>
          <w:rFonts w:cs="Times New Roman"/>
          <w:sz w:val="28"/>
          <w:szCs w:val="28"/>
        </w:rPr>
        <w:t xml:space="preserve">AQUA </w:t>
      </w:r>
      <w:r w:rsidR="00AD607E" w:rsidRPr="00AD607E">
        <w:rPr>
          <w:rFonts w:cs="Times New Roman"/>
          <w:sz w:val="28"/>
          <w:szCs w:val="28"/>
        </w:rPr>
        <w:t>THERM kyiv 2018</w:t>
      </w:r>
      <w:r w:rsidR="00AD607E" w:rsidRPr="00AD607E">
        <w:rPr>
          <w:sz w:val="28"/>
          <w:szCs w:val="28"/>
        </w:rPr>
        <w:t>, kyjev</w:t>
      </w:r>
      <w:r w:rsidR="002F253A" w:rsidRPr="00AD607E">
        <w:rPr>
          <w:sz w:val="28"/>
          <w:szCs w:val="28"/>
        </w:rPr>
        <w:t xml:space="preserve">, </w:t>
      </w:r>
      <w:r w:rsidR="00AD607E" w:rsidRPr="00AD607E">
        <w:rPr>
          <w:sz w:val="28"/>
          <w:szCs w:val="28"/>
        </w:rPr>
        <w:t>Ukrajina 2018/131</w:t>
      </w:r>
      <w:r w:rsidR="002F253A" w:rsidRPr="00AD607E">
        <w:rPr>
          <w:sz w:val="28"/>
          <w:szCs w:val="28"/>
        </w:rPr>
        <w:t xml:space="preserve">n, </w:t>
      </w:r>
      <w:r w:rsidR="00AD607E" w:rsidRPr="00AD607E">
        <w:rPr>
          <w:sz w:val="28"/>
          <w:szCs w:val="28"/>
        </w:rPr>
        <w:t>15. – 18. 5. 2018</w:t>
      </w: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152F843F" w14:textId="0FA00F73" w:rsidR="00A64A4A" w:rsidRPr="00A64A4A" w:rsidRDefault="00AD607E" w:rsidP="00A64A4A">
      <w:pPr>
        <w:pStyle w:val="Text11"/>
        <w:numPr>
          <w:ilvl w:val="0"/>
          <w:numId w:val="4"/>
        </w:numPr>
        <w:rPr>
          <w:b/>
        </w:rPr>
      </w:pPr>
      <w:proofErr w:type="spellStart"/>
      <w:r>
        <w:rPr>
          <w:rStyle w:val="Siln"/>
        </w:rPr>
        <w:t>Teco</w:t>
      </w:r>
      <w:proofErr w:type="spellEnd"/>
      <w:r>
        <w:rPr>
          <w:rStyle w:val="Siln"/>
        </w:rPr>
        <w:t xml:space="preserve"> a.s.</w:t>
      </w:r>
    </w:p>
    <w:p w14:paraId="4277986B" w14:textId="608D76D6" w:rsidR="00A31B7F" w:rsidRPr="00A31B7F" w:rsidRDefault="00A31B7F" w:rsidP="00A31B7F">
      <w:pPr>
        <w:ind w:firstLine="708"/>
        <w:jc w:val="left"/>
        <w:rPr>
          <w:rFonts w:ascii="Times New Roman" w:hAnsi="Times New Roman" w:cs="Times New Roman"/>
          <w:smallCaps/>
          <w:sz w:val="22"/>
        </w:rPr>
      </w:pPr>
      <w:r w:rsidRPr="00A31B7F">
        <w:rPr>
          <w:rFonts w:ascii="Times New Roman" w:hAnsi="Times New Roman" w:cs="Times New Roman"/>
          <w:b/>
          <w:sz w:val="22"/>
        </w:rPr>
        <w:t>Registrační číslo účastníka</w:t>
      </w:r>
      <w:r w:rsidRPr="002F253A">
        <w:rPr>
          <w:rFonts w:ascii="Times New Roman" w:hAnsi="Times New Roman" w:cs="Times New Roman"/>
          <w:b/>
          <w:sz w:val="22"/>
        </w:rPr>
        <w:t xml:space="preserve">: </w:t>
      </w:r>
      <w:r w:rsidR="00AD607E">
        <w:rPr>
          <w:rFonts w:ascii="Times New Roman" w:hAnsi="Times New Roman" w:cs="Times New Roman"/>
          <w:b/>
          <w:sz w:val="22"/>
        </w:rPr>
        <w:t>01/2018/131</w:t>
      </w:r>
      <w:r w:rsidR="002F253A" w:rsidRPr="002F253A">
        <w:rPr>
          <w:rFonts w:ascii="Times New Roman" w:hAnsi="Times New Roman" w:cs="Times New Roman"/>
          <w:b/>
          <w:sz w:val="22"/>
        </w:rPr>
        <w:t>N</w:t>
      </w:r>
    </w:p>
    <w:p w14:paraId="011F1BD7" w14:textId="77777777" w:rsidR="00A31B7F" w:rsidRDefault="00A31B7F" w:rsidP="00A31B7F">
      <w:pPr>
        <w:pStyle w:val="Text11"/>
        <w:keepNext w:val="0"/>
        <w:ind w:firstLine="147"/>
        <w:jc w:val="left"/>
        <w:rPr>
          <w:szCs w:val="22"/>
        </w:rPr>
      </w:pPr>
      <w:r w:rsidRPr="00A31B7F">
        <w:rPr>
          <w:szCs w:val="22"/>
        </w:rPr>
        <w:t xml:space="preserve">společnost založená a existující podle právního řádu České republiky, </w:t>
      </w:r>
    </w:p>
    <w:p w14:paraId="1351F9B4" w14:textId="77777777" w:rsidR="00AD607E" w:rsidRDefault="00AD607E" w:rsidP="00AD607E">
      <w:pPr>
        <w:pStyle w:val="Text11"/>
        <w:keepNext w:val="0"/>
        <w:ind w:left="708"/>
      </w:pPr>
      <w:r w:rsidRPr="0055495F">
        <w:t>se sídlem</w:t>
      </w:r>
      <w:r>
        <w:t xml:space="preserve"> Průmyslová zóna </w:t>
      </w:r>
      <w:proofErr w:type="spellStart"/>
      <w:r>
        <w:t>Šťáralka</w:t>
      </w:r>
      <w:proofErr w:type="spellEnd"/>
      <w:r>
        <w:t xml:space="preserve"> 984, Kolín IV, Kolín, PSČ 280 02, </w:t>
      </w:r>
      <w:r w:rsidRPr="0055495F">
        <w:t>IČO:</w:t>
      </w:r>
      <w:r>
        <w:t xml:space="preserve"> </w:t>
      </w:r>
      <w:r w:rsidRPr="00234ACA">
        <w:t>46357301</w:t>
      </w:r>
      <w:r>
        <w:t>,</w:t>
      </w:r>
    </w:p>
    <w:p w14:paraId="1D2B5B83" w14:textId="4AE51FFE" w:rsidR="00AD607E" w:rsidRDefault="00AD607E" w:rsidP="00AD607E">
      <w:pPr>
        <w:pStyle w:val="Text11"/>
        <w:keepNext w:val="0"/>
        <w:ind w:left="708"/>
      </w:pPr>
      <w:r>
        <w:t>DIČ: CZ</w:t>
      </w:r>
      <w:r w:rsidRPr="00234ACA">
        <w:t>46357301</w:t>
      </w:r>
      <w:r>
        <w:t>,</w:t>
      </w:r>
    </w:p>
    <w:p w14:paraId="237EB2EA" w14:textId="77777777" w:rsidR="00AD607E" w:rsidRDefault="00AD607E" w:rsidP="00AD607E">
      <w:pPr>
        <w:pStyle w:val="Text11"/>
        <w:keepNext w:val="0"/>
        <w:ind w:left="567" w:firstLine="141"/>
      </w:pPr>
      <w:r w:rsidRPr="0055495F">
        <w:t>zapsaná v obchodním rejstříku</w:t>
      </w:r>
      <w:r w:rsidRPr="0055495F">
        <w:rPr>
          <w:i/>
        </w:rPr>
        <w:t xml:space="preserve"> </w:t>
      </w:r>
      <w:r w:rsidRPr="0055495F">
        <w:t>vedeném</w:t>
      </w:r>
      <w:r>
        <w:t xml:space="preserve"> u Městského soudu v Praze</w:t>
      </w:r>
      <w:r w:rsidRPr="0055495F">
        <w:rPr>
          <w:i/>
        </w:rPr>
        <w:t xml:space="preserve">, </w:t>
      </w:r>
      <w:r w:rsidRPr="0055495F">
        <w:t xml:space="preserve">oddíl </w:t>
      </w:r>
      <w:r>
        <w:t>B</w:t>
      </w:r>
      <w:r w:rsidRPr="0055495F">
        <w:t>, vložka</w:t>
      </w:r>
      <w:r>
        <w:t xml:space="preserve"> </w:t>
      </w:r>
      <w:r>
        <w:rPr>
          <w:color w:val="333333"/>
          <w:szCs w:val="18"/>
          <w:shd w:val="clear" w:color="auto" w:fill="FFFFFF"/>
        </w:rPr>
        <w:t>2636</w:t>
      </w:r>
      <w:r w:rsidRPr="001F66B1">
        <w:rPr>
          <w:rStyle w:val="apple-converted-space"/>
          <w:color w:val="333333"/>
          <w:szCs w:val="18"/>
          <w:shd w:val="clear" w:color="auto" w:fill="FFFFFF"/>
        </w:rPr>
        <w:t> </w:t>
      </w:r>
    </w:p>
    <w:p w14:paraId="5F596A12" w14:textId="5CA7938A" w:rsidR="00DE082C" w:rsidRPr="00A64A4A" w:rsidRDefault="00DE082C" w:rsidP="00AD607E">
      <w:pPr>
        <w:pStyle w:val="Text11"/>
        <w:keepNext w:val="0"/>
        <w:ind w:left="0" w:firstLine="708"/>
      </w:pPr>
      <w:r w:rsidRPr="00A31B7F">
        <w:t>(„</w:t>
      </w:r>
      <w:r w:rsidRPr="00A31B7F">
        <w:rPr>
          <w:b/>
        </w:rPr>
        <w:t>Příjemce podpory</w:t>
      </w:r>
      <w:r w:rsidRPr="00A31B7F">
        <w:t>“</w:t>
      </w:r>
      <w:r w:rsidR="00152985" w:rsidRPr="00A31B7F">
        <w:t xml:space="preserve"> </w:t>
      </w:r>
      <w:proofErr w:type="gramStart"/>
      <w:r w:rsidR="00152985" w:rsidRPr="00A31B7F">
        <w:t xml:space="preserve">nebo </w:t>
      </w:r>
      <w:r w:rsidR="00152985" w:rsidRPr="00A31B7F">
        <w:rPr>
          <w:b/>
        </w:rPr>
        <w:t>,,MSP</w:t>
      </w:r>
      <w:proofErr w:type="gramEnd"/>
      <w:r w:rsidR="00152985" w:rsidRPr="00A31B7F">
        <w:rPr>
          <w:b/>
        </w:rPr>
        <w:t>“</w:t>
      </w:r>
      <w:r w:rsidRPr="00A31B7F">
        <w:rPr>
          <w:b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44F2F38B" w:rsidR="006C5CC9" w:rsidRPr="009B241D" w:rsidRDefault="00EA325F" w:rsidP="00AD607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</w:t>
      </w:r>
      <w:r w:rsidRPr="009B241D">
        <w:rPr>
          <w:rFonts w:ascii="Times New Roman" w:hAnsi="Times New Roman" w:cs="Times New Roman"/>
          <w:sz w:val="22"/>
        </w:rPr>
        <w:t xml:space="preserve">strany uzavřely </w:t>
      </w:r>
      <w:r w:rsidR="009D1287" w:rsidRPr="000907C0">
        <w:rPr>
          <w:rFonts w:ascii="Times New Roman" w:hAnsi="Times New Roman" w:cs="Times New Roman"/>
          <w:sz w:val="22"/>
        </w:rPr>
        <w:t xml:space="preserve">dne </w:t>
      </w:r>
      <w:r w:rsidR="00AD607E">
        <w:rPr>
          <w:rFonts w:ascii="Times New Roman" w:hAnsi="Times New Roman" w:cs="Times New Roman"/>
          <w:sz w:val="22"/>
        </w:rPr>
        <w:t>3. 5. 2018</w:t>
      </w:r>
      <w:r w:rsidR="00675146" w:rsidRPr="000907C0">
        <w:rPr>
          <w:rFonts w:ascii="Times New Roman" w:hAnsi="Times New Roman" w:cs="Times New Roman"/>
          <w:sz w:val="22"/>
        </w:rPr>
        <w:t xml:space="preserve"> </w:t>
      </w:r>
      <w:r w:rsidRPr="000907C0">
        <w:rPr>
          <w:rFonts w:ascii="Times New Roman" w:hAnsi="Times New Roman" w:cs="Times New Roman"/>
          <w:sz w:val="22"/>
        </w:rPr>
        <w:t>SMLOUVU</w:t>
      </w:r>
      <w:r w:rsidRPr="009B241D">
        <w:rPr>
          <w:rFonts w:ascii="Times New Roman" w:hAnsi="Times New Roman" w:cs="Times New Roman"/>
          <w:sz w:val="22"/>
        </w:rPr>
        <w:t xml:space="preserve"> O POSKYTNUTÍ ZVÝHODNĚNÉ SLUŽBY</w:t>
      </w:r>
      <w:r w:rsidR="00032A30" w:rsidRPr="009B241D">
        <w:rPr>
          <w:rFonts w:ascii="Times New Roman" w:hAnsi="Times New Roman" w:cs="Times New Roman"/>
          <w:sz w:val="22"/>
        </w:rPr>
        <w:t xml:space="preserve"> („</w:t>
      </w:r>
      <w:r w:rsidR="00032A30" w:rsidRPr="009B241D">
        <w:rPr>
          <w:rFonts w:ascii="Times New Roman" w:hAnsi="Times New Roman" w:cs="Times New Roman"/>
          <w:b/>
          <w:sz w:val="22"/>
        </w:rPr>
        <w:t>Smlouva</w:t>
      </w:r>
      <w:r w:rsidR="00032A30" w:rsidRPr="009B241D">
        <w:rPr>
          <w:rFonts w:ascii="Times New Roman" w:hAnsi="Times New Roman" w:cs="Times New Roman"/>
          <w:sz w:val="22"/>
        </w:rPr>
        <w:t>“)</w:t>
      </w:r>
      <w:r w:rsidR="009C0070" w:rsidRPr="009B241D">
        <w:rPr>
          <w:rFonts w:ascii="Times New Roman" w:hAnsi="Times New Roman" w:cs="Times New Roman"/>
          <w:sz w:val="22"/>
        </w:rPr>
        <w:t>,</w:t>
      </w:r>
      <w:r w:rsidR="009C0070" w:rsidRPr="009B241D">
        <w:t xml:space="preserve"> </w:t>
      </w:r>
      <w:r w:rsidR="009C0070" w:rsidRPr="009B241D">
        <w:rPr>
          <w:rFonts w:ascii="Times New Roman" w:hAnsi="Times New Roman" w:cs="Times New Roman"/>
          <w:sz w:val="22"/>
        </w:rPr>
        <w:t>která byla zveřejn</w:t>
      </w:r>
      <w:r w:rsidR="00675146" w:rsidRPr="009B241D">
        <w:rPr>
          <w:rFonts w:ascii="Times New Roman" w:hAnsi="Times New Roman" w:cs="Times New Roman"/>
          <w:sz w:val="22"/>
        </w:rPr>
        <w:t>ěna</w:t>
      </w:r>
      <w:r w:rsidR="007F18FC" w:rsidRPr="009B241D">
        <w:rPr>
          <w:rFonts w:ascii="Times New Roman" w:hAnsi="Times New Roman" w:cs="Times New Roman"/>
          <w:sz w:val="22"/>
        </w:rPr>
        <w:t xml:space="preserve"> v r</w:t>
      </w:r>
      <w:r w:rsidR="008B21FB" w:rsidRPr="009B241D">
        <w:rPr>
          <w:rFonts w:ascii="Times New Roman" w:hAnsi="Times New Roman" w:cs="Times New Roman"/>
          <w:sz w:val="22"/>
        </w:rPr>
        <w:t xml:space="preserve">egistru smluv pod číslem </w:t>
      </w:r>
      <w:r w:rsidR="00AD607E" w:rsidRPr="00AD607E">
        <w:rPr>
          <w:rFonts w:ascii="Times New Roman" w:hAnsi="Times New Roman" w:cs="Times New Roman"/>
          <w:sz w:val="22"/>
        </w:rPr>
        <w:t>5049931</w:t>
      </w:r>
      <w:r w:rsidR="000907C0">
        <w:rPr>
          <w:rFonts w:ascii="Times New Roman" w:hAnsi="Times New Roman" w:cs="Times New Roman"/>
          <w:sz w:val="22"/>
        </w:rPr>
        <w:t>,</w:t>
      </w:r>
      <w:r w:rsidR="009C0070" w:rsidRPr="009B241D">
        <w:rPr>
          <w:rFonts w:ascii="Times New Roman" w:hAnsi="Times New Roman" w:cs="Times New Roman"/>
          <w:sz w:val="22"/>
        </w:rPr>
        <w:t xml:space="preserve"> </w:t>
      </w:r>
      <w:r w:rsidRPr="009B241D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9B241D">
        <w:rPr>
          <w:rFonts w:ascii="Times New Roman" w:hAnsi="Times New Roman" w:cs="Times New Roman"/>
          <w:sz w:val="22"/>
        </w:rPr>
        <w:t xml:space="preserve"> </w:t>
      </w:r>
      <w:r w:rsidR="00CE098D" w:rsidRPr="009B241D">
        <w:rPr>
          <w:rFonts w:ascii="Times New Roman" w:hAnsi="Times New Roman" w:cs="Times New Roman"/>
          <w:sz w:val="22"/>
        </w:rPr>
        <w:t>zvýhodněnou službu</w:t>
      </w:r>
      <w:r w:rsidR="006C5CC9" w:rsidRPr="009B241D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9B241D">
        <w:rPr>
          <w:rFonts w:ascii="Times New Roman" w:hAnsi="Times New Roman" w:cs="Times New Roman"/>
          <w:sz w:val="22"/>
        </w:rPr>
        <w:t xml:space="preserve"> </w:t>
      </w:r>
      <w:r w:rsidR="006C5CC9" w:rsidRPr="009B241D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9D1287" w:rsidRPr="009B241D">
        <w:rPr>
          <w:rFonts w:ascii="Times New Roman" w:hAnsi="Times New Roman" w:cs="Times New Roman"/>
          <w:sz w:val="22"/>
        </w:rPr>
        <w:t xml:space="preserve">dne </w:t>
      </w:r>
      <w:r w:rsidR="00AD607E">
        <w:rPr>
          <w:rFonts w:ascii="Times New Roman" w:hAnsi="Times New Roman" w:cs="Times New Roman"/>
          <w:sz w:val="22"/>
        </w:rPr>
        <w:t>15. – 18. 5. 2018 v Kyjevě, Ukrajina.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6DE12F53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Dle čl. 4.1 písm. k) Smlouvy, v případě, že se konečná výše finanční spoluúčasti bude l</w:t>
      </w:r>
      <w:r w:rsidR="006216AB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27BB67C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6216AB">
        <w:rPr>
          <w:rFonts w:ascii="Times New Roman" w:hAnsi="Times New Roman" w:cs="Times New Roman"/>
          <w:sz w:val="22"/>
        </w:rPr>
        <w:t>částky uvedené v článku 3.1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3E5B5C24" w:rsidR="009C0070" w:rsidRPr="00DC12DD" w:rsidRDefault="00517192" w:rsidP="00733699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F735FC">
        <w:rPr>
          <w:rFonts w:ascii="Times New Roman" w:hAnsi="Times New Roman" w:cs="Times New Roman"/>
          <w:sz w:val="22"/>
        </w:rPr>
        <w:t>Smluvní strany se dohodly, že v souladu s čl. 4.1 písm. k) Smlouvy je konečná výše finanční spoluúčasti Realizátora projektu na úhradě nákladů spojených s </w:t>
      </w:r>
      <w:r w:rsidRPr="00DC12DD">
        <w:rPr>
          <w:rFonts w:ascii="Times New Roman" w:hAnsi="Times New Roman" w:cs="Times New Roman"/>
          <w:sz w:val="22"/>
        </w:rPr>
        <w:t xml:space="preserve">realizací Účasti </w:t>
      </w:r>
      <w:r w:rsidR="005D0AFF" w:rsidRPr="00DC12DD">
        <w:rPr>
          <w:rFonts w:ascii="Times New Roman" w:hAnsi="Times New Roman" w:cs="Times New Roman"/>
          <w:sz w:val="22"/>
        </w:rPr>
        <w:t>MSP 67 150,02</w:t>
      </w:r>
      <w:r w:rsidR="00AD607E" w:rsidRPr="00DC12DD">
        <w:rPr>
          <w:rFonts w:ascii="Times New Roman" w:hAnsi="Times New Roman" w:cs="Times New Roman"/>
          <w:sz w:val="22"/>
        </w:rPr>
        <w:t xml:space="preserve"> </w:t>
      </w:r>
      <w:r w:rsidR="009B241D" w:rsidRPr="00DC12DD">
        <w:rPr>
          <w:rFonts w:ascii="Times New Roman" w:hAnsi="Times New Roman" w:cs="Times New Roman"/>
          <w:sz w:val="22"/>
        </w:rPr>
        <w:t xml:space="preserve"> </w:t>
      </w:r>
      <w:r w:rsidRPr="00DC12DD">
        <w:rPr>
          <w:rFonts w:ascii="Times New Roman" w:hAnsi="Times New Roman" w:cs="Times New Roman"/>
          <w:sz w:val="22"/>
        </w:rPr>
        <w:t>Kč</w:t>
      </w:r>
      <w:r w:rsidR="009B241D" w:rsidRPr="00DC12DD">
        <w:rPr>
          <w:rFonts w:ascii="Times New Roman" w:hAnsi="Times New Roman" w:cs="Times New Roman"/>
          <w:sz w:val="22"/>
        </w:rPr>
        <w:t xml:space="preserve"> (slovy:</w:t>
      </w:r>
      <w:r w:rsidR="000907C0" w:rsidRPr="00DC12DD">
        <w:rPr>
          <w:rFonts w:ascii="Times New Roman" w:hAnsi="Times New Roman" w:cs="Times New Roman"/>
          <w:sz w:val="22"/>
        </w:rPr>
        <w:t xml:space="preserve"> </w:t>
      </w:r>
      <w:r w:rsidR="005D0AFF" w:rsidRPr="00DC12DD">
        <w:rPr>
          <w:rFonts w:ascii="Times New Roman" w:hAnsi="Times New Roman" w:cs="Times New Roman"/>
          <w:sz w:val="22"/>
        </w:rPr>
        <w:t>šedesát sedm tisíc sto padesát</w:t>
      </w:r>
      <w:r w:rsidR="00AD07C3" w:rsidRPr="00DC12DD">
        <w:rPr>
          <w:rFonts w:ascii="Times New Roman" w:hAnsi="Times New Roman" w:cs="Times New Roman"/>
          <w:sz w:val="22"/>
        </w:rPr>
        <w:t xml:space="preserve"> korun českých</w:t>
      </w:r>
      <w:r w:rsidR="005D0AFF" w:rsidRPr="00DC12DD">
        <w:rPr>
          <w:rFonts w:ascii="Times New Roman" w:hAnsi="Times New Roman" w:cs="Times New Roman"/>
          <w:sz w:val="22"/>
        </w:rPr>
        <w:t xml:space="preserve"> a dva haléře</w:t>
      </w:r>
      <w:r w:rsidRPr="00DC12DD">
        <w:rPr>
          <w:rFonts w:ascii="Times New Roman" w:hAnsi="Times New Roman" w:cs="Times New Roman"/>
          <w:sz w:val="22"/>
        </w:rPr>
        <w:t>), dle Závěrečného vyúčtování</w:t>
      </w:r>
      <w:r w:rsidR="009C0070" w:rsidRPr="00DC12DD">
        <w:rPr>
          <w:rFonts w:ascii="Times New Roman" w:hAnsi="Times New Roman" w:cs="Times New Roman"/>
          <w:sz w:val="22"/>
        </w:rPr>
        <w:t>, které bylo sch</w:t>
      </w:r>
      <w:r w:rsidR="00F735FC" w:rsidRPr="00DC12DD">
        <w:rPr>
          <w:rFonts w:ascii="Times New Roman" w:hAnsi="Times New Roman" w:cs="Times New Roman"/>
          <w:sz w:val="22"/>
        </w:rPr>
        <w:t xml:space="preserve">váleno rozhodnutím ŘV a ŘO dne </w:t>
      </w:r>
      <w:r w:rsidR="00987D0D" w:rsidRPr="00DC12DD">
        <w:rPr>
          <w:rFonts w:ascii="Times New Roman" w:hAnsi="Times New Roman" w:cs="Times New Roman"/>
          <w:sz w:val="22"/>
        </w:rPr>
        <w:t>13. 6</w:t>
      </w:r>
      <w:r w:rsidR="00075DAB" w:rsidRPr="00DC12DD">
        <w:rPr>
          <w:rFonts w:ascii="Times New Roman" w:hAnsi="Times New Roman" w:cs="Times New Roman"/>
          <w:sz w:val="22"/>
        </w:rPr>
        <w:t>. 2018</w:t>
      </w:r>
      <w:r w:rsidR="00F735FC" w:rsidRPr="00DC12DD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1AF6AD26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7B10C3E8" w14:textId="0AE7730B" w:rsidR="003A1B7C" w:rsidRPr="00A64A4A" w:rsidRDefault="009E4E56" w:rsidP="003A1B7C">
            <w:pPr>
              <w:pStyle w:val="Text11"/>
              <w:ind w:left="0"/>
              <w:rPr>
                <w:b/>
              </w:rPr>
            </w:pPr>
            <w:proofErr w:type="spellStart"/>
            <w:r>
              <w:rPr>
                <w:rStyle w:val="Siln"/>
              </w:rPr>
              <w:t>Teco</w:t>
            </w:r>
            <w:proofErr w:type="spellEnd"/>
            <w:r>
              <w:rPr>
                <w:rStyle w:val="Siln"/>
              </w:rPr>
              <w:t xml:space="preserve"> a.s.</w:t>
            </w:r>
          </w:p>
          <w:p w14:paraId="35E0D304" w14:textId="642F064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57D35AF0" w:rsidR="00CF112A" w:rsidRPr="00CF112A" w:rsidRDefault="002519D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</w:t>
            </w:r>
            <w:r w:rsidR="009B241D">
              <w:rPr>
                <w:rFonts w:ascii="Times New Roman" w:eastAsia="Times New Roman" w:hAnsi="Times New Roman" w:cs="Times New Roman"/>
                <w:sz w:val="22"/>
                <w:szCs w:val="24"/>
              </w:rPr>
              <w:t>o:</w:t>
            </w:r>
            <w:r w:rsidR="00EF08B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336832">
              <w:rPr>
                <w:rFonts w:ascii="Times New Roman" w:eastAsia="Times New Roman" w:hAnsi="Times New Roman" w:cs="Times New Roman"/>
                <w:sz w:val="22"/>
                <w:szCs w:val="24"/>
              </w:rPr>
              <w:t>Kolín</w:t>
            </w:r>
          </w:p>
          <w:p w14:paraId="68140360" w14:textId="6ADE9948" w:rsidR="00CF112A" w:rsidRPr="00CF112A" w:rsidRDefault="009E4E56" w:rsidP="002F253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336832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18. 6. 2018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66B42D6E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9D1287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7B59CB2C" w:rsidR="00CF112A" w:rsidRPr="00EC672F" w:rsidRDefault="009D1287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EC672F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9E4E56">
              <w:rPr>
                <w:rFonts w:ascii="Times New Roman" w:hAnsi="Times New Roman" w:cs="Times New Roman"/>
                <w:sz w:val="22"/>
              </w:rPr>
              <w:t>Ing. Jiří Kovářík</w:t>
            </w:r>
          </w:p>
          <w:p w14:paraId="65546A93" w14:textId="58C2F2B7" w:rsidR="00CF112A" w:rsidRPr="00CF112A" w:rsidRDefault="009E4E56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Funkce: Člen představenstva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5D0AFF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D1A47F6" w14:textId="77777777" w:rsidR="00F735FC" w:rsidRDefault="00F735FC" w:rsidP="00EC74B0">
      <w:pPr>
        <w:rPr>
          <w:rFonts w:ascii="Times New Roman" w:hAnsi="Times New Roman" w:cs="Times New Roman"/>
          <w:sz w:val="22"/>
        </w:rPr>
      </w:pPr>
    </w:p>
    <w:p w14:paraId="73B2C8BA" w14:textId="77777777" w:rsidR="00F735FC" w:rsidRDefault="00F735FC" w:rsidP="00EC74B0">
      <w:pPr>
        <w:rPr>
          <w:rFonts w:ascii="Times New Roman" w:hAnsi="Times New Roman" w:cs="Times New Roman"/>
          <w:sz w:val="22"/>
        </w:rPr>
      </w:pPr>
    </w:p>
    <w:p w14:paraId="15567CAF" w14:textId="293F8B21" w:rsidR="00F735FC" w:rsidRDefault="00F735FC" w:rsidP="00EC74B0">
      <w:pPr>
        <w:rPr>
          <w:rFonts w:ascii="Times New Roman" w:hAnsi="Times New Roman" w:cs="Times New Roman"/>
          <w:sz w:val="22"/>
        </w:rPr>
      </w:pPr>
    </w:p>
    <w:p w14:paraId="64476BA7" w14:textId="671F1B75" w:rsidR="00F735FC" w:rsidRPr="00152985" w:rsidRDefault="00DC12DD" w:rsidP="00EC74B0">
      <w:pPr>
        <w:rPr>
          <w:rFonts w:ascii="Times New Roman" w:hAnsi="Times New Roman" w:cs="Times New Roman"/>
          <w:sz w:val="22"/>
        </w:rPr>
      </w:pPr>
      <w:r w:rsidRPr="00DC12DD">
        <w:rPr>
          <w:noProof/>
          <w:lang w:eastAsia="cs-CZ"/>
        </w:rPr>
        <w:drawing>
          <wp:inline distT="0" distB="0" distL="0" distR="0" wp14:anchorId="0863A810" wp14:editId="653D028A">
            <wp:extent cx="8892540" cy="3180294"/>
            <wp:effectExtent l="0" t="0" r="3810" b="127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180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35FC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FB18C" w14:textId="77777777" w:rsidR="001954BC" w:rsidRDefault="001954BC" w:rsidP="00152985">
      <w:r>
        <w:separator/>
      </w:r>
    </w:p>
  </w:endnote>
  <w:endnote w:type="continuationSeparator" w:id="0">
    <w:p w14:paraId="63A4EA2D" w14:textId="77777777" w:rsidR="001954BC" w:rsidRDefault="001954BC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E9C99" w14:textId="77777777" w:rsidR="001954BC" w:rsidRDefault="001954BC" w:rsidP="00152985">
      <w:r>
        <w:separator/>
      </w:r>
    </w:p>
  </w:footnote>
  <w:footnote w:type="continuationSeparator" w:id="0">
    <w:p w14:paraId="7BB5B474" w14:textId="77777777" w:rsidR="001954BC" w:rsidRDefault="001954BC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7035B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5DC6"/>
    <w:rsid w:val="00032A30"/>
    <w:rsid w:val="00075DAB"/>
    <w:rsid w:val="000907C0"/>
    <w:rsid w:val="000E07BD"/>
    <w:rsid w:val="0010621A"/>
    <w:rsid w:val="001177AD"/>
    <w:rsid w:val="00152985"/>
    <w:rsid w:val="001954BC"/>
    <w:rsid w:val="001A225A"/>
    <w:rsid w:val="001A6F5C"/>
    <w:rsid w:val="001B5899"/>
    <w:rsid w:val="001C2895"/>
    <w:rsid w:val="001C4F9C"/>
    <w:rsid w:val="002519DA"/>
    <w:rsid w:val="002546A3"/>
    <w:rsid w:val="00255181"/>
    <w:rsid w:val="0026722C"/>
    <w:rsid w:val="00284E57"/>
    <w:rsid w:val="002B3556"/>
    <w:rsid w:val="002F253A"/>
    <w:rsid w:val="00336832"/>
    <w:rsid w:val="0036353B"/>
    <w:rsid w:val="003A1B7C"/>
    <w:rsid w:val="003E2738"/>
    <w:rsid w:val="003F16A1"/>
    <w:rsid w:val="00484964"/>
    <w:rsid w:val="004B669E"/>
    <w:rsid w:val="004E1360"/>
    <w:rsid w:val="00517192"/>
    <w:rsid w:val="00520810"/>
    <w:rsid w:val="005224E9"/>
    <w:rsid w:val="0054723E"/>
    <w:rsid w:val="005950B2"/>
    <w:rsid w:val="005B60E3"/>
    <w:rsid w:val="005D0AFF"/>
    <w:rsid w:val="005D6C03"/>
    <w:rsid w:val="00610425"/>
    <w:rsid w:val="006216AB"/>
    <w:rsid w:val="006353EB"/>
    <w:rsid w:val="006577B4"/>
    <w:rsid w:val="00675146"/>
    <w:rsid w:val="00697B69"/>
    <w:rsid w:val="006C5CC9"/>
    <w:rsid w:val="006C5FB0"/>
    <w:rsid w:val="006F377F"/>
    <w:rsid w:val="00733699"/>
    <w:rsid w:val="007D693E"/>
    <w:rsid w:val="007F18FC"/>
    <w:rsid w:val="0085409B"/>
    <w:rsid w:val="0089196B"/>
    <w:rsid w:val="008A5C87"/>
    <w:rsid w:val="008B21FB"/>
    <w:rsid w:val="00965681"/>
    <w:rsid w:val="00987D0D"/>
    <w:rsid w:val="009B241D"/>
    <w:rsid w:val="009C0070"/>
    <w:rsid w:val="009D1287"/>
    <w:rsid w:val="009D622B"/>
    <w:rsid w:val="009E4E56"/>
    <w:rsid w:val="00A132F3"/>
    <w:rsid w:val="00A31B7F"/>
    <w:rsid w:val="00A64A4A"/>
    <w:rsid w:val="00AA04E1"/>
    <w:rsid w:val="00AD07C3"/>
    <w:rsid w:val="00AD607E"/>
    <w:rsid w:val="00B246C2"/>
    <w:rsid w:val="00B46F35"/>
    <w:rsid w:val="00B8525C"/>
    <w:rsid w:val="00BF134E"/>
    <w:rsid w:val="00BF4A85"/>
    <w:rsid w:val="00C508F7"/>
    <w:rsid w:val="00CC1806"/>
    <w:rsid w:val="00CD5790"/>
    <w:rsid w:val="00CE098D"/>
    <w:rsid w:val="00CF112A"/>
    <w:rsid w:val="00D06F1D"/>
    <w:rsid w:val="00DC12DD"/>
    <w:rsid w:val="00DE082C"/>
    <w:rsid w:val="00DF1115"/>
    <w:rsid w:val="00E543D5"/>
    <w:rsid w:val="00EA325F"/>
    <w:rsid w:val="00EC672F"/>
    <w:rsid w:val="00EC74B0"/>
    <w:rsid w:val="00EF08BD"/>
    <w:rsid w:val="00F40C3D"/>
    <w:rsid w:val="00F735FC"/>
    <w:rsid w:val="00FD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pple-converted-space">
    <w:name w:val="apple-converted-space"/>
    <w:basedOn w:val="Standardnpsmoodstavce"/>
    <w:rsid w:val="00A64A4A"/>
  </w:style>
  <w:style w:type="character" w:styleId="Siln">
    <w:name w:val="Strong"/>
    <w:basedOn w:val="Standardnpsmoodstavce"/>
    <w:uiPriority w:val="22"/>
    <w:qFormat/>
    <w:rsid w:val="003A1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424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Jarošová Jitka</cp:lastModifiedBy>
  <cp:revision>11</cp:revision>
  <dcterms:created xsi:type="dcterms:W3CDTF">2017-12-15T09:10:00Z</dcterms:created>
  <dcterms:modified xsi:type="dcterms:W3CDTF">2018-06-20T11:14:00Z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