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A30D8">
        <w:rPr>
          <w:rFonts w:asciiTheme="minorHAnsi" w:hAnsiTheme="minorHAnsi" w:cstheme="minorHAnsi"/>
          <w:b/>
          <w:sz w:val="26"/>
          <w:szCs w:val="26"/>
        </w:rPr>
        <w:t>66/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201</w:t>
      </w:r>
      <w:r w:rsidR="007D1B54">
        <w:rPr>
          <w:rFonts w:asciiTheme="minorHAnsi" w:hAnsiTheme="minorHAnsi" w:cstheme="minorHAnsi"/>
          <w:b/>
          <w:sz w:val="26"/>
          <w:szCs w:val="26"/>
        </w:rPr>
        <w:t>8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C7518">
        <w:rPr>
          <w:rFonts w:asciiTheme="minorHAnsi" w:hAnsiTheme="minorHAnsi" w:cstheme="minorHAnsi"/>
          <w:b/>
        </w:rPr>
        <w:t>Jihomoravské muzeum ve Znojmě</w:t>
      </w:r>
      <w:r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997F9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567782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CB5458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</w:r>
    </w:p>
    <w:p w:rsidR="006D1126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 xml:space="preserve">(dále jen </w:t>
      </w:r>
      <w:r w:rsidRPr="00BC7518">
        <w:rPr>
          <w:rFonts w:asciiTheme="minorHAnsi" w:hAnsiTheme="minorHAnsi" w:cstheme="minorHAnsi"/>
          <w:b/>
          <w:i/>
          <w:sz w:val="22"/>
          <w:szCs w:val="22"/>
        </w:rPr>
        <w:t>objednatel</w:t>
      </w:r>
      <w:r w:rsidRPr="002E4055">
        <w:rPr>
          <w:rFonts w:asciiTheme="minorHAnsi" w:hAnsiTheme="minorHAnsi" w:cstheme="minorHAnsi"/>
          <w:i/>
          <w:sz w:val="22"/>
          <w:szCs w:val="22"/>
        </w:rPr>
        <w:t>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73633E" w:rsidRPr="00D549AD" w:rsidRDefault="00FF4B2B" w:rsidP="0073633E">
      <w:pPr>
        <w:ind w:left="360" w:hanging="36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 xml:space="preserve">2.    </w:t>
      </w:r>
      <w:r w:rsidR="00BC7518" w:rsidRPr="00D549AD">
        <w:rPr>
          <w:rFonts w:asciiTheme="minorHAnsi" w:hAnsiTheme="minorHAnsi" w:cstheme="minorHAnsi"/>
          <w:b/>
        </w:rPr>
        <w:t xml:space="preserve">PBmodel </w:t>
      </w:r>
      <w:r w:rsidR="00BC7518" w:rsidRPr="00D549AD">
        <w:rPr>
          <w:rFonts w:asciiTheme="minorHAnsi" w:hAnsiTheme="minorHAnsi" w:cstheme="minorHAnsi"/>
          <w:b/>
          <w:sz w:val="22"/>
          <w:szCs w:val="22"/>
        </w:rPr>
        <w:t>s.r.o.</w:t>
      </w:r>
      <w:r w:rsidR="0073633E" w:rsidRPr="00D549A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:rsidR="00BC7518" w:rsidRPr="00BC7518" w:rsidRDefault="00BC7518" w:rsidP="00BC7518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BC7518">
        <w:rPr>
          <w:rFonts w:asciiTheme="minorHAnsi" w:hAnsiTheme="minorHAnsi" w:cstheme="minorHAnsi"/>
          <w:bCs/>
          <w:i/>
          <w:sz w:val="22"/>
          <w:szCs w:val="22"/>
        </w:rPr>
        <w:t>zapsaná v obchodním rejstříku vedeném Krajským soudem v Č. Budějovicích, C 4546</w:t>
      </w:r>
    </w:p>
    <w:p w:rsidR="00BC7518" w:rsidRPr="00BC7518" w:rsidRDefault="00BC7518" w:rsidP="00BC7518">
      <w:pPr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7518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C7518">
        <w:rPr>
          <w:rFonts w:asciiTheme="minorHAnsi" w:hAnsiTheme="minorHAnsi" w:cstheme="minorHAnsi"/>
          <w:sz w:val="22"/>
          <w:szCs w:val="22"/>
        </w:rPr>
        <w:t xml:space="preserve">Potoční 1247/12, </w:t>
      </w:r>
      <w:r w:rsidRPr="00BC7518">
        <w:rPr>
          <w:rFonts w:asciiTheme="minorHAnsi" w:hAnsiTheme="minorHAnsi" w:cstheme="minorHAnsi"/>
          <w:bCs/>
          <w:color w:val="000000"/>
          <w:sz w:val="22"/>
          <w:szCs w:val="22"/>
        </w:rPr>
        <w:t>PSČ</w:t>
      </w:r>
      <w:r w:rsidRPr="00BC75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C7518">
        <w:rPr>
          <w:rFonts w:asciiTheme="minorHAnsi" w:hAnsiTheme="minorHAnsi" w:cstheme="minorHAnsi"/>
          <w:bCs/>
          <w:color w:val="000000"/>
          <w:sz w:val="22"/>
          <w:szCs w:val="22"/>
        </w:rPr>
        <w:t>373 16 Dobrá Voda u Českých Budějovic</w:t>
      </w:r>
    </w:p>
    <w:p w:rsidR="00BC7518" w:rsidRPr="00BC7518" w:rsidRDefault="00BC7518" w:rsidP="00BC7518">
      <w:pPr>
        <w:ind w:left="426"/>
        <w:rPr>
          <w:rFonts w:asciiTheme="minorHAnsi" w:hAnsiTheme="minorHAnsi" w:cstheme="minorHAnsi"/>
          <w:sz w:val="22"/>
          <w:szCs w:val="22"/>
        </w:rPr>
      </w:pPr>
      <w:r w:rsidRPr="00BC7518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C7518">
        <w:rPr>
          <w:rFonts w:asciiTheme="minorHAnsi" w:hAnsiTheme="minorHAnsi" w:cstheme="minorHAnsi"/>
          <w:color w:val="000000"/>
          <w:sz w:val="22"/>
          <w:szCs w:val="22"/>
        </w:rPr>
        <w:t>62496824</w:t>
      </w:r>
      <w:r w:rsidRPr="00BC75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518" w:rsidRPr="00BC7518" w:rsidRDefault="00BC7518" w:rsidP="00BC7518">
      <w:pPr>
        <w:ind w:left="426"/>
        <w:rPr>
          <w:rFonts w:asciiTheme="minorHAnsi" w:hAnsiTheme="minorHAnsi" w:cstheme="minorHAnsi"/>
          <w:sz w:val="22"/>
          <w:szCs w:val="22"/>
        </w:rPr>
      </w:pPr>
      <w:r w:rsidRPr="00BC7518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C7518">
        <w:rPr>
          <w:rFonts w:asciiTheme="minorHAnsi" w:hAnsiTheme="minorHAnsi" w:cstheme="minorHAnsi"/>
          <w:sz w:val="22"/>
          <w:szCs w:val="22"/>
        </w:rPr>
        <w:t>CZ</w:t>
      </w:r>
      <w:r w:rsidRPr="00BC7518">
        <w:rPr>
          <w:rFonts w:asciiTheme="minorHAnsi" w:hAnsiTheme="minorHAnsi" w:cstheme="minorHAnsi"/>
          <w:color w:val="000000"/>
          <w:sz w:val="22"/>
          <w:szCs w:val="22"/>
        </w:rPr>
        <w:t>62496824</w:t>
      </w:r>
    </w:p>
    <w:p w:rsidR="00583C98" w:rsidRDefault="00BC7518" w:rsidP="00BC7518">
      <w:pPr>
        <w:ind w:left="426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>Bankovní spojení:</w:t>
      </w:r>
      <w:r>
        <w:rPr>
          <w:rFonts w:asciiTheme="minorHAnsi" w:hAnsiTheme="minorHAnsi"/>
          <w:snapToGrid w:val="0"/>
          <w:sz w:val="22"/>
          <w:szCs w:val="22"/>
        </w:rPr>
        <w:tab/>
        <w:t xml:space="preserve">Fio Bank a.s., č. ú. </w:t>
      </w:r>
    </w:p>
    <w:p w:rsidR="00BC7518" w:rsidRPr="00BC7518" w:rsidRDefault="00BC7518" w:rsidP="00BC7518">
      <w:pPr>
        <w:ind w:left="42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C7518">
        <w:rPr>
          <w:rFonts w:asciiTheme="minorHAnsi" w:hAnsiTheme="minorHAnsi" w:cstheme="minorHAnsi"/>
          <w:bCs/>
          <w:sz w:val="22"/>
          <w:szCs w:val="22"/>
        </w:rPr>
        <w:t>Zastoupená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BC7518">
        <w:rPr>
          <w:rFonts w:asciiTheme="minorHAnsi" w:hAnsiTheme="minorHAnsi" w:cstheme="minorHAnsi"/>
          <w:bCs/>
          <w:sz w:val="22"/>
          <w:szCs w:val="22"/>
        </w:rPr>
        <w:t>Pavlem Böhmem, DiS.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C7518">
        <w:rPr>
          <w:rFonts w:asciiTheme="minorHAnsi" w:hAnsiTheme="minorHAnsi" w:cstheme="minorHAnsi"/>
          <w:bCs/>
          <w:sz w:val="22"/>
          <w:szCs w:val="22"/>
        </w:rPr>
        <w:t>jednatelem</w:t>
      </w:r>
    </w:p>
    <w:p w:rsidR="00997F91" w:rsidRDefault="00BC7518" w:rsidP="00BC7518">
      <w:pPr>
        <w:ind w:left="426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Telefon: </w:t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</w:p>
    <w:p w:rsidR="00BC7518" w:rsidRPr="00BC7518" w:rsidRDefault="00BC7518" w:rsidP="00BC7518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 w:rsidRPr="00BC75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07BF2" w:rsidRDefault="006D1126" w:rsidP="00BC751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 xml:space="preserve">(dále jen </w:t>
      </w:r>
      <w:r w:rsidRPr="00BC7518">
        <w:rPr>
          <w:rFonts w:asciiTheme="minorHAnsi" w:hAnsiTheme="minorHAnsi" w:cstheme="minorHAnsi"/>
          <w:b/>
          <w:i/>
          <w:sz w:val="22"/>
          <w:szCs w:val="22"/>
        </w:rPr>
        <w:t>zhotovitel</w:t>
      </w:r>
      <w:r w:rsidRPr="002E4055">
        <w:rPr>
          <w:rFonts w:asciiTheme="minorHAnsi" w:hAnsiTheme="minorHAnsi" w:cstheme="minorHAnsi"/>
          <w:i/>
          <w:sz w:val="22"/>
          <w:szCs w:val="22"/>
        </w:rPr>
        <w:t>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023A98">
      <w:pPr>
        <w:numPr>
          <w:ilvl w:val="0"/>
          <w:numId w:val="7"/>
        </w:numPr>
        <w:spacing w:before="6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 xml:space="preserve">jen „smlouva“) se zhotovitel zavazuje na svůj náklad a nebezpečí  provést pro objednatele dílo specifikované v  čl. </w:t>
      </w:r>
      <w:r w:rsidR="00322173">
        <w:rPr>
          <w:rFonts w:asciiTheme="minorHAnsi" w:hAnsiTheme="minorHAnsi" w:cstheme="minorHAnsi"/>
          <w:sz w:val="22"/>
          <w:szCs w:val="22"/>
        </w:rPr>
        <w:t>II.</w:t>
      </w:r>
      <w:r w:rsidR="00997F91">
        <w:rPr>
          <w:rFonts w:asciiTheme="minorHAnsi" w:hAnsiTheme="minorHAnsi" w:cstheme="minorHAnsi"/>
          <w:sz w:val="22"/>
          <w:szCs w:val="22"/>
        </w:rPr>
        <w:t xml:space="preserve"> </w:t>
      </w:r>
      <w:r w:rsidR="00322173">
        <w:rPr>
          <w:rFonts w:asciiTheme="minorHAnsi" w:hAnsiTheme="minorHAnsi" w:cstheme="minorHAnsi"/>
          <w:sz w:val="22"/>
          <w:szCs w:val="22"/>
        </w:rPr>
        <w:t xml:space="preserve">2 </w:t>
      </w:r>
      <w:r w:rsidRPr="00246B29">
        <w:rPr>
          <w:rFonts w:asciiTheme="minorHAnsi" w:hAnsiTheme="minorHAnsi" w:cstheme="minorHAnsi"/>
          <w:sz w:val="22"/>
          <w:szCs w:val="22"/>
        </w:rPr>
        <w:t>níže a toto dílo předat objednateli a objednatel se zavazuje k zaplacení ceny za provedení tohoto díla a k převzetí díla.</w:t>
      </w:r>
    </w:p>
    <w:p w:rsidR="00023A98" w:rsidRPr="00023A98" w:rsidRDefault="006D1126" w:rsidP="00023A98">
      <w:pPr>
        <w:numPr>
          <w:ilvl w:val="0"/>
          <w:numId w:val="7"/>
        </w:numPr>
        <w:spacing w:before="60" w:after="120"/>
        <w:ind w:left="36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3A98">
        <w:rPr>
          <w:rFonts w:asciiTheme="minorHAnsi" w:hAnsiTheme="minorHAnsi" w:cstheme="minorHAnsi"/>
          <w:sz w:val="22"/>
          <w:szCs w:val="22"/>
        </w:rPr>
        <w:t>Pře</w:t>
      </w:r>
      <w:r w:rsidR="00BD6F62" w:rsidRPr="00023A98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 w:rsidRPr="00023A98">
        <w:rPr>
          <w:rFonts w:asciiTheme="minorHAnsi" w:hAnsiTheme="minorHAnsi" w:cstheme="minorHAnsi"/>
          <w:sz w:val="22"/>
          <w:szCs w:val="22"/>
        </w:rPr>
        <w:t>je</w:t>
      </w:r>
      <w:r w:rsidR="00023A98" w:rsidRPr="00023A98">
        <w:rPr>
          <w:rFonts w:asciiTheme="minorHAnsi" w:hAnsiTheme="minorHAnsi" w:cstheme="minorHAnsi"/>
          <w:sz w:val="22"/>
          <w:szCs w:val="22"/>
        </w:rPr>
        <w:t xml:space="preserve"> </w:t>
      </w:r>
      <w:r w:rsidR="00023A98">
        <w:rPr>
          <w:rFonts w:asciiTheme="minorHAnsi" w:hAnsiTheme="minorHAnsi" w:cstheme="minorHAnsi"/>
          <w:b/>
          <w:sz w:val="22"/>
          <w:szCs w:val="22"/>
        </w:rPr>
        <w:t>f</w:t>
      </w:r>
      <w:r w:rsidR="00023A98" w:rsidRPr="00023A98">
        <w:rPr>
          <w:rFonts w:asciiTheme="minorHAnsi" w:hAnsiTheme="minorHAnsi" w:cstheme="minorHAnsi"/>
          <w:b/>
          <w:sz w:val="22"/>
          <w:szCs w:val="22"/>
        </w:rPr>
        <w:t>yzický model střeleckého zákopu rakousko-uherské armády z období první světové války</w:t>
      </w:r>
      <w:r w:rsidR="00023A98" w:rsidRPr="00023A98">
        <w:rPr>
          <w:rFonts w:asciiTheme="minorHAnsi" w:hAnsiTheme="minorHAnsi" w:cstheme="minorHAnsi"/>
          <w:sz w:val="22"/>
          <w:szCs w:val="22"/>
        </w:rPr>
        <w:t xml:space="preserve"> pro účely muzejní výstavy v rámci projektu „</w:t>
      </w:r>
      <w:r w:rsidR="00023A98" w:rsidRPr="00023A98">
        <w:rPr>
          <w:rFonts w:asciiTheme="minorHAnsi" w:hAnsiTheme="minorHAnsi" w:cstheme="minorHAnsi"/>
          <w:i/>
          <w:sz w:val="22"/>
          <w:szCs w:val="22"/>
        </w:rPr>
        <w:t>Konec Velké války, vznik Československa a Znojemsko (1917–1918)</w:t>
      </w:r>
      <w:r w:rsidR="00023A98" w:rsidRPr="00023A98">
        <w:rPr>
          <w:rFonts w:asciiTheme="minorHAnsi" w:hAnsiTheme="minorHAnsi" w:cstheme="minorHAnsi"/>
          <w:sz w:val="22"/>
          <w:szCs w:val="22"/>
        </w:rPr>
        <w:t>“, realizované s finanční podporou Ministerstva kultury ČR, podle následující specifikace:</w:t>
      </w:r>
    </w:p>
    <w:p w:rsidR="00023A98" w:rsidRPr="00D549AD" w:rsidRDefault="00023A98" w:rsidP="00023A98">
      <w:pPr>
        <w:pStyle w:val="Odstavecseseznamem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549AD">
        <w:rPr>
          <w:rFonts w:asciiTheme="minorHAnsi" w:hAnsiTheme="minorHAnsi" w:cstheme="minorHAnsi"/>
          <w:sz w:val="22"/>
          <w:szCs w:val="22"/>
        </w:rPr>
        <w:t xml:space="preserve">- </w:t>
      </w:r>
      <w:r w:rsidRPr="00D549AD">
        <w:rPr>
          <w:rFonts w:asciiTheme="minorHAnsi" w:hAnsiTheme="minorHAnsi" w:cstheme="minorHAnsi"/>
          <w:bCs/>
          <w:sz w:val="22"/>
          <w:szCs w:val="22"/>
        </w:rPr>
        <w:t xml:space="preserve">Na základě přípravného studia bude vytvořen fyzický model </w:t>
      </w:r>
      <w:r w:rsidRPr="00D549AD">
        <w:rPr>
          <w:rFonts w:asciiTheme="minorHAnsi" w:hAnsiTheme="minorHAnsi" w:cstheme="minorHAnsi"/>
          <w:sz w:val="22"/>
          <w:szCs w:val="22"/>
        </w:rPr>
        <w:t xml:space="preserve">v měřítku 1:35 o rozměrech </w:t>
      </w:r>
      <w:r w:rsidR="00D549AD" w:rsidRPr="00D549AD">
        <w:rPr>
          <w:rFonts w:asciiTheme="minorHAnsi" w:hAnsiTheme="minorHAnsi" w:cstheme="minorHAnsi"/>
          <w:sz w:val="22"/>
          <w:szCs w:val="22"/>
        </w:rPr>
        <w:br/>
      </w:r>
      <w:r w:rsidRPr="00D549AD">
        <w:rPr>
          <w:rFonts w:asciiTheme="minorHAnsi" w:hAnsiTheme="minorHAnsi" w:cstheme="minorHAnsi"/>
          <w:sz w:val="22"/>
          <w:szCs w:val="22"/>
        </w:rPr>
        <w:t>100 x 120 cm, do něhož kromě samotného frontového zákopu bude zakomponováno několik výškových prvků (několik vyšších stromů, lehce kopcovitý terén);</w:t>
      </w:r>
    </w:p>
    <w:p w:rsidR="00023A98" w:rsidRPr="00D549AD" w:rsidRDefault="00023A98" w:rsidP="00023A98">
      <w:pPr>
        <w:pStyle w:val="Odstavecseseznamem"/>
        <w:spacing w:before="6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549AD">
        <w:rPr>
          <w:rFonts w:asciiTheme="minorHAnsi" w:hAnsiTheme="minorHAnsi" w:cstheme="minorHAnsi"/>
          <w:sz w:val="22"/>
          <w:szCs w:val="22"/>
        </w:rPr>
        <w:t>- Děj modelové scény / diorámy se bude odehrávat zleva doprava, kdy levá část bude představovat „území nikoho“ s překážkami z ostnatého drátu a krátery po dělostřelecké přípravě těžkých děl. Navazovat bude zákop s palposty, kde budou umístěna kulometná hnízda s těžkými kulomety Spandau, Maxim a rakousko-uherskou pěchotou. Následovat budou spojovací zákopy, únikové zákopy, obvaziště, zadní zákopy, ve kterých bude též pěchota. V zadní části modelu budou situována dělostřelecká postavení těžkých děl Škoda 30,5 cm a Škoda 42 cm vzor 1917, do středu bude umístěno polní dělo Krupp 21 cm s obsluhou;</w:t>
      </w:r>
    </w:p>
    <w:p w:rsidR="00023A98" w:rsidRPr="00D549AD" w:rsidRDefault="00023A98" w:rsidP="00023A98">
      <w:pPr>
        <w:pStyle w:val="Odstavecseseznamem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549AD">
        <w:rPr>
          <w:rFonts w:asciiTheme="minorHAnsi" w:hAnsiTheme="minorHAnsi" w:cstheme="minorHAnsi"/>
          <w:sz w:val="22"/>
          <w:szCs w:val="22"/>
        </w:rPr>
        <w:t>- Bok modelu bude polepen dobovým tiskem a plakáty k přitažení pozornosti diváka;</w:t>
      </w:r>
    </w:p>
    <w:p w:rsidR="0031697C" w:rsidRPr="00D549AD" w:rsidRDefault="00023A98" w:rsidP="00023A98">
      <w:pPr>
        <w:pStyle w:val="Odstavecseseznamem"/>
        <w:spacing w:after="120"/>
        <w:ind w:left="851"/>
        <w:jc w:val="both"/>
        <w:rPr>
          <w:rFonts w:asciiTheme="minorHAnsi" w:hAnsiTheme="minorHAnsi"/>
          <w:sz w:val="22"/>
          <w:szCs w:val="22"/>
        </w:rPr>
      </w:pPr>
      <w:r w:rsidRPr="00D549AD">
        <w:rPr>
          <w:rFonts w:asciiTheme="minorHAnsi" w:hAnsiTheme="minorHAnsi" w:cstheme="minorHAnsi"/>
          <w:sz w:val="22"/>
          <w:szCs w:val="22"/>
        </w:rPr>
        <w:t>- Cílem modelu je ukázat život a utrpení vojáků v běsech první světové války a zároveň důmyslný systém moderní zákopové války.</w:t>
      </w:r>
      <w:r w:rsidR="00355EAE" w:rsidRPr="00D549AD">
        <w:rPr>
          <w:rFonts w:asciiTheme="minorHAnsi" w:hAnsiTheme="minorHAnsi"/>
          <w:sz w:val="22"/>
          <w:szCs w:val="22"/>
        </w:rPr>
        <w:t xml:space="preserve"> </w:t>
      </w:r>
    </w:p>
    <w:p w:rsidR="00023A98" w:rsidRPr="00023A98" w:rsidRDefault="00023A98" w:rsidP="00023A98">
      <w:pPr>
        <w:pStyle w:val="Odstavecseseznamem"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lastRenderedPageBreak/>
        <w:t>Místo a čas plnění</w:t>
      </w:r>
    </w:p>
    <w:p w:rsidR="00D63FCF" w:rsidRPr="00322173" w:rsidRDefault="00A3541A" w:rsidP="00322173">
      <w:pPr>
        <w:pStyle w:val="Odstavecseseznamem"/>
        <w:numPr>
          <w:ilvl w:val="0"/>
          <w:numId w:val="25"/>
        </w:numPr>
        <w:tabs>
          <w:tab w:val="left" w:pos="567"/>
        </w:tabs>
        <w:ind w:left="567" w:hanging="513"/>
        <w:jc w:val="both"/>
        <w:rPr>
          <w:rFonts w:asciiTheme="minorHAnsi" w:hAnsiTheme="minorHAnsi"/>
          <w:sz w:val="22"/>
          <w:szCs w:val="22"/>
        </w:rPr>
      </w:pPr>
      <w:r w:rsidRPr="00322173">
        <w:rPr>
          <w:rFonts w:asciiTheme="minorHAnsi" w:hAnsiTheme="minorHAnsi"/>
          <w:sz w:val="22"/>
          <w:szCs w:val="22"/>
        </w:rPr>
        <w:t xml:space="preserve">Zhotovitel bude </w:t>
      </w:r>
      <w:r w:rsidR="00023A98" w:rsidRPr="00322173">
        <w:rPr>
          <w:rFonts w:asciiTheme="minorHAnsi" w:hAnsiTheme="minorHAnsi"/>
          <w:sz w:val="22"/>
          <w:szCs w:val="22"/>
        </w:rPr>
        <w:t xml:space="preserve">dílo dle </w:t>
      </w:r>
      <w:r w:rsidRPr="00322173">
        <w:rPr>
          <w:rFonts w:asciiTheme="minorHAnsi" w:hAnsiTheme="minorHAnsi"/>
          <w:sz w:val="22"/>
          <w:szCs w:val="22"/>
        </w:rPr>
        <w:t>čl. II</w:t>
      </w:r>
      <w:r w:rsidR="009068E7" w:rsidRPr="00322173">
        <w:rPr>
          <w:rFonts w:asciiTheme="minorHAnsi" w:hAnsiTheme="minorHAnsi"/>
          <w:sz w:val="22"/>
          <w:szCs w:val="22"/>
        </w:rPr>
        <w:t>.</w:t>
      </w:r>
      <w:r w:rsidR="00997F91">
        <w:rPr>
          <w:rFonts w:asciiTheme="minorHAnsi" w:hAnsiTheme="minorHAnsi"/>
          <w:sz w:val="22"/>
          <w:szCs w:val="22"/>
        </w:rPr>
        <w:t xml:space="preserve"> </w:t>
      </w:r>
      <w:r w:rsidR="00322173" w:rsidRPr="00322173">
        <w:rPr>
          <w:rFonts w:asciiTheme="minorHAnsi" w:hAnsiTheme="minorHAnsi"/>
          <w:sz w:val="22"/>
          <w:szCs w:val="22"/>
        </w:rPr>
        <w:t>2</w:t>
      </w:r>
      <w:r w:rsidRPr="00322173">
        <w:rPr>
          <w:rFonts w:asciiTheme="minorHAnsi" w:hAnsiTheme="minorHAnsi"/>
          <w:sz w:val="22"/>
          <w:szCs w:val="22"/>
        </w:rPr>
        <w:t xml:space="preserve"> této smlouvy provádět v</w:t>
      </w:r>
      <w:r w:rsidR="00023A98" w:rsidRPr="00322173">
        <w:rPr>
          <w:rFonts w:asciiTheme="minorHAnsi" w:hAnsiTheme="minorHAnsi"/>
          <w:sz w:val="22"/>
          <w:szCs w:val="22"/>
        </w:rPr>
        <w:t>e své</w:t>
      </w:r>
      <w:r w:rsidRPr="00322173">
        <w:rPr>
          <w:rFonts w:asciiTheme="minorHAnsi" w:hAnsiTheme="minorHAnsi"/>
          <w:sz w:val="22"/>
          <w:szCs w:val="22"/>
        </w:rPr>
        <w:t xml:space="preserve"> dílně. </w:t>
      </w:r>
    </w:p>
    <w:p w:rsidR="00322173" w:rsidRDefault="00A3541A" w:rsidP="00322173">
      <w:pPr>
        <w:pStyle w:val="Odstavecseseznamem"/>
        <w:numPr>
          <w:ilvl w:val="0"/>
          <w:numId w:val="25"/>
        </w:numPr>
        <w:tabs>
          <w:tab w:val="left" w:pos="567"/>
        </w:tabs>
        <w:ind w:left="567" w:hanging="513"/>
        <w:jc w:val="both"/>
        <w:rPr>
          <w:rFonts w:asciiTheme="minorHAnsi" w:hAnsiTheme="minorHAnsi"/>
          <w:sz w:val="22"/>
          <w:szCs w:val="22"/>
        </w:rPr>
      </w:pPr>
      <w:r w:rsidRPr="00322173">
        <w:rPr>
          <w:rFonts w:asciiTheme="minorHAnsi" w:hAnsiTheme="minorHAnsi"/>
          <w:sz w:val="22"/>
          <w:szCs w:val="22"/>
        </w:rPr>
        <w:t xml:space="preserve">Zhotovitel se zavazuje </w:t>
      </w:r>
      <w:r w:rsidR="00322173">
        <w:rPr>
          <w:rFonts w:asciiTheme="minorHAnsi" w:hAnsiTheme="minorHAnsi"/>
          <w:sz w:val="22"/>
          <w:szCs w:val="22"/>
        </w:rPr>
        <w:t xml:space="preserve">dokončit a předat hotové dílo </w:t>
      </w:r>
      <w:r w:rsidRPr="00322173">
        <w:rPr>
          <w:rFonts w:asciiTheme="minorHAnsi" w:hAnsiTheme="minorHAnsi"/>
          <w:sz w:val="22"/>
          <w:szCs w:val="22"/>
        </w:rPr>
        <w:t xml:space="preserve">dle této smlouvy </w:t>
      </w:r>
      <w:r w:rsidR="00322173">
        <w:rPr>
          <w:rFonts w:asciiTheme="minorHAnsi" w:hAnsiTheme="minorHAnsi"/>
          <w:sz w:val="22"/>
          <w:szCs w:val="22"/>
        </w:rPr>
        <w:t xml:space="preserve">nejpozději dne </w:t>
      </w:r>
      <w:r w:rsidR="00322173">
        <w:rPr>
          <w:rFonts w:asciiTheme="minorHAnsi" w:hAnsiTheme="minorHAnsi"/>
          <w:b/>
          <w:sz w:val="22"/>
          <w:szCs w:val="22"/>
        </w:rPr>
        <w:t>4</w:t>
      </w:r>
      <w:r w:rsidRPr="00322173">
        <w:rPr>
          <w:rFonts w:asciiTheme="minorHAnsi" w:hAnsiTheme="minorHAnsi"/>
          <w:b/>
          <w:sz w:val="22"/>
          <w:szCs w:val="22"/>
        </w:rPr>
        <w:t xml:space="preserve">. </w:t>
      </w:r>
      <w:r w:rsidR="00322173">
        <w:rPr>
          <w:rFonts w:asciiTheme="minorHAnsi" w:hAnsiTheme="minorHAnsi"/>
          <w:b/>
          <w:sz w:val="22"/>
          <w:szCs w:val="22"/>
        </w:rPr>
        <w:t xml:space="preserve">září </w:t>
      </w:r>
      <w:r w:rsidRPr="00322173">
        <w:rPr>
          <w:rFonts w:asciiTheme="minorHAnsi" w:hAnsiTheme="minorHAnsi"/>
          <w:b/>
          <w:sz w:val="22"/>
          <w:szCs w:val="22"/>
        </w:rPr>
        <w:t>201</w:t>
      </w:r>
      <w:r w:rsidR="002F50EB" w:rsidRPr="00322173">
        <w:rPr>
          <w:rFonts w:asciiTheme="minorHAnsi" w:hAnsiTheme="minorHAnsi"/>
          <w:b/>
          <w:sz w:val="22"/>
          <w:szCs w:val="22"/>
        </w:rPr>
        <w:t>8</w:t>
      </w:r>
      <w:r w:rsidRPr="00322173">
        <w:rPr>
          <w:rFonts w:asciiTheme="minorHAnsi" w:hAnsiTheme="minorHAnsi"/>
          <w:sz w:val="22"/>
          <w:szCs w:val="22"/>
        </w:rPr>
        <w:t>.</w:t>
      </w:r>
      <w:r w:rsidR="003C2CC2" w:rsidRPr="00322173">
        <w:rPr>
          <w:rFonts w:asciiTheme="minorHAnsi" w:hAnsiTheme="minorHAnsi"/>
          <w:sz w:val="22"/>
          <w:szCs w:val="22"/>
        </w:rPr>
        <w:t xml:space="preserve"> Zhotovitel oznámí </w:t>
      </w:r>
      <w:r w:rsidR="009638EF" w:rsidRPr="00322173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322173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A3541A" w:rsidRPr="00322173" w:rsidRDefault="00322173" w:rsidP="00322173">
      <w:pPr>
        <w:pStyle w:val="Odstavecseseznamem"/>
        <w:numPr>
          <w:ilvl w:val="0"/>
          <w:numId w:val="25"/>
        </w:numPr>
        <w:tabs>
          <w:tab w:val="left" w:pos="567"/>
        </w:tabs>
        <w:ind w:left="567" w:hanging="513"/>
        <w:jc w:val="both"/>
        <w:rPr>
          <w:rFonts w:asciiTheme="minorHAnsi" w:hAnsiTheme="minorHAnsi"/>
          <w:sz w:val="22"/>
          <w:szCs w:val="22"/>
        </w:rPr>
      </w:pPr>
      <w:r w:rsidRPr="00322173">
        <w:rPr>
          <w:rFonts w:asciiTheme="minorHAnsi" w:hAnsiTheme="minorHAnsi"/>
          <w:sz w:val="22"/>
          <w:szCs w:val="22"/>
        </w:rPr>
        <w:t>Zhotovitel předá dokončené dílo na adrese Přemyslovců 130/6, Znojmo.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322173" w:rsidRDefault="008E7C1F" w:rsidP="00322173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173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207BF2" w:rsidRPr="00A1329A" w:rsidRDefault="008E7C1F" w:rsidP="00A1329A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Cena za </w:t>
      </w:r>
      <w:r w:rsidRPr="00322173">
        <w:rPr>
          <w:rFonts w:asciiTheme="minorHAnsi" w:hAnsiTheme="minorHAnsi" w:cstheme="minorHAnsi"/>
          <w:sz w:val="22"/>
          <w:szCs w:val="22"/>
        </w:rPr>
        <w:t>zhotovení díla vymezeného v článku II. této smlouvy</w:t>
      </w:r>
      <w:r w:rsidR="004A1740" w:rsidRPr="00322173">
        <w:rPr>
          <w:rFonts w:asciiTheme="minorHAnsi" w:hAnsiTheme="minorHAnsi" w:cstheme="minorHAnsi"/>
          <w:sz w:val="22"/>
          <w:szCs w:val="22"/>
        </w:rPr>
        <w:t xml:space="preserve"> </w:t>
      </w:r>
      <w:r w:rsidRPr="00322173">
        <w:rPr>
          <w:rFonts w:asciiTheme="minorHAnsi" w:hAnsiTheme="minorHAnsi" w:cstheme="minorHAnsi"/>
          <w:sz w:val="22"/>
          <w:szCs w:val="22"/>
        </w:rPr>
        <w:t xml:space="preserve">činí </w:t>
      </w:r>
      <w:r w:rsidR="004A1740" w:rsidRPr="00322173">
        <w:rPr>
          <w:rFonts w:asciiTheme="minorHAnsi" w:hAnsiTheme="minorHAnsi" w:cstheme="minorHAnsi"/>
          <w:sz w:val="22"/>
          <w:szCs w:val="22"/>
        </w:rPr>
        <w:t xml:space="preserve">dle nabídky zhotovitele ze dne </w:t>
      </w:r>
      <w:r w:rsidR="006F5936">
        <w:rPr>
          <w:rFonts w:asciiTheme="minorHAnsi" w:hAnsiTheme="minorHAnsi" w:cstheme="minorHAnsi"/>
          <w:sz w:val="22"/>
          <w:szCs w:val="22"/>
        </w:rPr>
        <w:t>12</w:t>
      </w:r>
      <w:r w:rsidR="004A1740" w:rsidRPr="00322173">
        <w:rPr>
          <w:rFonts w:asciiTheme="minorHAnsi" w:hAnsiTheme="minorHAnsi" w:cstheme="minorHAnsi"/>
          <w:sz w:val="22"/>
          <w:szCs w:val="22"/>
        </w:rPr>
        <w:t xml:space="preserve">. </w:t>
      </w:r>
      <w:r w:rsidR="006F5936">
        <w:rPr>
          <w:rFonts w:asciiTheme="minorHAnsi" w:hAnsiTheme="minorHAnsi" w:cstheme="minorHAnsi"/>
          <w:sz w:val="22"/>
          <w:szCs w:val="22"/>
        </w:rPr>
        <w:t>6</w:t>
      </w:r>
      <w:r w:rsidR="004A1740" w:rsidRPr="00322173">
        <w:rPr>
          <w:rFonts w:asciiTheme="minorHAnsi" w:hAnsiTheme="minorHAnsi" w:cstheme="minorHAnsi"/>
          <w:sz w:val="22"/>
          <w:szCs w:val="22"/>
        </w:rPr>
        <w:t>. 201</w:t>
      </w:r>
      <w:r w:rsidR="00E335D0" w:rsidRPr="00322173">
        <w:rPr>
          <w:rFonts w:asciiTheme="minorHAnsi" w:hAnsiTheme="minorHAnsi" w:cstheme="minorHAnsi"/>
          <w:sz w:val="22"/>
          <w:szCs w:val="22"/>
        </w:rPr>
        <w:t>8</w:t>
      </w:r>
      <w:r w:rsidR="006D357C" w:rsidRPr="00322173">
        <w:rPr>
          <w:rFonts w:asciiTheme="minorHAnsi" w:hAnsiTheme="minorHAnsi" w:cstheme="minorHAnsi"/>
          <w:sz w:val="22"/>
          <w:szCs w:val="22"/>
        </w:rPr>
        <w:t xml:space="preserve"> </w:t>
      </w:r>
      <w:r w:rsidRPr="00322173">
        <w:rPr>
          <w:rFonts w:asciiTheme="minorHAnsi" w:hAnsiTheme="minorHAnsi" w:cstheme="minorHAnsi"/>
          <w:sz w:val="22"/>
          <w:szCs w:val="22"/>
        </w:rPr>
        <w:t xml:space="preserve">celkem </w:t>
      </w:r>
      <w:r w:rsidR="00322173" w:rsidRPr="00322173">
        <w:rPr>
          <w:rFonts w:asciiTheme="minorHAnsi" w:hAnsiTheme="minorHAnsi" w:cstheme="minorHAnsi"/>
          <w:b/>
          <w:bCs/>
          <w:sz w:val="22"/>
          <w:szCs w:val="22"/>
        </w:rPr>
        <w:t xml:space="preserve">149.960,- Kč </w:t>
      </w:r>
      <w:r w:rsidR="00322173" w:rsidRPr="00322173">
        <w:rPr>
          <w:rFonts w:asciiTheme="minorHAnsi" w:hAnsiTheme="minorHAnsi" w:cstheme="minorHAnsi"/>
          <w:sz w:val="22"/>
          <w:szCs w:val="22"/>
        </w:rPr>
        <w:t>slovy (sto čtyřicet devět tisíc devět set šedesát korun českých)</w:t>
      </w:r>
      <w:r w:rsidR="00A1329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7AE1" w:rsidRPr="00C87AE1" w:rsidRDefault="001438A1" w:rsidP="00A1329A">
      <w:pPr>
        <w:numPr>
          <w:ilvl w:val="0"/>
          <w:numId w:val="12"/>
        </w:numPr>
        <w:tabs>
          <w:tab w:val="left" w:pos="284"/>
        </w:tabs>
        <w:ind w:left="35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916BC8">
        <w:rPr>
          <w:rFonts w:ascii="Calibri" w:hAnsi="Calibri" w:cs="Calibri"/>
          <w:sz w:val="22"/>
          <w:szCs w:val="22"/>
        </w:rPr>
        <w:t>.</w:t>
      </w:r>
      <w:r w:rsidR="00C87AE1" w:rsidRPr="00C87AE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="00A1329A">
        <w:rPr>
          <w:rFonts w:ascii="Calibri" w:hAnsi="Calibri" w:cs="Calibri"/>
          <w:sz w:val="22"/>
          <w:szCs w:val="22"/>
        </w:rPr>
        <w:t xml:space="preserve">přepravní </w:t>
      </w:r>
      <w:r w:rsidR="00C87AE1">
        <w:rPr>
          <w:rFonts w:ascii="Calibri" w:hAnsi="Calibri" w:cs="Calibri"/>
          <w:sz w:val="22"/>
          <w:szCs w:val="22"/>
        </w:rPr>
        <w:t>obal,</w:t>
      </w:r>
      <w:r w:rsidRPr="00325D0A">
        <w:rPr>
          <w:rFonts w:ascii="Calibri" w:hAnsi="Calibri" w:cs="Calibri"/>
          <w:bCs/>
          <w:sz w:val="22"/>
          <w:szCs w:val="22"/>
        </w:rPr>
        <w:t xml:space="preserve"> zisk zhotovitele a očekávaný vývoj cen k datu předání díla.</w:t>
      </w:r>
    </w:p>
    <w:p w:rsidR="00A1329A" w:rsidRPr="00A1329A" w:rsidRDefault="003656E8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C2CC2">
        <w:rPr>
          <w:rFonts w:ascii="Calibri" w:hAnsi="Calibri" w:cs="Calibri"/>
          <w:sz w:val="22"/>
          <w:szCs w:val="22"/>
        </w:rPr>
        <w:t xml:space="preserve">Platba za </w:t>
      </w:r>
      <w:r w:rsidRPr="00A1329A">
        <w:rPr>
          <w:rFonts w:asciiTheme="minorHAnsi" w:hAnsiTheme="minorHAnsi" w:cstheme="minorHAnsi"/>
          <w:sz w:val="22"/>
          <w:szCs w:val="22"/>
        </w:rPr>
        <w:t xml:space="preserve">provedení díla </w:t>
      </w:r>
      <w:r w:rsidR="0071769A">
        <w:rPr>
          <w:rFonts w:asciiTheme="minorHAnsi" w:hAnsiTheme="minorHAnsi" w:cstheme="minorHAnsi"/>
          <w:sz w:val="22"/>
          <w:szCs w:val="22"/>
        </w:rPr>
        <w:t xml:space="preserve">může být </w:t>
      </w:r>
      <w:r w:rsidR="00A1329A" w:rsidRPr="00A1329A">
        <w:rPr>
          <w:rFonts w:asciiTheme="minorHAnsi" w:hAnsiTheme="minorHAnsi" w:cstheme="minorHAnsi"/>
          <w:sz w:val="22"/>
          <w:szCs w:val="22"/>
        </w:rPr>
        <w:t>objednatelem uhrazen</w:t>
      </w:r>
      <w:r w:rsidR="00A1329A">
        <w:rPr>
          <w:rFonts w:asciiTheme="minorHAnsi" w:hAnsiTheme="minorHAnsi" w:cstheme="minorHAnsi"/>
          <w:sz w:val="22"/>
          <w:szCs w:val="22"/>
        </w:rPr>
        <w:t>a</w:t>
      </w:r>
      <w:r w:rsidR="00A1329A" w:rsidRPr="00A1329A">
        <w:rPr>
          <w:rFonts w:asciiTheme="minorHAnsi" w:hAnsiTheme="minorHAnsi" w:cstheme="minorHAnsi"/>
          <w:sz w:val="22"/>
          <w:szCs w:val="22"/>
        </w:rPr>
        <w:t xml:space="preserve"> ve </w:t>
      </w:r>
      <w:r w:rsidR="0071769A">
        <w:rPr>
          <w:rFonts w:asciiTheme="minorHAnsi" w:hAnsiTheme="minorHAnsi" w:cstheme="minorHAnsi"/>
          <w:sz w:val="22"/>
          <w:szCs w:val="22"/>
        </w:rPr>
        <w:t xml:space="preserve">více částech, a to na základě faktury za dílčí plnění na základě předávacího protokolu. Finální fakturace proběhne na základě protokolu o předání hotového modelu. </w:t>
      </w:r>
    </w:p>
    <w:p w:rsidR="00A1329A" w:rsidRPr="0036092E" w:rsidRDefault="00A1329A" w:rsidP="00460F0E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092E">
        <w:rPr>
          <w:rFonts w:asciiTheme="minorHAnsi" w:hAnsiTheme="minorHAnsi" w:cstheme="minorHAnsi"/>
          <w:sz w:val="22"/>
          <w:szCs w:val="22"/>
        </w:rPr>
        <w:t>Faktury dle čl. IV.</w:t>
      </w:r>
      <w:r w:rsidR="00997F91">
        <w:rPr>
          <w:rFonts w:asciiTheme="minorHAnsi" w:hAnsiTheme="minorHAnsi" w:cstheme="minorHAnsi"/>
          <w:sz w:val="22"/>
          <w:szCs w:val="22"/>
        </w:rPr>
        <w:t xml:space="preserve"> </w:t>
      </w:r>
      <w:r w:rsidRPr="0036092E">
        <w:rPr>
          <w:rFonts w:asciiTheme="minorHAnsi" w:hAnsiTheme="minorHAnsi" w:cstheme="minorHAnsi"/>
          <w:sz w:val="22"/>
          <w:szCs w:val="22"/>
        </w:rPr>
        <w:t xml:space="preserve">4. výše budou obsahovat </w:t>
      </w:r>
      <w:r w:rsidR="003656E8" w:rsidRPr="0036092E">
        <w:rPr>
          <w:rFonts w:asciiTheme="minorHAnsi" w:hAnsiTheme="minorHAnsi" w:cstheme="minorHAnsi"/>
          <w:sz w:val="22"/>
          <w:szCs w:val="22"/>
        </w:rPr>
        <w:t>alespoň tyto náležitosti: označení objednatele a</w:t>
      </w:r>
      <w:r w:rsidRPr="0036092E">
        <w:rPr>
          <w:rFonts w:asciiTheme="minorHAnsi" w:hAnsiTheme="minorHAnsi" w:cstheme="minorHAnsi"/>
          <w:sz w:val="22"/>
          <w:szCs w:val="22"/>
        </w:rPr>
        <w:t> </w:t>
      </w:r>
      <w:r w:rsidR="003656E8" w:rsidRPr="0036092E">
        <w:rPr>
          <w:rFonts w:asciiTheme="minorHAnsi" w:hAnsiTheme="minorHAnsi" w:cstheme="minorHAnsi"/>
          <w:sz w:val="22"/>
          <w:szCs w:val="22"/>
        </w:rPr>
        <w:t>zhotovitele, datum vystavení, datum splatnosti, předmět fakturace,</w:t>
      </w:r>
      <w:r w:rsidR="003656E8" w:rsidRPr="003609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56E8" w:rsidRPr="0036092E">
        <w:rPr>
          <w:rFonts w:asciiTheme="minorHAnsi" w:hAnsiTheme="minorHAnsi" w:cstheme="minorHAnsi"/>
          <w:sz w:val="22"/>
          <w:szCs w:val="22"/>
        </w:rPr>
        <w:t>dohodnutou částku/plnění podle této smlouvy, způsob úhrady a pořadové číslo faktury.</w:t>
      </w:r>
      <w:r w:rsidR="0036092E" w:rsidRPr="0036092E">
        <w:rPr>
          <w:rFonts w:asciiTheme="minorHAnsi" w:hAnsiTheme="minorHAnsi" w:cstheme="minorHAnsi"/>
          <w:sz w:val="22"/>
          <w:szCs w:val="22"/>
        </w:rPr>
        <w:t xml:space="preserve"> </w:t>
      </w:r>
      <w:r w:rsidRPr="0036092E">
        <w:rPr>
          <w:rFonts w:ascii="Calibri" w:hAnsi="Calibri" w:cs="Calibri"/>
          <w:sz w:val="22"/>
          <w:szCs w:val="22"/>
        </w:rPr>
        <w:t>Faktury jsou splatné do 15 dnů ode dne jejího doručení objednateli na adresu sídla uvedenou v čl. I.</w:t>
      </w:r>
    </w:p>
    <w:p w:rsidR="003656E8" w:rsidRPr="003C2CC2" w:rsidRDefault="00B167AB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C2CC2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Pr="003C2CC2">
        <w:rPr>
          <w:rFonts w:ascii="Calibri" w:hAnsi="Calibri" w:cs="Calibri"/>
          <w:sz w:val="22"/>
          <w:szCs w:val="22"/>
        </w:rPr>
        <w:t>.</w:t>
      </w:r>
      <w:r w:rsidR="004A1740" w:rsidRPr="003C2CC2">
        <w:rPr>
          <w:rFonts w:ascii="Calibri" w:hAnsi="Calibri" w:cs="Calibri"/>
          <w:sz w:val="22"/>
          <w:szCs w:val="22"/>
        </w:rPr>
        <w:t xml:space="preserve"> 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3C2CC2" w:rsidRDefault="001D5567" w:rsidP="0036092E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5A30D8" w:rsidRDefault="005A30D8" w:rsidP="0036092E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>Objednatel neposkytuje zálohu.</w:t>
      </w:r>
    </w:p>
    <w:p w:rsidR="0036092E" w:rsidRPr="0036092E" w:rsidRDefault="0036092E" w:rsidP="0036092E">
      <w:pPr>
        <w:pStyle w:val="Odstavecseseznamem"/>
        <w:spacing w:before="60"/>
        <w:ind w:left="357"/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8E7C1F" w:rsidRPr="002E4055" w:rsidRDefault="008E7C1F" w:rsidP="00322173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22173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22173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71769A">
        <w:rPr>
          <w:rFonts w:asciiTheme="minorHAnsi" w:hAnsiTheme="minorHAnsi" w:cstheme="minorHAnsi"/>
          <w:sz w:val="22"/>
          <w:szCs w:val="22"/>
        </w:rPr>
        <w:t>9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</w:t>
      </w:r>
      <w:r w:rsidR="0036092E">
        <w:rPr>
          <w:rFonts w:asciiTheme="minorHAnsi" w:hAnsiTheme="minorHAnsi" w:cstheme="minorHAnsi"/>
          <w:sz w:val="22"/>
          <w:szCs w:val="22"/>
        </w:rPr>
        <w:t xml:space="preserve">defekty </w:t>
      </w:r>
      <w:r w:rsidRPr="0007743E">
        <w:rPr>
          <w:rFonts w:asciiTheme="minorHAnsi" w:hAnsiTheme="minorHAnsi" w:cstheme="minorHAnsi"/>
          <w:sz w:val="22"/>
          <w:szCs w:val="22"/>
        </w:rPr>
        <w:t xml:space="preserve">vzniklé na díle kdykoli během doby </w:t>
      </w:r>
      <w:r w:rsidR="0071769A">
        <w:rPr>
          <w:rFonts w:asciiTheme="minorHAnsi" w:hAnsiTheme="minorHAnsi" w:cstheme="minorHAnsi"/>
          <w:sz w:val="22"/>
          <w:szCs w:val="22"/>
        </w:rPr>
        <w:t>9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36092E" w:rsidRDefault="0036092E" w:rsidP="0036092E">
      <w:pPr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7F91" w:rsidRPr="0007743E" w:rsidRDefault="00997F91" w:rsidP="0036092E">
      <w:pPr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lastRenderedPageBreak/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</w:t>
      </w:r>
      <w:r w:rsidR="0036092E">
        <w:rPr>
          <w:rFonts w:asciiTheme="minorHAnsi" w:hAnsiTheme="minorHAnsi" w:cstheme="minorHAnsi"/>
          <w:sz w:val="22"/>
          <w:szCs w:val="22"/>
        </w:rPr>
        <w:t>14</w:t>
      </w:r>
      <w:r w:rsidRPr="0007743E">
        <w:rPr>
          <w:rFonts w:asciiTheme="minorHAnsi" w:hAnsiTheme="minorHAnsi" w:cstheme="minorHAnsi"/>
          <w:sz w:val="22"/>
          <w:szCs w:val="22"/>
        </w:rPr>
        <w:t xml:space="preserve">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F664DE" w:rsidRDefault="00F664DE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22173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D549AD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.000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F664DE" w:rsidRDefault="00F664DE" w:rsidP="00F664DE">
      <w:pPr>
        <w:pStyle w:val="Default"/>
        <w:rPr>
          <w:rFonts w:asciiTheme="minorHAnsi" w:hAnsiTheme="minorHAnsi"/>
          <w:sz w:val="22"/>
          <w:szCs w:val="22"/>
        </w:rPr>
      </w:pPr>
    </w:p>
    <w:p w:rsidR="00D474CD" w:rsidRPr="009E5F50" w:rsidRDefault="00D474CD" w:rsidP="00322173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322173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5A30D8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lastRenderedPageBreak/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5A30D8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5A30D8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3C2CC2" w:rsidRDefault="000D62AE" w:rsidP="005A30D8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5A30D8" w:rsidRPr="005A30D8" w:rsidRDefault="005A30D8" w:rsidP="005A30D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ascii="Calibri" w:hAnsi="Calibri" w:cs="Calibri"/>
          <w:color w:val="000000"/>
          <w:sz w:val="22"/>
          <w:szCs w:val="22"/>
        </w:rPr>
      </w:pPr>
      <w:r w:rsidRPr="005A30D8">
        <w:rPr>
          <w:rFonts w:ascii="Calibri" w:hAnsi="Calibri" w:cs="Calibri"/>
          <w:color w:val="000000"/>
          <w:sz w:val="22"/>
          <w:szCs w:val="22"/>
        </w:rPr>
        <w:t xml:space="preserve">Smlouva podléhá uveřejnění v registru smluv. Smluvní strany se dohodly, že návrh na uveřejnění smlouvy v registru smluv podá objednatel. </w:t>
      </w:r>
    </w:p>
    <w:p w:rsidR="00D82D9B" w:rsidRPr="00D474CD" w:rsidRDefault="00D474CD" w:rsidP="005A30D8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5A30D8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070"/>
        <w:gridCol w:w="6"/>
        <w:gridCol w:w="2135"/>
        <w:gridCol w:w="284"/>
        <w:gridCol w:w="3010"/>
        <w:gridCol w:w="703"/>
        <w:gridCol w:w="332"/>
      </w:tblGrid>
      <w:tr w:rsidR="009767B6" w:rsidRPr="002E4055" w:rsidTr="00915209">
        <w:trPr>
          <w:gridAfter w:val="1"/>
          <w:wAfter w:w="332" w:type="dxa"/>
        </w:trPr>
        <w:tc>
          <w:tcPr>
            <w:tcW w:w="3076" w:type="dxa"/>
            <w:gridSpan w:val="2"/>
          </w:tcPr>
          <w:p w:rsidR="00D549AD" w:rsidRDefault="009767B6" w:rsidP="00B3267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</w:t>
            </w:r>
            <w:r w:rsidR="005A30D8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915209">
              <w:rPr>
                <w:rFonts w:asciiTheme="minorHAnsi" w:hAnsiTheme="minorHAnsi" w:cs="Tahoma"/>
                <w:sz w:val="22"/>
                <w:szCs w:val="22"/>
              </w:rPr>
              <w:t xml:space="preserve"> 22. 6. 2018</w:t>
            </w:r>
          </w:p>
          <w:p w:rsidR="00D549AD" w:rsidRDefault="00D549AD" w:rsidP="00B3267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767B6" w:rsidRPr="00454B66" w:rsidRDefault="009767B6" w:rsidP="005A30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35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997" w:type="dxa"/>
            <w:gridSpan w:val="3"/>
          </w:tcPr>
          <w:p w:rsidR="00D549AD" w:rsidRDefault="00D6580C" w:rsidP="00D549AD">
            <w:pPr>
              <w:ind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E335D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549AD">
              <w:rPr>
                <w:rFonts w:asciiTheme="minorHAnsi" w:hAnsiTheme="minorHAnsi" w:cs="Tahoma"/>
                <w:sz w:val="22"/>
                <w:szCs w:val="22"/>
              </w:rPr>
              <w:t xml:space="preserve">Dobré Vodě </w:t>
            </w:r>
          </w:p>
          <w:p w:rsidR="00D549AD" w:rsidRPr="00454B66" w:rsidRDefault="00D549AD" w:rsidP="00915209">
            <w:pPr>
              <w:ind w:right="-929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 Českých Budějovic</w:t>
            </w:r>
            <w:r w:rsidR="005A30D8">
              <w:rPr>
                <w:rFonts w:asciiTheme="minorHAnsi" w:hAnsiTheme="minorHAnsi" w:cs="Tahoma"/>
                <w:sz w:val="22"/>
                <w:szCs w:val="22"/>
              </w:rPr>
              <w:t xml:space="preserve"> dne</w:t>
            </w:r>
            <w:r w:rsidR="00915209">
              <w:rPr>
                <w:rFonts w:asciiTheme="minorHAnsi" w:hAnsiTheme="minorHAnsi" w:cs="Tahoma"/>
                <w:sz w:val="22"/>
                <w:szCs w:val="22"/>
              </w:rPr>
              <w:t xml:space="preserve"> 21. 6. 2018</w:t>
            </w:r>
          </w:p>
        </w:tc>
      </w:tr>
      <w:tr w:rsidR="009767B6" w:rsidRPr="002E4055" w:rsidTr="00915209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070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329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D474CD">
            <w:pPr>
              <w:spacing w:before="120"/>
              <w:ind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915209">
        <w:tblPrEx>
          <w:tblLook w:val="01E0" w:firstRow="1" w:lastRow="1" w:firstColumn="1" w:lastColumn="1" w:noHBand="0" w:noVBand="0"/>
        </w:tblPrEx>
        <w:trPr>
          <w:gridAfter w:val="2"/>
          <w:wAfter w:w="1035" w:type="dxa"/>
          <w:trHeight w:val="400"/>
        </w:trPr>
        <w:tc>
          <w:tcPr>
            <w:tcW w:w="3070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ředitelka</w:t>
            </w:r>
          </w:p>
        </w:tc>
        <w:tc>
          <w:tcPr>
            <w:tcW w:w="2425" w:type="dxa"/>
            <w:gridSpan w:val="3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dotted" w:sz="8" w:space="0" w:color="auto"/>
            </w:tcBorders>
            <w:shd w:val="clear" w:color="auto" w:fill="auto"/>
          </w:tcPr>
          <w:p w:rsidR="00D549AD" w:rsidRDefault="00D549AD" w:rsidP="00D549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518">
              <w:rPr>
                <w:rFonts w:asciiTheme="minorHAnsi" w:hAnsiTheme="minorHAnsi" w:cstheme="minorHAnsi"/>
                <w:bCs/>
                <w:sz w:val="22"/>
                <w:szCs w:val="22"/>
              </w:rPr>
              <w:t>Pav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BC7518">
              <w:rPr>
                <w:rFonts w:asciiTheme="minorHAnsi" w:hAnsiTheme="minorHAnsi" w:cstheme="minorHAnsi"/>
                <w:bCs/>
                <w:sz w:val="22"/>
                <w:szCs w:val="22"/>
              </w:rPr>
              <w:t>l Böhm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DiS.</w:t>
            </w:r>
          </w:p>
          <w:p w:rsidR="00CC455D" w:rsidRPr="00830631" w:rsidRDefault="00915209" w:rsidP="00915209">
            <w:pPr>
              <w:ind w:right="322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="00E335D0">
              <w:rPr>
                <w:rFonts w:asciiTheme="minorHAnsi" w:hAnsiTheme="minorHAnsi" w:cs="Tahoma"/>
                <w:sz w:val="22"/>
                <w:szCs w:val="22"/>
              </w:rPr>
              <w:t>jednatel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D549AD">
        <w:rPr>
          <w:rFonts w:asciiTheme="minorHAnsi" w:hAnsiTheme="minorHAnsi" w:cstheme="minorHAnsi"/>
          <w:sz w:val="22"/>
          <w:szCs w:val="22"/>
        </w:rPr>
        <w:t xml:space="preserve">        PBmodel s. r. o.</w:t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D3" w:rsidRDefault="00797CD3" w:rsidP="001131D7">
      <w:r>
        <w:separator/>
      </w:r>
    </w:p>
  </w:endnote>
  <w:endnote w:type="continuationSeparator" w:id="0">
    <w:p w:rsidR="00797CD3" w:rsidRDefault="00797CD3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583C98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D3" w:rsidRDefault="00797CD3" w:rsidP="001131D7">
      <w:r>
        <w:separator/>
      </w:r>
    </w:p>
  </w:footnote>
  <w:footnote w:type="continuationSeparator" w:id="0">
    <w:p w:rsidR="00797CD3" w:rsidRDefault="00797CD3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F572D"/>
    <w:multiLevelType w:val="hybridMultilevel"/>
    <w:tmpl w:val="60DA1C8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92777"/>
    <w:multiLevelType w:val="hybridMultilevel"/>
    <w:tmpl w:val="C4081100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5C008E"/>
    <w:multiLevelType w:val="hybridMultilevel"/>
    <w:tmpl w:val="C4081100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24"/>
  </w:num>
  <w:num w:numId="13">
    <w:abstractNumId w:val="23"/>
  </w:num>
  <w:num w:numId="14">
    <w:abstractNumId w:val="9"/>
  </w:num>
  <w:num w:numId="15">
    <w:abstractNumId w:val="8"/>
  </w:num>
  <w:num w:numId="16">
    <w:abstractNumId w:val="21"/>
  </w:num>
  <w:num w:numId="17">
    <w:abstractNumId w:val="19"/>
  </w:num>
  <w:num w:numId="18">
    <w:abstractNumId w:val="11"/>
  </w:num>
  <w:num w:numId="19">
    <w:abstractNumId w:val="20"/>
  </w:num>
  <w:num w:numId="20">
    <w:abstractNumId w:val="7"/>
  </w:num>
  <w:num w:numId="21">
    <w:abstractNumId w:val="18"/>
  </w:num>
  <w:num w:numId="22">
    <w:abstractNumId w:val="22"/>
  </w:num>
  <w:num w:numId="23">
    <w:abstractNumId w:val="0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23A98"/>
    <w:rsid w:val="000303ED"/>
    <w:rsid w:val="00033A44"/>
    <w:rsid w:val="00042977"/>
    <w:rsid w:val="000434AC"/>
    <w:rsid w:val="00044854"/>
    <w:rsid w:val="00050576"/>
    <w:rsid w:val="00054F8B"/>
    <w:rsid w:val="00063480"/>
    <w:rsid w:val="0007743E"/>
    <w:rsid w:val="000811B2"/>
    <w:rsid w:val="000B7A31"/>
    <w:rsid w:val="000C01C1"/>
    <w:rsid w:val="000C4D58"/>
    <w:rsid w:val="000C695D"/>
    <w:rsid w:val="000D62AE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300B"/>
    <w:rsid w:val="00157888"/>
    <w:rsid w:val="00167827"/>
    <w:rsid w:val="001753C1"/>
    <w:rsid w:val="00180DFD"/>
    <w:rsid w:val="0018586E"/>
    <w:rsid w:val="00193E1C"/>
    <w:rsid w:val="00195D6A"/>
    <w:rsid w:val="001A187D"/>
    <w:rsid w:val="001A6AEF"/>
    <w:rsid w:val="001A7F71"/>
    <w:rsid w:val="001B1301"/>
    <w:rsid w:val="001B2429"/>
    <w:rsid w:val="001D198C"/>
    <w:rsid w:val="001D5567"/>
    <w:rsid w:val="001E4028"/>
    <w:rsid w:val="002035B4"/>
    <w:rsid w:val="00207BF2"/>
    <w:rsid w:val="00211130"/>
    <w:rsid w:val="00212728"/>
    <w:rsid w:val="00215E0F"/>
    <w:rsid w:val="00225856"/>
    <w:rsid w:val="00232936"/>
    <w:rsid w:val="00246B29"/>
    <w:rsid w:val="0025000C"/>
    <w:rsid w:val="00267AB3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31697C"/>
    <w:rsid w:val="00322173"/>
    <w:rsid w:val="0032219C"/>
    <w:rsid w:val="0032388C"/>
    <w:rsid w:val="00327F00"/>
    <w:rsid w:val="00330253"/>
    <w:rsid w:val="0034513C"/>
    <w:rsid w:val="00352C48"/>
    <w:rsid w:val="00355EAE"/>
    <w:rsid w:val="003575CA"/>
    <w:rsid w:val="0036092E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37797"/>
    <w:rsid w:val="00444571"/>
    <w:rsid w:val="00444F64"/>
    <w:rsid w:val="004516E4"/>
    <w:rsid w:val="00454B66"/>
    <w:rsid w:val="004608A5"/>
    <w:rsid w:val="0047222E"/>
    <w:rsid w:val="00483D4D"/>
    <w:rsid w:val="004A1740"/>
    <w:rsid w:val="004A690B"/>
    <w:rsid w:val="004C329D"/>
    <w:rsid w:val="004C78A8"/>
    <w:rsid w:val="004E0E98"/>
    <w:rsid w:val="00500837"/>
    <w:rsid w:val="0050795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83C98"/>
    <w:rsid w:val="005924C9"/>
    <w:rsid w:val="00597220"/>
    <w:rsid w:val="005A30D8"/>
    <w:rsid w:val="005A5BCE"/>
    <w:rsid w:val="005D2423"/>
    <w:rsid w:val="005D5D19"/>
    <w:rsid w:val="005E0AF9"/>
    <w:rsid w:val="005E1D24"/>
    <w:rsid w:val="005E4F2E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2EEF"/>
    <w:rsid w:val="006725D0"/>
    <w:rsid w:val="006D1126"/>
    <w:rsid w:val="006D1C2F"/>
    <w:rsid w:val="006D357C"/>
    <w:rsid w:val="006E7698"/>
    <w:rsid w:val="006F5936"/>
    <w:rsid w:val="00706744"/>
    <w:rsid w:val="0071446C"/>
    <w:rsid w:val="0071769A"/>
    <w:rsid w:val="00717B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9A5"/>
    <w:rsid w:val="007824CC"/>
    <w:rsid w:val="00786A84"/>
    <w:rsid w:val="007942CE"/>
    <w:rsid w:val="00797CD3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20AD2"/>
    <w:rsid w:val="008211DB"/>
    <w:rsid w:val="00830631"/>
    <w:rsid w:val="00832BEC"/>
    <w:rsid w:val="0083681A"/>
    <w:rsid w:val="00853676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68E7"/>
    <w:rsid w:val="00911D5F"/>
    <w:rsid w:val="00915209"/>
    <w:rsid w:val="00916BC8"/>
    <w:rsid w:val="0092349F"/>
    <w:rsid w:val="00923D34"/>
    <w:rsid w:val="00925B18"/>
    <w:rsid w:val="00927797"/>
    <w:rsid w:val="0093323F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97F91"/>
    <w:rsid w:val="009B5191"/>
    <w:rsid w:val="009B6847"/>
    <w:rsid w:val="009D5F68"/>
    <w:rsid w:val="009F041D"/>
    <w:rsid w:val="009F0752"/>
    <w:rsid w:val="009F108E"/>
    <w:rsid w:val="009F5CB5"/>
    <w:rsid w:val="00A0019F"/>
    <w:rsid w:val="00A1329A"/>
    <w:rsid w:val="00A21FD0"/>
    <w:rsid w:val="00A3541A"/>
    <w:rsid w:val="00A403CB"/>
    <w:rsid w:val="00A425A7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55FBD"/>
    <w:rsid w:val="00B62611"/>
    <w:rsid w:val="00B6535C"/>
    <w:rsid w:val="00B8011F"/>
    <w:rsid w:val="00B906A0"/>
    <w:rsid w:val="00B97649"/>
    <w:rsid w:val="00BB2E2B"/>
    <w:rsid w:val="00BC7457"/>
    <w:rsid w:val="00BC7518"/>
    <w:rsid w:val="00BD10FB"/>
    <w:rsid w:val="00BD5F5E"/>
    <w:rsid w:val="00BD6F62"/>
    <w:rsid w:val="00BE263B"/>
    <w:rsid w:val="00C121CC"/>
    <w:rsid w:val="00C307F1"/>
    <w:rsid w:val="00C4312F"/>
    <w:rsid w:val="00C56D7E"/>
    <w:rsid w:val="00C6759E"/>
    <w:rsid w:val="00C73AF0"/>
    <w:rsid w:val="00C754AC"/>
    <w:rsid w:val="00C824FE"/>
    <w:rsid w:val="00C87AE1"/>
    <w:rsid w:val="00C90D08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37CB5"/>
    <w:rsid w:val="00D41A6D"/>
    <w:rsid w:val="00D474CD"/>
    <w:rsid w:val="00D478E7"/>
    <w:rsid w:val="00D549AD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87F54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65B75"/>
    <w:rsid w:val="00E772AF"/>
    <w:rsid w:val="00E948A4"/>
    <w:rsid w:val="00E954BE"/>
    <w:rsid w:val="00E9579C"/>
    <w:rsid w:val="00EA6E8B"/>
    <w:rsid w:val="00ED5BB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06C90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019E21-886F-4F0C-8E9D-E47D889C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1491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10269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4</cp:revision>
  <cp:lastPrinted>2018-06-12T09:23:00Z</cp:lastPrinted>
  <dcterms:created xsi:type="dcterms:W3CDTF">2018-06-22T10:18:00Z</dcterms:created>
  <dcterms:modified xsi:type="dcterms:W3CDTF">2018-06-22T10:54:00Z</dcterms:modified>
</cp:coreProperties>
</file>