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01D" w:rsidRDefault="005D596F">
      <w:pPr>
        <w:pStyle w:val="Nadpis10"/>
        <w:keepNext/>
        <w:keepLines/>
        <w:shd w:val="clear" w:color="auto" w:fill="auto"/>
        <w:spacing w:after="53" w:line="400" w:lineRule="exact"/>
        <w:ind w:right="260"/>
      </w:pPr>
      <w:r>
        <w:rPr>
          <w:noProof/>
          <w:lang w:bidi="ar-SA"/>
        </w:rPr>
        <w:drawing>
          <wp:anchor distT="0" distB="135890" distL="624840" distR="63500" simplePos="0" relativeHeight="377487104" behindDoc="1" locked="0" layoutInCell="1" allowOverlap="1">
            <wp:simplePos x="0" y="0"/>
            <wp:positionH relativeFrom="margin">
              <wp:posOffset>5507990</wp:posOffset>
            </wp:positionH>
            <wp:positionV relativeFrom="paragraph">
              <wp:posOffset>-198120</wp:posOffset>
            </wp:positionV>
            <wp:extent cx="1261745" cy="676910"/>
            <wp:effectExtent l="0" t="0" r="0" b="0"/>
            <wp:wrapSquare wrapText="left"/>
            <wp:docPr id="26"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1745" cy="6769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t>Slsfdí j</w:t>
      </w:r>
      <w:bookmarkEnd w:id="0"/>
    </w:p>
    <w:p w:rsidR="00E8401D" w:rsidRDefault="005D596F">
      <w:pPr>
        <w:pStyle w:val="Zkladntext30"/>
        <w:shd w:val="clear" w:color="auto" w:fill="auto"/>
        <w:spacing w:before="0" w:line="110" w:lineRule="exact"/>
        <w:ind w:left="4300"/>
      </w:pPr>
      <w:r>
        <w:t>STÁTNÍ FOND DOPRAVNÍ</w:t>
      </w:r>
    </w:p>
    <w:p w:rsidR="00E8401D" w:rsidRDefault="005D596F">
      <w:pPr>
        <w:pStyle w:val="Zkladntext30"/>
        <w:shd w:val="clear" w:color="auto" w:fill="auto"/>
        <w:tabs>
          <w:tab w:val="left" w:pos="7588"/>
        </w:tabs>
        <w:spacing w:before="0" w:line="110" w:lineRule="exact"/>
        <w:ind w:left="4300"/>
      </w:pPr>
      <w:r>
        <w:t>INFRASTRUKTURY</w:t>
      </w:r>
      <w:r>
        <w:tab/>
        <w:t>-</w:t>
      </w:r>
    </w:p>
    <w:p w:rsidR="00E8401D" w:rsidRDefault="005D596F">
      <w:pPr>
        <w:pStyle w:val="Nadpis40"/>
        <w:keepNext/>
        <w:keepLines/>
        <w:shd w:val="clear" w:color="auto" w:fill="auto"/>
        <w:spacing w:after="0" w:line="280" w:lineRule="exact"/>
        <w:ind w:left="2240"/>
      </w:pPr>
      <w:bookmarkStart w:id="1" w:name="bookmark1"/>
      <w:r>
        <w:t>Příloha č. 2a dokumentace zadávacího řízení</w:t>
      </w:r>
      <w:bookmarkEnd w:id="1"/>
    </w:p>
    <w:p w:rsidR="00E8401D" w:rsidRDefault="005D596F">
      <w:pPr>
        <w:pStyle w:val="Nadpis40"/>
        <w:keepNext/>
        <w:keepLines/>
        <w:shd w:val="clear" w:color="auto" w:fill="auto"/>
        <w:spacing w:after="0" w:line="600" w:lineRule="exact"/>
        <w:ind w:right="200"/>
        <w:jc w:val="center"/>
      </w:pPr>
      <w:bookmarkStart w:id="2" w:name="bookmark2"/>
      <w:r>
        <w:t>Návrh smlouvy zadavatele č. 1</w:t>
      </w:r>
      <w:bookmarkEnd w:id="2"/>
    </w:p>
    <w:p w:rsidR="00E8401D" w:rsidRDefault="005D596F">
      <w:pPr>
        <w:pStyle w:val="Zkladntext40"/>
        <w:shd w:val="clear" w:color="auto" w:fill="auto"/>
        <w:ind w:right="200"/>
      </w:pPr>
      <w:r>
        <w:t>SMLOUVA O DÍLO</w:t>
      </w:r>
    </w:p>
    <w:p w:rsidR="00E8401D" w:rsidRDefault="005D596F">
      <w:pPr>
        <w:pStyle w:val="Nadpis20"/>
        <w:keepNext/>
        <w:keepLines/>
        <w:shd w:val="clear" w:color="auto" w:fill="auto"/>
        <w:spacing w:after="178" w:line="400" w:lineRule="exact"/>
      </w:pPr>
      <w:bookmarkStart w:id="3" w:name="bookmark3"/>
      <w:r>
        <w:t>III/36057 křiž. 11/360 - Rudíkov průtah - křiž. III/36058</w:t>
      </w:r>
      <w:bookmarkEnd w:id="3"/>
    </w:p>
    <w:p w:rsidR="00E8401D" w:rsidRDefault="005D596F">
      <w:pPr>
        <w:pStyle w:val="Zkladntext20"/>
        <w:shd w:val="clear" w:color="auto" w:fill="auto"/>
        <w:spacing w:before="0" w:line="200" w:lineRule="exact"/>
        <w:ind w:firstLine="0"/>
      </w:pPr>
      <w:r>
        <w:t>Číslo smlouvy objednatele:</w:t>
      </w:r>
    </w:p>
    <w:p w:rsidR="00E8401D" w:rsidRDefault="005D596F">
      <w:pPr>
        <w:pStyle w:val="Zkladntext20"/>
        <w:shd w:val="clear" w:color="auto" w:fill="auto"/>
        <w:spacing w:before="0" w:after="149" w:line="200" w:lineRule="exact"/>
        <w:ind w:firstLine="0"/>
      </w:pPr>
      <w:r>
        <w:t xml:space="preserve">Číslo smlouvy zhotovitele: 9 - </w:t>
      </w:r>
      <w:r>
        <w:t>0683AI8</w:t>
      </w:r>
    </w:p>
    <w:p w:rsidR="00E8401D" w:rsidRDefault="005D596F">
      <w:pPr>
        <w:pStyle w:val="Zkladntext50"/>
        <w:shd w:val="clear" w:color="auto" w:fill="auto"/>
        <w:spacing w:before="0"/>
        <w:ind w:right="200" w:firstLine="0"/>
      </w:pPr>
      <w:r>
        <w:t>Článek 1</w:t>
      </w:r>
      <w:r>
        <w:br/>
        <w:t>Smluvní strany</w:t>
      </w:r>
    </w:p>
    <w:p w:rsidR="00E8401D" w:rsidRDefault="005D596F">
      <w:pPr>
        <w:pStyle w:val="Zkladntext50"/>
        <w:shd w:val="clear" w:color="auto" w:fill="auto"/>
        <w:tabs>
          <w:tab w:val="left" w:pos="2129"/>
        </w:tabs>
        <w:spacing w:before="0" w:after="0"/>
        <w:ind w:firstLine="0"/>
        <w:jc w:val="both"/>
      </w:pPr>
      <w:r>
        <w:t>Objednatel:</w:t>
      </w:r>
      <w:r>
        <w:tab/>
        <w:t>Krajská správa a údržba silnic Vysočiny, příspěvková organizace</w:t>
      </w:r>
    </w:p>
    <w:p w:rsidR="00E8401D" w:rsidRDefault="005D596F">
      <w:pPr>
        <w:pStyle w:val="Zkladntext60"/>
        <w:shd w:val="clear" w:color="auto" w:fill="auto"/>
        <w:tabs>
          <w:tab w:val="left" w:pos="2129"/>
        </w:tabs>
        <w:ind w:firstLine="0"/>
      </w:pPr>
      <w:r>
        <w:t>se sídlem:</w:t>
      </w:r>
      <w:r>
        <w:tab/>
        <w:t>Kosovská 1122/16, 586 01 Jihlava</w:t>
      </w:r>
    </w:p>
    <w:p w:rsidR="00E8401D" w:rsidRDefault="005D596F">
      <w:pPr>
        <w:pStyle w:val="Zkladntext50"/>
        <w:shd w:val="clear" w:color="auto" w:fill="auto"/>
        <w:tabs>
          <w:tab w:val="left" w:pos="2129"/>
        </w:tabs>
        <w:spacing w:before="0" w:after="0"/>
        <w:ind w:firstLine="0"/>
        <w:jc w:val="both"/>
      </w:pPr>
      <w:r>
        <w:t>zastoupený:</w:t>
      </w:r>
      <w:r>
        <w:tab/>
        <w:t>Ing. Janem Míkou, MBA, ředitelem organizace</w:t>
      </w:r>
    </w:p>
    <w:p w:rsidR="00E8401D" w:rsidRDefault="005D596F">
      <w:pPr>
        <w:pStyle w:val="Zkladntext60"/>
        <w:shd w:val="clear" w:color="auto" w:fill="auto"/>
        <w:ind w:firstLine="0"/>
      </w:pPr>
      <w:r>
        <w:t>Osoby pověřené jednat jménem objednatele ve věce</w:t>
      </w:r>
      <w:r>
        <w:t>ch</w:t>
      </w:r>
    </w:p>
    <w:p w:rsidR="00E8401D" w:rsidRDefault="005D596F">
      <w:pPr>
        <w:pStyle w:val="Zkladntext50"/>
        <w:shd w:val="clear" w:color="auto" w:fill="auto"/>
        <w:spacing w:before="0" w:after="0"/>
        <w:ind w:firstLine="0"/>
        <w:jc w:val="both"/>
      </w:pPr>
      <w:r>
        <w:rPr>
          <w:noProof/>
          <w:lang w:bidi="ar-SA"/>
        </w:rPr>
        <mc:AlternateContent>
          <mc:Choice Requires="wps">
            <w:drawing>
              <wp:anchor distT="0" distB="0" distL="63500" distR="100330" simplePos="0" relativeHeight="377487105" behindDoc="1" locked="0" layoutInCell="1" allowOverlap="1">
                <wp:simplePos x="0" y="0"/>
                <wp:positionH relativeFrom="margin">
                  <wp:posOffset>27305</wp:posOffset>
                </wp:positionH>
                <wp:positionV relativeFrom="paragraph">
                  <wp:posOffset>-15240</wp:posOffset>
                </wp:positionV>
                <wp:extent cx="1298575" cy="2019935"/>
                <wp:effectExtent l="3175" t="1270" r="3175" b="0"/>
                <wp:wrapSquare wrapText="right"/>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2019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kladntext60"/>
                              <w:shd w:val="clear" w:color="auto" w:fill="auto"/>
                              <w:spacing w:after="201" w:line="240" w:lineRule="exact"/>
                              <w:ind w:firstLine="0"/>
                              <w:jc w:val="left"/>
                            </w:pPr>
                            <w:r>
                              <w:rPr>
                                <w:rStyle w:val="Zkladntext6Exact"/>
                              </w:rPr>
                              <w:t>Technických:</w:t>
                            </w:r>
                          </w:p>
                          <w:p w:rsidR="00E8401D" w:rsidRDefault="005D596F">
                            <w:pPr>
                              <w:pStyle w:val="Zkladntext60"/>
                              <w:shd w:val="clear" w:color="auto" w:fill="auto"/>
                              <w:ind w:firstLine="0"/>
                              <w:jc w:val="left"/>
                            </w:pPr>
                            <w:r>
                              <w:rPr>
                                <w:rStyle w:val="Zkladntext6Exact"/>
                              </w:rPr>
                              <w:t>Technický dozor: Koordinátor BOZP: Bankovní spojení: Číslo účtu:</w:t>
                            </w:r>
                          </w:p>
                          <w:p w:rsidR="00E8401D" w:rsidRDefault="005D596F">
                            <w:pPr>
                              <w:pStyle w:val="Zkladntext60"/>
                              <w:shd w:val="clear" w:color="auto" w:fill="auto"/>
                              <w:ind w:firstLine="0"/>
                              <w:jc w:val="left"/>
                            </w:pPr>
                            <w:r>
                              <w:rPr>
                                <w:rStyle w:val="Zkladntext6Exact"/>
                              </w:rPr>
                              <w:t>IČO:</w:t>
                            </w:r>
                          </w:p>
                          <w:p w:rsidR="00E8401D" w:rsidRDefault="005D596F">
                            <w:pPr>
                              <w:pStyle w:val="Zkladntext60"/>
                              <w:shd w:val="clear" w:color="auto" w:fill="auto"/>
                              <w:ind w:firstLine="0"/>
                              <w:jc w:val="left"/>
                            </w:pPr>
                            <w:r>
                              <w:rPr>
                                <w:rStyle w:val="Zkladntext6Exact"/>
                              </w:rPr>
                              <w:t>DIČ:</w:t>
                            </w:r>
                          </w:p>
                          <w:p w:rsidR="00E8401D" w:rsidRDefault="005D596F">
                            <w:pPr>
                              <w:pStyle w:val="Zkladntext60"/>
                              <w:shd w:val="clear" w:color="auto" w:fill="auto"/>
                              <w:ind w:firstLine="0"/>
                              <w:jc w:val="left"/>
                            </w:pPr>
                            <w:r>
                              <w:rPr>
                                <w:rStyle w:val="Zkladntext6Exact"/>
                              </w:rPr>
                              <w:t>Telefon:</w:t>
                            </w:r>
                          </w:p>
                          <w:p w:rsidR="00E8401D" w:rsidRDefault="005D596F">
                            <w:pPr>
                              <w:pStyle w:val="Zkladntext60"/>
                              <w:shd w:val="clear" w:color="auto" w:fill="auto"/>
                              <w:ind w:firstLine="0"/>
                              <w:jc w:val="left"/>
                            </w:pPr>
                            <w:r>
                              <w:rPr>
                                <w:rStyle w:val="Zkladntext6Exact"/>
                              </w:rPr>
                              <w:t>Fax:</w:t>
                            </w:r>
                          </w:p>
                          <w:p w:rsidR="00E8401D" w:rsidRDefault="005D596F">
                            <w:pPr>
                              <w:pStyle w:val="Zkladntext60"/>
                              <w:shd w:val="clear" w:color="auto" w:fill="auto"/>
                              <w:ind w:firstLine="0"/>
                              <w:jc w:val="left"/>
                            </w:pPr>
                            <w:r>
                              <w:rPr>
                                <w:rStyle w:val="Zkladntext6Exact"/>
                              </w:rPr>
                              <w:t>E-mail:</w:t>
                            </w:r>
                          </w:p>
                          <w:p w:rsidR="00E8401D" w:rsidRDefault="005D596F">
                            <w:pPr>
                              <w:pStyle w:val="Zkladntext60"/>
                              <w:shd w:val="clear" w:color="auto" w:fill="auto"/>
                              <w:ind w:firstLine="0"/>
                              <w:jc w:val="left"/>
                            </w:pPr>
                            <w:r>
                              <w:rPr>
                                <w:rStyle w:val="Zkladntext6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15pt;margin-top:-1.2pt;width:102.25pt;height:159.05pt;z-index:-125829375;visibility:visible;mso-wrap-style:square;mso-width-percent:0;mso-height-percent:0;mso-wrap-distance-left:5pt;mso-wrap-distance-top:0;mso-wrap-distance-right:7.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U6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" filled="f" stroked="f">
                <v:textbox style="mso-fit-shape-to-text:t" inset="0,0,0,0">
                  <w:txbxContent>
                    <w:p w:rsidR="00E8401D" w:rsidRDefault="005D596F">
                      <w:pPr>
                        <w:pStyle w:val="Zkladntext60"/>
                        <w:shd w:val="clear" w:color="auto" w:fill="auto"/>
                        <w:spacing w:after="201" w:line="240" w:lineRule="exact"/>
                        <w:ind w:firstLine="0"/>
                        <w:jc w:val="left"/>
                      </w:pPr>
                      <w:r>
                        <w:rPr>
                          <w:rStyle w:val="Zkladntext6Exact"/>
                        </w:rPr>
                        <w:t>Technických:</w:t>
                      </w:r>
                    </w:p>
                    <w:p w:rsidR="00E8401D" w:rsidRDefault="005D596F">
                      <w:pPr>
                        <w:pStyle w:val="Zkladntext60"/>
                        <w:shd w:val="clear" w:color="auto" w:fill="auto"/>
                        <w:ind w:firstLine="0"/>
                        <w:jc w:val="left"/>
                      </w:pPr>
                      <w:r>
                        <w:rPr>
                          <w:rStyle w:val="Zkladntext6Exact"/>
                        </w:rPr>
                        <w:t>Technický dozor: Koordinátor BOZP: Bankovní spojení: Číslo účtu:</w:t>
                      </w:r>
                    </w:p>
                    <w:p w:rsidR="00E8401D" w:rsidRDefault="005D596F">
                      <w:pPr>
                        <w:pStyle w:val="Zkladntext60"/>
                        <w:shd w:val="clear" w:color="auto" w:fill="auto"/>
                        <w:ind w:firstLine="0"/>
                        <w:jc w:val="left"/>
                      </w:pPr>
                      <w:r>
                        <w:rPr>
                          <w:rStyle w:val="Zkladntext6Exact"/>
                        </w:rPr>
                        <w:t>IČO:</w:t>
                      </w:r>
                    </w:p>
                    <w:p w:rsidR="00E8401D" w:rsidRDefault="005D596F">
                      <w:pPr>
                        <w:pStyle w:val="Zkladntext60"/>
                        <w:shd w:val="clear" w:color="auto" w:fill="auto"/>
                        <w:ind w:firstLine="0"/>
                        <w:jc w:val="left"/>
                      </w:pPr>
                      <w:r>
                        <w:rPr>
                          <w:rStyle w:val="Zkladntext6Exact"/>
                        </w:rPr>
                        <w:t>DIČ:</w:t>
                      </w:r>
                    </w:p>
                    <w:p w:rsidR="00E8401D" w:rsidRDefault="005D596F">
                      <w:pPr>
                        <w:pStyle w:val="Zkladntext60"/>
                        <w:shd w:val="clear" w:color="auto" w:fill="auto"/>
                        <w:ind w:firstLine="0"/>
                        <w:jc w:val="left"/>
                      </w:pPr>
                      <w:r>
                        <w:rPr>
                          <w:rStyle w:val="Zkladntext6Exact"/>
                        </w:rPr>
                        <w:t>Telefon:</w:t>
                      </w:r>
                    </w:p>
                    <w:p w:rsidR="00E8401D" w:rsidRDefault="005D596F">
                      <w:pPr>
                        <w:pStyle w:val="Zkladntext60"/>
                        <w:shd w:val="clear" w:color="auto" w:fill="auto"/>
                        <w:ind w:firstLine="0"/>
                        <w:jc w:val="left"/>
                      </w:pPr>
                      <w:r>
                        <w:rPr>
                          <w:rStyle w:val="Zkladntext6Exact"/>
                        </w:rPr>
                        <w:t>Fax:</w:t>
                      </w:r>
                    </w:p>
                    <w:p w:rsidR="00E8401D" w:rsidRDefault="005D596F">
                      <w:pPr>
                        <w:pStyle w:val="Zkladntext60"/>
                        <w:shd w:val="clear" w:color="auto" w:fill="auto"/>
                        <w:ind w:firstLine="0"/>
                        <w:jc w:val="left"/>
                      </w:pPr>
                      <w:r>
                        <w:rPr>
                          <w:rStyle w:val="Zkladntext6Exact"/>
                        </w:rPr>
                        <w:t>E-mail:</w:t>
                      </w:r>
                    </w:p>
                    <w:p w:rsidR="00E8401D" w:rsidRDefault="005D596F">
                      <w:pPr>
                        <w:pStyle w:val="Zkladntext60"/>
                        <w:shd w:val="clear" w:color="auto" w:fill="auto"/>
                        <w:ind w:firstLine="0"/>
                        <w:jc w:val="left"/>
                      </w:pPr>
                      <w:r>
                        <w:rPr>
                          <w:rStyle w:val="Zkladntext6Exact"/>
                        </w:rPr>
                        <w:t>Zřizovatel:</w:t>
                      </w:r>
                    </w:p>
                  </w:txbxContent>
                </v:textbox>
                <w10:wrap type="square" side="right" anchorx="margin"/>
              </v:shape>
            </w:pict>
          </mc:Fallback>
        </mc:AlternateContent>
      </w:r>
      <w:r>
        <w:t>Ing. Tomáš Mátl, technicko správní náměstek</w:t>
      </w:r>
    </w:p>
    <w:p w:rsidR="00E8401D" w:rsidRDefault="005D596F">
      <w:pPr>
        <w:pStyle w:val="Zkladntext50"/>
        <w:shd w:val="clear" w:color="auto" w:fill="auto"/>
        <w:spacing w:before="0" w:after="0"/>
        <w:ind w:firstLine="0"/>
        <w:jc w:val="both"/>
      </w:pPr>
      <w:r>
        <w:t>Vojtěch Novák, referent oddělení přípravy a realizace staveb</w:t>
      </w:r>
    </w:p>
    <w:p w:rsidR="00E8401D" w:rsidRDefault="005D596F">
      <w:pPr>
        <w:pStyle w:val="Zkladntext50"/>
        <w:shd w:val="clear" w:color="auto" w:fill="auto"/>
        <w:spacing w:before="0" w:after="0"/>
        <w:ind w:firstLine="0"/>
        <w:jc w:val="both"/>
      </w:pPr>
      <w:r>
        <w:t xml:space="preserve">„[Bude určen na </w:t>
      </w:r>
      <w:r>
        <w:t>základě zadávacího řízení]”</w:t>
      </w:r>
    </w:p>
    <w:p w:rsidR="00E8401D" w:rsidRDefault="005D596F">
      <w:pPr>
        <w:pStyle w:val="Zkladntext50"/>
        <w:shd w:val="clear" w:color="auto" w:fill="auto"/>
        <w:spacing w:before="0" w:after="0"/>
        <w:ind w:firstLine="0"/>
        <w:jc w:val="both"/>
      </w:pPr>
      <w:r>
        <w:t>„[Bude určen na základě zadávacího řízení]”</w:t>
      </w:r>
    </w:p>
    <w:p w:rsidR="00E8401D" w:rsidRDefault="005D596F">
      <w:pPr>
        <w:pStyle w:val="Zkladntext60"/>
        <w:shd w:val="clear" w:color="auto" w:fill="auto"/>
        <w:ind w:firstLine="0"/>
      </w:pPr>
      <w:r>
        <w:t>Komerční banka, a.s.</w:t>
      </w:r>
    </w:p>
    <w:p w:rsidR="00E8401D" w:rsidRDefault="005D596F">
      <w:pPr>
        <w:pStyle w:val="Zkladntext60"/>
        <w:shd w:val="clear" w:color="auto" w:fill="auto"/>
        <w:spacing w:after="140"/>
        <w:ind w:right="6040" w:firstLine="0"/>
        <w:jc w:val="left"/>
      </w:pPr>
      <w:r>
        <w:t>18330681/0100 00090450 CZ00090450 567 117 111 567 117 198 ksusv@ksusv. cz Kraj Vysočina</w:t>
      </w:r>
    </w:p>
    <w:p w:rsidR="00E8401D" w:rsidRDefault="005D596F">
      <w:pPr>
        <w:pStyle w:val="Zkladntext50"/>
        <w:shd w:val="clear" w:color="auto" w:fill="auto"/>
        <w:spacing w:before="0" w:after="0" w:line="398" w:lineRule="exact"/>
        <w:ind w:right="7400" w:firstLine="0"/>
        <w:jc w:val="left"/>
      </w:pPr>
      <w:r>
        <w:rPr>
          <w:rStyle w:val="Zkladntext5Netun"/>
        </w:rPr>
        <w:t xml:space="preserve">(dále jen </w:t>
      </w:r>
      <w:r>
        <w:t>„Objednatel</w:t>
      </w:r>
      <w:r>
        <w:rPr>
          <w:vertAlign w:val="superscript"/>
        </w:rPr>
        <w:t>44</w:t>
      </w:r>
      <w:r>
        <w:t>) a</w:t>
      </w:r>
    </w:p>
    <w:p w:rsidR="00E8401D" w:rsidRDefault="005D596F">
      <w:pPr>
        <w:pStyle w:val="Zkladntext50"/>
        <w:shd w:val="clear" w:color="auto" w:fill="auto"/>
        <w:tabs>
          <w:tab w:val="left" w:pos="2129"/>
        </w:tabs>
        <w:spacing w:before="0" w:after="0"/>
        <w:ind w:firstLine="0"/>
        <w:jc w:val="both"/>
      </w:pPr>
      <w:r>
        <w:t>Zhotovitel:</w:t>
      </w:r>
      <w:r>
        <w:tab/>
        <w:t>PORR a.s.</w:t>
      </w:r>
    </w:p>
    <w:p w:rsidR="00E8401D" w:rsidRDefault="005D596F">
      <w:pPr>
        <w:pStyle w:val="Zkladntext50"/>
        <w:shd w:val="clear" w:color="auto" w:fill="auto"/>
        <w:tabs>
          <w:tab w:val="left" w:pos="2129"/>
        </w:tabs>
        <w:spacing w:before="0" w:after="0"/>
        <w:ind w:firstLine="0"/>
        <w:jc w:val="both"/>
      </w:pPr>
      <w:r>
        <w:rPr>
          <w:rStyle w:val="Zkladntext5Netun"/>
        </w:rPr>
        <w:t>se sídlem:</w:t>
      </w:r>
      <w:r>
        <w:rPr>
          <w:rStyle w:val="Zkladntext5Netun"/>
        </w:rPr>
        <w:tab/>
      </w:r>
      <w:r>
        <w:t xml:space="preserve">Dubečská </w:t>
      </w:r>
      <w:r>
        <w:t>3238/36,100 00 Praha 10 - Strašnice</w:t>
      </w:r>
    </w:p>
    <w:p w:rsidR="00E8401D" w:rsidRDefault="005D596F">
      <w:pPr>
        <w:pStyle w:val="Zkladntext60"/>
        <w:shd w:val="clear" w:color="auto" w:fill="auto"/>
        <w:tabs>
          <w:tab w:val="left" w:pos="2129"/>
        </w:tabs>
        <w:ind w:firstLine="0"/>
        <w:jc w:val="left"/>
      </w:pPr>
      <w:r>
        <w:t>zapsán v obchodním rejstříku vedeném Městským soudem v Praze, odd. B, vložka 1006 Usek:</w:t>
      </w:r>
      <w:r>
        <w:tab/>
      </w:r>
      <w:r>
        <w:rPr>
          <w:rStyle w:val="Zkladntext6Tun"/>
        </w:rPr>
        <w:t>PORR a.s., Dopravní a inženýrské stavby, Oblast Morava</w:t>
      </w:r>
    </w:p>
    <w:p w:rsidR="00E8401D" w:rsidRDefault="005D596F">
      <w:pPr>
        <w:pStyle w:val="Zkladntext50"/>
        <w:shd w:val="clear" w:color="auto" w:fill="auto"/>
        <w:tabs>
          <w:tab w:val="left" w:pos="2129"/>
        </w:tabs>
        <w:spacing w:before="0" w:after="0"/>
        <w:ind w:firstLine="0"/>
        <w:jc w:val="both"/>
      </w:pPr>
      <w:r>
        <w:t>zastoupený:</w:t>
      </w:r>
      <w:r>
        <w:tab/>
        <w:t>Ing. Janem Peškem, ředitelem úseku Dopravních a inženýrských stav</w:t>
      </w:r>
      <w:r>
        <w:t>eb</w:t>
      </w:r>
    </w:p>
    <w:p w:rsidR="00E8401D" w:rsidRDefault="005D596F">
      <w:pPr>
        <w:pStyle w:val="Zkladntext50"/>
        <w:shd w:val="clear" w:color="auto" w:fill="auto"/>
        <w:spacing w:before="0" w:after="0"/>
        <w:ind w:left="2240" w:firstLine="0"/>
        <w:jc w:val="left"/>
      </w:pPr>
      <w:r>
        <w:t>PORR a.s., Oblast Morava (na základě plné moci) a Jiřím Mezerou, vedoucím provozu Jihlava, úsek Dopravních a inženýrských staveb PORR a.s., Oblast Morava (na základě plné moci), (společně)</w:t>
      </w:r>
    </w:p>
    <w:p w:rsidR="00E8401D" w:rsidRDefault="005D596F">
      <w:pPr>
        <w:pStyle w:val="Zkladntext60"/>
        <w:shd w:val="clear" w:color="auto" w:fill="auto"/>
        <w:tabs>
          <w:tab w:val="left" w:pos="2129"/>
        </w:tabs>
        <w:ind w:right="3020" w:firstLine="0"/>
        <w:jc w:val="left"/>
      </w:pPr>
      <w:r>
        <w:t>Osoby pověřené jednat jménem zhotovitele ve věcech smluvních:</w:t>
      </w:r>
      <w:r>
        <w:tab/>
      </w:r>
      <w:r>
        <w:rPr>
          <w:rStyle w:val="Zkladntext6Tun"/>
        </w:rPr>
        <w:t>In</w:t>
      </w:r>
      <w:r>
        <w:rPr>
          <w:rStyle w:val="Zkladntext6Tun"/>
        </w:rPr>
        <w:t>g. Jan Pešek a Ing. Jiří Mezera, (společně)</w:t>
      </w:r>
    </w:p>
    <w:p w:rsidR="00E8401D" w:rsidRDefault="005D596F">
      <w:pPr>
        <w:pStyle w:val="Zkladntext60"/>
        <w:shd w:val="clear" w:color="auto" w:fill="auto"/>
        <w:tabs>
          <w:tab w:val="left" w:pos="2129"/>
        </w:tabs>
        <w:ind w:firstLine="0"/>
      </w:pPr>
      <w:r>
        <w:t>technických:</w:t>
      </w:r>
      <w:r>
        <w:tab/>
        <w:t>Jiří Mezera, vedoucí provozu Jihlava OZ-Morava, autorizovaný stavitel</w:t>
      </w:r>
    </w:p>
    <w:p w:rsidR="00E8401D" w:rsidRDefault="005D596F">
      <w:pPr>
        <w:pStyle w:val="Zkladntext60"/>
        <w:shd w:val="clear" w:color="auto" w:fill="auto"/>
        <w:ind w:left="2240" w:firstLine="0"/>
        <w:jc w:val="left"/>
      </w:pPr>
      <w:r>
        <w:t>v oboru DS tel.: 725 752 431,</w:t>
      </w:r>
    </w:p>
    <w:p w:rsidR="00E8401D" w:rsidRDefault="005D596F">
      <w:pPr>
        <w:pStyle w:val="Zkladntext60"/>
        <w:shd w:val="clear" w:color="auto" w:fill="auto"/>
        <w:ind w:left="2240" w:firstLine="0"/>
        <w:jc w:val="left"/>
      </w:pPr>
      <w:r>
        <w:t>Petr Beroun, stavbyvedoucí, autorizovaný technik v oboru DS, tel:725752431 a</w:t>
      </w:r>
    </w:p>
    <w:p w:rsidR="00E8401D" w:rsidRDefault="005D596F">
      <w:pPr>
        <w:pStyle w:val="Zkladntext60"/>
        <w:shd w:val="clear" w:color="auto" w:fill="auto"/>
        <w:spacing w:after="299"/>
        <w:ind w:left="2240" w:firstLine="0"/>
        <w:jc w:val="left"/>
      </w:pPr>
      <w:r>
        <w:t>David Mutl, stavbyvedo</w:t>
      </w:r>
      <w:r>
        <w:t xml:space="preserve">ucí, autorizovaný technik v oboru DS, tel.:724548095 </w:t>
      </w:r>
      <w:r>
        <w:rPr>
          <w:rStyle w:val="Zkladntext6Kurzva"/>
        </w:rPr>
        <w:t>(každý samostatně)</w:t>
      </w:r>
    </w:p>
    <w:p w:rsidR="00E8401D" w:rsidRDefault="005D596F">
      <w:pPr>
        <w:pStyle w:val="Zkladntext70"/>
        <w:shd w:val="clear" w:color="auto" w:fill="auto"/>
        <w:spacing w:before="0" w:after="101" w:line="200" w:lineRule="exact"/>
        <w:ind w:right="200"/>
      </w:pPr>
      <w:r>
        <w:t>Stránka 1 z 9</w:t>
      </w:r>
    </w:p>
    <w:p w:rsidR="00E8401D" w:rsidRDefault="005D596F">
      <w:pPr>
        <w:pStyle w:val="Zkladntext80"/>
        <w:shd w:val="clear" w:color="auto" w:fill="auto"/>
        <w:spacing w:before="0" w:line="400" w:lineRule="exact"/>
        <w:sectPr w:rsidR="00E8401D">
          <w:footerReference w:type="even" r:id="rId8"/>
          <w:footerReference w:type="default" r:id="rId9"/>
          <w:pgSz w:w="12240" w:h="20160"/>
          <w:pgMar w:top="457" w:right="1254" w:bottom="457" w:left="1132" w:header="0" w:footer="3" w:gutter="0"/>
          <w:cols w:space="720"/>
          <w:noEndnote/>
          <w:titlePg/>
          <w:docGrid w:linePitch="360"/>
        </w:sectPr>
      </w:pPr>
      <w:r>
        <w:t>1</w:t>
      </w:r>
    </w:p>
    <w:p w:rsidR="00E8401D" w:rsidRDefault="005D596F">
      <w:pPr>
        <w:pStyle w:val="Zkladntext50"/>
        <w:shd w:val="clear" w:color="auto" w:fill="auto"/>
        <w:tabs>
          <w:tab w:val="left" w:pos="2050"/>
        </w:tabs>
        <w:spacing w:before="0" w:after="0" w:line="269" w:lineRule="exact"/>
        <w:ind w:right="2100" w:firstLine="0"/>
        <w:jc w:val="left"/>
      </w:pPr>
      <w:r>
        <w:rPr>
          <w:rStyle w:val="Zkladntext5Netun"/>
        </w:rPr>
        <w:lastRenderedPageBreak/>
        <w:t xml:space="preserve">Bankovní spojení: </w:t>
      </w:r>
      <w:r>
        <w:t xml:space="preserve">Raiffeisenbank, a.s. Hvězdová 1716/2b, 140 78 Praha 4 </w:t>
      </w:r>
      <w:r>
        <w:rPr>
          <w:rStyle w:val="Zkladntext5Netun"/>
        </w:rPr>
        <w:t>Č. účtu:</w:t>
      </w:r>
      <w:r>
        <w:rPr>
          <w:rStyle w:val="Zkladntext5Netun"/>
        </w:rPr>
        <w:tab/>
      </w:r>
      <w:r>
        <w:t>1091107720/5500</w:t>
      </w:r>
    </w:p>
    <w:p w:rsidR="00E8401D" w:rsidRDefault="005D596F">
      <w:pPr>
        <w:pStyle w:val="Zkladntext50"/>
        <w:shd w:val="clear" w:color="auto" w:fill="auto"/>
        <w:tabs>
          <w:tab w:val="left" w:pos="2050"/>
        </w:tabs>
        <w:spacing w:before="0" w:after="0" w:line="269" w:lineRule="exact"/>
        <w:ind w:left="720" w:hanging="720"/>
        <w:jc w:val="both"/>
      </w:pPr>
      <w:r>
        <w:rPr>
          <w:rStyle w:val="Zkladntext5Netun"/>
        </w:rPr>
        <w:t>IČO:</w:t>
      </w:r>
      <w:r>
        <w:rPr>
          <w:rStyle w:val="Zkladntext5Netun"/>
        </w:rPr>
        <w:tab/>
      </w:r>
      <w:r>
        <w:t>43005560</w:t>
      </w:r>
    </w:p>
    <w:p w:rsidR="00E8401D" w:rsidRDefault="005D596F">
      <w:pPr>
        <w:pStyle w:val="Zkladntext50"/>
        <w:shd w:val="clear" w:color="auto" w:fill="auto"/>
        <w:tabs>
          <w:tab w:val="left" w:pos="2050"/>
        </w:tabs>
        <w:spacing w:before="0" w:after="0" w:line="269" w:lineRule="exact"/>
        <w:ind w:left="720" w:hanging="720"/>
        <w:jc w:val="both"/>
      </w:pPr>
      <w:r>
        <w:rPr>
          <w:rStyle w:val="Zkladntext5Netun"/>
        </w:rPr>
        <w:t>DIČ:</w:t>
      </w:r>
      <w:r>
        <w:rPr>
          <w:rStyle w:val="Zkladntext5Netun"/>
        </w:rPr>
        <w:tab/>
      </w:r>
      <w:r>
        <w:t>CZ43005560</w:t>
      </w:r>
    </w:p>
    <w:p w:rsidR="00E8401D" w:rsidRDefault="005D596F">
      <w:pPr>
        <w:pStyle w:val="Zkladntext50"/>
        <w:shd w:val="clear" w:color="auto" w:fill="auto"/>
        <w:tabs>
          <w:tab w:val="left" w:pos="2050"/>
        </w:tabs>
        <w:spacing w:before="0" w:after="0" w:line="269" w:lineRule="exact"/>
        <w:ind w:left="720" w:hanging="720"/>
        <w:jc w:val="both"/>
      </w:pPr>
      <w:r>
        <w:rPr>
          <w:rStyle w:val="Zkladntext5Netun"/>
        </w:rPr>
        <w:t>Telefon:</w:t>
      </w:r>
      <w:r>
        <w:rPr>
          <w:rStyle w:val="Zkladntext5Netun"/>
        </w:rPr>
        <w:tab/>
      </w:r>
      <w:r>
        <w:t>725 752 431</w:t>
      </w:r>
    </w:p>
    <w:p w:rsidR="00E8401D" w:rsidRDefault="005D596F">
      <w:pPr>
        <w:pStyle w:val="Zkladntext50"/>
        <w:shd w:val="clear" w:color="auto" w:fill="auto"/>
        <w:tabs>
          <w:tab w:val="left" w:pos="2050"/>
        </w:tabs>
        <w:spacing w:before="0" w:after="0" w:line="269" w:lineRule="exact"/>
        <w:ind w:left="720" w:hanging="720"/>
        <w:jc w:val="both"/>
      </w:pPr>
      <w:r>
        <w:rPr>
          <w:rStyle w:val="Zkladntext5Netun"/>
        </w:rPr>
        <w:t>Fax:</w:t>
      </w:r>
      <w:r>
        <w:rPr>
          <w:rStyle w:val="Zkladntext5Netun"/>
        </w:rPr>
        <w:tab/>
      </w:r>
      <w:r>
        <w:t>567 217 070</w:t>
      </w:r>
    </w:p>
    <w:p w:rsidR="00E8401D" w:rsidRDefault="005D596F">
      <w:pPr>
        <w:pStyle w:val="Zkladntext50"/>
        <w:shd w:val="clear" w:color="auto" w:fill="auto"/>
        <w:tabs>
          <w:tab w:val="left" w:pos="2050"/>
        </w:tabs>
        <w:spacing w:before="0" w:after="0" w:line="269" w:lineRule="exact"/>
        <w:ind w:left="720" w:hanging="720"/>
        <w:jc w:val="both"/>
      </w:pPr>
      <w:r>
        <w:rPr>
          <w:rStyle w:val="Zkladntext5Netun"/>
        </w:rPr>
        <w:t>E-mail:</w:t>
      </w:r>
      <w:r>
        <w:rPr>
          <w:rStyle w:val="Zkladntext5Netun"/>
        </w:rPr>
        <w:tab/>
      </w:r>
      <w:hyperlink r:id="rId10" w:history="1">
        <w:r>
          <w:rPr>
            <w:rStyle w:val="Hypertextovodkaz"/>
            <w:lang w:val="en-US" w:eastAsia="en-US" w:bidi="en-US"/>
          </w:rPr>
          <w:t>jiri.mezera@porr.cz</w:t>
        </w:r>
      </w:hyperlink>
    </w:p>
    <w:p w:rsidR="00E8401D" w:rsidRDefault="005D596F">
      <w:pPr>
        <w:pStyle w:val="Zkladntext50"/>
        <w:shd w:val="clear" w:color="auto" w:fill="auto"/>
        <w:spacing w:before="0" w:after="83" w:line="269" w:lineRule="exact"/>
        <w:ind w:left="720" w:hanging="720"/>
        <w:jc w:val="both"/>
      </w:pPr>
      <w:r>
        <w:rPr>
          <w:rStyle w:val="Zkladntext5Netun"/>
        </w:rPr>
        <w:t xml:space="preserve">(dále jen </w:t>
      </w:r>
      <w:r>
        <w:t>,,Zhotovitel“)</w:t>
      </w:r>
    </w:p>
    <w:p w:rsidR="00E8401D" w:rsidRDefault="005D596F">
      <w:pPr>
        <w:pStyle w:val="Zkladntext60"/>
        <w:shd w:val="clear" w:color="auto" w:fill="auto"/>
        <w:spacing w:after="335" w:line="240" w:lineRule="exact"/>
        <w:ind w:left="720" w:hanging="720"/>
      </w:pPr>
      <w:r>
        <w:t xml:space="preserve">(společně také jako </w:t>
      </w:r>
      <w:r>
        <w:rPr>
          <w:rStyle w:val="Zkladntext6Tun"/>
        </w:rPr>
        <w:t xml:space="preserve">„Smluvní strany“ </w:t>
      </w:r>
      <w:r>
        <w:t xml:space="preserve">nebo jednotlivě </w:t>
      </w:r>
      <w:r>
        <w:rPr>
          <w:rStyle w:val="Zkladntext6Tun"/>
        </w:rPr>
        <w:t>„Smluvní strana“)</w:t>
      </w:r>
    </w:p>
    <w:p w:rsidR="00E8401D" w:rsidRDefault="005D596F">
      <w:pPr>
        <w:pStyle w:val="Zkladntext50"/>
        <w:shd w:val="clear" w:color="auto" w:fill="auto"/>
        <w:spacing w:before="0" w:after="184"/>
        <w:ind w:firstLine="720"/>
        <w:jc w:val="both"/>
      </w:pPr>
      <w:r>
        <w:rPr>
          <w:rStyle w:val="Zkladntext5Netun"/>
        </w:rPr>
        <w:t>Smluvní strany se dohodly, že jejich závaz</w:t>
      </w:r>
      <w:r>
        <w:rPr>
          <w:rStyle w:val="Zkladntext5Netun"/>
        </w:rPr>
        <w:t xml:space="preserve">kový vztah ve smyslu § </w:t>
      </w:r>
      <w:r>
        <w:t xml:space="preserve">2586 a násl. zákona č. 89/2012 Sb., Občanského zákoníku, v platném a účinném znění (dále jen ,,NOZ“) </w:t>
      </w:r>
      <w:r>
        <w:rPr>
          <w:rStyle w:val="Zkladntext5Netun"/>
        </w:rPr>
        <w:t xml:space="preserve">se řídí NOZ a dále </w:t>
      </w:r>
      <w:r>
        <w:t>Obchodními podmínkami zadavatele pro veřejné zakázky na stavební práce dle § 37 odst. 1 písm. c) zákona č. 134/20</w:t>
      </w:r>
      <w:r>
        <w:t xml:space="preserve">16 Sb., o zadávání veřejných zakázek, v platném a účinném znění </w:t>
      </w:r>
      <w:r>
        <w:rPr>
          <w:rStyle w:val="Zkladntext5Netun"/>
        </w:rPr>
        <w:t xml:space="preserve">(dále jen ,,ZZVZ“), </w:t>
      </w:r>
      <w:r>
        <w:t xml:space="preserve">vydanými dle § 1751 a násl. NOZ </w:t>
      </w:r>
      <w:r>
        <w:rPr>
          <w:rStyle w:val="Zkladntext5Netun"/>
        </w:rPr>
        <w:t xml:space="preserve">a na shora uvedenou veřejnou zakázku na stavební práce uzavírají dnešního dne měsíce a roku tuto smlouvu o dílo (dále jen </w:t>
      </w:r>
      <w:r>
        <w:t>„Smlouva").</w:t>
      </w:r>
    </w:p>
    <w:p w:rsidR="00E8401D" w:rsidRDefault="005D596F">
      <w:pPr>
        <w:pStyle w:val="Zkladntext50"/>
        <w:shd w:val="clear" w:color="auto" w:fill="auto"/>
        <w:spacing w:before="0" w:after="0" w:line="269" w:lineRule="exact"/>
        <w:ind w:firstLine="0"/>
      </w:pPr>
      <w:r>
        <w:t>Článek</w:t>
      </w:r>
      <w:r>
        <w:t xml:space="preserve"> 2</w:t>
      </w:r>
    </w:p>
    <w:p w:rsidR="00E8401D" w:rsidRDefault="005D596F">
      <w:pPr>
        <w:pStyle w:val="Zkladntext50"/>
        <w:shd w:val="clear" w:color="auto" w:fill="auto"/>
        <w:spacing w:before="0" w:after="0" w:line="269" w:lineRule="exact"/>
        <w:ind w:firstLine="0"/>
      </w:pPr>
      <w:r>
        <w:t>Podklady pro uzavření smlouvy</w:t>
      </w:r>
    </w:p>
    <w:p w:rsidR="00E8401D" w:rsidRDefault="005D596F">
      <w:pPr>
        <w:pStyle w:val="Zkladntext60"/>
        <w:numPr>
          <w:ilvl w:val="0"/>
          <w:numId w:val="1"/>
        </w:numPr>
        <w:shd w:val="clear" w:color="auto" w:fill="auto"/>
        <w:tabs>
          <w:tab w:val="left" w:pos="667"/>
        </w:tabs>
        <w:spacing w:after="56" w:line="269" w:lineRule="exact"/>
        <w:ind w:left="720" w:hanging="720"/>
      </w:pPr>
      <w:r>
        <w:t>Podklady pro uzavření Smlouvy jsou zejména:</w:t>
      </w:r>
    </w:p>
    <w:p w:rsidR="00E8401D" w:rsidRDefault="005D596F">
      <w:pPr>
        <w:pStyle w:val="Zkladntext50"/>
        <w:numPr>
          <w:ilvl w:val="0"/>
          <w:numId w:val="2"/>
        </w:numPr>
        <w:shd w:val="clear" w:color="auto" w:fill="auto"/>
        <w:tabs>
          <w:tab w:val="left" w:pos="1144"/>
        </w:tabs>
        <w:spacing w:before="0" w:after="56"/>
        <w:ind w:left="1160" w:hanging="440"/>
        <w:jc w:val="both"/>
      </w:pPr>
      <w:r>
        <w:t>Zadávací dokumentace k veřejné zakázce na akci „III/36057 křiž. 11/360 - Rudíkov průtah - křiž. 111/36058“ ze dne „[Bude doplněno před uzavřením smlouvy]” (dále jen ,,ZD“),</w:t>
      </w:r>
    </w:p>
    <w:p w:rsidR="00E8401D" w:rsidRDefault="005D596F">
      <w:pPr>
        <w:pStyle w:val="Zkladntext50"/>
        <w:numPr>
          <w:ilvl w:val="0"/>
          <w:numId w:val="2"/>
        </w:numPr>
        <w:shd w:val="clear" w:color="auto" w:fill="auto"/>
        <w:tabs>
          <w:tab w:val="left" w:pos="1144"/>
        </w:tabs>
        <w:spacing w:before="0" w:after="0" w:line="278" w:lineRule="exact"/>
        <w:ind w:left="1160" w:hanging="440"/>
        <w:jc w:val="both"/>
      </w:pPr>
      <w:r>
        <w:t xml:space="preserve">Projektová dokumentace </w:t>
      </w:r>
      <w:r>
        <w:rPr>
          <w:rStyle w:val="Zkladntext5Netun"/>
        </w:rPr>
        <w:t xml:space="preserve">pro provádění stavby (dále jen „DSP, PDPS“) oznaěená jako </w:t>
      </w:r>
      <w:r>
        <w:t xml:space="preserve">„III/36057 křiž. 11/360 - Rudíkov křiž. 111/36058“, </w:t>
      </w:r>
      <w:r>
        <w:rPr>
          <w:rStyle w:val="Zkladntext5Netun"/>
        </w:rPr>
        <w:t xml:space="preserve">zpracovaná v měsíci </w:t>
      </w:r>
      <w:r>
        <w:t>červen 2017,</w:t>
      </w:r>
    </w:p>
    <w:p w:rsidR="00E8401D" w:rsidRDefault="005D596F">
      <w:pPr>
        <w:pStyle w:val="Zkladntext60"/>
        <w:shd w:val="clear" w:color="auto" w:fill="auto"/>
        <w:spacing w:after="86" w:line="240" w:lineRule="exact"/>
        <w:ind w:left="1160" w:firstLine="0"/>
        <w:jc w:val="left"/>
      </w:pPr>
      <w:r>
        <w:t>včetně případných změn, dodatků a doplňků;</w:t>
      </w:r>
    </w:p>
    <w:p w:rsidR="00E8401D" w:rsidRDefault="005D596F">
      <w:pPr>
        <w:pStyle w:val="Zkladntext50"/>
        <w:numPr>
          <w:ilvl w:val="0"/>
          <w:numId w:val="2"/>
        </w:numPr>
        <w:shd w:val="clear" w:color="auto" w:fill="auto"/>
        <w:tabs>
          <w:tab w:val="left" w:pos="1144"/>
        </w:tabs>
        <w:spacing w:before="0" w:after="87"/>
        <w:ind w:left="1160" w:hanging="440"/>
        <w:jc w:val="both"/>
      </w:pPr>
      <w:r>
        <w:t xml:space="preserve">Nabídka Zhotovitele </w:t>
      </w:r>
      <w:r>
        <w:rPr>
          <w:rStyle w:val="Zkladntext5Netun"/>
        </w:rPr>
        <w:t xml:space="preserve">předložená v rámci veřejné zakázky na stavební práce s názvem </w:t>
      </w:r>
      <w:r>
        <w:t xml:space="preserve">„III/36057 křiž. 11/360 - Rudíkov průtah - křiž. 111/36058“ </w:t>
      </w:r>
      <w:r>
        <w:rPr>
          <w:rStyle w:val="Zkladntext5Netun"/>
        </w:rPr>
        <w:t xml:space="preserve">včetně </w:t>
      </w:r>
      <w:r>
        <w:t xml:space="preserve">oceněného soupisu stavebních prací, dodávek a služeb s výkazem výměr </w:t>
      </w:r>
      <w:r>
        <w:rPr>
          <w:rStyle w:val="Zkladntext5Netun"/>
        </w:rPr>
        <w:t>(dále jen „Nabídka Zhotovitele").</w:t>
      </w:r>
    </w:p>
    <w:p w:rsidR="00E8401D" w:rsidRDefault="005D596F">
      <w:pPr>
        <w:pStyle w:val="Zkladntext50"/>
        <w:numPr>
          <w:ilvl w:val="0"/>
          <w:numId w:val="2"/>
        </w:numPr>
        <w:shd w:val="clear" w:color="auto" w:fill="auto"/>
        <w:tabs>
          <w:tab w:val="left" w:pos="1144"/>
        </w:tabs>
        <w:spacing w:before="0" w:after="406" w:line="240" w:lineRule="exact"/>
        <w:ind w:left="1160" w:hanging="440"/>
        <w:jc w:val="both"/>
      </w:pPr>
      <w:r>
        <w:t>Obchodní podmínky zadava</w:t>
      </w:r>
      <w:r>
        <w:t xml:space="preserve">tele </w:t>
      </w:r>
      <w:r>
        <w:rPr>
          <w:rStyle w:val="Zkladntext5Netun"/>
        </w:rPr>
        <w:t>(dále jen „OP").</w:t>
      </w:r>
    </w:p>
    <w:p w:rsidR="00E8401D" w:rsidRDefault="005D596F">
      <w:pPr>
        <w:pStyle w:val="Zkladntext50"/>
        <w:shd w:val="clear" w:color="auto" w:fill="auto"/>
        <w:spacing w:before="0" w:after="0" w:line="240" w:lineRule="exact"/>
        <w:ind w:firstLine="0"/>
      </w:pPr>
      <w:r>
        <w:t>Článek 3</w:t>
      </w:r>
    </w:p>
    <w:p w:rsidR="00E8401D" w:rsidRDefault="005D596F">
      <w:pPr>
        <w:pStyle w:val="Zkladntext50"/>
        <w:shd w:val="clear" w:color="auto" w:fill="auto"/>
        <w:spacing w:before="0" w:after="0" w:line="240" w:lineRule="exact"/>
        <w:ind w:firstLine="0"/>
      </w:pPr>
      <w:r>
        <w:t>Předmět a rozsah díla</w:t>
      </w:r>
    </w:p>
    <w:p w:rsidR="00E8401D" w:rsidRDefault="005D596F">
      <w:pPr>
        <w:pStyle w:val="Zkladntext60"/>
        <w:numPr>
          <w:ilvl w:val="0"/>
          <w:numId w:val="3"/>
        </w:numPr>
        <w:shd w:val="clear" w:color="auto" w:fill="auto"/>
        <w:tabs>
          <w:tab w:val="left" w:pos="667"/>
        </w:tabs>
        <w:spacing w:after="169"/>
        <w:ind w:left="720" w:hanging="720"/>
      </w:pPr>
      <w:r>
        <w:t xml:space="preserve">Předmětem plnění této Smlouvy je závazek Zhotovitele provést na svůj náklad a nebezpečí dílo </w:t>
      </w:r>
      <w:r>
        <w:rPr>
          <w:rStyle w:val="Zkladntext6Tun"/>
        </w:rPr>
        <w:t xml:space="preserve">„III/36057 křiž. 11/360 - Rudíkov průtah - křiž. III/36058", </w:t>
      </w:r>
      <w:r>
        <w:t xml:space="preserve">tj. opravu silnice v souladu s Nabídkou Zhotovitele a za dodržení dále sjednaných podmínek dle této smlouvy a OP. Předmětem díla je provedení všech </w:t>
      </w:r>
      <w:r>
        <w:rPr>
          <w:rStyle w:val="Zkladntext6Tun"/>
        </w:rPr>
        <w:t xml:space="preserve">prací, dodávek a služeb </w:t>
      </w:r>
      <w:r>
        <w:t xml:space="preserve">uvedených v </w:t>
      </w:r>
      <w:r>
        <w:rPr>
          <w:rStyle w:val="Zkladntext6Tun"/>
        </w:rPr>
        <w:t xml:space="preserve">zadávacích podmínkách, </w:t>
      </w:r>
      <w:r>
        <w:t xml:space="preserve">tj. obsažených v </w:t>
      </w:r>
      <w:r>
        <w:rPr>
          <w:rStyle w:val="Zkladntext6Tun"/>
        </w:rPr>
        <w:t xml:space="preserve">ZD, DSP, PDPS </w:t>
      </w:r>
      <w:r>
        <w:t xml:space="preserve">a v </w:t>
      </w:r>
      <w:r>
        <w:rPr>
          <w:rStyle w:val="Zkladntext6Tun"/>
        </w:rPr>
        <w:t>Nabídce Zhotov</w:t>
      </w:r>
      <w:r>
        <w:rPr>
          <w:rStyle w:val="Zkladntext6Tun"/>
        </w:rPr>
        <w:t xml:space="preserve">itele, </w:t>
      </w:r>
      <w:r>
        <w:t>které tvoří nedílnou součást této Smlouvy bez ohledu na to, zda jsou v těchto výchozích dokumentech přímo uvedeny, či z nich vyplývají jiným způsobem.</w:t>
      </w:r>
    </w:p>
    <w:p w:rsidR="00E8401D" w:rsidRDefault="005D596F">
      <w:pPr>
        <w:pStyle w:val="Zkladntext60"/>
        <w:numPr>
          <w:ilvl w:val="0"/>
          <w:numId w:val="3"/>
        </w:numPr>
        <w:shd w:val="clear" w:color="auto" w:fill="auto"/>
        <w:tabs>
          <w:tab w:val="left" w:pos="667"/>
        </w:tabs>
        <w:spacing w:after="218" w:line="288" w:lineRule="exact"/>
        <w:ind w:left="720" w:hanging="720"/>
      </w:pPr>
      <w:r>
        <w:t xml:space="preserve">Objednatel uzavírá tuto smlouvu o dílo dle PD </w:t>
      </w:r>
      <w:r>
        <w:rPr>
          <w:rStyle w:val="Zkladntext6Tun"/>
        </w:rPr>
        <w:t xml:space="preserve">III/36057 křiž. 11/360 - Rudíkov křiž. III/36058 </w:t>
      </w:r>
      <w:r>
        <w:t xml:space="preserve">na </w:t>
      </w:r>
      <w:r>
        <w:t>následující stavební objekty:</w:t>
      </w:r>
    </w:p>
    <w:p w:rsidR="00E8401D" w:rsidRDefault="005D596F">
      <w:pPr>
        <w:pStyle w:val="Zkladntext60"/>
        <w:numPr>
          <w:ilvl w:val="0"/>
          <w:numId w:val="4"/>
        </w:numPr>
        <w:shd w:val="clear" w:color="auto" w:fill="auto"/>
        <w:tabs>
          <w:tab w:val="left" w:pos="1420"/>
        </w:tabs>
        <w:spacing w:after="233" w:line="240" w:lineRule="exact"/>
        <w:ind w:left="1060" w:firstLine="0"/>
      </w:pPr>
      <w:r>
        <w:t>SO 000 - Všeobecné a předběžné položky</w:t>
      </w:r>
    </w:p>
    <w:p w:rsidR="00E8401D" w:rsidRDefault="005D596F">
      <w:pPr>
        <w:pStyle w:val="Zkladntext60"/>
        <w:numPr>
          <w:ilvl w:val="0"/>
          <w:numId w:val="4"/>
        </w:numPr>
        <w:shd w:val="clear" w:color="auto" w:fill="auto"/>
        <w:tabs>
          <w:tab w:val="left" w:pos="1420"/>
        </w:tabs>
        <w:spacing w:line="240" w:lineRule="exact"/>
        <w:ind w:left="1060" w:firstLine="0"/>
        <w:sectPr w:rsidR="00E8401D">
          <w:pgSz w:w="12240" w:h="20160"/>
          <w:pgMar w:top="1355" w:right="1305" w:bottom="1355" w:left="1094" w:header="0" w:footer="3" w:gutter="0"/>
          <w:cols w:space="720"/>
          <w:noEndnote/>
          <w:docGrid w:linePitch="360"/>
        </w:sectPr>
      </w:pPr>
      <w:r>
        <w:t>SO 101 - Oprava silnice III/36057</w:t>
      </w:r>
    </w:p>
    <w:p w:rsidR="00E8401D" w:rsidRDefault="005D596F">
      <w:pPr>
        <w:pStyle w:val="Zkladntext60"/>
        <w:numPr>
          <w:ilvl w:val="0"/>
          <w:numId w:val="3"/>
        </w:numPr>
        <w:shd w:val="clear" w:color="auto" w:fill="auto"/>
        <w:tabs>
          <w:tab w:val="left" w:pos="684"/>
        </w:tabs>
        <w:spacing w:after="119" w:line="240" w:lineRule="exact"/>
        <w:ind w:left="780"/>
      </w:pPr>
      <w:r>
        <w:lastRenderedPageBreak/>
        <w:t>Součástí předmětu plnění této Smlouvy je rovněž závazek Zhotovitele:</w:t>
      </w:r>
    </w:p>
    <w:p w:rsidR="00E8401D" w:rsidRDefault="005D596F">
      <w:pPr>
        <w:pStyle w:val="Zkladntext60"/>
        <w:numPr>
          <w:ilvl w:val="0"/>
          <w:numId w:val="5"/>
        </w:numPr>
        <w:shd w:val="clear" w:color="auto" w:fill="auto"/>
        <w:tabs>
          <w:tab w:val="left" w:pos="1082"/>
        </w:tabs>
        <w:spacing w:after="49"/>
        <w:ind w:left="980" w:hanging="340"/>
      </w:pPr>
      <w:r>
        <w:t xml:space="preserve">pokud jde o jakost dodávaných materiálů a konstrukcí, jež bude </w:t>
      </w:r>
      <w:r>
        <w:t>postupně dokládána při kontrolních prohlídkách, při předání a převzetí dokončeného díla předat Objednateli veškeré doklady, atesty, prohlášení o shodě a certifikáty na použité materiály a výrobky dle zákona č. 22/1997 Sb. a dalších předpisů, a doklady o pr</w:t>
      </w:r>
      <w:r>
        <w:t>ůkazních a kontrolních zkouškách,</w:t>
      </w:r>
    </w:p>
    <w:p w:rsidR="00E8401D" w:rsidRDefault="005D596F">
      <w:pPr>
        <w:pStyle w:val="Zkladntext60"/>
        <w:numPr>
          <w:ilvl w:val="0"/>
          <w:numId w:val="5"/>
        </w:numPr>
        <w:shd w:val="clear" w:color="auto" w:fill="auto"/>
        <w:tabs>
          <w:tab w:val="left" w:pos="1082"/>
        </w:tabs>
        <w:spacing w:after="98" w:line="288" w:lineRule="exact"/>
        <w:ind w:left="980" w:hanging="340"/>
      </w:pPr>
      <w:r>
        <w:t>zhotovit práce dle technologických předpisů a platných ČSN, které jsou tímto pro realizaci stavby závazné,</w:t>
      </w:r>
    </w:p>
    <w:p w:rsidR="00E8401D" w:rsidRDefault="005D596F">
      <w:pPr>
        <w:pStyle w:val="Zkladntext60"/>
        <w:numPr>
          <w:ilvl w:val="0"/>
          <w:numId w:val="5"/>
        </w:numPr>
        <w:shd w:val="clear" w:color="auto" w:fill="auto"/>
        <w:tabs>
          <w:tab w:val="left" w:pos="1082"/>
        </w:tabs>
        <w:spacing w:after="105" w:line="240" w:lineRule="exact"/>
        <w:ind w:left="980" w:hanging="340"/>
      </w:pPr>
      <w:r>
        <w:t>splnit další povinnosti vyplývající z příslušné části OP.</w:t>
      </w:r>
    </w:p>
    <w:p w:rsidR="00E8401D" w:rsidRDefault="005D596F">
      <w:pPr>
        <w:pStyle w:val="Zkladntext60"/>
        <w:numPr>
          <w:ilvl w:val="0"/>
          <w:numId w:val="3"/>
        </w:numPr>
        <w:shd w:val="clear" w:color="auto" w:fill="auto"/>
        <w:tabs>
          <w:tab w:val="left" w:pos="684"/>
        </w:tabs>
        <w:spacing w:after="176"/>
        <w:ind w:left="640" w:hanging="640"/>
      </w:pPr>
      <w:r>
        <w:t>Předmětem této Smlouvy je též závazek Objednatele dílo př</w:t>
      </w:r>
      <w:r>
        <w:t>evzít a zaplatit Zhotoviteli za bezvadné provedení díla dohodnutou smluvní cenu dle této Smlouvy a způsobem stanoveným v příslušné části OP.</w:t>
      </w:r>
    </w:p>
    <w:p w:rsidR="00E8401D" w:rsidRDefault="005D596F">
      <w:pPr>
        <w:pStyle w:val="Zkladntext60"/>
        <w:numPr>
          <w:ilvl w:val="0"/>
          <w:numId w:val="3"/>
        </w:numPr>
        <w:shd w:val="clear" w:color="auto" w:fill="auto"/>
        <w:tabs>
          <w:tab w:val="left" w:pos="684"/>
        </w:tabs>
        <w:spacing w:after="488" w:line="278" w:lineRule="exact"/>
        <w:ind w:left="640" w:hanging="640"/>
      </w:pPr>
      <w:r>
        <w:t>Fakturovat bude Zhotovitel pouze skutečně provedené práce v souladu s touto Smlouvou a příslušnou částí OP.</w:t>
      </w:r>
    </w:p>
    <w:p w:rsidR="00E8401D" w:rsidRDefault="005D596F">
      <w:pPr>
        <w:pStyle w:val="Zkladntext50"/>
        <w:shd w:val="clear" w:color="auto" w:fill="auto"/>
        <w:spacing w:before="0" w:after="0" w:line="269" w:lineRule="exact"/>
        <w:ind w:right="40" w:firstLine="0"/>
      </w:pPr>
      <w:r>
        <w:t xml:space="preserve">Článek </w:t>
      </w:r>
      <w:r>
        <w:t>4</w:t>
      </w:r>
    </w:p>
    <w:p w:rsidR="00E8401D" w:rsidRDefault="005D596F">
      <w:pPr>
        <w:pStyle w:val="Zkladntext50"/>
        <w:shd w:val="clear" w:color="auto" w:fill="auto"/>
        <w:spacing w:before="0" w:after="0" w:line="269" w:lineRule="exact"/>
        <w:ind w:right="40" w:firstLine="0"/>
      </w:pPr>
      <w:r>
        <w:t>Čas a místo plnění</w:t>
      </w:r>
    </w:p>
    <w:p w:rsidR="00E8401D" w:rsidRDefault="005D596F">
      <w:pPr>
        <w:pStyle w:val="Zkladntext60"/>
        <w:numPr>
          <w:ilvl w:val="0"/>
          <w:numId w:val="6"/>
        </w:numPr>
        <w:shd w:val="clear" w:color="auto" w:fill="auto"/>
        <w:tabs>
          <w:tab w:val="left" w:pos="684"/>
        </w:tabs>
        <w:spacing w:after="83" w:line="269" w:lineRule="exact"/>
        <w:ind w:left="780"/>
      </w:pPr>
      <w:r>
        <w:t>Zhotovitel se zavazuje provést dílo v těchto termínech plnění:</w:t>
      </w:r>
    </w:p>
    <w:p w:rsidR="00E8401D" w:rsidRDefault="005D596F">
      <w:pPr>
        <w:pStyle w:val="Zkladntext60"/>
        <w:numPr>
          <w:ilvl w:val="0"/>
          <w:numId w:val="7"/>
        </w:numPr>
        <w:shd w:val="clear" w:color="auto" w:fill="auto"/>
        <w:tabs>
          <w:tab w:val="left" w:pos="1082"/>
        </w:tabs>
        <w:spacing w:after="100" w:line="240" w:lineRule="exact"/>
        <w:ind w:left="980" w:hanging="340"/>
      </w:pPr>
      <w:r>
        <w:t>zahájení realizace stavby - dnem předání a převzetí staveniště</w:t>
      </w:r>
    </w:p>
    <w:p w:rsidR="00E8401D" w:rsidRDefault="005D596F">
      <w:pPr>
        <w:pStyle w:val="Zkladntext60"/>
        <w:numPr>
          <w:ilvl w:val="0"/>
          <w:numId w:val="7"/>
        </w:numPr>
        <w:shd w:val="clear" w:color="auto" w:fill="auto"/>
        <w:tabs>
          <w:tab w:val="left" w:pos="1082"/>
        </w:tabs>
        <w:spacing w:after="60"/>
        <w:ind w:left="980" w:hanging="340"/>
      </w:pPr>
      <w:r>
        <w:t xml:space="preserve">zprovoznění celé stavby: </w:t>
      </w:r>
      <w:r>
        <w:rPr>
          <w:rStyle w:val="Zkladntext6Tun"/>
        </w:rPr>
        <w:t xml:space="preserve">do 4 měsíců </w:t>
      </w:r>
      <w:r>
        <w:t xml:space="preserve">od předání a převzetí staveniště. Pokud takto vypočtený termín přesáhne </w:t>
      </w:r>
      <w:r>
        <w:t>datum 31. 10. 2018, pak se jako rozhodný a závazný určuje termín do 31. 10. 2018.</w:t>
      </w:r>
    </w:p>
    <w:p w:rsidR="00E8401D" w:rsidRDefault="005D596F">
      <w:pPr>
        <w:pStyle w:val="Zkladntext60"/>
        <w:numPr>
          <w:ilvl w:val="0"/>
          <w:numId w:val="7"/>
        </w:numPr>
        <w:shd w:val="clear" w:color="auto" w:fill="auto"/>
        <w:tabs>
          <w:tab w:val="left" w:pos="1082"/>
        </w:tabs>
        <w:spacing w:after="180"/>
        <w:ind w:left="980" w:hanging="340"/>
      </w:pPr>
      <w:r>
        <w:t xml:space="preserve">dokončení díla vč. předání kompletní dokladové části objednateli: </w:t>
      </w:r>
      <w:r>
        <w:rPr>
          <w:rStyle w:val="Zkladntext6Tun"/>
        </w:rPr>
        <w:t xml:space="preserve">do 1 měsíce </w:t>
      </w:r>
      <w:r>
        <w:t>od zprovoznění celé stavby</w:t>
      </w:r>
    </w:p>
    <w:p w:rsidR="00E8401D" w:rsidRDefault="005D596F">
      <w:pPr>
        <w:pStyle w:val="Zkladntext60"/>
        <w:numPr>
          <w:ilvl w:val="0"/>
          <w:numId w:val="6"/>
        </w:numPr>
        <w:shd w:val="clear" w:color="auto" w:fill="auto"/>
        <w:tabs>
          <w:tab w:val="left" w:pos="684"/>
        </w:tabs>
        <w:spacing w:after="188"/>
        <w:ind w:left="780"/>
      </w:pPr>
      <w:r>
        <w:t xml:space="preserve">Pokud Zhotovitel nezahájí realizaci díla </w:t>
      </w:r>
      <w:r>
        <w:rPr>
          <w:rStyle w:val="Zkladntext6Tun"/>
        </w:rPr>
        <w:t xml:space="preserve">do 15 kalendářních dnů </w:t>
      </w:r>
      <w:r>
        <w:t>ode d</w:t>
      </w:r>
      <w:r>
        <w:t>ne předání a převzetí staveniště, ani v dodatečně přiměřené lhůtě stanovené Objednatelem, je Objednatel oprávněn odstoupit od této Smlouvy. Další důvody pro odstoupení od této Smlouvy jsou uvedeny v příslušné části OP.</w:t>
      </w:r>
    </w:p>
    <w:p w:rsidR="00E8401D" w:rsidRDefault="005D596F">
      <w:pPr>
        <w:pStyle w:val="Zkladntext60"/>
        <w:numPr>
          <w:ilvl w:val="0"/>
          <w:numId w:val="6"/>
        </w:numPr>
        <w:shd w:val="clear" w:color="auto" w:fill="auto"/>
        <w:tabs>
          <w:tab w:val="left" w:pos="684"/>
          <w:tab w:val="left" w:pos="2851"/>
        </w:tabs>
        <w:spacing w:line="264" w:lineRule="exact"/>
        <w:ind w:left="780"/>
      </w:pPr>
      <w:r>
        <w:rPr>
          <w:rStyle w:val="Zkladntext6Tun"/>
        </w:rPr>
        <w:t>Místo plnění:</w:t>
      </w:r>
      <w:r>
        <w:rPr>
          <w:rStyle w:val="Zkladntext6Tun"/>
        </w:rPr>
        <w:tab/>
      </w:r>
      <w:r>
        <w:t>silnice III/36057 v ext</w:t>
      </w:r>
      <w:r>
        <w:t>ravilánovém i intravilánovém úseku obce</w:t>
      </w:r>
    </w:p>
    <w:p w:rsidR="00E8401D" w:rsidRDefault="005D596F">
      <w:pPr>
        <w:pStyle w:val="Zkladntext60"/>
        <w:shd w:val="clear" w:color="auto" w:fill="auto"/>
        <w:spacing w:after="172" w:line="264" w:lineRule="exact"/>
        <w:ind w:left="780" w:firstLine="0"/>
      </w:pPr>
      <w:r>
        <w:t>Rudíkov</w:t>
      </w:r>
    </w:p>
    <w:p w:rsidR="00E8401D" w:rsidRDefault="005D596F">
      <w:pPr>
        <w:pStyle w:val="Zkladntext60"/>
        <w:numPr>
          <w:ilvl w:val="0"/>
          <w:numId w:val="6"/>
        </w:numPr>
        <w:shd w:val="clear" w:color="auto" w:fill="auto"/>
        <w:tabs>
          <w:tab w:val="left" w:pos="684"/>
        </w:tabs>
        <w:ind w:left="780"/>
      </w:pPr>
      <w:r>
        <w:t>Objednatel je povinen přistoupit na přiměřené prodloužení lhůty plnění a na úhradu zvýšených nákladů, zejména v těchto případech:</w:t>
      </w:r>
    </w:p>
    <w:p w:rsidR="00E8401D" w:rsidRDefault="005D596F">
      <w:pPr>
        <w:pStyle w:val="Zkladntext60"/>
        <w:numPr>
          <w:ilvl w:val="0"/>
          <w:numId w:val="8"/>
        </w:numPr>
        <w:shd w:val="clear" w:color="auto" w:fill="auto"/>
        <w:tabs>
          <w:tab w:val="left" w:pos="1162"/>
        </w:tabs>
        <w:ind w:left="780" w:firstLine="0"/>
      </w:pPr>
      <w:r>
        <w:t xml:space="preserve">dojde-li během realizace díla ke změně rozsahu a druhu prací na žádost </w:t>
      </w:r>
      <w:r>
        <w:t>Objednatele,</w:t>
      </w:r>
    </w:p>
    <w:p w:rsidR="00E8401D" w:rsidRDefault="005D596F">
      <w:pPr>
        <w:pStyle w:val="Zkladntext60"/>
        <w:numPr>
          <w:ilvl w:val="0"/>
          <w:numId w:val="8"/>
        </w:numPr>
        <w:shd w:val="clear" w:color="auto" w:fill="auto"/>
        <w:tabs>
          <w:tab w:val="left" w:pos="1182"/>
        </w:tabs>
        <w:ind w:left="1200" w:hanging="420"/>
        <w:jc w:val="left"/>
      </w:pPr>
      <w:r>
        <w:t>nebude-li moci Zhotovitel plynule pokračovat v pracích z jakéhokoliv důvodu na straně Objednatele,</w:t>
      </w:r>
    </w:p>
    <w:p w:rsidR="00E8401D" w:rsidRDefault="005D596F">
      <w:pPr>
        <w:pStyle w:val="Zkladntext60"/>
        <w:numPr>
          <w:ilvl w:val="0"/>
          <w:numId w:val="8"/>
        </w:numPr>
        <w:shd w:val="clear" w:color="auto" w:fill="auto"/>
        <w:tabs>
          <w:tab w:val="left" w:pos="1182"/>
        </w:tabs>
        <w:ind w:left="780" w:firstLine="0"/>
      </w:pPr>
      <w:r>
        <w:t>dojde-li k opožděnému předání staveniště a</w:t>
      </w:r>
    </w:p>
    <w:p w:rsidR="00E8401D" w:rsidRDefault="005D596F">
      <w:pPr>
        <w:pStyle w:val="Zkladntext60"/>
        <w:numPr>
          <w:ilvl w:val="0"/>
          <w:numId w:val="8"/>
        </w:numPr>
        <w:shd w:val="clear" w:color="auto" w:fill="auto"/>
        <w:tabs>
          <w:tab w:val="left" w:pos="1182"/>
        </w:tabs>
        <w:spacing w:after="207"/>
        <w:ind w:left="780" w:firstLine="0"/>
      </w:pPr>
      <w:r>
        <w:t>v dalších případech uvedených v příslušné části OP.</w:t>
      </w:r>
    </w:p>
    <w:p w:rsidR="00E8401D" w:rsidRDefault="005D596F">
      <w:pPr>
        <w:pStyle w:val="Zkladntext60"/>
        <w:numPr>
          <w:ilvl w:val="0"/>
          <w:numId w:val="6"/>
        </w:numPr>
        <w:shd w:val="clear" w:color="auto" w:fill="auto"/>
        <w:tabs>
          <w:tab w:val="left" w:pos="684"/>
        </w:tabs>
        <w:spacing w:after="443" w:line="240" w:lineRule="exact"/>
        <w:ind w:left="780"/>
      </w:pPr>
      <w:r>
        <w:t>Dřívější plnění je možné.</w:t>
      </w:r>
    </w:p>
    <w:p w:rsidR="00E8401D" w:rsidRDefault="005D596F">
      <w:pPr>
        <w:pStyle w:val="Zkladntext50"/>
        <w:shd w:val="clear" w:color="auto" w:fill="auto"/>
        <w:spacing w:before="0" w:after="0" w:line="269" w:lineRule="exact"/>
        <w:ind w:left="4500" w:right="4480" w:firstLine="0"/>
        <w:jc w:val="left"/>
      </w:pPr>
      <w:r>
        <w:t>Článek 5 Cena díla</w:t>
      </w:r>
    </w:p>
    <w:p w:rsidR="00E8401D" w:rsidRDefault="005D596F">
      <w:pPr>
        <w:pStyle w:val="Zkladntext60"/>
        <w:numPr>
          <w:ilvl w:val="1"/>
          <w:numId w:val="6"/>
        </w:numPr>
        <w:shd w:val="clear" w:color="auto" w:fill="auto"/>
        <w:tabs>
          <w:tab w:val="left" w:pos="684"/>
        </w:tabs>
        <w:spacing w:line="269" w:lineRule="exact"/>
        <w:ind w:left="780"/>
        <w:sectPr w:rsidR="00E8401D">
          <w:pgSz w:w="12240" w:h="20160"/>
          <w:pgMar w:top="1380" w:right="1164" w:bottom="1380" w:left="1164" w:header="0" w:footer="3" w:gutter="0"/>
          <w:cols w:space="720"/>
          <w:noEndnote/>
          <w:docGrid w:linePitch="360"/>
        </w:sectPr>
      </w:pPr>
      <w:r>
        <w:t xml:space="preserve">Smluvní strany se dohodly na Ceně za provedení díla dle </w:t>
      </w:r>
      <w:r>
        <w:rPr>
          <w:rStyle w:val="Zkladntext6Tun"/>
        </w:rPr>
        <w:t xml:space="preserve">ěl. 3 </w:t>
      </w:r>
      <w:r>
        <w:t>této Smlouvy ve výši:</w:t>
      </w:r>
    </w:p>
    <w:p w:rsidR="00E8401D" w:rsidRDefault="005D596F">
      <w:pPr>
        <w:pStyle w:val="Zkladntext50"/>
        <w:shd w:val="clear" w:color="auto" w:fill="auto"/>
        <w:spacing w:before="0" w:after="0" w:line="394" w:lineRule="exact"/>
        <w:ind w:left="1580" w:firstLine="0"/>
        <w:jc w:val="left"/>
      </w:pPr>
      <w:r>
        <w:lastRenderedPageBreak/>
        <w:t xml:space="preserve">Cena v bez DPH </w:t>
      </w:r>
      <w:r>
        <w:rPr>
          <w:rStyle w:val="Zkladntext5Netun"/>
        </w:rPr>
        <w:t>DPH (21%)</w:t>
      </w:r>
    </w:p>
    <w:p w:rsidR="00E8401D" w:rsidRDefault="005D596F">
      <w:pPr>
        <w:pStyle w:val="Zkladntext50"/>
        <w:shd w:val="clear" w:color="auto" w:fill="auto"/>
        <w:spacing w:before="0" w:after="340" w:line="394" w:lineRule="exact"/>
        <w:ind w:left="1580" w:firstLine="0"/>
        <w:jc w:val="left"/>
      </w:pPr>
      <w:r>
        <w:rPr>
          <w:noProof/>
          <w:lang w:bidi="ar-SA"/>
        </w:rPr>
        <mc:AlternateContent>
          <mc:Choice Requires="wps">
            <w:drawing>
              <wp:anchor distT="0" distB="0" distL="210185" distR="63500" simplePos="0" relativeHeight="377487106" behindDoc="1" locked="0" layoutInCell="1" allowOverlap="1">
                <wp:simplePos x="0" y="0"/>
                <wp:positionH relativeFrom="margin">
                  <wp:posOffset>2499360</wp:posOffset>
                </wp:positionH>
                <wp:positionV relativeFrom="paragraph">
                  <wp:posOffset>-601980</wp:posOffset>
                </wp:positionV>
                <wp:extent cx="1054735" cy="750570"/>
                <wp:effectExtent l="0" t="0" r="2540" b="3810"/>
                <wp:wrapSquare wrapText="left"/>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kladntext60"/>
                              <w:shd w:val="clear" w:color="auto" w:fill="auto"/>
                              <w:spacing w:line="394" w:lineRule="exact"/>
                              <w:ind w:firstLine="0"/>
                            </w:pPr>
                            <w:r>
                              <w:rPr>
                                <w:rStyle w:val="Zkladntext6Exact"/>
                              </w:rPr>
                              <w:t>5 814 287,18 Kč 1 221 000,31 Kč 7 035 287,49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96.8pt;margin-top:-47.4pt;width:83.05pt;height:59.1pt;z-index:-125829374;visibility:visible;mso-wrap-style:square;mso-width-percent:0;mso-height-percent:0;mso-wrap-distance-left:16.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sFsQIAALE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" filled="f" stroked="f">
                <v:textbox style="mso-fit-shape-to-text:t" inset="0,0,0,0">
                  <w:txbxContent>
                    <w:p w:rsidR="00E8401D" w:rsidRDefault="005D596F">
                      <w:pPr>
                        <w:pStyle w:val="Zkladntext60"/>
                        <w:shd w:val="clear" w:color="auto" w:fill="auto"/>
                        <w:spacing w:line="394" w:lineRule="exact"/>
                        <w:ind w:firstLine="0"/>
                      </w:pPr>
                      <w:r>
                        <w:rPr>
                          <w:rStyle w:val="Zkladntext6Exact"/>
                        </w:rPr>
                        <w:t>5 814 287,18 Kč 1 221 000,31 Kč 7 035 287,49 Kč</w:t>
                      </w:r>
                    </w:p>
                  </w:txbxContent>
                </v:textbox>
                <w10:wrap type="square" side="left" anchorx="margin"/>
              </v:shape>
            </w:pict>
          </mc:Fallback>
        </mc:AlternateContent>
      </w:r>
      <w:r>
        <w:t>Cena celkem s DPH</w:t>
      </w:r>
    </w:p>
    <w:p w:rsidR="00E8401D" w:rsidRDefault="005D596F">
      <w:pPr>
        <w:pStyle w:val="Zkladntext60"/>
        <w:shd w:val="clear" w:color="auto" w:fill="auto"/>
        <w:spacing w:after="120" w:line="269" w:lineRule="exact"/>
        <w:ind w:left="600" w:firstLine="0"/>
      </w:pPr>
      <w:r>
        <w:t xml:space="preserve">Podrobná kalkulace Ceny díla včetně jednotkových cen </w:t>
      </w:r>
      <w:r>
        <w:t>(oceněný soupis stavebních prací, dodávek a služeb s výkazem výměr) je uvedena v nabídce Zhotovitele.</w:t>
      </w:r>
    </w:p>
    <w:p w:rsidR="00E8401D" w:rsidRDefault="005D596F">
      <w:pPr>
        <w:pStyle w:val="Zkladntext60"/>
        <w:shd w:val="clear" w:color="auto" w:fill="auto"/>
        <w:spacing w:after="116" w:line="269" w:lineRule="exact"/>
        <w:ind w:left="600" w:firstLine="0"/>
      </w:pPr>
      <w:r>
        <w:t>V Ceně jsou obsaženy všechny práce, dodávky a služby nutné k řádnému splnění díla, včetně případných nákladů na další přípravné a dokončovací práce.</w:t>
      </w:r>
    </w:p>
    <w:p w:rsidR="00E8401D" w:rsidRDefault="005D596F">
      <w:pPr>
        <w:pStyle w:val="Zkladntext60"/>
        <w:numPr>
          <w:ilvl w:val="1"/>
          <w:numId w:val="6"/>
        </w:numPr>
        <w:shd w:val="clear" w:color="auto" w:fill="auto"/>
        <w:tabs>
          <w:tab w:val="left" w:pos="566"/>
        </w:tabs>
        <w:spacing w:after="120"/>
        <w:ind w:left="600" w:hanging="600"/>
      </w:pPr>
      <w:r>
        <w:t xml:space="preserve">Cena </w:t>
      </w:r>
      <w:r>
        <w:t>díla je úplná, konečná a nepřekročitelná a obsahuje veškeré položky vyplývající ze ZD, PD a oceněném soupisu stavebních prací, dodávek a služeb s výkazem výměr. Ceny uvedené Zhotovitelem v oceněném soupisu stavebních prací, dodávek a služeb obsahují vešker</w:t>
      </w:r>
      <w:r>
        <w:t>é náklady související se zhotovením díla, vedlejší a ostatní náklady a případné další náklady související s plněním dle uzavřené Smlouvy.</w:t>
      </w:r>
    </w:p>
    <w:p w:rsidR="00E8401D" w:rsidRDefault="005D596F">
      <w:pPr>
        <w:pStyle w:val="Zkladntext60"/>
        <w:numPr>
          <w:ilvl w:val="1"/>
          <w:numId w:val="6"/>
        </w:numPr>
        <w:shd w:val="clear" w:color="auto" w:fill="auto"/>
        <w:tabs>
          <w:tab w:val="left" w:pos="566"/>
        </w:tabs>
        <w:spacing w:after="147"/>
        <w:ind w:left="600" w:hanging="600"/>
      </w:pPr>
      <w:r>
        <w:t xml:space="preserve">Cena zahrnuje použití materiálů ve standardním provedení od dodavatelů vybraných Zhotovitelem. Tyto materiály musí </w:t>
      </w:r>
      <w:r>
        <w:t>odpovídat technickým normám dohodnutým pro toto dílo. Bližší podmínky na jakost použitých materiálů dle ČSN jsou uvedeny v příslušné části OP.</w:t>
      </w:r>
    </w:p>
    <w:p w:rsidR="00E8401D" w:rsidRDefault="005D596F">
      <w:pPr>
        <w:pStyle w:val="Zkladntext60"/>
        <w:numPr>
          <w:ilvl w:val="1"/>
          <w:numId w:val="6"/>
        </w:numPr>
        <w:shd w:val="clear" w:color="auto" w:fill="auto"/>
        <w:tabs>
          <w:tab w:val="left" w:pos="566"/>
        </w:tabs>
        <w:spacing w:after="151" w:line="240" w:lineRule="exact"/>
        <w:ind w:left="600" w:hanging="600"/>
      </w:pPr>
      <w:r>
        <w:t>Celkovou a pro účely fakturace rozhodnou cenou se rozumí cena včetně DPH.</w:t>
      </w:r>
    </w:p>
    <w:p w:rsidR="00E8401D" w:rsidRDefault="005D596F">
      <w:pPr>
        <w:pStyle w:val="Zkladntext60"/>
        <w:numPr>
          <w:ilvl w:val="1"/>
          <w:numId w:val="6"/>
        </w:numPr>
        <w:shd w:val="clear" w:color="auto" w:fill="auto"/>
        <w:tabs>
          <w:tab w:val="left" w:pos="566"/>
        </w:tabs>
        <w:spacing w:after="120"/>
        <w:ind w:left="600" w:hanging="600"/>
      </w:pPr>
      <w:r>
        <w:t xml:space="preserve">Smluvní strany se dohodly, že dojde-li </w:t>
      </w:r>
      <w:r>
        <w:t xml:space="preserve">v průběhu plnění předmětu této Smlouvy ke změně zákonné sazby DPH stanovené pro příslušné plnění vyplývající z této Smlouvy, je Zhotovitel od okamžiku nabytí účinnosti změny zákonné sazby DPH povinen účtovat Objednateli platnou a účinnou sazbu DPH. O této </w:t>
      </w:r>
      <w:r>
        <w:t>skutečnosti není nutné uzavírat dodatek k této Smlouvě. Podmínky pro změnu nabídkové ceny z jiných důvodů, než z důvodu uvedeného v tomto bodě jsou uvedeny v příslušné části OP.</w:t>
      </w:r>
    </w:p>
    <w:p w:rsidR="00E8401D" w:rsidRDefault="005D596F">
      <w:pPr>
        <w:pStyle w:val="Zkladntext60"/>
        <w:numPr>
          <w:ilvl w:val="1"/>
          <w:numId w:val="6"/>
        </w:numPr>
        <w:shd w:val="clear" w:color="auto" w:fill="auto"/>
        <w:tabs>
          <w:tab w:val="left" w:pos="566"/>
        </w:tabs>
        <w:spacing w:after="120"/>
        <w:ind w:left="600" w:hanging="600"/>
      </w:pPr>
      <w:r>
        <w:t>Všechny úpravy cen musí být v souladu s obecně platnými cenovými předpisy, ZZV</w:t>
      </w:r>
      <w:r>
        <w:t>Z a podléhají schválení obou smluvních stran. Zhotovitel odpovídá za to, že sazba DPH je stanovena v souladu s platnými a účinnými právními předpisy.</w:t>
      </w:r>
    </w:p>
    <w:p w:rsidR="00E8401D" w:rsidRDefault="005D596F">
      <w:pPr>
        <w:pStyle w:val="Zkladntext60"/>
        <w:numPr>
          <w:ilvl w:val="1"/>
          <w:numId w:val="6"/>
        </w:numPr>
        <w:shd w:val="clear" w:color="auto" w:fill="auto"/>
        <w:tabs>
          <w:tab w:val="left" w:pos="566"/>
        </w:tabs>
        <w:spacing w:after="240"/>
        <w:ind w:left="600" w:hanging="600"/>
      </w:pPr>
      <w:r>
        <w:t>Pokud v průběhu realizace díla dojde z nepředvídatelných důvodů ke změně rozsahu díla a nabídkové ceny, bu</w:t>
      </w:r>
      <w:r>
        <w:t>de přesný rozsah těchto prací předem projednán s Objednatelem a uveden ve stavebním deníku. Každá změna musí být odsouhlasena Objednatelem jak po stránce technické, tak i po stránce finanční. Zhotovitel je povinen ke každé změně v množství nebo kvalitě pro</w:t>
      </w:r>
      <w:r>
        <w:t>váděných prací, která je zapsána a odsouhlasena ve stavebním deníku nebo provedena samostatným zápisem, zpracovat změnový list, který je podkladem pro zpracování dodatku k této Smlouvě. Bližší podmínky postupu Objednatele dle této Smlouvy jsou uvedeny v př</w:t>
      </w:r>
      <w:r>
        <w:t>íslušné části OP.</w:t>
      </w:r>
    </w:p>
    <w:p w:rsidR="00E8401D" w:rsidRDefault="005D596F">
      <w:pPr>
        <w:pStyle w:val="Zkladntext50"/>
        <w:shd w:val="clear" w:color="auto" w:fill="auto"/>
        <w:spacing w:before="0" w:after="0"/>
        <w:ind w:left="4440" w:right="4420" w:firstLine="0"/>
        <w:jc w:val="left"/>
      </w:pPr>
      <w:r>
        <w:t>Článek 6 Staveniště</w:t>
      </w:r>
    </w:p>
    <w:p w:rsidR="00E8401D" w:rsidRDefault="005D596F">
      <w:pPr>
        <w:pStyle w:val="Zkladntext60"/>
        <w:numPr>
          <w:ilvl w:val="0"/>
          <w:numId w:val="9"/>
        </w:numPr>
        <w:shd w:val="clear" w:color="auto" w:fill="auto"/>
        <w:tabs>
          <w:tab w:val="left" w:pos="718"/>
        </w:tabs>
        <w:ind w:left="760" w:hanging="760"/>
        <w:jc w:val="left"/>
      </w:pPr>
      <w:r>
        <w:t xml:space="preserve">Objednatel je povinen předat a Zhotovitel převzít staveniště (nebo jeho ucelenou část) v termínu do 15 </w:t>
      </w:r>
      <w:r>
        <w:rPr>
          <w:rStyle w:val="Zkladntext6Tun"/>
        </w:rPr>
        <w:t xml:space="preserve">kalendářních dnů </w:t>
      </w:r>
      <w:r>
        <w:t xml:space="preserve">ode </w:t>
      </w:r>
      <w:r>
        <w:rPr>
          <w:rStyle w:val="Zkladntext6Tun"/>
        </w:rPr>
        <w:t>dne odeslání písemné výzvy k převzetí staveniště,</w:t>
      </w:r>
    </w:p>
    <w:p w:rsidR="00E8401D" w:rsidRDefault="005D596F">
      <w:pPr>
        <w:pStyle w:val="Zkladntext60"/>
        <w:shd w:val="clear" w:color="auto" w:fill="auto"/>
        <w:spacing w:after="147"/>
        <w:ind w:left="760" w:firstLine="0"/>
      </w:pPr>
      <w:r>
        <w:t xml:space="preserve">včetně volného přístupu k jednotlivým </w:t>
      </w:r>
      <w:r>
        <w:t>objektům tak, aby Zhotovitel mohl zahájit práce a plynule v nich pokračovat.</w:t>
      </w:r>
    </w:p>
    <w:p w:rsidR="00E8401D" w:rsidRDefault="005D596F">
      <w:pPr>
        <w:pStyle w:val="Zkladntext60"/>
        <w:numPr>
          <w:ilvl w:val="0"/>
          <w:numId w:val="9"/>
        </w:numPr>
        <w:shd w:val="clear" w:color="auto" w:fill="auto"/>
        <w:tabs>
          <w:tab w:val="left" w:pos="718"/>
        </w:tabs>
        <w:spacing w:line="240" w:lineRule="exact"/>
        <w:ind w:left="600" w:hanging="600"/>
        <w:sectPr w:rsidR="00E8401D">
          <w:pgSz w:w="12240" w:h="20160"/>
          <w:pgMar w:top="1766" w:right="1306" w:bottom="1766" w:left="1104" w:header="0" w:footer="3" w:gutter="0"/>
          <w:cols w:space="720"/>
          <w:noEndnote/>
          <w:docGrid w:linePitch="360"/>
        </w:sectPr>
      </w:pPr>
      <w:r>
        <w:t>Bližší podmínky týkající se staveniště a jeho zařízení jsou uvedeny v příslušné části OP.</w:t>
      </w:r>
    </w:p>
    <w:p w:rsidR="00E8401D" w:rsidRDefault="005D596F">
      <w:pPr>
        <w:pStyle w:val="Zkladntext50"/>
        <w:shd w:val="clear" w:color="auto" w:fill="auto"/>
        <w:spacing w:before="0" w:after="0" w:line="278" w:lineRule="exact"/>
        <w:ind w:right="20" w:firstLine="0"/>
      </w:pPr>
      <w:r>
        <w:lastRenderedPageBreak/>
        <w:t>Článek 7</w:t>
      </w:r>
      <w:r>
        <w:br/>
        <w:t>Provádění díla</w:t>
      </w:r>
    </w:p>
    <w:p w:rsidR="00E8401D" w:rsidRDefault="005D596F">
      <w:pPr>
        <w:pStyle w:val="Zkladntext60"/>
        <w:numPr>
          <w:ilvl w:val="0"/>
          <w:numId w:val="10"/>
        </w:numPr>
        <w:shd w:val="clear" w:color="auto" w:fill="auto"/>
        <w:tabs>
          <w:tab w:val="left" w:pos="708"/>
        </w:tabs>
        <w:spacing w:after="64" w:line="278" w:lineRule="exact"/>
        <w:ind w:left="760" w:hanging="760"/>
      </w:pPr>
      <w:r>
        <w:t>Zhotovitel je povinen provést dílo v souladu</w:t>
      </w:r>
      <w:r>
        <w:t xml:space="preserve"> s touto Smlouvou, ZD, DSP, PDPS, Nabídkou Zhotovitele a OP.</w:t>
      </w:r>
    </w:p>
    <w:p w:rsidR="00E8401D" w:rsidRDefault="005D596F">
      <w:pPr>
        <w:pStyle w:val="Zkladntext60"/>
        <w:numPr>
          <w:ilvl w:val="0"/>
          <w:numId w:val="10"/>
        </w:numPr>
        <w:shd w:val="clear" w:color="auto" w:fill="auto"/>
        <w:tabs>
          <w:tab w:val="left" w:pos="708"/>
        </w:tabs>
        <w:spacing w:after="87"/>
        <w:ind w:left="760" w:hanging="760"/>
      </w:pPr>
      <w:r>
        <w:t>Pokud bude pro řádné zhotovení díla nezbytné realizovat dopravní opatření, zajistí zhotovitel, před předložením žádosti o povolení uzavírky na příslušný silniční správní úřad, projednání objízdný</w:t>
      </w:r>
      <w:r>
        <w:t xml:space="preserve">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w:t>
      </w:r>
      <w:r>
        <w:t>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w:t>
      </w:r>
      <w:r>
        <w:t>ní obslužnosti k návrhu objízdných tras, které předloží zhotovitel.</w:t>
      </w:r>
    </w:p>
    <w:p w:rsidR="00E8401D" w:rsidRDefault="005D596F">
      <w:pPr>
        <w:pStyle w:val="Zkladntext60"/>
        <w:numPr>
          <w:ilvl w:val="0"/>
          <w:numId w:val="10"/>
        </w:numPr>
        <w:shd w:val="clear" w:color="auto" w:fill="auto"/>
        <w:tabs>
          <w:tab w:val="left" w:pos="708"/>
        </w:tabs>
        <w:spacing w:after="378" w:line="240" w:lineRule="exact"/>
        <w:ind w:left="760" w:hanging="760"/>
      </w:pPr>
      <w:r>
        <w:t>Bližší podmínky týkající se provádění díla jsou uvedeny v příslušné části OP.</w:t>
      </w:r>
    </w:p>
    <w:p w:rsidR="00E8401D" w:rsidRDefault="005D596F">
      <w:pPr>
        <w:pStyle w:val="Zkladntext50"/>
        <w:shd w:val="clear" w:color="auto" w:fill="auto"/>
        <w:spacing w:before="0" w:after="0" w:line="269" w:lineRule="exact"/>
        <w:ind w:right="20" w:firstLine="0"/>
      </w:pPr>
      <w:r>
        <w:t>Článek 8</w:t>
      </w:r>
      <w:r>
        <w:br/>
        <w:t>Kvalita díla</w:t>
      </w:r>
    </w:p>
    <w:p w:rsidR="00E8401D" w:rsidRDefault="005D596F">
      <w:pPr>
        <w:pStyle w:val="Zkladntext60"/>
        <w:numPr>
          <w:ilvl w:val="0"/>
          <w:numId w:val="11"/>
        </w:numPr>
        <w:shd w:val="clear" w:color="auto" w:fill="auto"/>
        <w:tabs>
          <w:tab w:val="left" w:pos="708"/>
        </w:tabs>
        <w:spacing w:after="83" w:line="269" w:lineRule="exact"/>
        <w:ind w:left="760" w:hanging="760"/>
      </w:pPr>
      <w:r>
        <w:t xml:space="preserve">Zhotovitel se zavazuje, že vlastnosti zhotoveného a předávaného díla budou ve shodě s </w:t>
      </w:r>
      <w:r>
        <w:t>požadavky:</w:t>
      </w:r>
    </w:p>
    <w:p w:rsidR="00E8401D" w:rsidRDefault="005D596F">
      <w:pPr>
        <w:pStyle w:val="Zkladntext60"/>
        <w:numPr>
          <w:ilvl w:val="0"/>
          <w:numId w:val="12"/>
        </w:numPr>
        <w:shd w:val="clear" w:color="auto" w:fill="auto"/>
        <w:tabs>
          <w:tab w:val="left" w:pos="1179"/>
        </w:tabs>
        <w:spacing w:after="238" w:line="240" w:lineRule="exact"/>
        <w:ind w:left="760" w:firstLine="0"/>
      </w:pPr>
      <w:r>
        <w:t>platných právních předpisů,</w:t>
      </w:r>
    </w:p>
    <w:p w:rsidR="00E8401D" w:rsidRDefault="005D596F">
      <w:pPr>
        <w:pStyle w:val="Zkladntext60"/>
        <w:numPr>
          <w:ilvl w:val="0"/>
          <w:numId w:val="12"/>
        </w:numPr>
        <w:shd w:val="clear" w:color="auto" w:fill="auto"/>
        <w:tabs>
          <w:tab w:val="left" w:pos="1179"/>
        </w:tabs>
        <w:spacing w:after="91" w:line="240" w:lineRule="exact"/>
        <w:ind w:left="760" w:firstLine="0"/>
      </w:pPr>
      <w:r>
        <w:t>této Smlouvy (včetně souvisejících dokumentů a příloh),</w:t>
      </w:r>
    </w:p>
    <w:p w:rsidR="00E8401D" w:rsidRDefault="005D596F">
      <w:pPr>
        <w:pStyle w:val="Zkladntext60"/>
        <w:numPr>
          <w:ilvl w:val="0"/>
          <w:numId w:val="12"/>
        </w:numPr>
        <w:shd w:val="clear" w:color="auto" w:fill="auto"/>
        <w:tabs>
          <w:tab w:val="left" w:pos="1179"/>
        </w:tabs>
        <w:spacing w:after="87"/>
        <w:ind w:left="1180" w:hanging="420"/>
        <w:jc w:val="left"/>
      </w:pPr>
      <w:r>
        <w:t>platných českých nebo převzatých evropských technických norem relevantních pro předmět díla a</w:t>
      </w:r>
    </w:p>
    <w:p w:rsidR="00E8401D" w:rsidRDefault="005D596F">
      <w:pPr>
        <w:pStyle w:val="Zkladntext60"/>
        <w:numPr>
          <w:ilvl w:val="0"/>
          <w:numId w:val="12"/>
        </w:numPr>
        <w:shd w:val="clear" w:color="auto" w:fill="auto"/>
        <w:tabs>
          <w:tab w:val="left" w:pos="1179"/>
        </w:tabs>
        <w:spacing w:after="118" w:line="240" w:lineRule="exact"/>
        <w:ind w:left="760" w:firstLine="0"/>
      </w:pPr>
      <w:r>
        <w:t>podmínkami uvedenými v příslušné části OP.</w:t>
      </w:r>
    </w:p>
    <w:p w:rsidR="00E8401D" w:rsidRDefault="005D596F">
      <w:pPr>
        <w:pStyle w:val="Zkladntext60"/>
        <w:numPr>
          <w:ilvl w:val="0"/>
          <w:numId w:val="11"/>
        </w:numPr>
        <w:shd w:val="clear" w:color="auto" w:fill="auto"/>
        <w:tabs>
          <w:tab w:val="left" w:pos="708"/>
        </w:tabs>
        <w:spacing w:after="259" w:line="240" w:lineRule="exact"/>
        <w:ind w:left="760" w:hanging="760"/>
      </w:pPr>
      <w:r>
        <w:t>Bližší podmínky týkající</w:t>
      </w:r>
      <w:r>
        <w:t xml:space="preserve"> se kvality díla jsou uvedeny v příslušné části OP.</w:t>
      </w:r>
    </w:p>
    <w:p w:rsidR="00E8401D" w:rsidRDefault="005D596F">
      <w:pPr>
        <w:pStyle w:val="Zkladntext50"/>
        <w:shd w:val="clear" w:color="auto" w:fill="auto"/>
        <w:spacing w:before="0" w:after="0"/>
        <w:ind w:right="20" w:firstLine="0"/>
      </w:pPr>
      <w:r>
        <w:t>Článek 9</w:t>
      </w:r>
    </w:p>
    <w:p w:rsidR="00E8401D" w:rsidRDefault="005D596F">
      <w:pPr>
        <w:pStyle w:val="Zkladntext50"/>
        <w:shd w:val="clear" w:color="auto" w:fill="auto"/>
        <w:spacing w:before="0" w:after="0"/>
        <w:ind w:right="20" w:firstLine="0"/>
      </w:pPr>
      <w:r>
        <w:t>Předání a převzetí díla</w:t>
      </w:r>
    </w:p>
    <w:p w:rsidR="00E8401D" w:rsidRDefault="005D596F">
      <w:pPr>
        <w:pStyle w:val="Zkladntext60"/>
        <w:numPr>
          <w:ilvl w:val="0"/>
          <w:numId w:val="13"/>
        </w:numPr>
        <w:shd w:val="clear" w:color="auto" w:fill="auto"/>
        <w:tabs>
          <w:tab w:val="left" w:pos="708"/>
        </w:tabs>
        <w:spacing w:after="207"/>
        <w:ind w:left="760" w:hanging="760"/>
      </w:pPr>
      <w:r>
        <w:t xml:space="preserve">Dílo bude provedeno s veškerou péčí a odborností, bude předáno kompletní a bez závad v rozsahu a v termínech stanovených touto Smlouvou, a to osobně odpovědnému </w:t>
      </w:r>
      <w:r>
        <w:t>pracovníkovi Objednatele na základě předávacího protokolu.</w:t>
      </w:r>
    </w:p>
    <w:p w:rsidR="00E8401D" w:rsidRDefault="005D596F">
      <w:pPr>
        <w:pStyle w:val="Zkladntext60"/>
        <w:numPr>
          <w:ilvl w:val="0"/>
          <w:numId w:val="13"/>
        </w:numPr>
        <w:shd w:val="clear" w:color="auto" w:fill="auto"/>
        <w:tabs>
          <w:tab w:val="left" w:pos="708"/>
        </w:tabs>
        <w:spacing w:after="259" w:line="240" w:lineRule="exact"/>
        <w:ind w:left="760" w:hanging="760"/>
      </w:pPr>
      <w:r>
        <w:t>Bližší podmínky pro předání a převzetí díla jsou uvedeny v příslušné části OP.</w:t>
      </w:r>
    </w:p>
    <w:p w:rsidR="00E8401D" w:rsidRDefault="005D596F">
      <w:pPr>
        <w:pStyle w:val="Zkladntext50"/>
        <w:shd w:val="clear" w:color="auto" w:fill="auto"/>
        <w:spacing w:before="0" w:after="0"/>
        <w:ind w:right="20" w:firstLine="0"/>
      </w:pPr>
      <w:r>
        <w:t>Článek 10</w:t>
      </w:r>
      <w:r>
        <w:br/>
        <w:t>Poddodavatelé</w:t>
      </w:r>
    </w:p>
    <w:p w:rsidR="00E8401D" w:rsidRDefault="005D596F">
      <w:pPr>
        <w:pStyle w:val="Zkladntext60"/>
        <w:numPr>
          <w:ilvl w:val="0"/>
          <w:numId w:val="14"/>
        </w:numPr>
        <w:shd w:val="clear" w:color="auto" w:fill="auto"/>
        <w:tabs>
          <w:tab w:val="left" w:pos="708"/>
        </w:tabs>
        <w:spacing w:after="207"/>
        <w:ind w:left="760" w:hanging="760"/>
      </w:pPr>
      <w:r>
        <w:t>V Nabídce Zhotovitele jsou specifikovány ty části předmětu plnění dle této Smlouvy, které budo</w:t>
      </w:r>
      <w:r>
        <w:t>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w:t>
      </w:r>
      <w:r>
        <w:t>le této Smlouvy či její dílčí části.</w:t>
      </w:r>
    </w:p>
    <w:p w:rsidR="00E8401D" w:rsidRDefault="005D596F">
      <w:pPr>
        <w:pStyle w:val="Zkladntext60"/>
        <w:numPr>
          <w:ilvl w:val="0"/>
          <w:numId w:val="14"/>
        </w:numPr>
        <w:shd w:val="clear" w:color="auto" w:fill="auto"/>
        <w:tabs>
          <w:tab w:val="left" w:pos="708"/>
        </w:tabs>
        <w:spacing w:after="439" w:line="240" w:lineRule="exact"/>
        <w:ind w:left="760" w:hanging="760"/>
      </w:pPr>
      <w:r>
        <w:t>Bližší podmínky týkající se poddodavatelů Zhotovitele jsou uvedeny v příslušné části OP.</w:t>
      </w:r>
    </w:p>
    <w:p w:rsidR="00E8401D" w:rsidRDefault="005D596F">
      <w:pPr>
        <w:pStyle w:val="Zkladntext50"/>
        <w:shd w:val="clear" w:color="auto" w:fill="auto"/>
        <w:spacing w:before="0" w:after="0"/>
        <w:ind w:right="20" w:firstLine="0"/>
      </w:pPr>
      <w:r>
        <w:t>Článek 11</w:t>
      </w:r>
    </w:p>
    <w:p w:rsidR="00E8401D" w:rsidRDefault="005D596F">
      <w:pPr>
        <w:pStyle w:val="Zkladntext50"/>
        <w:shd w:val="clear" w:color="auto" w:fill="auto"/>
        <w:spacing w:before="0" w:after="0"/>
        <w:ind w:right="20" w:firstLine="0"/>
      </w:pPr>
      <w:r>
        <w:t>Platební a fakturační podmínky</w:t>
      </w:r>
    </w:p>
    <w:p w:rsidR="00E8401D" w:rsidRDefault="005D596F">
      <w:pPr>
        <w:pStyle w:val="Zkladntext60"/>
        <w:numPr>
          <w:ilvl w:val="0"/>
          <w:numId w:val="15"/>
        </w:numPr>
        <w:shd w:val="clear" w:color="auto" w:fill="auto"/>
        <w:tabs>
          <w:tab w:val="left" w:pos="708"/>
        </w:tabs>
        <w:ind w:left="760" w:hanging="760"/>
        <w:sectPr w:rsidR="00E8401D">
          <w:footerReference w:type="even" r:id="rId11"/>
          <w:footerReference w:type="default" r:id="rId12"/>
          <w:footerReference w:type="first" r:id="rId13"/>
          <w:pgSz w:w="12240" w:h="20160"/>
          <w:pgMar w:top="1341" w:right="1181" w:bottom="1341" w:left="1176" w:header="0" w:footer="3" w:gutter="0"/>
          <w:cols w:space="720"/>
          <w:noEndnote/>
          <w:titlePg/>
          <w:docGrid w:linePitch="360"/>
        </w:sectPr>
      </w:pPr>
      <w:r>
        <w:t>Zhotovitel je oprávněn fakturovat pouze v souladu s touto Smlouvou a OP skutečně</w:t>
      </w:r>
    </w:p>
    <w:p w:rsidR="00E8401D" w:rsidRDefault="005D596F">
      <w:pPr>
        <w:pStyle w:val="Zkladntext60"/>
        <w:shd w:val="clear" w:color="auto" w:fill="auto"/>
        <w:spacing w:after="119" w:line="240" w:lineRule="exact"/>
        <w:ind w:left="740" w:firstLine="0"/>
        <w:jc w:val="left"/>
      </w:pPr>
      <w:r>
        <w:lastRenderedPageBreak/>
        <w:t>provedené, dodané a poskytnuté stavební práce, dodávky, a služby.</w:t>
      </w:r>
    </w:p>
    <w:p w:rsidR="00E8401D" w:rsidRDefault="005D596F">
      <w:pPr>
        <w:pStyle w:val="Zkladntext60"/>
        <w:numPr>
          <w:ilvl w:val="0"/>
          <w:numId w:val="15"/>
        </w:numPr>
        <w:shd w:val="clear" w:color="auto" w:fill="auto"/>
        <w:tabs>
          <w:tab w:val="left" w:pos="692"/>
        </w:tabs>
        <w:spacing w:after="180" w:line="269" w:lineRule="exact"/>
        <w:ind w:left="740" w:hanging="740"/>
      </w:pPr>
      <w:r>
        <w:t>Provedení stavebních prací dle Smlouvy, uvedených v číselníku klasifikace produkce CZ-</w:t>
      </w:r>
      <w:r>
        <w:t xml:space="preserve"> CPA kód 41 až 43, dle této Smlouvy je pro Objednatele uskutečňováno v rámci jeho hlavní činnosti, která nepodléhá DPH. </w:t>
      </w:r>
      <w:r>
        <w:rPr>
          <w:rStyle w:val="Zkladntext6Tun"/>
        </w:rPr>
        <w:t xml:space="preserve">Režim přenesené daňové povinnosti </w:t>
      </w:r>
      <w:r>
        <w:t>se na stavební práce dle této Smlouvy nevztahuje.</w:t>
      </w:r>
    </w:p>
    <w:p w:rsidR="00E8401D" w:rsidRDefault="005D596F">
      <w:pPr>
        <w:pStyle w:val="Zkladntext60"/>
        <w:numPr>
          <w:ilvl w:val="0"/>
          <w:numId w:val="15"/>
        </w:numPr>
        <w:shd w:val="clear" w:color="auto" w:fill="auto"/>
        <w:tabs>
          <w:tab w:val="left" w:pos="692"/>
        </w:tabs>
        <w:spacing w:after="56" w:line="269" w:lineRule="exact"/>
        <w:ind w:left="740" w:hanging="740"/>
      </w:pPr>
      <w:r>
        <w:t xml:space="preserve">Úhrada za plnění dle této Smlouvy bude realizována </w:t>
      </w:r>
      <w:r>
        <w:t>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rsidR="00E8401D" w:rsidRDefault="005D596F">
      <w:pPr>
        <w:pStyle w:val="Zkladntext60"/>
        <w:numPr>
          <w:ilvl w:val="0"/>
          <w:numId w:val="15"/>
        </w:numPr>
        <w:shd w:val="clear" w:color="auto" w:fill="auto"/>
        <w:tabs>
          <w:tab w:val="left" w:pos="692"/>
        </w:tabs>
        <w:spacing w:after="60"/>
        <w:ind w:left="740" w:hanging="740"/>
      </w:pPr>
      <w:r>
        <w:t>Po</w:t>
      </w:r>
      <w:r>
        <w:t>kud se po dobu účinnosti této Smlouvy Zhotovitel stane nespolehlivým plátcem ve smyslu § 106a zákona o DPH, smluvní strany se dohodly, že Objednatel uhradí DPH za zdanitelné plnění přímo příslušnému správci daně. Objednatelem takto provedená úhrada je pova</w:t>
      </w:r>
      <w:r>
        <w:t>žována za uhrazení příslušné části smluvní ceny rovnající se výši DPH fakturované Zhotovitelem.</w:t>
      </w:r>
    </w:p>
    <w:p w:rsidR="00E8401D" w:rsidRDefault="005D596F">
      <w:pPr>
        <w:pStyle w:val="Zkladntext60"/>
        <w:numPr>
          <w:ilvl w:val="0"/>
          <w:numId w:val="15"/>
        </w:numPr>
        <w:shd w:val="clear" w:color="auto" w:fill="auto"/>
        <w:tabs>
          <w:tab w:val="left" w:pos="692"/>
        </w:tabs>
        <w:spacing w:after="64"/>
        <w:ind w:left="740" w:hanging="740"/>
      </w:pPr>
      <w:r>
        <w:t>Tato ustanovení nebudou použita v případě, že Zhotovitel není plátce DPH nebo v případech, kdy se uplatní přenesená daňová povinnost dle § 92a a násl. zákona DP</w:t>
      </w:r>
      <w:r>
        <w:t>H.</w:t>
      </w:r>
    </w:p>
    <w:p w:rsidR="00E8401D" w:rsidRDefault="005D596F">
      <w:pPr>
        <w:pStyle w:val="Zkladntext60"/>
        <w:numPr>
          <w:ilvl w:val="0"/>
          <w:numId w:val="15"/>
        </w:numPr>
        <w:shd w:val="clear" w:color="auto" w:fill="auto"/>
        <w:tabs>
          <w:tab w:val="left" w:pos="692"/>
        </w:tabs>
        <w:spacing w:after="56" w:line="269" w:lineRule="exact"/>
        <w:ind w:left="740" w:hanging="740"/>
      </w:pPr>
      <w:r>
        <w:t xml:space="preserve">Stavba bude </w:t>
      </w:r>
      <w:r>
        <w:rPr>
          <w:rStyle w:val="Zkladntext6Tun"/>
        </w:rPr>
        <w:t xml:space="preserve">fakturována měsíčně </w:t>
      </w:r>
      <w:r>
        <w:t>jednou fakturou s uvedením názvu celé stavby, která bude v příloze obsahovat odsouhlasené soupisy skutečně provedených prací v běžném měsíci, viz odst. 11.7. a 11.8.</w:t>
      </w:r>
    </w:p>
    <w:p w:rsidR="00E8401D" w:rsidRDefault="005D596F">
      <w:pPr>
        <w:pStyle w:val="Zkladntext60"/>
        <w:numPr>
          <w:ilvl w:val="0"/>
          <w:numId w:val="15"/>
        </w:numPr>
        <w:shd w:val="clear" w:color="auto" w:fill="auto"/>
        <w:tabs>
          <w:tab w:val="left" w:pos="692"/>
        </w:tabs>
        <w:spacing w:after="60"/>
        <w:ind w:left="740" w:hanging="740"/>
      </w:pPr>
      <w:r>
        <w:rPr>
          <w:rStyle w:val="Zkladntext6Tun"/>
        </w:rPr>
        <w:t xml:space="preserve">Zhotovitel </w:t>
      </w:r>
      <w:r>
        <w:t xml:space="preserve">před fakturací </w:t>
      </w:r>
      <w:r>
        <w:rPr>
          <w:rStyle w:val="Zkladntext6Tun"/>
        </w:rPr>
        <w:t>předloží soupis provedených p</w:t>
      </w:r>
      <w:r>
        <w:rPr>
          <w:rStyle w:val="Zkladntext6Tun"/>
        </w:rPr>
        <w:t xml:space="preserve">rací </w:t>
      </w:r>
      <w:r>
        <w:t xml:space="preserve">v elektronické formě </w:t>
      </w:r>
      <w:r>
        <w:rPr>
          <w:rStyle w:val="Zkladntext6Tun"/>
        </w:rPr>
        <w:t xml:space="preserve">ve formátu *.xls(x) </w:t>
      </w:r>
      <w:r>
        <w:t xml:space="preserve">k odsouhlasení. Soupis bude obsahovat položkový rozpočet dodaného materiálu a provedených prací za konkrétní období. Položkový rozpočet musí obsahovat všechny řádky, které obsahuje celkový rozpočet. U položek, </w:t>
      </w:r>
      <w:r>
        <w:t>které v daném období nebudou dodány, bude uvedena nula.</w:t>
      </w:r>
    </w:p>
    <w:p w:rsidR="00E8401D" w:rsidRDefault="005D596F">
      <w:pPr>
        <w:pStyle w:val="Zkladntext60"/>
        <w:numPr>
          <w:ilvl w:val="0"/>
          <w:numId w:val="15"/>
        </w:numPr>
        <w:shd w:val="clear" w:color="auto" w:fill="auto"/>
        <w:tabs>
          <w:tab w:val="left" w:pos="692"/>
        </w:tabs>
        <w:spacing w:after="87"/>
        <w:ind w:left="740" w:hanging="740"/>
      </w:pPr>
      <w:r>
        <w:t>Dílčí faktury i konečná faktura budou vyhotoveny a doručeny na adresu objednatele ve dvojím vyhotovení. Doloženy budou zjišťovacím protokolem a soupisem provedených prací potvrzeným TDS a odsouhlasený</w:t>
      </w:r>
      <w:r>
        <w:t>m zástupcem objednatele ve věcech technických.</w:t>
      </w:r>
    </w:p>
    <w:p w:rsidR="00E8401D" w:rsidRDefault="005D596F">
      <w:pPr>
        <w:pStyle w:val="Zkladntext60"/>
        <w:numPr>
          <w:ilvl w:val="0"/>
          <w:numId w:val="15"/>
        </w:numPr>
        <w:shd w:val="clear" w:color="auto" w:fill="auto"/>
        <w:tabs>
          <w:tab w:val="left" w:pos="692"/>
        </w:tabs>
        <w:spacing w:after="113" w:line="240" w:lineRule="exact"/>
        <w:ind w:left="740" w:hanging="740"/>
      </w:pPr>
      <w:r>
        <w:t>Ostatní ujednání OP zůstávají v platnosti.</w:t>
      </w:r>
    </w:p>
    <w:p w:rsidR="00E8401D" w:rsidRDefault="005D596F">
      <w:pPr>
        <w:pStyle w:val="Zkladntext60"/>
        <w:numPr>
          <w:ilvl w:val="0"/>
          <w:numId w:val="15"/>
        </w:numPr>
        <w:shd w:val="clear" w:color="auto" w:fill="auto"/>
        <w:tabs>
          <w:tab w:val="left" w:pos="725"/>
        </w:tabs>
        <w:spacing w:after="350" w:line="240" w:lineRule="exact"/>
        <w:ind w:left="740" w:hanging="740"/>
      </w:pPr>
      <w:r>
        <w:t>Bližší podmínky upravující platební a fakturační podmínky jsou uvedeny v příslušné části OP.</w:t>
      </w:r>
    </w:p>
    <w:p w:rsidR="00E8401D" w:rsidRDefault="005D596F">
      <w:pPr>
        <w:pStyle w:val="Zkladntext50"/>
        <w:shd w:val="clear" w:color="auto" w:fill="auto"/>
        <w:spacing w:before="0" w:after="0" w:line="240" w:lineRule="exact"/>
        <w:ind w:firstLine="0"/>
      </w:pPr>
      <w:r>
        <w:t>Článek 12</w:t>
      </w:r>
    </w:p>
    <w:p w:rsidR="00E8401D" w:rsidRDefault="005D596F">
      <w:pPr>
        <w:pStyle w:val="Zkladntext50"/>
        <w:shd w:val="clear" w:color="auto" w:fill="auto"/>
        <w:spacing w:before="0" w:after="0" w:line="240" w:lineRule="exact"/>
        <w:ind w:firstLine="0"/>
      </w:pPr>
      <w:r>
        <w:t>Odpovědnost za vady díla a záruka za jakost</w:t>
      </w:r>
    </w:p>
    <w:p w:rsidR="00E8401D" w:rsidRDefault="005D596F">
      <w:pPr>
        <w:pStyle w:val="Zkladntext60"/>
        <w:numPr>
          <w:ilvl w:val="0"/>
          <w:numId w:val="16"/>
        </w:numPr>
        <w:shd w:val="clear" w:color="auto" w:fill="auto"/>
        <w:tabs>
          <w:tab w:val="left" w:pos="692"/>
        </w:tabs>
        <w:spacing w:after="60"/>
        <w:ind w:left="740" w:hanging="740"/>
      </w:pPr>
      <w:r>
        <w:t xml:space="preserve">Zhotovitel poskytuje na dílo, které je předmětem této Smlouvy, záruku za jakost v délce trvání </w:t>
      </w:r>
      <w:r>
        <w:rPr>
          <w:rStyle w:val="Zkladntext6Tun"/>
        </w:rPr>
        <w:t>60 měsíců.</w:t>
      </w:r>
    </w:p>
    <w:p w:rsidR="00E8401D" w:rsidRDefault="005D596F">
      <w:pPr>
        <w:pStyle w:val="Zkladntext60"/>
        <w:numPr>
          <w:ilvl w:val="0"/>
          <w:numId w:val="16"/>
        </w:numPr>
        <w:shd w:val="clear" w:color="auto" w:fill="auto"/>
        <w:tabs>
          <w:tab w:val="left" w:pos="692"/>
        </w:tabs>
        <w:spacing w:after="56"/>
        <w:ind w:left="740" w:hanging="740"/>
      </w:pPr>
      <w:r>
        <w:t>Záruka za jakost počíná běžet ode dne podepsání písemného protokolu o předání a převzetí díla bez vad.</w:t>
      </w:r>
    </w:p>
    <w:p w:rsidR="00E8401D" w:rsidRDefault="005D596F">
      <w:pPr>
        <w:pStyle w:val="Zkladntext60"/>
        <w:numPr>
          <w:ilvl w:val="0"/>
          <w:numId w:val="16"/>
        </w:numPr>
        <w:shd w:val="clear" w:color="auto" w:fill="auto"/>
        <w:tabs>
          <w:tab w:val="left" w:pos="692"/>
        </w:tabs>
        <w:spacing w:after="360" w:line="278" w:lineRule="exact"/>
        <w:ind w:left="740" w:hanging="740"/>
      </w:pPr>
      <w:r>
        <w:t xml:space="preserve">Bližší podmínky upravující odpovědnost za vady </w:t>
      </w:r>
      <w:r>
        <w:t>díla a záruku za jakost jsou uvedeny v příslušné části OP.</w:t>
      </w:r>
    </w:p>
    <w:p w:rsidR="00E8401D" w:rsidRDefault="005D596F">
      <w:pPr>
        <w:pStyle w:val="Zkladntext50"/>
        <w:shd w:val="clear" w:color="auto" w:fill="auto"/>
        <w:spacing w:before="0" w:after="0" w:line="278" w:lineRule="exact"/>
        <w:ind w:firstLine="0"/>
      </w:pPr>
      <w:r>
        <w:t>Článek 13</w:t>
      </w:r>
      <w:r>
        <w:br/>
        <w:t>Smluvní pokuty</w:t>
      </w:r>
    </w:p>
    <w:p w:rsidR="00E8401D" w:rsidRDefault="005D596F">
      <w:pPr>
        <w:pStyle w:val="Zkladntext60"/>
        <w:numPr>
          <w:ilvl w:val="0"/>
          <w:numId w:val="17"/>
        </w:numPr>
        <w:shd w:val="clear" w:color="auto" w:fill="auto"/>
        <w:tabs>
          <w:tab w:val="left" w:pos="692"/>
        </w:tabs>
        <w:spacing w:after="86" w:line="240" w:lineRule="exact"/>
        <w:ind w:left="740" w:hanging="740"/>
      </w:pPr>
      <w:r>
        <w:t>Veškeré smluvní pokuty jsou upraveny v příslušné části OP.</w:t>
      </w:r>
    </w:p>
    <w:p w:rsidR="00E8401D" w:rsidRDefault="005D596F">
      <w:pPr>
        <w:pStyle w:val="Zkladntext60"/>
        <w:numPr>
          <w:ilvl w:val="0"/>
          <w:numId w:val="17"/>
        </w:numPr>
        <w:shd w:val="clear" w:color="auto" w:fill="auto"/>
        <w:tabs>
          <w:tab w:val="left" w:pos="692"/>
        </w:tabs>
        <w:ind w:left="740" w:hanging="740"/>
        <w:sectPr w:rsidR="00E8401D">
          <w:pgSz w:w="12240" w:h="20160"/>
          <w:pgMar w:top="1358" w:right="1330" w:bottom="1358" w:left="1080" w:header="0" w:footer="3" w:gutter="0"/>
          <w:cols w:space="720"/>
          <w:noEndnote/>
          <w:docGrid w:linePitch="360"/>
        </w:sectPr>
      </w:pPr>
      <w:r>
        <w:t>Zhotovitel se tímto, mimo jiné, v souladu s článkem XIV. bod 14.9. OP zavazuje, že v případě</w:t>
      </w:r>
      <w:r>
        <w:t xml:space="preserve"> nedodržení termínu pro předčasné užívání stavby, uhradí Objednateli smluvní pokutu ve výši 0,1% z celkové ceny díla bez DPH za každý započatý den za prvních 14 dnů prodlení a od 15. dne smluvní pokutu ve výši 0,05% z celkové ceny díla bez DPH za každý</w:t>
      </w:r>
    </w:p>
    <w:p w:rsidR="00E8401D" w:rsidRDefault="005D596F">
      <w:pPr>
        <w:pStyle w:val="Zkladntext60"/>
        <w:shd w:val="clear" w:color="auto" w:fill="auto"/>
        <w:spacing w:after="503" w:line="240" w:lineRule="exact"/>
        <w:ind w:left="760" w:firstLine="0"/>
      </w:pPr>
      <w:r>
        <w:lastRenderedPageBreak/>
        <w:t>zap</w:t>
      </w:r>
      <w:r>
        <w:t>očatý den do předání stavby pro předčasné užívání.</w:t>
      </w:r>
    </w:p>
    <w:p w:rsidR="00E8401D" w:rsidRDefault="005D596F">
      <w:pPr>
        <w:pStyle w:val="Zkladntext50"/>
        <w:shd w:val="clear" w:color="auto" w:fill="auto"/>
        <w:spacing w:before="0" w:after="0"/>
        <w:ind w:firstLine="0"/>
      </w:pPr>
      <w:r>
        <w:t>Článek 14</w:t>
      </w:r>
    </w:p>
    <w:p w:rsidR="00E8401D" w:rsidRDefault="005D596F">
      <w:pPr>
        <w:pStyle w:val="Zkladntext50"/>
        <w:shd w:val="clear" w:color="auto" w:fill="auto"/>
        <w:spacing w:before="0" w:after="0"/>
        <w:ind w:firstLine="0"/>
      </w:pPr>
      <w:r>
        <w:t>Pojištění Zhotovitele</w:t>
      </w:r>
    </w:p>
    <w:p w:rsidR="00E8401D" w:rsidRDefault="005D596F">
      <w:pPr>
        <w:pStyle w:val="Zkladntext60"/>
        <w:numPr>
          <w:ilvl w:val="0"/>
          <w:numId w:val="18"/>
        </w:numPr>
        <w:shd w:val="clear" w:color="auto" w:fill="auto"/>
        <w:tabs>
          <w:tab w:val="left" w:pos="694"/>
        </w:tabs>
        <w:spacing w:after="147"/>
        <w:ind w:left="760" w:hanging="760"/>
      </w:pPr>
      <w:r>
        <w:t xml:space="preserve">Zhotovitel prohlašuje, že po dobu plnění díla má sjednáno pojištění, jehož předmětem je pojištění odpovědnosti za škodu jím způsobenou třetí osobě v </w:t>
      </w:r>
      <w:r>
        <w:rPr>
          <w:rStyle w:val="Zkladntext6Tun"/>
        </w:rPr>
        <w:t>minimální výši 7.600.000</w:t>
      </w:r>
      <w:r>
        <w:rPr>
          <w:rStyle w:val="Zkladntext6Tun"/>
        </w:rPr>
        <w:t xml:space="preserve">,00 Kč </w:t>
      </w:r>
      <w:r>
        <w:t>a pojištění proti možným rizikům ve vztahu k charakteru stavby a jejímu okolí. Pojištění kryje škody na věcech a na zdraví:</w:t>
      </w:r>
    </w:p>
    <w:p w:rsidR="00E8401D" w:rsidRDefault="005D596F">
      <w:pPr>
        <w:pStyle w:val="Zkladntext60"/>
        <w:numPr>
          <w:ilvl w:val="0"/>
          <w:numId w:val="19"/>
        </w:numPr>
        <w:shd w:val="clear" w:color="auto" w:fill="auto"/>
        <w:tabs>
          <w:tab w:val="left" w:pos="1116"/>
        </w:tabs>
        <w:spacing w:after="187" w:line="240" w:lineRule="exact"/>
        <w:ind w:left="760" w:firstLine="0"/>
      </w:pPr>
      <w:r>
        <w:t>způsobené provozní činností Zhotovitele nebo jeho poddodavatelů,</w:t>
      </w:r>
    </w:p>
    <w:p w:rsidR="00E8401D" w:rsidRDefault="005D596F">
      <w:pPr>
        <w:pStyle w:val="Zkladntext60"/>
        <w:numPr>
          <w:ilvl w:val="0"/>
          <w:numId w:val="19"/>
        </w:numPr>
        <w:shd w:val="clear" w:color="auto" w:fill="auto"/>
        <w:tabs>
          <w:tab w:val="left" w:pos="1116"/>
        </w:tabs>
        <w:spacing w:after="67" w:line="240" w:lineRule="exact"/>
        <w:ind w:left="760" w:firstLine="0"/>
      </w:pPr>
      <w:r>
        <w:t>způsobené vadným výrobkem použitým Zhotovitelem nebo jeho po</w:t>
      </w:r>
      <w:r>
        <w:t>ddodavateli,</w:t>
      </w:r>
    </w:p>
    <w:p w:rsidR="00E8401D" w:rsidRDefault="005D596F">
      <w:pPr>
        <w:pStyle w:val="Zkladntext60"/>
        <w:numPr>
          <w:ilvl w:val="0"/>
          <w:numId w:val="19"/>
        </w:numPr>
        <w:shd w:val="clear" w:color="auto" w:fill="auto"/>
        <w:tabs>
          <w:tab w:val="left" w:pos="1116"/>
        </w:tabs>
        <w:spacing w:after="41" w:line="240" w:lineRule="exact"/>
        <w:ind w:left="760" w:firstLine="0"/>
      </w:pPr>
      <w:r>
        <w:t>vzniklé v souvislosti s plněním Smlouvy Zhotovitelem nebo jeho poddodavateli</w:t>
      </w:r>
    </w:p>
    <w:p w:rsidR="00E8401D" w:rsidRDefault="005D596F">
      <w:pPr>
        <w:pStyle w:val="Zkladntext60"/>
        <w:numPr>
          <w:ilvl w:val="0"/>
          <w:numId w:val="19"/>
        </w:numPr>
        <w:shd w:val="clear" w:color="auto" w:fill="auto"/>
        <w:tabs>
          <w:tab w:val="left" w:pos="1116"/>
        </w:tabs>
        <w:spacing w:after="120" w:line="278" w:lineRule="exact"/>
        <w:ind w:left="1160" w:hanging="400"/>
        <w:jc w:val="left"/>
      </w:pPr>
      <w:r>
        <w:t>vzniklé v souvislosti se správou převzatých nemovitostí Zhotovitelem nebo jeho poddodavateli,</w:t>
      </w:r>
    </w:p>
    <w:p w:rsidR="00E8401D" w:rsidRDefault="005D596F">
      <w:pPr>
        <w:pStyle w:val="Zkladntext60"/>
        <w:numPr>
          <w:ilvl w:val="0"/>
          <w:numId w:val="19"/>
        </w:numPr>
        <w:shd w:val="clear" w:color="auto" w:fill="auto"/>
        <w:tabs>
          <w:tab w:val="left" w:pos="1116"/>
        </w:tabs>
        <w:spacing w:after="124" w:line="278" w:lineRule="exact"/>
        <w:ind w:left="1160" w:hanging="400"/>
        <w:jc w:val="left"/>
      </w:pPr>
      <w:r>
        <w:t xml:space="preserve">vzniklé na věcech zaměstnanců Objednatele, Zhotovitele nebo jeho </w:t>
      </w:r>
      <w:r>
        <w:t>poddodavatelů či třetích osob.</w:t>
      </w:r>
    </w:p>
    <w:p w:rsidR="00E8401D" w:rsidRDefault="005D596F">
      <w:pPr>
        <w:pStyle w:val="Zkladntext60"/>
        <w:numPr>
          <w:ilvl w:val="0"/>
          <w:numId w:val="18"/>
        </w:numPr>
        <w:shd w:val="clear" w:color="auto" w:fill="auto"/>
        <w:tabs>
          <w:tab w:val="left" w:pos="694"/>
        </w:tabs>
        <w:spacing w:after="147"/>
        <w:ind w:left="760" w:hanging="760"/>
      </w:pPr>
      <w:r>
        <w:t>Zhotovitel prohlašuje, že má, nebo po dobu provádění díla bude mít sjednáno pojištění pro případ své odpovědnosti za škodu při pracovním úrazu nebo nemocí z povolání svých zaměstnanců.</w:t>
      </w:r>
    </w:p>
    <w:p w:rsidR="00E8401D" w:rsidRDefault="005D596F">
      <w:pPr>
        <w:pStyle w:val="Zkladntext60"/>
        <w:numPr>
          <w:ilvl w:val="0"/>
          <w:numId w:val="18"/>
        </w:numPr>
        <w:shd w:val="clear" w:color="auto" w:fill="auto"/>
        <w:tabs>
          <w:tab w:val="left" w:pos="694"/>
        </w:tabs>
        <w:spacing w:after="623" w:line="240" w:lineRule="exact"/>
        <w:ind w:left="760" w:hanging="760"/>
      </w:pPr>
      <w:r>
        <w:t>Bližší podmínky týkající se pojištění Zh</w:t>
      </w:r>
      <w:r>
        <w:t>otovitele jsou uvedeny v příslušné části OP.</w:t>
      </w:r>
    </w:p>
    <w:p w:rsidR="00E8401D" w:rsidRDefault="005D596F">
      <w:pPr>
        <w:pStyle w:val="Zkladntext50"/>
        <w:shd w:val="clear" w:color="auto" w:fill="auto"/>
        <w:spacing w:before="0" w:after="0"/>
        <w:ind w:firstLine="0"/>
      </w:pPr>
      <w:r>
        <w:t>Článek 15</w:t>
      </w:r>
      <w:r>
        <w:br/>
        <w:t>Další ujednání</w:t>
      </w:r>
    </w:p>
    <w:p w:rsidR="00E8401D" w:rsidRDefault="005D596F">
      <w:pPr>
        <w:pStyle w:val="Zkladntext60"/>
        <w:numPr>
          <w:ilvl w:val="0"/>
          <w:numId w:val="20"/>
        </w:numPr>
        <w:shd w:val="clear" w:color="auto" w:fill="auto"/>
        <w:tabs>
          <w:tab w:val="left" w:pos="694"/>
        </w:tabs>
        <w:spacing w:after="120"/>
        <w:ind w:left="760" w:hanging="760"/>
      </w:pPr>
      <w:r>
        <w:t>Zhotovitel prohlašuje, že se před uzavřením Smlouvy nedopustil v souvislosti se zadávacím řízením sám nebo prostřednictvím jiné osoby žádného jednání, jež by odporovalo právním předpisům</w:t>
      </w:r>
      <w:r>
        <w:t xml:space="preserve">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w:t>
      </w:r>
      <w:r>
        <w:t>il žádného jednání narušujícího hospodářskou soutěž.</w:t>
      </w:r>
    </w:p>
    <w:p w:rsidR="00E8401D" w:rsidRDefault="005D596F">
      <w:pPr>
        <w:pStyle w:val="Zkladntext60"/>
        <w:numPr>
          <w:ilvl w:val="0"/>
          <w:numId w:val="20"/>
        </w:numPr>
        <w:shd w:val="clear" w:color="auto" w:fill="auto"/>
        <w:tabs>
          <w:tab w:val="left" w:pos="694"/>
        </w:tabs>
        <w:spacing w:after="120"/>
        <w:ind w:left="760" w:hanging="760"/>
      </w:pPr>
      <w:r>
        <w:t>Objednatel má nárok na uplatnění náhrady škody též v případě, že Zhotovitel dílo řádně nedokončí. Náhrada škody bude vypočítána tak, že Objednatel provede nové zadávací řízení dle ZVZ na nového Zhotovite</w:t>
      </w:r>
      <w:r>
        <w:t>le, který dokončí rozestavěné dílo. Pro tyto účely budou předmětem veřejné zakázky v novém zadávacím řízení ty části díla, které nebyly Zhotovitelem doposud realizovány.</w:t>
      </w:r>
    </w:p>
    <w:p w:rsidR="00E8401D" w:rsidRDefault="005D596F">
      <w:pPr>
        <w:pStyle w:val="Zkladntext60"/>
        <w:numPr>
          <w:ilvl w:val="0"/>
          <w:numId w:val="20"/>
        </w:numPr>
        <w:shd w:val="clear" w:color="auto" w:fill="auto"/>
        <w:tabs>
          <w:tab w:val="left" w:pos="694"/>
        </w:tabs>
        <w:spacing w:after="120"/>
        <w:ind w:left="760" w:hanging="760"/>
      </w:pPr>
      <w:r>
        <w:t>Součástí zadávací dokumentace budou soupisy stavebních prací, dodávek a služeb s výkaz</w:t>
      </w:r>
      <w:r>
        <w:t xml:space="preserve">y výměr v těch částech, které nebyly doposud Zhotovitelem realizovány a dále OP, které byly součástí původního zadávacího řízení. </w:t>
      </w:r>
      <w:r>
        <w:rPr>
          <w:rStyle w:val="Zkladntext6Tun"/>
        </w:rPr>
        <w:t>Zhotovitel tímto prohlašuje, že OP zadavatele zná, akceptuje je a rozumí jim.</w:t>
      </w:r>
    </w:p>
    <w:p w:rsidR="00E8401D" w:rsidRDefault="005D596F">
      <w:pPr>
        <w:pStyle w:val="Zkladntext60"/>
        <w:numPr>
          <w:ilvl w:val="0"/>
          <w:numId w:val="20"/>
        </w:numPr>
        <w:shd w:val="clear" w:color="auto" w:fill="auto"/>
        <w:tabs>
          <w:tab w:val="left" w:pos="694"/>
        </w:tabs>
        <w:ind w:left="760" w:hanging="760"/>
        <w:sectPr w:rsidR="00E8401D">
          <w:pgSz w:w="12240" w:h="20160"/>
          <w:pgMar w:top="1388" w:right="1166" w:bottom="1388" w:left="1190" w:header="0" w:footer="3" w:gutter="0"/>
          <w:cols w:space="720"/>
          <w:noEndnote/>
          <w:docGrid w:linePitch="360"/>
        </w:sectPr>
      </w:pPr>
      <w:r>
        <w:t>Objednatel porovná (případn</w:t>
      </w:r>
      <w:r>
        <w:t>ě může porovnání provést třetí osoba zmocněná Objednatelem) cenovou nabídku Zhotovitele a cenovou nabídku nového zhotovitele (účastníka zadávacího řízení, jehož nabídka bude v novém zadávacím řízení vybrána jako ekonomicky nej výhodnější) a částka, o ktero</w:t>
      </w:r>
      <w:r>
        <w:t>u případně přesáhne nová cenová nabídka nového zhotovitele cenovou nabídku Zhotovitele, bude společně s náklady spojenými s realizací nového zadávacího řízení vyčíslením škody, která byla Objednateli způsobena. Dnem uplatnění</w:t>
      </w:r>
    </w:p>
    <w:p w:rsidR="00E8401D" w:rsidRDefault="005D596F">
      <w:pPr>
        <w:pStyle w:val="Zkladntext60"/>
        <w:shd w:val="clear" w:color="auto" w:fill="auto"/>
        <w:spacing w:after="56" w:line="269" w:lineRule="exact"/>
        <w:ind w:left="740" w:firstLine="0"/>
      </w:pPr>
      <w:r>
        <w:lastRenderedPageBreak/>
        <w:t>náhrady škody, a tím i dnem sp</w:t>
      </w:r>
      <w:r>
        <w:t>latnosti, je den doručení vyčíslení způsobené škody Zhotoviteli. Objednatel je oprávněn splatnou škodu započíst oproti splatným pohledávkám Zhotovitele u Objednatele, s čímž Zhotovitel vyslovuje souhlas. Objednatel je povinen zaslat Zhotoviteli písemné sdě</w:t>
      </w:r>
      <w:r>
        <w:t>lení o vzájemném započtení splatných pohledávek.</w:t>
      </w:r>
    </w:p>
    <w:p w:rsidR="00E8401D" w:rsidRDefault="005D596F">
      <w:pPr>
        <w:pStyle w:val="Zkladntext60"/>
        <w:numPr>
          <w:ilvl w:val="0"/>
          <w:numId w:val="20"/>
        </w:numPr>
        <w:shd w:val="clear" w:color="auto" w:fill="auto"/>
        <w:tabs>
          <w:tab w:val="left" w:pos="701"/>
        </w:tabs>
        <w:spacing w:after="604"/>
        <w:ind w:left="740" w:hanging="740"/>
      </w:pPr>
      <w:r>
        <w:t>Smluvní strany se dohodly, že § 1921, § 1924, § 2103, §2112 a § 2117, § 2605 odst. 1 první věta a odst. 2, § 2618, § 2629 odst. 1 NOZ upravující předání a převzetí díla a práva z vadného plnění, § 1976, § 25</w:t>
      </w:r>
      <w:r>
        <w:t>99 až § 2603 a § 2624 NOZ upravující přechod vlastnického práva a nebezpečí škody, § 1978 NOZ upravující odstoupení od smlouvy pro prodlení, § 2609 NOZ upravující svémocný prodej, § 2611 NOZ upravující hrazení odměny po částech a § 2620 až § 2622 NOZ uprav</w:t>
      </w:r>
      <w:r>
        <w:t>ující určení ceny dle rozpočtu, a rovněž obchodní zvyklosti, jež jsou svým smyslem nebo účinky stejné nebo obdobné uvedeným ustanovením, se nepoužijí. Smluvní strany se dále dohodly, že ustanovení právních předpisů, která nemají donucující účinky, mají pře</w:t>
      </w:r>
      <w:r>
        <w:t>dnost před obchodními zvyklostmi, pokud Smlouva nestanoví jinak.</w:t>
      </w:r>
    </w:p>
    <w:p w:rsidR="00E8401D" w:rsidRDefault="005D596F">
      <w:pPr>
        <w:pStyle w:val="Zkladntext50"/>
        <w:shd w:val="clear" w:color="auto" w:fill="auto"/>
        <w:spacing w:before="0" w:after="0" w:line="269" w:lineRule="exact"/>
        <w:ind w:left="40" w:firstLine="0"/>
      </w:pPr>
      <w:r>
        <w:t>Článek 16</w:t>
      </w:r>
      <w:r>
        <w:br/>
        <w:t>Účinnost Smlouvy</w:t>
      </w:r>
    </w:p>
    <w:p w:rsidR="00E8401D" w:rsidRDefault="005D596F">
      <w:pPr>
        <w:pStyle w:val="Zkladntext60"/>
        <w:numPr>
          <w:ilvl w:val="0"/>
          <w:numId w:val="21"/>
        </w:numPr>
        <w:shd w:val="clear" w:color="auto" w:fill="auto"/>
        <w:tabs>
          <w:tab w:val="left" w:pos="701"/>
        </w:tabs>
        <w:spacing w:after="56" w:line="269" w:lineRule="exact"/>
        <w:ind w:left="740" w:hanging="740"/>
      </w:pPr>
      <w:r>
        <w:t>Smlouva nabývá platnosti dnem podpisu Smlouvy oběma Smluvními stranami.</w:t>
      </w:r>
    </w:p>
    <w:p w:rsidR="00E8401D" w:rsidRDefault="005D596F">
      <w:pPr>
        <w:pStyle w:val="Zkladntext50"/>
        <w:numPr>
          <w:ilvl w:val="0"/>
          <w:numId w:val="21"/>
        </w:numPr>
        <w:shd w:val="clear" w:color="auto" w:fill="auto"/>
        <w:tabs>
          <w:tab w:val="left" w:pos="701"/>
        </w:tabs>
        <w:spacing w:before="0" w:after="60"/>
        <w:ind w:left="740"/>
        <w:jc w:val="both"/>
      </w:pPr>
      <w:r>
        <w:t xml:space="preserve">Smlouva je uzavírána s odloženou účinností, </w:t>
      </w:r>
      <w:r>
        <w:rPr>
          <w:rStyle w:val="Zkladntext5Netun"/>
        </w:rPr>
        <w:t xml:space="preserve">přičemž tato </w:t>
      </w:r>
      <w:r>
        <w:t xml:space="preserve">smlouva nabývá účinnosti dnem odeslání písemné výzvy </w:t>
      </w:r>
      <w:r>
        <w:rPr>
          <w:rStyle w:val="Zkladntext5Netun"/>
        </w:rPr>
        <w:t xml:space="preserve">zhotoviteli k převzetí staveniště k akci „III/36057 </w:t>
      </w:r>
      <w:r>
        <w:t xml:space="preserve">křiž. </w:t>
      </w:r>
      <w:r>
        <w:rPr>
          <w:rStyle w:val="Zkladntext5Netun"/>
        </w:rPr>
        <w:t xml:space="preserve">11/360 - </w:t>
      </w:r>
      <w:r>
        <w:t xml:space="preserve">Rudíkov průtah - křiž. </w:t>
      </w:r>
      <w:r>
        <w:rPr>
          <w:rStyle w:val="Zkladntext5Netun"/>
        </w:rPr>
        <w:t>111/36058“ objednatelem.</w:t>
      </w:r>
    </w:p>
    <w:p w:rsidR="00E8401D" w:rsidRDefault="005D596F">
      <w:pPr>
        <w:pStyle w:val="Zkladntext60"/>
        <w:numPr>
          <w:ilvl w:val="0"/>
          <w:numId w:val="21"/>
        </w:numPr>
        <w:shd w:val="clear" w:color="auto" w:fill="auto"/>
        <w:tabs>
          <w:tab w:val="left" w:pos="701"/>
        </w:tabs>
        <w:spacing w:after="60"/>
        <w:ind w:left="740" w:hanging="740"/>
      </w:pPr>
      <w:r>
        <w:t>Objednatel je povinen po rozhodnutí o finančním zajištění akce zaslat zhotoviteli písemn</w:t>
      </w:r>
      <w:r>
        <w:t>ou výzvu k převzetí staveniště.</w:t>
      </w:r>
    </w:p>
    <w:p w:rsidR="00E8401D" w:rsidRDefault="005D596F">
      <w:pPr>
        <w:pStyle w:val="Zkladntext60"/>
        <w:numPr>
          <w:ilvl w:val="0"/>
          <w:numId w:val="21"/>
        </w:numPr>
        <w:shd w:val="clear" w:color="auto" w:fill="auto"/>
        <w:tabs>
          <w:tab w:val="left" w:pos="701"/>
        </w:tabs>
        <w:spacing w:after="480"/>
        <w:ind w:left="740" w:hanging="740"/>
      </w:pPr>
      <w:r>
        <w:t>Pokud objednatel zhotoviteli neodešle písemnou výzvu k převzetí staveniště dle této smlouvy ani do 31. 7. 2018, nenabude smlouva účinnosti a bez dalšího tímto dnem pozbude i své platnosti. V takovém případě nevzniká zhotovit</w:t>
      </w:r>
      <w:r>
        <w:t>eli nárok na náhradu škody nebo ušlého zisku a s tímto vědomím zhotovitel smlouvu podepisuje.</w:t>
      </w:r>
    </w:p>
    <w:p w:rsidR="00E8401D" w:rsidRDefault="005D596F">
      <w:pPr>
        <w:pStyle w:val="Zkladntext50"/>
        <w:shd w:val="clear" w:color="auto" w:fill="auto"/>
        <w:spacing w:before="0" w:after="0"/>
        <w:ind w:left="40" w:firstLine="0"/>
      </w:pPr>
      <w:r>
        <w:t>Článek 17</w:t>
      </w:r>
      <w:r>
        <w:br/>
        <w:t>Závěrečná ujednání</w:t>
      </w:r>
    </w:p>
    <w:p w:rsidR="00E8401D" w:rsidRDefault="005D596F">
      <w:pPr>
        <w:pStyle w:val="Zkladntext60"/>
        <w:numPr>
          <w:ilvl w:val="0"/>
          <w:numId w:val="22"/>
        </w:numPr>
        <w:shd w:val="clear" w:color="auto" w:fill="auto"/>
        <w:tabs>
          <w:tab w:val="left" w:pos="701"/>
        </w:tabs>
        <w:spacing w:after="56"/>
        <w:ind w:left="740" w:hanging="740"/>
      </w:pPr>
      <w:r>
        <w:t>Zhotovitel souhlasí se zveřejněním Smlouvy v souladu s povinnostmi Objednatele za podmínek vyplývajících z příslušných právních předp</w:t>
      </w:r>
      <w:r>
        <w:t>isů, zejména souhlasí se zveřejněním Smlouvy včetně všech jejich změn a dodatků, výše skutečně uhrazené ceny na základě Smlouvy a dalších údajů na profilu zadavatele Objednatele dle § 219 ZZVZ a v registru smluv dle zákona č. 340/2015 Sb., o zvláštních pod</w:t>
      </w:r>
      <w:r>
        <w:t>mínkách účinnosti některých smluv, uveřejňování těchto smluv a o registru smluv (zákon o registru smluv), v platném a účinném znění. Smlouvu bude dle vůle Smluvních stran na profilu zadavatele a v registru smluv v souladu s příslušnými právními předpisy, z</w:t>
      </w:r>
      <w:r>
        <w:t>ejména ve lhůtách stanovených příslušnými právními předpisy, zveřejňovat Objednatel.</w:t>
      </w:r>
    </w:p>
    <w:p w:rsidR="00E8401D" w:rsidRDefault="005D596F">
      <w:pPr>
        <w:pStyle w:val="Zkladntext60"/>
        <w:numPr>
          <w:ilvl w:val="0"/>
          <w:numId w:val="22"/>
        </w:numPr>
        <w:shd w:val="clear" w:color="auto" w:fill="auto"/>
        <w:tabs>
          <w:tab w:val="left" w:pos="701"/>
        </w:tabs>
        <w:spacing w:after="60" w:line="278" w:lineRule="exact"/>
        <w:ind w:left="740" w:hanging="740"/>
      </w:pPr>
      <w:r>
        <w:t>Smluvní strany se dohodly, že případné spory vzniklé z této Smlouvy budou přednostně řešit smírnou cestou. Bližší podmínky týkající se řešení sporů jsou uvedeny v příslušn</w:t>
      </w:r>
      <w:r>
        <w:t>é části OP.</w:t>
      </w:r>
    </w:p>
    <w:p w:rsidR="00E8401D" w:rsidRDefault="005D596F">
      <w:pPr>
        <w:pStyle w:val="Zkladntext60"/>
        <w:numPr>
          <w:ilvl w:val="0"/>
          <w:numId w:val="22"/>
        </w:numPr>
        <w:shd w:val="clear" w:color="auto" w:fill="auto"/>
        <w:tabs>
          <w:tab w:val="left" w:pos="701"/>
        </w:tabs>
        <w:spacing w:after="64" w:line="278" w:lineRule="exact"/>
        <w:ind w:left="740" w:hanging="740"/>
      </w:pPr>
      <w:r>
        <w:t xml:space="preserve">Zhotovitel není oprávněn postoupit jakékoliv pohledávky za Objednatelem vzniklé z této Smlouvy či v souvislosti s touto Smlouvou na třetí osobu bez předchozího písemného souhlasu Objednatele. Bližší podmínky týkající se postupování pohledávek </w:t>
      </w:r>
      <w:r>
        <w:t>jsou uvedeny v příslušné části OP.</w:t>
      </w:r>
    </w:p>
    <w:p w:rsidR="00E8401D" w:rsidRDefault="005D596F">
      <w:pPr>
        <w:pStyle w:val="Zkladntext60"/>
        <w:numPr>
          <w:ilvl w:val="0"/>
          <w:numId w:val="22"/>
        </w:numPr>
        <w:shd w:val="clear" w:color="auto" w:fill="auto"/>
        <w:tabs>
          <w:tab w:val="left" w:pos="701"/>
        </w:tabs>
        <w:ind w:left="740" w:hanging="740"/>
        <w:sectPr w:rsidR="00E8401D">
          <w:pgSz w:w="12240" w:h="20160"/>
          <w:pgMar w:top="1358" w:right="1316" w:bottom="1358" w:left="1066" w:header="0" w:footer="3" w:gutter="0"/>
          <w:cols w:space="720"/>
          <w:noEndnote/>
          <w:docGrid w:linePitch="360"/>
        </w:sectPr>
      </w:pPr>
      <w:r>
        <w:t>Změny a doplňky této Smlouvy lze provádět pouze vzestupně číslovanými, písemnými oběma Smluvními stranami podepsanými dodatky, které se stanou nedílnou součástí této Smlouvy.</w:t>
      </w:r>
    </w:p>
    <w:p w:rsidR="00E8401D" w:rsidRDefault="00E8401D">
      <w:pPr>
        <w:spacing w:line="240" w:lineRule="exact"/>
        <w:rPr>
          <w:sz w:val="19"/>
          <w:szCs w:val="19"/>
        </w:rPr>
      </w:pPr>
    </w:p>
    <w:p w:rsidR="00E8401D" w:rsidRDefault="00E8401D">
      <w:pPr>
        <w:spacing w:line="240" w:lineRule="exact"/>
        <w:rPr>
          <w:sz w:val="19"/>
          <w:szCs w:val="19"/>
        </w:rPr>
      </w:pPr>
    </w:p>
    <w:p w:rsidR="00E8401D" w:rsidRDefault="00E8401D">
      <w:pPr>
        <w:spacing w:line="240" w:lineRule="exact"/>
        <w:rPr>
          <w:sz w:val="19"/>
          <w:szCs w:val="19"/>
        </w:rPr>
      </w:pPr>
    </w:p>
    <w:p w:rsidR="00E8401D" w:rsidRDefault="00E8401D">
      <w:pPr>
        <w:spacing w:line="240" w:lineRule="exact"/>
        <w:rPr>
          <w:sz w:val="19"/>
          <w:szCs w:val="19"/>
        </w:rPr>
      </w:pPr>
    </w:p>
    <w:p w:rsidR="00E8401D" w:rsidRDefault="00E8401D">
      <w:pPr>
        <w:spacing w:line="240" w:lineRule="exact"/>
        <w:rPr>
          <w:sz w:val="19"/>
          <w:szCs w:val="19"/>
        </w:rPr>
      </w:pPr>
    </w:p>
    <w:p w:rsidR="00E8401D" w:rsidRDefault="00E8401D">
      <w:pPr>
        <w:spacing w:line="240" w:lineRule="exact"/>
        <w:rPr>
          <w:sz w:val="19"/>
          <w:szCs w:val="19"/>
        </w:rPr>
      </w:pPr>
    </w:p>
    <w:p w:rsidR="00E8401D" w:rsidRDefault="00E8401D">
      <w:pPr>
        <w:spacing w:line="240" w:lineRule="exact"/>
        <w:rPr>
          <w:sz w:val="19"/>
          <w:szCs w:val="19"/>
        </w:rPr>
      </w:pPr>
    </w:p>
    <w:p w:rsidR="00E8401D" w:rsidRDefault="00E8401D">
      <w:pPr>
        <w:spacing w:line="240" w:lineRule="exact"/>
        <w:rPr>
          <w:sz w:val="19"/>
          <w:szCs w:val="19"/>
        </w:rPr>
      </w:pPr>
    </w:p>
    <w:p w:rsidR="00E8401D" w:rsidRDefault="00E8401D">
      <w:pPr>
        <w:spacing w:line="240" w:lineRule="exact"/>
        <w:rPr>
          <w:sz w:val="19"/>
          <w:szCs w:val="19"/>
        </w:rPr>
      </w:pPr>
    </w:p>
    <w:p w:rsidR="00E8401D" w:rsidRDefault="00E8401D">
      <w:pPr>
        <w:spacing w:before="35" w:after="35" w:line="240" w:lineRule="exact"/>
        <w:rPr>
          <w:sz w:val="19"/>
          <w:szCs w:val="19"/>
        </w:rPr>
      </w:pPr>
    </w:p>
    <w:p w:rsidR="00E8401D" w:rsidRDefault="00E8401D">
      <w:pPr>
        <w:rPr>
          <w:sz w:val="2"/>
          <w:szCs w:val="2"/>
        </w:rPr>
        <w:sectPr w:rsidR="00E8401D">
          <w:pgSz w:w="12240" w:h="20160"/>
          <w:pgMar w:top="0" w:right="0" w:bottom="3341" w:left="0" w:header="0" w:footer="3" w:gutter="0"/>
          <w:cols w:space="720"/>
          <w:noEndnote/>
          <w:docGrid w:linePitch="360"/>
        </w:sectPr>
      </w:pPr>
    </w:p>
    <w:p w:rsidR="00E8401D" w:rsidRDefault="005D596F">
      <w:pPr>
        <w:pStyle w:val="Zkladntext60"/>
        <w:numPr>
          <w:ilvl w:val="0"/>
          <w:numId w:val="22"/>
        </w:numPr>
        <w:shd w:val="clear" w:color="auto" w:fill="auto"/>
        <w:tabs>
          <w:tab w:val="left" w:pos="707"/>
        </w:tabs>
        <w:spacing w:after="89" w:line="240" w:lineRule="exact"/>
        <w:ind w:left="740" w:hanging="740"/>
      </w:pPr>
      <w:r>
        <w:t>V ostatním se řídí práva a povinnosti smluvních stran ustanoveními NOZ.</w:t>
      </w:r>
    </w:p>
    <w:p w:rsidR="00E8401D" w:rsidRDefault="005D596F">
      <w:pPr>
        <w:pStyle w:val="Zkladntext60"/>
        <w:numPr>
          <w:ilvl w:val="0"/>
          <w:numId w:val="22"/>
        </w:numPr>
        <w:shd w:val="clear" w:color="auto" w:fill="auto"/>
        <w:tabs>
          <w:tab w:val="left" w:pos="707"/>
        </w:tabs>
        <w:spacing w:after="72" w:line="288" w:lineRule="exact"/>
        <w:ind w:left="740" w:hanging="740"/>
      </w:pPr>
      <w:r>
        <w:t xml:space="preserve">Smlouva je vyhotovena v (ve) 4 </w:t>
      </w:r>
      <w:r>
        <w:rPr>
          <w:rStyle w:val="Zkladntext6Tun"/>
        </w:rPr>
        <w:t xml:space="preserve">výtiscích, </w:t>
      </w:r>
      <w:r>
        <w:t>z nichž Objednatel obdrží 2 a Zhotovitel 2 vyhotovení.</w:t>
      </w:r>
    </w:p>
    <w:p w:rsidR="00E8401D" w:rsidRDefault="005D596F">
      <w:pPr>
        <w:pStyle w:val="Zkladntext60"/>
        <w:numPr>
          <w:ilvl w:val="0"/>
          <w:numId w:val="22"/>
        </w:numPr>
        <w:shd w:val="clear" w:color="auto" w:fill="auto"/>
        <w:tabs>
          <w:tab w:val="left" w:pos="707"/>
        </w:tabs>
        <w:spacing w:after="60"/>
        <w:ind w:left="740" w:hanging="740"/>
      </w:pPr>
      <w:r>
        <w:t>Součástí této Smlouvy jsou OP, se kterými se Zhotovitel seznámil</w:t>
      </w:r>
      <w:r>
        <w:t xml:space="preserve"> před podáním Nabídky Zhotovitele, a které jsou nedílnou součástí zadávací dokumentace na veřejnou zakázku. Zhotovitel prohlašuje, že se s dokumenty uvedeným v předchozí větě seznámil, porozuměl jejich obsahu a akceptuje je jako součásti Smlouvy.</w:t>
      </w:r>
    </w:p>
    <w:p w:rsidR="00E8401D" w:rsidRDefault="005D596F">
      <w:pPr>
        <w:pStyle w:val="Zkladntext60"/>
        <w:numPr>
          <w:ilvl w:val="0"/>
          <w:numId w:val="22"/>
        </w:numPr>
        <w:shd w:val="clear" w:color="auto" w:fill="auto"/>
        <w:tabs>
          <w:tab w:val="left" w:pos="707"/>
        </w:tabs>
        <w:spacing w:after="60"/>
        <w:ind w:left="740" w:hanging="740"/>
      </w:pPr>
      <w:r>
        <w:t xml:space="preserve">Součástí </w:t>
      </w:r>
      <w:r>
        <w:t>této Smlouvy je Oceněný soupis stavebních prací, dodávek a služeb s výkazem výměr, s kterým se Objednatel seznámil a který je nedílnou součástí nabídky Zhotovitele předložené v rámci veřejné zakázky na stavební práce. Dále jsou součástí smlouvy plné moci p</w:t>
      </w:r>
      <w:r>
        <w:t>ro Ing. Jana Peška a Jiřího Mezeru.</w:t>
      </w:r>
    </w:p>
    <w:p w:rsidR="00E8401D" w:rsidRDefault="005D596F">
      <w:pPr>
        <w:pStyle w:val="Zkladntext60"/>
        <w:numPr>
          <w:ilvl w:val="0"/>
          <w:numId w:val="22"/>
        </w:numPr>
        <w:shd w:val="clear" w:color="auto" w:fill="auto"/>
        <w:tabs>
          <w:tab w:val="left" w:pos="707"/>
        </w:tabs>
        <w:spacing w:after="845"/>
        <w:ind w:left="740" w:hanging="740"/>
      </w:pPr>
      <w:r>
        <w:rPr>
          <w:noProof/>
          <w:lang w:bidi="ar-SA"/>
        </w:rPr>
        <mc:AlternateContent>
          <mc:Choice Requires="wps">
            <w:drawing>
              <wp:anchor distT="316865" distB="0" distL="63500" distR="250190" simplePos="0" relativeHeight="377487107" behindDoc="1" locked="0" layoutInCell="1" allowOverlap="1">
                <wp:simplePos x="0" y="0"/>
                <wp:positionH relativeFrom="margin">
                  <wp:posOffset>635</wp:posOffset>
                </wp:positionH>
                <wp:positionV relativeFrom="paragraph">
                  <wp:posOffset>2231390</wp:posOffset>
                </wp:positionV>
                <wp:extent cx="2843530" cy="319405"/>
                <wp:effectExtent l="0" t="1905" r="0" b="2540"/>
                <wp:wrapTopAndBottom/>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E8401D">
                            <w:pPr>
                              <w:jc w:val="center"/>
                              <w:rPr>
                                <w:sz w:val="2"/>
                                <w:szCs w:val="2"/>
                              </w:rPr>
                            </w:pPr>
                          </w:p>
                          <w:p w:rsidR="00E8401D" w:rsidRDefault="005D596F">
                            <w:pPr>
                              <w:pStyle w:val="Titulekobrzku"/>
                              <w:shd w:val="clear" w:color="auto" w:fill="auto"/>
                              <w:spacing w:line="240" w:lineRule="exact"/>
                            </w:pPr>
                            <w:r>
                              <w:t>Ředitel úseku Dopravních a inženýrských staveb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05pt;margin-top:175.7pt;width:223.9pt;height:25.15pt;z-index:-125829373;visibility:visible;mso-wrap-style:square;mso-width-percent:0;mso-height-percent:0;mso-wrap-distance-left:5pt;mso-wrap-distance-top:24.95pt;mso-wrap-distance-right:19.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6psQIAALI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" filled="f" stroked="f">
                <v:textbox style="mso-fit-shape-to-text:t" inset="0,0,0,0">
                  <w:txbxContent>
                    <w:p w:rsidR="00E8401D" w:rsidRDefault="00E8401D">
                      <w:pPr>
                        <w:jc w:val="center"/>
                        <w:rPr>
                          <w:sz w:val="2"/>
                          <w:szCs w:val="2"/>
                        </w:rPr>
                      </w:pPr>
                    </w:p>
                    <w:p w:rsidR="00E8401D" w:rsidRDefault="005D596F">
                      <w:pPr>
                        <w:pStyle w:val="Titulekobrzku"/>
                        <w:shd w:val="clear" w:color="auto" w:fill="auto"/>
                        <w:spacing w:line="240" w:lineRule="exact"/>
                      </w:pPr>
                      <w:r>
                        <w:t>Ředitel úseku Dopravních a inženýrských staveb</w:t>
                      </w:r>
                    </w:p>
                  </w:txbxContent>
                </v:textbox>
                <w10:wrap type="topAndBottom" anchorx="margin"/>
              </v:shape>
            </w:pict>
          </mc:Fallback>
        </mc:AlternateContent>
      </w:r>
      <w:r>
        <w:rPr>
          <w:noProof/>
          <w:lang w:bidi="ar-SA"/>
        </w:rPr>
        <mc:AlternateContent>
          <mc:Choice Requires="wps">
            <w:drawing>
              <wp:anchor distT="481330" distB="359410" distL="63500" distR="164465" simplePos="0" relativeHeight="377487108" behindDoc="1" locked="0" layoutInCell="1" allowOverlap="1">
                <wp:simplePos x="0" y="0"/>
                <wp:positionH relativeFrom="margin">
                  <wp:posOffset>3267710</wp:posOffset>
                </wp:positionH>
                <wp:positionV relativeFrom="paragraph">
                  <wp:posOffset>2395855</wp:posOffset>
                </wp:positionV>
                <wp:extent cx="2828290" cy="191135"/>
                <wp:effectExtent l="0" t="4445" r="1905" b="4445"/>
                <wp:wrapTopAndBottom/>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E8401D">
                            <w:pPr>
                              <w:jc w:val="center"/>
                              <w:rPr>
                                <w:sz w:val="2"/>
                                <w:szCs w:val="2"/>
                              </w:rPr>
                            </w:pPr>
                          </w:p>
                          <w:p w:rsidR="00E8401D" w:rsidRDefault="005D596F">
                            <w:pPr>
                              <w:pStyle w:val="Titulekobrzku"/>
                              <w:shd w:val="clear" w:color="auto" w:fill="auto"/>
                              <w:spacing w:line="278" w:lineRule="exact"/>
                              <w:jc w:val="center"/>
                            </w:pPr>
                            <w:r>
                              <w:t>Ing. Jan Mika, MBA ředitel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257.3pt;margin-top:188.65pt;width:222.7pt;height:15.05pt;z-index:-125829372;visibility:visible;mso-wrap-style:square;mso-width-percent:0;mso-height-percent:0;mso-wrap-distance-left:5pt;mso-wrap-distance-top:37.9pt;mso-wrap-distance-right:12.95pt;mso-wrap-distance-bottom:28.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" filled="f" stroked="f">
                <v:textbox style="mso-fit-shape-to-text:t" inset="0,0,0,0">
                  <w:txbxContent>
                    <w:p w:rsidR="00E8401D" w:rsidRDefault="00E8401D">
                      <w:pPr>
                        <w:jc w:val="center"/>
                        <w:rPr>
                          <w:sz w:val="2"/>
                          <w:szCs w:val="2"/>
                        </w:rPr>
                      </w:pPr>
                    </w:p>
                    <w:p w:rsidR="00E8401D" w:rsidRDefault="005D596F">
                      <w:pPr>
                        <w:pStyle w:val="Titulekobrzku"/>
                        <w:shd w:val="clear" w:color="auto" w:fill="auto"/>
                        <w:spacing w:line="278" w:lineRule="exact"/>
                        <w:jc w:val="center"/>
                      </w:pPr>
                      <w:r>
                        <w:t>Ing. Jan Mika, MBA ředitel</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9" behindDoc="1" locked="0" layoutInCell="1" allowOverlap="1">
                <wp:simplePos x="0" y="0"/>
                <wp:positionH relativeFrom="margin">
                  <wp:posOffset>835025</wp:posOffset>
                </wp:positionH>
                <wp:positionV relativeFrom="paragraph">
                  <wp:posOffset>3332480</wp:posOffset>
                </wp:positionV>
                <wp:extent cx="1630680" cy="347980"/>
                <wp:effectExtent l="4445" t="0" r="3175" b="0"/>
                <wp:wrapTopAndBottom/>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kladntext60"/>
                              <w:shd w:val="clear" w:color="auto" w:fill="auto"/>
                              <w:ind w:left="20" w:firstLine="0"/>
                              <w:jc w:val="center"/>
                            </w:pPr>
                            <w:r>
                              <w:rPr>
                                <w:rStyle w:val="Zkladntext6Exact"/>
                              </w:rPr>
                              <w:t>PORR a.s. Oblast Morava</w:t>
                            </w:r>
                            <w:r>
                              <w:rPr>
                                <w:rStyle w:val="Zkladntext6Exact"/>
                              </w:rPr>
                              <w:br/>
                              <w:t>(na základě plné moci)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65.75pt;margin-top:262.4pt;width:128.4pt;height:27.4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m4rQIAALI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" filled="f" stroked="f">
                <v:textbox style="mso-fit-shape-to-text:t" inset="0,0,0,0">
                  <w:txbxContent>
                    <w:p w:rsidR="00E8401D" w:rsidRDefault="005D596F">
                      <w:pPr>
                        <w:pStyle w:val="Zkladntext60"/>
                        <w:shd w:val="clear" w:color="auto" w:fill="auto"/>
                        <w:ind w:left="20" w:firstLine="0"/>
                        <w:jc w:val="center"/>
                      </w:pPr>
                      <w:r>
                        <w:rPr>
                          <w:rStyle w:val="Zkladntext6Exact"/>
                        </w:rPr>
                        <w:t>PORR a.s. Oblast Morava</w:t>
                      </w:r>
                      <w:r>
                        <w:rPr>
                          <w:rStyle w:val="Zkladntext6Exact"/>
                        </w:rPr>
                        <w:br/>
                        <w:t>(na základě plné moci)</w:t>
                      </w:r>
                    </w:p>
                  </w:txbxContent>
                </v:textbox>
                <w10:wrap type="topAndBottom" anchorx="margin"/>
              </v:shape>
            </w:pict>
          </mc:Fallback>
        </mc:AlternateContent>
      </w:r>
      <w:r>
        <w:t xml:space="preserve">Obě smluvní strany potvrzují </w:t>
      </w:r>
      <w:r>
        <w:t xml:space="preserve">autentičnost této Smlouvy a prohlašují, že si Smlouvu přečetly, s jejím obsahem souhlasí, že Smlouva byla sepsána na základě pravdivých údajů, z jejich pravé a svobodné vůle a nebyla uzavřena v tísni za jednostranně nevýhodných podmínek, což stvrzují svým </w:t>
      </w:r>
      <w:r>
        <w:t>podpisem, resp. podpisem svého oprávněného zástupce.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195"/>
        <w:gridCol w:w="3830"/>
      </w:tblGrid>
      <w:tr w:rsidR="00E8401D">
        <w:tblPrEx>
          <w:tblCellMar>
            <w:top w:w="0" w:type="dxa"/>
            <w:bottom w:w="0" w:type="dxa"/>
          </w:tblCellMar>
        </w:tblPrEx>
        <w:trPr>
          <w:trHeight w:hRule="exact" w:val="571"/>
        </w:trPr>
        <w:tc>
          <w:tcPr>
            <w:tcW w:w="4195" w:type="dxa"/>
            <w:shd w:val="clear" w:color="auto" w:fill="FFFFFF"/>
          </w:tcPr>
          <w:p w:rsidR="00E8401D" w:rsidRDefault="005D596F">
            <w:pPr>
              <w:pStyle w:val="Zkladntext20"/>
              <w:framePr w:w="8026" w:wrap="notBeside" w:vAnchor="text" w:hAnchor="text" w:y="1"/>
              <w:shd w:val="clear" w:color="auto" w:fill="auto"/>
              <w:spacing w:before="0" w:line="240" w:lineRule="exact"/>
              <w:ind w:firstLine="0"/>
              <w:jc w:val="left"/>
            </w:pPr>
            <w:r>
              <w:rPr>
                <w:rStyle w:val="Zkladntext212pt"/>
              </w:rPr>
              <w:t>Zhotovitel:</w:t>
            </w:r>
          </w:p>
        </w:tc>
        <w:tc>
          <w:tcPr>
            <w:tcW w:w="3830" w:type="dxa"/>
            <w:shd w:val="clear" w:color="auto" w:fill="FFFFFF"/>
          </w:tcPr>
          <w:p w:rsidR="00E8401D" w:rsidRDefault="005D596F">
            <w:pPr>
              <w:pStyle w:val="Zkladntext20"/>
              <w:framePr w:w="8026" w:wrap="notBeside" w:vAnchor="text" w:hAnchor="text" w:y="1"/>
              <w:shd w:val="clear" w:color="auto" w:fill="auto"/>
              <w:spacing w:before="0" w:line="280" w:lineRule="exact"/>
              <w:ind w:left="920" w:firstLine="0"/>
              <w:jc w:val="left"/>
            </w:pPr>
            <w:r>
              <w:rPr>
                <w:rStyle w:val="Zkladntext212pt"/>
              </w:rPr>
              <w:t xml:space="preserve">Objednatel: </w:t>
            </w:r>
            <w:r>
              <w:rPr>
                <w:rStyle w:val="Zkladntext214ptTun"/>
              </w:rPr>
              <w:t>22. 06. 2018</w:t>
            </w:r>
          </w:p>
        </w:tc>
      </w:tr>
      <w:tr w:rsidR="00E8401D">
        <w:tblPrEx>
          <w:tblCellMar>
            <w:top w:w="0" w:type="dxa"/>
            <w:bottom w:w="0" w:type="dxa"/>
          </w:tblCellMar>
        </w:tblPrEx>
        <w:trPr>
          <w:trHeight w:hRule="exact" w:val="504"/>
        </w:trPr>
        <w:tc>
          <w:tcPr>
            <w:tcW w:w="4195" w:type="dxa"/>
            <w:shd w:val="clear" w:color="auto" w:fill="FFFFFF"/>
            <w:vAlign w:val="bottom"/>
          </w:tcPr>
          <w:p w:rsidR="00E8401D" w:rsidRDefault="005D596F">
            <w:pPr>
              <w:pStyle w:val="Zkladntext20"/>
              <w:framePr w:w="8026" w:wrap="notBeside" w:vAnchor="text" w:hAnchor="text" w:y="1"/>
              <w:shd w:val="clear" w:color="auto" w:fill="auto"/>
              <w:spacing w:before="0" w:line="280" w:lineRule="exact"/>
              <w:ind w:firstLine="0"/>
              <w:jc w:val="left"/>
            </w:pPr>
            <w:r>
              <w:rPr>
                <w:rStyle w:val="Zkladntext212pt"/>
              </w:rPr>
              <w:t xml:space="preserve">V Tlumačově dne: </w:t>
            </w:r>
            <w:r>
              <w:rPr>
                <w:rStyle w:val="Zkladntext214ptTun"/>
              </w:rPr>
              <w:t xml:space="preserve">1 </w:t>
            </w:r>
            <w:r>
              <w:rPr>
                <w:rStyle w:val="Zkladntext212ptKurzva"/>
              </w:rPr>
              <w:t>L</w:t>
            </w:r>
            <w:r>
              <w:rPr>
                <w:rStyle w:val="Zkladntext212pt"/>
              </w:rPr>
              <w:t xml:space="preserve"> *1)0- </w:t>
            </w:r>
            <w:r>
              <w:rPr>
                <w:rStyle w:val="Zkladntext212ptKurzva"/>
              </w:rPr>
              <w:t>ni</w:t>
            </w:r>
            <w:r>
              <w:rPr>
                <w:rStyle w:val="Zkladntext212pt"/>
              </w:rPr>
              <w:t xml:space="preserve"> i8</w:t>
            </w:r>
          </w:p>
        </w:tc>
        <w:tc>
          <w:tcPr>
            <w:tcW w:w="3830" w:type="dxa"/>
            <w:shd w:val="clear" w:color="auto" w:fill="FFFFFF"/>
            <w:vAlign w:val="bottom"/>
          </w:tcPr>
          <w:p w:rsidR="00E8401D" w:rsidRDefault="005D596F">
            <w:pPr>
              <w:pStyle w:val="Zkladntext20"/>
              <w:framePr w:w="8026" w:wrap="notBeside" w:vAnchor="text" w:hAnchor="text" w:y="1"/>
              <w:shd w:val="clear" w:color="auto" w:fill="auto"/>
              <w:spacing w:before="0" w:line="240" w:lineRule="exact"/>
              <w:ind w:left="920" w:firstLine="0"/>
              <w:jc w:val="left"/>
            </w:pPr>
            <w:r>
              <w:rPr>
                <w:rStyle w:val="Zkladntext212pt"/>
              </w:rPr>
              <w:t>V Jihlavě dne:</w:t>
            </w:r>
          </w:p>
        </w:tc>
      </w:tr>
    </w:tbl>
    <w:p w:rsidR="00E8401D" w:rsidRDefault="00E8401D">
      <w:pPr>
        <w:framePr w:w="8026" w:wrap="notBeside" w:vAnchor="text" w:hAnchor="text" w:y="1"/>
        <w:rPr>
          <w:sz w:val="2"/>
          <w:szCs w:val="2"/>
        </w:rPr>
      </w:pPr>
    </w:p>
    <w:p w:rsidR="00E8401D" w:rsidRDefault="00E8401D">
      <w:pPr>
        <w:rPr>
          <w:sz w:val="2"/>
          <w:szCs w:val="2"/>
        </w:rPr>
      </w:pPr>
    </w:p>
    <w:p w:rsidR="00E8401D" w:rsidRDefault="005D596F">
      <w:pPr>
        <w:pStyle w:val="Zkladntext90"/>
        <w:shd w:val="clear" w:color="auto" w:fill="auto"/>
        <w:spacing w:after="130" w:line="180" w:lineRule="exact"/>
      </w:pPr>
      <w:r>
        <w:rPr>
          <w:noProof/>
          <w:lang w:bidi="ar-SA"/>
        </w:rPr>
        <mc:AlternateContent>
          <mc:Choice Requires="wps">
            <w:drawing>
              <wp:anchor distT="0" distB="426720" distL="63500" distR="1755775" simplePos="0" relativeHeight="377487110" behindDoc="1" locked="0" layoutInCell="1" allowOverlap="1">
                <wp:simplePos x="0" y="0"/>
                <wp:positionH relativeFrom="margin">
                  <wp:posOffset>-8890</wp:posOffset>
                </wp:positionH>
                <wp:positionV relativeFrom="paragraph">
                  <wp:posOffset>8890</wp:posOffset>
                </wp:positionV>
                <wp:extent cx="2840990" cy="949960"/>
                <wp:effectExtent l="0" t="0" r="0" b="0"/>
                <wp:wrapTopAndBottom/>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990" cy="94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Titulekobrzku2"/>
                              <w:shd w:val="clear" w:color="auto" w:fill="auto"/>
                              <w:tabs>
                                <w:tab w:val="left" w:leader="underscore" w:pos="2006"/>
                              </w:tabs>
                              <w:spacing w:after="29" w:line="210" w:lineRule="exact"/>
                            </w:pPr>
                            <w:r>
                              <w:rPr>
                                <w:rStyle w:val="Titulekobrzku2MicrosoftSansSerif105ptNetunExact"/>
                              </w:rPr>
                              <w:t>P</w:t>
                            </w:r>
                            <w:r>
                              <w:rPr>
                                <w:rStyle w:val="Titulekobrzku2MicrosoftSansSerif105ptNetunExact0"/>
                              </w:rPr>
                              <w:t xml:space="preserve">ORR </w:t>
                            </w:r>
                            <w:r>
                              <w:rPr>
                                <w:rStyle w:val="Titulekobrzku2Exact0"/>
                                <w:b/>
                                <w:bCs/>
                              </w:rPr>
                              <w:t>a.s.</w:t>
                            </w:r>
                            <w:r>
                              <w:tab/>
                            </w:r>
                            <w:r>
                              <w:rPr>
                                <w:rStyle w:val="Titulekobrzku2Exact0"/>
                                <w:b/>
                                <w:bCs/>
                              </w:rPr>
                              <w:t>-</w:t>
                            </w:r>
                            <w:r>
                              <w:rPr>
                                <w:rStyle w:val="Titulekobrzku2Exact0"/>
                                <w:b/>
                                <w:bCs/>
                                <w:vertAlign w:val="superscript"/>
                              </w:rPr>
                              <w:t>114</w:t>
                            </w:r>
                            <w:r>
                              <w:rPr>
                                <w:rStyle w:val="Titulekobrzku2Exact0"/>
                                <w:b/>
                                <w:bCs/>
                              </w:rPr>
                              <w:t>-</w:t>
                            </w:r>
                          </w:p>
                          <w:p w:rsidR="00E8401D" w:rsidRDefault="005D596F">
                            <w:pPr>
                              <w:pStyle w:val="Titulekobrzku3"/>
                              <w:shd w:val="clear" w:color="auto" w:fill="auto"/>
                              <w:spacing w:before="0" w:line="130" w:lineRule="exact"/>
                            </w:pPr>
                            <w:r>
                              <w:t>DjbečsKá 3238/36</w:t>
                            </w:r>
                          </w:p>
                          <w:p w:rsidR="00E8401D" w:rsidRDefault="005D596F">
                            <w:pPr>
                              <w:pStyle w:val="Titulekobrzku3"/>
                              <w:shd w:val="clear" w:color="auto" w:fill="auto"/>
                              <w:spacing w:before="0" w:line="140" w:lineRule="exact"/>
                            </w:pPr>
                            <w:r>
                              <w:t xml:space="preserve">100 00 </w:t>
                            </w:r>
                            <w:r>
                              <w:rPr>
                                <w:rStyle w:val="Titulekobrzku37ptExact"/>
                              </w:rPr>
                              <w:t xml:space="preserve">Praha 10, </w:t>
                            </w:r>
                            <w:r>
                              <w:t>Strašnice</w:t>
                            </w:r>
                          </w:p>
                          <w:p w:rsidR="00E8401D" w:rsidRDefault="005D596F">
                            <w:pPr>
                              <w:pStyle w:val="Titulekobrzku3"/>
                              <w:shd w:val="clear" w:color="auto" w:fill="auto"/>
                              <w:spacing w:before="0" w:line="130" w:lineRule="exact"/>
                            </w:pPr>
                            <w:r>
                              <w:t>IČO: 43006560</w:t>
                            </w:r>
                          </w:p>
                          <w:p w:rsidR="00E8401D" w:rsidRDefault="00E8401D">
                            <w:pPr>
                              <w:jc w:val="center"/>
                              <w:rPr>
                                <w:sz w:val="2"/>
                                <w:szCs w:val="2"/>
                              </w:rPr>
                            </w:pPr>
                          </w:p>
                          <w:p w:rsidR="00E8401D" w:rsidRDefault="005D596F">
                            <w:pPr>
                              <w:pStyle w:val="Titulekobrzku"/>
                              <w:shd w:val="clear" w:color="auto" w:fill="auto"/>
                              <w:spacing w:line="278" w:lineRule="exact"/>
                            </w:pPr>
                            <w:r>
                              <w:t>Vedoucí provozu Jihlava, úsek Dopravních a inženýrských staveb PORR a.s. Oblast Morava (na základě pln</w:t>
                            </w:r>
                            <w:r>
                              <w:t>é moci)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7pt;margin-top:.7pt;width:223.7pt;height:74.8pt;z-index:-125829370;visibility:visible;mso-wrap-style:square;mso-width-percent:0;mso-height-percent:0;mso-wrap-distance-left:5pt;mso-wrap-distance-top:0;mso-wrap-distance-right:138.25pt;mso-wrap-distance-bottom:3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wSsAIAALI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" filled="f" stroked="f">
                <v:textbox style="mso-fit-shape-to-text:t" inset="0,0,0,0">
                  <w:txbxContent>
                    <w:p w:rsidR="00E8401D" w:rsidRDefault="005D596F">
                      <w:pPr>
                        <w:pStyle w:val="Titulekobrzku2"/>
                        <w:shd w:val="clear" w:color="auto" w:fill="auto"/>
                        <w:tabs>
                          <w:tab w:val="left" w:leader="underscore" w:pos="2006"/>
                        </w:tabs>
                        <w:spacing w:after="29" w:line="210" w:lineRule="exact"/>
                      </w:pPr>
                      <w:r>
                        <w:rPr>
                          <w:rStyle w:val="Titulekobrzku2MicrosoftSansSerif105ptNetunExact"/>
                        </w:rPr>
                        <w:t>P</w:t>
                      </w:r>
                      <w:r>
                        <w:rPr>
                          <w:rStyle w:val="Titulekobrzku2MicrosoftSansSerif105ptNetunExact0"/>
                        </w:rPr>
                        <w:t xml:space="preserve">ORR </w:t>
                      </w:r>
                      <w:r>
                        <w:rPr>
                          <w:rStyle w:val="Titulekobrzku2Exact0"/>
                          <w:b/>
                          <w:bCs/>
                        </w:rPr>
                        <w:t>a.s.</w:t>
                      </w:r>
                      <w:r>
                        <w:tab/>
                      </w:r>
                      <w:r>
                        <w:rPr>
                          <w:rStyle w:val="Titulekobrzku2Exact0"/>
                          <w:b/>
                          <w:bCs/>
                        </w:rPr>
                        <w:t>-</w:t>
                      </w:r>
                      <w:r>
                        <w:rPr>
                          <w:rStyle w:val="Titulekobrzku2Exact0"/>
                          <w:b/>
                          <w:bCs/>
                          <w:vertAlign w:val="superscript"/>
                        </w:rPr>
                        <w:t>114</w:t>
                      </w:r>
                      <w:r>
                        <w:rPr>
                          <w:rStyle w:val="Titulekobrzku2Exact0"/>
                          <w:b/>
                          <w:bCs/>
                        </w:rPr>
                        <w:t>-</w:t>
                      </w:r>
                    </w:p>
                    <w:p w:rsidR="00E8401D" w:rsidRDefault="005D596F">
                      <w:pPr>
                        <w:pStyle w:val="Titulekobrzku3"/>
                        <w:shd w:val="clear" w:color="auto" w:fill="auto"/>
                        <w:spacing w:before="0" w:line="130" w:lineRule="exact"/>
                      </w:pPr>
                      <w:r>
                        <w:t>DjbečsKá 3238/36</w:t>
                      </w:r>
                    </w:p>
                    <w:p w:rsidR="00E8401D" w:rsidRDefault="005D596F">
                      <w:pPr>
                        <w:pStyle w:val="Titulekobrzku3"/>
                        <w:shd w:val="clear" w:color="auto" w:fill="auto"/>
                        <w:spacing w:before="0" w:line="140" w:lineRule="exact"/>
                      </w:pPr>
                      <w:r>
                        <w:t xml:space="preserve">100 00 </w:t>
                      </w:r>
                      <w:r>
                        <w:rPr>
                          <w:rStyle w:val="Titulekobrzku37ptExact"/>
                        </w:rPr>
                        <w:t xml:space="preserve">Praha 10, </w:t>
                      </w:r>
                      <w:r>
                        <w:t>Strašnice</w:t>
                      </w:r>
                    </w:p>
                    <w:p w:rsidR="00E8401D" w:rsidRDefault="005D596F">
                      <w:pPr>
                        <w:pStyle w:val="Titulekobrzku3"/>
                        <w:shd w:val="clear" w:color="auto" w:fill="auto"/>
                        <w:spacing w:before="0" w:line="130" w:lineRule="exact"/>
                      </w:pPr>
                      <w:r>
                        <w:t>IČO: 43006560</w:t>
                      </w:r>
                    </w:p>
                    <w:p w:rsidR="00E8401D" w:rsidRDefault="00E8401D">
                      <w:pPr>
                        <w:jc w:val="center"/>
                        <w:rPr>
                          <w:sz w:val="2"/>
                          <w:szCs w:val="2"/>
                        </w:rPr>
                      </w:pPr>
                    </w:p>
                    <w:p w:rsidR="00E8401D" w:rsidRDefault="005D596F">
                      <w:pPr>
                        <w:pStyle w:val="Titulekobrzku"/>
                        <w:shd w:val="clear" w:color="auto" w:fill="auto"/>
                        <w:spacing w:line="278" w:lineRule="exact"/>
                      </w:pPr>
                      <w:r>
                        <w:t>Vedoucí provozu Jihlava, úsek Dopravních a inženýrských staveb PORR a.s. Oblast Morava (na základě pln</w:t>
                      </w:r>
                      <w:r>
                        <w:t>é moci)</w:t>
                      </w:r>
                    </w:p>
                  </w:txbxContent>
                </v:textbox>
                <w10:wrap type="topAndBottom" anchorx="margin"/>
              </v:shape>
            </w:pict>
          </mc:Fallback>
        </mc:AlternateContent>
      </w:r>
      <w:r>
        <w:t>liíč! išmn Vvsťí'/?:,'</w:t>
      </w:r>
    </w:p>
    <w:p w:rsidR="00E8401D" w:rsidRDefault="005D596F">
      <w:pPr>
        <w:pStyle w:val="Obsah20"/>
        <w:shd w:val="clear" w:color="auto" w:fill="auto"/>
        <w:tabs>
          <w:tab w:val="left" w:pos="614"/>
        </w:tabs>
        <w:spacing w:before="0" w:line="80" w:lineRule="exact"/>
      </w:pPr>
      <w:r>
        <w:fldChar w:fldCharType="begin"/>
      </w:r>
      <w:r>
        <w:instrText xml:space="preserve"> TOC \o "1-5" \h \z </w:instrText>
      </w:r>
      <w:r>
        <w:fldChar w:fldCharType="separate"/>
      </w:r>
      <w:r>
        <w:t>; • ‘ ■ '1 '</w:t>
      </w:r>
      <w:r>
        <w:rPr>
          <w:vertAlign w:val="superscript"/>
        </w:rPr>
        <w:t>v</w:t>
      </w:r>
      <w:r>
        <w:tab/>
        <w:t>'' '</w:t>
      </w:r>
    </w:p>
    <w:p w:rsidR="00E8401D" w:rsidRDefault="005D596F">
      <w:pPr>
        <w:pStyle w:val="Obsah0"/>
        <w:shd w:val="clear" w:color="auto" w:fill="auto"/>
        <w:tabs>
          <w:tab w:val="left" w:pos="1621"/>
        </w:tabs>
        <w:spacing w:line="90" w:lineRule="exact"/>
      </w:pPr>
      <w:r>
        <w:t xml:space="preserve">;V\R3 ’ </w:t>
      </w:r>
      <w:r>
        <w:rPr>
          <w:rStyle w:val="ObsahTimesNewRoman45ptKurzva"/>
          <w:rFonts w:eastAsia="Consolas"/>
        </w:rPr>
        <w:t>\ J. s.‘ -</w:t>
      </w:r>
      <w:r>
        <w:t xml:space="preserve"> h, O*' -</w:t>
      </w:r>
      <w:r>
        <w:rPr>
          <w:vertAlign w:val="superscript"/>
        </w:rPr>
        <w:t>;</w:t>
      </w:r>
      <w:r>
        <w:tab/>
        <w:t>■</w:t>
      </w:r>
    </w:p>
    <w:p w:rsidR="00E8401D" w:rsidRDefault="005D596F">
      <w:pPr>
        <w:pStyle w:val="Obsah30"/>
        <w:shd w:val="clear" w:color="auto" w:fill="auto"/>
        <w:tabs>
          <w:tab w:val="left" w:pos="2021"/>
        </w:tabs>
        <w:spacing w:line="180" w:lineRule="exact"/>
        <w:sectPr w:rsidR="00E8401D">
          <w:type w:val="continuous"/>
          <w:pgSz w:w="12240" w:h="20160"/>
          <w:pgMar w:top="0" w:right="763" w:bottom="3341" w:left="1617" w:header="0" w:footer="3" w:gutter="0"/>
          <w:cols w:space="720"/>
          <w:noEndnote/>
          <w:docGrid w:linePitch="360"/>
        </w:sectPr>
      </w:pPr>
      <w:r>
        <w:rPr>
          <w:noProof/>
          <w:lang w:bidi="ar-SA"/>
        </w:rPr>
        <mc:AlternateContent>
          <mc:Choice Requires="wps">
            <w:drawing>
              <wp:anchor distT="0" distB="231775" distL="770890" distR="73025" simplePos="0" relativeHeight="377487111" behindDoc="1" locked="0" layoutInCell="1" allowOverlap="1">
                <wp:simplePos x="0" y="0"/>
                <wp:positionH relativeFrom="margin">
                  <wp:posOffset>770890</wp:posOffset>
                </wp:positionH>
                <wp:positionV relativeFrom="paragraph">
                  <wp:posOffset>2254250</wp:posOffset>
                </wp:positionV>
                <wp:extent cx="670560" cy="127000"/>
                <wp:effectExtent l="0" t="3810" r="0" b="2540"/>
                <wp:wrapTopAndBottom/>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kladntext10"/>
                              <w:shd w:val="clear" w:color="auto" w:fill="auto"/>
                              <w:spacing w:line="200" w:lineRule="exact"/>
                            </w:pPr>
                            <w:r>
                              <w:t>řUEZKCU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60.7pt;margin-top:177.5pt;width:52.8pt;height:10pt;z-index:-125829369;visibility:visible;mso-wrap-style:square;mso-width-percent:0;mso-height-percent:0;mso-wrap-distance-left:60.7pt;mso-wrap-distance-top:0;mso-wrap-distance-right:5.75pt;mso-wrap-distance-bottom:1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" filled="f" stroked="f">
                <v:textbox style="mso-fit-shape-to-text:t" inset="0,0,0,0">
                  <w:txbxContent>
                    <w:p w:rsidR="00E8401D" w:rsidRDefault="005D596F">
                      <w:pPr>
                        <w:pStyle w:val="Zkladntext10"/>
                        <w:shd w:val="clear" w:color="auto" w:fill="auto"/>
                        <w:spacing w:line="200" w:lineRule="exact"/>
                      </w:pPr>
                      <w:r>
                        <w:t>řUEZKCU</w:t>
                      </w:r>
                    </w:p>
                  </w:txbxContent>
                </v:textbox>
                <w10:wrap type="topAndBottom" anchorx="margin"/>
              </v:shape>
            </w:pict>
          </mc:Fallback>
        </mc:AlternateContent>
      </w:r>
      <w:r>
        <w:rPr>
          <w:noProof/>
          <w:lang w:bidi="ar-SA"/>
        </w:rPr>
        <w:drawing>
          <wp:anchor distT="0" distB="0" distL="63500" distR="63500" simplePos="0" relativeHeight="377487112" behindDoc="1" locked="0" layoutInCell="1" allowOverlap="1">
            <wp:simplePos x="0" y="0"/>
            <wp:positionH relativeFrom="margin">
              <wp:posOffset>1515110</wp:posOffset>
            </wp:positionH>
            <wp:positionV relativeFrom="paragraph">
              <wp:posOffset>1917065</wp:posOffset>
            </wp:positionV>
            <wp:extent cx="847090" cy="469265"/>
            <wp:effectExtent l="0" t="0" r="0" b="0"/>
            <wp:wrapTopAndBottom/>
            <wp:docPr id="18" name="obrázek 18" descr="C:\Users\dankova\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ankova\AppData\Local\Temp\FineReader12.00\media\image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7090" cy="46926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241935" distL="63500" distR="63500" simplePos="0" relativeHeight="377487113" behindDoc="1" locked="0" layoutInCell="1" allowOverlap="1">
                <wp:simplePos x="0" y="0"/>
                <wp:positionH relativeFrom="margin">
                  <wp:posOffset>2359025</wp:posOffset>
                </wp:positionH>
                <wp:positionV relativeFrom="paragraph">
                  <wp:posOffset>2075180</wp:posOffset>
                </wp:positionV>
                <wp:extent cx="60960" cy="406400"/>
                <wp:effectExtent l="4445" t="0" r="1270" b="0"/>
                <wp:wrapTopAndBottom/>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kladntext20"/>
                              <w:shd w:val="clear" w:color="auto" w:fill="auto"/>
                              <w:spacing w:before="0" w:line="200" w:lineRule="exact"/>
                              <w:ind w:firstLine="0"/>
                              <w:jc w:val="left"/>
                            </w:pPr>
                            <w:r>
                              <w:rPr>
                                <w:rStyle w:val="Zkladntext2Exact"/>
                              </w:rPr>
                              <w:t>1</w:t>
                            </w:r>
                          </w:p>
                          <w:p w:rsidR="00E8401D" w:rsidRDefault="005D596F">
                            <w:pPr>
                              <w:pStyle w:val="Zkladntext20"/>
                              <w:shd w:val="clear" w:color="auto" w:fill="auto"/>
                              <w:spacing w:before="0" w:line="200" w:lineRule="exact"/>
                              <w:ind w:firstLine="0"/>
                              <w:jc w:val="left"/>
                            </w:pPr>
                            <w:r>
                              <w:rPr>
                                <w:rStyle w:val="Zkladntext2Exact"/>
                              </w:rPr>
                              <w:t>!</w:t>
                            </w:r>
                          </w:p>
                          <w:p w:rsidR="00E8401D" w:rsidRDefault="005D596F">
                            <w:pPr>
                              <w:pStyle w:val="Zkladntext60"/>
                              <w:shd w:val="clear" w:color="auto" w:fill="auto"/>
                              <w:spacing w:line="240" w:lineRule="exact"/>
                              <w:ind w:firstLine="0"/>
                              <w:jc w:val="left"/>
                            </w:pPr>
                            <w:r>
                              <w:rPr>
                                <w:rStyle w:val="Zkladntext6Exact"/>
                              </w:rPr>
                              <w:t>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185.75pt;margin-top:163.4pt;width:4.8pt;height:32pt;z-index:-125829367;visibility:visible;mso-wrap-style:square;mso-width-percent:0;mso-height-percent:0;mso-wrap-distance-left:5pt;mso-wrap-distance-top:0;mso-wrap-distance-right:5pt;mso-wrap-distance-bottom:19.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" filled="f" stroked="f">
                <v:textbox style="mso-fit-shape-to-text:t" inset="0,0,0,0">
                  <w:txbxContent>
                    <w:p w:rsidR="00E8401D" w:rsidRDefault="005D596F">
                      <w:pPr>
                        <w:pStyle w:val="Zkladntext20"/>
                        <w:shd w:val="clear" w:color="auto" w:fill="auto"/>
                        <w:spacing w:before="0" w:line="200" w:lineRule="exact"/>
                        <w:ind w:firstLine="0"/>
                        <w:jc w:val="left"/>
                      </w:pPr>
                      <w:r>
                        <w:rPr>
                          <w:rStyle w:val="Zkladntext2Exact"/>
                        </w:rPr>
                        <w:t>1</w:t>
                      </w:r>
                    </w:p>
                    <w:p w:rsidR="00E8401D" w:rsidRDefault="005D596F">
                      <w:pPr>
                        <w:pStyle w:val="Zkladntext20"/>
                        <w:shd w:val="clear" w:color="auto" w:fill="auto"/>
                        <w:spacing w:before="0" w:line="200" w:lineRule="exact"/>
                        <w:ind w:firstLine="0"/>
                        <w:jc w:val="left"/>
                      </w:pPr>
                      <w:r>
                        <w:rPr>
                          <w:rStyle w:val="Zkladntext2Exact"/>
                        </w:rPr>
                        <w:t>!</w:t>
                      </w:r>
                    </w:p>
                    <w:p w:rsidR="00E8401D" w:rsidRDefault="005D596F">
                      <w:pPr>
                        <w:pStyle w:val="Zkladntext60"/>
                        <w:shd w:val="clear" w:color="auto" w:fill="auto"/>
                        <w:spacing w:line="240" w:lineRule="exact"/>
                        <w:ind w:firstLine="0"/>
                        <w:jc w:val="left"/>
                      </w:pPr>
                      <w:r>
                        <w:rPr>
                          <w:rStyle w:val="Zkladntext6Exact"/>
                        </w:rPr>
                        <w:t>j</w:t>
                      </w:r>
                    </w:p>
                  </w:txbxContent>
                </v:textbox>
                <w10:wrap type="topAndBottom" anchorx="margin"/>
              </v:shape>
            </w:pict>
          </mc:Fallback>
        </mc:AlternateContent>
      </w:r>
      <w:r>
        <w:t>IČO: u,;O^J4 3U, :e! :</w:t>
      </w:r>
      <w:r>
        <w:tab/>
        <w:t>1</w:t>
      </w:r>
      <w:r>
        <w:fldChar w:fldCharType="end"/>
      </w:r>
    </w:p>
    <w:p w:rsidR="00E8401D" w:rsidRDefault="005D596F">
      <w:pPr>
        <w:framePr w:h="16709" w:wrap="notBeside" w:vAnchor="text" w:hAnchor="text" w:xAlign="center" w:y="1"/>
        <w:jc w:val="center"/>
        <w:rPr>
          <w:sz w:val="2"/>
          <w:szCs w:val="2"/>
        </w:rPr>
      </w:pPr>
      <w:r>
        <w:rPr>
          <w:noProof/>
          <w:lang w:bidi="ar-SA"/>
        </w:rPr>
        <w:lastRenderedPageBreak/>
        <w:drawing>
          <wp:inline distT="0" distB="0" distL="0" distR="0">
            <wp:extent cx="5886450" cy="10610850"/>
            <wp:effectExtent l="0" t="0" r="0" b="0"/>
            <wp:docPr id="11" name="obrázek 7" descr="C:\Users\dankova\AppData\Local\Temp\FineReader12.00\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nkova\AppData\Local\Temp\FineReader12.00\media\image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6450" cy="10610850"/>
                    </a:xfrm>
                    <a:prstGeom prst="rect">
                      <a:avLst/>
                    </a:prstGeom>
                    <a:noFill/>
                    <a:ln>
                      <a:noFill/>
                    </a:ln>
                  </pic:spPr>
                </pic:pic>
              </a:graphicData>
            </a:graphic>
          </wp:inline>
        </w:drawing>
      </w:r>
    </w:p>
    <w:p w:rsidR="00E8401D" w:rsidRDefault="00E8401D">
      <w:pPr>
        <w:rPr>
          <w:sz w:val="2"/>
          <w:szCs w:val="2"/>
        </w:rPr>
      </w:pPr>
    </w:p>
    <w:p w:rsidR="00E8401D" w:rsidRDefault="00E8401D">
      <w:pPr>
        <w:rPr>
          <w:sz w:val="2"/>
          <w:szCs w:val="2"/>
        </w:rPr>
        <w:sectPr w:rsidR="00E8401D">
          <w:footerReference w:type="even" r:id="rId16"/>
          <w:footerReference w:type="default" r:id="rId17"/>
          <w:footerReference w:type="first" r:id="rId18"/>
          <w:pgSz w:w="12240" w:h="20160"/>
          <w:pgMar w:top="0" w:right="763" w:bottom="3341" w:left="1617" w:header="0" w:footer="3" w:gutter="0"/>
          <w:cols w:space="720"/>
          <w:noEndnote/>
          <w:docGrid w:linePitch="360"/>
        </w:sectPr>
      </w:pPr>
    </w:p>
    <w:p w:rsidR="00E8401D" w:rsidRDefault="005D596F">
      <w:pPr>
        <w:pStyle w:val="Zkladntext50"/>
        <w:shd w:val="clear" w:color="auto" w:fill="auto"/>
        <w:spacing w:before="0" w:after="399" w:line="547" w:lineRule="exact"/>
        <w:ind w:firstLine="0"/>
      </w:pPr>
      <w:r>
        <w:lastRenderedPageBreak/>
        <w:t>Příloha č. 2b dokumentace zadávacího řízení</w:t>
      </w:r>
      <w:r>
        <w:br/>
        <w:t>Obchodní podmínky zadavatele pro veřejné zakázky na stavební práce</w:t>
      </w:r>
    </w:p>
    <w:p w:rsidR="00E8401D" w:rsidRDefault="005D596F">
      <w:pPr>
        <w:pStyle w:val="Zkladntext50"/>
        <w:shd w:val="clear" w:color="auto" w:fill="auto"/>
        <w:spacing w:before="0" w:after="599"/>
        <w:ind w:firstLine="0"/>
      </w:pPr>
      <w:r>
        <w:t>Obchodní podmínky zadavatele pro veřejné zakázky na stavební práce podle § 37 odst. 1 písm.</w:t>
      </w:r>
      <w:r>
        <w:br/>
        <w:t>c) zákona č. 134/2016 Sb., o zadávání veřejných zakázek, v platném a účinném znění, vydané</w:t>
      </w:r>
      <w:r>
        <w:br/>
        <w:t>podle § 1751 a násl. zákona č. 89/2012 Sb., občanský zákoník, v platném a</w:t>
      </w:r>
      <w:r>
        <w:t xml:space="preserve"> účinném znění</w:t>
      </w:r>
    </w:p>
    <w:p w:rsidR="00E8401D" w:rsidRDefault="005D596F">
      <w:pPr>
        <w:pStyle w:val="Nadpis50"/>
        <w:keepNext/>
        <w:keepLines/>
        <w:shd w:val="clear" w:color="auto" w:fill="auto"/>
        <w:spacing w:before="0" w:after="118" w:line="200" w:lineRule="exact"/>
      </w:pPr>
      <w:bookmarkStart w:id="4" w:name="bookmark4"/>
      <w:r>
        <w:rPr>
          <w:rStyle w:val="Nadpis51"/>
          <w:b/>
          <w:bCs/>
        </w:rPr>
        <w:t>Preambule</w:t>
      </w:r>
      <w:bookmarkEnd w:id="4"/>
    </w:p>
    <w:p w:rsidR="00E8401D" w:rsidRDefault="005D596F">
      <w:pPr>
        <w:pStyle w:val="Zkladntext20"/>
        <w:numPr>
          <w:ilvl w:val="0"/>
          <w:numId w:val="23"/>
        </w:numPr>
        <w:shd w:val="clear" w:color="auto" w:fill="auto"/>
        <w:tabs>
          <w:tab w:val="left" w:pos="433"/>
        </w:tabs>
        <w:spacing w:before="0" w:after="176" w:line="226" w:lineRule="exact"/>
        <w:ind w:firstLine="0"/>
      </w:pPr>
      <w:r>
        <w:t xml:space="preserve">Tyto obchodní podmínky (dále jen </w:t>
      </w:r>
      <w:r>
        <w:rPr>
          <w:rStyle w:val="Zkladntext2Tun"/>
        </w:rPr>
        <w:t xml:space="preserve">,,OP“) </w:t>
      </w:r>
      <w:r>
        <w:t xml:space="preserve">jsou zadavatelem vydávány v souladu s § 1751 </w:t>
      </w:r>
      <w:r>
        <w:rPr>
          <w:rStyle w:val="Zkladntext2Tun"/>
        </w:rPr>
        <w:t xml:space="preserve">zákona č. </w:t>
      </w:r>
      <w:r>
        <w:t xml:space="preserve">89/2012 </w:t>
      </w:r>
      <w:r>
        <w:rPr>
          <w:rStyle w:val="Zkladntext2Tun"/>
        </w:rPr>
        <w:t xml:space="preserve">Sb., občanského zákoníku (dále jen ,,OZ“) </w:t>
      </w:r>
      <w:r>
        <w:t xml:space="preserve">v návaznosti na povinnosti zadavatele vyplývající z dikce § 37 </w:t>
      </w:r>
      <w:r>
        <w:rPr>
          <w:rStyle w:val="Zkladntext2Tun"/>
        </w:rPr>
        <w:t xml:space="preserve">odst. </w:t>
      </w:r>
      <w:r>
        <w:t xml:space="preserve">1 </w:t>
      </w:r>
      <w:r>
        <w:rPr>
          <w:rStyle w:val="Zkladntext2Tun"/>
        </w:rPr>
        <w:t xml:space="preserve">písm. c) zákona č. </w:t>
      </w:r>
      <w:r>
        <w:t xml:space="preserve">134/2016 </w:t>
      </w:r>
      <w:r>
        <w:rPr>
          <w:rStyle w:val="Zkladntext2Tun"/>
        </w:rPr>
        <w:t xml:space="preserve">Sb., o zadávání veřejných zakázek, </w:t>
      </w:r>
      <w:r>
        <w:t xml:space="preserve">v platném znění (dále jen </w:t>
      </w:r>
      <w:r>
        <w:rPr>
          <w:rStyle w:val="Zkladntext2Tun"/>
        </w:rPr>
        <w:t>,,ZZVZ“).</w:t>
      </w:r>
    </w:p>
    <w:p w:rsidR="00E8401D" w:rsidRDefault="005D596F">
      <w:pPr>
        <w:pStyle w:val="Zkladntext20"/>
        <w:shd w:val="clear" w:color="auto" w:fill="auto"/>
        <w:spacing w:before="0" w:after="180" w:line="230" w:lineRule="exact"/>
        <w:ind w:firstLine="740"/>
      </w:pPr>
      <w:r>
        <w:t xml:space="preserve">Tyto OP stanovují další obchodní podmínky a požadavky zadavatele při plnění </w:t>
      </w:r>
      <w:r>
        <w:rPr>
          <w:rStyle w:val="Zkladntext2Tun"/>
        </w:rPr>
        <w:t xml:space="preserve">veřejné zakázky na stavební práce </w:t>
      </w:r>
      <w:r>
        <w:t xml:space="preserve">a práce bezprostředně související s těmito pracemi. Tyto OP jsou rozděleny na jednotlivé </w:t>
      </w:r>
      <w:r>
        <w:rPr>
          <w:rStyle w:val="Zkladntext2Tun"/>
        </w:rPr>
        <w:t xml:space="preserve">části označené názvem a číslem článku od I až XXI </w:t>
      </w:r>
      <w:r>
        <w:t xml:space="preserve">a v těchto některých článcích konkretizují požadavky, které se týkají zejména </w:t>
      </w:r>
      <w:r>
        <w:rPr>
          <w:rStyle w:val="Zkladntext2Tun"/>
        </w:rPr>
        <w:t>Vymezení lhůt, Předání a převzetí dokum</w:t>
      </w:r>
      <w:r>
        <w:rPr>
          <w:rStyle w:val="Zkladntext2Tun"/>
        </w:rPr>
        <w:t xml:space="preserve">entace a díla </w:t>
      </w:r>
      <w:r>
        <w:t>a stanovují další administrativně organizační podmínky realizace díla.</w:t>
      </w:r>
    </w:p>
    <w:p w:rsidR="00E8401D" w:rsidRDefault="005D596F">
      <w:pPr>
        <w:pStyle w:val="Zkladntext20"/>
        <w:shd w:val="clear" w:color="auto" w:fill="auto"/>
        <w:spacing w:before="0" w:after="184" w:line="230" w:lineRule="exact"/>
        <w:ind w:firstLine="740"/>
      </w:pPr>
      <w:r>
        <w:t>V případě, že z objektivních důvodů není možné v době zahájení zadávacího řízení v těchto OP uvést některé údaje, pak tyto údaje budou uvedeny v zadávacích podmínkách a ne</w:t>
      </w:r>
      <w:r>
        <w:t>bo jako součást dílčích hodnotících kritérií uvedených v zadávací dokumentaci a nebo ve výzvě více zájemcům k podání nabídky v rámci příslušného zadávacího řízení.</w:t>
      </w:r>
    </w:p>
    <w:p w:rsidR="00E8401D" w:rsidRDefault="005D596F">
      <w:pPr>
        <w:pStyle w:val="Zkladntext20"/>
        <w:numPr>
          <w:ilvl w:val="0"/>
          <w:numId w:val="23"/>
        </w:numPr>
        <w:shd w:val="clear" w:color="auto" w:fill="auto"/>
        <w:tabs>
          <w:tab w:val="left" w:pos="433"/>
        </w:tabs>
        <w:spacing w:before="0" w:line="226" w:lineRule="exact"/>
        <w:ind w:firstLine="0"/>
      </w:pPr>
      <w:r>
        <w:t xml:space="preserve">Tyto OP jsou nedílnou součástí </w:t>
      </w:r>
      <w:r>
        <w:rPr>
          <w:rStyle w:val="Zkladntext2Tun"/>
        </w:rPr>
        <w:t xml:space="preserve">Zadávacích podmínek </w:t>
      </w:r>
      <w:r>
        <w:t xml:space="preserve">a pro dodavatele (dále jen </w:t>
      </w:r>
      <w:r>
        <w:rPr>
          <w:rStyle w:val="Zkladntext2Tun"/>
        </w:rPr>
        <w:t xml:space="preserve">„Zhotovitel") </w:t>
      </w:r>
      <w:r>
        <w:t xml:space="preserve">jsou jednak podkladem pro podání nabídky v rámci </w:t>
      </w:r>
      <w:r>
        <w:rPr>
          <w:rStyle w:val="Zkladntext2Tun"/>
        </w:rPr>
        <w:t xml:space="preserve">podlimitní či nadlimitní </w:t>
      </w:r>
      <w:r>
        <w:t xml:space="preserve">veřejné zakázky na </w:t>
      </w:r>
      <w:r>
        <w:rPr>
          <w:rStyle w:val="Zkladntext2Tun"/>
        </w:rPr>
        <w:t xml:space="preserve">stavební práce, včetně dodávek a služeb </w:t>
      </w:r>
      <w:r>
        <w:t xml:space="preserve">s těmito pracemi souvisejícími a dále podkladem pro zpracování návrhu </w:t>
      </w:r>
      <w:r>
        <w:rPr>
          <w:rStyle w:val="Zkladntext2Tun"/>
        </w:rPr>
        <w:t xml:space="preserve">Smlouvy o dílo (dále jen „Smlouva") </w:t>
      </w:r>
      <w:r>
        <w:t>v rámci některého</w:t>
      </w:r>
      <w:r>
        <w:t xml:space="preserve"> z druhů zadávacích řízení dle § 3 </w:t>
      </w:r>
      <w:r>
        <w:rPr>
          <w:rStyle w:val="Zkladntext2Tun"/>
        </w:rPr>
        <w:t xml:space="preserve">ZZVZ </w:t>
      </w:r>
      <w:r>
        <w:t xml:space="preserve">nebo v rámci </w:t>
      </w:r>
      <w:r>
        <w:rPr>
          <w:rStyle w:val="Zkladntext2Tun"/>
        </w:rPr>
        <w:t xml:space="preserve">veřejné zakázky malého rozsahu dle </w:t>
      </w:r>
      <w:r>
        <w:t>§ 31</w:t>
      </w:r>
    </w:p>
    <w:p w:rsidR="00E8401D" w:rsidRDefault="005D596F">
      <w:pPr>
        <w:pStyle w:val="Nadpis30"/>
        <w:keepNext/>
        <w:keepLines/>
        <w:shd w:val="clear" w:color="auto" w:fill="auto"/>
        <w:spacing w:after="89" w:line="280" w:lineRule="exact"/>
      </w:pPr>
      <w:bookmarkStart w:id="5" w:name="bookmark5"/>
      <w:r>
        <w:t>zzvz.</w:t>
      </w:r>
      <w:bookmarkEnd w:id="5"/>
    </w:p>
    <w:p w:rsidR="00E8401D" w:rsidRDefault="005D596F">
      <w:pPr>
        <w:pStyle w:val="Zkladntext20"/>
        <w:numPr>
          <w:ilvl w:val="0"/>
          <w:numId w:val="23"/>
        </w:numPr>
        <w:shd w:val="clear" w:color="auto" w:fill="auto"/>
        <w:tabs>
          <w:tab w:val="left" w:pos="428"/>
        </w:tabs>
        <w:spacing w:before="0" w:after="184" w:line="230" w:lineRule="exact"/>
        <w:ind w:firstLine="0"/>
      </w:pPr>
      <w:r>
        <w:t xml:space="preserve">Pokud je v těchto OP, jako subjekt uveden </w:t>
      </w:r>
      <w:r>
        <w:rPr>
          <w:rStyle w:val="Zkladntext2Tun"/>
        </w:rPr>
        <w:t xml:space="preserve">Objednatel </w:t>
      </w:r>
      <w:r>
        <w:t xml:space="preserve">platí, že se jedná současně také o </w:t>
      </w:r>
      <w:r>
        <w:rPr>
          <w:rStyle w:val="Zkladntext2Tun"/>
        </w:rPr>
        <w:t xml:space="preserve">veřejného Zadavatele </w:t>
      </w:r>
      <w:r>
        <w:t>v rámci příslušného druhu zadávacího řízení, pop</w:t>
      </w:r>
      <w:r>
        <w:t>ř. poptávkového řízení.</w:t>
      </w:r>
    </w:p>
    <w:p w:rsidR="00E8401D" w:rsidRDefault="005D596F">
      <w:pPr>
        <w:pStyle w:val="Zkladntext20"/>
        <w:shd w:val="clear" w:color="auto" w:fill="auto"/>
        <w:spacing w:before="0" w:after="176" w:line="226" w:lineRule="exact"/>
        <w:ind w:firstLine="740"/>
      </w:pPr>
      <w:r>
        <w:t xml:space="preserve">Pokud je v těchto OP, jako subjekt uveden </w:t>
      </w:r>
      <w:r>
        <w:rPr>
          <w:rStyle w:val="Zkladntext2Tun"/>
        </w:rPr>
        <w:t xml:space="preserve">Zhotovitel </w:t>
      </w:r>
      <w:r>
        <w:t xml:space="preserve">platí, že se jedná současně také o </w:t>
      </w:r>
      <w:r>
        <w:rPr>
          <w:rStyle w:val="Zkladntext2Tun"/>
        </w:rPr>
        <w:t xml:space="preserve">dodavatele </w:t>
      </w:r>
      <w:r>
        <w:t xml:space="preserve">v postavení </w:t>
      </w:r>
      <w:r>
        <w:rPr>
          <w:rStyle w:val="Zkladntext2Tun"/>
        </w:rPr>
        <w:t xml:space="preserve">účastníka </w:t>
      </w:r>
      <w:r>
        <w:t>v rámci příslušného druhu zadávacího řízení, který předmět díla realizuje buď zcela vlastními personálními, tec</w:t>
      </w:r>
      <w:r>
        <w:t xml:space="preserve">hnickými, technologickými a organizačními kapacitami a nebo za pomoci </w:t>
      </w:r>
      <w:r>
        <w:rPr>
          <w:rStyle w:val="Zkladntext2Tun"/>
        </w:rPr>
        <w:t xml:space="preserve">společných dodavatelů </w:t>
      </w:r>
      <w:r>
        <w:t xml:space="preserve">v rámci společné nabídky dle </w:t>
      </w:r>
      <w:r>
        <w:rPr>
          <w:rStyle w:val="Zkladntext2Tun"/>
        </w:rPr>
        <w:t xml:space="preserve">Smlouvy o vzniku společnosti </w:t>
      </w:r>
      <w:r>
        <w:t xml:space="preserve">uzavřené dle § </w:t>
      </w:r>
      <w:r>
        <w:rPr>
          <w:rStyle w:val="Zkladntext2Tun"/>
        </w:rPr>
        <w:t xml:space="preserve">2716 a násl. OZ </w:t>
      </w:r>
      <w:r>
        <w:t xml:space="preserve">a nebo za pomoci </w:t>
      </w:r>
      <w:r>
        <w:rPr>
          <w:rStyle w:val="Zkladntext2Tun"/>
        </w:rPr>
        <w:t xml:space="preserve">Poddodavatele. </w:t>
      </w:r>
      <w:r>
        <w:t xml:space="preserve">Vztahy mezi Zhotovitelem a třetími osobami </w:t>
      </w:r>
      <w:r>
        <w:t>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rsidR="00E8401D" w:rsidRDefault="005D596F">
      <w:pPr>
        <w:pStyle w:val="Zkladntext20"/>
        <w:numPr>
          <w:ilvl w:val="0"/>
          <w:numId w:val="23"/>
        </w:numPr>
        <w:shd w:val="clear" w:color="auto" w:fill="auto"/>
        <w:tabs>
          <w:tab w:val="left" w:pos="433"/>
        </w:tabs>
        <w:spacing w:before="0" w:after="184" w:line="230" w:lineRule="exact"/>
        <w:ind w:firstLine="0"/>
      </w:pPr>
      <w:r>
        <w:t xml:space="preserve">Pokud je v těchto OP kterákoliv z výše uvedených smluvních stran </w:t>
      </w:r>
      <w:r>
        <w:rPr>
          <w:rStyle w:val="Zkladntext2Tun"/>
        </w:rPr>
        <w:t xml:space="preserve">povinna </w:t>
      </w:r>
      <w:r>
        <w:t xml:space="preserve">předem či následně </w:t>
      </w:r>
      <w:r>
        <w:rPr>
          <w:rStyle w:val="Zkladntext2Tun"/>
        </w:rPr>
        <w:t xml:space="preserve">oznámit písemně </w:t>
      </w:r>
      <w:r>
        <w:t xml:space="preserve">cokoliv druhé smluvní straně, popř. třetí osobě (např. statik, projektant, zástupci stavebního úřadu, zástupci věcně příslušných kontrolních orgánů </w:t>
      </w:r>
      <w:r>
        <w:t xml:space="preserve">či pověřených smluvními stranami atd.), </w:t>
      </w:r>
      <w:r>
        <w:rPr>
          <w:rStyle w:val="Zkladntext2Tun"/>
        </w:rPr>
        <w:t xml:space="preserve">má se za to, </w:t>
      </w:r>
      <w:r>
        <w:t xml:space="preserve">že </w:t>
      </w:r>
      <w:r>
        <w:rPr>
          <w:rStyle w:val="Zkladntext2Tun"/>
        </w:rPr>
        <w:t xml:space="preserve">písemná komunikace </w:t>
      </w:r>
      <w:r>
        <w:t xml:space="preserve">mezi smluvními stranami a nebo s třetími osobami bude probíhat také </w:t>
      </w:r>
      <w:r>
        <w:rPr>
          <w:rStyle w:val="Zkladntext2Tun"/>
        </w:rPr>
        <w:t xml:space="preserve">emailem, datovou zprávou, faxem, </w:t>
      </w:r>
      <w:r>
        <w:t xml:space="preserve">a nebo písemnými </w:t>
      </w:r>
      <w:r>
        <w:rPr>
          <w:rStyle w:val="Zkladntext2Tun"/>
        </w:rPr>
        <w:t xml:space="preserve">zápisy </w:t>
      </w:r>
      <w:r>
        <w:t xml:space="preserve">uvedenými ve </w:t>
      </w:r>
      <w:r>
        <w:rPr>
          <w:rStyle w:val="Zkladntext2Tun"/>
        </w:rPr>
        <w:t xml:space="preserve">Stavebním deníku </w:t>
      </w:r>
      <w:r>
        <w:t xml:space="preserve">nebo v </w:t>
      </w:r>
      <w:r>
        <w:rPr>
          <w:rStyle w:val="Zkladntext2Tun"/>
        </w:rPr>
        <w:t>zápisech z kontroln</w:t>
      </w:r>
      <w:r>
        <w:rPr>
          <w:rStyle w:val="Zkladntext2Tun"/>
        </w:rPr>
        <w:t>ích dnů.</w:t>
      </w:r>
    </w:p>
    <w:p w:rsidR="00E8401D" w:rsidRDefault="005D596F">
      <w:pPr>
        <w:pStyle w:val="Zkladntext20"/>
        <w:shd w:val="clear" w:color="auto" w:fill="auto"/>
        <w:spacing w:before="0" w:after="176" w:line="226" w:lineRule="exact"/>
        <w:ind w:firstLine="740"/>
      </w:pPr>
      <w:r>
        <w:t xml:space="preserve">Podmínkou </w:t>
      </w:r>
      <w:r>
        <w:rPr>
          <w:rStyle w:val="Zkladntext2Tun"/>
        </w:rPr>
        <w:t xml:space="preserve">platnosti a účinnosti </w:t>
      </w:r>
      <w:r>
        <w:t xml:space="preserve">takového písemného projevu vůle kterékoliv smluvní strany a jejich odpovědných či pověřených zástupců, je buď </w:t>
      </w:r>
      <w:r>
        <w:rPr>
          <w:rStyle w:val="Zkladntext2Tun"/>
        </w:rPr>
        <w:t xml:space="preserve">doručení </w:t>
      </w:r>
      <w:r>
        <w:t xml:space="preserve">takového sdělení druhé straně nebo třetí osobě a nebo </w:t>
      </w:r>
      <w:r>
        <w:rPr>
          <w:rStyle w:val="Zkladntext2Tun"/>
        </w:rPr>
        <w:t xml:space="preserve">stvrzení </w:t>
      </w:r>
      <w:r>
        <w:t xml:space="preserve">příslušného zápisu datovanými </w:t>
      </w:r>
      <w:r>
        <w:rPr>
          <w:rStyle w:val="Zkladntext2Tun"/>
        </w:rPr>
        <w:t>pod</w:t>
      </w:r>
      <w:r>
        <w:rPr>
          <w:rStyle w:val="Zkladntext2Tun"/>
        </w:rPr>
        <w:t xml:space="preserve">pisy </w:t>
      </w:r>
      <w:r>
        <w:t xml:space="preserve">zúčastněných osob na příslušném jednání, včetně písemného sdělení jejich </w:t>
      </w:r>
      <w:r>
        <w:rPr>
          <w:rStyle w:val="Zkladntext2Tun"/>
        </w:rPr>
        <w:t xml:space="preserve">připomínek, poznámek </w:t>
      </w:r>
      <w:r>
        <w:t xml:space="preserve">nebo </w:t>
      </w:r>
      <w:r>
        <w:rPr>
          <w:rStyle w:val="Zkladntext2Tun"/>
        </w:rPr>
        <w:t xml:space="preserve">výhrad </w:t>
      </w:r>
      <w:r>
        <w:t xml:space="preserve">k provedenému zápisu s datovaným </w:t>
      </w:r>
      <w:r>
        <w:rPr>
          <w:rStyle w:val="Zkladntext2Tun"/>
        </w:rPr>
        <w:t xml:space="preserve">podpisem osoby, </w:t>
      </w:r>
      <w:r>
        <w:t>jež takovou připomínku nebo výhradu v zápise učinila.</w:t>
      </w:r>
    </w:p>
    <w:p w:rsidR="00E8401D" w:rsidRDefault="005D596F">
      <w:pPr>
        <w:pStyle w:val="Zkladntext20"/>
        <w:numPr>
          <w:ilvl w:val="0"/>
          <w:numId w:val="23"/>
        </w:numPr>
        <w:shd w:val="clear" w:color="auto" w:fill="auto"/>
        <w:tabs>
          <w:tab w:val="left" w:pos="428"/>
        </w:tabs>
        <w:spacing w:before="0" w:after="180" w:line="230" w:lineRule="exact"/>
        <w:ind w:firstLine="0"/>
      </w:pPr>
      <w:r>
        <w:t>Pokud v těchto OP jsou k jedné a téže skut</w:t>
      </w:r>
      <w:r>
        <w:t xml:space="preserve">ečnosti, nebo úkonu smluvních stran, nebo jednání mezi stranami, anebo době do kdy takové jednání má být smluvními stranami, popř. třetími osobami provedeno, uvedeny rozdílné časové lhůty, pak vždy pro účely aplikace těchto OP platí kratší lhůta uvedená v </w:t>
      </w:r>
      <w:r>
        <w:t>těchto OP.</w:t>
      </w:r>
    </w:p>
    <w:p w:rsidR="00E8401D" w:rsidRDefault="005D596F">
      <w:pPr>
        <w:pStyle w:val="Zkladntext70"/>
        <w:numPr>
          <w:ilvl w:val="0"/>
          <w:numId w:val="23"/>
        </w:numPr>
        <w:shd w:val="clear" w:color="auto" w:fill="auto"/>
        <w:tabs>
          <w:tab w:val="left" w:pos="433"/>
        </w:tabs>
        <w:spacing w:before="0" w:after="0" w:line="230" w:lineRule="exact"/>
        <w:jc w:val="both"/>
        <w:sectPr w:rsidR="00E8401D">
          <w:footerReference w:type="even" r:id="rId19"/>
          <w:footerReference w:type="default" r:id="rId20"/>
          <w:pgSz w:w="12240" w:h="20160"/>
          <w:pgMar w:top="1044" w:right="1026" w:bottom="1044" w:left="1181" w:header="0" w:footer="3" w:gutter="0"/>
          <w:pgNumType w:start="1"/>
          <w:cols w:space="720"/>
          <w:noEndnote/>
          <w:docGrid w:linePitch="360"/>
        </w:sectPr>
      </w:pPr>
      <w:r>
        <w:rPr>
          <w:rStyle w:val="Zkladntext7Netun"/>
        </w:rPr>
        <w:t xml:space="preserve">Tyto OP blíže upravují a konkretizují jednotlivá ujednání </w:t>
      </w:r>
      <w:r>
        <w:t xml:space="preserve">Smlouvy </w:t>
      </w:r>
      <w:r>
        <w:rPr>
          <w:rStyle w:val="Zkladntext7Netun"/>
        </w:rPr>
        <w:t xml:space="preserve">uzavírané dle § 2586 </w:t>
      </w:r>
      <w:r>
        <w:t xml:space="preserve">a násl. OZ </w:t>
      </w:r>
      <w:r>
        <w:rPr>
          <w:rStyle w:val="Zkladntext7Netun"/>
        </w:rPr>
        <w:t xml:space="preserve">a dále </w:t>
      </w:r>
      <w:r>
        <w:t xml:space="preserve">přiměřeně </w:t>
      </w:r>
      <w:r>
        <w:rPr>
          <w:rStyle w:val="Zkladntext7Netun"/>
        </w:rPr>
        <w:t xml:space="preserve">na tzv. </w:t>
      </w:r>
      <w:r>
        <w:t xml:space="preserve">Smlouvy nepojmenované </w:t>
      </w:r>
      <w:r>
        <w:rPr>
          <w:rStyle w:val="Zkladntext7Netun"/>
        </w:rPr>
        <w:t xml:space="preserve">(tzv. inominátní) uzavírané dle § 1746 </w:t>
      </w:r>
      <w:r>
        <w:t xml:space="preserve">odst. </w:t>
      </w:r>
      <w:r>
        <w:rPr>
          <w:rStyle w:val="Zkladntext7Netun"/>
        </w:rPr>
        <w:t xml:space="preserve">2 </w:t>
      </w:r>
      <w:r>
        <w:t xml:space="preserve">OZ, </w:t>
      </w:r>
      <w:r>
        <w:rPr>
          <w:rStyle w:val="Zkladntext7Netun"/>
        </w:rPr>
        <w:t xml:space="preserve">mající některý z prvků </w:t>
      </w:r>
      <w:r>
        <w:t xml:space="preserve">Smlouvy o dílo </w:t>
      </w:r>
      <w:r>
        <w:rPr>
          <w:rStyle w:val="Zkladntext7Netun"/>
        </w:rPr>
        <w:t xml:space="preserve">týkající se např. </w:t>
      </w:r>
      <w:r>
        <w:t>Oprav, rekonstrukce či výměny zboží nebo dodávek spojených s montáží, úpravou, umístěním a uvedením do provozu ve spojení se st</w:t>
      </w:r>
      <w:r>
        <w:t>avebními pracemi.</w:t>
      </w:r>
    </w:p>
    <w:p w:rsidR="00E8401D" w:rsidRDefault="005D596F">
      <w:pPr>
        <w:pStyle w:val="Zkladntext20"/>
        <w:numPr>
          <w:ilvl w:val="0"/>
          <w:numId w:val="23"/>
        </w:numPr>
        <w:shd w:val="clear" w:color="auto" w:fill="auto"/>
        <w:tabs>
          <w:tab w:val="left" w:pos="428"/>
        </w:tabs>
        <w:spacing w:before="0" w:line="226" w:lineRule="exact"/>
        <w:ind w:firstLine="0"/>
      </w:pPr>
      <w:r>
        <w:lastRenderedPageBreak/>
        <w:t xml:space="preserve">Tyto OP lze použít a přiměřeně aplikovat na jakoukoliv níže uvedenou Smlouvu v takovém maximálně možném rozsahu, v jakém obsah Smlouvy a předmět díla dle druhu díla umožňuje aplikaci těchto OP. Tyto OP blíže upravují následující </w:t>
      </w:r>
      <w:r>
        <w:t>jednotlivé druhy-typy předmětů plnění těchto Smluv, a to zejména:</w:t>
      </w:r>
    </w:p>
    <w:p w:rsidR="00E8401D" w:rsidRDefault="005D596F">
      <w:pPr>
        <w:pStyle w:val="Zkladntext110"/>
        <w:numPr>
          <w:ilvl w:val="0"/>
          <w:numId w:val="24"/>
        </w:numPr>
        <w:shd w:val="clear" w:color="auto" w:fill="auto"/>
        <w:tabs>
          <w:tab w:val="left" w:pos="701"/>
        </w:tabs>
      </w:pPr>
      <w:r>
        <w:t>Souvislé opravy silnic,</w:t>
      </w:r>
    </w:p>
    <w:p w:rsidR="00E8401D" w:rsidRDefault="005D596F">
      <w:pPr>
        <w:pStyle w:val="Zkladntext110"/>
        <w:numPr>
          <w:ilvl w:val="0"/>
          <w:numId w:val="24"/>
        </w:numPr>
        <w:shd w:val="clear" w:color="auto" w:fill="auto"/>
        <w:tabs>
          <w:tab w:val="left" w:pos="701"/>
        </w:tabs>
      </w:pPr>
      <w:r>
        <w:t>Stavební úpravy a rekonstrukce staveb či objektů,</w:t>
      </w:r>
    </w:p>
    <w:p w:rsidR="00E8401D" w:rsidRDefault="005D596F">
      <w:pPr>
        <w:pStyle w:val="Zkladntext110"/>
        <w:numPr>
          <w:ilvl w:val="0"/>
          <w:numId w:val="24"/>
        </w:numPr>
        <w:shd w:val="clear" w:color="auto" w:fill="auto"/>
        <w:tabs>
          <w:tab w:val="left" w:pos="701"/>
        </w:tabs>
        <w:spacing w:after="180"/>
      </w:pPr>
      <w:r>
        <w:t>Stavební a revitalizační úpravy okolo silnic a alejí.</w:t>
      </w:r>
    </w:p>
    <w:p w:rsidR="00E8401D" w:rsidRDefault="005D596F">
      <w:pPr>
        <w:pStyle w:val="Zkladntext20"/>
        <w:numPr>
          <w:ilvl w:val="0"/>
          <w:numId w:val="23"/>
        </w:numPr>
        <w:shd w:val="clear" w:color="auto" w:fill="auto"/>
        <w:tabs>
          <w:tab w:val="left" w:pos="433"/>
        </w:tabs>
        <w:spacing w:before="0" w:after="180" w:line="226" w:lineRule="exact"/>
        <w:ind w:firstLine="0"/>
      </w:pPr>
      <w:r>
        <w:t>Tyto OP jsou základními podmínkami, na nichž Zadavatel trvá, a</w:t>
      </w:r>
      <w:r>
        <w:t xml:space="preserve"> jsou nedílnou součástí smluvního ujednání. Případné konkrétní částky nebo termíny uvedené v těchto OP jsou minimálními požadavky Zadavatele, které Zhotovitel je povinen ve své nabídce jako minimální požadavky zadavatele akceptovat a je rovněž na volném uv</w:t>
      </w:r>
      <w:r>
        <w:t xml:space="preserve">ážení Zhotovitele, zda v rámci návrhu Smlouvy nabídne zadavateli výhodnější podmínky. Zadavatel předpokládá, že ve Smlouvě dojde ze strany Zhotovitele k dalšímu upřesnění či konkretizaci údajů </w:t>
      </w:r>
      <w:r>
        <w:rPr>
          <w:rStyle w:val="Zkladntext2Tun"/>
        </w:rPr>
        <w:t xml:space="preserve">(např. termíny plnění, cenové údaje, lhůty, délka záruky, </w:t>
      </w:r>
      <w:r>
        <w:t>apod.</w:t>
      </w:r>
      <w:r>
        <w:t xml:space="preserve">), které však nesmějí být v rozporu s těmito OP a </w:t>
      </w:r>
      <w:r>
        <w:rPr>
          <w:rStyle w:val="Zkladntext2Tun0"/>
        </w:rPr>
        <w:t>nesmějí zhoršovat postavení Zadavatele,</w:t>
      </w:r>
      <w:r>
        <w:rPr>
          <w:rStyle w:val="Zkladntext2Tun"/>
        </w:rPr>
        <w:t xml:space="preserve"> </w:t>
      </w:r>
      <w:r>
        <w:t>než jak je uvedeno v těchto OP nebo zadávacích podmínkách příslušné veřejné zakázky.</w:t>
      </w:r>
    </w:p>
    <w:p w:rsidR="00E8401D" w:rsidRDefault="005D596F">
      <w:pPr>
        <w:pStyle w:val="Zkladntext20"/>
        <w:numPr>
          <w:ilvl w:val="0"/>
          <w:numId w:val="23"/>
        </w:numPr>
        <w:shd w:val="clear" w:color="auto" w:fill="auto"/>
        <w:tabs>
          <w:tab w:val="left" w:pos="433"/>
        </w:tabs>
        <w:spacing w:before="0" w:after="180" w:line="226" w:lineRule="exact"/>
        <w:ind w:firstLine="0"/>
      </w:pPr>
      <w:r>
        <w:t xml:space="preserve">Není-li těmito </w:t>
      </w:r>
      <w:r>
        <w:rPr>
          <w:rStyle w:val="Zkladntext2Tun"/>
        </w:rPr>
        <w:t xml:space="preserve">OP </w:t>
      </w:r>
      <w:r>
        <w:t xml:space="preserve">upraveno či stanoveno jinak, </w:t>
      </w:r>
      <w:r>
        <w:rPr>
          <w:rStyle w:val="Zkladntext2Tun"/>
        </w:rPr>
        <w:t xml:space="preserve">má se za to, </w:t>
      </w:r>
      <w:r>
        <w:t>že Zhotovitel je drži</w:t>
      </w:r>
      <w:r>
        <w:t>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w:t>
      </w:r>
      <w:r>
        <w:t>ej splnit.</w:t>
      </w:r>
    </w:p>
    <w:p w:rsidR="00E8401D" w:rsidRDefault="005D596F">
      <w:pPr>
        <w:pStyle w:val="Zkladntext20"/>
        <w:shd w:val="clear" w:color="auto" w:fill="auto"/>
        <w:spacing w:before="0" w:after="180" w:line="226" w:lineRule="exact"/>
        <w:ind w:firstLine="760"/>
      </w:pPr>
      <w:r>
        <w:t xml:space="preserve">Podkladem pro uzavření Smlouvy dle těchto OP je v souladu s § 436 </w:t>
      </w:r>
      <w:r>
        <w:rPr>
          <w:rStyle w:val="Zkladntext2Tun"/>
        </w:rPr>
        <w:t xml:space="preserve">a násl. OZ </w:t>
      </w:r>
      <w:r>
        <w:t>podepsaná a datovaná nabídka Zhotovitele podaná v některém z druhů zadávacího či poptávkového řízení realizovaného dle ZZVZ, a jenž byla vybrána jako nejvýhodnější na z</w:t>
      </w:r>
      <w:r>
        <w:t>ákladě Rozhodnutí zadavatele o výběru nevhodnější nabídky.</w:t>
      </w:r>
    </w:p>
    <w:p w:rsidR="00E8401D" w:rsidRDefault="005D596F">
      <w:pPr>
        <w:pStyle w:val="Zkladntext20"/>
        <w:shd w:val="clear" w:color="auto" w:fill="auto"/>
        <w:spacing w:before="0" w:after="176" w:line="226" w:lineRule="exact"/>
        <w:ind w:firstLine="760"/>
      </w:pPr>
      <w:r>
        <w:t xml:space="preserve">Není-li těmito OP upraveno či stanoveno jinak, má se za to, že Zhotovitel je schopný předmět díla dle Smlouvy a těchto OP provést v souladu s touto Smlouvou za sjednanou nabídkovou cenu a že si je </w:t>
      </w:r>
      <w:r>
        <w:t>vědom skutečnosti, že Objednatel má značný zájem na řádném a včasném dokončení díla ve sjednané době plnění a za sjednanou nabídkovou cenu, a že dílo bude způsobilé účelu sjednanému Smlouvou.</w:t>
      </w:r>
    </w:p>
    <w:p w:rsidR="00E8401D" w:rsidRDefault="005D596F">
      <w:pPr>
        <w:pStyle w:val="Zkladntext70"/>
        <w:numPr>
          <w:ilvl w:val="0"/>
          <w:numId w:val="23"/>
        </w:numPr>
        <w:shd w:val="clear" w:color="auto" w:fill="auto"/>
        <w:tabs>
          <w:tab w:val="left" w:pos="529"/>
        </w:tabs>
        <w:spacing w:before="0" w:after="444" w:line="230" w:lineRule="exact"/>
        <w:jc w:val="both"/>
      </w:pPr>
      <w:r>
        <w:rPr>
          <w:rStyle w:val="Zkladntext7Netun"/>
        </w:rPr>
        <w:t xml:space="preserve">Veškerá ujednání </w:t>
      </w:r>
      <w:r>
        <w:t xml:space="preserve">vyplývající </w:t>
      </w:r>
      <w:r>
        <w:rPr>
          <w:rStyle w:val="Zkladntext7Netun"/>
        </w:rPr>
        <w:t xml:space="preserve">mezi smluvními stranami </w:t>
      </w:r>
      <w:r>
        <w:t xml:space="preserve">z </w:t>
      </w:r>
      <w:r>
        <w:rPr>
          <w:rStyle w:val="Zkladntext7Netun"/>
        </w:rPr>
        <w:t xml:space="preserve">uzavřené </w:t>
      </w:r>
      <w:r>
        <w:rPr>
          <w:rStyle w:val="Zkladntext71"/>
          <w:b/>
          <w:bCs/>
        </w:rPr>
        <w:t>Smlouvy mají přednost před těmito OP.</w:t>
      </w:r>
      <w:r>
        <w:t xml:space="preserve"> pokud upravují práva a povinnosti smluvních stran odlišně od těchto OP. Pokud uzavřená Smlouva neupravuje příslušná práva a povinnosti smluvních stran a nebo přímo odkazuje na tyto OP, pak jsou smluvní strany povinny r</w:t>
      </w:r>
      <w:r>
        <w:t>espektovat tyto OP.</w:t>
      </w:r>
    </w:p>
    <w:p w:rsidR="00E8401D" w:rsidRDefault="005D596F">
      <w:pPr>
        <w:pStyle w:val="Nadpis50"/>
        <w:keepNext/>
        <w:keepLines/>
        <w:shd w:val="clear" w:color="auto" w:fill="auto"/>
        <w:spacing w:before="0" w:after="105" w:line="200" w:lineRule="exact"/>
        <w:ind w:right="20"/>
      </w:pPr>
      <w:bookmarkStart w:id="6" w:name="bookmark6"/>
      <w:r>
        <w:rPr>
          <w:rStyle w:val="Nadpis51"/>
          <w:b/>
          <w:bCs/>
        </w:rPr>
        <w:t>I. Předmět smlouvy</w:t>
      </w:r>
      <w:bookmarkEnd w:id="6"/>
    </w:p>
    <w:p w:rsidR="00E8401D" w:rsidRDefault="005D596F">
      <w:pPr>
        <w:pStyle w:val="Zkladntext20"/>
        <w:numPr>
          <w:ilvl w:val="0"/>
          <w:numId w:val="25"/>
        </w:numPr>
        <w:shd w:val="clear" w:color="auto" w:fill="auto"/>
        <w:tabs>
          <w:tab w:val="left" w:pos="428"/>
        </w:tabs>
        <w:spacing w:before="0" w:after="184" w:line="230" w:lineRule="exact"/>
        <w:ind w:firstLine="0"/>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w:t>
      </w:r>
      <w:r>
        <w:t xml:space="preserve">ílo dle uzavřené Smlouvy tím, že řádně a včas provede kompletní stavební práce, včetně dodávky stavebních materiálů v rozsahu </w:t>
      </w:r>
      <w:r>
        <w:rPr>
          <w:rStyle w:val="Zkladntext2Tun"/>
        </w:rPr>
        <w:t xml:space="preserve">zadávací dokumentace </w:t>
      </w:r>
      <w:r>
        <w:t xml:space="preserve">(dále jen ,,ZD“) obsahující </w:t>
      </w:r>
      <w:r>
        <w:rPr>
          <w:rStyle w:val="Zkladntext2Tun"/>
        </w:rPr>
        <w:t xml:space="preserve">Projektovou dokumentaci pro provádění staveb (dále jen ,,PD“), Soupis stavebních </w:t>
      </w:r>
      <w:r>
        <w:rPr>
          <w:rStyle w:val="Zkladntext2Tun"/>
        </w:rPr>
        <w:t xml:space="preserve">prací, dodávek, služeb spolu s výkazem výměr (dále jen ,,W“) </w:t>
      </w:r>
      <w:r>
        <w:t>a to včetně zřízení zařízení staveniště a jeho vyklizení po dokončení díla.</w:t>
      </w:r>
    </w:p>
    <w:p w:rsidR="00E8401D" w:rsidRDefault="005D596F">
      <w:pPr>
        <w:pStyle w:val="Zkladntext20"/>
        <w:numPr>
          <w:ilvl w:val="0"/>
          <w:numId w:val="25"/>
        </w:numPr>
        <w:shd w:val="clear" w:color="auto" w:fill="auto"/>
        <w:tabs>
          <w:tab w:val="left" w:pos="428"/>
        </w:tabs>
        <w:spacing w:before="0" w:after="176" w:line="226" w:lineRule="exact"/>
        <w:ind w:firstLine="0"/>
      </w:pPr>
      <w:r>
        <w:t xml:space="preserve">Předmětem díla je provedení všech </w:t>
      </w:r>
      <w:r>
        <w:rPr>
          <w:rStyle w:val="Zkladntext2Tun"/>
        </w:rPr>
        <w:t xml:space="preserve">činností, prací, dodávek a služeb </w:t>
      </w:r>
      <w:r>
        <w:t>uvedených v zadávacích podmínkách, tj. obsažených v</w:t>
      </w:r>
      <w:r>
        <w:t xml:space="preserve"> </w:t>
      </w:r>
      <w:r>
        <w:rPr>
          <w:rStyle w:val="Zkladntext2Tun"/>
        </w:rPr>
        <w:t xml:space="preserve">ZD, PD, </w:t>
      </w:r>
      <w:r>
        <w:t>W a v nabídce Zhotovitele, které tvoří nedílnou součást Smlouvy a to bez ohledu na to, v kterém z těchto výchozích dokumentů jsou uvedeny, či z nich jinak vyplývají.</w:t>
      </w:r>
    </w:p>
    <w:p w:rsidR="00E8401D" w:rsidRDefault="005D596F">
      <w:pPr>
        <w:pStyle w:val="Zkladntext20"/>
        <w:shd w:val="clear" w:color="auto" w:fill="auto"/>
        <w:spacing w:before="0" w:after="180" w:line="230" w:lineRule="exact"/>
        <w:ind w:firstLine="620"/>
      </w:pPr>
      <w:r>
        <w:t xml:space="preserve">Předmětem díla jsou rovněž </w:t>
      </w:r>
      <w:r>
        <w:rPr>
          <w:rStyle w:val="Zkladntext2Tun"/>
        </w:rPr>
        <w:t xml:space="preserve">činnosti, práce, dodávky a služby, </w:t>
      </w:r>
      <w:r>
        <w:t xml:space="preserve">které </w:t>
      </w:r>
      <w:r>
        <w:rPr>
          <w:rStyle w:val="Zkladntext2Tun"/>
        </w:rPr>
        <w:t xml:space="preserve">nejsou </w:t>
      </w:r>
      <w:r>
        <w:t>ve výš</w:t>
      </w:r>
      <w:r>
        <w:t>e uvedených dokumentech obsaženy, ale o kterých Zhotovitel při vynaložení odborné péče věděl, nebo podle svých odborných znalostí a zkušeností vědět měl a mohl, že jsou nutné k řádnému, včasnému a kvalitnímu provedení díla dané povahy, a to i s přihlédnutí</w:t>
      </w:r>
      <w:r>
        <w:t xml:space="preserve">m ke standardní praxi při realizaci děl podobného rozsahu a charakteru. Provedením těchto </w:t>
      </w:r>
      <w:r>
        <w:rPr>
          <w:rStyle w:val="Zkladntext2Tun"/>
        </w:rPr>
        <w:t xml:space="preserve">činností, prací, dodávek a služeb </w:t>
      </w:r>
      <w:r>
        <w:t xml:space="preserve">se však v žádném případě, není-li dále stanoveno v těchto OP jinak, nezvyšuje v rámci zadávacího řízení „ </w:t>
      </w:r>
      <w:r>
        <w:rPr>
          <w:rStyle w:val="Zkladntext2Kurzva"/>
        </w:rPr>
        <w:t>vysoutěžená“</w:t>
      </w:r>
      <w:r>
        <w:t xml:space="preserve"> a ve Smlouvě </w:t>
      </w:r>
      <w:r>
        <w:t xml:space="preserve">sjednaná cena díla, avšak ustanovení § 2594 </w:t>
      </w:r>
      <w:r>
        <w:rPr>
          <w:rStyle w:val="Zkladntext2Tun"/>
        </w:rPr>
        <w:t xml:space="preserve">OZ </w:t>
      </w:r>
      <w:r>
        <w:t>a právní důsledky z něj vyplývající nejsou tímto ujednáním dotčeny.</w:t>
      </w:r>
    </w:p>
    <w:p w:rsidR="00E8401D" w:rsidRDefault="005D596F">
      <w:pPr>
        <w:pStyle w:val="Zkladntext20"/>
        <w:numPr>
          <w:ilvl w:val="0"/>
          <w:numId w:val="25"/>
        </w:numPr>
        <w:shd w:val="clear" w:color="auto" w:fill="auto"/>
        <w:tabs>
          <w:tab w:val="left" w:pos="433"/>
        </w:tabs>
        <w:spacing w:before="0" w:after="204" w:line="230" w:lineRule="exact"/>
        <w:ind w:firstLine="0"/>
      </w:pPr>
      <w:r>
        <w:t xml:space="preserve">Mimo definovaných </w:t>
      </w:r>
      <w:r>
        <w:rPr>
          <w:rStyle w:val="Zkladntext2Tun"/>
        </w:rPr>
        <w:t xml:space="preserve">činností, prací, dodávek a služeb </w:t>
      </w:r>
      <w:r>
        <w:t xml:space="preserve">vyplývajících ze ZD, </w:t>
      </w:r>
      <w:r>
        <w:rPr>
          <w:rStyle w:val="Zkladntext2Tun"/>
        </w:rPr>
        <w:t xml:space="preserve">zahrnuje předmět plnění </w:t>
      </w:r>
      <w:r>
        <w:t xml:space="preserve">i níže uvedené </w:t>
      </w:r>
      <w:r>
        <w:rPr>
          <w:rStyle w:val="Zkladntext2Tun"/>
        </w:rPr>
        <w:t xml:space="preserve">práce a činnosti </w:t>
      </w:r>
      <w:r>
        <w:t>Zhotovitele,</w:t>
      </w:r>
      <w:r>
        <w:t xml:space="preserve"> které vyplývající z charakteru předmětu-druhu díla a tyto níže uvedené činnosti </w:t>
      </w:r>
      <w:r>
        <w:rPr>
          <w:rStyle w:val="Zkladntext2Tun"/>
        </w:rPr>
        <w:t xml:space="preserve">Zhotovitel </w:t>
      </w:r>
      <w:r>
        <w:t xml:space="preserve">zohlední do nabídkové ceny díla. Jedná se o tzv. </w:t>
      </w:r>
      <w:r>
        <w:rPr>
          <w:rStyle w:val="Zkladntext2Tun"/>
        </w:rPr>
        <w:t xml:space="preserve">vedlejší a ostatní náklady, </w:t>
      </w:r>
      <w:r>
        <w:t xml:space="preserve">které jsou </w:t>
      </w:r>
      <w:r>
        <w:rPr>
          <w:rStyle w:val="Zkladntext2Tun"/>
        </w:rPr>
        <w:t xml:space="preserve">Zadavatelem </w:t>
      </w:r>
      <w:r>
        <w:t>popsány v samostatném soupisu prací jako samostatné položky a tv</w:t>
      </w:r>
      <w:r>
        <w:t>oří nedílnou součást realizace díla.</w:t>
      </w:r>
    </w:p>
    <w:p w:rsidR="00E8401D" w:rsidRDefault="005D596F">
      <w:pPr>
        <w:pStyle w:val="Zkladntext20"/>
        <w:shd w:val="clear" w:color="auto" w:fill="auto"/>
        <w:spacing w:before="0" w:after="129" w:line="200" w:lineRule="exact"/>
        <w:ind w:firstLine="760"/>
      </w:pPr>
      <w:r>
        <w:t xml:space="preserve">Mezi tyto </w:t>
      </w:r>
      <w:r>
        <w:rPr>
          <w:rStyle w:val="Zkladntext2Tun"/>
        </w:rPr>
        <w:t xml:space="preserve">práce a činnosti </w:t>
      </w:r>
      <w:r>
        <w:t>Zhotovitele mající dopad na celkovou nabídkovou cenu, patří zejména:</w:t>
      </w:r>
    </w:p>
    <w:p w:rsidR="00E8401D" w:rsidRDefault="005D596F">
      <w:pPr>
        <w:pStyle w:val="Zkladntext20"/>
        <w:numPr>
          <w:ilvl w:val="0"/>
          <w:numId w:val="26"/>
        </w:numPr>
        <w:shd w:val="clear" w:color="auto" w:fill="auto"/>
        <w:tabs>
          <w:tab w:val="left" w:pos="567"/>
        </w:tabs>
        <w:spacing w:before="0" w:line="200" w:lineRule="exact"/>
        <w:ind w:firstLine="0"/>
        <w:sectPr w:rsidR="00E8401D">
          <w:pgSz w:w="12240" w:h="20160"/>
          <w:pgMar w:top="988" w:right="1180" w:bottom="988" w:left="1070" w:header="0" w:footer="3" w:gutter="0"/>
          <w:cols w:space="720"/>
          <w:noEndnote/>
          <w:docGrid w:linePitch="360"/>
        </w:sectPr>
      </w:pPr>
      <w:r>
        <w:t>Zajištění všech nezbytných průzkumů nutných pro řádné provádění a dokončení díla.</w:t>
      </w:r>
    </w:p>
    <w:p w:rsidR="00E8401D" w:rsidRDefault="005D596F">
      <w:pPr>
        <w:pStyle w:val="Zkladntext20"/>
        <w:numPr>
          <w:ilvl w:val="0"/>
          <w:numId w:val="26"/>
        </w:numPr>
        <w:shd w:val="clear" w:color="auto" w:fill="auto"/>
        <w:tabs>
          <w:tab w:val="left" w:pos="582"/>
        </w:tabs>
        <w:spacing w:before="0" w:after="176" w:line="230" w:lineRule="exact"/>
        <w:ind w:firstLine="0"/>
      </w:pPr>
      <w:r>
        <w:lastRenderedPageBreak/>
        <w:t xml:space="preserve">Zajištění nebo </w:t>
      </w:r>
      <w:r>
        <w:t>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w:t>
      </w:r>
      <w:r>
        <w:t xml:space="preserve"> stabilizaci pro účely kolaudačního řízení, včetně zajištění geodetického zaměření skutečného provedení díla a zajištění zpracování a ověření geometrických plánů.</w:t>
      </w:r>
    </w:p>
    <w:p w:rsidR="00E8401D" w:rsidRDefault="005D596F">
      <w:pPr>
        <w:pStyle w:val="Zkladntext20"/>
        <w:numPr>
          <w:ilvl w:val="0"/>
          <w:numId w:val="26"/>
        </w:numPr>
        <w:shd w:val="clear" w:color="auto" w:fill="auto"/>
        <w:tabs>
          <w:tab w:val="left" w:pos="577"/>
        </w:tabs>
        <w:spacing w:before="0" w:after="184" w:line="235" w:lineRule="exact"/>
        <w:ind w:firstLine="0"/>
      </w:pPr>
      <w:r>
        <w:t>Oznámení v souladu splatnými rozhodnutími a vyjádřeními zahájení stavebních prací správcům sí</w:t>
      </w:r>
      <w:r>
        <w:t>tí a zajištění vytýčení všech sítí od jejich správců, včetně aktualizace vyjádření a provedení případných kopaných sond dle požadavku správců sítí.</w:t>
      </w:r>
    </w:p>
    <w:p w:rsidR="00E8401D" w:rsidRDefault="005D596F">
      <w:pPr>
        <w:pStyle w:val="Zkladntext20"/>
        <w:numPr>
          <w:ilvl w:val="0"/>
          <w:numId w:val="26"/>
        </w:numPr>
        <w:shd w:val="clear" w:color="auto" w:fill="auto"/>
        <w:tabs>
          <w:tab w:val="left" w:pos="582"/>
        </w:tabs>
        <w:spacing w:before="0" w:after="184" w:line="230" w:lineRule="exact"/>
        <w:ind w:firstLine="0"/>
      </w:pPr>
      <w:r>
        <w:t>Zajištění a provedení všech opatření organizačního a stavebně technologického charakteru k řádnému provedení</w:t>
      </w:r>
      <w:r>
        <w:t xml:space="preserve">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rsidR="00E8401D" w:rsidRDefault="005D596F">
      <w:pPr>
        <w:pStyle w:val="Zkladntext20"/>
        <w:numPr>
          <w:ilvl w:val="0"/>
          <w:numId w:val="26"/>
        </w:numPr>
        <w:shd w:val="clear" w:color="auto" w:fill="auto"/>
        <w:tabs>
          <w:tab w:val="left" w:pos="586"/>
        </w:tabs>
        <w:spacing w:before="0" w:after="180" w:line="226" w:lineRule="exact"/>
        <w:ind w:firstLine="0"/>
      </w:pPr>
      <w:r>
        <w:t xml:space="preserve">Projednání a </w:t>
      </w:r>
      <w:r>
        <w:t>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w:t>
      </w:r>
      <w:r>
        <w:t>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w:t>
      </w:r>
      <w:r>
        <w:t xml:space="preserve"> majetku (zejména chodců a vozidel v místech dotčených stavbou). Zajištění přístupu k jednotlivým nemovitostem pod dobu provádění díla v daném úseku stavby.</w:t>
      </w:r>
    </w:p>
    <w:p w:rsidR="00E8401D" w:rsidRDefault="005D596F">
      <w:pPr>
        <w:pStyle w:val="Zkladntext20"/>
        <w:numPr>
          <w:ilvl w:val="0"/>
          <w:numId w:val="26"/>
        </w:numPr>
        <w:shd w:val="clear" w:color="auto" w:fill="auto"/>
        <w:tabs>
          <w:tab w:val="left" w:pos="606"/>
        </w:tabs>
        <w:spacing w:before="0" w:after="201" w:line="226" w:lineRule="exact"/>
        <w:ind w:firstLine="0"/>
      </w:pPr>
      <w:r>
        <w:t>Zajištění a provedení všech předepsaných a nezbytných zkoušek, atestů a revizí podle ČSN a případný</w:t>
      </w:r>
      <w:r>
        <w:t>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w:t>
      </w:r>
      <w:r>
        <w:t xml:space="preserve">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w:t>
      </w:r>
      <w:r>
        <w:t>eském jazyce.</w:t>
      </w:r>
    </w:p>
    <w:p w:rsidR="00E8401D" w:rsidRDefault="005D596F">
      <w:pPr>
        <w:pStyle w:val="Zkladntext20"/>
        <w:shd w:val="clear" w:color="auto" w:fill="auto"/>
        <w:spacing w:before="0" w:after="109" w:line="200" w:lineRule="exact"/>
        <w:ind w:left="760" w:firstLine="0"/>
        <w:jc w:val="left"/>
      </w:pPr>
      <w:r>
        <w:t>Bližší podmínky provedení předepsaných zkoušek jsou uvedeny v čLXI těchto OP.</w:t>
      </w:r>
    </w:p>
    <w:p w:rsidR="00E8401D" w:rsidRDefault="005D596F">
      <w:pPr>
        <w:pStyle w:val="Zkladntext20"/>
        <w:numPr>
          <w:ilvl w:val="0"/>
          <w:numId w:val="26"/>
        </w:numPr>
        <w:shd w:val="clear" w:color="auto" w:fill="auto"/>
        <w:tabs>
          <w:tab w:val="left" w:pos="586"/>
        </w:tabs>
        <w:spacing w:before="0" w:after="176" w:line="226" w:lineRule="exact"/>
        <w:ind w:firstLine="0"/>
      </w:pPr>
      <w:r>
        <w:t>Zajištění ostrahy stavby a staveniště, zajištění bezpečnosti práce a ochrany životního prostředí, zajištění bezpečnosti všech osob, chodců a vozidel na staveništi a</w:t>
      </w:r>
      <w:r>
        <w:t xml:space="preserve"> v okolí staveniště, včetně zajištění přístupu k jednotlivým úsekům stavby za účelem provádění díla, dodržování bezpečnostních předpisů, zajištění bezpečnostních a provozních hygienických požadavků.</w:t>
      </w:r>
    </w:p>
    <w:p w:rsidR="00E8401D" w:rsidRDefault="005D596F">
      <w:pPr>
        <w:pStyle w:val="Zkladntext20"/>
        <w:numPr>
          <w:ilvl w:val="0"/>
          <w:numId w:val="26"/>
        </w:numPr>
        <w:shd w:val="clear" w:color="auto" w:fill="auto"/>
        <w:tabs>
          <w:tab w:val="left" w:pos="582"/>
        </w:tabs>
        <w:spacing w:before="0" w:after="184" w:line="230" w:lineRule="exact"/>
        <w:ind w:firstLine="0"/>
      </w:pPr>
      <w:r>
        <w:t>Zajištění zřízení zařízení staveniště podle potřeby pro ř</w:t>
      </w:r>
      <w:r>
        <w:t>ádné provedení díla, včetně jeho údržby, odstranění a likvidace zařízení staveniště, včetně montáže a demontáže lešení.</w:t>
      </w:r>
    </w:p>
    <w:p w:rsidR="00E8401D" w:rsidRDefault="005D596F">
      <w:pPr>
        <w:pStyle w:val="Zkladntext20"/>
        <w:numPr>
          <w:ilvl w:val="0"/>
          <w:numId w:val="26"/>
        </w:numPr>
        <w:shd w:val="clear" w:color="auto" w:fill="auto"/>
        <w:tabs>
          <w:tab w:val="left" w:pos="582"/>
        </w:tabs>
        <w:spacing w:before="0" w:after="176" w:line="226" w:lineRule="exact"/>
        <w:ind w:firstLine="0"/>
      </w:pPr>
      <w:r>
        <w:t>Zajištění průběžného odvozu stavebního odpadu vzniklého při realizaci díla a dalšího odpadu vzniklého v souvislosti s realizací díla, za</w:t>
      </w:r>
      <w:r>
        <w:t>jištění jeho dočasného nebo trvalého uložení, nebo převedení těchto odpadů do vlastnictví osobě oprávněné kjejich převzetí podle zákona č. 185/2001 Sb., o odpadech, neni-li touto osobou přímo Zhotovitel. Zajištění uložení stavební suti a ekologická likvida</w:t>
      </w:r>
      <w:r>
        <w:t>ce stavebních odpadů a doložení dokladů o této likvidaci, včetně úhrady poplatků za toto uložení, likvidaci a dopravu.</w:t>
      </w:r>
    </w:p>
    <w:p w:rsidR="00E8401D" w:rsidRDefault="005D596F">
      <w:pPr>
        <w:pStyle w:val="Zkladntext20"/>
        <w:numPr>
          <w:ilvl w:val="0"/>
          <w:numId w:val="26"/>
        </w:numPr>
        <w:shd w:val="clear" w:color="auto" w:fill="auto"/>
        <w:tabs>
          <w:tab w:val="left" w:pos="682"/>
        </w:tabs>
        <w:spacing w:before="0" w:after="184" w:line="230" w:lineRule="exact"/>
        <w:ind w:firstLine="0"/>
      </w:pPr>
      <w:r>
        <w:t>Uvedení všech povrchů dotčených stavbou do původního stavu (komunikace, parkoviště, chodníky, zeleň, příkopy, propustky apod.) a zajištěn</w:t>
      </w:r>
      <w:r>
        <w:t xml:space="preserve">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w:t>
      </w:r>
      <w:r>
        <w:t>ploch dotčených dílem do původního stavu.</w:t>
      </w:r>
    </w:p>
    <w:p w:rsidR="00E8401D" w:rsidRDefault="005D596F">
      <w:pPr>
        <w:pStyle w:val="Zkladntext20"/>
        <w:numPr>
          <w:ilvl w:val="0"/>
          <w:numId w:val="26"/>
        </w:numPr>
        <w:shd w:val="clear" w:color="auto" w:fill="auto"/>
        <w:tabs>
          <w:tab w:val="left" w:pos="682"/>
        </w:tabs>
        <w:spacing w:before="0" w:after="176" w:line="226" w:lineRule="exact"/>
        <w:ind w:firstLine="0"/>
      </w:pPr>
      <w:r>
        <w:t>Zajištění a splnění podmínek vyplývajících ze stavebního povolení nebo jiných dokladů, zajištění potřebných či úřady stanovených opatření nutných k provedení díla, zajištění přejímajícího řízení a přejímky díla, vč</w:t>
      </w:r>
      <w:r>
        <w:t>etně zajištění koordinační a kompletační činnosti související s dílem a poskytnout součinnost v řízení se stavebním úřadem za účelem vydání kolaudačního souhlasu, dle příslušného zákona.</w:t>
      </w:r>
    </w:p>
    <w:p w:rsidR="00E8401D" w:rsidRDefault="005D596F">
      <w:pPr>
        <w:pStyle w:val="Zkladntext20"/>
        <w:numPr>
          <w:ilvl w:val="0"/>
          <w:numId w:val="26"/>
        </w:numPr>
        <w:shd w:val="clear" w:color="auto" w:fill="auto"/>
        <w:tabs>
          <w:tab w:val="left" w:pos="678"/>
        </w:tabs>
        <w:spacing w:before="0" w:after="180" w:line="230" w:lineRule="exact"/>
        <w:ind w:firstLine="0"/>
      </w:pPr>
      <w:r>
        <w:t>Zhotovení projektové dokumentace skutečného provedení díla, včetně do</w:t>
      </w:r>
      <w:r>
        <w:t>kladové části ve dvou vyhotoveních v tištěné, popř. elektronické podobě a je-li to odůvodněno druhem či charakterem díla, tak také zpracování detailni dílenské výkresové dokumentace vybraných prvků (např. okna, dveře apod.) pro vyřízení závazného stanovisk</w:t>
      </w:r>
      <w:r>
        <w:t>a v samostatném správním řízení u příslušného odboru památkové péče v rámci správního řízení.</w:t>
      </w:r>
    </w:p>
    <w:p w:rsidR="00E8401D" w:rsidRDefault="005D596F">
      <w:pPr>
        <w:pStyle w:val="Zkladntext20"/>
        <w:numPr>
          <w:ilvl w:val="0"/>
          <w:numId w:val="26"/>
        </w:numPr>
        <w:shd w:val="clear" w:color="auto" w:fill="auto"/>
        <w:tabs>
          <w:tab w:val="left" w:pos="678"/>
        </w:tabs>
        <w:spacing w:before="0" w:line="230" w:lineRule="exact"/>
        <w:ind w:firstLine="0"/>
        <w:sectPr w:rsidR="00E8401D">
          <w:pgSz w:w="12240" w:h="20160"/>
          <w:pgMar w:top="783" w:right="1030" w:bottom="783" w:left="1173" w:header="0" w:footer="3" w:gutter="0"/>
          <w:cols w:space="720"/>
          <w:noEndnote/>
          <w:docGrid w:linePitch="360"/>
        </w:sectPr>
      </w:pPr>
      <w:r>
        <w:t xml:space="preserve">Zhotovitel provede i jiná opatření související s prováděním díla vyplývající z jeho umístění a návaznosti díla zohledňující např. </w:t>
      </w:r>
      <w:r>
        <w:t xml:space="preserve">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w:t>
      </w:r>
      <w:r>
        <w:t>k umístění sociálního a hygienického zařízení Zhotovitele.</w:t>
      </w:r>
    </w:p>
    <w:p w:rsidR="00E8401D" w:rsidRDefault="005D596F">
      <w:pPr>
        <w:pStyle w:val="Zkladntext20"/>
        <w:numPr>
          <w:ilvl w:val="0"/>
          <w:numId w:val="26"/>
        </w:numPr>
        <w:shd w:val="clear" w:color="auto" w:fill="auto"/>
        <w:tabs>
          <w:tab w:val="left" w:pos="678"/>
        </w:tabs>
        <w:spacing w:before="0" w:after="248" w:line="226" w:lineRule="exact"/>
        <w:ind w:firstLine="0"/>
      </w:pPr>
      <w:r>
        <w:lastRenderedPageBreak/>
        <w:t>Zhotovitel na své náklady zajistí během provádění díla evidenci spotřeby vody a dalších energii. Zřízené přípojky a rozvody a provoz přípojek médií a energií bude využívat v souladu s jejich účelem</w:t>
      </w:r>
      <w:r>
        <w:t xml:space="preserve"> jen pro své potřeby či potřeby subjektů spolupodílejících (poddodavatelé, společní dodavatelé) se na zhotovení díla.</w:t>
      </w:r>
    </w:p>
    <w:p w:rsidR="00E8401D" w:rsidRDefault="005D596F">
      <w:pPr>
        <w:pStyle w:val="Zkladntext20"/>
        <w:numPr>
          <w:ilvl w:val="0"/>
          <w:numId w:val="25"/>
        </w:numPr>
        <w:shd w:val="clear" w:color="auto" w:fill="auto"/>
        <w:tabs>
          <w:tab w:val="left" w:pos="433"/>
        </w:tabs>
        <w:spacing w:before="0" w:after="433" w:line="216" w:lineRule="exact"/>
        <w:ind w:firstLine="0"/>
      </w:pPr>
      <w:r>
        <w:t>Není-li ve Smlouvě a OP uvedeno jinak, není Zhotovitel oprávněn ani povinen provést jakoukoliv změnu díla bez písemné dohody s Objednatele</w:t>
      </w:r>
      <w:r>
        <w:t>m ve formě písemného dodatku. Bližší podrobnosti a podmínky pro změnu díla jsou upraveny v ěl. VIII těchto OP.</w:t>
      </w:r>
    </w:p>
    <w:p w:rsidR="00E8401D" w:rsidRDefault="005D596F">
      <w:pPr>
        <w:pStyle w:val="Nadpis520"/>
        <w:keepNext/>
        <w:keepLines/>
        <w:numPr>
          <w:ilvl w:val="0"/>
          <w:numId w:val="27"/>
        </w:numPr>
        <w:shd w:val="clear" w:color="auto" w:fill="auto"/>
        <w:tabs>
          <w:tab w:val="left" w:pos="3387"/>
        </w:tabs>
        <w:spacing w:before="0" w:after="183" w:line="200" w:lineRule="exact"/>
        <w:ind w:left="3060" w:firstLine="0"/>
      </w:pPr>
      <w:bookmarkStart w:id="7" w:name="bookmark7"/>
      <w:r>
        <w:rPr>
          <w:rStyle w:val="Nadpis521"/>
        </w:rPr>
        <w:t>Specifikace díla v zadávacích podmínkách</w:t>
      </w:r>
      <w:bookmarkEnd w:id="7"/>
    </w:p>
    <w:p w:rsidR="00E8401D" w:rsidRDefault="005D596F">
      <w:pPr>
        <w:pStyle w:val="Zkladntext20"/>
        <w:numPr>
          <w:ilvl w:val="0"/>
          <w:numId w:val="28"/>
        </w:numPr>
        <w:shd w:val="clear" w:color="auto" w:fill="auto"/>
        <w:tabs>
          <w:tab w:val="left" w:pos="447"/>
        </w:tabs>
        <w:spacing w:before="0" w:after="244" w:line="226" w:lineRule="exact"/>
        <w:ind w:firstLine="0"/>
      </w:pPr>
      <w:r>
        <w:t xml:space="preserve">Předmět díla bude vždy jedOZnačně a nezaměnitelným způsobem definován ve Smlouvě a blíže specifikován </w:t>
      </w:r>
      <w:r>
        <w:t>stupeň PD, a také v soupisu stavebních prací, dodávek a služeb s VV, vypracovaných příslušným projektantem, který bude jakožto odpovědná osoba za zpracování těchto materiálů uveden ve Smlouvě.</w:t>
      </w:r>
    </w:p>
    <w:p w:rsidR="00E8401D" w:rsidRDefault="005D596F">
      <w:pPr>
        <w:pStyle w:val="Zkladntext20"/>
        <w:numPr>
          <w:ilvl w:val="0"/>
          <w:numId w:val="28"/>
        </w:numPr>
        <w:shd w:val="clear" w:color="auto" w:fill="auto"/>
        <w:tabs>
          <w:tab w:val="left" w:pos="428"/>
        </w:tabs>
        <w:spacing w:before="0" w:after="437" w:line="221" w:lineRule="exact"/>
        <w:ind w:firstLine="0"/>
      </w:pPr>
      <w:r>
        <w:t xml:space="preserve">Není-li těmito OP upraveno či stanoveno jinak, má se za to, že </w:t>
      </w:r>
      <w:r>
        <w:t>dokumenty pro podání nabídky byly Zhotoviteli předány či jinak dány k dispozici v rámci příslušného zadávacího řízení jako podklad pro stanovení ceny díla, což Zhotovitel podpisem Smlouvy stvrzuje.</w:t>
      </w:r>
    </w:p>
    <w:p w:rsidR="00E8401D" w:rsidRDefault="005D596F">
      <w:pPr>
        <w:pStyle w:val="Nadpis520"/>
        <w:keepNext/>
        <w:keepLines/>
        <w:numPr>
          <w:ilvl w:val="0"/>
          <w:numId w:val="27"/>
        </w:numPr>
        <w:shd w:val="clear" w:color="auto" w:fill="auto"/>
        <w:tabs>
          <w:tab w:val="left" w:pos="4724"/>
        </w:tabs>
        <w:spacing w:before="0" w:after="0" w:line="200" w:lineRule="exact"/>
        <w:ind w:left="4320" w:firstLine="0"/>
      </w:pPr>
      <w:bookmarkStart w:id="8" w:name="bookmark8"/>
      <w:r>
        <w:rPr>
          <w:rStyle w:val="Nadpis521"/>
        </w:rPr>
        <w:t>Doba plnění</w:t>
      </w:r>
      <w:bookmarkEnd w:id="8"/>
    </w:p>
    <w:p w:rsidR="00E8401D" w:rsidRDefault="005D596F">
      <w:pPr>
        <w:pStyle w:val="Zkladntext20"/>
        <w:numPr>
          <w:ilvl w:val="0"/>
          <w:numId w:val="29"/>
        </w:numPr>
        <w:shd w:val="clear" w:color="auto" w:fill="auto"/>
        <w:tabs>
          <w:tab w:val="left" w:pos="433"/>
        </w:tabs>
        <w:spacing w:before="0" w:after="213" w:line="200" w:lineRule="exact"/>
        <w:ind w:firstLine="0"/>
      </w:pPr>
      <w:r>
        <w:t xml:space="preserve">Zhotovitel se zavazuje provést dílo řádně a </w:t>
      </w:r>
      <w:r>
        <w:t>včas, nejpozději ve lhůtě uvedené ve Smlouvě.</w:t>
      </w:r>
    </w:p>
    <w:p w:rsidR="00E8401D" w:rsidRDefault="005D596F">
      <w:pPr>
        <w:pStyle w:val="Zkladntext20"/>
        <w:numPr>
          <w:ilvl w:val="0"/>
          <w:numId w:val="29"/>
        </w:numPr>
        <w:shd w:val="clear" w:color="auto" w:fill="auto"/>
        <w:tabs>
          <w:tab w:val="left" w:pos="433"/>
        </w:tabs>
        <w:spacing w:before="0" w:after="169" w:line="200" w:lineRule="exact"/>
        <w:ind w:firstLine="0"/>
      </w:pPr>
      <w:r>
        <w:t>Zhotovitel je povinen realizovat práce dle předem odsouhlaseného Časového harmonogramu realizace díla.</w:t>
      </w:r>
    </w:p>
    <w:p w:rsidR="00E8401D" w:rsidRDefault="005D596F">
      <w:pPr>
        <w:pStyle w:val="Zkladntext20"/>
        <w:shd w:val="clear" w:color="auto" w:fill="auto"/>
        <w:spacing w:before="0" w:after="240" w:line="226" w:lineRule="exact"/>
        <w:ind w:firstLine="740"/>
      </w:pPr>
      <w:r>
        <w:t xml:space="preserve">Zhotovitel se při realizaci díla zavazuje respektovat termíny dokončení jednotlivých částí díla dle tohoto </w:t>
      </w:r>
      <w:r>
        <w:t>harmonogramu, (bod 3.2. OP).</w:t>
      </w:r>
    </w:p>
    <w:p w:rsidR="00E8401D" w:rsidRDefault="005D596F">
      <w:pPr>
        <w:pStyle w:val="Zkladntext20"/>
        <w:numPr>
          <w:ilvl w:val="0"/>
          <w:numId w:val="29"/>
        </w:numPr>
        <w:shd w:val="clear" w:color="auto" w:fill="auto"/>
        <w:tabs>
          <w:tab w:val="left" w:pos="433"/>
        </w:tabs>
        <w:spacing w:before="0" w:after="240" w:line="226" w:lineRule="exact"/>
        <w:ind w:firstLine="0"/>
      </w:pPr>
      <w:r>
        <w:t>Provedením díla se rozumí úplné dokončení předmětu díla a současně řádné protokolární předání díla Objednateli způsobem dle ěl. XIII. těchto OP. Dílo je provedeno, je-li dokončeno a předáno. Má se za to, že není-li ve Smlouvě u</w:t>
      </w:r>
      <w:r>
        <w:t>jednáno jinak, pak dílo bude provedeno jako celek.</w:t>
      </w:r>
    </w:p>
    <w:p w:rsidR="00E8401D" w:rsidRDefault="005D596F">
      <w:pPr>
        <w:pStyle w:val="Zkladntext20"/>
        <w:numPr>
          <w:ilvl w:val="0"/>
          <w:numId w:val="29"/>
        </w:numPr>
        <w:shd w:val="clear" w:color="auto" w:fill="auto"/>
        <w:tabs>
          <w:tab w:val="left" w:pos="433"/>
        </w:tabs>
        <w:spacing w:before="0" w:after="240" w:line="226" w:lineRule="exact"/>
        <w:ind w:firstLine="0"/>
      </w:pPr>
      <w:r>
        <w:t>Zhotovitel splní svou povinnost provést dílo jeho řádným dokončením a protokolárním předáním předmětu díla Objednateli. Dílo se považuje za řádně dokončené, bude-li předvedena jeho způsobilost sloužit sjed</w:t>
      </w:r>
      <w:r>
        <w:t>nanému účelu a bude bez nedodělků. Objednatel nemá právo odmítnout převzetí díla pro ojedinělé drobné vady, které samy o sobě ani ve spojení s jinými nebrání užívání díla funkčně nebo esteticky, ani její užívání podstatným způsobem neomezují, pokud budou k</w:t>
      </w:r>
      <w:r>
        <w:t xml:space="preserve"> němu ze strany Zhotovitele poskytnuta další plnění dle těchto OP, zejména bude-li k němu dodána dokumentace a další doklady vyžadované těmito OP v průběhu provádění díla či při jeho předání.</w:t>
      </w:r>
    </w:p>
    <w:p w:rsidR="00E8401D" w:rsidRDefault="005D596F">
      <w:pPr>
        <w:pStyle w:val="Zkladntext20"/>
        <w:numPr>
          <w:ilvl w:val="0"/>
          <w:numId w:val="29"/>
        </w:numPr>
        <w:shd w:val="clear" w:color="auto" w:fill="auto"/>
        <w:tabs>
          <w:tab w:val="left" w:pos="433"/>
        </w:tabs>
        <w:spacing w:before="0" w:after="441" w:line="226" w:lineRule="exact"/>
        <w:ind w:firstLine="0"/>
      </w:pPr>
      <w:r>
        <w:t>V případě nesplnění sjednané doby plnění prokazatelně pouze v dů</w:t>
      </w:r>
      <w:r>
        <w:t>sledku mimořádných, nepředvídatelných a nepřekonatelných překážek, vzniklých nezávisle na vůli Zhotovitele dle § 2913 odst. 2 O Z, není Zhotovitel povinen platit sjednanou smluvní pokutu dle těchto OP nebo Smlouvy.</w:t>
      </w:r>
    </w:p>
    <w:p w:rsidR="00E8401D" w:rsidRDefault="005D596F">
      <w:pPr>
        <w:pStyle w:val="Nadpis520"/>
        <w:keepNext/>
        <w:keepLines/>
        <w:numPr>
          <w:ilvl w:val="0"/>
          <w:numId w:val="27"/>
        </w:numPr>
        <w:shd w:val="clear" w:color="auto" w:fill="auto"/>
        <w:tabs>
          <w:tab w:val="left" w:pos="4350"/>
        </w:tabs>
        <w:spacing w:before="0" w:after="184" w:line="200" w:lineRule="exact"/>
        <w:ind w:left="3960" w:firstLine="0"/>
      </w:pPr>
      <w:bookmarkStart w:id="9" w:name="bookmark9"/>
      <w:r>
        <w:rPr>
          <w:rStyle w:val="Nadpis521"/>
        </w:rPr>
        <w:t>Místo provádění díla</w:t>
      </w:r>
      <w:bookmarkEnd w:id="9"/>
    </w:p>
    <w:p w:rsidR="00E8401D" w:rsidRDefault="005D596F">
      <w:pPr>
        <w:pStyle w:val="Zkladntext20"/>
        <w:numPr>
          <w:ilvl w:val="0"/>
          <w:numId w:val="30"/>
        </w:numPr>
        <w:shd w:val="clear" w:color="auto" w:fill="auto"/>
        <w:tabs>
          <w:tab w:val="left" w:pos="433"/>
        </w:tabs>
        <w:spacing w:before="0" w:after="364" w:line="200" w:lineRule="exact"/>
        <w:ind w:firstLine="0"/>
      </w:pPr>
      <w:r>
        <w:t xml:space="preserve">Místem provádění </w:t>
      </w:r>
      <w:r>
        <w:t>díla je místo blíže uvedené ve Smlouvě.</w:t>
      </w:r>
    </w:p>
    <w:p w:rsidR="00E8401D" w:rsidRDefault="005D596F">
      <w:pPr>
        <w:pStyle w:val="Nadpis520"/>
        <w:keepNext/>
        <w:keepLines/>
        <w:numPr>
          <w:ilvl w:val="0"/>
          <w:numId w:val="27"/>
        </w:numPr>
        <w:shd w:val="clear" w:color="auto" w:fill="auto"/>
        <w:tabs>
          <w:tab w:val="left" w:pos="3387"/>
        </w:tabs>
        <w:spacing w:before="0" w:after="164" w:line="200" w:lineRule="exact"/>
        <w:ind w:left="3060" w:firstLine="0"/>
      </w:pPr>
      <w:bookmarkStart w:id="10" w:name="bookmark10"/>
      <w:r>
        <w:rPr>
          <w:rStyle w:val="Nadpis521"/>
        </w:rPr>
        <w:t>Cena díla, fakturační a platební podmínky</w:t>
      </w:r>
      <w:bookmarkEnd w:id="10"/>
    </w:p>
    <w:p w:rsidR="00E8401D" w:rsidRDefault="005D596F">
      <w:pPr>
        <w:pStyle w:val="Zkladntext20"/>
        <w:numPr>
          <w:ilvl w:val="0"/>
          <w:numId w:val="31"/>
        </w:numPr>
        <w:shd w:val="clear" w:color="auto" w:fill="auto"/>
        <w:tabs>
          <w:tab w:val="left" w:pos="428"/>
        </w:tabs>
        <w:spacing w:before="0" w:after="236" w:line="226" w:lineRule="exact"/>
        <w:ind w:firstLine="0"/>
      </w:pPr>
      <w:r>
        <w:t>Celková cena díla bude Zhotovitelem stanovena ve výši a v členění uvedeném v zadávacích podmínkách, tj. zpravidla nabídková cena bez DPH a včetně DPH. Podrobná kalkulace ceny</w:t>
      </w:r>
      <w:r>
        <w:t xml:space="preserve"> díla včetně jednotkových cen může být uvedena v oceněném soupise stavebních prací, dodávek a služeb, který tvoří přílohu Smlouvy.</w:t>
      </w:r>
    </w:p>
    <w:p w:rsidR="00E8401D" w:rsidRDefault="005D596F">
      <w:pPr>
        <w:pStyle w:val="Zkladntext20"/>
        <w:numPr>
          <w:ilvl w:val="0"/>
          <w:numId w:val="31"/>
        </w:numPr>
        <w:shd w:val="clear" w:color="auto" w:fill="auto"/>
        <w:tabs>
          <w:tab w:val="left" w:pos="433"/>
        </w:tabs>
        <w:spacing w:before="0" w:after="244" w:line="230" w:lineRule="exact"/>
        <w:ind w:firstLine="0"/>
      </w:pPr>
      <w:r>
        <w:t>Zhotovitelem navržená cena díla je úplná, konečná a nepřekroěitelná a obsahuje veškeré položky vyplývající ze ZD, PD a oceněn</w:t>
      </w:r>
      <w:r>
        <w:t>ém soupisu stavebních prací, dodávek a služeb s výkazem výměr. Ceny uvedené Zhotovitelem v oceněném soupisu stavebních prací, dodávek a služeb obsahují veškeré náklady související se zhotovením díla, vedlejší a ostatní náklady a případné další náklady souv</w:t>
      </w:r>
      <w:r>
        <w:t>isející s plněním dle uzavřené Smlouvy.</w:t>
      </w:r>
    </w:p>
    <w:p w:rsidR="00E8401D" w:rsidRDefault="005D596F">
      <w:pPr>
        <w:pStyle w:val="Zkladntext20"/>
        <w:shd w:val="clear" w:color="auto" w:fill="auto"/>
        <w:spacing w:before="0" w:line="226" w:lineRule="exact"/>
        <w:ind w:firstLine="740"/>
        <w:sectPr w:rsidR="00E8401D">
          <w:pgSz w:w="12240" w:h="20160"/>
          <w:pgMar w:top="758" w:right="1186" w:bottom="758" w:left="1066" w:header="0" w:footer="3" w:gutter="0"/>
          <w:cols w:space="720"/>
          <w:noEndnote/>
          <w:docGrid w:linePitch="360"/>
        </w:sectPr>
      </w:pPr>
      <w:r>
        <w:t>Zhotovitel je povinen, v zájmu předcházení nesrovnalostí z hlediska hodnocení úplnosti ceny díla ve vztahu k její nejvyšší přípustné výši, v případě jakýchkoliv zjištěných nesrovnalostí z hledisk</w:t>
      </w:r>
      <w:r>
        <w:t>a druhu, jakosti a množství požadovaných prací, dodávek a služeb potřebných ke zhotovení díla a dalších nákladů nutných k provedení díla, avšak nezahrnutých do soupisů stavebních prací, dodávek a služeb dle výkazu výměr, tuto skutečnost uvést před uzavření</w:t>
      </w:r>
      <w:r>
        <w:t>m Smlouvy o dílo ve své</w:t>
      </w:r>
    </w:p>
    <w:p w:rsidR="00E8401D" w:rsidRDefault="005D596F">
      <w:pPr>
        <w:pStyle w:val="Zkladntext20"/>
        <w:shd w:val="clear" w:color="auto" w:fill="auto"/>
        <w:spacing w:before="0" w:after="184" w:line="235" w:lineRule="exact"/>
        <w:ind w:firstLine="0"/>
      </w:pPr>
      <w:r>
        <w:lastRenderedPageBreak/>
        <w:t xml:space="preserve">„ </w:t>
      </w:r>
      <w:r>
        <w:rPr>
          <w:rStyle w:val="Zkladntext2Kurzva"/>
        </w:rPr>
        <w:t>soutěžní“</w:t>
      </w:r>
      <w:r>
        <w:t xml:space="preserve"> nabídce na zvláštním místě, mimo nabídkovou cenu a oceněný soupis stavebních prací, dodávek a služeb, a tyto další nezbytně nutné náklady k provedení díla nezahrnovat do celkové nabídkové ceny.</w:t>
      </w:r>
    </w:p>
    <w:p w:rsidR="00E8401D" w:rsidRDefault="005D596F">
      <w:pPr>
        <w:pStyle w:val="Zkladntext20"/>
        <w:shd w:val="clear" w:color="auto" w:fill="auto"/>
        <w:spacing w:before="0" w:after="184" w:line="230" w:lineRule="exact"/>
        <w:ind w:firstLine="760"/>
      </w:pPr>
      <w:r>
        <w:t xml:space="preserve">Pokud taková skutečnost </w:t>
      </w:r>
      <w:r>
        <w:t>nastane až po uzavření Smlouvy, nejpozději však do okamžiku předání a převzetí díla, pak je Zhotovitel z hlediska poskytnuté součinnosti povinen vůči Objednateli díla postupovat stejným způsobem, tj. upozorní Objednatele na jakékoliv zjištěné nesrovnalosti</w:t>
      </w:r>
      <w:r>
        <w:t xml:space="preserve"> z hlediska druhu, jakosti a množství požadovaných prací, dodávek a služeb potřebných ke zhotovení díla a dalších nákladů nutných k provedení díla, které nebyly zahrnuty do projektové dokumentace, technické specifikace a soupisu stavebních prací, dodávek a</w:t>
      </w:r>
      <w:r>
        <w:t xml:space="preserve"> služeb, tuto skutečnost uvede do samostatného zápisu, popř. stavebního deníku a takový postup Zhotovitele bude po vyhodnocení Objednatelem a následnou realizací dle ZZVZ podkladem pro změnu či doplnění Smlouvy.</w:t>
      </w:r>
    </w:p>
    <w:p w:rsidR="00E8401D" w:rsidRDefault="005D596F">
      <w:pPr>
        <w:pStyle w:val="Zkladntext20"/>
        <w:numPr>
          <w:ilvl w:val="0"/>
          <w:numId w:val="31"/>
        </w:numPr>
        <w:shd w:val="clear" w:color="auto" w:fill="auto"/>
        <w:tabs>
          <w:tab w:val="left" w:pos="428"/>
        </w:tabs>
        <w:spacing w:before="0" w:after="180" w:line="226" w:lineRule="exact"/>
        <w:ind w:firstLine="0"/>
      </w:pPr>
      <w:r>
        <w:t>Jednotkové ceny uvedené v oceněném soupisu s</w:t>
      </w:r>
      <w:r>
        <w:t>tavebních prací, dodávek a služeb, který tvoří Přílohu Smlouvy, jsou závazné po celou dobu plnění Smlouvy. Oceněný soupis stavebních prací, dodávek a služeb slouží k prokazování finančního objemu Zhotovitelem provedených prací, jako podklad pro fakturaci a</w:t>
      </w:r>
      <w:r>
        <w:t xml:space="preserve"> dále pro ocenění případných víceprací ve formě dodatečných stavebních prací nebo dodatečných změn stavebních prací.</w:t>
      </w:r>
    </w:p>
    <w:p w:rsidR="00E8401D" w:rsidRDefault="005D596F">
      <w:pPr>
        <w:pStyle w:val="Zkladntext20"/>
        <w:shd w:val="clear" w:color="auto" w:fill="auto"/>
        <w:spacing w:before="0" w:after="180" w:line="226" w:lineRule="exact"/>
        <w:ind w:firstLine="760"/>
      </w:pPr>
      <w:r>
        <w:t>Zhotovitel nemá právo domáhat se zvýšení sjednané ceny z důvodů chyb nebo nedostatků v oceněném soupisu stavebních prací, dodávek a služeb,</w:t>
      </w:r>
      <w:r>
        <w:t xml:space="preserve"> pokud jsou tyto chyby důsledkem nepřesného nebo neúplného ocenění tohoto soupisu ze strany Zhotovitele. Případné technické materiálové rozdíly mezi ZD předanou Zhotoviteli Zadavatelem a PD pro provedení stavby zpracovanou Zhotovitelem nebo v případě veřej</w:t>
      </w:r>
      <w:r>
        <w:t>ných zakázek na stavební práce jejichž součástí je projektová činnost, neboť PD byla nahrazena technickými podmínkami vyjádřenými formou požadavků na výkon nebo funkci, nemohou být důvodem ke zvýšení ceny za dílo. Realizační podmínky dle PD pro provedení s</w:t>
      </w:r>
      <w:r>
        <w:t>tavby nesmí zhoršit technicko-ekonomické parametry objektu ve srovnání se ZD.</w:t>
      </w:r>
    </w:p>
    <w:p w:rsidR="00E8401D" w:rsidRDefault="005D596F">
      <w:pPr>
        <w:pStyle w:val="Zkladntext20"/>
        <w:shd w:val="clear" w:color="auto" w:fill="auto"/>
        <w:spacing w:before="0" w:line="226" w:lineRule="exact"/>
        <w:ind w:firstLine="760"/>
      </w:pPr>
      <w:r>
        <w:t>Technické či materiálové rozdíly definované v předchozím odstavci vzniklé v důsledku výše uvedeného postupu, nebo které případně navrhne některý z účastníků Smlouvy, oproti PD pr</w:t>
      </w:r>
      <w:r>
        <w:t>o provedení stavby např. při použití obdobných materiálů a technologií, které nezmění cenu za dílo a nezhorší technické parametry díla ve srovnání se ZD a PD pro provedení stavby, budou popsány ve změnovém listu.</w:t>
      </w:r>
    </w:p>
    <w:p w:rsidR="00E8401D" w:rsidRDefault="005D596F">
      <w:pPr>
        <w:pStyle w:val="Zkladntext20"/>
        <w:shd w:val="clear" w:color="auto" w:fill="auto"/>
        <w:spacing w:before="0" w:line="226" w:lineRule="exact"/>
        <w:ind w:firstLine="760"/>
      </w:pPr>
      <w:r>
        <w:t>Změnový list, jehož návrh předkládá ke schv</w:t>
      </w:r>
      <w:r>
        <w:t>álení Zhotovitel, Technický dozor Zadavatele nebo Autorský dozor projektanta bude obsahovat zejména tyto údaje :</w:t>
      </w:r>
    </w:p>
    <w:p w:rsidR="00E8401D" w:rsidRDefault="005D596F">
      <w:pPr>
        <w:pStyle w:val="Zkladntext20"/>
        <w:numPr>
          <w:ilvl w:val="0"/>
          <w:numId w:val="32"/>
        </w:numPr>
        <w:shd w:val="clear" w:color="auto" w:fill="auto"/>
        <w:tabs>
          <w:tab w:val="left" w:pos="413"/>
        </w:tabs>
        <w:spacing w:before="0" w:line="226" w:lineRule="exact"/>
        <w:ind w:firstLine="0"/>
      </w:pPr>
      <w:r>
        <w:t>Číslo a datum změnového listu,</w:t>
      </w:r>
    </w:p>
    <w:p w:rsidR="00E8401D" w:rsidRDefault="005D596F">
      <w:pPr>
        <w:pStyle w:val="Zkladntext20"/>
        <w:numPr>
          <w:ilvl w:val="0"/>
          <w:numId w:val="32"/>
        </w:numPr>
        <w:shd w:val="clear" w:color="auto" w:fill="auto"/>
        <w:tabs>
          <w:tab w:val="left" w:pos="413"/>
        </w:tabs>
        <w:spacing w:before="0" w:line="226" w:lineRule="exact"/>
        <w:ind w:firstLine="0"/>
      </w:pPr>
      <w:r>
        <w:t>Technický popis předmětu změny,</w:t>
      </w:r>
    </w:p>
    <w:p w:rsidR="00E8401D" w:rsidRDefault="005D596F">
      <w:pPr>
        <w:pStyle w:val="Zkladntext20"/>
        <w:numPr>
          <w:ilvl w:val="0"/>
          <w:numId w:val="32"/>
        </w:numPr>
        <w:shd w:val="clear" w:color="auto" w:fill="auto"/>
        <w:tabs>
          <w:tab w:val="left" w:pos="413"/>
        </w:tabs>
        <w:spacing w:before="0" w:line="226" w:lineRule="exact"/>
        <w:ind w:firstLine="0"/>
      </w:pPr>
      <w:r>
        <w:t>Číslo a popis položky dle původního položkového rozpočtu (oceněného výkazu výměr</w:t>
      </w:r>
      <w:r>
        <w:t>),</w:t>
      </w:r>
    </w:p>
    <w:p w:rsidR="00E8401D" w:rsidRDefault="005D596F">
      <w:pPr>
        <w:pStyle w:val="Zkladntext20"/>
        <w:numPr>
          <w:ilvl w:val="0"/>
          <w:numId w:val="32"/>
        </w:numPr>
        <w:shd w:val="clear" w:color="auto" w:fill="auto"/>
        <w:tabs>
          <w:tab w:val="left" w:pos="413"/>
        </w:tabs>
        <w:spacing w:before="0" w:line="226" w:lineRule="exact"/>
        <w:ind w:firstLine="0"/>
      </w:pPr>
      <w:r>
        <w:t>Návrh nového popisu v položkovém rozpočtu se zachováním původního pořadového čísla,</w:t>
      </w:r>
    </w:p>
    <w:p w:rsidR="00E8401D" w:rsidRDefault="005D596F">
      <w:pPr>
        <w:pStyle w:val="Zkladntext20"/>
        <w:numPr>
          <w:ilvl w:val="0"/>
          <w:numId w:val="32"/>
        </w:numPr>
        <w:shd w:val="clear" w:color="auto" w:fill="auto"/>
        <w:tabs>
          <w:tab w:val="left" w:pos="413"/>
        </w:tabs>
        <w:spacing w:before="0" w:line="226" w:lineRule="exact"/>
        <w:ind w:firstLine="0"/>
      </w:pPr>
      <w:r>
        <w:t>Prohlášení Zhotovitele díla, že technická změna nemění cenu za dílo,</w:t>
      </w:r>
    </w:p>
    <w:p w:rsidR="00E8401D" w:rsidRDefault="005D596F">
      <w:pPr>
        <w:pStyle w:val="Zkladntext20"/>
        <w:numPr>
          <w:ilvl w:val="0"/>
          <w:numId w:val="32"/>
        </w:numPr>
        <w:shd w:val="clear" w:color="auto" w:fill="auto"/>
        <w:tabs>
          <w:tab w:val="left" w:pos="413"/>
        </w:tabs>
        <w:spacing w:before="0" w:line="226" w:lineRule="exact"/>
        <w:ind w:left="480"/>
        <w:jc w:val="left"/>
      </w:pPr>
      <w:r>
        <w:t xml:space="preserve">Prohlášení autora realizační dokumentace stavby, že změna řešení nezhoršuje technické parametry ve </w:t>
      </w:r>
      <w:r>
        <w:t>srovnání se zadávací dokumentací,</w:t>
      </w:r>
    </w:p>
    <w:p w:rsidR="00E8401D" w:rsidRDefault="005D596F">
      <w:pPr>
        <w:pStyle w:val="Zkladntext20"/>
        <w:numPr>
          <w:ilvl w:val="0"/>
          <w:numId w:val="32"/>
        </w:numPr>
        <w:shd w:val="clear" w:color="auto" w:fill="auto"/>
        <w:tabs>
          <w:tab w:val="left" w:pos="413"/>
        </w:tabs>
        <w:spacing w:before="0" w:line="226" w:lineRule="exact"/>
        <w:ind w:firstLine="0"/>
      </w:pPr>
      <w:r>
        <w:t>Schválení změny autorským dozorem,</w:t>
      </w:r>
    </w:p>
    <w:p w:rsidR="00E8401D" w:rsidRDefault="005D596F">
      <w:pPr>
        <w:pStyle w:val="Zkladntext20"/>
        <w:numPr>
          <w:ilvl w:val="0"/>
          <w:numId w:val="32"/>
        </w:numPr>
        <w:shd w:val="clear" w:color="auto" w:fill="auto"/>
        <w:tabs>
          <w:tab w:val="left" w:pos="413"/>
        </w:tabs>
        <w:spacing w:before="0" w:after="180" w:line="226" w:lineRule="exact"/>
        <w:ind w:firstLine="0"/>
      </w:pPr>
      <w:r>
        <w:t>Stanovisko technického dozoru Objednatele.</w:t>
      </w:r>
    </w:p>
    <w:p w:rsidR="00E8401D" w:rsidRDefault="005D596F">
      <w:pPr>
        <w:pStyle w:val="Zkladntext20"/>
        <w:shd w:val="clear" w:color="auto" w:fill="auto"/>
        <w:spacing w:before="0" w:after="180" w:line="226" w:lineRule="exact"/>
        <w:ind w:firstLine="760"/>
      </w:pPr>
      <w:r>
        <w:t>Takto specifikovaná technická změna bude účtována v souladu s čl. V bod. 5.7. a násl. těchto OP s tím, že původní popis položky bude v soupise p</w:t>
      </w:r>
      <w:r>
        <w:t xml:space="preserve">rovedených prací nahrazen popisem dle změnového listu. Změnový list se považuje za odsouhlasený schválením technického dozoru, na který se uzavře dodatek ke smlouvě o dílo. Technickou změnu je Zhotovitel stavby povinen zaznamenat do dokumentace skutečného </w:t>
      </w:r>
      <w:r>
        <w:t>provedení stavby.</w:t>
      </w:r>
    </w:p>
    <w:p w:rsidR="00E8401D" w:rsidRDefault="005D596F">
      <w:pPr>
        <w:pStyle w:val="Zkladntext20"/>
        <w:numPr>
          <w:ilvl w:val="0"/>
          <w:numId w:val="31"/>
        </w:numPr>
        <w:shd w:val="clear" w:color="auto" w:fill="auto"/>
        <w:tabs>
          <w:tab w:val="left" w:pos="457"/>
        </w:tabs>
        <w:spacing w:before="0" w:after="184" w:line="226" w:lineRule="exact"/>
        <w:ind w:firstLine="0"/>
      </w:pPr>
      <w:r>
        <w:t>Cena za zhotovení díla je stanovena jako maximálně přípustná dle cenové nabídky Zhotovitele v rámci příslušného zadávacího nebo či poptávkového řízení a nesmí být zvýšena bez písemného souhlasu Objednatele formou dodatku ke smlouvě, který</w:t>
      </w:r>
      <w:r>
        <w:t xml:space="preserve"> bude uzavřen jen na základě provedení příslušného bezprostředně předcházejícího zadávacího řízení nebo poptávkového řízení v rámci veřejné zakázky malého rozsahu související se změnou. Žádný zápis do stavebního deníku či jiný zápis např. z kontrolního dne</w:t>
      </w:r>
      <w:r>
        <w:t xml:space="preserve"> není způsobilý zvýšit cenu díla.</w:t>
      </w:r>
    </w:p>
    <w:p w:rsidR="00E8401D" w:rsidRDefault="005D596F">
      <w:pPr>
        <w:pStyle w:val="Zkladntext20"/>
        <w:numPr>
          <w:ilvl w:val="0"/>
          <w:numId w:val="31"/>
        </w:numPr>
        <w:shd w:val="clear" w:color="auto" w:fill="auto"/>
        <w:tabs>
          <w:tab w:val="left" w:pos="438"/>
        </w:tabs>
        <w:spacing w:before="0" w:after="173" w:line="221" w:lineRule="exact"/>
        <w:ind w:firstLine="0"/>
      </w:pPr>
      <w:r>
        <w:t>Objednatelem nebudou na cenu za zhotovení díla poskytována jakákoli plnění před zahájením provádění díla. Zhotovitel po předání díla v souladu s touto smlouvou o dílo je povinen vystavit daňový doklad - fakturu. Platba bud</w:t>
      </w:r>
      <w:r>
        <w:t>e probíhat až do výše 80 % (slovy: osmdesáti procent) celkové ceny díla dle Smlouvy. Zhotovitelem vytavená faktura bude zahrnovat i DPH.</w:t>
      </w:r>
    </w:p>
    <w:p w:rsidR="00E8401D" w:rsidRDefault="005D596F">
      <w:pPr>
        <w:pStyle w:val="Zkladntext20"/>
        <w:numPr>
          <w:ilvl w:val="0"/>
          <w:numId w:val="31"/>
        </w:numPr>
        <w:shd w:val="clear" w:color="auto" w:fill="auto"/>
        <w:tabs>
          <w:tab w:val="left" w:pos="442"/>
        </w:tabs>
        <w:spacing w:before="0" w:after="184" w:line="230" w:lineRule="exact"/>
        <w:ind w:firstLine="0"/>
      </w:pPr>
      <w:r>
        <w:t xml:space="preserve">Zhotovitel souhlasí s pozastávkou ceny díla ve výši 20 % (slovy dvacet procent) z celkové ceny díla s tím, že tato </w:t>
      </w:r>
      <w:r>
        <w:t>pozastavená částka bude Objednatelem uhrazena po odstranění event. zjištěných vad a nedodělků. V konečné faktuře budou zúčtovány veškeré event. slevy poskytnuté Zhotovitelem.</w:t>
      </w:r>
    </w:p>
    <w:p w:rsidR="00E8401D" w:rsidRDefault="005D596F">
      <w:pPr>
        <w:pStyle w:val="Zkladntext20"/>
        <w:numPr>
          <w:ilvl w:val="0"/>
          <w:numId w:val="31"/>
        </w:numPr>
        <w:shd w:val="clear" w:color="auto" w:fill="auto"/>
        <w:tabs>
          <w:tab w:val="left" w:pos="438"/>
        </w:tabs>
        <w:spacing w:before="0" w:line="226" w:lineRule="exact"/>
        <w:ind w:firstLine="0"/>
        <w:sectPr w:rsidR="00E8401D">
          <w:pgSz w:w="12240" w:h="20160"/>
          <w:pgMar w:top="797" w:right="1002" w:bottom="797" w:left="1187" w:header="0" w:footer="3" w:gutter="0"/>
          <w:cols w:space="720"/>
          <w:noEndnote/>
          <w:docGrid w:linePitch="360"/>
        </w:sectPr>
      </w:pPr>
      <w:r>
        <w:t>Splatnost faktury je 30 kalendářních dní ode dne doručení fa</w:t>
      </w:r>
      <w:r>
        <w:t>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w:t>
      </w:r>
      <w:r>
        <w:t>í dle platných právních předpisů a dále smluvní pokutu, pokud takové ujednání vyplývá z uzavřené Smlouvy. Objednatel však není v prodlení s úhradou splatné faktury, pakliže prodlení proveditelné platby zavinil peněžní ústav Objednatele nebo Zhotovitele.</w:t>
      </w:r>
    </w:p>
    <w:p w:rsidR="00E8401D" w:rsidRDefault="005D596F">
      <w:pPr>
        <w:pStyle w:val="Zkladntext20"/>
        <w:numPr>
          <w:ilvl w:val="0"/>
          <w:numId w:val="31"/>
        </w:numPr>
        <w:shd w:val="clear" w:color="auto" w:fill="auto"/>
        <w:tabs>
          <w:tab w:val="left" w:pos="433"/>
        </w:tabs>
        <w:spacing w:before="0" w:after="180" w:line="226" w:lineRule="exact"/>
        <w:ind w:firstLine="0"/>
      </w:pPr>
      <w:r>
        <w:lastRenderedPageBreak/>
        <w:t>Fa</w:t>
      </w:r>
      <w:r>
        <w:t>ktura bude obsahovat pojmové náležitosti daňového dokladu stanovené příslušným zákonem o dani z přidané hodnoty, ve znění pozdějších předpisů a zákonem o účetnictví, ve znění pozdějších předpisů. V případě, že daňový doklad nebude obsahovat správné údaje č</w:t>
      </w:r>
      <w:r>
        <w:t>i bude neúplný, je Objednatel oprávněn daňový doklad vrátit ve lhůtě do data jeho splatnosti Zhotoviteli. Zhotovitel je povinen vystavit nový daňový doklad. V takovém případě začne, počínaje dnem doručení nově opraveného daňového dokladu Objednateli, plyno</w:t>
      </w:r>
      <w:r>
        <w:t>ut nová lhůta splatnosti.</w:t>
      </w:r>
    </w:p>
    <w:p w:rsidR="00E8401D" w:rsidRDefault="005D596F">
      <w:pPr>
        <w:pStyle w:val="Zkladntext20"/>
        <w:numPr>
          <w:ilvl w:val="0"/>
          <w:numId w:val="31"/>
        </w:numPr>
        <w:shd w:val="clear" w:color="auto" w:fill="auto"/>
        <w:tabs>
          <w:tab w:val="left" w:pos="433"/>
        </w:tabs>
        <w:spacing w:before="0" w:after="188" w:line="226" w:lineRule="exact"/>
        <w:ind w:firstLine="0"/>
      </w:pPr>
      <w:r>
        <w:t xml:space="preserve">Nedílnou součástí faktury musí být soupis provedených prací odsouhlasených Objednatelem. Bez tohoto soupisu nebude faktura Objednatelem akceptována a Objednatel je oprávněn vrátit fakturu Zhotoviteli k doplnění. V takovém případě </w:t>
      </w:r>
      <w:r>
        <w:t>začne plynout nová lhůta splatnosti, a to počínaje dnem doručení doplněné faktury.</w:t>
      </w:r>
    </w:p>
    <w:p w:rsidR="00E8401D" w:rsidRDefault="005D596F">
      <w:pPr>
        <w:pStyle w:val="Zkladntext20"/>
        <w:numPr>
          <w:ilvl w:val="0"/>
          <w:numId w:val="31"/>
        </w:numPr>
        <w:shd w:val="clear" w:color="auto" w:fill="auto"/>
        <w:tabs>
          <w:tab w:val="left" w:pos="524"/>
        </w:tabs>
        <w:spacing w:before="0" w:after="172" w:line="216" w:lineRule="exact"/>
        <w:ind w:firstLine="0"/>
      </w:pPr>
      <w:r>
        <w:t>Objednatel je oprávněn započíst smluvní pokutu, na kterou mu vznikne nárok, oproti nároku Zhotovitele na zaplacení ceny díla.</w:t>
      </w:r>
    </w:p>
    <w:p w:rsidR="00E8401D" w:rsidRDefault="005D596F">
      <w:pPr>
        <w:pStyle w:val="Zkladntext20"/>
        <w:numPr>
          <w:ilvl w:val="0"/>
          <w:numId w:val="31"/>
        </w:numPr>
        <w:shd w:val="clear" w:color="auto" w:fill="auto"/>
        <w:tabs>
          <w:tab w:val="left" w:pos="529"/>
        </w:tabs>
        <w:spacing w:before="0" w:after="201" w:line="226" w:lineRule="exact"/>
        <w:ind w:firstLine="0"/>
      </w:pPr>
      <w:r>
        <w:t>Objednatel díla, jakožto Zadavatel díla stanovu</w:t>
      </w:r>
      <w:r>
        <w:t>je tyto následující objektivní podmínky pro překročení nabídkové ceny:</w:t>
      </w:r>
    </w:p>
    <w:p w:rsidR="00E8401D" w:rsidRDefault="005D596F">
      <w:pPr>
        <w:pStyle w:val="Zkladntext20"/>
        <w:numPr>
          <w:ilvl w:val="0"/>
          <w:numId w:val="33"/>
        </w:numPr>
        <w:shd w:val="clear" w:color="auto" w:fill="auto"/>
        <w:tabs>
          <w:tab w:val="left" w:pos="673"/>
        </w:tabs>
        <w:spacing w:before="0" w:after="105" w:line="200" w:lineRule="exact"/>
        <w:ind w:firstLine="0"/>
      </w:pPr>
      <w:r>
        <w:t>Při změně sazby DPH o příslušnou změnu výše sazby DPH.</w:t>
      </w:r>
    </w:p>
    <w:p w:rsidR="00E8401D" w:rsidRDefault="005D596F">
      <w:pPr>
        <w:pStyle w:val="Zkladntext20"/>
        <w:numPr>
          <w:ilvl w:val="0"/>
          <w:numId w:val="33"/>
        </w:numPr>
        <w:shd w:val="clear" w:color="auto" w:fill="auto"/>
        <w:tabs>
          <w:tab w:val="left" w:pos="673"/>
        </w:tabs>
        <w:spacing w:before="0" w:after="180" w:line="230" w:lineRule="exact"/>
        <w:ind w:firstLine="0"/>
      </w:pPr>
      <w:r>
        <w:t xml:space="preserve">V rámci realizace díla po uplynutí doby 15 měsíců ode dne podání nabídky v příslušném zadávacím řízení dle míry inflace </w:t>
      </w:r>
      <w:r>
        <w:t>vyplývající z indexu spotřebitelských cen za předchozí kalendářní rok zveřejněné ČSÚ.</w:t>
      </w:r>
    </w:p>
    <w:p w:rsidR="00E8401D" w:rsidRDefault="005D596F">
      <w:pPr>
        <w:pStyle w:val="Zkladntext20"/>
        <w:numPr>
          <w:ilvl w:val="0"/>
          <w:numId w:val="33"/>
        </w:numPr>
        <w:shd w:val="clear" w:color="auto" w:fill="auto"/>
        <w:tabs>
          <w:tab w:val="left" w:pos="673"/>
        </w:tabs>
        <w:spacing w:before="0" w:after="184" w:line="230" w:lineRule="exact"/>
        <w:ind w:firstLine="0"/>
      </w:pPr>
      <w:r>
        <w:t>Při splnění podmínek dle těchto OP a ZZVZ v rámci dodatečných stavebních prací a nebo dodatečných změn stavebních prací.</w:t>
      </w:r>
    </w:p>
    <w:p w:rsidR="00E8401D" w:rsidRDefault="005D596F">
      <w:pPr>
        <w:pStyle w:val="Zkladntext20"/>
        <w:numPr>
          <w:ilvl w:val="0"/>
          <w:numId w:val="31"/>
        </w:numPr>
        <w:shd w:val="clear" w:color="auto" w:fill="auto"/>
        <w:tabs>
          <w:tab w:val="left" w:pos="534"/>
        </w:tabs>
        <w:spacing w:before="0" w:after="176" w:line="226" w:lineRule="exact"/>
        <w:ind w:firstLine="0"/>
      </w:pPr>
      <w:r>
        <w:t xml:space="preserve">V případě nedokončení díla dle čl. XV. bod 15.11 </w:t>
      </w:r>
      <w:r>
        <w:t>těchto OP má Objednatel právo u doposud neuhrazené faktury provést jejich úhradu až po vyčíslení vzniklé škody dle čl. XV. těchto OP a provedení započtení vzájemných splatných pohledávek. Lhůta splatnosti doručené a doposud neproplacené faktury Objednatele</w:t>
      </w:r>
      <w:r>
        <w:t>m se v případě nedokončení díla Objednatelem staví až do vyčíslení výše škody dle čl. XV. těchto OP a počíná běžet opět až po provedení případného započtení vzájemných pohledávek, přičemž bude hrazena pouze zbylá část pohledávky. V případě, že škoda dle čl</w:t>
      </w:r>
      <w:r>
        <w:t>. XV., bod 15.11 těchto OP Objednateli nevznikne, budou hrazeny pohledávky Zhotovitele v plné výši.</w:t>
      </w:r>
    </w:p>
    <w:p w:rsidR="00E8401D" w:rsidRDefault="005D596F">
      <w:pPr>
        <w:pStyle w:val="Zkladntext20"/>
        <w:numPr>
          <w:ilvl w:val="0"/>
          <w:numId w:val="31"/>
        </w:numPr>
        <w:shd w:val="clear" w:color="auto" w:fill="auto"/>
        <w:tabs>
          <w:tab w:val="left" w:pos="529"/>
        </w:tabs>
        <w:spacing w:before="0" w:after="180" w:line="230" w:lineRule="exact"/>
        <w:ind w:firstLine="0"/>
      </w:pPr>
      <w:r>
        <w:t>Pro případ nedostatku finančních prostředků na straně Objednatele v průběhu provádění díla, v případě financování díla z jiných zdrojů, než ze zdrojů Zadava</w:t>
      </w:r>
      <w:r>
        <w:t>tele, např. nepřiznání dotace, je stanoven následující postup pro odklad platby.</w:t>
      </w:r>
    </w:p>
    <w:p w:rsidR="00E8401D" w:rsidRDefault="005D596F">
      <w:pPr>
        <w:pStyle w:val="Zkladntext20"/>
        <w:shd w:val="clear" w:color="auto" w:fill="auto"/>
        <w:spacing w:before="0" w:after="180" w:line="230" w:lineRule="exact"/>
        <w:ind w:firstLine="740"/>
      </w:pPr>
      <w:r>
        <w:t>Objednatel je povinen bez zbytečného odkladu vznik takové situace oznámit Zhotoviteli. Ode dne, kdy Zhotovitel toto oznámení obdrží, prodlužuje se lhůta splatnosti daňových do</w:t>
      </w:r>
      <w:r>
        <w:t>kladů až na 150 kalendářních dnů. Po tuto dobu bude Zhotovitel pokračovat v provádění díla, pokud neobdrží od Objednatele pokyn k přerušení prací. Po uplynutí této doby, nebude-li dohodnuto jinak, je kterákoliv ze smluvních stran oprávněna od smlouvy odsto</w:t>
      </w:r>
      <w:r>
        <w:t>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rsidR="00E8401D" w:rsidRDefault="005D596F">
      <w:pPr>
        <w:pStyle w:val="Zkladntext20"/>
        <w:numPr>
          <w:ilvl w:val="0"/>
          <w:numId w:val="31"/>
        </w:numPr>
        <w:shd w:val="clear" w:color="auto" w:fill="auto"/>
        <w:tabs>
          <w:tab w:val="left" w:pos="529"/>
        </w:tabs>
        <w:spacing w:before="0" w:after="444" w:line="230" w:lineRule="exact"/>
        <w:ind w:firstLine="0"/>
      </w:pPr>
      <w:r>
        <w:t>Není-li těmito OP upraveno či stanoveno jinak, má se za to, že v případě financování díla z jiných zdrojů, než ze zdrojů Zadavatele, např. dotace, má Objednatel právo pozastavit úhradu platby při zjištění nedostatků nebo nekompletních dokladů v rámci kontr</w:t>
      </w:r>
      <w:r>
        <w:t>ol fakturace, z důvodu kterých došlo k pozastavení financování projektu. Po takovou dobu se přerušuje běh doby (lhůty) splatnosti faktury, jejíž úhrada byla pozastavena.</w:t>
      </w:r>
    </w:p>
    <w:p w:rsidR="00E8401D" w:rsidRDefault="005D596F">
      <w:pPr>
        <w:pStyle w:val="Nadpis520"/>
        <w:keepNext/>
        <w:keepLines/>
        <w:numPr>
          <w:ilvl w:val="0"/>
          <w:numId w:val="27"/>
        </w:numPr>
        <w:shd w:val="clear" w:color="auto" w:fill="auto"/>
        <w:tabs>
          <w:tab w:val="left" w:pos="3194"/>
        </w:tabs>
        <w:spacing w:before="0" w:after="118" w:line="200" w:lineRule="exact"/>
        <w:ind w:left="2800" w:firstLine="0"/>
      </w:pPr>
      <w:bookmarkStart w:id="11" w:name="bookmark11"/>
      <w:r>
        <w:rPr>
          <w:rStyle w:val="Nadpis521"/>
        </w:rPr>
        <w:t>Podklady, pokvnv a věci předané Objednatelem</w:t>
      </w:r>
      <w:bookmarkEnd w:id="11"/>
    </w:p>
    <w:p w:rsidR="00E8401D" w:rsidRDefault="005D596F">
      <w:pPr>
        <w:pStyle w:val="Zkladntext20"/>
        <w:numPr>
          <w:ilvl w:val="0"/>
          <w:numId w:val="34"/>
        </w:numPr>
        <w:shd w:val="clear" w:color="auto" w:fill="auto"/>
        <w:tabs>
          <w:tab w:val="left" w:pos="433"/>
        </w:tabs>
        <w:spacing w:before="0" w:after="173" w:line="226" w:lineRule="exact"/>
        <w:ind w:firstLine="0"/>
      </w:pPr>
      <w:r>
        <w:t>Zhotovitel je povinen před podpisem Smlou</w:t>
      </w:r>
      <w:r>
        <w:t>vy řádně překontrolovat všechny v rámci zadávacího či poptávkového řízení předané materiály, podklady, PD, soupisy stavebních prací, dodávek a služeb s VV a řádně si prověřit místní podmínky na stavbě či staveništi s tím, že všechny nejasné podmínky pro re</w:t>
      </w:r>
      <w:r>
        <w:t>alizaci plnění předmětu díla si Zhotovitel vyjasní v rámci prohlídky budoucího místa plnění s oprávněnými zástupci Objednatele.</w:t>
      </w:r>
    </w:p>
    <w:p w:rsidR="00E8401D" w:rsidRDefault="005D596F">
      <w:pPr>
        <w:pStyle w:val="Zkladntext20"/>
        <w:shd w:val="clear" w:color="auto" w:fill="auto"/>
        <w:spacing w:before="0" w:after="184" w:line="235" w:lineRule="exact"/>
        <w:ind w:firstLine="740"/>
      </w:pPr>
      <w:r>
        <w:t>Má se za to, že se Zhotovitel plně seznámil s rozsahem a povahou díla a s místem provádění díla, že jsou mu známy veškeré techni</w:t>
      </w:r>
      <w:r>
        <w:t>cké kvalitativní a jiné podmínky provádění díla a že disponuje takovými kapacitami a odbornými znalostmi, které jsou pro řádné provedení díla nezbytné.</w:t>
      </w:r>
    </w:p>
    <w:p w:rsidR="00E8401D" w:rsidRDefault="005D596F">
      <w:pPr>
        <w:pStyle w:val="Zkladntext20"/>
        <w:numPr>
          <w:ilvl w:val="0"/>
          <w:numId w:val="34"/>
        </w:numPr>
        <w:shd w:val="clear" w:color="auto" w:fill="auto"/>
        <w:tabs>
          <w:tab w:val="left" w:pos="433"/>
        </w:tabs>
        <w:spacing w:before="0" w:line="230" w:lineRule="exact"/>
        <w:ind w:firstLine="0"/>
        <w:sectPr w:rsidR="00E8401D">
          <w:pgSz w:w="12240" w:h="20160"/>
          <w:pgMar w:top="1012" w:right="1184" w:bottom="1012" w:left="1071" w:header="0" w:footer="3" w:gutter="0"/>
          <w:cols w:space="720"/>
          <w:noEndnote/>
          <w:docGrid w:linePitch="360"/>
        </w:sectPr>
      </w:pPr>
      <w:r>
        <w:t>Má se za to, že si Zhotovitel prověřil podklady a příkazy, které obdržel od Objedna</w:t>
      </w:r>
      <w:r>
        <w:t>tele do uzavření Smlouvy, že je shledal vhodnými, že sjednané podmínky pro provádění díla včetně ceny a doby provedení zohledňují všechny výše uvedené podmínky a okolnosti jakož i ty, které Zhotovitel, jako subjekt odborně způsobilý k provedení díla měl ne</w:t>
      </w:r>
      <w:r>
        <w:t>bo mohl předvídat přesto, že nebyly v době uzavření smlouvy zřejmé, a to i přesto, že nebyly obsaženy v podkladech po uzavření smlouvy nebo z nich nevyplývaly.</w:t>
      </w:r>
    </w:p>
    <w:p w:rsidR="00E8401D" w:rsidRDefault="005D596F">
      <w:pPr>
        <w:pStyle w:val="Zkladntext20"/>
        <w:shd w:val="clear" w:color="auto" w:fill="auto"/>
        <w:spacing w:before="0" w:after="176" w:line="230" w:lineRule="exact"/>
        <w:ind w:firstLine="760"/>
      </w:pPr>
      <w:r>
        <w:lastRenderedPageBreak/>
        <w:t>Má se za to, že Zhotovitel na základě shora uvedeného s použitím všech svých znalostí, zkušenost</w:t>
      </w:r>
      <w:r>
        <w:t>í, podkladů a příkazů splní závazek založený Smlouvou včas a řádně, za sjednanou cenu, aniž by podmiňoval splnění závazku poskytnutím jiné, než dohodnuté součinnosti dle těchto OP. Jestliže se později v průběhu provádění díla bude Zhotovitel dovolávat nevh</w:t>
      </w:r>
      <w:r>
        <w:t>odnosti příkazů nebo nevhodnou povahu věcí předaných Objednatelem nebo skrytých překážek bránících Zhotoviteli v řádném provedení díla, má se pro tento případ za to, že je Zhotovitel povinen prokázat, že tuto nevhodnost příkazů a povahu věcí, popř. skrytýc</w:t>
      </w:r>
      <w:r>
        <w:t>h překážek, nemohl zjistit ani při vynaložení odborné péče v době do uzavření smlouvy.</w:t>
      </w:r>
    </w:p>
    <w:p w:rsidR="00E8401D" w:rsidRDefault="005D596F">
      <w:pPr>
        <w:pStyle w:val="Zkladntext20"/>
        <w:shd w:val="clear" w:color="auto" w:fill="auto"/>
        <w:spacing w:before="0" w:after="184" w:line="235" w:lineRule="exact"/>
        <w:ind w:firstLine="760"/>
      </w:pPr>
      <w:r>
        <w:t>V opačném případě však není dotčeno právo Zhotovitele postupovat dle § 2594 a § 2627 OZ, pakliže zjistí nevhodnost příkazů nebo nevhodnou povahu věcí předaných Objednate</w:t>
      </w:r>
      <w:r>
        <w:t>lem k provedení díla nebo skrytých překážek, bránících k provedení díla.</w:t>
      </w:r>
    </w:p>
    <w:p w:rsidR="00E8401D" w:rsidRDefault="005D596F">
      <w:pPr>
        <w:pStyle w:val="Zkladntext20"/>
        <w:numPr>
          <w:ilvl w:val="0"/>
          <w:numId w:val="34"/>
        </w:numPr>
        <w:shd w:val="clear" w:color="auto" w:fill="auto"/>
        <w:tabs>
          <w:tab w:val="left" w:pos="428"/>
        </w:tabs>
        <w:spacing w:before="0" w:after="180" w:line="230" w:lineRule="exact"/>
        <w:ind w:firstLine="0"/>
      </w:pPr>
      <w:r>
        <w:t xml:space="preserve">Zhotovitel je povinen dle § 2594 OZ upozornit bez zbytečného odkladu písemně (ve stavebním deníku) Objednatele na nevhodnou povahu věci, kterou mu Objednatel k provedení díla předal </w:t>
      </w:r>
      <w:r>
        <w:t>nebo příkazu, který mu Objednatel dal. Překáží — li nevhodná věc nebo příkaz v řádném provádění díla, Zhotovitel je v nezbytném rozsahu přeruší až do výměny věci nebo změny příkazu.</w:t>
      </w:r>
    </w:p>
    <w:p w:rsidR="00E8401D" w:rsidRDefault="005D596F">
      <w:pPr>
        <w:pStyle w:val="Zkladntext20"/>
        <w:shd w:val="clear" w:color="auto" w:fill="auto"/>
        <w:spacing w:before="0" w:after="176" w:line="230" w:lineRule="exact"/>
        <w:ind w:firstLine="760"/>
      </w:pPr>
      <w:r>
        <w:t>Trvá-li Objednatel na provádění díla s použitím předané věci nebo podle da</w:t>
      </w:r>
      <w:r>
        <w:t>ného příkazu, má Zhotovitel právo požadovat, aby tak Objednatel učinil v písemné formě. Lhůta stanovená pro dokončení díla se prodlužuje o dobu přerušením vyvolanou a Zhotovitel se v této době buď dohodne s Objednatelem ohledně oprávněných požadavků Zhotov</w:t>
      </w:r>
      <w:r>
        <w:t>itele na změny díla formou dodatků ke smlouvě, nebo dílo bude provedeno dle nevhodných pokynů Objednatele na jeho plnou právní odpovědnost. Stejným způsobem je povinen Zhotovitel smluvně zavázat třetí osoby (poddodavatele), které v souladu se smlouvou se b</w:t>
      </w:r>
      <w:r>
        <w:t>udou podílet na splnění závazku Zhotovitele.</w:t>
      </w:r>
    </w:p>
    <w:p w:rsidR="00E8401D" w:rsidRDefault="005D596F">
      <w:pPr>
        <w:pStyle w:val="Zkladntext20"/>
        <w:shd w:val="clear" w:color="auto" w:fill="auto"/>
        <w:spacing w:before="0" w:after="188" w:line="235" w:lineRule="exact"/>
        <w:ind w:firstLine="760"/>
      </w:pPr>
      <w:r>
        <w:t>Stejný výše popsaný postup jako v případě § 2594 OZ zvolí Zhotovitel a Objednatel analogicky také v případě, vzniku a zjištění Skryté překážky dle § 2627 OZ.</w:t>
      </w:r>
    </w:p>
    <w:p w:rsidR="00E8401D" w:rsidRDefault="005D596F">
      <w:pPr>
        <w:pStyle w:val="Zkladntext20"/>
        <w:numPr>
          <w:ilvl w:val="0"/>
          <w:numId w:val="34"/>
        </w:numPr>
        <w:shd w:val="clear" w:color="auto" w:fill="auto"/>
        <w:tabs>
          <w:tab w:val="left" w:pos="438"/>
        </w:tabs>
        <w:spacing w:before="0" w:after="180" w:line="226" w:lineRule="exact"/>
        <w:ind w:firstLine="0"/>
      </w:pPr>
      <w:r>
        <w:t>Objednatel je oprávněn po projednání se Zhotovitelem,</w:t>
      </w:r>
      <w:r>
        <w:t xml:space="preserve">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w:t>
      </w:r>
      <w:r>
        <w:t>tovitele v rámci výkonů navazujících pro řádné plnění předmětu Smlouvy. O tom, že takto hodlá postupovat, je Objednatel povinen Zhotovitele bez zbytečného odkladu vyrozumět. Smluvní cena se v takovém případě sníží o cenu poměrně připadající na plnění zajiš</w:t>
      </w:r>
      <w:r>
        <w:t>těné Objednatelem.</w:t>
      </w:r>
    </w:p>
    <w:p w:rsidR="00E8401D" w:rsidRDefault="005D596F">
      <w:pPr>
        <w:pStyle w:val="Zkladntext20"/>
        <w:numPr>
          <w:ilvl w:val="0"/>
          <w:numId w:val="34"/>
        </w:numPr>
        <w:shd w:val="clear" w:color="auto" w:fill="auto"/>
        <w:tabs>
          <w:tab w:val="left" w:pos="457"/>
        </w:tabs>
        <w:spacing w:before="0" w:after="180" w:line="226" w:lineRule="exact"/>
        <w:ind w:firstLine="0"/>
      </w:pPr>
      <w:r>
        <w:t>Objednatel nese odpovědnost za správnost a úplnost zadávacích podmínek, tj. ZD, PD, soupis stavebních prací dodávek a služeb s VV a další dokumentace související s realizací díla. Zhotovitel je však povinen v zájmu poskytnutí nezbytně nu</w:t>
      </w:r>
      <w:r>
        <w:t xml:space="preserve">tné odborné součinnosti a předcházení následným jeho požadavkům na dodatečné stavební práce nebo dodatečné změny stavebních prací (dále jen „vícepráce, popř. méně práce“), aby před podáním nabídky a uzavřením smlouvy a následně po započetí prací v průběhu </w:t>
      </w:r>
      <w:r>
        <w:t>vlastní realizace díla si tyto dokumenty s vynaložením odborné péče zkontroloval z hlediska jejich správnosti a úplnosti a v kterékoliv době upozornil Objednatele na zjištěné nedostatky či jakékoliv vzájemné obsahové nejasnosti či nesrovnalosti uvedené v t</w:t>
      </w:r>
      <w:r>
        <w:t>ěchto dokumentech.</w:t>
      </w:r>
    </w:p>
    <w:p w:rsidR="00E8401D" w:rsidRDefault="005D596F">
      <w:pPr>
        <w:pStyle w:val="Zkladntext20"/>
        <w:shd w:val="clear" w:color="auto" w:fill="auto"/>
        <w:spacing w:before="0" w:after="180" w:line="226" w:lineRule="exact"/>
        <w:ind w:firstLine="760"/>
      </w:pPr>
      <w:r>
        <w:t>Pokud Zhotovitel při vynaložené odborné péče na zjištěné nejasnosti, nesrovnalosti a nedostatky v dokumentech pro zhotovení díla Objednatele před podáním nabídky, uzavřením smlouvy a nebo započetím prací souvisejících s těmito zjištěnými</w:t>
      </w:r>
      <w:r>
        <w:t xml:space="preserve"> nedostatky včas neupozorní, pak Zhotovitel nemůže po Objednateli požadovat úhradu realizovaných tzv. víceprací, nezahrnutých do výše uvedených dokumentů. Objednatel je však povinen po zjištění a oznámení relevantních připomínek Zhotovitele tyto případné z</w:t>
      </w:r>
      <w:r>
        <w:t>jištěné nesrovnalosti odstranit či jinak upravit tak, aby tyto dokumenty byly obsahově vzájemně v souladu.</w:t>
      </w:r>
    </w:p>
    <w:p w:rsidR="00E8401D" w:rsidRDefault="005D596F">
      <w:pPr>
        <w:pStyle w:val="Zkladntext20"/>
        <w:numPr>
          <w:ilvl w:val="0"/>
          <w:numId w:val="34"/>
        </w:numPr>
        <w:shd w:val="clear" w:color="auto" w:fill="auto"/>
        <w:tabs>
          <w:tab w:val="left" w:pos="433"/>
        </w:tabs>
        <w:spacing w:before="0" w:after="176" w:line="226" w:lineRule="exact"/>
        <w:ind w:firstLine="0"/>
      </w:pPr>
      <w:r>
        <w:t>Projektovou dokumentací se pro účely těchto OP rozumí dokumentace, která určuje dílo z hlediska technických, ekonomických a architektonických podrobn</w:t>
      </w:r>
      <w:r>
        <w:t>ostí, které jednoznačně vymezují předmět plnění veřejné zakázky, jeho hmotové, materiálové, stavebně-technické, technologické, dispoziční a provozní vlastnosti a jakost a PD je společně s technickou specifikací a uživatelskými standardy díla (stavby) podkl</w:t>
      </w:r>
      <w:r>
        <w:t>adem pro vyhotovení soupisu stavebních prací, dodávek a služeb s W.</w:t>
      </w:r>
    </w:p>
    <w:p w:rsidR="00E8401D" w:rsidRDefault="005D596F">
      <w:pPr>
        <w:pStyle w:val="Zkladntext20"/>
        <w:numPr>
          <w:ilvl w:val="0"/>
          <w:numId w:val="34"/>
        </w:numPr>
        <w:shd w:val="clear" w:color="auto" w:fill="auto"/>
        <w:tabs>
          <w:tab w:val="left" w:pos="433"/>
        </w:tabs>
        <w:spacing w:before="0" w:after="172" w:line="230" w:lineRule="exact"/>
        <w:ind w:firstLine="0"/>
      </w:pPr>
      <w:r>
        <w:t xml:space="preserve">Soupis stavebních prací, dodávek a služeb stanoví v přímé návaznosti na PD pro provádění stavby podrobný popis </w:t>
      </w:r>
      <w:r>
        <w:rPr>
          <w:rStyle w:val="Zkladntext295ptTun"/>
        </w:rPr>
        <w:t xml:space="preserve">všech stavebních </w:t>
      </w:r>
      <w:r>
        <w:t xml:space="preserve">prací, dodávek či služeb nezbytných </w:t>
      </w:r>
      <w:r>
        <w:rPr>
          <w:rStyle w:val="Zkladntext295ptTun"/>
        </w:rPr>
        <w:t xml:space="preserve">k </w:t>
      </w:r>
      <w:r>
        <w:t xml:space="preserve">úplné realizaci </w:t>
      </w:r>
      <w:r>
        <w:t>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w:t>
      </w:r>
      <w:r>
        <w:t>ví položek soupisu prací.</w:t>
      </w:r>
    </w:p>
    <w:p w:rsidR="00E8401D" w:rsidRDefault="005D596F">
      <w:pPr>
        <w:pStyle w:val="Zkladntext20"/>
        <w:numPr>
          <w:ilvl w:val="0"/>
          <w:numId w:val="34"/>
        </w:numPr>
        <w:shd w:val="clear" w:color="auto" w:fill="auto"/>
        <w:tabs>
          <w:tab w:val="left" w:pos="438"/>
        </w:tabs>
        <w:spacing w:before="0" w:line="240" w:lineRule="exact"/>
        <w:ind w:firstLine="0"/>
        <w:sectPr w:rsidR="00E8401D">
          <w:pgSz w:w="12240" w:h="20160"/>
          <w:pgMar w:top="788" w:right="1016" w:bottom="788" w:left="1178" w:header="0" w:footer="3" w:gutter="0"/>
          <w:cols w:space="720"/>
          <w:noEndnote/>
          <w:docGrid w:linePitch="360"/>
        </w:sectPr>
      </w:pPr>
      <w:r>
        <w:t>Předchozí postup Zhotovitele dle čl. VI, bod 6.2. těchto OP v souladu s dikcí § 2594 a § 2627 OZ je základní podmínkou pro postup Objednatele dle čl. VIII body 8.18.1,8.18.2. a 8.18.3 těchto OP.</w:t>
      </w:r>
    </w:p>
    <w:p w:rsidR="00E8401D" w:rsidRDefault="005D596F">
      <w:pPr>
        <w:pStyle w:val="Zkladntext20"/>
        <w:shd w:val="clear" w:color="auto" w:fill="auto"/>
        <w:spacing w:before="0" w:after="123" w:line="200" w:lineRule="exact"/>
        <w:ind w:firstLine="0"/>
        <w:jc w:val="center"/>
      </w:pPr>
      <w:r>
        <w:rPr>
          <w:rStyle w:val="Zkladntext21"/>
        </w:rPr>
        <w:lastRenderedPageBreak/>
        <w:t>Vil. Součinnos</w:t>
      </w:r>
      <w:r>
        <w:rPr>
          <w:rStyle w:val="Zkladntext21"/>
        </w:rPr>
        <w:t>t smluvních stran</w:t>
      </w:r>
    </w:p>
    <w:p w:rsidR="00E8401D" w:rsidRDefault="005D596F">
      <w:pPr>
        <w:pStyle w:val="Zkladntext20"/>
        <w:numPr>
          <w:ilvl w:val="0"/>
          <w:numId w:val="35"/>
        </w:numPr>
        <w:shd w:val="clear" w:color="auto" w:fill="auto"/>
        <w:tabs>
          <w:tab w:val="left" w:pos="433"/>
        </w:tabs>
        <w:spacing w:before="0" w:after="180" w:line="226" w:lineRule="exact"/>
        <w:ind w:firstLine="0"/>
      </w:pPr>
      <w:r>
        <w:t>Není-li těmito OP upraveno či stanoveno jinak, má se za to, že smluvní strany jsou povinny vyvíjet veškeré úsilí k vytvoření potřebných podmínek pro realizaci uzavřené Smlouvy a předmětu díla, které vyplývají z jejich smluvního postavení.</w:t>
      </w:r>
      <w:r>
        <w:t xml:space="preserve"> To platí i v případech, kde to není výslovně uloženo v jednotlivých ustanoveních těchto OP nebo Smlouvy. Především jsou smluvní strany povinny vyvinout součinnost v rámci smlouvou upravených postupů a vyvinout potřebné úsilí, které lze na nich v souladu s</w:t>
      </w:r>
      <w:r>
        <w:t xml:space="preserve"> pravidly poctivého obchodního styku požadovat k řádnému splnění jejich smluvních povinností. To se týká i připravenosti k poskytování konzultací vzájemně smluvními stranami k tomu, aby pro činnost obou smluvních stran byly k dispozici včasné, úplné a prav</w:t>
      </w:r>
      <w:r>
        <w:t>divé informace.</w:t>
      </w:r>
    </w:p>
    <w:p w:rsidR="00E8401D" w:rsidRDefault="005D596F">
      <w:pPr>
        <w:pStyle w:val="Zkladntext20"/>
        <w:numPr>
          <w:ilvl w:val="0"/>
          <w:numId w:val="35"/>
        </w:numPr>
        <w:shd w:val="clear" w:color="auto" w:fill="auto"/>
        <w:tabs>
          <w:tab w:val="left" w:pos="438"/>
        </w:tabs>
        <w:spacing w:before="0" w:after="180" w:line="226" w:lineRule="exact"/>
        <w:ind w:firstLine="0"/>
      </w:pPr>
      <w:r>
        <w:t>Pokud jsou kterékoli ze smluvních stran známy okolnosti, které jí brání, aby dostála svým smluvním povinnostem, sdělí to neprodleně písemně druhé smluvní straně. Smluvní strany se zavazují neprodleně odstranit v rámci svých možností všechny</w:t>
      </w:r>
      <w:r>
        <w:t xml:space="preserve">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w:t>
      </w:r>
      <w:r>
        <w:t>e záležitosti.</w:t>
      </w:r>
    </w:p>
    <w:p w:rsidR="00E8401D" w:rsidRDefault="005D596F">
      <w:pPr>
        <w:pStyle w:val="Zkladntext20"/>
        <w:numPr>
          <w:ilvl w:val="0"/>
          <w:numId w:val="35"/>
        </w:numPr>
        <w:shd w:val="clear" w:color="auto" w:fill="auto"/>
        <w:tabs>
          <w:tab w:val="left" w:pos="438"/>
        </w:tabs>
        <w:spacing w:before="0" w:after="180" w:line="226" w:lineRule="exact"/>
        <w:ind w:firstLine="0"/>
      </w:pPr>
      <w:r>
        <w:t>Zhotovitel je povinen na základě skutečností zjištěných v průběhu plnění smlouvy navrhovat a provádět opatření směřující k dodržení podmínek stanovených těmito OP, smlouvou a jejími přílohami, pro naplňování předmětu smlouvy a k ochraně Obje</w:t>
      </w:r>
      <w:r>
        <w:t>dnatele před škodami, ztrátami a zbytečnými výdaji, a poskytovat Objednateli, jeho technickému dozoru a autorskému dozoru a jiným osobám zúčastněným na realizaci díla veškeré potřebné podklady, konzultace, pomoc a jinou součinnost. Ujednáním v čl. VII body</w:t>
      </w:r>
      <w:r>
        <w:t xml:space="preserve"> 7.2. s 7.3. těchto OP nejsou dotčeny povinnosti Zhotovitele díla vyplývající z dikce § 2594 a § 2627 OZ.</w:t>
      </w:r>
    </w:p>
    <w:p w:rsidR="00E8401D" w:rsidRDefault="005D596F">
      <w:pPr>
        <w:pStyle w:val="Zkladntext20"/>
        <w:numPr>
          <w:ilvl w:val="0"/>
          <w:numId w:val="35"/>
        </w:numPr>
        <w:shd w:val="clear" w:color="auto" w:fill="auto"/>
        <w:tabs>
          <w:tab w:val="left" w:pos="438"/>
        </w:tabs>
        <w:spacing w:before="0" w:after="176" w:line="226" w:lineRule="exact"/>
        <w:ind w:firstLine="0"/>
      </w:pPr>
      <w:r>
        <w:t>Tvoří-li dílo sjednané ve Smlouvě součást plnění Objednatele vůči třetí osobě, je Zhotovitel povinen poskytnout potřebnou součinnost při koordinaci to</w:t>
      </w:r>
      <w:r>
        <w:t>hoto plnění, zejména respektovat celkový postup prací a vyvinout potřebné úsilí k dodržení lhůt těchto prací, i když jej k tomu jinak tyto OP nebo smlouva nezavazuje. Je povinen poskytnout Objednateli, případně třetí osobě, potřebné informace a podle potře</w:t>
      </w:r>
      <w:r>
        <w:t>by Objednatele se zúčastnit koordinačních jednání.</w:t>
      </w:r>
    </w:p>
    <w:p w:rsidR="00E8401D" w:rsidRDefault="005D596F">
      <w:pPr>
        <w:pStyle w:val="Zkladntext20"/>
        <w:numPr>
          <w:ilvl w:val="0"/>
          <w:numId w:val="35"/>
        </w:numPr>
        <w:shd w:val="clear" w:color="auto" w:fill="auto"/>
        <w:tabs>
          <w:tab w:val="left" w:pos="433"/>
        </w:tabs>
        <w:spacing w:before="0" w:after="184" w:line="230" w:lineRule="exact"/>
        <w:ind w:firstLine="0"/>
      </w:pPr>
      <w:r>
        <w:t>V rámci součinnosti smluvních stran při realizaci předmětu díla si smluvní strany sjednaly následující podmínky a lhůty:</w:t>
      </w:r>
    </w:p>
    <w:p w:rsidR="00E8401D" w:rsidRDefault="005D596F">
      <w:pPr>
        <w:pStyle w:val="Zkladntext20"/>
        <w:numPr>
          <w:ilvl w:val="0"/>
          <w:numId w:val="36"/>
        </w:numPr>
        <w:shd w:val="clear" w:color="auto" w:fill="auto"/>
        <w:tabs>
          <w:tab w:val="left" w:pos="586"/>
        </w:tabs>
        <w:spacing w:before="0" w:after="180" w:line="226" w:lineRule="exact"/>
        <w:ind w:firstLine="0"/>
      </w:pPr>
      <w:r>
        <w:t>Zhotovitel je povinen vyzvat Objednatele k prověření prací a dodávek, které v dalším</w:t>
      </w:r>
      <w:r>
        <w:t xml:space="preserve"> pracovním postupu budou zakryty nebo se stanou nepřístupnými. Výzva musí být písemná (emailem, datová zpráva) a musí být Objednateli doručena nejméně 5 pracovních dnů předem. V případě, že Objednatel kontrolu provedených částí díla neprovede, má se za to,</w:t>
      </w:r>
      <w:r>
        <w:t xml:space="preserve"> že se zakrytím souhlasí a Zhotovitel uvede tuto skutečnost do stavebního deníku. Pro účely těchto OP a uzavřené Smlouvy se za pracovní dny považují pondělí až pátek s pracovní dobou od 08:00 do 15:00 hodin. Je-li na staveništi technický dozor Objednatele,</w:t>
      </w:r>
      <w:r>
        <w:t xml:space="preserve"> lze výzvu zapsat ve stejné lhůtě do stavebního deníku. Nesplní-li Zhotovitel povinnost informovat Objednatele o zakrývání částí díla, je povinen na svůj náklad a na žádost Objednatele odkrýt práce, které byly zakryty, nebo které se staly nepřístupnými.</w:t>
      </w:r>
    </w:p>
    <w:p w:rsidR="00E8401D" w:rsidRDefault="005D596F">
      <w:pPr>
        <w:pStyle w:val="Zkladntext20"/>
        <w:numPr>
          <w:ilvl w:val="0"/>
          <w:numId w:val="36"/>
        </w:numPr>
        <w:shd w:val="clear" w:color="auto" w:fill="auto"/>
        <w:tabs>
          <w:tab w:val="left" w:pos="606"/>
        </w:tabs>
        <w:spacing w:before="0" w:after="173" w:line="226" w:lineRule="exact"/>
        <w:ind w:firstLine="0"/>
      </w:pPr>
      <w:r>
        <w:t>Ne</w:t>
      </w:r>
      <w:r>
        <w:t xml:space="preserve">dostaví-li se Objednatel ke kontrole, na kterou byl řádně a včas pozván, nebo která se měla konat dle dohodnutého časového rozvrhu, může Zhotovitel pokračovat v provádění díla. Je-li však účast na kontrole Objednateli znemožněna jakoukoliv neodvratitelnou </w:t>
      </w:r>
      <w:r>
        <w:t>překážkou, může Objednatel bez zbytečného odkladu požadovat provedení dodatečné kontroly. Za této situace je však povinen nahradit Zhotoviteli náklady způsobené opožděním kontroly.</w:t>
      </w:r>
    </w:p>
    <w:p w:rsidR="00E8401D" w:rsidRDefault="005D596F">
      <w:pPr>
        <w:pStyle w:val="Zkladntext20"/>
        <w:numPr>
          <w:ilvl w:val="0"/>
          <w:numId w:val="36"/>
        </w:numPr>
        <w:shd w:val="clear" w:color="auto" w:fill="auto"/>
        <w:tabs>
          <w:tab w:val="left" w:pos="582"/>
        </w:tabs>
        <w:spacing w:before="0" w:after="188" w:line="235" w:lineRule="exact"/>
        <w:ind w:firstLine="0"/>
      </w:pPr>
      <w:r>
        <w:t>Zhotovitel je povinen zabezpečit účast svých oprávněných pracovníků na prov</w:t>
      </w:r>
      <w:r>
        <w:t>ěřování svých prací a dodávek technickým dozorem a činit neprodleně opatření k odstranění vytknutých závad.</w:t>
      </w:r>
    </w:p>
    <w:p w:rsidR="00E8401D" w:rsidRDefault="005D596F">
      <w:pPr>
        <w:pStyle w:val="Zkladntext20"/>
        <w:numPr>
          <w:ilvl w:val="0"/>
          <w:numId w:val="36"/>
        </w:numPr>
        <w:shd w:val="clear" w:color="auto" w:fill="auto"/>
        <w:tabs>
          <w:tab w:val="left" w:pos="586"/>
        </w:tabs>
        <w:spacing w:before="0" w:after="173" w:line="226" w:lineRule="exact"/>
        <w:ind w:firstLine="0"/>
      </w:pPr>
      <w:r>
        <w:t>Jestliže podle Smlouvy a podkladů pro provedení díla má být řádné provedení díla prokázáno provedením dohodnutých zkoušek, považuje se provedení díl</w:t>
      </w:r>
      <w:r>
        <w:t xml:space="preserve">a za dokončené teprve, když tyto zkoušky byly úspěšně provedeny. K účasti na nich je vždy Zhotovitel povinen Objednatele řádně a včas pozvat. Pozvánka musí být písemná (email, datová zpráva) a musí být Objednateli doručena nejméně 5 pracovních dnů předem. </w:t>
      </w:r>
      <w:r>
        <w:t>Neúčast Objednatele na zkouškách, k jejichž provedení byl Objednatel řádně a včas pozván, nebrání provedení zkoušek. O opakování zkoušek platí obdobný postup jako dle bodu 7.5.2. tohoto článku OP. Výsledek zkoušek se zachytí v zápisu podepsaném oběma smluv</w:t>
      </w:r>
      <w:r>
        <w:t>ními stranami.</w:t>
      </w:r>
    </w:p>
    <w:p w:rsidR="00E8401D" w:rsidRDefault="005D596F">
      <w:pPr>
        <w:pStyle w:val="Zkladntext20"/>
        <w:numPr>
          <w:ilvl w:val="0"/>
          <w:numId w:val="36"/>
        </w:numPr>
        <w:shd w:val="clear" w:color="auto" w:fill="auto"/>
        <w:tabs>
          <w:tab w:val="left" w:pos="586"/>
        </w:tabs>
        <w:spacing w:before="0" w:after="184" w:line="235" w:lineRule="exact"/>
        <w:ind w:firstLine="0"/>
      </w:pPr>
      <w:r>
        <w:t>Zhotovitel je povinen se podrobit všem kontrolám vedoucím ke zjištění jakosti provedených prací či vlastností materiálů na předmětu díla použitých, které navrhne Objednatel.</w:t>
      </w:r>
    </w:p>
    <w:p w:rsidR="00E8401D" w:rsidRDefault="005D596F">
      <w:pPr>
        <w:pStyle w:val="Zkladntext20"/>
        <w:numPr>
          <w:ilvl w:val="0"/>
          <w:numId w:val="35"/>
        </w:numPr>
        <w:shd w:val="clear" w:color="auto" w:fill="auto"/>
        <w:tabs>
          <w:tab w:val="left" w:pos="438"/>
        </w:tabs>
        <w:spacing w:before="0" w:after="180" w:line="230" w:lineRule="exact"/>
        <w:ind w:firstLine="0"/>
      </w:pPr>
      <w:r>
        <w:t xml:space="preserve">Zhotovitel je povinen vést ode dne převzetí staveniště o pracích, </w:t>
      </w:r>
      <w:r>
        <w:t>které provádí, Stavební deník. Bližší podrobnosti z hlediska součinnosti smluvních stran ve vztahu k vedení stavebního deníku a záznamů uváděných v něm jsou uvedeny v čl. X těchto OP.</w:t>
      </w:r>
    </w:p>
    <w:p w:rsidR="00E8401D" w:rsidRDefault="005D596F">
      <w:pPr>
        <w:pStyle w:val="Zkladntext20"/>
        <w:numPr>
          <w:ilvl w:val="0"/>
          <w:numId w:val="35"/>
        </w:numPr>
        <w:shd w:val="clear" w:color="auto" w:fill="auto"/>
        <w:tabs>
          <w:tab w:val="left" w:pos="428"/>
        </w:tabs>
        <w:spacing w:before="0" w:line="230" w:lineRule="exact"/>
        <w:ind w:firstLine="0"/>
        <w:sectPr w:rsidR="00E8401D">
          <w:pgSz w:w="12240" w:h="20160"/>
          <w:pgMar w:top="792" w:right="1180" w:bottom="792" w:left="1067" w:header="0" w:footer="3" w:gutter="0"/>
          <w:cols w:space="720"/>
          <w:noEndnote/>
          <w:docGrid w:linePitch="360"/>
        </w:sectPr>
      </w:pPr>
      <w:r>
        <w:t>Zhotovitel se zavazuje, že po vzniku některé z níže</w:t>
      </w:r>
      <w:r>
        <w:t xml:space="preserve"> uvedených skutečností bude Objednatele bezodkladně písemně informovat:</w:t>
      </w:r>
    </w:p>
    <w:p w:rsidR="00E8401D" w:rsidRDefault="005D596F">
      <w:pPr>
        <w:pStyle w:val="Zkladntext20"/>
        <w:numPr>
          <w:ilvl w:val="0"/>
          <w:numId w:val="37"/>
        </w:numPr>
        <w:shd w:val="clear" w:color="auto" w:fill="auto"/>
        <w:tabs>
          <w:tab w:val="left" w:pos="586"/>
        </w:tabs>
        <w:spacing w:before="0" w:after="169" w:line="230" w:lineRule="exact"/>
        <w:ind w:firstLine="0"/>
      </w:pPr>
      <w:r>
        <w:lastRenderedPageBreak/>
        <w:t xml:space="preserve">Pokud bude zahájeno insolvenční řízení dle příslušného zákona, jehož předmětem bude úpadek nebo hrozící úpadek Zhotovitele. Totéž platí pro případ vstupu Zhotovitele do likvidace nebo </w:t>
      </w:r>
      <w:r>
        <w:t>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w:t>
      </w:r>
      <w:r>
        <w:t>a společníka či rozdělením, provedení změny právní formy dlužníka či provedení jiných organizačních změn.</w:t>
      </w:r>
    </w:p>
    <w:p w:rsidR="00E8401D" w:rsidRDefault="005D596F">
      <w:pPr>
        <w:pStyle w:val="Zkladntext20"/>
        <w:numPr>
          <w:ilvl w:val="0"/>
          <w:numId w:val="37"/>
        </w:numPr>
        <w:shd w:val="clear" w:color="auto" w:fill="auto"/>
        <w:tabs>
          <w:tab w:val="left" w:pos="582"/>
        </w:tabs>
        <w:spacing w:before="0" w:after="184" w:line="245" w:lineRule="exact"/>
        <w:ind w:firstLine="0"/>
      </w:pPr>
      <w:r>
        <w:t>Pokud nastane případ omezení či ukončení výkonu činnosti Zhotovitele, která bezprostředně souvisí s předmětem díla.</w:t>
      </w:r>
    </w:p>
    <w:p w:rsidR="00E8401D" w:rsidRDefault="005D596F">
      <w:pPr>
        <w:pStyle w:val="Zkladntext20"/>
        <w:numPr>
          <w:ilvl w:val="0"/>
          <w:numId w:val="37"/>
        </w:numPr>
        <w:shd w:val="clear" w:color="auto" w:fill="auto"/>
        <w:tabs>
          <w:tab w:val="left" w:pos="582"/>
        </w:tabs>
        <w:spacing w:before="0" w:after="180" w:line="240" w:lineRule="exact"/>
        <w:ind w:firstLine="0"/>
      </w:pPr>
      <w:r>
        <w:t>Pokud nastane případ, který by moh</w:t>
      </w:r>
      <w:r>
        <w:t>l mít vliv na přechod či vypořádání závazků Zhotovitele vůči Objednateli vyplývajících z uzavřené Smlouvy či s touto Smlouvou související.</w:t>
      </w:r>
    </w:p>
    <w:p w:rsidR="00E8401D" w:rsidRDefault="005D596F">
      <w:pPr>
        <w:pStyle w:val="Zkladntext20"/>
        <w:numPr>
          <w:ilvl w:val="0"/>
          <w:numId w:val="35"/>
        </w:numPr>
        <w:shd w:val="clear" w:color="auto" w:fill="auto"/>
        <w:tabs>
          <w:tab w:val="left" w:pos="444"/>
        </w:tabs>
        <w:spacing w:before="0" w:after="452" w:line="240" w:lineRule="exact"/>
        <w:ind w:firstLine="0"/>
      </w:pPr>
      <w:r>
        <w:t xml:space="preserve">V případě porušení kteréhokoliv povinnosti vyplývající z bodu 7.7. těchto OP, je Objednatel oprávněn od této smlouvy </w:t>
      </w:r>
      <w:r>
        <w:t>bez dalšího odstoupit.</w:t>
      </w:r>
    </w:p>
    <w:p w:rsidR="00E8401D" w:rsidRDefault="005D596F">
      <w:pPr>
        <w:pStyle w:val="Zkladntext20"/>
        <w:numPr>
          <w:ilvl w:val="0"/>
          <w:numId w:val="38"/>
        </w:numPr>
        <w:shd w:val="clear" w:color="auto" w:fill="auto"/>
        <w:tabs>
          <w:tab w:val="left" w:pos="3253"/>
        </w:tabs>
        <w:spacing w:before="0" w:after="119" w:line="200" w:lineRule="exact"/>
        <w:ind w:left="2700" w:firstLine="0"/>
      </w:pPr>
      <w:r>
        <w:rPr>
          <w:rStyle w:val="Zkladntext21"/>
        </w:rPr>
        <w:t>Podmínky a způsob provádění díla Zhotovitelem</w:t>
      </w:r>
    </w:p>
    <w:p w:rsidR="00E8401D" w:rsidRDefault="005D596F">
      <w:pPr>
        <w:pStyle w:val="Zkladntext20"/>
        <w:numPr>
          <w:ilvl w:val="0"/>
          <w:numId w:val="39"/>
        </w:numPr>
        <w:shd w:val="clear" w:color="auto" w:fill="auto"/>
        <w:tabs>
          <w:tab w:val="left" w:pos="444"/>
        </w:tabs>
        <w:spacing w:before="0" w:after="180" w:line="230" w:lineRule="exact"/>
        <w:ind w:firstLine="0"/>
      </w:pPr>
      <w:r>
        <w:t xml:space="preserve">Součástí předmětu díla je i provedení prací ve Smlouvě nespecifikovaných, které však jsou k řádnému provedení díla nezbytné, a o kterých Zhotovitel vzhledem ke své kvalifikaci a </w:t>
      </w:r>
      <w:r>
        <w:t xml:space="preserve">zkušenostem měl nebo mohl vědět. Provedení těchto prací však v žádném případě nezvyšuje smlouvou sjednanou cenu díla. Zhotovitel není rovněž oprávněn bez souhlasu Objednatele disponovat s věcmi (zařízení, demontovaný materiál jako např. kovy, dveře, okna, </w:t>
      </w:r>
      <w:r>
        <w:t>krytiny atd..) demontovanými v souvislosti s prováděním díla a s těmito věcmi naloží dle pokynů Objednatele.</w:t>
      </w:r>
    </w:p>
    <w:p w:rsidR="00E8401D" w:rsidRDefault="005D596F">
      <w:pPr>
        <w:pStyle w:val="Zkladntext20"/>
        <w:shd w:val="clear" w:color="auto" w:fill="auto"/>
        <w:spacing w:before="0" w:after="180" w:line="230" w:lineRule="exact"/>
        <w:ind w:firstLine="760"/>
      </w:pPr>
      <w:r>
        <w:t>Pro dílo použije Zhotovitel jen materiály a výrobky, které mají takové vlastnosti, aby po dobu předpokládané existence díla byla, při běžné údržbě,</w:t>
      </w:r>
      <w:r>
        <w:t xml:space="preserve"> zaručena požadovaná mechanická pevnost a stabilita, požární bezpečnost, hygienické požadavky, ochrana zdraví a životního prostředí, bezpečnost při užívání, ochrana proti hluku, úspora energie. Tyto materiály musí odpovídat technickým specifikacím uvedeným</w:t>
      </w:r>
      <w:r>
        <w:t xml:space="preserve"> v PD. Na žádost Objednatele je Zhotovitel povinen dokumentovat navrhované materiály a výrobky na vzorcích.</w:t>
      </w:r>
    </w:p>
    <w:p w:rsidR="00E8401D" w:rsidRDefault="005D596F">
      <w:pPr>
        <w:pStyle w:val="Zkladntext20"/>
        <w:shd w:val="clear" w:color="auto" w:fill="auto"/>
        <w:spacing w:before="0" w:after="184" w:line="230" w:lineRule="exact"/>
        <w:ind w:firstLine="760"/>
      </w:pPr>
      <w:r>
        <w:t>Při realizaci díla budou použity pouze výrobky, technologie a materiály, které splňují technické požadavky dle zvláštních předpisů.</w:t>
      </w:r>
    </w:p>
    <w:p w:rsidR="00E8401D" w:rsidRDefault="005D596F">
      <w:pPr>
        <w:pStyle w:val="Zkladntext20"/>
        <w:shd w:val="clear" w:color="auto" w:fill="auto"/>
        <w:spacing w:before="0" w:after="176" w:line="226" w:lineRule="exact"/>
        <w:ind w:firstLine="760"/>
      </w:pPr>
      <w:r>
        <w:t>Kvalita díla, tj</w:t>
      </w:r>
      <w:r>
        <w:t>. Zhotovitelem uskutečněného plnění musí odpovídat veškerým požadavkům uvedených v normách vztahujících se k předmětu plnění, zejména pak v ČSN, ČSN EN anebo požadavkům dohodnutých ve Smlouvě. Zhotovitel je povinen dodržet při provádění díla veškeré platné</w:t>
      </w:r>
      <w:r>
        <w:t xml:space="preserve"> právní předpisy, jakož i všechny podmínky určené těmito OP a Smlouvou. Dílo bude provedeno v souladu s příslušnými právními předpisy. Zhotovitel je povinen zajistit, že na výrobky, které budou zabudovány do díla a na které se vztahuje příslušný zákon o te</w:t>
      </w:r>
      <w:r>
        <w:t>chnických požadavcích na výrobky, bude Objednateli, nebojím určené osobě, nebo k tomu příslušnému orgánu, předloženo Zhotovitelem prohlášení o shodě.</w:t>
      </w:r>
    </w:p>
    <w:p w:rsidR="00E8401D" w:rsidRDefault="005D596F">
      <w:pPr>
        <w:pStyle w:val="Zkladntext20"/>
        <w:shd w:val="clear" w:color="auto" w:fill="auto"/>
        <w:spacing w:before="0" w:after="180" w:line="230" w:lineRule="exact"/>
        <w:ind w:firstLine="760"/>
      </w:pPr>
      <w:r>
        <w:t>Práce, dodávky a služby budou také provedeny v souladu s českými hygienickými, protipožárními, bezpečnostn</w:t>
      </w:r>
      <w:r>
        <w:t>ími předpisy a dalšími souvisejícími předpisy. Při aplikaci materiálů či instalaci zařízení bude Zhotovitel postupovat vždy v souladu s technickými pokyny a specifikacemi výrobců daných materiálů a zařízení.</w:t>
      </w:r>
    </w:p>
    <w:p w:rsidR="00E8401D" w:rsidRDefault="005D596F">
      <w:pPr>
        <w:pStyle w:val="Zkladntext20"/>
        <w:numPr>
          <w:ilvl w:val="0"/>
          <w:numId w:val="39"/>
        </w:numPr>
        <w:shd w:val="clear" w:color="auto" w:fill="auto"/>
        <w:tabs>
          <w:tab w:val="left" w:pos="444"/>
        </w:tabs>
        <w:spacing w:before="0" w:after="184" w:line="230" w:lineRule="exact"/>
        <w:ind w:firstLine="0"/>
      </w:pPr>
      <w:r>
        <w:t>Není-li těmito OP upraveno či stanoveno jinak, m</w:t>
      </w:r>
      <w:r>
        <w:t>á se za to, že Zhotovitel zajišťuje provedení díla svými pracovníky nebo pracovníky třetích osob v rámci společné nabídky nebo v rámci činnosti poddodavatele. Zhotovitel nese plnou odpovědnost za neplnění povinností vyplývajících ze Smlouvy. Vybrané činnos</w:t>
      </w:r>
      <w:r>
        <w:t>ti ve výstavbě bude Zhotovitel vykonávat osobami, které jsou k tomu oprávněny, mají průkaz zvláštní způsobilosti, popř. jsou k těmto činnostem autorizovány dle zvláštního předpisu, anebo tyto autorizované osoby vykonávají dohled nad jinými osobami, které t</w:t>
      </w:r>
      <w:r>
        <w:t>yto činnosti vykonávají.</w:t>
      </w:r>
    </w:p>
    <w:p w:rsidR="00E8401D" w:rsidRDefault="005D596F">
      <w:pPr>
        <w:pStyle w:val="Zkladntext20"/>
        <w:shd w:val="clear" w:color="auto" w:fill="auto"/>
        <w:spacing w:before="0" w:after="176" w:line="226" w:lineRule="exact"/>
        <w:ind w:firstLine="760"/>
      </w:pPr>
      <w:r>
        <w:t>Plní-li Zhotovitel část svých povinností podle smlouvy prostřednictvím třetích osob, je povinen tyto třetí osoby zavázat a požadovat záruky plnění tak, aby nebylo ohroženo plnění jeho závazků ze Smlouvy vůči Objednateli včetně záva</w:t>
      </w:r>
      <w:r>
        <w:t>zků k náhradě škody a placení majetkových sankcí. Na realizaci díla se musí podílet technici-odpovědné osoby, které Zhotovitel uvedl ve své nabídce v seznamu techniků v předchozím zadávacím řízení, na základě něhož byla se Zhotovitelem, jakožto vybraným do</w:t>
      </w:r>
      <w:r>
        <w:t>davatelem uzavřena příslušná Smlouva na plnění předmětu veřejné zakázky.</w:t>
      </w:r>
    </w:p>
    <w:p w:rsidR="00E8401D" w:rsidRDefault="005D596F">
      <w:pPr>
        <w:pStyle w:val="Zkladntext20"/>
        <w:shd w:val="clear" w:color="auto" w:fill="auto"/>
        <w:spacing w:before="0" w:after="180" w:line="230" w:lineRule="exact"/>
        <w:ind w:firstLine="760"/>
      </w:pPr>
      <w:r>
        <w:t>Zhotovitel je povinen jakoukoliv změnu na pozici technika-odpovědné osoby předem písemně oznámit Objednateli s tím, že Objednatel je povinen se ve lhůtě 7 pracovních dnů ode dne doruč</w:t>
      </w:r>
      <w:r>
        <w:t>ení písemného oznámení vyjádřit, zda změnu technika povoluje či nikoliv. Nevyjádří-li se Objednatel ve stanovené lhůtě, považuje se změna na pozici technika ze strany Objednatele za povolenou.</w:t>
      </w:r>
    </w:p>
    <w:p w:rsidR="00E8401D" w:rsidRDefault="005D596F">
      <w:pPr>
        <w:pStyle w:val="Zkladntext20"/>
        <w:numPr>
          <w:ilvl w:val="0"/>
          <w:numId w:val="39"/>
        </w:numPr>
        <w:shd w:val="clear" w:color="auto" w:fill="auto"/>
        <w:tabs>
          <w:tab w:val="left" w:pos="444"/>
        </w:tabs>
        <w:spacing w:before="0" w:line="230" w:lineRule="exact"/>
        <w:ind w:firstLine="0"/>
        <w:sectPr w:rsidR="00E8401D">
          <w:pgSz w:w="12240" w:h="20160"/>
          <w:pgMar w:top="760" w:right="1031" w:bottom="760" w:left="1173" w:header="0" w:footer="3" w:gutter="0"/>
          <w:cols w:space="720"/>
          <w:noEndnote/>
          <w:docGrid w:linePitch="360"/>
        </w:sectPr>
      </w:pPr>
      <w:r>
        <w:t>Podmínky pro změnu poddodavatele Zadavatel</w:t>
      </w:r>
      <w:r>
        <w:t xml:space="preserve"> stanovuje tak, že Zhotovitel se zavazuje realizovat dílo převážně vlastními kapacitami, přičemž prostřednictvím poddodavatele může plnit pouze takové části díla, které jsou uvedeny v nabídce Zhotovitele v rámci tzv. poddodavatelského systému.</w:t>
      </w:r>
    </w:p>
    <w:p w:rsidR="00E8401D" w:rsidRDefault="005D596F">
      <w:pPr>
        <w:pStyle w:val="Zkladntext20"/>
        <w:shd w:val="clear" w:color="auto" w:fill="auto"/>
        <w:spacing w:before="0" w:after="180" w:line="226" w:lineRule="exact"/>
        <w:ind w:firstLine="760"/>
      </w:pPr>
      <w:r>
        <w:lastRenderedPageBreak/>
        <w:t xml:space="preserve">Změnu </w:t>
      </w:r>
      <w:r>
        <w:t>poddodavatele je Zhotovitel oprávněn provést pouze se souhlasem Objednatele. Zhotovitel je povinen jakoukoliv změnu na pozici poddodavatele předem písemně oznámit Objednateli s tím, že tento poddodavatel splňuje dle ZZVZ všechny kvalifikační předpoklady, v</w:t>
      </w:r>
      <w:r>
        <w:t xml:space="preserve"> rozsahu v jakém tyto kvalifikační předpoklady splňoval poddodavatel, jež byl tímto poddodavatelem nahrazen. Objednatel je povinen se ve lhůtě 7 pracovních dnů ode dne doručení písemného oznámení vyjádřit, zda změnu poddodavatele povoluje či nikoliv. Nevyj</w:t>
      </w:r>
      <w:r>
        <w:t>ádří-li se Objednatel ve stanovené lhůtě, považuje se změna na pozici poddodavatele ze strany Objednatele za povolenou.</w:t>
      </w:r>
    </w:p>
    <w:p w:rsidR="00E8401D" w:rsidRDefault="005D596F">
      <w:pPr>
        <w:pStyle w:val="Zkladntext20"/>
        <w:shd w:val="clear" w:color="auto" w:fill="auto"/>
        <w:spacing w:before="0" w:after="180" w:line="226" w:lineRule="exact"/>
        <w:ind w:firstLine="760"/>
      </w:pPr>
      <w:r>
        <w:t>Dojde-li v průběhu realizace díla na straně poddodavatele ke změně kvalifikačních předpokladů, je poddodavatel povinen tuto skutečnost o</w:t>
      </w:r>
      <w:r>
        <w:t xml:space="preserve">známit do 5 pracovních dnů ode dne kdy se o takové skutečnosti dověděl Zhotoviteli, který je současně povinen tuto skutečnost oznámit Objednateli ihned poté, kdy se o této skutečnosti dověděl od poddodavatele. Poddodavatel je pak povinen následně ve lhůtě </w:t>
      </w:r>
      <w:r>
        <w:t>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rsidR="00E8401D" w:rsidRDefault="005D596F">
      <w:pPr>
        <w:pStyle w:val="Zkladntext20"/>
        <w:numPr>
          <w:ilvl w:val="0"/>
          <w:numId w:val="39"/>
        </w:numPr>
        <w:shd w:val="clear" w:color="auto" w:fill="auto"/>
        <w:tabs>
          <w:tab w:val="left" w:pos="428"/>
        </w:tabs>
        <w:spacing w:before="0" w:after="180" w:line="226" w:lineRule="exact"/>
        <w:ind w:firstLine="0"/>
      </w:pPr>
      <w:r>
        <w:t xml:space="preserve">Všechny škody, které </w:t>
      </w:r>
      <w:r>
        <w:t>vzniknou v důsledku provádění díla porušením povinností na straně Zhotovitele třetím, na díle nezúčastněným osobám, případně Objednateli, je povinen uhradit Zhotovitel.</w:t>
      </w:r>
    </w:p>
    <w:p w:rsidR="00E8401D" w:rsidRDefault="005D596F">
      <w:pPr>
        <w:pStyle w:val="Zkladntext20"/>
        <w:numPr>
          <w:ilvl w:val="0"/>
          <w:numId w:val="39"/>
        </w:numPr>
        <w:shd w:val="clear" w:color="auto" w:fill="auto"/>
        <w:tabs>
          <w:tab w:val="left" w:pos="447"/>
        </w:tabs>
        <w:spacing w:before="0" w:after="180" w:line="226" w:lineRule="exact"/>
        <w:ind w:firstLine="0"/>
      </w:pPr>
      <w:r>
        <w:t xml:space="preserve">Zhotovitel je povinen organizovat a řídit časový postup svých prací, dodávek a služeb, </w:t>
      </w:r>
      <w:r>
        <w:t>koordinovat činnost jednotlivých jak dodavatelů v rámci společné nabídky, tak i svých poddodavatelů při přípravě, realizaci a dokončování díla v souladu se těmito OP a Smlouvou. Zhotovitel je povinen provádět kontrolu časového postupu a kvality svých prací</w:t>
      </w:r>
      <w:r>
        <w:t>, dodávek a služeb.</w:t>
      </w:r>
    </w:p>
    <w:p w:rsidR="00E8401D" w:rsidRDefault="005D596F">
      <w:pPr>
        <w:pStyle w:val="Zkladntext20"/>
        <w:numPr>
          <w:ilvl w:val="0"/>
          <w:numId w:val="39"/>
        </w:numPr>
        <w:shd w:val="clear" w:color="auto" w:fill="auto"/>
        <w:tabs>
          <w:tab w:val="left" w:pos="433"/>
        </w:tabs>
        <w:spacing w:before="0" w:after="180" w:line="226" w:lineRule="exact"/>
        <w:ind w:firstLine="0"/>
      </w:pPr>
      <w:r>
        <w:t>Zhotovitel se zavazuje, že zajistí provádění díla tak, aby provádění díla v co nejmenší míře omezovalo užívání místa provádění díla vymezeného ve Smlouvě, dále aby neobtěžovalo třetí osoby, okolní a veřejné prostory zejména hlukem, pach</w:t>
      </w:r>
      <w:r>
        <w:t>em, emisemi, prachem, vibracemi, exhalacemi a zastíněním nad míru přiměřenou poměrům, dále aby nemělo nepříznivý vliv na životní prostředí, včetně minimalizace negativních vlivů na okolí výstavby a aby bylo zabezpečeno pro činnost každé profese kvalifikova</w:t>
      </w:r>
      <w:r>
        <w:t>ný pracovníkem Zhotovitele, který bude garantovat dodržování technologických postupů.</w:t>
      </w:r>
    </w:p>
    <w:p w:rsidR="00E8401D" w:rsidRDefault="005D596F">
      <w:pPr>
        <w:pStyle w:val="Zkladntext20"/>
        <w:shd w:val="clear" w:color="auto" w:fill="auto"/>
        <w:spacing w:before="0" w:after="176" w:line="226" w:lineRule="exact"/>
        <w:ind w:firstLine="760"/>
      </w:pPr>
      <w:r>
        <w:t>Totéž platí pro práci třetích osob vykonávajících činnost v rámci společné nabídky v rámci Smlouvy o vzniku společnosti dle § 2716 OZ a nebo v rámci práce vykonávané pros</w:t>
      </w:r>
      <w:r>
        <w:t>třednictvím poddodavatelů. Odbornou úroveň realizovaného díla jako celku zabezpečí Zhotovitel odpovědnou osobou - autorizovanou osobou dle příslušných předpisů. Tato odpovědná osoba potvrdí stavební deník před zahájením prací na provedení díla a po dokonče</w:t>
      </w:r>
      <w:r>
        <w:t>ní díla otiskem svého autorizačního razítka a připojením vlastnoručního podpisu. Zhotovitel zabezpečí, že odborné práce a činnosti, která nemá zapsány ve svém Živnostenském rejstříku, provede poddodavatel s odpovídajícím oprávněním k podnikám.</w:t>
      </w:r>
    </w:p>
    <w:p w:rsidR="00E8401D" w:rsidRDefault="005D596F">
      <w:pPr>
        <w:pStyle w:val="Zkladntext20"/>
        <w:numPr>
          <w:ilvl w:val="0"/>
          <w:numId w:val="39"/>
        </w:numPr>
        <w:shd w:val="clear" w:color="auto" w:fill="auto"/>
        <w:tabs>
          <w:tab w:val="left" w:pos="442"/>
        </w:tabs>
        <w:spacing w:before="0" w:after="180" w:line="230" w:lineRule="exact"/>
        <w:ind w:firstLine="0"/>
      </w:pPr>
      <w:r>
        <w:t>Zhotovitel j</w:t>
      </w:r>
      <w:r>
        <w:t>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w:t>
      </w:r>
      <w:r>
        <w:t xml:space="preserve">íslušného zákona o technických požadavcích na výrobky (prohlášení o shodě nebo certifikace) a musí mít doklad o všech provedených revizích, zkouškách a měřeních, dokládajících kvalitu a způsobilost částí stavby, konstrukcí a technických zařízení a kvalitu </w:t>
      </w:r>
      <w:r>
        <w:t>mikroklimatu z hlediska požadavků hygienických, požární ochrany, bezpečnosti a ochrany zdraví při práci, životního prostředí a z hledisek zajištění přístupnosti stavby pro osoby se sníženou schopností pohybu. Potřebné doklady o tom předloží Zhotovitel ke d</w:t>
      </w:r>
      <w:r>
        <w:t>ni splnění díla. Veškerá textová dokumentace, kterou při plnění smlouvy předává či předkládá Zhotovitel Objednateli, musí být předložena v českém jazyce.</w:t>
      </w:r>
    </w:p>
    <w:p w:rsidR="00E8401D" w:rsidRDefault="005D596F">
      <w:pPr>
        <w:pStyle w:val="Zkladntext20"/>
        <w:numPr>
          <w:ilvl w:val="0"/>
          <w:numId w:val="39"/>
        </w:numPr>
        <w:shd w:val="clear" w:color="auto" w:fill="auto"/>
        <w:tabs>
          <w:tab w:val="left" w:pos="428"/>
        </w:tabs>
        <w:spacing w:before="0" w:after="180" w:line="230" w:lineRule="exact"/>
        <w:ind w:firstLine="0"/>
      </w:pPr>
      <w:r>
        <w:t xml:space="preserve">Zhotovitel je povinen při provádění díla průběžně prověřovat vhodnost a správnost PD, podle které je </w:t>
      </w:r>
      <w:r>
        <w:t>dle Smlouvy vymezen předmět a rozsah díla a podle které je povinen dílo zhotovit, zejména je pak Zhotovitel povinen prověřovat, zdaje tato PD v souladu s platnými předpisy, vyhláškami, nařízeními, pravidly, regulacemi a normami a to před započetím prací, v</w:t>
      </w:r>
      <w:r>
        <w:t>ýkonů a služeb na díle. Stejným způsobem je Zhotovitel povinen smluvně zavázat třetí osoby (své dodavatele), které v souladu se smlouvou použije ke splnění svého závazku.</w:t>
      </w:r>
    </w:p>
    <w:p w:rsidR="00E8401D" w:rsidRDefault="005D596F">
      <w:pPr>
        <w:pStyle w:val="Zkladntext20"/>
        <w:numPr>
          <w:ilvl w:val="0"/>
          <w:numId w:val="39"/>
        </w:numPr>
        <w:shd w:val="clear" w:color="auto" w:fill="auto"/>
        <w:tabs>
          <w:tab w:val="left" w:pos="428"/>
        </w:tabs>
        <w:spacing w:before="0" w:after="180" w:line="230" w:lineRule="exact"/>
        <w:ind w:firstLine="0"/>
      </w:pPr>
      <w:r>
        <w:t>Plní-li Zhotovitel část svých povinností podle těchto OP a Smlouvy prostřednictvím tř</w:t>
      </w:r>
      <w:r>
        <w:t>etích osob, je povinen tyto třetí osoby zavázat a požadovat záruky plnění tak, aby nebylo ohroženo plnění jeho závazků ze smlouvy vůči Objednateli včetně závazků k náhradě škody a placení majetkových sankcí.</w:t>
      </w:r>
    </w:p>
    <w:p w:rsidR="00E8401D" w:rsidRDefault="005D596F">
      <w:pPr>
        <w:pStyle w:val="Zkladntext20"/>
        <w:numPr>
          <w:ilvl w:val="0"/>
          <w:numId w:val="39"/>
        </w:numPr>
        <w:shd w:val="clear" w:color="auto" w:fill="auto"/>
        <w:tabs>
          <w:tab w:val="left" w:pos="529"/>
        </w:tabs>
        <w:spacing w:before="0" w:after="180" w:line="230" w:lineRule="exact"/>
        <w:ind w:firstLine="0"/>
      </w:pPr>
      <w:r>
        <w:t>Zhotovitel je povinen zajistit a financovat vešk</w:t>
      </w:r>
      <w:r>
        <w:t>eré práce poddodavatelů, popř. třetích osob v rámci společné nabídky dle Smlouvy o vzniku společnosti dle § 2716 OZ, pokud to vyplývá z ujednání mezi těmito osobami a nese za tyto osoby záruku v plném rozsahu dle těchto OP, a to včetně záruky za náhradu šk</w:t>
      </w:r>
      <w:r>
        <w:t>ody způsobené těmito osobami a poddodavatelem třetí osobě.</w:t>
      </w:r>
    </w:p>
    <w:p w:rsidR="00E8401D" w:rsidRDefault="005D596F">
      <w:pPr>
        <w:pStyle w:val="Zkladntext20"/>
        <w:shd w:val="clear" w:color="auto" w:fill="auto"/>
        <w:spacing w:before="0" w:line="230" w:lineRule="exact"/>
        <w:ind w:firstLine="760"/>
        <w:sectPr w:rsidR="00E8401D">
          <w:pgSz w:w="12240" w:h="20160"/>
          <w:pgMar w:top="773" w:right="1188" w:bottom="773" w:left="1038" w:header="0" w:footer="3" w:gutter="0"/>
          <w:cols w:space="720"/>
          <w:noEndnote/>
          <w:docGrid w:linePitch="360"/>
        </w:sectPr>
      </w:pPr>
      <w:r>
        <w:t>Zhotovitel zajistí, aby při realizaci díla nebyl v rámci smluvního vztahu umožněn občanům z jiných zemí, než ČR (dále jen „cizinci"), výkon nelegální práce a zavazuje se dodržo</w:t>
      </w:r>
      <w:r>
        <w:t>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rsidR="00E8401D" w:rsidRDefault="005D596F">
      <w:pPr>
        <w:pStyle w:val="Zkladntext20"/>
        <w:shd w:val="clear" w:color="auto" w:fill="auto"/>
        <w:spacing w:before="0" w:after="184" w:line="230" w:lineRule="exact"/>
        <w:ind w:firstLine="760"/>
      </w:pPr>
      <w:r>
        <w:lastRenderedPageBreak/>
        <w:t>Zhotovit</w:t>
      </w:r>
      <w:r>
        <w:t>el se zavazuje plnění výše uvedených povinností vyžadovat od svých poddodavatelů či osob realizující dílo v rámci společné nabídky. Zhotovitel si je vědom všech právní a sankčních důsledků, pakliže se jako právnická nebo podnikající íyzická osoba dopustí s</w:t>
      </w:r>
      <w:r>
        <w:t>právního deliktu tím, že umožní výkon nelegální práce a že za toto porušení bude uložena pokuta podle příslušného zákona a uložena povinnost zaplatit odměnu takto zaměstnávané osobě.</w:t>
      </w:r>
    </w:p>
    <w:p w:rsidR="00E8401D" w:rsidRDefault="005D596F">
      <w:pPr>
        <w:pStyle w:val="Zkladntext20"/>
        <w:numPr>
          <w:ilvl w:val="0"/>
          <w:numId w:val="39"/>
        </w:numPr>
        <w:shd w:val="clear" w:color="auto" w:fill="auto"/>
        <w:tabs>
          <w:tab w:val="left" w:pos="548"/>
        </w:tabs>
        <w:spacing w:before="0" w:after="176" w:line="226" w:lineRule="exact"/>
        <w:ind w:firstLine="0"/>
      </w:pPr>
      <w:r>
        <w:t>Zhotovitel musí dbát na dodržování platných předpisů týkajících se bezpeč</w:t>
      </w:r>
      <w:r>
        <w:t>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w:t>
      </w:r>
      <w:r>
        <w:t xml:space="preserve">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w:t>
      </w:r>
      <w:r>
        <w:t>em spolupracovat a plnit jím uložená opatření ve stanovených termínech.</w:t>
      </w:r>
    </w:p>
    <w:p w:rsidR="00E8401D" w:rsidRDefault="005D596F">
      <w:pPr>
        <w:pStyle w:val="Zkladntext20"/>
        <w:numPr>
          <w:ilvl w:val="0"/>
          <w:numId w:val="39"/>
        </w:numPr>
        <w:shd w:val="clear" w:color="auto" w:fill="auto"/>
        <w:tabs>
          <w:tab w:val="left" w:pos="534"/>
        </w:tabs>
        <w:spacing w:before="0" w:after="180" w:line="230" w:lineRule="exact"/>
        <w:ind w:firstLine="0"/>
      </w:pPr>
      <w:r>
        <w:t>Přestanou-li se v průběhu provádění díla materiály a zařízení uvedená v příslušné části ZD, PD, popř. jiných dokladech tvořících součást zadávacích podmínek vyrábět a bude potřeba je n</w:t>
      </w:r>
      <w:r>
        <w:t>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w:t>
      </w:r>
      <w:r>
        <w:t>í díla.</w:t>
      </w:r>
    </w:p>
    <w:p w:rsidR="00E8401D" w:rsidRDefault="005D596F">
      <w:pPr>
        <w:pStyle w:val="Zkladntext20"/>
        <w:shd w:val="clear" w:color="auto" w:fill="auto"/>
        <w:spacing w:before="0" w:after="184" w:line="230" w:lineRule="exact"/>
        <w:ind w:firstLine="760"/>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w:t>
      </w:r>
      <w:r>
        <w:t>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w:t>
      </w:r>
      <w:r>
        <w:t>ek stanovených smlouvou.</w:t>
      </w:r>
    </w:p>
    <w:p w:rsidR="00E8401D" w:rsidRDefault="005D596F">
      <w:pPr>
        <w:pStyle w:val="Zkladntext20"/>
        <w:shd w:val="clear" w:color="auto" w:fill="auto"/>
        <w:spacing w:before="0" w:after="180" w:line="226" w:lineRule="exact"/>
        <w:ind w:firstLine="760"/>
      </w:pPr>
      <w:r>
        <w:t xml:space="preserve">Zhotovitel je povinen v průběhu realizace díla zanést do PD skutečného provedení díla veškeré odchylky a úpravy od navrženého technického řešení díla, a to včetně geodetického zaměření. Zhotovitel je povinen nejpozději při </w:t>
      </w:r>
      <w:r>
        <w:t>přejímacím řízení předat Objednateli sjednaný počet vyhotovení PD se zakreslením skutečného provedení díla v tištěné a elektronické podobě, v trojím vyhotovení. Digitalizovaná podoba dokumentace skutečného provedení díla bude Objednateli předána ve formátu</w:t>
      </w:r>
      <w:r>
        <w:t xml:space="preserve"> „dwg“ a „pdf‘.</w:t>
      </w:r>
    </w:p>
    <w:p w:rsidR="00E8401D" w:rsidRDefault="005D596F">
      <w:pPr>
        <w:pStyle w:val="Zkladntext20"/>
        <w:shd w:val="clear" w:color="auto" w:fill="auto"/>
        <w:spacing w:before="0" w:after="180" w:line="226" w:lineRule="exact"/>
        <w:ind w:firstLine="760"/>
      </w:pPr>
      <w:r>
        <w:t>Zhotovitel je povinen po dobu provádění díla až do jeho řádného protokolárního předání Objednateli řádně pečovat o výškové a směrové body a odpovídá za jejich přesnost a ochranu proti poškození. Konečná zaměření se Zhotovitel zavazuje předa</w:t>
      </w:r>
      <w:r>
        <w:t>t Objednateli v digitalizované podobě a na nosiči dat DVD, flash a současně v listinné podobě jako součást předávacího protokolu.</w:t>
      </w:r>
    </w:p>
    <w:p w:rsidR="00E8401D" w:rsidRDefault="005D596F">
      <w:pPr>
        <w:pStyle w:val="Zkladntext20"/>
        <w:numPr>
          <w:ilvl w:val="0"/>
          <w:numId w:val="39"/>
        </w:numPr>
        <w:shd w:val="clear" w:color="auto" w:fill="auto"/>
        <w:tabs>
          <w:tab w:val="left" w:pos="538"/>
        </w:tabs>
        <w:spacing w:before="0" w:after="180" w:line="226" w:lineRule="exact"/>
        <w:ind w:firstLine="0"/>
      </w:pPr>
      <w:r>
        <w:t>V případě rozporů podkladů vymezujících obsah, rozsah a vlastnosti díla nebo okolností a způsob jeho provedení, platí jako sje</w:t>
      </w:r>
      <w:r>
        <w:t>dnaná vlastnost či okolnost plnění díla ta, která byla sjednána, popř. rozhodnuta příslušným správním či soudním orgánem, popř. stanovena jiným způsobem v souladu se Smlouvou, OP, či právními předpisy či obchodními zvyklostmi jako poslední.</w:t>
      </w:r>
    </w:p>
    <w:p w:rsidR="00E8401D" w:rsidRDefault="005D596F">
      <w:pPr>
        <w:pStyle w:val="Zkladntext20"/>
        <w:numPr>
          <w:ilvl w:val="0"/>
          <w:numId w:val="39"/>
        </w:numPr>
        <w:shd w:val="clear" w:color="auto" w:fill="auto"/>
        <w:tabs>
          <w:tab w:val="left" w:pos="538"/>
        </w:tabs>
        <w:spacing w:before="0" w:after="176" w:line="226" w:lineRule="exact"/>
        <w:ind w:firstLine="0"/>
      </w:pPr>
      <w:r>
        <w:t>V případě ohrož</w:t>
      </w:r>
      <w:r>
        <w:t>ení splnění závazku provést dílo nebo jeho část z důvodu, že Zhotovitel ani po předchozím písemném upozornění a projednání neopatřil nebo nezajistil opatření věcí kjeho provádění potřebných, je Zhotovitel povinen postupovat podle pokynů Objednatele. Objedn</w:t>
      </w:r>
      <w:r>
        <w:t>atel je rovněž oprávněn tyto věci opatřit vlastním jménem. Veškeré náklady s tím související, event. vzniklá škoda, jdou k tíži Zhotovitele.</w:t>
      </w:r>
    </w:p>
    <w:p w:rsidR="00E8401D" w:rsidRDefault="005D596F">
      <w:pPr>
        <w:pStyle w:val="Zkladntext20"/>
        <w:numPr>
          <w:ilvl w:val="0"/>
          <w:numId w:val="39"/>
        </w:numPr>
        <w:shd w:val="clear" w:color="auto" w:fill="auto"/>
        <w:tabs>
          <w:tab w:val="left" w:pos="534"/>
        </w:tabs>
        <w:spacing w:before="0" w:after="180" w:line="230" w:lineRule="exact"/>
        <w:ind w:firstLine="0"/>
      </w:pPr>
      <w:r>
        <w:t>Pro zjednání nápravy eventuálních vad plnění a nedodělků je Zhotovitel povinen učinit bezodkladná opatření a inform</w:t>
      </w:r>
      <w:r>
        <w:t>ovat o nich ihned Objednatele, jehož pokyny k zahájení prací a odstranění těchto nedodělků je povinen dodržet.</w:t>
      </w:r>
    </w:p>
    <w:p w:rsidR="00E8401D" w:rsidRDefault="005D596F">
      <w:pPr>
        <w:pStyle w:val="Nadpis520"/>
        <w:keepNext/>
        <w:keepLines/>
        <w:numPr>
          <w:ilvl w:val="0"/>
          <w:numId w:val="39"/>
        </w:numPr>
        <w:shd w:val="clear" w:color="auto" w:fill="auto"/>
        <w:tabs>
          <w:tab w:val="left" w:pos="534"/>
        </w:tabs>
        <w:spacing w:before="0" w:after="0" w:line="230" w:lineRule="exact"/>
        <w:ind w:firstLine="0"/>
      </w:pPr>
      <w:bookmarkStart w:id="12" w:name="bookmark12"/>
      <w:r>
        <w:rPr>
          <w:rStyle w:val="Nadpis521"/>
        </w:rPr>
        <w:t>Přerušení prací</w:t>
      </w:r>
      <w:bookmarkEnd w:id="12"/>
    </w:p>
    <w:p w:rsidR="00E8401D" w:rsidRDefault="005D596F">
      <w:pPr>
        <w:pStyle w:val="Zkladntext20"/>
        <w:numPr>
          <w:ilvl w:val="0"/>
          <w:numId w:val="40"/>
        </w:numPr>
        <w:shd w:val="clear" w:color="auto" w:fill="auto"/>
        <w:tabs>
          <w:tab w:val="left" w:pos="692"/>
        </w:tabs>
        <w:spacing w:before="0" w:after="180" w:line="230" w:lineRule="exact"/>
        <w:ind w:firstLine="0"/>
      </w:pPr>
      <w:r>
        <w:t>Zhotovitel je povinen přerušit práce na základě rozhodnutí Objednatele a dále v případě, že zjistí při provádění díla skryté přek</w:t>
      </w:r>
      <w:r>
        <w:t>ážky znemožňující jeho provedení dohodnutým způsobem. Každé přerušení prací je Zhotovitel povinen bezodkladně písemně Objednateli oznámit spolu se zprávou o jeho předpokládané délce, jejich příčinách, trvání a navrhovaných opatřeních zabezpečujících nejúče</w:t>
      </w:r>
      <w:r>
        <w:t>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w:t>
      </w:r>
      <w:r>
        <w:t>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rsidR="00E8401D" w:rsidRDefault="005D596F">
      <w:pPr>
        <w:pStyle w:val="Zkladntext20"/>
        <w:numPr>
          <w:ilvl w:val="0"/>
          <w:numId w:val="40"/>
        </w:numPr>
        <w:shd w:val="clear" w:color="auto" w:fill="auto"/>
        <w:tabs>
          <w:tab w:val="left" w:pos="687"/>
        </w:tabs>
        <w:spacing w:before="0" w:line="230" w:lineRule="exact"/>
        <w:ind w:firstLine="0"/>
        <w:sectPr w:rsidR="00E8401D">
          <w:pgSz w:w="12240" w:h="20160"/>
          <w:pgMar w:top="765" w:right="1025" w:bottom="765" w:left="1173" w:header="0" w:footer="3" w:gutter="0"/>
          <w:cols w:space="720"/>
          <w:noEndnote/>
          <w:docGrid w:linePitch="360"/>
        </w:sectPr>
      </w:pPr>
      <w:r>
        <w:t xml:space="preserve">Technický dozor Objednatele je oprávněn dát pracovníkům Zhotovitele příkaz přerušit práci, pokud odpovědný orgán Zhotovitele není dosažitelný a je-li zároveň ohrožena bezpečnost prováděného díla, život nebo zdraví osob pracujících na </w:t>
      </w:r>
      <w:r>
        <w:t>díle nebo hrozí-li jiné vážné majetkové škody. Technický dozor však není oprávněn zasahovat do hospodářské činnosti Zhotovitele. Tímto ujednáním však nejsou dotčeny povinnosti Zhotovitele díla vyplývající z dikce § 2594 a § 2627 OZ.</w:t>
      </w:r>
    </w:p>
    <w:p w:rsidR="00E8401D" w:rsidRDefault="005D596F">
      <w:pPr>
        <w:pStyle w:val="Nadpis50"/>
        <w:keepNext/>
        <w:keepLines/>
        <w:numPr>
          <w:ilvl w:val="0"/>
          <w:numId w:val="39"/>
        </w:numPr>
        <w:shd w:val="clear" w:color="auto" w:fill="auto"/>
        <w:tabs>
          <w:tab w:val="left" w:pos="529"/>
        </w:tabs>
        <w:spacing w:before="0" w:after="0" w:line="200" w:lineRule="exact"/>
        <w:jc w:val="both"/>
      </w:pPr>
      <w:bookmarkStart w:id="13" w:name="bookmark13"/>
      <w:r>
        <w:rPr>
          <w:rStyle w:val="Nadpis51"/>
          <w:b/>
          <w:bCs/>
        </w:rPr>
        <w:lastRenderedPageBreak/>
        <w:t>Kontroly a kontrolní dn</w:t>
      </w:r>
      <w:r>
        <w:rPr>
          <w:rStyle w:val="Nadpis51"/>
          <w:b/>
          <w:bCs/>
        </w:rPr>
        <w:t>v</w:t>
      </w:r>
      <w:bookmarkEnd w:id="13"/>
    </w:p>
    <w:p w:rsidR="00E8401D" w:rsidRDefault="005D596F">
      <w:pPr>
        <w:pStyle w:val="Zkladntext20"/>
        <w:numPr>
          <w:ilvl w:val="0"/>
          <w:numId w:val="41"/>
        </w:numPr>
        <w:shd w:val="clear" w:color="auto" w:fill="auto"/>
        <w:tabs>
          <w:tab w:val="left" w:pos="673"/>
        </w:tabs>
        <w:spacing w:before="0" w:after="184" w:line="226" w:lineRule="exact"/>
        <w:ind w:firstLine="0"/>
      </w:pPr>
      <w:r>
        <w:t>Objednatel je oprávněn provádět průběžné kontroly provádění díla, vykonávat stavbě technický dozor a v jeho průběhu zejména sledovat, zda práce jsou prováděny podle předané dokumentace, podle smluvených podmínek, technických norem a jiných právních předp</w:t>
      </w:r>
      <w:r>
        <w:t>isů a v souladu s rozhodnutími oprávněných orgánů. Stejná práva má i jeho autorský a technický dozor.</w:t>
      </w:r>
    </w:p>
    <w:p w:rsidR="00E8401D" w:rsidRDefault="005D596F">
      <w:pPr>
        <w:pStyle w:val="Zkladntext20"/>
        <w:numPr>
          <w:ilvl w:val="0"/>
          <w:numId w:val="41"/>
        </w:numPr>
        <w:shd w:val="clear" w:color="auto" w:fill="auto"/>
        <w:tabs>
          <w:tab w:val="left" w:pos="678"/>
        </w:tabs>
        <w:spacing w:before="0" w:after="176" w:line="221" w:lineRule="exact"/>
        <w:ind w:firstLine="0"/>
      </w:pPr>
      <w:r>
        <w:t>Objednatel si může vyžádat výrobní výkresy nebo jiné prováděcí podklady a výsledky kvalitativních zkoušek k nahlédnutí. Na nedostatky zjištěné v průběhu p</w:t>
      </w:r>
      <w:r>
        <w:t>rací musí Objednatel neprodleně upozornit Zhotovitele zápisem do stavebního deníku a žádat odstranění vzniklých vad.</w:t>
      </w:r>
    </w:p>
    <w:p w:rsidR="00E8401D" w:rsidRDefault="005D596F">
      <w:pPr>
        <w:pStyle w:val="Zkladntext20"/>
        <w:numPr>
          <w:ilvl w:val="0"/>
          <w:numId w:val="41"/>
        </w:numPr>
        <w:shd w:val="clear" w:color="auto" w:fill="auto"/>
        <w:tabs>
          <w:tab w:val="left" w:pos="682"/>
        </w:tabs>
        <w:spacing w:before="0" w:after="188" w:line="226" w:lineRule="exact"/>
        <w:ind w:firstLine="0"/>
      </w:pPr>
      <w:r>
        <w:t xml:space="preserve">Jestliže Zhotovitel díla vady neodstraní ani v přiměřené lhůtě mu za tímto účelem poskytnuté a vadný postup Zhotovitele by vedl nepochybně </w:t>
      </w:r>
      <w:r>
        <w:t>k podstatnému porušení smlouvy, je Objednatel oprávněn odstoupit od smlouvy.</w:t>
      </w:r>
    </w:p>
    <w:p w:rsidR="00E8401D" w:rsidRDefault="005D596F">
      <w:pPr>
        <w:pStyle w:val="Zkladntext20"/>
        <w:numPr>
          <w:ilvl w:val="0"/>
          <w:numId w:val="41"/>
        </w:numPr>
        <w:shd w:val="clear" w:color="auto" w:fill="auto"/>
        <w:tabs>
          <w:tab w:val="left" w:pos="678"/>
        </w:tabs>
        <w:spacing w:before="0" w:after="172" w:line="216" w:lineRule="exact"/>
        <w:ind w:firstLine="0"/>
      </w:pPr>
      <w:r>
        <w:t>Na požádání je Zhotovitel povinen předložit Objednateli veškeré doklady o provádění prací. Zhotovitel je povinen výkon tohoto práva strpět.</w:t>
      </w:r>
    </w:p>
    <w:p w:rsidR="00E8401D" w:rsidRDefault="005D596F">
      <w:pPr>
        <w:pStyle w:val="Nadpis50"/>
        <w:keepNext/>
        <w:keepLines/>
        <w:numPr>
          <w:ilvl w:val="0"/>
          <w:numId w:val="41"/>
        </w:numPr>
        <w:shd w:val="clear" w:color="auto" w:fill="auto"/>
        <w:tabs>
          <w:tab w:val="left" w:pos="678"/>
        </w:tabs>
        <w:spacing w:before="0" w:after="0" w:line="226" w:lineRule="exact"/>
        <w:jc w:val="both"/>
      </w:pPr>
      <w:bookmarkStart w:id="14" w:name="bookmark14"/>
      <w:r>
        <w:t>Objednatel je oprávněn:</w:t>
      </w:r>
      <w:bookmarkEnd w:id="14"/>
    </w:p>
    <w:p w:rsidR="00E8401D" w:rsidRDefault="005D596F">
      <w:pPr>
        <w:pStyle w:val="Zkladntext20"/>
        <w:numPr>
          <w:ilvl w:val="0"/>
          <w:numId w:val="42"/>
        </w:numPr>
        <w:shd w:val="clear" w:color="auto" w:fill="auto"/>
        <w:tabs>
          <w:tab w:val="left" w:pos="429"/>
        </w:tabs>
        <w:spacing w:before="0" w:line="226" w:lineRule="exact"/>
        <w:ind w:left="460" w:hanging="460"/>
      </w:pPr>
      <w:r>
        <w:t>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w:t>
      </w:r>
      <w:r>
        <w:t xml:space="preserve"> cenové kontroly. Zhotovitel je také povinen spolupůsobit při výkonu finanční kontroly podle příslušného </w:t>
      </w:r>
      <w:r>
        <w:rPr>
          <w:rStyle w:val="Zkladntext2Tun"/>
        </w:rPr>
        <w:t xml:space="preserve">zákona </w:t>
      </w:r>
      <w:r>
        <w:t>o finanční kontrole ve veřejné správě.</w:t>
      </w:r>
    </w:p>
    <w:p w:rsidR="00E8401D" w:rsidRDefault="005D596F">
      <w:pPr>
        <w:pStyle w:val="Zkladntext20"/>
        <w:numPr>
          <w:ilvl w:val="0"/>
          <w:numId w:val="42"/>
        </w:numPr>
        <w:shd w:val="clear" w:color="auto" w:fill="auto"/>
        <w:tabs>
          <w:tab w:val="left" w:pos="429"/>
        </w:tabs>
        <w:spacing w:before="0" w:line="226" w:lineRule="exact"/>
        <w:ind w:left="460" w:hanging="460"/>
      </w:pPr>
      <w:r>
        <w:t xml:space="preserve">Sám ěi prostřednictvím třetí osoby vykonávat v místě provádění díla technický dozor Objednatele a v jeho </w:t>
      </w:r>
      <w:r>
        <w:t>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w:t>
      </w:r>
      <w:r>
        <w:t>ku.</w:t>
      </w:r>
    </w:p>
    <w:p w:rsidR="00E8401D" w:rsidRDefault="005D596F">
      <w:pPr>
        <w:pStyle w:val="Zkladntext20"/>
        <w:numPr>
          <w:ilvl w:val="0"/>
          <w:numId w:val="42"/>
        </w:numPr>
        <w:shd w:val="clear" w:color="auto" w:fill="auto"/>
        <w:tabs>
          <w:tab w:val="left" w:pos="429"/>
        </w:tabs>
        <w:spacing w:before="0" w:line="226" w:lineRule="exact"/>
        <w:ind w:left="460" w:hanging="460"/>
      </w:pPr>
      <w:r>
        <w:t>Provádět prostřednictvím koordinátora BOZP kontrolu dodržování bezpečnosti práce a ukládat nápravná opatření a sankce při zjištění jejich porušení.</w:t>
      </w:r>
    </w:p>
    <w:p w:rsidR="00E8401D" w:rsidRDefault="005D596F">
      <w:pPr>
        <w:pStyle w:val="Zkladntext20"/>
        <w:numPr>
          <w:ilvl w:val="0"/>
          <w:numId w:val="42"/>
        </w:numPr>
        <w:shd w:val="clear" w:color="auto" w:fill="auto"/>
        <w:tabs>
          <w:tab w:val="left" w:pos="429"/>
        </w:tabs>
        <w:spacing w:before="0" w:line="226" w:lineRule="exact"/>
        <w:ind w:left="460" w:hanging="460"/>
      </w:pPr>
      <w:r>
        <w:t>Zjistí-li Objednatel, že Zhotovitel porušuje svou povinnost stanovenou mu těmito OP, Smlouvou, zákony mů</w:t>
      </w:r>
      <w:r>
        <w:t>že požadovat, aby Zhotovitel zajistil nápravu a prováděl dílo řádným způsobem. Neučiní-li tak Zhotovitel ani v přiměřené době, může Objednatel odstoupit od smlouvy, vedl-li by postup Zhotovitele nepochybně k podstatnému porušení smlouvy.</w:t>
      </w:r>
    </w:p>
    <w:p w:rsidR="00E8401D" w:rsidRDefault="005D596F">
      <w:pPr>
        <w:pStyle w:val="Zkladntext20"/>
        <w:numPr>
          <w:ilvl w:val="0"/>
          <w:numId w:val="42"/>
        </w:numPr>
        <w:shd w:val="clear" w:color="auto" w:fill="auto"/>
        <w:tabs>
          <w:tab w:val="left" w:pos="429"/>
        </w:tabs>
        <w:spacing w:before="0" w:after="201" w:line="226" w:lineRule="exact"/>
        <w:ind w:left="460" w:hanging="460"/>
      </w:pPr>
      <w:r>
        <w:t>Stanoví-li tyto OP</w:t>
      </w:r>
      <w:r>
        <w:t xml:space="preserve"> nebo Smlouva, že Objednatel zkontroluje předmět díla na určitém stupni jeho provádění, Zhotovitel pozve Objednatele ke kontrole, a to písemně nejméně 5 pracovních dní předem. Nepozve-li jej sjednaným způsobem a ve sjednané lhůtě nebo pozve-li jej ve zřejm</w:t>
      </w:r>
      <w:r>
        <w:t>ě v nevhodné době, umožní Objednateli dodatečnou kontrolu a hradí náklady s tím spojené.</w:t>
      </w:r>
    </w:p>
    <w:p w:rsidR="00E8401D" w:rsidRDefault="005D596F">
      <w:pPr>
        <w:pStyle w:val="Zkladntext20"/>
        <w:numPr>
          <w:ilvl w:val="0"/>
          <w:numId w:val="41"/>
        </w:numPr>
        <w:shd w:val="clear" w:color="auto" w:fill="auto"/>
        <w:tabs>
          <w:tab w:val="left" w:pos="678"/>
        </w:tabs>
        <w:spacing w:before="0" w:after="105" w:line="200" w:lineRule="exact"/>
        <w:ind w:firstLine="0"/>
      </w:pPr>
      <w:r>
        <w:t>Technický dozor nesmí vykonávat Zhotovitel ani osoba s ním propojená.</w:t>
      </w:r>
    </w:p>
    <w:p w:rsidR="00E8401D" w:rsidRDefault="005D596F">
      <w:pPr>
        <w:pStyle w:val="Zkladntext20"/>
        <w:numPr>
          <w:ilvl w:val="0"/>
          <w:numId w:val="41"/>
        </w:numPr>
        <w:shd w:val="clear" w:color="auto" w:fill="auto"/>
        <w:tabs>
          <w:tab w:val="left" w:pos="682"/>
        </w:tabs>
        <w:spacing w:before="0" w:after="180" w:line="230" w:lineRule="exact"/>
        <w:ind w:firstLine="0"/>
      </w:pPr>
      <w:r>
        <w:t xml:space="preserve">Pro účely kontroly průběhu provádění díla se budou konat kontrolní dny. Kontrolní dny se v místě </w:t>
      </w:r>
      <w:r>
        <w:t>realizace předmětu díla (např. stavba, staveniště) budou konat každý týden, tj. 1 x týdně), v případě menší technické náročnosti prováděných prací jsou možné konat kontrolní dny po delší době dle dohody smluvních stran. Kontrolní dny organizuje technický d</w:t>
      </w:r>
      <w:r>
        <w:t>ozor Objednatele. Závěry smluvních stran zjištěné na předmětu díla v rámci kontrolního dne musí mít charakter zápisu, budou podepsány zástupci obou smluvních stran a jsou pro obě strany závazné.</w:t>
      </w:r>
    </w:p>
    <w:p w:rsidR="00E8401D" w:rsidRDefault="005D596F">
      <w:pPr>
        <w:pStyle w:val="Zkladntext20"/>
        <w:shd w:val="clear" w:color="auto" w:fill="auto"/>
        <w:spacing w:before="0" w:line="230" w:lineRule="exact"/>
        <w:ind w:firstLine="760"/>
      </w:pPr>
      <w:r>
        <w:t>Kontrolních dnů se budou účastnit zástupci Zhotovitele, zástu</w:t>
      </w:r>
      <w:r>
        <w:t xml:space="preserve">pce Objednatele, technický dozor Objednatele a další přizvané osoby v souladu se příslušným </w:t>
      </w:r>
      <w:r>
        <w:rPr>
          <w:rStyle w:val="Zkladntext2Tun"/>
        </w:rPr>
        <w:t xml:space="preserve">zákonem </w:t>
      </w:r>
      <w:r>
        <w:t xml:space="preserve">(stavební zákon) a s příslušným </w:t>
      </w:r>
      <w:r>
        <w:rPr>
          <w:rStyle w:val="Zkladntext2Tun"/>
        </w:rPr>
        <w:t xml:space="preserve">zákonem </w:t>
      </w:r>
      <w:r>
        <w:t>o zajištění dalších podmínek bezpečnosti a ochrany zdraví při práci. V rámci jednání konaném při kontrolním dnu budo</w:t>
      </w:r>
      <w:r>
        <w:t>u předloženy k nahlédnutí zejména:</w:t>
      </w:r>
    </w:p>
    <w:p w:rsidR="00E8401D" w:rsidRDefault="005D596F">
      <w:pPr>
        <w:pStyle w:val="Zkladntext20"/>
        <w:numPr>
          <w:ilvl w:val="0"/>
          <w:numId w:val="43"/>
        </w:numPr>
        <w:shd w:val="clear" w:color="auto" w:fill="auto"/>
        <w:tabs>
          <w:tab w:val="left" w:pos="429"/>
        </w:tabs>
        <w:spacing w:before="0" w:line="230" w:lineRule="exact"/>
        <w:ind w:firstLine="0"/>
      </w:pPr>
      <w:r>
        <w:t>stavební deník,</w:t>
      </w:r>
    </w:p>
    <w:p w:rsidR="00E8401D" w:rsidRDefault="005D596F">
      <w:pPr>
        <w:pStyle w:val="Zkladntext20"/>
        <w:numPr>
          <w:ilvl w:val="0"/>
          <w:numId w:val="43"/>
        </w:numPr>
        <w:shd w:val="clear" w:color="auto" w:fill="auto"/>
        <w:tabs>
          <w:tab w:val="left" w:pos="429"/>
        </w:tabs>
        <w:spacing w:before="0" w:line="230" w:lineRule="exact"/>
        <w:ind w:firstLine="0"/>
      </w:pPr>
      <w:r>
        <w:t>doklady dle zákona o BOZP, vztahující se k stavbě,</w:t>
      </w:r>
    </w:p>
    <w:p w:rsidR="00E8401D" w:rsidRDefault="005D596F">
      <w:pPr>
        <w:pStyle w:val="Zkladntext20"/>
        <w:numPr>
          <w:ilvl w:val="0"/>
          <w:numId w:val="43"/>
        </w:numPr>
        <w:shd w:val="clear" w:color="auto" w:fill="auto"/>
        <w:tabs>
          <w:tab w:val="left" w:pos="429"/>
        </w:tabs>
        <w:spacing w:before="0" w:line="230" w:lineRule="exact"/>
        <w:ind w:firstLine="0"/>
      </w:pPr>
      <w:r>
        <w:t>seznam dokladů a rozhodnutí stavebních orgánů ke stavbě,</w:t>
      </w:r>
    </w:p>
    <w:p w:rsidR="00E8401D" w:rsidRDefault="005D596F">
      <w:pPr>
        <w:pStyle w:val="Zkladntext20"/>
        <w:numPr>
          <w:ilvl w:val="0"/>
          <w:numId w:val="43"/>
        </w:numPr>
        <w:shd w:val="clear" w:color="auto" w:fill="auto"/>
        <w:tabs>
          <w:tab w:val="left" w:pos="429"/>
        </w:tabs>
        <w:spacing w:before="0" w:after="204" w:line="230" w:lineRule="exact"/>
        <w:ind w:firstLine="0"/>
      </w:pPr>
      <w:r>
        <w:t>seznam dokumentace stavby, změny, doplňky.</w:t>
      </w:r>
    </w:p>
    <w:p w:rsidR="00E8401D" w:rsidRDefault="005D596F">
      <w:pPr>
        <w:pStyle w:val="Nadpis50"/>
        <w:keepNext/>
        <w:keepLines/>
        <w:numPr>
          <w:ilvl w:val="0"/>
          <w:numId w:val="39"/>
        </w:numPr>
        <w:shd w:val="clear" w:color="auto" w:fill="auto"/>
        <w:tabs>
          <w:tab w:val="left" w:pos="529"/>
        </w:tabs>
        <w:spacing w:before="0" w:after="0" w:line="200" w:lineRule="exact"/>
        <w:jc w:val="both"/>
      </w:pPr>
      <w:bookmarkStart w:id="15" w:name="bookmark15"/>
      <w:r>
        <w:rPr>
          <w:rStyle w:val="Nadpis51"/>
          <w:b/>
          <w:bCs/>
        </w:rPr>
        <w:t>Zmčnv díla</w:t>
      </w:r>
      <w:bookmarkEnd w:id="15"/>
    </w:p>
    <w:p w:rsidR="00E8401D" w:rsidRDefault="005D596F">
      <w:pPr>
        <w:pStyle w:val="Zkladntext20"/>
        <w:numPr>
          <w:ilvl w:val="0"/>
          <w:numId w:val="44"/>
        </w:numPr>
        <w:shd w:val="clear" w:color="auto" w:fill="auto"/>
        <w:tabs>
          <w:tab w:val="left" w:pos="682"/>
        </w:tabs>
        <w:spacing w:before="0" w:after="176" w:line="226" w:lineRule="exact"/>
        <w:ind w:firstLine="0"/>
      </w:pPr>
      <w:r>
        <w:t xml:space="preserve">Pro účely těchto OP Zadavatel v závislosti na dalším </w:t>
      </w:r>
      <w:r>
        <w:rPr>
          <w:rStyle w:val="Zkladntext2Tun"/>
        </w:rPr>
        <w:t xml:space="preserve">výdaji finančních prostředků, </w:t>
      </w:r>
      <w:r>
        <w:t xml:space="preserve">nebo dodržení, resp. při nenavýšení původní výše ceny díla anebo při </w:t>
      </w:r>
      <w:r>
        <w:rPr>
          <w:rStyle w:val="Zkladntext2Tun"/>
        </w:rPr>
        <w:t xml:space="preserve">úspoře </w:t>
      </w:r>
      <w:r>
        <w:t xml:space="preserve">veřejných prostředků, rozděluje </w:t>
      </w:r>
      <w:r>
        <w:rPr>
          <w:rStyle w:val="Zkladntext2Tun"/>
        </w:rPr>
        <w:t xml:space="preserve">změny díla </w:t>
      </w:r>
      <w:r>
        <w:t xml:space="preserve">na </w:t>
      </w:r>
      <w:r>
        <w:rPr>
          <w:rStyle w:val="Zkladntext2Tun"/>
        </w:rPr>
        <w:t xml:space="preserve">dodatečné stavební práce </w:t>
      </w:r>
      <w:r>
        <w:t xml:space="preserve">a nebo </w:t>
      </w:r>
      <w:r>
        <w:rPr>
          <w:rStyle w:val="Zkladntext2Tun"/>
        </w:rPr>
        <w:t>dodatečné změny sta</w:t>
      </w:r>
      <w:r>
        <w:rPr>
          <w:rStyle w:val="Zkladntext2Tun"/>
        </w:rPr>
        <w:t xml:space="preserve">vebních prací a ménčpráce. </w:t>
      </w:r>
      <w:r>
        <w:t xml:space="preserve">Podle výše uvedených finančních dopadů na celkovou cenu díla se Zadavatel následně rozhodne, zda </w:t>
      </w:r>
      <w:r>
        <w:rPr>
          <w:rStyle w:val="Zkladntext2Tun"/>
        </w:rPr>
        <w:t xml:space="preserve">změnu díla spočívající v jeho rozšíření nebo zúžení </w:t>
      </w:r>
      <w:r>
        <w:t xml:space="preserve">bude řešit uzavřením </w:t>
      </w:r>
      <w:r>
        <w:rPr>
          <w:rStyle w:val="Zkladntext2Tun"/>
        </w:rPr>
        <w:t xml:space="preserve">dodatku </w:t>
      </w:r>
      <w:r>
        <w:t xml:space="preserve">ke Smlouvě postupem dle § </w:t>
      </w:r>
      <w:r>
        <w:rPr>
          <w:rStyle w:val="Zkladntext2Tun"/>
        </w:rPr>
        <w:t xml:space="preserve">100 ZWZ, </w:t>
      </w:r>
      <w:r>
        <w:t>popř. postupem d</w:t>
      </w:r>
      <w:r>
        <w:t xml:space="preserve">le </w:t>
      </w:r>
      <w:r>
        <w:rPr>
          <w:rStyle w:val="Zkladntext2Tun"/>
        </w:rPr>
        <w:t xml:space="preserve">31 ZZVZ </w:t>
      </w:r>
      <w:r>
        <w:t xml:space="preserve">v rámci </w:t>
      </w:r>
      <w:r>
        <w:rPr>
          <w:rStyle w:val="Zkladntext2Tun"/>
        </w:rPr>
        <w:t xml:space="preserve">veřejné zakázky malého rozsahu (dále jen ,,VZMR“) </w:t>
      </w:r>
      <w:r>
        <w:t xml:space="preserve">a nebo celou vzniklou situaci bude řešit jen prostřednictvím </w:t>
      </w:r>
      <w:r>
        <w:rPr>
          <w:rStyle w:val="Zkladntext2Tun"/>
        </w:rPr>
        <w:t xml:space="preserve">tzv. změnového listu, </w:t>
      </w:r>
      <w:r>
        <w:t xml:space="preserve">popř. uzavřením </w:t>
      </w:r>
      <w:r>
        <w:rPr>
          <w:rStyle w:val="Zkladntext2Tun"/>
        </w:rPr>
        <w:t xml:space="preserve">dodatku </w:t>
      </w:r>
      <w:r>
        <w:t xml:space="preserve">ke smlouvě o dílo, ale </w:t>
      </w:r>
      <w:r>
        <w:rPr>
          <w:rStyle w:val="Zkladntext2Tun"/>
        </w:rPr>
        <w:t xml:space="preserve">bez předchozího zadávacího řízení </w:t>
      </w:r>
      <w:r>
        <w:t xml:space="preserve">postupem dle § </w:t>
      </w:r>
      <w:r>
        <w:rPr>
          <w:rStyle w:val="Zkladntext2Tun"/>
        </w:rPr>
        <w:t>222 ZWZ.</w:t>
      </w:r>
    </w:p>
    <w:p w:rsidR="00E8401D" w:rsidRDefault="005D596F">
      <w:pPr>
        <w:pStyle w:val="Zkladntext20"/>
        <w:shd w:val="clear" w:color="auto" w:fill="auto"/>
        <w:spacing w:before="0" w:line="230" w:lineRule="exact"/>
        <w:ind w:firstLine="760"/>
        <w:sectPr w:rsidR="00E8401D">
          <w:pgSz w:w="12240" w:h="20160"/>
          <w:pgMar w:top="779" w:right="1191" w:bottom="779" w:left="1059" w:header="0" w:footer="3" w:gutter="0"/>
          <w:cols w:space="720"/>
          <w:noEndnote/>
          <w:docGrid w:linePitch="360"/>
        </w:sectPr>
      </w:pPr>
      <w:r>
        <w:t xml:space="preserve">Pro účely těchto OP jsou </w:t>
      </w:r>
      <w:r>
        <w:rPr>
          <w:rStyle w:val="Zkladntext2Tun"/>
        </w:rPr>
        <w:t xml:space="preserve">dodatečné stavební práce </w:t>
      </w:r>
      <w:r>
        <w:t xml:space="preserve">vždy spojeny s </w:t>
      </w:r>
      <w:r>
        <w:rPr>
          <w:rStyle w:val="Zkladntext2Tun"/>
        </w:rPr>
        <w:t xml:space="preserve">výdejem </w:t>
      </w:r>
      <w:r>
        <w:t xml:space="preserve">veřejných prostředků, a tedy automaticky podléhají postupům dle § </w:t>
      </w:r>
      <w:r>
        <w:rPr>
          <w:rStyle w:val="Zkladntext2Tun"/>
        </w:rPr>
        <w:t xml:space="preserve">100 a nebo 222 ZZVZ. </w:t>
      </w:r>
      <w:r>
        <w:t xml:space="preserve">Pro účely těchto OP </w:t>
      </w:r>
      <w:r>
        <w:rPr>
          <w:rStyle w:val="Zkladntext2Tun"/>
        </w:rPr>
        <w:t xml:space="preserve">dodatečné změny stavebních prací </w:t>
      </w:r>
      <w:r>
        <w:t xml:space="preserve">automaticky </w:t>
      </w:r>
      <w:r>
        <w:rPr>
          <w:rStyle w:val="Zkladntext2Tun"/>
        </w:rPr>
        <w:t xml:space="preserve">nemusí, </w:t>
      </w:r>
      <w:r>
        <w:t>a</w:t>
      </w:r>
      <w:r>
        <w:t xml:space="preserve">le </w:t>
      </w:r>
      <w:r>
        <w:rPr>
          <w:rStyle w:val="Zkladntext2Tun"/>
        </w:rPr>
        <w:t xml:space="preserve">mohou </w:t>
      </w:r>
      <w:r>
        <w:t xml:space="preserve">mít vliv na původní </w:t>
      </w:r>
      <w:r>
        <w:rPr>
          <w:rStyle w:val="Zkladntext2Tun"/>
        </w:rPr>
        <w:t xml:space="preserve">nabídkovou cenu </w:t>
      </w:r>
      <w:r>
        <w:t xml:space="preserve">jak směrem </w:t>
      </w:r>
      <w:r>
        <w:rPr>
          <w:rStyle w:val="Zkladntext2Tun"/>
        </w:rPr>
        <w:t xml:space="preserve">nahoru </w:t>
      </w:r>
      <w:r>
        <w:t xml:space="preserve">tak i směrem </w:t>
      </w:r>
      <w:r>
        <w:rPr>
          <w:rStyle w:val="Zkladntext2Tun"/>
        </w:rPr>
        <w:t xml:space="preserve">dolů </w:t>
      </w:r>
      <w:r>
        <w:t>a nebo se</w:t>
      </w:r>
    </w:p>
    <w:p w:rsidR="00E8401D" w:rsidRDefault="005D596F">
      <w:pPr>
        <w:pStyle w:val="Zkladntext20"/>
        <w:shd w:val="clear" w:color="auto" w:fill="auto"/>
        <w:spacing w:before="0" w:after="188" w:line="245" w:lineRule="exact"/>
        <w:ind w:firstLine="0"/>
      </w:pPr>
      <w:r>
        <w:lastRenderedPageBreak/>
        <w:t xml:space="preserve">jedná o nenavýšení původní výše ceny díla, kdy dodatečné změny stavebních prací nemají žádný vliv na původní nabídkovou cenu, a tedy nepodléhají postupům uvedeným v </w:t>
      </w:r>
      <w:r>
        <w:t>ZZVZ.</w:t>
      </w:r>
    </w:p>
    <w:p w:rsidR="00E8401D" w:rsidRDefault="005D596F">
      <w:pPr>
        <w:pStyle w:val="Zkladntext20"/>
        <w:shd w:val="clear" w:color="auto" w:fill="auto"/>
        <w:spacing w:before="0" w:after="184" w:line="235" w:lineRule="exact"/>
        <w:ind w:firstLine="760"/>
      </w:pPr>
      <w:r>
        <w:t xml:space="preserve">Všechny dodatečné stavební práce a dodatečné změny stavebních prací, které mají vliv na navýšení původní nabídkové ceny, tj. celkovou cenu díla, musí svým zatříděním z hlediska CPV kódu odpovídat některé ze stavebních činností dle § 14 odst. 3 a 4 </w:t>
      </w:r>
      <w:r>
        <w:t>ZZVZ.</w:t>
      </w:r>
    </w:p>
    <w:p w:rsidR="00E8401D" w:rsidRDefault="005D596F">
      <w:pPr>
        <w:pStyle w:val="Zkladntext20"/>
        <w:numPr>
          <w:ilvl w:val="0"/>
          <w:numId w:val="44"/>
        </w:numPr>
        <w:shd w:val="clear" w:color="auto" w:fill="auto"/>
        <w:tabs>
          <w:tab w:val="left" w:pos="678"/>
        </w:tabs>
        <w:spacing w:before="0" w:after="180" w:line="230" w:lineRule="exact"/>
        <w:ind w:firstLine="0"/>
      </w:pPr>
      <w:r>
        <w:t>Práce, dodávky a služby nad rámec předmětu plnění smlouvy mající dopad na zvýšení či snížení ceny díla vyžadují předchozí dohodu smluvních stran formou písemného dodatku ke smlouvě. Dodatek ke smlouvě o dílo musí být uzavřen v souladu s předchozím po</w:t>
      </w:r>
      <w:r>
        <w:t>stupem dle ZVZ, jinak je uzavřený dodatek neplatný a Zhotovitel nemá právo na úhradu ceny díla sjednané v tomto dodatku. Ustanovením tohoto článku smlouvy není dotčena povinnost Zhotovitele uvedená v čl. VI bodu 6.5. těchto OP.</w:t>
      </w:r>
    </w:p>
    <w:p w:rsidR="00E8401D" w:rsidRDefault="005D596F">
      <w:pPr>
        <w:pStyle w:val="Zkladntext20"/>
        <w:shd w:val="clear" w:color="auto" w:fill="auto"/>
        <w:spacing w:before="0" w:after="180" w:line="230" w:lineRule="exact"/>
        <w:ind w:firstLine="760"/>
      </w:pPr>
      <w:r>
        <w:t>Za splnění podmínek stanoven</w:t>
      </w:r>
      <w:r>
        <w:t>ých v dikci § 222 ZZVZ je Objednatel vždy povinen zadat veřejnou zakázku na dodatečné stavební práce postupem dle či. VIII, bod 8.18.3. těchto OP. V ostatních případech při vzniku dalších dodatečných změn stavebních prací, nespadajících však pod výše citov</w:t>
      </w:r>
      <w:r>
        <w:t>ané ustanovení, bude Objednatel postupovat dle ZZVZ</w:t>
      </w:r>
    </w:p>
    <w:p w:rsidR="00E8401D" w:rsidRDefault="005D596F">
      <w:pPr>
        <w:pStyle w:val="Zkladntext20"/>
        <w:shd w:val="clear" w:color="auto" w:fill="auto"/>
        <w:spacing w:before="0" w:after="184" w:line="230" w:lineRule="exact"/>
        <w:ind w:firstLine="760"/>
      </w:pPr>
      <w:r>
        <w:t>Pokud Zhotovitel provede dodatečné stavební práce nebo dodatečné změny stavebních prací mimo předchozí postup dle ZZVZ a nedohodne se s Objednatelem na ceně díla postupem dle § 2612 odst. 1 OZ, pak Zhotov</w:t>
      </w:r>
      <w:r>
        <w:t>itel díla nemá právo na úhradu ceny té části díla, která nebyla provedena v souladu se ZVZ a § 2614 OZ a nelze ze strany Zhotovitele požadovat po Objednateli vydání bezdůvodného obohacení z titulu takto Zhotovitelem provedených a předem Objednatelem neodso</w:t>
      </w:r>
      <w:r>
        <w:t>uhlasených dodatečných stavebních prací nebo dodatečných změn stavebních prací.</w:t>
      </w:r>
    </w:p>
    <w:p w:rsidR="00E8401D" w:rsidRDefault="005D596F">
      <w:pPr>
        <w:pStyle w:val="Zkladntext20"/>
        <w:numPr>
          <w:ilvl w:val="0"/>
          <w:numId w:val="44"/>
        </w:numPr>
        <w:shd w:val="clear" w:color="auto" w:fill="auto"/>
        <w:tabs>
          <w:tab w:val="left" w:pos="682"/>
        </w:tabs>
        <w:spacing w:before="0" w:after="201" w:line="226" w:lineRule="exact"/>
        <w:ind w:firstLine="0"/>
      </w:pPr>
      <w:r>
        <w:t>Veškeré dodatečné stavební práce splňující podmínky stanovené v § 222 ZZVZ, které jsou nezbytné pro dokončení stavby nebo požadované na základě kolaudačního řízení musí být pís</w:t>
      </w:r>
      <w:r>
        <w:t>emně dohodnuty osobami oprávněnými jednat ve věcech smlouvy a v souladu se ZZVZ. V tomto případě budou veškeré změny díla navrženy písemně Zhotovitelem Objednateli formou změnových listů číslovaných souvislou řadou. Nutnost realizace těchto dodatečných sta</w:t>
      </w:r>
      <w:r>
        <w:t>vebních prácí musí být řádně odůvodněna.</w:t>
      </w:r>
    </w:p>
    <w:p w:rsidR="00E8401D" w:rsidRDefault="005D596F">
      <w:pPr>
        <w:pStyle w:val="Zkladntext20"/>
        <w:shd w:val="clear" w:color="auto" w:fill="auto"/>
        <w:spacing w:before="0" w:line="200" w:lineRule="exact"/>
        <w:ind w:firstLine="760"/>
      </w:pPr>
      <w:r>
        <w:t>Na základě písemného soupisu dodatečných stavebních prací nebo dodatečných změn stavebních prací,</w:t>
      </w:r>
    </w:p>
    <w:p w:rsidR="00E8401D" w:rsidRDefault="005D596F">
      <w:pPr>
        <w:pStyle w:val="Zkladntext20"/>
        <w:shd w:val="clear" w:color="auto" w:fill="auto"/>
        <w:spacing w:before="0" w:after="176" w:line="226" w:lineRule="exact"/>
        <w:ind w:firstLine="0"/>
      </w:pPr>
      <w:r>
        <w:t>odsouhlaseného oběma smluvními stranami, doplní Zhotovitel do změnového listu jednotkové ceny maximálně v té výši, kt</w:t>
      </w:r>
      <w:r>
        <w:t>erou použil pro sestavení nabídkové ceny v oceněném soupisu stavebních prací, dodávek a služeb, jenž byl součástí nabídky a je Přílohou uzavřené Smlouvy.</w:t>
      </w:r>
    </w:p>
    <w:p w:rsidR="00E8401D" w:rsidRDefault="005D596F">
      <w:pPr>
        <w:pStyle w:val="Zkladntext20"/>
        <w:shd w:val="clear" w:color="auto" w:fill="auto"/>
        <w:spacing w:before="0" w:after="184" w:line="230" w:lineRule="exact"/>
        <w:ind w:firstLine="760"/>
      </w:pPr>
      <w:r>
        <w:t>Není-li možné stavební práce, dodávky či služby použité k provedení díla, které jsou předmětem dodateč</w:t>
      </w:r>
      <w:r>
        <w:t>ných stavebních prací nebo dodatečných změn stavebních prací, ocenit dle soupisu stavebních prací, dodávek a služeb Zhotovitele, jenž byly součástí nabídky a Přílohou uzavřené smlouvy, bude Zhotovitel oceňovat tyto položky maximálně ve výši dle Cenové sous</w:t>
      </w:r>
      <w:r>
        <w:t>tavy ÚRS Praha, a.s., platné kdatu předložení soupisu dodatečných stavebních prací nebo dodatečných změn stavebních prací Objednateli.</w:t>
      </w:r>
    </w:p>
    <w:p w:rsidR="00E8401D" w:rsidRDefault="005D596F">
      <w:pPr>
        <w:pStyle w:val="Zkladntext20"/>
        <w:shd w:val="clear" w:color="auto" w:fill="auto"/>
        <w:spacing w:before="0" w:after="176" w:line="226" w:lineRule="exact"/>
        <w:ind w:firstLine="760"/>
      </w:pPr>
      <w:r>
        <w:t xml:space="preserve">Jestliže se při zpracování ocenění vyskytnou dodatečné stavební práce nebo dodatečné změny stavebních prací, které není </w:t>
      </w:r>
      <w:r>
        <w:t>možno ocenit výše uvedeným způsobem, budou tyto dodatečné stavební práce nebo dodatečné změny stavebních prací, oceněny individuální kalkulací dle ceny v místě a čase obvyklé. Podpisem změnového listu oprávněnými zástupci obou smluvních stran, a to po řádn</w:t>
      </w:r>
      <w:r>
        <w:t>ém schválení oprávněným orgánem Objednatele, tvoří změnový list dodatek k této smlouvě.</w:t>
      </w:r>
    </w:p>
    <w:p w:rsidR="00E8401D" w:rsidRDefault="005D596F">
      <w:pPr>
        <w:pStyle w:val="Zkladntext20"/>
        <w:numPr>
          <w:ilvl w:val="0"/>
          <w:numId w:val="44"/>
        </w:numPr>
        <w:shd w:val="clear" w:color="auto" w:fill="auto"/>
        <w:tabs>
          <w:tab w:val="left" w:pos="758"/>
        </w:tabs>
        <w:spacing w:before="0" w:after="188" w:line="230" w:lineRule="exact"/>
        <w:ind w:firstLine="0"/>
      </w:pPr>
      <w:r>
        <w:t>Drobné změny a upřesnění díla, která nemají vliv na cenu, termín plnění ani výsledné užitné vlastnosti díla, mohou být oprávněnými zástupci rozhodnuty a potvrzeny na st</w:t>
      </w:r>
      <w:r>
        <w:t>aveništi zápisem ve stavebním deníku.</w:t>
      </w:r>
    </w:p>
    <w:p w:rsidR="00E8401D" w:rsidRDefault="005D596F">
      <w:pPr>
        <w:pStyle w:val="Zkladntext20"/>
        <w:numPr>
          <w:ilvl w:val="0"/>
          <w:numId w:val="44"/>
        </w:numPr>
        <w:shd w:val="clear" w:color="auto" w:fill="auto"/>
        <w:tabs>
          <w:tab w:val="left" w:pos="758"/>
        </w:tabs>
        <w:spacing w:before="0" w:after="173" w:line="221" w:lineRule="exact"/>
        <w:ind w:firstLine="0"/>
      </w:pPr>
      <w:r>
        <w:t xml:space="preserve">Objednatel je oprávněn zmenšit rozsah předmětu díla. V tomto případě bude smluvní cena poměrně snížena s použitím cen z oceněného soupisu stavebních prací, dodávek a služeb. Nedojde-li mezi oběma stranami k dohodě při </w:t>
      </w:r>
      <w:r>
        <w:t>odsouhlasení množství nebo druhu provedených prací, dodávek a služeb, je Zhotovitel oprávněn fakturovat pouze práce, u kterých nedošlo k rozporu.</w:t>
      </w:r>
    </w:p>
    <w:p w:rsidR="00E8401D" w:rsidRDefault="005D596F">
      <w:pPr>
        <w:pStyle w:val="Zkladntext20"/>
        <w:numPr>
          <w:ilvl w:val="0"/>
          <w:numId w:val="44"/>
        </w:numPr>
        <w:shd w:val="clear" w:color="auto" w:fill="auto"/>
        <w:tabs>
          <w:tab w:val="left" w:pos="678"/>
        </w:tabs>
        <w:spacing w:before="0" w:line="230" w:lineRule="exact"/>
        <w:ind w:left="480"/>
      </w:pPr>
      <w:r>
        <w:rPr>
          <w:rStyle w:val="Zkladntext21"/>
        </w:rPr>
        <w:t>Dodržování bezpečnosti a hygieny práce</w:t>
      </w:r>
    </w:p>
    <w:p w:rsidR="00E8401D" w:rsidRDefault="005D596F">
      <w:pPr>
        <w:pStyle w:val="Zkladntext20"/>
        <w:numPr>
          <w:ilvl w:val="0"/>
          <w:numId w:val="45"/>
        </w:numPr>
        <w:shd w:val="clear" w:color="auto" w:fill="auto"/>
        <w:tabs>
          <w:tab w:val="left" w:pos="419"/>
        </w:tabs>
        <w:spacing w:before="0" w:line="230" w:lineRule="exact"/>
        <w:ind w:left="480"/>
      </w:pPr>
      <w:r>
        <w:t>Zhotovitel je povinen zajistit při provádění díla dodržení veškerých be</w:t>
      </w:r>
      <w:r>
        <w:t>zpečnostních opatření a hygienických opatření a opatření vedoucích k požární ochraně prováděného díla, a to v rozsahu a způsobem stanoveným příslušnými předpisy.</w:t>
      </w:r>
    </w:p>
    <w:p w:rsidR="00E8401D" w:rsidRDefault="005D596F">
      <w:pPr>
        <w:pStyle w:val="Zkladntext20"/>
        <w:numPr>
          <w:ilvl w:val="0"/>
          <w:numId w:val="45"/>
        </w:numPr>
        <w:shd w:val="clear" w:color="auto" w:fill="auto"/>
        <w:tabs>
          <w:tab w:val="left" w:pos="419"/>
        </w:tabs>
        <w:spacing w:before="0" w:line="230" w:lineRule="exact"/>
        <w:ind w:left="480"/>
      </w:pPr>
      <w:r>
        <w:t>Zhotovitel zcela zodpovídá za bezpečnost a ochranu zdraví všech osob, které se sjeho vědomím z</w:t>
      </w:r>
      <w:r>
        <w:t>držují v místě zhotovení díla a je povinen zabezpečit jejich vybavení ochrannými pracovními pomůckami.</w:t>
      </w:r>
    </w:p>
    <w:p w:rsidR="00E8401D" w:rsidRDefault="005D596F">
      <w:pPr>
        <w:pStyle w:val="Zkladntext20"/>
        <w:numPr>
          <w:ilvl w:val="0"/>
          <w:numId w:val="45"/>
        </w:numPr>
        <w:shd w:val="clear" w:color="auto" w:fill="auto"/>
        <w:tabs>
          <w:tab w:val="left" w:pos="419"/>
        </w:tabs>
        <w:spacing w:before="0" w:line="230" w:lineRule="exact"/>
        <w:ind w:left="480"/>
        <w:sectPr w:rsidR="00E8401D">
          <w:pgSz w:w="12240" w:h="20160"/>
          <w:pgMar w:top="761" w:right="1032" w:bottom="761" w:left="1162" w:header="0" w:footer="3" w:gutter="0"/>
          <w:cols w:space="720"/>
          <w:noEndnote/>
          <w:docGrid w:linePitch="360"/>
        </w:sectPr>
      </w:pPr>
      <w:r>
        <w:t>Zhotovitel je povinen pro zamezení vzniku škod provádět v průběhu provádění díla vlastní dozor a soustavnou kontrolu nad dodržováním</w:t>
      </w:r>
      <w:r>
        <w:t xml:space="preserve"> právních předpisů upravujících oblast bezpečnosti práce a požární ochranou v místě provádění díla.</w:t>
      </w:r>
    </w:p>
    <w:p w:rsidR="00E8401D" w:rsidRDefault="005D596F">
      <w:pPr>
        <w:pStyle w:val="Zkladntext20"/>
        <w:numPr>
          <w:ilvl w:val="0"/>
          <w:numId w:val="45"/>
        </w:numPr>
        <w:shd w:val="clear" w:color="auto" w:fill="auto"/>
        <w:tabs>
          <w:tab w:val="left" w:pos="411"/>
        </w:tabs>
        <w:spacing w:before="0" w:line="221" w:lineRule="exact"/>
        <w:ind w:left="460" w:hanging="460"/>
      </w:pPr>
      <w:r>
        <w:lastRenderedPageBreak/>
        <w:t>Zhotovitel je povinen zabezpečit i veškerá bezpečnostní opatření na ochranu osob a majetku mimo prostor místa zhotovení díla, jsou-li dotčeny prováděním pra</w:t>
      </w:r>
      <w:r>
        <w:t>cí na díle (zejména veřejná prostranství nebo komunikace ponechaná v užívání veřejnosti jako např. podchody pod lešením).</w:t>
      </w:r>
    </w:p>
    <w:p w:rsidR="00E8401D" w:rsidRDefault="005D596F">
      <w:pPr>
        <w:pStyle w:val="Zkladntext20"/>
        <w:numPr>
          <w:ilvl w:val="0"/>
          <w:numId w:val="45"/>
        </w:numPr>
        <w:shd w:val="clear" w:color="auto" w:fill="auto"/>
        <w:tabs>
          <w:tab w:val="left" w:pos="411"/>
        </w:tabs>
        <w:spacing w:before="0" w:line="200" w:lineRule="exact"/>
        <w:ind w:firstLine="0"/>
      </w:pPr>
      <w:r>
        <w:t>Zhotovitel je povinen pravidelně kontrolovat stav objektů sousedících s místem provádění díla.</w:t>
      </w:r>
    </w:p>
    <w:p w:rsidR="00E8401D" w:rsidRDefault="005D596F">
      <w:pPr>
        <w:pStyle w:val="Zkladntext20"/>
        <w:shd w:val="clear" w:color="auto" w:fill="auto"/>
        <w:spacing w:before="0" w:after="193" w:line="216" w:lineRule="exact"/>
        <w:ind w:left="460" w:hanging="460"/>
      </w:pPr>
      <w:r>
        <w:t xml:space="preserve">0 Dojde-li k jakémukoliv úrazu při </w:t>
      </w:r>
      <w:r>
        <w:t>provádění díla nebo při činnostech souvisejících s prováděním díla je Zhotovitel povinen zabezpečit vyšetření úrazu a sepsání příslušného záznamu.</w:t>
      </w:r>
    </w:p>
    <w:p w:rsidR="00E8401D" w:rsidRDefault="005D596F">
      <w:pPr>
        <w:pStyle w:val="Nadpis520"/>
        <w:keepNext/>
        <w:keepLines/>
        <w:numPr>
          <w:ilvl w:val="0"/>
          <w:numId w:val="44"/>
        </w:numPr>
        <w:shd w:val="clear" w:color="auto" w:fill="auto"/>
        <w:spacing w:before="0" w:after="0" w:line="200" w:lineRule="exact"/>
        <w:ind w:left="460"/>
      </w:pPr>
      <w:bookmarkStart w:id="16" w:name="bookmark16"/>
      <w:r>
        <w:rPr>
          <w:rStyle w:val="Nadpis521"/>
        </w:rPr>
        <w:t>Dodržování podmínek rozhodnutí dotčených orgánů a organizací</w:t>
      </w:r>
      <w:bookmarkEnd w:id="16"/>
    </w:p>
    <w:p w:rsidR="00E8401D" w:rsidRDefault="005D596F">
      <w:pPr>
        <w:pStyle w:val="Zkladntext20"/>
        <w:shd w:val="clear" w:color="auto" w:fill="auto"/>
        <w:spacing w:before="0" w:after="433" w:line="216" w:lineRule="exact"/>
        <w:ind w:firstLine="0"/>
      </w:pPr>
      <w:r>
        <w:t>Zhotovitel se zavazuje dodržet při provádění díl</w:t>
      </w:r>
      <w:r>
        <w:t>a veškeré podmínky a připomínky vyplývající z územního rozhodnutí a stavebního povolení. Pokud nesplněním těchto podmínek vznikne Zadavateli škoda, je Zhotovitel povinen ji nahradit v plném rozsahu.</w:t>
      </w:r>
    </w:p>
    <w:p w:rsidR="00E8401D" w:rsidRDefault="005D596F">
      <w:pPr>
        <w:pStyle w:val="Nadpis520"/>
        <w:keepNext/>
        <w:keepLines/>
        <w:numPr>
          <w:ilvl w:val="0"/>
          <w:numId w:val="38"/>
        </w:numPr>
        <w:shd w:val="clear" w:color="auto" w:fill="auto"/>
        <w:tabs>
          <w:tab w:val="left" w:pos="4150"/>
        </w:tabs>
        <w:spacing w:before="0" w:after="118" w:line="200" w:lineRule="exact"/>
        <w:ind w:left="3760" w:firstLine="0"/>
      </w:pPr>
      <w:bookmarkStart w:id="17" w:name="bookmark17"/>
      <w:r>
        <w:rPr>
          <w:rStyle w:val="Nadpis521"/>
        </w:rPr>
        <w:t>Staveniště a ieho zařízení</w:t>
      </w:r>
      <w:bookmarkEnd w:id="17"/>
    </w:p>
    <w:p w:rsidR="00E8401D" w:rsidRDefault="005D596F">
      <w:pPr>
        <w:pStyle w:val="Zkladntext20"/>
        <w:numPr>
          <w:ilvl w:val="0"/>
          <w:numId w:val="46"/>
        </w:numPr>
        <w:shd w:val="clear" w:color="auto" w:fill="auto"/>
        <w:tabs>
          <w:tab w:val="left" w:pos="433"/>
        </w:tabs>
        <w:spacing w:before="0" w:line="226" w:lineRule="exact"/>
        <w:ind w:firstLine="0"/>
      </w:pPr>
      <w:r>
        <w:t>Staveniště předá Zadavatel Zho</w:t>
      </w:r>
      <w:r>
        <w:t>toviteli do 15 kalendářních dnů ode dne nabytí účinnosti smlouvy. O předání staveniště Zadavatelem Zhotoviteli bude sepsán písemný protokol, který bude vyhotoven ve dvou stejnopisech, z nichž každá smluvní strana obdrží po jednom vyhotovení. Staveništěm se</w:t>
      </w:r>
      <w:r>
        <w:t xml:space="preserv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w:t>
      </w:r>
      <w:r>
        <w:t>vání staveniště (případně sjednání dohody o termínu předání), a to zejména:</w:t>
      </w:r>
    </w:p>
    <w:p w:rsidR="00E8401D" w:rsidRDefault="005D596F">
      <w:pPr>
        <w:pStyle w:val="Zkladntext20"/>
        <w:numPr>
          <w:ilvl w:val="0"/>
          <w:numId w:val="47"/>
        </w:numPr>
        <w:shd w:val="clear" w:color="auto" w:fill="auto"/>
        <w:tabs>
          <w:tab w:val="left" w:pos="411"/>
        </w:tabs>
        <w:spacing w:before="0" w:line="226" w:lineRule="exact"/>
        <w:ind w:left="460" w:hanging="460"/>
      </w:pPr>
      <w:r>
        <w:t>pravomocné stavební povolení,</w:t>
      </w:r>
    </w:p>
    <w:p w:rsidR="00E8401D" w:rsidRDefault="005D596F">
      <w:pPr>
        <w:pStyle w:val="Zkladntext20"/>
        <w:numPr>
          <w:ilvl w:val="0"/>
          <w:numId w:val="47"/>
        </w:numPr>
        <w:shd w:val="clear" w:color="auto" w:fill="auto"/>
        <w:tabs>
          <w:tab w:val="left" w:pos="411"/>
        </w:tabs>
        <w:spacing w:before="0" w:line="226" w:lineRule="exact"/>
        <w:ind w:left="460" w:hanging="460"/>
      </w:pPr>
      <w:r>
        <w:t>doklady o provedených průzkumech (stavebně technický průzkum, hydrogeologický průzkum, zjišťovací archeologický výzkum, radonový průzkum apod.),</w:t>
      </w:r>
    </w:p>
    <w:p w:rsidR="00E8401D" w:rsidRDefault="005D596F">
      <w:pPr>
        <w:pStyle w:val="Zkladntext20"/>
        <w:numPr>
          <w:ilvl w:val="0"/>
          <w:numId w:val="47"/>
        </w:numPr>
        <w:shd w:val="clear" w:color="auto" w:fill="auto"/>
        <w:tabs>
          <w:tab w:val="left" w:pos="411"/>
        </w:tabs>
        <w:spacing w:before="0" w:line="226" w:lineRule="exact"/>
        <w:ind w:left="460" w:hanging="460"/>
      </w:pPr>
      <w:r>
        <w:t>vytyčovací schéma staveniště s vytýčením směrových a výškových bodů,</w:t>
      </w:r>
    </w:p>
    <w:p w:rsidR="00E8401D" w:rsidRDefault="005D596F">
      <w:pPr>
        <w:pStyle w:val="Zkladntext20"/>
        <w:numPr>
          <w:ilvl w:val="0"/>
          <w:numId w:val="47"/>
        </w:numPr>
        <w:shd w:val="clear" w:color="auto" w:fill="auto"/>
        <w:tabs>
          <w:tab w:val="left" w:pos="411"/>
        </w:tabs>
        <w:spacing w:before="0" w:line="226" w:lineRule="exact"/>
        <w:ind w:left="460" w:hanging="460"/>
      </w:pPr>
      <w:r>
        <w:t>vyznačení přístupových a příjezdových cest,</w:t>
      </w:r>
    </w:p>
    <w:p w:rsidR="00E8401D" w:rsidRDefault="005D596F">
      <w:pPr>
        <w:pStyle w:val="Zkladntext20"/>
        <w:numPr>
          <w:ilvl w:val="0"/>
          <w:numId w:val="47"/>
        </w:numPr>
        <w:shd w:val="clear" w:color="auto" w:fill="auto"/>
        <w:tabs>
          <w:tab w:val="left" w:pos="411"/>
        </w:tabs>
        <w:spacing w:before="0" w:line="226" w:lineRule="exact"/>
        <w:ind w:left="460" w:hanging="460"/>
      </w:pPr>
      <w:r>
        <w:t>vyznačení bodů pro napojení odběrných míst vody, kanalizace, elektrické energie, plynu i případně jiných médií,</w:t>
      </w:r>
    </w:p>
    <w:p w:rsidR="00E8401D" w:rsidRDefault="005D596F">
      <w:pPr>
        <w:pStyle w:val="Zkladntext20"/>
        <w:shd w:val="clear" w:color="auto" w:fill="auto"/>
        <w:spacing w:before="0" w:line="226" w:lineRule="exact"/>
        <w:ind w:left="460" w:hanging="460"/>
      </w:pPr>
      <w:r>
        <w:t>0 podmínky vztahující se k ochr</w:t>
      </w:r>
      <w:r>
        <w:t>aně životního prostředí (zejména v otázkách zeleně, manipulace s odpady, odvod znečištěných vod apod.),</w:t>
      </w:r>
    </w:p>
    <w:p w:rsidR="00E8401D" w:rsidRDefault="005D596F">
      <w:pPr>
        <w:pStyle w:val="Zkladntext20"/>
        <w:numPr>
          <w:ilvl w:val="0"/>
          <w:numId w:val="48"/>
        </w:numPr>
        <w:shd w:val="clear" w:color="auto" w:fill="auto"/>
        <w:tabs>
          <w:tab w:val="left" w:pos="411"/>
        </w:tabs>
        <w:spacing w:before="0" w:line="226" w:lineRule="exact"/>
        <w:ind w:left="460" w:hanging="460"/>
      </w:pPr>
      <w:r>
        <w:t>uvedení osob pověřených řízením na svěřeném úseku s pravomocí samostatně rozhodovat ve smyslu příslušného právního předpisu,</w:t>
      </w:r>
    </w:p>
    <w:p w:rsidR="00E8401D" w:rsidRDefault="005D596F">
      <w:pPr>
        <w:pStyle w:val="Zkladntext20"/>
        <w:numPr>
          <w:ilvl w:val="0"/>
          <w:numId w:val="48"/>
        </w:numPr>
        <w:shd w:val="clear" w:color="auto" w:fill="auto"/>
        <w:tabs>
          <w:tab w:val="left" w:pos="411"/>
        </w:tabs>
        <w:spacing w:before="0" w:line="226" w:lineRule="exact"/>
        <w:ind w:left="460" w:hanging="460"/>
      </w:pPr>
      <w:r>
        <w:t>vymezení prostoru stavby, v</w:t>
      </w:r>
      <w:r>
        <w:t>četně určení přístupových cest, vstupů na stavbu apod.,</w:t>
      </w:r>
    </w:p>
    <w:p w:rsidR="00E8401D" w:rsidRDefault="005D596F">
      <w:pPr>
        <w:pStyle w:val="Zkladntext20"/>
        <w:numPr>
          <w:ilvl w:val="0"/>
          <w:numId w:val="48"/>
        </w:numPr>
        <w:shd w:val="clear" w:color="auto" w:fill="auto"/>
        <w:tabs>
          <w:tab w:val="left" w:pos="411"/>
        </w:tabs>
        <w:spacing w:before="0" w:line="226" w:lineRule="exact"/>
        <w:ind w:left="460" w:hanging="460"/>
      </w:pPr>
      <w:r>
        <w:t>určení případů, kdy musí být vykonáván stálý dozor,</w:t>
      </w:r>
    </w:p>
    <w:p w:rsidR="00E8401D" w:rsidRDefault="005D596F">
      <w:pPr>
        <w:pStyle w:val="Zkladntext20"/>
        <w:numPr>
          <w:ilvl w:val="0"/>
          <w:numId w:val="48"/>
        </w:numPr>
        <w:shd w:val="clear" w:color="auto" w:fill="auto"/>
        <w:tabs>
          <w:tab w:val="left" w:pos="411"/>
        </w:tabs>
        <w:spacing w:before="0" w:after="180" w:line="226" w:lineRule="exact"/>
        <w:ind w:left="460" w:hanging="460"/>
      </w:pPr>
      <w:r>
        <w:t>určení prostoru pro odstavení strojů a uložení zařízení, použitých při provádění stavebních prací.</w:t>
      </w:r>
    </w:p>
    <w:p w:rsidR="00E8401D" w:rsidRDefault="005D596F">
      <w:pPr>
        <w:pStyle w:val="Zkladntext20"/>
        <w:numPr>
          <w:ilvl w:val="0"/>
          <w:numId w:val="46"/>
        </w:numPr>
        <w:shd w:val="clear" w:color="auto" w:fill="auto"/>
        <w:tabs>
          <w:tab w:val="left" w:pos="433"/>
        </w:tabs>
        <w:spacing w:before="0" w:after="176" w:line="226" w:lineRule="exact"/>
        <w:ind w:firstLine="0"/>
      </w:pPr>
      <w:r>
        <w:t xml:space="preserve">Provozní, sociální a případně i výrobní zařízení </w:t>
      </w:r>
      <w:r>
        <w:t>staveniště zabezpečuje Zhotovitel v souladu se svými potřebami, v souladu s PD a požadavky Objednatele na výkon technického a autorského dozoru. Náklady na projekt, vybudování, zprovoznění, údržbu, likvidaci a vyklizení zařízení staveniště jsou zahrnuty ve</w:t>
      </w:r>
      <w:r>
        <w:t xml:space="preserve"> sjednané ceně díla. Zhotovitel je povinen si na vlastní náklad zabezpečit samostatná odběrná místa projím spotřebované energie a jiná média pro účely realizace díla.</w:t>
      </w:r>
    </w:p>
    <w:p w:rsidR="00E8401D" w:rsidRDefault="005D596F">
      <w:pPr>
        <w:pStyle w:val="Zkladntext20"/>
        <w:shd w:val="clear" w:color="auto" w:fill="auto"/>
        <w:spacing w:before="0" w:after="184" w:line="230" w:lineRule="exact"/>
        <w:ind w:firstLine="740"/>
      </w:pPr>
      <w:r>
        <w:t xml:space="preserve">Zhotovitel je povinen poskytnout Objednateli a osobám vykonávajícím funkci technického a </w:t>
      </w:r>
      <w:r>
        <w:t>autorského dozoru provozní prostory a zařízení nezbytné pro výkon jejich funkce při realizaci díla. Nejpozději při předání staveniště si smluvní strany vzájemně oznámí jména osob pověřených jednáním a stykem s pracovníky druhé smluvní strany s vymezením fu</w:t>
      </w:r>
      <w:r>
        <w:t>nkcí a pravomocí, pokud všechna tato jména nejsou uvedena již ve smlouvě. Zhotovitel je povinen užívat staveniště pouze pro účely související s prováděním díla a při užívání staveniště je povinen dodržovat veškeré právní předpisy.</w:t>
      </w:r>
    </w:p>
    <w:p w:rsidR="00E8401D" w:rsidRDefault="005D596F">
      <w:pPr>
        <w:pStyle w:val="Zkladntext20"/>
        <w:numPr>
          <w:ilvl w:val="0"/>
          <w:numId w:val="46"/>
        </w:numPr>
        <w:shd w:val="clear" w:color="auto" w:fill="auto"/>
        <w:tabs>
          <w:tab w:val="left" w:pos="438"/>
        </w:tabs>
        <w:spacing w:before="0" w:after="180" w:line="226" w:lineRule="exact"/>
        <w:ind w:firstLine="0"/>
      </w:pPr>
      <w:r>
        <w:t>Zhotovitel je povinen zab</w:t>
      </w:r>
      <w:r>
        <w:t>ezpečit na Staveništi identifikační tabuli v provedení a rozměrech obvyklých, s uvedením údajů o stavbě (zejména název stavby, termíny provedení a předpokládané náklady stavby) a údajů o Zhotoviteli, Zadavateli a osobách vykonávajících funkci Technického a</w:t>
      </w:r>
      <w:r>
        <w:t xml:space="preserve"> Autorského dozoru. Zhotovitel je povinen tuto identifikační tabuli udržovat v aktuálním stavu. Jiné reklamy či identifikační tabule (např. poddodavatelů) lze na Staveništi umístit pouze se souhlasem Zadavatele. Pro případ, že Zhotovitel poruší tuto svoji </w:t>
      </w:r>
      <w:r>
        <w:t>povinnost, tj. umístí reklamní tabuli na Staveništi bez souhlasu Zadavatele, zavazuje se Zhotovitel Zadavateli zaplatit smluvní pokutu ve výši 50.000,-Kč.</w:t>
      </w:r>
    </w:p>
    <w:p w:rsidR="00E8401D" w:rsidRDefault="005D596F">
      <w:pPr>
        <w:pStyle w:val="Zkladntext20"/>
        <w:numPr>
          <w:ilvl w:val="0"/>
          <w:numId w:val="46"/>
        </w:numPr>
        <w:shd w:val="clear" w:color="auto" w:fill="auto"/>
        <w:tabs>
          <w:tab w:val="left" w:pos="438"/>
        </w:tabs>
        <w:spacing w:before="0" w:after="180" w:line="226" w:lineRule="exact"/>
        <w:ind w:firstLine="0"/>
      </w:pPr>
      <w:r>
        <w:t>Zhotovitel se zavazuje zachovávat na staveništi čistotu a pořádek. Zhotovitel je povinen denně odstra</w:t>
      </w:r>
      <w:r>
        <w:t>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w:t>
      </w:r>
      <w:r>
        <w:t>pečnosti práce. V rozsahu tohoto závazku zajišťuje Zhotovitel na své náklady zařízení staveniště, veškerou dopravu, skládku, případně mezideponii materiálu, a to i vytěženého, přičemž náklady splněním tohoto závazku jsou zahrnuty v ceně díla.</w:t>
      </w:r>
    </w:p>
    <w:p w:rsidR="00E8401D" w:rsidRDefault="005D596F">
      <w:pPr>
        <w:pStyle w:val="Zkladntext20"/>
        <w:numPr>
          <w:ilvl w:val="0"/>
          <w:numId w:val="46"/>
        </w:numPr>
        <w:shd w:val="clear" w:color="auto" w:fill="auto"/>
        <w:tabs>
          <w:tab w:val="left" w:pos="433"/>
        </w:tabs>
        <w:spacing w:before="0" w:line="226" w:lineRule="exact"/>
        <w:ind w:left="460" w:hanging="460"/>
      </w:pPr>
      <w:r>
        <w:t>Zhotovitel bu</w:t>
      </w:r>
      <w:r>
        <w:t>de mít v průběhu realizace a dokončování předmětu díla na staveništi výhradní odpovědnost za:</w:t>
      </w:r>
    </w:p>
    <w:p w:rsidR="00E8401D" w:rsidRDefault="005D596F">
      <w:pPr>
        <w:pStyle w:val="Zkladntext20"/>
        <w:numPr>
          <w:ilvl w:val="0"/>
          <w:numId w:val="49"/>
        </w:numPr>
        <w:shd w:val="clear" w:color="auto" w:fill="auto"/>
        <w:tabs>
          <w:tab w:val="left" w:pos="411"/>
        </w:tabs>
        <w:spacing w:before="0" w:line="226" w:lineRule="exact"/>
        <w:ind w:left="460" w:hanging="460"/>
        <w:sectPr w:rsidR="00E8401D">
          <w:pgSz w:w="12240" w:h="20160"/>
          <w:pgMar w:top="758" w:right="1181" w:bottom="758" w:left="1075" w:header="0" w:footer="3" w:gutter="0"/>
          <w:cols w:space="720"/>
          <w:noEndnote/>
          <w:docGrid w:linePitch="360"/>
        </w:sectPr>
      </w:pPr>
      <w:r>
        <w:t>zajištění bezpečnosti všech osob oprávněných k pohybu na staveništi, udržování staveniště v uspořádaném stavu za účelem předcházení vzniku šk</w:t>
      </w:r>
      <w:r>
        <w:t>od; a</w:t>
      </w:r>
    </w:p>
    <w:p w:rsidR="00E8401D" w:rsidRDefault="005D596F">
      <w:pPr>
        <w:pStyle w:val="Zkladntext20"/>
        <w:numPr>
          <w:ilvl w:val="0"/>
          <w:numId w:val="49"/>
        </w:numPr>
        <w:shd w:val="clear" w:color="auto" w:fill="auto"/>
        <w:tabs>
          <w:tab w:val="left" w:pos="394"/>
        </w:tabs>
        <w:spacing w:before="0" w:line="235" w:lineRule="exact"/>
        <w:ind w:left="460" w:hanging="460"/>
      </w:pPr>
      <w:r>
        <w:lastRenderedPageBreak/>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w:t>
      </w:r>
      <w:r>
        <w:t>ečnosti silničního provozu v souvislosti s omezeními spojenými s realizací díla a za osazení případného dopravního značení; a</w:t>
      </w:r>
    </w:p>
    <w:p w:rsidR="00E8401D" w:rsidRDefault="005D596F">
      <w:pPr>
        <w:pStyle w:val="Zkladntext20"/>
        <w:numPr>
          <w:ilvl w:val="0"/>
          <w:numId w:val="49"/>
        </w:numPr>
        <w:shd w:val="clear" w:color="auto" w:fill="auto"/>
        <w:tabs>
          <w:tab w:val="left" w:pos="394"/>
        </w:tabs>
        <w:spacing w:before="0" w:after="176" w:line="226" w:lineRule="exact"/>
        <w:ind w:left="460" w:hanging="460"/>
      </w:pPr>
      <w:r>
        <w:t>provedení veškerých odpovídajících úkonů k ochraně životního prostředí na staveništi i mimo ně a k zabránění vzniku škod znečištěn</w:t>
      </w:r>
      <w:r>
        <w:t>ím, hlukem, nebo z jiných důvodů vyvolaných a způsobených provozní činností Zhotovitele, likvidaci a uskladňování veškerého odpadu, vznikajícího při činnosti Zhotovitele v souladu s právními předpisy.</w:t>
      </w:r>
    </w:p>
    <w:p w:rsidR="00E8401D" w:rsidRDefault="005D596F">
      <w:pPr>
        <w:pStyle w:val="Zkladntext20"/>
        <w:numPr>
          <w:ilvl w:val="0"/>
          <w:numId w:val="46"/>
        </w:numPr>
        <w:shd w:val="clear" w:color="auto" w:fill="auto"/>
        <w:tabs>
          <w:tab w:val="left" w:pos="433"/>
        </w:tabs>
        <w:spacing w:before="0" w:after="180" w:line="230" w:lineRule="exact"/>
        <w:ind w:firstLine="0"/>
      </w:pPr>
      <w:r>
        <w:t xml:space="preserve">Zhotovitel po celou dobu realizace díla zodpovídá za </w:t>
      </w:r>
      <w:r>
        <w:t>zabezpečení staveniště dle platných obecně závazných předpisů. Zhotovitel v plné míře zodpovídá za bezpečnost a ochranu zdraví všech osob v prostoru staveniště a zabezpečí jejich vybavení ochrannými pracovními pomůckami. Dále se Zhotovitel zavazuje dodržov</w:t>
      </w:r>
      <w:r>
        <w:t>at hygienické předpisy.</w:t>
      </w:r>
    </w:p>
    <w:p w:rsidR="00E8401D" w:rsidRDefault="005D596F">
      <w:pPr>
        <w:pStyle w:val="Zkladntext20"/>
        <w:shd w:val="clear" w:color="auto" w:fill="auto"/>
        <w:spacing w:before="0" w:after="184" w:line="230" w:lineRule="exact"/>
        <w:ind w:firstLine="760"/>
      </w:pPr>
      <w:r>
        <w:t xml:space="preserve">Staveniště a místo skladování materiálů a místa výkopů je Zhotovitel povinen dle příslušných předpisů o bezpečnosti práce označit tabulkami, ohraničit, osvětlit, zabezpečit jejich ochranu, včetně protipožárních opatření a zajištění </w:t>
      </w:r>
      <w:r>
        <w:t>bezpečnosti a ochrany zdraví při práci.</w:t>
      </w:r>
    </w:p>
    <w:p w:rsidR="00E8401D" w:rsidRDefault="005D596F">
      <w:pPr>
        <w:pStyle w:val="Zkladntext20"/>
        <w:shd w:val="clear" w:color="auto" w:fill="auto"/>
        <w:spacing w:before="0" w:after="180" w:line="226" w:lineRule="exact"/>
        <w:ind w:firstLine="760"/>
      </w:pPr>
      <w:r>
        <w:t>Bude-li to pro realizaci díla nezbytné, jako součást zařízení staveniště zajistí Zhotovitel i rozvod potřebných médií na staveništi a jejich připojení na odběrná místa určená Objednatelem. Zhotovitel je povinen zabez</w:t>
      </w:r>
      <w:r>
        <w:t>pečit samostatná měřicí místa na úhradu jím spotřebovaných energií a tyto uhradit. Zhotovitel se dále zavazuje k úhradě vodného a stočného (s výjimkou vodného a stočného souvisejícího s provozem Objednatele).</w:t>
      </w:r>
    </w:p>
    <w:p w:rsidR="00E8401D" w:rsidRDefault="005D596F">
      <w:pPr>
        <w:pStyle w:val="Zkladntext20"/>
        <w:numPr>
          <w:ilvl w:val="0"/>
          <w:numId w:val="46"/>
        </w:numPr>
        <w:shd w:val="clear" w:color="auto" w:fill="auto"/>
        <w:tabs>
          <w:tab w:val="left" w:pos="438"/>
        </w:tabs>
        <w:spacing w:before="0" w:after="180" w:line="226" w:lineRule="exact"/>
        <w:ind w:firstLine="0"/>
      </w:pPr>
      <w:r>
        <w:t xml:space="preserve">Zhotovitel povinen Objednateli písemně oznámit </w:t>
      </w:r>
      <w:r>
        <w:t>nejpozději 10 kalendářních dní předem datum (termín), kdy bude dílo připraveno k odevzdání, aby Objednatel mohl včas podat návrh na zahájení kolaudačního řízení dle příslušného zákona bezprostředně navazujícího na předání díla. V souvislosti s ukončením dí</w:t>
      </w:r>
      <w:r>
        <w:t>la, probíhajícím kolaudačním řízením, popř. odstraňování vad a nedodělků Zhotovitel oznámí písemně Objednateli den zahájení vyklízení staveniště.</w:t>
      </w:r>
    </w:p>
    <w:p w:rsidR="00E8401D" w:rsidRDefault="005D596F">
      <w:pPr>
        <w:pStyle w:val="Zkladntext20"/>
        <w:shd w:val="clear" w:color="auto" w:fill="auto"/>
        <w:spacing w:before="0" w:after="180" w:line="226" w:lineRule="exact"/>
        <w:ind w:firstLine="760"/>
      </w:pPr>
      <w:r>
        <w:t>Nebude-li dohodnuto v protokolu o předání a převzetí dohodnuto jinak, zejména jde-li o ponechání zařízení stav</w:t>
      </w:r>
      <w:r>
        <w:t xml:space="preserve">eniště, nutných pro zabezpečení odstranění vad a nedodělků díla ve smyslu protokolu o předání a převzetí díla, bude staveniště vyklizeno nejpozději do 10 pracovních dnů ode dne předání a převzetí díla a bude proveden závěrečný úklid místa provádění stavby </w:t>
      </w:r>
      <w:r>
        <w:t>včetně stavby samotné. Pozemky a komunikace dotčené výstavbou budou k tomuto dni uvedeny do původního stavu nebo do stavu dle podmínek stavebního povolení. Nevyklidí-li Zhotovitel staveniště ve sjednaném termínu je Zadavatel oprávněn zabezpečit vyklizení s</w:t>
      </w:r>
      <w:r>
        <w:t>taveniště třetí osobou a náklady s tím spojené uhradí Zadavateli Zhotovitel. Smluvní strany sepíší a podepíší na závěr protokol o vyklizení staveniště.</w:t>
      </w:r>
    </w:p>
    <w:p w:rsidR="00E8401D" w:rsidRDefault="005D596F">
      <w:pPr>
        <w:pStyle w:val="Zkladntext20"/>
        <w:shd w:val="clear" w:color="auto" w:fill="auto"/>
        <w:spacing w:before="0" w:after="441" w:line="226" w:lineRule="exact"/>
        <w:ind w:firstLine="760"/>
      </w:pPr>
      <w:r>
        <w:t>Jestliže v souvislosti s provozem staveniště nebo prováděním díla bude třeba umístit nebo přemístit dopr</w:t>
      </w:r>
      <w:r>
        <w:t>avní značky podle předpisů o pozemních komunikacích, obstará tyto práce na své náklady Zhotovitel. Zhotovitel dále zodpovídá i za umisťování, přemisťování a udržování dopravních značek v souvislosti s průběhem provádění prací. Jakékoliv pokuty či náhrady š</w:t>
      </w:r>
      <w:r>
        <w:t>kod vzniklých v této souvislosti jdou k tíži Zhotovitele.</w:t>
      </w:r>
    </w:p>
    <w:p w:rsidR="00E8401D" w:rsidRDefault="005D596F">
      <w:pPr>
        <w:pStyle w:val="Nadpis520"/>
        <w:keepNext/>
        <w:keepLines/>
        <w:numPr>
          <w:ilvl w:val="0"/>
          <w:numId w:val="38"/>
        </w:numPr>
        <w:shd w:val="clear" w:color="auto" w:fill="auto"/>
        <w:tabs>
          <w:tab w:val="left" w:pos="2662"/>
        </w:tabs>
        <w:spacing w:before="0" w:after="124" w:line="200" w:lineRule="exact"/>
        <w:ind w:left="2340" w:firstLine="0"/>
      </w:pPr>
      <w:bookmarkStart w:id="18" w:name="bookmark18"/>
      <w:r>
        <w:rPr>
          <w:rStyle w:val="Nadpis521"/>
        </w:rPr>
        <w:t>Stavební deník, montážní deník, technicky a autorsky dozor</w:t>
      </w:r>
      <w:bookmarkEnd w:id="18"/>
    </w:p>
    <w:p w:rsidR="00E8401D" w:rsidRDefault="005D596F">
      <w:pPr>
        <w:pStyle w:val="Nadpis520"/>
        <w:keepNext/>
        <w:keepLines/>
        <w:numPr>
          <w:ilvl w:val="0"/>
          <w:numId w:val="50"/>
        </w:numPr>
        <w:shd w:val="clear" w:color="auto" w:fill="auto"/>
        <w:tabs>
          <w:tab w:val="left" w:pos="638"/>
        </w:tabs>
        <w:spacing w:before="0" w:after="0" w:line="200" w:lineRule="exact"/>
        <w:ind w:firstLine="0"/>
      </w:pPr>
      <w:bookmarkStart w:id="19" w:name="bookmark19"/>
      <w:r>
        <w:rPr>
          <w:rStyle w:val="Nadpis521"/>
        </w:rPr>
        <w:t>Stavební deník</w:t>
      </w:r>
      <w:bookmarkEnd w:id="19"/>
    </w:p>
    <w:p w:rsidR="00E8401D" w:rsidRDefault="005D596F">
      <w:pPr>
        <w:pStyle w:val="Zkladntext20"/>
        <w:numPr>
          <w:ilvl w:val="0"/>
          <w:numId w:val="51"/>
        </w:numPr>
        <w:shd w:val="clear" w:color="auto" w:fill="auto"/>
        <w:tabs>
          <w:tab w:val="left" w:pos="687"/>
        </w:tabs>
        <w:spacing w:before="0" w:after="180" w:line="226" w:lineRule="exact"/>
        <w:ind w:firstLine="0"/>
      </w:pPr>
      <w:r>
        <w:t xml:space="preserve">Zhotovitel je povinen vést ode dne předání a převzetí staveniště, stavební deník v souladu s příslušným zákonem, kam je </w:t>
      </w:r>
      <w:r>
        <w:t>povinen pravidelně denně zapisovat všechny skutečnosti rozhodné pro plnění Smlouvy. Do stavebního deníku se každý den v rámci realizace díla zapisují všechny skutečnosti rozhodné pro plnění smlouvy, zejména údaje o časovém postupu prací a jejich jakosti, z</w:t>
      </w:r>
      <w:r>
        <w:t>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rsidR="00E8401D" w:rsidRDefault="005D596F">
      <w:pPr>
        <w:pStyle w:val="Zkladntext20"/>
        <w:shd w:val="clear" w:color="auto" w:fill="auto"/>
        <w:spacing w:before="0" w:after="176" w:line="226" w:lineRule="exact"/>
        <w:ind w:firstLine="760"/>
      </w:pPr>
      <w:r>
        <w:t>Zhotovitel je povinen uložit druhý průpis denních záznamů stavebního deníku odděleně od originálu tak, aby byl k dispozici v případě ztráty nebo zničení originálu. Objednatel je povinen uchovávat stavební deník po dobu deseti let od nabytí právní moci kola</w:t>
      </w:r>
      <w:r>
        <w:t>udačního rozhodnutí popřípadě od dokončení stavby, pokud kolaudaci tato nepodléhá. Stanovené lhůty počínají běžet vždy následující pracovní den poté, kdy byla druhé smluvní straně doručena písemná výzva (oznámení) o rozhodné skutečnosti.</w:t>
      </w:r>
    </w:p>
    <w:p w:rsidR="00E8401D" w:rsidRDefault="005D596F">
      <w:pPr>
        <w:pStyle w:val="Zkladntext20"/>
        <w:numPr>
          <w:ilvl w:val="0"/>
          <w:numId w:val="51"/>
        </w:numPr>
        <w:shd w:val="clear" w:color="auto" w:fill="auto"/>
        <w:tabs>
          <w:tab w:val="left" w:pos="678"/>
        </w:tabs>
        <w:spacing w:before="0" w:after="184" w:line="230" w:lineRule="exact"/>
        <w:ind w:firstLine="0"/>
      </w:pPr>
      <w:r>
        <w:t>Ve stavebním deník</w:t>
      </w:r>
      <w:r>
        <w:t>u se vyznačí doklady, které se v jednom vyhotovení ukládají přímo na staveništi. Jde zejména o územní rozhodnutí, rozhodnutí o přípustnosti stavby, smlouvu, záznamy, výkresy a zvláštní výkresy dokumentující odchylky od projektové dokumentace. U každého dok</w:t>
      </w:r>
      <w:r>
        <w:t>ladu se uvede, zda je uložen u stavbyvedoucího nebo u zástupce Objednatele pro věci technické, případně jiné místo uložení. U zápisů majících vliv na postup prací na stavbě oznámí Zhotovitel zástupci Objednatele telefonicky v den zápisu, že byl tento zápis</w:t>
      </w:r>
      <w:r>
        <w:t xml:space="preserve"> proveden a je třeba jej odsouhlasit.</w:t>
      </w:r>
    </w:p>
    <w:p w:rsidR="00E8401D" w:rsidRDefault="005D596F">
      <w:pPr>
        <w:pStyle w:val="Zkladntext20"/>
        <w:numPr>
          <w:ilvl w:val="0"/>
          <w:numId w:val="51"/>
        </w:numPr>
        <w:shd w:val="clear" w:color="auto" w:fill="auto"/>
        <w:tabs>
          <w:tab w:val="left" w:pos="682"/>
        </w:tabs>
        <w:spacing w:before="0" w:line="226" w:lineRule="exact"/>
        <w:ind w:firstLine="0"/>
        <w:sectPr w:rsidR="00E8401D">
          <w:pgSz w:w="12240" w:h="20160"/>
          <w:pgMar w:top="766" w:right="1064" w:bottom="766" w:left="1139" w:header="0" w:footer="3" w:gutter="0"/>
          <w:cols w:space="720"/>
          <w:noEndnote/>
          <w:docGrid w:linePitch="360"/>
        </w:sectPr>
      </w:pPr>
      <w:r>
        <w:t>Stavební deník musí být řádně registrovaný, denně přístupný Objednateli, popř. jeho technickému dozoru, kterému přísluší první kopie. V den předání a převzetí stavby bude Objednateli s ostatními do</w:t>
      </w:r>
      <w:r>
        <w:t>klady předán i stavební deník. Objednatel je povinen na základě výzvy Zhotovitele ve stavebním deníku zkontrolovat část díla před zakrytím či dalším</w:t>
      </w:r>
    </w:p>
    <w:p w:rsidR="00E8401D" w:rsidRDefault="005D596F">
      <w:pPr>
        <w:pStyle w:val="Zkladntext20"/>
        <w:shd w:val="clear" w:color="auto" w:fill="auto"/>
        <w:spacing w:before="0" w:after="184" w:line="226" w:lineRule="exact"/>
        <w:ind w:firstLine="0"/>
      </w:pPr>
      <w:r>
        <w:lastRenderedPageBreak/>
        <w:t>postupem prací nejpozději do 5 pracovních dnů ode dne doručení písemné výzvy Zhotovitele a ve stavebním den</w:t>
      </w:r>
      <w:r>
        <w:t>íku zapsat event. připomínky. Zhotovitel vyzve Objednatele ke kontrole nejpozději 5 pracovních dnů předem.</w:t>
      </w:r>
    </w:p>
    <w:p w:rsidR="00E8401D" w:rsidRDefault="005D596F">
      <w:pPr>
        <w:pStyle w:val="Zkladntext20"/>
        <w:numPr>
          <w:ilvl w:val="0"/>
          <w:numId w:val="51"/>
        </w:numPr>
        <w:shd w:val="clear" w:color="auto" w:fill="auto"/>
        <w:tabs>
          <w:tab w:val="left" w:pos="682"/>
        </w:tabs>
        <w:spacing w:before="0" w:after="176" w:line="221" w:lineRule="exact"/>
        <w:ind w:firstLine="0"/>
      </w:pPr>
      <w:r>
        <w:t xml:space="preserve">Zápisy ve stavebním deníku se nepovažují za změnu smlouvy, ale slouží jako podklad pro vypracování odůvodnění nebytnosti požadavků na </w:t>
      </w:r>
      <w:r>
        <w:rPr>
          <w:rStyle w:val="Zkladntext2Tun"/>
        </w:rPr>
        <w:t>dodatečné stave</w:t>
      </w:r>
      <w:r>
        <w:rPr>
          <w:rStyle w:val="Zkladntext2Tun"/>
        </w:rPr>
        <w:t xml:space="preserve">bní práce </w:t>
      </w:r>
      <w:r>
        <w:t xml:space="preserve">nebo </w:t>
      </w:r>
      <w:r>
        <w:rPr>
          <w:rStyle w:val="Zkladntext2Tun"/>
        </w:rPr>
        <w:t xml:space="preserve">dodatečné změny stavebních prací </w:t>
      </w:r>
      <w:r>
        <w:t>ve vztahu ke zpracování příslušných dodatků a změn Smlouvy.</w:t>
      </w:r>
    </w:p>
    <w:p w:rsidR="00E8401D" w:rsidRDefault="005D596F">
      <w:pPr>
        <w:pStyle w:val="Zkladntext20"/>
        <w:numPr>
          <w:ilvl w:val="0"/>
          <w:numId w:val="51"/>
        </w:numPr>
        <w:shd w:val="clear" w:color="auto" w:fill="auto"/>
        <w:tabs>
          <w:tab w:val="left" w:pos="682"/>
        </w:tabs>
        <w:spacing w:before="0" w:after="180" w:line="226" w:lineRule="exact"/>
        <w:ind w:firstLine="0"/>
      </w:pPr>
      <w:r>
        <w:t xml:space="preserve">Stavební deník musí být v pracovní dny od 7:00 do 15:00 hod. přístupný na staveništi oprávněným osobám Zadavatele, případně jiným osobám oprávněným </w:t>
      </w:r>
      <w:r>
        <w:t xml:space="preserve">do Stavebního deníku zapisovat. Zápisy do stavebního deníku se provádí v originále a dvou kopiích. Originály zápisů je Zhotovitel povinen předat Zadavateli společně s dokumentací pro předání stavby. První kopii obdrží osoba vykonávající funkci Technického </w:t>
      </w:r>
      <w:r>
        <w:t>dozoru Zadavatele a druhou kopii obdrží Zhotovitel. Povinnost vést Stavební deník končí nabytím právní moci kolaudačního rozhodnutí. V případě výskytu kolaudačních vad nebo jiných podmínek kolaudačního rozhodnutí končí povinnost vést stavební deník až dnem</w:t>
      </w:r>
      <w:r>
        <w:t xml:space="preserve"> jejich úplného odstranění nebo splnění.</w:t>
      </w:r>
    </w:p>
    <w:p w:rsidR="00E8401D" w:rsidRDefault="005D596F">
      <w:pPr>
        <w:pStyle w:val="Nadpis50"/>
        <w:keepNext/>
        <w:keepLines/>
        <w:numPr>
          <w:ilvl w:val="0"/>
          <w:numId w:val="51"/>
        </w:numPr>
        <w:shd w:val="clear" w:color="auto" w:fill="auto"/>
        <w:tabs>
          <w:tab w:val="left" w:pos="668"/>
        </w:tabs>
        <w:spacing w:before="0" w:after="0" w:line="226" w:lineRule="exact"/>
        <w:jc w:val="both"/>
      </w:pPr>
      <w:bookmarkStart w:id="20" w:name="bookmark20"/>
      <w:r>
        <w:rPr>
          <w:rStyle w:val="Nadpis51"/>
          <w:b/>
          <w:bCs/>
        </w:rPr>
        <w:t>Obsah a forma zápisu do stavebního deníku</w:t>
      </w:r>
      <w:bookmarkEnd w:id="20"/>
    </w:p>
    <w:p w:rsidR="00E8401D" w:rsidRDefault="005D596F">
      <w:pPr>
        <w:pStyle w:val="Zkladntext20"/>
        <w:shd w:val="clear" w:color="auto" w:fill="auto"/>
        <w:spacing w:before="0" w:line="226" w:lineRule="exact"/>
        <w:ind w:firstLine="0"/>
      </w:pPr>
      <w:r>
        <w:t>Ve Stavebním deníku musí být uvedeny tyto základní údaje:</w:t>
      </w:r>
    </w:p>
    <w:p w:rsidR="00E8401D" w:rsidRDefault="005D596F">
      <w:pPr>
        <w:pStyle w:val="Zkladntext20"/>
        <w:numPr>
          <w:ilvl w:val="0"/>
          <w:numId w:val="52"/>
        </w:numPr>
        <w:shd w:val="clear" w:color="auto" w:fill="auto"/>
        <w:tabs>
          <w:tab w:val="left" w:pos="436"/>
        </w:tabs>
        <w:spacing w:before="0" w:line="226" w:lineRule="exact"/>
        <w:ind w:left="460" w:hanging="460"/>
      </w:pPr>
      <w:r>
        <w:t>název, sídlo, IČ (příp. DIČ) Zhotovitele včetně jmenného seznamu osob oprávněných za Zhotovitele provádět zápisy do</w:t>
      </w:r>
      <w:r>
        <w:t xml:space="preserve"> Stavebního deníku s uvedením jejich kontaktů a podpisového vzoru, popř. změny těchto údajů,</w:t>
      </w:r>
    </w:p>
    <w:p w:rsidR="00E8401D" w:rsidRDefault="005D596F">
      <w:pPr>
        <w:pStyle w:val="Zkladntext20"/>
        <w:numPr>
          <w:ilvl w:val="0"/>
          <w:numId w:val="52"/>
        </w:numPr>
        <w:shd w:val="clear" w:color="auto" w:fill="auto"/>
        <w:tabs>
          <w:tab w:val="left" w:pos="436"/>
        </w:tabs>
        <w:spacing w:before="0" w:line="226" w:lineRule="exact"/>
        <w:ind w:left="460" w:hanging="460"/>
      </w:pPr>
      <w:r>
        <w:t>název, sídlo, IČ (příp. DIČ) Zadavatele včetně jmenného seznamu osob oprávněných za Zadavatele provádět zápisy do Stavebního deníku s uvedením jejich kontaktů a po</w:t>
      </w:r>
      <w:r>
        <w:t>dpisového vzoru, popř. změny těchto údajů,</w:t>
      </w:r>
    </w:p>
    <w:p w:rsidR="00E8401D" w:rsidRDefault="005D596F">
      <w:pPr>
        <w:pStyle w:val="Zkladntext20"/>
        <w:numPr>
          <w:ilvl w:val="0"/>
          <w:numId w:val="52"/>
        </w:numPr>
        <w:shd w:val="clear" w:color="auto" w:fill="auto"/>
        <w:tabs>
          <w:tab w:val="left" w:pos="436"/>
        </w:tabs>
        <w:spacing w:before="0" w:line="226" w:lineRule="exact"/>
        <w:ind w:firstLine="0"/>
      </w:pPr>
      <w:r>
        <w:t>název, sídlo, IČ (příp. DIČ) zpracovatele Projektové dokumentace, popř. změny těchto údajů,</w:t>
      </w:r>
    </w:p>
    <w:p w:rsidR="00E8401D" w:rsidRDefault="005D596F">
      <w:pPr>
        <w:pStyle w:val="Zkladntext20"/>
        <w:numPr>
          <w:ilvl w:val="0"/>
          <w:numId w:val="52"/>
        </w:numPr>
        <w:shd w:val="clear" w:color="auto" w:fill="auto"/>
        <w:tabs>
          <w:tab w:val="left" w:pos="436"/>
        </w:tabs>
        <w:spacing w:before="0" w:line="226" w:lineRule="exact"/>
        <w:ind w:left="460" w:hanging="460"/>
      </w:pPr>
      <w:r>
        <w:t xml:space="preserve">seznam dokumentace stavby včetně veškerých změn a doplňků a seznam dokladů a úředních opatření týkajících se stavby, </w:t>
      </w:r>
      <w:r>
        <w:t>popř. změny těchto údajů,</w:t>
      </w:r>
    </w:p>
    <w:p w:rsidR="00E8401D" w:rsidRDefault="005D596F">
      <w:pPr>
        <w:pStyle w:val="Zkladntext20"/>
        <w:numPr>
          <w:ilvl w:val="0"/>
          <w:numId w:val="52"/>
        </w:numPr>
        <w:shd w:val="clear" w:color="auto" w:fill="auto"/>
        <w:tabs>
          <w:tab w:val="left" w:pos="436"/>
        </w:tabs>
        <w:spacing w:before="0" w:line="226" w:lineRule="exact"/>
        <w:ind w:left="460" w:hanging="460"/>
      </w:pPr>
      <w:r>
        <w:t xml:space="preserve">do Stavebního deníku zapisuje Zhotovitel veškeré skutečnosti rozhodné pro provádění díla, všechny listy Stavebního deníku musí být očíslovány, ve Stavebním deníku nesmí být vynechána volná místa a v případě neočekávaných událostí </w:t>
      </w:r>
      <w:r>
        <w:t>nebo okolností, které mají zvláštní význam pro další postup stavby, pořizuje Zhotovitel i příslušnou fotodokumentaci, která se stane součástí Stavebního deníku,</w:t>
      </w:r>
    </w:p>
    <w:p w:rsidR="00E8401D" w:rsidRDefault="005D596F">
      <w:pPr>
        <w:pStyle w:val="Zkladntext20"/>
        <w:numPr>
          <w:ilvl w:val="0"/>
          <w:numId w:val="52"/>
        </w:numPr>
        <w:shd w:val="clear" w:color="auto" w:fill="auto"/>
        <w:tabs>
          <w:tab w:val="left" w:pos="436"/>
        </w:tabs>
        <w:spacing w:before="0" w:line="226" w:lineRule="exact"/>
        <w:ind w:left="460" w:hanging="460"/>
      </w:pPr>
      <w:r>
        <w:t xml:space="preserve">zápisy do Stavebního deníku musí být prováděny čitelně a musí být vždy podepsány osobou, která </w:t>
      </w:r>
      <w:r>
        <w:t>příslušný zápis učinila.</w:t>
      </w:r>
    </w:p>
    <w:p w:rsidR="00E8401D" w:rsidRDefault="005D596F">
      <w:pPr>
        <w:pStyle w:val="Zkladntext20"/>
        <w:numPr>
          <w:ilvl w:val="0"/>
          <w:numId w:val="52"/>
        </w:numPr>
        <w:shd w:val="clear" w:color="auto" w:fill="auto"/>
        <w:tabs>
          <w:tab w:val="left" w:pos="436"/>
        </w:tabs>
        <w:spacing w:before="0" w:after="180" w:line="226" w:lineRule="exact"/>
        <w:ind w:left="460" w:hanging="460"/>
      </w:pPr>
      <w:r>
        <w:t xml:space="preserve">stavební deník se skládá z úvodních listů, denních záznamů a příloh. Úvodní listy obsahují: základní list, ve kterém jsou uvedeny vyjma výše uvedených skutečností také identifikační údaje stavby podle projektové dokumentace, </w:t>
      </w:r>
      <w:r>
        <w:t>přehled zkoušek všech druhů.</w:t>
      </w:r>
    </w:p>
    <w:p w:rsidR="00E8401D" w:rsidRDefault="005D596F">
      <w:pPr>
        <w:pStyle w:val="Nadpis50"/>
        <w:keepNext/>
        <w:keepLines/>
        <w:numPr>
          <w:ilvl w:val="0"/>
          <w:numId w:val="51"/>
        </w:numPr>
        <w:shd w:val="clear" w:color="auto" w:fill="auto"/>
        <w:tabs>
          <w:tab w:val="left" w:pos="668"/>
        </w:tabs>
        <w:spacing w:before="0" w:after="0" w:line="226" w:lineRule="exact"/>
        <w:jc w:val="both"/>
      </w:pPr>
      <w:bookmarkStart w:id="21" w:name="bookmark21"/>
      <w:r>
        <w:rPr>
          <w:rStyle w:val="Nadpis51"/>
          <w:b/>
          <w:bCs/>
        </w:rPr>
        <w:t>Osoby oprávněné k zápisům ve stavebním deníku</w:t>
      </w:r>
      <w:bookmarkEnd w:id="21"/>
    </w:p>
    <w:p w:rsidR="00E8401D" w:rsidRDefault="005D596F">
      <w:pPr>
        <w:pStyle w:val="Zkladntext20"/>
        <w:shd w:val="clear" w:color="auto" w:fill="auto"/>
        <w:spacing w:before="0" w:line="226" w:lineRule="exact"/>
        <w:ind w:firstLine="0"/>
      </w:pPr>
      <w:r>
        <w:t>Do Stavebního deníku jsou oprávněni zapisovat, jakož i nahlížet nebo pořizovat výpisy</w:t>
      </w:r>
    </w:p>
    <w:p w:rsidR="00E8401D" w:rsidRDefault="005D596F">
      <w:pPr>
        <w:pStyle w:val="Zkladntext20"/>
        <w:numPr>
          <w:ilvl w:val="0"/>
          <w:numId w:val="53"/>
        </w:numPr>
        <w:shd w:val="clear" w:color="auto" w:fill="auto"/>
        <w:tabs>
          <w:tab w:val="left" w:pos="294"/>
        </w:tabs>
        <w:spacing w:before="0" w:after="173" w:line="226" w:lineRule="exact"/>
        <w:ind w:firstLine="0"/>
      </w:pPr>
      <w:r>
        <w:t>oprávnění zástupci Zadavatele a oprávnění zástupci Zhotovitele,</w:t>
      </w:r>
    </w:p>
    <w:p w:rsidR="00E8401D" w:rsidRDefault="005D596F">
      <w:pPr>
        <w:pStyle w:val="Zkladntext20"/>
        <w:numPr>
          <w:ilvl w:val="0"/>
          <w:numId w:val="53"/>
        </w:numPr>
        <w:shd w:val="clear" w:color="auto" w:fill="auto"/>
        <w:tabs>
          <w:tab w:val="left" w:pos="308"/>
        </w:tabs>
        <w:spacing w:before="0" w:after="188" w:line="235" w:lineRule="exact"/>
        <w:ind w:firstLine="0"/>
      </w:pPr>
      <w:r>
        <w:t>osoba pověřená výkonem Technick</w:t>
      </w:r>
      <w:r>
        <w:t>ého dozoru, osoba pověřená výkonem Autorského dozoru, dále zástupci orgánů státního stavebního dohledu a zástupci orgánů státní památkové péče, koordinátor BOZP</w:t>
      </w:r>
    </w:p>
    <w:p w:rsidR="00E8401D" w:rsidRDefault="005D596F">
      <w:pPr>
        <w:pStyle w:val="Nadpis50"/>
        <w:keepNext/>
        <w:keepLines/>
        <w:numPr>
          <w:ilvl w:val="0"/>
          <w:numId w:val="51"/>
        </w:numPr>
        <w:shd w:val="clear" w:color="auto" w:fill="auto"/>
        <w:tabs>
          <w:tab w:val="left" w:pos="668"/>
        </w:tabs>
        <w:spacing w:before="0" w:after="0" w:line="226" w:lineRule="exact"/>
        <w:jc w:val="both"/>
      </w:pPr>
      <w:bookmarkStart w:id="22" w:name="bookmark22"/>
      <w:r>
        <w:rPr>
          <w:rStyle w:val="Nadpis51"/>
          <w:b/>
          <w:bCs/>
        </w:rPr>
        <w:t>Způsob vedení a zápisu do Stavebního deníku</w:t>
      </w:r>
      <w:bookmarkEnd w:id="22"/>
    </w:p>
    <w:p w:rsidR="00E8401D" w:rsidRDefault="005D596F">
      <w:pPr>
        <w:pStyle w:val="Zkladntext20"/>
        <w:numPr>
          <w:ilvl w:val="0"/>
          <w:numId w:val="54"/>
        </w:numPr>
        <w:shd w:val="clear" w:color="auto" w:fill="auto"/>
        <w:tabs>
          <w:tab w:val="left" w:pos="436"/>
        </w:tabs>
        <w:spacing w:before="0" w:line="226" w:lineRule="exact"/>
        <w:ind w:left="460" w:hanging="460"/>
      </w:pPr>
      <w:r>
        <w:t>Zápisy do Stavebního deníku provádí Zhotovitel form</w:t>
      </w:r>
      <w:r>
        <w:t>ou denních záznamů. Veškeré okolnosti rozhodné pro plnění díla musí být učiněny Zhotovitelem v ten den, kdy nastaly.</w:t>
      </w:r>
    </w:p>
    <w:p w:rsidR="00E8401D" w:rsidRDefault="005D596F">
      <w:pPr>
        <w:pStyle w:val="Zkladntext20"/>
        <w:numPr>
          <w:ilvl w:val="0"/>
          <w:numId w:val="54"/>
        </w:numPr>
        <w:shd w:val="clear" w:color="auto" w:fill="auto"/>
        <w:tabs>
          <w:tab w:val="left" w:pos="436"/>
        </w:tabs>
        <w:spacing w:before="0" w:line="226" w:lineRule="exact"/>
        <w:ind w:left="460" w:hanging="460"/>
      </w:pPr>
      <w:r>
        <w:t>Zadavatel nebojím pověřená osoba vykonávající funkci Technického dozoruje povinen se vyjadřovat k zápisům ve Stavebním deníku učiněných Zho</w:t>
      </w:r>
      <w:r>
        <w:t>tovitelem nejpozději do 5 pracovních dnů ode dne vzniku zápisu, jinak se má za to, že s uvedeným zápisem souhlasí.</w:t>
      </w:r>
    </w:p>
    <w:p w:rsidR="00E8401D" w:rsidRDefault="005D596F">
      <w:pPr>
        <w:pStyle w:val="Zkladntext20"/>
        <w:numPr>
          <w:ilvl w:val="0"/>
          <w:numId w:val="54"/>
        </w:numPr>
        <w:shd w:val="clear" w:color="auto" w:fill="auto"/>
        <w:tabs>
          <w:tab w:val="left" w:pos="436"/>
        </w:tabs>
        <w:spacing w:before="0" w:after="201" w:line="226" w:lineRule="exact"/>
        <w:ind w:left="460" w:hanging="460"/>
      </w:pPr>
      <w:r>
        <w:t xml:space="preserve">Nesouhlasí-li Zhotovitel se zápisem, který učinil do Stavebního deníku Zadavatel nebo jím pověřená osoba vykonávající funkci Technického </w:t>
      </w:r>
      <w:r>
        <w:t>dozoru, případně osoba vykonávající funkci Autorského dozoru, musí k tomuto zápisu připojit svoje stanovisko nejpozději do 5 pracovních dnů, jinak se má za to, že se zápisem souhlasí.</w:t>
      </w:r>
    </w:p>
    <w:p w:rsidR="00E8401D" w:rsidRDefault="005D596F">
      <w:pPr>
        <w:pStyle w:val="Nadpis50"/>
        <w:keepNext/>
        <w:keepLines/>
        <w:numPr>
          <w:ilvl w:val="0"/>
          <w:numId w:val="50"/>
        </w:numPr>
        <w:shd w:val="clear" w:color="auto" w:fill="auto"/>
        <w:tabs>
          <w:tab w:val="left" w:pos="514"/>
        </w:tabs>
        <w:spacing w:before="0" w:after="0" w:line="200" w:lineRule="exact"/>
        <w:jc w:val="both"/>
      </w:pPr>
      <w:bookmarkStart w:id="23" w:name="bookmark23"/>
      <w:r>
        <w:rPr>
          <w:rStyle w:val="Nadpis51"/>
          <w:b/>
          <w:bCs/>
        </w:rPr>
        <w:t>Technicky dozor investora-Obiednatele (TDD a autorsky dozor (AD)</w:t>
      </w:r>
      <w:bookmarkEnd w:id="23"/>
    </w:p>
    <w:p w:rsidR="00E8401D" w:rsidRDefault="005D596F">
      <w:pPr>
        <w:pStyle w:val="Zkladntext20"/>
        <w:numPr>
          <w:ilvl w:val="0"/>
          <w:numId w:val="55"/>
        </w:numPr>
        <w:shd w:val="clear" w:color="auto" w:fill="auto"/>
        <w:tabs>
          <w:tab w:val="left" w:pos="673"/>
        </w:tabs>
        <w:spacing w:before="0" w:after="184" w:line="235" w:lineRule="exact"/>
        <w:ind w:firstLine="0"/>
      </w:pPr>
      <w:r>
        <w:t>Objedna</w:t>
      </w:r>
      <w:r>
        <w:t>tel bude prostřednictvím svých kontrolních orgánů - TDI a AD provádět průběžnou kontrolu provádění díla. Rozsah písemných pověření TDIO a AD a jména osob pověřených jejich výkonem Objednatel Zhotoviteli sdělí písemně při předání a převzetí staveniště.</w:t>
      </w:r>
    </w:p>
    <w:p w:rsidR="00E8401D" w:rsidRDefault="005D596F">
      <w:pPr>
        <w:pStyle w:val="Zkladntext20"/>
        <w:numPr>
          <w:ilvl w:val="0"/>
          <w:numId w:val="55"/>
        </w:numPr>
        <w:shd w:val="clear" w:color="auto" w:fill="auto"/>
        <w:tabs>
          <w:tab w:val="left" w:pos="678"/>
        </w:tabs>
        <w:spacing w:before="0" w:after="184" w:line="230" w:lineRule="exact"/>
        <w:ind w:firstLine="0"/>
      </w:pPr>
      <w:r>
        <w:t>Zhot</w:t>
      </w:r>
      <w:r>
        <w: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w:t>
      </w:r>
      <w:r>
        <w:t>st při provádění kontrol na stavbě orgány státního stavebního dohledu, památkové inspekce a jiných oprávněných subjektů a činí neprodleně opatření k odstranění vytknutých závad.</w:t>
      </w:r>
    </w:p>
    <w:p w:rsidR="00E8401D" w:rsidRDefault="005D596F">
      <w:pPr>
        <w:pStyle w:val="Nadpis50"/>
        <w:keepNext/>
        <w:keepLines/>
        <w:numPr>
          <w:ilvl w:val="0"/>
          <w:numId w:val="50"/>
        </w:numPr>
        <w:shd w:val="clear" w:color="auto" w:fill="auto"/>
        <w:tabs>
          <w:tab w:val="left" w:pos="519"/>
        </w:tabs>
        <w:spacing w:before="0" w:after="0" w:line="226" w:lineRule="exact"/>
        <w:jc w:val="both"/>
      </w:pPr>
      <w:bookmarkStart w:id="24" w:name="bookmark24"/>
      <w:r>
        <w:rPr>
          <w:rStyle w:val="Nadpis51"/>
          <w:b/>
          <w:bCs/>
        </w:rPr>
        <w:t>Montážní deník</w:t>
      </w:r>
      <w:bookmarkEnd w:id="24"/>
    </w:p>
    <w:p w:rsidR="00E8401D" w:rsidRDefault="005D596F">
      <w:pPr>
        <w:pStyle w:val="Zkladntext20"/>
        <w:shd w:val="clear" w:color="auto" w:fill="auto"/>
        <w:spacing w:before="0" w:line="226" w:lineRule="exact"/>
        <w:ind w:firstLine="0"/>
        <w:sectPr w:rsidR="00E8401D">
          <w:pgSz w:w="12240" w:h="20160"/>
          <w:pgMar w:top="779" w:right="1178" w:bottom="779" w:left="1074" w:header="0" w:footer="3" w:gutter="0"/>
          <w:cols w:space="720"/>
          <w:noEndnote/>
          <w:docGrid w:linePitch="360"/>
        </w:sectPr>
      </w:pPr>
      <w:r>
        <w:t>Je-li se splněním či realizací celého či č</w:t>
      </w:r>
      <w:r>
        <w:t>ásti díla spojená potřeba vést také montážní deník, tak je Zhotovitel povinen jej vést za níže uvedených podmínek. Není-li níže v této části OP stanoveno jinak, tak se na vedení, obsahu a způsobu zápisu do montážního deníku přiměřeně použijí také ustanoven</w:t>
      </w:r>
      <w:r>
        <w:t>í těchto OP o Stavebním deníku.</w:t>
      </w:r>
    </w:p>
    <w:p w:rsidR="00E8401D" w:rsidRDefault="005D596F">
      <w:pPr>
        <w:pStyle w:val="Zkladntext20"/>
        <w:numPr>
          <w:ilvl w:val="0"/>
          <w:numId w:val="56"/>
        </w:numPr>
        <w:shd w:val="clear" w:color="auto" w:fill="auto"/>
        <w:tabs>
          <w:tab w:val="left" w:pos="682"/>
        </w:tabs>
        <w:spacing w:before="0" w:after="180" w:line="230" w:lineRule="exact"/>
        <w:ind w:firstLine="0"/>
      </w:pPr>
      <w:r>
        <w:lastRenderedPageBreak/>
        <w:t xml:space="preserve">Zhotovitel je povinen vést ode dne převzetí staveniště o dodávkách a souvisejících pracích, které provádí, montážní deník, kam je povinen pravidelně denně zapisovat všechny skutečnosti rozhodné pro plnění Smlouvy. Deník se </w:t>
      </w:r>
      <w:r>
        <w:t>skládá z úvodních listů, denních záznamů a příloh. Úvodní listy obsahují: základní list, ve kterém jsou uvedeny název a sídlo Objednatele a Zhotovitele a změny těchto údajů, identifikační údaje akce, přehled smluv včetně dodatků a změn, seznam dokladů a úř</w:t>
      </w:r>
      <w:r>
        <w:t>edních opatření, seznam dokumentace, jejích změn a dodatků a přehled zkoušek všech druhů. Denní záznamy se píší do knihy s očíslovanými listy jednak pevnými, jednak perforovanými pro dva oddělené průpisy.</w:t>
      </w:r>
    </w:p>
    <w:p w:rsidR="00E8401D" w:rsidRDefault="005D596F">
      <w:pPr>
        <w:pStyle w:val="Zkladntext20"/>
        <w:numPr>
          <w:ilvl w:val="0"/>
          <w:numId w:val="56"/>
        </w:numPr>
        <w:shd w:val="clear" w:color="auto" w:fill="auto"/>
        <w:tabs>
          <w:tab w:val="left" w:pos="697"/>
        </w:tabs>
        <w:spacing w:before="0" w:after="180" w:line="230" w:lineRule="exact"/>
        <w:ind w:firstLine="0"/>
      </w:pPr>
      <w:r>
        <w:t>Do montážního deníku se zapisují všechny skutečnost</w:t>
      </w:r>
      <w:r>
        <w:t>i rozhodné pro plnění smlouvy. Pokud některá ze zúčastněných stran se zápisem nesouhlasí, je povinna do 5 pracovních dnů připojit k záznamu své nesouhlasné vyjádření, jinak se zápis považuje za odsouhlasený. Povinnost vedení montážního deníku končí dnem př</w:t>
      </w:r>
      <w:r>
        <w:t>edání a převzetí díla.</w:t>
      </w:r>
    </w:p>
    <w:p w:rsidR="00E8401D" w:rsidRDefault="005D596F">
      <w:pPr>
        <w:pStyle w:val="Zkladntext20"/>
        <w:numPr>
          <w:ilvl w:val="0"/>
          <w:numId w:val="56"/>
        </w:numPr>
        <w:shd w:val="clear" w:color="auto" w:fill="auto"/>
        <w:tabs>
          <w:tab w:val="left" w:pos="682"/>
        </w:tabs>
        <w:spacing w:before="0" w:after="444" w:line="230" w:lineRule="exact"/>
        <w:ind w:firstLine="0"/>
      </w:pPr>
      <w:r>
        <w:t>Zápisy v Montážním deníku se nepovažují za změnu smlouvy, ale slouží jako podklad pro vypracování odůvodnění nebytnosti požadavků na dodatečné stavební práce nebo dodatečné změny stavebních prací ve vztahu ke zpracování příslušných d</w:t>
      </w:r>
      <w:r>
        <w:t>odatků a změn Smlouvy.</w:t>
      </w:r>
    </w:p>
    <w:p w:rsidR="00E8401D" w:rsidRDefault="005D596F">
      <w:pPr>
        <w:pStyle w:val="Nadpis520"/>
        <w:keepNext/>
        <w:keepLines/>
        <w:numPr>
          <w:ilvl w:val="0"/>
          <w:numId w:val="38"/>
        </w:numPr>
        <w:shd w:val="clear" w:color="auto" w:fill="auto"/>
        <w:tabs>
          <w:tab w:val="left" w:pos="4899"/>
        </w:tabs>
        <w:spacing w:before="0" w:after="114" w:line="200" w:lineRule="exact"/>
        <w:ind w:left="4500" w:firstLine="0"/>
      </w:pPr>
      <w:bookmarkStart w:id="25" w:name="bookmark25"/>
      <w:r>
        <w:rPr>
          <w:rStyle w:val="Nadpis521"/>
        </w:rPr>
        <w:t>Zkoušky</w:t>
      </w:r>
      <w:bookmarkEnd w:id="25"/>
    </w:p>
    <w:p w:rsidR="00E8401D" w:rsidRDefault="005D596F">
      <w:pPr>
        <w:pStyle w:val="Zkladntext20"/>
        <w:numPr>
          <w:ilvl w:val="0"/>
          <w:numId w:val="57"/>
        </w:numPr>
        <w:shd w:val="clear" w:color="auto" w:fill="auto"/>
        <w:tabs>
          <w:tab w:val="left" w:pos="534"/>
        </w:tabs>
        <w:spacing w:before="0" w:after="176" w:line="226" w:lineRule="exact"/>
        <w:ind w:firstLine="0"/>
      </w:pPr>
      <w:r>
        <w:t xml:space="preserve">Součástí plnění Zhotovitele podle Smlouvy a průkazem řádného provedení díla nebo jeho části je doložení úspěšných výsledků potřebných individuálních a komplexních zkoušek, garančních zkoušek a organizace zkušebního provozu a </w:t>
      </w:r>
      <w:r>
        <w:t>požadavků orgánů státního stavebního dohledu, památkové péče, příp. jiných orgánů příslušných ke kontrole staveb. Provádění dohodnutých zkoušek se řídí podmínkami této smlouvy, podmínkami stanovenými ČSN, projektem a technickými údaji vyhlášenými výrobci j</w:t>
      </w:r>
      <w:r>
        <w:t>ednotlivých zařízení tvořících součást zhotovovaného díla. Náplň, obsah, rozsah, způsob provedení a termíny zkoušek určuje Objednatel.</w:t>
      </w:r>
    </w:p>
    <w:p w:rsidR="00E8401D" w:rsidRDefault="005D596F">
      <w:pPr>
        <w:pStyle w:val="Zkladntext20"/>
        <w:numPr>
          <w:ilvl w:val="0"/>
          <w:numId w:val="57"/>
        </w:numPr>
        <w:shd w:val="clear" w:color="auto" w:fill="auto"/>
        <w:tabs>
          <w:tab w:val="left" w:pos="534"/>
        </w:tabs>
        <w:spacing w:before="0" w:after="184" w:line="230" w:lineRule="exact"/>
        <w:ind w:firstLine="0"/>
      </w:pPr>
      <w:r>
        <w:t>Individuálním vyzkoušením při montáži se rozumí provedení zkoušek s kladným výsledkem každého jednotlivého stroje nebo za</w:t>
      </w:r>
      <w:r>
        <w:t>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w:t>
      </w:r>
      <w:r>
        <w:t>u a v souladu se smlouvou.</w:t>
      </w:r>
    </w:p>
    <w:p w:rsidR="00E8401D" w:rsidRDefault="005D596F">
      <w:pPr>
        <w:pStyle w:val="Zkladntext20"/>
        <w:numPr>
          <w:ilvl w:val="0"/>
          <w:numId w:val="57"/>
        </w:numPr>
        <w:shd w:val="clear" w:color="auto" w:fill="auto"/>
        <w:tabs>
          <w:tab w:val="left" w:pos="538"/>
        </w:tabs>
        <w:spacing w:before="0" w:after="180" w:line="226" w:lineRule="exact"/>
        <w:ind w:firstLine="0"/>
      </w:pPr>
      <w:r>
        <w:t xml:space="preserve">O konání jednotlivých zkoušek vyrozumí Objednatele Zhotovitel a všechny další zainteresované osoby písemně a také zápisem do stavebního deníku alespoň 5 kalendářních dnů předem. Nebude-li možné jednotlivé zkoušky provést, mohou </w:t>
      </w:r>
      <w:r>
        <w:t>se smluvní strany dohodnout, jakým náhradním způsobem Zhotovitel osvědčí způsobilost díla nebo jeho celku takovou zkouškou prověřovanou. Jakmile odpadne překážka, která brání provedení zkoušky, je Zhotovitel povinen dodatečně provést zkoušky v jejich přísl</w:t>
      </w:r>
      <w:r>
        <w:t>ušném rozsahu.</w:t>
      </w:r>
    </w:p>
    <w:p w:rsidR="00E8401D" w:rsidRDefault="005D596F">
      <w:pPr>
        <w:pStyle w:val="Zkladntext20"/>
        <w:numPr>
          <w:ilvl w:val="0"/>
          <w:numId w:val="57"/>
        </w:numPr>
        <w:shd w:val="clear" w:color="auto" w:fill="auto"/>
        <w:tabs>
          <w:tab w:val="left" w:pos="534"/>
        </w:tabs>
        <w:spacing w:before="0" w:after="441" w:line="226" w:lineRule="exact"/>
        <w:ind w:firstLine="0"/>
      </w:pPr>
      <w:r>
        <w:t>Výsledek zkoušek se zachytí v zápisech, popř. předepsaných protokolech o jejich provedení a výsledku. V zápise budou uvedeny i další skutečnosti rozhodné pro stanovení a průběh záruky, event. zjištěné závady, a termíny odstranění závad. Podm</w:t>
      </w:r>
      <w:r>
        <w:t>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w:t>
      </w:r>
      <w:r>
        <w:t>ěšného provedení zkoušek. Jestliže podle smlouvy, OP a podkladů pro provedení díla má být řádné provedení díla prokázáno provedením zkoušek, považuje se provedení díla za dokončené teprve, když tyto zkoušky byly úspěšně provedeny.</w:t>
      </w:r>
    </w:p>
    <w:p w:rsidR="00E8401D" w:rsidRDefault="005D596F">
      <w:pPr>
        <w:pStyle w:val="Nadpis520"/>
        <w:keepNext/>
        <w:keepLines/>
        <w:numPr>
          <w:ilvl w:val="0"/>
          <w:numId w:val="38"/>
        </w:numPr>
        <w:shd w:val="clear" w:color="auto" w:fill="auto"/>
        <w:tabs>
          <w:tab w:val="left" w:pos="3916"/>
        </w:tabs>
        <w:spacing w:before="0" w:after="114" w:line="200" w:lineRule="exact"/>
        <w:ind w:left="3440" w:firstLine="0"/>
      </w:pPr>
      <w:bookmarkStart w:id="26" w:name="bookmark26"/>
      <w:r>
        <w:rPr>
          <w:rStyle w:val="Nadpis521"/>
        </w:rPr>
        <w:t>Užívání díla před ieho př</w:t>
      </w:r>
      <w:r>
        <w:rPr>
          <w:rStyle w:val="Nadpis521"/>
        </w:rPr>
        <w:t>edáním</w:t>
      </w:r>
      <w:bookmarkEnd w:id="26"/>
    </w:p>
    <w:p w:rsidR="00E8401D" w:rsidRDefault="005D596F">
      <w:pPr>
        <w:pStyle w:val="Zkladntext20"/>
        <w:numPr>
          <w:ilvl w:val="0"/>
          <w:numId w:val="58"/>
        </w:numPr>
        <w:shd w:val="clear" w:color="auto" w:fill="auto"/>
        <w:tabs>
          <w:tab w:val="left" w:pos="538"/>
        </w:tabs>
        <w:spacing w:before="0" w:after="176" w:line="226" w:lineRule="exact"/>
        <w:ind w:firstLine="0"/>
      </w:pPr>
      <w:r>
        <w:t>Požádá-li o to Objednatel, anebo je-li Zhotovitel v prodlení s prováděním díla, jeho předáním, resp. jeho řádným ukončením, dohodnou smluvní strany, je-li to vzhledem ke stavu doposud provedeného díla rozumné, podmínky užívání díla před jeho předání</w:t>
      </w:r>
      <w:r>
        <w:t>m. Požádá-li o to Objednatel, obstará Zhotovitel na svůj náklad souhlas příslušných veřejnoprávních orgánů s takovým užíváním díla nebo jeho části.</w:t>
      </w:r>
    </w:p>
    <w:p w:rsidR="00E8401D" w:rsidRDefault="005D596F">
      <w:pPr>
        <w:pStyle w:val="Zkladntext20"/>
        <w:numPr>
          <w:ilvl w:val="0"/>
          <w:numId w:val="58"/>
        </w:numPr>
        <w:shd w:val="clear" w:color="auto" w:fill="auto"/>
        <w:tabs>
          <w:tab w:val="left" w:pos="534"/>
        </w:tabs>
        <w:spacing w:before="0" w:line="230" w:lineRule="exact"/>
        <w:ind w:firstLine="0"/>
        <w:sectPr w:rsidR="00E8401D">
          <w:pgSz w:w="12240" w:h="20160"/>
          <w:pgMar w:top="1000" w:right="1060" w:bottom="1000" w:left="1138" w:header="0" w:footer="3" w:gutter="0"/>
          <w:cols w:space="720"/>
          <w:noEndnote/>
          <w:docGrid w:linePitch="360"/>
        </w:sectPr>
      </w:pPr>
      <w:r>
        <w:t>Zhotovitel pro tento případ navrhne předmět a způsob předčasného užívání, jeho dobu, ja</w:t>
      </w:r>
      <w:r>
        <w:t xml:space="preserve">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w:t>
      </w:r>
      <w:r>
        <w:t>obsahovat podmínky bezdůvodné, nebo zřejmě zvýhodňující Zhotovitele, určí podmínky užívání Objednatel. Dohoda o předčasném užívání díla, není-li ve smlouvě o dílo sjednána jako jeden z termínů plnění dle ČI. 4 odst. 4.1. předmětné smlouvy, musí být uzavřen</w:t>
      </w:r>
      <w:r>
        <w:t>a formou dodatku ke smlouvě.</w:t>
      </w:r>
    </w:p>
    <w:p w:rsidR="00E8401D" w:rsidRDefault="005D596F">
      <w:pPr>
        <w:pStyle w:val="Nadpis50"/>
        <w:keepNext/>
        <w:keepLines/>
        <w:numPr>
          <w:ilvl w:val="0"/>
          <w:numId w:val="38"/>
        </w:numPr>
        <w:shd w:val="clear" w:color="auto" w:fill="auto"/>
        <w:tabs>
          <w:tab w:val="left" w:pos="4108"/>
        </w:tabs>
        <w:spacing w:before="0" w:after="95" w:line="200" w:lineRule="exact"/>
        <w:ind w:left="3560"/>
        <w:jc w:val="both"/>
      </w:pPr>
      <w:bookmarkStart w:id="27" w:name="bookmark27"/>
      <w:r>
        <w:rPr>
          <w:rStyle w:val="Nadpis51"/>
          <w:b/>
          <w:bCs/>
        </w:rPr>
        <w:lastRenderedPageBreak/>
        <w:t>Převzetí díla nebo jeho části</w:t>
      </w:r>
      <w:bookmarkEnd w:id="27"/>
    </w:p>
    <w:p w:rsidR="00E8401D" w:rsidRDefault="005D596F">
      <w:pPr>
        <w:pStyle w:val="Zkladntext70"/>
        <w:numPr>
          <w:ilvl w:val="0"/>
          <w:numId w:val="59"/>
        </w:numPr>
        <w:shd w:val="clear" w:color="auto" w:fill="auto"/>
        <w:tabs>
          <w:tab w:val="left" w:pos="664"/>
        </w:tabs>
        <w:spacing w:before="0" w:after="0" w:line="230" w:lineRule="exact"/>
        <w:jc w:val="both"/>
      </w:pPr>
      <w:r>
        <w:rPr>
          <w:rStyle w:val="Zkladntext71"/>
          <w:b/>
          <w:bCs/>
        </w:rPr>
        <w:t>Ukončení díla.</w:t>
      </w:r>
    </w:p>
    <w:p w:rsidR="00E8401D" w:rsidRDefault="005D596F">
      <w:pPr>
        <w:pStyle w:val="Zkladntext20"/>
        <w:numPr>
          <w:ilvl w:val="0"/>
          <w:numId w:val="60"/>
        </w:numPr>
        <w:shd w:val="clear" w:color="auto" w:fill="auto"/>
        <w:tabs>
          <w:tab w:val="left" w:pos="697"/>
        </w:tabs>
        <w:spacing w:before="0" w:after="184" w:line="230" w:lineRule="exact"/>
        <w:ind w:firstLine="0"/>
      </w:pPr>
      <w:r>
        <w:t xml:space="preserve">Dílo je provedeno, je-li dokončeno a předáno. Tímto ujednáním není dotčeno </w:t>
      </w:r>
      <w:r>
        <w:rPr>
          <w:rStyle w:val="Zkladntext2Tun"/>
        </w:rPr>
        <w:t xml:space="preserve">ust. § 2628 OZ. </w:t>
      </w:r>
      <w:r>
        <w:t xml:space="preserve">Nedílnou součástí řádného dokončení díla je předání všech dokladů souvisejících s řádným </w:t>
      </w:r>
      <w:r>
        <w:t>provedením díla Objednateli a to jsou zejména revizní zprávy, atesty o funkčnosti, výkresy skutečného provedení, záruční listy, atd. Dílo je dokončeno, je - li předvedena jeho způsobilost sloužit svému účelu.</w:t>
      </w:r>
    </w:p>
    <w:p w:rsidR="00E8401D" w:rsidRDefault="005D596F">
      <w:pPr>
        <w:pStyle w:val="Zkladntext20"/>
        <w:numPr>
          <w:ilvl w:val="0"/>
          <w:numId w:val="60"/>
        </w:numPr>
        <w:shd w:val="clear" w:color="auto" w:fill="auto"/>
        <w:tabs>
          <w:tab w:val="left" w:pos="682"/>
        </w:tabs>
        <w:spacing w:before="0" w:after="180" w:line="226" w:lineRule="exact"/>
        <w:ind w:firstLine="0"/>
      </w:pPr>
      <w:r>
        <w:t>Termín splnění se považuje za dodržený, jestliž</w:t>
      </w:r>
      <w:r>
        <w:t>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w:t>
      </w:r>
      <w:r>
        <w:t>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w:t>
      </w:r>
      <w:r>
        <w:t>é splnění jednotlivých povinností Zhotovitele uvedených ve smlouvě může být osvědčeno i dílčími zápisy, pokud je to sjednáno ve smlouvě o dílo. Nedokončené dílo, dílo s vadami a nedodělky či při nepředání části dokumentace, není Objednatel povinen převzít.</w:t>
      </w:r>
    </w:p>
    <w:p w:rsidR="00E8401D" w:rsidRDefault="005D596F">
      <w:pPr>
        <w:pStyle w:val="Zkladntext20"/>
        <w:numPr>
          <w:ilvl w:val="0"/>
          <w:numId w:val="60"/>
        </w:numPr>
        <w:shd w:val="clear" w:color="auto" w:fill="auto"/>
        <w:tabs>
          <w:tab w:val="left" w:pos="682"/>
        </w:tabs>
        <w:spacing w:before="0" w:after="180" w:line="226" w:lineRule="exact"/>
        <w:ind w:firstLine="0"/>
      </w:pPr>
      <w:r>
        <w:t xml:space="preserve">Zhotovitel je povinen zajistit, že předmět plnění v rozsahu smlouvy bude dokončený a provozuschopný, plně v souladu s účelem díla a ve smyslu platných právních předpisů, v souladu s požadavky hygienickými, na požární ochranu a bezpečnost a ochranu zdraví </w:t>
      </w:r>
      <w:r>
        <w:t>při práci, v souladu s požadavky na přístupnost pro osoby s omezenou schopností pohybu, v souladu s požadavky předpisů o památkové péči a v souladu s požadavky územního rozhodnutí, stavebního povolení a kolaudačního rozhodnutí a bez vad a nedodělků. Uveden</w:t>
      </w:r>
      <w:r>
        <w:t>é vlastnosti musí být prokázány předepsanými a nejsou-li předepsány, obvyklými zkouškami nebo jiným dostatečným způsobem prokazujícím úspěšnost provedení díla, jinak není Objednatel povinen dílo převzít.</w:t>
      </w:r>
    </w:p>
    <w:p w:rsidR="00E8401D" w:rsidRDefault="005D596F">
      <w:pPr>
        <w:pStyle w:val="Zkladntext20"/>
        <w:numPr>
          <w:ilvl w:val="0"/>
          <w:numId w:val="60"/>
        </w:numPr>
        <w:shd w:val="clear" w:color="auto" w:fill="auto"/>
        <w:tabs>
          <w:tab w:val="left" w:pos="682"/>
        </w:tabs>
        <w:spacing w:before="0" w:after="176" w:line="226" w:lineRule="exact"/>
        <w:ind w:firstLine="0"/>
      </w:pPr>
      <w:r>
        <w:t>Dokumentace skutečného provedení stavby včetně jejíc</w:t>
      </w:r>
      <w:r>
        <w:t>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w:t>
      </w:r>
      <w:r>
        <w:t>otřebné a orgány státní správy požadované podklady pro provozní řády budovy a technických a technologických zařízení. Dokumentace skutečného provedení díla bude vyhotovena na základě geodetického zaměření v digitální podobě a bude předána ve třech vyhotove</w:t>
      </w:r>
      <w:r>
        <w:t>ních (výkresech) a jedenkrát na digitálním nosiči, ve volně dostupném formátu.</w:t>
      </w:r>
    </w:p>
    <w:p w:rsidR="00E8401D" w:rsidRDefault="005D596F">
      <w:pPr>
        <w:pStyle w:val="Zkladntext20"/>
        <w:numPr>
          <w:ilvl w:val="0"/>
          <w:numId w:val="60"/>
        </w:numPr>
        <w:shd w:val="clear" w:color="auto" w:fill="auto"/>
        <w:tabs>
          <w:tab w:val="left" w:pos="678"/>
        </w:tabs>
        <w:spacing w:before="0" w:after="204" w:line="230" w:lineRule="exact"/>
        <w:ind w:firstLine="0"/>
      </w:pPr>
      <w:r>
        <w:t>Předání a převzetí díla nemá vliv na odpovědnost za škodu podle obecně závazných předpisů, jakož i za škodu způsobenou vadným provedením díla nebo jiným porušením závazku Zhotov</w:t>
      </w:r>
      <w:r>
        <w:t>itele.</w:t>
      </w:r>
    </w:p>
    <w:p w:rsidR="00E8401D" w:rsidRDefault="005D596F">
      <w:pPr>
        <w:pStyle w:val="Zkladntext70"/>
        <w:numPr>
          <w:ilvl w:val="0"/>
          <w:numId w:val="59"/>
        </w:numPr>
        <w:shd w:val="clear" w:color="auto" w:fill="auto"/>
        <w:tabs>
          <w:tab w:val="left" w:pos="664"/>
        </w:tabs>
        <w:spacing w:before="0" w:after="0" w:line="200" w:lineRule="exact"/>
        <w:jc w:val="both"/>
      </w:pPr>
      <w:r>
        <w:rPr>
          <w:rStyle w:val="Zkladntext71"/>
          <w:b/>
          <w:bCs/>
        </w:rPr>
        <w:t>Předání a převzetí díla nebo jeho části a Příprava k předání díla nebo jeho části.</w:t>
      </w:r>
    </w:p>
    <w:p w:rsidR="00E8401D" w:rsidRDefault="005D596F">
      <w:pPr>
        <w:pStyle w:val="Zkladntext20"/>
        <w:numPr>
          <w:ilvl w:val="0"/>
          <w:numId w:val="61"/>
        </w:numPr>
        <w:shd w:val="clear" w:color="auto" w:fill="auto"/>
        <w:tabs>
          <w:tab w:val="left" w:pos="697"/>
        </w:tabs>
        <w:spacing w:before="0" w:after="176" w:line="226" w:lineRule="exact"/>
        <w:ind w:firstLine="0"/>
      </w:pPr>
      <w:r>
        <w:t xml:space="preserve">Zhotovitel vytvoří věcné a organizační podmínky k předání a převzetí díla v místě jeho provádění. Pro přejímací řízení díla Zhotovitel připraví veškeré doklady, a to </w:t>
      </w:r>
      <w:r>
        <w:t>zejména doklady potřebné pro řádný průběh předání a převzetí a řádného užívání díla. Dodávky budou dokladovány k přejímacímu řízení potřebnými platnými certifikáty. Objednatel může dílo převzít, bude-li vykazovat pouze ojedinělé drobné vady a nedodělky, kt</w:t>
      </w:r>
      <w:r>
        <w:t>eré samy o sobě ani ve spojení s jinými nebrání jeho užívání funkčně nebo esteticky, ani jeho užívání podstatným způsobem neomezují. V tom případě však nebezpečí škody na díle nese Zhotovitel až do doby řádného ukončení díla.</w:t>
      </w:r>
    </w:p>
    <w:p w:rsidR="00E8401D" w:rsidRDefault="005D596F">
      <w:pPr>
        <w:pStyle w:val="Zkladntext20"/>
        <w:shd w:val="clear" w:color="auto" w:fill="auto"/>
        <w:spacing w:before="0" w:after="180" w:line="230" w:lineRule="exact"/>
        <w:ind w:firstLine="480"/>
        <w:jc w:val="left"/>
      </w:pPr>
      <w:r>
        <w:t>Umožňuje-li to povaha díla, lz</w:t>
      </w:r>
      <w:r>
        <w:t>e dílo předávat i po částech, které samy o sobě jsou schopné užívání a jejich užívání nebrání dokončení zbývajících částí díla.</w:t>
      </w:r>
    </w:p>
    <w:p w:rsidR="00E8401D" w:rsidRDefault="005D596F">
      <w:pPr>
        <w:pStyle w:val="Zkladntext20"/>
        <w:shd w:val="clear" w:color="auto" w:fill="auto"/>
        <w:spacing w:before="0" w:after="184" w:line="230" w:lineRule="exact"/>
        <w:ind w:firstLine="480"/>
        <w:jc w:val="left"/>
      </w:pPr>
      <w:r>
        <w:t>Pro předávání díla po částech platí pro každou samostatně předávanou a přejímanou část díla všechna ustanovení těchto OP obdobně</w:t>
      </w:r>
      <w:r>
        <w:t>.</w:t>
      </w:r>
    </w:p>
    <w:p w:rsidR="00E8401D" w:rsidRDefault="005D596F">
      <w:pPr>
        <w:pStyle w:val="Zkladntext70"/>
        <w:numPr>
          <w:ilvl w:val="0"/>
          <w:numId w:val="61"/>
        </w:numPr>
        <w:shd w:val="clear" w:color="auto" w:fill="auto"/>
        <w:tabs>
          <w:tab w:val="left" w:pos="668"/>
        </w:tabs>
        <w:spacing w:before="0" w:after="0" w:line="226" w:lineRule="exact"/>
        <w:jc w:val="both"/>
      </w:pPr>
      <w:r>
        <w:rPr>
          <w:rStyle w:val="Zkladntext71"/>
          <w:b/>
          <w:bCs/>
        </w:rPr>
        <w:t>Organizace a doklady nezbytné k předání a převzetí díla</w:t>
      </w:r>
    </w:p>
    <w:p w:rsidR="00E8401D" w:rsidRDefault="005D596F">
      <w:pPr>
        <w:pStyle w:val="Zkladntext20"/>
        <w:numPr>
          <w:ilvl w:val="0"/>
          <w:numId w:val="62"/>
        </w:numPr>
        <w:shd w:val="clear" w:color="auto" w:fill="auto"/>
        <w:tabs>
          <w:tab w:val="left" w:pos="423"/>
          <w:tab w:val="left" w:pos="8324"/>
          <w:tab w:val="right" w:pos="9915"/>
        </w:tabs>
        <w:spacing w:before="0" w:line="226" w:lineRule="exact"/>
        <w:ind w:firstLine="0"/>
      </w:pPr>
      <w:r>
        <w:t>Zhotovitel je povinen Objednatele na termín k převzetí díla písemně vyzvat ve lhůtě nejméně</w:t>
      </w:r>
      <w:r>
        <w:tab/>
        <w:t>15</w:t>
      </w:r>
      <w:r>
        <w:tab/>
        <w:t>kalendářních dní</w:t>
      </w:r>
    </w:p>
    <w:p w:rsidR="00E8401D" w:rsidRDefault="005D596F">
      <w:pPr>
        <w:pStyle w:val="Zkladntext20"/>
        <w:shd w:val="clear" w:color="auto" w:fill="auto"/>
        <w:tabs>
          <w:tab w:val="left" w:pos="8372"/>
          <w:tab w:val="right" w:pos="9915"/>
        </w:tabs>
        <w:spacing w:before="0" w:line="226" w:lineRule="exact"/>
        <w:ind w:left="480" w:firstLine="0"/>
      </w:pPr>
      <w:r>
        <w:t xml:space="preserve">předem. Jestliže Zhotovitel přes konkrétní, zdůvodněné a včasné upozornění </w:t>
      </w:r>
      <w:r>
        <w:t>Objednatele,</w:t>
      </w:r>
      <w:r>
        <w:tab/>
        <w:t>že</w:t>
      </w:r>
      <w:r>
        <w:tab/>
        <w:t>dílo není řádně</w:t>
      </w:r>
    </w:p>
    <w:p w:rsidR="00E8401D" w:rsidRDefault="005D596F">
      <w:pPr>
        <w:pStyle w:val="Zkladntext20"/>
        <w:shd w:val="clear" w:color="auto" w:fill="auto"/>
        <w:spacing w:before="0" w:line="226" w:lineRule="exact"/>
        <w:ind w:left="480" w:firstLine="0"/>
      </w:pPr>
      <w:r>
        <w:t>připraveno k odevzdání a převzetí, trvá na zahájení přejímacího řízení a při tom se zjistí, že dílo nebylo připraveno k předání a převzetí, uhradí Zhotovitel náklady a škody Objednateli.</w:t>
      </w:r>
    </w:p>
    <w:p w:rsidR="00E8401D" w:rsidRDefault="005D596F">
      <w:pPr>
        <w:pStyle w:val="Zkladntext20"/>
        <w:numPr>
          <w:ilvl w:val="0"/>
          <w:numId w:val="62"/>
        </w:numPr>
        <w:shd w:val="clear" w:color="auto" w:fill="auto"/>
        <w:tabs>
          <w:tab w:val="left" w:pos="423"/>
        </w:tabs>
        <w:spacing w:before="0" w:line="226" w:lineRule="exact"/>
        <w:ind w:firstLine="0"/>
      </w:pPr>
      <w:r>
        <w:t xml:space="preserve">Místem předání a převzetí díla je </w:t>
      </w:r>
      <w:r>
        <w:t>místo, kde se dílo provádělo.</w:t>
      </w:r>
    </w:p>
    <w:p w:rsidR="00E8401D" w:rsidRDefault="005D596F">
      <w:pPr>
        <w:pStyle w:val="Zkladntext20"/>
        <w:numPr>
          <w:ilvl w:val="0"/>
          <w:numId w:val="62"/>
        </w:numPr>
        <w:shd w:val="clear" w:color="auto" w:fill="auto"/>
        <w:tabs>
          <w:tab w:val="left" w:pos="423"/>
          <w:tab w:val="left" w:pos="8305"/>
        </w:tabs>
        <w:spacing w:before="0" w:line="226" w:lineRule="exact"/>
        <w:ind w:firstLine="0"/>
      </w:pPr>
      <w:r>
        <w:t>Objednatel je povinen k předání a převzetí díla přizvat osoby vykonávající funkci Technického a</w:t>
      </w:r>
      <w:r>
        <w:tab/>
        <w:t>Autorského dozoru.</w:t>
      </w:r>
    </w:p>
    <w:p w:rsidR="00E8401D" w:rsidRDefault="005D596F">
      <w:pPr>
        <w:pStyle w:val="Zkladntext20"/>
        <w:numPr>
          <w:ilvl w:val="0"/>
          <w:numId w:val="62"/>
        </w:numPr>
        <w:shd w:val="clear" w:color="auto" w:fill="auto"/>
        <w:tabs>
          <w:tab w:val="left" w:pos="423"/>
          <w:tab w:val="left" w:pos="8295"/>
          <w:tab w:val="right" w:pos="9915"/>
        </w:tabs>
        <w:spacing w:before="0" w:line="226" w:lineRule="exact"/>
        <w:ind w:firstLine="0"/>
      </w:pPr>
      <w:r>
        <w:t>Objednatel je oprávněn přizvat k předání a převzetí díla i jiné osoby, jejichž účast pokládá</w:t>
      </w:r>
      <w:r>
        <w:tab/>
        <w:t>za</w:t>
      </w:r>
      <w:r>
        <w:tab/>
        <w:t>nezbytnou (např</w:t>
      </w:r>
      <w:r>
        <w:t>.</w:t>
      </w:r>
    </w:p>
    <w:p w:rsidR="00E8401D" w:rsidRDefault="005D596F">
      <w:pPr>
        <w:pStyle w:val="Zkladntext20"/>
        <w:shd w:val="clear" w:color="auto" w:fill="auto"/>
        <w:spacing w:before="0" w:line="226" w:lineRule="exact"/>
        <w:ind w:left="480" w:firstLine="0"/>
      </w:pPr>
      <w:r>
        <w:t>budoucího uživatele díla).</w:t>
      </w:r>
    </w:p>
    <w:p w:rsidR="00E8401D" w:rsidRDefault="005D596F">
      <w:pPr>
        <w:pStyle w:val="Zkladntext20"/>
        <w:numPr>
          <w:ilvl w:val="0"/>
          <w:numId w:val="62"/>
        </w:numPr>
        <w:shd w:val="clear" w:color="auto" w:fill="auto"/>
        <w:tabs>
          <w:tab w:val="left" w:pos="423"/>
        </w:tabs>
        <w:spacing w:before="0" w:line="226" w:lineRule="exact"/>
        <w:ind w:firstLine="0"/>
      </w:pPr>
      <w:r>
        <w:t xml:space="preserve">Zhotovitel je povinen připravit a doložit </w:t>
      </w:r>
      <w:r>
        <w:rPr>
          <w:rStyle w:val="Zkladntext2Tun"/>
        </w:rPr>
        <w:t xml:space="preserve">u </w:t>
      </w:r>
      <w:r>
        <w:t xml:space="preserve">předávacího a přejímacího řízení zejména </w:t>
      </w:r>
      <w:r>
        <w:rPr>
          <w:rStyle w:val="Zkladntext2Tun"/>
        </w:rPr>
        <w:t>tyto doklady:</w:t>
      </w:r>
    </w:p>
    <w:p w:rsidR="00E8401D" w:rsidRDefault="005D596F">
      <w:pPr>
        <w:pStyle w:val="Zkladntext20"/>
        <w:shd w:val="clear" w:color="auto" w:fill="auto"/>
        <w:tabs>
          <w:tab w:val="left" w:pos="1305"/>
        </w:tabs>
        <w:spacing w:before="0" w:line="226" w:lineRule="exact"/>
        <w:ind w:left="920" w:firstLine="0"/>
      </w:pPr>
      <w:r>
        <w:t>ea)</w:t>
      </w:r>
      <w:r>
        <w:tab/>
        <w:t>Tři vyhotovení PD skutečného stavu provedení díla v rozsahu a provedení dle ujednání ve Smlouvě,</w:t>
      </w:r>
    </w:p>
    <w:p w:rsidR="00E8401D" w:rsidRDefault="005D596F">
      <w:pPr>
        <w:pStyle w:val="Zkladntext20"/>
        <w:shd w:val="clear" w:color="auto" w:fill="auto"/>
        <w:tabs>
          <w:tab w:val="left" w:pos="1310"/>
        </w:tabs>
        <w:spacing w:before="0" w:line="226" w:lineRule="exact"/>
        <w:ind w:left="920" w:firstLine="0"/>
      </w:pPr>
      <w:r>
        <w:rPr>
          <w:rStyle w:val="Zkladntext2Tun"/>
        </w:rPr>
        <w:t>eb)</w:t>
      </w:r>
      <w:r>
        <w:tab/>
        <w:t>Zápisy a osvědčení o pr</w:t>
      </w:r>
      <w:r>
        <w:t>ovedených zkouškách použitých materiálů,</w:t>
      </w:r>
    </w:p>
    <w:p w:rsidR="00E8401D" w:rsidRDefault="005D596F">
      <w:pPr>
        <w:pStyle w:val="Zkladntext20"/>
        <w:shd w:val="clear" w:color="auto" w:fill="auto"/>
        <w:tabs>
          <w:tab w:val="left" w:pos="1310"/>
        </w:tabs>
        <w:spacing w:before="0" w:line="226" w:lineRule="exact"/>
        <w:ind w:left="920" w:firstLine="0"/>
      </w:pPr>
      <w:r>
        <w:rPr>
          <w:rStyle w:val="Zkladntext2Tun"/>
        </w:rPr>
        <w:t>ec)</w:t>
      </w:r>
      <w:r>
        <w:tab/>
        <w:t>Zápisy a výsledky předepsaných měření (např. radon, apod.),</w:t>
      </w:r>
    </w:p>
    <w:p w:rsidR="00E8401D" w:rsidRDefault="005D596F">
      <w:pPr>
        <w:pStyle w:val="Zkladntext20"/>
        <w:shd w:val="clear" w:color="auto" w:fill="auto"/>
        <w:tabs>
          <w:tab w:val="left" w:pos="1310"/>
        </w:tabs>
        <w:spacing w:before="0" w:line="226" w:lineRule="exact"/>
        <w:ind w:left="920" w:firstLine="0"/>
      </w:pPr>
      <w:r>
        <w:rPr>
          <w:rStyle w:val="Zkladntext2Tun"/>
        </w:rPr>
        <w:t>ed)</w:t>
      </w:r>
      <w:r>
        <w:tab/>
        <w:t>Zápisy a výsledky o prověření prací a konstrukcí zakrytých v průběhu prací,</w:t>
      </w:r>
    </w:p>
    <w:p w:rsidR="00E8401D" w:rsidRDefault="005D596F">
      <w:pPr>
        <w:pStyle w:val="Zkladntext20"/>
        <w:shd w:val="clear" w:color="auto" w:fill="auto"/>
        <w:tabs>
          <w:tab w:val="left" w:pos="1310"/>
        </w:tabs>
        <w:spacing w:before="0" w:line="226" w:lineRule="exact"/>
        <w:ind w:left="920" w:firstLine="0"/>
      </w:pPr>
      <w:r>
        <w:rPr>
          <w:rStyle w:val="Zkladntext2Tun"/>
        </w:rPr>
        <w:t>ee)</w:t>
      </w:r>
      <w:r>
        <w:tab/>
        <w:t>Originál Stavebního deníku (případně deníky) a deník(y) víceprací,</w:t>
      </w:r>
    </w:p>
    <w:p w:rsidR="00E8401D" w:rsidRDefault="005D596F">
      <w:pPr>
        <w:pStyle w:val="Zkladntext20"/>
        <w:shd w:val="clear" w:color="auto" w:fill="auto"/>
        <w:tabs>
          <w:tab w:val="left" w:pos="1310"/>
        </w:tabs>
        <w:spacing w:before="0" w:line="226" w:lineRule="exact"/>
        <w:ind w:left="920" w:firstLine="0"/>
        <w:sectPr w:rsidR="00E8401D">
          <w:pgSz w:w="12240" w:h="20160"/>
          <w:pgMar w:top="777" w:right="1195" w:bottom="777" w:left="1061" w:header="0" w:footer="3" w:gutter="0"/>
          <w:cols w:space="720"/>
          <w:noEndnote/>
          <w:docGrid w:linePitch="360"/>
        </w:sectPr>
      </w:pPr>
      <w:r>
        <w:rPr>
          <w:rStyle w:val="Zkladntext2Tun"/>
        </w:rPr>
        <w:t>ef)</w:t>
      </w:r>
      <w:r>
        <w:tab/>
        <w:t>Závazná stanoviska dotčených orgánů k užívání stavby vyžadovaná zvi. předpisy,</w:t>
      </w:r>
    </w:p>
    <w:p w:rsidR="00E8401D" w:rsidRDefault="005D596F">
      <w:pPr>
        <w:pStyle w:val="Zkladntext20"/>
        <w:shd w:val="clear" w:color="auto" w:fill="auto"/>
        <w:tabs>
          <w:tab w:val="left" w:pos="1299"/>
        </w:tabs>
        <w:spacing w:before="0" w:line="259" w:lineRule="exact"/>
        <w:ind w:left="900" w:firstLine="0"/>
      </w:pPr>
      <w:r>
        <w:rPr>
          <w:rStyle w:val="Zkladntext2Tun"/>
        </w:rPr>
        <w:lastRenderedPageBreak/>
        <w:t>eg)</w:t>
      </w:r>
      <w:r>
        <w:tab/>
        <w:t>Návrh geometrického plánu k odsouhlasení (zaměření skutečného provedení stavby nad KN s návrhem dělení parcel)</w:t>
      </w:r>
    </w:p>
    <w:p w:rsidR="00E8401D" w:rsidRDefault="005D596F">
      <w:pPr>
        <w:pStyle w:val="Zkladntext20"/>
        <w:shd w:val="clear" w:color="auto" w:fill="auto"/>
        <w:tabs>
          <w:tab w:val="left" w:pos="1294"/>
        </w:tabs>
        <w:spacing w:before="0" w:line="230" w:lineRule="exact"/>
        <w:ind w:left="900" w:firstLine="0"/>
      </w:pPr>
      <w:r>
        <w:t>eh)</w:t>
      </w:r>
      <w:r>
        <w:tab/>
        <w:t xml:space="preserve">Nedoloží-li Zhotovitel </w:t>
      </w:r>
      <w:r>
        <w:t>požadované doklady, nepovažuje se dílo za dokončené a schopné předání,</w:t>
      </w:r>
    </w:p>
    <w:p w:rsidR="00E8401D" w:rsidRDefault="005D596F">
      <w:pPr>
        <w:pStyle w:val="Zkladntext20"/>
        <w:shd w:val="clear" w:color="auto" w:fill="auto"/>
        <w:spacing w:before="0" w:after="184" w:line="230" w:lineRule="exact"/>
        <w:ind w:left="900" w:firstLine="0"/>
      </w:pPr>
      <w:r>
        <w:rPr>
          <w:rStyle w:val="Zkladntext2Tun"/>
        </w:rPr>
        <w:t xml:space="preserve">ech) </w:t>
      </w:r>
      <w:r>
        <w:t xml:space="preserve">Zadavatel je oprávněn při přejímacím a předávacím řízení požadovat provedení dalších dodatečných zkoušek včetně zdůvodnění proč je požaduje a s uvedením termínu do kdy je požaduje </w:t>
      </w:r>
      <w:r>
        <w:t>provést. Tento požadavek však není důvodem k odmítnutí převzetí díla.</w:t>
      </w:r>
    </w:p>
    <w:p w:rsidR="00E8401D" w:rsidRDefault="005D596F">
      <w:pPr>
        <w:pStyle w:val="Nadpis50"/>
        <w:keepNext/>
        <w:keepLines/>
        <w:numPr>
          <w:ilvl w:val="0"/>
          <w:numId w:val="59"/>
        </w:numPr>
        <w:shd w:val="clear" w:color="auto" w:fill="auto"/>
        <w:tabs>
          <w:tab w:val="left" w:pos="519"/>
        </w:tabs>
        <w:spacing w:before="0" w:after="0" w:line="226" w:lineRule="exact"/>
        <w:jc w:val="both"/>
      </w:pPr>
      <w:bookmarkStart w:id="28" w:name="bookmark28"/>
      <w:r>
        <w:rPr>
          <w:rStyle w:val="Nadpis51"/>
          <w:b/>
          <w:bCs/>
        </w:rPr>
        <w:t>Prohlídka díla</w:t>
      </w:r>
      <w:bookmarkEnd w:id="28"/>
    </w:p>
    <w:p w:rsidR="00E8401D" w:rsidRDefault="005D596F">
      <w:pPr>
        <w:pStyle w:val="Zkladntext20"/>
        <w:shd w:val="clear" w:color="auto" w:fill="auto"/>
        <w:spacing w:before="0" w:line="226" w:lineRule="exact"/>
        <w:ind w:firstLine="0"/>
      </w:pPr>
      <w:r>
        <w:t>Objednatel prohlédne dílo za účelem zjištění vad, se kterými dílo převzal následujícím postupem:</w:t>
      </w:r>
    </w:p>
    <w:p w:rsidR="00E8401D" w:rsidRDefault="005D596F">
      <w:pPr>
        <w:pStyle w:val="Zkladntext20"/>
        <w:numPr>
          <w:ilvl w:val="0"/>
          <w:numId w:val="63"/>
        </w:numPr>
        <w:shd w:val="clear" w:color="auto" w:fill="auto"/>
        <w:tabs>
          <w:tab w:val="left" w:pos="425"/>
        </w:tabs>
        <w:spacing w:before="0" w:line="226" w:lineRule="exact"/>
        <w:ind w:left="480"/>
      </w:pPr>
      <w:r>
        <w:t>Prohlídku za účelem zjištění těchto vad, které nebyly zjevné v průběhu pře</w:t>
      </w:r>
      <w:r>
        <w:t>jímacího řízení stavby, Objednatel zahájí ihned po protokolárním převzetí díla.</w:t>
      </w:r>
    </w:p>
    <w:p w:rsidR="00E8401D" w:rsidRDefault="005D596F">
      <w:pPr>
        <w:pStyle w:val="Zkladntext20"/>
        <w:numPr>
          <w:ilvl w:val="0"/>
          <w:numId w:val="63"/>
        </w:numPr>
        <w:shd w:val="clear" w:color="auto" w:fill="auto"/>
        <w:tabs>
          <w:tab w:val="left" w:pos="425"/>
        </w:tabs>
        <w:spacing w:before="0" w:line="226" w:lineRule="exact"/>
        <w:ind w:left="480"/>
      </w:pPr>
      <w:r>
        <w:t>Jestliže bude soupis zjevných vad, se kterými Objednatel předmět díla převezme obsažen v zápise o odevzdání a převzetí spolu s uvedením termínu jejich odstranění, není tím dotč</w:t>
      </w:r>
      <w:r>
        <w:t>eno právo Objednatele na provedení prohlídky předmětu díla ve výše uvedené lhůtě.</w:t>
      </w:r>
    </w:p>
    <w:p w:rsidR="00E8401D" w:rsidRDefault="005D596F">
      <w:pPr>
        <w:pStyle w:val="Zkladntext20"/>
        <w:numPr>
          <w:ilvl w:val="0"/>
          <w:numId w:val="63"/>
        </w:numPr>
        <w:shd w:val="clear" w:color="auto" w:fill="auto"/>
        <w:tabs>
          <w:tab w:val="left" w:pos="425"/>
        </w:tabs>
        <w:spacing w:before="0" w:line="226" w:lineRule="exact"/>
        <w:ind w:left="480"/>
      </w:pPr>
      <w:r>
        <w:t xml:space="preserve">Prohlídku díla ukončí Objednatel do 15 pracovních dnů od protokolárního převzetí díla - do této lhůty je Objednatel povinen oznámit Zhotoviteli i zjištěné vady, spolu s </w:t>
      </w:r>
      <w:r>
        <w:t>návrhem lhůt, ve které Zhotovitel zjištěné vady odstraní.</w:t>
      </w:r>
    </w:p>
    <w:p w:rsidR="00E8401D" w:rsidRDefault="005D596F">
      <w:pPr>
        <w:pStyle w:val="Zkladntext20"/>
        <w:numPr>
          <w:ilvl w:val="0"/>
          <w:numId w:val="63"/>
        </w:numPr>
        <w:shd w:val="clear" w:color="auto" w:fill="auto"/>
        <w:tabs>
          <w:tab w:val="left" w:pos="425"/>
        </w:tabs>
        <w:spacing w:before="0" w:after="201" w:line="226" w:lineRule="exact"/>
        <w:ind w:left="480"/>
      </w:pPr>
      <w:r>
        <w:t>Veškeré takto zjištěné a oprávněné vady se automaticky stávají součástí soupisu vad, se kterými bylo dílo převzato, lhůta jejich odstranění však podléhá dohodě smluvních stran.</w:t>
      </w:r>
    </w:p>
    <w:p w:rsidR="00E8401D" w:rsidRDefault="005D596F">
      <w:pPr>
        <w:pStyle w:val="Nadpis50"/>
        <w:keepNext/>
        <w:keepLines/>
        <w:numPr>
          <w:ilvl w:val="0"/>
          <w:numId w:val="59"/>
        </w:numPr>
        <w:shd w:val="clear" w:color="auto" w:fill="auto"/>
        <w:tabs>
          <w:tab w:val="left" w:pos="631"/>
        </w:tabs>
        <w:spacing w:before="0" w:after="134" w:line="200" w:lineRule="exact"/>
        <w:jc w:val="both"/>
      </w:pPr>
      <w:bookmarkStart w:id="29" w:name="bookmark29"/>
      <w:r>
        <w:rPr>
          <w:rStyle w:val="Nadpis51"/>
          <w:b/>
          <w:bCs/>
        </w:rPr>
        <w:t>Zápis (protokolt o př</w:t>
      </w:r>
      <w:r>
        <w:rPr>
          <w:rStyle w:val="Nadpis51"/>
          <w:b/>
          <w:bCs/>
        </w:rPr>
        <w:t>edání a převzetí díla</w:t>
      </w:r>
      <w:bookmarkEnd w:id="29"/>
    </w:p>
    <w:p w:rsidR="00E8401D" w:rsidRDefault="005D596F">
      <w:pPr>
        <w:pStyle w:val="Zkladntext20"/>
        <w:numPr>
          <w:ilvl w:val="0"/>
          <w:numId w:val="64"/>
        </w:numPr>
        <w:shd w:val="clear" w:color="auto" w:fill="auto"/>
        <w:tabs>
          <w:tab w:val="left" w:pos="668"/>
        </w:tabs>
        <w:spacing w:before="0" w:after="110" w:line="200" w:lineRule="exact"/>
        <w:ind w:firstLine="0"/>
      </w:pPr>
      <w:r>
        <w:t>V případě, že dílo bude předáváno postupně, dohodnou smluvní strany nejprve harmonogram jeho přejímek.</w:t>
      </w:r>
    </w:p>
    <w:p w:rsidR="00E8401D" w:rsidRDefault="005D596F">
      <w:pPr>
        <w:pStyle w:val="Zkladntext20"/>
        <w:numPr>
          <w:ilvl w:val="0"/>
          <w:numId w:val="64"/>
        </w:numPr>
        <w:shd w:val="clear" w:color="auto" w:fill="auto"/>
        <w:tabs>
          <w:tab w:val="left" w:pos="697"/>
        </w:tabs>
        <w:spacing w:before="0" w:after="184" w:line="230" w:lineRule="exact"/>
        <w:ind w:firstLine="0"/>
      </w:pPr>
      <w:r>
        <w:t xml:space="preserve">V případě, že při předání díla budou zjištěny ojedinělé drobné vady a nedodělky, které samy o sobě ani ve spojení s jinými nebrání </w:t>
      </w:r>
      <w:r>
        <w:t>užívání díla funkčně nebo esteticky, ani jeho užívání podstatným způsobem neomezují, a Objednatel dílo převezme, sepíší smluvní strany v zápise o převzetí díla přesně tyto vady a nedodělky a zároveň dohodnou lhůty pro jejich odstranění a či splnění. Nedoho</w:t>
      </w:r>
      <w:r>
        <w:t>dnou-li si smluvní strany ve Smlouvě nebo v zápise ve Stavebním deníku lhůty pro odstranění uvedených vad a nedodělků kratší anebo vyšší smluvní pokutu, než je uvedena v těchto OP zajišťující plnění Zhotovitele, platí pro odstranění vad a nedodělků lhůty d</w:t>
      </w:r>
      <w:r>
        <w:t>le uzavřené Smlouvy nebo Objednatelem písemně stanovené delší lhůty a totéž platí i pro smluvní pokuty dle těchto OP.</w:t>
      </w:r>
    </w:p>
    <w:p w:rsidR="00E8401D" w:rsidRDefault="005D596F">
      <w:pPr>
        <w:pStyle w:val="Zkladntext20"/>
        <w:numPr>
          <w:ilvl w:val="0"/>
          <w:numId w:val="64"/>
        </w:numPr>
        <w:shd w:val="clear" w:color="auto" w:fill="auto"/>
        <w:tabs>
          <w:tab w:val="left" w:pos="702"/>
        </w:tabs>
        <w:spacing w:before="0" w:after="176" w:line="226" w:lineRule="exact"/>
        <w:ind w:firstLine="0"/>
      </w:pPr>
      <w:r>
        <w:t>O průběhu předávacího a přejímacího řízení pořídí Zadavatel zápis (protokol). Zápis (protokol) o předání a převzetí díla bude obsahovat ze</w:t>
      </w:r>
      <w:r>
        <w:t>jména zhodnocení jakosti díla, soupis zjištěných vad a nedodělků, dohodu o opatřeních a lhůtách pro jejich odstranění, případnou dohodu o slevě z ceny nebo jiných právech z odpovědnosti za vady. V případě, že Zadavatel odmítá dílo převzít, uvede v protokol</w:t>
      </w:r>
      <w:r>
        <w:t>u o předání a převzetí díla i důvody, pro které odmítá dílo převzít.</w:t>
      </w:r>
    </w:p>
    <w:p w:rsidR="00E8401D" w:rsidRDefault="005D596F">
      <w:pPr>
        <w:pStyle w:val="Zkladntext20"/>
        <w:numPr>
          <w:ilvl w:val="0"/>
          <w:numId w:val="64"/>
        </w:numPr>
        <w:shd w:val="clear" w:color="auto" w:fill="auto"/>
        <w:tabs>
          <w:tab w:val="left" w:pos="682"/>
        </w:tabs>
        <w:spacing w:before="0" w:after="184" w:line="230" w:lineRule="exact"/>
        <w:ind w:firstLine="0"/>
      </w:pPr>
      <w:r>
        <w:t xml:space="preserve">Jestliže Objednatel odmítne dílo převzít, sepíší smluvní strany zápis, v němž uvedou svá stanoviska a jejich odůvodnění. Po odstranění vad a nedodělků, pro které Objednatel odmítl dílo </w:t>
      </w:r>
      <w:r>
        <w:t>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w:t>
      </w:r>
      <w:r>
        <w:t>mi stranami.</w:t>
      </w:r>
    </w:p>
    <w:p w:rsidR="00E8401D" w:rsidRDefault="005D596F">
      <w:pPr>
        <w:pStyle w:val="Zkladntext20"/>
        <w:numPr>
          <w:ilvl w:val="0"/>
          <w:numId w:val="64"/>
        </w:numPr>
        <w:shd w:val="clear" w:color="auto" w:fill="auto"/>
        <w:tabs>
          <w:tab w:val="left" w:pos="687"/>
        </w:tabs>
        <w:spacing w:before="0" w:after="180" w:line="226" w:lineRule="exact"/>
        <w:ind w:firstLine="0"/>
      </w:pPr>
      <w:r>
        <w:t>Dílo převzaté Zadavatelem bude bez vad a nedodělků. Je právem Zadavatele, nikoliv jeho povinností, převzít dílo s drobnými vadami a nedodělky, které nebrání užívání díla. Rozsah vad a nedodělků, které nebrání užívání díla, stanovuje Zadavatel.</w:t>
      </w:r>
    </w:p>
    <w:p w:rsidR="00E8401D" w:rsidRDefault="005D596F">
      <w:pPr>
        <w:pStyle w:val="Nadpis50"/>
        <w:keepNext/>
        <w:keepLines/>
        <w:numPr>
          <w:ilvl w:val="0"/>
          <w:numId w:val="64"/>
        </w:numPr>
        <w:shd w:val="clear" w:color="auto" w:fill="auto"/>
        <w:tabs>
          <w:tab w:val="left" w:pos="668"/>
        </w:tabs>
        <w:spacing w:before="0" w:after="0" w:line="226" w:lineRule="exact"/>
        <w:jc w:val="both"/>
      </w:pPr>
      <w:bookmarkStart w:id="30" w:name="bookmark30"/>
      <w:r>
        <w:t>Neúspěšné předání a převzetí díla</w:t>
      </w:r>
      <w:bookmarkEnd w:id="30"/>
    </w:p>
    <w:p w:rsidR="00E8401D" w:rsidRDefault="005D596F">
      <w:pPr>
        <w:pStyle w:val="Zkladntext20"/>
        <w:shd w:val="clear" w:color="auto" w:fill="auto"/>
        <w:spacing w:before="0" w:after="176" w:line="226" w:lineRule="exact"/>
        <w:ind w:firstLine="0"/>
      </w:pPr>
      <w:r>
        <w:t xml:space="preserve">V případě, že Zhotovitel oznámí Zadavateli, že dílo je připraveno k předání a převzetí a při předávacím a přejímacím řízení se prokáže, že dílo není dokončeno nebo, že není ve stavu nezbytném pro předání a převzetí díla, </w:t>
      </w:r>
      <w:r>
        <w:t xml:space="preserve">pak se dle těchto OP jedná o </w:t>
      </w:r>
      <w:r>
        <w:rPr>
          <w:rStyle w:val="Zkladntext2Tun"/>
        </w:rPr>
        <w:t xml:space="preserve">Neúspěšné předání a převzetí díla </w:t>
      </w:r>
      <w:r>
        <w:t xml:space="preserve">a Zhotovitel je povinen uhradit Zadavateli vedle smluvní pokuty dle </w:t>
      </w:r>
      <w:r>
        <w:rPr>
          <w:rStyle w:val="Zkladntext2Tun"/>
        </w:rPr>
        <w:t xml:space="preserve">ěl. XIV. těchto OP </w:t>
      </w:r>
      <w:r>
        <w:t>také veškeré náklady jemu vzniklé při neúspěšném předávacím a přejímacím řízení. Zhotovitel nese i náklady</w:t>
      </w:r>
      <w:r>
        <w:t xml:space="preserve"> na organizaci opakovaného řízení.</w:t>
      </w:r>
    </w:p>
    <w:p w:rsidR="00E8401D" w:rsidRDefault="005D596F">
      <w:pPr>
        <w:pStyle w:val="Nadpis50"/>
        <w:keepNext/>
        <w:keepLines/>
        <w:numPr>
          <w:ilvl w:val="0"/>
          <w:numId w:val="64"/>
        </w:numPr>
        <w:shd w:val="clear" w:color="auto" w:fill="auto"/>
        <w:tabs>
          <w:tab w:val="left" w:pos="668"/>
        </w:tabs>
        <w:spacing w:before="0" w:after="0" w:line="230" w:lineRule="exact"/>
        <w:jc w:val="both"/>
      </w:pPr>
      <w:bookmarkStart w:id="31" w:name="bookmark31"/>
      <w:r>
        <w:rPr>
          <w:rStyle w:val="Nadpis51"/>
          <w:b/>
          <w:bCs/>
        </w:rPr>
        <w:t>Kolaudace</w:t>
      </w:r>
      <w:bookmarkEnd w:id="31"/>
    </w:p>
    <w:p w:rsidR="00E8401D" w:rsidRDefault="005D596F">
      <w:pPr>
        <w:pStyle w:val="Zkladntext20"/>
        <w:numPr>
          <w:ilvl w:val="0"/>
          <w:numId w:val="65"/>
        </w:numPr>
        <w:shd w:val="clear" w:color="auto" w:fill="auto"/>
        <w:tabs>
          <w:tab w:val="left" w:pos="425"/>
        </w:tabs>
        <w:spacing w:before="0" w:line="230" w:lineRule="exact"/>
        <w:ind w:left="480"/>
      </w:pPr>
      <w:r>
        <w:t>Zhotovitel má povinnost spolupůsobit při přípravě a v průběhu kolaudačního řízení. Na výzvu Objednatele má povinnost se dostavit na kolaudační řízení a na vyzvání příslušného stavebního úřadu předložit požadovan</w:t>
      </w:r>
      <w:r>
        <w:t>é doklady, dokumentaci, stanoviska, případně podat vysvětlení ke stavebním pracím, která mají souvislost s předmětem plnění veřejné zakázky. Zhotovitel je dále povinen se zúčastnit kolaudačního řízení před příslušným stavebním úřadem. V případě, že se Zhot</w:t>
      </w:r>
      <w:r>
        <w:t>ovitel přes řádné pozvání nedostaví, nese veškeré náklady na opakované jednám v rámci kolaudačního řízení.</w:t>
      </w:r>
    </w:p>
    <w:p w:rsidR="00E8401D" w:rsidRDefault="005D596F">
      <w:pPr>
        <w:pStyle w:val="Zkladntext20"/>
        <w:numPr>
          <w:ilvl w:val="0"/>
          <w:numId w:val="65"/>
        </w:numPr>
        <w:shd w:val="clear" w:color="auto" w:fill="auto"/>
        <w:tabs>
          <w:tab w:val="left" w:pos="425"/>
        </w:tabs>
        <w:spacing w:before="0" w:after="176" w:line="230" w:lineRule="exact"/>
        <w:ind w:left="480"/>
      </w:pPr>
      <w:r>
        <w:t xml:space="preserve">Zhotovitel je povinen splnit svoje povinnosti vyplývající z kolaudačního souhlasu ve lhůtě tam stanovené a nebyla-li lhůta stanovena tak nejpozději </w:t>
      </w:r>
      <w:r>
        <w:t>do třiceti dnů ode dne doručení kopie kolaudačního souhlasu.</w:t>
      </w:r>
    </w:p>
    <w:p w:rsidR="00E8401D" w:rsidRDefault="005D596F">
      <w:pPr>
        <w:pStyle w:val="Zkladntext20"/>
        <w:numPr>
          <w:ilvl w:val="0"/>
          <w:numId w:val="59"/>
        </w:numPr>
        <w:shd w:val="clear" w:color="auto" w:fill="auto"/>
        <w:tabs>
          <w:tab w:val="left" w:pos="631"/>
        </w:tabs>
        <w:spacing w:before="0" w:line="235" w:lineRule="exact"/>
        <w:ind w:firstLine="0"/>
        <w:sectPr w:rsidR="00E8401D">
          <w:pgSz w:w="12240" w:h="20160"/>
          <w:pgMar w:top="769" w:right="1058" w:bottom="769" w:left="1136" w:header="0" w:footer="3" w:gutter="0"/>
          <w:cols w:space="720"/>
          <w:noEndnote/>
          <w:docGrid w:linePitch="360"/>
        </w:sectPr>
      </w:pPr>
      <w:r>
        <w:t>Zhotovitel vykonává do dne předání a převzetí díla nad vlastnictvím Objednatele správu. Výkon správy končí okamžikem řádného předání a převzetí díla v souladu s těmito OP.</w:t>
      </w:r>
    </w:p>
    <w:p w:rsidR="00E8401D" w:rsidRDefault="005D596F">
      <w:pPr>
        <w:pStyle w:val="Nadpis520"/>
        <w:keepNext/>
        <w:keepLines/>
        <w:numPr>
          <w:ilvl w:val="0"/>
          <w:numId w:val="38"/>
        </w:numPr>
        <w:shd w:val="clear" w:color="auto" w:fill="auto"/>
        <w:tabs>
          <w:tab w:val="left" w:pos="4923"/>
        </w:tabs>
        <w:spacing w:before="0" w:after="136" w:line="200" w:lineRule="exact"/>
        <w:ind w:left="4380" w:firstLine="0"/>
      </w:pPr>
      <w:bookmarkStart w:id="32" w:name="bookmark32"/>
      <w:r>
        <w:rPr>
          <w:rStyle w:val="Nadpis521"/>
        </w:rPr>
        <w:lastRenderedPageBreak/>
        <w:t>Sm</w:t>
      </w:r>
      <w:r>
        <w:rPr>
          <w:rStyle w:val="Nadpis521"/>
        </w:rPr>
        <w:t>luvní pokuty</w:t>
      </w:r>
      <w:bookmarkEnd w:id="32"/>
    </w:p>
    <w:p w:rsidR="00E8401D" w:rsidRDefault="005D596F">
      <w:pPr>
        <w:pStyle w:val="Zkladntext20"/>
        <w:numPr>
          <w:ilvl w:val="0"/>
          <w:numId w:val="66"/>
        </w:numPr>
        <w:shd w:val="clear" w:color="auto" w:fill="auto"/>
        <w:tabs>
          <w:tab w:val="left" w:pos="534"/>
        </w:tabs>
        <w:spacing w:before="0" w:after="176" w:line="221" w:lineRule="exact"/>
        <w:ind w:firstLine="0"/>
      </w:pPr>
      <w:r>
        <w:t>Pro případ porušení níže uvedených smluvních povinností jsou mezi smluvními stranami sjednány dle § 2048 a násl. OZ tyto níže uvedené smluvní pokuty, jejichž sjednáním není dle § 2050 OZ dotčen nárok Zadavatele na náhradu škody způsobené poruš</w:t>
      </w:r>
      <w:r>
        <w:t>ením povinnosti, zajištěné smluvní pokutou. Pohledávka Zadavatele na zaplacení smluvní pokuty může být započítána s pohledávkou Zhotovitele na zaplacení ceny. Jsou-li v těchto OP na jiném místě uvedeny ještě jiné smluvní pokuty, než které jsou uvedeny v té</w:t>
      </w:r>
      <w:r>
        <w:t>to ěásti OP, pak takové smluvní pokuty platí vedle níže uvedených smluvních pokut, jak z hlediska jejich věcného vymezení, tak i výše bez omezení jen v takovém případě, pokud nejsou v rozporu s textem v této části OP. Smluvní pokuty sjednané ve Smlouvě maj</w:t>
      </w:r>
      <w:r>
        <w:t>í přednost před textem uvedeným ke smluvním pokutám v OP.</w:t>
      </w:r>
    </w:p>
    <w:p w:rsidR="00E8401D" w:rsidRDefault="005D596F">
      <w:pPr>
        <w:pStyle w:val="Zkladntext20"/>
        <w:numPr>
          <w:ilvl w:val="0"/>
          <w:numId w:val="66"/>
        </w:numPr>
        <w:shd w:val="clear" w:color="auto" w:fill="auto"/>
        <w:tabs>
          <w:tab w:val="left" w:pos="534"/>
        </w:tabs>
        <w:spacing w:before="0" w:after="184" w:line="226" w:lineRule="exact"/>
        <w:ind w:firstLine="0"/>
      </w:pPr>
      <w:r>
        <w:t xml:space="preserve">Pokud není ve Smlouvě stanovena smluvní pokuta v jiné výši, tj. vyšší nebo nižší, je Zhotovitel za prodlení se splněním povinnosti předat Zadavateli řádně ukončené dílo v termínu sjednaném smlouvou </w:t>
      </w:r>
      <w:r>
        <w:t>povinen zaplatit Zadavateli smluvní pokutu ve výši 0,2 % z celkové ceny díla dle Smlouvy,a to za každý započatý den prodlení. Pokud prodlení Zhotovitele se splněním povinnosti předat řádně ukončené dílo Zadavateli v termínu sjednaném smlouvou přesáhne 14 k</w:t>
      </w:r>
      <w:r>
        <w:t xml:space="preserve">alendářních dnů, je Zhotovitel počínaje patnáctým dnem prodlení povinen platit Zadavateli, pokud není ve smlouvě stanovena smluvní pokuta jiná, tj. vyšší nebo nižší, smluvní pokutu ve výši 0,1 % z celkové ceny díla dle Smlouvy a to za každý další započatý </w:t>
      </w:r>
      <w:r>
        <w:t>den prodlení.</w:t>
      </w:r>
    </w:p>
    <w:p w:rsidR="00E8401D" w:rsidRDefault="005D596F">
      <w:pPr>
        <w:pStyle w:val="Zkladntext20"/>
        <w:numPr>
          <w:ilvl w:val="0"/>
          <w:numId w:val="66"/>
        </w:numPr>
        <w:shd w:val="clear" w:color="auto" w:fill="auto"/>
        <w:tabs>
          <w:tab w:val="left" w:pos="529"/>
        </w:tabs>
        <w:spacing w:before="0" w:after="176" w:line="221" w:lineRule="exact"/>
        <w:ind w:firstLine="0"/>
      </w:pPr>
      <w:r>
        <w:t>Pokud Zhotovitel nevyklidí staveniště ve sjednaném termínu, je povinen zaplatit Zadavateli smluvní pokutu ve výši 5000,- Kč, a to za každý zapoěatý den prodlení.</w:t>
      </w:r>
    </w:p>
    <w:p w:rsidR="00E8401D" w:rsidRDefault="005D596F">
      <w:pPr>
        <w:pStyle w:val="Zkladntext20"/>
        <w:numPr>
          <w:ilvl w:val="0"/>
          <w:numId w:val="66"/>
        </w:numPr>
        <w:shd w:val="clear" w:color="auto" w:fill="auto"/>
        <w:tabs>
          <w:tab w:val="left" w:pos="524"/>
        </w:tabs>
        <w:spacing w:before="0" w:after="176" w:line="226" w:lineRule="exact"/>
        <w:ind w:firstLine="0"/>
      </w:pPr>
      <w:r>
        <w:t>Pokud Zhotovitel nenastoupí ve sjednaném termínu k odstraňování reklamované vady</w:t>
      </w:r>
      <w:r>
        <w:t xml:space="preserve"> (případně vad), je povinen zaplatit Zadavateli smluvní pokutu ve výši 1.000,-Kč za každou reklamovanou vadu, na jejíž odstraňování nenastoupil ve sjednaném termínu a za každý den prodlení.</w:t>
      </w:r>
    </w:p>
    <w:p w:rsidR="00E8401D" w:rsidRDefault="005D596F">
      <w:pPr>
        <w:pStyle w:val="Zkladntext20"/>
        <w:numPr>
          <w:ilvl w:val="0"/>
          <w:numId w:val="66"/>
        </w:numPr>
        <w:shd w:val="clear" w:color="auto" w:fill="auto"/>
        <w:tabs>
          <w:tab w:val="left" w:pos="529"/>
        </w:tabs>
        <w:spacing w:before="0" w:after="188" w:line="230" w:lineRule="exact"/>
        <w:ind w:firstLine="0"/>
      </w:pPr>
      <w:r>
        <w:t>Pokud Zhotovitel neodstraní reklamovanou vadu ve sjednaném termínu</w:t>
      </w:r>
      <w:r>
        <w:t>, je povinen zaplatit Zadavateli smluvní pokutu ve výši 1.000,- Kč za každou reklamovanou vadu kterou neodstraní řádně a včas, a to za každý den prodlení. Označil-li Zadavatel v reklamaci, že se jedná o vadu, která brání řádnému užívání díla, případně hroz</w:t>
      </w:r>
      <w:r>
        <w:t>í nebezpečí škody velkého rozsahu (havárie), sjednávají obě smluvní strany smluvní pokuty v dvojnásobné výši.</w:t>
      </w:r>
    </w:p>
    <w:p w:rsidR="00E8401D" w:rsidRDefault="005D596F">
      <w:pPr>
        <w:pStyle w:val="Zkladntext20"/>
        <w:numPr>
          <w:ilvl w:val="0"/>
          <w:numId w:val="66"/>
        </w:numPr>
        <w:shd w:val="clear" w:color="auto" w:fill="auto"/>
        <w:tabs>
          <w:tab w:val="left" w:pos="529"/>
        </w:tabs>
        <w:spacing w:before="0" w:after="173" w:line="221" w:lineRule="exact"/>
        <w:ind w:firstLine="0"/>
      </w:pPr>
      <w:r>
        <w:t>Smluvní strany si pro případ porušení těchto OP sjednali smluvní pokutu, za každý jednotlivý případ, a to při porušení následujících ustanovení tě</w:t>
      </w:r>
      <w:r>
        <w:t>chto OP:</w:t>
      </w:r>
    </w:p>
    <w:p w:rsidR="00E8401D" w:rsidRDefault="005D596F">
      <w:pPr>
        <w:pStyle w:val="Zkladntext20"/>
        <w:numPr>
          <w:ilvl w:val="0"/>
          <w:numId w:val="67"/>
        </w:numPr>
        <w:shd w:val="clear" w:color="auto" w:fill="auto"/>
        <w:tabs>
          <w:tab w:val="left" w:pos="692"/>
        </w:tabs>
        <w:spacing w:before="0" w:after="180" w:line="230" w:lineRule="exact"/>
        <w:ind w:firstLine="0"/>
      </w:pPr>
      <w:r>
        <w:t>V případě, že Zhotovitel bude v prodlení s předáním dokladů dle čl. VIII., bod 8.3 a čl. XIX., bod 19.1,19.2,19.3, těchto OP, tj. nepředloží nebo nepředá Objednateli příslušné doklady dokladující splnění povinnosti Zhotovitele v těchto výše uveden</w:t>
      </w:r>
      <w:r>
        <w:t>ých ustanoveních těchto OP, je povinen zaplatit Objednateli smluvní pokutu ve výši 500,-Kč za každé jednotlivé porušení povinnosti dle těchto výše uvedených bodů za každý zapoěatý den prodlení až do splnění této povinnosti.</w:t>
      </w:r>
    </w:p>
    <w:p w:rsidR="00E8401D" w:rsidRDefault="005D596F">
      <w:pPr>
        <w:pStyle w:val="Zkladntext20"/>
        <w:numPr>
          <w:ilvl w:val="0"/>
          <w:numId w:val="67"/>
        </w:numPr>
        <w:shd w:val="clear" w:color="auto" w:fill="auto"/>
        <w:tabs>
          <w:tab w:val="left" w:pos="697"/>
        </w:tabs>
        <w:spacing w:before="0" w:after="180" w:line="230" w:lineRule="exact"/>
        <w:ind w:firstLine="0"/>
      </w:pPr>
      <w:r>
        <w:t>Zhotovitel se zavazuje, že ve sm</w:t>
      </w:r>
      <w:r>
        <w:t>louvách se svými jednotlivými poddodavateli a jejich poddodavateli nebude sjednána tzv. výhrada vlastnického práva, tedy takové ustanovení, které by stanovovalo, že zhotovované dílo či jakákoli jeho část je až do úplného zaplacení ceny za dílo ve vlastnict</w:t>
      </w:r>
      <w:r>
        <w:t>ví poddodavatele. Jakákoliv část díla musí vždy přímo přecházet do vlastnictví Objednatele dle této smlouvy. Za jakékoliv porušení této povinnosti je Zhotovitel povinen zaplatit Objednateli smluvní pokutu ve výši 50.000,-Kč.</w:t>
      </w:r>
    </w:p>
    <w:p w:rsidR="00E8401D" w:rsidRDefault="005D596F">
      <w:pPr>
        <w:pStyle w:val="Zkladntext20"/>
        <w:numPr>
          <w:ilvl w:val="0"/>
          <w:numId w:val="66"/>
        </w:numPr>
        <w:shd w:val="clear" w:color="auto" w:fill="auto"/>
        <w:tabs>
          <w:tab w:val="left" w:pos="529"/>
        </w:tabs>
        <w:spacing w:before="0" w:after="184" w:line="230" w:lineRule="exact"/>
        <w:ind w:firstLine="0"/>
      </w:pPr>
      <w:r>
        <w:t xml:space="preserve">Objednatel je povinen zaplatit </w:t>
      </w:r>
      <w:r>
        <w:t>Zhotoviteli smluvní pokutu ve výši 0,2 % z fakturované částky, a to za každý započatý den prodlení se zaplacením faktury.</w:t>
      </w:r>
    </w:p>
    <w:p w:rsidR="00E8401D" w:rsidRDefault="005D596F">
      <w:pPr>
        <w:pStyle w:val="Zkladntext20"/>
        <w:numPr>
          <w:ilvl w:val="0"/>
          <w:numId w:val="66"/>
        </w:numPr>
        <w:shd w:val="clear" w:color="auto" w:fill="auto"/>
        <w:tabs>
          <w:tab w:val="left" w:pos="534"/>
        </w:tabs>
        <w:spacing w:before="0" w:line="226" w:lineRule="exact"/>
        <w:ind w:firstLine="0"/>
      </w:pPr>
      <w:r>
        <w:t xml:space="preserve">Pohledávku, z titulu Smlouvy, nelze postoupit bez předchozího písemného souhlasu druhého účastníka Smlouvy. Postoupení pohledávky v </w:t>
      </w:r>
      <w:r>
        <w:t>rozporu s tímto ustanovením je neplatné.</w:t>
      </w:r>
    </w:p>
    <w:p w:rsidR="00E8401D" w:rsidRDefault="005D596F">
      <w:pPr>
        <w:pStyle w:val="Zkladntext20"/>
        <w:shd w:val="clear" w:color="auto" w:fill="auto"/>
        <w:spacing w:before="0" w:after="184" w:line="235" w:lineRule="exact"/>
        <w:ind w:firstLine="0"/>
      </w:pPr>
      <w:r>
        <w:t>Účastník Smlouvy není oprávněn zastavit pohledávku za druhým účastníkem Smlouvy vzniklou z titulu Smlouvy, bez předchozího písemného souhlasu tohoto druhého účastníka Smlouvy.</w:t>
      </w:r>
    </w:p>
    <w:p w:rsidR="00E8401D" w:rsidRDefault="005D596F">
      <w:pPr>
        <w:pStyle w:val="Zkladntext20"/>
        <w:numPr>
          <w:ilvl w:val="0"/>
          <w:numId w:val="66"/>
        </w:numPr>
        <w:shd w:val="clear" w:color="auto" w:fill="auto"/>
        <w:tabs>
          <w:tab w:val="left" w:pos="534"/>
        </w:tabs>
        <w:spacing w:before="0" w:after="184" w:line="230" w:lineRule="exact"/>
        <w:ind w:firstLine="0"/>
      </w:pPr>
      <w:r>
        <w:t>V případě, že Zhotovitel nedodrží termí</w:t>
      </w:r>
      <w:r>
        <w:t>n pro předčasné užívání stavby, tak je povinen Objednateli uhradit smluvní pokutu ve výši 0,1% z celkové ceny díla bez DPH za každý započatý den za prvních 14 dnů prodlení a od 15 dne smluvní pokutu ve výši 0,05% z celkové ceny díla bez DPH za každý započa</w:t>
      </w:r>
      <w:r>
        <w:t>tý den do předání stavby pro předčasné užívání.</w:t>
      </w:r>
    </w:p>
    <w:p w:rsidR="00E8401D" w:rsidRDefault="005D596F">
      <w:pPr>
        <w:pStyle w:val="Zkladntext20"/>
        <w:numPr>
          <w:ilvl w:val="0"/>
          <w:numId w:val="66"/>
        </w:numPr>
        <w:shd w:val="clear" w:color="auto" w:fill="auto"/>
        <w:tabs>
          <w:tab w:val="left" w:pos="625"/>
        </w:tabs>
        <w:spacing w:before="0" w:line="226" w:lineRule="exact"/>
        <w:ind w:firstLine="0"/>
        <w:sectPr w:rsidR="00E8401D">
          <w:pgSz w:w="12240" w:h="20160"/>
          <w:pgMar w:top="1248" w:right="1200" w:bottom="1248" w:left="1051" w:header="0" w:footer="3" w:gutter="0"/>
          <w:cols w:space="720"/>
          <w:noEndnote/>
          <w:docGrid w:linePitch="360"/>
        </w:sectPr>
      </w:pPr>
      <w:r>
        <w:t>Za nedodržení časových a jiných technických omezení pro provádění prací, která vyplývají z PD pro provádění stavby, zejména v takových případech, kdy bude okolí stavby zatíženo hlukem v d</w:t>
      </w:r>
      <w:r>
        <w:t>obě vyloučené pro provádění takových prací, jež mohou být zdrojem hluku, nebo při znečišťování okolí stavby a veřejných komunikací je Zhotovitel povinen zaplatit Zadavateli smluvní pokutu ve výši 5.000,- Kč za každý zjištěný případ. Podkladem k uplatnění s</w:t>
      </w:r>
      <w:r>
        <w:t>mluvní pokuty je zápis Technického dozoru zadavatele ve stavebním deníku.</w:t>
      </w:r>
    </w:p>
    <w:p w:rsidR="00E8401D" w:rsidRDefault="005D596F">
      <w:pPr>
        <w:pStyle w:val="Zkladntext20"/>
        <w:numPr>
          <w:ilvl w:val="0"/>
          <w:numId w:val="66"/>
        </w:numPr>
        <w:shd w:val="clear" w:color="auto" w:fill="auto"/>
        <w:tabs>
          <w:tab w:val="left" w:pos="625"/>
        </w:tabs>
        <w:spacing w:before="0" w:after="176" w:line="230" w:lineRule="exact"/>
        <w:ind w:firstLine="0"/>
      </w:pPr>
      <w:r>
        <w:lastRenderedPageBreak/>
        <w:t>Smluvní pokutu vyúčtuje oprávněná strana straně povinné písemnou formou. Ve vyúčtování musí být uvedeno ustanovení Smlouvy nebo těchto OP, které k vyúčtování sankce opravňuje a způso</w:t>
      </w:r>
      <w:r>
        <w:t>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w:t>
      </w:r>
      <w:r>
        <w:t>li strana povinná s vyúčtováním sankce je povinna písemně ve sjednané lhůtě, 10 dnů ode dne jeho obdržení, sdělit oprávněné straně důvody, pro které vyúčtování sankce neuznává.</w:t>
      </w:r>
    </w:p>
    <w:p w:rsidR="00E8401D" w:rsidRDefault="005D596F">
      <w:pPr>
        <w:pStyle w:val="Zkladntext20"/>
        <w:numPr>
          <w:ilvl w:val="0"/>
          <w:numId w:val="66"/>
        </w:numPr>
        <w:shd w:val="clear" w:color="auto" w:fill="auto"/>
        <w:tabs>
          <w:tab w:val="left" w:pos="625"/>
        </w:tabs>
        <w:spacing w:before="0" w:after="448" w:line="235" w:lineRule="exact"/>
        <w:ind w:firstLine="0"/>
      </w:pPr>
      <w:r>
        <w:t>Povinná strana se zavazuje uhradit vyúčtované sankce nejpozději do 15 dnů ode d</w:t>
      </w:r>
      <w:r>
        <w:t>ne obdržení příslušného vyúčtování, pokud oprávněné straně nesdělí ve výše uvedené lhůtě své odůvodněné stanovisko s výhradami pro nezaplacení smluvní pokuty.</w:t>
      </w:r>
    </w:p>
    <w:p w:rsidR="00E8401D" w:rsidRDefault="005D596F">
      <w:pPr>
        <w:pStyle w:val="Nadpis50"/>
        <w:keepNext/>
        <w:keepLines/>
        <w:numPr>
          <w:ilvl w:val="0"/>
          <w:numId w:val="38"/>
        </w:numPr>
        <w:shd w:val="clear" w:color="auto" w:fill="auto"/>
        <w:tabs>
          <w:tab w:val="left" w:pos="1662"/>
        </w:tabs>
        <w:spacing w:before="0" w:after="119" w:line="200" w:lineRule="exact"/>
        <w:ind w:left="1200"/>
        <w:jc w:val="both"/>
      </w:pPr>
      <w:bookmarkStart w:id="33" w:name="bookmark33"/>
      <w:r>
        <w:rPr>
          <w:rStyle w:val="Nadpis51"/>
          <w:b/>
          <w:bCs/>
        </w:rPr>
        <w:t>Nebezpečí vzniku škody na věci, přechod vlastnického práva a odpovědnost za škodu</w:t>
      </w:r>
      <w:bookmarkEnd w:id="33"/>
    </w:p>
    <w:p w:rsidR="00E8401D" w:rsidRDefault="005D596F">
      <w:pPr>
        <w:pStyle w:val="Zkladntext20"/>
        <w:numPr>
          <w:ilvl w:val="0"/>
          <w:numId w:val="68"/>
        </w:numPr>
        <w:shd w:val="clear" w:color="auto" w:fill="auto"/>
        <w:tabs>
          <w:tab w:val="left" w:pos="519"/>
        </w:tabs>
        <w:spacing w:before="0" w:line="230" w:lineRule="exact"/>
        <w:ind w:firstLine="0"/>
      </w:pPr>
      <w:r>
        <w:t>Zhotovitel nese</w:t>
      </w:r>
      <w:r>
        <w:t xml:space="preserve"> od doby předání staveniště do předání a převzetí hotového díla nebezpečí škody a jiné nebezpečí na:</w:t>
      </w:r>
    </w:p>
    <w:p w:rsidR="00E8401D" w:rsidRDefault="005D596F">
      <w:pPr>
        <w:pStyle w:val="Zkladntext20"/>
        <w:numPr>
          <w:ilvl w:val="0"/>
          <w:numId w:val="69"/>
        </w:numPr>
        <w:shd w:val="clear" w:color="auto" w:fill="auto"/>
        <w:tabs>
          <w:tab w:val="left" w:pos="456"/>
        </w:tabs>
        <w:spacing w:before="0" w:line="230" w:lineRule="exact"/>
        <w:ind w:firstLine="0"/>
      </w:pPr>
      <w:r>
        <w:t>díle a všech jeho zhotovovaných, upravovaných, dalších částech,</w:t>
      </w:r>
    </w:p>
    <w:p w:rsidR="00E8401D" w:rsidRDefault="005D596F">
      <w:pPr>
        <w:pStyle w:val="Zkladntext20"/>
        <w:numPr>
          <w:ilvl w:val="0"/>
          <w:numId w:val="69"/>
        </w:numPr>
        <w:shd w:val="clear" w:color="auto" w:fill="auto"/>
        <w:tabs>
          <w:tab w:val="left" w:pos="456"/>
        </w:tabs>
        <w:spacing w:before="0" w:line="230" w:lineRule="exact"/>
        <w:ind w:firstLine="0"/>
      </w:pPr>
      <w:r>
        <w:t>na částech či součástech díla, které jsou na staveništi uskladněny,</w:t>
      </w:r>
    </w:p>
    <w:p w:rsidR="00E8401D" w:rsidRDefault="005D596F">
      <w:pPr>
        <w:pStyle w:val="Zkladntext20"/>
        <w:numPr>
          <w:ilvl w:val="0"/>
          <w:numId w:val="69"/>
        </w:numPr>
        <w:shd w:val="clear" w:color="auto" w:fill="auto"/>
        <w:tabs>
          <w:tab w:val="left" w:pos="456"/>
        </w:tabs>
        <w:spacing w:before="0" w:line="230" w:lineRule="exact"/>
        <w:ind w:left="480"/>
        <w:jc w:val="left"/>
      </w:pPr>
      <w:r>
        <w:t>na plochách, stávajícíc</w:t>
      </w:r>
      <w:r>
        <w:t>h prostorech a budovách, a to ode dne jejich převzetí Zhotovitelem do doby ukončení díla pokud v jednotlivých případech nebude dohodnuto jinak,</w:t>
      </w:r>
    </w:p>
    <w:p w:rsidR="00E8401D" w:rsidRDefault="005D596F">
      <w:pPr>
        <w:pStyle w:val="Zkladntext20"/>
        <w:numPr>
          <w:ilvl w:val="0"/>
          <w:numId w:val="69"/>
        </w:numPr>
        <w:shd w:val="clear" w:color="auto" w:fill="auto"/>
        <w:tabs>
          <w:tab w:val="left" w:pos="456"/>
        </w:tabs>
        <w:spacing w:before="0" w:after="180" w:line="230" w:lineRule="exact"/>
        <w:ind w:firstLine="0"/>
      </w:pPr>
      <w:r>
        <w:t>na majetku, zdraví a právech třetích osob v souvislosti s prováděním díla.</w:t>
      </w:r>
    </w:p>
    <w:p w:rsidR="00E8401D" w:rsidRDefault="005D596F">
      <w:pPr>
        <w:pStyle w:val="Zkladntext20"/>
        <w:shd w:val="clear" w:color="auto" w:fill="auto"/>
        <w:spacing w:before="0" w:after="180" w:line="230" w:lineRule="exact"/>
        <w:ind w:firstLine="760"/>
      </w:pPr>
      <w:r>
        <w:t>Odpovědnost na těchto věcech je objek</w:t>
      </w:r>
      <w:r>
        <w:t>tivní a Zhotovitel se jí může zprostit jen, pokud by ke škodě došlo i jinak nebo prokáže-li Zhotovitel, že porušením povinností, na základě kterých Objednateli vznikla škoda, bylo způsobeno okolnostmi vylučujícími odpovědnost Zhotovitele.</w:t>
      </w:r>
    </w:p>
    <w:p w:rsidR="00E8401D" w:rsidRDefault="005D596F">
      <w:pPr>
        <w:pStyle w:val="Zkladntext20"/>
        <w:numPr>
          <w:ilvl w:val="0"/>
          <w:numId w:val="68"/>
        </w:numPr>
        <w:shd w:val="clear" w:color="auto" w:fill="auto"/>
        <w:tabs>
          <w:tab w:val="left" w:pos="529"/>
        </w:tabs>
        <w:spacing w:before="0" w:line="230" w:lineRule="exact"/>
        <w:ind w:firstLine="0"/>
      </w:pPr>
      <w:r>
        <w:t xml:space="preserve">Zhotovitel nese </w:t>
      </w:r>
      <w:r>
        <w:t>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r>
        <w:t>:</w:t>
      </w:r>
    </w:p>
    <w:p w:rsidR="00E8401D" w:rsidRDefault="005D596F">
      <w:pPr>
        <w:pStyle w:val="Zkladntext20"/>
        <w:numPr>
          <w:ilvl w:val="0"/>
          <w:numId w:val="70"/>
        </w:numPr>
        <w:shd w:val="clear" w:color="auto" w:fill="auto"/>
        <w:tabs>
          <w:tab w:val="left" w:pos="456"/>
        </w:tabs>
        <w:spacing w:before="0" w:line="200" w:lineRule="exact"/>
        <w:ind w:firstLine="0"/>
      </w:pPr>
      <w:r>
        <w:t>pomocné stavební konstrukce všeho druhu nutné k provedení díla (lešení, podpěrné konstrukce atp.),</w:t>
      </w:r>
    </w:p>
    <w:p w:rsidR="00E8401D" w:rsidRDefault="005D596F">
      <w:pPr>
        <w:pStyle w:val="Zkladntext20"/>
        <w:numPr>
          <w:ilvl w:val="0"/>
          <w:numId w:val="70"/>
        </w:numPr>
        <w:shd w:val="clear" w:color="auto" w:fill="auto"/>
        <w:tabs>
          <w:tab w:val="left" w:pos="456"/>
        </w:tabs>
        <w:spacing w:before="0" w:line="200" w:lineRule="exact"/>
        <w:ind w:firstLine="0"/>
      </w:pPr>
      <w:r>
        <w:t>zařízení staveniště provozního, výrobního i sociálního charakteru,</w:t>
      </w:r>
    </w:p>
    <w:p w:rsidR="00E8401D" w:rsidRDefault="005D596F">
      <w:pPr>
        <w:pStyle w:val="Zkladntext20"/>
        <w:numPr>
          <w:ilvl w:val="0"/>
          <w:numId w:val="70"/>
        </w:numPr>
        <w:shd w:val="clear" w:color="auto" w:fill="auto"/>
        <w:tabs>
          <w:tab w:val="left" w:pos="456"/>
        </w:tabs>
        <w:spacing w:before="0" w:after="180" w:line="230" w:lineRule="exact"/>
        <w:ind w:left="480"/>
        <w:jc w:val="left"/>
      </w:pPr>
      <w:r>
        <w:t>ostatní provizorní konstrukce a objekty v rozsahu vymezeném příslušnou dokumentací a sml</w:t>
      </w:r>
      <w:r>
        <w:t>ouvou; a to jak vůči Objednateli, tak vůči třetím osobám.</w:t>
      </w:r>
    </w:p>
    <w:p w:rsidR="00E8401D" w:rsidRDefault="005D596F">
      <w:pPr>
        <w:pStyle w:val="Zkladntext20"/>
        <w:numPr>
          <w:ilvl w:val="0"/>
          <w:numId w:val="68"/>
        </w:numPr>
        <w:shd w:val="clear" w:color="auto" w:fill="auto"/>
        <w:tabs>
          <w:tab w:val="left" w:pos="534"/>
        </w:tabs>
        <w:spacing w:before="0" w:after="184" w:line="230" w:lineRule="exact"/>
        <w:ind w:firstLine="0"/>
      </w:pPr>
      <w:r>
        <w:t>Zhotovitel nese nebezpečí škody a jiná nebezpečí na všech věcech, které Zhotovitel sám či Zadavatel opatřil za účelem provedení díla či jeho části, a to od okamžiku jejich převzetí (opatření) do dob</w:t>
      </w:r>
      <w:r>
        <w:t>y řádného protokolárního předání díla, popř. u věcí, které je Zhotovitel povinen vrátit, do doby jejich vrácení.</w:t>
      </w:r>
    </w:p>
    <w:p w:rsidR="00E8401D" w:rsidRDefault="005D596F">
      <w:pPr>
        <w:pStyle w:val="Zkladntext20"/>
        <w:numPr>
          <w:ilvl w:val="0"/>
          <w:numId w:val="68"/>
        </w:numPr>
        <w:shd w:val="clear" w:color="auto" w:fill="auto"/>
        <w:tabs>
          <w:tab w:val="left" w:pos="529"/>
        </w:tabs>
        <w:spacing w:before="0" w:after="176" w:line="226" w:lineRule="exact"/>
        <w:ind w:firstLine="0"/>
      </w:pPr>
      <w:r>
        <w:t xml:space="preserve">Zadavatel je od počátku vlastníkem zhotovovaného díla a všech věcí, které Zhotovitel opatřil k provedení díla od okamžiku jejich zabudování do </w:t>
      </w:r>
      <w:r>
        <w:t>díla. Zhotovitel je povinen ve smlouvách se všemi poddodavateli toto ujednání respektovat tak, aby Zadavatel toto vlastnictví mohl nabývat.</w:t>
      </w:r>
    </w:p>
    <w:p w:rsidR="00E8401D" w:rsidRDefault="005D596F">
      <w:pPr>
        <w:pStyle w:val="Zkladntext20"/>
        <w:numPr>
          <w:ilvl w:val="0"/>
          <w:numId w:val="68"/>
        </w:numPr>
        <w:shd w:val="clear" w:color="auto" w:fill="auto"/>
        <w:tabs>
          <w:tab w:val="left" w:pos="534"/>
        </w:tabs>
        <w:spacing w:before="0" w:after="184" w:line="230" w:lineRule="exact"/>
        <w:ind w:firstLine="0"/>
      </w:pPr>
      <w:r>
        <w:t>Veškeré věci, podklady a další doklady, které byly Zadavatelem Zhotoviteli předány a nestaly se součástí díla, zůstá</w:t>
      </w:r>
      <w:r>
        <w:t>vají ve vlastnictví Zadavatele a tento zůstává osobou oprávněnou k jejich zpětnému převzetí. Zhotovitel je Zadavateli povinen tyto věci, podklady či ostatní doklady vrátit na výzvu Zadavatele, a to nejpozději ke dni řádného předání díla, s výjimkou těch, k</w:t>
      </w:r>
      <w:r>
        <w:t>teré prokazatelně a oprávněně spotřeboval k naplnění svých závazků ze Smlouvy a těchto OP.</w:t>
      </w:r>
    </w:p>
    <w:p w:rsidR="00E8401D" w:rsidRDefault="005D596F">
      <w:pPr>
        <w:pStyle w:val="Zkladntext20"/>
        <w:numPr>
          <w:ilvl w:val="0"/>
          <w:numId w:val="68"/>
        </w:numPr>
        <w:shd w:val="clear" w:color="auto" w:fill="auto"/>
        <w:tabs>
          <w:tab w:val="left" w:pos="529"/>
        </w:tabs>
        <w:spacing w:before="0" w:after="180" w:line="226" w:lineRule="exact"/>
        <w:ind w:firstLine="0"/>
      </w:pPr>
      <w:r>
        <w:t>Zhotovitel nese odpovědnost za škodu vzniklou na předmětu díla nedbalostí nebo úmyslným zaviněním svých zaměstnanců nebo zaměstnanců jeho poddodavatele nebo a zavazu</w:t>
      </w:r>
      <w:r>
        <w:t>je se k náhradě škody v plném rozsahu.</w:t>
      </w:r>
    </w:p>
    <w:p w:rsidR="00E8401D" w:rsidRDefault="005D596F">
      <w:pPr>
        <w:pStyle w:val="Zkladntext20"/>
        <w:numPr>
          <w:ilvl w:val="0"/>
          <w:numId w:val="68"/>
        </w:numPr>
        <w:shd w:val="clear" w:color="auto" w:fill="auto"/>
        <w:tabs>
          <w:tab w:val="left" w:pos="534"/>
        </w:tabs>
        <w:spacing w:before="0" w:after="180" w:line="226" w:lineRule="exact"/>
        <w:ind w:firstLine="0"/>
      </w:pPr>
      <w:r>
        <w:t>Zhotovitel odpovídá za poškození stávajících inženýrských sítí a cizích zařízení, k němuž došlo činností či nečinností Zhotovitele nebo jeho poddodavatelů.</w:t>
      </w:r>
    </w:p>
    <w:p w:rsidR="00E8401D" w:rsidRDefault="005D596F">
      <w:pPr>
        <w:pStyle w:val="Zkladntext20"/>
        <w:numPr>
          <w:ilvl w:val="0"/>
          <w:numId w:val="68"/>
        </w:numPr>
        <w:shd w:val="clear" w:color="auto" w:fill="auto"/>
        <w:tabs>
          <w:tab w:val="left" w:pos="534"/>
        </w:tabs>
        <w:spacing w:before="0" w:after="180" w:line="226" w:lineRule="exact"/>
        <w:ind w:firstLine="0"/>
      </w:pPr>
      <w:r>
        <w:t xml:space="preserve">Nárok na náhradu škody musí být vždy prokazatelně uplatněn </w:t>
      </w:r>
      <w:r>
        <w:t>písemným doručením druhé straně nejpozději do 10 kalendářních dnů od data, kdy se poškozená strana o škodě dozvěděla.</w:t>
      </w:r>
    </w:p>
    <w:p w:rsidR="00E8401D" w:rsidRDefault="005D596F">
      <w:pPr>
        <w:pStyle w:val="Zkladntext20"/>
        <w:numPr>
          <w:ilvl w:val="0"/>
          <w:numId w:val="68"/>
        </w:numPr>
        <w:shd w:val="clear" w:color="auto" w:fill="auto"/>
        <w:tabs>
          <w:tab w:val="left" w:pos="534"/>
        </w:tabs>
        <w:spacing w:before="0" w:after="169" w:line="226" w:lineRule="exact"/>
        <w:ind w:firstLine="0"/>
      </w:pPr>
      <w:r>
        <w:t>Podkladem pro stanovení rozsahu škody budou vždy a za všech okolností doklady o příčinách vzniku škody, vyčíslení výše škody a písemný záp</w:t>
      </w:r>
      <w:r>
        <w:t>is o projednání vzniku škody oprávněnými zástupci zúčastněných stran. Druhá strana se zavazuje zúčastnit se projednání vzniku škody v nejbližším možném termínu, nejpozději však do 10 kalendářních dnů od data doručení uplatnění nároku.</w:t>
      </w:r>
    </w:p>
    <w:p w:rsidR="00E8401D" w:rsidRDefault="005D596F">
      <w:pPr>
        <w:pStyle w:val="Zkladntext20"/>
        <w:numPr>
          <w:ilvl w:val="0"/>
          <w:numId w:val="68"/>
        </w:numPr>
        <w:shd w:val="clear" w:color="auto" w:fill="auto"/>
        <w:tabs>
          <w:tab w:val="left" w:pos="625"/>
        </w:tabs>
        <w:spacing w:before="0" w:line="240" w:lineRule="exact"/>
        <w:ind w:firstLine="0"/>
        <w:sectPr w:rsidR="00E8401D">
          <w:pgSz w:w="12240" w:h="20160"/>
          <w:pgMar w:top="1004" w:right="1088" w:bottom="1004" w:left="1116" w:header="0" w:footer="3" w:gutter="0"/>
          <w:cols w:space="720"/>
          <w:noEndnote/>
          <w:docGrid w:linePitch="360"/>
        </w:sectPr>
      </w:pPr>
      <w:r>
        <w:t>V případě dohody o náhradě škody musí být náhrada škody uhrazena nejpozději do 30 kalendářních dnů od data uzavření dohody.</w:t>
      </w:r>
    </w:p>
    <w:p w:rsidR="00E8401D" w:rsidRDefault="005D596F">
      <w:pPr>
        <w:pStyle w:val="Zkladntext20"/>
        <w:numPr>
          <w:ilvl w:val="0"/>
          <w:numId w:val="68"/>
        </w:numPr>
        <w:shd w:val="clear" w:color="auto" w:fill="auto"/>
        <w:tabs>
          <w:tab w:val="left" w:pos="630"/>
        </w:tabs>
        <w:spacing w:before="0" w:after="180" w:line="226" w:lineRule="exact"/>
        <w:ind w:firstLine="0"/>
      </w:pPr>
      <w:r>
        <w:lastRenderedPageBreak/>
        <w:t>Objednatel má dále nárok na uplatnění náhrady škody v případě, že Zhotovitel dílo řádně nedokončí. Náhrada škody bude vypočítána tak</w:t>
      </w:r>
      <w:r>
        <w:t>, že Objednatel provede nové zadávací řízení dle ZZVZ na nového Zhotovitele, který dokončí rozestavěné dílo. Pro tyto účely budou předmětem veřejné zakázky ty části díla, které nebyly Zhotovitelem doposud realizovány.</w:t>
      </w:r>
    </w:p>
    <w:p w:rsidR="00E8401D" w:rsidRDefault="005D596F">
      <w:pPr>
        <w:pStyle w:val="Zkladntext20"/>
        <w:shd w:val="clear" w:color="auto" w:fill="auto"/>
        <w:spacing w:before="0" w:after="180" w:line="226" w:lineRule="exact"/>
        <w:ind w:firstLine="640"/>
      </w:pPr>
      <w:r>
        <w:t>Součástí zadávací dokumentace budou so</w:t>
      </w:r>
      <w:r>
        <w:t>upisy stavebních prací, dodávek a služeb s výkazy výměr v těch částech, které nebyly doposud realizovány a dále obchodní podmínky, které byly součástí původního zadávacího/poptávkového řízení. Objednatel porovná (případně může porovnání provést třetí osoba</w:t>
      </w:r>
      <w:r>
        <w:t xml:space="preserve"> zmocněná Objednatelem) cenovou nabídku Zhotovitele a cenovou nabídku nového Zhotovitele (účastník zadávacího řízení, jehož nabídka bude v novém zadávacím/poptávkovém řízení vybrána jako nej výhodnější) a částka, o kterou případně přesáhne nová cenová nabí</w:t>
      </w:r>
      <w:r>
        <w:t>dka cenovou nabídku původního Zhotovitele, bude společně s náklady spojenými s realizací nového zadávacího/poptávkového řízení vyčíslením škody, která byla Objednateli způsobena.</w:t>
      </w:r>
    </w:p>
    <w:p w:rsidR="00E8401D" w:rsidRDefault="005D596F">
      <w:pPr>
        <w:pStyle w:val="Zkladntext20"/>
        <w:shd w:val="clear" w:color="auto" w:fill="auto"/>
        <w:spacing w:before="0" w:after="441" w:line="226" w:lineRule="exact"/>
        <w:ind w:firstLine="640"/>
      </w:pPr>
      <w:r>
        <w:t>Dnem uplatnění náhrady škody, a tím i dnem splatnosti, je den doručení vyčísl</w:t>
      </w:r>
      <w:r>
        <w:t>ení způsobené škody Zhotoviteli. Objednatel je oprávněn splatnou škodu započíst oproti splatným pohledávkám Zhotovitele u Objednatele, s čímž Zhotovitel vyslovuje souhlas. Objednatel je povinen zaslat Zhotoviteli písemné sdělení o vzájemném započtení splat</w:t>
      </w:r>
      <w:r>
        <w:t>ných pohledávek.</w:t>
      </w:r>
    </w:p>
    <w:p w:rsidR="00E8401D" w:rsidRDefault="005D596F">
      <w:pPr>
        <w:pStyle w:val="Zkladntext20"/>
        <w:numPr>
          <w:ilvl w:val="0"/>
          <w:numId w:val="38"/>
        </w:numPr>
        <w:shd w:val="clear" w:color="auto" w:fill="auto"/>
        <w:tabs>
          <w:tab w:val="left" w:pos="3598"/>
        </w:tabs>
        <w:spacing w:before="0" w:after="114" w:line="200" w:lineRule="exact"/>
        <w:ind w:left="3060" w:firstLine="0"/>
      </w:pPr>
      <w:r>
        <w:rPr>
          <w:rStyle w:val="Zkladntext21"/>
        </w:rPr>
        <w:t>Odpovčdnost za vady a záruka za jakost</w:t>
      </w:r>
    </w:p>
    <w:p w:rsidR="00E8401D" w:rsidRDefault="005D596F">
      <w:pPr>
        <w:pStyle w:val="Zkladntext20"/>
        <w:numPr>
          <w:ilvl w:val="0"/>
          <w:numId w:val="71"/>
        </w:numPr>
        <w:shd w:val="clear" w:color="auto" w:fill="auto"/>
        <w:tabs>
          <w:tab w:val="left" w:pos="534"/>
        </w:tabs>
        <w:spacing w:before="0" w:after="180" w:line="226" w:lineRule="exact"/>
        <w:ind w:firstLine="0"/>
      </w:pPr>
      <w:r>
        <w:t xml:space="preserve">Zhotovitel se zavazuje odstranit vadu plnění, která musí být ze strany Objednatele oznámena písemně a bez zbytečného prodlení. V případě, že se jedná o vadu, která ohrožuje funkčnost díla, bude vada </w:t>
      </w:r>
      <w:r>
        <w:t>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rsidR="00E8401D" w:rsidRDefault="005D596F">
      <w:pPr>
        <w:pStyle w:val="Zkladntext20"/>
        <w:numPr>
          <w:ilvl w:val="0"/>
          <w:numId w:val="71"/>
        </w:numPr>
        <w:shd w:val="clear" w:color="auto" w:fill="auto"/>
        <w:tabs>
          <w:tab w:val="left" w:pos="534"/>
        </w:tabs>
        <w:spacing w:before="0" w:after="180" w:line="226" w:lineRule="exact"/>
        <w:ind w:firstLine="0"/>
      </w:pPr>
      <w:r>
        <w:t>Z</w:t>
      </w:r>
      <w:r>
        <w:t>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w:t>
      </w:r>
      <w:r>
        <w:t>í odborné údržby a pravidelné servisní údržby. Nároky z odpovědnosti za vady se nedotýkají nároků na náhradu škody nebo na smluvní pokutu.</w:t>
      </w:r>
    </w:p>
    <w:p w:rsidR="00E8401D" w:rsidRDefault="005D596F">
      <w:pPr>
        <w:pStyle w:val="Zkladntext20"/>
        <w:numPr>
          <w:ilvl w:val="0"/>
          <w:numId w:val="71"/>
        </w:numPr>
        <w:shd w:val="clear" w:color="auto" w:fill="auto"/>
        <w:tabs>
          <w:tab w:val="left" w:pos="543"/>
        </w:tabs>
        <w:spacing w:before="0" w:after="176" w:line="226" w:lineRule="exact"/>
        <w:ind w:firstLine="0"/>
      </w:pPr>
      <w:r>
        <w:t>Dílo má vady, jestliže nebylo provedeno řádně a předmět díla neodpovídá požadavkům kladeným na něj smlouvou nebo obec</w:t>
      </w:r>
      <w:r>
        <w:t>ně závaznými právními předpisy a obecně závaznými nařízeními, popřípadě neodpovídá platným ČSN, technologickým a technickým zvyklostem. V rozsahu odpovědnosti za vady se smluvní strany budou řídit příslušnými ustanoveními OZ.</w:t>
      </w:r>
    </w:p>
    <w:p w:rsidR="00E8401D" w:rsidRDefault="005D596F">
      <w:pPr>
        <w:pStyle w:val="Zkladntext20"/>
        <w:numPr>
          <w:ilvl w:val="0"/>
          <w:numId w:val="71"/>
        </w:numPr>
        <w:shd w:val="clear" w:color="auto" w:fill="auto"/>
        <w:tabs>
          <w:tab w:val="left" w:pos="558"/>
        </w:tabs>
        <w:spacing w:before="0" w:after="184" w:line="230" w:lineRule="exact"/>
        <w:ind w:firstLine="0"/>
      </w:pPr>
      <w:r>
        <w:t xml:space="preserve">Vadami se rozumí i nedodělky, </w:t>
      </w:r>
      <w:r>
        <w:t>tj. nedokončené práce či dílčí plnění. Drobné odchylky, které nemají jakýkoliv vliv jak na dílčí či celkovou technickou a technologickou funkčnost díla nebo na zvýšení ceny plnění Zhotovitele, se nepovažují za vady či nedodělky v případě, že s nimi vyjádři</w:t>
      </w:r>
      <w:r>
        <w:t>l Objednatel písemný souhlas za předpokladu, že tyto odchylky budou vyznačeny v PD skutečného provedení díla.</w:t>
      </w:r>
    </w:p>
    <w:p w:rsidR="00E8401D" w:rsidRDefault="005D596F">
      <w:pPr>
        <w:pStyle w:val="Zkladntext20"/>
        <w:numPr>
          <w:ilvl w:val="0"/>
          <w:numId w:val="71"/>
        </w:numPr>
        <w:shd w:val="clear" w:color="auto" w:fill="auto"/>
        <w:tabs>
          <w:tab w:val="left" w:pos="538"/>
        </w:tabs>
        <w:spacing w:before="0" w:after="176" w:line="226" w:lineRule="exact"/>
        <w:ind w:firstLine="0"/>
      </w:pPr>
      <w:r>
        <w:t>Zhotovitel se zavazuje, že dílo bude mít po dobu trvání záruční doby vlastnosti stanovené příslušnou projektovou a technickou dokumentací včetně j</w:t>
      </w:r>
      <w:r>
        <w:t>ejich změn a doplňků, technickými normami, které se na jeho provedení vztahují, jinak vlastnosti a jakost odpovídající účelu smlouvy a přiměřenou zvláštnostem díla, použité technologii, materiálu, pokynům a podkladům dodaným Objednatelem po celou dobu trvá</w:t>
      </w:r>
      <w:r>
        <w:t>ní záruky. Není-li stanoveno jinak, je Zhotovitel odpovědný za vady plnění podle §§ 2615 - 2619 OZ a §§ 2629 - 2630 OZ.</w:t>
      </w:r>
    </w:p>
    <w:p w:rsidR="00E8401D" w:rsidRDefault="005D596F">
      <w:pPr>
        <w:pStyle w:val="Zkladntext20"/>
        <w:numPr>
          <w:ilvl w:val="0"/>
          <w:numId w:val="71"/>
        </w:numPr>
        <w:shd w:val="clear" w:color="auto" w:fill="auto"/>
        <w:tabs>
          <w:tab w:val="left" w:pos="538"/>
        </w:tabs>
        <w:spacing w:before="0" w:after="184" w:line="230" w:lineRule="exact"/>
        <w:ind w:firstLine="0"/>
      </w:pPr>
      <w:r>
        <w:t>Záruční doba u dílčího prokazatelného vadného plnění neběží po dobu, po kterou Objednatel nemohl užívat část předmětu díla pro jeho vady</w:t>
      </w:r>
      <w:r>
        <w:t>, za které odpovídá Zhotovitel.</w:t>
      </w:r>
    </w:p>
    <w:p w:rsidR="00E8401D" w:rsidRDefault="005D596F">
      <w:pPr>
        <w:pStyle w:val="Zkladntext20"/>
        <w:numPr>
          <w:ilvl w:val="0"/>
          <w:numId w:val="71"/>
        </w:numPr>
        <w:shd w:val="clear" w:color="auto" w:fill="auto"/>
        <w:tabs>
          <w:tab w:val="left" w:pos="538"/>
        </w:tabs>
        <w:spacing w:before="0" w:after="176" w:line="226" w:lineRule="exact"/>
        <w:ind w:firstLine="0"/>
      </w:pPr>
      <w:r>
        <w:t>Objednatel je oprávněn po zjištění vady plnění tyto vady bez zbytečného odkladu písemně reklamovat u Zhotovitele vady, a to nejpozději do konce záruční doby a má právo volby o způsobu odstranění důsledku vadného plnění. V pí</w:t>
      </w:r>
      <w:r>
        <w:t>semné reklamaci Objednatel vady popíše a uvede své požadavky, včetně termínu pro odstranění vad Zhotovitelem s tím, že je-li reklamace oprávněná, má právo:</w:t>
      </w:r>
    </w:p>
    <w:p w:rsidR="00E8401D" w:rsidRDefault="005D596F">
      <w:pPr>
        <w:pStyle w:val="Zkladntext20"/>
        <w:numPr>
          <w:ilvl w:val="0"/>
          <w:numId w:val="72"/>
        </w:numPr>
        <w:shd w:val="clear" w:color="auto" w:fill="auto"/>
        <w:tabs>
          <w:tab w:val="left" w:pos="668"/>
        </w:tabs>
        <w:spacing w:before="0" w:line="230" w:lineRule="exact"/>
        <w:ind w:firstLine="0"/>
      </w:pPr>
      <w:r>
        <w:t>Je-li vadné plnění podstatným porušením smlouvy (§ 2106 OZ), vzniká Objednateli právo na:</w:t>
      </w:r>
    </w:p>
    <w:p w:rsidR="00E8401D" w:rsidRDefault="005D596F">
      <w:pPr>
        <w:pStyle w:val="Zkladntext20"/>
        <w:numPr>
          <w:ilvl w:val="0"/>
          <w:numId w:val="73"/>
        </w:numPr>
        <w:shd w:val="clear" w:color="auto" w:fill="auto"/>
        <w:tabs>
          <w:tab w:val="left" w:pos="479"/>
        </w:tabs>
        <w:spacing w:before="0" w:line="230" w:lineRule="exact"/>
        <w:ind w:firstLine="0"/>
      </w:pPr>
      <w:r>
        <w:t>odstranění</w:t>
      </w:r>
      <w:r>
        <w:t xml:space="preserve"> vady dodáním nové věci bez vady nebo dodáním chybějící věci,</w:t>
      </w:r>
    </w:p>
    <w:p w:rsidR="00E8401D" w:rsidRDefault="005D596F">
      <w:pPr>
        <w:pStyle w:val="Zkladntext20"/>
        <w:numPr>
          <w:ilvl w:val="0"/>
          <w:numId w:val="73"/>
        </w:numPr>
        <w:shd w:val="clear" w:color="auto" w:fill="auto"/>
        <w:tabs>
          <w:tab w:val="left" w:pos="479"/>
        </w:tabs>
        <w:spacing w:before="0" w:line="230" w:lineRule="exact"/>
        <w:ind w:firstLine="0"/>
      </w:pPr>
      <w:r>
        <w:t>na odstranění vady opravou věci,</w:t>
      </w:r>
    </w:p>
    <w:p w:rsidR="00E8401D" w:rsidRDefault="005D596F">
      <w:pPr>
        <w:pStyle w:val="Zkladntext20"/>
        <w:numPr>
          <w:ilvl w:val="0"/>
          <w:numId w:val="73"/>
        </w:numPr>
        <w:shd w:val="clear" w:color="auto" w:fill="auto"/>
        <w:tabs>
          <w:tab w:val="left" w:pos="479"/>
        </w:tabs>
        <w:spacing w:before="0" w:line="230" w:lineRule="exact"/>
        <w:ind w:firstLine="0"/>
      </w:pPr>
      <w:r>
        <w:t>na přiměřenou slevu ze sjednané ceny,</w:t>
      </w:r>
    </w:p>
    <w:p w:rsidR="00E8401D" w:rsidRDefault="005D596F">
      <w:pPr>
        <w:pStyle w:val="Zkladntext20"/>
        <w:numPr>
          <w:ilvl w:val="0"/>
          <w:numId w:val="73"/>
        </w:numPr>
        <w:shd w:val="clear" w:color="auto" w:fill="auto"/>
        <w:tabs>
          <w:tab w:val="left" w:pos="479"/>
        </w:tabs>
        <w:spacing w:before="0" w:line="230" w:lineRule="exact"/>
        <w:ind w:firstLine="0"/>
      </w:pPr>
      <w:r>
        <w:t>odstoupit od smlouvy.</w:t>
      </w:r>
    </w:p>
    <w:p w:rsidR="00E8401D" w:rsidRDefault="005D596F">
      <w:pPr>
        <w:pStyle w:val="Zkladntext20"/>
        <w:shd w:val="clear" w:color="auto" w:fill="auto"/>
        <w:spacing w:before="0" w:after="184" w:line="230" w:lineRule="exact"/>
        <w:ind w:firstLine="0"/>
      </w:pPr>
      <w:r>
        <w:t>Zadavatel je oprávněn vybrat si ten způsob vyřízení reklamace, který mu nejlépe vyhovuje.</w:t>
      </w:r>
    </w:p>
    <w:p w:rsidR="00E8401D" w:rsidRDefault="005D596F">
      <w:pPr>
        <w:pStyle w:val="Zkladntext20"/>
        <w:numPr>
          <w:ilvl w:val="0"/>
          <w:numId w:val="72"/>
        </w:numPr>
        <w:shd w:val="clear" w:color="auto" w:fill="auto"/>
        <w:tabs>
          <w:tab w:val="left" w:pos="682"/>
        </w:tabs>
        <w:spacing w:before="0" w:line="226" w:lineRule="exact"/>
        <w:ind w:firstLine="0"/>
        <w:sectPr w:rsidR="00E8401D">
          <w:pgSz w:w="12240" w:h="20160"/>
          <w:pgMar w:top="768" w:right="1209" w:bottom="768" w:left="1046" w:header="0" w:footer="3" w:gutter="0"/>
          <w:cols w:space="720"/>
          <w:noEndnote/>
          <w:docGrid w:linePitch="360"/>
        </w:sectPr>
      </w:pPr>
      <w:r>
        <w:t>Je-li vadné plnění nepodstatným porušením smlouvy (§ 2107 OZ), vzniká Objednateli právo na odstranění vady nebo na přiměřenou slevu z ceny.</w:t>
      </w:r>
    </w:p>
    <w:p w:rsidR="00E8401D" w:rsidRDefault="005D596F">
      <w:pPr>
        <w:pStyle w:val="Zkladntext20"/>
        <w:numPr>
          <w:ilvl w:val="0"/>
          <w:numId w:val="74"/>
        </w:numPr>
        <w:shd w:val="clear" w:color="auto" w:fill="auto"/>
        <w:tabs>
          <w:tab w:val="left" w:pos="687"/>
        </w:tabs>
        <w:spacing w:before="0" w:after="199" w:line="254" w:lineRule="exact"/>
        <w:ind w:firstLine="0"/>
      </w:pPr>
      <w:r>
        <w:lastRenderedPageBreak/>
        <w:t>Výše uvedenými ujednáními v či. XXVI. body 16.7.1 a 16.7.2 není dotčeno ust. § 2629 a § 2630 O</w:t>
      </w:r>
      <w:r>
        <w:t>Z o vadách stavby.</w:t>
      </w:r>
    </w:p>
    <w:p w:rsidR="00E8401D" w:rsidRDefault="005D596F">
      <w:pPr>
        <w:pStyle w:val="Zkladntext20"/>
        <w:numPr>
          <w:ilvl w:val="0"/>
          <w:numId w:val="75"/>
        </w:numPr>
        <w:shd w:val="clear" w:color="auto" w:fill="auto"/>
        <w:tabs>
          <w:tab w:val="left" w:pos="543"/>
        </w:tabs>
        <w:spacing w:before="0" w:after="180" w:line="230" w:lineRule="exact"/>
        <w:ind w:firstLine="0"/>
      </w:pPr>
      <w:r>
        <w:t>Zhotovitel je povinen do 5 kalendářních dnů ode dne obdržení reklamace zaslat Objednateli své písemné stanovisko s uvedením, zda reklamaci uznává nebo sdělí Objednateli své námitky spolu s jejich odůvodněním. Zhotovitel se zavazuje zaháj</w:t>
      </w:r>
      <w:r>
        <w:t>it bezplatné odstranění vad díla nejpozději do 10 kalendářních dnů od obdržení reklamace, a to i tehdy, neuznává-li odpovědnost za své vady. V případě odstranění vady dodáním náhradního plnění běží pro toto náhradní plnění nová záruční doba a to ode dne př</w:t>
      </w:r>
      <w:r>
        <w:t>evzetí nového plnění Objednatelem. Zhotovitel písemně navrhne, do kterého termínu vadu(y) odstraní. Náklady na odstranění reklamované vady nese Zhotovitel i ve sporných případech až do rozhodnutí příslušného soudu dle těchto OP.</w:t>
      </w:r>
    </w:p>
    <w:p w:rsidR="00E8401D" w:rsidRDefault="005D596F">
      <w:pPr>
        <w:pStyle w:val="Zkladntext20"/>
        <w:numPr>
          <w:ilvl w:val="0"/>
          <w:numId w:val="75"/>
        </w:numPr>
        <w:shd w:val="clear" w:color="auto" w:fill="auto"/>
        <w:tabs>
          <w:tab w:val="left" w:pos="558"/>
        </w:tabs>
        <w:spacing w:before="0" w:after="176" w:line="230" w:lineRule="exact"/>
        <w:ind w:firstLine="0"/>
      </w:pPr>
      <w:r>
        <w:t xml:space="preserve">Není-li v uzavřené Smlouvě </w:t>
      </w:r>
      <w:r>
        <w:t>na stavební práce stanovena délka záruční lhůty jinak, pak dle těchto OP je délka záruční lhůty 60 měsíců a požíná běžet od protokolárního převzetí celého předmětu díla Objednatelem, s výjimkou záruky na ve Smlouvě vyjmenované části díla, jako je např. mik</w:t>
      </w:r>
      <w:r>
        <w:t>rokoberec, izolace na mostní konstrukci atd., kde je poskytnuta záruka v jiné délce od protokolárního předání a převzetí díla. Záruční doba neběží po dobu, po kterou Zadavatel nemohl předmět díla užívat pro vady díla, za které Zhotovitel odpovídá.</w:t>
      </w:r>
    </w:p>
    <w:p w:rsidR="00E8401D" w:rsidRDefault="005D596F">
      <w:pPr>
        <w:pStyle w:val="Zkladntext20"/>
        <w:shd w:val="clear" w:color="auto" w:fill="auto"/>
        <w:spacing w:before="0" w:after="188" w:line="235" w:lineRule="exact"/>
        <w:ind w:firstLine="760"/>
        <w:jc w:val="left"/>
      </w:pPr>
      <w:r>
        <w:t xml:space="preserve">Záruční </w:t>
      </w:r>
      <w:r>
        <w:t>doba namontované technologie a výrobků, které s provozem této technologie bezprostředně souvisí, se řídí záručními podmínkami výrobce, popř. dodavatele tohoto zboží či technologie.</w:t>
      </w:r>
    </w:p>
    <w:p w:rsidR="00E8401D" w:rsidRDefault="005D596F">
      <w:pPr>
        <w:pStyle w:val="Zkladntext20"/>
        <w:numPr>
          <w:ilvl w:val="0"/>
          <w:numId w:val="75"/>
        </w:numPr>
        <w:shd w:val="clear" w:color="auto" w:fill="auto"/>
        <w:tabs>
          <w:tab w:val="left" w:pos="634"/>
        </w:tabs>
        <w:spacing w:before="0" w:after="180" w:line="226" w:lineRule="exact"/>
        <w:ind w:firstLine="0"/>
      </w:pPr>
      <w:r>
        <w:t>Neodstraní-li Zhotovitel reklamované vady či nedodělky v Objednatelem stano</w:t>
      </w:r>
      <w:r>
        <w:t>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w:t>
      </w:r>
      <w:r>
        <w:t>árok, aby mu Zhotovitel zaplatil částku připadající na cenu, kterou Objednatel třetí osobě v důsledku tohoto postupu zaplatí; nárok Objednatele účtovat Zhotoviteli smluvní pokutu v tomto případě nezaniká.</w:t>
      </w:r>
    </w:p>
    <w:p w:rsidR="00E8401D" w:rsidRDefault="005D596F">
      <w:pPr>
        <w:pStyle w:val="Zkladntext20"/>
        <w:numPr>
          <w:ilvl w:val="0"/>
          <w:numId w:val="75"/>
        </w:numPr>
        <w:shd w:val="clear" w:color="auto" w:fill="auto"/>
        <w:tabs>
          <w:tab w:val="left" w:pos="639"/>
        </w:tabs>
        <w:spacing w:before="0" w:after="176" w:line="226" w:lineRule="exact"/>
        <w:ind w:firstLine="0"/>
      </w:pPr>
      <w:r>
        <w:t>Práva a povinnosti ze Zhotovitelem poskytnuté záruk</w:t>
      </w:r>
      <w:r>
        <w:t>y nezanikají, ohledně Objednateli předaného předmětu díla, ani pro případ odstoupení jedné ze stran od smlouvy. Nároky z odpovědnosti za vady se nedotýkají nároků na náhradu škody nebo na smluvní pokutu.</w:t>
      </w:r>
    </w:p>
    <w:p w:rsidR="00E8401D" w:rsidRDefault="005D596F">
      <w:pPr>
        <w:pStyle w:val="Zkladntext20"/>
        <w:numPr>
          <w:ilvl w:val="0"/>
          <w:numId w:val="75"/>
        </w:numPr>
        <w:shd w:val="clear" w:color="auto" w:fill="auto"/>
        <w:tabs>
          <w:tab w:val="left" w:pos="634"/>
        </w:tabs>
        <w:spacing w:before="0" w:after="184" w:line="230" w:lineRule="exact"/>
        <w:ind w:firstLine="0"/>
      </w:pPr>
      <w:r>
        <w:t>V období posledního měsíce záruční lhůty je Zhotovit</w:t>
      </w:r>
      <w:r>
        <w:t>el povinen provést se Zadavatelem výstupní prohlídku objektu, konstrukcí a zařízení. Na základě této prohlídky bude sepsán protokol o splnění záručních podmínek, popřípadě budou vyjmenovány zjištěné záruční závady a stanoven režim jejich odstranění.</w:t>
      </w:r>
    </w:p>
    <w:p w:rsidR="00E8401D" w:rsidRDefault="005D596F">
      <w:pPr>
        <w:pStyle w:val="Zkladntext20"/>
        <w:numPr>
          <w:ilvl w:val="0"/>
          <w:numId w:val="75"/>
        </w:numPr>
        <w:shd w:val="clear" w:color="auto" w:fill="auto"/>
        <w:tabs>
          <w:tab w:val="left" w:pos="658"/>
        </w:tabs>
        <w:spacing w:before="0" w:after="176" w:line="226" w:lineRule="exact"/>
        <w:ind w:firstLine="0"/>
      </w:pPr>
      <w:r>
        <w:t>Zhotov</w:t>
      </w:r>
      <w:r>
        <w:t>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w:t>
      </w:r>
      <w:r>
        <w:t>plňků, technickými normami, které se na jeho provedení vztahují, jinak vlastnosti a jakost odpovídající účelu smlouvy a přiměřenou zvláštnostem díla, použité technologii, materiálu, pokynům a podkladům dodaným Zadavatelem po celou dobu trvání záruky.</w:t>
      </w:r>
    </w:p>
    <w:p w:rsidR="00E8401D" w:rsidRDefault="005D596F">
      <w:pPr>
        <w:pStyle w:val="Zkladntext20"/>
        <w:numPr>
          <w:ilvl w:val="0"/>
          <w:numId w:val="75"/>
        </w:numPr>
        <w:shd w:val="clear" w:color="auto" w:fill="auto"/>
        <w:tabs>
          <w:tab w:val="left" w:pos="639"/>
        </w:tabs>
        <w:spacing w:before="0" w:after="180" w:line="230" w:lineRule="exact"/>
        <w:ind w:firstLine="0"/>
      </w:pPr>
      <w:r>
        <w:t>Zhotovitel neodpovídá za vady díla, jestliže tyto vady byly způsobeny použitím věcí předaných mu ke zpracování Zadavatelem v případě, že Zhotovitel ani při vynaložení odborné péče vhodnost těchto věcí nemohl zjistit nebo na ně upozornil a Zadavatel na jeji</w:t>
      </w:r>
      <w:r>
        <w:t>ch použití trval. Zhotovitel rovněž neodpovídá za vady způsobené dodržením nevhodných pokynů daných mu Zadavatelem, jestliže Zhotovitel na nevhodnost těchto pokynů písemně upozornil a Zadavatel na jejich dodržení trval nebo jestli Zhotovitel tuto nevhodnos</w:t>
      </w:r>
      <w:r>
        <w:t>t ani při vynaložení odborné péče nemohl zjistit.</w:t>
      </w:r>
    </w:p>
    <w:p w:rsidR="00E8401D" w:rsidRDefault="005D596F">
      <w:pPr>
        <w:pStyle w:val="Zkladntext20"/>
        <w:numPr>
          <w:ilvl w:val="0"/>
          <w:numId w:val="75"/>
        </w:numPr>
        <w:shd w:val="clear" w:color="auto" w:fill="auto"/>
        <w:tabs>
          <w:tab w:val="left" w:pos="625"/>
        </w:tabs>
        <w:spacing w:before="0" w:line="230" w:lineRule="exact"/>
        <w:ind w:left="480"/>
      </w:pPr>
      <w:r>
        <w:t>Podmínky pro odstranění reklamovaných vad díla</w:t>
      </w:r>
    </w:p>
    <w:p w:rsidR="00E8401D" w:rsidRDefault="005D596F">
      <w:pPr>
        <w:pStyle w:val="Zkladntext20"/>
        <w:numPr>
          <w:ilvl w:val="0"/>
          <w:numId w:val="76"/>
        </w:numPr>
        <w:shd w:val="clear" w:color="auto" w:fill="auto"/>
        <w:tabs>
          <w:tab w:val="left" w:pos="511"/>
        </w:tabs>
        <w:spacing w:before="0" w:line="230" w:lineRule="exact"/>
        <w:ind w:left="480"/>
      </w:pPr>
      <w:r>
        <w:t>Prokáže-Ii se ve sporných případech, že Zadavatel reklamoval neoprávněně, tzn., že jím reklamovaná vada nevznikla vinou Zhotovitele a že se na ni nevztahuje zá</w:t>
      </w:r>
      <w:r>
        <w:t>ruka resp., že vadu způsobil nevhodným užíváním díla Zadavatel apod., je Zadavatel povinen uhradit Zhotoviteli veškeré jemu, v souvislosti s odstraněním vady vzniklé náklady.</w:t>
      </w:r>
    </w:p>
    <w:p w:rsidR="00E8401D" w:rsidRDefault="005D596F">
      <w:pPr>
        <w:pStyle w:val="Zkladntext20"/>
        <w:numPr>
          <w:ilvl w:val="0"/>
          <w:numId w:val="76"/>
        </w:numPr>
        <w:shd w:val="clear" w:color="auto" w:fill="auto"/>
        <w:tabs>
          <w:tab w:val="left" w:pos="511"/>
        </w:tabs>
        <w:spacing w:before="0" w:line="230" w:lineRule="exact"/>
        <w:ind w:left="480"/>
      </w:pPr>
      <w:r>
        <w:t>Jestliže Zadavatel v reklamaci výslovně uvede nebo to vyplývá z uzavřené Smlouvy,</w:t>
      </w:r>
      <w:r>
        <w:t xml:space="preserve"> že se jedná o havárii, je Zhotovitel povinen nastoupit a zahájit odstraňování vady (havárie) nejpozději do 24 hodin po obdržení reklamace (oznámení). Nedojde-li mezi oběma smluvními stranami k dohodě o termínu odstranění reklamované vady (havárie) platí, </w:t>
      </w:r>
      <w:r>
        <w:t>že havárie musí být odstraněna nejpozději do 48 hodin ode dne uplatnění reklamace Zadavatelem.</w:t>
      </w:r>
    </w:p>
    <w:p w:rsidR="00E8401D" w:rsidRDefault="005D596F">
      <w:pPr>
        <w:pStyle w:val="Zkladntext20"/>
        <w:numPr>
          <w:ilvl w:val="0"/>
          <w:numId w:val="76"/>
        </w:numPr>
        <w:shd w:val="clear" w:color="auto" w:fill="auto"/>
        <w:tabs>
          <w:tab w:val="left" w:pos="511"/>
        </w:tabs>
        <w:spacing w:before="0" w:after="204" w:line="230" w:lineRule="exact"/>
        <w:ind w:left="480"/>
      </w:pPr>
      <w:r>
        <w:t xml:space="preserve">Zadavatel je povinen umožnit pracovníkům Zhotovitele přístup do prostor nezbytných pro odstranění vady. Pokud tak neučiní, není Zhotovitel v prodlení s termínem </w:t>
      </w:r>
      <w:r>
        <w:t>nastoupení na odstranění vady ani s termínem pro odstranění vady.</w:t>
      </w:r>
    </w:p>
    <w:p w:rsidR="00E8401D" w:rsidRDefault="005D596F">
      <w:pPr>
        <w:pStyle w:val="Zkladntext20"/>
        <w:shd w:val="clear" w:color="auto" w:fill="auto"/>
        <w:spacing w:before="0" w:after="429" w:line="200" w:lineRule="exact"/>
        <w:ind w:left="480"/>
      </w:pPr>
      <w:r>
        <w:t>16.17. O odstranění reklamované vady sepíše Zadavatel protokol, ve kterém potvrdí odstranění vady.</w:t>
      </w:r>
    </w:p>
    <w:p w:rsidR="00E8401D" w:rsidRDefault="005D596F">
      <w:pPr>
        <w:pStyle w:val="Nadpis520"/>
        <w:keepNext/>
        <w:keepLines/>
        <w:numPr>
          <w:ilvl w:val="0"/>
          <w:numId w:val="77"/>
        </w:numPr>
        <w:shd w:val="clear" w:color="auto" w:fill="auto"/>
        <w:tabs>
          <w:tab w:val="left" w:pos="5045"/>
        </w:tabs>
        <w:spacing w:before="0" w:after="0" w:line="200" w:lineRule="exact"/>
        <w:ind w:left="4420" w:firstLine="0"/>
      </w:pPr>
      <w:bookmarkStart w:id="34" w:name="bookmark34"/>
      <w:r>
        <w:rPr>
          <w:rStyle w:val="Nadpis521"/>
        </w:rPr>
        <w:t>Zánik závazků</w:t>
      </w:r>
      <w:bookmarkEnd w:id="34"/>
    </w:p>
    <w:p w:rsidR="00E8401D" w:rsidRDefault="005D596F">
      <w:pPr>
        <w:pStyle w:val="Zkladntext20"/>
        <w:shd w:val="clear" w:color="auto" w:fill="auto"/>
        <w:spacing w:before="0" w:line="456" w:lineRule="exact"/>
        <w:ind w:right="6240" w:firstLine="0"/>
        <w:jc w:val="left"/>
        <w:sectPr w:rsidR="00E8401D">
          <w:pgSz w:w="12240" w:h="20160"/>
          <w:pgMar w:top="771" w:right="1097" w:bottom="771" w:left="1092" w:header="0" w:footer="3" w:gutter="0"/>
          <w:cols w:space="720"/>
          <w:noEndnote/>
          <w:docGrid w:linePitch="360"/>
        </w:sectPr>
      </w:pPr>
      <w:r>
        <w:t xml:space="preserve">Závazky smluvních stran ze Smlouvy zanikají: 17.1. </w:t>
      </w:r>
      <w:r>
        <w:rPr>
          <w:rStyle w:val="Zkladntext21"/>
        </w:rPr>
        <w:t>Splněním</w:t>
      </w:r>
    </w:p>
    <w:p w:rsidR="00E8401D" w:rsidRDefault="005D596F">
      <w:pPr>
        <w:pStyle w:val="Zkladntext20"/>
        <w:shd w:val="clear" w:color="auto" w:fill="auto"/>
        <w:spacing w:before="0" w:after="169" w:line="216" w:lineRule="exact"/>
        <w:ind w:firstLine="0"/>
      </w:pPr>
      <w:r>
        <w:lastRenderedPageBreak/>
        <w:t>Závazky smluvních stran ze smlouvy zanikají především jejich splněním dle § 1908 a násl. OZ stím, že tímto ujednání není dotčeno ust. § 2628 OZ.</w:t>
      </w:r>
    </w:p>
    <w:p w:rsidR="00E8401D" w:rsidRDefault="005D596F">
      <w:pPr>
        <w:pStyle w:val="Nadpis520"/>
        <w:keepNext/>
        <w:keepLines/>
        <w:numPr>
          <w:ilvl w:val="0"/>
          <w:numId w:val="78"/>
        </w:numPr>
        <w:shd w:val="clear" w:color="auto" w:fill="auto"/>
        <w:tabs>
          <w:tab w:val="left" w:pos="514"/>
        </w:tabs>
        <w:spacing w:before="0" w:after="0" w:line="230" w:lineRule="exact"/>
        <w:ind w:firstLine="0"/>
      </w:pPr>
      <w:bookmarkStart w:id="35" w:name="bookmark35"/>
      <w:r>
        <w:rPr>
          <w:rStyle w:val="Nadpis521"/>
        </w:rPr>
        <w:t>Dohodou smluvních stran</w:t>
      </w:r>
      <w:bookmarkEnd w:id="35"/>
    </w:p>
    <w:p w:rsidR="00E8401D" w:rsidRDefault="005D596F">
      <w:pPr>
        <w:pStyle w:val="Zkladntext20"/>
        <w:shd w:val="clear" w:color="auto" w:fill="auto"/>
        <w:spacing w:before="0" w:after="204" w:line="230" w:lineRule="exact"/>
        <w:ind w:firstLine="0"/>
      </w:pPr>
      <w:r>
        <w:t>Jednotlivé závazky smluvních stran, jakož i Smlouva jako celek, mohou rovněž z</w:t>
      </w:r>
      <w:r>
        <w:t>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rsidR="00E8401D" w:rsidRDefault="005D596F">
      <w:pPr>
        <w:pStyle w:val="Nadpis50"/>
        <w:keepNext/>
        <w:keepLines/>
        <w:numPr>
          <w:ilvl w:val="0"/>
          <w:numId w:val="78"/>
        </w:numPr>
        <w:shd w:val="clear" w:color="auto" w:fill="auto"/>
        <w:tabs>
          <w:tab w:val="left" w:pos="519"/>
        </w:tabs>
        <w:spacing w:before="0" w:after="0" w:line="200" w:lineRule="exact"/>
        <w:jc w:val="both"/>
      </w:pPr>
      <w:bookmarkStart w:id="36" w:name="bookmark36"/>
      <w:r>
        <w:rPr>
          <w:rStyle w:val="Nadpis51"/>
          <w:b/>
          <w:bCs/>
        </w:rPr>
        <w:t>Od</w:t>
      </w:r>
      <w:r>
        <w:rPr>
          <w:rStyle w:val="Nadpis51"/>
          <w:b/>
          <w:bCs/>
        </w:rPr>
        <w:t>stoupením od smlouvy</w:t>
      </w:r>
      <w:bookmarkEnd w:id="36"/>
    </w:p>
    <w:p w:rsidR="00E8401D" w:rsidRDefault="005D596F">
      <w:pPr>
        <w:pStyle w:val="Zkladntext20"/>
        <w:shd w:val="clear" w:color="auto" w:fill="auto"/>
        <w:spacing w:before="0" w:after="123" w:line="200" w:lineRule="exact"/>
        <w:ind w:firstLine="0"/>
      </w:pPr>
      <w:r>
        <w:t>Odstoupit od Smlouvy lze pouze z důvodů stanovených ve Smlouvě nebo zákonem (§ 2001 a násl. OZ).</w:t>
      </w:r>
    </w:p>
    <w:p w:rsidR="00E8401D" w:rsidRDefault="005D596F">
      <w:pPr>
        <w:pStyle w:val="Zkladntext20"/>
        <w:numPr>
          <w:ilvl w:val="0"/>
          <w:numId w:val="79"/>
        </w:numPr>
        <w:shd w:val="clear" w:color="auto" w:fill="auto"/>
        <w:tabs>
          <w:tab w:val="left" w:pos="678"/>
        </w:tabs>
        <w:spacing w:before="0" w:after="176" w:line="226" w:lineRule="exact"/>
        <w:ind w:firstLine="0"/>
      </w:pPr>
      <w:r>
        <w:t xml:space="preserve">Kterákoliv ze smluvních stran může odstoupit od Smlouvy, poruší-li druhá strana podstatným způsobem své smluvní povinnosti, přestože byla </w:t>
      </w:r>
      <w:r>
        <w:t>na tuto skutečnost prokazatelným způsobem (doporučeným dopisem) upozorněna. Stanoví-li oprávněná smluvní strana druhé smluvní straně pro splnění jejího závazku náhradní (dodatečnou) lhůtu, vzniká jí právo odstoupit od Smlouvy až po marném uplynutí této náh</w:t>
      </w:r>
      <w:r>
        <w:t>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w:t>
      </w:r>
      <w:r>
        <w:t xml:space="preserve">hé smluvní strany obdržela. Smluvní strana může také od Smlouvy odstoupit bez zbytečného odkladu poté, co z chování druhé strany nepochybně vyplyne, že poruší Smlouvu podstatným způsobem a nedá - li na výzvu oprávněné strany přiměřenou jistotu. Co smluvní </w:t>
      </w:r>
      <w:r>
        <w:t>strany považují za podstatné porušení smlouvy, je stanoveno v OP.</w:t>
      </w:r>
    </w:p>
    <w:p w:rsidR="00E8401D" w:rsidRDefault="005D596F">
      <w:pPr>
        <w:pStyle w:val="Zkladntext20"/>
        <w:shd w:val="clear" w:color="auto" w:fill="auto"/>
        <w:spacing w:before="0" w:line="230" w:lineRule="exact"/>
        <w:ind w:firstLine="0"/>
      </w:pPr>
      <w:r>
        <w:t>Za podstatné porušení smlouvy se považuje zejména:</w:t>
      </w:r>
    </w:p>
    <w:p w:rsidR="00E8401D" w:rsidRDefault="005D596F">
      <w:pPr>
        <w:pStyle w:val="Zkladntext20"/>
        <w:numPr>
          <w:ilvl w:val="0"/>
          <w:numId w:val="80"/>
        </w:numPr>
        <w:shd w:val="clear" w:color="auto" w:fill="auto"/>
        <w:tabs>
          <w:tab w:val="left" w:pos="430"/>
        </w:tabs>
        <w:spacing w:before="0" w:line="230" w:lineRule="exact"/>
        <w:ind w:left="460" w:hanging="460"/>
      </w:pPr>
      <w:r>
        <w:t xml:space="preserve">pokud dílo není prováděno v souladu s PD, soupisem stavebních prací, dodávek a služeb s výkazem výměr, závaznými normami a ostatními </w:t>
      </w:r>
      <w:r>
        <w:t>platnými předpisy, a nebo</w:t>
      </w:r>
    </w:p>
    <w:p w:rsidR="00E8401D" w:rsidRDefault="005D596F">
      <w:pPr>
        <w:pStyle w:val="Zkladntext20"/>
        <w:numPr>
          <w:ilvl w:val="0"/>
          <w:numId w:val="80"/>
        </w:numPr>
        <w:shd w:val="clear" w:color="auto" w:fill="auto"/>
        <w:tabs>
          <w:tab w:val="left" w:pos="430"/>
        </w:tabs>
        <w:spacing w:before="0" w:line="230" w:lineRule="exact"/>
        <w:ind w:left="460" w:hanging="460"/>
      </w:pPr>
      <w:r>
        <w:t>neplnění dílčích termínů stanovených v harmonogramu postupu prací Zhotovitelem o více než 15 kalendářních dnů a nesplnění přiměřeného náhradního termínu určeného Objednatelem, a nebo</w:t>
      </w:r>
    </w:p>
    <w:p w:rsidR="00E8401D" w:rsidRDefault="005D596F">
      <w:pPr>
        <w:pStyle w:val="Zkladntext20"/>
        <w:numPr>
          <w:ilvl w:val="0"/>
          <w:numId w:val="80"/>
        </w:numPr>
        <w:shd w:val="clear" w:color="auto" w:fill="auto"/>
        <w:tabs>
          <w:tab w:val="left" w:pos="430"/>
        </w:tabs>
        <w:spacing w:before="0" w:line="230" w:lineRule="exact"/>
        <w:ind w:firstLine="0"/>
      </w:pPr>
      <w:r>
        <w:t>překročení smluvené pevné ceny díla, vyjma příp</w:t>
      </w:r>
      <w:r>
        <w:t>adů uvedených v čl. V bod 5.11. těchto OP, a nebo</w:t>
      </w:r>
    </w:p>
    <w:p w:rsidR="00E8401D" w:rsidRDefault="005D596F">
      <w:pPr>
        <w:pStyle w:val="Zkladntext20"/>
        <w:numPr>
          <w:ilvl w:val="0"/>
          <w:numId w:val="80"/>
        </w:numPr>
        <w:shd w:val="clear" w:color="auto" w:fill="auto"/>
        <w:tabs>
          <w:tab w:val="left" w:pos="430"/>
        </w:tabs>
        <w:spacing w:before="0" w:line="230" w:lineRule="exact"/>
        <w:ind w:left="460" w:hanging="460"/>
      </w:pPr>
      <w:r>
        <w:t>pokud Zhotovitel díla neodstraní vady, na které byl upozorněn Objednatelem ve stavebním deníku, ani v přiměřené lhůtě za tímto účelem mu Objednatelem poskytnuté, a nebo</w:t>
      </w:r>
    </w:p>
    <w:p w:rsidR="00E8401D" w:rsidRDefault="005D596F">
      <w:pPr>
        <w:pStyle w:val="Zkladntext20"/>
        <w:numPr>
          <w:ilvl w:val="0"/>
          <w:numId w:val="80"/>
        </w:numPr>
        <w:shd w:val="clear" w:color="auto" w:fill="auto"/>
        <w:tabs>
          <w:tab w:val="left" w:pos="430"/>
        </w:tabs>
        <w:spacing w:before="0" w:line="230" w:lineRule="exact"/>
        <w:ind w:firstLine="0"/>
      </w:pPr>
      <w:r>
        <w:t>Zhotovitel nepředloží Objednateli poj</w:t>
      </w:r>
      <w:r>
        <w:t>istnou smlouvu dle článku XIX., bodu 19.1 nebo 19.2 OP, a nebo</w:t>
      </w:r>
    </w:p>
    <w:p w:rsidR="00E8401D" w:rsidRDefault="005D596F">
      <w:pPr>
        <w:pStyle w:val="Zkladntext20"/>
        <w:numPr>
          <w:ilvl w:val="0"/>
          <w:numId w:val="80"/>
        </w:numPr>
        <w:shd w:val="clear" w:color="auto" w:fill="auto"/>
        <w:tabs>
          <w:tab w:val="left" w:pos="430"/>
        </w:tabs>
        <w:spacing w:before="0" w:line="230" w:lineRule="exact"/>
        <w:ind w:left="460" w:hanging="460"/>
      </w:pPr>
      <w:r>
        <w:t>jestliže dojde k zahájení insolvenčního řízení, jehož předmětem je dlužníkův (Zhotovitelův) úpadek nebo hrozící úpadek, ve smyslu příslušného zákona o úpadku a způsobech jeho řešení (insolvenčn</w:t>
      </w:r>
      <w:r>
        <w:t>í zákon), ve znění pozdějších předpisů, a nebo</w:t>
      </w:r>
    </w:p>
    <w:p w:rsidR="00E8401D" w:rsidRDefault="005D596F">
      <w:pPr>
        <w:pStyle w:val="Zkladntext20"/>
        <w:numPr>
          <w:ilvl w:val="0"/>
          <w:numId w:val="80"/>
        </w:numPr>
        <w:shd w:val="clear" w:color="auto" w:fill="auto"/>
        <w:tabs>
          <w:tab w:val="left" w:pos="430"/>
        </w:tabs>
        <w:spacing w:before="0" w:line="230" w:lineRule="exact"/>
        <w:ind w:firstLine="0"/>
      </w:pPr>
      <w:r>
        <w:t>Zhotovitel vstoupil do likvidace, a nebo</w:t>
      </w:r>
    </w:p>
    <w:p w:rsidR="00E8401D" w:rsidRDefault="005D596F">
      <w:pPr>
        <w:pStyle w:val="Zkladntext20"/>
        <w:numPr>
          <w:ilvl w:val="0"/>
          <w:numId w:val="80"/>
        </w:numPr>
        <w:shd w:val="clear" w:color="auto" w:fill="auto"/>
        <w:tabs>
          <w:tab w:val="left" w:pos="430"/>
        </w:tabs>
        <w:spacing w:before="0" w:after="188" w:line="240" w:lineRule="exact"/>
        <w:ind w:left="460" w:hanging="460"/>
      </w:pPr>
      <w:r>
        <w:t>Zhotovitel uzavřel smlouvu o koupi závodu dle § 2175 OZ či pacht závodu dle § 2349 OZ či jeho části, na základě které převedl závod, příp. propachtoval závod či tu jeho</w:t>
      </w:r>
      <w:r>
        <w:t xml:space="preserve"> část, jejíž součástí jsou i práva a závazky z právního vztahu dle této Smlouvy na třetí osobu.</w:t>
      </w:r>
    </w:p>
    <w:p w:rsidR="00E8401D" w:rsidRDefault="005D596F">
      <w:pPr>
        <w:pStyle w:val="Zkladntext20"/>
        <w:numPr>
          <w:ilvl w:val="0"/>
          <w:numId w:val="79"/>
        </w:numPr>
        <w:shd w:val="clear" w:color="auto" w:fill="auto"/>
        <w:tabs>
          <w:tab w:val="left" w:pos="673"/>
        </w:tabs>
        <w:spacing w:before="0" w:after="204" w:line="230" w:lineRule="exact"/>
        <w:ind w:firstLine="0"/>
      </w:pPr>
      <w:r>
        <w:t>V případě odstoupení od Smlouvy ze strany Objednatele z důvodu podstatného porušení smlouvy Zhotovitelem vzniká Objednateli vůči Zhotoviteli nárok na úhradu pro</w:t>
      </w:r>
      <w:r>
        <w:t>kázaných vícenákladů (tj. nákladů vynaložených Objednatelem nad cenu za provedení díla) vynaložených na dokončení díla a na úhradu ztrát vzniklých prodloužením termínu dokončení díla. Odstoupení od smlouvy se nedotýká práva na zaplacení smluvni pokuty, úro</w:t>
      </w:r>
      <w:r>
        <w:t>ku z prodlení, pokud již dospěl, práva na náhradu škody vzniklé z porušení smluvní povinnosti ani ujednání, které má vzhledem ke své povaze zavazovat strany i po odstoupení od smlouvy.</w:t>
      </w:r>
    </w:p>
    <w:p w:rsidR="00E8401D" w:rsidRDefault="005D596F">
      <w:pPr>
        <w:pStyle w:val="Zkladntext20"/>
        <w:numPr>
          <w:ilvl w:val="0"/>
          <w:numId w:val="78"/>
        </w:numPr>
        <w:shd w:val="clear" w:color="auto" w:fill="auto"/>
        <w:tabs>
          <w:tab w:val="left" w:pos="519"/>
        </w:tabs>
        <w:spacing w:before="0" w:line="200" w:lineRule="exact"/>
        <w:ind w:firstLine="0"/>
      </w:pPr>
      <w:r>
        <w:t>Následná nemožnost plnění</w:t>
      </w:r>
    </w:p>
    <w:p w:rsidR="00E8401D" w:rsidRDefault="005D596F">
      <w:pPr>
        <w:pStyle w:val="Zkladntext20"/>
        <w:shd w:val="clear" w:color="auto" w:fill="auto"/>
        <w:spacing w:before="0" w:after="212" w:line="240" w:lineRule="exact"/>
        <w:ind w:firstLine="0"/>
      </w:pPr>
      <w:r>
        <w:t xml:space="preserve">Pro odstoupení smluvní strany od smlouvy v </w:t>
      </w:r>
      <w:r>
        <w:t>důsledku následné nemožnosti plnění se použijí příslušná ustanovení § 2006 OZ např. v důsledku vyšší moci.</w:t>
      </w:r>
    </w:p>
    <w:p w:rsidR="00E8401D" w:rsidRDefault="005D596F">
      <w:pPr>
        <w:pStyle w:val="Zkladntext20"/>
        <w:numPr>
          <w:ilvl w:val="0"/>
          <w:numId w:val="78"/>
        </w:numPr>
        <w:shd w:val="clear" w:color="auto" w:fill="auto"/>
        <w:tabs>
          <w:tab w:val="left" w:pos="519"/>
        </w:tabs>
        <w:spacing w:before="0" w:line="200" w:lineRule="exact"/>
        <w:ind w:firstLine="0"/>
      </w:pPr>
      <w:r>
        <w:t>Skončením účinnosti Smlouvy nebo jejím zánikem</w:t>
      </w:r>
    </w:p>
    <w:p w:rsidR="00E8401D" w:rsidRDefault="005D596F">
      <w:pPr>
        <w:pStyle w:val="Zkladntext20"/>
        <w:shd w:val="clear" w:color="auto" w:fill="auto"/>
        <w:spacing w:before="0" w:after="173" w:line="226" w:lineRule="exact"/>
        <w:ind w:firstLine="0"/>
      </w:pPr>
      <w:r>
        <w:t>Skončením účinnosti Smlouvy nebo jejím zánikem zanikají všechny závazky smluvních stran ze smlouvy. Sk</w:t>
      </w:r>
      <w:r>
        <w:t>ončením účinnosti Smlouvy nebo jejím zánikem nezanikají nároky na náhradu škody, zaplacení smluvních pokut sjednaných pro případ porušení smluvních povinností, a ty závazky smluvních stran, které podle Smlouvy nebo vzhledem ke své povaze mají trvat i nadál</w:t>
      </w:r>
      <w:r>
        <w:t>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w:t>
      </w:r>
      <w:r>
        <w:t>inen po zániku Smlouvy si počínat tak, aby předešel jakýmkoliv škodám, a aby minimalizoval ztráty v důsledku přerušení plnění předmětu díla.</w:t>
      </w:r>
    </w:p>
    <w:p w:rsidR="00E8401D" w:rsidRDefault="005D596F">
      <w:pPr>
        <w:pStyle w:val="Zkladntext20"/>
        <w:numPr>
          <w:ilvl w:val="0"/>
          <w:numId w:val="78"/>
        </w:numPr>
        <w:shd w:val="clear" w:color="auto" w:fill="auto"/>
        <w:tabs>
          <w:tab w:val="left" w:pos="534"/>
        </w:tabs>
        <w:spacing w:before="0" w:line="235" w:lineRule="exact"/>
        <w:ind w:firstLine="0"/>
        <w:sectPr w:rsidR="00E8401D">
          <w:pgSz w:w="12240" w:h="20160"/>
          <w:pgMar w:top="779" w:right="1211" w:bottom="779" w:left="1045" w:header="0" w:footer="3" w:gutter="0"/>
          <w:cols w:space="720"/>
          <w:noEndnote/>
          <w:docGrid w:linePitch="360"/>
        </w:sectPr>
      </w:pPr>
      <w:r>
        <w:t xml:space="preserve">Není-li těmito OP nebo Smlouvou stanovena lhůta kratší nebo delší, platí dle § 629 odst. 1 OZ </w:t>
      </w:r>
      <w:r>
        <w:t>promlčecí lhůta pro úplatném majetkových práv 3 roky.</w:t>
      </w:r>
    </w:p>
    <w:p w:rsidR="00E8401D" w:rsidRDefault="005D596F">
      <w:pPr>
        <w:pStyle w:val="Zkladntext20"/>
        <w:numPr>
          <w:ilvl w:val="0"/>
          <w:numId w:val="77"/>
        </w:numPr>
        <w:shd w:val="clear" w:color="auto" w:fill="auto"/>
        <w:tabs>
          <w:tab w:val="left" w:pos="5346"/>
        </w:tabs>
        <w:spacing w:before="0" w:after="129" w:line="200" w:lineRule="exact"/>
        <w:ind w:left="4640" w:firstLine="0"/>
      </w:pPr>
      <w:r>
        <w:rPr>
          <w:rStyle w:val="Zkladntext21"/>
        </w:rPr>
        <w:lastRenderedPageBreak/>
        <w:t>Vvšší moc</w:t>
      </w:r>
    </w:p>
    <w:p w:rsidR="00E8401D" w:rsidRDefault="005D596F">
      <w:pPr>
        <w:pStyle w:val="Zkladntext20"/>
        <w:numPr>
          <w:ilvl w:val="0"/>
          <w:numId w:val="81"/>
        </w:numPr>
        <w:shd w:val="clear" w:color="auto" w:fill="auto"/>
        <w:tabs>
          <w:tab w:val="left" w:pos="529"/>
        </w:tabs>
        <w:spacing w:before="0" w:after="184" w:line="230" w:lineRule="exact"/>
        <w:ind w:firstLine="0"/>
      </w:pPr>
      <w:r>
        <w:t xml:space="preserve">Smluvní strany neodpovídají za částečné nebo úplné neplnění smluvních závazků, jestliže k němu došlo v důsledku vyšší moci. Za vyšší moc ve smyslu těchto OP se považují mimořádné okolnosti </w:t>
      </w:r>
      <w:r>
        <w:t>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w:t>
      </w:r>
      <w:r>
        <w:t>é lze rozumně v dané situaci požadovat. Za vyšší moc se v tomto smyslu považují zejména válka, nepřátelské vojenské akce, teroristické útoky, povstání, občanské nepokoje a přírodní katastrofy.</w:t>
      </w:r>
    </w:p>
    <w:p w:rsidR="00E8401D" w:rsidRDefault="005D596F">
      <w:pPr>
        <w:pStyle w:val="Zkladntext20"/>
        <w:numPr>
          <w:ilvl w:val="0"/>
          <w:numId w:val="81"/>
        </w:numPr>
        <w:shd w:val="clear" w:color="auto" w:fill="auto"/>
        <w:tabs>
          <w:tab w:val="left" w:pos="534"/>
        </w:tabs>
        <w:spacing w:before="0" w:after="180" w:line="226" w:lineRule="exact"/>
        <w:ind w:firstLine="0"/>
      </w:pPr>
      <w:r>
        <w:t xml:space="preserve">Za vyšší moc se však nepokládají okolnosti, jež vyplývají z </w:t>
      </w:r>
      <w:r>
        <w:t>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w:t>
      </w:r>
      <w:r>
        <w:t>sti smluvně převést na třetí osobu (zejména poddodavatele), jakož i okolnosti, které se projevily až v době, kdy byla povinná strana již v prodlení, ledaže by se jednalo o prodlení s plněním zcela nepodstatné povinnosti nemající na ostatní plnění ze smlouv</w:t>
      </w:r>
      <w:r>
        <w:t>y vliv.</w:t>
      </w:r>
    </w:p>
    <w:p w:rsidR="00E8401D" w:rsidRDefault="005D596F">
      <w:pPr>
        <w:pStyle w:val="Zkladntext20"/>
        <w:numPr>
          <w:ilvl w:val="0"/>
          <w:numId w:val="81"/>
        </w:numPr>
        <w:shd w:val="clear" w:color="auto" w:fill="auto"/>
        <w:tabs>
          <w:tab w:val="left" w:pos="529"/>
        </w:tabs>
        <w:spacing w:before="0" w:after="180" w:line="226" w:lineRule="exact"/>
        <w:ind w:firstLine="0"/>
      </w:pPr>
      <w: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w:t>
      </w:r>
      <w:r>
        <w:t>, nebo jestliže o této okolnosti oprávněná strana nepochybně věděla a povinnou stranu na ni neupozornila, i když musela důvodně předpokládat, že není tato okolnost povinné straně známa.</w:t>
      </w:r>
    </w:p>
    <w:p w:rsidR="00E8401D" w:rsidRDefault="005D596F">
      <w:pPr>
        <w:pStyle w:val="Zkladntext20"/>
        <w:numPr>
          <w:ilvl w:val="0"/>
          <w:numId w:val="81"/>
        </w:numPr>
        <w:shd w:val="clear" w:color="auto" w:fill="auto"/>
        <w:tabs>
          <w:tab w:val="left" w:pos="538"/>
        </w:tabs>
        <w:spacing w:before="0" w:after="180" w:line="226" w:lineRule="exact"/>
        <w:ind w:firstLine="0"/>
      </w:pPr>
      <w:r>
        <w:t>V případě, že nastane vyšší moc, prodlužuje se lhůta ke splnění smluvn</w:t>
      </w:r>
      <w:r>
        <w:t>ích povinností o dobu, během níž vyšší moc trvá. Jestliže v důsledku vyšší moci dojde k prodlení s termínem provedení díla o více než 60 kalendářních dnů, dohodnou se smluvní strany, v případě zániku smluvních stran se subjekty, na které přejdou práva a po</w:t>
      </w:r>
      <w:r>
        <w:t>vinnosti smluvních stran, na dalším postupu provedení díla změnou smlouvy.</w:t>
      </w:r>
    </w:p>
    <w:p w:rsidR="00E8401D" w:rsidRDefault="005D596F">
      <w:pPr>
        <w:pStyle w:val="Zkladntext20"/>
        <w:numPr>
          <w:ilvl w:val="0"/>
          <w:numId w:val="81"/>
        </w:numPr>
        <w:shd w:val="clear" w:color="auto" w:fill="auto"/>
        <w:tabs>
          <w:tab w:val="left" w:pos="553"/>
        </w:tabs>
        <w:spacing w:before="0" w:after="441" w:line="226" w:lineRule="exact"/>
        <w:ind w:firstLine="0"/>
      </w:pPr>
      <w:r>
        <w:t>V případě, že některá smluvní strana není schopna plnit své závazky ze smlouvy v důsledku vyšší moci, je povinna neprodleně a písemně o této skutečnosti vyrozumět druhou smluvní str</w:t>
      </w:r>
      <w:r>
        <w:t>anu. Obdobně poté, co účinky vyšší moci pominou, je smluvní strana, jež byla vyšší mocí dotčena, povinna neprodleně a písemně vyrozumět druhou smluvní stranu o této skutečnosti.</w:t>
      </w:r>
    </w:p>
    <w:p w:rsidR="00E8401D" w:rsidRDefault="005D596F">
      <w:pPr>
        <w:pStyle w:val="Zkladntext20"/>
        <w:numPr>
          <w:ilvl w:val="0"/>
          <w:numId w:val="77"/>
        </w:numPr>
        <w:shd w:val="clear" w:color="auto" w:fill="auto"/>
        <w:tabs>
          <w:tab w:val="left" w:pos="4103"/>
        </w:tabs>
        <w:spacing w:before="0" w:after="134" w:line="200" w:lineRule="exact"/>
        <w:ind w:left="3560" w:firstLine="0"/>
      </w:pPr>
      <w:r>
        <w:rPr>
          <w:rStyle w:val="Zkladntext21"/>
        </w:rPr>
        <w:t>Zajištění závazků Zhotovitele</w:t>
      </w:r>
    </w:p>
    <w:p w:rsidR="00E8401D" w:rsidRDefault="005D596F">
      <w:pPr>
        <w:pStyle w:val="Zkladntext20"/>
        <w:numPr>
          <w:ilvl w:val="0"/>
          <w:numId w:val="82"/>
        </w:numPr>
        <w:shd w:val="clear" w:color="auto" w:fill="auto"/>
        <w:tabs>
          <w:tab w:val="left" w:pos="514"/>
        </w:tabs>
        <w:spacing w:before="0" w:line="200" w:lineRule="exact"/>
        <w:ind w:firstLine="0"/>
      </w:pPr>
      <w:r>
        <w:t>Pojištění odpovědnosti za škodu způsobenou Zhoto</w:t>
      </w:r>
      <w:r>
        <w:t>vitelem třetí osobě</w:t>
      </w:r>
    </w:p>
    <w:p w:rsidR="00E8401D" w:rsidRDefault="005D596F">
      <w:pPr>
        <w:pStyle w:val="Zkladntext20"/>
        <w:numPr>
          <w:ilvl w:val="0"/>
          <w:numId w:val="83"/>
        </w:numPr>
        <w:shd w:val="clear" w:color="auto" w:fill="auto"/>
        <w:tabs>
          <w:tab w:val="left" w:pos="687"/>
        </w:tabs>
        <w:spacing w:before="0" w:after="176" w:line="221" w:lineRule="exact"/>
        <w:ind w:firstLine="0"/>
      </w:pPr>
      <w:r>
        <w:t>Zhotovitel je povinen mít po celou dobu provádění díla, sjednáno platné pojištění odpovědnosti za škodu způsobenou třetí osobě s limitem pojistného plnění minimálně ve výši, jak bude stanoveno Zadavatelem v zadávacích podmínkách.</w:t>
      </w:r>
    </w:p>
    <w:p w:rsidR="00E8401D" w:rsidRDefault="005D596F">
      <w:pPr>
        <w:pStyle w:val="Zkladntext20"/>
        <w:numPr>
          <w:ilvl w:val="0"/>
          <w:numId w:val="84"/>
        </w:numPr>
        <w:shd w:val="clear" w:color="auto" w:fill="auto"/>
        <w:tabs>
          <w:tab w:val="left" w:pos="990"/>
        </w:tabs>
        <w:spacing w:before="0" w:after="180" w:line="226" w:lineRule="exact"/>
        <w:ind w:firstLine="780"/>
      </w:pPr>
      <w:r>
        <w:t>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w:t>
      </w:r>
      <w:r>
        <w:t>stka ve výše uvedeném rozsahu je stále platná, popř. že je prodloužena, popř. že Zhotovitel uzavřel jinou pojistku ve stejném rozsahu a ve výši pojistného plnění, jak bylo stanoveno Zadavatelem v zadávacích podmínkách.</w:t>
      </w:r>
    </w:p>
    <w:p w:rsidR="00E8401D" w:rsidRDefault="005D596F">
      <w:pPr>
        <w:pStyle w:val="Zkladntext20"/>
        <w:numPr>
          <w:ilvl w:val="0"/>
          <w:numId w:val="84"/>
        </w:numPr>
        <w:shd w:val="clear" w:color="auto" w:fill="auto"/>
        <w:tabs>
          <w:tab w:val="left" w:pos="1057"/>
        </w:tabs>
        <w:spacing w:before="0" w:after="184" w:line="226" w:lineRule="exact"/>
        <w:ind w:firstLine="780"/>
      </w:pPr>
      <w:r>
        <w:t>případě, že platnost předmětné pojist</w:t>
      </w:r>
      <w:r>
        <w:t>ky skončí v průběhu kalendářního roku, je Zhotovitel povinen prokázat Objednateli, vždy nejpozději 2 měsíce před skončením platnosti původní pojistky, že jeho pojistka je v požadovaném rozsahu prodloužena, popř. že Zhotovitel uzavřel novou pojistnou smlouv</w:t>
      </w:r>
      <w:r>
        <w:t>u ve stejném rozsahu a ve výši pojistného plnění, jak bylo stanoveno Zadavatelem v zadávacích podmínkách.</w:t>
      </w:r>
    </w:p>
    <w:p w:rsidR="00E8401D" w:rsidRDefault="005D596F">
      <w:pPr>
        <w:pStyle w:val="Zkladntext20"/>
        <w:numPr>
          <w:ilvl w:val="0"/>
          <w:numId w:val="83"/>
        </w:numPr>
        <w:shd w:val="clear" w:color="auto" w:fill="auto"/>
        <w:tabs>
          <w:tab w:val="left" w:pos="692"/>
        </w:tabs>
        <w:spacing w:before="0" w:after="173" w:line="221" w:lineRule="exact"/>
        <w:ind w:firstLine="0"/>
      </w:pPr>
      <w:r>
        <w:t>Pojištění musí být sjednáno na předmět činnosti Zhotovitele a jeho partnerů v pozici poddodavatelů v rámci realizace díla dle této smlouvy s vinkulací</w:t>
      </w:r>
      <w:r>
        <w:t xml:space="preserve"> pojistného plnění ve prospěch Objednatele. Pojistnou smlouvu se zaplaceným pojistným pro příslušné období je Zhotovitel povinen předložit Objednateli nejpozději do 7 kalendářních dnů ode dne převzetí staveniště dle ěl. IX těchto OP.</w:t>
      </w:r>
    </w:p>
    <w:p w:rsidR="00E8401D" w:rsidRDefault="005D596F">
      <w:pPr>
        <w:pStyle w:val="Zkladntext20"/>
        <w:numPr>
          <w:ilvl w:val="0"/>
          <w:numId w:val="82"/>
        </w:numPr>
        <w:shd w:val="clear" w:color="auto" w:fill="auto"/>
        <w:tabs>
          <w:tab w:val="left" w:pos="673"/>
        </w:tabs>
        <w:spacing w:before="0" w:line="230" w:lineRule="exact"/>
        <w:ind w:firstLine="0"/>
      </w:pPr>
      <w:r>
        <w:t>Stavebně montážní poji</w:t>
      </w:r>
      <w:r>
        <w:t>štění</w:t>
      </w:r>
    </w:p>
    <w:p w:rsidR="00E8401D" w:rsidRDefault="005D596F">
      <w:pPr>
        <w:pStyle w:val="Zkladntext20"/>
        <w:shd w:val="clear" w:color="auto" w:fill="auto"/>
        <w:spacing w:before="0" w:after="180" w:line="230" w:lineRule="exact"/>
        <w:ind w:firstLine="0"/>
      </w:pPr>
      <w:r>
        <w:t>Zhotovitel je povinen mít po celou dobu provádění díla, sjednáno platné stavebně montážní pojištění s limitem pojistného plnění minimálně ve výši, jak bude stanoveno Zadavatelem v zadávacích podmínkách. Zhotovitel je povinen pojistit stavebně montážn</w:t>
      </w:r>
      <w:r>
        <w:t>í rizika prováděného díla, jako jsou zejména krádež, živelná pohroma, poškození nebo zničení, a to jak na staveništi, tak i v místech, kde jsou jednotlivé věci a zařízení, které tvoří předmět díla uskladněny či montovány, a která se mohou vyskytnout v celé</w:t>
      </w:r>
      <w:r>
        <w:t>m průběhu provádění stavebních prací až do termínu předání a převzetí díla, a to na hodnotu pojistné události minimálně ve výši celkové ceny za provedení díla bez DPH.</w:t>
      </w:r>
    </w:p>
    <w:p w:rsidR="00E8401D" w:rsidRDefault="005D596F">
      <w:pPr>
        <w:pStyle w:val="Zkladntext20"/>
        <w:shd w:val="clear" w:color="auto" w:fill="auto"/>
        <w:spacing w:before="0" w:line="230" w:lineRule="exact"/>
        <w:ind w:firstLine="0"/>
        <w:jc w:val="right"/>
        <w:sectPr w:rsidR="00E8401D">
          <w:pgSz w:w="12240" w:h="20160"/>
          <w:pgMar w:top="814" w:right="1111" w:bottom="814" w:left="1088" w:header="0" w:footer="3" w:gutter="0"/>
          <w:cols w:space="720"/>
          <w:noEndnote/>
          <w:docGrid w:linePitch="360"/>
        </w:sectPr>
      </w:pPr>
      <w:r>
        <w:t>Pojistnou smlouvu se zaplaceným pojistným pro příslušné období je Z</w:t>
      </w:r>
      <w:r>
        <w:t>hotovitel povinen předložit Objednateli nejpozději do 7 kalendářních dnů ode dne převzetí staveniště dle ěl. IX těchto OP. Pro podmínky stavebně montážního</w:t>
      </w:r>
    </w:p>
    <w:p w:rsidR="00E8401D" w:rsidRDefault="005D596F">
      <w:pPr>
        <w:pStyle w:val="Zkladntext20"/>
        <w:shd w:val="clear" w:color="auto" w:fill="auto"/>
        <w:spacing w:before="0" w:after="172" w:line="216" w:lineRule="exact"/>
        <w:ind w:firstLine="0"/>
      </w:pPr>
      <w:r>
        <w:lastRenderedPageBreak/>
        <w:t xml:space="preserve">pojištění ve vztahu Objednateli díla platí obdobně totéž , co je výše uvedeno pro platné pojištění </w:t>
      </w:r>
      <w:r>
        <w:t>odpovědnosti za škodu způsobenou třetí osobě.</w:t>
      </w:r>
    </w:p>
    <w:p w:rsidR="00E8401D" w:rsidRDefault="005D596F">
      <w:pPr>
        <w:pStyle w:val="Zkladntext20"/>
        <w:numPr>
          <w:ilvl w:val="0"/>
          <w:numId w:val="82"/>
        </w:numPr>
        <w:shd w:val="clear" w:color="auto" w:fill="auto"/>
        <w:tabs>
          <w:tab w:val="left" w:pos="514"/>
        </w:tabs>
        <w:spacing w:before="0" w:line="226" w:lineRule="exact"/>
        <w:ind w:firstLine="0"/>
      </w:pPr>
      <w:r>
        <w:t>Zajištění kvalifikace po dobu realizace díla</w:t>
      </w:r>
    </w:p>
    <w:p w:rsidR="00E8401D" w:rsidRDefault="005D596F">
      <w:pPr>
        <w:pStyle w:val="Zkladntext20"/>
        <w:shd w:val="clear" w:color="auto" w:fill="auto"/>
        <w:spacing w:before="0" w:after="180" w:line="226" w:lineRule="exact"/>
        <w:ind w:firstLine="0"/>
      </w:pPr>
      <w:r>
        <w:t xml:space="preserve">Zhotovitel a jeho poddodavatelé stejně jako účastníci Smlouvy o vzniku společnosti v rámci společné nabídky a jejich poddodavatelé jsou po celou dobu trvání smlouvy </w:t>
      </w:r>
      <w:r>
        <w:t>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w:t>
      </w:r>
      <w:r>
        <w:t xml:space="preserve">vatelem uzavřena příslušná smlouva na předmět plnění veřejné zakázky. Zhotovitel stejně jako účastníci Smlouvy o vzniku společnosti jsou povinni předložit doklady prokazující splnění výše uvedených kvalifikačních předpokladů do 15 kalendářních dnů ode dne </w:t>
      </w:r>
      <w:r>
        <w:t>doručení písemné výzvy ze strany Objednatele.</w:t>
      </w:r>
    </w:p>
    <w:p w:rsidR="00E8401D" w:rsidRDefault="005D596F">
      <w:pPr>
        <w:pStyle w:val="Zkladntext20"/>
        <w:shd w:val="clear" w:color="auto" w:fill="auto"/>
        <w:spacing w:before="0" w:after="441" w:line="226" w:lineRule="exact"/>
        <w:ind w:firstLine="740"/>
      </w:pPr>
      <w:r>
        <w:t>Dojde-li v průběhu realizace díla na straně Zhotovitele nebo účastníků Smlouvy o vzniku společnosti ke změně kvalifikačních předpokladů, jsou tyto výše uvedené subjekty povinny tuto skutečnost oznámit Objednate</w:t>
      </w:r>
      <w:r>
        <w:t>li do 10 pracovních dnů ode dne, kdy se o takové skutečnosti dověděli a ve lhůtě dalších 15 pracovních dnů ode dne oznámení této skutečnosti Objednateli jsou povinni prokázat předložením příslušného dokladu v originále nebo úředně ověřené kopii splnění doč</w:t>
      </w:r>
      <w:r>
        <w:t>asně chybějících kvalifikačních předpokladů.</w:t>
      </w:r>
    </w:p>
    <w:p w:rsidR="00E8401D" w:rsidRDefault="005D596F">
      <w:pPr>
        <w:pStyle w:val="Zkladntext20"/>
        <w:numPr>
          <w:ilvl w:val="0"/>
          <w:numId w:val="77"/>
        </w:numPr>
        <w:shd w:val="clear" w:color="auto" w:fill="auto"/>
        <w:tabs>
          <w:tab w:val="left" w:pos="4371"/>
        </w:tabs>
        <w:spacing w:before="0" w:after="229" w:line="200" w:lineRule="exact"/>
        <w:ind w:left="3900" w:firstLine="0"/>
      </w:pPr>
      <w:r>
        <w:rPr>
          <w:rStyle w:val="Zkladntext21"/>
        </w:rPr>
        <w:t>Odkazy na obchodní firmy</w:t>
      </w:r>
    </w:p>
    <w:p w:rsidR="00E8401D" w:rsidRDefault="005D596F">
      <w:pPr>
        <w:pStyle w:val="Zkladntext20"/>
        <w:numPr>
          <w:ilvl w:val="0"/>
          <w:numId w:val="85"/>
        </w:numPr>
        <w:shd w:val="clear" w:color="auto" w:fill="auto"/>
        <w:tabs>
          <w:tab w:val="left" w:pos="534"/>
        </w:tabs>
        <w:spacing w:before="0" w:after="201" w:line="226" w:lineRule="exact"/>
        <w:ind w:firstLine="0"/>
      </w:pPr>
      <w:r>
        <w:t>Pokud Objednatel vjakékoliv dokumentaci či podkladech souvisejících se zhotovením díla odkazuje na obchodní firmy, názvy nebo jména a příjmení, specifická označení výrobků a služeb, kter</w:t>
      </w:r>
      <w:r>
        <w:t xml:space="preserve">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w:t>
      </w:r>
      <w:r>
        <w:t>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w:t>
      </w:r>
      <w:r>
        <w:t>ktových dokumentací, technických dokumentací, soupisů stavebních prací, dodávek a služeb s výkazy výměr a dalších dokumentů potřebných pro zhotovení díla.</w:t>
      </w:r>
    </w:p>
    <w:p w:rsidR="00E8401D" w:rsidRDefault="005D596F">
      <w:pPr>
        <w:pStyle w:val="Zkladntext20"/>
        <w:numPr>
          <w:ilvl w:val="0"/>
          <w:numId w:val="77"/>
        </w:numPr>
        <w:shd w:val="clear" w:color="auto" w:fill="auto"/>
        <w:tabs>
          <w:tab w:val="left" w:pos="4583"/>
        </w:tabs>
        <w:spacing w:before="0" w:after="221" w:line="200" w:lineRule="exact"/>
        <w:ind w:left="4040" w:firstLine="0"/>
      </w:pPr>
      <w:r>
        <w:rPr>
          <w:rStyle w:val="Zkladntext21"/>
        </w:rPr>
        <w:t>Závěrečná ustanovení</w:t>
      </w:r>
    </w:p>
    <w:p w:rsidR="00E8401D" w:rsidRDefault="005D596F">
      <w:pPr>
        <w:pStyle w:val="Zkladntext20"/>
        <w:numPr>
          <w:ilvl w:val="0"/>
          <w:numId w:val="86"/>
        </w:numPr>
        <w:shd w:val="clear" w:color="auto" w:fill="auto"/>
        <w:tabs>
          <w:tab w:val="left" w:pos="529"/>
        </w:tabs>
        <w:spacing w:before="0" w:after="176" w:line="235" w:lineRule="exact"/>
        <w:ind w:firstLine="0"/>
      </w:pPr>
      <w:r>
        <w:t xml:space="preserve">Jakákoliv ústní ujednání při provádění díla, která nejsou písemně potvrzena </w:t>
      </w:r>
      <w:r>
        <w:t>oprávněnými zástupci obou smluvních stran, jsou právně neúčinná.</w:t>
      </w:r>
    </w:p>
    <w:p w:rsidR="00E8401D" w:rsidRDefault="005D596F">
      <w:pPr>
        <w:pStyle w:val="Zkladntext20"/>
        <w:numPr>
          <w:ilvl w:val="0"/>
          <w:numId w:val="86"/>
        </w:numPr>
        <w:shd w:val="clear" w:color="auto" w:fill="auto"/>
        <w:tabs>
          <w:tab w:val="left" w:pos="529"/>
        </w:tabs>
        <w:spacing w:before="0" w:after="188" w:line="240" w:lineRule="exact"/>
        <w:ind w:firstLine="0"/>
      </w:pPr>
      <w:r>
        <w:t>Smlouvu lze měnit pouze písemnými, vzestupně číslovanými dodatky, podepsanými oprávněnými zástupci obou smluvních stran.</w:t>
      </w:r>
    </w:p>
    <w:p w:rsidR="00E8401D" w:rsidRDefault="005D596F">
      <w:pPr>
        <w:pStyle w:val="Zkladntext20"/>
        <w:numPr>
          <w:ilvl w:val="0"/>
          <w:numId w:val="86"/>
        </w:numPr>
        <w:shd w:val="clear" w:color="auto" w:fill="auto"/>
        <w:tabs>
          <w:tab w:val="left" w:pos="529"/>
        </w:tabs>
        <w:spacing w:before="0" w:after="172" w:line="230" w:lineRule="exact"/>
        <w:ind w:firstLine="0"/>
      </w:pPr>
      <w:r>
        <w:t>Veškerá textová dokumentace, kterou při plnění Smlouvy předává či před</w:t>
      </w:r>
      <w:r>
        <w:t>kládá Zhotovitel Objednateli a nebo naopak, musí být předána či předložena v českém jazyce, popř. slovenském jazyce.</w:t>
      </w:r>
    </w:p>
    <w:p w:rsidR="00E8401D" w:rsidRDefault="005D596F">
      <w:pPr>
        <w:pStyle w:val="Zkladntext20"/>
        <w:numPr>
          <w:ilvl w:val="0"/>
          <w:numId w:val="86"/>
        </w:numPr>
        <w:shd w:val="clear" w:color="auto" w:fill="auto"/>
        <w:tabs>
          <w:tab w:val="left" w:pos="529"/>
        </w:tabs>
        <w:spacing w:before="0" w:after="184" w:line="240" w:lineRule="exact"/>
        <w:ind w:firstLine="0"/>
      </w:pPr>
      <w:r>
        <w:t>Pro výpočet smluvní pokuty určené částkou, procentem a úrokem z prodlení je rozhodná cena díla, nebo jeho poměrná část bez DPH.</w:t>
      </w:r>
    </w:p>
    <w:p w:rsidR="00E8401D" w:rsidRDefault="005D596F">
      <w:pPr>
        <w:pStyle w:val="Zkladntext20"/>
        <w:numPr>
          <w:ilvl w:val="0"/>
          <w:numId w:val="86"/>
        </w:numPr>
        <w:shd w:val="clear" w:color="auto" w:fill="auto"/>
        <w:tabs>
          <w:tab w:val="left" w:pos="534"/>
        </w:tabs>
        <w:spacing w:before="0" w:after="184" w:line="235" w:lineRule="exact"/>
        <w:ind w:firstLine="0"/>
      </w:pPr>
      <w:r>
        <w:t xml:space="preserve">Písemnosti </w:t>
      </w:r>
      <w:r>
        <w:t>mezi stranami smluvního vztahu, s jejichž obsahem je spojen vznik, změna nebo zánik práv a povinností upravených smlouvou (zejména odstoupení od smlouvy) se doručují do vlastních rukou nebo způsobem a formou dle těchto OP.</w:t>
      </w:r>
    </w:p>
    <w:p w:rsidR="00E8401D" w:rsidRDefault="005D596F">
      <w:pPr>
        <w:pStyle w:val="Zkladntext20"/>
        <w:numPr>
          <w:ilvl w:val="0"/>
          <w:numId w:val="86"/>
        </w:numPr>
        <w:shd w:val="clear" w:color="auto" w:fill="auto"/>
        <w:tabs>
          <w:tab w:val="left" w:pos="534"/>
        </w:tabs>
        <w:spacing w:before="0" w:after="204" w:line="230" w:lineRule="exact"/>
        <w:ind w:firstLine="0"/>
      </w:pPr>
      <w:r>
        <w:t xml:space="preserve">Povinnost smluvní strany doručit </w:t>
      </w:r>
      <w:r>
        <w:t xml:space="preserve">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w:t>
      </w:r>
      <w:r>
        <w:t>svým jednáním doručení zmařil, nebo přijetí písemnosti odmítl. Při doručování písemností prostřednictvím datové schránky je písemnost-datová zpráva doručena v okamžiku, kdy se do datové schránky přihlásí oprávněná osoba.</w:t>
      </w:r>
    </w:p>
    <w:p w:rsidR="00E8401D" w:rsidRDefault="005D596F">
      <w:pPr>
        <w:pStyle w:val="Zkladntext20"/>
        <w:numPr>
          <w:ilvl w:val="0"/>
          <w:numId w:val="86"/>
        </w:numPr>
        <w:shd w:val="clear" w:color="auto" w:fill="auto"/>
        <w:tabs>
          <w:tab w:val="left" w:pos="529"/>
        </w:tabs>
        <w:spacing w:before="0" w:after="254" w:line="200" w:lineRule="exact"/>
        <w:ind w:firstLine="0"/>
      </w:pPr>
      <w:r>
        <w:t xml:space="preserve">Zhotovitel souhlasí se zveřejněním </w:t>
      </w:r>
      <w:r>
        <w:t>všech náležitostí smluvního vztahu vyplývající z uzavřené Smlouvy.</w:t>
      </w:r>
    </w:p>
    <w:p w:rsidR="00E8401D" w:rsidRDefault="005D596F">
      <w:pPr>
        <w:pStyle w:val="Zkladntext20"/>
        <w:numPr>
          <w:ilvl w:val="0"/>
          <w:numId w:val="87"/>
        </w:numPr>
        <w:shd w:val="clear" w:color="auto" w:fill="auto"/>
        <w:tabs>
          <w:tab w:val="left" w:pos="529"/>
        </w:tabs>
        <w:spacing w:before="0" w:line="200" w:lineRule="exact"/>
        <w:ind w:firstLine="0"/>
        <w:sectPr w:rsidR="00E8401D">
          <w:pgSz w:w="12240" w:h="20160"/>
          <w:pgMar w:top="784" w:right="1211" w:bottom="784" w:left="1036" w:header="0" w:footer="3" w:gutter="0"/>
          <w:cols w:space="720"/>
          <w:noEndnote/>
          <w:docGrid w:linePitch="360"/>
        </w:sectPr>
      </w:pPr>
      <w:r>
        <w:t>Nedílnou součástí každé smlouvy je Oceněný soupis stavebních prací, dodávek a služeb s výkazem výměr.</w:t>
      </w:r>
    </w:p>
    <w:p w:rsidR="00E8401D" w:rsidRDefault="005D596F">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2051050</wp:posOffset>
                </wp:positionH>
                <wp:positionV relativeFrom="paragraph">
                  <wp:posOffset>0</wp:posOffset>
                </wp:positionV>
                <wp:extent cx="1063625" cy="95250"/>
                <wp:effectExtent l="635" t="0" r="2540" b="254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kladntext120"/>
                              <w:shd w:val="clear" w:color="auto" w:fill="auto"/>
                              <w:spacing w:line="150" w:lineRule="exact"/>
                            </w:pPr>
                            <w:r>
                              <w:rPr>
                                <w:rStyle w:val="Zkladntext12Exact"/>
                                <w:b/>
                                <w:bCs/>
                              </w:rPr>
                              <w:t>Soupis objektů s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margin-left:161.5pt;margin-top:0;width:83.75pt;height:7.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" filled="f" stroked="f">
                <v:textbox style="mso-fit-shape-to-text:t" inset="0,0,0,0">
                  <w:txbxContent>
                    <w:p w:rsidR="00E8401D" w:rsidRDefault="005D596F">
                      <w:pPr>
                        <w:pStyle w:val="Zkladntext120"/>
                        <w:shd w:val="clear" w:color="auto" w:fill="auto"/>
                        <w:spacing w:line="150" w:lineRule="exact"/>
                      </w:pPr>
                      <w:r>
                        <w:rPr>
                          <w:rStyle w:val="Zkladntext12Exact"/>
                          <w:b/>
                          <w:bCs/>
                        </w:rPr>
                        <w:t>Soupis objektů s DPH</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1014730</wp:posOffset>
                </wp:positionH>
                <wp:positionV relativeFrom="paragraph">
                  <wp:posOffset>320040</wp:posOffset>
                </wp:positionV>
                <wp:extent cx="1298575" cy="341630"/>
                <wp:effectExtent l="2540" t="3175" r="3810" b="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kladntext130"/>
                              <w:shd w:val="clear" w:color="auto" w:fill="auto"/>
                              <w:spacing w:after="38" w:line="150" w:lineRule="exact"/>
                            </w:pPr>
                            <w:r>
                              <w:rPr>
                                <w:rStyle w:val="Zkladntext13Exact"/>
                              </w:rPr>
                              <w:t>Varianta:ZŘ - Základní řešení</w:t>
                            </w:r>
                          </w:p>
                          <w:p w:rsidR="00E8401D" w:rsidRDefault="005D596F">
                            <w:pPr>
                              <w:pStyle w:val="Zkladntext20"/>
                              <w:shd w:val="clear" w:color="auto" w:fill="auto"/>
                              <w:spacing w:before="0" w:line="200" w:lineRule="exact"/>
                              <w:ind w:firstLine="0"/>
                              <w:jc w:val="left"/>
                            </w:pPr>
                            <w:r>
                              <w:rPr>
                                <w:rStyle w:val="Zkladntext2Exact"/>
                              </w:rPr>
                              <w:t>’ ’* 'í-V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margin-left:79.9pt;margin-top:25.2pt;width:102.25pt;height:26.9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" filled="f" stroked="f">
                <v:textbox style="mso-fit-shape-to-text:t" inset="0,0,0,0">
                  <w:txbxContent>
                    <w:p w:rsidR="00E8401D" w:rsidRDefault="005D596F">
                      <w:pPr>
                        <w:pStyle w:val="Zkladntext130"/>
                        <w:shd w:val="clear" w:color="auto" w:fill="auto"/>
                        <w:spacing w:after="38" w:line="150" w:lineRule="exact"/>
                      </w:pPr>
                      <w:r>
                        <w:rPr>
                          <w:rStyle w:val="Zkladntext13Exact"/>
                        </w:rPr>
                        <w:t>Varianta:ZŘ - Základní řešení</w:t>
                      </w:r>
                    </w:p>
                    <w:p w:rsidR="00E8401D" w:rsidRDefault="005D596F">
                      <w:pPr>
                        <w:pStyle w:val="Zkladntext20"/>
                        <w:shd w:val="clear" w:color="auto" w:fill="auto"/>
                        <w:spacing w:before="0" w:line="200" w:lineRule="exact"/>
                        <w:ind w:firstLine="0"/>
                        <w:jc w:val="left"/>
                      </w:pPr>
                      <w:r>
                        <w:rPr>
                          <w:rStyle w:val="Zkladntext2Exact"/>
                        </w:rPr>
                        <w:t>’ ’* 'í-V</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3684905</wp:posOffset>
                </wp:positionH>
                <wp:positionV relativeFrom="paragraph">
                  <wp:posOffset>429895</wp:posOffset>
                </wp:positionV>
                <wp:extent cx="877570" cy="177800"/>
                <wp:effectExtent l="0" t="0" r="2540" b="4445"/>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kladntext14"/>
                              <w:shd w:val="clear" w:color="auto" w:fill="auto"/>
                              <w:spacing w:line="280" w:lineRule="exact"/>
                            </w:pPr>
                            <w:r>
                              <w:t>WOBh-m-</w:t>
                            </w:r>
                            <w:r>
                              <w:rPr>
                                <w:rStyle w:val="Zkladntext1414ptTunNekurzvadkovn0ptExact"/>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margin-left:290.15pt;margin-top:33.85pt;width:69.1pt;height:14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" filled="f" stroked="f">
                <v:textbox style="mso-fit-shape-to-text:t" inset="0,0,0,0">
                  <w:txbxContent>
                    <w:p w:rsidR="00E8401D" w:rsidRDefault="005D596F">
                      <w:pPr>
                        <w:pStyle w:val="Zkladntext14"/>
                        <w:shd w:val="clear" w:color="auto" w:fill="auto"/>
                        <w:spacing w:line="280" w:lineRule="exact"/>
                      </w:pPr>
                      <w:r>
                        <w:t>WOBh-m-</w:t>
                      </w:r>
                      <w:r>
                        <w:rPr>
                          <w:rStyle w:val="Zkladntext1414ptTunNekurzvadkovn0ptExact"/>
                        </w:rPr>
                        <w:t xml:space="preserve"> •</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8272145</wp:posOffset>
                </wp:positionH>
                <wp:positionV relativeFrom="paragraph">
                  <wp:posOffset>330200</wp:posOffset>
                </wp:positionV>
                <wp:extent cx="289560" cy="339090"/>
                <wp:effectExtent l="1905" t="3810" r="3810" b="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kladntext130"/>
                              <w:shd w:val="clear" w:color="auto" w:fill="auto"/>
                              <w:spacing w:after="0" w:line="178" w:lineRule="exact"/>
                            </w:pPr>
                            <w:r>
                              <w:rPr>
                                <w:rStyle w:val="Zkladntext13Exact"/>
                              </w:rPr>
                              <w:t>Sazba</w:t>
                            </w:r>
                          </w:p>
                          <w:p w:rsidR="00E8401D" w:rsidRDefault="005D596F">
                            <w:pPr>
                              <w:pStyle w:val="Zkladntext130"/>
                              <w:shd w:val="clear" w:color="auto" w:fill="auto"/>
                              <w:spacing w:after="0" w:line="178" w:lineRule="exact"/>
                            </w:pPr>
                            <w:r>
                              <w:rPr>
                                <w:rStyle w:val="Zkladntext13Exact"/>
                              </w:rPr>
                              <w:t>Sazba</w:t>
                            </w:r>
                          </w:p>
                          <w:p w:rsidR="00E8401D" w:rsidRDefault="005D596F">
                            <w:pPr>
                              <w:pStyle w:val="Zkladntext130"/>
                              <w:shd w:val="clear" w:color="auto" w:fill="auto"/>
                              <w:spacing w:after="0" w:line="178" w:lineRule="exact"/>
                            </w:pPr>
                            <w:r>
                              <w:rPr>
                                <w:rStyle w:val="Zkladntext13Exact"/>
                              </w:rPr>
                              <w:t>Sazba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margin-left:651.35pt;margin-top:26pt;width:22.8pt;height:26.7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9TNrwIAALIFAAAOAAAAZHJzL2Uyb0RvYy54bWysVFtvmzAUfp+0/2D5nXIJo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" filled="f" stroked="f">
                <v:textbox style="mso-fit-shape-to-text:t" inset="0,0,0,0">
                  <w:txbxContent>
                    <w:p w:rsidR="00E8401D" w:rsidRDefault="005D596F">
                      <w:pPr>
                        <w:pStyle w:val="Zkladntext130"/>
                        <w:shd w:val="clear" w:color="auto" w:fill="auto"/>
                        <w:spacing w:after="0" w:line="178" w:lineRule="exact"/>
                      </w:pPr>
                      <w:r>
                        <w:rPr>
                          <w:rStyle w:val="Zkladntext13Exact"/>
                        </w:rPr>
                        <w:t>Sazba</w:t>
                      </w:r>
                    </w:p>
                    <w:p w:rsidR="00E8401D" w:rsidRDefault="005D596F">
                      <w:pPr>
                        <w:pStyle w:val="Zkladntext130"/>
                        <w:shd w:val="clear" w:color="auto" w:fill="auto"/>
                        <w:spacing w:after="0" w:line="178" w:lineRule="exact"/>
                      </w:pPr>
                      <w:r>
                        <w:rPr>
                          <w:rStyle w:val="Zkladntext13Exact"/>
                        </w:rPr>
                        <w:t>Sazba</w:t>
                      </w:r>
                    </w:p>
                    <w:p w:rsidR="00E8401D" w:rsidRDefault="005D596F">
                      <w:pPr>
                        <w:pStyle w:val="Zkladntext130"/>
                        <w:shd w:val="clear" w:color="auto" w:fill="auto"/>
                        <w:spacing w:after="0" w:line="178" w:lineRule="exact"/>
                      </w:pPr>
                      <w:r>
                        <w:rPr>
                          <w:rStyle w:val="Zkladntext13Exact"/>
                        </w:rPr>
                        <w:t>Sazba</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635</wp:posOffset>
                </wp:positionH>
                <wp:positionV relativeFrom="paragraph">
                  <wp:posOffset>777240</wp:posOffset>
                </wp:positionV>
                <wp:extent cx="7821295" cy="14605"/>
                <wp:effectExtent l="0" t="3175" r="635" b="127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1295"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E8401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margin-left:.05pt;margin-top:61.2pt;width:615.85pt;height:1.1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9nrg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" filled="f" stroked="f">
                <v:textbox style="mso-fit-shape-to-text:t" inset="0,0,0,0">
                  <w:txbxContent>
                    <w:p w:rsidR="00E8401D" w:rsidRDefault="00E8401D">
                      <w:pPr>
                        <w:rPr>
                          <w:sz w:val="2"/>
                          <w:szCs w:val="2"/>
                        </w:rPr>
                      </w:pPr>
                    </w:p>
                  </w:txbxContent>
                </v:textbox>
                <w10:wrap anchorx="margin"/>
              </v:shape>
            </w:pict>
          </mc:Fallback>
        </mc:AlternateContent>
      </w:r>
    </w:p>
    <w:p w:rsidR="00E8401D" w:rsidRDefault="00E8401D">
      <w:pPr>
        <w:spacing w:line="360" w:lineRule="exact"/>
      </w:pPr>
    </w:p>
    <w:p w:rsidR="00E8401D" w:rsidRDefault="00E8401D">
      <w:pPr>
        <w:spacing w:line="360" w:lineRule="exact"/>
      </w:pPr>
    </w:p>
    <w:p w:rsidR="00E8401D" w:rsidRDefault="00E8401D">
      <w:pPr>
        <w:spacing w:line="360" w:lineRule="exact"/>
      </w:pPr>
    </w:p>
    <w:p w:rsidR="00E8401D" w:rsidRDefault="00E8401D">
      <w:pPr>
        <w:spacing w:line="360" w:lineRule="exact"/>
      </w:pPr>
    </w:p>
    <w:p w:rsidR="00E8401D" w:rsidRDefault="00E8401D">
      <w:pPr>
        <w:spacing w:line="622" w:lineRule="exact"/>
      </w:pPr>
    </w:p>
    <w:p w:rsidR="00E8401D" w:rsidRDefault="00E8401D">
      <w:pPr>
        <w:rPr>
          <w:sz w:val="2"/>
          <w:szCs w:val="2"/>
        </w:rPr>
        <w:sectPr w:rsidR="00E8401D">
          <w:headerReference w:type="even" r:id="rId21"/>
          <w:headerReference w:type="default" r:id="rId22"/>
          <w:footerReference w:type="even" r:id="rId23"/>
          <w:footerReference w:type="default" r:id="rId24"/>
          <w:headerReference w:type="first" r:id="rId25"/>
          <w:pgSz w:w="20160" w:h="12240" w:orient="landscape"/>
          <w:pgMar w:top="1751" w:right="2421" w:bottom="1751" w:left="4256" w:header="0" w:footer="3" w:gutter="0"/>
          <w:pgNumType w:start="37"/>
          <w:cols w:space="720"/>
          <w:noEndnote/>
          <w:titlePg/>
          <w:docGrid w:linePitch="360"/>
        </w:sectPr>
      </w:pPr>
    </w:p>
    <w:p w:rsidR="00E8401D" w:rsidRDefault="005D596F">
      <w:pPr>
        <w:pStyle w:val="Zkladntext150"/>
        <w:shd w:val="clear" w:color="auto" w:fill="auto"/>
        <w:ind w:left="3560" w:right="7480"/>
      </w:pPr>
      <w:r>
        <w:lastRenderedPageBreak/>
        <w:t>III/36057 křiž. II/360 - Rudíkov křiž. III/36058 Zásady organizace výstavby Zásady organizace výstavby</w:t>
      </w:r>
      <w:bookmarkStart w:id="37" w:name="_GoBack"/>
      <w:bookmarkEnd w:id="37"/>
    </w:p>
    <w:sectPr w:rsidR="00E8401D">
      <w:pgSz w:w="12240" w:h="20160"/>
      <w:pgMar w:top="0" w:right="158" w:bottom="0" w:left="728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96F" w:rsidRDefault="005D596F">
      <w:r>
        <w:separator/>
      </w:r>
    </w:p>
  </w:endnote>
  <w:endnote w:type="continuationSeparator" w:id="0">
    <w:p w:rsidR="005D596F" w:rsidRDefault="005D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Franklin Gothic Heavy">
    <w:panose1 w:val="020B09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D" w:rsidRDefault="005D596F">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722630</wp:posOffset>
              </wp:positionH>
              <wp:positionV relativeFrom="page">
                <wp:posOffset>10670540</wp:posOffset>
              </wp:positionV>
              <wp:extent cx="5751830" cy="138430"/>
              <wp:effectExtent l="0" t="2540" r="2540" b="190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hlavneboZpat0"/>
                            <w:shd w:val="clear" w:color="auto" w:fill="auto"/>
                            <w:tabs>
                              <w:tab w:val="right" w:pos="9058"/>
                            </w:tabs>
                            <w:spacing w:line="240" w:lineRule="auto"/>
                          </w:pPr>
                          <w:r>
                            <w:rPr>
                              <w:rStyle w:val="ZhlavneboZpat1"/>
                              <w:b/>
                              <w:bCs/>
                            </w:rPr>
                            <w:t>Návrh smlouvy k zakázce č. 46/2018/ZPŘ/SFDI/TR/S - příloha č. 2a</w:t>
                          </w:r>
                          <w:r>
                            <w:rPr>
                              <w:rStyle w:val="ZhlavneboZpat1"/>
                              <w:b/>
                              <w:bCs/>
                            </w:rPr>
                            <w:tab/>
                            <w:t xml:space="preserve">Stránka </w:t>
                          </w:r>
                          <w:r>
                            <w:fldChar w:fldCharType="begin"/>
                          </w:r>
                          <w:r>
                            <w:instrText xml:space="preserve"> PAGE \* MERGEFORMAT </w:instrText>
                          </w:r>
                          <w:r>
                            <w:fldChar w:fldCharType="separate"/>
                          </w:r>
                          <w:r w:rsidRPr="005D596F">
                            <w:rPr>
                              <w:rStyle w:val="ZhlavneboZpat1"/>
                              <w:b/>
                              <w:bCs/>
                              <w:noProof/>
                            </w:rPr>
                            <w:t>4</w:t>
                          </w:r>
                          <w:r>
                            <w:rPr>
                              <w:rStyle w:val="ZhlavneboZpat1"/>
                              <w:b/>
                              <w:bCs/>
                            </w:rPr>
                            <w:fldChar w:fldCharType="end"/>
                          </w:r>
                          <w:r>
                            <w:rPr>
                              <w:rStyle w:val="ZhlavneboZpat1"/>
                              <w:b/>
                              <w:bCs/>
                            </w:rPr>
                            <w:t xml:space="preserve">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56.9pt;margin-top:840.2pt;width:452.9pt;height:10.9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Isqw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" filled="f" stroked="f">
              <v:textbox style="mso-fit-shape-to-text:t" inset="0,0,0,0">
                <w:txbxContent>
                  <w:p w:rsidR="00E8401D" w:rsidRDefault="005D596F">
                    <w:pPr>
                      <w:pStyle w:val="ZhlavneboZpat0"/>
                      <w:shd w:val="clear" w:color="auto" w:fill="auto"/>
                      <w:tabs>
                        <w:tab w:val="right" w:pos="9058"/>
                      </w:tabs>
                      <w:spacing w:line="240" w:lineRule="auto"/>
                    </w:pPr>
                    <w:r>
                      <w:rPr>
                        <w:rStyle w:val="ZhlavneboZpat1"/>
                        <w:b/>
                        <w:bCs/>
                      </w:rPr>
                      <w:t>Návrh smlouvy k zakázce č. 46/2018/ZPŘ/SFDI/TR/S - příloha č. 2a</w:t>
                    </w:r>
                    <w:r>
                      <w:rPr>
                        <w:rStyle w:val="ZhlavneboZpat1"/>
                        <w:b/>
                        <w:bCs/>
                      </w:rPr>
                      <w:tab/>
                      <w:t xml:space="preserve">Stránka </w:t>
                    </w:r>
                    <w:r>
                      <w:fldChar w:fldCharType="begin"/>
                    </w:r>
                    <w:r>
                      <w:instrText xml:space="preserve"> PAGE \* MERGEFORMAT </w:instrText>
                    </w:r>
                    <w:r>
                      <w:fldChar w:fldCharType="separate"/>
                    </w:r>
                    <w:r w:rsidRPr="005D596F">
                      <w:rPr>
                        <w:rStyle w:val="ZhlavneboZpat1"/>
                        <w:b/>
                        <w:bCs/>
                        <w:noProof/>
                      </w:rPr>
                      <w:t>4</w:t>
                    </w:r>
                    <w:r>
                      <w:rPr>
                        <w:rStyle w:val="ZhlavneboZpat1"/>
                        <w:b/>
                        <w:bCs/>
                      </w:rPr>
                      <w:fldChar w:fldCharType="end"/>
                    </w:r>
                    <w:r>
                      <w:rPr>
                        <w:rStyle w:val="ZhlavneboZpat1"/>
                        <w:b/>
                        <w:bCs/>
                      </w:rPr>
                      <w:t xml:space="preserve"> z 9</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D" w:rsidRDefault="005D596F">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3457575</wp:posOffset>
              </wp:positionH>
              <wp:positionV relativeFrom="page">
                <wp:posOffset>10172065</wp:posOffset>
              </wp:positionV>
              <wp:extent cx="741045" cy="138430"/>
              <wp:effectExtent l="0" t="0" r="190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D596F">
                            <w:rPr>
                              <w:rStyle w:val="ZhlavneboZpat1"/>
                              <w:b/>
                              <w:bCs/>
                              <w:noProof/>
                            </w:rPr>
                            <w:t>25</w:t>
                          </w:r>
                          <w:r>
                            <w:rPr>
                              <w:rStyle w:val="ZhlavneboZpat1"/>
                              <w:b/>
                              <w:bCs/>
                            </w:rPr>
                            <w:fldChar w:fldCharType="end"/>
                          </w:r>
                          <w:r>
                            <w:rPr>
                              <w:rStyle w:val="ZhlavneboZpat1"/>
                              <w:b/>
                              <w:bCs/>
                            </w:rPr>
                            <w:t xml:space="preserve"> z 26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272.25pt;margin-top:800.95pt;width:58.35pt;height:10.9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" filled="f" stroked="f">
              <v:textbox style="mso-fit-shape-to-text:t" inset="0,0,0,0">
                <w:txbxContent>
                  <w:p w:rsidR="00E8401D" w:rsidRDefault="005D596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D596F">
                      <w:rPr>
                        <w:rStyle w:val="ZhlavneboZpat1"/>
                        <w:b/>
                        <w:bCs/>
                        <w:noProof/>
                      </w:rPr>
                      <w:t>25</w:t>
                    </w:r>
                    <w:r>
                      <w:rPr>
                        <w:rStyle w:val="ZhlavneboZpat1"/>
                        <w:b/>
                        <w:bCs/>
                      </w:rPr>
                      <w:fldChar w:fldCharType="end"/>
                    </w:r>
                    <w:r>
                      <w:rPr>
                        <w:rStyle w:val="ZhlavneboZpat1"/>
                        <w:b/>
                        <w:bCs/>
                      </w:rPr>
                      <w:t xml:space="preserve"> z 26</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D" w:rsidRDefault="00E8401D"/>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D" w:rsidRDefault="00E8401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D" w:rsidRDefault="005D596F">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778510</wp:posOffset>
              </wp:positionH>
              <wp:positionV relativeFrom="page">
                <wp:posOffset>9986645</wp:posOffset>
              </wp:positionV>
              <wp:extent cx="5788025" cy="138430"/>
              <wp:effectExtent l="0" t="4445"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hlavneboZpat0"/>
                            <w:shd w:val="clear" w:color="auto" w:fill="auto"/>
                            <w:tabs>
                              <w:tab w:val="right" w:pos="9115"/>
                            </w:tabs>
                            <w:spacing w:line="240" w:lineRule="auto"/>
                          </w:pPr>
                          <w:r>
                            <w:rPr>
                              <w:rStyle w:val="ZhlavneboZpat1"/>
                              <w:b/>
                              <w:bCs/>
                            </w:rPr>
                            <w:t>Návrh smlouvy k zakázce ř. 46/2018/ZPŘ/SFDI/TR/S - příloha č. 2a</w:t>
                          </w:r>
                          <w:r>
                            <w:rPr>
                              <w:rStyle w:val="ZhlavneboZpat1"/>
                              <w:b/>
                              <w:bCs/>
                            </w:rPr>
                            <w:tab/>
                            <w:t xml:space="preserve">Stránka </w:t>
                          </w:r>
                          <w:r>
                            <w:fldChar w:fldCharType="begin"/>
                          </w:r>
                          <w:r>
                            <w:instrText xml:space="preserve"> PAGE \* MERGEFORMAT </w:instrText>
                          </w:r>
                          <w:r>
                            <w:fldChar w:fldCharType="separate"/>
                          </w:r>
                          <w:r w:rsidRPr="005D596F">
                            <w:rPr>
                              <w:rStyle w:val="ZhlavneboZpat1"/>
                              <w:b/>
                              <w:bCs/>
                              <w:noProof/>
                            </w:rPr>
                            <w:t>3</w:t>
                          </w:r>
                          <w:r>
                            <w:rPr>
                              <w:rStyle w:val="ZhlavneboZpat1"/>
                              <w:b/>
                              <w:bCs/>
                            </w:rPr>
                            <w:fldChar w:fldCharType="end"/>
                          </w:r>
                          <w:r>
                            <w:rPr>
                              <w:rStyle w:val="ZhlavneboZpat1"/>
                              <w:b/>
                              <w:bCs/>
                            </w:rPr>
                            <w:t xml:space="preserve">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0" type="#_x0000_t202" style="position:absolute;margin-left:61.3pt;margin-top:786.35pt;width:455.75pt;height:10.9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" filled="f" stroked="f">
              <v:textbox style="mso-fit-shape-to-text:t" inset="0,0,0,0">
                <w:txbxContent>
                  <w:p w:rsidR="00E8401D" w:rsidRDefault="005D596F">
                    <w:pPr>
                      <w:pStyle w:val="ZhlavneboZpat0"/>
                      <w:shd w:val="clear" w:color="auto" w:fill="auto"/>
                      <w:tabs>
                        <w:tab w:val="right" w:pos="9115"/>
                      </w:tabs>
                      <w:spacing w:line="240" w:lineRule="auto"/>
                    </w:pPr>
                    <w:r>
                      <w:rPr>
                        <w:rStyle w:val="ZhlavneboZpat1"/>
                        <w:b/>
                        <w:bCs/>
                      </w:rPr>
                      <w:t>Návrh smlouvy k zakázce ř. 46/2018/ZPŘ/SFDI/TR/S - příloha č. 2a</w:t>
                    </w:r>
                    <w:r>
                      <w:rPr>
                        <w:rStyle w:val="ZhlavneboZpat1"/>
                        <w:b/>
                        <w:bCs/>
                      </w:rPr>
                      <w:tab/>
                      <w:t xml:space="preserve">Stránka </w:t>
                    </w:r>
                    <w:r>
                      <w:fldChar w:fldCharType="begin"/>
                    </w:r>
                    <w:r>
                      <w:instrText xml:space="preserve"> PAGE \* MERGEFORMAT </w:instrText>
                    </w:r>
                    <w:r>
                      <w:fldChar w:fldCharType="separate"/>
                    </w:r>
                    <w:r w:rsidRPr="005D596F">
                      <w:rPr>
                        <w:rStyle w:val="ZhlavneboZpat1"/>
                        <w:b/>
                        <w:bCs/>
                        <w:noProof/>
                      </w:rPr>
                      <w:t>3</w:t>
                    </w:r>
                    <w:r>
                      <w:rPr>
                        <w:rStyle w:val="ZhlavneboZpat1"/>
                        <w:b/>
                        <w:bCs/>
                      </w:rPr>
                      <w:fldChar w:fldCharType="end"/>
                    </w:r>
                    <w:r>
                      <w:rPr>
                        <w:rStyle w:val="ZhlavneboZpat1"/>
                        <w:b/>
                        <w:bCs/>
                      </w:rPr>
                      <w:t xml:space="preserve"> z 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D" w:rsidRDefault="005D596F">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722630</wp:posOffset>
              </wp:positionH>
              <wp:positionV relativeFrom="page">
                <wp:posOffset>10670540</wp:posOffset>
              </wp:positionV>
              <wp:extent cx="5751830" cy="138430"/>
              <wp:effectExtent l="0" t="2540" r="2540" b="190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hlavneboZpat0"/>
                            <w:shd w:val="clear" w:color="auto" w:fill="auto"/>
                            <w:tabs>
                              <w:tab w:val="right" w:pos="9058"/>
                            </w:tabs>
                            <w:spacing w:line="240" w:lineRule="auto"/>
                          </w:pPr>
                          <w:r>
                            <w:rPr>
                              <w:rStyle w:val="ZhlavneboZpat1"/>
                              <w:b/>
                              <w:bCs/>
                            </w:rPr>
                            <w:t>Návrh smlouvy k zakázce č. 46/2018/ZPŘ/SFDI/TR/S - příloha č. 2a</w:t>
                          </w:r>
                          <w:r>
                            <w:rPr>
                              <w:rStyle w:val="ZhlavneboZpat1"/>
                              <w:b/>
                              <w:bCs/>
                            </w:rPr>
                            <w:tab/>
                            <w:t xml:space="preserve">Stránka </w:t>
                          </w:r>
                          <w:r>
                            <w:fldChar w:fldCharType="begin"/>
                          </w:r>
                          <w:r>
                            <w:instrText xml:space="preserve"> PAGE \* MERGEFORMAT </w:instrText>
                          </w:r>
                          <w:r>
                            <w:fldChar w:fldCharType="separate"/>
                          </w:r>
                          <w:r w:rsidRPr="005D596F">
                            <w:rPr>
                              <w:rStyle w:val="ZhlavneboZpat1"/>
                              <w:b/>
                              <w:bCs/>
                              <w:noProof/>
                            </w:rPr>
                            <w:t>8</w:t>
                          </w:r>
                          <w:r>
                            <w:rPr>
                              <w:rStyle w:val="ZhlavneboZpat1"/>
                              <w:b/>
                              <w:bCs/>
                            </w:rPr>
                            <w:fldChar w:fldCharType="end"/>
                          </w:r>
                          <w:r>
                            <w:rPr>
                              <w:rStyle w:val="ZhlavneboZpat1"/>
                              <w:b/>
                              <w:bCs/>
                            </w:rPr>
                            <w:t xml:space="preserve">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56.9pt;margin-top:840.2pt;width:452.9pt;height:10.9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RPwrgIAALE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" filled="f" stroked="f">
              <v:textbox style="mso-fit-shape-to-text:t" inset="0,0,0,0">
                <w:txbxContent>
                  <w:p w:rsidR="00E8401D" w:rsidRDefault="005D596F">
                    <w:pPr>
                      <w:pStyle w:val="ZhlavneboZpat0"/>
                      <w:shd w:val="clear" w:color="auto" w:fill="auto"/>
                      <w:tabs>
                        <w:tab w:val="right" w:pos="9058"/>
                      </w:tabs>
                      <w:spacing w:line="240" w:lineRule="auto"/>
                    </w:pPr>
                    <w:r>
                      <w:rPr>
                        <w:rStyle w:val="ZhlavneboZpat1"/>
                        <w:b/>
                        <w:bCs/>
                      </w:rPr>
                      <w:t>Návrh smlouvy k zakázce č. 46/2018/ZPŘ/SFDI/TR/S - příloha č. 2a</w:t>
                    </w:r>
                    <w:r>
                      <w:rPr>
                        <w:rStyle w:val="ZhlavneboZpat1"/>
                        <w:b/>
                        <w:bCs/>
                      </w:rPr>
                      <w:tab/>
                      <w:t xml:space="preserve">Stránka </w:t>
                    </w:r>
                    <w:r>
                      <w:fldChar w:fldCharType="begin"/>
                    </w:r>
                    <w:r>
                      <w:instrText xml:space="preserve"> PAGE \* MERGEFORMAT </w:instrText>
                    </w:r>
                    <w:r>
                      <w:fldChar w:fldCharType="separate"/>
                    </w:r>
                    <w:r w:rsidRPr="005D596F">
                      <w:rPr>
                        <w:rStyle w:val="ZhlavneboZpat1"/>
                        <w:b/>
                        <w:bCs/>
                        <w:noProof/>
                      </w:rPr>
                      <w:t>8</w:t>
                    </w:r>
                    <w:r>
                      <w:rPr>
                        <w:rStyle w:val="ZhlavneboZpat1"/>
                        <w:b/>
                        <w:bCs/>
                      </w:rPr>
                      <w:fldChar w:fldCharType="end"/>
                    </w:r>
                    <w:r>
                      <w:rPr>
                        <w:rStyle w:val="ZhlavneboZpat1"/>
                        <w:b/>
                        <w:bCs/>
                      </w:rPr>
                      <w:t xml:space="preserve"> z 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D" w:rsidRDefault="005D596F">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722630</wp:posOffset>
              </wp:positionH>
              <wp:positionV relativeFrom="page">
                <wp:posOffset>10670540</wp:posOffset>
              </wp:positionV>
              <wp:extent cx="5751830" cy="138430"/>
              <wp:effectExtent l="0" t="2540" r="2540" b="190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hlavneboZpat0"/>
                            <w:shd w:val="clear" w:color="auto" w:fill="auto"/>
                            <w:tabs>
                              <w:tab w:val="right" w:pos="9058"/>
                            </w:tabs>
                            <w:spacing w:line="240" w:lineRule="auto"/>
                          </w:pPr>
                          <w:r>
                            <w:rPr>
                              <w:rStyle w:val="ZhlavneboZpat1"/>
                              <w:b/>
                              <w:bCs/>
                            </w:rPr>
                            <w:t>Návrh smlouvy k zakázce č. 46/2018/ZPŘ/SFDI/TR/S - příloha č. 2a</w:t>
                          </w:r>
                          <w:r>
                            <w:rPr>
                              <w:rStyle w:val="ZhlavneboZpat1"/>
                              <w:b/>
                              <w:bCs/>
                            </w:rPr>
                            <w:tab/>
                            <w:t xml:space="preserve">Stránka </w:t>
                          </w:r>
                          <w:r>
                            <w:fldChar w:fldCharType="begin"/>
                          </w:r>
                          <w:r>
                            <w:instrText xml:space="preserve"> PAGE \* MERGEFORMAT </w:instrText>
                          </w:r>
                          <w:r>
                            <w:fldChar w:fldCharType="separate"/>
                          </w:r>
                          <w:r w:rsidRPr="005D596F">
                            <w:rPr>
                              <w:rStyle w:val="ZhlavneboZpat1"/>
                              <w:b/>
                              <w:bCs/>
                              <w:noProof/>
                            </w:rPr>
                            <w:t>9</w:t>
                          </w:r>
                          <w:r>
                            <w:rPr>
                              <w:rStyle w:val="ZhlavneboZpat1"/>
                              <w:b/>
                              <w:bCs/>
                            </w:rPr>
                            <w:fldChar w:fldCharType="end"/>
                          </w:r>
                          <w:r>
                            <w:rPr>
                              <w:rStyle w:val="ZhlavneboZpat1"/>
                              <w:b/>
                              <w:bCs/>
                            </w:rPr>
                            <w:t xml:space="preserve">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2" type="#_x0000_t202" style="position:absolute;margin-left:56.9pt;margin-top:840.2pt;width:452.9pt;height:10.9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7ZrgIAALA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" filled="f" stroked="f">
              <v:textbox style="mso-fit-shape-to-text:t" inset="0,0,0,0">
                <w:txbxContent>
                  <w:p w:rsidR="00E8401D" w:rsidRDefault="005D596F">
                    <w:pPr>
                      <w:pStyle w:val="ZhlavneboZpat0"/>
                      <w:shd w:val="clear" w:color="auto" w:fill="auto"/>
                      <w:tabs>
                        <w:tab w:val="right" w:pos="9058"/>
                      </w:tabs>
                      <w:spacing w:line="240" w:lineRule="auto"/>
                    </w:pPr>
                    <w:r>
                      <w:rPr>
                        <w:rStyle w:val="ZhlavneboZpat1"/>
                        <w:b/>
                        <w:bCs/>
                      </w:rPr>
                      <w:t>Návrh smlouvy k zakázce č. 46/2018/ZPŘ/SFDI/TR/S - příloha č. 2a</w:t>
                    </w:r>
                    <w:r>
                      <w:rPr>
                        <w:rStyle w:val="ZhlavneboZpat1"/>
                        <w:b/>
                        <w:bCs/>
                      </w:rPr>
                      <w:tab/>
                      <w:t xml:space="preserve">Stránka </w:t>
                    </w:r>
                    <w:r>
                      <w:fldChar w:fldCharType="begin"/>
                    </w:r>
                    <w:r>
                      <w:instrText xml:space="preserve"> PAGE \* MERGEFORMAT </w:instrText>
                    </w:r>
                    <w:r>
                      <w:fldChar w:fldCharType="separate"/>
                    </w:r>
                    <w:r w:rsidRPr="005D596F">
                      <w:rPr>
                        <w:rStyle w:val="ZhlavneboZpat1"/>
                        <w:b/>
                        <w:bCs/>
                        <w:noProof/>
                      </w:rPr>
                      <w:t>9</w:t>
                    </w:r>
                    <w:r>
                      <w:rPr>
                        <w:rStyle w:val="ZhlavneboZpat1"/>
                        <w:b/>
                        <w:bCs/>
                      </w:rPr>
                      <w:fldChar w:fldCharType="end"/>
                    </w:r>
                    <w:r>
                      <w:rPr>
                        <w:rStyle w:val="ZhlavneboZpat1"/>
                        <w:b/>
                        <w:bCs/>
                      </w:rPr>
                      <w:t xml:space="preserve"> z 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D" w:rsidRDefault="005D596F">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774065</wp:posOffset>
              </wp:positionH>
              <wp:positionV relativeFrom="page">
                <wp:posOffset>9977755</wp:posOffset>
              </wp:positionV>
              <wp:extent cx="5784850" cy="142875"/>
              <wp:effectExtent l="2540" t="0" r="3810" b="444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hlavneboZpat0"/>
                            <w:shd w:val="clear" w:color="auto" w:fill="auto"/>
                            <w:tabs>
                              <w:tab w:val="right" w:pos="9110"/>
                            </w:tabs>
                            <w:spacing w:line="240" w:lineRule="auto"/>
                          </w:pPr>
                          <w:r>
                            <w:rPr>
                              <w:rStyle w:val="ZhlavneboZpat1"/>
                              <w:b/>
                              <w:bCs/>
                            </w:rPr>
                            <w:t xml:space="preserve">Návrh smlouvy k zakázce ř. 46/2018/ZPŘ/SFDI/TR/S - příloha </w:t>
                          </w:r>
                          <w:r>
                            <w:rPr>
                              <w:rStyle w:val="ZhlavneboZpatConsolasKurzvadkovn-1pt"/>
                              <w:b/>
                              <w:bCs/>
                            </w:rPr>
                            <w:t>i.</w:t>
                          </w:r>
                          <w:r>
                            <w:rPr>
                              <w:rStyle w:val="ZhlavneboZpat1"/>
                              <w:b/>
                              <w:bCs/>
                            </w:rPr>
                            <w:t xml:space="preserve"> 2a</w:t>
                          </w:r>
                          <w:r>
                            <w:rPr>
                              <w:rStyle w:val="ZhlavneboZpat1"/>
                              <w:b/>
                              <w:bCs/>
                            </w:rPr>
                            <w:tab/>
                            <w:t xml:space="preserve">Stránka </w:t>
                          </w:r>
                          <w:r>
                            <w:fldChar w:fldCharType="begin"/>
                          </w:r>
                          <w:r>
                            <w:instrText xml:space="preserve"> PAGE \* MERGEFORMAT </w:instrText>
                          </w:r>
                          <w:r>
                            <w:fldChar w:fldCharType="separate"/>
                          </w:r>
                          <w:r w:rsidRPr="005D596F">
                            <w:rPr>
                              <w:rStyle w:val="ZhlavneboZpat1"/>
                              <w:b/>
                              <w:bCs/>
                              <w:noProof/>
                            </w:rPr>
                            <w:t>5</w:t>
                          </w:r>
                          <w:r>
                            <w:rPr>
                              <w:rStyle w:val="ZhlavneboZpat1"/>
                              <w:b/>
                              <w:bCs/>
                            </w:rPr>
                            <w:fldChar w:fldCharType="end"/>
                          </w:r>
                          <w:r>
                            <w:rPr>
                              <w:rStyle w:val="ZhlavneboZpat1"/>
                              <w:b/>
                              <w:bCs/>
                            </w:rPr>
                            <w:t xml:space="preserve">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3" type="#_x0000_t202" style="position:absolute;margin-left:60.95pt;margin-top:785.65pt;width:455.5pt;height:11.2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0f7rg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" filled="f" stroked="f">
              <v:textbox style="mso-fit-shape-to-text:t" inset="0,0,0,0">
                <w:txbxContent>
                  <w:p w:rsidR="00E8401D" w:rsidRDefault="005D596F">
                    <w:pPr>
                      <w:pStyle w:val="ZhlavneboZpat0"/>
                      <w:shd w:val="clear" w:color="auto" w:fill="auto"/>
                      <w:tabs>
                        <w:tab w:val="right" w:pos="9110"/>
                      </w:tabs>
                      <w:spacing w:line="240" w:lineRule="auto"/>
                    </w:pPr>
                    <w:r>
                      <w:rPr>
                        <w:rStyle w:val="ZhlavneboZpat1"/>
                        <w:b/>
                        <w:bCs/>
                      </w:rPr>
                      <w:t xml:space="preserve">Návrh smlouvy k zakázce ř. 46/2018/ZPŘ/SFDI/TR/S - příloha </w:t>
                    </w:r>
                    <w:r>
                      <w:rPr>
                        <w:rStyle w:val="ZhlavneboZpatConsolasKurzvadkovn-1pt"/>
                        <w:b/>
                        <w:bCs/>
                      </w:rPr>
                      <w:t>i.</w:t>
                    </w:r>
                    <w:r>
                      <w:rPr>
                        <w:rStyle w:val="ZhlavneboZpat1"/>
                        <w:b/>
                        <w:bCs/>
                      </w:rPr>
                      <w:t xml:space="preserve"> 2a</w:t>
                    </w:r>
                    <w:r>
                      <w:rPr>
                        <w:rStyle w:val="ZhlavneboZpat1"/>
                        <w:b/>
                        <w:bCs/>
                      </w:rPr>
                      <w:tab/>
                      <w:t xml:space="preserve">Stránka </w:t>
                    </w:r>
                    <w:r>
                      <w:fldChar w:fldCharType="begin"/>
                    </w:r>
                    <w:r>
                      <w:instrText xml:space="preserve"> PAGE \* MERGEFORMAT </w:instrText>
                    </w:r>
                    <w:r>
                      <w:fldChar w:fldCharType="separate"/>
                    </w:r>
                    <w:r w:rsidRPr="005D596F">
                      <w:rPr>
                        <w:rStyle w:val="ZhlavneboZpat1"/>
                        <w:b/>
                        <w:bCs/>
                        <w:noProof/>
                      </w:rPr>
                      <w:t>5</w:t>
                    </w:r>
                    <w:r>
                      <w:rPr>
                        <w:rStyle w:val="ZhlavneboZpat1"/>
                        <w:b/>
                        <w:bCs/>
                      </w:rPr>
                      <w:fldChar w:fldCharType="end"/>
                    </w:r>
                    <w:r>
                      <w:rPr>
                        <w:rStyle w:val="ZhlavneboZpat1"/>
                        <w:b/>
                        <w:bCs/>
                      </w:rPr>
                      <w:t xml:space="preserve"> z 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D" w:rsidRDefault="00E8401D"/>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D" w:rsidRDefault="00E8401D"/>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D" w:rsidRDefault="00E8401D"/>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D" w:rsidRDefault="005D596F">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3457575</wp:posOffset>
              </wp:positionH>
              <wp:positionV relativeFrom="page">
                <wp:posOffset>10172065</wp:posOffset>
              </wp:positionV>
              <wp:extent cx="741045" cy="138430"/>
              <wp:effectExtent l="0" t="0" r="190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D596F">
                            <w:rPr>
                              <w:rStyle w:val="ZhlavneboZpat1"/>
                              <w:b/>
                              <w:bCs/>
                              <w:noProof/>
                            </w:rPr>
                            <w:t>26</w:t>
                          </w:r>
                          <w:r>
                            <w:rPr>
                              <w:rStyle w:val="ZhlavneboZpat1"/>
                              <w:b/>
                              <w:bCs/>
                            </w:rPr>
                            <w:fldChar w:fldCharType="end"/>
                          </w:r>
                          <w:r>
                            <w:rPr>
                              <w:rStyle w:val="ZhlavneboZpat1"/>
                              <w:b/>
                              <w:bCs/>
                            </w:rPr>
                            <w:t xml:space="preserve"> z 26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4" type="#_x0000_t202" style="position:absolute;margin-left:272.25pt;margin-top:800.95pt;width:58.35pt;height:10.9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" filled="f" stroked="f">
              <v:textbox style="mso-fit-shape-to-text:t" inset="0,0,0,0">
                <w:txbxContent>
                  <w:p w:rsidR="00E8401D" w:rsidRDefault="005D596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D596F">
                      <w:rPr>
                        <w:rStyle w:val="ZhlavneboZpat1"/>
                        <w:b/>
                        <w:bCs/>
                        <w:noProof/>
                      </w:rPr>
                      <w:t>26</w:t>
                    </w:r>
                    <w:r>
                      <w:rPr>
                        <w:rStyle w:val="ZhlavneboZpat1"/>
                        <w:b/>
                        <w:bCs/>
                      </w:rPr>
                      <w:fldChar w:fldCharType="end"/>
                    </w:r>
                    <w:r>
                      <w:rPr>
                        <w:rStyle w:val="ZhlavneboZpat1"/>
                        <w:b/>
                        <w:bCs/>
                      </w:rPr>
                      <w:t xml:space="preserve"> z 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96F" w:rsidRDefault="005D596F"/>
  </w:footnote>
  <w:footnote w:type="continuationSeparator" w:id="0">
    <w:p w:rsidR="005D596F" w:rsidRDefault="005D59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D" w:rsidRDefault="005D596F">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2727325</wp:posOffset>
              </wp:positionH>
              <wp:positionV relativeFrom="page">
                <wp:posOffset>940435</wp:posOffset>
              </wp:positionV>
              <wp:extent cx="2734310" cy="244475"/>
              <wp:effectExtent l="3175"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31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hlavneboZpat0"/>
                            <w:shd w:val="clear" w:color="auto" w:fill="auto"/>
                            <w:tabs>
                              <w:tab w:val="right" w:pos="4032"/>
                            </w:tabs>
                            <w:spacing w:line="240" w:lineRule="auto"/>
                          </w:pPr>
                          <w:r>
                            <w:rPr>
                              <w:rStyle w:val="ZhlavneboZpatFranklinGothicHeavy85pt"/>
                              <w:b/>
                              <w:bCs/>
                            </w:rPr>
                            <w:t>Aspe</w:t>
                          </w:r>
                          <w:r>
                            <w:rPr>
                              <w:rStyle w:val="ZhlavneboZpatFranklinGothicHeavy85pt"/>
                              <w:b/>
                              <w:bCs/>
                            </w:rPr>
                            <w:tab/>
                          </w:r>
                          <w:r>
                            <w:rPr>
                              <w:rStyle w:val="ZhlavneboZpatArial7ptNetun"/>
                            </w:rPr>
                            <w:t>Firma: Dopravoprojekt Ostrava</w:t>
                          </w:r>
                        </w:p>
                        <w:p w:rsidR="00E8401D" w:rsidRDefault="005D596F">
                          <w:pPr>
                            <w:pStyle w:val="ZhlavneboZpat0"/>
                            <w:shd w:val="clear" w:color="auto" w:fill="auto"/>
                            <w:spacing w:line="240" w:lineRule="auto"/>
                          </w:pPr>
                          <w:r>
                            <w:rPr>
                              <w:rStyle w:val="ZhlavneboZpatFranklinGothicHeavy85pt"/>
                              <w:b/>
                              <w:bCs/>
                            </w:rPr>
                            <w:t>Příloha k formuláři pro ocenénl nabídky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6" type="#_x0000_t202" style="position:absolute;margin-left:214.75pt;margin-top:74.05pt;width:215.3pt;height:19.25pt;z-index:-18874405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" filled="f" stroked="f">
              <v:textbox style="mso-fit-shape-to-text:t" inset="0,0,0,0">
                <w:txbxContent>
                  <w:p w:rsidR="00E8401D" w:rsidRDefault="005D596F">
                    <w:pPr>
                      <w:pStyle w:val="ZhlavneboZpat0"/>
                      <w:shd w:val="clear" w:color="auto" w:fill="auto"/>
                      <w:tabs>
                        <w:tab w:val="right" w:pos="4032"/>
                      </w:tabs>
                      <w:spacing w:line="240" w:lineRule="auto"/>
                    </w:pPr>
                    <w:r>
                      <w:rPr>
                        <w:rStyle w:val="ZhlavneboZpatFranklinGothicHeavy85pt"/>
                        <w:b/>
                        <w:bCs/>
                      </w:rPr>
                      <w:t>Aspe</w:t>
                    </w:r>
                    <w:r>
                      <w:rPr>
                        <w:rStyle w:val="ZhlavneboZpatFranklinGothicHeavy85pt"/>
                        <w:b/>
                        <w:bCs/>
                      </w:rPr>
                      <w:tab/>
                    </w:r>
                    <w:r>
                      <w:rPr>
                        <w:rStyle w:val="ZhlavneboZpatArial7ptNetun"/>
                      </w:rPr>
                      <w:t>Firma: Dopravoprojekt Ostrava</w:t>
                    </w:r>
                  </w:p>
                  <w:p w:rsidR="00E8401D" w:rsidRDefault="005D596F">
                    <w:pPr>
                      <w:pStyle w:val="ZhlavneboZpat0"/>
                      <w:shd w:val="clear" w:color="auto" w:fill="auto"/>
                      <w:spacing w:line="240" w:lineRule="auto"/>
                    </w:pPr>
                    <w:r>
                      <w:rPr>
                        <w:rStyle w:val="ZhlavneboZpatFranklinGothicHeavy85pt"/>
                        <w:b/>
                        <w:bCs/>
                      </w:rPr>
                      <w:t>Příloha k formuláři pro ocenénl nabídky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D" w:rsidRDefault="005D596F">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2740660</wp:posOffset>
              </wp:positionH>
              <wp:positionV relativeFrom="page">
                <wp:posOffset>948690</wp:posOffset>
              </wp:positionV>
              <wp:extent cx="2749550" cy="2444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hlavneboZpat0"/>
                            <w:shd w:val="clear" w:color="auto" w:fill="auto"/>
                            <w:tabs>
                              <w:tab w:val="right" w:pos="4061"/>
                            </w:tabs>
                            <w:spacing w:line="240" w:lineRule="auto"/>
                          </w:pPr>
                          <w:r>
                            <w:rPr>
                              <w:rStyle w:val="ZhlavneboZpatFranklinGothicHeavy85pt"/>
                              <w:b/>
                              <w:bCs/>
                            </w:rPr>
                            <w:t>Aspe</w:t>
                          </w:r>
                          <w:r>
                            <w:rPr>
                              <w:rStyle w:val="ZhlavneboZpatFranklinGothicHeavy85pt"/>
                              <w:b/>
                              <w:bCs/>
                            </w:rPr>
                            <w:tab/>
                          </w:r>
                          <w:r>
                            <w:rPr>
                              <w:rStyle w:val="ZhlavneboZpatArial7ptNetun"/>
                            </w:rPr>
                            <w:t>Firma: Dopravoprojekt Ostrava</w:t>
                          </w:r>
                        </w:p>
                        <w:p w:rsidR="00E8401D" w:rsidRDefault="005D596F">
                          <w:pPr>
                            <w:pStyle w:val="ZhlavneboZpat0"/>
                            <w:shd w:val="clear" w:color="auto" w:fill="auto"/>
                            <w:spacing w:line="240" w:lineRule="auto"/>
                          </w:pPr>
                          <w:r>
                            <w:rPr>
                              <w:rStyle w:val="ZhlavneboZpatFranklinGothicHeavy85pt"/>
                              <w:b/>
                              <w:bCs/>
                            </w:rPr>
                            <w:t>Příloha k formuláři pro ocenéní nabídky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7" type="#_x0000_t202" style="position:absolute;margin-left:215.8pt;margin-top:74.7pt;width:216.5pt;height:19.25pt;z-index:-1887440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1YjrgIAALA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" filled="f" stroked="f">
              <v:textbox style="mso-fit-shape-to-text:t" inset="0,0,0,0">
                <w:txbxContent>
                  <w:p w:rsidR="00E8401D" w:rsidRDefault="005D596F">
                    <w:pPr>
                      <w:pStyle w:val="ZhlavneboZpat0"/>
                      <w:shd w:val="clear" w:color="auto" w:fill="auto"/>
                      <w:tabs>
                        <w:tab w:val="right" w:pos="4061"/>
                      </w:tabs>
                      <w:spacing w:line="240" w:lineRule="auto"/>
                    </w:pPr>
                    <w:r>
                      <w:rPr>
                        <w:rStyle w:val="ZhlavneboZpatFranklinGothicHeavy85pt"/>
                        <w:b/>
                        <w:bCs/>
                      </w:rPr>
                      <w:t>Aspe</w:t>
                    </w:r>
                    <w:r>
                      <w:rPr>
                        <w:rStyle w:val="ZhlavneboZpatFranklinGothicHeavy85pt"/>
                        <w:b/>
                        <w:bCs/>
                      </w:rPr>
                      <w:tab/>
                    </w:r>
                    <w:r>
                      <w:rPr>
                        <w:rStyle w:val="ZhlavneboZpatArial7ptNetun"/>
                      </w:rPr>
                      <w:t>Firma: Dopravoprojekt Ostrava</w:t>
                    </w:r>
                  </w:p>
                  <w:p w:rsidR="00E8401D" w:rsidRDefault="005D596F">
                    <w:pPr>
                      <w:pStyle w:val="ZhlavneboZpat0"/>
                      <w:shd w:val="clear" w:color="auto" w:fill="auto"/>
                      <w:spacing w:line="240" w:lineRule="auto"/>
                    </w:pPr>
                    <w:r>
                      <w:rPr>
                        <w:rStyle w:val="ZhlavneboZpatFranklinGothicHeavy85pt"/>
                        <w:b/>
                        <w:bCs/>
                      </w:rPr>
                      <w:t>Příloha k formuláři pro ocenéní nabídky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D" w:rsidRDefault="005D596F">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2733040</wp:posOffset>
              </wp:positionH>
              <wp:positionV relativeFrom="page">
                <wp:posOffset>982345</wp:posOffset>
              </wp:positionV>
              <wp:extent cx="2286000" cy="122555"/>
              <wp:effectExtent l="0" t="1270" r="63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1D" w:rsidRDefault="005D596F">
                          <w:pPr>
                            <w:pStyle w:val="ZhlavneboZpat0"/>
                            <w:shd w:val="clear" w:color="auto" w:fill="auto"/>
                            <w:tabs>
                              <w:tab w:val="right" w:pos="3600"/>
                            </w:tabs>
                            <w:spacing w:line="240" w:lineRule="auto"/>
                          </w:pPr>
                          <w:r>
                            <w:rPr>
                              <w:rStyle w:val="ZhlavneboZpatFranklinGothicHeavy85pt"/>
                              <w:b/>
                              <w:bCs/>
                            </w:rPr>
                            <w:t>Aspe</w:t>
                          </w:r>
                          <w:r>
                            <w:rPr>
                              <w:rStyle w:val="ZhlavneboZpatFranklinGothicHeavy85pt"/>
                              <w:b/>
                              <w:bCs/>
                            </w:rPr>
                            <w:tab/>
                          </w:r>
                          <w:r>
                            <w:rPr>
                              <w:rStyle w:val="ZhlavneboZpatArial7ptNetun"/>
                            </w:rPr>
                            <w:t>Firma: Dopravoprojekt Ostrava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215.2pt;margin-top:77.35pt;width:180pt;height:9.65pt;z-index:-18874405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" filled="f" stroked="f">
              <v:textbox style="mso-fit-shape-to-text:t" inset="0,0,0,0">
                <w:txbxContent>
                  <w:p w:rsidR="00E8401D" w:rsidRDefault="005D596F">
                    <w:pPr>
                      <w:pStyle w:val="ZhlavneboZpat0"/>
                      <w:shd w:val="clear" w:color="auto" w:fill="auto"/>
                      <w:tabs>
                        <w:tab w:val="right" w:pos="3600"/>
                      </w:tabs>
                      <w:spacing w:line="240" w:lineRule="auto"/>
                    </w:pPr>
                    <w:r>
                      <w:rPr>
                        <w:rStyle w:val="ZhlavneboZpatFranklinGothicHeavy85pt"/>
                        <w:b/>
                        <w:bCs/>
                      </w:rPr>
                      <w:t>Aspe</w:t>
                    </w:r>
                    <w:r>
                      <w:rPr>
                        <w:rStyle w:val="ZhlavneboZpatFranklinGothicHeavy85pt"/>
                        <w:b/>
                        <w:bCs/>
                      </w:rPr>
                      <w:tab/>
                    </w:r>
                    <w:r>
                      <w:rPr>
                        <w:rStyle w:val="ZhlavneboZpatArial7ptNetun"/>
                      </w:rPr>
                      <w:t>Firma: Dopravoprojekt Ostrava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8EF"/>
    <w:multiLevelType w:val="multilevel"/>
    <w:tmpl w:val="6EC4DC26"/>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000B7"/>
    <w:multiLevelType w:val="multilevel"/>
    <w:tmpl w:val="2498231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6380F"/>
    <w:multiLevelType w:val="multilevel"/>
    <w:tmpl w:val="C5480960"/>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F4E1A"/>
    <w:multiLevelType w:val="multilevel"/>
    <w:tmpl w:val="F398D2A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82580C"/>
    <w:multiLevelType w:val="multilevel"/>
    <w:tmpl w:val="2CC6FAF4"/>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C01CD5"/>
    <w:multiLevelType w:val="multilevel"/>
    <w:tmpl w:val="81C853A4"/>
    <w:lvl w:ilvl="0">
      <w:start w:val="1"/>
      <w:numFmt w:val="decimal"/>
      <w:lvlText w:val="8.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561FD9"/>
    <w:multiLevelType w:val="multilevel"/>
    <w:tmpl w:val="ED7689C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4612A7"/>
    <w:multiLevelType w:val="multilevel"/>
    <w:tmpl w:val="6C78B56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FC12F6"/>
    <w:multiLevelType w:val="multilevel"/>
    <w:tmpl w:val="1FB27A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4453D2"/>
    <w:multiLevelType w:val="multilevel"/>
    <w:tmpl w:val="BD20E9D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3804BF"/>
    <w:multiLevelType w:val="multilevel"/>
    <w:tmpl w:val="6A0E1B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7229D9"/>
    <w:multiLevelType w:val="multilevel"/>
    <w:tmpl w:val="65A012B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7537F7"/>
    <w:multiLevelType w:val="multilevel"/>
    <w:tmpl w:val="7FE866D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E15EAD"/>
    <w:multiLevelType w:val="multilevel"/>
    <w:tmpl w:val="BE20515A"/>
    <w:lvl w:ilvl="0">
      <w:start w:val="8"/>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547895"/>
    <w:multiLevelType w:val="multilevel"/>
    <w:tmpl w:val="6476761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0C0C5E"/>
    <w:multiLevelType w:val="multilevel"/>
    <w:tmpl w:val="4050C30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B25A10"/>
    <w:multiLevelType w:val="multilevel"/>
    <w:tmpl w:val="CA6E5F0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930B43"/>
    <w:multiLevelType w:val="multilevel"/>
    <w:tmpl w:val="75DCEC00"/>
    <w:lvl w:ilvl="0">
      <w:start w:val="1"/>
      <w:numFmt w:val="decimal"/>
      <w:lvlText w:val="8.17.%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3D0BC9"/>
    <w:multiLevelType w:val="multilevel"/>
    <w:tmpl w:val="AD76FB6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6F017D9"/>
    <w:multiLevelType w:val="multilevel"/>
    <w:tmpl w:val="29F4EB06"/>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7303A40"/>
    <w:multiLevelType w:val="multilevel"/>
    <w:tmpl w:val="ACC0E8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5D77A5"/>
    <w:multiLevelType w:val="multilevel"/>
    <w:tmpl w:val="67E669C6"/>
    <w:lvl w:ilvl="0">
      <w:start w:val="2"/>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9F36C7"/>
    <w:multiLevelType w:val="multilevel"/>
    <w:tmpl w:val="3B8E3A9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AD064FF"/>
    <w:multiLevelType w:val="multilevel"/>
    <w:tmpl w:val="A64E98D2"/>
    <w:lvl w:ilvl="0">
      <w:start w:val="1"/>
      <w:numFmt w:val="decimal"/>
      <w:lvlText w:val="13.4.%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C052841"/>
    <w:multiLevelType w:val="multilevel"/>
    <w:tmpl w:val="0C86B73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F372FAF"/>
    <w:multiLevelType w:val="multilevel"/>
    <w:tmpl w:val="F5AC551E"/>
    <w:lvl w:ilvl="0">
      <w:start w:val="1"/>
      <w:numFmt w:val="decimal"/>
      <w:lvlText w:val="8.1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C049F6"/>
    <w:multiLevelType w:val="multilevel"/>
    <w:tmpl w:val="52ECBE58"/>
    <w:lvl w:ilvl="0">
      <w:start w:val="1"/>
      <w:numFmt w:val="decimal"/>
      <w:lvlText w:val="10.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FCE57DC"/>
    <w:multiLevelType w:val="multilevel"/>
    <w:tmpl w:val="D4CC43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03390B"/>
    <w:multiLevelType w:val="multilevel"/>
    <w:tmpl w:val="548A8F6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21522F"/>
    <w:multiLevelType w:val="multilevel"/>
    <w:tmpl w:val="19DC951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8543AE"/>
    <w:multiLevelType w:val="multilevel"/>
    <w:tmpl w:val="5D6456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55A2A4D"/>
    <w:multiLevelType w:val="multilevel"/>
    <w:tmpl w:val="F456531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6216C99"/>
    <w:multiLevelType w:val="multilevel"/>
    <w:tmpl w:val="D0E0A6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6E024BC"/>
    <w:multiLevelType w:val="multilevel"/>
    <w:tmpl w:val="DFA8ADF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9EE38E7"/>
    <w:multiLevelType w:val="multilevel"/>
    <w:tmpl w:val="53FC7A6C"/>
    <w:lvl w:ilvl="0">
      <w:start w:val="1"/>
      <w:numFmt w:val="decimal"/>
      <w:lvlText w:val="17.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B2A13E0"/>
    <w:multiLevelType w:val="multilevel"/>
    <w:tmpl w:val="7EC860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9856E3"/>
    <w:multiLevelType w:val="multilevel"/>
    <w:tmpl w:val="273A569A"/>
    <w:lvl w:ilvl="0">
      <w:start w:val="1"/>
      <w:numFmt w:val="decimal"/>
      <w:lvlText w:val="7.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E577DE4"/>
    <w:multiLevelType w:val="multilevel"/>
    <w:tmpl w:val="C03671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FCA19B0"/>
    <w:multiLevelType w:val="multilevel"/>
    <w:tmpl w:val="46463AC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FE35BD9"/>
    <w:multiLevelType w:val="multilevel"/>
    <w:tmpl w:val="E1287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10B3FC5"/>
    <w:multiLevelType w:val="multilevel"/>
    <w:tmpl w:val="6A3634BE"/>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28B2AE3"/>
    <w:multiLevelType w:val="multilevel"/>
    <w:tmpl w:val="25B866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2A066CC"/>
    <w:multiLevelType w:val="multilevel"/>
    <w:tmpl w:val="DD269308"/>
    <w:lvl w:ilvl="0">
      <w:start w:val="1"/>
      <w:numFmt w:val="decimal"/>
      <w:lvlText w:val="16.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5AF30C9"/>
    <w:multiLevelType w:val="multilevel"/>
    <w:tmpl w:val="972E26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5EC4BA1"/>
    <w:multiLevelType w:val="multilevel"/>
    <w:tmpl w:val="624A0850"/>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8F42048"/>
    <w:multiLevelType w:val="multilevel"/>
    <w:tmpl w:val="38D81D2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EA138B"/>
    <w:multiLevelType w:val="multilevel"/>
    <w:tmpl w:val="03F2B21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DBF0AD7"/>
    <w:multiLevelType w:val="multilevel"/>
    <w:tmpl w:val="2C04FD08"/>
    <w:lvl w:ilvl="0">
      <w:start w:val="1"/>
      <w:numFmt w:val="decimal"/>
      <w:lvlText w:val="10.1.%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F0C6E92"/>
    <w:multiLevelType w:val="multilevel"/>
    <w:tmpl w:val="65607D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1504EE1"/>
    <w:multiLevelType w:val="multilevel"/>
    <w:tmpl w:val="860CFE8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2630AF4"/>
    <w:multiLevelType w:val="multilevel"/>
    <w:tmpl w:val="C0306E4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435637C"/>
    <w:multiLevelType w:val="multilevel"/>
    <w:tmpl w:val="C420B400"/>
    <w:lvl w:ilvl="0">
      <w:start w:val="1"/>
      <w:numFmt w:val="decimal"/>
      <w:lvlText w:val="14.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5773178"/>
    <w:multiLevelType w:val="multilevel"/>
    <w:tmpl w:val="26E6C53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74B4CC4"/>
    <w:multiLevelType w:val="multilevel"/>
    <w:tmpl w:val="7A189026"/>
    <w:lvl w:ilvl="0">
      <w:start w:val="7"/>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A376D6B"/>
    <w:multiLevelType w:val="multilevel"/>
    <w:tmpl w:val="F198DB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E4901D2"/>
    <w:multiLevelType w:val="multilevel"/>
    <w:tmpl w:val="10223988"/>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ED74DAB"/>
    <w:multiLevelType w:val="multilevel"/>
    <w:tmpl w:val="99C801E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4CF5BBA"/>
    <w:multiLevelType w:val="multilevel"/>
    <w:tmpl w:val="8CE0E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4E46D39"/>
    <w:multiLevelType w:val="multilevel"/>
    <w:tmpl w:val="06566C1E"/>
    <w:lvl w:ilvl="0">
      <w:start w:val="1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50F609E"/>
    <w:multiLevelType w:val="multilevel"/>
    <w:tmpl w:val="BF84C1D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66E10DB"/>
    <w:multiLevelType w:val="multilevel"/>
    <w:tmpl w:val="C542FA04"/>
    <w:lvl w:ilvl="0">
      <w:start w:val="1"/>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6B944A1"/>
    <w:multiLevelType w:val="multilevel"/>
    <w:tmpl w:val="49E2C930"/>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6CE5609"/>
    <w:multiLevelType w:val="multilevel"/>
    <w:tmpl w:val="B736173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A2C22A8"/>
    <w:multiLevelType w:val="multilevel"/>
    <w:tmpl w:val="896095F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622749D"/>
    <w:multiLevelType w:val="multilevel"/>
    <w:tmpl w:val="15B2BB0A"/>
    <w:lvl w:ilvl="0">
      <w:start w:val="8"/>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77E1F5E"/>
    <w:multiLevelType w:val="multilevel"/>
    <w:tmpl w:val="2AECE4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8C050E5"/>
    <w:multiLevelType w:val="multilevel"/>
    <w:tmpl w:val="4C20CCE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97C0144"/>
    <w:multiLevelType w:val="multilevel"/>
    <w:tmpl w:val="8F22997A"/>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0"/>
        <w:szCs w:val="20"/>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B026D85"/>
    <w:multiLevelType w:val="multilevel"/>
    <w:tmpl w:val="922AFA9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BF44ADD"/>
    <w:multiLevelType w:val="multilevel"/>
    <w:tmpl w:val="998C082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CB41041"/>
    <w:multiLevelType w:val="multilevel"/>
    <w:tmpl w:val="86CCDA0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E377521"/>
    <w:multiLevelType w:val="multilevel"/>
    <w:tmpl w:val="ACA846F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F0D13D7"/>
    <w:multiLevelType w:val="multilevel"/>
    <w:tmpl w:val="8D2C532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F24011C"/>
    <w:multiLevelType w:val="multilevel"/>
    <w:tmpl w:val="663A1D3C"/>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2370488"/>
    <w:multiLevelType w:val="multilevel"/>
    <w:tmpl w:val="234A5AB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3D867A8"/>
    <w:multiLevelType w:val="multilevel"/>
    <w:tmpl w:val="C49AF078"/>
    <w:lvl w:ilvl="0">
      <w:start w:val="1"/>
      <w:numFmt w:val="decimal"/>
      <w:lvlText w:val="13.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4C034D4"/>
    <w:multiLevelType w:val="multilevel"/>
    <w:tmpl w:val="E3942C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750051F"/>
    <w:multiLevelType w:val="multilevel"/>
    <w:tmpl w:val="3964238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7874A30"/>
    <w:multiLevelType w:val="multilevel"/>
    <w:tmpl w:val="D52219E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8233B67"/>
    <w:multiLevelType w:val="multilevel"/>
    <w:tmpl w:val="35C092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8FB7B1F"/>
    <w:multiLevelType w:val="multilevel"/>
    <w:tmpl w:val="511E45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9076200"/>
    <w:multiLevelType w:val="multilevel"/>
    <w:tmpl w:val="BDB8AB4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1831FC"/>
    <w:multiLevelType w:val="multilevel"/>
    <w:tmpl w:val="ACEA07AE"/>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BAA0396"/>
    <w:multiLevelType w:val="multilevel"/>
    <w:tmpl w:val="6DC220AE"/>
    <w:lvl w:ilvl="0">
      <w:start w:val="3"/>
      <w:numFmt w:val="decimal"/>
      <w:lvlText w:val="16.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E957B51"/>
    <w:multiLevelType w:val="multilevel"/>
    <w:tmpl w:val="2F7C1E9E"/>
    <w:lvl w:ilvl="0">
      <w:start w:val="1"/>
      <w:numFmt w:val="decimal"/>
      <w:lvlText w:val="13.1.%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EE85BBD"/>
    <w:multiLevelType w:val="multilevel"/>
    <w:tmpl w:val="6750BE0C"/>
    <w:lvl w:ilvl="0">
      <w:start w:val="1"/>
      <w:numFmt w:val="decimal"/>
      <w:lvlText w:val="19.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FC03098"/>
    <w:multiLevelType w:val="multilevel"/>
    <w:tmpl w:val="DE642AC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9"/>
  </w:num>
  <w:num w:numId="2">
    <w:abstractNumId w:val="28"/>
  </w:num>
  <w:num w:numId="3">
    <w:abstractNumId w:val="16"/>
  </w:num>
  <w:num w:numId="4">
    <w:abstractNumId w:val="57"/>
  </w:num>
  <w:num w:numId="5">
    <w:abstractNumId w:val="30"/>
  </w:num>
  <w:num w:numId="6">
    <w:abstractNumId w:val="33"/>
  </w:num>
  <w:num w:numId="7">
    <w:abstractNumId w:val="52"/>
  </w:num>
  <w:num w:numId="8">
    <w:abstractNumId w:val="9"/>
  </w:num>
  <w:num w:numId="9">
    <w:abstractNumId w:val="14"/>
  </w:num>
  <w:num w:numId="10">
    <w:abstractNumId w:val="70"/>
  </w:num>
  <w:num w:numId="11">
    <w:abstractNumId w:val="62"/>
  </w:num>
  <w:num w:numId="12">
    <w:abstractNumId w:val="68"/>
  </w:num>
  <w:num w:numId="13">
    <w:abstractNumId w:val="31"/>
  </w:num>
  <w:num w:numId="14">
    <w:abstractNumId w:val="15"/>
  </w:num>
  <w:num w:numId="15">
    <w:abstractNumId w:val="72"/>
  </w:num>
  <w:num w:numId="16">
    <w:abstractNumId w:val="22"/>
  </w:num>
  <w:num w:numId="17">
    <w:abstractNumId w:val="46"/>
  </w:num>
  <w:num w:numId="18">
    <w:abstractNumId w:val="18"/>
  </w:num>
  <w:num w:numId="19">
    <w:abstractNumId w:val="48"/>
  </w:num>
  <w:num w:numId="20">
    <w:abstractNumId w:val="82"/>
  </w:num>
  <w:num w:numId="21">
    <w:abstractNumId w:val="3"/>
  </w:num>
  <w:num w:numId="22">
    <w:abstractNumId w:val="61"/>
  </w:num>
  <w:num w:numId="23">
    <w:abstractNumId w:val="78"/>
  </w:num>
  <w:num w:numId="24">
    <w:abstractNumId w:val="77"/>
  </w:num>
  <w:num w:numId="25">
    <w:abstractNumId w:val="10"/>
  </w:num>
  <w:num w:numId="26">
    <w:abstractNumId w:val="50"/>
  </w:num>
  <w:num w:numId="27">
    <w:abstractNumId w:val="24"/>
  </w:num>
  <w:num w:numId="28">
    <w:abstractNumId w:val="41"/>
  </w:num>
  <w:num w:numId="29">
    <w:abstractNumId w:val="43"/>
  </w:num>
  <w:num w:numId="30">
    <w:abstractNumId w:val="39"/>
  </w:num>
  <w:num w:numId="31">
    <w:abstractNumId w:val="7"/>
  </w:num>
  <w:num w:numId="32">
    <w:abstractNumId w:val="76"/>
  </w:num>
  <w:num w:numId="33">
    <w:abstractNumId w:val="55"/>
  </w:num>
  <w:num w:numId="34">
    <w:abstractNumId w:val="56"/>
  </w:num>
  <w:num w:numId="35">
    <w:abstractNumId w:val="59"/>
  </w:num>
  <w:num w:numId="36">
    <w:abstractNumId w:val="0"/>
  </w:num>
  <w:num w:numId="37">
    <w:abstractNumId w:val="36"/>
  </w:num>
  <w:num w:numId="38">
    <w:abstractNumId w:val="64"/>
  </w:num>
  <w:num w:numId="39">
    <w:abstractNumId w:val="2"/>
  </w:num>
  <w:num w:numId="40">
    <w:abstractNumId w:val="5"/>
  </w:num>
  <w:num w:numId="41">
    <w:abstractNumId w:val="17"/>
  </w:num>
  <w:num w:numId="42">
    <w:abstractNumId w:val="29"/>
  </w:num>
  <w:num w:numId="43">
    <w:abstractNumId w:val="6"/>
  </w:num>
  <w:num w:numId="44">
    <w:abstractNumId w:val="25"/>
  </w:num>
  <w:num w:numId="45">
    <w:abstractNumId w:val="80"/>
  </w:num>
  <w:num w:numId="46">
    <w:abstractNumId w:val="38"/>
  </w:num>
  <w:num w:numId="47">
    <w:abstractNumId w:val="54"/>
  </w:num>
  <w:num w:numId="48">
    <w:abstractNumId w:val="74"/>
  </w:num>
  <w:num w:numId="49">
    <w:abstractNumId w:val="37"/>
  </w:num>
  <w:num w:numId="50">
    <w:abstractNumId w:val="67"/>
  </w:num>
  <w:num w:numId="51">
    <w:abstractNumId w:val="47"/>
  </w:num>
  <w:num w:numId="52">
    <w:abstractNumId w:val="65"/>
  </w:num>
  <w:num w:numId="53">
    <w:abstractNumId w:val="81"/>
  </w:num>
  <w:num w:numId="54">
    <w:abstractNumId w:val="11"/>
  </w:num>
  <w:num w:numId="55">
    <w:abstractNumId w:val="26"/>
  </w:num>
  <w:num w:numId="56">
    <w:abstractNumId w:val="60"/>
  </w:num>
  <w:num w:numId="57">
    <w:abstractNumId w:val="86"/>
  </w:num>
  <w:num w:numId="58">
    <w:abstractNumId w:val="45"/>
  </w:num>
  <w:num w:numId="59">
    <w:abstractNumId w:val="69"/>
  </w:num>
  <w:num w:numId="60">
    <w:abstractNumId w:val="84"/>
  </w:num>
  <w:num w:numId="61">
    <w:abstractNumId w:val="75"/>
  </w:num>
  <w:num w:numId="62">
    <w:abstractNumId w:val="66"/>
  </w:num>
  <w:num w:numId="63">
    <w:abstractNumId w:val="35"/>
  </w:num>
  <w:num w:numId="64">
    <w:abstractNumId w:val="23"/>
  </w:num>
  <w:num w:numId="65">
    <w:abstractNumId w:val="8"/>
  </w:num>
  <w:num w:numId="66">
    <w:abstractNumId w:val="12"/>
  </w:num>
  <w:num w:numId="67">
    <w:abstractNumId w:val="51"/>
  </w:num>
  <w:num w:numId="68">
    <w:abstractNumId w:val="4"/>
  </w:num>
  <w:num w:numId="69">
    <w:abstractNumId w:val="1"/>
  </w:num>
  <w:num w:numId="70">
    <w:abstractNumId w:val="27"/>
  </w:num>
  <w:num w:numId="71">
    <w:abstractNumId w:val="63"/>
  </w:num>
  <w:num w:numId="72">
    <w:abstractNumId w:val="42"/>
  </w:num>
  <w:num w:numId="73">
    <w:abstractNumId w:val="20"/>
  </w:num>
  <w:num w:numId="74">
    <w:abstractNumId w:val="83"/>
  </w:num>
  <w:num w:numId="75">
    <w:abstractNumId w:val="13"/>
  </w:num>
  <w:num w:numId="76">
    <w:abstractNumId w:val="32"/>
  </w:num>
  <w:num w:numId="77">
    <w:abstractNumId w:val="58"/>
  </w:num>
  <w:num w:numId="78">
    <w:abstractNumId w:val="21"/>
  </w:num>
  <w:num w:numId="79">
    <w:abstractNumId w:val="34"/>
  </w:num>
  <w:num w:numId="80">
    <w:abstractNumId w:val="79"/>
  </w:num>
  <w:num w:numId="81">
    <w:abstractNumId w:val="19"/>
  </w:num>
  <w:num w:numId="82">
    <w:abstractNumId w:val="73"/>
  </w:num>
  <w:num w:numId="83">
    <w:abstractNumId w:val="85"/>
  </w:num>
  <w:num w:numId="84">
    <w:abstractNumId w:val="44"/>
  </w:num>
  <w:num w:numId="85">
    <w:abstractNumId w:val="40"/>
  </w:num>
  <w:num w:numId="86">
    <w:abstractNumId w:val="71"/>
  </w:num>
  <w:num w:numId="87">
    <w:abstractNumId w:val="5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1D"/>
    <w:rsid w:val="005D596F"/>
    <w:rsid w:val="00E84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C3B58E62-8BA4-41AA-A9D0-7922F6B0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0"/>
      <w:szCs w:val="40"/>
      <w:u w:val="none"/>
    </w:rPr>
  </w:style>
  <w:style w:type="character" w:customStyle="1" w:styleId="Zkladntext3">
    <w:name w:val="Základní text (3)_"/>
    <w:basedOn w:val="Standardnpsmoodstavce"/>
    <w:link w:val="Zkladntext30"/>
    <w:rPr>
      <w:b w:val="0"/>
      <w:bCs w:val="0"/>
      <w:i w:val="0"/>
      <w:iCs w:val="0"/>
      <w:smallCaps w:val="0"/>
      <w:strike w:val="0"/>
      <w:sz w:val="11"/>
      <w:szCs w:val="11"/>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pacing w:val="80"/>
      <w:sz w:val="32"/>
      <w:szCs w:val="3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40"/>
      <w:szCs w:val="4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u w:val="none"/>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6Tun">
    <w:name w:val="Základní text (6) + Tučné"/>
    <w:basedOn w:val="Zkladntext6"/>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6Kurzva">
    <w:name w:val="Základní text (6) + Kurzíva"/>
    <w:basedOn w:val="Zkladntext6"/>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20"/>
      <w:szCs w:val="20"/>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iCs/>
      <w:smallCaps w:val="0"/>
      <w:strike w:val="0"/>
      <w:sz w:val="40"/>
      <w:szCs w:val="4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hlavneboZpatConsolasKurzvadkovn-1pt">
    <w:name w:val="Záhlaví nebo Zápatí + Consolas;Kurzíva;Řádkování -1 pt"/>
    <w:basedOn w:val="ZhlavneboZpat"/>
    <w:rPr>
      <w:rFonts w:ascii="Consolas" w:eastAsia="Consolas" w:hAnsi="Consolas" w:cs="Consolas"/>
      <w:b/>
      <w:bCs/>
      <w:i/>
      <w:iCs/>
      <w:smallCaps w:val="0"/>
      <w:strike w:val="0"/>
      <w:color w:val="000000"/>
      <w:spacing w:val="-20"/>
      <w:w w:val="100"/>
      <w:position w:val="0"/>
      <w:sz w:val="19"/>
      <w:szCs w:val="19"/>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bCs/>
      <w:i w:val="0"/>
      <w:iCs w:val="0"/>
      <w:smallCaps w:val="0"/>
      <w:strike w:val="0"/>
      <w:sz w:val="20"/>
      <w:szCs w:val="20"/>
      <w:u w:val="none"/>
    </w:rPr>
  </w:style>
  <w:style w:type="character" w:customStyle="1" w:styleId="Titulekobrzku2MicrosoftSansSerif105ptNetunExact">
    <w:name w:val="Titulek obrázku (2) + Microsoft Sans Serif;10;5 pt;Ne tučné Exact"/>
    <w:basedOn w:val="Titulekobrzku2Exact"/>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style>
  <w:style w:type="character" w:customStyle="1" w:styleId="Titulekobrzku2MicrosoftSansSerif105ptNetunExact0">
    <w:name w:val="Titulek obrázku (2) + Microsoft Sans Serif;10;5 pt;Ne tučné Exact"/>
    <w:basedOn w:val="Titulekobrzku2Exact"/>
    <w:rPr>
      <w:rFonts w:ascii="Microsoft Sans Serif" w:eastAsia="Microsoft Sans Serif" w:hAnsi="Microsoft Sans Serif" w:cs="Microsoft Sans Serif"/>
      <w:b/>
      <w:bCs/>
      <w:i w:val="0"/>
      <w:iCs w:val="0"/>
      <w:smallCaps w:val="0"/>
      <w:strike w:val="0"/>
      <w:color w:val="000000"/>
      <w:spacing w:val="0"/>
      <w:w w:val="100"/>
      <w:position w:val="0"/>
      <w:sz w:val="21"/>
      <w:szCs w:val="21"/>
      <w:u w:val="single"/>
      <w:lang w:val="cs-CZ" w:eastAsia="cs-CZ" w:bidi="cs-CZ"/>
    </w:rPr>
  </w:style>
  <w:style w:type="character" w:customStyle="1" w:styleId="Titulekobrzku2Exact0">
    <w:name w:val="Titulek obrázku (2) Exact"/>
    <w:basedOn w:val="Titulekobrzku2Exact"/>
    <w:rPr>
      <w:rFonts w:ascii="Times New Roman" w:eastAsia="Times New Roman" w:hAnsi="Times New Roman" w:cs="Times New Roman"/>
      <w:b/>
      <w:bCs/>
      <w:i w:val="0"/>
      <w:iCs w:val="0"/>
      <w:smallCaps w:val="0"/>
      <w:strike w:val="0"/>
      <w:color w:val="000000"/>
      <w:spacing w:val="0"/>
      <w:w w:val="100"/>
      <w:position w:val="0"/>
      <w:sz w:val="20"/>
      <w:szCs w:val="20"/>
      <w:u w:val="single"/>
      <w:lang w:val="cs-CZ" w:eastAsia="cs-CZ" w:bidi="cs-CZ"/>
    </w:rPr>
  </w:style>
  <w:style w:type="character" w:customStyle="1" w:styleId="Titulekobrzku3Exact">
    <w:name w:val="Titulek obrázku (3) Exact"/>
    <w:basedOn w:val="Standardnpsmoodstavce"/>
    <w:link w:val="Titulekobrzku3"/>
    <w:rPr>
      <w:b w:val="0"/>
      <w:bCs w:val="0"/>
      <w:i w:val="0"/>
      <w:iCs w:val="0"/>
      <w:smallCaps w:val="0"/>
      <w:strike w:val="0"/>
      <w:sz w:val="13"/>
      <w:szCs w:val="13"/>
      <w:u w:val="none"/>
    </w:rPr>
  </w:style>
  <w:style w:type="character" w:customStyle="1" w:styleId="Titulekobrzku37ptExact">
    <w:name w:val="Titulek obrázku (3) + 7 pt Exact"/>
    <w:basedOn w:val="Titulekobrzku3Exact"/>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cs-CZ" w:eastAsia="cs-CZ" w:bidi="cs-CZ"/>
    </w:rPr>
  </w:style>
  <w:style w:type="character" w:customStyle="1" w:styleId="Zkladntext10Exact">
    <w:name w:val="Základní text (10) Exact"/>
    <w:basedOn w:val="Standardnpsmoodstavce"/>
    <w:link w:val="Zkladntext1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Zkladntext212pt">
    <w:name w:val="Základní text (2) + 12 pt"/>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14ptTun">
    <w:name w:val="Základní text (2) + 14 pt;Tučné"/>
    <w:basedOn w:val="Zkladntext2"/>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Zkladntext212ptKurzva">
    <w:name w:val="Základní text (2) + 12 pt;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18"/>
      <w:szCs w:val="18"/>
      <w:u w:val="none"/>
    </w:rPr>
  </w:style>
  <w:style w:type="character" w:customStyle="1" w:styleId="Obsah2">
    <w:name w:val="Obsah (2)_"/>
    <w:basedOn w:val="Standardnpsmoodstavce"/>
    <w:link w:val="Obsah20"/>
    <w:rPr>
      <w:rFonts w:ascii="Times New Roman" w:eastAsia="Times New Roman" w:hAnsi="Times New Roman" w:cs="Times New Roman"/>
      <w:b w:val="0"/>
      <w:bCs w:val="0"/>
      <w:i w:val="0"/>
      <w:iCs w:val="0"/>
      <w:smallCaps w:val="0"/>
      <w:strike w:val="0"/>
      <w:sz w:val="8"/>
      <w:szCs w:val="8"/>
      <w:u w:val="none"/>
    </w:rPr>
  </w:style>
  <w:style w:type="character" w:customStyle="1" w:styleId="Obsah">
    <w:name w:val="Obsah_"/>
    <w:basedOn w:val="Standardnpsmoodstavce"/>
    <w:link w:val="Obsah0"/>
    <w:rPr>
      <w:rFonts w:ascii="Consolas" w:eastAsia="Consolas" w:hAnsi="Consolas" w:cs="Consolas"/>
      <w:b w:val="0"/>
      <w:bCs w:val="0"/>
      <w:i w:val="0"/>
      <w:iCs w:val="0"/>
      <w:smallCaps w:val="0"/>
      <w:strike w:val="0"/>
      <w:spacing w:val="0"/>
      <w:sz w:val="8"/>
      <w:szCs w:val="8"/>
      <w:u w:val="none"/>
    </w:rPr>
  </w:style>
  <w:style w:type="character" w:customStyle="1" w:styleId="ObsahTimesNewRoman45ptKurzva">
    <w:name w:val="Obsah + Times New Roman;4;5 pt;Kurzíva"/>
    <w:basedOn w:val="Obsah"/>
    <w:rPr>
      <w:rFonts w:ascii="Times New Roman" w:eastAsia="Times New Roman" w:hAnsi="Times New Roman" w:cs="Times New Roman"/>
      <w:b w:val="0"/>
      <w:bCs w:val="0"/>
      <w:i/>
      <w:iCs/>
      <w:smallCaps w:val="0"/>
      <w:strike w:val="0"/>
      <w:color w:val="000000"/>
      <w:spacing w:val="0"/>
      <w:w w:val="100"/>
      <w:position w:val="0"/>
      <w:sz w:val="9"/>
      <w:szCs w:val="9"/>
      <w:u w:val="none"/>
      <w:lang w:val="cs-CZ" w:eastAsia="cs-CZ" w:bidi="cs-CZ"/>
    </w:rPr>
  </w:style>
  <w:style w:type="character" w:customStyle="1" w:styleId="Obsah3">
    <w:name w:val="Obsah (3)_"/>
    <w:basedOn w:val="Standardnpsmoodstavce"/>
    <w:link w:val="Obsah30"/>
    <w:rPr>
      <w:rFonts w:ascii="Times New Roman" w:eastAsia="Times New Roman" w:hAnsi="Times New Roman" w:cs="Times New Roman"/>
      <w:b w:val="0"/>
      <w:bCs w:val="0"/>
      <w:i w:val="0"/>
      <w:iCs w:val="0"/>
      <w:smallCaps w:val="0"/>
      <w:strike w:val="0"/>
      <w:sz w:val="18"/>
      <w:szCs w:val="18"/>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0"/>
      <w:szCs w:val="20"/>
      <w:u w:val="none"/>
    </w:rPr>
  </w:style>
  <w:style w:type="character" w:customStyle="1" w:styleId="Nadpis51">
    <w:name w:val="Nadpis #5"/>
    <w:basedOn w:val="Nadpis5"/>
    <w:rPr>
      <w:rFonts w:ascii="Times New Roman" w:eastAsia="Times New Roman" w:hAnsi="Times New Roman" w:cs="Times New Roman"/>
      <w:b/>
      <w:bCs/>
      <w:i w:val="0"/>
      <w:iCs w:val="0"/>
      <w:smallCaps w:val="0"/>
      <w:strike w:val="0"/>
      <w:color w:val="000000"/>
      <w:spacing w:val="0"/>
      <w:w w:val="100"/>
      <w:position w:val="0"/>
      <w:sz w:val="20"/>
      <w:szCs w:val="20"/>
      <w:u w:val="singl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Zkladntext7Netun">
    <w:name w:val="Základní text (7) + Ne tučné"/>
    <w:basedOn w:val="Zkladntext7"/>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iCs/>
      <w:smallCaps w:val="0"/>
      <w:strike w:val="0"/>
      <w:sz w:val="20"/>
      <w:szCs w:val="20"/>
      <w:u w:val="none"/>
    </w:rPr>
  </w:style>
  <w:style w:type="character" w:customStyle="1" w:styleId="Zkladntext1195ptTun">
    <w:name w:val="Základní text (11) + 9;5 pt;Tučné"/>
    <w:basedOn w:val="Zkladntext11"/>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single"/>
      <w:lang w:val="cs-CZ" w:eastAsia="cs-CZ" w:bidi="cs-CZ"/>
    </w:rPr>
  </w:style>
  <w:style w:type="character" w:customStyle="1" w:styleId="Zkladntext71">
    <w:name w:val="Základní text (7)"/>
    <w:basedOn w:val="Zkladntext7"/>
    <w:rPr>
      <w:rFonts w:ascii="Times New Roman" w:eastAsia="Times New Roman" w:hAnsi="Times New Roman" w:cs="Times New Roman"/>
      <w:b/>
      <w:bCs/>
      <w:i w:val="0"/>
      <w:iCs w:val="0"/>
      <w:smallCaps w:val="0"/>
      <w:strike w:val="0"/>
      <w:color w:val="000000"/>
      <w:spacing w:val="0"/>
      <w:w w:val="100"/>
      <w:position w:val="0"/>
      <w:sz w:val="20"/>
      <w:szCs w:val="20"/>
      <w:u w:val="singl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Nadpis52">
    <w:name w:val="Nadpis #5 (2)_"/>
    <w:basedOn w:val="Standardnpsmoodstavce"/>
    <w:link w:val="Nadpis520"/>
    <w:rPr>
      <w:rFonts w:ascii="Times New Roman" w:eastAsia="Times New Roman" w:hAnsi="Times New Roman" w:cs="Times New Roman"/>
      <w:b w:val="0"/>
      <w:bCs w:val="0"/>
      <w:i w:val="0"/>
      <w:iCs w:val="0"/>
      <w:smallCaps w:val="0"/>
      <w:strike w:val="0"/>
      <w:sz w:val="20"/>
      <w:szCs w:val="20"/>
      <w:u w:val="none"/>
    </w:rPr>
  </w:style>
  <w:style w:type="character" w:customStyle="1" w:styleId="Nadpis521">
    <w:name w:val="Nadpis #5 (2)"/>
    <w:basedOn w:val="Nadpis5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Zkladntext295ptTun">
    <w:name w:val="Základní text (2) + 9;5 pt;Tučné"/>
    <w:basedOn w:val="Zkladntext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Nadpis5Netun">
    <w:name w:val="Nadpis #5 + Ne tučné"/>
    <w:basedOn w:val="Nadpis5"/>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hlavneboZpatFranklinGothicHeavy85pt">
    <w:name w:val="Záhlaví nebo Zápatí + Franklin Gothic Heavy;8;5 pt"/>
    <w:basedOn w:val="ZhlavneboZpat"/>
    <w:rPr>
      <w:rFonts w:ascii="Franklin Gothic Heavy" w:eastAsia="Franklin Gothic Heavy" w:hAnsi="Franklin Gothic Heavy" w:cs="Franklin Gothic Heavy"/>
      <w:b/>
      <w:bCs/>
      <w:i w:val="0"/>
      <w:iCs w:val="0"/>
      <w:smallCaps w:val="0"/>
      <w:strike w:val="0"/>
      <w:color w:val="000000"/>
      <w:spacing w:val="0"/>
      <w:w w:val="100"/>
      <w:position w:val="0"/>
      <w:sz w:val="17"/>
      <w:szCs w:val="17"/>
      <w:u w:val="none"/>
      <w:lang w:val="cs-CZ" w:eastAsia="cs-CZ" w:bidi="cs-CZ"/>
    </w:rPr>
  </w:style>
  <w:style w:type="character" w:customStyle="1" w:styleId="ZhlavneboZpatArial7ptNetun">
    <w:name w:val="Záhlaví nebo Zápatí + Arial;7 pt;Ne tučné"/>
    <w:basedOn w:val="ZhlavneboZpa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12Exact">
    <w:name w:val="Základní text (12) Exact"/>
    <w:basedOn w:val="Standardnpsmoodstavce"/>
    <w:rPr>
      <w:rFonts w:ascii="Arial" w:eastAsia="Arial" w:hAnsi="Arial" w:cs="Arial"/>
      <w:b/>
      <w:bCs/>
      <w:i w:val="0"/>
      <w:iCs w:val="0"/>
      <w:smallCaps w:val="0"/>
      <w:strike w:val="0"/>
      <w:sz w:val="15"/>
      <w:szCs w:val="15"/>
      <w:u w:val="none"/>
    </w:rPr>
  </w:style>
  <w:style w:type="character" w:customStyle="1" w:styleId="Zkladntext13Exact">
    <w:name w:val="Základní text (13) Exact"/>
    <w:basedOn w:val="Standardnpsmoodstavce"/>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Zkladntext14Exact">
    <w:name w:val="Základní text (14) Exact"/>
    <w:basedOn w:val="Standardnpsmoodstavce"/>
    <w:link w:val="Zkladntext14"/>
    <w:rPr>
      <w:rFonts w:ascii="Times New Roman" w:eastAsia="Times New Roman" w:hAnsi="Times New Roman" w:cs="Times New Roman"/>
      <w:b w:val="0"/>
      <w:bCs w:val="0"/>
      <w:i/>
      <w:iCs/>
      <w:smallCaps w:val="0"/>
      <w:strike w:val="0"/>
      <w:spacing w:val="-20"/>
      <w:sz w:val="20"/>
      <w:szCs w:val="20"/>
      <w:u w:val="none"/>
    </w:rPr>
  </w:style>
  <w:style w:type="character" w:customStyle="1" w:styleId="Zkladntext1414ptTunNekurzvadkovn0ptExact">
    <w:name w:val="Základní text (14) + 14 pt;Tučné;Ne kurzíva;Řádkování 0 pt Exact"/>
    <w:basedOn w:val="Zkladntext14Exact"/>
    <w:rPr>
      <w:rFonts w:ascii="Times New Roman" w:eastAsia="Times New Roman" w:hAnsi="Times New Roman" w:cs="Times New Roman"/>
      <w:b/>
      <w:bCs/>
      <w:i/>
      <w:iCs/>
      <w:smallCaps w:val="0"/>
      <w:strike w:val="0"/>
      <w:color w:val="000000"/>
      <w:spacing w:val="-10"/>
      <w:w w:val="100"/>
      <w:position w:val="0"/>
      <w:sz w:val="28"/>
      <w:szCs w:val="28"/>
      <w:u w:val="none"/>
      <w:lang w:val="cs-CZ" w:eastAsia="cs-CZ" w:bidi="cs-CZ"/>
    </w:rPr>
  </w:style>
  <w:style w:type="character" w:customStyle="1" w:styleId="TitulektabulkyExact">
    <w:name w:val="Titulek tabulky Exact"/>
    <w:basedOn w:val="Standardnpsmoodstavce"/>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Zkladntext2FranklinGothicHeavy75pt">
    <w:name w:val="Základní text (2) + Franklin Gothic Heavy;7;5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style>
  <w:style w:type="character" w:customStyle="1" w:styleId="Zkladntext15Exact">
    <w:name w:val="Základní text (15) Exact"/>
    <w:basedOn w:val="Standardnpsmoodstavce"/>
    <w:rPr>
      <w:rFonts w:ascii="Arial" w:eastAsia="Arial" w:hAnsi="Arial" w:cs="Arial"/>
      <w:b/>
      <w:bCs/>
      <w:i w:val="0"/>
      <w:iCs w:val="0"/>
      <w:smallCaps w:val="0"/>
      <w:strike w:val="0"/>
      <w:sz w:val="17"/>
      <w:szCs w:val="17"/>
      <w:u w:val="none"/>
    </w:rPr>
  </w:style>
  <w:style w:type="character" w:customStyle="1" w:styleId="Zkladntext15FranklinGothicHeavy75ptNetunExact">
    <w:name w:val="Základní text (15) + Franklin Gothic Heavy;7;5 pt;Ne tučné Exact"/>
    <w:basedOn w:val="Zkladntext15"/>
    <w:rPr>
      <w:rFonts w:ascii="Franklin Gothic Heavy" w:eastAsia="Franklin Gothic Heavy" w:hAnsi="Franklin Gothic Heavy" w:cs="Franklin Gothic Heavy"/>
      <w:b/>
      <w:bCs/>
      <w:i w:val="0"/>
      <w:iCs w:val="0"/>
      <w:smallCaps w:val="0"/>
      <w:strike w:val="0"/>
      <w:sz w:val="15"/>
      <w:szCs w:val="15"/>
      <w:u w:val="none"/>
    </w:rPr>
  </w:style>
  <w:style w:type="character" w:customStyle="1" w:styleId="Zkladntext13Arial85ptTunExact">
    <w:name w:val="Základní text (13) + Arial;8;5 pt;Tučné Exact"/>
    <w:basedOn w:val="Zkladntext13"/>
    <w:rPr>
      <w:rFonts w:ascii="Arial" w:eastAsia="Arial" w:hAnsi="Arial" w:cs="Arial"/>
      <w:b/>
      <w:bCs/>
      <w:i w:val="0"/>
      <w:iCs w:val="0"/>
      <w:smallCaps w:val="0"/>
      <w:strike w:val="0"/>
      <w:sz w:val="17"/>
      <w:szCs w:val="17"/>
      <w:u w:val="none"/>
    </w:rPr>
  </w:style>
  <w:style w:type="character" w:customStyle="1" w:styleId="Zkladntext19Exact">
    <w:name w:val="Základní text (19) Exact"/>
    <w:basedOn w:val="Standardnpsmoodstavce"/>
    <w:link w:val="Zkladntext19"/>
    <w:rPr>
      <w:rFonts w:ascii="Times New Roman" w:eastAsia="Times New Roman" w:hAnsi="Times New Roman" w:cs="Times New Roman"/>
      <w:b/>
      <w:bCs/>
      <w:i w:val="0"/>
      <w:iCs w:val="0"/>
      <w:smallCaps w:val="0"/>
      <w:strike w:val="0"/>
      <w:sz w:val="17"/>
      <w:szCs w:val="17"/>
      <w:u w:val="none"/>
    </w:rPr>
  </w:style>
  <w:style w:type="character" w:customStyle="1" w:styleId="Zkladntext20Exact">
    <w:name w:val="Základní text (20) Exact"/>
    <w:basedOn w:val="Standardnpsmoodstavce"/>
    <w:link w:val="Zkladntext200"/>
    <w:rPr>
      <w:b w:val="0"/>
      <w:bCs w:val="0"/>
      <w:i w:val="0"/>
      <w:iCs w:val="0"/>
      <w:smallCaps w:val="0"/>
      <w:strike w:val="0"/>
      <w:spacing w:val="-10"/>
      <w:sz w:val="15"/>
      <w:szCs w:val="15"/>
      <w:u w:val="none"/>
    </w:rPr>
  </w:style>
  <w:style w:type="character" w:customStyle="1" w:styleId="Titulekobrzku4Exact">
    <w:name w:val="Titulek obrázku (4) Exact"/>
    <w:basedOn w:val="Standardnpsmoodstavce"/>
    <w:link w:val="Titulekobrzku4"/>
    <w:rPr>
      <w:rFonts w:ascii="Arial" w:eastAsia="Arial" w:hAnsi="Arial" w:cs="Arial"/>
      <w:b/>
      <w:bCs/>
      <w:i w:val="0"/>
      <w:iCs w:val="0"/>
      <w:smallCaps w:val="0"/>
      <w:strike w:val="0"/>
      <w:sz w:val="15"/>
      <w:szCs w:val="15"/>
      <w:u w:val="none"/>
    </w:rPr>
  </w:style>
  <w:style w:type="character" w:customStyle="1" w:styleId="Titulekobrzku5Exact">
    <w:name w:val="Titulek obrázku (5) Exact"/>
    <w:basedOn w:val="Standardnpsmoodstavce"/>
    <w:link w:val="Titulekobrzku5"/>
    <w:rPr>
      <w:rFonts w:ascii="Arial" w:eastAsia="Arial" w:hAnsi="Arial" w:cs="Arial"/>
      <w:b w:val="0"/>
      <w:bCs w:val="0"/>
      <w:i w:val="0"/>
      <w:iCs w:val="0"/>
      <w:smallCaps w:val="0"/>
      <w:strike w:val="0"/>
      <w:sz w:val="16"/>
      <w:szCs w:val="16"/>
      <w:u w:val="none"/>
    </w:rPr>
  </w:style>
  <w:style w:type="character" w:customStyle="1" w:styleId="Zkladntext15">
    <w:name w:val="Základní text (15)_"/>
    <w:basedOn w:val="Standardnpsmoodstavce"/>
    <w:link w:val="Zkladntext150"/>
    <w:rPr>
      <w:rFonts w:ascii="Arial" w:eastAsia="Arial" w:hAnsi="Arial" w:cs="Arial"/>
      <w:b/>
      <w:bCs/>
      <w:i w:val="0"/>
      <w:iCs w:val="0"/>
      <w:smallCaps w:val="0"/>
      <w:strike w:val="0"/>
      <w:sz w:val="17"/>
      <w:szCs w:val="17"/>
      <w:u w:val="none"/>
    </w:rPr>
  </w:style>
  <w:style w:type="character" w:customStyle="1" w:styleId="Zkladntext2Arial8pt">
    <w:name w:val="Základní text (2) + Arial;8 pt"/>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z w:val="15"/>
      <w:szCs w:val="15"/>
      <w:u w:val="none"/>
    </w:rPr>
  </w:style>
  <w:style w:type="character" w:customStyle="1" w:styleId="Titulektabulky21">
    <w:name w:val="Titulek tabulky (2)"/>
    <w:basedOn w:val="Titulektabulky2"/>
    <w:rPr>
      <w:rFonts w:ascii="Arial" w:eastAsia="Arial" w:hAnsi="Arial" w:cs="Arial"/>
      <w:b/>
      <w:bCs/>
      <w:i w:val="0"/>
      <w:iCs w:val="0"/>
      <w:smallCaps w:val="0"/>
      <w:strike w:val="0"/>
      <w:color w:val="000000"/>
      <w:spacing w:val="0"/>
      <w:w w:val="100"/>
      <w:position w:val="0"/>
      <w:sz w:val="15"/>
      <w:szCs w:val="15"/>
      <w:u w:val="single"/>
      <w:lang w:val="cs-CZ" w:eastAsia="cs-CZ" w:bidi="cs-CZ"/>
    </w:rPr>
  </w:style>
  <w:style w:type="character" w:customStyle="1" w:styleId="Titulektabulky">
    <w:name w:val="Titulek tabulky_"/>
    <w:basedOn w:val="Standardnpsmoodstavce"/>
    <w:link w:val="Titulektabulky0"/>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Titulektabulky1">
    <w:name w:val="Titulek tabulky"/>
    <w:basedOn w:val="Titulektabulky"/>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single"/>
      <w:lang w:val="cs-CZ" w:eastAsia="cs-CZ" w:bidi="cs-CZ"/>
    </w:rPr>
  </w:style>
  <w:style w:type="character" w:customStyle="1" w:styleId="Zkladntext13">
    <w:name w:val="Základní text (13)_"/>
    <w:basedOn w:val="Standardnpsmoodstavce"/>
    <w:link w:val="Zkladntext130"/>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Zkladntext16">
    <w:name w:val="Základní text (16)_"/>
    <w:basedOn w:val="Standardnpsmoodstavce"/>
    <w:link w:val="Zkladntext160"/>
    <w:rPr>
      <w:b w:val="0"/>
      <w:bCs w:val="0"/>
      <w:i w:val="0"/>
      <w:iCs w:val="0"/>
      <w:smallCaps w:val="0"/>
      <w:strike w:val="0"/>
      <w:sz w:val="14"/>
      <w:szCs w:val="14"/>
      <w:u w:val="none"/>
    </w:rPr>
  </w:style>
  <w:style w:type="character" w:customStyle="1" w:styleId="Zkladntext16TimesNewRoman10ptKurzva">
    <w:name w:val="Základní text (16) + Times New Roman;10 pt;Kurzíva"/>
    <w:basedOn w:val="Zkladntext16"/>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Nadpis42">
    <w:name w:val="Nadpis #4 (2)_"/>
    <w:basedOn w:val="Standardnpsmoodstavce"/>
    <w:link w:val="Nadpis420"/>
    <w:rPr>
      <w:rFonts w:ascii="Times New Roman" w:eastAsia="Times New Roman" w:hAnsi="Times New Roman" w:cs="Times New Roman"/>
      <w:b/>
      <w:bCs/>
      <w:i w:val="0"/>
      <w:iCs w:val="0"/>
      <w:smallCaps w:val="0"/>
      <w:strike w:val="0"/>
      <w:sz w:val="17"/>
      <w:szCs w:val="17"/>
      <w:u w:val="none"/>
    </w:rPr>
  </w:style>
  <w:style w:type="character" w:customStyle="1" w:styleId="Zkladntext17">
    <w:name w:val="Základní text (17)_"/>
    <w:basedOn w:val="Standardnpsmoodstavce"/>
    <w:link w:val="Zkladntext170"/>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Zkladntext18">
    <w:name w:val="Základní text (18)_"/>
    <w:basedOn w:val="Standardnpsmoodstavce"/>
    <w:link w:val="Zkladntext180"/>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Zkladntext18FranklinGothicHeavy">
    <w:name w:val="Základní text (18) + Franklin Gothic Heavy"/>
    <w:basedOn w:val="Zkladntext18"/>
    <w:rPr>
      <w:rFonts w:ascii="Franklin Gothic Heavy" w:eastAsia="Franklin Gothic Heavy" w:hAnsi="Franklin Gothic Heavy" w:cs="Franklin Gothic Heavy"/>
      <w:b/>
      <w:bCs/>
      <w:i w:val="0"/>
      <w:iCs w:val="0"/>
      <w:smallCaps w:val="0"/>
      <w:strike w:val="0"/>
      <w:color w:val="000000"/>
      <w:spacing w:val="0"/>
      <w:w w:val="100"/>
      <w:position w:val="0"/>
      <w:sz w:val="17"/>
      <w:szCs w:val="17"/>
      <w:u w:val="none"/>
      <w:lang w:val="cs-CZ" w:eastAsia="cs-CZ" w:bidi="cs-CZ"/>
    </w:rPr>
  </w:style>
  <w:style w:type="character" w:customStyle="1" w:styleId="Zkladntext21Exact">
    <w:name w:val="Základní text (21) Exact"/>
    <w:basedOn w:val="Standardnpsmoodstavce"/>
    <w:link w:val="Zkladntext210"/>
    <w:rPr>
      <w:b w:val="0"/>
      <w:bCs w:val="0"/>
      <w:i w:val="0"/>
      <w:iCs w:val="0"/>
      <w:smallCaps w:val="0"/>
      <w:strike w:val="0"/>
      <w:spacing w:val="-10"/>
      <w:sz w:val="21"/>
      <w:szCs w:val="21"/>
      <w:u w:val="none"/>
    </w:rPr>
  </w:style>
  <w:style w:type="character" w:customStyle="1" w:styleId="Zkladntext21FranklinGothicHeavy75ptdkovn0ptExact">
    <w:name w:val="Základní text (21) + Franklin Gothic Heavy;7;5 pt;Řádkování 0 pt Exact"/>
    <w:basedOn w:val="Zkladntext21Exac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Titulektabulky3">
    <w:name w:val="Titulek tabulky (3)_"/>
    <w:basedOn w:val="Standardnpsmoodstavce"/>
    <w:link w:val="Titulektabulky30"/>
    <w:rPr>
      <w:b w:val="0"/>
      <w:bCs w:val="0"/>
      <w:i w:val="0"/>
      <w:iCs w:val="0"/>
      <w:smallCaps w:val="0"/>
      <w:strike w:val="0"/>
      <w:spacing w:val="0"/>
      <w:sz w:val="13"/>
      <w:szCs w:val="13"/>
      <w:u w:val="none"/>
    </w:rPr>
  </w:style>
  <w:style w:type="character" w:customStyle="1" w:styleId="Titulektabulky3Malpsmena">
    <w:name w:val="Titulek tabulky (3) + Malá písmena"/>
    <w:basedOn w:val="Titulektabulky3"/>
    <w:rPr>
      <w:rFonts w:ascii="Microsoft Sans Serif" w:eastAsia="Microsoft Sans Serif" w:hAnsi="Microsoft Sans Serif" w:cs="Microsoft Sans Serif"/>
      <w:b w:val="0"/>
      <w:bCs w:val="0"/>
      <w:i w:val="0"/>
      <w:iCs w:val="0"/>
      <w:smallCaps/>
      <w:strike/>
      <w:color w:val="000000"/>
      <w:spacing w:val="0"/>
      <w:w w:val="100"/>
      <w:position w:val="0"/>
      <w:sz w:val="13"/>
      <w:szCs w:val="13"/>
      <w:u w:val="none"/>
      <w:lang w:val="cs-CZ" w:eastAsia="cs-CZ" w:bidi="cs-CZ"/>
    </w:rPr>
  </w:style>
  <w:style w:type="character" w:customStyle="1" w:styleId="Titulektabulky3Malpsmena0">
    <w:name w:val="Titulek tabulky (3) + Malá písmena"/>
    <w:basedOn w:val="Titulektabulky3"/>
    <w:rPr>
      <w:rFonts w:ascii="Microsoft Sans Serif" w:eastAsia="Microsoft Sans Serif" w:hAnsi="Microsoft Sans Serif" w:cs="Microsoft Sans Serif"/>
      <w:b w:val="0"/>
      <w:bCs w:val="0"/>
      <w:i w:val="0"/>
      <w:iCs w:val="0"/>
      <w:smallCaps/>
      <w:strike w:val="0"/>
      <w:color w:val="000000"/>
      <w:spacing w:val="0"/>
      <w:w w:val="100"/>
      <w:position w:val="0"/>
      <w:sz w:val="13"/>
      <w:szCs w:val="13"/>
      <w:u w:val="none"/>
      <w:lang w:val="cs-CZ" w:eastAsia="cs-CZ" w:bidi="cs-CZ"/>
    </w:rPr>
  </w:style>
  <w:style w:type="character" w:customStyle="1" w:styleId="Titulektabulky4">
    <w:name w:val="Titulek tabulky (4)_"/>
    <w:basedOn w:val="Standardnpsmoodstavce"/>
    <w:link w:val="Titulektabulky4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4Kurzva">
    <w:name w:val="Titulek tabulky (4) + Kurzíva"/>
    <w:basedOn w:val="Titulektabulky4"/>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2FranklinGothicHeavy75ptMalpsmena">
    <w:name w:val="Základní text (2) + Franklin Gothic Heavy;7;5 pt;Malá písmena"/>
    <w:basedOn w:val="Zkladntext2"/>
    <w:rPr>
      <w:rFonts w:ascii="Franklin Gothic Heavy" w:eastAsia="Franklin Gothic Heavy" w:hAnsi="Franklin Gothic Heavy" w:cs="Franklin Gothic Heavy"/>
      <w:b w:val="0"/>
      <w:bCs w:val="0"/>
      <w:i w:val="0"/>
      <w:iCs w:val="0"/>
      <w:smallCaps/>
      <w:strike w:val="0"/>
      <w:color w:val="000000"/>
      <w:spacing w:val="0"/>
      <w:w w:val="100"/>
      <w:position w:val="0"/>
      <w:sz w:val="15"/>
      <w:szCs w:val="15"/>
      <w:u w:val="none"/>
      <w:lang w:val="cs-CZ" w:eastAsia="cs-CZ" w:bidi="cs-CZ"/>
    </w:rPr>
  </w:style>
  <w:style w:type="character" w:customStyle="1" w:styleId="Zkladntext12">
    <w:name w:val="Základní text (12)_"/>
    <w:basedOn w:val="Standardnpsmoodstavce"/>
    <w:link w:val="Zkladntext120"/>
    <w:rPr>
      <w:rFonts w:ascii="Arial" w:eastAsia="Arial" w:hAnsi="Arial" w:cs="Arial"/>
      <w:b/>
      <w:bCs/>
      <w:i w:val="0"/>
      <w:iCs w:val="0"/>
      <w:smallCaps w:val="0"/>
      <w:strike w:val="0"/>
      <w:sz w:val="15"/>
      <w:szCs w:val="15"/>
      <w:u w:val="none"/>
    </w:rPr>
  </w:style>
  <w:style w:type="character" w:customStyle="1" w:styleId="Nadpis53Exact">
    <w:name w:val="Nadpis #5 (3) Exact"/>
    <w:basedOn w:val="Standardnpsmoodstavce"/>
    <w:link w:val="Nadpis53"/>
    <w:rPr>
      <w:rFonts w:ascii="Arial" w:eastAsia="Arial" w:hAnsi="Arial" w:cs="Arial"/>
      <w:b/>
      <w:bCs/>
      <w:i w:val="0"/>
      <w:iCs w:val="0"/>
      <w:smallCaps w:val="0"/>
      <w:strike w:val="0"/>
      <w:sz w:val="17"/>
      <w:szCs w:val="17"/>
      <w:u w:val="none"/>
    </w:rPr>
  </w:style>
  <w:style w:type="character" w:customStyle="1" w:styleId="Zkladntext2MicrosoftSansSerif7pt">
    <w:name w:val="Základní text (2) + Microsoft Sans Serif;7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cs-CZ" w:eastAsia="cs-CZ" w:bidi="cs-CZ"/>
    </w:rPr>
  </w:style>
  <w:style w:type="character" w:customStyle="1" w:styleId="Zkladntext2Arial8ptTun">
    <w:name w:val="Základní text (2) + Arial;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TitulektabulkyExact0">
    <w:name w:val="Titulek tabulky Exact"/>
    <w:basedOn w:val="Titulektabulky"/>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single"/>
      <w:lang w:val="cs-CZ" w:eastAsia="cs-CZ" w:bidi="cs-CZ"/>
    </w:rPr>
  </w:style>
  <w:style w:type="character" w:customStyle="1" w:styleId="Zkladntext2FranklinGothicHeavy65pt">
    <w:name w:val="Základní text (2) + Franklin Gothic Heavy;6;5 pt"/>
    <w:basedOn w:val="Zkladntext2"/>
    <w:rPr>
      <w:rFonts w:ascii="Franklin Gothic Heavy" w:eastAsia="Franklin Gothic Heavy" w:hAnsi="Franklin Gothic Heavy" w:cs="Franklin Gothic Heavy"/>
      <w:b/>
      <w:bCs/>
      <w:i w:val="0"/>
      <w:iCs w:val="0"/>
      <w:smallCaps w:val="0"/>
      <w:strike w:val="0"/>
      <w:color w:val="000000"/>
      <w:spacing w:val="0"/>
      <w:w w:val="100"/>
      <w:position w:val="0"/>
      <w:sz w:val="13"/>
      <w:szCs w:val="13"/>
      <w:u w:val="none"/>
      <w:lang w:val="cs-CZ" w:eastAsia="cs-CZ" w:bidi="cs-CZ"/>
    </w:rPr>
  </w:style>
  <w:style w:type="character" w:customStyle="1" w:styleId="Zkladntext2Arial8ptKurzvadkovn-1pt">
    <w:name w:val="Základní text (2) + Arial;8 pt;Kurzíva;Řádkování -1 pt"/>
    <w:basedOn w:val="Zkladntext2"/>
    <w:rPr>
      <w:rFonts w:ascii="Arial" w:eastAsia="Arial" w:hAnsi="Arial" w:cs="Arial"/>
      <w:b w:val="0"/>
      <w:bCs w:val="0"/>
      <w:i/>
      <w:iCs/>
      <w:smallCaps w:val="0"/>
      <w:strike w:val="0"/>
      <w:color w:val="000000"/>
      <w:spacing w:val="-20"/>
      <w:w w:val="100"/>
      <w:position w:val="0"/>
      <w:sz w:val="16"/>
      <w:szCs w:val="16"/>
      <w:u w:val="none"/>
      <w:lang w:val="cs-CZ" w:eastAsia="cs-CZ" w:bidi="cs-CZ"/>
    </w:rPr>
  </w:style>
  <w:style w:type="character" w:customStyle="1" w:styleId="Zkladntext13Exact0">
    <w:name w:val="Základní text (13) Exact"/>
    <w:basedOn w:val="Zkladntext13"/>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single"/>
      <w:lang w:val="cs-CZ" w:eastAsia="cs-CZ" w:bidi="cs-CZ"/>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Zkladntext3Exact">
    <w:name w:val="Základní text (3) Exact"/>
    <w:basedOn w:val="Standardnpsmoodstavce"/>
    <w:rPr>
      <w:b w:val="0"/>
      <w:bCs w:val="0"/>
      <w:i w:val="0"/>
      <w:iCs w:val="0"/>
      <w:smallCaps w:val="0"/>
      <w:strike w:val="0"/>
      <w:sz w:val="11"/>
      <w:szCs w:val="11"/>
      <w:u w:val="none"/>
    </w:rPr>
  </w:style>
  <w:style w:type="character" w:customStyle="1" w:styleId="Zkladntext3Exact0">
    <w:name w:val="Základní text (3) Exact"/>
    <w:basedOn w:val="Zkladntext3"/>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style>
  <w:style w:type="character" w:customStyle="1" w:styleId="Zkladntext131">
    <w:name w:val="Základní text (13)"/>
    <w:basedOn w:val="Zkladntext13"/>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single"/>
      <w:lang w:val="cs-CZ" w:eastAsia="cs-CZ" w:bidi="cs-CZ"/>
    </w:rPr>
  </w:style>
  <w:style w:type="character" w:customStyle="1" w:styleId="Zkladntext2Arial75ptTun">
    <w:name w:val="Základní text (2) + Arial;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365pt">
    <w:name w:val="Základní text (13) + 6;5 pt"/>
    <w:basedOn w:val="Zkladntext13"/>
    <w:rPr>
      <w:rFonts w:ascii="Franklin Gothic Heavy" w:eastAsia="Franklin Gothic Heavy" w:hAnsi="Franklin Gothic Heavy" w:cs="Franklin Gothic Heavy"/>
      <w:b/>
      <w:bCs/>
      <w:i w:val="0"/>
      <w:iCs w:val="0"/>
      <w:smallCaps w:val="0"/>
      <w:strike w:val="0"/>
      <w:color w:val="000000"/>
      <w:spacing w:val="0"/>
      <w:w w:val="100"/>
      <w:position w:val="0"/>
      <w:sz w:val="13"/>
      <w:szCs w:val="13"/>
      <w:u w:val="none"/>
      <w:lang w:val="cs-CZ" w:eastAsia="cs-CZ" w:bidi="cs-CZ"/>
    </w:rPr>
  </w:style>
  <w:style w:type="character" w:customStyle="1" w:styleId="Titulektabulky5Exact">
    <w:name w:val="Titulek tabulky (5) Exact"/>
    <w:basedOn w:val="Standardnpsmoodstavce"/>
    <w:link w:val="Titulektabulky5"/>
    <w:rPr>
      <w:rFonts w:ascii="Times New Roman" w:eastAsia="Times New Roman" w:hAnsi="Times New Roman" w:cs="Times New Roman"/>
      <w:b w:val="0"/>
      <w:bCs w:val="0"/>
      <w:i w:val="0"/>
      <w:iCs w:val="0"/>
      <w:smallCaps w:val="0"/>
      <w:strike w:val="0"/>
      <w:sz w:val="8"/>
      <w:szCs w:val="8"/>
      <w:u w:val="none"/>
    </w:rPr>
  </w:style>
  <w:style w:type="character" w:customStyle="1" w:styleId="Titulektabulky6Exact">
    <w:name w:val="Titulek tabulky (6) Exact"/>
    <w:basedOn w:val="Standardnpsmoodstavce"/>
    <w:link w:val="Titulektabulky6"/>
    <w:rPr>
      <w:b w:val="0"/>
      <w:bCs w:val="0"/>
      <w:i w:val="0"/>
      <w:iCs w:val="0"/>
      <w:smallCaps w:val="0"/>
      <w:strike w:val="0"/>
      <w:spacing w:val="0"/>
      <w:sz w:val="11"/>
      <w:szCs w:val="11"/>
      <w:u w:val="none"/>
    </w:rPr>
  </w:style>
  <w:style w:type="character" w:customStyle="1" w:styleId="Titulektabulky6Exact0">
    <w:name w:val="Titulek tabulky (6) Exact"/>
    <w:basedOn w:val="Titulektabulky6Exact"/>
    <w:rPr>
      <w:rFonts w:ascii="Microsoft Sans Serif" w:eastAsia="Microsoft Sans Serif" w:hAnsi="Microsoft Sans Serif" w:cs="Microsoft Sans Serif"/>
      <w:b w:val="0"/>
      <w:bCs w:val="0"/>
      <w:i w:val="0"/>
      <w:iCs w:val="0"/>
      <w:smallCaps w:val="0"/>
      <w:strike/>
      <w:color w:val="000000"/>
      <w:spacing w:val="0"/>
      <w:w w:val="100"/>
      <w:position w:val="0"/>
      <w:sz w:val="11"/>
      <w:szCs w:val="11"/>
      <w:u w:val="none"/>
      <w:lang w:val="cs-CZ" w:eastAsia="cs-CZ" w:bidi="cs-CZ"/>
    </w:rPr>
  </w:style>
  <w:style w:type="character" w:customStyle="1" w:styleId="Zkladntext22Exact">
    <w:name w:val="Základní text (22) Exact"/>
    <w:basedOn w:val="Standardnpsmoodstavce"/>
    <w:link w:val="Zkladntext22"/>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Zkladntext2265ptKurzvaExact">
    <w:name w:val="Základní text (22) + 6;5 pt;Kurzíva Exact"/>
    <w:basedOn w:val="Zkladntext22Exact"/>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Zkladntext22MalpsmenaExact">
    <w:name w:val="Základní text (22) + Malá písmena Exact"/>
    <w:basedOn w:val="Zkladntext22Exact"/>
    <w:rPr>
      <w:rFonts w:ascii="Times New Roman" w:eastAsia="Times New Roman" w:hAnsi="Times New Roman" w:cs="Times New Roman"/>
      <w:b w:val="0"/>
      <w:bCs w:val="0"/>
      <w:i w:val="0"/>
      <w:iCs w:val="0"/>
      <w:smallCaps/>
      <w:strike w:val="0"/>
      <w:color w:val="000000"/>
      <w:spacing w:val="0"/>
      <w:w w:val="100"/>
      <w:position w:val="0"/>
      <w:sz w:val="17"/>
      <w:szCs w:val="17"/>
      <w:u w:val="none"/>
      <w:lang w:val="cs-CZ" w:eastAsia="cs-CZ" w:bidi="cs-CZ"/>
    </w:rPr>
  </w:style>
  <w:style w:type="character" w:customStyle="1" w:styleId="Zkladntext23Exact">
    <w:name w:val="Základní text (23) Exact"/>
    <w:basedOn w:val="Standardnpsmoodstavce"/>
    <w:link w:val="Zkladntext23"/>
    <w:rPr>
      <w:rFonts w:ascii="Times New Roman" w:eastAsia="Times New Roman" w:hAnsi="Times New Roman" w:cs="Times New Roman"/>
      <w:b w:val="0"/>
      <w:bCs w:val="0"/>
      <w:i/>
      <w:iCs/>
      <w:smallCaps w:val="0"/>
      <w:strike w:val="0"/>
      <w:spacing w:val="20"/>
      <w:sz w:val="20"/>
      <w:szCs w:val="20"/>
      <w:u w:val="none"/>
    </w:rPr>
  </w:style>
  <w:style w:type="character" w:customStyle="1" w:styleId="Zkladntext23dkovn2ptExact">
    <w:name w:val="Základní text (23) + Řádkování 2 pt Exact"/>
    <w:basedOn w:val="Zkladntext23Exact"/>
    <w:rPr>
      <w:rFonts w:ascii="Times New Roman" w:eastAsia="Times New Roman" w:hAnsi="Times New Roman" w:cs="Times New Roman"/>
      <w:b w:val="0"/>
      <w:bCs w:val="0"/>
      <w:i/>
      <w:iCs/>
      <w:smallCaps w:val="0"/>
      <w:strike w:val="0"/>
      <w:color w:val="000000"/>
      <w:spacing w:val="50"/>
      <w:w w:val="100"/>
      <w:position w:val="0"/>
      <w:sz w:val="20"/>
      <w:szCs w:val="20"/>
      <w:u w:val="none"/>
      <w:lang w:val="cs-CZ" w:eastAsia="cs-CZ" w:bidi="cs-CZ"/>
    </w:rPr>
  </w:style>
  <w:style w:type="character" w:customStyle="1" w:styleId="Zkladntext2395ptTunNekurzvadkovn1ptExact">
    <w:name w:val="Základní text (23) + 9;5 pt;Tučné;Ne kurzíva;Řádkování 1 pt Exact"/>
    <w:basedOn w:val="Zkladntext23Exact"/>
    <w:rPr>
      <w:rFonts w:ascii="Times New Roman" w:eastAsia="Times New Roman" w:hAnsi="Times New Roman" w:cs="Times New Roman"/>
      <w:b/>
      <w:bCs/>
      <w:i/>
      <w:iCs/>
      <w:smallCaps w:val="0"/>
      <w:strike w:val="0"/>
      <w:color w:val="000000"/>
      <w:spacing w:val="30"/>
      <w:w w:val="100"/>
      <w:position w:val="0"/>
      <w:sz w:val="19"/>
      <w:szCs w:val="19"/>
      <w:u w:val="none"/>
      <w:lang w:val="cs-CZ" w:eastAsia="cs-CZ" w:bidi="cs-CZ"/>
    </w:rPr>
  </w:style>
  <w:style w:type="character" w:customStyle="1" w:styleId="Zkladntext24Exact">
    <w:name w:val="Základní text (24) Exact"/>
    <w:basedOn w:val="Standardnpsmoodstavce"/>
    <w:link w:val="Zkladntext24"/>
    <w:rPr>
      <w:b w:val="0"/>
      <w:bCs w:val="0"/>
      <w:i w:val="0"/>
      <w:iCs w:val="0"/>
      <w:smallCaps w:val="0"/>
      <w:strike w:val="0"/>
      <w:spacing w:val="0"/>
      <w:sz w:val="13"/>
      <w:szCs w:val="13"/>
      <w:u w:val="none"/>
    </w:rPr>
  </w:style>
  <w:style w:type="character" w:customStyle="1" w:styleId="Zkladntext11Exact">
    <w:name w:val="Základní text (11) Exact"/>
    <w:basedOn w:val="Standardnpsmoodstavce"/>
    <w:rPr>
      <w:rFonts w:ascii="Times New Roman" w:eastAsia="Times New Roman" w:hAnsi="Times New Roman" w:cs="Times New Roman"/>
      <w:b w:val="0"/>
      <w:bCs w:val="0"/>
      <w:i/>
      <w:iCs/>
      <w:smallCaps w:val="0"/>
      <w:strike w:val="0"/>
      <w:sz w:val="20"/>
      <w:szCs w:val="20"/>
      <w:u w:val="none"/>
    </w:rPr>
  </w:style>
  <w:style w:type="character" w:customStyle="1" w:styleId="Zkladntext11dkovn0ptExact">
    <w:name w:val="Základní text (11) + Řádkování 0 pt Exact"/>
    <w:basedOn w:val="Zkladntext11"/>
    <w:rPr>
      <w:rFonts w:ascii="Times New Roman" w:eastAsia="Times New Roman" w:hAnsi="Times New Roman" w:cs="Times New Roman"/>
      <w:b w:val="0"/>
      <w:bCs w:val="0"/>
      <w:i/>
      <w:iCs/>
      <w:smallCaps w:val="0"/>
      <w:strike w:val="0"/>
      <w:color w:val="000000"/>
      <w:spacing w:val="-10"/>
      <w:w w:val="100"/>
      <w:position w:val="0"/>
      <w:sz w:val="20"/>
      <w:szCs w:val="20"/>
      <w:u w:val="none"/>
      <w:lang w:val="cs-CZ" w:eastAsia="cs-CZ" w:bidi="cs-CZ"/>
    </w:rPr>
  </w:style>
  <w:style w:type="character" w:customStyle="1" w:styleId="Nadpis43Exact">
    <w:name w:val="Nadpis #4 (3) Exact"/>
    <w:basedOn w:val="Standardnpsmoodstavce"/>
    <w:link w:val="Nadpis43"/>
    <w:rPr>
      <w:rFonts w:ascii="Times New Roman" w:eastAsia="Times New Roman" w:hAnsi="Times New Roman" w:cs="Times New Roman"/>
      <w:b w:val="0"/>
      <w:bCs w:val="0"/>
      <w:i w:val="0"/>
      <w:iCs w:val="0"/>
      <w:smallCaps w:val="0"/>
      <w:strike w:val="0"/>
      <w:sz w:val="20"/>
      <w:szCs w:val="20"/>
      <w:u w:val="none"/>
    </w:rPr>
  </w:style>
  <w:style w:type="character" w:customStyle="1" w:styleId="Nadpis43Exact0">
    <w:name w:val="Nadpis #4 (3) Exact"/>
    <w:basedOn w:val="Nadpis43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11NekurzvaExact">
    <w:name w:val="Základní text (11) + Ne kurzíva Exact"/>
    <w:basedOn w:val="Zkladntext11"/>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11Exact0">
    <w:name w:val="Základní text (11) Exact"/>
    <w:basedOn w:val="Zkladntext11"/>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25Exact">
    <w:name w:val="Základní text (25) Exact"/>
    <w:basedOn w:val="Standardnpsmoodstavce"/>
    <w:link w:val="Zkladntext25"/>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Zkladntext257ptKurzvaExact">
    <w:name w:val="Základní text (25) + 7 pt;Kurzíva Exact"/>
    <w:basedOn w:val="Zkladntext25Exact"/>
    <w:rPr>
      <w:rFonts w:ascii="Times New Roman" w:eastAsia="Times New Roman" w:hAnsi="Times New Roman" w:cs="Times New Roman"/>
      <w:b w:val="0"/>
      <w:bCs w:val="0"/>
      <w:i/>
      <w:iCs/>
      <w:smallCaps w:val="0"/>
      <w:strike w:val="0"/>
      <w:color w:val="000000"/>
      <w:spacing w:val="0"/>
      <w:w w:val="100"/>
      <w:position w:val="0"/>
      <w:sz w:val="14"/>
      <w:szCs w:val="14"/>
      <w:u w:val="none"/>
      <w:lang w:val="cs-CZ" w:eastAsia="cs-CZ" w:bidi="cs-CZ"/>
    </w:rPr>
  </w:style>
  <w:style w:type="character" w:customStyle="1" w:styleId="Zkladntext257ptKurzvaMalpsmenaExact">
    <w:name w:val="Základní text (25) + 7 pt;Kurzíva;Malá písmena Exact"/>
    <w:basedOn w:val="Zkladntext25Exact"/>
    <w:rPr>
      <w:rFonts w:ascii="Times New Roman" w:eastAsia="Times New Roman" w:hAnsi="Times New Roman" w:cs="Times New Roman"/>
      <w:b w:val="0"/>
      <w:bCs w:val="0"/>
      <w:i/>
      <w:iCs/>
      <w:smallCaps/>
      <w:strike w:val="0"/>
      <w:color w:val="000000"/>
      <w:spacing w:val="0"/>
      <w:w w:val="100"/>
      <w:position w:val="0"/>
      <w:sz w:val="14"/>
      <w:szCs w:val="14"/>
      <w:u w:val="none"/>
      <w:lang w:val="cs-CZ" w:eastAsia="cs-CZ" w:bidi="cs-CZ"/>
    </w:rPr>
  </w:style>
  <w:style w:type="character" w:customStyle="1" w:styleId="Nadpis32Exact">
    <w:name w:val="Nadpis #3 (2) Exact"/>
    <w:basedOn w:val="Standardnpsmoodstavce"/>
    <w:link w:val="Nadpis32"/>
    <w:rPr>
      <w:rFonts w:ascii="Times New Roman" w:eastAsia="Times New Roman" w:hAnsi="Times New Roman" w:cs="Times New Roman"/>
      <w:b/>
      <w:bCs/>
      <w:i w:val="0"/>
      <w:iCs w:val="0"/>
      <w:smallCaps w:val="0"/>
      <w:strike w:val="0"/>
      <w:sz w:val="17"/>
      <w:szCs w:val="17"/>
      <w:u w:val="none"/>
    </w:rPr>
  </w:style>
  <w:style w:type="character" w:customStyle="1" w:styleId="Nadpis33Exact">
    <w:name w:val="Nadpis #3 (3) Exact"/>
    <w:basedOn w:val="Standardnpsmoodstavce"/>
    <w:link w:val="Nadpis33"/>
    <w:rPr>
      <w:rFonts w:ascii="Times New Roman" w:eastAsia="Times New Roman" w:hAnsi="Times New Roman" w:cs="Times New Roman"/>
      <w:b/>
      <w:bCs/>
      <w:i w:val="0"/>
      <w:iCs w:val="0"/>
      <w:smallCaps w:val="0"/>
      <w:strike w:val="0"/>
      <w:spacing w:val="-10"/>
      <w:sz w:val="19"/>
      <w:szCs w:val="19"/>
      <w:u w:val="none"/>
    </w:rPr>
  </w:style>
  <w:style w:type="character" w:customStyle="1" w:styleId="Nadpis34Exact">
    <w:name w:val="Nadpis #3 (4) Exact"/>
    <w:basedOn w:val="Standardnpsmoodstavce"/>
    <w:link w:val="Nadpis34"/>
    <w:rPr>
      <w:rFonts w:ascii="Times New Roman" w:eastAsia="Times New Roman" w:hAnsi="Times New Roman" w:cs="Times New Roman"/>
      <w:b/>
      <w:bCs/>
      <w:i w:val="0"/>
      <w:iCs w:val="0"/>
      <w:smallCaps w:val="0"/>
      <w:strike w:val="0"/>
      <w:sz w:val="17"/>
      <w:szCs w:val="17"/>
      <w:u w:val="none"/>
    </w:rPr>
  </w:style>
  <w:style w:type="character" w:customStyle="1" w:styleId="Titulekobrzku7Exact">
    <w:name w:val="Titulek obrázku (7) Exact"/>
    <w:basedOn w:val="Standardnpsmoodstavce"/>
    <w:link w:val="Titulekobrzku7"/>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Titulekobrzku6Exact">
    <w:name w:val="Titulek obrázku (6) Exact"/>
    <w:basedOn w:val="Standardnpsmoodstavce"/>
    <w:rPr>
      <w:rFonts w:ascii="Franklin Gothic Heavy" w:eastAsia="Franklin Gothic Heavy" w:hAnsi="Franklin Gothic Heavy" w:cs="Franklin Gothic Heavy"/>
      <w:b/>
      <w:bCs/>
      <w:i w:val="0"/>
      <w:iCs w:val="0"/>
      <w:smallCaps w:val="0"/>
      <w:strike w:val="0"/>
      <w:spacing w:val="-10"/>
      <w:sz w:val="16"/>
      <w:szCs w:val="16"/>
      <w:u w:val="none"/>
    </w:rPr>
  </w:style>
  <w:style w:type="character" w:customStyle="1" w:styleId="Zkladntext17Exact">
    <w:name w:val="Základní text (17) Exact"/>
    <w:basedOn w:val="Standardnpsmoodstavce"/>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Zkladntext17MalpsmenaExact">
    <w:name w:val="Základní text (17) + Malá písmena Exact"/>
    <w:basedOn w:val="Zkladntext17"/>
    <w:rPr>
      <w:rFonts w:ascii="Franklin Gothic Heavy" w:eastAsia="Franklin Gothic Heavy" w:hAnsi="Franklin Gothic Heavy" w:cs="Franklin Gothic Heavy"/>
      <w:b w:val="0"/>
      <w:bCs w:val="0"/>
      <w:i w:val="0"/>
      <w:iCs w:val="0"/>
      <w:smallCaps/>
      <w:strike w:val="0"/>
      <w:color w:val="000000"/>
      <w:spacing w:val="0"/>
      <w:w w:val="100"/>
      <w:position w:val="0"/>
      <w:sz w:val="17"/>
      <w:szCs w:val="17"/>
      <w:u w:val="none"/>
      <w:lang w:val="cs-CZ" w:eastAsia="cs-CZ" w:bidi="cs-CZ"/>
    </w:rPr>
  </w:style>
  <w:style w:type="character" w:customStyle="1" w:styleId="Nadpis22">
    <w:name w:val="Nadpis #2 (2)_"/>
    <w:basedOn w:val="Standardnpsmoodstavce"/>
    <w:link w:val="Nadpis220"/>
    <w:rPr>
      <w:rFonts w:ascii="Franklin Gothic Heavy" w:eastAsia="Franklin Gothic Heavy" w:hAnsi="Franklin Gothic Heavy" w:cs="Franklin Gothic Heavy"/>
      <w:b w:val="0"/>
      <w:bCs w:val="0"/>
      <w:i w:val="0"/>
      <w:iCs w:val="0"/>
      <w:smallCaps w:val="0"/>
      <w:strike w:val="0"/>
      <w:spacing w:val="60"/>
      <w:sz w:val="42"/>
      <w:szCs w:val="42"/>
      <w:u w:val="none"/>
    </w:rPr>
  </w:style>
  <w:style w:type="character" w:customStyle="1" w:styleId="Zkladntext26">
    <w:name w:val="Základní text (26)_"/>
    <w:basedOn w:val="Standardnpsmoodstavce"/>
    <w:link w:val="Zkladntext260"/>
    <w:rPr>
      <w:rFonts w:ascii="Franklin Gothic Heavy" w:eastAsia="Franklin Gothic Heavy" w:hAnsi="Franklin Gothic Heavy" w:cs="Franklin Gothic Heavy"/>
      <w:b/>
      <w:bCs/>
      <w:i w:val="0"/>
      <w:iCs w:val="0"/>
      <w:smallCaps w:val="0"/>
      <w:strike w:val="0"/>
      <w:spacing w:val="-10"/>
      <w:sz w:val="16"/>
      <w:szCs w:val="16"/>
      <w:u w:val="none"/>
    </w:rPr>
  </w:style>
  <w:style w:type="character" w:customStyle="1" w:styleId="Zkladntext26dkovn2pt">
    <w:name w:val="Základní text (26) + Řádkování 2 pt"/>
    <w:basedOn w:val="Zkladntext26"/>
    <w:rPr>
      <w:rFonts w:ascii="Franklin Gothic Heavy" w:eastAsia="Franklin Gothic Heavy" w:hAnsi="Franklin Gothic Heavy" w:cs="Franklin Gothic Heavy"/>
      <w:b/>
      <w:bCs/>
      <w:i w:val="0"/>
      <w:iCs w:val="0"/>
      <w:smallCaps w:val="0"/>
      <w:strike w:val="0"/>
      <w:color w:val="000000"/>
      <w:spacing w:val="50"/>
      <w:w w:val="100"/>
      <w:position w:val="0"/>
      <w:sz w:val="16"/>
      <w:szCs w:val="16"/>
      <w:u w:val="none"/>
      <w:lang w:val="cs-CZ" w:eastAsia="cs-CZ" w:bidi="cs-CZ"/>
    </w:rPr>
  </w:style>
  <w:style w:type="character" w:customStyle="1" w:styleId="Titulekobrzku6">
    <w:name w:val="Titulek obrázku (6)_"/>
    <w:basedOn w:val="Standardnpsmoodstavce"/>
    <w:link w:val="Titulekobrzku60"/>
    <w:rPr>
      <w:rFonts w:ascii="Franklin Gothic Heavy" w:eastAsia="Franklin Gothic Heavy" w:hAnsi="Franklin Gothic Heavy" w:cs="Franklin Gothic Heavy"/>
      <w:b/>
      <w:bCs/>
      <w:i w:val="0"/>
      <w:iCs w:val="0"/>
      <w:smallCaps w:val="0"/>
      <w:strike w:val="0"/>
      <w:spacing w:val="-10"/>
      <w:sz w:val="16"/>
      <w:szCs w:val="16"/>
      <w:u w:val="none"/>
    </w:rPr>
  </w:style>
  <w:style w:type="character" w:customStyle="1" w:styleId="Zkladntext27">
    <w:name w:val="Základní text (27)_"/>
    <w:basedOn w:val="Standardnpsmoodstavce"/>
    <w:link w:val="Zkladntext270"/>
    <w:rPr>
      <w:rFonts w:ascii="Times New Roman" w:eastAsia="Times New Roman" w:hAnsi="Times New Roman" w:cs="Times New Roman"/>
      <w:b w:val="0"/>
      <w:bCs w:val="0"/>
      <w:i w:val="0"/>
      <w:iCs w:val="0"/>
      <w:smallCaps w:val="0"/>
      <w:strike w:val="0"/>
      <w:sz w:val="26"/>
      <w:szCs w:val="26"/>
      <w:u w:val="none"/>
    </w:rPr>
  </w:style>
  <w:style w:type="character" w:customStyle="1" w:styleId="Zkladntext17TimesNewRoman95ptTunKurzvadkovn0pt">
    <w:name w:val="Základní text (17) + Times New Roman;9;5 pt;Tučné;Kurzíva;Řádkování 0 pt"/>
    <w:basedOn w:val="Zkladntext17"/>
    <w:rPr>
      <w:rFonts w:ascii="Times New Roman" w:eastAsia="Times New Roman" w:hAnsi="Times New Roman" w:cs="Times New Roman"/>
      <w:b/>
      <w:bCs/>
      <w:i/>
      <w:iCs/>
      <w:smallCaps w:val="0"/>
      <w:strike w:val="0"/>
      <w:color w:val="000000"/>
      <w:spacing w:val="-10"/>
      <w:w w:val="100"/>
      <w:position w:val="0"/>
      <w:sz w:val="19"/>
      <w:szCs w:val="19"/>
      <w:u w:val="none"/>
      <w:lang w:val="cs-CZ" w:eastAsia="cs-CZ" w:bidi="cs-CZ"/>
    </w:rPr>
  </w:style>
  <w:style w:type="character" w:customStyle="1" w:styleId="Nadpis3dkovn0pt">
    <w:name w:val="Nadpis #3 + Řádkování 0 pt"/>
    <w:basedOn w:val="Nadpis3"/>
    <w:rPr>
      <w:rFonts w:ascii="Times New Roman" w:eastAsia="Times New Roman" w:hAnsi="Times New Roman" w:cs="Times New Roman"/>
      <w:b/>
      <w:bCs/>
      <w:i w:val="0"/>
      <w:iCs w:val="0"/>
      <w:smallCaps w:val="0"/>
      <w:strike w:val="0"/>
      <w:color w:val="000000"/>
      <w:spacing w:val="-10"/>
      <w:w w:val="100"/>
      <w:position w:val="0"/>
      <w:sz w:val="28"/>
      <w:szCs w:val="28"/>
      <w:u w:val="none"/>
      <w:lang w:val="cs-CZ" w:eastAsia="cs-CZ" w:bidi="cs-CZ"/>
    </w:rPr>
  </w:style>
  <w:style w:type="character" w:customStyle="1" w:styleId="Nadpis2228ptdkovn0pt">
    <w:name w:val="Nadpis #2 (2) + 28 pt;Řádkování 0 pt"/>
    <w:basedOn w:val="Nadpis22"/>
    <w:rPr>
      <w:rFonts w:ascii="Franklin Gothic Heavy" w:eastAsia="Franklin Gothic Heavy" w:hAnsi="Franklin Gothic Heavy" w:cs="Franklin Gothic Heavy"/>
      <w:b w:val="0"/>
      <w:bCs w:val="0"/>
      <w:i w:val="0"/>
      <w:iCs w:val="0"/>
      <w:smallCaps w:val="0"/>
      <w:strike w:val="0"/>
      <w:color w:val="000000"/>
      <w:spacing w:val="0"/>
      <w:w w:val="100"/>
      <w:position w:val="0"/>
      <w:sz w:val="56"/>
      <w:szCs w:val="56"/>
      <w:u w:val="none"/>
      <w:lang w:val="cs-CZ" w:eastAsia="cs-CZ" w:bidi="cs-CZ"/>
    </w:rPr>
  </w:style>
  <w:style w:type="character" w:customStyle="1" w:styleId="Zkladntext26TimesNewRoman95ptNetundkovn-1pt">
    <w:name w:val="Základní text (26) + Times New Roman;9;5 pt;Ne tučné;Řádkování -1 pt"/>
    <w:basedOn w:val="Zkladntext26"/>
    <w:rPr>
      <w:rFonts w:ascii="Times New Roman" w:eastAsia="Times New Roman" w:hAnsi="Times New Roman" w:cs="Times New Roman"/>
      <w:b/>
      <w:bCs/>
      <w:i w:val="0"/>
      <w:iCs w:val="0"/>
      <w:smallCaps w:val="0"/>
      <w:strike w:val="0"/>
      <w:color w:val="000000"/>
      <w:spacing w:val="-20"/>
      <w:w w:val="100"/>
      <w:position w:val="0"/>
      <w:sz w:val="19"/>
      <w:szCs w:val="19"/>
      <w:u w:val="none"/>
      <w:lang w:val="cs-CZ" w:eastAsia="cs-CZ" w:bidi="cs-CZ"/>
    </w:rPr>
  </w:style>
  <w:style w:type="character" w:customStyle="1" w:styleId="Zkladntext261">
    <w:name w:val="Základní text (26)"/>
    <w:basedOn w:val="Zkladntext26"/>
    <w:rPr>
      <w:rFonts w:ascii="Franklin Gothic Heavy" w:eastAsia="Franklin Gothic Heavy" w:hAnsi="Franklin Gothic Heavy" w:cs="Franklin Gothic Heavy"/>
      <w:b/>
      <w:bCs/>
      <w:i w:val="0"/>
      <w:iCs w:val="0"/>
      <w:smallCaps w:val="0"/>
      <w:strike/>
      <w:color w:val="000000"/>
      <w:spacing w:val="-10"/>
      <w:w w:val="100"/>
      <w:position w:val="0"/>
      <w:sz w:val="16"/>
      <w:szCs w:val="16"/>
      <w:u w:val="none"/>
      <w:lang w:val="cs-CZ" w:eastAsia="cs-CZ" w:bidi="cs-CZ"/>
    </w:rPr>
  </w:style>
  <w:style w:type="character" w:customStyle="1" w:styleId="Zkladntext271">
    <w:name w:val="Základní text (27)"/>
    <w:basedOn w:val="Zkladntext27"/>
    <w:rPr>
      <w:rFonts w:ascii="Times New Roman" w:eastAsia="Times New Roman" w:hAnsi="Times New Roman" w:cs="Times New Roman"/>
      <w:b w:val="0"/>
      <w:bCs w:val="0"/>
      <w:i w:val="0"/>
      <w:iCs w:val="0"/>
      <w:smallCaps w:val="0"/>
      <w:strike/>
      <w:color w:val="000000"/>
      <w:spacing w:val="0"/>
      <w:w w:val="100"/>
      <w:position w:val="0"/>
      <w:sz w:val="26"/>
      <w:szCs w:val="26"/>
      <w:u w:val="none"/>
      <w:lang w:val="cs-CZ" w:eastAsia="cs-CZ" w:bidi="cs-CZ"/>
    </w:rPr>
  </w:style>
  <w:style w:type="paragraph" w:customStyle="1" w:styleId="Zkladntext60">
    <w:name w:val="Základní text (6)"/>
    <w:basedOn w:val="Normln"/>
    <w:link w:val="Zkladntext6"/>
    <w:pPr>
      <w:shd w:val="clear" w:color="auto" w:fill="FFFFFF"/>
      <w:spacing w:line="274" w:lineRule="exact"/>
      <w:ind w:hanging="780"/>
      <w:jc w:val="both"/>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120" w:line="0" w:lineRule="atLeast"/>
      <w:jc w:val="right"/>
      <w:outlineLvl w:val="0"/>
    </w:pPr>
    <w:rPr>
      <w:rFonts w:ascii="Times New Roman" w:eastAsia="Times New Roman" w:hAnsi="Times New Roman" w:cs="Times New Roman"/>
      <w:b/>
      <w:bCs/>
      <w:sz w:val="40"/>
      <w:szCs w:val="40"/>
    </w:rPr>
  </w:style>
  <w:style w:type="paragraph" w:customStyle="1" w:styleId="Zkladntext30">
    <w:name w:val="Základní text (3)"/>
    <w:basedOn w:val="Normln"/>
    <w:link w:val="Zkladntext3"/>
    <w:pPr>
      <w:shd w:val="clear" w:color="auto" w:fill="FFFFFF"/>
      <w:spacing w:before="120" w:line="0" w:lineRule="atLeast"/>
      <w:jc w:val="both"/>
    </w:pPr>
    <w:rPr>
      <w:sz w:val="11"/>
      <w:szCs w:val="11"/>
    </w:rPr>
  </w:style>
  <w:style w:type="paragraph" w:customStyle="1" w:styleId="Nadpis40">
    <w:name w:val="Nadpis #4"/>
    <w:basedOn w:val="Normln"/>
    <w:link w:val="Nadpis4"/>
    <w:pPr>
      <w:shd w:val="clear" w:color="auto" w:fill="FFFFFF"/>
      <w:spacing w:after="240" w:line="0" w:lineRule="atLeast"/>
      <w:outlineLvl w:val="3"/>
    </w:pPr>
    <w:rPr>
      <w:rFonts w:ascii="Times New Roman" w:eastAsia="Times New Roman" w:hAnsi="Times New Roman" w:cs="Times New Roman"/>
      <w:b/>
      <w:bCs/>
      <w:sz w:val="28"/>
      <w:szCs w:val="28"/>
    </w:rPr>
  </w:style>
  <w:style w:type="paragraph" w:customStyle="1" w:styleId="Zkladntext40">
    <w:name w:val="Základní text (4)"/>
    <w:basedOn w:val="Normln"/>
    <w:link w:val="Zkladntext4"/>
    <w:pPr>
      <w:shd w:val="clear" w:color="auto" w:fill="FFFFFF"/>
      <w:spacing w:line="600" w:lineRule="exact"/>
      <w:jc w:val="center"/>
    </w:pPr>
    <w:rPr>
      <w:rFonts w:ascii="Times New Roman" w:eastAsia="Times New Roman" w:hAnsi="Times New Roman" w:cs="Times New Roman"/>
      <w:b/>
      <w:bCs/>
      <w:spacing w:val="80"/>
      <w:sz w:val="32"/>
      <w:szCs w:val="32"/>
    </w:rPr>
  </w:style>
  <w:style w:type="paragraph" w:customStyle="1" w:styleId="Nadpis20">
    <w:name w:val="Nadpis #2"/>
    <w:basedOn w:val="Normln"/>
    <w:link w:val="Nadpis2"/>
    <w:pPr>
      <w:shd w:val="clear" w:color="auto" w:fill="FFFFFF"/>
      <w:spacing w:after="240" w:line="0" w:lineRule="atLeast"/>
      <w:outlineLvl w:val="1"/>
    </w:pPr>
    <w:rPr>
      <w:rFonts w:ascii="Times New Roman" w:eastAsia="Times New Roman" w:hAnsi="Times New Roman" w:cs="Times New Roman"/>
      <w:b/>
      <w:bCs/>
      <w:sz w:val="40"/>
      <w:szCs w:val="40"/>
    </w:rPr>
  </w:style>
  <w:style w:type="paragraph" w:customStyle="1" w:styleId="Zkladntext20">
    <w:name w:val="Základní text (2)"/>
    <w:basedOn w:val="Normln"/>
    <w:link w:val="Zkladntext2"/>
    <w:pPr>
      <w:shd w:val="clear" w:color="auto" w:fill="FFFFFF"/>
      <w:spacing w:before="240" w:line="0" w:lineRule="atLeast"/>
      <w:ind w:hanging="480"/>
      <w:jc w:val="both"/>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before="240" w:after="120" w:line="274" w:lineRule="exact"/>
      <w:ind w:hanging="740"/>
      <w:jc w:val="center"/>
    </w:pPr>
    <w:rPr>
      <w:rFonts w:ascii="Times New Roman" w:eastAsia="Times New Roman" w:hAnsi="Times New Roman" w:cs="Times New Roman"/>
      <w:b/>
      <w:bCs/>
    </w:rPr>
  </w:style>
  <w:style w:type="paragraph" w:customStyle="1" w:styleId="Zkladntext70">
    <w:name w:val="Základní text (7)"/>
    <w:basedOn w:val="Normln"/>
    <w:link w:val="Zkladntext7"/>
    <w:pPr>
      <w:shd w:val="clear" w:color="auto" w:fill="FFFFFF"/>
      <w:spacing w:before="240" w:after="120" w:line="0" w:lineRule="atLeast"/>
      <w:jc w:val="center"/>
    </w:pPr>
    <w:rPr>
      <w:rFonts w:ascii="Times New Roman" w:eastAsia="Times New Roman" w:hAnsi="Times New Roman" w:cs="Times New Roman"/>
      <w:b/>
      <w:bCs/>
      <w:sz w:val="20"/>
      <w:szCs w:val="20"/>
    </w:rPr>
  </w:style>
  <w:style w:type="paragraph" w:customStyle="1" w:styleId="Zkladntext80">
    <w:name w:val="Základní text (8)"/>
    <w:basedOn w:val="Normln"/>
    <w:link w:val="Zkladntext8"/>
    <w:pPr>
      <w:shd w:val="clear" w:color="auto" w:fill="FFFFFF"/>
      <w:spacing w:before="120" w:line="0" w:lineRule="atLeast"/>
    </w:pPr>
    <w:rPr>
      <w:rFonts w:ascii="Times New Roman" w:eastAsia="Times New Roman" w:hAnsi="Times New Roman" w:cs="Times New Roman"/>
      <w:i/>
      <w:iCs/>
      <w:sz w:val="40"/>
      <w:szCs w:val="4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9"/>
      <w:szCs w:val="19"/>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rPr>
  </w:style>
  <w:style w:type="paragraph" w:customStyle="1" w:styleId="Titulekobrzku2">
    <w:name w:val="Titulek obrázku (2)"/>
    <w:basedOn w:val="Normln"/>
    <w:link w:val="Titulekobrzku2Exact"/>
    <w:pPr>
      <w:shd w:val="clear" w:color="auto" w:fill="FFFFFF"/>
      <w:spacing w:after="60" w:line="0" w:lineRule="atLeast"/>
      <w:jc w:val="both"/>
    </w:pPr>
    <w:rPr>
      <w:rFonts w:ascii="Times New Roman" w:eastAsia="Times New Roman" w:hAnsi="Times New Roman" w:cs="Times New Roman"/>
      <w:b/>
      <w:bCs/>
      <w:sz w:val="20"/>
      <w:szCs w:val="20"/>
    </w:rPr>
  </w:style>
  <w:style w:type="paragraph" w:customStyle="1" w:styleId="Titulekobrzku3">
    <w:name w:val="Titulek obrázku (3)"/>
    <w:basedOn w:val="Normln"/>
    <w:link w:val="Titulekobrzku3Exact"/>
    <w:pPr>
      <w:shd w:val="clear" w:color="auto" w:fill="FFFFFF"/>
      <w:spacing w:before="60" w:line="0" w:lineRule="atLeast"/>
      <w:jc w:val="both"/>
    </w:pPr>
    <w:rPr>
      <w:sz w:val="13"/>
      <w:szCs w:val="13"/>
    </w:rPr>
  </w:style>
  <w:style w:type="paragraph" w:customStyle="1" w:styleId="Zkladntext10">
    <w:name w:val="Základní text (10)"/>
    <w:basedOn w:val="Normln"/>
    <w:link w:val="Zkladntext10Exact"/>
    <w:pPr>
      <w:shd w:val="clear" w:color="auto" w:fill="FFFFFF"/>
      <w:spacing w:line="0" w:lineRule="atLeast"/>
    </w:pPr>
    <w:rPr>
      <w:rFonts w:ascii="Times New Roman" w:eastAsia="Times New Roman" w:hAnsi="Times New Roman" w:cs="Times New Roman"/>
      <w:spacing w:val="10"/>
      <w:sz w:val="20"/>
      <w:szCs w:val="20"/>
    </w:rPr>
  </w:style>
  <w:style w:type="paragraph" w:customStyle="1" w:styleId="Zkladntext90">
    <w:name w:val="Základní text (9)"/>
    <w:basedOn w:val="Normln"/>
    <w:link w:val="Zkladntext9"/>
    <w:pPr>
      <w:shd w:val="clear" w:color="auto" w:fill="FFFFFF"/>
      <w:spacing w:after="120" w:line="0" w:lineRule="atLeast"/>
      <w:jc w:val="both"/>
    </w:pPr>
    <w:rPr>
      <w:rFonts w:ascii="Times New Roman" w:eastAsia="Times New Roman" w:hAnsi="Times New Roman" w:cs="Times New Roman"/>
      <w:sz w:val="18"/>
      <w:szCs w:val="18"/>
    </w:rPr>
  </w:style>
  <w:style w:type="paragraph" w:customStyle="1" w:styleId="Obsah20">
    <w:name w:val="Obsah (2)"/>
    <w:basedOn w:val="Normln"/>
    <w:link w:val="Obsah2"/>
    <w:pPr>
      <w:shd w:val="clear" w:color="auto" w:fill="FFFFFF"/>
      <w:spacing w:before="120" w:line="0" w:lineRule="atLeast"/>
      <w:jc w:val="both"/>
    </w:pPr>
    <w:rPr>
      <w:rFonts w:ascii="Times New Roman" w:eastAsia="Times New Roman" w:hAnsi="Times New Roman" w:cs="Times New Roman"/>
      <w:sz w:val="8"/>
      <w:szCs w:val="8"/>
    </w:rPr>
  </w:style>
  <w:style w:type="paragraph" w:customStyle="1" w:styleId="Obsah0">
    <w:name w:val="Obsah"/>
    <w:basedOn w:val="Normln"/>
    <w:link w:val="Obsah"/>
    <w:pPr>
      <w:shd w:val="clear" w:color="auto" w:fill="FFFFFF"/>
      <w:spacing w:line="0" w:lineRule="atLeast"/>
      <w:jc w:val="both"/>
    </w:pPr>
    <w:rPr>
      <w:rFonts w:ascii="Consolas" w:eastAsia="Consolas" w:hAnsi="Consolas" w:cs="Consolas"/>
      <w:sz w:val="8"/>
      <w:szCs w:val="8"/>
    </w:rPr>
  </w:style>
  <w:style w:type="paragraph" w:customStyle="1" w:styleId="Obsah30">
    <w:name w:val="Obsah (3)"/>
    <w:basedOn w:val="Normln"/>
    <w:link w:val="Obsah3"/>
    <w:pPr>
      <w:shd w:val="clear" w:color="auto" w:fill="FFFFFF"/>
      <w:spacing w:line="0" w:lineRule="atLeast"/>
      <w:jc w:val="both"/>
    </w:pPr>
    <w:rPr>
      <w:rFonts w:ascii="Times New Roman" w:eastAsia="Times New Roman" w:hAnsi="Times New Roman" w:cs="Times New Roman"/>
      <w:sz w:val="18"/>
      <w:szCs w:val="18"/>
    </w:rPr>
  </w:style>
  <w:style w:type="paragraph" w:customStyle="1" w:styleId="Nadpis50">
    <w:name w:val="Nadpis #5"/>
    <w:basedOn w:val="Normln"/>
    <w:link w:val="Nadpis5"/>
    <w:pPr>
      <w:shd w:val="clear" w:color="auto" w:fill="FFFFFF"/>
      <w:spacing w:before="540" w:after="180" w:line="0" w:lineRule="atLeast"/>
      <w:jc w:val="center"/>
      <w:outlineLvl w:val="4"/>
    </w:pPr>
    <w:rPr>
      <w:rFonts w:ascii="Times New Roman" w:eastAsia="Times New Roman" w:hAnsi="Times New Roman" w:cs="Times New Roman"/>
      <w:b/>
      <w:bCs/>
      <w:sz w:val="20"/>
      <w:szCs w:val="20"/>
    </w:rPr>
  </w:style>
  <w:style w:type="paragraph" w:customStyle="1" w:styleId="Nadpis30">
    <w:name w:val="Nadpis #3"/>
    <w:basedOn w:val="Normln"/>
    <w:link w:val="Nadpis3"/>
    <w:pPr>
      <w:shd w:val="clear" w:color="auto" w:fill="FFFFFF"/>
      <w:spacing w:after="180" w:line="0" w:lineRule="atLeast"/>
      <w:jc w:val="both"/>
      <w:outlineLvl w:val="2"/>
    </w:pPr>
    <w:rPr>
      <w:rFonts w:ascii="Times New Roman" w:eastAsia="Times New Roman" w:hAnsi="Times New Roman" w:cs="Times New Roman"/>
      <w:b/>
      <w:bCs/>
      <w:sz w:val="28"/>
      <w:szCs w:val="28"/>
    </w:rPr>
  </w:style>
  <w:style w:type="paragraph" w:customStyle="1" w:styleId="Zkladntext110">
    <w:name w:val="Základní text (11)"/>
    <w:basedOn w:val="Normln"/>
    <w:link w:val="Zkladntext11"/>
    <w:pPr>
      <w:shd w:val="clear" w:color="auto" w:fill="FFFFFF"/>
      <w:spacing w:line="226" w:lineRule="exact"/>
      <w:jc w:val="both"/>
    </w:pPr>
    <w:rPr>
      <w:rFonts w:ascii="Times New Roman" w:eastAsia="Times New Roman" w:hAnsi="Times New Roman" w:cs="Times New Roman"/>
      <w:i/>
      <w:iCs/>
      <w:sz w:val="20"/>
      <w:szCs w:val="20"/>
    </w:rPr>
  </w:style>
  <w:style w:type="paragraph" w:customStyle="1" w:styleId="Nadpis520">
    <w:name w:val="Nadpis #5 (2)"/>
    <w:basedOn w:val="Normln"/>
    <w:link w:val="Nadpis52"/>
    <w:pPr>
      <w:shd w:val="clear" w:color="auto" w:fill="FFFFFF"/>
      <w:spacing w:before="420" w:after="240" w:line="0" w:lineRule="atLeast"/>
      <w:ind w:hanging="460"/>
      <w:jc w:val="both"/>
      <w:outlineLvl w:val="4"/>
    </w:pPr>
    <w:rPr>
      <w:rFonts w:ascii="Times New Roman" w:eastAsia="Times New Roman" w:hAnsi="Times New Roman" w:cs="Times New Roman"/>
      <w:sz w:val="20"/>
      <w:szCs w:val="20"/>
    </w:rPr>
  </w:style>
  <w:style w:type="paragraph" w:customStyle="1" w:styleId="Zkladntext120">
    <w:name w:val="Základní text (12)"/>
    <w:basedOn w:val="Normln"/>
    <w:link w:val="Zkladntext12"/>
    <w:pPr>
      <w:shd w:val="clear" w:color="auto" w:fill="FFFFFF"/>
      <w:spacing w:line="0" w:lineRule="atLeast"/>
    </w:pPr>
    <w:rPr>
      <w:rFonts w:ascii="Arial" w:eastAsia="Arial" w:hAnsi="Arial" w:cs="Arial"/>
      <w:b/>
      <w:bCs/>
      <w:sz w:val="15"/>
      <w:szCs w:val="15"/>
    </w:rPr>
  </w:style>
  <w:style w:type="paragraph" w:customStyle="1" w:styleId="Zkladntext130">
    <w:name w:val="Základní text (13)"/>
    <w:basedOn w:val="Normln"/>
    <w:link w:val="Zkladntext13"/>
    <w:pPr>
      <w:shd w:val="clear" w:color="auto" w:fill="FFFFFF"/>
      <w:spacing w:after="60" w:line="0" w:lineRule="atLeast"/>
    </w:pPr>
    <w:rPr>
      <w:rFonts w:ascii="Franklin Gothic Heavy" w:eastAsia="Franklin Gothic Heavy" w:hAnsi="Franklin Gothic Heavy" w:cs="Franklin Gothic Heavy"/>
      <w:sz w:val="15"/>
      <w:szCs w:val="15"/>
    </w:rPr>
  </w:style>
  <w:style w:type="paragraph" w:customStyle="1" w:styleId="Zkladntext14">
    <w:name w:val="Základní text (14)"/>
    <w:basedOn w:val="Normln"/>
    <w:link w:val="Zkladntext14Exact"/>
    <w:pPr>
      <w:shd w:val="clear" w:color="auto" w:fill="FFFFFF"/>
      <w:spacing w:line="0" w:lineRule="atLeast"/>
    </w:pPr>
    <w:rPr>
      <w:rFonts w:ascii="Times New Roman" w:eastAsia="Times New Roman" w:hAnsi="Times New Roman" w:cs="Times New Roman"/>
      <w:i/>
      <w:iCs/>
      <w:spacing w:val="-20"/>
      <w:sz w:val="20"/>
      <w:szCs w:val="20"/>
    </w:rPr>
  </w:style>
  <w:style w:type="paragraph" w:customStyle="1" w:styleId="Titulektabulky0">
    <w:name w:val="Titulek tabulky"/>
    <w:basedOn w:val="Normln"/>
    <w:link w:val="Titulektabulky"/>
    <w:pPr>
      <w:shd w:val="clear" w:color="auto" w:fill="FFFFFF"/>
      <w:spacing w:line="0" w:lineRule="atLeast"/>
      <w:jc w:val="both"/>
    </w:pPr>
    <w:rPr>
      <w:rFonts w:ascii="Franklin Gothic Heavy" w:eastAsia="Franklin Gothic Heavy" w:hAnsi="Franklin Gothic Heavy" w:cs="Franklin Gothic Heavy"/>
      <w:sz w:val="15"/>
      <w:szCs w:val="15"/>
    </w:rPr>
  </w:style>
  <w:style w:type="paragraph" w:customStyle="1" w:styleId="Zkladntext150">
    <w:name w:val="Základní text (15)"/>
    <w:basedOn w:val="Normln"/>
    <w:link w:val="Zkladntext15"/>
    <w:pPr>
      <w:shd w:val="clear" w:color="auto" w:fill="FFFFFF"/>
      <w:spacing w:line="192" w:lineRule="exact"/>
    </w:pPr>
    <w:rPr>
      <w:rFonts w:ascii="Arial" w:eastAsia="Arial" w:hAnsi="Arial" w:cs="Arial"/>
      <w:b/>
      <w:bCs/>
      <w:sz w:val="17"/>
      <w:szCs w:val="17"/>
    </w:rPr>
  </w:style>
  <w:style w:type="paragraph" w:customStyle="1" w:styleId="Zkladntext19">
    <w:name w:val="Základní text (19)"/>
    <w:basedOn w:val="Normln"/>
    <w:link w:val="Zkladntext19Exact"/>
    <w:pPr>
      <w:shd w:val="clear" w:color="auto" w:fill="FFFFFF"/>
      <w:spacing w:after="240" w:line="0" w:lineRule="atLeast"/>
    </w:pPr>
    <w:rPr>
      <w:rFonts w:ascii="Times New Roman" w:eastAsia="Times New Roman" w:hAnsi="Times New Roman" w:cs="Times New Roman"/>
      <w:b/>
      <w:bCs/>
      <w:sz w:val="17"/>
      <w:szCs w:val="17"/>
    </w:rPr>
  </w:style>
  <w:style w:type="paragraph" w:customStyle="1" w:styleId="Zkladntext200">
    <w:name w:val="Základní text (20)"/>
    <w:basedOn w:val="Normln"/>
    <w:link w:val="Zkladntext20Exact"/>
    <w:pPr>
      <w:shd w:val="clear" w:color="auto" w:fill="FFFFFF"/>
      <w:spacing w:before="240" w:line="0" w:lineRule="atLeast"/>
    </w:pPr>
    <w:rPr>
      <w:spacing w:val="-10"/>
      <w:sz w:val="15"/>
      <w:szCs w:val="15"/>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b/>
      <w:bCs/>
      <w:sz w:val="15"/>
      <w:szCs w:val="15"/>
    </w:rPr>
  </w:style>
  <w:style w:type="paragraph" w:customStyle="1" w:styleId="Titulekobrzku5">
    <w:name w:val="Titulek obrázku (5)"/>
    <w:basedOn w:val="Normln"/>
    <w:link w:val="Titulekobrzku5Exact"/>
    <w:pPr>
      <w:shd w:val="clear" w:color="auto" w:fill="FFFFFF"/>
      <w:spacing w:line="0" w:lineRule="atLeast"/>
    </w:pPr>
    <w:rPr>
      <w:rFonts w:ascii="Arial" w:eastAsia="Arial" w:hAnsi="Arial" w:cs="Arial"/>
      <w:sz w:val="16"/>
      <w:szCs w:val="16"/>
    </w:rPr>
  </w:style>
  <w:style w:type="paragraph" w:customStyle="1" w:styleId="Titulektabulky20">
    <w:name w:val="Titulek tabulky (2)"/>
    <w:basedOn w:val="Normln"/>
    <w:link w:val="Titulektabulky2"/>
    <w:pPr>
      <w:shd w:val="clear" w:color="auto" w:fill="FFFFFF"/>
      <w:spacing w:line="0" w:lineRule="atLeast"/>
      <w:jc w:val="both"/>
    </w:pPr>
    <w:rPr>
      <w:rFonts w:ascii="Arial" w:eastAsia="Arial" w:hAnsi="Arial" w:cs="Arial"/>
      <w:b/>
      <w:bCs/>
      <w:sz w:val="15"/>
      <w:szCs w:val="15"/>
    </w:rPr>
  </w:style>
  <w:style w:type="paragraph" w:customStyle="1" w:styleId="Zkladntext160">
    <w:name w:val="Základní text (16)"/>
    <w:basedOn w:val="Normln"/>
    <w:link w:val="Zkladntext16"/>
    <w:pPr>
      <w:shd w:val="clear" w:color="auto" w:fill="FFFFFF"/>
      <w:spacing w:after="660" w:line="0" w:lineRule="atLeast"/>
      <w:jc w:val="both"/>
    </w:pPr>
    <w:rPr>
      <w:sz w:val="14"/>
      <w:szCs w:val="14"/>
    </w:rPr>
  </w:style>
  <w:style w:type="paragraph" w:customStyle="1" w:styleId="Nadpis420">
    <w:name w:val="Nadpis #4 (2)"/>
    <w:basedOn w:val="Normln"/>
    <w:link w:val="Nadpis42"/>
    <w:pPr>
      <w:shd w:val="clear" w:color="auto" w:fill="FFFFFF"/>
      <w:spacing w:line="394" w:lineRule="exact"/>
      <w:jc w:val="both"/>
      <w:outlineLvl w:val="3"/>
    </w:pPr>
    <w:rPr>
      <w:rFonts w:ascii="Times New Roman" w:eastAsia="Times New Roman" w:hAnsi="Times New Roman" w:cs="Times New Roman"/>
      <w:b/>
      <w:bCs/>
      <w:sz w:val="17"/>
      <w:szCs w:val="17"/>
    </w:rPr>
  </w:style>
  <w:style w:type="paragraph" w:customStyle="1" w:styleId="Zkladntext170">
    <w:name w:val="Základní text (17)"/>
    <w:basedOn w:val="Normln"/>
    <w:link w:val="Zkladntext17"/>
    <w:pPr>
      <w:shd w:val="clear" w:color="auto" w:fill="FFFFFF"/>
      <w:spacing w:line="394" w:lineRule="exact"/>
      <w:jc w:val="both"/>
    </w:pPr>
    <w:rPr>
      <w:rFonts w:ascii="Franklin Gothic Heavy" w:eastAsia="Franklin Gothic Heavy" w:hAnsi="Franklin Gothic Heavy" w:cs="Franklin Gothic Heavy"/>
      <w:sz w:val="17"/>
      <w:szCs w:val="17"/>
    </w:rPr>
  </w:style>
  <w:style w:type="paragraph" w:customStyle="1" w:styleId="Zkladntext180">
    <w:name w:val="Základní text (18)"/>
    <w:basedOn w:val="Normln"/>
    <w:link w:val="Zkladntext18"/>
    <w:pPr>
      <w:shd w:val="clear" w:color="auto" w:fill="FFFFFF"/>
      <w:spacing w:line="384" w:lineRule="exact"/>
      <w:jc w:val="right"/>
    </w:pPr>
    <w:rPr>
      <w:rFonts w:ascii="Times New Roman" w:eastAsia="Times New Roman" w:hAnsi="Times New Roman" w:cs="Times New Roman"/>
      <w:sz w:val="17"/>
      <w:szCs w:val="17"/>
    </w:rPr>
  </w:style>
  <w:style w:type="paragraph" w:customStyle="1" w:styleId="Zkladntext210">
    <w:name w:val="Základní text (21)"/>
    <w:basedOn w:val="Normln"/>
    <w:link w:val="Zkladntext21Exact"/>
    <w:pPr>
      <w:shd w:val="clear" w:color="auto" w:fill="FFFFFF"/>
      <w:spacing w:line="192" w:lineRule="exact"/>
      <w:jc w:val="both"/>
    </w:pPr>
    <w:rPr>
      <w:spacing w:val="-10"/>
      <w:sz w:val="21"/>
      <w:szCs w:val="21"/>
    </w:rPr>
  </w:style>
  <w:style w:type="paragraph" w:customStyle="1" w:styleId="Titulektabulky30">
    <w:name w:val="Titulek tabulky (3)"/>
    <w:basedOn w:val="Normln"/>
    <w:link w:val="Titulektabulky3"/>
    <w:pPr>
      <w:shd w:val="clear" w:color="auto" w:fill="FFFFFF"/>
      <w:spacing w:line="0" w:lineRule="atLeast"/>
      <w:jc w:val="right"/>
    </w:pPr>
    <w:rPr>
      <w:sz w:val="13"/>
      <w:szCs w:val="13"/>
    </w:rPr>
  </w:style>
  <w:style w:type="paragraph" w:customStyle="1" w:styleId="Titulektabulky40">
    <w:name w:val="Titulek tabulky (4)"/>
    <w:basedOn w:val="Normln"/>
    <w:link w:val="Titulektabulky4"/>
    <w:pPr>
      <w:shd w:val="clear" w:color="auto" w:fill="FFFFFF"/>
      <w:spacing w:line="0" w:lineRule="atLeast"/>
      <w:jc w:val="both"/>
    </w:pPr>
    <w:rPr>
      <w:rFonts w:ascii="Times New Roman" w:eastAsia="Times New Roman" w:hAnsi="Times New Roman" w:cs="Times New Roman"/>
      <w:sz w:val="20"/>
      <w:szCs w:val="20"/>
    </w:rPr>
  </w:style>
  <w:style w:type="paragraph" w:customStyle="1" w:styleId="Nadpis53">
    <w:name w:val="Nadpis #5 (3)"/>
    <w:basedOn w:val="Normln"/>
    <w:link w:val="Nadpis53Exact"/>
    <w:pPr>
      <w:shd w:val="clear" w:color="auto" w:fill="FFFFFF"/>
      <w:spacing w:line="0" w:lineRule="atLeast"/>
      <w:outlineLvl w:val="4"/>
    </w:pPr>
    <w:rPr>
      <w:rFonts w:ascii="Arial" w:eastAsia="Arial" w:hAnsi="Arial" w:cs="Arial"/>
      <w:b/>
      <w:bCs/>
      <w:sz w:val="17"/>
      <w:szCs w:val="17"/>
    </w:rPr>
  </w:style>
  <w:style w:type="paragraph" w:customStyle="1" w:styleId="Titulektabulky5">
    <w:name w:val="Titulek tabulky (5)"/>
    <w:basedOn w:val="Normln"/>
    <w:link w:val="Titulektabulky5Exact"/>
    <w:pPr>
      <w:shd w:val="clear" w:color="auto" w:fill="FFFFFF"/>
      <w:spacing w:line="0" w:lineRule="atLeast"/>
    </w:pPr>
    <w:rPr>
      <w:rFonts w:ascii="Times New Roman" w:eastAsia="Times New Roman" w:hAnsi="Times New Roman" w:cs="Times New Roman"/>
      <w:sz w:val="8"/>
      <w:szCs w:val="8"/>
    </w:rPr>
  </w:style>
  <w:style w:type="paragraph" w:customStyle="1" w:styleId="Titulektabulky6">
    <w:name w:val="Titulek tabulky (6)"/>
    <w:basedOn w:val="Normln"/>
    <w:link w:val="Titulektabulky6Exact"/>
    <w:pPr>
      <w:shd w:val="clear" w:color="auto" w:fill="FFFFFF"/>
      <w:spacing w:line="0" w:lineRule="atLeast"/>
    </w:pPr>
    <w:rPr>
      <w:sz w:val="11"/>
      <w:szCs w:val="11"/>
    </w:rPr>
  </w:style>
  <w:style w:type="paragraph" w:customStyle="1" w:styleId="Zkladntext22">
    <w:name w:val="Základní text (22)"/>
    <w:basedOn w:val="Normln"/>
    <w:link w:val="Zkladntext22Exact"/>
    <w:pPr>
      <w:shd w:val="clear" w:color="auto" w:fill="FFFFFF"/>
      <w:spacing w:line="0" w:lineRule="atLeast"/>
    </w:pPr>
    <w:rPr>
      <w:rFonts w:ascii="Times New Roman" w:eastAsia="Times New Roman" w:hAnsi="Times New Roman" w:cs="Times New Roman"/>
      <w:sz w:val="17"/>
      <w:szCs w:val="17"/>
    </w:rPr>
  </w:style>
  <w:style w:type="paragraph" w:customStyle="1" w:styleId="Zkladntext23">
    <w:name w:val="Základní text (23)"/>
    <w:basedOn w:val="Normln"/>
    <w:link w:val="Zkladntext23Exact"/>
    <w:pPr>
      <w:shd w:val="clear" w:color="auto" w:fill="FFFFFF"/>
      <w:spacing w:after="180" w:line="0" w:lineRule="atLeast"/>
      <w:jc w:val="both"/>
    </w:pPr>
    <w:rPr>
      <w:rFonts w:ascii="Times New Roman" w:eastAsia="Times New Roman" w:hAnsi="Times New Roman" w:cs="Times New Roman"/>
      <w:i/>
      <w:iCs/>
      <w:spacing w:val="20"/>
      <w:sz w:val="20"/>
      <w:szCs w:val="20"/>
    </w:rPr>
  </w:style>
  <w:style w:type="paragraph" w:customStyle="1" w:styleId="Zkladntext24">
    <w:name w:val="Základní text (24)"/>
    <w:basedOn w:val="Normln"/>
    <w:link w:val="Zkladntext24Exact"/>
    <w:pPr>
      <w:shd w:val="clear" w:color="auto" w:fill="FFFFFF"/>
      <w:spacing w:before="180" w:line="0" w:lineRule="atLeast"/>
      <w:jc w:val="both"/>
    </w:pPr>
    <w:rPr>
      <w:sz w:val="13"/>
      <w:szCs w:val="13"/>
    </w:rPr>
  </w:style>
  <w:style w:type="paragraph" w:customStyle="1" w:styleId="Nadpis43">
    <w:name w:val="Nadpis #4 (3)"/>
    <w:basedOn w:val="Normln"/>
    <w:link w:val="Nadpis43Exact"/>
    <w:pPr>
      <w:shd w:val="clear" w:color="auto" w:fill="FFFFFF"/>
      <w:spacing w:line="0" w:lineRule="atLeast"/>
      <w:jc w:val="both"/>
      <w:outlineLvl w:val="3"/>
    </w:pPr>
    <w:rPr>
      <w:rFonts w:ascii="Times New Roman" w:eastAsia="Times New Roman" w:hAnsi="Times New Roman" w:cs="Times New Roman"/>
      <w:sz w:val="20"/>
      <w:szCs w:val="20"/>
    </w:rPr>
  </w:style>
  <w:style w:type="paragraph" w:customStyle="1" w:styleId="Zkladntext25">
    <w:name w:val="Základní text (25)"/>
    <w:basedOn w:val="Normln"/>
    <w:link w:val="Zkladntext25Exact"/>
    <w:pPr>
      <w:shd w:val="clear" w:color="auto" w:fill="FFFFFF"/>
      <w:spacing w:line="0" w:lineRule="atLeast"/>
      <w:jc w:val="both"/>
    </w:pPr>
    <w:rPr>
      <w:rFonts w:ascii="Times New Roman" w:eastAsia="Times New Roman" w:hAnsi="Times New Roman" w:cs="Times New Roman"/>
      <w:sz w:val="15"/>
      <w:szCs w:val="15"/>
    </w:rPr>
  </w:style>
  <w:style w:type="paragraph" w:customStyle="1" w:styleId="Nadpis32">
    <w:name w:val="Nadpis #3 (2)"/>
    <w:basedOn w:val="Normln"/>
    <w:link w:val="Nadpis32Exact"/>
    <w:pPr>
      <w:shd w:val="clear" w:color="auto" w:fill="FFFFFF"/>
      <w:spacing w:before="300" w:after="180" w:line="0" w:lineRule="atLeast"/>
      <w:jc w:val="right"/>
      <w:outlineLvl w:val="2"/>
    </w:pPr>
    <w:rPr>
      <w:rFonts w:ascii="Times New Roman" w:eastAsia="Times New Roman" w:hAnsi="Times New Roman" w:cs="Times New Roman"/>
      <w:b/>
      <w:bCs/>
      <w:sz w:val="17"/>
      <w:szCs w:val="17"/>
    </w:rPr>
  </w:style>
  <w:style w:type="paragraph" w:customStyle="1" w:styleId="Nadpis33">
    <w:name w:val="Nadpis #3 (3)"/>
    <w:basedOn w:val="Normln"/>
    <w:link w:val="Nadpis33Exact"/>
    <w:pPr>
      <w:shd w:val="clear" w:color="auto" w:fill="FFFFFF"/>
      <w:spacing w:before="180" w:line="0" w:lineRule="atLeast"/>
      <w:jc w:val="right"/>
      <w:outlineLvl w:val="2"/>
    </w:pPr>
    <w:rPr>
      <w:rFonts w:ascii="Times New Roman" w:eastAsia="Times New Roman" w:hAnsi="Times New Roman" w:cs="Times New Roman"/>
      <w:b/>
      <w:bCs/>
      <w:spacing w:val="-10"/>
      <w:sz w:val="19"/>
      <w:szCs w:val="19"/>
    </w:rPr>
  </w:style>
  <w:style w:type="paragraph" w:customStyle="1" w:styleId="Nadpis34">
    <w:name w:val="Nadpis #3 (4)"/>
    <w:basedOn w:val="Normln"/>
    <w:link w:val="Nadpis34Exact"/>
    <w:pPr>
      <w:shd w:val="clear" w:color="auto" w:fill="FFFFFF"/>
      <w:spacing w:line="0" w:lineRule="atLeast"/>
      <w:jc w:val="right"/>
      <w:outlineLvl w:val="2"/>
    </w:pPr>
    <w:rPr>
      <w:rFonts w:ascii="Times New Roman" w:eastAsia="Times New Roman" w:hAnsi="Times New Roman" w:cs="Times New Roman"/>
      <w:b/>
      <w:bCs/>
      <w:sz w:val="17"/>
      <w:szCs w:val="17"/>
    </w:rPr>
  </w:style>
  <w:style w:type="paragraph" w:customStyle="1" w:styleId="Titulekobrzku7">
    <w:name w:val="Titulek obrázku (7)"/>
    <w:basedOn w:val="Normln"/>
    <w:link w:val="Titulekobrzku7Exact"/>
    <w:pPr>
      <w:shd w:val="clear" w:color="auto" w:fill="FFFFFF"/>
      <w:spacing w:line="0" w:lineRule="atLeast"/>
    </w:pPr>
    <w:rPr>
      <w:rFonts w:ascii="Franklin Gothic Heavy" w:eastAsia="Franklin Gothic Heavy" w:hAnsi="Franklin Gothic Heavy" w:cs="Franklin Gothic Heavy"/>
      <w:sz w:val="17"/>
      <w:szCs w:val="17"/>
    </w:rPr>
  </w:style>
  <w:style w:type="paragraph" w:customStyle="1" w:styleId="Titulekobrzku60">
    <w:name w:val="Titulek obrázku (6)"/>
    <w:basedOn w:val="Normln"/>
    <w:link w:val="Titulekobrzku6"/>
    <w:pPr>
      <w:shd w:val="clear" w:color="auto" w:fill="FFFFFF"/>
      <w:spacing w:line="202" w:lineRule="exact"/>
    </w:pPr>
    <w:rPr>
      <w:rFonts w:ascii="Franklin Gothic Heavy" w:eastAsia="Franklin Gothic Heavy" w:hAnsi="Franklin Gothic Heavy" w:cs="Franklin Gothic Heavy"/>
      <w:b/>
      <w:bCs/>
      <w:spacing w:val="-10"/>
      <w:sz w:val="16"/>
      <w:szCs w:val="16"/>
    </w:rPr>
  </w:style>
  <w:style w:type="paragraph" w:customStyle="1" w:styleId="Nadpis220">
    <w:name w:val="Nadpis #2 (2)"/>
    <w:basedOn w:val="Normln"/>
    <w:link w:val="Nadpis22"/>
    <w:pPr>
      <w:shd w:val="clear" w:color="auto" w:fill="FFFFFF"/>
      <w:spacing w:after="480" w:line="0" w:lineRule="atLeast"/>
      <w:outlineLvl w:val="1"/>
    </w:pPr>
    <w:rPr>
      <w:rFonts w:ascii="Franklin Gothic Heavy" w:eastAsia="Franklin Gothic Heavy" w:hAnsi="Franklin Gothic Heavy" w:cs="Franklin Gothic Heavy"/>
      <w:spacing w:val="60"/>
      <w:sz w:val="42"/>
      <w:szCs w:val="42"/>
    </w:rPr>
  </w:style>
  <w:style w:type="paragraph" w:customStyle="1" w:styleId="Zkladntext260">
    <w:name w:val="Základní text (26)"/>
    <w:basedOn w:val="Normln"/>
    <w:link w:val="Zkladntext26"/>
    <w:pPr>
      <w:shd w:val="clear" w:color="auto" w:fill="FFFFFF"/>
      <w:spacing w:line="0" w:lineRule="atLeast"/>
      <w:ind w:hanging="320"/>
      <w:jc w:val="center"/>
    </w:pPr>
    <w:rPr>
      <w:rFonts w:ascii="Franklin Gothic Heavy" w:eastAsia="Franklin Gothic Heavy" w:hAnsi="Franklin Gothic Heavy" w:cs="Franklin Gothic Heavy"/>
      <w:b/>
      <w:bCs/>
      <w:spacing w:val="-10"/>
      <w:sz w:val="16"/>
      <w:szCs w:val="16"/>
    </w:rPr>
  </w:style>
  <w:style w:type="paragraph" w:customStyle="1" w:styleId="Zkladntext270">
    <w:name w:val="Základní text (27)"/>
    <w:basedOn w:val="Normln"/>
    <w:link w:val="Zkladntext27"/>
    <w:pPr>
      <w:shd w:val="clear" w:color="auto" w:fill="FFFFFF"/>
      <w:spacing w:line="0" w:lineRule="atLeast"/>
      <w:ind w:firstLine="660"/>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11.xml"/><Relationship Id="rId10" Type="http://schemas.openxmlformats.org/officeDocument/2006/relationships/hyperlink" Target="mailto:jiri.mezera@porr.cz" TargetMode="Externa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21612</Words>
  <Characters>127517</Characters>
  <Application>Microsoft Office Word</Application>
  <DocSecurity>0</DocSecurity>
  <Lines>1062</Lines>
  <Paragraphs>297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2018-06-22T09:07:00Z</dcterms:created>
  <dcterms:modified xsi:type="dcterms:W3CDTF">2018-06-22T09:09:00Z</dcterms:modified>
</cp:coreProperties>
</file>