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F3" w:rsidRPr="00576232" w:rsidRDefault="003F20F3" w:rsidP="00576232">
      <w:pPr>
        <w:pStyle w:val="Nadpis1"/>
        <w:ind w:left="1416" w:firstLine="708"/>
        <w:jc w:val="left"/>
        <w:rPr>
          <w:rFonts w:ascii="Franklin Gothic Book" w:hAnsi="Franklin Gothic Book" w:cs="Arial"/>
          <w:sz w:val="32"/>
          <w:szCs w:val="32"/>
        </w:rPr>
      </w:pPr>
      <w:r w:rsidRPr="00576232">
        <w:rPr>
          <w:rFonts w:ascii="Franklin Gothic Book" w:hAnsi="Franklin Gothic Book" w:cs="Arial"/>
          <w:sz w:val="32"/>
          <w:szCs w:val="32"/>
        </w:rPr>
        <w:t>Smlouva</w:t>
      </w:r>
      <w:bookmarkStart w:id="0" w:name="_GoBack"/>
      <w:bookmarkEnd w:id="0"/>
      <w:r w:rsidRPr="00576232">
        <w:rPr>
          <w:rFonts w:ascii="Franklin Gothic Book" w:hAnsi="Franklin Gothic Book" w:cs="Arial"/>
          <w:sz w:val="32"/>
          <w:szCs w:val="32"/>
        </w:rPr>
        <w:t xml:space="preserve"> o uměleckém vystoupení</w:t>
      </w:r>
    </w:p>
    <w:p w:rsidR="003F20F3" w:rsidRPr="00AB7964" w:rsidRDefault="003F20F3" w:rsidP="003F20F3">
      <w:pPr>
        <w:jc w:val="center"/>
        <w:rPr>
          <w:rFonts w:ascii="Franklin Gothic Book" w:hAnsi="Franklin Gothic Book" w:cs="Arial"/>
          <w:szCs w:val="24"/>
        </w:rPr>
      </w:pPr>
      <w:r w:rsidRPr="00AB7964">
        <w:rPr>
          <w:rFonts w:ascii="Franklin Gothic Book" w:hAnsi="Franklin Gothic Book" w:cs="Arial"/>
          <w:szCs w:val="24"/>
        </w:rPr>
        <w:t>kterou uzavřely níže uvedené smluvní strany</w:t>
      </w:r>
    </w:p>
    <w:p w:rsidR="003F20F3" w:rsidRPr="00AB7964" w:rsidRDefault="003F20F3" w:rsidP="003F20F3">
      <w:pPr>
        <w:tabs>
          <w:tab w:val="left" w:pos="6096"/>
        </w:tabs>
        <w:jc w:val="right"/>
        <w:rPr>
          <w:rFonts w:ascii="Franklin Gothic Book" w:hAnsi="Franklin Gothic Book" w:cs="Arial"/>
          <w:szCs w:val="24"/>
        </w:rPr>
      </w:pPr>
      <w:r w:rsidRPr="00AB7964">
        <w:rPr>
          <w:rFonts w:ascii="Franklin Gothic Book" w:hAnsi="Franklin Gothic Book" w:cs="Arial"/>
          <w:szCs w:val="24"/>
        </w:rPr>
        <w:t xml:space="preserve">                                                                       č. </w:t>
      </w:r>
      <w:r w:rsidRPr="00B37305">
        <w:rPr>
          <w:rFonts w:ascii="Franklin Gothic Book" w:hAnsi="Franklin Gothic Book" w:cs="Arial"/>
          <w:szCs w:val="24"/>
        </w:rPr>
        <w:t xml:space="preserve">smlouvy: </w:t>
      </w:r>
      <w:r w:rsidR="00190CAC" w:rsidRPr="00B37305">
        <w:rPr>
          <w:rFonts w:ascii="Franklin Gothic Book" w:hAnsi="Franklin Gothic Book" w:cs="Arial"/>
          <w:szCs w:val="24"/>
        </w:rPr>
        <w:t>205</w:t>
      </w:r>
      <w:r w:rsidRPr="00AB7964">
        <w:rPr>
          <w:rFonts w:ascii="Franklin Gothic Book" w:hAnsi="Franklin Gothic Book" w:cs="Arial"/>
          <w:szCs w:val="24"/>
        </w:rPr>
        <w:t>/Ba/1</w:t>
      </w:r>
      <w:r>
        <w:rPr>
          <w:rFonts w:ascii="Franklin Gothic Book" w:hAnsi="Franklin Gothic Book" w:cs="Arial"/>
          <w:szCs w:val="24"/>
        </w:rPr>
        <w:t>8</w:t>
      </w:r>
      <w:r w:rsidRPr="00AB7964">
        <w:rPr>
          <w:rFonts w:ascii="Franklin Gothic Book" w:hAnsi="Franklin Gothic Book" w:cs="Arial"/>
          <w:szCs w:val="24"/>
        </w:rPr>
        <w:t>/JM</w:t>
      </w:r>
    </w:p>
    <w:p w:rsidR="003F20F3" w:rsidRPr="00AB7964" w:rsidRDefault="003F20F3" w:rsidP="003F20F3">
      <w:pPr>
        <w:tabs>
          <w:tab w:val="left" w:pos="4820"/>
        </w:tabs>
        <w:jc w:val="right"/>
        <w:rPr>
          <w:rFonts w:ascii="Franklin Gothic Book" w:hAnsi="Franklin Gothic Book" w:cs="Arial"/>
          <w:szCs w:val="24"/>
        </w:rPr>
      </w:pPr>
      <w:r w:rsidRPr="00AB7964">
        <w:rPr>
          <w:rFonts w:ascii="Franklin Gothic Book" w:hAnsi="Franklin Gothic Book" w:cs="Arial"/>
          <w:szCs w:val="24"/>
        </w:rPr>
        <w:tab/>
        <w:t xml:space="preserve"> číslo jednací: …………………..</w:t>
      </w:r>
    </w:p>
    <w:p w:rsidR="003F20F3" w:rsidRPr="00AB7964" w:rsidRDefault="003F20F3" w:rsidP="003F20F3">
      <w:pPr>
        <w:rPr>
          <w:rFonts w:ascii="Franklin Gothic Book" w:hAnsi="Franklin Gothic Book" w:cs="Arial"/>
          <w:szCs w:val="24"/>
        </w:rPr>
      </w:pPr>
    </w:p>
    <w:p w:rsidR="003F20F3" w:rsidRPr="00AB7964" w:rsidRDefault="003F20F3" w:rsidP="003F20F3">
      <w:pPr>
        <w:rPr>
          <w:rFonts w:ascii="Franklin Gothic Book" w:hAnsi="Franklin Gothic Book" w:cs="Arial"/>
          <w:b/>
          <w:szCs w:val="24"/>
        </w:rPr>
      </w:pPr>
      <w:r w:rsidRPr="00AB7964">
        <w:rPr>
          <w:rFonts w:ascii="Franklin Gothic Book" w:hAnsi="Franklin Gothic Book" w:cs="Arial"/>
          <w:szCs w:val="24"/>
        </w:rPr>
        <w:t xml:space="preserve">na straně jedné:     </w:t>
      </w:r>
      <w:r w:rsidRPr="00AB7964">
        <w:rPr>
          <w:rFonts w:ascii="Franklin Gothic Book" w:hAnsi="Franklin Gothic Book" w:cs="Arial"/>
          <w:szCs w:val="24"/>
        </w:rPr>
        <w:tab/>
      </w:r>
      <w:r w:rsidRPr="00AB7964">
        <w:rPr>
          <w:rFonts w:ascii="Franklin Gothic Book" w:hAnsi="Franklin Gothic Book" w:cs="Arial"/>
          <w:b/>
          <w:szCs w:val="24"/>
        </w:rPr>
        <w:t>NÁRODNÍ DIVADLO</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t xml:space="preserve">      </w:t>
      </w:r>
      <w:r w:rsidRPr="00AB7964">
        <w:rPr>
          <w:rFonts w:ascii="Franklin Gothic Book" w:hAnsi="Franklin Gothic Book" w:cs="Arial"/>
          <w:szCs w:val="24"/>
        </w:rPr>
        <w:tab/>
        <w:t>se sídlem Praha 1, 112 30, Ostrovní 1</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r>
      <w:r w:rsidRPr="00AB7964">
        <w:rPr>
          <w:rFonts w:ascii="Franklin Gothic Book" w:hAnsi="Franklin Gothic Book" w:cs="Arial"/>
          <w:szCs w:val="24"/>
        </w:rPr>
        <w:tab/>
        <w:t>IČO: 00023337 DIČ: CZ00023337</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t xml:space="preserve">      </w:t>
      </w:r>
      <w:r w:rsidRPr="00AB7964">
        <w:rPr>
          <w:rFonts w:ascii="Franklin Gothic Book" w:hAnsi="Franklin Gothic Book" w:cs="Arial"/>
          <w:szCs w:val="24"/>
        </w:rPr>
        <w:tab/>
        <w:t>bankovní spojení: ČNB, č.ú.: 2832011/0710</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r>
      <w:r w:rsidRPr="00AB7964">
        <w:rPr>
          <w:rFonts w:ascii="Franklin Gothic Book" w:hAnsi="Franklin Gothic Book" w:cs="Arial"/>
          <w:szCs w:val="24"/>
        </w:rPr>
        <w:tab/>
        <w:t>zastoupené</w:t>
      </w:r>
      <w:r w:rsidRPr="00AB7964">
        <w:rPr>
          <w:rFonts w:ascii="Arial Narrow" w:hAnsi="Arial Narrow"/>
          <w:spacing w:val="-3"/>
          <w:sz w:val="22"/>
          <w:szCs w:val="22"/>
        </w:rPr>
        <w:t xml:space="preserve">: </w:t>
      </w:r>
      <w:r>
        <w:rPr>
          <w:rFonts w:ascii="Franklin Gothic Book" w:hAnsi="Franklin Gothic Book" w:cs="Arial"/>
          <w:szCs w:val="24"/>
        </w:rPr>
        <w:t>Filipem Barankiewiczem</w:t>
      </w:r>
      <w:r w:rsidRPr="00AB7964">
        <w:rPr>
          <w:rFonts w:ascii="Franklin Gothic Book" w:hAnsi="Franklin Gothic Book" w:cs="Arial"/>
          <w:szCs w:val="24"/>
        </w:rPr>
        <w:t>, uměleckým šéfem Baletu ND</w:t>
      </w:r>
    </w:p>
    <w:p w:rsidR="003F20F3" w:rsidRPr="00AB7964" w:rsidRDefault="003F20F3" w:rsidP="003F20F3">
      <w:pPr>
        <w:pStyle w:val="Zhlav"/>
        <w:tabs>
          <w:tab w:val="clear" w:pos="4536"/>
          <w:tab w:val="clear" w:pos="9072"/>
        </w:tabs>
        <w:rPr>
          <w:rFonts w:ascii="Franklin Gothic Book" w:hAnsi="Franklin Gothic Book" w:cs="Arial"/>
          <w:szCs w:val="24"/>
        </w:rPr>
      </w:pPr>
      <w:r w:rsidRPr="00AB7964">
        <w:rPr>
          <w:rFonts w:ascii="Franklin Gothic Book" w:hAnsi="Franklin Gothic Book" w:cs="Arial"/>
          <w:szCs w:val="24"/>
        </w:rPr>
        <w:tab/>
        <w:t xml:space="preserve">                     </w:t>
      </w:r>
      <w:r w:rsidRPr="00AB7964">
        <w:rPr>
          <w:rFonts w:ascii="Franklin Gothic Book" w:hAnsi="Franklin Gothic Book" w:cs="Arial"/>
          <w:szCs w:val="24"/>
        </w:rPr>
        <w:tab/>
        <w:t>- dále jen „divadlo“-</w:t>
      </w:r>
    </w:p>
    <w:p w:rsidR="003F20F3" w:rsidRPr="00AB7964" w:rsidRDefault="003F20F3" w:rsidP="003F20F3">
      <w:pPr>
        <w:rPr>
          <w:rFonts w:ascii="Franklin Gothic Book" w:hAnsi="Franklin Gothic Book" w:cs="Arial"/>
          <w:szCs w:val="24"/>
        </w:rPr>
      </w:pP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 xml:space="preserve">a </w:t>
      </w:r>
    </w:p>
    <w:p w:rsidR="003F20F3" w:rsidRPr="00AB7964" w:rsidRDefault="003F20F3" w:rsidP="003F20F3">
      <w:pPr>
        <w:rPr>
          <w:rFonts w:ascii="Franklin Gothic Book" w:hAnsi="Franklin Gothic Book" w:cs="Arial"/>
          <w:b/>
          <w:szCs w:val="24"/>
        </w:rPr>
      </w:pPr>
      <w:r w:rsidRPr="00AB7964">
        <w:rPr>
          <w:rFonts w:ascii="Franklin Gothic Book" w:hAnsi="Franklin Gothic Book" w:cs="Arial"/>
          <w:szCs w:val="24"/>
        </w:rPr>
        <w:t>na straně druhé:</w:t>
      </w:r>
      <w:r w:rsidRPr="00AB7964">
        <w:rPr>
          <w:rFonts w:ascii="Franklin Gothic Book" w:hAnsi="Franklin Gothic Book" w:cs="Arial"/>
          <w:szCs w:val="24"/>
        </w:rPr>
        <w:tab/>
      </w:r>
      <w:r w:rsidRPr="00AB7964">
        <w:rPr>
          <w:rFonts w:ascii="Franklin Gothic Book" w:hAnsi="Franklin Gothic Book" w:cs="Arial"/>
          <w:b/>
          <w:szCs w:val="24"/>
        </w:rPr>
        <w:t>Smetanova Litomyšl, o.p.s.</w:t>
      </w:r>
    </w:p>
    <w:p w:rsidR="003F20F3" w:rsidRPr="00AB7964" w:rsidRDefault="003F20F3" w:rsidP="003F20F3">
      <w:pPr>
        <w:ind w:left="1416" w:firstLine="708"/>
        <w:rPr>
          <w:rFonts w:ascii="Franklin Gothic Book" w:hAnsi="Franklin Gothic Book" w:cs="Arial"/>
          <w:szCs w:val="24"/>
        </w:rPr>
      </w:pPr>
      <w:r w:rsidRPr="00AB7964">
        <w:rPr>
          <w:rFonts w:ascii="Franklin Gothic Book" w:hAnsi="Franklin Gothic Book" w:cs="Arial"/>
          <w:szCs w:val="24"/>
        </w:rPr>
        <w:t>se sídlem Litomyšl, Smetanovo nám. 72</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t xml:space="preserve">       </w:t>
      </w:r>
      <w:r w:rsidRPr="00AB7964">
        <w:rPr>
          <w:rFonts w:ascii="Franklin Gothic Book" w:hAnsi="Franklin Gothic Book" w:cs="Arial"/>
          <w:szCs w:val="24"/>
        </w:rPr>
        <w:tab/>
        <w:t>IČO: 259 182 06, DIČ: CZ25918206</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t xml:space="preserve">       </w:t>
      </w:r>
      <w:r w:rsidRPr="00AB7964">
        <w:rPr>
          <w:rFonts w:ascii="Franklin Gothic Book" w:hAnsi="Franklin Gothic Book" w:cs="Arial"/>
          <w:szCs w:val="24"/>
        </w:rPr>
        <w:tab/>
        <w:t>bankovní spojení: KB a.s., Svitavy, č.ú. 30834-591/0100</w:t>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ab/>
      </w:r>
      <w:r w:rsidRPr="00AB7964">
        <w:rPr>
          <w:rFonts w:ascii="Franklin Gothic Book" w:hAnsi="Franklin Gothic Book" w:cs="Arial"/>
          <w:szCs w:val="24"/>
        </w:rPr>
        <w:tab/>
      </w:r>
      <w:r w:rsidRPr="00AB7964">
        <w:rPr>
          <w:rFonts w:ascii="Franklin Gothic Book" w:hAnsi="Franklin Gothic Book" w:cs="Arial"/>
          <w:szCs w:val="24"/>
        </w:rPr>
        <w:tab/>
        <w:t>zastoupená ředitelem společnosti p. Janem Piknou</w:t>
      </w:r>
      <w:r w:rsidRPr="00AB7964">
        <w:rPr>
          <w:rFonts w:ascii="Franklin Gothic Book" w:hAnsi="Franklin Gothic Book" w:cs="Arial"/>
          <w:szCs w:val="24"/>
        </w:rPr>
        <w:tab/>
      </w:r>
      <w:r w:rsidRPr="00AB7964">
        <w:rPr>
          <w:rFonts w:ascii="Franklin Gothic Book" w:hAnsi="Franklin Gothic Book" w:cs="Arial"/>
          <w:szCs w:val="24"/>
        </w:rPr>
        <w:tab/>
      </w:r>
    </w:p>
    <w:p w:rsidR="003F20F3" w:rsidRPr="00AB7964" w:rsidRDefault="003F20F3" w:rsidP="003F20F3">
      <w:pPr>
        <w:rPr>
          <w:rFonts w:ascii="Franklin Gothic Book" w:hAnsi="Franklin Gothic Book" w:cs="Arial"/>
          <w:szCs w:val="24"/>
        </w:rPr>
      </w:pPr>
      <w:r w:rsidRPr="00AB7964">
        <w:rPr>
          <w:rFonts w:ascii="Franklin Gothic Book" w:hAnsi="Franklin Gothic Book" w:cs="Arial"/>
          <w:szCs w:val="24"/>
        </w:rPr>
        <w:t xml:space="preserve">                              </w:t>
      </w:r>
      <w:r w:rsidRPr="00AB7964">
        <w:rPr>
          <w:rFonts w:ascii="Franklin Gothic Book" w:hAnsi="Franklin Gothic Book" w:cs="Arial"/>
          <w:szCs w:val="24"/>
        </w:rPr>
        <w:tab/>
        <w:t>- dále jen „organizátor“-</w:t>
      </w:r>
    </w:p>
    <w:p w:rsidR="003F20F3" w:rsidRPr="00AB7964" w:rsidRDefault="003F20F3" w:rsidP="003F20F3">
      <w:pPr>
        <w:rPr>
          <w:rFonts w:ascii="Franklin Gothic Book" w:hAnsi="Franklin Gothic Book" w:cs="Arial"/>
          <w:szCs w:val="24"/>
        </w:rPr>
      </w:pPr>
    </w:p>
    <w:p w:rsidR="003F20F3" w:rsidRPr="00AB7964" w:rsidRDefault="003F20F3" w:rsidP="003F20F3">
      <w:pPr>
        <w:rPr>
          <w:rFonts w:ascii="Franklin Gothic Book" w:hAnsi="Franklin Gothic Book" w:cs="Arial"/>
          <w:szCs w:val="24"/>
        </w:rPr>
      </w:pPr>
    </w:p>
    <w:p w:rsidR="003F20F3" w:rsidRPr="00AB7964" w:rsidRDefault="003F20F3" w:rsidP="003F20F3">
      <w:pPr>
        <w:jc w:val="center"/>
        <w:rPr>
          <w:rFonts w:ascii="Franklin Gothic Book" w:hAnsi="Franklin Gothic Book" w:cs="Arial"/>
          <w:b/>
          <w:szCs w:val="24"/>
        </w:rPr>
      </w:pPr>
      <w:r w:rsidRPr="00AB7964">
        <w:rPr>
          <w:rFonts w:ascii="Franklin Gothic Book" w:hAnsi="Franklin Gothic Book" w:cs="Arial"/>
          <w:b/>
          <w:szCs w:val="24"/>
        </w:rPr>
        <w:t xml:space="preserve">I. </w:t>
      </w:r>
    </w:p>
    <w:p w:rsidR="003F20F3" w:rsidRPr="00AB7964" w:rsidRDefault="003F20F3" w:rsidP="003F20F3">
      <w:pPr>
        <w:pStyle w:val="Zkladntext"/>
        <w:rPr>
          <w:rFonts w:ascii="Franklin Gothic Book" w:hAnsi="Franklin Gothic Book" w:cs="Arial"/>
          <w:szCs w:val="24"/>
        </w:rPr>
      </w:pPr>
      <w:r w:rsidRPr="00AB7964">
        <w:rPr>
          <w:rFonts w:ascii="Franklin Gothic Book" w:hAnsi="Franklin Gothic Book" w:cs="Arial"/>
          <w:szCs w:val="24"/>
        </w:rPr>
        <w:t xml:space="preserve">Divadlo se zavazuje, že provede umělecké vystoupení v průběhu </w:t>
      </w:r>
      <w:r>
        <w:rPr>
          <w:rFonts w:ascii="Franklin Gothic Book" w:hAnsi="Franklin Gothic Book" w:cs="Arial"/>
          <w:szCs w:val="24"/>
        </w:rPr>
        <w:t>60</w:t>
      </w:r>
      <w:r w:rsidRPr="00AB7964">
        <w:rPr>
          <w:rFonts w:ascii="Franklin Gothic Book" w:hAnsi="Franklin Gothic Book" w:cs="Arial"/>
          <w:szCs w:val="24"/>
        </w:rPr>
        <w:t xml:space="preserve">. ročníku </w:t>
      </w:r>
      <w:r w:rsidR="00046A04">
        <w:rPr>
          <w:rFonts w:ascii="Franklin Gothic Book" w:hAnsi="Franklin Gothic Book" w:cs="Arial"/>
          <w:szCs w:val="24"/>
        </w:rPr>
        <w:t>N</w:t>
      </w:r>
      <w:r w:rsidRPr="00AB7964">
        <w:rPr>
          <w:rFonts w:ascii="Franklin Gothic Book" w:hAnsi="Franklin Gothic Book" w:cs="Arial"/>
          <w:szCs w:val="24"/>
        </w:rPr>
        <w:t xml:space="preserve">árodního festivalu </w:t>
      </w:r>
      <w:r w:rsidRPr="00AB7964">
        <w:rPr>
          <w:rFonts w:ascii="Franklin Gothic Book" w:hAnsi="Franklin Gothic Book" w:cs="Arial"/>
          <w:b/>
          <w:szCs w:val="24"/>
        </w:rPr>
        <w:t>Smetanova Litomyšl 201</w:t>
      </w:r>
      <w:r>
        <w:rPr>
          <w:rFonts w:ascii="Franklin Gothic Book" w:hAnsi="Franklin Gothic Book" w:cs="Arial"/>
          <w:b/>
          <w:szCs w:val="24"/>
        </w:rPr>
        <w:t>8</w:t>
      </w:r>
      <w:r w:rsidRPr="00AB7964">
        <w:rPr>
          <w:rFonts w:ascii="Franklin Gothic Book" w:hAnsi="Franklin Gothic Book" w:cs="Arial"/>
          <w:szCs w:val="24"/>
        </w:rPr>
        <w:t xml:space="preserve"> (dále jen „festival“), jehož je organizátor pořadatelem. </w:t>
      </w:r>
    </w:p>
    <w:p w:rsidR="003F20F3" w:rsidRDefault="003F20F3" w:rsidP="003F20F3">
      <w:pPr>
        <w:pStyle w:val="Zkladntext"/>
        <w:rPr>
          <w:rFonts w:ascii="Franklin Gothic Book" w:hAnsi="Franklin Gothic Book" w:cs="Arial"/>
          <w:szCs w:val="24"/>
        </w:rPr>
      </w:pPr>
      <w:r w:rsidRPr="00AB7964">
        <w:rPr>
          <w:rFonts w:ascii="Franklin Gothic Book" w:hAnsi="Franklin Gothic Book" w:cs="Arial"/>
          <w:szCs w:val="24"/>
        </w:rPr>
        <w:t xml:space="preserve">Divadlo provede umělecké vystoupení </w:t>
      </w:r>
      <w:r>
        <w:rPr>
          <w:rFonts w:ascii="Franklin Gothic Book" w:hAnsi="Franklin Gothic Book" w:cs="Arial"/>
          <w:szCs w:val="24"/>
        </w:rPr>
        <w:t xml:space="preserve">pod názvem </w:t>
      </w:r>
      <w:r w:rsidRPr="00E7753A">
        <w:rPr>
          <w:rFonts w:ascii="Franklin Gothic Book" w:hAnsi="Franklin Gothic Book" w:cs="Arial"/>
          <w:b/>
          <w:i/>
          <w:szCs w:val="24"/>
        </w:rPr>
        <w:t>BALET GALA 60</w:t>
      </w:r>
      <w:r w:rsidRPr="00E7753A">
        <w:rPr>
          <w:rFonts w:ascii="Franklin Gothic Book" w:hAnsi="Franklin Gothic Book" w:cs="Arial"/>
          <w:szCs w:val="24"/>
        </w:rPr>
        <w:t>,</w:t>
      </w:r>
      <w:r>
        <w:rPr>
          <w:rFonts w:ascii="Franklin Gothic Book" w:hAnsi="Franklin Gothic Book" w:cs="Arial"/>
          <w:b/>
          <w:i/>
          <w:szCs w:val="24"/>
        </w:rPr>
        <w:t xml:space="preserve"> </w:t>
      </w:r>
      <w:r w:rsidRPr="00E7753A">
        <w:rPr>
          <w:rFonts w:ascii="Franklin Gothic Book" w:hAnsi="Franklin Gothic Book" w:cs="Arial"/>
          <w:szCs w:val="24"/>
        </w:rPr>
        <w:t xml:space="preserve">program bude složený </w:t>
      </w:r>
      <w:r>
        <w:rPr>
          <w:rFonts w:ascii="Franklin Gothic Book" w:hAnsi="Franklin Gothic Book" w:cs="Arial"/>
          <w:szCs w:val="24"/>
        </w:rPr>
        <w:t>z těchto</w:t>
      </w:r>
      <w:r w:rsidRPr="00AB7964">
        <w:rPr>
          <w:rFonts w:ascii="Franklin Gothic Book" w:hAnsi="Franklin Gothic Book" w:cs="Arial"/>
          <w:szCs w:val="24"/>
        </w:rPr>
        <w:t xml:space="preserve"> inscenací Baletu ND: </w:t>
      </w:r>
    </w:p>
    <w:p w:rsidR="003F20F3" w:rsidRDefault="003F20F3" w:rsidP="003F20F3">
      <w:pPr>
        <w:pStyle w:val="Zkladntext"/>
        <w:rPr>
          <w:rFonts w:ascii="Franklin Gothic Book" w:hAnsi="Franklin Gothic Book" w:cs="Arial"/>
          <w:szCs w:val="24"/>
        </w:rPr>
      </w:pPr>
    </w:p>
    <w:p w:rsidR="003F20F3" w:rsidRPr="00E7753A" w:rsidRDefault="003F20F3" w:rsidP="003F20F3">
      <w:pPr>
        <w:pStyle w:val="Zkladntext"/>
        <w:rPr>
          <w:rFonts w:ascii="Franklin Gothic Book" w:hAnsi="Franklin Gothic Book" w:cs="Arial"/>
          <w:b/>
          <w:i/>
          <w:szCs w:val="24"/>
        </w:rPr>
      </w:pPr>
      <w:r w:rsidRPr="00E7753A">
        <w:rPr>
          <w:rFonts w:ascii="Franklin Gothic Book" w:hAnsi="Franklin Gothic Book" w:cs="Arial"/>
          <w:b/>
          <w:i/>
          <w:szCs w:val="24"/>
        </w:rPr>
        <w:t>Serenáda</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Choreografie: George Balanchine</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Hudba: Petr Iljič Čajkovskij</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Kostýmy: Roman Šolc</w:t>
      </w:r>
    </w:p>
    <w:p w:rsidR="003F20F3"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Světelný design: Daniel Tesař</w:t>
      </w:r>
    </w:p>
    <w:p w:rsidR="003F20F3" w:rsidRDefault="003F20F3" w:rsidP="003F20F3">
      <w:pPr>
        <w:pStyle w:val="Zkladntext"/>
        <w:rPr>
          <w:rFonts w:ascii="Franklin Gothic Book" w:hAnsi="Franklin Gothic Book" w:cs="Arial"/>
          <w:b/>
          <w:szCs w:val="24"/>
        </w:rPr>
      </w:pPr>
    </w:p>
    <w:p w:rsidR="003F20F3" w:rsidRPr="00E7753A" w:rsidRDefault="003F20F3" w:rsidP="003F20F3">
      <w:pPr>
        <w:pStyle w:val="Zkladntext"/>
        <w:rPr>
          <w:rFonts w:ascii="Franklin Gothic Book" w:hAnsi="Franklin Gothic Book" w:cs="Arial"/>
          <w:b/>
          <w:i/>
          <w:szCs w:val="24"/>
        </w:rPr>
      </w:pPr>
      <w:r w:rsidRPr="00E7753A">
        <w:rPr>
          <w:rFonts w:ascii="Franklin Gothic Book" w:hAnsi="Franklin Gothic Book" w:cs="Arial"/>
          <w:b/>
          <w:i/>
          <w:szCs w:val="24"/>
        </w:rPr>
        <w:t>Vertigo</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Choreografie: Mauro Bigonzetti</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Hudba: Dmitrij Dmitrijevič Šostakovič</w:t>
      </w:r>
    </w:p>
    <w:p w:rsidR="003F20F3" w:rsidRPr="0017074B"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Světelný design: Carlo Cerri</w:t>
      </w:r>
    </w:p>
    <w:p w:rsidR="003F20F3" w:rsidRDefault="003F20F3" w:rsidP="003F20F3">
      <w:pPr>
        <w:pStyle w:val="Zkladntext"/>
        <w:rPr>
          <w:rFonts w:ascii="Franklin Gothic Book" w:hAnsi="Franklin Gothic Book" w:cs="Arial"/>
          <w:b/>
          <w:szCs w:val="24"/>
        </w:rPr>
      </w:pPr>
      <w:r w:rsidRPr="0017074B">
        <w:rPr>
          <w:rFonts w:ascii="Franklin Gothic Book" w:hAnsi="Franklin Gothic Book" w:cs="Arial"/>
          <w:b/>
          <w:szCs w:val="24"/>
        </w:rPr>
        <w:t>Kostýmy: Mauro Bigonzetti</w:t>
      </w:r>
    </w:p>
    <w:p w:rsidR="003F20F3" w:rsidRDefault="003F20F3" w:rsidP="003F20F3">
      <w:pPr>
        <w:pStyle w:val="Zkladntext"/>
        <w:rPr>
          <w:rFonts w:ascii="Franklin Gothic Book" w:hAnsi="Franklin Gothic Book" w:cs="Arial"/>
          <w:b/>
          <w:szCs w:val="24"/>
        </w:rPr>
      </w:pPr>
    </w:p>
    <w:p w:rsidR="003F20F3" w:rsidRDefault="003F20F3" w:rsidP="003F20F3">
      <w:pPr>
        <w:pStyle w:val="Zkladntext"/>
        <w:rPr>
          <w:rFonts w:ascii="Franklin Gothic Book" w:hAnsi="Franklin Gothic Book" w:cs="Arial"/>
          <w:b/>
          <w:szCs w:val="24"/>
        </w:rPr>
      </w:pPr>
      <w:r w:rsidRPr="00E7753A">
        <w:rPr>
          <w:rFonts w:ascii="Franklin Gothic Book" w:hAnsi="Franklin Gothic Book" w:cs="Arial"/>
          <w:b/>
          <w:i/>
          <w:szCs w:val="24"/>
        </w:rPr>
        <w:t>OHAD NAHARIN: decadance</w:t>
      </w:r>
      <w:r>
        <w:rPr>
          <w:rFonts w:ascii="Franklin Gothic Book" w:hAnsi="Franklin Gothic Book" w:cs="Arial"/>
          <w:b/>
          <w:szCs w:val="24"/>
        </w:rPr>
        <w:t xml:space="preserve"> - segment</w:t>
      </w:r>
    </w:p>
    <w:p w:rsidR="003F20F3" w:rsidRPr="00E7753A" w:rsidRDefault="003F20F3" w:rsidP="002D71B3">
      <w:pPr>
        <w:pStyle w:val="Zkladntext"/>
        <w:jc w:val="left"/>
        <w:rPr>
          <w:rFonts w:ascii="Franklin Gothic Book" w:hAnsi="Franklin Gothic Book" w:cs="Arial"/>
          <w:b/>
          <w:szCs w:val="24"/>
        </w:rPr>
      </w:pPr>
      <w:r w:rsidRPr="00E7753A">
        <w:rPr>
          <w:rFonts w:ascii="Franklin Gothic Book" w:hAnsi="Franklin Gothic Book" w:cs="Arial"/>
          <w:b/>
          <w:szCs w:val="24"/>
        </w:rPr>
        <w:t>Choreografie a režie: Ohad Naharin</w:t>
      </w:r>
      <w:r w:rsidRPr="00E7753A">
        <w:rPr>
          <w:rFonts w:ascii="Franklin Gothic Book" w:hAnsi="Franklin Gothic Book" w:cs="Arial"/>
          <w:b/>
          <w:szCs w:val="24"/>
        </w:rPr>
        <w:br/>
        <w:t xml:space="preserve">Hudba: Různí autoři </w:t>
      </w:r>
    </w:p>
    <w:p w:rsidR="003F20F3" w:rsidRPr="00E7753A" w:rsidRDefault="003F20F3" w:rsidP="002D71B3">
      <w:pPr>
        <w:pStyle w:val="Zkladntext"/>
        <w:jc w:val="left"/>
        <w:rPr>
          <w:rFonts w:ascii="Franklin Gothic Book" w:hAnsi="Franklin Gothic Book" w:cs="Arial"/>
          <w:b/>
          <w:szCs w:val="24"/>
        </w:rPr>
      </w:pPr>
      <w:r w:rsidRPr="00E7753A">
        <w:rPr>
          <w:rFonts w:ascii="Franklin Gothic Book" w:hAnsi="Franklin Gothic Book" w:cs="Arial"/>
          <w:b/>
          <w:szCs w:val="24"/>
        </w:rPr>
        <w:t>Scéna: Avi Yona Bueno ( Bambi)</w:t>
      </w:r>
      <w:r w:rsidRPr="00E7753A">
        <w:rPr>
          <w:rFonts w:ascii="Franklin Gothic Book" w:hAnsi="Franklin Gothic Book" w:cs="Arial"/>
          <w:b/>
          <w:szCs w:val="24"/>
        </w:rPr>
        <w:br/>
        <w:t>Světelný design: Avi Yona Bueno ( Bambi)</w:t>
      </w:r>
      <w:r w:rsidRPr="00E7753A">
        <w:rPr>
          <w:rFonts w:ascii="Franklin Gothic Book" w:hAnsi="Franklin Gothic Book" w:cs="Arial"/>
          <w:b/>
          <w:szCs w:val="24"/>
        </w:rPr>
        <w:br/>
        <w:t>Kostýmy: Rakefet Levy</w:t>
      </w:r>
      <w:r w:rsidRPr="00E7753A">
        <w:rPr>
          <w:rFonts w:ascii="Franklin Gothic Book" w:hAnsi="Franklin Gothic Book" w:cs="Arial"/>
          <w:b/>
          <w:szCs w:val="24"/>
        </w:rPr>
        <w:br/>
      </w:r>
    </w:p>
    <w:p w:rsidR="003F20F3" w:rsidRDefault="003F20F3" w:rsidP="003F20F3">
      <w:pPr>
        <w:pStyle w:val="Zkladntext"/>
        <w:rPr>
          <w:rFonts w:ascii="Franklin Gothic Book" w:hAnsi="Franklin Gothic Book" w:cs="Arial"/>
          <w:szCs w:val="24"/>
        </w:rPr>
      </w:pPr>
      <w:r w:rsidRPr="00AB7964">
        <w:rPr>
          <w:rFonts w:ascii="Franklin Gothic Book" w:hAnsi="Franklin Gothic Book" w:cs="Arial"/>
          <w:szCs w:val="24"/>
        </w:rPr>
        <w:t>Organizátor se zavazuje uhradit divadlu za provedení uměleckého vystoupení honorář.</w:t>
      </w:r>
    </w:p>
    <w:p w:rsidR="003F20F3" w:rsidRDefault="003F20F3" w:rsidP="003F20F3">
      <w:pPr>
        <w:pStyle w:val="Zkladntext"/>
        <w:rPr>
          <w:rFonts w:ascii="Franklin Gothic Book" w:hAnsi="Franklin Gothic Book" w:cs="Arial"/>
          <w:szCs w:val="24"/>
        </w:rPr>
      </w:pPr>
    </w:p>
    <w:p w:rsidR="00046A04" w:rsidRDefault="00046A04" w:rsidP="003F20F3">
      <w:pPr>
        <w:pStyle w:val="Zkladntext"/>
        <w:rPr>
          <w:rFonts w:ascii="Franklin Gothic Book" w:hAnsi="Franklin Gothic Book" w:cs="Arial"/>
          <w:szCs w:val="24"/>
        </w:rPr>
      </w:pPr>
    </w:p>
    <w:p w:rsidR="00046A04" w:rsidRDefault="00046A04" w:rsidP="003F20F3">
      <w:pPr>
        <w:pStyle w:val="Zkladntext"/>
        <w:rPr>
          <w:rFonts w:ascii="Franklin Gothic Book" w:hAnsi="Franklin Gothic Book" w:cs="Arial"/>
          <w:szCs w:val="24"/>
        </w:rPr>
      </w:pPr>
    </w:p>
    <w:p w:rsidR="00046A04" w:rsidRPr="00AB7964" w:rsidRDefault="00046A04" w:rsidP="003F20F3">
      <w:pPr>
        <w:pStyle w:val="Zkladntext"/>
        <w:rPr>
          <w:rFonts w:ascii="Franklin Gothic Book" w:hAnsi="Franklin Gothic Book" w:cs="Arial"/>
          <w:szCs w:val="24"/>
        </w:rPr>
      </w:pPr>
    </w:p>
    <w:p w:rsidR="003F20F3" w:rsidRPr="00AB7964" w:rsidRDefault="003F20F3" w:rsidP="003F20F3">
      <w:pPr>
        <w:jc w:val="center"/>
        <w:rPr>
          <w:rFonts w:ascii="Franklin Gothic Book" w:hAnsi="Franklin Gothic Book" w:cs="Arial"/>
          <w:b/>
          <w:szCs w:val="24"/>
        </w:rPr>
      </w:pPr>
      <w:r w:rsidRPr="00AB7964">
        <w:rPr>
          <w:rFonts w:ascii="Franklin Gothic Book" w:hAnsi="Franklin Gothic Book" w:cs="Arial"/>
          <w:b/>
          <w:szCs w:val="24"/>
        </w:rPr>
        <w:lastRenderedPageBreak/>
        <w:t>II.</w:t>
      </w:r>
    </w:p>
    <w:p w:rsidR="003F20F3" w:rsidRPr="00AB7964" w:rsidRDefault="003F20F3" w:rsidP="003F20F3">
      <w:pPr>
        <w:jc w:val="both"/>
        <w:rPr>
          <w:rFonts w:ascii="Franklin Gothic Book" w:hAnsi="Franklin Gothic Book" w:cs="Arial"/>
          <w:szCs w:val="24"/>
        </w:rPr>
      </w:pPr>
      <w:r w:rsidRPr="00AB7964">
        <w:rPr>
          <w:rFonts w:ascii="Franklin Gothic Book" w:hAnsi="Franklin Gothic Book" w:cs="Arial"/>
          <w:szCs w:val="24"/>
        </w:rPr>
        <w:t>Uměleckým vystoupením se rozumí vystoupení uměleckého souboru Baletu Národního divadla dne:</w:t>
      </w:r>
    </w:p>
    <w:p w:rsidR="003F20F3" w:rsidRPr="00AB7964" w:rsidRDefault="003F20F3" w:rsidP="003F20F3">
      <w:pPr>
        <w:rPr>
          <w:rFonts w:ascii="Franklin Gothic Book" w:hAnsi="Franklin Gothic Book" w:cs="Arial"/>
          <w:b/>
          <w:szCs w:val="24"/>
        </w:rPr>
      </w:pPr>
    </w:p>
    <w:p w:rsidR="003F20F3" w:rsidRPr="00AB7964" w:rsidRDefault="003F20F3" w:rsidP="003F20F3">
      <w:pPr>
        <w:jc w:val="both"/>
        <w:rPr>
          <w:rFonts w:ascii="Franklin Gothic Book" w:hAnsi="Franklin Gothic Book" w:cs="Arial"/>
          <w:b/>
          <w:szCs w:val="24"/>
        </w:rPr>
      </w:pPr>
      <w:r w:rsidRPr="00AB7964">
        <w:rPr>
          <w:rFonts w:ascii="Franklin Gothic Book" w:hAnsi="Franklin Gothic Book" w:cs="Arial"/>
          <w:b/>
          <w:szCs w:val="24"/>
        </w:rPr>
        <w:t xml:space="preserve">Pátek </w:t>
      </w:r>
      <w:r>
        <w:rPr>
          <w:rFonts w:ascii="Franklin Gothic Book" w:hAnsi="Franklin Gothic Book" w:cs="Arial"/>
          <w:b/>
          <w:szCs w:val="24"/>
        </w:rPr>
        <w:t>22</w:t>
      </w:r>
      <w:r w:rsidRPr="00AB7964">
        <w:rPr>
          <w:rFonts w:ascii="Franklin Gothic Book" w:hAnsi="Franklin Gothic Book" w:cs="Arial"/>
          <w:b/>
          <w:szCs w:val="24"/>
        </w:rPr>
        <w:t>. června 201</w:t>
      </w:r>
      <w:r>
        <w:rPr>
          <w:rFonts w:ascii="Franklin Gothic Book" w:hAnsi="Franklin Gothic Book" w:cs="Arial"/>
          <w:b/>
          <w:szCs w:val="24"/>
        </w:rPr>
        <w:t>8</w:t>
      </w:r>
      <w:r w:rsidRPr="00AB7964">
        <w:rPr>
          <w:rFonts w:ascii="Franklin Gothic Book" w:hAnsi="Franklin Gothic Book" w:cs="Arial"/>
          <w:szCs w:val="24"/>
        </w:rPr>
        <w:t xml:space="preserve"> ve </w:t>
      </w:r>
      <w:r w:rsidRPr="00AB7964">
        <w:rPr>
          <w:rFonts w:ascii="Franklin Gothic Book" w:hAnsi="Franklin Gothic Book" w:cs="Arial"/>
          <w:b/>
          <w:szCs w:val="24"/>
        </w:rPr>
        <w:t>21:</w:t>
      </w:r>
      <w:r>
        <w:rPr>
          <w:rFonts w:ascii="Franklin Gothic Book" w:hAnsi="Franklin Gothic Book" w:cs="Arial"/>
          <w:b/>
          <w:szCs w:val="24"/>
        </w:rPr>
        <w:t>3</w:t>
      </w:r>
      <w:r w:rsidRPr="00AB7964">
        <w:rPr>
          <w:rFonts w:ascii="Franklin Gothic Book" w:hAnsi="Franklin Gothic Book" w:cs="Arial"/>
          <w:b/>
          <w:szCs w:val="24"/>
        </w:rPr>
        <w:t>0 hodin</w:t>
      </w:r>
      <w:r w:rsidRPr="00AB7964">
        <w:rPr>
          <w:rFonts w:ascii="Franklin Gothic Book" w:hAnsi="Franklin Gothic Book" w:cs="Arial"/>
          <w:szCs w:val="24"/>
        </w:rPr>
        <w:t xml:space="preserve">, místo: </w:t>
      </w:r>
      <w:r w:rsidRPr="00AB7964">
        <w:rPr>
          <w:rFonts w:ascii="Franklin Gothic Book" w:hAnsi="Franklin Gothic Book" w:cs="Arial"/>
          <w:b/>
          <w:szCs w:val="24"/>
        </w:rPr>
        <w:t>Litomyšl, Státní zámek, II. nádvoří</w:t>
      </w:r>
    </w:p>
    <w:p w:rsidR="003F20F3" w:rsidRPr="00186EC1" w:rsidRDefault="003F20F3" w:rsidP="003F20F3">
      <w:pPr>
        <w:rPr>
          <w:rFonts w:ascii="Franklin Gothic Book" w:hAnsi="Franklin Gothic Book" w:cs="Arial"/>
          <w:szCs w:val="24"/>
        </w:rPr>
      </w:pPr>
    </w:p>
    <w:p w:rsidR="003F20F3" w:rsidRPr="00186EC1" w:rsidRDefault="003F20F3" w:rsidP="003F20F3">
      <w:pPr>
        <w:autoSpaceDE w:val="0"/>
        <w:autoSpaceDN w:val="0"/>
        <w:adjustRightInd w:val="0"/>
        <w:rPr>
          <w:rFonts w:ascii="Franklin Gothic Book" w:hAnsi="Franklin Gothic Book" w:cs="Arial"/>
          <w:szCs w:val="24"/>
        </w:rPr>
      </w:pPr>
      <w:r w:rsidRPr="00186EC1">
        <w:rPr>
          <w:rFonts w:ascii="Franklin Gothic Book" w:hAnsi="Franklin Gothic Book" w:cs="Arial"/>
          <w:szCs w:val="24"/>
        </w:rPr>
        <w:t>Celé představení bude doprovázeno reprodukovanou hudbou.</w:t>
      </w:r>
    </w:p>
    <w:p w:rsidR="003F20F3" w:rsidRPr="00186EC1" w:rsidRDefault="003F20F3" w:rsidP="003F20F3">
      <w:pPr>
        <w:jc w:val="center"/>
        <w:rPr>
          <w:rFonts w:ascii="Franklin Gothic Book" w:hAnsi="Franklin Gothic Book" w:cs="Arial"/>
          <w:b/>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III.</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 xml:space="preserve">1/ Za </w:t>
      </w:r>
      <w:r w:rsidRPr="0021441C">
        <w:rPr>
          <w:rFonts w:ascii="Franklin Gothic Book" w:hAnsi="Franklin Gothic Book" w:cs="Arial"/>
          <w:szCs w:val="24"/>
        </w:rPr>
        <w:t xml:space="preserve">provedení uměleckého vystoupení dle této smlouvy zaplatí organizátor divadlu honorář ve výši </w:t>
      </w:r>
      <w:r w:rsidR="00461204" w:rsidRPr="0021441C">
        <w:rPr>
          <w:rFonts w:ascii="Franklin Gothic Book" w:hAnsi="Franklin Gothic Book" w:cs="Arial"/>
          <w:b/>
          <w:szCs w:val="24"/>
        </w:rPr>
        <w:t>170</w:t>
      </w:r>
      <w:r w:rsidRPr="0021441C">
        <w:rPr>
          <w:rFonts w:ascii="Franklin Gothic Book" w:hAnsi="Franklin Gothic Book" w:cs="Arial"/>
          <w:b/>
          <w:szCs w:val="24"/>
        </w:rPr>
        <w:t>.000.-</w:t>
      </w:r>
      <w:r w:rsidRPr="0021441C">
        <w:rPr>
          <w:rFonts w:ascii="Franklin Gothic Book" w:hAnsi="Franklin Gothic Book" w:cs="Arial"/>
          <w:szCs w:val="24"/>
        </w:rPr>
        <w:t xml:space="preserve"> Kč osvobozeno od DPH dle § 61 písmene e) zákona č. 235/2004 Sb.</w:t>
      </w:r>
      <w:r w:rsidRPr="00186EC1" w:rsidDel="00734095">
        <w:rPr>
          <w:rFonts w:ascii="Franklin Gothic Book" w:hAnsi="Franklin Gothic Book" w:cs="Arial"/>
          <w:szCs w:val="24"/>
        </w:rPr>
        <w:t xml:space="preserve"> </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Platba bude provedena na základě faktury vystavené ze strany divadla ke dni představení. Splatnost faktury je 14 dní ode dne jejího doručení. V případě prodlení organizátora s úhradou činí smluvní pokuta 0,1 % z dlužné částky, a to za každý den prodlení.</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Součástí honoráře jsou</w:t>
      </w:r>
    </w:p>
    <w:p w:rsidR="003F20F3" w:rsidRPr="00186EC1" w:rsidRDefault="003F20F3" w:rsidP="003F20F3">
      <w:pPr>
        <w:numPr>
          <w:ilvl w:val="0"/>
          <w:numId w:val="2"/>
        </w:numPr>
        <w:jc w:val="both"/>
        <w:rPr>
          <w:rFonts w:ascii="Franklin Gothic Book" w:hAnsi="Franklin Gothic Book" w:cs="Arial"/>
          <w:szCs w:val="24"/>
        </w:rPr>
      </w:pPr>
      <w:r w:rsidRPr="00186EC1">
        <w:rPr>
          <w:rFonts w:ascii="Franklin Gothic Book" w:hAnsi="Franklin Gothic Book" w:cs="Arial"/>
          <w:szCs w:val="24"/>
        </w:rPr>
        <w:t>náklady divadla na nastudování a nazkoušení výše uvedených představení, náklady spojené se zajištěním tanečních umělců</w:t>
      </w:r>
    </w:p>
    <w:p w:rsidR="003F20F3" w:rsidRPr="00186EC1" w:rsidRDefault="003F20F3" w:rsidP="003F20F3">
      <w:pPr>
        <w:numPr>
          <w:ilvl w:val="0"/>
          <w:numId w:val="2"/>
        </w:numPr>
        <w:jc w:val="both"/>
        <w:rPr>
          <w:rFonts w:ascii="Franklin Gothic Book" w:hAnsi="Franklin Gothic Book" w:cs="Arial"/>
          <w:szCs w:val="24"/>
        </w:rPr>
      </w:pPr>
      <w:r w:rsidRPr="00186EC1">
        <w:rPr>
          <w:rFonts w:ascii="Franklin Gothic Book" w:hAnsi="Franklin Gothic Book" w:cs="Arial"/>
          <w:szCs w:val="24"/>
        </w:rPr>
        <w:t>Náklady na adaptaci představení po režijní, choreografické a scénické stránce</w:t>
      </w:r>
    </w:p>
    <w:p w:rsidR="003F20F3" w:rsidRDefault="003F20F3" w:rsidP="003F20F3">
      <w:pPr>
        <w:numPr>
          <w:ilvl w:val="0"/>
          <w:numId w:val="2"/>
        </w:numPr>
        <w:jc w:val="both"/>
        <w:rPr>
          <w:rFonts w:ascii="Franklin Gothic Book" w:hAnsi="Franklin Gothic Book" w:cs="Arial"/>
          <w:szCs w:val="24"/>
        </w:rPr>
      </w:pPr>
      <w:r w:rsidRPr="00186EC1">
        <w:rPr>
          <w:rFonts w:ascii="Franklin Gothic Book" w:hAnsi="Franklin Gothic Book" w:cs="Arial"/>
          <w:szCs w:val="24"/>
        </w:rPr>
        <w:t>Náklady na odměny a cestovní náhrady výkonných umělců a umělecko- technického personálu</w:t>
      </w:r>
    </w:p>
    <w:p w:rsidR="003C2ABD" w:rsidRPr="00186EC1" w:rsidRDefault="003C2ABD" w:rsidP="003F20F3">
      <w:pPr>
        <w:numPr>
          <w:ilvl w:val="0"/>
          <w:numId w:val="2"/>
        </w:numPr>
        <w:jc w:val="both"/>
        <w:rPr>
          <w:rFonts w:ascii="Franklin Gothic Book" w:hAnsi="Franklin Gothic Book" w:cs="Arial"/>
          <w:szCs w:val="24"/>
        </w:rPr>
      </w:pPr>
      <w:r>
        <w:rPr>
          <w:rFonts w:ascii="Franklin Gothic Book" w:hAnsi="Franklin Gothic Book" w:cs="Arial"/>
          <w:szCs w:val="24"/>
        </w:rPr>
        <w:t xml:space="preserve">Náklady na tantiémy, které hradí ND, dle článku IV. této smlouvy. </w:t>
      </w:r>
    </w:p>
    <w:p w:rsidR="003F20F3" w:rsidRPr="00186EC1" w:rsidRDefault="003F20F3" w:rsidP="003F20F3">
      <w:pPr>
        <w:jc w:val="both"/>
        <w:rPr>
          <w:rFonts w:ascii="Franklin Gothic Book" w:hAnsi="Franklin Gothic Book" w:cs="Arial"/>
          <w:color w:val="0000FF"/>
          <w:szCs w:val="24"/>
        </w:rPr>
      </w:pPr>
      <w:r w:rsidRPr="00186EC1">
        <w:rPr>
          <w:rFonts w:ascii="Franklin Gothic Book" w:hAnsi="Franklin Gothic Book" w:cs="Arial"/>
          <w:szCs w:val="24"/>
        </w:rPr>
        <w:t>Smluvní strany se dohodly, že divadlo má právo na zaplacení honoráře i v případě, že se umělecké vystoupení nebude konat z důvodu nepříznivého počasí, a to pokud v době konání uměleckého vystoupení, jež má být prováděno na nekrytém prostranství, bude padat silný a vytrvalý déšť nebo bude teplota ovzduší nižší či rovnající se 15°C.</w:t>
      </w:r>
    </w:p>
    <w:p w:rsidR="003F20F3" w:rsidRPr="00186EC1" w:rsidRDefault="003F20F3" w:rsidP="003F20F3">
      <w:pPr>
        <w:pStyle w:val="Zkladntextodsazen"/>
        <w:rPr>
          <w:rFonts w:ascii="Franklin Gothic Book" w:hAnsi="Franklin Gothic Book" w:cs="Arial"/>
          <w:szCs w:val="24"/>
        </w:rPr>
      </w:pPr>
      <w:r w:rsidRPr="00186EC1">
        <w:rPr>
          <w:rFonts w:ascii="Franklin Gothic Book" w:hAnsi="Franklin Gothic Book" w:cs="Arial"/>
          <w:szCs w:val="24"/>
        </w:rPr>
        <w:tab/>
        <w:t xml:space="preserve">Smluvní strany se dohodly, že divadlo vyhotoví do 5 dnů od uskutečnění představení na dohodnutý honorář organizátorovi fakturu, která bude mít náležitosti daňového dokladu a tuto zašle organizátorovi. Splatnost faktury bude 14 dní ode dne uměleckého vystoupení. Organizátor se zavazuje, že uhradí fakturu v den splatnosti na ní vyznačený nebo do pěti dnů ode dne jejího doručení, bude-li mu faktura doručena později, než v den splatnosti vyznačený na faktuře. </w:t>
      </w:r>
    </w:p>
    <w:p w:rsidR="00A338E3" w:rsidRDefault="003F20F3" w:rsidP="003F20F3">
      <w:pPr>
        <w:pStyle w:val="Zkladntext"/>
        <w:rPr>
          <w:rFonts w:ascii="Franklin Gothic Book" w:hAnsi="Franklin Gothic Book" w:cs="Arial"/>
          <w:szCs w:val="24"/>
        </w:rPr>
      </w:pPr>
      <w:r w:rsidRPr="00186EC1">
        <w:rPr>
          <w:rFonts w:ascii="Franklin Gothic Book" w:hAnsi="Franklin Gothic Book" w:cs="Arial"/>
          <w:szCs w:val="24"/>
        </w:rPr>
        <w:t>2/ Organizátor zajistí a uhradí ubytování osob dle rozpisu divadla</w:t>
      </w:r>
      <w:r w:rsidR="00A338E3">
        <w:rPr>
          <w:rFonts w:ascii="Franklin Gothic Book" w:hAnsi="Franklin Gothic Book" w:cs="Arial"/>
          <w:szCs w:val="24"/>
        </w:rPr>
        <w:t>.</w:t>
      </w:r>
    </w:p>
    <w:p w:rsidR="003F20F3" w:rsidRPr="00186EC1" w:rsidRDefault="003F20F3" w:rsidP="003F20F3">
      <w:pPr>
        <w:rPr>
          <w:rFonts w:ascii="Franklin Gothic Book" w:hAnsi="Franklin Gothic Book"/>
        </w:rPr>
      </w:pPr>
      <w:r w:rsidRPr="00186EC1">
        <w:rPr>
          <w:rFonts w:ascii="Franklin Gothic Book" w:hAnsi="Franklin Gothic Book" w:cs="Arial"/>
          <w:szCs w:val="24"/>
        </w:rPr>
        <w:t xml:space="preserve">3/ </w:t>
      </w:r>
      <w:r w:rsidRPr="00186EC1">
        <w:rPr>
          <w:rFonts w:ascii="Franklin Gothic Book" w:hAnsi="Franklin Gothic Book"/>
        </w:rPr>
        <w:t>Organizátor se zavazuje, že dále uhradí nad rámec honoráře i nákladní dopravu ND pro potřeby zájezdu</w:t>
      </w:r>
      <w:r w:rsidR="00497987">
        <w:rPr>
          <w:rFonts w:ascii="Franklin Gothic Book" w:hAnsi="Franklin Gothic Book"/>
        </w:rPr>
        <w:t xml:space="preserve">. Dále uhradí </w:t>
      </w:r>
      <w:r w:rsidRPr="0017074B">
        <w:rPr>
          <w:rFonts w:ascii="Franklin Gothic Book" w:hAnsi="Franklin Gothic Book"/>
        </w:rPr>
        <w:t>dopravu autobusem účastníků zájezdu</w:t>
      </w:r>
      <w:r w:rsidR="00497987">
        <w:rPr>
          <w:rFonts w:ascii="Franklin Gothic Book" w:hAnsi="Franklin Gothic Book"/>
        </w:rPr>
        <w:t xml:space="preserve"> firmy EichlerBUS s.r.o. </w:t>
      </w:r>
      <w:r w:rsidRPr="0017074B">
        <w:rPr>
          <w:rFonts w:ascii="Franklin Gothic Book" w:hAnsi="Franklin Gothic Book"/>
        </w:rPr>
        <w:t xml:space="preserve"> </w:t>
      </w:r>
      <w:r w:rsidRPr="00186EC1">
        <w:rPr>
          <w:rFonts w:ascii="Franklin Gothic Book" w:hAnsi="Franklin Gothic Book"/>
        </w:rPr>
        <w:t>v</w:t>
      </w:r>
      <w:r w:rsidR="00497987">
        <w:rPr>
          <w:rFonts w:ascii="Franklin Gothic Book" w:hAnsi="Franklin Gothic Book"/>
        </w:rPr>
        <w:t> </w:t>
      </w:r>
      <w:r w:rsidRPr="00186EC1">
        <w:rPr>
          <w:rFonts w:ascii="Franklin Gothic Book" w:hAnsi="Franklin Gothic Book"/>
        </w:rPr>
        <w:t>rozsahu</w:t>
      </w:r>
      <w:r w:rsidR="00497987">
        <w:rPr>
          <w:rFonts w:ascii="Franklin Gothic Book" w:hAnsi="Franklin Gothic Book"/>
        </w:rPr>
        <w:t xml:space="preserve"> do 24 000 Kč včetně DPH.</w:t>
      </w:r>
      <w:r w:rsidRPr="00186EC1">
        <w:rPr>
          <w:rFonts w:ascii="Franklin Gothic Book" w:hAnsi="Franklin Gothic Book"/>
        </w:rPr>
        <w:t xml:space="preserve"> </w:t>
      </w:r>
      <w:r w:rsidR="00497987">
        <w:rPr>
          <w:rFonts w:ascii="Franklin Gothic Book" w:hAnsi="Franklin Gothic Book"/>
        </w:rPr>
        <w:t xml:space="preserve">Dopravu uhradí Organizátor firmě Eichler Bus přímo na základě vydané faktury. </w:t>
      </w:r>
    </w:p>
    <w:p w:rsidR="003F20F3" w:rsidRPr="0017074B" w:rsidRDefault="003F20F3" w:rsidP="003F20F3">
      <w:pPr>
        <w:rPr>
          <w:rFonts w:ascii="Calibri" w:hAnsi="Calibri"/>
          <w:sz w:val="22"/>
        </w:rPr>
      </w:pPr>
      <w:r w:rsidRPr="00186EC1">
        <w:rPr>
          <w:rFonts w:ascii="Franklin Gothic Book" w:hAnsi="Franklin Gothic Book"/>
        </w:rPr>
        <w:t>Organizátor uhradí náklady na základě předložen</w:t>
      </w:r>
      <w:r w:rsidR="00497987">
        <w:rPr>
          <w:rFonts w:ascii="Franklin Gothic Book" w:hAnsi="Franklin Gothic Book"/>
        </w:rPr>
        <w:t>ých</w:t>
      </w:r>
      <w:r w:rsidRPr="00186EC1">
        <w:rPr>
          <w:rFonts w:ascii="Franklin Gothic Book" w:hAnsi="Franklin Gothic Book"/>
        </w:rPr>
        <w:t xml:space="preserve"> faktur, která bude mít náležitosti daňového dokladu. Daňový doklad bude vystaven na základě skutečných nákladů na dopravu po dodání veškerých dokladů (faktury, cestovní příkaz, účtenky atd.) nejpozději však do 31. 7. 201</w:t>
      </w:r>
      <w:r>
        <w:rPr>
          <w:rFonts w:ascii="Franklin Gothic Book" w:hAnsi="Franklin Gothic Book"/>
        </w:rPr>
        <w:t>8</w:t>
      </w:r>
      <w:r w:rsidRPr="0017074B">
        <w:rPr>
          <w:rFonts w:ascii="Franklin Gothic Book" w:hAnsi="Franklin Gothic Book"/>
        </w:rPr>
        <w:t xml:space="preserve"> a jeho splatnost bude stanovena 21 dní ode dne vystavení. Organizátor se zavazuje, že uhradí fakturu v den splatnosti nebo do 5 dnů ode dne jejího doručení, bude-li mu faktura doručena později</w:t>
      </w:r>
      <w:r w:rsidR="00A338E3">
        <w:rPr>
          <w:rFonts w:ascii="Franklin Gothic Book" w:hAnsi="Franklin Gothic Book"/>
        </w:rPr>
        <w:t xml:space="preserve"> </w:t>
      </w:r>
      <w:r w:rsidRPr="0017074B">
        <w:rPr>
          <w:rFonts w:ascii="Franklin Gothic Book" w:hAnsi="Franklin Gothic Book"/>
        </w:rPr>
        <w:t>než v den splatnosti uvedený na faktuře.</w:t>
      </w:r>
    </w:p>
    <w:p w:rsidR="003F20F3" w:rsidRPr="00186EC1" w:rsidRDefault="003F20F3" w:rsidP="003F20F3">
      <w:pPr>
        <w:pStyle w:val="Zkladntext"/>
        <w:rPr>
          <w:rFonts w:ascii="Franklin Gothic Book" w:hAnsi="Franklin Gothic Book" w:cs="Arial"/>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IV.</w:t>
      </w:r>
    </w:p>
    <w:p w:rsidR="003C2ABD" w:rsidRDefault="003F20F3" w:rsidP="003F20F3">
      <w:pPr>
        <w:jc w:val="both"/>
        <w:rPr>
          <w:rFonts w:ascii="Franklin Gothic Book" w:hAnsi="Franklin Gothic Book" w:cs="Arial"/>
          <w:szCs w:val="24"/>
        </w:rPr>
      </w:pPr>
      <w:r w:rsidRPr="00186EC1">
        <w:rPr>
          <w:rFonts w:ascii="Franklin Gothic Book" w:hAnsi="Franklin Gothic Book" w:cs="Arial"/>
          <w:szCs w:val="24"/>
        </w:rPr>
        <w:t xml:space="preserve">1/ Organizátor se zavazuje, že vypořádá odměny autorů za oprávnění dílo užít </w:t>
      </w:r>
      <w:r w:rsidR="003C2ABD">
        <w:rPr>
          <w:rFonts w:ascii="Franklin Gothic Book" w:hAnsi="Franklin Gothic Book" w:cs="Arial"/>
          <w:szCs w:val="24"/>
        </w:rPr>
        <w:t xml:space="preserve">dle článku I. a II. této smlouvy </w:t>
      </w:r>
      <w:r w:rsidRPr="00186EC1">
        <w:rPr>
          <w:rFonts w:ascii="Franklin Gothic Book" w:hAnsi="Franklin Gothic Book" w:cs="Arial"/>
          <w:szCs w:val="24"/>
        </w:rPr>
        <w:t xml:space="preserve">a to takto: </w:t>
      </w:r>
    </w:p>
    <w:p w:rsidR="003C2ABD" w:rsidRDefault="003C2ABD" w:rsidP="003F20F3">
      <w:pPr>
        <w:jc w:val="both"/>
        <w:rPr>
          <w:rFonts w:ascii="Franklin Gothic Book" w:hAnsi="Franklin Gothic Book" w:cs="Arial"/>
          <w:szCs w:val="24"/>
        </w:rPr>
      </w:pPr>
    </w:p>
    <w:p w:rsidR="003C2ABD" w:rsidRDefault="00644352" w:rsidP="003C2ABD">
      <w:pPr>
        <w:pStyle w:val="Zkladntext"/>
        <w:spacing w:after="240"/>
        <w:jc w:val="left"/>
        <w:rPr>
          <w:rFonts w:ascii="Franklin Gothic Book" w:hAnsi="Franklin Gothic Book"/>
          <w:b/>
          <w:bCs/>
        </w:rPr>
      </w:pPr>
      <w:r>
        <w:rPr>
          <w:rFonts w:ascii="Franklin Gothic Book" w:hAnsi="Franklin Gothic Book"/>
          <w:b/>
          <w:bCs/>
          <w:i/>
          <w:iCs/>
        </w:rPr>
        <w:t>xxx</w:t>
      </w:r>
    </w:p>
    <w:p w:rsidR="003F20F3" w:rsidRPr="00186EC1" w:rsidRDefault="003F20F3" w:rsidP="003F20F3">
      <w:pPr>
        <w:jc w:val="both"/>
        <w:rPr>
          <w:rFonts w:ascii="Franklin Gothic Book" w:hAnsi="Franklin Gothic Book" w:cs="Arial"/>
          <w:szCs w:val="24"/>
        </w:rPr>
      </w:pPr>
    </w:p>
    <w:p w:rsidR="00640911" w:rsidRPr="009D07D8" w:rsidRDefault="003F20F3" w:rsidP="00A1349D">
      <w:pPr>
        <w:rPr>
          <w:rFonts w:asciiTheme="minorHAnsi" w:hAnsiTheme="minorHAnsi"/>
        </w:rPr>
      </w:pPr>
      <w:r w:rsidRPr="009D07D8">
        <w:rPr>
          <w:rFonts w:ascii="Franklin Gothic Book" w:hAnsi="Franklin Gothic Book" w:cs="Arial"/>
        </w:rPr>
        <w:lastRenderedPageBreak/>
        <w:t xml:space="preserve">2/ Organizátor se zavazuje uhradit poplatky za užití zvukových nahrávek zastupující </w:t>
      </w:r>
      <w:r w:rsidRPr="00B37305">
        <w:rPr>
          <w:rFonts w:ascii="Franklin Gothic Book" w:hAnsi="Franklin Gothic Book" w:cs="Arial"/>
        </w:rPr>
        <w:t xml:space="preserve">organizaci </w:t>
      </w:r>
      <w:r w:rsidRPr="00B37305">
        <w:rPr>
          <w:rFonts w:ascii="Franklin Gothic Book" w:hAnsi="Franklin Gothic Book" w:cs="Arial"/>
          <w:b/>
        </w:rPr>
        <w:t>Intergram</w:t>
      </w:r>
      <w:r w:rsidR="0022316E" w:rsidRPr="00B37305">
        <w:rPr>
          <w:rFonts w:ascii="Franklin Gothic Book" w:hAnsi="Franklin Gothic Book" w:cs="Arial"/>
          <w:b/>
        </w:rPr>
        <w:t xml:space="preserve"> </w:t>
      </w:r>
      <w:r w:rsidR="0022316E" w:rsidRPr="00B37305">
        <w:rPr>
          <w:rFonts w:ascii="Franklin Gothic Book" w:hAnsi="Franklin Gothic Book" w:cs="Arial"/>
        </w:rPr>
        <w:t>dle soupisu v </w:t>
      </w:r>
      <w:r w:rsidR="00A80E2F">
        <w:rPr>
          <w:rFonts w:ascii="Franklin Gothic Book" w:hAnsi="Franklin Gothic Book" w:cs="Arial"/>
          <w:b/>
        </w:rPr>
        <w:t>P</w:t>
      </w:r>
      <w:r w:rsidR="0022316E" w:rsidRPr="00B37305">
        <w:rPr>
          <w:rFonts w:ascii="Franklin Gothic Book" w:hAnsi="Franklin Gothic Book" w:cs="Arial"/>
          <w:b/>
        </w:rPr>
        <w:t xml:space="preserve">říloze </w:t>
      </w:r>
      <w:r w:rsidR="00A80E2F" w:rsidRPr="00B37305">
        <w:rPr>
          <w:rFonts w:ascii="Franklin Gothic Book" w:hAnsi="Franklin Gothic Book" w:cs="Arial"/>
          <w:b/>
        </w:rPr>
        <w:t>č. 1</w:t>
      </w:r>
      <w:r w:rsidR="0022316E" w:rsidRPr="00B37305">
        <w:rPr>
          <w:rFonts w:ascii="Franklin Gothic Book" w:hAnsi="Franklin Gothic Book" w:cs="Arial"/>
        </w:rPr>
        <w:t xml:space="preserve"> této smlouvy</w:t>
      </w:r>
      <w:r w:rsidR="00534D38" w:rsidRPr="009D07D8">
        <w:rPr>
          <w:rFonts w:ascii="Franklin Gothic Book" w:hAnsi="Franklin Gothic Book" w:cs="Arial"/>
        </w:rPr>
        <w:t xml:space="preserve">. </w:t>
      </w:r>
    </w:p>
    <w:p w:rsidR="000B5969" w:rsidRPr="00A1349D" w:rsidRDefault="003F20F3" w:rsidP="00A1349D">
      <w:pPr>
        <w:rPr>
          <w:rFonts w:asciiTheme="minorHAnsi" w:hAnsiTheme="minorHAnsi"/>
        </w:rPr>
      </w:pPr>
      <w:r w:rsidRPr="00B37305">
        <w:rPr>
          <w:rFonts w:ascii="Franklin Gothic Book" w:hAnsi="Franklin Gothic Book" w:cs="Arial"/>
        </w:rPr>
        <w:t xml:space="preserve">Seznam užitých nahrávek </w:t>
      </w:r>
      <w:r w:rsidR="00815349" w:rsidRPr="00B37305">
        <w:rPr>
          <w:rFonts w:ascii="Franklin Gothic Book" w:hAnsi="Franklin Gothic Book" w:cs="Arial"/>
        </w:rPr>
        <w:t>pro OSA</w:t>
      </w:r>
      <w:r w:rsidR="00534D38" w:rsidRPr="00B37305">
        <w:rPr>
          <w:rFonts w:ascii="Franklin Gothic Book" w:hAnsi="Franklin Gothic Book" w:cs="Arial"/>
        </w:rPr>
        <w:t xml:space="preserve">, </w:t>
      </w:r>
      <w:r w:rsidR="00815349" w:rsidRPr="00B37305">
        <w:rPr>
          <w:rFonts w:ascii="Franklin Gothic Book" w:hAnsi="Franklin Gothic Book" w:cs="Arial"/>
        </w:rPr>
        <w:t xml:space="preserve">INTERGRAM </w:t>
      </w:r>
      <w:r w:rsidR="00534D38" w:rsidRPr="00B37305">
        <w:rPr>
          <w:rFonts w:ascii="Franklin Gothic Book" w:hAnsi="Franklin Gothic Book" w:cs="Arial"/>
        </w:rPr>
        <w:t xml:space="preserve">a DILIA </w:t>
      </w:r>
      <w:r w:rsidR="00815349" w:rsidRPr="00B37305">
        <w:rPr>
          <w:rFonts w:ascii="Franklin Gothic Book" w:hAnsi="Franklin Gothic Book" w:cs="Arial"/>
        </w:rPr>
        <w:t xml:space="preserve">bude </w:t>
      </w:r>
      <w:r w:rsidRPr="00B37305">
        <w:rPr>
          <w:rFonts w:ascii="Franklin Gothic Book" w:hAnsi="Franklin Gothic Book" w:cs="Arial"/>
        </w:rPr>
        <w:t>uveden v</w:t>
      </w:r>
      <w:r w:rsidRPr="00B37305">
        <w:rPr>
          <w:rFonts w:ascii="Franklin Gothic Book" w:hAnsi="Franklin Gothic Book" w:cs="Arial"/>
          <w:b/>
        </w:rPr>
        <w:t xml:space="preserve"> </w:t>
      </w:r>
      <w:r w:rsidR="00046A04" w:rsidRPr="00B37305">
        <w:rPr>
          <w:rFonts w:ascii="Franklin Gothic Book" w:hAnsi="Franklin Gothic Book" w:cs="Arial"/>
          <w:b/>
        </w:rPr>
        <w:t>P</w:t>
      </w:r>
      <w:r w:rsidRPr="00B37305">
        <w:rPr>
          <w:rFonts w:ascii="Franklin Gothic Book" w:hAnsi="Franklin Gothic Book" w:cs="Arial"/>
          <w:b/>
        </w:rPr>
        <w:t xml:space="preserve">říloze číslo </w:t>
      </w:r>
      <w:r w:rsidR="00A80E2F">
        <w:rPr>
          <w:rFonts w:ascii="Franklin Gothic Book" w:hAnsi="Franklin Gothic Book" w:cs="Arial"/>
          <w:b/>
        </w:rPr>
        <w:t>1</w:t>
      </w:r>
      <w:r w:rsidRPr="00B37305">
        <w:rPr>
          <w:rFonts w:ascii="Franklin Gothic Book" w:hAnsi="Franklin Gothic Book" w:cs="Arial"/>
        </w:rPr>
        <w:t xml:space="preserve"> této smlouvy</w:t>
      </w:r>
      <w:r w:rsidR="000B5969" w:rsidRPr="00A1349D">
        <w:rPr>
          <w:rFonts w:ascii="Franklin Gothic Book" w:hAnsi="Franklin Gothic Book" w:cs="Arial"/>
        </w:rPr>
        <w:t xml:space="preserve"> </w:t>
      </w:r>
    </w:p>
    <w:p w:rsidR="00640911" w:rsidRPr="00A1349D" w:rsidRDefault="00640911" w:rsidP="00A1349D">
      <w:pPr>
        <w:rPr>
          <w:rFonts w:asciiTheme="minorHAnsi" w:hAnsiTheme="minorHAnsi"/>
        </w:rPr>
      </w:pPr>
      <w:r w:rsidRPr="00A1349D">
        <w:rPr>
          <w:rFonts w:asciiTheme="minorHAnsi" w:hAnsiTheme="minorHAnsi"/>
        </w:rPr>
        <w:t xml:space="preserve">Festival se zavazuje umožnit DILIA kontrolu účetních dokladů za účelem ověření správnosti hlášení.  </w:t>
      </w:r>
    </w:p>
    <w:p w:rsidR="003F20F3" w:rsidRPr="00186EC1" w:rsidRDefault="003F20F3" w:rsidP="003F20F3">
      <w:pPr>
        <w:jc w:val="both"/>
        <w:rPr>
          <w:rFonts w:ascii="Franklin Gothic Book" w:hAnsi="Franklin Gothic Book" w:cs="Arial"/>
          <w:szCs w:val="24"/>
        </w:rPr>
      </w:pPr>
      <w:r w:rsidRPr="0017074B">
        <w:rPr>
          <w:rFonts w:ascii="Franklin Gothic Book" w:hAnsi="Franklin Gothic Book" w:cs="Arial"/>
          <w:szCs w:val="24"/>
        </w:rPr>
        <w:t>3</w:t>
      </w:r>
      <w:r w:rsidRPr="00186EC1">
        <w:rPr>
          <w:rFonts w:ascii="Franklin Gothic Book" w:hAnsi="Franklin Gothic Book" w:cs="Arial"/>
          <w:szCs w:val="24"/>
        </w:rPr>
        <w:t>/ Organizátor se zavazuje dodržovat všechna ustanovení autorského zákona a prohlašuje, že bude činit opatření, aby autorská práva nebyla porušována ani třetí osobou.</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4/</w:t>
      </w:r>
      <w:r w:rsidR="00046A04">
        <w:rPr>
          <w:rFonts w:ascii="Franklin Gothic Book" w:hAnsi="Franklin Gothic Book" w:cs="Arial"/>
          <w:szCs w:val="24"/>
        </w:rPr>
        <w:t xml:space="preserve"> </w:t>
      </w:r>
      <w:r w:rsidRPr="00186EC1">
        <w:rPr>
          <w:rFonts w:ascii="Franklin Gothic Book" w:hAnsi="Franklin Gothic Book" w:cs="Arial"/>
          <w:szCs w:val="24"/>
        </w:rPr>
        <w:t>Organizátor prohlašuje, že zajistí všechna příslušná povolení či rozhodnutí správních orgánů, aby se mohlo umělecké vystoupení dle této smlouvy konat.</w:t>
      </w:r>
    </w:p>
    <w:p w:rsidR="003F20F3" w:rsidRPr="00186EC1" w:rsidRDefault="003F20F3" w:rsidP="003F20F3">
      <w:pPr>
        <w:jc w:val="both"/>
        <w:rPr>
          <w:rFonts w:ascii="Franklin Gothic Book" w:hAnsi="Franklin Gothic Book" w:cs="Arial"/>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V.</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Divadlo se zavazuje, že bude přesně dodržovat sjednaný časový harmonogram.</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Divadlo je povinno písemně upozornit organizátora na veškeré rozhodné skutečnosti týkající se uměleckého vystoupení, které by mohly mít vliv na jeho provádění (např. nemoc sólisty souboru), a to bez zbytečného odkladu poté, co se o těchto skutečnostech dozví.</w:t>
      </w:r>
    </w:p>
    <w:p w:rsidR="000B5969" w:rsidRDefault="000B5969">
      <w:pPr>
        <w:spacing w:after="200" w:line="276" w:lineRule="auto"/>
        <w:rPr>
          <w:rFonts w:ascii="Franklin Gothic Book" w:hAnsi="Franklin Gothic Book" w:cs="Arial"/>
          <w:b/>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VI.</w:t>
      </w:r>
    </w:p>
    <w:p w:rsidR="003F20F3" w:rsidRPr="00186EC1" w:rsidRDefault="003F20F3" w:rsidP="003F20F3">
      <w:pPr>
        <w:rPr>
          <w:rFonts w:ascii="Franklin Gothic Book" w:hAnsi="Franklin Gothic Book" w:cs="Arial"/>
          <w:b/>
          <w:szCs w:val="24"/>
          <w:u w:val="single"/>
        </w:rPr>
      </w:pPr>
      <w:r w:rsidRPr="00186EC1">
        <w:rPr>
          <w:rFonts w:ascii="Franklin Gothic Book" w:hAnsi="Franklin Gothic Book" w:cs="Arial"/>
          <w:b/>
          <w:szCs w:val="24"/>
          <w:u w:val="single"/>
        </w:rPr>
        <w:t>Časový harmonogram:</w:t>
      </w:r>
    </w:p>
    <w:p w:rsidR="003F20F3" w:rsidRPr="00186EC1" w:rsidRDefault="003F20F3" w:rsidP="003F20F3">
      <w:pPr>
        <w:rPr>
          <w:rFonts w:ascii="Franklin Gothic Book" w:hAnsi="Franklin Gothic Book" w:cs="Arial"/>
          <w:szCs w:val="24"/>
        </w:rPr>
      </w:pPr>
    </w:p>
    <w:p w:rsidR="003F20F3" w:rsidRDefault="00644352" w:rsidP="003F20F3">
      <w:pPr>
        <w:jc w:val="both"/>
        <w:rPr>
          <w:rFonts w:ascii="Franklin Gothic Book" w:hAnsi="Franklin Gothic Book" w:cs="Arial"/>
          <w:szCs w:val="24"/>
        </w:rPr>
      </w:pPr>
      <w:r>
        <w:rPr>
          <w:rFonts w:ascii="Franklin Gothic Book" w:hAnsi="Franklin Gothic Book" w:cs="Arial"/>
          <w:b/>
          <w:szCs w:val="24"/>
        </w:rPr>
        <w:t>xxx</w:t>
      </w:r>
    </w:p>
    <w:p w:rsidR="003F20F3" w:rsidRDefault="003F20F3" w:rsidP="003F20F3">
      <w:pPr>
        <w:jc w:val="both"/>
        <w:rPr>
          <w:rFonts w:ascii="Franklin Gothic Book" w:hAnsi="Franklin Gothic Book" w:cs="Arial"/>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VII.</w:t>
      </w:r>
    </w:p>
    <w:p w:rsidR="003F20F3" w:rsidRPr="00186EC1" w:rsidRDefault="003F20F3" w:rsidP="003F20F3">
      <w:pPr>
        <w:pStyle w:val="Zkladntext"/>
        <w:rPr>
          <w:rFonts w:ascii="Franklin Gothic Book" w:hAnsi="Franklin Gothic Book" w:cs="Arial"/>
          <w:szCs w:val="24"/>
        </w:rPr>
      </w:pPr>
      <w:r w:rsidRPr="00186EC1">
        <w:rPr>
          <w:rFonts w:ascii="Franklin Gothic Book" w:hAnsi="Franklin Gothic Book" w:cs="Arial"/>
          <w:szCs w:val="24"/>
        </w:rPr>
        <w:t>Organizátor se v rámci svých možností přičiní o optimální podmínky pro výkon uměleckých vystoupení v průběhu festivalu a o optimální podmínky pro technické a scénické zkoušky. Organizátor se zavazuje, že na své náklady zajistí řádné technické vybavení místa uměleckého vystoupení a dále:</w:t>
      </w:r>
    </w:p>
    <w:p w:rsidR="003F20F3" w:rsidRPr="00186EC1" w:rsidRDefault="003F20F3" w:rsidP="003F20F3">
      <w:pPr>
        <w:numPr>
          <w:ilvl w:val="0"/>
          <w:numId w:val="1"/>
        </w:numPr>
        <w:rPr>
          <w:rFonts w:ascii="Franklin Gothic Book" w:hAnsi="Franklin Gothic Book" w:cs="Arial"/>
          <w:szCs w:val="24"/>
        </w:rPr>
      </w:pPr>
      <w:r w:rsidRPr="00186EC1">
        <w:rPr>
          <w:rFonts w:ascii="Franklin Gothic Book" w:hAnsi="Franklin Gothic Book" w:cs="Arial"/>
          <w:szCs w:val="24"/>
        </w:rPr>
        <w:t>Rozvod inspicientského hlášení do všech šaten, mikrofon bude umístěn v levém portálu.</w:t>
      </w:r>
    </w:p>
    <w:p w:rsidR="003F20F3" w:rsidRPr="00186EC1" w:rsidRDefault="003F20F3" w:rsidP="003F20F3">
      <w:pPr>
        <w:numPr>
          <w:ilvl w:val="0"/>
          <w:numId w:val="1"/>
        </w:numPr>
        <w:rPr>
          <w:rFonts w:ascii="Franklin Gothic Book" w:hAnsi="Franklin Gothic Book" w:cs="Arial"/>
          <w:szCs w:val="24"/>
        </w:rPr>
      </w:pPr>
      <w:r w:rsidRPr="00186EC1">
        <w:rPr>
          <w:rFonts w:ascii="Franklin Gothic Book" w:hAnsi="Franklin Gothic Book" w:cs="Arial"/>
          <w:szCs w:val="24"/>
        </w:rPr>
        <w:t>Přítomnost elektrikáře po dobu zkoušek a konání uměleckého vystoupení.</w:t>
      </w:r>
    </w:p>
    <w:p w:rsidR="003F20F3" w:rsidRPr="00186EC1" w:rsidRDefault="003F20F3" w:rsidP="003F20F3">
      <w:pPr>
        <w:numPr>
          <w:ilvl w:val="0"/>
          <w:numId w:val="1"/>
        </w:numPr>
        <w:rPr>
          <w:rFonts w:ascii="Franklin Gothic Book" w:hAnsi="Franklin Gothic Book" w:cs="Arial"/>
          <w:szCs w:val="24"/>
        </w:rPr>
      </w:pPr>
      <w:r w:rsidRPr="00186EC1">
        <w:rPr>
          <w:rFonts w:ascii="Franklin Gothic Book" w:hAnsi="Franklin Gothic Book" w:cs="Arial"/>
          <w:szCs w:val="24"/>
        </w:rPr>
        <w:t xml:space="preserve">Šatny pro tanečníky, produkci a techniku, </w:t>
      </w:r>
    </w:p>
    <w:p w:rsidR="003F20F3" w:rsidRPr="00186EC1" w:rsidRDefault="003F20F3" w:rsidP="003F20F3">
      <w:pPr>
        <w:numPr>
          <w:ilvl w:val="0"/>
          <w:numId w:val="1"/>
        </w:numPr>
        <w:rPr>
          <w:rFonts w:ascii="Franklin Gothic Book" w:hAnsi="Franklin Gothic Book" w:cs="Arial"/>
          <w:szCs w:val="24"/>
        </w:rPr>
      </w:pPr>
      <w:r w:rsidRPr="00186EC1">
        <w:rPr>
          <w:rFonts w:ascii="Franklin Gothic Book" w:hAnsi="Franklin Gothic Book" w:cs="Arial"/>
          <w:szCs w:val="24"/>
        </w:rPr>
        <w:t>Pomocný personál na skládání a nakládání světel v počtu 8 osob dle příjezdu a odjezdu techniky, rozpis v článku VI. smlouvy.</w:t>
      </w:r>
    </w:p>
    <w:p w:rsidR="003F20F3" w:rsidRPr="00186EC1" w:rsidRDefault="003F20F3" w:rsidP="003F20F3">
      <w:pPr>
        <w:numPr>
          <w:ilvl w:val="0"/>
          <w:numId w:val="1"/>
        </w:numPr>
        <w:rPr>
          <w:rFonts w:ascii="Franklin Gothic Book" w:hAnsi="Franklin Gothic Book" w:cs="Arial"/>
          <w:szCs w:val="24"/>
        </w:rPr>
      </w:pPr>
      <w:r w:rsidRPr="00186EC1">
        <w:rPr>
          <w:rFonts w:ascii="Franklin Gothic Book" w:hAnsi="Franklin Gothic Book" w:cs="Arial"/>
          <w:szCs w:val="24"/>
        </w:rPr>
        <w:t xml:space="preserve">Ubytování dle rozpisu divadla od </w:t>
      </w:r>
      <w:r w:rsidR="007A095F">
        <w:rPr>
          <w:rFonts w:ascii="Franklin Gothic Book" w:hAnsi="Franklin Gothic Book" w:cs="Arial"/>
          <w:szCs w:val="24"/>
        </w:rPr>
        <w:t>19</w:t>
      </w:r>
      <w:r w:rsidRPr="00186EC1">
        <w:rPr>
          <w:rFonts w:ascii="Franklin Gothic Book" w:hAnsi="Franklin Gothic Book" w:cs="Arial"/>
          <w:szCs w:val="24"/>
        </w:rPr>
        <w:t xml:space="preserve">. do </w:t>
      </w:r>
      <w:r>
        <w:rPr>
          <w:rFonts w:ascii="Franklin Gothic Book" w:hAnsi="Franklin Gothic Book" w:cs="Arial"/>
          <w:szCs w:val="24"/>
        </w:rPr>
        <w:t xml:space="preserve">23. 6. </w:t>
      </w:r>
      <w:r w:rsidRPr="00186EC1">
        <w:rPr>
          <w:rFonts w:ascii="Franklin Gothic Book" w:hAnsi="Franklin Gothic Book" w:cs="Arial"/>
          <w:szCs w:val="24"/>
        </w:rPr>
        <w:t>201</w:t>
      </w:r>
      <w:r>
        <w:rPr>
          <w:rFonts w:ascii="Franklin Gothic Book" w:hAnsi="Franklin Gothic Book" w:cs="Arial"/>
          <w:szCs w:val="24"/>
        </w:rPr>
        <w:t>8</w:t>
      </w:r>
      <w:r w:rsidRPr="00186EC1">
        <w:rPr>
          <w:rFonts w:ascii="Franklin Gothic Book" w:hAnsi="Franklin Gothic Book" w:cs="Arial"/>
          <w:szCs w:val="24"/>
        </w:rPr>
        <w:t xml:space="preserve">. </w:t>
      </w:r>
    </w:p>
    <w:p w:rsidR="003F20F3" w:rsidRPr="00186EC1" w:rsidRDefault="003F20F3" w:rsidP="003F20F3">
      <w:pPr>
        <w:jc w:val="center"/>
        <w:rPr>
          <w:rFonts w:ascii="Franklin Gothic Book" w:hAnsi="Franklin Gothic Book" w:cs="Arial"/>
          <w:b/>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VIII.</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 xml:space="preserve">Organizátor je oprávněn při propagaci festivalu na plakátech a v tisku použít jméno divadla a fotografie členů souboru baletu či scén z předmětných představení. </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 xml:space="preserve">Organizátor je oprávněn pořídit fotografickou dokumentaci uměleckého vystoupení pro svůj archiv a další použití pro potřeby </w:t>
      </w:r>
      <w:r w:rsidR="00046A04">
        <w:rPr>
          <w:rFonts w:ascii="Franklin Gothic Book" w:hAnsi="Franklin Gothic Book" w:cs="Arial"/>
          <w:szCs w:val="24"/>
        </w:rPr>
        <w:t>N</w:t>
      </w:r>
      <w:r w:rsidRPr="00186EC1">
        <w:rPr>
          <w:rFonts w:ascii="Franklin Gothic Book" w:hAnsi="Franklin Gothic Book" w:cs="Arial"/>
          <w:szCs w:val="24"/>
        </w:rPr>
        <w:t>árodního festivalu Smetanova Litomyšl.</w:t>
      </w:r>
    </w:p>
    <w:p w:rsidR="003F20F3" w:rsidRPr="00186EC1" w:rsidRDefault="003F20F3" w:rsidP="003F20F3">
      <w:pPr>
        <w:jc w:val="both"/>
        <w:rPr>
          <w:rFonts w:ascii="Franklin Gothic Book" w:hAnsi="Franklin Gothic Book" w:cs="Arial"/>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IX.</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Organizátor je oprávněn od této smlouvy odstoupit v případě, že divadlo nebo některý člen souboru poruší některou z povinností dle této smlouvy. Divadlo je oprávněno od této smlouvy odstoupit v případě, že organizátor poruší některou ze svých povinností dle této smlouvy. Projev odstoupení musí být učiněn písemně a musí být doručen druhé smluvní straně.</w:t>
      </w:r>
    </w:p>
    <w:p w:rsidR="003F20F3" w:rsidRPr="00186EC1" w:rsidRDefault="003F20F3" w:rsidP="003F20F3">
      <w:pPr>
        <w:jc w:val="center"/>
        <w:rPr>
          <w:rFonts w:ascii="Franklin Gothic Book" w:hAnsi="Franklin Gothic Book" w:cs="Arial"/>
          <w:b/>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X.</w:t>
      </w:r>
    </w:p>
    <w:p w:rsidR="003F20F3" w:rsidRPr="00186EC1" w:rsidRDefault="003F20F3" w:rsidP="003F20F3">
      <w:pPr>
        <w:rPr>
          <w:rFonts w:ascii="Franklin Gothic Book" w:hAnsi="Franklin Gothic Book" w:cs="Arial"/>
          <w:szCs w:val="24"/>
        </w:rPr>
      </w:pPr>
      <w:r w:rsidRPr="00186EC1">
        <w:rPr>
          <w:rFonts w:ascii="Franklin Gothic Book" w:hAnsi="Franklin Gothic Book" w:cs="Arial"/>
          <w:szCs w:val="24"/>
        </w:rPr>
        <w:t xml:space="preserve">Kontaktní osoby jsou: </w:t>
      </w:r>
    </w:p>
    <w:p w:rsidR="003F20F3" w:rsidRPr="00186EC1" w:rsidRDefault="003F20F3" w:rsidP="003F20F3">
      <w:pPr>
        <w:rPr>
          <w:rFonts w:ascii="Franklin Gothic Book" w:hAnsi="Franklin Gothic Book" w:cs="Arial"/>
          <w:szCs w:val="24"/>
        </w:rPr>
      </w:pPr>
      <w:r w:rsidRPr="00186EC1">
        <w:rPr>
          <w:rFonts w:ascii="Franklin Gothic Book" w:hAnsi="Franklin Gothic Book" w:cs="Arial"/>
          <w:szCs w:val="24"/>
        </w:rPr>
        <w:lastRenderedPageBreak/>
        <w:t>Za divadlo Jana Malisová – produkce zájezdu baletu ND</w:t>
      </w:r>
    </w:p>
    <w:p w:rsidR="003F20F3" w:rsidRPr="00644352" w:rsidRDefault="003F20F3" w:rsidP="003F20F3">
      <w:pPr>
        <w:rPr>
          <w:rFonts w:ascii="Franklin Gothic Book" w:hAnsi="Franklin Gothic Book" w:cs="Arial"/>
          <w:szCs w:val="24"/>
        </w:rPr>
      </w:pPr>
      <w:r w:rsidRPr="00186EC1">
        <w:rPr>
          <w:rFonts w:ascii="Franklin Gothic Book" w:hAnsi="Franklin Gothic Book" w:cs="Arial"/>
          <w:szCs w:val="24"/>
        </w:rPr>
        <w:t>em</w:t>
      </w:r>
      <w:r w:rsidRPr="00644352">
        <w:rPr>
          <w:rFonts w:ascii="Franklin Gothic Book" w:hAnsi="Franklin Gothic Book" w:cs="Arial"/>
          <w:szCs w:val="24"/>
        </w:rPr>
        <w:t xml:space="preserve">ail: </w:t>
      </w:r>
      <w:hyperlink r:id="rId8" w:history="1">
        <w:r w:rsidR="00644352" w:rsidRPr="00644352">
          <w:rPr>
            <w:rStyle w:val="Hypertextovodkaz"/>
            <w:rFonts w:ascii="Franklin Gothic Book" w:hAnsi="Franklin Gothic Book" w:cs="Arial"/>
            <w:color w:val="auto"/>
            <w:szCs w:val="24"/>
          </w:rPr>
          <w:t>xxx</w:t>
        </w:r>
      </w:hyperlink>
      <w:r w:rsidRPr="00644352">
        <w:rPr>
          <w:rFonts w:ascii="Franklin Gothic Book" w:hAnsi="Franklin Gothic Book" w:cs="Arial"/>
          <w:szCs w:val="24"/>
        </w:rPr>
        <w:t xml:space="preserve">; mobil: </w:t>
      </w:r>
      <w:r w:rsidR="00644352" w:rsidRPr="00644352">
        <w:rPr>
          <w:rFonts w:ascii="Franklin Gothic Book" w:hAnsi="Franklin Gothic Book" w:cs="Arial"/>
          <w:szCs w:val="24"/>
        </w:rPr>
        <w:t>xxx</w:t>
      </w:r>
    </w:p>
    <w:p w:rsidR="003F20F3" w:rsidRPr="00644352" w:rsidRDefault="003F20F3" w:rsidP="003F20F3">
      <w:pPr>
        <w:rPr>
          <w:rFonts w:ascii="Franklin Gothic Book" w:hAnsi="Franklin Gothic Book" w:cs="Arial"/>
          <w:szCs w:val="24"/>
        </w:rPr>
      </w:pPr>
    </w:p>
    <w:p w:rsidR="00D17B29" w:rsidRPr="00644352" w:rsidRDefault="003F20F3" w:rsidP="003F20F3">
      <w:pPr>
        <w:rPr>
          <w:rFonts w:ascii="Franklin Gothic Book" w:hAnsi="Franklin Gothic Book" w:cs="Arial"/>
          <w:szCs w:val="24"/>
        </w:rPr>
      </w:pPr>
      <w:r w:rsidRPr="00644352">
        <w:rPr>
          <w:rFonts w:ascii="Franklin Gothic Book" w:hAnsi="Franklin Gothic Book" w:cs="Arial"/>
          <w:szCs w:val="24"/>
        </w:rPr>
        <w:t>Za organizátora</w:t>
      </w:r>
      <w:r w:rsidR="00046A04" w:rsidRPr="00644352">
        <w:rPr>
          <w:rFonts w:ascii="Franklin Gothic Book" w:hAnsi="Franklin Gothic Book" w:cs="Arial"/>
          <w:szCs w:val="24"/>
        </w:rPr>
        <w:t xml:space="preserve"> </w:t>
      </w:r>
    </w:p>
    <w:p w:rsidR="00046A04" w:rsidRPr="00644352" w:rsidRDefault="00046A04" w:rsidP="003F20F3">
      <w:pPr>
        <w:rPr>
          <w:rFonts w:ascii="Franklin Gothic Book" w:hAnsi="Franklin Gothic Book" w:cs="Arial"/>
          <w:szCs w:val="24"/>
        </w:rPr>
      </w:pPr>
      <w:r w:rsidRPr="00644352">
        <w:rPr>
          <w:rFonts w:ascii="Franklin Gothic Book" w:hAnsi="Franklin Gothic Book" w:cs="Arial"/>
          <w:szCs w:val="24"/>
        </w:rPr>
        <w:t>Leoš Krejčí – produkce festivalu</w:t>
      </w:r>
    </w:p>
    <w:p w:rsidR="00046A04" w:rsidRPr="00644352" w:rsidRDefault="00046A04" w:rsidP="003F20F3">
      <w:pPr>
        <w:rPr>
          <w:rFonts w:ascii="Franklin Gothic Book" w:hAnsi="Franklin Gothic Book" w:cs="Arial"/>
          <w:szCs w:val="24"/>
        </w:rPr>
      </w:pPr>
      <w:r w:rsidRPr="00644352">
        <w:rPr>
          <w:rFonts w:ascii="Franklin Gothic Book" w:hAnsi="Franklin Gothic Book" w:cs="Arial"/>
          <w:szCs w:val="24"/>
        </w:rPr>
        <w:t xml:space="preserve">Email: </w:t>
      </w:r>
      <w:hyperlink r:id="rId9" w:history="1">
        <w:r w:rsidR="00644352" w:rsidRPr="00644352">
          <w:rPr>
            <w:rStyle w:val="Hypertextovodkaz"/>
            <w:rFonts w:ascii="Franklin Gothic Book" w:hAnsi="Franklin Gothic Book" w:cs="Arial"/>
            <w:color w:val="auto"/>
            <w:szCs w:val="24"/>
          </w:rPr>
          <w:t>xxx</w:t>
        </w:r>
      </w:hyperlink>
      <w:r w:rsidRPr="00644352">
        <w:rPr>
          <w:rFonts w:ascii="Franklin Gothic Book" w:hAnsi="Franklin Gothic Book" w:cs="Arial"/>
          <w:szCs w:val="24"/>
        </w:rPr>
        <w:t xml:space="preserve">; mobil </w:t>
      </w:r>
      <w:r w:rsidR="00644352" w:rsidRPr="00644352">
        <w:rPr>
          <w:rFonts w:ascii="Franklin Gothic Book" w:hAnsi="Franklin Gothic Book" w:cs="Arial"/>
          <w:szCs w:val="24"/>
        </w:rPr>
        <w:t>xxx</w:t>
      </w:r>
    </w:p>
    <w:p w:rsidR="00D17B29" w:rsidRPr="00644352" w:rsidRDefault="00D17B29" w:rsidP="00D17B29">
      <w:pPr>
        <w:rPr>
          <w:rFonts w:ascii="Franklin Gothic Book" w:hAnsi="Franklin Gothic Book" w:cs="Arial"/>
          <w:szCs w:val="24"/>
        </w:rPr>
      </w:pPr>
      <w:r w:rsidRPr="00644352">
        <w:rPr>
          <w:rFonts w:ascii="Franklin Gothic Book" w:hAnsi="Franklin Gothic Book" w:cs="Arial"/>
          <w:szCs w:val="24"/>
        </w:rPr>
        <w:t>Eva Žáčková – produkce festivalu (ubytování)</w:t>
      </w:r>
    </w:p>
    <w:p w:rsidR="00D17B29" w:rsidRPr="00644352" w:rsidRDefault="00D17B29" w:rsidP="00D17B29">
      <w:r w:rsidRPr="00644352">
        <w:rPr>
          <w:rFonts w:ascii="Franklin Gothic Book" w:hAnsi="Franklin Gothic Book" w:cs="Arial"/>
          <w:szCs w:val="24"/>
        </w:rPr>
        <w:t xml:space="preserve">Email: </w:t>
      </w:r>
      <w:hyperlink r:id="rId10" w:history="1">
        <w:r w:rsidR="00644352" w:rsidRPr="00644352">
          <w:rPr>
            <w:rStyle w:val="Hypertextovodkaz"/>
            <w:rFonts w:ascii="Franklin Gothic Book" w:hAnsi="Franklin Gothic Book" w:cs="Arial"/>
            <w:color w:val="auto"/>
            <w:szCs w:val="24"/>
          </w:rPr>
          <w:t>xxx</w:t>
        </w:r>
      </w:hyperlink>
      <w:r w:rsidRPr="00644352">
        <w:rPr>
          <w:rFonts w:ascii="Franklin Gothic Book" w:hAnsi="Franklin Gothic Book" w:cs="Arial"/>
          <w:szCs w:val="24"/>
        </w:rPr>
        <w:t xml:space="preserve">; mobil: </w:t>
      </w:r>
      <w:r w:rsidR="00644352" w:rsidRPr="00644352">
        <w:rPr>
          <w:rFonts w:ascii="Franklin Gothic Book" w:hAnsi="Franklin Gothic Book" w:cs="Arial"/>
          <w:szCs w:val="24"/>
        </w:rPr>
        <w:t>xxx</w:t>
      </w:r>
    </w:p>
    <w:p w:rsidR="00046A04" w:rsidRPr="00644352" w:rsidRDefault="00D17B29" w:rsidP="003F20F3">
      <w:pPr>
        <w:rPr>
          <w:rFonts w:ascii="Franklin Gothic Book" w:hAnsi="Franklin Gothic Book" w:cs="Arial"/>
          <w:szCs w:val="24"/>
        </w:rPr>
      </w:pPr>
      <w:r w:rsidRPr="00644352">
        <w:rPr>
          <w:rFonts w:ascii="Franklin Gothic Book" w:hAnsi="Franklin Gothic Book" w:cs="Arial"/>
          <w:szCs w:val="24"/>
        </w:rPr>
        <w:t>Vojtěch Stříteský – programové záležitosti</w:t>
      </w:r>
    </w:p>
    <w:p w:rsidR="00D17B29" w:rsidRDefault="00D17B29" w:rsidP="003F20F3">
      <w:pPr>
        <w:rPr>
          <w:rFonts w:ascii="Franklin Gothic Book" w:hAnsi="Franklin Gothic Book" w:cs="Arial"/>
          <w:szCs w:val="24"/>
        </w:rPr>
      </w:pPr>
      <w:r w:rsidRPr="00644352">
        <w:rPr>
          <w:rFonts w:ascii="Franklin Gothic Book" w:hAnsi="Franklin Gothic Book" w:cs="Arial"/>
          <w:szCs w:val="24"/>
        </w:rPr>
        <w:t xml:space="preserve">Email: </w:t>
      </w:r>
      <w:hyperlink r:id="rId11" w:history="1">
        <w:r w:rsidR="00644352" w:rsidRPr="00644352">
          <w:rPr>
            <w:rStyle w:val="Hypertextovodkaz"/>
            <w:rFonts w:ascii="Franklin Gothic Book" w:hAnsi="Franklin Gothic Book" w:cs="Arial"/>
            <w:color w:val="auto"/>
            <w:szCs w:val="24"/>
          </w:rPr>
          <w:t>xxx</w:t>
        </w:r>
      </w:hyperlink>
      <w:r w:rsidRPr="00644352">
        <w:rPr>
          <w:rFonts w:ascii="Franklin Gothic Book" w:hAnsi="Franklin Gothic Book" w:cs="Arial"/>
          <w:szCs w:val="24"/>
        </w:rPr>
        <w:t xml:space="preserve">; mobil </w:t>
      </w:r>
      <w:r w:rsidR="00644352">
        <w:rPr>
          <w:rFonts w:ascii="Franklin Gothic Book" w:hAnsi="Franklin Gothic Book" w:cs="Arial"/>
          <w:szCs w:val="24"/>
        </w:rPr>
        <w:t>xxx</w:t>
      </w:r>
    </w:p>
    <w:p w:rsidR="00644352" w:rsidRDefault="00644352" w:rsidP="003F20F3">
      <w:pPr>
        <w:rPr>
          <w:rFonts w:ascii="Franklin Gothic Book" w:hAnsi="Franklin Gothic Book" w:cs="Arial"/>
          <w:szCs w:val="24"/>
        </w:rPr>
      </w:pPr>
    </w:p>
    <w:p w:rsidR="003F20F3" w:rsidRPr="00186EC1" w:rsidRDefault="003F20F3" w:rsidP="003F20F3">
      <w:pPr>
        <w:jc w:val="center"/>
        <w:rPr>
          <w:rFonts w:ascii="Franklin Gothic Book" w:hAnsi="Franklin Gothic Book" w:cs="Arial"/>
          <w:b/>
          <w:szCs w:val="24"/>
        </w:rPr>
      </w:pPr>
      <w:r w:rsidRPr="00186EC1">
        <w:rPr>
          <w:rFonts w:ascii="Franklin Gothic Book" w:hAnsi="Franklin Gothic Book" w:cs="Arial"/>
          <w:b/>
          <w:szCs w:val="24"/>
        </w:rPr>
        <w:t>XI.</w:t>
      </w:r>
    </w:p>
    <w:p w:rsidR="003F20F3" w:rsidRPr="00186EC1" w:rsidRDefault="00B37305" w:rsidP="003F20F3">
      <w:pPr>
        <w:jc w:val="both"/>
        <w:rPr>
          <w:rFonts w:ascii="Franklin Gothic Book" w:hAnsi="Franklin Gothic Book" w:cs="Arial"/>
          <w:szCs w:val="24"/>
        </w:rPr>
      </w:pPr>
      <w:r w:rsidRPr="00B37305">
        <w:rPr>
          <w:rFonts w:ascii="Franklin Gothic Book" w:hAnsi="Franklin Gothic Book" w:cs="Tahoma"/>
          <w:szCs w:val="24"/>
          <w:lang w:eastAsia="ar-SA"/>
        </w:rPr>
        <w:t>Obě smluvní strany berou na vědomí, že smlouva nabývá účinnosti teprve jejím uveřejněním v registru smluv podle zákona č. 340/2015 Sb. (zákon o registru smluv) a souhlasí s uveřejněním této smlouvy v registru smluv v úplném znění.</w:t>
      </w:r>
      <w:r>
        <w:rPr>
          <w:rFonts w:ascii="Franklin Gothic Book" w:hAnsi="Franklin Gothic Book" w:cs="Tahoma"/>
          <w:szCs w:val="24"/>
          <w:lang w:eastAsia="ar-SA"/>
        </w:rPr>
        <w:t xml:space="preserve"> </w:t>
      </w:r>
      <w:r w:rsidR="003F20F3" w:rsidRPr="00186EC1">
        <w:rPr>
          <w:rFonts w:ascii="Franklin Gothic Book" w:hAnsi="Franklin Gothic Book" w:cs="Arial"/>
          <w:szCs w:val="24"/>
        </w:rPr>
        <w:t xml:space="preserve">Ve všech případech neupravených touto smlouvou se smluvní strany řídí ustanoveními autorského zákona a občanského zákoníku. </w:t>
      </w:r>
    </w:p>
    <w:p w:rsidR="003F20F3" w:rsidRPr="00186EC1" w:rsidRDefault="003F20F3" w:rsidP="003F20F3">
      <w:pPr>
        <w:jc w:val="both"/>
        <w:rPr>
          <w:rFonts w:ascii="Franklin Gothic Book" w:hAnsi="Franklin Gothic Book" w:cs="Arial"/>
          <w:szCs w:val="24"/>
        </w:rPr>
      </w:pPr>
      <w:r w:rsidRPr="00186EC1">
        <w:rPr>
          <w:rFonts w:ascii="Franklin Gothic Book" w:hAnsi="Franklin Gothic Book" w:cs="Arial"/>
          <w:szCs w:val="24"/>
        </w:rPr>
        <w:t>Tato smlouva je vyhotovena ve čtyřech stejnopisech, z nichž každá smluvní strana obdrží po dvou vyhotoveních.</w:t>
      </w:r>
    </w:p>
    <w:p w:rsidR="003F20F3" w:rsidRPr="00186EC1" w:rsidRDefault="003F20F3" w:rsidP="003F20F3">
      <w:pPr>
        <w:rPr>
          <w:rFonts w:ascii="Franklin Gothic Book" w:hAnsi="Franklin Gothic Book" w:cs="Arial"/>
          <w:szCs w:val="24"/>
        </w:rPr>
      </w:pPr>
      <w:r w:rsidRPr="00186EC1">
        <w:rPr>
          <w:rFonts w:ascii="Franklin Gothic Book" w:hAnsi="Franklin Gothic Book" w:cs="Arial"/>
          <w:szCs w:val="24"/>
        </w:rPr>
        <w:t>Tato smlouva může být měněna pouze písemnými číslovanými dodatky.</w:t>
      </w:r>
    </w:p>
    <w:p w:rsidR="003F20F3" w:rsidRPr="00186EC1" w:rsidRDefault="003F20F3" w:rsidP="003F20F3">
      <w:pPr>
        <w:rPr>
          <w:rFonts w:ascii="Franklin Gothic Book" w:hAnsi="Franklin Gothic Book" w:cs="Arial"/>
          <w:szCs w:val="24"/>
        </w:rPr>
      </w:pPr>
    </w:p>
    <w:p w:rsidR="003F20F3" w:rsidRPr="00186EC1" w:rsidRDefault="003F20F3" w:rsidP="003F20F3">
      <w:pPr>
        <w:rPr>
          <w:rFonts w:ascii="Franklin Gothic Book" w:hAnsi="Franklin Gothic Book" w:cs="Arial"/>
          <w:szCs w:val="24"/>
        </w:rPr>
      </w:pPr>
    </w:p>
    <w:p w:rsidR="003F20F3" w:rsidRPr="00186EC1" w:rsidRDefault="003F20F3" w:rsidP="003F20F3">
      <w:pPr>
        <w:rPr>
          <w:rFonts w:ascii="Franklin Gothic Book" w:hAnsi="Franklin Gothic Book" w:cs="Arial"/>
          <w:szCs w:val="24"/>
        </w:rPr>
      </w:pPr>
      <w:r w:rsidRPr="00186EC1">
        <w:rPr>
          <w:rFonts w:ascii="Franklin Gothic Book" w:hAnsi="Franklin Gothic Book" w:cs="Arial"/>
          <w:szCs w:val="24"/>
        </w:rPr>
        <w:t>V Litomyšli dne:</w:t>
      </w:r>
      <w:r w:rsidR="00190CAC">
        <w:rPr>
          <w:rFonts w:ascii="Franklin Gothic Book" w:hAnsi="Franklin Gothic Book" w:cs="Arial"/>
          <w:szCs w:val="24"/>
        </w:rPr>
        <w:tab/>
      </w:r>
      <w:r w:rsidR="00046A04">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t>V Praze dne: _________________</w:t>
      </w:r>
    </w:p>
    <w:p w:rsidR="003F20F3" w:rsidRPr="00186EC1" w:rsidRDefault="003F20F3" w:rsidP="003F20F3">
      <w:pPr>
        <w:rPr>
          <w:rFonts w:ascii="Franklin Gothic Book" w:hAnsi="Franklin Gothic Book" w:cs="Arial"/>
          <w:szCs w:val="24"/>
        </w:rPr>
      </w:pPr>
    </w:p>
    <w:p w:rsidR="003F20F3" w:rsidRDefault="003F20F3" w:rsidP="003F20F3">
      <w:pPr>
        <w:rPr>
          <w:rFonts w:ascii="Franklin Gothic Book" w:hAnsi="Franklin Gothic Book" w:cs="Arial"/>
          <w:szCs w:val="24"/>
        </w:rPr>
      </w:pPr>
    </w:p>
    <w:p w:rsidR="003F20F3" w:rsidRPr="00186EC1" w:rsidRDefault="003F20F3" w:rsidP="003F20F3">
      <w:pPr>
        <w:rPr>
          <w:rFonts w:ascii="Franklin Gothic Book" w:hAnsi="Franklin Gothic Book" w:cs="Arial"/>
          <w:szCs w:val="24"/>
        </w:rPr>
      </w:pPr>
      <w:r w:rsidRPr="00186EC1">
        <w:rPr>
          <w:rFonts w:ascii="Franklin Gothic Book" w:hAnsi="Franklin Gothic Book" w:cs="Arial"/>
          <w:szCs w:val="24"/>
        </w:rPr>
        <w:t>.................................................</w:t>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t>...................................................</w:t>
      </w:r>
    </w:p>
    <w:p w:rsidR="003F20F3" w:rsidRDefault="003F20F3" w:rsidP="003F20F3">
      <w:pPr>
        <w:ind w:left="5664" w:hanging="5664"/>
        <w:rPr>
          <w:rFonts w:ascii="Franklin Gothic Book" w:hAnsi="Franklin Gothic Book" w:cs="Arial"/>
          <w:szCs w:val="24"/>
        </w:rPr>
      </w:pPr>
      <w:r w:rsidRPr="00186EC1">
        <w:rPr>
          <w:rFonts w:ascii="Franklin Gothic Book" w:hAnsi="Franklin Gothic Book" w:cs="Arial"/>
          <w:szCs w:val="24"/>
        </w:rPr>
        <w:t>Jan Pikna, ředitel</w:t>
      </w:r>
      <w:r w:rsidRPr="00A80E59">
        <w:rPr>
          <w:rFonts w:ascii="Franklin Gothic Book" w:hAnsi="Franklin Gothic Book" w:cs="Arial"/>
          <w:szCs w:val="24"/>
        </w:rPr>
        <w:t xml:space="preserve"> </w:t>
      </w:r>
      <w:r>
        <w:rPr>
          <w:rFonts w:ascii="Franklin Gothic Book" w:hAnsi="Franklin Gothic Book" w:cs="Arial"/>
          <w:szCs w:val="24"/>
        </w:rPr>
        <w:tab/>
        <w:t>Filip Barankiewicz</w:t>
      </w:r>
      <w:r w:rsidRPr="00186EC1">
        <w:rPr>
          <w:rFonts w:ascii="Franklin Gothic Book" w:hAnsi="Franklin Gothic Book" w:cs="Arial"/>
          <w:szCs w:val="24"/>
        </w:rPr>
        <w:t>,</w:t>
      </w:r>
    </w:p>
    <w:p w:rsidR="004F122D" w:rsidRDefault="003F20F3" w:rsidP="003F20F3">
      <w:pPr>
        <w:rPr>
          <w:rFonts w:ascii="Franklin Gothic Book" w:hAnsi="Franklin Gothic Book" w:cs="Arial"/>
          <w:szCs w:val="24"/>
        </w:rPr>
      </w:pPr>
      <w:r>
        <w:rPr>
          <w:rFonts w:ascii="Franklin Gothic Book" w:hAnsi="Franklin Gothic Book" w:cs="Arial"/>
          <w:szCs w:val="24"/>
        </w:rPr>
        <w:t xml:space="preserve">Smetanova Litomyšl, o.p.s. </w:t>
      </w:r>
      <w:r>
        <w:rPr>
          <w:rFonts w:ascii="Franklin Gothic Book" w:hAnsi="Franklin Gothic Book" w:cs="Arial"/>
          <w:szCs w:val="24"/>
        </w:rPr>
        <w:tab/>
      </w:r>
      <w:r w:rsidR="002D71B3">
        <w:rPr>
          <w:rFonts w:ascii="Franklin Gothic Book" w:hAnsi="Franklin Gothic Book" w:cs="Arial"/>
          <w:szCs w:val="24"/>
        </w:rPr>
        <w:tab/>
      </w:r>
      <w:r w:rsidR="002D71B3">
        <w:rPr>
          <w:rFonts w:ascii="Franklin Gothic Book" w:hAnsi="Franklin Gothic Book" w:cs="Arial"/>
          <w:szCs w:val="24"/>
        </w:rPr>
        <w:tab/>
      </w:r>
      <w:r w:rsidR="002D71B3">
        <w:rPr>
          <w:rFonts w:ascii="Franklin Gothic Book" w:hAnsi="Franklin Gothic Book" w:cs="Arial"/>
          <w:szCs w:val="24"/>
        </w:rPr>
        <w:tab/>
      </w:r>
      <w:r w:rsidR="002D71B3">
        <w:rPr>
          <w:rFonts w:ascii="Franklin Gothic Book" w:hAnsi="Franklin Gothic Book" w:cs="Arial"/>
          <w:szCs w:val="24"/>
        </w:rPr>
        <w:tab/>
      </w:r>
      <w:r w:rsidRPr="00186EC1">
        <w:rPr>
          <w:rFonts w:ascii="Franklin Gothic Book" w:hAnsi="Franklin Gothic Book" w:cs="Arial"/>
          <w:szCs w:val="24"/>
        </w:rPr>
        <w:t>uměl. Š</w:t>
      </w:r>
      <w:r>
        <w:rPr>
          <w:rFonts w:ascii="Franklin Gothic Book" w:hAnsi="Franklin Gothic Book" w:cs="Arial"/>
          <w:szCs w:val="24"/>
        </w:rPr>
        <w:t xml:space="preserve">éf </w:t>
      </w:r>
      <w:r w:rsidRPr="00186EC1">
        <w:rPr>
          <w:rFonts w:ascii="Franklin Gothic Book" w:hAnsi="Franklin Gothic Book" w:cs="Arial"/>
          <w:szCs w:val="24"/>
        </w:rPr>
        <w:t>Baletu N</w:t>
      </w:r>
      <w:r>
        <w:rPr>
          <w:rFonts w:ascii="Franklin Gothic Book" w:hAnsi="Franklin Gothic Book" w:cs="Arial"/>
          <w:szCs w:val="24"/>
        </w:rPr>
        <w:t>árodního divadla</w:t>
      </w:r>
    </w:p>
    <w:p w:rsidR="00A338E3" w:rsidRDefault="00A338E3" w:rsidP="003F20F3"/>
    <w:p w:rsidR="00A80E2F" w:rsidRDefault="00A80E2F" w:rsidP="003F20F3"/>
    <w:p w:rsidR="00A80E2F" w:rsidRDefault="00A80E2F" w:rsidP="003F20F3"/>
    <w:p w:rsidR="00644352" w:rsidRDefault="00644352">
      <w:pPr>
        <w:spacing w:after="200" w:line="276" w:lineRule="auto"/>
      </w:pPr>
      <w:r>
        <w:br w:type="page"/>
      </w:r>
    </w:p>
    <w:p w:rsidR="00A80E2F" w:rsidRDefault="00A80E2F" w:rsidP="003F20F3"/>
    <w:p w:rsidR="009D07D8" w:rsidRDefault="009D07D8" w:rsidP="00A338E3">
      <w:pPr>
        <w:rPr>
          <w:rFonts w:cs="Arial"/>
          <w:b/>
          <w:u w:val="single"/>
        </w:rPr>
      </w:pPr>
    </w:p>
    <w:p w:rsidR="009D07D8" w:rsidRDefault="00A338E3" w:rsidP="00A338E3">
      <w:pPr>
        <w:rPr>
          <w:rFonts w:cs="Arial"/>
          <w:b/>
          <w:u w:val="single"/>
        </w:rPr>
      </w:pPr>
      <w:r>
        <w:rPr>
          <w:rFonts w:cs="Arial"/>
          <w:b/>
          <w:u w:val="single"/>
        </w:rPr>
        <w:t xml:space="preserve">Příloha číslo </w:t>
      </w:r>
      <w:r w:rsidR="00A80E2F">
        <w:rPr>
          <w:rFonts w:cs="Arial"/>
          <w:b/>
          <w:u w:val="single"/>
        </w:rPr>
        <w:t>1</w:t>
      </w:r>
    </w:p>
    <w:p w:rsidR="00A338E3" w:rsidRDefault="00A338E3" w:rsidP="00A338E3">
      <w:pPr>
        <w:rPr>
          <w:rFonts w:cs="Arial"/>
          <w:b/>
          <w:sz w:val="22"/>
          <w:u w:val="single"/>
        </w:rPr>
      </w:pPr>
      <w:r>
        <w:rPr>
          <w:rFonts w:cs="Arial"/>
          <w:b/>
          <w:u w:val="single"/>
        </w:rPr>
        <w:t>seznam použitých nahrávek – hlášení pro OSA, INTERGRAM, DILIA</w:t>
      </w:r>
    </w:p>
    <w:p w:rsidR="00A338E3" w:rsidRDefault="00A338E3" w:rsidP="00A338E3">
      <w:pPr>
        <w:rPr>
          <w:rFonts w:cs="Arial"/>
        </w:rPr>
      </w:pPr>
      <w:r>
        <w:rPr>
          <w:rFonts w:cs="Arial"/>
        </w:rPr>
        <w:t>OSA:</w:t>
      </w:r>
    </w:p>
    <w:p w:rsidR="00A338E3" w:rsidRDefault="00A338E3" w:rsidP="00A338E3">
      <w:pPr>
        <w:rPr>
          <w:rFonts w:cs="Arial"/>
          <w:b/>
          <w:i/>
        </w:rPr>
      </w:pPr>
      <w:r>
        <w:rPr>
          <w:rFonts w:cs="Arial"/>
          <w:b/>
          <w:i/>
        </w:rPr>
        <w:t xml:space="preserve">Decadance: </w:t>
      </w:r>
    </w:p>
    <w:p w:rsidR="00A338E3" w:rsidRDefault="00A338E3" w:rsidP="00A338E3">
      <w:pPr>
        <w:rPr>
          <w:rFonts w:cs="Arial"/>
        </w:rPr>
      </w:pPr>
      <w:r>
        <w:rPr>
          <w:rFonts w:cs="Arial"/>
        </w:rPr>
        <w:t>1.</w:t>
      </w:r>
    </w:p>
    <w:p w:rsidR="00A338E3" w:rsidRDefault="00A338E3" w:rsidP="00A338E3">
      <w:pPr>
        <w:rPr>
          <w:rFonts w:cs="Arial"/>
        </w:rPr>
      </w:pPr>
      <w:r>
        <w:rPr>
          <w:rFonts w:cs="Arial"/>
        </w:rPr>
        <w:t>Název alba a interpret: Cha Cha de Amor – The John Buzon Trio</w:t>
      </w:r>
    </w:p>
    <w:p w:rsidR="00A338E3" w:rsidRDefault="00A338E3" w:rsidP="00A338E3">
      <w:pPr>
        <w:rPr>
          <w:rFonts w:cs="Arial"/>
        </w:rPr>
      </w:pPr>
      <w:r>
        <w:rPr>
          <w:rFonts w:cs="Arial"/>
        </w:rPr>
        <w:t>Vydavatel: Capitol 37595</w:t>
      </w:r>
    </w:p>
    <w:p w:rsidR="00A338E3" w:rsidRDefault="00A338E3" w:rsidP="00A338E3">
      <w:pPr>
        <w:rPr>
          <w:rFonts w:cs="Arial"/>
        </w:rPr>
      </w:pPr>
      <w:r>
        <w:rPr>
          <w:rFonts w:cs="Arial"/>
        </w:rPr>
        <w:t>Píseň: It must be true</w:t>
      </w:r>
    </w:p>
    <w:p w:rsidR="00A338E3" w:rsidRDefault="00A338E3" w:rsidP="00A338E3">
      <w:pPr>
        <w:rPr>
          <w:rFonts w:cs="Arial"/>
        </w:rPr>
      </w:pPr>
      <w:r>
        <w:rPr>
          <w:rFonts w:cs="Arial"/>
        </w:rPr>
        <w:t>Stopáž:</w:t>
      </w:r>
      <w:r w:rsidR="009D07D8">
        <w:rPr>
          <w:rFonts w:cs="Arial"/>
        </w:rPr>
        <w:t xml:space="preserve"> </w:t>
      </w:r>
      <w:r>
        <w:rPr>
          <w:rFonts w:cs="Arial"/>
        </w:rPr>
        <w:t>2:33</w:t>
      </w:r>
    </w:p>
    <w:p w:rsidR="00A338E3" w:rsidRDefault="00A338E3" w:rsidP="00A338E3">
      <w:pPr>
        <w:rPr>
          <w:rFonts w:cs="Arial"/>
        </w:rPr>
      </w:pPr>
    </w:p>
    <w:p w:rsidR="00A338E3" w:rsidRDefault="00A338E3" w:rsidP="00A338E3">
      <w:pPr>
        <w:rPr>
          <w:rFonts w:cs="Arial"/>
        </w:rPr>
      </w:pPr>
      <w:r>
        <w:rPr>
          <w:rFonts w:cs="Arial"/>
        </w:rPr>
        <w:t>2.</w:t>
      </w:r>
    </w:p>
    <w:p w:rsidR="00A338E3" w:rsidRDefault="00A338E3" w:rsidP="00A338E3">
      <w:pPr>
        <w:rPr>
          <w:rFonts w:cs="Arial"/>
        </w:rPr>
      </w:pPr>
      <w:r>
        <w:rPr>
          <w:rFonts w:cs="Arial"/>
        </w:rPr>
        <w:t>Název alba a interpret: Vivaldi / Gloria / Nisi Dominus / 4 cantatas – James Bowman</w:t>
      </w:r>
    </w:p>
    <w:p w:rsidR="00A338E3" w:rsidRDefault="00A338E3" w:rsidP="00A338E3">
      <w:pPr>
        <w:rPr>
          <w:rFonts w:cs="Arial"/>
        </w:rPr>
      </w:pPr>
      <w:r>
        <w:rPr>
          <w:rFonts w:cs="Arial"/>
        </w:rPr>
        <w:t xml:space="preserve">Vydavatel: Universal Music </w:t>
      </w:r>
    </w:p>
    <w:p w:rsidR="00A338E3" w:rsidRDefault="00A338E3" w:rsidP="00A338E3">
      <w:pPr>
        <w:rPr>
          <w:rFonts w:cs="Arial"/>
        </w:rPr>
      </w:pPr>
      <w:r>
        <w:rPr>
          <w:rFonts w:cs="Arial"/>
        </w:rPr>
        <w:t>Píseň: Nisi Dominus (Psalm 126), R 608</w:t>
      </w:r>
    </w:p>
    <w:p w:rsidR="00A338E3" w:rsidRDefault="00A338E3" w:rsidP="00A338E3">
      <w:pPr>
        <w:rPr>
          <w:rFonts w:cs="Arial"/>
        </w:rPr>
      </w:pPr>
      <w:r>
        <w:rPr>
          <w:rFonts w:cs="Arial"/>
        </w:rPr>
        <w:t>Stopáž: 4:16</w:t>
      </w:r>
    </w:p>
    <w:p w:rsidR="00A338E3" w:rsidRDefault="00A338E3" w:rsidP="00A338E3">
      <w:pPr>
        <w:rPr>
          <w:rFonts w:cs="Arial"/>
        </w:rPr>
      </w:pPr>
    </w:p>
    <w:p w:rsidR="00A338E3" w:rsidRDefault="00A338E3" w:rsidP="00A338E3">
      <w:pPr>
        <w:rPr>
          <w:rFonts w:cs="Arial"/>
        </w:rPr>
      </w:pPr>
      <w:r>
        <w:rPr>
          <w:rFonts w:cs="Arial"/>
        </w:rPr>
        <w:t>3.</w:t>
      </w:r>
    </w:p>
    <w:p w:rsidR="00A338E3" w:rsidRDefault="00A338E3" w:rsidP="00A338E3">
      <w:pPr>
        <w:rPr>
          <w:rFonts w:cs="Arial"/>
        </w:rPr>
      </w:pPr>
      <w:r>
        <w:rPr>
          <w:rFonts w:cs="Arial"/>
        </w:rPr>
        <w:t>Název alba a interpret: Die 90er – The Pop years – Marusha (D.J.)</w:t>
      </w:r>
    </w:p>
    <w:p w:rsidR="00A338E3" w:rsidRDefault="00A338E3" w:rsidP="00A338E3">
      <w:pPr>
        <w:rPr>
          <w:rFonts w:cs="Arial"/>
        </w:rPr>
      </w:pPr>
      <w:r>
        <w:rPr>
          <w:rFonts w:cs="Arial"/>
        </w:rPr>
        <w:t>Vydavatel: Sony Entertainment</w:t>
      </w:r>
    </w:p>
    <w:p w:rsidR="00A338E3" w:rsidRDefault="00A338E3" w:rsidP="00A338E3">
      <w:pPr>
        <w:rPr>
          <w:rFonts w:cs="Arial"/>
        </w:rPr>
      </w:pPr>
      <w:r>
        <w:rPr>
          <w:rFonts w:cs="Arial"/>
        </w:rPr>
        <w:t>Píseň: Somewhere over the rainbow</w:t>
      </w:r>
    </w:p>
    <w:p w:rsidR="00A338E3" w:rsidRDefault="00A338E3" w:rsidP="00A338E3">
      <w:pPr>
        <w:rPr>
          <w:rFonts w:cs="Arial"/>
        </w:rPr>
      </w:pPr>
      <w:r>
        <w:rPr>
          <w:rFonts w:cs="Arial"/>
        </w:rPr>
        <w:t>Stopáž: 4:16</w:t>
      </w:r>
    </w:p>
    <w:p w:rsidR="00A338E3" w:rsidRDefault="00A338E3" w:rsidP="00A338E3">
      <w:pPr>
        <w:rPr>
          <w:rFonts w:cs="Arial"/>
        </w:rPr>
      </w:pPr>
    </w:p>
    <w:p w:rsidR="00A338E3" w:rsidRDefault="00A338E3" w:rsidP="00A338E3">
      <w:pPr>
        <w:rPr>
          <w:rFonts w:cs="Arial"/>
        </w:rPr>
      </w:pPr>
      <w:r>
        <w:rPr>
          <w:rFonts w:cs="Arial"/>
        </w:rPr>
        <w:t>4.</w:t>
      </w:r>
    </w:p>
    <w:p w:rsidR="00A338E3" w:rsidRDefault="00A338E3" w:rsidP="00A338E3">
      <w:pPr>
        <w:rPr>
          <w:rFonts w:cs="Arial"/>
        </w:rPr>
      </w:pPr>
      <w:r>
        <w:rPr>
          <w:rFonts w:cs="Arial"/>
        </w:rPr>
        <w:t>Název alba a interpret: Born Romantic – Dean Martin</w:t>
      </w:r>
    </w:p>
    <w:p w:rsidR="00A338E3" w:rsidRDefault="00A338E3" w:rsidP="00A338E3">
      <w:pPr>
        <w:rPr>
          <w:rFonts w:cs="Arial"/>
        </w:rPr>
      </w:pPr>
      <w:r>
        <w:rPr>
          <w:rFonts w:cs="Arial"/>
        </w:rPr>
        <w:t>Vydavatel: Columbia</w:t>
      </w:r>
    </w:p>
    <w:p w:rsidR="00A338E3" w:rsidRDefault="00A338E3" w:rsidP="00A338E3">
      <w:pPr>
        <w:rPr>
          <w:rFonts w:cs="Arial"/>
        </w:rPr>
      </w:pPr>
      <w:r>
        <w:rPr>
          <w:rFonts w:cs="Arial"/>
        </w:rPr>
        <w:t>Píseň: Sway</w:t>
      </w:r>
    </w:p>
    <w:p w:rsidR="00A338E3" w:rsidRDefault="00A338E3" w:rsidP="00A338E3">
      <w:pPr>
        <w:rPr>
          <w:rFonts w:cs="Arial"/>
        </w:rPr>
      </w:pPr>
      <w:r>
        <w:rPr>
          <w:rFonts w:cs="Arial"/>
        </w:rPr>
        <w:t>Stopáž: 2:37</w:t>
      </w:r>
    </w:p>
    <w:p w:rsidR="00A338E3" w:rsidRDefault="00A338E3" w:rsidP="00A338E3">
      <w:pPr>
        <w:pBdr>
          <w:bottom w:val="single" w:sz="4" w:space="1" w:color="auto"/>
        </w:pBdr>
        <w:rPr>
          <w:rFonts w:cs="Arial"/>
        </w:rPr>
      </w:pPr>
    </w:p>
    <w:p w:rsidR="00A338E3" w:rsidRDefault="00A338E3" w:rsidP="00A338E3">
      <w:pPr>
        <w:rPr>
          <w:rFonts w:cs="Arial"/>
          <w:b/>
          <w:u w:val="single"/>
        </w:rPr>
      </w:pPr>
      <w:r>
        <w:rPr>
          <w:rFonts w:cs="Arial"/>
          <w:b/>
          <w:u w:val="single"/>
        </w:rPr>
        <w:t>INTERGRAM:</w:t>
      </w:r>
    </w:p>
    <w:p w:rsidR="00A338E3" w:rsidRDefault="00A338E3" w:rsidP="00A338E3">
      <w:pPr>
        <w:rPr>
          <w:rFonts w:cs="Arial"/>
          <w:b/>
          <w:i/>
        </w:rPr>
      </w:pPr>
      <w:r>
        <w:rPr>
          <w:rFonts w:cs="Arial"/>
          <w:b/>
          <w:i/>
        </w:rPr>
        <w:t>1- Serenáda:</w:t>
      </w:r>
    </w:p>
    <w:p w:rsidR="00A338E3" w:rsidRPr="00B37305" w:rsidRDefault="00A338E3" w:rsidP="00A338E3">
      <w:pPr>
        <w:spacing w:before="100" w:beforeAutospacing="1" w:after="100" w:afterAutospacing="1"/>
        <w:ind w:left="360"/>
        <w:rPr>
          <w:rFonts w:cs="Arial"/>
          <w:b/>
          <w:color w:val="FF0000"/>
        </w:rPr>
      </w:pPr>
    </w:p>
    <w:tbl>
      <w:tblPr>
        <w:tblW w:w="0" w:type="auto"/>
        <w:tblCellSpacing w:w="0" w:type="dxa"/>
        <w:tblCellMar>
          <w:left w:w="0" w:type="dxa"/>
          <w:right w:w="0" w:type="dxa"/>
        </w:tblCellMar>
        <w:tblLook w:val="04A0" w:firstRow="1" w:lastRow="0" w:firstColumn="1" w:lastColumn="0" w:noHBand="0" w:noVBand="1"/>
      </w:tblPr>
      <w:tblGrid>
        <w:gridCol w:w="5643"/>
      </w:tblGrid>
      <w:tr w:rsidR="00A338E3" w:rsidTr="00A338E3">
        <w:trPr>
          <w:tblCellSpacing w:w="0" w:type="dxa"/>
        </w:trPr>
        <w:tc>
          <w:tcPr>
            <w:tcW w:w="0" w:type="auto"/>
            <w:vAlign w:val="center"/>
            <w:hideMark/>
          </w:tcPr>
          <w:p w:rsidR="00A338E3" w:rsidRDefault="00A338E3">
            <w:pPr>
              <w:pStyle w:val="Nadpis2"/>
              <w:rPr>
                <w:rFonts w:ascii="Arial" w:eastAsiaTheme="minorHAnsi" w:hAnsi="Arial" w:cs="Arial"/>
                <w:color w:val="auto"/>
                <w:sz w:val="22"/>
                <w:szCs w:val="22"/>
              </w:rPr>
            </w:pPr>
            <w:r>
              <w:rPr>
                <w:rFonts w:ascii="Arial" w:eastAsiaTheme="minorHAnsi" w:hAnsi="Arial" w:cs="Arial"/>
                <w:b/>
                <w:bCs/>
                <w:color w:val="auto"/>
                <w:sz w:val="22"/>
                <w:szCs w:val="22"/>
              </w:rPr>
              <w:t>CD Serenade for strings in C major, Op 48</w:t>
            </w:r>
            <w:r>
              <w:rPr>
                <w:rFonts w:ascii="Arial" w:eastAsiaTheme="minorHAnsi" w:hAnsi="Arial" w:cs="Arial"/>
                <w:b/>
                <w:bCs/>
                <w:color w:val="auto"/>
                <w:sz w:val="22"/>
                <w:szCs w:val="22"/>
              </w:rPr>
              <w:br/>
            </w:r>
            <w:hyperlink r:id="rId12" w:history="1">
              <w:r>
                <w:rPr>
                  <w:rStyle w:val="Hypertextovodkaz"/>
                  <w:rFonts w:ascii="Arial" w:eastAsiaTheme="minorHAnsi" w:hAnsi="Arial" w:cs="Arial"/>
                  <w:b/>
                  <w:bCs/>
                  <w:color w:val="auto"/>
                  <w:sz w:val="22"/>
                  <w:szCs w:val="22"/>
                </w:rPr>
                <w:t>Pyotr Tchaikovsky (1840-1893)</w:t>
              </w:r>
            </w:hyperlink>
            <w:r>
              <w:rPr>
                <w:rFonts w:ascii="Arial" w:eastAsiaTheme="minorHAnsi" w:hAnsi="Arial" w:cs="Arial"/>
                <w:b/>
                <w:bCs/>
                <w:color w:val="auto"/>
                <w:sz w:val="22"/>
                <w:szCs w:val="22"/>
              </w:rPr>
              <w:br/>
            </w:r>
            <w:hyperlink r:id="rId13" w:history="1">
              <w:r>
                <w:rPr>
                  <w:rStyle w:val="Hypertextovodkaz"/>
                  <w:rFonts w:ascii="Arial" w:eastAsiaTheme="minorHAnsi" w:hAnsi="Arial" w:cs="Arial"/>
                  <w:b/>
                  <w:bCs/>
                  <w:color w:val="auto"/>
                  <w:sz w:val="22"/>
                  <w:szCs w:val="22"/>
                </w:rPr>
                <w:t>LSO String Ensemble</w:t>
              </w:r>
            </w:hyperlink>
            <w:r>
              <w:rPr>
                <w:rFonts w:ascii="Arial" w:eastAsiaTheme="minorHAnsi" w:hAnsi="Arial" w:cs="Arial"/>
                <w:b/>
                <w:bCs/>
                <w:color w:val="auto"/>
                <w:sz w:val="22"/>
                <w:szCs w:val="22"/>
              </w:rPr>
              <w:t xml:space="preserve">, </w:t>
            </w:r>
            <w:hyperlink r:id="rId14" w:history="1">
              <w:r>
                <w:rPr>
                  <w:rStyle w:val="Hypertextovodkaz"/>
                  <w:rFonts w:ascii="Arial" w:eastAsiaTheme="minorHAnsi" w:hAnsi="Arial" w:cs="Arial"/>
                  <w:b/>
                  <w:bCs/>
                  <w:color w:val="auto"/>
                  <w:sz w:val="22"/>
                  <w:szCs w:val="22"/>
                </w:rPr>
                <w:t>Roman Simović (conductor)</w:t>
              </w:r>
            </w:hyperlink>
            <w:r>
              <w:rPr>
                <w:rFonts w:ascii="Arial" w:eastAsiaTheme="minorHAnsi" w:hAnsi="Arial" w:cs="Arial"/>
                <w:b/>
                <w:bCs/>
                <w:color w:val="auto"/>
                <w:sz w:val="22"/>
                <w:szCs w:val="22"/>
              </w:rPr>
              <w:br/>
              <w:t>Product details</w:t>
            </w:r>
          </w:p>
          <w:p w:rsidR="00A338E3" w:rsidRDefault="00A338E3">
            <w:pPr>
              <w:spacing w:before="100" w:beforeAutospacing="1" w:after="100" w:afterAutospacing="1"/>
              <w:ind w:left="360"/>
              <w:rPr>
                <w:rFonts w:eastAsiaTheme="minorHAnsi" w:cs="Arial"/>
                <w:sz w:val="22"/>
                <w:szCs w:val="22"/>
              </w:rPr>
            </w:pPr>
            <w:r>
              <w:rPr>
                <w:rFonts w:cs="Arial"/>
              </w:rPr>
              <w:t>Original Release Date: October 27, 2014</w:t>
            </w:r>
            <w:r>
              <w:rPr>
                <w:rFonts w:cs="Arial"/>
              </w:rPr>
              <w:br/>
              <w:t>Release Date: October 27, 2014</w:t>
            </w:r>
            <w:r>
              <w:rPr>
                <w:rFonts w:cs="Arial"/>
              </w:rPr>
              <w:br/>
              <w:t>Label: LSO Live</w:t>
            </w:r>
            <w:r>
              <w:rPr>
                <w:rFonts w:cs="Arial"/>
              </w:rPr>
              <w:br/>
              <w:t>Copyright: (C) 2014 London Symphony Orchestra</w:t>
            </w:r>
            <w:r>
              <w:rPr>
                <w:rFonts w:cs="Arial"/>
              </w:rPr>
              <w:br/>
              <w:t>Total Length: 55:47</w:t>
            </w:r>
            <w:r>
              <w:rPr>
                <w:rFonts w:cs="Arial"/>
              </w:rPr>
              <w:br/>
            </w:r>
            <w:r w:rsidRPr="009D07D8">
              <w:rPr>
                <w:rFonts w:cs="Arial"/>
              </w:rPr>
              <w:t xml:space="preserve">Genres: </w:t>
            </w:r>
            <w:r w:rsidR="009D07D8" w:rsidRPr="00B37305">
              <w:t>Classical</w:t>
            </w:r>
            <w:r>
              <w:rPr>
                <w:rFonts w:cs="Arial"/>
              </w:rPr>
              <w:br/>
              <w:t>ASIN: B00OBPDHSC</w:t>
            </w:r>
          </w:p>
        </w:tc>
      </w:tr>
    </w:tbl>
    <w:p w:rsidR="00A338E3" w:rsidRDefault="00A338E3" w:rsidP="00A338E3">
      <w:pPr>
        <w:spacing w:before="100" w:beforeAutospacing="1" w:after="100" w:afterAutospacing="1"/>
        <w:ind w:left="360"/>
        <w:rPr>
          <w:rFonts w:cs="Arial"/>
          <w:sz w:val="22"/>
          <w:szCs w:val="22"/>
          <w:lang w:eastAsia="en-US"/>
        </w:rPr>
      </w:pPr>
      <w:r>
        <w:rPr>
          <w:rFonts w:cs="Arial"/>
        </w:rPr>
        <w:t>Použité tracky: 1,2,3,4</w:t>
      </w:r>
      <w:r>
        <w:rPr>
          <w:rFonts w:cs="Arial"/>
        </w:rPr>
        <w:br/>
        <w:t>Délka použité hudby: 30 minut</w:t>
      </w:r>
    </w:p>
    <w:p w:rsidR="00A338E3" w:rsidRDefault="00A338E3" w:rsidP="00A338E3">
      <w:pPr>
        <w:spacing w:before="100" w:beforeAutospacing="1" w:after="100" w:afterAutospacing="1"/>
        <w:ind w:left="360"/>
        <w:rPr>
          <w:rFonts w:cs="Arial"/>
          <w:b/>
          <w:i/>
        </w:rPr>
      </w:pPr>
      <w:r>
        <w:rPr>
          <w:rFonts w:cs="Arial"/>
          <w:b/>
          <w:i/>
        </w:rPr>
        <w:lastRenderedPageBreak/>
        <w:t>Vertigo:</w:t>
      </w:r>
    </w:p>
    <w:p w:rsidR="00A338E3" w:rsidRPr="00B37305" w:rsidRDefault="00A338E3" w:rsidP="00A338E3">
      <w:pPr>
        <w:spacing w:before="100" w:beforeAutospacing="1" w:after="100" w:afterAutospacing="1"/>
        <w:outlineLvl w:val="0"/>
        <w:rPr>
          <w:rFonts w:cs="Arial"/>
        </w:rPr>
      </w:pPr>
      <w:r w:rsidRPr="00B37305">
        <w:rPr>
          <w:rFonts w:cs="Arial"/>
        </w:rPr>
        <w:t>TR 1:</w:t>
      </w:r>
    </w:p>
    <w:p w:rsidR="00A338E3" w:rsidRPr="00B37305" w:rsidRDefault="00A338E3" w:rsidP="00B37305">
      <w:pPr>
        <w:spacing w:before="100" w:beforeAutospacing="1"/>
        <w:outlineLvl w:val="0"/>
        <w:rPr>
          <w:rFonts w:cs="Arial"/>
        </w:rPr>
      </w:pPr>
      <w:r w:rsidRPr="00B37305">
        <w:rPr>
          <w:rFonts w:cs="Arial"/>
        </w:rPr>
        <w:t>Name of CD: Shostakovich: Chamber Symphonies</w:t>
      </w:r>
      <w:r w:rsidR="009D07D8" w:rsidRPr="00B37305">
        <w:rPr>
          <w:rFonts w:cs="Arial"/>
        </w:rPr>
        <w:t xml:space="preserve">                                                      </w:t>
      </w:r>
      <w:r w:rsidRPr="00B37305">
        <w:rPr>
          <w:rFonts w:cs="Arial"/>
        </w:rPr>
        <w:t xml:space="preserve">Orchestra: </w:t>
      </w:r>
      <w:r w:rsidR="009D07D8" w:rsidRPr="00B37305">
        <w:t>Chamber Orchestra of Europe</w:t>
      </w:r>
      <w:r w:rsidRPr="00B37305">
        <w:rPr>
          <w:rFonts w:cs="Arial"/>
        </w:rPr>
        <w:br/>
        <w:t xml:space="preserve">Conductor: </w:t>
      </w:r>
      <w:r w:rsidR="009D07D8" w:rsidRPr="00B37305">
        <w:t>Rudolph Barshai</w:t>
      </w:r>
      <w:r w:rsidRPr="00B37305">
        <w:rPr>
          <w:rFonts w:cs="Arial"/>
        </w:rPr>
        <w:br/>
        <w:t xml:space="preserve">Composer: </w:t>
      </w:r>
      <w:r w:rsidR="009D07D8" w:rsidRPr="00B37305">
        <w:t>Dmitri Shostakovich</w:t>
      </w:r>
      <w:r w:rsidRPr="00B37305">
        <w:rPr>
          <w:rFonts w:cs="Arial"/>
        </w:rPr>
        <w:br/>
        <w:t>Audio CD (September 23, 2008)</w:t>
      </w:r>
      <w:r w:rsidRPr="00B37305">
        <w:rPr>
          <w:rFonts w:cs="Arial"/>
        </w:rPr>
        <w:br/>
        <w:t>Number of Discs: 2</w:t>
      </w:r>
      <w:r w:rsidRPr="00B37305">
        <w:rPr>
          <w:rFonts w:cs="Arial"/>
        </w:rPr>
        <w:br/>
        <w:t xml:space="preserve">Format: </w:t>
      </w:r>
      <w:r w:rsidR="009D07D8" w:rsidRPr="00B37305">
        <w:t>Import</w:t>
      </w:r>
      <w:r w:rsidRPr="00B37305">
        <w:rPr>
          <w:rFonts w:cs="Arial"/>
        </w:rPr>
        <w:br/>
        <w:t>Label: Dg Imports</w:t>
      </w:r>
      <w:r w:rsidRPr="00B37305">
        <w:rPr>
          <w:rFonts w:cs="Arial"/>
        </w:rPr>
        <w:br/>
        <w:t>ASIN: B0007DHPQM</w:t>
      </w:r>
      <w:r w:rsidR="009D07D8" w:rsidRPr="00B37305">
        <w:rPr>
          <w:rFonts w:cs="Arial"/>
        </w:rPr>
        <w:t xml:space="preserve">                                                                                               </w:t>
      </w:r>
      <w:r w:rsidRPr="00B37305">
        <w:rPr>
          <w:rFonts w:cs="Arial"/>
        </w:rPr>
        <w:t>Used music: CD 1, TR 1, 4:49</w:t>
      </w:r>
    </w:p>
    <w:p w:rsidR="00A338E3" w:rsidRPr="00B37305" w:rsidRDefault="00A338E3" w:rsidP="00A338E3">
      <w:pPr>
        <w:spacing w:before="100" w:beforeAutospacing="1" w:after="100" w:afterAutospacing="1"/>
        <w:outlineLvl w:val="0"/>
        <w:rPr>
          <w:rFonts w:cs="Arial"/>
        </w:rPr>
      </w:pPr>
      <w:r w:rsidRPr="00B37305">
        <w:rPr>
          <w:rFonts w:cs="Arial"/>
        </w:rPr>
        <w:t>TR 2:</w:t>
      </w:r>
    </w:p>
    <w:p w:rsidR="00A338E3" w:rsidRDefault="00A338E3" w:rsidP="00A338E3">
      <w:pPr>
        <w:spacing w:before="100" w:beforeAutospacing="1" w:after="100" w:afterAutospacing="1"/>
        <w:outlineLvl w:val="0"/>
        <w:rPr>
          <w:rFonts w:cs="Arial"/>
        </w:rPr>
      </w:pPr>
      <w:r w:rsidRPr="00B37305">
        <w:rPr>
          <w:rFonts w:cs="Arial"/>
        </w:rPr>
        <w:t>Name of CD: Shostakovich: The Jazz Album</w:t>
      </w:r>
      <w:r w:rsidRPr="00B37305">
        <w:rPr>
          <w:rFonts w:cs="Arial"/>
        </w:rPr>
        <w:br/>
        <w:t xml:space="preserve">Performer: </w:t>
      </w:r>
      <w:r w:rsidR="009D07D8" w:rsidRPr="00B37305">
        <w:t>Ronald Brautigam</w:t>
      </w:r>
      <w:r w:rsidRPr="00B37305">
        <w:rPr>
          <w:rFonts w:cs="Arial"/>
        </w:rPr>
        <w:t xml:space="preserve">, </w:t>
      </w:r>
      <w:r w:rsidR="009D07D8" w:rsidRPr="00B37305">
        <w:t>Peter Masseurs</w:t>
      </w:r>
      <w:r w:rsidRPr="00B37305">
        <w:rPr>
          <w:rFonts w:cs="Arial"/>
        </w:rPr>
        <w:br/>
        <w:t xml:space="preserve">Orchestra: </w:t>
      </w:r>
      <w:r w:rsidR="009D07D8" w:rsidRPr="00B37305">
        <w:t>Royal Concertgebouw Orchestra</w:t>
      </w:r>
      <w:r w:rsidRPr="00B37305">
        <w:rPr>
          <w:rFonts w:cs="Arial"/>
        </w:rPr>
        <w:br/>
        <w:t xml:space="preserve">Conductor: </w:t>
      </w:r>
      <w:r w:rsidR="009D07D8" w:rsidRPr="00B37305">
        <w:t>Riccardo Chailly</w:t>
      </w:r>
      <w:r w:rsidRPr="00B37305">
        <w:rPr>
          <w:rFonts w:cs="Arial"/>
        </w:rPr>
        <w:br/>
        <w:t>Audio CD (14 Mar. 1995)</w:t>
      </w:r>
      <w:r w:rsidRPr="00B37305">
        <w:rPr>
          <w:rFonts w:cs="Arial"/>
        </w:rPr>
        <w:br/>
        <w:t>SPARS Code: DDD</w:t>
      </w:r>
      <w:r w:rsidRPr="00B37305">
        <w:rPr>
          <w:rFonts w:cs="Arial"/>
        </w:rPr>
        <w:br/>
        <w:t>Number of Discs: 1</w:t>
      </w:r>
      <w:r w:rsidRPr="00B37305">
        <w:rPr>
          <w:rFonts w:cs="Arial"/>
        </w:rPr>
        <w:br/>
        <w:t>Label: Decca</w:t>
      </w:r>
      <w:r w:rsidRPr="00B37305">
        <w:rPr>
          <w:rFonts w:cs="Arial"/>
        </w:rPr>
        <w:br/>
        <w:t>ASIN: B0000041ZT</w:t>
      </w:r>
      <w:r w:rsidRPr="00B37305">
        <w:rPr>
          <w:rFonts w:cs="Arial"/>
        </w:rPr>
        <w:br/>
        <w:t xml:space="preserve">Other Editions: </w:t>
      </w:r>
      <w:r w:rsidR="009D07D8" w:rsidRPr="00B37305">
        <w:t>Audio CD</w:t>
      </w:r>
      <w:r w:rsidRPr="00B37305">
        <w:rPr>
          <w:rFonts w:cs="Arial"/>
        </w:rPr>
        <w:br/>
        <w:t>Used music: TR 5, 8:03</w:t>
      </w:r>
    </w:p>
    <w:p w:rsidR="009D07D8" w:rsidRDefault="009D07D8" w:rsidP="00A338E3">
      <w:pPr>
        <w:rPr>
          <w:rFonts w:cs="Arial"/>
          <w:b/>
          <w:i/>
        </w:rPr>
      </w:pPr>
    </w:p>
    <w:p w:rsidR="00A338E3" w:rsidRDefault="00A338E3" w:rsidP="00A338E3">
      <w:pPr>
        <w:rPr>
          <w:rFonts w:cs="Arial"/>
          <w:b/>
          <w:i/>
        </w:rPr>
      </w:pPr>
      <w:r>
        <w:rPr>
          <w:rFonts w:cs="Arial"/>
          <w:b/>
          <w:i/>
        </w:rPr>
        <w:t xml:space="preserve">Decadance: </w:t>
      </w:r>
    </w:p>
    <w:p w:rsidR="00A338E3" w:rsidRDefault="00A338E3" w:rsidP="00A338E3">
      <w:pPr>
        <w:rPr>
          <w:rFonts w:cs="Arial"/>
        </w:rPr>
      </w:pPr>
      <w:r>
        <w:rPr>
          <w:rFonts w:cs="Arial"/>
        </w:rPr>
        <w:t>1.</w:t>
      </w:r>
    </w:p>
    <w:p w:rsidR="00A338E3" w:rsidRDefault="00A338E3" w:rsidP="00A338E3">
      <w:pPr>
        <w:rPr>
          <w:rFonts w:cs="Arial"/>
        </w:rPr>
      </w:pPr>
      <w:r>
        <w:rPr>
          <w:rFonts w:cs="Arial"/>
        </w:rPr>
        <w:t>Název alba a interpret: Cha Cha de Amor – The John Buzon Trio</w:t>
      </w:r>
    </w:p>
    <w:p w:rsidR="00A338E3" w:rsidRDefault="00A338E3" w:rsidP="00A338E3">
      <w:pPr>
        <w:rPr>
          <w:rFonts w:cs="Arial"/>
        </w:rPr>
      </w:pPr>
      <w:r>
        <w:rPr>
          <w:rFonts w:cs="Arial"/>
        </w:rPr>
        <w:t>Vydavatel: Capitol 37595</w:t>
      </w:r>
    </w:p>
    <w:p w:rsidR="00A338E3" w:rsidRDefault="00A338E3" w:rsidP="00A338E3">
      <w:pPr>
        <w:rPr>
          <w:rFonts w:cs="Arial"/>
        </w:rPr>
      </w:pPr>
      <w:r>
        <w:rPr>
          <w:rFonts w:cs="Arial"/>
        </w:rPr>
        <w:t>Píseň: It must be true</w:t>
      </w:r>
    </w:p>
    <w:p w:rsidR="00A338E3" w:rsidRDefault="00A338E3" w:rsidP="00A338E3">
      <w:pPr>
        <w:rPr>
          <w:rFonts w:cs="Arial"/>
        </w:rPr>
      </w:pPr>
      <w:r>
        <w:rPr>
          <w:rFonts w:cs="Arial"/>
        </w:rPr>
        <w:t>Stopáž:</w:t>
      </w:r>
      <w:r w:rsidR="009D07D8">
        <w:rPr>
          <w:rFonts w:cs="Arial"/>
        </w:rPr>
        <w:t xml:space="preserve"> </w:t>
      </w:r>
      <w:r>
        <w:rPr>
          <w:rFonts w:cs="Arial"/>
        </w:rPr>
        <w:t>2:33</w:t>
      </w:r>
    </w:p>
    <w:p w:rsidR="00A338E3" w:rsidRDefault="00A338E3" w:rsidP="00A338E3">
      <w:pPr>
        <w:rPr>
          <w:rFonts w:cs="Arial"/>
        </w:rPr>
      </w:pPr>
    </w:p>
    <w:p w:rsidR="00A338E3" w:rsidRDefault="00A338E3" w:rsidP="00A338E3">
      <w:pPr>
        <w:rPr>
          <w:rFonts w:cs="Arial"/>
        </w:rPr>
      </w:pPr>
      <w:r>
        <w:rPr>
          <w:rFonts w:cs="Arial"/>
        </w:rPr>
        <w:t>2.</w:t>
      </w:r>
    </w:p>
    <w:p w:rsidR="00A338E3" w:rsidRDefault="00A338E3" w:rsidP="00A338E3">
      <w:pPr>
        <w:rPr>
          <w:rFonts w:cs="Arial"/>
        </w:rPr>
      </w:pPr>
      <w:r>
        <w:rPr>
          <w:rFonts w:cs="Arial"/>
        </w:rPr>
        <w:t>Název alba a interpret: Vivaldi / Gloria / Nisi Dominus / 4 cantatas – James Bowman</w:t>
      </w:r>
    </w:p>
    <w:p w:rsidR="00A338E3" w:rsidRDefault="00A338E3" w:rsidP="00A338E3">
      <w:pPr>
        <w:rPr>
          <w:rFonts w:cs="Arial"/>
        </w:rPr>
      </w:pPr>
      <w:r>
        <w:rPr>
          <w:rFonts w:cs="Arial"/>
        </w:rPr>
        <w:t xml:space="preserve">Vydavatel: Universal Music </w:t>
      </w:r>
    </w:p>
    <w:p w:rsidR="00A338E3" w:rsidRDefault="00A338E3" w:rsidP="00A338E3">
      <w:pPr>
        <w:rPr>
          <w:rFonts w:cs="Arial"/>
        </w:rPr>
      </w:pPr>
      <w:r>
        <w:rPr>
          <w:rFonts w:cs="Arial"/>
        </w:rPr>
        <w:t>Píseň: Nisi Dominus (Psalm 126), R 608</w:t>
      </w:r>
    </w:p>
    <w:p w:rsidR="00A338E3" w:rsidRDefault="00A338E3" w:rsidP="00A338E3">
      <w:pPr>
        <w:rPr>
          <w:rFonts w:cs="Arial"/>
        </w:rPr>
      </w:pPr>
      <w:r>
        <w:rPr>
          <w:rFonts w:cs="Arial"/>
        </w:rPr>
        <w:t>Stopáž: 4:16</w:t>
      </w:r>
    </w:p>
    <w:p w:rsidR="00A338E3" w:rsidRDefault="00A338E3" w:rsidP="00A338E3">
      <w:pPr>
        <w:rPr>
          <w:rFonts w:cs="Arial"/>
        </w:rPr>
      </w:pPr>
    </w:p>
    <w:p w:rsidR="00A338E3" w:rsidRDefault="00A338E3" w:rsidP="00A338E3">
      <w:pPr>
        <w:rPr>
          <w:rFonts w:cs="Arial"/>
        </w:rPr>
      </w:pPr>
      <w:r>
        <w:rPr>
          <w:rFonts w:cs="Arial"/>
        </w:rPr>
        <w:t>3.</w:t>
      </w:r>
    </w:p>
    <w:p w:rsidR="00A338E3" w:rsidRDefault="00A338E3" w:rsidP="00A338E3">
      <w:pPr>
        <w:rPr>
          <w:rFonts w:cs="Arial"/>
        </w:rPr>
      </w:pPr>
      <w:r>
        <w:rPr>
          <w:rFonts w:cs="Arial"/>
        </w:rPr>
        <w:t>Název alba a interpret: Die 90er – The Pop years – Marusha (D.J.)</w:t>
      </w:r>
    </w:p>
    <w:p w:rsidR="00A338E3" w:rsidRDefault="00A338E3" w:rsidP="00A338E3">
      <w:pPr>
        <w:rPr>
          <w:rFonts w:cs="Arial"/>
        </w:rPr>
      </w:pPr>
      <w:r>
        <w:rPr>
          <w:rFonts w:cs="Arial"/>
        </w:rPr>
        <w:t>Vydavatel: Sony Entertainment</w:t>
      </w:r>
    </w:p>
    <w:p w:rsidR="00A338E3" w:rsidRDefault="00A338E3" w:rsidP="00A338E3">
      <w:pPr>
        <w:rPr>
          <w:rFonts w:cs="Arial"/>
        </w:rPr>
      </w:pPr>
      <w:r>
        <w:rPr>
          <w:rFonts w:cs="Arial"/>
        </w:rPr>
        <w:t>Píseň: Somewhere over the rainbow</w:t>
      </w:r>
    </w:p>
    <w:p w:rsidR="00A338E3" w:rsidRDefault="00A338E3" w:rsidP="00A338E3">
      <w:pPr>
        <w:rPr>
          <w:rFonts w:cs="Arial"/>
        </w:rPr>
      </w:pPr>
      <w:r>
        <w:rPr>
          <w:rFonts w:cs="Arial"/>
        </w:rPr>
        <w:t>Stopáž: 4:16</w:t>
      </w:r>
    </w:p>
    <w:p w:rsidR="00A338E3" w:rsidRDefault="00A338E3" w:rsidP="00A338E3">
      <w:pPr>
        <w:rPr>
          <w:rFonts w:cs="Arial"/>
        </w:rPr>
      </w:pPr>
    </w:p>
    <w:p w:rsidR="00B37305" w:rsidRDefault="00B37305" w:rsidP="00A338E3">
      <w:pPr>
        <w:rPr>
          <w:rFonts w:cs="Arial"/>
        </w:rPr>
      </w:pPr>
    </w:p>
    <w:p w:rsidR="00A338E3" w:rsidRDefault="00A338E3" w:rsidP="00A338E3">
      <w:pPr>
        <w:rPr>
          <w:rFonts w:cs="Arial"/>
        </w:rPr>
      </w:pPr>
      <w:r>
        <w:rPr>
          <w:rFonts w:cs="Arial"/>
        </w:rPr>
        <w:lastRenderedPageBreak/>
        <w:t>4.</w:t>
      </w:r>
    </w:p>
    <w:p w:rsidR="00A338E3" w:rsidRDefault="00A338E3" w:rsidP="00A338E3">
      <w:pPr>
        <w:rPr>
          <w:rFonts w:cs="Arial"/>
        </w:rPr>
      </w:pPr>
      <w:r>
        <w:rPr>
          <w:rFonts w:cs="Arial"/>
        </w:rPr>
        <w:t>Název alba a interpret: Born Romantic – Dean Martin</w:t>
      </w:r>
    </w:p>
    <w:p w:rsidR="00A338E3" w:rsidRDefault="00A338E3" w:rsidP="00A338E3">
      <w:pPr>
        <w:rPr>
          <w:rFonts w:cs="Arial"/>
        </w:rPr>
      </w:pPr>
      <w:r>
        <w:rPr>
          <w:rFonts w:cs="Arial"/>
        </w:rPr>
        <w:t>Vydavatel: Columbia</w:t>
      </w:r>
    </w:p>
    <w:p w:rsidR="00A338E3" w:rsidRDefault="00A338E3" w:rsidP="00A338E3">
      <w:pPr>
        <w:rPr>
          <w:rFonts w:cs="Arial"/>
        </w:rPr>
      </w:pPr>
      <w:r>
        <w:rPr>
          <w:rFonts w:cs="Arial"/>
        </w:rPr>
        <w:t>Píseň: Sway</w:t>
      </w:r>
    </w:p>
    <w:p w:rsidR="00A338E3" w:rsidRDefault="00A338E3" w:rsidP="00A338E3">
      <w:pPr>
        <w:rPr>
          <w:rFonts w:cs="Arial"/>
        </w:rPr>
      </w:pPr>
      <w:r>
        <w:rPr>
          <w:rFonts w:cs="Arial"/>
        </w:rPr>
        <w:t>Stopáž: 2:37</w:t>
      </w:r>
    </w:p>
    <w:p w:rsidR="00A338E3" w:rsidRDefault="00A338E3" w:rsidP="00A338E3">
      <w:pPr>
        <w:pBdr>
          <w:bottom w:val="single" w:sz="4" w:space="1" w:color="auto"/>
        </w:pBdr>
        <w:rPr>
          <w:rFonts w:cs="Arial"/>
        </w:rPr>
      </w:pPr>
    </w:p>
    <w:p w:rsidR="00A338E3" w:rsidRDefault="00A338E3" w:rsidP="00A338E3">
      <w:pPr>
        <w:spacing w:before="100" w:beforeAutospacing="1" w:after="100" w:afterAutospacing="1"/>
        <w:rPr>
          <w:rFonts w:cs="Arial"/>
          <w:b/>
          <w:u w:val="single"/>
        </w:rPr>
      </w:pPr>
      <w:r>
        <w:rPr>
          <w:rFonts w:cs="Arial"/>
          <w:b/>
          <w:u w:val="single"/>
        </w:rPr>
        <w:t>DILIA:</w:t>
      </w:r>
    </w:p>
    <w:p w:rsidR="00A338E3" w:rsidRPr="00B37305" w:rsidRDefault="00A338E3" w:rsidP="00A338E3">
      <w:pPr>
        <w:spacing w:before="100" w:beforeAutospacing="1" w:after="100" w:afterAutospacing="1"/>
        <w:ind w:left="360"/>
        <w:rPr>
          <w:rFonts w:cs="Arial"/>
          <w:b/>
          <w:i/>
        </w:rPr>
      </w:pPr>
      <w:r w:rsidRPr="00B37305">
        <w:rPr>
          <w:rFonts w:cs="Arial"/>
          <w:b/>
          <w:i/>
        </w:rPr>
        <w:t>Vertigo:</w:t>
      </w:r>
    </w:p>
    <w:p w:rsidR="00A338E3" w:rsidRPr="00B37305" w:rsidRDefault="00A338E3" w:rsidP="00A338E3">
      <w:pPr>
        <w:pStyle w:val="Odstavecseseznamem"/>
        <w:numPr>
          <w:ilvl w:val="0"/>
          <w:numId w:val="5"/>
        </w:numPr>
        <w:suppressAutoHyphens w:val="0"/>
        <w:spacing w:before="100" w:beforeAutospacing="1" w:after="100" w:afterAutospacing="1"/>
        <w:outlineLvl w:val="0"/>
        <w:rPr>
          <w:rFonts w:ascii="Arial" w:hAnsi="Arial" w:cs="Arial"/>
        </w:rPr>
      </w:pPr>
      <w:r w:rsidRPr="00B37305">
        <w:rPr>
          <w:rFonts w:ascii="Arial" w:hAnsi="Arial" w:cs="Arial"/>
        </w:rPr>
        <w:t xml:space="preserve">Name of CD: Shostakovich: Chamber Symphonies </w:t>
      </w:r>
      <w:r w:rsidRPr="00B37305">
        <w:rPr>
          <w:rFonts w:ascii="Arial" w:hAnsi="Arial" w:cs="Arial"/>
        </w:rPr>
        <w:br/>
        <w:t xml:space="preserve">Orchestra: </w:t>
      </w:r>
      <w:r w:rsidR="009D07D8" w:rsidRPr="00B37305">
        <w:t>Chamber Orchestra of Europe</w:t>
      </w:r>
      <w:r w:rsidRPr="00B37305">
        <w:rPr>
          <w:rFonts w:ascii="Arial" w:hAnsi="Arial" w:cs="Arial"/>
        </w:rPr>
        <w:br/>
        <w:t xml:space="preserve">Conductor: </w:t>
      </w:r>
      <w:r w:rsidR="009D07D8" w:rsidRPr="00B37305">
        <w:t>Rudolph Barshai</w:t>
      </w:r>
      <w:r w:rsidRPr="00B37305">
        <w:rPr>
          <w:rFonts w:ascii="Arial" w:hAnsi="Arial" w:cs="Arial"/>
        </w:rPr>
        <w:br/>
        <w:t xml:space="preserve">Composer: </w:t>
      </w:r>
      <w:r w:rsidR="009D07D8" w:rsidRPr="00B37305">
        <w:t>Dmitri Shostakovich</w:t>
      </w:r>
      <w:r w:rsidRPr="00B37305">
        <w:rPr>
          <w:rFonts w:ascii="Arial" w:hAnsi="Arial" w:cs="Arial"/>
        </w:rPr>
        <w:br/>
        <w:t>Audio CD (September 23, 2008)</w:t>
      </w:r>
      <w:r w:rsidRPr="00B37305">
        <w:rPr>
          <w:rFonts w:ascii="Arial" w:hAnsi="Arial" w:cs="Arial"/>
        </w:rPr>
        <w:br/>
        <w:t>Number of Discs: 2</w:t>
      </w:r>
      <w:r w:rsidRPr="00B37305">
        <w:rPr>
          <w:rFonts w:ascii="Arial" w:hAnsi="Arial" w:cs="Arial"/>
        </w:rPr>
        <w:br/>
        <w:t xml:space="preserve">Format: </w:t>
      </w:r>
      <w:r w:rsidR="009D07D8" w:rsidRPr="00B37305">
        <w:t>Import</w:t>
      </w:r>
      <w:r w:rsidRPr="00B37305">
        <w:rPr>
          <w:rFonts w:ascii="Arial" w:hAnsi="Arial" w:cs="Arial"/>
        </w:rPr>
        <w:br/>
        <w:t>Label: Dg Imports</w:t>
      </w:r>
      <w:r w:rsidRPr="00B37305">
        <w:rPr>
          <w:rFonts w:ascii="Arial" w:hAnsi="Arial" w:cs="Arial"/>
        </w:rPr>
        <w:br/>
        <w:t>ASIN: B0007DHPQM</w:t>
      </w:r>
      <w:r w:rsidRPr="00B37305">
        <w:rPr>
          <w:rFonts w:ascii="Arial" w:hAnsi="Arial" w:cs="Arial"/>
        </w:rPr>
        <w:br/>
        <w:t>Used music: CD 1, TR 1, 4:49</w:t>
      </w:r>
    </w:p>
    <w:p w:rsidR="009D07D8" w:rsidRPr="00B37305" w:rsidRDefault="009D07D8" w:rsidP="00A338E3">
      <w:pPr>
        <w:pStyle w:val="Odstavecseseznamem"/>
        <w:spacing w:before="100" w:beforeAutospacing="1" w:after="100" w:afterAutospacing="1"/>
        <w:outlineLvl w:val="0"/>
        <w:rPr>
          <w:rFonts w:ascii="Arial" w:hAnsi="Arial" w:cs="Arial"/>
        </w:rPr>
      </w:pPr>
    </w:p>
    <w:p w:rsidR="009D07D8" w:rsidRPr="00B37305" w:rsidRDefault="00A338E3" w:rsidP="009D07D8">
      <w:pPr>
        <w:pStyle w:val="Odstavecseseznamem"/>
        <w:spacing w:before="100" w:beforeAutospacing="1" w:after="100" w:afterAutospacing="1"/>
        <w:outlineLvl w:val="0"/>
        <w:rPr>
          <w:rFonts w:ascii="Arial" w:hAnsi="Arial" w:cs="Arial"/>
        </w:rPr>
      </w:pPr>
      <w:r w:rsidRPr="00B37305">
        <w:rPr>
          <w:rFonts w:ascii="Arial" w:hAnsi="Arial" w:cs="Arial"/>
        </w:rPr>
        <w:t>Name of CD: Shostakovich: The Jazz Album</w:t>
      </w:r>
      <w:r w:rsidRPr="00B37305">
        <w:rPr>
          <w:rFonts w:ascii="Arial" w:hAnsi="Arial" w:cs="Arial"/>
        </w:rPr>
        <w:br/>
        <w:t xml:space="preserve">Performer: </w:t>
      </w:r>
      <w:r w:rsidR="009D07D8" w:rsidRPr="00B37305">
        <w:t>Ronald Brautigam</w:t>
      </w:r>
      <w:r w:rsidRPr="00B37305">
        <w:rPr>
          <w:rFonts w:ascii="Arial" w:hAnsi="Arial" w:cs="Arial"/>
        </w:rPr>
        <w:t xml:space="preserve">, </w:t>
      </w:r>
      <w:r w:rsidR="009D07D8" w:rsidRPr="00B37305">
        <w:t>Peter Masseurs</w:t>
      </w:r>
      <w:r w:rsidRPr="00B37305">
        <w:rPr>
          <w:rFonts w:ascii="Arial" w:hAnsi="Arial" w:cs="Arial"/>
        </w:rPr>
        <w:br/>
        <w:t xml:space="preserve">Orchestra: </w:t>
      </w:r>
      <w:r w:rsidR="009D07D8" w:rsidRPr="00B37305">
        <w:t>Royal Concertgebouw Orchestra</w:t>
      </w:r>
      <w:r w:rsidRPr="00B37305">
        <w:rPr>
          <w:rFonts w:ascii="Arial" w:hAnsi="Arial" w:cs="Arial"/>
        </w:rPr>
        <w:br/>
        <w:t xml:space="preserve">Conductor: </w:t>
      </w:r>
      <w:r w:rsidR="009D07D8" w:rsidRPr="00B37305">
        <w:t>Riccardo Chailly</w:t>
      </w:r>
      <w:r w:rsidRPr="00B37305">
        <w:rPr>
          <w:rFonts w:ascii="Arial" w:hAnsi="Arial" w:cs="Arial"/>
        </w:rPr>
        <w:br/>
        <w:t>Audio CD (14 Mar. 1995)</w:t>
      </w:r>
      <w:r w:rsidRPr="00B37305">
        <w:rPr>
          <w:rFonts w:ascii="Arial" w:hAnsi="Arial" w:cs="Arial"/>
        </w:rPr>
        <w:br/>
        <w:t>SPARS Code: DDD</w:t>
      </w:r>
      <w:r w:rsidRPr="00B37305">
        <w:rPr>
          <w:rFonts w:ascii="Arial" w:hAnsi="Arial" w:cs="Arial"/>
        </w:rPr>
        <w:br/>
        <w:t>Number of Discs: 1</w:t>
      </w:r>
      <w:r w:rsidRPr="00B37305">
        <w:rPr>
          <w:rFonts w:ascii="Arial" w:hAnsi="Arial" w:cs="Arial"/>
        </w:rPr>
        <w:br/>
        <w:t>Label: Decca</w:t>
      </w:r>
      <w:r w:rsidRPr="00B37305">
        <w:rPr>
          <w:rFonts w:ascii="Arial" w:hAnsi="Arial" w:cs="Arial"/>
        </w:rPr>
        <w:br/>
        <w:t>ASIN: B0000041ZT</w:t>
      </w:r>
      <w:r w:rsidRPr="00B37305">
        <w:rPr>
          <w:rFonts w:ascii="Arial" w:hAnsi="Arial" w:cs="Arial"/>
        </w:rPr>
        <w:br/>
        <w:t xml:space="preserve">Other Editions: </w:t>
      </w:r>
      <w:r w:rsidR="009D07D8" w:rsidRPr="00B37305">
        <w:t>Audio CD</w:t>
      </w:r>
      <w:r w:rsidRPr="00B37305">
        <w:rPr>
          <w:rFonts w:ascii="Arial" w:hAnsi="Arial" w:cs="Arial"/>
        </w:rPr>
        <w:br/>
        <w:t>Used music: TR 5, 8:03</w:t>
      </w:r>
    </w:p>
    <w:p w:rsidR="009D07D8" w:rsidRDefault="009D07D8" w:rsidP="009D07D8">
      <w:pPr>
        <w:pStyle w:val="Odstavecseseznamem"/>
        <w:spacing w:before="100" w:beforeAutospacing="1" w:after="100" w:afterAutospacing="1"/>
        <w:outlineLvl w:val="0"/>
        <w:rPr>
          <w:rFonts w:ascii="Arial" w:hAnsi="Arial" w:cs="Arial"/>
        </w:rPr>
      </w:pPr>
    </w:p>
    <w:p w:rsidR="009D07D8" w:rsidRPr="00497987" w:rsidRDefault="009D07D8" w:rsidP="00B37305">
      <w:pPr>
        <w:pStyle w:val="Odstavecseseznamem"/>
        <w:spacing w:before="100" w:beforeAutospacing="1" w:after="100" w:afterAutospacing="1"/>
        <w:outlineLvl w:val="0"/>
        <w:rPr>
          <w:rFonts w:cs="Arial"/>
        </w:rPr>
      </w:pPr>
      <w:r w:rsidRPr="00B37305">
        <w:rPr>
          <w:rFonts w:ascii="Arial" w:hAnsi="Arial" w:cs="Arial"/>
        </w:rPr>
        <w:t xml:space="preserve">Skladba </w:t>
      </w:r>
      <w:r w:rsidR="00A338E3" w:rsidRPr="00B37305">
        <w:rPr>
          <w:rFonts w:ascii="Arial" w:hAnsi="Arial" w:cs="Arial"/>
        </w:rPr>
        <w:t xml:space="preserve">„ECHAD MI YODEA“ v podání Ohada Naharina (soukromá nahrávka Ohada Naharina) </w:t>
      </w:r>
    </w:p>
    <w:p w:rsidR="009D07D8" w:rsidRPr="00186EC1" w:rsidRDefault="009D07D8" w:rsidP="009D07D8">
      <w:pPr>
        <w:rPr>
          <w:rFonts w:ascii="Franklin Gothic Book" w:hAnsi="Franklin Gothic Book" w:cs="Arial"/>
          <w:szCs w:val="24"/>
        </w:rPr>
      </w:pPr>
      <w:r w:rsidRPr="00186EC1">
        <w:rPr>
          <w:rFonts w:ascii="Franklin Gothic Book" w:hAnsi="Franklin Gothic Book" w:cs="Arial"/>
          <w:szCs w:val="24"/>
        </w:rPr>
        <w:t>V Litomyšli dne:</w:t>
      </w:r>
      <w:r w:rsidR="00B37305">
        <w:rPr>
          <w:rFonts w:ascii="Franklin Gothic Book" w:hAnsi="Franklin Gothic Book" w:cs="Arial"/>
          <w:szCs w:val="24"/>
        </w:rPr>
        <w:tab/>
      </w:r>
      <w:r w:rsidR="00B37305">
        <w:rPr>
          <w:rFonts w:ascii="Franklin Gothic Book" w:hAnsi="Franklin Gothic Book" w:cs="Arial"/>
          <w:szCs w:val="24"/>
        </w:rPr>
        <w:tab/>
      </w:r>
      <w:r>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t>V Praze dne: _________________</w:t>
      </w:r>
    </w:p>
    <w:p w:rsidR="009D07D8" w:rsidRPr="00186EC1" w:rsidRDefault="009D07D8" w:rsidP="009D07D8">
      <w:pPr>
        <w:rPr>
          <w:rFonts w:ascii="Franklin Gothic Book" w:hAnsi="Franklin Gothic Book" w:cs="Arial"/>
          <w:szCs w:val="24"/>
        </w:rPr>
      </w:pPr>
    </w:p>
    <w:p w:rsidR="009D07D8" w:rsidRDefault="009D07D8" w:rsidP="009D07D8">
      <w:pPr>
        <w:rPr>
          <w:rFonts w:ascii="Franklin Gothic Book" w:hAnsi="Franklin Gothic Book" w:cs="Arial"/>
          <w:szCs w:val="24"/>
        </w:rPr>
      </w:pPr>
    </w:p>
    <w:p w:rsidR="009D07D8" w:rsidRPr="00186EC1" w:rsidRDefault="009D07D8" w:rsidP="009D07D8">
      <w:pPr>
        <w:rPr>
          <w:rFonts w:ascii="Franklin Gothic Book" w:hAnsi="Franklin Gothic Book" w:cs="Arial"/>
          <w:szCs w:val="24"/>
        </w:rPr>
      </w:pPr>
      <w:r w:rsidRPr="00186EC1">
        <w:rPr>
          <w:rFonts w:ascii="Franklin Gothic Book" w:hAnsi="Franklin Gothic Book" w:cs="Arial"/>
          <w:szCs w:val="24"/>
        </w:rPr>
        <w:t>.................................................</w:t>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r>
      <w:r w:rsidRPr="00186EC1">
        <w:rPr>
          <w:rFonts w:ascii="Franklin Gothic Book" w:hAnsi="Franklin Gothic Book" w:cs="Arial"/>
          <w:szCs w:val="24"/>
        </w:rPr>
        <w:tab/>
        <w:t>...................................................</w:t>
      </w:r>
    </w:p>
    <w:p w:rsidR="009D07D8" w:rsidRDefault="009D07D8" w:rsidP="009D07D8">
      <w:pPr>
        <w:ind w:left="5664" w:hanging="5664"/>
        <w:rPr>
          <w:rFonts w:ascii="Franklin Gothic Book" w:hAnsi="Franklin Gothic Book" w:cs="Arial"/>
          <w:szCs w:val="24"/>
        </w:rPr>
      </w:pPr>
      <w:r w:rsidRPr="00186EC1">
        <w:rPr>
          <w:rFonts w:ascii="Franklin Gothic Book" w:hAnsi="Franklin Gothic Book" w:cs="Arial"/>
          <w:szCs w:val="24"/>
        </w:rPr>
        <w:t>Jan Pikna, ředitel</w:t>
      </w:r>
      <w:r w:rsidRPr="00A80E59">
        <w:rPr>
          <w:rFonts w:ascii="Franklin Gothic Book" w:hAnsi="Franklin Gothic Book" w:cs="Arial"/>
          <w:szCs w:val="24"/>
        </w:rPr>
        <w:t xml:space="preserve"> </w:t>
      </w:r>
      <w:r>
        <w:rPr>
          <w:rFonts w:ascii="Franklin Gothic Book" w:hAnsi="Franklin Gothic Book" w:cs="Arial"/>
          <w:szCs w:val="24"/>
        </w:rPr>
        <w:tab/>
        <w:t>Filip Barankiewicz</w:t>
      </w:r>
      <w:r w:rsidRPr="00186EC1">
        <w:rPr>
          <w:rFonts w:ascii="Franklin Gothic Book" w:hAnsi="Franklin Gothic Book" w:cs="Arial"/>
          <w:szCs w:val="24"/>
        </w:rPr>
        <w:t>,</w:t>
      </w:r>
    </w:p>
    <w:p w:rsidR="009D07D8" w:rsidRDefault="009D07D8" w:rsidP="009D07D8">
      <w:pPr>
        <w:rPr>
          <w:rFonts w:ascii="Franklin Gothic Book" w:hAnsi="Franklin Gothic Book" w:cs="Arial"/>
          <w:szCs w:val="24"/>
        </w:rPr>
      </w:pPr>
      <w:r>
        <w:rPr>
          <w:rFonts w:ascii="Franklin Gothic Book" w:hAnsi="Franklin Gothic Book" w:cs="Arial"/>
          <w:szCs w:val="24"/>
        </w:rPr>
        <w:t xml:space="preserve">Smetanova Litomyšl, o.p.s. </w:t>
      </w:r>
      <w:r>
        <w:rPr>
          <w:rFonts w:ascii="Franklin Gothic Book" w:hAnsi="Franklin Gothic Book" w:cs="Arial"/>
          <w:szCs w:val="24"/>
        </w:rPr>
        <w:tab/>
      </w:r>
      <w:r>
        <w:rPr>
          <w:rFonts w:ascii="Franklin Gothic Book" w:hAnsi="Franklin Gothic Book" w:cs="Arial"/>
          <w:szCs w:val="24"/>
        </w:rPr>
        <w:tab/>
      </w:r>
      <w:r>
        <w:rPr>
          <w:rFonts w:ascii="Franklin Gothic Book" w:hAnsi="Franklin Gothic Book" w:cs="Arial"/>
          <w:szCs w:val="24"/>
        </w:rPr>
        <w:tab/>
      </w:r>
      <w:r>
        <w:rPr>
          <w:rFonts w:ascii="Franklin Gothic Book" w:hAnsi="Franklin Gothic Book" w:cs="Arial"/>
          <w:szCs w:val="24"/>
        </w:rPr>
        <w:tab/>
      </w:r>
      <w:r>
        <w:rPr>
          <w:rFonts w:ascii="Franklin Gothic Book" w:hAnsi="Franklin Gothic Book" w:cs="Arial"/>
          <w:szCs w:val="24"/>
        </w:rPr>
        <w:tab/>
      </w:r>
      <w:r w:rsidRPr="00186EC1">
        <w:rPr>
          <w:rFonts w:ascii="Franklin Gothic Book" w:hAnsi="Franklin Gothic Book" w:cs="Arial"/>
          <w:szCs w:val="24"/>
        </w:rPr>
        <w:t>uměl. Š</w:t>
      </w:r>
      <w:r>
        <w:rPr>
          <w:rFonts w:ascii="Franklin Gothic Book" w:hAnsi="Franklin Gothic Book" w:cs="Arial"/>
          <w:szCs w:val="24"/>
        </w:rPr>
        <w:t xml:space="preserve">éf </w:t>
      </w:r>
      <w:r w:rsidRPr="00186EC1">
        <w:rPr>
          <w:rFonts w:ascii="Franklin Gothic Book" w:hAnsi="Franklin Gothic Book" w:cs="Arial"/>
          <w:szCs w:val="24"/>
        </w:rPr>
        <w:t>Baletu N</w:t>
      </w:r>
      <w:r>
        <w:rPr>
          <w:rFonts w:ascii="Franklin Gothic Book" w:hAnsi="Franklin Gothic Book" w:cs="Arial"/>
          <w:szCs w:val="24"/>
        </w:rPr>
        <w:t>árodního divadla</w:t>
      </w:r>
    </w:p>
    <w:p w:rsidR="009D07D8" w:rsidRDefault="009D07D8" w:rsidP="009D07D8"/>
    <w:p w:rsidR="00A338E3" w:rsidRPr="00497987" w:rsidRDefault="00A338E3" w:rsidP="00B37305">
      <w:pPr>
        <w:pStyle w:val="Odstavecseseznamem"/>
        <w:suppressAutoHyphens w:val="0"/>
        <w:spacing w:after="200" w:line="276" w:lineRule="auto"/>
        <w:rPr>
          <w:rFonts w:cs="Arial"/>
        </w:rPr>
      </w:pPr>
    </w:p>
    <w:sectPr w:rsidR="00A338E3" w:rsidRPr="004979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AD" w:rsidRDefault="001957AD" w:rsidP="009D07D8">
      <w:r>
        <w:separator/>
      </w:r>
    </w:p>
  </w:endnote>
  <w:endnote w:type="continuationSeparator" w:id="0">
    <w:p w:rsidR="001957AD" w:rsidRDefault="001957AD" w:rsidP="009D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AD" w:rsidRDefault="001957AD" w:rsidP="009D07D8">
      <w:r>
        <w:separator/>
      </w:r>
    </w:p>
  </w:footnote>
  <w:footnote w:type="continuationSeparator" w:id="0">
    <w:p w:rsidR="001957AD" w:rsidRDefault="001957AD" w:rsidP="009D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2E0E"/>
    <w:multiLevelType w:val="hybridMultilevel"/>
    <w:tmpl w:val="D3A284D0"/>
    <w:lvl w:ilvl="0" w:tplc="5010CCD0">
      <w:start w:val="1"/>
      <w:numFmt w:val="bullet"/>
      <w:lvlText w:val="-"/>
      <w:lvlJc w:val="left"/>
      <w:pPr>
        <w:ind w:left="720" w:hanging="360"/>
      </w:pPr>
      <w:rPr>
        <w:rFonts w:ascii="Franklin Gothic Book" w:eastAsia="Times New Roman" w:hAnsi="Franklin Gothic Book"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8F4FC1"/>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3F42142B"/>
    <w:multiLevelType w:val="hybridMultilevel"/>
    <w:tmpl w:val="EAC632F4"/>
    <w:lvl w:ilvl="0" w:tplc="0A281F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7108C1"/>
    <w:multiLevelType w:val="hybridMultilevel"/>
    <w:tmpl w:val="251C0C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7B8148EC"/>
    <w:multiLevelType w:val="hybridMultilevel"/>
    <w:tmpl w:val="516C15E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F3"/>
    <w:rsid w:val="0003438B"/>
    <w:rsid w:val="00043A18"/>
    <w:rsid w:val="00046A04"/>
    <w:rsid w:val="000B5969"/>
    <w:rsid w:val="000C640B"/>
    <w:rsid w:val="00190CAC"/>
    <w:rsid w:val="001957AD"/>
    <w:rsid w:val="001A1DE7"/>
    <w:rsid w:val="0021441C"/>
    <w:rsid w:val="0022316E"/>
    <w:rsid w:val="00227357"/>
    <w:rsid w:val="002D71B3"/>
    <w:rsid w:val="00302D44"/>
    <w:rsid w:val="00306DF0"/>
    <w:rsid w:val="0038340E"/>
    <w:rsid w:val="003C2ABD"/>
    <w:rsid w:val="003F20F3"/>
    <w:rsid w:val="004437DE"/>
    <w:rsid w:val="00461204"/>
    <w:rsid w:val="00497987"/>
    <w:rsid w:val="004F122D"/>
    <w:rsid w:val="00534D38"/>
    <w:rsid w:val="00576232"/>
    <w:rsid w:val="00640911"/>
    <w:rsid w:val="00642F99"/>
    <w:rsid w:val="00644352"/>
    <w:rsid w:val="006912F0"/>
    <w:rsid w:val="007A095F"/>
    <w:rsid w:val="007F0B50"/>
    <w:rsid w:val="00815349"/>
    <w:rsid w:val="00815B32"/>
    <w:rsid w:val="009D07D8"/>
    <w:rsid w:val="00A1349D"/>
    <w:rsid w:val="00A338E3"/>
    <w:rsid w:val="00A60AFD"/>
    <w:rsid w:val="00A80E2F"/>
    <w:rsid w:val="00A849EB"/>
    <w:rsid w:val="00AA4E05"/>
    <w:rsid w:val="00B37305"/>
    <w:rsid w:val="00B441B5"/>
    <w:rsid w:val="00BF3F01"/>
    <w:rsid w:val="00C61B7C"/>
    <w:rsid w:val="00C8586B"/>
    <w:rsid w:val="00CC78B9"/>
    <w:rsid w:val="00CD6737"/>
    <w:rsid w:val="00D17B29"/>
    <w:rsid w:val="00D454B0"/>
    <w:rsid w:val="00DD06D9"/>
    <w:rsid w:val="00E24EA7"/>
    <w:rsid w:val="00E8283E"/>
    <w:rsid w:val="00EF1003"/>
    <w:rsid w:val="00F51B74"/>
    <w:rsid w:val="00F6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8013"/>
  <w15:docId w15:val="{52B9E465-3441-4766-89FE-0C8D0012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0F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3F20F3"/>
    <w:pPr>
      <w:keepNext/>
      <w:jc w:val="center"/>
      <w:outlineLvl w:val="0"/>
    </w:pPr>
    <w:rPr>
      <w:rFonts w:ascii="Times New Roman" w:hAnsi="Times New Roman"/>
      <w:b/>
      <w:sz w:val="36"/>
    </w:rPr>
  </w:style>
  <w:style w:type="paragraph" w:styleId="Nadpis2">
    <w:name w:val="heading 2"/>
    <w:basedOn w:val="Normln"/>
    <w:next w:val="Normln"/>
    <w:link w:val="Nadpis2Char"/>
    <w:uiPriority w:val="9"/>
    <w:semiHidden/>
    <w:unhideWhenUsed/>
    <w:qFormat/>
    <w:rsid w:val="00A338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20F3"/>
    <w:rPr>
      <w:rFonts w:ascii="Times New Roman" w:eastAsia="Times New Roman" w:hAnsi="Times New Roman" w:cs="Times New Roman"/>
      <w:b/>
      <w:sz w:val="36"/>
      <w:szCs w:val="20"/>
      <w:lang w:eastAsia="cs-CZ"/>
    </w:rPr>
  </w:style>
  <w:style w:type="paragraph" w:styleId="Zkladntext">
    <w:name w:val="Body Text"/>
    <w:basedOn w:val="Normln"/>
    <w:link w:val="ZkladntextChar"/>
    <w:rsid w:val="003F20F3"/>
    <w:pPr>
      <w:jc w:val="both"/>
    </w:pPr>
    <w:rPr>
      <w:rFonts w:ascii="Times New Roman" w:hAnsi="Times New Roman"/>
    </w:rPr>
  </w:style>
  <w:style w:type="character" w:customStyle="1" w:styleId="ZkladntextChar">
    <w:name w:val="Základní text Char"/>
    <w:basedOn w:val="Standardnpsmoodstavce"/>
    <w:link w:val="Zkladntext"/>
    <w:rsid w:val="003F20F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3F20F3"/>
    <w:pPr>
      <w:ind w:hanging="705"/>
      <w:jc w:val="both"/>
    </w:pPr>
    <w:rPr>
      <w:rFonts w:ascii="Times New Roman" w:hAnsi="Times New Roman"/>
    </w:rPr>
  </w:style>
  <w:style w:type="character" w:customStyle="1" w:styleId="ZkladntextodsazenChar">
    <w:name w:val="Základní text odsazený Char"/>
    <w:basedOn w:val="Standardnpsmoodstavce"/>
    <w:link w:val="Zkladntextodsazen"/>
    <w:rsid w:val="003F20F3"/>
    <w:rPr>
      <w:rFonts w:ascii="Times New Roman" w:eastAsia="Times New Roman" w:hAnsi="Times New Roman" w:cs="Times New Roman"/>
      <w:sz w:val="24"/>
      <w:szCs w:val="20"/>
      <w:lang w:eastAsia="cs-CZ"/>
    </w:rPr>
  </w:style>
  <w:style w:type="paragraph" w:styleId="Zhlav">
    <w:name w:val="header"/>
    <w:basedOn w:val="Normln"/>
    <w:link w:val="ZhlavChar"/>
    <w:rsid w:val="003F20F3"/>
    <w:pPr>
      <w:tabs>
        <w:tab w:val="center" w:pos="4536"/>
        <w:tab w:val="right" w:pos="9072"/>
      </w:tabs>
    </w:pPr>
  </w:style>
  <w:style w:type="character" w:customStyle="1" w:styleId="ZhlavChar">
    <w:name w:val="Záhlaví Char"/>
    <w:basedOn w:val="Standardnpsmoodstavce"/>
    <w:link w:val="Zhlav"/>
    <w:rsid w:val="003F20F3"/>
    <w:rPr>
      <w:rFonts w:ascii="Arial" w:eastAsia="Times New Roman" w:hAnsi="Arial" w:cs="Times New Roman"/>
      <w:sz w:val="24"/>
      <w:szCs w:val="20"/>
      <w:lang w:eastAsia="cs-CZ"/>
    </w:rPr>
  </w:style>
  <w:style w:type="character" w:styleId="Hypertextovodkaz">
    <w:name w:val="Hyperlink"/>
    <w:uiPriority w:val="99"/>
    <w:unhideWhenUsed/>
    <w:rsid w:val="003F20F3"/>
    <w:rPr>
      <w:color w:val="0000FF"/>
      <w:u w:val="single"/>
    </w:rPr>
  </w:style>
  <w:style w:type="character" w:styleId="Odkaznakoment">
    <w:name w:val="annotation reference"/>
    <w:uiPriority w:val="99"/>
    <w:semiHidden/>
    <w:unhideWhenUsed/>
    <w:rsid w:val="003F20F3"/>
    <w:rPr>
      <w:sz w:val="16"/>
      <w:szCs w:val="16"/>
    </w:rPr>
  </w:style>
  <w:style w:type="paragraph" w:styleId="Textkomente">
    <w:name w:val="annotation text"/>
    <w:basedOn w:val="Normln"/>
    <w:link w:val="TextkomenteChar"/>
    <w:uiPriority w:val="99"/>
    <w:semiHidden/>
    <w:unhideWhenUsed/>
    <w:rsid w:val="003F20F3"/>
    <w:rPr>
      <w:sz w:val="20"/>
    </w:rPr>
  </w:style>
  <w:style w:type="character" w:customStyle="1" w:styleId="TextkomenteChar">
    <w:name w:val="Text komentáře Char"/>
    <w:basedOn w:val="Standardnpsmoodstavce"/>
    <w:link w:val="Textkomente"/>
    <w:uiPriority w:val="99"/>
    <w:semiHidden/>
    <w:rsid w:val="003F20F3"/>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3F20F3"/>
    <w:rPr>
      <w:rFonts w:ascii="Tahoma" w:hAnsi="Tahoma" w:cs="Tahoma"/>
      <w:sz w:val="16"/>
      <w:szCs w:val="16"/>
    </w:rPr>
  </w:style>
  <w:style w:type="character" w:customStyle="1" w:styleId="TextbublinyChar">
    <w:name w:val="Text bubliny Char"/>
    <w:basedOn w:val="Standardnpsmoodstavce"/>
    <w:link w:val="Textbubliny"/>
    <w:uiPriority w:val="99"/>
    <w:semiHidden/>
    <w:rsid w:val="003F20F3"/>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F1003"/>
    <w:rPr>
      <w:b/>
      <w:bCs/>
    </w:rPr>
  </w:style>
  <w:style w:type="character" w:customStyle="1" w:styleId="PedmtkomenteChar">
    <w:name w:val="Předmět komentáře Char"/>
    <w:basedOn w:val="TextkomenteChar"/>
    <w:link w:val="Pedmtkomente"/>
    <w:uiPriority w:val="99"/>
    <w:semiHidden/>
    <w:rsid w:val="00EF1003"/>
    <w:rPr>
      <w:rFonts w:ascii="Arial" w:eastAsia="Times New Roman" w:hAnsi="Arial" w:cs="Times New Roman"/>
      <w:b/>
      <w:bCs/>
      <w:sz w:val="20"/>
      <w:szCs w:val="20"/>
      <w:lang w:eastAsia="cs-CZ"/>
    </w:rPr>
  </w:style>
  <w:style w:type="character" w:customStyle="1" w:styleId="Nevyeenzmnka1">
    <w:name w:val="Nevyřešená zmínka1"/>
    <w:basedOn w:val="Standardnpsmoodstavce"/>
    <w:uiPriority w:val="99"/>
    <w:semiHidden/>
    <w:unhideWhenUsed/>
    <w:rsid w:val="00046A04"/>
    <w:rPr>
      <w:color w:val="605E5C"/>
      <w:shd w:val="clear" w:color="auto" w:fill="E1DFDD"/>
    </w:rPr>
  </w:style>
  <w:style w:type="paragraph" w:styleId="Odstavecseseznamem">
    <w:name w:val="List Paragraph"/>
    <w:basedOn w:val="Normln"/>
    <w:uiPriority w:val="34"/>
    <w:qFormat/>
    <w:rsid w:val="00640911"/>
    <w:pPr>
      <w:suppressAutoHyphens/>
      <w:ind w:left="720"/>
      <w:contextualSpacing/>
    </w:pPr>
    <w:rPr>
      <w:rFonts w:ascii="Times New Roman" w:hAnsi="Times New Roman"/>
      <w:szCs w:val="24"/>
      <w:lang w:eastAsia="zh-CN"/>
    </w:rPr>
  </w:style>
  <w:style w:type="paragraph" w:styleId="Revize">
    <w:name w:val="Revision"/>
    <w:hidden/>
    <w:uiPriority w:val="99"/>
    <w:semiHidden/>
    <w:rsid w:val="00A1349D"/>
    <w:pPr>
      <w:spacing w:after="0" w:line="240" w:lineRule="auto"/>
    </w:pPr>
    <w:rPr>
      <w:rFonts w:ascii="Arial" w:eastAsia="Times New Roman" w:hAnsi="Arial" w:cs="Times New Roman"/>
      <w:sz w:val="24"/>
      <w:szCs w:val="20"/>
      <w:lang w:eastAsia="cs-CZ"/>
    </w:rPr>
  </w:style>
  <w:style w:type="character" w:customStyle="1" w:styleId="Nadpis2Char">
    <w:name w:val="Nadpis 2 Char"/>
    <w:basedOn w:val="Standardnpsmoodstavce"/>
    <w:link w:val="Nadpis2"/>
    <w:uiPriority w:val="9"/>
    <w:semiHidden/>
    <w:rsid w:val="00A338E3"/>
    <w:rPr>
      <w:rFonts w:asciiTheme="majorHAnsi" w:eastAsiaTheme="majorEastAsia" w:hAnsiTheme="majorHAnsi" w:cstheme="majorBidi"/>
      <w:color w:val="365F91" w:themeColor="accent1" w:themeShade="BF"/>
      <w:sz w:val="26"/>
      <w:szCs w:val="26"/>
      <w:lang w:eastAsia="cs-CZ"/>
    </w:rPr>
  </w:style>
  <w:style w:type="paragraph" w:styleId="Zpat">
    <w:name w:val="footer"/>
    <w:basedOn w:val="Normln"/>
    <w:link w:val="ZpatChar"/>
    <w:uiPriority w:val="99"/>
    <w:unhideWhenUsed/>
    <w:rsid w:val="009D07D8"/>
    <w:pPr>
      <w:tabs>
        <w:tab w:val="center" w:pos="4536"/>
        <w:tab w:val="right" w:pos="9072"/>
      </w:tabs>
    </w:pPr>
  </w:style>
  <w:style w:type="character" w:customStyle="1" w:styleId="ZpatChar">
    <w:name w:val="Zápatí Char"/>
    <w:basedOn w:val="Standardnpsmoodstavce"/>
    <w:link w:val="Zpat"/>
    <w:uiPriority w:val="99"/>
    <w:rsid w:val="009D07D8"/>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845033">
      <w:bodyDiv w:val="1"/>
      <w:marLeft w:val="0"/>
      <w:marRight w:val="0"/>
      <w:marTop w:val="0"/>
      <w:marBottom w:val="0"/>
      <w:divBdr>
        <w:top w:val="none" w:sz="0" w:space="0" w:color="auto"/>
        <w:left w:val="none" w:sz="0" w:space="0" w:color="auto"/>
        <w:bottom w:val="none" w:sz="0" w:space="0" w:color="auto"/>
        <w:right w:val="none" w:sz="0" w:space="0" w:color="auto"/>
      </w:divBdr>
    </w:div>
    <w:div w:id="1878661451">
      <w:bodyDiv w:val="1"/>
      <w:marLeft w:val="0"/>
      <w:marRight w:val="0"/>
      <w:marTop w:val="0"/>
      <w:marBottom w:val="0"/>
      <w:divBdr>
        <w:top w:val="none" w:sz="0" w:space="0" w:color="auto"/>
        <w:left w:val="none" w:sz="0" w:space="0" w:color="auto"/>
        <w:bottom w:val="none" w:sz="0" w:space="0" w:color="auto"/>
        <w:right w:val="none" w:sz="0" w:space="0" w:color="auto"/>
      </w:divBdr>
    </w:div>
    <w:div w:id="20378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lisova@narodni-divadlo.cz" TargetMode="External"/><Relationship Id="rId13" Type="http://schemas.openxmlformats.org/officeDocument/2006/relationships/hyperlink" Target="https://www.hyperion-records.co.uk/a.asp?a=A29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yperion-records.co.uk/c.asp?c=C5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itesky@smetanovalitomys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ckova@smetanovalitomysl.cz" TargetMode="External"/><Relationship Id="rId4" Type="http://schemas.openxmlformats.org/officeDocument/2006/relationships/settings" Target="settings.xml"/><Relationship Id="rId9" Type="http://schemas.openxmlformats.org/officeDocument/2006/relationships/hyperlink" Target="mailto:krejci@smetanuvdum.litomysl.cz" TargetMode="External"/><Relationship Id="rId14" Type="http://schemas.openxmlformats.org/officeDocument/2006/relationships/hyperlink" Target="https://www.hyperion-records.co.uk/a.asp?a=A29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96D3-57FF-4B11-9766-17CD8126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1686</Words>
  <Characters>9951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Malisová Jana</dc:creator>
  <cp:lastModifiedBy>Bernášková Markéta</cp:lastModifiedBy>
  <cp:revision>3</cp:revision>
  <cp:lastPrinted>2018-06-20T12:23:00Z</cp:lastPrinted>
  <dcterms:created xsi:type="dcterms:W3CDTF">2018-06-21T14:59:00Z</dcterms:created>
  <dcterms:modified xsi:type="dcterms:W3CDTF">2018-06-21T15:01:00Z</dcterms:modified>
</cp:coreProperties>
</file>