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3E3C" w:rsidRPr="00276A6E" w:rsidRDefault="00B73E3C" w:rsidP="00D76BDD">
      <w:pPr>
        <w:jc w:val="center"/>
        <w:rPr>
          <w:b/>
        </w:rPr>
      </w:pPr>
    </w:p>
    <w:p w:rsidR="00B73E3C" w:rsidRPr="00276A6E" w:rsidRDefault="00B73E3C" w:rsidP="00D76BDD">
      <w:pPr>
        <w:jc w:val="center"/>
        <w:rPr>
          <w:b/>
        </w:rPr>
      </w:pPr>
    </w:p>
    <w:p w:rsidR="00C15851" w:rsidRPr="00AD5997" w:rsidRDefault="00C15851" w:rsidP="00C15851">
      <w:pPr>
        <w:jc w:val="center"/>
        <w:rPr>
          <w:b/>
          <w:sz w:val="24"/>
          <w:szCs w:val="24"/>
        </w:rPr>
      </w:pPr>
      <w:r w:rsidRPr="00AD5997">
        <w:rPr>
          <w:b/>
          <w:sz w:val="24"/>
          <w:szCs w:val="24"/>
        </w:rPr>
        <w:t>Dodatek č.</w:t>
      </w:r>
      <w:r w:rsidR="00070932">
        <w:rPr>
          <w:b/>
          <w:sz w:val="24"/>
          <w:szCs w:val="24"/>
        </w:rPr>
        <w:t xml:space="preserve"> </w:t>
      </w:r>
      <w:r>
        <w:rPr>
          <w:b/>
          <w:sz w:val="24"/>
          <w:szCs w:val="24"/>
        </w:rPr>
        <w:t>3</w:t>
      </w:r>
    </w:p>
    <w:p w:rsidR="00C15851" w:rsidRPr="00AD5997" w:rsidRDefault="00C15851" w:rsidP="00C15851">
      <w:pPr>
        <w:jc w:val="center"/>
      </w:pPr>
      <w:r w:rsidRPr="00D30423">
        <w:rPr>
          <w:b/>
          <w:sz w:val="24"/>
          <w:szCs w:val="24"/>
        </w:rPr>
        <w:t>ke smlouvě o údržbě programového vybavení</w:t>
      </w:r>
    </w:p>
    <w:p w:rsidR="00B73E3C" w:rsidRPr="00276A6E" w:rsidRDefault="00B73E3C" w:rsidP="00D76BDD">
      <w:pPr>
        <w:jc w:val="center"/>
        <w:rPr>
          <w:b/>
        </w:rPr>
      </w:pPr>
    </w:p>
    <w:p w:rsidR="00B73E3C" w:rsidRPr="00276A6E" w:rsidRDefault="00B73E3C" w:rsidP="00D76BDD">
      <w:pPr>
        <w:rPr>
          <w:b/>
        </w:rPr>
      </w:pPr>
    </w:p>
    <w:p w:rsidR="00C15851" w:rsidRPr="00DE1331" w:rsidRDefault="00C15851" w:rsidP="00C15851">
      <w:pPr>
        <w:pStyle w:val="HLAVICKA"/>
        <w:rPr>
          <w:rFonts w:ascii="Arial" w:hAnsi="Arial" w:cs="Arial"/>
          <w:b/>
          <w:bCs/>
          <w:sz w:val="22"/>
          <w:szCs w:val="22"/>
        </w:rPr>
      </w:pPr>
      <w:r w:rsidRPr="00DE1331">
        <w:rPr>
          <w:rFonts w:ascii="Arial" w:hAnsi="Arial" w:cs="Arial"/>
          <w:b/>
          <w:bCs/>
          <w:sz w:val="22"/>
          <w:szCs w:val="22"/>
        </w:rPr>
        <w:t>Regionální rada regionu soudržnosti Severozápad</w:t>
      </w:r>
    </w:p>
    <w:p w:rsidR="00B73E3C" w:rsidRPr="004132FC" w:rsidRDefault="001862D3" w:rsidP="001862D3">
      <w:pPr>
        <w:tabs>
          <w:tab w:val="left" w:pos="2127"/>
        </w:tabs>
      </w:pPr>
      <w:r>
        <w:t xml:space="preserve">Se sídlem: </w:t>
      </w:r>
      <w:r>
        <w:tab/>
      </w:r>
      <w:r w:rsidR="00C15851" w:rsidRPr="00DE1331">
        <w:rPr>
          <w:sz w:val="22"/>
          <w:szCs w:val="22"/>
        </w:rPr>
        <w:t>Berní 2261/1, 400 01</w:t>
      </w:r>
      <w:r w:rsidR="00C15851">
        <w:rPr>
          <w:sz w:val="22"/>
          <w:szCs w:val="22"/>
        </w:rPr>
        <w:t xml:space="preserve"> </w:t>
      </w:r>
      <w:r w:rsidR="00C15851" w:rsidRPr="00DE1331">
        <w:rPr>
          <w:sz w:val="22"/>
          <w:szCs w:val="22"/>
        </w:rPr>
        <w:t>Ústí nad Labem</w:t>
      </w:r>
      <w:r w:rsidR="00C15851">
        <w:rPr>
          <w:sz w:val="22"/>
          <w:szCs w:val="22"/>
        </w:rPr>
        <w:t>,</w:t>
      </w:r>
    </w:p>
    <w:p w:rsidR="00C15851" w:rsidRDefault="00B73E3C" w:rsidP="001862D3">
      <w:pPr>
        <w:tabs>
          <w:tab w:val="left" w:pos="2127"/>
        </w:tabs>
        <w:rPr>
          <w:sz w:val="22"/>
          <w:szCs w:val="22"/>
        </w:rPr>
      </w:pPr>
      <w:r w:rsidRPr="004132FC">
        <w:t xml:space="preserve">IČ: </w:t>
      </w:r>
      <w:r w:rsidRPr="004132FC">
        <w:tab/>
      </w:r>
      <w:r w:rsidR="00C15851" w:rsidRPr="00DE1331">
        <w:rPr>
          <w:sz w:val="22"/>
          <w:szCs w:val="22"/>
        </w:rPr>
        <w:t>75082136</w:t>
      </w:r>
    </w:p>
    <w:p w:rsidR="00BA5666" w:rsidRDefault="00B73E3C" w:rsidP="00C15851">
      <w:pPr>
        <w:tabs>
          <w:tab w:val="left" w:pos="2127"/>
        </w:tabs>
      </w:pPr>
      <w:r w:rsidRPr="004132FC">
        <w:t>Bankovní spojení:</w:t>
      </w:r>
      <w:r w:rsidRPr="004132FC">
        <w:tab/>
      </w:r>
      <w:r w:rsidR="00C15851" w:rsidRPr="00EC64BD">
        <w:rPr>
          <w:sz w:val="22"/>
          <w:szCs w:val="22"/>
        </w:rPr>
        <w:t>Česká spořitelna, a. s.</w:t>
      </w:r>
    </w:p>
    <w:p w:rsidR="00B73E3C" w:rsidRPr="004132FC" w:rsidRDefault="001862D3" w:rsidP="001862D3">
      <w:pPr>
        <w:tabs>
          <w:tab w:val="left" w:pos="2127"/>
        </w:tabs>
      </w:pPr>
      <w:r>
        <w:t>Číslo účtu:</w:t>
      </w:r>
      <w:r>
        <w:tab/>
      </w:r>
      <w:r w:rsidR="00C15851" w:rsidRPr="00EC64BD">
        <w:rPr>
          <w:sz w:val="22"/>
          <w:szCs w:val="22"/>
        </w:rPr>
        <w:t>2673372/0800</w:t>
      </w:r>
    </w:p>
    <w:p w:rsidR="007B67F9" w:rsidRDefault="00B73E3C" w:rsidP="001862D3">
      <w:pPr>
        <w:tabs>
          <w:tab w:val="left" w:pos="2127"/>
        </w:tabs>
      </w:pPr>
      <w:r w:rsidRPr="004132FC">
        <w:t>Zastupuje:</w:t>
      </w:r>
      <w:r w:rsidRPr="004132FC">
        <w:tab/>
      </w:r>
      <w:r w:rsidR="00070932">
        <w:t>Jaroslav Komínek</w:t>
      </w:r>
      <w:r w:rsidR="00C15851">
        <w:t>, předseda Regionální rady regionu soudržnosti Severozápad</w:t>
      </w:r>
    </w:p>
    <w:p w:rsidR="00B73E3C" w:rsidRPr="00276A6E" w:rsidRDefault="00B73E3C" w:rsidP="00E03E36">
      <w:r w:rsidRPr="00276A6E">
        <w:t>(dále jen „Uživatel“)</w:t>
      </w:r>
    </w:p>
    <w:p w:rsidR="00B73E3C" w:rsidRPr="00276A6E" w:rsidRDefault="00B73E3C" w:rsidP="00D76BDD"/>
    <w:p w:rsidR="00B73E3C" w:rsidRPr="00276A6E" w:rsidRDefault="00B73E3C" w:rsidP="00D76BDD">
      <w:r w:rsidRPr="00276A6E">
        <w:t>a</w:t>
      </w:r>
    </w:p>
    <w:p w:rsidR="00B73E3C" w:rsidRPr="00276A6E" w:rsidRDefault="00B73E3C" w:rsidP="00D76BDD"/>
    <w:p w:rsidR="00B73E3C" w:rsidRPr="00276A6E" w:rsidRDefault="00E33A93" w:rsidP="00D76BDD">
      <w:pPr>
        <w:rPr>
          <w:b/>
        </w:rPr>
      </w:pPr>
      <w:proofErr w:type="spellStart"/>
      <w:r>
        <w:rPr>
          <w:b/>
        </w:rPr>
        <w:t>OKsystem</w:t>
      </w:r>
      <w:proofErr w:type="spellEnd"/>
      <w:r>
        <w:rPr>
          <w:b/>
        </w:rPr>
        <w:t xml:space="preserve"> a.s.</w:t>
      </w:r>
    </w:p>
    <w:p w:rsidR="00B73E3C" w:rsidRPr="00276A6E" w:rsidRDefault="00B73E3C" w:rsidP="00D76BDD">
      <w:r w:rsidRPr="00276A6E">
        <w:t>Se sídlem:</w:t>
      </w:r>
      <w:r w:rsidRPr="00276A6E">
        <w:tab/>
      </w:r>
      <w:r w:rsidRPr="00276A6E">
        <w:tab/>
        <w:t xml:space="preserve">Na Pankráci </w:t>
      </w:r>
      <w:r>
        <w:t>1690/</w:t>
      </w:r>
      <w:r w:rsidRPr="00276A6E">
        <w:t>125, 140 21 Praha 4</w:t>
      </w:r>
      <w:r>
        <w:t xml:space="preserve"> - Nusle</w:t>
      </w:r>
    </w:p>
    <w:p w:rsidR="00B73E3C" w:rsidRPr="00276A6E" w:rsidRDefault="00B73E3C" w:rsidP="00D76BDD">
      <w:r w:rsidRPr="00276A6E">
        <w:t>IČ:</w:t>
      </w:r>
      <w:r w:rsidRPr="00276A6E">
        <w:tab/>
      </w:r>
      <w:r w:rsidRPr="00276A6E">
        <w:tab/>
      </w:r>
      <w:r w:rsidRPr="00276A6E">
        <w:tab/>
        <w:t>27373665</w:t>
      </w:r>
    </w:p>
    <w:p w:rsidR="00B73E3C" w:rsidRDefault="00B73E3C" w:rsidP="00D76BDD">
      <w:r w:rsidRPr="00276A6E">
        <w:t>DIČ:</w:t>
      </w:r>
      <w:r w:rsidRPr="00276A6E">
        <w:tab/>
      </w:r>
      <w:r w:rsidRPr="00276A6E">
        <w:tab/>
      </w:r>
      <w:r w:rsidRPr="00276A6E">
        <w:tab/>
        <w:t>CZ27373665</w:t>
      </w:r>
    </w:p>
    <w:p w:rsidR="00B73E3C" w:rsidRPr="00276A6E" w:rsidRDefault="00B73E3C" w:rsidP="00D76BDD">
      <w:r w:rsidRPr="00276A6E">
        <w:t>Bankovní spojení:</w:t>
      </w:r>
      <w:r w:rsidRPr="00276A6E">
        <w:tab/>
      </w:r>
      <w:r w:rsidR="00BC61DF">
        <w:t>XXXXX</w:t>
      </w:r>
    </w:p>
    <w:p w:rsidR="00B73E3C" w:rsidRPr="00276A6E" w:rsidRDefault="00B73E3C" w:rsidP="00D76BDD">
      <w:r w:rsidRPr="00276A6E">
        <w:t>Číslo účtu:</w:t>
      </w:r>
      <w:r w:rsidRPr="00276A6E">
        <w:tab/>
      </w:r>
      <w:r w:rsidRPr="00276A6E">
        <w:tab/>
      </w:r>
      <w:r w:rsidR="00BC61DF">
        <w:t>XXXXX</w:t>
      </w:r>
    </w:p>
    <w:p w:rsidR="00B73E3C" w:rsidRPr="00276A6E" w:rsidRDefault="00B73E3C" w:rsidP="00D76BDD">
      <w:r w:rsidRPr="00276A6E">
        <w:t>Zastupuje:</w:t>
      </w:r>
      <w:r w:rsidRPr="00276A6E">
        <w:tab/>
      </w:r>
      <w:r w:rsidRPr="00276A6E">
        <w:tab/>
        <w:t xml:space="preserve">Ing. </w:t>
      </w:r>
      <w:r w:rsidR="00FA1C25">
        <w:t xml:space="preserve">Vítězslav </w:t>
      </w:r>
      <w:proofErr w:type="spellStart"/>
      <w:r w:rsidR="00FA1C25">
        <w:t>Ciml</w:t>
      </w:r>
      <w:proofErr w:type="spellEnd"/>
      <w:r w:rsidRPr="00276A6E">
        <w:t xml:space="preserve">, </w:t>
      </w:r>
      <w:r w:rsidR="00FA1C25">
        <w:t>člen</w:t>
      </w:r>
      <w:r w:rsidR="00E33A93">
        <w:t xml:space="preserve"> představenstva</w:t>
      </w:r>
    </w:p>
    <w:p w:rsidR="00B73E3C" w:rsidRPr="00276A6E" w:rsidRDefault="00B73E3C" w:rsidP="00D76BDD">
      <w:r w:rsidRPr="00276A6E">
        <w:t>(dále jen „Dodavatel“)</w:t>
      </w:r>
    </w:p>
    <w:p w:rsidR="00B73E3C" w:rsidRPr="00276A6E" w:rsidRDefault="00B73E3C" w:rsidP="00D76BDD"/>
    <w:p w:rsidR="00B73E3C" w:rsidRPr="00276A6E" w:rsidRDefault="00B73E3C" w:rsidP="00D76BDD">
      <w:r w:rsidRPr="00276A6E">
        <w:t>(společně pak „Smluvní strany“)</w:t>
      </w:r>
    </w:p>
    <w:p w:rsidR="00B73E3C" w:rsidRPr="00276A6E" w:rsidRDefault="00B73E3C" w:rsidP="00752CBE">
      <w:pPr>
        <w:jc w:val="center"/>
        <w:rPr>
          <w:b/>
        </w:rPr>
      </w:pPr>
    </w:p>
    <w:p w:rsidR="00B73E3C" w:rsidRPr="00276A6E" w:rsidRDefault="00B73E3C" w:rsidP="00752CBE">
      <w:pPr>
        <w:jc w:val="center"/>
        <w:rPr>
          <w:b/>
        </w:rPr>
      </w:pPr>
      <w:r w:rsidRPr="00276A6E">
        <w:rPr>
          <w:b/>
        </w:rPr>
        <w:t>uzavírají</w:t>
      </w:r>
    </w:p>
    <w:p w:rsidR="00B73E3C" w:rsidRPr="00276A6E" w:rsidRDefault="00B73E3C" w:rsidP="00752CBE">
      <w:pPr>
        <w:jc w:val="center"/>
      </w:pPr>
    </w:p>
    <w:p w:rsidR="00B73E3C" w:rsidRPr="00276A6E" w:rsidRDefault="00B73E3C" w:rsidP="00752CBE">
      <w:pPr>
        <w:jc w:val="center"/>
      </w:pPr>
      <w:r w:rsidRPr="00276A6E">
        <w:t>t</w:t>
      </w:r>
      <w:r w:rsidR="00C15851">
        <w:t>ento</w:t>
      </w:r>
    </w:p>
    <w:p w:rsidR="00B73E3C" w:rsidRPr="00276A6E" w:rsidRDefault="00B73E3C" w:rsidP="00D76BDD"/>
    <w:p w:rsidR="00C15851" w:rsidRPr="00C15851" w:rsidRDefault="00C15851" w:rsidP="00C15851">
      <w:pPr>
        <w:jc w:val="center"/>
        <w:rPr>
          <w:b/>
        </w:rPr>
      </w:pPr>
      <w:r w:rsidRPr="00C15851">
        <w:rPr>
          <w:b/>
        </w:rPr>
        <w:t>Dodatek č.</w:t>
      </w:r>
      <w:r w:rsidR="00070932">
        <w:rPr>
          <w:b/>
        </w:rPr>
        <w:t xml:space="preserve"> </w:t>
      </w:r>
      <w:r w:rsidRPr="00C15851">
        <w:rPr>
          <w:b/>
        </w:rPr>
        <w:t>3</w:t>
      </w:r>
    </w:p>
    <w:p w:rsidR="00B73E3C" w:rsidRDefault="00C15851" w:rsidP="00C15851">
      <w:pPr>
        <w:jc w:val="center"/>
        <w:rPr>
          <w:b/>
        </w:rPr>
      </w:pPr>
      <w:r w:rsidRPr="00C15851">
        <w:rPr>
          <w:b/>
        </w:rPr>
        <w:t>ke smlouvě o údržbě programového vybavení</w:t>
      </w:r>
      <w:r w:rsidR="004E59B4">
        <w:rPr>
          <w:b/>
        </w:rPr>
        <w:t xml:space="preserve"> uzavřené dne</w:t>
      </w:r>
      <w:r w:rsidR="00671FF5">
        <w:rPr>
          <w:b/>
        </w:rPr>
        <w:t xml:space="preserve"> 26. září 2007</w:t>
      </w:r>
      <w:r w:rsidR="004E59B4">
        <w:rPr>
          <w:b/>
        </w:rPr>
        <w:t xml:space="preserve"> (ve znění Dodatku </w:t>
      </w:r>
      <w:proofErr w:type="gramStart"/>
      <w:r w:rsidR="004E59B4">
        <w:rPr>
          <w:b/>
        </w:rPr>
        <w:t>č.1 ze</w:t>
      </w:r>
      <w:proofErr w:type="gramEnd"/>
      <w:r w:rsidR="004E59B4">
        <w:rPr>
          <w:b/>
        </w:rPr>
        <w:t xml:space="preserve"> dne </w:t>
      </w:r>
      <w:r w:rsidR="00671FF5">
        <w:rPr>
          <w:b/>
        </w:rPr>
        <w:t>2. března 2011</w:t>
      </w:r>
      <w:r w:rsidR="004E59B4">
        <w:rPr>
          <w:b/>
        </w:rPr>
        <w:t xml:space="preserve"> a Dodatku č.2 ze dne </w:t>
      </w:r>
      <w:r w:rsidR="00671FF5">
        <w:rPr>
          <w:b/>
        </w:rPr>
        <w:t>1. srpna 2016</w:t>
      </w:r>
      <w:r w:rsidR="004E59B4">
        <w:rPr>
          <w:b/>
        </w:rPr>
        <w:t xml:space="preserve"> (dále jen „Smlouva“)</w:t>
      </w:r>
      <w:r w:rsidR="004C62E3">
        <w:rPr>
          <w:b/>
        </w:rPr>
        <w:t>:</w:t>
      </w:r>
    </w:p>
    <w:p w:rsidR="004E59B4" w:rsidRDefault="004E59B4" w:rsidP="00C15851">
      <w:pPr>
        <w:jc w:val="center"/>
        <w:rPr>
          <w:b/>
        </w:rPr>
      </w:pPr>
    </w:p>
    <w:p w:rsidR="004E59B4" w:rsidRDefault="004E59B4" w:rsidP="00C15851">
      <w:pPr>
        <w:jc w:val="center"/>
        <w:rPr>
          <w:b/>
        </w:rPr>
      </w:pPr>
    </w:p>
    <w:p w:rsidR="004C62E3" w:rsidRDefault="004C62E3" w:rsidP="004C62E3">
      <w:pPr>
        <w:jc w:val="center"/>
        <w:rPr>
          <w:b/>
        </w:rPr>
      </w:pPr>
      <w:r>
        <w:rPr>
          <w:b/>
        </w:rPr>
        <w:t>Článek I.</w:t>
      </w:r>
    </w:p>
    <w:p w:rsidR="004C62E3" w:rsidRDefault="004C62E3" w:rsidP="001B4CB7">
      <w:pPr>
        <w:jc w:val="left"/>
        <w:rPr>
          <w:b/>
        </w:rPr>
      </w:pPr>
    </w:p>
    <w:p w:rsidR="004E59B4" w:rsidRDefault="004E59B4" w:rsidP="001B4CB7">
      <w:pPr>
        <w:jc w:val="left"/>
        <w:rPr>
          <w:b/>
        </w:rPr>
      </w:pPr>
      <w:r>
        <w:rPr>
          <w:b/>
        </w:rPr>
        <w:t xml:space="preserve">Smluvní strany se dohodly, že s účinností od </w:t>
      </w:r>
      <w:r w:rsidR="00671FF5">
        <w:rPr>
          <w:b/>
        </w:rPr>
        <w:t>1. října 2017</w:t>
      </w:r>
      <w:r>
        <w:rPr>
          <w:b/>
        </w:rPr>
        <w:t xml:space="preserve"> </w:t>
      </w:r>
      <w:r w:rsidR="00671FF5">
        <w:rPr>
          <w:b/>
        </w:rPr>
        <w:t>s</w:t>
      </w:r>
      <w:r>
        <w:rPr>
          <w:b/>
        </w:rPr>
        <w:t>e text Smlouvy v celém rozsahu nahrazuje textem</w:t>
      </w:r>
      <w:r w:rsidR="004C62E3">
        <w:rPr>
          <w:b/>
        </w:rPr>
        <w:t xml:space="preserve"> uvedeným v Článku II tohoto Dodatku </w:t>
      </w:r>
      <w:proofErr w:type="gramStart"/>
      <w:r w:rsidR="004C62E3">
        <w:rPr>
          <w:b/>
        </w:rPr>
        <w:t>č.3,</w:t>
      </w:r>
      <w:proofErr w:type="gramEnd"/>
    </w:p>
    <w:p w:rsidR="004C62E3" w:rsidRDefault="004C62E3" w:rsidP="001B4CB7">
      <w:pPr>
        <w:jc w:val="left"/>
        <w:rPr>
          <w:b/>
        </w:rPr>
      </w:pPr>
    </w:p>
    <w:p w:rsidR="004C62E3" w:rsidRDefault="004C62E3" w:rsidP="004C62E3">
      <w:pPr>
        <w:jc w:val="center"/>
        <w:rPr>
          <w:b/>
        </w:rPr>
      </w:pPr>
      <w:r>
        <w:rPr>
          <w:b/>
        </w:rPr>
        <w:t>Článek II</w:t>
      </w:r>
    </w:p>
    <w:p w:rsidR="004C62E3" w:rsidRPr="00276A6E" w:rsidRDefault="004C62E3" w:rsidP="004C62E3">
      <w:pPr>
        <w:jc w:val="center"/>
        <w:rPr>
          <w:b/>
        </w:rPr>
      </w:pPr>
      <w:r>
        <w:rPr>
          <w:b/>
        </w:rPr>
        <w:t>Aktualizované znění Smlouvy</w:t>
      </w:r>
    </w:p>
    <w:p w:rsidR="00B73E3C" w:rsidRPr="00276A6E" w:rsidRDefault="00B73E3C">
      <w:pPr>
        <w:suppressAutoHyphens w:val="0"/>
        <w:spacing w:after="0"/>
        <w:jc w:val="left"/>
        <w:rPr>
          <w:b/>
        </w:rPr>
      </w:pPr>
    </w:p>
    <w:p w:rsidR="00CB2DB3" w:rsidRDefault="00B73E3C" w:rsidP="00CB2DB3">
      <w:pPr>
        <w:pStyle w:val="Nadpis1"/>
      </w:pPr>
      <w:r w:rsidRPr="00276A6E">
        <w:t>Úvodní ustanovení</w:t>
      </w:r>
    </w:p>
    <w:p w:rsidR="00CB2DB3" w:rsidRPr="00CB2DB3" w:rsidRDefault="00B73E3C" w:rsidP="00CB2DB3">
      <w:pPr>
        <w:pStyle w:val="Nadpis1"/>
        <w:numPr>
          <w:ilvl w:val="1"/>
          <w:numId w:val="3"/>
        </w:numPr>
        <w:spacing w:before="120" w:after="120"/>
        <w:ind w:left="851" w:hanging="567"/>
        <w:jc w:val="both"/>
        <w:rPr>
          <w:b w:val="0"/>
        </w:rPr>
      </w:pPr>
      <w:r w:rsidRPr="00CB2DB3">
        <w:rPr>
          <w:b w:val="0"/>
        </w:rPr>
        <w:t xml:space="preserve">Dodavatel prohlašuje, že je právnickou osobou řádně založenou a zapsanou podle českého právního řádu v obchodním rejstříku vedeném Městským soudem v Praze, oddíl </w:t>
      </w:r>
      <w:r w:rsidR="005C29E8" w:rsidRPr="00CB2DB3">
        <w:rPr>
          <w:b w:val="0"/>
        </w:rPr>
        <w:t>B, číslo vložky 20326</w:t>
      </w:r>
      <w:r w:rsidR="001649B1" w:rsidRPr="00CB2DB3">
        <w:rPr>
          <w:b w:val="0"/>
        </w:rPr>
        <w:t>.</w:t>
      </w:r>
    </w:p>
    <w:p w:rsidR="00CB2DB3" w:rsidRPr="00CB2DB3" w:rsidRDefault="00B73E3C" w:rsidP="00C15851">
      <w:pPr>
        <w:pStyle w:val="Nadpis1"/>
        <w:numPr>
          <w:ilvl w:val="1"/>
          <w:numId w:val="3"/>
        </w:numPr>
        <w:spacing w:before="120" w:after="120"/>
        <w:jc w:val="both"/>
        <w:rPr>
          <w:b w:val="0"/>
        </w:rPr>
      </w:pPr>
      <w:r w:rsidRPr="00CB2DB3">
        <w:rPr>
          <w:b w:val="0"/>
        </w:rPr>
        <w:lastRenderedPageBreak/>
        <w:t xml:space="preserve">Uživatel prohlašuje, že je </w:t>
      </w:r>
      <w:r w:rsidR="00C15851" w:rsidRPr="00C15851">
        <w:rPr>
          <w:b w:val="0"/>
        </w:rPr>
        <w:t>právnickou osobou, zřízenou v územním obvodu statistické jednotky NUTS 2, regionu Severozápad, novelou Zákona č. 248/2000 Sb., o podpoře regionálního rozvoje, ve znění pozdějších předpisů, Zákonem č. 138/2006 Sb., kterým se mění některé zákony v souvislosti s přijetím zákona o veřejných zakázkách, a to s účinností od 1. 7. 2006.</w:t>
      </w:r>
    </w:p>
    <w:p w:rsidR="00CB2DB3" w:rsidRPr="00CB2DB3" w:rsidRDefault="00B73E3C" w:rsidP="00CB2DB3">
      <w:pPr>
        <w:pStyle w:val="Nadpis1"/>
        <w:numPr>
          <w:ilvl w:val="1"/>
          <w:numId w:val="3"/>
        </w:numPr>
        <w:spacing w:before="120" w:after="120"/>
        <w:ind w:left="851" w:hanging="567"/>
        <w:jc w:val="both"/>
        <w:rPr>
          <w:b w:val="0"/>
        </w:rPr>
      </w:pPr>
      <w:r w:rsidRPr="00CB2DB3">
        <w:rPr>
          <w:b w:val="0"/>
        </w:rPr>
        <w:t>Dodavatel prohlašuje, že disponuje materiálními, technick</w:t>
      </w:r>
      <w:r w:rsidR="006E60B3" w:rsidRPr="00CB2DB3">
        <w:rPr>
          <w:b w:val="0"/>
        </w:rPr>
        <w:t>ými a personálními prostředky a </w:t>
      </w:r>
      <w:r w:rsidRPr="00CB2DB3">
        <w:rPr>
          <w:b w:val="0"/>
        </w:rPr>
        <w:t>vlastní všechny potře</w:t>
      </w:r>
      <w:r w:rsidR="00A75A55" w:rsidRPr="00CB2DB3">
        <w:rPr>
          <w:b w:val="0"/>
        </w:rPr>
        <w:t>bné registrace k řádnému plnění</w:t>
      </w:r>
      <w:r w:rsidRPr="00CB2DB3">
        <w:rPr>
          <w:b w:val="0"/>
        </w:rPr>
        <w:t xml:space="preserve"> Smlouvy. </w:t>
      </w:r>
    </w:p>
    <w:p w:rsidR="00CB2DB3" w:rsidRPr="00CB2DB3" w:rsidRDefault="00B73E3C" w:rsidP="00CB2DB3">
      <w:pPr>
        <w:pStyle w:val="Nadpis1"/>
        <w:numPr>
          <w:ilvl w:val="1"/>
          <w:numId w:val="3"/>
        </w:numPr>
        <w:spacing w:before="120" w:after="120"/>
        <w:ind w:left="851" w:hanging="567"/>
        <w:jc w:val="both"/>
        <w:rPr>
          <w:b w:val="0"/>
        </w:rPr>
      </w:pPr>
      <w:r w:rsidRPr="00CB2DB3">
        <w:rPr>
          <w:b w:val="0"/>
        </w:rPr>
        <w:t>Uživatel prohlašuje, že je oprávněn tuto Smlouvu uzavřít a řádně plnit závazky v ní obsažené.</w:t>
      </w:r>
    </w:p>
    <w:p w:rsidR="00B73E3C" w:rsidRPr="00CB2DB3" w:rsidRDefault="00B73E3C" w:rsidP="00CB2DB3">
      <w:pPr>
        <w:pStyle w:val="Nadpis1"/>
        <w:numPr>
          <w:ilvl w:val="1"/>
          <w:numId w:val="3"/>
        </w:numPr>
        <w:spacing w:before="120" w:after="120"/>
        <w:ind w:left="851" w:hanging="567"/>
        <w:jc w:val="both"/>
        <w:rPr>
          <w:b w:val="0"/>
        </w:rPr>
      </w:pPr>
      <w:r w:rsidRPr="00CB2DB3">
        <w:rPr>
          <w:b w:val="0"/>
        </w:rPr>
        <w:t>Nedílnou součást Smlouvy tvoří tyto přílohy:</w:t>
      </w:r>
    </w:p>
    <w:p w:rsidR="00B73E3C" w:rsidRPr="00676A14" w:rsidRDefault="00B73E3C" w:rsidP="00676A14">
      <w:pPr>
        <w:ind w:left="450"/>
      </w:pPr>
      <w:r w:rsidRPr="00676A14">
        <w:t xml:space="preserve">Příloha č. 1 – </w:t>
      </w:r>
      <w:r w:rsidR="009C0CBC" w:rsidRPr="00676A14">
        <w:t>Specifi</w:t>
      </w:r>
      <w:r w:rsidR="00EA5A8E" w:rsidRPr="00676A14">
        <w:t>kace</w:t>
      </w:r>
      <w:r w:rsidR="00CC35A7" w:rsidRPr="00676A14">
        <w:t xml:space="preserve"> a cena</w:t>
      </w:r>
      <w:r w:rsidR="00EA5A8E" w:rsidRPr="00676A14">
        <w:t xml:space="preserve"> poskytovaných licencí programového vybavení </w:t>
      </w:r>
      <w:proofErr w:type="spellStart"/>
      <w:r w:rsidR="00EA5A8E" w:rsidRPr="00676A14">
        <w:t>OKbase</w:t>
      </w:r>
      <w:proofErr w:type="spellEnd"/>
    </w:p>
    <w:p w:rsidR="00B73E3C" w:rsidRPr="00676A14" w:rsidRDefault="00B73E3C" w:rsidP="00676A14">
      <w:pPr>
        <w:ind w:left="450"/>
      </w:pPr>
      <w:r w:rsidRPr="00676A14">
        <w:t xml:space="preserve">Příloha č. 2 – Rozsah </w:t>
      </w:r>
      <w:r w:rsidR="00CC35A7" w:rsidRPr="00676A14">
        <w:t xml:space="preserve">a cena </w:t>
      </w:r>
      <w:r w:rsidRPr="00676A14">
        <w:t xml:space="preserve">poskytovaných </w:t>
      </w:r>
      <w:r w:rsidR="00CC35A7" w:rsidRPr="00676A14">
        <w:t>služeb v rámci implementace</w:t>
      </w:r>
    </w:p>
    <w:p w:rsidR="00B73E3C" w:rsidRPr="00676A14" w:rsidRDefault="009C0CBC" w:rsidP="00676A14">
      <w:pPr>
        <w:ind w:left="450"/>
      </w:pPr>
      <w:r w:rsidRPr="00676A14">
        <w:t xml:space="preserve">Příloha č. </w:t>
      </w:r>
      <w:r w:rsidR="0050249F" w:rsidRPr="00676A14">
        <w:t>3</w:t>
      </w:r>
      <w:r w:rsidR="00B73E3C" w:rsidRPr="00676A14">
        <w:t xml:space="preserve"> – Podpora programového vybavení </w:t>
      </w:r>
      <w:proofErr w:type="spellStart"/>
      <w:r w:rsidR="00B73E3C" w:rsidRPr="00676A14">
        <w:t>OKbase</w:t>
      </w:r>
      <w:proofErr w:type="spellEnd"/>
    </w:p>
    <w:p w:rsidR="00B73E3C" w:rsidRPr="00676A14" w:rsidRDefault="009C0CBC" w:rsidP="00676A14">
      <w:pPr>
        <w:ind w:left="450"/>
      </w:pPr>
      <w:r w:rsidRPr="00676A14">
        <w:t xml:space="preserve">Příloha č. </w:t>
      </w:r>
      <w:r w:rsidR="00213562" w:rsidRPr="00676A14">
        <w:t>4</w:t>
      </w:r>
      <w:r w:rsidR="00B73E3C" w:rsidRPr="00676A14">
        <w:t xml:space="preserve"> – Kontaktní osoby</w:t>
      </w:r>
    </w:p>
    <w:p w:rsidR="00B73E3C" w:rsidRPr="00676A14" w:rsidRDefault="00213562" w:rsidP="00676A14">
      <w:pPr>
        <w:ind w:left="450"/>
      </w:pPr>
      <w:r w:rsidRPr="00676A14">
        <w:t>Příloha č. 5</w:t>
      </w:r>
      <w:r w:rsidR="00B73E3C" w:rsidRPr="00676A14">
        <w:t xml:space="preserve"> – </w:t>
      </w:r>
      <w:r w:rsidR="009C0CBC" w:rsidRPr="00676A14">
        <w:t xml:space="preserve">Rámcový harmonogram projektu </w:t>
      </w:r>
    </w:p>
    <w:p w:rsidR="00F30671" w:rsidRDefault="00F30671" w:rsidP="00053E38"/>
    <w:p w:rsidR="00B73E3C" w:rsidRPr="00276A6E" w:rsidRDefault="00B73E3C" w:rsidP="00D51AA2">
      <w:pPr>
        <w:pStyle w:val="Nadpis1"/>
      </w:pPr>
      <w:r w:rsidRPr="00276A6E">
        <w:t xml:space="preserve">Předmět </w:t>
      </w:r>
      <w:r>
        <w:t>S</w:t>
      </w:r>
      <w:r w:rsidRPr="00276A6E">
        <w:t>mlouvy</w:t>
      </w:r>
    </w:p>
    <w:p w:rsidR="007E2BEB" w:rsidRPr="00CB2DB3" w:rsidRDefault="007E2BEB" w:rsidP="007E2BEB">
      <w:pPr>
        <w:rPr>
          <w:vanish/>
        </w:rPr>
      </w:pPr>
    </w:p>
    <w:p w:rsidR="00CB2DB3" w:rsidRPr="00CB2DB3" w:rsidRDefault="00B45F97" w:rsidP="00CB2DB3">
      <w:pPr>
        <w:pStyle w:val="Nadpis1"/>
        <w:numPr>
          <w:ilvl w:val="1"/>
          <w:numId w:val="3"/>
        </w:numPr>
        <w:spacing w:before="120" w:after="120"/>
        <w:ind w:left="851" w:hanging="567"/>
        <w:jc w:val="both"/>
        <w:rPr>
          <w:b w:val="0"/>
        </w:rPr>
      </w:pPr>
      <w:r w:rsidRPr="00CB2DB3">
        <w:rPr>
          <w:b w:val="0"/>
        </w:rPr>
        <w:t>Dodavatel</w:t>
      </w:r>
      <w:r w:rsidR="00053E38" w:rsidRPr="00CB2DB3">
        <w:rPr>
          <w:b w:val="0"/>
        </w:rPr>
        <w:t xml:space="preserve"> </w:t>
      </w:r>
      <w:r w:rsidR="00B73E3C" w:rsidRPr="00CB2DB3">
        <w:rPr>
          <w:b w:val="0"/>
        </w:rPr>
        <w:t>se zavazuje, že poskytne Uživateli následující plnění</w:t>
      </w:r>
      <w:r w:rsidR="00114C8C" w:rsidRPr="00CB2DB3">
        <w:rPr>
          <w:b w:val="0"/>
        </w:rPr>
        <w:t xml:space="preserve"> (dále jen „předmět Smlouvy“)</w:t>
      </w:r>
      <w:r w:rsidR="00B73E3C" w:rsidRPr="00CB2DB3">
        <w:rPr>
          <w:b w:val="0"/>
        </w:rPr>
        <w:t>:</w:t>
      </w:r>
    </w:p>
    <w:p w:rsidR="00CB2DB3" w:rsidRDefault="00B73E3C" w:rsidP="00CB2DB3">
      <w:pPr>
        <w:pStyle w:val="Nadpis1"/>
        <w:numPr>
          <w:ilvl w:val="2"/>
          <w:numId w:val="3"/>
        </w:numPr>
        <w:spacing w:before="120" w:after="120"/>
        <w:ind w:left="1418" w:hanging="698"/>
        <w:jc w:val="both"/>
      </w:pPr>
      <w:bookmarkStart w:id="0" w:name="_Ref465664121"/>
      <w:r w:rsidRPr="00CB2DB3">
        <w:rPr>
          <w:b w:val="0"/>
        </w:rPr>
        <w:t>Dodavatel poskytne a umožní Uživateli užívat</w:t>
      </w:r>
      <w:r w:rsidR="00AC30E0">
        <w:rPr>
          <w:b w:val="0"/>
        </w:rPr>
        <w:t xml:space="preserve"> rozšíře</w:t>
      </w:r>
      <w:r w:rsidR="00671FF5">
        <w:rPr>
          <w:b w:val="0"/>
        </w:rPr>
        <w:t>n</w:t>
      </w:r>
      <w:r w:rsidR="00681E2D">
        <w:rPr>
          <w:b w:val="0"/>
        </w:rPr>
        <w:t>é</w:t>
      </w:r>
      <w:r w:rsidRPr="00CB2DB3">
        <w:rPr>
          <w:b w:val="0"/>
        </w:rPr>
        <w:t xml:space="preserve"> programové vybavení </w:t>
      </w:r>
      <w:proofErr w:type="spellStart"/>
      <w:r w:rsidRPr="00CB2DB3">
        <w:rPr>
          <w:b w:val="0"/>
        </w:rPr>
        <w:t>OKbase</w:t>
      </w:r>
      <w:proofErr w:type="spellEnd"/>
      <w:r w:rsidR="00F30671" w:rsidRPr="00CB2DB3">
        <w:rPr>
          <w:b w:val="0"/>
        </w:rPr>
        <w:t xml:space="preserve"> </w:t>
      </w:r>
      <w:r w:rsidRPr="00CB2DB3">
        <w:rPr>
          <w:b w:val="0"/>
        </w:rPr>
        <w:t>odpovídající potřebám a požadavkům Uživatele</w:t>
      </w:r>
      <w:r w:rsidR="00E52310" w:rsidRPr="00CB2DB3">
        <w:rPr>
          <w:b w:val="0"/>
        </w:rPr>
        <w:t xml:space="preserve"> dle specifikace uvedené</w:t>
      </w:r>
      <w:r w:rsidRPr="00CB2DB3">
        <w:rPr>
          <w:b w:val="0"/>
        </w:rPr>
        <w:t xml:space="preserve"> v </w:t>
      </w:r>
      <w:r w:rsidR="00E20301" w:rsidRPr="00CB2DB3">
        <w:rPr>
          <w:b w:val="0"/>
        </w:rPr>
        <w:t>P</w:t>
      </w:r>
      <w:r w:rsidRPr="00CB2DB3">
        <w:rPr>
          <w:b w:val="0"/>
        </w:rPr>
        <w:t>říloze č</w:t>
      </w:r>
      <w:r w:rsidR="00F4788F" w:rsidRPr="00CB2DB3">
        <w:rPr>
          <w:b w:val="0"/>
        </w:rPr>
        <w:t>. 1</w:t>
      </w:r>
      <w:r w:rsidRPr="00CB2DB3">
        <w:rPr>
          <w:b w:val="0"/>
        </w:rPr>
        <w:t xml:space="preserve"> </w:t>
      </w:r>
      <w:r w:rsidR="008371B8" w:rsidRPr="00CB2DB3">
        <w:rPr>
          <w:b w:val="0"/>
        </w:rPr>
        <w:t>Smlouv</w:t>
      </w:r>
      <w:r w:rsidRPr="00CB2DB3">
        <w:rPr>
          <w:b w:val="0"/>
        </w:rPr>
        <w:t>y</w:t>
      </w:r>
      <w:r w:rsidR="00E52310" w:rsidRPr="00CB2DB3">
        <w:rPr>
          <w:b w:val="0"/>
        </w:rPr>
        <w:t>.</w:t>
      </w:r>
      <w:r w:rsidRPr="00CB2DB3">
        <w:rPr>
          <w:b w:val="0"/>
        </w:rPr>
        <w:t xml:space="preserve"> </w:t>
      </w:r>
      <w:r w:rsidR="00E52310" w:rsidRPr="00CB2DB3">
        <w:rPr>
          <w:b w:val="0"/>
        </w:rPr>
        <w:t>Z</w:t>
      </w:r>
      <w:r w:rsidRPr="00CB2DB3">
        <w:rPr>
          <w:b w:val="0"/>
        </w:rPr>
        <w:t>ajistí jeho implementaci</w:t>
      </w:r>
      <w:r w:rsidR="00E52310" w:rsidRPr="00CB2DB3">
        <w:rPr>
          <w:b w:val="0"/>
        </w:rPr>
        <w:t xml:space="preserve"> a</w:t>
      </w:r>
      <w:r w:rsidRPr="00CB2DB3">
        <w:rPr>
          <w:b w:val="0"/>
        </w:rPr>
        <w:t xml:space="preserve"> zaškolení vybraných osob Uživatele</w:t>
      </w:r>
      <w:r w:rsidR="00E52310" w:rsidRPr="00CB2DB3">
        <w:rPr>
          <w:b w:val="0"/>
        </w:rPr>
        <w:t xml:space="preserve"> v rozsahu uvedeném v </w:t>
      </w:r>
      <w:r w:rsidR="00E20301" w:rsidRPr="00CB2DB3">
        <w:rPr>
          <w:b w:val="0"/>
        </w:rPr>
        <w:t>P</w:t>
      </w:r>
      <w:r w:rsidR="004954A5" w:rsidRPr="00CB2DB3">
        <w:rPr>
          <w:b w:val="0"/>
        </w:rPr>
        <w:t>říloze č. </w:t>
      </w:r>
      <w:r w:rsidR="00F4788F" w:rsidRPr="00CB2DB3">
        <w:rPr>
          <w:b w:val="0"/>
        </w:rPr>
        <w:t>2</w:t>
      </w:r>
      <w:r w:rsidR="00E52310" w:rsidRPr="00CB2DB3">
        <w:rPr>
          <w:b w:val="0"/>
        </w:rPr>
        <w:t xml:space="preserve"> </w:t>
      </w:r>
      <w:r w:rsidR="00E20301" w:rsidRPr="00CB2DB3">
        <w:rPr>
          <w:b w:val="0"/>
        </w:rPr>
        <w:t>S</w:t>
      </w:r>
      <w:r w:rsidR="00E52310" w:rsidRPr="00CB2DB3">
        <w:rPr>
          <w:b w:val="0"/>
        </w:rPr>
        <w:t>mlouvy</w:t>
      </w:r>
      <w:r w:rsidR="001A71DB" w:rsidRPr="00CB2DB3">
        <w:rPr>
          <w:b w:val="0"/>
        </w:rPr>
        <w:t xml:space="preserve"> (dále jen „Implementační služby“)</w:t>
      </w:r>
      <w:r w:rsidR="00E52310" w:rsidRPr="00CB2DB3">
        <w:rPr>
          <w:b w:val="0"/>
        </w:rPr>
        <w:t>.</w:t>
      </w:r>
      <w:r w:rsidRPr="00CB2DB3">
        <w:rPr>
          <w:b w:val="0"/>
        </w:rPr>
        <w:t xml:space="preserve"> Dodavatel se zavazuje dodržet harmonogram pln</w:t>
      </w:r>
      <w:r w:rsidR="009C0CBC" w:rsidRPr="00CB2DB3">
        <w:rPr>
          <w:b w:val="0"/>
        </w:rPr>
        <w:t>ění specifikovaný v </w:t>
      </w:r>
      <w:r w:rsidR="00E20301" w:rsidRPr="00CB2DB3">
        <w:rPr>
          <w:b w:val="0"/>
        </w:rPr>
        <w:t>P</w:t>
      </w:r>
      <w:r w:rsidR="009C0CBC" w:rsidRPr="00CB2DB3">
        <w:rPr>
          <w:b w:val="0"/>
        </w:rPr>
        <w:t xml:space="preserve">říloze č. </w:t>
      </w:r>
      <w:r w:rsidR="005C29E8" w:rsidRPr="00CB2DB3">
        <w:rPr>
          <w:b w:val="0"/>
        </w:rPr>
        <w:t>5</w:t>
      </w:r>
      <w:r w:rsidRPr="00CB2DB3">
        <w:rPr>
          <w:b w:val="0"/>
        </w:rPr>
        <w:t xml:space="preserve"> Smlouvy</w:t>
      </w:r>
      <w:r>
        <w:t>.</w:t>
      </w:r>
      <w:bookmarkEnd w:id="0"/>
    </w:p>
    <w:p w:rsidR="00CB2DB3" w:rsidRPr="00CB2DB3" w:rsidRDefault="00B73E3C" w:rsidP="00CB2DB3">
      <w:pPr>
        <w:pStyle w:val="Nadpis1"/>
        <w:numPr>
          <w:ilvl w:val="2"/>
          <w:numId w:val="3"/>
        </w:numPr>
        <w:spacing w:before="120" w:after="120"/>
        <w:ind w:left="1418" w:hanging="698"/>
        <w:jc w:val="both"/>
        <w:rPr>
          <w:b w:val="0"/>
        </w:rPr>
      </w:pPr>
      <w:bookmarkStart w:id="1" w:name="_Ref465664103"/>
      <w:r w:rsidRPr="00CB2DB3">
        <w:rPr>
          <w:b w:val="0"/>
        </w:rPr>
        <w:t xml:space="preserve">Dodavatel poskytuje Uživateli v souladu s § 2358 a násl. a § 2371 a násl. </w:t>
      </w:r>
      <w:r w:rsidR="00C8794F">
        <w:rPr>
          <w:b w:val="0"/>
        </w:rPr>
        <w:t>zákona č. </w:t>
      </w:r>
      <w:r w:rsidR="003928E6" w:rsidRPr="00CB2DB3">
        <w:rPr>
          <w:b w:val="0"/>
        </w:rPr>
        <w:t xml:space="preserve">89/2012 Sb., </w:t>
      </w:r>
      <w:r w:rsidRPr="00CB2DB3">
        <w:rPr>
          <w:b w:val="0"/>
        </w:rPr>
        <w:t xml:space="preserve">občanského zákoníku </w:t>
      </w:r>
      <w:r w:rsidR="003928E6" w:rsidRPr="00CB2DB3">
        <w:rPr>
          <w:b w:val="0"/>
        </w:rPr>
        <w:t xml:space="preserve">(dále jen „občanský zákoník“) </w:t>
      </w:r>
      <w:r w:rsidRPr="00CB2DB3">
        <w:rPr>
          <w:b w:val="0"/>
        </w:rPr>
        <w:t>úplatnou, územ</w:t>
      </w:r>
      <w:r w:rsidR="00AC30E0">
        <w:rPr>
          <w:b w:val="0"/>
        </w:rPr>
        <w:t>ně a </w:t>
      </w:r>
      <w:r w:rsidRPr="00CB2DB3">
        <w:rPr>
          <w:b w:val="0"/>
        </w:rPr>
        <w:t>časově neomezenou, nevýhradní,</w:t>
      </w:r>
      <w:r w:rsidR="003C185A" w:rsidRPr="00CB2DB3">
        <w:rPr>
          <w:b w:val="0"/>
        </w:rPr>
        <w:t xml:space="preserve"> </w:t>
      </w:r>
      <w:r w:rsidRPr="00CB2DB3">
        <w:rPr>
          <w:b w:val="0"/>
        </w:rPr>
        <w:t>nepřenosnou</w:t>
      </w:r>
      <w:r w:rsidR="003C185A" w:rsidRPr="00CB2DB3">
        <w:rPr>
          <w:b w:val="0"/>
        </w:rPr>
        <w:t xml:space="preserve"> </w:t>
      </w:r>
      <w:r w:rsidR="00F8390C" w:rsidRPr="00CB2DB3">
        <w:rPr>
          <w:b w:val="0"/>
        </w:rPr>
        <w:t>licenci spočívající v </w:t>
      </w:r>
      <w:r w:rsidRPr="00CB2DB3">
        <w:rPr>
          <w:b w:val="0"/>
        </w:rPr>
        <w:t xml:space="preserve">oprávnění k výkonu práva programové vybavení </w:t>
      </w:r>
      <w:proofErr w:type="spellStart"/>
      <w:r w:rsidRPr="00CB2DB3">
        <w:rPr>
          <w:b w:val="0"/>
        </w:rPr>
        <w:t>OKbase</w:t>
      </w:r>
      <w:proofErr w:type="spellEnd"/>
      <w:r w:rsidRPr="00CB2DB3">
        <w:rPr>
          <w:b w:val="0"/>
        </w:rPr>
        <w:t xml:space="preserve"> (v základní, implementované, aktualizované,</w:t>
      </w:r>
      <w:r w:rsidR="003C185A" w:rsidRPr="00CB2DB3">
        <w:rPr>
          <w:b w:val="0"/>
        </w:rPr>
        <w:t xml:space="preserve"> </w:t>
      </w:r>
      <w:proofErr w:type="spellStart"/>
      <w:r w:rsidRPr="00CB2DB3">
        <w:rPr>
          <w:b w:val="0"/>
        </w:rPr>
        <w:t>upgradované</w:t>
      </w:r>
      <w:proofErr w:type="spellEnd"/>
      <w:r w:rsidRPr="00CB2DB3">
        <w:rPr>
          <w:b w:val="0"/>
        </w:rPr>
        <w:t xml:space="preserve"> verzi nebo </w:t>
      </w:r>
      <w:proofErr w:type="spellStart"/>
      <w:r w:rsidRPr="00CB2DB3">
        <w:rPr>
          <w:b w:val="0"/>
        </w:rPr>
        <w:t>updatované</w:t>
      </w:r>
      <w:proofErr w:type="spellEnd"/>
      <w:r w:rsidRPr="00CB2DB3">
        <w:rPr>
          <w:b w:val="0"/>
        </w:rPr>
        <w:t xml:space="preserve"> verzi) užít (</w:t>
      </w:r>
      <w:r w:rsidR="00A75A55" w:rsidRPr="00CB2DB3">
        <w:rPr>
          <w:b w:val="0"/>
        </w:rPr>
        <w:t>licence na </w:t>
      </w:r>
      <w:r w:rsidRPr="00CB2DB3">
        <w:rPr>
          <w:b w:val="0"/>
        </w:rPr>
        <w:t xml:space="preserve">užití programového vybavení </w:t>
      </w:r>
      <w:proofErr w:type="spellStart"/>
      <w:r w:rsidRPr="00CB2DB3">
        <w:rPr>
          <w:b w:val="0"/>
        </w:rPr>
        <w:t>OKbase</w:t>
      </w:r>
      <w:proofErr w:type="spellEnd"/>
      <w:r w:rsidRPr="00CB2DB3">
        <w:rPr>
          <w:b w:val="0"/>
        </w:rPr>
        <w:t>) pro vlastní vnitřní potřebu Uživatele, přičemž rozsah poskytovaných licencí je specifikován v </w:t>
      </w:r>
      <w:r w:rsidR="00ED7830" w:rsidRPr="00CB2DB3">
        <w:rPr>
          <w:b w:val="0"/>
        </w:rPr>
        <w:t>P</w:t>
      </w:r>
      <w:r w:rsidRPr="00CB2DB3">
        <w:rPr>
          <w:b w:val="0"/>
        </w:rPr>
        <w:t xml:space="preserve">říloze č. </w:t>
      </w:r>
      <w:r w:rsidR="009C0CBC" w:rsidRPr="00CB2DB3">
        <w:rPr>
          <w:b w:val="0"/>
        </w:rPr>
        <w:t>1</w:t>
      </w:r>
      <w:r w:rsidRPr="00CB2DB3">
        <w:rPr>
          <w:b w:val="0"/>
        </w:rPr>
        <w:t xml:space="preserve"> Smlouvy</w:t>
      </w:r>
      <w:bookmarkEnd w:id="1"/>
      <w:r w:rsidR="00CC40BC">
        <w:rPr>
          <w:b w:val="0"/>
        </w:rPr>
        <w:t xml:space="preserve">, po nabytí účinnosti Smlouvy a uhrazení ceny licencí </w:t>
      </w:r>
      <w:proofErr w:type="spellStart"/>
      <w:r w:rsidR="00CC40BC">
        <w:rPr>
          <w:b w:val="0"/>
        </w:rPr>
        <w:t>OKbase</w:t>
      </w:r>
      <w:proofErr w:type="spellEnd"/>
      <w:r w:rsidR="00CC40BC">
        <w:rPr>
          <w:b w:val="0"/>
        </w:rPr>
        <w:t xml:space="preserve"> uvedené v odst. 2.1.2</w:t>
      </w:r>
      <w:r w:rsidR="00AC30E0">
        <w:rPr>
          <w:b w:val="0"/>
        </w:rPr>
        <w:t>.</w:t>
      </w:r>
    </w:p>
    <w:p w:rsidR="00CB2DB3" w:rsidRPr="00671FF5" w:rsidRDefault="00B73E3C" w:rsidP="00CB2DB3">
      <w:pPr>
        <w:pStyle w:val="Nadpis1"/>
        <w:numPr>
          <w:ilvl w:val="2"/>
          <w:numId w:val="3"/>
        </w:numPr>
        <w:spacing w:before="120" w:after="120"/>
        <w:ind w:left="1418" w:hanging="698"/>
        <w:jc w:val="both"/>
        <w:rPr>
          <w:b w:val="0"/>
        </w:rPr>
      </w:pPr>
      <w:bookmarkStart w:id="2" w:name="_Ref465664150"/>
      <w:r w:rsidRPr="00671FF5">
        <w:rPr>
          <w:b w:val="0"/>
        </w:rPr>
        <w:t>Dodavatel poskytne Uživateli služb</w:t>
      </w:r>
      <w:r w:rsidR="001A71DB" w:rsidRPr="00671FF5">
        <w:rPr>
          <w:b w:val="0"/>
        </w:rPr>
        <w:t>y</w:t>
      </w:r>
      <w:r w:rsidRPr="00671FF5">
        <w:rPr>
          <w:b w:val="0"/>
        </w:rPr>
        <w:t xml:space="preserve"> údržby a podpory k programovému vybavení </w:t>
      </w:r>
      <w:proofErr w:type="spellStart"/>
      <w:r w:rsidRPr="00671FF5">
        <w:rPr>
          <w:b w:val="0"/>
        </w:rPr>
        <w:t>OKbase</w:t>
      </w:r>
      <w:proofErr w:type="spellEnd"/>
      <w:r w:rsidRPr="00671FF5">
        <w:rPr>
          <w:b w:val="0"/>
        </w:rPr>
        <w:t xml:space="preserve"> včetně potřebných aktualizací v rozsa</w:t>
      </w:r>
      <w:r w:rsidR="002D522C" w:rsidRPr="00671FF5">
        <w:rPr>
          <w:b w:val="0"/>
        </w:rPr>
        <w:t>hu specifikovaném v </w:t>
      </w:r>
      <w:r w:rsidR="00ED7830" w:rsidRPr="00671FF5">
        <w:rPr>
          <w:b w:val="0"/>
        </w:rPr>
        <w:t>P</w:t>
      </w:r>
      <w:r w:rsidR="002D522C" w:rsidRPr="00671FF5">
        <w:rPr>
          <w:b w:val="0"/>
        </w:rPr>
        <w:t>říloze č. 3</w:t>
      </w:r>
      <w:r w:rsidRPr="00671FF5">
        <w:rPr>
          <w:b w:val="0"/>
        </w:rPr>
        <w:t xml:space="preserve"> Smlouvy.</w:t>
      </w:r>
      <w:r w:rsidR="001A71DB" w:rsidRPr="00671FF5">
        <w:rPr>
          <w:b w:val="0"/>
        </w:rPr>
        <w:t xml:space="preserve"> Začátkem poskytování služeb údržby a podpory je den po podepsání akceptačního protokolu za řádně dodavatelem zhotovených a Uživatelem převzatých Implementačních služeb.</w:t>
      </w:r>
      <w:bookmarkEnd w:id="2"/>
    </w:p>
    <w:p w:rsidR="00E52310" w:rsidRPr="00CB2DB3" w:rsidRDefault="00B73E3C" w:rsidP="00CB2DB3">
      <w:pPr>
        <w:pStyle w:val="Nadpis1"/>
        <w:numPr>
          <w:ilvl w:val="1"/>
          <w:numId w:val="3"/>
        </w:numPr>
        <w:spacing w:before="120" w:after="120"/>
        <w:ind w:left="851" w:hanging="567"/>
        <w:jc w:val="both"/>
        <w:rPr>
          <w:b w:val="0"/>
        </w:rPr>
      </w:pPr>
      <w:r w:rsidRPr="00CB2DB3">
        <w:rPr>
          <w:b w:val="0"/>
        </w:rPr>
        <w:t>Uživatel se zavazuje zaplatit Dodava</w:t>
      </w:r>
      <w:r w:rsidR="00F4788F" w:rsidRPr="00CB2DB3">
        <w:rPr>
          <w:b w:val="0"/>
        </w:rPr>
        <w:t>teli za plnění poskytnuté podle</w:t>
      </w:r>
      <w:r w:rsidRPr="00CB2DB3">
        <w:rPr>
          <w:b w:val="0"/>
        </w:rPr>
        <w:t xml:space="preserve"> Smlouvy ceny uvedené v</w:t>
      </w:r>
      <w:r w:rsidR="009C0CBC" w:rsidRPr="00CB2DB3">
        <w:rPr>
          <w:b w:val="0"/>
        </w:rPr>
        <w:t> </w:t>
      </w:r>
      <w:r w:rsidR="00ED7830" w:rsidRPr="00CB2DB3">
        <w:rPr>
          <w:b w:val="0"/>
        </w:rPr>
        <w:t>P</w:t>
      </w:r>
      <w:r w:rsidR="009C0CBC" w:rsidRPr="00CB2DB3">
        <w:rPr>
          <w:b w:val="0"/>
        </w:rPr>
        <w:t>řílo</w:t>
      </w:r>
      <w:r w:rsidR="00E52310" w:rsidRPr="00CB2DB3">
        <w:rPr>
          <w:b w:val="0"/>
        </w:rPr>
        <w:t>hách</w:t>
      </w:r>
      <w:r w:rsidR="009C0CBC" w:rsidRPr="00CB2DB3">
        <w:rPr>
          <w:b w:val="0"/>
        </w:rPr>
        <w:t xml:space="preserve"> č. 1</w:t>
      </w:r>
      <w:r w:rsidR="00E52310" w:rsidRPr="00CB2DB3">
        <w:rPr>
          <w:b w:val="0"/>
        </w:rPr>
        <w:t>, 2 a 3.</w:t>
      </w:r>
    </w:p>
    <w:p w:rsidR="00E95BBD" w:rsidRDefault="00E95BBD">
      <w:pPr>
        <w:suppressAutoHyphens w:val="0"/>
        <w:spacing w:after="0"/>
        <w:jc w:val="left"/>
        <w:rPr>
          <w:b/>
        </w:rPr>
      </w:pPr>
      <w:r>
        <w:br w:type="page"/>
      </w:r>
    </w:p>
    <w:p w:rsidR="00B73E3C" w:rsidRDefault="00B73E3C" w:rsidP="00D51AA2">
      <w:pPr>
        <w:pStyle w:val="Nadpis1"/>
      </w:pPr>
      <w:r w:rsidRPr="000E5A95">
        <w:lastRenderedPageBreak/>
        <w:t>Cena</w:t>
      </w:r>
      <w:r>
        <w:t xml:space="preserve"> a platební podmínky</w:t>
      </w:r>
    </w:p>
    <w:p w:rsidR="00CB2DB3" w:rsidRPr="00671FF5" w:rsidRDefault="009473F1" w:rsidP="00CB2DB3">
      <w:pPr>
        <w:pStyle w:val="Nadpis1"/>
        <w:numPr>
          <w:ilvl w:val="1"/>
          <w:numId w:val="3"/>
        </w:numPr>
        <w:spacing w:before="120" w:after="120"/>
        <w:ind w:left="851" w:hanging="567"/>
        <w:jc w:val="both"/>
        <w:rPr>
          <w:b w:val="0"/>
        </w:rPr>
      </w:pPr>
      <w:r w:rsidRPr="00671FF5">
        <w:rPr>
          <w:b w:val="0"/>
        </w:rPr>
        <w:t>Cena</w:t>
      </w:r>
      <w:r w:rsidR="00B73E3C" w:rsidRPr="00671FF5">
        <w:rPr>
          <w:b w:val="0"/>
        </w:rPr>
        <w:t xml:space="preserve"> za poskytnuté licence </w:t>
      </w:r>
      <w:proofErr w:type="spellStart"/>
      <w:r w:rsidR="00B73E3C" w:rsidRPr="00671FF5">
        <w:rPr>
          <w:b w:val="0"/>
        </w:rPr>
        <w:t>OKbase</w:t>
      </w:r>
      <w:proofErr w:type="spellEnd"/>
      <w:r w:rsidR="00B73E3C" w:rsidRPr="00671FF5">
        <w:rPr>
          <w:b w:val="0"/>
        </w:rPr>
        <w:t xml:space="preserve"> </w:t>
      </w:r>
      <w:r w:rsidR="00DC0591" w:rsidRPr="00671FF5">
        <w:rPr>
          <w:b w:val="0"/>
        </w:rPr>
        <w:t xml:space="preserve">dle čl. 2 Předmět smlouvy, </w:t>
      </w:r>
      <w:proofErr w:type="gramStart"/>
      <w:r w:rsidR="00DC0591" w:rsidRPr="00671FF5">
        <w:rPr>
          <w:b w:val="0"/>
        </w:rPr>
        <w:t xml:space="preserve">odst. </w:t>
      </w:r>
      <w:r w:rsidR="0043627B" w:rsidRPr="0025236C">
        <w:rPr>
          <w:b w:val="0"/>
        </w:rPr>
        <w:fldChar w:fldCharType="begin"/>
      </w:r>
      <w:r w:rsidR="0043627B" w:rsidRPr="00671FF5">
        <w:rPr>
          <w:b w:val="0"/>
        </w:rPr>
        <w:instrText xml:space="preserve"> REF _Ref465664103 \r \h </w:instrText>
      </w:r>
      <w:r w:rsidR="00671FF5">
        <w:rPr>
          <w:b w:val="0"/>
        </w:rPr>
        <w:instrText xml:space="preserve"> \* MERGEFORMAT </w:instrText>
      </w:r>
      <w:r w:rsidR="0043627B" w:rsidRPr="0025236C">
        <w:rPr>
          <w:b w:val="0"/>
        </w:rPr>
      </w:r>
      <w:r w:rsidR="0043627B" w:rsidRPr="0025236C">
        <w:rPr>
          <w:b w:val="0"/>
        </w:rPr>
        <w:fldChar w:fldCharType="separate"/>
      </w:r>
      <w:r w:rsidR="009C7D8D">
        <w:rPr>
          <w:b w:val="0"/>
        </w:rPr>
        <w:t>2.1.2</w:t>
      </w:r>
      <w:proofErr w:type="gramEnd"/>
      <w:r w:rsidR="0043627B" w:rsidRPr="0025236C">
        <w:rPr>
          <w:b w:val="0"/>
        </w:rPr>
        <w:fldChar w:fldCharType="end"/>
      </w:r>
      <w:r w:rsidR="0043627B" w:rsidRPr="00671FF5">
        <w:rPr>
          <w:b w:val="0"/>
        </w:rPr>
        <w:t xml:space="preserve"> </w:t>
      </w:r>
      <w:r w:rsidR="006D4778" w:rsidRPr="00671FF5">
        <w:rPr>
          <w:b w:val="0"/>
        </w:rPr>
        <w:t>je splatná</w:t>
      </w:r>
      <w:r w:rsidR="0084730A" w:rsidRPr="00671FF5">
        <w:rPr>
          <w:b w:val="0"/>
        </w:rPr>
        <w:t xml:space="preserve"> na </w:t>
      </w:r>
      <w:r w:rsidR="00B73E3C" w:rsidRPr="00671FF5">
        <w:rPr>
          <w:b w:val="0"/>
        </w:rPr>
        <w:t xml:space="preserve">základě daňového dokladu - faktury vystavené Dodavatelem </w:t>
      </w:r>
      <w:r w:rsidR="00B90C02" w:rsidRPr="00671FF5">
        <w:rPr>
          <w:b w:val="0"/>
        </w:rPr>
        <w:t>po</w:t>
      </w:r>
      <w:r w:rsidR="003C6035" w:rsidRPr="00671FF5">
        <w:rPr>
          <w:b w:val="0"/>
        </w:rPr>
        <w:t xml:space="preserve"> </w:t>
      </w:r>
      <w:r w:rsidR="009E738F" w:rsidRPr="00671FF5">
        <w:rPr>
          <w:b w:val="0"/>
        </w:rPr>
        <w:t>vygenerování</w:t>
      </w:r>
      <w:r w:rsidR="00A75A55" w:rsidRPr="00671FF5">
        <w:rPr>
          <w:b w:val="0"/>
        </w:rPr>
        <w:t xml:space="preserve"> a </w:t>
      </w:r>
      <w:r w:rsidR="00900387" w:rsidRPr="00671FF5">
        <w:rPr>
          <w:b w:val="0"/>
        </w:rPr>
        <w:t xml:space="preserve">předání </w:t>
      </w:r>
      <w:r w:rsidR="009E738F" w:rsidRPr="00671FF5">
        <w:rPr>
          <w:b w:val="0"/>
        </w:rPr>
        <w:t>licenčního klíče</w:t>
      </w:r>
      <w:r w:rsidR="00900387" w:rsidRPr="00671FF5">
        <w:rPr>
          <w:b w:val="0"/>
        </w:rPr>
        <w:t xml:space="preserve"> </w:t>
      </w:r>
      <w:r w:rsidR="009E738F" w:rsidRPr="00671FF5">
        <w:rPr>
          <w:b w:val="0"/>
        </w:rPr>
        <w:t>Uživatel</w:t>
      </w:r>
      <w:r w:rsidR="00900387" w:rsidRPr="00671FF5">
        <w:rPr>
          <w:b w:val="0"/>
        </w:rPr>
        <w:t>i</w:t>
      </w:r>
      <w:r w:rsidR="00BA5666" w:rsidRPr="00671FF5">
        <w:rPr>
          <w:b w:val="0"/>
        </w:rPr>
        <w:t xml:space="preserve"> dle schváleného harmonogramu uvedeného v příloze č. 5 Smlouvy</w:t>
      </w:r>
      <w:r w:rsidR="009E738F" w:rsidRPr="00671FF5">
        <w:rPr>
          <w:b w:val="0"/>
        </w:rPr>
        <w:t>.</w:t>
      </w:r>
      <w:r w:rsidR="00E52310" w:rsidRPr="00671FF5">
        <w:rPr>
          <w:b w:val="0"/>
        </w:rPr>
        <w:t xml:space="preserve"> Cena licencí je uvedena v </w:t>
      </w:r>
      <w:r w:rsidR="00ED7830" w:rsidRPr="00671FF5">
        <w:rPr>
          <w:b w:val="0"/>
        </w:rPr>
        <w:t>P</w:t>
      </w:r>
      <w:r w:rsidR="00E52310" w:rsidRPr="00671FF5">
        <w:rPr>
          <w:b w:val="0"/>
        </w:rPr>
        <w:t>říloze č.</w:t>
      </w:r>
      <w:r w:rsidR="00DC0591" w:rsidRPr="00671FF5">
        <w:rPr>
          <w:b w:val="0"/>
        </w:rPr>
        <w:t xml:space="preserve"> </w:t>
      </w:r>
      <w:r w:rsidR="00E52310" w:rsidRPr="00671FF5">
        <w:rPr>
          <w:b w:val="0"/>
        </w:rPr>
        <w:t>1.</w:t>
      </w:r>
    </w:p>
    <w:p w:rsidR="00CB2DB3" w:rsidRPr="00671FF5" w:rsidRDefault="009473F1" w:rsidP="00CB2DB3">
      <w:pPr>
        <w:pStyle w:val="Nadpis1"/>
        <w:numPr>
          <w:ilvl w:val="1"/>
          <w:numId w:val="3"/>
        </w:numPr>
        <w:spacing w:before="120" w:after="120"/>
        <w:ind w:left="851" w:hanging="567"/>
        <w:jc w:val="both"/>
        <w:rPr>
          <w:b w:val="0"/>
        </w:rPr>
      </w:pPr>
      <w:r w:rsidRPr="00671FF5">
        <w:rPr>
          <w:b w:val="0"/>
        </w:rPr>
        <w:t>Cena</w:t>
      </w:r>
      <w:r w:rsidR="00B73E3C" w:rsidRPr="00671FF5">
        <w:rPr>
          <w:b w:val="0"/>
        </w:rPr>
        <w:t xml:space="preserve"> za </w:t>
      </w:r>
      <w:r w:rsidR="00BA5666" w:rsidRPr="00671FF5">
        <w:rPr>
          <w:b w:val="0"/>
        </w:rPr>
        <w:t xml:space="preserve">jednotlivé </w:t>
      </w:r>
      <w:r w:rsidR="00B73E3C" w:rsidRPr="00671FF5">
        <w:rPr>
          <w:b w:val="0"/>
        </w:rPr>
        <w:t xml:space="preserve">implementační služby </w:t>
      </w:r>
      <w:r w:rsidR="00DC0591" w:rsidRPr="00671FF5">
        <w:rPr>
          <w:b w:val="0"/>
        </w:rPr>
        <w:t xml:space="preserve">dle čl. 2 Předmět smlouvy, </w:t>
      </w:r>
      <w:proofErr w:type="gramStart"/>
      <w:r w:rsidR="00DC0591" w:rsidRPr="00671FF5">
        <w:rPr>
          <w:b w:val="0"/>
        </w:rPr>
        <w:t xml:space="preserve">odst. </w:t>
      </w:r>
      <w:r w:rsidR="0043627B" w:rsidRPr="001B4CB7">
        <w:rPr>
          <w:b w:val="0"/>
        </w:rPr>
        <w:fldChar w:fldCharType="begin"/>
      </w:r>
      <w:r w:rsidR="0043627B" w:rsidRPr="00671FF5">
        <w:rPr>
          <w:b w:val="0"/>
        </w:rPr>
        <w:instrText xml:space="preserve"> REF _Ref465664121 \r \h </w:instrText>
      </w:r>
      <w:r w:rsidR="00671FF5">
        <w:rPr>
          <w:b w:val="0"/>
        </w:rPr>
        <w:instrText xml:space="preserve"> \* MERGEFORMAT </w:instrText>
      </w:r>
      <w:r w:rsidR="0043627B" w:rsidRPr="001B4CB7">
        <w:rPr>
          <w:b w:val="0"/>
        </w:rPr>
      </w:r>
      <w:r w:rsidR="0043627B" w:rsidRPr="001B4CB7">
        <w:rPr>
          <w:b w:val="0"/>
        </w:rPr>
        <w:fldChar w:fldCharType="separate"/>
      </w:r>
      <w:r w:rsidR="009C7D8D">
        <w:rPr>
          <w:b w:val="0"/>
        </w:rPr>
        <w:t>2.1.1</w:t>
      </w:r>
      <w:proofErr w:type="gramEnd"/>
      <w:r w:rsidR="0043627B" w:rsidRPr="001B4CB7">
        <w:rPr>
          <w:b w:val="0"/>
        </w:rPr>
        <w:fldChar w:fldCharType="end"/>
      </w:r>
      <w:r w:rsidR="00DC0591" w:rsidRPr="00671FF5">
        <w:rPr>
          <w:b w:val="0"/>
        </w:rPr>
        <w:t xml:space="preserve"> </w:t>
      </w:r>
      <w:r w:rsidRPr="00671FF5">
        <w:rPr>
          <w:b w:val="0"/>
        </w:rPr>
        <w:t>je splatná</w:t>
      </w:r>
      <w:r w:rsidR="003423B9" w:rsidRPr="00671FF5">
        <w:rPr>
          <w:b w:val="0"/>
        </w:rPr>
        <w:t xml:space="preserve"> na </w:t>
      </w:r>
      <w:r w:rsidR="00B73E3C" w:rsidRPr="00671FF5">
        <w:rPr>
          <w:b w:val="0"/>
        </w:rPr>
        <w:t xml:space="preserve">základě faktur vystavených Dodavatelem po </w:t>
      </w:r>
      <w:r w:rsidR="00362111" w:rsidRPr="00671FF5">
        <w:rPr>
          <w:b w:val="0"/>
        </w:rPr>
        <w:t>uskutečnění dílčího</w:t>
      </w:r>
      <w:r w:rsidR="00B73E3C" w:rsidRPr="00671FF5">
        <w:rPr>
          <w:b w:val="0"/>
        </w:rPr>
        <w:t xml:space="preserve"> plnění, </w:t>
      </w:r>
      <w:r w:rsidR="00362111" w:rsidRPr="00671FF5">
        <w:rPr>
          <w:b w:val="0"/>
        </w:rPr>
        <w:t>dle uskutečněných etap uvedených</w:t>
      </w:r>
      <w:r w:rsidR="00A75B24" w:rsidRPr="00671FF5">
        <w:rPr>
          <w:b w:val="0"/>
        </w:rPr>
        <w:t xml:space="preserve"> v </w:t>
      </w:r>
      <w:r w:rsidR="00ED7830" w:rsidRPr="00671FF5">
        <w:rPr>
          <w:b w:val="0"/>
        </w:rPr>
        <w:t>P</w:t>
      </w:r>
      <w:r w:rsidR="00B73E3C" w:rsidRPr="00671FF5">
        <w:rPr>
          <w:b w:val="0"/>
        </w:rPr>
        <w:t xml:space="preserve">říloze č. </w:t>
      </w:r>
      <w:r w:rsidR="005C29E8" w:rsidRPr="00671FF5">
        <w:rPr>
          <w:b w:val="0"/>
        </w:rPr>
        <w:t>5</w:t>
      </w:r>
      <w:r w:rsidR="00B73E3C" w:rsidRPr="00671FF5">
        <w:rPr>
          <w:b w:val="0"/>
        </w:rPr>
        <w:t xml:space="preserve"> Smlouvy</w:t>
      </w:r>
      <w:r w:rsidR="00776712" w:rsidRPr="00671FF5">
        <w:rPr>
          <w:b w:val="0"/>
        </w:rPr>
        <w:t>.</w:t>
      </w:r>
      <w:r w:rsidR="00E95BBD" w:rsidRPr="00671FF5">
        <w:rPr>
          <w:b w:val="0"/>
        </w:rPr>
        <w:t xml:space="preserve"> </w:t>
      </w:r>
      <w:r w:rsidR="00B73E3C" w:rsidRPr="00671FF5">
        <w:rPr>
          <w:b w:val="0"/>
        </w:rPr>
        <w:t>Přílohou k fakturám bude oboustranně podepsaný akceptační protokol.</w:t>
      </w:r>
    </w:p>
    <w:p w:rsidR="00CB2DB3" w:rsidRPr="00CB2DB3" w:rsidRDefault="00CB2DB3" w:rsidP="00CB2DB3">
      <w:pPr>
        <w:pStyle w:val="Nadpis1"/>
        <w:numPr>
          <w:ilvl w:val="1"/>
          <w:numId w:val="3"/>
        </w:numPr>
        <w:spacing w:before="120" w:after="120"/>
        <w:ind w:left="851" w:hanging="567"/>
        <w:jc w:val="both"/>
        <w:rPr>
          <w:b w:val="0"/>
        </w:rPr>
      </w:pPr>
      <w:r w:rsidRPr="00671FF5">
        <w:rPr>
          <w:b w:val="0"/>
        </w:rPr>
        <w:t xml:space="preserve"> </w:t>
      </w:r>
      <w:r w:rsidR="009473F1" w:rsidRPr="00671FF5">
        <w:rPr>
          <w:b w:val="0"/>
        </w:rPr>
        <w:t>Cena</w:t>
      </w:r>
      <w:r w:rsidR="00B73E3C" w:rsidRPr="00671FF5">
        <w:rPr>
          <w:b w:val="0"/>
        </w:rPr>
        <w:t xml:space="preserve"> za</w:t>
      </w:r>
      <w:r w:rsidR="0079625C" w:rsidRPr="00671FF5">
        <w:rPr>
          <w:b w:val="0"/>
        </w:rPr>
        <w:t xml:space="preserve"> služby</w:t>
      </w:r>
      <w:r w:rsidR="00B73E3C" w:rsidRPr="00671FF5">
        <w:rPr>
          <w:b w:val="0"/>
        </w:rPr>
        <w:t xml:space="preserve"> </w:t>
      </w:r>
      <w:r w:rsidR="0079625C" w:rsidRPr="00671FF5">
        <w:rPr>
          <w:b w:val="0"/>
        </w:rPr>
        <w:t>údržby</w:t>
      </w:r>
      <w:r w:rsidR="00945E1C" w:rsidRPr="00671FF5">
        <w:rPr>
          <w:b w:val="0"/>
        </w:rPr>
        <w:t xml:space="preserve"> a </w:t>
      </w:r>
      <w:r w:rsidR="0079625C" w:rsidRPr="00671FF5">
        <w:rPr>
          <w:b w:val="0"/>
        </w:rPr>
        <w:t>podpory</w:t>
      </w:r>
      <w:r w:rsidR="00945E1C" w:rsidRPr="00671FF5">
        <w:rPr>
          <w:b w:val="0"/>
        </w:rPr>
        <w:t xml:space="preserve"> systému</w:t>
      </w:r>
      <w:r w:rsidR="00ED7830" w:rsidRPr="00671FF5">
        <w:rPr>
          <w:b w:val="0"/>
        </w:rPr>
        <w:t xml:space="preserve"> </w:t>
      </w:r>
      <w:proofErr w:type="spellStart"/>
      <w:r w:rsidR="00ED7830" w:rsidRPr="00671FF5">
        <w:rPr>
          <w:b w:val="0"/>
        </w:rPr>
        <w:t>OKbase</w:t>
      </w:r>
      <w:proofErr w:type="spellEnd"/>
      <w:r w:rsidR="00ED7830" w:rsidRPr="00671FF5">
        <w:rPr>
          <w:b w:val="0"/>
        </w:rPr>
        <w:t xml:space="preserve"> </w:t>
      </w:r>
      <w:r w:rsidR="003423B9" w:rsidRPr="00671FF5">
        <w:rPr>
          <w:b w:val="0"/>
        </w:rPr>
        <w:t xml:space="preserve">dle čl. </w:t>
      </w:r>
      <w:r w:rsidR="004B1B78" w:rsidRPr="00671FF5">
        <w:rPr>
          <w:b w:val="0"/>
        </w:rPr>
        <w:t>3</w:t>
      </w:r>
      <w:r w:rsidR="003423B9" w:rsidRPr="00671FF5">
        <w:rPr>
          <w:b w:val="0"/>
        </w:rPr>
        <w:t xml:space="preserve"> Předmět smlouvy, </w:t>
      </w:r>
      <w:proofErr w:type="gramStart"/>
      <w:r w:rsidR="003423B9" w:rsidRPr="00671FF5">
        <w:rPr>
          <w:b w:val="0"/>
        </w:rPr>
        <w:t xml:space="preserve">odst. </w:t>
      </w:r>
      <w:r w:rsidR="0043627B" w:rsidRPr="001B4CB7">
        <w:rPr>
          <w:b w:val="0"/>
        </w:rPr>
        <w:fldChar w:fldCharType="begin"/>
      </w:r>
      <w:r w:rsidR="0043627B" w:rsidRPr="00671FF5">
        <w:rPr>
          <w:b w:val="0"/>
        </w:rPr>
        <w:instrText xml:space="preserve"> REF _Ref465664150 \r \h </w:instrText>
      </w:r>
      <w:r w:rsidR="00553D44" w:rsidRPr="001B4CB7">
        <w:rPr>
          <w:b w:val="0"/>
        </w:rPr>
        <w:instrText xml:space="preserve"> \* MERGEFORMAT </w:instrText>
      </w:r>
      <w:r w:rsidR="0043627B" w:rsidRPr="001B4CB7">
        <w:rPr>
          <w:b w:val="0"/>
        </w:rPr>
      </w:r>
      <w:r w:rsidR="0043627B" w:rsidRPr="001B4CB7">
        <w:rPr>
          <w:b w:val="0"/>
        </w:rPr>
        <w:fldChar w:fldCharType="separate"/>
      </w:r>
      <w:r w:rsidR="009C7D8D">
        <w:rPr>
          <w:b w:val="0"/>
        </w:rPr>
        <w:t>2.1.3</w:t>
      </w:r>
      <w:proofErr w:type="gramEnd"/>
      <w:r w:rsidR="0043627B" w:rsidRPr="001B4CB7">
        <w:rPr>
          <w:b w:val="0"/>
        </w:rPr>
        <w:fldChar w:fldCharType="end"/>
      </w:r>
      <w:r w:rsidR="00776712" w:rsidRPr="00671FF5">
        <w:rPr>
          <w:b w:val="0"/>
        </w:rPr>
        <w:t xml:space="preserve"> </w:t>
      </w:r>
      <w:r w:rsidR="006D4778" w:rsidRPr="00671FF5">
        <w:rPr>
          <w:b w:val="0"/>
        </w:rPr>
        <w:t>je splatná</w:t>
      </w:r>
      <w:r w:rsidR="00B73E3C" w:rsidRPr="00671FF5">
        <w:rPr>
          <w:b w:val="0"/>
        </w:rPr>
        <w:t xml:space="preserve"> Uživatelem v</w:t>
      </w:r>
      <w:r w:rsidR="003C6035" w:rsidRPr="00671FF5">
        <w:rPr>
          <w:b w:val="0"/>
        </w:rPr>
        <w:t> </w:t>
      </w:r>
      <w:r w:rsidR="00B73E3C" w:rsidRPr="00671FF5">
        <w:rPr>
          <w:b w:val="0"/>
        </w:rPr>
        <w:t>ročních</w:t>
      </w:r>
      <w:r w:rsidR="003C6035" w:rsidRPr="00671FF5">
        <w:rPr>
          <w:b w:val="0"/>
        </w:rPr>
        <w:t xml:space="preserve"> </w:t>
      </w:r>
      <w:r w:rsidR="00B73E3C" w:rsidRPr="00671FF5">
        <w:rPr>
          <w:b w:val="0"/>
        </w:rPr>
        <w:t>platbách na základě faktur zaslaných Dodavatelem vždy k 31.</w:t>
      </w:r>
      <w:r w:rsidR="00F00A17" w:rsidRPr="00671FF5">
        <w:rPr>
          <w:b w:val="0"/>
        </w:rPr>
        <w:t> </w:t>
      </w:r>
      <w:r w:rsidR="004954A5" w:rsidRPr="00671FF5">
        <w:rPr>
          <w:b w:val="0"/>
        </w:rPr>
        <w:t>lednu</w:t>
      </w:r>
      <w:r w:rsidR="0084730A" w:rsidRPr="00671FF5">
        <w:rPr>
          <w:b w:val="0"/>
        </w:rPr>
        <w:t xml:space="preserve"> </w:t>
      </w:r>
      <w:r w:rsidR="00B73E3C" w:rsidRPr="00671FF5">
        <w:rPr>
          <w:b w:val="0"/>
        </w:rPr>
        <w:t>běžného kalendářního</w:t>
      </w:r>
      <w:r w:rsidR="003C6035" w:rsidRPr="00671FF5">
        <w:rPr>
          <w:b w:val="0"/>
        </w:rPr>
        <w:t xml:space="preserve"> </w:t>
      </w:r>
      <w:r w:rsidR="00B73E3C" w:rsidRPr="00671FF5">
        <w:rPr>
          <w:b w:val="0"/>
        </w:rPr>
        <w:t xml:space="preserve">roku. Platba za </w:t>
      </w:r>
      <w:r w:rsidR="0079625C" w:rsidRPr="00671FF5">
        <w:rPr>
          <w:b w:val="0"/>
        </w:rPr>
        <w:t>služby údržby a podpory systému</w:t>
      </w:r>
      <w:r w:rsidR="00B73E3C" w:rsidRPr="00671FF5">
        <w:rPr>
          <w:b w:val="0"/>
        </w:rPr>
        <w:t xml:space="preserve"> </w:t>
      </w:r>
      <w:proofErr w:type="spellStart"/>
      <w:r w:rsidR="00B73E3C" w:rsidRPr="00671FF5">
        <w:rPr>
          <w:b w:val="0"/>
        </w:rPr>
        <w:t>OKbase</w:t>
      </w:r>
      <w:proofErr w:type="spellEnd"/>
      <w:r w:rsidR="00B73E3C" w:rsidRPr="00671FF5">
        <w:rPr>
          <w:b w:val="0"/>
        </w:rPr>
        <w:t xml:space="preserve"> v prvním roce ostrého provozu</w:t>
      </w:r>
      <w:r w:rsidR="00A86ECF">
        <w:rPr>
          <w:b w:val="0"/>
        </w:rPr>
        <w:t xml:space="preserve"> rozšířených modulů</w:t>
      </w:r>
      <w:r w:rsidR="00B73E3C" w:rsidRPr="00CB2DB3">
        <w:rPr>
          <w:b w:val="0"/>
        </w:rPr>
        <w:t xml:space="preserve"> bude proporcionálně upravena v závislosti na počtu měsíců ostrého provozu</w:t>
      </w:r>
      <w:r w:rsidR="00400081" w:rsidRPr="00CB2DB3">
        <w:rPr>
          <w:b w:val="0"/>
        </w:rPr>
        <w:t xml:space="preserve"> v kalendářním roce.</w:t>
      </w:r>
      <w:r w:rsidR="00E44E47" w:rsidRPr="00CB2DB3">
        <w:rPr>
          <w:b w:val="0"/>
        </w:rPr>
        <w:t xml:space="preserve"> </w:t>
      </w:r>
      <w:r w:rsidR="00AE1DCC" w:rsidRPr="00CB2DB3">
        <w:rPr>
          <w:b w:val="0"/>
        </w:rPr>
        <w:t xml:space="preserve">Cena </w:t>
      </w:r>
      <w:r w:rsidR="0079625C" w:rsidRPr="00CB2DB3">
        <w:rPr>
          <w:b w:val="0"/>
        </w:rPr>
        <w:t xml:space="preserve">za služby </w:t>
      </w:r>
      <w:r w:rsidR="00AE1DCC" w:rsidRPr="00CB2DB3">
        <w:rPr>
          <w:b w:val="0"/>
        </w:rPr>
        <w:t xml:space="preserve">údržby </w:t>
      </w:r>
      <w:r w:rsidR="0079625C" w:rsidRPr="00CB2DB3">
        <w:rPr>
          <w:b w:val="0"/>
        </w:rPr>
        <w:t xml:space="preserve">a podpory systému </w:t>
      </w:r>
      <w:proofErr w:type="spellStart"/>
      <w:r w:rsidR="0079625C" w:rsidRPr="00CB2DB3">
        <w:rPr>
          <w:b w:val="0"/>
        </w:rPr>
        <w:t>O</w:t>
      </w:r>
      <w:r w:rsidR="00BB3181">
        <w:rPr>
          <w:b w:val="0"/>
        </w:rPr>
        <w:t>K</w:t>
      </w:r>
      <w:r w:rsidR="0079625C" w:rsidRPr="00CB2DB3">
        <w:rPr>
          <w:b w:val="0"/>
        </w:rPr>
        <w:t>base</w:t>
      </w:r>
      <w:proofErr w:type="spellEnd"/>
      <w:r w:rsidR="0079625C" w:rsidRPr="00CB2DB3">
        <w:rPr>
          <w:b w:val="0"/>
        </w:rPr>
        <w:t xml:space="preserve"> </w:t>
      </w:r>
      <w:r w:rsidR="00AE1DCC" w:rsidRPr="00CB2DB3">
        <w:rPr>
          <w:b w:val="0"/>
        </w:rPr>
        <w:t>je uvedena v </w:t>
      </w:r>
      <w:r w:rsidR="00ED7830" w:rsidRPr="00CB2DB3">
        <w:rPr>
          <w:b w:val="0"/>
        </w:rPr>
        <w:t>P</w:t>
      </w:r>
      <w:r w:rsidR="00AE1DCC" w:rsidRPr="00CB2DB3">
        <w:rPr>
          <w:b w:val="0"/>
        </w:rPr>
        <w:t>říloze č. 3 Smlouvy.</w:t>
      </w:r>
      <w:r w:rsidR="00E44E47" w:rsidRPr="00CB2DB3">
        <w:rPr>
          <w:b w:val="0"/>
        </w:rPr>
        <w:t xml:space="preserve"> </w:t>
      </w:r>
      <w:r w:rsidR="00A86ECF">
        <w:rPr>
          <w:b w:val="0"/>
        </w:rPr>
        <w:t>Ú</w:t>
      </w:r>
      <w:r w:rsidR="009C63CE" w:rsidRPr="00CB2DB3">
        <w:rPr>
          <w:b w:val="0"/>
        </w:rPr>
        <w:t>pravy částky za </w:t>
      </w:r>
      <w:r w:rsidR="00E44E47" w:rsidRPr="00CB2DB3">
        <w:rPr>
          <w:b w:val="0"/>
        </w:rPr>
        <w:t xml:space="preserve">podporu mohou být provedeny pouze na základě písemné dohody obou </w:t>
      </w:r>
      <w:r w:rsidR="005B2701" w:rsidRPr="00CB2DB3">
        <w:rPr>
          <w:b w:val="0"/>
        </w:rPr>
        <w:t xml:space="preserve">smluvních </w:t>
      </w:r>
      <w:r w:rsidR="00E44E47" w:rsidRPr="00CB2DB3">
        <w:rPr>
          <w:b w:val="0"/>
        </w:rPr>
        <w:t>stran.</w:t>
      </w:r>
    </w:p>
    <w:p w:rsidR="00CB2DB3" w:rsidRPr="00CB2DB3" w:rsidRDefault="0084730A" w:rsidP="00CB2DB3">
      <w:pPr>
        <w:pStyle w:val="Nadpis1"/>
        <w:numPr>
          <w:ilvl w:val="1"/>
          <w:numId w:val="3"/>
        </w:numPr>
        <w:spacing w:before="120" w:after="120"/>
        <w:ind w:left="851" w:hanging="567"/>
        <w:jc w:val="both"/>
        <w:rPr>
          <w:b w:val="0"/>
        </w:rPr>
      </w:pPr>
      <w:r w:rsidRPr="00CB2DB3">
        <w:rPr>
          <w:b w:val="0"/>
        </w:rPr>
        <w:t>P</w:t>
      </w:r>
      <w:r w:rsidR="00AC6F49" w:rsidRPr="00CB2DB3">
        <w:rPr>
          <w:b w:val="0"/>
        </w:rPr>
        <w:t>latba za cestovné uskutečněné</w:t>
      </w:r>
      <w:r w:rsidR="00CC0783" w:rsidRPr="00CB2DB3">
        <w:rPr>
          <w:b w:val="0"/>
        </w:rPr>
        <w:t>ho</w:t>
      </w:r>
      <w:r w:rsidR="00AC6F49" w:rsidRPr="00CB2DB3">
        <w:rPr>
          <w:b w:val="0"/>
        </w:rPr>
        <w:t xml:space="preserve"> nad rámec </w:t>
      </w:r>
      <w:r w:rsidR="00CC0783" w:rsidRPr="00CB2DB3">
        <w:rPr>
          <w:b w:val="0"/>
        </w:rPr>
        <w:t>I</w:t>
      </w:r>
      <w:r w:rsidR="00AC6F49" w:rsidRPr="00CB2DB3">
        <w:rPr>
          <w:b w:val="0"/>
        </w:rPr>
        <w:t xml:space="preserve">mplementačních služeb dle přílohy č. 2 </w:t>
      </w:r>
      <w:r w:rsidR="00F8390C" w:rsidRPr="00CB2DB3">
        <w:rPr>
          <w:b w:val="0"/>
        </w:rPr>
        <w:t xml:space="preserve">bude fakturována dle sazby a podmínek uvedených v příloze č. 2 Smlouvy </w:t>
      </w:r>
      <w:r w:rsidR="001A048E" w:rsidRPr="00CB2DB3">
        <w:rPr>
          <w:b w:val="0"/>
        </w:rPr>
        <w:t>v rámci provedených dílčích implementačních služeb. Výše cestovného bude uvedena a odsouhlasena v akceptačních nebo předávacích protokolech.</w:t>
      </w:r>
    </w:p>
    <w:p w:rsidR="00CB2DB3" w:rsidRPr="00CB2DB3" w:rsidRDefault="00CB2DB3" w:rsidP="00CB2DB3">
      <w:pPr>
        <w:pStyle w:val="Nadpis1"/>
        <w:numPr>
          <w:ilvl w:val="1"/>
          <w:numId w:val="3"/>
        </w:numPr>
        <w:spacing w:before="120" w:after="120"/>
        <w:ind w:left="851" w:hanging="567"/>
        <w:jc w:val="both"/>
        <w:rPr>
          <w:b w:val="0"/>
        </w:rPr>
      </w:pPr>
      <w:r w:rsidRPr="00CB2DB3">
        <w:rPr>
          <w:b w:val="0"/>
        </w:rPr>
        <w:t xml:space="preserve"> </w:t>
      </w:r>
      <w:r w:rsidR="00F4788F" w:rsidRPr="00CB2DB3">
        <w:rPr>
          <w:b w:val="0"/>
        </w:rPr>
        <w:t>Veškeré ceny podle</w:t>
      </w:r>
      <w:r w:rsidR="00B73E3C" w:rsidRPr="00CB2DB3">
        <w:rPr>
          <w:b w:val="0"/>
        </w:rPr>
        <w:t xml:space="preserve"> Smlouvy jsou stanoveny dohodou smluvních stran. Jakákoliv změna cen uvedených v  </w:t>
      </w:r>
      <w:r w:rsidR="008371B8" w:rsidRPr="00CB2DB3">
        <w:rPr>
          <w:b w:val="0"/>
        </w:rPr>
        <w:t>Smlouv</w:t>
      </w:r>
      <w:r w:rsidR="00B73E3C" w:rsidRPr="00CB2DB3">
        <w:rPr>
          <w:b w:val="0"/>
        </w:rPr>
        <w:t>ě je možná pouze písemnou dohodou smluvních stran, není-li výslovně stanoveno jinak. Veškeré ceny podle Smlouvy jsou uvedeny v českých korunách.</w:t>
      </w:r>
    </w:p>
    <w:p w:rsidR="00CB2DB3" w:rsidRPr="00CB2DB3" w:rsidRDefault="00CB2DB3" w:rsidP="00CB2DB3">
      <w:pPr>
        <w:pStyle w:val="Nadpis1"/>
        <w:numPr>
          <w:ilvl w:val="1"/>
          <w:numId w:val="3"/>
        </w:numPr>
        <w:spacing w:before="120" w:after="120"/>
        <w:ind w:left="851" w:hanging="567"/>
        <w:jc w:val="both"/>
        <w:rPr>
          <w:b w:val="0"/>
        </w:rPr>
      </w:pPr>
      <w:r w:rsidRPr="00CB2DB3">
        <w:rPr>
          <w:b w:val="0"/>
        </w:rPr>
        <w:t xml:space="preserve"> </w:t>
      </w:r>
      <w:r w:rsidR="00F4788F" w:rsidRPr="00CB2DB3">
        <w:rPr>
          <w:b w:val="0"/>
        </w:rPr>
        <w:t>Ke všem cenám podle</w:t>
      </w:r>
      <w:r w:rsidR="00B73E3C" w:rsidRPr="00CB2DB3">
        <w:rPr>
          <w:b w:val="0"/>
        </w:rPr>
        <w:t xml:space="preserve"> Smlouvy bude připočtena daň z přidané hodnoty v zákonné výši.</w:t>
      </w:r>
    </w:p>
    <w:p w:rsidR="00CB2DB3" w:rsidRPr="00CB2DB3" w:rsidRDefault="00CB2DB3" w:rsidP="00CB2DB3">
      <w:pPr>
        <w:pStyle w:val="Nadpis1"/>
        <w:numPr>
          <w:ilvl w:val="1"/>
          <w:numId w:val="3"/>
        </w:numPr>
        <w:spacing w:before="120" w:after="120"/>
        <w:ind w:left="851" w:hanging="567"/>
        <w:jc w:val="both"/>
        <w:rPr>
          <w:b w:val="0"/>
        </w:rPr>
      </w:pPr>
      <w:r w:rsidRPr="00CB2DB3">
        <w:rPr>
          <w:b w:val="0"/>
        </w:rPr>
        <w:t xml:space="preserve"> </w:t>
      </w:r>
      <w:r w:rsidR="00B73E3C" w:rsidRPr="00A86ECF">
        <w:rPr>
          <w:b w:val="0"/>
        </w:rPr>
        <w:t xml:space="preserve">Všechny ceny dle Smlouvy jsou splatné na základě faktur vystavených Dodavatelem – daňových dokladů, jejichž splatnost činí </w:t>
      </w:r>
      <w:r w:rsidR="00BA5666" w:rsidRPr="004C56D5">
        <w:rPr>
          <w:b w:val="0"/>
        </w:rPr>
        <w:t>čtrnáct</w:t>
      </w:r>
      <w:r w:rsidR="003C6035" w:rsidRPr="00671FF5">
        <w:rPr>
          <w:b w:val="0"/>
        </w:rPr>
        <w:t xml:space="preserve"> </w:t>
      </w:r>
      <w:r w:rsidR="00B73E3C" w:rsidRPr="00671FF5">
        <w:rPr>
          <w:b w:val="0"/>
        </w:rPr>
        <w:t>(</w:t>
      </w:r>
      <w:r w:rsidR="00BA5666" w:rsidRPr="00671FF5">
        <w:rPr>
          <w:b w:val="0"/>
        </w:rPr>
        <w:t>14</w:t>
      </w:r>
      <w:r w:rsidR="00B73E3C" w:rsidRPr="00671FF5">
        <w:rPr>
          <w:b w:val="0"/>
        </w:rPr>
        <w:t>) dnů ode dne jejich doručení Uživateli, není-li dohodnuto jinak.</w:t>
      </w:r>
      <w:r w:rsidR="00B73E3C" w:rsidRPr="00CB2DB3">
        <w:rPr>
          <w:b w:val="0"/>
        </w:rPr>
        <w:t xml:space="preserve"> V případě prodlení s placením kterékoli faktury je Dodavatel oprávněn účtovat Uživateli úrok z prodlení ve výši</w:t>
      </w:r>
      <w:r w:rsidR="003C6035" w:rsidRPr="00CB2DB3">
        <w:rPr>
          <w:b w:val="0"/>
        </w:rPr>
        <w:t xml:space="preserve"> jedné seti</w:t>
      </w:r>
      <w:r w:rsidR="0039672B" w:rsidRPr="00CB2DB3">
        <w:rPr>
          <w:b w:val="0"/>
        </w:rPr>
        <w:t>n</w:t>
      </w:r>
      <w:r w:rsidR="003C6035" w:rsidRPr="00CB2DB3">
        <w:rPr>
          <w:b w:val="0"/>
        </w:rPr>
        <w:t>y</w:t>
      </w:r>
      <w:r w:rsidR="00B73E3C" w:rsidRPr="00CB2DB3">
        <w:rPr>
          <w:b w:val="0"/>
        </w:rPr>
        <w:t xml:space="preserve"> procenta (0,</w:t>
      </w:r>
      <w:r w:rsidR="00703D3F" w:rsidRPr="00CB2DB3">
        <w:rPr>
          <w:b w:val="0"/>
        </w:rPr>
        <w:t>0</w:t>
      </w:r>
      <w:r w:rsidR="003C6035" w:rsidRPr="00CB2DB3">
        <w:rPr>
          <w:b w:val="0"/>
        </w:rPr>
        <w:t>1</w:t>
      </w:r>
      <w:r w:rsidR="00B73E3C" w:rsidRPr="00CB2DB3">
        <w:rPr>
          <w:b w:val="0"/>
        </w:rPr>
        <w:t>%) z dlužné částky za</w:t>
      </w:r>
      <w:r w:rsidR="004954A5" w:rsidRPr="00CB2DB3">
        <w:rPr>
          <w:b w:val="0"/>
        </w:rPr>
        <w:t xml:space="preserve"> každý i </w:t>
      </w:r>
      <w:r w:rsidR="00775BFC" w:rsidRPr="00CB2DB3">
        <w:rPr>
          <w:b w:val="0"/>
        </w:rPr>
        <w:t>započatý den prodlení.</w:t>
      </w:r>
    </w:p>
    <w:p w:rsidR="00B758B1" w:rsidRPr="00CB2DB3" w:rsidRDefault="00CB2DB3" w:rsidP="00CB2DB3">
      <w:pPr>
        <w:pStyle w:val="Nadpis1"/>
        <w:numPr>
          <w:ilvl w:val="1"/>
          <w:numId w:val="3"/>
        </w:numPr>
        <w:spacing w:before="120" w:after="120"/>
        <w:ind w:left="851" w:hanging="567"/>
        <w:jc w:val="both"/>
        <w:rPr>
          <w:b w:val="0"/>
        </w:rPr>
      </w:pPr>
      <w:r w:rsidRPr="00CB2DB3">
        <w:rPr>
          <w:b w:val="0"/>
        </w:rPr>
        <w:t xml:space="preserve"> </w:t>
      </w:r>
      <w:bookmarkStart w:id="3" w:name="_Ref465664369"/>
      <w:r w:rsidR="00775BFC" w:rsidRPr="00CB2DB3">
        <w:rPr>
          <w:b w:val="0"/>
        </w:rPr>
        <w:t>Služby požadované nad rámec služeb uvedených v Implementační analýze budou předmětem samostatného smluvního ujednání stran a budou prováděny v hodinové sazbě 1 250 Kč bez DPH.</w:t>
      </w:r>
      <w:bookmarkEnd w:id="3"/>
    </w:p>
    <w:p w:rsidR="00CB0CF7" w:rsidRDefault="00CB0CF7" w:rsidP="00D51AA2">
      <w:pPr>
        <w:pStyle w:val="Nadpis1"/>
      </w:pPr>
      <w:r>
        <w:t>Doba plnění</w:t>
      </w:r>
    </w:p>
    <w:p w:rsidR="00CB2DB3" w:rsidRPr="00671FF5" w:rsidRDefault="00CB0CF7" w:rsidP="00CB2DB3">
      <w:pPr>
        <w:pStyle w:val="Nadpis1"/>
        <w:numPr>
          <w:ilvl w:val="1"/>
          <w:numId w:val="3"/>
        </w:numPr>
        <w:spacing w:before="120" w:after="120"/>
        <w:ind w:left="851" w:hanging="567"/>
        <w:jc w:val="both"/>
        <w:rPr>
          <w:b w:val="0"/>
        </w:rPr>
      </w:pPr>
      <w:bookmarkStart w:id="4" w:name="_Ref465664335"/>
      <w:r w:rsidRPr="00671FF5">
        <w:rPr>
          <w:b w:val="0"/>
        </w:rPr>
        <w:t xml:space="preserve">Práce implementačních služeb na předmětu smlouvy budou započaty </w:t>
      </w:r>
      <w:r w:rsidR="00A67CD8" w:rsidRPr="00671FF5">
        <w:rPr>
          <w:b w:val="0"/>
        </w:rPr>
        <w:t>dle harmonogramu uvedeného v příloze č. 5</w:t>
      </w:r>
      <w:r w:rsidRPr="00671FF5">
        <w:rPr>
          <w:b w:val="0"/>
        </w:rPr>
        <w:t>.</w:t>
      </w:r>
      <w:bookmarkEnd w:id="4"/>
    </w:p>
    <w:p w:rsidR="00CB0CF7" w:rsidRPr="00CB2DB3" w:rsidRDefault="00CB0CF7" w:rsidP="00CB2DB3">
      <w:pPr>
        <w:pStyle w:val="Nadpis1"/>
        <w:numPr>
          <w:ilvl w:val="1"/>
          <w:numId w:val="3"/>
        </w:numPr>
        <w:spacing w:before="120" w:after="120"/>
        <w:ind w:left="851" w:hanging="567"/>
        <w:jc w:val="both"/>
        <w:rPr>
          <w:b w:val="0"/>
        </w:rPr>
      </w:pPr>
      <w:bookmarkStart w:id="5" w:name="_Ref465664340"/>
      <w:r w:rsidRPr="00CB2DB3">
        <w:rPr>
          <w:b w:val="0"/>
        </w:rPr>
        <w:t xml:space="preserve">Implementační služby budou ukončeny </w:t>
      </w:r>
      <w:r w:rsidR="008315DF">
        <w:rPr>
          <w:b w:val="0"/>
        </w:rPr>
        <w:t>dle harmonogramu uvedeného v příloze č. 5</w:t>
      </w:r>
      <w:r w:rsidRPr="00CB2DB3">
        <w:rPr>
          <w:b w:val="0"/>
        </w:rPr>
        <w:t xml:space="preserve">. </w:t>
      </w:r>
      <w:r w:rsidR="001545D0" w:rsidRPr="00CB2DB3">
        <w:rPr>
          <w:b w:val="0"/>
        </w:rPr>
        <w:t>Úspěšným u</w:t>
      </w:r>
      <w:r w:rsidRPr="00CB2DB3">
        <w:rPr>
          <w:b w:val="0"/>
        </w:rPr>
        <w:t xml:space="preserve">končením </w:t>
      </w:r>
      <w:r w:rsidR="00E44E47" w:rsidRPr="00CB2DB3">
        <w:rPr>
          <w:b w:val="0"/>
        </w:rPr>
        <w:t>Implementačních služeb</w:t>
      </w:r>
      <w:r w:rsidRPr="00CB2DB3">
        <w:rPr>
          <w:b w:val="0"/>
        </w:rPr>
        <w:t xml:space="preserve"> se rozumí uvedení </w:t>
      </w:r>
      <w:r w:rsidR="00E44E47" w:rsidRPr="00CB2DB3">
        <w:rPr>
          <w:b w:val="0"/>
        </w:rPr>
        <w:t xml:space="preserve">systému </w:t>
      </w:r>
      <w:proofErr w:type="spellStart"/>
      <w:r w:rsidR="00E44E47" w:rsidRPr="00CB2DB3">
        <w:rPr>
          <w:b w:val="0"/>
        </w:rPr>
        <w:t>OKbase</w:t>
      </w:r>
      <w:proofErr w:type="spellEnd"/>
      <w:r w:rsidR="00E44E47" w:rsidRPr="00CB2DB3">
        <w:rPr>
          <w:b w:val="0"/>
        </w:rPr>
        <w:t xml:space="preserve"> dle požadavků Uživatele</w:t>
      </w:r>
      <w:r w:rsidR="001545D0" w:rsidRPr="00CB2DB3">
        <w:rPr>
          <w:b w:val="0"/>
        </w:rPr>
        <w:t xml:space="preserve"> do ostrého a rutinního provozu dle čl. </w:t>
      </w:r>
      <w:r w:rsidR="00A75A55" w:rsidRPr="00CB2DB3">
        <w:rPr>
          <w:b w:val="0"/>
        </w:rPr>
        <w:t>7. Postup implementace a </w:t>
      </w:r>
      <w:r w:rsidR="001545D0" w:rsidRPr="00CB2DB3">
        <w:rPr>
          <w:b w:val="0"/>
        </w:rPr>
        <w:t xml:space="preserve">harmonogram realizace </w:t>
      </w:r>
      <w:proofErr w:type="gramStart"/>
      <w:r w:rsidR="001545D0" w:rsidRPr="00CB2DB3">
        <w:rPr>
          <w:b w:val="0"/>
        </w:rPr>
        <w:t xml:space="preserve">odst. </w:t>
      </w:r>
      <w:r w:rsidR="0043627B">
        <w:rPr>
          <w:b w:val="0"/>
        </w:rPr>
        <w:fldChar w:fldCharType="begin"/>
      </w:r>
      <w:r w:rsidR="0043627B">
        <w:rPr>
          <w:b w:val="0"/>
        </w:rPr>
        <w:instrText xml:space="preserve"> REF _Ref465664223 \r \h </w:instrText>
      </w:r>
      <w:r w:rsidR="0043627B">
        <w:rPr>
          <w:b w:val="0"/>
        </w:rPr>
      </w:r>
      <w:r w:rsidR="0043627B">
        <w:rPr>
          <w:b w:val="0"/>
        </w:rPr>
        <w:fldChar w:fldCharType="separate"/>
      </w:r>
      <w:r w:rsidR="009C7D8D">
        <w:rPr>
          <w:b w:val="0"/>
        </w:rPr>
        <w:t>7.9</w:t>
      </w:r>
      <w:r w:rsidR="0043627B">
        <w:rPr>
          <w:b w:val="0"/>
        </w:rPr>
        <w:fldChar w:fldCharType="end"/>
      </w:r>
      <w:r w:rsidR="001545D0" w:rsidRPr="00CB2DB3">
        <w:rPr>
          <w:b w:val="0"/>
        </w:rPr>
        <w:t>.</w:t>
      </w:r>
      <w:bookmarkEnd w:id="5"/>
      <w:proofErr w:type="gramEnd"/>
    </w:p>
    <w:p w:rsidR="00CB0CF7" w:rsidRPr="00CB0CF7" w:rsidRDefault="00CB0CF7" w:rsidP="00CB0CF7"/>
    <w:p w:rsidR="001545D0" w:rsidRDefault="001545D0">
      <w:pPr>
        <w:suppressAutoHyphens w:val="0"/>
        <w:spacing w:after="0"/>
        <w:jc w:val="left"/>
        <w:rPr>
          <w:b/>
          <w:sz w:val="22"/>
          <w:szCs w:val="22"/>
        </w:rPr>
      </w:pPr>
      <w:r>
        <w:rPr>
          <w:sz w:val="22"/>
          <w:szCs w:val="22"/>
        </w:rPr>
        <w:br w:type="page"/>
      </w:r>
    </w:p>
    <w:p w:rsidR="00CB0CF7" w:rsidRPr="00493B51" w:rsidRDefault="00CB0CF7" w:rsidP="00D51AA2">
      <w:pPr>
        <w:pStyle w:val="Nadpis1"/>
      </w:pPr>
      <w:r w:rsidRPr="00493B51">
        <w:lastRenderedPageBreak/>
        <w:t>Práva a povinnosti Dodavatele</w:t>
      </w:r>
    </w:p>
    <w:p w:rsidR="00CB0CF7" w:rsidRPr="00CB2DB3" w:rsidRDefault="00114C8C" w:rsidP="00CB2DB3">
      <w:pPr>
        <w:pStyle w:val="Nadpis1"/>
        <w:numPr>
          <w:ilvl w:val="1"/>
          <w:numId w:val="3"/>
        </w:numPr>
        <w:spacing w:before="120" w:after="120"/>
        <w:ind w:left="851" w:hanging="567"/>
        <w:jc w:val="both"/>
        <w:rPr>
          <w:b w:val="0"/>
        </w:rPr>
      </w:pPr>
      <w:r w:rsidRPr="00CB2DB3">
        <w:rPr>
          <w:b w:val="0"/>
        </w:rPr>
        <w:t xml:space="preserve">Dodavatel se zavazuje, že veškeré informace, které jakýmkoliv způsobem získá o Uživateli, jeho zaměstnancích či jiných složkách jeho </w:t>
      </w:r>
      <w:r w:rsidR="00CD0063" w:rsidRPr="00CB2DB3">
        <w:rPr>
          <w:b w:val="0"/>
        </w:rPr>
        <w:t>organizace</w:t>
      </w:r>
      <w:r w:rsidR="00CC0783" w:rsidRPr="00CB2DB3">
        <w:rPr>
          <w:b w:val="0"/>
        </w:rPr>
        <w:t xml:space="preserve"> při provádění činností podle</w:t>
      </w:r>
      <w:r w:rsidRPr="00CB2DB3">
        <w:rPr>
          <w:b w:val="0"/>
        </w:rPr>
        <w:t xml:space="preserve"> Smlouvy, a které nejsou veřejně dostupné, bude považovat za důvěrné (dále jen „důvěrné informace“).</w:t>
      </w:r>
    </w:p>
    <w:p w:rsidR="00114C8C" w:rsidRPr="00CB2DB3" w:rsidRDefault="00114C8C" w:rsidP="00CB2DB3">
      <w:pPr>
        <w:pStyle w:val="Nadpis1"/>
        <w:numPr>
          <w:ilvl w:val="1"/>
          <w:numId w:val="3"/>
        </w:numPr>
        <w:spacing w:before="120" w:after="120"/>
        <w:ind w:left="851" w:hanging="567"/>
        <w:jc w:val="both"/>
        <w:rPr>
          <w:b w:val="0"/>
        </w:rPr>
      </w:pPr>
      <w:bookmarkStart w:id="6" w:name="_Ref465664393"/>
      <w:r w:rsidRPr="00CB2DB3">
        <w:rPr>
          <w:b w:val="0"/>
        </w:rPr>
        <w:t xml:space="preserve">Dodavatel se zavazuje, že bez předchozího písemného souhlasu Uživatele nezveřejní žádné důvěrné informace, ani je neposkytne či jinak nezpřístupní ani neumožní zpřístupnit osobám jiným, než jsou osoby zaměstnané nebo najaté Dodavatelem pro realizaci předmětu Smlouvy. Poskytování důvěrných informací těmto osobám musí být provedeno pouze v míře nezbytně potřebné pro realizaci předmětu Smlouvy a tyto osoby </w:t>
      </w:r>
      <w:r w:rsidR="00F00A17" w:rsidRPr="00CB2DB3">
        <w:rPr>
          <w:b w:val="0"/>
        </w:rPr>
        <w:t>musí být Dodavatelem zavázány k </w:t>
      </w:r>
      <w:r w:rsidRPr="00CB2DB3">
        <w:rPr>
          <w:b w:val="0"/>
        </w:rPr>
        <w:t>povinnosti ochrany důvěrných informací minimálně ve stejném rozsahu, v jakém je zavázán sám Dodavatel dle Smlouvy.</w:t>
      </w:r>
      <w:bookmarkEnd w:id="6"/>
    </w:p>
    <w:p w:rsidR="00CB0CF7" w:rsidRPr="00CB2DB3" w:rsidRDefault="00114C8C" w:rsidP="00CB2DB3">
      <w:pPr>
        <w:pStyle w:val="Nadpis1"/>
        <w:numPr>
          <w:ilvl w:val="1"/>
          <w:numId w:val="3"/>
        </w:numPr>
        <w:spacing w:before="120" w:after="120"/>
        <w:ind w:left="851" w:hanging="567"/>
        <w:jc w:val="both"/>
        <w:rPr>
          <w:b w:val="0"/>
        </w:rPr>
      </w:pPr>
      <w:bookmarkStart w:id="7" w:name="_Ref465664387"/>
      <w:r w:rsidRPr="00CB2DB3">
        <w:rPr>
          <w:b w:val="0"/>
        </w:rPr>
        <w:t xml:space="preserve">Dodavatel prohlašuje, že programové vybavení </w:t>
      </w:r>
      <w:proofErr w:type="spellStart"/>
      <w:r w:rsidRPr="00CB2DB3">
        <w:rPr>
          <w:b w:val="0"/>
        </w:rPr>
        <w:t>OKbase</w:t>
      </w:r>
      <w:proofErr w:type="spellEnd"/>
      <w:r w:rsidRPr="00CB2DB3">
        <w:rPr>
          <w:b w:val="0"/>
        </w:rPr>
        <w:t xml:space="preserve"> má ch</w:t>
      </w:r>
      <w:r w:rsidR="00775BFC" w:rsidRPr="00CB2DB3">
        <w:rPr>
          <w:b w:val="0"/>
        </w:rPr>
        <w:t>arakter zaměstnaneckého díla ve </w:t>
      </w:r>
      <w:r w:rsidRPr="00CB2DB3">
        <w:rPr>
          <w:b w:val="0"/>
        </w:rPr>
        <w:t xml:space="preserve">smyslu § 58, odst. 1 a 7 </w:t>
      </w:r>
      <w:r w:rsidR="004D01AE" w:rsidRPr="00CB2DB3">
        <w:rPr>
          <w:b w:val="0"/>
        </w:rPr>
        <w:t xml:space="preserve">zákona č. 121/2000 Sb., o právu autorském, o právech souvisejících s právem autorským a o změně některých zákonů (autorský zákon), ve znění pozdějších předpisů </w:t>
      </w:r>
      <w:r w:rsidRPr="00CB2DB3">
        <w:rPr>
          <w:b w:val="0"/>
        </w:rPr>
        <w:t>a bylo vytvořeno v</w:t>
      </w:r>
      <w:r w:rsidR="009F226A" w:rsidRPr="00CB2DB3">
        <w:rPr>
          <w:b w:val="0"/>
        </w:rPr>
        <w:t>ýlučně zaměstnanci Dodavatele v </w:t>
      </w:r>
      <w:r w:rsidRPr="00CB2DB3">
        <w:rPr>
          <w:b w:val="0"/>
        </w:rPr>
        <w:t>rámci plnění jejich povinností vyplývajících z pracovního poměru k Dodavateli, popř. bylo vytvořeno na objednávku. Dodavatel je tudíž oprávněn svým jménem a na svůj účet vykon</w:t>
      </w:r>
      <w:r w:rsidR="0043627B">
        <w:rPr>
          <w:b w:val="0"/>
        </w:rPr>
        <w:t>ávat majetková autorská práva k </w:t>
      </w:r>
      <w:r w:rsidRPr="00CB2DB3">
        <w:rPr>
          <w:b w:val="0"/>
        </w:rPr>
        <w:t xml:space="preserve">programovému vybavení </w:t>
      </w:r>
      <w:proofErr w:type="spellStart"/>
      <w:r w:rsidRPr="00CB2DB3">
        <w:rPr>
          <w:b w:val="0"/>
        </w:rPr>
        <w:t>OKbase</w:t>
      </w:r>
      <w:proofErr w:type="spellEnd"/>
      <w:r w:rsidRPr="00CB2DB3">
        <w:rPr>
          <w:b w:val="0"/>
        </w:rPr>
        <w:t xml:space="preserve"> a udělovat třetím osobám oprávnění užít programové vybavení </w:t>
      </w:r>
      <w:proofErr w:type="spellStart"/>
      <w:r w:rsidRPr="00CB2DB3">
        <w:rPr>
          <w:b w:val="0"/>
        </w:rPr>
        <w:t>OKbase</w:t>
      </w:r>
      <w:proofErr w:type="spellEnd"/>
      <w:r w:rsidRPr="00CB2DB3">
        <w:rPr>
          <w:b w:val="0"/>
        </w:rPr>
        <w:t xml:space="preserve"> (licenci) v jakémkoliv rozsahu </w:t>
      </w:r>
      <w:r w:rsidR="00F00A17" w:rsidRPr="00CB2DB3">
        <w:rPr>
          <w:b w:val="0"/>
        </w:rPr>
        <w:t>a </w:t>
      </w:r>
      <w:r w:rsidR="009F226A" w:rsidRPr="00CB2DB3">
        <w:rPr>
          <w:b w:val="0"/>
        </w:rPr>
        <w:t>jakýmkoliv způsobem, tedy i v </w:t>
      </w:r>
      <w:r w:rsidR="00F4788F" w:rsidRPr="00CB2DB3">
        <w:rPr>
          <w:b w:val="0"/>
        </w:rPr>
        <w:t>rozsahu a</w:t>
      </w:r>
      <w:r w:rsidR="0043627B">
        <w:rPr>
          <w:b w:val="0"/>
        </w:rPr>
        <w:t> </w:t>
      </w:r>
      <w:r w:rsidR="00F4788F" w:rsidRPr="00CB2DB3">
        <w:rPr>
          <w:b w:val="0"/>
        </w:rPr>
        <w:t>způsoby podle</w:t>
      </w:r>
      <w:r w:rsidRPr="00CB2DB3">
        <w:rPr>
          <w:b w:val="0"/>
        </w:rPr>
        <w:t xml:space="preserve"> Smlouvy. Dodavatel zaručuje, že výše uvedené skutečnosti bu</w:t>
      </w:r>
      <w:r w:rsidR="009F6C93">
        <w:rPr>
          <w:b w:val="0"/>
        </w:rPr>
        <w:t>dou platit po </w:t>
      </w:r>
      <w:r w:rsidR="00F4788F" w:rsidRPr="00CB2DB3">
        <w:rPr>
          <w:b w:val="0"/>
        </w:rPr>
        <w:t>celou dobu trvání</w:t>
      </w:r>
      <w:r w:rsidRPr="00CB2DB3">
        <w:rPr>
          <w:b w:val="0"/>
        </w:rPr>
        <w:t xml:space="preserve"> Smlouvy též ve vztahu k veškerým aktualizacím či jiným změnám anebo doplněním programového vybavení </w:t>
      </w:r>
      <w:proofErr w:type="spellStart"/>
      <w:r w:rsidRPr="00CB2DB3">
        <w:rPr>
          <w:b w:val="0"/>
        </w:rPr>
        <w:t>OKbase</w:t>
      </w:r>
      <w:proofErr w:type="spellEnd"/>
      <w:r w:rsidRPr="00CB2DB3">
        <w:rPr>
          <w:b w:val="0"/>
        </w:rPr>
        <w:t xml:space="preserve">, jinak odpovídá </w:t>
      </w:r>
      <w:r w:rsidR="009F6C93">
        <w:rPr>
          <w:b w:val="0"/>
        </w:rPr>
        <w:t>za škodu v rozsahu maximálně do </w:t>
      </w:r>
      <w:r w:rsidRPr="00CB2DB3">
        <w:rPr>
          <w:b w:val="0"/>
        </w:rPr>
        <w:t>výše celkového ceny plnění Smlouvy.</w:t>
      </w:r>
      <w:bookmarkEnd w:id="7"/>
    </w:p>
    <w:p w:rsidR="00FD6995" w:rsidRDefault="00CB0CF7" w:rsidP="00CB2DB3">
      <w:pPr>
        <w:pStyle w:val="Nadpis1"/>
        <w:numPr>
          <w:ilvl w:val="1"/>
          <w:numId w:val="3"/>
        </w:numPr>
        <w:spacing w:before="120" w:after="120"/>
        <w:ind w:left="851" w:hanging="567"/>
        <w:jc w:val="both"/>
        <w:rPr>
          <w:b w:val="0"/>
        </w:rPr>
      </w:pPr>
      <w:r w:rsidRPr="00CB2DB3">
        <w:rPr>
          <w:b w:val="0"/>
        </w:rPr>
        <w:t>Dodavatel má právo uvádět Uživatele v seznamu svých referenčních Uživatelů</w:t>
      </w:r>
      <w:r w:rsidR="00541E21" w:rsidRPr="00CB2DB3">
        <w:rPr>
          <w:b w:val="0"/>
        </w:rPr>
        <w:t xml:space="preserve"> v rozsahu název společnosti Uživatele, oficiální logo Uživatele a na základě písemného potvrzení také kontaktní údaje kontaktní osoby pro případ osobní referenční návštěvy</w:t>
      </w:r>
      <w:r w:rsidRPr="00CB2DB3">
        <w:rPr>
          <w:b w:val="0"/>
        </w:rPr>
        <w:t>.</w:t>
      </w:r>
    </w:p>
    <w:p w:rsidR="00671FF5" w:rsidRDefault="00671FF5" w:rsidP="00671FF5">
      <w:pPr>
        <w:pStyle w:val="Odstavecseseznamem"/>
        <w:numPr>
          <w:ilvl w:val="1"/>
          <w:numId w:val="3"/>
        </w:numPr>
      </w:pPr>
      <w:r>
        <w:t>Dodavatel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dodavatel je povinen podle § 13 ZFK poskytnout požadované informace a dokumentaci kontrolním orgánům (Řídicímu orgánu Operačního programu Technická pomoc Ministerstvu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671FF5" w:rsidRDefault="00671FF5" w:rsidP="001B4CB7">
      <w:pPr>
        <w:ind w:left="360"/>
      </w:pPr>
    </w:p>
    <w:p w:rsidR="00671FF5" w:rsidRDefault="00671FF5" w:rsidP="00671FF5">
      <w:pPr>
        <w:pStyle w:val="Odstavecseseznamem"/>
        <w:numPr>
          <w:ilvl w:val="1"/>
          <w:numId w:val="3"/>
        </w:numPr>
      </w:pPr>
      <w:r>
        <w:t xml:space="preserve">Vzhledem k veřejnoprávnímu charakteru objednatele souhlasí dodavatel se zveřejněním veškerých údajů týkajících se či souvisejících s plněním dle této Smlouvy podle zákona č. 106/1999 Sb., o svobodném přístupu k informacím, ve znění pozdějších předpisů a zákona č. 101/2000 Sb., o ochraně osobních údajů a o změně některých zákonů, ve znění pozdějších předpisů. </w:t>
      </w:r>
    </w:p>
    <w:p w:rsidR="00553D44" w:rsidRPr="00553D44" w:rsidRDefault="00671FF5" w:rsidP="001B4CB7">
      <w:pPr>
        <w:pStyle w:val="Odstavecseseznamem"/>
        <w:numPr>
          <w:ilvl w:val="1"/>
          <w:numId w:val="3"/>
        </w:numPr>
      </w:pPr>
      <w:r>
        <w:t>Dodavatel je povinen uchovávat veškeré originální dokumenty související s realizací zakázky po dobu uvedenou v závazných právních předpisech upravujících oblast zadávání zakázek, nejméně však po dobu 10 let od finančního ukončení projektu, zároveň minimálně do roku 2027. Po tuto dobu je dodavatel povinen umožnit osobám oprávněným k výkonu kontroly projektů provést kontrolu dokladů souvisejících s plněním smlouvy</w:t>
      </w:r>
    </w:p>
    <w:p w:rsidR="00CB0CF7" w:rsidRPr="00CB2DB3" w:rsidRDefault="00FD6995" w:rsidP="00CB2DB3">
      <w:pPr>
        <w:pStyle w:val="Nadpis1"/>
        <w:numPr>
          <w:ilvl w:val="1"/>
          <w:numId w:val="3"/>
        </w:numPr>
        <w:spacing w:before="120" w:after="120"/>
        <w:ind w:left="851" w:hanging="567"/>
        <w:jc w:val="both"/>
        <w:rPr>
          <w:b w:val="0"/>
        </w:rPr>
      </w:pPr>
      <w:r w:rsidRPr="00CB2DB3">
        <w:rPr>
          <w:b w:val="0"/>
        </w:rPr>
        <w:t>Ustanovení tohoto článku neztrácejí platnost ani po skončení účinnosti Smlouvy.</w:t>
      </w:r>
    </w:p>
    <w:p w:rsidR="00313D53" w:rsidRPr="00D51AA2" w:rsidRDefault="00313D53" w:rsidP="00D51AA2">
      <w:pPr>
        <w:pStyle w:val="Nadpis1"/>
      </w:pPr>
      <w:r w:rsidRPr="00D51AA2">
        <w:t>Práva a povinnosti Uživatele</w:t>
      </w:r>
    </w:p>
    <w:p w:rsidR="00313D53" w:rsidRPr="008E015C" w:rsidRDefault="00114C8C" w:rsidP="008E015C">
      <w:pPr>
        <w:pStyle w:val="Nadpis1"/>
        <w:numPr>
          <w:ilvl w:val="1"/>
          <w:numId w:val="3"/>
        </w:numPr>
        <w:spacing w:before="120" w:after="120"/>
        <w:ind w:left="851" w:hanging="567"/>
        <w:jc w:val="both"/>
        <w:rPr>
          <w:b w:val="0"/>
        </w:rPr>
      </w:pPr>
      <w:r w:rsidRPr="008E015C">
        <w:rPr>
          <w:b w:val="0"/>
        </w:rPr>
        <w:t>Uživatel prohlašuje, že si je vědom toho, že řádné a včasné poskytnutí předmětu Smlouvy</w:t>
      </w:r>
      <w:r w:rsidR="009F226A" w:rsidRPr="008E015C">
        <w:rPr>
          <w:b w:val="0"/>
        </w:rPr>
        <w:t xml:space="preserve"> závisí i na </w:t>
      </w:r>
      <w:r w:rsidRPr="008E015C">
        <w:rPr>
          <w:b w:val="0"/>
        </w:rPr>
        <w:t xml:space="preserve">jeho včasné součinnosti s Dodavatelem. Za tím účelem se Uživatel zavazuje </w:t>
      </w:r>
      <w:r w:rsidR="00400081" w:rsidRPr="008E015C">
        <w:rPr>
          <w:b w:val="0"/>
        </w:rPr>
        <w:t xml:space="preserve">na základě žádosti Dodavatele </w:t>
      </w:r>
      <w:r w:rsidRPr="008E015C">
        <w:rPr>
          <w:b w:val="0"/>
        </w:rPr>
        <w:t>zajistit Dodavateli při dodávce předmětu</w:t>
      </w:r>
      <w:r w:rsidR="002A5A09">
        <w:rPr>
          <w:b w:val="0"/>
        </w:rPr>
        <w:t xml:space="preserve"> Smlouvy potřebnou součinnost a </w:t>
      </w:r>
      <w:r w:rsidRPr="008E015C">
        <w:rPr>
          <w:b w:val="0"/>
        </w:rPr>
        <w:t xml:space="preserve">zajistit pro </w:t>
      </w:r>
      <w:r w:rsidR="004D01AE" w:rsidRPr="008E015C">
        <w:rPr>
          <w:b w:val="0"/>
        </w:rPr>
        <w:t>Dodavatele</w:t>
      </w:r>
      <w:r w:rsidRPr="008E015C">
        <w:rPr>
          <w:b w:val="0"/>
        </w:rPr>
        <w:t xml:space="preserve"> odpovídající podmínky nutné pro dodání předmětu Smlouvy.</w:t>
      </w:r>
    </w:p>
    <w:p w:rsidR="00541E21" w:rsidRPr="008E015C" w:rsidRDefault="00541E21" w:rsidP="008E015C">
      <w:pPr>
        <w:pStyle w:val="Nadpis1"/>
        <w:numPr>
          <w:ilvl w:val="1"/>
          <w:numId w:val="3"/>
        </w:numPr>
        <w:spacing w:before="120" w:after="120"/>
        <w:ind w:left="851" w:hanging="567"/>
        <w:jc w:val="both"/>
        <w:rPr>
          <w:b w:val="0"/>
        </w:rPr>
      </w:pPr>
      <w:bookmarkStart w:id="8" w:name="_Ref465664279"/>
      <w:r w:rsidRPr="008E015C">
        <w:rPr>
          <w:b w:val="0"/>
        </w:rPr>
        <w:lastRenderedPageBreak/>
        <w:t xml:space="preserve">Uživatel se zavazuje zabezpečit předané programové vybavení </w:t>
      </w:r>
      <w:proofErr w:type="spellStart"/>
      <w:r w:rsidRPr="008E015C">
        <w:rPr>
          <w:b w:val="0"/>
        </w:rPr>
        <w:t>OKbase</w:t>
      </w:r>
      <w:proofErr w:type="spellEnd"/>
      <w:r w:rsidRPr="008E015C">
        <w:rPr>
          <w:b w:val="0"/>
        </w:rPr>
        <w:t xml:space="preserve"> před neoprávněným přístupem nebo manipulací třetími stranami, které mohou mít za následek jeho užití v jiné organizaci (subjektu) bez souhlasu Dodavatele, popřípadě jiný nedovolený zásah do autorských práv Dodavatele.</w:t>
      </w:r>
      <w:bookmarkEnd w:id="8"/>
    </w:p>
    <w:p w:rsidR="00C56ECE" w:rsidRPr="008E015C" w:rsidRDefault="00541E21" w:rsidP="008E015C">
      <w:pPr>
        <w:pStyle w:val="Nadpis1"/>
        <w:numPr>
          <w:ilvl w:val="1"/>
          <w:numId w:val="3"/>
        </w:numPr>
        <w:spacing w:before="120" w:after="120"/>
        <w:ind w:left="851" w:hanging="567"/>
        <w:jc w:val="both"/>
        <w:rPr>
          <w:b w:val="0"/>
        </w:rPr>
      </w:pPr>
      <w:bookmarkStart w:id="9" w:name="_Ref465664287"/>
      <w:r w:rsidRPr="008E015C">
        <w:rPr>
          <w:b w:val="0"/>
        </w:rPr>
        <w:t xml:space="preserve">Bez souhlasu Dodavatele není Uživatel oprávněn jakýmkoliv způsobem zasahovat do programového vybavení </w:t>
      </w:r>
      <w:proofErr w:type="spellStart"/>
      <w:r w:rsidRPr="008E015C">
        <w:rPr>
          <w:b w:val="0"/>
        </w:rPr>
        <w:t>OKbase</w:t>
      </w:r>
      <w:proofErr w:type="spellEnd"/>
      <w:r w:rsidRPr="008E015C">
        <w:rPr>
          <w:b w:val="0"/>
        </w:rPr>
        <w:t>, provádět jeho změny nebo úp</w:t>
      </w:r>
      <w:r w:rsidR="006E60B3" w:rsidRPr="008E015C">
        <w:rPr>
          <w:b w:val="0"/>
        </w:rPr>
        <w:t>ravy ani jej užívat jinak než v </w:t>
      </w:r>
      <w:r w:rsidRPr="008E015C">
        <w:rPr>
          <w:b w:val="0"/>
        </w:rPr>
        <w:t>souladu s</w:t>
      </w:r>
      <w:r w:rsidR="00C56ECE" w:rsidRPr="008E015C">
        <w:rPr>
          <w:b w:val="0"/>
        </w:rPr>
        <w:t xml:space="preserve">e </w:t>
      </w:r>
      <w:r w:rsidRPr="008E015C">
        <w:rPr>
          <w:b w:val="0"/>
        </w:rPr>
        <w:t>Smlouvou a kogentními zákonnými ustanoveními.</w:t>
      </w:r>
      <w:bookmarkEnd w:id="9"/>
    </w:p>
    <w:p w:rsidR="00541E21" w:rsidRPr="008E015C" w:rsidRDefault="00C56ECE" w:rsidP="008E015C">
      <w:pPr>
        <w:pStyle w:val="Nadpis1"/>
        <w:numPr>
          <w:ilvl w:val="1"/>
          <w:numId w:val="3"/>
        </w:numPr>
        <w:spacing w:before="120" w:after="120"/>
        <w:ind w:left="851" w:hanging="567"/>
        <w:jc w:val="both"/>
        <w:rPr>
          <w:b w:val="0"/>
        </w:rPr>
      </w:pPr>
      <w:r w:rsidRPr="008E015C">
        <w:rPr>
          <w:b w:val="0"/>
        </w:rPr>
        <w:t xml:space="preserve">Ustanovení </w:t>
      </w:r>
      <w:proofErr w:type="gramStart"/>
      <w:r w:rsidRPr="008E015C">
        <w:rPr>
          <w:b w:val="0"/>
        </w:rPr>
        <w:t xml:space="preserve">odst. </w:t>
      </w:r>
      <w:r w:rsidR="002A5A09">
        <w:rPr>
          <w:b w:val="0"/>
        </w:rPr>
        <w:fldChar w:fldCharType="begin"/>
      </w:r>
      <w:r w:rsidR="002A5A09">
        <w:rPr>
          <w:b w:val="0"/>
        </w:rPr>
        <w:instrText xml:space="preserve"> REF _Ref465664279 \r \h </w:instrText>
      </w:r>
      <w:r w:rsidR="002A5A09">
        <w:rPr>
          <w:b w:val="0"/>
        </w:rPr>
      </w:r>
      <w:r w:rsidR="002A5A09">
        <w:rPr>
          <w:b w:val="0"/>
        </w:rPr>
        <w:fldChar w:fldCharType="separate"/>
      </w:r>
      <w:r w:rsidR="009C7D8D">
        <w:rPr>
          <w:b w:val="0"/>
        </w:rPr>
        <w:t>6.2</w:t>
      </w:r>
      <w:r w:rsidR="002A5A09">
        <w:rPr>
          <w:b w:val="0"/>
        </w:rPr>
        <w:fldChar w:fldCharType="end"/>
      </w:r>
      <w:r w:rsidRPr="008E015C">
        <w:rPr>
          <w:b w:val="0"/>
        </w:rPr>
        <w:t xml:space="preserve"> a </w:t>
      </w:r>
      <w:r w:rsidR="002A5A09">
        <w:rPr>
          <w:b w:val="0"/>
        </w:rPr>
        <w:fldChar w:fldCharType="begin"/>
      </w:r>
      <w:r w:rsidR="002A5A09">
        <w:rPr>
          <w:b w:val="0"/>
        </w:rPr>
        <w:instrText xml:space="preserve"> REF _Ref465664287 \r \h </w:instrText>
      </w:r>
      <w:r w:rsidR="002A5A09">
        <w:rPr>
          <w:b w:val="0"/>
        </w:rPr>
      </w:r>
      <w:r w:rsidR="002A5A09">
        <w:rPr>
          <w:b w:val="0"/>
        </w:rPr>
        <w:fldChar w:fldCharType="separate"/>
      </w:r>
      <w:r w:rsidR="009C7D8D">
        <w:rPr>
          <w:b w:val="0"/>
        </w:rPr>
        <w:t>6.3</w:t>
      </w:r>
      <w:r w:rsidR="002A5A09">
        <w:rPr>
          <w:b w:val="0"/>
        </w:rPr>
        <w:fldChar w:fldCharType="end"/>
      </w:r>
      <w:r w:rsidRPr="008E015C">
        <w:rPr>
          <w:b w:val="0"/>
        </w:rPr>
        <w:t xml:space="preserve"> neztrácejí</w:t>
      </w:r>
      <w:proofErr w:type="gramEnd"/>
      <w:r w:rsidRPr="008E015C">
        <w:rPr>
          <w:b w:val="0"/>
        </w:rPr>
        <w:t xml:space="preserve"> platnost ani po skončení účinnosti Smlouvy.</w:t>
      </w:r>
    </w:p>
    <w:p w:rsidR="008E015C" w:rsidRPr="008E015C" w:rsidRDefault="00313D53" w:rsidP="00D51AA2">
      <w:pPr>
        <w:pStyle w:val="Nadpis1"/>
        <w:numPr>
          <w:ilvl w:val="1"/>
          <w:numId w:val="3"/>
        </w:numPr>
        <w:spacing w:before="120" w:after="120"/>
        <w:ind w:left="851" w:hanging="567"/>
        <w:jc w:val="both"/>
        <w:rPr>
          <w:b w:val="0"/>
        </w:rPr>
      </w:pPr>
      <w:r w:rsidRPr="008E015C">
        <w:rPr>
          <w:b w:val="0"/>
        </w:rPr>
        <w:t>Uživatel se dále zavazuje v rámci součinnosti:</w:t>
      </w:r>
    </w:p>
    <w:p w:rsidR="00313D53" w:rsidRPr="008E015C" w:rsidRDefault="00313D53" w:rsidP="008E015C">
      <w:pPr>
        <w:pStyle w:val="Nadpis1"/>
        <w:numPr>
          <w:ilvl w:val="2"/>
          <w:numId w:val="3"/>
        </w:numPr>
        <w:spacing w:before="120" w:after="120"/>
        <w:ind w:hanging="657"/>
        <w:jc w:val="both"/>
        <w:rPr>
          <w:b w:val="0"/>
        </w:rPr>
      </w:pPr>
      <w:r w:rsidRPr="008E015C">
        <w:rPr>
          <w:b w:val="0"/>
        </w:rPr>
        <w:t>k zajištění klíčových pracovníků Uživatele pro dostačující pokrytí všech oblastí pro realizaci předmětu plnění, kteří se budou podílet na projektu, a to především pro testování, převzetí (akceptační řízení);</w:t>
      </w:r>
    </w:p>
    <w:p w:rsidR="00313D53" w:rsidRPr="00346E09" w:rsidRDefault="00313D53" w:rsidP="008E015C">
      <w:pPr>
        <w:pStyle w:val="Nadpis1"/>
        <w:numPr>
          <w:ilvl w:val="2"/>
          <w:numId w:val="3"/>
        </w:numPr>
        <w:spacing w:before="120" w:after="120"/>
        <w:ind w:hanging="657"/>
        <w:jc w:val="both"/>
        <w:rPr>
          <w:b w:val="0"/>
        </w:rPr>
      </w:pPr>
      <w:r w:rsidRPr="008E015C">
        <w:rPr>
          <w:b w:val="0"/>
        </w:rPr>
        <w:t xml:space="preserve">k zajištění prostor pro pracovní schůzky, prezentace a školení v místě prací na zhotovení </w:t>
      </w:r>
      <w:r w:rsidR="00C56ECE" w:rsidRPr="008E015C">
        <w:rPr>
          <w:b w:val="0"/>
        </w:rPr>
        <w:t>předmětu Smlouvy</w:t>
      </w:r>
      <w:r w:rsidRPr="008E015C">
        <w:rPr>
          <w:b w:val="0"/>
        </w:rPr>
        <w:t xml:space="preserve"> včetně potřebného vybavení. Zajištění přístupu pracovníkům Dodavatel</w:t>
      </w:r>
      <w:r w:rsidR="009F226A" w:rsidRPr="008E015C">
        <w:rPr>
          <w:b w:val="0"/>
        </w:rPr>
        <w:t>e na </w:t>
      </w:r>
      <w:r w:rsidRPr="008E015C">
        <w:rPr>
          <w:b w:val="0"/>
        </w:rPr>
        <w:t xml:space="preserve">určená pracoviště Uživatele po dobu poskytování plnění a do všech prostor, které souvisí s poskytováním plnění v pracovní době Po-Pá </w:t>
      </w:r>
      <w:r w:rsidR="00C56ECE" w:rsidRPr="008E015C">
        <w:rPr>
          <w:b w:val="0"/>
        </w:rPr>
        <w:t>8:30-17:00 hod. Na </w:t>
      </w:r>
      <w:r w:rsidRPr="008E015C">
        <w:rPr>
          <w:b w:val="0"/>
        </w:rPr>
        <w:t>tuto dobu také Uživatel zajistí podmínky, které umožní provedení dohodnutých prací;</w:t>
      </w:r>
    </w:p>
    <w:p w:rsidR="00313D53" w:rsidRPr="008E015C" w:rsidRDefault="00313D53" w:rsidP="008E015C">
      <w:pPr>
        <w:pStyle w:val="Nadpis1"/>
        <w:numPr>
          <w:ilvl w:val="2"/>
          <w:numId w:val="3"/>
        </w:numPr>
        <w:spacing w:before="120" w:after="120"/>
        <w:ind w:hanging="657"/>
        <w:jc w:val="both"/>
        <w:rPr>
          <w:b w:val="0"/>
        </w:rPr>
      </w:pPr>
      <w:r w:rsidRPr="008E015C">
        <w:rPr>
          <w:b w:val="0"/>
        </w:rPr>
        <w:t>k rozšíření času pro práce na poskytování plnění i</w:t>
      </w:r>
      <w:r w:rsidR="00541E21" w:rsidRPr="008E015C">
        <w:rPr>
          <w:b w:val="0"/>
        </w:rPr>
        <w:t xml:space="preserve"> na dobu o sobotách, nedělích i </w:t>
      </w:r>
      <w:r w:rsidRPr="008E015C">
        <w:rPr>
          <w:b w:val="0"/>
        </w:rPr>
        <w:t>státních svátcích na vyžádání na základě vzájemné dohody mezi Uživatele</w:t>
      </w:r>
      <w:r w:rsidR="00541E21" w:rsidRPr="008E015C">
        <w:rPr>
          <w:b w:val="0"/>
        </w:rPr>
        <w:t>m a </w:t>
      </w:r>
      <w:r w:rsidRPr="008E015C">
        <w:rPr>
          <w:b w:val="0"/>
        </w:rPr>
        <w:t>Dodavatelem;</w:t>
      </w:r>
    </w:p>
    <w:p w:rsidR="00313D53" w:rsidRPr="00346E09" w:rsidRDefault="00313D53" w:rsidP="008E015C">
      <w:pPr>
        <w:pStyle w:val="Nadpis1"/>
        <w:numPr>
          <w:ilvl w:val="2"/>
          <w:numId w:val="3"/>
        </w:numPr>
        <w:spacing w:before="120" w:after="120"/>
        <w:ind w:hanging="657"/>
        <w:jc w:val="both"/>
        <w:rPr>
          <w:b w:val="0"/>
        </w:rPr>
      </w:pPr>
      <w:r w:rsidRPr="008E015C">
        <w:rPr>
          <w:b w:val="0"/>
        </w:rPr>
        <w:t>k zajištění potřebných podkladů a informací souvisejících s realizací předmětu smlouvy do 3 pracovních dní po jejich písemném vyžádání, nebude-li dohodnuto jinak;</w:t>
      </w:r>
    </w:p>
    <w:p w:rsidR="00313D53" w:rsidRPr="00346E09" w:rsidRDefault="00313D53" w:rsidP="008E015C">
      <w:pPr>
        <w:pStyle w:val="Nadpis1"/>
        <w:numPr>
          <w:ilvl w:val="2"/>
          <w:numId w:val="3"/>
        </w:numPr>
        <w:spacing w:before="120" w:after="120"/>
        <w:ind w:hanging="657"/>
        <w:jc w:val="both"/>
        <w:rPr>
          <w:b w:val="0"/>
        </w:rPr>
      </w:pPr>
      <w:r w:rsidRPr="008E015C">
        <w:rPr>
          <w:b w:val="0"/>
        </w:rPr>
        <w:t xml:space="preserve">k zabezpečení možnosti omezeného vzdáleného přístupu v rozsahu nutném pro provedení </w:t>
      </w:r>
      <w:r w:rsidR="00ED7141" w:rsidRPr="008E015C">
        <w:rPr>
          <w:b w:val="0"/>
        </w:rPr>
        <w:t>předmětu Smlouvy</w:t>
      </w:r>
      <w:r w:rsidRPr="008E015C">
        <w:rPr>
          <w:b w:val="0"/>
        </w:rPr>
        <w:t xml:space="preserve"> Dodavatele do systému Uživatele po dobu poskytování;</w:t>
      </w:r>
    </w:p>
    <w:p w:rsidR="00313D53" w:rsidRPr="00346E09" w:rsidRDefault="00313D53" w:rsidP="008E015C">
      <w:pPr>
        <w:pStyle w:val="Nadpis1"/>
        <w:numPr>
          <w:ilvl w:val="2"/>
          <w:numId w:val="3"/>
        </w:numPr>
        <w:spacing w:before="120" w:after="120"/>
        <w:ind w:hanging="657"/>
        <w:jc w:val="both"/>
        <w:rPr>
          <w:b w:val="0"/>
        </w:rPr>
      </w:pPr>
      <w:r w:rsidRPr="008E015C">
        <w:rPr>
          <w:b w:val="0"/>
        </w:rPr>
        <w:t>zajištění adekvátní součinnosti ze strany dodavatelů informačních systémů, na které se budo</w:t>
      </w:r>
      <w:r w:rsidR="00CC0783" w:rsidRPr="008E015C">
        <w:rPr>
          <w:b w:val="0"/>
        </w:rPr>
        <w:t xml:space="preserve">u realizovat služby integrace s programovým vybavením </w:t>
      </w:r>
      <w:proofErr w:type="spellStart"/>
      <w:r w:rsidR="00CC0783" w:rsidRPr="008E015C">
        <w:rPr>
          <w:b w:val="0"/>
        </w:rPr>
        <w:t>OKbase</w:t>
      </w:r>
      <w:proofErr w:type="spellEnd"/>
      <w:r w:rsidRPr="008E015C">
        <w:rPr>
          <w:b w:val="0"/>
        </w:rPr>
        <w:t>,</w:t>
      </w:r>
    </w:p>
    <w:p w:rsidR="008E015C" w:rsidRDefault="00313D53" w:rsidP="008E015C">
      <w:pPr>
        <w:pStyle w:val="Nadpis1"/>
        <w:numPr>
          <w:ilvl w:val="2"/>
          <w:numId w:val="3"/>
        </w:numPr>
        <w:spacing w:before="0" w:after="0"/>
        <w:ind w:hanging="657"/>
        <w:jc w:val="both"/>
        <w:rPr>
          <w:b w:val="0"/>
        </w:rPr>
      </w:pPr>
      <w:r w:rsidRPr="008E015C">
        <w:rPr>
          <w:b w:val="0"/>
        </w:rPr>
        <w:t>zajištění adekvátní redefinice technického požadavku při řešení odstranění vady v případě:</w:t>
      </w:r>
    </w:p>
    <w:p w:rsidR="00313D53" w:rsidRPr="008E015C" w:rsidRDefault="00313D53" w:rsidP="008E015C">
      <w:pPr>
        <w:pStyle w:val="Nadpis1"/>
        <w:numPr>
          <w:ilvl w:val="0"/>
          <w:numId w:val="24"/>
        </w:numPr>
        <w:spacing w:before="0" w:after="0"/>
        <w:ind w:left="1418" w:hanging="194"/>
        <w:jc w:val="both"/>
        <w:rPr>
          <w:b w:val="0"/>
        </w:rPr>
      </w:pPr>
      <w:r w:rsidRPr="008E015C">
        <w:rPr>
          <w:b w:val="0"/>
        </w:rPr>
        <w:t>kdy bude Uživatelem vyžadováno adekvátní náhradní řešení a</w:t>
      </w:r>
    </w:p>
    <w:p w:rsidR="00313D53" w:rsidRPr="008E015C" w:rsidRDefault="00313D53" w:rsidP="008E015C">
      <w:pPr>
        <w:pStyle w:val="Nadpis1"/>
        <w:numPr>
          <w:ilvl w:val="0"/>
          <w:numId w:val="0"/>
        </w:numPr>
        <w:spacing w:before="0" w:after="0"/>
        <w:ind w:left="1418" w:hanging="194"/>
        <w:jc w:val="both"/>
        <w:rPr>
          <w:b w:val="0"/>
        </w:rPr>
      </w:pPr>
      <w:r w:rsidRPr="008E015C">
        <w:rPr>
          <w:b w:val="0"/>
        </w:rPr>
        <w:t>-</w:t>
      </w:r>
      <w:r w:rsidRPr="008E015C">
        <w:rPr>
          <w:b w:val="0"/>
        </w:rPr>
        <w:tab/>
        <w:t>Dodavatel doporučí přijatelné řešení a/nebo návod na obejití vady (</w:t>
      </w:r>
      <w:proofErr w:type="spellStart"/>
      <w:r w:rsidRPr="008E015C">
        <w:rPr>
          <w:b w:val="0"/>
        </w:rPr>
        <w:t>workaround</w:t>
      </w:r>
      <w:proofErr w:type="spellEnd"/>
      <w:r w:rsidRPr="008E015C">
        <w:rPr>
          <w:b w:val="0"/>
        </w:rPr>
        <w:t>) a písemně vyzve Uživatele k redefinici požadavku.</w:t>
      </w:r>
    </w:p>
    <w:p w:rsidR="00784E71" w:rsidRPr="00784E71" w:rsidRDefault="00784E71" w:rsidP="00784E71">
      <w:pPr>
        <w:pStyle w:val="Nadpis1"/>
      </w:pPr>
      <w:r w:rsidRPr="00D51AA2">
        <w:t>Postup implementace a harmonogram realizace</w:t>
      </w:r>
    </w:p>
    <w:p w:rsidR="008E015C" w:rsidRPr="008E015C" w:rsidRDefault="00F4788F" w:rsidP="008E015C">
      <w:pPr>
        <w:pStyle w:val="Nadpis1"/>
        <w:numPr>
          <w:ilvl w:val="1"/>
          <w:numId w:val="3"/>
        </w:numPr>
        <w:spacing w:before="120" w:after="120"/>
        <w:ind w:left="851" w:hanging="567"/>
        <w:jc w:val="both"/>
      </w:pPr>
      <w:r w:rsidRPr="008E015C">
        <w:rPr>
          <w:b w:val="0"/>
        </w:rPr>
        <w:t>Implementační služby</w:t>
      </w:r>
      <w:r w:rsidR="00784E71" w:rsidRPr="008E015C">
        <w:rPr>
          <w:b w:val="0"/>
        </w:rPr>
        <w:t xml:space="preserve"> zakázky budou realizovány v souladu s časovým harmonogramem realizace, který bude součástí dokumentu Implementační analýza</w:t>
      </w:r>
      <w:r w:rsidR="00D04F12">
        <w:rPr>
          <w:b w:val="0"/>
        </w:rPr>
        <w:t xml:space="preserve">, </w:t>
      </w:r>
      <w:proofErr w:type="spellStart"/>
      <w:r w:rsidR="00D04F12">
        <w:rPr>
          <w:b w:val="0"/>
        </w:rPr>
        <w:t>tj</w:t>
      </w:r>
      <w:proofErr w:type="spellEnd"/>
      <w:r w:rsidR="00D04F12">
        <w:rPr>
          <w:b w:val="0"/>
        </w:rPr>
        <w:t xml:space="preserve"> dokument obsahující Cílový koncept a časový harmonogram realizace implementačních služeb</w:t>
      </w:r>
      <w:r w:rsidR="00784E71" w:rsidRPr="008E015C">
        <w:rPr>
          <w:b w:val="0"/>
        </w:rPr>
        <w:t>.</w:t>
      </w:r>
    </w:p>
    <w:p w:rsidR="00784E71" w:rsidRPr="008E015C" w:rsidRDefault="00784E71" w:rsidP="008E015C">
      <w:pPr>
        <w:pStyle w:val="Nadpis1"/>
        <w:numPr>
          <w:ilvl w:val="1"/>
          <w:numId w:val="3"/>
        </w:numPr>
        <w:spacing w:before="120" w:after="120"/>
        <w:ind w:left="851" w:hanging="567"/>
        <w:jc w:val="both"/>
        <w:rPr>
          <w:b w:val="0"/>
        </w:rPr>
      </w:pPr>
      <w:r w:rsidRPr="008E015C">
        <w:rPr>
          <w:b w:val="0"/>
        </w:rPr>
        <w:t xml:space="preserve">V případě rozporu časového harmonogramu realizace a termínů uvedených v příloze č. </w:t>
      </w:r>
      <w:r w:rsidR="00B31580" w:rsidRPr="008E015C">
        <w:rPr>
          <w:b w:val="0"/>
        </w:rPr>
        <w:t>5</w:t>
      </w:r>
      <w:r w:rsidRPr="008E015C">
        <w:rPr>
          <w:b w:val="0"/>
        </w:rPr>
        <w:t xml:space="preserve">, budou termíny uvedené v příloze č. </w:t>
      </w:r>
      <w:r w:rsidR="00B31580" w:rsidRPr="008E015C">
        <w:rPr>
          <w:b w:val="0"/>
        </w:rPr>
        <w:t>5</w:t>
      </w:r>
      <w:r w:rsidRPr="008E015C">
        <w:rPr>
          <w:b w:val="0"/>
        </w:rPr>
        <w:t xml:space="preserve"> aktualizovány formou dodatku dle odst. </w:t>
      </w:r>
      <w:r w:rsidR="002A5A09">
        <w:rPr>
          <w:b w:val="0"/>
          <w:color w:val="FF0000"/>
        </w:rPr>
        <w:fldChar w:fldCharType="begin"/>
      </w:r>
      <w:r w:rsidR="002A5A09">
        <w:rPr>
          <w:b w:val="0"/>
        </w:rPr>
        <w:instrText xml:space="preserve"> REF _Ref465664305 \r \h </w:instrText>
      </w:r>
      <w:r w:rsidR="002A5A09">
        <w:rPr>
          <w:b w:val="0"/>
          <w:color w:val="FF0000"/>
        </w:rPr>
      </w:r>
      <w:r w:rsidR="002A5A09">
        <w:rPr>
          <w:b w:val="0"/>
          <w:color w:val="FF0000"/>
        </w:rPr>
        <w:fldChar w:fldCharType="separate"/>
      </w:r>
      <w:proofErr w:type="gramStart"/>
      <w:r w:rsidR="009C7D8D">
        <w:rPr>
          <w:b w:val="0"/>
        </w:rPr>
        <w:t>12.1</w:t>
      </w:r>
      <w:r w:rsidR="002A5A09">
        <w:rPr>
          <w:b w:val="0"/>
          <w:color w:val="FF0000"/>
        </w:rPr>
        <w:fldChar w:fldCharType="end"/>
      </w:r>
      <w:r w:rsidRPr="008E015C">
        <w:rPr>
          <w:b w:val="0"/>
        </w:rPr>
        <w:t xml:space="preserve"> k  smlouvě</w:t>
      </w:r>
      <w:proofErr w:type="gramEnd"/>
      <w:r w:rsidRPr="008E015C">
        <w:rPr>
          <w:b w:val="0"/>
        </w:rPr>
        <w:t xml:space="preserve"> ve shodě s časovým harmonogramem uvedeným v Implementační analýze.</w:t>
      </w:r>
    </w:p>
    <w:p w:rsidR="00784E71" w:rsidRPr="00F97DD7" w:rsidRDefault="00784E71" w:rsidP="00F97DD7">
      <w:pPr>
        <w:pStyle w:val="Nadpis1"/>
        <w:numPr>
          <w:ilvl w:val="1"/>
          <w:numId w:val="3"/>
        </w:numPr>
        <w:spacing w:before="120" w:after="120"/>
        <w:ind w:left="851" w:hanging="567"/>
        <w:jc w:val="both"/>
        <w:rPr>
          <w:b w:val="0"/>
        </w:rPr>
      </w:pPr>
      <w:bookmarkStart w:id="10" w:name="_Ref465664353"/>
      <w:r w:rsidRPr="00F97DD7">
        <w:rPr>
          <w:b w:val="0"/>
        </w:rPr>
        <w:t>Součástí dokumentu Implementační analýza bude Cílový koncept, tj. finální specifikace nastavení a podmínky provozu systému, které budou odpovídat požadavkům Uživatele na nasta</w:t>
      </w:r>
      <w:r w:rsidR="009F226A" w:rsidRPr="00F97DD7">
        <w:rPr>
          <w:b w:val="0"/>
        </w:rPr>
        <w:t>vení a </w:t>
      </w:r>
      <w:r w:rsidRPr="00F97DD7">
        <w:rPr>
          <w:b w:val="0"/>
        </w:rPr>
        <w:t>podmínky provozu systém</w:t>
      </w:r>
      <w:r w:rsidR="00DF42C8" w:rsidRPr="00F97DD7">
        <w:rPr>
          <w:b w:val="0"/>
        </w:rPr>
        <w:t>u</w:t>
      </w:r>
      <w:r w:rsidRPr="00F97DD7">
        <w:rPr>
          <w:b w:val="0"/>
        </w:rPr>
        <w:t>.</w:t>
      </w:r>
      <w:bookmarkEnd w:id="10"/>
    </w:p>
    <w:p w:rsidR="00784E71" w:rsidRPr="00F97DD7" w:rsidRDefault="00784E71" w:rsidP="00F97DD7">
      <w:pPr>
        <w:pStyle w:val="Nadpis1"/>
        <w:numPr>
          <w:ilvl w:val="1"/>
          <w:numId w:val="3"/>
        </w:numPr>
        <w:spacing w:before="120" w:after="120"/>
        <w:ind w:left="851" w:hanging="567"/>
        <w:jc w:val="both"/>
        <w:rPr>
          <w:b w:val="0"/>
        </w:rPr>
      </w:pPr>
      <w:r w:rsidRPr="00F97DD7">
        <w:rPr>
          <w:b w:val="0"/>
        </w:rPr>
        <w:t xml:space="preserve">Po odsouhlasení Implementační analýzy Uživatelem se dokument Implementační analýza stane součástí přílohy č. 2 Smlouvy. </w:t>
      </w:r>
    </w:p>
    <w:p w:rsidR="00784E71" w:rsidRPr="00F97DD7" w:rsidRDefault="00784E71" w:rsidP="00F97DD7">
      <w:pPr>
        <w:pStyle w:val="Nadpis1"/>
        <w:numPr>
          <w:ilvl w:val="1"/>
          <w:numId w:val="3"/>
        </w:numPr>
        <w:spacing w:before="120" w:after="120"/>
        <w:ind w:left="851" w:hanging="567"/>
        <w:jc w:val="both"/>
        <w:rPr>
          <w:b w:val="0"/>
        </w:rPr>
      </w:pPr>
      <w:r w:rsidRPr="00F97DD7">
        <w:rPr>
          <w:b w:val="0"/>
        </w:rPr>
        <w:t>V případě, že Uživatel ve lhůtě 3 pracovních dní ode dne předložení neschválí dokument Implementační analýza, je povinen ve stejné lhůtě písemně sdělit Dodavateli své výhrady k dokumentu, které musí být náležitě zdůvodněny.</w:t>
      </w:r>
    </w:p>
    <w:p w:rsidR="00784E71" w:rsidRPr="00F97DD7" w:rsidRDefault="00784E71" w:rsidP="00F97DD7">
      <w:pPr>
        <w:pStyle w:val="Nadpis1"/>
        <w:numPr>
          <w:ilvl w:val="1"/>
          <w:numId w:val="3"/>
        </w:numPr>
        <w:spacing w:before="120" w:after="120"/>
        <w:ind w:left="851" w:hanging="567"/>
        <w:jc w:val="both"/>
        <w:rPr>
          <w:b w:val="0"/>
        </w:rPr>
      </w:pPr>
      <w:r w:rsidRPr="00F97DD7">
        <w:rPr>
          <w:b w:val="0"/>
        </w:rPr>
        <w:t>S</w:t>
      </w:r>
      <w:r w:rsidR="00A85BB2" w:rsidRPr="00F97DD7">
        <w:rPr>
          <w:b w:val="0"/>
        </w:rPr>
        <w:t>mluvní s</w:t>
      </w:r>
      <w:r w:rsidRPr="00F97DD7">
        <w:rPr>
          <w:b w:val="0"/>
        </w:rPr>
        <w:t>trany následně výhrady Uživatele k Implementační analýze projed</w:t>
      </w:r>
      <w:r w:rsidR="009F226A" w:rsidRPr="00F97DD7">
        <w:rPr>
          <w:b w:val="0"/>
        </w:rPr>
        <w:t>nají a dohodnou další postup. V </w:t>
      </w:r>
      <w:r w:rsidRPr="00F97DD7">
        <w:rPr>
          <w:b w:val="0"/>
        </w:rPr>
        <w:t>případě, že Uživatel Dodavatelem předloženou Implementační analýzu neschválí ani nesdělí své výhrady ve smyslu předchozí</w:t>
      </w:r>
      <w:r w:rsidR="006E5ECB">
        <w:rPr>
          <w:b w:val="0"/>
        </w:rPr>
        <w:t>ho</w:t>
      </w:r>
      <w:r w:rsidRPr="00F97DD7">
        <w:rPr>
          <w:b w:val="0"/>
        </w:rPr>
        <w:t xml:space="preserve"> </w:t>
      </w:r>
      <w:r w:rsidR="006E5ECB">
        <w:rPr>
          <w:b w:val="0"/>
        </w:rPr>
        <w:t>odstavce</w:t>
      </w:r>
      <w:r w:rsidRPr="00F97DD7">
        <w:rPr>
          <w:b w:val="0"/>
        </w:rPr>
        <w:t>, potom se pro účely Smlouvy považuje dokument Implementační analýza za Uživatelem schválený, a to marným uplynutím lhůty 3 pracovních dnů ode dne předložení Implementační analýzy Uživateli ke schválení. S</w:t>
      </w:r>
      <w:r w:rsidR="00A85BB2" w:rsidRPr="00F97DD7">
        <w:rPr>
          <w:b w:val="0"/>
        </w:rPr>
        <w:t>mluvní s</w:t>
      </w:r>
      <w:r w:rsidRPr="00F97DD7">
        <w:rPr>
          <w:b w:val="0"/>
        </w:rPr>
        <w:t>trany následně výhrady Uživatele k Implementační analýze projednají a dohodnou další postup.</w:t>
      </w:r>
    </w:p>
    <w:p w:rsidR="00784E71" w:rsidRPr="00F97DD7" w:rsidRDefault="00784E71" w:rsidP="00F97DD7">
      <w:pPr>
        <w:pStyle w:val="Nadpis1"/>
        <w:numPr>
          <w:ilvl w:val="1"/>
          <w:numId w:val="3"/>
        </w:numPr>
        <w:spacing w:before="120" w:after="120"/>
        <w:ind w:left="851" w:hanging="567"/>
        <w:jc w:val="both"/>
        <w:rPr>
          <w:b w:val="0"/>
        </w:rPr>
      </w:pPr>
      <w:r w:rsidRPr="00F97DD7">
        <w:rPr>
          <w:b w:val="0"/>
        </w:rPr>
        <w:lastRenderedPageBreak/>
        <w:t>Dojde-li během procesu schvalování dokumentu Implementační analýza k časovému prodlení více než 5 pracovních dní z důvodu způsobených na straně Uživatele, posunou se term</w:t>
      </w:r>
      <w:r w:rsidR="00A85BB2" w:rsidRPr="00F97DD7">
        <w:rPr>
          <w:b w:val="0"/>
        </w:rPr>
        <w:t>í</w:t>
      </w:r>
      <w:r w:rsidRPr="00F97DD7">
        <w:rPr>
          <w:b w:val="0"/>
        </w:rPr>
        <w:t>ny uvedené v </w:t>
      </w:r>
      <w:proofErr w:type="gramStart"/>
      <w:r w:rsidRPr="00F97DD7">
        <w:rPr>
          <w:b w:val="0"/>
        </w:rPr>
        <w:t xml:space="preserve">odst. </w:t>
      </w:r>
      <w:r w:rsidR="002A5A09">
        <w:rPr>
          <w:b w:val="0"/>
        </w:rPr>
        <w:fldChar w:fldCharType="begin"/>
      </w:r>
      <w:r w:rsidR="002A5A09">
        <w:rPr>
          <w:b w:val="0"/>
        </w:rPr>
        <w:instrText xml:space="preserve"> REF _Ref465664340 \r \h </w:instrText>
      </w:r>
      <w:r w:rsidR="002A5A09">
        <w:rPr>
          <w:b w:val="0"/>
        </w:rPr>
      </w:r>
      <w:r w:rsidR="002A5A09">
        <w:rPr>
          <w:b w:val="0"/>
        </w:rPr>
        <w:fldChar w:fldCharType="separate"/>
      </w:r>
      <w:r w:rsidR="009C7D8D">
        <w:rPr>
          <w:b w:val="0"/>
        </w:rPr>
        <w:t>4.2</w:t>
      </w:r>
      <w:r w:rsidR="002A5A09">
        <w:rPr>
          <w:b w:val="0"/>
        </w:rPr>
        <w:fldChar w:fldCharType="end"/>
      </w:r>
      <w:r w:rsidRPr="00F97DD7">
        <w:rPr>
          <w:b w:val="0"/>
        </w:rPr>
        <w:t xml:space="preserve"> o dobu</w:t>
      </w:r>
      <w:proofErr w:type="gramEnd"/>
      <w:r w:rsidRPr="00F97DD7">
        <w:rPr>
          <w:b w:val="0"/>
        </w:rPr>
        <w:t xml:space="preserve"> časového prodlení, která uběhla od předložení Implementační analýzy Dodavatelem ke schválení Uživateli.</w:t>
      </w:r>
    </w:p>
    <w:p w:rsidR="00784E71" w:rsidRPr="00F97DD7" w:rsidRDefault="00784E71" w:rsidP="00F97DD7">
      <w:pPr>
        <w:pStyle w:val="Nadpis1"/>
        <w:numPr>
          <w:ilvl w:val="1"/>
          <w:numId w:val="3"/>
        </w:numPr>
        <w:spacing w:before="120" w:after="120"/>
        <w:ind w:left="851" w:hanging="567"/>
        <w:jc w:val="both"/>
        <w:rPr>
          <w:b w:val="0"/>
        </w:rPr>
      </w:pPr>
      <w:r w:rsidRPr="00F97DD7">
        <w:rPr>
          <w:b w:val="0"/>
        </w:rPr>
        <w:t xml:space="preserve">Nedojde-li ke shodě a Uživatel Implementační analýzu neschválí, má Dodavatel právo na úhradu </w:t>
      </w:r>
      <w:r w:rsidR="00F040EF" w:rsidRPr="00F97DD7">
        <w:rPr>
          <w:b w:val="0"/>
        </w:rPr>
        <w:t>10</w:t>
      </w:r>
      <w:r w:rsidRPr="00F97DD7">
        <w:rPr>
          <w:b w:val="0"/>
        </w:rPr>
        <w:t>0% ceny uvedené v příloze č. 2</w:t>
      </w:r>
      <w:r w:rsidR="00F01874" w:rsidRPr="00F97DD7">
        <w:rPr>
          <w:b w:val="0"/>
        </w:rPr>
        <w:t xml:space="preserve"> za vypracování Implementační analýzy</w:t>
      </w:r>
      <w:r w:rsidRPr="00F97DD7">
        <w:rPr>
          <w:b w:val="0"/>
        </w:rPr>
        <w:t>.</w:t>
      </w:r>
    </w:p>
    <w:p w:rsidR="00784E71" w:rsidRPr="00F97DD7" w:rsidRDefault="00784E71" w:rsidP="00F97DD7">
      <w:pPr>
        <w:pStyle w:val="Nadpis1"/>
        <w:numPr>
          <w:ilvl w:val="1"/>
          <w:numId w:val="3"/>
        </w:numPr>
        <w:spacing w:before="120" w:after="120"/>
        <w:ind w:left="851" w:hanging="567"/>
        <w:jc w:val="both"/>
        <w:rPr>
          <w:b w:val="0"/>
        </w:rPr>
      </w:pPr>
      <w:bookmarkStart w:id="11" w:name="_Ref465664223"/>
      <w:r w:rsidRPr="00F97DD7">
        <w:rPr>
          <w:b w:val="0"/>
        </w:rPr>
        <w:t xml:space="preserve">V případě bezproblémového </w:t>
      </w:r>
      <w:r w:rsidR="00957C83">
        <w:rPr>
          <w:b w:val="0"/>
        </w:rPr>
        <w:t>duplic</w:t>
      </w:r>
      <w:r w:rsidR="005A0FB6" w:rsidRPr="00F97DD7">
        <w:rPr>
          <w:b w:val="0"/>
        </w:rPr>
        <w:t>i</w:t>
      </w:r>
      <w:r w:rsidR="00957C83">
        <w:rPr>
          <w:b w:val="0"/>
        </w:rPr>
        <w:t>t</w:t>
      </w:r>
      <w:r w:rsidR="005A0FB6" w:rsidRPr="00F97DD7">
        <w:rPr>
          <w:b w:val="0"/>
        </w:rPr>
        <w:t>ního</w:t>
      </w:r>
      <w:r w:rsidRPr="00F97DD7">
        <w:rPr>
          <w:b w:val="0"/>
        </w:rPr>
        <w:t xml:space="preserve"> provozu</w:t>
      </w:r>
      <w:r w:rsidR="008A4176">
        <w:rPr>
          <w:b w:val="0"/>
        </w:rPr>
        <w:t xml:space="preserve"> (tj. časové období, po které jsou stávající systém a implementačními službami zprovozňovaný systém </w:t>
      </w:r>
      <w:proofErr w:type="spellStart"/>
      <w:r w:rsidR="008A4176">
        <w:rPr>
          <w:b w:val="0"/>
        </w:rPr>
        <w:t>OKbase</w:t>
      </w:r>
      <w:proofErr w:type="spellEnd"/>
      <w:r w:rsidR="008A4176">
        <w:rPr>
          <w:b w:val="0"/>
        </w:rPr>
        <w:t xml:space="preserve"> obsluhovány a naplňovány Uživatelem souběžně)</w:t>
      </w:r>
      <w:r w:rsidRPr="00F97DD7">
        <w:rPr>
          <w:b w:val="0"/>
        </w:rPr>
        <w:t xml:space="preserve"> systému, tj. v případě, že v rámci </w:t>
      </w:r>
      <w:r w:rsidR="005A0FB6" w:rsidRPr="00F97DD7">
        <w:rPr>
          <w:b w:val="0"/>
        </w:rPr>
        <w:t>duplicit</w:t>
      </w:r>
      <w:r w:rsidRPr="00F97DD7">
        <w:rPr>
          <w:b w:val="0"/>
        </w:rPr>
        <w:t>ního provozu nebudou zjištěny žádné vady a nastavení a provoz syst</w:t>
      </w:r>
      <w:r w:rsidR="00371A7A" w:rsidRPr="00F97DD7">
        <w:rPr>
          <w:b w:val="0"/>
        </w:rPr>
        <w:t xml:space="preserve">ému budou odpovídat dle </w:t>
      </w:r>
      <w:proofErr w:type="gramStart"/>
      <w:r w:rsidR="00B83C0B">
        <w:rPr>
          <w:b w:val="0"/>
        </w:rPr>
        <w:t>odst.</w:t>
      </w:r>
      <w:r w:rsidR="00371A7A" w:rsidRPr="00F97DD7">
        <w:rPr>
          <w:b w:val="0"/>
        </w:rPr>
        <w:t xml:space="preserve"> </w:t>
      </w:r>
      <w:r w:rsidR="005601C8">
        <w:rPr>
          <w:b w:val="0"/>
        </w:rPr>
        <w:fldChar w:fldCharType="begin"/>
      </w:r>
      <w:r w:rsidR="005601C8">
        <w:rPr>
          <w:b w:val="0"/>
        </w:rPr>
        <w:instrText xml:space="preserve"> REF _Ref465664353 \r \h </w:instrText>
      </w:r>
      <w:r w:rsidR="005601C8">
        <w:rPr>
          <w:b w:val="0"/>
        </w:rPr>
      </w:r>
      <w:r w:rsidR="005601C8">
        <w:rPr>
          <w:b w:val="0"/>
        </w:rPr>
        <w:fldChar w:fldCharType="separate"/>
      </w:r>
      <w:r w:rsidR="009C7D8D">
        <w:rPr>
          <w:b w:val="0"/>
        </w:rPr>
        <w:t>7.3</w:t>
      </w:r>
      <w:r w:rsidR="005601C8">
        <w:rPr>
          <w:b w:val="0"/>
        </w:rPr>
        <w:fldChar w:fldCharType="end"/>
      </w:r>
      <w:r w:rsidRPr="00F97DD7">
        <w:rPr>
          <w:b w:val="0"/>
        </w:rPr>
        <w:t>, uzavřou</w:t>
      </w:r>
      <w:proofErr w:type="gramEnd"/>
      <w:r w:rsidRPr="00F97DD7">
        <w:rPr>
          <w:b w:val="0"/>
        </w:rPr>
        <w:t xml:space="preserve"> smluvní strany akceptační protokol provedených implementačních služeb</w:t>
      </w:r>
      <w:r w:rsidR="00004AA4" w:rsidRPr="00F97DD7">
        <w:rPr>
          <w:b w:val="0"/>
        </w:rPr>
        <w:t xml:space="preserve"> (dále jen „akceptace Implementačních služeb“)</w:t>
      </w:r>
      <w:r w:rsidRPr="00F97DD7">
        <w:rPr>
          <w:b w:val="0"/>
        </w:rPr>
        <w:t xml:space="preserve"> s tím, že tímto okamžikem se považují Implementační služby za řádně D</w:t>
      </w:r>
      <w:r w:rsidR="006E60B3" w:rsidRPr="00F97DD7">
        <w:rPr>
          <w:b w:val="0"/>
        </w:rPr>
        <w:t>odavatelem zhotovené a </w:t>
      </w:r>
      <w:r w:rsidRPr="00F97DD7">
        <w:rPr>
          <w:b w:val="0"/>
        </w:rPr>
        <w:t>Uživatelem převzaté</w:t>
      </w:r>
      <w:r w:rsidR="00784829" w:rsidRPr="00F97DD7">
        <w:rPr>
          <w:b w:val="0"/>
        </w:rPr>
        <w:t xml:space="preserve"> a systém se uv</w:t>
      </w:r>
      <w:r w:rsidR="00FC09E0" w:rsidRPr="00F97DD7">
        <w:rPr>
          <w:b w:val="0"/>
        </w:rPr>
        <w:t>ádí</w:t>
      </w:r>
      <w:r w:rsidR="00784829" w:rsidRPr="00F97DD7">
        <w:rPr>
          <w:b w:val="0"/>
        </w:rPr>
        <w:t xml:space="preserve"> do rutinního a ostrého provozu.</w:t>
      </w:r>
      <w:bookmarkEnd w:id="11"/>
    </w:p>
    <w:p w:rsidR="001141EF" w:rsidRDefault="001141EF" w:rsidP="00D51AA2">
      <w:pPr>
        <w:pStyle w:val="Nadpis1"/>
      </w:pPr>
      <w:r>
        <w:t>Funkčnost systému a záruční podmínky</w:t>
      </w:r>
    </w:p>
    <w:p w:rsidR="001141EF" w:rsidRPr="009E598D" w:rsidRDefault="001141EF" w:rsidP="009E598D">
      <w:pPr>
        <w:pStyle w:val="Nadpis1"/>
        <w:numPr>
          <w:ilvl w:val="1"/>
          <w:numId w:val="3"/>
        </w:numPr>
        <w:spacing w:before="120" w:after="120"/>
        <w:ind w:left="851" w:hanging="567"/>
        <w:jc w:val="both"/>
        <w:rPr>
          <w:b w:val="0"/>
        </w:rPr>
      </w:pPr>
      <w:r w:rsidRPr="009E598D">
        <w:rPr>
          <w:b w:val="0"/>
        </w:rPr>
        <w:t xml:space="preserve">Dodavatel garantuje funkčnost předmětu smlouvy, který odpovídá akceptovanému Cílovému konceptu dle čl. </w:t>
      </w:r>
      <w:r w:rsidR="00962A92" w:rsidRPr="009E598D">
        <w:rPr>
          <w:b w:val="0"/>
        </w:rPr>
        <w:t xml:space="preserve">7, </w:t>
      </w:r>
      <w:proofErr w:type="gramStart"/>
      <w:r w:rsidR="00962A92" w:rsidRPr="009E598D">
        <w:rPr>
          <w:b w:val="0"/>
        </w:rPr>
        <w:t xml:space="preserve">odst. </w:t>
      </w:r>
      <w:r w:rsidR="002A5A09">
        <w:rPr>
          <w:b w:val="0"/>
        </w:rPr>
        <w:fldChar w:fldCharType="begin"/>
      </w:r>
      <w:r w:rsidR="002A5A09">
        <w:rPr>
          <w:b w:val="0"/>
        </w:rPr>
        <w:instrText xml:space="preserve"> REF _Ref465664353 \r \h </w:instrText>
      </w:r>
      <w:r w:rsidR="002A5A09">
        <w:rPr>
          <w:b w:val="0"/>
        </w:rPr>
      </w:r>
      <w:r w:rsidR="002A5A09">
        <w:rPr>
          <w:b w:val="0"/>
        </w:rPr>
        <w:fldChar w:fldCharType="separate"/>
      </w:r>
      <w:r w:rsidR="009C7D8D">
        <w:rPr>
          <w:b w:val="0"/>
        </w:rPr>
        <w:t>7.3</w:t>
      </w:r>
      <w:r w:rsidR="002A5A09">
        <w:rPr>
          <w:b w:val="0"/>
        </w:rPr>
        <w:fldChar w:fldCharType="end"/>
      </w:r>
      <w:r w:rsidRPr="009E598D">
        <w:rPr>
          <w:b w:val="0"/>
        </w:rPr>
        <w:t xml:space="preserve"> po</w:t>
      </w:r>
      <w:proofErr w:type="gramEnd"/>
      <w:r w:rsidRPr="009E598D">
        <w:rPr>
          <w:b w:val="0"/>
        </w:rPr>
        <w:t xml:space="preserve"> dobu platnosti </w:t>
      </w:r>
      <w:r w:rsidR="00AB25E1" w:rsidRPr="009E598D">
        <w:rPr>
          <w:b w:val="0"/>
        </w:rPr>
        <w:t>Smlouvy podle podmínek a v rozsahu uvedených v příloze č. 3</w:t>
      </w:r>
      <w:r w:rsidR="00346E09" w:rsidRPr="009E598D">
        <w:rPr>
          <w:b w:val="0"/>
        </w:rPr>
        <w:t>.</w:t>
      </w:r>
      <w:r w:rsidR="00AB25E1" w:rsidRPr="009E598D">
        <w:rPr>
          <w:b w:val="0"/>
        </w:rPr>
        <w:t xml:space="preserve"> Podpora programového vybavení </w:t>
      </w:r>
      <w:proofErr w:type="spellStart"/>
      <w:r w:rsidR="00AB25E1" w:rsidRPr="009E598D">
        <w:rPr>
          <w:b w:val="0"/>
        </w:rPr>
        <w:t>OKbase</w:t>
      </w:r>
      <w:proofErr w:type="spellEnd"/>
      <w:r w:rsidR="00AB25E1" w:rsidRPr="009E598D">
        <w:rPr>
          <w:b w:val="0"/>
        </w:rPr>
        <w:t xml:space="preserve"> vyjma případů porušení povinností Uživatele dle čl. 6.</w:t>
      </w:r>
    </w:p>
    <w:p w:rsidR="001141EF" w:rsidRPr="009E598D" w:rsidRDefault="001141EF" w:rsidP="009E598D">
      <w:pPr>
        <w:pStyle w:val="Nadpis1"/>
        <w:numPr>
          <w:ilvl w:val="1"/>
          <w:numId w:val="3"/>
        </w:numPr>
        <w:spacing w:before="120" w:after="120"/>
        <w:ind w:left="851" w:hanging="567"/>
        <w:jc w:val="both"/>
        <w:rPr>
          <w:b w:val="0"/>
        </w:rPr>
      </w:pPr>
      <w:r w:rsidRPr="009E598D">
        <w:rPr>
          <w:b w:val="0"/>
        </w:rPr>
        <w:t xml:space="preserve">Plnění předmětu Smlouvy má vady, jestliže provedení </w:t>
      </w:r>
      <w:r w:rsidR="00AC30E0">
        <w:rPr>
          <w:b w:val="0"/>
        </w:rPr>
        <w:t>implementačních služeb</w:t>
      </w:r>
      <w:r w:rsidRPr="009E598D">
        <w:rPr>
          <w:b w:val="0"/>
        </w:rPr>
        <w:t xml:space="preserve"> neodpovídá požadavkům a specifikacím uvedeným ve Smlouvě včetně jejích příloh.</w:t>
      </w:r>
    </w:p>
    <w:p w:rsidR="001141EF" w:rsidRPr="009E598D" w:rsidRDefault="001141EF" w:rsidP="009E598D">
      <w:pPr>
        <w:pStyle w:val="Nadpis1"/>
        <w:numPr>
          <w:ilvl w:val="1"/>
          <w:numId w:val="3"/>
        </w:numPr>
        <w:spacing w:before="120" w:after="120"/>
        <w:ind w:left="851" w:hanging="567"/>
        <w:jc w:val="both"/>
        <w:rPr>
          <w:b w:val="0"/>
        </w:rPr>
      </w:pPr>
      <w:r w:rsidRPr="009E598D">
        <w:rPr>
          <w:b w:val="0"/>
        </w:rPr>
        <w:t>Případné vady předmětu smlouvy po akceptaci Implementačních služeb bude Dodavatel odstraňovat prostřednictvím služeb technické podpory dle podmínek uvedených v příloze č. 3.</w:t>
      </w:r>
    </w:p>
    <w:p w:rsidR="001141EF" w:rsidRPr="009E598D" w:rsidRDefault="001141EF" w:rsidP="009E598D">
      <w:pPr>
        <w:pStyle w:val="Nadpis1"/>
        <w:numPr>
          <w:ilvl w:val="1"/>
          <w:numId w:val="3"/>
        </w:numPr>
        <w:spacing w:before="120" w:after="120"/>
        <w:ind w:left="851" w:hanging="567"/>
        <w:jc w:val="both"/>
        <w:rPr>
          <w:b w:val="0"/>
        </w:rPr>
      </w:pPr>
      <w:r w:rsidRPr="009E598D">
        <w:rPr>
          <w:b w:val="0"/>
        </w:rPr>
        <w:t>Uživatel je povinen oznámit vady předmětu smlouvy Dodavateli bez zbytečného odkladu postupem a formou popsanými v příloze č. 3.</w:t>
      </w:r>
    </w:p>
    <w:p w:rsidR="001141EF" w:rsidRPr="009E598D" w:rsidRDefault="001141EF" w:rsidP="009E598D">
      <w:pPr>
        <w:pStyle w:val="Nadpis1"/>
        <w:numPr>
          <w:ilvl w:val="1"/>
          <w:numId w:val="3"/>
        </w:numPr>
        <w:spacing w:before="120" w:after="120"/>
        <w:ind w:left="851" w:hanging="567"/>
        <w:jc w:val="both"/>
        <w:rPr>
          <w:b w:val="0"/>
        </w:rPr>
      </w:pPr>
      <w:r w:rsidRPr="009E598D">
        <w:rPr>
          <w:b w:val="0"/>
        </w:rPr>
        <w:t>Dodavatel neodpovídá za vady, jestliže tyto byly způsobeny použitím informací předaných mu Uživatelem, pokud Dodavatel ani při vynaložení odborné péče nevhodnost nebo nesprávnost těchto informací nemohl zjistit.</w:t>
      </w:r>
    </w:p>
    <w:p w:rsidR="001141EF" w:rsidRPr="001B4CB7" w:rsidRDefault="001141EF" w:rsidP="009E598D">
      <w:pPr>
        <w:pStyle w:val="Nadpis1"/>
        <w:numPr>
          <w:ilvl w:val="1"/>
          <w:numId w:val="3"/>
        </w:numPr>
        <w:spacing w:before="120" w:after="120"/>
        <w:ind w:left="851" w:hanging="567"/>
        <w:jc w:val="both"/>
        <w:rPr>
          <w:b w:val="0"/>
        </w:rPr>
      </w:pPr>
      <w:r w:rsidRPr="001B4CB7">
        <w:rPr>
          <w:b w:val="0"/>
        </w:rPr>
        <w:t>Vady předmětu smlouvy, které vzniknou z důvodů výhradně ležících na straně Uživatele, odstraní Dodavatel v přiměřené či Smluvními stranami sjednané lhůtě na náklady Uživatele.</w:t>
      </w:r>
    </w:p>
    <w:p w:rsidR="00B73E3C" w:rsidRPr="000E5A95" w:rsidRDefault="00B73E3C" w:rsidP="00F00A17">
      <w:pPr>
        <w:pStyle w:val="Nadpis1"/>
      </w:pPr>
      <w:r>
        <w:t>Náhrada škody</w:t>
      </w:r>
    </w:p>
    <w:p w:rsidR="00B73E3C" w:rsidRPr="009E598D" w:rsidRDefault="00B73E3C" w:rsidP="009E598D">
      <w:pPr>
        <w:pStyle w:val="Nadpis1"/>
        <w:numPr>
          <w:ilvl w:val="1"/>
          <w:numId w:val="3"/>
        </w:numPr>
        <w:spacing w:before="120" w:after="120"/>
        <w:ind w:left="851" w:hanging="567"/>
        <w:jc w:val="both"/>
        <w:rPr>
          <w:b w:val="0"/>
        </w:rPr>
      </w:pPr>
      <w:r w:rsidRPr="009E598D">
        <w:rPr>
          <w:b w:val="0"/>
        </w:rPr>
        <w:t>Každá ze smluvních stran nese odpovědnost za způsobenou škodu v rám</w:t>
      </w:r>
      <w:r w:rsidR="00F4788F" w:rsidRPr="009E598D">
        <w:rPr>
          <w:b w:val="0"/>
        </w:rPr>
        <w:t>ci platných právních předpisů a</w:t>
      </w:r>
      <w:r w:rsidRPr="009E598D">
        <w:rPr>
          <w:b w:val="0"/>
        </w:rPr>
        <w:t xml:space="preserve"> Smlouvy. Obě strany se zavazují k vyvinutí maximálního úsilí k předcházení škodám a k minimalizaci vzniklých škod. Uživatel je tak povinen zejména předejít ztrátě dat pravidelným zálohováním veškerých dat. Systém připraví ve stanoveném intervalu soubory k archivaci. Archivaci zajistí Uživatel.</w:t>
      </w:r>
    </w:p>
    <w:p w:rsidR="00B73E3C" w:rsidRPr="009E598D" w:rsidRDefault="00B73E3C" w:rsidP="009E598D">
      <w:pPr>
        <w:pStyle w:val="Nadpis1"/>
        <w:numPr>
          <w:ilvl w:val="1"/>
          <w:numId w:val="3"/>
        </w:numPr>
        <w:spacing w:before="120" w:after="120"/>
        <w:ind w:left="851" w:hanging="567"/>
        <w:jc w:val="both"/>
        <w:rPr>
          <w:b w:val="0"/>
        </w:rPr>
      </w:pPr>
      <w:r w:rsidRPr="009E598D">
        <w:rPr>
          <w:b w:val="0"/>
        </w:rPr>
        <w:t>Žádná ze smluvních stran neodpovídá za škodu, která vznikla v důsledku věcně nesprávného nebo jinak chybného písemného zadání, které obdržela od druhé strany, nemohla-li s přihlédnutím ke své odbornosti chybné zadání zjistit.</w:t>
      </w:r>
    </w:p>
    <w:p w:rsidR="00E366B8" w:rsidRPr="009E598D" w:rsidRDefault="00E366B8" w:rsidP="009E598D">
      <w:pPr>
        <w:pStyle w:val="Nadpis1"/>
        <w:numPr>
          <w:ilvl w:val="1"/>
          <w:numId w:val="3"/>
        </w:numPr>
        <w:spacing w:before="120" w:after="120"/>
        <w:ind w:left="851" w:hanging="567"/>
        <w:jc w:val="both"/>
        <w:rPr>
          <w:b w:val="0"/>
        </w:rPr>
      </w:pPr>
      <w:r w:rsidRPr="009E598D">
        <w:rPr>
          <w:b w:val="0"/>
        </w:rPr>
        <w:t xml:space="preserve">Dodavatel je povinen zaplatit Uživateli smluvní pokutu ve výši 0,05 % bez DPH z ceny Implementačních služeb uvedených v příloze č. 2, odst. 2, v bodech </w:t>
      </w:r>
      <w:r w:rsidR="0029189D">
        <w:rPr>
          <w:b w:val="0"/>
        </w:rPr>
        <w:t>1</w:t>
      </w:r>
      <w:r w:rsidRPr="009E598D">
        <w:rPr>
          <w:b w:val="0"/>
        </w:rPr>
        <w:t>.</w:t>
      </w:r>
      <w:r w:rsidR="0029189D">
        <w:rPr>
          <w:b w:val="0"/>
        </w:rPr>
        <w:t>1</w:t>
      </w:r>
      <w:r w:rsidRPr="009E598D">
        <w:rPr>
          <w:b w:val="0"/>
        </w:rPr>
        <w:t xml:space="preserve"> až </w:t>
      </w:r>
      <w:r w:rsidR="0029189D">
        <w:rPr>
          <w:b w:val="0"/>
        </w:rPr>
        <w:t>1</w:t>
      </w:r>
      <w:r w:rsidR="007772A4" w:rsidRPr="009E598D">
        <w:rPr>
          <w:b w:val="0"/>
        </w:rPr>
        <w:t>.</w:t>
      </w:r>
      <w:r w:rsidR="0029189D">
        <w:rPr>
          <w:b w:val="0"/>
        </w:rPr>
        <w:t>2</w:t>
      </w:r>
      <w:r w:rsidRPr="009E598D">
        <w:rPr>
          <w:b w:val="0"/>
        </w:rPr>
        <w:t xml:space="preserve"> za každý započatý den prodlení ode dne </w:t>
      </w:r>
      <w:r w:rsidR="00004AA4" w:rsidRPr="009E598D">
        <w:rPr>
          <w:b w:val="0"/>
        </w:rPr>
        <w:t xml:space="preserve">akceptace Implementačních služeb </w:t>
      </w:r>
      <w:r w:rsidRPr="009E598D">
        <w:rPr>
          <w:b w:val="0"/>
        </w:rPr>
        <w:t>sjednaného v příloze č. 5 Smlouvy.</w:t>
      </w:r>
    </w:p>
    <w:p w:rsidR="00B73E3C" w:rsidRPr="009E598D" w:rsidRDefault="00B73E3C" w:rsidP="009E598D">
      <w:pPr>
        <w:pStyle w:val="Nadpis1"/>
        <w:numPr>
          <w:ilvl w:val="1"/>
          <w:numId w:val="3"/>
        </w:numPr>
        <w:spacing w:before="120" w:after="120"/>
        <w:ind w:left="851" w:hanging="567"/>
        <w:jc w:val="both"/>
        <w:rPr>
          <w:b w:val="0"/>
        </w:rPr>
      </w:pPr>
      <w:r w:rsidRPr="009E598D">
        <w:rPr>
          <w:b w:val="0"/>
        </w:rPr>
        <w:t xml:space="preserve">Dodavatel neodpovídá za škodu způsobenou neoprávněnými zásahy do programového vybavení </w:t>
      </w:r>
      <w:proofErr w:type="spellStart"/>
      <w:r w:rsidRPr="009E598D">
        <w:rPr>
          <w:b w:val="0"/>
        </w:rPr>
        <w:t>OKbase</w:t>
      </w:r>
      <w:proofErr w:type="spellEnd"/>
      <w:r w:rsidRPr="009E598D">
        <w:rPr>
          <w:b w:val="0"/>
        </w:rPr>
        <w:t xml:space="preserve"> ze strany Uživatele nebo třetích osob, popř. jeho užíváním jinak než v souladu s touto Smlouvou.</w:t>
      </w:r>
    </w:p>
    <w:p w:rsidR="00983720" w:rsidRPr="003305BC" w:rsidRDefault="00983720" w:rsidP="00983720">
      <w:pPr>
        <w:pStyle w:val="Nadpis1"/>
        <w:numPr>
          <w:ilvl w:val="1"/>
          <w:numId w:val="3"/>
        </w:numPr>
        <w:spacing w:before="120" w:after="120"/>
        <w:ind w:left="851" w:hanging="567"/>
        <w:jc w:val="both"/>
        <w:rPr>
          <w:b w:val="0"/>
        </w:rPr>
      </w:pPr>
      <w:r w:rsidRPr="003305BC">
        <w:rPr>
          <w:b w:val="0"/>
        </w:rPr>
        <w:t xml:space="preserve">Smluvní strany se shodují v tom, že celková odpovědnost Dodavatele za nároky vzniklé nedodržením podmínek Smlouvy nebo jinak s ní související se řídí občanským zákoníkem. Nestanoví-li Smlouva jinak, nenahrazuje se škoda, jež převyšuje škodu, kterou v době vzniku závazkového vztahu povinná strana jako možný důsledek porušení své povinnosti předvídala nebo kterou bylo možno předvídat s přihlédnutím ke skutečnostem, jež v uvedené době povinná </w:t>
      </w:r>
      <w:r w:rsidRPr="003305BC">
        <w:rPr>
          <w:b w:val="0"/>
        </w:rPr>
        <w:lastRenderedPageBreak/>
        <w:t xml:space="preserve">strana znala nebo měla znát při obvyklé péči. Dohodou stran se celková výše náhrady škody omezuje částkou odpovídající celkové ceně dle přílohy č. </w:t>
      </w:r>
      <w:r>
        <w:rPr>
          <w:b w:val="0"/>
        </w:rPr>
        <w:t>2</w:t>
      </w:r>
      <w:r w:rsidRPr="003305BC">
        <w:rPr>
          <w:b w:val="0"/>
        </w:rPr>
        <w:t xml:space="preserve"> a č. </w:t>
      </w:r>
      <w:r>
        <w:rPr>
          <w:b w:val="0"/>
        </w:rPr>
        <w:t>3</w:t>
      </w:r>
      <w:r w:rsidRPr="003305BC">
        <w:rPr>
          <w:b w:val="0"/>
        </w:rPr>
        <w:t>. Jakékoli nároky na náhradu škody je Uživatel oprávněn u Dodavatele relevantně uplatnit jen tehdy, pokud po vzniku škodné události učinil veškeré kroky směřující k minimalizaci výše škody a pokud o vzniku škodné události Dodavatele bezodkladně vyrozuměl a poskytl mu veškeré vyžádané dokumenty ke</w:t>
      </w:r>
      <w:r>
        <w:rPr>
          <w:b w:val="0"/>
        </w:rPr>
        <w:t> </w:t>
      </w:r>
      <w:r w:rsidRPr="003305BC">
        <w:rPr>
          <w:b w:val="0"/>
        </w:rPr>
        <w:t>vzniku škodné události se vztahující.</w:t>
      </w:r>
    </w:p>
    <w:p w:rsidR="00B73E3C" w:rsidRDefault="00B73E3C" w:rsidP="00F00A17">
      <w:pPr>
        <w:pStyle w:val="Nadpis1"/>
      </w:pPr>
      <w:r>
        <w:t>Trvání a ukončení Smlouvy</w:t>
      </w:r>
    </w:p>
    <w:p w:rsidR="00B73E3C" w:rsidRPr="009E598D" w:rsidRDefault="00B73E3C" w:rsidP="009E598D">
      <w:pPr>
        <w:pStyle w:val="Nadpis1"/>
        <w:numPr>
          <w:ilvl w:val="1"/>
          <w:numId w:val="3"/>
        </w:numPr>
        <w:spacing w:before="120" w:after="120"/>
        <w:ind w:left="851" w:hanging="567"/>
        <w:jc w:val="both"/>
        <w:rPr>
          <w:b w:val="0"/>
        </w:rPr>
      </w:pPr>
      <w:r w:rsidRPr="009E598D">
        <w:rPr>
          <w:b w:val="0"/>
        </w:rPr>
        <w:t xml:space="preserve">Tato Smlouva nabývá </w:t>
      </w:r>
      <w:r w:rsidR="00CC40BC">
        <w:rPr>
          <w:b w:val="0"/>
        </w:rPr>
        <w:t>účinnosti</w:t>
      </w:r>
      <w:r w:rsidRPr="009E598D">
        <w:rPr>
          <w:b w:val="0"/>
        </w:rPr>
        <w:t xml:space="preserve"> dnem jejího podpisu oprávněnými zástupci obou smluvních stran</w:t>
      </w:r>
      <w:r w:rsidR="001F3BC8" w:rsidRPr="009E598D">
        <w:rPr>
          <w:b w:val="0"/>
        </w:rPr>
        <w:t xml:space="preserve"> a uzavírá se na dobu </w:t>
      </w:r>
      <w:r w:rsidR="00282619" w:rsidRPr="009E598D">
        <w:rPr>
          <w:b w:val="0"/>
        </w:rPr>
        <w:t>ne</w:t>
      </w:r>
      <w:r w:rsidR="001F3BC8" w:rsidRPr="009E598D">
        <w:rPr>
          <w:b w:val="0"/>
        </w:rPr>
        <w:t>určitou, a to na dobu do ukončení poskytování</w:t>
      </w:r>
      <w:r w:rsidR="00DD2D0C" w:rsidRPr="009E598D">
        <w:rPr>
          <w:b w:val="0"/>
        </w:rPr>
        <w:t xml:space="preserve"> služeb</w:t>
      </w:r>
      <w:r w:rsidR="001F3BC8" w:rsidRPr="009E598D">
        <w:rPr>
          <w:b w:val="0"/>
        </w:rPr>
        <w:t xml:space="preserve"> </w:t>
      </w:r>
      <w:r w:rsidR="00DD2D0C" w:rsidRPr="009E598D">
        <w:rPr>
          <w:b w:val="0"/>
        </w:rPr>
        <w:t xml:space="preserve">údržby a podpory k programovému vybavení </w:t>
      </w:r>
      <w:proofErr w:type="spellStart"/>
      <w:r w:rsidR="00DD2D0C" w:rsidRPr="009E598D">
        <w:rPr>
          <w:b w:val="0"/>
        </w:rPr>
        <w:t>OKbase</w:t>
      </w:r>
      <w:proofErr w:type="spellEnd"/>
      <w:r w:rsidR="001F3BC8" w:rsidRPr="009E598D">
        <w:rPr>
          <w:b w:val="0"/>
        </w:rPr>
        <w:t>.</w:t>
      </w:r>
    </w:p>
    <w:p w:rsidR="00B73E3C" w:rsidRPr="009E598D" w:rsidRDefault="00B73E3C" w:rsidP="009E598D">
      <w:pPr>
        <w:pStyle w:val="Nadpis1"/>
        <w:numPr>
          <w:ilvl w:val="1"/>
          <w:numId w:val="3"/>
        </w:numPr>
        <w:spacing w:before="120" w:after="120"/>
        <w:ind w:left="851" w:hanging="567"/>
        <w:jc w:val="both"/>
        <w:rPr>
          <w:b w:val="0"/>
        </w:rPr>
      </w:pPr>
      <w:r w:rsidRPr="009E598D">
        <w:rPr>
          <w:b w:val="0"/>
        </w:rPr>
        <w:t xml:space="preserve">Licenci k užití programového vybavení </w:t>
      </w:r>
      <w:proofErr w:type="spellStart"/>
      <w:r w:rsidRPr="009E598D">
        <w:rPr>
          <w:b w:val="0"/>
        </w:rPr>
        <w:t>OKbase</w:t>
      </w:r>
      <w:proofErr w:type="spellEnd"/>
      <w:r w:rsidR="0034147D" w:rsidRPr="009E598D">
        <w:rPr>
          <w:b w:val="0"/>
        </w:rPr>
        <w:t xml:space="preserve"> </w:t>
      </w:r>
      <w:r w:rsidR="00F4788F" w:rsidRPr="009E598D">
        <w:rPr>
          <w:b w:val="0"/>
        </w:rPr>
        <w:t>v rozsahu dle</w:t>
      </w:r>
      <w:r w:rsidRPr="009E598D">
        <w:rPr>
          <w:b w:val="0"/>
        </w:rPr>
        <w:t xml:space="preserve"> Smlouvy a </w:t>
      </w:r>
      <w:r w:rsidR="00ED7830" w:rsidRPr="009E598D">
        <w:rPr>
          <w:b w:val="0"/>
        </w:rPr>
        <w:t>P</w:t>
      </w:r>
      <w:r w:rsidRPr="009E598D">
        <w:rPr>
          <w:b w:val="0"/>
        </w:rPr>
        <w:t xml:space="preserve">řílohy č. </w:t>
      </w:r>
      <w:r w:rsidR="00B53DD0" w:rsidRPr="009E598D">
        <w:rPr>
          <w:b w:val="0"/>
        </w:rPr>
        <w:t>1</w:t>
      </w:r>
      <w:r w:rsidRPr="009E598D">
        <w:rPr>
          <w:b w:val="0"/>
        </w:rPr>
        <w:t xml:space="preserve"> Smlouvy poskytuje Dodavatel Uživateli na dobu neomezenou resp. na celou dobu trvání majetkových autorských práv k tomuto dílu za podmínek Smlouvy.</w:t>
      </w:r>
    </w:p>
    <w:p w:rsidR="004C56D5" w:rsidRDefault="00B73E3C" w:rsidP="001B4CB7">
      <w:pPr>
        <w:pStyle w:val="Nadpis1"/>
        <w:numPr>
          <w:ilvl w:val="1"/>
          <w:numId w:val="3"/>
        </w:numPr>
        <w:spacing w:before="120" w:after="120"/>
        <w:ind w:left="851" w:hanging="567"/>
        <w:jc w:val="both"/>
      </w:pPr>
      <w:r w:rsidRPr="009E598D">
        <w:rPr>
          <w:b w:val="0"/>
        </w:rPr>
        <w:t>Uživatel m</w:t>
      </w:r>
      <w:r w:rsidR="004C56D5">
        <w:rPr>
          <w:b w:val="0"/>
        </w:rPr>
        <w:t>ůže</w:t>
      </w:r>
      <w:r w:rsidRPr="009E598D">
        <w:rPr>
          <w:b w:val="0"/>
        </w:rPr>
        <w:t xml:space="preserve"> vypovědět tuto Smlouvu ve věci poskytování služeb </w:t>
      </w:r>
      <w:r w:rsidR="006E60B3" w:rsidRPr="009E598D">
        <w:rPr>
          <w:b w:val="0"/>
        </w:rPr>
        <w:t>údržby a </w:t>
      </w:r>
      <w:r w:rsidRPr="009E598D">
        <w:rPr>
          <w:b w:val="0"/>
        </w:rPr>
        <w:t xml:space="preserve">podpory k programovému vybavení </w:t>
      </w:r>
      <w:proofErr w:type="spellStart"/>
      <w:r w:rsidRPr="009E598D">
        <w:rPr>
          <w:b w:val="0"/>
        </w:rPr>
        <w:t>OKbase</w:t>
      </w:r>
      <w:proofErr w:type="spellEnd"/>
      <w:r w:rsidRPr="009E598D">
        <w:rPr>
          <w:b w:val="0"/>
        </w:rPr>
        <w:t xml:space="preserve"> kdykoliv po jejím podpisu bez udání důvodu, a to písemnou výpovědí s</w:t>
      </w:r>
      <w:r w:rsidR="00EE5046" w:rsidRPr="009E598D">
        <w:rPr>
          <w:b w:val="0"/>
        </w:rPr>
        <w:t> </w:t>
      </w:r>
      <w:r w:rsidR="004C56D5">
        <w:rPr>
          <w:b w:val="0"/>
        </w:rPr>
        <w:t>dvouměsíční</w:t>
      </w:r>
      <w:r w:rsidR="004C56D5" w:rsidRPr="009E598D">
        <w:rPr>
          <w:b w:val="0"/>
        </w:rPr>
        <w:t xml:space="preserve"> </w:t>
      </w:r>
      <w:r w:rsidRPr="009E598D">
        <w:rPr>
          <w:b w:val="0"/>
        </w:rPr>
        <w:t xml:space="preserve">výpovědní </w:t>
      </w:r>
      <w:r w:rsidR="00666598" w:rsidRPr="009E598D">
        <w:rPr>
          <w:b w:val="0"/>
        </w:rPr>
        <w:t>dobou</w:t>
      </w:r>
      <w:r w:rsidRPr="009E598D">
        <w:rPr>
          <w:b w:val="0"/>
        </w:rPr>
        <w:t>.</w:t>
      </w:r>
    </w:p>
    <w:p w:rsidR="004C56D5" w:rsidRDefault="004C56D5" w:rsidP="004C56D5">
      <w:pPr>
        <w:pStyle w:val="Nadpis1"/>
        <w:numPr>
          <w:ilvl w:val="1"/>
          <w:numId w:val="3"/>
        </w:numPr>
        <w:spacing w:before="120" w:after="120"/>
        <w:ind w:left="851" w:hanging="567"/>
        <w:jc w:val="both"/>
        <w:rPr>
          <w:b w:val="0"/>
        </w:rPr>
      </w:pPr>
      <w:r>
        <w:rPr>
          <w:b w:val="0"/>
        </w:rPr>
        <w:t>Dodavatel</w:t>
      </w:r>
      <w:r w:rsidRPr="009E598D">
        <w:rPr>
          <w:b w:val="0"/>
        </w:rPr>
        <w:t xml:space="preserve"> m</w:t>
      </w:r>
      <w:r>
        <w:rPr>
          <w:b w:val="0"/>
        </w:rPr>
        <w:t>ůže</w:t>
      </w:r>
      <w:r w:rsidRPr="009E598D">
        <w:rPr>
          <w:b w:val="0"/>
        </w:rPr>
        <w:t xml:space="preserve"> vypovědět tuto Smlouvu ve věci poskytování služeb údržby a podpory k programovému vybavení </w:t>
      </w:r>
      <w:proofErr w:type="spellStart"/>
      <w:r w:rsidRPr="009E598D">
        <w:rPr>
          <w:b w:val="0"/>
        </w:rPr>
        <w:t>OKbase</w:t>
      </w:r>
      <w:proofErr w:type="spellEnd"/>
      <w:r w:rsidRPr="009E598D">
        <w:rPr>
          <w:b w:val="0"/>
        </w:rPr>
        <w:t xml:space="preserve"> kdykoliv po jejím podpisu bez udání důvodu, a to písemnou výpovědí s </w:t>
      </w:r>
      <w:r>
        <w:rPr>
          <w:b w:val="0"/>
        </w:rPr>
        <w:t>šestiměsíční</w:t>
      </w:r>
      <w:r w:rsidRPr="009E598D">
        <w:rPr>
          <w:b w:val="0"/>
        </w:rPr>
        <w:t xml:space="preserve"> výpovědní dobou. </w:t>
      </w:r>
    </w:p>
    <w:p w:rsidR="004C56D5" w:rsidRPr="001B4CB7" w:rsidRDefault="004C56D5" w:rsidP="001B4CB7">
      <w:pPr>
        <w:pStyle w:val="Nadpis1"/>
        <w:numPr>
          <w:ilvl w:val="1"/>
          <w:numId w:val="3"/>
        </w:numPr>
        <w:spacing w:before="120" w:after="120"/>
        <w:ind w:left="851" w:hanging="567"/>
        <w:jc w:val="both"/>
        <w:rPr>
          <w:b w:val="0"/>
        </w:rPr>
      </w:pPr>
      <w:r w:rsidRPr="001B4CB7">
        <w:rPr>
          <w:b w:val="0"/>
        </w:rPr>
        <w:t xml:space="preserve">Výpovědní doba běží v případech uvedených v odst. </w:t>
      </w:r>
      <w:proofErr w:type="gramStart"/>
      <w:r w:rsidRPr="001B4CB7">
        <w:rPr>
          <w:b w:val="0"/>
        </w:rPr>
        <w:t>10.3</w:t>
      </w:r>
      <w:proofErr w:type="gramEnd"/>
      <w:r w:rsidRPr="001B4CB7">
        <w:rPr>
          <w:b w:val="0"/>
        </w:rPr>
        <w:t xml:space="preserve">. a 10.4. prvním dnem následujícího kalendářního měsíce po doručení výpovědi druhé smluvní straně. </w:t>
      </w:r>
    </w:p>
    <w:p w:rsidR="004A6F08" w:rsidRPr="004A6F08" w:rsidRDefault="00B73E3C" w:rsidP="004A6F08">
      <w:pPr>
        <w:pStyle w:val="Nadpis1"/>
        <w:numPr>
          <w:ilvl w:val="1"/>
          <w:numId w:val="3"/>
        </w:numPr>
        <w:spacing w:before="120" w:after="120"/>
        <w:ind w:left="851" w:hanging="567"/>
        <w:jc w:val="both"/>
      </w:pPr>
      <w:r w:rsidRPr="009E598D">
        <w:rPr>
          <w:b w:val="0"/>
        </w:rPr>
        <w:t>Uživatel</w:t>
      </w:r>
      <w:r w:rsidR="00F4788F" w:rsidRPr="009E598D">
        <w:rPr>
          <w:b w:val="0"/>
        </w:rPr>
        <w:t xml:space="preserve"> je oprávněn odstoupit od</w:t>
      </w:r>
      <w:r w:rsidR="008371B8" w:rsidRPr="009E598D">
        <w:rPr>
          <w:b w:val="0"/>
        </w:rPr>
        <w:t xml:space="preserve"> S</w:t>
      </w:r>
      <w:r w:rsidRPr="009E598D">
        <w:rPr>
          <w:b w:val="0"/>
        </w:rPr>
        <w:t>mlouvy s okamžitou platností pokud:</w:t>
      </w:r>
    </w:p>
    <w:p w:rsidR="00B73E3C" w:rsidRPr="004A6F08" w:rsidRDefault="00B73E3C" w:rsidP="004A6F08">
      <w:pPr>
        <w:pStyle w:val="Nadpis1"/>
        <w:numPr>
          <w:ilvl w:val="2"/>
          <w:numId w:val="3"/>
        </w:numPr>
        <w:spacing w:before="120" w:after="120"/>
        <w:ind w:hanging="657"/>
        <w:jc w:val="both"/>
        <w:rPr>
          <w:b w:val="0"/>
        </w:rPr>
      </w:pPr>
      <w:r w:rsidRPr="004A6F08">
        <w:rPr>
          <w:b w:val="0"/>
        </w:rPr>
        <w:t>Pokud se ujištění Doda</w:t>
      </w:r>
      <w:r w:rsidR="00ED7830" w:rsidRPr="004A6F08">
        <w:rPr>
          <w:b w:val="0"/>
        </w:rPr>
        <w:t>vatele uvedené v </w:t>
      </w:r>
      <w:proofErr w:type="gramStart"/>
      <w:r w:rsidR="00290B8B" w:rsidRPr="004A6F08">
        <w:rPr>
          <w:b w:val="0"/>
        </w:rPr>
        <w:t>odst</w:t>
      </w:r>
      <w:r w:rsidR="00ED7830" w:rsidRPr="004A6F08">
        <w:rPr>
          <w:b w:val="0"/>
        </w:rPr>
        <w:t xml:space="preserve">. </w:t>
      </w:r>
      <w:r w:rsidR="002A5A09">
        <w:rPr>
          <w:b w:val="0"/>
        </w:rPr>
        <w:fldChar w:fldCharType="begin"/>
      </w:r>
      <w:r w:rsidR="002A5A09">
        <w:rPr>
          <w:b w:val="0"/>
        </w:rPr>
        <w:instrText xml:space="preserve"> REF _Ref465664387 \r \h </w:instrText>
      </w:r>
      <w:r w:rsidR="002A5A09">
        <w:rPr>
          <w:b w:val="0"/>
        </w:rPr>
      </w:r>
      <w:r w:rsidR="002A5A09">
        <w:rPr>
          <w:b w:val="0"/>
        </w:rPr>
        <w:fldChar w:fldCharType="separate"/>
      </w:r>
      <w:r w:rsidR="009C7D8D">
        <w:rPr>
          <w:b w:val="0"/>
        </w:rPr>
        <w:t>5.3</w:t>
      </w:r>
      <w:r w:rsidR="002A5A09">
        <w:rPr>
          <w:b w:val="0"/>
        </w:rPr>
        <w:fldChar w:fldCharType="end"/>
      </w:r>
      <w:r w:rsidR="00ED7830" w:rsidRPr="004A6F08">
        <w:rPr>
          <w:b w:val="0"/>
        </w:rPr>
        <w:t xml:space="preserve"> S</w:t>
      </w:r>
      <w:r w:rsidRPr="004A6F08">
        <w:rPr>
          <w:b w:val="0"/>
        </w:rPr>
        <w:t>mlouvy</w:t>
      </w:r>
      <w:proofErr w:type="gramEnd"/>
      <w:r w:rsidRPr="004A6F08">
        <w:rPr>
          <w:b w:val="0"/>
        </w:rPr>
        <w:t xml:space="preserve"> ukáže jako nepravdivé nebo pokud Dodavatel poruší povinnost zachovávat důvěrno</w:t>
      </w:r>
      <w:r w:rsidR="00ED7830" w:rsidRPr="004A6F08">
        <w:rPr>
          <w:b w:val="0"/>
        </w:rPr>
        <w:t xml:space="preserve">st informací dle </w:t>
      </w:r>
      <w:r w:rsidR="00290B8B" w:rsidRPr="004A6F08">
        <w:rPr>
          <w:b w:val="0"/>
        </w:rPr>
        <w:t>odst</w:t>
      </w:r>
      <w:r w:rsidR="00ED7830" w:rsidRPr="004A6F08">
        <w:rPr>
          <w:b w:val="0"/>
        </w:rPr>
        <w:t xml:space="preserve">. </w:t>
      </w:r>
      <w:r w:rsidR="002A5A09">
        <w:rPr>
          <w:b w:val="0"/>
        </w:rPr>
        <w:fldChar w:fldCharType="begin"/>
      </w:r>
      <w:r w:rsidR="002A5A09">
        <w:rPr>
          <w:b w:val="0"/>
        </w:rPr>
        <w:instrText xml:space="preserve"> REF _Ref465664393 \r \h </w:instrText>
      </w:r>
      <w:r w:rsidR="002A5A09">
        <w:rPr>
          <w:b w:val="0"/>
        </w:rPr>
      </w:r>
      <w:r w:rsidR="002A5A09">
        <w:rPr>
          <w:b w:val="0"/>
        </w:rPr>
        <w:fldChar w:fldCharType="separate"/>
      </w:r>
      <w:r w:rsidR="009C7D8D">
        <w:rPr>
          <w:b w:val="0"/>
        </w:rPr>
        <w:t>5.2</w:t>
      </w:r>
      <w:r w:rsidR="002A5A09">
        <w:rPr>
          <w:b w:val="0"/>
        </w:rPr>
        <w:fldChar w:fldCharType="end"/>
      </w:r>
      <w:r w:rsidR="00F00A17" w:rsidRPr="004A6F08">
        <w:rPr>
          <w:b w:val="0"/>
        </w:rPr>
        <w:t xml:space="preserve"> </w:t>
      </w:r>
      <w:r w:rsidR="00ED7830" w:rsidRPr="004A6F08">
        <w:rPr>
          <w:b w:val="0"/>
        </w:rPr>
        <w:t>S</w:t>
      </w:r>
      <w:r w:rsidRPr="004A6F08">
        <w:rPr>
          <w:b w:val="0"/>
        </w:rPr>
        <w:t xml:space="preserve">mlouvy nikoliv zcela zanedbatelným způsobem. </w:t>
      </w:r>
    </w:p>
    <w:p w:rsidR="00B73E3C" w:rsidRPr="004A6F08" w:rsidRDefault="00B73E3C" w:rsidP="004A6F08">
      <w:pPr>
        <w:pStyle w:val="Nadpis1"/>
        <w:numPr>
          <w:ilvl w:val="2"/>
          <w:numId w:val="3"/>
        </w:numPr>
        <w:spacing w:before="120" w:after="120"/>
        <w:ind w:hanging="657"/>
        <w:jc w:val="both"/>
        <w:rPr>
          <w:b w:val="0"/>
        </w:rPr>
      </w:pPr>
      <w:r w:rsidRPr="004A6F08">
        <w:rPr>
          <w:b w:val="0"/>
        </w:rPr>
        <w:t xml:space="preserve">Práva třetích osob přes opatření učiněná Dodavatelem a přes součinnost Uživatele řádně poskytnutou k těmto opatřením znemožňují Uživateli užití programového vybavení </w:t>
      </w:r>
      <w:proofErr w:type="spellStart"/>
      <w:r w:rsidRPr="004A6F08">
        <w:rPr>
          <w:b w:val="0"/>
        </w:rPr>
        <w:t>OKbase</w:t>
      </w:r>
      <w:proofErr w:type="spellEnd"/>
      <w:r w:rsidRPr="004A6F08">
        <w:rPr>
          <w:b w:val="0"/>
        </w:rPr>
        <w:t xml:space="preserve"> nebo jeho běžné užívání podstatně omezují či znesnadňují.</w:t>
      </w:r>
    </w:p>
    <w:p w:rsidR="00B73E3C" w:rsidRPr="004A6F08" w:rsidRDefault="00B73E3C" w:rsidP="004A6F08">
      <w:pPr>
        <w:pStyle w:val="Nadpis1"/>
        <w:numPr>
          <w:ilvl w:val="2"/>
          <w:numId w:val="3"/>
        </w:numPr>
        <w:spacing w:before="120" w:after="120"/>
        <w:ind w:hanging="657"/>
        <w:jc w:val="both"/>
        <w:rPr>
          <w:b w:val="0"/>
        </w:rPr>
      </w:pPr>
      <w:r w:rsidRPr="004A6F08">
        <w:rPr>
          <w:b w:val="0"/>
        </w:rPr>
        <w:t>Je Dodavatel v</w:t>
      </w:r>
      <w:r w:rsidR="0034147D" w:rsidRPr="004A6F08">
        <w:rPr>
          <w:b w:val="0"/>
        </w:rPr>
        <w:t xml:space="preserve"> </w:t>
      </w:r>
      <w:r w:rsidRPr="004A6F08">
        <w:rPr>
          <w:b w:val="0"/>
        </w:rPr>
        <w:t xml:space="preserve">prodlení s předáváním plnění ve stanovených termínech dle harmonogramu nebo je v prodlení se zapracováním změn příslušných právních předpisů do programového vybavení </w:t>
      </w:r>
      <w:proofErr w:type="spellStart"/>
      <w:r w:rsidRPr="004A6F08">
        <w:rPr>
          <w:b w:val="0"/>
        </w:rPr>
        <w:t>OKbase</w:t>
      </w:r>
      <w:proofErr w:type="spellEnd"/>
      <w:r w:rsidR="0034147D" w:rsidRPr="004A6F08">
        <w:rPr>
          <w:b w:val="0"/>
        </w:rPr>
        <w:t xml:space="preserve"> </w:t>
      </w:r>
      <w:r w:rsidRPr="004A6F08">
        <w:rPr>
          <w:b w:val="0"/>
        </w:rPr>
        <w:t xml:space="preserve">nebo s odstraněním řádně nahlášených chyb systému </w:t>
      </w:r>
      <w:proofErr w:type="spellStart"/>
      <w:r w:rsidRPr="004A6F08">
        <w:rPr>
          <w:b w:val="0"/>
        </w:rPr>
        <w:t>OKbase</w:t>
      </w:r>
      <w:proofErr w:type="spellEnd"/>
      <w:r w:rsidRPr="004A6F08">
        <w:rPr>
          <w:b w:val="0"/>
        </w:rPr>
        <w:t xml:space="preserve"> znemožňujících</w:t>
      </w:r>
      <w:r w:rsidR="0034147D" w:rsidRPr="004A6F08">
        <w:rPr>
          <w:b w:val="0"/>
        </w:rPr>
        <w:t xml:space="preserve"> </w:t>
      </w:r>
      <w:r w:rsidRPr="004A6F08">
        <w:rPr>
          <w:b w:val="0"/>
        </w:rPr>
        <w:t xml:space="preserve">Uživateli užití programového vybavení </w:t>
      </w:r>
      <w:proofErr w:type="spellStart"/>
      <w:r w:rsidRPr="004A6F08">
        <w:rPr>
          <w:b w:val="0"/>
        </w:rPr>
        <w:t>OKbase</w:t>
      </w:r>
      <w:proofErr w:type="spellEnd"/>
      <w:r w:rsidRPr="004A6F08">
        <w:rPr>
          <w:b w:val="0"/>
        </w:rPr>
        <w:t xml:space="preserve"> nebo jeho běžné užívání podstatně omezující po dobu delší než 30 dnů. </w:t>
      </w:r>
    </w:p>
    <w:p w:rsidR="00B73E3C" w:rsidRPr="004A6F08" w:rsidRDefault="00B73E3C" w:rsidP="004A6F08">
      <w:pPr>
        <w:pStyle w:val="Nadpis1"/>
        <w:numPr>
          <w:ilvl w:val="2"/>
          <w:numId w:val="3"/>
        </w:numPr>
        <w:spacing w:before="120" w:after="120"/>
        <w:ind w:hanging="657"/>
        <w:jc w:val="both"/>
        <w:rPr>
          <w:b w:val="0"/>
        </w:rPr>
      </w:pPr>
      <w:r w:rsidRPr="004A6F08">
        <w:rPr>
          <w:b w:val="0"/>
        </w:rPr>
        <w:t xml:space="preserve">Dodavatel bude zveřejněn v příslušném registru jako </w:t>
      </w:r>
      <w:r w:rsidR="00F00A17" w:rsidRPr="004A6F08">
        <w:rPr>
          <w:b w:val="0"/>
        </w:rPr>
        <w:t>tzv. nespolehlivý plátce daně z </w:t>
      </w:r>
      <w:r w:rsidRPr="004A6F08">
        <w:rPr>
          <w:b w:val="0"/>
        </w:rPr>
        <w:t xml:space="preserve">přidané hodnoty, popř. Dodavatel nezveřejní v souladu se zákonem svůj bankovní účet či účty, na které má být dle vystavovaných faktur Dodavatele </w:t>
      </w:r>
      <w:r w:rsidR="00F00A17" w:rsidRPr="004A6F08">
        <w:rPr>
          <w:b w:val="0"/>
        </w:rPr>
        <w:t>plněna daň z přidané hodnoty za </w:t>
      </w:r>
      <w:r w:rsidRPr="004A6F08">
        <w:rPr>
          <w:b w:val="0"/>
        </w:rPr>
        <w:t xml:space="preserve">uskutečněná zdanitelná plnění. V případech uvedených v tomto odstavci je Uživatel oprávněn též postupovat dle § 109a zákona č. 235/2004 Sb. o dani z přidané hodnoty, </w:t>
      </w:r>
      <w:r w:rsidR="00A06F49" w:rsidRPr="004A6F08">
        <w:rPr>
          <w:b w:val="0"/>
        </w:rPr>
        <w:t xml:space="preserve">ve znění pozdějších předpisů, </w:t>
      </w:r>
      <w:r w:rsidRPr="004A6F08">
        <w:rPr>
          <w:b w:val="0"/>
        </w:rPr>
        <w:t>pokud se tak rozhodne. O takovém postupu je však Uživatel povinen Dodavatele bezodkladně informovat.</w:t>
      </w:r>
    </w:p>
    <w:p w:rsidR="00B73E3C" w:rsidRPr="004A6F08" w:rsidRDefault="00B73E3C" w:rsidP="004A6F08">
      <w:pPr>
        <w:pStyle w:val="Nadpis1"/>
        <w:numPr>
          <w:ilvl w:val="1"/>
          <w:numId w:val="3"/>
        </w:numPr>
        <w:spacing w:before="120" w:after="120"/>
        <w:ind w:left="851" w:hanging="567"/>
        <w:jc w:val="both"/>
        <w:rPr>
          <w:b w:val="0"/>
        </w:rPr>
      </w:pPr>
      <w:r w:rsidRPr="004A6F08">
        <w:rPr>
          <w:b w:val="0"/>
        </w:rPr>
        <w:t xml:space="preserve">Dodavatel je oprávněn odstoupit od </w:t>
      </w:r>
      <w:r w:rsidR="008371B8" w:rsidRPr="004A6F08">
        <w:rPr>
          <w:b w:val="0"/>
        </w:rPr>
        <w:t>Smlouv</w:t>
      </w:r>
      <w:r w:rsidRPr="004A6F08">
        <w:rPr>
          <w:b w:val="0"/>
        </w:rPr>
        <w:t>y s okamžitou platností pokud:</w:t>
      </w:r>
    </w:p>
    <w:p w:rsidR="00B73E3C" w:rsidRPr="004A6F08" w:rsidRDefault="00B73E3C" w:rsidP="004A6F08">
      <w:pPr>
        <w:pStyle w:val="Nadpis1"/>
        <w:numPr>
          <w:ilvl w:val="2"/>
          <w:numId w:val="3"/>
        </w:numPr>
        <w:spacing w:before="120" w:after="120"/>
        <w:ind w:hanging="657"/>
        <w:jc w:val="both"/>
        <w:rPr>
          <w:b w:val="0"/>
        </w:rPr>
      </w:pPr>
      <w:r w:rsidRPr="004A6F08">
        <w:rPr>
          <w:b w:val="0"/>
        </w:rPr>
        <w:t xml:space="preserve">Je Uživatel v prodlení s úhradou ceny za plnění dle Smlouvy déle než 30 dní a nezjedná nápravu ani v dodatečné přiměřené nejméně desetidenní lhůtě od doručení písemného upozornění Dodavatele na možnost odstoupení od Smlouvy. </w:t>
      </w:r>
    </w:p>
    <w:p w:rsidR="00B73E3C" w:rsidRDefault="00B73E3C" w:rsidP="004A6F08">
      <w:pPr>
        <w:pStyle w:val="Nadpis1"/>
        <w:numPr>
          <w:ilvl w:val="2"/>
          <w:numId w:val="3"/>
        </w:numPr>
        <w:spacing w:before="120" w:after="120"/>
        <w:ind w:hanging="657"/>
        <w:jc w:val="both"/>
        <w:rPr>
          <w:b w:val="0"/>
        </w:rPr>
      </w:pPr>
      <w:r w:rsidRPr="004A6F08">
        <w:rPr>
          <w:b w:val="0"/>
        </w:rPr>
        <w:t>Uživatel</w:t>
      </w:r>
      <w:r w:rsidR="0034147D" w:rsidRPr="004A6F08">
        <w:rPr>
          <w:b w:val="0"/>
        </w:rPr>
        <w:t xml:space="preserve"> </w:t>
      </w:r>
      <w:r w:rsidRPr="004A6F08">
        <w:rPr>
          <w:b w:val="0"/>
        </w:rPr>
        <w:t>podstatným způsobem porušuje auto</w:t>
      </w:r>
      <w:r w:rsidR="00F4788F" w:rsidRPr="004A6F08">
        <w:rPr>
          <w:b w:val="0"/>
        </w:rPr>
        <w:t>rské právo ve vztahu k předmětu</w:t>
      </w:r>
      <w:r w:rsidRPr="004A6F08">
        <w:rPr>
          <w:b w:val="0"/>
        </w:rPr>
        <w:t xml:space="preserve"> </w:t>
      </w:r>
      <w:r w:rsidR="008371B8" w:rsidRPr="004A6F08">
        <w:rPr>
          <w:b w:val="0"/>
        </w:rPr>
        <w:t>Smlouv</w:t>
      </w:r>
      <w:r w:rsidRPr="004A6F08">
        <w:rPr>
          <w:b w:val="0"/>
        </w:rPr>
        <w:t>y</w:t>
      </w:r>
      <w:r w:rsidR="00444E86" w:rsidRPr="004A6F08">
        <w:rPr>
          <w:b w:val="0"/>
        </w:rPr>
        <w:t xml:space="preserve"> a </w:t>
      </w:r>
      <w:r w:rsidRPr="004A6F08">
        <w:rPr>
          <w:b w:val="0"/>
        </w:rPr>
        <w:t>neustane ani v přiměřené nejméně desetidenní lhůtě od doručení písemného upozornění Dodavatele na</w:t>
      </w:r>
      <w:r w:rsidR="00B561F9">
        <w:rPr>
          <w:b w:val="0"/>
        </w:rPr>
        <w:t xml:space="preserve"> možnost odstoupení od Smlouvy.</w:t>
      </w:r>
    </w:p>
    <w:p w:rsidR="00B561F9" w:rsidRPr="00B561F9" w:rsidRDefault="00B561F9" w:rsidP="00B561F9">
      <w:pPr>
        <w:pStyle w:val="Nadpis1"/>
        <w:numPr>
          <w:ilvl w:val="2"/>
          <w:numId w:val="3"/>
        </w:numPr>
        <w:spacing w:before="120" w:after="120"/>
        <w:ind w:hanging="657"/>
        <w:jc w:val="both"/>
        <w:rPr>
          <w:b w:val="0"/>
        </w:rPr>
      </w:pPr>
      <w:r w:rsidRPr="00B561F9">
        <w:rPr>
          <w:b w:val="0"/>
        </w:rPr>
        <w:t xml:space="preserve">Nedojde ke schválení implementační analýzy mezi </w:t>
      </w:r>
      <w:r>
        <w:rPr>
          <w:b w:val="0"/>
        </w:rPr>
        <w:t>Uživ</w:t>
      </w:r>
      <w:r w:rsidRPr="00B561F9">
        <w:rPr>
          <w:b w:val="0"/>
        </w:rPr>
        <w:t xml:space="preserve">atelem a </w:t>
      </w:r>
      <w:r>
        <w:rPr>
          <w:b w:val="0"/>
        </w:rPr>
        <w:t>Dodavatelem</w:t>
      </w:r>
      <w:r w:rsidRPr="00B561F9">
        <w:rPr>
          <w:b w:val="0"/>
        </w:rPr>
        <w:t>, je-li požadována podle Smlouvy.</w:t>
      </w:r>
    </w:p>
    <w:p w:rsidR="009E738F" w:rsidRDefault="00B73E3C" w:rsidP="004A6F08">
      <w:pPr>
        <w:pStyle w:val="Nadpis1"/>
        <w:numPr>
          <w:ilvl w:val="1"/>
          <w:numId w:val="3"/>
        </w:numPr>
        <w:spacing w:before="120" w:after="120"/>
        <w:ind w:left="851" w:hanging="567"/>
        <w:jc w:val="both"/>
        <w:rPr>
          <w:b w:val="0"/>
        </w:rPr>
      </w:pPr>
      <w:r w:rsidRPr="004A6F08">
        <w:rPr>
          <w:b w:val="0"/>
        </w:rPr>
        <w:t>Odstoupení nabývá účinnosti dnem doručení písemného oznámení o odstoupení druhé smluvní straně.</w:t>
      </w:r>
      <w:r w:rsidR="0034147D" w:rsidRPr="004A6F08">
        <w:rPr>
          <w:b w:val="0"/>
        </w:rPr>
        <w:t xml:space="preserve"> </w:t>
      </w:r>
      <w:r w:rsidRPr="004A6F08">
        <w:rPr>
          <w:b w:val="0"/>
        </w:rPr>
        <w:t>Odstoupení musí být dáno písemně a doručeno doporučenou poštou na adresu</w:t>
      </w:r>
      <w:r w:rsidR="001B4CB7">
        <w:rPr>
          <w:b w:val="0"/>
        </w:rPr>
        <w:t xml:space="preserve"> sídla</w:t>
      </w:r>
      <w:r w:rsidRPr="004A6F08">
        <w:rPr>
          <w:b w:val="0"/>
        </w:rPr>
        <w:t xml:space="preserve"> </w:t>
      </w:r>
      <w:r w:rsidRPr="004A6F08">
        <w:rPr>
          <w:b w:val="0"/>
        </w:rPr>
        <w:lastRenderedPageBreak/>
        <w:t xml:space="preserve">dotčené smluvní strany zapsaného v obchodním rejstříku ke dni odeslání odstoupení. Odstoupení má účinky ex </w:t>
      </w:r>
      <w:proofErr w:type="spellStart"/>
      <w:r w:rsidRPr="004A6F08">
        <w:rPr>
          <w:b w:val="0"/>
        </w:rPr>
        <w:t>tunc</w:t>
      </w:r>
      <w:proofErr w:type="spellEnd"/>
      <w:r w:rsidRPr="004A6F08">
        <w:rPr>
          <w:b w:val="0"/>
        </w:rPr>
        <w:t>.</w:t>
      </w:r>
    </w:p>
    <w:p w:rsidR="00287067" w:rsidRDefault="00287067" w:rsidP="00287067">
      <w:pPr>
        <w:pStyle w:val="Nadpis1"/>
        <w:numPr>
          <w:ilvl w:val="1"/>
          <w:numId w:val="3"/>
        </w:numPr>
        <w:spacing w:before="120" w:after="120"/>
        <w:ind w:left="851" w:hanging="567"/>
        <w:jc w:val="both"/>
        <w:rPr>
          <w:b w:val="0"/>
        </w:rPr>
      </w:pPr>
      <w:r>
        <w:rPr>
          <w:b w:val="0"/>
        </w:rPr>
        <w:t>Uživatel</w:t>
      </w:r>
      <w:r w:rsidRPr="00287067">
        <w:rPr>
          <w:b w:val="0"/>
        </w:rPr>
        <w:t xml:space="preserve"> a </w:t>
      </w:r>
      <w:r>
        <w:rPr>
          <w:b w:val="0"/>
        </w:rPr>
        <w:t>Dodavatel</w:t>
      </w:r>
      <w:r w:rsidRPr="00287067">
        <w:rPr>
          <w:b w:val="0"/>
        </w:rPr>
        <w:t xml:space="preserve"> jsou oprávněni odstoupit od Smlouvy či její části v případě, je-li druhá Smluvní strana v úpadku, bylo vyhlášeno konkurzní řízení nebo je-li tento návrh zamítnut pro nedostatek majetku.</w:t>
      </w:r>
    </w:p>
    <w:p w:rsidR="00287067" w:rsidRPr="00287067" w:rsidRDefault="00287067" w:rsidP="00287067">
      <w:pPr>
        <w:pStyle w:val="Nadpis1"/>
        <w:numPr>
          <w:ilvl w:val="1"/>
          <w:numId w:val="3"/>
        </w:numPr>
        <w:spacing w:before="120" w:after="120"/>
        <w:ind w:left="851" w:hanging="567"/>
        <w:jc w:val="both"/>
        <w:rPr>
          <w:b w:val="0"/>
        </w:rPr>
      </w:pPr>
      <w:r w:rsidRPr="00287067">
        <w:rPr>
          <w:b w:val="0"/>
        </w:rPr>
        <w:t>Smlouvu lze dále ukončit jejím zrušením před započet</w:t>
      </w:r>
      <w:r>
        <w:rPr>
          <w:b w:val="0"/>
        </w:rPr>
        <w:t>ím plnění Smlouvy kteroukoli ze </w:t>
      </w:r>
      <w:r w:rsidRPr="00287067">
        <w:rPr>
          <w:b w:val="0"/>
        </w:rPr>
        <w:t>Smluvních stran současně se zaplacením odstupného; v takovém případě zaplatí odstupující Smluvní strana odstupné ve výši 20% z celkové ceny Díla podle Smlouvy.</w:t>
      </w:r>
    </w:p>
    <w:p w:rsidR="00287067" w:rsidRDefault="00287067" w:rsidP="00287067">
      <w:pPr>
        <w:pStyle w:val="Nadpis1"/>
        <w:numPr>
          <w:ilvl w:val="1"/>
          <w:numId w:val="3"/>
        </w:numPr>
        <w:spacing w:before="120" w:after="120"/>
        <w:ind w:left="851" w:hanging="567"/>
        <w:jc w:val="both"/>
        <w:rPr>
          <w:b w:val="0"/>
        </w:rPr>
      </w:pPr>
      <w:r w:rsidRPr="00287067">
        <w:rPr>
          <w:b w:val="0"/>
        </w:rPr>
        <w:t>Oprávnění zrušit Smlouvu nemá Smluvní strana, která již přijala plnění závazku druhé Smluvní strany nebo jeho části.</w:t>
      </w:r>
    </w:p>
    <w:p w:rsidR="00287067" w:rsidRPr="00287067" w:rsidRDefault="00287067" w:rsidP="00287067">
      <w:pPr>
        <w:pStyle w:val="Nadpis1"/>
        <w:numPr>
          <w:ilvl w:val="1"/>
          <w:numId w:val="3"/>
        </w:numPr>
        <w:spacing w:before="120" w:after="120"/>
        <w:ind w:left="851" w:hanging="567"/>
        <w:jc w:val="both"/>
        <w:rPr>
          <w:b w:val="0"/>
        </w:rPr>
      </w:pPr>
      <w:r w:rsidRPr="00287067">
        <w:rPr>
          <w:b w:val="0"/>
        </w:rPr>
        <w:t>Právo vypovědět Smlouvu, odstoupit od této Smlouvy či jí zrušit společně se zaplacením odstupného nemá ta Smluvní strana, která se podstatného porušení Smlouvy dopustila.</w:t>
      </w:r>
    </w:p>
    <w:p w:rsidR="00B73E3C" w:rsidRPr="004A6F08" w:rsidRDefault="009E738F" w:rsidP="004A6F08">
      <w:pPr>
        <w:pStyle w:val="Nadpis1"/>
        <w:numPr>
          <w:ilvl w:val="1"/>
          <w:numId w:val="3"/>
        </w:numPr>
        <w:spacing w:before="120" w:after="120"/>
        <w:ind w:left="851" w:hanging="567"/>
        <w:jc w:val="both"/>
        <w:rPr>
          <w:b w:val="0"/>
        </w:rPr>
      </w:pPr>
      <w:r w:rsidRPr="004A6F08">
        <w:rPr>
          <w:b w:val="0"/>
        </w:rPr>
        <w:t>Ukončením Smlouvy jsou poskytnuté licence nedotčeny.</w:t>
      </w:r>
    </w:p>
    <w:p w:rsidR="00B73E3C" w:rsidRPr="000407A0" w:rsidRDefault="00B73E3C" w:rsidP="000407A0">
      <w:pPr>
        <w:pStyle w:val="Nadpis1"/>
      </w:pPr>
      <w:r w:rsidRPr="00F00A17">
        <w:t>Jiná ujednání</w:t>
      </w:r>
    </w:p>
    <w:p w:rsidR="00B73E3C" w:rsidRPr="00304B27" w:rsidRDefault="00B73E3C" w:rsidP="00304B27">
      <w:pPr>
        <w:pStyle w:val="Nadpis1"/>
        <w:numPr>
          <w:ilvl w:val="1"/>
          <w:numId w:val="3"/>
        </w:numPr>
        <w:spacing w:before="120" w:after="120"/>
        <w:ind w:left="851" w:hanging="567"/>
        <w:jc w:val="both"/>
        <w:rPr>
          <w:b w:val="0"/>
        </w:rPr>
      </w:pPr>
      <w:r w:rsidRPr="00304B27">
        <w:rPr>
          <w:b w:val="0"/>
        </w:rPr>
        <w:t>Každá ze smluvních stran jmenuje kontaktní osoby, které zastupují zájmy příslušné smluvní strany, přijímají požadovaná rozhodnutí nebo zajišťují bezodkladné přijetí přís</w:t>
      </w:r>
      <w:r w:rsidR="00FE68DD" w:rsidRPr="00304B27">
        <w:rPr>
          <w:b w:val="0"/>
        </w:rPr>
        <w:t>lušných opatření a </w:t>
      </w:r>
      <w:r w:rsidR="00444E86" w:rsidRPr="00304B27">
        <w:rPr>
          <w:b w:val="0"/>
        </w:rPr>
        <w:t>starají se o </w:t>
      </w:r>
      <w:r w:rsidRPr="00304B27">
        <w:rPr>
          <w:b w:val="0"/>
        </w:rPr>
        <w:t>dobrou spolupráci mezi smluvními stranami. Kontaktní osoby a kontaktní adresy</w:t>
      </w:r>
      <w:r w:rsidR="00FE68DD" w:rsidRPr="00304B27">
        <w:rPr>
          <w:b w:val="0"/>
        </w:rPr>
        <w:t xml:space="preserve"> a </w:t>
      </w:r>
      <w:r w:rsidRPr="00304B27">
        <w:rPr>
          <w:b w:val="0"/>
        </w:rPr>
        <w:t>telefonní/faxová čísla jsou uvedeny v </w:t>
      </w:r>
      <w:r w:rsidR="00ED7830" w:rsidRPr="00304B27">
        <w:rPr>
          <w:b w:val="0"/>
        </w:rPr>
        <w:t>P</w:t>
      </w:r>
      <w:r w:rsidRPr="00304B27">
        <w:rPr>
          <w:b w:val="0"/>
        </w:rPr>
        <w:t xml:space="preserve">říloze č. </w:t>
      </w:r>
      <w:r w:rsidR="00213562" w:rsidRPr="00304B27">
        <w:rPr>
          <w:b w:val="0"/>
        </w:rPr>
        <w:t>4</w:t>
      </w:r>
      <w:r w:rsidRPr="00304B27">
        <w:rPr>
          <w:b w:val="0"/>
        </w:rPr>
        <w:t xml:space="preserve"> </w:t>
      </w:r>
      <w:r w:rsidR="00ED7830" w:rsidRPr="00304B27">
        <w:rPr>
          <w:b w:val="0"/>
        </w:rPr>
        <w:t>S</w:t>
      </w:r>
      <w:r w:rsidRPr="00304B27">
        <w:rPr>
          <w:b w:val="0"/>
        </w:rPr>
        <w:t>mlouvy. Kontaktní osoby, pokud nejsou statutárním orgánem dotčené smluvní strany ani nejsou řádně zplnomocněny písemnou plnou mocí, však nejsou oprávněny jakýmkoliv způsobem měnit či doplňovat tuto Smlouvu, zejména uzavírat jakékoliv písemné dodatky či jiné dohody měnící či doplňující tu</w:t>
      </w:r>
      <w:r w:rsidR="00EE32A3" w:rsidRPr="00304B27">
        <w:rPr>
          <w:b w:val="0"/>
        </w:rPr>
        <w:t>to Smlouvu včetně jejích příloh vy</w:t>
      </w:r>
      <w:r w:rsidR="00207129">
        <w:rPr>
          <w:b w:val="0"/>
        </w:rPr>
        <w:t>jma schválení implementační ana</w:t>
      </w:r>
      <w:r w:rsidR="00EE32A3" w:rsidRPr="00304B27">
        <w:rPr>
          <w:b w:val="0"/>
        </w:rPr>
        <w:t>lýzy.</w:t>
      </w:r>
    </w:p>
    <w:p w:rsidR="00B73E3C" w:rsidRPr="00304B27" w:rsidRDefault="00B73E3C" w:rsidP="00304B27">
      <w:pPr>
        <w:pStyle w:val="Nadpis1"/>
        <w:numPr>
          <w:ilvl w:val="1"/>
          <w:numId w:val="3"/>
        </w:numPr>
        <w:spacing w:before="120" w:after="120"/>
        <w:ind w:left="851" w:hanging="567"/>
        <w:jc w:val="both"/>
        <w:rPr>
          <w:b w:val="0"/>
        </w:rPr>
      </w:pPr>
      <w:r w:rsidRPr="00304B27">
        <w:rPr>
          <w:b w:val="0"/>
        </w:rPr>
        <w:t>Každé oznámení poskytnuté jednou s</w:t>
      </w:r>
      <w:r w:rsidR="008371B8" w:rsidRPr="00304B27">
        <w:rPr>
          <w:b w:val="0"/>
        </w:rPr>
        <w:t>tranou druhé straně podle S</w:t>
      </w:r>
      <w:r w:rsidRPr="00304B27">
        <w:rPr>
          <w:b w:val="0"/>
        </w:rPr>
        <w:t>mlouvy bude druhé straně zasláno písemně, popřípadě elektronickou poštou nebo faxem a následně písemně potvrzeno odesilatelem oznámení. Oznámení je účinné v případě jeho písemné formy jeho doručením, v případě elektronické či faxové formy doručením písemného potvrzení.</w:t>
      </w:r>
    </w:p>
    <w:p w:rsidR="00B73E3C" w:rsidRPr="00304B27" w:rsidRDefault="00B73E3C" w:rsidP="00304B27">
      <w:pPr>
        <w:pStyle w:val="Nadpis1"/>
        <w:numPr>
          <w:ilvl w:val="1"/>
          <w:numId w:val="3"/>
        </w:numPr>
        <w:spacing w:before="120" w:after="120"/>
        <w:ind w:left="851" w:hanging="567"/>
        <w:jc w:val="both"/>
        <w:rPr>
          <w:b w:val="0"/>
        </w:rPr>
      </w:pPr>
      <w:r w:rsidRPr="00304B27">
        <w:rPr>
          <w:b w:val="0"/>
        </w:rPr>
        <w:t>Smluvní strany se dohodly, že veškerá komunikace mezi kontaktními osobami Dodavatele</w:t>
      </w:r>
      <w:r w:rsidR="00444E86" w:rsidRPr="00304B27">
        <w:rPr>
          <w:b w:val="0"/>
        </w:rPr>
        <w:t xml:space="preserve"> a </w:t>
      </w:r>
      <w:r w:rsidRPr="00304B27">
        <w:rPr>
          <w:b w:val="0"/>
        </w:rPr>
        <w:t>Uživatele bude vedena v českém jazyce. Rovněž veškeré projektové a zadávací dokumenty budou koncipovány v českém jazyce.</w:t>
      </w:r>
    </w:p>
    <w:p w:rsidR="00B73E3C" w:rsidRDefault="00B73E3C" w:rsidP="00304B27">
      <w:pPr>
        <w:pStyle w:val="Nadpis1"/>
      </w:pPr>
      <w:r w:rsidRPr="00961A70">
        <w:t xml:space="preserve">Závěrečná ustanovení </w:t>
      </w:r>
    </w:p>
    <w:p w:rsidR="00B758B1" w:rsidRPr="00304B27" w:rsidRDefault="00F4788F" w:rsidP="00304B27">
      <w:pPr>
        <w:pStyle w:val="Nadpis1"/>
        <w:numPr>
          <w:ilvl w:val="1"/>
          <w:numId w:val="3"/>
        </w:numPr>
        <w:spacing w:before="120" w:after="120"/>
        <w:ind w:left="851" w:hanging="567"/>
        <w:jc w:val="both"/>
        <w:rPr>
          <w:b w:val="0"/>
        </w:rPr>
      </w:pPr>
      <w:bookmarkStart w:id="12" w:name="_Ref465664305"/>
      <w:r w:rsidRPr="00304B27">
        <w:rPr>
          <w:b w:val="0"/>
        </w:rPr>
        <w:t>Veškeré změny a dodatky</w:t>
      </w:r>
      <w:r w:rsidR="00B73E3C" w:rsidRPr="00304B27">
        <w:rPr>
          <w:b w:val="0"/>
        </w:rPr>
        <w:t xml:space="preserve"> Smlouvy lze provést pouze písemnými číslovanými dodatky podepsanými oběma smluvními stranami, není-li ve </w:t>
      </w:r>
      <w:r w:rsidR="008371B8" w:rsidRPr="00304B27">
        <w:rPr>
          <w:b w:val="0"/>
        </w:rPr>
        <w:t>Smlouv</w:t>
      </w:r>
      <w:r w:rsidR="00B73E3C" w:rsidRPr="00304B27">
        <w:rPr>
          <w:b w:val="0"/>
        </w:rPr>
        <w:t xml:space="preserve">ě uvedeno jinak. K dohodám smluvních stran, které mění či doplňují tuto </w:t>
      </w:r>
      <w:r w:rsidR="008371B8" w:rsidRPr="00304B27">
        <w:rPr>
          <w:b w:val="0"/>
        </w:rPr>
        <w:t>Smlouv</w:t>
      </w:r>
      <w:r w:rsidR="00B73E3C" w:rsidRPr="00304B27">
        <w:rPr>
          <w:b w:val="0"/>
        </w:rPr>
        <w:t>u, a které nemají písemnou podobu, se nepřihlíží. Písemná forma platí i pro zrušení Smlouvy</w:t>
      </w:r>
      <w:r w:rsidR="008371B8" w:rsidRPr="00304B27">
        <w:rPr>
          <w:b w:val="0"/>
        </w:rPr>
        <w:t>.</w:t>
      </w:r>
      <w:bookmarkEnd w:id="12"/>
    </w:p>
    <w:p w:rsidR="00B73E3C" w:rsidRPr="00304B27" w:rsidRDefault="00B73E3C" w:rsidP="00304B27">
      <w:pPr>
        <w:pStyle w:val="Nadpis1"/>
        <w:numPr>
          <w:ilvl w:val="1"/>
          <w:numId w:val="3"/>
        </w:numPr>
        <w:spacing w:before="120" w:after="120"/>
        <w:ind w:left="851" w:hanging="567"/>
        <w:jc w:val="both"/>
        <w:rPr>
          <w:b w:val="0"/>
        </w:rPr>
      </w:pPr>
      <w:r w:rsidRPr="00304B27">
        <w:rPr>
          <w:b w:val="0"/>
        </w:rPr>
        <w:t xml:space="preserve">Tato Smlouva obsahuje úplné ujednání o předmětu Smlouvy a všech náležitostech, které smluvní strany měly a chtěly ve Smlouvě ujednat, a které považují za důležité pro závaznost Smlouvy. Žádný projev smluvních stran učiněný při jednání o Smlouvě </w:t>
      </w:r>
      <w:r w:rsidR="00FE68DD" w:rsidRPr="00304B27">
        <w:rPr>
          <w:b w:val="0"/>
        </w:rPr>
        <w:t xml:space="preserve">ani projev učiněný po uzavření </w:t>
      </w:r>
      <w:r w:rsidRPr="00304B27">
        <w:rPr>
          <w:b w:val="0"/>
        </w:rPr>
        <w:t>Smlouvy nesmí být vykládán v ro</w:t>
      </w:r>
      <w:r w:rsidR="00FE68DD" w:rsidRPr="00304B27">
        <w:rPr>
          <w:b w:val="0"/>
        </w:rPr>
        <w:t>zporu s výslovnými ustanoveními Smlouvy a </w:t>
      </w:r>
      <w:r w:rsidRPr="00304B27">
        <w:rPr>
          <w:b w:val="0"/>
        </w:rPr>
        <w:t>nezakládá žádný závazek žádné ze smluvních stran.</w:t>
      </w:r>
    </w:p>
    <w:p w:rsidR="00B73E3C" w:rsidRPr="00304B27" w:rsidRDefault="00B73E3C" w:rsidP="00304B27">
      <w:pPr>
        <w:pStyle w:val="Nadpis1"/>
        <w:numPr>
          <w:ilvl w:val="1"/>
          <w:numId w:val="3"/>
        </w:numPr>
        <w:spacing w:before="120" w:after="120"/>
        <w:ind w:left="851" w:hanging="567"/>
        <w:jc w:val="both"/>
        <w:rPr>
          <w:b w:val="0"/>
        </w:rPr>
      </w:pPr>
      <w:r w:rsidRPr="00304B27">
        <w:rPr>
          <w:b w:val="0"/>
        </w:rPr>
        <w:t xml:space="preserve">Smluvní strany si nepřejí, aby </w:t>
      </w:r>
      <w:r w:rsidR="00F4788F" w:rsidRPr="00304B27">
        <w:rPr>
          <w:b w:val="0"/>
        </w:rPr>
        <w:t>nad rámec výslovných ustanovení</w:t>
      </w:r>
      <w:r w:rsidR="00444E86" w:rsidRPr="00304B27">
        <w:rPr>
          <w:b w:val="0"/>
        </w:rPr>
        <w:t xml:space="preserve"> Smlouvy byla jakákoliv práva a </w:t>
      </w:r>
      <w:r w:rsidRPr="00304B27">
        <w:rPr>
          <w:b w:val="0"/>
        </w:rPr>
        <w:t>povinnosti dovozovány z dosavadní či budoucí praxe zavedené mezi smluvními stranami či zvyklostí zachovávaných obecně či v odvětví týkajícím se před</w:t>
      </w:r>
      <w:r w:rsidR="00FE68DD" w:rsidRPr="00304B27">
        <w:rPr>
          <w:b w:val="0"/>
        </w:rPr>
        <w:t>mětu</w:t>
      </w:r>
      <w:r w:rsidR="009808B1" w:rsidRPr="00304B27">
        <w:rPr>
          <w:b w:val="0"/>
        </w:rPr>
        <w:t xml:space="preserve"> Smlouvy, ledaže je ve </w:t>
      </w:r>
      <w:r w:rsidRPr="00304B27">
        <w:rPr>
          <w:b w:val="0"/>
        </w:rPr>
        <w:t>Smlouvě výslovně sjednáno jinak. Vedle shora uvedeného si smluvní strany potvrzují, že si nejsou vědomy žádných dosud mezi nimi zavedených obchodních zvyklostí či praxe.</w:t>
      </w:r>
    </w:p>
    <w:p w:rsidR="00B73E3C" w:rsidRPr="00304B27" w:rsidRDefault="00B73E3C" w:rsidP="00304B27">
      <w:pPr>
        <w:pStyle w:val="Nadpis1"/>
        <w:numPr>
          <w:ilvl w:val="1"/>
          <w:numId w:val="3"/>
        </w:numPr>
        <w:spacing w:before="120" w:after="120"/>
        <w:ind w:left="851" w:hanging="567"/>
        <w:jc w:val="both"/>
        <w:rPr>
          <w:b w:val="0"/>
        </w:rPr>
      </w:pPr>
      <w:r w:rsidRPr="00304B27">
        <w:rPr>
          <w:b w:val="0"/>
        </w:rPr>
        <w:t>Smluvní strany si sdělily všechny skutkové a právní ok</w:t>
      </w:r>
      <w:r w:rsidR="00F4788F" w:rsidRPr="00304B27">
        <w:rPr>
          <w:b w:val="0"/>
        </w:rPr>
        <w:t>olnosti, o nichž k datu podpisu</w:t>
      </w:r>
      <w:r w:rsidRPr="00304B27">
        <w:rPr>
          <w:b w:val="0"/>
        </w:rPr>
        <w:t xml:space="preserve"> Smlouvy věděly nebo vědět musely, a které jsou relevantní ve vztahu k uzavření Smlouvy. Kromě ujištění, která si smluvní strany poskytly v Smlouvě, nebude mít žád</w:t>
      </w:r>
      <w:r w:rsidR="00444E86" w:rsidRPr="00304B27">
        <w:rPr>
          <w:b w:val="0"/>
        </w:rPr>
        <w:t>ná ze stran žádná další práva a </w:t>
      </w:r>
      <w:r w:rsidRPr="00304B27">
        <w:rPr>
          <w:b w:val="0"/>
        </w:rPr>
        <w:t>povinnosti v souvislosti s jakýmikoliv skutečnostmi, které vyjdou najevo a o kterých neposkytla druhá smluvní strana informace při jednání o Smlouvě. Výjimkou budou případy, kdy daná smluvní strana úmyslně uvedla druhou stranu ve skutkový omyl ohledně předmětu Smlouvy.</w:t>
      </w:r>
    </w:p>
    <w:p w:rsidR="00B73E3C" w:rsidRPr="00304B27" w:rsidRDefault="00B73E3C" w:rsidP="00304B27">
      <w:pPr>
        <w:pStyle w:val="Nadpis1"/>
        <w:numPr>
          <w:ilvl w:val="1"/>
          <w:numId w:val="3"/>
        </w:numPr>
        <w:spacing w:before="120" w:after="120"/>
        <w:ind w:left="851" w:hanging="567"/>
        <w:jc w:val="both"/>
        <w:rPr>
          <w:b w:val="0"/>
        </w:rPr>
      </w:pPr>
      <w:r w:rsidRPr="00304B27">
        <w:rPr>
          <w:b w:val="0"/>
        </w:rPr>
        <w:lastRenderedPageBreak/>
        <w:t>Smluvní strany výslovně potvrzují, že podmínky Smlouvy jsou výsledkem jejich jed</w:t>
      </w:r>
      <w:r w:rsidR="006E60B3" w:rsidRPr="00304B27">
        <w:rPr>
          <w:b w:val="0"/>
        </w:rPr>
        <w:t>nání a </w:t>
      </w:r>
      <w:r w:rsidRPr="00304B27">
        <w:rPr>
          <w:b w:val="0"/>
        </w:rPr>
        <w:t>každá ze stran měla příle</w:t>
      </w:r>
      <w:r w:rsidR="001F3BC8" w:rsidRPr="00304B27">
        <w:rPr>
          <w:b w:val="0"/>
        </w:rPr>
        <w:t xml:space="preserve">žitost ovlivnit obsah podmínek </w:t>
      </w:r>
      <w:r w:rsidRPr="00304B27">
        <w:rPr>
          <w:b w:val="0"/>
        </w:rPr>
        <w:t>Smlouvy, Smlouva tedy nebyla uzavřena adhezním způsobem.</w:t>
      </w:r>
    </w:p>
    <w:p w:rsidR="00B73E3C" w:rsidRPr="00304B27" w:rsidRDefault="00B73E3C" w:rsidP="00304B27">
      <w:pPr>
        <w:pStyle w:val="Nadpis1"/>
        <w:numPr>
          <w:ilvl w:val="1"/>
          <w:numId w:val="3"/>
        </w:numPr>
        <w:spacing w:before="120" w:after="120"/>
        <w:ind w:left="851" w:hanging="567"/>
        <w:jc w:val="both"/>
        <w:rPr>
          <w:b w:val="0"/>
        </w:rPr>
      </w:pPr>
      <w:r w:rsidRPr="00304B27">
        <w:rPr>
          <w:b w:val="0"/>
        </w:rPr>
        <w:t>Na tuto Smlouv</w:t>
      </w:r>
      <w:r w:rsidR="00970422" w:rsidRPr="00304B27">
        <w:rPr>
          <w:b w:val="0"/>
        </w:rPr>
        <w:t xml:space="preserve">u se neuplatní </w:t>
      </w:r>
      <w:r w:rsidRPr="00304B27">
        <w:rPr>
          <w:b w:val="0"/>
        </w:rPr>
        <w:t>ustanovení § 1793 občanského zákoní</w:t>
      </w:r>
      <w:r w:rsidR="00444E86" w:rsidRPr="00304B27">
        <w:rPr>
          <w:b w:val="0"/>
        </w:rPr>
        <w:t>ku (neúměrné zkrácení) a </w:t>
      </w:r>
      <w:r w:rsidRPr="00304B27">
        <w:rPr>
          <w:b w:val="0"/>
        </w:rPr>
        <w:t>§1796 občanského zákoníku (lichva).</w:t>
      </w:r>
    </w:p>
    <w:p w:rsidR="00D22791" w:rsidRPr="00304B27" w:rsidRDefault="00B73E3C" w:rsidP="00304B27">
      <w:pPr>
        <w:pStyle w:val="Nadpis1"/>
        <w:numPr>
          <w:ilvl w:val="1"/>
          <w:numId w:val="3"/>
        </w:numPr>
        <w:spacing w:before="120" w:after="120"/>
        <w:ind w:left="851" w:hanging="567"/>
        <w:jc w:val="both"/>
        <w:rPr>
          <w:b w:val="0"/>
        </w:rPr>
      </w:pPr>
      <w:r w:rsidRPr="00304B27">
        <w:rPr>
          <w:b w:val="0"/>
        </w:rPr>
        <w:t>Právní vztahy smluvních stran neupravené touto Smlouvou</w:t>
      </w:r>
      <w:r w:rsidR="006E60B3" w:rsidRPr="00304B27">
        <w:rPr>
          <w:b w:val="0"/>
        </w:rPr>
        <w:t xml:space="preserve"> se řídí ustanoveními zákona č. </w:t>
      </w:r>
      <w:r w:rsidRPr="00304B27">
        <w:rPr>
          <w:b w:val="0"/>
        </w:rPr>
        <w:t>89/2012 Sb., občanského zákoníku, jakož i ustanoveními dalších obecně závazných právních předpisů.</w:t>
      </w:r>
    </w:p>
    <w:p w:rsidR="00F30671" w:rsidRDefault="00B73E3C" w:rsidP="00304B27">
      <w:pPr>
        <w:pStyle w:val="Nadpis1"/>
        <w:numPr>
          <w:ilvl w:val="1"/>
          <w:numId w:val="3"/>
        </w:numPr>
        <w:spacing w:before="120" w:after="120"/>
        <w:ind w:left="851" w:hanging="567"/>
        <w:jc w:val="both"/>
        <w:rPr>
          <w:b w:val="0"/>
        </w:rPr>
      </w:pPr>
      <w:r w:rsidRPr="00304B27">
        <w:rPr>
          <w:b w:val="0"/>
        </w:rPr>
        <w:t xml:space="preserve">Tato Smlouva je vyhotovena ve dvou stejnopisech s platností originálu, přičemž ke každému stejnopisu jsou pevně připojeny shora specifikované </w:t>
      </w:r>
      <w:r w:rsidR="008371B8" w:rsidRPr="00304B27">
        <w:rPr>
          <w:b w:val="0"/>
        </w:rPr>
        <w:t>Přílo</w:t>
      </w:r>
      <w:r w:rsidRPr="00304B27">
        <w:rPr>
          <w:b w:val="0"/>
        </w:rPr>
        <w:t>hy č. 1, 2, 3</w:t>
      </w:r>
      <w:r w:rsidR="00AE1DCC" w:rsidRPr="00304B27">
        <w:rPr>
          <w:b w:val="0"/>
        </w:rPr>
        <w:t>, 4</w:t>
      </w:r>
      <w:r w:rsidR="00936E8E" w:rsidRPr="00304B27">
        <w:rPr>
          <w:b w:val="0"/>
        </w:rPr>
        <w:t xml:space="preserve"> a</w:t>
      </w:r>
      <w:r w:rsidRPr="00304B27">
        <w:rPr>
          <w:b w:val="0"/>
        </w:rPr>
        <w:t xml:space="preserve"> </w:t>
      </w:r>
      <w:r w:rsidR="00AE1DCC" w:rsidRPr="00304B27">
        <w:rPr>
          <w:b w:val="0"/>
        </w:rPr>
        <w:t>5</w:t>
      </w:r>
      <w:r w:rsidRPr="00304B27">
        <w:rPr>
          <w:b w:val="0"/>
        </w:rPr>
        <w:t>. Každá smluvn</w:t>
      </w:r>
      <w:r w:rsidR="00FE68DD" w:rsidRPr="00304B27">
        <w:rPr>
          <w:b w:val="0"/>
        </w:rPr>
        <w:t xml:space="preserve">í strana obdrží jeden originál </w:t>
      </w:r>
      <w:r w:rsidRPr="00304B27">
        <w:rPr>
          <w:b w:val="0"/>
        </w:rPr>
        <w:t xml:space="preserve">Smlouvy. </w:t>
      </w:r>
    </w:p>
    <w:p w:rsidR="004C62E3" w:rsidRDefault="004C62E3" w:rsidP="001B4CB7"/>
    <w:p w:rsidR="004C62E3" w:rsidRDefault="004C62E3" w:rsidP="001B4CB7">
      <w:pPr>
        <w:jc w:val="center"/>
      </w:pPr>
      <w:r>
        <w:t>Článek III.</w:t>
      </w:r>
    </w:p>
    <w:p w:rsidR="004C62E3" w:rsidRDefault="004C62E3" w:rsidP="001B4CB7">
      <w:pPr>
        <w:jc w:val="center"/>
      </w:pPr>
      <w:r>
        <w:t>Přílohy</w:t>
      </w:r>
    </w:p>
    <w:p w:rsidR="004C62E3" w:rsidRDefault="00713ACC" w:rsidP="001B4CB7">
      <w:r>
        <w:t xml:space="preserve">Přílohy uvedené v Článku II tohoto dodatku zcela nahrazují původní Přílohy obsažené ve Smlouvě před účinností tohoto </w:t>
      </w:r>
      <w:r w:rsidR="005207A4">
        <w:t>D</w:t>
      </w:r>
      <w:r>
        <w:t xml:space="preserve">odatku </w:t>
      </w:r>
      <w:proofErr w:type="gramStart"/>
      <w:r w:rsidR="005207A4">
        <w:t xml:space="preserve">č.3 </w:t>
      </w:r>
      <w:r>
        <w:t>a zároveň</w:t>
      </w:r>
      <w:proofErr w:type="gramEnd"/>
      <w:r>
        <w:t xml:space="preserve"> se stávají nedílnou součástí Smlouvy.</w:t>
      </w:r>
    </w:p>
    <w:p w:rsidR="00713ACC" w:rsidRDefault="00713ACC" w:rsidP="001B4CB7"/>
    <w:p w:rsidR="005207A4" w:rsidRDefault="005207A4" w:rsidP="001B4CB7"/>
    <w:p w:rsidR="005207A4" w:rsidRDefault="005207A4" w:rsidP="001B4CB7"/>
    <w:p w:rsidR="004C62E3" w:rsidRDefault="004C62E3" w:rsidP="001B4CB7">
      <w:pPr>
        <w:jc w:val="center"/>
      </w:pPr>
      <w:r>
        <w:t>Článek IV</w:t>
      </w:r>
    </w:p>
    <w:p w:rsidR="00713ACC" w:rsidRDefault="00713ACC" w:rsidP="001B4CB7">
      <w:pPr>
        <w:pStyle w:val="Nadpis1"/>
        <w:numPr>
          <w:ilvl w:val="1"/>
          <w:numId w:val="49"/>
        </w:numPr>
        <w:spacing w:before="120" w:after="120"/>
        <w:jc w:val="both"/>
        <w:rPr>
          <w:b w:val="0"/>
        </w:rPr>
      </w:pPr>
      <w:r w:rsidRPr="00304B27">
        <w:rPr>
          <w:b w:val="0"/>
        </w:rPr>
        <w:t>T</w:t>
      </w:r>
      <w:r>
        <w:rPr>
          <w:b w:val="0"/>
        </w:rPr>
        <w:t>ento Dodatek č. 3</w:t>
      </w:r>
      <w:r w:rsidRPr="00304B27">
        <w:rPr>
          <w:b w:val="0"/>
        </w:rPr>
        <w:t xml:space="preserve"> je vyhotoven ve dvou stejnopisech s platností originálu, přičemž ke každému stejnopisu jsou pevně připojeny shora specifikované Přílohy č. 1, 2, 3, 4 a 5. </w:t>
      </w:r>
    </w:p>
    <w:p w:rsidR="00713ACC" w:rsidRDefault="00713ACC" w:rsidP="001B4CB7">
      <w:pPr>
        <w:pStyle w:val="Nadpis1"/>
        <w:numPr>
          <w:ilvl w:val="1"/>
          <w:numId w:val="49"/>
        </w:numPr>
        <w:spacing w:before="120" w:after="120"/>
        <w:jc w:val="both"/>
        <w:rPr>
          <w:b w:val="0"/>
        </w:rPr>
      </w:pPr>
      <w:r w:rsidRPr="00304B27">
        <w:rPr>
          <w:b w:val="0"/>
        </w:rPr>
        <w:t xml:space="preserve">Každá smluvní strana obdrží jeden originál </w:t>
      </w:r>
      <w:r>
        <w:rPr>
          <w:b w:val="0"/>
        </w:rPr>
        <w:t xml:space="preserve">tohoto Dodatku </w:t>
      </w:r>
      <w:proofErr w:type="gramStart"/>
      <w:r>
        <w:rPr>
          <w:b w:val="0"/>
        </w:rPr>
        <w:t>č.3</w:t>
      </w:r>
      <w:proofErr w:type="gramEnd"/>
    </w:p>
    <w:p w:rsidR="00713ACC" w:rsidRDefault="00713ACC" w:rsidP="001B4CB7">
      <w:pPr>
        <w:pStyle w:val="Nadpis1"/>
        <w:numPr>
          <w:ilvl w:val="1"/>
          <w:numId w:val="49"/>
        </w:numPr>
        <w:spacing w:before="120" w:after="120"/>
        <w:jc w:val="both"/>
        <w:rPr>
          <w:b w:val="0"/>
        </w:rPr>
      </w:pPr>
      <w:r>
        <w:rPr>
          <w:b w:val="0"/>
        </w:rPr>
        <w:t xml:space="preserve">Tento Dodatek </w:t>
      </w:r>
      <w:proofErr w:type="gramStart"/>
      <w:r>
        <w:rPr>
          <w:b w:val="0"/>
        </w:rPr>
        <w:t>č.3 nabývá</w:t>
      </w:r>
      <w:proofErr w:type="gramEnd"/>
      <w:r>
        <w:rPr>
          <w:b w:val="0"/>
        </w:rPr>
        <w:t xml:space="preserve"> platnosti podpisem obou smluvních stran s účinností od ……………..</w:t>
      </w:r>
      <w:r w:rsidRPr="00304B27">
        <w:rPr>
          <w:b w:val="0"/>
        </w:rPr>
        <w:t xml:space="preserve"> </w:t>
      </w:r>
    </w:p>
    <w:p w:rsidR="00713ACC" w:rsidRDefault="00713ACC" w:rsidP="001B4CB7"/>
    <w:p w:rsidR="00713ACC" w:rsidRPr="004C62E3" w:rsidRDefault="00713ACC" w:rsidP="001B4CB7"/>
    <w:p w:rsidR="00B73E3C" w:rsidRPr="00577858" w:rsidRDefault="00B73E3C" w:rsidP="00457872"/>
    <w:p w:rsidR="00B73E3C" w:rsidRPr="00577858" w:rsidRDefault="00B73E3C" w:rsidP="00457872"/>
    <w:p w:rsidR="00B73E3C" w:rsidRPr="00577858" w:rsidRDefault="00B73E3C" w:rsidP="00457872"/>
    <w:p w:rsidR="00B73E3C" w:rsidRPr="00577858" w:rsidRDefault="00B73E3C" w:rsidP="00867199"/>
    <w:p w:rsidR="00B73E3C" w:rsidRPr="00577858" w:rsidRDefault="00B73E3C" w:rsidP="00444E86">
      <w:pPr>
        <w:tabs>
          <w:tab w:val="left" w:pos="567"/>
          <w:tab w:val="left" w:leader="dot" w:pos="3402"/>
          <w:tab w:val="left" w:pos="5670"/>
          <w:tab w:val="left" w:leader="dot" w:pos="8505"/>
        </w:tabs>
      </w:pPr>
      <w:r w:rsidRPr="00577858">
        <w:tab/>
      </w:r>
      <w:r w:rsidRPr="00703D3F">
        <w:t>V</w:t>
      </w:r>
      <w:r w:rsidR="006E18C2">
        <w:t> Ústí nad Labem</w:t>
      </w:r>
      <w:r w:rsidRPr="00703D3F">
        <w:t xml:space="preserve"> dne</w:t>
      </w:r>
      <w:r w:rsidRPr="00577858">
        <w:t xml:space="preserve"> </w:t>
      </w:r>
      <w:r w:rsidRPr="00577858">
        <w:tab/>
      </w:r>
      <w:r w:rsidRPr="00577858">
        <w:tab/>
        <w:t xml:space="preserve">V Praze dne </w:t>
      </w:r>
      <w:r w:rsidRPr="00577858">
        <w:tab/>
      </w:r>
    </w:p>
    <w:p w:rsidR="00F30671" w:rsidRPr="00577858" w:rsidRDefault="00B73E3C" w:rsidP="00444E86">
      <w:pPr>
        <w:tabs>
          <w:tab w:val="left" w:pos="5670"/>
        </w:tabs>
        <w:ind w:firstLine="567"/>
      </w:pPr>
      <w:r w:rsidRPr="00577858">
        <w:t>Uživatel:</w:t>
      </w:r>
      <w:r w:rsidRPr="00577858">
        <w:tab/>
      </w:r>
      <w:r w:rsidRPr="00577858">
        <w:tab/>
        <w:t>Dodavatel:</w:t>
      </w:r>
    </w:p>
    <w:p w:rsidR="00B73E3C" w:rsidRPr="00577858" w:rsidRDefault="00B73E3C" w:rsidP="00867199"/>
    <w:p w:rsidR="00B73E3C" w:rsidRPr="00577858" w:rsidRDefault="00B73E3C" w:rsidP="00867199"/>
    <w:p w:rsidR="00B73E3C" w:rsidRPr="00577858" w:rsidRDefault="00B73E3C" w:rsidP="00867199">
      <w:pPr>
        <w:tabs>
          <w:tab w:val="left" w:pos="567"/>
          <w:tab w:val="left" w:leader="dot" w:pos="3402"/>
          <w:tab w:val="left" w:pos="5670"/>
          <w:tab w:val="left" w:leader="dot" w:pos="8505"/>
        </w:tabs>
      </w:pPr>
      <w:r w:rsidRPr="00577858">
        <w:tab/>
      </w:r>
      <w:r w:rsidRPr="00577858">
        <w:tab/>
      </w:r>
      <w:r w:rsidRPr="00577858">
        <w:tab/>
      </w:r>
      <w:r w:rsidRPr="00577858">
        <w:tab/>
      </w:r>
    </w:p>
    <w:p w:rsidR="00B73E3C" w:rsidRPr="00577858" w:rsidRDefault="00444E86" w:rsidP="00444E86">
      <w:pPr>
        <w:tabs>
          <w:tab w:val="center" w:pos="1985"/>
          <w:tab w:val="center" w:pos="7088"/>
        </w:tabs>
      </w:pPr>
      <w:r>
        <w:tab/>
      </w:r>
      <w:r w:rsidR="006E18C2" w:rsidRPr="006E18C2">
        <w:t>Regionální rada regionu soudržnosti Severozápad</w:t>
      </w:r>
      <w:r w:rsidR="00D5015C">
        <w:tab/>
      </w:r>
      <w:proofErr w:type="spellStart"/>
      <w:r w:rsidR="00D5015C">
        <w:t>OKsystem</w:t>
      </w:r>
      <w:proofErr w:type="spellEnd"/>
      <w:r w:rsidR="00D5015C">
        <w:t xml:space="preserve"> a.s.</w:t>
      </w:r>
    </w:p>
    <w:p w:rsidR="00B73E3C" w:rsidRPr="00577858" w:rsidRDefault="00B73E3C" w:rsidP="00444E86">
      <w:pPr>
        <w:tabs>
          <w:tab w:val="center" w:pos="1985"/>
          <w:tab w:val="center" w:pos="7088"/>
        </w:tabs>
      </w:pPr>
      <w:r w:rsidRPr="00577858">
        <w:tab/>
      </w:r>
      <w:r w:rsidR="005207A4">
        <w:t>Jaroslav Komínek</w:t>
      </w:r>
      <w:r w:rsidRPr="00577858">
        <w:tab/>
        <w:t xml:space="preserve">Ing. </w:t>
      </w:r>
      <w:r w:rsidR="00FA1C25">
        <w:t>Vítězslav</w:t>
      </w:r>
      <w:r w:rsidRPr="00577858">
        <w:t xml:space="preserve"> </w:t>
      </w:r>
      <w:proofErr w:type="spellStart"/>
      <w:r w:rsidR="00FA1C25">
        <w:t>Ciml</w:t>
      </w:r>
      <w:proofErr w:type="spellEnd"/>
    </w:p>
    <w:p w:rsidR="00B73E3C" w:rsidRDefault="00B73E3C" w:rsidP="006E18C2">
      <w:pPr>
        <w:tabs>
          <w:tab w:val="center" w:pos="1985"/>
          <w:tab w:val="center" w:pos="7088"/>
        </w:tabs>
      </w:pPr>
      <w:r w:rsidRPr="00577858">
        <w:tab/>
      </w:r>
      <w:r w:rsidR="006E18C2">
        <w:t>předseda Regionální rady regionu soudržnosti Severozápad</w:t>
      </w:r>
      <w:r w:rsidRPr="00577858">
        <w:tab/>
      </w:r>
      <w:r w:rsidR="00FA1C25">
        <w:t>člen</w:t>
      </w:r>
      <w:r w:rsidR="005C29E8">
        <w:t xml:space="preserve"> představenstva</w:t>
      </w:r>
    </w:p>
    <w:p w:rsidR="00B73E3C" w:rsidRPr="004E7512" w:rsidRDefault="00B73E3C" w:rsidP="004E7512">
      <w:pPr>
        <w:sectPr w:rsidR="00B73E3C" w:rsidRPr="004E7512" w:rsidSect="00802455">
          <w:headerReference w:type="default" r:id="rId9"/>
          <w:footerReference w:type="default" r:id="rId10"/>
          <w:headerReference w:type="first" r:id="rId11"/>
          <w:pgSz w:w="11906" w:h="16838" w:code="9"/>
          <w:pgMar w:top="1304" w:right="1247" w:bottom="1304" w:left="1247" w:header="680" w:footer="624" w:gutter="0"/>
          <w:cols w:space="708"/>
          <w:docGrid w:linePitch="360"/>
        </w:sectPr>
      </w:pPr>
    </w:p>
    <w:p w:rsidR="00E91764" w:rsidRDefault="00B73E3C" w:rsidP="00FE68DD">
      <w:pPr>
        <w:pStyle w:val="Nadpis1"/>
        <w:numPr>
          <w:ilvl w:val="0"/>
          <w:numId w:val="0"/>
        </w:numPr>
        <w:ind w:left="360"/>
      </w:pPr>
      <w:r>
        <w:lastRenderedPageBreak/>
        <w:t>Příloha č. 1</w:t>
      </w:r>
    </w:p>
    <w:p w:rsidR="004D1A21" w:rsidRPr="00FE68DD" w:rsidRDefault="00CF5344" w:rsidP="00FE68DD">
      <w:pPr>
        <w:jc w:val="center"/>
        <w:rPr>
          <w:b/>
        </w:rPr>
      </w:pPr>
      <w:r w:rsidRPr="00FE68DD">
        <w:rPr>
          <w:b/>
        </w:rPr>
        <w:t xml:space="preserve">Specifikace </w:t>
      </w:r>
      <w:r w:rsidR="00CC35A7" w:rsidRPr="00FE68DD">
        <w:rPr>
          <w:b/>
        </w:rPr>
        <w:t xml:space="preserve">a cena </w:t>
      </w:r>
      <w:r w:rsidR="00AE1DCC" w:rsidRPr="00FE68DD">
        <w:rPr>
          <w:b/>
        </w:rPr>
        <w:t>poskytovaných licencí</w:t>
      </w:r>
      <w:r w:rsidR="004D1A21" w:rsidRPr="00FE68DD">
        <w:rPr>
          <w:b/>
        </w:rPr>
        <w:t xml:space="preserve"> programového vybavení </w:t>
      </w:r>
      <w:proofErr w:type="spellStart"/>
      <w:r w:rsidRPr="00FE68DD">
        <w:rPr>
          <w:b/>
        </w:rPr>
        <w:t>OKbase</w:t>
      </w:r>
      <w:proofErr w:type="spellEnd"/>
    </w:p>
    <w:p w:rsidR="004D1A21" w:rsidRDefault="001311DA" w:rsidP="00A65B99">
      <w:pPr>
        <w:pStyle w:val="Nadpis1"/>
        <w:numPr>
          <w:ilvl w:val="0"/>
          <w:numId w:val="8"/>
        </w:numPr>
      </w:pPr>
      <w:r w:rsidRPr="00D22791">
        <w:t>Licence</w:t>
      </w:r>
      <w:r w:rsidRPr="00D22791">
        <w:rPr>
          <w:lang w:eastAsia="en-US"/>
        </w:rPr>
        <w:t xml:space="preserve"> - Obecná ustanovení</w:t>
      </w:r>
    </w:p>
    <w:p w:rsidR="001311DA" w:rsidRDefault="00FE68DD" w:rsidP="00FE68DD">
      <w:pPr>
        <w:pStyle w:val="Odstavecseseznamem"/>
        <w:ind w:left="567"/>
        <w:rPr>
          <w:lang w:eastAsia="en-US"/>
        </w:rPr>
      </w:pPr>
      <w:r>
        <w:rPr>
          <w:lang w:eastAsia="en-US"/>
        </w:rPr>
        <w:t>1.1</w:t>
      </w:r>
      <w:r>
        <w:rPr>
          <w:lang w:eastAsia="en-US"/>
        </w:rPr>
        <w:tab/>
      </w:r>
      <w:r w:rsidR="001311DA">
        <w:rPr>
          <w:lang w:eastAsia="en-US"/>
        </w:rPr>
        <w:t>Dodavatel poskytuje Uživateli úplatné l</w:t>
      </w:r>
      <w:r w:rsidR="001311DA" w:rsidRPr="00A860B3">
        <w:rPr>
          <w:lang w:eastAsia="en-US"/>
        </w:rPr>
        <w:t xml:space="preserve">icence k užití aplikačního programového vybavení </w:t>
      </w:r>
      <w:proofErr w:type="spellStart"/>
      <w:r w:rsidR="001311DA">
        <w:rPr>
          <w:lang w:eastAsia="en-US"/>
        </w:rPr>
        <w:t>OKbase</w:t>
      </w:r>
      <w:proofErr w:type="spellEnd"/>
      <w:r w:rsidR="001311DA">
        <w:rPr>
          <w:lang w:eastAsia="en-US"/>
        </w:rPr>
        <w:t xml:space="preserve"> </w:t>
      </w:r>
      <w:r w:rsidR="001311DA" w:rsidRPr="00A860B3">
        <w:rPr>
          <w:lang w:eastAsia="en-US"/>
        </w:rPr>
        <w:t>včetně jeho up</w:t>
      </w:r>
      <w:r w:rsidR="001311DA">
        <w:rPr>
          <w:lang w:eastAsia="en-US"/>
        </w:rPr>
        <w:t>grade</w:t>
      </w:r>
      <w:r w:rsidR="001311DA" w:rsidRPr="00A860B3">
        <w:rPr>
          <w:lang w:eastAsia="en-US"/>
        </w:rPr>
        <w:t>, legislativních update</w:t>
      </w:r>
      <w:r w:rsidR="001311DA">
        <w:rPr>
          <w:lang w:eastAsia="en-US"/>
        </w:rPr>
        <w:t>,</w:t>
      </w:r>
      <w:r w:rsidR="001311DA" w:rsidRPr="00A860B3">
        <w:rPr>
          <w:lang w:eastAsia="en-US"/>
        </w:rPr>
        <w:t xml:space="preserve"> a to v rozsahu nezbytném pro řádné </w:t>
      </w:r>
      <w:r w:rsidR="001311DA">
        <w:rPr>
          <w:lang w:eastAsia="en-US"/>
        </w:rPr>
        <w:t xml:space="preserve">obvyklé </w:t>
      </w:r>
      <w:r w:rsidR="001311DA" w:rsidRPr="00A860B3">
        <w:rPr>
          <w:lang w:eastAsia="en-US"/>
        </w:rPr>
        <w:t xml:space="preserve">užívání aplikačního programového vybavení </w:t>
      </w:r>
      <w:proofErr w:type="spellStart"/>
      <w:r w:rsidR="001311DA">
        <w:rPr>
          <w:lang w:eastAsia="en-US"/>
        </w:rPr>
        <w:t>OKbase</w:t>
      </w:r>
      <w:proofErr w:type="spellEnd"/>
      <w:r w:rsidR="001311DA">
        <w:rPr>
          <w:lang w:eastAsia="en-US"/>
        </w:rPr>
        <w:t xml:space="preserve"> Uživatelem pro jeho vlastní vnitřní potřebu v souladu s určením </w:t>
      </w:r>
      <w:r w:rsidR="001311DA" w:rsidRPr="00A860B3">
        <w:rPr>
          <w:lang w:eastAsia="en-US"/>
        </w:rPr>
        <w:t xml:space="preserve">programového vybavení </w:t>
      </w:r>
      <w:proofErr w:type="spellStart"/>
      <w:r w:rsidR="001311DA">
        <w:rPr>
          <w:lang w:eastAsia="en-US"/>
        </w:rPr>
        <w:t>OKbase</w:t>
      </w:r>
      <w:proofErr w:type="spellEnd"/>
      <w:r w:rsidR="001311DA">
        <w:rPr>
          <w:lang w:eastAsia="en-US"/>
        </w:rPr>
        <w:t xml:space="preserve">. </w:t>
      </w:r>
    </w:p>
    <w:p w:rsidR="001311DA" w:rsidRDefault="00FE68DD" w:rsidP="00FE68DD">
      <w:pPr>
        <w:pStyle w:val="Odstavecseseznamem"/>
        <w:ind w:left="567"/>
        <w:rPr>
          <w:lang w:eastAsia="en-US"/>
        </w:rPr>
      </w:pPr>
      <w:r>
        <w:rPr>
          <w:lang w:eastAsia="en-US"/>
        </w:rPr>
        <w:t>1.2</w:t>
      </w:r>
      <w:r>
        <w:rPr>
          <w:lang w:eastAsia="en-US"/>
        </w:rPr>
        <w:tab/>
      </w:r>
      <w:r w:rsidR="001311DA">
        <w:rPr>
          <w:lang w:eastAsia="en-US"/>
        </w:rPr>
        <w:t xml:space="preserve">Licence jsou poskytovány Uživateli úplatně, jsou územně neomezené, </w:t>
      </w:r>
      <w:r w:rsidR="001311DA" w:rsidRPr="00A860B3">
        <w:rPr>
          <w:lang w:eastAsia="en-US"/>
        </w:rPr>
        <w:t>časově neomezen</w:t>
      </w:r>
      <w:r w:rsidR="00444E86">
        <w:rPr>
          <w:lang w:eastAsia="en-US"/>
        </w:rPr>
        <w:t>é, tj. za </w:t>
      </w:r>
      <w:r w:rsidR="001311DA">
        <w:rPr>
          <w:lang w:eastAsia="en-US"/>
        </w:rPr>
        <w:t xml:space="preserve">podmínek Smlouvy na celou dobu trvání majetkových autorských práv ke všem autorským dílům, která tvoří programové vybavení </w:t>
      </w:r>
      <w:proofErr w:type="spellStart"/>
      <w:r w:rsidR="001311DA">
        <w:rPr>
          <w:lang w:eastAsia="en-US"/>
        </w:rPr>
        <w:t>OKbase</w:t>
      </w:r>
      <w:proofErr w:type="spellEnd"/>
      <w:r w:rsidR="001311DA">
        <w:rPr>
          <w:lang w:eastAsia="en-US"/>
        </w:rPr>
        <w:t xml:space="preserve"> včetně jeho upgrade a legislativních update podle českých právních předpisů či změn vyžádaných Uživatelem</w:t>
      </w:r>
      <w:r w:rsidR="001311DA" w:rsidRPr="00A860B3">
        <w:rPr>
          <w:lang w:eastAsia="en-US"/>
        </w:rPr>
        <w:t>, nevý</w:t>
      </w:r>
      <w:r w:rsidR="001311DA">
        <w:rPr>
          <w:lang w:eastAsia="en-US"/>
        </w:rPr>
        <w:t xml:space="preserve">hradní </w:t>
      </w:r>
      <w:r w:rsidR="001311DA" w:rsidRPr="00A860B3">
        <w:rPr>
          <w:lang w:eastAsia="en-US"/>
        </w:rPr>
        <w:t>a nepřenosn</w:t>
      </w:r>
      <w:r w:rsidR="001311DA">
        <w:rPr>
          <w:lang w:eastAsia="en-US"/>
        </w:rPr>
        <w:t>é. Dodavatel</w:t>
      </w:r>
      <w:r w:rsidR="001311DA" w:rsidRPr="00A860B3">
        <w:rPr>
          <w:lang w:eastAsia="en-US"/>
        </w:rPr>
        <w:t xml:space="preserve"> zůstává výlučným </w:t>
      </w:r>
      <w:r w:rsidR="001311DA">
        <w:rPr>
          <w:lang w:eastAsia="en-US"/>
        </w:rPr>
        <w:t xml:space="preserve">nositelem </w:t>
      </w:r>
      <w:r w:rsidR="001311DA" w:rsidRPr="00A860B3">
        <w:rPr>
          <w:lang w:eastAsia="en-US"/>
        </w:rPr>
        <w:t xml:space="preserve">autorských práv </w:t>
      </w:r>
      <w:r w:rsidR="001311DA">
        <w:rPr>
          <w:lang w:eastAsia="en-US"/>
        </w:rPr>
        <w:t xml:space="preserve">k dílům </w:t>
      </w:r>
      <w:r w:rsidR="001311DA" w:rsidRPr="00A860B3">
        <w:rPr>
          <w:lang w:eastAsia="en-US"/>
        </w:rPr>
        <w:t>poskytnutý</w:t>
      </w:r>
      <w:r w:rsidR="001311DA">
        <w:rPr>
          <w:lang w:eastAsia="en-US"/>
        </w:rPr>
        <w:t>m</w:t>
      </w:r>
      <w:r w:rsidR="001311DA" w:rsidRPr="00A860B3">
        <w:rPr>
          <w:lang w:eastAsia="en-US"/>
        </w:rPr>
        <w:t xml:space="preserve"> v rámci plnění podle Smlouvy.</w:t>
      </w:r>
      <w:r w:rsidR="001311DA">
        <w:rPr>
          <w:lang w:eastAsia="en-US"/>
        </w:rPr>
        <w:t xml:space="preserve"> Dodavatel </w:t>
      </w:r>
      <w:r w:rsidR="001311DA" w:rsidRPr="00A860B3">
        <w:rPr>
          <w:lang w:eastAsia="en-US"/>
        </w:rPr>
        <w:t xml:space="preserve">poskytuje </w:t>
      </w:r>
      <w:r w:rsidR="001311DA">
        <w:rPr>
          <w:lang w:eastAsia="en-US"/>
        </w:rPr>
        <w:t xml:space="preserve">Uživateli </w:t>
      </w:r>
      <w:r w:rsidR="001311DA" w:rsidRPr="00A860B3">
        <w:rPr>
          <w:lang w:eastAsia="en-US"/>
        </w:rPr>
        <w:t>nevý</w:t>
      </w:r>
      <w:r w:rsidR="001311DA">
        <w:rPr>
          <w:lang w:eastAsia="en-US"/>
        </w:rPr>
        <w:t>hradní</w:t>
      </w:r>
      <w:r w:rsidR="001311DA" w:rsidRPr="00A860B3">
        <w:rPr>
          <w:lang w:eastAsia="en-US"/>
        </w:rPr>
        <w:t xml:space="preserve"> právo používat předmět Smlouvy pro vnitřní provozní použití v rámci organizace </w:t>
      </w:r>
      <w:r w:rsidR="001311DA">
        <w:rPr>
          <w:lang w:eastAsia="en-US"/>
        </w:rPr>
        <w:t>(závodu) Uživatele. Uživatel</w:t>
      </w:r>
      <w:r w:rsidR="001311DA" w:rsidRPr="00A860B3">
        <w:rPr>
          <w:lang w:eastAsia="en-US"/>
        </w:rPr>
        <w:t xml:space="preserve"> není oprávněn užívat předmět S</w:t>
      </w:r>
      <w:r w:rsidR="001311DA">
        <w:rPr>
          <w:lang w:eastAsia="en-US"/>
        </w:rPr>
        <w:t xml:space="preserve">mlouvy ve prospěch třetích osob. </w:t>
      </w:r>
    </w:p>
    <w:p w:rsidR="001311DA" w:rsidRDefault="00FE68DD" w:rsidP="00FE68DD">
      <w:pPr>
        <w:pStyle w:val="Odstavecseseznamem"/>
        <w:ind w:left="567"/>
        <w:rPr>
          <w:lang w:eastAsia="en-US"/>
        </w:rPr>
      </w:pPr>
      <w:r>
        <w:rPr>
          <w:lang w:eastAsia="en-US"/>
        </w:rPr>
        <w:t>1.3</w:t>
      </w:r>
      <w:r>
        <w:rPr>
          <w:lang w:eastAsia="en-US"/>
        </w:rPr>
        <w:tab/>
      </w:r>
      <w:r w:rsidR="001311DA" w:rsidRPr="00A860B3">
        <w:rPr>
          <w:lang w:eastAsia="en-US"/>
        </w:rPr>
        <w:t>Rozsa</w:t>
      </w:r>
      <w:r w:rsidR="001311DA">
        <w:rPr>
          <w:lang w:eastAsia="en-US"/>
        </w:rPr>
        <w:t xml:space="preserve">h licence je omezen na počet </w:t>
      </w:r>
      <w:r w:rsidR="006E18C2">
        <w:rPr>
          <w:lang w:eastAsia="en-US"/>
        </w:rPr>
        <w:t>50</w:t>
      </w:r>
      <w:r w:rsidR="001311DA" w:rsidRPr="008E49FD">
        <w:rPr>
          <w:lang w:eastAsia="en-US"/>
        </w:rPr>
        <w:t xml:space="preserve"> (</w:t>
      </w:r>
      <w:r w:rsidR="006E18C2">
        <w:rPr>
          <w:lang w:eastAsia="en-US"/>
        </w:rPr>
        <w:t>padesát</w:t>
      </w:r>
      <w:r w:rsidR="001311DA" w:rsidRPr="008E49FD">
        <w:rPr>
          <w:lang w:eastAsia="en-US"/>
        </w:rPr>
        <w:t>)</w:t>
      </w:r>
      <w:r w:rsidR="001311DA">
        <w:rPr>
          <w:lang w:eastAsia="en-US"/>
        </w:rPr>
        <w:t xml:space="preserve"> </w:t>
      </w:r>
      <w:r w:rsidR="001311DA" w:rsidRPr="00A860B3">
        <w:rPr>
          <w:lang w:eastAsia="en-US"/>
        </w:rPr>
        <w:t xml:space="preserve">aktivních </w:t>
      </w:r>
      <w:r w:rsidR="001311DA">
        <w:rPr>
          <w:lang w:eastAsia="en-US"/>
        </w:rPr>
        <w:t>záznamů (tj. počet osob</w:t>
      </w:r>
      <w:r w:rsidR="001311DA" w:rsidRPr="00A860B3">
        <w:rPr>
          <w:lang w:eastAsia="en-US"/>
        </w:rPr>
        <w:t xml:space="preserve"> resp. jejich jedinečných osobních čísel, která jsou v evidenčním stavu), bez ohledu na to, kolik </w:t>
      </w:r>
      <w:r w:rsidR="001311DA">
        <w:rPr>
          <w:lang w:eastAsia="en-US"/>
        </w:rPr>
        <w:t>osob na straně Uživatele</w:t>
      </w:r>
      <w:r w:rsidR="001311DA" w:rsidRPr="00A860B3">
        <w:rPr>
          <w:lang w:eastAsia="en-US"/>
        </w:rPr>
        <w:t xml:space="preserve"> bude mít možnost úpravy a vkládání dat.</w:t>
      </w:r>
    </w:p>
    <w:p w:rsidR="001311DA" w:rsidRDefault="00FE68DD" w:rsidP="00FE68DD">
      <w:pPr>
        <w:pStyle w:val="Odstavecseseznamem"/>
        <w:ind w:left="567"/>
        <w:rPr>
          <w:lang w:eastAsia="en-US"/>
        </w:rPr>
      </w:pPr>
      <w:r>
        <w:rPr>
          <w:lang w:eastAsia="en-US"/>
        </w:rPr>
        <w:t>1.4</w:t>
      </w:r>
      <w:r>
        <w:rPr>
          <w:lang w:eastAsia="en-US"/>
        </w:rPr>
        <w:tab/>
      </w:r>
      <w:r w:rsidR="001311DA">
        <w:rPr>
          <w:lang w:eastAsia="en-US"/>
        </w:rPr>
        <w:t>Uživatel</w:t>
      </w:r>
      <w:r w:rsidR="001311DA" w:rsidRPr="00A860B3">
        <w:rPr>
          <w:lang w:eastAsia="en-US"/>
        </w:rPr>
        <w:t xml:space="preserve"> ve vlastním zájmu zodpovídá za využití aplikačního programového vybavení </w:t>
      </w:r>
      <w:proofErr w:type="spellStart"/>
      <w:r w:rsidR="001311DA">
        <w:rPr>
          <w:lang w:eastAsia="en-US"/>
        </w:rPr>
        <w:t>OKbase</w:t>
      </w:r>
      <w:proofErr w:type="spellEnd"/>
      <w:r w:rsidR="001311DA">
        <w:rPr>
          <w:lang w:eastAsia="en-US"/>
        </w:rPr>
        <w:t xml:space="preserve"> </w:t>
      </w:r>
      <w:r w:rsidR="00444E86">
        <w:rPr>
          <w:lang w:eastAsia="en-US"/>
        </w:rPr>
        <w:t>v </w:t>
      </w:r>
      <w:r w:rsidR="001311DA" w:rsidRPr="00A860B3">
        <w:rPr>
          <w:lang w:eastAsia="en-US"/>
        </w:rPr>
        <w:t>souladu s touto licencí</w:t>
      </w:r>
      <w:r w:rsidR="001311DA">
        <w:rPr>
          <w:lang w:eastAsia="en-US"/>
        </w:rPr>
        <w:t>,</w:t>
      </w:r>
      <w:r w:rsidR="001311DA" w:rsidRPr="00A860B3">
        <w:rPr>
          <w:lang w:eastAsia="en-US"/>
        </w:rPr>
        <w:t xml:space="preserve"> a to především v tom, že nepřekročí stanovený počet aktivních </w:t>
      </w:r>
      <w:r w:rsidR="001311DA">
        <w:rPr>
          <w:lang w:eastAsia="en-US"/>
        </w:rPr>
        <w:t>záznamů</w:t>
      </w:r>
      <w:r w:rsidR="001311DA" w:rsidRPr="00A860B3">
        <w:rPr>
          <w:lang w:eastAsia="en-US"/>
        </w:rPr>
        <w:t xml:space="preserve">. </w:t>
      </w:r>
    </w:p>
    <w:p w:rsidR="001311DA" w:rsidRPr="00FE68DD" w:rsidRDefault="00FE68DD" w:rsidP="00FE68DD">
      <w:pPr>
        <w:pStyle w:val="Odstavecseseznamem"/>
        <w:ind w:left="567"/>
        <w:rPr>
          <w:lang w:eastAsia="en-US"/>
        </w:rPr>
      </w:pPr>
      <w:r>
        <w:rPr>
          <w:lang w:eastAsia="en-US"/>
        </w:rPr>
        <w:t>1.5</w:t>
      </w:r>
      <w:r>
        <w:rPr>
          <w:lang w:eastAsia="en-US"/>
        </w:rPr>
        <w:tab/>
      </w:r>
      <w:r w:rsidR="001311DA">
        <w:rPr>
          <w:lang w:eastAsia="en-US"/>
        </w:rPr>
        <w:t xml:space="preserve">Uživatel </w:t>
      </w:r>
      <w:r w:rsidR="001311DA" w:rsidRPr="002C5FEE">
        <w:rPr>
          <w:lang w:eastAsia="en-US"/>
        </w:rPr>
        <w:t xml:space="preserve">se zavazuje oznámit </w:t>
      </w:r>
      <w:r w:rsidR="001311DA">
        <w:rPr>
          <w:lang w:eastAsia="en-US"/>
        </w:rPr>
        <w:t xml:space="preserve">Dodavateli </w:t>
      </w:r>
      <w:r w:rsidR="001311DA" w:rsidRPr="002C5FEE">
        <w:rPr>
          <w:lang w:eastAsia="en-US"/>
        </w:rPr>
        <w:t>bez zbytečného odkladu, jakmile se dozví, že došlo k</w:t>
      </w:r>
      <w:r w:rsidR="001311DA" w:rsidRPr="00556EF8">
        <w:rPr>
          <w:lang w:eastAsia="en-US"/>
        </w:rPr>
        <w:t> </w:t>
      </w:r>
      <w:r w:rsidR="001311DA">
        <w:rPr>
          <w:lang w:eastAsia="en-US"/>
        </w:rPr>
        <w:t>neoprávněnému zásahu do licence a/nebo že třetí osoba uplatňuje nebo může uplatnit nárok</w:t>
      </w:r>
      <w:r w:rsidR="001311DA" w:rsidRPr="002C5FEE">
        <w:rPr>
          <w:lang w:eastAsia="en-US"/>
        </w:rPr>
        <w:t xml:space="preserve"> k</w:t>
      </w:r>
      <w:r w:rsidR="001311DA">
        <w:rPr>
          <w:lang w:eastAsia="en-US"/>
        </w:rPr>
        <w:t xml:space="preserve"> programovému vybavení </w:t>
      </w:r>
      <w:proofErr w:type="spellStart"/>
      <w:r w:rsidR="001311DA">
        <w:rPr>
          <w:lang w:eastAsia="en-US"/>
        </w:rPr>
        <w:t>OKbase</w:t>
      </w:r>
      <w:proofErr w:type="spellEnd"/>
      <w:r w:rsidR="001311DA" w:rsidRPr="002C5FEE">
        <w:rPr>
          <w:lang w:eastAsia="en-US"/>
        </w:rPr>
        <w:t xml:space="preserve">. </w:t>
      </w:r>
      <w:r w:rsidR="001311DA">
        <w:rPr>
          <w:lang w:eastAsia="en-US"/>
        </w:rPr>
        <w:t xml:space="preserve">Dodavatel </w:t>
      </w:r>
      <w:r w:rsidR="001311DA" w:rsidRPr="002C5FEE">
        <w:rPr>
          <w:lang w:eastAsia="en-US"/>
        </w:rPr>
        <w:t xml:space="preserve">poskytne </w:t>
      </w:r>
      <w:r w:rsidR="001311DA">
        <w:rPr>
          <w:lang w:eastAsia="en-US"/>
        </w:rPr>
        <w:t xml:space="preserve">na své náklady Uživateli </w:t>
      </w:r>
      <w:r w:rsidR="001311DA" w:rsidRPr="002C5FEE">
        <w:rPr>
          <w:lang w:eastAsia="en-US"/>
        </w:rPr>
        <w:t>so</w:t>
      </w:r>
      <w:r w:rsidR="00444E86">
        <w:rPr>
          <w:lang w:eastAsia="en-US"/>
        </w:rPr>
        <w:t>učinnost k </w:t>
      </w:r>
      <w:r w:rsidR="001311DA">
        <w:rPr>
          <w:lang w:eastAsia="en-US"/>
        </w:rPr>
        <w:t>právní ochraně jeho l</w:t>
      </w:r>
      <w:r w:rsidR="001311DA" w:rsidRPr="002C5FEE">
        <w:rPr>
          <w:lang w:eastAsia="en-US"/>
        </w:rPr>
        <w:t>icence.</w:t>
      </w:r>
    </w:p>
    <w:p w:rsidR="00D22791" w:rsidRDefault="001311DA" w:rsidP="00A65B99">
      <w:pPr>
        <w:pStyle w:val="Nadpis1"/>
        <w:numPr>
          <w:ilvl w:val="0"/>
          <w:numId w:val="8"/>
        </w:numPr>
      </w:pPr>
      <w:r>
        <w:t>Licence - Poskytované licence</w:t>
      </w:r>
    </w:p>
    <w:tbl>
      <w:tblPr>
        <w:tblStyle w:val="OKsystemtabledefaultobchodni"/>
        <w:tblW w:w="9480" w:type="dxa"/>
        <w:jc w:val="center"/>
        <w:tblLayout w:type="fixed"/>
        <w:tblLook w:val="04A0" w:firstRow="1" w:lastRow="0" w:firstColumn="1" w:lastColumn="0" w:noHBand="0" w:noVBand="1"/>
      </w:tblPr>
      <w:tblGrid>
        <w:gridCol w:w="5398"/>
        <w:gridCol w:w="2523"/>
        <w:gridCol w:w="1559"/>
      </w:tblGrid>
      <w:tr w:rsidR="00397FAD" w:rsidRPr="00A37506" w:rsidTr="006E18C2">
        <w:trPr>
          <w:cnfStyle w:val="100000000000" w:firstRow="1" w:lastRow="0" w:firstColumn="0" w:lastColumn="0" w:oddVBand="0" w:evenVBand="0" w:oddHBand="0" w:evenHBand="0" w:firstRowFirstColumn="0" w:firstRowLastColumn="0" w:lastRowFirstColumn="0" w:lastRowLastColumn="0"/>
          <w:trHeight w:hRule="exact" w:val="356"/>
          <w:jc w:val="center"/>
        </w:trPr>
        <w:tc>
          <w:tcPr>
            <w:cnfStyle w:val="001000000000" w:firstRow="0" w:lastRow="0" w:firstColumn="1" w:lastColumn="0" w:oddVBand="0" w:evenVBand="0" w:oddHBand="0" w:evenHBand="0" w:firstRowFirstColumn="0" w:firstRowLastColumn="0" w:lastRowFirstColumn="0" w:lastRowLastColumn="0"/>
            <w:tcW w:w="5398" w:type="dxa"/>
            <w:shd w:val="clear" w:color="auto" w:fill="D9D9D9" w:themeFill="background1" w:themeFillShade="D9"/>
          </w:tcPr>
          <w:p w:rsidR="00397FAD" w:rsidRPr="00A37506" w:rsidRDefault="00397FAD" w:rsidP="00065FEA">
            <w:pPr>
              <w:spacing w:after="0"/>
              <w:rPr>
                <w:b w:val="0"/>
                <w:lang w:val="cs-CZ"/>
              </w:rPr>
            </w:pPr>
            <w:r w:rsidRPr="00A37506">
              <w:rPr>
                <w:lang w:val="cs-CZ"/>
              </w:rPr>
              <w:t>Položka</w:t>
            </w:r>
          </w:p>
        </w:tc>
        <w:tc>
          <w:tcPr>
            <w:tcW w:w="2523" w:type="dxa"/>
            <w:shd w:val="clear" w:color="auto" w:fill="D9D9D9" w:themeFill="background1" w:themeFillShade="D9"/>
          </w:tcPr>
          <w:p w:rsidR="00397FAD" w:rsidRPr="00A37506" w:rsidRDefault="00397FAD" w:rsidP="00065FEA">
            <w:pPr>
              <w:spacing w:after="0"/>
              <w:jc w:val="center"/>
              <w:cnfStyle w:val="100000000000" w:firstRow="1" w:lastRow="0" w:firstColumn="0" w:lastColumn="0" w:oddVBand="0" w:evenVBand="0" w:oddHBand="0" w:evenHBand="0" w:firstRowFirstColumn="0" w:firstRowLastColumn="0" w:lastRowFirstColumn="0" w:lastRowLastColumn="0"/>
              <w:rPr>
                <w:b w:val="0"/>
                <w:lang w:val="cs-CZ"/>
              </w:rPr>
            </w:pPr>
            <w:r w:rsidRPr="00A37506">
              <w:rPr>
                <w:lang w:val="cs-CZ"/>
              </w:rPr>
              <w:t>Typ licence</w:t>
            </w:r>
          </w:p>
        </w:tc>
        <w:tc>
          <w:tcPr>
            <w:tcW w:w="1559" w:type="dxa"/>
            <w:shd w:val="clear" w:color="auto" w:fill="D9D9D9" w:themeFill="background1" w:themeFillShade="D9"/>
          </w:tcPr>
          <w:p w:rsidR="00397FAD" w:rsidRPr="00A37506" w:rsidRDefault="00397FAD" w:rsidP="00065FEA">
            <w:pPr>
              <w:spacing w:after="0"/>
              <w:jc w:val="center"/>
              <w:cnfStyle w:val="100000000000" w:firstRow="1" w:lastRow="0" w:firstColumn="0" w:lastColumn="0" w:oddVBand="0" w:evenVBand="0" w:oddHBand="0" w:evenHBand="0" w:firstRowFirstColumn="0" w:firstRowLastColumn="0" w:lastRowFirstColumn="0" w:lastRowLastColumn="0"/>
              <w:rPr>
                <w:b w:val="0"/>
                <w:lang w:val="cs-CZ"/>
              </w:rPr>
            </w:pPr>
            <w:r w:rsidRPr="00A37506">
              <w:rPr>
                <w:lang w:val="cs-CZ"/>
              </w:rPr>
              <w:t>Cena</w:t>
            </w:r>
          </w:p>
        </w:tc>
      </w:tr>
      <w:tr w:rsidR="005207A4" w:rsidRPr="00A37506" w:rsidTr="006E18C2">
        <w:trPr>
          <w:trHeight w:hRule="exact" w:val="356"/>
          <w:jc w:val="center"/>
        </w:trPr>
        <w:tc>
          <w:tcPr>
            <w:cnfStyle w:val="001000000000" w:firstRow="0" w:lastRow="0" w:firstColumn="1" w:lastColumn="0" w:oddVBand="0" w:evenVBand="0" w:oddHBand="0" w:evenHBand="0" w:firstRowFirstColumn="0" w:firstRowLastColumn="0" w:lastRowFirstColumn="0" w:lastRowLastColumn="0"/>
            <w:tcW w:w="5398" w:type="dxa"/>
            <w:shd w:val="clear" w:color="auto" w:fill="D9D9D9" w:themeFill="background1" w:themeFillShade="D9"/>
          </w:tcPr>
          <w:p w:rsidR="005207A4" w:rsidRPr="00A37506" w:rsidRDefault="005207A4" w:rsidP="00065FEA">
            <w:pPr>
              <w:spacing w:after="0"/>
            </w:pPr>
            <w:proofErr w:type="spellStart"/>
            <w:r>
              <w:t>Modul</w:t>
            </w:r>
            <w:proofErr w:type="spellEnd"/>
            <w:r>
              <w:t xml:space="preserve"> </w:t>
            </w:r>
            <w:proofErr w:type="spellStart"/>
            <w:r>
              <w:t>Docházka</w:t>
            </w:r>
            <w:proofErr w:type="spellEnd"/>
          </w:p>
        </w:tc>
        <w:tc>
          <w:tcPr>
            <w:tcW w:w="2523" w:type="dxa"/>
            <w:shd w:val="clear" w:color="auto" w:fill="D9D9D9" w:themeFill="background1" w:themeFillShade="D9"/>
          </w:tcPr>
          <w:p w:rsidR="005207A4" w:rsidRPr="00A37506" w:rsidRDefault="005207A4" w:rsidP="00065FEA">
            <w:pPr>
              <w:spacing w:after="0"/>
              <w:jc w:val="center"/>
              <w:cnfStyle w:val="000000000000" w:firstRow="0" w:lastRow="0" w:firstColumn="0" w:lastColumn="0" w:oddVBand="0" w:evenVBand="0" w:oddHBand="0" w:evenHBand="0" w:firstRowFirstColumn="0" w:firstRowLastColumn="0" w:lastRowFirstColumn="0" w:lastRowLastColumn="0"/>
            </w:pPr>
            <w:r>
              <w:t>do 50 zaměstnanců</w:t>
            </w:r>
          </w:p>
        </w:tc>
        <w:tc>
          <w:tcPr>
            <w:tcW w:w="1559" w:type="dxa"/>
            <w:shd w:val="clear" w:color="auto" w:fill="D9D9D9" w:themeFill="background1" w:themeFillShade="D9"/>
          </w:tcPr>
          <w:p w:rsidR="005207A4" w:rsidRPr="00A37506" w:rsidRDefault="005207A4" w:rsidP="00065FEA">
            <w:pPr>
              <w:spacing w:after="0"/>
              <w:jc w:val="center"/>
              <w:cnfStyle w:val="000000000000" w:firstRow="0" w:lastRow="0" w:firstColumn="0" w:lastColumn="0" w:oddVBand="0" w:evenVBand="0" w:oddHBand="0" w:evenHBand="0" w:firstRowFirstColumn="0" w:firstRowLastColumn="0" w:lastRowFirstColumn="0" w:lastRowLastColumn="0"/>
            </w:pPr>
            <w:r>
              <w:t xml:space="preserve">0,- </w:t>
            </w:r>
            <w:proofErr w:type="spellStart"/>
            <w:r>
              <w:t>Kč</w:t>
            </w:r>
            <w:proofErr w:type="spellEnd"/>
          </w:p>
        </w:tc>
      </w:tr>
      <w:tr w:rsidR="00397FAD" w:rsidRPr="00A37506" w:rsidTr="006E18C2">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5398" w:type="dxa"/>
          </w:tcPr>
          <w:p w:rsidR="00397FAD" w:rsidRPr="004F74DF" w:rsidRDefault="006E18C2" w:rsidP="006E18C2">
            <w:pPr>
              <w:spacing w:after="0"/>
              <w:rPr>
                <w:lang w:val="cs-CZ"/>
              </w:rPr>
            </w:pPr>
            <w:r w:rsidRPr="004F74DF">
              <w:rPr>
                <w:lang w:val="cs-CZ"/>
              </w:rPr>
              <w:t xml:space="preserve">Modul Personalistika – </w:t>
            </w:r>
            <w:proofErr w:type="spellStart"/>
            <w:r w:rsidRPr="004F74DF">
              <w:rPr>
                <w:lang w:val="cs-CZ"/>
              </w:rPr>
              <w:t>submodul</w:t>
            </w:r>
            <w:proofErr w:type="spellEnd"/>
            <w:r w:rsidRPr="004F74DF">
              <w:rPr>
                <w:lang w:val="cs-CZ"/>
              </w:rPr>
              <w:t xml:space="preserve"> Vzdělávání </w:t>
            </w:r>
          </w:p>
        </w:tc>
        <w:tc>
          <w:tcPr>
            <w:tcW w:w="2523" w:type="dxa"/>
          </w:tcPr>
          <w:p w:rsidR="00397FAD" w:rsidRPr="004F74DF" w:rsidRDefault="006E18C2" w:rsidP="004F74DF">
            <w:pPr>
              <w:spacing w:after="0"/>
              <w:jc w:val="center"/>
              <w:cnfStyle w:val="000000000000" w:firstRow="0" w:lastRow="0" w:firstColumn="0" w:lastColumn="0" w:oddVBand="0" w:evenVBand="0" w:oddHBand="0" w:evenHBand="0" w:firstRowFirstColumn="0" w:firstRowLastColumn="0" w:lastRowFirstColumn="0" w:lastRowLastColumn="0"/>
              <w:rPr>
                <w:lang w:val="cs-CZ"/>
              </w:rPr>
            </w:pPr>
            <w:r w:rsidRPr="004F74DF">
              <w:rPr>
                <w:lang w:val="cs-CZ"/>
              </w:rPr>
              <w:t>do 50 zaměstnanců</w:t>
            </w:r>
          </w:p>
        </w:tc>
        <w:tc>
          <w:tcPr>
            <w:tcW w:w="1559" w:type="dxa"/>
          </w:tcPr>
          <w:p w:rsidR="00397FAD" w:rsidRPr="004F74DF" w:rsidRDefault="006E18C2" w:rsidP="00DA0566">
            <w:pPr>
              <w:spacing w:after="0"/>
              <w:jc w:val="center"/>
              <w:cnfStyle w:val="000000000000" w:firstRow="0" w:lastRow="0" w:firstColumn="0" w:lastColumn="0" w:oddVBand="0" w:evenVBand="0" w:oddHBand="0" w:evenHBand="0" w:firstRowFirstColumn="0" w:firstRowLastColumn="0" w:lastRowFirstColumn="0" w:lastRowLastColumn="0"/>
              <w:rPr>
                <w:lang w:val="cs-CZ"/>
              </w:rPr>
            </w:pPr>
            <w:r w:rsidRPr="004F74DF">
              <w:rPr>
                <w:lang w:val="cs-CZ"/>
              </w:rPr>
              <w:t>3 750 Kč</w:t>
            </w:r>
          </w:p>
        </w:tc>
      </w:tr>
      <w:tr w:rsidR="00BB7562" w:rsidRPr="00A37506" w:rsidTr="004F74DF">
        <w:trPr>
          <w:trHeight w:hRule="exact" w:val="356"/>
          <w:jc w:val="center"/>
        </w:trPr>
        <w:tc>
          <w:tcPr>
            <w:cnfStyle w:val="001000000000" w:firstRow="0" w:lastRow="0" w:firstColumn="1" w:lastColumn="0" w:oddVBand="0" w:evenVBand="0" w:oddHBand="0" w:evenHBand="0" w:firstRowFirstColumn="0" w:firstRowLastColumn="0" w:lastRowFirstColumn="0" w:lastRowLastColumn="0"/>
            <w:tcW w:w="5398" w:type="dxa"/>
          </w:tcPr>
          <w:p w:rsidR="00BB7562" w:rsidRPr="004F74DF" w:rsidRDefault="006E18C2" w:rsidP="006E18C2">
            <w:pPr>
              <w:spacing w:after="0"/>
              <w:rPr>
                <w:lang w:val="cs-CZ"/>
              </w:rPr>
            </w:pPr>
            <w:r w:rsidRPr="004F74DF">
              <w:rPr>
                <w:lang w:val="cs-CZ"/>
              </w:rPr>
              <w:t xml:space="preserve">Modul Mzdy a platy </w:t>
            </w:r>
          </w:p>
        </w:tc>
        <w:tc>
          <w:tcPr>
            <w:tcW w:w="2523" w:type="dxa"/>
          </w:tcPr>
          <w:p w:rsidR="00BB7562" w:rsidRPr="004F74DF" w:rsidRDefault="006E18C2" w:rsidP="004F74DF">
            <w:pPr>
              <w:spacing w:after="0"/>
              <w:jc w:val="center"/>
              <w:cnfStyle w:val="000000000000" w:firstRow="0" w:lastRow="0" w:firstColumn="0" w:lastColumn="0" w:oddVBand="0" w:evenVBand="0" w:oddHBand="0" w:evenHBand="0" w:firstRowFirstColumn="0" w:firstRowLastColumn="0" w:lastRowFirstColumn="0" w:lastRowLastColumn="0"/>
              <w:rPr>
                <w:lang w:val="cs-CZ"/>
              </w:rPr>
            </w:pPr>
            <w:r w:rsidRPr="004F74DF">
              <w:rPr>
                <w:lang w:val="cs-CZ"/>
              </w:rPr>
              <w:t>do 50 zaměstnanců</w:t>
            </w:r>
          </w:p>
        </w:tc>
        <w:tc>
          <w:tcPr>
            <w:tcW w:w="1559" w:type="dxa"/>
          </w:tcPr>
          <w:p w:rsidR="00BB7562" w:rsidRPr="004F74DF" w:rsidRDefault="006E18C2" w:rsidP="006E18C2">
            <w:pPr>
              <w:spacing w:after="0"/>
              <w:jc w:val="center"/>
              <w:cnfStyle w:val="000000000000" w:firstRow="0" w:lastRow="0" w:firstColumn="0" w:lastColumn="0" w:oddVBand="0" w:evenVBand="0" w:oddHBand="0" w:evenHBand="0" w:firstRowFirstColumn="0" w:firstRowLastColumn="0" w:lastRowFirstColumn="0" w:lastRowLastColumn="0"/>
              <w:rPr>
                <w:lang w:val="cs-CZ"/>
              </w:rPr>
            </w:pPr>
            <w:r w:rsidRPr="004F74DF">
              <w:rPr>
                <w:lang w:val="cs-CZ"/>
              </w:rPr>
              <w:t>15 000 Kč</w:t>
            </w:r>
          </w:p>
        </w:tc>
      </w:tr>
      <w:tr w:rsidR="006E18C2" w:rsidRPr="00A37506" w:rsidTr="006E18C2">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7921" w:type="dxa"/>
            <w:gridSpan w:val="2"/>
          </w:tcPr>
          <w:p w:rsidR="006E18C2" w:rsidRPr="004F74DF" w:rsidRDefault="006E18C2" w:rsidP="00D1533C">
            <w:pPr>
              <w:spacing w:after="0"/>
              <w:jc w:val="left"/>
              <w:rPr>
                <w:color w:val="000000" w:themeColor="text1"/>
                <w:lang w:val="cs-CZ" w:eastAsia="en-US"/>
              </w:rPr>
            </w:pPr>
            <w:r w:rsidRPr="004F74DF">
              <w:rPr>
                <w:color w:val="000000" w:themeColor="text1"/>
                <w:lang w:val="cs-CZ" w:eastAsia="en-US"/>
              </w:rPr>
              <w:t>Sleva za upgrade z</w:t>
            </w:r>
            <w:r w:rsidR="005207A4">
              <w:rPr>
                <w:color w:val="000000" w:themeColor="text1"/>
                <w:lang w:val="cs-CZ" w:eastAsia="en-US"/>
              </w:rPr>
              <w:t> </w:t>
            </w:r>
            <w:proofErr w:type="spellStart"/>
            <w:r w:rsidRPr="004F74DF">
              <w:rPr>
                <w:color w:val="000000" w:themeColor="text1"/>
                <w:lang w:val="cs-CZ" w:eastAsia="en-US"/>
              </w:rPr>
              <w:t>OKmzdy</w:t>
            </w:r>
            <w:proofErr w:type="spellEnd"/>
            <w:r w:rsidR="005207A4">
              <w:rPr>
                <w:color w:val="000000" w:themeColor="text1"/>
                <w:lang w:val="cs-CZ" w:eastAsia="en-US"/>
              </w:rPr>
              <w:t xml:space="preserve"> – modul Mzdy a platy</w:t>
            </w:r>
          </w:p>
        </w:tc>
        <w:tc>
          <w:tcPr>
            <w:tcW w:w="1559" w:type="dxa"/>
          </w:tcPr>
          <w:p w:rsidR="006E18C2" w:rsidRPr="004F74DF" w:rsidRDefault="006E18C2" w:rsidP="004F74DF">
            <w:pPr>
              <w:spacing w:after="0"/>
              <w:jc w:val="center"/>
              <w:cnfStyle w:val="000000000000" w:firstRow="0" w:lastRow="0" w:firstColumn="0" w:lastColumn="0" w:oddVBand="0" w:evenVBand="0" w:oddHBand="0" w:evenHBand="0" w:firstRowFirstColumn="0" w:firstRowLastColumn="0" w:lastRowFirstColumn="0" w:lastRowLastColumn="0"/>
              <w:rPr>
                <w:color w:val="000000" w:themeColor="text1"/>
                <w:lang w:val="cs-CZ" w:eastAsia="en-US"/>
              </w:rPr>
            </w:pPr>
            <w:r w:rsidRPr="004F74DF">
              <w:rPr>
                <w:color w:val="000000" w:themeColor="text1"/>
                <w:lang w:val="cs-CZ" w:eastAsia="en-US"/>
              </w:rPr>
              <w:t xml:space="preserve">14 500 Kč </w:t>
            </w:r>
          </w:p>
        </w:tc>
      </w:tr>
      <w:tr w:rsidR="006E18C2" w:rsidRPr="00A37506" w:rsidTr="006E18C2">
        <w:trPr>
          <w:trHeight w:hRule="exact" w:val="340"/>
          <w:jc w:val="center"/>
        </w:trPr>
        <w:tc>
          <w:tcPr>
            <w:cnfStyle w:val="001000000000" w:firstRow="0" w:lastRow="0" w:firstColumn="1" w:lastColumn="0" w:oddVBand="0" w:evenVBand="0" w:oddHBand="0" w:evenHBand="0" w:firstRowFirstColumn="0" w:firstRowLastColumn="0" w:lastRowFirstColumn="0" w:lastRowLastColumn="0"/>
            <w:tcW w:w="7921" w:type="dxa"/>
            <w:gridSpan w:val="2"/>
          </w:tcPr>
          <w:p w:rsidR="006E18C2" w:rsidRPr="004F74DF" w:rsidRDefault="006E18C2" w:rsidP="006E18C2">
            <w:pPr>
              <w:spacing w:after="0"/>
              <w:jc w:val="left"/>
              <w:rPr>
                <w:color w:val="FF0000"/>
                <w:lang w:val="cs-CZ" w:eastAsia="en-US"/>
              </w:rPr>
            </w:pPr>
            <w:r w:rsidRPr="004F74DF">
              <w:rPr>
                <w:lang w:val="cs-CZ" w:eastAsia="en-US"/>
              </w:rPr>
              <w:t xml:space="preserve">Celková cena za licence systému </w:t>
            </w:r>
            <w:proofErr w:type="spellStart"/>
            <w:r w:rsidRPr="004F74DF">
              <w:rPr>
                <w:lang w:val="cs-CZ" w:eastAsia="en-US"/>
              </w:rPr>
              <w:t>OKbase</w:t>
            </w:r>
            <w:proofErr w:type="spellEnd"/>
            <w:r w:rsidRPr="004F74DF">
              <w:rPr>
                <w:lang w:val="cs-CZ" w:eastAsia="en-US"/>
              </w:rPr>
              <w:t xml:space="preserve"> pro 50 zaměstnanců</w:t>
            </w:r>
          </w:p>
        </w:tc>
        <w:tc>
          <w:tcPr>
            <w:tcW w:w="1559" w:type="dxa"/>
          </w:tcPr>
          <w:p w:rsidR="006E18C2" w:rsidRPr="004F74DF" w:rsidRDefault="006E18C2" w:rsidP="004F74DF">
            <w:pPr>
              <w:spacing w:after="0"/>
              <w:jc w:val="center"/>
              <w:cnfStyle w:val="000000000000" w:firstRow="0" w:lastRow="0" w:firstColumn="0" w:lastColumn="0" w:oddVBand="0" w:evenVBand="0" w:oddHBand="0" w:evenHBand="0" w:firstRowFirstColumn="0" w:firstRowLastColumn="0" w:lastRowFirstColumn="0" w:lastRowLastColumn="0"/>
              <w:rPr>
                <w:color w:val="FF0000"/>
                <w:lang w:val="cs-CZ" w:eastAsia="en-US"/>
              </w:rPr>
            </w:pPr>
            <w:r w:rsidRPr="004F74DF">
              <w:rPr>
                <w:lang w:val="cs-CZ" w:eastAsia="en-US"/>
              </w:rPr>
              <w:t>4 250 Kč</w:t>
            </w:r>
          </w:p>
        </w:tc>
      </w:tr>
    </w:tbl>
    <w:p w:rsidR="00CF5344" w:rsidRDefault="00CF5344" w:rsidP="00A65B99">
      <w:pPr>
        <w:pStyle w:val="Nadpis1"/>
        <w:numPr>
          <w:ilvl w:val="0"/>
          <w:numId w:val="8"/>
        </w:numPr>
      </w:pPr>
      <w:r w:rsidRPr="00C56D6A">
        <w:t>Změna počtu licencí</w:t>
      </w:r>
    </w:p>
    <w:p w:rsidR="00CF5344" w:rsidRDefault="00CF5344" w:rsidP="00FE68DD">
      <w:pPr>
        <w:pStyle w:val="Odstavecseseznamem"/>
        <w:ind w:left="0" w:firstLine="0"/>
        <w:rPr>
          <w:b/>
        </w:rPr>
      </w:pPr>
      <w:r w:rsidRPr="006F7B10">
        <w:t xml:space="preserve">V případě nárůstu počtu osobních čísel </w:t>
      </w:r>
      <w:r>
        <w:t xml:space="preserve">osob nad rámec rozsahu poskytnuté licence </w:t>
      </w:r>
      <w:r w:rsidRPr="006F7B10">
        <w:t>se Uživatel zavazuje objednat nové licence</w:t>
      </w:r>
      <w:r w:rsidRPr="00A860B3">
        <w:rPr>
          <w:lang w:eastAsia="en-US"/>
        </w:rPr>
        <w:t>.</w:t>
      </w:r>
      <w:r>
        <w:rPr>
          <w:lang w:eastAsia="en-US"/>
        </w:rPr>
        <w:t xml:space="preserve"> </w:t>
      </w:r>
      <w:r w:rsidRPr="00CC47F7">
        <w:rPr>
          <w:lang w:eastAsia="en-US"/>
        </w:rPr>
        <w:t xml:space="preserve">Pokud tak </w:t>
      </w:r>
      <w:r>
        <w:rPr>
          <w:lang w:eastAsia="en-US"/>
        </w:rPr>
        <w:t>U</w:t>
      </w:r>
      <w:r w:rsidRPr="00CC47F7">
        <w:rPr>
          <w:lang w:eastAsia="en-US"/>
        </w:rPr>
        <w:t>živatel neučiní, bude apli</w:t>
      </w:r>
      <w:r>
        <w:rPr>
          <w:lang w:eastAsia="en-US"/>
        </w:rPr>
        <w:t>kace automaticky po vyčerpání 10</w:t>
      </w:r>
      <w:r w:rsidRPr="00CC47F7">
        <w:rPr>
          <w:lang w:eastAsia="en-US"/>
        </w:rPr>
        <w:t>% tolerance uzamčena</w:t>
      </w:r>
      <w:r>
        <w:rPr>
          <w:lang w:eastAsia="en-US"/>
        </w:rPr>
        <w:t>, tj. neumožní další vkládání nových aktivních zázna</w:t>
      </w:r>
      <w:r w:rsidR="004C388E">
        <w:rPr>
          <w:lang w:eastAsia="en-US"/>
        </w:rPr>
        <w:t>mů, což však nebude mít vliv na </w:t>
      </w:r>
      <w:r>
        <w:rPr>
          <w:lang w:eastAsia="en-US"/>
        </w:rPr>
        <w:t>práci s dosud řádně uloženými aktivními záznamy</w:t>
      </w:r>
      <w:r w:rsidRPr="00CC47F7">
        <w:rPr>
          <w:lang w:eastAsia="en-US"/>
        </w:rPr>
        <w:t xml:space="preserve">. </w:t>
      </w:r>
      <w:r>
        <w:rPr>
          <w:lang w:eastAsia="en-US"/>
        </w:rPr>
        <w:t>V </w:t>
      </w:r>
      <w:r w:rsidRPr="004F74DF">
        <w:rPr>
          <w:color w:val="000000" w:themeColor="text1"/>
          <w:lang w:eastAsia="en-US"/>
        </w:rPr>
        <w:t>případě, že Uživatel objedná nové licence</w:t>
      </w:r>
      <w:r w:rsidR="00FD6321" w:rsidRPr="004F74DF">
        <w:rPr>
          <w:color w:val="000000" w:themeColor="text1"/>
          <w:lang w:eastAsia="en-US"/>
        </w:rPr>
        <w:t>,</w:t>
      </w:r>
      <w:r w:rsidR="0073346B" w:rsidRPr="004F74DF">
        <w:rPr>
          <w:color w:val="000000" w:themeColor="text1"/>
          <w:lang w:eastAsia="en-US"/>
        </w:rPr>
        <w:t xml:space="preserve"> </w:t>
      </w:r>
      <w:r w:rsidRPr="004F74DF">
        <w:rPr>
          <w:color w:val="000000" w:themeColor="text1"/>
          <w:lang w:eastAsia="en-US"/>
        </w:rPr>
        <w:t>Dodavatel poskytne rozšíření licencí bez jakéhokoliv odkladu v </w:t>
      </w:r>
      <w:r w:rsidRPr="004F74DF">
        <w:rPr>
          <w:color w:val="000000" w:themeColor="text1"/>
        </w:rPr>
        <w:t xml:space="preserve">rozsahu </w:t>
      </w:r>
      <w:r w:rsidR="004F74DF" w:rsidRPr="004F74DF">
        <w:rPr>
          <w:color w:val="000000" w:themeColor="text1"/>
        </w:rPr>
        <w:t>6 580</w:t>
      </w:r>
      <w:r w:rsidRPr="004F74DF">
        <w:rPr>
          <w:color w:val="000000" w:themeColor="text1"/>
        </w:rPr>
        <w:t xml:space="preserve">,- Kč bez DPH za každých </w:t>
      </w:r>
      <w:r w:rsidR="004F74DF" w:rsidRPr="004F74DF">
        <w:rPr>
          <w:color w:val="000000" w:themeColor="text1"/>
        </w:rPr>
        <w:t>10</w:t>
      </w:r>
      <w:r w:rsidRPr="004F74DF">
        <w:rPr>
          <w:color w:val="000000" w:themeColor="text1"/>
        </w:rPr>
        <w:t xml:space="preserve"> osobních čísel </w:t>
      </w:r>
      <w:r w:rsidR="00E06CA8" w:rsidRPr="004F74DF">
        <w:rPr>
          <w:color w:val="000000" w:themeColor="text1"/>
        </w:rPr>
        <w:t>(zaměstnanců)</w:t>
      </w:r>
      <w:r w:rsidRPr="004F74DF">
        <w:rPr>
          <w:color w:val="000000" w:themeColor="text1"/>
        </w:rPr>
        <w:t xml:space="preserve">. V případě rozšíření licencí, jak je shora uvedeno, bude adekvátně, tedy za každých </w:t>
      </w:r>
      <w:r w:rsidR="004F74DF" w:rsidRPr="004F74DF">
        <w:rPr>
          <w:color w:val="000000" w:themeColor="text1"/>
        </w:rPr>
        <w:t>10</w:t>
      </w:r>
      <w:r w:rsidRPr="004F74DF">
        <w:rPr>
          <w:color w:val="000000" w:themeColor="text1"/>
        </w:rPr>
        <w:t xml:space="preserve"> osobních čísel navíc, navýšen poplatek za Podporu aplikačního programového systému </w:t>
      </w:r>
      <w:proofErr w:type="spellStart"/>
      <w:r w:rsidRPr="004F74DF">
        <w:rPr>
          <w:color w:val="000000" w:themeColor="text1"/>
        </w:rPr>
        <w:t>OKbase</w:t>
      </w:r>
      <w:proofErr w:type="spellEnd"/>
      <w:r w:rsidRPr="004F74DF">
        <w:rPr>
          <w:color w:val="000000" w:themeColor="text1"/>
        </w:rPr>
        <w:t xml:space="preserve"> a poskytování údržby systému, a to</w:t>
      </w:r>
      <w:r w:rsidR="00FD6321" w:rsidRPr="004F74DF">
        <w:rPr>
          <w:color w:val="000000" w:themeColor="text1"/>
        </w:rPr>
        <w:t xml:space="preserve"> v rozsahu</w:t>
      </w:r>
      <w:r w:rsidR="00BB7562" w:rsidRPr="004F74DF">
        <w:rPr>
          <w:color w:val="000000" w:themeColor="text1"/>
        </w:rPr>
        <w:t xml:space="preserve"> </w:t>
      </w:r>
      <w:r w:rsidR="004F74DF" w:rsidRPr="004F74DF">
        <w:rPr>
          <w:color w:val="000000" w:themeColor="text1"/>
        </w:rPr>
        <w:t>2 8</w:t>
      </w:r>
      <w:r w:rsidR="002C339A" w:rsidRPr="004F74DF">
        <w:rPr>
          <w:color w:val="000000" w:themeColor="text1"/>
        </w:rPr>
        <w:t>0</w:t>
      </w:r>
      <w:r w:rsidR="001A1FE1" w:rsidRPr="004F74DF">
        <w:rPr>
          <w:color w:val="000000" w:themeColor="text1"/>
        </w:rPr>
        <w:t>0</w:t>
      </w:r>
      <w:r w:rsidR="00D22791" w:rsidRPr="004F74DF">
        <w:rPr>
          <w:color w:val="000000" w:themeColor="text1"/>
        </w:rPr>
        <w:t>,-</w:t>
      </w:r>
      <w:r w:rsidR="00E06CA8" w:rsidRPr="004F74DF">
        <w:rPr>
          <w:color w:val="000000" w:themeColor="text1"/>
        </w:rPr>
        <w:t xml:space="preserve"> </w:t>
      </w:r>
      <w:r w:rsidR="00EA5A8E" w:rsidRPr="004F74DF">
        <w:rPr>
          <w:color w:val="000000" w:themeColor="text1"/>
        </w:rPr>
        <w:t xml:space="preserve">Kč bez </w:t>
      </w:r>
      <w:r w:rsidR="00EA5A8E">
        <w:t>DPH</w:t>
      </w:r>
      <w:r w:rsidR="00FD6321">
        <w:t xml:space="preserve"> po celou dobu platnosti </w:t>
      </w:r>
      <w:r>
        <w:t>Smlouvy</w:t>
      </w:r>
      <w:r w:rsidRPr="006F7B10">
        <w:t>.</w:t>
      </w:r>
      <w:r>
        <w:br w:type="page"/>
      </w:r>
    </w:p>
    <w:p w:rsidR="00E91764" w:rsidRDefault="00C41CE0" w:rsidP="00FE68DD">
      <w:pPr>
        <w:pStyle w:val="Nadpis1"/>
        <w:numPr>
          <w:ilvl w:val="0"/>
          <w:numId w:val="0"/>
        </w:numPr>
        <w:ind w:left="360"/>
      </w:pPr>
      <w:r>
        <w:lastRenderedPageBreak/>
        <w:t>Příloha č. 2</w:t>
      </w:r>
    </w:p>
    <w:p w:rsidR="00CC35A7" w:rsidRDefault="00622FE5" w:rsidP="00FE68DD">
      <w:pPr>
        <w:pStyle w:val="Nadpis1"/>
        <w:numPr>
          <w:ilvl w:val="0"/>
          <w:numId w:val="0"/>
        </w:numPr>
        <w:ind w:left="360"/>
        <w:jc w:val="both"/>
      </w:pPr>
      <w:r w:rsidRPr="00622FE5">
        <w:t>Rozsah a cena poskytovaných služeb v rámci implementace</w:t>
      </w:r>
    </w:p>
    <w:p w:rsidR="00CF5344" w:rsidRDefault="00CF5344" w:rsidP="004D1A21"/>
    <w:tbl>
      <w:tblPr>
        <w:tblStyle w:val="OKsystemtabledefaultobchodni"/>
        <w:tblW w:w="9673" w:type="dxa"/>
        <w:jc w:val="center"/>
        <w:tblLayout w:type="fixed"/>
        <w:tblLook w:val="04A0" w:firstRow="1" w:lastRow="0" w:firstColumn="1" w:lastColumn="0" w:noHBand="0" w:noVBand="1"/>
      </w:tblPr>
      <w:tblGrid>
        <w:gridCol w:w="7956"/>
        <w:gridCol w:w="1717"/>
      </w:tblGrid>
      <w:tr w:rsidR="00617CB0" w:rsidRPr="007A4C4C" w:rsidTr="00BB3181">
        <w:trPr>
          <w:cnfStyle w:val="100000000000" w:firstRow="1" w:lastRow="0" w:firstColumn="0" w:lastColumn="0" w:oddVBand="0" w:evenVBand="0" w:oddHBand="0" w:evenHBand="0" w:firstRowFirstColumn="0" w:firstRowLastColumn="0" w:lastRowFirstColumn="0" w:lastRowLastColumn="0"/>
          <w:trHeight w:hRule="exact" w:val="473"/>
          <w:jc w:val="center"/>
        </w:trPr>
        <w:tc>
          <w:tcPr>
            <w:cnfStyle w:val="001000000000" w:firstRow="0" w:lastRow="0" w:firstColumn="1" w:lastColumn="0" w:oddVBand="0" w:evenVBand="0" w:oddHBand="0" w:evenHBand="0" w:firstRowFirstColumn="0" w:firstRowLastColumn="0" w:lastRowFirstColumn="0" w:lastRowLastColumn="0"/>
            <w:tcW w:w="7956" w:type="dxa"/>
            <w:shd w:val="clear" w:color="auto" w:fill="D9D9D9" w:themeFill="background1" w:themeFillShade="D9"/>
          </w:tcPr>
          <w:p w:rsidR="00617CB0" w:rsidRPr="007A4C4C" w:rsidRDefault="00617CB0" w:rsidP="00617CB0">
            <w:pPr>
              <w:spacing w:after="0"/>
              <w:rPr>
                <w:lang w:val="cs-CZ"/>
              </w:rPr>
            </w:pPr>
            <w:bookmarkStart w:id="13" w:name="_Toc323035398"/>
            <w:bookmarkStart w:id="14" w:name="_Toc323035401"/>
            <w:r w:rsidRPr="007A4C4C">
              <w:rPr>
                <w:lang w:val="cs-CZ"/>
              </w:rPr>
              <w:t>Nezbytné služby</w:t>
            </w:r>
          </w:p>
        </w:tc>
        <w:tc>
          <w:tcPr>
            <w:tcW w:w="1717" w:type="dxa"/>
            <w:shd w:val="clear" w:color="auto" w:fill="D9D9D9" w:themeFill="background1" w:themeFillShade="D9"/>
          </w:tcPr>
          <w:p w:rsidR="00617CB0" w:rsidRPr="007A4C4C" w:rsidRDefault="00617CB0" w:rsidP="00102CF3">
            <w:pPr>
              <w:spacing w:after="0"/>
              <w:jc w:val="center"/>
              <w:cnfStyle w:val="100000000000" w:firstRow="1" w:lastRow="0" w:firstColumn="0" w:lastColumn="0" w:oddVBand="0" w:evenVBand="0" w:oddHBand="0" w:evenHBand="0" w:firstRowFirstColumn="0" w:firstRowLastColumn="0" w:lastRowFirstColumn="0" w:lastRowLastColumn="0"/>
              <w:rPr>
                <w:lang w:val="cs-CZ"/>
              </w:rPr>
            </w:pPr>
            <w:r w:rsidRPr="007A4C4C">
              <w:rPr>
                <w:lang w:val="cs-CZ"/>
              </w:rPr>
              <w:t>Cena bez DPH</w:t>
            </w:r>
          </w:p>
        </w:tc>
      </w:tr>
      <w:tr w:rsidR="00617CB0" w:rsidRPr="007A4C4C" w:rsidTr="00BB3181">
        <w:trPr>
          <w:trHeight w:hRule="exact" w:val="1141"/>
          <w:jc w:val="center"/>
        </w:trPr>
        <w:tc>
          <w:tcPr>
            <w:cnfStyle w:val="001000000000" w:firstRow="0" w:lastRow="0" w:firstColumn="1" w:lastColumn="0" w:oddVBand="0" w:evenVBand="0" w:oddHBand="0" w:evenHBand="0" w:firstRowFirstColumn="0" w:firstRowLastColumn="0" w:lastRowFirstColumn="0" w:lastRowLastColumn="0"/>
            <w:tcW w:w="7956" w:type="dxa"/>
          </w:tcPr>
          <w:p w:rsidR="00DB6581" w:rsidRPr="004C75E2" w:rsidRDefault="00535724" w:rsidP="00DB6581">
            <w:pPr>
              <w:spacing w:after="0"/>
              <w:jc w:val="left"/>
              <w:rPr>
                <w:lang w:val="cs-CZ"/>
              </w:rPr>
            </w:pPr>
            <w:r>
              <w:rPr>
                <w:lang w:val="cs-CZ"/>
              </w:rPr>
              <w:t xml:space="preserve">1.1 </w:t>
            </w:r>
            <w:r w:rsidR="00DB6581" w:rsidRPr="004C75E2">
              <w:rPr>
                <w:lang w:val="cs-CZ"/>
              </w:rPr>
              <w:t>Nastavení mzdového modulu</w:t>
            </w:r>
          </w:p>
          <w:p w:rsidR="00DB6581" w:rsidRDefault="00DB6581" w:rsidP="00DB6581">
            <w:pPr>
              <w:pStyle w:val="odrazka3lvl"/>
              <w:spacing w:before="0" w:after="0"/>
              <w:ind w:left="478" w:hanging="283"/>
              <w:rPr>
                <w:lang w:val="cs-CZ"/>
              </w:rPr>
            </w:pPr>
            <w:r>
              <w:rPr>
                <w:lang w:val="cs-CZ"/>
              </w:rPr>
              <w:t xml:space="preserve">analytické schůzky, </w:t>
            </w:r>
            <w:r w:rsidRPr="004C75E2">
              <w:rPr>
                <w:lang w:val="cs-CZ"/>
              </w:rPr>
              <w:t>základní nastavení,</w:t>
            </w:r>
          </w:p>
          <w:p w:rsidR="00DB6581" w:rsidRPr="00DB6581" w:rsidRDefault="00DB6581" w:rsidP="00DB6581">
            <w:pPr>
              <w:pStyle w:val="odrazka3lvl"/>
              <w:spacing w:before="0" w:after="0"/>
              <w:ind w:left="478" w:hanging="283"/>
              <w:rPr>
                <w:rFonts w:ascii="Calibri" w:hAnsi="Calibri"/>
                <w:sz w:val="22"/>
                <w:szCs w:val="22"/>
                <w:lang w:val="cs-CZ"/>
              </w:rPr>
            </w:pPr>
            <w:r>
              <w:rPr>
                <w:lang w:val="cs-CZ"/>
              </w:rPr>
              <w:t>j</w:t>
            </w:r>
            <w:r w:rsidRPr="00484799">
              <w:rPr>
                <w:lang w:val="cs-CZ"/>
              </w:rPr>
              <w:t>ednorázový přenos základních dat ve standardní struktuře</w:t>
            </w:r>
            <w:r>
              <w:rPr>
                <w:lang w:val="cs-CZ"/>
              </w:rPr>
              <w:t>,</w:t>
            </w:r>
          </w:p>
          <w:p w:rsidR="00617CB0" w:rsidRPr="007A4C4C" w:rsidRDefault="00DB6581" w:rsidP="00DB6581">
            <w:pPr>
              <w:pStyle w:val="odrazka3lvl"/>
              <w:spacing w:before="0" w:after="0"/>
              <w:ind w:left="478" w:hanging="283"/>
              <w:rPr>
                <w:rFonts w:ascii="Calibri" w:hAnsi="Calibri"/>
                <w:sz w:val="22"/>
                <w:szCs w:val="22"/>
                <w:lang w:val="cs-CZ"/>
              </w:rPr>
            </w:pPr>
            <w:r w:rsidRPr="004C75E2">
              <w:rPr>
                <w:lang w:val="cs-CZ"/>
              </w:rPr>
              <w:t>konfigurace plat</w:t>
            </w:r>
            <w:r>
              <w:rPr>
                <w:lang w:val="cs-CZ"/>
              </w:rPr>
              <w:t>ebních médií a</w:t>
            </w:r>
            <w:r w:rsidRPr="00A96404">
              <w:rPr>
                <w:rFonts w:cs="Arial"/>
                <w:lang w:val="cs-CZ"/>
              </w:rPr>
              <w:t xml:space="preserve"> další</w:t>
            </w:r>
          </w:p>
        </w:tc>
        <w:tc>
          <w:tcPr>
            <w:tcW w:w="1717" w:type="dxa"/>
          </w:tcPr>
          <w:p w:rsidR="00617CB0" w:rsidRPr="00D65446" w:rsidRDefault="00DB6581" w:rsidP="00102CF3">
            <w:pPr>
              <w:spacing w:after="0"/>
              <w:jc w:val="right"/>
              <w:cnfStyle w:val="000000000000" w:firstRow="0" w:lastRow="0" w:firstColumn="0" w:lastColumn="0" w:oddVBand="0" w:evenVBand="0" w:oddHBand="0" w:evenHBand="0" w:firstRowFirstColumn="0" w:firstRowLastColumn="0" w:lastRowFirstColumn="0" w:lastRowLastColumn="0"/>
              <w:rPr>
                <w:lang w:val="cs-CZ"/>
              </w:rPr>
            </w:pPr>
            <w:r>
              <w:rPr>
                <w:lang w:val="cs-CZ"/>
              </w:rPr>
              <w:t>17 75</w:t>
            </w:r>
            <w:r w:rsidRPr="004C75E2">
              <w:rPr>
                <w:lang w:val="cs-CZ"/>
              </w:rPr>
              <w:t xml:space="preserve">0 </w:t>
            </w:r>
            <w:r w:rsidR="00617CB0" w:rsidRPr="00D65446">
              <w:rPr>
                <w:lang w:val="cs-CZ"/>
              </w:rPr>
              <w:t>Kč</w:t>
            </w:r>
          </w:p>
        </w:tc>
      </w:tr>
      <w:tr w:rsidR="00102CF3" w:rsidRPr="007A4C4C" w:rsidTr="00BB318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7956" w:type="dxa"/>
          </w:tcPr>
          <w:p w:rsidR="00102CF3" w:rsidRPr="00102CF3" w:rsidRDefault="00535724" w:rsidP="00102CF3">
            <w:pPr>
              <w:spacing w:after="0"/>
              <w:jc w:val="left"/>
              <w:rPr>
                <w:lang w:val="cs-CZ"/>
              </w:rPr>
            </w:pPr>
            <w:r>
              <w:rPr>
                <w:lang w:val="cs-CZ"/>
              </w:rPr>
              <w:t xml:space="preserve">1.2 </w:t>
            </w:r>
            <w:r w:rsidR="009D4763" w:rsidRPr="004C75E2">
              <w:rPr>
                <w:lang w:val="cs-CZ"/>
              </w:rPr>
              <w:t xml:space="preserve">Školení </w:t>
            </w:r>
            <w:r w:rsidR="009D4763" w:rsidRPr="00304FB7">
              <w:rPr>
                <w:lang w:val="cs-CZ"/>
              </w:rPr>
              <w:t>mzdové účetní</w:t>
            </w:r>
            <w:r w:rsidR="009D4763" w:rsidRPr="004C75E2">
              <w:rPr>
                <w:lang w:val="cs-CZ"/>
              </w:rPr>
              <w:t xml:space="preserve"> – max. 1</w:t>
            </w:r>
            <w:r w:rsidR="009D4763">
              <w:rPr>
                <w:lang w:val="cs-CZ"/>
              </w:rPr>
              <w:t xml:space="preserve"> </w:t>
            </w:r>
            <w:r w:rsidR="009D4763" w:rsidRPr="004C75E2">
              <w:rPr>
                <w:lang w:val="cs-CZ"/>
              </w:rPr>
              <w:t>ČD</w:t>
            </w:r>
          </w:p>
        </w:tc>
        <w:tc>
          <w:tcPr>
            <w:tcW w:w="1717" w:type="dxa"/>
          </w:tcPr>
          <w:p w:rsidR="00102CF3" w:rsidRPr="00102CF3" w:rsidRDefault="00BB3181" w:rsidP="00102CF3">
            <w:pPr>
              <w:spacing w:after="0"/>
              <w:jc w:val="right"/>
              <w:cnfStyle w:val="000000000000" w:firstRow="0" w:lastRow="0" w:firstColumn="0" w:lastColumn="0" w:oddVBand="0" w:evenVBand="0" w:oddHBand="0" w:evenHBand="0" w:firstRowFirstColumn="0" w:firstRowLastColumn="0" w:lastRowFirstColumn="0" w:lastRowLastColumn="0"/>
              <w:rPr>
                <w:lang w:val="cs-CZ"/>
              </w:rPr>
            </w:pPr>
            <w:r>
              <w:rPr>
                <w:lang w:val="cs-CZ"/>
              </w:rPr>
              <w:t>8 00</w:t>
            </w:r>
            <w:r w:rsidRPr="004C75E2">
              <w:rPr>
                <w:lang w:val="cs-CZ"/>
              </w:rPr>
              <w:t>0 Kč</w:t>
            </w:r>
          </w:p>
        </w:tc>
      </w:tr>
    </w:tbl>
    <w:p w:rsidR="00A858DC" w:rsidRPr="00BB3181" w:rsidRDefault="00A858DC" w:rsidP="00A858DC"/>
    <w:tbl>
      <w:tblPr>
        <w:tblStyle w:val="OKsystemtabledefaultobchodni"/>
        <w:tblW w:w="9665" w:type="dxa"/>
        <w:jc w:val="center"/>
        <w:tblInd w:w="211" w:type="dxa"/>
        <w:tblLayout w:type="fixed"/>
        <w:tblLook w:val="04A0" w:firstRow="1" w:lastRow="0" w:firstColumn="1" w:lastColumn="0" w:noHBand="0" w:noVBand="1"/>
      </w:tblPr>
      <w:tblGrid>
        <w:gridCol w:w="7681"/>
        <w:gridCol w:w="1984"/>
      </w:tblGrid>
      <w:tr w:rsidR="00BB3181" w:rsidRPr="007A4C4C" w:rsidTr="00BB3181">
        <w:trPr>
          <w:cnfStyle w:val="100000000000" w:firstRow="1" w:lastRow="0" w:firstColumn="0" w:lastColumn="0" w:oddVBand="0" w:evenVBand="0" w:oddHBand="0" w:evenHBand="0" w:firstRowFirstColumn="0" w:firstRowLastColumn="0" w:lastRowFirstColumn="0" w:lastRowLastColumn="0"/>
          <w:trHeight w:hRule="exact" w:val="473"/>
          <w:jc w:val="center"/>
        </w:trPr>
        <w:tc>
          <w:tcPr>
            <w:cnfStyle w:val="001000000000" w:firstRow="0" w:lastRow="0" w:firstColumn="1" w:lastColumn="0" w:oddVBand="0" w:evenVBand="0" w:oddHBand="0" w:evenHBand="0" w:firstRowFirstColumn="0" w:firstRowLastColumn="0" w:lastRowFirstColumn="0" w:lastRowLastColumn="0"/>
            <w:tcW w:w="7681" w:type="dxa"/>
            <w:shd w:val="clear" w:color="auto" w:fill="D9D9D9" w:themeFill="background1" w:themeFillShade="D9"/>
          </w:tcPr>
          <w:p w:rsidR="00BB3181" w:rsidRPr="007A4C4C" w:rsidRDefault="00BB3181" w:rsidP="00D1533C">
            <w:pPr>
              <w:spacing w:after="0"/>
              <w:rPr>
                <w:lang w:val="cs-CZ"/>
              </w:rPr>
            </w:pPr>
            <w:r>
              <w:rPr>
                <w:lang w:val="cs-CZ"/>
              </w:rPr>
              <w:t>Dopl</w:t>
            </w:r>
            <w:r w:rsidRPr="007A4C4C">
              <w:rPr>
                <w:lang w:val="cs-CZ"/>
              </w:rPr>
              <w:t xml:space="preserve">ňkové služby ke zprovoznění </w:t>
            </w:r>
            <w:r>
              <w:rPr>
                <w:lang w:val="cs-CZ"/>
              </w:rPr>
              <w:t xml:space="preserve">mzdového modulu </w:t>
            </w:r>
            <w:proofErr w:type="spellStart"/>
            <w:r>
              <w:rPr>
                <w:lang w:val="cs-CZ"/>
              </w:rPr>
              <w:t>OKbase</w:t>
            </w:r>
            <w:proofErr w:type="spellEnd"/>
          </w:p>
        </w:tc>
        <w:tc>
          <w:tcPr>
            <w:tcW w:w="1984" w:type="dxa"/>
            <w:shd w:val="clear" w:color="auto" w:fill="D9D9D9" w:themeFill="background1" w:themeFillShade="D9"/>
          </w:tcPr>
          <w:p w:rsidR="00BB3181" w:rsidRPr="007A4C4C" w:rsidRDefault="00BB3181" w:rsidP="00D1533C">
            <w:pPr>
              <w:spacing w:after="0"/>
              <w:jc w:val="center"/>
              <w:cnfStyle w:val="100000000000" w:firstRow="1" w:lastRow="0" w:firstColumn="0" w:lastColumn="0" w:oddVBand="0" w:evenVBand="0" w:oddHBand="0" w:evenHBand="0" w:firstRowFirstColumn="0" w:firstRowLastColumn="0" w:lastRowFirstColumn="0" w:lastRowLastColumn="0"/>
              <w:rPr>
                <w:lang w:val="cs-CZ"/>
              </w:rPr>
            </w:pPr>
            <w:r w:rsidRPr="007A4C4C">
              <w:rPr>
                <w:lang w:val="cs-CZ"/>
              </w:rPr>
              <w:t>Cena bez DPH</w:t>
            </w:r>
          </w:p>
        </w:tc>
      </w:tr>
      <w:tr w:rsidR="00BB3181" w:rsidRPr="007A4C4C" w:rsidTr="00BB3181">
        <w:trPr>
          <w:trHeight w:hRule="exact" w:val="634"/>
          <w:jc w:val="center"/>
        </w:trPr>
        <w:tc>
          <w:tcPr>
            <w:cnfStyle w:val="001000000000" w:firstRow="0" w:lastRow="0" w:firstColumn="1" w:lastColumn="0" w:oddVBand="0" w:evenVBand="0" w:oddHBand="0" w:evenHBand="0" w:firstRowFirstColumn="0" w:firstRowLastColumn="0" w:lastRowFirstColumn="0" w:lastRowLastColumn="0"/>
            <w:tcW w:w="7681" w:type="dxa"/>
          </w:tcPr>
          <w:p w:rsidR="00BB3181" w:rsidRPr="004C75E2" w:rsidRDefault="00BB3181" w:rsidP="00D1533C">
            <w:pPr>
              <w:spacing w:after="0"/>
              <w:jc w:val="left"/>
              <w:rPr>
                <w:lang w:val="cs-CZ"/>
              </w:rPr>
            </w:pPr>
            <w:r w:rsidRPr="00304FB7">
              <w:rPr>
                <w:lang w:val="cs-CZ"/>
              </w:rPr>
              <w:t xml:space="preserve">Podpora při duplicitním </w:t>
            </w:r>
            <w:proofErr w:type="gramStart"/>
            <w:r w:rsidRPr="00304FB7">
              <w:rPr>
                <w:lang w:val="cs-CZ"/>
              </w:rPr>
              <w:t>provozu, nebo</w:t>
            </w:r>
            <w:proofErr w:type="gramEnd"/>
            <w:r w:rsidRPr="00304FB7">
              <w:rPr>
                <w:lang w:val="cs-CZ"/>
              </w:rPr>
              <w:t>-</w:t>
            </w:r>
            <w:proofErr w:type="spellStart"/>
            <w:proofErr w:type="gramStart"/>
            <w:r w:rsidRPr="00304FB7">
              <w:rPr>
                <w:lang w:val="cs-CZ"/>
              </w:rPr>
              <w:t>li</w:t>
            </w:r>
            <w:proofErr w:type="spellEnd"/>
            <w:proofErr w:type="gramEnd"/>
            <w:r w:rsidRPr="00304FB7">
              <w:rPr>
                <w:lang w:val="cs-CZ"/>
              </w:rPr>
              <w:t xml:space="preserve"> možnost v průběhu implementace kontaktovat dedikovaného konzul</w:t>
            </w:r>
            <w:r>
              <w:rPr>
                <w:lang w:val="cs-CZ"/>
              </w:rPr>
              <w:t xml:space="preserve">tanta a řešit provozní problémy </w:t>
            </w:r>
            <w:r w:rsidRPr="004C75E2">
              <w:rPr>
                <w:lang w:val="cs-CZ"/>
              </w:rPr>
              <w:t xml:space="preserve">– max. 1 ČD </w:t>
            </w:r>
            <w:r>
              <w:t>*</w:t>
            </w:r>
          </w:p>
        </w:tc>
        <w:tc>
          <w:tcPr>
            <w:tcW w:w="1984" w:type="dxa"/>
          </w:tcPr>
          <w:p w:rsidR="00BB3181" w:rsidRPr="004C75E2" w:rsidRDefault="00BB3181" w:rsidP="00D1533C">
            <w:pPr>
              <w:spacing w:after="0"/>
              <w:jc w:val="right"/>
              <w:cnfStyle w:val="000000000000" w:firstRow="0" w:lastRow="0" w:firstColumn="0" w:lastColumn="0" w:oddVBand="0" w:evenVBand="0" w:oddHBand="0" w:evenHBand="0" w:firstRowFirstColumn="0" w:firstRowLastColumn="0" w:lastRowFirstColumn="0" w:lastRowLastColumn="0"/>
              <w:rPr>
                <w:lang w:val="cs-CZ"/>
              </w:rPr>
            </w:pPr>
            <w:r>
              <w:rPr>
                <w:lang w:val="cs-CZ"/>
              </w:rPr>
              <w:t>8 0</w:t>
            </w:r>
            <w:r w:rsidRPr="004C75E2">
              <w:rPr>
                <w:lang w:val="cs-CZ"/>
              </w:rPr>
              <w:t>00 Kč</w:t>
            </w:r>
          </w:p>
        </w:tc>
      </w:tr>
      <w:tr w:rsidR="00BB3181" w:rsidRPr="007A4C4C" w:rsidTr="00BB318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7681" w:type="dxa"/>
          </w:tcPr>
          <w:p w:rsidR="00BB3181" w:rsidRPr="004C75E2" w:rsidRDefault="00BB3181" w:rsidP="00D1533C">
            <w:pPr>
              <w:spacing w:after="0"/>
              <w:jc w:val="left"/>
              <w:rPr>
                <w:lang w:val="cs-CZ"/>
              </w:rPr>
            </w:pPr>
            <w:r>
              <w:rPr>
                <w:lang w:val="cs-CZ"/>
              </w:rPr>
              <w:t xml:space="preserve">Účast na mzdové uzávěrce </w:t>
            </w:r>
            <w:r w:rsidRPr="004C75E2">
              <w:rPr>
                <w:lang w:val="cs-CZ"/>
              </w:rPr>
              <w:t>– max. 1</w:t>
            </w:r>
            <w:r>
              <w:rPr>
                <w:lang w:val="cs-CZ"/>
              </w:rPr>
              <w:t xml:space="preserve"> </w:t>
            </w:r>
            <w:r w:rsidRPr="004C75E2">
              <w:rPr>
                <w:lang w:val="cs-CZ"/>
              </w:rPr>
              <w:t>ČD</w:t>
            </w:r>
            <w:r w:rsidRPr="00FC284B">
              <w:t>**</w:t>
            </w:r>
          </w:p>
        </w:tc>
        <w:tc>
          <w:tcPr>
            <w:tcW w:w="1984" w:type="dxa"/>
          </w:tcPr>
          <w:p w:rsidR="00BB3181" w:rsidRPr="004C75E2" w:rsidRDefault="00BB3181" w:rsidP="00D1533C">
            <w:pPr>
              <w:spacing w:after="0"/>
              <w:jc w:val="right"/>
              <w:cnfStyle w:val="000000000000" w:firstRow="0" w:lastRow="0" w:firstColumn="0" w:lastColumn="0" w:oddVBand="0" w:evenVBand="0" w:oddHBand="0" w:evenHBand="0" w:firstRowFirstColumn="0" w:firstRowLastColumn="0" w:lastRowFirstColumn="0" w:lastRowLastColumn="0"/>
              <w:rPr>
                <w:lang w:val="cs-CZ"/>
              </w:rPr>
            </w:pPr>
            <w:r>
              <w:rPr>
                <w:lang w:val="cs-CZ"/>
              </w:rPr>
              <w:t>8 000</w:t>
            </w:r>
            <w:r w:rsidRPr="004C75E2">
              <w:rPr>
                <w:lang w:val="cs-CZ"/>
              </w:rPr>
              <w:t xml:space="preserve"> Kč</w:t>
            </w:r>
          </w:p>
        </w:tc>
      </w:tr>
      <w:tr w:rsidR="00BB3181" w:rsidRPr="007A4C4C" w:rsidTr="00BB3181">
        <w:trPr>
          <w:trHeight w:hRule="exact" w:val="397"/>
          <w:jc w:val="center"/>
        </w:trPr>
        <w:tc>
          <w:tcPr>
            <w:cnfStyle w:val="001000000000" w:firstRow="0" w:lastRow="0" w:firstColumn="1" w:lastColumn="0" w:oddVBand="0" w:evenVBand="0" w:oddHBand="0" w:evenHBand="0" w:firstRowFirstColumn="0" w:firstRowLastColumn="0" w:lastRowFirstColumn="0" w:lastRowLastColumn="0"/>
            <w:tcW w:w="7681" w:type="dxa"/>
          </w:tcPr>
          <w:p w:rsidR="00BB3181" w:rsidRPr="004C75E2" w:rsidRDefault="00BB3181" w:rsidP="00D1533C">
            <w:pPr>
              <w:spacing w:after="0"/>
              <w:jc w:val="left"/>
              <w:rPr>
                <w:lang w:val="cs-CZ"/>
              </w:rPr>
            </w:pPr>
            <w:r w:rsidRPr="00304FB7">
              <w:rPr>
                <w:lang w:val="cs-CZ"/>
              </w:rPr>
              <w:t xml:space="preserve">Podpora při první ostré uzávěrce </w:t>
            </w:r>
            <w:r w:rsidRPr="004C75E2">
              <w:rPr>
                <w:lang w:val="cs-CZ"/>
              </w:rPr>
              <w:t xml:space="preserve">– max. </w:t>
            </w:r>
            <w:r>
              <w:rPr>
                <w:lang w:val="cs-CZ"/>
              </w:rPr>
              <w:t>1</w:t>
            </w:r>
            <w:r w:rsidRPr="004C75E2">
              <w:rPr>
                <w:lang w:val="cs-CZ"/>
              </w:rPr>
              <w:t xml:space="preserve"> ČD</w:t>
            </w:r>
            <w:r>
              <w:rPr>
                <w:lang w:val="cs-CZ"/>
              </w:rPr>
              <w:t>***</w:t>
            </w:r>
          </w:p>
        </w:tc>
        <w:tc>
          <w:tcPr>
            <w:tcW w:w="1984" w:type="dxa"/>
          </w:tcPr>
          <w:p w:rsidR="00BB3181" w:rsidRPr="004C75E2" w:rsidRDefault="00BB3181" w:rsidP="00D1533C">
            <w:pPr>
              <w:spacing w:after="0"/>
              <w:jc w:val="right"/>
              <w:cnfStyle w:val="000000000000" w:firstRow="0" w:lastRow="0" w:firstColumn="0" w:lastColumn="0" w:oddVBand="0" w:evenVBand="0" w:oddHBand="0" w:evenHBand="0" w:firstRowFirstColumn="0" w:firstRowLastColumn="0" w:lastRowFirstColumn="0" w:lastRowLastColumn="0"/>
              <w:rPr>
                <w:lang w:val="cs-CZ"/>
              </w:rPr>
            </w:pPr>
            <w:r>
              <w:rPr>
                <w:lang w:val="cs-CZ"/>
              </w:rPr>
              <w:t>8 000</w:t>
            </w:r>
            <w:r w:rsidRPr="004C75E2">
              <w:rPr>
                <w:lang w:val="cs-CZ"/>
              </w:rPr>
              <w:t xml:space="preserve"> Kč</w:t>
            </w:r>
          </w:p>
        </w:tc>
      </w:tr>
    </w:tbl>
    <w:p w:rsidR="00BB3181" w:rsidRPr="00BB3181" w:rsidRDefault="00BB3181" w:rsidP="00A858DC"/>
    <w:bookmarkEnd w:id="13"/>
    <w:bookmarkEnd w:id="14"/>
    <w:p w:rsidR="002D522C" w:rsidRDefault="00617CB0" w:rsidP="00313A27">
      <w:pPr>
        <w:spacing w:before="120" w:after="0"/>
      </w:pPr>
      <w:r>
        <w:t xml:space="preserve">ČD </w:t>
      </w:r>
      <w:r w:rsidR="00BB3181">
        <w:t>–</w:t>
      </w:r>
      <w:r>
        <w:t xml:space="preserve"> člověkoden</w:t>
      </w:r>
    </w:p>
    <w:p w:rsidR="00BB3181" w:rsidRDefault="00BB3181" w:rsidP="00BB3181">
      <w:pPr>
        <w:rPr>
          <w:rFonts w:eastAsia="Calibri"/>
          <w:lang w:eastAsia="en-US"/>
        </w:rPr>
      </w:pPr>
      <w:r>
        <w:rPr>
          <w:lang w:val="en-US"/>
        </w:rPr>
        <w:t>*</w:t>
      </w:r>
      <w:r w:rsidRPr="00FC284B">
        <w:rPr>
          <w:rFonts w:eastAsia="Calibri"/>
          <w:lang w:eastAsia="en-US"/>
        </w:rPr>
        <w:t xml:space="preserve">Podpora konzultantů po doporučenou dobu </w:t>
      </w:r>
      <w:r>
        <w:rPr>
          <w:rFonts w:eastAsia="Calibri"/>
          <w:lang w:eastAsia="en-US"/>
        </w:rPr>
        <w:t>1</w:t>
      </w:r>
      <w:r w:rsidRPr="00FC284B">
        <w:rPr>
          <w:rFonts w:eastAsia="Calibri"/>
          <w:lang w:eastAsia="en-US"/>
        </w:rPr>
        <w:t xml:space="preserve"> měsíc</w:t>
      </w:r>
      <w:r>
        <w:rPr>
          <w:rFonts w:eastAsia="Calibri"/>
          <w:lang w:eastAsia="en-US"/>
        </w:rPr>
        <w:t xml:space="preserve">e </w:t>
      </w:r>
      <w:r w:rsidRPr="00FC284B">
        <w:rPr>
          <w:rFonts w:eastAsia="Calibri"/>
          <w:lang w:eastAsia="en-US"/>
        </w:rPr>
        <w:t>duplicitního provozu. Jedná se o maximální možnou pracnost. Fakturace probíhá na základě reálně vykázané pracnosti</w:t>
      </w:r>
      <w:r w:rsidR="00671FF5">
        <w:rPr>
          <w:rFonts w:eastAsia="Calibri"/>
          <w:lang w:eastAsia="en-US"/>
        </w:rPr>
        <w:t xml:space="preserve"> a to pouze v případě, kdy bude Uživatelem plnění objednáno</w:t>
      </w:r>
      <w:r w:rsidRPr="00FC284B">
        <w:rPr>
          <w:rFonts w:eastAsia="Calibri"/>
          <w:lang w:eastAsia="en-US"/>
        </w:rPr>
        <w:t>.</w:t>
      </w:r>
    </w:p>
    <w:p w:rsidR="00BB3181" w:rsidRDefault="00BB3181" w:rsidP="00BB3181">
      <w:r w:rsidRPr="00FC284B">
        <w:t>** Podpora mzdového konzultanta při zpracování mzdov</w:t>
      </w:r>
      <w:r>
        <w:t>é uzávěr</w:t>
      </w:r>
      <w:r w:rsidRPr="00FC284B">
        <w:t>k</w:t>
      </w:r>
      <w:r>
        <w:t>y</w:t>
      </w:r>
      <w:r w:rsidRPr="00FC284B">
        <w:t xml:space="preserve"> v rámci d</w:t>
      </w:r>
      <w:r>
        <w:t>uplicitního provozu. Jedná se o </w:t>
      </w:r>
      <w:r w:rsidRPr="00FC284B">
        <w:t>maximální možnou pracnost.</w:t>
      </w:r>
    </w:p>
    <w:p w:rsidR="00BB3181" w:rsidRDefault="00BB3181" w:rsidP="00BB3181">
      <w:r w:rsidRPr="00FC284B">
        <w:t>**</w:t>
      </w:r>
      <w:r>
        <w:t>*</w:t>
      </w:r>
      <w:r w:rsidRPr="00FC284B">
        <w:t>Podpora konzultantů při zpracování první ostré uzávěrky. Jedná se o maximální možnou pracnost.</w:t>
      </w:r>
    </w:p>
    <w:p w:rsidR="00BB3181" w:rsidRDefault="00BB3181" w:rsidP="00313A27">
      <w:pPr>
        <w:spacing w:before="120" w:after="0"/>
      </w:pPr>
    </w:p>
    <w:p w:rsidR="001957E9" w:rsidRDefault="001957E9">
      <w:pPr>
        <w:suppressAutoHyphens w:val="0"/>
        <w:spacing w:after="0"/>
        <w:jc w:val="left"/>
      </w:pPr>
    </w:p>
    <w:tbl>
      <w:tblPr>
        <w:tblW w:w="0" w:type="auto"/>
        <w:jc w:val="center"/>
        <w:tblInd w:w="-2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9"/>
        <w:gridCol w:w="1418"/>
        <w:gridCol w:w="1704"/>
      </w:tblGrid>
      <w:tr w:rsidR="00DA19BE" w:rsidTr="00CC0783">
        <w:trPr>
          <w:trHeight w:hRule="exact" w:val="340"/>
          <w:jc w:val="center"/>
        </w:trPr>
        <w:tc>
          <w:tcPr>
            <w:tcW w:w="6469" w:type="dxa"/>
            <w:shd w:val="clear" w:color="auto" w:fill="auto"/>
            <w:vAlign w:val="center"/>
          </w:tcPr>
          <w:p w:rsidR="00DA19BE" w:rsidRPr="00FA6AEE" w:rsidRDefault="00DA19BE" w:rsidP="00102CF3">
            <w:pPr>
              <w:spacing w:after="0"/>
              <w:rPr>
                <w:rFonts w:eastAsia="Calibri"/>
              </w:rPr>
            </w:pPr>
            <w:r w:rsidRPr="00FA6AEE">
              <w:rPr>
                <w:rFonts w:eastAsia="Calibri"/>
              </w:rPr>
              <w:t>Cestovné mimo Prahu</w:t>
            </w:r>
          </w:p>
        </w:tc>
        <w:tc>
          <w:tcPr>
            <w:tcW w:w="1418" w:type="dxa"/>
            <w:shd w:val="clear" w:color="auto" w:fill="auto"/>
            <w:vAlign w:val="center"/>
          </w:tcPr>
          <w:p w:rsidR="00DA19BE" w:rsidRDefault="00DA19BE" w:rsidP="00102CF3">
            <w:pPr>
              <w:spacing w:after="0"/>
              <w:jc w:val="center"/>
            </w:pPr>
            <w:r>
              <w:t xml:space="preserve"> 1 km</w:t>
            </w:r>
          </w:p>
        </w:tc>
        <w:tc>
          <w:tcPr>
            <w:tcW w:w="1704" w:type="dxa"/>
            <w:shd w:val="clear" w:color="auto" w:fill="auto"/>
            <w:vAlign w:val="center"/>
          </w:tcPr>
          <w:p w:rsidR="00DA19BE" w:rsidRDefault="00DA19BE" w:rsidP="00102CF3">
            <w:pPr>
              <w:spacing w:after="0"/>
              <w:jc w:val="right"/>
            </w:pPr>
            <w:r>
              <w:t>11 Kč</w:t>
            </w:r>
          </w:p>
        </w:tc>
      </w:tr>
    </w:tbl>
    <w:p w:rsidR="00453D85" w:rsidRDefault="00453D85">
      <w:pPr>
        <w:suppressAutoHyphens w:val="0"/>
        <w:spacing w:after="0"/>
        <w:jc w:val="left"/>
      </w:pPr>
    </w:p>
    <w:p w:rsidR="00453D85" w:rsidRDefault="00453D85" w:rsidP="00453D85">
      <w:pPr>
        <w:rPr>
          <w:lang w:val="en-US" w:eastAsia="en-US"/>
        </w:rPr>
      </w:pPr>
    </w:p>
    <w:p w:rsidR="00B73E3C" w:rsidRDefault="00B73E3C">
      <w:pPr>
        <w:suppressAutoHyphens w:val="0"/>
        <w:spacing w:after="0"/>
        <w:jc w:val="left"/>
        <w:rPr>
          <w:b/>
        </w:rPr>
      </w:pPr>
      <w:r>
        <w:br w:type="page"/>
      </w:r>
    </w:p>
    <w:p w:rsidR="00504CEA" w:rsidRDefault="00504CEA" w:rsidP="00504CEA"/>
    <w:p w:rsidR="00EC5D69" w:rsidRDefault="00B73E3C" w:rsidP="00AA43CF">
      <w:pPr>
        <w:pStyle w:val="Nadpis1"/>
        <w:numPr>
          <w:ilvl w:val="0"/>
          <w:numId w:val="0"/>
        </w:numPr>
        <w:ind w:left="360"/>
      </w:pPr>
      <w:r w:rsidRPr="00276A6E">
        <w:t xml:space="preserve">Příloha č. </w:t>
      </w:r>
      <w:r>
        <w:t>3</w:t>
      </w:r>
    </w:p>
    <w:p w:rsidR="00B73E3C" w:rsidRPr="00404FB9" w:rsidRDefault="00747B0C" w:rsidP="00AA43CF">
      <w:pPr>
        <w:pStyle w:val="Nadpis1"/>
        <w:numPr>
          <w:ilvl w:val="0"/>
          <w:numId w:val="0"/>
        </w:numPr>
        <w:ind w:left="360" w:hanging="360"/>
      </w:pPr>
      <w:r>
        <w:t>Podmínky poskytování služeb údržby a podpory k programovému</w:t>
      </w:r>
      <w:r w:rsidR="00B73E3C" w:rsidRPr="00404FB9">
        <w:t xml:space="preserve"> vybavení </w:t>
      </w:r>
      <w:proofErr w:type="spellStart"/>
      <w:r w:rsidR="00B73E3C" w:rsidRPr="00404FB9">
        <w:t>OKbase</w:t>
      </w:r>
      <w:proofErr w:type="spellEnd"/>
    </w:p>
    <w:p w:rsidR="00B73E3C" w:rsidRPr="00AA43CF" w:rsidRDefault="00B73E3C" w:rsidP="00A65B99">
      <w:pPr>
        <w:pStyle w:val="Nadpis1"/>
        <w:numPr>
          <w:ilvl w:val="0"/>
          <w:numId w:val="9"/>
        </w:numPr>
        <w:jc w:val="left"/>
      </w:pPr>
      <w:r w:rsidRPr="00AA43CF">
        <w:t>Výklad pojmů</w:t>
      </w:r>
    </w:p>
    <w:p w:rsidR="00B73E3C" w:rsidRDefault="00B73E3C" w:rsidP="002C0B1E">
      <w:pPr>
        <w:spacing w:after="0"/>
        <w:rPr>
          <w:i/>
          <w:u w:val="single"/>
        </w:rPr>
      </w:pPr>
      <w:r w:rsidRPr="00C370A3">
        <w:rPr>
          <w:i/>
          <w:u w:val="single"/>
        </w:rPr>
        <w:t>Výpadek systému</w:t>
      </w:r>
    </w:p>
    <w:p w:rsidR="00B73E3C" w:rsidRDefault="00B73E3C" w:rsidP="002C0B1E">
      <w:pPr>
        <w:spacing w:after="240"/>
      </w:pPr>
      <w:r>
        <w:rPr>
          <w:szCs w:val="24"/>
        </w:rPr>
        <w:t>Výpadek, který znemožní používání celého systému, nebo jeho základních funkcí s tím, že neexistuje ihned použitelné náhradní řešení a systém je neprovozuschopný.</w:t>
      </w:r>
    </w:p>
    <w:p w:rsidR="00B73E3C" w:rsidRDefault="00B73E3C" w:rsidP="002C0B1E">
      <w:pPr>
        <w:spacing w:after="0"/>
        <w:rPr>
          <w:i/>
          <w:u w:val="single"/>
        </w:rPr>
      </w:pPr>
      <w:r>
        <w:rPr>
          <w:i/>
          <w:u w:val="single"/>
        </w:rPr>
        <w:t>Ztráta základní funkce</w:t>
      </w:r>
    </w:p>
    <w:p w:rsidR="00B73E3C" w:rsidRDefault="00B73E3C" w:rsidP="002C0B1E">
      <w:pPr>
        <w:spacing w:after="240"/>
      </w:pPr>
      <w:r>
        <w:t>Některá z předem vybraných klíčových funkcionalit pro Uživatele není v provozu nebo nefunguje správně.</w:t>
      </w:r>
      <w:r w:rsidR="00684CBC">
        <w:t xml:space="preserve"> Za klíčové funkcionality se považují zejména všechny funkcionality, které brání uzavření docházky </w:t>
      </w:r>
      <w:r w:rsidR="00E65249">
        <w:t>a </w:t>
      </w:r>
      <w:r w:rsidR="00847318">
        <w:t>předání podkladů mzdové účtárně pro výpočet mezd zaměstnanců Uživatele.</w:t>
      </w:r>
    </w:p>
    <w:p w:rsidR="00B73E3C" w:rsidRDefault="00B73E3C" w:rsidP="002C0B1E">
      <w:pPr>
        <w:spacing w:after="0"/>
        <w:rPr>
          <w:i/>
          <w:u w:val="single"/>
        </w:rPr>
      </w:pPr>
      <w:r>
        <w:rPr>
          <w:i/>
          <w:u w:val="single"/>
        </w:rPr>
        <w:t>Dílčí omezení provozu</w:t>
      </w:r>
    </w:p>
    <w:p w:rsidR="00B73E3C" w:rsidRDefault="00B73E3C" w:rsidP="002C0B1E">
      <w:pPr>
        <w:spacing w:after="240"/>
      </w:pPr>
      <w:r>
        <w:t>Takové omezení, které nebrání běžnému chodu systému.</w:t>
      </w:r>
    </w:p>
    <w:p w:rsidR="00B73E3C" w:rsidRDefault="00B73E3C" w:rsidP="002C0B1E">
      <w:pPr>
        <w:spacing w:after="0"/>
        <w:rPr>
          <w:i/>
          <w:u w:val="single"/>
        </w:rPr>
      </w:pPr>
      <w:r>
        <w:rPr>
          <w:i/>
          <w:u w:val="single"/>
        </w:rPr>
        <w:t>Méně závažná funkční porucha</w:t>
      </w:r>
    </w:p>
    <w:p w:rsidR="00B73E3C" w:rsidRDefault="00B73E3C" w:rsidP="002C0B1E">
      <w:pPr>
        <w:spacing w:after="240"/>
      </w:pPr>
      <w:r>
        <w:t>D</w:t>
      </w:r>
      <w:r>
        <w:rPr>
          <w:szCs w:val="24"/>
        </w:rPr>
        <w:t>ílčí omezení některých méně významných funkcionalit systému.</w:t>
      </w:r>
    </w:p>
    <w:p w:rsidR="00B73E3C" w:rsidRDefault="00B73E3C" w:rsidP="002C0B1E">
      <w:pPr>
        <w:spacing w:after="0"/>
        <w:rPr>
          <w:i/>
          <w:u w:val="single"/>
        </w:rPr>
      </w:pPr>
      <w:r>
        <w:rPr>
          <w:i/>
          <w:u w:val="single"/>
        </w:rPr>
        <w:t>Požadavek na službu</w:t>
      </w:r>
    </w:p>
    <w:p w:rsidR="00B73E3C" w:rsidRDefault="00B73E3C" w:rsidP="002C0B1E">
      <w:pPr>
        <w:spacing w:after="240"/>
      </w:pPr>
      <w:r>
        <w:t>Požadavek, který si vyžádá práci zaměstnance Dodavatele.</w:t>
      </w:r>
    </w:p>
    <w:p w:rsidR="00B73E3C" w:rsidRDefault="00B73E3C" w:rsidP="002C0B1E">
      <w:pPr>
        <w:spacing w:after="0"/>
        <w:rPr>
          <w:i/>
          <w:u w:val="single"/>
        </w:rPr>
      </w:pPr>
      <w:r>
        <w:rPr>
          <w:i/>
          <w:u w:val="single"/>
        </w:rPr>
        <w:t>Požadavek na úpravu funkce</w:t>
      </w:r>
    </w:p>
    <w:p w:rsidR="00B73E3C" w:rsidRDefault="00B73E3C" w:rsidP="002C0B1E">
      <w:pPr>
        <w:spacing w:after="240"/>
      </w:pPr>
      <w:r>
        <w:t>Požadavek, který si vyžádá práci programátora společnosti Dodavatele.</w:t>
      </w:r>
    </w:p>
    <w:p w:rsidR="00B73E3C" w:rsidRDefault="00B73E3C" w:rsidP="002C0B1E">
      <w:pPr>
        <w:spacing w:after="0"/>
        <w:rPr>
          <w:i/>
          <w:u w:val="single"/>
        </w:rPr>
      </w:pPr>
      <w:r>
        <w:rPr>
          <w:i/>
          <w:u w:val="single"/>
        </w:rPr>
        <w:t>Vada způsobená Uživatelem</w:t>
      </w:r>
    </w:p>
    <w:p w:rsidR="00B73E3C" w:rsidRDefault="00B73E3C" w:rsidP="002C0B1E">
      <w:pPr>
        <w:spacing w:after="240"/>
      </w:pPr>
      <w:r>
        <w:t>Vada, která byla způsobena neodborným zásahem Uživatele</w:t>
      </w:r>
    </w:p>
    <w:p w:rsidR="00B73E3C" w:rsidRPr="00EC7A9A" w:rsidRDefault="00B73E3C" w:rsidP="00A65B99">
      <w:pPr>
        <w:pStyle w:val="Nadpis1"/>
        <w:numPr>
          <w:ilvl w:val="0"/>
          <w:numId w:val="9"/>
        </w:numPr>
        <w:jc w:val="left"/>
      </w:pPr>
      <w:r w:rsidRPr="00EC7A9A">
        <w:t>Podmínky pro poskytování podpory</w:t>
      </w:r>
      <w:r w:rsidR="00962A92" w:rsidRPr="00EC7A9A">
        <w:t xml:space="preserve"> programového vybavení </w:t>
      </w:r>
      <w:proofErr w:type="spellStart"/>
      <w:r w:rsidR="00962A92" w:rsidRPr="00EC7A9A">
        <w:t>OKbase</w:t>
      </w:r>
      <w:proofErr w:type="spellEnd"/>
    </w:p>
    <w:p w:rsidR="00B73E3C" w:rsidRDefault="00B73E3C" w:rsidP="002C0B1E">
      <w:r>
        <w:t xml:space="preserve">Pro řádné poskytování údržby a podpory programového vybavení </w:t>
      </w:r>
      <w:proofErr w:type="spellStart"/>
      <w:r>
        <w:t>OKbase</w:t>
      </w:r>
      <w:proofErr w:type="spellEnd"/>
      <w:r>
        <w:t xml:space="preserve"> ze strany Dodavatele musí být splněny základní podmínky:</w:t>
      </w:r>
    </w:p>
    <w:p w:rsidR="00045460" w:rsidRDefault="00045460" w:rsidP="00140369">
      <w:pPr>
        <w:numPr>
          <w:ilvl w:val="0"/>
          <w:numId w:val="4"/>
        </w:numPr>
        <w:suppressAutoHyphens w:val="0"/>
        <w:spacing w:after="0"/>
      </w:pPr>
      <w:r>
        <w:t xml:space="preserve">Řádně zaplacené služby údržby a podpory programového vybavení </w:t>
      </w:r>
      <w:proofErr w:type="spellStart"/>
      <w:r>
        <w:t>OKbase</w:t>
      </w:r>
      <w:proofErr w:type="spellEnd"/>
      <w:r>
        <w:t xml:space="preserve"> na aktuální období v době ostrého a rutinního provozu systému dle odst. 6 Cena podpory.</w:t>
      </w:r>
    </w:p>
    <w:p w:rsidR="00684CBC" w:rsidRDefault="00B73E3C" w:rsidP="00140369">
      <w:pPr>
        <w:numPr>
          <w:ilvl w:val="0"/>
          <w:numId w:val="4"/>
        </w:numPr>
        <w:suppressAutoHyphens w:val="0"/>
        <w:spacing w:after="0"/>
      </w:pPr>
      <w:r>
        <w:t xml:space="preserve">Uživatel bude spravovat programové vybavení </w:t>
      </w:r>
      <w:proofErr w:type="spellStart"/>
      <w:r>
        <w:t>OKbase</w:t>
      </w:r>
      <w:proofErr w:type="spellEnd"/>
      <w:r>
        <w:t xml:space="preserve"> v souladu s předanou dokumentací</w:t>
      </w:r>
      <w:r w:rsidR="00D22791">
        <w:t>.</w:t>
      </w:r>
    </w:p>
    <w:p w:rsidR="00B73E3C" w:rsidRDefault="00B73E3C" w:rsidP="00140369">
      <w:pPr>
        <w:numPr>
          <w:ilvl w:val="0"/>
          <w:numId w:val="4"/>
        </w:numPr>
        <w:suppressAutoHyphens w:val="0"/>
        <w:spacing w:after="0"/>
      </w:pPr>
      <w:r>
        <w:t>Uživatel zabezpečí vzdálený přístup k programovému vybav</w:t>
      </w:r>
      <w:r w:rsidR="00E65249">
        <w:t xml:space="preserve">ení </w:t>
      </w:r>
      <w:proofErr w:type="spellStart"/>
      <w:r w:rsidR="00E65249">
        <w:t>OKbase</w:t>
      </w:r>
      <w:proofErr w:type="spellEnd"/>
      <w:r w:rsidR="00E65249">
        <w:t>, v případě potřeby i </w:t>
      </w:r>
      <w:r>
        <w:t>mimo běžnou pracovní dobu Uživatele, vždy pro konkrétní případ na žádost Dodavatele.</w:t>
      </w:r>
    </w:p>
    <w:p w:rsidR="00B73E3C" w:rsidRDefault="00B73E3C" w:rsidP="00140369">
      <w:pPr>
        <w:numPr>
          <w:ilvl w:val="0"/>
          <w:numId w:val="4"/>
        </w:numPr>
        <w:suppressAutoHyphens w:val="0"/>
        <w:spacing w:after="0"/>
      </w:pPr>
      <w:r>
        <w:t>Uživatel poskytne Dodavateli na své náklady potřebnou podporu při poskytování služeb, zejména součinnost svých vedoucích zaměstnanců.</w:t>
      </w:r>
    </w:p>
    <w:p w:rsidR="00B73E3C" w:rsidRDefault="00B73E3C" w:rsidP="00140369">
      <w:pPr>
        <w:numPr>
          <w:ilvl w:val="0"/>
          <w:numId w:val="4"/>
        </w:numPr>
        <w:suppressAutoHyphens w:val="0"/>
        <w:spacing w:after="0"/>
      </w:pPr>
      <w:r>
        <w:t>Uživatel zajistí pracovníkům Dodavatele pracoviště pro řádné poskytnutí služeb, pokud bude poskytování služeb probíhat v prostorách Uživatele.</w:t>
      </w:r>
    </w:p>
    <w:p w:rsidR="00B73E3C" w:rsidRDefault="00B73E3C" w:rsidP="00140369">
      <w:pPr>
        <w:numPr>
          <w:ilvl w:val="0"/>
          <w:numId w:val="4"/>
        </w:numPr>
        <w:suppressAutoHyphens w:val="0"/>
        <w:spacing w:after="0"/>
      </w:pPr>
      <w:r>
        <w:t>O veškerých činnostech, které budou Uživatelem prováděny n</w:t>
      </w:r>
      <w:r w:rsidR="00E65249">
        <w:t>a HW a SW vybavení počítačů a </w:t>
      </w:r>
      <w:r>
        <w:t xml:space="preserve">které mohou ovlivnit funkčnost programového vybavení </w:t>
      </w:r>
      <w:proofErr w:type="spellStart"/>
      <w:r>
        <w:t>OKbase</w:t>
      </w:r>
      <w:proofErr w:type="spellEnd"/>
      <w:r>
        <w:t>, bude Dodavatel předem informován.</w:t>
      </w:r>
    </w:p>
    <w:p w:rsidR="00EC7A9A" w:rsidRDefault="00EC7A9A">
      <w:pPr>
        <w:suppressAutoHyphens w:val="0"/>
        <w:spacing w:after="0"/>
        <w:jc w:val="left"/>
        <w:rPr>
          <w:b/>
        </w:rPr>
      </w:pPr>
      <w:r>
        <w:br w:type="page"/>
      </w:r>
    </w:p>
    <w:p w:rsidR="00B73E3C" w:rsidRDefault="00B73E3C" w:rsidP="00A65B99">
      <w:pPr>
        <w:pStyle w:val="Nadpis1"/>
        <w:numPr>
          <w:ilvl w:val="0"/>
          <w:numId w:val="9"/>
        </w:numPr>
        <w:jc w:val="left"/>
      </w:pPr>
      <w:r>
        <w:lastRenderedPageBreak/>
        <w:t>Rozsah poskytované podpory</w:t>
      </w:r>
    </w:p>
    <w:p w:rsidR="00EC5D69" w:rsidRDefault="00B73E3C" w:rsidP="005B346D">
      <w:r w:rsidRPr="00FB006B">
        <w:t xml:space="preserve">Dodavatel se zavazuje v rámci poskytované údržby a podpory programového vybavení </w:t>
      </w:r>
      <w:proofErr w:type="spellStart"/>
      <w:r w:rsidRPr="00FB006B">
        <w:t>OKbase</w:t>
      </w:r>
      <w:proofErr w:type="spellEnd"/>
      <w:r w:rsidRPr="00FB006B">
        <w:t xml:space="preserve"> k zajišťování komplexní funkčnosti systému </w:t>
      </w:r>
      <w:proofErr w:type="spellStart"/>
      <w:r w:rsidRPr="00FB006B">
        <w:t>OKbase</w:t>
      </w:r>
      <w:proofErr w:type="spellEnd"/>
      <w:r w:rsidRPr="00FB006B">
        <w:t xml:space="preserve"> </w:t>
      </w:r>
      <w:r w:rsidR="00C40695">
        <w:t xml:space="preserve">po celou dobu trvání smlouvy </w:t>
      </w:r>
      <w:r w:rsidRPr="00FB006B">
        <w:t>jak z hlediska programového vybavení,</w:t>
      </w:r>
      <w:r w:rsidR="00BC446C">
        <w:t xml:space="preserve"> </w:t>
      </w:r>
      <w:r w:rsidRPr="00FB006B">
        <w:t xml:space="preserve">tak </w:t>
      </w:r>
      <w:r w:rsidRPr="00FD2F8C">
        <w:t xml:space="preserve">poskytování plné podpory při změnách systému </w:t>
      </w:r>
      <w:proofErr w:type="spellStart"/>
      <w:r w:rsidRPr="00FD2F8C">
        <w:t>OKbase</w:t>
      </w:r>
      <w:proofErr w:type="spellEnd"/>
      <w:r w:rsidRPr="00FD2F8C">
        <w:t xml:space="preserve"> v rámci přijatých legislativních změn, odstraňování ohlášených vad a/nebo chyb způsobených systémem </w:t>
      </w:r>
      <w:proofErr w:type="spellStart"/>
      <w:r w:rsidRPr="00FD2F8C">
        <w:t>OKbase</w:t>
      </w:r>
      <w:proofErr w:type="spellEnd"/>
      <w:r w:rsidR="00C40695">
        <w:t xml:space="preserve"> a to vždy bez zbytečného odkladu</w:t>
      </w:r>
      <w:r w:rsidR="00C40695" w:rsidRPr="00383084">
        <w:t>.</w:t>
      </w:r>
    </w:p>
    <w:p w:rsidR="00B73E3C" w:rsidRDefault="00B73E3C" w:rsidP="005B346D">
      <w:r>
        <w:t>Součástí poskytované podpory jsou též služby:</w:t>
      </w:r>
    </w:p>
    <w:p w:rsidR="00B73E3C" w:rsidRPr="00D54C25" w:rsidRDefault="00B73E3C" w:rsidP="00D54C25"/>
    <w:p w:rsidR="00B73E3C" w:rsidRPr="00D43698" w:rsidRDefault="00EC7A9A" w:rsidP="00EC7A9A">
      <w:pPr>
        <w:pStyle w:val="Odstavecseseznamem"/>
      </w:pPr>
      <w:r w:rsidRPr="00EC7A9A">
        <w:rPr>
          <w:b/>
        </w:rPr>
        <w:t>3.1</w:t>
      </w:r>
      <w:r w:rsidRPr="00EC7A9A">
        <w:rPr>
          <w:b/>
        </w:rPr>
        <w:tab/>
      </w:r>
      <w:proofErr w:type="spellStart"/>
      <w:r w:rsidR="00B73E3C" w:rsidRPr="00EC7A9A">
        <w:rPr>
          <w:b/>
        </w:rPr>
        <w:t>Hotline</w:t>
      </w:r>
      <w:proofErr w:type="spellEnd"/>
    </w:p>
    <w:p w:rsidR="00B73E3C" w:rsidRDefault="00B73E3C" w:rsidP="00D76BDD">
      <w:pPr>
        <w:spacing w:after="0"/>
      </w:pPr>
      <w:r w:rsidRPr="00193B6E">
        <w:t xml:space="preserve">Služba </w:t>
      </w:r>
      <w:proofErr w:type="spellStart"/>
      <w:r w:rsidRPr="00193B6E">
        <w:t>hotline</w:t>
      </w:r>
      <w:proofErr w:type="spellEnd"/>
      <w:r w:rsidRPr="00193B6E">
        <w:t xml:space="preserve"> pro technickou podporu provozu </w:t>
      </w:r>
      <w:proofErr w:type="spellStart"/>
      <w:r w:rsidRPr="00193B6E">
        <w:t>OKbase</w:t>
      </w:r>
      <w:proofErr w:type="spellEnd"/>
      <w:r w:rsidRPr="00193B6E">
        <w:t xml:space="preserve"> je poskytována Uživateli prostřednictvím emailové adresy </w:t>
      </w:r>
      <w:r w:rsidR="00BC61DF" w:rsidRPr="00BC61DF">
        <w:t>XXXXX</w:t>
      </w:r>
      <w:r w:rsidRPr="00193B6E">
        <w:t xml:space="preserve">. V naléhavých případech je </w:t>
      </w:r>
      <w:proofErr w:type="spellStart"/>
      <w:r w:rsidRPr="00193B6E">
        <w:t>hotline</w:t>
      </w:r>
      <w:proofErr w:type="spellEnd"/>
      <w:r w:rsidRPr="00193B6E">
        <w:t xml:space="preserve"> poskytována v pracovní dny v době od 8.00 do 16.00 hodin také na telefonním čísle </w:t>
      </w:r>
      <w:r w:rsidR="00BC61DF">
        <w:t>XXXXXXX</w:t>
      </w:r>
      <w:r w:rsidRPr="00193B6E">
        <w:t>.</w:t>
      </w:r>
    </w:p>
    <w:p w:rsidR="00B73E3C" w:rsidRPr="00193B6E" w:rsidRDefault="00B73E3C" w:rsidP="00D76BDD">
      <w:pPr>
        <w:spacing w:after="0"/>
      </w:pPr>
    </w:p>
    <w:p w:rsidR="00B73E3C" w:rsidRPr="00EC7A9A" w:rsidRDefault="00EC7A9A" w:rsidP="00EC7A9A">
      <w:pPr>
        <w:pStyle w:val="Odstavecseseznamem"/>
        <w:rPr>
          <w:b/>
        </w:rPr>
      </w:pPr>
      <w:r w:rsidRPr="00EC7A9A">
        <w:rPr>
          <w:b/>
        </w:rPr>
        <w:t>3.2</w:t>
      </w:r>
      <w:r w:rsidRPr="00EC7A9A">
        <w:rPr>
          <w:b/>
        </w:rPr>
        <w:tab/>
      </w:r>
      <w:r w:rsidR="00B73E3C" w:rsidRPr="00EC7A9A">
        <w:rPr>
          <w:b/>
        </w:rPr>
        <w:t>Dodávka nových verzí</w:t>
      </w:r>
    </w:p>
    <w:p w:rsidR="00B73E3C" w:rsidRDefault="00B73E3C" w:rsidP="00D76BDD">
      <w:pPr>
        <w:spacing w:after="0"/>
      </w:pPr>
      <w:r w:rsidRPr="00193B6E">
        <w:t xml:space="preserve">Aktuální verze programového vybavení </w:t>
      </w:r>
      <w:proofErr w:type="spellStart"/>
      <w:r>
        <w:t>OKbase</w:t>
      </w:r>
      <w:proofErr w:type="spellEnd"/>
      <w:r>
        <w:t xml:space="preserve"> </w:t>
      </w:r>
      <w:r w:rsidRPr="00193B6E">
        <w:t xml:space="preserve">dle </w:t>
      </w:r>
      <w:r>
        <w:t xml:space="preserve">českých </w:t>
      </w:r>
      <w:r w:rsidRPr="00193B6E">
        <w:t>legislativních změn a dle dalšího v</w:t>
      </w:r>
      <w:r>
        <w:t>ývoje systému budou k dispozici Uživateli na</w:t>
      </w:r>
      <w:r w:rsidRPr="00193B6E">
        <w:t xml:space="preserve"> uživatelských stránkách</w:t>
      </w:r>
      <w:r>
        <w:t xml:space="preserve"> Dodavatele volně</w:t>
      </w:r>
      <w:r w:rsidRPr="00193B6E">
        <w:t xml:space="preserve"> ke stažení</w:t>
      </w:r>
      <w:r>
        <w:t xml:space="preserve"> po celou dobu </w:t>
      </w:r>
      <w:proofErr w:type="gramStart"/>
      <w:r>
        <w:t>trvání  Smlouvy</w:t>
      </w:r>
      <w:proofErr w:type="gramEnd"/>
      <w:r>
        <w:t xml:space="preserve"> v části týkající se poskytování služby údržby a podpory za podmínky zaplacení ceny podle čl. 3 bodu 3.</w:t>
      </w:r>
      <w:r w:rsidR="0050249F">
        <w:t>3</w:t>
      </w:r>
      <w:r>
        <w:t>. Smlouvy</w:t>
      </w:r>
      <w:r w:rsidRPr="00193B6E">
        <w:t xml:space="preserve">. </w:t>
      </w:r>
      <w:r w:rsidR="00D5015C" w:rsidRPr="00D5015C">
        <w:t xml:space="preserve">Legislativní změny podle českých právních předpisů budou zohledněny pokud možno neprodleně, nejpozději však tak, aby byl </w:t>
      </w:r>
      <w:r w:rsidR="00D5015C">
        <w:t>Uživatel</w:t>
      </w:r>
      <w:r w:rsidR="00D5015C" w:rsidRPr="00D5015C">
        <w:t xml:space="preserve"> schopen korektně zpracovat aktuální výplatní období.</w:t>
      </w:r>
      <w:r w:rsidR="00D5015C">
        <w:t xml:space="preserve"> </w:t>
      </w:r>
      <w:r w:rsidRPr="00193B6E">
        <w:t xml:space="preserve">Upozornění na aktualizace bude zasíláno Uživateli </w:t>
      </w:r>
      <w:r>
        <w:t xml:space="preserve">s dostatečným předstihem </w:t>
      </w:r>
      <w:r w:rsidRPr="00193B6E">
        <w:t>emailem</w:t>
      </w:r>
      <w:r>
        <w:t xml:space="preserve"> oprávněným osobám na jejich níže uvedené adresy</w:t>
      </w:r>
      <w:r w:rsidRPr="00193B6E">
        <w:t xml:space="preserve">. </w:t>
      </w:r>
      <w:r w:rsidRPr="008F1215">
        <w:rPr>
          <w:lang w:eastAsia="en-US"/>
        </w:rPr>
        <w:t xml:space="preserve">Dodavatel poskytne popis provedených změn obsažených v aktualizaci, včetně případných změn systémového </w:t>
      </w:r>
      <w:r w:rsidRPr="00FB006B">
        <w:rPr>
          <w:lang w:eastAsia="en-US"/>
        </w:rPr>
        <w:t>prostředí</w:t>
      </w:r>
      <w:r w:rsidRPr="00FB006B">
        <w:rPr>
          <w:color w:val="1F497D"/>
          <w:lang w:eastAsia="en-US"/>
        </w:rPr>
        <w:t>.</w:t>
      </w:r>
    </w:p>
    <w:p w:rsidR="00B73E3C" w:rsidRPr="00193B6E" w:rsidRDefault="00B73E3C" w:rsidP="00D76BDD">
      <w:pPr>
        <w:spacing w:after="0"/>
      </w:pPr>
    </w:p>
    <w:p w:rsidR="00B73E3C" w:rsidRPr="00EC7A9A" w:rsidRDefault="00EC7A9A" w:rsidP="00EC7A9A">
      <w:pPr>
        <w:pStyle w:val="Odstavecseseznamem"/>
        <w:rPr>
          <w:b/>
        </w:rPr>
      </w:pPr>
      <w:r>
        <w:rPr>
          <w:b/>
        </w:rPr>
        <w:t>3.3</w:t>
      </w:r>
      <w:r>
        <w:rPr>
          <w:b/>
        </w:rPr>
        <w:tab/>
      </w:r>
      <w:r w:rsidR="00B73E3C" w:rsidRPr="00EC7A9A">
        <w:rPr>
          <w:b/>
        </w:rPr>
        <w:t>Prošetření a náprava ohlášených vad (chyb)</w:t>
      </w:r>
    </w:p>
    <w:p w:rsidR="00B73E3C" w:rsidRPr="00193B6E" w:rsidRDefault="00B73E3C" w:rsidP="00F86CB2">
      <w:pPr>
        <w:spacing w:after="0"/>
      </w:pPr>
      <w:r w:rsidRPr="00193B6E">
        <w:t xml:space="preserve">Uživatel systému bude komunikovat při hlášení chyb prostřednictvím tzv. </w:t>
      </w:r>
      <w:r w:rsidRPr="00193B6E">
        <w:rPr>
          <w:u w:val="single"/>
        </w:rPr>
        <w:t>oprávněných osob.</w:t>
      </w:r>
      <w:r w:rsidR="00BC446C">
        <w:rPr>
          <w:u w:val="single"/>
        </w:rPr>
        <w:t xml:space="preserve"> </w:t>
      </w:r>
      <w:r w:rsidRPr="00193B6E">
        <w:t>Hlášení chyb a požadavk</w:t>
      </w:r>
      <w:r>
        <w:t>ů</w:t>
      </w:r>
      <w:r w:rsidRPr="00193B6E">
        <w:t xml:space="preserve"> na služby nebo úpravy SW bude Uživatel předávat dle stanovených pravidel prostřednictvím formuláře „Požadavek“ – viz dále.</w:t>
      </w:r>
    </w:p>
    <w:p w:rsidR="00B73E3C" w:rsidRPr="00193B6E" w:rsidRDefault="00B73E3C" w:rsidP="00D76BDD">
      <w:pPr>
        <w:spacing w:after="0"/>
        <w:rPr>
          <w:u w:val="single"/>
        </w:rPr>
      </w:pPr>
    </w:p>
    <w:p w:rsidR="00B73E3C" w:rsidRPr="00193B6E" w:rsidRDefault="00B73E3C" w:rsidP="00D76BDD">
      <w:pPr>
        <w:spacing w:after="0"/>
      </w:pPr>
      <w:r w:rsidRPr="00193B6E">
        <w:t xml:space="preserve">Hlášení chyby je platné pouze v případě, že bylo provedeno předepsaným způsobem oprávněnou osobou. </w:t>
      </w:r>
      <w:r w:rsidRPr="00D1161A">
        <w:t>Pro tuto zakázku se počítá s max</w:t>
      </w:r>
      <w:r>
        <w:t>4</w:t>
      </w:r>
      <w:r w:rsidRPr="00D1161A">
        <w:t xml:space="preserve"> oprávněnými osobami ze strany </w:t>
      </w:r>
      <w:r>
        <w:t>Uživatele</w:t>
      </w:r>
      <w:r w:rsidRPr="00D1161A">
        <w:t>.</w:t>
      </w:r>
      <w:r w:rsidR="00BC446C">
        <w:t xml:space="preserve"> </w:t>
      </w:r>
      <w:r w:rsidRPr="00193B6E">
        <w:t xml:space="preserve">Uživatel může </w:t>
      </w:r>
      <w:r>
        <w:t xml:space="preserve">kdykoliv </w:t>
      </w:r>
      <w:r w:rsidRPr="00193B6E">
        <w:t>změnit oprávněné osoby, přičemž takovou změnu musí Dodavateli písemně oznámit.</w:t>
      </w:r>
    </w:p>
    <w:p w:rsidR="00B73E3C" w:rsidRPr="00276A6E" w:rsidRDefault="00B73E3C" w:rsidP="00D76BDD">
      <w:pPr>
        <w:spacing w:after="0"/>
      </w:pPr>
    </w:p>
    <w:p w:rsidR="00B73E3C" w:rsidRPr="00276A6E" w:rsidRDefault="00B73E3C" w:rsidP="00972171">
      <w:pPr>
        <w:spacing w:after="120"/>
        <w:rPr>
          <w:b/>
        </w:rPr>
      </w:pPr>
      <w:r w:rsidRPr="00276A6E">
        <w:t xml:space="preserve">Seznam oprávněných osob: </w:t>
      </w:r>
    </w:p>
    <w:tbl>
      <w:tblPr>
        <w:tblW w:w="48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8"/>
        <w:gridCol w:w="2835"/>
        <w:gridCol w:w="3402"/>
      </w:tblGrid>
      <w:tr w:rsidR="00B73E3C" w:rsidRPr="00BA3CA1" w:rsidTr="00143E34">
        <w:trPr>
          <w:trHeight w:val="340"/>
          <w:jc w:val="center"/>
        </w:trPr>
        <w:tc>
          <w:tcPr>
            <w:tcW w:w="3058" w:type="dxa"/>
            <w:shd w:val="clear" w:color="auto" w:fill="D9D9D9" w:themeFill="background1" w:themeFillShade="D9"/>
            <w:vAlign w:val="center"/>
          </w:tcPr>
          <w:p w:rsidR="00B73E3C" w:rsidRPr="00143E34" w:rsidRDefault="00B73E3C" w:rsidP="00972171">
            <w:pPr>
              <w:spacing w:after="0"/>
              <w:jc w:val="left"/>
              <w:rPr>
                <w:b/>
              </w:rPr>
            </w:pPr>
            <w:r w:rsidRPr="00143E34">
              <w:rPr>
                <w:b/>
              </w:rPr>
              <w:t>Oprávněná osoba</w:t>
            </w:r>
          </w:p>
        </w:tc>
        <w:tc>
          <w:tcPr>
            <w:tcW w:w="2835" w:type="dxa"/>
            <w:shd w:val="clear" w:color="auto" w:fill="D9D9D9" w:themeFill="background1" w:themeFillShade="D9"/>
            <w:vAlign w:val="center"/>
          </w:tcPr>
          <w:p w:rsidR="00B73E3C" w:rsidRPr="00143E34" w:rsidRDefault="00B73E3C" w:rsidP="00972171">
            <w:pPr>
              <w:spacing w:after="0"/>
              <w:jc w:val="left"/>
              <w:rPr>
                <w:b/>
              </w:rPr>
            </w:pPr>
            <w:r w:rsidRPr="00143E34">
              <w:rPr>
                <w:b/>
              </w:rPr>
              <w:t>Telefon</w:t>
            </w:r>
          </w:p>
        </w:tc>
        <w:tc>
          <w:tcPr>
            <w:tcW w:w="3402" w:type="dxa"/>
            <w:shd w:val="clear" w:color="auto" w:fill="D9D9D9" w:themeFill="background1" w:themeFillShade="D9"/>
            <w:vAlign w:val="center"/>
          </w:tcPr>
          <w:p w:rsidR="00B73E3C" w:rsidRPr="00143E34" w:rsidRDefault="00B73E3C" w:rsidP="00972171">
            <w:pPr>
              <w:spacing w:after="0"/>
              <w:jc w:val="left"/>
              <w:rPr>
                <w:b/>
              </w:rPr>
            </w:pPr>
            <w:r w:rsidRPr="00143E34">
              <w:rPr>
                <w:b/>
              </w:rPr>
              <w:t>E-mail</w:t>
            </w:r>
          </w:p>
        </w:tc>
      </w:tr>
      <w:tr w:rsidR="00B73E3C" w:rsidRPr="00276A6E" w:rsidTr="009B0EED">
        <w:trPr>
          <w:trHeight w:val="340"/>
          <w:jc w:val="center"/>
        </w:trPr>
        <w:tc>
          <w:tcPr>
            <w:tcW w:w="3058" w:type="dxa"/>
            <w:vAlign w:val="center"/>
          </w:tcPr>
          <w:p w:rsidR="00B73E3C" w:rsidRPr="00276A6E" w:rsidRDefault="00BC61DF" w:rsidP="009C5AAB">
            <w:pPr>
              <w:spacing w:after="0"/>
              <w:jc w:val="left"/>
            </w:pPr>
            <w:r>
              <w:t>XXXXXXXX</w:t>
            </w:r>
          </w:p>
        </w:tc>
        <w:tc>
          <w:tcPr>
            <w:tcW w:w="2835" w:type="dxa"/>
            <w:vAlign w:val="center"/>
          </w:tcPr>
          <w:p w:rsidR="00B73E3C" w:rsidRPr="00276A6E" w:rsidRDefault="00BC61DF" w:rsidP="009C5AAB">
            <w:pPr>
              <w:spacing w:after="0"/>
              <w:jc w:val="left"/>
            </w:pPr>
            <w:r>
              <w:t>XXXXXXXX</w:t>
            </w:r>
          </w:p>
        </w:tc>
        <w:tc>
          <w:tcPr>
            <w:tcW w:w="3402" w:type="dxa"/>
            <w:vAlign w:val="center"/>
          </w:tcPr>
          <w:p w:rsidR="00B73E3C" w:rsidRPr="00276A6E" w:rsidRDefault="00BC61DF" w:rsidP="009473F1">
            <w:pPr>
              <w:spacing w:after="0"/>
              <w:jc w:val="left"/>
            </w:pPr>
            <w:r>
              <w:t>XXXXXXXX</w:t>
            </w:r>
          </w:p>
        </w:tc>
      </w:tr>
      <w:tr w:rsidR="00B73E3C" w:rsidRPr="00276A6E" w:rsidTr="009B0EED">
        <w:trPr>
          <w:trHeight w:val="340"/>
          <w:jc w:val="center"/>
        </w:trPr>
        <w:tc>
          <w:tcPr>
            <w:tcW w:w="3058" w:type="dxa"/>
            <w:vAlign w:val="center"/>
          </w:tcPr>
          <w:p w:rsidR="00B73E3C" w:rsidRDefault="00BC61DF" w:rsidP="009C5AAB">
            <w:pPr>
              <w:spacing w:after="0"/>
              <w:jc w:val="left"/>
            </w:pPr>
            <w:r>
              <w:t>XXXXXXXX</w:t>
            </w:r>
          </w:p>
        </w:tc>
        <w:tc>
          <w:tcPr>
            <w:tcW w:w="2835" w:type="dxa"/>
            <w:vAlign w:val="center"/>
          </w:tcPr>
          <w:p w:rsidR="00B73E3C" w:rsidRDefault="00BC61DF" w:rsidP="009C5AAB">
            <w:pPr>
              <w:spacing w:after="0"/>
              <w:jc w:val="left"/>
            </w:pPr>
            <w:r>
              <w:t>XXXXXXXX</w:t>
            </w:r>
          </w:p>
        </w:tc>
        <w:tc>
          <w:tcPr>
            <w:tcW w:w="3402" w:type="dxa"/>
            <w:vAlign w:val="center"/>
          </w:tcPr>
          <w:p w:rsidR="00BC446C" w:rsidRDefault="00BC61DF" w:rsidP="009C5AAB">
            <w:pPr>
              <w:spacing w:after="0"/>
              <w:jc w:val="left"/>
            </w:pPr>
            <w:r>
              <w:t>XXXXXXXX</w:t>
            </w:r>
          </w:p>
        </w:tc>
      </w:tr>
      <w:tr w:rsidR="00BF5D62" w:rsidRPr="00276A6E" w:rsidTr="009B0EED">
        <w:trPr>
          <w:trHeight w:val="340"/>
          <w:jc w:val="center"/>
        </w:trPr>
        <w:tc>
          <w:tcPr>
            <w:tcW w:w="3058" w:type="dxa"/>
            <w:vAlign w:val="center"/>
          </w:tcPr>
          <w:p w:rsidR="00BF5D62" w:rsidRDefault="00BF5D62" w:rsidP="009C5AAB">
            <w:pPr>
              <w:spacing w:after="0"/>
              <w:jc w:val="left"/>
            </w:pPr>
          </w:p>
        </w:tc>
        <w:tc>
          <w:tcPr>
            <w:tcW w:w="2835" w:type="dxa"/>
            <w:vAlign w:val="center"/>
          </w:tcPr>
          <w:p w:rsidR="00BF5D62" w:rsidRDefault="00BF5D62" w:rsidP="009C5AAB">
            <w:pPr>
              <w:spacing w:after="0"/>
              <w:jc w:val="left"/>
            </w:pPr>
          </w:p>
        </w:tc>
        <w:tc>
          <w:tcPr>
            <w:tcW w:w="3402" w:type="dxa"/>
            <w:vAlign w:val="center"/>
          </w:tcPr>
          <w:p w:rsidR="00BF5D62" w:rsidRDefault="00BF5D62" w:rsidP="009C5AAB">
            <w:pPr>
              <w:spacing w:after="0"/>
              <w:jc w:val="left"/>
            </w:pPr>
          </w:p>
        </w:tc>
      </w:tr>
      <w:tr w:rsidR="00BF5D62" w:rsidRPr="00276A6E" w:rsidTr="009B0EED">
        <w:trPr>
          <w:trHeight w:val="340"/>
          <w:jc w:val="center"/>
        </w:trPr>
        <w:tc>
          <w:tcPr>
            <w:tcW w:w="3058" w:type="dxa"/>
            <w:vAlign w:val="center"/>
          </w:tcPr>
          <w:p w:rsidR="00BF5D62" w:rsidRDefault="00BF5D62" w:rsidP="009C5AAB">
            <w:pPr>
              <w:spacing w:after="0"/>
              <w:jc w:val="left"/>
            </w:pPr>
          </w:p>
        </w:tc>
        <w:tc>
          <w:tcPr>
            <w:tcW w:w="2835" w:type="dxa"/>
            <w:vAlign w:val="center"/>
          </w:tcPr>
          <w:p w:rsidR="00BF5D62" w:rsidRDefault="00BF5D62" w:rsidP="009C5AAB">
            <w:pPr>
              <w:spacing w:after="0"/>
              <w:jc w:val="left"/>
            </w:pPr>
          </w:p>
        </w:tc>
        <w:tc>
          <w:tcPr>
            <w:tcW w:w="3402" w:type="dxa"/>
            <w:vAlign w:val="center"/>
          </w:tcPr>
          <w:p w:rsidR="00BF5D62" w:rsidRDefault="00BF5D62" w:rsidP="009C5AAB">
            <w:pPr>
              <w:spacing w:after="0"/>
              <w:jc w:val="left"/>
            </w:pPr>
          </w:p>
        </w:tc>
      </w:tr>
    </w:tbl>
    <w:p w:rsidR="00B73E3C" w:rsidRPr="00D1161A" w:rsidRDefault="00B73E3C" w:rsidP="00BC5CF9">
      <w:pPr>
        <w:ind w:left="2520"/>
        <w:rPr>
          <w:lang w:eastAsia="en-US"/>
        </w:rPr>
      </w:pPr>
    </w:p>
    <w:p w:rsidR="00B73E3C" w:rsidRPr="00EC7A9A" w:rsidRDefault="00EC7A9A" w:rsidP="00EC7A9A">
      <w:pPr>
        <w:pStyle w:val="Odstavecseseznamem"/>
        <w:rPr>
          <w:b/>
        </w:rPr>
      </w:pPr>
      <w:r>
        <w:rPr>
          <w:b/>
        </w:rPr>
        <w:t>3.4</w:t>
      </w:r>
      <w:r>
        <w:rPr>
          <w:b/>
        </w:rPr>
        <w:tab/>
      </w:r>
      <w:r w:rsidR="00B73E3C" w:rsidRPr="00EC7A9A">
        <w:rPr>
          <w:b/>
        </w:rPr>
        <w:t xml:space="preserve">Připravenost k úpravám </w:t>
      </w:r>
      <w:proofErr w:type="spellStart"/>
      <w:r w:rsidR="00B73E3C" w:rsidRPr="00EC7A9A">
        <w:rPr>
          <w:b/>
        </w:rPr>
        <w:t>OKbase</w:t>
      </w:r>
      <w:proofErr w:type="spellEnd"/>
    </w:p>
    <w:p w:rsidR="00B73E3C" w:rsidRPr="00C27FBE" w:rsidRDefault="00B73E3C" w:rsidP="0088088A">
      <w:pPr>
        <w:rPr>
          <w:lang w:eastAsia="en-US"/>
        </w:rPr>
      </w:pPr>
      <w:r w:rsidRPr="00D1161A">
        <w:rPr>
          <w:lang w:eastAsia="en-US"/>
        </w:rPr>
        <w:t>Dodavatel prohlašuje, že disponuje týmem kvalifikovaných programá</w:t>
      </w:r>
      <w:r w:rsidR="00E65249">
        <w:rPr>
          <w:lang w:eastAsia="en-US"/>
        </w:rPr>
        <w:t>torů, kteří se budou podílet na </w:t>
      </w:r>
      <w:proofErr w:type="spellStart"/>
      <w:r w:rsidRPr="00D1161A">
        <w:rPr>
          <w:lang w:eastAsia="en-US"/>
        </w:rPr>
        <w:t>dovývoji</w:t>
      </w:r>
      <w:proofErr w:type="spellEnd"/>
      <w:r w:rsidRPr="00D1161A">
        <w:rPr>
          <w:lang w:eastAsia="en-US"/>
        </w:rPr>
        <w:t xml:space="preserve"> nebo úpravě funkcionality </w:t>
      </w:r>
      <w:proofErr w:type="spellStart"/>
      <w:r w:rsidRPr="00D1161A">
        <w:rPr>
          <w:lang w:eastAsia="en-US"/>
        </w:rPr>
        <w:t>OKbase</w:t>
      </w:r>
      <w:proofErr w:type="spellEnd"/>
      <w:r w:rsidRPr="00D1161A">
        <w:rPr>
          <w:lang w:eastAsia="en-US"/>
        </w:rPr>
        <w:t xml:space="preserve"> dle požadavků Uživatele, a to na základě oběma stranami schválených požadavků na </w:t>
      </w:r>
      <w:proofErr w:type="spellStart"/>
      <w:r w:rsidRPr="00D1161A">
        <w:rPr>
          <w:lang w:eastAsia="en-US"/>
        </w:rPr>
        <w:t>dovývoj</w:t>
      </w:r>
      <w:proofErr w:type="spellEnd"/>
      <w:r w:rsidRPr="00D1161A">
        <w:rPr>
          <w:lang w:eastAsia="en-US"/>
        </w:rPr>
        <w:t xml:space="preserve"> </w:t>
      </w:r>
      <w:proofErr w:type="spellStart"/>
      <w:r w:rsidRPr="00D1161A">
        <w:rPr>
          <w:lang w:eastAsia="en-US"/>
        </w:rPr>
        <w:t>OKbase</w:t>
      </w:r>
      <w:proofErr w:type="spellEnd"/>
      <w:r w:rsidRPr="00D1161A">
        <w:rPr>
          <w:lang w:eastAsia="en-US"/>
        </w:rPr>
        <w:t xml:space="preserve">. </w:t>
      </w:r>
    </w:p>
    <w:p w:rsidR="00B73E3C" w:rsidRDefault="00B73E3C" w:rsidP="00BC5CF9">
      <w:pPr>
        <w:suppressAutoHyphens w:val="0"/>
        <w:spacing w:after="0"/>
        <w:jc w:val="left"/>
        <w:rPr>
          <w:b/>
        </w:rPr>
      </w:pPr>
    </w:p>
    <w:p w:rsidR="00B73E3C" w:rsidRPr="00D43698" w:rsidRDefault="00B73E3C" w:rsidP="00A65B99">
      <w:pPr>
        <w:pStyle w:val="Nadpis1"/>
        <w:numPr>
          <w:ilvl w:val="0"/>
          <w:numId w:val="9"/>
        </w:numPr>
        <w:jc w:val="left"/>
      </w:pPr>
      <w:r w:rsidRPr="00276A6E">
        <w:t>Postup pro hlášení chyb</w:t>
      </w:r>
    </w:p>
    <w:p w:rsidR="00B73E3C" w:rsidRPr="00EC7A9A" w:rsidRDefault="00EC7A9A" w:rsidP="00EC7A9A">
      <w:pPr>
        <w:pStyle w:val="Odstavecseseznamem"/>
      </w:pPr>
      <w:r>
        <w:t>4.1</w:t>
      </w:r>
      <w:r>
        <w:tab/>
      </w:r>
      <w:r w:rsidR="00B73E3C" w:rsidRPr="00EC7A9A">
        <w:t xml:space="preserve">Oprávněná osoba nahlásí chybu prostřednictvím řádně vyplněného formuláře „Požadavek“ (viz vzor), který odešle na e-mailovou adresu </w:t>
      </w:r>
      <w:r w:rsidR="00BC61DF">
        <w:t>XXXXXXXX</w:t>
      </w:r>
      <w:r w:rsidR="00B73E3C" w:rsidRPr="00EC7A9A">
        <w:t>.</w:t>
      </w:r>
    </w:p>
    <w:p w:rsidR="00B73E3C" w:rsidRPr="00EC7A9A" w:rsidRDefault="00EC7A9A" w:rsidP="00EC7A9A">
      <w:pPr>
        <w:pStyle w:val="Odstavecseseznamem"/>
      </w:pPr>
      <w:r>
        <w:t>4.2</w:t>
      </w:r>
      <w:r>
        <w:tab/>
      </w:r>
      <w:r w:rsidR="00B73E3C" w:rsidRPr="00EC7A9A">
        <w:t>Dodavatel potvrdí přijetí „Požadavku“ emailem nejpozději následující den.</w:t>
      </w:r>
    </w:p>
    <w:p w:rsidR="00B73E3C" w:rsidRPr="00EC7A9A" w:rsidRDefault="00EC7A9A" w:rsidP="00EC7A9A">
      <w:pPr>
        <w:pStyle w:val="Odstavecseseznamem"/>
      </w:pPr>
      <w:r>
        <w:t>4.3</w:t>
      </w:r>
      <w:r>
        <w:tab/>
      </w:r>
      <w:r w:rsidR="00B73E3C" w:rsidRPr="00EC7A9A">
        <w:t xml:space="preserve">Dodavatel zahájí řešení nahlášených chyb v rozsahu výpadku systému a ztráty základní funkce nejpozději v následující pracovní den po přijetí „Požadavku". Dodavatel zajistí odstranění </w:t>
      </w:r>
      <w:r w:rsidR="00B73E3C" w:rsidRPr="00EC7A9A">
        <w:lastRenderedPageBreak/>
        <w:t>nahlášené chyby nejpozději do dvou pracovních dnů po přijetí „Požadavku“, nebude-li v konkrétním případě výslovně sjednáno jinak, ledaže se jedná o chybu způsobenou Uživatelem nebo Třetí stranou či jinou osobou na straně Uživatele. Chyby v rozsahu dílčího omezení provozu</w:t>
      </w:r>
      <w:r w:rsidR="0066112E" w:rsidRPr="00EC7A9A">
        <w:t xml:space="preserve"> </w:t>
      </w:r>
      <w:r w:rsidR="00B73E3C" w:rsidRPr="00EC7A9A">
        <w:t xml:space="preserve">a méně závažné funkční poruchy budou odstraněny v objektivně technologicky možném termínu odsouhlaseném oběma smluvními stranami za podmínek Smlouvy. </w:t>
      </w:r>
    </w:p>
    <w:p w:rsidR="00B73E3C" w:rsidRPr="00EC7A9A" w:rsidRDefault="00EC7A9A" w:rsidP="00EC7A9A">
      <w:pPr>
        <w:pStyle w:val="Odstavecseseznamem"/>
      </w:pPr>
      <w:r>
        <w:t>4.4</w:t>
      </w:r>
      <w:r>
        <w:tab/>
      </w:r>
      <w:r w:rsidR="00B73E3C" w:rsidRPr="00EC7A9A">
        <w:t>Dodavatel po vyřešení chyby podá e-mailem zprávu oprávněné osobě Uživatele, která chybu nahlásila. V odůvodněných případech se nápravou chyby rozumí na přechodnou dobu, do doby odstranění chyb, i návod k jejímu obejití.</w:t>
      </w:r>
    </w:p>
    <w:p w:rsidR="00B73E3C" w:rsidRPr="00276A6E" w:rsidRDefault="00EC7A9A" w:rsidP="00EC7A9A">
      <w:pPr>
        <w:pStyle w:val="Odstavecseseznamem"/>
      </w:pPr>
      <w:r>
        <w:t>4.5</w:t>
      </w:r>
      <w:r>
        <w:tab/>
      </w:r>
      <w:r w:rsidR="00B73E3C" w:rsidRPr="00EC7A9A">
        <w:t xml:space="preserve">V případě osobní návštěvy při řešení chyby pracovník Dodavatele předloží oprávněné osobě Uživatele k podpisu protokol o provedené práci, který bude mimo jiné obsahovat popis vykonaných prací, a identifikaci příčiny provozní poruchy ve smyslu rozlišení vady programového vybavení </w:t>
      </w:r>
      <w:proofErr w:type="spellStart"/>
      <w:r w:rsidR="00B73E3C" w:rsidRPr="00EC7A9A">
        <w:t>OKbase</w:t>
      </w:r>
      <w:proofErr w:type="spellEnd"/>
      <w:r w:rsidR="00B73E3C" w:rsidRPr="00EC7A9A">
        <w:t xml:space="preserve"> a vady způsobené Uživatelem a/nebo Třetími stranami či jinou osobou na straně Uživatele.</w:t>
      </w:r>
      <w:r w:rsidR="003043CF">
        <w:t xml:space="preserve"> V případě zásahu/osobní návštěvy v sídle Uživatele bude účtováno cestovné.</w:t>
      </w:r>
    </w:p>
    <w:p w:rsidR="00B73E3C" w:rsidRPr="005A4A7D" w:rsidRDefault="00B73E3C" w:rsidP="00A65B99">
      <w:pPr>
        <w:pStyle w:val="Nadpis1"/>
        <w:numPr>
          <w:ilvl w:val="0"/>
          <w:numId w:val="9"/>
        </w:numPr>
        <w:jc w:val="left"/>
      </w:pPr>
      <w:r w:rsidRPr="00276A6E">
        <w:t>Postup při poskytování dalších služeb</w:t>
      </w:r>
    </w:p>
    <w:p w:rsidR="00B73E3C" w:rsidRPr="00EC7A9A" w:rsidRDefault="00EC7A9A" w:rsidP="00EC7A9A">
      <w:pPr>
        <w:pStyle w:val="Odstavecseseznamem"/>
      </w:pPr>
      <w:r>
        <w:t>5.1</w:t>
      </w:r>
      <w:r>
        <w:tab/>
      </w:r>
      <w:r w:rsidR="00B73E3C" w:rsidRPr="00EC7A9A">
        <w:t xml:space="preserve">Oprávněná osoba pošle na e-mailovou adresu </w:t>
      </w:r>
      <w:r w:rsidR="00BC61DF">
        <w:t>XXXXXXXX</w:t>
      </w:r>
      <w:r w:rsidR="00B73E3C" w:rsidRPr="00EC7A9A">
        <w:t xml:space="preserve"> formulář „Požadavek“, který bude mj. obsahovat požadovanou specifikaci dodávky a požadovaný termín realizace.</w:t>
      </w:r>
    </w:p>
    <w:p w:rsidR="00B73E3C" w:rsidRPr="00EC7A9A" w:rsidRDefault="00EC7A9A" w:rsidP="00EC7A9A">
      <w:pPr>
        <w:pStyle w:val="Odstavecseseznamem"/>
      </w:pPr>
      <w:r>
        <w:t>5.2</w:t>
      </w:r>
      <w:r>
        <w:tab/>
      </w:r>
      <w:r w:rsidR="00B73E3C" w:rsidRPr="00EC7A9A">
        <w:t>Dodavatel potvrdí přijetí „Požadavku“ emailem nejpozději následující pracovní den.</w:t>
      </w:r>
    </w:p>
    <w:p w:rsidR="00B73E3C" w:rsidRPr="00EC7A9A" w:rsidRDefault="00EC7A9A" w:rsidP="00EC7A9A">
      <w:pPr>
        <w:pStyle w:val="Odstavecseseznamem"/>
      </w:pPr>
      <w:r>
        <w:t>5.3</w:t>
      </w:r>
      <w:r>
        <w:tab/>
      </w:r>
      <w:r w:rsidR="00B73E3C" w:rsidRPr="00EC7A9A">
        <w:t>Dodavatel bez zbytečného odkladu vypracuje a odešle oprávněné osobě nabídku, která bude mimo jiné obsahovat: specifikaci dodávky, cenu, platební podmínky a termíny plnění.</w:t>
      </w:r>
    </w:p>
    <w:p w:rsidR="00B73E3C" w:rsidRPr="00EC7A9A" w:rsidRDefault="00EC7A9A" w:rsidP="00EC7A9A">
      <w:pPr>
        <w:pStyle w:val="Odstavecseseznamem"/>
      </w:pPr>
      <w:r>
        <w:t>5.4</w:t>
      </w:r>
      <w:r>
        <w:tab/>
      </w:r>
      <w:r w:rsidR="00B73E3C" w:rsidRPr="00EC7A9A">
        <w:t>V případě akceptace nabídky Uživatel zašle písemnou objednávku.</w:t>
      </w:r>
    </w:p>
    <w:p w:rsidR="00B73E3C" w:rsidRPr="00EC7A9A" w:rsidRDefault="00EC7A9A" w:rsidP="00EC7A9A">
      <w:pPr>
        <w:pStyle w:val="Odstavecseseznamem"/>
      </w:pPr>
      <w:r>
        <w:t>5.5</w:t>
      </w:r>
      <w:r>
        <w:tab/>
      </w:r>
      <w:r w:rsidR="00B73E3C" w:rsidRPr="00EC7A9A">
        <w:t>Dodavatel připraví a předá řešení, resp. poskytne objednanou službu.</w:t>
      </w:r>
    </w:p>
    <w:p w:rsidR="003043CF" w:rsidRPr="00F649D9" w:rsidRDefault="00EC7A9A" w:rsidP="003043CF">
      <w:pPr>
        <w:pStyle w:val="Odstavecseseznamem"/>
      </w:pPr>
      <w:r>
        <w:t>5.6</w:t>
      </w:r>
      <w:r>
        <w:tab/>
      </w:r>
      <w:r w:rsidR="00B73E3C" w:rsidRPr="00EC7A9A">
        <w:t>Splnění požadavku potvrdí Uživatel podpisem na předávacím protokolu, resp. výkazu práce.</w:t>
      </w:r>
    </w:p>
    <w:p w:rsidR="00B73E3C" w:rsidRPr="000B7181" w:rsidRDefault="003043CF" w:rsidP="00EC7A9A">
      <w:pPr>
        <w:pStyle w:val="Odstavecseseznamem"/>
        <w:rPr>
          <w:lang w:eastAsia="en-US"/>
        </w:rPr>
      </w:pPr>
      <w:bookmarkStart w:id="15" w:name="_Toc372284090"/>
      <w:r>
        <w:t>5.</w:t>
      </w:r>
      <w:r w:rsidR="00494ED1">
        <w:t>7</w:t>
      </w:r>
      <w:r w:rsidR="00EC7A9A">
        <w:tab/>
      </w:r>
      <w:r w:rsidR="00B73E3C" w:rsidRPr="000B7181">
        <w:t>Ceník prací v případě požadavku na další služby</w:t>
      </w:r>
      <w:bookmarkEnd w:id="15"/>
    </w:p>
    <w:p w:rsidR="00B73E3C" w:rsidRPr="00286CAF" w:rsidRDefault="00B73E3C" w:rsidP="000239C8">
      <w:pPr>
        <w:rPr>
          <w:lang w:eastAsia="en-US"/>
        </w:rPr>
      </w:pPr>
      <w:r w:rsidRPr="00286CAF">
        <w:rPr>
          <w:lang w:eastAsia="en-US"/>
        </w:rPr>
        <w:t>Uvedené ceny jsou jednotkové ceny za člověko</w:t>
      </w:r>
      <w:r>
        <w:rPr>
          <w:lang w:eastAsia="en-US"/>
        </w:rPr>
        <w:t>hodinu</w:t>
      </w:r>
      <w:r w:rsidRPr="00286CAF">
        <w:rPr>
          <w:lang w:eastAsia="en-US"/>
        </w:rPr>
        <w:t xml:space="preserve"> práce specialisty společnosti </w:t>
      </w:r>
      <w:proofErr w:type="spellStart"/>
      <w:r w:rsidRPr="00286CAF">
        <w:rPr>
          <w:lang w:eastAsia="en-US"/>
        </w:rPr>
        <w:t>OKsystem</w:t>
      </w:r>
      <w:proofErr w:type="spellEnd"/>
      <w:r w:rsidRPr="00286CAF">
        <w:rPr>
          <w:lang w:eastAsia="en-US"/>
        </w:rPr>
        <w:t xml:space="preserve">. Celková cena za další služby bude stanovena na základě objemu prováděných prací zaměstnancem společnosti </w:t>
      </w:r>
      <w:proofErr w:type="spellStart"/>
      <w:r w:rsidRPr="00286CAF">
        <w:rPr>
          <w:lang w:eastAsia="en-US"/>
        </w:rPr>
        <w:t>OKsystem</w:t>
      </w:r>
      <w:proofErr w:type="spellEnd"/>
      <w:r w:rsidRPr="00286CAF">
        <w:rPr>
          <w:lang w:eastAsia="en-US"/>
        </w:rPr>
        <w:t xml:space="preserve">. </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2126"/>
        <w:gridCol w:w="3119"/>
      </w:tblGrid>
      <w:tr w:rsidR="00AE1DCC" w:rsidRPr="00AE1DCC" w:rsidTr="00143E34">
        <w:trPr>
          <w:trHeight w:val="255"/>
        </w:trPr>
        <w:tc>
          <w:tcPr>
            <w:tcW w:w="4111" w:type="dxa"/>
            <w:shd w:val="clear" w:color="auto" w:fill="D9D9D9" w:themeFill="background1" w:themeFillShade="D9"/>
          </w:tcPr>
          <w:p w:rsidR="00B73E3C" w:rsidRPr="00143E34" w:rsidRDefault="00B73E3C" w:rsidP="001E1544">
            <w:pPr>
              <w:pStyle w:val="anormalriha"/>
              <w:ind w:left="72"/>
              <w:jc w:val="left"/>
              <w:rPr>
                <w:b/>
              </w:rPr>
            </w:pPr>
            <w:r w:rsidRPr="00143E34">
              <w:rPr>
                <w:b/>
              </w:rPr>
              <w:t>Položka</w:t>
            </w:r>
          </w:p>
        </w:tc>
        <w:tc>
          <w:tcPr>
            <w:tcW w:w="2126" w:type="dxa"/>
            <w:shd w:val="clear" w:color="auto" w:fill="D9D9D9" w:themeFill="background1" w:themeFillShade="D9"/>
          </w:tcPr>
          <w:p w:rsidR="00B73E3C" w:rsidRPr="00143E34" w:rsidRDefault="00B73E3C" w:rsidP="001E1544">
            <w:pPr>
              <w:pStyle w:val="anormalriha"/>
              <w:jc w:val="center"/>
              <w:rPr>
                <w:b/>
              </w:rPr>
            </w:pPr>
            <w:r w:rsidRPr="00143E34">
              <w:rPr>
                <w:b/>
              </w:rPr>
              <w:t>Jednotka</w:t>
            </w:r>
          </w:p>
        </w:tc>
        <w:tc>
          <w:tcPr>
            <w:tcW w:w="3119" w:type="dxa"/>
            <w:shd w:val="clear" w:color="auto" w:fill="D9D9D9" w:themeFill="background1" w:themeFillShade="D9"/>
          </w:tcPr>
          <w:p w:rsidR="00B73E3C" w:rsidRPr="00143E34" w:rsidRDefault="00B73E3C" w:rsidP="001E1544">
            <w:pPr>
              <w:pStyle w:val="anormalriha"/>
              <w:jc w:val="center"/>
              <w:rPr>
                <w:b/>
              </w:rPr>
            </w:pPr>
            <w:r w:rsidRPr="00143E34">
              <w:rPr>
                <w:b/>
              </w:rPr>
              <w:t>Jednotková cena Kč bez DPH</w:t>
            </w:r>
          </w:p>
        </w:tc>
      </w:tr>
      <w:tr w:rsidR="00B73E3C" w:rsidRPr="00286CAF" w:rsidTr="00397FAD">
        <w:trPr>
          <w:trHeight w:val="255"/>
        </w:trPr>
        <w:tc>
          <w:tcPr>
            <w:tcW w:w="4111" w:type="dxa"/>
          </w:tcPr>
          <w:p w:rsidR="00B73E3C" w:rsidRPr="000D65DD" w:rsidRDefault="00B73E3C" w:rsidP="001E1544">
            <w:pPr>
              <w:pStyle w:val="anormalrihaCharCharCharChar"/>
              <w:jc w:val="left"/>
            </w:pPr>
            <w:r w:rsidRPr="000D65DD">
              <w:t>Konzultant</w:t>
            </w:r>
          </w:p>
        </w:tc>
        <w:tc>
          <w:tcPr>
            <w:tcW w:w="2126" w:type="dxa"/>
            <w:vAlign w:val="center"/>
          </w:tcPr>
          <w:p w:rsidR="00B73E3C" w:rsidRPr="000D65DD" w:rsidRDefault="00B73E3C" w:rsidP="000B7181">
            <w:pPr>
              <w:pStyle w:val="anormalrihaCharCharCharChar"/>
              <w:jc w:val="center"/>
            </w:pPr>
            <w:r w:rsidRPr="000D65DD">
              <w:t>člověkohodina</w:t>
            </w:r>
          </w:p>
        </w:tc>
        <w:tc>
          <w:tcPr>
            <w:tcW w:w="3119" w:type="dxa"/>
            <w:vAlign w:val="center"/>
          </w:tcPr>
          <w:p w:rsidR="00B73E3C" w:rsidRDefault="00B73E3C" w:rsidP="00E53B5E">
            <w:pPr>
              <w:jc w:val="right"/>
            </w:pPr>
            <w:r w:rsidRPr="00B90A7C">
              <w:t xml:space="preserve">1 </w:t>
            </w:r>
            <w:r w:rsidR="00E53B5E">
              <w:t>25</w:t>
            </w:r>
            <w:r w:rsidR="007F2E8B">
              <w:t>0</w:t>
            </w:r>
          </w:p>
        </w:tc>
      </w:tr>
      <w:tr w:rsidR="00B73E3C" w:rsidRPr="00286CAF" w:rsidTr="00397FAD">
        <w:trPr>
          <w:trHeight w:val="255"/>
        </w:trPr>
        <w:tc>
          <w:tcPr>
            <w:tcW w:w="4111" w:type="dxa"/>
          </w:tcPr>
          <w:p w:rsidR="00B73E3C" w:rsidRPr="000D65DD" w:rsidRDefault="00B73E3C" w:rsidP="001E1544">
            <w:pPr>
              <w:pStyle w:val="anormalrihaCharCharCharChar"/>
              <w:jc w:val="left"/>
            </w:pPr>
            <w:r w:rsidRPr="000D65DD">
              <w:t>Analytik</w:t>
            </w:r>
          </w:p>
        </w:tc>
        <w:tc>
          <w:tcPr>
            <w:tcW w:w="2126" w:type="dxa"/>
          </w:tcPr>
          <w:p w:rsidR="00B73E3C" w:rsidRPr="000D65DD" w:rsidRDefault="00B73E3C" w:rsidP="001E1544">
            <w:pPr>
              <w:pStyle w:val="anormalrihaCharCharCharChar"/>
              <w:jc w:val="center"/>
            </w:pPr>
            <w:r w:rsidRPr="000D65DD">
              <w:t>člověkohodina</w:t>
            </w:r>
          </w:p>
        </w:tc>
        <w:tc>
          <w:tcPr>
            <w:tcW w:w="3119" w:type="dxa"/>
            <w:vAlign w:val="center"/>
          </w:tcPr>
          <w:p w:rsidR="00B73E3C" w:rsidRDefault="00E53B5E" w:rsidP="00AE1DCC">
            <w:pPr>
              <w:jc w:val="right"/>
            </w:pPr>
            <w:r w:rsidRPr="00B90A7C">
              <w:t xml:space="preserve">1 </w:t>
            </w:r>
            <w:r>
              <w:t>250</w:t>
            </w:r>
          </w:p>
        </w:tc>
      </w:tr>
      <w:tr w:rsidR="00B73E3C" w:rsidRPr="00286CAF" w:rsidTr="00397FAD">
        <w:trPr>
          <w:trHeight w:val="255"/>
        </w:trPr>
        <w:tc>
          <w:tcPr>
            <w:tcW w:w="4111" w:type="dxa"/>
          </w:tcPr>
          <w:p w:rsidR="00B73E3C" w:rsidRPr="000D65DD" w:rsidRDefault="00B73E3C" w:rsidP="001E1544">
            <w:pPr>
              <w:pStyle w:val="anormalrihaCharCharCharChar"/>
              <w:jc w:val="left"/>
            </w:pPr>
            <w:r w:rsidRPr="000D65DD">
              <w:t>Programátor</w:t>
            </w:r>
          </w:p>
        </w:tc>
        <w:tc>
          <w:tcPr>
            <w:tcW w:w="2126" w:type="dxa"/>
          </w:tcPr>
          <w:p w:rsidR="00B73E3C" w:rsidRPr="000D65DD" w:rsidRDefault="00B73E3C" w:rsidP="001E1544">
            <w:pPr>
              <w:pStyle w:val="anormalrihaCharCharCharChar"/>
              <w:jc w:val="center"/>
            </w:pPr>
            <w:r w:rsidRPr="000D65DD">
              <w:t>člověkohodina</w:t>
            </w:r>
          </w:p>
        </w:tc>
        <w:tc>
          <w:tcPr>
            <w:tcW w:w="3119" w:type="dxa"/>
            <w:vAlign w:val="center"/>
          </w:tcPr>
          <w:p w:rsidR="00B73E3C" w:rsidRPr="000D65DD" w:rsidRDefault="00E53B5E" w:rsidP="00AE1DCC">
            <w:pPr>
              <w:pStyle w:val="anormalrihaCharCharCharChar"/>
              <w:jc w:val="right"/>
            </w:pPr>
            <w:r w:rsidRPr="00B90A7C">
              <w:t xml:space="preserve">1 </w:t>
            </w:r>
            <w:r>
              <w:t>250</w:t>
            </w:r>
          </w:p>
        </w:tc>
      </w:tr>
      <w:tr w:rsidR="00B73E3C" w:rsidRPr="00286CAF" w:rsidTr="00397FAD">
        <w:trPr>
          <w:trHeight w:val="255"/>
        </w:trPr>
        <w:tc>
          <w:tcPr>
            <w:tcW w:w="4111" w:type="dxa"/>
          </w:tcPr>
          <w:p w:rsidR="00B73E3C" w:rsidRPr="000D65DD" w:rsidRDefault="00B73E3C" w:rsidP="001E1544">
            <w:pPr>
              <w:pStyle w:val="anormalrihaCharCharCharChar"/>
              <w:jc w:val="left"/>
            </w:pPr>
            <w:r w:rsidRPr="000D65DD">
              <w:t>Školitel</w:t>
            </w:r>
          </w:p>
        </w:tc>
        <w:tc>
          <w:tcPr>
            <w:tcW w:w="2126" w:type="dxa"/>
          </w:tcPr>
          <w:p w:rsidR="00B73E3C" w:rsidRPr="000D65DD" w:rsidRDefault="00B73E3C" w:rsidP="001E1544">
            <w:pPr>
              <w:pStyle w:val="anormalrihaCharCharCharChar"/>
              <w:jc w:val="center"/>
            </w:pPr>
            <w:r w:rsidRPr="000D65DD">
              <w:t>člověkohodina</w:t>
            </w:r>
          </w:p>
        </w:tc>
        <w:tc>
          <w:tcPr>
            <w:tcW w:w="3119" w:type="dxa"/>
            <w:vAlign w:val="center"/>
          </w:tcPr>
          <w:p w:rsidR="00B73E3C" w:rsidRPr="000D65DD" w:rsidRDefault="00E53B5E" w:rsidP="00AE1DCC">
            <w:pPr>
              <w:pStyle w:val="anormalrihaCharCharCharChar"/>
              <w:jc w:val="right"/>
            </w:pPr>
            <w:r w:rsidRPr="00B90A7C">
              <w:t xml:space="preserve">1 </w:t>
            </w:r>
            <w:r>
              <w:t>250</w:t>
            </w:r>
          </w:p>
        </w:tc>
      </w:tr>
      <w:tr w:rsidR="00B73E3C" w:rsidRPr="00286CAF" w:rsidTr="00397FAD">
        <w:trPr>
          <w:trHeight w:val="255"/>
        </w:trPr>
        <w:tc>
          <w:tcPr>
            <w:tcW w:w="4111" w:type="dxa"/>
          </w:tcPr>
          <w:p w:rsidR="00B73E3C" w:rsidRPr="000D65DD" w:rsidRDefault="00B73E3C" w:rsidP="001E1544">
            <w:pPr>
              <w:pStyle w:val="anormalrihaCharCharCharChar"/>
              <w:jc w:val="left"/>
            </w:pPr>
            <w:r w:rsidRPr="000D65DD">
              <w:t xml:space="preserve">Technik </w:t>
            </w:r>
          </w:p>
        </w:tc>
        <w:tc>
          <w:tcPr>
            <w:tcW w:w="2126" w:type="dxa"/>
          </w:tcPr>
          <w:p w:rsidR="00B73E3C" w:rsidRPr="000D65DD" w:rsidRDefault="00B73E3C" w:rsidP="001E1544">
            <w:pPr>
              <w:pStyle w:val="anormalrihaCharCharCharChar"/>
              <w:jc w:val="center"/>
            </w:pPr>
            <w:r w:rsidRPr="000D65DD">
              <w:t>člověkohodina</w:t>
            </w:r>
          </w:p>
        </w:tc>
        <w:tc>
          <w:tcPr>
            <w:tcW w:w="3119" w:type="dxa"/>
            <w:vAlign w:val="center"/>
          </w:tcPr>
          <w:p w:rsidR="00B73E3C" w:rsidRPr="000D65DD" w:rsidRDefault="00E53B5E" w:rsidP="00AE1DCC">
            <w:pPr>
              <w:pStyle w:val="anormalrihaCharCharCharChar"/>
              <w:jc w:val="right"/>
            </w:pPr>
            <w:r w:rsidRPr="00B90A7C">
              <w:t xml:space="preserve">1 </w:t>
            </w:r>
            <w:r>
              <w:t>250</w:t>
            </w:r>
          </w:p>
        </w:tc>
      </w:tr>
      <w:tr w:rsidR="00B73E3C" w:rsidRPr="00173D02" w:rsidTr="00397FAD">
        <w:trPr>
          <w:trHeight w:val="255"/>
        </w:trPr>
        <w:tc>
          <w:tcPr>
            <w:tcW w:w="4111" w:type="dxa"/>
          </w:tcPr>
          <w:p w:rsidR="00B73E3C" w:rsidRPr="000D65DD" w:rsidRDefault="00B73E3C" w:rsidP="001E1544">
            <w:pPr>
              <w:pStyle w:val="anormalrihaCharCharCharChar"/>
              <w:jc w:val="left"/>
            </w:pPr>
            <w:r w:rsidRPr="000D65DD">
              <w:t>Vedoucí projektu</w:t>
            </w:r>
          </w:p>
        </w:tc>
        <w:tc>
          <w:tcPr>
            <w:tcW w:w="2126" w:type="dxa"/>
          </w:tcPr>
          <w:p w:rsidR="00B73E3C" w:rsidRPr="000D65DD" w:rsidRDefault="00B73E3C" w:rsidP="001E1544">
            <w:pPr>
              <w:pStyle w:val="anormalrihaCharCharCharChar"/>
              <w:jc w:val="center"/>
            </w:pPr>
            <w:r w:rsidRPr="000D65DD">
              <w:t>člověkohodina</w:t>
            </w:r>
          </w:p>
        </w:tc>
        <w:tc>
          <w:tcPr>
            <w:tcW w:w="3119" w:type="dxa"/>
            <w:vAlign w:val="center"/>
          </w:tcPr>
          <w:p w:rsidR="00B73E3C" w:rsidRPr="000D65DD" w:rsidRDefault="00E53B5E" w:rsidP="00AE1DCC">
            <w:pPr>
              <w:pStyle w:val="anormalrihaCharCharCharChar"/>
              <w:jc w:val="right"/>
            </w:pPr>
            <w:r w:rsidRPr="00B90A7C">
              <w:t xml:space="preserve">1 </w:t>
            </w:r>
            <w:r>
              <w:t>250</w:t>
            </w:r>
          </w:p>
        </w:tc>
      </w:tr>
      <w:tr w:rsidR="00F649D9" w:rsidRPr="00173D02" w:rsidTr="00397FAD">
        <w:trPr>
          <w:trHeight w:val="255"/>
        </w:trPr>
        <w:tc>
          <w:tcPr>
            <w:tcW w:w="4111" w:type="dxa"/>
          </w:tcPr>
          <w:p w:rsidR="00F649D9" w:rsidRPr="000D65DD" w:rsidRDefault="00F649D9" w:rsidP="001E1544">
            <w:pPr>
              <w:pStyle w:val="anormalrihaCharCharCharChar"/>
              <w:jc w:val="left"/>
            </w:pPr>
            <w:r>
              <w:t>Cestovné mimo Prahu (Brno)</w:t>
            </w:r>
          </w:p>
        </w:tc>
        <w:tc>
          <w:tcPr>
            <w:tcW w:w="2126" w:type="dxa"/>
          </w:tcPr>
          <w:p w:rsidR="00F649D9" w:rsidRPr="000D65DD" w:rsidRDefault="00F649D9" w:rsidP="001E1544">
            <w:pPr>
              <w:pStyle w:val="anormalrihaCharCharCharChar"/>
              <w:jc w:val="center"/>
            </w:pPr>
            <w:r>
              <w:t>km</w:t>
            </w:r>
          </w:p>
        </w:tc>
        <w:tc>
          <w:tcPr>
            <w:tcW w:w="3119" w:type="dxa"/>
            <w:vAlign w:val="center"/>
          </w:tcPr>
          <w:p w:rsidR="00F649D9" w:rsidRPr="00B90A7C" w:rsidRDefault="00F649D9" w:rsidP="00AE1DCC">
            <w:pPr>
              <w:pStyle w:val="anormalrihaCharCharCharChar"/>
              <w:jc w:val="right"/>
            </w:pPr>
            <w:r>
              <w:t>11</w:t>
            </w:r>
          </w:p>
        </w:tc>
      </w:tr>
    </w:tbl>
    <w:p w:rsidR="00B73E3C" w:rsidRPr="000B7181" w:rsidRDefault="00B73E3C" w:rsidP="000B7181"/>
    <w:p w:rsidR="00B73E3C" w:rsidRPr="005A4A7D" w:rsidRDefault="00B73E3C" w:rsidP="00A65B99">
      <w:pPr>
        <w:pStyle w:val="Nadpis1"/>
        <w:numPr>
          <w:ilvl w:val="0"/>
          <w:numId w:val="9"/>
        </w:numPr>
        <w:jc w:val="left"/>
      </w:pPr>
      <w:r w:rsidRPr="005A4A7D">
        <w:t>Cena</w:t>
      </w:r>
      <w:r>
        <w:t xml:space="preserve"> podpory</w:t>
      </w:r>
    </w:p>
    <w:tbl>
      <w:tblPr>
        <w:tblStyle w:val="Mkatabulky"/>
        <w:tblW w:w="0" w:type="auto"/>
        <w:jc w:val="center"/>
        <w:tblInd w:w="260" w:type="dxa"/>
        <w:tblLook w:val="04A0" w:firstRow="1" w:lastRow="0" w:firstColumn="1" w:lastColumn="0" w:noHBand="0" w:noVBand="1"/>
      </w:tblPr>
      <w:tblGrid>
        <w:gridCol w:w="6215"/>
        <w:gridCol w:w="3153"/>
      </w:tblGrid>
      <w:tr w:rsidR="0050249F" w:rsidRPr="001F7E06" w:rsidTr="00DA19BE">
        <w:trPr>
          <w:trHeight w:hRule="exact" w:val="340"/>
          <w:jc w:val="center"/>
        </w:trPr>
        <w:tc>
          <w:tcPr>
            <w:tcW w:w="6215" w:type="dxa"/>
            <w:shd w:val="clear" w:color="auto" w:fill="D9D9D9" w:themeFill="background1" w:themeFillShade="D9"/>
            <w:vAlign w:val="center"/>
          </w:tcPr>
          <w:p w:rsidR="0050249F" w:rsidRPr="00143E34" w:rsidRDefault="0050249F" w:rsidP="006577DA">
            <w:pPr>
              <w:spacing w:after="0"/>
              <w:rPr>
                <w:b/>
              </w:rPr>
            </w:pPr>
            <w:r w:rsidRPr="00143E34">
              <w:rPr>
                <w:b/>
              </w:rPr>
              <w:t xml:space="preserve">Roční podpora </w:t>
            </w:r>
            <w:r w:rsidR="0026729E">
              <w:rPr>
                <w:b/>
              </w:rPr>
              <w:t>– systémová a technická podpora</w:t>
            </w:r>
          </w:p>
        </w:tc>
        <w:tc>
          <w:tcPr>
            <w:tcW w:w="3153" w:type="dxa"/>
            <w:shd w:val="clear" w:color="auto" w:fill="D9D9D9" w:themeFill="background1" w:themeFillShade="D9"/>
            <w:vAlign w:val="center"/>
          </w:tcPr>
          <w:p w:rsidR="0050249F" w:rsidRPr="00143E34" w:rsidRDefault="0050249F" w:rsidP="006577DA">
            <w:pPr>
              <w:spacing w:after="0"/>
              <w:jc w:val="right"/>
              <w:rPr>
                <w:b/>
              </w:rPr>
            </w:pPr>
            <w:r w:rsidRPr="00143E34">
              <w:rPr>
                <w:b/>
              </w:rPr>
              <w:t>Cena bez DPH</w:t>
            </w:r>
          </w:p>
        </w:tc>
      </w:tr>
      <w:tr w:rsidR="00DA19BE" w:rsidTr="0026729E">
        <w:trPr>
          <w:trHeight w:hRule="exact" w:val="769"/>
          <w:jc w:val="center"/>
        </w:trPr>
        <w:tc>
          <w:tcPr>
            <w:tcW w:w="6215" w:type="dxa"/>
            <w:vAlign w:val="center"/>
          </w:tcPr>
          <w:p w:rsidR="0026729E" w:rsidRDefault="0026729E" w:rsidP="0026729E">
            <w:pPr>
              <w:spacing w:after="0"/>
              <w:jc w:val="left"/>
              <w:rPr>
                <w:lang w:eastAsia="en-US"/>
              </w:rPr>
            </w:pPr>
            <w:r>
              <w:rPr>
                <w:lang w:eastAsia="en-US"/>
              </w:rPr>
              <w:t>Docházka (plánování nepřítomnosti),</w:t>
            </w:r>
          </w:p>
          <w:p w:rsidR="0026729E" w:rsidRDefault="0026729E" w:rsidP="0026729E">
            <w:pPr>
              <w:spacing w:after="0"/>
              <w:jc w:val="left"/>
              <w:rPr>
                <w:lang w:eastAsia="en-US"/>
              </w:rPr>
            </w:pPr>
            <w:r>
              <w:rPr>
                <w:lang w:eastAsia="en-US"/>
              </w:rPr>
              <w:t>- Personalistika (systemizace, vzdělávání)</w:t>
            </w:r>
          </w:p>
          <w:p w:rsidR="00DA19BE" w:rsidRDefault="0026729E" w:rsidP="0026729E">
            <w:pPr>
              <w:spacing w:after="0"/>
            </w:pPr>
            <w:r>
              <w:rPr>
                <w:lang w:eastAsia="en-US"/>
              </w:rPr>
              <w:t>- Mzdový modul</w:t>
            </w:r>
          </w:p>
        </w:tc>
        <w:tc>
          <w:tcPr>
            <w:tcW w:w="3153" w:type="dxa"/>
            <w:vAlign w:val="center"/>
          </w:tcPr>
          <w:p w:rsidR="00DA19BE" w:rsidRDefault="0026729E" w:rsidP="00E366B8">
            <w:pPr>
              <w:spacing w:after="0"/>
              <w:jc w:val="right"/>
              <w:rPr>
                <w:rFonts w:eastAsia="Calibri"/>
                <w:b/>
              </w:rPr>
            </w:pPr>
            <w:r>
              <w:rPr>
                <w:rFonts w:eastAsia="Calibri"/>
                <w:b/>
              </w:rPr>
              <w:t>14</w:t>
            </w:r>
            <w:r w:rsidR="006C613E">
              <w:rPr>
                <w:rFonts w:eastAsia="Calibri"/>
                <w:b/>
              </w:rPr>
              <w:t xml:space="preserve"> </w:t>
            </w:r>
            <w:r w:rsidR="00E366B8">
              <w:rPr>
                <w:rFonts w:eastAsia="Calibri"/>
                <w:b/>
              </w:rPr>
              <w:t>0</w:t>
            </w:r>
            <w:r w:rsidR="006C613E">
              <w:rPr>
                <w:rFonts w:eastAsia="Calibri"/>
                <w:b/>
              </w:rPr>
              <w:t>00</w:t>
            </w:r>
            <w:r w:rsidR="00DA19BE">
              <w:rPr>
                <w:rFonts w:eastAsia="Calibri"/>
                <w:b/>
              </w:rPr>
              <w:t xml:space="preserve"> Kč</w:t>
            </w:r>
          </w:p>
        </w:tc>
      </w:tr>
    </w:tbl>
    <w:p w:rsidR="00B73E3C" w:rsidRDefault="00B73E3C">
      <w:pPr>
        <w:suppressAutoHyphens w:val="0"/>
        <w:spacing w:after="0"/>
        <w:jc w:val="left"/>
        <w:rPr>
          <w:b/>
        </w:rPr>
      </w:pPr>
      <w:r>
        <w:br w:type="page"/>
      </w:r>
    </w:p>
    <w:p w:rsidR="00B73E3C" w:rsidRDefault="00B73E3C" w:rsidP="00A65B99">
      <w:pPr>
        <w:pStyle w:val="Nadpis1"/>
        <w:numPr>
          <w:ilvl w:val="0"/>
          <w:numId w:val="9"/>
        </w:numPr>
        <w:jc w:val="left"/>
      </w:pPr>
      <w:r w:rsidRPr="00276A6E">
        <w:lastRenderedPageBreak/>
        <w:t>Formulář „Požadavek“</w:t>
      </w:r>
    </w:p>
    <w:p w:rsidR="00B73E3C" w:rsidRPr="005A4A7D" w:rsidRDefault="00B73E3C" w:rsidP="005A4A7D"/>
    <w:p w:rsidR="00B73E3C" w:rsidRPr="00276A6E" w:rsidRDefault="00B73E3C" w:rsidP="00BC7B96">
      <w:pPr>
        <w:pStyle w:val="Zkladntext"/>
        <w:jc w:val="center"/>
        <w:rPr>
          <w:rFonts w:ascii="Arial" w:hAnsi="Arial" w:cs="Arial"/>
          <w:sz w:val="20"/>
        </w:rPr>
      </w:pPr>
      <w:r w:rsidRPr="00276A6E">
        <w:rPr>
          <w:rFonts w:ascii="Arial" w:hAnsi="Arial" w:cs="Arial"/>
          <w:sz w:val="20"/>
        </w:rPr>
        <w:t xml:space="preserve">(Formulář zašlete na e-mail: </w:t>
      </w:r>
      <w:r w:rsidR="009C7D8D">
        <w:t>XXX</w:t>
      </w:r>
      <w:bookmarkStart w:id="16" w:name="_GoBack"/>
      <w:bookmarkEnd w:id="16"/>
      <w:r w:rsidR="009C7D8D">
        <w:t>XXXXX</w:t>
      </w:r>
      <w:r w:rsidRPr="00276A6E">
        <w:rPr>
          <w:rFonts w:ascii="Arial" w:hAnsi="Arial" w:cs="Arial"/>
          <w:sz w:val="20"/>
        </w:rPr>
        <w:t>)</w:t>
      </w:r>
    </w:p>
    <w:p w:rsidR="00B73E3C" w:rsidRPr="00276A6E" w:rsidRDefault="00B73E3C" w:rsidP="00BC7B96">
      <w:pPr>
        <w:pStyle w:val="Zkladntext"/>
        <w:rPr>
          <w:rFonts w:ascii="Arial" w:hAnsi="Arial" w:cs="Arial"/>
          <w:sz w:val="20"/>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7"/>
        <w:gridCol w:w="285"/>
        <w:gridCol w:w="2977"/>
        <w:gridCol w:w="1414"/>
        <w:gridCol w:w="2417"/>
      </w:tblGrid>
      <w:tr w:rsidR="00B73E3C" w:rsidRPr="00276A6E" w:rsidTr="00BA5677">
        <w:trPr>
          <w:cantSplit/>
        </w:trPr>
        <w:tc>
          <w:tcPr>
            <w:tcW w:w="9360" w:type="dxa"/>
            <w:gridSpan w:val="5"/>
            <w:shd w:val="pct10" w:color="auto" w:fill="FFFFFF"/>
          </w:tcPr>
          <w:p w:rsidR="00B73E3C" w:rsidRPr="00276A6E" w:rsidRDefault="00B73E3C">
            <w:pPr>
              <w:pStyle w:val="Tabulka"/>
              <w:spacing w:before="60" w:after="60"/>
              <w:rPr>
                <w:rFonts w:cs="Arial"/>
                <w:b/>
                <w:sz w:val="20"/>
                <w:lang w:eastAsia="ar-SA"/>
              </w:rPr>
            </w:pPr>
            <w:r w:rsidRPr="00276A6E">
              <w:rPr>
                <w:rFonts w:cs="Arial"/>
                <w:sz w:val="20"/>
              </w:rPr>
              <w:t>Klient – organizace:</w:t>
            </w:r>
          </w:p>
        </w:tc>
      </w:tr>
      <w:tr w:rsidR="00B73E3C" w:rsidRPr="00307461" w:rsidTr="00307461">
        <w:trPr>
          <w:cantSplit/>
          <w:trHeight w:val="405"/>
        </w:trPr>
        <w:tc>
          <w:tcPr>
            <w:tcW w:w="2552" w:type="dxa"/>
            <w:gridSpan w:val="2"/>
            <w:tcBorders>
              <w:bottom w:val="nil"/>
            </w:tcBorders>
            <w:vAlign w:val="center"/>
          </w:tcPr>
          <w:p w:rsidR="00B73E3C" w:rsidRPr="00307461" w:rsidRDefault="00B73E3C" w:rsidP="00307461">
            <w:pPr>
              <w:jc w:val="left"/>
              <w:rPr>
                <w:b/>
              </w:rPr>
            </w:pPr>
          </w:p>
        </w:tc>
        <w:tc>
          <w:tcPr>
            <w:tcW w:w="6808" w:type="dxa"/>
            <w:gridSpan w:val="3"/>
            <w:tcBorders>
              <w:bottom w:val="nil"/>
            </w:tcBorders>
          </w:tcPr>
          <w:p w:rsidR="00B73E3C" w:rsidRPr="00307461" w:rsidRDefault="00B73E3C">
            <w:pPr>
              <w:pStyle w:val="Tabulka"/>
              <w:tabs>
                <w:tab w:val="left" w:pos="1349"/>
              </w:tabs>
              <w:spacing w:after="120"/>
              <w:rPr>
                <w:rFonts w:cs="Arial"/>
                <w:b/>
                <w:i/>
                <w:sz w:val="20"/>
                <w:lang w:eastAsia="ar-SA"/>
              </w:rPr>
            </w:pPr>
          </w:p>
        </w:tc>
      </w:tr>
      <w:tr w:rsidR="00B73E3C" w:rsidRPr="00276A6E" w:rsidTr="00BA5677">
        <w:trPr>
          <w:cantSplit/>
        </w:trPr>
        <w:tc>
          <w:tcPr>
            <w:tcW w:w="9360" w:type="dxa"/>
            <w:gridSpan w:val="5"/>
            <w:shd w:val="pct10" w:color="auto" w:fill="FFFFFF"/>
          </w:tcPr>
          <w:p w:rsidR="00B73E3C" w:rsidRPr="00276A6E" w:rsidRDefault="00B73E3C">
            <w:pPr>
              <w:pStyle w:val="Tabulka"/>
              <w:spacing w:before="60" w:after="60"/>
              <w:rPr>
                <w:rFonts w:cs="Arial"/>
                <w:b/>
                <w:sz w:val="20"/>
                <w:lang w:eastAsia="ar-SA"/>
              </w:rPr>
            </w:pPr>
            <w:r w:rsidRPr="00276A6E">
              <w:rPr>
                <w:rFonts w:cs="Arial"/>
                <w:sz w:val="20"/>
              </w:rPr>
              <w:t>Software:</w:t>
            </w:r>
          </w:p>
        </w:tc>
      </w:tr>
      <w:tr w:rsidR="00B73E3C" w:rsidRPr="00276A6E" w:rsidTr="00BA5677">
        <w:trPr>
          <w:cantSplit/>
          <w:trHeight w:val="789"/>
        </w:trPr>
        <w:tc>
          <w:tcPr>
            <w:tcW w:w="2267" w:type="dxa"/>
            <w:tcBorders>
              <w:bottom w:val="nil"/>
            </w:tcBorders>
          </w:tcPr>
          <w:p w:rsidR="00B73E3C" w:rsidRPr="00276A6E" w:rsidRDefault="00B73E3C" w:rsidP="00BA5677">
            <w:pPr>
              <w:pStyle w:val="Tabulka"/>
              <w:rPr>
                <w:rFonts w:cs="Arial"/>
                <w:b/>
                <w:sz w:val="20"/>
              </w:rPr>
            </w:pPr>
            <w:r w:rsidRPr="00276A6E">
              <w:rPr>
                <w:rFonts w:cs="Arial"/>
                <w:b/>
                <w:sz w:val="20"/>
              </w:rPr>
              <w:t>OKbase</w:t>
            </w:r>
          </w:p>
          <w:p w:rsidR="00B73E3C" w:rsidRPr="00276A6E" w:rsidRDefault="00B73E3C" w:rsidP="00BA5677">
            <w:pPr>
              <w:pStyle w:val="Tabulka"/>
              <w:rPr>
                <w:rFonts w:cs="Arial"/>
                <w:sz w:val="20"/>
              </w:rPr>
            </w:pPr>
          </w:p>
        </w:tc>
        <w:tc>
          <w:tcPr>
            <w:tcW w:w="7093" w:type="dxa"/>
            <w:gridSpan w:val="4"/>
            <w:tcBorders>
              <w:bottom w:val="nil"/>
            </w:tcBorders>
          </w:tcPr>
          <w:p w:rsidR="00B73E3C" w:rsidRPr="00276A6E" w:rsidRDefault="00B73E3C">
            <w:pPr>
              <w:pStyle w:val="Tabulka"/>
              <w:tabs>
                <w:tab w:val="left" w:pos="1349"/>
                <w:tab w:val="left" w:pos="4184"/>
              </w:tabs>
              <w:rPr>
                <w:rFonts w:cs="Arial"/>
                <w:b/>
                <w:sz w:val="20"/>
                <w:lang w:eastAsia="ar-SA"/>
              </w:rPr>
            </w:pPr>
            <w:r w:rsidRPr="00276A6E">
              <w:rPr>
                <w:rFonts w:cs="Arial"/>
                <w:b/>
                <w:sz w:val="20"/>
              </w:rPr>
              <w:t>Modul:</w:t>
            </w:r>
          </w:p>
          <w:p w:rsidR="00B73E3C" w:rsidRDefault="00B73E3C" w:rsidP="00307461">
            <w:pPr>
              <w:pStyle w:val="Tabulka"/>
              <w:tabs>
                <w:tab w:val="left" w:pos="1349"/>
                <w:tab w:val="left" w:pos="4184"/>
              </w:tabs>
              <w:spacing w:after="240"/>
              <w:rPr>
                <w:rFonts w:cs="Arial"/>
                <w:sz w:val="20"/>
              </w:rPr>
            </w:pPr>
            <w:r w:rsidRPr="00276A6E">
              <w:rPr>
                <w:rFonts w:cs="Arial"/>
                <w:sz w:val="20"/>
              </w:rPr>
              <w:t>OKbase</w:t>
            </w:r>
            <w:r w:rsidRPr="00276A6E">
              <w:rPr>
                <w:rFonts w:cs="Arial"/>
                <w:b/>
                <w:sz w:val="20"/>
              </w:rPr>
              <w:tab/>
            </w:r>
            <w:r w:rsidRPr="00276A6E">
              <w:rPr>
                <w:rFonts w:cs="Arial"/>
                <w:sz w:val="20"/>
              </w:rPr>
              <w:t>Systémový</w:t>
            </w:r>
            <w:r w:rsidRPr="00276A6E">
              <w:rPr>
                <w:rFonts w:cs="Arial"/>
                <w:sz w:val="20"/>
              </w:rPr>
              <w:tab/>
            </w:r>
            <w:bookmarkStart w:id="17" w:name="Zaškrtávací1"/>
            <w:r w:rsidR="00CD6AE0" w:rsidRPr="00276A6E">
              <w:rPr>
                <w:rFonts w:cs="Arial"/>
                <w:sz w:val="20"/>
              </w:rPr>
              <w:fldChar w:fldCharType="begin">
                <w:ffData>
                  <w:name w:val="Zaškrtávací1"/>
                  <w:enabled/>
                  <w:calcOnExit w:val="0"/>
                  <w:checkBox>
                    <w:sizeAuto/>
                    <w:default w:val="0"/>
                  </w:checkBox>
                </w:ffData>
              </w:fldChar>
            </w:r>
            <w:r w:rsidRPr="00276A6E">
              <w:rPr>
                <w:rFonts w:cs="Arial"/>
                <w:sz w:val="20"/>
              </w:rPr>
              <w:instrText xml:space="preserve"> FORMCHECKBOX </w:instrText>
            </w:r>
            <w:r w:rsidR="009C7D8D">
              <w:rPr>
                <w:rFonts w:cs="Arial"/>
                <w:sz w:val="20"/>
              </w:rPr>
            </w:r>
            <w:r w:rsidR="009C7D8D">
              <w:rPr>
                <w:rFonts w:cs="Arial"/>
                <w:sz w:val="20"/>
              </w:rPr>
              <w:fldChar w:fldCharType="separate"/>
            </w:r>
            <w:r w:rsidR="00CD6AE0" w:rsidRPr="00276A6E">
              <w:rPr>
                <w:rFonts w:cs="Arial"/>
                <w:sz w:val="20"/>
              </w:rPr>
              <w:fldChar w:fldCharType="end"/>
            </w:r>
            <w:bookmarkEnd w:id="17"/>
          </w:p>
          <w:p w:rsidR="008E49FD" w:rsidRDefault="008E49FD" w:rsidP="00307461">
            <w:pPr>
              <w:pStyle w:val="Tabulka"/>
              <w:tabs>
                <w:tab w:val="left" w:pos="1349"/>
                <w:tab w:val="left" w:pos="4184"/>
              </w:tabs>
              <w:spacing w:after="240"/>
              <w:rPr>
                <w:rFonts w:cs="Arial"/>
                <w:sz w:val="20"/>
              </w:rPr>
            </w:pPr>
            <w:r w:rsidRPr="00276A6E">
              <w:rPr>
                <w:rFonts w:cs="Arial"/>
                <w:sz w:val="20"/>
              </w:rPr>
              <w:tab/>
            </w:r>
            <w:r>
              <w:rPr>
                <w:rFonts w:cs="Arial"/>
                <w:sz w:val="20"/>
              </w:rPr>
              <w:t>Docházka</w:t>
            </w:r>
            <w:r w:rsidRPr="00276A6E">
              <w:rPr>
                <w:rFonts w:cs="Arial"/>
                <w:sz w:val="20"/>
              </w:rPr>
              <w:tab/>
            </w:r>
            <w:r w:rsidRPr="00276A6E">
              <w:rPr>
                <w:rFonts w:cs="Arial"/>
                <w:sz w:val="20"/>
              </w:rPr>
              <w:fldChar w:fldCharType="begin">
                <w:ffData>
                  <w:name w:val="Zaškrtávací1"/>
                  <w:enabled/>
                  <w:calcOnExit w:val="0"/>
                  <w:checkBox>
                    <w:sizeAuto/>
                    <w:default w:val="0"/>
                  </w:checkBox>
                </w:ffData>
              </w:fldChar>
            </w:r>
            <w:r w:rsidRPr="00276A6E">
              <w:rPr>
                <w:rFonts w:cs="Arial"/>
                <w:sz w:val="20"/>
              </w:rPr>
              <w:instrText xml:space="preserve"> FORMCHECKBOX </w:instrText>
            </w:r>
            <w:r w:rsidR="009C7D8D">
              <w:rPr>
                <w:rFonts w:cs="Arial"/>
                <w:sz w:val="20"/>
              </w:rPr>
            </w:r>
            <w:r w:rsidR="009C7D8D">
              <w:rPr>
                <w:rFonts w:cs="Arial"/>
                <w:sz w:val="20"/>
              </w:rPr>
              <w:fldChar w:fldCharType="separate"/>
            </w:r>
            <w:r w:rsidRPr="00276A6E">
              <w:rPr>
                <w:rFonts w:cs="Arial"/>
                <w:sz w:val="20"/>
              </w:rPr>
              <w:fldChar w:fldCharType="end"/>
            </w:r>
          </w:p>
          <w:p w:rsidR="009178B4" w:rsidRDefault="008E49FD" w:rsidP="009178B4">
            <w:pPr>
              <w:pStyle w:val="Tabulka"/>
              <w:tabs>
                <w:tab w:val="left" w:pos="1349"/>
                <w:tab w:val="left" w:pos="4184"/>
              </w:tabs>
              <w:spacing w:after="240"/>
              <w:rPr>
                <w:rFonts w:cs="Arial"/>
                <w:sz w:val="20"/>
              </w:rPr>
            </w:pPr>
            <w:r w:rsidRPr="00276A6E">
              <w:rPr>
                <w:rFonts w:cs="Arial"/>
                <w:sz w:val="20"/>
              </w:rPr>
              <w:tab/>
            </w:r>
            <w:r w:rsidR="009178B4">
              <w:rPr>
                <w:rFonts w:cs="Arial"/>
                <w:sz w:val="20"/>
              </w:rPr>
              <w:t>Mzdy a platy</w:t>
            </w:r>
            <w:r w:rsidR="009178B4" w:rsidRPr="00276A6E">
              <w:rPr>
                <w:rFonts w:cs="Arial"/>
                <w:sz w:val="20"/>
              </w:rPr>
              <w:tab/>
            </w:r>
            <w:r w:rsidR="009178B4" w:rsidRPr="00276A6E">
              <w:rPr>
                <w:rFonts w:cs="Arial"/>
                <w:sz w:val="20"/>
              </w:rPr>
              <w:fldChar w:fldCharType="begin">
                <w:ffData>
                  <w:name w:val="Zaškrtávací1"/>
                  <w:enabled/>
                  <w:calcOnExit w:val="0"/>
                  <w:checkBox>
                    <w:sizeAuto/>
                    <w:default w:val="0"/>
                  </w:checkBox>
                </w:ffData>
              </w:fldChar>
            </w:r>
            <w:r w:rsidR="009178B4" w:rsidRPr="00276A6E">
              <w:rPr>
                <w:rFonts w:cs="Arial"/>
                <w:sz w:val="20"/>
              </w:rPr>
              <w:instrText xml:space="preserve"> FORMCHECKBOX </w:instrText>
            </w:r>
            <w:r w:rsidR="009C7D8D">
              <w:rPr>
                <w:rFonts w:cs="Arial"/>
                <w:sz w:val="20"/>
              </w:rPr>
            </w:r>
            <w:r w:rsidR="009C7D8D">
              <w:rPr>
                <w:rFonts w:cs="Arial"/>
                <w:sz w:val="20"/>
              </w:rPr>
              <w:fldChar w:fldCharType="separate"/>
            </w:r>
            <w:r w:rsidR="009178B4" w:rsidRPr="00276A6E">
              <w:rPr>
                <w:rFonts w:cs="Arial"/>
                <w:sz w:val="20"/>
              </w:rPr>
              <w:fldChar w:fldCharType="end"/>
            </w:r>
          </w:p>
          <w:p w:rsidR="00B73E3C" w:rsidRPr="00276A6E" w:rsidRDefault="00B73E3C" w:rsidP="00307461">
            <w:pPr>
              <w:tabs>
                <w:tab w:val="left" w:pos="1349"/>
                <w:tab w:val="left" w:pos="4184"/>
              </w:tabs>
              <w:spacing w:before="80" w:after="240"/>
              <w:rPr>
                <w:noProof/>
                <w:lang w:eastAsia="cs-CZ"/>
              </w:rPr>
            </w:pPr>
            <w:r w:rsidRPr="00276A6E">
              <w:rPr>
                <w:noProof/>
                <w:lang w:eastAsia="cs-CZ"/>
              </w:rPr>
              <w:tab/>
              <w:t>Personalistika</w:t>
            </w:r>
            <w:r w:rsidRPr="00276A6E">
              <w:rPr>
                <w:noProof/>
                <w:lang w:eastAsia="cs-CZ"/>
              </w:rPr>
              <w:tab/>
            </w:r>
            <w:r w:rsidR="00CD6AE0" w:rsidRPr="00276A6E">
              <w:fldChar w:fldCharType="begin">
                <w:ffData>
                  <w:name w:val="Zaškrtávací1"/>
                  <w:enabled/>
                  <w:calcOnExit w:val="0"/>
                  <w:checkBox>
                    <w:sizeAuto/>
                    <w:default w:val="0"/>
                  </w:checkBox>
                </w:ffData>
              </w:fldChar>
            </w:r>
            <w:r w:rsidRPr="00276A6E">
              <w:instrText xml:space="preserve"> FORMCHECKBOX </w:instrText>
            </w:r>
            <w:r w:rsidR="009C7D8D">
              <w:fldChar w:fldCharType="separate"/>
            </w:r>
            <w:r w:rsidR="00CD6AE0" w:rsidRPr="00276A6E">
              <w:fldChar w:fldCharType="end"/>
            </w:r>
          </w:p>
          <w:p w:rsidR="00B73E3C" w:rsidRPr="00DA19BE" w:rsidRDefault="00B73E3C" w:rsidP="00307461">
            <w:pPr>
              <w:pStyle w:val="Tabulka"/>
              <w:tabs>
                <w:tab w:val="left" w:pos="1349"/>
                <w:tab w:val="left" w:pos="4184"/>
              </w:tabs>
              <w:spacing w:after="240"/>
              <w:rPr>
                <w:rFonts w:cs="Arial"/>
                <w:color w:val="FF0000"/>
                <w:sz w:val="20"/>
              </w:rPr>
            </w:pPr>
            <w:r w:rsidRPr="00276A6E">
              <w:rPr>
                <w:rFonts w:cs="Arial"/>
                <w:sz w:val="20"/>
              </w:rPr>
              <w:tab/>
            </w:r>
            <w:r w:rsidR="00DA19BE" w:rsidRPr="008E49FD">
              <w:rPr>
                <w:rFonts w:cs="Arial"/>
                <w:sz w:val="20"/>
              </w:rPr>
              <w:t>Sestavy a přehledy</w:t>
            </w:r>
            <w:r w:rsidRPr="008E49FD">
              <w:rPr>
                <w:rFonts w:cs="Arial"/>
                <w:sz w:val="20"/>
              </w:rPr>
              <w:tab/>
            </w:r>
            <w:r w:rsidR="00CD6AE0" w:rsidRPr="008E49FD">
              <w:rPr>
                <w:rFonts w:cs="Arial"/>
                <w:sz w:val="20"/>
              </w:rPr>
              <w:fldChar w:fldCharType="begin">
                <w:ffData>
                  <w:name w:val="Zaškrtávací1"/>
                  <w:enabled/>
                  <w:calcOnExit w:val="0"/>
                  <w:checkBox>
                    <w:sizeAuto/>
                    <w:default w:val="0"/>
                  </w:checkBox>
                </w:ffData>
              </w:fldChar>
            </w:r>
            <w:r w:rsidRPr="008E49FD">
              <w:rPr>
                <w:rFonts w:cs="Arial"/>
                <w:sz w:val="20"/>
              </w:rPr>
              <w:instrText xml:space="preserve"> FORMCHECKBOX </w:instrText>
            </w:r>
            <w:r w:rsidR="009C7D8D">
              <w:rPr>
                <w:rFonts w:cs="Arial"/>
                <w:sz w:val="20"/>
              </w:rPr>
            </w:r>
            <w:r w:rsidR="009C7D8D">
              <w:rPr>
                <w:rFonts w:cs="Arial"/>
                <w:sz w:val="20"/>
              </w:rPr>
              <w:fldChar w:fldCharType="separate"/>
            </w:r>
            <w:r w:rsidR="00CD6AE0" w:rsidRPr="008E49FD">
              <w:rPr>
                <w:rFonts w:cs="Arial"/>
                <w:sz w:val="20"/>
              </w:rPr>
              <w:fldChar w:fldCharType="end"/>
            </w:r>
          </w:p>
          <w:p w:rsidR="00B73E3C" w:rsidRPr="00276A6E" w:rsidRDefault="00B73E3C" w:rsidP="001748C2">
            <w:pPr>
              <w:pStyle w:val="Tabulka"/>
              <w:tabs>
                <w:tab w:val="left" w:pos="1349"/>
                <w:tab w:val="left" w:pos="4184"/>
              </w:tabs>
              <w:spacing w:after="240"/>
              <w:rPr>
                <w:rFonts w:cs="Arial"/>
                <w:sz w:val="20"/>
                <w:lang w:eastAsia="ar-SA"/>
              </w:rPr>
            </w:pPr>
            <w:r w:rsidRPr="00DA19BE">
              <w:rPr>
                <w:rFonts w:cs="Arial"/>
                <w:color w:val="FF0000"/>
                <w:sz w:val="20"/>
              </w:rPr>
              <w:tab/>
            </w:r>
          </w:p>
        </w:tc>
      </w:tr>
      <w:tr w:rsidR="00B73E3C" w:rsidRPr="00276A6E" w:rsidTr="00BA5677">
        <w:trPr>
          <w:cantSplit/>
        </w:trPr>
        <w:tc>
          <w:tcPr>
            <w:tcW w:w="9360" w:type="dxa"/>
            <w:gridSpan w:val="5"/>
            <w:shd w:val="pct10" w:color="auto" w:fill="FFFFFF"/>
          </w:tcPr>
          <w:p w:rsidR="00B73E3C" w:rsidRPr="00276A6E" w:rsidRDefault="00B73E3C" w:rsidP="00BA5677">
            <w:pPr>
              <w:pStyle w:val="Tabulka"/>
              <w:ind w:left="720"/>
              <w:rPr>
                <w:rFonts w:cs="Arial"/>
                <w:sz w:val="20"/>
              </w:rPr>
            </w:pPr>
          </w:p>
        </w:tc>
      </w:tr>
      <w:tr w:rsidR="00B73E3C" w:rsidRPr="00276A6E" w:rsidTr="00BA5677">
        <w:trPr>
          <w:cantSplit/>
          <w:trHeight w:val="4508"/>
        </w:trPr>
        <w:tc>
          <w:tcPr>
            <w:tcW w:w="9360" w:type="dxa"/>
            <w:gridSpan w:val="5"/>
          </w:tcPr>
          <w:p w:rsidR="00B73E3C" w:rsidRPr="00276A6E" w:rsidRDefault="00B73E3C" w:rsidP="00BA5677">
            <w:pPr>
              <w:pStyle w:val="Tabulka"/>
              <w:tabs>
                <w:tab w:val="left" w:pos="5742"/>
              </w:tabs>
              <w:rPr>
                <w:rFonts w:cs="Arial"/>
                <w:i/>
                <w:sz w:val="20"/>
              </w:rPr>
            </w:pPr>
          </w:p>
        </w:tc>
      </w:tr>
      <w:tr w:rsidR="00B73E3C" w:rsidRPr="00276A6E" w:rsidTr="00BA5677">
        <w:trPr>
          <w:cantSplit/>
        </w:trPr>
        <w:tc>
          <w:tcPr>
            <w:tcW w:w="6943" w:type="dxa"/>
            <w:gridSpan w:val="4"/>
            <w:shd w:val="pct10" w:color="auto" w:fill="FFFFFF"/>
          </w:tcPr>
          <w:p w:rsidR="00B73E3C" w:rsidRPr="00276A6E" w:rsidRDefault="00B73E3C">
            <w:pPr>
              <w:pStyle w:val="Tabulka"/>
              <w:spacing w:before="60" w:after="60"/>
              <w:rPr>
                <w:rFonts w:cs="Arial"/>
                <w:sz w:val="20"/>
                <w:lang w:eastAsia="ar-SA"/>
              </w:rPr>
            </w:pPr>
            <w:r w:rsidRPr="00276A6E">
              <w:rPr>
                <w:rFonts w:cs="Arial"/>
                <w:sz w:val="20"/>
              </w:rPr>
              <w:t>Kategorie chyby:</w:t>
            </w:r>
          </w:p>
        </w:tc>
        <w:tc>
          <w:tcPr>
            <w:tcW w:w="2417" w:type="dxa"/>
            <w:shd w:val="pct10" w:color="auto" w:fill="FFFFFF"/>
          </w:tcPr>
          <w:p w:rsidR="00B73E3C" w:rsidRPr="00276A6E" w:rsidRDefault="00B73E3C">
            <w:pPr>
              <w:pStyle w:val="Tabulka"/>
              <w:spacing w:before="60" w:after="60"/>
              <w:rPr>
                <w:rFonts w:cs="Arial"/>
                <w:sz w:val="20"/>
                <w:lang w:eastAsia="ar-SA"/>
              </w:rPr>
            </w:pPr>
            <w:r w:rsidRPr="00276A6E">
              <w:rPr>
                <w:rFonts w:cs="Arial"/>
                <w:sz w:val="20"/>
              </w:rPr>
              <w:t>Požadovaný termín:</w:t>
            </w:r>
          </w:p>
        </w:tc>
      </w:tr>
      <w:tr w:rsidR="00B73E3C" w:rsidRPr="00276A6E" w:rsidTr="00563F21">
        <w:trPr>
          <w:cantSplit/>
          <w:trHeight w:val="1359"/>
        </w:trPr>
        <w:tc>
          <w:tcPr>
            <w:tcW w:w="5529" w:type="dxa"/>
            <w:gridSpan w:val="3"/>
          </w:tcPr>
          <w:p w:rsidR="00B73E3C" w:rsidRPr="00276A6E" w:rsidRDefault="00B73E3C" w:rsidP="00563F21">
            <w:pPr>
              <w:pStyle w:val="Tabulka"/>
              <w:tabs>
                <w:tab w:val="left" w:leader="dot" w:pos="340"/>
                <w:tab w:val="left" w:pos="2566"/>
              </w:tabs>
              <w:spacing w:before="160"/>
              <w:rPr>
                <w:rFonts w:cs="Arial"/>
                <w:sz w:val="20"/>
                <w:lang w:eastAsia="ar-SA"/>
              </w:rPr>
            </w:pPr>
            <w:r w:rsidRPr="00276A6E">
              <w:rPr>
                <w:rFonts w:cs="Arial"/>
                <w:b/>
                <w:sz w:val="20"/>
              </w:rPr>
              <w:t>1</w:t>
            </w:r>
            <w:r w:rsidRPr="00276A6E">
              <w:rPr>
                <w:rFonts w:cs="Arial"/>
                <w:sz w:val="20"/>
              </w:rPr>
              <w:tab/>
              <w:t>výpadek systému, ztráta základní funkce</w:t>
            </w:r>
            <w:r w:rsidRPr="00276A6E">
              <w:rPr>
                <w:rFonts w:cs="Arial"/>
                <w:sz w:val="20"/>
              </w:rPr>
              <w:br/>
            </w:r>
            <w:r w:rsidRPr="00276A6E">
              <w:rPr>
                <w:rFonts w:cs="Arial"/>
                <w:b/>
                <w:sz w:val="20"/>
              </w:rPr>
              <w:t>2</w:t>
            </w:r>
            <w:r w:rsidRPr="00276A6E">
              <w:rPr>
                <w:rFonts w:cs="Arial"/>
                <w:sz w:val="20"/>
              </w:rPr>
              <w:tab/>
              <w:t>dílčí omezení provozu, méně závažná funkční porucha</w:t>
            </w:r>
            <w:r w:rsidRPr="00276A6E">
              <w:rPr>
                <w:rFonts w:cs="Arial"/>
                <w:sz w:val="20"/>
              </w:rPr>
              <w:br/>
            </w:r>
            <w:r w:rsidRPr="00276A6E">
              <w:rPr>
                <w:rFonts w:cs="Arial"/>
                <w:b/>
                <w:sz w:val="20"/>
              </w:rPr>
              <w:t>S</w:t>
            </w:r>
            <w:r w:rsidRPr="00276A6E">
              <w:rPr>
                <w:rFonts w:cs="Arial"/>
                <w:sz w:val="20"/>
              </w:rPr>
              <w:tab/>
              <w:t>požadavek na službu</w:t>
            </w:r>
            <w:r w:rsidRPr="00276A6E">
              <w:rPr>
                <w:rFonts w:cs="Arial"/>
                <w:sz w:val="20"/>
              </w:rPr>
              <w:br/>
            </w:r>
            <w:r w:rsidRPr="00276A6E">
              <w:rPr>
                <w:rFonts w:cs="Arial"/>
                <w:b/>
                <w:sz w:val="20"/>
              </w:rPr>
              <w:t>P</w:t>
            </w:r>
            <w:r w:rsidRPr="00276A6E">
              <w:rPr>
                <w:rFonts w:cs="Arial"/>
                <w:sz w:val="20"/>
              </w:rPr>
              <w:tab/>
              <w:t>požadavek na úpravu funkce</w:t>
            </w:r>
          </w:p>
        </w:tc>
        <w:tc>
          <w:tcPr>
            <w:tcW w:w="1414" w:type="dxa"/>
          </w:tcPr>
          <w:p w:rsidR="00B73E3C" w:rsidRPr="00276A6E" w:rsidRDefault="00B73E3C">
            <w:pPr>
              <w:pStyle w:val="Tabulka"/>
              <w:tabs>
                <w:tab w:val="left" w:pos="2566"/>
              </w:tabs>
              <w:spacing w:before="520"/>
              <w:jc w:val="center"/>
              <w:rPr>
                <w:rFonts w:cs="Arial"/>
                <w:b/>
                <w:i/>
                <w:sz w:val="20"/>
              </w:rPr>
            </w:pPr>
          </w:p>
        </w:tc>
        <w:tc>
          <w:tcPr>
            <w:tcW w:w="2417" w:type="dxa"/>
          </w:tcPr>
          <w:p w:rsidR="00B73E3C" w:rsidRPr="00276A6E" w:rsidRDefault="00B73E3C" w:rsidP="00BA5677">
            <w:pPr>
              <w:pStyle w:val="Tabulka"/>
              <w:spacing w:before="520"/>
              <w:rPr>
                <w:rFonts w:cs="Arial"/>
                <w:i/>
                <w:sz w:val="20"/>
              </w:rPr>
            </w:pPr>
          </w:p>
        </w:tc>
      </w:tr>
      <w:tr w:rsidR="00B73E3C" w:rsidRPr="00276A6E" w:rsidTr="00BA5677">
        <w:trPr>
          <w:cantSplit/>
        </w:trPr>
        <w:tc>
          <w:tcPr>
            <w:tcW w:w="2267" w:type="dxa"/>
            <w:shd w:val="pct10" w:color="auto" w:fill="FFFFFF"/>
          </w:tcPr>
          <w:p w:rsidR="00B73E3C" w:rsidRPr="00276A6E" w:rsidRDefault="00B73E3C">
            <w:pPr>
              <w:pStyle w:val="Tabulka"/>
              <w:spacing w:before="60" w:after="60"/>
              <w:rPr>
                <w:rFonts w:cs="Arial"/>
                <w:sz w:val="20"/>
                <w:lang w:eastAsia="ar-SA"/>
              </w:rPr>
            </w:pPr>
            <w:r w:rsidRPr="00276A6E">
              <w:rPr>
                <w:rFonts w:cs="Arial"/>
                <w:sz w:val="20"/>
              </w:rPr>
              <w:t>Datum:</w:t>
            </w:r>
          </w:p>
        </w:tc>
        <w:tc>
          <w:tcPr>
            <w:tcW w:w="7093" w:type="dxa"/>
            <w:gridSpan w:val="4"/>
            <w:shd w:val="pct10" w:color="auto" w:fill="FFFFFF"/>
          </w:tcPr>
          <w:p w:rsidR="00B73E3C" w:rsidRPr="00276A6E" w:rsidRDefault="00B73E3C">
            <w:pPr>
              <w:pStyle w:val="Tabulka"/>
              <w:spacing w:before="60" w:after="60"/>
              <w:rPr>
                <w:rFonts w:cs="Arial"/>
                <w:bCs/>
                <w:sz w:val="20"/>
                <w:lang w:eastAsia="ar-SA"/>
              </w:rPr>
            </w:pPr>
            <w:r w:rsidRPr="00276A6E">
              <w:rPr>
                <w:rFonts w:cs="Arial"/>
                <w:sz w:val="20"/>
              </w:rPr>
              <w:t>Žadatel / oprávněná osoba:</w:t>
            </w:r>
          </w:p>
        </w:tc>
      </w:tr>
      <w:tr w:rsidR="00B73E3C" w:rsidRPr="00276A6E" w:rsidTr="00BA5677">
        <w:trPr>
          <w:cantSplit/>
          <w:trHeight w:val="934"/>
        </w:trPr>
        <w:tc>
          <w:tcPr>
            <w:tcW w:w="2267" w:type="dxa"/>
          </w:tcPr>
          <w:p w:rsidR="00B73E3C" w:rsidRPr="00276A6E" w:rsidRDefault="00B73E3C" w:rsidP="00BA5677">
            <w:pPr>
              <w:pStyle w:val="Tabulka"/>
              <w:rPr>
                <w:rFonts w:cs="Arial"/>
                <w:i/>
                <w:sz w:val="20"/>
              </w:rPr>
            </w:pPr>
          </w:p>
        </w:tc>
        <w:tc>
          <w:tcPr>
            <w:tcW w:w="7093" w:type="dxa"/>
            <w:gridSpan w:val="4"/>
          </w:tcPr>
          <w:p w:rsidR="00B73E3C" w:rsidRPr="00276A6E" w:rsidRDefault="00B73E3C" w:rsidP="00BA5677">
            <w:pPr>
              <w:pStyle w:val="Tabulka"/>
              <w:rPr>
                <w:rFonts w:cs="Arial"/>
                <w:i/>
                <w:sz w:val="20"/>
              </w:rPr>
            </w:pPr>
          </w:p>
          <w:p w:rsidR="00B73E3C" w:rsidRPr="00276A6E" w:rsidRDefault="00B73E3C" w:rsidP="00BA5677">
            <w:pPr>
              <w:pStyle w:val="Tabulka"/>
              <w:rPr>
                <w:rFonts w:cs="Arial"/>
                <w:sz w:val="20"/>
              </w:rPr>
            </w:pPr>
            <w:r w:rsidRPr="00276A6E">
              <w:rPr>
                <w:rFonts w:cs="Arial"/>
                <w:sz w:val="20"/>
              </w:rPr>
              <w:t>Jméno, příjmení, telefon, mail</w:t>
            </w:r>
          </w:p>
        </w:tc>
      </w:tr>
    </w:tbl>
    <w:p w:rsidR="00B73E3C" w:rsidRDefault="00B73E3C">
      <w:pPr>
        <w:suppressAutoHyphens w:val="0"/>
        <w:spacing w:after="0"/>
        <w:jc w:val="left"/>
        <w:rPr>
          <w:b/>
        </w:rPr>
      </w:pPr>
    </w:p>
    <w:p w:rsidR="00B73E3C" w:rsidRDefault="00B73E3C" w:rsidP="00B74A3C">
      <w:pPr>
        <w:suppressAutoHyphens w:val="0"/>
        <w:spacing w:after="0"/>
        <w:jc w:val="left"/>
      </w:pPr>
      <w:r>
        <w:br w:type="page"/>
      </w:r>
    </w:p>
    <w:p w:rsidR="00B73E3C" w:rsidRPr="00EC7A9A" w:rsidRDefault="00B73E3C" w:rsidP="00EC7A9A">
      <w:pPr>
        <w:jc w:val="center"/>
        <w:rPr>
          <w:b/>
        </w:rPr>
      </w:pPr>
      <w:r w:rsidRPr="00EC7A9A">
        <w:rPr>
          <w:b/>
        </w:rPr>
        <w:lastRenderedPageBreak/>
        <w:t>Příloha č. 4</w:t>
      </w:r>
      <w:r w:rsidR="00EC7A9A" w:rsidRPr="00EC7A9A">
        <w:rPr>
          <w:b/>
        </w:rPr>
        <w:t xml:space="preserve"> Kontaktní osoby</w:t>
      </w:r>
    </w:p>
    <w:p w:rsidR="00EC7A9A" w:rsidRDefault="00EC7A9A" w:rsidP="00EC7A9A"/>
    <w:tbl>
      <w:tblPr>
        <w:tblW w:w="4860" w:type="pct"/>
        <w:jc w:val="center"/>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6"/>
        <w:gridCol w:w="4772"/>
      </w:tblGrid>
      <w:tr w:rsidR="00B73E3C" w:rsidRPr="00906C10" w:rsidTr="001748C2">
        <w:trPr>
          <w:trHeight w:val="340"/>
          <w:jc w:val="center"/>
        </w:trPr>
        <w:tc>
          <w:tcPr>
            <w:tcW w:w="9358" w:type="dxa"/>
            <w:gridSpan w:val="2"/>
            <w:shd w:val="clear" w:color="auto" w:fill="D9D9D9" w:themeFill="background1" w:themeFillShade="D9"/>
            <w:vAlign w:val="center"/>
          </w:tcPr>
          <w:p w:rsidR="00B73E3C" w:rsidRPr="00906C10" w:rsidRDefault="00B73E3C" w:rsidP="00483A70">
            <w:pPr>
              <w:spacing w:after="0"/>
              <w:jc w:val="left"/>
              <w:rPr>
                <w:b/>
                <w:color w:val="FFFFFF"/>
              </w:rPr>
            </w:pPr>
            <w:r w:rsidRPr="00143E34">
              <w:rPr>
                <w:b/>
              </w:rPr>
              <w:t>Za Uživat</w:t>
            </w:r>
            <w:r w:rsidRPr="00143E34">
              <w:rPr>
                <w:b/>
                <w:shd w:val="clear" w:color="auto" w:fill="D9D9D9" w:themeFill="background1" w:themeFillShade="D9"/>
              </w:rPr>
              <w:t>ele</w:t>
            </w:r>
          </w:p>
        </w:tc>
      </w:tr>
      <w:tr w:rsidR="00B73E3C" w:rsidRPr="00276A6E" w:rsidTr="001748C2">
        <w:trPr>
          <w:trHeight w:val="340"/>
          <w:jc w:val="center"/>
        </w:trPr>
        <w:tc>
          <w:tcPr>
            <w:tcW w:w="4586" w:type="dxa"/>
            <w:vAlign w:val="center"/>
          </w:tcPr>
          <w:p w:rsidR="00B73E3C" w:rsidRPr="00276A6E" w:rsidRDefault="00B73E3C" w:rsidP="00483A70">
            <w:pPr>
              <w:spacing w:after="0"/>
              <w:jc w:val="left"/>
            </w:pPr>
            <w:r>
              <w:t>Jméno a příjmení</w:t>
            </w:r>
          </w:p>
        </w:tc>
        <w:tc>
          <w:tcPr>
            <w:tcW w:w="4772" w:type="dxa"/>
            <w:vAlign w:val="center"/>
          </w:tcPr>
          <w:p w:rsidR="00B73E3C" w:rsidRPr="00276A6E" w:rsidRDefault="00BC61DF" w:rsidP="00483A70">
            <w:pPr>
              <w:spacing w:after="0"/>
              <w:jc w:val="left"/>
            </w:pPr>
            <w:r>
              <w:t>XXXXXXXX</w:t>
            </w:r>
          </w:p>
        </w:tc>
      </w:tr>
      <w:tr w:rsidR="00B73E3C" w:rsidRPr="00276A6E" w:rsidTr="001748C2">
        <w:trPr>
          <w:trHeight w:val="340"/>
          <w:jc w:val="center"/>
        </w:trPr>
        <w:tc>
          <w:tcPr>
            <w:tcW w:w="4586" w:type="dxa"/>
            <w:vAlign w:val="center"/>
          </w:tcPr>
          <w:p w:rsidR="00B73E3C" w:rsidRPr="00276A6E" w:rsidRDefault="00B73E3C" w:rsidP="00483A70">
            <w:pPr>
              <w:spacing w:after="0"/>
              <w:jc w:val="left"/>
            </w:pPr>
            <w:r>
              <w:t>Telefon/GSM</w:t>
            </w:r>
          </w:p>
        </w:tc>
        <w:tc>
          <w:tcPr>
            <w:tcW w:w="4772" w:type="dxa"/>
            <w:vAlign w:val="center"/>
          </w:tcPr>
          <w:p w:rsidR="00B73E3C" w:rsidRPr="00276A6E" w:rsidRDefault="00BC61DF" w:rsidP="00483A70">
            <w:pPr>
              <w:spacing w:after="0"/>
              <w:jc w:val="left"/>
            </w:pPr>
            <w:r>
              <w:t>XXXXXXXX</w:t>
            </w:r>
          </w:p>
        </w:tc>
      </w:tr>
      <w:tr w:rsidR="00B73E3C" w:rsidRPr="00276A6E" w:rsidTr="001748C2">
        <w:trPr>
          <w:trHeight w:val="395"/>
          <w:jc w:val="center"/>
        </w:trPr>
        <w:tc>
          <w:tcPr>
            <w:tcW w:w="4586" w:type="dxa"/>
            <w:vAlign w:val="center"/>
          </w:tcPr>
          <w:p w:rsidR="00B73E3C" w:rsidRPr="00276A6E" w:rsidRDefault="00B73E3C" w:rsidP="00483A70">
            <w:pPr>
              <w:spacing w:after="0"/>
              <w:jc w:val="left"/>
            </w:pPr>
            <w:r>
              <w:t>E-mail</w:t>
            </w:r>
          </w:p>
        </w:tc>
        <w:tc>
          <w:tcPr>
            <w:tcW w:w="4772" w:type="dxa"/>
            <w:vAlign w:val="center"/>
          </w:tcPr>
          <w:p w:rsidR="00B73E3C" w:rsidRPr="00276A6E" w:rsidRDefault="00BC61DF" w:rsidP="0077406B">
            <w:pPr>
              <w:spacing w:after="0"/>
              <w:jc w:val="left"/>
            </w:pPr>
            <w:r>
              <w:t>XXXXXXXX</w:t>
            </w:r>
          </w:p>
        </w:tc>
      </w:tr>
      <w:tr w:rsidR="00B73E3C" w:rsidRPr="00906C10" w:rsidTr="001748C2">
        <w:trPr>
          <w:trHeight w:val="340"/>
          <w:jc w:val="center"/>
        </w:trPr>
        <w:tc>
          <w:tcPr>
            <w:tcW w:w="9358" w:type="dxa"/>
            <w:gridSpan w:val="2"/>
            <w:shd w:val="clear" w:color="auto" w:fill="D9D9D9" w:themeFill="background1" w:themeFillShade="D9"/>
            <w:vAlign w:val="center"/>
          </w:tcPr>
          <w:p w:rsidR="00B73E3C" w:rsidRPr="00906C10" w:rsidRDefault="00B73E3C" w:rsidP="00483A70">
            <w:pPr>
              <w:spacing w:after="0"/>
              <w:jc w:val="left"/>
              <w:rPr>
                <w:b/>
                <w:color w:val="FFFFFF"/>
              </w:rPr>
            </w:pPr>
            <w:r w:rsidRPr="00143E34">
              <w:rPr>
                <w:b/>
              </w:rPr>
              <w:t>Za Dodavatele</w:t>
            </w:r>
          </w:p>
        </w:tc>
      </w:tr>
      <w:tr w:rsidR="00B73E3C" w:rsidRPr="00276A6E" w:rsidTr="0077406B">
        <w:trPr>
          <w:trHeight w:val="340"/>
          <w:jc w:val="center"/>
        </w:trPr>
        <w:tc>
          <w:tcPr>
            <w:tcW w:w="4586" w:type="dxa"/>
            <w:vAlign w:val="center"/>
          </w:tcPr>
          <w:p w:rsidR="00B73E3C" w:rsidRPr="00276A6E" w:rsidRDefault="00B73E3C" w:rsidP="00483A70">
            <w:pPr>
              <w:spacing w:after="0"/>
              <w:jc w:val="left"/>
            </w:pPr>
            <w:r>
              <w:t>Jméno a příjmení</w:t>
            </w:r>
          </w:p>
        </w:tc>
        <w:tc>
          <w:tcPr>
            <w:tcW w:w="4772" w:type="dxa"/>
            <w:vAlign w:val="center"/>
          </w:tcPr>
          <w:p w:rsidR="00B73E3C" w:rsidRPr="00894706" w:rsidRDefault="00BC61DF" w:rsidP="0077406B">
            <w:pPr>
              <w:spacing w:after="0"/>
              <w:jc w:val="left"/>
              <w:rPr>
                <w:color w:val="000000"/>
              </w:rPr>
            </w:pPr>
            <w:r>
              <w:t>XXXXXXXX</w:t>
            </w:r>
          </w:p>
        </w:tc>
      </w:tr>
      <w:tr w:rsidR="00B73E3C" w:rsidRPr="00276A6E" w:rsidTr="0077406B">
        <w:trPr>
          <w:trHeight w:val="340"/>
          <w:jc w:val="center"/>
        </w:trPr>
        <w:tc>
          <w:tcPr>
            <w:tcW w:w="4586" w:type="dxa"/>
            <w:vAlign w:val="center"/>
          </w:tcPr>
          <w:p w:rsidR="00B73E3C" w:rsidRPr="00276A6E" w:rsidRDefault="00B73E3C" w:rsidP="00483A70">
            <w:pPr>
              <w:spacing w:after="0"/>
              <w:jc w:val="left"/>
            </w:pPr>
            <w:r>
              <w:t>Telefon/GSM</w:t>
            </w:r>
          </w:p>
        </w:tc>
        <w:tc>
          <w:tcPr>
            <w:tcW w:w="4772" w:type="dxa"/>
            <w:vAlign w:val="center"/>
          </w:tcPr>
          <w:p w:rsidR="00B73E3C" w:rsidRPr="00894706" w:rsidRDefault="00BC61DF" w:rsidP="0077406B">
            <w:pPr>
              <w:spacing w:after="0"/>
              <w:jc w:val="left"/>
              <w:rPr>
                <w:color w:val="000000"/>
                <w:lang w:val="en-US"/>
              </w:rPr>
            </w:pPr>
            <w:r>
              <w:t>XXXXXXXX</w:t>
            </w:r>
          </w:p>
        </w:tc>
      </w:tr>
      <w:tr w:rsidR="00B73E3C" w:rsidRPr="00276A6E" w:rsidTr="0077406B">
        <w:trPr>
          <w:trHeight w:val="340"/>
          <w:jc w:val="center"/>
        </w:trPr>
        <w:tc>
          <w:tcPr>
            <w:tcW w:w="4586" w:type="dxa"/>
            <w:vAlign w:val="center"/>
          </w:tcPr>
          <w:p w:rsidR="00B73E3C" w:rsidRPr="00276A6E" w:rsidRDefault="00B73E3C" w:rsidP="00483A70">
            <w:pPr>
              <w:spacing w:after="0"/>
              <w:jc w:val="left"/>
            </w:pPr>
            <w:r>
              <w:t>E-mail</w:t>
            </w:r>
          </w:p>
        </w:tc>
        <w:tc>
          <w:tcPr>
            <w:tcW w:w="4772" w:type="dxa"/>
            <w:vAlign w:val="center"/>
          </w:tcPr>
          <w:p w:rsidR="00B73E3C" w:rsidRPr="00894706" w:rsidRDefault="00BC61DF" w:rsidP="0077406B">
            <w:pPr>
              <w:spacing w:after="0"/>
              <w:jc w:val="left"/>
              <w:rPr>
                <w:color w:val="000000"/>
              </w:rPr>
            </w:pPr>
            <w:r>
              <w:t>XXXXXXXX</w:t>
            </w:r>
          </w:p>
        </w:tc>
      </w:tr>
    </w:tbl>
    <w:p w:rsidR="00802455" w:rsidRPr="00802455" w:rsidRDefault="00B73E3C" w:rsidP="00802455">
      <w:pPr>
        <w:pStyle w:val="Nadpis1"/>
        <w:numPr>
          <w:ilvl w:val="0"/>
          <w:numId w:val="0"/>
        </w:numPr>
        <w:ind w:left="360"/>
      </w:pPr>
      <w:r>
        <w:br w:type="page"/>
      </w:r>
      <w:r>
        <w:lastRenderedPageBreak/>
        <w:t>Příloha č. 5</w:t>
      </w:r>
      <w:r w:rsidR="00EC7A9A">
        <w:t xml:space="preserve"> Rámcový harmonogram projektu</w:t>
      </w:r>
    </w:p>
    <w:p w:rsidR="00BA6DDD" w:rsidRDefault="00BA6DDD" w:rsidP="00EC7A9A"/>
    <w:p w:rsidR="00AE1DCC" w:rsidRPr="00BA6DDD" w:rsidRDefault="00BA6DDD" w:rsidP="00EC7A9A">
      <w:r>
        <w:t xml:space="preserve">*Plus finanční částka za </w:t>
      </w:r>
      <w:r w:rsidRPr="00FC284B">
        <w:rPr>
          <w:rFonts w:eastAsia="Calibri"/>
          <w:lang w:eastAsia="en-US"/>
        </w:rPr>
        <w:t>reálně vykázané pracnosti</w:t>
      </w:r>
      <w:r>
        <w:rPr>
          <w:rFonts w:eastAsia="Calibri"/>
          <w:lang w:eastAsia="en-US"/>
        </w:rPr>
        <w:t xml:space="preserve"> doplňkových služeb</w:t>
      </w:r>
      <w:r>
        <w:t>.</w:t>
      </w:r>
    </w:p>
    <w:tbl>
      <w:tblPr>
        <w:tblpPr w:leftFromText="141" w:rightFromText="141" w:tblpY="888"/>
        <w:tblW w:w="0" w:type="auto"/>
        <w:tblCellMar>
          <w:left w:w="0" w:type="dxa"/>
          <w:right w:w="0" w:type="dxa"/>
        </w:tblCellMar>
        <w:tblLook w:val="04A0" w:firstRow="1" w:lastRow="0" w:firstColumn="1" w:lastColumn="0" w:noHBand="0" w:noVBand="1"/>
      </w:tblPr>
      <w:tblGrid>
        <w:gridCol w:w="606"/>
        <w:gridCol w:w="2504"/>
        <w:gridCol w:w="2477"/>
        <w:gridCol w:w="2176"/>
        <w:gridCol w:w="1767"/>
      </w:tblGrid>
      <w:tr w:rsidR="00102CF3" w:rsidTr="00802455">
        <w:tc>
          <w:tcPr>
            <w:tcW w:w="606"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102CF3" w:rsidRDefault="00102CF3" w:rsidP="00802455">
            <w:pPr>
              <w:spacing w:before="60"/>
              <w:rPr>
                <w:b/>
                <w:bCs/>
              </w:rPr>
            </w:pPr>
            <w:r>
              <w:rPr>
                <w:b/>
                <w:bCs/>
              </w:rPr>
              <w:t>Č.</w:t>
            </w:r>
          </w:p>
        </w:tc>
        <w:tc>
          <w:tcPr>
            <w:tcW w:w="250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02CF3" w:rsidRDefault="00102CF3" w:rsidP="00802455">
            <w:pPr>
              <w:spacing w:before="60"/>
              <w:rPr>
                <w:b/>
                <w:bCs/>
              </w:rPr>
            </w:pPr>
            <w:r>
              <w:rPr>
                <w:b/>
                <w:bCs/>
              </w:rPr>
              <w:t>Etapa</w:t>
            </w:r>
          </w:p>
        </w:tc>
        <w:tc>
          <w:tcPr>
            <w:tcW w:w="247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02CF3" w:rsidRDefault="00102CF3" w:rsidP="00802455">
            <w:pPr>
              <w:spacing w:before="60"/>
              <w:rPr>
                <w:b/>
                <w:bCs/>
              </w:rPr>
            </w:pPr>
            <w:r>
              <w:rPr>
                <w:b/>
                <w:bCs/>
              </w:rPr>
              <w:t>Výstupy etapy</w:t>
            </w:r>
          </w:p>
        </w:tc>
        <w:tc>
          <w:tcPr>
            <w:tcW w:w="217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102CF3" w:rsidRDefault="00102CF3" w:rsidP="00802455">
            <w:pPr>
              <w:spacing w:before="60"/>
              <w:rPr>
                <w:b/>
                <w:bCs/>
              </w:rPr>
            </w:pPr>
            <w:r>
              <w:rPr>
                <w:b/>
                <w:bCs/>
              </w:rPr>
              <w:t>Termíny / Milníky</w:t>
            </w:r>
          </w:p>
        </w:tc>
        <w:tc>
          <w:tcPr>
            <w:tcW w:w="1767" w:type="dxa"/>
            <w:tcBorders>
              <w:top w:val="single" w:sz="8" w:space="0" w:color="auto"/>
              <w:left w:val="nil"/>
              <w:bottom w:val="single" w:sz="8" w:space="0" w:color="auto"/>
              <w:right w:val="single" w:sz="8" w:space="0" w:color="auto"/>
            </w:tcBorders>
            <w:shd w:val="clear" w:color="auto" w:fill="BFBFBF"/>
            <w:vAlign w:val="center"/>
            <w:hideMark/>
          </w:tcPr>
          <w:p w:rsidR="00102CF3" w:rsidRDefault="00102CF3" w:rsidP="00802455">
            <w:pPr>
              <w:spacing w:before="60"/>
              <w:ind w:left="141"/>
              <w:jc w:val="center"/>
              <w:rPr>
                <w:b/>
                <w:bCs/>
              </w:rPr>
            </w:pPr>
            <w:r>
              <w:rPr>
                <w:b/>
                <w:bCs/>
              </w:rPr>
              <w:t>Cena</w:t>
            </w:r>
          </w:p>
        </w:tc>
      </w:tr>
      <w:tr w:rsidR="00802455"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02455" w:rsidRDefault="00802455" w:rsidP="00802455">
            <w:pPr>
              <w:spacing w:before="60"/>
              <w:rPr>
                <w:b/>
                <w:bCs/>
                <w:color w:val="000000"/>
              </w:rPr>
            </w:pPr>
            <w:r>
              <w:rPr>
                <w:b/>
                <w:bCs/>
                <w:color w:val="000000"/>
              </w:rPr>
              <w:t>0</w:t>
            </w:r>
          </w:p>
        </w:tc>
        <w:tc>
          <w:tcPr>
            <w:tcW w:w="2504" w:type="dxa"/>
            <w:tcBorders>
              <w:top w:val="nil"/>
              <w:left w:val="nil"/>
              <w:bottom w:val="single" w:sz="8" w:space="0" w:color="auto"/>
              <w:right w:val="single" w:sz="8" w:space="0" w:color="auto"/>
            </w:tcBorders>
            <w:tcMar>
              <w:top w:w="0" w:type="dxa"/>
              <w:left w:w="108" w:type="dxa"/>
              <w:bottom w:w="0" w:type="dxa"/>
              <w:right w:w="108" w:type="dxa"/>
            </w:tcMar>
          </w:tcPr>
          <w:p w:rsidR="00802455" w:rsidRDefault="00802455" w:rsidP="00802455">
            <w:pPr>
              <w:spacing w:before="60"/>
              <w:rPr>
                <w:b/>
                <w:bCs/>
              </w:rPr>
            </w:pPr>
            <w:r>
              <w:rPr>
                <w:b/>
                <w:bCs/>
              </w:rPr>
              <w:t>Podpis Smlouvy</w:t>
            </w:r>
          </w:p>
        </w:tc>
        <w:tc>
          <w:tcPr>
            <w:tcW w:w="2477" w:type="dxa"/>
            <w:tcBorders>
              <w:top w:val="nil"/>
              <w:left w:val="nil"/>
              <w:bottom w:val="single" w:sz="8" w:space="0" w:color="auto"/>
              <w:right w:val="single" w:sz="8" w:space="0" w:color="auto"/>
            </w:tcBorders>
            <w:tcMar>
              <w:top w:w="0" w:type="dxa"/>
              <w:left w:w="108" w:type="dxa"/>
              <w:bottom w:w="0" w:type="dxa"/>
              <w:right w:w="108" w:type="dxa"/>
            </w:tcMar>
          </w:tcPr>
          <w:p w:rsidR="00802455" w:rsidRDefault="00802455" w:rsidP="00802455">
            <w:pPr>
              <w:spacing w:before="60"/>
              <w:rPr>
                <w:b/>
                <w:bC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tcPr>
          <w:p w:rsidR="00802455" w:rsidRPr="00802455" w:rsidRDefault="00802455" w:rsidP="00802455">
            <w:pPr>
              <w:spacing w:before="60"/>
              <w:jc w:val="center"/>
              <w:rPr>
                <w:bCs/>
              </w:rPr>
            </w:pPr>
            <w:r w:rsidRPr="00802455">
              <w:rPr>
                <w:bCs/>
              </w:rPr>
              <w:t>T0</w:t>
            </w:r>
          </w:p>
        </w:tc>
        <w:tc>
          <w:tcPr>
            <w:tcW w:w="1767" w:type="dxa"/>
            <w:tcBorders>
              <w:top w:val="nil"/>
              <w:left w:val="nil"/>
              <w:bottom w:val="single" w:sz="8" w:space="0" w:color="auto"/>
              <w:right w:val="single" w:sz="8" w:space="0" w:color="auto"/>
            </w:tcBorders>
            <w:vAlign w:val="center"/>
          </w:tcPr>
          <w:p w:rsidR="00802455" w:rsidRDefault="00802455" w:rsidP="00802455">
            <w:pPr>
              <w:spacing w:before="60"/>
              <w:ind w:left="141" w:right="208"/>
              <w:jc w:val="right"/>
              <w:rPr>
                <w:b/>
                <w:bCs/>
              </w:rPr>
            </w:pPr>
          </w:p>
        </w:tc>
      </w:tr>
      <w:tr w:rsidR="00102CF3"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802455" w:rsidP="00802455">
            <w:pPr>
              <w:spacing w:before="60"/>
              <w:rPr>
                <w:b/>
                <w:bCs/>
              </w:rPr>
            </w:pPr>
            <w:r>
              <w:rPr>
                <w:b/>
                <w:bCs/>
                <w:color w:val="000000"/>
              </w:rPr>
              <w:t>1</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rPr>
                <w:b/>
                <w:bCs/>
              </w:rPr>
            </w:pPr>
            <w:r>
              <w:rPr>
                <w:b/>
                <w:bCs/>
              </w:rPr>
              <w:t>Realizace</w:t>
            </w:r>
          </w:p>
        </w:tc>
        <w:tc>
          <w:tcPr>
            <w:tcW w:w="2477" w:type="dxa"/>
            <w:tcBorders>
              <w:top w:val="nil"/>
              <w:left w:val="nil"/>
              <w:bottom w:val="single" w:sz="8" w:space="0" w:color="auto"/>
              <w:right w:val="single" w:sz="8" w:space="0" w:color="auto"/>
            </w:tcBorders>
            <w:tcMar>
              <w:top w:w="0" w:type="dxa"/>
              <w:left w:w="108" w:type="dxa"/>
              <w:bottom w:w="0" w:type="dxa"/>
              <w:right w:w="108" w:type="dxa"/>
            </w:tcMar>
          </w:tcPr>
          <w:p w:rsidR="00102CF3" w:rsidRDefault="00102CF3" w:rsidP="00802455">
            <w:pPr>
              <w:spacing w:before="60"/>
              <w:rPr>
                <w:b/>
                <w:bCs/>
              </w:rPr>
            </w:pP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tcPr>
          <w:p w:rsidR="00102CF3" w:rsidRDefault="00102CF3" w:rsidP="00802455">
            <w:pPr>
              <w:spacing w:before="60"/>
              <w:jc w:val="center"/>
              <w:rPr>
                <w:b/>
                <w:bCs/>
              </w:rPr>
            </w:pPr>
          </w:p>
        </w:tc>
        <w:tc>
          <w:tcPr>
            <w:tcW w:w="1767" w:type="dxa"/>
            <w:tcBorders>
              <w:top w:val="nil"/>
              <w:left w:val="nil"/>
              <w:bottom w:val="single" w:sz="8" w:space="0" w:color="auto"/>
              <w:right w:val="single" w:sz="8" w:space="0" w:color="auto"/>
            </w:tcBorders>
            <w:vAlign w:val="center"/>
          </w:tcPr>
          <w:p w:rsidR="00102CF3" w:rsidRDefault="00102CF3" w:rsidP="00802455">
            <w:pPr>
              <w:spacing w:before="60"/>
              <w:ind w:left="141" w:right="208"/>
              <w:jc w:val="right"/>
              <w:rPr>
                <w:b/>
                <w:bCs/>
              </w:rPr>
            </w:pPr>
          </w:p>
        </w:tc>
      </w:tr>
      <w:tr w:rsidR="00102CF3"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rPr>
                <w:color w:val="000000"/>
              </w:rPr>
            </w:pPr>
            <w:r>
              <w:rPr>
                <w:color w:val="000000"/>
              </w:rPr>
              <w:t>2.1</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 xml:space="preserve">Instalace </w:t>
            </w:r>
            <w:proofErr w:type="spellStart"/>
            <w:r>
              <w:t>OKbase</w:t>
            </w:r>
            <w:proofErr w:type="spellEnd"/>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802455" w:rsidP="00802455">
            <w:pPr>
              <w:spacing w:before="60"/>
            </w:pPr>
            <w:r>
              <w:t>D</w:t>
            </w:r>
            <w:r w:rsidR="00102CF3">
              <w:t xml:space="preserve">odání licencí </w:t>
            </w:r>
            <w:proofErr w:type="spellStart"/>
            <w:r w:rsidR="00102CF3">
              <w:t>OKbase</w:t>
            </w:r>
            <w:proofErr w:type="spellEnd"/>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2CF3" w:rsidRDefault="00102CF3" w:rsidP="00802455">
            <w:pPr>
              <w:spacing w:before="60"/>
              <w:jc w:val="center"/>
            </w:pPr>
            <w:r>
              <w:t>T0 + 7 dní (platební milník)</w:t>
            </w:r>
          </w:p>
        </w:tc>
        <w:tc>
          <w:tcPr>
            <w:tcW w:w="1767" w:type="dxa"/>
            <w:tcBorders>
              <w:top w:val="nil"/>
              <w:left w:val="nil"/>
              <w:bottom w:val="single" w:sz="8" w:space="0" w:color="auto"/>
              <w:right w:val="single" w:sz="8" w:space="0" w:color="auto"/>
            </w:tcBorders>
            <w:vAlign w:val="center"/>
            <w:hideMark/>
          </w:tcPr>
          <w:p w:rsidR="00102CF3" w:rsidRPr="00954F01" w:rsidRDefault="00802455" w:rsidP="00802455">
            <w:pPr>
              <w:spacing w:before="60"/>
              <w:ind w:left="141" w:right="208"/>
              <w:jc w:val="right"/>
              <w:rPr>
                <w:b/>
              </w:rPr>
            </w:pPr>
            <w:r>
              <w:rPr>
                <w:b/>
              </w:rPr>
              <w:t>4 250</w:t>
            </w:r>
            <w:r w:rsidR="00E366B8" w:rsidRPr="00954F01">
              <w:rPr>
                <w:b/>
              </w:rPr>
              <w:t xml:space="preserve"> </w:t>
            </w:r>
            <w:r w:rsidR="00954F01" w:rsidRPr="00954F01">
              <w:rPr>
                <w:b/>
              </w:rPr>
              <w:t>Kč</w:t>
            </w:r>
          </w:p>
        </w:tc>
      </w:tr>
      <w:tr w:rsidR="00102CF3"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rPr>
                <w:color w:val="000000"/>
              </w:rPr>
            </w:pPr>
            <w:r>
              <w:rPr>
                <w:color w:val="000000"/>
              </w:rPr>
              <w:t>2.</w:t>
            </w:r>
            <w:r w:rsidR="00802455">
              <w:rPr>
                <w:color w:val="000000"/>
              </w:rPr>
              <w:t>2</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Implemen</w:t>
            </w:r>
            <w:r>
              <w:rPr>
                <w:color w:val="000000"/>
              </w:rPr>
              <w:t xml:space="preserve">tace </w:t>
            </w:r>
            <w:proofErr w:type="spellStart"/>
            <w:r>
              <w:rPr>
                <w:color w:val="000000"/>
              </w:rPr>
              <w:t>OKbase</w:t>
            </w:r>
            <w:proofErr w:type="spellEnd"/>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Konfigurace systému, seznámení s obsluhou atd., školení</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2CF3" w:rsidRDefault="00802455" w:rsidP="00802455">
            <w:pPr>
              <w:spacing w:before="60"/>
              <w:jc w:val="center"/>
            </w:pPr>
            <w:r>
              <w:t>říjen-listopad 2017</w:t>
            </w:r>
          </w:p>
        </w:tc>
        <w:tc>
          <w:tcPr>
            <w:tcW w:w="1767" w:type="dxa"/>
            <w:tcBorders>
              <w:top w:val="nil"/>
              <w:left w:val="nil"/>
              <w:bottom w:val="single" w:sz="8" w:space="0" w:color="auto"/>
              <w:right w:val="single" w:sz="8" w:space="0" w:color="auto"/>
            </w:tcBorders>
            <w:vAlign w:val="center"/>
            <w:hideMark/>
          </w:tcPr>
          <w:p w:rsidR="00102CF3" w:rsidRDefault="00102CF3" w:rsidP="00802455">
            <w:pPr>
              <w:spacing w:before="60"/>
              <w:ind w:left="141" w:right="208"/>
              <w:jc w:val="right"/>
            </w:pPr>
          </w:p>
        </w:tc>
      </w:tr>
      <w:tr w:rsidR="00102CF3"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rPr>
                <w:color w:val="000000"/>
              </w:rPr>
              <w:t>2</w:t>
            </w:r>
            <w:r>
              <w:t>.</w:t>
            </w:r>
            <w:r w:rsidR="00050131">
              <w:t>4</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AD5D44" w:rsidP="00802455">
            <w:pPr>
              <w:spacing w:before="60"/>
            </w:pPr>
            <w:r>
              <w:t>Duplicitní</w:t>
            </w:r>
            <w:r w:rsidR="00102CF3">
              <w:t xml:space="preserve"> provoz</w:t>
            </w:r>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 xml:space="preserve">Ověření funkcionality systému. Předání do </w:t>
            </w:r>
            <w:r w:rsidR="00AD5D44">
              <w:t xml:space="preserve">3 měsíčního duplicitního </w:t>
            </w:r>
            <w:r>
              <w:t>provozu</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2CF3" w:rsidRDefault="005207A4" w:rsidP="00802455">
            <w:pPr>
              <w:spacing w:before="60"/>
              <w:jc w:val="center"/>
            </w:pPr>
            <w:r>
              <w:t xml:space="preserve">listopad </w:t>
            </w:r>
            <w:r w:rsidR="00802455">
              <w:t>2017</w:t>
            </w:r>
          </w:p>
        </w:tc>
        <w:tc>
          <w:tcPr>
            <w:tcW w:w="1767" w:type="dxa"/>
            <w:tcBorders>
              <w:top w:val="nil"/>
              <w:left w:val="nil"/>
              <w:bottom w:val="single" w:sz="8" w:space="0" w:color="auto"/>
              <w:right w:val="single" w:sz="8" w:space="0" w:color="auto"/>
            </w:tcBorders>
            <w:vAlign w:val="center"/>
          </w:tcPr>
          <w:p w:rsidR="00102CF3" w:rsidRDefault="00102CF3" w:rsidP="00802455">
            <w:pPr>
              <w:spacing w:before="60"/>
              <w:ind w:left="141" w:right="208"/>
              <w:jc w:val="right"/>
            </w:pPr>
          </w:p>
        </w:tc>
      </w:tr>
      <w:tr w:rsidR="00102CF3" w:rsidTr="0080245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AD5D44" w:rsidP="00802455">
            <w:pPr>
              <w:spacing w:before="60"/>
            </w:pPr>
            <w:r>
              <w:rPr>
                <w:color w:val="000000"/>
              </w:rPr>
              <w:t>2</w:t>
            </w:r>
            <w:r>
              <w:t>.</w:t>
            </w:r>
            <w:r>
              <w:rPr>
                <w:color w:val="000000"/>
              </w:rPr>
              <w:t>5</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 xml:space="preserve">Vyhodnocení </w:t>
            </w:r>
            <w:r w:rsidR="00AD5D44">
              <w:t>duplicitního</w:t>
            </w:r>
            <w:r>
              <w:t xml:space="preserve"> provozu </w:t>
            </w:r>
            <w:proofErr w:type="spellStart"/>
            <w:r>
              <w:t>OKbase</w:t>
            </w:r>
            <w:proofErr w:type="spellEnd"/>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pPr>
            <w:r>
              <w:t>Systém připravený pro rutinní provoz</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2CF3" w:rsidRDefault="005207A4" w:rsidP="005207A4">
            <w:pPr>
              <w:spacing w:before="60"/>
              <w:jc w:val="center"/>
            </w:pPr>
            <w:r>
              <w:t>únor 2018</w:t>
            </w:r>
          </w:p>
        </w:tc>
        <w:tc>
          <w:tcPr>
            <w:tcW w:w="1767" w:type="dxa"/>
            <w:tcBorders>
              <w:top w:val="nil"/>
              <w:left w:val="nil"/>
              <w:bottom w:val="single" w:sz="8" w:space="0" w:color="auto"/>
              <w:right w:val="single" w:sz="8" w:space="0" w:color="auto"/>
            </w:tcBorders>
            <w:vAlign w:val="center"/>
          </w:tcPr>
          <w:p w:rsidR="00102CF3" w:rsidRDefault="00102CF3" w:rsidP="00802455">
            <w:pPr>
              <w:spacing w:before="60"/>
              <w:ind w:left="141" w:right="208"/>
              <w:jc w:val="right"/>
            </w:pPr>
          </w:p>
        </w:tc>
      </w:tr>
      <w:tr w:rsidR="00102CF3" w:rsidTr="00883A15">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rPr>
                <w:b/>
                <w:bCs/>
                <w:color w:val="000000"/>
              </w:rPr>
            </w:pPr>
            <w:r>
              <w:rPr>
                <w:b/>
                <w:bCs/>
                <w:color w:val="000000"/>
              </w:rPr>
              <w:t>3</w:t>
            </w:r>
          </w:p>
        </w:tc>
        <w:tc>
          <w:tcPr>
            <w:tcW w:w="2504"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102CF3" w:rsidP="00802455">
            <w:pPr>
              <w:spacing w:before="60"/>
              <w:rPr>
                <w:b/>
                <w:bCs/>
              </w:rPr>
            </w:pPr>
            <w:r>
              <w:rPr>
                <w:b/>
                <w:bCs/>
              </w:rPr>
              <w:t xml:space="preserve">Finální akceptace </w:t>
            </w:r>
            <w:proofErr w:type="spellStart"/>
            <w:r>
              <w:rPr>
                <w:b/>
                <w:bCs/>
              </w:rPr>
              <w:t>OKbase</w:t>
            </w:r>
            <w:proofErr w:type="spellEnd"/>
          </w:p>
        </w:tc>
        <w:tc>
          <w:tcPr>
            <w:tcW w:w="2477" w:type="dxa"/>
            <w:tcBorders>
              <w:top w:val="nil"/>
              <w:left w:val="nil"/>
              <w:bottom w:val="single" w:sz="8" w:space="0" w:color="auto"/>
              <w:right w:val="single" w:sz="8" w:space="0" w:color="auto"/>
            </w:tcBorders>
            <w:tcMar>
              <w:top w:w="0" w:type="dxa"/>
              <w:left w:w="108" w:type="dxa"/>
              <w:bottom w:w="0" w:type="dxa"/>
              <w:right w:w="108" w:type="dxa"/>
            </w:tcMar>
            <w:hideMark/>
          </w:tcPr>
          <w:p w:rsidR="00102CF3" w:rsidRDefault="0065465C" w:rsidP="00802455">
            <w:pPr>
              <w:spacing w:before="60"/>
            </w:pPr>
            <w:r>
              <w:t>Uvedení do ostrého a rutinního provozu</w:t>
            </w:r>
          </w:p>
        </w:tc>
        <w:tc>
          <w:tcPr>
            <w:tcW w:w="21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02CF3" w:rsidRPr="00883A15" w:rsidRDefault="005207A4" w:rsidP="00883A15">
            <w:pPr>
              <w:pStyle w:val="Nadpis1"/>
              <w:numPr>
                <w:ilvl w:val="0"/>
                <w:numId w:val="0"/>
              </w:numPr>
              <w:spacing w:before="60"/>
              <w:ind w:left="360" w:hanging="360"/>
              <w:rPr>
                <w:b w:val="0"/>
              </w:rPr>
            </w:pPr>
            <w:r>
              <w:rPr>
                <w:b w:val="0"/>
              </w:rPr>
              <w:t>28. února</w:t>
            </w:r>
            <w:r w:rsidR="00802455" w:rsidRPr="00883A15">
              <w:rPr>
                <w:b w:val="0"/>
              </w:rPr>
              <w:t xml:space="preserve"> 2018</w:t>
            </w:r>
            <w:r>
              <w:rPr>
                <w:b w:val="0"/>
              </w:rPr>
              <w:t xml:space="preserve"> </w:t>
            </w:r>
            <w:r w:rsidR="00102CF3" w:rsidRPr="00883A15">
              <w:rPr>
                <w:b w:val="0"/>
              </w:rPr>
              <w:t xml:space="preserve">(platební </w:t>
            </w:r>
            <w:r w:rsidR="00802455" w:rsidRPr="00883A15">
              <w:rPr>
                <w:b w:val="0"/>
              </w:rPr>
              <w:t>m</w:t>
            </w:r>
            <w:r w:rsidR="00102CF3" w:rsidRPr="00883A15">
              <w:rPr>
                <w:b w:val="0"/>
              </w:rPr>
              <w:t>ilník)</w:t>
            </w:r>
          </w:p>
        </w:tc>
        <w:tc>
          <w:tcPr>
            <w:tcW w:w="1767" w:type="dxa"/>
            <w:tcBorders>
              <w:top w:val="nil"/>
              <w:left w:val="nil"/>
              <w:bottom w:val="single" w:sz="8" w:space="0" w:color="auto"/>
              <w:right w:val="single" w:sz="8" w:space="0" w:color="auto"/>
            </w:tcBorders>
            <w:vAlign w:val="center"/>
            <w:hideMark/>
          </w:tcPr>
          <w:p w:rsidR="00102CF3" w:rsidRPr="0071130C" w:rsidRDefault="005207A4" w:rsidP="005207A4">
            <w:pPr>
              <w:spacing w:before="60"/>
              <w:ind w:left="141" w:right="208"/>
              <w:jc w:val="right"/>
              <w:rPr>
                <w:b/>
              </w:rPr>
            </w:pPr>
            <w:r>
              <w:rPr>
                <w:b/>
              </w:rPr>
              <w:t xml:space="preserve">25 </w:t>
            </w:r>
            <w:r w:rsidR="00802455">
              <w:rPr>
                <w:b/>
              </w:rPr>
              <w:t>750</w:t>
            </w:r>
            <w:r w:rsidR="00E366B8" w:rsidRPr="00954F01">
              <w:rPr>
                <w:b/>
              </w:rPr>
              <w:t xml:space="preserve"> </w:t>
            </w:r>
            <w:r w:rsidR="0071130C" w:rsidRPr="0071130C">
              <w:rPr>
                <w:b/>
              </w:rPr>
              <w:t>Kč</w:t>
            </w:r>
            <w:r w:rsidR="00BA6DDD">
              <w:rPr>
                <w:b/>
              </w:rPr>
              <w:t>*</w:t>
            </w:r>
          </w:p>
        </w:tc>
      </w:tr>
      <w:tr w:rsidR="00802455" w:rsidTr="00802455">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02455" w:rsidRDefault="00802455" w:rsidP="00802455">
            <w:pPr>
              <w:spacing w:before="60"/>
              <w:rPr>
                <w:b/>
                <w:bCs/>
                <w:color w:val="000000"/>
              </w:rPr>
            </w:pPr>
            <w:r>
              <w:rPr>
                <w:b/>
                <w:bCs/>
                <w:color w:val="000000"/>
              </w:rPr>
              <w:t>4</w:t>
            </w:r>
          </w:p>
        </w:tc>
        <w:tc>
          <w:tcPr>
            <w:tcW w:w="25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2455" w:rsidRDefault="00802455" w:rsidP="00802455">
            <w:pPr>
              <w:spacing w:before="60"/>
              <w:rPr>
                <w:b/>
                <w:bCs/>
              </w:rPr>
            </w:pPr>
            <w:r>
              <w:rPr>
                <w:b/>
                <w:bCs/>
              </w:rPr>
              <w:t>Rutinní provoz</w:t>
            </w:r>
          </w:p>
        </w:tc>
        <w:tc>
          <w:tcPr>
            <w:tcW w:w="247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02455" w:rsidRPr="00802455" w:rsidRDefault="00802455" w:rsidP="00802455">
            <w:pPr>
              <w:spacing w:before="60"/>
            </w:pPr>
            <w:r w:rsidRPr="00802455">
              <w:rPr>
                <w:bCs/>
              </w:rPr>
              <w:t>Poskytování systémové a technické podpory</w:t>
            </w:r>
          </w:p>
        </w:tc>
        <w:tc>
          <w:tcPr>
            <w:tcW w:w="21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802455" w:rsidRDefault="00802455" w:rsidP="00802455">
            <w:pPr>
              <w:pStyle w:val="Nadpis1"/>
              <w:numPr>
                <w:ilvl w:val="0"/>
                <w:numId w:val="0"/>
              </w:numPr>
              <w:spacing w:before="60"/>
              <w:ind w:left="225"/>
              <w:rPr>
                <w:b w:val="0"/>
              </w:rPr>
            </w:pPr>
            <w:r>
              <w:rPr>
                <w:b w:val="0"/>
              </w:rPr>
              <w:t>od 1.</w:t>
            </w:r>
            <w:r w:rsidR="005207A4">
              <w:rPr>
                <w:b w:val="0"/>
              </w:rPr>
              <w:t> </w:t>
            </w:r>
            <w:r>
              <w:rPr>
                <w:b w:val="0"/>
              </w:rPr>
              <w:t>1.</w:t>
            </w:r>
            <w:r w:rsidR="005207A4">
              <w:rPr>
                <w:b w:val="0"/>
              </w:rPr>
              <w:t> </w:t>
            </w:r>
            <w:r>
              <w:rPr>
                <w:b w:val="0"/>
              </w:rPr>
              <w:t xml:space="preserve"> 2018</w:t>
            </w:r>
          </w:p>
        </w:tc>
        <w:tc>
          <w:tcPr>
            <w:tcW w:w="1767" w:type="dxa"/>
            <w:tcBorders>
              <w:top w:val="single" w:sz="8" w:space="0" w:color="auto"/>
              <w:left w:val="nil"/>
              <w:bottom w:val="single" w:sz="8" w:space="0" w:color="auto"/>
              <w:right w:val="single" w:sz="8" w:space="0" w:color="auto"/>
            </w:tcBorders>
            <w:vAlign w:val="center"/>
          </w:tcPr>
          <w:p w:rsidR="00802455" w:rsidRDefault="001A5148" w:rsidP="00802455">
            <w:pPr>
              <w:spacing w:before="60"/>
              <w:ind w:left="141" w:right="208"/>
              <w:jc w:val="right"/>
              <w:rPr>
                <w:b/>
              </w:rPr>
            </w:pPr>
            <w:r>
              <w:rPr>
                <w:rFonts w:eastAsia="Calibri"/>
                <w:b/>
                <w:lang w:eastAsia="en-US"/>
              </w:rPr>
              <w:t>14 00</w:t>
            </w:r>
            <w:r w:rsidRPr="0071073F">
              <w:rPr>
                <w:rFonts w:eastAsia="Calibri"/>
                <w:b/>
                <w:lang w:eastAsia="en-US"/>
              </w:rPr>
              <w:t>0 Kč</w:t>
            </w:r>
          </w:p>
        </w:tc>
      </w:tr>
    </w:tbl>
    <w:p w:rsidR="00F30671" w:rsidRDefault="00F30671" w:rsidP="00F12F1E"/>
    <w:p w:rsidR="00102CF3" w:rsidRPr="00E65249" w:rsidRDefault="00102CF3" w:rsidP="00F12F1E">
      <w:r w:rsidRPr="00E65249">
        <w:t xml:space="preserve">Harmonogram bude aktualizován a odsouhlasen v rámci </w:t>
      </w:r>
      <w:r w:rsidR="00452863" w:rsidRPr="00E65249">
        <w:t>I</w:t>
      </w:r>
      <w:r w:rsidRPr="00E65249">
        <w:t>mplementační analýzy na základě dohody Smluvních stran a bude součástí akceptovaného cílového konceptu. Tento harmonogram poté nahradí tento rámcový harmonogram. V případě prodlení ze strany Uživatele může dojít, po písemné dohodě Smluvních stran, k posunu termínů.</w:t>
      </w:r>
    </w:p>
    <w:sectPr w:rsidR="00102CF3" w:rsidRPr="00E65249" w:rsidSect="00802455">
      <w:headerReference w:type="default" r:id="rId12"/>
      <w:footerReference w:type="default" r:id="rId13"/>
      <w:pgSz w:w="11906" w:h="16838" w:code="9"/>
      <w:pgMar w:top="1304" w:right="1247" w:bottom="1304" w:left="1247" w:header="68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5F2" w:rsidRDefault="00A575F2">
      <w:r>
        <w:separator/>
      </w:r>
    </w:p>
  </w:endnote>
  <w:endnote w:type="continuationSeparator" w:id="0">
    <w:p w:rsidR="00A575F2" w:rsidRDefault="00A575F2">
      <w:r>
        <w:continuationSeparator/>
      </w:r>
    </w:p>
  </w:endnote>
  <w:endnote w:type="continuationNotice" w:id="1">
    <w:p w:rsidR="00A575F2" w:rsidRDefault="00A575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mic Sans MS">
    <w:panose1 w:val="030F0702030302020204"/>
    <w:charset w:val="EE"/>
    <w:family w:val="script"/>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B7" w:rsidRDefault="001B4CB7" w:rsidP="005B3671">
    <w:pPr>
      <w:pStyle w:val="Zpat"/>
      <w:jc w:val="center"/>
    </w:pPr>
    <w:r>
      <w:t xml:space="preserve">Strana </w:t>
    </w:r>
    <w:r>
      <w:fldChar w:fldCharType="begin"/>
    </w:r>
    <w:r>
      <w:instrText>PAGE   \* MERGEFORMAT</w:instrText>
    </w:r>
    <w:r>
      <w:fldChar w:fldCharType="separate"/>
    </w:r>
    <w:r w:rsidR="009C7D8D">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B7" w:rsidRDefault="001B4CB7">
    <w:pPr>
      <w:pStyle w:val="Zpat"/>
      <w:jc w:val="center"/>
    </w:pPr>
    <w:r>
      <w:fldChar w:fldCharType="begin"/>
    </w:r>
    <w:r>
      <w:instrText xml:space="preserve"> PAGE   \* MERGEFORMAT </w:instrText>
    </w:r>
    <w:r>
      <w:fldChar w:fldCharType="separate"/>
    </w:r>
    <w:r w:rsidR="009C7D8D">
      <w:rPr>
        <w:noProof/>
      </w:rPr>
      <w:t>14</w:t>
    </w:r>
    <w:r>
      <w:rPr>
        <w:noProof/>
      </w:rPr>
      <w:fldChar w:fldCharType="end"/>
    </w:r>
  </w:p>
  <w:p w:rsidR="001B4CB7" w:rsidRDefault="001B4CB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5F2" w:rsidRDefault="00A575F2">
      <w:r>
        <w:separator/>
      </w:r>
    </w:p>
  </w:footnote>
  <w:footnote w:type="continuationSeparator" w:id="0">
    <w:p w:rsidR="00A575F2" w:rsidRDefault="00A575F2">
      <w:r>
        <w:continuationSeparator/>
      </w:r>
    </w:p>
  </w:footnote>
  <w:footnote w:type="continuationNotice" w:id="1">
    <w:p w:rsidR="00A575F2" w:rsidRDefault="00A575F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B7" w:rsidRDefault="001B4CB7" w:rsidP="00BA5666">
    <w:pPr>
      <w:pStyle w:val="Zhlav"/>
      <w:tabs>
        <w:tab w:val="clear" w:pos="4536"/>
        <w:tab w:val="clear" w:pos="9072"/>
        <w:tab w:val="left" w:pos="7797"/>
      </w:tabs>
      <w:spacing w:after="0"/>
    </w:pPr>
    <w:r>
      <w:rPr>
        <w:noProof/>
        <w:lang w:eastAsia="cs-CZ"/>
      </w:rPr>
      <mc:AlternateContent>
        <mc:Choice Requires="wps">
          <w:drawing>
            <wp:anchor distT="4294967292" distB="4294967292" distL="114300" distR="114300" simplePos="0" relativeHeight="251663360" behindDoc="0" locked="0" layoutInCell="1" allowOverlap="1" wp14:anchorId="7CF4A822" wp14:editId="50E3140A">
              <wp:simplePos x="0" y="0"/>
              <wp:positionH relativeFrom="column">
                <wp:posOffset>20633</wp:posOffset>
              </wp:positionH>
              <wp:positionV relativeFrom="paragraph">
                <wp:posOffset>254676</wp:posOffset>
              </wp:positionV>
              <wp:extent cx="6120765" cy="0"/>
              <wp:effectExtent l="0" t="0" r="1333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noFill/>
                      <a:ln w="12700" cap="flat" cmpd="sng" algn="ctr">
                        <a:solidFill>
                          <a:srgbClr val="00964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pt,20.05pt" to="483.5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" strokecolor="#009645" strokeweight="1pt">
              <o:lock v:ext="edit" shapetype="f"/>
            </v:line>
          </w:pict>
        </mc:Fallback>
      </mc:AlternateContent>
    </w:r>
    <w:r>
      <w:rPr>
        <w:b/>
        <w:noProof/>
        <w:sz w:val="32"/>
        <w:szCs w:val="32"/>
        <w:lang w:eastAsia="cs-CZ"/>
      </w:rPr>
      <w:drawing>
        <wp:anchor distT="0" distB="0" distL="114300" distR="114300" simplePos="0" relativeHeight="251661312" behindDoc="1" locked="0" layoutInCell="1" allowOverlap="1" wp14:anchorId="3284AEDB" wp14:editId="2734DEA1">
          <wp:simplePos x="0" y="0"/>
          <wp:positionH relativeFrom="column">
            <wp:posOffset>-116205</wp:posOffset>
          </wp:positionH>
          <wp:positionV relativeFrom="paragraph">
            <wp:posOffset>-135255</wp:posOffset>
          </wp:positionV>
          <wp:extent cx="1397000" cy="405130"/>
          <wp:effectExtent l="0" t="0" r="0" b="0"/>
          <wp:wrapTight wrapText="bothSides">
            <wp:wrapPolygon edited="0">
              <wp:start x="1473" y="2031"/>
              <wp:lineTo x="884" y="11172"/>
              <wp:lineTo x="2062" y="15235"/>
              <wp:lineTo x="8247" y="18282"/>
              <wp:lineTo x="10604" y="18282"/>
              <wp:lineTo x="20324" y="15235"/>
              <wp:lineTo x="20029" y="5078"/>
              <wp:lineTo x="7364" y="2031"/>
              <wp:lineTo x="1473" y="2031"/>
            </wp:wrapPolygon>
          </wp:wrapTight>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system RGB.png"/>
                  <pic:cNvPicPr/>
                </pic:nvPicPr>
                <pic:blipFill rotWithShape="1">
                  <a:blip r:embed="rId1">
                    <a:extLst>
                      <a:ext uri="{28A0092B-C50C-407E-A947-70E740481C1C}">
                        <a14:useLocalDpi xmlns:a14="http://schemas.microsoft.com/office/drawing/2010/main" val="0"/>
                      </a:ext>
                    </a:extLst>
                  </a:blip>
                  <a:srcRect t="25743" b="27723"/>
                  <a:stretch/>
                </pic:blipFill>
                <pic:spPr bwMode="auto">
                  <a:xfrm>
                    <a:off x="0" y="0"/>
                    <a:ext cx="1397000" cy="40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B7" w:rsidRPr="001671E1" w:rsidRDefault="001B4CB7" w:rsidP="00114291">
    <w:pPr>
      <w:pStyle w:val="Zhlav"/>
      <w:pBdr>
        <w:bottom w:val="single" w:sz="4" w:space="1" w:color="auto"/>
      </w:pBdr>
      <w:tabs>
        <w:tab w:val="clear" w:pos="9072"/>
        <w:tab w:val="right" w:pos="9356"/>
      </w:tabs>
      <w:rPr>
        <w:sz w:val="16"/>
      </w:rPr>
    </w:pPr>
    <w:r w:rsidRPr="001671E1">
      <w:rPr>
        <w:sz w:val="16"/>
      </w:rPr>
      <w:t xml:space="preserve">Obchodní smlouva o poskytnutí </w:t>
    </w:r>
    <w:r>
      <w:rPr>
        <w:sz w:val="16"/>
      </w:rPr>
      <w:t>licencí a podpoře aplikačního programového vybavení systému</w:t>
    </w:r>
    <w:r w:rsidRPr="001671E1">
      <w:rPr>
        <w:sz w:val="16"/>
      </w:rPr>
      <w:t xml:space="preserve"> </w:t>
    </w:r>
    <w:proofErr w:type="spellStart"/>
    <w:r w:rsidRPr="001671E1">
      <w:rPr>
        <w:sz w:val="16"/>
      </w:rPr>
      <w:t>OKbase</w:t>
    </w:r>
    <w:proofErr w:type="spellEnd"/>
    <w:r w:rsidRPr="001671E1">
      <w:rPr>
        <w:sz w:val="16"/>
      </w:rPr>
      <w:t xml:space="preserve"> </w:t>
    </w:r>
    <w:r w:rsidRPr="001671E1">
      <w:rPr>
        <w:sz w:val="16"/>
      </w:rPr>
      <w:tab/>
      <w:t>č.</w:t>
    </w:r>
    <w:r>
      <w:rPr>
        <w:sz w:val="16"/>
      </w:rPr>
      <w:t xml:space="preserve"> 1855</w:t>
    </w:r>
  </w:p>
  <w:p w:rsidR="001B4CB7" w:rsidRDefault="001B4CB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CB7" w:rsidRPr="000546D5" w:rsidRDefault="001B4CB7" w:rsidP="009473F1">
    <w:pPr>
      <w:pStyle w:val="Zhlav"/>
      <w:tabs>
        <w:tab w:val="clear" w:pos="4536"/>
        <w:tab w:val="clear" w:pos="9072"/>
        <w:tab w:val="left" w:pos="7513"/>
      </w:tabs>
      <w:spacing w:after="0"/>
      <w:ind w:firstLine="7513"/>
      <w:rPr>
        <w:sz w:val="10"/>
        <w:szCs w:val="10"/>
      </w:rPr>
    </w:pPr>
    <w:r>
      <w:rPr>
        <w:noProof/>
        <w:lang w:eastAsia="cs-CZ"/>
      </w:rPr>
      <w:drawing>
        <wp:anchor distT="0" distB="0" distL="114300" distR="114300" simplePos="0" relativeHeight="251670528" behindDoc="1" locked="0" layoutInCell="1" allowOverlap="1" wp14:anchorId="3AA38C34" wp14:editId="2F46872D">
          <wp:simplePos x="0" y="0"/>
          <wp:positionH relativeFrom="column">
            <wp:posOffset>4091940</wp:posOffset>
          </wp:positionH>
          <wp:positionV relativeFrom="paragraph">
            <wp:posOffset>-253365</wp:posOffset>
          </wp:positionV>
          <wp:extent cx="1861185" cy="387985"/>
          <wp:effectExtent l="0" t="0" r="5715" b="0"/>
          <wp:wrapTight wrapText="bothSides">
            <wp:wrapPolygon edited="0">
              <wp:start x="0" y="0"/>
              <wp:lineTo x="0" y="20151"/>
              <wp:lineTo x="21445" y="20151"/>
              <wp:lineTo x="21445" y="0"/>
              <wp:lineTo x="0" y="0"/>
            </wp:wrapPolygon>
          </wp:wrapTight>
          <wp:docPr id="3" name="Obrázek 3" descr="Výsledek obrázku pro regionální rada severozá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regionální rada severozáp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73F1">
      <w:rPr>
        <w:noProof/>
        <w:lang w:eastAsia="cs-CZ"/>
      </w:rPr>
      <mc:AlternateContent>
        <mc:Choice Requires="wps">
          <w:drawing>
            <wp:anchor distT="4294967292" distB="4294967292" distL="114300" distR="114300" simplePos="0" relativeHeight="251667456" behindDoc="0" locked="0" layoutInCell="1" allowOverlap="1" wp14:anchorId="3FBC8C7C" wp14:editId="3F66414C">
              <wp:simplePos x="0" y="0"/>
              <wp:positionH relativeFrom="column">
                <wp:posOffset>186690</wp:posOffset>
              </wp:positionH>
              <wp:positionV relativeFrom="paragraph">
                <wp:posOffset>205105</wp:posOffset>
              </wp:positionV>
              <wp:extent cx="6120765" cy="0"/>
              <wp:effectExtent l="0" t="0" r="1333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765" cy="0"/>
                      </a:xfrm>
                      <a:prstGeom prst="line">
                        <a:avLst/>
                      </a:prstGeom>
                      <a:noFill/>
                      <a:ln w="12700" cap="flat" cmpd="sng" algn="ctr">
                        <a:solidFill>
                          <a:srgbClr val="009645"/>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pt,16.15pt" to="496.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" strokecolor="#009645" strokeweight="1pt">
              <o:lock v:ext="edit" shapetype="f"/>
            </v:line>
          </w:pict>
        </mc:Fallback>
      </mc:AlternateContent>
    </w:r>
    <w:r w:rsidRPr="009473F1">
      <w:rPr>
        <w:noProof/>
        <w:lang w:eastAsia="cs-CZ"/>
      </w:rPr>
      <w:drawing>
        <wp:anchor distT="0" distB="0" distL="114300" distR="114300" simplePos="0" relativeHeight="251666432" behindDoc="1" locked="0" layoutInCell="1" allowOverlap="1" wp14:anchorId="50E3C8B1" wp14:editId="4D96FE19">
          <wp:simplePos x="0" y="0"/>
          <wp:positionH relativeFrom="column">
            <wp:posOffset>50165</wp:posOffset>
          </wp:positionH>
          <wp:positionV relativeFrom="paragraph">
            <wp:posOffset>-184785</wp:posOffset>
          </wp:positionV>
          <wp:extent cx="1397000" cy="405130"/>
          <wp:effectExtent l="0" t="0" r="0" b="0"/>
          <wp:wrapTight wrapText="bothSides">
            <wp:wrapPolygon edited="0">
              <wp:start x="1473" y="2031"/>
              <wp:lineTo x="884" y="11172"/>
              <wp:lineTo x="2062" y="15235"/>
              <wp:lineTo x="8247" y="18282"/>
              <wp:lineTo x="10604" y="18282"/>
              <wp:lineTo x="20324" y="15235"/>
              <wp:lineTo x="20029" y="5078"/>
              <wp:lineTo x="7364" y="2031"/>
              <wp:lineTo x="1473" y="2031"/>
            </wp:wrapPolygon>
          </wp:wrapTight>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system RGB.png"/>
                  <pic:cNvPicPr/>
                </pic:nvPicPr>
                <pic:blipFill rotWithShape="1">
                  <a:blip r:embed="rId2">
                    <a:extLst>
                      <a:ext uri="{28A0092B-C50C-407E-A947-70E740481C1C}">
                        <a14:useLocalDpi xmlns:a14="http://schemas.microsoft.com/office/drawing/2010/main" val="0"/>
                      </a:ext>
                    </a:extLst>
                  </a:blip>
                  <a:srcRect t="25743" b="27723"/>
                  <a:stretch/>
                </pic:blipFill>
                <pic:spPr bwMode="auto">
                  <a:xfrm>
                    <a:off x="0" y="0"/>
                    <a:ext cx="1397000" cy="405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46DF"/>
    <w:multiLevelType w:val="hybridMultilevel"/>
    <w:tmpl w:val="40D0B6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E267719"/>
    <w:multiLevelType w:val="multilevel"/>
    <w:tmpl w:val="A97A5D88"/>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2">
    <w:nsid w:val="23FF1EB8"/>
    <w:multiLevelType w:val="multilevel"/>
    <w:tmpl w:val="A97A5D88"/>
    <w:name w:val="oksystem2"/>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3">
    <w:nsid w:val="25323195"/>
    <w:multiLevelType w:val="multilevel"/>
    <w:tmpl w:val="796210AE"/>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E1E65D7"/>
    <w:multiLevelType w:val="hybridMultilevel"/>
    <w:tmpl w:val="21AC43BE"/>
    <w:lvl w:ilvl="0" w:tplc="91B44B90">
      <w:numFmt w:val="bullet"/>
      <w:lvlText w:val="-"/>
      <w:lvlJc w:val="left"/>
      <w:pPr>
        <w:ind w:left="1584" w:hanging="360"/>
      </w:pPr>
      <w:rPr>
        <w:rFonts w:ascii="Arial" w:eastAsia="Times New Roman" w:hAnsi="Arial" w:cs="Aria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5">
    <w:nsid w:val="39651C21"/>
    <w:multiLevelType w:val="multilevel"/>
    <w:tmpl w:val="E8A234F6"/>
    <w:lvl w:ilvl="0">
      <w:start w:val="1"/>
      <w:numFmt w:val="decimal"/>
      <w:pStyle w:val="lnek"/>
      <w:suff w:val="nothing"/>
      <w:lvlText w:val="Článek %1"/>
      <w:lvlJc w:val="center"/>
      <w:pPr>
        <w:ind w:firstLine="288"/>
      </w:pPr>
      <w:rPr>
        <w:rFonts w:cs="Times New Roman" w:hint="default"/>
      </w:rPr>
    </w:lvl>
    <w:lvl w:ilvl="1">
      <w:start w:val="1"/>
      <w:numFmt w:val="decimal"/>
      <w:pStyle w:val="Odsazen"/>
      <w:isLgl/>
      <w:lvlText w:val="%1.%2"/>
      <w:lvlJc w:val="left"/>
      <w:pPr>
        <w:tabs>
          <w:tab w:val="num" w:pos="737"/>
        </w:tabs>
        <w:ind w:left="737" w:hanging="737"/>
      </w:pPr>
      <w:rPr>
        <w:rFonts w:cs="Times New Roman" w:hint="default"/>
        <w:color w:val="auto"/>
      </w:rPr>
    </w:lvl>
    <w:lvl w:ilvl="2">
      <w:start w:val="1"/>
      <w:numFmt w:val="none"/>
      <w:suff w:val="nothing"/>
      <w:lvlText w:val=""/>
      <w:lvlJc w:val="left"/>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6">
    <w:nsid w:val="457A1D35"/>
    <w:multiLevelType w:val="multilevel"/>
    <w:tmpl w:val="D3C48D12"/>
    <w:lvl w:ilvl="0">
      <w:start w:val="1"/>
      <w:numFmt w:val="upperRoman"/>
      <w:suff w:val="nothing"/>
      <w:lvlText w:val="ČLÁNEK %1."/>
      <w:lvlJc w:val="center"/>
      <w:pPr>
        <w:ind w:firstLine="680"/>
      </w:pPr>
      <w:rPr>
        <w:rFonts w:ascii="Arial" w:hAnsi="Arial" w:cs="Arial" w:hint="default"/>
        <w:b/>
      </w:rPr>
    </w:lvl>
    <w:lvl w:ilvl="1">
      <w:start w:val="1"/>
      <w:numFmt w:val="decimal"/>
      <w:pStyle w:val="slovanseznam2"/>
      <w:isLgl/>
      <w:lvlText w:val="%1.%2"/>
      <w:lvlJc w:val="left"/>
      <w:pPr>
        <w:tabs>
          <w:tab w:val="num" w:pos="705"/>
        </w:tabs>
        <w:ind w:left="705" w:hanging="705"/>
      </w:pPr>
      <w:rPr>
        <w:rFonts w:ascii="Arial" w:hAnsi="Arial" w:cs="Arial" w:hint="default"/>
        <w:i w:val="0"/>
        <w:color w:val="000000"/>
      </w:rPr>
    </w:lvl>
    <w:lvl w:ilvl="2">
      <w:start w:val="1"/>
      <w:numFmt w:val="lowerLetter"/>
      <w:pStyle w:val="slovanseznam3"/>
      <w:lvlText w:val="(%3)"/>
      <w:lvlJc w:val="left"/>
      <w:pPr>
        <w:tabs>
          <w:tab w:val="num" w:pos="1418"/>
        </w:tabs>
        <w:ind w:left="1418" w:hanging="715"/>
      </w:pPr>
      <w:rPr>
        <w:rFonts w:cs="Times New Roman" w:hint="default"/>
      </w:rPr>
    </w:lvl>
    <w:lvl w:ilvl="3">
      <w:start w:val="1"/>
      <w:numFmt w:val="lowerRoman"/>
      <w:pStyle w:val="slovanseznam4"/>
      <w:lvlText w:val="(%4)"/>
      <w:lvlJc w:val="left"/>
      <w:pPr>
        <w:tabs>
          <w:tab w:val="num" w:pos="1814"/>
        </w:tabs>
        <w:ind w:left="1814" w:hanging="6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numFmt w:val="none"/>
      <w:lvlText w:val=""/>
      <w:lvlJc w:val="left"/>
      <w:pPr>
        <w:tabs>
          <w:tab w:val="num" w:pos="360"/>
        </w:tabs>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61BD61FE"/>
    <w:multiLevelType w:val="multilevel"/>
    <w:tmpl w:val="A97A5D88"/>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8">
    <w:nsid w:val="63EB752E"/>
    <w:multiLevelType w:val="multilevel"/>
    <w:tmpl w:val="8C340E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CA66BC5"/>
    <w:multiLevelType w:val="hybridMultilevel"/>
    <w:tmpl w:val="77CE8924"/>
    <w:lvl w:ilvl="0" w:tplc="0409000F">
      <w:start w:val="1"/>
      <w:numFmt w:val="bullet"/>
      <w:pStyle w:val="StyleAfter6pt"/>
      <w:lvlText w:val=""/>
      <w:lvlJc w:val="left"/>
      <w:pPr>
        <w:tabs>
          <w:tab w:val="num" w:pos="363"/>
        </w:tabs>
        <w:ind w:left="363" w:hanging="360"/>
      </w:pPr>
      <w:rPr>
        <w:rFonts w:ascii="Symbol" w:hAnsi="Symbol" w:hint="default"/>
      </w:rPr>
    </w:lvl>
    <w:lvl w:ilvl="1" w:tplc="04090019">
      <w:start w:val="1"/>
      <w:numFmt w:val="bullet"/>
      <w:lvlText w:val="o"/>
      <w:lvlJc w:val="left"/>
      <w:pPr>
        <w:tabs>
          <w:tab w:val="num" w:pos="1083"/>
        </w:tabs>
        <w:ind w:left="1083" w:hanging="360"/>
      </w:pPr>
      <w:rPr>
        <w:rFonts w:ascii="Courier New" w:hAnsi="Courier New" w:hint="default"/>
      </w:rPr>
    </w:lvl>
    <w:lvl w:ilvl="2" w:tplc="0409001B">
      <w:start w:val="1"/>
      <w:numFmt w:val="bullet"/>
      <w:lvlText w:val=""/>
      <w:lvlJc w:val="left"/>
      <w:pPr>
        <w:tabs>
          <w:tab w:val="num" w:pos="1803"/>
        </w:tabs>
        <w:ind w:left="1803" w:hanging="360"/>
      </w:pPr>
      <w:rPr>
        <w:rFonts w:ascii="Wingdings" w:hAnsi="Wingdings" w:hint="default"/>
      </w:rPr>
    </w:lvl>
    <w:lvl w:ilvl="3" w:tplc="0409000F" w:tentative="1">
      <w:start w:val="1"/>
      <w:numFmt w:val="bullet"/>
      <w:lvlText w:val=""/>
      <w:lvlJc w:val="left"/>
      <w:pPr>
        <w:tabs>
          <w:tab w:val="num" w:pos="2523"/>
        </w:tabs>
        <w:ind w:left="2523" w:hanging="360"/>
      </w:pPr>
      <w:rPr>
        <w:rFonts w:ascii="Symbol" w:hAnsi="Symbol" w:hint="default"/>
      </w:rPr>
    </w:lvl>
    <w:lvl w:ilvl="4" w:tplc="04090019" w:tentative="1">
      <w:start w:val="1"/>
      <w:numFmt w:val="bullet"/>
      <w:lvlText w:val="o"/>
      <w:lvlJc w:val="left"/>
      <w:pPr>
        <w:tabs>
          <w:tab w:val="num" w:pos="3243"/>
        </w:tabs>
        <w:ind w:left="3243" w:hanging="360"/>
      </w:pPr>
      <w:rPr>
        <w:rFonts w:ascii="Courier New" w:hAnsi="Courier New" w:hint="default"/>
      </w:rPr>
    </w:lvl>
    <w:lvl w:ilvl="5" w:tplc="0409001B" w:tentative="1">
      <w:start w:val="1"/>
      <w:numFmt w:val="bullet"/>
      <w:lvlText w:val=""/>
      <w:lvlJc w:val="left"/>
      <w:pPr>
        <w:tabs>
          <w:tab w:val="num" w:pos="3963"/>
        </w:tabs>
        <w:ind w:left="3963" w:hanging="360"/>
      </w:pPr>
      <w:rPr>
        <w:rFonts w:ascii="Wingdings" w:hAnsi="Wingdings" w:hint="default"/>
      </w:rPr>
    </w:lvl>
    <w:lvl w:ilvl="6" w:tplc="0409000F" w:tentative="1">
      <w:start w:val="1"/>
      <w:numFmt w:val="bullet"/>
      <w:lvlText w:val=""/>
      <w:lvlJc w:val="left"/>
      <w:pPr>
        <w:tabs>
          <w:tab w:val="num" w:pos="4683"/>
        </w:tabs>
        <w:ind w:left="4683" w:hanging="360"/>
      </w:pPr>
      <w:rPr>
        <w:rFonts w:ascii="Symbol" w:hAnsi="Symbol" w:hint="default"/>
      </w:rPr>
    </w:lvl>
    <w:lvl w:ilvl="7" w:tplc="04090019" w:tentative="1">
      <w:start w:val="1"/>
      <w:numFmt w:val="bullet"/>
      <w:lvlText w:val="o"/>
      <w:lvlJc w:val="left"/>
      <w:pPr>
        <w:tabs>
          <w:tab w:val="num" w:pos="5403"/>
        </w:tabs>
        <w:ind w:left="5403" w:hanging="360"/>
      </w:pPr>
      <w:rPr>
        <w:rFonts w:ascii="Courier New" w:hAnsi="Courier New" w:hint="default"/>
      </w:rPr>
    </w:lvl>
    <w:lvl w:ilvl="8" w:tplc="0409001B" w:tentative="1">
      <w:start w:val="1"/>
      <w:numFmt w:val="bullet"/>
      <w:lvlText w:val=""/>
      <w:lvlJc w:val="left"/>
      <w:pPr>
        <w:tabs>
          <w:tab w:val="num" w:pos="6123"/>
        </w:tabs>
        <w:ind w:left="6123" w:hanging="360"/>
      </w:pPr>
      <w:rPr>
        <w:rFonts w:ascii="Wingdings" w:hAnsi="Wingdings" w:hint="default"/>
      </w:rPr>
    </w:lvl>
  </w:abstractNum>
  <w:abstractNum w:abstractNumId="10">
    <w:nsid w:val="73321C06"/>
    <w:multiLevelType w:val="multilevel"/>
    <w:tmpl w:val="29CCDC6C"/>
    <w:lvl w:ilvl="0">
      <w:start w:val="1"/>
      <w:numFmt w:val="bullet"/>
      <w:pStyle w:val="odrazka1lvl"/>
      <w:lvlText w:val=""/>
      <w:lvlJc w:val="left"/>
      <w:pPr>
        <w:ind w:left="2145" w:hanging="360"/>
      </w:pPr>
      <w:rPr>
        <w:rFonts w:ascii="Wingdings" w:hAnsi="Wingdings" w:hint="default"/>
      </w:rPr>
    </w:lvl>
    <w:lvl w:ilvl="1">
      <w:start w:val="1"/>
      <w:numFmt w:val="bullet"/>
      <w:pStyle w:val="odrazka2lvl"/>
      <w:lvlText w:val=""/>
      <w:lvlJc w:val="left"/>
      <w:pPr>
        <w:ind w:left="1989" w:firstLine="156"/>
      </w:pPr>
      <w:rPr>
        <w:rFonts w:ascii="Wingdings" w:hAnsi="Wingdings" w:hint="default"/>
        <w:sz w:val="12"/>
      </w:rPr>
    </w:lvl>
    <w:lvl w:ilvl="2">
      <w:start w:val="1"/>
      <w:numFmt w:val="bullet"/>
      <w:pStyle w:val="odrazka3lvl"/>
      <w:lvlText w:val="-"/>
      <w:lvlJc w:val="left"/>
      <w:pPr>
        <w:ind w:left="2505" w:hanging="363"/>
      </w:pPr>
      <w:rPr>
        <w:rFonts w:ascii="Calibri" w:hAnsi="Calibri" w:hint="default"/>
      </w:rPr>
    </w:lvl>
    <w:lvl w:ilvl="3">
      <w:start w:val="1"/>
      <w:numFmt w:val="bullet"/>
      <w:lvlText w:val=""/>
      <w:lvlJc w:val="left"/>
      <w:pPr>
        <w:ind w:left="3225" w:hanging="360"/>
      </w:pPr>
      <w:rPr>
        <w:rFonts w:ascii="Symbol" w:hAnsi="Symbol" w:hint="default"/>
      </w:rPr>
    </w:lvl>
    <w:lvl w:ilvl="4">
      <w:start w:val="1"/>
      <w:numFmt w:val="bullet"/>
      <w:lvlText w:val=""/>
      <w:lvlJc w:val="left"/>
      <w:pPr>
        <w:ind w:left="3585" w:hanging="360"/>
      </w:pPr>
      <w:rPr>
        <w:rFonts w:ascii="Symbol" w:hAnsi="Symbol" w:hint="default"/>
      </w:rPr>
    </w:lvl>
    <w:lvl w:ilvl="5">
      <w:start w:val="1"/>
      <w:numFmt w:val="bullet"/>
      <w:lvlText w:val=""/>
      <w:lvlJc w:val="left"/>
      <w:pPr>
        <w:ind w:left="3945" w:hanging="360"/>
      </w:pPr>
      <w:rPr>
        <w:rFonts w:ascii="Wingdings" w:hAnsi="Wingdings" w:hint="default"/>
      </w:rPr>
    </w:lvl>
    <w:lvl w:ilvl="6">
      <w:start w:val="1"/>
      <w:numFmt w:val="bullet"/>
      <w:lvlText w:val=""/>
      <w:lvlJc w:val="left"/>
      <w:pPr>
        <w:ind w:left="4305" w:hanging="360"/>
      </w:pPr>
      <w:rPr>
        <w:rFonts w:ascii="Wingdings" w:hAnsi="Wingdings" w:hint="default"/>
      </w:rPr>
    </w:lvl>
    <w:lvl w:ilvl="7">
      <w:start w:val="1"/>
      <w:numFmt w:val="bullet"/>
      <w:lvlText w:val=""/>
      <w:lvlJc w:val="left"/>
      <w:pPr>
        <w:ind w:left="4665" w:hanging="360"/>
      </w:pPr>
      <w:rPr>
        <w:rFonts w:ascii="Symbol" w:hAnsi="Symbol" w:hint="default"/>
      </w:rPr>
    </w:lvl>
    <w:lvl w:ilvl="8">
      <w:start w:val="1"/>
      <w:numFmt w:val="bullet"/>
      <w:lvlText w:val=""/>
      <w:lvlJc w:val="left"/>
      <w:pPr>
        <w:ind w:left="5025" w:hanging="360"/>
      </w:pPr>
      <w:rPr>
        <w:rFonts w:ascii="Symbol" w:hAnsi="Symbol" w:hint="default"/>
      </w:rPr>
    </w:lvl>
  </w:abstractNum>
  <w:abstractNum w:abstractNumId="11">
    <w:nsid w:val="758F35C2"/>
    <w:multiLevelType w:val="multilevel"/>
    <w:tmpl w:val="8580E580"/>
    <w:name w:val="oksystem"/>
    <w:lvl w:ilvl="0">
      <w:start w:val="1"/>
      <w:numFmt w:val="decimal"/>
      <w:suff w:val="nothing"/>
      <w:lvlText w:val="Článek %1"/>
      <w:lvlJc w:val="center"/>
      <w:pPr>
        <w:ind w:firstLine="288"/>
      </w:pPr>
      <w:rPr>
        <w:rFonts w:cs="Times New Roman" w:hint="default"/>
      </w:rPr>
    </w:lvl>
    <w:lvl w:ilvl="1">
      <w:start w:val="1"/>
      <w:numFmt w:val="decimal"/>
      <w:isLgl/>
      <w:lvlText w:val="%1.%2"/>
      <w:lvlJc w:val="left"/>
      <w:pPr>
        <w:tabs>
          <w:tab w:val="num" w:pos="737"/>
        </w:tabs>
        <w:ind w:left="737" w:hanging="737"/>
      </w:pPr>
      <w:rPr>
        <w:rFonts w:cs="Times New Roman" w:hint="default"/>
        <w:color w:val="auto"/>
      </w:rPr>
    </w:lvl>
    <w:lvl w:ilvl="2">
      <w:start w:val="1"/>
      <w:numFmt w:val="decimal"/>
      <w:isLgl/>
      <w:suff w:val="nothing"/>
      <w:lvlText w:val="%1.%2.%3"/>
      <w:lvlJc w:val="left"/>
      <w:pPr>
        <w:ind w:left="1531" w:hanging="1191"/>
      </w:pPr>
      <w:rPr>
        <w:rFonts w:cs="Times New Roman" w:hint="default"/>
      </w:rPr>
    </w:lvl>
    <w:lvl w:ilvl="3">
      <w:start w:val="1"/>
      <w:numFmt w:val="decimal"/>
      <w:lvlText w:val="%4."/>
      <w:lvlJc w:val="left"/>
      <w:pPr>
        <w:tabs>
          <w:tab w:val="num" w:pos="0"/>
        </w:tabs>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5.%6."/>
      <w:lvlJc w:val="left"/>
      <w:pPr>
        <w:tabs>
          <w:tab w:val="num" w:pos="0"/>
        </w:tabs>
        <w:ind w:left="708" w:hanging="708"/>
      </w:pPr>
      <w:rPr>
        <w:rFonts w:cs="Times New Roman" w:hint="default"/>
      </w:rPr>
    </w:lvl>
    <w:lvl w:ilvl="6">
      <w:start w:val="1"/>
      <w:numFmt w:val="decimal"/>
      <w:lvlText w:val="%5.%6.%7."/>
      <w:lvlJc w:val="left"/>
      <w:pPr>
        <w:tabs>
          <w:tab w:val="num" w:pos="0"/>
        </w:tabs>
        <w:ind w:left="1416" w:hanging="708"/>
      </w:pPr>
      <w:rPr>
        <w:rFonts w:cs="Times New Roman" w:hint="default"/>
      </w:rPr>
    </w:lvl>
    <w:lvl w:ilvl="7">
      <w:start w:val="1"/>
      <w:numFmt w:val="decimal"/>
      <w:lvlText w:val="%5.%6.%7.%8."/>
      <w:lvlJc w:val="left"/>
      <w:pPr>
        <w:tabs>
          <w:tab w:val="num" w:pos="0"/>
        </w:tabs>
        <w:ind w:left="2124" w:hanging="708"/>
      </w:pPr>
      <w:rPr>
        <w:rFonts w:cs="Times New Roman" w:hint="default"/>
      </w:rPr>
    </w:lvl>
    <w:lvl w:ilvl="8">
      <w:start w:val="1"/>
      <w:numFmt w:val="decimal"/>
      <w:lvlText w:val="%5.%6.%7.%8.%9."/>
      <w:lvlJc w:val="left"/>
      <w:pPr>
        <w:tabs>
          <w:tab w:val="num" w:pos="0"/>
        </w:tabs>
        <w:ind w:left="2832" w:hanging="708"/>
      </w:pPr>
      <w:rPr>
        <w:rFonts w:cs="Times New Roman" w:hint="default"/>
      </w:rPr>
    </w:lvl>
  </w:abstractNum>
  <w:abstractNum w:abstractNumId="12">
    <w:nsid w:val="78CC6A5D"/>
    <w:multiLevelType w:val="multilevel"/>
    <w:tmpl w:val="7366ACFE"/>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nsid w:val="7C9358B6"/>
    <w:multiLevelType w:val="multilevel"/>
    <w:tmpl w:val="BB08BEAC"/>
    <w:name w:val="oksystem3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50"/>
        </w:tabs>
        <w:ind w:left="450" w:hanging="45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9"/>
  </w:num>
  <w:num w:numId="2">
    <w:abstractNumId w:val="5"/>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1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4"/>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lvlOverride w:ilvl="0">
      <w:startOverride w:val="4"/>
    </w:lvlOverride>
    <w:lvlOverride w:ilvl="1">
      <w:startOverride w:val="1"/>
    </w:lvlOverride>
  </w:num>
  <w:num w:numId="48">
    <w:abstractNumId w:val="3"/>
    <w:lvlOverride w:ilvl="0">
      <w:startOverride w:val="4"/>
    </w:lvlOverride>
    <w:lvlOverride w:ilvl="1">
      <w:startOverride w:val="1"/>
    </w:lvlOverride>
  </w:num>
  <w:num w:numId="49">
    <w:abstractNumId w:val="8"/>
  </w:num>
  <w:num w:numId="5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94C"/>
    <w:rsid w:val="0000018A"/>
    <w:rsid w:val="0000191F"/>
    <w:rsid w:val="00002616"/>
    <w:rsid w:val="000028C1"/>
    <w:rsid w:val="0000408E"/>
    <w:rsid w:val="00004AA4"/>
    <w:rsid w:val="00005007"/>
    <w:rsid w:val="000062CA"/>
    <w:rsid w:val="00012CEA"/>
    <w:rsid w:val="0001691B"/>
    <w:rsid w:val="0002148E"/>
    <w:rsid w:val="0002236E"/>
    <w:rsid w:val="00022DFF"/>
    <w:rsid w:val="00023208"/>
    <w:rsid w:val="000239C8"/>
    <w:rsid w:val="00026630"/>
    <w:rsid w:val="00027249"/>
    <w:rsid w:val="000275CA"/>
    <w:rsid w:val="00027777"/>
    <w:rsid w:val="00027D83"/>
    <w:rsid w:val="00030489"/>
    <w:rsid w:val="00031891"/>
    <w:rsid w:val="00031C4B"/>
    <w:rsid w:val="00035152"/>
    <w:rsid w:val="00035288"/>
    <w:rsid w:val="00035FA1"/>
    <w:rsid w:val="0003620E"/>
    <w:rsid w:val="0004005D"/>
    <w:rsid w:val="00040692"/>
    <w:rsid w:val="000407A0"/>
    <w:rsid w:val="00045460"/>
    <w:rsid w:val="00047FFD"/>
    <w:rsid w:val="00050131"/>
    <w:rsid w:val="0005085B"/>
    <w:rsid w:val="00050F9F"/>
    <w:rsid w:val="00051A66"/>
    <w:rsid w:val="00051C56"/>
    <w:rsid w:val="00051FC9"/>
    <w:rsid w:val="00052EF5"/>
    <w:rsid w:val="00053B4A"/>
    <w:rsid w:val="00053E38"/>
    <w:rsid w:val="000546D5"/>
    <w:rsid w:val="00055D95"/>
    <w:rsid w:val="00057E52"/>
    <w:rsid w:val="00060F83"/>
    <w:rsid w:val="00062083"/>
    <w:rsid w:val="00062518"/>
    <w:rsid w:val="000627B2"/>
    <w:rsid w:val="0006396D"/>
    <w:rsid w:val="00063C07"/>
    <w:rsid w:val="00064969"/>
    <w:rsid w:val="00064D34"/>
    <w:rsid w:val="00065FEA"/>
    <w:rsid w:val="00066FC4"/>
    <w:rsid w:val="00067F27"/>
    <w:rsid w:val="00070932"/>
    <w:rsid w:val="00071DAC"/>
    <w:rsid w:val="00072A41"/>
    <w:rsid w:val="00072C39"/>
    <w:rsid w:val="000747DA"/>
    <w:rsid w:val="00074EF0"/>
    <w:rsid w:val="00074F47"/>
    <w:rsid w:val="00075054"/>
    <w:rsid w:val="00077256"/>
    <w:rsid w:val="00077940"/>
    <w:rsid w:val="00080A33"/>
    <w:rsid w:val="0008132F"/>
    <w:rsid w:val="000814FA"/>
    <w:rsid w:val="00083EC6"/>
    <w:rsid w:val="000856C0"/>
    <w:rsid w:val="000857D5"/>
    <w:rsid w:val="00086E22"/>
    <w:rsid w:val="0008762E"/>
    <w:rsid w:val="000907F2"/>
    <w:rsid w:val="00090D60"/>
    <w:rsid w:val="00093AC4"/>
    <w:rsid w:val="000954AD"/>
    <w:rsid w:val="0009716E"/>
    <w:rsid w:val="00097EE3"/>
    <w:rsid w:val="000A1CE1"/>
    <w:rsid w:val="000A3BBD"/>
    <w:rsid w:val="000A6503"/>
    <w:rsid w:val="000A695C"/>
    <w:rsid w:val="000B064C"/>
    <w:rsid w:val="000B1D59"/>
    <w:rsid w:val="000B2704"/>
    <w:rsid w:val="000B3DD0"/>
    <w:rsid w:val="000B450F"/>
    <w:rsid w:val="000B517D"/>
    <w:rsid w:val="000B5E41"/>
    <w:rsid w:val="000B7169"/>
    <w:rsid w:val="000B7181"/>
    <w:rsid w:val="000B74EF"/>
    <w:rsid w:val="000C047B"/>
    <w:rsid w:val="000C1FC3"/>
    <w:rsid w:val="000C4667"/>
    <w:rsid w:val="000C4A64"/>
    <w:rsid w:val="000C58DD"/>
    <w:rsid w:val="000C6B23"/>
    <w:rsid w:val="000D14D5"/>
    <w:rsid w:val="000D38BE"/>
    <w:rsid w:val="000D4C94"/>
    <w:rsid w:val="000D4E02"/>
    <w:rsid w:val="000D5AC6"/>
    <w:rsid w:val="000D65DD"/>
    <w:rsid w:val="000D7D37"/>
    <w:rsid w:val="000E01F0"/>
    <w:rsid w:val="000E04EB"/>
    <w:rsid w:val="000E2C71"/>
    <w:rsid w:val="000E5A95"/>
    <w:rsid w:val="000E7EAF"/>
    <w:rsid w:val="000F048E"/>
    <w:rsid w:val="000F1A6E"/>
    <w:rsid w:val="000F7DD9"/>
    <w:rsid w:val="001000EA"/>
    <w:rsid w:val="00102724"/>
    <w:rsid w:val="00102CF3"/>
    <w:rsid w:val="00102FFF"/>
    <w:rsid w:val="0010547A"/>
    <w:rsid w:val="00106A70"/>
    <w:rsid w:val="00107A16"/>
    <w:rsid w:val="00107EC8"/>
    <w:rsid w:val="00110AD3"/>
    <w:rsid w:val="001138BC"/>
    <w:rsid w:val="00113E6F"/>
    <w:rsid w:val="001141EF"/>
    <w:rsid w:val="00114291"/>
    <w:rsid w:val="00114B4A"/>
    <w:rsid w:val="00114C8C"/>
    <w:rsid w:val="00114F68"/>
    <w:rsid w:val="00115BCB"/>
    <w:rsid w:val="00117DCC"/>
    <w:rsid w:val="00122827"/>
    <w:rsid w:val="00122983"/>
    <w:rsid w:val="00124202"/>
    <w:rsid w:val="001311DA"/>
    <w:rsid w:val="001329C1"/>
    <w:rsid w:val="00133F08"/>
    <w:rsid w:val="00134248"/>
    <w:rsid w:val="0013498A"/>
    <w:rsid w:val="00134B93"/>
    <w:rsid w:val="00136397"/>
    <w:rsid w:val="001367AE"/>
    <w:rsid w:val="00137646"/>
    <w:rsid w:val="00140369"/>
    <w:rsid w:val="0014079B"/>
    <w:rsid w:val="00142854"/>
    <w:rsid w:val="00143E34"/>
    <w:rsid w:val="00144E26"/>
    <w:rsid w:val="0014593C"/>
    <w:rsid w:val="0014765D"/>
    <w:rsid w:val="00147E70"/>
    <w:rsid w:val="001530D4"/>
    <w:rsid w:val="0015319E"/>
    <w:rsid w:val="001545D0"/>
    <w:rsid w:val="00154AAB"/>
    <w:rsid w:val="00156448"/>
    <w:rsid w:val="0015680F"/>
    <w:rsid w:val="00157213"/>
    <w:rsid w:val="0015790B"/>
    <w:rsid w:val="00161C5A"/>
    <w:rsid w:val="00163534"/>
    <w:rsid w:val="00164844"/>
    <w:rsid w:val="001649B1"/>
    <w:rsid w:val="001650D3"/>
    <w:rsid w:val="001671E1"/>
    <w:rsid w:val="00167D98"/>
    <w:rsid w:val="00170085"/>
    <w:rsid w:val="001728A5"/>
    <w:rsid w:val="001731F1"/>
    <w:rsid w:val="00173D02"/>
    <w:rsid w:val="001748C2"/>
    <w:rsid w:val="00174A7E"/>
    <w:rsid w:val="001823DA"/>
    <w:rsid w:val="0018300C"/>
    <w:rsid w:val="00183F36"/>
    <w:rsid w:val="001862D3"/>
    <w:rsid w:val="00193B6E"/>
    <w:rsid w:val="00193C3C"/>
    <w:rsid w:val="00193D32"/>
    <w:rsid w:val="001957E9"/>
    <w:rsid w:val="0019599B"/>
    <w:rsid w:val="00196941"/>
    <w:rsid w:val="001A048E"/>
    <w:rsid w:val="001A1DCF"/>
    <w:rsid w:val="001A1FE1"/>
    <w:rsid w:val="001A28D9"/>
    <w:rsid w:val="001A5148"/>
    <w:rsid w:val="001A71DB"/>
    <w:rsid w:val="001B143A"/>
    <w:rsid w:val="001B2089"/>
    <w:rsid w:val="001B2CE7"/>
    <w:rsid w:val="001B3199"/>
    <w:rsid w:val="001B4177"/>
    <w:rsid w:val="001B45FD"/>
    <w:rsid w:val="001B4819"/>
    <w:rsid w:val="001B4CB7"/>
    <w:rsid w:val="001B7AA6"/>
    <w:rsid w:val="001C0228"/>
    <w:rsid w:val="001C0E36"/>
    <w:rsid w:val="001C1006"/>
    <w:rsid w:val="001C18BD"/>
    <w:rsid w:val="001C2A2E"/>
    <w:rsid w:val="001C2DF3"/>
    <w:rsid w:val="001C354A"/>
    <w:rsid w:val="001C4F4F"/>
    <w:rsid w:val="001C5028"/>
    <w:rsid w:val="001C5693"/>
    <w:rsid w:val="001C5866"/>
    <w:rsid w:val="001C622F"/>
    <w:rsid w:val="001C64D5"/>
    <w:rsid w:val="001C7906"/>
    <w:rsid w:val="001D0932"/>
    <w:rsid w:val="001E1544"/>
    <w:rsid w:val="001E55D1"/>
    <w:rsid w:val="001E77D6"/>
    <w:rsid w:val="001E7871"/>
    <w:rsid w:val="001F04A3"/>
    <w:rsid w:val="001F0C91"/>
    <w:rsid w:val="001F1064"/>
    <w:rsid w:val="001F3264"/>
    <w:rsid w:val="001F3BC8"/>
    <w:rsid w:val="001F3FA5"/>
    <w:rsid w:val="001F52BE"/>
    <w:rsid w:val="001F5696"/>
    <w:rsid w:val="001F5D0D"/>
    <w:rsid w:val="0020001E"/>
    <w:rsid w:val="002000D0"/>
    <w:rsid w:val="00201E23"/>
    <w:rsid w:val="0020216E"/>
    <w:rsid w:val="00202179"/>
    <w:rsid w:val="002024D7"/>
    <w:rsid w:val="00202B88"/>
    <w:rsid w:val="0020485E"/>
    <w:rsid w:val="002051D1"/>
    <w:rsid w:val="002062A5"/>
    <w:rsid w:val="0020709F"/>
    <w:rsid w:val="00207129"/>
    <w:rsid w:val="00207310"/>
    <w:rsid w:val="00211908"/>
    <w:rsid w:val="00211B0F"/>
    <w:rsid w:val="0021308B"/>
    <w:rsid w:val="00213452"/>
    <w:rsid w:val="00213562"/>
    <w:rsid w:val="002157D1"/>
    <w:rsid w:val="00216567"/>
    <w:rsid w:val="0022033A"/>
    <w:rsid w:val="00220627"/>
    <w:rsid w:val="0022133E"/>
    <w:rsid w:val="002236FA"/>
    <w:rsid w:val="00224703"/>
    <w:rsid w:val="00224956"/>
    <w:rsid w:val="002249F7"/>
    <w:rsid w:val="0022646E"/>
    <w:rsid w:val="00226793"/>
    <w:rsid w:val="002314D1"/>
    <w:rsid w:val="00231543"/>
    <w:rsid w:val="00240CAB"/>
    <w:rsid w:val="002411AC"/>
    <w:rsid w:val="00243622"/>
    <w:rsid w:val="0024734C"/>
    <w:rsid w:val="0025026D"/>
    <w:rsid w:val="00250573"/>
    <w:rsid w:val="0025236C"/>
    <w:rsid w:val="002527BB"/>
    <w:rsid w:val="00255C52"/>
    <w:rsid w:val="0025717B"/>
    <w:rsid w:val="002572DD"/>
    <w:rsid w:val="00262290"/>
    <w:rsid w:val="002635A7"/>
    <w:rsid w:val="00266974"/>
    <w:rsid w:val="0026729E"/>
    <w:rsid w:val="002678BB"/>
    <w:rsid w:val="002711ED"/>
    <w:rsid w:val="002719D1"/>
    <w:rsid w:val="0027330A"/>
    <w:rsid w:val="00276A6E"/>
    <w:rsid w:val="00282619"/>
    <w:rsid w:val="0028269B"/>
    <w:rsid w:val="002836C5"/>
    <w:rsid w:val="00283731"/>
    <w:rsid w:val="00286CAF"/>
    <w:rsid w:val="00287067"/>
    <w:rsid w:val="00290B8B"/>
    <w:rsid w:val="002912B7"/>
    <w:rsid w:val="0029189D"/>
    <w:rsid w:val="0029297B"/>
    <w:rsid w:val="00292EDF"/>
    <w:rsid w:val="00294354"/>
    <w:rsid w:val="002943E3"/>
    <w:rsid w:val="00294C52"/>
    <w:rsid w:val="00295C51"/>
    <w:rsid w:val="00295F47"/>
    <w:rsid w:val="00296ED7"/>
    <w:rsid w:val="00297AAF"/>
    <w:rsid w:val="002A33BB"/>
    <w:rsid w:val="002A5A09"/>
    <w:rsid w:val="002A5E7B"/>
    <w:rsid w:val="002A6827"/>
    <w:rsid w:val="002A6D3C"/>
    <w:rsid w:val="002A72EF"/>
    <w:rsid w:val="002B0831"/>
    <w:rsid w:val="002B1B22"/>
    <w:rsid w:val="002B4456"/>
    <w:rsid w:val="002B4FB4"/>
    <w:rsid w:val="002B5B39"/>
    <w:rsid w:val="002B5F79"/>
    <w:rsid w:val="002B7006"/>
    <w:rsid w:val="002B71C8"/>
    <w:rsid w:val="002B75AC"/>
    <w:rsid w:val="002B795D"/>
    <w:rsid w:val="002B7A28"/>
    <w:rsid w:val="002C0B1E"/>
    <w:rsid w:val="002C339A"/>
    <w:rsid w:val="002C36A6"/>
    <w:rsid w:val="002C3D98"/>
    <w:rsid w:val="002C4308"/>
    <w:rsid w:val="002C5FEE"/>
    <w:rsid w:val="002C607E"/>
    <w:rsid w:val="002D2EB3"/>
    <w:rsid w:val="002D3212"/>
    <w:rsid w:val="002D522C"/>
    <w:rsid w:val="002E3251"/>
    <w:rsid w:val="002E3B1C"/>
    <w:rsid w:val="002E445B"/>
    <w:rsid w:val="002E539F"/>
    <w:rsid w:val="002E585D"/>
    <w:rsid w:val="002E593E"/>
    <w:rsid w:val="002E6AA7"/>
    <w:rsid w:val="002E7E17"/>
    <w:rsid w:val="002F0153"/>
    <w:rsid w:val="002F3A27"/>
    <w:rsid w:val="002F4399"/>
    <w:rsid w:val="002F571C"/>
    <w:rsid w:val="002F65A1"/>
    <w:rsid w:val="002F7737"/>
    <w:rsid w:val="00302296"/>
    <w:rsid w:val="003043CF"/>
    <w:rsid w:val="00304B27"/>
    <w:rsid w:val="0030656B"/>
    <w:rsid w:val="00307461"/>
    <w:rsid w:val="0030765C"/>
    <w:rsid w:val="0031076A"/>
    <w:rsid w:val="003122CB"/>
    <w:rsid w:val="00313A27"/>
    <w:rsid w:val="00313D53"/>
    <w:rsid w:val="0031403B"/>
    <w:rsid w:val="00314506"/>
    <w:rsid w:val="0031631C"/>
    <w:rsid w:val="003166A7"/>
    <w:rsid w:val="00317DD0"/>
    <w:rsid w:val="00320A43"/>
    <w:rsid w:val="00321A8E"/>
    <w:rsid w:val="00324E4C"/>
    <w:rsid w:val="003251F2"/>
    <w:rsid w:val="00327D46"/>
    <w:rsid w:val="0033258F"/>
    <w:rsid w:val="003339CE"/>
    <w:rsid w:val="00335E3D"/>
    <w:rsid w:val="003364D4"/>
    <w:rsid w:val="00337BAD"/>
    <w:rsid w:val="00340770"/>
    <w:rsid w:val="00340CF6"/>
    <w:rsid w:val="003412F9"/>
    <w:rsid w:val="0034147D"/>
    <w:rsid w:val="00341FD9"/>
    <w:rsid w:val="003423B9"/>
    <w:rsid w:val="003425CB"/>
    <w:rsid w:val="003430EF"/>
    <w:rsid w:val="00344615"/>
    <w:rsid w:val="003448F6"/>
    <w:rsid w:val="00344F2A"/>
    <w:rsid w:val="00345D8B"/>
    <w:rsid w:val="0034661F"/>
    <w:rsid w:val="00346B03"/>
    <w:rsid w:val="00346E09"/>
    <w:rsid w:val="00347FE1"/>
    <w:rsid w:val="003509A2"/>
    <w:rsid w:val="003514A6"/>
    <w:rsid w:val="00351947"/>
    <w:rsid w:val="00352408"/>
    <w:rsid w:val="00352E0A"/>
    <w:rsid w:val="00356B44"/>
    <w:rsid w:val="00360792"/>
    <w:rsid w:val="00360C4A"/>
    <w:rsid w:val="00362111"/>
    <w:rsid w:val="00363FE0"/>
    <w:rsid w:val="00365A81"/>
    <w:rsid w:val="00366336"/>
    <w:rsid w:val="00371354"/>
    <w:rsid w:val="00371A7A"/>
    <w:rsid w:val="00372ED6"/>
    <w:rsid w:val="003755C2"/>
    <w:rsid w:val="00375779"/>
    <w:rsid w:val="003760CF"/>
    <w:rsid w:val="0037795D"/>
    <w:rsid w:val="00380032"/>
    <w:rsid w:val="00380CAC"/>
    <w:rsid w:val="0038126B"/>
    <w:rsid w:val="00381F51"/>
    <w:rsid w:val="003824E5"/>
    <w:rsid w:val="00382AA0"/>
    <w:rsid w:val="00382AC5"/>
    <w:rsid w:val="00383084"/>
    <w:rsid w:val="003831D5"/>
    <w:rsid w:val="0038465E"/>
    <w:rsid w:val="003856DD"/>
    <w:rsid w:val="00386F14"/>
    <w:rsid w:val="00391BAA"/>
    <w:rsid w:val="003928E6"/>
    <w:rsid w:val="00394338"/>
    <w:rsid w:val="0039672B"/>
    <w:rsid w:val="00397BCA"/>
    <w:rsid w:val="00397FAD"/>
    <w:rsid w:val="003A0CC5"/>
    <w:rsid w:val="003A1143"/>
    <w:rsid w:val="003A19AC"/>
    <w:rsid w:val="003A234D"/>
    <w:rsid w:val="003A280B"/>
    <w:rsid w:val="003A2A1E"/>
    <w:rsid w:val="003A3923"/>
    <w:rsid w:val="003A6D41"/>
    <w:rsid w:val="003B1D76"/>
    <w:rsid w:val="003B277A"/>
    <w:rsid w:val="003B3BC6"/>
    <w:rsid w:val="003B3D4E"/>
    <w:rsid w:val="003B4071"/>
    <w:rsid w:val="003B5F24"/>
    <w:rsid w:val="003B70B3"/>
    <w:rsid w:val="003C029F"/>
    <w:rsid w:val="003C0530"/>
    <w:rsid w:val="003C08B1"/>
    <w:rsid w:val="003C1257"/>
    <w:rsid w:val="003C1670"/>
    <w:rsid w:val="003C185A"/>
    <w:rsid w:val="003C5A50"/>
    <w:rsid w:val="003C6035"/>
    <w:rsid w:val="003C67FA"/>
    <w:rsid w:val="003C762F"/>
    <w:rsid w:val="003D12EA"/>
    <w:rsid w:val="003D452C"/>
    <w:rsid w:val="003D4FCA"/>
    <w:rsid w:val="003D5C86"/>
    <w:rsid w:val="003D5DF7"/>
    <w:rsid w:val="003D5F4F"/>
    <w:rsid w:val="003D6E92"/>
    <w:rsid w:val="003D7145"/>
    <w:rsid w:val="003D7B12"/>
    <w:rsid w:val="003E129C"/>
    <w:rsid w:val="003E266D"/>
    <w:rsid w:val="003E3F6B"/>
    <w:rsid w:val="003E4053"/>
    <w:rsid w:val="003E6BE5"/>
    <w:rsid w:val="003E6FBF"/>
    <w:rsid w:val="003E754C"/>
    <w:rsid w:val="003F00AA"/>
    <w:rsid w:val="003F0953"/>
    <w:rsid w:val="003F4959"/>
    <w:rsid w:val="003F5947"/>
    <w:rsid w:val="003F59EF"/>
    <w:rsid w:val="003F79E2"/>
    <w:rsid w:val="00400081"/>
    <w:rsid w:val="00401133"/>
    <w:rsid w:val="00403134"/>
    <w:rsid w:val="00404FB9"/>
    <w:rsid w:val="00405272"/>
    <w:rsid w:val="00410B14"/>
    <w:rsid w:val="00410E70"/>
    <w:rsid w:val="00410EF2"/>
    <w:rsid w:val="004132FC"/>
    <w:rsid w:val="00414246"/>
    <w:rsid w:val="00415638"/>
    <w:rsid w:val="00416130"/>
    <w:rsid w:val="0041660E"/>
    <w:rsid w:val="00417417"/>
    <w:rsid w:val="004201B7"/>
    <w:rsid w:val="00420D09"/>
    <w:rsid w:val="00425517"/>
    <w:rsid w:val="00432804"/>
    <w:rsid w:val="00432918"/>
    <w:rsid w:val="00433940"/>
    <w:rsid w:val="00433AFF"/>
    <w:rsid w:val="00434088"/>
    <w:rsid w:val="004354BD"/>
    <w:rsid w:val="0043627B"/>
    <w:rsid w:val="00436426"/>
    <w:rsid w:val="00436984"/>
    <w:rsid w:val="00436CD5"/>
    <w:rsid w:val="004370DA"/>
    <w:rsid w:val="00440427"/>
    <w:rsid w:val="00440DFF"/>
    <w:rsid w:val="00441539"/>
    <w:rsid w:val="004430C6"/>
    <w:rsid w:val="00444044"/>
    <w:rsid w:val="004446CF"/>
    <w:rsid w:val="00444E86"/>
    <w:rsid w:val="004478E4"/>
    <w:rsid w:val="00450F1E"/>
    <w:rsid w:val="004517B3"/>
    <w:rsid w:val="00452728"/>
    <w:rsid w:val="00452863"/>
    <w:rsid w:val="00453D85"/>
    <w:rsid w:val="00454046"/>
    <w:rsid w:val="0045420D"/>
    <w:rsid w:val="0045527F"/>
    <w:rsid w:val="00457872"/>
    <w:rsid w:val="00461589"/>
    <w:rsid w:val="004624BE"/>
    <w:rsid w:val="00463EC1"/>
    <w:rsid w:val="00464D40"/>
    <w:rsid w:val="00464F18"/>
    <w:rsid w:val="004652A3"/>
    <w:rsid w:val="00466820"/>
    <w:rsid w:val="004668D4"/>
    <w:rsid w:val="00467AB8"/>
    <w:rsid w:val="00472D97"/>
    <w:rsid w:val="004760BC"/>
    <w:rsid w:val="004767BC"/>
    <w:rsid w:val="00481609"/>
    <w:rsid w:val="0048200F"/>
    <w:rsid w:val="004839A7"/>
    <w:rsid w:val="00483A70"/>
    <w:rsid w:val="00484EB3"/>
    <w:rsid w:val="0048643A"/>
    <w:rsid w:val="00490B8F"/>
    <w:rsid w:val="00491237"/>
    <w:rsid w:val="00492EFA"/>
    <w:rsid w:val="00493B51"/>
    <w:rsid w:val="0049494C"/>
    <w:rsid w:val="00494ED1"/>
    <w:rsid w:val="004954A5"/>
    <w:rsid w:val="004A45C4"/>
    <w:rsid w:val="004A5052"/>
    <w:rsid w:val="004A608B"/>
    <w:rsid w:val="004A6F08"/>
    <w:rsid w:val="004A7CEE"/>
    <w:rsid w:val="004B0974"/>
    <w:rsid w:val="004B0F82"/>
    <w:rsid w:val="004B1B78"/>
    <w:rsid w:val="004B244D"/>
    <w:rsid w:val="004B2712"/>
    <w:rsid w:val="004B372C"/>
    <w:rsid w:val="004B468B"/>
    <w:rsid w:val="004B6D93"/>
    <w:rsid w:val="004C16DD"/>
    <w:rsid w:val="004C20F0"/>
    <w:rsid w:val="004C388E"/>
    <w:rsid w:val="004C416A"/>
    <w:rsid w:val="004C4600"/>
    <w:rsid w:val="004C56D5"/>
    <w:rsid w:val="004C62E3"/>
    <w:rsid w:val="004C6E35"/>
    <w:rsid w:val="004C7605"/>
    <w:rsid w:val="004D01AE"/>
    <w:rsid w:val="004D0BC5"/>
    <w:rsid w:val="004D19A2"/>
    <w:rsid w:val="004D1A21"/>
    <w:rsid w:val="004D1B69"/>
    <w:rsid w:val="004D3339"/>
    <w:rsid w:val="004D69C5"/>
    <w:rsid w:val="004E0BA4"/>
    <w:rsid w:val="004E1034"/>
    <w:rsid w:val="004E2466"/>
    <w:rsid w:val="004E29C2"/>
    <w:rsid w:val="004E59B4"/>
    <w:rsid w:val="004E7025"/>
    <w:rsid w:val="004E7512"/>
    <w:rsid w:val="004E7573"/>
    <w:rsid w:val="004F1480"/>
    <w:rsid w:val="004F1ED5"/>
    <w:rsid w:val="004F3677"/>
    <w:rsid w:val="004F3A08"/>
    <w:rsid w:val="004F4F0E"/>
    <w:rsid w:val="004F6693"/>
    <w:rsid w:val="004F74DF"/>
    <w:rsid w:val="00500453"/>
    <w:rsid w:val="0050249F"/>
    <w:rsid w:val="00502605"/>
    <w:rsid w:val="005030C5"/>
    <w:rsid w:val="00504063"/>
    <w:rsid w:val="00504CEA"/>
    <w:rsid w:val="00506048"/>
    <w:rsid w:val="00510D33"/>
    <w:rsid w:val="00510FEA"/>
    <w:rsid w:val="005110BB"/>
    <w:rsid w:val="0051137A"/>
    <w:rsid w:val="00511645"/>
    <w:rsid w:val="00513381"/>
    <w:rsid w:val="00513B0D"/>
    <w:rsid w:val="0051423D"/>
    <w:rsid w:val="005155D0"/>
    <w:rsid w:val="00516305"/>
    <w:rsid w:val="005207A4"/>
    <w:rsid w:val="005213BB"/>
    <w:rsid w:val="00522CE4"/>
    <w:rsid w:val="00522FA0"/>
    <w:rsid w:val="0052579F"/>
    <w:rsid w:val="00526747"/>
    <w:rsid w:val="005270AA"/>
    <w:rsid w:val="00531BC4"/>
    <w:rsid w:val="00531E99"/>
    <w:rsid w:val="00532BC4"/>
    <w:rsid w:val="00533962"/>
    <w:rsid w:val="00535724"/>
    <w:rsid w:val="00537D4E"/>
    <w:rsid w:val="0054199F"/>
    <w:rsid w:val="00541E21"/>
    <w:rsid w:val="005425C1"/>
    <w:rsid w:val="00542970"/>
    <w:rsid w:val="0054364E"/>
    <w:rsid w:val="00543F8E"/>
    <w:rsid w:val="005440EA"/>
    <w:rsid w:val="0054420A"/>
    <w:rsid w:val="00544932"/>
    <w:rsid w:val="00545185"/>
    <w:rsid w:val="00546E5C"/>
    <w:rsid w:val="005476C1"/>
    <w:rsid w:val="00552860"/>
    <w:rsid w:val="00553BF6"/>
    <w:rsid w:val="00553D44"/>
    <w:rsid w:val="00555BB1"/>
    <w:rsid w:val="00555E4D"/>
    <w:rsid w:val="00556AE1"/>
    <w:rsid w:val="00556EF8"/>
    <w:rsid w:val="005601C8"/>
    <w:rsid w:val="00563F21"/>
    <w:rsid w:val="00564037"/>
    <w:rsid w:val="00564642"/>
    <w:rsid w:val="005671F5"/>
    <w:rsid w:val="00567CA7"/>
    <w:rsid w:val="00567CAC"/>
    <w:rsid w:val="00570ECF"/>
    <w:rsid w:val="005715FF"/>
    <w:rsid w:val="0057381A"/>
    <w:rsid w:val="00573B84"/>
    <w:rsid w:val="005750A7"/>
    <w:rsid w:val="00576968"/>
    <w:rsid w:val="00577562"/>
    <w:rsid w:val="00577858"/>
    <w:rsid w:val="00577CC2"/>
    <w:rsid w:val="00581FE9"/>
    <w:rsid w:val="005841FC"/>
    <w:rsid w:val="00590D6A"/>
    <w:rsid w:val="005923E0"/>
    <w:rsid w:val="00593435"/>
    <w:rsid w:val="00593A34"/>
    <w:rsid w:val="00593CF9"/>
    <w:rsid w:val="005945F0"/>
    <w:rsid w:val="0059497A"/>
    <w:rsid w:val="005955F8"/>
    <w:rsid w:val="00596339"/>
    <w:rsid w:val="00596450"/>
    <w:rsid w:val="005A0FB6"/>
    <w:rsid w:val="005A4468"/>
    <w:rsid w:val="005A4A7D"/>
    <w:rsid w:val="005B0A4F"/>
    <w:rsid w:val="005B2701"/>
    <w:rsid w:val="005B346D"/>
    <w:rsid w:val="005B3671"/>
    <w:rsid w:val="005B6762"/>
    <w:rsid w:val="005B7B0E"/>
    <w:rsid w:val="005C0898"/>
    <w:rsid w:val="005C1150"/>
    <w:rsid w:val="005C29E8"/>
    <w:rsid w:val="005C49AD"/>
    <w:rsid w:val="005D0EB7"/>
    <w:rsid w:val="005D3252"/>
    <w:rsid w:val="005D57C0"/>
    <w:rsid w:val="005D6AA8"/>
    <w:rsid w:val="005E09AF"/>
    <w:rsid w:val="005E0D58"/>
    <w:rsid w:val="005E2A29"/>
    <w:rsid w:val="005E3DE3"/>
    <w:rsid w:val="005E556B"/>
    <w:rsid w:val="005F1807"/>
    <w:rsid w:val="005F3D0D"/>
    <w:rsid w:val="005F52AB"/>
    <w:rsid w:val="005F656C"/>
    <w:rsid w:val="0060009E"/>
    <w:rsid w:val="006004D0"/>
    <w:rsid w:val="006010ED"/>
    <w:rsid w:val="00603233"/>
    <w:rsid w:val="00603712"/>
    <w:rsid w:val="00603CDF"/>
    <w:rsid w:val="00603E51"/>
    <w:rsid w:val="00607186"/>
    <w:rsid w:val="006073A9"/>
    <w:rsid w:val="00611FDD"/>
    <w:rsid w:val="00612F44"/>
    <w:rsid w:val="00613EC9"/>
    <w:rsid w:val="00614725"/>
    <w:rsid w:val="0061572C"/>
    <w:rsid w:val="00616EBF"/>
    <w:rsid w:val="00617CB0"/>
    <w:rsid w:val="00620262"/>
    <w:rsid w:val="006210F4"/>
    <w:rsid w:val="006216C3"/>
    <w:rsid w:val="00621C2A"/>
    <w:rsid w:val="00622FE5"/>
    <w:rsid w:val="00623CC8"/>
    <w:rsid w:val="006242B4"/>
    <w:rsid w:val="00624505"/>
    <w:rsid w:val="00624983"/>
    <w:rsid w:val="006261A6"/>
    <w:rsid w:val="006261E6"/>
    <w:rsid w:val="00627F55"/>
    <w:rsid w:val="0063098E"/>
    <w:rsid w:val="00630ADD"/>
    <w:rsid w:val="00631AA0"/>
    <w:rsid w:val="0063361F"/>
    <w:rsid w:val="00635466"/>
    <w:rsid w:val="00635955"/>
    <w:rsid w:val="00642870"/>
    <w:rsid w:val="00644347"/>
    <w:rsid w:val="006462FF"/>
    <w:rsid w:val="006509C0"/>
    <w:rsid w:val="006515A5"/>
    <w:rsid w:val="00652B5F"/>
    <w:rsid w:val="00653570"/>
    <w:rsid w:val="0065465C"/>
    <w:rsid w:val="006554D9"/>
    <w:rsid w:val="00655873"/>
    <w:rsid w:val="0065680C"/>
    <w:rsid w:val="006577DA"/>
    <w:rsid w:val="00657D59"/>
    <w:rsid w:val="00657E5F"/>
    <w:rsid w:val="00660C89"/>
    <w:rsid w:val="0066112E"/>
    <w:rsid w:val="0066160E"/>
    <w:rsid w:val="00664144"/>
    <w:rsid w:val="00664DB6"/>
    <w:rsid w:val="00665FB9"/>
    <w:rsid w:val="00666598"/>
    <w:rsid w:val="00671FF5"/>
    <w:rsid w:val="00672530"/>
    <w:rsid w:val="00673FBA"/>
    <w:rsid w:val="00674853"/>
    <w:rsid w:val="006760AC"/>
    <w:rsid w:val="0067630E"/>
    <w:rsid w:val="00676A14"/>
    <w:rsid w:val="006775D6"/>
    <w:rsid w:val="00681E2D"/>
    <w:rsid w:val="006834B6"/>
    <w:rsid w:val="00683ADF"/>
    <w:rsid w:val="0068432B"/>
    <w:rsid w:val="00684CBC"/>
    <w:rsid w:val="006856CB"/>
    <w:rsid w:val="00687326"/>
    <w:rsid w:val="0068765D"/>
    <w:rsid w:val="006905BB"/>
    <w:rsid w:val="00695D24"/>
    <w:rsid w:val="006A4793"/>
    <w:rsid w:val="006A4E53"/>
    <w:rsid w:val="006A736A"/>
    <w:rsid w:val="006B0449"/>
    <w:rsid w:val="006B25AF"/>
    <w:rsid w:val="006B2F42"/>
    <w:rsid w:val="006B43EF"/>
    <w:rsid w:val="006B43F6"/>
    <w:rsid w:val="006B78FB"/>
    <w:rsid w:val="006C0196"/>
    <w:rsid w:val="006C0AE1"/>
    <w:rsid w:val="006C35DB"/>
    <w:rsid w:val="006C613E"/>
    <w:rsid w:val="006C717A"/>
    <w:rsid w:val="006D0411"/>
    <w:rsid w:val="006D14CA"/>
    <w:rsid w:val="006D31E9"/>
    <w:rsid w:val="006D3271"/>
    <w:rsid w:val="006D4778"/>
    <w:rsid w:val="006D4959"/>
    <w:rsid w:val="006D514B"/>
    <w:rsid w:val="006D5180"/>
    <w:rsid w:val="006D5EA0"/>
    <w:rsid w:val="006D6257"/>
    <w:rsid w:val="006E106F"/>
    <w:rsid w:val="006E18C2"/>
    <w:rsid w:val="006E2A6C"/>
    <w:rsid w:val="006E2F5A"/>
    <w:rsid w:val="006E36F8"/>
    <w:rsid w:val="006E3A46"/>
    <w:rsid w:val="006E440C"/>
    <w:rsid w:val="006E52DF"/>
    <w:rsid w:val="006E5ECB"/>
    <w:rsid w:val="006E60B3"/>
    <w:rsid w:val="006E6F13"/>
    <w:rsid w:val="006E7FB0"/>
    <w:rsid w:val="006F0ABA"/>
    <w:rsid w:val="006F4690"/>
    <w:rsid w:val="006F46B8"/>
    <w:rsid w:val="006F49F4"/>
    <w:rsid w:val="006F4FCD"/>
    <w:rsid w:val="006F5182"/>
    <w:rsid w:val="006F51AA"/>
    <w:rsid w:val="006F60DA"/>
    <w:rsid w:val="006F7B10"/>
    <w:rsid w:val="00700F1B"/>
    <w:rsid w:val="00702A47"/>
    <w:rsid w:val="00703D3F"/>
    <w:rsid w:val="007041B2"/>
    <w:rsid w:val="00704791"/>
    <w:rsid w:val="00705279"/>
    <w:rsid w:val="00705B2A"/>
    <w:rsid w:val="00706D20"/>
    <w:rsid w:val="007072CB"/>
    <w:rsid w:val="00710011"/>
    <w:rsid w:val="0071113E"/>
    <w:rsid w:val="0071130C"/>
    <w:rsid w:val="00711F07"/>
    <w:rsid w:val="00712F50"/>
    <w:rsid w:val="00713ACC"/>
    <w:rsid w:val="00714422"/>
    <w:rsid w:val="00715651"/>
    <w:rsid w:val="00715D87"/>
    <w:rsid w:val="007203BF"/>
    <w:rsid w:val="00721CB7"/>
    <w:rsid w:val="00726108"/>
    <w:rsid w:val="00726492"/>
    <w:rsid w:val="00730508"/>
    <w:rsid w:val="007313CC"/>
    <w:rsid w:val="00731EAD"/>
    <w:rsid w:val="0073235F"/>
    <w:rsid w:val="0073346B"/>
    <w:rsid w:val="007366A0"/>
    <w:rsid w:val="00736B57"/>
    <w:rsid w:val="007376DE"/>
    <w:rsid w:val="007377A9"/>
    <w:rsid w:val="0074098D"/>
    <w:rsid w:val="00741E7C"/>
    <w:rsid w:val="00744C82"/>
    <w:rsid w:val="00747B0C"/>
    <w:rsid w:val="0075016D"/>
    <w:rsid w:val="00751B1B"/>
    <w:rsid w:val="00752CBE"/>
    <w:rsid w:val="007534A4"/>
    <w:rsid w:val="00753E7F"/>
    <w:rsid w:val="00754A56"/>
    <w:rsid w:val="007607B7"/>
    <w:rsid w:val="00760D7C"/>
    <w:rsid w:val="0076231A"/>
    <w:rsid w:val="007653F5"/>
    <w:rsid w:val="00767F24"/>
    <w:rsid w:val="007707A7"/>
    <w:rsid w:val="0077163E"/>
    <w:rsid w:val="007723C3"/>
    <w:rsid w:val="00772BC2"/>
    <w:rsid w:val="0077406B"/>
    <w:rsid w:val="00774D84"/>
    <w:rsid w:val="00775BFC"/>
    <w:rsid w:val="00775FD8"/>
    <w:rsid w:val="00776712"/>
    <w:rsid w:val="007772A4"/>
    <w:rsid w:val="00777B93"/>
    <w:rsid w:val="007812C3"/>
    <w:rsid w:val="007830A3"/>
    <w:rsid w:val="00783884"/>
    <w:rsid w:val="00784829"/>
    <w:rsid w:val="007849F3"/>
    <w:rsid w:val="00784E71"/>
    <w:rsid w:val="007929DF"/>
    <w:rsid w:val="00793D51"/>
    <w:rsid w:val="007940B4"/>
    <w:rsid w:val="007944CE"/>
    <w:rsid w:val="0079625C"/>
    <w:rsid w:val="007A5E28"/>
    <w:rsid w:val="007A6500"/>
    <w:rsid w:val="007B1649"/>
    <w:rsid w:val="007B4719"/>
    <w:rsid w:val="007B4897"/>
    <w:rsid w:val="007B67F9"/>
    <w:rsid w:val="007B6E8E"/>
    <w:rsid w:val="007B7915"/>
    <w:rsid w:val="007C0353"/>
    <w:rsid w:val="007C1646"/>
    <w:rsid w:val="007C2103"/>
    <w:rsid w:val="007C2751"/>
    <w:rsid w:val="007C2A55"/>
    <w:rsid w:val="007C3357"/>
    <w:rsid w:val="007C4947"/>
    <w:rsid w:val="007C500D"/>
    <w:rsid w:val="007D084A"/>
    <w:rsid w:val="007D1163"/>
    <w:rsid w:val="007D3891"/>
    <w:rsid w:val="007D5046"/>
    <w:rsid w:val="007D6AFE"/>
    <w:rsid w:val="007D798D"/>
    <w:rsid w:val="007D7D86"/>
    <w:rsid w:val="007E1D86"/>
    <w:rsid w:val="007E1FBA"/>
    <w:rsid w:val="007E2BEB"/>
    <w:rsid w:val="007E341C"/>
    <w:rsid w:val="007E3E81"/>
    <w:rsid w:val="007E515C"/>
    <w:rsid w:val="007E54AB"/>
    <w:rsid w:val="007E647D"/>
    <w:rsid w:val="007F0353"/>
    <w:rsid w:val="007F1590"/>
    <w:rsid w:val="007F1658"/>
    <w:rsid w:val="007F2E8B"/>
    <w:rsid w:val="007F34FC"/>
    <w:rsid w:val="007F4FBA"/>
    <w:rsid w:val="007F6E8C"/>
    <w:rsid w:val="007F7FFE"/>
    <w:rsid w:val="00800B23"/>
    <w:rsid w:val="00802455"/>
    <w:rsid w:val="008038E6"/>
    <w:rsid w:val="008054F8"/>
    <w:rsid w:val="008071B1"/>
    <w:rsid w:val="00810A1A"/>
    <w:rsid w:val="008133C3"/>
    <w:rsid w:val="00813C5D"/>
    <w:rsid w:val="00813C93"/>
    <w:rsid w:val="00816E50"/>
    <w:rsid w:val="008170CF"/>
    <w:rsid w:val="0082032E"/>
    <w:rsid w:val="008212E8"/>
    <w:rsid w:val="00821CAE"/>
    <w:rsid w:val="008228E8"/>
    <w:rsid w:val="008233A4"/>
    <w:rsid w:val="00824B32"/>
    <w:rsid w:val="00824BB6"/>
    <w:rsid w:val="00824C72"/>
    <w:rsid w:val="008315DF"/>
    <w:rsid w:val="00832F18"/>
    <w:rsid w:val="008331E6"/>
    <w:rsid w:val="00833D34"/>
    <w:rsid w:val="0083438F"/>
    <w:rsid w:val="0083486B"/>
    <w:rsid w:val="0083489D"/>
    <w:rsid w:val="0083544A"/>
    <w:rsid w:val="00835660"/>
    <w:rsid w:val="00835C5F"/>
    <w:rsid w:val="008371B8"/>
    <w:rsid w:val="008423A7"/>
    <w:rsid w:val="008429B3"/>
    <w:rsid w:val="008464A9"/>
    <w:rsid w:val="00847220"/>
    <w:rsid w:val="0084730A"/>
    <w:rsid w:val="00847318"/>
    <w:rsid w:val="008474CA"/>
    <w:rsid w:val="008478D1"/>
    <w:rsid w:val="00850759"/>
    <w:rsid w:val="008509BD"/>
    <w:rsid w:val="00851AF8"/>
    <w:rsid w:val="0085312E"/>
    <w:rsid w:val="00853E68"/>
    <w:rsid w:val="008570B4"/>
    <w:rsid w:val="0085741C"/>
    <w:rsid w:val="008608E0"/>
    <w:rsid w:val="00861B9C"/>
    <w:rsid w:val="00862A6C"/>
    <w:rsid w:val="008634BB"/>
    <w:rsid w:val="008641BE"/>
    <w:rsid w:val="00867199"/>
    <w:rsid w:val="0087239D"/>
    <w:rsid w:val="0087522F"/>
    <w:rsid w:val="008756AE"/>
    <w:rsid w:val="00876EAC"/>
    <w:rsid w:val="0088088A"/>
    <w:rsid w:val="00881CDF"/>
    <w:rsid w:val="00882A25"/>
    <w:rsid w:val="00883A15"/>
    <w:rsid w:val="00885E98"/>
    <w:rsid w:val="008869C5"/>
    <w:rsid w:val="00886E12"/>
    <w:rsid w:val="008879F4"/>
    <w:rsid w:val="00894706"/>
    <w:rsid w:val="008948C1"/>
    <w:rsid w:val="00895943"/>
    <w:rsid w:val="008A0530"/>
    <w:rsid w:val="008A0E02"/>
    <w:rsid w:val="008A1AB3"/>
    <w:rsid w:val="008A4176"/>
    <w:rsid w:val="008A4FB4"/>
    <w:rsid w:val="008A5029"/>
    <w:rsid w:val="008A69E6"/>
    <w:rsid w:val="008B0FB2"/>
    <w:rsid w:val="008B20BE"/>
    <w:rsid w:val="008B4F13"/>
    <w:rsid w:val="008B66A4"/>
    <w:rsid w:val="008B7BFE"/>
    <w:rsid w:val="008C0DE1"/>
    <w:rsid w:val="008C1625"/>
    <w:rsid w:val="008C4DFB"/>
    <w:rsid w:val="008C56C4"/>
    <w:rsid w:val="008C6139"/>
    <w:rsid w:val="008C7F6A"/>
    <w:rsid w:val="008D061C"/>
    <w:rsid w:val="008D29D4"/>
    <w:rsid w:val="008D51C8"/>
    <w:rsid w:val="008D5909"/>
    <w:rsid w:val="008D5920"/>
    <w:rsid w:val="008E00D0"/>
    <w:rsid w:val="008E015C"/>
    <w:rsid w:val="008E0463"/>
    <w:rsid w:val="008E1A1F"/>
    <w:rsid w:val="008E49FD"/>
    <w:rsid w:val="008E64BA"/>
    <w:rsid w:val="008E7448"/>
    <w:rsid w:val="008F1215"/>
    <w:rsid w:val="008F3DD0"/>
    <w:rsid w:val="008F3F3D"/>
    <w:rsid w:val="008F572E"/>
    <w:rsid w:val="008F6728"/>
    <w:rsid w:val="00900387"/>
    <w:rsid w:val="00900475"/>
    <w:rsid w:val="00904930"/>
    <w:rsid w:val="00906C10"/>
    <w:rsid w:val="00913115"/>
    <w:rsid w:val="00913582"/>
    <w:rsid w:val="00913750"/>
    <w:rsid w:val="0091530E"/>
    <w:rsid w:val="00915752"/>
    <w:rsid w:val="009178B4"/>
    <w:rsid w:val="00924C6F"/>
    <w:rsid w:val="00925C17"/>
    <w:rsid w:val="00926645"/>
    <w:rsid w:val="009319A6"/>
    <w:rsid w:val="00931DBA"/>
    <w:rsid w:val="00933C3D"/>
    <w:rsid w:val="00933F6C"/>
    <w:rsid w:val="009342BC"/>
    <w:rsid w:val="00934704"/>
    <w:rsid w:val="009360B1"/>
    <w:rsid w:val="00936E8E"/>
    <w:rsid w:val="0094092F"/>
    <w:rsid w:val="00940C9D"/>
    <w:rsid w:val="00945E1C"/>
    <w:rsid w:val="009473F1"/>
    <w:rsid w:val="00952B5B"/>
    <w:rsid w:val="00953C27"/>
    <w:rsid w:val="00954875"/>
    <w:rsid w:val="00954F01"/>
    <w:rsid w:val="00957C83"/>
    <w:rsid w:val="00961A70"/>
    <w:rsid w:val="00962A92"/>
    <w:rsid w:val="00964CDA"/>
    <w:rsid w:val="009655A7"/>
    <w:rsid w:val="00965D61"/>
    <w:rsid w:val="00966C1A"/>
    <w:rsid w:val="00970422"/>
    <w:rsid w:val="009706BD"/>
    <w:rsid w:val="00970995"/>
    <w:rsid w:val="00972171"/>
    <w:rsid w:val="009725C2"/>
    <w:rsid w:val="00973B82"/>
    <w:rsid w:val="00974687"/>
    <w:rsid w:val="00974B1C"/>
    <w:rsid w:val="00975B41"/>
    <w:rsid w:val="00976940"/>
    <w:rsid w:val="009778E7"/>
    <w:rsid w:val="009808B1"/>
    <w:rsid w:val="0098173D"/>
    <w:rsid w:val="00982256"/>
    <w:rsid w:val="00982AD9"/>
    <w:rsid w:val="00982DBC"/>
    <w:rsid w:val="00983720"/>
    <w:rsid w:val="00984850"/>
    <w:rsid w:val="0098486B"/>
    <w:rsid w:val="009853C7"/>
    <w:rsid w:val="009853D4"/>
    <w:rsid w:val="0098545E"/>
    <w:rsid w:val="00993C51"/>
    <w:rsid w:val="00993F3D"/>
    <w:rsid w:val="00994C45"/>
    <w:rsid w:val="00996BF5"/>
    <w:rsid w:val="009A1D60"/>
    <w:rsid w:val="009A20A1"/>
    <w:rsid w:val="009A21E9"/>
    <w:rsid w:val="009A5612"/>
    <w:rsid w:val="009A61D8"/>
    <w:rsid w:val="009A6399"/>
    <w:rsid w:val="009B0EED"/>
    <w:rsid w:val="009B1040"/>
    <w:rsid w:val="009B17F1"/>
    <w:rsid w:val="009B4CB9"/>
    <w:rsid w:val="009B5D76"/>
    <w:rsid w:val="009C04DE"/>
    <w:rsid w:val="009C0BB8"/>
    <w:rsid w:val="009C0CBC"/>
    <w:rsid w:val="009C24EE"/>
    <w:rsid w:val="009C34A9"/>
    <w:rsid w:val="009C3A21"/>
    <w:rsid w:val="009C540A"/>
    <w:rsid w:val="009C5AAB"/>
    <w:rsid w:val="009C622E"/>
    <w:rsid w:val="009C63CE"/>
    <w:rsid w:val="009C6762"/>
    <w:rsid w:val="009C69F0"/>
    <w:rsid w:val="009C7D8D"/>
    <w:rsid w:val="009D05CB"/>
    <w:rsid w:val="009D184B"/>
    <w:rsid w:val="009D3ABC"/>
    <w:rsid w:val="009D4763"/>
    <w:rsid w:val="009D54AE"/>
    <w:rsid w:val="009E08E9"/>
    <w:rsid w:val="009E2288"/>
    <w:rsid w:val="009E28C8"/>
    <w:rsid w:val="009E3AFE"/>
    <w:rsid w:val="009E598D"/>
    <w:rsid w:val="009E6156"/>
    <w:rsid w:val="009E6E34"/>
    <w:rsid w:val="009E738F"/>
    <w:rsid w:val="009F059D"/>
    <w:rsid w:val="009F21DB"/>
    <w:rsid w:val="009F226A"/>
    <w:rsid w:val="009F2B9D"/>
    <w:rsid w:val="009F3323"/>
    <w:rsid w:val="009F3494"/>
    <w:rsid w:val="009F3878"/>
    <w:rsid w:val="009F4001"/>
    <w:rsid w:val="009F57AC"/>
    <w:rsid w:val="009F66F6"/>
    <w:rsid w:val="009F6C93"/>
    <w:rsid w:val="009F77A9"/>
    <w:rsid w:val="009F7C04"/>
    <w:rsid w:val="00A04C97"/>
    <w:rsid w:val="00A061BC"/>
    <w:rsid w:val="00A06ECD"/>
    <w:rsid w:val="00A06F49"/>
    <w:rsid w:val="00A07B56"/>
    <w:rsid w:val="00A07BC1"/>
    <w:rsid w:val="00A12982"/>
    <w:rsid w:val="00A13F6F"/>
    <w:rsid w:val="00A14C08"/>
    <w:rsid w:val="00A21304"/>
    <w:rsid w:val="00A21EF3"/>
    <w:rsid w:val="00A23666"/>
    <w:rsid w:val="00A2523C"/>
    <w:rsid w:val="00A25D66"/>
    <w:rsid w:val="00A26652"/>
    <w:rsid w:val="00A3032E"/>
    <w:rsid w:val="00A326FF"/>
    <w:rsid w:val="00A32C66"/>
    <w:rsid w:val="00A33B8D"/>
    <w:rsid w:val="00A343D8"/>
    <w:rsid w:val="00A35A3F"/>
    <w:rsid w:val="00A37F74"/>
    <w:rsid w:val="00A42383"/>
    <w:rsid w:val="00A42FBD"/>
    <w:rsid w:val="00A4343E"/>
    <w:rsid w:val="00A43974"/>
    <w:rsid w:val="00A5640E"/>
    <w:rsid w:val="00A56CA6"/>
    <w:rsid w:val="00A575F2"/>
    <w:rsid w:val="00A63546"/>
    <w:rsid w:val="00A644D8"/>
    <w:rsid w:val="00A65B99"/>
    <w:rsid w:val="00A65EE7"/>
    <w:rsid w:val="00A67856"/>
    <w:rsid w:val="00A67CD8"/>
    <w:rsid w:val="00A71E34"/>
    <w:rsid w:val="00A75A55"/>
    <w:rsid w:val="00A75B24"/>
    <w:rsid w:val="00A811B3"/>
    <w:rsid w:val="00A84C50"/>
    <w:rsid w:val="00A84E5B"/>
    <w:rsid w:val="00A858DC"/>
    <w:rsid w:val="00A85BB2"/>
    <w:rsid w:val="00A860B3"/>
    <w:rsid w:val="00A860EB"/>
    <w:rsid w:val="00A86ECF"/>
    <w:rsid w:val="00A90B94"/>
    <w:rsid w:val="00A918AE"/>
    <w:rsid w:val="00A9289F"/>
    <w:rsid w:val="00A93158"/>
    <w:rsid w:val="00A93202"/>
    <w:rsid w:val="00A9531F"/>
    <w:rsid w:val="00A977CC"/>
    <w:rsid w:val="00AA26F8"/>
    <w:rsid w:val="00AA2803"/>
    <w:rsid w:val="00AA2BB7"/>
    <w:rsid w:val="00AA43CF"/>
    <w:rsid w:val="00AA56F5"/>
    <w:rsid w:val="00AA63C3"/>
    <w:rsid w:val="00AB0FEB"/>
    <w:rsid w:val="00AB1E91"/>
    <w:rsid w:val="00AB25E1"/>
    <w:rsid w:val="00AB35A2"/>
    <w:rsid w:val="00AB364B"/>
    <w:rsid w:val="00AB5F94"/>
    <w:rsid w:val="00AC30E0"/>
    <w:rsid w:val="00AC3975"/>
    <w:rsid w:val="00AC3B9F"/>
    <w:rsid w:val="00AC3E02"/>
    <w:rsid w:val="00AC61D3"/>
    <w:rsid w:val="00AC6F49"/>
    <w:rsid w:val="00AC7989"/>
    <w:rsid w:val="00AD1CD1"/>
    <w:rsid w:val="00AD4893"/>
    <w:rsid w:val="00AD5D44"/>
    <w:rsid w:val="00AD7E99"/>
    <w:rsid w:val="00AE0F1D"/>
    <w:rsid w:val="00AE1536"/>
    <w:rsid w:val="00AE1DCC"/>
    <w:rsid w:val="00AE2920"/>
    <w:rsid w:val="00AE4083"/>
    <w:rsid w:val="00AE5A0C"/>
    <w:rsid w:val="00AE63AE"/>
    <w:rsid w:val="00AE6D16"/>
    <w:rsid w:val="00AF0A76"/>
    <w:rsid w:val="00AF0BC8"/>
    <w:rsid w:val="00AF2DA7"/>
    <w:rsid w:val="00AF321C"/>
    <w:rsid w:val="00AF3B44"/>
    <w:rsid w:val="00AF49FD"/>
    <w:rsid w:val="00AF60A0"/>
    <w:rsid w:val="00AF7002"/>
    <w:rsid w:val="00AF7133"/>
    <w:rsid w:val="00AF7D41"/>
    <w:rsid w:val="00B03919"/>
    <w:rsid w:val="00B03F91"/>
    <w:rsid w:val="00B04523"/>
    <w:rsid w:val="00B05355"/>
    <w:rsid w:val="00B05DC8"/>
    <w:rsid w:val="00B06CA3"/>
    <w:rsid w:val="00B11E6C"/>
    <w:rsid w:val="00B12690"/>
    <w:rsid w:val="00B20059"/>
    <w:rsid w:val="00B20C86"/>
    <w:rsid w:val="00B212DB"/>
    <w:rsid w:val="00B25A4D"/>
    <w:rsid w:val="00B30342"/>
    <w:rsid w:val="00B31580"/>
    <w:rsid w:val="00B324F7"/>
    <w:rsid w:val="00B337C8"/>
    <w:rsid w:val="00B34704"/>
    <w:rsid w:val="00B36847"/>
    <w:rsid w:val="00B40592"/>
    <w:rsid w:val="00B426DE"/>
    <w:rsid w:val="00B438E6"/>
    <w:rsid w:val="00B45B88"/>
    <w:rsid w:val="00B45EFB"/>
    <w:rsid w:val="00B45F97"/>
    <w:rsid w:val="00B47DE8"/>
    <w:rsid w:val="00B503BE"/>
    <w:rsid w:val="00B503E6"/>
    <w:rsid w:val="00B51AC0"/>
    <w:rsid w:val="00B53DD0"/>
    <w:rsid w:val="00B561F9"/>
    <w:rsid w:val="00B57898"/>
    <w:rsid w:val="00B57CA4"/>
    <w:rsid w:val="00B61EB0"/>
    <w:rsid w:val="00B632C9"/>
    <w:rsid w:val="00B64C29"/>
    <w:rsid w:val="00B653B3"/>
    <w:rsid w:val="00B662EB"/>
    <w:rsid w:val="00B671B2"/>
    <w:rsid w:val="00B714EB"/>
    <w:rsid w:val="00B71773"/>
    <w:rsid w:val="00B73E3C"/>
    <w:rsid w:val="00B73FA5"/>
    <w:rsid w:val="00B74A3C"/>
    <w:rsid w:val="00B758B1"/>
    <w:rsid w:val="00B83C0B"/>
    <w:rsid w:val="00B83EA5"/>
    <w:rsid w:val="00B86CC5"/>
    <w:rsid w:val="00B90A7C"/>
    <w:rsid w:val="00B90C02"/>
    <w:rsid w:val="00B90F36"/>
    <w:rsid w:val="00B918E6"/>
    <w:rsid w:val="00B926DD"/>
    <w:rsid w:val="00B93720"/>
    <w:rsid w:val="00B967EC"/>
    <w:rsid w:val="00B97A3B"/>
    <w:rsid w:val="00BA1C5A"/>
    <w:rsid w:val="00BA3CA1"/>
    <w:rsid w:val="00BA5666"/>
    <w:rsid w:val="00BA5677"/>
    <w:rsid w:val="00BA60B2"/>
    <w:rsid w:val="00BA6DDD"/>
    <w:rsid w:val="00BA788D"/>
    <w:rsid w:val="00BB0E10"/>
    <w:rsid w:val="00BB1DD6"/>
    <w:rsid w:val="00BB3181"/>
    <w:rsid w:val="00BB454A"/>
    <w:rsid w:val="00BB5553"/>
    <w:rsid w:val="00BB5BA0"/>
    <w:rsid w:val="00BB7562"/>
    <w:rsid w:val="00BB7F48"/>
    <w:rsid w:val="00BC11E5"/>
    <w:rsid w:val="00BC2D88"/>
    <w:rsid w:val="00BC2ECB"/>
    <w:rsid w:val="00BC3C7F"/>
    <w:rsid w:val="00BC4160"/>
    <w:rsid w:val="00BC42FD"/>
    <w:rsid w:val="00BC446C"/>
    <w:rsid w:val="00BC5CF9"/>
    <w:rsid w:val="00BC61DF"/>
    <w:rsid w:val="00BC64FC"/>
    <w:rsid w:val="00BC7B96"/>
    <w:rsid w:val="00BD06F5"/>
    <w:rsid w:val="00BD239E"/>
    <w:rsid w:val="00BD47D9"/>
    <w:rsid w:val="00BE218F"/>
    <w:rsid w:val="00BE2CD6"/>
    <w:rsid w:val="00BE4FBD"/>
    <w:rsid w:val="00BF000C"/>
    <w:rsid w:val="00BF14E7"/>
    <w:rsid w:val="00BF4703"/>
    <w:rsid w:val="00BF5D62"/>
    <w:rsid w:val="00C005BF"/>
    <w:rsid w:val="00C021CA"/>
    <w:rsid w:val="00C0426B"/>
    <w:rsid w:val="00C05CA6"/>
    <w:rsid w:val="00C05F89"/>
    <w:rsid w:val="00C07AB8"/>
    <w:rsid w:val="00C10368"/>
    <w:rsid w:val="00C11917"/>
    <w:rsid w:val="00C1457E"/>
    <w:rsid w:val="00C14862"/>
    <w:rsid w:val="00C14997"/>
    <w:rsid w:val="00C14AAD"/>
    <w:rsid w:val="00C1564C"/>
    <w:rsid w:val="00C15851"/>
    <w:rsid w:val="00C17FD5"/>
    <w:rsid w:val="00C22FBD"/>
    <w:rsid w:val="00C230BA"/>
    <w:rsid w:val="00C23E00"/>
    <w:rsid w:val="00C25332"/>
    <w:rsid w:val="00C27FBE"/>
    <w:rsid w:val="00C30445"/>
    <w:rsid w:val="00C30D6A"/>
    <w:rsid w:val="00C32801"/>
    <w:rsid w:val="00C33C38"/>
    <w:rsid w:val="00C35247"/>
    <w:rsid w:val="00C370A3"/>
    <w:rsid w:val="00C40695"/>
    <w:rsid w:val="00C40B13"/>
    <w:rsid w:val="00C41CE0"/>
    <w:rsid w:val="00C4371B"/>
    <w:rsid w:val="00C43AB0"/>
    <w:rsid w:val="00C44107"/>
    <w:rsid w:val="00C44136"/>
    <w:rsid w:val="00C461E2"/>
    <w:rsid w:val="00C468B6"/>
    <w:rsid w:val="00C5080B"/>
    <w:rsid w:val="00C52BE5"/>
    <w:rsid w:val="00C53CA8"/>
    <w:rsid w:val="00C5685E"/>
    <w:rsid w:val="00C56B1E"/>
    <w:rsid w:val="00C56D6A"/>
    <w:rsid w:val="00C56DCB"/>
    <w:rsid w:val="00C56ECE"/>
    <w:rsid w:val="00C60B93"/>
    <w:rsid w:val="00C649FB"/>
    <w:rsid w:val="00C64AD8"/>
    <w:rsid w:val="00C65203"/>
    <w:rsid w:val="00C72534"/>
    <w:rsid w:val="00C727B7"/>
    <w:rsid w:val="00C7534D"/>
    <w:rsid w:val="00C7664A"/>
    <w:rsid w:val="00C7731A"/>
    <w:rsid w:val="00C80AE8"/>
    <w:rsid w:val="00C82E45"/>
    <w:rsid w:val="00C83596"/>
    <w:rsid w:val="00C8491D"/>
    <w:rsid w:val="00C84CB2"/>
    <w:rsid w:val="00C876AF"/>
    <w:rsid w:val="00C8794F"/>
    <w:rsid w:val="00C91D96"/>
    <w:rsid w:val="00C92453"/>
    <w:rsid w:val="00C93AEE"/>
    <w:rsid w:val="00C94D93"/>
    <w:rsid w:val="00C95043"/>
    <w:rsid w:val="00CA059F"/>
    <w:rsid w:val="00CA3951"/>
    <w:rsid w:val="00CA5AD9"/>
    <w:rsid w:val="00CB0ACA"/>
    <w:rsid w:val="00CB0CF7"/>
    <w:rsid w:val="00CB0D2F"/>
    <w:rsid w:val="00CB2DB3"/>
    <w:rsid w:val="00CB37E1"/>
    <w:rsid w:val="00CB4FD9"/>
    <w:rsid w:val="00CB5B02"/>
    <w:rsid w:val="00CC0783"/>
    <w:rsid w:val="00CC17B2"/>
    <w:rsid w:val="00CC27FF"/>
    <w:rsid w:val="00CC2923"/>
    <w:rsid w:val="00CC35A7"/>
    <w:rsid w:val="00CC40BC"/>
    <w:rsid w:val="00CC42B7"/>
    <w:rsid w:val="00CC47F7"/>
    <w:rsid w:val="00CC5DC3"/>
    <w:rsid w:val="00CC78BF"/>
    <w:rsid w:val="00CD0063"/>
    <w:rsid w:val="00CD011E"/>
    <w:rsid w:val="00CD2686"/>
    <w:rsid w:val="00CD5865"/>
    <w:rsid w:val="00CD6AE0"/>
    <w:rsid w:val="00CE0E1D"/>
    <w:rsid w:val="00CE2067"/>
    <w:rsid w:val="00CE367B"/>
    <w:rsid w:val="00CE3D3E"/>
    <w:rsid w:val="00CE53DD"/>
    <w:rsid w:val="00CF077F"/>
    <w:rsid w:val="00CF1C29"/>
    <w:rsid w:val="00CF2C51"/>
    <w:rsid w:val="00CF3A5F"/>
    <w:rsid w:val="00CF3F63"/>
    <w:rsid w:val="00CF40D8"/>
    <w:rsid w:val="00CF5344"/>
    <w:rsid w:val="00CF5F7A"/>
    <w:rsid w:val="00CF7766"/>
    <w:rsid w:val="00CF7DE5"/>
    <w:rsid w:val="00D04A69"/>
    <w:rsid w:val="00D04F12"/>
    <w:rsid w:val="00D05280"/>
    <w:rsid w:val="00D05FDF"/>
    <w:rsid w:val="00D06163"/>
    <w:rsid w:val="00D07147"/>
    <w:rsid w:val="00D077E1"/>
    <w:rsid w:val="00D10B42"/>
    <w:rsid w:val="00D1161A"/>
    <w:rsid w:val="00D132E8"/>
    <w:rsid w:val="00D13911"/>
    <w:rsid w:val="00D13B85"/>
    <w:rsid w:val="00D14E14"/>
    <w:rsid w:val="00D14E16"/>
    <w:rsid w:val="00D1533C"/>
    <w:rsid w:val="00D16B20"/>
    <w:rsid w:val="00D17584"/>
    <w:rsid w:val="00D17C37"/>
    <w:rsid w:val="00D20410"/>
    <w:rsid w:val="00D221B2"/>
    <w:rsid w:val="00D22791"/>
    <w:rsid w:val="00D22A69"/>
    <w:rsid w:val="00D23B70"/>
    <w:rsid w:val="00D2453D"/>
    <w:rsid w:val="00D24727"/>
    <w:rsid w:val="00D274BA"/>
    <w:rsid w:val="00D27A88"/>
    <w:rsid w:val="00D32A1B"/>
    <w:rsid w:val="00D370C0"/>
    <w:rsid w:val="00D43323"/>
    <w:rsid w:val="00D43698"/>
    <w:rsid w:val="00D43F71"/>
    <w:rsid w:val="00D45B5E"/>
    <w:rsid w:val="00D45D3A"/>
    <w:rsid w:val="00D5015C"/>
    <w:rsid w:val="00D50876"/>
    <w:rsid w:val="00D51AA2"/>
    <w:rsid w:val="00D53E9B"/>
    <w:rsid w:val="00D54C25"/>
    <w:rsid w:val="00D552DB"/>
    <w:rsid w:val="00D57614"/>
    <w:rsid w:val="00D62948"/>
    <w:rsid w:val="00D63AD0"/>
    <w:rsid w:val="00D66955"/>
    <w:rsid w:val="00D708BA"/>
    <w:rsid w:val="00D73218"/>
    <w:rsid w:val="00D76BDD"/>
    <w:rsid w:val="00D76F51"/>
    <w:rsid w:val="00D77173"/>
    <w:rsid w:val="00D817B1"/>
    <w:rsid w:val="00D82019"/>
    <w:rsid w:val="00D833BA"/>
    <w:rsid w:val="00D857D6"/>
    <w:rsid w:val="00D86079"/>
    <w:rsid w:val="00D9462C"/>
    <w:rsid w:val="00D94744"/>
    <w:rsid w:val="00D949E9"/>
    <w:rsid w:val="00D96102"/>
    <w:rsid w:val="00D9625F"/>
    <w:rsid w:val="00D97A6B"/>
    <w:rsid w:val="00DA0566"/>
    <w:rsid w:val="00DA0656"/>
    <w:rsid w:val="00DA19BE"/>
    <w:rsid w:val="00DA237C"/>
    <w:rsid w:val="00DA516B"/>
    <w:rsid w:val="00DA669F"/>
    <w:rsid w:val="00DA7751"/>
    <w:rsid w:val="00DB2028"/>
    <w:rsid w:val="00DB5F33"/>
    <w:rsid w:val="00DB632B"/>
    <w:rsid w:val="00DB6581"/>
    <w:rsid w:val="00DB6CF1"/>
    <w:rsid w:val="00DC01E9"/>
    <w:rsid w:val="00DC0591"/>
    <w:rsid w:val="00DC320C"/>
    <w:rsid w:val="00DC3315"/>
    <w:rsid w:val="00DC5320"/>
    <w:rsid w:val="00DC560D"/>
    <w:rsid w:val="00DC58B8"/>
    <w:rsid w:val="00DC5D88"/>
    <w:rsid w:val="00DC6915"/>
    <w:rsid w:val="00DC7273"/>
    <w:rsid w:val="00DC7C33"/>
    <w:rsid w:val="00DC7D99"/>
    <w:rsid w:val="00DC7DA0"/>
    <w:rsid w:val="00DD0990"/>
    <w:rsid w:val="00DD1CCD"/>
    <w:rsid w:val="00DD2D0C"/>
    <w:rsid w:val="00DD5C36"/>
    <w:rsid w:val="00DE0950"/>
    <w:rsid w:val="00DE1EA0"/>
    <w:rsid w:val="00DE26BD"/>
    <w:rsid w:val="00DE35BB"/>
    <w:rsid w:val="00DE5748"/>
    <w:rsid w:val="00DE6BB3"/>
    <w:rsid w:val="00DF3574"/>
    <w:rsid w:val="00DF42C8"/>
    <w:rsid w:val="00DF4D46"/>
    <w:rsid w:val="00DF7DBD"/>
    <w:rsid w:val="00DF7E90"/>
    <w:rsid w:val="00E01095"/>
    <w:rsid w:val="00E0336F"/>
    <w:rsid w:val="00E03E36"/>
    <w:rsid w:val="00E048C8"/>
    <w:rsid w:val="00E0541B"/>
    <w:rsid w:val="00E05CAA"/>
    <w:rsid w:val="00E06CA8"/>
    <w:rsid w:val="00E10091"/>
    <w:rsid w:val="00E10B7A"/>
    <w:rsid w:val="00E11C66"/>
    <w:rsid w:val="00E1341F"/>
    <w:rsid w:val="00E13DFD"/>
    <w:rsid w:val="00E15604"/>
    <w:rsid w:val="00E15AF1"/>
    <w:rsid w:val="00E1691A"/>
    <w:rsid w:val="00E16DB4"/>
    <w:rsid w:val="00E20301"/>
    <w:rsid w:val="00E24D86"/>
    <w:rsid w:val="00E25542"/>
    <w:rsid w:val="00E25682"/>
    <w:rsid w:val="00E25C4B"/>
    <w:rsid w:val="00E268B0"/>
    <w:rsid w:val="00E27E8B"/>
    <w:rsid w:val="00E30E28"/>
    <w:rsid w:val="00E31829"/>
    <w:rsid w:val="00E32C27"/>
    <w:rsid w:val="00E33A93"/>
    <w:rsid w:val="00E33FA7"/>
    <w:rsid w:val="00E36546"/>
    <w:rsid w:val="00E366B8"/>
    <w:rsid w:val="00E36A95"/>
    <w:rsid w:val="00E3759D"/>
    <w:rsid w:val="00E4031B"/>
    <w:rsid w:val="00E41B53"/>
    <w:rsid w:val="00E430F7"/>
    <w:rsid w:val="00E44E47"/>
    <w:rsid w:val="00E45730"/>
    <w:rsid w:val="00E50E28"/>
    <w:rsid w:val="00E51C93"/>
    <w:rsid w:val="00E52310"/>
    <w:rsid w:val="00E527DF"/>
    <w:rsid w:val="00E528C7"/>
    <w:rsid w:val="00E53B5E"/>
    <w:rsid w:val="00E56074"/>
    <w:rsid w:val="00E561BE"/>
    <w:rsid w:val="00E60778"/>
    <w:rsid w:val="00E6204E"/>
    <w:rsid w:val="00E6240F"/>
    <w:rsid w:val="00E63241"/>
    <w:rsid w:val="00E644D0"/>
    <w:rsid w:val="00E64935"/>
    <w:rsid w:val="00E65249"/>
    <w:rsid w:val="00E67C53"/>
    <w:rsid w:val="00E70A80"/>
    <w:rsid w:val="00E731D9"/>
    <w:rsid w:val="00E73782"/>
    <w:rsid w:val="00E74374"/>
    <w:rsid w:val="00E749B7"/>
    <w:rsid w:val="00E8057C"/>
    <w:rsid w:val="00E81838"/>
    <w:rsid w:val="00E82240"/>
    <w:rsid w:val="00E82579"/>
    <w:rsid w:val="00E84DC5"/>
    <w:rsid w:val="00E908C3"/>
    <w:rsid w:val="00E90B42"/>
    <w:rsid w:val="00E91764"/>
    <w:rsid w:val="00E933DD"/>
    <w:rsid w:val="00E957FE"/>
    <w:rsid w:val="00E95BBD"/>
    <w:rsid w:val="00E9654F"/>
    <w:rsid w:val="00E966E2"/>
    <w:rsid w:val="00E969FA"/>
    <w:rsid w:val="00E9712C"/>
    <w:rsid w:val="00E972A7"/>
    <w:rsid w:val="00EA5A8E"/>
    <w:rsid w:val="00EA61E9"/>
    <w:rsid w:val="00EB1216"/>
    <w:rsid w:val="00EB2283"/>
    <w:rsid w:val="00EB3B2F"/>
    <w:rsid w:val="00EB446E"/>
    <w:rsid w:val="00EB4C3C"/>
    <w:rsid w:val="00EB4EFF"/>
    <w:rsid w:val="00EB7024"/>
    <w:rsid w:val="00EC1E40"/>
    <w:rsid w:val="00EC2D96"/>
    <w:rsid w:val="00EC3001"/>
    <w:rsid w:val="00EC5D69"/>
    <w:rsid w:val="00EC5EB7"/>
    <w:rsid w:val="00EC7A9A"/>
    <w:rsid w:val="00EC7C24"/>
    <w:rsid w:val="00ED0E92"/>
    <w:rsid w:val="00ED33E3"/>
    <w:rsid w:val="00ED7141"/>
    <w:rsid w:val="00ED7375"/>
    <w:rsid w:val="00ED7830"/>
    <w:rsid w:val="00EE0921"/>
    <w:rsid w:val="00EE181F"/>
    <w:rsid w:val="00EE2547"/>
    <w:rsid w:val="00EE32A3"/>
    <w:rsid w:val="00EE5046"/>
    <w:rsid w:val="00EE51A9"/>
    <w:rsid w:val="00EE606C"/>
    <w:rsid w:val="00EE67D1"/>
    <w:rsid w:val="00EE6E4D"/>
    <w:rsid w:val="00EE7891"/>
    <w:rsid w:val="00EF2C02"/>
    <w:rsid w:val="00EF362A"/>
    <w:rsid w:val="00EF3F2B"/>
    <w:rsid w:val="00EF401C"/>
    <w:rsid w:val="00EF4D41"/>
    <w:rsid w:val="00EF5AB9"/>
    <w:rsid w:val="00EF6525"/>
    <w:rsid w:val="00F00A17"/>
    <w:rsid w:val="00F00B01"/>
    <w:rsid w:val="00F01874"/>
    <w:rsid w:val="00F02F05"/>
    <w:rsid w:val="00F03A89"/>
    <w:rsid w:val="00F040EF"/>
    <w:rsid w:val="00F0464C"/>
    <w:rsid w:val="00F04FEA"/>
    <w:rsid w:val="00F05B10"/>
    <w:rsid w:val="00F10AC2"/>
    <w:rsid w:val="00F10E5D"/>
    <w:rsid w:val="00F11708"/>
    <w:rsid w:val="00F12F1E"/>
    <w:rsid w:val="00F1486A"/>
    <w:rsid w:val="00F15ACD"/>
    <w:rsid w:val="00F17B4F"/>
    <w:rsid w:val="00F17C3D"/>
    <w:rsid w:val="00F228FF"/>
    <w:rsid w:val="00F229FD"/>
    <w:rsid w:val="00F259E5"/>
    <w:rsid w:val="00F25EC9"/>
    <w:rsid w:val="00F275CC"/>
    <w:rsid w:val="00F30671"/>
    <w:rsid w:val="00F31AED"/>
    <w:rsid w:val="00F320D5"/>
    <w:rsid w:val="00F3375F"/>
    <w:rsid w:val="00F35125"/>
    <w:rsid w:val="00F357A3"/>
    <w:rsid w:val="00F378D6"/>
    <w:rsid w:val="00F40397"/>
    <w:rsid w:val="00F404E9"/>
    <w:rsid w:val="00F4084D"/>
    <w:rsid w:val="00F41CAA"/>
    <w:rsid w:val="00F440B8"/>
    <w:rsid w:val="00F446E1"/>
    <w:rsid w:val="00F448C0"/>
    <w:rsid w:val="00F452F9"/>
    <w:rsid w:val="00F4788F"/>
    <w:rsid w:val="00F5242C"/>
    <w:rsid w:val="00F52C9F"/>
    <w:rsid w:val="00F52FEE"/>
    <w:rsid w:val="00F649D9"/>
    <w:rsid w:val="00F6612A"/>
    <w:rsid w:val="00F72D24"/>
    <w:rsid w:val="00F73320"/>
    <w:rsid w:val="00F73F1B"/>
    <w:rsid w:val="00F744B4"/>
    <w:rsid w:val="00F75705"/>
    <w:rsid w:val="00F8324B"/>
    <w:rsid w:val="00F8390C"/>
    <w:rsid w:val="00F839B1"/>
    <w:rsid w:val="00F83B7A"/>
    <w:rsid w:val="00F846D4"/>
    <w:rsid w:val="00F86CB2"/>
    <w:rsid w:val="00F86FDD"/>
    <w:rsid w:val="00F91B47"/>
    <w:rsid w:val="00F91BD9"/>
    <w:rsid w:val="00F91EA7"/>
    <w:rsid w:val="00F9235A"/>
    <w:rsid w:val="00F92535"/>
    <w:rsid w:val="00F9317A"/>
    <w:rsid w:val="00F93729"/>
    <w:rsid w:val="00F93858"/>
    <w:rsid w:val="00F95735"/>
    <w:rsid w:val="00F959FC"/>
    <w:rsid w:val="00F95F77"/>
    <w:rsid w:val="00F97C48"/>
    <w:rsid w:val="00F97DD7"/>
    <w:rsid w:val="00FA1C25"/>
    <w:rsid w:val="00FA6D69"/>
    <w:rsid w:val="00FA7EC1"/>
    <w:rsid w:val="00FB006B"/>
    <w:rsid w:val="00FB293F"/>
    <w:rsid w:val="00FB2ACC"/>
    <w:rsid w:val="00FC087C"/>
    <w:rsid w:val="00FC09E0"/>
    <w:rsid w:val="00FC0A4F"/>
    <w:rsid w:val="00FC1B59"/>
    <w:rsid w:val="00FC32B1"/>
    <w:rsid w:val="00FC374D"/>
    <w:rsid w:val="00FC37E5"/>
    <w:rsid w:val="00FC401E"/>
    <w:rsid w:val="00FC404D"/>
    <w:rsid w:val="00FC53DB"/>
    <w:rsid w:val="00FC6D1E"/>
    <w:rsid w:val="00FC768A"/>
    <w:rsid w:val="00FD00A5"/>
    <w:rsid w:val="00FD0C6E"/>
    <w:rsid w:val="00FD2658"/>
    <w:rsid w:val="00FD2F8C"/>
    <w:rsid w:val="00FD3F8B"/>
    <w:rsid w:val="00FD6321"/>
    <w:rsid w:val="00FD6995"/>
    <w:rsid w:val="00FE1735"/>
    <w:rsid w:val="00FE517E"/>
    <w:rsid w:val="00FE68DD"/>
    <w:rsid w:val="00FF0DE5"/>
    <w:rsid w:val="00FF148B"/>
    <w:rsid w:val="00FF1506"/>
    <w:rsid w:val="00FF20E2"/>
    <w:rsid w:val="00FF4163"/>
    <w:rsid w:val="00FF4D02"/>
    <w:rsid w:val="00FF63D7"/>
    <w:rsid w:val="00FF7AD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7766"/>
    <w:pPr>
      <w:suppressAutoHyphens/>
      <w:spacing w:after="60"/>
      <w:jc w:val="both"/>
    </w:pPr>
    <w:rPr>
      <w:rFonts w:ascii="Arial" w:hAnsi="Arial" w:cs="Arial"/>
      <w:sz w:val="20"/>
      <w:szCs w:val="20"/>
      <w:lang w:eastAsia="ar-SA"/>
    </w:rPr>
  </w:style>
  <w:style w:type="paragraph" w:styleId="Nadpis1">
    <w:name w:val="heading 1"/>
    <w:basedOn w:val="Normln"/>
    <w:next w:val="Normln"/>
    <w:link w:val="Nadpis1Char"/>
    <w:qFormat/>
    <w:rsid w:val="00F00A17"/>
    <w:pPr>
      <w:numPr>
        <w:numId w:val="3"/>
      </w:numPr>
      <w:spacing w:before="240" w:after="240"/>
      <w:jc w:val="center"/>
      <w:outlineLvl w:val="0"/>
    </w:pPr>
    <w:rPr>
      <w:b/>
    </w:rPr>
  </w:style>
  <w:style w:type="paragraph" w:styleId="Nadpis2">
    <w:name w:val="heading 2"/>
    <w:basedOn w:val="Nadpis1"/>
    <w:next w:val="Normln"/>
    <w:link w:val="Nadpis2Char"/>
    <w:uiPriority w:val="99"/>
    <w:qFormat/>
    <w:rsid w:val="00F00A17"/>
    <w:pPr>
      <w:ind w:left="357" w:hanging="357"/>
      <w:jc w:val="left"/>
      <w:outlineLvl w:val="1"/>
    </w:pPr>
  </w:style>
  <w:style w:type="paragraph" w:styleId="Nadpis3">
    <w:name w:val="heading 3"/>
    <w:basedOn w:val="Nadpis2"/>
    <w:next w:val="Normln"/>
    <w:link w:val="Nadpis3Char"/>
    <w:uiPriority w:val="99"/>
    <w:qFormat/>
    <w:rsid w:val="00472D97"/>
    <w:pPr>
      <w:tabs>
        <w:tab w:val="left" w:pos="284"/>
      </w:tabs>
      <w:outlineLvl w:val="2"/>
    </w:pPr>
  </w:style>
  <w:style w:type="paragraph" w:styleId="Nadpis4">
    <w:name w:val="heading 4"/>
    <w:basedOn w:val="Nadpis3"/>
    <w:next w:val="Normln"/>
    <w:link w:val="Nadpis4Char"/>
    <w:uiPriority w:val="99"/>
    <w:qFormat/>
    <w:rsid w:val="00472D97"/>
    <w:pPr>
      <w:tabs>
        <w:tab w:val="clear" w:pos="284"/>
        <w:tab w:val="left" w:pos="567"/>
      </w:tabs>
      <w:outlineLvl w:val="3"/>
    </w:pPr>
    <w:rPr>
      <w:i/>
      <w:caps/>
    </w:rPr>
  </w:style>
  <w:style w:type="paragraph" w:styleId="Nadpis5">
    <w:name w:val="heading 5"/>
    <w:basedOn w:val="Normln"/>
    <w:next w:val="Normln"/>
    <w:link w:val="Nadpis5Char"/>
    <w:uiPriority w:val="99"/>
    <w:qFormat/>
    <w:rsid w:val="00C1457E"/>
    <w:pPr>
      <w:keepNext/>
      <w:keepLines/>
      <w:numPr>
        <w:ilvl w:val="4"/>
      </w:numPr>
      <w:spacing w:before="200" w:after="0"/>
      <w:ind w:left="1008" w:hanging="1008"/>
      <w:outlineLvl w:val="4"/>
    </w:pPr>
    <w:rPr>
      <w:rFonts w:ascii="Cambria" w:hAnsi="Cambria" w:cs="Times New Roman"/>
      <w:color w:val="243F60"/>
    </w:rPr>
  </w:style>
  <w:style w:type="paragraph" w:styleId="Nadpis6">
    <w:name w:val="heading 6"/>
    <w:basedOn w:val="Normln"/>
    <w:next w:val="Normln"/>
    <w:link w:val="Nadpis6Char"/>
    <w:uiPriority w:val="99"/>
    <w:qFormat/>
    <w:rsid w:val="00C1457E"/>
    <w:pPr>
      <w:keepNext/>
      <w:keepLines/>
      <w:numPr>
        <w:ilvl w:val="5"/>
      </w:numPr>
      <w:spacing w:before="200" w:after="0"/>
      <w:ind w:left="1152" w:hanging="1152"/>
      <w:outlineLvl w:val="5"/>
    </w:pPr>
    <w:rPr>
      <w:rFonts w:ascii="Cambria" w:hAnsi="Cambria" w:cs="Times New Roman"/>
      <w:i/>
      <w:iCs/>
      <w:color w:val="243F60"/>
    </w:rPr>
  </w:style>
  <w:style w:type="paragraph" w:styleId="Nadpis7">
    <w:name w:val="heading 7"/>
    <w:basedOn w:val="Normln"/>
    <w:next w:val="Normln"/>
    <w:link w:val="Nadpis7Char"/>
    <w:uiPriority w:val="99"/>
    <w:qFormat/>
    <w:rsid w:val="00C1457E"/>
    <w:pPr>
      <w:keepNext/>
      <w:keepLines/>
      <w:numPr>
        <w:ilvl w:val="6"/>
      </w:numPr>
      <w:spacing w:before="200" w:after="0"/>
      <w:ind w:left="1296" w:hanging="1296"/>
      <w:outlineLvl w:val="6"/>
    </w:pPr>
    <w:rPr>
      <w:rFonts w:ascii="Cambria" w:hAnsi="Cambria" w:cs="Times New Roman"/>
      <w:i/>
      <w:iCs/>
      <w:color w:val="404040"/>
    </w:rPr>
  </w:style>
  <w:style w:type="paragraph" w:styleId="Nadpis8">
    <w:name w:val="heading 8"/>
    <w:basedOn w:val="Normln"/>
    <w:next w:val="Normln"/>
    <w:link w:val="Nadpis8Char"/>
    <w:uiPriority w:val="99"/>
    <w:qFormat/>
    <w:rsid w:val="00C1457E"/>
    <w:pPr>
      <w:keepNext/>
      <w:keepLines/>
      <w:numPr>
        <w:ilvl w:val="7"/>
      </w:numPr>
      <w:spacing w:before="200" w:after="0"/>
      <w:ind w:left="1440" w:hanging="1440"/>
      <w:outlineLvl w:val="7"/>
    </w:pPr>
    <w:rPr>
      <w:rFonts w:ascii="Cambria" w:hAnsi="Cambria" w:cs="Times New Roman"/>
      <w:color w:val="404040"/>
    </w:rPr>
  </w:style>
  <w:style w:type="paragraph" w:styleId="Nadpis9">
    <w:name w:val="heading 9"/>
    <w:basedOn w:val="Normln"/>
    <w:next w:val="Normln"/>
    <w:link w:val="Nadpis9Char"/>
    <w:uiPriority w:val="99"/>
    <w:qFormat/>
    <w:rsid w:val="00C1457E"/>
    <w:pPr>
      <w:keepNext/>
      <w:keepLines/>
      <w:numPr>
        <w:ilvl w:val="8"/>
      </w:numPr>
      <w:spacing w:before="200" w:after="0"/>
      <w:ind w:left="1584" w:hanging="1584"/>
      <w:outlineLvl w:val="8"/>
    </w:pPr>
    <w:rPr>
      <w:rFonts w:ascii="Cambria"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F00A17"/>
    <w:rPr>
      <w:rFonts w:ascii="Arial" w:hAnsi="Arial" w:cs="Arial"/>
      <w:b/>
      <w:sz w:val="20"/>
      <w:szCs w:val="20"/>
      <w:lang w:eastAsia="ar-SA"/>
    </w:rPr>
  </w:style>
  <w:style w:type="character" w:customStyle="1" w:styleId="Nadpis2Char">
    <w:name w:val="Nadpis 2 Char"/>
    <w:basedOn w:val="Standardnpsmoodstavce"/>
    <w:link w:val="Nadpis2"/>
    <w:uiPriority w:val="99"/>
    <w:locked/>
    <w:rsid w:val="00F00A17"/>
    <w:rPr>
      <w:rFonts w:ascii="Arial" w:hAnsi="Arial" w:cs="Arial"/>
      <w:b/>
      <w:sz w:val="20"/>
      <w:szCs w:val="20"/>
      <w:lang w:eastAsia="ar-SA"/>
    </w:rPr>
  </w:style>
  <w:style w:type="character" w:customStyle="1" w:styleId="Nadpis3Char">
    <w:name w:val="Nadpis 3 Char"/>
    <w:basedOn w:val="Standardnpsmoodstavce"/>
    <w:link w:val="Nadpis3"/>
    <w:uiPriority w:val="99"/>
    <w:locked/>
    <w:rsid w:val="00472D97"/>
    <w:rPr>
      <w:rFonts w:ascii="Arial" w:hAnsi="Arial" w:cs="Arial"/>
      <w:b/>
      <w:sz w:val="20"/>
      <w:szCs w:val="20"/>
      <w:lang w:eastAsia="ar-SA"/>
    </w:rPr>
  </w:style>
  <w:style w:type="character" w:customStyle="1" w:styleId="Nadpis4Char">
    <w:name w:val="Nadpis 4 Char"/>
    <w:basedOn w:val="Standardnpsmoodstavce"/>
    <w:link w:val="Nadpis4"/>
    <w:uiPriority w:val="99"/>
    <w:locked/>
    <w:rsid w:val="00472D97"/>
    <w:rPr>
      <w:rFonts w:ascii="Arial" w:hAnsi="Arial" w:cs="Arial"/>
      <w:b/>
      <w:i/>
      <w:caps/>
      <w:sz w:val="20"/>
      <w:szCs w:val="20"/>
      <w:lang w:eastAsia="ar-SA"/>
    </w:rPr>
  </w:style>
  <w:style w:type="character" w:customStyle="1" w:styleId="Nadpis5Char">
    <w:name w:val="Nadpis 5 Char"/>
    <w:basedOn w:val="Standardnpsmoodstavce"/>
    <w:link w:val="Nadpis5"/>
    <w:uiPriority w:val="99"/>
    <w:semiHidden/>
    <w:locked/>
    <w:rsid w:val="009F66F6"/>
    <w:rPr>
      <w:rFonts w:ascii="Cambria" w:hAnsi="Cambria" w:cs="Times New Roman"/>
      <w:color w:val="243F60"/>
      <w:lang w:eastAsia="ar-SA" w:bidi="ar-SA"/>
    </w:rPr>
  </w:style>
  <w:style w:type="character" w:customStyle="1" w:styleId="Nadpis6Char">
    <w:name w:val="Nadpis 6 Char"/>
    <w:basedOn w:val="Standardnpsmoodstavce"/>
    <w:link w:val="Nadpis6"/>
    <w:uiPriority w:val="99"/>
    <w:semiHidden/>
    <w:locked/>
    <w:rsid w:val="009F66F6"/>
    <w:rPr>
      <w:rFonts w:ascii="Cambria" w:hAnsi="Cambria" w:cs="Times New Roman"/>
      <w:i/>
      <w:color w:val="243F60"/>
      <w:lang w:eastAsia="ar-SA" w:bidi="ar-SA"/>
    </w:rPr>
  </w:style>
  <w:style w:type="character" w:customStyle="1" w:styleId="Nadpis7Char">
    <w:name w:val="Nadpis 7 Char"/>
    <w:basedOn w:val="Standardnpsmoodstavce"/>
    <w:link w:val="Nadpis7"/>
    <w:uiPriority w:val="99"/>
    <w:semiHidden/>
    <w:locked/>
    <w:rsid w:val="009F66F6"/>
    <w:rPr>
      <w:rFonts w:ascii="Cambria" w:hAnsi="Cambria" w:cs="Times New Roman"/>
      <w:i/>
      <w:color w:val="404040"/>
      <w:lang w:eastAsia="ar-SA" w:bidi="ar-SA"/>
    </w:rPr>
  </w:style>
  <w:style w:type="character" w:customStyle="1" w:styleId="Nadpis8Char">
    <w:name w:val="Nadpis 8 Char"/>
    <w:basedOn w:val="Standardnpsmoodstavce"/>
    <w:link w:val="Nadpis8"/>
    <w:uiPriority w:val="99"/>
    <w:semiHidden/>
    <w:locked/>
    <w:rsid w:val="009F66F6"/>
    <w:rPr>
      <w:rFonts w:ascii="Cambria" w:hAnsi="Cambria" w:cs="Times New Roman"/>
      <w:color w:val="404040"/>
      <w:lang w:eastAsia="ar-SA" w:bidi="ar-SA"/>
    </w:rPr>
  </w:style>
  <w:style w:type="character" w:customStyle="1" w:styleId="Nadpis9Char">
    <w:name w:val="Nadpis 9 Char"/>
    <w:basedOn w:val="Standardnpsmoodstavce"/>
    <w:link w:val="Nadpis9"/>
    <w:uiPriority w:val="99"/>
    <w:semiHidden/>
    <w:locked/>
    <w:rsid w:val="009F66F6"/>
    <w:rPr>
      <w:rFonts w:ascii="Cambria" w:hAnsi="Cambria" w:cs="Times New Roman"/>
      <w:i/>
      <w:color w:val="404040"/>
      <w:lang w:eastAsia="ar-SA" w:bidi="ar-SA"/>
    </w:rPr>
  </w:style>
  <w:style w:type="paragraph" w:styleId="Zpat">
    <w:name w:val="footer"/>
    <w:basedOn w:val="Normln"/>
    <w:link w:val="ZpatChar"/>
    <w:uiPriority w:val="99"/>
    <w:rsid w:val="0049494C"/>
    <w:pPr>
      <w:tabs>
        <w:tab w:val="center" w:pos="4536"/>
        <w:tab w:val="right" w:pos="9072"/>
      </w:tabs>
    </w:pPr>
    <w:rPr>
      <w:sz w:val="16"/>
      <w:szCs w:val="16"/>
    </w:rPr>
  </w:style>
  <w:style w:type="character" w:customStyle="1" w:styleId="ZpatChar">
    <w:name w:val="Zápatí Char"/>
    <w:basedOn w:val="Standardnpsmoodstavce"/>
    <w:link w:val="Zpat"/>
    <w:uiPriority w:val="99"/>
    <w:locked/>
    <w:rsid w:val="0049494C"/>
    <w:rPr>
      <w:rFonts w:ascii="Arial" w:hAnsi="Arial" w:cs="Times New Roman"/>
      <w:sz w:val="16"/>
      <w:lang w:val="cs-CZ" w:eastAsia="ar-SA" w:bidi="ar-SA"/>
    </w:rPr>
  </w:style>
  <w:style w:type="paragraph" w:customStyle="1" w:styleId="Odsazen">
    <w:name w:val="Odsazení"/>
    <w:basedOn w:val="Normln"/>
    <w:next w:val="Normln"/>
    <w:uiPriority w:val="99"/>
    <w:rsid w:val="0049494C"/>
    <w:pPr>
      <w:numPr>
        <w:ilvl w:val="1"/>
        <w:numId w:val="2"/>
      </w:numPr>
      <w:spacing w:after="0"/>
    </w:pPr>
    <w:rPr>
      <w:rFonts w:ascii="Times New Roman" w:hAnsi="Times New Roman" w:cs="Times New Roman"/>
      <w:sz w:val="24"/>
    </w:rPr>
  </w:style>
  <w:style w:type="paragraph" w:customStyle="1" w:styleId="lnek">
    <w:name w:val="Článek"/>
    <w:basedOn w:val="Normln"/>
    <w:uiPriority w:val="99"/>
    <w:rsid w:val="0049494C"/>
    <w:pPr>
      <w:numPr>
        <w:numId w:val="2"/>
      </w:numPr>
      <w:spacing w:after="0"/>
      <w:jc w:val="center"/>
    </w:pPr>
    <w:rPr>
      <w:rFonts w:ascii="Times New Roman" w:hAnsi="Times New Roman" w:cs="Times New Roman"/>
      <w:b/>
    </w:rPr>
  </w:style>
  <w:style w:type="paragraph" w:styleId="Textvbloku">
    <w:name w:val="Block Text"/>
    <w:basedOn w:val="Normln"/>
    <w:uiPriority w:val="99"/>
    <w:semiHidden/>
    <w:rsid w:val="0049494C"/>
    <w:pPr>
      <w:suppressAutoHyphens w:val="0"/>
      <w:spacing w:after="0"/>
      <w:ind w:left="709" w:right="5811"/>
      <w:jc w:val="left"/>
    </w:pPr>
    <w:rPr>
      <w:rFonts w:ascii="Times New Roman" w:hAnsi="Times New Roman" w:cs="Times New Roman"/>
      <w:sz w:val="24"/>
      <w:lang w:eastAsia="cs-CZ"/>
    </w:rPr>
  </w:style>
  <w:style w:type="paragraph" w:customStyle="1" w:styleId="StyleAfter6pt">
    <w:name w:val="Style After:  6 pt"/>
    <w:basedOn w:val="Normln"/>
    <w:uiPriority w:val="99"/>
    <w:rsid w:val="008D061C"/>
    <w:pPr>
      <w:numPr>
        <w:numId w:val="1"/>
      </w:numPr>
      <w:suppressAutoHyphens w:val="0"/>
      <w:ind w:left="714" w:hanging="357"/>
      <w:jc w:val="left"/>
    </w:pPr>
    <w:rPr>
      <w:rFonts w:ascii="Times New Roman" w:hAnsi="Times New Roman" w:cs="Times New Roman"/>
      <w:sz w:val="24"/>
      <w:lang w:eastAsia="cs-CZ"/>
    </w:rPr>
  </w:style>
  <w:style w:type="paragraph" w:styleId="Zkladntext">
    <w:name w:val="Body Text"/>
    <w:basedOn w:val="Normln"/>
    <w:link w:val="ZkladntextChar"/>
    <w:uiPriority w:val="99"/>
    <w:rsid w:val="009F4001"/>
    <w:pPr>
      <w:suppressAutoHyphens w:val="0"/>
      <w:spacing w:after="0"/>
    </w:pPr>
    <w:rPr>
      <w:rFonts w:ascii="Comic Sans MS" w:hAnsi="Comic Sans MS" w:cs="Times New Roman"/>
      <w:sz w:val="24"/>
      <w:lang w:eastAsia="en-US"/>
    </w:rPr>
  </w:style>
  <w:style w:type="character" w:customStyle="1" w:styleId="ZkladntextChar">
    <w:name w:val="Základní text Char"/>
    <w:basedOn w:val="Standardnpsmoodstavce"/>
    <w:link w:val="Zkladntext"/>
    <w:uiPriority w:val="99"/>
    <w:locked/>
    <w:rsid w:val="00933F6C"/>
    <w:rPr>
      <w:rFonts w:ascii="Comic Sans MS" w:hAnsi="Comic Sans MS" w:cs="Times New Roman"/>
      <w:sz w:val="24"/>
      <w:lang w:eastAsia="en-US"/>
    </w:rPr>
  </w:style>
  <w:style w:type="paragraph" w:styleId="Zhlav">
    <w:name w:val="header"/>
    <w:basedOn w:val="Normln"/>
    <w:link w:val="ZhlavChar"/>
    <w:uiPriority w:val="99"/>
    <w:rsid w:val="003E754C"/>
    <w:pPr>
      <w:tabs>
        <w:tab w:val="center" w:pos="4536"/>
        <w:tab w:val="right" w:pos="9072"/>
      </w:tabs>
    </w:pPr>
  </w:style>
  <w:style w:type="character" w:customStyle="1" w:styleId="ZhlavChar">
    <w:name w:val="Záhlaví Char"/>
    <w:basedOn w:val="Standardnpsmoodstavce"/>
    <w:link w:val="Zhlav"/>
    <w:uiPriority w:val="99"/>
    <w:semiHidden/>
    <w:locked/>
    <w:rsid w:val="00974B1C"/>
    <w:rPr>
      <w:rFonts w:ascii="Arial" w:hAnsi="Arial" w:cs="Arial"/>
      <w:sz w:val="20"/>
      <w:szCs w:val="20"/>
      <w:lang w:eastAsia="ar-SA" w:bidi="ar-SA"/>
    </w:rPr>
  </w:style>
  <w:style w:type="character" w:styleId="slostrnky">
    <w:name w:val="page number"/>
    <w:basedOn w:val="Standardnpsmoodstavce"/>
    <w:uiPriority w:val="99"/>
    <w:rsid w:val="003E754C"/>
    <w:rPr>
      <w:rFonts w:cs="Times New Roman"/>
    </w:rPr>
  </w:style>
  <w:style w:type="paragraph" w:styleId="Zkladntextodsazen3">
    <w:name w:val="Body Text Indent 3"/>
    <w:basedOn w:val="Normln"/>
    <w:link w:val="Zkladntextodsazen3Char"/>
    <w:uiPriority w:val="99"/>
    <w:rsid w:val="004339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974B1C"/>
    <w:rPr>
      <w:rFonts w:ascii="Arial" w:hAnsi="Arial" w:cs="Arial"/>
      <w:sz w:val="16"/>
      <w:szCs w:val="16"/>
      <w:lang w:eastAsia="ar-SA" w:bidi="ar-SA"/>
    </w:rPr>
  </w:style>
  <w:style w:type="character" w:styleId="Siln">
    <w:name w:val="Strong"/>
    <w:basedOn w:val="Standardnpsmoodstavce"/>
    <w:uiPriority w:val="99"/>
    <w:qFormat/>
    <w:rsid w:val="001000EA"/>
    <w:rPr>
      <w:rFonts w:cs="Times New Roman"/>
      <w:b/>
    </w:rPr>
  </w:style>
  <w:style w:type="character" w:customStyle="1" w:styleId="platne1">
    <w:name w:val="platne1"/>
    <w:basedOn w:val="Standardnpsmoodstavce"/>
    <w:uiPriority w:val="99"/>
    <w:rsid w:val="00E731D9"/>
    <w:rPr>
      <w:rFonts w:cs="Times New Roman"/>
    </w:rPr>
  </w:style>
  <w:style w:type="paragraph" w:customStyle="1" w:styleId="Tabulka">
    <w:name w:val="Tabulka"/>
    <w:uiPriority w:val="99"/>
    <w:rsid w:val="00511645"/>
    <w:pPr>
      <w:spacing w:before="120"/>
    </w:pPr>
    <w:rPr>
      <w:rFonts w:ascii="Arial" w:hAnsi="Arial"/>
      <w:noProof/>
      <w:szCs w:val="20"/>
    </w:rPr>
  </w:style>
  <w:style w:type="paragraph" w:customStyle="1" w:styleId="Seznam1">
    <w:name w:val="Seznam_1"/>
    <w:basedOn w:val="Normln"/>
    <w:uiPriority w:val="99"/>
    <w:rsid w:val="00511645"/>
    <w:pPr>
      <w:suppressAutoHyphens w:val="0"/>
      <w:spacing w:after="0"/>
      <w:ind w:left="284" w:hanging="284"/>
    </w:pPr>
    <w:rPr>
      <w:rFonts w:ascii="Times New Roman" w:hAnsi="Times New Roman" w:cs="Times New Roman"/>
      <w:sz w:val="24"/>
      <w:lang w:eastAsia="en-US"/>
    </w:rPr>
  </w:style>
  <w:style w:type="character" w:styleId="Hypertextovodkaz">
    <w:name w:val="Hyperlink"/>
    <w:basedOn w:val="Standardnpsmoodstavce"/>
    <w:uiPriority w:val="99"/>
    <w:rsid w:val="00511645"/>
    <w:rPr>
      <w:rFonts w:cs="Times New Roman"/>
      <w:color w:val="0000FF"/>
      <w:u w:val="single"/>
    </w:rPr>
  </w:style>
  <w:style w:type="paragraph" w:customStyle="1" w:styleId="Normlntext">
    <w:name w:val="Normální text"/>
    <w:basedOn w:val="Normln"/>
    <w:uiPriority w:val="99"/>
    <w:rsid w:val="009F66F6"/>
    <w:pPr>
      <w:spacing w:before="240" w:after="240"/>
      <w:ind w:firstLine="709"/>
    </w:pPr>
    <w:rPr>
      <w:rFonts w:cs="Times New Roman"/>
      <w:sz w:val="22"/>
      <w:lang w:eastAsia="cs-CZ"/>
    </w:rPr>
  </w:style>
  <w:style w:type="paragraph" w:customStyle="1" w:styleId="anormalrihaChar">
    <w:name w:val="a normal riha Char"/>
    <w:basedOn w:val="Normln"/>
    <w:link w:val="anormalrihaCharChar1"/>
    <w:uiPriority w:val="99"/>
    <w:rsid w:val="009F66F6"/>
    <w:pPr>
      <w:spacing w:before="60" w:after="120"/>
    </w:pPr>
    <w:rPr>
      <w:rFonts w:cs="Times New Roman"/>
      <w:lang w:eastAsia="cs-CZ"/>
    </w:rPr>
  </w:style>
  <w:style w:type="character" w:customStyle="1" w:styleId="anormalrihaCharChar1">
    <w:name w:val="a normal riha Char Char1"/>
    <w:link w:val="anormalrihaChar"/>
    <w:uiPriority w:val="99"/>
    <w:locked/>
    <w:rsid w:val="009F66F6"/>
    <w:rPr>
      <w:rFonts w:ascii="Arial" w:hAnsi="Arial"/>
    </w:rPr>
  </w:style>
  <w:style w:type="character" w:customStyle="1" w:styleId="Cenk">
    <w:name w:val="Ceník"/>
    <w:uiPriority w:val="99"/>
    <w:rsid w:val="009F66F6"/>
    <w:rPr>
      <w:rFonts w:ascii="Arial" w:hAnsi="Arial"/>
      <w:sz w:val="22"/>
    </w:rPr>
  </w:style>
  <w:style w:type="paragraph" w:customStyle="1" w:styleId="anormalriha">
    <w:name w:val="a normal riha"/>
    <w:basedOn w:val="Normln"/>
    <w:link w:val="anormalrihaChar1"/>
    <w:uiPriority w:val="99"/>
    <w:rsid w:val="009F66F6"/>
    <w:pPr>
      <w:spacing w:before="60" w:after="120"/>
    </w:pPr>
    <w:rPr>
      <w:rFonts w:cs="Times New Roman"/>
      <w:lang w:eastAsia="cs-CZ"/>
    </w:rPr>
  </w:style>
  <w:style w:type="character" w:customStyle="1" w:styleId="anormalrihaChar1">
    <w:name w:val="a normal riha Char1"/>
    <w:link w:val="anormalriha"/>
    <w:uiPriority w:val="99"/>
    <w:locked/>
    <w:rsid w:val="009F66F6"/>
    <w:rPr>
      <w:rFonts w:ascii="Arial" w:hAnsi="Arial"/>
    </w:rPr>
  </w:style>
  <w:style w:type="paragraph" w:customStyle="1" w:styleId="anormalrihaCharCharCharChar">
    <w:name w:val="a normal riha Char Char Char Char"/>
    <w:basedOn w:val="Normln"/>
    <w:link w:val="anormalrihaCharCharCharCharChar"/>
    <w:uiPriority w:val="99"/>
    <w:rsid w:val="009F66F6"/>
    <w:pPr>
      <w:spacing w:before="60" w:after="120"/>
    </w:pPr>
    <w:rPr>
      <w:rFonts w:cs="Times New Roman"/>
      <w:lang w:eastAsia="cs-CZ"/>
    </w:rPr>
  </w:style>
  <w:style w:type="character" w:customStyle="1" w:styleId="anormalrihaCharCharCharCharChar">
    <w:name w:val="a normal riha Char Char Char Char Char"/>
    <w:link w:val="anormalrihaCharCharCharChar"/>
    <w:uiPriority w:val="99"/>
    <w:locked/>
    <w:rsid w:val="009F66F6"/>
    <w:rPr>
      <w:rFonts w:ascii="Arial" w:hAnsi="Arial"/>
    </w:rPr>
  </w:style>
  <w:style w:type="character" w:styleId="Odkaznakoment">
    <w:name w:val="annotation reference"/>
    <w:basedOn w:val="Standardnpsmoodstavce"/>
    <w:uiPriority w:val="99"/>
    <w:rsid w:val="005E556B"/>
    <w:rPr>
      <w:rFonts w:cs="Times New Roman"/>
      <w:sz w:val="16"/>
    </w:rPr>
  </w:style>
  <w:style w:type="paragraph" w:styleId="Textkomente">
    <w:name w:val="annotation text"/>
    <w:basedOn w:val="Normln"/>
    <w:link w:val="TextkomenteChar"/>
    <w:uiPriority w:val="99"/>
    <w:rsid w:val="005E556B"/>
    <w:rPr>
      <w:rFonts w:cs="Times New Roman"/>
    </w:rPr>
  </w:style>
  <w:style w:type="character" w:customStyle="1" w:styleId="TextkomenteChar">
    <w:name w:val="Text komentáře Char"/>
    <w:basedOn w:val="Standardnpsmoodstavce"/>
    <w:link w:val="Textkomente"/>
    <w:uiPriority w:val="99"/>
    <w:locked/>
    <w:rsid w:val="005E556B"/>
    <w:rPr>
      <w:rFonts w:ascii="Arial" w:hAnsi="Arial" w:cs="Times New Roman"/>
      <w:lang w:eastAsia="ar-SA" w:bidi="ar-SA"/>
    </w:rPr>
  </w:style>
  <w:style w:type="paragraph" w:styleId="Pedmtkomente">
    <w:name w:val="annotation subject"/>
    <w:basedOn w:val="Textkomente"/>
    <w:next w:val="Textkomente"/>
    <w:link w:val="PedmtkomenteChar"/>
    <w:uiPriority w:val="99"/>
    <w:rsid w:val="005E556B"/>
    <w:rPr>
      <w:b/>
      <w:bCs/>
    </w:rPr>
  </w:style>
  <w:style w:type="character" w:customStyle="1" w:styleId="PedmtkomenteChar">
    <w:name w:val="Předmět komentáře Char"/>
    <w:basedOn w:val="TextkomenteChar"/>
    <w:link w:val="Pedmtkomente"/>
    <w:uiPriority w:val="99"/>
    <w:locked/>
    <w:rsid w:val="005E556B"/>
    <w:rPr>
      <w:rFonts w:ascii="Arial" w:hAnsi="Arial" w:cs="Times New Roman"/>
      <w:b/>
      <w:lang w:eastAsia="ar-SA" w:bidi="ar-SA"/>
    </w:rPr>
  </w:style>
  <w:style w:type="paragraph" w:styleId="Textbubliny">
    <w:name w:val="Balloon Text"/>
    <w:basedOn w:val="Normln"/>
    <w:link w:val="TextbublinyChar"/>
    <w:uiPriority w:val="99"/>
    <w:rsid w:val="005E556B"/>
    <w:pPr>
      <w:spacing w:after="0"/>
    </w:pPr>
    <w:rPr>
      <w:rFonts w:ascii="Tahoma" w:hAnsi="Tahoma" w:cs="Times New Roman"/>
      <w:sz w:val="16"/>
      <w:szCs w:val="16"/>
    </w:rPr>
  </w:style>
  <w:style w:type="character" w:customStyle="1" w:styleId="TextbublinyChar">
    <w:name w:val="Text bubliny Char"/>
    <w:basedOn w:val="Standardnpsmoodstavce"/>
    <w:link w:val="Textbubliny"/>
    <w:uiPriority w:val="99"/>
    <w:locked/>
    <w:rsid w:val="005E556B"/>
    <w:rPr>
      <w:rFonts w:ascii="Tahoma" w:hAnsi="Tahoma" w:cs="Times New Roman"/>
      <w:sz w:val="16"/>
      <w:lang w:eastAsia="ar-SA" w:bidi="ar-SA"/>
    </w:rPr>
  </w:style>
  <w:style w:type="paragraph" w:styleId="Odstavecseseznamem">
    <w:name w:val="List Paragraph"/>
    <w:basedOn w:val="odstavec"/>
    <w:link w:val="OdstavecseseznamemChar"/>
    <w:uiPriority w:val="99"/>
    <w:qFormat/>
    <w:rsid w:val="00493B51"/>
    <w:pPr>
      <w:spacing w:before="60" w:after="120"/>
      <w:ind w:left="851" w:hanging="567"/>
    </w:pPr>
    <w:rPr>
      <w:color w:val="000000"/>
    </w:rPr>
  </w:style>
  <w:style w:type="paragraph" w:styleId="Prosttext">
    <w:name w:val="Plain Text"/>
    <w:basedOn w:val="Normln"/>
    <w:link w:val="ProsttextChar"/>
    <w:uiPriority w:val="99"/>
    <w:rsid w:val="00F8324B"/>
    <w:pPr>
      <w:suppressAutoHyphens w:val="0"/>
      <w:spacing w:after="0"/>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locked/>
    <w:rsid w:val="00F8324B"/>
    <w:rPr>
      <w:rFonts w:ascii="Consolas" w:hAnsi="Consolas" w:cs="Times New Roman"/>
      <w:sz w:val="21"/>
      <w:szCs w:val="21"/>
      <w:lang w:eastAsia="en-US"/>
    </w:rPr>
  </w:style>
  <w:style w:type="paragraph" w:styleId="Revize">
    <w:name w:val="Revision"/>
    <w:hidden/>
    <w:uiPriority w:val="99"/>
    <w:semiHidden/>
    <w:rsid w:val="00F8324B"/>
    <w:rPr>
      <w:rFonts w:ascii="Arial" w:hAnsi="Arial" w:cs="Arial"/>
      <w:sz w:val="20"/>
      <w:szCs w:val="20"/>
      <w:lang w:eastAsia="ar-SA"/>
    </w:rPr>
  </w:style>
  <w:style w:type="paragraph" w:styleId="Titulek">
    <w:name w:val="caption"/>
    <w:basedOn w:val="Normln"/>
    <w:next w:val="Normln"/>
    <w:uiPriority w:val="99"/>
    <w:qFormat/>
    <w:rsid w:val="00B36847"/>
    <w:pPr>
      <w:spacing w:before="200" w:after="200"/>
      <w:jc w:val="center"/>
    </w:pPr>
    <w:rPr>
      <w:b/>
      <w:bCs/>
      <w:sz w:val="16"/>
      <w:szCs w:val="18"/>
    </w:rPr>
  </w:style>
  <w:style w:type="paragraph" w:styleId="Normlnweb">
    <w:name w:val="Normal (Web)"/>
    <w:basedOn w:val="Normln"/>
    <w:uiPriority w:val="99"/>
    <w:rsid w:val="00B36847"/>
    <w:pPr>
      <w:suppressAutoHyphens w:val="0"/>
      <w:spacing w:after="150"/>
      <w:jc w:val="left"/>
    </w:pPr>
    <w:rPr>
      <w:rFonts w:ascii="Times New Roman" w:hAnsi="Times New Roman" w:cs="Times New Roman"/>
      <w:sz w:val="17"/>
      <w:szCs w:val="17"/>
      <w:lang w:eastAsia="cs-CZ"/>
    </w:rPr>
  </w:style>
  <w:style w:type="paragraph" w:styleId="Bezmezer">
    <w:name w:val="No Spacing"/>
    <w:link w:val="BezmezerChar"/>
    <w:uiPriority w:val="99"/>
    <w:qFormat/>
    <w:rsid w:val="0015319E"/>
    <w:pPr>
      <w:jc w:val="both"/>
    </w:pPr>
    <w:rPr>
      <w:rFonts w:ascii="Arial" w:hAnsi="Arial"/>
    </w:rPr>
  </w:style>
  <w:style w:type="character" w:customStyle="1" w:styleId="BezmezerChar">
    <w:name w:val="Bez mezer Char"/>
    <w:link w:val="Bezmezer"/>
    <w:uiPriority w:val="99"/>
    <w:locked/>
    <w:rsid w:val="0015319E"/>
    <w:rPr>
      <w:rFonts w:ascii="Arial" w:hAnsi="Arial"/>
      <w:sz w:val="22"/>
      <w:lang w:val="cs-CZ" w:eastAsia="cs-CZ"/>
    </w:rPr>
  </w:style>
  <w:style w:type="table" w:styleId="Mkatabulky">
    <w:name w:val="Table Grid"/>
    <w:basedOn w:val="Normlntabulka"/>
    <w:uiPriority w:val="99"/>
    <w:rsid w:val="00906C1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uiPriority w:val="99"/>
    <w:rsid w:val="006E6F13"/>
    <w:pPr>
      <w:numPr>
        <w:ilvl w:val="1"/>
        <w:numId w:val="5"/>
      </w:numPr>
      <w:suppressAutoHyphens w:val="0"/>
      <w:spacing w:after="0"/>
      <w:jc w:val="left"/>
    </w:pPr>
    <w:rPr>
      <w:rFonts w:ascii="Times New Roman" w:hAnsi="Times New Roman" w:cs="Times New Roman"/>
      <w:sz w:val="24"/>
      <w:szCs w:val="24"/>
      <w:lang w:eastAsia="cs-CZ"/>
    </w:rPr>
  </w:style>
  <w:style w:type="paragraph" w:styleId="slovanseznam3">
    <w:name w:val="List Number 3"/>
    <w:basedOn w:val="Normln"/>
    <w:uiPriority w:val="99"/>
    <w:rsid w:val="006E6F13"/>
    <w:pPr>
      <w:numPr>
        <w:ilvl w:val="2"/>
        <w:numId w:val="5"/>
      </w:numPr>
      <w:suppressAutoHyphens w:val="0"/>
      <w:spacing w:after="0"/>
      <w:jc w:val="left"/>
    </w:pPr>
    <w:rPr>
      <w:rFonts w:ascii="Times New Roman" w:hAnsi="Times New Roman" w:cs="Times New Roman"/>
      <w:sz w:val="24"/>
      <w:szCs w:val="24"/>
      <w:lang w:eastAsia="cs-CZ"/>
    </w:rPr>
  </w:style>
  <w:style w:type="paragraph" w:styleId="slovanseznam4">
    <w:name w:val="List Number 4"/>
    <w:basedOn w:val="Normln"/>
    <w:uiPriority w:val="99"/>
    <w:rsid w:val="006E6F13"/>
    <w:pPr>
      <w:numPr>
        <w:ilvl w:val="3"/>
        <w:numId w:val="5"/>
      </w:numPr>
      <w:suppressAutoHyphens w:val="0"/>
      <w:spacing w:after="0"/>
      <w:jc w:val="left"/>
    </w:pPr>
    <w:rPr>
      <w:rFonts w:ascii="Times New Roman" w:hAnsi="Times New Roman" w:cs="Times New Roman"/>
      <w:sz w:val="24"/>
      <w:szCs w:val="24"/>
      <w:lang w:eastAsia="cs-CZ"/>
    </w:rPr>
  </w:style>
  <w:style w:type="paragraph" w:customStyle="1" w:styleId="Barevnseznamzvraznn11">
    <w:name w:val="Barevný seznam – zvýraznění 11"/>
    <w:basedOn w:val="Normln"/>
    <w:uiPriority w:val="99"/>
    <w:rsid w:val="002711ED"/>
    <w:pPr>
      <w:suppressAutoHyphens w:val="0"/>
      <w:spacing w:after="200" w:line="276" w:lineRule="auto"/>
      <w:ind w:left="720"/>
      <w:contextualSpacing/>
      <w:jc w:val="left"/>
    </w:pPr>
    <w:rPr>
      <w:rFonts w:ascii="Calibri" w:hAnsi="Calibri" w:cs="Times New Roman"/>
      <w:sz w:val="22"/>
      <w:szCs w:val="22"/>
      <w:lang w:val="en-US" w:eastAsia="en-US"/>
    </w:rPr>
  </w:style>
  <w:style w:type="table" w:styleId="Svtlseznam">
    <w:name w:val="Light List"/>
    <w:basedOn w:val="Normlntabulka"/>
    <w:uiPriority w:val="99"/>
    <w:rsid w:val="00E11C6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Obsah1">
    <w:name w:val="toc 1"/>
    <w:basedOn w:val="Normln"/>
    <w:next w:val="Normln"/>
    <w:autoRedefine/>
    <w:uiPriority w:val="99"/>
    <w:semiHidden/>
    <w:locked/>
    <w:rsid w:val="00B503BE"/>
    <w:pPr>
      <w:tabs>
        <w:tab w:val="left" w:pos="480"/>
        <w:tab w:val="right" w:leader="dot" w:pos="9628"/>
      </w:tabs>
      <w:suppressAutoHyphens w:val="0"/>
      <w:spacing w:after="0"/>
      <w:jc w:val="left"/>
    </w:pPr>
    <w:rPr>
      <w:rFonts w:cs="Times New Roman"/>
      <w:lang w:eastAsia="en-US"/>
    </w:rPr>
  </w:style>
  <w:style w:type="paragraph" w:customStyle="1" w:styleId="Nazevdokumentu">
    <w:name w:val="Nazev dokumentu"/>
    <w:basedOn w:val="Normln"/>
    <w:uiPriority w:val="99"/>
    <w:rsid w:val="00B503BE"/>
    <w:pPr>
      <w:suppressAutoHyphens w:val="0"/>
      <w:spacing w:before="120" w:after="120"/>
      <w:jc w:val="center"/>
    </w:pPr>
    <w:rPr>
      <w:rFonts w:cs="Times New Roman"/>
      <w:b/>
      <w:smallCaps/>
      <w:color w:val="009645"/>
      <w:sz w:val="32"/>
      <w:szCs w:val="40"/>
      <w:lang w:eastAsia="en-US"/>
    </w:rPr>
  </w:style>
  <w:style w:type="paragraph" w:customStyle="1" w:styleId="Default">
    <w:name w:val="Default"/>
    <w:uiPriority w:val="99"/>
    <w:rsid w:val="007313CC"/>
    <w:pPr>
      <w:autoSpaceDE w:val="0"/>
      <w:autoSpaceDN w:val="0"/>
      <w:adjustRightInd w:val="0"/>
    </w:pPr>
    <w:rPr>
      <w:rFonts w:ascii="Arial" w:hAnsi="Arial" w:cs="Arial"/>
      <w:color w:val="000000"/>
      <w:sz w:val="24"/>
      <w:szCs w:val="24"/>
    </w:rPr>
  </w:style>
  <w:style w:type="paragraph" w:customStyle="1" w:styleId="odrazka1lvl">
    <w:name w:val="odrazka 1lvl"/>
    <w:basedOn w:val="Normln"/>
    <w:qFormat/>
    <w:rsid w:val="00FC6D1E"/>
    <w:pPr>
      <w:numPr>
        <w:numId w:val="6"/>
      </w:numPr>
      <w:suppressAutoHyphens w:val="0"/>
      <w:spacing w:before="120" w:after="120"/>
      <w:ind w:left="357" w:hanging="357"/>
      <w:contextualSpacing/>
    </w:pPr>
    <w:rPr>
      <w:rFonts w:cs="Times New Roman"/>
      <w:lang w:eastAsia="cs-CZ"/>
    </w:rPr>
  </w:style>
  <w:style w:type="paragraph" w:customStyle="1" w:styleId="odrazka2lvl">
    <w:name w:val="odrazka 2lvl"/>
    <w:basedOn w:val="Normln"/>
    <w:qFormat/>
    <w:rsid w:val="00FC6D1E"/>
    <w:pPr>
      <w:numPr>
        <w:ilvl w:val="1"/>
        <w:numId w:val="6"/>
      </w:numPr>
      <w:suppressAutoHyphens w:val="0"/>
      <w:spacing w:before="120" w:after="120"/>
      <w:ind w:left="714" w:hanging="357"/>
      <w:contextualSpacing/>
    </w:pPr>
    <w:rPr>
      <w:rFonts w:cs="Times New Roman"/>
      <w:lang w:eastAsia="cs-CZ"/>
    </w:rPr>
  </w:style>
  <w:style w:type="paragraph" w:customStyle="1" w:styleId="odrazka3lvl">
    <w:name w:val="odrazka 3lvl"/>
    <w:basedOn w:val="Normln"/>
    <w:qFormat/>
    <w:rsid w:val="00FC6D1E"/>
    <w:pPr>
      <w:numPr>
        <w:ilvl w:val="2"/>
        <w:numId w:val="6"/>
      </w:numPr>
      <w:suppressAutoHyphens w:val="0"/>
      <w:spacing w:before="120" w:after="120"/>
      <w:ind w:left="1077" w:hanging="357"/>
      <w:contextualSpacing/>
    </w:pPr>
    <w:rPr>
      <w:rFonts w:cs="Times New Roman"/>
      <w:lang w:eastAsia="cs-CZ"/>
    </w:rPr>
  </w:style>
  <w:style w:type="paragraph" w:styleId="Zkladntext2">
    <w:name w:val="Body Text 2"/>
    <w:basedOn w:val="Normln"/>
    <w:link w:val="Zkladntext2Char"/>
    <w:uiPriority w:val="99"/>
    <w:locked/>
    <w:rsid w:val="00E82240"/>
    <w:pPr>
      <w:suppressAutoHyphens w:val="0"/>
      <w:spacing w:after="120" w:line="480" w:lineRule="auto"/>
      <w:jc w:val="left"/>
    </w:pPr>
    <w:rPr>
      <w:rFonts w:ascii="Times New Roman" w:hAnsi="Times New Roman" w:cs="Times New Roman"/>
      <w:sz w:val="24"/>
      <w:szCs w:val="24"/>
      <w:lang w:eastAsia="en-US"/>
    </w:rPr>
  </w:style>
  <w:style w:type="character" w:customStyle="1" w:styleId="Zkladntext2Char">
    <w:name w:val="Základní text 2 Char"/>
    <w:basedOn w:val="Standardnpsmoodstavce"/>
    <w:link w:val="Zkladntext2"/>
    <w:uiPriority w:val="99"/>
    <w:semiHidden/>
    <w:locked/>
    <w:rsid w:val="00556EF8"/>
    <w:rPr>
      <w:rFonts w:ascii="Arial" w:hAnsi="Arial" w:cs="Arial"/>
      <w:sz w:val="20"/>
      <w:szCs w:val="20"/>
      <w:lang w:eastAsia="ar-SA" w:bidi="ar-SA"/>
    </w:rPr>
  </w:style>
  <w:style w:type="paragraph" w:customStyle="1" w:styleId="Textbn">
    <w:name w:val="Text_běžný"/>
    <w:basedOn w:val="Normln"/>
    <w:uiPriority w:val="99"/>
    <w:rsid w:val="00E82240"/>
    <w:pPr>
      <w:suppressAutoHyphens w:val="0"/>
      <w:spacing w:before="120" w:after="0"/>
      <w:ind w:left="720"/>
    </w:pPr>
    <w:rPr>
      <w:szCs w:val="24"/>
      <w:lang w:eastAsia="en-US"/>
    </w:rPr>
  </w:style>
  <w:style w:type="character" w:customStyle="1" w:styleId="CharChar1">
    <w:name w:val="Char Char1"/>
    <w:uiPriority w:val="99"/>
    <w:rsid w:val="008756AE"/>
    <w:rPr>
      <w:lang w:eastAsia="en-US"/>
    </w:rPr>
  </w:style>
  <w:style w:type="paragraph" w:styleId="Obsah2">
    <w:name w:val="toc 2"/>
    <w:basedOn w:val="Normln"/>
    <w:next w:val="Normln"/>
    <w:autoRedefine/>
    <w:uiPriority w:val="99"/>
    <w:semiHidden/>
    <w:locked/>
    <w:rsid w:val="00984850"/>
    <w:pPr>
      <w:spacing w:after="100"/>
      <w:ind w:left="200"/>
    </w:pPr>
  </w:style>
  <w:style w:type="paragraph" w:customStyle="1" w:styleId="Kapitolyostatni">
    <w:name w:val="Kapitoly_ostatni"/>
    <w:next w:val="Normln"/>
    <w:uiPriority w:val="99"/>
    <w:rsid w:val="00FC37E5"/>
    <w:pPr>
      <w:spacing w:before="240" w:after="120"/>
      <w:jc w:val="both"/>
    </w:pPr>
    <w:rPr>
      <w:rFonts w:ascii="Arial" w:hAnsi="Arial"/>
      <w:b/>
      <w:smallCaps/>
      <w:color w:val="009645"/>
      <w:sz w:val="32"/>
      <w:szCs w:val="20"/>
      <w:lang w:eastAsia="en-US"/>
    </w:rPr>
  </w:style>
  <w:style w:type="character" w:customStyle="1" w:styleId="ra">
    <w:name w:val="ra"/>
    <w:basedOn w:val="Standardnpsmoodstavce"/>
    <w:uiPriority w:val="99"/>
    <w:rsid w:val="00775FD8"/>
    <w:rPr>
      <w:rFonts w:cs="Times New Roman"/>
    </w:rPr>
  </w:style>
  <w:style w:type="paragraph" w:customStyle="1" w:styleId="Odstavecseseznamem1">
    <w:name w:val="Odstavec se seznamem1"/>
    <w:basedOn w:val="Normln"/>
    <w:rsid w:val="004D1A21"/>
    <w:pPr>
      <w:ind w:left="720"/>
      <w:contextualSpacing/>
    </w:pPr>
  </w:style>
  <w:style w:type="paragraph" w:customStyle="1" w:styleId="Bezmezer1">
    <w:name w:val="Bez mezer1"/>
    <w:rsid w:val="004D1A21"/>
    <w:pPr>
      <w:jc w:val="both"/>
    </w:pPr>
    <w:rPr>
      <w:rFonts w:ascii="Arial" w:hAnsi="Arial"/>
      <w:lang w:bidi="en-US"/>
    </w:rPr>
  </w:style>
  <w:style w:type="table" w:customStyle="1" w:styleId="OKsystemtabledefaultobchodni">
    <w:name w:val="OKsystem_table_default_obchodni"/>
    <w:basedOn w:val="Normlntabulka"/>
    <w:uiPriority w:val="99"/>
    <w:rsid w:val="00A858DC"/>
    <w:rPr>
      <w:rFonts w:ascii="Arial" w:eastAsia="Calibri" w:hAnsi="Arial"/>
      <w:sz w:val="20"/>
      <w:szCs w:val="20"/>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rPr>
      <w:tblPr/>
      <w:tcPr>
        <w:shd w:val="clear" w:color="auto" w:fill="D9D9D9"/>
      </w:tcPr>
    </w:tblStylePr>
    <w:tblStylePr w:type="lastRow">
      <w:rPr>
        <w:i/>
        <w:iCs/>
      </w:rPr>
      <w:tblPr/>
      <w:tcPr>
        <w:tcBorders>
          <w:tl2br w:val="none" w:sz="0" w:space="0" w:color="auto"/>
          <w:tr2bl w:val="none" w:sz="0" w:space="0" w:color="auto"/>
        </w:tcBorders>
      </w:tcPr>
    </w:tblStylePr>
    <w:tblStylePr w:type="firstCol">
      <w:rPr>
        <w:b w:val="0"/>
        <w:color w:val="auto"/>
      </w:rPr>
      <w:tblPr/>
      <w:tcPr>
        <w:shd w:val="clear" w:color="auto" w:fill="FFFFFF"/>
      </w:tcPr>
    </w:tblStylePr>
    <w:tblStylePr w:type="lastCol">
      <w:rPr>
        <w:i/>
        <w:iCs/>
      </w:rPr>
      <w:tblPr/>
      <w:tcPr>
        <w:tcBorders>
          <w:tl2br w:val="none" w:sz="0" w:space="0" w:color="auto"/>
          <w:tr2bl w:val="none" w:sz="0" w:space="0" w:color="auto"/>
        </w:tcBorders>
      </w:tcPr>
    </w:tblStylePr>
  </w:style>
  <w:style w:type="character" w:customStyle="1" w:styleId="nowrap">
    <w:name w:val="nowrap"/>
    <w:basedOn w:val="Standardnpsmoodstavce"/>
    <w:rsid w:val="008641BE"/>
  </w:style>
  <w:style w:type="character" w:customStyle="1" w:styleId="Zhlav1">
    <w:name w:val="Záhlaví1"/>
    <w:basedOn w:val="Standardnpsmoodstavce"/>
    <w:rsid w:val="001862D3"/>
  </w:style>
  <w:style w:type="paragraph" w:customStyle="1" w:styleId="odstave">
    <w:name w:val="odstave"/>
    <w:basedOn w:val="Normln"/>
    <w:rsid w:val="008634BB"/>
  </w:style>
  <w:style w:type="paragraph" w:customStyle="1" w:styleId="odstavec">
    <w:name w:val="odstavec"/>
    <w:basedOn w:val="Normln"/>
    <w:link w:val="odstavecChar"/>
    <w:rsid w:val="008634BB"/>
  </w:style>
  <w:style w:type="paragraph" w:customStyle="1" w:styleId="Odstavec2">
    <w:name w:val="Odstavec 2"/>
    <w:basedOn w:val="Odstavecseseznamem"/>
    <w:link w:val="Odstavec2Char"/>
    <w:qFormat/>
    <w:rsid w:val="00493B51"/>
    <w:pPr>
      <w:ind w:left="1276" w:hanging="709"/>
    </w:pPr>
  </w:style>
  <w:style w:type="character" w:customStyle="1" w:styleId="odstavecChar">
    <w:name w:val="odstavec Char"/>
    <w:basedOn w:val="Standardnpsmoodstavce"/>
    <w:link w:val="odstavec"/>
    <w:rsid w:val="009C63CE"/>
    <w:rPr>
      <w:rFonts w:ascii="Arial" w:hAnsi="Arial" w:cs="Arial"/>
      <w:sz w:val="20"/>
      <w:szCs w:val="20"/>
      <w:lang w:eastAsia="ar-SA"/>
    </w:rPr>
  </w:style>
  <w:style w:type="character" w:customStyle="1" w:styleId="OdstavecseseznamemChar">
    <w:name w:val="Odstavec se seznamem Char"/>
    <w:basedOn w:val="odstavecChar"/>
    <w:link w:val="Odstavecseseznamem"/>
    <w:uiPriority w:val="99"/>
    <w:rsid w:val="00493B51"/>
    <w:rPr>
      <w:rFonts w:ascii="Arial" w:hAnsi="Arial" w:cs="Arial"/>
      <w:color w:val="000000"/>
      <w:sz w:val="20"/>
      <w:szCs w:val="20"/>
      <w:lang w:eastAsia="ar-SA"/>
    </w:rPr>
  </w:style>
  <w:style w:type="character" w:customStyle="1" w:styleId="Odstavec2Char">
    <w:name w:val="Odstavec 2 Char"/>
    <w:basedOn w:val="OdstavecseseznamemChar"/>
    <w:link w:val="Odstavec2"/>
    <w:rsid w:val="00493B51"/>
    <w:rPr>
      <w:rFonts w:ascii="Arial" w:hAnsi="Arial" w:cs="Arial"/>
      <w:color w:val="000000"/>
      <w:sz w:val="20"/>
      <w:szCs w:val="20"/>
      <w:lang w:eastAsia="ar-SA"/>
    </w:rPr>
  </w:style>
  <w:style w:type="paragraph" w:customStyle="1" w:styleId="HLAVICKA">
    <w:name w:val="HLAVICKA"/>
    <w:basedOn w:val="Normln"/>
    <w:link w:val="HLAVICKAChar"/>
    <w:uiPriority w:val="99"/>
    <w:rsid w:val="00C15851"/>
    <w:pPr>
      <w:tabs>
        <w:tab w:val="left" w:pos="284"/>
        <w:tab w:val="left" w:pos="1134"/>
      </w:tabs>
      <w:suppressAutoHyphens w:val="0"/>
      <w:overflowPunct w:val="0"/>
      <w:autoSpaceDE w:val="0"/>
      <w:autoSpaceDN w:val="0"/>
      <w:adjustRightInd w:val="0"/>
      <w:jc w:val="left"/>
      <w:textAlignment w:val="baseline"/>
    </w:pPr>
    <w:rPr>
      <w:rFonts w:ascii="Times New Roman" w:hAnsi="Times New Roman" w:cs="Times New Roman"/>
      <w:lang w:eastAsia="cs-CZ"/>
    </w:rPr>
  </w:style>
  <w:style w:type="character" w:customStyle="1" w:styleId="HLAVICKAChar">
    <w:name w:val="HLAVICKA Char"/>
    <w:basedOn w:val="Standardnpsmoodstavce"/>
    <w:link w:val="HLAVICKA"/>
    <w:uiPriority w:val="99"/>
    <w:rsid w:val="00C1585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F7766"/>
    <w:pPr>
      <w:suppressAutoHyphens/>
      <w:spacing w:after="60"/>
      <w:jc w:val="both"/>
    </w:pPr>
    <w:rPr>
      <w:rFonts w:ascii="Arial" w:hAnsi="Arial" w:cs="Arial"/>
      <w:sz w:val="20"/>
      <w:szCs w:val="20"/>
      <w:lang w:eastAsia="ar-SA"/>
    </w:rPr>
  </w:style>
  <w:style w:type="paragraph" w:styleId="Nadpis1">
    <w:name w:val="heading 1"/>
    <w:basedOn w:val="Normln"/>
    <w:next w:val="Normln"/>
    <w:link w:val="Nadpis1Char"/>
    <w:qFormat/>
    <w:rsid w:val="00F00A17"/>
    <w:pPr>
      <w:numPr>
        <w:numId w:val="3"/>
      </w:numPr>
      <w:spacing w:before="240" w:after="240"/>
      <w:jc w:val="center"/>
      <w:outlineLvl w:val="0"/>
    </w:pPr>
    <w:rPr>
      <w:b/>
    </w:rPr>
  </w:style>
  <w:style w:type="paragraph" w:styleId="Nadpis2">
    <w:name w:val="heading 2"/>
    <w:basedOn w:val="Nadpis1"/>
    <w:next w:val="Normln"/>
    <w:link w:val="Nadpis2Char"/>
    <w:uiPriority w:val="99"/>
    <w:qFormat/>
    <w:rsid w:val="00F00A17"/>
    <w:pPr>
      <w:ind w:left="357" w:hanging="357"/>
      <w:jc w:val="left"/>
      <w:outlineLvl w:val="1"/>
    </w:pPr>
  </w:style>
  <w:style w:type="paragraph" w:styleId="Nadpis3">
    <w:name w:val="heading 3"/>
    <w:basedOn w:val="Nadpis2"/>
    <w:next w:val="Normln"/>
    <w:link w:val="Nadpis3Char"/>
    <w:uiPriority w:val="99"/>
    <w:qFormat/>
    <w:rsid w:val="00472D97"/>
    <w:pPr>
      <w:tabs>
        <w:tab w:val="left" w:pos="284"/>
      </w:tabs>
      <w:outlineLvl w:val="2"/>
    </w:pPr>
  </w:style>
  <w:style w:type="paragraph" w:styleId="Nadpis4">
    <w:name w:val="heading 4"/>
    <w:basedOn w:val="Nadpis3"/>
    <w:next w:val="Normln"/>
    <w:link w:val="Nadpis4Char"/>
    <w:uiPriority w:val="99"/>
    <w:qFormat/>
    <w:rsid w:val="00472D97"/>
    <w:pPr>
      <w:tabs>
        <w:tab w:val="clear" w:pos="284"/>
        <w:tab w:val="left" w:pos="567"/>
      </w:tabs>
      <w:outlineLvl w:val="3"/>
    </w:pPr>
    <w:rPr>
      <w:i/>
      <w:caps/>
    </w:rPr>
  </w:style>
  <w:style w:type="paragraph" w:styleId="Nadpis5">
    <w:name w:val="heading 5"/>
    <w:basedOn w:val="Normln"/>
    <w:next w:val="Normln"/>
    <w:link w:val="Nadpis5Char"/>
    <w:uiPriority w:val="99"/>
    <w:qFormat/>
    <w:rsid w:val="00C1457E"/>
    <w:pPr>
      <w:keepNext/>
      <w:keepLines/>
      <w:numPr>
        <w:ilvl w:val="4"/>
      </w:numPr>
      <w:spacing w:before="200" w:after="0"/>
      <w:ind w:left="1008" w:hanging="1008"/>
      <w:outlineLvl w:val="4"/>
    </w:pPr>
    <w:rPr>
      <w:rFonts w:ascii="Cambria" w:hAnsi="Cambria" w:cs="Times New Roman"/>
      <w:color w:val="243F60"/>
    </w:rPr>
  </w:style>
  <w:style w:type="paragraph" w:styleId="Nadpis6">
    <w:name w:val="heading 6"/>
    <w:basedOn w:val="Normln"/>
    <w:next w:val="Normln"/>
    <w:link w:val="Nadpis6Char"/>
    <w:uiPriority w:val="99"/>
    <w:qFormat/>
    <w:rsid w:val="00C1457E"/>
    <w:pPr>
      <w:keepNext/>
      <w:keepLines/>
      <w:numPr>
        <w:ilvl w:val="5"/>
      </w:numPr>
      <w:spacing w:before="200" w:after="0"/>
      <w:ind w:left="1152" w:hanging="1152"/>
      <w:outlineLvl w:val="5"/>
    </w:pPr>
    <w:rPr>
      <w:rFonts w:ascii="Cambria" w:hAnsi="Cambria" w:cs="Times New Roman"/>
      <w:i/>
      <w:iCs/>
      <w:color w:val="243F60"/>
    </w:rPr>
  </w:style>
  <w:style w:type="paragraph" w:styleId="Nadpis7">
    <w:name w:val="heading 7"/>
    <w:basedOn w:val="Normln"/>
    <w:next w:val="Normln"/>
    <w:link w:val="Nadpis7Char"/>
    <w:uiPriority w:val="99"/>
    <w:qFormat/>
    <w:rsid w:val="00C1457E"/>
    <w:pPr>
      <w:keepNext/>
      <w:keepLines/>
      <w:numPr>
        <w:ilvl w:val="6"/>
      </w:numPr>
      <w:spacing w:before="200" w:after="0"/>
      <w:ind w:left="1296" w:hanging="1296"/>
      <w:outlineLvl w:val="6"/>
    </w:pPr>
    <w:rPr>
      <w:rFonts w:ascii="Cambria" w:hAnsi="Cambria" w:cs="Times New Roman"/>
      <w:i/>
      <w:iCs/>
      <w:color w:val="404040"/>
    </w:rPr>
  </w:style>
  <w:style w:type="paragraph" w:styleId="Nadpis8">
    <w:name w:val="heading 8"/>
    <w:basedOn w:val="Normln"/>
    <w:next w:val="Normln"/>
    <w:link w:val="Nadpis8Char"/>
    <w:uiPriority w:val="99"/>
    <w:qFormat/>
    <w:rsid w:val="00C1457E"/>
    <w:pPr>
      <w:keepNext/>
      <w:keepLines/>
      <w:numPr>
        <w:ilvl w:val="7"/>
      </w:numPr>
      <w:spacing w:before="200" w:after="0"/>
      <w:ind w:left="1440" w:hanging="1440"/>
      <w:outlineLvl w:val="7"/>
    </w:pPr>
    <w:rPr>
      <w:rFonts w:ascii="Cambria" w:hAnsi="Cambria" w:cs="Times New Roman"/>
      <w:color w:val="404040"/>
    </w:rPr>
  </w:style>
  <w:style w:type="paragraph" w:styleId="Nadpis9">
    <w:name w:val="heading 9"/>
    <w:basedOn w:val="Normln"/>
    <w:next w:val="Normln"/>
    <w:link w:val="Nadpis9Char"/>
    <w:uiPriority w:val="99"/>
    <w:qFormat/>
    <w:rsid w:val="00C1457E"/>
    <w:pPr>
      <w:keepNext/>
      <w:keepLines/>
      <w:numPr>
        <w:ilvl w:val="8"/>
      </w:numPr>
      <w:spacing w:before="200" w:after="0"/>
      <w:ind w:left="1584" w:hanging="1584"/>
      <w:outlineLvl w:val="8"/>
    </w:pPr>
    <w:rPr>
      <w:rFonts w:ascii="Cambria" w:hAnsi="Cambria" w:cs="Times New Roman"/>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sid w:val="00F00A17"/>
    <w:rPr>
      <w:rFonts w:ascii="Arial" w:hAnsi="Arial" w:cs="Arial"/>
      <w:b/>
      <w:sz w:val="20"/>
      <w:szCs w:val="20"/>
      <w:lang w:eastAsia="ar-SA"/>
    </w:rPr>
  </w:style>
  <w:style w:type="character" w:customStyle="1" w:styleId="Nadpis2Char">
    <w:name w:val="Nadpis 2 Char"/>
    <w:basedOn w:val="Standardnpsmoodstavce"/>
    <w:link w:val="Nadpis2"/>
    <w:uiPriority w:val="99"/>
    <w:locked/>
    <w:rsid w:val="00F00A17"/>
    <w:rPr>
      <w:rFonts w:ascii="Arial" w:hAnsi="Arial" w:cs="Arial"/>
      <w:b/>
      <w:sz w:val="20"/>
      <w:szCs w:val="20"/>
      <w:lang w:eastAsia="ar-SA"/>
    </w:rPr>
  </w:style>
  <w:style w:type="character" w:customStyle="1" w:styleId="Nadpis3Char">
    <w:name w:val="Nadpis 3 Char"/>
    <w:basedOn w:val="Standardnpsmoodstavce"/>
    <w:link w:val="Nadpis3"/>
    <w:uiPriority w:val="99"/>
    <w:locked/>
    <w:rsid w:val="00472D97"/>
    <w:rPr>
      <w:rFonts w:ascii="Arial" w:hAnsi="Arial" w:cs="Arial"/>
      <w:b/>
      <w:sz w:val="20"/>
      <w:szCs w:val="20"/>
      <w:lang w:eastAsia="ar-SA"/>
    </w:rPr>
  </w:style>
  <w:style w:type="character" w:customStyle="1" w:styleId="Nadpis4Char">
    <w:name w:val="Nadpis 4 Char"/>
    <w:basedOn w:val="Standardnpsmoodstavce"/>
    <w:link w:val="Nadpis4"/>
    <w:uiPriority w:val="99"/>
    <w:locked/>
    <w:rsid w:val="00472D97"/>
    <w:rPr>
      <w:rFonts w:ascii="Arial" w:hAnsi="Arial" w:cs="Arial"/>
      <w:b/>
      <w:i/>
      <w:caps/>
      <w:sz w:val="20"/>
      <w:szCs w:val="20"/>
      <w:lang w:eastAsia="ar-SA"/>
    </w:rPr>
  </w:style>
  <w:style w:type="character" w:customStyle="1" w:styleId="Nadpis5Char">
    <w:name w:val="Nadpis 5 Char"/>
    <w:basedOn w:val="Standardnpsmoodstavce"/>
    <w:link w:val="Nadpis5"/>
    <w:uiPriority w:val="99"/>
    <w:semiHidden/>
    <w:locked/>
    <w:rsid w:val="009F66F6"/>
    <w:rPr>
      <w:rFonts w:ascii="Cambria" w:hAnsi="Cambria" w:cs="Times New Roman"/>
      <w:color w:val="243F60"/>
      <w:lang w:eastAsia="ar-SA" w:bidi="ar-SA"/>
    </w:rPr>
  </w:style>
  <w:style w:type="character" w:customStyle="1" w:styleId="Nadpis6Char">
    <w:name w:val="Nadpis 6 Char"/>
    <w:basedOn w:val="Standardnpsmoodstavce"/>
    <w:link w:val="Nadpis6"/>
    <w:uiPriority w:val="99"/>
    <w:semiHidden/>
    <w:locked/>
    <w:rsid w:val="009F66F6"/>
    <w:rPr>
      <w:rFonts w:ascii="Cambria" w:hAnsi="Cambria" w:cs="Times New Roman"/>
      <w:i/>
      <w:color w:val="243F60"/>
      <w:lang w:eastAsia="ar-SA" w:bidi="ar-SA"/>
    </w:rPr>
  </w:style>
  <w:style w:type="character" w:customStyle="1" w:styleId="Nadpis7Char">
    <w:name w:val="Nadpis 7 Char"/>
    <w:basedOn w:val="Standardnpsmoodstavce"/>
    <w:link w:val="Nadpis7"/>
    <w:uiPriority w:val="99"/>
    <w:semiHidden/>
    <w:locked/>
    <w:rsid w:val="009F66F6"/>
    <w:rPr>
      <w:rFonts w:ascii="Cambria" w:hAnsi="Cambria" w:cs="Times New Roman"/>
      <w:i/>
      <w:color w:val="404040"/>
      <w:lang w:eastAsia="ar-SA" w:bidi="ar-SA"/>
    </w:rPr>
  </w:style>
  <w:style w:type="character" w:customStyle="1" w:styleId="Nadpis8Char">
    <w:name w:val="Nadpis 8 Char"/>
    <w:basedOn w:val="Standardnpsmoodstavce"/>
    <w:link w:val="Nadpis8"/>
    <w:uiPriority w:val="99"/>
    <w:semiHidden/>
    <w:locked/>
    <w:rsid w:val="009F66F6"/>
    <w:rPr>
      <w:rFonts w:ascii="Cambria" w:hAnsi="Cambria" w:cs="Times New Roman"/>
      <w:color w:val="404040"/>
      <w:lang w:eastAsia="ar-SA" w:bidi="ar-SA"/>
    </w:rPr>
  </w:style>
  <w:style w:type="character" w:customStyle="1" w:styleId="Nadpis9Char">
    <w:name w:val="Nadpis 9 Char"/>
    <w:basedOn w:val="Standardnpsmoodstavce"/>
    <w:link w:val="Nadpis9"/>
    <w:uiPriority w:val="99"/>
    <w:semiHidden/>
    <w:locked/>
    <w:rsid w:val="009F66F6"/>
    <w:rPr>
      <w:rFonts w:ascii="Cambria" w:hAnsi="Cambria" w:cs="Times New Roman"/>
      <w:i/>
      <w:color w:val="404040"/>
      <w:lang w:eastAsia="ar-SA" w:bidi="ar-SA"/>
    </w:rPr>
  </w:style>
  <w:style w:type="paragraph" w:styleId="Zpat">
    <w:name w:val="footer"/>
    <w:basedOn w:val="Normln"/>
    <w:link w:val="ZpatChar"/>
    <w:uiPriority w:val="99"/>
    <w:rsid w:val="0049494C"/>
    <w:pPr>
      <w:tabs>
        <w:tab w:val="center" w:pos="4536"/>
        <w:tab w:val="right" w:pos="9072"/>
      </w:tabs>
    </w:pPr>
    <w:rPr>
      <w:sz w:val="16"/>
      <w:szCs w:val="16"/>
    </w:rPr>
  </w:style>
  <w:style w:type="character" w:customStyle="1" w:styleId="ZpatChar">
    <w:name w:val="Zápatí Char"/>
    <w:basedOn w:val="Standardnpsmoodstavce"/>
    <w:link w:val="Zpat"/>
    <w:uiPriority w:val="99"/>
    <w:locked/>
    <w:rsid w:val="0049494C"/>
    <w:rPr>
      <w:rFonts w:ascii="Arial" w:hAnsi="Arial" w:cs="Times New Roman"/>
      <w:sz w:val="16"/>
      <w:lang w:val="cs-CZ" w:eastAsia="ar-SA" w:bidi="ar-SA"/>
    </w:rPr>
  </w:style>
  <w:style w:type="paragraph" w:customStyle="1" w:styleId="Odsazen">
    <w:name w:val="Odsazení"/>
    <w:basedOn w:val="Normln"/>
    <w:next w:val="Normln"/>
    <w:uiPriority w:val="99"/>
    <w:rsid w:val="0049494C"/>
    <w:pPr>
      <w:numPr>
        <w:ilvl w:val="1"/>
        <w:numId w:val="2"/>
      </w:numPr>
      <w:spacing w:after="0"/>
    </w:pPr>
    <w:rPr>
      <w:rFonts w:ascii="Times New Roman" w:hAnsi="Times New Roman" w:cs="Times New Roman"/>
      <w:sz w:val="24"/>
    </w:rPr>
  </w:style>
  <w:style w:type="paragraph" w:customStyle="1" w:styleId="lnek">
    <w:name w:val="Článek"/>
    <w:basedOn w:val="Normln"/>
    <w:uiPriority w:val="99"/>
    <w:rsid w:val="0049494C"/>
    <w:pPr>
      <w:numPr>
        <w:numId w:val="2"/>
      </w:numPr>
      <w:spacing w:after="0"/>
      <w:jc w:val="center"/>
    </w:pPr>
    <w:rPr>
      <w:rFonts w:ascii="Times New Roman" w:hAnsi="Times New Roman" w:cs="Times New Roman"/>
      <w:b/>
    </w:rPr>
  </w:style>
  <w:style w:type="paragraph" w:styleId="Textvbloku">
    <w:name w:val="Block Text"/>
    <w:basedOn w:val="Normln"/>
    <w:uiPriority w:val="99"/>
    <w:semiHidden/>
    <w:rsid w:val="0049494C"/>
    <w:pPr>
      <w:suppressAutoHyphens w:val="0"/>
      <w:spacing w:after="0"/>
      <w:ind w:left="709" w:right="5811"/>
      <w:jc w:val="left"/>
    </w:pPr>
    <w:rPr>
      <w:rFonts w:ascii="Times New Roman" w:hAnsi="Times New Roman" w:cs="Times New Roman"/>
      <w:sz w:val="24"/>
      <w:lang w:eastAsia="cs-CZ"/>
    </w:rPr>
  </w:style>
  <w:style w:type="paragraph" w:customStyle="1" w:styleId="StyleAfter6pt">
    <w:name w:val="Style After:  6 pt"/>
    <w:basedOn w:val="Normln"/>
    <w:uiPriority w:val="99"/>
    <w:rsid w:val="008D061C"/>
    <w:pPr>
      <w:numPr>
        <w:numId w:val="1"/>
      </w:numPr>
      <w:suppressAutoHyphens w:val="0"/>
      <w:ind w:left="714" w:hanging="357"/>
      <w:jc w:val="left"/>
    </w:pPr>
    <w:rPr>
      <w:rFonts w:ascii="Times New Roman" w:hAnsi="Times New Roman" w:cs="Times New Roman"/>
      <w:sz w:val="24"/>
      <w:lang w:eastAsia="cs-CZ"/>
    </w:rPr>
  </w:style>
  <w:style w:type="paragraph" w:styleId="Zkladntext">
    <w:name w:val="Body Text"/>
    <w:basedOn w:val="Normln"/>
    <w:link w:val="ZkladntextChar"/>
    <w:uiPriority w:val="99"/>
    <w:rsid w:val="009F4001"/>
    <w:pPr>
      <w:suppressAutoHyphens w:val="0"/>
      <w:spacing w:after="0"/>
    </w:pPr>
    <w:rPr>
      <w:rFonts w:ascii="Comic Sans MS" w:hAnsi="Comic Sans MS" w:cs="Times New Roman"/>
      <w:sz w:val="24"/>
      <w:lang w:eastAsia="en-US"/>
    </w:rPr>
  </w:style>
  <w:style w:type="character" w:customStyle="1" w:styleId="ZkladntextChar">
    <w:name w:val="Základní text Char"/>
    <w:basedOn w:val="Standardnpsmoodstavce"/>
    <w:link w:val="Zkladntext"/>
    <w:uiPriority w:val="99"/>
    <w:locked/>
    <w:rsid w:val="00933F6C"/>
    <w:rPr>
      <w:rFonts w:ascii="Comic Sans MS" w:hAnsi="Comic Sans MS" w:cs="Times New Roman"/>
      <w:sz w:val="24"/>
      <w:lang w:eastAsia="en-US"/>
    </w:rPr>
  </w:style>
  <w:style w:type="paragraph" w:styleId="Zhlav">
    <w:name w:val="header"/>
    <w:basedOn w:val="Normln"/>
    <w:link w:val="ZhlavChar"/>
    <w:uiPriority w:val="99"/>
    <w:rsid w:val="003E754C"/>
    <w:pPr>
      <w:tabs>
        <w:tab w:val="center" w:pos="4536"/>
        <w:tab w:val="right" w:pos="9072"/>
      </w:tabs>
    </w:pPr>
  </w:style>
  <w:style w:type="character" w:customStyle="1" w:styleId="ZhlavChar">
    <w:name w:val="Záhlaví Char"/>
    <w:basedOn w:val="Standardnpsmoodstavce"/>
    <w:link w:val="Zhlav"/>
    <w:uiPriority w:val="99"/>
    <w:semiHidden/>
    <w:locked/>
    <w:rsid w:val="00974B1C"/>
    <w:rPr>
      <w:rFonts w:ascii="Arial" w:hAnsi="Arial" w:cs="Arial"/>
      <w:sz w:val="20"/>
      <w:szCs w:val="20"/>
      <w:lang w:eastAsia="ar-SA" w:bidi="ar-SA"/>
    </w:rPr>
  </w:style>
  <w:style w:type="character" w:styleId="slostrnky">
    <w:name w:val="page number"/>
    <w:basedOn w:val="Standardnpsmoodstavce"/>
    <w:uiPriority w:val="99"/>
    <w:rsid w:val="003E754C"/>
    <w:rPr>
      <w:rFonts w:cs="Times New Roman"/>
    </w:rPr>
  </w:style>
  <w:style w:type="paragraph" w:styleId="Zkladntextodsazen3">
    <w:name w:val="Body Text Indent 3"/>
    <w:basedOn w:val="Normln"/>
    <w:link w:val="Zkladntextodsazen3Char"/>
    <w:uiPriority w:val="99"/>
    <w:rsid w:val="0043394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974B1C"/>
    <w:rPr>
      <w:rFonts w:ascii="Arial" w:hAnsi="Arial" w:cs="Arial"/>
      <w:sz w:val="16"/>
      <w:szCs w:val="16"/>
      <w:lang w:eastAsia="ar-SA" w:bidi="ar-SA"/>
    </w:rPr>
  </w:style>
  <w:style w:type="character" w:styleId="Siln">
    <w:name w:val="Strong"/>
    <w:basedOn w:val="Standardnpsmoodstavce"/>
    <w:uiPriority w:val="99"/>
    <w:qFormat/>
    <w:rsid w:val="001000EA"/>
    <w:rPr>
      <w:rFonts w:cs="Times New Roman"/>
      <w:b/>
    </w:rPr>
  </w:style>
  <w:style w:type="character" w:customStyle="1" w:styleId="platne1">
    <w:name w:val="platne1"/>
    <w:basedOn w:val="Standardnpsmoodstavce"/>
    <w:uiPriority w:val="99"/>
    <w:rsid w:val="00E731D9"/>
    <w:rPr>
      <w:rFonts w:cs="Times New Roman"/>
    </w:rPr>
  </w:style>
  <w:style w:type="paragraph" w:customStyle="1" w:styleId="Tabulka">
    <w:name w:val="Tabulka"/>
    <w:uiPriority w:val="99"/>
    <w:rsid w:val="00511645"/>
    <w:pPr>
      <w:spacing w:before="120"/>
    </w:pPr>
    <w:rPr>
      <w:rFonts w:ascii="Arial" w:hAnsi="Arial"/>
      <w:noProof/>
      <w:szCs w:val="20"/>
    </w:rPr>
  </w:style>
  <w:style w:type="paragraph" w:customStyle="1" w:styleId="Seznam1">
    <w:name w:val="Seznam_1"/>
    <w:basedOn w:val="Normln"/>
    <w:uiPriority w:val="99"/>
    <w:rsid w:val="00511645"/>
    <w:pPr>
      <w:suppressAutoHyphens w:val="0"/>
      <w:spacing w:after="0"/>
      <w:ind w:left="284" w:hanging="284"/>
    </w:pPr>
    <w:rPr>
      <w:rFonts w:ascii="Times New Roman" w:hAnsi="Times New Roman" w:cs="Times New Roman"/>
      <w:sz w:val="24"/>
      <w:lang w:eastAsia="en-US"/>
    </w:rPr>
  </w:style>
  <w:style w:type="character" w:styleId="Hypertextovodkaz">
    <w:name w:val="Hyperlink"/>
    <w:basedOn w:val="Standardnpsmoodstavce"/>
    <w:uiPriority w:val="99"/>
    <w:rsid w:val="00511645"/>
    <w:rPr>
      <w:rFonts w:cs="Times New Roman"/>
      <w:color w:val="0000FF"/>
      <w:u w:val="single"/>
    </w:rPr>
  </w:style>
  <w:style w:type="paragraph" w:customStyle="1" w:styleId="Normlntext">
    <w:name w:val="Normální text"/>
    <w:basedOn w:val="Normln"/>
    <w:uiPriority w:val="99"/>
    <w:rsid w:val="009F66F6"/>
    <w:pPr>
      <w:spacing w:before="240" w:after="240"/>
      <w:ind w:firstLine="709"/>
    </w:pPr>
    <w:rPr>
      <w:rFonts w:cs="Times New Roman"/>
      <w:sz w:val="22"/>
      <w:lang w:eastAsia="cs-CZ"/>
    </w:rPr>
  </w:style>
  <w:style w:type="paragraph" w:customStyle="1" w:styleId="anormalrihaChar">
    <w:name w:val="a normal riha Char"/>
    <w:basedOn w:val="Normln"/>
    <w:link w:val="anormalrihaCharChar1"/>
    <w:uiPriority w:val="99"/>
    <w:rsid w:val="009F66F6"/>
    <w:pPr>
      <w:spacing w:before="60" w:after="120"/>
    </w:pPr>
    <w:rPr>
      <w:rFonts w:cs="Times New Roman"/>
      <w:lang w:eastAsia="cs-CZ"/>
    </w:rPr>
  </w:style>
  <w:style w:type="character" w:customStyle="1" w:styleId="anormalrihaCharChar1">
    <w:name w:val="a normal riha Char Char1"/>
    <w:link w:val="anormalrihaChar"/>
    <w:uiPriority w:val="99"/>
    <w:locked/>
    <w:rsid w:val="009F66F6"/>
    <w:rPr>
      <w:rFonts w:ascii="Arial" w:hAnsi="Arial"/>
    </w:rPr>
  </w:style>
  <w:style w:type="character" w:customStyle="1" w:styleId="Cenk">
    <w:name w:val="Ceník"/>
    <w:uiPriority w:val="99"/>
    <w:rsid w:val="009F66F6"/>
    <w:rPr>
      <w:rFonts w:ascii="Arial" w:hAnsi="Arial"/>
      <w:sz w:val="22"/>
    </w:rPr>
  </w:style>
  <w:style w:type="paragraph" w:customStyle="1" w:styleId="anormalriha">
    <w:name w:val="a normal riha"/>
    <w:basedOn w:val="Normln"/>
    <w:link w:val="anormalrihaChar1"/>
    <w:uiPriority w:val="99"/>
    <w:rsid w:val="009F66F6"/>
    <w:pPr>
      <w:spacing w:before="60" w:after="120"/>
    </w:pPr>
    <w:rPr>
      <w:rFonts w:cs="Times New Roman"/>
      <w:lang w:eastAsia="cs-CZ"/>
    </w:rPr>
  </w:style>
  <w:style w:type="character" w:customStyle="1" w:styleId="anormalrihaChar1">
    <w:name w:val="a normal riha Char1"/>
    <w:link w:val="anormalriha"/>
    <w:uiPriority w:val="99"/>
    <w:locked/>
    <w:rsid w:val="009F66F6"/>
    <w:rPr>
      <w:rFonts w:ascii="Arial" w:hAnsi="Arial"/>
    </w:rPr>
  </w:style>
  <w:style w:type="paragraph" w:customStyle="1" w:styleId="anormalrihaCharCharCharChar">
    <w:name w:val="a normal riha Char Char Char Char"/>
    <w:basedOn w:val="Normln"/>
    <w:link w:val="anormalrihaCharCharCharCharChar"/>
    <w:uiPriority w:val="99"/>
    <w:rsid w:val="009F66F6"/>
    <w:pPr>
      <w:spacing w:before="60" w:after="120"/>
    </w:pPr>
    <w:rPr>
      <w:rFonts w:cs="Times New Roman"/>
      <w:lang w:eastAsia="cs-CZ"/>
    </w:rPr>
  </w:style>
  <w:style w:type="character" w:customStyle="1" w:styleId="anormalrihaCharCharCharCharChar">
    <w:name w:val="a normal riha Char Char Char Char Char"/>
    <w:link w:val="anormalrihaCharCharCharChar"/>
    <w:uiPriority w:val="99"/>
    <w:locked/>
    <w:rsid w:val="009F66F6"/>
    <w:rPr>
      <w:rFonts w:ascii="Arial" w:hAnsi="Arial"/>
    </w:rPr>
  </w:style>
  <w:style w:type="character" w:styleId="Odkaznakoment">
    <w:name w:val="annotation reference"/>
    <w:basedOn w:val="Standardnpsmoodstavce"/>
    <w:uiPriority w:val="99"/>
    <w:rsid w:val="005E556B"/>
    <w:rPr>
      <w:rFonts w:cs="Times New Roman"/>
      <w:sz w:val="16"/>
    </w:rPr>
  </w:style>
  <w:style w:type="paragraph" w:styleId="Textkomente">
    <w:name w:val="annotation text"/>
    <w:basedOn w:val="Normln"/>
    <w:link w:val="TextkomenteChar"/>
    <w:uiPriority w:val="99"/>
    <w:rsid w:val="005E556B"/>
    <w:rPr>
      <w:rFonts w:cs="Times New Roman"/>
    </w:rPr>
  </w:style>
  <w:style w:type="character" w:customStyle="1" w:styleId="TextkomenteChar">
    <w:name w:val="Text komentáře Char"/>
    <w:basedOn w:val="Standardnpsmoodstavce"/>
    <w:link w:val="Textkomente"/>
    <w:uiPriority w:val="99"/>
    <w:locked/>
    <w:rsid w:val="005E556B"/>
    <w:rPr>
      <w:rFonts w:ascii="Arial" w:hAnsi="Arial" w:cs="Times New Roman"/>
      <w:lang w:eastAsia="ar-SA" w:bidi="ar-SA"/>
    </w:rPr>
  </w:style>
  <w:style w:type="paragraph" w:styleId="Pedmtkomente">
    <w:name w:val="annotation subject"/>
    <w:basedOn w:val="Textkomente"/>
    <w:next w:val="Textkomente"/>
    <w:link w:val="PedmtkomenteChar"/>
    <w:uiPriority w:val="99"/>
    <w:rsid w:val="005E556B"/>
    <w:rPr>
      <w:b/>
      <w:bCs/>
    </w:rPr>
  </w:style>
  <w:style w:type="character" w:customStyle="1" w:styleId="PedmtkomenteChar">
    <w:name w:val="Předmět komentáře Char"/>
    <w:basedOn w:val="TextkomenteChar"/>
    <w:link w:val="Pedmtkomente"/>
    <w:uiPriority w:val="99"/>
    <w:locked/>
    <w:rsid w:val="005E556B"/>
    <w:rPr>
      <w:rFonts w:ascii="Arial" w:hAnsi="Arial" w:cs="Times New Roman"/>
      <w:b/>
      <w:lang w:eastAsia="ar-SA" w:bidi="ar-SA"/>
    </w:rPr>
  </w:style>
  <w:style w:type="paragraph" w:styleId="Textbubliny">
    <w:name w:val="Balloon Text"/>
    <w:basedOn w:val="Normln"/>
    <w:link w:val="TextbublinyChar"/>
    <w:uiPriority w:val="99"/>
    <w:rsid w:val="005E556B"/>
    <w:pPr>
      <w:spacing w:after="0"/>
    </w:pPr>
    <w:rPr>
      <w:rFonts w:ascii="Tahoma" w:hAnsi="Tahoma" w:cs="Times New Roman"/>
      <w:sz w:val="16"/>
      <w:szCs w:val="16"/>
    </w:rPr>
  </w:style>
  <w:style w:type="character" w:customStyle="1" w:styleId="TextbublinyChar">
    <w:name w:val="Text bubliny Char"/>
    <w:basedOn w:val="Standardnpsmoodstavce"/>
    <w:link w:val="Textbubliny"/>
    <w:uiPriority w:val="99"/>
    <w:locked/>
    <w:rsid w:val="005E556B"/>
    <w:rPr>
      <w:rFonts w:ascii="Tahoma" w:hAnsi="Tahoma" w:cs="Times New Roman"/>
      <w:sz w:val="16"/>
      <w:lang w:eastAsia="ar-SA" w:bidi="ar-SA"/>
    </w:rPr>
  </w:style>
  <w:style w:type="paragraph" w:styleId="Odstavecseseznamem">
    <w:name w:val="List Paragraph"/>
    <w:basedOn w:val="odstavec"/>
    <w:link w:val="OdstavecseseznamemChar"/>
    <w:uiPriority w:val="99"/>
    <w:qFormat/>
    <w:rsid w:val="00493B51"/>
    <w:pPr>
      <w:spacing w:before="60" w:after="120"/>
      <w:ind w:left="851" w:hanging="567"/>
    </w:pPr>
    <w:rPr>
      <w:color w:val="000000"/>
    </w:rPr>
  </w:style>
  <w:style w:type="paragraph" w:styleId="Prosttext">
    <w:name w:val="Plain Text"/>
    <w:basedOn w:val="Normln"/>
    <w:link w:val="ProsttextChar"/>
    <w:uiPriority w:val="99"/>
    <w:rsid w:val="00F8324B"/>
    <w:pPr>
      <w:suppressAutoHyphens w:val="0"/>
      <w:spacing w:after="0"/>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locked/>
    <w:rsid w:val="00F8324B"/>
    <w:rPr>
      <w:rFonts w:ascii="Consolas" w:hAnsi="Consolas" w:cs="Times New Roman"/>
      <w:sz w:val="21"/>
      <w:szCs w:val="21"/>
      <w:lang w:eastAsia="en-US"/>
    </w:rPr>
  </w:style>
  <w:style w:type="paragraph" w:styleId="Revize">
    <w:name w:val="Revision"/>
    <w:hidden/>
    <w:uiPriority w:val="99"/>
    <w:semiHidden/>
    <w:rsid w:val="00F8324B"/>
    <w:rPr>
      <w:rFonts w:ascii="Arial" w:hAnsi="Arial" w:cs="Arial"/>
      <w:sz w:val="20"/>
      <w:szCs w:val="20"/>
      <w:lang w:eastAsia="ar-SA"/>
    </w:rPr>
  </w:style>
  <w:style w:type="paragraph" w:styleId="Titulek">
    <w:name w:val="caption"/>
    <w:basedOn w:val="Normln"/>
    <w:next w:val="Normln"/>
    <w:uiPriority w:val="99"/>
    <w:qFormat/>
    <w:rsid w:val="00B36847"/>
    <w:pPr>
      <w:spacing w:before="200" w:after="200"/>
      <w:jc w:val="center"/>
    </w:pPr>
    <w:rPr>
      <w:b/>
      <w:bCs/>
      <w:sz w:val="16"/>
      <w:szCs w:val="18"/>
    </w:rPr>
  </w:style>
  <w:style w:type="paragraph" w:styleId="Normlnweb">
    <w:name w:val="Normal (Web)"/>
    <w:basedOn w:val="Normln"/>
    <w:uiPriority w:val="99"/>
    <w:rsid w:val="00B36847"/>
    <w:pPr>
      <w:suppressAutoHyphens w:val="0"/>
      <w:spacing w:after="150"/>
      <w:jc w:val="left"/>
    </w:pPr>
    <w:rPr>
      <w:rFonts w:ascii="Times New Roman" w:hAnsi="Times New Roman" w:cs="Times New Roman"/>
      <w:sz w:val="17"/>
      <w:szCs w:val="17"/>
      <w:lang w:eastAsia="cs-CZ"/>
    </w:rPr>
  </w:style>
  <w:style w:type="paragraph" w:styleId="Bezmezer">
    <w:name w:val="No Spacing"/>
    <w:link w:val="BezmezerChar"/>
    <w:uiPriority w:val="99"/>
    <w:qFormat/>
    <w:rsid w:val="0015319E"/>
    <w:pPr>
      <w:jc w:val="both"/>
    </w:pPr>
    <w:rPr>
      <w:rFonts w:ascii="Arial" w:hAnsi="Arial"/>
    </w:rPr>
  </w:style>
  <w:style w:type="character" w:customStyle="1" w:styleId="BezmezerChar">
    <w:name w:val="Bez mezer Char"/>
    <w:link w:val="Bezmezer"/>
    <w:uiPriority w:val="99"/>
    <w:locked/>
    <w:rsid w:val="0015319E"/>
    <w:rPr>
      <w:rFonts w:ascii="Arial" w:hAnsi="Arial"/>
      <w:sz w:val="22"/>
      <w:lang w:val="cs-CZ" w:eastAsia="cs-CZ"/>
    </w:rPr>
  </w:style>
  <w:style w:type="table" w:styleId="Mkatabulky">
    <w:name w:val="Table Grid"/>
    <w:basedOn w:val="Normlntabulka"/>
    <w:uiPriority w:val="99"/>
    <w:rsid w:val="00906C10"/>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ovanseznam2">
    <w:name w:val="List Number 2"/>
    <w:basedOn w:val="Normln"/>
    <w:uiPriority w:val="99"/>
    <w:rsid w:val="006E6F13"/>
    <w:pPr>
      <w:numPr>
        <w:ilvl w:val="1"/>
        <w:numId w:val="5"/>
      </w:numPr>
      <w:suppressAutoHyphens w:val="0"/>
      <w:spacing w:after="0"/>
      <w:jc w:val="left"/>
    </w:pPr>
    <w:rPr>
      <w:rFonts w:ascii="Times New Roman" w:hAnsi="Times New Roman" w:cs="Times New Roman"/>
      <w:sz w:val="24"/>
      <w:szCs w:val="24"/>
      <w:lang w:eastAsia="cs-CZ"/>
    </w:rPr>
  </w:style>
  <w:style w:type="paragraph" w:styleId="slovanseznam3">
    <w:name w:val="List Number 3"/>
    <w:basedOn w:val="Normln"/>
    <w:uiPriority w:val="99"/>
    <w:rsid w:val="006E6F13"/>
    <w:pPr>
      <w:numPr>
        <w:ilvl w:val="2"/>
        <w:numId w:val="5"/>
      </w:numPr>
      <w:suppressAutoHyphens w:val="0"/>
      <w:spacing w:after="0"/>
      <w:jc w:val="left"/>
    </w:pPr>
    <w:rPr>
      <w:rFonts w:ascii="Times New Roman" w:hAnsi="Times New Roman" w:cs="Times New Roman"/>
      <w:sz w:val="24"/>
      <w:szCs w:val="24"/>
      <w:lang w:eastAsia="cs-CZ"/>
    </w:rPr>
  </w:style>
  <w:style w:type="paragraph" w:styleId="slovanseznam4">
    <w:name w:val="List Number 4"/>
    <w:basedOn w:val="Normln"/>
    <w:uiPriority w:val="99"/>
    <w:rsid w:val="006E6F13"/>
    <w:pPr>
      <w:numPr>
        <w:ilvl w:val="3"/>
        <w:numId w:val="5"/>
      </w:numPr>
      <w:suppressAutoHyphens w:val="0"/>
      <w:spacing w:after="0"/>
      <w:jc w:val="left"/>
    </w:pPr>
    <w:rPr>
      <w:rFonts w:ascii="Times New Roman" w:hAnsi="Times New Roman" w:cs="Times New Roman"/>
      <w:sz w:val="24"/>
      <w:szCs w:val="24"/>
      <w:lang w:eastAsia="cs-CZ"/>
    </w:rPr>
  </w:style>
  <w:style w:type="paragraph" w:customStyle="1" w:styleId="Barevnseznamzvraznn11">
    <w:name w:val="Barevný seznam – zvýraznění 11"/>
    <w:basedOn w:val="Normln"/>
    <w:uiPriority w:val="99"/>
    <w:rsid w:val="002711ED"/>
    <w:pPr>
      <w:suppressAutoHyphens w:val="0"/>
      <w:spacing w:after="200" w:line="276" w:lineRule="auto"/>
      <w:ind w:left="720"/>
      <w:contextualSpacing/>
      <w:jc w:val="left"/>
    </w:pPr>
    <w:rPr>
      <w:rFonts w:ascii="Calibri" w:hAnsi="Calibri" w:cs="Times New Roman"/>
      <w:sz w:val="22"/>
      <w:szCs w:val="22"/>
      <w:lang w:val="en-US" w:eastAsia="en-US"/>
    </w:rPr>
  </w:style>
  <w:style w:type="table" w:styleId="Svtlseznam">
    <w:name w:val="Light List"/>
    <w:basedOn w:val="Normlntabulka"/>
    <w:uiPriority w:val="99"/>
    <w:rsid w:val="00E11C6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Obsah1">
    <w:name w:val="toc 1"/>
    <w:basedOn w:val="Normln"/>
    <w:next w:val="Normln"/>
    <w:autoRedefine/>
    <w:uiPriority w:val="99"/>
    <w:semiHidden/>
    <w:locked/>
    <w:rsid w:val="00B503BE"/>
    <w:pPr>
      <w:tabs>
        <w:tab w:val="left" w:pos="480"/>
        <w:tab w:val="right" w:leader="dot" w:pos="9628"/>
      </w:tabs>
      <w:suppressAutoHyphens w:val="0"/>
      <w:spacing w:after="0"/>
      <w:jc w:val="left"/>
    </w:pPr>
    <w:rPr>
      <w:rFonts w:cs="Times New Roman"/>
      <w:lang w:eastAsia="en-US"/>
    </w:rPr>
  </w:style>
  <w:style w:type="paragraph" w:customStyle="1" w:styleId="Nazevdokumentu">
    <w:name w:val="Nazev dokumentu"/>
    <w:basedOn w:val="Normln"/>
    <w:uiPriority w:val="99"/>
    <w:rsid w:val="00B503BE"/>
    <w:pPr>
      <w:suppressAutoHyphens w:val="0"/>
      <w:spacing w:before="120" w:after="120"/>
      <w:jc w:val="center"/>
    </w:pPr>
    <w:rPr>
      <w:rFonts w:cs="Times New Roman"/>
      <w:b/>
      <w:smallCaps/>
      <w:color w:val="009645"/>
      <w:sz w:val="32"/>
      <w:szCs w:val="40"/>
      <w:lang w:eastAsia="en-US"/>
    </w:rPr>
  </w:style>
  <w:style w:type="paragraph" w:customStyle="1" w:styleId="Default">
    <w:name w:val="Default"/>
    <w:uiPriority w:val="99"/>
    <w:rsid w:val="007313CC"/>
    <w:pPr>
      <w:autoSpaceDE w:val="0"/>
      <w:autoSpaceDN w:val="0"/>
      <w:adjustRightInd w:val="0"/>
    </w:pPr>
    <w:rPr>
      <w:rFonts w:ascii="Arial" w:hAnsi="Arial" w:cs="Arial"/>
      <w:color w:val="000000"/>
      <w:sz w:val="24"/>
      <w:szCs w:val="24"/>
    </w:rPr>
  </w:style>
  <w:style w:type="paragraph" w:customStyle="1" w:styleId="odrazka1lvl">
    <w:name w:val="odrazka 1lvl"/>
    <w:basedOn w:val="Normln"/>
    <w:qFormat/>
    <w:rsid w:val="00FC6D1E"/>
    <w:pPr>
      <w:numPr>
        <w:numId w:val="6"/>
      </w:numPr>
      <w:suppressAutoHyphens w:val="0"/>
      <w:spacing w:before="120" w:after="120"/>
      <w:ind w:left="357" w:hanging="357"/>
      <w:contextualSpacing/>
    </w:pPr>
    <w:rPr>
      <w:rFonts w:cs="Times New Roman"/>
      <w:lang w:eastAsia="cs-CZ"/>
    </w:rPr>
  </w:style>
  <w:style w:type="paragraph" w:customStyle="1" w:styleId="odrazka2lvl">
    <w:name w:val="odrazka 2lvl"/>
    <w:basedOn w:val="Normln"/>
    <w:qFormat/>
    <w:rsid w:val="00FC6D1E"/>
    <w:pPr>
      <w:numPr>
        <w:ilvl w:val="1"/>
        <w:numId w:val="6"/>
      </w:numPr>
      <w:suppressAutoHyphens w:val="0"/>
      <w:spacing w:before="120" w:after="120"/>
      <w:ind w:left="714" w:hanging="357"/>
      <w:contextualSpacing/>
    </w:pPr>
    <w:rPr>
      <w:rFonts w:cs="Times New Roman"/>
      <w:lang w:eastAsia="cs-CZ"/>
    </w:rPr>
  </w:style>
  <w:style w:type="paragraph" w:customStyle="1" w:styleId="odrazka3lvl">
    <w:name w:val="odrazka 3lvl"/>
    <w:basedOn w:val="Normln"/>
    <w:qFormat/>
    <w:rsid w:val="00FC6D1E"/>
    <w:pPr>
      <w:numPr>
        <w:ilvl w:val="2"/>
        <w:numId w:val="6"/>
      </w:numPr>
      <w:suppressAutoHyphens w:val="0"/>
      <w:spacing w:before="120" w:after="120"/>
      <w:ind w:left="1077" w:hanging="357"/>
      <w:contextualSpacing/>
    </w:pPr>
    <w:rPr>
      <w:rFonts w:cs="Times New Roman"/>
      <w:lang w:eastAsia="cs-CZ"/>
    </w:rPr>
  </w:style>
  <w:style w:type="paragraph" w:styleId="Zkladntext2">
    <w:name w:val="Body Text 2"/>
    <w:basedOn w:val="Normln"/>
    <w:link w:val="Zkladntext2Char"/>
    <w:uiPriority w:val="99"/>
    <w:locked/>
    <w:rsid w:val="00E82240"/>
    <w:pPr>
      <w:suppressAutoHyphens w:val="0"/>
      <w:spacing w:after="120" w:line="480" w:lineRule="auto"/>
      <w:jc w:val="left"/>
    </w:pPr>
    <w:rPr>
      <w:rFonts w:ascii="Times New Roman" w:hAnsi="Times New Roman" w:cs="Times New Roman"/>
      <w:sz w:val="24"/>
      <w:szCs w:val="24"/>
      <w:lang w:eastAsia="en-US"/>
    </w:rPr>
  </w:style>
  <w:style w:type="character" w:customStyle="1" w:styleId="Zkladntext2Char">
    <w:name w:val="Základní text 2 Char"/>
    <w:basedOn w:val="Standardnpsmoodstavce"/>
    <w:link w:val="Zkladntext2"/>
    <w:uiPriority w:val="99"/>
    <w:semiHidden/>
    <w:locked/>
    <w:rsid w:val="00556EF8"/>
    <w:rPr>
      <w:rFonts w:ascii="Arial" w:hAnsi="Arial" w:cs="Arial"/>
      <w:sz w:val="20"/>
      <w:szCs w:val="20"/>
      <w:lang w:eastAsia="ar-SA" w:bidi="ar-SA"/>
    </w:rPr>
  </w:style>
  <w:style w:type="paragraph" w:customStyle="1" w:styleId="Textbn">
    <w:name w:val="Text_běžný"/>
    <w:basedOn w:val="Normln"/>
    <w:uiPriority w:val="99"/>
    <w:rsid w:val="00E82240"/>
    <w:pPr>
      <w:suppressAutoHyphens w:val="0"/>
      <w:spacing w:before="120" w:after="0"/>
      <w:ind w:left="720"/>
    </w:pPr>
    <w:rPr>
      <w:szCs w:val="24"/>
      <w:lang w:eastAsia="en-US"/>
    </w:rPr>
  </w:style>
  <w:style w:type="character" w:customStyle="1" w:styleId="CharChar1">
    <w:name w:val="Char Char1"/>
    <w:uiPriority w:val="99"/>
    <w:rsid w:val="008756AE"/>
    <w:rPr>
      <w:lang w:eastAsia="en-US"/>
    </w:rPr>
  </w:style>
  <w:style w:type="paragraph" w:styleId="Obsah2">
    <w:name w:val="toc 2"/>
    <w:basedOn w:val="Normln"/>
    <w:next w:val="Normln"/>
    <w:autoRedefine/>
    <w:uiPriority w:val="99"/>
    <w:semiHidden/>
    <w:locked/>
    <w:rsid w:val="00984850"/>
    <w:pPr>
      <w:spacing w:after="100"/>
      <w:ind w:left="200"/>
    </w:pPr>
  </w:style>
  <w:style w:type="paragraph" w:customStyle="1" w:styleId="Kapitolyostatni">
    <w:name w:val="Kapitoly_ostatni"/>
    <w:next w:val="Normln"/>
    <w:uiPriority w:val="99"/>
    <w:rsid w:val="00FC37E5"/>
    <w:pPr>
      <w:spacing w:before="240" w:after="120"/>
      <w:jc w:val="both"/>
    </w:pPr>
    <w:rPr>
      <w:rFonts w:ascii="Arial" w:hAnsi="Arial"/>
      <w:b/>
      <w:smallCaps/>
      <w:color w:val="009645"/>
      <w:sz w:val="32"/>
      <w:szCs w:val="20"/>
      <w:lang w:eastAsia="en-US"/>
    </w:rPr>
  </w:style>
  <w:style w:type="character" w:customStyle="1" w:styleId="ra">
    <w:name w:val="ra"/>
    <w:basedOn w:val="Standardnpsmoodstavce"/>
    <w:uiPriority w:val="99"/>
    <w:rsid w:val="00775FD8"/>
    <w:rPr>
      <w:rFonts w:cs="Times New Roman"/>
    </w:rPr>
  </w:style>
  <w:style w:type="paragraph" w:customStyle="1" w:styleId="Odstavecseseznamem1">
    <w:name w:val="Odstavec se seznamem1"/>
    <w:basedOn w:val="Normln"/>
    <w:rsid w:val="004D1A21"/>
    <w:pPr>
      <w:ind w:left="720"/>
      <w:contextualSpacing/>
    </w:pPr>
  </w:style>
  <w:style w:type="paragraph" w:customStyle="1" w:styleId="Bezmezer1">
    <w:name w:val="Bez mezer1"/>
    <w:rsid w:val="004D1A21"/>
    <w:pPr>
      <w:jc w:val="both"/>
    </w:pPr>
    <w:rPr>
      <w:rFonts w:ascii="Arial" w:hAnsi="Arial"/>
      <w:lang w:bidi="en-US"/>
    </w:rPr>
  </w:style>
  <w:style w:type="table" w:customStyle="1" w:styleId="OKsystemtabledefaultobchodni">
    <w:name w:val="OKsystem_table_default_obchodni"/>
    <w:basedOn w:val="Normlntabulka"/>
    <w:uiPriority w:val="99"/>
    <w:rsid w:val="00A858DC"/>
    <w:rPr>
      <w:rFonts w:ascii="Arial" w:eastAsia="Calibri" w:hAnsi="Arial"/>
      <w:sz w:val="20"/>
      <w:szCs w:val="20"/>
      <w:lang w:val="en-US" w:eastAsia="en-US"/>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rPr>
        <w:b/>
      </w:rPr>
      <w:tblPr/>
      <w:tcPr>
        <w:shd w:val="clear" w:color="auto" w:fill="D9D9D9"/>
      </w:tcPr>
    </w:tblStylePr>
    <w:tblStylePr w:type="lastRow">
      <w:rPr>
        <w:i/>
        <w:iCs/>
      </w:rPr>
      <w:tblPr/>
      <w:tcPr>
        <w:tcBorders>
          <w:tl2br w:val="none" w:sz="0" w:space="0" w:color="auto"/>
          <w:tr2bl w:val="none" w:sz="0" w:space="0" w:color="auto"/>
        </w:tcBorders>
      </w:tcPr>
    </w:tblStylePr>
    <w:tblStylePr w:type="firstCol">
      <w:rPr>
        <w:b w:val="0"/>
        <w:color w:val="auto"/>
      </w:rPr>
      <w:tblPr/>
      <w:tcPr>
        <w:shd w:val="clear" w:color="auto" w:fill="FFFFFF"/>
      </w:tcPr>
    </w:tblStylePr>
    <w:tblStylePr w:type="lastCol">
      <w:rPr>
        <w:i/>
        <w:iCs/>
      </w:rPr>
      <w:tblPr/>
      <w:tcPr>
        <w:tcBorders>
          <w:tl2br w:val="none" w:sz="0" w:space="0" w:color="auto"/>
          <w:tr2bl w:val="none" w:sz="0" w:space="0" w:color="auto"/>
        </w:tcBorders>
      </w:tcPr>
    </w:tblStylePr>
  </w:style>
  <w:style w:type="character" w:customStyle="1" w:styleId="nowrap">
    <w:name w:val="nowrap"/>
    <w:basedOn w:val="Standardnpsmoodstavce"/>
    <w:rsid w:val="008641BE"/>
  </w:style>
  <w:style w:type="character" w:customStyle="1" w:styleId="Zhlav1">
    <w:name w:val="Záhlaví1"/>
    <w:basedOn w:val="Standardnpsmoodstavce"/>
    <w:rsid w:val="001862D3"/>
  </w:style>
  <w:style w:type="paragraph" w:customStyle="1" w:styleId="odstave">
    <w:name w:val="odstave"/>
    <w:basedOn w:val="Normln"/>
    <w:rsid w:val="008634BB"/>
  </w:style>
  <w:style w:type="paragraph" w:customStyle="1" w:styleId="odstavec">
    <w:name w:val="odstavec"/>
    <w:basedOn w:val="Normln"/>
    <w:link w:val="odstavecChar"/>
    <w:rsid w:val="008634BB"/>
  </w:style>
  <w:style w:type="paragraph" w:customStyle="1" w:styleId="Odstavec2">
    <w:name w:val="Odstavec 2"/>
    <w:basedOn w:val="Odstavecseseznamem"/>
    <w:link w:val="Odstavec2Char"/>
    <w:qFormat/>
    <w:rsid w:val="00493B51"/>
    <w:pPr>
      <w:ind w:left="1276" w:hanging="709"/>
    </w:pPr>
  </w:style>
  <w:style w:type="character" w:customStyle="1" w:styleId="odstavecChar">
    <w:name w:val="odstavec Char"/>
    <w:basedOn w:val="Standardnpsmoodstavce"/>
    <w:link w:val="odstavec"/>
    <w:rsid w:val="009C63CE"/>
    <w:rPr>
      <w:rFonts w:ascii="Arial" w:hAnsi="Arial" w:cs="Arial"/>
      <w:sz w:val="20"/>
      <w:szCs w:val="20"/>
      <w:lang w:eastAsia="ar-SA"/>
    </w:rPr>
  </w:style>
  <w:style w:type="character" w:customStyle="1" w:styleId="OdstavecseseznamemChar">
    <w:name w:val="Odstavec se seznamem Char"/>
    <w:basedOn w:val="odstavecChar"/>
    <w:link w:val="Odstavecseseznamem"/>
    <w:uiPriority w:val="99"/>
    <w:rsid w:val="00493B51"/>
    <w:rPr>
      <w:rFonts w:ascii="Arial" w:hAnsi="Arial" w:cs="Arial"/>
      <w:color w:val="000000"/>
      <w:sz w:val="20"/>
      <w:szCs w:val="20"/>
      <w:lang w:eastAsia="ar-SA"/>
    </w:rPr>
  </w:style>
  <w:style w:type="character" w:customStyle="1" w:styleId="Odstavec2Char">
    <w:name w:val="Odstavec 2 Char"/>
    <w:basedOn w:val="OdstavecseseznamemChar"/>
    <w:link w:val="Odstavec2"/>
    <w:rsid w:val="00493B51"/>
    <w:rPr>
      <w:rFonts w:ascii="Arial" w:hAnsi="Arial" w:cs="Arial"/>
      <w:color w:val="000000"/>
      <w:sz w:val="20"/>
      <w:szCs w:val="20"/>
      <w:lang w:eastAsia="ar-SA"/>
    </w:rPr>
  </w:style>
  <w:style w:type="paragraph" w:customStyle="1" w:styleId="HLAVICKA">
    <w:name w:val="HLAVICKA"/>
    <w:basedOn w:val="Normln"/>
    <w:link w:val="HLAVICKAChar"/>
    <w:uiPriority w:val="99"/>
    <w:rsid w:val="00C15851"/>
    <w:pPr>
      <w:tabs>
        <w:tab w:val="left" w:pos="284"/>
        <w:tab w:val="left" w:pos="1134"/>
      </w:tabs>
      <w:suppressAutoHyphens w:val="0"/>
      <w:overflowPunct w:val="0"/>
      <w:autoSpaceDE w:val="0"/>
      <w:autoSpaceDN w:val="0"/>
      <w:adjustRightInd w:val="0"/>
      <w:jc w:val="left"/>
      <w:textAlignment w:val="baseline"/>
    </w:pPr>
    <w:rPr>
      <w:rFonts w:ascii="Times New Roman" w:hAnsi="Times New Roman" w:cs="Times New Roman"/>
      <w:lang w:eastAsia="cs-CZ"/>
    </w:rPr>
  </w:style>
  <w:style w:type="character" w:customStyle="1" w:styleId="HLAVICKAChar">
    <w:name w:val="HLAVICKA Char"/>
    <w:basedOn w:val="Standardnpsmoodstavce"/>
    <w:link w:val="HLAVICKA"/>
    <w:uiPriority w:val="99"/>
    <w:rsid w:val="00C1585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19155">
      <w:marLeft w:val="0"/>
      <w:marRight w:val="0"/>
      <w:marTop w:val="0"/>
      <w:marBottom w:val="0"/>
      <w:divBdr>
        <w:top w:val="none" w:sz="0" w:space="0" w:color="auto"/>
        <w:left w:val="none" w:sz="0" w:space="0" w:color="auto"/>
        <w:bottom w:val="none" w:sz="0" w:space="0" w:color="auto"/>
        <w:right w:val="none" w:sz="0" w:space="0" w:color="auto"/>
      </w:divBdr>
    </w:div>
    <w:div w:id="439419156">
      <w:marLeft w:val="0"/>
      <w:marRight w:val="0"/>
      <w:marTop w:val="0"/>
      <w:marBottom w:val="0"/>
      <w:divBdr>
        <w:top w:val="none" w:sz="0" w:space="0" w:color="auto"/>
        <w:left w:val="none" w:sz="0" w:space="0" w:color="auto"/>
        <w:bottom w:val="none" w:sz="0" w:space="0" w:color="auto"/>
        <w:right w:val="none" w:sz="0" w:space="0" w:color="auto"/>
      </w:divBdr>
    </w:div>
    <w:div w:id="439419162">
      <w:marLeft w:val="0"/>
      <w:marRight w:val="0"/>
      <w:marTop w:val="0"/>
      <w:marBottom w:val="0"/>
      <w:divBdr>
        <w:top w:val="none" w:sz="0" w:space="0" w:color="auto"/>
        <w:left w:val="none" w:sz="0" w:space="0" w:color="auto"/>
        <w:bottom w:val="none" w:sz="0" w:space="0" w:color="auto"/>
        <w:right w:val="none" w:sz="0" w:space="0" w:color="auto"/>
      </w:divBdr>
      <w:divsChild>
        <w:div w:id="439419161">
          <w:marLeft w:val="0"/>
          <w:marRight w:val="0"/>
          <w:marTop w:val="0"/>
          <w:marBottom w:val="0"/>
          <w:divBdr>
            <w:top w:val="none" w:sz="0" w:space="0" w:color="auto"/>
            <w:left w:val="none" w:sz="0" w:space="0" w:color="auto"/>
            <w:bottom w:val="none" w:sz="0" w:space="0" w:color="auto"/>
            <w:right w:val="none" w:sz="0" w:space="0" w:color="auto"/>
          </w:divBdr>
          <w:divsChild>
            <w:div w:id="439419159">
              <w:marLeft w:val="0"/>
              <w:marRight w:val="0"/>
              <w:marTop w:val="0"/>
              <w:marBottom w:val="0"/>
              <w:divBdr>
                <w:top w:val="none" w:sz="0" w:space="0" w:color="auto"/>
                <w:left w:val="none" w:sz="0" w:space="0" w:color="auto"/>
                <w:bottom w:val="none" w:sz="0" w:space="0" w:color="auto"/>
                <w:right w:val="none" w:sz="0" w:space="0" w:color="auto"/>
              </w:divBdr>
              <w:divsChild>
                <w:div w:id="439419158">
                  <w:marLeft w:val="0"/>
                  <w:marRight w:val="0"/>
                  <w:marTop w:val="0"/>
                  <w:marBottom w:val="0"/>
                  <w:divBdr>
                    <w:top w:val="none" w:sz="0" w:space="0" w:color="auto"/>
                    <w:left w:val="none" w:sz="0" w:space="0" w:color="auto"/>
                    <w:bottom w:val="none" w:sz="0" w:space="0" w:color="auto"/>
                    <w:right w:val="none" w:sz="0" w:space="0" w:color="auto"/>
                  </w:divBdr>
                  <w:divsChild>
                    <w:div w:id="439419160">
                      <w:marLeft w:val="0"/>
                      <w:marRight w:val="0"/>
                      <w:marTop w:val="0"/>
                      <w:marBottom w:val="0"/>
                      <w:divBdr>
                        <w:top w:val="none" w:sz="0" w:space="0" w:color="auto"/>
                        <w:left w:val="none" w:sz="0" w:space="0" w:color="auto"/>
                        <w:bottom w:val="none" w:sz="0" w:space="0" w:color="auto"/>
                        <w:right w:val="none" w:sz="0" w:space="0" w:color="auto"/>
                      </w:divBdr>
                      <w:divsChild>
                        <w:div w:id="43941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419163">
      <w:marLeft w:val="0"/>
      <w:marRight w:val="0"/>
      <w:marTop w:val="0"/>
      <w:marBottom w:val="0"/>
      <w:divBdr>
        <w:top w:val="none" w:sz="0" w:space="0" w:color="auto"/>
        <w:left w:val="none" w:sz="0" w:space="0" w:color="auto"/>
        <w:bottom w:val="none" w:sz="0" w:space="0" w:color="auto"/>
        <w:right w:val="none" w:sz="0" w:space="0" w:color="auto"/>
      </w:divBdr>
    </w:div>
    <w:div w:id="439419164">
      <w:marLeft w:val="0"/>
      <w:marRight w:val="0"/>
      <w:marTop w:val="0"/>
      <w:marBottom w:val="0"/>
      <w:divBdr>
        <w:top w:val="none" w:sz="0" w:space="0" w:color="auto"/>
        <w:left w:val="none" w:sz="0" w:space="0" w:color="auto"/>
        <w:bottom w:val="none" w:sz="0" w:space="0" w:color="auto"/>
        <w:right w:val="none" w:sz="0" w:space="0" w:color="auto"/>
      </w:divBdr>
    </w:div>
    <w:div w:id="439419165">
      <w:marLeft w:val="0"/>
      <w:marRight w:val="0"/>
      <w:marTop w:val="0"/>
      <w:marBottom w:val="0"/>
      <w:divBdr>
        <w:top w:val="none" w:sz="0" w:space="0" w:color="auto"/>
        <w:left w:val="none" w:sz="0" w:space="0" w:color="auto"/>
        <w:bottom w:val="none" w:sz="0" w:space="0" w:color="auto"/>
        <w:right w:val="none" w:sz="0" w:space="0" w:color="auto"/>
      </w:divBdr>
      <w:divsChild>
        <w:div w:id="439419168">
          <w:marLeft w:val="0"/>
          <w:marRight w:val="0"/>
          <w:marTop w:val="0"/>
          <w:marBottom w:val="0"/>
          <w:divBdr>
            <w:top w:val="none" w:sz="0" w:space="0" w:color="auto"/>
            <w:left w:val="none" w:sz="0" w:space="0" w:color="auto"/>
            <w:bottom w:val="none" w:sz="0" w:space="0" w:color="auto"/>
            <w:right w:val="none" w:sz="0" w:space="0" w:color="auto"/>
          </w:divBdr>
        </w:div>
      </w:divsChild>
    </w:div>
    <w:div w:id="439419166">
      <w:marLeft w:val="0"/>
      <w:marRight w:val="0"/>
      <w:marTop w:val="0"/>
      <w:marBottom w:val="0"/>
      <w:divBdr>
        <w:top w:val="none" w:sz="0" w:space="0" w:color="auto"/>
        <w:left w:val="none" w:sz="0" w:space="0" w:color="auto"/>
        <w:bottom w:val="none" w:sz="0" w:space="0" w:color="auto"/>
        <w:right w:val="none" w:sz="0" w:space="0" w:color="auto"/>
      </w:divBdr>
    </w:div>
    <w:div w:id="439419167">
      <w:marLeft w:val="0"/>
      <w:marRight w:val="0"/>
      <w:marTop w:val="0"/>
      <w:marBottom w:val="0"/>
      <w:divBdr>
        <w:top w:val="none" w:sz="0" w:space="0" w:color="auto"/>
        <w:left w:val="none" w:sz="0" w:space="0" w:color="auto"/>
        <w:bottom w:val="none" w:sz="0" w:space="0" w:color="auto"/>
        <w:right w:val="none" w:sz="0" w:space="0" w:color="auto"/>
      </w:divBdr>
    </w:div>
    <w:div w:id="439419169">
      <w:marLeft w:val="0"/>
      <w:marRight w:val="0"/>
      <w:marTop w:val="0"/>
      <w:marBottom w:val="0"/>
      <w:divBdr>
        <w:top w:val="none" w:sz="0" w:space="0" w:color="auto"/>
        <w:left w:val="none" w:sz="0" w:space="0" w:color="auto"/>
        <w:bottom w:val="none" w:sz="0" w:space="0" w:color="auto"/>
        <w:right w:val="none" w:sz="0" w:space="0" w:color="auto"/>
      </w:divBdr>
    </w:div>
    <w:div w:id="439419170">
      <w:marLeft w:val="0"/>
      <w:marRight w:val="0"/>
      <w:marTop w:val="0"/>
      <w:marBottom w:val="0"/>
      <w:divBdr>
        <w:top w:val="none" w:sz="0" w:space="0" w:color="auto"/>
        <w:left w:val="none" w:sz="0" w:space="0" w:color="auto"/>
        <w:bottom w:val="none" w:sz="0" w:space="0" w:color="auto"/>
        <w:right w:val="none" w:sz="0" w:space="0" w:color="auto"/>
      </w:divBdr>
    </w:div>
    <w:div w:id="439419171">
      <w:marLeft w:val="0"/>
      <w:marRight w:val="0"/>
      <w:marTop w:val="0"/>
      <w:marBottom w:val="0"/>
      <w:divBdr>
        <w:top w:val="none" w:sz="0" w:space="0" w:color="auto"/>
        <w:left w:val="none" w:sz="0" w:space="0" w:color="auto"/>
        <w:bottom w:val="none" w:sz="0" w:space="0" w:color="auto"/>
        <w:right w:val="none" w:sz="0" w:space="0" w:color="auto"/>
      </w:divBdr>
    </w:div>
    <w:div w:id="439419172">
      <w:marLeft w:val="0"/>
      <w:marRight w:val="0"/>
      <w:marTop w:val="0"/>
      <w:marBottom w:val="0"/>
      <w:divBdr>
        <w:top w:val="none" w:sz="0" w:space="0" w:color="auto"/>
        <w:left w:val="none" w:sz="0" w:space="0" w:color="auto"/>
        <w:bottom w:val="none" w:sz="0" w:space="0" w:color="auto"/>
        <w:right w:val="none" w:sz="0" w:space="0" w:color="auto"/>
      </w:divBdr>
    </w:div>
    <w:div w:id="439419173">
      <w:marLeft w:val="0"/>
      <w:marRight w:val="0"/>
      <w:marTop w:val="0"/>
      <w:marBottom w:val="0"/>
      <w:divBdr>
        <w:top w:val="none" w:sz="0" w:space="0" w:color="auto"/>
        <w:left w:val="none" w:sz="0" w:space="0" w:color="auto"/>
        <w:bottom w:val="none" w:sz="0" w:space="0" w:color="auto"/>
        <w:right w:val="none" w:sz="0" w:space="0" w:color="auto"/>
      </w:divBdr>
    </w:div>
    <w:div w:id="439419174">
      <w:marLeft w:val="0"/>
      <w:marRight w:val="0"/>
      <w:marTop w:val="0"/>
      <w:marBottom w:val="0"/>
      <w:divBdr>
        <w:top w:val="none" w:sz="0" w:space="0" w:color="auto"/>
        <w:left w:val="none" w:sz="0" w:space="0" w:color="auto"/>
        <w:bottom w:val="none" w:sz="0" w:space="0" w:color="auto"/>
        <w:right w:val="none" w:sz="0" w:space="0" w:color="auto"/>
      </w:divBdr>
    </w:div>
    <w:div w:id="439419175">
      <w:marLeft w:val="0"/>
      <w:marRight w:val="0"/>
      <w:marTop w:val="0"/>
      <w:marBottom w:val="0"/>
      <w:divBdr>
        <w:top w:val="none" w:sz="0" w:space="0" w:color="auto"/>
        <w:left w:val="none" w:sz="0" w:space="0" w:color="auto"/>
        <w:bottom w:val="none" w:sz="0" w:space="0" w:color="auto"/>
        <w:right w:val="none" w:sz="0" w:space="0" w:color="auto"/>
      </w:divBdr>
    </w:div>
    <w:div w:id="1209610606">
      <w:bodyDiv w:val="1"/>
      <w:marLeft w:val="0"/>
      <w:marRight w:val="0"/>
      <w:marTop w:val="0"/>
      <w:marBottom w:val="0"/>
      <w:divBdr>
        <w:top w:val="none" w:sz="0" w:space="0" w:color="auto"/>
        <w:left w:val="none" w:sz="0" w:space="0" w:color="auto"/>
        <w:bottom w:val="none" w:sz="0" w:space="0" w:color="auto"/>
        <w:right w:val="none" w:sz="0" w:space="0" w:color="auto"/>
      </w:divBdr>
    </w:div>
    <w:div w:id="1570459745">
      <w:bodyDiv w:val="1"/>
      <w:marLeft w:val="0"/>
      <w:marRight w:val="0"/>
      <w:marTop w:val="0"/>
      <w:marBottom w:val="0"/>
      <w:divBdr>
        <w:top w:val="none" w:sz="0" w:space="0" w:color="auto"/>
        <w:left w:val="none" w:sz="0" w:space="0" w:color="auto"/>
        <w:bottom w:val="none" w:sz="0" w:space="0" w:color="auto"/>
        <w:right w:val="none" w:sz="0" w:space="0" w:color="auto"/>
      </w:divBdr>
    </w:div>
    <w:div w:id="177498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0FCD8-9E19-4E6C-BDBD-DE6282B13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5881</Words>
  <Characters>35583</Characters>
  <Application>Microsoft Office Word</Application>
  <DocSecurity>0</DocSecurity>
  <Lines>296</Lines>
  <Paragraphs>82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 OKbase</vt:lpstr>
      <vt:lpstr>SMLOUVA - OKbase</vt:lpstr>
    </vt:vector>
  </TitlesOfParts>
  <Company>OKsystem</Company>
  <LinksUpToDate>false</LinksUpToDate>
  <CharactersWithSpaces>41382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 OKbase</dc:title>
  <dc:creator>OKsystem s.r.o.;chmelik@oksystem.cz</dc:creator>
  <cp:lastModifiedBy>Cermanová Edit</cp:lastModifiedBy>
  <cp:revision>3</cp:revision>
  <cp:lastPrinted>2017-09-12T10:03:00Z</cp:lastPrinted>
  <dcterms:created xsi:type="dcterms:W3CDTF">2017-09-12T10:02:00Z</dcterms:created>
  <dcterms:modified xsi:type="dcterms:W3CDTF">2017-09-12T10:04:00Z</dcterms:modified>
</cp:coreProperties>
</file>