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9805" w:type="dxa"/>
        <w:tblLook w:val="04A0" w:firstRow="1" w:lastRow="0" w:firstColumn="1" w:lastColumn="0" w:noHBand="0" w:noVBand="1"/>
      </w:tblPr>
      <w:tblGrid>
        <w:gridCol w:w="4585"/>
        <w:gridCol w:w="5220"/>
      </w:tblGrid>
      <w:tr w:rsidR="007E15EE" w:rsidRPr="00AA3BDA" w14:paraId="53794CAF" w14:textId="64BBB83C" w:rsidTr="00A425D4">
        <w:tc>
          <w:tcPr>
            <w:tcW w:w="4585" w:type="dxa"/>
            <w:vAlign w:val="center"/>
          </w:tcPr>
          <w:p w14:paraId="260CC89F" w14:textId="5FE4CA6F" w:rsidR="007E15EE" w:rsidRPr="00AA3BDA" w:rsidRDefault="007E15EE" w:rsidP="007E15EE">
            <w:pPr>
              <w:spacing w:after="200" w:line="276" w:lineRule="auto"/>
              <w:rPr>
                <w:rFonts w:asciiTheme="minorHAnsi" w:hAnsiTheme="minorHAnsi"/>
                <w:sz w:val="22"/>
                <w:szCs w:val="22"/>
                <w:lang w:val="cs-CZ"/>
              </w:rPr>
            </w:pPr>
            <w:bookmarkStart w:id="0" w:name="_GoBack"/>
            <w:bookmarkEnd w:id="0"/>
            <w:r w:rsidRPr="00AA3BDA">
              <w:rPr>
                <w:rFonts w:asciiTheme="minorHAnsi" w:hAnsiTheme="minorHAnsi"/>
                <w:sz w:val="22"/>
                <w:szCs w:val="22"/>
                <w:lang w:val="cs-CZ"/>
              </w:rPr>
              <w:t>evid. č. ČVUT:</w:t>
            </w:r>
          </w:p>
        </w:tc>
        <w:tc>
          <w:tcPr>
            <w:tcW w:w="5220" w:type="dxa"/>
            <w:vAlign w:val="center"/>
          </w:tcPr>
          <w:p w14:paraId="594281DB" w14:textId="7ECA8C17" w:rsidR="007E15EE" w:rsidRPr="00AA3BDA" w:rsidRDefault="007E15EE" w:rsidP="007E15EE">
            <w:pPr>
              <w:spacing w:after="200" w:line="276" w:lineRule="auto"/>
              <w:rPr>
                <w:rFonts w:asciiTheme="minorHAnsi" w:hAnsiTheme="minorHAnsi"/>
                <w:sz w:val="22"/>
                <w:szCs w:val="22"/>
                <w:lang w:val="cs-CZ"/>
              </w:rPr>
            </w:pPr>
            <w:r>
              <w:rPr>
                <w:rFonts w:asciiTheme="minorHAnsi" w:hAnsiTheme="minorHAnsi"/>
                <w:sz w:val="22"/>
              </w:rPr>
              <w:t>CTU ref.:</w:t>
            </w:r>
          </w:p>
        </w:tc>
      </w:tr>
      <w:tr w:rsidR="007E15EE" w:rsidRPr="00AA3BDA" w14:paraId="7397DFDF" w14:textId="289296DC" w:rsidTr="00A425D4">
        <w:tc>
          <w:tcPr>
            <w:tcW w:w="4585" w:type="dxa"/>
            <w:vAlign w:val="center"/>
          </w:tcPr>
          <w:p w14:paraId="054999A4" w14:textId="296F9E07" w:rsidR="007E15EE" w:rsidRPr="00AA3BDA" w:rsidRDefault="007E15EE" w:rsidP="007E15EE">
            <w:pPr>
              <w:spacing w:after="200" w:line="276" w:lineRule="auto"/>
              <w:rPr>
                <w:rFonts w:asciiTheme="minorHAnsi" w:hAnsiTheme="minorHAnsi"/>
                <w:b/>
                <w:sz w:val="22"/>
                <w:szCs w:val="22"/>
                <w:lang w:val="cs-CZ"/>
              </w:rPr>
            </w:pPr>
            <w:r w:rsidRPr="00AA3BDA">
              <w:rPr>
                <w:rFonts w:asciiTheme="minorHAnsi" w:hAnsiTheme="minorHAnsi"/>
                <w:b/>
                <w:sz w:val="40"/>
                <w:szCs w:val="22"/>
                <w:lang w:val="cs-CZ"/>
              </w:rPr>
              <w:t>MEMORANDUM O SPOLUPRÁCI</w:t>
            </w:r>
          </w:p>
        </w:tc>
        <w:tc>
          <w:tcPr>
            <w:tcW w:w="5220" w:type="dxa"/>
            <w:vAlign w:val="center"/>
          </w:tcPr>
          <w:p w14:paraId="31584DE8" w14:textId="666F214E" w:rsidR="007E15EE" w:rsidRPr="00AA3BDA" w:rsidRDefault="007E15EE" w:rsidP="00454801">
            <w:pPr>
              <w:spacing w:after="200" w:line="276" w:lineRule="auto"/>
              <w:rPr>
                <w:rFonts w:asciiTheme="minorHAnsi" w:hAnsiTheme="minorHAnsi"/>
                <w:b/>
                <w:sz w:val="40"/>
                <w:szCs w:val="22"/>
                <w:lang w:val="cs-CZ"/>
              </w:rPr>
            </w:pPr>
            <w:r>
              <w:rPr>
                <w:rFonts w:asciiTheme="minorHAnsi" w:hAnsiTheme="minorHAnsi"/>
                <w:b/>
                <w:sz w:val="40"/>
              </w:rPr>
              <w:t xml:space="preserve">MEMORANDUM OF </w:t>
            </w:r>
            <w:r w:rsidR="00454801">
              <w:rPr>
                <w:rFonts w:asciiTheme="minorHAnsi" w:hAnsiTheme="minorHAnsi"/>
                <w:b/>
                <w:sz w:val="40"/>
              </w:rPr>
              <w:t>AGREEMENT</w:t>
            </w:r>
          </w:p>
        </w:tc>
      </w:tr>
      <w:tr w:rsidR="007E15EE" w:rsidRPr="00AA3BDA" w14:paraId="0B27CB53" w14:textId="43017C29" w:rsidTr="00953029">
        <w:trPr>
          <w:trHeight w:val="624"/>
        </w:trPr>
        <w:tc>
          <w:tcPr>
            <w:tcW w:w="4585" w:type="dxa"/>
            <w:vAlign w:val="center"/>
          </w:tcPr>
          <w:p w14:paraId="2023740D" w14:textId="77777777" w:rsidR="007E15EE" w:rsidRPr="00AA3BDA" w:rsidRDefault="007E15EE" w:rsidP="00A425D4">
            <w:pPr>
              <w:pStyle w:val="Odstavecseseznamem"/>
              <w:spacing w:after="200" w:line="276" w:lineRule="auto"/>
              <w:ind w:left="0"/>
              <w:rPr>
                <w:rFonts w:asciiTheme="minorHAnsi" w:hAnsiTheme="minorHAnsi"/>
                <w:sz w:val="22"/>
                <w:szCs w:val="22"/>
                <w:lang w:val="cs-CZ"/>
              </w:rPr>
            </w:pPr>
            <w:r w:rsidRPr="00AA3BDA">
              <w:rPr>
                <w:rFonts w:asciiTheme="minorHAnsi" w:hAnsiTheme="minorHAnsi"/>
                <w:b/>
                <w:sz w:val="22"/>
                <w:szCs w:val="22"/>
                <w:lang w:val="cs-CZ"/>
              </w:rPr>
              <w:t xml:space="preserve">České vysoké učení technické v Praze </w:t>
            </w:r>
          </w:p>
        </w:tc>
        <w:tc>
          <w:tcPr>
            <w:tcW w:w="5220" w:type="dxa"/>
            <w:vAlign w:val="center"/>
          </w:tcPr>
          <w:p w14:paraId="6D3C063C" w14:textId="5C4D57F0" w:rsidR="007E15EE" w:rsidRPr="00953029" w:rsidRDefault="007E15EE" w:rsidP="00A425D4">
            <w:pPr>
              <w:spacing w:after="200" w:line="276" w:lineRule="auto"/>
              <w:rPr>
                <w:rFonts w:asciiTheme="minorHAnsi" w:hAnsiTheme="minorHAnsi"/>
                <w:b/>
                <w:sz w:val="22"/>
              </w:rPr>
            </w:pPr>
            <w:r w:rsidRPr="00A425D4">
              <w:rPr>
                <w:rFonts w:asciiTheme="minorHAnsi" w:hAnsiTheme="minorHAnsi"/>
                <w:b/>
                <w:sz w:val="22"/>
              </w:rPr>
              <w:t xml:space="preserve">České vysoké učení technické v Praze [Czech Technical University in Prague] </w:t>
            </w:r>
          </w:p>
        </w:tc>
      </w:tr>
      <w:tr w:rsidR="007E15EE" w:rsidRPr="00AA3BDA" w14:paraId="49872A47" w14:textId="7E0BE25A" w:rsidTr="00A425D4">
        <w:tc>
          <w:tcPr>
            <w:tcW w:w="4585" w:type="dxa"/>
            <w:vAlign w:val="center"/>
          </w:tcPr>
          <w:p w14:paraId="10AFF643" w14:textId="0A850079" w:rsidR="007E15EE" w:rsidRPr="00AA3BDA" w:rsidRDefault="007E15EE" w:rsidP="007E15EE">
            <w:pPr>
              <w:contextualSpacing/>
              <w:rPr>
                <w:rFonts w:asciiTheme="minorHAnsi" w:hAnsiTheme="minorHAnsi"/>
                <w:sz w:val="22"/>
                <w:szCs w:val="22"/>
                <w:lang w:val="cs-CZ"/>
              </w:rPr>
            </w:pPr>
            <w:r w:rsidRPr="00AA3BDA">
              <w:rPr>
                <w:rFonts w:asciiTheme="minorHAnsi" w:hAnsiTheme="minorHAnsi"/>
                <w:sz w:val="22"/>
                <w:szCs w:val="22"/>
                <w:lang w:val="cs-CZ"/>
              </w:rPr>
              <w:t xml:space="preserve">sídlo: </w:t>
            </w:r>
          </w:p>
        </w:tc>
        <w:tc>
          <w:tcPr>
            <w:tcW w:w="5220" w:type="dxa"/>
            <w:vAlign w:val="center"/>
          </w:tcPr>
          <w:p w14:paraId="4375375F" w14:textId="7235F6E9" w:rsidR="007E15EE" w:rsidRPr="00AA3BDA" w:rsidRDefault="007E15EE" w:rsidP="007E15EE">
            <w:pPr>
              <w:contextualSpacing/>
              <w:rPr>
                <w:rFonts w:asciiTheme="minorHAnsi" w:hAnsiTheme="minorHAnsi"/>
                <w:sz w:val="22"/>
                <w:szCs w:val="22"/>
                <w:lang w:val="cs-CZ"/>
              </w:rPr>
            </w:pPr>
            <w:r>
              <w:rPr>
                <w:rFonts w:asciiTheme="minorHAnsi" w:hAnsiTheme="minorHAnsi"/>
                <w:sz w:val="22"/>
              </w:rPr>
              <w:t xml:space="preserve">Registered office: </w:t>
            </w:r>
          </w:p>
        </w:tc>
      </w:tr>
      <w:tr w:rsidR="007E15EE" w:rsidRPr="00AA3BDA" w14:paraId="497785DF" w14:textId="39E10FB5" w:rsidTr="00A425D4">
        <w:tc>
          <w:tcPr>
            <w:tcW w:w="4585" w:type="dxa"/>
            <w:vAlign w:val="center"/>
          </w:tcPr>
          <w:p w14:paraId="616DB9A3" w14:textId="77777777" w:rsidR="007E15EE" w:rsidRPr="00AA3BDA" w:rsidRDefault="007E15EE" w:rsidP="007E15EE">
            <w:pPr>
              <w:contextualSpacing/>
              <w:rPr>
                <w:rFonts w:asciiTheme="minorHAnsi" w:hAnsiTheme="minorHAnsi"/>
                <w:sz w:val="22"/>
                <w:szCs w:val="22"/>
                <w:lang w:val="cs-CZ"/>
              </w:rPr>
            </w:pPr>
            <w:r w:rsidRPr="00AA3BDA">
              <w:rPr>
                <w:rFonts w:asciiTheme="minorHAnsi" w:hAnsiTheme="minorHAnsi"/>
                <w:sz w:val="22"/>
                <w:szCs w:val="22"/>
                <w:lang w:val="cs-CZ"/>
              </w:rPr>
              <w:t xml:space="preserve">Zikova 4, Praha 6 – Dejvice, PSČ 166 36  </w:t>
            </w:r>
          </w:p>
        </w:tc>
        <w:tc>
          <w:tcPr>
            <w:tcW w:w="5220" w:type="dxa"/>
            <w:vAlign w:val="center"/>
          </w:tcPr>
          <w:p w14:paraId="031A9866" w14:textId="1B4E3106" w:rsidR="007E15EE" w:rsidRPr="00AA3BDA" w:rsidRDefault="007E15EE" w:rsidP="007E15EE">
            <w:pPr>
              <w:contextualSpacing/>
              <w:rPr>
                <w:rFonts w:asciiTheme="minorHAnsi" w:hAnsiTheme="minorHAnsi"/>
                <w:sz w:val="22"/>
                <w:szCs w:val="22"/>
                <w:lang w:val="cs-CZ"/>
              </w:rPr>
            </w:pPr>
            <w:r>
              <w:rPr>
                <w:rFonts w:asciiTheme="minorHAnsi" w:hAnsiTheme="minorHAnsi"/>
                <w:sz w:val="22"/>
              </w:rPr>
              <w:t xml:space="preserve">Zikova 4, 166 36 Prague 6 – Dejvice  </w:t>
            </w:r>
          </w:p>
        </w:tc>
      </w:tr>
      <w:tr w:rsidR="007E15EE" w:rsidRPr="00AA3BDA" w14:paraId="7DB5798A" w14:textId="302ACEA1" w:rsidTr="00A425D4">
        <w:tc>
          <w:tcPr>
            <w:tcW w:w="4585" w:type="dxa"/>
            <w:vAlign w:val="center"/>
          </w:tcPr>
          <w:p w14:paraId="095785D2" w14:textId="5DEF40C0" w:rsidR="007E15EE" w:rsidRPr="00AA3BDA" w:rsidRDefault="007E15EE" w:rsidP="007E15EE">
            <w:pPr>
              <w:contextualSpacing/>
              <w:rPr>
                <w:rFonts w:asciiTheme="minorHAnsi" w:hAnsiTheme="minorHAnsi"/>
                <w:sz w:val="22"/>
                <w:szCs w:val="22"/>
                <w:lang w:val="cs-CZ"/>
              </w:rPr>
            </w:pPr>
            <w:r w:rsidRPr="00AA3BDA">
              <w:rPr>
                <w:rFonts w:asciiTheme="minorHAnsi" w:hAnsiTheme="minorHAnsi"/>
                <w:sz w:val="22"/>
                <w:szCs w:val="22"/>
                <w:lang w:val="cs-CZ"/>
              </w:rPr>
              <w:t xml:space="preserve">IČ: </w:t>
            </w:r>
            <w:r w:rsidR="00A425D4" w:rsidRPr="00AA3BDA">
              <w:rPr>
                <w:rFonts w:asciiTheme="minorHAnsi" w:hAnsiTheme="minorHAnsi"/>
                <w:sz w:val="22"/>
                <w:szCs w:val="22"/>
                <w:lang w:val="cs-CZ"/>
              </w:rPr>
              <w:t>68407700</w:t>
            </w:r>
          </w:p>
        </w:tc>
        <w:tc>
          <w:tcPr>
            <w:tcW w:w="5220" w:type="dxa"/>
            <w:vAlign w:val="center"/>
          </w:tcPr>
          <w:p w14:paraId="13072E06" w14:textId="05AAF3D5" w:rsidR="007E15EE" w:rsidRPr="00AA3BDA" w:rsidRDefault="007E15EE" w:rsidP="007E15EE">
            <w:pPr>
              <w:contextualSpacing/>
              <w:rPr>
                <w:rFonts w:asciiTheme="minorHAnsi" w:hAnsiTheme="minorHAnsi"/>
                <w:sz w:val="22"/>
                <w:szCs w:val="22"/>
                <w:lang w:val="cs-CZ"/>
              </w:rPr>
            </w:pPr>
            <w:r>
              <w:rPr>
                <w:rFonts w:asciiTheme="minorHAnsi" w:hAnsiTheme="minorHAnsi"/>
                <w:sz w:val="22"/>
              </w:rPr>
              <w:t xml:space="preserve">Business Registration Number: </w:t>
            </w:r>
            <w:r w:rsidR="00A425D4">
              <w:rPr>
                <w:rFonts w:asciiTheme="minorHAnsi" w:hAnsiTheme="minorHAnsi"/>
                <w:sz w:val="22"/>
              </w:rPr>
              <w:t>68407700</w:t>
            </w:r>
          </w:p>
        </w:tc>
      </w:tr>
      <w:tr w:rsidR="007E15EE" w:rsidRPr="00AA3BDA" w14:paraId="727443BC" w14:textId="20A8FB37" w:rsidTr="00A425D4">
        <w:tc>
          <w:tcPr>
            <w:tcW w:w="4585" w:type="dxa"/>
            <w:vAlign w:val="center"/>
          </w:tcPr>
          <w:p w14:paraId="0BEF3295" w14:textId="07F12B96" w:rsidR="007E15EE" w:rsidRPr="00AA3BDA" w:rsidRDefault="007E15EE" w:rsidP="007E15EE">
            <w:pPr>
              <w:contextualSpacing/>
              <w:rPr>
                <w:rFonts w:asciiTheme="minorHAnsi" w:hAnsiTheme="minorHAnsi"/>
                <w:sz w:val="22"/>
                <w:szCs w:val="22"/>
                <w:lang w:val="cs-CZ"/>
              </w:rPr>
            </w:pPr>
            <w:r w:rsidRPr="00AA3BDA">
              <w:rPr>
                <w:rFonts w:asciiTheme="minorHAnsi" w:hAnsiTheme="minorHAnsi"/>
                <w:sz w:val="22"/>
                <w:szCs w:val="22"/>
                <w:lang w:val="cs-CZ"/>
              </w:rPr>
              <w:t xml:space="preserve">DIČ: </w:t>
            </w:r>
            <w:r w:rsidR="00A425D4" w:rsidRPr="00AA3BDA">
              <w:rPr>
                <w:rFonts w:asciiTheme="minorHAnsi" w:hAnsiTheme="minorHAnsi"/>
                <w:sz w:val="22"/>
                <w:szCs w:val="22"/>
                <w:lang w:val="cs-CZ"/>
              </w:rPr>
              <w:t>CZ 68407700 (plátce DPH)</w:t>
            </w:r>
          </w:p>
        </w:tc>
        <w:tc>
          <w:tcPr>
            <w:tcW w:w="5220" w:type="dxa"/>
            <w:vAlign w:val="center"/>
          </w:tcPr>
          <w:p w14:paraId="4070D2CE" w14:textId="59E86635" w:rsidR="007E15EE" w:rsidRPr="00AA3BDA" w:rsidRDefault="007E15EE" w:rsidP="007E15EE">
            <w:pPr>
              <w:contextualSpacing/>
              <w:rPr>
                <w:rFonts w:asciiTheme="minorHAnsi" w:hAnsiTheme="minorHAnsi"/>
                <w:sz w:val="22"/>
                <w:szCs w:val="22"/>
                <w:lang w:val="cs-CZ"/>
              </w:rPr>
            </w:pPr>
            <w:r>
              <w:rPr>
                <w:rFonts w:asciiTheme="minorHAnsi" w:hAnsiTheme="minorHAnsi"/>
                <w:sz w:val="22"/>
              </w:rPr>
              <w:t xml:space="preserve">Tax Registration Number: </w:t>
            </w:r>
            <w:r w:rsidR="00A425D4">
              <w:rPr>
                <w:rFonts w:asciiTheme="minorHAnsi" w:hAnsiTheme="minorHAnsi"/>
                <w:sz w:val="22"/>
              </w:rPr>
              <w:t>CZ 68407700 (VAT registered)</w:t>
            </w:r>
          </w:p>
        </w:tc>
      </w:tr>
      <w:tr w:rsidR="007E15EE" w:rsidRPr="00AA3BDA" w14:paraId="43E4081D" w14:textId="3A8CE261" w:rsidTr="00A425D4">
        <w:tc>
          <w:tcPr>
            <w:tcW w:w="4585" w:type="dxa"/>
            <w:vAlign w:val="center"/>
          </w:tcPr>
          <w:p w14:paraId="715779AE" w14:textId="5C60C84D" w:rsidR="007E15EE" w:rsidRPr="00AA3BDA" w:rsidRDefault="007E15EE" w:rsidP="007E15EE">
            <w:pPr>
              <w:contextualSpacing/>
              <w:rPr>
                <w:rFonts w:asciiTheme="minorHAnsi" w:hAnsiTheme="minorHAnsi"/>
                <w:sz w:val="22"/>
                <w:szCs w:val="22"/>
                <w:lang w:val="cs-CZ"/>
              </w:rPr>
            </w:pPr>
          </w:p>
        </w:tc>
        <w:tc>
          <w:tcPr>
            <w:tcW w:w="5220" w:type="dxa"/>
            <w:vAlign w:val="center"/>
          </w:tcPr>
          <w:p w14:paraId="06A1936C" w14:textId="78FE96B4" w:rsidR="007E15EE" w:rsidRPr="00AA3BDA" w:rsidRDefault="007E15EE" w:rsidP="007E15EE">
            <w:pPr>
              <w:contextualSpacing/>
              <w:rPr>
                <w:rFonts w:asciiTheme="minorHAnsi" w:hAnsiTheme="minorHAnsi"/>
                <w:sz w:val="22"/>
                <w:szCs w:val="22"/>
                <w:lang w:val="cs-CZ"/>
              </w:rPr>
            </w:pPr>
          </w:p>
        </w:tc>
      </w:tr>
      <w:tr w:rsidR="007E15EE" w:rsidRPr="00AA3BDA" w14:paraId="67EAC5F6" w14:textId="1F73EB32" w:rsidTr="00A425D4">
        <w:tc>
          <w:tcPr>
            <w:tcW w:w="4585" w:type="dxa"/>
            <w:vAlign w:val="center"/>
          </w:tcPr>
          <w:p w14:paraId="18A75EC1" w14:textId="77777777" w:rsidR="007E15EE" w:rsidRPr="00AA3BDA" w:rsidRDefault="007E15EE" w:rsidP="007E15EE">
            <w:pPr>
              <w:contextualSpacing/>
              <w:rPr>
                <w:rFonts w:asciiTheme="minorHAnsi" w:hAnsiTheme="minorHAnsi"/>
                <w:sz w:val="22"/>
                <w:szCs w:val="22"/>
                <w:lang w:val="cs-CZ"/>
              </w:rPr>
            </w:pPr>
            <w:r w:rsidRPr="00AA3BDA">
              <w:rPr>
                <w:rFonts w:asciiTheme="minorHAnsi" w:hAnsiTheme="minorHAnsi"/>
                <w:sz w:val="22"/>
                <w:szCs w:val="22"/>
                <w:lang w:val="cs-CZ"/>
              </w:rPr>
              <w:t>zastoupen:</w:t>
            </w:r>
          </w:p>
        </w:tc>
        <w:tc>
          <w:tcPr>
            <w:tcW w:w="5220" w:type="dxa"/>
            <w:vAlign w:val="center"/>
          </w:tcPr>
          <w:p w14:paraId="6B7E46CD" w14:textId="566C7D05" w:rsidR="007E15EE" w:rsidRPr="00AA3BDA" w:rsidRDefault="007E15EE" w:rsidP="007E15EE">
            <w:pPr>
              <w:contextualSpacing/>
              <w:rPr>
                <w:rFonts w:asciiTheme="minorHAnsi" w:hAnsiTheme="minorHAnsi"/>
                <w:sz w:val="22"/>
                <w:szCs w:val="22"/>
                <w:lang w:val="cs-CZ"/>
              </w:rPr>
            </w:pPr>
            <w:r>
              <w:rPr>
                <w:rFonts w:asciiTheme="minorHAnsi" w:hAnsiTheme="minorHAnsi"/>
                <w:sz w:val="22"/>
              </w:rPr>
              <w:t>Represented by:</w:t>
            </w:r>
          </w:p>
        </w:tc>
      </w:tr>
      <w:tr w:rsidR="007E15EE" w:rsidRPr="00AA3BDA" w14:paraId="47133CE3" w14:textId="1088041C" w:rsidTr="00A425D4">
        <w:tc>
          <w:tcPr>
            <w:tcW w:w="4585" w:type="dxa"/>
            <w:vAlign w:val="center"/>
          </w:tcPr>
          <w:p w14:paraId="34B962E2" w14:textId="5F140E33" w:rsidR="007E15EE" w:rsidRPr="00A223FD" w:rsidRDefault="00A223FD" w:rsidP="00A223FD">
            <w:pPr>
              <w:autoSpaceDE w:val="0"/>
              <w:autoSpaceDN w:val="0"/>
              <w:adjustRightInd w:val="0"/>
              <w:rPr>
                <w:rFonts w:asciiTheme="minorHAnsi" w:hAnsiTheme="minorHAnsi"/>
                <w:b/>
                <w:sz w:val="22"/>
                <w:szCs w:val="22"/>
                <w:lang w:val="cs-CZ"/>
              </w:rPr>
            </w:pPr>
            <w:r w:rsidRPr="00A223FD">
              <w:rPr>
                <w:rFonts w:asciiTheme="minorHAnsi" w:hAnsiTheme="minorHAnsi" w:cs="Arial"/>
                <w:b/>
                <w:color w:val="333333"/>
                <w:sz w:val="22"/>
                <w:szCs w:val="22"/>
                <w:lang w:val="cs-CZ"/>
              </w:rPr>
              <w:t>doc. RNDr. Vojtěch Petráček, CSc.</w:t>
            </w:r>
            <w:r w:rsidR="007E15EE" w:rsidRPr="00A223FD">
              <w:rPr>
                <w:rFonts w:asciiTheme="minorHAnsi" w:hAnsiTheme="minorHAnsi"/>
                <w:b/>
                <w:sz w:val="22"/>
                <w:szCs w:val="22"/>
                <w:lang w:val="cs-CZ"/>
              </w:rPr>
              <w:t>, rektorem</w:t>
            </w:r>
          </w:p>
        </w:tc>
        <w:tc>
          <w:tcPr>
            <w:tcW w:w="5220" w:type="dxa"/>
            <w:vAlign w:val="center"/>
          </w:tcPr>
          <w:p w14:paraId="4F991EB3" w14:textId="47807803" w:rsidR="007E15EE" w:rsidRPr="00A223FD" w:rsidRDefault="00A223FD" w:rsidP="00A223FD">
            <w:pPr>
              <w:autoSpaceDE w:val="0"/>
              <w:autoSpaceDN w:val="0"/>
              <w:adjustRightInd w:val="0"/>
              <w:rPr>
                <w:rFonts w:asciiTheme="minorHAnsi" w:hAnsiTheme="minorHAnsi"/>
                <w:b/>
                <w:sz w:val="22"/>
                <w:szCs w:val="22"/>
                <w:lang w:val="cs-CZ"/>
              </w:rPr>
            </w:pPr>
            <w:r w:rsidRPr="00A223FD">
              <w:rPr>
                <w:rFonts w:asciiTheme="minorHAnsi" w:hAnsiTheme="minorHAnsi" w:cs="Arial"/>
                <w:b/>
                <w:color w:val="333333"/>
                <w:sz w:val="22"/>
                <w:szCs w:val="22"/>
                <w:lang w:val="cs-CZ"/>
              </w:rPr>
              <w:t>doc. RNDr. Vojtěch Petráček, CSc.</w:t>
            </w:r>
            <w:r w:rsidR="007E15EE" w:rsidRPr="00A223FD">
              <w:rPr>
                <w:rFonts w:asciiTheme="minorHAnsi" w:hAnsiTheme="minorHAnsi"/>
                <w:b/>
                <w:sz w:val="22"/>
              </w:rPr>
              <w:t>, Rector</w:t>
            </w:r>
          </w:p>
        </w:tc>
      </w:tr>
      <w:tr w:rsidR="007E15EE" w:rsidRPr="00AA3BDA" w14:paraId="7525C4C3" w14:textId="54FD3BDB" w:rsidTr="00A425D4">
        <w:tc>
          <w:tcPr>
            <w:tcW w:w="4585" w:type="dxa"/>
            <w:vAlign w:val="center"/>
          </w:tcPr>
          <w:p w14:paraId="08711455" w14:textId="77777777" w:rsidR="007E15EE" w:rsidRPr="00AA3BDA" w:rsidRDefault="007E15EE" w:rsidP="007E15EE">
            <w:pPr>
              <w:contextualSpacing/>
              <w:rPr>
                <w:rFonts w:asciiTheme="minorHAnsi" w:hAnsiTheme="minorHAnsi"/>
                <w:sz w:val="22"/>
                <w:szCs w:val="22"/>
                <w:lang w:val="cs-CZ"/>
              </w:rPr>
            </w:pPr>
            <w:r w:rsidRPr="00AA3BDA">
              <w:rPr>
                <w:rFonts w:asciiTheme="minorHAnsi" w:hAnsiTheme="minorHAnsi"/>
                <w:sz w:val="22"/>
                <w:szCs w:val="22"/>
                <w:lang w:val="cs-CZ"/>
              </w:rPr>
              <w:t xml:space="preserve"> (dále jen </w:t>
            </w:r>
            <w:r w:rsidRPr="00AA3BDA">
              <w:rPr>
                <w:rFonts w:asciiTheme="minorHAnsi" w:hAnsiTheme="minorHAnsi"/>
                <w:b/>
                <w:sz w:val="22"/>
                <w:szCs w:val="22"/>
                <w:lang w:val="cs-CZ"/>
              </w:rPr>
              <w:t>„ČVUT“</w:t>
            </w:r>
            <w:r w:rsidRPr="00AA3BDA">
              <w:rPr>
                <w:rFonts w:asciiTheme="minorHAnsi" w:hAnsiTheme="minorHAnsi"/>
                <w:sz w:val="22"/>
                <w:szCs w:val="22"/>
                <w:lang w:val="cs-CZ"/>
              </w:rPr>
              <w:t>)</w:t>
            </w:r>
          </w:p>
        </w:tc>
        <w:tc>
          <w:tcPr>
            <w:tcW w:w="5220" w:type="dxa"/>
            <w:vAlign w:val="center"/>
          </w:tcPr>
          <w:p w14:paraId="49B1B27B" w14:textId="2AF310D1" w:rsidR="007E15EE" w:rsidRPr="00AA3BDA" w:rsidRDefault="007E15EE" w:rsidP="007E15EE">
            <w:pPr>
              <w:contextualSpacing/>
              <w:rPr>
                <w:rFonts w:asciiTheme="minorHAnsi" w:hAnsiTheme="minorHAnsi"/>
                <w:sz w:val="22"/>
                <w:szCs w:val="22"/>
                <w:lang w:val="cs-CZ"/>
              </w:rPr>
            </w:pPr>
            <w:r>
              <w:rPr>
                <w:rFonts w:asciiTheme="minorHAnsi" w:hAnsiTheme="minorHAnsi"/>
                <w:sz w:val="22"/>
              </w:rPr>
              <w:t xml:space="preserve"> (hereinafter referred to as “</w:t>
            </w:r>
            <w:r>
              <w:rPr>
                <w:rFonts w:asciiTheme="minorHAnsi" w:hAnsiTheme="minorHAnsi"/>
                <w:b/>
                <w:sz w:val="22"/>
              </w:rPr>
              <w:t>the CTU</w:t>
            </w:r>
            <w:r>
              <w:rPr>
                <w:rFonts w:asciiTheme="minorHAnsi" w:hAnsiTheme="minorHAnsi"/>
                <w:sz w:val="22"/>
              </w:rPr>
              <w:t>”)</w:t>
            </w:r>
          </w:p>
        </w:tc>
      </w:tr>
      <w:tr w:rsidR="00A425D4" w:rsidRPr="00AA3BDA" w14:paraId="454AE559" w14:textId="77777777" w:rsidTr="00A425D4">
        <w:tc>
          <w:tcPr>
            <w:tcW w:w="4585" w:type="dxa"/>
            <w:vAlign w:val="center"/>
          </w:tcPr>
          <w:p w14:paraId="28BB4990" w14:textId="77777777" w:rsidR="00A425D4" w:rsidRPr="00AA3BDA" w:rsidRDefault="00A425D4" w:rsidP="007E15EE">
            <w:pPr>
              <w:rPr>
                <w:rFonts w:asciiTheme="minorHAnsi" w:hAnsiTheme="minorHAnsi"/>
                <w:sz w:val="22"/>
                <w:szCs w:val="22"/>
                <w:lang w:val="cs-CZ"/>
              </w:rPr>
            </w:pPr>
          </w:p>
        </w:tc>
        <w:tc>
          <w:tcPr>
            <w:tcW w:w="5220" w:type="dxa"/>
            <w:vAlign w:val="center"/>
          </w:tcPr>
          <w:p w14:paraId="3401D4BB" w14:textId="77777777" w:rsidR="00A425D4" w:rsidRDefault="00A425D4" w:rsidP="007E15EE">
            <w:pPr>
              <w:rPr>
                <w:rFonts w:asciiTheme="minorHAnsi" w:hAnsiTheme="minorHAnsi"/>
                <w:sz w:val="22"/>
              </w:rPr>
            </w:pPr>
          </w:p>
        </w:tc>
      </w:tr>
      <w:tr w:rsidR="007E15EE" w:rsidRPr="00AA3BDA" w14:paraId="4A6BD1B1" w14:textId="75079D47" w:rsidTr="00A425D4">
        <w:tc>
          <w:tcPr>
            <w:tcW w:w="4585" w:type="dxa"/>
            <w:vAlign w:val="center"/>
          </w:tcPr>
          <w:p w14:paraId="521D55A7" w14:textId="77777777" w:rsidR="007E15EE" w:rsidRPr="00AA3BDA" w:rsidRDefault="007E15EE" w:rsidP="007E15EE">
            <w:pPr>
              <w:rPr>
                <w:rFonts w:asciiTheme="minorHAnsi" w:hAnsiTheme="minorHAnsi"/>
                <w:sz w:val="22"/>
                <w:szCs w:val="22"/>
                <w:lang w:val="cs-CZ"/>
              </w:rPr>
            </w:pPr>
            <w:r w:rsidRPr="00AA3BDA">
              <w:rPr>
                <w:rFonts w:asciiTheme="minorHAnsi" w:hAnsiTheme="minorHAnsi"/>
                <w:sz w:val="22"/>
                <w:szCs w:val="22"/>
                <w:lang w:val="cs-CZ"/>
              </w:rPr>
              <w:t>a</w:t>
            </w:r>
          </w:p>
        </w:tc>
        <w:tc>
          <w:tcPr>
            <w:tcW w:w="5220" w:type="dxa"/>
            <w:vAlign w:val="center"/>
          </w:tcPr>
          <w:p w14:paraId="77F40FA1" w14:textId="49D8E61C" w:rsidR="007E15EE" w:rsidRPr="00AA3BDA" w:rsidRDefault="007E15EE" w:rsidP="007E15EE">
            <w:pPr>
              <w:rPr>
                <w:rFonts w:asciiTheme="minorHAnsi" w:hAnsiTheme="minorHAnsi"/>
                <w:sz w:val="22"/>
                <w:szCs w:val="22"/>
                <w:lang w:val="cs-CZ"/>
              </w:rPr>
            </w:pPr>
            <w:r>
              <w:rPr>
                <w:rFonts w:asciiTheme="minorHAnsi" w:hAnsiTheme="minorHAnsi"/>
                <w:sz w:val="22"/>
              </w:rPr>
              <w:t>and</w:t>
            </w:r>
          </w:p>
        </w:tc>
      </w:tr>
      <w:tr w:rsidR="00A425D4" w:rsidRPr="00AA3BDA" w14:paraId="7DE3A28A" w14:textId="77777777" w:rsidTr="00A425D4">
        <w:tc>
          <w:tcPr>
            <w:tcW w:w="4585" w:type="dxa"/>
            <w:vAlign w:val="center"/>
          </w:tcPr>
          <w:p w14:paraId="1C4E1E11" w14:textId="77777777" w:rsidR="00A425D4" w:rsidRPr="00AA3BDA" w:rsidRDefault="00A425D4" w:rsidP="00A425D4">
            <w:pPr>
              <w:pStyle w:val="Odstavecseseznamem"/>
              <w:autoSpaceDE w:val="0"/>
              <w:autoSpaceDN w:val="0"/>
              <w:adjustRightInd w:val="0"/>
              <w:ind w:left="0"/>
              <w:rPr>
                <w:rFonts w:ascii="Arial" w:hAnsi="Arial" w:cs="Arial"/>
                <w:b/>
                <w:sz w:val="18"/>
                <w:szCs w:val="18"/>
                <w:lang w:val="en-US"/>
              </w:rPr>
            </w:pPr>
          </w:p>
        </w:tc>
        <w:tc>
          <w:tcPr>
            <w:tcW w:w="5220" w:type="dxa"/>
            <w:vAlign w:val="center"/>
          </w:tcPr>
          <w:p w14:paraId="7BE43C20" w14:textId="77777777" w:rsidR="00A425D4" w:rsidRDefault="00A425D4" w:rsidP="007E15EE">
            <w:pPr>
              <w:pStyle w:val="Odstavecseseznamem"/>
              <w:autoSpaceDE w:val="0"/>
              <w:autoSpaceDN w:val="0"/>
              <w:adjustRightInd w:val="0"/>
              <w:ind w:left="0"/>
              <w:rPr>
                <w:rFonts w:ascii="Arial" w:hAnsi="Arial"/>
                <w:b/>
                <w:sz w:val="18"/>
              </w:rPr>
            </w:pPr>
          </w:p>
        </w:tc>
      </w:tr>
      <w:tr w:rsidR="007E15EE" w:rsidRPr="00AA3BDA" w14:paraId="779EAF4D" w14:textId="185D55B7" w:rsidTr="00A425D4">
        <w:tc>
          <w:tcPr>
            <w:tcW w:w="4585" w:type="dxa"/>
            <w:vAlign w:val="center"/>
          </w:tcPr>
          <w:p w14:paraId="03DE0627" w14:textId="77777777" w:rsidR="007E15EE" w:rsidRPr="00AA3BDA" w:rsidRDefault="007E15EE" w:rsidP="00A425D4">
            <w:pPr>
              <w:pStyle w:val="Odstavecseseznamem"/>
              <w:autoSpaceDE w:val="0"/>
              <w:autoSpaceDN w:val="0"/>
              <w:adjustRightInd w:val="0"/>
              <w:ind w:left="0"/>
              <w:rPr>
                <w:rFonts w:ascii="Arial" w:hAnsi="Arial" w:cs="Arial"/>
                <w:b/>
                <w:sz w:val="18"/>
                <w:szCs w:val="18"/>
                <w:lang w:val="en-US"/>
              </w:rPr>
            </w:pPr>
            <w:r w:rsidRPr="00AA3BDA">
              <w:rPr>
                <w:rFonts w:ascii="Arial" w:hAnsi="Arial" w:cs="Arial"/>
                <w:b/>
                <w:sz w:val="18"/>
                <w:szCs w:val="18"/>
                <w:lang w:val="en-US"/>
              </w:rPr>
              <w:t>SITA INC B.V. - CZECH REPUBLIC BRANCH</w:t>
            </w:r>
          </w:p>
        </w:tc>
        <w:tc>
          <w:tcPr>
            <w:tcW w:w="5220" w:type="dxa"/>
            <w:vAlign w:val="center"/>
          </w:tcPr>
          <w:p w14:paraId="07FFEBAC" w14:textId="2100A541" w:rsidR="007E15EE" w:rsidRPr="00AA3BDA" w:rsidRDefault="007E15EE" w:rsidP="007E15EE">
            <w:pPr>
              <w:pStyle w:val="Odstavecseseznamem"/>
              <w:autoSpaceDE w:val="0"/>
              <w:autoSpaceDN w:val="0"/>
              <w:adjustRightInd w:val="0"/>
              <w:ind w:left="0"/>
              <w:rPr>
                <w:rFonts w:ascii="Arial" w:hAnsi="Arial" w:cs="Arial"/>
                <w:b/>
                <w:sz w:val="18"/>
                <w:szCs w:val="18"/>
                <w:lang w:val="en-US"/>
              </w:rPr>
            </w:pPr>
            <w:r>
              <w:rPr>
                <w:rFonts w:ascii="Arial" w:hAnsi="Arial"/>
                <w:b/>
                <w:sz w:val="18"/>
              </w:rPr>
              <w:t>SITA INC B.V. - CZECH REPUBLIC BRANCH</w:t>
            </w:r>
          </w:p>
        </w:tc>
      </w:tr>
      <w:tr w:rsidR="007E15EE" w:rsidRPr="00AA3BDA" w14:paraId="1207287D" w14:textId="64A6434C" w:rsidTr="00A425D4">
        <w:tc>
          <w:tcPr>
            <w:tcW w:w="4585" w:type="dxa"/>
            <w:vAlign w:val="center"/>
          </w:tcPr>
          <w:p w14:paraId="252B87D8" w14:textId="77777777" w:rsidR="007E15EE" w:rsidRPr="00AA3BDA" w:rsidRDefault="007E15EE" w:rsidP="007E15EE">
            <w:pPr>
              <w:autoSpaceDE w:val="0"/>
              <w:autoSpaceDN w:val="0"/>
              <w:adjustRightInd w:val="0"/>
              <w:rPr>
                <w:rFonts w:asciiTheme="minorHAnsi" w:hAnsiTheme="minorHAnsi"/>
                <w:sz w:val="22"/>
                <w:szCs w:val="22"/>
                <w:lang w:val="cs-CZ"/>
              </w:rPr>
            </w:pPr>
            <w:r w:rsidRPr="00AA3BDA">
              <w:rPr>
                <w:rFonts w:asciiTheme="minorHAnsi" w:hAnsiTheme="minorHAnsi"/>
                <w:sz w:val="22"/>
                <w:szCs w:val="22"/>
                <w:lang w:val="cs-CZ"/>
              </w:rPr>
              <w:t>sídlo:</w:t>
            </w:r>
          </w:p>
        </w:tc>
        <w:tc>
          <w:tcPr>
            <w:tcW w:w="5220" w:type="dxa"/>
            <w:vAlign w:val="center"/>
          </w:tcPr>
          <w:p w14:paraId="3A3FD62C" w14:textId="30D0635D" w:rsidR="007E15EE" w:rsidRPr="00AA3BDA" w:rsidRDefault="007E15EE" w:rsidP="007E15EE">
            <w:pPr>
              <w:autoSpaceDE w:val="0"/>
              <w:autoSpaceDN w:val="0"/>
              <w:adjustRightInd w:val="0"/>
              <w:rPr>
                <w:rFonts w:asciiTheme="minorHAnsi" w:hAnsiTheme="minorHAnsi"/>
                <w:sz w:val="22"/>
                <w:szCs w:val="22"/>
                <w:lang w:val="cs-CZ"/>
              </w:rPr>
            </w:pPr>
            <w:r>
              <w:rPr>
                <w:rFonts w:asciiTheme="minorHAnsi" w:hAnsiTheme="minorHAnsi"/>
                <w:sz w:val="22"/>
              </w:rPr>
              <w:t>Registered office:</w:t>
            </w:r>
          </w:p>
        </w:tc>
      </w:tr>
      <w:tr w:rsidR="007E15EE" w:rsidRPr="00AA3BDA" w14:paraId="66B2A40B" w14:textId="546832FC" w:rsidTr="00A425D4">
        <w:trPr>
          <w:trHeight w:val="255"/>
        </w:trPr>
        <w:tc>
          <w:tcPr>
            <w:tcW w:w="4585" w:type="dxa"/>
            <w:vAlign w:val="center"/>
          </w:tcPr>
          <w:p w14:paraId="37A8EDAC" w14:textId="77777777" w:rsidR="007E15EE" w:rsidRPr="00AA3BDA" w:rsidRDefault="007E15EE" w:rsidP="007E15EE">
            <w:pPr>
              <w:autoSpaceDE w:val="0"/>
              <w:autoSpaceDN w:val="0"/>
              <w:adjustRightInd w:val="0"/>
              <w:rPr>
                <w:rFonts w:ascii="Arial" w:hAnsi="Arial" w:cs="Arial"/>
                <w:sz w:val="18"/>
                <w:szCs w:val="18"/>
                <w:lang w:val="pl-PL"/>
              </w:rPr>
            </w:pPr>
            <w:r w:rsidRPr="00AA3BDA">
              <w:rPr>
                <w:rFonts w:ascii="Arial" w:hAnsi="Arial" w:cs="Arial"/>
                <w:sz w:val="18"/>
                <w:szCs w:val="18"/>
                <w:lang w:val="pl-PL"/>
              </w:rPr>
              <w:t>V Parku 2336/22, Prague 4 – Chodov, PSČ 148 00</w:t>
            </w:r>
          </w:p>
        </w:tc>
        <w:tc>
          <w:tcPr>
            <w:tcW w:w="5220" w:type="dxa"/>
            <w:vAlign w:val="center"/>
          </w:tcPr>
          <w:p w14:paraId="58930E77" w14:textId="4580BBD4" w:rsidR="007E15EE" w:rsidRPr="00AA3BDA" w:rsidRDefault="007E15EE" w:rsidP="007E15EE">
            <w:pPr>
              <w:autoSpaceDE w:val="0"/>
              <w:autoSpaceDN w:val="0"/>
              <w:adjustRightInd w:val="0"/>
              <w:rPr>
                <w:rFonts w:ascii="Arial" w:hAnsi="Arial" w:cs="Arial"/>
                <w:sz w:val="18"/>
                <w:szCs w:val="18"/>
                <w:lang w:val="pl-PL"/>
              </w:rPr>
            </w:pPr>
            <w:r>
              <w:rPr>
                <w:rFonts w:ascii="Arial" w:hAnsi="Arial"/>
                <w:sz w:val="18"/>
              </w:rPr>
              <w:t>V Parku 2336/22, 148 00 Prague 4 – Chodov</w:t>
            </w:r>
          </w:p>
        </w:tc>
      </w:tr>
      <w:tr w:rsidR="007E15EE" w:rsidRPr="00AA3BDA" w14:paraId="78C9DD17" w14:textId="011E4BC9" w:rsidTr="00A425D4">
        <w:tc>
          <w:tcPr>
            <w:tcW w:w="4585" w:type="dxa"/>
            <w:vAlign w:val="center"/>
          </w:tcPr>
          <w:p w14:paraId="6E4C1B8D" w14:textId="77777777" w:rsidR="007E15EE" w:rsidRPr="00AA3BDA" w:rsidRDefault="007E15EE" w:rsidP="007E15EE">
            <w:pPr>
              <w:contextualSpacing/>
              <w:rPr>
                <w:rFonts w:asciiTheme="minorHAnsi" w:hAnsiTheme="minorHAnsi"/>
                <w:sz w:val="22"/>
                <w:szCs w:val="22"/>
                <w:lang w:val="cs-CZ"/>
              </w:rPr>
            </w:pPr>
            <w:r w:rsidRPr="00AA3BDA">
              <w:rPr>
                <w:rFonts w:asciiTheme="minorHAnsi" w:hAnsiTheme="minorHAnsi"/>
                <w:sz w:val="22"/>
                <w:szCs w:val="22"/>
                <w:lang w:val="cs-CZ"/>
              </w:rPr>
              <w:t xml:space="preserve">DIČ: </w:t>
            </w:r>
            <w:r w:rsidRPr="00AA3BDA">
              <w:rPr>
                <w:rFonts w:ascii="Arial" w:hAnsi="Arial" w:cs="Arial"/>
                <w:sz w:val="18"/>
                <w:szCs w:val="18"/>
                <w:lang w:val="en-US"/>
              </w:rPr>
              <w:t>CZ70899061</w:t>
            </w:r>
          </w:p>
        </w:tc>
        <w:tc>
          <w:tcPr>
            <w:tcW w:w="5220" w:type="dxa"/>
            <w:vAlign w:val="center"/>
          </w:tcPr>
          <w:p w14:paraId="168D0094" w14:textId="76B29412" w:rsidR="007E15EE" w:rsidRPr="00AA3BDA" w:rsidRDefault="007E15EE" w:rsidP="007E15EE">
            <w:pPr>
              <w:contextualSpacing/>
              <w:rPr>
                <w:rFonts w:asciiTheme="minorHAnsi" w:hAnsiTheme="minorHAnsi"/>
                <w:sz w:val="22"/>
                <w:szCs w:val="22"/>
                <w:lang w:val="cs-CZ"/>
              </w:rPr>
            </w:pPr>
            <w:r>
              <w:rPr>
                <w:rFonts w:asciiTheme="minorHAnsi" w:hAnsiTheme="minorHAnsi"/>
                <w:sz w:val="22"/>
              </w:rPr>
              <w:t xml:space="preserve">Tax Registration Number: </w:t>
            </w:r>
            <w:r>
              <w:rPr>
                <w:rFonts w:ascii="Arial" w:hAnsi="Arial"/>
                <w:sz w:val="18"/>
              </w:rPr>
              <w:t>CZ70899061</w:t>
            </w:r>
          </w:p>
        </w:tc>
      </w:tr>
      <w:tr w:rsidR="007E15EE" w:rsidRPr="00AA3BDA" w14:paraId="3C89FF73" w14:textId="09B41349" w:rsidTr="00A425D4">
        <w:tc>
          <w:tcPr>
            <w:tcW w:w="4585" w:type="dxa"/>
            <w:vAlign w:val="center"/>
          </w:tcPr>
          <w:p w14:paraId="572B8B40" w14:textId="78A872CF" w:rsidR="007E15EE" w:rsidRPr="00AA3BDA" w:rsidRDefault="007E15EE" w:rsidP="007E15EE">
            <w:pPr>
              <w:contextualSpacing/>
              <w:rPr>
                <w:rFonts w:asciiTheme="minorHAnsi" w:hAnsiTheme="minorHAnsi"/>
                <w:b/>
                <w:sz w:val="22"/>
                <w:szCs w:val="22"/>
                <w:lang w:val="cs-CZ"/>
              </w:rPr>
            </w:pPr>
            <w:r w:rsidRPr="00AA3BDA">
              <w:rPr>
                <w:rFonts w:asciiTheme="minorHAnsi" w:hAnsiTheme="minorHAnsi"/>
                <w:sz w:val="22"/>
                <w:szCs w:val="22"/>
                <w:lang w:val="cs-CZ"/>
              </w:rPr>
              <w:t xml:space="preserve">zastoupen: </w:t>
            </w:r>
            <w:r w:rsidR="00CD1B26" w:rsidRPr="00A425D4">
              <w:rPr>
                <w:rFonts w:asciiTheme="minorHAnsi" w:hAnsiTheme="minorHAnsi"/>
                <w:b/>
                <w:sz w:val="22"/>
                <w:szCs w:val="22"/>
                <w:lang w:val="cs-CZ"/>
              </w:rPr>
              <w:t>Sergio Colella, President Europe</w:t>
            </w:r>
            <w:r w:rsidRPr="00AA3BDA">
              <w:rPr>
                <w:rFonts w:asciiTheme="minorHAnsi" w:hAnsiTheme="minorHAnsi"/>
                <w:sz w:val="22"/>
                <w:szCs w:val="22"/>
                <w:lang w:val="cs-CZ"/>
              </w:rPr>
              <w:t xml:space="preserve"> </w:t>
            </w:r>
          </w:p>
        </w:tc>
        <w:tc>
          <w:tcPr>
            <w:tcW w:w="5220" w:type="dxa"/>
            <w:vAlign w:val="center"/>
          </w:tcPr>
          <w:p w14:paraId="7366A77A" w14:textId="1CCC528F" w:rsidR="007E15EE" w:rsidRPr="00AA3BDA" w:rsidRDefault="007E15EE" w:rsidP="00454801">
            <w:pPr>
              <w:contextualSpacing/>
              <w:rPr>
                <w:rFonts w:asciiTheme="minorHAnsi" w:hAnsiTheme="minorHAnsi"/>
                <w:sz w:val="22"/>
                <w:szCs w:val="22"/>
                <w:lang w:val="cs-CZ"/>
              </w:rPr>
            </w:pPr>
            <w:r>
              <w:rPr>
                <w:rFonts w:asciiTheme="minorHAnsi" w:hAnsiTheme="minorHAnsi"/>
                <w:sz w:val="22"/>
              </w:rPr>
              <w:t xml:space="preserve">Represented by: </w:t>
            </w:r>
            <w:r w:rsidR="00FD6768" w:rsidRPr="00A425D4">
              <w:rPr>
                <w:rFonts w:asciiTheme="minorHAnsi" w:hAnsiTheme="minorHAnsi"/>
                <w:b/>
                <w:sz w:val="22"/>
              </w:rPr>
              <w:t>Sergio Colella</w:t>
            </w:r>
            <w:r w:rsidRPr="00A425D4">
              <w:rPr>
                <w:rFonts w:asciiTheme="minorHAnsi" w:hAnsiTheme="minorHAnsi"/>
                <w:b/>
                <w:sz w:val="22"/>
              </w:rPr>
              <w:t xml:space="preserve">, </w:t>
            </w:r>
            <w:r w:rsidR="00CD1B26" w:rsidRPr="00A425D4">
              <w:rPr>
                <w:rFonts w:asciiTheme="minorHAnsi" w:hAnsiTheme="minorHAnsi"/>
                <w:b/>
                <w:sz w:val="22"/>
              </w:rPr>
              <w:t>President Europe</w:t>
            </w:r>
          </w:p>
        </w:tc>
      </w:tr>
      <w:tr w:rsidR="007E15EE" w:rsidRPr="00AA3BDA" w14:paraId="11B7091F" w14:textId="32C83EDB" w:rsidTr="00A425D4">
        <w:tc>
          <w:tcPr>
            <w:tcW w:w="4585" w:type="dxa"/>
            <w:vAlign w:val="center"/>
          </w:tcPr>
          <w:p w14:paraId="63821D9D" w14:textId="77777777" w:rsidR="007E15EE" w:rsidRPr="00AA3BDA" w:rsidRDefault="007E15EE" w:rsidP="007E15EE">
            <w:pPr>
              <w:contextualSpacing/>
              <w:rPr>
                <w:rFonts w:asciiTheme="minorHAnsi" w:hAnsiTheme="minorHAnsi"/>
                <w:sz w:val="22"/>
                <w:szCs w:val="22"/>
                <w:lang w:val="cs-CZ"/>
              </w:rPr>
            </w:pPr>
            <w:r w:rsidRPr="00AA3BDA">
              <w:rPr>
                <w:rFonts w:asciiTheme="minorHAnsi" w:hAnsiTheme="minorHAnsi"/>
                <w:sz w:val="22"/>
                <w:szCs w:val="22"/>
                <w:lang w:val="cs-CZ"/>
              </w:rPr>
              <w:t xml:space="preserve">(dále jen </w:t>
            </w:r>
            <w:r w:rsidRPr="00AA3BDA">
              <w:rPr>
                <w:rFonts w:asciiTheme="minorHAnsi" w:hAnsiTheme="minorHAnsi"/>
                <w:b/>
                <w:sz w:val="22"/>
                <w:szCs w:val="22"/>
                <w:lang w:val="cs-CZ"/>
              </w:rPr>
              <w:t>„Společnost“</w:t>
            </w:r>
            <w:r w:rsidRPr="00AA3BDA">
              <w:rPr>
                <w:rFonts w:asciiTheme="minorHAnsi" w:hAnsiTheme="minorHAnsi"/>
                <w:sz w:val="22"/>
                <w:szCs w:val="22"/>
                <w:lang w:val="cs-CZ"/>
              </w:rPr>
              <w:t>)</w:t>
            </w:r>
          </w:p>
        </w:tc>
        <w:tc>
          <w:tcPr>
            <w:tcW w:w="5220" w:type="dxa"/>
            <w:vAlign w:val="center"/>
          </w:tcPr>
          <w:p w14:paraId="13E1FDBE" w14:textId="38F9F1D3" w:rsidR="007E15EE" w:rsidRPr="00AA3BDA" w:rsidRDefault="007E15EE" w:rsidP="007E15EE">
            <w:pPr>
              <w:contextualSpacing/>
              <w:rPr>
                <w:rFonts w:asciiTheme="minorHAnsi" w:hAnsiTheme="minorHAnsi"/>
                <w:sz w:val="22"/>
                <w:szCs w:val="22"/>
                <w:lang w:val="cs-CZ"/>
              </w:rPr>
            </w:pPr>
            <w:r>
              <w:rPr>
                <w:rFonts w:asciiTheme="minorHAnsi" w:hAnsiTheme="minorHAnsi"/>
                <w:sz w:val="22"/>
              </w:rPr>
              <w:t>(hereinafter referred to as “</w:t>
            </w:r>
            <w:r>
              <w:rPr>
                <w:rFonts w:asciiTheme="minorHAnsi" w:hAnsiTheme="minorHAnsi"/>
                <w:b/>
                <w:sz w:val="22"/>
              </w:rPr>
              <w:t>the Company</w:t>
            </w:r>
            <w:r>
              <w:rPr>
                <w:rFonts w:asciiTheme="minorHAnsi" w:hAnsiTheme="minorHAnsi"/>
                <w:sz w:val="22"/>
              </w:rPr>
              <w:t>”)</w:t>
            </w:r>
          </w:p>
        </w:tc>
      </w:tr>
      <w:tr w:rsidR="007E15EE" w:rsidRPr="00AA3BDA" w14:paraId="26C12F72" w14:textId="35B86E65" w:rsidTr="00A425D4">
        <w:tc>
          <w:tcPr>
            <w:tcW w:w="4585" w:type="dxa"/>
            <w:vAlign w:val="center"/>
          </w:tcPr>
          <w:p w14:paraId="38657188" w14:textId="77777777" w:rsidR="007E15EE" w:rsidRPr="00AA3BDA" w:rsidRDefault="007E15EE" w:rsidP="007E15EE">
            <w:pPr>
              <w:spacing w:before="120"/>
              <w:rPr>
                <w:rFonts w:asciiTheme="minorHAnsi" w:hAnsiTheme="minorHAnsi"/>
                <w:sz w:val="22"/>
                <w:szCs w:val="22"/>
                <w:lang w:val="cs-CZ"/>
              </w:rPr>
            </w:pPr>
            <w:r w:rsidRPr="00AA3BDA">
              <w:rPr>
                <w:rFonts w:asciiTheme="minorHAnsi" w:hAnsiTheme="minorHAnsi"/>
                <w:sz w:val="22"/>
                <w:szCs w:val="22"/>
                <w:lang w:val="cs-CZ"/>
              </w:rPr>
              <w:t xml:space="preserve">spolu uzavírají toto </w:t>
            </w:r>
          </w:p>
        </w:tc>
        <w:tc>
          <w:tcPr>
            <w:tcW w:w="5220" w:type="dxa"/>
            <w:vAlign w:val="center"/>
          </w:tcPr>
          <w:p w14:paraId="4F3FA55E" w14:textId="67BEF993" w:rsidR="007E15EE" w:rsidRPr="00AA3BDA" w:rsidRDefault="007E15EE" w:rsidP="007E15EE">
            <w:pPr>
              <w:spacing w:before="120"/>
              <w:rPr>
                <w:rFonts w:asciiTheme="minorHAnsi" w:hAnsiTheme="minorHAnsi"/>
                <w:sz w:val="22"/>
                <w:szCs w:val="22"/>
                <w:lang w:val="cs-CZ"/>
              </w:rPr>
            </w:pPr>
            <w:r>
              <w:rPr>
                <w:rFonts w:asciiTheme="minorHAnsi" w:hAnsiTheme="minorHAnsi"/>
                <w:sz w:val="22"/>
              </w:rPr>
              <w:t xml:space="preserve">The above parties hereby conclude the following </w:t>
            </w:r>
          </w:p>
        </w:tc>
      </w:tr>
      <w:tr w:rsidR="007E15EE" w:rsidRPr="00AA3BDA" w14:paraId="059B2C00" w14:textId="055635F8" w:rsidTr="00A425D4">
        <w:tc>
          <w:tcPr>
            <w:tcW w:w="4585" w:type="dxa"/>
            <w:vAlign w:val="center"/>
          </w:tcPr>
          <w:p w14:paraId="54A629B7" w14:textId="77777777" w:rsidR="007E15EE" w:rsidRPr="00AA3BDA" w:rsidRDefault="007E15EE" w:rsidP="007E15EE">
            <w:pPr>
              <w:spacing w:before="120"/>
              <w:rPr>
                <w:rFonts w:asciiTheme="minorHAnsi" w:hAnsiTheme="minorHAnsi"/>
                <w:b/>
                <w:sz w:val="32"/>
                <w:szCs w:val="32"/>
                <w:lang w:val="cs-CZ"/>
              </w:rPr>
            </w:pPr>
            <w:r w:rsidRPr="00AA3BDA">
              <w:rPr>
                <w:rFonts w:asciiTheme="minorHAnsi" w:hAnsiTheme="minorHAnsi"/>
                <w:b/>
                <w:sz w:val="32"/>
                <w:szCs w:val="32"/>
                <w:lang w:val="cs-CZ"/>
              </w:rPr>
              <w:t>memorandum o spolupráci:</w:t>
            </w:r>
          </w:p>
        </w:tc>
        <w:tc>
          <w:tcPr>
            <w:tcW w:w="5220" w:type="dxa"/>
            <w:vAlign w:val="center"/>
          </w:tcPr>
          <w:p w14:paraId="43A102B2" w14:textId="1E75D280" w:rsidR="007E15EE" w:rsidRPr="00AA3BDA" w:rsidRDefault="007E15EE" w:rsidP="00F35E30">
            <w:pPr>
              <w:spacing w:before="120"/>
              <w:rPr>
                <w:rFonts w:asciiTheme="minorHAnsi" w:hAnsiTheme="minorHAnsi"/>
                <w:b/>
                <w:sz w:val="32"/>
                <w:szCs w:val="32"/>
                <w:lang w:val="cs-CZ"/>
              </w:rPr>
            </w:pPr>
            <w:r>
              <w:rPr>
                <w:rFonts w:asciiTheme="minorHAnsi" w:hAnsiTheme="minorHAnsi"/>
                <w:b/>
                <w:sz w:val="32"/>
              </w:rPr>
              <w:t xml:space="preserve">Memorandum of </w:t>
            </w:r>
            <w:r w:rsidR="00F35E30">
              <w:rPr>
                <w:rFonts w:asciiTheme="minorHAnsi" w:hAnsiTheme="minorHAnsi"/>
                <w:b/>
                <w:sz w:val="32"/>
              </w:rPr>
              <w:t>Agreement</w:t>
            </w:r>
            <w:r>
              <w:rPr>
                <w:rFonts w:asciiTheme="minorHAnsi" w:hAnsiTheme="minorHAnsi"/>
                <w:b/>
                <w:sz w:val="32"/>
              </w:rPr>
              <w:t>:</w:t>
            </w:r>
          </w:p>
        </w:tc>
      </w:tr>
      <w:tr w:rsidR="007E15EE" w:rsidRPr="00AA3BDA" w14:paraId="1BBF4B92" w14:textId="44575347" w:rsidTr="00A425D4">
        <w:tc>
          <w:tcPr>
            <w:tcW w:w="4585" w:type="dxa"/>
            <w:vAlign w:val="center"/>
          </w:tcPr>
          <w:p w14:paraId="2CF3B04D" w14:textId="77777777" w:rsidR="007E15EE" w:rsidRPr="00AA3BDA" w:rsidRDefault="007E15EE" w:rsidP="007E15EE">
            <w:pPr>
              <w:spacing w:before="480"/>
              <w:rPr>
                <w:rFonts w:asciiTheme="minorHAnsi" w:hAnsiTheme="minorHAnsi"/>
                <w:b/>
                <w:sz w:val="22"/>
                <w:szCs w:val="22"/>
                <w:lang w:val="cs-CZ"/>
              </w:rPr>
            </w:pPr>
            <w:r w:rsidRPr="00AA3BDA">
              <w:rPr>
                <w:rFonts w:asciiTheme="minorHAnsi" w:hAnsiTheme="minorHAnsi"/>
                <w:b/>
                <w:sz w:val="22"/>
                <w:szCs w:val="22"/>
                <w:lang w:val="cs-CZ"/>
              </w:rPr>
              <w:t>I.</w:t>
            </w:r>
          </w:p>
        </w:tc>
        <w:tc>
          <w:tcPr>
            <w:tcW w:w="5220" w:type="dxa"/>
            <w:vAlign w:val="center"/>
          </w:tcPr>
          <w:p w14:paraId="4BAC0D64" w14:textId="63241E30" w:rsidR="007E15EE" w:rsidRPr="00AA3BDA" w:rsidRDefault="007E15EE" w:rsidP="007E15EE">
            <w:pPr>
              <w:spacing w:before="480"/>
              <w:rPr>
                <w:rFonts w:asciiTheme="minorHAnsi" w:hAnsiTheme="minorHAnsi"/>
                <w:b/>
                <w:sz w:val="22"/>
                <w:szCs w:val="22"/>
                <w:lang w:val="cs-CZ"/>
              </w:rPr>
            </w:pPr>
            <w:r>
              <w:rPr>
                <w:rFonts w:asciiTheme="minorHAnsi" w:hAnsiTheme="minorHAnsi"/>
                <w:b/>
                <w:sz w:val="22"/>
              </w:rPr>
              <w:t>I.</w:t>
            </w:r>
          </w:p>
        </w:tc>
      </w:tr>
      <w:tr w:rsidR="007E15EE" w:rsidRPr="00AA3BDA" w14:paraId="15DC6B37" w14:textId="7FD00CF7" w:rsidTr="00A425D4">
        <w:tc>
          <w:tcPr>
            <w:tcW w:w="4585" w:type="dxa"/>
            <w:vAlign w:val="center"/>
          </w:tcPr>
          <w:p w14:paraId="14C2F277" w14:textId="77777777" w:rsidR="007E15EE" w:rsidRPr="00AA3BDA" w:rsidRDefault="007E15EE" w:rsidP="007E15EE">
            <w:pPr>
              <w:pStyle w:val="Nadpis4"/>
              <w:spacing w:after="360"/>
              <w:jc w:val="left"/>
              <w:outlineLvl w:val="3"/>
              <w:rPr>
                <w:rFonts w:asciiTheme="minorHAnsi" w:hAnsiTheme="minorHAnsi"/>
                <w:i/>
                <w:sz w:val="22"/>
                <w:szCs w:val="22"/>
                <w:lang w:val="cs-CZ"/>
              </w:rPr>
            </w:pPr>
            <w:r w:rsidRPr="00AA3BDA">
              <w:rPr>
                <w:rFonts w:asciiTheme="minorHAnsi" w:hAnsiTheme="minorHAnsi"/>
                <w:sz w:val="22"/>
                <w:szCs w:val="22"/>
                <w:lang w:val="cs-CZ"/>
              </w:rPr>
              <w:t>Preambule</w:t>
            </w:r>
          </w:p>
        </w:tc>
        <w:tc>
          <w:tcPr>
            <w:tcW w:w="5220" w:type="dxa"/>
            <w:vAlign w:val="center"/>
          </w:tcPr>
          <w:p w14:paraId="36CEAB60" w14:textId="7BA6F6D1" w:rsidR="007E15EE" w:rsidRPr="00AA3BDA" w:rsidRDefault="007E15EE" w:rsidP="007E15EE">
            <w:pPr>
              <w:pStyle w:val="Nadpis4"/>
              <w:spacing w:after="360"/>
              <w:jc w:val="left"/>
              <w:outlineLvl w:val="3"/>
              <w:rPr>
                <w:rFonts w:asciiTheme="minorHAnsi" w:hAnsiTheme="minorHAnsi"/>
                <w:sz w:val="22"/>
                <w:szCs w:val="22"/>
                <w:lang w:val="cs-CZ"/>
              </w:rPr>
            </w:pPr>
            <w:r>
              <w:rPr>
                <w:rFonts w:asciiTheme="minorHAnsi" w:hAnsiTheme="minorHAnsi"/>
                <w:sz w:val="22"/>
              </w:rPr>
              <w:t>Preamble</w:t>
            </w:r>
          </w:p>
        </w:tc>
      </w:tr>
      <w:tr w:rsidR="007E15EE" w:rsidRPr="00AA3BDA" w14:paraId="4B23E0EC" w14:textId="4EBB7450" w:rsidTr="00A425D4">
        <w:tc>
          <w:tcPr>
            <w:tcW w:w="4585" w:type="dxa"/>
            <w:vAlign w:val="center"/>
          </w:tcPr>
          <w:p w14:paraId="4409E85C" w14:textId="77777777" w:rsidR="007E15EE" w:rsidRPr="00AA3BDA" w:rsidRDefault="007E15EE" w:rsidP="007E15EE">
            <w:pPr>
              <w:pStyle w:val="Zkladntext"/>
              <w:numPr>
                <w:ilvl w:val="0"/>
                <w:numId w:val="1"/>
              </w:numPr>
              <w:spacing w:after="120"/>
              <w:ind w:left="0" w:firstLine="0"/>
              <w:jc w:val="left"/>
              <w:rPr>
                <w:rFonts w:asciiTheme="minorHAnsi" w:hAnsiTheme="minorHAnsi"/>
                <w:sz w:val="22"/>
                <w:szCs w:val="22"/>
                <w:lang w:val="cs-CZ"/>
              </w:rPr>
            </w:pPr>
            <w:r w:rsidRPr="00AA3BDA">
              <w:rPr>
                <w:rFonts w:asciiTheme="minorHAnsi" w:hAnsiTheme="minorHAnsi"/>
                <w:sz w:val="22"/>
                <w:szCs w:val="22"/>
                <w:lang w:val="cs-CZ"/>
              </w:rPr>
              <w:t>Strany tohoto memoranda deklarují zájem navázat spolupráci v oblastech vymezených článkem II. níže. Uzavření memoranda je projevem jejich souhlasné vůle a vychází z předpokladu vzájemné výhodnosti jejich spolupráce.</w:t>
            </w:r>
          </w:p>
        </w:tc>
        <w:tc>
          <w:tcPr>
            <w:tcW w:w="5220" w:type="dxa"/>
            <w:vAlign w:val="center"/>
          </w:tcPr>
          <w:p w14:paraId="2D958E64" w14:textId="6D92BB2C" w:rsidR="007E15EE" w:rsidRPr="00A425D4" w:rsidRDefault="007E15EE" w:rsidP="00A425D4">
            <w:pPr>
              <w:pStyle w:val="Zkladntext"/>
              <w:numPr>
                <w:ilvl w:val="0"/>
                <w:numId w:val="24"/>
              </w:numPr>
              <w:spacing w:after="120"/>
              <w:ind w:left="66" w:firstLine="0"/>
              <w:jc w:val="left"/>
              <w:rPr>
                <w:rFonts w:asciiTheme="minorHAnsi" w:hAnsiTheme="minorHAnsi"/>
                <w:sz w:val="22"/>
                <w:szCs w:val="22"/>
                <w:lang w:val="cs-CZ"/>
              </w:rPr>
            </w:pPr>
            <w:r w:rsidRPr="00A425D4">
              <w:rPr>
                <w:rFonts w:asciiTheme="minorHAnsi" w:hAnsiTheme="minorHAnsi"/>
                <w:sz w:val="22"/>
              </w:rPr>
              <w:t xml:space="preserve">The parties </w:t>
            </w:r>
            <w:r w:rsidR="000F338D" w:rsidRPr="00A425D4">
              <w:rPr>
                <w:rFonts w:asciiTheme="minorHAnsi" w:hAnsiTheme="minorHAnsi"/>
                <w:sz w:val="22"/>
              </w:rPr>
              <w:t xml:space="preserve">of </w:t>
            </w:r>
            <w:r w:rsidRPr="00A425D4">
              <w:rPr>
                <w:rFonts w:asciiTheme="minorHAnsi" w:hAnsiTheme="minorHAnsi"/>
                <w:sz w:val="22"/>
              </w:rPr>
              <w:t xml:space="preserve">this Memorandum hereby declare that they are </w:t>
            </w:r>
            <w:r w:rsidR="00B36723" w:rsidRPr="00A425D4">
              <w:rPr>
                <w:rFonts w:asciiTheme="minorHAnsi" w:hAnsiTheme="minorHAnsi"/>
                <w:sz w:val="22"/>
              </w:rPr>
              <w:t>willing to</w:t>
            </w:r>
            <w:r w:rsidRPr="00A425D4">
              <w:rPr>
                <w:rFonts w:asciiTheme="minorHAnsi" w:hAnsiTheme="minorHAnsi"/>
                <w:sz w:val="22"/>
              </w:rPr>
              <w:t xml:space="preserve"> establish cooperation </w:t>
            </w:r>
            <w:r w:rsidR="00CE1550" w:rsidRPr="00A425D4">
              <w:rPr>
                <w:rFonts w:asciiTheme="minorHAnsi" w:hAnsiTheme="minorHAnsi"/>
                <w:sz w:val="22"/>
              </w:rPr>
              <w:t>as</w:t>
            </w:r>
            <w:r w:rsidRPr="00A425D4">
              <w:rPr>
                <w:rFonts w:asciiTheme="minorHAnsi" w:hAnsiTheme="minorHAnsi"/>
                <w:sz w:val="22"/>
              </w:rPr>
              <w:t xml:space="preserve"> defined </w:t>
            </w:r>
            <w:r w:rsidR="00CE1550" w:rsidRPr="00A425D4">
              <w:rPr>
                <w:rFonts w:asciiTheme="minorHAnsi" w:hAnsiTheme="minorHAnsi"/>
                <w:sz w:val="22"/>
              </w:rPr>
              <w:t xml:space="preserve">and specified </w:t>
            </w:r>
            <w:r w:rsidRPr="00A425D4">
              <w:rPr>
                <w:rFonts w:asciiTheme="minorHAnsi" w:hAnsiTheme="minorHAnsi"/>
                <w:sz w:val="22"/>
              </w:rPr>
              <w:t>under clause II. below. Conclusion of this Memorandum demonstrates a manifestation of their mutual will and is based on the assumption of mutual benefit of cooperation between the parties.</w:t>
            </w:r>
          </w:p>
        </w:tc>
      </w:tr>
      <w:tr w:rsidR="007E15EE" w:rsidRPr="00AA3BDA" w14:paraId="3DC0A691" w14:textId="673265E9" w:rsidTr="00A425D4">
        <w:tc>
          <w:tcPr>
            <w:tcW w:w="4585" w:type="dxa"/>
            <w:vAlign w:val="center"/>
          </w:tcPr>
          <w:p w14:paraId="3A788CDC" w14:textId="77777777" w:rsidR="007E15EE" w:rsidRPr="00AA3BDA" w:rsidRDefault="007E15EE" w:rsidP="007E15EE">
            <w:pPr>
              <w:pStyle w:val="Zkladntext"/>
              <w:numPr>
                <w:ilvl w:val="0"/>
                <w:numId w:val="1"/>
              </w:numPr>
              <w:spacing w:after="120"/>
              <w:ind w:left="0" w:firstLine="0"/>
              <w:jc w:val="left"/>
              <w:rPr>
                <w:rFonts w:asciiTheme="minorHAnsi" w:hAnsiTheme="minorHAnsi"/>
                <w:sz w:val="22"/>
                <w:szCs w:val="22"/>
                <w:lang w:val="cs-CZ"/>
              </w:rPr>
            </w:pPr>
            <w:r w:rsidRPr="00AA3BDA">
              <w:rPr>
                <w:rFonts w:asciiTheme="minorHAnsi" w:hAnsiTheme="minorHAnsi"/>
                <w:sz w:val="22"/>
                <w:szCs w:val="22"/>
                <w:lang w:val="cs-CZ"/>
              </w:rPr>
              <w:t xml:space="preserve">Na základě tohoto memoranda strany předpokládají uzavření případně dalších dílčích smluv ve vymezených oblastech spolupráce za účelem dosažení dohody o konkrétnější formě a rozsahu spolupráce, způsobu jejího financování, jakož i dalších práv a povinností stran. </w:t>
            </w:r>
          </w:p>
        </w:tc>
        <w:tc>
          <w:tcPr>
            <w:tcW w:w="5220" w:type="dxa"/>
            <w:vAlign w:val="center"/>
          </w:tcPr>
          <w:p w14:paraId="39E37A10" w14:textId="47829CAF" w:rsidR="007E15EE" w:rsidRPr="00AA3BDA" w:rsidRDefault="007E15EE" w:rsidP="00A425D4">
            <w:pPr>
              <w:pStyle w:val="Zkladntext"/>
              <w:numPr>
                <w:ilvl w:val="0"/>
                <w:numId w:val="24"/>
              </w:numPr>
              <w:spacing w:after="120"/>
              <w:ind w:left="66" w:firstLine="0"/>
              <w:jc w:val="left"/>
              <w:rPr>
                <w:rFonts w:asciiTheme="minorHAnsi" w:hAnsiTheme="minorHAnsi"/>
                <w:sz w:val="22"/>
                <w:szCs w:val="22"/>
                <w:lang w:val="cs-CZ"/>
              </w:rPr>
            </w:pPr>
            <w:r>
              <w:rPr>
                <w:rFonts w:asciiTheme="minorHAnsi" w:hAnsiTheme="minorHAnsi"/>
                <w:sz w:val="22"/>
              </w:rPr>
              <w:t xml:space="preserve">On the basis of this Memorandum, the parties envisage potential conclusion of further </w:t>
            </w:r>
            <w:r w:rsidR="00115165">
              <w:rPr>
                <w:rFonts w:asciiTheme="minorHAnsi" w:hAnsiTheme="minorHAnsi"/>
                <w:sz w:val="22"/>
              </w:rPr>
              <w:t>contracts having</w:t>
            </w:r>
            <w:r w:rsidR="009E3543">
              <w:rPr>
                <w:rFonts w:asciiTheme="minorHAnsi" w:hAnsiTheme="minorHAnsi"/>
                <w:sz w:val="22"/>
              </w:rPr>
              <w:t xml:space="preserve"> as objects </w:t>
            </w:r>
            <w:r w:rsidR="00C246BA">
              <w:rPr>
                <w:rFonts w:asciiTheme="minorHAnsi" w:hAnsiTheme="minorHAnsi"/>
                <w:sz w:val="22"/>
              </w:rPr>
              <w:t>other</w:t>
            </w:r>
            <w:r w:rsidR="009E3543">
              <w:rPr>
                <w:rFonts w:asciiTheme="minorHAnsi" w:hAnsiTheme="minorHAnsi"/>
                <w:sz w:val="22"/>
              </w:rPr>
              <w:t>s</w:t>
            </w:r>
            <w:r w:rsidR="00C246BA">
              <w:rPr>
                <w:rFonts w:asciiTheme="minorHAnsi" w:hAnsiTheme="minorHAnsi"/>
                <w:sz w:val="22"/>
              </w:rPr>
              <w:t xml:space="preserve"> th</w:t>
            </w:r>
            <w:r w:rsidR="009E3543">
              <w:rPr>
                <w:rFonts w:asciiTheme="minorHAnsi" w:hAnsiTheme="minorHAnsi"/>
                <w:sz w:val="22"/>
              </w:rPr>
              <w:t>a</w:t>
            </w:r>
            <w:r w:rsidR="00C246BA">
              <w:rPr>
                <w:rFonts w:asciiTheme="minorHAnsi" w:hAnsiTheme="minorHAnsi"/>
                <w:sz w:val="22"/>
              </w:rPr>
              <w:t xml:space="preserve">n those </w:t>
            </w:r>
            <w:r w:rsidR="00492E00">
              <w:rPr>
                <w:rFonts w:asciiTheme="minorHAnsi" w:hAnsiTheme="minorHAnsi"/>
                <w:sz w:val="22"/>
              </w:rPr>
              <w:t>specified under</w:t>
            </w:r>
            <w:r w:rsidR="00C04735">
              <w:rPr>
                <w:rFonts w:asciiTheme="minorHAnsi" w:hAnsiTheme="minorHAnsi"/>
                <w:sz w:val="22"/>
              </w:rPr>
              <w:t xml:space="preserve"> clause II. </w:t>
            </w:r>
            <w:r w:rsidR="00CE1550">
              <w:rPr>
                <w:rFonts w:asciiTheme="minorHAnsi" w:hAnsiTheme="minorHAnsi"/>
                <w:sz w:val="22"/>
              </w:rPr>
              <w:t>b</w:t>
            </w:r>
            <w:r w:rsidR="00C04735">
              <w:rPr>
                <w:rFonts w:asciiTheme="minorHAnsi" w:hAnsiTheme="minorHAnsi"/>
                <w:sz w:val="22"/>
              </w:rPr>
              <w:t>elow</w:t>
            </w:r>
            <w:r w:rsidR="00CE1550">
              <w:rPr>
                <w:rFonts w:asciiTheme="minorHAnsi" w:hAnsiTheme="minorHAnsi"/>
                <w:sz w:val="22"/>
              </w:rPr>
              <w:t xml:space="preserve">. </w:t>
            </w:r>
            <w:r>
              <w:rPr>
                <w:rFonts w:asciiTheme="minorHAnsi" w:hAnsiTheme="minorHAnsi"/>
                <w:sz w:val="22"/>
              </w:rPr>
              <w:t xml:space="preserve"> </w:t>
            </w:r>
          </w:p>
        </w:tc>
      </w:tr>
      <w:tr w:rsidR="007E15EE" w:rsidRPr="00AA3BDA" w14:paraId="2B7B3C7A" w14:textId="2E73A581" w:rsidTr="00A425D4">
        <w:tc>
          <w:tcPr>
            <w:tcW w:w="4585" w:type="dxa"/>
            <w:vAlign w:val="center"/>
          </w:tcPr>
          <w:p w14:paraId="22C2EFEE" w14:textId="77777777" w:rsidR="007E15EE" w:rsidRPr="00AA3BDA" w:rsidRDefault="007E15EE" w:rsidP="007E15EE">
            <w:pPr>
              <w:pStyle w:val="Zkladntext"/>
              <w:numPr>
                <w:ilvl w:val="0"/>
                <w:numId w:val="1"/>
              </w:numPr>
              <w:spacing w:after="120"/>
              <w:ind w:left="0" w:firstLine="0"/>
              <w:jc w:val="left"/>
              <w:rPr>
                <w:rFonts w:asciiTheme="minorHAnsi" w:hAnsiTheme="minorHAnsi"/>
                <w:sz w:val="22"/>
                <w:szCs w:val="22"/>
                <w:lang w:val="cs-CZ"/>
              </w:rPr>
            </w:pPr>
            <w:r w:rsidRPr="00AA3BDA">
              <w:rPr>
                <w:rFonts w:asciiTheme="minorHAnsi" w:hAnsiTheme="minorHAnsi"/>
                <w:sz w:val="22"/>
                <w:szCs w:val="22"/>
                <w:lang w:val="cs-CZ"/>
              </w:rPr>
              <w:t>Na uzavření takových dílčích smluv však z tohoto memoranda neplyne stranám právní nárok.</w:t>
            </w:r>
          </w:p>
        </w:tc>
        <w:tc>
          <w:tcPr>
            <w:tcW w:w="5220" w:type="dxa"/>
            <w:vAlign w:val="center"/>
          </w:tcPr>
          <w:p w14:paraId="1F011678" w14:textId="03F8CF8B" w:rsidR="007E15EE" w:rsidRPr="00AA3BDA" w:rsidRDefault="007E15EE" w:rsidP="00A425D4">
            <w:pPr>
              <w:pStyle w:val="Zkladntext"/>
              <w:numPr>
                <w:ilvl w:val="0"/>
                <w:numId w:val="24"/>
              </w:numPr>
              <w:spacing w:after="120"/>
              <w:ind w:left="0" w:firstLine="0"/>
              <w:jc w:val="left"/>
              <w:rPr>
                <w:rFonts w:asciiTheme="minorHAnsi" w:hAnsiTheme="minorHAnsi"/>
                <w:sz w:val="22"/>
                <w:szCs w:val="22"/>
                <w:lang w:val="cs-CZ"/>
              </w:rPr>
            </w:pPr>
            <w:r>
              <w:rPr>
                <w:rFonts w:asciiTheme="minorHAnsi" w:hAnsiTheme="minorHAnsi"/>
                <w:sz w:val="22"/>
              </w:rPr>
              <w:t xml:space="preserve">Neither party, however, shall be entitled to base a legal claim </w:t>
            </w:r>
            <w:r w:rsidR="00C04735">
              <w:rPr>
                <w:rFonts w:asciiTheme="minorHAnsi" w:hAnsiTheme="minorHAnsi"/>
                <w:sz w:val="22"/>
              </w:rPr>
              <w:t xml:space="preserve">on the </w:t>
            </w:r>
            <w:r>
              <w:rPr>
                <w:rFonts w:asciiTheme="minorHAnsi" w:hAnsiTheme="minorHAnsi"/>
                <w:sz w:val="22"/>
              </w:rPr>
              <w:t>conclusion of such</w:t>
            </w:r>
            <w:r w:rsidR="00DA03E2">
              <w:rPr>
                <w:rFonts w:asciiTheme="minorHAnsi" w:hAnsiTheme="minorHAnsi"/>
                <w:sz w:val="22"/>
              </w:rPr>
              <w:t xml:space="preserve"> further</w:t>
            </w:r>
            <w:r>
              <w:rPr>
                <w:rFonts w:asciiTheme="minorHAnsi" w:hAnsiTheme="minorHAnsi"/>
                <w:sz w:val="22"/>
              </w:rPr>
              <w:t xml:space="preserve"> contracts </w:t>
            </w:r>
            <w:r w:rsidR="00DA03E2">
              <w:rPr>
                <w:rFonts w:asciiTheme="minorHAnsi" w:hAnsiTheme="minorHAnsi"/>
                <w:sz w:val="22"/>
              </w:rPr>
              <w:t xml:space="preserve">on the basis of </w:t>
            </w:r>
            <w:r>
              <w:rPr>
                <w:rFonts w:asciiTheme="minorHAnsi" w:hAnsiTheme="minorHAnsi"/>
                <w:sz w:val="22"/>
              </w:rPr>
              <w:t>this Memorandum.</w:t>
            </w:r>
          </w:p>
        </w:tc>
      </w:tr>
      <w:tr w:rsidR="007E15EE" w:rsidRPr="00AA3BDA" w14:paraId="761ADC78" w14:textId="3138CED7" w:rsidTr="00A425D4">
        <w:tc>
          <w:tcPr>
            <w:tcW w:w="4585" w:type="dxa"/>
            <w:vAlign w:val="center"/>
          </w:tcPr>
          <w:p w14:paraId="31CBE4F2" w14:textId="77777777" w:rsidR="007E15EE" w:rsidRPr="00AA3BDA" w:rsidRDefault="007E15EE" w:rsidP="007E15EE">
            <w:pPr>
              <w:keepNext/>
              <w:spacing w:before="480"/>
              <w:rPr>
                <w:rFonts w:asciiTheme="minorHAnsi" w:hAnsiTheme="minorHAnsi"/>
                <w:b/>
                <w:sz w:val="22"/>
                <w:szCs w:val="22"/>
                <w:lang w:val="cs-CZ"/>
              </w:rPr>
            </w:pPr>
            <w:r w:rsidRPr="00AA3BDA">
              <w:rPr>
                <w:rFonts w:asciiTheme="minorHAnsi" w:hAnsiTheme="minorHAnsi"/>
                <w:b/>
                <w:sz w:val="22"/>
                <w:szCs w:val="22"/>
                <w:lang w:val="cs-CZ"/>
              </w:rPr>
              <w:lastRenderedPageBreak/>
              <w:t>II.</w:t>
            </w:r>
          </w:p>
        </w:tc>
        <w:tc>
          <w:tcPr>
            <w:tcW w:w="5220" w:type="dxa"/>
            <w:vAlign w:val="center"/>
          </w:tcPr>
          <w:p w14:paraId="15ED932F" w14:textId="1D911C1F" w:rsidR="007E15EE" w:rsidRPr="00AA3BDA" w:rsidRDefault="007E15EE" w:rsidP="007E15EE">
            <w:pPr>
              <w:keepNext/>
              <w:spacing w:before="480"/>
              <w:rPr>
                <w:rFonts w:asciiTheme="minorHAnsi" w:hAnsiTheme="minorHAnsi"/>
                <w:b/>
                <w:sz w:val="22"/>
                <w:szCs w:val="22"/>
                <w:lang w:val="cs-CZ"/>
              </w:rPr>
            </w:pPr>
            <w:r>
              <w:rPr>
                <w:rFonts w:asciiTheme="minorHAnsi" w:hAnsiTheme="minorHAnsi"/>
                <w:b/>
                <w:sz w:val="22"/>
              </w:rPr>
              <w:t>II.</w:t>
            </w:r>
          </w:p>
        </w:tc>
      </w:tr>
      <w:tr w:rsidR="007E15EE" w:rsidRPr="00AA3BDA" w14:paraId="43596176" w14:textId="70A998E6" w:rsidTr="00A425D4">
        <w:tc>
          <w:tcPr>
            <w:tcW w:w="4585" w:type="dxa"/>
            <w:vAlign w:val="center"/>
          </w:tcPr>
          <w:p w14:paraId="7F88EF83" w14:textId="77777777" w:rsidR="007E15EE" w:rsidRPr="00AA3BDA" w:rsidRDefault="007E15EE" w:rsidP="007E15EE">
            <w:pPr>
              <w:keepNext/>
              <w:spacing w:after="240"/>
              <w:rPr>
                <w:rFonts w:asciiTheme="minorHAnsi" w:hAnsiTheme="minorHAnsi"/>
                <w:i/>
                <w:sz w:val="22"/>
                <w:szCs w:val="22"/>
                <w:lang w:val="cs-CZ"/>
              </w:rPr>
            </w:pPr>
            <w:r w:rsidRPr="00AA3BDA">
              <w:rPr>
                <w:rFonts w:asciiTheme="minorHAnsi" w:hAnsiTheme="minorHAnsi"/>
                <w:b/>
                <w:sz w:val="22"/>
                <w:szCs w:val="22"/>
                <w:lang w:val="cs-CZ"/>
              </w:rPr>
              <w:t>Oblasti spolupráce</w:t>
            </w:r>
          </w:p>
        </w:tc>
        <w:tc>
          <w:tcPr>
            <w:tcW w:w="5220" w:type="dxa"/>
            <w:vAlign w:val="center"/>
          </w:tcPr>
          <w:p w14:paraId="2A017EDA" w14:textId="62F08E8D" w:rsidR="007E15EE" w:rsidRPr="00AA3BDA" w:rsidRDefault="007E15EE" w:rsidP="007E15EE">
            <w:pPr>
              <w:keepNext/>
              <w:spacing w:after="240"/>
              <w:rPr>
                <w:rFonts w:asciiTheme="minorHAnsi" w:hAnsiTheme="minorHAnsi"/>
                <w:b/>
                <w:sz w:val="22"/>
                <w:szCs w:val="22"/>
                <w:lang w:val="cs-CZ"/>
              </w:rPr>
            </w:pPr>
            <w:r>
              <w:rPr>
                <w:rFonts w:asciiTheme="minorHAnsi" w:hAnsiTheme="minorHAnsi"/>
                <w:b/>
                <w:sz w:val="22"/>
              </w:rPr>
              <w:t>Areas of cooperation</w:t>
            </w:r>
          </w:p>
        </w:tc>
      </w:tr>
      <w:tr w:rsidR="007E15EE" w:rsidRPr="00AA3BDA" w14:paraId="39CC4757" w14:textId="14C0ED49" w:rsidTr="00A425D4">
        <w:tc>
          <w:tcPr>
            <w:tcW w:w="4585" w:type="dxa"/>
            <w:vAlign w:val="center"/>
          </w:tcPr>
          <w:p w14:paraId="56FCC2DC" w14:textId="77777777" w:rsidR="007E15EE" w:rsidRPr="00AA3BDA" w:rsidRDefault="007E15EE" w:rsidP="007E15EE">
            <w:pPr>
              <w:pStyle w:val="Zkladntext"/>
              <w:spacing w:after="160"/>
              <w:jc w:val="left"/>
              <w:rPr>
                <w:rFonts w:asciiTheme="minorHAnsi" w:hAnsiTheme="minorHAnsi"/>
                <w:sz w:val="22"/>
                <w:szCs w:val="22"/>
                <w:lang w:val="cs-CZ"/>
              </w:rPr>
            </w:pPr>
            <w:r w:rsidRPr="00AA3BDA">
              <w:rPr>
                <w:rFonts w:asciiTheme="minorHAnsi" w:hAnsiTheme="minorHAnsi"/>
                <w:sz w:val="22"/>
                <w:szCs w:val="22"/>
                <w:lang w:val="cs-CZ"/>
              </w:rPr>
              <w:t xml:space="preserve">Hlavní oblastí je odborná a partnerská spolupráce stran včetně reklamních a sponzorských aktivit, v rámci které </w:t>
            </w:r>
          </w:p>
        </w:tc>
        <w:tc>
          <w:tcPr>
            <w:tcW w:w="5220" w:type="dxa"/>
            <w:vAlign w:val="center"/>
          </w:tcPr>
          <w:p w14:paraId="525F5743" w14:textId="222C0FB3" w:rsidR="007E15EE" w:rsidRPr="00AA3BDA" w:rsidRDefault="007E15EE" w:rsidP="007E15EE">
            <w:pPr>
              <w:pStyle w:val="Zkladntext"/>
              <w:spacing w:after="160"/>
              <w:jc w:val="left"/>
              <w:rPr>
                <w:rFonts w:asciiTheme="minorHAnsi" w:hAnsiTheme="minorHAnsi"/>
                <w:sz w:val="22"/>
                <w:szCs w:val="22"/>
                <w:lang w:val="cs-CZ"/>
              </w:rPr>
            </w:pPr>
            <w:r>
              <w:rPr>
                <w:rFonts w:asciiTheme="minorHAnsi" w:hAnsiTheme="minorHAnsi"/>
                <w:sz w:val="22"/>
              </w:rPr>
              <w:t>The areas of cooperation between the parties</w:t>
            </w:r>
            <w:r w:rsidR="00475110">
              <w:rPr>
                <w:rFonts w:asciiTheme="minorHAnsi" w:hAnsiTheme="minorHAnsi"/>
                <w:sz w:val="22"/>
              </w:rPr>
              <w:t xml:space="preserve"> on the basis of this Memorandum are the following: </w:t>
            </w:r>
          </w:p>
        </w:tc>
      </w:tr>
      <w:tr w:rsidR="007E15EE" w:rsidRPr="00AA3BDA" w14:paraId="766D986D" w14:textId="02D8AF87" w:rsidTr="00A425D4">
        <w:tc>
          <w:tcPr>
            <w:tcW w:w="4585" w:type="dxa"/>
            <w:vAlign w:val="center"/>
          </w:tcPr>
          <w:p w14:paraId="6CD9B124" w14:textId="77777777" w:rsidR="007E15EE" w:rsidRPr="00AA3BDA" w:rsidRDefault="007E15EE" w:rsidP="007E15EE">
            <w:pPr>
              <w:pStyle w:val="Zkladntext"/>
              <w:numPr>
                <w:ilvl w:val="1"/>
                <w:numId w:val="19"/>
              </w:numPr>
              <w:spacing w:after="160"/>
              <w:ind w:left="0" w:firstLine="0"/>
              <w:jc w:val="left"/>
              <w:rPr>
                <w:rFonts w:asciiTheme="minorHAnsi" w:hAnsiTheme="minorHAnsi"/>
                <w:sz w:val="22"/>
                <w:szCs w:val="22"/>
                <w:lang w:val="cs-CZ"/>
              </w:rPr>
            </w:pPr>
            <w:r w:rsidRPr="00AA3BDA">
              <w:rPr>
                <w:rFonts w:asciiTheme="minorHAnsi" w:hAnsiTheme="minorHAnsi"/>
                <w:b/>
                <w:sz w:val="22"/>
                <w:szCs w:val="22"/>
                <w:lang w:val="cs-CZ"/>
              </w:rPr>
              <w:t>Společnost je připravena po vzájemné dohodě nabídnout ČVUT</w:t>
            </w:r>
            <w:r w:rsidRPr="00AA3BDA">
              <w:rPr>
                <w:rFonts w:asciiTheme="minorHAnsi" w:hAnsiTheme="minorHAnsi"/>
                <w:sz w:val="22"/>
                <w:szCs w:val="22"/>
                <w:lang w:val="cs-CZ"/>
              </w:rPr>
              <w:t xml:space="preserve">:  </w:t>
            </w:r>
          </w:p>
        </w:tc>
        <w:tc>
          <w:tcPr>
            <w:tcW w:w="5220" w:type="dxa"/>
            <w:vAlign w:val="center"/>
          </w:tcPr>
          <w:p w14:paraId="51A075E4" w14:textId="7386C36E" w:rsidR="007E15EE" w:rsidRPr="00AA3BDA" w:rsidRDefault="00F35E30" w:rsidP="007E15EE">
            <w:pPr>
              <w:pStyle w:val="Zkladntext"/>
              <w:spacing w:after="160"/>
              <w:jc w:val="left"/>
              <w:rPr>
                <w:rFonts w:asciiTheme="minorHAnsi" w:hAnsiTheme="minorHAnsi"/>
                <w:b/>
                <w:sz w:val="22"/>
                <w:szCs w:val="22"/>
                <w:lang w:val="cs-CZ"/>
              </w:rPr>
            </w:pPr>
            <w:r>
              <w:rPr>
                <w:rFonts w:asciiTheme="minorHAnsi" w:hAnsiTheme="minorHAnsi"/>
                <w:b/>
                <w:sz w:val="22"/>
              </w:rPr>
              <w:t xml:space="preserve">a)       </w:t>
            </w:r>
            <w:r w:rsidR="007E15EE">
              <w:rPr>
                <w:rFonts w:asciiTheme="minorHAnsi" w:hAnsiTheme="minorHAnsi"/>
                <w:b/>
                <w:sz w:val="22"/>
              </w:rPr>
              <w:t xml:space="preserve"> the Company </w:t>
            </w:r>
            <w:r w:rsidR="00A27B28">
              <w:rPr>
                <w:rFonts w:asciiTheme="minorHAnsi" w:hAnsiTheme="minorHAnsi"/>
                <w:b/>
                <w:sz w:val="22"/>
              </w:rPr>
              <w:t>is</w:t>
            </w:r>
            <w:r w:rsidR="003A317F">
              <w:rPr>
                <w:rFonts w:asciiTheme="minorHAnsi" w:hAnsiTheme="minorHAnsi"/>
                <w:b/>
                <w:sz w:val="22"/>
              </w:rPr>
              <w:t xml:space="preserve"> </w:t>
            </w:r>
            <w:r w:rsidR="007E15EE">
              <w:rPr>
                <w:rFonts w:asciiTheme="minorHAnsi" w:hAnsiTheme="minorHAnsi"/>
                <w:b/>
                <w:sz w:val="22"/>
              </w:rPr>
              <w:t>offer</w:t>
            </w:r>
            <w:r w:rsidR="00A27B28">
              <w:rPr>
                <w:rFonts w:asciiTheme="minorHAnsi" w:hAnsiTheme="minorHAnsi"/>
                <w:b/>
                <w:sz w:val="22"/>
              </w:rPr>
              <w:t>ing</w:t>
            </w:r>
            <w:r w:rsidR="007E15EE">
              <w:rPr>
                <w:rFonts w:asciiTheme="minorHAnsi" w:hAnsiTheme="minorHAnsi"/>
                <w:b/>
                <w:sz w:val="22"/>
              </w:rPr>
              <w:t xml:space="preserve"> the CTU</w:t>
            </w:r>
            <w:r w:rsidR="007E15EE">
              <w:rPr>
                <w:rFonts w:asciiTheme="minorHAnsi" w:hAnsiTheme="minorHAnsi"/>
                <w:sz w:val="22"/>
              </w:rPr>
              <w:t xml:space="preserve">:  </w:t>
            </w:r>
          </w:p>
        </w:tc>
      </w:tr>
      <w:tr w:rsidR="007E15EE" w:rsidRPr="00AA3BDA" w14:paraId="1D67FB34" w14:textId="1FD3BC16" w:rsidTr="00A425D4">
        <w:tc>
          <w:tcPr>
            <w:tcW w:w="4585" w:type="dxa"/>
            <w:vAlign w:val="center"/>
          </w:tcPr>
          <w:p w14:paraId="657D9272" w14:textId="77777777" w:rsidR="007E15EE" w:rsidRPr="00AA3BDA" w:rsidRDefault="007E15EE" w:rsidP="007E15EE">
            <w:pPr>
              <w:pStyle w:val="Zkladntext"/>
              <w:numPr>
                <w:ilvl w:val="2"/>
                <w:numId w:val="19"/>
              </w:numPr>
              <w:spacing w:after="160"/>
              <w:ind w:left="0" w:firstLine="0"/>
              <w:jc w:val="left"/>
              <w:rPr>
                <w:rFonts w:asciiTheme="minorHAnsi" w:hAnsiTheme="minorHAnsi"/>
                <w:sz w:val="22"/>
                <w:szCs w:val="22"/>
                <w:lang w:val="cs-CZ"/>
              </w:rPr>
            </w:pPr>
            <w:r w:rsidRPr="00AA3BDA">
              <w:rPr>
                <w:rFonts w:asciiTheme="minorHAnsi" w:hAnsiTheme="minorHAnsi"/>
                <w:sz w:val="22"/>
                <w:szCs w:val="22"/>
                <w:lang w:val="cs-CZ"/>
              </w:rPr>
              <w:t xml:space="preserve"> Finanční podporu ve výši 150 tis. Kč bez DPH, která bude rozdělena mezi Fakultu dopravní a Rektorát ČVUT v poměru 1/3 a 2/3</w:t>
            </w:r>
          </w:p>
        </w:tc>
        <w:tc>
          <w:tcPr>
            <w:tcW w:w="5220" w:type="dxa"/>
            <w:vAlign w:val="center"/>
          </w:tcPr>
          <w:p w14:paraId="4EB11CF9" w14:textId="4864F024" w:rsidR="007E15EE" w:rsidRPr="00AA3BDA" w:rsidRDefault="00F35E30" w:rsidP="00F35E30">
            <w:pPr>
              <w:pStyle w:val="Zkladntext"/>
              <w:spacing w:after="160"/>
              <w:jc w:val="left"/>
              <w:rPr>
                <w:rFonts w:asciiTheme="minorHAnsi" w:hAnsiTheme="minorHAnsi"/>
                <w:sz w:val="22"/>
                <w:szCs w:val="22"/>
                <w:lang w:val="cs-CZ"/>
              </w:rPr>
            </w:pPr>
            <w:r>
              <w:rPr>
                <w:rFonts w:asciiTheme="minorHAnsi" w:hAnsiTheme="minorHAnsi"/>
                <w:sz w:val="22"/>
              </w:rPr>
              <w:t xml:space="preserve">1. </w:t>
            </w:r>
            <w:r w:rsidR="007E15EE">
              <w:rPr>
                <w:rFonts w:asciiTheme="minorHAnsi" w:hAnsiTheme="minorHAnsi"/>
                <w:sz w:val="22"/>
              </w:rPr>
              <w:t xml:space="preserve"> </w:t>
            </w:r>
            <w:r>
              <w:rPr>
                <w:rFonts w:asciiTheme="minorHAnsi" w:hAnsiTheme="minorHAnsi"/>
                <w:sz w:val="22"/>
              </w:rPr>
              <w:t xml:space="preserve">       </w:t>
            </w:r>
            <w:r w:rsidR="007E15EE">
              <w:rPr>
                <w:rFonts w:asciiTheme="minorHAnsi" w:hAnsiTheme="minorHAnsi"/>
                <w:sz w:val="22"/>
              </w:rPr>
              <w:t>Financial support totalling CZK 150</w:t>
            </w:r>
            <w:r w:rsidR="00FC292A">
              <w:rPr>
                <w:rFonts w:asciiTheme="minorHAnsi" w:hAnsiTheme="minorHAnsi"/>
                <w:sz w:val="22"/>
              </w:rPr>
              <w:t>.</w:t>
            </w:r>
            <w:r w:rsidR="007E15EE">
              <w:rPr>
                <w:rFonts w:asciiTheme="minorHAnsi" w:hAnsiTheme="minorHAnsi"/>
                <w:sz w:val="22"/>
              </w:rPr>
              <w:t>000,</w:t>
            </w:r>
            <w:r w:rsidR="00FC292A">
              <w:rPr>
                <w:rFonts w:asciiTheme="minorHAnsi" w:hAnsiTheme="minorHAnsi"/>
                <w:sz w:val="22"/>
              </w:rPr>
              <w:t>00</w:t>
            </w:r>
            <w:r w:rsidR="007E15EE">
              <w:rPr>
                <w:rFonts w:asciiTheme="minorHAnsi" w:hAnsiTheme="minorHAnsi"/>
                <w:sz w:val="22"/>
              </w:rPr>
              <w:t xml:space="preserve"> excl. VAT, to be split between the Transport Faculty and the CTU's Rector's Office, at a ratio of 1/3 </w:t>
            </w:r>
            <w:r>
              <w:rPr>
                <w:rFonts w:asciiTheme="minorHAnsi" w:hAnsiTheme="minorHAnsi"/>
                <w:sz w:val="22"/>
              </w:rPr>
              <w:t xml:space="preserve">to </w:t>
            </w:r>
            <w:r w:rsidR="007E15EE">
              <w:rPr>
                <w:rFonts w:asciiTheme="minorHAnsi" w:hAnsiTheme="minorHAnsi"/>
                <w:sz w:val="22"/>
              </w:rPr>
              <w:t>2/3;</w:t>
            </w:r>
          </w:p>
        </w:tc>
      </w:tr>
      <w:tr w:rsidR="007E15EE" w:rsidRPr="00AA3BDA" w14:paraId="1F21FF12" w14:textId="67A154E9" w:rsidTr="00A425D4">
        <w:tc>
          <w:tcPr>
            <w:tcW w:w="4585" w:type="dxa"/>
            <w:vAlign w:val="center"/>
          </w:tcPr>
          <w:p w14:paraId="391CC0EC" w14:textId="77777777" w:rsidR="007E15EE" w:rsidRPr="00AA3BDA" w:rsidRDefault="007E15EE" w:rsidP="007E15EE">
            <w:pPr>
              <w:pStyle w:val="Zkladntext"/>
              <w:numPr>
                <w:ilvl w:val="2"/>
                <w:numId w:val="19"/>
              </w:numPr>
              <w:spacing w:after="160"/>
              <w:ind w:left="0" w:firstLine="0"/>
              <w:jc w:val="left"/>
              <w:rPr>
                <w:rFonts w:asciiTheme="minorHAnsi" w:hAnsiTheme="minorHAnsi"/>
                <w:sz w:val="22"/>
                <w:szCs w:val="22"/>
                <w:lang w:val="cs-CZ"/>
              </w:rPr>
            </w:pPr>
            <w:r w:rsidRPr="00AA3BDA">
              <w:rPr>
                <w:rFonts w:asciiTheme="minorHAnsi" w:hAnsiTheme="minorHAnsi"/>
                <w:sz w:val="22"/>
                <w:szCs w:val="22"/>
                <w:lang w:val="cs-CZ"/>
              </w:rPr>
              <w:t xml:space="preserve"> Spolupráce při pořádání odborných konferencí</w:t>
            </w:r>
          </w:p>
        </w:tc>
        <w:tc>
          <w:tcPr>
            <w:tcW w:w="5220" w:type="dxa"/>
            <w:vAlign w:val="center"/>
          </w:tcPr>
          <w:p w14:paraId="5E2B8910" w14:textId="7F81018F" w:rsidR="007E15EE" w:rsidRPr="00AA3BDA" w:rsidRDefault="00F35E30" w:rsidP="007E15EE">
            <w:pPr>
              <w:pStyle w:val="Zkladntext"/>
              <w:spacing w:after="160"/>
              <w:jc w:val="left"/>
              <w:rPr>
                <w:rFonts w:asciiTheme="minorHAnsi" w:hAnsiTheme="minorHAnsi"/>
                <w:sz w:val="22"/>
                <w:szCs w:val="22"/>
                <w:lang w:val="cs-CZ"/>
              </w:rPr>
            </w:pPr>
            <w:r>
              <w:rPr>
                <w:rFonts w:asciiTheme="minorHAnsi" w:hAnsiTheme="minorHAnsi"/>
                <w:sz w:val="22"/>
              </w:rPr>
              <w:t xml:space="preserve">2.         </w:t>
            </w:r>
            <w:r w:rsidR="007E15EE">
              <w:rPr>
                <w:rFonts w:asciiTheme="minorHAnsi" w:hAnsiTheme="minorHAnsi"/>
                <w:sz w:val="22"/>
              </w:rPr>
              <w:t xml:space="preserve"> Assistance </w:t>
            </w:r>
            <w:r w:rsidR="0069118B">
              <w:rPr>
                <w:rFonts w:asciiTheme="minorHAnsi" w:hAnsiTheme="minorHAnsi"/>
                <w:sz w:val="22"/>
              </w:rPr>
              <w:t xml:space="preserve">in </w:t>
            </w:r>
            <w:r w:rsidR="007E15EE">
              <w:rPr>
                <w:rFonts w:asciiTheme="minorHAnsi" w:hAnsiTheme="minorHAnsi"/>
                <w:sz w:val="22"/>
              </w:rPr>
              <w:t>organising conferences</w:t>
            </w:r>
            <w:r w:rsidR="00A27B28">
              <w:rPr>
                <w:rFonts w:asciiTheme="minorHAnsi" w:hAnsiTheme="minorHAnsi"/>
                <w:sz w:val="22"/>
              </w:rPr>
              <w:t xml:space="preserve"> due to </w:t>
            </w:r>
            <w:r w:rsidR="00B341B6">
              <w:rPr>
                <w:rFonts w:asciiTheme="minorHAnsi" w:hAnsiTheme="minorHAnsi"/>
                <w:sz w:val="22"/>
              </w:rPr>
              <w:t>Company’s activities</w:t>
            </w:r>
            <w:r w:rsidR="007E15EE">
              <w:rPr>
                <w:rFonts w:asciiTheme="minorHAnsi" w:hAnsiTheme="minorHAnsi"/>
                <w:sz w:val="22"/>
              </w:rPr>
              <w:t>.</w:t>
            </w:r>
          </w:p>
        </w:tc>
      </w:tr>
      <w:tr w:rsidR="007E15EE" w:rsidRPr="00AA3BDA" w14:paraId="0475D35D" w14:textId="3D118BBA" w:rsidTr="00A425D4">
        <w:tc>
          <w:tcPr>
            <w:tcW w:w="4585" w:type="dxa"/>
            <w:vAlign w:val="center"/>
          </w:tcPr>
          <w:p w14:paraId="76430723" w14:textId="77777777" w:rsidR="007E15EE" w:rsidRPr="00AA3BDA" w:rsidRDefault="007E15EE" w:rsidP="007E15EE">
            <w:pPr>
              <w:pStyle w:val="Zkladntext"/>
              <w:spacing w:after="160"/>
              <w:jc w:val="left"/>
              <w:rPr>
                <w:rFonts w:asciiTheme="minorHAnsi" w:hAnsiTheme="minorHAnsi"/>
                <w:sz w:val="22"/>
                <w:szCs w:val="22"/>
                <w:lang w:val="cs-CZ"/>
              </w:rPr>
            </w:pPr>
          </w:p>
        </w:tc>
        <w:tc>
          <w:tcPr>
            <w:tcW w:w="5220" w:type="dxa"/>
            <w:vAlign w:val="center"/>
          </w:tcPr>
          <w:p w14:paraId="0142EAFA" w14:textId="77777777" w:rsidR="007E15EE" w:rsidRPr="00AA3BDA" w:rsidRDefault="007E15EE" w:rsidP="007E15EE">
            <w:pPr>
              <w:pStyle w:val="Zkladntext"/>
              <w:spacing w:after="160"/>
              <w:jc w:val="left"/>
              <w:rPr>
                <w:rFonts w:asciiTheme="minorHAnsi" w:hAnsiTheme="minorHAnsi"/>
                <w:sz w:val="22"/>
                <w:szCs w:val="22"/>
                <w:lang w:val="cs-CZ"/>
              </w:rPr>
            </w:pPr>
          </w:p>
        </w:tc>
      </w:tr>
      <w:tr w:rsidR="007E15EE" w:rsidRPr="00AA3BDA" w14:paraId="5062937B" w14:textId="21BCCF0F" w:rsidTr="00A425D4">
        <w:tc>
          <w:tcPr>
            <w:tcW w:w="4585" w:type="dxa"/>
            <w:vAlign w:val="center"/>
          </w:tcPr>
          <w:p w14:paraId="373A3DD3" w14:textId="77777777" w:rsidR="007E15EE" w:rsidRPr="00AA3BDA" w:rsidRDefault="007E15EE" w:rsidP="007E15EE">
            <w:pPr>
              <w:pStyle w:val="Zkladntext"/>
              <w:numPr>
                <w:ilvl w:val="1"/>
                <w:numId w:val="19"/>
              </w:numPr>
              <w:spacing w:after="160"/>
              <w:ind w:left="0" w:firstLine="0"/>
              <w:jc w:val="left"/>
              <w:rPr>
                <w:rFonts w:asciiTheme="minorHAnsi" w:hAnsiTheme="minorHAnsi"/>
                <w:sz w:val="22"/>
                <w:szCs w:val="22"/>
                <w:lang w:val="cs-CZ"/>
              </w:rPr>
            </w:pPr>
            <w:r w:rsidRPr="00AA3BDA">
              <w:rPr>
                <w:rFonts w:asciiTheme="minorHAnsi" w:hAnsiTheme="minorHAnsi"/>
                <w:b/>
                <w:sz w:val="22"/>
                <w:szCs w:val="22"/>
                <w:lang w:val="cs-CZ"/>
              </w:rPr>
              <w:t>ČVUT je připravena po vzájemné dohodě zajistit</w:t>
            </w:r>
            <w:r w:rsidRPr="00AA3BDA">
              <w:rPr>
                <w:rFonts w:asciiTheme="minorHAnsi" w:hAnsiTheme="minorHAnsi"/>
                <w:sz w:val="22"/>
                <w:szCs w:val="22"/>
                <w:lang w:val="cs-CZ"/>
              </w:rPr>
              <w:t>:</w:t>
            </w:r>
          </w:p>
        </w:tc>
        <w:tc>
          <w:tcPr>
            <w:tcW w:w="5220" w:type="dxa"/>
            <w:vAlign w:val="center"/>
          </w:tcPr>
          <w:p w14:paraId="6A6B9F2D" w14:textId="21CA9118" w:rsidR="007E15EE" w:rsidRPr="00AA3BDA" w:rsidRDefault="00F35E30" w:rsidP="007E15EE">
            <w:pPr>
              <w:pStyle w:val="Zkladntext"/>
              <w:spacing w:after="160"/>
              <w:jc w:val="left"/>
              <w:rPr>
                <w:rFonts w:asciiTheme="minorHAnsi" w:hAnsiTheme="minorHAnsi"/>
                <w:b/>
                <w:sz w:val="22"/>
                <w:szCs w:val="22"/>
                <w:lang w:val="cs-CZ"/>
              </w:rPr>
            </w:pPr>
            <w:r>
              <w:rPr>
                <w:rFonts w:asciiTheme="minorHAnsi" w:hAnsiTheme="minorHAnsi"/>
                <w:b/>
                <w:sz w:val="22"/>
              </w:rPr>
              <w:t xml:space="preserve">b)          </w:t>
            </w:r>
            <w:r w:rsidR="007E15EE">
              <w:rPr>
                <w:rFonts w:asciiTheme="minorHAnsi" w:hAnsiTheme="minorHAnsi"/>
                <w:b/>
                <w:sz w:val="22"/>
              </w:rPr>
              <w:t xml:space="preserve">the CTU </w:t>
            </w:r>
            <w:r w:rsidR="003A317F">
              <w:rPr>
                <w:rFonts w:asciiTheme="minorHAnsi" w:hAnsiTheme="minorHAnsi"/>
                <w:b/>
                <w:sz w:val="22"/>
              </w:rPr>
              <w:t>will</w:t>
            </w:r>
            <w:r w:rsidR="007E15EE">
              <w:rPr>
                <w:rFonts w:asciiTheme="minorHAnsi" w:hAnsiTheme="minorHAnsi"/>
                <w:b/>
                <w:sz w:val="22"/>
              </w:rPr>
              <w:t xml:space="preserve"> offer the Company</w:t>
            </w:r>
            <w:r w:rsidR="007E15EE">
              <w:rPr>
                <w:rFonts w:asciiTheme="minorHAnsi" w:hAnsiTheme="minorHAnsi"/>
                <w:sz w:val="22"/>
              </w:rPr>
              <w:t>:</w:t>
            </w:r>
          </w:p>
        </w:tc>
      </w:tr>
      <w:tr w:rsidR="007E15EE" w:rsidRPr="00AA3BDA" w14:paraId="2A120540" w14:textId="7B148156" w:rsidTr="00A425D4">
        <w:tc>
          <w:tcPr>
            <w:tcW w:w="4585" w:type="dxa"/>
            <w:vAlign w:val="center"/>
          </w:tcPr>
          <w:p w14:paraId="70C0A8A0" w14:textId="77777777" w:rsidR="007E15EE" w:rsidRPr="00AA3BDA" w:rsidRDefault="007E15EE" w:rsidP="007E15EE">
            <w:pPr>
              <w:pStyle w:val="Zkladntext"/>
              <w:numPr>
                <w:ilvl w:val="2"/>
                <w:numId w:val="19"/>
              </w:numPr>
              <w:spacing w:after="160"/>
              <w:ind w:left="0" w:firstLine="0"/>
              <w:jc w:val="left"/>
              <w:rPr>
                <w:rFonts w:asciiTheme="minorHAnsi" w:hAnsiTheme="minorHAnsi"/>
                <w:sz w:val="22"/>
                <w:szCs w:val="22"/>
                <w:lang w:val="cs-CZ"/>
              </w:rPr>
            </w:pPr>
            <w:r w:rsidRPr="00AA3BDA">
              <w:rPr>
                <w:rFonts w:asciiTheme="minorHAnsi" w:hAnsiTheme="minorHAnsi"/>
                <w:sz w:val="22"/>
                <w:szCs w:val="22"/>
                <w:lang w:val="cs-CZ"/>
              </w:rPr>
              <w:t xml:space="preserve"> Reklamu v jarním čísle časopisu Tecnicall (www.tecnicall.cz)</w:t>
            </w:r>
          </w:p>
        </w:tc>
        <w:tc>
          <w:tcPr>
            <w:tcW w:w="5220" w:type="dxa"/>
            <w:vAlign w:val="center"/>
          </w:tcPr>
          <w:p w14:paraId="7F15018D" w14:textId="4F01F864" w:rsidR="007E15EE" w:rsidRPr="00AA3BDA" w:rsidRDefault="00F35E30" w:rsidP="007E15EE">
            <w:pPr>
              <w:pStyle w:val="Zkladntext"/>
              <w:spacing w:after="160"/>
              <w:jc w:val="left"/>
              <w:rPr>
                <w:rFonts w:asciiTheme="minorHAnsi" w:hAnsiTheme="minorHAnsi"/>
                <w:sz w:val="22"/>
                <w:szCs w:val="22"/>
                <w:lang w:val="cs-CZ"/>
              </w:rPr>
            </w:pPr>
            <w:r>
              <w:rPr>
                <w:rFonts w:asciiTheme="minorHAnsi" w:hAnsiTheme="minorHAnsi"/>
                <w:sz w:val="22"/>
              </w:rPr>
              <w:t xml:space="preserve">1.          </w:t>
            </w:r>
            <w:r w:rsidR="007E15EE">
              <w:rPr>
                <w:rFonts w:asciiTheme="minorHAnsi" w:hAnsiTheme="minorHAnsi"/>
                <w:sz w:val="22"/>
              </w:rPr>
              <w:t xml:space="preserve"> Advertising in the spring issue of Tecnicall magazine (www.tecnicall.cz);</w:t>
            </w:r>
          </w:p>
        </w:tc>
      </w:tr>
      <w:tr w:rsidR="007E15EE" w:rsidRPr="00AA3BDA" w14:paraId="57168690" w14:textId="4D8B49D2" w:rsidTr="00A425D4">
        <w:tc>
          <w:tcPr>
            <w:tcW w:w="4585" w:type="dxa"/>
            <w:vAlign w:val="center"/>
          </w:tcPr>
          <w:p w14:paraId="10603D26" w14:textId="77777777" w:rsidR="007E15EE" w:rsidRPr="00AA3BDA" w:rsidRDefault="007E15EE" w:rsidP="007E15EE">
            <w:pPr>
              <w:pStyle w:val="Zkladntext"/>
              <w:numPr>
                <w:ilvl w:val="2"/>
                <w:numId w:val="19"/>
              </w:numPr>
              <w:spacing w:after="160"/>
              <w:ind w:left="0" w:firstLine="0"/>
              <w:jc w:val="left"/>
              <w:rPr>
                <w:rFonts w:asciiTheme="minorHAnsi" w:hAnsiTheme="minorHAnsi"/>
                <w:sz w:val="22"/>
                <w:szCs w:val="22"/>
                <w:lang w:val="cs-CZ"/>
              </w:rPr>
            </w:pPr>
            <w:r w:rsidRPr="00AA3BDA">
              <w:rPr>
                <w:rFonts w:asciiTheme="minorHAnsi" w:hAnsiTheme="minorHAnsi"/>
                <w:b/>
                <w:sz w:val="22"/>
                <w:szCs w:val="22"/>
                <w:lang w:val="cs-CZ"/>
              </w:rPr>
              <w:t xml:space="preserve"> </w:t>
            </w:r>
            <w:r w:rsidRPr="00AA3BDA">
              <w:rPr>
                <w:rFonts w:asciiTheme="minorHAnsi" w:hAnsiTheme="minorHAnsi"/>
                <w:sz w:val="22"/>
                <w:szCs w:val="22"/>
                <w:lang w:val="cs-CZ"/>
              </w:rPr>
              <w:t>Umístění loga společnosti na webových stránkách univerzity (</w:t>
            </w:r>
            <w:hyperlink r:id="rId8" w:history="1">
              <w:r w:rsidRPr="00AA3BDA">
                <w:rPr>
                  <w:rStyle w:val="Hypertextovodkaz"/>
                  <w:rFonts w:asciiTheme="minorHAnsi" w:hAnsiTheme="minorHAnsi"/>
                  <w:sz w:val="22"/>
                  <w:szCs w:val="22"/>
                  <w:lang w:val="cs-CZ"/>
                </w:rPr>
                <w:t>www.cvut.cz</w:t>
              </w:r>
            </w:hyperlink>
            <w:r w:rsidRPr="00AA3BDA">
              <w:rPr>
                <w:rFonts w:asciiTheme="minorHAnsi" w:hAnsiTheme="minorHAnsi"/>
                <w:sz w:val="22"/>
                <w:szCs w:val="22"/>
                <w:lang w:val="cs-CZ"/>
              </w:rPr>
              <w:t>)  a fakulty (</w:t>
            </w:r>
            <w:hyperlink r:id="rId9" w:history="1">
              <w:r w:rsidRPr="00AA3BDA">
                <w:rPr>
                  <w:rStyle w:val="Hypertextovodkaz"/>
                  <w:rFonts w:asciiTheme="minorHAnsi" w:eastAsiaTheme="majorEastAsia" w:hAnsiTheme="minorHAnsi"/>
                  <w:sz w:val="22"/>
                  <w:szCs w:val="22"/>
                  <w:lang w:val="cs-CZ"/>
                </w:rPr>
                <w:t>www.fd.cvut.cz</w:t>
              </w:r>
            </w:hyperlink>
            <w:r w:rsidRPr="00AA3BDA">
              <w:rPr>
                <w:rFonts w:asciiTheme="minorHAnsi" w:hAnsiTheme="minorHAnsi"/>
                <w:sz w:val="22"/>
                <w:szCs w:val="22"/>
                <w:lang w:val="cs-CZ"/>
              </w:rPr>
              <w:t>)</w:t>
            </w:r>
          </w:p>
        </w:tc>
        <w:tc>
          <w:tcPr>
            <w:tcW w:w="5220" w:type="dxa"/>
            <w:vAlign w:val="center"/>
          </w:tcPr>
          <w:p w14:paraId="11029D92" w14:textId="34DF04D8" w:rsidR="007E15EE" w:rsidRPr="00AA3BDA" w:rsidRDefault="00F35E30" w:rsidP="007E15EE">
            <w:pPr>
              <w:pStyle w:val="Zkladntext"/>
              <w:spacing w:after="160"/>
              <w:jc w:val="left"/>
              <w:rPr>
                <w:rFonts w:asciiTheme="minorHAnsi" w:hAnsiTheme="minorHAnsi"/>
                <w:b/>
                <w:sz w:val="22"/>
                <w:szCs w:val="22"/>
                <w:lang w:val="cs-CZ"/>
              </w:rPr>
            </w:pPr>
            <w:r w:rsidRPr="00F35E30">
              <w:rPr>
                <w:rFonts w:asciiTheme="minorHAnsi" w:hAnsiTheme="minorHAnsi"/>
                <w:sz w:val="22"/>
              </w:rPr>
              <w:t>2.</w:t>
            </w:r>
            <w:r>
              <w:rPr>
                <w:rFonts w:asciiTheme="minorHAnsi" w:hAnsiTheme="minorHAnsi"/>
                <w:b/>
                <w:sz w:val="22"/>
              </w:rPr>
              <w:t xml:space="preserve"> </w:t>
            </w:r>
            <w:r w:rsidR="007E15EE">
              <w:rPr>
                <w:rFonts w:asciiTheme="minorHAnsi" w:hAnsiTheme="minorHAnsi"/>
                <w:b/>
                <w:sz w:val="22"/>
              </w:rPr>
              <w:t xml:space="preserve"> </w:t>
            </w:r>
            <w:r>
              <w:rPr>
                <w:rFonts w:asciiTheme="minorHAnsi" w:hAnsiTheme="minorHAnsi"/>
                <w:b/>
                <w:sz w:val="22"/>
              </w:rPr>
              <w:t xml:space="preserve">         </w:t>
            </w:r>
            <w:r w:rsidR="007E15EE">
              <w:rPr>
                <w:rFonts w:asciiTheme="minorHAnsi" w:hAnsiTheme="minorHAnsi"/>
                <w:sz w:val="22"/>
              </w:rPr>
              <w:t>Display of the Company's logo on the university website (</w:t>
            </w:r>
            <w:hyperlink r:id="rId10">
              <w:r w:rsidR="007E15EE">
                <w:rPr>
                  <w:rStyle w:val="Hypertextovodkaz"/>
                  <w:rFonts w:asciiTheme="minorHAnsi" w:hAnsiTheme="minorHAnsi"/>
                  <w:sz w:val="22"/>
                </w:rPr>
                <w:t>www.cvut.cz</w:t>
              </w:r>
            </w:hyperlink>
            <w:r w:rsidR="007E15EE">
              <w:rPr>
                <w:rFonts w:asciiTheme="minorHAnsi" w:hAnsiTheme="minorHAnsi"/>
                <w:sz w:val="22"/>
              </w:rPr>
              <w:t>) and the faculty website (</w:t>
            </w:r>
            <w:hyperlink r:id="rId11">
              <w:r w:rsidR="007E15EE">
                <w:rPr>
                  <w:rStyle w:val="Hypertextovodkaz"/>
                  <w:rFonts w:asciiTheme="minorHAnsi" w:eastAsiaTheme="majorEastAsia" w:hAnsiTheme="minorHAnsi"/>
                  <w:sz w:val="22"/>
                </w:rPr>
                <w:t>www.fd.cvut.cz</w:t>
              </w:r>
            </w:hyperlink>
            <w:r w:rsidR="007E15EE">
              <w:rPr>
                <w:rFonts w:asciiTheme="minorHAnsi" w:hAnsiTheme="minorHAnsi"/>
                <w:sz w:val="22"/>
              </w:rPr>
              <w:t>)</w:t>
            </w:r>
            <w:r>
              <w:rPr>
                <w:rFonts w:asciiTheme="minorHAnsi" w:hAnsiTheme="minorHAnsi"/>
                <w:sz w:val="22"/>
              </w:rPr>
              <w:t>;</w:t>
            </w:r>
          </w:p>
        </w:tc>
      </w:tr>
      <w:tr w:rsidR="007E15EE" w:rsidRPr="00AA3BDA" w14:paraId="0EF8D0AC" w14:textId="3C5C8160" w:rsidTr="00A425D4">
        <w:tc>
          <w:tcPr>
            <w:tcW w:w="4585" w:type="dxa"/>
            <w:vAlign w:val="center"/>
          </w:tcPr>
          <w:p w14:paraId="16351F27" w14:textId="77777777" w:rsidR="007E15EE" w:rsidRPr="00AA3BDA" w:rsidRDefault="007E15EE" w:rsidP="007E15EE">
            <w:pPr>
              <w:pStyle w:val="Zkladntext"/>
              <w:numPr>
                <w:ilvl w:val="2"/>
                <w:numId w:val="19"/>
              </w:numPr>
              <w:spacing w:after="160"/>
              <w:ind w:left="0" w:firstLine="0"/>
              <w:jc w:val="left"/>
              <w:rPr>
                <w:rFonts w:asciiTheme="minorHAnsi" w:hAnsiTheme="minorHAnsi"/>
                <w:sz w:val="22"/>
                <w:szCs w:val="22"/>
                <w:lang w:val="cs-CZ"/>
              </w:rPr>
            </w:pPr>
            <w:r w:rsidRPr="00AA3BDA">
              <w:rPr>
                <w:rFonts w:asciiTheme="minorHAnsi" w:hAnsiTheme="minorHAnsi"/>
                <w:b/>
                <w:sz w:val="22"/>
                <w:szCs w:val="22"/>
                <w:lang w:val="cs-CZ"/>
              </w:rPr>
              <w:t xml:space="preserve"> </w:t>
            </w:r>
            <w:r w:rsidRPr="00AA3BDA">
              <w:rPr>
                <w:rFonts w:asciiTheme="minorHAnsi" w:hAnsiTheme="minorHAnsi"/>
                <w:sz w:val="22"/>
                <w:szCs w:val="22"/>
                <w:lang w:val="cs-CZ"/>
              </w:rPr>
              <w:t xml:space="preserve">Propagace loga společnosti mezi partnery v rámci Reprezentačního plesu ČVUT </w:t>
            </w:r>
            <w:r w:rsidRPr="00AA3BDA">
              <w:rPr>
                <w:rFonts w:asciiTheme="minorHAnsi" w:hAnsiTheme="minorHAnsi"/>
                <w:sz w:val="22"/>
                <w:szCs w:val="22"/>
                <w:lang w:val="cs-CZ"/>
              </w:rPr>
              <w:br/>
              <w:t>17. 2. 2018 na Žofíně</w:t>
            </w:r>
          </w:p>
        </w:tc>
        <w:tc>
          <w:tcPr>
            <w:tcW w:w="5220" w:type="dxa"/>
            <w:vAlign w:val="center"/>
          </w:tcPr>
          <w:p w14:paraId="04FD7E5C" w14:textId="04713E3C" w:rsidR="007E15EE" w:rsidRPr="00AA3BDA" w:rsidRDefault="00F35E30" w:rsidP="00F35E30">
            <w:pPr>
              <w:pStyle w:val="Zkladntext"/>
              <w:spacing w:after="160"/>
              <w:jc w:val="left"/>
              <w:rPr>
                <w:rFonts w:asciiTheme="minorHAnsi" w:hAnsiTheme="minorHAnsi"/>
                <w:b/>
                <w:sz w:val="22"/>
                <w:szCs w:val="22"/>
                <w:lang w:val="cs-CZ"/>
              </w:rPr>
            </w:pPr>
            <w:r w:rsidRPr="00F35E30">
              <w:rPr>
                <w:rFonts w:asciiTheme="minorHAnsi" w:hAnsiTheme="minorHAnsi"/>
                <w:sz w:val="22"/>
              </w:rPr>
              <w:t>3.</w:t>
            </w:r>
            <w:r w:rsidR="007E15EE" w:rsidRPr="00F35E30">
              <w:rPr>
                <w:rFonts w:asciiTheme="minorHAnsi" w:hAnsiTheme="minorHAnsi"/>
                <w:sz w:val="22"/>
              </w:rPr>
              <w:t xml:space="preserve"> </w:t>
            </w:r>
            <w:r w:rsidRPr="00F35E30">
              <w:rPr>
                <w:rFonts w:asciiTheme="minorHAnsi" w:hAnsiTheme="minorHAnsi"/>
                <w:sz w:val="22"/>
              </w:rPr>
              <w:t xml:space="preserve">          </w:t>
            </w:r>
            <w:r w:rsidR="007E15EE">
              <w:rPr>
                <w:rFonts w:asciiTheme="minorHAnsi" w:hAnsiTheme="minorHAnsi"/>
                <w:sz w:val="22"/>
              </w:rPr>
              <w:t>Promotion of the Company's logo amongst the CTU's partners at the CTU Representative Ball, to be held on 17 February 2018 in Žofín Palace;</w:t>
            </w:r>
          </w:p>
        </w:tc>
      </w:tr>
      <w:tr w:rsidR="007E15EE" w:rsidRPr="00AA3BDA" w14:paraId="4F46C879" w14:textId="6F3D82DB" w:rsidTr="00A425D4">
        <w:tc>
          <w:tcPr>
            <w:tcW w:w="4585" w:type="dxa"/>
            <w:vAlign w:val="center"/>
          </w:tcPr>
          <w:p w14:paraId="7A69FE1E" w14:textId="77777777" w:rsidR="007E15EE" w:rsidRPr="00AA3BDA" w:rsidRDefault="007E15EE" w:rsidP="007E15EE">
            <w:pPr>
              <w:pStyle w:val="Zkladntext"/>
              <w:numPr>
                <w:ilvl w:val="2"/>
                <w:numId w:val="19"/>
              </w:numPr>
              <w:spacing w:after="160"/>
              <w:ind w:left="0" w:firstLine="0"/>
              <w:jc w:val="left"/>
              <w:rPr>
                <w:rFonts w:asciiTheme="minorHAnsi" w:hAnsiTheme="minorHAnsi"/>
                <w:sz w:val="22"/>
                <w:szCs w:val="22"/>
                <w:lang w:val="cs-CZ"/>
              </w:rPr>
            </w:pPr>
            <w:r w:rsidRPr="00AA3BDA">
              <w:rPr>
                <w:rFonts w:asciiTheme="minorHAnsi" w:hAnsiTheme="minorHAnsi"/>
                <w:sz w:val="22"/>
                <w:szCs w:val="22"/>
                <w:lang w:val="cs-CZ"/>
              </w:rPr>
              <w:t xml:space="preserve"> Inzerce nabídek pracovních příležitostí pro student a čerstvé absolventy prostřednictvím Kariérního centra ČVUT (</w:t>
            </w:r>
            <w:hyperlink r:id="rId12" w:history="1">
              <w:r w:rsidRPr="00AA3BDA">
                <w:rPr>
                  <w:rStyle w:val="Hypertextovodkaz"/>
                  <w:rFonts w:asciiTheme="minorHAnsi" w:hAnsiTheme="minorHAnsi"/>
                  <w:sz w:val="22"/>
                  <w:szCs w:val="22"/>
                  <w:lang w:val="cs-CZ"/>
                </w:rPr>
                <w:t>www.kariernicentrum.cz</w:t>
              </w:r>
            </w:hyperlink>
            <w:r w:rsidRPr="00AA3BDA">
              <w:rPr>
                <w:rFonts w:asciiTheme="minorHAnsi" w:hAnsiTheme="minorHAnsi"/>
                <w:sz w:val="22"/>
                <w:szCs w:val="22"/>
                <w:lang w:val="cs-CZ"/>
              </w:rPr>
              <w:t>)</w:t>
            </w:r>
          </w:p>
        </w:tc>
        <w:tc>
          <w:tcPr>
            <w:tcW w:w="5220" w:type="dxa"/>
            <w:vAlign w:val="center"/>
          </w:tcPr>
          <w:p w14:paraId="77D0C5DE" w14:textId="760C1CE5" w:rsidR="007E15EE" w:rsidRPr="00AA3BDA" w:rsidRDefault="00F35E30" w:rsidP="007E15EE">
            <w:pPr>
              <w:pStyle w:val="Zkladntext"/>
              <w:spacing w:after="160"/>
              <w:jc w:val="left"/>
              <w:rPr>
                <w:rFonts w:asciiTheme="minorHAnsi" w:hAnsiTheme="minorHAnsi"/>
                <w:sz w:val="22"/>
                <w:szCs w:val="22"/>
                <w:lang w:val="cs-CZ"/>
              </w:rPr>
            </w:pPr>
            <w:r>
              <w:rPr>
                <w:rFonts w:asciiTheme="minorHAnsi" w:hAnsiTheme="minorHAnsi"/>
                <w:sz w:val="22"/>
              </w:rPr>
              <w:t>4.</w:t>
            </w:r>
            <w:r w:rsidR="007E15EE">
              <w:rPr>
                <w:rFonts w:asciiTheme="minorHAnsi" w:hAnsiTheme="minorHAnsi"/>
                <w:sz w:val="22"/>
              </w:rPr>
              <w:t xml:space="preserve"> </w:t>
            </w:r>
            <w:r>
              <w:rPr>
                <w:rFonts w:asciiTheme="minorHAnsi" w:hAnsiTheme="minorHAnsi"/>
                <w:sz w:val="22"/>
              </w:rPr>
              <w:t xml:space="preserve">         </w:t>
            </w:r>
            <w:r w:rsidR="005D319C">
              <w:rPr>
                <w:rFonts w:asciiTheme="minorHAnsi" w:hAnsiTheme="minorHAnsi"/>
                <w:sz w:val="22"/>
              </w:rPr>
              <w:t>Publication of</w:t>
            </w:r>
            <w:r w:rsidR="00DC0333">
              <w:rPr>
                <w:rFonts w:asciiTheme="minorHAnsi" w:hAnsiTheme="minorHAnsi"/>
                <w:sz w:val="22"/>
              </w:rPr>
              <w:t xml:space="preserve"> </w:t>
            </w:r>
            <w:r w:rsidR="00281B1A">
              <w:rPr>
                <w:rFonts w:asciiTheme="minorHAnsi" w:hAnsiTheme="minorHAnsi"/>
                <w:sz w:val="22"/>
              </w:rPr>
              <w:t xml:space="preserve">job </w:t>
            </w:r>
            <w:r w:rsidR="007E15EE">
              <w:rPr>
                <w:rFonts w:asciiTheme="minorHAnsi" w:hAnsiTheme="minorHAnsi"/>
                <w:sz w:val="22"/>
              </w:rPr>
              <w:t>offers for students and recent graduates via the CTU's Careers Centre (</w:t>
            </w:r>
            <w:hyperlink r:id="rId13">
              <w:r w:rsidR="007E15EE">
                <w:rPr>
                  <w:rStyle w:val="Hypertextovodkaz"/>
                  <w:rFonts w:asciiTheme="minorHAnsi" w:hAnsiTheme="minorHAnsi"/>
                  <w:sz w:val="22"/>
                </w:rPr>
                <w:t>www.kariernicentrum.cz</w:t>
              </w:r>
            </w:hyperlink>
            <w:r w:rsidR="007E15EE">
              <w:rPr>
                <w:rFonts w:asciiTheme="minorHAnsi" w:hAnsiTheme="minorHAnsi"/>
                <w:sz w:val="22"/>
              </w:rPr>
              <w:t>);</w:t>
            </w:r>
          </w:p>
        </w:tc>
      </w:tr>
      <w:tr w:rsidR="007E15EE" w:rsidRPr="00AA3BDA" w14:paraId="46B01D5E" w14:textId="02F52DCD" w:rsidTr="00A425D4">
        <w:tc>
          <w:tcPr>
            <w:tcW w:w="4585" w:type="dxa"/>
            <w:vAlign w:val="center"/>
          </w:tcPr>
          <w:p w14:paraId="6985A24C" w14:textId="77777777" w:rsidR="007E15EE" w:rsidRPr="00AA3BDA" w:rsidRDefault="007E15EE" w:rsidP="007E15EE">
            <w:pPr>
              <w:pStyle w:val="Zkladntext"/>
              <w:numPr>
                <w:ilvl w:val="2"/>
                <w:numId w:val="19"/>
              </w:numPr>
              <w:spacing w:after="160"/>
              <w:ind w:left="0" w:firstLine="0"/>
              <w:jc w:val="left"/>
              <w:rPr>
                <w:rFonts w:asciiTheme="minorHAnsi" w:hAnsiTheme="minorHAnsi"/>
                <w:sz w:val="22"/>
                <w:szCs w:val="22"/>
                <w:lang w:val="cs-CZ"/>
              </w:rPr>
            </w:pPr>
            <w:r w:rsidRPr="00AA3BDA">
              <w:rPr>
                <w:rFonts w:asciiTheme="minorHAnsi" w:hAnsiTheme="minorHAnsi"/>
                <w:sz w:val="22"/>
                <w:szCs w:val="22"/>
                <w:lang w:val="cs-CZ"/>
              </w:rPr>
              <w:t xml:space="preserve"> Přednáška a prezentace společnosti na Fakultě dopravní</w:t>
            </w:r>
          </w:p>
        </w:tc>
        <w:tc>
          <w:tcPr>
            <w:tcW w:w="5220" w:type="dxa"/>
            <w:vAlign w:val="center"/>
          </w:tcPr>
          <w:p w14:paraId="06285820" w14:textId="2B14A7B8" w:rsidR="007E15EE" w:rsidRPr="00AA3BDA" w:rsidRDefault="00F35E30" w:rsidP="00F35E30">
            <w:pPr>
              <w:pStyle w:val="Zkladntext"/>
              <w:spacing w:after="160"/>
              <w:jc w:val="left"/>
              <w:rPr>
                <w:rFonts w:asciiTheme="minorHAnsi" w:hAnsiTheme="minorHAnsi"/>
                <w:sz w:val="22"/>
                <w:szCs w:val="22"/>
                <w:lang w:val="cs-CZ"/>
              </w:rPr>
            </w:pPr>
            <w:r>
              <w:rPr>
                <w:rFonts w:asciiTheme="minorHAnsi" w:hAnsiTheme="minorHAnsi"/>
                <w:sz w:val="22"/>
              </w:rPr>
              <w:t xml:space="preserve">5. </w:t>
            </w:r>
            <w:r w:rsidR="007E15EE">
              <w:rPr>
                <w:rFonts w:asciiTheme="minorHAnsi" w:hAnsiTheme="minorHAnsi"/>
                <w:sz w:val="22"/>
              </w:rPr>
              <w:t xml:space="preserve"> </w:t>
            </w:r>
            <w:r>
              <w:rPr>
                <w:rFonts w:asciiTheme="minorHAnsi" w:hAnsiTheme="minorHAnsi"/>
                <w:sz w:val="22"/>
              </w:rPr>
              <w:t xml:space="preserve">          </w:t>
            </w:r>
            <w:r w:rsidR="007E15EE">
              <w:rPr>
                <w:rFonts w:asciiTheme="minorHAnsi" w:hAnsiTheme="minorHAnsi"/>
                <w:sz w:val="22"/>
              </w:rPr>
              <w:t xml:space="preserve">A lecture and presentation </w:t>
            </w:r>
            <w:r w:rsidR="004A4B98">
              <w:rPr>
                <w:rFonts w:asciiTheme="minorHAnsi" w:hAnsiTheme="minorHAnsi"/>
                <w:sz w:val="22"/>
              </w:rPr>
              <w:t>about</w:t>
            </w:r>
            <w:r w:rsidR="00A27B28">
              <w:rPr>
                <w:rFonts w:asciiTheme="minorHAnsi" w:hAnsiTheme="minorHAnsi"/>
                <w:sz w:val="22"/>
              </w:rPr>
              <w:t xml:space="preserve"> SITA</w:t>
            </w:r>
            <w:r w:rsidR="007E15EE">
              <w:rPr>
                <w:rFonts w:asciiTheme="minorHAnsi" w:hAnsiTheme="minorHAnsi"/>
                <w:sz w:val="22"/>
              </w:rPr>
              <w:t xml:space="preserve"> </w:t>
            </w:r>
            <w:r w:rsidR="00A27B28">
              <w:rPr>
                <w:rFonts w:asciiTheme="minorHAnsi" w:hAnsiTheme="minorHAnsi"/>
                <w:sz w:val="22"/>
              </w:rPr>
              <w:t>given by company representative at</w:t>
            </w:r>
            <w:r w:rsidR="007E15EE">
              <w:rPr>
                <w:rFonts w:asciiTheme="minorHAnsi" w:hAnsiTheme="minorHAnsi"/>
                <w:sz w:val="22"/>
              </w:rPr>
              <w:t xml:space="preserve"> the Transport</w:t>
            </w:r>
            <w:r>
              <w:rPr>
                <w:rFonts w:asciiTheme="minorHAnsi" w:hAnsiTheme="minorHAnsi"/>
                <w:sz w:val="22"/>
              </w:rPr>
              <w:t xml:space="preserve"> Faculty</w:t>
            </w:r>
            <w:r w:rsidR="007E15EE">
              <w:rPr>
                <w:rFonts w:asciiTheme="minorHAnsi" w:hAnsiTheme="minorHAnsi"/>
                <w:sz w:val="22"/>
              </w:rPr>
              <w:t>.</w:t>
            </w:r>
          </w:p>
        </w:tc>
      </w:tr>
      <w:tr w:rsidR="007E15EE" w:rsidRPr="00AA3BDA" w14:paraId="1CEE8A88" w14:textId="54FF7F87" w:rsidTr="00A425D4">
        <w:tc>
          <w:tcPr>
            <w:tcW w:w="4585" w:type="dxa"/>
            <w:vAlign w:val="center"/>
          </w:tcPr>
          <w:p w14:paraId="6D637E3B" w14:textId="77777777" w:rsidR="007E15EE" w:rsidRPr="00AA3BDA" w:rsidRDefault="007E15EE" w:rsidP="007E15EE">
            <w:pPr>
              <w:spacing w:before="480"/>
              <w:rPr>
                <w:rFonts w:asciiTheme="minorHAnsi" w:hAnsiTheme="minorHAnsi"/>
                <w:b/>
                <w:sz w:val="22"/>
                <w:szCs w:val="22"/>
                <w:lang w:val="cs-CZ"/>
              </w:rPr>
            </w:pPr>
            <w:r w:rsidRPr="00AA3BDA">
              <w:rPr>
                <w:rFonts w:asciiTheme="minorHAnsi" w:hAnsiTheme="minorHAnsi"/>
                <w:b/>
                <w:sz w:val="22"/>
                <w:szCs w:val="22"/>
                <w:lang w:val="cs-CZ"/>
              </w:rPr>
              <w:t>III.</w:t>
            </w:r>
          </w:p>
        </w:tc>
        <w:tc>
          <w:tcPr>
            <w:tcW w:w="5220" w:type="dxa"/>
            <w:vAlign w:val="center"/>
          </w:tcPr>
          <w:p w14:paraId="4EBD1FB2" w14:textId="3C97963B" w:rsidR="007E15EE" w:rsidRPr="00AA3BDA" w:rsidRDefault="007E15EE" w:rsidP="007E15EE">
            <w:pPr>
              <w:spacing w:before="480"/>
              <w:rPr>
                <w:rFonts w:asciiTheme="minorHAnsi" w:hAnsiTheme="minorHAnsi"/>
                <w:b/>
                <w:sz w:val="22"/>
                <w:szCs w:val="22"/>
                <w:lang w:val="cs-CZ"/>
              </w:rPr>
            </w:pPr>
            <w:r>
              <w:rPr>
                <w:rFonts w:asciiTheme="minorHAnsi" w:hAnsiTheme="minorHAnsi"/>
                <w:b/>
                <w:sz w:val="22"/>
              </w:rPr>
              <w:t>III.</w:t>
            </w:r>
          </w:p>
        </w:tc>
      </w:tr>
      <w:tr w:rsidR="007E15EE" w:rsidRPr="00AA3BDA" w14:paraId="2B092EBD" w14:textId="7D382E64" w:rsidTr="00A425D4">
        <w:tc>
          <w:tcPr>
            <w:tcW w:w="4585" w:type="dxa"/>
            <w:vAlign w:val="center"/>
          </w:tcPr>
          <w:p w14:paraId="064548DE" w14:textId="77777777" w:rsidR="007E15EE" w:rsidRPr="00AA3BDA" w:rsidRDefault="007E15EE" w:rsidP="007E15EE">
            <w:pPr>
              <w:spacing w:after="240"/>
              <w:rPr>
                <w:rFonts w:asciiTheme="minorHAnsi" w:hAnsiTheme="minorHAnsi"/>
                <w:b/>
                <w:sz w:val="22"/>
                <w:szCs w:val="22"/>
                <w:lang w:val="cs-CZ"/>
              </w:rPr>
            </w:pPr>
            <w:r w:rsidRPr="00AA3BDA">
              <w:rPr>
                <w:rFonts w:asciiTheme="minorHAnsi" w:hAnsiTheme="minorHAnsi"/>
                <w:b/>
                <w:sz w:val="22"/>
                <w:szCs w:val="22"/>
                <w:lang w:val="cs-CZ"/>
              </w:rPr>
              <w:t>Ostatní ustanovení</w:t>
            </w:r>
          </w:p>
        </w:tc>
        <w:tc>
          <w:tcPr>
            <w:tcW w:w="5220" w:type="dxa"/>
            <w:vAlign w:val="center"/>
          </w:tcPr>
          <w:p w14:paraId="6B49F9D1" w14:textId="1E6B2336" w:rsidR="007E15EE" w:rsidRPr="00AA3BDA" w:rsidRDefault="007E15EE" w:rsidP="007E15EE">
            <w:pPr>
              <w:spacing w:after="240"/>
              <w:rPr>
                <w:rFonts w:asciiTheme="minorHAnsi" w:hAnsiTheme="minorHAnsi"/>
                <w:b/>
                <w:sz w:val="22"/>
                <w:szCs w:val="22"/>
                <w:lang w:val="cs-CZ"/>
              </w:rPr>
            </w:pPr>
            <w:r>
              <w:rPr>
                <w:rFonts w:asciiTheme="minorHAnsi" w:hAnsiTheme="minorHAnsi"/>
                <w:b/>
                <w:sz w:val="22"/>
              </w:rPr>
              <w:t>Other provisions</w:t>
            </w:r>
          </w:p>
        </w:tc>
      </w:tr>
      <w:tr w:rsidR="007E15EE" w:rsidRPr="00AA3BDA" w14:paraId="74390EAD" w14:textId="38C01D6A" w:rsidTr="00A425D4">
        <w:tc>
          <w:tcPr>
            <w:tcW w:w="4585" w:type="dxa"/>
            <w:vAlign w:val="center"/>
          </w:tcPr>
          <w:p w14:paraId="1A52C415" w14:textId="77777777" w:rsidR="007E15EE" w:rsidRPr="00AA3BDA" w:rsidRDefault="007E15EE" w:rsidP="007E15EE">
            <w:pPr>
              <w:pStyle w:val="Odstavecseseznamem"/>
              <w:numPr>
                <w:ilvl w:val="0"/>
                <w:numId w:val="6"/>
              </w:numPr>
              <w:spacing w:after="120"/>
              <w:ind w:left="0" w:firstLine="0"/>
              <w:rPr>
                <w:rFonts w:asciiTheme="minorHAnsi" w:hAnsiTheme="minorHAnsi"/>
                <w:sz w:val="22"/>
                <w:szCs w:val="22"/>
                <w:lang w:val="cs-CZ"/>
              </w:rPr>
            </w:pPr>
            <w:r w:rsidRPr="00AA3BDA">
              <w:rPr>
                <w:rFonts w:asciiTheme="minorHAnsi" w:hAnsiTheme="minorHAnsi"/>
                <w:sz w:val="22"/>
                <w:szCs w:val="22"/>
                <w:lang w:val="cs-CZ"/>
              </w:rPr>
              <w:t>Strany považují za vhodné vzájemně koordinovat rozvoj spolupráce v souladu s jejich potřebami a neprodleně řešit vznikající problémy v duchu jejich vzájemné spolupráce.</w:t>
            </w:r>
          </w:p>
        </w:tc>
        <w:tc>
          <w:tcPr>
            <w:tcW w:w="5220" w:type="dxa"/>
            <w:vAlign w:val="center"/>
          </w:tcPr>
          <w:p w14:paraId="2B10DF0D" w14:textId="74C4F7C0" w:rsidR="007E15EE" w:rsidRPr="00AA3BDA" w:rsidRDefault="00F35E30" w:rsidP="007E15EE">
            <w:pPr>
              <w:pStyle w:val="Odstavecseseznamem"/>
              <w:spacing w:after="120"/>
              <w:ind w:left="0"/>
              <w:rPr>
                <w:rFonts w:asciiTheme="minorHAnsi" w:hAnsiTheme="minorHAnsi"/>
                <w:sz w:val="22"/>
                <w:szCs w:val="22"/>
                <w:lang w:val="cs-CZ"/>
              </w:rPr>
            </w:pPr>
            <w:r>
              <w:rPr>
                <w:rFonts w:asciiTheme="minorHAnsi" w:hAnsiTheme="minorHAnsi"/>
                <w:sz w:val="22"/>
              </w:rPr>
              <w:t xml:space="preserve">1)         </w:t>
            </w:r>
            <w:r w:rsidR="007E15EE">
              <w:rPr>
                <w:rFonts w:asciiTheme="minorHAnsi" w:hAnsiTheme="minorHAnsi"/>
                <w:sz w:val="22"/>
              </w:rPr>
              <w:t>The parties are in favour of mutually coordinating development of their cooperation in accordance with their requirements and immediately addressing emerging problems in a spirit of mutual cooperation.</w:t>
            </w:r>
          </w:p>
        </w:tc>
      </w:tr>
      <w:tr w:rsidR="007E15EE" w:rsidRPr="00AA3BDA" w14:paraId="0F3875DB" w14:textId="3C2BA19D" w:rsidTr="00A425D4">
        <w:tc>
          <w:tcPr>
            <w:tcW w:w="4585" w:type="dxa"/>
            <w:vAlign w:val="center"/>
          </w:tcPr>
          <w:p w14:paraId="4BF4F3C4" w14:textId="77777777" w:rsidR="007E15EE" w:rsidRPr="00AA3BDA" w:rsidRDefault="007E15EE" w:rsidP="007E15EE">
            <w:pPr>
              <w:pStyle w:val="Zkladntext"/>
              <w:numPr>
                <w:ilvl w:val="0"/>
                <w:numId w:val="6"/>
              </w:numPr>
              <w:spacing w:after="120"/>
              <w:ind w:left="0" w:firstLine="0"/>
              <w:jc w:val="left"/>
              <w:rPr>
                <w:rFonts w:asciiTheme="minorHAnsi" w:hAnsiTheme="minorHAnsi"/>
                <w:sz w:val="22"/>
                <w:szCs w:val="22"/>
                <w:lang w:val="cs-CZ"/>
              </w:rPr>
            </w:pPr>
            <w:r w:rsidRPr="00AA3BDA">
              <w:rPr>
                <w:rFonts w:asciiTheme="minorHAnsi" w:hAnsiTheme="minorHAnsi"/>
                <w:sz w:val="22"/>
                <w:szCs w:val="22"/>
                <w:lang w:val="cs-CZ"/>
              </w:rPr>
              <w:t xml:space="preserve">Společnost si vyhrazuje právo vyjádřit se a odsouhlasit formu a obsah materiálů a aktivit, které pro ni ČVUT bude zajišťovat. </w:t>
            </w:r>
          </w:p>
        </w:tc>
        <w:tc>
          <w:tcPr>
            <w:tcW w:w="5220" w:type="dxa"/>
            <w:vAlign w:val="center"/>
          </w:tcPr>
          <w:p w14:paraId="4456DF65" w14:textId="3309FA78" w:rsidR="007E15EE" w:rsidRPr="00AA3BDA" w:rsidRDefault="00F35E30" w:rsidP="007E15EE">
            <w:pPr>
              <w:pStyle w:val="Zkladntext"/>
              <w:spacing w:after="120"/>
              <w:jc w:val="left"/>
              <w:rPr>
                <w:rFonts w:asciiTheme="minorHAnsi" w:hAnsiTheme="minorHAnsi"/>
                <w:sz w:val="22"/>
                <w:szCs w:val="22"/>
                <w:lang w:val="cs-CZ"/>
              </w:rPr>
            </w:pPr>
            <w:r>
              <w:rPr>
                <w:rFonts w:asciiTheme="minorHAnsi" w:hAnsiTheme="minorHAnsi"/>
                <w:sz w:val="22"/>
              </w:rPr>
              <w:t xml:space="preserve">2)        </w:t>
            </w:r>
            <w:r w:rsidR="007E15EE">
              <w:rPr>
                <w:rFonts w:asciiTheme="minorHAnsi" w:hAnsiTheme="minorHAnsi"/>
                <w:sz w:val="22"/>
              </w:rPr>
              <w:t xml:space="preserve">The Company reserves the right to comment on and approve the form and content of the materials and activities that the CTU provides on the Company's behalf. </w:t>
            </w:r>
          </w:p>
        </w:tc>
      </w:tr>
      <w:tr w:rsidR="007E15EE" w:rsidRPr="00AA3BDA" w14:paraId="2985F362" w14:textId="6F25BEAB" w:rsidTr="00A425D4">
        <w:tc>
          <w:tcPr>
            <w:tcW w:w="4585" w:type="dxa"/>
            <w:vAlign w:val="center"/>
          </w:tcPr>
          <w:p w14:paraId="040E0943" w14:textId="77777777" w:rsidR="007E15EE" w:rsidRPr="00AA3BDA" w:rsidRDefault="007E15EE" w:rsidP="007E15EE">
            <w:pPr>
              <w:pStyle w:val="Zkladntext"/>
              <w:numPr>
                <w:ilvl w:val="0"/>
                <w:numId w:val="6"/>
              </w:numPr>
              <w:spacing w:after="60"/>
              <w:ind w:left="0" w:firstLine="0"/>
              <w:jc w:val="left"/>
              <w:rPr>
                <w:rFonts w:asciiTheme="minorHAnsi" w:hAnsiTheme="minorHAnsi"/>
                <w:sz w:val="22"/>
                <w:szCs w:val="22"/>
                <w:lang w:val="cs-CZ"/>
              </w:rPr>
            </w:pPr>
            <w:r w:rsidRPr="00AA3BDA">
              <w:rPr>
                <w:rFonts w:asciiTheme="minorHAnsi" w:hAnsiTheme="minorHAnsi"/>
                <w:sz w:val="22"/>
                <w:szCs w:val="22"/>
                <w:lang w:val="cs-CZ"/>
              </w:rPr>
              <w:lastRenderedPageBreak/>
              <w:t>Kontaktními osobami stran ve věcech souvisejících s naplňováním tohoto memoranda jsou určeni:</w:t>
            </w:r>
          </w:p>
        </w:tc>
        <w:tc>
          <w:tcPr>
            <w:tcW w:w="5220" w:type="dxa"/>
            <w:vAlign w:val="center"/>
          </w:tcPr>
          <w:p w14:paraId="46EDBD31" w14:textId="54C1BB70" w:rsidR="007E15EE" w:rsidRPr="00AA3BDA" w:rsidRDefault="00F35E30" w:rsidP="00F35E30">
            <w:pPr>
              <w:pStyle w:val="Zkladntext"/>
              <w:spacing w:after="60"/>
              <w:jc w:val="left"/>
              <w:rPr>
                <w:rFonts w:asciiTheme="minorHAnsi" w:hAnsiTheme="minorHAnsi"/>
                <w:sz w:val="22"/>
                <w:szCs w:val="22"/>
                <w:lang w:val="cs-CZ"/>
              </w:rPr>
            </w:pPr>
            <w:r>
              <w:rPr>
                <w:rFonts w:asciiTheme="minorHAnsi" w:hAnsiTheme="minorHAnsi"/>
                <w:sz w:val="22"/>
              </w:rPr>
              <w:t xml:space="preserve">3)         </w:t>
            </w:r>
            <w:r w:rsidR="007E15EE">
              <w:rPr>
                <w:rFonts w:asciiTheme="minorHAnsi" w:hAnsiTheme="minorHAnsi"/>
                <w:sz w:val="22"/>
              </w:rPr>
              <w:t>The following contact persons have been designated to represent the parties in matters pertaining to implementation of this Memorandum:</w:t>
            </w:r>
          </w:p>
        </w:tc>
      </w:tr>
      <w:tr w:rsidR="007E15EE" w:rsidRPr="00AA3BDA" w14:paraId="5266DA7E" w14:textId="14AA73DB" w:rsidTr="00A425D4">
        <w:tc>
          <w:tcPr>
            <w:tcW w:w="4585" w:type="dxa"/>
            <w:vAlign w:val="center"/>
          </w:tcPr>
          <w:p w14:paraId="12D6B83E" w14:textId="77777777" w:rsidR="007E15EE" w:rsidRPr="00AA3BDA" w:rsidRDefault="007E15EE" w:rsidP="007E15EE">
            <w:pPr>
              <w:pStyle w:val="Zkladntext"/>
              <w:spacing w:after="60"/>
              <w:jc w:val="left"/>
              <w:rPr>
                <w:rFonts w:asciiTheme="minorHAnsi" w:hAnsiTheme="minorHAnsi"/>
                <w:sz w:val="22"/>
                <w:szCs w:val="22"/>
                <w:lang w:val="cs-CZ"/>
              </w:rPr>
            </w:pPr>
          </w:p>
        </w:tc>
        <w:tc>
          <w:tcPr>
            <w:tcW w:w="5220" w:type="dxa"/>
            <w:vAlign w:val="center"/>
          </w:tcPr>
          <w:p w14:paraId="285B3E1B" w14:textId="77777777" w:rsidR="007E15EE" w:rsidRPr="00AA3BDA" w:rsidRDefault="007E15EE" w:rsidP="007E15EE">
            <w:pPr>
              <w:pStyle w:val="Zkladntext"/>
              <w:spacing w:after="60"/>
              <w:jc w:val="left"/>
              <w:rPr>
                <w:rFonts w:asciiTheme="minorHAnsi" w:hAnsiTheme="minorHAnsi"/>
                <w:sz w:val="22"/>
                <w:szCs w:val="22"/>
                <w:lang w:val="cs-CZ"/>
              </w:rPr>
            </w:pPr>
          </w:p>
        </w:tc>
      </w:tr>
      <w:tr w:rsidR="007E15EE" w:rsidRPr="00AA3BDA" w14:paraId="14157ED7" w14:textId="0BE9133A" w:rsidTr="00A425D4">
        <w:tc>
          <w:tcPr>
            <w:tcW w:w="4585" w:type="dxa"/>
            <w:vAlign w:val="center"/>
          </w:tcPr>
          <w:p w14:paraId="714235C3" w14:textId="77777777" w:rsidR="007E15EE" w:rsidRPr="00AA3BDA" w:rsidRDefault="007E15EE" w:rsidP="007E15EE">
            <w:pPr>
              <w:pStyle w:val="Zkladntext"/>
              <w:jc w:val="left"/>
              <w:rPr>
                <w:rFonts w:asciiTheme="minorHAnsi" w:hAnsiTheme="minorHAnsi"/>
                <w:sz w:val="22"/>
                <w:szCs w:val="22"/>
                <w:lang w:val="cs-CZ"/>
              </w:rPr>
            </w:pPr>
            <w:r w:rsidRPr="00AA3BDA">
              <w:rPr>
                <w:rFonts w:asciiTheme="minorHAnsi" w:hAnsiTheme="minorHAnsi"/>
                <w:sz w:val="22"/>
                <w:szCs w:val="22"/>
                <w:lang w:val="cs-CZ"/>
              </w:rPr>
              <w:t xml:space="preserve">za Společnost: </w:t>
            </w:r>
          </w:p>
        </w:tc>
        <w:tc>
          <w:tcPr>
            <w:tcW w:w="5220" w:type="dxa"/>
            <w:vAlign w:val="center"/>
          </w:tcPr>
          <w:p w14:paraId="6F95F4CA" w14:textId="06739E71" w:rsidR="007E15EE" w:rsidRPr="00AA3BDA" w:rsidRDefault="007E15EE" w:rsidP="007E15EE">
            <w:pPr>
              <w:pStyle w:val="Zkladntext"/>
              <w:jc w:val="left"/>
              <w:rPr>
                <w:rFonts w:asciiTheme="minorHAnsi" w:hAnsiTheme="minorHAnsi"/>
                <w:sz w:val="22"/>
                <w:szCs w:val="22"/>
                <w:lang w:val="cs-CZ"/>
              </w:rPr>
            </w:pPr>
            <w:r>
              <w:rPr>
                <w:rFonts w:asciiTheme="minorHAnsi" w:hAnsiTheme="minorHAnsi"/>
                <w:sz w:val="22"/>
              </w:rPr>
              <w:t xml:space="preserve">On behalf of the Company: </w:t>
            </w:r>
          </w:p>
        </w:tc>
      </w:tr>
      <w:tr w:rsidR="007E15EE" w:rsidRPr="00AA3BDA" w14:paraId="4C9DD762" w14:textId="393066BF" w:rsidTr="00A425D4">
        <w:tc>
          <w:tcPr>
            <w:tcW w:w="4585" w:type="dxa"/>
            <w:vAlign w:val="center"/>
          </w:tcPr>
          <w:p w14:paraId="17AFC178" w14:textId="23097662" w:rsidR="007E15EE" w:rsidRPr="00AA3BDA" w:rsidRDefault="007E15EE" w:rsidP="007E15EE">
            <w:pPr>
              <w:pStyle w:val="Zkladntext"/>
              <w:jc w:val="left"/>
              <w:rPr>
                <w:rFonts w:asciiTheme="minorHAnsi" w:hAnsiTheme="minorHAnsi"/>
                <w:sz w:val="22"/>
                <w:szCs w:val="22"/>
                <w:lang w:val="cs-CZ"/>
              </w:rPr>
            </w:pPr>
            <w:r w:rsidRPr="00AA3BDA">
              <w:rPr>
                <w:rFonts w:asciiTheme="minorHAnsi" w:hAnsiTheme="minorHAnsi"/>
                <w:sz w:val="22"/>
                <w:szCs w:val="22"/>
                <w:lang w:val="cs-CZ"/>
              </w:rPr>
              <w:t>Ing. Martina Pl</w:t>
            </w:r>
            <w:r w:rsidR="00814492">
              <w:rPr>
                <w:rFonts w:asciiTheme="minorHAnsi" w:hAnsiTheme="minorHAnsi"/>
                <w:sz w:val="22"/>
                <w:szCs w:val="22"/>
                <w:lang w:val="cs-CZ"/>
              </w:rPr>
              <w:t>é</w:t>
            </w:r>
            <w:r w:rsidRPr="00AA3BDA">
              <w:rPr>
                <w:rFonts w:asciiTheme="minorHAnsi" w:hAnsiTheme="minorHAnsi"/>
                <w:sz w:val="22"/>
                <w:szCs w:val="22"/>
                <w:lang w:val="cs-CZ"/>
              </w:rPr>
              <w:t>zelov</w:t>
            </w:r>
            <w:r w:rsidR="00814492">
              <w:rPr>
                <w:rFonts w:asciiTheme="minorHAnsi" w:hAnsiTheme="minorHAnsi"/>
                <w:sz w:val="22"/>
                <w:szCs w:val="22"/>
                <w:lang w:val="cs-CZ"/>
              </w:rPr>
              <w:t>á</w:t>
            </w:r>
          </w:p>
        </w:tc>
        <w:tc>
          <w:tcPr>
            <w:tcW w:w="5220" w:type="dxa"/>
            <w:vAlign w:val="center"/>
          </w:tcPr>
          <w:p w14:paraId="41A6EBEF" w14:textId="76A53C70" w:rsidR="007E15EE" w:rsidRPr="00AA3BDA" w:rsidRDefault="007E15EE" w:rsidP="00F35E30">
            <w:pPr>
              <w:pStyle w:val="Zkladntext"/>
              <w:jc w:val="left"/>
              <w:rPr>
                <w:rFonts w:asciiTheme="minorHAnsi" w:hAnsiTheme="minorHAnsi"/>
                <w:sz w:val="22"/>
                <w:szCs w:val="22"/>
                <w:lang w:val="cs-CZ"/>
              </w:rPr>
            </w:pPr>
            <w:r>
              <w:rPr>
                <w:rFonts w:asciiTheme="minorHAnsi" w:hAnsiTheme="minorHAnsi"/>
                <w:sz w:val="22"/>
              </w:rPr>
              <w:t>Ing.</w:t>
            </w:r>
            <w:r w:rsidR="00F35E30">
              <w:rPr>
                <w:rFonts w:asciiTheme="minorHAnsi" w:hAnsiTheme="minorHAnsi"/>
                <w:sz w:val="22"/>
              </w:rPr>
              <w:t xml:space="preserve"> </w:t>
            </w:r>
            <w:r>
              <w:rPr>
                <w:rFonts w:asciiTheme="minorHAnsi" w:hAnsiTheme="minorHAnsi"/>
                <w:sz w:val="22"/>
              </w:rPr>
              <w:t>Martina Plézelová</w:t>
            </w:r>
          </w:p>
        </w:tc>
      </w:tr>
      <w:tr w:rsidR="007E15EE" w:rsidRPr="00AA3BDA" w14:paraId="24598680" w14:textId="5D7EACD6" w:rsidTr="00A425D4">
        <w:tc>
          <w:tcPr>
            <w:tcW w:w="4585" w:type="dxa"/>
            <w:vAlign w:val="center"/>
          </w:tcPr>
          <w:p w14:paraId="5E5CACAE" w14:textId="41E640D2" w:rsidR="007E15EE" w:rsidRPr="00AA3BDA" w:rsidRDefault="007E15EE" w:rsidP="007E15EE">
            <w:pPr>
              <w:pStyle w:val="Zkladntext"/>
              <w:jc w:val="left"/>
              <w:rPr>
                <w:rFonts w:asciiTheme="minorHAnsi" w:hAnsiTheme="minorHAnsi"/>
                <w:sz w:val="22"/>
                <w:szCs w:val="22"/>
                <w:lang w:val="cs-CZ"/>
              </w:rPr>
            </w:pPr>
            <w:r w:rsidRPr="00AA3BDA">
              <w:rPr>
                <w:rFonts w:asciiTheme="minorHAnsi" w:hAnsiTheme="minorHAnsi"/>
                <w:sz w:val="22"/>
                <w:szCs w:val="22"/>
                <w:lang w:val="cs-CZ"/>
              </w:rPr>
              <w:t>SITA, V parku 22, 148 00 Praha 4</w:t>
            </w:r>
          </w:p>
        </w:tc>
        <w:tc>
          <w:tcPr>
            <w:tcW w:w="5220" w:type="dxa"/>
            <w:vAlign w:val="center"/>
          </w:tcPr>
          <w:p w14:paraId="52E8218E" w14:textId="2A04AD37" w:rsidR="007E15EE" w:rsidRPr="00AA3BDA" w:rsidRDefault="007E15EE" w:rsidP="007E15EE">
            <w:pPr>
              <w:pStyle w:val="Zkladntext"/>
              <w:jc w:val="left"/>
              <w:rPr>
                <w:rFonts w:asciiTheme="minorHAnsi" w:hAnsiTheme="minorHAnsi"/>
                <w:sz w:val="22"/>
                <w:szCs w:val="22"/>
                <w:lang w:val="cs-CZ"/>
              </w:rPr>
            </w:pPr>
            <w:r>
              <w:rPr>
                <w:rFonts w:asciiTheme="minorHAnsi" w:hAnsiTheme="minorHAnsi"/>
                <w:sz w:val="22"/>
              </w:rPr>
              <w:t>SITA, V parku 22, 148 00 Prague 4</w:t>
            </w:r>
          </w:p>
        </w:tc>
      </w:tr>
      <w:tr w:rsidR="007E15EE" w:rsidRPr="00AA3BDA" w14:paraId="4E62301C" w14:textId="68236126" w:rsidTr="00A425D4">
        <w:tc>
          <w:tcPr>
            <w:tcW w:w="4585" w:type="dxa"/>
            <w:vAlign w:val="center"/>
          </w:tcPr>
          <w:p w14:paraId="19899692" w14:textId="3B22D230" w:rsidR="007E15EE" w:rsidRPr="00AA3BDA" w:rsidRDefault="007E15EE" w:rsidP="007E15EE">
            <w:pPr>
              <w:pStyle w:val="Zkladntext"/>
              <w:jc w:val="left"/>
              <w:rPr>
                <w:rFonts w:asciiTheme="minorHAnsi" w:hAnsiTheme="minorHAnsi"/>
                <w:sz w:val="22"/>
                <w:szCs w:val="22"/>
                <w:lang w:val="cs-CZ"/>
              </w:rPr>
            </w:pPr>
            <w:r w:rsidRPr="00AA3BDA">
              <w:rPr>
                <w:rFonts w:asciiTheme="minorHAnsi" w:hAnsiTheme="minorHAnsi"/>
                <w:sz w:val="22"/>
                <w:szCs w:val="22"/>
                <w:lang w:val="cs-CZ"/>
              </w:rPr>
              <w:t>tel: +420 272 181 659</w:t>
            </w:r>
          </w:p>
        </w:tc>
        <w:tc>
          <w:tcPr>
            <w:tcW w:w="5220" w:type="dxa"/>
            <w:vAlign w:val="center"/>
          </w:tcPr>
          <w:p w14:paraId="22AE433E" w14:textId="1075E788" w:rsidR="007E15EE" w:rsidRPr="00AA3BDA" w:rsidRDefault="007E15EE" w:rsidP="007E15EE">
            <w:pPr>
              <w:pStyle w:val="Zkladntext"/>
              <w:jc w:val="left"/>
              <w:rPr>
                <w:rFonts w:asciiTheme="minorHAnsi" w:hAnsiTheme="minorHAnsi"/>
                <w:sz w:val="22"/>
                <w:szCs w:val="22"/>
                <w:lang w:val="cs-CZ"/>
              </w:rPr>
            </w:pPr>
            <w:r>
              <w:rPr>
                <w:rFonts w:asciiTheme="minorHAnsi" w:hAnsiTheme="minorHAnsi"/>
                <w:sz w:val="22"/>
              </w:rPr>
              <w:t>Tel.: +420 272 181 659</w:t>
            </w:r>
          </w:p>
        </w:tc>
      </w:tr>
      <w:tr w:rsidR="007E15EE" w:rsidRPr="00AA3BDA" w14:paraId="53A1ED53" w14:textId="7899920B" w:rsidTr="00A425D4">
        <w:tc>
          <w:tcPr>
            <w:tcW w:w="4585" w:type="dxa"/>
            <w:vAlign w:val="center"/>
          </w:tcPr>
          <w:p w14:paraId="27DC908B" w14:textId="46C62915" w:rsidR="007E15EE" w:rsidRPr="00AA3BDA" w:rsidRDefault="007E15EE" w:rsidP="007E15EE">
            <w:pPr>
              <w:pStyle w:val="Zkladntext"/>
              <w:jc w:val="left"/>
              <w:rPr>
                <w:rFonts w:asciiTheme="minorHAnsi" w:hAnsiTheme="minorHAnsi"/>
                <w:sz w:val="22"/>
                <w:szCs w:val="22"/>
                <w:lang w:val="cs-CZ"/>
              </w:rPr>
            </w:pPr>
            <w:r w:rsidRPr="00AA3BDA">
              <w:rPr>
                <w:rFonts w:asciiTheme="minorHAnsi" w:hAnsiTheme="minorHAnsi"/>
                <w:sz w:val="22"/>
                <w:szCs w:val="22"/>
                <w:lang w:val="cs-CZ"/>
              </w:rPr>
              <w:t xml:space="preserve">e-mail: </w:t>
            </w:r>
            <w:hyperlink r:id="rId14" w:history="1">
              <w:r w:rsidRPr="00AA3BDA">
                <w:rPr>
                  <w:rStyle w:val="Hypertextovodkaz"/>
                  <w:rFonts w:asciiTheme="minorHAnsi" w:hAnsiTheme="minorHAnsi"/>
                  <w:sz w:val="22"/>
                  <w:szCs w:val="22"/>
                  <w:lang w:val="cs-CZ"/>
                </w:rPr>
                <w:t>martina.plezelova@sita.aero</w:t>
              </w:r>
            </w:hyperlink>
          </w:p>
        </w:tc>
        <w:tc>
          <w:tcPr>
            <w:tcW w:w="5220" w:type="dxa"/>
            <w:vAlign w:val="center"/>
          </w:tcPr>
          <w:p w14:paraId="1577CDA2" w14:textId="16400A00" w:rsidR="007E15EE" w:rsidRPr="00AA3BDA" w:rsidRDefault="007E15EE" w:rsidP="007E15EE">
            <w:pPr>
              <w:pStyle w:val="Zkladntext"/>
              <w:jc w:val="left"/>
              <w:rPr>
                <w:rFonts w:asciiTheme="minorHAnsi" w:hAnsiTheme="minorHAnsi"/>
                <w:sz w:val="22"/>
                <w:szCs w:val="22"/>
                <w:lang w:val="cs-CZ"/>
              </w:rPr>
            </w:pPr>
            <w:r>
              <w:rPr>
                <w:rFonts w:asciiTheme="minorHAnsi" w:hAnsiTheme="minorHAnsi"/>
                <w:sz w:val="22"/>
              </w:rPr>
              <w:t xml:space="preserve">Email: </w:t>
            </w:r>
            <w:hyperlink r:id="rId15">
              <w:r>
                <w:rPr>
                  <w:rStyle w:val="Hypertextovodkaz"/>
                  <w:rFonts w:asciiTheme="minorHAnsi" w:hAnsiTheme="minorHAnsi"/>
                  <w:sz w:val="22"/>
                </w:rPr>
                <w:t>martina.plezelova@sita.aero</w:t>
              </w:r>
            </w:hyperlink>
          </w:p>
        </w:tc>
      </w:tr>
      <w:tr w:rsidR="007E15EE" w:rsidRPr="00AA3BDA" w14:paraId="4084D738" w14:textId="18ADE5A1" w:rsidTr="00A425D4">
        <w:tc>
          <w:tcPr>
            <w:tcW w:w="4585" w:type="dxa"/>
            <w:vAlign w:val="center"/>
          </w:tcPr>
          <w:p w14:paraId="061A7846" w14:textId="77777777" w:rsidR="007E15EE" w:rsidRPr="00AA3BDA" w:rsidRDefault="007E15EE" w:rsidP="007E15EE">
            <w:pPr>
              <w:pStyle w:val="Zkladntext"/>
              <w:jc w:val="left"/>
              <w:rPr>
                <w:rFonts w:asciiTheme="minorHAnsi" w:hAnsiTheme="minorHAnsi"/>
                <w:sz w:val="22"/>
                <w:szCs w:val="22"/>
                <w:lang w:val="cs-CZ"/>
              </w:rPr>
            </w:pPr>
          </w:p>
        </w:tc>
        <w:tc>
          <w:tcPr>
            <w:tcW w:w="5220" w:type="dxa"/>
            <w:vAlign w:val="center"/>
          </w:tcPr>
          <w:p w14:paraId="33E51C82" w14:textId="77777777" w:rsidR="007E15EE" w:rsidRPr="00AA3BDA" w:rsidRDefault="007E15EE" w:rsidP="007E15EE">
            <w:pPr>
              <w:pStyle w:val="Zkladntext"/>
              <w:jc w:val="left"/>
              <w:rPr>
                <w:rFonts w:asciiTheme="minorHAnsi" w:hAnsiTheme="minorHAnsi"/>
                <w:sz w:val="22"/>
                <w:szCs w:val="22"/>
                <w:lang w:val="cs-CZ"/>
              </w:rPr>
            </w:pPr>
          </w:p>
        </w:tc>
      </w:tr>
      <w:tr w:rsidR="007E15EE" w:rsidRPr="00AA3BDA" w14:paraId="3A0A9426" w14:textId="0D056354" w:rsidTr="00A425D4">
        <w:tc>
          <w:tcPr>
            <w:tcW w:w="4585" w:type="dxa"/>
            <w:vAlign w:val="center"/>
          </w:tcPr>
          <w:p w14:paraId="43414541" w14:textId="77777777" w:rsidR="007E15EE" w:rsidRPr="00AA3BDA" w:rsidRDefault="007E15EE" w:rsidP="007E15EE">
            <w:pPr>
              <w:pStyle w:val="Zkladntext"/>
              <w:jc w:val="left"/>
              <w:rPr>
                <w:rFonts w:asciiTheme="minorHAnsi" w:hAnsiTheme="minorHAnsi"/>
                <w:sz w:val="22"/>
                <w:szCs w:val="22"/>
                <w:lang w:val="cs-CZ"/>
              </w:rPr>
            </w:pPr>
            <w:r w:rsidRPr="00AA3BDA">
              <w:rPr>
                <w:rFonts w:asciiTheme="minorHAnsi" w:hAnsiTheme="minorHAnsi"/>
                <w:sz w:val="22"/>
                <w:szCs w:val="22"/>
                <w:lang w:val="cs-CZ"/>
              </w:rPr>
              <w:t>za ČVUT:</w:t>
            </w:r>
          </w:p>
        </w:tc>
        <w:tc>
          <w:tcPr>
            <w:tcW w:w="5220" w:type="dxa"/>
            <w:vAlign w:val="center"/>
          </w:tcPr>
          <w:p w14:paraId="0B48D75C" w14:textId="31CC6151" w:rsidR="007E15EE" w:rsidRPr="00AA3BDA" w:rsidRDefault="007E15EE" w:rsidP="007E15EE">
            <w:pPr>
              <w:pStyle w:val="Zkladntext"/>
              <w:jc w:val="left"/>
              <w:rPr>
                <w:rFonts w:asciiTheme="minorHAnsi" w:hAnsiTheme="minorHAnsi"/>
                <w:sz w:val="22"/>
                <w:szCs w:val="22"/>
                <w:lang w:val="cs-CZ"/>
              </w:rPr>
            </w:pPr>
            <w:r>
              <w:rPr>
                <w:rFonts w:asciiTheme="minorHAnsi" w:hAnsiTheme="minorHAnsi"/>
                <w:sz w:val="22"/>
              </w:rPr>
              <w:t>On behalf of the CTU:</w:t>
            </w:r>
          </w:p>
        </w:tc>
      </w:tr>
      <w:tr w:rsidR="007E15EE" w:rsidRPr="00AA3BDA" w14:paraId="7C925B94" w14:textId="443105F4" w:rsidTr="00A425D4">
        <w:tc>
          <w:tcPr>
            <w:tcW w:w="4585" w:type="dxa"/>
            <w:vAlign w:val="center"/>
          </w:tcPr>
          <w:p w14:paraId="42E23EDC" w14:textId="77777777" w:rsidR="007E15EE" w:rsidRPr="00AA3BDA" w:rsidRDefault="007E15EE" w:rsidP="007E15EE">
            <w:pPr>
              <w:pStyle w:val="Zkladntext"/>
              <w:jc w:val="left"/>
              <w:rPr>
                <w:rFonts w:asciiTheme="minorHAnsi" w:hAnsiTheme="minorHAnsi"/>
                <w:sz w:val="22"/>
                <w:szCs w:val="22"/>
                <w:lang w:val="cs-CZ"/>
              </w:rPr>
            </w:pPr>
            <w:r w:rsidRPr="00AA3BDA">
              <w:rPr>
                <w:rFonts w:asciiTheme="minorHAnsi" w:hAnsiTheme="minorHAnsi"/>
                <w:sz w:val="22"/>
                <w:szCs w:val="22"/>
                <w:lang w:val="cs-CZ"/>
              </w:rPr>
              <w:t>Ing. Ilona Prausová, ČVUT v Praze</w:t>
            </w:r>
          </w:p>
        </w:tc>
        <w:tc>
          <w:tcPr>
            <w:tcW w:w="5220" w:type="dxa"/>
            <w:vAlign w:val="center"/>
          </w:tcPr>
          <w:p w14:paraId="6EA65E46" w14:textId="49FF47DC" w:rsidR="007E15EE" w:rsidRPr="00AA3BDA" w:rsidRDefault="007E15EE" w:rsidP="00F35E30">
            <w:pPr>
              <w:pStyle w:val="Zkladntext"/>
              <w:jc w:val="left"/>
              <w:rPr>
                <w:rFonts w:asciiTheme="minorHAnsi" w:hAnsiTheme="minorHAnsi"/>
                <w:sz w:val="22"/>
                <w:szCs w:val="22"/>
                <w:lang w:val="cs-CZ"/>
              </w:rPr>
            </w:pPr>
            <w:r>
              <w:rPr>
                <w:rFonts w:asciiTheme="minorHAnsi" w:hAnsiTheme="minorHAnsi"/>
                <w:sz w:val="22"/>
              </w:rPr>
              <w:t>Ing.</w:t>
            </w:r>
            <w:r w:rsidR="00F35E30">
              <w:rPr>
                <w:rFonts w:asciiTheme="minorHAnsi" w:hAnsiTheme="minorHAnsi"/>
                <w:sz w:val="22"/>
              </w:rPr>
              <w:t xml:space="preserve"> </w:t>
            </w:r>
            <w:r>
              <w:rPr>
                <w:rFonts w:asciiTheme="minorHAnsi" w:hAnsiTheme="minorHAnsi"/>
                <w:sz w:val="22"/>
              </w:rPr>
              <w:t>Ilona Prausová, CTU</w:t>
            </w:r>
            <w:r w:rsidR="00F35E30">
              <w:rPr>
                <w:rFonts w:asciiTheme="minorHAnsi" w:hAnsiTheme="minorHAnsi"/>
                <w:sz w:val="22"/>
              </w:rPr>
              <w:t xml:space="preserve">, </w:t>
            </w:r>
            <w:r>
              <w:rPr>
                <w:rFonts w:asciiTheme="minorHAnsi" w:hAnsiTheme="minorHAnsi"/>
                <w:sz w:val="22"/>
              </w:rPr>
              <w:t>Prague</w:t>
            </w:r>
          </w:p>
        </w:tc>
      </w:tr>
      <w:tr w:rsidR="007E15EE" w:rsidRPr="00AA3BDA" w14:paraId="710A847A" w14:textId="49D13A46" w:rsidTr="00A425D4">
        <w:tc>
          <w:tcPr>
            <w:tcW w:w="4585" w:type="dxa"/>
            <w:vAlign w:val="center"/>
          </w:tcPr>
          <w:p w14:paraId="15D03EEB" w14:textId="06214E51" w:rsidR="007E15EE" w:rsidRPr="00AA3BDA" w:rsidRDefault="007E15EE" w:rsidP="007E15EE">
            <w:pPr>
              <w:pStyle w:val="Zkladntext"/>
              <w:jc w:val="left"/>
              <w:rPr>
                <w:rFonts w:asciiTheme="minorHAnsi" w:hAnsiTheme="minorHAnsi"/>
                <w:sz w:val="22"/>
                <w:szCs w:val="22"/>
                <w:lang w:val="cs-CZ"/>
              </w:rPr>
            </w:pPr>
            <w:r w:rsidRPr="00AA3BDA">
              <w:rPr>
                <w:rFonts w:asciiTheme="minorHAnsi" w:hAnsiTheme="minorHAnsi"/>
                <w:sz w:val="22"/>
                <w:szCs w:val="22"/>
                <w:lang w:val="cs-CZ"/>
              </w:rPr>
              <w:t>Rektorát ČVUT, Zikova 4, 166 36 Praha 6</w:t>
            </w:r>
          </w:p>
        </w:tc>
        <w:tc>
          <w:tcPr>
            <w:tcW w:w="5220" w:type="dxa"/>
            <w:vAlign w:val="center"/>
          </w:tcPr>
          <w:p w14:paraId="45864C7F" w14:textId="01DA1664" w:rsidR="007E15EE" w:rsidRPr="00AA3BDA" w:rsidRDefault="007E15EE" w:rsidP="007E15EE">
            <w:pPr>
              <w:pStyle w:val="Zkladntext"/>
              <w:jc w:val="left"/>
              <w:rPr>
                <w:rFonts w:asciiTheme="minorHAnsi" w:hAnsiTheme="minorHAnsi"/>
                <w:sz w:val="22"/>
                <w:szCs w:val="22"/>
                <w:lang w:val="cs-CZ"/>
              </w:rPr>
            </w:pPr>
            <w:r>
              <w:rPr>
                <w:rFonts w:asciiTheme="minorHAnsi" w:hAnsiTheme="minorHAnsi"/>
                <w:sz w:val="22"/>
              </w:rPr>
              <w:t>Rektorát ČVUT [CTU Rector's Office], Zikova 4, 166 36 Prague 6</w:t>
            </w:r>
          </w:p>
        </w:tc>
      </w:tr>
      <w:tr w:rsidR="007E15EE" w:rsidRPr="00AA3BDA" w14:paraId="174EBB9C" w14:textId="1F548E0E" w:rsidTr="00A425D4">
        <w:tc>
          <w:tcPr>
            <w:tcW w:w="4585" w:type="dxa"/>
            <w:vAlign w:val="center"/>
          </w:tcPr>
          <w:p w14:paraId="3B89249F" w14:textId="33F982F2" w:rsidR="007E15EE" w:rsidRPr="00AA3BDA" w:rsidRDefault="007E15EE" w:rsidP="007E15EE">
            <w:pPr>
              <w:pStyle w:val="Zkladntext"/>
              <w:jc w:val="left"/>
              <w:rPr>
                <w:rFonts w:asciiTheme="minorHAnsi" w:hAnsiTheme="minorHAnsi"/>
                <w:sz w:val="22"/>
                <w:szCs w:val="22"/>
                <w:lang w:val="cs-CZ"/>
              </w:rPr>
            </w:pPr>
            <w:r w:rsidRPr="00AA3BDA">
              <w:rPr>
                <w:rFonts w:asciiTheme="minorHAnsi" w:hAnsiTheme="minorHAnsi"/>
                <w:sz w:val="22"/>
                <w:szCs w:val="22"/>
                <w:lang w:val="cs-CZ"/>
              </w:rPr>
              <w:t>tel: + 420 224 353 427</w:t>
            </w:r>
          </w:p>
        </w:tc>
        <w:tc>
          <w:tcPr>
            <w:tcW w:w="5220" w:type="dxa"/>
            <w:vAlign w:val="center"/>
          </w:tcPr>
          <w:p w14:paraId="1F64CC65" w14:textId="2699B706" w:rsidR="007E15EE" w:rsidRPr="00AA3BDA" w:rsidRDefault="007E15EE" w:rsidP="007E15EE">
            <w:pPr>
              <w:pStyle w:val="Zkladntext"/>
              <w:jc w:val="left"/>
              <w:rPr>
                <w:rFonts w:asciiTheme="minorHAnsi" w:hAnsiTheme="minorHAnsi"/>
                <w:sz w:val="22"/>
                <w:szCs w:val="22"/>
                <w:lang w:val="cs-CZ"/>
              </w:rPr>
            </w:pPr>
            <w:r>
              <w:rPr>
                <w:rFonts w:asciiTheme="minorHAnsi" w:hAnsiTheme="minorHAnsi"/>
                <w:sz w:val="22"/>
              </w:rPr>
              <w:t>Tel.: + 420 224 353 427</w:t>
            </w:r>
          </w:p>
        </w:tc>
      </w:tr>
      <w:tr w:rsidR="007E15EE" w:rsidRPr="00AA3BDA" w14:paraId="457E2989" w14:textId="1DE0D380" w:rsidTr="00A425D4">
        <w:tc>
          <w:tcPr>
            <w:tcW w:w="4585" w:type="dxa"/>
            <w:vAlign w:val="center"/>
          </w:tcPr>
          <w:p w14:paraId="42800CF7" w14:textId="346C25F9" w:rsidR="007E15EE" w:rsidRPr="00AA3BDA" w:rsidRDefault="007E15EE" w:rsidP="007E15EE">
            <w:pPr>
              <w:pStyle w:val="Zkladntext"/>
              <w:jc w:val="left"/>
              <w:rPr>
                <w:rStyle w:val="Hypertextovodkaz"/>
                <w:rFonts w:asciiTheme="minorHAnsi" w:hAnsiTheme="minorHAnsi"/>
                <w:color w:val="auto"/>
                <w:sz w:val="22"/>
                <w:szCs w:val="22"/>
                <w:lang w:val="cs-CZ"/>
              </w:rPr>
            </w:pPr>
            <w:r w:rsidRPr="00AA3BDA">
              <w:rPr>
                <w:rFonts w:asciiTheme="minorHAnsi" w:hAnsiTheme="minorHAnsi"/>
                <w:sz w:val="22"/>
                <w:szCs w:val="22"/>
                <w:lang w:val="cs-CZ"/>
              </w:rPr>
              <w:t xml:space="preserve">e-mail: </w:t>
            </w:r>
            <w:r w:rsidRPr="00AA3BDA">
              <w:rPr>
                <w:rFonts w:asciiTheme="minorHAnsi" w:hAnsiTheme="minorHAnsi"/>
                <w:sz w:val="22"/>
                <w:szCs w:val="22"/>
                <w:u w:val="single"/>
                <w:lang w:val="cs-CZ"/>
              </w:rPr>
              <w:t>ilona.</w:t>
            </w:r>
            <w:hyperlink r:id="rId16" w:history="1">
              <w:r w:rsidRPr="00AA3BDA">
                <w:rPr>
                  <w:rStyle w:val="Hypertextovodkaz"/>
                  <w:rFonts w:asciiTheme="minorHAnsi" w:hAnsiTheme="minorHAnsi"/>
                  <w:color w:val="auto"/>
                  <w:sz w:val="22"/>
                  <w:szCs w:val="22"/>
                  <w:lang w:val="cs-CZ"/>
                </w:rPr>
                <w:t>prausova@cvut.cz</w:t>
              </w:r>
            </w:hyperlink>
          </w:p>
        </w:tc>
        <w:tc>
          <w:tcPr>
            <w:tcW w:w="5220" w:type="dxa"/>
            <w:vAlign w:val="center"/>
          </w:tcPr>
          <w:p w14:paraId="5C9CD74E" w14:textId="720F199A" w:rsidR="007E15EE" w:rsidRPr="00AA3BDA" w:rsidRDefault="007E15EE" w:rsidP="007E15EE">
            <w:pPr>
              <w:pStyle w:val="Zkladntext"/>
              <w:jc w:val="left"/>
              <w:rPr>
                <w:rFonts w:asciiTheme="minorHAnsi" w:hAnsiTheme="minorHAnsi"/>
                <w:sz w:val="22"/>
                <w:szCs w:val="22"/>
                <w:lang w:val="cs-CZ"/>
              </w:rPr>
            </w:pPr>
            <w:r>
              <w:rPr>
                <w:rFonts w:asciiTheme="minorHAnsi" w:hAnsiTheme="minorHAnsi"/>
                <w:sz w:val="22"/>
              </w:rPr>
              <w:t xml:space="preserve">Email: </w:t>
            </w:r>
            <w:r>
              <w:rPr>
                <w:rFonts w:asciiTheme="minorHAnsi" w:hAnsiTheme="minorHAnsi"/>
                <w:sz w:val="22"/>
                <w:u w:val="single"/>
              </w:rPr>
              <w:t>ilona.</w:t>
            </w:r>
            <w:hyperlink r:id="rId17">
              <w:r>
                <w:rPr>
                  <w:rStyle w:val="Hypertextovodkaz"/>
                  <w:rFonts w:asciiTheme="minorHAnsi" w:hAnsiTheme="minorHAnsi"/>
                  <w:color w:val="auto"/>
                  <w:sz w:val="22"/>
                </w:rPr>
                <w:t>prausova@cvut.cz</w:t>
              </w:r>
            </w:hyperlink>
          </w:p>
        </w:tc>
      </w:tr>
      <w:tr w:rsidR="007E15EE" w:rsidRPr="00AA3BDA" w14:paraId="358205E8" w14:textId="0FAD6E2B" w:rsidTr="00A425D4">
        <w:tc>
          <w:tcPr>
            <w:tcW w:w="4585" w:type="dxa"/>
            <w:vAlign w:val="center"/>
          </w:tcPr>
          <w:p w14:paraId="140C4364" w14:textId="77777777" w:rsidR="007E15EE" w:rsidRPr="00AA3BDA" w:rsidRDefault="007E15EE" w:rsidP="007E15EE">
            <w:pPr>
              <w:pStyle w:val="Zkladntext"/>
              <w:jc w:val="left"/>
              <w:rPr>
                <w:rStyle w:val="Hypertextovodkaz"/>
                <w:rFonts w:asciiTheme="minorHAnsi" w:hAnsiTheme="minorHAnsi"/>
                <w:color w:val="auto"/>
                <w:sz w:val="22"/>
                <w:szCs w:val="22"/>
                <w:lang w:val="cs-CZ"/>
              </w:rPr>
            </w:pPr>
          </w:p>
        </w:tc>
        <w:tc>
          <w:tcPr>
            <w:tcW w:w="5220" w:type="dxa"/>
            <w:vAlign w:val="center"/>
          </w:tcPr>
          <w:p w14:paraId="0686D0EA" w14:textId="77777777" w:rsidR="007E15EE" w:rsidRPr="00AA3BDA" w:rsidRDefault="007E15EE" w:rsidP="007E15EE">
            <w:pPr>
              <w:pStyle w:val="Zkladntext"/>
              <w:jc w:val="left"/>
              <w:rPr>
                <w:rStyle w:val="Hypertextovodkaz"/>
                <w:rFonts w:asciiTheme="minorHAnsi" w:hAnsiTheme="minorHAnsi"/>
                <w:color w:val="auto"/>
                <w:sz w:val="22"/>
                <w:szCs w:val="22"/>
                <w:lang w:val="cs-CZ"/>
              </w:rPr>
            </w:pPr>
          </w:p>
        </w:tc>
      </w:tr>
      <w:tr w:rsidR="007E15EE" w:rsidRPr="00AA3BDA" w14:paraId="465703EE" w14:textId="3434DC22" w:rsidTr="00A425D4">
        <w:tc>
          <w:tcPr>
            <w:tcW w:w="4585" w:type="dxa"/>
            <w:vAlign w:val="center"/>
          </w:tcPr>
          <w:p w14:paraId="5829600F" w14:textId="4038784D" w:rsidR="007E15EE" w:rsidRPr="00AA3BDA" w:rsidRDefault="007E15EE" w:rsidP="007E15EE">
            <w:pPr>
              <w:pStyle w:val="Zkladntext"/>
              <w:jc w:val="left"/>
              <w:rPr>
                <w:rStyle w:val="Hypertextovodkaz"/>
                <w:rFonts w:asciiTheme="minorHAnsi" w:hAnsiTheme="minorHAnsi"/>
                <w:color w:val="auto"/>
                <w:sz w:val="22"/>
                <w:szCs w:val="22"/>
                <w:u w:val="none"/>
                <w:lang w:val="cs-CZ"/>
              </w:rPr>
            </w:pPr>
            <w:r w:rsidRPr="00AA3BDA">
              <w:rPr>
                <w:rStyle w:val="Hypertextovodkaz"/>
                <w:rFonts w:asciiTheme="minorHAnsi" w:hAnsiTheme="minorHAnsi"/>
                <w:color w:val="auto"/>
                <w:sz w:val="22"/>
                <w:szCs w:val="22"/>
                <w:u w:val="none"/>
                <w:lang w:val="cs-CZ"/>
              </w:rPr>
              <w:t>Ing. Petra Skolilová, ČVUT v Praze</w:t>
            </w:r>
          </w:p>
        </w:tc>
        <w:tc>
          <w:tcPr>
            <w:tcW w:w="5220" w:type="dxa"/>
            <w:vAlign w:val="center"/>
          </w:tcPr>
          <w:p w14:paraId="6A2328E8" w14:textId="4E293C92" w:rsidR="007E15EE" w:rsidRPr="00AA3BDA" w:rsidRDefault="007E15EE" w:rsidP="00F35E30">
            <w:pPr>
              <w:pStyle w:val="Zkladntext"/>
              <w:jc w:val="left"/>
              <w:rPr>
                <w:rStyle w:val="Hypertextovodkaz"/>
                <w:rFonts w:asciiTheme="minorHAnsi" w:hAnsiTheme="minorHAnsi"/>
                <w:color w:val="auto"/>
                <w:sz w:val="22"/>
                <w:szCs w:val="22"/>
                <w:u w:val="none"/>
                <w:lang w:val="cs-CZ"/>
              </w:rPr>
            </w:pPr>
            <w:r>
              <w:rPr>
                <w:rStyle w:val="Hypertextovodkaz"/>
                <w:rFonts w:asciiTheme="minorHAnsi" w:hAnsiTheme="minorHAnsi"/>
                <w:color w:val="auto"/>
                <w:sz w:val="22"/>
                <w:u w:val="none"/>
              </w:rPr>
              <w:t>Ing.</w:t>
            </w:r>
            <w:r w:rsidR="00F35E30">
              <w:rPr>
                <w:rStyle w:val="Hypertextovodkaz"/>
                <w:rFonts w:asciiTheme="minorHAnsi" w:hAnsiTheme="minorHAnsi"/>
                <w:color w:val="auto"/>
                <w:sz w:val="22"/>
                <w:u w:val="none"/>
              </w:rPr>
              <w:t xml:space="preserve"> </w:t>
            </w:r>
            <w:r>
              <w:rPr>
                <w:rStyle w:val="Hypertextovodkaz"/>
                <w:rFonts w:asciiTheme="minorHAnsi" w:hAnsiTheme="minorHAnsi"/>
                <w:color w:val="auto"/>
                <w:sz w:val="22"/>
                <w:u w:val="none"/>
              </w:rPr>
              <w:t>Petra Skolilová, CTU</w:t>
            </w:r>
            <w:r w:rsidR="00F35E30">
              <w:rPr>
                <w:rStyle w:val="Hypertextovodkaz"/>
                <w:rFonts w:asciiTheme="minorHAnsi" w:hAnsiTheme="minorHAnsi"/>
                <w:color w:val="auto"/>
                <w:sz w:val="22"/>
                <w:u w:val="none"/>
              </w:rPr>
              <w:t xml:space="preserve">, </w:t>
            </w:r>
            <w:r>
              <w:rPr>
                <w:rStyle w:val="Hypertextovodkaz"/>
                <w:rFonts w:asciiTheme="minorHAnsi" w:hAnsiTheme="minorHAnsi"/>
                <w:color w:val="auto"/>
                <w:sz w:val="22"/>
                <w:u w:val="none"/>
              </w:rPr>
              <w:t>Prague</w:t>
            </w:r>
          </w:p>
        </w:tc>
      </w:tr>
      <w:tr w:rsidR="007E15EE" w:rsidRPr="00AA3BDA" w14:paraId="616EA673" w14:textId="425510C4" w:rsidTr="00A425D4">
        <w:tc>
          <w:tcPr>
            <w:tcW w:w="4585" w:type="dxa"/>
            <w:vAlign w:val="center"/>
          </w:tcPr>
          <w:p w14:paraId="133E8B32" w14:textId="516BECE6" w:rsidR="007E15EE" w:rsidRPr="00AA3BDA" w:rsidRDefault="007E15EE" w:rsidP="007E15EE">
            <w:pPr>
              <w:pStyle w:val="Zkladntext"/>
              <w:jc w:val="left"/>
              <w:rPr>
                <w:rStyle w:val="Hypertextovodkaz"/>
                <w:rFonts w:asciiTheme="minorHAnsi" w:hAnsiTheme="minorHAnsi"/>
                <w:color w:val="auto"/>
                <w:sz w:val="22"/>
                <w:szCs w:val="22"/>
                <w:u w:val="none"/>
                <w:lang w:val="cs-CZ"/>
              </w:rPr>
            </w:pPr>
            <w:r w:rsidRPr="00AA3BDA">
              <w:rPr>
                <w:rStyle w:val="Hypertextovodkaz"/>
                <w:rFonts w:asciiTheme="minorHAnsi" w:hAnsiTheme="minorHAnsi"/>
                <w:color w:val="auto"/>
                <w:sz w:val="22"/>
                <w:szCs w:val="22"/>
                <w:u w:val="none"/>
                <w:lang w:val="cs-CZ"/>
              </w:rPr>
              <w:t>Fakulta dopravní, Konviktská 20, 110 00, Praha 1</w:t>
            </w:r>
          </w:p>
        </w:tc>
        <w:tc>
          <w:tcPr>
            <w:tcW w:w="5220" w:type="dxa"/>
            <w:vAlign w:val="center"/>
          </w:tcPr>
          <w:p w14:paraId="31BD24DD" w14:textId="28DD91F0" w:rsidR="007E15EE" w:rsidRPr="00AA3BDA" w:rsidRDefault="007E15EE" w:rsidP="007E15EE">
            <w:pPr>
              <w:pStyle w:val="Zkladntext"/>
              <w:jc w:val="left"/>
              <w:rPr>
                <w:rStyle w:val="Hypertextovodkaz"/>
                <w:rFonts w:asciiTheme="minorHAnsi" w:hAnsiTheme="minorHAnsi"/>
                <w:color w:val="auto"/>
                <w:sz w:val="22"/>
                <w:szCs w:val="22"/>
                <w:u w:val="none"/>
                <w:lang w:val="cs-CZ"/>
              </w:rPr>
            </w:pPr>
            <w:r>
              <w:rPr>
                <w:rStyle w:val="Hypertextovodkaz"/>
                <w:rFonts w:asciiTheme="minorHAnsi" w:hAnsiTheme="minorHAnsi"/>
                <w:color w:val="auto"/>
                <w:sz w:val="22"/>
                <w:u w:val="none"/>
              </w:rPr>
              <w:t>Fakulta dopravní [Transport Faculty], Konviktská 20, 110 00, Prague 1</w:t>
            </w:r>
          </w:p>
        </w:tc>
      </w:tr>
      <w:tr w:rsidR="007E15EE" w:rsidRPr="00AA3BDA" w14:paraId="771A1082" w14:textId="0FD0B888" w:rsidTr="00A425D4">
        <w:tc>
          <w:tcPr>
            <w:tcW w:w="4585" w:type="dxa"/>
            <w:vAlign w:val="center"/>
          </w:tcPr>
          <w:p w14:paraId="6CF466D6" w14:textId="1475AB9A" w:rsidR="007E15EE" w:rsidRPr="00AA3BDA" w:rsidRDefault="007E15EE" w:rsidP="007E15EE">
            <w:pPr>
              <w:pStyle w:val="Zkladntext"/>
              <w:jc w:val="left"/>
              <w:rPr>
                <w:rStyle w:val="Hypertextovodkaz"/>
                <w:rFonts w:asciiTheme="minorHAnsi" w:hAnsiTheme="minorHAnsi"/>
                <w:color w:val="auto"/>
                <w:sz w:val="22"/>
                <w:szCs w:val="22"/>
                <w:u w:val="none"/>
                <w:lang w:val="cs-CZ"/>
              </w:rPr>
            </w:pPr>
            <w:r w:rsidRPr="00AA3BDA">
              <w:rPr>
                <w:rStyle w:val="Hypertextovodkaz"/>
                <w:rFonts w:asciiTheme="minorHAnsi" w:hAnsiTheme="minorHAnsi"/>
                <w:color w:val="auto"/>
                <w:sz w:val="22"/>
                <w:szCs w:val="22"/>
                <w:u w:val="none"/>
                <w:lang w:val="cs-CZ"/>
              </w:rPr>
              <w:t xml:space="preserve">tel: +420 </w:t>
            </w:r>
            <w:r w:rsidR="00953029">
              <w:rPr>
                <w:rFonts w:asciiTheme="minorHAnsi" w:hAnsiTheme="minorHAnsi"/>
                <w:sz w:val="22"/>
                <w:szCs w:val="22"/>
                <w:lang w:val="cs-CZ"/>
              </w:rPr>
              <w:t xml:space="preserve">22435 </w:t>
            </w:r>
            <w:r w:rsidRPr="00AA3BDA">
              <w:rPr>
                <w:rFonts w:asciiTheme="minorHAnsi" w:hAnsiTheme="minorHAnsi"/>
                <w:sz w:val="22"/>
                <w:szCs w:val="22"/>
                <w:lang w:val="cs-CZ"/>
              </w:rPr>
              <w:t>9157</w:t>
            </w:r>
          </w:p>
        </w:tc>
        <w:tc>
          <w:tcPr>
            <w:tcW w:w="5220" w:type="dxa"/>
            <w:vAlign w:val="center"/>
          </w:tcPr>
          <w:p w14:paraId="56E9E47E" w14:textId="57346C91" w:rsidR="007E15EE" w:rsidRPr="00AA3BDA" w:rsidRDefault="007E15EE" w:rsidP="007E15EE">
            <w:pPr>
              <w:pStyle w:val="Zkladntext"/>
              <w:jc w:val="left"/>
              <w:rPr>
                <w:rStyle w:val="Hypertextovodkaz"/>
                <w:rFonts w:asciiTheme="minorHAnsi" w:hAnsiTheme="minorHAnsi"/>
                <w:color w:val="auto"/>
                <w:sz w:val="22"/>
                <w:szCs w:val="22"/>
                <w:u w:val="none"/>
                <w:lang w:val="cs-CZ"/>
              </w:rPr>
            </w:pPr>
            <w:r>
              <w:rPr>
                <w:rStyle w:val="Hypertextovodkaz"/>
                <w:rFonts w:asciiTheme="minorHAnsi" w:hAnsiTheme="minorHAnsi"/>
                <w:color w:val="auto"/>
                <w:sz w:val="22"/>
                <w:u w:val="none"/>
              </w:rPr>
              <w:t xml:space="preserve">Tel.: +420 </w:t>
            </w:r>
            <w:r>
              <w:rPr>
                <w:rFonts w:asciiTheme="minorHAnsi" w:hAnsiTheme="minorHAnsi"/>
                <w:sz w:val="22"/>
              </w:rPr>
              <w:t>22435 9157</w:t>
            </w:r>
          </w:p>
        </w:tc>
      </w:tr>
      <w:tr w:rsidR="007E15EE" w:rsidRPr="00AA3BDA" w14:paraId="75D4F659" w14:textId="2D0E074E" w:rsidTr="00A425D4">
        <w:tc>
          <w:tcPr>
            <w:tcW w:w="4585" w:type="dxa"/>
            <w:vAlign w:val="center"/>
          </w:tcPr>
          <w:p w14:paraId="3DF8334D" w14:textId="739C9941" w:rsidR="007E15EE" w:rsidRPr="00AA3BDA" w:rsidRDefault="007E15EE" w:rsidP="007E15EE">
            <w:pPr>
              <w:pStyle w:val="Zkladntext"/>
              <w:jc w:val="left"/>
              <w:rPr>
                <w:rFonts w:asciiTheme="minorHAnsi" w:hAnsiTheme="minorHAnsi"/>
                <w:sz w:val="22"/>
                <w:szCs w:val="22"/>
                <w:lang w:val="cs-CZ"/>
              </w:rPr>
            </w:pPr>
            <w:r w:rsidRPr="00AA3BDA">
              <w:rPr>
                <w:rFonts w:asciiTheme="minorHAnsi" w:hAnsiTheme="minorHAnsi"/>
                <w:sz w:val="22"/>
                <w:szCs w:val="22"/>
                <w:lang w:val="cs-CZ"/>
              </w:rPr>
              <w:t xml:space="preserve">e-mail: </w:t>
            </w:r>
            <w:hyperlink r:id="rId18" w:history="1">
              <w:r w:rsidRPr="00AA3BDA">
                <w:rPr>
                  <w:rStyle w:val="Siln"/>
                  <w:rFonts w:asciiTheme="minorHAnsi" w:eastAsiaTheme="majorEastAsia" w:hAnsiTheme="minorHAnsi"/>
                  <w:b w:val="0"/>
                  <w:sz w:val="22"/>
                  <w:szCs w:val="22"/>
                  <w:u w:val="single"/>
                </w:rPr>
                <w:t>skolipe1@fd.cvut.cz</w:t>
              </w:r>
            </w:hyperlink>
          </w:p>
        </w:tc>
        <w:tc>
          <w:tcPr>
            <w:tcW w:w="5220" w:type="dxa"/>
            <w:vAlign w:val="center"/>
          </w:tcPr>
          <w:p w14:paraId="31A1D481" w14:textId="1135E25A" w:rsidR="007E15EE" w:rsidRPr="00AA3BDA" w:rsidRDefault="007E15EE" w:rsidP="007E15EE">
            <w:pPr>
              <w:pStyle w:val="Zkladntext"/>
              <w:jc w:val="left"/>
              <w:rPr>
                <w:rFonts w:asciiTheme="minorHAnsi" w:hAnsiTheme="minorHAnsi"/>
                <w:sz w:val="22"/>
                <w:szCs w:val="22"/>
                <w:lang w:val="cs-CZ"/>
              </w:rPr>
            </w:pPr>
            <w:r>
              <w:rPr>
                <w:rFonts w:asciiTheme="minorHAnsi" w:hAnsiTheme="minorHAnsi"/>
                <w:sz w:val="22"/>
              </w:rPr>
              <w:t xml:space="preserve">Email: </w:t>
            </w:r>
            <w:hyperlink r:id="rId19">
              <w:r>
                <w:rPr>
                  <w:rStyle w:val="Siln"/>
                  <w:rFonts w:asciiTheme="minorHAnsi" w:eastAsiaTheme="majorEastAsia" w:hAnsiTheme="minorHAnsi"/>
                  <w:b w:val="0"/>
                  <w:sz w:val="22"/>
                  <w:u w:val="single"/>
                </w:rPr>
                <w:t>skolipe1@fd.cvut.cz</w:t>
              </w:r>
            </w:hyperlink>
          </w:p>
        </w:tc>
      </w:tr>
      <w:tr w:rsidR="007E15EE" w:rsidRPr="00AA3BDA" w14:paraId="22E82D5A" w14:textId="09E7C533" w:rsidTr="00A425D4">
        <w:tc>
          <w:tcPr>
            <w:tcW w:w="4585" w:type="dxa"/>
            <w:vAlign w:val="center"/>
          </w:tcPr>
          <w:p w14:paraId="05FBAB52" w14:textId="77777777" w:rsidR="007E15EE" w:rsidRPr="00AA3BDA" w:rsidRDefault="007E15EE" w:rsidP="007E15EE">
            <w:pPr>
              <w:pStyle w:val="Zkladntext"/>
              <w:jc w:val="left"/>
              <w:rPr>
                <w:rFonts w:asciiTheme="minorHAnsi" w:hAnsiTheme="minorHAnsi"/>
                <w:color w:val="00B0F0"/>
                <w:sz w:val="22"/>
                <w:szCs w:val="22"/>
                <w:lang w:val="cs-CZ"/>
              </w:rPr>
            </w:pPr>
          </w:p>
        </w:tc>
        <w:tc>
          <w:tcPr>
            <w:tcW w:w="5220" w:type="dxa"/>
            <w:vAlign w:val="center"/>
          </w:tcPr>
          <w:p w14:paraId="562F63E1" w14:textId="77777777" w:rsidR="007E15EE" w:rsidRPr="00AA3BDA" w:rsidRDefault="007E15EE" w:rsidP="007E15EE">
            <w:pPr>
              <w:pStyle w:val="Zkladntext"/>
              <w:jc w:val="left"/>
              <w:rPr>
                <w:rFonts w:asciiTheme="minorHAnsi" w:hAnsiTheme="minorHAnsi"/>
                <w:color w:val="00B0F0"/>
                <w:sz w:val="22"/>
                <w:szCs w:val="22"/>
                <w:lang w:val="cs-CZ"/>
              </w:rPr>
            </w:pPr>
          </w:p>
        </w:tc>
      </w:tr>
      <w:tr w:rsidR="007E15EE" w:rsidRPr="00AA3BDA" w14:paraId="3C634156" w14:textId="5375EDD9" w:rsidTr="00A425D4">
        <w:tc>
          <w:tcPr>
            <w:tcW w:w="4585" w:type="dxa"/>
            <w:vAlign w:val="center"/>
          </w:tcPr>
          <w:p w14:paraId="402090E4" w14:textId="1C2673D8" w:rsidR="007E15EE" w:rsidRPr="00AA3BDA" w:rsidRDefault="00814492" w:rsidP="007E15EE">
            <w:pPr>
              <w:pStyle w:val="Odstavecseseznamem"/>
              <w:numPr>
                <w:ilvl w:val="0"/>
                <w:numId w:val="6"/>
              </w:numPr>
              <w:spacing w:after="120"/>
              <w:ind w:left="0" w:firstLine="0"/>
              <w:contextualSpacing w:val="0"/>
              <w:rPr>
                <w:rFonts w:asciiTheme="minorHAnsi" w:hAnsiTheme="minorHAnsi"/>
                <w:sz w:val="22"/>
                <w:szCs w:val="22"/>
                <w:lang w:val="cs-CZ"/>
              </w:rPr>
            </w:pPr>
            <w:r>
              <w:rPr>
                <w:rFonts w:asciiTheme="minorHAnsi" w:hAnsiTheme="minorHAnsi"/>
                <w:sz w:val="22"/>
                <w:szCs w:val="22"/>
                <w:lang w:val="cs-CZ"/>
              </w:rPr>
              <w:t xml:space="preserve">Platnost tohoto memoranda je od 1.1.2018 do 31.12.2018. </w:t>
            </w:r>
          </w:p>
        </w:tc>
        <w:tc>
          <w:tcPr>
            <w:tcW w:w="5220" w:type="dxa"/>
            <w:vAlign w:val="center"/>
          </w:tcPr>
          <w:p w14:paraId="68276FB6" w14:textId="7D79E4E9" w:rsidR="007E15EE" w:rsidRPr="00A425D4" w:rsidRDefault="00611F57" w:rsidP="00A425D4">
            <w:pPr>
              <w:pStyle w:val="Odstavecseseznamem"/>
              <w:spacing w:after="120"/>
              <w:ind w:left="0"/>
              <w:rPr>
                <w:rFonts w:asciiTheme="minorHAnsi" w:hAnsiTheme="minorHAnsi"/>
                <w:sz w:val="22"/>
              </w:rPr>
            </w:pPr>
            <w:r>
              <w:rPr>
                <w:rFonts w:asciiTheme="minorHAnsi" w:hAnsiTheme="minorHAnsi"/>
                <w:sz w:val="22"/>
              </w:rPr>
              <w:t xml:space="preserve">4) </w:t>
            </w:r>
            <w:r w:rsidR="00E60D21">
              <w:rPr>
                <w:rFonts w:asciiTheme="minorHAnsi" w:hAnsiTheme="minorHAnsi"/>
                <w:sz w:val="22"/>
              </w:rPr>
              <w:t xml:space="preserve">        </w:t>
            </w:r>
            <w:r w:rsidR="00305925" w:rsidRPr="00A425D4">
              <w:rPr>
                <w:rFonts w:asciiTheme="minorHAnsi" w:hAnsiTheme="minorHAnsi"/>
                <w:sz w:val="22"/>
              </w:rPr>
              <w:t xml:space="preserve">This Memorandum shall be effective starting from </w:t>
            </w:r>
            <w:r w:rsidR="00814492" w:rsidRPr="00A425D4">
              <w:rPr>
                <w:rFonts w:asciiTheme="minorHAnsi" w:hAnsiTheme="minorHAnsi"/>
                <w:sz w:val="22"/>
              </w:rPr>
              <w:t xml:space="preserve">January 1st 2018 </w:t>
            </w:r>
            <w:r w:rsidR="00305925" w:rsidRPr="00A425D4">
              <w:rPr>
                <w:rFonts w:asciiTheme="minorHAnsi" w:hAnsiTheme="minorHAnsi"/>
                <w:sz w:val="22"/>
              </w:rPr>
              <w:t>and shall continue until December 31st 2018</w:t>
            </w:r>
            <w:r w:rsidR="007E15EE" w:rsidRPr="00A425D4">
              <w:rPr>
                <w:rFonts w:asciiTheme="minorHAnsi" w:hAnsiTheme="minorHAnsi"/>
                <w:sz w:val="22"/>
              </w:rPr>
              <w:t>.</w:t>
            </w:r>
          </w:p>
        </w:tc>
      </w:tr>
      <w:tr w:rsidR="007E15EE" w:rsidRPr="00AA3BDA" w14:paraId="74F28E57" w14:textId="20E0D643" w:rsidTr="00A425D4">
        <w:tc>
          <w:tcPr>
            <w:tcW w:w="4585" w:type="dxa"/>
            <w:vAlign w:val="center"/>
          </w:tcPr>
          <w:p w14:paraId="46CE5729" w14:textId="07BEF6A2" w:rsidR="007E15EE" w:rsidRPr="00AA3BDA" w:rsidRDefault="007E15EE" w:rsidP="007E15EE">
            <w:pPr>
              <w:pStyle w:val="Odstavecseseznamem"/>
              <w:numPr>
                <w:ilvl w:val="0"/>
                <w:numId w:val="6"/>
              </w:numPr>
              <w:spacing w:after="120"/>
              <w:ind w:left="0" w:firstLine="0"/>
              <w:contextualSpacing w:val="0"/>
              <w:rPr>
                <w:rFonts w:asciiTheme="minorHAnsi" w:hAnsiTheme="minorHAnsi"/>
                <w:sz w:val="22"/>
                <w:szCs w:val="22"/>
                <w:lang w:val="cs-CZ"/>
              </w:rPr>
            </w:pPr>
            <w:r w:rsidRPr="00AA3BDA">
              <w:rPr>
                <w:rFonts w:asciiTheme="minorHAnsi" w:hAnsiTheme="minorHAnsi"/>
                <w:sz w:val="22"/>
                <w:szCs w:val="22"/>
                <w:lang w:val="cs-CZ"/>
              </w:rPr>
              <w:t>Toto memorandum je sepsáno ve dvou vyhotoveních v českém znění</w:t>
            </w:r>
            <w:r w:rsidR="00C057DC">
              <w:rPr>
                <w:rFonts w:asciiTheme="minorHAnsi" w:hAnsiTheme="minorHAnsi"/>
                <w:sz w:val="22"/>
                <w:szCs w:val="22"/>
                <w:lang w:val="cs-CZ"/>
              </w:rPr>
              <w:t xml:space="preserve"> s anglickým překladem</w:t>
            </w:r>
            <w:r w:rsidRPr="00AA3BDA">
              <w:rPr>
                <w:rFonts w:asciiTheme="minorHAnsi" w:hAnsiTheme="minorHAnsi"/>
                <w:sz w:val="22"/>
                <w:szCs w:val="22"/>
                <w:lang w:val="cs-CZ"/>
              </w:rPr>
              <w:t xml:space="preserve">, přičemž každá strana obdrží po jednom. </w:t>
            </w:r>
          </w:p>
        </w:tc>
        <w:tc>
          <w:tcPr>
            <w:tcW w:w="5220" w:type="dxa"/>
            <w:vAlign w:val="center"/>
          </w:tcPr>
          <w:p w14:paraId="27443942" w14:textId="63942C13" w:rsidR="007E15EE" w:rsidRPr="00AA3BDA" w:rsidRDefault="00F35E30">
            <w:pPr>
              <w:pStyle w:val="Odstavecseseznamem"/>
              <w:spacing w:after="120"/>
              <w:ind w:left="0"/>
              <w:contextualSpacing w:val="0"/>
              <w:rPr>
                <w:rFonts w:asciiTheme="minorHAnsi" w:hAnsiTheme="minorHAnsi"/>
                <w:sz w:val="22"/>
                <w:szCs w:val="22"/>
                <w:lang w:val="cs-CZ"/>
              </w:rPr>
            </w:pPr>
            <w:r>
              <w:rPr>
                <w:rFonts w:asciiTheme="minorHAnsi" w:hAnsiTheme="minorHAnsi"/>
                <w:sz w:val="22"/>
              </w:rPr>
              <w:t xml:space="preserve">5)         </w:t>
            </w:r>
            <w:r w:rsidR="007E15EE">
              <w:rPr>
                <w:rFonts w:asciiTheme="minorHAnsi" w:hAnsiTheme="minorHAnsi"/>
                <w:sz w:val="22"/>
              </w:rPr>
              <w:t xml:space="preserve">This Memorandum is executed in Czech </w:t>
            </w:r>
            <w:r w:rsidR="00411678">
              <w:rPr>
                <w:rFonts w:asciiTheme="minorHAnsi" w:hAnsiTheme="minorHAnsi"/>
                <w:sz w:val="22"/>
              </w:rPr>
              <w:t xml:space="preserve">and in English </w:t>
            </w:r>
            <w:r w:rsidR="007E15EE">
              <w:rPr>
                <w:rFonts w:asciiTheme="minorHAnsi" w:hAnsiTheme="minorHAnsi"/>
                <w:sz w:val="22"/>
              </w:rPr>
              <w:t xml:space="preserve">in two counterparts, one of which shall be retained by each party. </w:t>
            </w:r>
          </w:p>
        </w:tc>
      </w:tr>
      <w:tr w:rsidR="007E15EE" w:rsidRPr="00AA3BDA" w14:paraId="29442E1B" w14:textId="4E446D18" w:rsidTr="00A425D4">
        <w:tc>
          <w:tcPr>
            <w:tcW w:w="4585" w:type="dxa"/>
            <w:vAlign w:val="center"/>
          </w:tcPr>
          <w:p w14:paraId="184BA6A1" w14:textId="4F136CBE" w:rsidR="007E15EE" w:rsidRPr="00AA3BDA" w:rsidRDefault="007E15EE" w:rsidP="007E15EE">
            <w:pPr>
              <w:pStyle w:val="Odstavecseseznamem"/>
              <w:numPr>
                <w:ilvl w:val="0"/>
                <w:numId w:val="6"/>
              </w:numPr>
              <w:spacing w:after="120"/>
              <w:ind w:left="0" w:firstLine="0"/>
              <w:contextualSpacing w:val="0"/>
              <w:rPr>
                <w:rFonts w:asciiTheme="minorHAnsi" w:hAnsiTheme="minorHAnsi"/>
                <w:sz w:val="22"/>
                <w:szCs w:val="22"/>
                <w:lang w:val="cs-CZ"/>
              </w:rPr>
            </w:pPr>
            <w:r w:rsidRPr="00AA3BDA">
              <w:rPr>
                <w:rFonts w:asciiTheme="minorHAnsi" w:hAnsiTheme="minorHAnsi"/>
                <w:sz w:val="22"/>
                <w:szCs w:val="22"/>
                <w:lang w:val="cs-CZ"/>
              </w:rPr>
              <w:t>Po podpisu memoranda bude vydána společná tisková zpráva o plánované spolupráci mezi Společností a ČVUT. U příležitosti podpisu smlouvy o spolupráci v sídle ČVUT</w:t>
            </w:r>
            <w:r w:rsidR="00C057DC">
              <w:rPr>
                <w:rFonts w:asciiTheme="minorHAnsi" w:hAnsiTheme="minorHAnsi"/>
                <w:sz w:val="22"/>
                <w:szCs w:val="22"/>
                <w:lang w:val="cs-CZ"/>
              </w:rPr>
              <w:t xml:space="preserve"> společnost </w:t>
            </w:r>
            <w:r w:rsidRPr="00AA3BDA">
              <w:rPr>
                <w:rFonts w:asciiTheme="minorHAnsi" w:hAnsiTheme="minorHAnsi"/>
                <w:sz w:val="22"/>
                <w:szCs w:val="22"/>
                <w:lang w:val="cs-CZ"/>
              </w:rPr>
              <w:t xml:space="preserve"> SITA uskuteční přednášku – představení společnosti a dalších aktivit. </w:t>
            </w:r>
          </w:p>
        </w:tc>
        <w:tc>
          <w:tcPr>
            <w:tcW w:w="5220" w:type="dxa"/>
            <w:vAlign w:val="center"/>
          </w:tcPr>
          <w:p w14:paraId="0811FC6B" w14:textId="4A1A9996" w:rsidR="007E15EE" w:rsidRPr="00AA3BDA" w:rsidRDefault="00F35E30" w:rsidP="00F35E30">
            <w:pPr>
              <w:pStyle w:val="Odstavecseseznamem"/>
              <w:spacing w:after="120"/>
              <w:ind w:left="0"/>
              <w:contextualSpacing w:val="0"/>
              <w:rPr>
                <w:rFonts w:asciiTheme="minorHAnsi" w:hAnsiTheme="minorHAnsi"/>
                <w:sz w:val="22"/>
                <w:szCs w:val="22"/>
                <w:lang w:val="cs-CZ"/>
              </w:rPr>
            </w:pPr>
            <w:r>
              <w:rPr>
                <w:rFonts w:asciiTheme="minorHAnsi" w:hAnsiTheme="minorHAnsi"/>
                <w:sz w:val="22"/>
              </w:rPr>
              <w:t xml:space="preserve">6)          </w:t>
            </w:r>
            <w:r w:rsidR="007E15EE">
              <w:rPr>
                <w:rFonts w:asciiTheme="minorHAnsi" w:hAnsiTheme="minorHAnsi"/>
                <w:sz w:val="22"/>
              </w:rPr>
              <w:t>Following signature of the Memorandum,</w:t>
            </w:r>
            <w:r w:rsidR="00AA451F">
              <w:rPr>
                <w:rFonts w:asciiTheme="minorHAnsi" w:hAnsiTheme="minorHAnsi"/>
                <w:sz w:val="22"/>
              </w:rPr>
              <w:t xml:space="preserve"> </w:t>
            </w:r>
            <w:r w:rsidR="007E15EE">
              <w:rPr>
                <w:rFonts w:asciiTheme="minorHAnsi" w:hAnsiTheme="minorHAnsi"/>
                <w:sz w:val="22"/>
              </w:rPr>
              <w:t xml:space="preserve">a joint press release shall be issued on the planned cooperation between the Company and the CTU </w:t>
            </w:r>
            <w:r w:rsidR="00372960">
              <w:rPr>
                <w:rFonts w:asciiTheme="minorHAnsi" w:hAnsiTheme="minorHAnsi"/>
                <w:sz w:val="22"/>
              </w:rPr>
              <w:t xml:space="preserve">At the same time </w:t>
            </w:r>
            <w:r w:rsidR="007E15EE">
              <w:rPr>
                <w:rFonts w:asciiTheme="minorHAnsi" w:hAnsiTheme="minorHAnsi"/>
                <w:sz w:val="22"/>
              </w:rPr>
              <w:t xml:space="preserve">SITA </w:t>
            </w:r>
            <w:r w:rsidR="00372960">
              <w:rPr>
                <w:rFonts w:asciiTheme="minorHAnsi" w:hAnsiTheme="minorHAnsi"/>
                <w:sz w:val="22"/>
              </w:rPr>
              <w:t>will</w:t>
            </w:r>
            <w:r w:rsidR="00953029">
              <w:rPr>
                <w:rFonts w:asciiTheme="minorHAnsi" w:hAnsiTheme="minorHAnsi"/>
                <w:sz w:val="22"/>
              </w:rPr>
              <w:t xml:space="preserve"> </w:t>
            </w:r>
            <w:r w:rsidR="007E15EE">
              <w:rPr>
                <w:rFonts w:asciiTheme="minorHAnsi" w:hAnsiTheme="minorHAnsi"/>
                <w:sz w:val="22"/>
              </w:rPr>
              <w:t xml:space="preserve">provide a lecture - presentation </w:t>
            </w:r>
            <w:r>
              <w:rPr>
                <w:rFonts w:asciiTheme="minorHAnsi" w:hAnsiTheme="minorHAnsi"/>
                <w:sz w:val="22"/>
              </w:rPr>
              <w:t xml:space="preserve">regarding </w:t>
            </w:r>
            <w:r w:rsidR="007E15EE">
              <w:rPr>
                <w:rFonts w:asciiTheme="minorHAnsi" w:hAnsiTheme="minorHAnsi"/>
                <w:sz w:val="22"/>
              </w:rPr>
              <w:t>the Company</w:t>
            </w:r>
            <w:r w:rsidR="000969BF">
              <w:rPr>
                <w:rFonts w:asciiTheme="minorHAnsi" w:hAnsiTheme="minorHAnsi"/>
                <w:sz w:val="22"/>
              </w:rPr>
              <w:t>’s activities</w:t>
            </w:r>
            <w:r w:rsidR="007E15EE">
              <w:rPr>
                <w:rFonts w:asciiTheme="minorHAnsi" w:hAnsiTheme="minorHAnsi"/>
                <w:sz w:val="22"/>
              </w:rPr>
              <w:t xml:space="preserve"> at the CTU's headquarters. </w:t>
            </w:r>
          </w:p>
        </w:tc>
      </w:tr>
      <w:tr w:rsidR="007E15EE" w:rsidRPr="00AA3BDA" w14:paraId="7C3E9517" w14:textId="2B48C97C" w:rsidTr="00A425D4">
        <w:tc>
          <w:tcPr>
            <w:tcW w:w="4585" w:type="dxa"/>
            <w:vAlign w:val="center"/>
          </w:tcPr>
          <w:p w14:paraId="37A97D74" w14:textId="77777777" w:rsidR="007E15EE" w:rsidRPr="00AA3BDA" w:rsidRDefault="007E15EE" w:rsidP="007E15EE">
            <w:pPr>
              <w:pStyle w:val="Odstavecseseznamem"/>
              <w:numPr>
                <w:ilvl w:val="0"/>
                <w:numId w:val="6"/>
              </w:numPr>
              <w:spacing w:after="120"/>
              <w:ind w:left="0" w:firstLine="0"/>
              <w:contextualSpacing w:val="0"/>
              <w:rPr>
                <w:rFonts w:asciiTheme="minorHAnsi" w:hAnsiTheme="minorHAnsi"/>
                <w:sz w:val="22"/>
                <w:szCs w:val="22"/>
                <w:lang w:val="cs-CZ"/>
              </w:rPr>
            </w:pPr>
            <w:r w:rsidRPr="00AA3BDA">
              <w:rPr>
                <w:rFonts w:asciiTheme="minorHAnsi" w:hAnsiTheme="minorHAnsi"/>
                <w:sz w:val="22"/>
                <w:szCs w:val="22"/>
                <w:lang w:val="cs-CZ"/>
              </w:rPr>
              <w:t>Toto memorandum bude uzavřeno s vědomím Odboru PR a marketingu Rektorátu ČVUT a za její plnění je zodpovědná Ing. Ilona Prausová z tohoto odboru.</w:t>
            </w:r>
          </w:p>
        </w:tc>
        <w:tc>
          <w:tcPr>
            <w:tcW w:w="5220" w:type="dxa"/>
            <w:vAlign w:val="center"/>
          </w:tcPr>
          <w:p w14:paraId="58E55848" w14:textId="67668582" w:rsidR="007E15EE" w:rsidRPr="00AA3BDA" w:rsidRDefault="00F35E30" w:rsidP="007E15EE">
            <w:pPr>
              <w:pStyle w:val="Odstavecseseznamem"/>
              <w:spacing w:after="120"/>
              <w:ind w:left="0"/>
              <w:contextualSpacing w:val="0"/>
              <w:rPr>
                <w:rFonts w:asciiTheme="minorHAnsi" w:hAnsiTheme="minorHAnsi"/>
                <w:sz w:val="22"/>
                <w:szCs w:val="22"/>
                <w:lang w:val="cs-CZ"/>
              </w:rPr>
            </w:pPr>
            <w:r>
              <w:rPr>
                <w:rFonts w:asciiTheme="minorHAnsi" w:hAnsiTheme="minorHAnsi"/>
                <w:sz w:val="22"/>
              </w:rPr>
              <w:t xml:space="preserve">7)          </w:t>
            </w:r>
            <w:r w:rsidR="007E15EE">
              <w:rPr>
                <w:rFonts w:asciiTheme="minorHAnsi" w:hAnsiTheme="minorHAnsi"/>
                <w:sz w:val="22"/>
              </w:rPr>
              <w:t>This Memorandum shall be concluded with the knowledge of the PR and Marketing Department of the CTU's Rector's Office and Ing. Ilona Prausová from the PR and Marketing Department shall be responsible for implementation hereof.</w:t>
            </w:r>
          </w:p>
        </w:tc>
      </w:tr>
      <w:tr w:rsidR="009474D0" w:rsidRPr="00AA3BDA" w14:paraId="756CC60B" w14:textId="77777777" w:rsidTr="00953029">
        <w:trPr>
          <w:trHeight w:val="1704"/>
        </w:trPr>
        <w:tc>
          <w:tcPr>
            <w:tcW w:w="4585" w:type="dxa"/>
            <w:vAlign w:val="center"/>
          </w:tcPr>
          <w:p w14:paraId="484970E2" w14:textId="49D125F9" w:rsidR="009474D0" w:rsidRPr="00AA3BDA" w:rsidRDefault="009474D0" w:rsidP="00953029">
            <w:pPr>
              <w:pStyle w:val="Odstavecseseznamem"/>
              <w:spacing w:after="120"/>
              <w:contextualSpacing w:val="0"/>
              <w:rPr>
                <w:rFonts w:asciiTheme="minorHAnsi" w:hAnsiTheme="minorHAnsi"/>
                <w:sz w:val="22"/>
                <w:szCs w:val="22"/>
                <w:lang w:val="cs-CZ"/>
              </w:rPr>
            </w:pPr>
          </w:p>
        </w:tc>
        <w:tc>
          <w:tcPr>
            <w:tcW w:w="5220" w:type="dxa"/>
            <w:vAlign w:val="center"/>
          </w:tcPr>
          <w:p w14:paraId="447C73A1" w14:textId="6E537FC4" w:rsidR="009474D0" w:rsidRDefault="009474D0" w:rsidP="004B7381">
            <w:pPr>
              <w:pStyle w:val="Odstavecseseznamem"/>
              <w:spacing w:after="120"/>
              <w:ind w:left="0"/>
              <w:contextualSpacing w:val="0"/>
              <w:rPr>
                <w:rFonts w:asciiTheme="minorHAnsi" w:hAnsiTheme="minorHAnsi"/>
                <w:sz w:val="22"/>
              </w:rPr>
            </w:pPr>
          </w:p>
        </w:tc>
      </w:tr>
      <w:tr w:rsidR="007E15EE" w:rsidRPr="00AA3BDA" w14:paraId="7FF90123" w14:textId="4899B840" w:rsidTr="00A425D4">
        <w:tc>
          <w:tcPr>
            <w:tcW w:w="4585" w:type="dxa"/>
            <w:vAlign w:val="center"/>
          </w:tcPr>
          <w:p w14:paraId="6781F74C" w14:textId="14597273" w:rsidR="007E15EE" w:rsidRPr="00AA3BDA" w:rsidRDefault="007E15EE" w:rsidP="007E15EE">
            <w:pPr>
              <w:rPr>
                <w:rFonts w:asciiTheme="minorHAnsi" w:hAnsiTheme="minorHAnsi"/>
                <w:sz w:val="22"/>
                <w:szCs w:val="22"/>
                <w:lang w:val="cs-CZ"/>
              </w:rPr>
            </w:pPr>
            <w:r w:rsidRPr="00AA3BDA">
              <w:rPr>
                <w:rFonts w:asciiTheme="minorHAnsi" w:hAnsiTheme="minorHAnsi"/>
                <w:sz w:val="22"/>
                <w:szCs w:val="22"/>
                <w:lang w:val="cs-CZ"/>
              </w:rPr>
              <w:t>V Praze dne ………………………………… 201</w:t>
            </w:r>
            <w:r w:rsidR="00372960">
              <w:rPr>
                <w:rFonts w:asciiTheme="minorHAnsi" w:hAnsiTheme="minorHAnsi"/>
                <w:sz w:val="22"/>
                <w:szCs w:val="22"/>
                <w:lang w:val="cs-CZ"/>
              </w:rPr>
              <w:t>8</w:t>
            </w:r>
          </w:p>
        </w:tc>
        <w:tc>
          <w:tcPr>
            <w:tcW w:w="5220" w:type="dxa"/>
            <w:vAlign w:val="center"/>
          </w:tcPr>
          <w:p w14:paraId="67B69163" w14:textId="46885D26" w:rsidR="007E15EE" w:rsidRPr="00AA3BDA" w:rsidRDefault="007E15EE" w:rsidP="007E15EE">
            <w:pPr>
              <w:rPr>
                <w:rFonts w:asciiTheme="minorHAnsi" w:hAnsiTheme="minorHAnsi"/>
                <w:sz w:val="22"/>
                <w:szCs w:val="22"/>
                <w:lang w:val="cs-CZ"/>
              </w:rPr>
            </w:pPr>
            <w:r>
              <w:rPr>
                <w:rFonts w:asciiTheme="minorHAnsi" w:hAnsiTheme="minorHAnsi"/>
                <w:sz w:val="22"/>
              </w:rPr>
              <w:t>Prague, date: ………………………………… 201</w:t>
            </w:r>
            <w:r w:rsidR="00372960">
              <w:rPr>
                <w:rFonts w:asciiTheme="minorHAnsi" w:hAnsiTheme="minorHAnsi"/>
                <w:sz w:val="22"/>
              </w:rPr>
              <w:t>8</w:t>
            </w:r>
          </w:p>
        </w:tc>
      </w:tr>
      <w:tr w:rsidR="007E15EE" w:rsidRPr="00AA3BDA" w14:paraId="36294DC6" w14:textId="0CFF8399" w:rsidTr="00953029">
        <w:trPr>
          <w:trHeight w:val="705"/>
        </w:trPr>
        <w:tc>
          <w:tcPr>
            <w:tcW w:w="4585" w:type="dxa"/>
            <w:vAlign w:val="center"/>
          </w:tcPr>
          <w:p w14:paraId="0EADA1EA" w14:textId="77777777" w:rsidR="007E15EE" w:rsidRPr="00AA3BDA" w:rsidRDefault="007E15EE" w:rsidP="007E15EE">
            <w:pPr>
              <w:rPr>
                <w:rFonts w:asciiTheme="minorHAnsi" w:hAnsiTheme="minorHAnsi"/>
                <w:sz w:val="22"/>
                <w:szCs w:val="22"/>
                <w:lang w:val="cs-CZ"/>
              </w:rPr>
            </w:pPr>
          </w:p>
        </w:tc>
        <w:tc>
          <w:tcPr>
            <w:tcW w:w="5220" w:type="dxa"/>
            <w:vAlign w:val="center"/>
          </w:tcPr>
          <w:p w14:paraId="76EF58A0" w14:textId="77777777" w:rsidR="007E15EE" w:rsidRPr="00AA3BDA" w:rsidRDefault="007E15EE" w:rsidP="007E15EE">
            <w:pPr>
              <w:rPr>
                <w:rFonts w:asciiTheme="minorHAnsi" w:hAnsiTheme="minorHAnsi"/>
                <w:sz w:val="22"/>
                <w:szCs w:val="22"/>
                <w:lang w:val="cs-CZ"/>
              </w:rPr>
            </w:pPr>
          </w:p>
        </w:tc>
      </w:tr>
      <w:tr w:rsidR="007E15EE" w:rsidRPr="00AA3BDA" w14:paraId="3DE5A173" w14:textId="58F8C990" w:rsidTr="00953029">
        <w:trPr>
          <w:trHeight w:val="1155"/>
        </w:trPr>
        <w:tc>
          <w:tcPr>
            <w:tcW w:w="4585" w:type="dxa"/>
            <w:vAlign w:val="center"/>
          </w:tcPr>
          <w:p w14:paraId="120222A5" w14:textId="1364EFA1" w:rsidR="00BB6055" w:rsidRDefault="007E15EE" w:rsidP="00953029">
            <w:pPr>
              <w:autoSpaceDE w:val="0"/>
              <w:autoSpaceDN w:val="0"/>
              <w:adjustRightInd w:val="0"/>
              <w:rPr>
                <w:rFonts w:asciiTheme="minorHAnsi" w:hAnsiTheme="minorHAnsi"/>
                <w:sz w:val="22"/>
                <w:szCs w:val="22"/>
                <w:lang w:val="cs-CZ"/>
              </w:rPr>
            </w:pPr>
            <w:r w:rsidRPr="00AA3BDA">
              <w:rPr>
                <w:rFonts w:asciiTheme="minorHAnsi" w:hAnsiTheme="minorHAnsi"/>
                <w:sz w:val="22"/>
                <w:szCs w:val="22"/>
                <w:lang w:val="cs-CZ"/>
              </w:rPr>
              <w:t>za České vysoké učení technické v Praze</w:t>
            </w:r>
          </w:p>
          <w:p w14:paraId="19D5D76E" w14:textId="77777777" w:rsidR="00953029" w:rsidRDefault="00953029" w:rsidP="00953029">
            <w:pPr>
              <w:autoSpaceDE w:val="0"/>
              <w:autoSpaceDN w:val="0"/>
              <w:adjustRightInd w:val="0"/>
              <w:rPr>
                <w:rFonts w:asciiTheme="minorHAnsi" w:hAnsiTheme="minorHAnsi"/>
                <w:sz w:val="22"/>
                <w:szCs w:val="22"/>
                <w:lang w:val="cs-CZ"/>
              </w:rPr>
            </w:pPr>
          </w:p>
          <w:p w14:paraId="42C03BCD" w14:textId="7716A12F" w:rsidR="00BB6055" w:rsidRDefault="00372960" w:rsidP="00953029">
            <w:pPr>
              <w:autoSpaceDE w:val="0"/>
              <w:autoSpaceDN w:val="0"/>
              <w:adjustRightInd w:val="0"/>
              <w:rPr>
                <w:rFonts w:asciiTheme="minorHAnsi" w:hAnsiTheme="minorHAnsi"/>
                <w:sz w:val="22"/>
                <w:szCs w:val="22"/>
                <w:lang w:val="cs-CZ"/>
              </w:rPr>
            </w:pPr>
            <w:r>
              <w:rPr>
                <w:rFonts w:ascii="Technika" w:hAnsi="Technika" w:cs="Arial"/>
                <w:color w:val="333333"/>
                <w:sz w:val="21"/>
                <w:szCs w:val="21"/>
                <w:lang w:val="cs-CZ"/>
              </w:rPr>
              <w:t>doc. RNDr. Vojtěch Petráček, CSc.</w:t>
            </w:r>
          </w:p>
          <w:p w14:paraId="063BC448" w14:textId="56FCFE9A" w:rsidR="00372960" w:rsidRPr="00AA3BDA" w:rsidRDefault="00372960" w:rsidP="00953029">
            <w:pPr>
              <w:autoSpaceDE w:val="0"/>
              <w:autoSpaceDN w:val="0"/>
              <w:adjustRightInd w:val="0"/>
              <w:rPr>
                <w:rFonts w:asciiTheme="minorHAnsi" w:hAnsiTheme="minorHAnsi"/>
                <w:sz w:val="22"/>
                <w:szCs w:val="22"/>
                <w:lang w:val="cs-CZ"/>
              </w:rPr>
            </w:pPr>
            <w:r w:rsidRPr="00AA3BDA">
              <w:rPr>
                <w:rFonts w:asciiTheme="minorHAnsi" w:hAnsiTheme="minorHAnsi"/>
                <w:sz w:val="22"/>
                <w:szCs w:val="22"/>
                <w:lang w:val="cs-CZ"/>
              </w:rPr>
              <w:t>rektor</w:t>
            </w:r>
          </w:p>
        </w:tc>
        <w:tc>
          <w:tcPr>
            <w:tcW w:w="5220" w:type="dxa"/>
            <w:vAlign w:val="center"/>
          </w:tcPr>
          <w:p w14:paraId="01FC77D0" w14:textId="59B4BBA6" w:rsidR="007E15EE" w:rsidRDefault="007E15EE" w:rsidP="007E15EE">
            <w:pPr>
              <w:autoSpaceDE w:val="0"/>
              <w:autoSpaceDN w:val="0"/>
              <w:adjustRightInd w:val="0"/>
              <w:rPr>
                <w:rFonts w:asciiTheme="minorHAnsi" w:hAnsiTheme="minorHAnsi"/>
                <w:sz w:val="22"/>
              </w:rPr>
            </w:pPr>
            <w:r>
              <w:rPr>
                <w:rFonts w:asciiTheme="minorHAnsi" w:hAnsiTheme="minorHAnsi"/>
                <w:sz w:val="22"/>
              </w:rPr>
              <w:t>On behalf of</w:t>
            </w:r>
            <w:r w:rsidR="00953029">
              <w:rPr>
                <w:rFonts w:asciiTheme="minorHAnsi" w:hAnsiTheme="minorHAnsi"/>
                <w:sz w:val="22"/>
              </w:rPr>
              <w:t xml:space="preserve"> </w:t>
            </w:r>
            <w:r>
              <w:rPr>
                <w:rFonts w:asciiTheme="minorHAnsi" w:hAnsiTheme="minorHAnsi"/>
                <w:sz w:val="22"/>
              </w:rPr>
              <w:t xml:space="preserve">Czech Technical University in Prague </w:t>
            </w:r>
          </w:p>
          <w:p w14:paraId="6FBEBC76" w14:textId="77777777" w:rsidR="00953029" w:rsidRDefault="00953029" w:rsidP="007E15EE">
            <w:pPr>
              <w:autoSpaceDE w:val="0"/>
              <w:autoSpaceDN w:val="0"/>
              <w:adjustRightInd w:val="0"/>
              <w:rPr>
                <w:rFonts w:asciiTheme="minorHAnsi" w:hAnsiTheme="minorHAnsi"/>
                <w:sz w:val="22"/>
              </w:rPr>
            </w:pPr>
          </w:p>
          <w:p w14:paraId="5AF97D3B" w14:textId="77777777" w:rsidR="00BB6055" w:rsidRDefault="00BB6055" w:rsidP="007E15EE">
            <w:pPr>
              <w:autoSpaceDE w:val="0"/>
              <w:autoSpaceDN w:val="0"/>
              <w:adjustRightInd w:val="0"/>
              <w:rPr>
                <w:rFonts w:asciiTheme="minorHAnsi" w:hAnsiTheme="minorHAnsi"/>
                <w:sz w:val="22"/>
              </w:rPr>
            </w:pPr>
            <w:r>
              <w:rPr>
                <w:rFonts w:ascii="Technika" w:hAnsi="Technika" w:cs="Arial"/>
                <w:color w:val="333333"/>
                <w:sz w:val="21"/>
                <w:szCs w:val="21"/>
                <w:lang w:val="cs-CZ"/>
              </w:rPr>
              <w:t>doc. RNDr. Vojtěch Petráček, CSc.</w:t>
            </w:r>
            <w:r>
              <w:rPr>
                <w:rFonts w:asciiTheme="minorHAnsi" w:hAnsiTheme="minorHAnsi"/>
                <w:sz w:val="22"/>
              </w:rPr>
              <w:t xml:space="preserve"> </w:t>
            </w:r>
          </w:p>
          <w:p w14:paraId="312F61C8" w14:textId="248D476A" w:rsidR="00372960" w:rsidRPr="00AA3BDA" w:rsidRDefault="00372960" w:rsidP="007E15EE">
            <w:pPr>
              <w:autoSpaceDE w:val="0"/>
              <w:autoSpaceDN w:val="0"/>
              <w:adjustRightInd w:val="0"/>
              <w:rPr>
                <w:rFonts w:asciiTheme="minorHAnsi" w:hAnsiTheme="minorHAnsi"/>
                <w:sz w:val="22"/>
                <w:szCs w:val="22"/>
                <w:lang w:val="cs-CZ"/>
              </w:rPr>
            </w:pPr>
            <w:r>
              <w:rPr>
                <w:rFonts w:asciiTheme="minorHAnsi" w:hAnsiTheme="minorHAnsi"/>
                <w:sz w:val="22"/>
              </w:rPr>
              <w:t>Rector</w:t>
            </w:r>
          </w:p>
        </w:tc>
      </w:tr>
      <w:tr w:rsidR="00372960" w:rsidRPr="00AA3BDA" w14:paraId="49394843" w14:textId="77777777" w:rsidTr="00953029">
        <w:trPr>
          <w:trHeight w:val="1074"/>
        </w:trPr>
        <w:tc>
          <w:tcPr>
            <w:tcW w:w="4585" w:type="dxa"/>
            <w:vAlign w:val="center"/>
          </w:tcPr>
          <w:p w14:paraId="7586F0C7" w14:textId="77777777" w:rsidR="00372960" w:rsidRPr="00AA3BDA" w:rsidRDefault="00372960" w:rsidP="007E15EE">
            <w:pPr>
              <w:autoSpaceDE w:val="0"/>
              <w:autoSpaceDN w:val="0"/>
              <w:adjustRightInd w:val="0"/>
              <w:rPr>
                <w:rFonts w:asciiTheme="minorHAnsi" w:hAnsiTheme="minorHAnsi"/>
                <w:sz w:val="22"/>
                <w:szCs w:val="22"/>
                <w:lang w:val="cs-CZ"/>
              </w:rPr>
            </w:pPr>
          </w:p>
        </w:tc>
        <w:tc>
          <w:tcPr>
            <w:tcW w:w="5220" w:type="dxa"/>
            <w:vAlign w:val="center"/>
          </w:tcPr>
          <w:p w14:paraId="54CFF6BB" w14:textId="77777777" w:rsidR="00372960" w:rsidRDefault="00372960" w:rsidP="007E15EE">
            <w:pPr>
              <w:autoSpaceDE w:val="0"/>
              <w:autoSpaceDN w:val="0"/>
              <w:adjustRightInd w:val="0"/>
              <w:rPr>
                <w:rFonts w:asciiTheme="minorHAnsi" w:hAnsiTheme="minorHAnsi"/>
                <w:sz w:val="22"/>
              </w:rPr>
            </w:pPr>
          </w:p>
        </w:tc>
      </w:tr>
      <w:tr w:rsidR="007E15EE" w:rsidRPr="00AA3BDA" w14:paraId="29C646B0" w14:textId="161B7D5F" w:rsidTr="00A425D4">
        <w:tc>
          <w:tcPr>
            <w:tcW w:w="4585" w:type="dxa"/>
            <w:vAlign w:val="center"/>
          </w:tcPr>
          <w:p w14:paraId="05892A75" w14:textId="78D0D5B5" w:rsidR="007E15EE" w:rsidRDefault="007E15EE" w:rsidP="007E15EE">
            <w:pPr>
              <w:autoSpaceDE w:val="0"/>
              <w:autoSpaceDN w:val="0"/>
              <w:adjustRightInd w:val="0"/>
              <w:rPr>
                <w:rFonts w:asciiTheme="minorHAnsi" w:hAnsiTheme="minorHAnsi"/>
                <w:sz w:val="22"/>
              </w:rPr>
            </w:pPr>
            <w:r w:rsidRPr="00AA3BDA">
              <w:rPr>
                <w:rFonts w:asciiTheme="minorHAnsi" w:hAnsiTheme="minorHAnsi"/>
                <w:sz w:val="22"/>
                <w:szCs w:val="22"/>
                <w:lang w:val="cs-CZ"/>
              </w:rPr>
              <w:t xml:space="preserve">za </w:t>
            </w:r>
            <w:r w:rsidRPr="00AA3BDA">
              <w:rPr>
                <w:rFonts w:ascii="Arial" w:hAnsi="Arial" w:cs="Arial"/>
                <w:sz w:val="18"/>
                <w:szCs w:val="18"/>
                <w:lang w:val="cs-CZ"/>
              </w:rPr>
              <w:t xml:space="preserve">SITA INC </w:t>
            </w:r>
            <w:r w:rsidRPr="00A425D4">
              <w:rPr>
                <w:rFonts w:asciiTheme="minorHAnsi" w:hAnsiTheme="minorHAnsi"/>
                <w:sz w:val="22"/>
              </w:rPr>
              <w:t>B.V. - CZECH REPUBLIC BRANCH</w:t>
            </w:r>
          </w:p>
          <w:p w14:paraId="6586ED5E" w14:textId="70BFC495" w:rsidR="00953029" w:rsidRDefault="00953029" w:rsidP="007E15EE">
            <w:pPr>
              <w:autoSpaceDE w:val="0"/>
              <w:autoSpaceDN w:val="0"/>
              <w:adjustRightInd w:val="0"/>
              <w:rPr>
                <w:rFonts w:asciiTheme="minorHAnsi" w:hAnsiTheme="minorHAnsi"/>
                <w:sz w:val="22"/>
              </w:rPr>
            </w:pPr>
          </w:p>
          <w:p w14:paraId="60A6868F" w14:textId="68FB29B7" w:rsidR="00953029" w:rsidRDefault="00953029" w:rsidP="007E15EE">
            <w:pPr>
              <w:autoSpaceDE w:val="0"/>
              <w:autoSpaceDN w:val="0"/>
              <w:adjustRightInd w:val="0"/>
              <w:rPr>
                <w:rFonts w:asciiTheme="minorHAnsi" w:hAnsiTheme="minorHAnsi"/>
                <w:sz w:val="22"/>
                <w:szCs w:val="22"/>
                <w:lang w:val="cs-CZ"/>
              </w:rPr>
            </w:pPr>
            <w:r>
              <w:rPr>
                <w:rFonts w:asciiTheme="minorHAnsi" w:hAnsiTheme="minorHAnsi"/>
                <w:sz w:val="22"/>
                <w:szCs w:val="22"/>
                <w:lang w:val="cs-CZ"/>
              </w:rPr>
              <w:t>Sergio Colella</w:t>
            </w:r>
          </w:p>
          <w:p w14:paraId="067C30A5" w14:textId="262E9005" w:rsidR="00953029" w:rsidRDefault="00953029" w:rsidP="007E15EE">
            <w:pPr>
              <w:autoSpaceDE w:val="0"/>
              <w:autoSpaceDN w:val="0"/>
              <w:adjustRightInd w:val="0"/>
              <w:rPr>
                <w:rFonts w:asciiTheme="minorHAnsi" w:hAnsiTheme="minorHAnsi"/>
                <w:sz w:val="22"/>
                <w:szCs w:val="22"/>
                <w:lang w:val="cs-CZ"/>
              </w:rPr>
            </w:pPr>
            <w:r>
              <w:rPr>
                <w:rFonts w:asciiTheme="minorHAnsi" w:hAnsiTheme="minorHAnsi"/>
                <w:sz w:val="22"/>
                <w:szCs w:val="22"/>
                <w:lang w:val="cs-CZ"/>
              </w:rPr>
              <w:t>President Europe</w:t>
            </w:r>
          </w:p>
          <w:p w14:paraId="2D6F8176" w14:textId="65BEB805" w:rsidR="00953029" w:rsidRPr="00AA3BDA" w:rsidRDefault="00953029" w:rsidP="007E15EE">
            <w:pPr>
              <w:autoSpaceDE w:val="0"/>
              <w:autoSpaceDN w:val="0"/>
              <w:adjustRightInd w:val="0"/>
              <w:rPr>
                <w:rFonts w:ascii="Arial" w:hAnsi="Arial" w:cs="Arial"/>
                <w:b/>
                <w:sz w:val="18"/>
                <w:szCs w:val="18"/>
                <w:lang w:val="cs-CZ"/>
              </w:rPr>
            </w:pPr>
          </w:p>
        </w:tc>
        <w:tc>
          <w:tcPr>
            <w:tcW w:w="5220" w:type="dxa"/>
            <w:vAlign w:val="center"/>
          </w:tcPr>
          <w:p w14:paraId="010AC0BC" w14:textId="77777777" w:rsidR="007E15EE" w:rsidRDefault="007E15EE" w:rsidP="007E15EE">
            <w:pPr>
              <w:autoSpaceDE w:val="0"/>
              <w:autoSpaceDN w:val="0"/>
              <w:adjustRightInd w:val="0"/>
              <w:rPr>
                <w:rFonts w:asciiTheme="minorHAnsi" w:hAnsiTheme="minorHAnsi"/>
                <w:sz w:val="22"/>
              </w:rPr>
            </w:pPr>
            <w:r>
              <w:rPr>
                <w:rFonts w:asciiTheme="minorHAnsi" w:hAnsiTheme="minorHAnsi"/>
                <w:sz w:val="22"/>
              </w:rPr>
              <w:t>On behalf of</w:t>
            </w:r>
            <w:r w:rsidR="00953029">
              <w:rPr>
                <w:rFonts w:asciiTheme="minorHAnsi" w:hAnsiTheme="minorHAnsi"/>
                <w:sz w:val="22"/>
              </w:rPr>
              <w:t xml:space="preserve"> </w:t>
            </w:r>
            <w:r w:rsidRPr="00A425D4">
              <w:rPr>
                <w:rFonts w:asciiTheme="minorHAnsi" w:hAnsiTheme="minorHAnsi"/>
                <w:sz w:val="22"/>
              </w:rPr>
              <w:t>SITA INC B.V. - CZECH REPUBLIC BRANCH</w:t>
            </w:r>
          </w:p>
          <w:p w14:paraId="7E6D7C0D" w14:textId="7311F96A" w:rsidR="00953029" w:rsidRDefault="00953029" w:rsidP="007E15EE">
            <w:pPr>
              <w:autoSpaceDE w:val="0"/>
              <w:autoSpaceDN w:val="0"/>
              <w:adjustRightInd w:val="0"/>
              <w:rPr>
                <w:rFonts w:asciiTheme="minorHAnsi" w:hAnsiTheme="minorHAnsi"/>
                <w:sz w:val="22"/>
              </w:rPr>
            </w:pPr>
          </w:p>
          <w:p w14:paraId="6EA47BE5" w14:textId="77777777" w:rsidR="00953029" w:rsidRDefault="00953029" w:rsidP="007E15EE">
            <w:pPr>
              <w:autoSpaceDE w:val="0"/>
              <w:autoSpaceDN w:val="0"/>
              <w:adjustRightInd w:val="0"/>
              <w:rPr>
                <w:rFonts w:asciiTheme="minorHAnsi" w:hAnsiTheme="minorHAnsi"/>
                <w:sz w:val="22"/>
              </w:rPr>
            </w:pPr>
            <w:r>
              <w:rPr>
                <w:rFonts w:asciiTheme="minorHAnsi" w:hAnsiTheme="minorHAnsi"/>
                <w:sz w:val="22"/>
              </w:rPr>
              <w:t>Sergio Colella</w:t>
            </w:r>
          </w:p>
          <w:p w14:paraId="4D0368CD" w14:textId="196D503A" w:rsidR="00953029" w:rsidRPr="00953029" w:rsidRDefault="00953029" w:rsidP="007E15EE">
            <w:pPr>
              <w:autoSpaceDE w:val="0"/>
              <w:autoSpaceDN w:val="0"/>
              <w:adjustRightInd w:val="0"/>
              <w:rPr>
                <w:rFonts w:asciiTheme="minorHAnsi" w:hAnsiTheme="minorHAnsi"/>
                <w:sz w:val="22"/>
              </w:rPr>
            </w:pPr>
            <w:r>
              <w:rPr>
                <w:rFonts w:asciiTheme="minorHAnsi" w:hAnsiTheme="minorHAnsi"/>
                <w:sz w:val="22"/>
              </w:rPr>
              <w:t>President Europe</w:t>
            </w:r>
          </w:p>
        </w:tc>
      </w:tr>
      <w:tr w:rsidR="00953029" w:rsidRPr="00AA3BDA" w14:paraId="64A3958D" w14:textId="77777777" w:rsidTr="00953029">
        <w:trPr>
          <w:trHeight w:val="1299"/>
        </w:trPr>
        <w:tc>
          <w:tcPr>
            <w:tcW w:w="4585" w:type="dxa"/>
            <w:vAlign w:val="center"/>
          </w:tcPr>
          <w:p w14:paraId="04164EA5" w14:textId="77777777" w:rsidR="00953029" w:rsidRPr="00AA3BDA" w:rsidRDefault="00953029" w:rsidP="007E15EE">
            <w:pPr>
              <w:autoSpaceDE w:val="0"/>
              <w:autoSpaceDN w:val="0"/>
              <w:adjustRightInd w:val="0"/>
              <w:rPr>
                <w:rFonts w:asciiTheme="minorHAnsi" w:hAnsiTheme="minorHAnsi"/>
                <w:sz w:val="22"/>
                <w:szCs w:val="22"/>
                <w:lang w:val="cs-CZ"/>
              </w:rPr>
            </w:pPr>
          </w:p>
        </w:tc>
        <w:tc>
          <w:tcPr>
            <w:tcW w:w="5220" w:type="dxa"/>
            <w:vAlign w:val="center"/>
          </w:tcPr>
          <w:p w14:paraId="66D3C118" w14:textId="77777777" w:rsidR="00953029" w:rsidRDefault="00953029" w:rsidP="007E15EE">
            <w:pPr>
              <w:autoSpaceDE w:val="0"/>
              <w:autoSpaceDN w:val="0"/>
              <w:adjustRightInd w:val="0"/>
              <w:rPr>
                <w:rFonts w:asciiTheme="minorHAnsi" w:hAnsiTheme="minorHAnsi"/>
                <w:sz w:val="22"/>
              </w:rPr>
            </w:pPr>
          </w:p>
        </w:tc>
      </w:tr>
    </w:tbl>
    <w:p w14:paraId="7C08CD27" w14:textId="30596536" w:rsidR="007B3744" w:rsidRPr="00DA7EBF" w:rsidRDefault="007B3744" w:rsidP="00AA3BDA">
      <w:pPr>
        <w:rPr>
          <w:rFonts w:asciiTheme="minorHAnsi" w:hAnsiTheme="minorHAnsi"/>
          <w:color w:val="00B0F0"/>
          <w:sz w:val="22"/>
          <w:szCs w:val="22"/>
          <w:lang w:val="cs-CZ"/>
        </w:rPr>
      </w:pPr>
    </w:p>
    <w:sectPr w:rsidR="007B3744" w:rsidRPr="00DA7EBF" w:rsidSect="008828AE">
      <w:footerReference w:type="even" r:id="rId20"/>
      <w:footerReference w:type="default" r:id="rId21"/>
      <w:headerReference w:type="first" r:id="rId22"/>
      <w:footerReference w:type="first" r:id="rId23"/>
      <w:pgSz w:w="11907" w:h="16840" w:code="9"/>
      <w:pgMar w:top="851" w:right="1009" w:bottom="1135" w:left="1418" w:header="431" w:footer="28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B2937" w14:textId="77777777" w:rsidR="00BD6460" w:rsidRDefault="00BD6460">
      <w:r>
        <w:separator/>
      </w:r>
    </w:p>
  </w:endnote>
  <w:endnote w:type="continuationSeparator" w:id="0">
    <w:p w14:paraId="6A50D0D8" w14:textId="77777777" w:rsidR="00BD6460" w:rsidRDefault="00BD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echnika">
    <w:altName w:val="Calibri"/>
    <w:panose1 w:val="00000500000000000000"/>
    <w:charset w:val="EE"/>
    <w:family w:val="auto"/>
    <w:pitch w:val="variable"/>
    <w:sig w:usb0="00000087" w:usb1="00000001"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089EE" w14:textId="77777777" w:rsidR="00D42EA3" w:rsidRDefault="00F46B4B" w:rsidP="005E4A4F">
    <w:pPr>
      <w:pStyle w:val="Zpat"/>
      <w:framePr w:wrap="around" w:vAnchor="text" w:hAnchor="margin" w:xAlign="center" w:y="1"/>
      <w:rPr>
        <w:rStyle w:val="slostrnky"/>
      </w:rPr>
    </w:pPr>
    <w:r>
      <w:rPr>
        <w:rStyle w:val="slostrnky"/>
      </w:rPr>
      <w:fldChar w:fldCharType="begin"/>
    </w:r>
    <w:r w:rsidR="00D42EA3">
      <w:rPr>
        <w:rStyle w:val="slostrnky"/>
      </w:rPr>
      <w:instrText xml:space="preserve">PAGE  </w:instrText>
    </w:r>
    <w:r>
      <w:rPr>
        <w:rStyle w:val="slostrnky"/>
      </w:rPr>
      <w:fldChar w:fldCharType="end"/>
    </w:r>
  </w:p>
  <w:p w14:paraId="538845ED" w14:textId="77777777" w:rsidR="00D42EA3" w:rsidRDefault="00D42EA3" w:rsidP="005E4A4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65640" w14:textId="1C696060" w:rsidR="00D42EA3" w:rsidRDefault="00D42EA3" w:rsidP="005E4A4F">
    <w:pPr>
      <w:pStyle w:val="Zpat"/>
      <w:ind w:right="360"/>
    </w:pPr>
    <w:r w:rsidRPr="00E95F0B">
      <w:tab/>
      <w:t xml:space="preserve">- </w:t>
    </w:r>
    <w:r w:rsidR="00F46B4B">
      <w:fldChar w:fldCharType="begin"/>
    </w:r>
    <w:r>
      <w:instrText xml:space="preserve"> PAGE </w:instrText>
    </w:r>
    <w:r w:rsidR="00F46B4B">
      <w:fldChar w:fldCharType="separate"/>
    </w:r>
    <w:r w:rsidR="00660D0E">
      <w:rPr>
        <w:noProof/>
      </w:rPr>
      <w:t>2</w:t>
    </w:r>
    <w:r w:rsidR="00F46B4B">
      <w:rPr>
        <w:noProof/>
      </w:rPr>
      <w:fldChar w:fldCharType="end"/>
    </w:r>
    <w:r w:rsidRPr="00E95F0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BF9D0" w14:textId="1E0394D5" w:rsidR="00D42EA3" w:rsidRPr="007633B9" w:rsidRDefault="00D42EA3">
    <w:pPr>
      <w:pStyle w:val="Zpat"/>
      <w:rPr>
        <w:lang w:val="cs-CZ"/>
      </w:rPr>
    </w:pPr>
    <w:r w:rsidRPr="007633B9">
      <w:rPr>
        <w:lang w:val="cs-CZ"/>
      </w:rPr>
      <w:tab/>
      <w:t xml:space="preserve">- </w:t>
    </w:r>
    <w:r w:rsidR="00F46B4B" w:rsidRPr="007633B9">
      <w:rPr>
        <w:lang w:val="cs-CZ"/>
      </w:rPr>
      <w:fldChar w:fldCharType="begin"/>
    </w:r>
    <w:r w:rsidRPr="007633B9">
      <w:rPr>
        <w:lang w:val="cs-CZ"/>
      </w:rPr>
      <w:instrText xml:space="preserve"> PAGE </w:instrText>
    </w:r>
    <w:r w:rsidR="00F46B4B" w:rsidRPr="007633B9">
      <w:rPr>
        <w:lang w:val="cs-CZ"/>
      </w:rPr>
      <w:fldChar w:fldCharType="separate"/>
    </w:r>
    <w:r w:rsidR="00660D0E">
      <w:rPr>
        <w:noProof/>
        <w:lang w:val="cs-CZ"/>
      </w:rPr>
      <w:t>1</w:t>
    </w:r>
    <w:r w:rsidR="00F46B4B" w:rsidRPr="007633B9">
      <w:rPr>
        <w:lang w:val="cs-CZ"/>
      </w:rPr>
      <w:fldChar w:fldCharType="end"/>
    </w:r>
    <w:r w:rsidRPr="007633B9">
      <w:rPr>
        <w:lang w:val="cs-CZ"/>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EA61E" w14:textId="77777777" w:rsidR="00BD6460" w:rsidRDefault="00BD6460">
      <w:r>
        <w:separator/>
      </w:r>
    </w:p>
  </w:footnote>
  <w:footnote w:type="continuationSeparator" w:id="0">
    <w:p w14:paraId="77785742" w14:textId="77777777" w:rsidR="00BD6460" w:rsidRDefault="00BD6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999EA" w14:textId="77777777" w:rsidR="00B2477A" w:rsidRDefault="00B2477A">
    <w:pPr>
      <w:pStyle w:val="Zhlav"/>
    </w:pPr>
  </w:p>
  <w:p w14:paraId="05F045F6" w14:textId="77777777" w:rsidR="00D42EA3" w:rsidRDefault="00D42EA3">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3ABC"/>
    <w:multiLevelType w:val="hybridMultilevel"/>
    <w:tmpl w:val="72C45762"/>
    <w:lvl w:ilvl="0" w:tplc="04050011">
      <w:start w:val="1"/>
      <w:numFmt w:val="decimal"/>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 w15:restartNumberingAfterBreak="0">
    <w:nsid w:val="0EDA01B7"/>
    <w:multiLevelType w:val="hybridMultilevel"/>
    <w:tmpl w:val="B18CF50E"/>
    <w:lvl w:ilvl="0" w:tplc="04050011">
      <w:start w:val="1"/>
      <w:numFmt w:val="decimal"/>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 w15:restartNumberingAfterBreak="0">
    <w:nsid w:val="14EA7B39"/>
    <w:multiLevelType w:val="hybridMultilevel"/>
    <w:tmpl w:val="583445CE"/>
    <w:lvl w:ilvl="0" w:tplc="A28EC300">
      <w:start w:val="1"/>
      <w:numFmt w:val="lowerRoman"/>
      <w:lvlText w:val="(%1)"/>
      <w:lvlJc w:val="left"/>
      <w:pPr>
        <w:tabs>
          <w:tab w:val="num" w:pos="1146"/>
        </w:tabs>
        <w:ind w:left="1146" w:hanging="720"/>
      </w:pPr>
    </w:lvl>
    <w:lvl w:ilvl="1" w:tplc="0405000F">
      <w:start w:val="1"/>
      <w:numFmt w:val="decimal"/>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3" w15:restartNumberingAfterBreak="0">
    <w:nsid w:val="159F29FB"/>
    <w:multiLevelType w:val="hybridMultilevel"/>
    <w:tmpl w:val="59B871BC"/>
    <w:lvl w:ilvl="0" w:tplc="D0C0F9B6">
      <w:start w:val="1"/>
      <w:numFmt w:val="decimal"/>
      <w:lvlText w:val="%1."/>
      <w:lvlJc w:val="left"/>
      <w:pPr>
        <w:tabs>
          <w:tab w:val="num" w:pos="786"/>
        </w:tabs>
        <w:ind w:left="786"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69057AA"/>
    <w:multiLevelType w:val="hybridMultilevel"/>
    <w:tmpl w:val="4B546486"/>
    <w:lvl w:ilvl="0" w:tplc="46209574">
      <w:start w:val="1"/>
      <w:numFmt w:val="decimal"/>
      <w:lvlText w:val="%1."/>
      <w:lvlJc w:val="left"/>
      <w:pPr>
        <w:tabs>
          <w:tab w:val="num" w:pos="720"/>
        </w:tabs>
        <w:ind w:left="720" w:hanging="360"/>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552EF2"/>
    <w:multiLevelType w:val="hybridMultilevel"/>
    <w:tmpl w:val="72C45762"/>
    <w:lvl w:ilvl="0" w:tplc="04050011">
      <w:start w:val="1"/>
      <w:numFmt w:val="decimal"/>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6" w15:restartNumberingAfterBreak="0">
    <w:nsid w:val="189E0B5C"/>
    <w:multiLevelType w:val="hybridMultilevel"/>
    <w:tmpl w:val="D5E07832"/>
    <w:lvl w:ilvl="0" w:tplc="46209574">
      <w:start w:val="1"/>
      <w:numFmt w:val="decimal"/>
      <w:lvlText w:val="%1."/>
      <w:lvlJc w:val="left"/>
      <w:pPr>
        <w:tabs>
          <w:tab w:val="num" w:pos="720"/>
        </w:tabs>
        <w:ind w:left="720" w:hanging="360"/>
      </w:pPr>
      <w:rPr>
        <w:rFonts w:cs="Times New Roman" w:hint="default"/>
      </w:rPr>
    </w:lvl>
    <w:lvl w:ilvl="1" w:tplc="62CA4DBE">
      <w:start w:val="1"/>
      <w:numFmt w:val="bullet"/>
      <w:lvlText w:val="-"/>
      <w:lvlJc w:val="left"/>
      <w:pPr>
        <w:tabs>
          <w:tab w:val="num" w:pos="1364"/>
        </w:tabs>
        <w:ind w:left="1364" w:hanging="284"/>
      </w:pPr>
      <w:rPr>
        <w:rFonts w:ascii="Times New Roman" w:hAnsi="Times New Roman" w:hint="default"/>
        <w:color w:val="auto"/>
      </w:rPr>
    </w:lvl>
    <w:lvl w:ilvl="2" w:tplc="327AE1D8">
      <w:start w:val="5"/>
      <w:numFmt w:val="decimal"/>
      <w:lvlText w:val="%3."/>
      <w:lvlJc w:val="left"/>
      <w:pPr>
        <w:tabs>
          <w:tab w:val="num" w:pos="1980"/>
        </w:tabs>
        <w:ind w:left="2377" w:hanging="397"/>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4E7832"/>
    <w:multiLevelType w:val="hybridMultilevel"/>
    <w:tmpl w:val="D7F0B7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3C3976"/>
    <w:multiLevelType w:val="hybridMultilevel"/>
    <w:tmpl w:val="1B32CD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F34D9"/>
    <w:multiLevelType w:val="hybridMultilevel"/>
    <w:tmpl w:val="CBFC08EE"/>
    <w:lvl w:ilvl="0" w:tplc="B1BC1C5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742EC8"/>
    <w:multiLevelType w:val="hybridMultilevel"/>
    <w:tmpl w:val="8AF8F6C2"/>
    <w:lvl w:ilvl="0" w:tplc="04050011">
      <w:start w:val="1"/>
      <w:numFmt w:val="decimal"/>
      <w:lvlText w:val="%1)"/>
      <w:lvlJc w:val="left"/>
      <w:pPr>
        <w:ind w:left="721" w:hanging="360"/>
      </w:pPr>
      <w:rPr>
        <w:rFonts w:hint="default"/>
        <w:b w:val="0"/>
        <w:i w:val="0"/>
        <w:strike w:val="0"/>
        <w:dstrike w:val="0"/>
        <w:color w:val="000000"/>
        <w:sz w:val="24"/>
        <w:szCs w:val="24"/>
        <w:u w:val="none" w:color="000000"/>
        <w:vertAlign w:val="baseline"/>
      </w:rPr>
    </w:lvl>
    <w:lvl w:ilvl="1" w:tplc="04050017">
      <w:start w:val="1"/>
      <w:numFmt w:val="lowerLetter"/>
      <w:lvlText w:val="%2)"/>
      <w:lvlJc w:val="left"/>
      <w:pPr>
        <w:ind w:left="1441" w:hanging="360"/>
      </w:pPr>
    </w:lvl>
    <w:lvl w:ilvl="2" w:tplc="0405000F">
      <w:start w:val="1"/>
      <w:numFmt w:val="decimal"/>
      <w:lvlText w:val="%3."/>
      <w:lvlJc w:val="lef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11" w15:restartNumberingAfterBreak="0">
    <w:nsid w:val="3D0B14A6"/>
    <w:multiLevelType w:val="multilevel"/>
    <w:tmpl w:val="903A7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346C33"/>
    <w:multiLevelType w:val="singleLevel"/>
    <w:tmpl w:val="04050011"/>
    <w:lvl w:ilvl="0">
      <w:start w:val="1"/>
      <w:numFmt w:val="decimal"/>
      <w:lvlText w:val="%1)"/>
      <w:lvlJc w:val="left"/>
      <w:pPr>
        <w:ind w:left="1495" w:hanging="360"/>
      </w:pPr>
    </w:lvl>
  </w:abstractNum>
  <w:abstractNum w:abstractNumId="13" w15:restartNumberingAfterBreak="0">
    <w:nsid w:val="50B04390"/>
    <w:multiLevelType w:val="hybridMultilevel"/>
    <w:tmpl w:val="72C45762"/>
    <w:lvl w:ilvl="0" w:tplc="04050011">
      <w:start w:val="1"/>
      <w:numFmt w:val="decimal"/>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4" w15:restartNumberingAfterBreak="0">
    <w:nsid w:val="67987013"/>
    <w:multiLevelType w:val="hybridMultilevel"/>
    <w:tmpl w:val="A6B4BF9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B4035AA"/>
    <w:multiLevelType w:val="hybridMultilevel"/>
    <w:tmpl w:val="17AED7CC"/>
    <w:lvl w:ilvl="0" w:tplc="367C7EC6">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6BC65ACC"/>
    <w:multiLevelType w:val="multilevel"/>
    <w:tmpl w:val="12C8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D642A7"/>
    <w:multiLevelType w:val="hybridMultilevel"/>
    <w:tmpl w:val="32F2F862"/>
    <w:lvl w:ilvl="0" w:tplc="3C5AD094">
      <w:start w:val="1"/>
      <w:numFmt w:val="decimal"/>
      <w:lvlText w:val="%1."/>
      <w:lvlJc w:val="left"/>
      <w:pPr>
        <w:ind w:left="1770" w:hanging="360"/>
      </w:pPr>
      <w:rPr>
        <w:rFonts w:hint="default"/>
        <w:b/>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8" w15:restartNumberingAfterBreak="0">
    <w:nsid w:val="704727B0"/>
    <w:multiLevelType w:val="hybridMultilevel"/>
    <w:tmpl w:val="A6B4BF9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4EC62C2"/>
    <w:multiLevelType w:val="hybridMultilevel"/>
    <w:tmpl w:val="A6BE49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F3623E"/>
    <w:multiLevelType w:val="hybridMultilevel"/>
    <w:tmpl w:val="4D4CF054"/>
    <w:lvl w:ilvl="0" w:tplc="BF4C52F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
  </w:num>
  <w:num w:numId="3">
    <w:abstractNumId w:val="6"/>
  </w:num>
  <w:num w:numId="4">
    <w:abstractNumId w:val="3"/>
  </w:num>
  <w:num w:numId="5">
    <w:abstractNumId w:val="17"/>
  </w:num>
  <w:num w:numId="6">
    <w:abstractNumId w:val="1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16"/>
  </w:num>
  <w:num w:numId="11">
    <w:abstractNumId w:val="13"/>
  </w:num>
  <w:num w:numId="12">
    <w:abstractNumId w:val="1"/>
  </w:num>
  <w:num w:numId="13">
    <w:abstractNumId w:val="2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10"/>
  </w:num>
  <w:num w:numId="20">
    <w:abstractNumId w:val="5"/>
  </w:num>
  <w:num w:numId="21">
    <w:abstractNumId w:val="0"/>
  </w:num>
  <w:num w:numId="22">
    <w:abstractNumId w:val="7"/>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4A"/>
    <w:rsid w:val="00000A8C"/>
    <w:rsid w:val="0000394E"/>
    <w:rsid w:val="00005696"/>
    <w:rsid w:val="00013C10"/>
    <w:rsid w:val="00026A82"/>
    <w:rsid w:val="00027F1E"/>
    <w:rsid w:val="00033C5F"/>
    <w:rsid w:val="00037571"/>
    <w:rsid w:val="00037E38"/>
    <w:rsid w:val="0004784F"/>
    <w:rsid w:val="000537FE"/>
    <w:rsid w:val="00063DFF"/>
    <w:rsid w:val="00067DA4"/>
    <w:rsid w:val="000710A8"/>
    <w:rsid w:val="000776B3"/>
    <w:rsid w:val="00085A4F"/>
    <w:rsid w:val="00087AC2"/>
    <w:rsid w:val="00091499"/>
    <w:rsid w:val="00091BBD"/>
    <w:rsid w:val="000929B0"/>
    <w:rsid w:val="000948C4"/>
    <w:rsid w:val="000969BF"/>
    <w:rsid w:val="00097438"/>
    <w:rsid w:val="000A37CE"/>
    <w:rsid w:val="000A446D"/>
    <w:rsid w:val="000B1204"/>
    <w:rsid w:val="000B3D91"/>
    <w:rsid w:val="000B7006"/>
    <w:rsid w:val="000B7722"/>
    <w:rsid w:val="000C236F"/>
    <w:rsid w:val="000C242A"/>
    <w:rsid w:val="000D1ACA"/>
    <w:rsid w:val="000E73F5"/>
    <w:rsid w:val="000F338D"/>
    <w:rsid w:val="0010231F"/>
    <w:rsid w:val="00103389"/>
    <w:rsid w:val="0011172F"/>
    <w:rsid w:val="0011175A"/>
    <w:rsid w:val="001125AE"/>
    <w:rsid w:val="00112D1B"/>
    <w:rsid w:val="00115165"/>
    <w:rsid w:val="00115975"/>
    <w:rsid w:val="00125061"/>
    <w:rsid w:val="00125970"/>
    <w:rsid w:val="001260F6"/>
    <w:rsid w:val="00143B86"/>
    <w:rsid w:val="0016214F"/>
    <w:rsid w:val="001625E9"/>
    <w:rsid w:val="00164ACA"/>
    <w:rsid w:val="001668A2"/>
    <w:rsid w:val="001722D9"/>
    <w:rsid w:val="00192D06"/>
    <w:rsid w:val="001934FA"/>
    <w:rsid w:val="001A3743"/>
    <w:rsid w:val="001B58DC"/>
    <w:rsid w:val="001C3DDA"/>
    <w:rsid w:val="001C598F"/>
    <w:rsid w:val="001D1BE5"/>
    <w:rsid w:val="001D511A"/>
    <w:rsid w:val="001E38B4"/>
    <w:rsid w:val="001E3D17"/>
    <w:rsid w:val="001E5B77"/>
    <w:rsid w:val="001E67A0"/>
    <w:rsid w:val="001E7D74"/>
    <w:rsid w:val="001F1FE1"/>
    <w:rsid w:val="001F61DF"/>
    <w:rsid w:val="00201137"/>
    <w:rsid w:val="0020261F"/>
    <w:rsid w:val="0020331C"/>
    <w:rsid w:val="00204107"/>
    <w:rsid w:val="00214ACD"/>
    <w:rsid w:val="002151A1"/>
    <w:rsid w:val="0021645B"/>
    <w:rsid w:val="002165EF"/>
    <w:rsid w:val="00222253"/>
    <w:rsid w:val="00223E80"/>
    <w:rsid w:val="002243E4"/>
    <w:rsid w:val="00224F99"/>
    <w:rsid w:val="002311C5"/>
    <w:rsid w:val="002357AB"/>
    <w:rsid w:val="002435FF"/>
    <w:rsid w:val="0024380C"/>
    <w:rsid w:val="00250AF8"/>
    <w:rsid w:val="00261659"/>
    <w:rsid w:val="00261AAD"/>
    <w:rsid w:val="0027178B"/>
    <w:rsid w:val="00271E9F"/>
    <w:rsid w:val="00273692"/>
    <w:rsid w:val="002774DF"/>
    <w:rsid w:val="00281B1A"/>
    <w:rsid w:val="002857FE"/>
    <w:rsid w:val="0029019D"/>
    <w:rsid w:val="002A2E60"/>
    <w:rsid w:val="002C06E0"/>
    <w:rsid w:val="002C4FC1"/>
    <w:rsid w:val="002C6D6D"/>
    <w:rsid w:val="002D30FA"/>
    <w:rsid w:val="002D458D"/>
    <w:rsid w:val="002D4C3E"/>
    <w:rsid w:val="002E6187"/>
    <w:rsid w:val="003011F1"/>
    <w:rsid w:val="00302627"/>
    <w:rsid w:val="00303711"/>
    <w:rsid w:val="00303B08"/>
    <w:rsid w:val="00304788"/>
    <w:rsid w:val="00305925"/>
    <w:rsid w:val="00305D84"/>
    <w:rsid w:val="0031084D"/>
    <w:rsid w:val="00310D17"/>
    <w:rsid w:val="00310DE4"/>
    <w:rsid w:val="003143C8"/>
    <w:rsid w:val="0031789C"/>
    <w:rsid w:val="00332F07"/>
    <w:rsid w:val="00332F1C"/>
    <w:rsid w:val="0033538E"/>
    <w:rsid w:val="003408BF"/>
    <w:rsid w:val="00346F75"/>
    <w:rsid w:val="00350293"/>
    <w:rsid w:val="00357D67"/>
    <w:rsid w:val="00365051"/>
    <w:rsid w:val="003706E5"/>
    <w:rsid w:val="00372960"/>
    <w:rsid w:val="003739AB"/>
    <w:rsid w:val="00377FAE"/>
    <w:rsid w:val="00385466"/>
    <w:rsid w:val="00387383"/>
    <w:rsid w:val="00391D64"/>
    <w:rsid w:val="003920A7"/>
    <w:rsid w:val="00395053"/>
    <w:rsid w:val="003A0A16"/>
    <w:rsid w:val="003A317F"/>
    <w:rsid w:val="003A4D3E"/>
    <w:rsid w:val="003B3B9A"/>
    <w:rsid w:val="003B791C"/>
    <w:rsid w:val="003C1840"/>
    <w:rsid w:val="003C6B52"/>
    <w:rsid w:val="003C7B4A"/>
    <w:rsid w:val="003D4A0D"/>
    <w:rsid w:val="003E3142"/>
    <w:rsid w:val="003E3530"/>
    <w:rsid w:val="003E4A02"/>
    <w:rsid w:val="00411084"/>
    <w:rsid w:val="00411678"/>
    <w:rsid w:val="00411C2C"/>
    <w:rsid w:val="0041360A"/>
    <w:rsid w:val="00416ED5"/>
    <w:rsid w:val="00422A7F"/>
    <w:rsid w:val="00426371"/>
    <w:rsid w:val="00426B6D"/>
    <w:rsid w:val="004449FC"/>
    <w:rsid w:val="00454801"/>
    <w:rsid w:val="00461357"/>
    <w:rsid w:val="004622AA"/>
    <w:rsid w:val="00463B35"/>
    <w:rsid w:val="004648F7"/>
    <w:rsid w:val="004665B8"/>
    <w:rsid w:val="00470F50"/>
    <w:rsid w:val="004750A9"/>
    <w:rsid w:val="00475110"/>
    <w:rsid w:val="0048084F"/>
    <w:rsid w:val="00492E00"/>
    <w:rsid w:val="004A1BAE"/>
    <w:rsid w:val="004A2F49"/>
    <w:rsid w:val="004A3B71"/>
    <w:rsid w:val="004A4B98"/>
    <w:rsid w:val="004A5FAA"/>
    <w:rsid w:val="004B0C0B"/>
    <w:rsid w:val="004B5597"/>
    <w:rsid w:val="004B7381"/>
    <w:rsid w:val="004C2766"/>
    <w:rsid w:val="004C2C7A"/>
    <w:rsid w:val="004C613F"/>
    <w:rsid w:val="004D07F7"/>
    <w:rsid w:val="004D1E01"/>
    <w:rsid w:val="004D4966"/>
    <w:rsid w:val="004E0D8C"/>
    <w:rsid w:val="004F1424"/>
    <w:rsid w:val="004F6A28"/>
    <w:rsid w:val="004F795F"/>
    <w:rsid w:val="005074F0"/>
    <w:rsid w:val="00507C33"/>
    <w:rsid w:val="00510D60"/>
    <w:rsid w:val="00511627"/>
    <w:rsid w:val="005122B2"/>
    <w:rsid w:val="005150B2"/>
    <w:rsid w:val="005151EC"/>
    <w:rsid w:val="00522DE8"/>
    <w:rsid w:val="0053412B"/>
    <w:rsid w:val="00534BAB"/>
    <w:rsid w:val="005354A9"/>
    <w:rsid w:val="005402B2"/>
    <w:rsid w:val="00550375"/>
    <w:rsid w:val="00552314"/>
    <w:rsid w:val="00557118"/>
    <w:rsid w:val="00567D4B"/>
    <w:rsid w:val="00572148"/>
    <w:rsid w:val="005733D8"/>
    <w:rsid w:val="00575172"/>
    <w:rsid w:val="00576360"/>
    <w:rsid w:val="0057781C"/>
    <w:rsid w:val="00590176"/>
    <w:rsid w:val="0059116D"/>
    <w:rsid w:val="00596D47"/>
    <w:rsid w:val="0059710C"/>
    <w:rsid w:val="0059751F"/>
    <w:rsid w:val="005A032D"/>
    <w:rsid w:val="005A3075"/>
    <w:rsid w:val="005A3CBC"/>
    <w:rsid w:val="005A415B"/>
    <w:rsid w:val="005B076E"/>
    <w:rsid w:val="005B5514"/>
    <w:rsid w:val="005B6D5B"/>
    <w:rsid w:val="005C0214"/>
    <w:rsid w:val="005C0D10"/>
    <w:rsid w:val="005C214F"/>
    <w:rsid w:val="005C7973"/>
    <w:rsid w:val="005D319C"/>
    <w:rsid w:val="005D4D78"/>
    <w:rsid w:val="005D57C0"/>
    <w:rsid w:val="005D605C"/>
    <w:rsid w:val="005D61CC"/>
    <w:rsid w:val="005E3546"/>
    <w:rsid w:val="005E3F9B"/>
    <w:rsid w:val="005E4A4F"/>
    <w:rsid w:val="00611028"/>
    <w:rsid w:val="00611F57"/>
    <w:rsid w:val="00612B07"/>
    <w:rsid w:val="00612C86"/>
    <w:rsid w:val="00627693"/>
    <w:rsid w:val="006312F1"/>
    <w:rsid w:val="00631EDA"/>
    <w:rsid w:val="0063382F"/>
    <w:rsid w:val="006438EC"/>
    <w:rsid w:val="006461E5"/>
    <w:rsid w:val="0064727F"/>
    <w:rsid w:val="00652695"/>
    <w:rsid w:val="00660D0E"/>
    <w:rsid w:val="00676668"/>
    <w:rsid w:val="006861F4"/>
    <w:rsid w:val="00686E02"/>
    <w:rsid w:val="00686E77"/>
    <w:rsid w:val="00687518"/>
    <w:rsid w:val="0069118B"/>
    <w:rsid w:val="00692131"/>
    <w:rsid w:val="006924E5"/>
    <w:rsid w:val="00695EB7"/>
    <w:rsid w:val="006973DB"/>
    <w:rsid w:val="006A77E5"/>
    <w:rsid w:val="006B1C89"/>
    <w:rsid w:val="006B3B43"/>
    <w:rsid w:val="006B4F31"/>
    <w:rsid w:val="006B5B75"/>
    <w:rsid w:val="006B5EE1"/>
    <w:rsid w:val="006C76EF"/>
    <w:rsid w:val="006E0F4A"/>
    <w:rsid w:val="006E25C5"/>
    <w:rsid w:val="006E4239"/>
    <w:rsid w:val="006E5CB3"/>
    <w:rsid w:val="006F305C"/>
    <w:rsid w:val="006F3DCC"/>
    <w:rsid w:val="006F4EF9"/>
    <w:rsid w:val="00706C74"/>
    <w:rsid w:val="007103DB"/>
    <w:rsid w:val="00710E4F"/>
    <w:rsid w:val="0071537C"/>
    <w:rsid w:val="00717AB9"/>
    <w:rsid w:val="007209BA"/>
    <w:rsid w:val="00730670"/>
    <w:rsid w:val="00743D43"/>
    <w:rsid w:val="00750F38"/>
    <w:rsid w:val="00755FF1"/>
    <w:rsid w:val="0075625B"/>
    <w:rsid w:val="00756EC8"/>
    <w:rsid w:val="00757BD3"/>
    <w:rsid w:val="007633B9"/>
    <w:rsid w:val="00775977"/>
    <w:rsid w:val="00785CED"/>
    <w:rsid w:val="007928CC"/>
    <w:rsid w:val="0079471E"/>
    <w:rsid w:val="00796270"/>
    <w:rsid w:val="007A05D7"/>
    <w:rsid w:val="007A30AF"/>
    <w:rsid w:val="007A549C"/>
    <w:rsid w:val="007A6F1A"/>
    <w:rsid w:val="007B3744"/>
    <w:rsid w:val="007B6661"/>
    <w:rsid w:val="007C0C1C"/>
    <w:rsid w:val="007C1C82"/>
    <w:rsid w:val="007C2D01"/>
    <w:rsid w:val="007C6E41"/>
    <w:rsid w:val="007C745E"/>
    <w:rsid w:val="007C7E42"/>
    <w:rsid w:val="007D713C"/>
    <w:rsid w:val="007E15EE"/>
    <w:rsid w:val="007E4D4D"/>
    <w:rsid w:val="007F14DD"/>
    <w:rsid w:val="00801A7B"/>
    <w:rsid w:val="00804C42"/>
    <w:rsid w:val="00814492"/>
    <w:rsid w:val="00814A92"/>
    <w:rsid w:val="00820C76"/>
    <w:rsid w:val="008215BD"/>
    <w:rsid w:val="0082385E"/>
    <w:rsid w:val="00825B73"/>
    <w:rsid w:val="00830996"/>
    <w:rsid w:val="0084324F"/>
    <w:rsid w:val="008452FF"/>
    <w:rsid w:val="00851E54"/>
    <w:rsid w:val="00856623"/>
    <w:rsid w:val="0086368A"/>
    <w:rsid w:val="00871934"/>
    <w:rsid w:val="00872BF4"/>
    <w:rsid w:val="0087604B"/>
    <w:rsid w:val="008767EE"/>
    <w:rsid w:val="00881284"/>
    <w:rsid w:val="008828AE"/>
    <w:rsid w:val="00896BC7"/>
    <w:rsid w:val="00896D43"/>
    <w:rsid w:val="008B0740"/>
    <w:rsid w:val="008C4A49"/>
    <w:rsid w:val="008D33EB"/>
    <w:rsid w:val="008D36B6"/>
    <w:rsid w:val="008D737B"/>
    <w:rsid w:val="008E244F"/>
    <w:rsid w:val="008E50AE"/>
    <w:rsid w:val="008E7265"/>
    <w:rsid w:val="008E7C80"/>
    <w:rsid w:val="0091207D"/>
    <w:rsid w:val="009128BD"/>
    <w:rsid w:val="00917A22"/>
    <w:rsid w:val="00926EC0"/>
    <w:rsid w:val="00933441"/>
    <w:rsid w:val="009353F0"/>
    <w:rsid w:val="009407B5"/>
    <w:rsid w:val="009455B7"/>
    <w:rsid w:val="009474D0"/>
    <w:rsid w:val="00953029"/>
    <w:rsid w:val="00956EB4"/>
    <w:rsid w:val="00966235"/>
    <w:rsid w:val="00966E72"/>
    <w:rsid w:val="009671B8"/>
    <w:rsid w:val="00976357"/>
    <w:rsid w:val="0097763F"/>
    <w:rsid w:val="00980AA0"/>
    <w:rsid w:val="0098335D"/>
    <w:rsid w:val="00985075"/>
    <w:rsid w:val="00985685"/>
    <w:rsid w:val="00996785"/>
    <w:rsid w:val="00996DC1"/>
    <w:rsid w:val="009A49F0"/>
    <w:rsid w:val="009B126C"/>
    <w:rsid w:val="009B22B2"/>
    <w:rsid w:val="009C0482"/>
    <w:rsid w:val="009C1FDE"/>
    <w:rsid w:val="009C2D3A"/>
    <w:rsid w:val="009C718A"/>
    <w:rsid w:val="009D3241"/>
    <w:rsid w:val="009D4571"/>
    <w:rsid w:val="009D7CCE"/>
    <w:rsid w:val="009E242C"/>
    <w:rsid w:val="009E3543"/>
    <w:rsid w:val="009E589C"/>
    <w:rsid w:val="009F488A"/>
    <w:rsid w:val="009F533E"/>
    <w:rsid w:val="009F60AA"/>
    <w:rsid w:val="009F6B43"/>
    <w:rsid w:val="00A10C60"/>
    <w:rsid w:val="00A122AC"/>
    <w:rsid w:val="00A14A6A"/>
    <w:rsid w:val="00A17B51"/>
    <w:rsid w:val="00A223FD"/>
    <w:rsid w:val="00A27B0B"/>
    <w:rsid w:val="00A27B28"/>
    <w:rsid w:val="00A35939"/>
    <w:rsid w:val="00A40650"/>
    <w:rsid w:val="00A425D4"/>
    <w:rsid w:val="00A4526B"/>
    <w:rsid w:val="00A45FE1"/>
    <w:rsid w:val="00A527F0"/>
    <w:rsid w:val="00A5781E"/>
    <w:rsid w:val="00A63EF5"/>
    <w:rsid w:val="00A67086"/>
    <w:rsid w:val="00A755A7"/>
    <w:rsid w:val="00A7774E"/>
    <w:rsid w:val="00A82DE4"/>
    <w:rsid w:val="00A82F8F"/>
    <w:rsid w:val="00A87FE1"/>
    <w:rsid w:val="00A90876"/>
    <w:rsid w:val="00AA3BDA"/>
    <w:rsid w:val="00AA451F"/>
    <w:rsid w:val="00AA6EA2"/>
    <w:rsid w:val="00AD1264"/>
    <w:rsid w:val="00AD5252"/>
    <w:rsid w:val="00AE3665"/>
    <w:rsid w:val="00AF23A8"/>
    <w:rsid w:val="00AF2EAE"/>
    <w:rsid w:val="00AF36A6"/>
    <w:rsid w:val="00B04AB1"/>
    <w:rsid w:val="00B074CF"/>
    <w:rsid w:val="00B12309"/>
    <w:rsid w:val="00B21401"/>
    <w:rsid w:val="00B2477A"/>
    <w:rsid w:val="00B341B6"/>
    <w:rsid w:val="00B35E93"/>
    <w:rsid w:val="00B36723"/>
    <w:rsid w:val="00B37D69"/>
    <w:rsid w:val="00B4177A"/>
    <w:rsid w:val="00B41957"/>
    <w:rsid w:val="00B51BAD"/>
    <w:rsid w:val="00B53EF0"/>
    <w:rsid w:val="00B73295"/>
    <w:rsid w:val="00B74BA3"/>
    <w:rsid w:val="00B9013C"/>
    <w:rsid w:val="00B9301D"/>
    <w:rsid w:val="00B95785"/>
    <w:rsid w:val="00BA7E27"/>
    <w:rsid w:val="00BB1A13"/>
    <w:rsid w:val="00BB1BFF"/>
    <w:rsid w:val="00BB6055"/>
    <w:rsid w:val="00BB702A"/>
    <w:rsid w:val="00BC64E4"/>
    <w:rsid w:val="00BD6460"/>
    <w:rsid w:val="00BE0DD5"/>
    <w:rsid w:val="00BE13CD"/>
    <w:rsid w:val="00BE1550"/>
    <w:rsid w:val="00BE1A18"/>
    <w:rsid w:val="00BE66E1"/>
    <w:rsid w:val="00BE6EC2"/>
    <w:rsid w:val="00BF02FF"/>
    <w:rsid w:val="00BF6624"/>
    <w:rsid w:val="00C04735"/>
    <w:rsid w:val="00C057DC"/>
    <w:rsid w:val="00C1289F"/>
    <w:rsid w:val="00C12A05"/>
    <w:rsid w:val="00C1318C"/>
    <w:rsid w:val="00C1636E"/>
    <w:rsid w:val="00C168B2"/>
    <w:rsid w:val="00C21F26"/>
    <w:rsid w:val="00C246BA"/>
    <w:rsid w:val="00C31310"/>
    <w:rsid w:val="00C37A11"/>
    <w:rsid w:val="00C45F11"/>
    <w:rsid w:val="00C55D2A"/>
    <w:rsid w:val="00C56587"/>
    <w:rsid w:val="00C60BAD"/>
    <w:rsid w:val="00C60C16"/>
    <w:rsid w:val="00C705C3"/>
    <w:rsid w:val="00C70825"/>
    <w:rsid w:val="00C8106F"/>
    <w:rsid w:val="00C8323A"/>
    <w:rsid w:val="00C868E7"/>
    <w:rsid w:val="00C878AC"/>
    <w:rsid w:val="00C94FFD"/>
    <w:rsid w:val="00CA047C"/>
    <w:rsid w:val="00CB0837"/>
    <w:rsid w:val="00CB6E67"/>
    <w:rsid w:val="00CD1B26"/>
    <w:rsid w:val="00CD2FB9"/>
    <w:rsid w:val="00CD7519"/>
    <w:rsid w:val="00CE1550"/>
    <w:rsid w:val="00CE1F70"/>
    <w:rsid w:val="00D01CDA"/>
    <w:rsid w:val="00D03C8F"/>
    <w:rsid w:val="00D27F31"/>
    <w:rsid w:val="00D357FA"/>
    <w:rsid w:val="00D4061B"/>
    <w:rsid w:val="00D42EA3"/>
    <w:rsid w:val="00D46365"/>
    <w:rsid w:val="00D4740A"/>
    <w:rsid w:val="00D5001A"/>
    <w:rsid w:val="00D51B2E"/>
    <w:rsid w:val="00D637EE"/>
    <w:rsid w:val="00D6502B"/>
    <w:rsid w:val="00D66C92"/>
    <w:rsid w:val="00D7284E"/>
    <w:rsid w:val="00D7303B"/>
    <w:rsid w:val="00D7374F"/>
    <w:rsid w:val="00D73A86"/>
    <w:rsid w:val="00D74CF2"/>
    <w:rsid w:val="00D76BA1"/>
    <w:rsid w:val="00D830C5"/>
    <w:rsid w:val="00D86DD8"/>
    <w:rsid w:val="00D935DA"/>
    <w:rsid w:val="00DA03E2"/>
    <w:rsid w:val="00DA451E"/>
    <w:rsid w:val="00DA5B7F"/>
    <w:rsid w:val="00DA62E0"/>
    <w:rsid w:val="00DA7EBF"/>
    <w:rsid w:val="00DB6797"/>
    <w:rsid w:val="00DC0333"/>
    <w:rsid w:val="00DC21DF"/>
    <w:rsid w:val="00DC4AF6"/>
    <w:rsid w:val="00DD046B"/>
    <w:rsid w:val="00DD20B3"/>
    <w:rsid w:val="00DF51AC"/>
    <w:rsid w:val="00DF5C22"/>
    <w:rsid w:val="00E018E6"/>
    <w:rsid w:val="00E0350D"/>
    <w:rsid w:val="00E10C6B"/>
    <w:rsid w:val="00E13256"/>
    <w:rsid w:val="00E16B2F"/>
    <w:rsid w:val="00E1715A"/>
    <w:rsid w:val="00E1790C"/>
    <w:rsid w:val="00E200D0"/>
    <w:rsid w:val="00E31A75"/>
    <w:rsid w:val="00E327CD"/>
    <w:rsid w:val="00E45D62"/>
    <w:rsid w:val="00E51FEB"/>
    <w:rsid w:val="00E52401"/>
    <w:rsid w:val="00E55497"/>
    <w:rsid w:val="00E60D21"/>
    <w:rsid w:val="00E65F53"/>
    <w:rsid w:val="00E70A2C"/>
    <w:rsid w:val="00E7130F"/>
    <w:rsid w:val="00E72942"/>
    <w:rsid w:val="00E75C1C"/>
    <w:rsid w:val="00E779F1"/>
    <w:rsid w:val="00E84C06"/>
    <w:rsid w:val="00E8553B"/>
    <w:rsid w:val="00E85561"/>
    <w:rsid w:val="00E95F0B"/>
    <w:rsid w:val="00EB0A68"/>
    <w:rsid w:val="00EB5CA3"/>
    <w:rsid w:val="00EB680D"/>
    <w:rsid w:val="00EC0862"/>
    <w:rsid w:val="00ED4D24"/>
    <w:rsid w:val="00ED7535"/>
    <w:rsid w:val="00ED7B80"/>
    <w:rsid w:val="00EE21D3"/>
    <w:rsid w:val="00EE23D0"/>
    <w:rsid w:val="00EE6141"/>
    <w:rsid w:val="00EE72D4"/>
    <w:rsid w:val="00F05879"/>
    <w:rsid w:val="00F1052D"/>
    <w:rsid w:val="00F1431D"/>
    <w:rsid w:val="00F3140A"/>
    <w:rsid w:val="00F35E30"/>
    <w:rsid w:val="00F37F0C"/>
    <w:rsid w:val="00F4082E"/>
    <w:rsid w:val="00F41774"/>
    <w:rsid w:val="00F46B4B"/>
    <w:rsid w:val="00F54B3C"/>
    <w:rsid w:val="00F733E3"/>
    <w:rsid w:val="00F92DDF"/>
    <w:rsid w:val="00FA7A1A"/>
    <w:rsid w:val="00FB15D0"/>
    <w:rsid w:val="00FB21B9"/>
    <w:rsid w:val="00FC0F86"/>
    <w:rsid w:val="00FC292A"/>
    <w:rsid w:val="00FC2CEF"/>
    <w:rsid w:val="00FC68B7"/>
    <w:rsid w:val="00FD360B"/>
    <w:rsid w:val="00FD6768"/>
    <w:rsid w:val="00FF1122"/>
    <w:rsid w:val="00FF635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D538E"/>
  <w15:docId w15:val="{B5AA3190-4054-419C-BA5B-401A4C3D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1A18"/>
    <w:rPr>
      <w:sz w:val="20"/>
      <w:szCs w:val="20"/>
      <w:lang w:val="en-GB"/>
    </w:rPr>
  </w:style>
  <w:style w:type="paragraph" w:styleId="Nadpis1">
    <w:name w:val="heading 1"/>
    <w:basedOn w:val="Normln"/>
    <w:next w:val="Normln"/>
    <w:link w:val="Nadpis1Char"/>
    <w:uiPriority w:val="99"/>
    <w:qFormat/>
    <w:rsid w:val="00BE1A18"/>
    <w:pPr>
      <w:keepNext/>
      <w:autoSpaceDE w:val="0"/>
      <w:autoSpaceDN w:val="0"/>
      <w:jc w:val="center"/>
      <w:outlineLvl w:val="0"/>
    </w:pPr>
    <w:rPr>
      <w:b/>
      <w:sz w:val="52"/>
    </w:rPr>
  </w:style>
  <w:style w:type="paragraph" w:styleId="Nadpis2">
    <w:name w:val="heading 2"/>
    <w:basedOn w:val="Normln"/>
    <w:next w:val="Normln"/>
    <w:link w:val="Nadpis2Char"/>
    <w:uiPriority w:val="99"/>
    <w:qFormat/>
    <w:rsid w:val="00BE1A18"/>
    <w:pPr>
      <w:keepNext/>
      <w:autoSpaceDE w:val="0"/>
      <w:autoSpaceDN w:val="0"/>
      <w:jc w:val="center"/>
      <w:outlineLvl w:val="1"/>
    </w:pPr>
    <w:rPr>
      <w:b/>
      <w:i/>
      <w:sz w:val="48"/>
    </w:rPr>
  </w:style>
  <w:style w:type="paragraph" w:styleId="Nadpis3">
    <w:name w:val="heading 3"/>
    <w:basedOn w:val="Normln"/>
    <w:next w:val="Normln"/>
    <w:link w:val="Nadpis3Char"/>
    <w:uiPriority w:val="99"/>
    <w:qFormat/>
    <w:rsid w:val="00BE1A18"/>
    <w:pPr>
      <w:keepNext/>
      <w:autoSpaceDE w:val="0"/>
      <w:autoSpaceDN w:val="0"/>
      <w:outlineLvl w:val="2"/>
    </w:pPr>
    <w:rPr>
      <w:b/>
      <w:sz w:val="24"/>
    </w:rPr>
  </w:style>
  <w:style w:type="paragraph" w:styleId="Nadpis4">
    <w:name w:val="heading 4"/>
    <w:basedOn w:val="Normln"/>
    <w:next w:val="Normln"/>
    <w:link w:val="Nadpis4Char"/>
    <w:uiPriority w:val="99"/>
    <w:qFormat/>
    <w:rsid w:val="00BE1A18"/>
    <w:pPr>
      <w:keepNext/>
      <w:autoSpaceDE w:val="0"/>
      <w:autoSpaceDN w:val="0"/>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56C8"/>
    <w:rPr>
      <w:rFonts w:asciiTheme="majorHAnsi" w:eastAsiaTheme="majorEastAsia" w:hAnsiTheme="majorHAnsi" w:cstheme="majorBidi"/>
      <w:b/>
      <w:bCs/>
      <w:kern w:val="32"/>
      <w:sz w:val="32"/>
      <w:szCs w:val="32"/>
      <w:lang w:val="en-GB"/>
    </w:rPr>
  </w:style>
  <w:style w:type="character" w:customStyle="1" w:styleId="Nadpis2Char">
    <w:name w:val="Nadpis 2 Char"/>
    <w:basedOn w:val="Standardnpsmoodstavce"/>
    <w:link w:val="Nadpis2"/>
    <w:uiPriority w:val="9"/>
    <w:semiHidden/>
    <w:rsid w:val="002D56C8"/>
    <w:rPr>
      <w:rFonts w:asciiTheme="majorHAnsi" w:eastAsiaTheme="majorEastAsia" w:hAnsiTheme="majorHAnsi" w:cstheme="majorBidi"/>
      <w:b/>
      <w:bCs/>
      <w:i/>
      <w:iCs/>
      <w:sz w:val="28"/>
      <w:szCs w:val="28"/>
      <w:lang w:val="en-GB"/>
    </w:rPr>
  </w:style>
  <w:style w:type="character" w:customStyle="1" w:styleId="Nadpis3Char">
    <w:name w:val="Nadpis 3 Char"/>
    <w:basedOn w:val="Standardnpsmoodstavce"/>
    <w:link w:val="Nadpis3"/>
    <w:uiPriority w:val="9"/>
    <w:semiHidden/>
    <w:rsid w:val="002D56C8"/>
    <w:rPr>
      <w:rFonts w:asciiTheme="majorHAnsi" w:eastAsiaTheme="majorEastAsia" w:hAnsiTheme="majorHAnsi" w:cstheme="majorBidi"/>
      <w:b/>
      <w:bCs/>
      <w:sz w:val="26"/>
      <w:szCs w:val="26"/>
      <w:lang w:val="en-GB"/>
    </w:rPr>
  </w:style>
  <w:style w:type="character" w:customStyle="1" w:styleId="Nadpis4Char">
    <w:name w:val="Nadpis 4 Char"/>
    <w:basedOn w:val="Standardnpsmoodstavce"/>
    <w:link w:val="Nadpis4"/>
    <w:uiPriority w:val="9"/>
    <w:semiHidden/>
    <w:rsid w:val="002D56C8"/>
    <w:rPr>
      <w:rFonts w:asciiTheme="minorHAnsi" w:eastAsiaTheme="minorEastAsia" w:hAnsiTheme="minorHAnsi" w:cstheme="minorBidi"/>
      <w:b/>
      <w:bCs/>
      <w:sz w:val="28"/>
      <w:szCs w:val="28"/>
      <w:lang w:val="en-GB"/>
    </w:rPr>
  </w:style>
  <w:style w:type="paragraph" w:styleId="Zkladntext2">
    <w:name w:val="Body Text 2"/>
    <w:basedOn w:val="Normln"/>
    <w:link w:val="Zkladntext2Char"/>
    <w:uiPriority w:val="99"/>
    <w:rsid w:val="00BE1A18"/>
    <w:rPr>
      <w:i/>
      <w:sz w:val="24"/>
    </w:rPr>
  </w:style>
  <w:style w:type="character" w:customStyle="1" w:styleId="Zkladntext2Char">
    <w:name w:val="Základní text 2 Char"/>
    <w:basedOn w:val="Standardnpsmoodstavce"/>
    <w:link w:val="Zkladntext2"/>
    <w:uiPriority w:val="99"/>
    <w:semiHidden/>
    <w:rsid w:val="002D56C8"/>
    <w:rPr>
      <w:sz w:val="20"/>
      <w:szCs w:val="20"/>
      <w:lang w:val="en-GB"/>
    </w:rPr>
  </w:style>
  <w:style w:type="paragraph" w:styleId="Zkladntextodsazen">
    <w:name w:val="Body Text Indent"/>
    <w:basedOn w:val="Normln"/>
    <w:link w:val="ZkladntextodsazenChar"/>
    <w:uiPriority w:val="99"/>
    <w:rsid w:val="00BE1A18"/>
    <w:pPr>
      <w:autoSpaceDE w:val="0"/>
      <w:autoSpaceDN w:val="0"/>
    </w:pPr>
    <w:rPr>
      <w:sz w:val="24"/>
    </w:rPr>
  </w:style>
  <w:style w:type="character" w:customStyle="1" w:styleId="ZkladntextodsazenChar">
    <w:name w:val="Základní text odsazený Char"/>
    <w:basedOn w:val="Standardnpsmoodstavce"/>
    <w:link w:val="Zkladntextodsazen"/>
    <w:uiPriority w:val="99"/>
    <w:semiHidden/>
    <w:rsid w:val="002D56C8"/>
    <w:rPr>
      <w:sz w:val="20"/>
      <w:szCs w:val="20"/>
      <w:lang w:val="en-GB"/>
    </w:rPr>
  </w:style>
  <w:style w:type="paragraph" w:styleId="Zkladntext">
    <w:name w:val="Body Text"/>
    <w:basedOn w:val="Normln"/>
    <w:link w:val="ZkladntextChar"/>
    <w:uiPriority w:val="99"/>
    <w:rsid w:val="00BE1A18"/>
    <w:pPr>
      <w:autoSpaceDE w:val="0"/>
      <w:autoSpaceDN w:val="0"/>
      <w:jc w:val="both"/>
    </w:pPr>
    <w:rPr>
      <w:sz w:val="24"/>
    </w:rPr>
  </w:style>
  <w:style w:type="character" w:customStyle="1" w:styleId="ZkladntextChar">
    <w:name w:val="Základní text Char"/>
    <w:basedOn w:val="Standardnpsmoodstavce"/>
    <w:link w:val="Zkladntext"/>
    <w:uiPriority w:val="99"/>
    <w:rsid w:val="002D56C8"/>
    <w:rPr>
      <w:sz w:val="20"/>
      <w:szCs w:val="20"/>
      <w:lang w:val="en-GB"/>
    </w:rPr>
  </w:style>
  <w:style w:type="paragraph" w:styleId="Zkladntextodsazen2">
    <w:name w:val="Body Text Indent 2"/>
    <w:basedOn w:val="Normln"/>
    <w:link w:val="Zkladntextodsazen2Char"/>
    <w:uiPriority w:val="99"/>
    <w:rsid w:val="00BE1A18"/>
    <w:pPr>
      <w:tabs>
        <w:tab w:val="left" w:pos="426"/>
      </w:tabs>
      <w:ind w:left="426"/>
      <w:jc w:val="both"/>
    </w:pPr>
    <w:rPr>
      <w:i/>
      <w:sz w:val="24"/>
    </w:rPr>
  </w:style>
  <w:style w:type="character" w:customStyle="1" w:styleId="Zkladntextodsazen2Char">
    <w:name w:val="Základní text odsazený 2 Char"/>
    <w:basedOn w:val="Standardnpsmoodstavce"/>
    <w:link w:val="Zkladntextodsazen2"/>
    <w:uiPriority w:val="99"/>
    <w:semiHidden/>
    <w:rsid w:val="002D56C8"/>
    <w:rPr>
      <w:sz w:val="20"/>
      <w:szCs w:val="20"/>
      <w:lang w:val="en-GB"/>
    </w:rPr>
  </w:style>
  <w:style w:type="paragraph" w:styleId="Zkladntextodsazen3">
    <w:name w:val="Body Text Indent 3"/>
    <w:basedOn w:val="Normln"/>
    <w:link w:val="Zkladntextodsazen3Char"/>
    <w:uiPriority w:val="99"/>
    <w:rsid w:val="00BE1A18"/>
    <w:pPr>
      <w:ind w:left="426" w:hanging="426"/>
      <w:jc w:val="both"/>
    </w:pPr>
    <w:rPr>
      <w:sz w:val="24"/>
    </w:rPr>
  </w:style>
  <w:style w:type="character" w:customStyle="1" w:styleId="Zkladntextodsazen3Char">
    <w:name w:val="Základní text odsazený 3 Char"/>
    <w:basedOn w:val="Standardnpsmoodstavce"/>
    <w:link w:val="Zkladntextodsazen3"/>
    <w:uiPriority w:val="99"/>
    <w:semiHidden/>
    <w:rsid w:val="002D56C8"/>
    <w:rPr>
      <w:sz w:val="16"/>
      <w:szCs w:val="16"/>
      <w:lang w:val="en-GB"/>
    </w:rPr>
  </w:style>
  <w:style w:type="paragraph" w:styleId="Zpat">
    <w:name w:val="footer"/>
    <w:basedOn w:val="Normln"/>
    <w:link w:val="ZpatChar"/>
    <w:uiPriority w:val="99"/>
    <w:rsid w:val="005E4A4F"/>
    <w:pPr>
      <w:tabs>
        <w:tab w:val="center" w:pos="4536"/>
        <w:tab w:val="right" w:pos="9072"/>
      </w:tabs>
    </w:pPr>
  </w:style>
  <w:style w:type="character" w:customStyle="1" w:styleId="ZpatChar">
    <w:name w:val="Zápatí Char"/>
    <w:basedOn w:val="Standardnpsmoodstavce"/>
    <w:link w:val="Zpat"/>
    <w:uiPriority w:val="99"/>
    <w:semiHidden/>
    <w:rsid w:val="002D56C8"/>
    <w:rPr>
      <w:sz w:val="20"/>
      <w:szCs w:val="20"/>
      <w:lang w:val="en-GB"/>
    </w:rPr>
  </w:style>
  <w:style w:type="character" w:styleId="slostrnky">
    <w:name w:val="page number"/>
    <w:basedOn w:val="Standardnpsmoodstavce"/>
    <w:uiPriority w:val="99"/>
    <w:rsid w:val="005E4A4F"/>
    <w:rPr>
      <w:rFonts w:cs="Times New Roman"/>
    </w:rPr>
  </w:style>
  <w:style w:type="paragraph" w:styleId="Textbubliny">
    <w:name w:val="Balloon Text"/>
    <w:basedOn w:val="Normln"/>
    <w:link w:val="TextbublinyChar"/>
    <w:uiPriority w:val="99"/>
    <w:semiHidden/>
    <w:rsid w:val="00896D43"/>
    <w:rPr>
      <w:rFonts w:ascii="Tahoma" w:hAnsi="Tahoma" w:cs="Tahoma"/>
      <w:sz w:val="16"/>
      <w:szCs w:val="16"/>
    </w:rPr>
  </w:style>
  <w:style w:type="character" w:customStyle="1" w:styleId="TextbublinyChar">
    <w:name w:val="Text bubliny Char"/>
    <w:basedOn w:val="Standardnpsmoodstavce"/>
    <w:link w:val="Textbubliny"/>
    <w:uiPriority w:val="99"/>
    <w:semiHidden/>
    <w:rsid w:val="002D56C8"/>
    <w:rPr>
      <w:sz w:val="0"/>
      <w:szCs w:val="0"/>
      <w:lang w:val="en-GB"/>
    </w:rPr>
  </w:style>
  <w:style w:type="paragraph" w:styleId="Zhlav">
    <w:name w:val="header"/>
    <w:basedOn w:val="Normln"/>
    <w:link w:val="ZhlavChar"/>
    <w:uiPriority w:val="99"/>
    <w:rsid w:val="003E4A02"/>
    <w:pPr>
      <w:tabs>
        <w:tab w:val="center" w:pos="4536"/>
        <w:tab w:val="right" w:pos="9072"/>
      </w:tabs>
    </w:pPr>
  </w:style>
  <w:style w:type="character" w:customStyle="1" w:styleId="ZhlavChar">
    <w:name w:val="Záhlaví Char"/>
    <w:basedOn w:val="Standardnpsmoodstavce"/>
    <w:link w:val="Zhlav"/>
    <w:uiPriority w:val="99"/>
    <w:semiHidden/>
    <w:rsid w:val="002D56C8"/>
    <w:rPr>
      <w:sz w:val="20"/>
      <w:szCs w:val="20"/>
      <w:lang w:val="en-GB"/>
    </w:rPr>
  </w:style>
  <w:style w:type="table" w:styleId="Mkatabulky">
    <w:name w:val="Table Grid"/>
    <w:basedOn w:val="Normlntabulka"/>
    <w:uiPriority w:val="99"/>
    <w:rsid w:val="003D4A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B74BA3"/>
    <w:rPr>
      <w:rFonts w:cs="Times New Roman"/>
      <w:sz w:val="16"/>
      <w:szCs w:val="16"/>
    </w:rPr>
  </w:style>
  <w:style w:type="paragraph" w:styleId="Textkomente">
    <w:name w:val="annotation text"/>
    <w:basedOn w:val="Normln"/>
    <w:link w:val="TextkomenteChar"/>
    <w:uiPriority w:val="99"/>
    <w:semiHidden/>
    <w:rsid w:val="00B74BA3"/>
  </w:style>
  <w:style w:type="character" w:customStyle="1" w:styleId="TextkomenteChar">
    <w:name w:val="Text komentáře Char"/>
    <w:basedOn w:val="Standardnpsmoodstavce"/>
    <w:link w:val="Textkomente"/>
    <w:uiPriority w:val="99"/>
    <w:semiHidden/>
    <w:rsid w:val="002D56C8"/>
    <w:rPr>
      <w:sz w:val="20"/>
      <w:szCs w:val="20"/>
      <w:lang w:val="en-GB"/>
    </w:rPr>
  </w:style>
  <w:style w:type="paragraph" w:styleId="Pedmtkomente">
    <w:name w:val="annotation subject"/>
    <w:basedOn w:val="Textkomente"/>
    <w:next w:val="Textkomente"/>
    <w:link w:val="PedmtkomenteChar"/>
    <w:uiPriority w:val="99"/>
    <w:semiHidden/>
    <w:rsid w:val="00B74BA3"/>
    <w:rPr>
      <w:b/>
      <w:bCs/>
    </w:rPr>
  </w:style>
  <w:style w:type="character" w:customStyle="1" w:styleId="PedmtkomenteChar">
    <w:name w:val="Předmět komentáře Char"/>
    <w:basedOn w:val="TextkomenteChar"/>
    <w:link w:val="Pedmtkomente"/>
    <w:uiPriority w:val="99"/>
    <w:semiHidden/>
    <w:rsid w:val="002D56C8"/>
    <w:rPr>
      <w:b/>
      <w:bCs/>
      <w:sz w:val="20"/>
      <w:szCs w:val="20"/>
      <w:lang w:val="en-GB"/>
    </w:rPr>
  </w:style>
  <w:style w:type="character" w:styleId="Hypertextovodkaz">
    <w:name w:val="Hyperlink"/>
    <w:basedOn w:val="Standardnpsmoodstavce"/>
    <w:uiPriority w:val="99"/>
    <w:rsid w:val="00103389"/>
    <w:rPr>
      <w:rFonts w:cs="Times New Roman"/>
      <w:color w:val="0000FF"/>
      <w:u w:val="single"/>
    </w:rPr>
  </w:style>
  <w:style w:type="paragraph" w:styleId="Rozloendokumentu">
    <w:name w:val="Document Map"/>
    <w:basedOn w:val="Normln"/>
    <w:link w:val="RozloendokumentuChar"/>
    <w:uiPriority w:val="99"/>
    <w:semiHidden/>
    <w:unhideWhenUsed/>
    <w:rsid w:val="0010231F"/>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0231F"/>
    <w:rPr>
      <w:rFonts w:ascii="Tahoma" w:hAnsi="Tahoma" w:cs="Tahoma"/>
      <w:sz w:val="16"/>
      <w:szCs w:val="16"/>
      <w:lang w:val="en-GB"/>
    </w:rPr>
  </w:style>
  <w:style w:type="paragraph" w:styleId="Odstavecseseznamem">
    <w:name w:val="List Paragraph"/>
    <w:basedOn w:val="Normln"/>
    <w:uiPriority w:val="34"/>
    <w:qFormat/>
    <w:rsid w:val="0027178B"/>
    <w:pPr>
      <w:ind w:left="720"/>
      <w:contextualSpacing/>
    </w:pPr>
  </w:style>
  <w:style w:type="paragraph" w:styleId="Normlnweb">
    <w:name w:val="Normal (Web)"/>
    <w:basedOn w:val="Normln"/>
    <w:uiPriority w:val="99"/>
    <w:semiHidden/>
    <w:unhideWhenUsed/>
    <w:rsid w:val="00261659"/>
    <w:pPr>
      <w:spacing w:before="100" w:beforeAutospacing="1" w:after="100" w:afterAutospacing="1"/>
    </w:pPr>
    <w:rPr>
      <w:sz w:val="24"/>
      <w:szCs w:val="24"/>
      <w:lang w:val="cs-CZ"/>
    </w:rPr>
  </w:style>
  <w:style w:type="character" w:customStyle="1" w:styleId="preformatted">
    <w:name w:val="preformatted"/>
    <w:basedOn w:val="Standardnpsmoodstavce"/>
    <w:rsid w:val="00DA7EBF"/>
  </w:style>
  <w:style w:type="character" w:styleId="Siln">
    <w:name w:val="Strong"/>
    <w:basedOn w:val="Standardnpsmoodstavce"/>
    <w:uiPriority w:val="22"/>
    <w:qFormat/>
    <w:locked/>
    <w:rsid w:val="00567D4B"/>
    <w:rPr>
      <w:b/>
      <w:bCs/>
    </w:rPr>
  </w:style>
  <w:style w:type="character" w:customStyle="1" w:styleId="UnresolvedMention1">
    <w:name w:val="Unresolved Mention1"/>
    <w:basedOn w:val="Standardnpsmoodstavce"/>
    <w:uiPriority w:val="99"/>
    <w:semiHidden/>
    <w:unhideWhenUsed/>
    <w:rsid w:val="002151A1"/>
    <w:rPr>
      <w:color w:val="808080"/>
      <w:shd w:val="clear" w:color="auto" w:fill="E6E6E6"/>
    </w:rPr>
  </w:style>
  <w:style w:type="table" w:customStyle="1" w:styleId="Calendar1">
    <w:name w:val="Calendar 1"/>
    <w:basedOn w:val="Normlntabulka"/>
    <w:uiPriority w:val="99"/>
    <w:qFormat/>
    <w:rsid w:val="00AA3BDA"/>
    <w:rPr>
      <w:rFonts w:asciiTheme="minorHAnsi" w:eastAsiaTheme="minorEastAsia" w:hAnsiTheme="minorHAnsi" w:cstheme="minorBidi"/>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Textpoznpodarou">
    <w:name w:val="footnote text"/>
    <w:basedOn w:val="Normln"/>
    <w:link w:val="TextpoznpodarouChar"/>
    <w:uiPriority w:val="99"/>
    <w:semiHidden/>
    <w:unhideWhenUsed/>
    <w:rsid w:val="00454801"/>
  </w:style>
  <w:style w:type="character" w:customStyle="1" w:styleId="TextpoznpodarouChar">
    <w:name w:val="Text pozn. pod čarou Char"/>
    <w:basedOn w:val="Standardnpsmoodstavce"/>
    <w:link w:val="Textpoznpodarou"/>
    <w:uiPriority w:val="99"/>
    <w:semiHidden/>
    <w:rsid w:val="00454801"/>
    <w:rPr>
      <w:sz w:val="20"/>
      <w:szCs w:val="20"/>
      <w:lang w:val="en-GB"/>
    </w:rPr>
  </w:style>
  <w:style w:type="character" w:styleId="Znakapoznpodarou">
    <w:name w:val="footnote reference"/>
    <w:basedOn w:val="Standardnpsmoodstavce"/>
    <w:uiPriority w:val="99"/>
    <w:semiHidden/>
    <w:unhideWhenUsed/>
    <w:rsid w:val="004548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1158">
      <w:bodyDiv w:val="1"/>
      <w:marLeft w:val="0"/>
      <w:marRight w:val="0"/>
      <w:marTop w:val="0"/>
      <w:marBottom w:val="0"/>
      <w:divBdr>
        <w:top w:val="none" w:sz="0" w:space="0" w:color="auto"/>
        <w:left w:val="none" w:sz="0" w:space="0" w:color="auto"/>
        <w:bottom w:val="none" w:sz="0" w:space="0" w:color="auto"/>
        <w:right w:val="none" w:sz="0" w:space="0" w:color="auto"/>
      </w:divBdr>
    </w:div>
    <w:div w:id="386954389">
      <w:bodyDiv w:val="1"/>
      <w:marLeft w:val="0"/>
      <w:marRight w:val="0"/>
      <w:marTop w:val="0"/>
      <w:marBottom w:val="0"/>
      <w:divBdr>
        <w:top w:val="none" w:sz="0" w:space="0" w:color="auto"/>
        <w:left w:val="none" w:sz="0" w:space="0" w:color="auto"/>
        <w:bottom w:val="none" w:sz="0" w:space="0" w:color="auto"/>
        <w:right w:val="none" w:sz="0" w:space="0" w:color="auto"/>
      </w:divBdr>
    </w:div>
    <w:div w:id="429544427">
      <w:bodyDiv w:val="1"/>
      <w:marLeft w:val="0"/>
      <w:marRight w:val="0"/>
      <w:marTop w:val="0"/>
      <w:marBottom w:val="0"/>
      <w:divBdr>
        <w:top w:val="none" w:sz="0" w:space="0" w:color="auto"/>
        <w:left w:val="none" w:sz="0" w:space="0" w:color="auto"/>
        <w:bottom w:val="none" w:sz="0" w:space="0" w:color="auto"/>
        <w:right w:val="none" w:sz="0" w:space="0" w:color="auto"/>
      </w:divBdr>
    </w:div>
    <w:div w:id="808279491">
      <w:bodyDiv w:val="1"/>
      <w:marLeft w:val="0"/>
      <w:marRight w:val="0"/>
      <w:marTop w:val="0"/>
      <w:marBottom w:val="0"/>
      <w:divBdr>
        <w:top w:val="none" w:sz="0" w:space="0" w:color="auto"/>
        <w:left w:val="none" w:sz="0" w:space="0" w:color="auto"/>
        <w:bottom w:val="none" w:sz="0" w:space="0" w:color="auto"/>
        <w:right w:val="none" w:sz="0" w:space="0" w:color="auto"/>
      </w:divBdr>
    </w:div>
    <w:div w:id="960963405">
      <w:bodyDiv w:val="1"/>
      <w:marLeft w:val="0"/>
      <w:marRight w:val="0"/>
      <w:marTop w:val="0"/>
      <w:marBottom w:val="0"/>
      <w:divBdr>
        <w:top w:val="none" w:sz="0" w:space="0" w:color="auto"/>
        <w:left w:val="none" w:sz="0" w:space="0" w:color="auto"/>
        <w:bottom w:val="none" w:sz="0" w:space="0" w:color="auto"/>
        <w:right w:val="none" w:sz="0" w:space="0" w:color="auto"/>
      </w:divBdr>
    </w:div>
    <w:div w:id="1196970328">
      <w:bodyDiv w:val="1"/>
      <w:marLeft w:val="0"/>
      <w:marRight w:val="0"/>
      <w:marTop w:val="0"/>
      <w:marBottom w:val="0"/>
      <w:divBdr>
        <w:top w:val="none" w:sz="0" w:space="0" w:color="auto"/>
        <w:left w:val="none" w:sz="0" w:space="0" w:color="auto"/>
        <w:bottom w:val="none" w:sz="0" w:space="0" w:color="auto"/>
        <w:right w:val="none" w:sz="0" w:space="0" w:color="auto"/>
      </w:divBdr>
    </w:div>
    <w:div w:id="1269432513">
      <w:bodyDiv w:val="1"/>
      <w:marLeft w:val="0"/>
      <w:marRight w:val="0"/>
      <w:marTop w:val="0"/>
      <w:marBottom w:val="0"/>
      <w:divBdr>
        <w:top w:val="none" w:sz="0" w:space="0" w:color="auto"/>
        <w:left w:val="none" w:sz="0" w:space="0" w:color="auto"/>
        <w:bottom w:val="none" w:sz="0" w:space="0" w:color="auto"/>
        <w:right w:val="none" w:sz="0" w:space="0" w:color="auto"/>
      </w:divBdr>
    </w:div>
    <w:div w:id="1339309994">
      <w:bodyDiv w:val="1"/>
      <w:marLeft w:val="0"/>
      <w:marRight w:val="0"/>
      <w:marTop w:val="0"/>
      <w:marBottom w:val="0"/>
      <w:divBdr>
        <w:top w:val="none" w:sz="0" w:space="0" w:color="auto"/>
        <w:left w:val="none" w:sz="0" w:space="0" w:color="auto"/>
        <w:bottom w:val="none" w:sz="0" w:space="0" w:color="auto"/>
        <w:right w:val="none" w:sz="0" w:space="0" w:color="auto"/>
      </w:divBdr>
    </w:div>
    <w:div w:id="1377968212">
      <w:bodyDiv w:val="1"/>
      <w:marLeft w:val="0"/>
      <w:marRight w:val="0"/>
      <w:marTop w:val="0"/>
      <w:marBottom w:val="0"/>
      <w:divBdr>
        <w:top w:val="none" w:sz="0" w:space="0" w:color="auto"/>
        <w:left w:val="none" w:sz="0" w:space="0" w:color="auto"/>
        <w:bottom w:val="none" w:sz="0" w:space="0" w:color="auto"/>
        <w:right w:val="none" w:sz="0" w:space="0" w:color="auto"/>
      </w:divBdr>
    </w:div>
    <w:div w:id="1530265735">
      <w:bodyDiv w:val="1"/>
      <w:marLeft w:val="0"/>
      <w:marRight w:val="0"/>
      <w:marTop w:val="0"/>
      <w:marBottom w:val="0"/>
      <w:divBdr>
        <w:top w:val="none" w:sz="0" w:space="0" w:color="auto"/>
        <w:left w:val="none" w:sz="0" w:space="0" w:color="auto"/>
        <w:bottom w:val="none" w:sz="0" w:space="0" w:color="auto"/>
        <w:right w:val="none" w:sz="0" w:space="0" w:color="auto"/>
      </w:divBdr>
    </w:div>
    <w:div w:id="1798572482">
      <w:bodyDiv w:val="1"/>
      <w:marLeft w:val="0"/>
      <w:marRight w:val="0"/>
      <w:marTop w:val="0"/>
      <w:marBottom w:val="0"/>
      <w:divBdr>
        <w:top w:val="none" w:sz="0" w:space="0" w:color="auto"/>
        <w:left w:val="none" w:sz="0" w:space="0" w:color="auto"/>
        <w:bottom w:val="none" w:sz="0" w:space="0" w:color="auto"/>
        <w:right w:val="none" w:sz="0" w:space="0" w:color="auto"/>
      </w:divBdr>
    </w:div>
    <w:div w:id="1850825730">
      <w:bodyDiv w:val="1"/>
      <w:marLeft w:val="0"/>
      <w:marRight w:val="0"/>
      <w:marTop w:val="0"/>
      <w:marBottom w:val="0"/>
      <w:divBdr>
        <w:top w:val="none" w:sz="0" w:space="0" w:color="auto"/>
        <w:left w:val="none" w:sz="0" w:space="0" w:color="auto"/>
        <w:bottom w:val="none" w:sz="0" w:space="0" w:color="auto"/>
        <w:right w:val="none" w:sz="0" w:space="0" w:color="auto"/>
      </w:divBdr>
    </w:div>
    <w:div w:id="1995448295">
      <w:bodyDiv w:val="1"/>
      <w:marLeft w:val="0"/>
      <w:marRight w:val="0"/>
      <w:marTop w:val="0"/>
      <w:marBottom w:val="0"/>
      <w:divBdr>
        <w:top w:val="none" w:sz="0" w:space="0" w:color="auto"/>
        <w:left w:val="none" w:sz="0" w:space="0" w:color="auto"/>
        <w:bottom w:val="none" w:sz="0" w:space="0" w:color="auto"/>
        <w:right w:val="none" w:sz="0" w:space="0" w:color="auto"/>
      </w:divBdr>
    </w:div>
    <w:div w:id="1999653235">
      <w:bodyDiv w:val="1"/>
      <w:marLeft w:val="0"/>
      <w:marRight w:val="0"/>
      <w:marTop w:val="0"/>
      <w:marBottom w:val="0"/>
      <w:divBdr>
        <w:top w:val="none" w:sz="0" w:space="0" w:color="auto"/>
        <w:left w:val="none" w:sz="0" w:space="0" w:color="auto"/>
        <w:bottom w:val="none" w:sz="0" w:space="0" w:color="auto"/>
        <w:right w:val="none" w:sz="0" w:space="0" w:color="auto"/>
      </w:divBdr>
      <w:divsChild>
        <w:div w:id="13310751">
          <w:marLeft w:val="0"/>
          <w:marRight w:val="0"/>
          <w:marTop w:val="0"/>
          <w:marBottom w:val="0"/>
          <w:divBdr>
            <w:top w:val="none" w:sz="0" w:space="0" w:color="auto"/>
            <w:left w:val="none" w:sz="0" w:space="0" w:color="auto"/>
            <w:bottom w:val="none" w:sz="0" w:space="0" w:color="auto"/>
            <w:right w:val="none" w:sz="0" w:space="0" w:color="auto"/>
          </w:divBdr>
          <w:divsChild>
            <w:div w:id="15075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2142">
      <w:bodyDiv w:val="1"/>
      <w:marLeft w:val="0"/>
      <w:marRight w:val="0"/>
      <w:marTop w:val="0"/>
      <w:marBottom w:val="0"/>
      <w:divBdr>
        <w:top w:val="none" w:sz="0" w:space="0" w:color="auto"/>
        <w:left w:val="none" w:sz="0" w:space="0" w:color="auto"/>
        <w:bottom w:val="none" w:sz="0" w:space="0" w:color="auto"/>
        <w:right w:val="none" w:sz="0" w:space="0" w:color="auto"/>
      </w:divBdr>
    </w:div>
    <w:div w:id="2048991496">
      <w:bodyDiv w:val="1"/>
      <w:marLeft w:val="0"/>
      <w:marRight w:val="0"/>
      <w:marTop w:val="0"/>
      <w:marBottom w:val="0"/>
      <w:divBdr>
        <w:top w:val="none" w:sz="0" w:space="0" w:color="auto"/>
        <w:left w:val="none" w:sz="0" w:space="0" w:color="auto"/>
        <w:bottom w:val="none" w:sz="0" w:space="0" w:color="auto"/>
        <w:right w:val="none" w:sz="0" w:space="0" w:color="auto"/>
      </w:divBdr>
    </w:div>
    <w:div w:id="2100641299">
      <w:bodyDiv w:val="1"/>
      <w:marLeft w:val="0"/>
      <w:marRight w:val="0"/>
      <w:marTop w:val="0"/>
      <w:marBottom w:val="0"/>
      <w:divBdr>
        <w:top w:val="none" w:sz="0" w:space="0" w:color="auto"/>
        <w:left w:val="none" w:sz="0" w:space="0" w:color="auto"/>
        <w:bottom w:val="none" w:sz="0" w:space="0" w:color="auto"/>
        <w:right w:val="none" w:sz="0" w:space="0" w:color="auto"/>
      </w:divBdr>
    </w:div>
    <w:div w:id="2126654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ut.cz" TargetMode="External"/><Relationship Id="rId13" Type="http://schemas.openxmlformats.org/officeDocument/2006/relationships/hyperlink" Target="http://www.kariernicentrum.cz/" TargetMode="External"/><Relationship Id="rId18" Type="http://schemas.openxmlformats.org/officeDocument/2006/relationships/hyperlink" Target="mailto:skolipe1@fd.cvut.c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ariernicentrum.cz" TargetMode="External"/><Relationship Id="rId17" Type="http://schemas.openxmlformats.org/officeDocument/2006/relationships/hyperlink" Target="mailto:prausova@cvut.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ausova@cvut.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d.cvut.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tina.plezelova@sita.aero" TargetMode="External"/><Relationship Id="rId23" Type="http://schemas.openxmlformats.org/officeDocument/2006/relationships/footer" Target="footer3.xml"/><Relationship Id="rId10" Type="http://schemas.openxmlformats.org/officeDocument/2006/relationships/hyperlink" Target="http://www.cvut.cz/" TargetMode="External"/><Relationship Id="rId19" Type="http://schemas.openxmlformats.org/officeDocument/2006/relationships/hyperlink" Target="mailto:skolipe1@fd.cvut.cz" TargetMode="External"/><Relationship Id="rId4" Type="http://schemas.openxmlformats.org/officeDocument/2006/relationships/settings" Target="settings.xml"/><Relationship Id="rId9" Type="http://schemas.openxmlformats.org/officeDocument/2006/relationships/hyperlink" Target="http://www.fd.cvut.cz" TargetMode="External"/><Relationship Id="rId14" Type="http://schemas.openxmlformats.org/officeDocument/2006/relationships/hyperlink" Target="mailto:martina.plezelova@sita.aero"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977E-93C2-4A66-ABEB-6ABFBC3D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7295</Characters>
  <Application>Microsoft Office Word</Application>
  <DocSecurity>4</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SPOLUPRÁCI</vt:lpstr>
      <vt:lpstr>SMLOUVA O SPOLUPRÁCI</vt:lpstr>
    </vt:vector>
  </TitlesOfParts>
  <Company>Komerční banka</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Administrator</dc:creator>
  <cp:lastModifiedBy>Bc. Klára Havlíková</cp:lastModifiedBy>
  <cp:revision>2</cp:revision>
  <cp:lastPrinted>2018-04-04T08:21:00Z</cp:lastPrinted>
  <dcterms:created xsi:type="dcterms:W3CDTF">2018-06-21T12:18:00Z</dcterms:created>
  <dcterms:modified xsi:type="dcterms:W3CDTF">2018-06-21T12:18:00Z</dcterms:modified>
</cp:coreProperties>
</file>