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C8" w:rsidRPr="00C820C8" w:rsidRDefault="007405C8" w:rsidP="007405C8">
      <w:pPr>
        <w:pStyle w:val="Nadpis1"/>
        <w:numPr>
          <w:ilvl w:val="0"/>
          <w:numId w:val="0"/>
        </w:numPr>
        <w:spacing w:line="360" w:lineRule="auto"/>
        <w:ind w:left="-1440"/>
        <w:jc w:val="center"/>
        <w:rPr>
          <w:rFonts w:ascii="Arial" w:hAnsi="Arial" w:cs="Arial"/>
          <w:sz w:val="28"/>
          <w:szCs w:val="28"/>
        </w:rPr>
      </w:pPr>
      <w:r>
        <w:rPr>
          <w:rFonts w:ascii="Arial" w:hAnsi="Arial" w:cs="Arial"/>
          <w:sz w:val="22"/>
          <w:szCs w:val="22"/>
        </w:rPr>
        <w:t xml:space="preserve">               </w:t>
      </w:r>
      <w:r w:rsidRPr="00C820C8">
        <w:rPr>
          <w:rFonts w:ascii="Arial" w:hAnsi="Arial" w:cs="Arial"/>
          <w:sz w:val="28"/>
          <w:szCs w:val="28"/>
        </w:rPr>
        <w:t>RÁMCOVÁ SMLOUVA</w:t>
      </w:r>
      <w:r>
        <w:rPr>
          <w:rFonts w:ascii="Arial" w:hAnsi="Arial" w:cs="Arial"/>
          <w:sz w:val="28"/>
          <w:szCs w:val="28"/>
        </w:rPr>
        <w:t xml:space="preserve"> (NÁVRH)</w:t>
      </w:r>
    </w:p>
    <w:p w:rsidR="007405C8" w:rsidRDefault="007405C8" w:rsidP="007405C8">
      <w:pPr>
        <w:spacing w:before="120"/>
        <w:jc w:val="center"/>
        <w:rPr>
          <w:rFonts w:ascii="Arial" w:hAnsi="Arial" w:cs="Arial"/>
          <w:b/>
          <w:bCs/>
        </w:rPr>
      </w:pPr>
      <w:r w:rsidRPr="00C820C8">
        <w:rPr>
          <w:rFonts w:ascii="Arial" w:hAnsi="Arial" w:cs="Arial"/>
          <w:b/>
        </w:rPr>
        <w:t xml:space="preserve">na </w:t>
      </w:r>
      <w:r w:rsidRPr="00C820C8">
        <w:rPr>
          <w:rFonts w:ascii="Arial" w:hAnsi="Arial" w:cs="Arial"/>
          <w:b/>
          <w:caps/>
        </w:rPr>
        <w:t>„D</w:t>
      </w:r>
      <w:r w:rsidRPr="00C820C8">
        <w:rPr>
          <w:rFonts w:ascii="Arial" w:hAnsi="Arial" w:cs="Arial"/>
          <w:b/>
          <w:bCs/>
        </w:rPr>
        <w:t>odávky osobních vozidel</w:t>
      </w:r>
      <w:r>
        <w:rPr>
          <w:rFonts w:ascii="Arial" w:hAnsi="Arial" w:cs="Arial"/>
          <w:b/>
          <w:bCs/>
        </w:rPr>
        <w:t xml:space="preserve"> kategorie M1 - mikrobusy</w:t>
      </w:r>
      <w:r w:rsidRPr="00C820C8">
        <w:rPr>
          <w:rFonts w:ascii="Arial" w:hAnsi="Arial" w:cs="Arial"/>
          <w:b/>
          <w:bCs/>
        </w:rPr>
        <w:t xml:space="preserve"> pro období let 201</w:t>
      </w:r>
      <w:r>
        <w:rPr>
          <w:rFonts w:ascii="Arial" w:hAnsi="Arial" w:cs="Arial"/>
          <w:b/>
          <w:bCs/>
        </w:rPr>
        <w:t xml:space="preserve">6 – </w:t>
      </w:r>
      <w:r w:rsidRPr="00C820C8">
        <w:rPr>
          <w:rFonts w:ascii="Arial" w:hAnsi="Arial" w:cs="Arial"/>
          <w:b/>
          <w:bCs/>
        </w:rPr>
        <w:t>201</w:t>
      </w:r>
      <w:r>
        <w:rPr>
          <w:rFonts w:ascii="Arial" w:hAnsi="Arial" w:cs="Arial"/>
          <w:b/>
          <w:bCs/>
        </w:rPr>
        <w:t>8</w:t>
      </w:r>
    </w:p>
    <w:p w:rsidR="007405C8" w:rsidRPr="002A73EC" w:rsidRDefault="007405C8" w:rsidP="007405C8">
      <w:pPr>
        <w:spacing w:before="120"/>
        <w:jc w:val="center"/>
        <w:rPr>
          <w:rFonts w:ascii="Arial" w:hAnsi="Arial" w:cs="Arial"/>
          <w:b/>
          <w:bCs/>
        </w:rPr>
      </w:pPr>
      <w:r>
        <w:rPr>
          <w:rFonts w:ascii="Arial" w:hAnsi="Arial" w:cs="Arial"/>
          <w:b/>
          <w:bCs/>
        </w:rPr>
        <w:t>Část B“</w:t>
      </w:r>
      <w:r w:rsidRPr="00C820C8">
        <w:rPr>
          <w:rFonts w:ascii="Arial" w:hAnsi="Arial" w:cs="Arial"/>
          <w:b/>
          <w:bCs/>
        </w:rPr>
        <w:t xml:space="preserve"> </w:t>
      </w:r>
    </w:p>
    <w:p w:rsidR="007405C8" w:rsidRDefault="007405C8" w:rsidP="007405C8">
      <w:pPr>
        <w:jc w:val="center"/>
        <w:rPr>
          <w:rFonts w:ascii="Arial" w:hAnsi="Arial" w:cs="Arial"/>
          <w:sz w:val="22"/>
          <w:szCs w:val="22"/>
        </w:rPr>
      </w:pPr>
    </w:p>
    <w:p w:rsidR="007405C8" w:rsidRPr="00C820C8" w:rsidRDefault="007405C8" w:rsidP="007405C8">
      <w:pPr>
        <w:jc w:val="center"/>
        <w:rPr>
          <w:rFonts w:ascii="Arial" w:hAnsi="Arial" w:cs="Arial"/>
          <w:b/>
        </w:rPr>
      </w:pPr>
      <w:r w:rsidRPr="00C820C8">
        <w:rPr>
          <w:rFonts w:ascii="Arial" w:hAnsi="Arial" w:cs="Arial"/>
          <w:b/>
        </w:rPr>
        <w:t xml:space="preserve">MV- </w:t>
      </w:r>
      <w:r>
        <w:rPr>
          <w:rFonts w:ascii="Arial" w:hAnsi="Arial" w:cs="Arial"/>
          <w:b/>
        </w:rPr>
        <w:t>28873</w:t>
      </w:r>
      <w:r w:rsidRPr="00C820C8">
        <w:rPr>
          <w:rFonts w:ascii="Arial" w:hAnsi="Arial" w:cs="Arial"/>
          <w:b/>
        </w:rPr>
        <w:t>-</w:t>
      </w:r>
      <w:r w:rsidR="00F13A6C">
        <w:rPr>
          <w:rFonts w:ascii="Arial" w:hAnsi="Arial" w:cs="Arial"/>
          <w:b/>
        </w:rPr>
        <w:t>30</w:t>
      </w:r>
      <w:r w:rsidRPr="00C820C8">
        <w:rPr>
          <w:rFonts w:ascii="Arial" w:hAnsi="Arial" w:cs="Arial"/>
          <w:b/>
        </w:rPr>
        <w:t>/VZ-201</w:t>
      </w:r>
      <w:r>
        <w:rPr>
          <w:rFonts w:ascii="Arial" w:hAnsi="Arial" w:cs="Arial"/>
          <w:b/>
        </w:rPr>
        <w:t>6</w:t>
      </w:r>
    </w:p>
    <w:p w:rsidR="007405C8" w:rsidRDefault="007405C8" w:rsidP="007405C8">
      <w:pPr>
        <w:jc w:val="center"/>
        <w:rPr>
          <w:rFonts w:ascii="Arial" w:hAnsi="Arial" w:cs="Arial"/>
          <w:sz w:val="22"/>
          <w:szCs w:val="22"/>
        </w:rPr>
      </w:pPr>
    </w:p>
    <w:p w:rsidR="007405C8" w:rsidRDefault="007405C8" w:rsidP="007405C8">
      <w:pPr>
        <w:jc w:val="center"/>
        <w:rPr>
          <w:rFonts w:ascii="Arial" w:hAnsi="Arial" w:cs="Arial"/>
          <w:b/>
          <w:sz w:val="22"/>
          <w:szCs w:val="22"/>
        </w:rPr>
      </w:pPr>
      <w:r>
        <w:rPr>
          <w:rFonts w:ascii="Arial" w:hAnsi="Arial" w:cs="Arial"/>
          <w:b/>
          <w:sz w:val="22"/>
          <w:szCs w:val="22"/>
        </w:rPr>
        <w:t>Článek 1</w:t>
      </w:r>
    </w:p>
    <w:p w:rsidR="007405C8" w:rsidRDefault="007405C8" w:rsidP="007405C8">
      <w:pPr>
        <w:spacing w:before="120"/>
        <w:jc w:val="center"/>
        <w:rPr>
          <w:rFonts w:ascii="Arial" w:hAnsi="Arial" w:cs="Arial"/>
          <w:b/>
          <w:sz w:val="22"/>
          <w:szCs w:val="22"/>
        </w:rPr>
      </w:pPr>
      <w:r>
        <w:rPr>
          <w:rFonts w:ascii="Arial" w:hAnsi="Arial" w:cs="Arial"/>
          <w:b/>
          <w:sz w:val="22"/>
          <w:szCs w:val="22"/>
        </w:rPr>
        <w:t>Smluvní strany</w:t>
      </w:r>
    </w:p>
    <w:p w:rsidR="007405C8" w:rsidRDefault="007405C8" w:rsidP="007405C8">
      <w:pPr>
        <w:rPr>
          <w:rFonts w:ascii="Arial" w:hAnsi="Arial" w:cs="Arial"/>
          <w:sz w:val="22"/>
          <w:szCs w:val="22"/>
        </w:rPr>
      </w:pPr>
    </w:p>
    <w:tbl>
      <w:tblPr>
        <w:tblW w:w="9142" w:type="dxa"/>
        <w:tblLayout w:type="fixed"/>
        <w:tblCellMar>
          <w:left w:w="70" w:type="dxa"/>
          <w:right w:w="70" w:type="dxa"/>
        </w:tblCellMar>
        <w:tblLook w:val="04A0" w:firstRow="1" w:lastRow="0" w:firstColumn="1" w:lastColumn="0" w:noHBand="0" w:noVBand="1"/>
      </w:tblPr>
      <w:tblGrid>
        <w:gridCol w:w="1488"/>
        <w:gridCol w:w="2232"/>
        <w:gridCol w:w="1881"/>
        <w:gridCol w:w="6"/>
        <w:gridCol w:w="3535"/>
      </w:tblGrid>
      <w:tr w:rsidR="007405C8" w:rsidTr="003C08FE">
        <w:trPr>
          <w:trHeight w:val="1011"/>
        </w:trPr>
        <w:tc>
          <w:tcPr>
            <w:tcW w:w="1488" w:type="dxa"/>
            <w:tcBorders>
              <w:top w:val="single" w:sz="4" w:space="0" w:color="auto"/>
              <w:left w:val="single" w:sz="4" w:space="0" w:color="auto"/>
              <w:bottom w:val="single" w:sz="4" w:space="0" w:color="auto"/>
              <w:right w:val="single" w:sz="4" w:space="0" w:color="auto"/>
            </w:tcBorders>
            <w:vAlign w:val="center"/>
            <w:hideMark/>
          </w:tcPr>
          <w:p w:rsidR="007405C8" w:rsidRDefault="007405C8" w:rsidP="003C08FE">
            <w:pPr>
              <w:snapToGrid w:val="0"/>
              <w:rPr>
                <w:rFonts w:ascii="Arial" w:hAnsi="Arial" w:cs="Arial"/>
                <w:b/>
              </w:rPr>
            </w:pPr>
            <w:r>
              <w:rPr>
                <w:rFonts w:ascii="Arial" w:hAnsi="Arial" w:cs="Arial"/>
                <w:b/>
                <w:sz w:val="22"/>
                <w:szCs w:val="22"/>
              </w:rPr>
              <w:t xml:space="preserve">Centrální  </w:t>
            </w:r>
          </w:p>
          <w:p w:rsidR="007405C8" w:rsidRDefault="007405C8" w:rsidP="003C08FE">
            <w:pPr>
              <w:snapToGrid w:val="0"/>
              <w:rPr>
                <w:rFonts w:ascii="Arial" w:hAnsi="Arial" w:cs="Arial"/>
                <w:b/>
              </w:rPr>
            </w:pPr>
            <w:r>
              <w:rPr>
                <w:rFonts w:ascii="Arial" w:hAnsi="Arial" w:cs="Arial"/>
                <w:b/>
                <w:sz w:val="22"/>
                <w:szCs w:val="22"/>
              </w:rPr>
              <w:t>zadavatel:</w:t>
            </w:r>
          </w:p>
        </w:tc>
        <w:tc>
          <w:tcPr>
            <w:tcW w:w="7654" w:type="dxa"/>
            <w:gridSpan w:val="4"/>
            <w:tcBorders>
              <w:top w:val="single" w:sz="4" w:space="0" w:color="auto"/>
              <w:left w:val="single" w:sz="4" w:space="0" w:color="auto"/>
              <w:bottom w:val="single" w:sz="4" w:space="0" w:color="auto"/>
              <w:right w:val="single" w:sz="4" w:space="0" w:color="auto"/>
            </w:tcBorders>
            <w:vAlign w:val="center"/>
            <w:hideMark/>
          </w:tcPr>
          <w:p w:rsidR="007405C8" w:rsidRDefault="007405C8" w:rsidP="003C08FE">
            <w:pPr>
              <w:snapToGrid w:val="0"/>
              <w:rPr>
                <w:rFonts w:ascii="Arial" w:hAnsi="Arial" w:cs="Arial"/>
                <w:b/>
                <w:caps/>
              </w:rPr>
            </w:pPr>
          </w:p>
          <w:p w:rsidR="007405C8" w:rsidRDefault="007405C8" w:rsidP="003C08FE">
            <w:pPr>
              <w:snapToGrid w:val="0"/>
              <w:rPr>
                <w:rFonts w:ascii="Arial" w:hAnsi="Arial" w:cs="Arial"/>
                <w:b/>
                <w:caps/>
              </w:rPr>
            </w:pPr>
          </w:p>
          <w:p w:rsidR="007405C8" w:rsidRPr="004F3C1B" w:rsidRDefault="007405C8" w:rsidP="003C08FE">
            <w:pPr>
              <w:snapToGrid w:val="0"/>
              <w:rPr>
                <w:rFonts w:ascii="Arial" w:hAnsi="Arial" w:cs="Arial"/>
                <w:b/>
                <w:caps/>
              </w:rPr>
            </w:pPr>
            <w:r>
              <w:rPr>
                <w:rFonts w:ascii="Arial" w:hAnsi="Arial" w:cs="Arial"/>
                <w:b/>
                <w:caps/>
                <w:sz w:val="22"/>
                <w:szCs w:val="22"/>
              </w:rPr>
              <w:t>Česká republika – Ministerstvo vnitra</w:t>
            </w:r>
          </w:p>
          <w:tbl>
            <w:tblPr>
              <w:tblpPr w:leftFromText="141" w:rightFromText="141" w:vertAnchor="text" w:horzAnchor="margin" w:tblpXSpec="right" w:tblpY="-1798"/>
              <w:tblW w:w="3969" w:type="dxa"/>
              <w:tblLayout w:type="fixed"/>
              <w:tblLook w:val="01E0" w:firstRow="1" w:lastRow="1" w:firstColumn="1" w:lastColumn="1" w:noHBand="0" w:noVBand="0"/>
            </w:tblPr>
            <w:tblGrid>
              <w:gridCol w:w="284"/>
              <w:gridCol w:w="3600"/>
              <w:gridCol w:w="85"/>
            </w:tblGrid>
            <w:tr w:rsidR="007405C8" w:rsidTr="003C08FE">
              <w:tc>
                <w:tcPr>
                  <w:tcW w:w="3969" w:type="dxa"/>
                  <w:gridSpan w:val="3"/>
                </w:tcPr>
                <w:p w:rsidR="007405C8" w:rsidRDefault="007405C8" w:rsidP="003C08FE">
                  <w:pPr>
                    <w:tabs>
                      <w:tab w:val="left" w:pos="1830"/>
                    </w:tabs>
                    <w:ind w:left="-6690"/>
                    <w:rPr>
                      <w:rFonts w:ascii="CKGinis" w:hAnsi="CKGinis" w:cs="Arial"/>
                      <w:sz w:val="72"/>
                      <w:szCs w:val="72"/>
                    </w:rPr>
                  </w:pPr>
                </w:p>
              </w:tc>
            </w:tr>
            <w:tr w:rsidR="007405C8" w:rsidTr="003C08FE">
              <w:tc>
                <w:tcPr>
                  <w:tcW w:w="3969" w:type="dxa"/>
                  <w:gridSpan w:val="3"/>
                </w:tcPr>
                <w:p w:rsidR="007405C8" w:rsidRDefault="007405C8" w:rsidP="003C08FE">
                  <w:pPr>
                    <w:ind w:left="-6690"/>
                    <w:rPr>
                      <w:rFonts w:ascii="Arial" w:hAnsi="Arial" w:cs="Arial"/>
                      <w:sz w:val="20"/>
                      <w:szCs w:val="20"/>
                    </w:rPr>
                  </w:pPr>
                </w:p>
              </w:tc>
            </w:tr>
            <w:tr w:rsidR="007405C8" w:rsidTr="003C08FE">
              <w:trPr>
                <w:gridBefore w:val="1"/>
                <w:gridAfter w:val="1"/>
                <w:wBefore w:w="284" w:type="dxa"/>
                <w:wAfter w:w="85" w:type="dxa"/>
              </w:trPr>
              <w:tc>
                <w:tcPr>
                  <w:tcW w:w="3600" w:type="dxa"/>
                </w:tcPr>
                <w:p w:rsidR="007405C8" w:rsidRDefault="007405C8" w:rsidP="003C08FE">
                  <w:pPr>
                    <w:pStyle w:val="Text"/>
                    <w:ind w:left="-6345"/>
                    <w:rPr>
                      <w:sz w:val="20"/>
                      <w:szCs w:val="20"/>
                    </w:rPr>
                  </w:pPr>
                </w:p>
              </w:tc>
            </w:tr>
          </w:tbl>
          <w:p w:rsidR="007405C8" w:rsidRDefault="007405C8" w:rsidP="003C08FE">
            <w:pPr>
              <w:snapToGrid w:val="0"/>
              <w:rPr>
                <w:rFonts w:ascii="Arial" w:hAnsi="Arial" w:cs="Arial"/>
                <w:b/>
                <w:caps/>
              </w:rPr>
            </w:pPr>
          </w:p>
        </w:tc>
      </w:tr>
      <w:tr w:rsidR="007405C8" w:rsidTr="003C08FE">
        <w:trPr>
          <w:trHeight w:hRule="exact" w:val="271"/>
        </w:trPr>
        <w:tc>
          <w:tcPr>
            <w:tcW w:w="1488" w:type="dxa"/>
            <w:vMerge w:val="restart"/>
            <w:tcBorders>
              <w:top w:val="single" w:sz="4" w:space="0" w:color="auto"/>
              <w:left w:val="single" w:sz="4" w:space="0" w:color="auto"/>
              <w:bottom w:val="single" w:sz="4" w:space="0" w:color="auto"/>
              <w:right w:val="single" w:sz="4" w:space="0" w:color="auto"/>
            </w:tcBorders>
          </w:tcPr>
          <w:p w:rsidR="007405C8" w:rsidRDefault="007405C8" w:rsidP="003C08FE">
            <w:pPr>
              <w:snapToGrid w:val="0"/>
              <w:rPr>
                <w:rFonts w:ascii="Arial" w:hAnsi="Arial" w:cs="Arial"/>
                <w:b/>
              </w:rPr>
            </w:pPr>
          </w:p>
        </w:tc>
        <w:tc>
          <w:tcPr>
            <w:tcW w:w="7654" w:type="dxa"/>
            <w:gridSpan w:val="4"/>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rPr>
            </w:pPr>
            <w:r>
              <w:rPr>
                <w:rFonts w:ascii="Arial" w:hAnsi="Arial" w:cs="Arial"/>
                <w:b/>
                <w:sz w:val="22"/>
                <w:szCs w:val="22"/>
              </w:rPr>
              <w:t>Sídlo:170 34 Praha 7, Nad Štolou 936/3</w:t>
            </w:r>
          </w:p>
        </w:tc>
      </w:tr>
      <w:tr w:rsidR="007405C8" w:rsidTr="003C08FE">
        <w:trPr>
          <w:trHeight w:val="266"/>
        </w:trPr>
        <w:tc>
          <w:tcPr>
            <w:tcW w:w="1488" w:type="dxa"/>
            <w:vMerge/>
            <w:tcBorders>
              <w:top w:val="single" w:sz="4" w:space="0" w:color="auto"/>
              <w:left w:val="single" w:sz="4" w:space="0" w:color="auto"/>
              <w:bottom w:val="single" w:sz="4" w:space="0" w:color="auto"/>
              <w:right w:val="single" w:sz="4" w:space="0" w:color="auto"/>
            </w:tcBorders>
            <w:vAlign w:val="center"/>
            <w:hideMark/>
          </w:tcPr>
          <w:p w:rsidR="007405C8" w:rsidRDefault="007405C8" w:rsidP="003C08FE">
            <w:pPr>
              <w:rPr>
                <w:rFonts w:ascii="Arial" w:hAnsi="Arial" w:cs="Arial"/>
                <w:b/>
              </w:rPr>
            </w:pPr>
          </w:p>
        </w:tc>
        <w:tc>
          <w:tcPr>
            <w:tcW w:w="4119" w:type="dxa"/>
            <w:gridSpan w:val="3"/>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rPr>
            </w:pPr>
            <w:r>
              <w:rPr>
                <w:rFonts w:ascii="Arial" w:hAnsi="Arial" w:cs="Arial"/>
                <w:b/>
                <w:sz w:val="22"/>
                <w:szCs w:val="22"/>
              </w:rPr>
              <w:t>IČ:</w:t>
            </w:r>
            <w:r w:rsidR="0095681B">
              <w:rPr>
                <w:rFonts w:ascii="Arial" w:hAnsi="Arial" w:cs="Arial"/>
                <w:sz w:val="22"/>
                <w:szCs w:val="22"/>
              </w:rPr>
              <w:t xml:space="preserve"> </w:t>
            </w:r>
          </w:p>
        </w:tc>
        <w:tc>
          <w:tcPr>
            <w:tcW w:w="3535" w:type="dxa"/>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rPr>
            </w:pPr>
            <w:r>
              <w:rPr>
                <w:rFonts w:ascii="Arial" w:hAnsi="Arial" w:cs="Arial"/>
                <w:b/>
                <w:sz w:val="22"/>
                <w:szCs w:val="22"/>
              </w:rPr>
              <w:t>DIČ:</w:t>
            </w:r>
            <w:r w:rsidR="0095681B">
              <w:rPr>
                <w:rFonts w:ascii="Arial" w:hAnsi="Arial" w:cs="Arial"/>
                <w:sz w:val="22"/>
                <w:szCs w:val="22"/>
              </w:rPr>
              <w:t xml:space="preserve"> </w:t>
            </w:r>
          </w:p>
        </w:tc>
      </w:tr>
      <w:tr w:rsidR="007405C8" w:rsidTr="003C08FE">
        <w:trPr>
          <w:trHeight w:val="280"/>
        </w:trPr>
        <w:tc>
          <w:tcPr>
            <w:tcW w:w="1488" w:type="dxa"/>
            <w:tcBorders>
              <w:top w:val="single" w:sz="4" w:space="0" w:color="auto"/>
              <w:left w:val="single" w:sz="4" w:space="0" w:color="auto"/>
              <w:bottom w:val="single" w:sz="4" w:space="0" w:color="auto"/>
              <w:right w:val="single" w:sz="4" w:space="0" w:color="auto"/>
            </w:tcBorders>
            <w:vAlign w:val="center"/>
          </w:tcPr>
          <w:p w:rsidR="007405C8" w:rsidRDefault="007405C8" w:rsidP="003C08FE">
            <w:pPr>
              <w:rPr>
                <w:rFonts w:ascii="Arial" w:hAnsi="Arial" w:cs="Arial"/>
                <w:b/>
              </w:rPr>
            </w:pPr>
          </w:p>
        </w:tc>
        <w:tc>
          <w:tcPr>
            <w:tcW w:w="4119" w:type="dxa"/>
            <w:gridSpan w:val="3"/>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b/>
              </w:rPr>
            </w:pPr>
            <w:r>
              <w:rPr>
                <w:rFonts w:ascii="Arial" w:hAnsi="Arial" w:cs="Arial"/>
                <w:b/>
                <w:sz w:val="22"/>
                <w:szCs w:val="22"/>
              </w:rPr>
              <w:t>Bankovní spojení:</w:t>
            </w:r>
            <w:r>
              <w:rPr>
                <w:rFonts w:ascii="Arial" w:hAnsi="Arial" w:cs="Arial"/>
                <w:sz w:val="22"/>
                <w:szCs w:val="22"/>
              </w:rPr>
              <w:t xml:space="preserve"> ČNB Praha 1</w:t>
            </w:r>
          </w:p>
        </w:tc>
        <w:tc>
          <w:tcPr>
            <w:tcW w:w="3535" w:type="dxa"/>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b/>
              </w:rPr>
            </w:pPr>
            <w:r>
              <w:rPr>
                <w:rFonts w:ascii="Arial" w:hAnsi="Arial" w:cs="Arial"/>
                <w:b/>
                <w:sz w:val="22"/>
                <w:szCs w:val="22"/>
              </w:rPr>
              <w:t>Číslo účtu:</w:t>
            </w:r>
            <w:r w:rsidR="0095681B">
              <w:rPr>
                <w:rFonts w:ascii="Arial" w:hAnsi="Arial" w:cs="Arial"/>
                <w:sz w:val="22"/>
                <w:szCs w:val="22"/>
              </w:rPr>
              <w:t xml:space="preserve"> </w:t>
            </w:r>
          </w:p>
        </w:tc>
      </w:tr>
      <w:tr w:rsidR="007405C8" w:rsidTr="003C08FE">
        <w:trPr>
          <w:trHeight w:val="280"/>
        </w:trPr>
        <w:tc>
          <w:tcPr>
            <w:tcW w:w="1488" w:type="dxa"/>
            <w:tcBorders>
              <w:top w:val="single" w:sz="4" w:space="0" w:color="auto"/>
              <w:left w:val="single" w:sz="4" w:space="0" w:color="auto"/>
              <w:bottom w:val="single" w:sz="4" w:space="0" w:color="auto"/>
              <w:right w:val="single" w:sz="4" w:space="0" w:color="auto"/>
            </w:tcBorders>
            <w:vAlign w:val="center"/>
          </w:tcPr>
          <w:p w:rsidR="007405C8" w:rsidRDefault="007405C8" w:rsidP="003C08FE">
            <w:pPr>
              <w:rPr>
                <w:rFonts w:ascii="Arial" w:hAnsi="Arial" w:cs="Arial"/>
                <w:b/>
              </w:rPr>
            </w:pPr>
          </w:p>
        </w:tc>
        <w:tc>
          <w:tcPr>
            <w:tcW w:w="4119" w:type="dxa"/>
            <w:gridSpan w:val="3"/>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b/>
              </w:rPr>
            </w:pPr>
            <w:r>
              <w:rPr>
                <w:rFonts w:ascii="Arial" w:hAnsi="Arial" w:cs="Arial"/>
                <w:b/>
                <w:sz w:val="22"/>
                <w:szCs w:val="22"/>
              </w:rPr>
              <w:t>Zastoupená:</w:t>
            </w:r>
          </w:p>
        </w:tc>
        <w:tc>
          <w:tcPr>
            <w:tcW w:w="3535" w:type="dxa"/>
            <w:tcBorders>
              <w:top w:val="single" w:sz="4" w:space="0" w:color="auto"/>
              <w:left w:val="single" w:sz="4" w:space="0" w:color="auto"/>
              <w:bottom w:val="single" w:sz="4" w:space="0" w:color="auto"/>
              <w:right w:val="single" w:sz="4" w:space="0" w:color="auto"/>
            </w:tcBorders>
          </w:tcPr>
          <w:p w:rsidR="007405C8" w:rsidRDefault="007405C8" w:rsidP="003C08FE">
            <w:pPr>
              <w:snapToGrid w:val="0"/>
              <w:rPr>
                <w:rFonts w:ascii="Arial" w:hAnsi="Arial" w:cs="Arial"/>
                <w:b/>
              </w:rPr>
            </w:pPr>
          </w:p>
        </w:tc>
      </w:tr>
      <w:tr w:rsidR="007405C8" w:rsidTr="003C08FE">
        <w:trPr>
          <w:trHeight w:val="280"/>
        </w:trPr>
        <w:tc>
          <w:tcPr>
            <w:tcW w:w="1488" w:type="dxa"/>
            <w:tcBorders>
              <w:top w:val="single" w:sz="4" w:space="0" w:color="auto"/>
              <w:left w:val="single" w:sz="4" w:space="0" w:color="auto"/>
              <w:bottom w:val="single" w:sz="4" w:space="0" w:color="auto"/>
              <w:right w:val="single" w:sz="4" w:space="0" w:color="auto"/>
            </w:tcBorders>
            <w:vAlign w:val="center"/>
          </w:tcPr>
          <w:p w:rsidR="007405C8" w:rsidRDefault="007405C8" w:rsidP="003C08FE">
            <w:pPr>
              <w:rPr>
                <w:rFonts w:ascii="Arial" w:hAnsi="Arial" w:cs="Arial"/>
                <w:b/>
              </w:rPr>
            </w:pPr>
          </w:p>
        </w:tc>
        <w:tc>
          <w:tcPr>
            <w:tcW w:w="7654" w:type="dxa"/>
            <w:gridSpan w:val="4"/>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b/>
              </w:rPr>
            </w:pPr>
            <w:r>
              <w:rPr>
                <w:rFonts w:ascii="Arial" w:hAnsi="Arial" w:cs="Arial"/>
                <w:b/>
                <w:sz w:val="22"/>
                <w:szCs w:val="22"/>
              </w:rPr>
              <w:t xml:space="preserve">Ing. Stanislavem Loskotem, </w:t>
            </w:r>
          </w:p>
          <w:p w:rsidR="007405C8" w:rsidRDefault="007405C8" w:rsidP="003C08FE">
            <w:pPr>
              <w:snapToGrid w:val="0"/>
              <w:rPr>
                <w:rFonts w:ascii="Arial" w:hAnsi="Arial" w:cs="Arial"/>
                <w:b/>
              </w:rPr>
            </w:pPr>
            <w:r>
              <w:rPr>
                <w:rFonts w:ascii="Arial" w:hAnsi="Arial" w:cs="Arial"/>
                <w:b/>
              </w:rPr>
              <w:t xml:space="preserve">ředitelem odboru veřejných zakázek a centrálních nákupů </w:t>
            </w:r>
          </w:p>
        </w:tc>
      </w:tr>
      <w:tr w:rsidR="007405C8" w:rsidTr="003C08FE">
        <w:trPr>
          <w:trHeight w:val="280"/>
        </w:trPr>
        <w:tc>
          <w:tcPr>
            <w:tcW w:w="1488" w:type="dxa"/>
            <w:tcBorders>
              <w:top w:val="single" w:sz="4" w:space="0" w:color="auto"/>
              <w:left w:val="single" w:sz="4" w:space="0" w:color="auto"/>
              <w:bottom w:val="single" w:sz="4" w:space="0" w:color="auto"/>
              <w:right w:val="single" w:sz="4" w:space="0" w:color="auto"/>
            </w:tcBorders>
            <w:vAlign w:val="center"/>
          </w:tcPr>
          <w:p w:rsidR="007405C8" w:rsidRDefault="007405C8" w:rsidP="003C08FE">
            <w:pPr>
              <w:rPr>
                <w:rFonts w:ascii="Arial" w:hAnsi="Arial" w:cs="Arial"/>
                <w:b/>
              </w:rPr>
            </w:pPr>
          </w:p>
        </w:tc>
        <w:tc>
          <w:tcPr>
            <w:tcW w:w="2232" w:type="dxa"/>
            <w:tcBorders>
              <w:top w:val="single" w:sz="4" w:space="0" w:color="auto"/>
              <w:left w:val="single" w:sz="4" w:space="0" w:color="auto"/>
              <w:bottom w:val="single" w:sz="4" w:space="0" w:color="auto"/>
              <w:right w:val="single" w:sz="4" w:space="0" w:color="auto"/>
            </w:tcBorders>
            <w:hideMark/>
          </w:tcPr>
          <w:p w:rsidR="007405C8" w:rsidRDefault="0095681B" w:rsidP="003C08FE">
            <w:pPr>
              <w:snapToGrid w:val="0"/>
              <w:rPr>
                <w:rFonts w:ascii="Arial" w:hAnsi="Arial" w:cs="Arial"/>
                <w:b/>
              </w:rPr>
            </w:pPr>
            <w:r>
              <w:rPr>
                <w:rFonts w:ascii="Arial" w:hAnsi="Arial" w:cs="Arial"/>
                <w:sz w:val="22"/>
                <w:szCs w:val="22"/>
              </w:rPr>
              <w:t xml:space="preserve">tel.: </w:t>
            </w:r>
          </w:p>
        </w:tc>
        <w:tc>
          <w:tcPr>
            <w:tcW w:w="1881" w:type="dxa"/>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b/>
              </w:rPr>
            </w:pPr>
            <w:r>
              <w:rPr>
                <w:rFonts w:ascii="Arial" w:hAnsi="Arial" w:cs="Arial"/>
                <w:sz w:val="22"/>
                <w:szCs w:val="22"/>
              </w:rPr>
              <w:t xml:space="preserve">fax: </w:t>
            </w:r>
          </w:p>
        </w:tc>
        <w:tc>
          <w:tcPr>
            <w:tcW w:w="3541" w:type="dxa"/>
            <w:gridSpan w:val="2"/>
            <w:tcBorders>
              <w:top w:val="single" w:sz="4" w:space="0" w:color="auto"/>
              <w:left w:val="single" w:sz="4" w:space="0" w:color="auto"/>
              <w:bottom w:val="single" w:sz="4" w:space="0" w:color="auto"/>
              <w:right w:val="single" w:sz="4" w:space="0" w:color="auto"/>
            </w:tcBorders>
            <w:hideMark/>
          </w:tcPr>
          <w:p w:rsidR="007405C8" w:rsidRPr="0032235D" w:rsidRDefault="0095681B" w:rsidP="003C08FE">
            <w:pPr>
              <w:snapToGrid w:val="0"/>
              <w:rPr>
                <w:rFonts w:ascii="Arial" w:hAnsi="Arial" w:cs="Arial"/>
              </w:rPr>
            </w:pPr>
            <w:r>
              <w:rPr>
                <w:rFonts w:ascii="Arial" w:hAnsi="Arial" w:cs="Arial"/>
                <w:sz w:val="22"/>
                <w:szCs w:val="22"/>
              </w:rPr>
              <w:t xml:space="preserve">e-mail: </w:t>
            </w:r>
          </w:p>
        </w:tc>
      </w:tr>
      <w:tr w:rsidR="007405C8" w:rsidTr="003C08FE">
        <w:trPr>
          <w:trHeight w:val="280"/>
        </w:trPr>
        <w:tc>
          <w:tcPr>
            <w:tcW w:w="1488" w:type="dxa"/>
            <w:tcBorders>
              <w:top w:val="single" w:sz="4" w:space="0" w:color="auto"/>
              <w:left w:val="single" w:sz="4" w:space="0" w:color="auto"/>
              <w:bottom w:val="single" w:sz="4" w:space="0" w:color="auto"/>
              <w:right w:val="single" w:sz="4" w:space="0" w:color="auto"/>
            </w:tcBorders>
            <w:vAlign w:val="center"/>
          </w:tcPr>
          <w:p w:rsidR="007405C8" w:rsidRDefault="007405C8" w:rsidP="003C08FE">
            <w:pPr>
              <w:rPr>
                <w:rFonts w:ascii="Arial" w:hAnsi="Arial" w:cs="Arial"/>
                <w:b/>
              </w:rPr>
            </w:pPr>
          </w:p>
        </w:tc>
        <w:tc>
          <w:tcPr>
            <w:tcW w:w="7654" w:type="dxa"/>
            <w:gridSpan w:val="4"/>
            <w:tcBorders>
              <w:top w:val="single" w:sz="4" w:space="0" w:color="auto"/>
              <w:left w:val="single" w:sz="4" w:space="0" w:color="auto"/>
              <w:bottom w:val="single" w:sz="4" w:space="0" w:color="auto"/>
              <w:right w:val="single" w:sz="4" w:space="0" w:color="auto"/>
            </w:tcBorders>
          </w:tcPr>
          <w:p w:rsidR="007405C8" w:rsidRDefault="007405C8" w:rsidP="003C08FE">
            <w:pPr>
              <w:snapToGrid w:val="0"/>
              <w:rPr>
                <w:rFonts w:ascii="Arial" w:hAnsi="Arial" w:cs="Arial"/>
              </w:rPr>
            </w:pPr>
            <w:r>
              <w:rPr>
                <w:rFonts w:ascii="Arial" w:hAnsi="Arial" w:cs="Arial"/>
                <w:sz w:val="22"/>
                <w:szCs w:val="22"/>
              </w:rPr>
              <w:t>ID datová schránka - 6bnaawp</w:t>
            </w:r>
          </w:p>
        </w:tc>
      </w:tr>
      <w:tr w:rsidR="007405C8" w:rsidTr="003C08FE">
        <w:trPr>
          <w:trHeight w:val="280"/>
        </w:trPr>
        <w:tc>
          <w:tcPr>
            <w:tcW w:w="1488" w:type="dxa"/>
            <w:tcBorders>
              <w:top w:val="single" w:sz="4" w:space="0" w:color="auto"/>
              <w:left w:val="single" w:sz="4" w:space="0" w:color="auto"/>
              <w:bottom w:val="single" w:sz="4" w:space="0" w:color="auto"/>
              <w:right w:val="single" w:sz="4" w:space="0" w:color="auto"/>
            </w:tcBorders>
            <w:vAlign w:val="center"/>
          </w:tcPr>
          <w:p w:rsidR="007405C8" w:rsidRDefault="007405C8" w:rsidP="003C08FE">
            <w:pPr>
              <w:rPr>
                <w:rFonts w:ascii="Arial" w:hAnsi="Arial" w:cs="Arial"/>
                <w:b/>
              </w:rPr>
            </w:pPr>
          </w:p>
        </w:tc>
        <w:tc>
          <w:tcPr>
            <w:tcW w:w="7654" w:type="dxa"/>
            <w:gridSpan w:val="4"/>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rPr>
            </w:pPr>
            <w:r>
              <w:rPr>
                <w:rFonts w:ascii="Arial" w:hAnsi="Arial" w:cs="Arial"/>
                <w:b/>
                <w:sz w:val="22"/>
                <w:szCs w:val="22"/>
              </w:rPr>
              <w:t>Kontaktní osoba:</w:t>
            </w:r>
          </w:p>
        </w:tc>
      </w:tr>
      <w:tr w:rsidR="007405C8" w:rsidTr="003C08FE">
        <w:trPr>
          <w:trHeight w:val="280"/>
        </w:trPr>
        <w:tc>
          <w:tcPr>
            <w:tcW w:w="1488" w:type="dxa"/>
            <w:tcBorders>
              <w:top w:val="single" w:sz="4" w:space="0" w:color="auto"/>
              <w:left w:val="single" w:sz="4" w:space="0" w:color="auto"/>
              <w:bottom w:val="single" w:sz="4" w:space="0" w:color="auto"/>
              <w:right w:val="single" w:sz="4" w:space="0" w:color="auto"/>
            </w:tcBorders>
            <w:vAlign w:val="center"/>
          </w:tcPr>
          <w:p w:rsidR="007405C8" w:rsidRDefault="007405C8" w:rsidP="003C08FE">
            <w:pPr>
              <w:rPr>
                <w:rFonts w:ascii="Arial" w:hAnsi="Arial" w:cs="Arial"/>
                <w:b/>
              </w:rPr>
            </w:pPr>
          </w:p>
        </w:tc>
        <w:tc>
          <w:tcPr>
            <w:tcW w:w="7654" w:type="dxa"/>
            <w:gridSpan w:val="4"/>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rPr>
            </w:pPr>
            <w:r>
              <w:rPr>
                <w:rFonts w:ascii="Arial" w:hAnsi="Arial" w:cs="Arial"/>
                <w:b/>
                <w:sz w:val="22"/>
                <w:szCs w:val="22"/>
              </w:rPr>
              <w:t>Ing. Josef Šprtel, odbor veřejných zakázek a centrálních nákupů</w:t>
            </w:r>
          </w:p>
        </w:tc>
      </w:tr>
      <w:tr w:rsidR="007405C8" w:rsidTr="003C08FE">
        <w:trPr>
          <w:trHeight w:val="280"/>
        </w:trPr>
        <w:tc>
          <w:tcPr>
            <w:tcW w:w="1488" w:type="dxa"/>
            <w:tcBorders>
              <w:top w:val="single" w:sz="4" w:space="0" w:color="auto"/>
              <w:left w:val="single" w:sz="4" w:space="0" w:color="auto"/>
              <w:bottom w:val="single" w:sz="4" w:space="0" w:color="auto"/>
              <w:right w:val="single" w:sz="4" w:space="0" w:color="auto"/>
            </w:tcBorders>
            <w:vAlign w:val="center"/>
          </w:tcPr>
          <w:p w:rsidR="007405C8" w:rsidRDefault="007405C8" w:rsidP="003C08FE">
            <w:pPr>
              <w:rPr>
                <w:rFonts w:ascii="Arial" w:hAnsi="Arial" w:cs="Arial"/>
                <w:b/>
              </w:rPr>
            </w:pPr>
          </w:p>
        </w:tc>
        <w:tc>
          <w:tcPr>
            <w:tcW w:w="2232" w:type="dxa"/>
            <w:tcBorders>
              <w:top w:val="single" w:sz="4" w:space="0" w:color="auto"/>
              <w:left w:val="single" w:sz="4" w:space="0" w:color="auto"/>
              <w:bottom w:val="single" w:sz="4" w:space="0" w:color="auto"/>
              <w:right w:val="single" w:sz="4" w:space="0" w:color="auto"/>
            </w:tcBorders>
            <w:hideMark/>
          </w:tcPr>
          <w:p w:rsidR="007405C8" w:rsidRDefault="0095681B" w:rsidP="003C08FE">
            <w:pPr>
              <w:snapToGrid w:val="0"/>
              <w:rPr>
                <w:rFonts w:ascii="Arial" w:hAnsi="Arial" w:cs="Arial"/>
              </w:rPr>
            </w:pPr>
            <w:r>
              <w:rPr>
                <w:rFonts w:ascii="Arial" w:hAnsi="Arial" w:cs="Arial"/>
                <w:sz w:val="22"/>
                <w:szCs w:val="22"/>
              </w:rPr>
              <w:t xml:space="preserve">tel.: </w:t>
            </w:r>
          </w:p>
        </w:tc>
        <w:tc>
          <w:tcPr>
            <w:tcW w:w="1881" w:type="dxa"/>
            <w:tcBorders>
              <w:top w:val="single" w:sz="4" w:space="0" w:color="auto"/>
              <w:left w:val="single" w:sz="4" w:space="0" w:color="auto"/>
              <w:bottom w:val="single" w:sz="4" w:space="0" w:color="auto"/>
              <w:right w:val="single" w:sz="4" w:space="0" w:color="auto"/>
            </w:tcBorders>
            <w:hideMark/>
          </w:tcPr>
          <w:p w:rsidR="007405C8" w:rsidRDefault="0095681B" w:rsidP="003C08FE">
            <w:pPr>
              <w:snapToGrid w:val="0"/>
              <w:rPr>
                <w:rFonts w:ascii="Arial" w:hAnsi="Arial" w:cs="Arial"/>
              </w:rPr>
            </w:pPr>
            <w:r>
              <w:rPr>
                <w:rFonts w:ascii="Arial" w:hAnsi="Arial" w:cs="Arial"/>
                <w:sz w:val="22"/>
                <w:szCs w:val="22"/>
              </w:rPr>
              <w:t xml:space="preserve">fax: </w:t>
            </w:r>
          </w:p>
        </w:tc>
        <w:tc>
          <w:tcPr>
            <w:tcW w:w="3541" w:type="dxa"/>
            <w:gridSpan w:val="2"/>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rPr>
            </w:pPr>
            <w:r>
              <w:rPr>
                <w:rFonts w:ascii="Arial" w:hAnsi="Arial" w:cs="Arial"/>
                <w:sz w:val="22"/>
                <w:szCs w:val="22"/>
              </w:rPr>
              <w:t xml:space="preserve">e-mail: </w:t>
            </w:r>
          </w:p>
        </w:tc>
      </w:tr>
    </w:tbl>
    <w:p w:rsidR="007405C8" w:rsidRDefault="007405C8" w:rsidP="007405C8">
      <w:pPr>
        <w:rPr>
          <w:rFonts w:ascii="Arial" w:hAnsi="Arial" w:cs="Arial"/>
          <w:sz w:val="22"/>
          <w:szCs w:val="22"/>
        </w:rPr>
      </w:pPr>
    </w:p>
    <w:p w:rsidR="007405C8" w:rsidRDefault="007405C8" w:rsidP="007405C8">
      <w:pPr>
        <w:rPr>
          <w:rFonts w:ascii="Arial" w:hAnsi="Arial" w:cs="Arial"/>
          <w:b/>
          <w:sz w:val="22"/>
          <w:szCs w:val="22"/>
        </w:rPr>
      </w:pPr>
      <w:r>
        <w:rPr>
          <w:rFonts w:ascii="Arial" w:hAnsi="Arial" w:cs="Arial"/>
          <w:b/>
          <w:sz w:val="22"/>
          <w:szCs w:val="22"/>
        </w:rPr>
        <w:t>(dále jen „centrální</w:t>
      </w:r>
      <w:r>
        <w:rPr>
          <w:rFonts w:ascii="Arial" w:hAnsi="Arial" w:cs="Arial"/>
          <w:sz w:val="22"/>
          <w:szCs w:val="22"/>
        </w:rPr>
        <w:t xml:space="preserve"> </w:t>
      </w:r>
      <w:r>
        <w:rPr>
          <w:rFonts w:ascii="Arial" w:hAnsi="Arial" w:cs="Arial"/>
          <w:b/>
          <w:sz w:val="22"/>
          <w:szCs w:val="22"/>
        </w:rPr>
        <w:t xml:space="preserve">zadavatel“) </w:t>
      </w:r>
    </w:p>
    <w:p w:rsidR="007405C8" w:rsidRDefault="007405C8" w:rsidP="007405C8">
      <w:pPr>
        <w:rPr>
          <w:rFonts w:ascii="Arial" w:hAnsi="Arial" w:cs="Arial"/>
          <w:sz w:val="22"/>
          <w:szCs w:val="22"/>
        </w:rPr>
      </w:pPr>
      <w:r>
        <w:rPr>
          <w:rFonts w:ascii="Arial" w:hAnsi="Arial" w:cs="Arial"/>
          <w:sz w:val="22"/>
          <w:szCs w:val="22"/>
        </w:rPr>
        <w:t>na straně jedné a</w:t>
      </w:r>
    </w:p>
    <w:p w:rsidR="007405C8" w:rsidRDefault="007405C8" w:rsidP="007405C8">
      <w:pPr>
        <w:rPr>
          <w:rFonts w:ascii="Arial" w:hAnsi="Arial" w:cs="Arial"/>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7"/>
        <w:gridCol w:w="870"/>
        <w:gridCol w:w="1417"/>
        <w:gridCol w:w="265"/>
        <w:gridCol w:w="567"/>
        <w:gridCol w:w="709"/>
        <w:gridCol w:w="568"/>
        <w:gridCol w:w="18"/>
        <w:gridCol w:w="549"/>
        <w:gridCol w:w="160"/>
        <w:gridCol w:w="2532"/>
      </w:tblGrid>
      <w:tr w:rsidR="007405C8" w:rsidTr="00A60248">
        <w:trPr>
          <w:trHeight w:val="450"/>
        </w:trPr>
        <w:tc>
          <w:tcPr>
            <w:tcW w:w="1417" w:type="dxa"/>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b/>
              </w:rPr>
            </w:pPr>
            <w:r>
              <w:rPr>
                <w:rFonts w:ascii="Arial" w:hAnsi="Arial" w:cs="Arial"/>
                <w:b/>
                <w:sz w:val="22"/>
                <w:szCs w:val="22"/>
              </w:rPr>
              <w:t>Dodavatel:</w:t>
            </w:r>
          </w:p>
        </w:tc>
        <w:tc>
          <w:tcPr>
            <w:tcW w:w="7655" w:type="dxa"/>
            <w:gridSpan w:val="10"/>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b/>
                <w:i/>
              </w:rPr>
            </w:pPr>
          </w:p>
          <w:p w:rsidR="007405C8" w:rsidRPr="00A60248" w:rsidRDefault="00A60248" w:rsidP="003C08FE">
            <w:pPr>
              <w:snapToGrid w:val="0"/>
              <w:rPr>
                <w:rFonts w:ascii="Arial" w:hAnsi="Arial" w:cs="Arial"/>
                <w:b/>
              </w:rPr>
            </w:pPr>
            <w:r>
              <w:rPr>
                <w:rFonts w:ascii="Arial" w:hAnsi="Arial" w:cs="Arial"/>
                <w:b/>
              </w:rPr>
              <w:t>Porsche Inter Auto CZ spol. s r.o.</w:t>
            </w:r>
          </w:p>
        </w:tc>
      </w:tr>
      <w:tr w:rsidR="007405C8" w:rsidTr="00A60248">
        <w:tc>
          <w:tcPr>
            <w:tcW w:w="1417" w:type="dxa"/>
            <w:tcBorders>
              <w:top w:val="single" w:sz="4" w:space="0" w:color="auto"/>
              <w:left w:val="single" w:sz="4" w:space="0" w:color="auto"/>
              <w:bottom w:val="single" w:sz="4" w:space="0" w:color="auto"/>
              <w:right w:val="single" w:sz="4" w:space="0" w:color="auto"/>
            </w:tcBorders>
          </w:tcPr>
          <w:p w:rsidR="007405C8" w:rsidRDefault="007405C8" w:rsidP="003C08FE">
            <w:pPr>
              <w:snapToGrid w:val="0"/>
              <w:rPr>
                <w:rFonts w:ascii="Arial" w:hAnsi="Arial" w:cs="Arial"/>
                <w:b/>
              </w:rPr>
            </w:pPr>
          </w:p>
        </w:tc>
        <w:tc>
          <w:tcPr>
            <w:tcW w:w="7655" w:type="dxa"/>
            <w:gridSpan w:val="10"/>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b/>
              </w:rPr>
            </w:pPr>
            <w:r>
              <w:rPr>
                <w:rFonts w:ascii="Arial" w:hAnsi="Arial" w:cs="Arial"/>
                <w:b/>
                <w:sz w:val="22"/>
                <w:szCs w:val="22"/>
              </w:rPr>
              <w:t>Sídlo:</w:t>
            </w:r>
            <w:r w:rsidR="00A60248">
              <w:rPr>
                <w:rFonts w:ascii="Arial" w:hAnsi="Arial" w:cs="Arial"/>
                <w:b/>
                <w:sz w:val="22"/>
                <w:szCs w:val="22"/>
              </w:rPr>
              <w:t xml:space="preserve"> Vrchlického 31/18, 150 00 Praha 5</w:t>
            </w: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b/>
              </w:rPr>
            </w:pPr>
          </w:p>
        </w:tc>
        <w:tc>
          <w:tcPr>
            <w:tcW w:w="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3C08FE">
            <w:pPr>
              <w:snapToGrid w:val="0"/>
              <w:rPr>
                <w:rFonts w:ascii="Arial" w:hAnsi="Arial" w:cs="Arial"/>
                <w:b/>
              </w:rPr>
            </w:pPr>
            <w:r>
              <w:rPr>
                <w:rFonts w:ascii="Arial" w:hAnsi="Arial" w:cs="Arial"/>
                <w:b/>
                <w:sz w:val="22"/>
                <w:szCs w:val="22"/>
              </w:rPr>
              <w:t xml:space="preserve"> IČ:</w:t>
            </w:r>
          </w:p>
        </w:tc>
        <w:tc>
          <w:tcPr>
            <w:tcW w:w="3526"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3C08FE">
            <w:pPr>
              <w:snapToGrid w:val="0"/>
              <w:rPr>
                <w:rFonts w:ascii="Arial" w:hAnsi="Arial" w:cs="Arial"/>
                <w:b/>
              </w:rPr>
            </w:pPr>
            <w:r>
              <w:rPr>
                <w:rFonts w:ascii="Arial" w:hAnsi="Arial" w:cs="Arial"/>
                <w:sz w:val="22"/>
                <w:szCs w:val="22"/>
              </w:rPr>
              <w:t xml:space="preserve"> </w:t>
            </w:r>
          </w:p>
        </w:tc>
        <w:tc>
          <w:tcPr>
            <w:tcW w:w="727" w:type="dxa"/>
            <w:gridSpan w:val="3"/>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b/>
              </w:rPr>
            </w:pPr>
            <w:r>
              <w:rPr>
                <w:rFonts w:ascii="Arial" w:hAnsi="Arial" w:cs="Arial"/>
                <w:b/>
                <w:sz w:val="22"/>
                <w:szCs w:val="22"/>
              </w:rPr>
              <w:t>DIČ:</w:t>
            </w:r>
          </w:p>
        </w:tc>
        <w:tc>
          <w:tcPr>
            <w:tcW w:w="2532" w:type="dxa"/>
            <w:tcBorders>
              <w:top w:val="single" w:sz="4" w:space="0" w:color="auto"/>
              <w:left w:val="single" w:sz="4" w:space="0" w:color="auto"/>
              <w:bottom w:val="single" w:sz="4" w:space="0" w:color="auto"/>
              <w:right w:val="single" w:sz="4" w:space="0" w:color="auto"/>
            </w:tcBorders>
            <w:hideMark/>
          </w:tcPr>
          <w:p w:rsidR="007405C8" w:rsidRPr="00A60248" w:rsidRDefault="007405C8" w:rsidP="003C08FE">
            <w:pPr>
              <w:snapToGrid w:val="0"/>
              <w:rPr>
                <w:rFonts w:ascii="Arial" w:hAnsi="Arial" w:cs="Arial"/>
              </w:rPr>
            </w:pP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rPr>
            </w:pPr>
          </w:p>
        </w:tc>
        <w:tc>
          <w:tcPr>
            <w:tcW w:w="7655"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3C08FE">
            <w:pPr>
              <w:snapToGrid w:val="0"/>
              <w:rPr>
                <w:rFonts w:ascii="Arial" w:hAnsi="Arial" w:cs="Arial"/>
              </w:rPr>
            </w:pPr>
            <w:r>
              <w:rPr>
                <w:rFonts w:ascii="Arial" w:hAnsi="Arial" w:cs="Arial"/>
                <w:sz w:val="22"/>
                <w:szCs w:val="22"/>
              </w:rPr>
              <w:t xml:space="preserve"> Zapsán v obchodním rejstříku vedeným </w:t>
            </w:r>
            <w:r w:rsidR="00A60248">
              <w:rPr>
                <w:rFonts w:ascii="Arial" w:hAnsi="Arial" w:cs="Arial"/>
                <w:sz w:val="22"/>
                <w:szCs w:val="22"/>
              </w:rPr>
              <w:t>Městským soudem v Praze</w:t>
            </w: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rPr>
            </w:pPr>
          </w:p>
        </w:tc>
        <w:tc>
          <w:tcPr>
            <w:tcW w:w="228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3C08FE">
            <w:pPr>
              <w:snapToGrid w:val="0"/>
              <w:rPr>
                <w:rFonts w:ascii="Arial" w:hAnsi="Arial" w:cs="Arial"/>
              </w:rPr>
            </w:pPr>
            <w:r>
              <w:rPr>
                <w:rFonts w:ascii="Arial" w:hAnsi="Arial" w:cs="Arial"/>
                <w:sz w:val="22"/>
                <w:szCs w:val="22"/>
              </w:rPr>
              <w:t xml:space="preserve"> Oddíl </w:t>
            </w:r>
            <w:r w:rsidR="00A60248">
              <w:rPr>
                <w:rFonts w:ascii="Arial" w:hAnsi="Arial" w:cs="Arial"/>
                <w:sz w:val="22"/>
                <w:szCs w:val="22"/>
              </w:rPr>
              <w:t>B</w:t>
            </w:r>
          </w:p>
        </w:tc>
        <w:tc>
          <w:tcPr>
            <w:tcW w:w="5368" w:type="dxa"/>
            <w:gridSpan w:val="8"/>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A60248">
            <w:pPr>
              <w:snapToGrid w:val="0"/>
              <w:rPr>
                <w:rFonts w:ascii="Arial" w:hAnsi="Arial" w:cs="Arial"/>
              </w:rPr>
            </w:pPr>
            <w:r>
              <w:rPr>
                <w:rFonts w:ascii="Arial" w:hAnsi="Arial" w:cs="Arial"/>
                <w:sz w:val="22"/>
                <w:szCs w:val="22"/>
              </w:rPr>
              <w:t xml:space="preserve"> vložka </w:t>
            </w:r>
            <w:r w:rsidR="00A60248">
              <w:rPr>
                <w:rFonts w:ascii="Arial" w:hAnsi="Arial" w:cs="Arial"/>
                <w:sz w:val="22"/>
                <w:szCs w:val="22"/>
              </w:rPr>
              <w:t>12939</w:t>
            </w: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rPr>
            </w:pPr>
          </w:p>
        </w:tc>
        <w:tc>
          <w:tcPr>
            <w:tcW w:w="7655"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3C08FE">
            <w:pPr>
              <w:autoSpaceDE w:val="0"/>
              <w:autoSpaceDN w:val="0"/>
              <w:adjustRightInd w:val="0"/>
              <w:rPr>
                <w:rFonts w:ascii="Arial" w:hAnsi="Arial" w:cs="Arial"/>
              </w:rPr>
            </w:pPr>
            <w:r>
              <w:rPr>
                <w:rFonts w:ascii="Arial" w:hAnsi="Arial" w:cs="Arial"/>
                <w:sz w:val="22"/>
                <w:szCs w:val="22"/>
              </w:rPr>
              <w:t xml:space="preserve"> § 435 odst. 1 zákona č. 89/2012 Sb., občanský zákoník (dále jen „OZ“) </w:t>
            </w:r>
          </w:p>
          <w:p w:rsidR="007405C8" w:rsidRDefault="007405C8" w:rsidP="003C08FE">
            <w:pPr>
              <w:snapToGrid w:val="0"/>
              <w:rPr>
                <w:rFonts w:ascii="Arial" w:hAnsi="Arial" w:cs="Arial"/>
              </w:rPr>
            </w:pPr>
          </w:p>
        </w:tc>
      </w:tr>
      <w:tr w:rsidR="007405C8" w:rsidRPr="00A6024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rPr>
            </w:pPr>
          </w:p>
        </w:tc>
        <w:tc>
          <w:tcPr>
            <w:tcW w:w="4414"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3C08FE">
            <w:pPr>
              <w:snapToGrid w:val="0"/>
              <w:rPr>
                <w:rFonts w:ascii="Arial" w:hAnsi="Arial" w:cs="Arial"/>
              </w:rPr>
            </w:pPr>
            <w:r>
              <w:rPr>
                <w:rFonts w:ascii="Arial" w:hAnsi="Arial" w:cs="Arial"/>
                <w:b/>
                <w:sz w:val="22"/>
                <w:szCs w:val="22"/>
              </w:rPr>
              <w:t>Bankovní spojení:</w:t>
            </w:r>
            <w:r w:rsidR="00A60248">
              <w:rPr>
                <w:rFonts w:ascii="Arial" w:hAnsi="Arial" w:cs="Arial"/>
                <w:b/>
                <w:sz w:val="22"/>
                <w:szCs w:val="22"/>
              </w:rPr>
              <w:t xml:space="preserve"> </w:t>
            </w:r>
            <w:proofErr w:type="spellStart"/>
            <w:r w:rsidR="00A60248" w:rsidRPr="00A60248">
              <w:rPr>
                <w:rFonts w:ascii="Arial" w:hAnsi="Arial" w:cs="Arial"/>
                <w:sz w:val="22"/>
                <w:szCs w:val="22"/>
              </w:rPr>
              <w:t>Raiffeisenbank</w:t>
            </w:r>
            <w:proofErr w:type="spellEnd"/>
            <w:r w:rsidR="00A60248" w:rsidRPr="00A60248">
              <w:rPr>
                <w:rFonts w:ascii="Arial" w:hAnsi="Arial" w:cs="Arial"/>
                <w:sz w:val="22"/>
                <w:szCs w:val="22"/>
              </w:rPr>
              <w:t xml:space="preserve"> a.s.</w:t>
            </w:r>
          </w:p>
        </w:tc>
        <w:tc>
          <w:tcPr>
            <w:tcW w:w="3241" w:type="dxa"/>
            <w:gridSpan w:val="3"/>
            <w:tcBorders>
              <w:top w:val="single" w:sz="4" w:space="0" w:color="auto"/>
              <w:left w:val="single" w:sz="4" w:space="0" w:color="auto"/>
              <w:bottom w:val="single" w:sz="4" w:space="0" w:color="auto"/>
              <w:right w:val="single" w:sz="4" w:space="0" w:color="auto"/>
            </w:tcBorders>
            <w:hideMark/>
          </w:tcPr>
          <w:p w:rsidR="007405C8" w:rsidRPr="00A60248" w:rsidRDefault="007405C8" w:rsidP="003C08FE">
            <w:pPr>
              <w:snapToGrid w:val="0"/>
              <w:rPr>
                <w:rFonts w:ascii="Arial" w:hAnsi="Arial" w:cs="Arial"/>
              </w:rPr>
            </w:pPr>
            <w:r w:rsidRPr="00A60248">
              <w:rPr>
                <w:rFonts w:ascii="Arial" w:hAnsi="Arial" w:cs="Arial"/>
                <w:b/>
                <w:sz w:val="22"/>
                <w:szCs w:val="22"/>
              </w:rPr>
              <w:t>Číslo účtu</w:t>
            </w:r>
            <w:r w:rsidRPr="00A60248">
              <w:rPr>
                <w:rFonts w:ascii="Arial" w:hAnsi="Arial" w:cs="Arial"/>
                <w:sz w:val="22"/>
                <w:szCs w:val="22"/>
              </w:rPr>
              <w:t>:</w:t>
            </w:r>
            <w:r w:rsidR="0095681B">
              <w:rPr>
                <w:rFonts w:ascii="Arial" w:hAnsi="Arial" w:cs="Arial"/>
                <w:sz w:val="22"/>
                <w:szCs w:val="22"/>
              </w:rPr>
              <w:t xml:space="preserve"> </w:t>
            </w: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rPr>
            </w:pPr>
          </w:p>
        </w:tc>
        <w:tc>
          <w:tcPr>
            <w:tcW w:w="7655"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3C08FE">
            <w:pPr>
              <w:snapToGrid w:val="0"/>
              <w:rPr>
                <w:rFonts w:ascii="Arial" w:hAnsi="Arial" w:cs="Arial"/>
                <w:b/>
              </w:rPr>
            </w:pPr>
            <w:r>
              <w:rPr>
                <w:rFonts w:ascii="Arial" w:hAnsi="Arial" w:cs="Arial"/>
                <w:b/>
                <w:sz w:val="22"/>
                <w:szCs w:val="22"/>
              </w:rPr>
              <w:t xml:space="preserve">Jednající (zastoupený): </w:t>
            </w: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b/>
              </w:rPr>
            </w:pPr>
          </w:p>
        </w:tc>
        <w:tc>
          <w:tcPr>
            <w:tcW w:w="7655"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Pr="00A60248" w:rsidRDefault="007405C8" w:rsidP="00A60248">
            <w:pPr>
              <w:snapToGrid w:val="0"/>
              <w:rPr>
                <w:rFonts w:ascii="Arial" w:hAnsi="Arial" w:cs="Arial"/>
                <w:u w:val="single"/>
              </w:rPr>
            </w:pPr>
            <w:r w:rsidRPr="00A60248">
              <w:rPr>
                <w:rFonts w:ascii="Arial" w:hAnsi="Arial" w:cs="Arial"/>
                <w:sz w:val="22"/>
                <w:szCs w:val="22"/>
              </w:rPr>
              <w:t xml:space="preserve">     </w:t>
            </w:r>
            <w:r w:rsidR="00A60248" w:rsidRPr="00A60248">
              <w:rPr>
                <w:rFonts w:ascii="Arial" w:hAnsi="Arial" w:cs="Arial"/>
                <w:sz w:val="22"/>
                <w:szCs w:val="22"/>
              </w:rPr>
              <w:t>Mag. Christian Lang - jednatel</w:t>
            </w:r>
            <w:r w:rsidRPr="00A60248">
              <w:rPr>
                <w:rFonts w:ascii="Arial" w:hAnsi="Arial" w:cs="Arial"/>
                <w:sz w:val="22"/>
                <w:szCs w:val="22"/>
              </w:rPr>
              <w:t xml:space="preserve">                                   </w:t>
            </w: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b/>
              </w:rPr>
            </w:pPr>
          </w:p>
        </w:tc>
        <w:tc>
          <w:tcPr>
            <w:tcW w:w="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405C8" w:rsidRDefault="007405C8" w:rsidP="003C08FE">
            <w:pPr>
              <w:snapToGrid w:val="0"/>
              <w:rPr>
                <w:rFonts w:ascii="Arial" w:hAnsi="Arial" w:cs="Arial"/>
              </w:rPr>
            </w:pPr>
            <w:r>
              <w:rPr>
                <w:rFonts w:ascii="Arial" w:hAnsi="Arial" w:cs="Arial"/>
                <w:sz w:val="22"/>
                <w:szCs w:val="22"/>
              </w:rPr>
              <w:t xml:space="preserve">tel.: </w:t>
            </w:r>
          </w:p>
        </w:tc>
        <w:tc>
          <w:tcPr>
            <w:tcW w:w="168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7405C8" w:rsidRPr="00A60248" w:rsidRDefault="007405C8" w:rsidP="003C08FE">
            <w:pPr>
              <w:snapToGrid w:val="0"/>
              <w:rPr>
                <w:rFonts w:ascii="Arial" w:hAnsi="Arial" w:cs="Arial"/>
              </w:rPr>
            </w:pPr>
            <w:r>
              <w:rPr>
                <w:rFonts w:ascii="Arial" w:hAnsi="Arial" w:cs="Arial"/>
                <w:b/>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7405C8" w:rsidRDefault="007405C8" w:rsidP="003C08FE">
            <w:pPr>
              <w:snapToGrid w:val="0"/>
              <w:rPr>
                <w:rFonts w:ascii="Arial" w:hAnsi="Arial" w:cs="Arial"/>
              </w:rPr>
            </w:pPr>
            <w:r>
              <w:rPr>
                <w:rFonts w:ascii="Arial" w:hAnsi="Arial" w:cs="Arial"/>
                <w:sz w:val="22"/>
                <w:szCs w:val="22"/>
              </w:rPr>
              <w:t>fax:</w:t>
            </w:r>
          </w:p>
        </w:tc>
        <w:tc>
          <w:tcPr>
            <w:tcW w:w="1844" w:type="dxa"/>
            <w:gridSpan w:val="4"/>
            <w:tcBorders>
              <w:top w:val="single" w:sz="4" w:space="0" w:color="auto"/>
              <w:left w:val="single" w:sz="4" w:space="0" w:color="auto"/>
              <w:bottom w:val="single" w:sz="4" w:space="0" w:color="auto"/>
              <w:right w:val="single" w:sz="4" w:space="0" w:color="auto"/>
            </w:tcBorders>
            <w:vAlign w:val="center"/>
            <w:hideMark/>
          </w:tcPr>
          <w:p w:rsidR="007405C8" w:rsidRDefault="007405C8" w:rsidP="003C08FE">
            <w:pPr>
              <w:snapToGrid w:val="0"/>
              <w:rPr>
                <w:rFonts w:ascii="Arial" w:hAnsi="Arial" w:cs="Arial"/>
                <w:b/>
              </w:rPr>
            </w:pPr>
            <w:r>
              <w:rPr>
                <w:rFonts w:ascii="Arial" w:hAnsi="Arial" w:cs="Arial"/>
                <w:b/>
                <w:sz w:val="22"/>
                <w:szCs w:val="22"/>
              </w:rPr>
              <w:t xml:space="preserve">    </w:t>
            </w:r>
          </w:p>
        </w:tc>
        <w:tc>
          <w:tcPr>
            <w:tcW w:w="2692" w:type="dxa"/>
            <w:gridSpan w:val="2"/>
            <w:tcBorders>
              <w:top w:val="single" w:sz="4" w:space="0" w:color="auto"/>
              <w:left w:val="single" w:sz="4" w:space="0" w:color="auto"/>
              <w:bottom w:val="single" w:sz="4" w:space="0" w:color="auto"/>
              <w:right w:val="single" w:sz="4" w:space="0" w:color="auto"/>
            </w:tcBorders>
            <w:vAlign w:val="center"/>
            <w:hideMark/>
          </w:tcPr>
          <w:p w:rsidR="007405C8" w:rsidRDefault="007405C8" w:rsidP="003C08FE">
            <w:pPr>
              <w:snapToGrid w:val="0"/>
              <w:rPr>
                <w:rFonts w:ascii="Arial" w:hAnsi="Arial" w:cs="Arial"/>
              </w:rPr>
            </w:pPr>
            <w:r>
              <w:rPr>
                <w:rFonts w:ascii="Arial" w:hAnsi="Arial" w:cs="Arial"/>
                <w:sz w:val="22"/>
                <w:szCs w:val="22"/>
              </w:rPr>
              <w:t>e-mail:</w:t>
            </w: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b/>
              </w:rPr>
            </w:pPr>
          </w:p>
        </w:tc>
        <w:tc>
          <w:tcPr>
            <w:tcW w:w="7655"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7405C8" w:rsidRDefault="007405C8" w:rsidP="003C08FE">
            <w:pPr>
              <w:snapToGrid w:val="0"/>
              <w:rPr>
                <w:rFonts w:ascii="Arial" w:hAnsi="Arial" w:cs="Arial"/>
              </w:rPr>
            </w:pPr>
            <w:r>
              <w:rPr>
                <w:rFonts w:ascii="Arial" w:hAnsi="Arial" w:cs="Arial"/>
                <w:sz w:val="22"/>
                <w:szCs w:val="22"/>
              </w:rPr>
              <w:t xml:space="preserve">ID datová schránka </w:t>
            </w:r>
            <w:r w:rsidR="00A60248">
              <w:rPr>
                <w:rFonts w:ascii="Arial" w:hAnsi="Arial" w:cs="Arial"/>
                <w:sz w:val="22"/>
                <w:szCs w:val="22"/>
              </w:rPr>
              <w:t>–</w:t>
            </w:r>
            <w:r>
              <w:rPr>
                <w:rFonts w:ascii="Arial" w:hAnsi="Arial" w:cs="Arial"/>
                <w:sz w:val="22"/>
                <w:szCs w:val="22"/>
              </w:rPr>
              <w:t xml:space="preserve"> </w:t>
            </w:r>
            <w:r w:rsidR="00A60248">
              <w:rPr>
                <w:rFonts w:ascii="Arial" w:hAnsi="Arial" w:cs="Arial"/>
                <w:sz w:val="22"/>
                <w:szCs w:val="22"/>
              </w:rPr>
              <w:t>akgt5bg</w:t>
            </w: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b/>
              </w:rPr>
            </w:pPr>
          </w:p>
        </w:tc>
        <w:tc>
          <w:tcPr>
            <w:tcW w:w="7655"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3C08FE">
            <w:pPr>
              <w:snapToGrid w:val="0"/>
              <w:ind w:left="360" w:hanging="360"/>
              <w:rPr>
                <w:rFonts w:ascii="Arial" w:hAnsi="Arial" w:cs="Arial"/>
                <w:b/>
              </w:rPr>
            </w:pPr>
            <w:r>
              <w:rPr>
                <w:rFonts w:ascii="Arial" w:hAnsi="Arial" w:cs="Arial"/>
                <w:b/>
                <w:sz w:val="22"/>
                <w:szCs w:val="22"/>
              </w:rPr>
              <w:t xml:space="preserve">Kontaktní osoba: </w:t>
            </w:r>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b/>
              </w:rPr>
            </w:pPr>
          </w:p>
        </w:tc>
        <w:tc>
          <w:tcPr>
            <w:tcW w:w="7655"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Pr="00A60248" w:rsidRDefault="00A60248" w:rsidP="003C08FE">
            <w:pPr>
              <w:snapToGrid w:val="0"/>
              <w:ind w:left="360" w:hanging="360"/>
              <w:rPr>
                <w:rFonts w:ascii="Arial" w:hAnsi="Arial" w:cs="Arial"/>
              </w:rPr>
            </w:pPr>
            <w:r w:rsidRPr="00A60248">
              <w:rPr>
                <w:rFonts w:ascii="Arial" w:hAnsi="Arial" w:cs="Arial"/>
              </w:rPr>
              <w:t xml:space="preserve">Ondřej Šrámek – </w:t>
            </w:r>
            <w:proofErr w:type="spellStart"/>
            <w:r w:rsidRPr="00A60248">
              <w:rPr>
                <w:rFonts w:ascii="Arial" w:hAnsi="Arial" w:cs="Arial"/>
              </w:rPr>
              <w:t>fleet</w:t>
            </w:r>
            <w:proofErr w:type="spellEnd"/>
            <w:r w:rsidRPr="00A60248">
              <w:rPr>
                <w:rFonts w:ascii="Arial" w:hAnsi="Arial" w:cs="Arial"/>
              </w:rPr>
              <w:t xml:space="preserve"> sales </w:t>
            </w:r>
            <w:proofErr w:type="spellStart"/>
            <w:r w:rsidRPr="00A60248">
              <w:rPr>
                <w:rFonts w:ascii="Arial" w:hAnsi="Arial" w:cs="Arial"/>
              </w:rPr>
              <w:t>manager</w:t>
            </w:r>
            <w:proofErr w:type="spellEnd"/>
          </w:p>
        </w:tc>
      </w:tr>
      <w:tr w:rsidR="007405C8" w:rsidTr="00A60248">
        <w:tc>
          <w:tcPr>
            <w:tcW w:w="14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405C8" w:rsidRDefault="007405C8" w:rsidP="003C08FE">
            <w:pPr>
              <w:rPr>
                <w:rFonts w:ascii="Arial" w:hAnsi="Arial" w:cs="Arial"/>
                <w:b/>
              </w:rPr>
            </w:pPr>
          </w:p>
        </w:tc>
        <w:tc>
          <w:tcPr>
            <w:tcW w:w="87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Default="007405C8" w:rsidP="003C08FE">
            <w:pPr>
              <w:snapToGrid w:val="0"/>
              <w:rPr>
                <w:rFonts w:ascii="Arial" w:hAnsi="Arial" w:cs="Arial"/>
              </w:rPr>
            </w:pPr>
            <w:r>
              <w:rPr>
                <w:rFonts w:ascii="Arial" w:hAnsi="Arial" w:cs="Arial"/>
                <w:sz w:val="22"/>
                <w:szCs w:val="22"/>
              </w:rPr>
              <w:t xml:space="preserve">tel.: </w:t>
            </w:r>
          </w:p>
        </w:tc>
        <w:tc>
          <w:tcPr>
            <w:tcW w:w="168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405C8" w:rsidRPr="00A60248" w:rsidRDefault="007405C8" w:rsidP="003C08FE">
            <w:pPr>
              <w:rPr>
                <w:rFonts w:ascii="Arial" w:hAnsi="Arial" w:cs="Arial"/>
              </w:rPr>
            </w:pPr>
            <w:r>
              <w:rPr>
                <w:rFonts w:ascii="Arial" w:hAnsi="Arial" w:cs="Arial"/>
                <w:b/>
                <w:sz w:val="22"/>
                <w:szCs w:val="22"/>
              </w:rPr>
              <w:t xml:space="preserve">  </w:t>
            </w:r>
          </w:p>
        </w:tc>
        <w:tc>
          <w:tcPr>
            <w:tcW w:w="567" w:type="dxa"/>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rPr>
            </w:pPr>
            <w:r>
              <w:rPr>
                <w:rFonts w:ascii="Arial" w:hAnsi="Arial" w:cs="Arial"/>
                <w:sz w:val="22"/>
                <w:szCs w:val="22"/>
              </w:rPr>
              <w:t>fax:</w:t>
            </w:r>
          </w:p>
        </w:tc>
        <w:tc>
          <w:tcPr>
            <w:tcW w:w="709" w:type="dxa"/>
            <w:tcBorders>
              <w:top w:val="single" w:sz="4" w:space="0" w:color="auto"/>
              <w:left w:val="single" w:sz="4" w:space="0" w:color="auto"/>
              <w:bottom w:val="single" w:sz="4" w:space="0" w:color="auto"/>
              <w:right w:val="single" w:sz="4" w:space="0" w:color="auto"/>
            </w:tcBorders>
            <w:hideMark/>
          </w:tcPr>
          <w:p w:rsidR="007405C8" w:rsidRDefault="007405C8" w:rsidP="003C08FE">
            <w:pPr>
              <w:rPr>
                <w:rFonts w:ascii="Arial" w:hAnsi="Arial" w:cs="Arial"/>
                <w:b/>
              </w:rPr>
            </w:pPr>
            <w:r>
              <w:rPr>
                <w:rFonts w:ascii="Arial" w:hAnsi="Arial" w:cs="Arial"/>
                <w:b/>
                <w:sz w:val="22"/>
                <w:szCs w:val="22"/>
              </w:rPr>
              <w:t xml:space="preserve"> </w:t>
            </w:r>
          </w:p>
        </w:tc>
        <w:tc>
          <w:tcPr>
            <w:tcW w:w="3827" w:type="dxa"/>
            <w:gridSpan w:val="5"/>
            <w:tcBorders>
              <w:top w:val="single" w:sz="4" w:space="0" w:color="auto"/>
              <w:left w:val="single" w:sz="4" w:space="0" w:color="auto"/>
              <w:bottom w:val="single" w:sz="4" w:space="0" w:color="auto"/>
              <w:right w:val="single" w:sz="4" w:space="0" w:color="auto"/>
            </w:tcBorders>
            <w:hideMark/>
          </w:tcPr>
          <w:p w:rsidR="007405C8" w:rsidRDefault="007405C8" w:rsidP="003C08FE">
            <w:pPr>
              <w:snapToGrid w:val="0"/>
              <w:rPr>
                <w:rFonts w:ascii="Arial" w:hAnsi="Arial" w:cs="Arial"/>
              </w:rPr>
            </w:pPr>
            <w:r>
              <w:rPr>
                <w:rFonts w:ascii="Arial" w:hAnsi="Arial" w:cs="Arial"/>
                <w:sz w:val="22"/>
                <w:szCs w:val="22"/>
              </w:rPr>
              <w:t xml:space="preserve">e-mail: </w:t>
            </w:r>
            <w:bookmarkStart w:id="0" w:name="_GoBack"/>
            <w:bookmarkEnd w:id="0"/>
          </w:p>
        </w:tc>
      </w:tr>
    </w:tbl>
    <w:p w:rsidR="007405C8" w:rsidRDefault="007405C8" w:rsidP="007405C8">
      <w:pPr>
        <w:rPr>
          <w:rFonts w:ascii="Arial" w:hAnsi="Arial" w:cs="Arial"/>
          <w:b/>
          <w:sz w:val="22"/>
          <w:szCs w:val="22"/>
        </w:rPr>
      </w:pPr>
    </w:p>
    <w:p w:rsidR="007405C8" w:rsidRDefault="007405C8" w:rsidP="007405C8">
      <w:pPr>
        <w:rPr>
          <w:rFonts w:ascii="Arial" w:hAnsi="Arial" w:cs="Arial"/>
          <w:b/>
          <w:sz w:val="22"/>
          <w:szCs w:val="22"/>
        </w:rPr>
      </w:pPr>
      <w:r>
        <w:rPr>
          <w:rFonts w:ascii="Arial" w:hAnsi="Arial" w:cs="Arial"/>
          <w:b/>
          <w:sz w:val="22"/>
          <w:szCs w:val="22"/>
        </w:rPr>
        <w:lastRenderedPageBreak/>
        <w:t xml:space="preserve">(dále jen „dodavatel“)                                                                                                  </w:t>
      </w:r>
    </w:p>
    <w:p w:rsidR="007405C8" w:rsidRDefault="007405C8" w:rsidP="007405C8">
      <w:pPr>
        <w:rPr>
          <w:rFonts w:ascii="Arial" w:hAnsi="Arial" w:cs="Arial"/>
          <w:sz w:val="22"/>
          <w:szCs w:val="22"/>
        </w:rPr>
      </w:pPr>
      <w:r>
        <w:rPr>
          <w:rFonts w:ascii="Arial" w:hAnsi="Arial" w:cs="Arial"/>
          <w:sz w:val="22"/>
          <w:szCs w:val="22"/>
        </w:rPr>
        <w:t>na straně druhé</w:t>
      </w:r>
    </w:p>
    <w:p w:rsidR="007405C8" w:rsidRDefault="007405C8" w:rsidP="007405C8">
      <w:pPr>
        <w:rPr>
          <w:rFonts w:ascii="Arial" w:hAnsi="Arial" w:cs="Arial"/>
          <w:sz w:val="22"/>
          <w:szCs w:val="22"/>
        </w:rPr>
      </w:pPr>
    </w:p>
    <w:p w:rsidR="007405C8" w:rsidRDefault="007405C8" w:rsidP="007405C8">
      <w:pPr>
        <w:jc w:val="both"/>
        <w:rPr>
          <w:rFonts w:ascii="Arial" w:hAnsi="Arial" w:cs="Arial"/>
          <w:sz w:val="22"/>
          <w:szCs w:val="22"/>
        </w:rPr>
      </w:pPr>
      <w:r>
        <w:rPr>
          <w:rFonts w:ascii="Arial" w:hAnsi="Arial" w:cs="Arial"/>
          <w:sz w:val="22"/>
          <w:szCs w:val="22"/>
        </w:rPr>
        <w:t xml:space="preserve">uzavřely níže uvedeného dne, měsíce a roku podle § 11 odst. 1 zákona č. 137/2006 Sb., </w:t>
      </w:r>
      <w:r>
        <w:rPr>
          <w:rFonts w:ascii="Arial" w:hAnsi="Arial" w:cs="Arial"/>
          <w:sz w:val="22"/>
          <w:szCs w:val="22"/>
        </w:rPr>
        <w:br/>
        <w:t xml:space="preserve">o veřejných zakázkách (dále jen „zákon“) a § 2079 a násl. zákona č. 89/2012 Sb., občanský zákoník (dále jen „OZ“), tuto rámcovou smlouvu (dále jen „rámcová smlouva“) </w:t>
      </w:r>
      <w:proofErr w:type="gramStart"/>
      <w:r>
        <w:rPr>
          <w:rFonts w:ascii="Arial" w:hAnsi="Arial" w:cs="Arial"/>
          <w:sz w:val="22"/>
          <w:szCs w:val="22"/>
        </w:rPr>
        <w:t>na</w:t>
      </w:r>
      <w:proofErr w:type="gramEnd"/>
    </w:p>
    <w:p w:rsidR="007405C8" w:rsidRDefault="007405C8" w:rsidP="007405C8">
      <w:pPr>
        <w:jc w:val="both"/>
        <w:rPr>
          <w:rFonts w:ascii="Arial" w:hAnsi="Arial" w:cs="Arial"/>
          <w:sz w:val="16"/>
          <w:szCs w:val="16"/>
        </w:rPr>
      </w:pPr>
    </w:p>
    <w:p w:rsidR="007405C8" w:rsidRPr="00997044" w:rsidRDefault="007405C8" w:rsidP="007405C8">
      <w:pPr>
        <w:jc w:val="both"/>
        <w:rPr>
          <w:rFonts w:ascii="Arial" w:hAnsi="Arial" w:cs="Arial"/>
          <w:sz w:val="16"/>
          <w:szCs w:val="16"/>
        </w:rPr>
      </w:pPr>
    </w:p>
    <w:p w:rsidR="007405C8" w:rsidRPr="002A73EC" w:rsidRDefault="007405C8" w:rsidP="007405C8">
      <w:pPr>
        <w:jc w:val="center"/>
        <w:rPr>
          <w:rFonts w:ascii="Arial" w:hAnsi="Arial" w:cs="Arial"/>
          <w:b/>
          <w:bCs/>
          <w:sz w:val="22"/>
          <w:szCs w:val="22"/>
        </w:rPr>
      </w:pPr>
      <w:r>
        <w:rPr>
          <w:rFonts w:ascii="Arial" w:hAnsi="Arial" w:cs="Arial"/>
          <w:sz w:val="22"/>
          <w:szCs w:val="22"/>
        </w:rPr>
        <w:t xml:space="preserve"> </w:t>
      </w:r>
      <w:r>
        <w:rPr>
          <w:rFonts w:ascii="Arial" w:hAnsi="Arial" w:cs="Arial"/>
          <w:b/>
          <w:sz w:val="22"/>
          <w:szCs w:val="22"/>
        </w:rPr>
        <w:t>„</w:t>
      </w:r>
      <w:r w:rsidRPr="002A73EC">
        <w:rPr>
          <w:rFonts w:ascii="Arial" w:hAnsi="Arial" w:cs="Arial"/>
          <w:b/>
          <w:sz w:val="22"/>
          <w:szCs w:val="22"/>
        </w:rPr>
        <w:t>D</w:t>
      </w:r>
      <w:r w:rsidRPr="002A73EC">
        <w:rPr>
          <w:rFonts w:ascii="Arial" w:hAnsi="Arial" w:cs="Arial"/>
          <w:b/>
          <w:bCs/>
          <w:sz w:val="22"/>
          <w:szCs w:val="22"/>
        </w:rPr>
        <w:t xml:space="preserve">odávky osobních vozidel </w:t>
      </w:r>
      <w:r>
        <w:rPr>
          <w:rFonts w:ascii="Arial" w:hAnsi="Arial" w:cs="Arial"/>
          <w:b/>
          <w:bCs/>
          <w:sz w:val="22"/>
          <w:szCs w:val="22"/>
        </w:rPr>
        <w:t xml:space="preserve">kategorie M1 – mikrobusy </w:t>
      </w:r>
      <w:r w:rsidRPr="002A73EC">
        <w:rPr>
          <w:rFonts w:ascii="Arial" w:hAnsi="Arial" w:cs="Arial"/>
          <w:b/>
          <w:bCs/>
          <w:sz w:val="22"/>
          <w:szCs w:val="22"/>
        </w:rPr>
        <w:t>pro období let 201</w:t>
      </w:r>
      <w:r>
        <w:rPr>
          <w:rFonts w:ascii="Arial" w:hAnsi="Arial" w:cs="Arial"/>
          <w:b/>
          <w:bCs/>
          <w:sz w:val="22"/>
          <w:szCs w:val="22"/>
        </w:rPr>
        <w:t>6</w:t>
      </w:r>
      <w:r w:rsidRPr="002A73EC">
        <w:rPr>
          <w:rFonts w:ascii="Arial" w:hAnsi="Arial" w:cs="Arial"/>
          <w:b/>
          <w:bCs/>
          <w:sz w:val="22"/>
          <w:szCs w:val="22"/>
        </w:rPr>
        <w:t xml:space="preserve"> – 201</w:t>
      </w:r>
      <w:r>
        <w:rPr>
          <w:rFonts w:ascii="Arial" w:hAnsi="Arial" w:cs="Arial"/>
          <w:b/>
          <w:bCs/>
          <w:sz w:val="22"/>
          <w:szCs w:val="22"/>
        </w:rPr>
        <w:t>8 část B</w:t>
      </w:r>
      <w:r w:rsidRPr="002A73EC">
        <w:rPr>
          <w:rFonts w:ascii="Arial" w:hAnsi="Arial" w:cs="Arial"/>
          <w:b/>
          <w:bCs/>
          <w:sz w:val="22"/>
          <w:szCs w:val="22"/>
        </w:rPr>
        <w:t>“</w:t>
      </w:r>
      <w:r w:rsidRPr="002A73EC">
        <w:rPr>
          <w:rFonts w:ascii="Arial" w:hAnsi="Arial" w:cs="Arial"/>
          <w:sz w:val="22"/>
          <w:szCs w:val="22"/>
        </w:rPr>
        <w:t>.</w:t>
      </w:r>
    </w:p>
    <w:p w:rsidR="007405C8" w:rsidRDefault="007405C8" w:rsidP="007405C8">
      <w:pPr>
        <w:jc w:val="center"/>
        <w:rPr>
          <w:rFonts w:ascii="Arial" w:hAnsi="Arial" w:cs="Arial"/>
          <w:b/>
          <w:caps/>
          <w:sz w:val="22"/>
          <w:szCs w:val="22"/>
        </w:rPr>
      </w:pPr>
    </w:p>
    <w:p w:rsidR="007405C8" w:rsidRDefault="007405C8" w:rsidP="007405C8">
      <w:pPr>
        <w:jc w:val="center"/>
        <w:rPr>
          <w:rFonts w:ascii="Arial" w:hAnsi="Arial" w:cs="Arial"/>
          <w:b/>
          <w:sz w:val="22"/>
          <w:szCs w:val="22"/>
        </w:rPr>
      </w:pPr>
      <w:r>
        <w:rPr>
          <w:rFonts w:ascii="Arial" w:hAnsi="Arial" w:cs="Arial"/>
          <w:b/>
          <w:caps/>
          <w:sz w:val="22"/>
          <w:szCs w:val="22"/>
        </w:rPr>
        <w:t>Úvodní ustanovení</w:t>
      </w:r>
    </w:p>
    <w:p w:rsidR="007405C8" w:rsidRDefault="007405C8" w:rsidP="007405C8">
      <w:pPr>
        <w:spacing w:before="120"/>
        <w:jc w:val="center"/>
        <w:rPr>
          <w:rFonts w:ascii="Arial" w:hAnsi="Arial" w:cs="Arial"/>
          <w:b/>
          <w:sz w:val="22"/>
          <w:szCs w:val="22"/>
        </w:rPr>
      </w:pPr>
      <w:r>
        <w:rPr>
          <w:rFonts w:ascii="Arial" w:hAnsi="Arial" w:cs="Arial"/>
          <w:b/>
          <w:sz w:val="22"/>
          <w:szCs w:val="22"/>
        </w:rPr>
        <w:t>Článek 2</w:t>
      </w:r>
    </w:p>
    <w:p w:rsidR="007405C8" w:rsidRDefault="007405C8" w:rsidP="007405C8">
      <w:pPr>
        <w:spacing w:before="120"/>
        <w:jc w:val="center"/>
        <w:rPr>
          <w:rFonts w:ascii="Arial" w:hAnsi="Arial" w:cs="Arial"/>
          <w:b/>
          <w:sz w:val="22"/>
          <w:szCs w:val="22"/>
        </w:rPr>
      </w:pPr>
      <w:r>
        <w:rPr>
          <w:rFonts w:ascii="Arial" w:hAnsi="Arial" w:cs="Arial"/>
          <w:b/>
          <w:sz w:val="22"/>
          <w:szCs w:val="22"/>
        </w:rPr>
        <w:t>Účel rámcové smlouvy</w:t>
      </w:r>
    </w:p>
    <w:p w:rsidR="007405C8" w:rsidRDefault="007405C8" w:rsidP="007405C8">
      <w:pPr>
        <w:jc w:val="center"/>
        <w:rPr>
          <w:rFonts w:ascii="Arial" w:hAnsi="Arial" w:cs="Arial"/>
          <w:b/>
          <w:sz w:val="22"/>
          <w:szCs w:val="22"/>
        </w:rPr>
      </w:pPr>
    </w:p>
    <w:p w:rsidR="007405C8" w:rsidRPr="00E07994" w:rsidRDefault="007405C8" w:rsidP="007405C8">
      <w:pPr>
        <w:jc w:val="both"/>
        <w:rPr>
          <w:rFonts w:ascii="Arial" w:hAnsi="Arial" w:cs="Arial"/>
          <w:sz w:val="22"/>
          <w:szCs w:val="22"/>
        </w:rPr>
      </w:pPr>
      <w:r>
        <w:rPr>
          <w:rFonts w:ascii="Arial" w:hAnsi="Arial" w:cs="Arial"/>
          <w:b/>
          <w:sz w:val="22"/>
          <w:szCs w:val="22"/>
        </w:rPr>
        <w:t>2.1.</w:t>
      </w:r>
      <w:r>
        <w:rPr>
          <w:rFonts w:ascii="Arial" w:hAnsi="Arial" w:cs="Arial"/>
          <w:sz w:val="22"/>
          <w:szCs w:val="22"/>
        </w:rPr>
        <w:t xml:space="preserve"> Účelem této rámcové kupní smlouvy je zabezpečit plynulé zásobování objednatelů </w:t>
      </w:r>
      <w:r>
        <w:rPr>
          <w:rFonts w:ascii="Arial" w:hAnsi="Arial" w:cs="Arial"/>
          <w:bCs/>
          <w:sz w:val="22"/>
          <w:szCs w:val="22"/>
        </w:rPr>
        <w:t>osobními silničními automobily</w:t>
      </w:r>
      <w:r>
        <w:rPr>
          <w:rFonts w:ascii="Arial" w:hAnsi="Arial" w:cs="Arial"/>
          <w:sz w:val="22"/>
          <w:szCs w:val="22"/>
        </w:rPr>
        <w:t xml:space="preserve"> až do výše vyčerpání finančního limitu </w:t>
      </w:r>
      <w:r w:rsidRPr="007405C8">
        <w:rPr>
          <w:rFonts w:ascii="Arial" w:hAnsi="Arial" w:cs="Arial"/>
          <w:b/>
          <w:sz w:val="22"/>
          <w:szCs w:val="22"/>
        </w:rPr>
        <w:t>73</w:t>
      </w:r>
      <w:r w:rsidRPr="00EE0154">
        <w:rPr>
          <w:rFonts w:ascii="Arial" w:hAnsi="Arial" w:cs="Arial"/>
          <w:b/>
          <w:sz w:val="22"/>
          <w:szCs w:val="22"/>
        </w:rPr>
        <w:t> </w:t>
      </w:r>
      <w:r w:rsidR="00E632A5">
        <w:rPr>
          <w:rFonts w:ascii="Arial" w:hAnsi="Arial" w:cs="Arial"/>
          <w:b/>
          <w:sz w:val="22"/>
          <w:szCs w:val="22"/>
        </w:rPr>
        <w:t>0</w:t>
      </w:r>
      <w:r>
        <w:rPr>
          <w:rFonts w:ascii="Arial" w:hAnsi="Arial" w:cs="Arial"/>
          <w:b/>
          <w:sz w:val="22"/>
          <w:szCs w:val="22"/>
        </w:rPr>
        <w:t>5</w:t>
      </w:r>
      <w:r w:rsidRPr="00EE0154">
        <w:rPr>
          <w:rFonts w:ascii="Arial" w:hAnsi="Arial" w:cs="Arial"/>
          <w:b/>
          <w:sz w:val="22"/>
          <w:szCs w:val="22"/>
        </w:rPr>
        <w:t>0 000</w:t>
      </w:r>
      <w:r w:rsidRPr="00EE0154">
        <w:rPr>
          <w:rFonts w:ascii="Arial" w:hAnsi="Arial"/>
          <w:b/>
          <w:sz w:val="22"/>
          <w:szCs w:val="22"/>
        </w:rPr>
        <w:t>,-</w:t>
      </w:r>
      <w:r w:rsidRPr="006F213D">
        <w:rPr>
          <w:rFonts w:ascii="Arial" w:hAnsi="Arial"/>
          <w:b/>
          <w:sz w:val="22"/>
          <w:szCs w:val="22"/>
        </w:rPr>
        <w:t xml:space="preserve"> Kč </w:t>
      </w:r>
      <w:r>
        <w:rPr>
          <w:rFonts w:ascii="Arial" w:hAnsi="Arial"/>
          <w:b/>
          <w:sz w:val="22"/>
          <w:szCs w:val="22"/>
        </w:rPr>
        <w:t>včetně</w:t>
      </w:r>
      <w:r w:rsidRPr="006F213D">
        <w:rPr>
          <w:rFonts w:ascii="Arial" w:hAnsi="Arial"/>
          <w:b/>
          <w:sz w:val="22"/>
          <w:szCs w:val="22"/>
        </w:rPr>
        <w:t xml:space="preserve"> DPH</w:t>
      </w:r>
      <w:r>
        <w:rPr>
          <w:rFonts w:ascii="Arial" w:hAnsi="Arial"/>
          <w:b/>
          <w:sz w:val="22"/>
          <w:szCs w:val="22"/>
        </w:rPr>
        <w:t xml:space="preserve"> nebo do 31. prosince 2018, </w:t>
      </w:r>
      <w:r w:rsidRPr="00932733">
        <w:rPr>
          <w:rFonts w:ascii="Arial" w:hAnsi="Arial"/>
          <w:sz w:val="22"/>
          <w:szCs w:val="22"/>
        </w:rPr>
        <w:t>podle toho</w:t>
      </w:r>
      <w:r>
        <w:rPr>
          <w:rFonts w:ascii="Arial" w:hAnsi="Arial"/>
          <w:sz w:val="22"/>
          <w:szCs w:val="22"/>
        </w:rPr>
        <w:t>, která skutečnost nastane dříve.</w:t>
      </w:r>
      <w:r>
        <w:rPr>
          <w:rFonts w:ascii="Arial" w:hAnsi="Arial" w:cs="Arial"/>
          <w:b/>
          <w:sz w:val="22"/>
          <w:szCs w:val="22"/>
        </w:rPr>
        <w:t xml:space="preserve"> </w:t>
      </w:r>
      <w:r>
        <w:rPr>
          <w:rFonts w:ascii="Arial" w:hAnsi="Arial" w:cs="Arial"/>
          <w:sz w:val="22"/>
          <w:szCs w:val="22"/>
        </w:rPr>
        <w:t xml:space="preserve"> Smluvní strany souhlasí s tím, že uvedená finanční částka nemusí být v průběhu platnosti této smlouvy vyčerpána a tím nebude nakoupeno tomu odpovídající množství automobilů.      </w:t>
      </w:r>
    </w:p>
    <w:p w:rsidR="007405C8" w:rsidRDefault="007405C8" w:rsidP="007405C8">
      <w:pPr>
        <w:rPr>
          <w:rFonts w:ascii="Arial" w:hAnsi="Arial" w:cs="Arial"/>
          <w:sz w:val="22"/>
          <w:szCs w:val="22"/>
        </w:rPr>
      </w:pPr>
    </w:p>
    <w:p w:rsidR="007405C8" w:rsidRDefault="007405C8" w:rsidP="007405C8">
      <w:pPr>
        <w:jc w:val="both"/>
        <w:rPr>
          <w:rFonts w:ascii="Arial" w:hAnsi="Arial" w:cs="Arial"/>
          <w:sz w:val="22"/>
          <w:szCs w:val="22"/>
        </w:rPr>
      </w:pPr>
      <w:r w:rsidRPr="006275E6">
        <w:rPr>
          <w:rFonts w:ascii="Arial" w:hAnsi="Arial" w:cs="Arial"/>
          <w:b/>
          <w:sz w:val="22"/>
          <w:szCs w:val="22"/>
        </w:rPr>
        <w:t xml:space="preserve">2.2. </w:t>
      </w:r>
      <w:r w:rsidRPr="006275E6">
        <w:rPr>
          <w:rFonts w:ascii="Arial" w:hAnsi="Arial" w:cs="Arial"/>
          <w:sz w:val="22"/>
          <w:szCs w:val="22"/>
        </w:rPr>
        <w:t>O</w:t>
      </w:r>
      <w:r>
        <w:rPr>
          <w:rFonts w:ascii="Arial" w:hAnsi="Arial" w:cs="Arial"/>
          <w:sz w:val="22"/>
          <w:szCs w:val="22"/>
        </w:rPr>
        <w:t>bjednateli</w:t>
      </w:r>
      <w:r w:rsidRPr="006275E6">
        <w:rPr>
          <w:rFonts w:ascii="Arial" w:hAnsi="Arial" w:cs="Arial"/>
          <w:sz w:val="22"/>
          <w:szCs w:val="22"/>
        </w:rPr>
        <w:t xml:space="preserve"> </w:t>
      </w:r>
      <w:r w:rsidRPr="006275E6">
        <w:rPr>
          <w:rFonts w:ascii="Arial" w:hAnsi="Arial" w:cs="Arial"/>
          <w:bCs/>
          <w:sz w:val="22"/>
          <w:szCs w:val="22"/>
        </w:rPr>
        <w:t>automobilů</w:t>
      </w:r>
      <w:r w:rsidRPr="006275E6">
        <w:rPr>
          <w:rFonts w:ascii="Arial" w:hAnsi="Arial" w:cs="Arial"/>
          <w:sz w:val="22"/>
          <w:szCs w:val="22"/>
        </w:rPr>
        <w:t xml:space="preserve"> jsou </w:t>
      </w:r>
      <w:r>
        <w:rPr>
          <w:rFonts w:ascii="Arial" w:hAnsi="Arial" w:cs="Arial"/>
          <w:sz w:val="22"/>
          <w:szCs w:val="22"/>
        </w:rPr>
        <w:t xml:space="preserve">veřejní </w:t>
      </w:r>
      <w:r w:rsidRPr="006275E6">
        <w:rPr>
          <w:rFonts w:ascii="Arial" w:hAnsi="Arial" w:cs="Arial"/>
          <w:sz w:val="22"/>
          <w:szCs w:val="22"/>
        </w:rPr>
        <w:t>zadavatelé uvedení v </w:t>
      </w:r>
      <w:r>
        <w:rPr>
          <w:rFonts w:ascii="Arial" w:hAnsi="Arial" w:cs="Arial"/>
          <w:sz w:val="22"/>
          <w:szCs w:val="22"/>
        </w:rPr>
        <w:t>p</w:t>
      </w:r>
      <w:r w:rsidRPr="006275E6">
        <w:rPr>
          <w:rFonts w:ascii="Arial" w:hAnsi="Arial" w:cs="Arial"/>
          <w:sz w:val="22"/>
          <w:szCs w:val="22"/>
        </w:rPr>
        <w:t>říloze č. 1 této rámcové smlouvy.</w:t>
      </w:r>
    </w:p>
    <w:p w:rsidR="007405C8" w:rsidRDefault="007405C8" w:rsidP="007405C8">
      <w:pPr>
        <w:jc w:val="both"/>
        <w:rPr>
          <w:rFonts w:ascii="Arial" w:hAnsi="Arial" w:cs="Arial"/>
          <w:sz w:val="22"/>
          <w:szCs w:val="22"/>
        </w:rPr>
      </w:pPr>
    </w:p>
    <w:p w:rsidR="007405C8" w:rsidRDefault="007405C8" w:rsidP="007405C8">
      <w:pPr>
        <w:jc w:val="both"/>
        <w:rPr>
          <w:rFonts w:ascii="Arial" w:hAnsi="Arial" w:cs="Arial"/>
          <w:sz w:val="22"/>
          <w:szCs w:val="22"/>
        </w:rPr>
      </w:pPr>
      <w:r w:rsidRPr="00932733">
        <w:rPr>
          <w:rFonts w:ascii="Arial" w:hAnsi="Arial" w:cs="Arial"/>
          <w:b/>
          <w:sz w:val="22"/>
          <w:szCs w:val="22"/>
        </w:rPr>
        <w:t>2.3.</w:t>
      </w:r>
      <w:r>
        <w:rPr>
          <w:rFonts w:ascii="Arial" w:hAnsi="Arial" w:cs="Arial"/>
          <w:sz w:val="22"/>
          <w:szCs w:val="22"/>
        </w:rPr>
        <w:t xml:space="preserve"> Tato rámcová smlouva je uzavřena na základě výsledků zadávacího řízení na část </w:t>
      </w:r>
      <w:r w:rsidR="00FE13E8">
        <w:rPr>
          <w:rFonts w:ascii="Arial" w:hAnsi="Arial" w:cs="Arial"/>
          <w:sz w:val="22"/>
          <w:szCs w:val="22"/>
        </w:rPr>
        <w:br/>
      </w:r>
      <w:r>
        <w:rPr>
          <w:rFonts w:ascii="Arial" w:hAnsi="Arial" w:cs="Arial"/>
          <w:sz w:val="22"/>
          <w:szCs w:val="22"/>
        </w:rPr>
        <w:t xml:space="preserve">„B“ veřejné zakázky „Rámcová smlouva na dodávky osobních vozidel kategorie </w:t>
      </w:r>
      <w:r w:rsidR="00FE13E8">
        <w:rPr>
          <w:rFonts w:ascii="Arial" w:hAnsi="Arial" w:cs="Arial"/>
          <w:sz w:val="22"/>
          <w:szCs w:val="22"/>
        </w:rPr>
        <w:br/>
      </w:r>
      <w:r>
        <w:rPr>
          <w:rFonts w:ascii="Arial" w:hAnsi="Arial" w:cs="Arial"/>
          <w:sz w:val="22"/>
          <w:szCs w:val="22"/>
        </w:rPr>
        <w:t>M1 – mikrobusy pro období let 2016 – 2018“ (dále jen „veřejná zakázka“), rozdělené centrálním zadavatelem v souladu s § 98 zákona na dvě části.</w:t>
      </w:r>
    </w:p>
    <w:p w:rsidR="007405C8" w:rsidRDefault="007405C8" w:rsidP="007405C8">
      <w:pPr>
        <w:rPr>
          <w:rFonts w:ascii="Arial" w:hAnsi="Arial" w:cs="Arial"/>
          <w:sz w:val="22"/>
          <w:szCs w:val="22"/>
        </w:rPr>
      </w:pPr>
    </w:p>
    <w:p w:rsidR="007405C8" w:rsidRDefault="007405C8" w:rsidP="007405C8">
      <w:pPr>
        <w:spacing w:before="120"/>
        <w:jc w:val="center"/>
        <w:rPr>
          <w:rFonts w:ascii="Arial" w:hAnsi="Arial" w:cs="Arial"/>
          <w:b/>
          <w:sz w:val="22"/>
          <w:szCs w:val="22"/>
        </w:rPr>
      </w:pPr>
      <w:r>
        <w:rPr>
          <w:rFonts w:ascii="Arial" w:hAnsi="Arial" w:cs="Arial"/>
          <w:b/>
          <w:sz w:val="22"/>
          <w:szCs w:val="22"/>
        </w:rPr>
        <w:t>Článek 3</w:t>
      </w:r>
    </w:p>
    <w:p w:rsidR="007405C8" w:rsidRDefault="007405C8" w:rsidP="007405C8">
      <w:pPr>
        <w:spacing w:before="120"/>
        <w:jc w:val="center"/>
        <w:rPr>
          <w:rFonts w:ascii="Arial" w:hAnsi="Arial" w:cs="Arial"/>
          <w:b/>
          <w:sz w:val="22"/>
          <w:szCs w:val="22"/>
        </w:rPr>
      </w:pPr>
      <w:r>
        <w:rPr>
          <w:rFonts w:ascii="Arial" w:hAnsi="Arial" w:cs="Arial"/>
          <w:b/>
          <w:sz w:val="22"/>
          <w:szCs w:val="22"/>
        </w:rPr>
        <w:t>Předmět rámcové smlouvy</w:t>
      </w:r>
    </w:p>
    <w:p w:rsidR="007405C8" w:rsidRPr="000E200A" w:rsidRDefault="007405C8" w:rsidP="007405C8">
      <w:pPr>
        <w:jc w:val="center"/>
        <w:rPr>
          <w:rFonts w:ascii="Arial" w:hAnsi="Arial" w:cs="Arial"/>
          <w:b/>
          <w:sz w:val="22"/>
          <w:szCs w:val="22"/>
        </w:rPr>
      </w:pPr>
    </w:p>
    <w:p w:rsidR="007405C8" w:rsidRDefault="007405C8" w:rsidP="007405C8">
      <w:pPr>
        <w:jc w:val="both"/>
        <w:rPr>
          <w:rFonts w:ascii="Arial" w:hAnsi="Arial" w:cs="Arial"/>
          <w:bCs/>
          <w:sz w:val="22"/>
          <w:szCs w:val="22"/>
        </w:rPr>
      </w:pPr>
      <w:r>
        <w:rPr>
          <w:rFonts w:ascii="Arial" w:hAnsi="Arial" w:cs="Arial"/>
          <w:b/>
          <w:sz w:val="22"/>
          <w:szCs w:val="22"/>
        </w:rPr>
        <w:t>3.1.</w:t>
      </w:r>
      <w:r>
        <w:rPr>
          <w:rFonts w:ascii="Arial" w:hAnsi="Arial" w:cs="Arial"/>
          <w:sz w:val="22"/>
          <w:szCs w:val="22"/>
        </w:rPr>
        <w:t xml:space="preserve"> </w:t>
      </w:r>
      <w:r w:rsidRPr="00F33E0D">
        <w:rPr>
          <w:rFonts w:ascii="Arial" w:hAnsi="Arial"/>
          <w:sz w:val="22"/>
        </w:rPr>
        <w:t>P</w:t>
      </w:r>
      <w:r>
        <w:rPr>
          <w:rFonts w:ascii="Arial" w:hAnsi="Arial"/>
          <w:sz w:val="22"/>
        </w:rPr>
        <w:t>ředmětem této rámcové smlouvy je stanovení podmínek, platných pro dodávky automobilů specifikovaných v čl. 5 a 6 této rámcové smlouvy</w:t>
      </w:r>
      <w:r>
        <w:rPr>
          <w:rFonts w:ascii="Arial" w:hAnsi="Arial" w:cs="Arial"/>
          <w:sz w:val="22"/>
          <w:szCs w:val="22"/>
        </w:rPr>
        <w:t xml:space="preserve">, které bude realizovat dodavatel průběžně dle potřeb jednotlivých objednatelů na základě kupních smluv, které objednatelé jako kupující s dodavatelem jako prodávajícím postupně uzavřou. </w:t>
      </w:r>
    </w:p>
    <w:p w:rsidR="007405C8" w:rsidRDefault="007405C8" w:rsidP="007405C8">
      <w:pPr>
        <w:rPr>
          <w:rFonts w:ascii="Arial" w:hAnsi="Arial" w:cs="Arial"/>
          <w:sz w:val="22"/>
          <w:szCs w:val="22"/>
        </w:rPr>
      </w:pPr>
    </w:p>
    <w:p w:rsidR="007405C8" w:rsidRDefault="007405C8" w:rsidP="007405C8">
      <w:pPr>
        <w:jc w:val="both"/>
        <w:rPr>
          <w:rFonts w:ascii="Arial" w:hAnsi="Arial" w:cs="Arial"/>
          <w:bCs/>
          <w:sz w:val="22"/>
          <w:szCs w:val="22"/>
        </w:rPr>
      </w:pPr>
      <w:r>
        <w:rPr>
          <w:rFonts w:ascii="Arial" w:hAnsi="Arial" w:cs="Arial"/>
          <w:b/>
          <w:sz w:val="22"/>
          <w:szCs w:val="22"/>
        </w:rPr>
        <w:t>3.2.</w:t>
      </w:r>
      <w:r>
        <w:rPr>
          <w:rFonts w:ascii="Arial" w:hAnsi="Arial" w:cs="Arial"/>
          <w:sz w:val="22"/>
          <w:szCs w:val="22"/>
        </w:rPr>
        <w:t xml:space="preserve"> Konkrétní kupní smlouvy na </w:t>
      </w:r>
      <w:r>
        <w:rPr>
          <w:rFonts w:ascii="Arial" w:hAnsi="Arial" w:cs="Arial"/>
          <w:bCs/>
          <w:sz w:val="22"/>
          <w:szCs w:val="22"/>
        </w:rPr>
        <w:t xml:space="preserve">předmět plnění veřejné zakázky uvedený v čl. 5. 1. této rámcové smlouvy, </w:t>
      </w:r>
      <w:r>
        <w:rPr>
          <w:rFonts w:ascii="Arial" w:hAnsi="Arial" w:cs="Arial"/>
          <w:sz w:val="22"/>
          <w:szCs w:val="22"/>
        </w:rPr>
        <w:t xml:space="preserve">budou uzavírány postupem stanoveným v souladu s § 92 odst. 1 písm. </w:t>
      </w:r>
      <w:r>
        <w:rPr>
          <w:rFonts w:ascii="Arial" w:hAnsi="Arial" w:cs="Arial"/>
          <w:sz w:val="22"/>
          <w:szCs w:val="22"/>
        </w:rPr>
        <w:br/>
        <w:t xml:space="preserve">a) zákona uvedeným v článku 4 této rámcové smlouvy. </w:t>
      </w:r>
    </w:p>
    <w:p w:rsidR="007405C8" w:rsidRDefault="007405C8" w:rsidP="007405C8">
      <w:pPr>
        <w:spacing w:before="120"/>
        <w:ind w:left="142"/>
        <w:jc w:val="both"/>
        <w:rPr>
          <w:rFonts w:ascii="Arial" w:hAnsi="Arial" w:cs="Arial"/>
          <w:b/>
          <w:sz w:val="22"/>
          <w:szCs w:val="22"/>
        </w:rPr>
      </w:pPr>
    </w:p>
    <w:p w:rsidR="007405C8" w:rsidRDefault="007405C8" w:rsidP="007405C8">
      <w:pPr>
        <w:spacing w:before="120"/>
        <w:ind w:left="142"/>
        <w:jc w:val="center"/>
        <w:rPr>
          <w:rFonts w:ascii="Arial" w:hAnsi="Arial" w:cs="Arial"/>
          <w:b/>
          <w:sz w:val="22"/>
          <w:szCs w:val="22"/>
        </w:rPr>
      </w:pPr>
      <w:r>
        <w:rPr>
          <w:rFonts w:ascii="Arial" w:hAnsi="Arial" w:cs="Arial"/>
          <w:b/>
          <w:sz w:val="22"/>
          <w:szCs w:val="22"/>
        </w:rPr>
        <w:t>Článek 4</w:t>
      </w:r>
    </w:p>
    <w:p w:rsidR="007405C8" w:rsidRDefault="007405C8" w:rsidP="007405C8">
      <w:pPr>
        <w:spacing w:before="120"/>
        <w:jc w:val="center"/>
        <w:rPr>
          <w:rFonts w:ascii="Arial" w:hAnsi="Arial" w:cs="Arial"/>
          <w:b/>
          <w:sz w:val="22"/>
          <w:szCs w:val="22"/>
        </w:rPr>
      </w:pPr>
      <w:r>
        <w:rPr>
          <w:rFonts w:ascii="Arial" w:hAnsi="Arial" w:cs="Arial"/>
          <w:b/>
          <w:sz w:val="22"/>
          <w:szCs w:val="22"/>
        </w:rPr>
        <w:t>Postup při uzavírání kupních smluv</w:t>
      </w:r>
    </w:p>
    <w:p w:rsidR="007405C8" w:rsidRDefault="007405C8" w:rsidP="007405C8">
      <w:pPr>
        <w:rPr>
          <w:rFonts w:ascii="Arial" w:hAnsi="Arial" w:cs="Arial"/>
          <w:sz w:val="22"/>
          <w:szCs w:val="22"/>
        </w:rPr>
      </w:pPr>
    </w:p>
    <w:p w:rsidR="007405C8" w:rsidRPr="000272D9" w:rsidRDefault="007405C8" w:rsidP="007405C8">
      <w:pPr>
        <w:jc w:val="both"/>
        <w:rPr>
          <w:rFonts w:ascii="Arial" w:hAnsi="Arial" w:cs="Arial"/>
          <w:sz w:val="22"/>
          <w:szCs w:val="22"/>
        </w:rPr>
      </w:pPr>
      <w:r w:rsidRPr="000272D9">
        <w:rPr>
          <w:rFonts w:ascii="Arial" w:hAnsi="Arial" w:cs="Arial"/>
          <w:b/>
          <w:sz w:val="22"/>
          <w:szCs w:val="22"/>
        </w:rPr>
        <w:t>4.1.</w:t>
      </w:r>
      <w:r w:rsidRPr="000272D9">
        <w:rPr>
          <w:rFonts w:ascii="Arial" w:hAnsi="Arial" w:cs="Arial"/>
          <w:sz w:val="22"/>
          <w:szCs w:val="22"/>
        </w:rPr>
        <w:t xml:space="preserve"> O</w:t>
      </w:r>
      <w:r>
        <w:rPr>
          <w:rFonts w:ascii="Arial" w:hAnsi="Arial" w:cs="Arial"/>
          <w:sz w:val="22"/>
          <w:szCs w:val="22"/>
        </w:rPr>
        <w:t xml:space="preserve">bjednatel </w:t>
      </w:r>
      <w:r w:rsidRPr="000272D9">
        <w:rPr>
          <w:rFonts w:ascii="Arial" w:hAnsi="Arial" w:cs="Arial"/>
          <w:sz w:val="22"/>
          <w:szCs w:val="22"/>
        </w:rPr>
        <w:t xml:space="preserve">vyzve </w:t>
      </w:r>
      <w:r>
        <w:rPr>
          <w:rFonts w:ascii="Arial" w:hAnsi="Arial" w:cs="Arial"/>
          <w:sz w:val="22"/>
          <w:szCs w:val="22"/>
        </w:rPr>
        <w:t>dodavatele k poskytnutí plnění, tato výzva je</w:t>
      </w:r>
      <w:r w:rsidRPr="000272D9">
        <w:rPr>
          <w:rFonts w:ascii="Arial" w:hAnsi="Arial" w:cs="Arial"/>
          <w:sz w:val="22"/>
          <w:szCs w:val="22"/>
        </w:rPr>
        <w:t xml:space="preserve"> návrh</w:t>
      </w:r>
      <w:r>
        <w:rPr>
          <w:rFonts w:ascii="Arial" w:hAnsi="Arial" w:cs="Arial"/>
          <w:sz w:val="22"/>
          <w:szCs w:val="22"/>
        </w:rPr>
        <w:t>em</w:t>
      </w:r>
      <w:r w:rsidRPr="000272D9">
        <w:rPr>
          <w:rFonts w:ascii="Arial" w:hAnsi="Arial" w:cs="Arial"/>
          <w:sz w:val="22"/>
          <w:szCs w:val="22"/>
        </w:rPr>
        <w:t xml:space="preserve"> na uzavření kupní smlouvy</w:t>
      </w:r>
      <w:r>
        <w:rPr>
          <w:rFonts w:ascii="Arial" w:hAnsi="Arial" w:cs="Arial"/>
          <w:sz w:val="22"/>
          <w:szCs w:val="22"/>
        </w:rPr>
        <w:t xml:space="preserve"> s </w:t>
      </w:r>
      <w:r w:rsidRPr="000272D9">
        <w:rPr>
          <w:rFonts w:ascii="Arial" w:hAnsi="Arial" w:cs="Arial"/>
          <w:sz w:val="22"/>
          <w:szCs w:val="22"/>
        </w:rPr>
        <w:t>dodavatele</w:t>
      </w:r>
      <w:r>
        <w:rPr>
          <w:rFonts w:ascii="Arial" w:hAnsi="Arial" w:cs="Arial"/>
          <w:sz w:val="22"/>
          <w:szCs w:val="22"/>
        </w:rPr>
        <w:t>m. Výzva k poskytnutí plnění se uskuteční prostřednictvím elektronického tržiště. Elektronickým tržištěm je myšleno elektronické</w:t>
      </w:r>
      <w:r w:rsidRPr="000272D9">
        <w:rPr>
          <w:rFonts w:ascii="Arial" w:hAnsi="Arial" w:cs="Arial"/>
          <w:sz w:val="22"/>
          <w:szCs w:val="22"/>
        </w:rPr>
        <w:t xml:space="preserve"> </w:t>
      </w:r>
      <w:r>
        <w:rPr>
          <w:rFonts w:ascii="Arial" w:hAnsi="Arial" w:cs="Arial"/>
          <w:sz w:val="22"/>
          <w:szCs w:val="22"/>
        </w:rPr>
        <w:t xml:space="preserve">tržiště </w:t>
      </w:r>
      <w:proofErr w:type="spellStart"/>
      <w:r>
        <w:rPr>
          <w:rFonts w:ascii="Arial" w:hAnsi="Arial" w:cs="Arial"/>
          <w:sz w:val="22"/>
          <w:szCs w:val="22"/>
        </w:rPr>
        <w:t>Gemin</w:t>
      </w:r>
      <w:proofErr w:type="spellEnd"/>
      <w:r>
        <w:rPr>
          <w:rFonts w:ascii="Arial" w:hAnsi="Arial" w:cs="Arial"/>
          <w:sz w:val="22"/>
          <w:szCs w:val="22"/>
        </w:rPr>
        <w:t xml:space="preserve"> a od </w:t>
      </w:r>
      <w:r w:rsidR="00FE13E8">
        <w:rPr>
          <w:rFonts w:ascii="Arial" w:hAnsi="Arial" w:cs="Arial"/>
          <w:sz w:val="22"/>
          <w:szCs w:val="22"/>
        </w:rPr>
        <w:br/>
      </w:r>
      <w:r>
        <w:rPr>
          <w:rFonts w:ascii="Arial" w:hAnsi="Arial" w:cs="Arial"/>
          <w:sz w:val="22"/>
          <w:szCs w:val="22"/>
        </w:rPr>
        <w:t>1. 7. 2017 Národní elektronický nástroj (NEN).</w:t>
      </w:r>
    </w:p>
    <w:p w:rsidR="007405C8" w:rsidRDefault="007405C8" w:rsidP="007405C8">
      <w:pPr>
        <w:jc w:val="both"/>
        <w:rPr>
          <w:rFonts w:ascii="Arial" w:hAnsi="Arial" w:cs="Arial"/>
          <w:sz w:val="22"/>
          <w:szCs w:val="22"/>
        </w:rPr>
      </w:pPr>
    </w:p>
    <w:p w:rsidR="007405C8" w:rsidRDefault="007405C8" w:rsidP="007405C8">
      <w:pPr>
        <w:jc w:val="both"/>
        <w:rPr>
          <w:rFonts w:ascii="Arial" w:hAnsi="Arial" w:cs="Arial"/>
          <w:sz w:val="22"/>
          <w:szCs w:val="22"/>
        </w:rPr>
      </w:pPr>
      <w:r>
        <w:rPr>
          <w:rFonts w:ascii="Arial" w:hAnsi="Arial" w:cs="Arial"/>
          <w:b/>
          <w:sz w:val="22"/>
          <w:szCs w:val="22"/>
        </w:rPr>
        <w:lastRenderedPageBreak/>
        <w:t xml:space="preserve">4.2. </w:t>
      </w:r>
      <w:r>
        <w:rPr>
          <w:rFonts w:ascii="Arial" w:hAnsi="Arial" w:cs="Arial"/>
          <w:sz w:val="22"/>
          <w:szCs w:val="22"/>
        </w:rPr>
        <w:t xml:space="preserve"> Objednatelé mohou vyzývat dodavatele k poskytnutí plnění postupem podle tohoto článku podle svých potřeb </w:t>
      </w:r>
      <w:r w:rsidRPr="00D32BAA">
        <w:rPr>
          <w:rFonts w:ascii="Arial" w:hAnsi="Arial" w:cs="Arial"/>
          <w:sz w:val="22"/>
          <w:szCs w:val="22"/>
        </w:rPr>
        <w:t>až do vyčerpání finančních prostředků podle článku 2.1 této rámcové smlouvy</w:t>
      </w:r>
      <w:r>
        <w:rPr>
          <w:rFonts w:ascii="Arial" w:hAnsi="Arial" w:cs="Arial"/>
          <w:sz w:val="22"/>
          <w:szCs w:val="22"/>
        </w:rPr>
        <w:t xml:space="preserve"> nebo do 31</w:t>
      </w:r>
      <w:r w:rsidRPr="00D32BAA">
        <w:rPr>
          <w:rFonts w:ascii="Arial" w:hAnsi="Arial" w:cs="Arial"/>
          <w:sz w:val="22"/>
          <w:szCs w:val="22"/>
        </w:rPr>
        <w:t>.</w:t>
      </w:r>
      <w:r>
        <w:rPr>
          <w:rFonts w:ascii="Arial" w:hAnsi="Arial" w:cs="Arial"/>
          <w:sz w:val="22"/>
          <w:szCs w:val="22"/>
        </w:rPr>
        <w:t xml:space="preserve"> prosince 2018, podle toho, která z těchto skutečností nastane dříve.</w:t>
      </w:r>
    </w:p>
    <w:p w:rsidR="007405C8" w:rsidRDefault="007405C8" w:rsidP="007405C8">
      <w:pPr>
        <w:jc w:val="both"/>
        <w:rPr>
          <w:rFonts w:ascii="Arial" w:hAnsi="Arial" w:cs="Arial"/>
          <w:sz w:val="22"/>
          <w:szCs w:val="22"/>
        </w:rPr>
      </w:pPr>
    </w:p>
    <w:p w:rsidR="007405C8" w:rsidRDefault="007405C8" w:rsidP="007405C8">
      <w:pPr>
        <w:jc w:val="both"/>
        <w:rPr>
          <w:rFonts w:ascii="Arial" w:hAnsi="Arial" w:cs="Arial"/>
          <w:sz w:val="22"/>
          <w:szCs w:val="22"/>
        </w:rPr>
      </w:pPr>
      <w:r>
        <w:rPr>
          <w:rFonts w:ascii="Arial" w:hAnsi="Arial" w:cs="Arial"/>
          <w:b/>
          <w:sz w:val="22"/>
          <w:szCs w:val="22"/>
        </w:rPr>
        <w:t>4.3.</w:t>
      </w:r>
      <w:r>
        <w:rPr>
          <w:rFonts w:ascii="Arial" w:hAnsi="Arial" w:cs="Arial"/>
          <w:sz w:val="22"/>
          <w:szCs w:val="22"/>
        </w:rPr>
        <w:t xml:space="preserve"> Obdrží-li dodavatel výzvu objednatele k poskytnutí plnění (předložení návrhu na uzavření kupní smlouvy) je povinen do 5 pracovních dnů ode dne obdržení této výzvy odeslat objednateli </w:t>
      </w:r>
      <w:r w:rsidR="00F13BF0">
        <w:rPr>
          <w:rFonts w:ascii="Arial" w:hAnsi="Arial" w:cs="Arial"/>
          <w:sz w:val="22"/>
          <w:szCs w:val="22"/>
        </w:rPr>
        <w:t xml:space="preserve">prostřednictvím elektronického tržiště </w:t>
      </w:r>
      <w:r>
        <w:rPr>
          <w:rFonts w:ascii="Arial" w:hAnsi="Arial" w:cs="Arial"/>
          <w:sz w:val="22"/>
          <w:szCs w:val="22"/>
        </w:rPr>
        <w:t>písemné potvrzení této výzvy, které je přijetím návrhu smlouvy.</w:t>
      </w:r>
    </w:p>
    <w:p w:rsidR="007405C8" w:rsidRDefault="007405C8" w:rsidP="007405C8">
      <w:pPr>
        <w:tabs>
          <w:tab w:val="left" w:pos="426"/>
        </w:tabs>
        <w:jc w:val="both"/>
        <w:rPr>
          <w:rFonts w:ascii="Arial" w:hAnsi="Arial" w:cs="Arial"/>
          <w:sz w:val="22"/>
          <w:szCs w:val="22"/>
        </w:rPr>
      </w:pPr>
    </w:p>
    <w:p w:rsidR="007405C8" w:rsidRDefault="007405C8" w:rsidP="007405C8">
      <w:pPr>
        <w:tabs>
          <w:tab w:val="left" w:pos="426"/>
        </w:tabs>
        <w:jc w:val="both"/>
        <w:rPr>
          <w:rFonts w:ascii="Arial" w:hAnsi="Arial" w:cs="Arial"/>
          <w:sz w:val="22"/>
          <w:szCs w:val="22"/>
        </w:rPr>
      </w:pPr>
      <w:r>
        <w:rPr>
          <w:rFonts w:ascii="Arial" w:hAnsi="Arial" w:cs="Arial"/>
          <w:b/>
          <w:sz w:val="22"/>
          <w:szCs w:val="22"/>
        </w:rPr>
        <w:t xml:space="preserve">4.4. </w:t>
      </w:r>
      <w:r>
        <w:rPr>
          <w:rFonts w:ascii="Arial" w:hAnsi="Arial" w:cs="Arial"/>
          <w:sz w:val="22"/>
          <w:szCs w:val="22"/>
        </w:rPr>
        <w:t xml:space="preserve">Obsah takto uzavřených kupních smluv se řídí touto rámcovou smlouvou a právními předpisy České republiky, a to zejména OZ. </w:t>
      </w:r>
    </w:p>
    <w:p w:rsidR="007405C8" w:rsidRDefault="007405C8" w:rsidP="007405C8">
      <w:pPr>
        <w:spacing w:before="120"/>
        <w:rPr>
          <w:rFonts w:ascii="Arial" w:hAnsi="Arial" w:cs="Arial"/>
          <w:b/>
          <w:sz w:val="22"/>
          <w:szCs w:val="22"/>
        </w:rPr>
      </w:pPr>
    </w:p>
    <w:p w:rsidR="007405C8" w:rsidRDefault="007405C8" w:rsidP="007405C8">
      <w:pPr>
        <w:spacing w:before="120"/>
        <w:jc w:val="center"/>
        <w:rPr>
          <w:rFonts w:ascii="Arial" w:hAnsi="Arial" w:cs="Arial"/>
          <w:b/>
          <w:sz w:val="22"/>
          <w:szCs w:val="22"/>
        </w:rPr>
      </w:pPr>
      <w:r>
        <w:rPr>
          <w:rFonts w:ascii="Arial" w:hAnsi="Arial" w:cs="Arial"/>
          <w:b/>
          <w:sz w:val="22"/>
          <w:szCs w:val="22"/>
        </w:rPr>
        <w:t>OBCHODNÍ PODMÍNKY</w:t>
      </w:r>
    </w:p>
    <w:p w:rsidR="007405C8" w:rsidRDefault="007405C8" w:rsidP="007405C8">
      <w:pPr>
        <w:spacing w:before="120"/>
        <w:jc w:val="center"/>
        <w:rPr>
          <w:rFonts w:ascii="Arial" w:hAnsi="Arial" w:cs="Arial"/>
          <w:b/>
          <w:sz w:val="22"/>
          <w:szCs w:val="22"/>
        </w:rPr>
      </w:pPr>
      <w:r>
        <w:rPr>
          <w:rFonts w:ascii="Arial" w:hAnsi="Arial" w:cs="Arial"/>
          <w:b/>
          <w:sz w:val="22"/>
          <w:szCs w:val="22"/>
        </w:rPr>
        <w:t>Článek 5</w:t>
      </w:r>
    </w:p>
    <w:p w:rsidR="007405C8" w:rsidRDefault="007405C8" w:rsidP="007405C8">
      <w:pPr>
        <w:spacing w:before="120"/>
        <w:jc w:val="center"/>
        <w:rPr>
          <w:rFonts w:ascii="Arial" w:hAnsi="Arial" w:cs="Arial"/>
          <w:b/>
          <w:sz w:val="22"/>
          <w:szCs w:val="22"/>
        </w:rPr>
      </w:pPr>
      <w:r>
        <w:rPr>
          <w:rFonts w:ascii="Arial" w:hAnsi="Arial" w:cs="Arial"/>
          <w:b/>
          <w:sz w:val="22"/>
          <w:szCs w:val="22"/>
        </w:rPr>
        <w:t xml:space="preserve">Předmět plnění </w:t>
      </w:r>
    </w:p>
    <w:p w:rsidR="007405C8" w:rsidRDefault="007405C8" w:rsidP="007405C8">
      <w:pPr>
        <w:jc w:val="center"/>
        <w:rPr>
          <w:rFonts w:ascii="Arial" w:hAnsi="Arial" w:cs="Arial"/>
          <w:b/>
          <w:sz w:val="22"/>
          <w:szCs w:val="22"/>
        </w:rPr>
      </w:pPr>
    </w:p>
    <w:p w:rsidR="007405C8" w:rsidRPr="00C34AA8" w:rsidRDefault="007405C8" w:rsidP="007405C8">
      <w:pPr>
        <w:suppressAutoHyphens/>
        <w:jc w:val="both"/>
        <w:rPr>
          <w:rFonts w:ascii="Arial" w:hAnsi="Arial" w:cs="Arial"/>
          <w:bCs/>
          <w:sz w:val="22"/>
          <w:szCs w:val="22"/>
        </w:rPr>
      </w:pPr>
      <w:r w:rsidRPr="00667C42">
        <w:rPr>
          <w:rFonts w:ascii="Arial" w:hAnsi="Arial" w:cs="Arial"/>
          <w:b/>
          <w:sz w:val="22"/>
          <w:szCs w:val="22"/>
        </w:rPr>
        <w:t xml:space="preserve">5.1. </w:t>
      </w:r>
      <w:r w:rsidRPr="00667C42">
        <w:rPr>
          <w:rFonts w:ascii="Arial" w:hAnsi="Arial" w:cs="Arial"/>
          <w:sz w:val="22"/>
          <w:szCs w:val="22"/>
        </w:rPr>
        <w:t xml:space="preserve"> Předmětem plnění</w:t>
      </w:r>
      <w:r>
        <w:rPr>
          <w:rFonts w:ascii="Arial" w:hAnsi="Arial" w:cs="Arial"/>
          <w:sz w:val="22"/>
          <w:szCs w:val="22"/>
        </w:rPr>
        <w:t xml:space="preserve"> části</w:t>
      </w:r>
      <w:r w:rsidRPr="00667C42">
        <w:rPr>
          <w:rFonts w:ascii="Arial" w:hAnsi="Arial" w:cs="Arial"/>
          <w:sz w:val="22"/>
          <w:szCs w:val="22"/>
        </w:rPr>
        <w:t xml:space="preserve"> veřejné zakázky podle této rámcové smlouvy jsou průběžné </w:t>
      </w:r>
      <w:r w:rsidRPr="00667C42">
        <w:rPr>
          <w:rFonts w:ascii="Arial" w:hAnsi="Arial" w:cs="Arial"/>
          <w:bCs/>
          <w:sz w:val="22"/>
          <w:szCs w:val="22"/>
        </w:rPr>
        <w:t xml:space="preserve">dodávky </w:t>
      </w:r>
      <w:r>
        <w:rPr>
          <w:rFonts w:ascii="Arial" w:hAnsi="Arial" w:cs="Arial"/>
          <w:bCs/>
          <w:sz w:val="22"/>
          <w:szCs w:val="22"/>
        </w:rPr>
        <w:t xml:space="preserve">automobilů - mikrobusů </w:t>
      </w:r>
      <w:r w:rsidRPr="00667C42">
        <w:rPr>
          <w:rFonts w:ascii="Arial" w:hAnsi="Arial" w:cs="Arial"/>
          <w:sz w:val="22"/>
          <w:szCs w:val="22"/>
        </w:rPr>
        <w:t>v </w:t>
      </w:r>
      <w:r>
        <w:rPr>
          <w:rFonts w:ascii="Arial" w:hAnsi="Arial" w:cs="Arial"/>
          <w:sz w:val="22"/>
          <w:szCs w:val="22"/>
        </w:rPr>
        <w:t>letech</w:t>
      </w:r>
      <w:r w:rsidRPr="00667C42">
        <w:rPr>
          <w:rFonts w:ascii="Arial" w:hAnsi="Arial" w:cs="Arial"/>
          <w:sz w:val="22"/>
          <w:szCs w:val="22"/>
        </w:rPr>
        <w:t xml:space="preserve"> 201</w:t>
      </w:r>
      <w:r>
        <w:rPr>
          <w:rFonts w:ascii="Arial" w:hAnsi="Arial" w:cs="Arial"/>
          <w:sz w:val="22"/>
          <w:szCs w:val="22"/>
        </w:rPr>
        <w:t>6</w:t>
      </w:r>
      <w:r w:rsidRPr="00667C42">
        <w:rPr>
          <w:rFonts w:ascii="Arial" w:hAnsi="Arial" w:cs="Arial"/>
          <w:sz w:val="22"/>
          <w:szCs w:val="22"/>
        </w:rPr>
        <w:t xml:space="preserve"> - 201</w:t>
      </w:r>
      <w:r>
        <w:rPr>
          <w:rFonts w:ascii="Arial" w:hAnsi="Arial" w:cs="Arial"/>
          <w:sz w:val="22"/>
          <w:szCs w:val="22"/>
        </w:rPr>
        <w:t>8</w:t>
      </w:r>
      <w:r w:rsidRPr="00667C42">
        <w:rPr>
          <w:rFonts w:ascii="Arial" w:hAnsi="Arial" w:cs="Arial"/>
          <w:sz w:val="22"/>
          <w:szCs w:val="22"/>
        </w:rPr>
        <w:t xml:space="preserve"> na základě </w:t>
      </w:r>
      <w:r w:rsidRPr="00667C42">
        <w:rPr>
          <w:rFonts w:ascii="Arial" w:hAnsi="Arial" w:cs="Arial"/>
          <w:bCs/>
          <w:sz w:val="22"/>
          <w:szCs w:val="22"/>
        </w:rPr>
        <w:t>výzev</w:t>
      </w:r>
      <w:r>
        <w:rPr>
          <w:rFonts w:ascii="Arial" w:hAnsi="Arial" w:cs="Arial"/>
          <w:bCs/>
          <w:sz w:val="22"/>
          <w:szCs w:val="22"/>
        </w:rPr>
        <w:t xml:space="preserve"> objednavatelů </w:t>
      </w:r>
      <w:r w:rsidRPr="00667C42">
        <w:rPr>
          <w:rFonts w:ascii="Arial" w:hAnsi="Arial" w:cs="Arial"/>
          <w:bCs/>
          <w:sz w:val="22"/>
          <w:szCs w:val="22"/>
        </w:rPr>
        <w:t>k poskytnutí plnění</w:t>
      </w:r>
      <w:r>
        <w:rPr>
          <w:rFonts w:ascii="Arial" w:hAnsi="Arial" w:cs="Arial"/>
          <w:bCs/>
          <w:sz w:val="22"/>
          <w:szCs w:val="22"/>
        </w:rPr>
        <w:t>,</w:t>
      </w:r>
      <w:r w:rsidRPr="00667C42">
        <w:rPr>
          <w:rFonts w:ascii="Arial" w:hAnsi="Arial" w:cs="Arial"/>
          <w:b/>
          <w:bCs/>
          <w:sz w:val="22"/>
          <w:szCs w:val="22"/>
        </w:rPr>
        <w:t xml:space="preserve"> </w:t>
      </w:r>
      <w:r w:rsidRPr="00C34AA8">
        <w:rPr>
          <w:rFonts w:ascii="Arial" w:hAnsi="Arial" w:cs="Arial"/>
          <w:bCs/>
          <w:sz w:val="22"/>
          <w:szCs w:val="22"/>
        </w:rPr>
        <w:t xml:space="preserve">viz článek 4 </w:t>
      </w:r>
      <w:proofErr w:type="gramStart"/>
      <w:r w:rsidRPr="00C34AA8">
        <w:rPr>
          <w:rFonts w:ascii="Arial" w:hAnsi="Arial" w:cs="Arial"/>
          <w:bCs/>
          <w:sz w:val="22"/>
          <w:szCs w:val="22"/>
        </w:rPr>
        <w:t>této</w:t>
      </w:r>
      <w:proofErr w:type="gramEnd"/>
      <w:r w:rsidRPr="00C34AA8">
        <w:rPr>
          <w:rFonts w:ascii="Arial" w:hAnsi="Arial" w:cs="Arial"/>
          <w:bCs/>
          <w:sz w:val="22"/>
          <w:szCs w:val="22"/>
        </w:rPr>
        <w:t xml:space="preserve"> smlouvy.</w:t>
      </w:r>
    </w:p>
    <w:p w:rsidR="007405C8" w:rsidRDefault="007405C8" w:rsidP="007405C8">
      <w:pPr>
        <w:suppressAutoHyphens/>
        <w:jc w:val="both"/>
      </w:pPr>
    </w:p>
    <w:p w:rsidR="007405C8" w:rsidRPr="00293C2E" w:rsidRDefault="007405C8" w:rsidP="007405C8">
      <w:pPr>
        <w:suppressAutoHyphens/>
        <w:jc w:val="both"/>
        <w:rPr>
          <w:rFonts w:ascii="Arial" w:hAnsi="Arial" w:cs="Arial"/>
          <w:sz w:val="22"/>
          <w:szCs w:val="22"/>
        </w:rPr>
      </w:pPr>
      <w:r w:rsidRPr="00250376">
        <w:rPr>
          <w:rFonts w:ascii="Arial" w:hAnsi="Arial" w:cs="Arial"/>
          <w:b/>
          <w:sz w:val="22"/>
          <w:szCs w:val="22"/>
        </w:rPr>
        <w:t>5.2.</w:t>
      </w:r>
      <w:r w:rsidRPr="00293C2E">
        <w:rPr>
          <w:rFonts w:ascii="Arial" w:hAnsi="Arial" w:cs="Arial"/>
          <w:sz w:val="22"/>
          <w:szCs w:val="22"/>
        </w:rPr>
        <w:t xml:space="preserve"> </w:t>
      </w:r>
      <w:r>
        <w:rPr>
          <w:rFonts w:ascii="Arial" w:hAnsi="Arial" w:cs="Arial"/>
          <w:sz w:val="22"/>
          <w:szCs w:val="22"/>
        </w:rPr>
        <w:t>Výzvy k poskytnutí plnění (návrh na uzavření kupní smlouvy)</w:t>
      </w:r>
      <w:r w:rsidRPr="00293C2E">
        <w:rPr>
          <w:rFonts w:ascii="Arial" w:hAnsi="Arial" w:cs="Arial"/>
          <w:sz w:val="22"/>
          <w:szCs w:val="22"/>
        </w:rPr>
        <w:t xml:space="preserve"> ze strany </w:t>
      </w:r>
      <w:r>
        <w:rPr>
          <w:rFonts w:ascii="Arial" w:hAnsi="Arial" w:cs="Arial"/>
          <w:sz w:val="22"/>
          <w:szCs w:val="22"/>
        </w:rPr>
        <w:t>objednatelů</w:t>
      </w:r>
      <w:r w:rsidRPr="00293C2E">
        <w:rPr>
          <w:rFonts w:ascii="Arial" w:hAnsi="Arial" w:cs="Arial"/>
          <w:sz w:val="22"/>
          <w:szCs w:val="22"/>
        </w:rPr>
        <w:t xml:space="preserve"> budou obsahovat potřebné údaje pro uzavření smlouvy, </w:t>
      </w:r>
      <w:r>
        <w:rPr>
          <w:rFonts w:ascii="Arial" w:hAnsi="Arial" w:cs="Arial"/>
          <w:sz w:val="22"/>
          <w:szCs w:val="22"/>
        </w:rPr>
        <w:t>zejména</w:t>
      </w:r>
      <w:r w:rsidRPr="00293C2E">
        <w:rPr>
          <w:rFonts w:ascii="Arial" w:hAnsi="Arial" w:cs="Arial"/>
          <w:sz w:val="22"/>
          <w:szCs w:val="22"/>
        </w:rPr>
        <w:t xml:space="preserve"> označení smluvních stran, budou vystaveny s přesným určením předmětu plnění, množstvím, místem </w:t>
      </w:r>
      <w:r>
        <w:rPr>
          <w:rFonts w:ascii="Arial" w:hAnsi="Arial" w:cs="Arial"/>
          <w:sz w:val="22"/>
          <w:szCs w:val="22"/>
        </w:rPr>
        <w:t>plnění</w:t>
      </w:r>
      <w:r w:rsidRPr="00293C2E">
        <w:rPr>
          <w:rFonts w:ascii="Arial" w:hAnsi="Arial" w:cs="Arial"/>
          <w:sz w:val="22"/>
          <w:szCs w:val="22"/>
        </w:rPr>
        <w:t xml:space="preserve">, </w:t>
      </w:r>
      <w:r>
        <w:rPr>
          <w:rFonts w:ascii="Arial" w:hAnsi="Arial" w:cs="Arial"/>
          <w:sz w:val="22"/>
          <w:szCs w:val="22"/>
        </w:rPr>
        <w:br/>
      </w:r>
      <w:r w:rsidRPr="00293C2E">
        <w:rPr>
          <w:rFonts w:ascii="Arial" w:hAnsi="Arial" w:cs="Arial"/>
          <w:sz w:val="22"/>
          <w:szCs w:val="22"/>
        </w:rPr>
        <w:t xml:space="preserve">s uvedením kontaktní osoby </w:t>
      </w:r>
      <w:r>
        <w:rPr>
          <w:rFonts w:ascii="Arial" w:hAnsi="Arial" w:cs="Arial"/>
          <w:sz w:val="22"/>
          <w:szCs w:val="22"/>
        </w:rPr>
        <w:t xml:space="preserve">objednavatele </w:t>
      </w:r>
      <w:r w:rsidRPr="00293C2E">
        <w:rPr>
          <w:rFonts w:ascii="Arial" w:hAnsi="Arial" w:cs="Arial"/>
          <w:sz w:val="22"/>
          <w:szCs w:val="22"/>
        </w:rPr>
        <w:t>(jménem, telefonem), která převezme zboží</w:t>
      </w:r>
      <w:r>
        <w:rPr>
          <w:rFonts w:ascii="Arial" w:hAnsi="Arial" w:cs="Arial"/>
          <w:sz w:val="22"/>
          <w:szCs w:val="22"/>
        </w:rPr>
        <w:t>.</w:t>
      </w:r>
    </w:p>
    <w:p w:rsidR="007405C8" w:rsidRDefault="007405C8" w:rsidP="007405C8">
      <w:pPr>
        <w:pStyle w:val="Zkladntextodsazen31"/>
        <w:spacing w:after="0"/>
        <w:ind w:left="0"/>
        <w:rPr>
          <w:rFonts w:ascii="Arial" w:hAnsi="Arial" w:cs="Arial"/>
          <w:sz w:val="22"/>
          <w:szCs w:val="22"/>
        </w:rPr>
      </w:pPr>
    </w:p>
    <w:p w:rsidR="007405C8" w:rsidRDefault="007405C8" w:rsidP="007405C8">
      <w:pPr>
        <w:pStyle w:val="Zkladntextodsazen31"/>
        <w:spacing w:after="0"/>
        <w:ind w:left="0"/>
        <w:rPr>
          <w:rFonts w:ascii="Arial" w:hAnsi="Arial" w:cs="Arial"/>
          <w:sz w:val="22"/>
          <w:szCs w:val="22"/>
        </w:rPr>
      </w:pPr>
    </w:p>
    <w:p w:rsidR="007405C8" w:rsidRDefault="007405C8" w:rsidP="007405C8">
      <w:pPr>
        <w:pStyle w:val="Zkladntextodsazen31"/>
        <w:spacing w:after="0"/>
        <w:ind w:left="0"/>
        <w:jc w:val="center"/>
        <w:rPr>
          <w:rFonts w:ascii="Arial" w:hAnsi="Arial" w:cs="Arial"/>
          <w:sz w:val="22"/>
          <w:szCs w:val="22"/>
        </w:rPr>
      </w:pPr>
      <w:r>
        <w:rPr>
          <w:rFonts w:ascii="Arial" w:hAnsi="Arial" w:cs="Arial"/>
          <w:b/>
          <w:sz w:val="22"/>
          <w:szCs w:val="22"/>
        </w:rPr>
        <w:t>Článek 6</w:t>
      </w:r>
    </w:p>
    <w:p w:rsidR="007405C8" w:rsidRDefault="007405C8" w:rsidP="007405C8">
      <w:pPr>
        <w:spacing w:before="120"/>
        <w:jc w:val="center"/>
        <w:rPr>
          <w:rFonts w:ascii="Arial" w:hAnsi="Arial" w:cs="Arial"/>
          <w:b/>
          <w:sz w:val="22"/>
          <w:szCs w:val="22"/>
        </w:rPr>
      </w:pPr>
      <w:r>
        <w:rPr>
          <w:rFonts w:ascii="Arial" w:hAnsi="Arial" w:cs="Arial"/>
          <w:b/>
          <w:sz w:val="22"/>
          <w:szCs w:val="22"/>
        </w:rPr>
        <w:t xml:space="preserve">Technická specifikace a předpokládané množství </w:t>
      </w:r>
    </w:p>
    <w:p w:rsidR="007405C8" w:rsidRDefault="007405C8" w:rsidP="007405C8">
      <w:pPr>
        <w:jc w:val="center"/>
        <w:rPr>
          <w:rFonts w:ascii="Arial" w:hAnsi="Arial" w:cs="Arial"/>
          <w:b/>
          <w:sz w:val="22"/>
          <w:szCs w:val="22"/>
        </w:rPr>
      </w:pPr>
    </w:p>
    <w:p w:rsidR="007405C8" w:rsidRDefault="007405C8" w:rsidP="007405C8">
      <w:pPr>
        <w:pStyle w:val="Zkladntext2"/>
        <w:spacing w:after="0" w:line="240" w:lineRule="auto"/>
        <w:rPr>
          <w:rFonts w:ascii="Arial" w:hAnsi="Arial" w:cs="Arial"/>
          <w:sz w:val="22"/>
          <w:szCs w:val="22"/>
        </w:rPr>
      </w:pPr>
      <w:r>
        <w:rPr>
          <w:rFonts w:ascii="Arial" w:hAnsi="Arial" w:cs="Arial"/>
          <w:b/>
          <w:sz w:val="22"/>
          <w:szCs w:val="22"/>
        </w:rPr>
        <w:t>6.1.</w:t>
      </w:r>
      <w:r>
        <w:rPr>
          <w:rFonts w:ascii="Arial" w:hAnsi="Arial" w:cs="Arial"/>
          <w:sz w:val="22"/>
          <w:szCs w:val="22"/>
        </w:rPr>
        <w:t xml:space="preserve"> Dodavatel se touto rámcovou smlouvou zavazuje dodat </w:t>
      </w:r>
      <w:r>
        <w:rPr>
          <w:rFonts w:ascii="Arial" w:hAnsi="Arial" w:cs="Arial"/>
          <w:bCs/>
          <w:sz w:val="22"/>
          <w:szCs w:val="22"/>
        </w:rPr>
        <w:t>automobily</w:t>
      </w:r>
      <w:r>
        <w:rPr>
          <w:rFonts w:ascii="Arial" w:hAnsi="Arial" w:cs="Arial"/>
          <w:sz w:val="22"/>
          <w:szCs w:val="22"/>
        </w:rPr>
        <w:t xml:space="preserve"> </w:t>
      </w:r>
      <w:r>
        <w:rPr>
          <w:rFonts w:ascii="Arial" w:hAnsi="Arial" w:cs="Arial"/>
          <w:sz w:val="22"/>
          <w:szCs w:val="22"/>
        </w:rPr>
        <w:br/>
      </w:r>
      <w:r w:rsidRPr="00A63EE3">
        <w:rPr>
          <w:rFonts w:ascii="Arial" w:hAnsi="Arial" w:cs="Arial"/>
          <w:sz w:val="22"/>
          <w:szCs w:val="22"/>
        </w:rPr>
        <w:t>v množství</w:t>
      </w:r>
      <w:r>
        <w:rPr>
          <w:rFonts w:ascii="Arial" w:hAnsi="Arial" w:cs="Arial"/>
          <w:sz w:val="22"/>
          <w:szCs w:val="22"/>
        </w:rPr>
        <w:t xml:space="preserve"> dle finančního limitu této rámcové smlouvy uvedeného v článku </w:t>
      </w:r>
      <w:r>
        <w:rPr>
          <w:rFonts w:ascii="Arial" w:hAnsi="Arial" w:cs="Arial"/>
          <w:sz w:val="22"/>
          <w:szCs w:val="22"/>
        </w:rPr>
        <w:br/>
        <w:t>2.1 a v technické specifikaci dle p</w:t>
      </w:r>
      <w:r w:rsidRPr="00B37EE3">
        <w:rPr>
          <w:rFonts w:ascii="Arial" w:hAnsi="Arial" w:cs="Arial"/>
          <w:sz w:val="22"/>
          <w:szCs w:val="22"/>
        </w:rPr>
        <w:t>řílo</w:t>
      </w:r>
      <w:r>
        <w:rPr>
          <w:rFonts w:ascii="Arial" w:hAnsi="Arial" w:cs="Arial"/>
          <w:sz w:val="22"/>
          <w:szCs w:val="22"/>
        </w:rPr>
        <w:t xml:space="preserve">hy </w:t>
      </w:r>
      <w:r w:rsidRPr="00B37EE3">
        <w:rPr>
          <w:rFonts w:ascii="Arial" w:hAnsi="Arial" w:cs="Arial"/>
          <w:sz w:val="22"/>
          <w:szCs w:val="22"/>
        </w:rPr>
        <w:t>č. 3</w:t>
      </w:r>
      <w:r>
        <w:rPr>
          <w:rFonts w:ascii="Arial" w:hAnsi="Arial" w:cs="Arial"/>
          <w:sz w:val="22"/>
          <w:szCs w:val="22"/>
        </w:rPr>
        <w:t xml:space="preserve"> této rámcové smlouvy. Barevné provedení automobilů musí splňovat podmínky stanovené v odst. 2 § 10 zákona č. 361/2000 </w:t>
      </w:r>
      <w:r>
        <w:rPr>
          <w:rFonts w:ascii="Arial" w:hAnsi="Arial" w:cs="Arial"/>
          <w:sz w:val="22"/>
          <w:szCs w:val="22"/>
        </w:rPr>
        <w:br/>
        <w:t xml:space="preserve">Sb., o provozu na pozemních komunikacích a o změnách některých zákonů </w:t>
      </w:r>
      <w:r>
        <w:rPr>
          <w:rFonts w:ascii="Arial" w:hAnsi="Arial" w:cs="Arial"/>
          <w:sz w:val="22"/>
          <w:szCs w:val="22"/>
        </w:rPr>
        <w:br/>
        <w:t>(zákon o silničním provozu) ve znění pozdějších předpisů.</w:t>
      </w:r>
      <w:r>
        <w:rPr>
          <w:rFonts w:ascii="Arial" w:hAnsi="Arial" w:cs="Arial"/>
          <w:sz w:val="22"/>
          <w:szCs w:val="22"/>
        </w:rPr>
        <w:br/>
        <w:t xml:space="preserve"> </w:t>
      </w:r>
    </w:p>
    <w:p w:rsidR="007405C8" w:rsidRDefault="007405C8" w:rsidP="007405C8">
      <w:pPr>
        <w:pStyle w:val="Zkladntext"/>
        <w:spacing w:after="0"/>
        <w:jc w:val="both"/>
        <w:rPr>
          <w:rFonts w:cs="Arial"/>
          <w:sz w:val="22"/>
          <w:szCs w:val="22"/>
        </w:rPr>
      </w:pPr>
      <w:r>
        <w:rPr>
          <w:rFonts w:cs="Arial"/>
          <w:b/>
          <w:sz w:val="22"/>
          <w:szCs w:val="22"/>
        </w:rPr>
        <w:t xml:space="preserve">6.2. </w:t>
      </w:r>
      <w:r>
        <w:rPr>
          <w:rFonts w:cs="Arial"/>
          <w:sz w:val="22"/>
          <w:szCs w:val="22"/>
        </w:rPr>
        <w:t>Dodavatel se zavazuje dodávat na základě této rámcové smlouvy objednavatelům pouze nové a nepoužité automobily, vyrobené v příslušném roce termínu dodání.</w:t>
      </w:r>
    </w:p>
    <w:p w:rsidR="007405C8" w:rsidRPr="000E5EC6" w:rsidRDefault="007405C8" w:rsidP="007405C8">
      <w:pPr>
        <w:spacing w:before="120" w:after="240" w:line="264" w:lineRule="auto"/>
        <w:jc w:val="both"/>
        <w:rPr>
          <w:rFonts w:ascii="Arial" w:hAnsi="Arial" w:cs="Arial"/>
          <w:sz w:val="22"/>
          <w:szCs w:val="22"/>
        </w:rPr>
      </w:pPr>
      <w:r w:rsidRPr="00250376">
        <w:rPr>
          <w:rFonts w:ascii="Arial" w:hAnsi="Arial" w:cs="Arial"/>
          <w:b/>
          <w:sz w:val="22"/>
          <w:szCs w:val="22"/>
        </w:rPr>
        <w:t>6.3.</w:t>
      </w:r>
      <w:r w:rsidRPr="00250376">
        <w:rPr>
          <w:rFonts w:ascii="Arial" w:hAnsi="Arial" w:cs="Arial"/>
          <w:sz w:val="22"/>
          <w:szCs w:val="22"/>
        </w:rPr>
        <w:t xml:space="preserve"> </w:t>
      </w:r>
      <w:r w:rsidRPr="000E5EC6">
        <w:rPr>
          <w:rFonts w:ascii="Arial" w:hAnsi="Arial" w:cs="Arial"/>
          <w:sz w:val="22"/>
          <w:szCs w:val="22"/>
        </w:rPr>
        <w:t>Dodavatel je povinen o</w:t>
      </w:r>
      <w:r>
        <w:rPr>
          <w:rFonts w:ascii="Arial" w:hAnsi="Arial" w:cs="Arial"/>
          <w:sz w:val="22"/>
          <w:szCs w:val="22"/>
        </w:rPr>
        <w:t xml:space="preserve">bjednateli </w:t>
      </w:r>
      <w:r w:rsidRPr="000E5EC6">
        <w:rPr>
          <w:rFonts w:ascii="Arial" w:hAnsi="Arial" w:cs="Arial"/>
          <w:sz w:val="22"/>
          <w:szCs w:val="22"/>
        </w:rPr>
        <w:t>nabídnout pro plnění konkrétní veřejné zakázky</w:t>
      </w:r>
      <w:r>
        <w:rPr>
          <w:rFonts w:ascii="Arial" w:hAnsi="Arial" w:cs="Arial"/>
          <w:sz w:val="22"/>
          <w:szCs w:val="22"/>
        </w:rPr>
        <w:t xml:space="preserve"> zadané na základě této rámcové smlouvy</w:t>
      </w:r>
      <w:r w:rsidRPr="000E5EC6">
        <w:rPr>
          <w:rFonts w:ascii="Arial" w:hAnsi="Arial" w:cs="Arial"/>
          <w:sz w:val="22"/>
          <w:szCs w:val="22"/>
        </w:rPr>
        <w:t xml:space="preserve"> alespoň takové podmínky,</w:t>
      </w:r>
      <w:r>
        <w:rPr>
          <w:rFonts w:ascii="Arial" w:hAnsi="Arial" w:cs="Arial"/>
          <w:sz w:val="22"/>
          <w:szCs w:val="22"/>
        </w:rPr>
        <w:t xml:space="preserve"> které jsou stanoveny touto rámcovou smlouvou.</w:t>
      </w:r>
    </w:p>
    <w:p w:rsidR="007405C8" w:rsidRDefault="007405C8" w:rsidP="007405C8">
      <w:pPr>
        <w:tabs>
          <w:tab w:val="left" w:pos="567"/>
          <w:tab w:val="left" w:pos="2552"/>
          <w:tab w:val="left" w:pos="3686"/>
        </w:tabs>
        <w:spacing w:after="240"/>
        <w:jc w:val="both"/>
        <w:rPr>
          <w:rFonts w:ascii="Arial" w:hAnsi="Arial" w:cs="Arial"/>
          <w:sz w:val="22"/>
          <w:szCs w:val="22"/>
        </w:rPr>
      </w:pPr>
      <w:r w:rsidRPr="000E5EC6">
        <w:rPr>
          <w:rFonts w:ascii="Arial" w:hAnsi="Arial" w:cs="Arial"/>
          <w:b/>
          <w:sz w:val="22"/>
          <w:szCs w:val="22"/>
        </w:rPr>
        <w:t xml:space="preserve">6.4. </w:t>
      </w:r>
      <w:r w:rsidRPr="00DE169F">
        <w:rPr>
          <w:rFonts w:ascii="Arial" w:hAnsi="Arial" w:cs="Arial"/>
          <w:sz w:val="22"/>
          <w:szCs w:val="22"/>
        </w:rPr>
        <w:t>Dodavatel bere na vědomí a souhlasí s tím, že</w:t>
      </w:r>
      <w:r>
        <w:rPr>
          <w:rFonts w:ascii="Arial" w:hAnsi="Arial" w:cs="Arial"/>
          <w:sz w:val="22"/>
          <w:szCs w:val="22"/>
        </w:rPr>
        <w:t xml:space="preserve"> objednatelé nejsou povinni odebrat </w:t>
      </w:r>
      <w:r w:rsidRPr="00997AFD">
        <w:rPr>
          <w:rFonts w:ascii="Arial" w:hAnsi="Arial" w:cs="Arial"/>
          <w:sz w:val="22"/>
          <w:szCs w:val="22"/>
        </w:rPr>
        <w:t>plný počet automobilů uvedený v příloze č. 3 této rámcové smlouvy, a to v závislosti na disponibilních finančních prostředcích objednatel</w:t>
      </w:r>
      <w:r>
        <w:rPr>
          <w:rFonts w:ascii="Arial" w:hAnsi="Arial" w:cs="Arial"/>
          <w:sz w:val="22"/>
          <w:szCs w:val="22"/>
        </w:rPr>
        <w:t>ů</w:t>
      </w:r>
      <w:r w:rsidRPr="00997AFD">
        <w:rPr>
          <w:rFonts w:ascii="Arial" w:hAnsi="Arial" w:cs="Arial"/>
          <w:sz w:val="22"/>
          <w:szCs w:val="22"/>
        </w:rPr>
        <w:t xml:space="preserve">. </w:t>
      </w:r>
      <w:r>
        <w:rPr>
          <w:rFonts w:ascii="Arial" w:hAnsi="Arial" w:cs="Arial"/>
          <w:sz w:val="22"/>
          <w:szCs w:val="22"/>
        </w:rPr>
        <w:t xml:space="preserve">Dále bere dodavatel na vědomí </w:t>
      </w:r>
      <w:r w:rsidR="00FE13E8">
        <w:rPr>
          <w:rFonts w:ascii="Arial" w:hAnsi="Arial" w:cs="Arial"/>
          <w:sz w:val="22"/>
          <w:szCs w:val="22"/>
        </w:rPr>
        <w:br/>
      </w:r>
      <w:r>
        <w:rPr>
          <w:rFonts w:ascii="Arial" w:hAnsi="Arial" w:cs="Arial"/>
          <w:sz w:val="22"/>
          <w:szCs w:val="22"/>
        </w:rPr>
        <w:t xml:space="preserve">a souhlasí s tím, že objednatelé jsou oprávnění odebírat automobily bez ohledu na předpokládané počty použité pro model hodnocení nabídek. </w:t>
      </w:r>
    </w:p>
    <w:p w:rsidR="007405C8" w:rsidRPr="004B7D7D" w:rsidRDefault="007405C8" w:rsidP="007405C8">
      <w:pPr>
        <w:tabs>
          <w:tab w:val="left" w:pos="567"/>
          <w:tab w:val="left" w:pos="2552"/>
          <w:tab w:val="left" w:pos="3686"/>
        </w:tabs>
        <w:spacing w:after="240"/>
        <w:jc w:val="both"/>
        <w:rPr>
          <w:rFonts w:ascii="Arial" w:hAnsi="Arial"/>
          <w:sz w:val="22"/>
          <w:szCs w:val="22"/>
        </w:rPr>
      </w:pPr>
      <w:proofErr w:type="gramStart"/>
      <w:r>
        <w:rPr>
          <w:rFonts w:ascii="Arial" w:hAnsi="Arial" w:cs="Arial"/>
          <w:b/>
          <w:sz w:val="22"/>
          <w:szCs w:val="22"/>
        </w:rPr>
        <w:lastRenderedPageBreak/>
        <w:t>6.5.</w:t>
      </w:r>
      <w:r>
        <w:rPr>
          <w:rFonts w:ascii="Arial" w:hAnsi="Arial" w:cs="Arial"/>
          <w:b/>
          <w:sz w:val="22"/>
          <w:szCs w:val="22"/>
        </w:rPr>
        <w:tab/>
      </w:r>
      <w:r w:rsidRPr="00997AFD">
        <w:rPr>
          <w:rFonts w:ascii="Arial" w:hAnsi="Arial"/>
          <w:sz w:val="22"/>
          <w:szCs w:val="22"/>
        </w:rPr>
        <w:t>Rozsah</w:t>
      </w:r>
      <w:proofErr w:type="gramEnd"/>
      <w:r w:rsidRPr="00997AFD">
        <w:rPr>
          <w:rFonts w:ascii="Arial" w:hAnsi="Arial"/>
          <w:sz w:val="22"/>
          <w:szCs w:val="22"/>
        </w:rPr>
        <w:t xml:space="preserve"> výbavy, kter</w:t>
      </w:r>
      <w:r>
        <w:rPr>
          <w:rFonts w:ascii="Arial" w:hAnsi="Arial"/>
          <w:sz w:val="22"/>
          <w:szCs w:val="22"/>
        </w:rPr>
        <w:t>á</w:t>
      </w:r>
      <w:r w:rsidRPr="00997AFD">
        <w:rPr>
          <w:rFonts w:ascii="Arial" w:hAnsi="Arial"/>
          <w:sz w:val="22"/>
          <w:szCs w:val="22"/>
        </w:rPr>
        <w:t xml:space="preserve"> je součástí nabídkové ceny automobilu je maximální, ale variabilní.</w:t>
      </w:r>
      <w:r w:rsidRPr="00997AFD">
        <w:rPr>
          <w:rFonts w:ascii="Arial" w:hAnsi="Arial"/>
          <w:i/>
          <w:sz w:val="22"/>
          <w:szCs w:val="22"/>
        </w:rPr>
        <w:t xml:space="preserve"> </w:t>
      </w:r>
      <w:r w:rsidRPr="00997AFD">
        <w:rPr>
          <w:rFonts w:ascii="Arial" w:hAnsi="Arial"/>
          <w:sz w:val="22"/>
          <w:szCs w:val="22"/>
        </w:rPr>
        <w:t>O</w:t>
      </w:r>
      <w:r w:rsidRPr="00997AFD">
        <w:rPr>
          <w:rFonts w:ascii="Arial" w:hAnsi="Arial" w:cs="Arial"/>
          <w:sz w:val="22"/>
          <w:szCs w:val="22"/>
        </w:rPr>
        <w:t xml:space="preserve">bjednatel je oprávněn </w:t>
      </w:r>
      <w:r>
        <w:rPr>
          <w:rFonts w:ascii="Arial" w:hAnsi="Arial" w:cs="Arial"/>
          <w:sz w:val="22"/>
          <w:szCs w:val="22"/>
        </w:rPr>
        <w:t xml:space="preserve">ve výzvě k poskytování plnění </w:t>
      </w:r>
      <w:r w:rsidRPr="00997AFD">
        <w:rPr>
          <w:rFonts w:ascii="Arial" w:hAnsi="Arial" w:cs="Arial"/>
          <w:sz w:val="22"/>
          <w:szCs w:val="22"/>
        </w:rPr>
        <w:t xml:space="preserve">změnit rozsah výbavy nakupovaných automobilů. V případě snížení rozsahu </w:t>
      </w:r>
      <w:r>
        <w:rPr>
          <w:rFonts w:ascii="Arial" w:hAnsi="Arial" w:cs="Arial"/>
          <w:sz w:val="22"/>
          <w:szCs w:val="22"/>
        </w:rPr>
        <w:t xml:space="preserve">naceněných </w:t>
      </w:r>
      <w:r w:rsidRPr="00997AFD">
        <w:rPr>
          <w:rFonts w:ascii="Arial" w:hAnsi="Arial" w:cs="Arial"/>
          <w:sz w:val="22"/>
          <w:szCs w:val="22"/>
        </w:rPr>
        <w:t xml:space="preserve">položek výbavy, </w:t>
      </w:r>
      <w:r>
        <w:rPr>
          <w:rFonts w:ascii="Arial" w:hAnsi="Arial" w:cs="Arial"/>
          <w:sz w:val="22"/>
          <w:szCs w:val="22"/>
        </w:rPr>
        <w:t>viz příloha č. 3 této rámcové smlouvy,</w:t>
      </w:r>
      <w:r w:rsidRPr="00997AFD">
        <w:rPr>
          <w:rFonts w:ascii="Arial" w:hAnsi="Arial" w:cs="Arial"/>
          <w:sz w:val="22"/>
          <w:szCs w:val="22"/>
        </w:rPr>
        <w:t xml:space="preserve"> je dodavatel povinen snížit cenu za </w:t>
      </w:r>
      <w:r>
        <w:rPr>
          <w:rFonts w:ascii="Arial" w:hAnsi="Arial" w:cs="Arial"/>
          <w:sz w:val="22"/>
          <w:szCs w:val="22"/>
        </w:rPr>
        <w:t>specifikovaný</w:t>
      </w:r>
      <w:r w:rsidRPr="00997AFD">
        <w:rPr>
          <w:rFonts w:ascii="Arial" w:hAnsi="Arial" w:cs="Arial"/>
          <w:sz w:val="22"/>
          <w:szCs w:val="22"/>
        </w:rPr>
        <w:t xml:space="preserve"> automobil ve srovnání s cenou plné výbavy </w:t>
      </w:r>
      <w:r>
        <w:rPr>
          <w:rFonts w:ascii="Arial" w:hAnsi="Arial" w:cs="Arial"/>
          <w:sz w:val="22"/>
          <w:szCs w:val="22"/>
        </w:rPr>
        <w:t xml:space="preserve">o cenu neodebíraných položek výbavy, </w:t>
      </w:r>
      <w:r w:rsidRPr="00997AFD">
        <w:rPr>
          <w:rFonts w:ascii="Arial" w:hAnsi="Arial" w:cs="Arial"/>
          <w:sz w:val="22"/>
          <w:szCs w:val="22"/>
        </w:rPr>
        <w:t xml:space="preserve">jak je uvedeno v příloze č. 3 této rámcové smlouvy. </w:t>
      </w:r>
      <w:r w:rsidRPr="00997AFD">
        <w:rPr>
          <w:rFonts w:ascii="Arial" w:hAnsi="Arial"/>
          <w:sz w:val="22"/>
        </w:rPr>
        <w:t xml:space="preserve">Tím se rozumí, že požadavek na výbavu bude buď sortimentně a početně užší než jsou položky výbavy uvedené v rámcové smlouvě nebo jim </w:t>
      </w:r>
      <w:r>
        <w:rPr>
          <w:rFonts w:ascii="Arial" w:hAnsi="Arial"/>
          <w:sz w:val="22"/>
        </w:rPr>
        <w:t xml:space="preserve">bude </w:t>
      </w:r>
      <w:r w:rsidRPr="00997AFD">
        <w:rPr>
          <w:rFonts w:ascii="Arial" w:hAnsi="Arial"/>
          <w:sz w:val="22"/>
        </w:rPr>
        <w:t>roven</w:t>
      </w:r>
      <w:r>
        <w:rPr>
          <w:rFonts w:ascii="Arial" w:hAnsi="Arial"/>
          <w:sz w:val="22"/>
        </w:rPr>
        <w:t>.</w:t>
      </w:r>
      <w:r w:rsidRPr="00997AFD">
        <w:rPr>
          <w:rFonts w:ascii="Arial" w:hAnsi="Arial"/>
          <w:sz w:val="22"/>
        </w:rPr>
        <w:t xml:space="preserve"> </w:t>
      </w:r>
      <w:r>
        <w:rPr>
          <w:rFonts w:ascii="Arial" w:hAnsi="Arial"/>
          <w:sz w:val="22"/>
        </w:rPr>
        <w:t>Při užším rozsahu výbavy bude v odpovídající hodnotě snížena cena automobilu ve srovnání s cenou uvedenou v nabídce dodavatele podané v zadávacím řízení na tuto část veřejné zakázky a tato skutečnost bude zakotvena v příslušné  kupní smlouvě. Objednatel musí mít minimálně možnost zúžení rozsahu položek výbavy o položky, které jsou označeny jako nadstandardní výbava.</w:t>
      </w:r>
    </w:p>
    <w:p w:rsidR="007405C8" w:rsidRDefault="007405C8" w:rsidP="007405C8">
      <w:pPr>
        <w:tabs>
          <w:tab w:val="left" w:pos="567"/>
          <w:tab w:val="left" w:pos="2552"/>
          <w:tab w:val="left" w:pos="3686"/>
        </w:tabs>
        <w:jc w:val="both"/>
        <w:rPr>
          <w:rFonts w:ascii="Arial" w:hAnsi="Arial"/>
          <w:sz w:val="22"/>
        </w:rPr>
      </w:pPr>
      <w:r w:rsidRPr="009C7842">
        <w:rPr>
          <w:rFonts w:ascii="Arial" w:hAnsi="Arial" w:cs="Arial"/>
          <w:b/>
          <w:sz w:val="22"/>
          <w:szCs w:val="22"/>
        </w:rPr>
        <w:t>6.</w:t>
      </w:r>
      <w:r>
        <w:rPr>
          <w:rFonts w:ascii="Arial" w:hAnsi="Arial" w:cs="Arial"/>
          <w:b/>
          <w:sz w:val="22"/>
          <w:szCs w:val="22"/>
        </w:rPr>
        <w:t>6</w:t>
      </w:r>
      <w:r w:rsidRPr="009C7842">
        <w:rPr>
          <w:rFonts w:ascii="Arial" w:hAnsi="Arial" w:cs="Arial"/>
          <w:b/>
          <w:sz w:val="22"/>
          <w:szCs w:val="22"/>
        </w:rPr>
        <w:t xml:space="preserve">. </w:t>
      </w:r>
      <w:r w:rsidRPr="009C7842">
        <w:rPr>
          <w:rFonts w:ascii="Arial" w:hAnsi="Arial"/>
          <w:sz w:val="22"/>
        </w:rPr>
        <w:t>Servisní práce bude dodavatel provádět podle požadavků o</w:t>
      </w:r>
      <w:r>
        <w:rPr>
          <w:rFonts w:ascii="Arial" w:hAnsi="Arial"/>
          <w:sz w:val="22"/>
        </w:rPr>
        <w:t xml:space="preserve">bjednatele, přičemž obě smluvní strany souhlasí s tím, že objednatel není povinen využívat servisní místa dodavatele, </w:t>
      </w:r>
      <w:r w:rsidRPr="00954DEC">
        <w:rPr>
          <w:rFonts w:ascii="Arial" w:hAnsi="Arial"/>
          <w:sz w:val="22"/>
        </w:rPr>
        <w:t>ve kterých je zaručena cena za hodinu práce</w:t>
      </w:r>
      <w:r>
        <w:rPr>
          <w:rFonts w:ascii="Arial" w:hAnsi="Arial"/>
          <w:sz w:val="22"/>
        </w:rPr>
        <w:t xml:space="preserve">. </w:t>
      </w:r>
    </w:p>
    <w:p w:rsidR="007405C8" w:rsidRDefault="007405C8" w:rsidP="007405C8">
      <w:pPr>
        <w:spacing w:before="120" w:after="240"/>
        <w:jc w:val="both"/>
        <w:rPr>
          <w:rFonts w:ascii="Arial" w:hAnsi="Arial" w:cs="Arial"/>
          <w:sz w:val="22"/>
          <w:szCs w:val="22"/>
        </w:rPr>
      </w:pPr>
      <w:r w:rsidRPr="003B53D5">
        <w:rPr>
          <w:rFonts w:ascii="Arial" w:hAnsi="Arial" w:cs="Arial"/>
          <w:b/>
          <w:sz w:val="22"/>
          <w:szCs w:val="22"/>
        </w:rPr>
        <w:t>6.</w:t>
      </w:r>
      <w:r>
        <w:rPr>
          <w:rFonts w:ascii="Arial" w:hAnsi="Arial" w:cs="Arial"/>
          <w:b/>
          <w:sz w:val="22"/>
          <w:szCs w:val="22"/>
        </w:rPr>
        <w:t>7</w:t>
      </w:r>
      <w:r w:rsidRPr="003B53D5">
        <w:rPr>
          <w:rFonts w:ascii="Arial" w:hAnsi="Arial" w:cs="Arial"/>
          <w:b/>
          <w:sz w:val="22"/>
          <w:szCs w:val="22"/>
        </w:rPr>
        <w:t>.</w:t>
      </w:r>
      <w:r>
        <w:rPr>
          <w:rFonts w:ascii="Arial" w:hAnsi="Arial" w:cs="Arial"/>
          <w:sz w:val="22"/>
          <w:szCs w:val="22"/>
        </w:rPr>
        <w:t xml:space="preserve"> Dodavatel se zavazuje zajistit dle požadavků odběratelů originální náhradní díly </w:t>
      </w:r>
      <w:r>
        <w:rPr>
          <w:rFonts w:ascii="Arial" w:hAnsi="Arial" w:cs="Arial"/>
          <w:sz w:val="22"/>
          <w:szCs w:val="22"/>
        </w:rPr>
        <w:br/>
        <w:t>a možnost provádění servisu ve smluvně zajištěném autorizovaném servisu, a to minimálně v jednom v každém kraji ČR a ve dvou na území hlavního města Prahy, po dobu 10 let od data převzetí posledního automobilu. Seznam servisů je uveden v příloze č. 4 této rámcové smlouvy.</w:t>
      </w:r>
    </w:p>
    <w:p w:rsidR="007405C8" w:rsidRDefault="007405C8" w:rsidP="007405C8">
      <w:pPr>
        <w:spacing w:after="240"/>
        <w:jc w:val="both"/>
        <w:rPr>
          <w:rFonts w:ascii="Arial" w:hAnsi="Arial"/>
          <w:sz w:val="22"/>
        </w:rPr>
      </w:pPr>
      <w:r w:rsidRPr="0079705A">
        <w:rPr>
          <w:rFonts w:ascii="Arial" w:hAnsi="Arial" w:cs="Arial"/>
          <w:b/>
          <w:sz w:val="22"/>
          <w:szCs w:val="22"/>
        </w:rPr>
        <w:t>6.</w:t>
      </w:r>
      <w:r>
        <w:rPr>
          <w:rFonts w:ascii="Arial" w:hAnsi="Arial" w:cs="Arial"/>
          <w:b/>
          <w:sz w:val="22"/>
          <w:szCs w:val="22"/>
        </w:rPr>
        <w:t>8</w:t>
      </w:r>
      <w:r w:rsidRPr="0079705A">
        <w:rPr>
          <w:rFonts w:ascii="Arial" w:hAnsi="Arial" w:cs="Arial"/>
          <w:b/>
          <w:sz w:val="22"/>
          <w:szCs w:val="22"/>
        </w:rPr>
        <w:t>.</w:t>
      </w:r>
      <w:r>
        <w:rPr>
          <w:rFonts w:ascii="Arial" w:hAnsi="Arial" w:cs="Arial"/>
          <w:sz w:val="22"/>
          <w:szCs w:val="22"/>
        </w:rPr>
        <w:t xml:space="preserve"> Dodané</w:t>
      </w:r>
      <w:r>
        <w:rPr>
          <w:rFonts w:ascii="Arial" w:hAnsi="Arial"/>
          <w:sz w:val="22"/>
        </w:rPr>
        <w:t xml:space="preserve"> automobily musí být schváleny pro provoz na pozemních komunikacích v souladu se zákonem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p w:rsidR="007405C8" w:rsidRPr="00096675" w:rsidRDefault="007405C8" w:rsidP="007405C8">
      <w:pPr>
        <w:spacing w:after="240"/>
        <w:jc w:val="both"/>
        <w:rPr>
          <w:rFonts w:ascii="Arial" w:hAnsi="Arial"/>
          <w:sz w:val="22"/>
        </w:rPr>
      </w:pPr>
      <w:r>
        <w:rPr>
          <w:rFonts w:ascii="Arial" w:hAnsi="Arial"/>
          <w:b/>
          <w:sz w:val="22"/>
        </w:rPr>
        <w:t>6.9</w:t>
      </w:r>
      <w:r>
        <w:rPr>
          <w:rFonts w:ascii="Arial" w:hAnsi="Arial"/>
          <w:sz w:val="22"/>
        </w:rPr>
        <w:t xml:space="preserve">. </w:t>
      </w:r>
      <w:r w:rsidRPr="00F47160">
        <w:rPr>
          <w:rFonts w:ascii="Arial" w:eastAsiaTheme="minorHAnsi" w:hAnsi="Arial" w:cs="Arial"/>
          <w:lang w:eastAsia="en-US"/>
        </w:rPr>
        <w:t>Automobily musí splňovat emisní normu platnou</w:t>
      </w:r>
      <w:r>
        <w:rPr>
          <w:rFonts w:ascii="Arial" w:eastAsiaTheme="minorHAnsi" w:hAnsi="Arial" w:cs="Arial"/>
          <w:lang w:eastAsia="en-US"/>
        </w:rPr>
        <w:t xml:space="preserve"> dle aktuálních právních předpisů</w:t>
      </w:r>
      <w:r w:rsidRPr="00F47160">
        <w:rPr>
          <w:rFonts w:ascii="Arial" w:eastAsiaTheme="minorHAnsi" w:hAnsi="Arial" w:cs="Arial"/>
          <w:lang w:eastAsia="en-US"/>
        </w:rPr>
        <w:t xml:space="preserve"> od 1. září 2015 - EURO 6.</w:t>
      </w:r>
    </w:p>
    <w:p w:rsidR="007405C8" w:rsidRDefault="007405C8" w:rsidP="007405C8">
      <w:pPr>
        <w:tabs>
          <w:tab w:val="center" w:pos="4536"/>
        </w:tabs>
        <w:rPr>
          <w:rFonts w:ascii="Arial" w:hAnsi="Arial" w:cs="Arial"/>
          <w:b/>
          <w:sz w:val="22"/>
          <w:szCs w:val="22"/>
        </w:rPr>
      </w:pPr>
      <w:r>
        <w:rPr>
          <w:rFonts w:ascii="Arial" w:hAnsi="Arial" w:cs="Arial"/>
          <w:sz w:val="22"/>
          <w:szCs w:val="22"/>
        </w:rPr>
        <w:tab/>
      </w:r>
      <w:r>
        <w:rPr>
          <w:rFonts w:ascii="Arial" w:hAnsi="Arial" w:cs="Arial"/>
          <w:b/>
          <w:sz w:val="22"/>
          <w:szCs w:val="22"/>
        </w:rPr>
        <w:t>Článek 7</w:t>
      </w:r>
    </w:p>
    <w:p w:rsidR="007405C8" w:rsidRDefault="007405C8" w:rsidP="007405C8">
      <w:pPr>
        <w:spacing w:before="120"/>
        <w:jc w:val="center"/>
        <w:rPr>
          <w:rFonts w:ascii="Arial" w:hAnsi="Arial" w:cs="Arial"/>
          <w:b/>
          <w:sz w:val="22"/>
          <w:szCs w:val="22"/>
        </w:rPr>
      </w:pPr>
      <w:r>
        <w:rPr>
          <w:rFonts w:ascii="Arial" w:hAnsi="Arial" w:cs="Arial"/>
          <w:b/>
          <w:sz w:val="22"/>
          <w:szCs w:val="22"/>
        </w:rPr>
        <w:t>Termín a místo plnění, dodací podmínky</w:t>
      </w:r>
    </w:p>
    <w:p w:rsidR="007405C8" w:rsidRDefault="007405C8" w:rsidP="007405C8">
      <w:pPr>
        <w:jc w:val="center"/>
        <w:rPr>
          <w:rFonts w:ascii="Arial" w:hAnsi="Arial" w:cs="Arial"/>
          <w:b/>
          <w:sz w:val="22"/>
          <w:szCs w:val="22"/>
        </w:rPr>
      </w:pPr>
    </w:p>
    <w:p w:rsidR="007405C8" w:rsidRDefault="007405C8" w:rsidP="007405C8">
      <w:pPr>
        <w:pStyle w:val="Zkladntext"/>
        <w:jc w:val="both"/>
        <w:rPr>
          <w:rFonts w:cs="Arial"/>
          <w:sz w:val="22"/>
          <w:szCs w:val="22"/>
        </w:rPr>
      </w:pPr>
      <w:r>
        <w:rPr>
          <w:rFonts w:cs="Arial"/>
          <w:b/>
          <w:sz w:val="22"/>
          <w:szCs w:val="22"/>
        </w:rPr>
        <w:t xml:space="preserve">7.1. </w:t>
      </w:r>
      <w:r>
        <w:rPr>
          <w:rFonts w:cs="Arial"/>
          <w:sz w:val="22"/>
          <w:szCs w:val="22"/>
        </w:rPr>
        <w:t xml:space="preserve">Dodavatel se zavazuje dodávat </w:t>
      </w:r>
      <w:r>
        <w:rPr>
          <w:rFonts w:cs="Arial"/>
          <w:bCs/>
          <w:sz w:val="22"/>
          <w:szCs w:val="22"/>
        </w:rPr>
        <w:t>zboží</w:t>
      </w:r>
      <w:r>
        <w:rPr>
          <w:rFonts w:cs="Arial"/>
          <w:sz w:val="22"/>
          <w:szCs w:val="22"/>
        </w:rPr>
        <w:t xml:space="preserve"> specifikované v článcích 5 a 6 této rámcové smlouvy nejpozději do konce účinnosti této rámcové smlouvy dle článku 13.1 této rámcové smlouvy.</w:t>
      </w:r>
    </w:p>
    <w:p w:rsidR="007405C8" w:rsidRDefault="007405C8" w:rsidP="007405C8">
      <w:pPr>
        <w:pStyle w:val="Zkladntextodsazen"/>
        <w:suppressAutoHyphens w:val="0"/>
        <w:ind w:left="0"/>
        <w:rPr>
          <w:rFonts w:ascii="Arial" w:hAnsi="Arial" w:cs="Arial"/>
          <w:color w:val="000000"/>
          <w:sz w:val="22"/>
          <w:szCs w:val="22"/>
        </w:rPr>
      </w:pPr>
      <w:r>
        <w:rPr>
          <w:rFonts w:ascii="Arial" w:hAnsi="Arial" w:cs="Arial"/>
          <w:b/>
          <w:sz w:val="22"/>
          <w:szCs w:val="22"/>
        </w:rPr>
        <w:t xml:space="preserve">7.2. </w:t>
      </w:r>
      <w:r>
        <w:rPr>
          <w:rFonts w:ascii="Arial" w:hAnsi="Arial" w:cs="Arial"/>
          <w:sz w:val="22"/>
          <w:szCs w:val="22"/>
        </w:rPr>
        <w:t xml:space="preserve">Dodávka </w:t>
      </w:r>
      <w:r>
        <w:rPr>
          <w:rFonts w:ascii="Arial" w:hAnsi="Arial" w:cs="Arial"/>
          <w:bCs/>
          <w:sz w:val="22"/>
          <w:szCs w:val="22"/>
        </w:rPr>
        <w:t>zboží</w:t>
      </w:r>
      <w:r>
        <w:rPr>
          <w:rFonts w:ascii="Arial" w:hAnsi="Arial" w:cs="Arial"/>
          <w:sz w:val="22"/>
          <w:szCs w:val="22"/>
        </w:rPr>
        <w:t xml:space="preserve"> bude považována za dodanou jejím převzetím objednatelem a podpisem dodacího listu zástupci obou smluvních stran v místě plnění.</w:t>
      </w:r>
      <w:r>
        <w:rPr>
          <w:rFonts w:ascii="Arial" w:hAnsi="Arial" w:cs="Arial"/>
          <w:color w:val="000000"/>
          <w:sz w:val="22"/>
          <w:szCs w:val="22"/>
        </w:rPr>
        <w:t xml:space="preserve"> Jedno vyhotovení dodacího listu zůstane objednateli a druhé vyhotovení bude předáno dodavateli.</w:t>
      </w:r>
    </w:p>
    <w:p w:rsidR="007405C8" w:rsidRDefault="007405C8" w:rsidP="007405C8">
      <w:pPr>
        <w:pStyle w:val="Zkladntextodsazen2"/>
        <w:suppressAutoHyphens w:val="0"/>
        <w:spacing w:line="240" w:lineRule="auto"/>
        <w:ind w:left="0"/>
        <w:rPr>
          <w:rFonts w:ascii="Arial" w:hAnsi="Arial" w:cs="Arial"/>
          <w:sz w:val="22"/>
          <w:szCs w:val="22"/>
        </w:rPr>
      </w:pPr>
      <w:r>
        <w:rPr>
          <w:rFonts w:ascii="Arial" w:hAnsi="Arial" w:cs="Arial"/>
          <w:b/>
          <w:sz w:val="22"/>
          <w:szCs w:val="22"/>
        </w:rPr>
        <w:t>7.3.</w:t>
      </w:r>
      <w:r>
        <w:rPr>
          <w:rFonts w:ascii="Arial" w:hAnsi="Arial" w:cs="Arial"/>
          <w:sz w:val="22"/>
          <w:szCs w:val="22"/>
        </w:rPr>
        <w:t xml:space="preserve"> Objednatel nabývá vlastnické právo k dodaným automobilům jejich převzetím. Přechod nebezpečí škody na automobilech vzniká okamžikem převzetí podle předávacího protokolu.</w:t>
      </w:r>
    </w:p>
    <w:p w:rsidR="007405C8" w:rsidRDefault="007405C8" w:rsidP="007405C8">
      <w:pPr>
        <w:pStyle w:val="Zkladntext"/>
        <w:jc w:val="both"/>
        <w:rPr>
          <w:rFonts w:cs="Arial"/>
          <w:sz w:val="22"/>
          <w:szCs w:val="22"/>
        </w:rPr>
      </w:pPr>
      <w:r>
        <w:rPr>
          <w:rFonts w:cs="Arial"/>
          <w:b/>
          <w:sz w:val="22"/>
          <w:szCs w:val="22"/>
        </w:rPr>
        <w:t xml:space="preserve">7.4. </w:t>
      </w:r>
      <w:r>
        <w:rPr>
          <w:rFonts w:cs="Arial"/>
          <w:sz w:val="22"/>
          <w:szCs w:val="22"/>
        </w:rPr>
        <w:t>Místem plnění jsou jednotlivá výdejní místa dodavatele, pokud se dodavatel s objednatelem nedohodnou jinak. Konkrétní místa plnění včetně adres budou uvedena v jednotlivých kupních smlouvách uzavíraných dodavatelem s objednateli. Na základě změny místa plnění nelze ani dohodou stran příslušné kupní smlouvy, ani jednostranným právním jednáním dodavatele měnit kupní cenu zboží dodávaného na základě této kupní smlouvy.</w:t>
      </w:r>
    </w:p>
    <w:p w:rsidR="007405C8" w:rsidRDefault="007405C8" w:rsidP="007405C8">
      <w:pPr>
        <w:tabs>
          <w:tab w:val="left" w:pos="567"/>
        </w:tabs>
        <w:spacing w:after="240"/>
        <w:jc w:val="both"/>
        <w:rPr>
          <w:rFonts w:ascii="Arial" w:hAnsi="Arial" w:cs="Arial"/>
          <w:sz w:val="22"/>
          <w:szCs w:val="22"/>
        </w:rPr>
      </w:pPr>
      <w:r>
        <w:rPr>
          <w:rFonts w:ascii="Arial" w:hAnsi="Arial" w:cs="Arial"/>
          <w:b/>
          <w:sz w:val="22"/>
          <w:szCs w:val="22"/>
        </w:rPr>
        <w:t xml:space="preserve">7.5. </w:t>
      </w:r>
      <w:r>
        <w:rPr>
          <w:rFonts w:ascii="Arial" w:hAnsi="Arial" w:cs="Arial"/>
          <w:sz w:val="22"/>
          <w:szCs w:val="22"/>
        </w:rPr>
        <w:t>Dodavatel se zavazuje dodávat automobily v průběhu účinnosti rámcové smlouvy postupně dle potřeb objednatele, a to i v malých množstvích.</w:t>
      </w:r>
    </w:p>
    <w:p w:rsidR="007405C8" w:rsidRDefault="007405C8" w:rsidP="007405C8">
      <w:pPr>
        <w:tabs>
          <w:tab w:val="left" w:pos="567"/>
        </w:tabs>
        <w:spacing w:after="240"/>
        <w:jc w:val="both"/>
        <w:rPr>
          <w:rFonts w:ascii="Arial" w:hAnsi="Arial" w:cs="Arial"/>
          <w:sz w:val="22"/>
          <w:szCs w:val="22"/>
        </w:rPr>
      </w:pPr>
      <w:r>
        <w:rPr>
          <w:rFonts w:ascii="Arial" w:hAnsi="Arial" w:cs="Arial"/>
          <w:b/>
          <w:sz w:val="22"/>
          <w:szCs w:val="22"/>
        </w:rPr>
        <w:lastRenderedPageBreak/>
        <w:t>7.6.</w:t>
      </w:r>
      <w:r>
        <w:rPr>
          <w:rFonts w:ascii="Arial" w:hAnsi="Arial" w:cs="Arial"/>
          <w:sz w:val="22"/>
          <w:szCs w:val="22"/>
        </w:rPr>
        <w:t xml:space="preserve"> Jednotlivé dodávky automobilů se dodavatel zavazuje </w:t>
      </w:r>
      <w:r w:rsidRPr="00F75906">
        <w:rPr>
          <w:rFonts w:ascii="Arial" w:hAnsi="Arial" w:cs="Arial"/>
          <w:sz w:val="22"/>
          <w:szCs w:val="22"/>
        </w:rPr>
        <w:t>plnit max. do 3 měsíců</w:t>
      </w:r>
      <w:r>
        <w:rPr>
          <w:rFonts w:ascii="Arial" w:hAnsi="Arial" w:cs="Arial"/>
          <w:sz w:val="22"/>
          <w:szCs w:val="22"/>
        </w:rPr>
        <w:t xml:space="preserve"> od uzavření příslušné kupní smlouvy, pokud se mluvní strany nedohodnou jinak.</w:t>
      </w:r>
    </w:p>
    <w:p w:rsidR="007405C8" w:rsidRDefault="007405C8" w:rsidP="007405C8">
      <w:pPr>
        <w:tabs>
          <w:tab w:val="left" w:pos="567"/>
        </w:tabs>
        <w:spacing w:after="240"/>
        <w:jc w:val="both"/>
        <w:rPr>
          <w:rFonts w:ascii="Arial" w:hAnsi="Arial"/>
          <w:sz w:val="22"/>
        </w:rPr>
      </w:pPr>
      <w:r w:rsidRPr="009B4C15">
        <w:rPr>
          <w:rFonts w:ascii="Arial" w:hAnsi="Arial" w:cs="Arial"/>
          <w:b/>
          <w:sz w:val="22"/>
          <w:szCs w:val="22"/>
        </w:rPr>
        <w:t>7.7.</w:t>
      </w:r>
      <w:r>
        <w:rPr>
          <w:rFonts w:ascii="Arial" w:hAnsi="Arial" w:cs="Arial"/>
          <w:sz w:val="22"/>
          <w:szCs w:val="22"/>
        </w:rPr>
        <w:t xml:space="preserve"> </w:t>
      </w:r>
      <w:r>
        <w:rPr>
          <w:rFonts w:ascii="Arial" w:hAnsi="Arial" w:cs="Arial"/>
          <w:sz w:val="22"/>
          <w:szCs w:val="22"/>
        </w:rPr>
        <w:tab/>
        <w:t xml:space="preserve">Dodavatel se zavazuje provést </w:t>
      </w:r>
      <w:r>
        <w:rPr>
          <w:rFonts w:ascii="Arial" w:hAnsi="Arial"/>
          <w:sz w:val="22"/>
        </w:rPr>
        <w:t xml:space="preserve">na všech automobilech připravených k prodeji objednateli kompletní předprodejní servis. Automobily musí být zcela připraveny k okamžitému provozu na pozemních komunikacích, včetně naplnění všech provozních kapalin a </w:t>
      </w:r>
      <w:r>
        <w:rPr>
          <w:rFonts w:ascii="Arial" w:hAnsi="Arial" w:cs="Arial"/>
          <w:sz w:val="22"/>
        </w:rPr>
        <w:t>15 litrů paliva</w:t>
      </w:r>
      <w:r>
        <w:rPr>
          <w:rFonts w:ascii="Arial" w:hAnsi="Arial"/>
          <w:sz w:val="22"/>
        </w:rPr>
        <w:t xml:space="preserve">. Automobily musí být opatřeny pneumatikami odpovídajícími roční době při předání a nesmí být označeny reklamními prvky (plastové podložky pod RZ), kromě základního továrního označení a ozdobného znaku výrobce. </w:t>
      </w:r>
    </w:p>
    <w:p w:rsidR="007405C8" w:rsidRDefault="007405C8" w:rsidP="007405C8">
      <w:pPr>
        <w:tabs>
          <w:tab w:val="left" w:pos="142"/>
          <w:tab w:val="left" w:pos="567"/>
          <w:tab w:val="left" w:pos="2552"/>
          <w:tab w:val="left" w:pos="3686"/>
        </w:tabs>
        <w:jc w:val="both"/>
        <w:rPr>
          <w:rFonts w:ascii="Arial" w:hAnsi="Arial"/>
          <w:sz w:val="22"/>
        </w:rPr>
      </w:pPr>
      <w:r>
        <w:rPr>
          <w:rFonts w:ascii="Arial" w:hAnsi="Arial"/>
          <w:sz w:val="22"/>
        </w:rPr>
        <w:t xml:space="preserve"> </w:t>
      </w:r>
      <w:r w:rsidRPr="00A10881">
        <w:rPr>
          <w:rFonts w:ascii="Arial" w:hAnsi="Arial"/>
          <w:b/>
          <w:sz w:val="22"/>
        </w:rPr>
        <w:t>7.8.</w:t>
      </w:r>
      <w:r>
        <w:rPr>
          <w:rFonts w:ascii="Arial" w:hAnsi="Arial"/>
          <w:sz w:val="22"/>
        </w:rPr>
        <w:t xml:space="preserve"> </w:t>
      </w:r>
      <w:r>
        <w:rPr>
          <w:rFonts w:ascii="Arial" w:hAnsi="Arial"/>
          <w:sz w:val="22"/>
        </w:rPr>
        <w:tab/>
        <w:t xml:space="preserve">Převzetí automobilů bude stvrzeno předávacím protokolem s obsahem podle požadavků uvedených v  čl. 7.7 této rámcové smlouvy a podle kupní smlouvy uzavřené mezi dodavatelem a jednotlivými objednateli, uvedenými v příloze č. 1 této rámcové smlouvy.   </w:t>
      </w:r>
    </w:p>
    <w:p w:rsidR="007405C8" w:rsidRPr="00493F4B" w:rsidRDefault="007405C8" w:rsidP="007405C8">
      <w:pPr>
        <w:pStyle w:val="Zkladntext"/>
        <w:tabs>
          <w:tab w:val="center" w:pos="4536"/>
        </w:tabs>
        <w:jc w:val="both"/>
        <w:rPr>
          <w:rFonts w:cs="Arial"/>
          <w:sz w:val="22"/>
          <w:szCs w:val="22"/>
        </w:rPr>
      </w:pPr>
      <w:r>
        <w:rPr>
          <w:rFonts w:cs="Arial"/>
          <w:sz w:val="22"/>
          <w:szCs w:val="22"/>
        </w:rPr>
        <w:tab/>
      </w:r>
    </w:p>
    <w:p w:rsidR="007405C8" w:rsidRDefault="007405C8" w:rsidP="007405C8">
      <w:pPr>
        <w:pStyle w:val="Zkladntext"/>
        <w:tabs>
          <w:tab w:val="center" w:pos="4536"/>
        </w:tabs>
        <w:jc w:val="center"/>
        <w:rPr>
          <w:rFonts w:cs="Arial"/>
          <w:b/>
          <w:sz w:val="22"/>
          <w:szCs w:val="22"/>
        </w:rPr>
      </w:pPr>
      <w:r>
        <w:rPr>
          <w:rFonts w:cs="Arial"/>
          <w:b/>
          <w:sz w:val="22"/>
          <w:szCs w:val="22"/>
        </w:rPr>
        <w:t>Článek 8</w:t>
      </w:r>
    </w:p>
    <w:p w:rsidR="007405C8" w:rsidRDefault="007405C8" w:rsidP="007405C8">
      <w:pPr>
        <w:pStyle w:val="Zkladntext"/>
        <w:tabs>
          <w:tab w:val="center" w:pos="4536"/>
        </w:tabs>
        <w:jc w:val="both"/>
        <w:rPr>
          <w:rFonts w:cs="Arial"/>
          <w:b/>
          <w:sz w:val="22"/>
          <w:szCs w:val="22"/>
        </w:rPr>
      </w:pPr>
      <w:r>
        <w:rPr>
          <w:rFonts w:cs="Arial"/>
          <w:b/>
          <w:sz w:val="22"/>
          <w:szCs w:val="22"/>
        </w:rPr>
        <w:tab/>
        <w:t xml:space="preserve">Vady      </w:t>
      </w:r>
    </w:p>
    <w:p w:rsidR="007405C8" w:rsidRDefault="007405C8" w:rsidP="007405C8">
      <w:pPr>
        <w:spacing w:after="240"/>
        <w:jc w:val="both"/>
        <w:rPr>
          <w:rFonts w:ascii="Arial" w:hAnsi="Arial" w:cs="Arial"/>
          <w:sz w:val="22"/>
          <w:szCs w:val="22"/>
        </w:rPr>
      </w:pPr>
      <w:r>
        <w:rPr>
          <w:rFonts w:ascii="Arial" w:hAnsi="Arial" w:cs="Arial"/>
          <w:b/>
          <w:sz w:val="22"/>
          <w:szCs w:val="22"/>
        </w:rPr>
        <w:t xml:space="preserve">8.1. </w:t>
      </w:r>
      <w:r>
        <w:rPr>
          <w:rFonts w:ascii="Arial" w:hAnsi="Arial" w:cs="Arial"/>
          <w:sz w:val="22"/>
          <w:szCs w:val="22"/>
        </w:rPr>
        <w:t xml:space="preserve"> Dodavatel je povinen dodat </w:t>
      </w:r>
      <w:r>
        <w:rPr>
          <w:rFonts w:ascii="Arial" w:hAnsi="Arial" w:cs="Arial"/>
          <w:bCs/>
          <w:sz w:val="22"/>
          <w:szCs w:val="22"/>
        </w:rPr>
        <w:t>automobily</w:t>
      </w:r>
      <w:r>
        <w:rPr>
          <w:rFonts w:ascii="Arial" w:hAnsi="Arial" w:cs="Arial"/>
          <w:sz w:val="22"/>
          <w:szCs w:val="22"/>
        </w:rPr>
        <w:t xml:space="preserve"> v množství, druhu a jakosti dle článku 6. této rámcové smlouvy konkretizované požadavkem objednatelů při dodržení obchodních podmínek sjednaných v této rámcové smlouvě. Objednatel je povinen dodané </w:t>
      </w:r>
      <w:r>
        <w:rPr>
          <w:rFonts w:ascii="Arial" w:hAnsi="Arial" w:cs="Arial"/>
          <w:bCs/>
          <w:sz w:val="22"/>
          <w:szCs w:val="22"/>
        </w:rPr>
        <w:t xml:space="preserve">automobily </w:t>
      </w:r>
      <w:r>
        <w:rPr>
          <w:rFonts w:ascii="Arial" w:hAnsi="Arial" w:cs="Arial"/>
          <w:sz w:val="22"/>
          <w:szCs w:val="22"/>
        </w:rPr>
        <w:t>převzít a zaplatit kupní cenu.</w:t>
      </w:r>
    </w:p>
    <w:p w:rsidR="007405C8" w:rsidRDefault="007405C8" w:rsidP="007405C8">
      <w:pPr>
        <w:autoSpaceDE w:val="0"/>
        <w:autoSpaceDN w:val="0"/>
        <w:adjustRightInd w:val="0"/>
        <w:spacing w:after="240"/>
        <w:jc w:val="both"/>
        <w:rPr>
          <w:rFonts w:ascii="Arial" w:hAnsi="Arial" w:cs="Arial"/>
          <w:sz w:val="22"/>
          <w:szCs w:val="22"/>
        </w:rPr>
      </w:pPr>
      <w:r>
        <w:rPr>
          <w:rFonts w:ascii="Arial" w:hAnsi="Arial" w:cs="Arial"/>
          <w:b/>
          <w:sz w:val="22"/>
          <w:szCs w:val="22"/>
        </w:rPr>
        <w:t xml:space="preserve">8.2.  </w:t>
      </w:r>
      <w:r>
        <w:rPr>
          <w:rFonts w:ascii="Arial" w:hAnsi="Arial" w:cs="Arial"/>
          <w:sz w:val="22"/>
          <w:szCs w:val="22"/>
        </w:rPr>
        <w:t xml:space="preserve">Poruší-li dodavatel povinnosti stanovené v článku 8.1 této rámcové smlouvy, jedná se </w:t>
      </w:r>
      <w:r w:rsidR="00FE13E8">
        <w:rPr>
          <w:rFonts w:ascii="Arial" w:hAnsi="Arial" w:cs="Arial"/>
          <w:sz w:val="22"/>
          <w:szCs w:val="22"/>
        </w:rPr>
        <w:br/>
      </w:r>
      <w:r>
        <w:rPr>
          <w:rFonts w:ascii="Arial" w:hAnsi="Arial" w:cs="Arial"/>
          <w:sz w:val="22"/>
          <w:szCs w:val="22"/>
        </w:rPr>
        <w:t xml:space="preserve">o vady plnění. Objednatel je povinen reklamovat vady bezodkladně po jejich zjištění. </w:t>
      </w:r>
    </w:p>
    <w:p w:rsidR="007405C8" w:rsidRDefault="007405C8" w:rsidP="007405C8">
      <w:pPr>
        <w:autoSpaceDE w:val="0"/>
        <w:autoSpaceDN w:val="0"/>
        <w:adjustRightInd w:val="0"/>
        <w:spacing w:after="240"/>
        <w:jc w:val="both"/>
        <w:rPr>
          <w:rFonts w:ascii="Arial" w:hAnsi="Arial" w:cs="Arial"/>
          <w:sz w:val="22"/>
          <w:szCs w:val="22"/>
        </w:rPr>
      </w:pPr>
      <w:r>
        <w:rPr>
          <w:rFonts w:ascii="Arial" w:hAnsi="Arial" w:cs="Arial"/>
          <w:b/>
          <w:sz w:val="22"/>
          <w:szCs w:val="22"/>
        </w:rPr>
        <w:t xml:space="preserve">8.3. </w:t>
      </w:r>
      <w:r>
        <w:rPr>
          <w:rFonts w:ascii="Arial" w:hAnsi="Arial" w:cs="Arial"/>
          <w:sz w:val="22"/>
          <w:szCs w:val="22"/>
        </w:rPr>
        <w:t xml:space="preserve"> Zjistí-li objednatel vady týkající se druhu a jakosti dodaných automobilů již při dodání, je oprávněn odmítnout jejich převzetí a od kupní smlouvy odstoupit. Odstoupení od kupní smlouvy objednavatel bezodkladně písemně oznámí dodavateli. </w:t>
      </w:r>
    </w:p>
    <w:p w:rsidR="007405C8" w:rsidRDefault="007405C8" w:rsidP="007405C8">
      <w:pPr>
        <w:spacing w:after="240"/>
        <w:jc w:val="both"/>
        <w:rPr>
          <w:rFonts w:ascii="Arial" w:hAnsi="Arial" w:cs="Arial"/>
          <w:sz w:val="22"/>
          <w:szCs w:val="22"/>
        </w:rPr>
      </w:pPr>
      <w:r>
        <w:rPr>
          <w:rFonts w:ascii="Arial" w:hAnsi="Arial" w:cs="Arial"/>
          <w:b/>
          <w:sz w:val="22"/>
          <w:szCs w:val="22"/>
        </w:rPr>
        <w:t>8.4.</w:t>
      </w:r>
      <w:r>
        <w:rPr>
          <w:rFonts w:ascii="Arial" w:hAnsi="Arial" w:cs="Arial"/>
          <w:sz w:val="22"/>
          <w:szCs w:val="22"/>
        </w:rPr>
        <w:t xml:space="preserve"> Vady, které odběratel zjistí až po převzetí dodávky, je dodavatel povinen odstranit </w:t>
      </w:r>
      <w:r w:rsidRPr="00074A35">
        <w:rPr>
          <w:rFonts w:ascii="Arial" w:hAnsi="Arial" w:cs="Arial"/>
          <w:sz w:val="22"/>
          <w:szCs w:val="22"/>
        </w:rPr>
        <w:t>nejpozději do</w:t>
      </w:r>
      <w:r>
        <w:rPr>
          <w:rFonts w:ascii="Arial" w:hAnsi="Arial" w:cs="Arial"/>
          <w:b/>
          <w:sz w:val="22"/>
          <w:szCs w:val="22"/>
        </w:rPr>
        <w:t xml:space="preserve"> </w:t>
      </w:r>
      <w:r w:rsidRPr="006438C4">
        <w:rPr>
          <w:rFonts w:ascii="Arial" w:hAnsi="Arial" w:cs="Arial"/>
          <w:b/>
          <w:sz w:val="22"/>
          <w:szCs w:val="22"/>
        </w:rPr>
        <w:t xml:space="preserve">3 </w:t>
      </w:r>
      <w:r w:rsidRPr="006438C4">
        <w:rPr>
          <w:rFonts w:ascii="Arial" w:hAnsi="Arial" w:cs="Arial"/>
          <w:sz w:val="22"/>
          <w:szCs w:val="22"/>
        </w:rPr>
        <w:t>pracovních dnů</w:t>
      </w:r>
      <w:r>
        <w:rPr>
          <w:rFonts w:ascii="Arial" w:hAnsi="Arial" w:cs="Arial"/>
          <w:b/>
          <w:sz w:val="22"/>
          <w:szCs w:val="22"/>
        </w:rPr>
        <w:t xml:space="preserve"> </w:t>
      </w:r>
      <w:r w:rsidRPr="00074A35">
        <w:rPr>
          <w:rFonts w:ascii="Arial" w:hAnsi="Arial" w:cs="Arial"/>
          <w:sz w:val="22"/>
          <w:szCs w:val="22"/>
        </w:rPr>
        <w:t>od nahlášení vady (e-mailem). Dodavatel odstraní vady</w:t>
      </w:r>
      <w:r>
        <w:rPr>
          <w:rFonts w:ascii="Arial" w:hAnsi="Arial" w:cs="Arial"/>
          <w:sz w:val="22"/>
          <w:szCs w:val="22"/>
        </w:rPr>
        <w:t xml:space="preserve"> bezúplatně dodáním náhradního plnění v množství, druhu a jakosti dle kupní smlouvy v místě objednatele. Obdobně postupuje dodavatel i v případě, nevyužije-li objednatel svého práva na odstoupení od smlouvy podle článku 8.3 této rámcové smlouvy. </w:t>
      </w:r>
    </w:p>
    <w:p w:rsidR="007405C8" w:rsidRDefault="007405C8" w:rsidP="007405C8">
      <w:pPr>
        <w:tabs>
          <w:tab w:val="num" w:pos="720"/>
        </w:tabs>
        <w:jc w:val="both"/>
        <w:rPr>
          <w:rFonts w:ascii="Arial" w:hAnsi="Arial" w:cs="Arial"/>
          <w:sz w:val="22"/>
          <w:szCs w:val="22"/>
        </w:rPr>
      </w:pPr>
      <w:r>
        <w:rPr>
          <w:rFonts w:ascii="Arial" w:hAnsi="Arial" w:cs="Arial"/>
          <w:b/>
          <w:sz w:val="22"/>
          <w:szCs w:val="22"/>
        </w:rPr>
        <w:t>8.5.</w:t>
      </w:r>
      <w:r>
        <w:rPr>
          <w:rFonts w:ascii="Arial" w:hAnsi="Arial" w:cs="Arial"/>
          <w:sz w:val="22"/>
          <w:szCs w:val="22"/>
        </w:rPr>
        <w:t xml:space="preserve"> Na dodávky </w:t>
      </w:r>
      <w:r>
        <w:rPr>
          <w:rFonts w:ascii="Arial" w:hAnsi="Arial" w:cs="Arial"/>
          <w:bCs/>
          <w:sz w:val="22"/>
          <w:szCs w:val="22"/>
        </w:rPr>
        <w:t>zboží</w:t>
      </w:r>
      <w:r>
        <w:rPr>
          <w:rFonts w:ascii="Arial" w:hAnsi="Arial" w:cs="Arial"/>
          <w:sz w:val="22"/>
          <w:szCs w:val="22"/>
        </w:rPr>
        <w:t xml:space="preserve"> bude poskytnuta dodavatelem záruka za jakost v délce, kterou dodavatel poskytuje ve svých záručních podmínkách pro uvedený typ vozidla, nejméně však:</w:t>
      </w:r>
    </w:p>
    <w:p w:rsidR="007405C8" w:rsidRDefault="007405C8" w:rsidP="007405C8">
      <w:pPr>
        <w:tabs>
          <w:tab w:val="num" w:pos="720"/>
        </w:tabs>
        <w:jc w:val="both"/>
        <w:rPr>
          <w:rFonts w:ascii="Arial" w:hAnsi="Arial" w:cs="Arial"/>
          <w:sz w:val="22"/>
          <w:szCs w:val="22"/>
        </w:rPr>
      </w:pPr>
    </w:p>
    <w:p w:rsidR="007405C8" w:rsidRPr="00E254F5" w:rsidRDefault="007405C8" w:rsidP="007405C8">
      <w:pPr>
        <w:tabs>
          <w:tab w:val="left" w:pos="426"/>
        </w:tabs>
        <w:ind w:left="426" w:hanging="426"/>
        <w:rPr>
          <w:rFonts w:ascii="Arial" w:hAnsi="Arial"/>
          <w:sz w:val="22"/>
        </w:rPr>
      </w:pPr>
      <w:r>
        <w:rPr>
          <w:rFonts w:ascii="Arial" w:hAnsi="Arial"/>
          <w:sz w:val="22"/>
        </w:rPr>
        <w:t xml:space="preserve">   </w:t>
      </w:r>
      <w:r w:rsidRPr="009B4C15">
        <w:rPr>
          <w:rFonts w:ascii="Arial" w:hAnsi="Arial"/>
          <w:b/>
          <w:sz w:val="22"/>
        </w:rPr>
        <w:t>a)</w:t>
      </w:r>
      <w:r>
        <w:rPr>
          <w:rFonts w:ascii="Arial" w:hAnsi="Arial"/>
          <w:sz w:val="22"/>
        </w:rPr>
        <w:t xml:space="preserve"> 4 roky nebo 120 000</w:t>
      </w:r>
      <w:r w:rsidRPr="00E254F5">
        <w:rPr>
          <w:rFonts w:ascii="Arial" w:hAnsi="Arial"/>
          <w:sz w:val="22"/>
        </w:rPr>
        <w:t xml:space="preserve"> kilometrů na všechny věcné vady na dodaný automobil,</w:t>
      </w:r>
    </w:p>
    <w:p w:rsidR="007405C8" w:rsidRPr="00E254F5" w:rsidRDefault="007405C8" w:rsidP="007405C8">
      <w:pPr>
        <w:tabs>
          <w:tab w:val="left" w:pos="426"/>
        </w:tabs>
        <w:ind w:left="426" w:hanging="426"/>
        <w:rPr>
          <w:rFonts w:ascii="Arial" w:hAnsi="Arial"/>
          <w:sz w:val="22"/>
        </w:rPr>
      </w:pPr>
      <w:r>
        <w:rPr>
          <w:rFonts w:ascii="Arial" w:hAnsi="Arial"/>
          <w:sz w:val="22"/>
        </w:rPr>
        <w:t xml:space="preserve">   </w:t>
      </w:r>
      <w:r w:rsidRPr="009B4C15">
        <w:rPr>
          <w:rFonts w:ascii="Arial" w:hAnsi="Arial"/>
          <w:b/>
          <w:sz w:val="22"/>
        </w:rPr>
        <w:t>b)</w:t>
      </w:r>
      <w:r>
        <w:rPr>
          <w:rFonts w:ascii="Arial" w:hAnsi="Arial"/>
          <w:sz w:val="22"/>
        </w:rPr>
        <w:t xml:space="preserve"> 5</w:t>
      </w:r>
      <w:r w:rsidRPr="00D04CD6">
        <w:rPr>
          <w:rFonts w:ascii="Arial" w:hAnsi="Arial"/>
          <w:sz w:val="22"/>
        </w:rPr>
        <w:t xml:space="preserve"> rok</w:t>
      </w:r>
      <w:r>
        <w:rPr>
          <w:rFonts w:ascii="Arial" w:hAnsi="Arial"/>
          <w:sz w:val="22"/>
        </w:rPr>
        <w:t>ů nebo 150 000 kilometrů</w:t>
      </w:r>
      <w:r w:rsidRPr="00D04CD6">
        <w:rPr>
          <w:rFonts w:ascii="Arial" w:hAnsi="Arial"/>
          <w:sz w:val="22"/>
        </w:rPr>
        <w:t xml:space="preserve"> na lak,</w:t>
      </w:r>
    </w:p>
    <w:p w:rsidR="007405C8" w:rsidRDefault="007405C8" w:rsidP="007405C8">
      <w:pPr>
        <w:tabs>
          <w:tab w:val="left" w:pos="426"/>
        </w:tabs>
        <w:spacing w:after="240"/>
        <w:ind w:left="426" w:hanging="426"/>
        <w:rPr>
          <w:rFonts w:ascii="Arial" w:hAnsi="Arial"/>
          <w:sz w:val="22"/>
        </w:rPr>
      </w:pPr>
      <w:r>
        <w:rPr>
          <w:rFonts w:ascii="Arial" w:hAnsi="Arial"/>
          <w:sz w:val="22"/>
        </w:rPr>
        <w:t xml:space="preserve">   </w:t>
      </w:r>
      <w:r w:rsidRPr="009B4C15">
        <w:rPr>
          <w:rFonts w:ascii="Arial" w:hAnsi="Arial"/>
          <w:b/>
          <w:sz w:val="22"/>
        </w:rPr>
        <w:t>c)</w:t>
      </w:r>
      <w:r>
        <w:rPr>
          <w:rFonts w:ascii="Arial" w:hAnsi="Arial"/>
          <w:sz w:val="22"/>
        </w:rPr>
        <w:t xml:space="preserve"> </w:t>
      </w:r>
      <w:r w:rsidRPr="00E254F5">
        <w:rPr>
          <w:rFonts w:ascii="Arial" w:hAnsi="Arial"/>
          <w:sz w:val="22"/>
        </w:rPr>
        <w:t>1</w:t>
      </w:r>
      <w:r>
        <w:rPr>
          <w:rFonts w:ascii="Arial" w:hAnsi="Arial"/>
          <w:sz w:val="22"/>
        </w:rPr>
        <w:t>2</w:t>
      </w:r>
      <w:r w:rsidRPr="00E254F5">
        <w:rPr>
          <w:rFonts w:ascii="Arial" w:hAnsi="Arial"/>
          <w:sz w:val="22"/>
        </w:rPr>
        <w:t xml:space="preserve"> let na </w:t>
      </w:r>
      <w:r>
        <w:rPr>
          <w:rFonts w:ascii="Arial" w:hAnsi="Arial"/>
          <w:sz w:val="22"/>
        </w:rPr>
        <w:t>ne</w:t>
      </w:r>
      <w:r w:rsidRPr="00E254F5">
        <w:rPr>
          <w:rFonts w:ascii="Arial" w:hAnsi="Arial"/>
          <w:sz w:val="22"/>
        </w:rPr>
        <w:t>prorezavění karoserie.</w:t>
      </w:r>
    </w:p>
    <w:p w:rsidR="007405C8" w:rsidRDefault="007405C8" w:rsidP="007405C8">
      <w:pPr>
        <w:tabs>
          <w:tab w:val="num" w:pos="720"/>
        </w:tabs>
        <w:spacing w:after="240"/>
        <w:jc w:val="both"/>
        <w:rPr>
          <w:rFonts w:ascii="Arial" w:hAnsi="Arial" w:cs="Arial"/>
          <w:sz w:val="22"/>
          <w:szCs w:val="22"/>
        </w:rPr>
      </w:pPr>
      <w:r>
        <w:rPr>
          <w:rFonts w:ascii="Arial" w:hAnsi="Arial" w:cs="Arial"/>
          <w:sz w:val="22"/>
          <w:szCs w:val="22"/>
        </w:rPr>
        <w:t xml:space="preserve"> Záruční doba začíná běžet okamžikem převzetí dodávky objednatelem.</w:t>
      </w:r>
    </w:p>
    <w:p w:rsidR="007405C8" w:rsidRDefault="007405C8" w:rsidP="007405C8">
      <w:pPr>
        <w:tabs>
          <w:tab w:val="left" w:pos="426"/>
        </w:tabs>
        <w:spacing w:after="240"/>
        <w:jc w:val="both"/>
        <w:rPr>
          <w:rFonts w:ascii="Arial" w:hAnsi="Arial" w:cs="Arial"/>
          <w:bCs/>
          <w:sz w:val="22"/>
          <w:szCs w:val="22"/>
        </w:rPr>
      </w:pPr>
      <w:r>
        <w:rPr>
          <w:rFonts w:ascii="Arial" w:hAnsi="Arial" w:cs="Arial"/>
          <w:b/>
          <w:sz w:val="22"/>
          <w:szCs w:val="22"/>
        </w:rPr>
        <w:t xml:space="preserve">8.6. </w:t>
      </w:r>
      <w:r w:rsidRPr="00FE4A3F">
        <w:rPr>
          <w:rFonts w:ascii="Arial" w:hAnsi="Arial" w:cs="Arial"/>
          <w:sz w:val="22"/>
          <w:szCs w:val="22"/>
        </w:rPr>
        <w:t>C</w:t>
      </w:r>
      <w:r>
        <w:rPr>
          <w:rFonts w:ascii="Arial" w:hAnsi="Arial" w:cs="Arial"/>
          <w:sz w:val="22"/>
          <w:szCs w:val="22"/>
        </w:rPr>
        <w:t xml:space="preserve">entrální zadavatel si vyhrazuje právo kdykoliv po dobu účinnosti této rámcové smlouvy provést sám nebo jím pověřená osoba kontrolu jakosti (technické specifikace) dodávaného </w:t>
      </w:r>
      <w:r>
        <w:rPr>
          <w:rFonts w:ascii="Arial" w:hAnsi="Arial" w:cs="Arial"/>
          <w:bCs/>
          <w:sz w:val="22"/>
          <w:szCs w:val="22"/>
        </w:rPr>
        <w:t>zboží.</w:t>
      </w:r>
    </w:p>
    <w:p w:rsidR="007405C8" w:rsidRPr="0046264A" w:rsidRDefault="007405C8" w:rsidP="007405C8">
      <w:pPr>
        <w:pStyle w:val="Default"/>
        <w:jc w:val="both"/>
        <w:rPr>
          <w:sz w:val="22"/>
          <w:szCs w:val="22"/>
        </w:rPr>
      </w:pPr>
      <w:r w:rsidRPr="009B4C15">
        <w:rPr>
          <w:rFonts w:eastAsia="Times New Roman"/>
          <w:b/>
          <w:color w:val="auto"/>
          <w:sz w:val="22"/>
          <w:szCs w:val="22"/>
          <w:lang w:eastAsia="cs-CZ"/>
        </w:rPr>
        <w:t>8.7.</w:t>
      </w:r>
      <w:r>
        <w:rPr>
          <w:rFonts w:eastAsia="Times New Roman"/>
          <w:color w:val="auto"/>
          <w:sz w:val="22"/>
          <w:szCs w:val="22"/>
          <w:lang w:eastAsia="cs-CZ"/>
        </w:rPr>
        <w:t xml:space="preserve"> </w:t>
      </w:r>
      <w:r w:rsidRPr="0046264A">
        <w:rPr>
          <w:sz w:val="22"/>
          <w:szCs w:val="22"/>
        </w:rPr>
        <w:t>Nebezpečí škody na zboží přechází na objednatele okamžikem převzetí zboží objednatelem.</w:t>
      </w:r>
    </w:p>
    <w:p w:rsidR="007405C8" w:rsidRDefault="007405C8" w:rsidP="007405C8">
      <w:pPr>
        <w:tabs>
          <w:tab w:val="left" w:pos="426"/>
        </w:tabs>
        <w:jc w:val="both"/>
        <w:rPr>
          <w:rFonts w:ascii="Arial" w:hAnsi="Arial" w:cs="Arial"/>
          <w:sz w:val="22"/>
          <w:szCs w:val="22"/>
        </w:rPr>
      </w:pPr>
    </w:p>
    <w:p w:rsidR="009568D3" w:rsidRDefault="009568D3" w:rsidP="007405C8">
      <w:pPr>
        <w:tabs>
          <w:tab w:val="center" w:pos="4536"/>
        </w:tabs>
        <w:spacing w:after="240"/>
        <w:jc w:val="center"/>
        <w:rPr>
          <w:rFonts w:ascii="Arial" w:hAnsi="Arial" w:cs="Arial"/>
          <w:b/>
          <w:sz w:val="22"/>
          <w:szCs w:val="22"/>
        </w:rPr>
      </w:pPr>
    </w:p>
    <w:p w:rsidR="007405C8" w:rsidRDefault="007405C8" w:rsidP="007405C8">
      <w:pPr>
        <w:tabs>
          <w:tab w:val="center" w:pos="4536"/>
        </w:tabs>
        <w:spacing w:after="240"/>
        <w:jc w:val="center"/>
        <w:rPr>
          <w:rFonts w:ascii="Arial" w:hAnsi="Arial" w:cs="Arial"/>
          <w:b/>
          <w:sz w:val="22"/>
          <w:szCs w:val="22"/>
        </w:rPr>
      </w:pPr>
      <w:r>
        <w:rPr>
          <w:rFonts w:ascii="Arial" w:hAnsi="Arial" w:cs="Arial"/>
          <w:b/>
          <w:sz w:val="22"/>
          <w:szCs w:val="22"/>
        </w:rPr>
        <w:lastRenderedPageBreak/>
        <w:t>Článek 9</w:t>
      </w:r>
    </w:p>
    <w:p w:rsidR="007405C8" w:rsidRDefault="007405C8" w:rsidP="007405C8">
      <w:pPr>
        <w:spacing w:after="240"/>
        <w:jc w:val="center"/>
        <w:rPr>
          <w:rFonts w:ascii="Arial" w:hAnsi="Arial" w:cs="Arial"/>
          <w:b/>
          <w:sz w:val="22"/>
          <w:szCs w:val="22"/>
        </w:rPr>
      </w:pPr>
      <w:r>
        <w:rPr>
          <w:rFonts w:ascii="Arial" w:hAnsi="Arial" w:cs="Arial"/>
          <w:b/>
          <w:sz w:val="22"/>
          <w:szCs w:val="22"/>
        </w:rPr>
        <w:t>Cena</w:t>
      </w:r>
    </w:p>
    <w:p w:rsidR="007405C8" w:rsidRPr="00F57B27" w:rsidRDefault="007405C8" w:rsidP="007405C8">
      <w:pPr>
        <w:spacing w:after="240"/>
        <w:jc w:val="both"/>
        <w:rPr>
          <w:rFonts w:ascii="Arial" w:hAnsi="Arial" w:cs="Arial"/>
          <w:sz w:val="22"/>
          <w:szCs w:val="22"/>
        </w:rPr>
      </w:pPr>
      <w:r>
        <w:rPr>
          <w:rFonts w:ascii="Arial" w:hAnsi="Arial" w:cs="Arial"/>
          <w:b/>
          <w:sz w:val="22"/>
          <w:szCs w:val="22"/>
        </w:rPr>
        <w:t xml:space="preserve">9.1. </w:t>
      </w:r>
      <w:r w:rsidRPr="00F57B27">
        <w:rPr>
          <w:rFonts w:ascii="Arial" w:hAnsi="Arial" w:cs="Arial"/>
          <w:sz w:val="22"/>
          <w:szCs w:val="22"/>
        </w:rPr>
        <w:t>Nabídkov</w:t>
      </w:r>
      <w:r>
        <w:rPr>
          <w:rFonts w:ascii="Arial" w:hAnsi="Arial" w:cs="Arial"/>
          <w:sz w:val="22"/>
          <w:szCs w:val="22"/>
        </w:rPr>
        <w:t>é</w:t>
      </w:r>
      <w:r w:rsidRPr="00F57B27">
        <w:rPr>
          <w:rFonts w:ascii="Arial" w:hAnsi="Arial" w:cs="Arial"/>
          <w:sz w:val="22"/>
          <w:szCs w:val="22"/>
        </w:rPr>
        <w:t xml:space="preserve"> </w:t>
      </w:r>
      <w:r>
        <w:rPr>
          <w:rFonts w:ascii="Arial" w:hAnsi="Arial" w:cs="Arial"/>
          <w:sz w:val="22"/>
          <w:szCs w:val="22"/>
        </w:rPr>
        <w:t xml:space="preserve">jednotkové </w:t>
      </w:r>
      <w:r w:rsidRPr="00F57B27">
        <w:rPr>
          <w:rFonts w:ascii="Arial" w:hAnsi="Arial" w:cs="Arial"/>
          <w:sz w:val="22"/>
          <w:szCs w:val="22"/>
        </w:rPr>
        <w:t>cen</w:t>
      </w:r>
      <w:r>
        <w:rPr>
          <w:rFonts w:ascii="Arial" w:hAnsi="Arial" w:cs="Arial"/>
          <w:sz w:val="22"/>
          <w:szCs w:val="22"/>
        </w:rPr>
        <w:t>y</w:t>
      </w:r>
      <w:r w:rsidRPr="00F57B27">
        <w:rPr>
          <w:rFonts w:ascii="Arial" w:hAnsi="Arial" w:cs="Arial"/>
          <w:sz w:val="22"/>
          <w:szCs w:val="22"/>
        </w:rPr>
        <w:t xml:space="preserve"> </w:t>
      </w:r>
      <w:r>
        <w:rPr>
          <w:rFonts w:ascii="Arial" w:hAnsi="Arial" w:cs="Arial"/>
          <w:sz w:val="22"/>
          <w:szCs w:val="22"/>
        </w:rPr>
        <w:t>za předmět plnění definovaný</w:t>
      </w:r>
      <w:r w:rsidRPr="00F57B27">
        <w:rPr>
          <w:rFonts w:ascii="Arial" w:hAnsi="Arial" w:cs="Arial"/>
          <w:sz w:val="22"/>
          <w:szCs w:val="22"/>
        </w:rPr>
        <w:t xml:space="preserve"> v čl. </w:t>
      </w:r>
      <w:r>
        <w:rPr>
          <w:rFonts w:ascii="Arial" w:hAnsi="Arial" w:cs="Arial"/>
          <w:sz w:val="22"/>
          <w:szCs w:val="22"/>
        </w:rPr>
        <w:t>3 této rámcové smlouvy jsou včetně příplatků na položky nadstandardní výbavy uvedeny v příloze č. 2 této rámcové smlouvy a jsou cenami nejvýše přípustnými a nepřekročitelnými, zahrnujícími veškeré náklady nezbytné k realizaci dodávek.</w:t>
      </w:r>
    </w:p>
    <w:p w:rsidR="007405C8" w:rsidRDefault="007405C8" w:rsidP="007405C8">
      <w:pPr>
        <w:spacing w:after="240"/>
        <w:jc w:val="both"/>
        <w:rPr>
          <w:rFonts w:ascii="Arial" w:hAnsi="Arial" w:cs="Arial"/>
          <w:sz w:val="22"/>
          <w:szCs w:val="22"/>
        </w:rPr>
      </w:pPr>
      <w:r>
        <w:rPr>
          <w:rFonts w:ascii="Arial" w:hAnsi="Arial" w:cs="Arial"/>
          <w:b/>
          <w:sz w:val="22"/>
          <w:szCs w:val="22"/>
        </w:rPr>
        <w:t>9.2.</w:t>
      </w:r>
      <w:r>
        <w:rPr>
          <w:rFonts w:ascii="Arial" w:hAnsi="Arial" w:cs="Arial"/>
          <w:sz w:val="22"/>
          <w:szCs w:val="22"/>
        </w:rPr>
        <w:t xml:space="preserve"> Veškeré ceny sjednané v této rámcové smlouvě a v kupních smlouvách jsou cenami v korunách českých.</w:t>
      </w:r>
    </w:p>
    <w:p w:rsidR="007405C8" w:rsidRDefault="007405C8" w:rsidP="007405C8">
      <w:pPr>
        <w:tabs>
          <w:tab w:val="left" w:pos="426"/>
        </w:tabs>
        <w:spacing w:after="240"/>
        <w:jc w:val="center"/>
        <w:rPr>
          <w:rFonts w:ascii="Arial" w:hAnsi="Arial" w:cs="Arial"/>
          <w:b/>
          <w:sz w:val="22"/>
          <w:szCs w:val="22"/>
        </w:rPr>
      </w:pPr>
      <w:r>
        <w:rPr>
          <w:rFonts w:ascii="Arial" w:hAnsi="Arial" w:cs="Arial"/>
          <w:b/>
          <w:sz w:val="22"/>
          <w:szCs w:val="22"/>
        </w:rPr>
        <w:t>Článek 10</w:t>
      </w:r>
    </w:p>
    <w:p w:rsidR="007405C8" w:rsidRDefault="007405C8" w:rsidP="007405C8">
      <w:pPr>
        <w:tabs>
          <w:tab w:val="left" w:pos="426"/>
        </w:tabs>
        <w:spacing w:after="240"/>
        <w:jc w:val="center"/>
        <w:rPr>
          <w:rFonts w:ascii="Arial" w:hAnsi="Arial" w:cs="Arial"/>
          <w:b/>
          <w:sz w:val="22"/>
          <w:szCs w:val="22"/>
        </w:rPr>
      </w:pPr>
      <w:r>
        <w:rPr>
          <w:rFonts w:ascii="Arial" w:hAnsi="Arial" w:cs="Arial"/>
          <w:b/>
          <w:sz w:val="22"/>
          <w:szCs w:val="22"/>
        </w:rPr>
        <w:t>Platební podmínky</w:t>
      </w:r>
    </w:p>
    <w:p w:rsidR="007405C8" w:rsidRDefault="007405C8" w:rsidP="007405C8">
      <w:pPr>
        <w:spacing w:after="240"/>
        <w:jc w:val="both"/>
        <w:rPr>
          <w:rFonts w:ascii="Arial" w:hAnsi="Arial" w:cs="Arial"/>
          <w:sz w:val="22"/>
          <w:szCs w:val="22"/>
        </w:rPr>
      </w:pPr>
      <w:r>
        <w:rPr>
          <w:rFonts w:ascii="Arial" w:hAnsi="Arial" w:cs="Arial"/>
          <w:b/>
          <w:sz w:val="22"/>
          <w:szCs w:val="22"/>
        </w:rPr>
        <w:t xml:space="preserve">10.1. </w:t>
      </w:r>
      <w:r>
        <w:rPr>
          <w:rFonts w:ascii="Arial" w:hAnsi="Arial" w:cs="Arial"/>
          <w:sz w:val="22"/>
          <w:szCs w:val="22"/>
        </w:rPr>
        <w:t>Platba za uskutečněné dodávky předmětu plnění bude prováděna bezhotovostním platebním převodem na základě daňového dokladu vystaveného dodavatelem do 14 kalendářních dnů po řádném předání a převzetí dodávky objednatelem. Přílohou každého daňového dokladu bude zástupci obou stran předávací protokol potvrzující, že dodávka byla dodána objednateli v požadovaném množství a kvalitě.</w:t>
      </w:r>
    </w:p>
    <w:p w:rsidR="007405C8" w:rsidRDefault="007405C8" w:rsidP="007405C8">
      <w:pPr>
        <w:pStyle w:val="Zkladntext2"/>
        <w:suppressAutoHyphens w:val="0"/>
        <w:spacing w:line="240" w:lineRule="auto"/>
        <w:rPr>
          <w:rFonts w:ascii="Arial" w:hAnsi="Arial" w:cs="Arial"/>
          <w:sz w:val="22"/>
          <w:szCs w:val="22"/>
        </w:rPr>
      </w:pPr>
      <w:r>
        <w:rPr>
          <w:rFonts w:ascii="Arial" w:hAnsi="Arial" w:cs="Arial"/>
          <w:b/>
          <w:sz w:val="22"/>
          <w:szCs w:val="22"/>
        </w:rPr>
        <w:t xml:space="preserve">10.2. </w:t>
      </w:r>
      <w:r>
        <w:rPr>
          <w:rFonts w:ascii="Arial" w:hAnsi="Arial" w:cs="Arial"/>
          <w:sz w:val="22"/>
          <w:szCs w:val="22"/>
        </w:rPr>
        <w:t>Daňový doklad musí obsahovat č. j. kupní smlouvy, č. j. rámcové smlouvy, ke které se dodávka vztahuje, všechny údaje uvedené v § 29 zákona č. 235/2004 Sb., o dani z přidané hodnoty, ve znění pozdějších předpisů, a údaje uvedené v § 435 odst. 1 OZ.</w:t>
      </w:r>
    </w:p>
    <w:p w:rsidR="007405C8" w:rsidRDefault="007405C8" w:rsidP="007405C8">
      <w:pPr>
        <w:pStyle w:val="Zkladntext2"/>
        <w:suppressAutoHyphens w:val="0"/>
        <w:spacing w:line="240" w:lineRule="auto"/>
        <w:rPr>
          <w:rFonts w:ascii="Arial" w:hAnsi="Arial" w:cs="Arial"/>
          <w:sz w:val="22"/>
          <w:szCs w:val="22"/>
        </w:rPr>
      </w:pPr>
      <w:r>
        <w:rPr>
          <w:rFonts w:ascii="Arial" w:hAnsi="Arial" w:cs="Arial"/>
          <w:b/>
          <w:sz w:val="22"/>
          <w:szCs w:val="22"/>
        </w:rPr>
        <w:t xml:space="preserve">10.3. </w:t>
      </w:r>
      <w:r>
        <w:rPr>
          <w:rFonts w:ascii="Arial" w:hAnsi="Arial" w:cs="Arial"/>
          <w:sz w:val="22"/>
          <w:szCs w:val="22"/>
        </w:rPr>
        <w:t xml:space="preserve"> Daňový doklad je splatný do 30 kalendářních dnů ode dne jeho prokazatelného doručení příslušnému objednateli na adresu uvedenou v konkrétní kupní smlouvě. Daňové doklady doručené v</w:t>
      </w:r>
      <w:r w:rsidR="00F13BF0">
        <w:rPr>
          <w:rFonts w:ascii="Arial" w:hAnsi="Arial" w:cs="Arial"/>
          <w:sz w:val="22"/>
          <w:szCs w:val="22"/>
        </w:rPr>
        <w:t xml:space="preserve"> době od 7. do 31. </w:t>
      </w:r>
      <w:r>
        <w:rPr>
          <w:rFonts w:ascii="Arial" w:hAnsi="Arial" w:cs="Arial"/>
          <w:sz w:val="22"/>
          <w:szCs w:val="22"/>
        </w:rPr>
        <w:t>pr</w:t>
      </w:r>
      <w:r w:rsidR="00F13BF0">
        <w:rPr>
          <w:rFonts w:ascii="Arial" w:hAnsi="Arial" w:cs="Arial"/>
          <w:sz w:val="22"/>
          <w:szCs w:val="22"/>
        </w:rPr>
        <w:t>osince roku 2016 až 2018 jsou splatné do 60 dnů ode dne jejich prokazatelného doručení příslušnému objednateli na adresu uvedenou v konkrétní kupní smlouvě</w:t>
      </w:r>
      <w:r>
        <w:rPr>
          <w:rFonts w:ascii="Arial" w:hAnsi="Arial" w:cs="Arial"/>
          <w:sz w:val="22"/>
          <w:szCs w:val="22"/>
        </w:rPr>
        <w:t>.</w:t>
      </w:r>
    </w:p>
    <w:p w:rsidR="007405C8" w:rsidRDefault="007405C8" w:rsidP="007405C8">
      <w:pPr>
        <w:pStyle w:val="Zkladntext2"/>
        <w:suppressAutoHyphens w:val="0"/>
        <w:spacing w:line="240" w:lineRule="auto"/>
        <w:rPr>
          <w:rFonts w:ascii="Arial" w:hAnsi="Arial" w:cs="Arial"/>
          <w:sz w:val="22"/>
          <w:szCs w:val="22"/>
        </w:rPr>
      </w:pPr>
      <w:r>
        <w:rPr>
          <w:rFonts w:ascii="Arial" w:hAnsi="Arial" w:cs="Arial"/>
          <w:b/>
          <w:sz w:val="22"/>
          <w:szCs w:val="22"/>
        </w:rPr>
        <w:t xml:space="preserve">10.4.  </w:t>
      </w:r>
      <w:r>
        <w:rPr>
          <w:rFonts w:ascii="Arial" w:hAnsi="Arial" w:cs="Arial"/>
          <w:sz w:val="22"/>
          <w:szCs w:val="22"/>
        </w:rPr>
        <w:t>Daňový doklad je považován za uhrazený okamžikem odepsání příslušné finanční částky z účtu objednatele ve prospěch účtu dodavatele.</w:t>
      </w:r>
    </w:p>
    <w:p w:rsidR="007405C8" w:rsidRDefault="007405C8" w:rsidP="007405C8">
      <w:pPr>
        <w:pStyle w:val="Zkladntext2"/>
        <w:suppressAutoHyphens w:val="0"/>
        <w:spacing w:after="0" w:line="240" w:lineRule="auto"/>
        <w:rPr>
          <w:rFonts w:ascii="Arial" w:hAnsi="Arial" w:cs="Arial"/>
          <w:sz w:val="22"/>
          <w:szCs w:val="22"/>
        </w:rPr>
      </w:pPr>
      <w:proofErr w:type="gramStart"/>
      <w:r>
        <w:rPr>
          <w:rFonts w:ascii="Arial" w:hAnsi="Arial" w:cs="Arial"/>
          <w:b/>
          <w:sz w:val="22"/>
          <w:szCs w:val="22"/>
        </w:rPr>
        <w:t>10.5</w:t>
      </w:r>
      <w:proofErr w:type="gramEnd"/>
      <w:r>
        <w:rPr>
          <w:rFonts w:ascii="Arial" w:hAnsi="Arial" w:cs="Arial"/>
          <w:b/>
          <w:sz w:val="22"/>
          <w:szCs w:val="22"/>
        </w:rPr>
        <w:t>.</w:t>
      </w:r>
      <w:r>
        <w:rPr>
          <w:rFonts w:ascii="Arial" w:hAnsi="Arial" w:cs="Arial"/>
          <w:sz w:val="22"/>
          <w:szCs w:val="22"/>
        </w:rPr>
        <w:tab/>
        <w:t xml:space="preserve">Objednatel je oprávněn před uplynutím lhůty splatnosti daňového dokladu tento vrátit dodavateli bez úhrady, v případě, že neobsahuje náležitosti stanovené touto rámcovou smlouvou nebo obecně závaznými právními předpisy, není doložen kopií potvrzeného předávacího protokolu, obsahuje jiné cenové údaje nebo jiný druh plnění než dohodnutý ve smlouvě nebo budou-li tyto údaje uvedeny chybně, a to s uvedením důvodu vrácení. Dodavatel je povinen v případě oprávněného vrácení daňového dokladu provést jeho opravu nebo vyhotovit daňový doklad nový. Důvodným vrácením daňového dokladu přestává běžet původní lhůta splatnosti. Nová lhůta v původní délce splatnosti běží znovu ode dne doručení opraveného nebo nově vystaveného daňového dokladu objednateli.  </w:t>
      </w:r>
    </w:p>
    <w:p w:rsidR="007405C8" w:rsidRPr="00A065C1" w:rsidRDefault="007405C8" w:rsidP="007405C8">
      <w:pPr>
        <w:pStyle w:val="Zkladntext2"/>
        <w:suppressAutoHyphens w:val="0"/>
        <w:spacing w:after="0" w:line="240" w:lineRule="auto"/>
        <w:rPr>
          <w:rFonts w:ascii="Arial" w:hAnsi="Arial" w:cs="Arial"/>
          <w:sz w:val="22"/>
          <w:szCs w:val="22"/>
        </w:rPr>
      </w:pPr>
    </w:p>
    <w:p w:rsidR="007405C8" w:rsidRPr="00926AAE" w:rsidRDefault="007405C8" w:rsidP="007405C8">
      <w:pPr>
        <w:suppressAutoHyphens/>
        <w:spacing w:after="240"/>
        <w:jc w:val="both"/>
        <w:rPr>
          <w:rFonts w:ascii="Arial" w:hAnsi="Arial" w:cs="Arial"/>
          <w:sz w:val="22"/>
          <w:szCs w:val="22"/>
        </w:rPr>
      </w:pPr>
      <w:r w:rsidRPr="00CD2463">
        <w:rPr>
          <w:rFonts w:ascii="Arial" w:hAnsi="Arial" w:cs="Arial"/>
          <w:b/>
          <w:sz w:val="22"/>
          <w:szCs w:val="22"/>
        </w:rPr>
        <w:t>10.</w:t>
      </w:r>
      <w:r>
        <w:rPr>
          <w:rFonts w:ascii="Arial" w:hAnsi="Arial" w:cs="Arial"/>
          <w:b/>
          <w:sz w:val="22"/>
          <w:szCs w:val="22"/>
        </w:rPr>
        <w:t>6</w:t>
      </w:r>
      <w:r w:rsidRPr="00CD2463">
        <w:rPr>
          <w:rFonts w:ascii="Arial" w:hAnsi="Arial" w:cs="Arial"/>
          <w:b/>
          <w:sz w:val="22"/>
          <w:szCs w:val="22"/>
        </w:rPr>
        <w:t>.</w:t>
      </w:r>
      <w:r w:rsidRPr="00926AAE">
        <w:rPr>
          <w:rFonts w:ascii="Arial" w:hAnsi="Arial" w:cs="Arial"/>
          <w:sz w:val="22"/>
          <w:szCs w:val="22"/>
        </w:rPr>
        <w:t xml:space="preserve"> Dodavatel je povinen vrátit poskytnuté finanční prostředky nebo jejich část, pokud nedodrží sjednané podmínky nebo pokud mu jeho zaviněním byly poskytnuty neprávem nebo ve vyšší částce, než mu náležely. Vrácení bude provedeno způsobem stanoveným objedna</w:t>
      </w:r>
      <w:r>
        <w:rPr>
          <w:rFonts w:ascii="Arial" w:hAnsi="Arial" w:cs="Arial"/>
          <w:sz w:val="22"/>
          <w:szCs w:val="22"/>
        </w:rPr>
        <w:t>t</w:t>
      </w:r>
      <w:r w:rsidRPr="00926AAE">
        <w:rPr>
          <w:rFonts w:ascii="Arial" w:hAnsi="Arial" w:cs="Arial"/>
          <w:sz w:val="22"/>
          <w:szCs w:val="22"/>
        </w:rPr>
        <w:t>elem.</w:t>
      </w:r>
    </w:p>
    <w:p w:rsidR="007405C8" w:rsidRPr="00926AAE" w:rsidRDefault="007405C8" w:rsidP="007405C8">
      <w:pPr>
        <w:pStyle w:val="Zkladntext2"/>
        <w:suppressAutoHyphens w:val="0"/>
        <w:spacing w:line="240" w:lineRule="auto"/>
        <w:rPr>
          <w:rFonts w:ascii="Arial" w:hAnsi="Arial" w:cs="Arial"/>
          <w:sz w:val="22"/>
          <w:szCs w:val="22"/>
        </w:rPr>
      </w:pPr>
      <w:r w:rsidRPr="00926AAE">
        <w:rPr>
          <w:rFonts w:ascii="Arial" w:hAnsi="Arial" w:cs="Arial"/>
          <w:b/>
          <w:sz w:val="22"/>
          <w:szCs w:val="22"/>
        </w:rPr>
        <w:t>10.</w:t>
      </w:r>
      <w:r>
        <w:rPr>
          <w:rFonts w:ascii="Arial" w:hAnsi="Arial" w:cs="Arial"/>
          <w:b/>
          <w:sz w:val="22"/>
          <w:szCs w:val="22"/>
        </w:rPr>
        <w:t xml:space="preserve">7. </w:t>
      </w:r>
      <w:r w:rsidRPr="00926AAE">
        <w:rPr>
          <w:rFonts w:ascii="Arial" w:hAnsi="Arial" w:cs="Arial"/>
          <w:sz w:val="22"/>
          <w:szCs w:val="22"/>
        </w:rPr>
        <w:t xml:space="preserve"> Platby budou v</w:t>
      </w:r>
      <w:r>
        <w:rPr>
          <w:rFonts w:ascii="Arial" w:hAnsi="Arial" w:cs="Arial"/>
          <w:sz w:val="22"/>
          <w:szCs w:val="22"/>
        </w:rPr>
        <w:t xml:space="preserve"> korunách českých </w:t>
      </w:r>
      <w:r w:rsidRPr="00926AAE">
        <w:rPr>
          <w:rFonts w:ascii="Arial" w:hAnsi="Arial" w:cs="Arial"/>
          <w:sz w:val="22"/>
          <w:szCs w:val="22"/>
        </w:rPr>
        <w:t xml:space="preserve">na základě předložené faktury. </w:t>
      </w:r>
    </w:p>
    <w:p w:rsidR="007405C8" w:rsidRPr="00926AAE" w:rsidRDefault="007405C8" w:rsidP="007405C8">
      <w:pPr>
        <w:pStyle w:val="Zkladntext2"/>
        <w:suppressAutoHyphens w:val="0"/>
        <w:spacing w:after="0" w:line="240" w:lineRule="auto"/>
        <w:rPr>
          <w:rFonts w:ascii="Arial" w:hAnsi="Arial" w:cs="Arial"/>
          <w:sz w:val="22"/>
          <w:szCs w:val="22"/>
        </w:rPr>
      </w:pPr>
      <w:r w:rsidRPr="00926AAE">
        <w:rPr>
          <w:rFonts w:ascii="Arial" w:hAnsi="Arial" w:cs="Arial"/>
          <w:b/>
          <w:sz w:val="22"/>
          <w:szCs w:val="22"/>
        </w:rPr>
        <w:t>10.</w:t>
      </w:r>
      <w:r>
        <w:rPr>
          <w:rFonts w:ascii="Arial" w:hAnsi="Arial" w:cs="Arial"/>
          <w:b/>
          <w:sz w:val="22"/>
          <w:szCs w:val="22"/>
        </w:rPr>
        <w:t xml:space="preserve">8. </w:t>
      </w:r>
      <w:r w:rsidRPr="00926AAE">
        <w:rPr>
          <w:rFonts w:ascii="Arial" w:hAnsi="Arial" w:cs="Arial"/>
          <w:sz w:val="22"/>
          <w:szCs w:val="22"/>
        </w:rPr>
        <w:t xml:space="preserve"> Zálohové platby </w:t>
      </w:r>
      <w:r>
        <w:rPr>
          <w:rFonts w:ascii="Arial" w:hAnsi="Arial" w:cs="Arial"/>
          <w:sz w:val="22"/>
          <w:szCs w:val="22"/>
        </w:rPr>
        <w:t>objednatel</w:t>
      </w:r>
      <w:r w:rsidRPr="00926AAE">
        <w:rPr>
          <w:rFonts w:ascii="Arial" w:hAnsi="Arial" w:cs="Arial"/>
          <w:sz w:val="22"/>
          <w:szCs w:val="22"/>
        </w:rPr>
        <w:t xml:space="preserve"> neposkytuje.</w:t>
      </w:r>
    </w:p>
    <w:p w:rsidR="007405C8" w:rsidRDefault="007405C8" w:rsidP="007405C8">
      <w:pPr>
        <w:pStyle w:val="Zkladntext"/>
        <w:tabs>
          <w:tab w:val="center" w:pos="4536"/>
        </w:tabs>
        <w:jc w:val="both"/>
        <w:rPr>
          <w:rFonts w:cs="Arial"/>
          <w:b/>
          <w:sz w:val="22"/>
          <w:szCs w:val="22"/>
        </w:rPr>
      </w:pPr>
      <w:r>
        <w:rPr>
          <w:rFonts w:cs="Arial"/>
          <w:b/>
          <w:sz w:val="22"/>
          <w:szCs w:val="22"/>
        </w:rPr>
        <w:t xml:space="preserve">   </w:t>
      </w:r>
    </w:p>
    <w:p w:rsidR="009568D3" w:rsidRDefault="009568D3" w:rsidP="007405C8">
      <w:pPr>
        <w:tabs>
          <w:tab w:val="left" w:pos="426"/>
        </w:tabs>
        <w:spacing w:after="240"/>
        <w:jc w:val="center"/>
        <w:rPr>
          <w:rFonts w:ascii="Arial" w:hAnsi="Arial" w:cs="Arial"/>
          <w:b/>
          <w:sz w:val="22"/>
          <w:szCs w:val="22"/>
        </w:rPr>
      </w:pPr>
    </w:p>
    <w:p w:rsidR="007405C8" w:rsidRDefault="007405C8" w:rsidP="007405C8">
      <w:pPr>
        <w:tabs>
          <w:tab w:val="left" w:pos="426"/>
        </w:tabs>
        <w:spacing w:after="240"/>
        <w:jc w:val="center"/>
        <w:rPr>
          <w:rFonts w:ascii="Arial" w:hAnsi="Arial" w:cs="Arial"/>
          <w:b/>
          <w:sz w:val="22"/>
          <w:szCs w:val="22"/>
        </w:rPr>
      </w:pPr>
      <w:r>
        <w:rPr>
          <w:rFonts w:ascii="Arial" w:hAnsi="Arial" w:cs="Arial"/>
          <w:b/>
          <w:sz w:val="22"/>
          <w:szCs w:val="22"/>
        </w:rPr>
        <w:lastRenderedPageBreak/>
        <w:t>Článek 11</w:t>
      </w:r>
    </w:p>
    <w:p w:rsidR="007405C8" w:rsidRDefault="007405C8" w:rsidP="007405C8">
      <w:pPr>
        <w:tabs>
          <w:tab w:val="left" w:pos="426"/>
        </w:tabs>
        <w:spacing w:after="240"/>
        <w:jc w:val="center"/>
        <w:rPr>
          <w:rFonts w:ascii="Arial" w:hAnsi="Arial" w:cs="Arial"/>
          <w:b/>
          <w:sz w:val="22"/>
          <w:szCs w:val="22"/>
        </w:rPr>
      </w:pPr>
      <w:r>
        <w:rPr>
          <w:rFonts w:ascii="Arial" w:hAnsi="Arial" w:cs="Arial"/>
          <w:b/>
          <w:sz w:val="22"/>
          <w:szCs w:val="22"/>
        </w:rPr>
        <w:t>Sankce</w:t>
      </w:r>
    </w:p>
    <w:p w:rsidR="007405C8" w:rsidRDefault="007405C8" w:rsidP="007405C8">
      <w:pPr>
        <w:tabs>
          <w:tab w:val="left" w:pos="426"/>
        </w:tabs>
        <w:spacing w:after="240"/>
        <w:jc w:val="both"/>
        <w:rPr>
          <w:rFonts w:ascii="Arial" w:hAnsi="Arial" w:cs="Arial"/>
          <w:sz w:val="22"/>
          <w:szCs w:val="22"/>
        </w:rPr>
      </w:pPr>
      <w:r>
        <w:rPr>
          <w:rFonts w:ascii="Arial" w:hAnsi="Arial" w:cs="Arial"/>
          <w:b/>
          <w:sz w:val="22"/>
          <w:szCs w:val="22"/>
        </w:rPr>
        <w:t xml:space="preserve">11.1. </w:t>
      </w:r>
      <w:r>
        <w:rPr>
          <w:rFonts w:ascii="Arial" w:hAnsi="Arial" w:cs="Arial"/>
          <w:sz w:val="22"/>
          <w:szCs w:val="22"/>
        </w:rPr>
        <w:t xml:space="preserve"> Dodavatel je oprávněn požadovat na objednateli úrok z prodlení za nedodržení termínu splatnosti daňového dokladu ve výši 0,05 % z prokazatelně neuhrazené částky včetně DPH za každý i započatý den prodlení. Výše sankce není omezena.</w:t>
      </w:r>
    </w:p>
    <w:p w:rsidR="007405C8" w:rsidRDefault="007405C8" w:rsidP="007405C8">
      <w:pPr>
        <w:tabs>
          <w:tab w:val="left" w:pos="567"/>
        </w:tabs>
        <w:spacing w:after="240"/>
        <w:jc w:val="both"/>
        <w:rPr>
          <w:rFonts w:ascii="Arial" w:hAnsi="Arial" w:cs="Arial"/>
          <w:sz w:val="22"/>
          <w:szCs w:val="22"/>
        </w:rPr>
      </w:pPr>
      <w:r>
        <w:rPr>
          <w:rFonts w:ascii="Arial" w:hAnsi="Arial" w:cs="Arial"/>
          <w:b/>
          <w:sz w:val="22"/>
          <w:szCs w:val="22"/>
        </w:rPr>
        <w:t xml:space="preserve">11.2. </w:t>
      </w:r>
      <w:r>
        <w:rPr>
          <w:rFonts w:ascii="Arial" w:hAnsi="Arial" w:cs="Arial"/>
          <w:sz w:val="22"/>
          <w:szCs w:val="22"/>
        </w:rPr>
        <w:t xml:space="preserve"> Objednatel je oprávněn požadovat na dodavateli smluvní pokutu za nedodržení termínu plnění dodávky </w:t>
      </w:r>
      <w:r>
        <w:rPr>
          <w:rFonts w:ascii="Arial" w:hAnsi="Arial" w:cs="Arial"/>
          <w:bCs/>
          <w:sz w:val="22"/>
          <w:szCs w:val="22"/>
        </w:rPr>
        <w:t>zboží</w:t>
      </w:r>
      <w:r>
        <w:rPr>
          <w:rFonts w:ascii="Arial" w:hAnsi="Arial" w:cs="Arial"/>
          <w:sz w:val="22"/>
          <w:szCs w:val="22"/>
        </w:rPr>
        <w:t xml:space="preserve">, který bude stanoven v kupní smlouvě, a to ve výši 0,05 % </w:t>
      </w:r>
      <w:r>
        <w:rPr>
          <w:rFonts w:ascii="Arial" w:hAnsi="Arial" w:cs="Arial"/>
          <w:sz w:val="22"/>
          <w:szCs w:val="22"/>
        </w:rPr>
        <w:br/>
        <w:t xml:space="preserve">z ceny nedodaného </w:t>
      </w:r>
      <w:r>
        <w:rPr>
          <w:rFonts w:ascii="Arial" w:hAnsi="Arial" w:cs="Arial"/>
          <w:bCs/>
          <w:sz w:val="22"/>
          <w:szCs w:val="22"/>
        </w:rPr>
        <w:t>zboží</w:t>
      </w:r>
      <w:r>
        <w:rPr>
          <w:rFonts w:ascii="Arial" w:hAnsi="Arial" w:cs="Arial"/>
          <w:sz w:val="22"/>
          <w:szCs w:val="22"/>
        </w:rPr>
        <w:t xml:space="preserve"> včetně DPH za každý i započatý den prodlení. Výše sankce není omezena. </w:t>
      </w:r>
    </w:p>
    <w:p w:rsidR="007405C8" w:rsidRDefault="007405C8" w:rsidP="007405C8">
      <w:pPr>
        <w:tabs>
          <w:tab w:val="num" w:pos="1364"/>
        </w:tabs>
        <w:spacing w:after="240"/>
        <w:jc w:val="both"/>
        <w:rPr>
          <w:rFonts w:ascii="Arial" w:hAnsi="Arial" w:cs="Arial"/>
          <w:sz w:val="22"/>
          <w:szCs w:val="22"/>
        </w:rPr>
      </w:pPr>
      <w:r>
        <w:rPr>
          <w:rFonts w:ascii="Arial" w:hAnsi="Arial" w:cs="Arial"/>
          <w:b/>
          <w:sz w:val="22"/>
          <w:szCs w:val="22"/>
        </w:rPr>
        <w:t xml:space="preserve">11.3.  </w:t>
      </w:r>
      <w:r>
        <w:rPr>
          <w:rFonts w:ascii="Arial" w:hAnsi="Arial" w:cs="Arial"/>
          <w:sz w:val="22"/>
          <w:szCs w:val="22"/>
        </w:rPr>
        <w:t xml:space="preserve">Objednatel je oprávněn požadovat na dodavateli smluvní pokutu za nedodržení doby pro odstranění zjištěných vad na základě reklamace, a to ve výši 0,05 % z ceny reklamovaného </w:t>
      </w:r>
      <w:r>
        <w:rPr>
          <w:rFonts w:ascii="Arial" w:hAnsi="Arial" w:cs="Arial"/>
          <w:bCs/>
          <w:sz w:val="22"/>
          <w:szCs w:val="22"/>
        </w:rPr>
        <w:t>zboží</w:t>
      </w:r>
      <w:r>
        <w:rPr>
          <w:rFonts w:ascii="Arial" w:hAnsi="Arial" w:cs="Arial"/>
          <w:sz w:val="22"/>
          <w:szCs w:val="22"/>
        </w:rPr>
        <w:t xml:space="preserve"> včetně DPH, a to za každý i započatý den prodlení. Minimální výše sankce je 1000,- Kč za den.</w:t>
      </w:r>
      <w:r w:rsidR="00F13BF0">
        <w:rPr>
          <w:rFonts w:ascii="Arial" w:hAnsi="Arial" w:cs="Arial"/>
          <w:sz w:val="22"/>
          <w:szCs w:val="22"/>
        </w:rPr>
        <w:t xml:space="preserve"> Objednatel není oprávněn požadovat na dodavateli smluvní pokutu za nedodržení doby pro odstranění zjištěných vad na základě reklamace, pokud dodavatel poskytne objednateli místo vadného vozidla jiné vozidlo stejné nebo vyšší kvality po celou dobu, po kterou bude probíhat odstraňování zjištěných vad.</w:t>
      </w:r>
    </w:p>
    <w:p w:rsidR="007405C8" w:rsidRDefault="007405C8" w:rsidP="007405C8">
      <w:pPr>
        <w:tabs>
          <w:tab w:val="left" w:pos="567"/>
        </w:tabs>
        <w:jc w:val="both"/>
        <w:rPr>
          <w:rFonts w:ascii="Arial" w:hAnsi="Arial" w:cs="Arial"/>
          <w:sz w:val="22"/>
          <w:szCs w:val="22"/>
        </w:rPr>
      </w:pPr>
      <w:r>
        <w:rPr>
          <w:rFonts w:ascii="Arial" w:hAnsi="Arial" w:cs="Arial"/>
          <w:b/>
          <w:sz w:val="22"/>
          <w:szCs w:val="22"/>
        </w:rPr>
        <w:t xml:space="preserve">11.4. </w:t>
      </w:r>
      <w:r>
        <w:rPr>
          <w:rFonts w:ascii="Arial" w:hAnsi="Arial" w:cs="Arial"/>
          <w:sz w:val="22"/>
          <w:szCs w:val="22"/>
        </w:rPr>
        <w:t>Úrok z prodlení a smluvní pokuta jsou splatné do 30 kalendářních dnů od data, kdy byla povinné straně doručena písemná výzva k jejich zaplacení oprávněnou stranou, a to na účet oprávněné strany uvedený v písemné výzvě. Ustanovením o smluvní pokutě není dotčeno právo oprávněné strany na náhradu škody v plné výši.</w:t>
      </w:r>
    </w:p>
    <w:p w:rsidR="007405C8" w:rsidRDefault="007405C8" w:rsidP="007405C8">
      <w:pPr>
        <w:pStyle w:val="Zkladntext"/>
        <w:tabs>
          <w:tab w:val="center" w:pos="4536"/>
        </w:tabs>
        <w:jc w:val="both"/>
        <w:rPr>
          <w:rFonts w:cs="Arial"/>
          <w:b/>
          <w:sz w:val="22"/>
          <w:szCs w:val="22"/>
        </w:rPr>
      </w:pPr>
    </w:p>
    <w:p w:rsidR="007405C8" w:rsidRDefault="007405C8" w:rsidP="007405C8">
      <w:pPr>
        <w:rPr>
          <w:rFonts w:ascii="Arial" w:hAnsi="Arial" w:cs="Arial"/>
          <w:b/>
          <w:sz w:val="22"/>
          <w:szCs w:val="22"/>
        </w:rPr>
      </w:pPr>
    </w:p>
    <w:p w:rsidR="007405C8" w:rsidRDefault="007405C8" w:rsidP="007405C8">
      <w:pPr>
        <w:jc w:val="center"/>
        <w:rPr>
          <w:rFonts w:ascii="Arial" w:hAnsi="Arial" w:cs="Arial"/>
          <w:b/>
          <w:sz w:val="22"/>
          <w:szCs w:val="22"/>
        </w:rPr>
      </w:pPr>
      <w:r>
        <w:rPr>
          <w:rFonts w:ascii="Arial" w:hAnsi="Arial" w:cs="Arial"/>
          <w:b/>
          <w:sz w:val="22"/>
          <w:szCs w:val="22"/>
        </w:rPr>
        <w:t>Článek 12</w:t>
      </w:r>
    </w:p>
    <w:p w:rsidR="007405C8" w:rsidRDefault="007405C8" w:rsidP="007405C8">
      <w:pPr>
        <w:spacing w:before="120" w:after="240"/>
        <w:jc w:val="center"/>
        <w:rPr>
          <w:rFonts w:ascii="Arial" w:hAnsi="Arial" w:cs="Arial"/>
          <w:b/>
          <w:sz w:val="22"/>
          <w:szCs w:val="22"/>
        </w:rPr>
      </w:pPr>
      <w:r>
        <w:rPr>
          <w:rFonts w:ascii="Arial" w:hAnsi="Arial" w:cs="Arial"/>
          <w:b/>
          <w:sz w:val="22"/>
          <w:szCs w:val="22"/>
        </w:rPr>
        <w:t xml:space="preserve">Komunikace smluvních stran </w:t>
      </w:r>
    </w:p>
    <w:p w:rsidR="007405C8" w:rsidRDefault="007405C8" w:rsidP="007405C8">
      <w:pPr>
        <w:tabs>
          <w:tab w:val="left" w:pos="567"/>
        </w:tabs>
        <w:spacing w:after="240"/>
        <w:jc w:val="both"/>
        <w:rPr>
          <w:rFonts w:ascii="Arial" w:hAnsi="Arial" w:cs="Arial"/>
          <w:sz w:val="22"/>
          <w:szCs w:val="22"/>
        </w:rPr>
      </w:pPr>
      <w:r>
        <w:rPr>
          <w:rFonts w:ascii="Arial" w:hAnsi="Arial" w:cs="Arial"/>
          <w:b/>
          <w:sz w:val="22"/>
          <w:szCs w:val="22"/>
        </w:rPr>
        <w:t>12.1.</w:t>
      </w:r>
      <w:r>
        <w:rPr>
          <w:rFonts w:ascii="Arial" w:hAnsi="Arial" w:cs="Arial"/>
          <w:sz w:val="22"/>
          <w:szCs w:val="22"/>
        </w:rPr>
        <w:t xml:space="preserve"> Veškerá právní jednání mezi objednatelem a dodavatelem se uskutečňují písemně v listinné nebo elektronické podobě. </w:t>
      </w:r>
    </w:p>
    <w:p w:rsidR="007405C8" w:rsidRDefault="007405C8" w:rsidP="007405C8">
      <w:pPr>
        <w:tabs>
          <w:tab w:val="left" w:pos="567"/>
        </w:tabs>
        <w:spacing w:after="240"/>
        <w:jc w:val="both"/>
        <w:rPr>
          <w:rFonts w:ascii="Arial" w:hAnsi="Arial" w:cs="Arial"/>
          <w:sz w:val="22"/>
          <w:szCs w:val="22"/>
        </w:rPr>
      </w:pPr>
      <w:r>
        <w:rPr>
          <w:rFonts w:ascii="Arial" w:hAnsi="Arial" w:cs="Arial"/>
          <w:b/>
          <w:sz w:val="22"/>
          <w:szCs w:val="22"/>
        </w:rPr>
        <w:t xml:space="preserve">12.2. </w:t>
      </w:r>
      <w:r>
        <w:rPr>
          <w:rFonts w:ascii="Arial" w:hAnsi="Arial" w:cs="Arial"/>
          <w:sz w:val="22"/>
          <w:szCs w:val="22"/>
        </w:rPr>
        <w:t xml:space="preserve"> Písemnosti lze doručit osobně, prostřednictvím osoby, která provádí přepravu zásilek (kurýrní služba), prostřednictvím držitele poštovní licence podle zvláštního právního předpisu, elektronickými prostředky prostřednictvím datové schránky, nebo jiným způsobem, který bude konkretizován v příslušné kupní smlouvě. </w:t>
      </w:r>
    </w:p>
    <w:p w:rsidR="007405C8" w:rsidRDefault="007405C8" w:rsidP="007405C8">
      <w:pPr>
        <w:tabs>
          <w:tab w:val="left" w:pos="567"/>
        </w:tabs>
        <w:jc w:val="both"/>
        <w:rPr>
          <w:rFonts w:ascii="Arial" w:hAnsi="Arial" w:cs="Arial"/>
          <w:sz w:val="22"/>
          <w:szCs w:val="22"/>
        </w:rPr>
      </w:pPr>
      <w:r>
        <w:rPr>
          <w:rFonts w:ascii="Arial" w:hAnsi="Arial" w:cs="Arial"/>
          <w:b/>
          <w:sz w:val="22"/>
          <w:szCs w:val="22"/>
        </w:rPr>
        <w:t xml:space="preserve">12.3. </w:t>
      </w:r>
      <w:r>
        <w:rPr>
          <w:rFonts w:ascii="Arial" w:hAnsi="Arial" w:cs="Arial"/>
          <w:sz w:val="22"/>
          <w:szCs w:val="22"/>
        </w:rPr>
        <w:t xml:space="preserve"> Adresa či kontakty uvedené v kupních smlouvách mohou být měněny jednostranným písemným oznámením doručeným příslušnou smluvní stranou druhé smluvní straně s tím, že takováto změna se stane účinnou okamžikem doručení tohoto oznámení druhé smluvní straně.</w:t>
      </w:r>
    </w:p>
    <w:p w:rsidR="007405C8" w:rsidRDefault="007405C8" w:rsidP="007405C8">
      <w:pPr>
        <w:tabs>
          <w:tab w:val="left" w:pos="567"/>
        </w:tabs>
        <w:jc w:val="both"/>
        <w:rPr>
          <w:rFonts w:ascii="Arial" w:hAnsi="Arial" w:cs="Arial"/>
          <w:sz w:val="22"/>
          <w:szCs w:val="22"/>
        </w:rPr>
      </w:pPr>
    </w:p>
    <w:p w:rsidR="007405C8" w:rsidRDefault="007405C8" w:rsidP="007405C8">
      <w:pPr>
        <w:tabs>
          <w:tab w:val="left" w:pos="567"/>
        </w:tabs>
        <w:rPr>
          <w:rFonts w:ascii="Arial" w:hAnsi="Arial" w:cs="Arial"/>
          <w:sz w:val="22"/>
          <w:szCs w:val="22"/>
        </w:rPr>
      </w:pPr>
    </w:p>
    <w:p w:rsidR="007405C8" w:rsidRDefault="007405C8" w:rsidP="007405C8">
      <w:pPr>
        <w:tabs>
          <w:tab w:val="left" w:pos="426"/>
        </w:tabs>
        <w:spacing w:after="240"/>
        <w:jc w:val="center"/>
        <w:rPr>
          <w:rFonts w:ascii="Arial" w:hAnsi="Arial" w:cs="Arial"/>
          <w:b/>
          <w:sz w:val="22"/>
          <w:szCs w:val="22"/>
        </w:rPr>
      </w:pPr>
      <w:r>
        <w:rPr>
          <w:rFonts w:ascii="Arial" w:hAnsi="Arial" w:cs="Arial"/>
          <w:sz w:val="22"/>
          <w:szCs w:val="22"/>
        </w:rPr>
        <w:tab/>
      </w:r>
      <w:r>
        <w:rPr>
          <w:rFonts w:ascii="Arial" w:hAnsi="Arial" w:cs="Arial"/>
          <w:b/>
          <w:sz w:val="22"/>
          <w:szCs w:val="22"/>
        </w:rPr>
        <w:t>SPOLEČNÁ USTANOVENÍ K RÁMCOVÉ SMLOUVĚ</w:t>
      </w:r>
    </w:p>
    <w:p w:rsidR="007405C8" w:rsidRDefault="007405C8" w:rsidP="007405C8">
      <w:pPr>
        <w:tabs>
          <w:tab w:val="left" w:pos="426"/>
        </w:tabs>
        <w:spacing w:before="120"/>
        <w:jc w:val="center"/>
        <w:rPr>
          <w:rFonts w:ascii="Arial" w:hAnsi="Arial" w:cs="Arial"/>
          <w:sz w:val="22"/>
          <w:szCs w:val="22"/>
        </w:rPr>
      </w:pPr>
      <w:r>
        <w:rPr>
          <w:rFonts w:ascii="Arial" w:hAnsi="Arial" w:cs="Arial"/>
          <w:b/>
          <w:sz w:val="22"/>
          <w:szCs w:val="22"/>
        </w:rPr>
        <w:t>Článek 13</w:t>
      </w:r>
    </w:p>
    <w:p w:rsidR="007405C8" w:rsidRDefault="007405C8" w:rsidP="007405C8">
      <w:pPr>
        <w:spacing w:before="120" w:after="240"/>
        <w:jc w:val="center"/>
        <w:rPr>
          <w:rFonts w:ascii="Arial" w:hAnsi="Arial" w:cs="Arial"/>
          <w:b/>
          <w:sz w:val="22"/>
          <w:szCs w:val="22"/>
        </w:rPr>
      </w:pPr>
      <w:r>
        <w:rPr>
          <w:rFonts w:ascii="Arial" w:hAnsi="Arial" w:cs="Arial"/>
          <w:b/>
          <w:sz w:val="22"/>
          <w:szCs w:val="22"/>
        </w:rPr>
        <w:t>Doba trvání rámcové smlouvy</w:t>
      </w:r>
    </w:p>
    <w:p w:rsidR="007405C8" w:rsidRDefault="007405C8" w:rsidP="007405C8">
      <w:pPr>
        <w:spacing w:before="120" w:after="240"/>
        <w:jc w:val="both"/>
        <w:rPr>
          <w:rFonts w:ascii="Arial" w:hAnsi="Arial" w:cs="Arial"/>
          <w:b/>
          <w:sz w:val="22"/>
          <w:szCs w:val="22"/>
        </w:rPr>
      </w:pPr>
      <w:r>
        <w:rPr>
          <w:rFonts w:ascii="Arial" w:hAnsi="Arial" w:cs="Arial"/>
          <w:b/>
          <w:sz w:val="22"/>
          <w:szCs w:val="22"/>
        </w:rPr>
        <w:t xml:space="preserve">13.1. </w:t>
      </w:r>
      <w:r>
        <w:rPr>
          <w:rFonts w:ascii="Arial" w:hAnsi="Arial" w:cs="Arial"/>
          <w:sz w:val="22"/>
          <w:szCs w:val="22"/>
        </w:rPr>
        <w:t xml:space="preserve">Tato rámcová smlouva nabývá účinnosti dnem uzavřením smlouvy. Rámcová smlouva se uzavírá na dobu určitou, účinnosti pozbývá dnem 31. prosince 2018 nebo vyčerpáním </w:t>
      </w:r>
      <w:r>
        <w:rPr>
          <w:rFonts w:ascii="Arial" w:hAnsi="Arial" w:cs="Arial"/>
          <w:sz w:val="22"/>
          <w:szCs w:val="22"/>
        </w:rPr>
        <w:lastRenderedPageBreak/>
        <w:t>limitu této rámcové smlouvy uvedeného v článku 2.1, podle toho, která z těchto skutečností nastane dříve.</w:t>
      </w:r>
    </w:p>
    <w:p w:rsidR="007405C8" w:rsidRDefault="007405C8" w:rsidP="007405C8">
      <w:pPr>
        <w:tabs>
          <w:tab w:val="left" w:pos="567"/>
        </w:tabs>
        <w:spacing w:after="240"/>
        <w:jc w:val="both"/>
        <w:rPr>
          <w:rFonts w:ascii="Arial" w:hAnsi="Arial" w:cs="Arial"/>
          <w:sz w:val="22"/>
          <w:szCs w:val="22"/>
        </w:rPr>
      </w:pPr>
      <w:r>
        <w:rPr>
          <w:rFonts w:ascii="Arial" w:hAnsi="Arial" w:cs="Arial"/>
          <w:b/>
          <w:sz w:val="22"/>
          <w:szCs w:val="22"/>
        </w:rPr>
        <w:t xml:space="preserve">13.2. </w:t>
      </w:r>
      <w:r>
        <w:rPr>
          <w:rFonts w:ascii="Arial" w:hAnsi="Arial" w:cs="Arial"/>
          <w:sz w:val="22"/>
          <w:szCs w:val="22"/>
        </w:rPr>
        <w:t>Po dobu účinnosti této rámcové smlouvy lze rámcovou smlouvu zrušit pouze písemnou dohodou smluvních stran, není-li dále v této rámcové smlouvě stanoveno jinak.</w:t>
      </w:r>
    </w:p>
    <w:p w:rsidR="007405C8" w:rsidRDefault="007405C8" w:rsidP="007405C8">
      <w:pPr>
        <w:pStyle w:val="Zkladntext2"/>
        <w:tabs>
          <w:tab w:val="left" w:pos="0"/>
        </w:tabs>
        <w:suppressAutoHyphens w:val="0"/>
        <w:spacing w:line="240" w:lineRule="auto"/>
        <w:jc w:val="center"/>
        <w:rPr>
          <w:rFonts w:ascii="Arial" w:hAnsi="Arial" w:cs="Arial"/>
          <w:b/>
          <w:sz w:val="22"/>
          <w:szCs w:val="22"/>
        </w:rPr>
      </w:pPr>
      <w:r>
        <w:rPr>
          <w:rFonts w:ascii="Arial" w:hAnsi="Arial" w:cs="Arial"/>
          <w:b/>
          <w:sz w:val="22"/>
          <w:szCs w:val="22"/>
        </w:rPr>
        <w:t>Článek 14</w:t>
      </w:r>
    </w:p>
    <w:p w:rsidR="007405C8" w:rsidRDefault="007405C8" w:rsidP="007405C8">
      <w:pPr>
        <w:tabs>
          <w:tab w:val="left" w:pos="-2977"/>
        </w:tabs>
        <w:spacing w:after="120"/>
        <w:jc w:val="center"/>
        <w:rPr>
          <w:rFonts w:ascii="Arial" w:hAnsi="Arial" w:cs="Arial"/>
          <w:b/>
          <w:sz w:val="22"/>
          <w:szCs w:val="22"/>
        </w:rPr>
      </w:pPr>
      <w:r>
        <w:rPr>
          <w:rFonts w:ascii="Arial" w:hAnsi="Arial" w:cs="Arial"/>
          <w:b/>
          <w:sz w:val="22"/>
          <w:szCs w:val="22"/>
        </w:rPr>
        <w:t>Ukončení rámcové smlouvy</w:t>
      </w:r>
    </w:p>
    <w:p w:rsidR="007405C8" w:rsidRPr="004410F8" w:rsidRDefault="007405C8" w:rsidP="007405C8">
      <w:pPr>
        <w:tabs>
          <w:tab w:val="left" w:pos="-2977"/>
          <w:tab w:val="left" w:pos="426"/>
        </w:tabs>
        <w:spacing w:before="120" w:after="240"/>
        <w:rPr>
          <w:rFonts w:ascii="Arial" w:hAnsi="Arial" w:cs="Arial"/>
          <w:b/>
          <w:sz w:val="22"/>
          <w:szCs w:val="22"/>
        </w:rPr>
      </w:pPr>
      <w:r>
        <w:rPr>
          <w:rFonts w:ascii="Arial" w:hAnsi="Arial" w:cs="Arial"/>
          <w:b/>
          <w:sz w:val="22"/>
          <w:szCs w:val="22"/>
        </w:rPr>
        <w:t xml:space="preserve">14.1. </w:t>
      </w:r>
      <w:r w:rsidRPr="004410F8">
        <w:rPr>
          <w:rFonts w:ascii="Arial" w:hAnsi="Arial" w:cs="Arial"/>
          <w:sz w:val="22"/>
          <w:szCs w:val="22"/>
        </w:rPr>
        <w:t xml:space="preserve">Tato rámcová smlouva může být ukončena: </w:t>
      </w:r>
    </w:p>
    <w:p w:rsidR="007405C8" w:rsidRPr="004410F8" w:rsidRDefault="007405C8" w:rsidP="007405C8">
      <w:pPr>
        <w:pStyle w:val="Zkladntext2"/>
        <w:tabs>
          <w:tab w:val="left" w:pos="284"/>
        </w:tabs>
        <w:suppressAutoHyphens w:val="0"/>
        <w:spacing w:after="0" w:line="240" w:lineRule="auto"/>
        <w:jc w:val="left"/>
        <w:rPr>
          <w:rFonts w:ascii="Arial" w:hAnsi="Arial" w:cs="Arial"/>
          <w:sz w:val="22"/>
          <w:szCs w:val="22"/>
        </w:rPr>
      </w:pPr>
      <w:r w:rsidRPr="00884127">
        <w:rPr>
          <w:rFonts w:ascii="Arial" w:hAnsi="Arial" w:cs="Arial"/>
          <w:b/>
          <w:sz w:val="22"/>
          <w:szCs w:val="22"/>
        </w:rPr>
        <w:t>a)</w:t>
      </w:r>
      <w:r>
        <w:rPr>
          <w:rFonts w:ascii="Arial" w:hAnsi="Arial" w:cs="Arial"/>
          <w:b/>
          <w:sz w:val="22"/>
          <w:szCs w:val="22"/>
        </w:rPr>
        <w:tab/>
      </w:r>
      <w:r w:rsidRPr="004410F8">
        <w:rPr>
          <w:rFonts w:ascii="Arial" w:hAnsi="Arial" w:cs="Arial"/>
          <w:sz w:val="22"/>
          <w:szCs w:val="22"/>
        </w:rPr>
        <w:t xml:space="preserve">uplynutím </w:t>
      </w:r>
      <w:r>
        <w:rPr>
          <w:rFonts w:ascii="Arial" w:hAnsi="Arial" w:cs="Arial"/>
          <w:sz w:val="22"/>
          <w:szCs w:val="22"/>
        </w:rPr>
        <w:t>doby</w:t>
      </w:r>
      <w:r w:rsidRPr="004410F8">
        <w:rPr>
          <w:rFonts w:ascii="Arial" w:hAnsi="Arial" w:cs="Arial"/>
          <w:sz w:val="22"/>
          <w:szCs w:val="22"/>
        </w:rPr>
        <w:t>, na kterou byla smlouva uzavřena,</w:t>
      </w:r>
    </w:p>
    <w:p w:rsidR="007405C8" w:rsidRPr="004410F8" w:rsidRDefault="007405C8" w:rsidP="007405C8">
      <w:pPr>
        <w:pStyle w:val="Zkladntext2"/>
        <w:tabs>
          <w:tab w:val="left" w:pos="0"/>
          <w:tab w:val="left" w:pos="284"/>
        </w:tabs>
        <w:suppressAutoHyphens w:val="0"/>
        <w:spacing w:after="0" w:line="240" w:lineRule="auto"/>
        <w:ind w:left="284" w:hanging="284"/>
        <w:jc w:val="left"/>
        <w:rPr>
          <w:rFonts w:ascii="Arial" w:hAnsi="Arial" w:cs="Arial"/>
          <w:sz w:val="22"/>
          <w:szCs w:val="22"/>
        </w:rPr>
      </w:pPr>
      <w:r>
        <w:rPr>
          <w:rFonts w:ascii="Arial" w:hAnsi="Arial" w:cs="Arial"/>
          <w:b/>
          <w:sz w:val="22"/>
          <w:szCs w:val="22"/>
        </w:rPr>
        <w:t>b</w:t>
      </w:r>
      <w:r w:rsidRPr="00884127">
        <w:rPr>
          <w:rFonts w:ascii="Arial" w:hAnsi="Arial" w:cs="Arial"/>
          <w:b/>
          <w:sz w:val="22"/>
          <w:szCs w:val="22"/>
        </w:rPr>
        <w:t>)</w:t>
      </w:r>
      <w:r>
        <w:rPr>
          <w:rFonts w:ascii="Arial" w:hAnsi="Arial" w:cs="Arial"/>
          <w:b/>
          <w:sz w:val="22"/>
          <w:szCs w:val="22"/>
        </w:rPr>
        <w:tab/>
      </w:r>
      <w:r w:rsidRPr="004410F8">
        <w:rPr>
          <w:rFonts w:ascii="Arial" w:hAnsi="Arial" w:cs="Arial"/>
          <w:sz w:val="22"/>
          <w:szCs w:val="22"/>
        </w:rPr>
        <w:t>písemnou dohodou obou stran,</w:t>
      </w:r>
    </w:p>
    <w:p w:rsidR="007405C8" w:rsidRPr="004410F8" w:rsidRDefault="007405C8" w:rsidP="007405C8">
      <w:pPr>
        <w:pStyle w:val="Zkladntext2"/>
        <w:tabs>
          <w:tab w:val="left" w:pos="0"/>
          <w:tab w:val="left" w:pos="284"/>
        </w:tabs>
        <w:suppressAutoHyphens w:val="0"/>
        <w:spacing w:line="240" w:lineRule="auto"/>
        <w:ind w:left="284" w:hanging="284"/>
        <w:jc w:val="left"/>
        <w:rPr>
          <w:rFonts w:ascii="Arial" w:hAnsi="Arial" w:cs="Arial"/>
          <w:sz w:val="22"/>
          <w:szCs w:val="22"/>
        </w:rPr>
      </w:pPr>
      <w:r>
        <w:rPr>
          <w:rFonts w:ascii="Arial" w:hAnsi="Arial" w:cs="Arial"/>
          <w:b/>
          <w:sz w:val="22"/>
          <w:szCs w:val="22"/>
        </w:rPr>
        <w:t>c</w:t>
      </w:r>
      <w:r w:rsidRPr="00884127">
        <w:rPr>
          <w:rFonts w:ascii="Arial" w:hAnsi="Arial" w:cs="Arial"/>
          <w:b/>
          <w:sz w:val="22"/>
          <w:szCs w:val="22"/>
        </w:rPr>
        <w:t>)</w:t>
      </w:r>
      <w:r>
        <w:rPr>
          <w:rFonts w:ascii="Arial" w:hAnsi="Arial" w:cs="Arial"/>
          <w:sz w:val="22"/>
          <w:szCs w:val="22"/>
        </w:rPr>
        <w:tab/>
      </w:r>
      <w:r w:rsidRPr="004410F8">
        <w:rPr>
          <w:rFonts w:ascii="Arial" w:hAnsi="Arial" w:cs="Arial"/>
          <w:sz w:val="22"/>
          <w:szCs w:val="22"/>
        </w:rPr>
        <w:t xml:space="preserve">odstoupením od smlouvy v případech, kdy některá ze smluvních stran poruší </w:t>
      </w:r>
      <w:r>
        <w:rPr>
          <w:rFonts w:ascii="Arial" w:hAnsi="Arial" w:cs="Arial"/>
          <w:sz w:val="22"/>
          <w:szCs w:val="22"/>
        </w:rPr>
        <w:t xml:space="preserve">podstatným způsobem </w:t>
      </w:r>
      <w:r w:rsidRPr="004410F8">
        <w:rPr>
          <w:rFonts w:ascii="Arial" w:hAnsi="Arial" w:cs="Arial"/>
          <w:sz w:val="22"/>
          <w:szCs w:val="22"/>
        </w:rPr>
        <w:t>t</w:t>
      </w:r>
      <w:r>
        <w:rPr>
          <w:rFonts w:ascii="Arial" w:hAnsi="Arial" w:cs="Arial"/>
          <w:sz w:val="22"/>
          <w:szCs w:val="22"/>
        </w:rPr>
        <w:t>u</w:t>
      </w:r>
      <w:r w:rsidRPr="004410F8">
        <w:rPr>
          <w:rFonts w:ascii="Arial" w:hAnsi="Arial" w:cs="Arial"/>
          <w:sz w:val="22"/>
          <w:szCs w:val="22"/>
        </w:rPr>
        <w:t xml:space="preserve">to </w:t>
      </w:r>
      <w:r>
        <w:rPr>
          <w:rFonts w:ascii="Arial" w:hAnsi="Arial" w:cs="Arial"/>
          <w:sz w:val="22"/>
          <w:szCs w:val="22"/>
        </w:rPr>
        <w:t xml:space="preserve">rámcovou </w:t>
      </w:r>
      <w:r w:rsidRPr="004410F8">
        <w:rPr>
          <w:rFonts w:ascii="Arial" w:hAnsi="Arial" w:cs="Arial"/>
          <w:sz w:val="22"/>
          <w:szCs w:val="22"/>
        </w:rPr>
        <w:t>smlouv</w:t>
      </w:r>
      <w:r>
        <w:rPr>
          <w:rFonts w:ascii="Arial" w:hAnsi="Arial" w:cs="Arial"/>
          <w:sz w:val="22"/>
          <w:szCs w:val="22"/>
        </w:rPr>
        <w:t>u ve smyslu § 2002 OZ</w:t>
      </w:r>
      <w:r w:rsidRPr="004410F8">
        <w:rPr>
          <w:rFonts w:ascii="Arial" w:hAnsi="Arial" w:cs="Arial"/>
          <w:sz w:val="22"/>
          <w:szCs w:val="22"/>
        </w:rPr>
        <w:t xml:space="preserve">. </w:t>
      </w:r>
    </w:p>
    <w:p w:rsidR="007405C8" w:rsidRDefault="007405C8" w:rsidP="007405C8">
      <w:pPr>
        <w:pStyle w:val="Zkladntext2"/>
        <w:spacing w:line="240" w:lineRule="auto"/>
        <w:rPr>
          <w:rFonts w:ascii="Arial" w:hAnsi="Arial" w:cs="Arial"/>
          <w:sz w:val="22"/>
          <w:szCs w:val="22"/>
        </w:rPr>
      </w:pPr>
      <w:r w:rsidRPr="00FE3994">
        <w:rPr>
          <w:rFonts w:ascii="Arial" w:hAnsi="Arial" w:cs="Arial"/>
          <w:b/>
          <w:sz w:val="22"/>
          <w:szCs w:val="22"/>
        </w:rPr>
        <w:t>14.2.</w:t>
      </w:r>
      <w:r>
        <w:rPr>
          <w:rFonts w:ascii="Arial" w:hAnsi="Arial" w:cs="Arial"/>
          <w:sz w:val="22"/>
          <w:szCs w:val="22"/>
        </w:rPr>
        <w:t xml:space="preserve"> </w:t>
      </w:r>
      <w:r w:rsidRPr="004410F8">
        <w:rPr>
          <w:rFonts w:ascii="Arial" w:hAnsi="Arial" w:cs="Arial"/>
          <w:sz w:val="22"/>
          <w:szCs w:val="22"/>
        </w:rPr>
        <w:t>Odstoupit od smlouvy je oprávněna ta smluvní strana, která svou povinnost neporušila</w:t>
      </w:r>
      <w:r>
        <w:rPr>
          <w:rFonts w:ascii="Arial" w:hAnsi="Arial" w:cs="Arial"/>
          <w:sz w:val="22"/>
          <w:szCs w:val="22"/>
        </w:rPr>
        <w:t>.</w:t>
      </w:r>
    </w:p>
    <w:p w:rsidR="007405C8" w:rsidRPr="004410F8" w:rsidRDefault="007405C8" w:rsidP="007405C8">
      <w:pPr>
        <w:pStyle w:val="Zkladntext2"/>
        <w:spacing w:line="240" w:lineRule="auto"/>
        <w:rPr>
          <w:rFonts w:ascii="Arial" w:hAnsi="Arial" w:cs="Arial"/>
          <w:sz w:val="22"/>
          <w:szCs w:val="22"/>
        </w:rPr>
      </w:pPr>
      <w:r w:rsidRPr="00FE3994">
        <w:rPr>
          <w:rFonts w:ascii="Arial" w:hAnsi="Arial" w:cs="Arial"/>
          <w:b/>
          <w:sz w:val="22"/>
          <w:szCs w:val="22"/>
        </w:rPr>
        <w:t>14.3.</w:t>
      </w:r>
      <w:r>
        <w:rPr>
          <w:rFonts w:ascii="Arial" w:hAnsi="Arial" w:cs="Arial"/>
          <w:sz w:val="22"/>
          <w:szCs w:val="22"/>
        </w:rPr>
        <w:t xml:space="preserve"> O</w:t>
      </w:r>
      <w:r w:rsidRPr="004410F8">
        <w:rPr>
          <w:rFonts w:ascii="Arial" w:hAnsi="Arial" w:cs="Arial"/>
          <w:sz w:val="22"/>
          <w:szCs w:val="22"/>
        </w:rPr>
        <w:t>dstoupení od smlouvy musí být učiněno písemně a</w:t>
      </w:r>
      <w:r>
        <w:rPr>
          <w:rFonts w:ascii="Arial" w:hAnsi="Arial" w:cs="Arial"/>
          <w:sz w:val="22"/>
          <w:szCs w:val="22"/>
        </w:rPr>
        <w:t xml:space="preserve"> prokazatelně</w:t>
      </w:r>
      <w:r w:rsidRPr="004410F8">
        <w:rPr>
          <w:rFonts w:ascii="Arial" w:hAnsi="Arial" w:cs="Arial"/>
          <w:sz w:val="22"/>
          <w:szCs w:val="22"/>
        </w:rPr>
        <w:t xml:space="preserve"> doručeno druhé smluvní straně.</w:t>
      </w:r>
    </w:p>
    <w:p w:rsidR="007405C8" w:rsidRDefault="007405C8" w:rsidP="007405C8">
      <w:pPr>
        <w:tabs>
          <w:tab w:val="left" w:pos="426"/>
        </w:tabs>
        <w:spacing w:after="240"/>
        <w:jc w:val="both"/>
        <w:rPr>
          <w:rFonts w:ascii="Arial" w:hAnsi="Arial" w:cs="Arial"/>
          <w:sz w:val="22"/>
          <w:szCs w:val="22"/>
        </w:rPr>
      </w:pPr>
      <w:r>
        <w:rPr>
          <w:rFonts w:ascii="Arial" w:hAnsi="Arial" w:cs="Arial"/>
          <w:b/>
          <w:sz w:val="22"/>
          <w:szCs w:val="22"/>
        </w:rPr>
        <w:t xml:space="preserve">14.4. </w:t>
      </w:r>
      <w:r w:rsidRPr="00DA5C6C">
        <w:rPr>
          <w:rFonts w:ascii="Arial" w:hAnsi="Arial" w:cs="Arial"/>
          <w:sz w:val="22"/>
          <w:szCs w:val="22"/>
        </w:rPr>
        <w:t>C</w:t>
      </w:r>
      <w:r>
        <w:rPr>
          <w:rFonts w:ascii="Arial" w:hAnsi="Arial" w:cs="Arial"/>
          <w:sz w:val="22"/>
          <w:szCs w:val="22"/>
        </w:rPr>
        <w:t>entrální zadavatel je oprávněn od rámcové smlouvy odstoupit zejména při podstatném porušení této rámcové smlouvy dodavatelem ve smyslu čl. 14.5 této rámcové smlouvy.</w:t>
      </w:r>
    </w:p>
    <w:p w:rsidR="007405C8" w:rsidRDefault="007405C8" w:rsidP="007405C8">
      <w:pPr>
        <w:widowControl w:val="0"/>
        <w:autoSpaceDE w:val="0"/>
        <w:autoSpaceDN w:val="0"/>
        <w:adjustRightInd w:val="0"/>
        <w:jc w:val="both"/>
        <w:rPr>
          <w:rFonts w:ascii="Arial" w:hAnsi="Arial" w:cs="Arial"/>
          <w:sz w:val="22"/>
          <w:szCs w:val="22"/>
        </w:rPr>
      </w:pPr>
      <w:r>
        <w:rPr>
          <w:rFonts w:ascii="Arial" w:hAnsi="Arial" w:cs="Arial"/>
          <w:b/>
          <w:sz w:val="22"/>
          <w:szCs w:val="22"/>
        </w:rPr>
        <w:t xml:space="preserve">14.5.  </w:t>
      </w:r>
      <w:r>
        <w:rPr>
          <w:rFonts w:ascii="Arial" w:hAnsi="Arial" w:cs="Arial"/>
          <w:sz w:val="22"/>
          <w:szCs w:val="22"/>
        </w:rPr>
        <w:t xml:space="preserve">Podstatným porušením této rámcové smlouvy ze strany dodavatele je: </w:t>
      </w:r>
    </w:p>
    <w:p w:rsidR="007405C8" w:rsidRDefault="007405C8" w:rsidP="007405C8">
      <w:pPr>
        <w:widowControl w:val="0"/>
        <w:autoSpaceDE w:val="0"/>
        <w:autoSpaceDN w:val="0"/>
        <w:adjustRightInd w:val="0"/>
        <w:spacing w:before="120"/>
        <w:jc w:val="both"/>
        <w:rPr>
          <w:rFonts w:ascii="Arial" w:hAnsi="Arial" w:cs="Arial"/>
          <w:sz w:val="22"/>
          <w:szCs w:val="22"/>
        </w:rPr>
      </w:pPr>
      <w:r w:rsidRPr="00D1533A">
        <w:rPr>
          <w:rFonts w:ascii="Arial" w:hAnsi="Arial" w:cs="Arial"/>
          <w:b/>
          <w:sz w:val="22"/>
          <w:szCs w:val="22"/>
        </w:rPr>
        <w:t>a)</w:t>
      </w:r>
      <w:r>
        <w:rPr>
          <w:rFonts w:ascii="Arial" w:hAnsi="Arial" w:cs="Arial"/>
          <w:sz w:val="22"/>
          <w:szCs w:val="22"/>
        </w:rPr>
        <w:t xml:space="preserve"> pokud dodavatel opakovaně, minimálně ve třech</w:t>
      </w:r>
      <w:r w:rsidRPr="004B569E">
        <w:rPr>
          <w:rFonts w:ascii="Arial" w:hAnsi="Arial" w:cs="Arial"/>
          <w:sz w:val="22"/>
          <w:szCs w:val="22"/>
        </w:rPr>
        <w:t xml:space="preserve"> případech,</w:t>
      </w:r>
      <w:r>
        <w:rPr>
          <w:rFonts w:ascii="Arial" w:hAnsi="Arial" w:cs="Arial"/>
          <w:sz w:val="22"/>
          <w:szCs w:val="22"/>
        </w:rPr>
        <w:t xml:space="preserve"> nezávisle na konkrétním objednateli a časové posloupnosti na podkladě písemné výzvy objednatele k poskytnutí plnění ve lhůtě stanovené v  čl. 4.3 této rámcové smlouvy neodešle objednateli </w:t>
      </w:r>
      <w:r w:rsidR="00F13BF0">
        <w:rPr>
          <w:rFonts w:ascii="Arial" w:hAnsi="Arial" w:cs="Arial"/>
          <w:sz w:val="22"/>
          <w:szCs w:val="22"/>
        </w:rPr>
        <w:t xml:space="preserve">prostřednictvím elektronického tržiště </w:t>
      </w:r>
      <w:r>
        <w:rPr>
          <w:rFonts w:ascii="Arial" w:hAnsi="Arial" w:cs="Arial"/>
          <w:sz w:val="22"/>
          <w:szCs w:val="22"/>
        </w:rPr>
        <w:t>písemné potvrzení této výzvy,</w:t>
      </w:r>
    </w:p>
    <w:p w:rsidR="007405C8" w:rsidRDefault="007405C8" w:rsidP="007405C8">
      <w:pPr>
        <w:widowControl w:val="0"/>
        <w:autoSpaceDE w:val="0"/>
        <w:autoSpaceDN w:val="0"/>
        <w:adjustRightInd w:val="0"/>
        <w:spacing w:before="120"/>
        <w:jc w:val="both"/>
        <w:rPr>
          <w:rFonts w:ascii="Arial" w:hAnsi="Arial" w:cs="Arial"/>
          <w:sz w:val="22"/>
          <w:szCs w:val="22"/>
        </w:rPr>
      </w:pPr>
      <w:r w:rsidRPr="00D1533A">
        <w:rPr>
          <w:rFonts w:ascii="Arial" w:hAnsi="Arial" w:cs="Arial"/>
          <w:b/>
          <w:sz w:val="22"/>
          <w:szCs w:val="22"/>
        </w:rPr>
        <w:t>b)</w:t>
      </w:r>
      <w:r>
        <w:rPr>
          <w:rFonts w:ascii="Arial" w:hAnsi="Arial" w:cs="Arial"/>
          <w:sz w:val="22"/>
          <w:szCs w:val="22"/>
        </w:rPr>
        <w:t xml:space="preserve"> pokud  s dodavatelem odstoupil od kupní smlouvy některý z objednatelů nebo více objednatelů, pokud k takovémuto odstoupení od kupní smlouvy došlo minimálně ve třech případech,</w:t>
      </w:r>
    </w:p>
    <w:p w:rsidR="007405C8" w:rsidRDefault="007405C8" w:rsidP="009568D3">
      <w:pPr>
        <w:widowControl w:val="0"/>
        <w:autoSpaceDE w:val="0"/>
        <w:autoSpaceDN w:val="0"/>
        <w:adjustRightInd w:val="0"/>
        <w:spacing w:before="120" w:after="240"/>
        <w:jc w:val="both"/>
        <w:rPr>
          <w:rFonts w:ascii="Arial" w:hAnsi="Arial" w:cs="Arial"/>
          <w:sz w:val="22"/>
          <w:szCs w:val="22"/>
        </w:rPr>
      </w:pPr>
      <w:r w:rsidRPr="00D1533A">
        <w:rPr>
          <w:rFonts w:ascii="Arial" w:hAnsi="Arial" w:cs="Arial"/>
          <w:b/>
          <w:sz w:val="22"/>
          <w:szCs w:val="22"/>
        </w:rPr>
        <w:t>c)</w:t>
      </w:r>
      <w:r>
        <w:rPr>
          <w:rFonts w:ascii="Arial" w:hAnsi="Arial" w:cs="Arial"/>
          <w:sz w:val="22"/>
          <w:szCs w:val="22"/>
        </w:rPr>
        <w:t xml:space="preserve"> pokud dodavatel nedodá předmět plnění objednateli ani po uplynutí 14 kalendářních dnů po řádném termínu dodání stanoveném v příslušné kupní smlouvě uzavřené dodavatelem </w:t>
      </w:r>
      <w:r w:rsidR="00FE13E8">
        <w:rPr>
          <w:rFonts w:ascii="Arial" w:hAnsi="Arial" w:cs="Arial"/>
          <w:sz w:val="22"/>
          <w:szCs w:val="22"/>
        </w:rPr>
        <w:br/>
      </w:r>
      <w:r>
        <w:rPr>
          <w:rFonts w:ascii="Arial" w:hAnsi="Arial" w:cs="Arial"/>
          <w:sz w:val="22"/>
          <w:szCs w:val="22"/>
        </w:rPr>
        <w:t>a tímto objednavatelem.</w:t>
      </w:r>
    </w:p>
    <w:p w:rsidR="009568D3" w:rsidRPr="009568D3" w:rsidRDefault="009568D3" w:rsidP="009568D3">
      <w:pPr>
        <w:widowControl w:val="0"/>
        <w:autoSpaceDE w:val="0"/>
        <w:autoSpaceDN w:val="0"/>
        <w:adjustRightInd w:val="0"/>
        <w:spacing w:before="120" w:after="240"/>
        <w:jc w:val="both"/>
        <w:rPr>
          <w:rFonts w:ascii="Arial" w:hAnsi="Arial" w:cs="Arial"/>
          <w:sz w:val="22"/>
          <w:szCs w:val="22"/>
        </w:rPr>
      </w:pPr>
    </w:p>
    <w:p w:rsidR="007405C8" w:rsidRDefault="007405C8" w:rsidP="007405C8">
      <w:pPr>
        <w:spacing w:before="120"/>
        <w:jc w:val="center"/>
        <w:rPr>
          <w:rFonts w:ascii="Arial" w:hAnsi="Arial" w:cs="Arial"/>
          <w:b/>
          <w:sz w:val="22"/>
          <w:szCs w:val="22"/>
        </w:rPr>
      </w:pPr>
      <w:r>
        <w:rPr>
          <w:rFonts w:ascii="Arial" w:hAnsi="Arial" w:cs="Arial"/>
          <w:b/>
          <w:sz w:val="22"/>
          <w:szCs w:val="22"/>
        </w:rPr>
        <w:t>Článek 15</w:t>
      </w:r>
    </w:p>
    <w:p w:rsidR="007405C8" w:rsidRDefault="007405C8" w:rsidP="007405C8">
      <w:pPr>
        <w:spacing w:before="120" w:after="240"/>
        <w:jc w:val="center"/>
        <w:rPr>
          <w:rFonts w:ascii="Arial" w:hAnsi="Arial" w:cs="Arial"/>
          <w:b/>
          <w:sz w:val="22"/>
          <w:szCs w:val="22"/>
        </w:rPr>
      </w:pPr>
      <w:r>
        <w:rPr>
          <w:rFonts w:ascii="Arial" w:hAnsi="Arial" w:cs="Arial"/>
          <w:b/>
          <w:sz w:val="22"/>
          <w:szCs w:val="22"/>
        </w:rPr>
        <w:t>Závěrečná ustanovení</w:t>
      </w:r>
    </w:p>
    <w:p w:rsidR="007405C8" w:rsidRDefault="007405C8" w:rsidP="007405C8">
      <w:pPr>
        <w:tabs>
          <w:tab w:val="left" w:pos="567"/>
        </w:tabs>
        <w:spacing w:after="240"/>
        <w:jc w:val="both"/>
        <w:rPr>
          <w:rFonts w:ascii="Arial" w:hAnsi="Arial" w:cs="Arial"/>
          <w:sz w:val="22"/>
          <w:szCs w:val="22"/>
        </w:rPr>
      </w:pPr>
      <w:r>
        <w:rPr>
          <w:rFonts w:ascii="Arial" w:hAnsi="Arial" w:cs="Arial"/>
          <w:b/>
          <w:sz w:val="22"/>
          <w:szCs w:val="22"/>
        </w:rPr>
        <w:t xml:space="preserve">15.1. </w:t>
      </w:r>
      <w:r>
        <w:rPr>
          <w:rFonts w:ascii="Arial" w:hAnsi="Arial" w:cs="Arial"/>
          <w:sz w:val="22"/>
          <w:szCs w:val="22"/>
        </w:rPr>
        <w:t xml:space="preserve">Tato rámcová smlouva se řídí právním řádem České republiky, zejména příslušnými ustanoveními OZ. Veškeré spory mezi smluvními stranami vzniklé z této rámcové smlouvy, kupních smluv nebo v souvislosti s nimi, budou řešeny pokud možno nejprve smírně. Nebude-li smírného řešení dosaženo, budou spory vyřešeny v soudním řízení před obecnými soudy České republiky. </w:t>
      </w:r>
    </w:p>
    <w:p w:rsidR="007405C8" w:rsidRDefault="007405C8" w:rsidP="007405C8">
      <w:pPr>
        <w:tabs>
          <w:tab w:val="left" w:pos="426"/>
        </w:tabs>
        <w:spacing w:after="240"/>
        <w:jc w:val="both"/>
        <w:rPr>
          <w:rFonts w:ascii="Arial" w:hAnsi="Arial" w:cs="Arial"/>
          <w:sz w:val="22"/>
          <w:szCs w:val="22"/>
        </w:rPr>
      </w:pPr>
      <w:r>
        <w:rPr>
          <w:rFonts w:ascii="Arial" w:hAnsi="Arial" w:cs="Arial"/>
          <w:b/>
          <w:sz w:val="22"/>
          <w:szCs w:val="22"/>
        </w:rPr>
        <w:t>15.2.</w:t>
      </w:r>
      <w:r>
        <w:rPr>
          <w:rFonts w:ascii="Arial" w:hAnsi="Arial" w:cs="Arial"/>
          <w:sz w:val="22"/>
          <w:szCs w:val="22"/>
        </w:rPr>
        <w:t xml:space="preserve"> Rámcová smlouva může být doplňována nebo měněna písemnými číslovanými dodatky na základě dohody smluvních stran, a to pouze takovým způsobem, kterým nedojde ani k porušení § 82 odst. 7 zákona, ani k porušení jiných ustanovení zákona nebo jiných účinných právních předpisů.</w:t>
      </w:r>
    </w:p>
    <w:p w:rsidR="007405C8" w:rsidRDefault="007405C8" w:rsidP="007405C8">
      <w:pPr>
        <w:tabs>
          <w:tab w:val="left" w:pos="-2835"/>
          <w:tab w:val="left" w:pos="567"/>
        </w:tabs>
        <w:spacing w:after="240"/>
        <w:jc w:val="both"/>
        <w:rPr>
          <w:rFonts w:ascii="Arial" w:hAnsi="Arial" w:cs="Arial"/>
          <w:sz w:val="22"/>
          <w:szCs w:val="22"/>
        </w:rPr>
      </w:pPr>
      <w:r>
        <w:rPr>
          <w:rFonts w:ascii="Arial" w:hAnsi="Arial" w:cs="Arial"/>
          <w:b/>
          <w:sz w:val="22"/>
          <w:szCs w:val="22"/>
        </w:rPr>
        <w:lastRenderedPageBreak/>
        <w:t xml:space="preserve">15.3. </w:t>
      </w:r>
      <w:r>
        <w:rPr>
          <w:rFonts w:ascii="Arial" w:hAnsi="Arial" w:cs="Arial"/>
          <w:sz w:val="22"/>
          <w:szCs w:val="22"/>
        </w:rPr>
        <w:t xml:space="preserve"> Dodavatel bez jakýchkoliv výhrad souhlasí se zveřejněním svých identifikačních údajů a dalších údajů uvedených v této rámcové smlouvě, včetně ceny za předmět plnění.</w:t>
      </w:r>
    </w:p>
    <w:p w:rsidR="007405C8" w:rsidRDefault="007405C8" w:rsidP="007405C8">
      <w:pPr>
        <w:tabs>
          <w:tab w:val="num" w:pos="720"/>
        </w:tabs>
        <w:spacing w:after="240"/>
        <w:jc w:val="both"/>
        <w:rPr>
          <w:rFonts w:ascii="Arial" w:hAnsi="Arial" w:cs="Arial"/>
          <w:sz w:val="22"/>
          <w:szCs w:val="22"/>
        </w:rPr>
      </w:pPr>
      <w:r>
        <w:rPr>
          <w:rFonts w:ascii="Arial" w:hAnsi="Arial" w:cs="Arial"/>
          <w:b/>
          <w:sz w:val="22"/>
          <w:szCs w:val="22"/>
        </w:rPr>
        <w:t>15.4.</w:t>
      </w:r>
      <w:r>
        <w:rPr>
          <w:rFonts w:ascii="Arial" w:hAnsi="Arial" w:cs="Arial"/>
          <w:sz w:val="22"/>
          <w:szCs w:val="22"/>
        </w:rPr>
        <w:t xml:space="preserve"> Dodavatel bez jakýchkoliv výhrad výslovně uvádí, že všechny informace, které poskytne centrálnímu zadavateli nebo objednateli v souvislosti s touto rámcovou smlouvou nebo příslušnými kupními smlouvami, nejsou obchodním tajemstvím ve smyslu § 504 OZ</w:t>
      </w:r>
      <w:r w:rsidRPr="00766EEA">
        <w:rPr>
          <w:rFonts w:ascii="Arial" w:hAnsi="Arial" w:cs="Arial"/>
          <w:sz w:val="22"/>
          <w:szCs w:val="22"/>
        </w:rPr>
        <w:t>.</w:t>
      </w:r>
      <w:r>
        <w:rPr>
          <w:rFonts w:ascii="Arial" w:hAnsi="Arial" w:cs="Arial"/>
          <w:sz w:val="22"/>
          <w:szCs w:val="22"/>
        </w:rPr>
        <w:t xml:space="preserve"> </w:t>
      </w:r>
    </w:p>
    <w:p w:rsidR="007405C8" w:rsidRDefault="007405C8" w:rsidP="007405C8">
      <w:pPr>
        <w:tabs>
          <w:tab w:val="num" w:pos="720"/>
        </w:tabs>
        <w:spacing w:after="240"/>
        <w:jc w:val="both"/>
        <w:rPr>
          <w:rFonts w:ascii="Arial" w:hAnsi="Arial" w:cs="Arial"/>
          <w:sz w:val="22"/>
          <w:szCs w:val="22"/>
        </w:rPr>
      </w:pPr>
      <w:r>
        <w:rPr>
          <w:rFonts w:ascii="Arial" w:hAnsi="Arial" w:cs="Arial"/>
          <w:b/>
          <w:sz w:val="22"/>
          <w:szCs w:val="22"/>
        </w:rPr>
        <w:t xml:space="preserve">15.5. </w:t>
      </w:r>
      <w:r w:rsidRPr="00C96A5D">
        <w:rPr>
          <w:rFonts w:ascii="Arial" w:hAnsi="Arial" w:cs="Arial"/>
          <w:sz w:val="22"/>
          <w:szCs w:val="22"/>
        </w:rPr>
        <w:t>C</w:t>
      </w:r>
      <w:r>
        <w:rPr>
          <w:rFonts w:ascii="Arial" w:hAnsi="Arial" w:cs="Arial"/>
          <w:sz w:val="22"/>
          <w:szCs w:val="22"/>
        </w:rPr>
        <w:t>entrální zadavatel a objednatelé nenesou odpovědnost za jakoukoliv škodu vzniklou v souvislosti se zákonným uveřejněním či použitím informací, které byly poskytnuty dodavatelem v souvislosti s touto rámcovou smlouvou nebo příslušnými kupními smlouvami.</w:t>
      </w:r>
    </w:p>
    <w:p w:rsidR="007405C8" w:rsidRDefault="007405C8" w:rsidP="007405C8">
      <w:pPr>
        <w:tabs>
          <w:tab w:val="num" w:pos="720"/>
        </w:tabs>
        <w:spacing w:after="240"/>
        <w:jc w:val="both"/>
        <w:rPr>
          <w:rFonts w:ascii="Arial" w:hAnsi="Arial" w:cs="Arial"/>
          <w:sz w:val="22"/>
          <w:szCs w:val="22"/>
        </w:rPr>
      </w:pPr>
      <w:r>
        <w:rPr>
          <w:rFonts w:ascii="Arial" w:hAnsi="Arial" w:cs="Arial"/>
          <w:b/>
          <w:sz w:val="22"/>
          <w:szCs w:val="22"/>
        </w:rPr>
        <w:t>15.6.</w:t>
      </w:r>
      <w:r>
        <w:rPr>
          <w:rFonts w:ascii="Arial" w:hAnsi="Arial" w:cs="Arial"/>
          <w:sz w:val="22"/>
          <w:szCs w:val="22"/>
        </w:rPr>
        <w:t xml:space="preserve"> Dodavatel prohlašuje, že plněním závazků dle této rámcové smlouvy a příslušných kupních smluv nezasahuje do práv duševního vlastnictví třetích osob.</w:t>
      </w:r>
    </w:p>
    <w:p w:rsidR="007405C8" w:rsidRDefault="007405C8" w:rsidP="007405C8">
      <w:pPr>
        <w:tabs>
          <w:tab w:val="left" w:pos="0"/>
          <w:tab w:val="left" w:pos="567"/>
        </w:tabs>
        <w:spacing w:after="240"/>
        <w:jc w:val="both"/>
        <w:rPr>
          <w:rFonts w:ascii="Arial" w:hAnsi="Arial" w:cs="Arial"/>
          <w:sz w:val="22"/>
          <w:szCs w:val="22"/>
        </w:rPr>
      </w:pPr>
      <w:r>
        <w:rPr>
          <w:rFonts w:ascii="Arial" w:hAnsi="Arial" w:cs="Arial"/>
          <w:b/>
          <w:sz w:val="22"/>
          <w:szCs w:val="22"/>
        </w:rPr>
        <w:t xml:space="preserve">15.7. </w:t>
      </w:r>
      <w:r>
        <w:rPr>
          <w:rFonts w:ascii="Arial" w:hAnsi="Arial" w:cs="Arial"/>
          <w:sz w:val="22"/>
          <w:szCs w:val="22"/>
        </w:rPr>
        <w:t>Tato rámcová smlouva je vyhotovena ve 3</w:t>
      </w:r>
      <w:r>
        <w:rPr>
          <w:rFonts w:ascii="Arial" w:hAnsi="Arial" w:cs="Arial"/>
          <w:i/>
          <w:sz w:val="22"/>
          <w:szCs w:val="22"/>
        </w:rPr>
        <w:t xml:space="preserve"> </w:t>
      </w:r>
      <w:r>
        <w:rPr>
          <w:rFonts w:ascii="Arial" w:hAnsi="Arial" w:cs="Arial"/>
          <w:sz w:val="22"/>
          <w:szCs w:val="22"/>
        </w:rPr>
        <w:t>stejnopisech, z nichž každý bude považován za prvopis. Dodavatel obdrží 1 stejnopis této rámcové smlouvy, centrální zadavatel obdrží 2 stejnopisy této rámcové smlouvy.</w:t>
      </w:r>
    </w:p>
    <w:p w:rsidR="007405C8" w:rsidRDefault="007405C8" w:rsidP="007405C8">
      <w:pPr>
        <w:tabs>
          <w:tab w:val="left" w:pos="-2835"/>
          <w:tab w:val="left" w:pos="567"/>
        </w:tabs>
        <w:spacing w:after="240"/>
        <w:jc w:val="both"/>
        <w:rPr>
          <w:rFonts w:ascii="Arial" w:hAnsi="Arial" w:cs="Arial"/>
          <w:sz w:val="22"/>
          <w:szCs w:val="22"/>
        </w:rPr>
      </w:pPr>
      <w:r>
        <w:rPr>
          <w:rFonts w:ascii="Arial" w:hAnsi="Arial" w:cs="Arial"/>
          <w:b/>
          <w:sz w:val="22"/>
          <w:szCs w:val="22"/>
        </w:rPr>
        <w:t xml:space="preserve">15.8.  </w:t>
      </w:r>
      <w:r>
        <w:rPr>
          <w:rFonts w:ascii="Arial" w:hAnsi="Arial" w:cs="Arial"/>
          <w:sz w:val="22"/>
          <w:szCs w:val="22"/>
        </w:rPr>
        <w:t>Na důkaz toho, že smluvní strany s obsahem této rámcové smlouvy souhlasí, rozumí jí a zavazují se k jejímu plnění, připojují své podpisy a prohlašují, že tato rámcová smlouva byla uzavřena podle jejich svobodné a vážné vůle prosté tísně.</w:t>
      </w:r>
    </w:p>
    <w:p w:rsidR="007405C8" w:rsidRPr="00F75906" w:rsidRDefault="007405C8" w:rsidP="007405C8">
      <w:pPr>
        <w:tabs>
          <w:tab w:val="left" w:pos="567"/>
        </w:tabs>
        <w:spacing w:after="240"/>
        <w:jc w:val="both"/>
        <w:rPr>
          <w:rFonts w:ascii="Arial" w:hAnsi="Arial" w:cs="Arial"/>
          <w:sz w:val="22"/>
          <w:szCs w:val="22"/>
        </w:rPr>
      </w:pPr>
      <w:r>
        <w:rPr>
          <w:rFonts w:ascii="Arial" w:hAnsi="Arial" w:cs="Arial"/>
          <w:b/>
          <w:sz w:val="22"/>
          <w:szCs w:val="22"/>
        </w:rPr>
        <w:t xml:space="preserve">15.9. </w:t>
      </w:r>
      <w:r>
        <w:rPr>
          <w:rFonts w:ascii="Arial" w:hAnsi="Arial" w:cs="Arial"/>
          <w:sz w:val="22"/>
          <w:szCs w:val="22"/>
        </w:rPr>
        <w:t>Nedílnou součástí této smlouvy je:</w:t>
      </w:r>
    </w:p>
    <w:p w:rsidR="007405C8" w:rsidRDefault="007405C8" w:rsidP="007405C8">
      <w:pPr>
        <w:tabs>
          <w:tab w:val="left" w:pos="420"/>
          <w:tab w:val="left" w:pos="567"/>
        </w:tabs>
        <w:jc w:val="both"/>
        <w:rPr>
          <w:rFonts w:ascii="Arial" w:hAnsi="Arial" w:cs="Arial"/>
          <w:b/>
          <w:sz w:val="22"/>
          <w:szCs w:val="22"/>
        </w:rPr>
      </w:pPr>
      <w:r>
        <w:rPr>
          <w:rFonts w:ascii="Arial" w:hAnsi="Arial" w:cs="Arial"/>
          <w:b/>
          <w:sz w:val="22"/>
          <w:szCs w:val="22"/>
        </w:rPr>
        <w:t xml:space="preserve">Příloha č. 1 - Seznam veřejných zadavatelů – odběratelů.  </w:t>
      </w:r>
    </w:p>
    <w:p w:rsidR="007405C8" w:rsidRDefault="007405C8" w:rsidP="007405C8">
      <w:pPr>
        <w:ind w:left="1416" w:hanging="1416"/>
        <w:jc w:val="both"/>
        <w:rPr>
          <w:rFonts w:ascii="Arial" w:hAnsi="Arial" w:cs="Arial"/>
          <w:b/>
          <w:sz w:val="22"/>
          <w:szCs w:val="22"/>
        </w:rPr>
      </w:pPr>
      <w:r w:rsidRPr="00863A4A">
        <w:rPr>
          <w:rFonts w:ascii="Arial" w:hAnsi="Arial" w:cs="Arial"/>
          <w:b/>
          <w:sz w:val="22"/>
          <w:szCs w:val="22"/>
        </w:rPr>
        <w:t xml:space="preserve">Příloha č. 2 - </w:t>
      </w:r>
      <w:r>
        <w:rPr>
          <w:rFonts w:ascii="Arial" w:hAnsi="Arial" w:cs="Arial"/>
          <w:b/>
          <w:sz w:val="22"/>
          <w:szCs w:val="22"/>
        </w:rPr>
        <w:t xml:space="preserve">Skladba jednotkové nabídkové ceny pro jednotlivé modely </w:t>
      </w:r>
    </w:p>
    <w:p w:rsidR="007405C8" w:rsidRDefault="007405C8" w:rsidP="007405C8">
      <w:pPr>
        <w:ind w:left="1416"/>
        <w:jc w:val="both"/>
        <w:rPr>
          <w:rFonts w:ascii="Arial" w:hAnsi="Arial" w:cs="Arial"/>
          <w:b/>
          <w:sz w:val="22"/>
          <w:szCs w:val="22"/>
        </w:rPr>
      </w:pPr>
      <w:r>
        <w:rPr>
          <w:rFonts w:ascii="Arial" w:hAnsi="Arial" w:cs="Arial"/>
          <w:b/>
          <w:sz w:val="22"/>
          <w:szCs w:val="22"/>
        </w:rPr>
        <w:t>– vyhotoví dodavatel.</w:t>
      </w:r>
    </w:p>
    <w:p w:rsidR="007405C8" w:rsidRDefault="007405C8" w:rsidP="007405C8">
      <w:pPr>
        <w:ind w:left="360" w:hanging="360"/>
        <w:jc w:val="both"/>
        <w:rPr>
          <w:rFonts w:ascii="Arial" w:hAnsi="Arial" w:cs="Arial"/>
          <w:b/>
          <w:sz w:val="22"/>
          <w:szCs w:val="22"/>
        </w:rPr>
      </w:pPr>
      <w:r>
        <w:rPr>
          <w:rFonts w:ascii="Arial" w:hAnsi="Arial" w:cs="Arial"/>
          <w:b/>
          <w:sz w:val="22"/>
          <w:szCs w:val="22"/>
        </w:rPr>
        <w:t>Příloha č. 3 – Technická specifikace automobilů pro jednotlivé modely</w:t>
      </w:r>
    </w:p>
    <w:p w:rsidR="007405C8" w:rsidRDefault="007405C8" w:rsidP="007405C8">
      <w:pPr>
        <w:ind w:left="1068" w:firstLine="348"/>
        <w:jc w:val="both"/>
        <w:rPr>
          <w:rFonts w:ascii="Arial" w:hAnsi="Arial" w:cs="Arial"/>
          <w:b/>
          <w:sz w:val="22"/>
          <w:szCs w:val="22"/>
        </w:rPr>
      </w:pPr>
      <w:r>
        <w:rPr>
          <w:rFonts w:ascii="Arial" w:hAnsi="Arial" w:cs="Arial"/>
          <w:b/>
          <w:sz w:val="22"/>
          <w:szCs w:val="22"/>
        </w:rPr>
        <w:t>– vyhotoví dodavatel.</w:t>
      </w:r>
    </w:p>
    <w:p w:rsidR="007405C8" w:rsidRDefault="007405C8" w:rsidP="007405C8">
      <w:pPr>
        <w:ind w:left="360" w:hanging="360"/>
        <w:jc w:val="both"/>
        <w:rPr>
          <w:rFonts w:ascii="Arial" w:hAnsi="Arial" w:cs="Arial"/>
          <w:b/>
          <w:sz w:val="22"/>
          <w:szCs w:val="22"/>
        </w:rPr>
      </w:pPr>
      <w:r>
        <w:rPr>
          <w:rFonts w:ascii="Arial" w:hAnsi="Arial" w:cs="Arial"/>
          <w:b/>
          <w:sz w:val="22"/>
          <w:szCs w:val="22"/>
        </w:rPr>
        <w:t>Příloha č. 4 - Seznam servisních míst dodavatele – vyhotoví dodavatel.</w:t>
      </w:r>
    </w:p>
    <w:p w:rsidR="007405C8" w:rsidRDefault="007405C8" w:rsidP="007405C8">
      <w:pPr>
        <w:ind w:left="360" w:hanging="360"/>
        <w:jc w:val="both"/>
        <w:rPr>
          <w:rFonts w:ascii="Arial" w:hAnsi="Arial" w:cs="Arial"/>
          <w:b/>
          <w:sz w:val="22"/>
          <w:szCs w:val="22"/>
        </w:rPr>
      </w:pPr>
    </w:p>
    <w:p w:rsidR="007405C8" w:rsidRDefault="007405C8" w:rsidP="007405C8">
      <w:pPr>
        <w:ind w:left="360" w:hanging="360"/>
        <w:jc w:val="both"/>
        <w:rPr>
          <w:rFonts w:ascii="Arial" w:hAnsi="Arial" w:cs="Arial"/>
          <w:b/>
          <w:sz w:val="22"/>
          <w:szCs w:val="22"/>
        </w:rPr>
      </w:pPr>
    </w:p>
    <w:tbl>
      <w:tblPr>
        <w:tblW w:w="96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1"/>
        <w:gridCol w:w="4828"/>
      </w:tblGrid>
      <w:tr w:rsidR="007405C8" w:rsidTr="003C08FE">
        <w:trPr>
          <w:trHeight w:val="360"/>
        </w:trPr>
        <w:tc>
          <w:tcPr>
            <w:tcW w:w="9645" w:type="dxa"/>
            <w:gridSpan w:val="2"/>
            <w:tcBorders>
              <w:top w:val="single" w:sz="4" w:space="0" w:color="auto"/>
              <w:left w:val="single" w:sz="4" w:space="0" w:color="auto"/>
              <w:bottom w:val="single" w:sz="4" w:space="0" w:color="auto"/>
              <w:right w:val="single" w:sz="4" w:space="0" w:color="auto"/>
            </w:tcBorders>
            <w:vAlign w:val="center"/>
          </w:tcPr>
          <w:p w:rsidR="007405C8" w:rsidRDefault="007405C8" w:rsidP="003C08FE">
            <w:pPr>
              <w:snapToGrid w:val="0"/>
              <w:jc w:val="center"/>
              <w:rPr>
                <w:rFonts w:ascii="Arial" w:hAnsi="Arial" w:cs="Arial"/>
                <w:b/>
                <w:caps/>
              </w:rPr>
            </w:pPr>
          </w:p>
          <w:p w:rsidR="007405C8" w:rsidRDefault="007405C8" w:rsidP="003C08FE">
            <w:pPr>
              <w:snapToGrid w:val="0"/>
              <w:jc w:val="center"/>
              <w:rPr>
                <w:rFonts w:ascii="Arial" w:hAnsi="Arial" w:cs="Arial"/>
                <w:b/>
                <w:caps/>
              </w:rPr>
            </w:pPr>
            <w:r>
              <w:rPr>
                <w:rFonts w:ascii="Arial" w:hAnsi="Arial" w:cs="Arial"/>
                <w:b/>
                <w:caps/>
                <w:sz w:val="22"/>
                <w:szCs w:val="22"/>
              </w:rPr>
              <w:t>Podpisy a otisky razítek smluvních stran</w:t>
            </w:r>
          </w:p>
        </w:tc>
      </w:tr>
      <w:tr w:rsidR="007405C8" w:rsidTr="003C08FE">
        <w:trPr>
          <w:trHeight w:hRule="exact" w:val="360"/>
        </w:trPr>
        <w:tc>
          <w:tcPr>
            <w:tcW w:w="4822" w:type="dxa"/>
            <w:tcBorders>
              <w:top w:val="single" w:sz="4" w:space="0" w:color="auto"/>
              <w:left w:val="single" w:sz="4" w:space="0" w:color="auto"/>
              <w:bottom w:val="single" w:sz="4" w:space="0" w:color="auto"/>
              <w:right w:val="single" w:sz="4" w:space="0" w:color="auto"/>
            </w:tcBorders>
            <w:vAlign w:val="center"/>
            <w:hideMark/>
          </w:tcPr>
          <w:p w:rsidR="007405C8" w:rsidRDefault="007405C8" w:rsidP="003C08FE">
            <w:pPr>
              <w:snapToGrid w:val="0"/>
              <w:rPr>
                <w:rFonts w:ascii="Arial" w:hAnsi="Arial" w:cs="Arial"/>
              </w:rPr>
            </w:pPr>
            <w:r>
              <w:rPr>
                <w:rFonts w:ascii="Arial" w:hAnsi="Arial" w:cs="Arial"/>
                <w:sz w:val="22"/>
                <w:szCs w:val="22"/>
              </w:rPr>
              <w:t>V Praze, dne:</w:t>
            </w:r>
          </w:p>
        </w:tc>
        <w:tc>
          <w:tcPr>
            <w:tcW w:w="4823" w:type="dxa"/>
            <w:tcBorders>
              <w:top w:val="single" w:sz="4" w:space="0" w:color="auto"/>
              <w:left w:val="single" w:sz="4" w:space="0" w:color="auto"/>
              <w:bottom w:val="single" w:sz="4" w:space="0" w:color="auto"/>
              <w:right w:val="single" w:sz="4" w:space="0" w:color="auto"/>
            </w:tcBorders>
            <w:vAlign w:val="bottom"/>
          </w:tcPr>
          <w:p w:rsidR="007405C8" w:rsidRDefault="007405C8" w:rsidP="003C08FE">
            <w:pPr>
              <w:snapToGrid w:val="0"/>
              <w:rPr>
                <w:rFonts w:ascii="Arial" w:hAnsi="Arial" w:cs="Arial"/>
              </w:rPr>
            </w:pPr>
            <w:r>
              <w:rPr>
                <w:rFonts w:ascii="Arial" w:hAnsi="Arial" w:cs="Arial"/>
                <w:sz w:val="22"/>
                <w:szCs w:val="22"/>
              </w:rPr>
              <w:t>V …………………………, dne:</w:t>
            </w:r>
          </w:p>
          <w:p w:rsidR="007405C8" w:rsidRDefault="007405C8" w:rsidP="003C08FE">
            <w:pPr>
              <w:snapToGrid w:val="0"/>
              <w:rPr>
                <w:rFonts w:ascii="Arial" w:hAnsi="Arial" w:cs="Arial"/>
              </w:rPr>
            </w:pPr>
          </w:p>
        </w:tc>
      </w:tr>
      <w:tr w:rsidR="007405C8" w:rsidTr="003C0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6"/>
        </w:trPr>
        <w:tc>
          <w:tcPr>
            <w:tcW w:w="4820" w:type="dxa"/>
            <w:tcBorders>
              <w:top w:val="single" w:sz="4" w:space="0" w:color="000000"/>
              <w:left w:val="single" w:sz="4" w:space="0" w:color="000000"/>
              <w:bottom w:val="single" w:sz="4" w:space="0" w:color="000000"/>
              <w:right w:val="nil"/>
            </w:tcBorders>
            <w:hideMark/>
          </w:tcPr>
          <w:p w:rsidR="007405C8" w:rsidRDefault="007405C8" w:rsidP="003C08FE">
            <w:pPr>
              <w:snapToGrid w:val="0"/>
              <w:jc w:val="center"/>
              <w:rPr>
                <w:rFonts w:ascii="Arial" w:hAnsi="Arial" w:cs="Arial"/>
                <w:b/>
              </w:rPr>
            </w:pPr>
            <w:r>
              <w:rPr>
                <w:rFonts w:ascii="Arial" w:hAnsi="Arial" w:cs="Arial"/>
                <w:b/>
                <w:sz w:val="22"/>
                <w:szCs w:val="22"/>
              </w:rPr>
              <w:t>Centrální zadavatel:</w:t>
            </w:r>
          </w:p>
        </w:tc>
        <w:tc>
          <w:tcPr>
            <w:tcW w:w="4829" w:type="dxa"/>
            <w:vMerge w:val="restart"/>
            <w:tcBorders>
              <w:top w:val="single" w:sz="4" w:space="0" w:color="000000"/>
              <w:left w:val="single" w:sz="4" w:space="0" w:color="000000"/>
              <w:bottom w:val="single" w:sz="4" w:space="0" w:color="000000"/>
              <w:right w:val="single" w:sz="4" w:space="0" w:color="000000"/>
            </w:tcBorders>
          </w:tcPr>
          <w:p w:rsidR="007405C8" w:rsidRDefault="007405C8" w:rsidP="003C08FE">
            <w:pPr>
              <w:rPr>
                <w:rFonts w:ascii="Arial" w:hAnsi="Arial" w:cs="Arial"/>
                <w:b/>
              </w:rPr>
            </w:pPr>
            <w:r>
              <w:rPr>
                <w:rFonts w:ascii="Arial" w:hAnsi="Arial" w:cs="Arial"/>
                <w:b/>
                <w:sz w:val="22"/>
                <w:szCs w:val="22"/>
              </w:rPr>
              <w:t xml:space="preserve">Dodavatel: </w:t>
            </w:r>
          </w:p>
          <w:p w:rsidR="007405C8" w:rsidRDefault="007405C8" w:rsidP="003C08FE">
            <w:pPr>
              <w:snapToGrid w:val="0"/>
              <w:rPr>
                <w:rFonts w:ascii="Arial" w:hAnsi="Arial" w:cs="Arial"/>
              </w:rPr>
            </w:pPr>
          </w:p>
          <w:p w:rsidR="007405C8" w:rsidRDefault="007405C8" w:rsidP="003C08FE">
            <w:pPr>
              <w:snapToGrid w:val="0"/>
              <w:rPr>
                <w:rFonts w:ascii="Arial" w:hAnsi="Arial" w:cs="Arial"/>
              </w:rPr>
            </w:pPr>
          </w:p>
          <w:p w:rsidR="007405C8" w:rsidRDefault="007405C8" w:rsidP="003C08FE">
            <w:pPr>
              <w:rPr>
                <w:rFonts w:ascii="Arial" w:hAnsi="Arial" w:cs="Arial"/>
                <w:b/>
              </w:rPr>
            </w:pPr>
          </w:p>
          <w:p w:rsidR="007405C8" w:rsidRDefault="007405C8" w:rsidP="003C08FE">
            <w:pPr>
              <w:rPr>
                <w:rFonts w:ascii="Arial" w:hAnsi="Arial" w:cs="Arial"/>
                <w:b/>
              </w:rPr>
            </w:pPr>
          </w:p>
          <w:p w:rsidR="007405C8" w:rsidRDefault="007405C8" w:rsidP="003C08FE">
            <w:pPr>
              <w:rPr>
                <w:rFonts w:ascii="Arial" w:hAnsi="Arial" w:cs="Arial"/>
                <w:b/>
              </w:rPr>
            </w:pPr>
          </w:p>
          <w:p w:rsidR="007405C8" w:rsidRDefault="007405C8" w:rsidP="003C08FE">
            <w:pPr>
              <w:rPr>
                <w:rFonts w:ascii="Arial" w:hAnsi="Arial" w:cs="Arial"/>
                <w:b/>
              </w:rPr>
            </w:pPr>
          </w:p>
          <w:p w:rsidR="007405C8" w:rsidRDefault="007405C8" w:rsidP="003C08FE">
            <w:pPr>
              <w:rPr>
                <w:rFonts w:ascii="Arial" w:hAnsi="Arial" w:cs="Arial"/>
              </w:rPr>
            </w:pPr>
            <w:r>
              <w:rPr>
                <w:rFonts w:ascii="Arial" w:hAnsi="Arial" w:cs="Arial"/>
              </w:rPr>
              <w:t xml:space="preserve">                   </w:t>
            </w:r>
          </w:p>
          <w:p w:rsidR="007405C8" w:rsidRDefault="007405C8" w:rsidP="003C08FE">
            <w:pPr>
              <w:rPr>
                <w:rFonts w:ascii="Arial" w:hAnsi="Arial" w:cs="Arial"/>
              </w:rPr>
            </w:pPr>
            <w:r>
              <w:rPr>
                <w:rFonts w:ascii="Arial" w:hAnsi="Arial" w:cs="Arial"/>
              </w:rPr>
              <w:t xml:space="preserve">                        </w:t>
            </w:r>
          </w:p>
          <w:p w:rsidR="007405C8" w:rsidRDefault="007405C8" w:rsidP="003C08FE">
            <w:pPr>
              <w:rPr>
                <w:rFonts w:ascii="Arial" w:hAnsi="Arial" w:cs="Arial"/>
              </w:rPr>
            </w:pPr>
          </w:p>
          <w:p w:rsidR="007405C8" w:rsidRDefault="007405C8" w:rsidP="003C08FE">
            <w:pPr>
              <w:rPr>
                <w:rFonts w:ascii="Arial" w:hAnsi="Arial" w:cs="Arial"/>
              </w:rPr>
            </w:pPr>
          </w:p>
        </w:tc>
      </w:tr>
      <w:tr w:rsidR="007405C8" w:rsidTr="003C08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32"/>
        </w:trPr>
        <w:tc>
          <w:tcPr>
            <w:tcW w:w="4820" w:type="dxa"/>
            <w:tcBorders>
              <w:top w:val="single" w:sz="4" w:space="0" w:color="000000"/>
              <w:left w:val="single" w:sz="4" w:space="0" w:color="000000"/>
              <w:bottom w:val="single" w:sz="4" w:space="0" w:color="000000"/>
              <w:right w:val="nil"/>
            </w:tcBorders>
          </w:tcPr>
          <w:p w:rsidR="007405C8" w:rsidRDefault="007405C8" w:rsidP="003C08FE">
            <w:pPr>
              <w:jc w:val="center"/>
              <w:rPr>
                <w:rFonts w:ascii="Arial" w:hAnsi="Arial" w:cs="Arial"/>
                <w:b/>
                <w:i/>
              </w:rPr>
            </w:pPr>
          </w:p>
          <w:p w:rsidR="007405C8" w:rsidRDefault="007405C8" w:rsidP="003C08FE">
            <w:pPr>
              <w:jc w:val="center"/>
              <w:rPr>
                <w:rFonts w:ascii="Arial" w:hAnsi="Arial" w:cs="Arial"/>
                <w:b/>
                <w:i/>
              </w:rPr>
            </w:pPr>
          </w:p>
          <w:p w:rsidR="007405C8" w:rsidRDefault="007405C8" w:rsidP="003C08FE">
            <w:pPr>
              <w:jc w:val="center"/>
              <w:rPr>
                <w:rFonts w:ascii="Arial" w:hAnsi="Arial" w:cs="Arial"/>
                <w:b/>
                <w:i/>
              </w:rPr>
            </w:pPr>
          </w:p>
          <w:p w:rsidR="007405C8" w:rsidRDefault="007405C8" w:rsidP="003C08FE">
            <w:pPr>
              <w:jc w:val="center"/>
              <w:rPr>
                <w:rFonts w:ascii="Arial" w:hAnsi="Arial" w:cs="Arial"/>
                <w:b/>
              </w:rPr>
            </w:pPr>
          </w:p>
          <w:p w:rsidR="007405C8" w:rsidRDefault="007405C8" w:rsidP="003C08FE">
            <w:pPr>
              <w:jc w:val="center"/>
              <w:rPr>
                <w:rFonts w:ascii="Arial" w:hAnsi="Arial" w:cs="Arial"/>
                <w:b/>
              </w:rPr>
            </w:pPr>
            <w:r>
              <w:rPr>
                <w:rFonts w:ascii="Arial" w:hAnsi="Arial" w:cs="Arial"/>
                <w:b/>
              </w:rPr>
              <w:t>Ing. Stanislav Loskot</w:t>
            </w:r>
          </w:p>
          <w:p w:rsidR="007405C8" w:rsidRDefault="007405C8" w:rsidP="003C08FE">
            <w:pPr>
              <w:jc w:val="center"/>
              <w:rPr>
                <w:rFonts w:ascii="Arial" w:hAnsi="Arial" w:cs="Arial"/>
                <w:b/>
              </w:rPr>
            </w:pPr>
          </w:p>
          <w:p w:rsidR="007405C8" w:rsidRPr="0032235D" w:rsidRDefault="007405C8" w:rsidP="003C08FE">
            <w:pPr>
              <w:jc w:val="center"/>
              <w:rPr>
                <w:rFonts w:ascii="Arial" w:hAnsi="Arial" w:cs="Arial"/>
                <w:b/>
              </w:rPr>
            </w:pPr>
            <w:r>
              <w:rPr>
                <w:rFonts w:ascii="Arial" w:hAnsi="Arial" w:cs="Arial"/>
                <w:b/>
              </w:rPr>
              <w:t>ředitel odboru veřejných zakázek a centrálních nákupů</w:t>
            </w:r>
          </w:p>
        </w:tc>
        <w:tc>
          <w:tcPr>
            <w:tcW w:w="4829" w:type="dxa"/>
            <w:vMerge/>
            <w:tcBorders>
              <w:top w:val="single" w:sz="4" w:space="0" w:color="000000"/>
              <w:left w:val="single" w:sz="4" w:space="0" w:color="000000"/>
              <w:bottom w:val="single" w:sz="4" w:space="0" w:color="000000"/>
              <w:right w:val="single" w:sz="4" w:space="0" w:color="000000"/>
            </w:tcBorders>
            <w:vAlign w:val="center"/>
            <w:hideMark/>
          </w:tcPr>
          <w:p w:rsidR="007405C8" w:rsidRDefault="007405C8" w:rsidP="003C08FE">
            <w:pPr>
              <w:rPr>
                <w:rFonts w:ascii="Arial" w:hAnsi="Arial" w:cs="Arial"/>
              </w:rPr>
            </w:pPr>
          </w:p>
        </w:tc>
      </w:tr>
    </w:tbl>
    <w:p w:rsidR="00B77E45" w:rsidRDefault="00B77E45"/>
    <w:sectPr w:rsidR="00B77E45" w:rsidSect="00493F4B">
      <w:headerReference w:type="default" r:id="rId8"/>
      <w:footerReference w:type="default" r:id="rId9"/>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8FE" w:rsidRDefault="007348FE">
      <w:r>
        <w:separator/>
      </w:r>
    </w:p>
  </w:endnote>
  <w:endnote w:type="continuationSeparator" w:id="0">
    <w:p w:rsidR="007348FE" w:rsidRDefault="00734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ヒラギノ角ゴ Pro W3">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KGinis">
    <w:panose1 w:val="020B0603050302020204"/>
    <w:charset w:val="EE"/>
    <w:family w:val="swiss"/>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182" w:rsidRDefault="007348FE">
    <w:pPr>
      <w:pStyle w:val="Zpat"/>
      <w:jc w:val="center"/>
    </w:pPr>
  </w:p>
  <w:p w:rsidR="00733182" w:rsidRDefault="007348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8FE" w:rsidRDefault="007348FE">
      <w:r>
        <w:separator/>
      </w:r>
    </w:p>
  </w:footnote>
  <w:footnote w:type="continuationSeparator" w:id="0">
    <w:p w:rsidR="007348FE" w:rsidRDefault="00734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13D" w:rsidRPr="006F213D" w:rsidRDefault="005D2654">
    <w:pPr>
      <w:pStyle w:val="Zhlav"/>
      <w:rPr>
        <w:rFonts w:ascii="Arial" w:hAnsi="Arial" w:cs="Arial"/>
        <w:sz w:val="20"/>
        <w:szCs w:val="20"/>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33EB6"/>
    <w:multiLevelType w:val="multilevel"/>
    <w:tmpl w:val="9440CED8"/>
    <w:lvl w:ilvl="0">
      <w:start w:val="1"/>
      <w:numFmt w:val="upperRoman"/>
      <w:pStyle w:val="Nadpis1"/>
      <w:lvlText w:val="%1."/>
      <w:lvlJc w:val="left"/>
      <w:pPr>
        <w:ind w:left="-1440" w:firstLine="0"/>
      </w:pPr>
      <w:rPr>
        <w:rFonts w:hint="default"/>
      </w:rPr>
    </w:lvl>
    <w:lvl w:ilvl="1">
      <w:start w:val="1"/>
      <w:numFmt w:val="upperLetter"/>
      <w:pStyle w:val="Nadpis2"/>
      <w:lvlText w:val="%1.%2."/>
      <w:lvlJc w:val="left"/>
      <w:pPr>
        <w:ind w:left="0" w:firstLine="0"/>
      </w:pPr>
      <w:rPr>
        <w:rFonts w:hint="default"/>
      </w:rPr>
    </w:lvl>
    <w:lvl w:ilvl="2">
      <w:start w:val="1"/>
      <w:numFmt w:val="decimal"/>
      <w:pStyle w:val="Nadpis3"/>
      <w:lvlText w:val="%1.%2.%3."/>
      <w:lvlJc w:val="left"/>
      <w:pPr>
        <w:ind w:left="0" w:firstLine="0"/>
      </w:pPr>
      <w:rPr>
        <w:rFonts w:hint="default"/>
      </w:rPr>
    </w:lvl>
    <w:lvl w:ilvl="3">
      <w:start w:val="1"/>
      <w:numFmt w:val="lowerLetter"/>
      <w:pStyle w:val="Nadpis4"/>
      <w:lvlText w:val="%4)"/>
      <w:lvlJc w:val="left"/>
      <w:pPr>
        <w:ind w:left="720" w:firstLine="0"/>
      </w:pPr>
      <w:rPr>
        <w:rFonts w:hint="default"/>
      </w:rPr>
    </w:lvl>
    <w:lvl w:ilvl="4">
      <w:start w:val="1"/>
      <w:numFmt w:val="decimal"/>
      <w:pStyle w:val="Nadpis5"/>
      <w:lvlText w:val="(%5)"/>
      <w:lvlJc w:val="left"/>
      <w:pPr>
        <w:ind w:left="1440" w:firstLine="0"/>
      </w:pPr>
      <w:rPr>
        <w:rFonts w:hint="default"/>
      </w:rPr>
    </w:lvl>
    <w:lvl w:ilvl="5">
      <w:start w:val="1"/>
      <w:numFmt w:val="lowerLetter"/>
      <w:pStyle w:val="Nadpis6"/>
      <w:lvlText w:val="(%6)"/>
      <w:lvlJc w:val="left"/>
      <w:pPr>
        <w:ind w:left="2160" w:firstLine="0"/>
      </w:pPr>
      <w:rPr>
        <w:rFonts w:hint="default"/>
      </w:rPr>
    </w:lvl>
    <w:lvl w:ilvl="6">
      <w:start w:val="1"/>
      <w:numFmt w:val="lowerRoman"/>
      <w:pStyle w:val="Nadpis7"/>
      <w:lvlText w:val="(%7)"/>
      <w:lvlJc w:val="left"/>
      <w:pPr>
        <w:ind w:left="2880" w:firstLine="0"/>
      </w:pPr>
      <w:rPr>
        <w:rFonts w:hint="default"/>
      </w:rPr>
    </w:lvl>
    <w:lvl w:ilvl="7">
      <w:start w:val="1"/>
      <w:numFmt w:val="lowerLetter"/>
      <w:pStyle w:val="Nadpis8"/>
      <w:lvlText w:val="(%8)"/>
      <w:lvlJc w:val="left"/>
      <w:pPr>
        <w:ind w:left="3600" w:firstLine="0"/>
      </w:pPr>
      <w:rPr>
        <w:rFonts w:hint="default"/>
      </w:rPr>
    </w:lvl>
    <w:lvl w:ilvl="8">
      <w:start w:val="1"/>
      <w:numFmt w:val="lowerRoman"/>
      <w:pStyle w:val="Nadpis9"/>
      <w:lvlText w:val="(%9)"/>
      <w:lvlJc w:val="left"/>
      <w:pPr>
        <w:ind w:left="432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F6A"/>
    <w:rsid w:val="00010606"/>
    <w:rsid w:val="00151948"/>
    <w:rsid w:val="001905E8"/>
    <w:rsid w:val="002E568E"/>
    <w:rsid w:val="005D2654"/>
    <w:rsid w:val="00644DD2"/>
    <w:rsid w:val="007348FE"/>
    <w:rsid w:val="007405C8"/>
    <w:rsid w:val="007B62CF"/>
    <w:rsid w:val="00912A91"/>
    <w:rsid w:val="0095681B"/>
    <w:rsid w:val="009568D3"/>
    <w:rsid w:val="00995CF3"/>
    <w:rsid w:val="00A60248"/>
    <w:rsid w:val="00A81F6A"/>
    <w:rsid w:val="00B45EBF"/>
    <w:rsid w:val="00B77E45"/>
    <w:rsid w:val="00E632A5"/>
    <w:rsid w:val="00F13A6C"/>
    <w:rsid w:val="00F13BF0"/>
    <w:rsid w:val="00F22C4C"/>
    <w:rsid w:val="00F70AD2"/>
    <w:rsid w:val="00FE13E8"/>
    <w:rsid w:val="00FE7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265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D2654"/>
    <w:pPr>
      <w:keepNext/>
      <w:pageBreakBefore/>
      <w:numPr>
        <w:numId w:val="1"/>
      </w:numPr>
      <w:outlineLvl w:val="0"/>
    </w:pPr>
    <w:rPr>
      <w:rFonts w:ascii="Helvetica" w:eastAsia="ヒラギノ角ゴ Pro W3" w:hAnsi="Helvetica"/>
      <w:b/>
      <w:sz w:val="36"/>
    </w:rPr>
  </w:style>
  <w:style w:type="paragraph" w:styleId="Nadpis2">
    <w:name w:val="heading 2"/>
    <w:basedOn w:val="Normln"/>
    <w:next w:val="Normln"/>
    <w:link w:val="Nadpis2Char"/>
    <w:autoRedefine/>
    <w:qFormat/>
    <w:rsid w:val="005D2654"/>
    <w:pPr>
      <w:keepNext/>
      <w:numPr>
        <w:ilvl w:val="1"/>
        <w:numId w:val="1"/>
      </w:numPr>
      <w:outlineLvl w:val="1"/>
    </w:pPr>
    <w:rPr>
      <w:rFonts w:ascii="Helvetica" w:eastAsia="ヒラギノ角ゴ Pro W3" w:hAnsi="Helvetica"/>
      <w:b/>
      <w:sz w:val="28"/>
    </w:rPr>
  </w:style>
  <w:style w:type="paragraph" w:styleId="Nadpis3">
    <w:name w:val="heading 3"/>
    <w:basedOn w:val="Normln"/>
    <w:next w:val="Normln"/>
    <w:link w:val="Nadpis3Char"/>
    <w:autoRedefine/>
    <w:qFormat/>
    <w:rsid w:val="005D2654"/>
    <w:pPr>
      <w:keepNext/>
      <w:numPr>
        <w:ilvl w:val="2"/>
        <w:numId w:val="1"/>
      </w:numPr>
      <w:outlineLvl w:val="2"/>
    </w:pPr>
    <w:rPr>
      <w:rFonts w:ascii="Helvetica" w:eastAsia="ヒラギノ角ゴ Pro W3" w:hAnsi="Helvetica" w:cstheme="majorBidi"/>
      <w:b/>
    </w:rPr>
  </w:style>
  <w:style w:type="paragraph" w:styleId="Nadpis4">
    <w:name w:val="heading 4"/>
    <w:basedOn w:val="Normln"/>
    <w:next w:val="Normln"/>
    <w:link w:val="Nadpis4Char"/>
    <w:qFormat/>
    <w:rsid w:val="005D2654"/>
    <w:pPr>
      <w:keepNext/>
      <w:numPr>
        <w:ilvl w:val="3"/>
        <w:numId w:val="1"/>
      </w:numPr>
      <w:spacing w:before="240" w:after="60"/>
      <w:outlineLvl w:val="3"/>
    </w:pPr>
    <w:rPr>
      <w:rFonts w:eastAsia="MS Mincho" w:cstheme="minorBidi"/>
      <w:b/>
      <w:bCs/>
      <w:sz w:val="28"/>
      <w:szCs w:val="28"/>
      <w:lang w:val="en-US"/>
    </w:rPr>
  </w:style>
  <w:style w:type="paragraph" w:styleId="Nadpis5">
    <w:name w:val="heading 5"/>
    <w:basedOn w:val="Normln"/>
    <w:next w:val="Normln"/>
    <w:link w:val="Nadpis5Char"/>
    <w:qFormat/>
    <w:rsid w:val="005D2654"/>
    <w:pPr>
      <w:numPr>
        <w:ilvl w:val="4"/>
        <w:numId w:val="1"/>
      </w:numPr>
      <w:spacing w:before="240" w:after="60"/>
      <w:outlineLvl w:val="4"/>
    </w:pPr>
    <w:rPr>
      <w:rFonts w:eastAsia="MS Mincho" w:cstheme="minorBidi"/>
      <w:b/>
      <w:bCs/>
      <w:i/>
      <w:iCs/>
      <w:sz w:val="26"/>
      <w:szCs w:val="26"/>
      <w:lang w:val="en-US"/>
    </w:rPr>
  </w:style>
  <w:style w:type="paragraph" w:styleId="Nadpis6">
    <w:name w:val="heading 6"/>
    <w:basedOn w:val="Normln"/>
    <w:next w:val="Normln"/>
    <w:link w:val="Nadpis6Char"/>
    <w:qFormat/>
    <w:rsid w:val="005D2654"/>
    <w:pPr>
      <w:numPr>
        <w:ilvl w:val="5"/>
        <w:numId w:val="1"/>
      </w:numPr>
      <w:spacing w:before="240" w:after="60"/>
      <w:outlineLvl w:val="5"/>
    </w:pPr>
    <w:rPr>
      <w:rFonts w:eastAsia="MS Mincho" w:cstheme="minorBidi"/>
      <w:b/>
      <w:bCs/>
      <w:sz w:val="20"/>
      <w:szCs w:val="20"/>
      <w:lang w:val="en-US"/>
    </w:rPr>
  </w:style>
  <w:style w:type="paragraph" w:styleId="Nadpis7">
    <w:name w:val="heading 7"/>
    <w:basedOn w:val="Normln"/>
    <w:next w:val="Normln"/>
    <w:link w:val="Nadpis7Char"/>
    <w:qFormat/>
    <w:rsid w:val="005D2654"/>
    <w:pPr>
      <w:numPr>
        <w:ilvl w:val="6"/>
        <w:numId w:val="1"/>
      </w:numPr>
      <w:spacing w:before="240" w:after="60"/>
      <w:outlineLvl w:val="6"/>
    </w:pPr>
    <w:rPr>
      <w:rFonts w:eastAsia="MS Mincho" w:cstheme="minorBidi"/>
      <w:lang w:val="en-US"/>
    </w:rPr>
  </w:style>
  <w:style w:type="paragraph" w:styleId="Nadpis8">
    <w:name w:val="heading 8"/>
    <w:basedOn w:val="Normln"/>
    <w:next w:val="Normln"/>
    <w:link w:val="Nadpis8Char"/>
    <w:qFormat/>
    <w:rsid w:val="005D2654"/>
    <w:pPr>
      <w:numPr>
        <w:ilvl w:val="7"/>
        <w:numId w:val="1"/>
      </w:numPr>
      <w:spacing w:before="240" w:after="60"/>
      <w:outlineLvl w:val="7"/>
    </w:pPr>
    <w:rPr>
      <w:rFonts w:eastAsia="MS Mincho" w:cstheme="minorBidi"/>
      <w:i/>
      <w:iCs/>
      <w:lang w:val="en-US"/>
    </w:rPr>
  </w:style>
  <w:style w:type="paragraph" w:styleId="Nadpis9">
    <w:name w:val="heading 9"/>
    <w:basedOn w:val="Normln"/>
    <w:next w:val="Normln"/>
    <w:link w:val="Nadpis9Char"/>
    <w:qFormat/>
    <w:rsid w:val="005D2654"/>
    <w:pPr>
      <w:numPr>
        <w:ilvl w:val="8"/>
        <w:numId w:val="1"/>
      </w:numPr>
      <w:spacing w:before="240" w:after="60"/>
      <w:outlineLvl w:val="8"/>
    </w:pPr>
    <w:rPr>
      <w:rFonts w:ascii="Calibri" w:eastAsia="MS Gothic" w:hAnsi="Calibri" w:cstheme="majorBidi"/>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2A91"/>
    <w:pPr>
      <w:spacing w:after="160" w:line="259" w:lineRule="auto"/>
      <w:ind w:left="720"/>
      <w:contextualSpacing/>
    </w:pPr>
    <w:rPr>
      <w:rFonts w:ascii="Calibri" w:eastAsia="Calibri" w:hAnsi="Calibri"/>
    </w:rPr>
  </w:style>
  <w:style w:type="character" w:customStyle="1" w:styleId="Nadpis1Char">
    <w:name w:val="Nadpis 1 Char"/>
    <w:basedOn w:val="Standardnpsmoodstavce"/>
    <w:link w:val="Nadpis1"/>
    <w:rsid w:val="005D2654"/>
    <w:rPr>
      <w:rFonts w:ascii="Helvetica" w:eastAsia="ヒラギノ角ゴ Pro W3" w:hAnsi="Helvetica" w:cs="Times New Roman"/>
      <w:b/>
      <w:sz w:val="36"/>
      <w:szCs w:val="24"/>
      <w:lang w:eastAsia="cs-CZ"/>
    </w:rPr>
  </w:style>
  <w:style w:type="character" w:customStyle="1" w:styleId="Nadpis2Char">
    <w:name w:val="Nadpis 2 Char"/>
    <w:basedOn w:val="Standardnpsmoodstavce"/>
    <w:link w:val="Nadpis2"/>
    <w:rsid w:val="005D2654"/>
    <w:rPr>
      <w:rFonts w:ascii="Helvetica" w:eastAsia="ヒラギノ角ゴ Pro W3" w:hAnsi="Helvetica" w:cs="Times New Roman"/>
      <w:b/>
      <w:sz w:val="28"/>
      <w:szCs w:val="24"/>
      <w:lang w:eastAsia="cs-CZ"/>
    </w:rPr>
  </w:style>
  <w:style w:type="character" w:customStyle="1" w:styleId="Nadpis3Char">
    <w:name w:val="Nadpis 3 Char"/>
    <w:basedOn w:val="Standardnpsmoodstavce"/>
    <w:link w:val="Nadpis3"/>
    <w:rsid w:val="005D2654"/>
    <w:rPr>
      <w:rFonts w:ascii="Helvetica" w:eastAsia="ヒラギノ角ゴ Pro W3" w:hAnsi="Helvetica" w:cstheme="majorBidi"/>
      <w:b/>
      <w:sz w:val="24"/>
      <w:szCs w:val="24"/>
      <w:lang w:eastAsia="cs-CZ"/>
    </w:rPr>
  </w:style>
  <w:style w:type="character" w:customStyle="1" w:styleId="Nadpis4Char">
    <w:name w:val="Nadpis 4 Char"/>
    <w:basedOn w:val="Standardnpsmoodstavce"/>
    <w:link w:val="Nadpis4"/>
    <w:rsid w:val="005D2654"/>
    <w:rPr>
      <w:rFonts w:ascii="Times New Roman" w:eastAsia="MS Mincho" w:hAnsi="Times New Roman"/>
      <w:b/>
      <w:bCs/>
      <w:sz w:val="28"/>
      <w:szCs w:val="28"/>
      <w:lang w:val="en-US" w:eastAsia="cs-CZ"/>
    </w:rPr>
  </w:style>
  <w:style w:type="character" w:customStyle="1" w:styleId="Nadpis5Char">
    <w:name w:val="Nadpis 5 Char"/>
    <w:basedOn w:val="Standardnpsmoodstavce"/>
    <w:link w:val="Nadpis5"/>
    <w:rsid w:val="005D2654"/>
    <w:rPr>
      <w:rFonts w:ascii="Times New Roman" w:eastAsia="MS Mincho" w:hAnsi="Times New Roman"/>
      <w:b/>
      <w:bCs/>
      <w:i/>
      <w:iCs/>
      <w:sz w:val="26"/>
      <w:szCs w:val="26"/>
      <w:lang w:val="en-US" w:eastAsia="cs-CZ"/>
    </w:rPr>
  </w:style>
  <w:style w:type="character" w:customStyle="1" w:styleId="Nadpis6Char">
    <w:name w:val="Nadpis 6 Char"/>
    <w:basedOn w:val="Standardnpsmoodstavce"/>
    <w:link w:val="Nadpis6"/>
    <w:rsid w:val="005D2654"/>
    <w:rPr>
      <w:rFonts w:ascii="Times New Roman" w:eastAsia="MS Mincho" w:hAnsi="Times New Roman"/>
      <w:b/>
      <w:bCs/>
      <w:sz w:val="20"/>
      <w:szCs w:val="20"/>
      <w:lang w:val="en-US" w:eastAsia="cs-CZ"/>
    </w:rPr>
  </w:style>
  <w:style w:type="character" w:customStyle="1" w:styleId="Nadpis7Char">
    <w:name w:val="Nadpis 7 Char"/>
    <w:basedOn w:val="Standardnpsmoodstavce"/>
    <w:link w:val="Nadpis7"/>
    <w:rsid w:val="005D2654"/>
    <w:rPr>
      <w:rFonts w:ascii="Times New Roman" w:eastAsia="MS Mincho" w:hAnsi="Times New Roman"/>
      <w:sz w:val="24"/>
      <w:szCs w:val="24"/>
      <w:lang w:val="en-US" w:eastAsia="cs-CZ"/>
    </w:rPr>
  </w:style>
  <w:style w:type="character" w:customStyle="1" w:styleId="Nadpis8Char">
    <w:name w:val="Nadpis 8 Char"/>
    <w:basedOn w:val="Standardnpsmoodstavce"/>
    <w:link w:val="Nadpis8"/>
    <w:rsid w:val="005D2654"/>
    <w:rPr>
      <w:rFonts w:ascii="Times New Roman" w:eastAsia="MS Mincho" w:hAnsi="Times New Roman"/>
      <w:i/>
      <w:iCs/>
      <w:sz w:val="24"/>
      <w:szCs w:val="24"/>
      <w:lang w:val="en-US" w:eastAsia="cs-CZ"/>
    </w:rPr>
  </w:style>
  <w:style w:type="character" w:customStyle="1" w:styleId="Nadpis9Char">
    <w:name w:val="Nadpis 9 Char"/>
    <w:basedOn w:val="Standardnpsmoodstavce"/>
    <w:link w:val="Nadpis9"/>
    <w:rsid w:val="005D2654"/>
    <w:rPr>
      <w:rFonts w:ascii="Calibri" w:eastAsia="MS Gothic" w:hAnsi="Calibri" w:cstheme="majorBidi"/>
      <w:sz w:val="20"/>
      <w:szCs w:val="20"/>
      <w:lang w:val="en-US" w:eastAsia="cs-CZ"/>
    </w:rPr>
  </w:style>
  <w:style w:type="character" w:styleId="Hypertextovodkaz">
    <w:name w:val="Hyperlink"/>
    <w:basedOn w:val="Standardnpsmoodstavce"/>
    <w:unhideWhenUsed/>
    <w:rsid w:val="005D2654"/>
    <w:rPr>
      <w:color w:val="0000FF"/>
      <w:u w:val="single"/>
    </w:rPr>
  </w:style>
  <w:style w:type="paragraph" w:styleId="Zkladntext">
    <w:name w:val="Body Text"/>
    <w:basedOn w:val="Normln"/>
    <w:link w:val="ZkladntextChar"/>
    <w:semiHidden/>
    <w:unhideWhenUsed/>
    <w:rsid w:val="005D2654"/>
    <w:pPr>
      <w:suppressAutoHyphens/>
      <w:spacing w:after="120"/>
    </w:pPr>
    <w:rPr>
      <w:rFonts w:ascii="Arial" w:hAnsi="Arial"/>
      <w:sz w:val="20"/>
      <w:szCs w:val="20"/>
      <w:lang w:eastAsia="ar-SA"/>
    </w:rPr>
  </w:style>
  <w:style w:type="character" w:customStyle="1" w:styleId="ZkladntextChar">
    <w:name w:val="Základní text Char"/>
    <w:basedOn w:val="Standardnpsmoodstavce"/>
    <w:link w:val="Zkladntext"/>
    <w:semiHidden/>
    <w:rsid w:val="005D2654"/>
    <w:rPr>
      <w:rFonts w:ascii="Arial" w:eastAsia="Times New Roman" w:hAnsi="Arial" w:cs="Times New Roman"/>
      <w:sz w:val="20"/>
      <w:szCs w:val="20"/>
      <w:lang w:eastAsia="ar-SA"/>
    </w:rPr>
  </w:style>
  <w:style w:type="paragraph" w:styleId="Zkladntextodsazen">
    <w:name w:val="Body Text Indent"/>
    <w:basedOn w:val="Normln"/>
    <w:link w:val="ZkladntextodsazenChar"/>
    <w:semiHidden/>
    <w:unhideWhenUsed/>
    <w:rsid w:val="005D2654"/>
    <w:pPr>
      <w:suppressAutoHyphens/>
      <w:spacing w:after="120"/>
      <w:ind w:left="283"/>
      <w:jc w:val="both"/>
    </w:pPr>
    <w:rPr>
      <w:sz w:val="20"/>
      <w:szCs w:val="20"/>
      <w:lang w:eastAsia="ar-SA"/>
    </w:rPr>
  </w:style>
  <w:style w:type="character" w:customStyle="1" w:styleId="ZkladntextodsazenChar">
    <w:name w:val="Základní text odsazený Char"/>
    <w:basedOn w:val="Standardnpsmoodstavce"/>
    <w:link w:val="Zkladntextodsazen"/>
    <w:semiHidden/>
    <w:rsid w:val="005D2654"/>
    <w:rPr>
      <w:rFonts w:ascii="Times New Roman" w:eastAsia="Times New Roman" w:hAnsi="Times New Roman" w:cs="Times New Roman"/>
      <w:sz w:val="20"/>
      <w:szCs w:val="20"/>
      <w:lang w:eastAsia="ar-SA"/>
    </w:rPr>
  </w:style>
  <w:style w:type="paragraph" w:styleId="Zkladntext2">
    <w:name w:val="Body Text 2"/>
    <w:basedOn w:val="Normln"/>
    <w:link w:val="Zkladntext2Char"/>
    <w:unhideWhenUsed/>
    <w:rsid w:val="005D2654"/>
    <w:pPr>
      <w:suppressAutoHyphens/>
      <w:spacing w:after="120" w:line="480" w:lineRule="auto"/>
      <w:jc w:val="both"/>
    </w:pPr>
    <w:rPr>
      <w:sz w:val="20"/>
      <w:szCs w:val="20"/>
      <w:lang w:eastAsia="ar-SA"/>
    </w:rPr>
  </w:style>
  <w:style w:type="character" w:customStyle="1" w:styleId="Zkladntext2Char">
    <w:name w:val="Základní text 2 Char"/>
    <w:basedOn w:val="Standardnpsmoodstavce"/>
    <w:link w:val="Zkladntext2"/>
    <w:rsid w:val="005D2654"/>
    <w:rPr>
      <w:rFonts w:ascii="Times New Roman" w:eastAsia="Times New Roman" w:hAnsi="Times New Roman" w:cs="Times New Roman"/>
      <w:sz w:val="20"/>
      <w:szCs w:val="20"/>
      <w:lang w:eastAsia="ar-SA"/>
    </w:rPr>
  </w:style>
  <w:style w:type="paragraph" w:styleId="Zkladntextodsazen2">
    <w:name w:val="Body Text Indent 2"/>
    <w:basedOn w:val="Normln"/>
    <w:link w:val="Zkladntextodsazen2Char"/>
    <w:semiHidden/>
    <w:unhideWhenUsed/>
    <w:rsid w:val="005D2654"/>
    <w:pPr>
      <w:suppressAutoHyphens/>
      <w:spacing w:after="120" w:line="480" w:lineRule="auto"/>
      <w:ind w:left="283"/>
      <w:jc w:val="both"/>
    </w:pPr>
    <w:rPr>
      <w:rFonts w:eastAsia="Calibri"/>
      <w:sz w:val="20"/>
      <w:szCs w:val="20"/>
      <w:lang w:eastAsia="ar-SA"/>
    </w:rPr>
  </w:style>
  <w:style w:type="character" w:customStyle="1" w:styleId="Zkladntextodsazen2Char">
    <w:name w:val="Základní text odsazený 2 Char"/>
    <w:basedOn w:val="Standardnpsmoodstavce"/>
    <w:link w:val="Zkladntextodsazen2"/>
    <w:semiHidden/>
    <w:rsid w:val="005D2654"/>
    <w:rPr>
      <w:rFonts w:ascii="Times New Roman" w:eastAsia="Calibri" w:hAnsi="Times New Roman" w:cs="Times New Roman"/>
      <w:sz w:val="20"/>
      <w:szCs w:val="20"/>
      <w:lang w:eastAsia="ar-SA"/>
    </w:rPr>
  </w:style>
  <w:style w:type="paragraph" w:customStyle="1" w:styleId="Text">
    <w:name w:val="Text"/>
    <w:basedOn w:val="Normln"/>
    <w:rsid w:val="005D2654"/>
    <w:rPr>
      <w:rFonts w:ascii="Arial" w:hAnsi="Arial" w:cs="Arial"/>
    </w:rPr>
  </w:style>
  <w:style w:type="paragraph" w:customStyle="1" w:styleId="Zkladntextodsazen31">
    <w:name w:val="Základní text odsazený 31"/>
    <w:basedOn w:val="Normln"/>
    <w:rsid w:val="005D2654"/>
    <w:pPr>
      <w:suppressAutoHyphens/>
      <w:spacing w:after="120"/>
      <w:ind w:left="283"/>
      <w:jc w:val="both"/>
    </w:pPr>
    <w:rPr>
      <w:sz w:val="16"/>
      <w:szCs w:val="16"/>
      <w:lang w:eastAsia="ar-SA"/>
    </w:rPr>
  </w:style>
  <w:style w:type="paragraph" w:customStyle="1" w:styleId="Default">
    <w:name w:val="Default"/>
    <w:rsid w:val="005D2654"/>
    <w:pPr>
      <w:widowControl w:val="0"/>
      <w:suppressAutoHyphens/>
      <w:autoSpaceDE w:val="0"/>
      <w:spacing w:after="0" w:line="240" w:lineRule="auto"/>
    </w:pPr>
    <w:rPr>
      <w:rFonts w:ascii="Arial" w:eastAsia="Arial" w:hAnsi="Arial" w:cs="Arial"/>
      <w:color w:val="000000"/>
      <w:sz w:val="24"/>
      <w:szCs w:val="24"/>
      <w:lang w:eastAsia="ar-SA"/>
    </w:rPr>
  </w:style>
  <w:style w:type="paragraph" w:styleId="Zhlav">
    <w:name w:val="header"/>
    <w:basedOn w:val="Normln"/>
    <w:link w:val="ZhlavChar"/>
    <w:uiPriority w:val="99"/>
    <w:unhideWhenUsed/>
    <w:rsid w:val="005D2654"/>
    <w:pPr>
      <w:tabs>
        <w:tab w:val="center" w:pos="4536"/>
        <w:tab w:val="right" w:pos="9072"/>
      </w:tabs>
    </w:pPr>
  </w:style>
  <w:style w:type="character" w:customStyle="1" w:styleId="ZhlavChar">
    <w:name w:val="Záhlaví Char"/>
    <w:basedOn w:val="Standardnpsmoodstavce"/>
    <w:link w:val="Zhlav"/>
    <w:uiPriority w:val="99"/>
    <w:rsid w:val="005D265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2654"/>
    <w:pPr>
      <w:tabs>
        <w:tab w:val="center" w:pos="4536"/>
        <w:tab w:val="right" w:pos="9072"/>
      </w:tabs>
    </w:pPr>
  </w:style>
  <w:style w:type="character" w:customStyle="1" w:styleId="ZpatChar">
    <w:name w:val="Zápatí Char"/>
    <w:basedOn w:val="Standardnpsmoodstavce"/>
    <w:link w:val="Zpat"/>
    <w:uiPriority w:val="99"/>
    <w:rsid w:val="005D265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68D3"/>
    <w:rPr>
      <w:rFonts w:ascii="Tahoma" w:hAnsi="Tahoma" w:cs="Tahoma"/>
      <w:sz w:val="16"/>
      <w:szCs w:val="16"/>
    </w:rPr>
  </w:style>
  <w:style w:type="character" w:customStyle="1" w:styleId="TextbublinyChar">
    <w:name w:val="Text bubliny Char"/>
    <w:basedOn w:val="Standardnpsmoodstavce"/>
    <w:link w:val="Textbubliny"/>
    <w:uiPriority w:val="99"/>
    <w:semiHidden/>
    <w:rsid w:val="009568D3"/>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265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D2654"/>
    <w:pPr>
      <w:keepNext/>
      <w:pageBreakBefore/>
      <w:numPr>
        <w:numId w:val="1"/>
      </w:numPr>
      <w:outlineLvl w:val="0"/>
    </w:pPr>
    <w:rPr>
      <w:rFonts w:ascii="Helvetica" w:eastAsia="ヒラギノ角ゴ Pro W3" w:hAnsi="Helvetica"/>
      <w:b/>
      <w:sz w:val="36"/>
    </w:rPr>
  </w:style>
  <w:style w:type="paragraph" w:styleId="Nadpis2">
    <w:name w:val="heading 2"/>
    <w:basedOn w:val="Normln"/>
    <w:next w:val="Normln"/>
    <w:link w:val="Nadpis2Char"/>
    <w:autoRedefine/>
    <w:qFormat/>
    <w:rsid w:val="005D2654"/>
    <w:pPr>
      <w:keepNext/>
      <w:numPr>
        <w:ilvl w:val="1"/>
        <w:numId w:val="1"/>
      </w:numPr>
      <w:outlineLvl w:val="1"/>
    </w:pPr>
    <w:rPr>
      <w:rFonts w:ascii="Helvetica" w:eastAsia="ヒラギノ角ゴ Pro W3" w:hAnsi="Helvetica"/>
      <w:b/>
      <w:sz w:val="28"/>
    </w:rPr>
  </w:style>
  <w:style w:type="paragraph" w:styleId="Nadpis3">
    <w:name w:val="heading 3"/>
    <w:basedOn w:val="Normln"/>
    <w:next w:val="Normln"/>
    <w:link w:val="Nadpis3Char"/>
    <w:autoRedefine/>
    <w:qFormat/>
    <w:rsid w:val="005D2654"/>
    <w:pPr>
      <w:keepNext/>
      <w:numPr>
        <w:ilvl w:val="2"/>
        <w:numId w:val="1"/>
      </w:numPr>
      <w:outlineLvl w:val="2"/>
    </w:pPr>
    <w:rPr>
      <w:rFonts w:ascii="Helvetica" w:eastAsia="ヒラギノ角ゴ Pro W3" w:hAnsi="Helvetica" w:cstheme="majorBidi"/>
      <w:b/>
    </w:rPr>
  </w:style>
  <w:style w:type="paragraph" w:styleId="Nadpis4">
    <w:name w:val="heading 4"/>
    <w:basedOn w:val="Normln"/>
    <w:next w:val="Normln"/>
    <w:link w:val="Nadpis4Char"/>
    <w:qFormat/>
    <w:rsid w:val="005D2654"/>
    <w:pPr>
      <w:keepNext/>
      <w:numPr>
        <w:ilvl w:val="3"/>
        <w:numId w:val="1"/>
      </w:numPr>
      <w:spacing w:before="240" w:after="60"/>
      <w:outlineLvl w:val="3"/>
    </w:pPr>
    <w:rPr>
      <w:rFonts w:eastAsia="MS Mincho" w:cstheme="minorBidi"/>
      <w:b/>
      <w:bCs/>
      <w:sz w:val="28"/>
      <w:szCs w:val="28"/>
      <w:lang w:val="en-US"/>
    </w:rPr>
  </w:style>
  <w:style w:type="paragraph" w:styleId="Nadpis5">
    <w:name w:val="heading 5"/>
    <w:basedOn w:val="Normln"/>
    <w:next w:val="Normln"/>
    <w:link w:val="Nadpis5Char"/>
    <w:qFormat/>
    <w:rsid w:val="005D2654"/>
    <w:pPr>
      <w:numPr>
        <w:ilvl w:val="4"/>
        <w:numId w:val="1"/>
      </w:numPr>
      <w:spacing w:before="240" w:after="60"/>
      <w:outlineLvl w:val="4"/>
    </w:pPr>
    <w:rPr>
      <w:rFonts w:eastAsia="MS Mincho" w:cstheme="minorBidi"/>
      <w:b/>
      <w:bCs/>
      <w:i/>
      <w:iCs/>
      <w:sz w:val="26"/>
      <w:szCs w:val="26"/>
      <w:lang w:val="en-US"/>
    </w:rPr>
  </w:style>
  <w:style w:type="paragraph" w:styleId="Nadpis6">
    <w:name w:val="heading 6"/>
    <w:basedOn w:val="Normln"/>
    <w:next w:val="Normln"/>
    <w:link w:val="Nadpis6Char"/>
    <w:qFormat/>
    <w:rsid w:val="005D2654"/>
    <w:pPr>
      <w:numPr>
        <w:ilvl w:val="5"/>
        <w:numId w:val="1"/>
      </w:numPr>
      <w:spacing w:before="240" w:after="60"/>
      <w:outlineLvl w:val="5"/>
    </w:pPr>
    <w:rPr>
      <w:rFonts w:eastAsia="MS Mincho" w:cstheme="minorBidi"/>
      <w:b/>
      <w:bCs/>
      <w:sz w:val="20"/>
      <w:szCs w:val="20"/>
      <w:lang w:val="en-US"/>
    </w:rPr>
  </w:style>
  <w:style w:type="paragraph" w:styleId="Nadpis7">
    <w:name w:val="heading 7"/>
    <w:basedOn w:val="Normln"/>
    <w:next w:val="Normln"/>
    <w:link w:val="Nadpis7Char"/>
    <w:qFormat/>
    <w:rsid w:val="005D2654"/>
    <w:pPr>
      <w:numPr>
        <w:ilvl w:val="6"/>
        <w:numId w:val="1"/>
      </w:numPr>
      <w:spacing w:before="240" w:after="60"/>
      <w:outlineLvl w:val="6"/>
    </w:pPr>
    <w:rPr>
      <w:rFonts w:eastAsia="MS Mincho" w:cstheme="minorBidi"/>
      <w:lang w:val="en-US"/>
    </w:rPr>
  </w:style>
  <w:style w:type="paragraph" w:styleId="Nadpis8">
    <w:name w:val="heading 8"/>
    <w:basedOn w:val="Normln"/>
    <w:next w:val="Normln"/>
    <w:link w:val="Nadpis8Char"/>
    <w:qFormat/>
    <w:rsid w:val="005D2654"/>
    <w:pPr>
      <w:numPr>
        <w:ilvl w:val="7"/>
        <w:numId w:val="1"/>
      </w:numPr>
      <w:spacing w:before="240" w:after="60"/>
      <w:outlineLvl w:val="7"/>
    </w:pPr>
    <w:rPr>
      <w:rFonts w:eastAsia="MS Mincho" w:cstheme="minorBidi"/>
      <w:i/>
      <w:iCs/>
      <w:lang w:val="en-US"/>
    </w:rPr>
  </w:style>
  <w:style w:type="paragraph" w:styleId="Nadpis9">
    <w:name w:val="heading 9"/>
    <w:basedOn w:val="Normln"/>
    <w:next w:val="Normln"/>
    <w:link w:val="Nadpis9Char"/>
    <w:qFormat/>
    <w:rsid w:val="005D2654"/>
    <w:pPr>
      <w:numPr>
        <w:ilvl w:val="8"/>
        <w:numId w:val="1"/>
      </w:numPr>
      <w:spacing w:before="240" w:after="60"/>
      <w:outlineLvl w:val="8"/>
    </w:pPr>
    <w:rPr>
      <w:rFonts w:ascii="Calibri" w:eastAsia="MS Gothic" w:hAnsi="Calibri" w:cstheme="majorBidi"/>
      <w:sz w:val="20"/>
      <w:szCs w:val="20"/>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12A91"/>
    <w:pPr>
      <w:spacing w:after="160" w:line="259" w:lineRule="auto"/>
      <w:ind w:left="720"/>
      <w:contextualSpacing/>
    </w:pPr>
    <w:rPr>
      <w:rFonts w:ascii="Calibri" w:eastAsia="Calibri" w:hAnsi="Calibri"/>
    </w:rPr>
  </w:style>
  <w:style w:type="character" w:customStyle="1" w:styleId="Nadpis1Char">
    <w:name w:val="Nadpis 1 Char"/>
    <w:basedOn w:val="Standardnpsmoodstavce"/>
    <w:link w:val="Nadpis1"/>
    <w:rsid w:val="005D2654"/>
    <w:rPr>
      <w:rFonts w:ascii="Helvetica" w:eastAsia="ヒラギノ角ゴ Pro W3" w:hAnsi="Helvetica" w:cs="Times New Roman"/>
      <w:b/>
      <w:sz w:val="36"/>
      <w:szCs w:val="24"/>
      <w:lang w:eastAsia="cs-CZ"/>
    </w:rPr>
  </w:style>
  <w:style w:type="character" w:customStyle="1" w:styleId="Nadpis2Char">
    <w:name w:val="Nadpis 2 Char"/>
    <w:basedOn w:val="Standardnpsmoodstavce"/>
    <w:link w:val="Nadpis2"/>
    <w:rsid w:val="005D2654"/>
    <w:rPr>
      <w:rFonts w:ascii="Helvetica" w:eastAsia="ヒラギノ角ゴ Pro W3" w:hAnsi="Helvetica" w:cs="Times New Roman"/>
      <w:b/>
      <w:sz w:val="28"/>
      <w:szCs w:val="24"/>
      <w:lang w:eastAsia="cs-CZ"/>
    </w:rPr>
  </w:style>
  <w:style w:type="character" w:customStyle="1" w:styleId="Nadpis3Char">
    <w:name w:val="Nadpis 3 Char"/>
    <w:basedOn w:val="Standardnpsmoodstavce"/>
    <w:link w:val="Nadpis3"/>
    <w:rsid w:val="005D2654"/>
    <w:rPr>
      <w:rFonts w:ascii="Helvetica" w:eastAsia="ヒラギノ角ゴ Pro W3" w:hAnsi="Helvetica" w:cstheme="majorBidi"/>
      <w:b/>
      <w:sz w:val="24"/>
      <w:szCs w:val="24"/>
      <w:lang w:eastAsia="cs-CZ"/>
    </w:rPr>
  </w:style>
  <w:style w:type="character" w:customStyle="1" w:styleId="Nadpis4Char">
    <w:name w:val="Nadpis 4 Char"/>
    <w:basedOn w:val="Standardnpsmoodstavce"/>
    <w:link w:val="Nadpis4"/>
    <w:rsid w:val="005D2654"/>
    <w:rPr>
      <w:rFonts w:ascii="Times New Roman" w:eastAsia="MS Mincho" w:hAnsi="Times New Roman"/>
      <w:b/>
      <w:bCs/>
      <w:sz w:val="28"/>
      <w:szCs w:val="28"/>
      <w:lang w:val="en-US" w:eastAsia="cs-CZ"/>
    </w:rPr>
  </w:style>
  <w:style w:type="character" w:customStyle="1" w:styleId="Nadpis5Char">
    <w:name w:val="Nadpis 5 Char"/>
    <w:basedOn w:val="Standardnpsmoodstavce"/>
    <w:link w:val="Nadpis5"/>
    <w:rsid w:val="005D2654"/>
    <w:rPr>
      <w:rFonts w:ascii="Times New Roman" w:eastAsia="MS Mincho" w:hAnsi="Times New Roman"/>
      <w:b/>
      <w:bCs/>
      <w:i/>
      <w:iCs/>
      <w:sz w:val="26"/>
      <w:szCs w:val="26"/>
      <w:lang w:val="en-US" w:eastAsia="cs-CZ"/>
    </w:rPr>
  </w:style>
  <w:style w:type="character" w:customStyle="1" w:styleId="Nadpis6Char">
    <w:name w:val="Nadpis 6 Char"/>
    <w:basedOn w:val="Standardnpsmoodstavce"/>
    <w:link w:val="Nadpis6"/>
    <w:rsid w:val="005D2654"/>
    <w:rPr>
      <w:rFonts w:ascii="Times New Roman" w:eastAsia="MS Mincho" w:hAnsi="Times New Roman"/>
      <w:b/>
      <w:bCs/>
      <w:sz w:val="20"/>
      <w:szCs w:val="20"/>
      <w:lang w:val="en-US" w:eastAsia="cs-CZ"/>
    </w:rPr>
  </w:style>
  <w:style w:type="character" w:customStyle="1" w:styleId="Nadpis7Char">
    <w:name w:val="Nadpis 7 Char"/>
    <w:basedOn w:val="Standardnpsmoodstavce"/>
    <w:link w:val="Nadpis7"/>
    <w:rsid w:val="005D2654"/>
    <w:rPr>
      <w:rFonts w:ascii="Times New Roman" w:eastAsia="MS Mincho" w:hAnsi="Times New Roman"/>
      <w:sz w:val="24"/>
      <w:szCs w:val="24"/>
      <w:lang w:val="en-US" w:eastAsia="cs-CZ"/>
    </w:rPr>
  </w:style>
  <w:style w:type="character" w:customStyle="1" w:styleId="Nadpis8Char">
    <w:name w:val="Nadpis 8 Char"/>
    <w:basedOn w:val="Standardnpsmoodstavce"/>
    <w:link w:val="Nadpis8"/>
    <w:rsid w:val="005D2654"/>
    <w:rPr>
      <w:rFonts w:ascii="Times New Roman" w:eastAsia="MS Mincho" w:hAnsi="Times New Roman"/>
      <w:i/>
      <w:iCs/>
      <w:sz w:val="24"/>
      <w:szCs w:val="24"/>
      <w:lang w:val="en-US" w:eastAsia="cs-CZ"/>
    </w:rPr>
  </w:style>
  <w:style w:type="character" w:customStyle="1" w:styleId="Nadpis9Char">
    <w:name w:val="Nadpis 9 Char"/>
    <w:basedOn w:val="Standardnpsmoodstavce"/>
    <w:link w:val="Nadpis9"/>
    <w:rsid w:val="005D2654"/>
    <w:rPr>
      <w:rFonts w:ascii="Calibri" w:eastAsia="MS Gothic" w:hAnsi="Calibri" w:cstheme="majorBidi"/>
      <w:sz w:val="20"/>
      <w:szCs w:val="20"/>
      <w:lang w:val="en-US" w:eastAsia="cs-CZ"/>
    </w:rPr>
  </w:style>
  <w:style w:type="character" w:styleId="Hypertextovodkaz">
    <w:name w:val="Hyperlink"/>
    <w:basedOn w:val="Standardnpsmoodstavce"/>
    <w:unhideWhenUsed/>
    <w:rsid w:val="005D2654"/>
    <w:rPr>
      <w:color w:val="0000FF"/>
      <w:u w:val="single"/>
    </w:rPr>
  </w:style>
  <w:style w:type="paragraph" w:styleId="Zkladntext">
    <w:name w:val="Body Text"/>
    <w:basedOn w:val="Normln"/>
    <w:link w:val="ZkladntextChar"/>
    <w:semiHidden/>
    <w:unhideWhenUsed/>
    <w:rsid w:val="005D2654"/>
    <w:pPr>
      <w:suppressAutoHyphens/>
      <w:spacing w:after="120"/>
    </w:pPr>
    <w:rPr>
      <w:rFonts w:ascii="Arial" w:hAnsi="Arial"/>
      <w:sz w:val="20"/>
      <w:szCs w:val="20"/>
      <w:lang w:eastAsia="ar-SA"/>
    </w:rPr>
  </w:style>
  <w:style w:type="character" w:customStyle="1" w:styleId="ZkladntextChar">
    <w:name w:val="Základní text Char"/>
    <w:basedOn w:val="Standardnpsmoodstavce"/>
    <w:link w:val="Zkladntext"/>
    <w:semiHidden/>
    <w:rsid w:val="005D2654"/>
    <w:rPr>
      <w:rFonts w:ascii="Arial" w:eastAsia="Times New Roman" w:hAnsi="Arial" w:cs="Times New Roman"/>
      <w:sz w:val="20"/>
      <w:szCs w:val="20"/>
      <w:lang w:eastAsia="ar-SA"/>
    </w:rPr>
  </w:style>
  <w:style w:type="paragraph" w:styleId="Zkladntextodsazen">
    <w:name w:val="Body Text Indent"/>
    <w:basedOn w:val="Normln"/>
    <w:link w:val="ZkladntextodsazenChar"/>
    <w:semiHidden/>
    <w:unhideWhenUsed/>
    <w:rsid w:val="005D2654"/>
    <w:pPr>
      <w:suppressAutoHyphens/>
      <w:spacing w:after="120"/>
      <w:ind w:left="283"/>
      <w:jc w:val="both"/>
    </w:pPr>
    <w:rPr>
      <w:sz w:val="20"/>
      <w:szCs w:val="20"/>
      <w:lang w:eastAsia="ar-SA"/>
    </w:rPr>
  </w:style>
  <w:style w:type="character" w:customStyle="1" w:styleId="ZkladntextodsazenChar">
    <w:name w:val="Základní text odsazený Char"/>
    <w:basedOn w:val="Standardnpsmoodstavce"/>
    <w:link w:val="Zkladntextodsazen"/>
    <w:semiHidden/>
    <w:rsid w:val="005D2654"/>
    <w:rPr>
      <w:rFonts w:ascii="Times New Roman" w:eastAsia="Times New Roman" w:hAnsi="Times New Roman" w:cs="Times New Roman"/>
      <w:sz w:val="20"/>
      <w:szCs w:val="20"/>
      <w:lang w:eastAsia="ar-SA"/>
    </w:rPr>
  </w:style>
  <w:style w:type="paragraph" w:styleId="Zkladntext2">
    <w:name w:val="Body Text 2"/>
    <w:basedOn w:val="Normln"/>
    <w:link w:val="Zkladntext2Char"/>
    <w:unhideWhenUsed/>
    <w:rsid w:val="005D2654"/>
    <w:pPr>
      <w:suppressAutoHyphens/>
      <w:spacing w:after="120" w:line="480" w:lineRule="auto"/>
      <w:jc w:val="both"/>
    </w:pPr>
    <w:rPr>
      <w:sz w:val="20"/>
      <w:szCs w:val="20"/>
      <w:lang w:eastAsia="ar-SA"/>
    </w:rPr>
  </w:style>
  <w:style w:type="character" w:customStyle="1" w:styleId="Zkladntext2Char">
    <w:name w:val="Základní text 2 Char"/>
    <w:basedOn w:val="Standardnpsmoodstavce"/>
    <w:link w:val="Zkladntext2"/>
    <w:rsid w:val="005D2654"/>
    <w:rPr>
      <w:rFonts w:ascii="Times New Roman" w:eastAsia="Times New Roman" w:hAnsi="Times New Roman" w:cs="Times New Roman"/>
      <w:sz w:val="20"/>
      <w:szCs w:val="20"/>
      <w:lang w:eastAsia="ar-SA"/>
    </w:rPr>
  </w:style>
  <w:style w:type="paragraph" w:styleId="Zkladntextodsazen2">
    <w:name w:val="Body Text Indent 2"/>
    <w:basedOn w:val="Normln"/>
    <w:link w:val="Zkladntextodsazen2Char"/>
    <w:semiHidden/>
    <w:unhideWhenUsed/>
    <w:rsid w:val="005D2654"/>
    <w:pPr>
      <w:suppressAutoHyphens/>
      <w:spacing w:after="120" w:line="480" w:lineRule="auto"/>
      <w:ind w:left="283"/>
      <w:jc w:val="both"/>
    </w:pPr>
    <w:rPr>
      <w:rFonts w:eastAsia="Calibri"/>
      <w:sz w:val="20"/>
      <w:szCs w:val="20"/>
      <w:lang w:eastAsia="ar-SA"/>
    </w:rPr>
  </w:style>
  <w:style w:type="character" w:customStyle="1" w:styleId="Zkladntextodsazen2Char">
    <w:name w:val="Základní text odsazený 2 Char"/>
    <w:basedOn w:val="Standardnpsmoodstavce"/>
    <w:link w:val="Zkladntextodsazen2"/>
    <w:semiHidden/>
    <w:rsid w:val="005D2654"/>
    <w:rPr>
      <w:rFonts w:ascii="Times New Roman" w:eastAsia="Calibri" w:hAnsi="Times New Roman" w:cs="Times New Roman"/>
      <w:sz w:val="20"/>
      <w:szCs w:val="20"/>
      <w:lang w:eastAsia="ar-SA"/>
    </w:rPr>
  </w:style>
  <w:style w:type="paragraph" w:customStyle="1" w:styleId="Text">
    <w:name w:val="Text"/>
    <w:basedOn w:val="Normln"/>
    <w:rsid w:val="005D2654"/>
    <w:rPr>
      <w:rFonts w:ascii="Arial" w:hAnsi="Arial" w:cs="Arial"/>
    </w:rPr>
  </w:style>
  <w:style w:type="paragraph" w:customStyle="1" w:styleId="Zkladntextodsazen31">
    <w:name w:val="Základní text odsazený 31"/>
    <w:basedOn w:val="Normln"/>
    <w:rsid w:val="005D2654"/>
    <w:pPr>
      <w:suppressAutoHyphens/>
      <w:spacing w:after="120"/>
      <w:ind w:left="283"/>
      <w:jc w:val="both"/>
    </w:pPr>
    <w:rPr>
      <w:sz w:val="16"/>
      <w:szCs w:val="16"/>
      <w:lang w:eastAsia="ar-SA"/>
    </w:rPr>
  </w:style>
  <w:style w:type="paragraph" w:customStyle="1" w:styleId="Default">
    <w:name w:val="Default"/>
    <w:rsid w:val="005D2654"/>
    <w:pPr>
      <w:widowControl w:val="0"/>
      <w:suppressAutoHyphens/>
      <w:autoSpaceDE w:val="0"/>
      <w:spacing w:after="0" w:line="240" w:lineRule="auto"/>
    </w:pPr>
    <w:rPr>
      <w:rFonts w:ascii="Arial" w:eastAsia="Arial" w:hAnsi="Arial" w:cs="Arial"/>
      <w:color w:val="000000"/>
      <w:sz w:val="24"/>
      <w:szCs w:val="24"/>
      <w:lang w:eastAsia="ar-SA"/>
    </w:rPr>
  </w:style>
  <w:style w:type="paragraph" w:styleId="Zhlav">
    <w:name w:val="header"/>
    <w:basedOn w:val="Normln"/>
    <w:link w:val="ZhlavChar"/>
    <w:uiPriority w:val="99"/>
    <w:unhideWhenUsed/>
    <w:rsid w:val="005D2654"/>
    <w:pPr>
      <w:tabs>
        <w:tab w:val="center" w:pos="4536"/>
        <w:tab w:val="right" w:pos="9072"/>
      </w:tabs>
    </w:pPr>
  </w:style>
  <w:style w:type="character" w:customStyle="1" w:styleId="ZhlavChar">
    <w:name w:val="Záhlaví Char"/>
    <w:basedOn w:val="Standardnpsmoodstavce"/>
    <w:link w:val="Zhlav"/>
    <w:uiPriority w:val="99"/>
    <w:rsid w:val="005D265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D2654"/>
    <w:pPr>
      <w:tabs>
        <w:tab w:val="center" w:pos="4536"/>
        <w:tab w:val="right" w:pos="9072"/>
      </w:tabs>
    </w:pPr>
  </w:style>
  <w:style w:type="character" w:customStyle="1" w:styleId="ZpatChar">
    <w:name w:val="Zápatí Char"/>
    <w:basedOn w:val="Standardnpsmoodstavce"/>
    <w:link w:val="Zpat"/>
    <w:uiPriority w:val="99"/>
    <w:rsid w:val="005D2654"/>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68D3"/>
    <w:rPr>
      <w:rFonts w:ascii="Tahoma" w:hAnsi="Tahoma" w:cs="Tahoma"/>
      <w:sz w:val="16"/>
      <w:szCs w:val="16"/>
    </w:rPr>
  </w:style>
  <w:style w:type="character" w:customStyle="1" w:styleId="TextbublinyChar">
    <w:name w:val="Text bubliny Char"/>
    <w:basedOn w:val="Standardnpsmoodstavce"/>
    <w:link w:val="Textbubliny"/>
    <w:uiPriority w:val="99"/>
    <w:semiHidden/>
    <w:rsid w:val="009568D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3130</Words>
  <Characters>18473</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MVCR</cp:lastModifiedBy>
  <cp:revision>14</cp:revision>
  <cp:lastPrinted>2016-07-27T06:55:00Z</cp:lastPrinted>
  <dcterms:created xsi:type="dcterms:W3CDTF">2016-03-15T12:22:00Z</dcterms:created>
  <dcterms:modified xsi:type="dcterms:W3CDTF">2016-09-15T06:21:00Z</dcterms:modified>
</cp:coreProperties>
</file>