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EB458" w14:textId="77777777" w:rsidR="003622AC" w:rsidRPr="008007D6" w:rsidRDefault="003622AC" w:rsidP="008007D6">
      <w:pPr>
        <w:widowControl w:val="0"/>
        <w:adjustRightInd w:val="0"/>
        <w:jc w:val="center"/>
        <w:rPr>
          <w:rFonts w:ascii="Arial" w:hAnsi="Arial" w:cs="Arial"/>
          <w:b/>
          <w:sz w:val="28"/>
          <w:szCs w:val="28"/>
        </w:rPr>
      </w:pPr>
      <w:r w:rsidRPr="008007D6">
        <w:rPr>
          <w:rFonts w:ascii="Arial" w:hAnsi="Arial" w:cs="Arial"/>
          <w:b/>
          <w:sz w:val="28"/>
          <w:szCs w:val="28"/>
        </w:rPr>
        <w:t>Smlouva o dílo</w:t>
      </w:r>
    </w:p>
    <w:p w14:paraId="0559753B" w14:textId="77777777" w:rsidR="00A406F8" w:rsidRDefault="00A406F8" w:rsidP="008007D6">
      <w:pPr>
        <w:pStyle w:val="Nzev"/>
        <w:widowControl w:val="0"/>
        <w:adjustRightInd w:val="0"/>
        <w:rPr>
          <w:rFonts w:ascii="Arial" w:hAnsi="Arial" w:cs="Arial"/>
          <w:sz w:val="24"/>
          <w:szCs w:val="24"/>
        </w:rPr>
      </w:pPr>
    </w:p>
    <w:p w14:paraId="53F30311" w14:textId="692EB25B" w:rsidR="00A406F8" w:rsidRDefault="00EE29EB" w:rsidP="008007D6">
      <w:pPr>
        <w:pStyle w:val="Nzev"/>
        <w:widowControl w:val="0"/>
        <w:adjustRightInd w:val="0"/>
        <w:rPr>
          <w:rFonts w:ascii="Arial" w:hAnsi="Arial" w:cs="Arial"/>
          <w:sz w:val="24"/>
          <w:szCs w:val="24"/>
        </w:rPr>
      </w:pPr>
      <w:r>
        <w:rPr>
          <w:rFonts w:ascii="Arial" w:hAnsi="Arial" w:cs="Arial"/>
          <w:sz w:val="24"/>
          <w:szCs w:val="24"/>
        </w:rPr>
        <w:t xml:space="preserve">č. </w:t>
      </w:r>
      <w:r w:rsidR="009176CD">
        <w:rPr>
          <w:rFonts w:ascii="Arial" w:hAnsi="Arial" w:cs="Arial"/>
          <w:sz w:val="24"/>
          <w:szCs w:val="24"/>
        </w:rPr>
        <w:t>Objednatel</w:t>
      </w:r>
      <w:r>
        <w:rPr>
          <w:rFonts w:ascii="Arial" w:hAnsi="Arial" w:cs="Arial"/>
          <w:sz w:val="24"/>
          <w:szCs w:val="24"/>
        </w:rPr>
        <w:t xml:space="preserve">e </w:t>
      </w:r>
      <w:r w:rsidR="003C1BED">
        <w:rPr>
          <w:rFonts w:ascii="Arial" w:hAnsi="Arial" w:cs="Arial"/>
          <w:sz w:val="24"/>
          <w:szCs w:val="24"/>
        </w:rPr>
        <w:t>DPMO/2018/70/57</w:t>
      </w:r>
      <w:r w:rsidR="00EE75DA">
        <w:rPr>
          <w:rFonts w:ascii="Arial" w:hAnsi="Arial" w:cs="Arial"/>
          <w:sz w:val="24"/>
          <w:szCs w:val="24"/>
        </w:rPr>
        <w:t>, č.</w:t>
      </w:r>
      <w:r w:rsidR="00813DD8">
        <w:rPr>
          <w:rFonts w:ascii="Arial" w:hAnsi="Arial" w:cs="Arial"/>
          <w:sz w:val="24"/>
          <w:szCs w:val="24"/>
        </w:rPr>
        <w:t xml:space="preserve"> </w:t>
      </w:r>
      <w:r w:rsidR="009176CD">
        <w:rPr>
          <w:rFonts w:ascii="Arial" w:hAnsi="Arial" w:cs="Arial"/>
          <w:sz w:val="24"/>
          <w:szCs w:val="24"/>
        </w:rPr>
        <w:t>Zhotovitel</w:t>
      </w:r>
      <w:r w:rsidR="00EE75DA">
        <w:rPr>
          <w:rFonts w:ascii="Arial" w:hAnsi="Arial" w:cs="Arial"/>
          <w:sz w:val="24"/>
          <w:szCs w:val="24"/>
        </w:rPr>
        <w:t xml:space="preserve">e </w:t>
      </w:r>
      <w:r w:rsidR="003C1BED">
        <w:rPr>
          <w:rFonts w:ascii="Arial" w:hAnsi="Arial" w:cs="Arial"/>
          <w:sz w:val="24"/>
          <w:szCs w:val="24"/>
        </w:rPr>
        <w:t>02/2018/BAU</w:t>
      </w:r>
    </w:p>
    <w:p w14:paraId="2CC98A94" w14:textId="77777777" w:rsidR="003622AC" w:rsidRDefault="003622AC" w:rsidP="008007D6">
      <w:pPr>
        <w:widowControl w:val="0"/>
        <w:adjustRightInd w:val="0"/>
        <w:spacing w:before="120"/>
        <w:rPr>
          <w:rFonts w:ascii="Arial" w:hAnsi="Arial" w:cs="Arial"/>
          <w:sz w:val="22"/>
          <w:szCs w:val="22"/>
        </w:rPr>
      </w:pPr>
      <w:r w:rsidRPr="003622AC">
        <w:rPr>
          <w:rFonts w:ascii="Arial" w:hAnsi="Arial" w:cs="Arial"/>
          <w:sz w:val="22"/>
          <w:szCs w:val="22"/>
        </w:rPr>
        <w:t xml:space="preserve">uzavřená podle § </w:t>
      </w:r>
      <w:r w:rsidR="00ED3C4F">
        <w:rPr>
          <w:rFonts w:ascii="Arial" w:hAnsi="Arial" w:cs="Arial"/>
          <w:sz w:val="22"/>
          <w:szCs w:val="22"/>
        </w:rPr>
        <w:t xml:space="preserve">2586 </w:t>
      </w:r>
      <w:r w:rsidRPr="003622AC">
        <w:rPr>
          <w:rFonts w:ascii="Arial" w:hAnsi="Arial" w:cs="Arial"/>
          <w:sz w:val="22"/>
          <w:szCs w:val="22"/>
        </w:rPr>
        <w:t xml:space="preserve">a násl. </w:t>
      </w:r>
      <w:r>
        <w:rPr>
          <w:rFonts w:ascii="Arial" w:hAnsi="Arial" w:cs="Arial"/>
          <w:sz w:val="22"/>
          <w:szCs w:val="22"/>
        </w:rPr>
        <w:t xml:space="preserve">zákona č. </w:t>
      </w:r>
      <w:r w:rsidR="00ED3C4F">
        <w:rPr>
          <w:rFonts w:ascii="Arial" w:hAnsi="Arial" w:cs="Arial"/>
          <w:sz w:val="22"/>
          <w:szCs w:val="22"/>
        </w:rPr>
        <w:t>89/2012</w:t>
      </w:r>
      <w:r>
        <w:rPr>
          <w:rFonts w:ascii="Arial" w:hAnsi="Arial" w:cs="Arial"/>
          <w:sz w:val="22"/>
          <w:szCs w:val="22"/>
        </w:rPr>
        <w:t xml:space="preserve"> Sb. </w:t>
      </w:r>
      <w:r w:rsidRPr="003622AC">
        <w:rPr>
          <w:rFonts w:ascii="Arial" w:hAnsi="Arial" w:cs="Arial"/>
          <w:sz w:val="22"/>
          <w:szCs w:val="22"/>
        </w:rPr>
        <w:t>ob</w:t>
      </w:r>
      <w:r w:rsidR="00ED3C4F">
        <w:rPr>
          <w:rFonts w:ascii="Arial" w:hAnsi="Arial" w:cs="Arial"/>
          <w:sz w:val="22"/>
          <w:szCs w:val="22"/>
        </w:rPr>
        <w:t>čanského</w:t>
      </w:r>
      <w:r w:rsidRPr="003622AC">
        <w:rPr>
          <w:rFonts w:ascii="Arial" w:hAnsi="Arial" w:cs="Arial"/>
          <w:sz w:val="22"/>
          <w:szCs w:val="22"/>
        </w:rPr>
        <w:t xml:space="preserve"> zákoníku</w:t>
      </w:r>
      <w:r>
        <w:rPr>
          <w:rFonts w:ascii="Arial" w:hAnsi="Arial" w:cs="Arial"/>
          <w:sz w:val="22"/>
          <w:szCs w:val="22"/>
        </w:rPr>
        <w:t xml:space="preserve"> v platném znění</w:t>
      </w:r>
      <w:r w:rsidRPr="003622AC">
        <w:rPr>
          <w:rFonts w:ascii="Arial" w:hAnsi="Arial" w:cs="Arial"/>
          <w:sz w:val="22"/>
          <w:szCs w:val="22"/>
        </w:rPr>
        <w:t xml:space="preserve"> </w:t>
      </w:r>
    </w:p>
    <w:p w14:paraId="688179F9" w14:textId="77777777" w:rsidR="00713C98" w:rsidRDefault="00713C98" w:rsidP="00713C98">
      <w:pPr>
        <w:widowControl w:val="0"/>
        <w:adjustRightInd w:val="0"/>
        <w:spacing w:before="240"/>
        <w:jc w:val="center"/>
        <w:rPr>
          <w:rFonts w:ascii="Arial" w:hAnsi="Arial" w:cs="Arial"/>
          <w:b/>
          <w:sz w:val="28"/>
          <w:szCs w:val="28"/>
        </w:rPr>
      </w:pPr>
      <w:r>
        <w:rPr>
          <w:rFonts w:ascii="Arial" w:hAnsi="Arial" w:cs="Arial"/>
          <w:b/>
          <w:sz w:val="28"/>
          <w:szCs w:val="28"/>
        </w:rPr>
        <w:t xml:space="preserve">Článek </w:t>
      </w:r>
      <w:r w:rsidRPr="00713C98">
        <w:rPr>
          <w:rFonts w:ascii="Arial" w:hAnsi="Arial" w:cs="Arial"/>
          <w:b/>
          <w:sz w:val="28"/>
          <w:szCs w:val="28"/>
        </w:rPr>
        <w:t xml:space="preserve">I. </w:t>
      </w:r>
    </w:p>
    <w:p w14:paraId="1318873A" w14:textId="4A313955" w:rsidR="003622AC" w:rsidRPr="00EE75DA" w:rsidRDefault="003622AC" w:rsidP="00713C98">
      <w:pPr>
        <w:widowControl w:val="0"/>
        <w:adjustRightInd w:val="0"/>
        <w:jc w:val="center"/>
        <w:rPr>
          <w:rFonts w:ascii="Arial" w:hAnsi="Arial" w:cs="Arial"/>
          <w:b/>
          <w:sz w:val="28"/>
          <w:szCs w:val="28"/>
        </w:rPr>
      </w:pPr>
      <w:r w:rsidRPr="00EE75DA">
        <w:rPr>
          <w:rFonts w:ascii="Arial" w:hAnsi="Arial" w:cs="Arial"/>
          <w:b/>
          <w:sz w:val="28"/>
          <w:szCs w:val="28"/>
        </w:rPr>
        <w:t>Smluvní strany</w:t>
      </w:r>
    </w:p>
    <w:p w14:paraId="2F088161" w14:textId="77777777" w:rsidR="003622AC" w:rsidRPr="003622AC" w:rsidRDefault="003622AC" w:rsidP="008007D6">
      <w:pPr>
        <w:widowControl w:val="0"/>
        <w:adjustRightInd w:val="0"/>
        <w:jc w:val="center"/>
        <w:rPr>
          <w:rFonts w:ascii="Arial" w:hAnsi="Arial" w:cs="Arial"/>
          <w:b/>
          <w:sz w:val="22"/>
          <w:szCs w:val="22"/>
        </w:rPr>
      </w:pPr>
    </w:p>
    <w:p w14:paraId="745840C0" w14:textId="05FFE227" w:rsidR="003622AC" w:rsidRPr="009176CD" w:rsidRDefault="003622AC" w:rsidP="009176CD">
      <w:pPr>
        <w:widowControl w:val="0"/>
        <w:adjustRightInd w:val="0"/>
        <w:ind w:left="709" w:hanging="709"/>
        <w:rPr>
          <w:rFonts w:ascii="Arial" w:hAnsi="Arial" w:cs="Arial"/>
          <w:b/>
          <w:sz w:val="28"/>
          <w:szCs w:val="28"/>
        </w:rPr>
      </w:pPr>
      <w:r w:rsidRPr="009176CD">
        <w:rPr>
          <w:rFonts w:ascii="Arial" w:hAnsi="Arial" w:cs="Arial"/>
          <w:sz w:val="28"/>
          <w:szCs w:val="28"/>
        </w:rPr>
        <w:t>1</w:t>
      </w:r>
      <w:r w:rsidRPr="009176CD">
        <w:rPr>
          <w:rFonts w:ascii="Arial" w:hAnsi="Arial" w:cs="Arial"/>
          <w:b/>
          <w:sz w:val="28"/>
          <w:szCs w:val="28"/>
        </w:rPr>
        <w:t xml:space="preserve">.  </w:t>
      </w:r>
      <w:r w:rsidR="009176CD" w:rsidRPr="009176CD">
        <w:rPr>
          <w:rFonts w:ascii="Arial" w:hAnsi="Arial" w:cs="Arial"/>
          <w:b/>
          <w:sz w:val="28"/>
          <w:szCs w:val="28"/>
        </w:rPr>
        <w:tab/>
      </w:r>
      <w:r w:rsidRPr="009176CD">
        <w:rPr>
          <w:rFonts w:ascii="Arial" w:hAnsi="Arial" w:cs="Arial"/>
          <w:b/>
          <w:sz w:val="28"/>
          <w:szCs w:val="28"/>
        </w:rPr>
        <w:t>Dopravní podnik města Olomouce, a.s.</w:t>
      </w:r>
    </w:p>
    <w:p w14:paraId="78B8EFC5" w14:textId="530FB352" w:rsidR="003622AC" w:rsidRPr="003622AC" w:rsidRDefault="003622AC" w:rsidP="009176CD">
      <w:pPr>
        <w:widowControl w:val="0"/>
        <w:adjustRightInd w:val="0"/>
        <w:spacing w:before="60"/>
        <w:ind w:left="709"/>
        <w:rPr>
          <w:rFonts w:ascii="Arial" w:hAnsi="Arial" w:cs="Arial"/>
          <w:sz w:val="22"/>
          <w:szCs w:val="22"/>
        </w:rPr>
      </w:pPr>
      <w:r w:rsidRPr="003622AC">
        <w:rPr>
          <w:rFonts w:ascii="Arial" w:hAnsi="Arial" w:cs="Arial"/>
          <w:sz w:val="22"/>
          <w:szCs w:val="22"/>
        </w:rPr>
        <w:t xml:space="preserve">Koželužská 563/1, </w:t>
      </w:r>
      <w:proofErr w:type="gramStart"/>
      <w:r w:rsidRPr="003622AC">
        <w:rPr>
          <w:rFonts w:ascii="Arial" w:hAnsi="Arial" w:cs="Arial"/>
          <w:sz w:val="22"/>
          <w:szCs w:val="22"/>
        </w:rPr>
        <w:t>77</w:t>
      </w:r>
      <w:r w:rsidR="004F7613">
        <w:rPr>
          <w:rFonts w:ascii="Arial" w:hAnsi="Arial" w:cs="Arial"/>
          <w:sz w:val="22"/>
          <w:szCs w:val="22"/>
        </w:rPr>
        <w:t>9</w:t>
      </w:r>
      <w:r w:rsidRPr="003622AC">
        <w:rPr>
          <w:rFonts w:ascii="Arial" w:hAnsi="Arial" w:cs="Arial"/>
          <w:sz w:val="22"/>
          <w:szCs w:val="22"/>
        </w:rPr>
        <w:t xml:space="preserve"> </w:t>
      </w:r>
      <w:r w:rsidR="004F7613">
        <w:rPr>
          <w:rFonts w:ascii="Arial" w:hAnsi="Arial" w:cs="Arial"/>
          <w:sz w:val="22"/>
          <w:szCs w:val="22"/>
        </w:rPr>
        <w:t>0</w:t>
      </w:r>
      <w:r w:rsidRPr="003622AC">
        <w:rPr>
          <w:rFonts w:ascii="Arial" w:hAnsi="Arial" w:cs="Arial"/>
          <w:sz w:val="22"/>
          <w:szCs w:val="22"/>
        </w:rPr>
        <w:t>0  Olomouc</w:t>
      </w:r>
      <w:proofErr w:type="gramEnd"/>
    </w:p>
    <w:p w14:paraId="69D359AA" w14:textId="57B9EE38" w:rsidR="003622AC" w:rsidRDefault="003622AC" w:rsidP="009176CD">
      <w:pPr>
        <w:widowControl w:val="0"/>
        <w:adjustRightInd w:val="0"/>
        <w:spacing w:before="60"/>
        <w:ind w:left="709"/>
        <w:rPr>
          <w:rFonts w:ascii="Arial" w:hAnsi="Arial" w:cs="Arial"/>
          <w:sz w:val="22"/>
          <w:szCs w:val="22"/>
        </w:rPr>
      </w:pPr>
      <w:r w:rsidRPr="003622AC">
        <w:rPr>
          <w:rFonts w:ascii="Arial" w:hAnsi="Arial" w:cs="Arial"/>
          <w:sz w:val="22"/>
          <w:szCs w:val="22"/>
        </w:rPr>
        <w:t>IČ:  476</w:t>
      </w:r>
      <w:r w:rsidR="00A14D44">
        <w:rPr>
          <w:rFonts w:ascii="Arial" w:hAnsi="Arial" w:cs="Arial"/>
          <w:sz w:val="22"/>
          <w:szCs w:val="22"/>
        </w:rPr>
        <w:t xml:space="preserve"> </w:t>
      </w:r>
      <w:r w:rsidRPr="003622AC">
        <w:rPr>
          <w:rFonts w:ascii="Arial" w:hAnsi="Arial" w:cs="Arial"/>
          <w:sz w:val="22"/>
          <w:szCs w:val="22"/>
        </w:rPr>
        <w:t>76</w:t>
      </w:r>
      <w:r w:rsidR="00AE55EF">
        <w:rPr>
          <w:rFonts w:ascii="Arial" w:hAnsi="Arial" w:cs="Arial"/>
          <w:sz w:val="22"/>
          <w:szCs w:val="22"/>
        </w:rPr>
        <w:t> </w:t>
      </w:r>
      <w:r w:rsidRPr="003622AC">
        <w:rPr>
          <w:rFonts w:ascii="Arial" w:hAnsi="Arial" w:cs="Arial"/>
          <w:sz w:val="22"/>
          <w:szCs w:val="22"/>
        </w:rPr>
        <w:t>639</w:t>
      </w:r>
    </w:p>
    <w:p w14:paraId="6C23CDC2" w14:textId="12F4B875" w:rsidR="00AE55EF" w:rsidRPr="003622AC" w:rsidRDefault="00AE55EF" w:rsidP="009176CD">
      <w:pPr>
        <w:widowControl w:val="0"/>
        <w:adjustRightInd w:val="0"/>
        <w:spacing w:before="60"/>
        <w:ind w:left="709"/>
        <w:rPr>
          <w:rFonts w:ascii="Arial" w:hAnsi="Arial" w:cs="Arial"/>
          <w:sz w:val="22"/>
          <w:szCs w:val="22"/>
        </w:rPr>
      </w:pPr>
      <w:r>
        <w:rPr>
          <w:rFonts w:ascii="Arial" w:hAnsi="Arial" w:cs="Arial"/>
          <w:sz w:val="22"/>
          <w:szCs w:val="22"/>
        </w:rPr>
        <w:t xml:space="preserve">adresa datové schránky: </w:t>
      </w:r>
      <w:proofErr w:type="spellStart"/>
      <w:r>
        <w:rPr>
          <w:rFonts w:ascii="Arial" w:hAnsi="Arial" w:cs="Arial"/>
          <w:sz w:val="22"/>
          <w:szCs w:val="22"/>
        </w:rPr>
        <w:t>mtsdrnx</w:t>
      </w:r>
      <w:proofErr w:type="spellEnd"/>
    </w:p>
    <w:p w14:paraId="3499871C" w14:textId="51551960" w:rsidR="003622AC" w:rsidRPr="003622AC" w:rsidRDefault="003622AC" w:rsidP="009176CD">
      <w:pPr>
        <w:widowControl w:val="0"/>
        <w:adjustRightInd w:val="0"/>
        <w:spacing w:before="60"/>
        <w:ind w:left="709"/>
        <w:rPr>
          <w:rFonts w:ascii="Arial" w:hAnsi="Arial" w:cs="Arial"/>
          <w:sz w:val="22"/>
          <w:szCs w:val="22"/>
        </w:rPr>
      </w:pPr>
      <w:r>
        <w:rPr>
          <w:rFonts w:ascii="Arial" w:hAnsi="Arial" w:cs="Arial"/>
          <w:sz w:val="22"/>
          <w:szCs w:val="22"/>
        </w:rPr>
        <w:t>z</w:t>
      </w:r>
      <w:r w:rsidRPr="003622AC">
        <w:rPr>
          <w:rFonts w:ascii="Arial" w:hAnsi="Arial" w:cs="Arial"/>
          <w:sz w:val="22"/>
          <w:szCs w:val="22"/>
        </w:rPr>
        <w:t>apsan</w:t>
      </w:r>
      <w:r>
        <w:rPr>
          <w:rFonts w:ascii="Arial" w:hAnsi="Arial" w:cs="Arial"/>
          <w:sz w:val="22"/>
          <w:szCs w:val="22"/>
        </w:rPr>
        <w:t>ý</w:t>
      </w:r>
      <w:r w:rsidRPr="003622AC">
        <w:rPr>
          <w:rFonts w:ascii="Arial" w:hAnsi="Arial" w:cs="Arial"/>
          <w:sz w:val="22"/>
          <w:szCs w:val="22"/>
        </w:rPr>
        <w:t xml:space="preserve"> v OR vedeném Krajským soudem v Ostravě, oddíl B, vložka 803</w:t>
      </w:r>
    </w:p>
    <w:p w14:paraId="00E10BED" w14:textId="54745413" w:rsidR="00264B0A" w:rsidRDefault="00264B0A" w:rsidP="009176CD">
      <w:pPr>
        <w:widowControl w:val="0"/>
        <w:adjustRightInd w:val="0"/>
        <w:spacing w:before="60"/>
        <w:ind w:left="709"/>
        <w:jc w:val="both"/>
        <w:rPr>
          <w:rFonts w:ascii="Arial" w:hAnsi="Arial" w:cs="Arial"/>
          <w:sz w:val="22"/>
          <w:szCs w:val="22"/>
        </w:rPr>
      </w:pPr>
      <w:proofErr w:type="gramStart"/>
      <w:r>
        <w:rPr>
          <w:rFonts w:ascii="Arial" w:hAnsi="Arial" w:cs="Arial"/>
          <w:sz w:val="22"/>
          <w:szCs w:val="22"/>
        </w:rPr>
        <w:t>jednající</w:t>
      </w:r>
      <w:r w:rsidRPr="003622AC">
        <w:rPr>
          <w:rFonts w:ascii="Arial" w:hAnsi="Arial" w:cs="Arial"/>
          <w:sz w:val="22"/>
          <w:szCs w:val="22"/>
        </w:rPr>
        <w:t xml:space="preserve"> </w:t>
      </w:r>
      <w:r>
        <w:rPr>
          <w:rFonts w:ascii="Arial" w:hAnsi="Arial" w:cs="Arial"/>
          <w:sz w:val="22"/>
          <w:szCs w:val="22"/>
        </w:rPr>
        <w:t xml:space="preserve">: </w:t>
      </w:r>
      <w:r w:rsidR="009176CD">
        <w:rPr>
          <w:rFonts w:ascii="Arial" w:hAnsi="Arial" w:cs="Arial"/>
          <w:sz w:val="22"/>
          <w:szCs w:val="22"/>
        </w:rPr>
        <w:tab/>
      </w:r>
      <w:r w:rsidRPr="003622AC">
        <w:rPr>
          <w:rFonts w:ascii="Arial" w:hAnsi="Arial" w:cs="Arial"/>
          <w:sz w:val="22"/>
          <w:szCs w:val="22"/>
        </w:rPr>
        <w:t>Ing.</w:t>
      </w:r>
      <w:proofErr w:type="gramEnd"/>
      <w:r w:rsidRPr="003622AC">
        <w:rPr>
          <w:rFonts w:ascii="Arial" w:hAnsi="Arial" w:cs="Arial"/>
          <w:sz w:val="22"/>
          <w:szCs w:val="22"/>
        </w:rPr>
        <w:t xml:space="preserve"> </w:t>
      </w:r>
      <w:r>
        <w:rPr>
          <w:rFonts w:ascii="Arial" w:hAnsi="Arial" w:cs="Arial"/>
          <w:sz w:val="22"/>
          <w:szCs w:val="22"/>
        </w:rPr>
        <w:t>Jiřím Kropáčem, předsedou představenstva</w:t>
      </w:r>
    </w:p>
    <w:p w14:paraId="549332E7" w14:textId="0DCA461B" w:rsidR="003622AC" w:rsidRDefault="00264B0A" w:rsidP="009176CD">
      <w:pPr>
        <w:widowControl w:val="0"/>
        <w:adjustRightInd w:val="0"/>
        <w:spacing w:before="60"/>
        <w:ind w:left="709"/>
        <w:jc w:val="both"/>
        <w:rPr>
          <w:rFonts w:ascii="Arial" w:hAnsi="Arial" w:cs="Arial"/>
          <w:sz w:val="22"/>
          <w:szCs w:val="22"/>
        </w:rPr>
      </w:pPr>
      <w:r>
        <w:rPr>
          <w:rFonts w:ascii="Arial" w:hAnsi="Arial" w:cs="Arial"/>
          <w:sz w:val="22"/>
          <w:szCs w:val="22"/>
        </w:rPr>
        <w:t xml:space="preserve">                     </w:t>
      </w:r>
      <w:r w:rsidR="009176CD">
        <w:rPr>
          <w:rFonts w:ascii="Arial" w:hAnsi="Arial" w:cs="Arial"/>
          <w:sz w:val="22"/>
          <w:szCs w:val="22"/>
        </w:rPr>
        <w:tab/>
      </w:r>
      <w:r>
        <w:rPr>
          <w:rFonts w:ascii="Arial" w:hAnsi="Arial" w:cs="Arial"/>
          <w:sz w:val="22"/>
          <w:szCs w:val="22"/>
        </w:rPr>
        <w:t>Ladislavem Stejskalem, místopředsedou představenstva</w:t>
      </w:r>
      <w:r w:rsidRPr="003622AC">
        <w:rPr>
          <w:rFonts w:ascii="Arial" w:hAnsi="Arial" w:cs="Arial"/>
          <w:sz w:val="22"/>
          <w:szCs w:val="22"/>
        </w:rPr>
        <w:t xml:space="preserve">                                  </w:t>
      </w:r>
    </w:p>
    <w:p w14:paraId="2E149D6A" w14:textId="23F02E2F" w:rsidR="003622AC" w:rsidRDefault="00A75A9B" w:rsidP="009176CD">
      <w:pPr>
        <w:widowControl w:val="0"/>
        <w:adjustRightInd w:val="0"/>
        <w:spacing w:before="60"/>
        <w:ind w:left="709"/>
        <w:jc w:val="both"/>
        <w:rPr>
          <w:rFonts w:ascii="Arial" w:hAnsi="Arial" w:cs="Arial"/>
          <w:sz w:val="22"/>
          <w:szCs w:val="22"/>
        </w:rPr>
      </w:pPr>
      <w:r w:rsidRPr="00A75A9B">
        <w:rPr>
          <w:rFonts w:ascii="Arial" w:hAnsi="Arial" w:cs="Arial"/>
          <w:b/>
          <w:sz w:val="22"/>
          <w:szCs w:val="22"/>
        </w:rPr>
        <w:t xml:space="preserve"> (dále </w:t>
      </w:r>
      <w:r w:rsidR="009176CD">
        <w:rPr>
          <w:rFonts w:ascii="Arial" w:hAnsi="Arial" w:cs="Arial"/>
          <w:b/>
          <w:sz w:val="22"/>
          <w:szCs w:val="22"/>
        </w:rPr>
        <w:t>rovněž jen Objednatel</w:t>
      </w:r>
      <w:r>
        <w:rPr>
          <w:rFonts w:ascii="Arial" w:hAnsi="Arial" w:cs="Arial"/>
          <w:sz w:val="22"/>
          <w:szCs w:val="22"/>
        </w:rPr>
        <w:t>)</w:t>
      </w:r>
    </w:p>
    <w:p w14:paraId="67E7B41C" w14:textId="77777777" w:rsidR="003622AC" w:rsidRPr="00A75A9B" w:rsidRDefault="003622AC" w:rsidP="008007D6">
      <w:pPr>
        <w:widowControl w:val="0"/>
        <w:adjustRightInd w:val="0"/>
        <w:ind w:left="708" w:firstLine="708"/>
        <w:rPr>
          <w:rFonts w:ascii="Arial" w:hAnsi="Arial" w:cs="Arial"/>
          <w:b/>
          <w:sz w:val="22"/>
          <w:szCs w:val="22"/>
        </w:rPr>
      </w:pPr>
      <w:r w:rsidRPr="00A75A9B">
        <w:rPr>
          <w:rFonts w:ascii="Arial" w:hAnsi="Arial" w:cs="Arial"/>
          <w:b/>
          <w:sz w:val="22"/>
          <w:szCs w:val="22"/>
        </w:rPr>
        <w:t xml:space="preserve">                                                  a</w:t>
      </w:r>
    </w:p>
    <w:p w14:paraId="3EF596C0" w14:textId="77777777" w:rsidR="003622AC" w:rsidRPr="003622AC" w:rsidRDefault="003622AC" w:rsidP="008007D6">
      <w:pPr>
        <w:widowControl w:val="0"/>
        <w:adjustRightInd w:val="0"/>
        <w:ind w:left="708" w:firstLine="708"/>
        <w:rPr>
          <w:rFonts w:ascii="Arial" w:hAnsi="Arial" w:cs="Arial"/>
          <w:sz w:val="22"/>
          <w:szCs w:val="22"/>
        </w:rPr>
      </w:pPr>
    </w:p>
    <w:p w14:paraId="6EA511E6" w14:textId="256296B0" w:rsidR="003622AC" w:rsidRPr="009176CD" w:rsidRDefault="00A33B92" w:rsidP="009176CD">
      <w:pPr>
        <w:widowControl w:val="0"/>
        <w:adjustRightInd w:val="0"/>
        <w:ind w:left="709" w:hanging="709"/>
        <w:rPr>
          <w:rFonts w:ascii="Arial" w:hAnsi="Arial" w:cs="Arial"/>
          <w:sz w:val="28"/>
          <w:szCs w:val="28"/>
        </w:rPr>
      </w:pPr>
      <w:r w:rsidRPr="009176CD">
        <w:rPr>
          <w:rFonts w:ascii="Arial" w:hAnsi="Arial" w:cs="Arial"/>
          <w:sz w:val="28"/>
          <w:szCs w:val="28"/>
        </w:rPr>
        <w:t>2.</w:t>
      </w:r>
      <w:r w:rsidRPr="009176CD">
        <w:rPr>
          <w:rFonts w:ascii="Arial" w:hAnsi="Arial" w:cs="Arial"/>
          <w:b/>
          <w:sz w:val="28"/>
          <w:szCs w:val="28"/>
        </w:rPr>
        <w:t xml:space="preserve">  </w:t>
      </w:r>
      <w:r w:rsidR="009176CD" w:rsidRPr="009176CD">
        <w:rPr>
          <w:rFonts w:ascii="Arial" w:hAnsi="Arial" w:cs="Arial"/>
          <w:b/>
          <w:sz w:val="28"/>
          <w:szCs w:val="28"/>
        </w:rPr>
        <w:tab/>
      </w:r>
      <w:r w:rsidR="00BF6476">
        <w:rPr>
          <w:rFonts w:ascii="Arial" w:hAnsi="Arial" w:cs="Arial"/>
          <w:sz w:val="28"/>
          <w:szCs w:val="28"/>
        </w:rPr>
        <w:t>ELEKTRO-BAU OLOMOUC</w:t>
      </w:r>
      <w:r w:rsidR="00FD4C80">
        <w:rPr>
          <w:rFonts w:ascii="Arial" w:hAnsi="Arial" w:cs="Arial"/>
          <w:sz w:val="28"/>
          <w:szCs w:val="28"/>
        </w:rPr>
        <w:t xml:space="preserve">, s. r. o. </w:t>
      </w:r>
    </w:p>
    <w:p w14:paraId="4DAC8FB4" w14:textId="530FA683" w:rsidR="00EE75DA" w:rsidRDefault="003622AC" w:rsidP="009176CD">
      <w:pPr>
        <w:widowControl w:val="0"/>
        <w:adjustRightInd w:val="0"/>
        <w:spacing w:before="60"/>
        <w:ind w:left="709" w:hanging="709"/>
        <w:jc w:val="both"/>
        <w:rPr>
          <w:rFonts w:ascii="Arial" w:hAnsi="Arial" w:cs="Arial"/>
          <w:sz w:val="22"/>
          <w:szCs w:val="22"/>
        </w:rPr>
      </w:pPr>
      <w:r w:rsidRPr="003622AC">
        <w:rPr>
          <w:rFonts w:ascii="Arial" w:hAnsi="Arial" w:cs="Arial"/>
          <w:sz w:val="22"/>
          <w:szCs w:val="22"/>
        </w:rPr>
        <w:t xml:space="preserve">     </w:t>
      </w:r>
      <w:r w:rsidR="009176CD">
        <w:rPr>
          <w:rFonts w:ascii="Arial" w:hAnsi="Arial" w:cs="Arial"/>
          <w:sz w:val="22"/>
          <w:szCs w:val="22"/>
        </w:rPr>
        <w:tab/>
      </w:r>
      <w:r w:rsidR="00BF6476">
        <w:rPr>
          <w:rFonts w:ascii="Arial" w:hAnsi="Arial" w:cs="Arial"/>
          <w:sz w:val="22"/>
          <w:szCs w:val="22"/>
        </w:rPr>
        <w:t>Stará Přerovská 790/15, 779 00 Olomouc</w:t>
      </w:r>
    </w:p>
    <w:p w14:paraId="7011BCA3" w14:textId="68FD3BDF" w:rsidR="00EE75DA" w:rsidRDefault="00FD4C80" w:rsidP="009176CD">
      <w:pPr>
        <w:widowControl w:val="0"/>
        <w:adjustRightInd w:val="0"/>
        <w:spacing w:before="60"/>
        <w:ind w:left="709" w:hanging="1"/>
        <w:jc w:val="both"/>
        <w:rPr>
          <w:rFonts w:ascii="Arial" w:hAnsi="Arial" w:cs="Arial"/>
          <w:sz w:val="22"/>
          <w:szCs w:val="22"/>
        </w:rPr>
      </w:pPr>
      <w:r>
        <w:rPr>
          <w:rFonts w:ascii="Arial" w:hAnsi="Arial" w:cs="Arial"/>
          <w:sz w:val="22"/>
          <w:szCs w:val="22"/>
        </w:rPr>
        <w:t xml:space="preserve">IČ: </w:t>
      </w:r>
      <w:r w:rsidR="00E826B4" w:rsidRPr="00E826B4">
        <w:rPr>
          <w:rFonts w:ascii="Arial" w:hAnsi="Arial" w:cs="Arial"/>
          <w:sz w:val="22"/>
          <w:szCs w:val="22"/>
        </w:rPr>
        <w:t>2</w:t>
      </w:r>
      <w:r w:rsidR="00BF6476">
        <w:rPr>
          <w:rFonts w:ascii="Arial" w:hAnsi="Arial" w:cs="Arial"/>
          <w:sz w:val="22"/>
          <w:szCs w:val="22"/>
        </w:rPr>
        <w:t>5376799</w:t>
      </w:r>
    </w:p>
    <w:p w14:paraId="2D65EB78" w14:textId="6F03F974" w:rsidR="00FD4C80" w:rsidRPr="003622AC" w:rsidRDefault="00FD4C80" w:rsidP="00FD4C80">
      <w:pPr>
        <w:widowControl w:val="0"/>
        <w:adjustRightInd w:val="0"/>
        <w:spacing w:before="60"/>
        <w:ind w:left="709"/>
        <w:rPr>
          <w:rFonts w:ascii="Arial" w:hAnsi="Arial" w:cs="Arial"/>
          <w:sz w:val="22"/>
          <w:szCs w:val="22"/>
        </w:rPr>
      </w:pPr>
      <w:r>
        <w:rPr>
          <w:rFonts w:ascii="Arial" w:hAnsi="Arial" w:cs="Arial"/>
          <w:sz w:val="22"/>
          <w:szCs w:val="22"/>
        </w:rPr>
        <w:t>z</w:t>
      </w:r>
      <w:r w:rsidRPr="003622AC">
        <w:rPr>
          <w:rFonts w:ascii="Arial" w:hAnsi="Arial" w:cs="Arial"/>
          <w:sz w:val="22"/>
          <w:szCs w:val="22"/>
        </w:rPr>
        <w:t>apsan</w:t>
      </w:r>
      <w:r>
        <w:rPr>
          <w:rFonts w:ascii="Arial" w:hAnsi="Arial" w:cs="Arial"/>
          <w:sz w:val="22"/>
          <w:szCs w:val="22"/>
        </w:rPr>
        <w:t>ý</w:t>
      </w:r>
      <w:r w:rsidRPr="003622AC">
        <w:rPr>
          <w:rFonts w:ascii="Arial" w:hAnsi="Arial" w:cs="Arial"/>
          <w:sz w:val="22"/>
          <w:szCs w:val="22"/>
        </w:rPr>
        <w:t xml:space="preserve"> v OR vedeném Krajským soudem v Ostravě, oddíl </w:t>
      </w:r>
      <w:r>
        <w:rPr>
          <w:rFonts w:ascii="Arial" w:hAnsi="Arial" w:cs="Arial"/>
          <w:sz w:val="22"/>
          <w:szCs w:val="22"/>
        </w:rPr>
        <w:t>C</w:t>
      </w:r>
      <w:r w:rsidRPr="003622AC">
        <w:rPr>
          <w:rFonts w:ascii="Arial" w:hAnsi="Arial" w:cs="Arial"/>
          <w:sz w:val="22"/>
          <w:szCs w:val="22"/>
        </w:rPr>
        <w:t xml:space="preserve">, vložka </w:t>
      </w:r>
      <w:r w:rsidR="00BF6476">
        <w:rPr>
          <w:rFonts w:ascii="Arial" w:hAnsi="Arial" w:cs="Arial"/>
          <w:sz w:val="22"/>
          <w:szCs w:val="22"/>
        </w:rPr>
        <w:t>16700</w:t>
      </w:r>
    </w:p>
    <w:p w14:paraId="69E2D89D" w14:textId="115BEE6A" w:rsidR="00AE55EF" w:rsidRPr="003622AC" w:rsidRDefault="00AE55EF" w:rsidP="009176CD">
      <w:pPr>
        <w:widowControl w:val="0"/>
        <w:adjustRightInd w:val="0"/>
        <w:spacing w:before="60"/>
        <w:ind w:left="709"/>
        <w:jc w:val="both"/>
        <w:rPr>
          <w:rFonts w:ascii="Arial" w:hAnsi="Arial" w:cs="Arial"/>
          <w:sz w:val="22"/>
          <w:szCs w:val="22"/>
        </w:rPr>
      </w:pPr>
      <w:r>
        <w:rPr>
          <w:rFonts w:ascii="Arial" w:hAnsi="Arial" w:cs="Arial"/>
          <w:sz w:val="22"/>
          <w:szCs w:val="22"/>
        </w:rPr>
        <w:t>adresa datové schránky:</w:t>
      </w:r>
      <w:r w:rsidR="00EE75DA">
        <w:rPr>
          <w:rFonts w:ascii="Arial" w:hAnsi="Arial" w:cs="Arial"/>
          <w:sz w:val="22"/>
          <w:szCs w:val="22"/>
        </w:rPr>
        <w:t xml:space="preserve"> </w:t>
      </w:r>
      <w:proofErr w:type="spellStart"/>
      <w:r w:rsidR="00BF6476" w:rsidRPr="00BF6476">
        <w:rPr>
          <w:rFonts w:ascii="Arial" w:hAnsi="Arial" w:cs="Arial"/>
          <w:sz w:val="22"/>
          <w:szCs w:val="22"/>
        </w:rPr>
        <w:t>sqaudxb</w:t>
      </w:r>
      <w:proofErr w:type="spellEnd"/>
    </w:p>
    <w:p w14:paraId="243B63E6" w14:textId="4759B468" w:rsidR="00EE75DA" w:rsidRDefault="0079642F" w:rsidP="00E826B4">
      <w:pPr>
        <w:widowControl w:val="0"/>
        <w:adjustRightInd w:val="0"/>
        <w:spacing w:before="60"/>
        <w:ind w:left="709"/>
        <w:jc w:val="both"/>
        <w:rPr>
          <w:rFonts w:ascii="Arial" w:hAnsi="Arial" w:cs="Arial"/>
          <w:sz w:val="22"/>
          <w:szCs w:val="22"/>
        </w:rPr>
      </w:pPr>
      <w:r>
        <w:rPr>
          <w:rFonts w:ascii="Arial" w:hAnsi="Arial" w:cs="Arial"/>
          <w:sz w:val="22"/>
          <w:szCs w:val="22"/>
        </w:rPr>
        <w:t>jednající</w:t>
      </w:r>
      <w:r w:rsidR="00EE75DA">
        <w:rPr>
          <w:rFonts w:ascii="Arial" w:hAnsi="Arial" w:cs="Arial"/>
          <w:sz w:val="22"/>
          <w:szCs w:val="22"/>
        </w:rPr>
        <w:t xml:space="preserve">: </w:t>
      </w:r>
      <w:r w:rsidR="00EE75DA">
        <w:rPr>
          <w:rFonts w:ascii="Arial" w:hAnsi="Arial" w:cs="Arial"/>
          <w:sz w:val="22"/>
          <w:szCs w:val="22"/>
        </w:rPr>
        <w:tab/>
      </w:r>
      <w:r w:rsidR="00BF6476">
        <w:rPr>
          <w:rFonts w:ascii="Arial" w:hAnsi="Arial" w:cs="Arial"/>
          <w:sz w:val="22"/>
          <w:szCs w:val="22"/>
        </w:rPr>
        <w:t>Ing. Jan Borůvka</w:t>
      </w:r>
      <w:r w:rsidR="00FD4C80">
        <w:rPr>
          <w:rFonts w:ascii="Arial" w:hAnsi="Arial" w:cs="Arial"/>
          <w:sz w:val="22"/>
          <w:szCs w:val="22"/>
        </w:rPr>
        <w:t>, jednatel společnosti</w:t>
      </w:r>
    </w:p>
    <w:p w14:paraId="1A0280EE" w14:textId="77777777" w:rsidR="00FD4C80" w:rsidRPr="003622AC" w:rsidRDefault="00FD4C80" w:rsidP="00FD4C80">
      <w:pPr>
        <w:widowControl w:val="0"/>
        <w:adjustRightInd w:val="0"/>
        <w:spacing w:before="60"/>
        <w:ind w:left="709"/>
        <w:jc w:val="both"/>
        <w:rPr>
          <w:rFonts w:ascii="Arial" w:hAnsi="Arial" w:cs="Arial"/>
          <w:sz w:val="22"/>
          <w:szCs w:val="22"/>
        </w:rPr>
      </w:pPr>
    </w:p>
    <w:p w14:paraId="15743F2E" w14:textId="6D8B776B" w:rsidR="003622AC" w:rsidRDefault="003622AC" w:rsidP="008007D6">
      <w:pPr>
        <w:widowControl w:val="0"/>
        <w:adjustRightInd w:val="0"/>
        <w:spacing w:before="60"/>
        <w:jc w:val="both"/>
        <w:rPr>
          <w:rFonts w:ascii="Arial" w:hAnsi="Arial" w:cs="Arial"/>
          <w:b/>
          <w:sz w:val="22"/>
          <w:szCs w:val="22"/>
        </w:rPr>
      </w:pPr>
      <w:r w:rsidRPr="003622AC">
        <w:rPr>
          <w:rFonts w:ascii="Arial" w:hAnsi="Arial" w:cs="Arial"/>
          <w:sz w:val="22"/>
          <w:szCs w:val="22"/>
        </w:rPr>
        <w:t xml:space="preserve">     </w:t>
      </w:r>
      <w:r w:rsidR="00FD4C80">
        <w:rPr>
          <w:rFonts w:ascii="Arial" w:hAnsi="Arial" w:cs="Arial"/>
          <w:sz w:val="22"/>
          <w:szCs w:val="22"/>
        </w:rPr>
        <w:tab/>
      </w:r>
      <w:r w:rsidRPr="00A75A9B">
        <w:rPr>
          <w:rFonts w:ascii="Arial" w:hAnsi="Arial" w:cs="Arial"/>
          <w:b/>
          <w:sz w:val="22"/>
          <w:szCs w:val="22"/>
        </w:rPr>
        <w:t xml:space="preserve">(dále </w:t>
      </w:r>
      <w:r w:rsidR="009176CD">
        <w:rPr>
          <w:rFonts w:ascii="Arial" w:hAnsi="Arial" w:cs="Arial"/>
          <w:b/>
          <w:sz w:val="22"/>
          <w:szCs w:val="22"/>
        </w:rPr>
        <w:t xml:space="preserve">rovněž </w:t>
      </w:r>
      <w:r w:rsidR="00A75A9B" w:rsidRPr="00A75A9B">
        <w:rPr>
          <w:rFonts w:ascii="Arial" w:hAnsi="Arial" w:cs="Arial"/>
          <w:b/>
          <w:sz w:val="22"/>
          <w:szCs w:val="22"/>
        </w:rPr>
        <w:t xml:space="preserve">jen </w:t>
      </w:r>
      <w:r w:rsidR="009176CD">
        <w:rPr>
          <w:rFonts w:ascii="Arial" w:hAnsi="Arial" w:cs="Arial"/>
          <w:b/>
          <w:sz w:val="22"/>
          <w:szCs w:val="22"/>
        </w:rPr>
        <w:t>Zhotovitel</w:t>
      </w:r>
      <w:r w:rsidRPr="00A75A9B">
        <w:rPr>
          <w:rFonts w:ascii="Arial" w:hAnsi="Arial" w:cs="Arial"/>
          <w:b/>
          <w:sz w:val="22"/>
          <w:szCs w:val="22"/>
        </w:rPr>
        <w:t>)</w:t>
      </w:r>
    </w:p>
    <w:p w14:paraId="7B99FC1C" w14:textId="3A383763" w:rsidR="00713C98" w:rsidRDefault="00713C98" w:rsidP="00713C98">
      <w:pPr>
        <w:widowControl w:val="0"/>
        <w:adjustRightInd w:val="0"/>
        <w:spacing w:before="240"/>
        <w:jc w:val="center"/>
        <w:rPr>
          <w:rFonts w:ascii="Arial" w:hAnsi="Arial" w:cs="Arial"/>
          <w:b/>
          <w:sz w:val="28"/>
          <w:szCs w:val="28"/>
        </w:rPr>
      </w:pPr>
      <w:r>
        <w:rPr>
          <w:rFonts w:ascii="Arial" w:hAnsi="Arial" w:cs="Arial"/>
          <w:b/>
          <w:sz w:val="28"/>
          <w:szCs w:val="28"/>
        </w:rPr>
        <w:t xml:space="preserve">Článek </w:t>
      </w:r>
      <w:r w:rsidRPr="00713C98">
        <w:rPr>
          <w:rFonts w:ascii="Arial" w:hAnsi="Arial" w:cs="Arial"/>
          <w:b/>
          <w:sz w:val="28"/>
          <w:szCs w:val="28"/>
        </w:rPr>
        <w:t>I</w:t>
      </w:r>
      <w:r>
        <w:rPr>
          <w:rFonts w:ascii="Arial" w:hAnsi="Arial" w:cs="Arial"/>
          <w:b/>
          <w:sz w:val="28"/>
          <w:szCs w:val="28"/>
        </w:rPr>
        <w:t>I</w:t>
      </w:r>
      <w:r w:rsidRPr="00713C98">
        <w:rPr>
          <w:rFonts w:ascii="Arial" w:hAnsi="Arial" w:cs="Arial"/>
          <w:b/>
          <w:sz w:val="28"/>
          <w:szCs w:val="28"/>
        </w:rPr>
        <w:t xml:space="preserve">. </w:t>
      </w:r>
    </w:p>
    <w:p w14:paraId="081A14A0" w14:textId="5D69ADAA" w:rsidR="003622AC" w:rsidRPr="00EE75DA" w:rsidRDefault="003622AC" w:rsidP="008007D6">
      <w:pPr>
        <w:widowControl w:val="0"/>
        <w:adjustRightInd w:val="0"/>
        <w:jc w:val="center"/>
        <w:rPr>
          <w:rFonts w:ascii="Arial" w:hAnsi="Arial" w:cs="Arial"/>
          <w:b/>
          <w:sz w:val="28"/>
          <w:szCs w:val="28"/>
        </w:rPr>
      </w:pPr>
      <w:r w:rsidRPr="00EE75DA">
        <w:rPr>
          <w:rFonts w:ascii="Arial" w:hAnsi="Arial" w:cs="Arial"/>
          <w:b/>
          <w:sz w:val="28"/>
          <w:szCs w:val="28"/>
        </w:rPr>
        <w:t>Předmět díla</w:t>
      </w:r>
    </w:p>
    <w:p w14:paraId="6B9604A1" w14:textId="0B29CF4A" w:rsidR="003622AC" w:rsidRPr="009176CD" w:rsidRDefault="009176CD" w:rsidP="005D3473">
      <w:pPr>
        <w:pStyle w:val="Zkladntext"/>
        <w:widowControl w:val="0"/>
        <w:numPr>
          <w:ilvl w:val="1"/>
          <w:numId w:val="14"/>
        </w:numPr>
        <w:adjustRightInd w:val="0"/>
        <w:spacing w:before="120"/>
        <w:jc w:val="both"/>
        <w:rPr>
          <w:rFonts w:ascii="Arial" w:hAnsi="Arial" w:cs="Arial"/>
          <w:sz w:val="20"/>
        </w:rPr>
      </w:pPr>
      <w:r>
        <w:rPr>
          <w:rFonts w:ascii="Arial" w:hAnsi="Arial" w:cs="Arial"/>
          <w:sz w:val="20"/>
        </w:rPr>
        <w:t>Zhotovitel</w:t>
      </w:r>
      <w:r w:rsidR="003622AC" w:rsidRPr="009176CD">
        <w:rPr>
          <w:rFonts w:ascii="Arial" w:hAnsi="Arial" w:cs="Arial"/>
          <w:sz w:val="20"/>
        </w:rPr>
        <w:t xml:space="preserve"> se na základě této smlouvy zavazuje na své náklady a nebezpečí provést pro </w:t>
      </w:r>
      <w:r>
        <w:rPr>
          <w:rFonts w:ascii="Arial" w:hAnsi="Arial" w:cs="Arial"/>
          <w:sz w:val="20"/>
        </w:rPr>
        <w:t>Objednatel</w:t>
      </w:r>
      <w:r w:rsidR="003622AC" w:rsidRPr="009176CD">
        <w:rPr>
          <w:rFonts w:ascii="Arial" w:hAnsi="Arial" w:cs="Arial"/>
          <w:sz w:val="20"/>
        </w:rPr>
        <w:t xml:space="preserve">e dílo dále specifikované v této smlouvě a </w:t>
      </w:r>
      <w:r>
        <w:rPr>
          <w:rFonts w:ascii="Arial" w:hAnsi="Arial" w:cs="Arial"/>
          <w:sz w:val="20"/>
        </w:rPr>
        <w:t>Objednatel</w:t>
      </w:r>
      <w:r w:rsidR="003622AC" w:rsidRPr="009176CD">
        <w:rPr>
          <w:rFonts w:ascii="Arial" w:hAnsi="Arial" w:cs="Arial"/>
          <w:sz w:val="20"/>
        </w:rPr>
        <w:t xml:space="preserve"> se zavazuje řádně dokončené dílo od </w:t>
      </w:r>
      <w:r>
        <w:rPr>
          <w:rFonts w:ascii="Arial" w:hAnsi="Arial" w:cs="Arial"/>
          <w:sz w:val="20"/>
        </w:rPr>
        <w:t>Zhotovitel</w:t>
      </w:r>
      <w:r w:rsidR="003622AC" w:rsidRPr="009176CD">
        <w:rPr>
          <w:rFonts w:ascii="Arial" w:hAnsi="Arial" w:cs="Arial"/>
          <w:sz w:val="20"/>
        </w:rPr>
        <w:t>e převzít a zaplatit mu cenu</w:t>
      </w:r>
      <w:r w:rsidR="0079642F" w:rsidRPr="009176CD">
        <w:rPr>
          <w:rFonts w:ascii="Arial" w:hAnsi="Arial" w:cs="Arial"/>
          <w:sz w:val="20"/>
        </w:rPr>
        <w:t xml:space="preserve"> za provedení díla</w:t>
      </w:r>
      <w:r w:rsidR="003622AC" w:rsidRPr="009176CD">
        <w:rPr>
          <w:rFonts w:ascii="Arial" w:hAnsi="Arial" w:cs="Arial"/>
          <w:sz w:val="20"/>
        </w:rPr>
        <w:t>.</w:t>
      </w:r>
    </w:p>
    <w:p w14:paraId="753C91C4" w14:textId="3CF205F2" w:rsidR="00D26C90" w:rsidRPr="009176CD" w:rsidRDefault="00262A84" w:rsidP="005D3473">
      <w:pPr>
        <w:pStyle w:val="Zkladntext"/>
        <w:widowControl w:val="0"/>
        <w:numPr>
          <w:ilvl w:val="1"/>
          <w:numId w:val="14"/>
        </w:numPr>
        <w:adjustRightInd w:val="0"/>
        <w:spacing w:before="120"/>
        <w:jc w:val="both"/>
        <w:rPr>
          <w:rFonts w:ascii="Arial" w:hAnsi="Arial" w:cs="Arial"/>
          <w:sz w:val="20"/>
        </w:rPr>
      </w:pPr>
      <w:r>
        <w:rPr>
          <w:rFonts w:ascii="Arial" w:hAnsi="Arial" w:cs="Arial"/>
          <w:sz w:val="20"/>
        </w:rPr>
        <w:t>Dílem dle této smlouvy jsou</w:t>
      </w:r>
      <w:r w:rsidR="0079642F" w:rsidRPr="009176CD">
        <w:rPr>
          <w:rFonts w:ascii="Arial" w:hAnsi="Arial" w:cs="Arial"/>
          <w:sz w:val="20"/>
        </w:rPr>
        <w:t xml:space="preserve"> </w:t>
      </w:r>
      <w:r w:rsidRPr="00262A84">
        <w:rPr>
          <w:rFonts w:ascii="Arial" w:hAnsi="Arial" w:cs="Arial"/>
          <w:sz w:val="20"/>
        </w:rPr>
        <w:t>Elektroinstalace dílny Koželužská -  I. Etapa -  páteřní rozvody, rozvaděče a výměna rozvaděče Dobrovského ulice</w:t>
      </w:r>
      <w:r w:rsidRPr="009176CD">
        <w:rPr>
          <w:rFonts w:ascii="Arial" w:hAnsi="Arial" w:cs="Arial"/>
          <w:sz w:val="20"/>
        </w:rPr>
        <w:t xml:space="preserve"> </w:t>
      </w:r>
      <w:r w:rsidR="00673D00" w:rsidRPr="009176CD">
        <w:rPr>
          <w:rFonts w:ascii="Arial" w:hAnsi="Arial" w:cs="Arial"/>
          <w:sz w:val="20"/>
        </w:rPr>
        <w:t>v</w:t>
      </w:r>
      <w:r w:rsidR="00D26C90" w:rsidRPr="009176CD">
        <w:rPr>
          <w:rFonts w:ascii="Arial" w:hAnsi="Arial" w:cs="Arial"/>
          <w:sz w:val="20"/>
        </w:rPr>
        <w:t> </w:t>
      </w:r>
      <w:r w:rsidR="00673D00" w:rsidRPr="009176CD">
        <w:rPr>
          <w:rFonts w:ascii="Arial" w:hAnsi="Arial" w:cs="Arial"/>
          <w:sz w:val="20"/>
        </w:rPr>
        <w:t>rozsahu</w:t>
      </w:r>
      <w:r w:rsidR="00D26C90" w:rsidRPr="009176CD">
        <w:rPr>
          <w:rFonts w:ascii="Arial" w:hAnsi="Arial" w:cs="Arial"/>
          <w:sz w:val="20"/>
        </w:rPr>
        <w:t xml:space="preserve"> </w:t>
      </w:r>
      <w:r w:rsidR="00735213" w:rsidRPr="009176CD">
        <w:rPr>
          <w:rFonts w:ascii="Arial" w:hAnsi="Arial" w:cs="Arial"/>
          <w:sz w:val="20"/>
        </w:rPr>
        <w:t>a podle:</w:t>
      </w:r>
    </w:p>
    <w:p w14:paraId="2FB10105" w14:textId="45D27CAA" w:rsidR="00D26C90" w:rsidRPr="006706E1" w:rsidRDefault="00713C98" w:rsidP="00713C98">
      <w:pPr>
        <w:pStyle w:val="Zkladntext"/>
        <w:widowControl w:val="0"/>
        <w:adjustRightInd w:val="0"/>
        <w:spacing w:before="60"/>
        <w:ind w:left="1418" w:hanging="709"/>
        <w:jc w:val="both"/>
        <w:rPr>
          <w:rFonts w:ascii="Arial" w:hAnsi="Arial" w:cs="Arial"/>
          <w:color w:val="000000" w:themeColor="text1"/>
          <w:sz w:val="20"/>
        </w:rPr>
      </w:pPr>
      <w:r w:rsidRPr="006706E1">
        <w:rPr>
          <w:rFonts w:ascii="Arial" w:hAnsi="Arial" w:cs="Arial"/>
          <w:color w:val="000000" w:themeColor="text1"/>
          <w:sz w:val="20"/>
        </w:rPr>
        <w:t>2.2.1.</w:t>
      </w:r>
      <w:r w:rsidRPr="006706E1">
        <w:rPr>
          <w:rFonts w:ascii="Arial" w:hAnsi="Arial" w:cs="Arial"/>
          <w:color w:val="000000" w:themeColor="text1"/>
          <w:sz w:val="20"/>
        </w:rPr>
        <w:tab/>
      </w:r>
      <w:r w:rsidR="00735213" w:rsidRPr="006706E1">
        <w:rPr>
          <w:rFonts w:ascii="Arial" w:hAnsi="Arial" w:cs="Arial"/>
          <w:color w:val="000000" w:themeColor="text1"/>
          <w:sz w:val="20"/>
        </w:rPr>
        <w:t>Výzvy</w:t>
      </w:r>
      <w:r w:rsidR="00D26C90" w:rsidRPr="006706E1">
        <w:rPr>
          <w:rFonts w:ascii="Arial" w:hAnsi="Arial" w:cs="Arial"/>
          <w:color w:val="000000" w:themeColor="text1"/>
          <w:sz w:val="20"/>
        </w:rPr>
        <w:t xml:space="preserve"> k podání nabídky na veřejnou zakázku </w:t>
      </w:r>
      <w:r w:rsidR="005370E5" w:rsidRPr="006706E1">
        <w:rPr>
          <w:rFonts w:ascii="Arial" w:hAnsi="Arial" w:cs="Arial"/>
          <w:color w:val="000000" w:themeColor="text1"/>
          <w:sz w:val="20"/>
        </w:rPr>
        <w:t xml:space="preserve">malého rozsahu na stavební práce ze dne </w:t>
      </w:r>
      <w:proofErr w:type="gramStart"/>
      <w:r w:rsidR="008F4254" w:rsidRPr="006706E1">
        <w:rPr>
          <w:rFonts w:ascii="Arial" w:hAnsi="Arial" w:cs="Arial"/>
          <w:color w:val="000000" w:themeColor="text1"/>
          <w:sz w:val="20"/>
        </w:rPr>
        <w:t>2</w:t>
      </w:r>
      <w:r w:rsidR="00D34CC8" w:rsidRPr="006706E1">
        <w:rPr>
          <w:rFonts w:ascii="Arial" w:hAnsi="Arial" w:cs="Arial"/>
          <w:color w:val="000000" w:themeColor="text1"/>
          <w:sz w:val="20"/>
        </w:rPr>
        <w:t>4</w:t>
      </w:r>
      <w:r w:rsidR="008F4254" w:rsidRPr="006706E1">
        <w:rPr>
          <w:rFonts w:ascii="Arial" w:hAnsi="Arial" w:cs="Arial"/>
          <w:color w:val="000000" w:themeColor="text1"/>
          <w:sz w:val="20"/>
        </w:rPr>
        <w:t>.4</w:t>
      </w:r>
      <w:r w:rsidR="00D26C90" w:rsidRPr="006706E1">
        <w:rPr>
          <w:rFonts w:ascii="Arial" w:hAnsi="Arial" w:cs="Arial"/>
          <w:color w:val="000000" w:themeColor="text1"/>
          <w:sz w:val="20"/>
        </w:rPr>
        <w:t>.201</w:t>
      </w:r>
      <w:r w:rsidR="00D34CC8" w:rsidRPr="006706E1">
        <w:rPr>
          <w:rFonts w:ascii="Arial" w:hAnsi="Arial" w:cs="Arial"/>
          <w:color w:val="000000" w:themeColor="text1"/>
          <w:sz w:val="20"/>
        </w:rPr>
        <w:t>8</w:t>
      </w:r>
      <w:proofErr w:type="gramEnd"/>
      <w:r w:rsidR="00D26C90" w:rsidRPr="006706E1">
        <w:rPr>
          <w:rFonts w:ascii="Arial" w:hAnsi="Arial" w:cs="Arial"/>
          <w:color w:val="000000" w:themeColor="text1"/>
          <w:sz w:val="20"/>
        </w:rPr>
        <w:t>;</w:t>
      </w:r>
    </w:p>
    <w:p w14:paraId="4DCC1305" w14:textId="5D1089DC" w:rsidR="00D26C90" w:rsidRPr="006706E1" w:rsidRDefault="00D26C90" w:rsidP="00713C98">
      <w:pPr>
        <w:pStyle w:val="Zkladntext"/>
        <w:widowControl w:val="0"/>
        <w:adjustRightInd w:val="0"/>
        <w:spacing w:before="60"/>
        <w:ind w:left="1418" w:hanging="709"/>
        <w:jc w:val="both"/>
        <w:rPr>
          <w:rFonts w:ascii="Arial" w:hAnsi="Arial" w:cs="Arial"/>
          <w:color w:val="000000" w:themeColor="text1"/>
          <w:sz w:val="20"/>
        </w:rPr>
      </w:pPr>
      <w:r w:rsidRPr="006706E1">
        <w:rPr>
          <w:rFonts w:ascii="Arial" w:hAnsi="Arial" w:cs="Arial"/>
          <w:color w:val="000000" w:themeColor="text1"/>
          <w:sz w:val="20"/>
        </w:rPr>
        <w:t>2.</w:t>
      </w:r>
      <w:r w:rsidR="00713C98" w:rsidRPr="006706E1">
        <w:rPr>
          <w:rFonts w:ascii="Arial" w:hAnsi="Arial" w:cs="Arial"/>
          <w:color w:val="000000" w:themeColor="text1"/>
          <w:sz w:val="20"/>
        </w:rPr>
        <w:t>2.</w:t>
      </w:r>
      <w:r w:rsidRPr="006706E1">
        <w:rPr>
          <w:rFonts w:ascii="Arial" w:hAnsi="Arial" w:cs="Arial"/>
          <w:color w:val="000000" w:themeColor="text1"/>
          <w:sz w:val="20"/>
        </w:rPr>
        <w:t>3.</w:t>
      </w:r>
      <w:r w:rsidRPr="006706E1">
        <w:rPr>
          <w:rFonts w:ascii="Arial" w:hAnsi="Arial" w:cs="Arial"/>
          <w:color w:val="000000" w:themeColor="text1"/>
          <w:sz w:val="20"/>
        </w:rPr>
        <w:tab/>
      </w:r>
      <w:r w:rsidR="009176CD" w:rsidRPr="006706E1">
        <w:rPr>
          <w:rFonts w:ascii="Arial" w:hAnsi="Arial" w:cs="Arial"/>
          <w:color w:val="000000" w:themeColor="text1"/>
          <w:sz w:val="20"/>
        </w:rPr>
        <w:t>Zhotovitel</w:t>
      </w:r>
      <w:r w:rsidR="00735213" w:rsidRPr="006706E1">
        <w:rPr>
          <w:rFonts w:ascii="Arial" w:hAnsi="Arial" w:cs="Arial"/>
          <w:color w:val="000000" w:themeColor="text1"/>
          <w:sz w:val="20"/>
        </w:rPr>
        <w:t>em oceněných výkazů</w:t>
      </w:r>
      <w:r w:rsidRPr="006706E1">
        <w:rPr>
          <w:rFonts w:ascii="Arial" w:hAnsi="Arial" w:cs="Arial"/>
          <w:color w:val="000000" w:themeColor="text1"/>
          <w:sz w:val="20"/>
        </w:rPr>
        <w:t xml:space="preserve"> výměr </w:t>
      </w:r>
      <w:r w:rsidR="008F4254" w:rsidRPr="006706E1">
        <w:rPr>
          <w:rFonts w:ascii="Arial" w:hAnsi="Arial" w:cs="Arial"/>
          <w:color w:val="000000" w:themeColor="text1"/>
          <w:sz w:val="20"/>
        </w:rPr>
        <w:t xml:space="preserve">VK-PD-07-18 – </w:t>
      </w:r>
      <w:proofErr w:type="spellStart"/>
      <w:r w:rsidR="008F4254" w:rsidRPr="006706E1">
        <w:rPr>
          <w:rFonts w:ascii="Arial" w:hAnsi="Arial" w:cs="Arial"/>
          <w:color w:val="000000" w:themeColor="text1"/>
          <w:sz w:val="20"/>
        </w:rPr>
        <w:t>Výměna</w:t>
      </w:r>
      <w:proofErr w:type="spellEnd"/>
      <w:r w:rsidR="008F4254" w:rsidRPr="006706E1">
        <w:rPr>
          <w:rFonts w:ascii="Arial" w:hAnsi="Arial" w:cs="Arial"/>
          <w:color w:val="000000" w:themeColor="text1"/>
          <w:sz w:val="20"/>
        </w:rPr>
        <w:t xml:space="preserve"> </w:t>
      </w:r>
      <w:proofErr w:type="spellStart"/>
      <w:r w:rsidR="008F4254" w:rsidRPr="006706E1">
        <w:rPr>
          <w:rFonts w:ascii="Arial" w:hAnsi="Arial" w:cs="Arial"/>
          <w:color w:val="000000" w:themeColor="text1"/>
          <w:sz w:val="20"/>
        </w:rPr>
        <w:t>rozvaděče</w:t>
      </w:r>
      <w:proofErr w:type="spellEnd"/>
      <w:r w:rsidR="008F4254" w:rsidRPr="006706E1">
        <w:rPr>
          <w:rFonts w:ascii="Arial" w:hAnsi="Arial" w:cs="Arial"/>
          <w:color w:val="000000" w:themeColor="text1"/>
          <w:sz w:val="20"/>
        </w:rPr>
        <w:t xml:space="preserve"> </w:t>
      </w:r>
      <w:proofErr w:type="spellStart"/>
      <w:r w:rsidR="008F4254" w:rsidRPr="006706E1">
        <w:rPr>
          <w:rFonts w:ascii="Arial" w:hAnsi="Arial" w:cs="Arial"/>
          <w:color w:val="000000" w:themeColor="text1"/>
          <w:sz w:val="20"/>
        </w:rPr>
        <w:t>administrativni</w:t>
      </w:r>
      <w:proofErr w:type="spellEnd"/>
      <w:r w:rsidR="008F4254" w:rsidRPr="006706E1">
        <w:rPr>
          <w:rFonts w:ascii="Arial" w:hAnsi="Arial" w:cs="Arial"/>
          <w:color w:val="000000" w:themeColor="text1"/>
          <w:sz w:val="20"/>
        </w:rPr>
        <w:t xml:space="preserve">́ budovy, ul. </w:t>
      </w:r>
      <w:proofErr w:type="spellStart"/>
      <w:r w:rsidR="008F4254" w:rsidRPr="006706E1">
        <w:rPr>
          <w:rFonts w:ascii="Arial" w:hAnsi="Arial" w:cs="Arial"/>
          <w:color w:val="000000" w:themeColor="text1"/>
          <w:sz w:val="20"/>
        </w:rPr>
        <w:t>Dobrovského</w:t>
      </w:r>
      <w:proofErr w:type="spellEnd"/>
      <w:r w:rsidR="008F4254" w:rsidRPr="006706E1">
        <w:rPr>
          <w:rFonts w:ascii="Arial" w:hAnsi="Arial" w:cs="Arial"/>
          <w:color w:val="000000" w:themeColor="text1"/>
          <w:sz w:val="20"/>
        </w:rPr>
        <w:t xml:space="preserve">, v objektu DPMO, a.s. a výkazu výměr </w:t>
      </w:r>
      <w:proofErr w:type="gramStart"/>
      <w:r w:rsidR="008F4254" w:rsidRPr="006706E1">
        <w:rPr>
          <w:rFonts w:ascii="Arial" w:hAnsi="Arial" w:cs="Arial"/>
          <w:color w:val="000000" w:themeColor="text1"/>
          <w:sz w:val="20"/>
        </w:rPr>
        <w:t>VK-PD-15-18 –  Elektroinstalace</w:t>
      </w:r>
      <w:proofErr w:type="gramEnd"/>
      <w:r w:rsidR="008F4254" w:rsidRPr="006706E1">
        <w:rPr>
          <w:rFonts w:ascii="Arial" w:hAnsi="Arial" w:cs="Arial"/>
          <w:color w:val="000000" w:themeColor="text1"/>
          <w:sz w:val="20"/>
        </w:rPr>
        <w:t xml:space="preserve"> – </w:t>
      </w:r>
      <w:proofErr w:type="spellStart"/>
      <w:r w:rsidR="008F4254" w:rsidRPr="006706E1">
        <w:rPr>
          <w:rFonts w:ascii="Arial" w:hAnsi="Arial" w:cs="Arial"/>
          <w:color w:val="000000" w:themeColor="text1"/>
          <w:sz w:val="20"/>
        </w:rPr>
        <w:t>dílny</w:t>
      </w:r>
      <w:proofErr w:type="spellEnd"/>
      <w:r w:rsidR="008F4254" w:rsidRPr="006706E1">
        <w:rPr>
          <w:rFonts w:ascii="Arial" w:hAnsi="Arial" w:cs="Arial"/>
          <w:color w:val="000000" w:themeColor="text1"/>
          <w:sz w:val="20"/>
        </w:rPr>
        <w:t xml:space="preserve"> </w:t>
      </w:r>
      <w:proofErr w:type="spellStart"/>
      <w:r w:rsidR="008F4254" w:rsidRPr="006706E1">
        <w:rPr>
          <w:rFonts w:ascii="Arial" w:hAnsi="Arial" w:cs="Arial"/>
          <w:color w:val="000000" w:themeColor="text1"/>
          <w:sz w:val="20"/>
        </w:rPr>
        <w:t>Koželužska</w:t>
      </w:r>
      <w:proofErr w:type="spellEnd"/>
      <w:r w:rsidR="008F4254" w:rsidRPr="006706E1">
        <w:rPr>
          <w:rFonts w:ascii="Arial" w:hAnsi="Arial" w:cs="Arial"/>
          <w:color w:val="000000" w:themeColor="text1"/>
          <w:sz w:val="20"/>
        </w:rPr>
        <w:t xml:space="preserve">́  – I. etapa </w:t>
      </w:r>
      <w:r w:rsidR="00713C98" w:rsidRPr="006706E1">
        <w:rPr>
          <w:rFonts w:ascii="Arial" w:hAnsi="Arial" w:cs="Arial"/>
          <w:color w:val="000000" w:themeColor="text1"/>
          <w:sz w:val="20"/>
        </w:rPr>
        <w:t>(dále rovněž jen „ROZPOČET“)</w:t>
      </w:r>
      <w:r w:rsidRPr="006706E1">
        <w:rPr>
          <w:rFonts w:ascii="Arial" w:hAnsi="Arial" w:cs="Arial"/>
          <w:color w:val="000000" w:themeColor="text1"/>
          <w:sz w:val="20"/>
        </w:rPr>
        <w:t xml:space="preserve">, které tvoří nedílnou součást této smlouvy jako její samostatná příloha číslo </w:t>
      </w:r>
      <w:r w:rsidR="00713C98" w:rsidRPr="006706E1">
        <w:rPr>
          <w:rFonts w:ascii="Arial" w:hAnsi="Arial" w:cs="Arial"/>
          <w:color w:val="000000" w:themeColor="text1"/>
          <w:sz w:val="20"/>
        </w:rPr>
        <w:t>I</w:t>
      </w:r>
      <w:r w:rsidRPr="006706E1">
        <w:rPr>
          <w:rFonts w:ascii="Arial" w:hAnsi="Arial" w:cs="Arial"/>
          <w:color w:val="000000" w:themeColor="text1"/>
          <w:sz w:val="20"/>
        </w:rPr>
        <w:t>; </w:t>
      </w:r>
    </w:p>
    <w:p w14:paraId="290284B4" w14:textId="040E7885" w:rsidR="00D26C90" w:rsidRPr="009176CD" w:rsidRDefault="00D26C90" w:rsidP="00713C98">
      <w:pPr>
        <w:pStyle w:val="Zkladntext"/>
        <w:widowControl w:val="0"/>
        <w:adjustRightInd w:val="0"/>
        <w:spacing w:before="60"/>
        <w:ind w:left="1418" w:hanging="709"/>
        <w:jc w:val="both"/>
        <w:rPr>
          <w:rFonts w:ascii="Arial" w:hAnsi="Arial" w:cs="Arial"/>
          <w:sz w:val="20"/>
        </w:rPr>
      </w:pPr>
      <w:r w:rsidRPr="006706E1">
        <w:rPr>
          <w:rFonts w:ascii="Arial" w:hAnsi="Arial" w:cs="Arial"/>
          <w:color w:val="000000" w:themeColor="text1"/>
          <w:sz w:val="20"/>
        </w:rPr>
        <w:t>2.</w:t>
      </w:r>
      <w:r w:rsidR="00713C98" w:rsidRPr="006706E1">
        <w:rPr>
          <w:rFonts w:ascii="Arial" w:hAnsi="Arial" w:cs="Arial"/>
          <w:color w:val="000000" w:themeColor="text1"/>
          <w:sz w:val="20"/>
        </w:rPr>
        <w:t>2.</w:t>
      </w:r>
      <w:r w:rsidRPr="006706E1">
        <w:rPr>
          <w:rFonts w:ascii="Arial" w:hAnsi="Arial" w:cs="Arial"/>
          <w:color w:val="000000" w:themeColor="text1"/>
          <w:sz w:val="20"/>
        </w:rPr>
        <w:t>4.</w:t>
      </w:r>
      <w:r w:rsidRPr="006706E1">
        <w:rPr>
          <w:rFonts w:ascii="Arial" w:hAnsi="Arial" w:cs="Arial"/>
          <w:color w:val="000000" w:themeColor="text1"/>
          <w:sz w:val="20"/>
        </w:rPr>
        <w:tab/>
        <w:t xml:space="preserve">nabídky </w:t>
      </w:r>
      <w:r w:rsidR="009176CD" w:rsidRPr="006706E1">
        <w:rPr>
          <w:rFonts w:ascii="Arial" w:hAnsi="Arial" w:cs="Arial"/>
          <w:color w:val="000000" w:themeColor="text1"/>
          <w:sz w:val="20"/>
        </w:rPr>
        <w:t>Zhotovitel</w:t>
      </w:r>
      <w:r w:rsidRPr="006706E1">
        <w:rPr>
          <w:rFonts w:ascii="Arial" w:hAnsi="Arial" w:cs="Arial"/>
          <w:color w:val="000000" w:themeColor="text1"/>
          <w:sz w:val="20"/>
        </w:rPr>
        <w:t xml:space="preserve">e jako dodavatele, jehož nabídka byla vybrána </w:t>
      </w:r>
      <w:r w:rsidR="009176CD" w:rsidRPr="006706E1">
        <w:rPr>
          <w:rFonts w:ascii="Arial" w:hAnsi="Arial" w:cs="Arial"/>
          <w:color w:val="000000" w:themeColor="text1"/>
          <w:sz w:val="20"/>
        </w:rPr>
        <w:t>Objednatel</w:t>
      </w:r>
      <w:r w:rsidRPr="006706E1">
        <w:rPr>
          <w:rFonts w:ascii="Arial" w:hAnsi="Arial" w:cs="Arial"/>
          <w:color w:val="000000" w:themeColor="text1"/>
          <w:sz w:val="20"/>
        </w:rPr>
        <w:t xml:space="preserve">em jako </w:t>
      </w:r>
      <w:r w:rsidR="00735213" w:rsidRPr="009176CD">
        <w:rPr>
          <w:rFonts w:ascii="Arial" w:hAnsi="Arial" w:cs="Arial"/>
          <w:sz w:val="20"/>
        </w:rPr>
        <w:t>zadavatel</w:t>
      </w:r>
      <w:r w:rsidRPr="009176CD">
        <w:rPr>
          <w:rFonts w:ascii="Arial" w:hAnsi="Arial" w:cs="Arial"/>
          <w:sz w:val="20"/>
        </w:rPr>
        <w:t xml:space="preserve">em jako nabídka nejvhodnější v zadávacím řízení uvedeném v odstavci </w:t>
      </w:r>
      <w:proofErr w:type="gramStart"/>
      <w:r w:rsidRPr="009176CD">
        <w:rPr>
          <w:rFonts w:ascii="Arial" w:hAnsi="Arial" w:cs="Arial"/>
          <w:sz w:val="20"/>
        </w:rPr>
        <w:t>2.1. výše</w:t>
      </w:r>
      <w:proofErr w:type="gramEnd"/>
      <w:r w:rsidR="00735213" w:rsidRPr="009176CD">
        <w:rPr>
          <w:rFonts w:ascii="Arial" w:hAnsi="Arial" w:cs="Arial"/>
          <w:sz w:val="20"/>
        </w:rPr>
        <w:t xml:space="preserve"> ze dne </w:t>
      </w:r>
      <w:r w:rsidR="00FD4C80">
        <w:rPr>
          <w:rFonts w:ascii="Arial" w:hAnsi="Arial" w:cs="Arial"/>
          <w:sz w:val="20"/>
        </w:rPr>
        <w:t>9. 5.</w:t>
      </w:r>
      <w:r w:rsidR="008F4254">
        <w:rPr>
          <w:rFonts w:ascii="Arial" w:hAnsi="Arial" w:cs="Arial"/>
          <w:sz w:val="20"/>
        </w:rPr>
        <w:t xml:space="preserve"> 2018</w:t>
      </w:r>
      <w:r w:rsidR="00735213" w:rsidRPr="009176CD">
        <w:rPr>
          <w:rFonts w:ascii="Arial" w:hAnsi="Arial" w:cs="Arial"/>
          <w:sz w:val="20"/>
        </w:rPr>
        <w:t>.</w:t>
      </w:r>
    </w:p>
    <w:p w14:paraId="60A9B7B8" w14:textId="009BC1CD" w:rsidR="003622AC" w:rsidRPr="009176CD" w:rsidRDefault="009176CD" w:rsidP="005D3473">
      <w:pPr>
        <w:pStyle w:val="Zkladntext"/>
        <w:widowControl w:val="0"/>
        <w:numPr>
          <w:ilvl w:val="1"/>
          <w:numId w:val="14"/>
        </w:numPr>
        <w:adjustRightInd w:val="0"/>
        <w:spacing w:before="120"/>
        <w:jc w:val="both"/>
        <w:rPr>
          <w:rFonts w:ascii="Arial" w:hAnsi="Arial" w:cs="Arial"/>
          <w:sz w:val="20"/>
        </w:rPr>
      </w:pPr>
      <w:r>
        <w:rPr>
          <w:rFonts w:ascii="Arial" w:hAnsi="Arial" w:cs="Arial"/>
          <w:sz w:val="20"/>
        </w:rPr>
        <w:t>Zhotovitel</w:t>
      </w:r>
      <w:r w:rsidR="003622AC" w:rsidRPr="009176CD">
        <w:rPr>
          <w:rFonts w:ascii="Arial" w:hAnsi="Arial" w:cs="Arial"/>
          <w:sz w:val="20"/>
        </w:rPr>
        <w:t xml:space="preserve"> zabezpečí na svůj náklad a své nebezpečí všechny související plnění a práce tvořící předmět díla.</w:t>
      </w:r>
    </w:p>
    <w:p w14:paraId="69F9EEE0" w14:textId="142E81B2" w:rsidR="00735213" w:rsidRPr="009176CD" w:rsidRDefault="00673D00" w:rsidP="005D3473">
      <w:pPr>
        <w:pStyle w:val="Zkladntext"/>
        <w:widowControl w:val="0"/>
        <w:numPr>
          <w:ilvl w:val="1"/>
          <w:numId w:val="14"/>
        </w:numPr>
        <w:adjustRightInd w:val="0"/>
        <w:spacing w:before="120"/>
        <w:jc w:val="both"/>
        <w:rPr>
          <w:rFonts w:ascii="Arial" w:hAnsi="Arial" w:cs="Arial"/>
          <w:sz w:val="20"/>
        </w:rPr>
      </w:pPr>
      <w:r w:rsidRPr="009176CD">
        <w:rPr>
          <w:rFonts w:ascii="Arial" w:hAnsi="Arial" w:cs="Arial"/>
          <w:sz w:val="20"/>
        </w:rPr>
        <w:t>Součástí</w:t>
      </w:r>
      <w:r w:rsidR="003622AC" w:rsidRPr="009176CD">
        <w:rPr>
          <w:rFonts w:ascii="Arial" w:hAnsi="Arial" w:cs="Arial"/>
          <w:sz w:val="20"/>
        </w:rPr>
        <w:t xml:space="preserve"> díla </w:t>
      </w:r>
      <w:r w:rsidR="00735213" w:rsidRPr="009176CD">
        <w:rPr>
          <w:rFonts w:ascii="Arial" w:hAnsi="Arial" w:cs="Arial"/>
          <w:sz w:val="20"/>
        </w:rPr>
        <w:t>dále tvoří</w:t>
      </w:r>
      <w:r w:rsidR="005370E5" w:rsidRPr="009176CD">
        <w:rPr>
          <w:rFonts w:ascii="Arial" w:hAnsi="Arial" w:cs="Arial"/>
          <w:sz w:val="20"/>
        </w:rPr>
        <w:t xml:space="preserve"> provedení následujících souvisejících činností, prací a dodávek</w:t>
      </w:r>
      <w:r w:rsidR="00735213" w:rsidRPr="009176CD">
        <w:rPr>
          <w:rFonts w:ascii="Arial" w:hAnsi="Arial" w:cs="Arial"/>
          <w:sz w:val="20"/>
        </w:rPr>
        <w:t>:</w:t>
      </w:r>
    </w:p>
    <w:p w14:paraId="14B3BC52" w14:textId="2728100C" w:rsidR="005370E5" w:rsidRPr="009176CD" w:rsidRDefault="005370E5" w:rsidP="005D3473">
      <w:pPr>
        <w:pStyle w:val="Zkladntext"/>
        <w:widowControl w:val="0"/>
        <w:numPr>
          <w:ilvl w:val="2"/>
          <w:numId w:val="14"/>
        </w:numPr>
        <w:adjustRightInd w:val="0"/>
        <w:spacing w:before="60"/>
        <w:ind w:left="1418"/>
        <w:jc w:val="both"/>
        <w:rPr>
          <w:rFonts w:ascii="Arial" w:hAnsi="Arial" w:cs="Arial"/>
          <w:sz w:val="20"/>
        </w:rPr>
      </w:pPr>
      <w:r w:rsidRPr="009176CD">
        <w:rPr>
          <w:rFonts w:ascii="Arial" w:hAnsi="Arial" w:cs="Arial"/>
          <w:sz w:val="20"/>
        </w:rPr>
        <w:t>Zdokumentování stavebně technického stavu konstrukcí dotčených sousedních nadzemních a podzemních objektů před zahájením výstavby a po dokončení výstavby k prokázání nepoškození těchto konstrukcí vlivem výstavby.</w:t>
      </w:r>
    </w:p>
    <w:p w14:paraId="4E4C5FF8" w14:textId="52756DBE" w:rsidR="005370E5" w:rsidRPr="009176CD" w:rsidRDefault="008F4254" w:rsidP="005D3473">
      <w:pPr>
        <w:pStyle w:val="Zkladntext"/>
        <w:widowControl w:val="0"/>
        <w:numPr>
          <w:ilvl w:val="2"/>
          <w:numId w:val="14"/>
        </w:numPr>
        <w:adjustRightInd w:val="0"/>
        <w:spacing w:before="60"/>
        <w:ind w:left="1418"/>
        <w:jc w:val="both"/>
        <w:rPr>
          <w:rFonts w:ascii="Arial" w:hAnsi="Arial" w:cs="Arial"/>
          <w:sz w:val="20"/>
        </w:rPr>
      </w:pPr>
      <w:r w:rsidRPr="008F4254">
        <w:rPr>
          <w:rFonts w:ascii="Arial" w:hAnsi="Arial" w:cs="Arial"/>
          <w:sz w:val="20"/>
        </w:rPr>
        <w:t>Vypracování revizních zpráv</w:t>
      </w:r>
      <w:r>
        <w:rPr>
          <w:rFonts w:ascii="Arial" w:hAnsi="Arial" w:cs="Arial"/>
          <w:sz w:val="20"/>
        </w:rPr>
        <w:t>, které</w:t>
      </w:r>
      <w:r w:rsidR="005370E5" w:rsidRPr="009176CD">
        <w:rPr>
          <w:rFonts w:ascii="Arial" w:hAnsi="Arial" w:cs="Arial"/>
          <w:sz w:val="20"/>
        </w:rPr>
        <w:t xml:space="preserve"> předá </w:t>
      </w:r>
      <w:r>
        <w:rPr>
          <w:rFonts w:ascii="Arial" w:hAnsi="Arial" w:cs="Arial"/>
          <w:sz w:val="20"/>
        </w:rPr>
        <w:t xml:space="preserve">Zhotovitel </w:t>
      </w:r>
      <w:r w:rsidR="009176CD">
        <w:rPr>
          <w:rFonts w:ascii="Arial" w:hAnsi="Arial" w:cs="Arial"/>
          <w:sz w:val="20"/>
        </w:rPr>
        <w:t>Objednatel</w:t>
      </w:r>
      <w:r w:rsidR="005370E5" w:rsidRPr="009176CD">
        <w:rPr>
          <w:rFonts w:ascii="Arial" w:hAnsi="Arial" w:cs="Arial"/>
          <w:sz w:val="20"/>
        </w:rPr>
        <w:t xml:space="preserve">i </w:t>
      </w:r>
      <w:r w:rsidRPr="009176CD">
        <w:rPr>
          <w:rFonts w:ascii="Arial" w:hAnsi="Arial" w:cs="Arial"/>
          <w:sz w:val="20"/>
        </w:rPr>
        <w:t xml:space="preserve">ve 3 tištěných vyhotoveních </w:t>
      </w:r>
      <w:r>
        <w:rPr>
          <w:rFonts w:ascii="Arial" w:hAnsi="Arial" w:cs="Arial"/>
          <w:sz w:val="20"/>
        </w:rPr>
        <w:lastRenderedPageBreak/>
        <w:t xml:space="preserve">a v jednom </w:t>
      </w:r>
      <w:r w:rsidR="005370E5" w:rsidRPr="009176CD">
        <w:rPr>
          <w:rFonts w:ascii="Arial" w:hAnsi="Arial" w:cs="Arial"/>
          <w:sz w:val="20"/>
        </w:rPr>
        <w:t xml:space="preserve">elektronickém vyhotovení ve formátu </w:t>
      </w:r>
      <w:proofErr w:type="spellStart"/>
      <w:r w:rsidR="005370E5" w:rsidRPr="009176CD">
        <w:rPr>
          <w:rFonts w:ascii="Arial" w:hAnsi="Arial" w:cs="Arial"/>
          <w:sz w:val="20"/>
        </w:rPr>
        <w:t>jpg</w:t>
      </w:r>
      <w:proofErr w:type="spellEnd"/>
      <w:r w:rsidR="005370E5" w:rsidRPr="009176CD">
        <w:rPr>
          <w:rFonts w:ascii="Arial" w:hAnsi="Arial" w:cs="Arial"/>
          <w:sz w:val="20"/>
        </w:rPr>
        <w:t xml:space="preserve">. nebo </w:t>
      </w:r>
      <w:proofErr w:type="spellStart"/>
      <w:r w:rsidR="005370E5" w:rsidRPr="009176CD">
        <w:rPr>
          <w:rFonts w:ascii="Arial" w:hAnsi="Arial" w:cs="Arial"/>
          <w:sz w:val="20"/>
        </w:rPr>
        <w:t>pdf</w:t>
      </w:r>
      <w:proofErr w:type="spellEnd"/>
      <w:r w:rsidR="005370E5" w:rsidRPr="009176CD">
        <w:rPr>
          <w:rFonts w:ascii="Arial" w:hAnsi="Arial" w:cs="Arial"/>
          <w:sz w:val="20"/>
        </w:rPr>
        <w:t>. na vhodném datovém nosiči při zahájení předávání díla.</w:t>
      </w:r>
    </w:p>
    <w:p w14:paraId="40F56405" w14:textId="6A4D2D51" w:rsidR="005370E5" w:rsidRPr="009176CD" w:rsidRDefault="009176CD" w:rsidP="005D3473">
      <w:pPr>
        <w:pStyle w:val="Zkladntext"/>
        <w:widowControl w:val="0"/>
        <w:numPr>
          <w:ilvl w:val="2"/>
          <w:numId w:val="14"/>
        </w:numPr>
        <w:adjustRightInd w:val="0"/>
        <w:spacing w:before="60"/>
        <w:ind w:left="1418"/>
        <w:jc w:val="both"/>
        <w:rPr>
          <w:rFonts w:ascii="Arial" w:hAnsi="Arial" w:cs="Arial"/>
          <w:sz w:val="20"/>
        </w:rPr>
      </w:pPr>
      <w:r>
        <w:rPr>
          <w:rFonts w:ascii="Arial" w:hAnsi="Arial" w:cs="Arial"/>
          <w:sz w:val="20"/>
        </w:rPr>
        <w:t>Zhotovitel</w:t>
      </w:r>
      <w:r w:rsidR="005370E5" w:rsidRPr="009176CD">
        <w:rPr>
          <w:rFonts w:ascii="Arial" w:hAnsi="Arial" w:cs="Arial"/>
          <w:sz w:val="20"/>
        </w:rPr>
        <w:t xml:space="preserve"> provede veškeré předepsané a sjednané zkoušky a vystaví doklady o jejich provedení; dále </w:t>
      </w:r>
      <w:r>
        <w:rPr>
          <w:rFonts w:ascii="Arial" w:hAnsi="Arial" w:cs="Arial"/>
          <w:sz w:val="20"/>
        </w:rPr>
        <w:t>Zhotovitel</w:t>
      </w:r>
      <w:r w:rsidR="005370E5" w:rsidRPr="009176CD">
        <w:rPr>
          <w:rFonts w:ascii="Arial" w:hAnsi="Arial" w:cs="Arial"/>
          <w:sz w:val="20"/>
        </w:rPr>
        <w:t xml:space="preserve"> doloží atesty, certifikáty, prohlášení o shodě apod. Všechny tyto doklady předá </w:t>
      </w:r>
      <w:r>
        <w:rPr>
          <w:rFonts w:ascii="Arial" w:hAnsi="Arial" w:cs="Arial"/>
          <w:sz w:val="20"/>
        </w:rPr>
        <w:t>Zhotovitel</w:t>
      </w:r>
      <w:r w:rsidR="005370E5" w:rsidRPr="009176CD">
        <w:rPr>
          <w:rFonts w:ascii="Arial" w:hAnsi="Arial" w:cs="Arial"/>
          <w:sz w:val="20"/>
        </w:rPr>
        <w:t xml:space="preserve"> </w:t>
      </w:r>
      <w:r>
        <w:rPr>
          <w:rFonts w:ascii="Arial" w:hAnsi="Arial" w:cs="Arial"/>
          <w:sz w:val="20"/>
        </w:rPr>
        <w:t>Objednatel</w:t>
      </w:r>
      <w:r w:rsidR="005370E5" w:rsidRPr="009176CD">
        <w:rPr>
          <w:rFonts w:ascii="Arial" w:hAnsi="Arial" w:cs="Arial"/>
          <w:sz w:val="20"/>
        </w:rPr>
        <w:t xml:space="preserve">i ve 3 tištěných vyhotoveních a v jednom elektronickém vyhotovení ve formátu </w:t>
      </w:r>
      <w:proofErr w:type="spellStart"/>
      <w:r w:rsidR="005370E5" w:rsidRPr="009176CD">
        <w:rPr>
          <w:rFonts w:ascii="Arial" w:hAnsi="Arial" w:cs="Arial"/>
          <w:sz w:val="20"/>
        </w:rPr>
        <w:t>pdf</w:t>
      </w:r>
      <w:proofErr w:type="spellEnd"/>
      <w:r w:rsidR="005370E5" w:rsidRPr="009176CD">
        <w:rPr>
          <w:rFonts w:ascii="Arial" w:hAnsi="Arial" w:cs="Arial"/>
          <w:sz w:val="20"/>
        </w:rPr>
        <w:t>. na vhodném datovém nosiči.</w:t>
      </w:r>
    </w:p>
    <w:p w14:paraId="210AE9C3" w14:textId="57274EC7" w:rsidR="005370E5" w:rsidRPr="009176CD" w:rsidRDefault="005370E5" w:rsidP="00713C98">
      <w:pPr>
        <w:pStyle w:val="Zkladntext"/>
        <w:widowControl w:val="0"/>
        <w:adjustRightInd w:val="0"/>
        <w:spacing w:before="60"/>
        <w:ind w:left="1418"/>
        <w:jc w:val="both"/>
        <w:rPr>
          <w:rFonts w:ascii="Arial" w:hAnsi="Arial" w:cs="Arial"/>
          <w:sz w:val="20"/>
        </w:rPr>
      </w:pPr>
      <w:r w:rsidRPr="009176CD">
        <w:rPr>
          <w:rFonts w:ascii="Arial" w:hAnsi="Arial" w:cs="Arial"/>
          <w:sz w:val="20"/>
        </w:rPr>
        <w:t xml:space="preserve">Doklady o provedení předepsaných zkoušek, atesty, certifikáty, prohlášení o shodě bude </w:t>
      </w:r>
      <w:r w:rsidR="009176CD">
        <w:rPr>
          <w:rFonts w:ascii="Arial" w:hAnsi="Arial" w:cs="Arial"/>
          <w:sz w:val="20"/>
        </w:rPr>
        <w:t>Zhotovitel</w:t>
      </w:r>
      <w:r w:rsidRPr="009176CD">
        <w:rPr>
          <w:rFonts w:ascii="Arial" w:hAnsi="Arial" w:cs="Arial"/>
          <w:sz w:val="20"/>
        </w:rPr>
        <w:t xml:space="preserve"> dokládat v průběhu realizace díla, a to vždy k termínu vystavení faktury. Faktura za provedené práce nebude bez doložení těchto dokladů uhrazena. Doklady bude archivovat </w:t>
      </w:r>
      <w:r w:rsidRPr="00072D78">
        <w:rPr>
          <w:rFonts w:ascii="Arial" w:hAnsi="Arial" w:cs="Arial"/>
          <w:color w:val="000000" w:themeColor="text1"/>
          <w:sz w:val="20"/>
        </w:rPr>
        <w:t>technic</w:t>
      </w:r>
      <w:r w:rsidR="00072D78" w:rsidRPr="00072D78">
        <w:rPr>
          <w:rFonts w:ascii="Arial" w:hAnsi="Arial" w:cs="Arial"/>
          <w:color w:val="000000" w:themeColor="text1"/>
          <w:sz w:val="20"/>
        </w:rPr>
        <w:t>ký dozor stavebníka stanovený v</w:t>
      </w:r>
      <w:r w:rsidRPr="00072D78">
        <w:rPr>
          <w:rFonts w:ascii="Arial" w:hAnsi="Arial" w:cs="Arial"/>
          <w:color w:val="000000" w:themeColor="text1"/>
          <w:sz w:val="20"/>
        </w:rPr>
        <w:t xml:space="preserve"> článku IX. této smlouvy (dále </w:t>
      </w:r>
      <w:r w:rsidR="00072D78" w:rsidRPr="00072D78">
        <w:rPr>
          <w:rFonts w:ascii="Arial" w:hAnsi="Arial" w:cs="Arial"/>
          <w:color w:val="000000" w:themeColor="text1"/>
          <w:sz w:val="20"/>
        </w:rPr>
        <w:t xml:space="preserve">rovněž </w:t>
      </w:r>
      <w:r w:rsidRPr="00072D78">
        <w:rPr>
          <w:rFonts w:ascii="Arial" w:hAnsi="Arial" w:cs="Arial"/>
          <w:color w:val="000000" w:themeColor="text1"/>
          <w:sz w:val="20"/>
        </w:rPr>
        <w:t xml:space="preserve">jen TDS), který </w:t>
      </w:r>
      <w:r w:rsidRPr="009176CD">
        <w:rPr>
          <w:rFonts w:ascii="Arial" w:hAnsi="Arial" w:cs="Arial"/>
          <w:sz w:val="20"/>
        </w:rPr>
        <w:t>provede jejich kompletaci před předáním a převzetím díla a kolaudací.</w:t>
      </w:r>
    </w:p>
    <w:p w14:paraId="3AB69E6E" w14:textId="7DFFE74A" w:rsidR="005370E5" w:rsidRPr="00072D78" w:rsidRDefault="009176CD" w:rsidP="005D3473">
      <w:pPr>
        <w:pStyle w:val="Zkladntext"/>
        <w:widowControl w:val="0"/>
        <w:numPr>
          <w:ilvl w:val="2"/>
          <w:numId w:val="14"/>
        </w:numPr>
        <w:adjustRightInd w:val="0"/>
        <w:spacing w:before="60"/>
        <w:ind w:left="1418"/>
        <w:jc w:val="both"/>
        <w:rPr>
          <w:rFonts w:ascii="Arial" w:hAnsi="Arial" w:cs="Arial"/>
          <w:color w:val="000000" w:themeColor="text1"/>
          <w:sz w:val="20"/>
        </w:rPr>
      </w:pPr>
      <w:r w:rsidRPr="00072D78">
        <w:rPr>
          <w:rFonts w:ascii="Arial" w:hAnsi="Arial" w:cs="Arial"/>
          <w:color w:val="000000" w:themeColor="text1"/>
          <w:sz w:val="20"/>
        </w:rPr>
        <w:t>Zhotovitel</w:t>
      </w:r>
      <w:r w:rsidR="005370E5" w:rsidRPr="00072D78">
        <w:rPr>
          <w:rFonts w:ascii="Arial" w:hAnsi="Arial" w:cs="Arial"/>
          <w:color w:val="000000" w:themeColor="text1"/>
          <w:sz w:val="20"/>
        </w:rPr>
        <w:t xml:space="preserve"> provede individuální vyzkoušení prvků a zařízení tvořících předmět plnění. Každý prvek díla bude individuálně vyzkoušen po jeho zabudování. O provedení individuálního vyzkoušení každého prvku bude </w:t>
      </w:r>
      <w:r w:rsidRPr="00072D78">
        <w:rPr>
          <w:rFonts w:ascii="Arial" w:hAnsi="Arial" w:cs="Arial"/>
          <w:color w:val="000000" w:themeColor="text1"/>
          <w:sz w:val="20"/>
        </w:rPr>
        <w:t>Zhotovitel</w:t>
      </w:r>
      <w:r w:rsidR="005370E5" w:rsidRPr="00072D78">
        <w:rPr>
          <w:rFonts w:ascii="Arial" w:hAnsi="Arial" w:cs="Arial"/>
          <w:color w:val="000000" w:themeColor="text1"/>
          <w:sz w:val="20"/>
        </w:rPr>
        <w:t xml:space="preserve"> vystavovat Protokoly o individuální vyzkoušení v českém jazyce, které bude </w:t>
      </w:r>
      <w:r w:rsidRPr="00072D78">
        <w:rPr>
          <w:rFonts w:ascii="Arial" w:hAnsi="Arial" w:cs="Arial"/>
          <w:color w:val="000000" w:themeColor="text1"/>
          <w:sz w:val="20"/>
        </w:rPr>
        <w:t>Zhotovitel</w:t>
      </w:r>
      <w:r w:rsidR="005370E5" w:rsidRPr="00072D78">
        <w:rPr>
          <w:rFonts w:ascii="Arial" w:hAnsi="Arial" w:cs="Arial"/>
          <w:color w:val="000000" w:themeColor="text1"/>
          <w:sz w:val="20"/>
        </w:rPr>
        <w:t xml:space="preserve"> předávat TDS průběžně, při každé fakturaci provedených prací ve 3 tištěných vyhotoveních a v jednom elektronickém vyhotovení ve formátu </w:t>
      </w:r>
      <w:proofErr w:type="spellStart"/>
      <w:r w:rsidR="005370E5" w:rsidRPr="00072D78">
        <w:rPr>
          <w:rFonts w:ascii="Arial" w:hAnsi="Arial" w:cs="Arial"/>
          <w:color w:val="000000" w:themeColor="text1"/>
          <w:sz w:val="20"/>
        </w:rPr>
        <w:t>pdf</w:t>
      </w:r>
      <w:proofErr w:type="spellEnd"/>
      <w:r w:rsidR="005370E5" w:rsidRPr="00072D78">
        <w:rPr>
          <w:rFonts w:ascii="Arial" w:hAnsi="Arial" w:cs="Arial"/>
          <w:color w:val="000000" w:themeColor="text1"/>
          <w:sz w:val="20"/>
        </w:rPr>
        <w:t>. na vhodném datovém nosiči.</w:t>
      </w:r>
    </w:p>
    <w:p w14:paraId="0AE8AB78" w14:textId="5D58F6D8" w:rsidR="005370E5" w:rsidRPr="009176CD" w:rsidRDefault="009176CD" w:rsidP="005D3473">
      <w:pPr>
        <w:pStyle w:val="Zkladntext"/>
        <w:widowControl w:val="0"/>
        <w:numPr>
          <w:ilvl w:val="2"/>
          <w:numId w:val="14"/>
        </w:numPr>
        <w:adjustRightInd w:val="0"/>
        <w:spacing w:before="60"/>
        <w:ind w:left="1418"/>
        <w:jc w:val="both"/>
        <w:rPr>
          <w:rFonts w:ascii="Arial" w:hAnsi="Arial" w:cs="Arial"/>
          <w:sz w:val="20"/>
        </w:rPr>
      </w:pPr>
      <w:r w:rsidRPr="00072D78">
        <w:rPr>
          <w:rFonts w:ascii="Arial" w:hAnsi="Arial" w:cs="Arial"/>
          <w:color w:val="000000" w:themeColor="text1"/>
          <w:sz w:val="20"/>
        </w:rPr>
        <w:t>Zhotovitel</w:t>
      </w:r>
      <w:r w:rsidR="005370E5" w:rsidRPr="00072D78">
        <w:rPr>
          <w:rFonts w:ascii="Arial" w:hAnsi="Arial" w:cs="Arial"/>
          <w:color w:val="000000" w:themeColor="text1"/>
          <w:sz w:val="20"/>
        </w:rPr>
        <w:t xml:space="preserve"> před zahájením předávání díla (nebo jeho části) provede komplexní vyzkoušení systémů a zařízení tvořících předmět předávaného díla (nebo jeho části), provede vyhodnocení výsledků komplexního vyzkoušení a vyhotoví Protokol o výsledcích komplexního vyzkoušení v českém jazyce, který předá TDS ve 3 tištěných vyhotoveních a v jednom elektronickém vyhotovení ve formátu </w:t>
      </w:r>
      <w:proofErr w:type="spellStart"/>
      <w:r w:rsidR="005370E5" w:rsidRPr="00072D78">
        <w:rPr>
          <w:rFonts w:ascii="Arial" w:hAnsi="Arial" w:cs="Arial"/>
          <w:color w:val="000000" w:themeColor="text1"/>
          <w:sz w:val="20"/>
        </w:rPr>
        <w:t>pdf</w:t>
      </w:r>
      <w:proofErr w:type="spellEnd"/>
      <w:r w:rsidR="005370E5" w:rsidRPr="00072D78">
        <w:rPr>
          <w:rFonts w:ascii="Arial" w:hAnsi="Arial" w:cs="Arial"/>
          <w:color w:val="000000" w:themeColor="text1"/>
          <w:sz w:val="20"/>
        </w:rPr>
        <w:t xml:space="preserve">. </w:t>
      </w:r>
      <w:r w:rsidR="005370E5" w:rsidRPr="009176CD">
        <w:rPr>
          <w:rFonts w:ascii="Arial" w:hAnsi="Arial" w:cs="Arial"/>
          <w:sz w:val="20"/>
        </w:rPr>
        <w:t>na vhodném datovém nosiči.</w:t>
      </w:r>
    </w:p>
    <w:p w14:paraId="1B06D557" w14:textId="77777777" w:rsidR="005370E5" w:rsidRPr="009176CD" w:rsidRDefault="005370E5" w:rsidP="00713C98">
      <w:pPr>
        <w:pStyle w:val="Zkladntext"/>
        <w:widowControl w:val="0"/>
        <w:adjustRightInd w:val="0"/>
        <w:spacing w:before="60"/>
        <w:ind w:left="1418"/>
        <w:jc w:val="both"/>
        <w:rPr>
          <w:rFonts w:ascii="Arial" w:hAnsi="Arial" w:cs="Arial"/>
          <w:sz w:val="20"/>
        </w:rPr>
      </w:pPr>
      <w:r w:rsidRPr="009176CD">
        <w:rPr>
          <w:rFonts w:ascii="Arial" w:hAnsi="Arial" w:cs="Arial"/>
          <w:sz w:val="20"/>
        </w:rPr>
        <w:t>TDS bude provádět kontrolu provádění komplexního vyzkoušení po celou dobu jeho průběhu.</w:t>
      </w:r>
    </w:p>
    <w:p w14:paraId="70332DAA" w14:textId="3BE80C14" w:rsidR="005370E5" w:rsidRPr="009176CD" w:rsidRDefault="009176CD" w:rsidP="005D3473">
      <w:pPr>
        <w:pStyle w:val="Zkladntext"/>
        <w:widowControl w:val="0"/>
        <w:numPr>
          <w:ilvl w:val="2"/>
          <w:numId w:val="14"/>
        </w:numPr>
        <w:adjustRightInd w:val="0"/>
        <w:spacing w:before="60"/>
        <w:ind w:left="1418"/>
        <w:jc w:val="both"/>
        <w:rPr>
          <w:rFonts w:ascii="Arial" w:hAnsi="Arial" w:cs="Arial"/>
          <w:sz w:val="20"/>
        </w:rPr>
      </w:pPr>
      <w:r>
        <w:rPr>
          <w:rFonts w:ascii="Arial" w:hAnsi="Arial" w:cs="Arial"/>
          <w:sz w:val="20"/>
        </w:rPr>
        <w:t>Zhotovitel</w:t>
      </w:r>
      <w:r w:rsidR="005370E5" w:rsidRPr="009176CD">
        <w:rPr>
          <w:rFonts w:ascii="Arial" w:hAnsi="Arial" w:cs="Arial"/>
          <w:sz w:val="20"/>
        </w:rPr>
        <w:t xml:space="preserve"> před zahájením předávání díla (nebo jeho části) vypracuje manipulační a provozní řády pro bezvadné provozování díla (nebo jeho části), návody k obsluze, návody na provoz a údržbu díla (nebo jeho části) a dokumentaci údržby, vše v českém jazyce, které předá TDS ve 3 tištěných vyhotoveních a v jednom elektronickém vyhotovení ve formátu </w:t>
      </w:r>
      <w:proofErr w:type="spellStart"/>
      <w:r w:rsidR="005370E5" w:rsidRPr="009176CD">
        <w:rPr>
          <w:rFonts w:ascii="Arial" w:hAnsi="Arial" w:cs="Arial"/>
          <w:sz w:val="20"/>
        </w:rPr>
        <w:t>pdf</w:t>
      </w:r>
      <w:proofErr w:type="spellEnd"/>
      <w:r w:rsidR="005370E5" w:rsidRPr="009176CD">
        <w:rPr>
          <w:rFonts w:ascii="Arial" w:hAnsi="Arial" w:cs="Arial"/>
          <w:sz w:val="20"/>
        </w:rPr>
        <w:t>. na vhodném datovém nosiči.</w:t>
      </w:r>
    </w:p>
    <w:p w14:paraId="766BC266" w14:textId="169AAF8E" w:rsidR="005370E5" w:rsidRPr="009176CD" w:rsidRDefault="005370E5" w:rsidP="00713C98">
      <w:pPr>
        <w:pStyle w:val="Zkladntext"/>
        <w:widowControl w:val="0"/>
        <w:adjustRightInd w:val="0"/>
        <w:spacing w:before="60"/>
        <w:ind w:left="1418"/>
        <w:jc w:val="both"/>
        <w:rPr>
          <w:rFonts w:ascii="Arial" w:hAnsi="Arial" w:cs="Arial"/>
          <w:sz w:val="20"/>
        </w:rPr>
      </w:pPr>
      <w:r w:rsidRPr="009176CD">
        <w:rPr>
          <w:rFonts w:ascii="Arial" w:hAnsi="Arial" w:cs="Arial"/>
          <w:sz w:val="20"/>
        </w:rPr>
        <w:t xml:space="preserve">Návod na provoz a údržbu díla (nebo jeho části) bude zahrnovat manipulační a provozní řády, návody k obsluze a dokumentaci údržby díla. V návodu na provoz a údržbu díla budou uvedeny podmínky </w:t>
      </w:r>
      <w:r w:rsidR="009176CD">
        <w:rPr>
          <w:rFonts w:ascii="Arial" w:hAnsi="Arial" w:cs="Arial"/>
          <w:sz w:val="20"/>
        </w:rPr>
        <w:t>Zhotovitel</w:t>
      </w:r>
      <w:r w:rsidRPr="009176CD">
        <w:rPr>
          <w:rFonts w:ascii="Arial" w:hAnsi="Arial" w:cs="Arial"/>
          <w:sz w:val="20"/>
        </w:rPr>
        <w:t xml:space="preserve">e, při jejichž dodržení bude dílo </w:t>
      </w:r>
      <w:r w:rsidR="009176CD">
        <w:rPr>
          <w:rFonts w:ascii="Arial" w:hAnsi="Arial" w:cs="Arial"/>
          <w:sz w:val="20"/>
        </w:rPr>
        <w:t>Objednatel</w:t>
      </w:r>
      <w:r w:rsidRPr="009176CD">
        <w:rPr>
          <w:rFonts w:ascii="Arial" w:hAnsi="Arial" w:cs="Arial"/>
          <w:sz w:val="20"/>
        </w:rPr>
        <w:t>em správně užíváno.</w:t>
      </w:r>
    </w:p>
    <w:p w14:paraId="5601A16E" w14:textId="5EA96943" w:rsidR="005370E5" w:rsidRPr="009176CD" w:rsidRDefault="009176CD" w:rsidP="005D3473">
      <w:pPr>
        <w:pStyle w:val="Zkladntext"/>
        <w:widowControl w:val="0"/>
        <w:numPr>
          <w:ilvl w:val="2"/>
          <w:numId w:val="14"/>
        </w:numPr>
        <w:adjustRightInd w:val="0"/>
        <w:spacing w:before="60"/>
        <w:ind w:left="1418"/>
        <w:jc w:val="both"/>
        <w:rPr>
          <w:rFonts w:ascii="Arial" w:hAnsi="Arial" w:cs="Arial"/>
          <w:sz w:val="20"/>
        </w:rPr>
      </w:pPr>
      <w:r>
        <w:rPr>
          <w:rFonts w:ascii="Arial" w:hAnsi="Arial" w:cs="Arial"/>
          <w:sz w:val="20"/>
        </w:rPr>
        <w:t>Zhotovitel</w:t>
      </w:r>
      <w:r w:rsidR="005370E5" w:rsidRPr="009176CD">
        <w:rPr>
          <w:rFonts w:ascii="Arial" w:hAnsi="Arial" w:cs="Arial"/>
          <w:sz w:val="20"/>
        </w:rPr>
        <w:t xml:space="preserve"> bude v průběhu provádění stavby koordinovat veškeré práce a dodávky, které jsou součástí díla.</w:t>
      </w:r>
    </w:p>
    <w:p w14:paraId="179AE71C" w14:textId="144F20B0" w:rsidR="005370E5" w:rsidRPr="009176CD" w:rsidRDefault="009176CD" w:rsidP="005D3473">
      <w:pPr>
        <w:pStyle w:val="Zkladntext"/>
        <w:widowControl w:val="0"/>
        <w:numPr>
          <w:ilvl w:val="2"/>
          <w:numId w:val="14"/>
        </w:numPr>
        <w:adjustRightInd w:val="0"/>
        <w:spacing w:before="60"/>
        <w:ind w:left="1418"/>
        <w:jc w:val="both"/>
        <w:rPr>
          <w:rFonts w:ascii="Arial" w:hAnsi="Arial" w:cs="Arial"/>
          <w:sz w:val="20"/>
        </w:rPr>
      </w:pPr>
      <w:r>
        <w:rPr>
          <w:rFonts w:ascii="Arial" w:hAnsi="Arial" w:cs="Arial"/>
          <w:sz w:val="20"/>
        </w:rPr>
        <w:t>Zhotovitel</w:t>
      </w:r>
      <w:r w:rsidR="005370E5" w:rsidRPr="009176CD">
        <w:rPr>
          <w:rFonts w:ascii="Arial" w:hAnsi="Arial" w:cs="Arial"/>
          <w:sz w:val="20"/>
        </w:rPr>
        <w:t xml:space="preserve"> před zahájením předávání díla (nebo jeho části) provede celkový úklid stavby (nebo její předávané části).</w:t>
      </w:r>
    </w:p>
    <w:p w14:paraId="2CA0D119" w14:textId="393F76A9" w:rsidR="005370E5" w:rsidRPr="009176CD" w:rsidRDefault="005370E5" w:rsidP="00713C98">
      <w:pPr>
        <w:pStyle w:val="Zkladntext"/>
        <w:widowControl w:val="0"/>
        <w:adjustRightInd w:val="0"/>
        <w:spacing w:before="60"/>
        <w:ind w:left="1418"/>
        <w:jc w:val="both"/>
        <w:rPr>
          <w:rFonts w:ascii="Arial" w:hAnsi="Arial" w:cs="Arial"/>
          <w:sz w:val="20"/>
        </w:rPr>
      </w:pPr>
      <w:r w:rsidRPr="009176CD">
        <w:rPr>
          <w:rFonts w:ascii="Arial" w:hAnsi="Arial" w:cs="Arial"/>
          <w:sz w:val="20"/>
        </w:rPr>
        <w:t xml:space="preserve">Celkový úklid zahrnuje kompletní a úplné vyčistění stavby (nebo její předávané části), staveniště (nebo jeho příslušné části) a okolí a to v takovém rozsahu, který umožní okamžité užívání bez provádění jakéhokoliv dalšího úklidu ze strany </w:t>
      </w:r>
      <w:r w:rsidR="009176CD">
        <w:rPr>
          <w:rFonts w:ascii="Arial" w:hAnsi="Arial" w:cs="Arial"/>
          <w:sz w:val="20"/>
        </w:rPr>
        <w:t>Objednatel</w:t>
      </w:r>
      <w:r w:rsidRPr="009176CD">
        <w:rPr>
          <w:rFonts w:ascii="Arial" w:hAnsi="Arial" w:cs="Arial"/>
          <w:sz w:val="20"/>
        </w:rPr>
        <w:t>e. Součástí úklidu je i úklid okolních ploch a komunikací, uvedení okolí stavby (nebo její předávané části) do stavu podle PROJEKTU (pokud je okolí stavby PROJEKTEM řešeno) nebo do stavu před zahájením realizace stavby (nebo její předávané části) u okolí stavby, které není PROJEKTEM řešeno.</w:t>
      </w:r>
    </w:p>
    <w:p w14:paraId="30828134" w14:textId="04228130" w:rsidR="005370E5" w:rsidRPr="009176CD" w:rsidRDefault="009176CD" w:rsidP="005D3473">
      <w:pPr>
        <w:pStyle w:val="Zkladntext"/>
        <w:widowControl w:val="0"/>
        <w:numPr>
          <w:ilvl w:val="2"/>
          <w:numId w:val="14"/>
        </w:numPr>
        <w:adjustRightInd w:val="0"/>
        <w:spacing w:before="60"/>
        <w:ind w:left="1418"/>
        <w:jc w:val="both"/>
        <w:rPr>
          <w:rFonts w:ascii="Arial" w:hAnsi="Arial" w:cs="Arial"/>
          <w:sz w:val="20"/>
        </w:rPr>
      </w:pPr>
      <w:r>
        <w:rPr>
          <w:rFonts w:ascii="Arial" w:hAnsi="Arial" w:cs="Arial"/>
          <w:sz w:val="20"/>
        </w:rPr>
        <w:t>Zhotovitel</w:t>
      </w:r>
      <w:r w:rsidR="005370E5" w:rsidRPr="009176CD">
        <w:rPr>
          <w:rFonts w:ascii="Arial" w:hAnsi="Arial" w:cs="Arial"/>
          <w:sz w:val="20"/>
        </w:rPr>
        <w:t xml:space="preserve"> před zahájením předávání díla (nebo jeho části) provede zaškolení obsluh u všech částí díla, které budou obsluhovány pracovníky </w:t>
      </w:r>
      <w:r>
        <w:rPr>
          <w:rFonts w:ascii="Arial" w:hAnsi="Arial" w:cs="Arial"/>
          <w:sz w:val="20"/>
        </w:rPr>
        <w:t>Objednatel</w:t>
      </w:r>
      <w:r w:rsidR="005370E5" w:rsidRPr="009176CD">
        <w:rPr>
          <w:rFonts w:ascii="Arial" w:hAnsi="Arial" w:cs="Arial"/>
          <w:sz w:val="20"/>
        </w:rPr>
        <w:t>e (budoucím uživatelem).</w:t>
      </w:r>
    </w:p>
    <w:p w14:paraId="19A3688E" w14:textId="6A374083" w:rsidR="005370E5" w:rsidRPr="009176CD" w:rsidRDefault="009176CD" w:rsidP="00713C98">
      <w:pPr>
        <w:pStyle w:val="Zkladntext"/>
        <w:widowControl w:val="0"/>
        <w:adjustRightInd w:val="0"/>
        <w:spacing w:before="60"/>
        <w:ind w:left="1418"/>
        <w:jc w:val="both"/>
        <w:rPr>
          <w:rFonts w:ascii="Arial" w:hAnsi="Arial" w:cs="Arial"/>
          <w:sz w:val="20"/>
        </w:rPr>
      </w:pPr>
      <w:r>
        <w:rPr>
          <w:rFonts w:ascii="Arial" w:hAnsi="Arial" w:cs="Arial"/>
          <w:sz w:val="20"/>
        </w:rPr>
        <w:t>Objednatel</w:t>
      </w:r>
      <w:r w:rsidR="005370E5" w:rsidRPr="009176CD">
        <w:rPr>
          <w:rFonts w:ascii="Arial" w:hAnsi="Arial" w:cs="Arial"/>
          <w:sz w:val="20"/>
        </w:rPr>
        <w:t xml:space="preserve"> na vyžádání </w:t>
      </w:r>
      <w:r>
        <w:rPr>
          <w:rFonts w:ascii="Arial" w:hAnsi="Arial" w:cs="Arial"/>
          <w:sz w:val="20"/>
        </w:rPr>
        <w:t>Zhotovitel</w:t>
      </w:r>
      <w:r w:rsidR="005370E5" w:rsidRPr="009176CD">
        <w:rPr>
          <w:rFonts w:ascii="Arial" w:hAnsi="Arial" w:cs="Arial"/>
          <w:sz w:val="20"/>
        </w:rPr>
        <w:t xml:space="preserve">e stanoví písemně jmenovitý seznam osob, které mají být zaškoleny pro jednotlivé části díla. </w:t>
      </w:r>
      <w:r>
        <w:rPr>
          <w:rFonts w:ascii="Arial" w:hAnsi="Arial" w:cs="Arial"/>
          <w:sz w:val="20"/>
        </w:rPr>
        <w:t>Zhotovitel</w:t>
      </w:r>
      <w:r w:rsidR="005370E5" w:rsidRPr="009176CD">
        <w:rPr>
          <w:rFonts w:ascii="Arial" w:hAnsi="Arial" w:cs="Arial"/>
          <w:sz w:val="20"/>
        </w:rPr>
        <w:t xml:space="preserve"> před předáním a převzetím provede zaškolení těchto osob a to tak, že je podrobně seznámí s podmínkami provozu a údržby jednotlivých částí díla a upozorní je na příslušnou část návodu na provoz a údržbu díla. O zaškolení jednotlivých osob </w:t>
      </w:r>
      <w:r>
        <w:rPr>
          <w:rFonts w:ascii="Arial" w:hAnsi="Arial" w:cs="Arial"/>
          <w:sz w:val="20"/>
        </w:rPr>
        <w:t>Objednatel</w:t>
      </w:r>
      <w:r w:rsidR="005370E5" w:rsidRPr="009176CD">
        <w:rPr>
          <w:rFonts w:ascii="Arial" w:hAnsi="Arial" w:cs="Arial"/>
          <w:sz w:val="20"/>
        </w:rPr>
        <w:t xml:space="preserve">e vystaví </w:t>
      </w:r>
      <w:r>
        <w:rPr>
          <w:rFonts w:ascii="Arial" w:hAnsi="Arial" w:cs="Arial"/>
          <w:sz w:val="20"/>
        </w:rPr>
        <w:t>Zhotovitel</w:t>
      </w:r>
      <w:r w:rsidR="005370E5" w:rsidRPr="009176CD">
        <w:rPr>
          <w:rFonts w:ascii="Arial" w:hAnsi="Arial" w:cs="Arial"/>
          <w:sz w:val="20"/>
        </w:rPr>
        <w:t xml:space="preserve"> Protokoly o zaškolení osob v českém jazyce, které, které předá TDS ve 3 tištěných vyhotoveních a v jednom elektronickém vyhotovení ve formátu </w:t>
      </w:r>
      <w:proofErr w:type="spellStart"/>
      <w:r w:rsidR="005370E5" w:rsidRPr="009176CD">
        <w:rPr>
          <w:rFonts w:ascii="Arial" w:hAnsi="Arial" w:cs="Arial"/>
          <w:sz w:val="20"/>
        </w:rPr>
        <w:t>pdf</w:t>
      </w:r>
      <w:proofErr w:type="spellEnd"/>
      <w:r w:rsidR="005370E5" w:rsidRPr="009176CD">
        <w:rPr>
          <w:rFonts w:ascii="Arial" w:hAnsi="Arial" w:cs="Arial"/>
          <w:sz w:val="20"/>
        </w:rPr>
        <w:t>. na vhodném datovém nosiči při zahájením předávání díla (nebo jeho části).</w:t>
      </w:r>
    </w:p>
    <w:p w14:paraId="25C901FA" w14:textId="2B5D9E4D" w:rsidR="00713C98" w:rsidRDefault="00713C98" w:rsidP="00713C98">
      <w:pPr>
        <w:widowControl w:val="0"/>
        <w:adjustRightInd w:val="0"/>
        <w:spacing w:before="240"/>
        <w:jc w:val="center"/>
        <w:rPr>
          <w:rFonts w:ascii="Arial" w:hAnsi="Arial" w:cs="Arial"/>
          <w:b/>
          <w:sz w:val="28"/>
          <w:szCs w:val="28"/>
        </w:rPr>
      </w:pPr>
      <w:r>
        <w:rPr>
          <w:rFonts w:ascii="Arial" w:hAnsi="Arial" w:cs="Arial"/>
          <w:b/>
          <w:sz w:val="28"/>
          <w:szCs w:val="28"/>
        </w:rPr>
        <w:t xml:space="preserve">Článek </w:t>
      </w:r>
      <w:r w:rsidRPr="00713C98">
        <w:rPr>
          <w:rFonts w:ascii="Arial" w:hAnsi="Arial" w:cs="Arial"/>
          <w:b/>
          <w:sz w:val="28"/>
          <w:szCs w:val="28"/>
        </w:rPr>
        <w:t>I</w:t>
      </w:r>
      <w:r>
        <w:rPr>
          <w:rFonts w:ascii="Arial" w:hAnsi="Arial" w:cs="Arial"/>
          <w:b/>
          <w:sz w:val="28"/>
          <w:szCs w:val="28"/>
        </w:rPr>
        <w:t>II</w:t>
      </w:r>
      <w:r w:rsidRPr="00713C98">
        <w:rPr>
          <w:rFonts w:ascii="Arial" w:hAnsi="Arial" w:cs="Arial"/>
          <w:b/>
          <w:sz w:val="28"/>
          <w:szCs w:val="28"/>
        </w:rPr>
        <w:t xml:space="preserve">. </w:t>
      </w:r>
    </w:p>
    <w:p w14:paraId="74EB5E7D" w14:textId="510695B3" w:rsidR="003622AC" w:rsidRPr="00382119" w:rsidRDefault="003622AC" w:rsidP="008007D6">
      <w:pPr>
        <w:widowControl w:val="0"/>
        <w:adjustRightInd w:val="0"/>
        <w:jc w:val="center"/>
        <w:rPr>
          <w:rFonts w:ascii="Arial" w:hAnsi="Arial" w:cs="Arial"/>
          <w:b/>
          <w:sz w:val="28"/>
          <w:szCs w:val="28"/>
        </w:rPr>
      </w:pPr>
      <w:r w:rsidRPr="00382119">
        <w:rPr>
          <w:rFonts w:ascii="Arial" w:hAnsi="Arial" w:cs="Arial"/>
          <w:b/>
          <w:sz w:val="28"/>
          <w:szCs w:val="28"/>
        </w:rPr>
        <w:t xml:space="preserve">Doba </w:t>
      </w:r>
      <w:r w:rsidR="005370E5">
        <w:rPr>
          <w:rFonts w:ascii="Arial" w:hAnsi="Arial" w:cs="Arial"/>
          <w:b/>
          <w:sz w:val="28"/>
          <w:szCs w:val="28"/>
        </w:rPr>
        <w:t xml:space="preserve">a místo </w:t>
      </w:r>
      <w:r w:rsidRPr="00382119">
        <w:rPr>
          <w:rFonts w:ascii="Arial" w:hAnsi="Arial" w:cs="Arial"/>
          <w:b/>
          <w:sz w:val="28"/>
          <w:szCs w:val="28"/>
        </w:rPr>
        <w:t>plnění</w:t>
      </w:r>
    </w:p>
    <w:p w14:paraId="18F8BABD" w14:textId="3ACE7DBE" w:rsidR="00713C98" w:rsidRPr="009176CD" w:rsidRDefault="009176CD" w:rsidP="005D3473">
      <w:pPr>
        <w:pStyle w:val="Zkladntext"/>
        <w:widowControl w:val="0"/>
        <w:numPr>
          <w:ilvl w:val="1"/>
          <w:numId w:val="15"/>
        </w:numPr>
        <w:adjustRightInd w:val="0"/>
        <w:spacing w:before="120"/>
        <w:jc w:val="both"/>
        <w:rPr>
          <w:rFonts w:ascii="Arial" w:hAnsi="Arial" w:cs="Arial"/>
          <w:sz w:val="20"/>
        </w:rPr>
      </w:pPr>
      <w:r>
        <w:rPr>
          <w:rFonts w:ascii="Arial" w:hAnsi="Arial" w:cs="Arial"/>
          <w:sz w:val="20"/>
        </w:rPr>
        <w:t>Zhotovitel</w:t>
      </w:r>
      <w:r w:rsidR="003622AC" w:rsidRPr="009176CD">
        <w:rPr>
          <w:rFonts w:ascii="Arial" w:hAnsi="Arial" w:cs="Arial"/>
          <w:sz w:val="20"/>
        </w:rPr>
        <w:t xml:space="preserve"> se zavazuje </w:t>
      </w:r>
      <w:r w:rsidR="00735213" w:rsidRPr="009176CD">
        <w:rPr>
          <w:rFonts w:ascii="Arial" w:hAnsi="Arial" w:cs="Arial"/>
          <w:sz w:val="20"/>
        </w:rPr>
        <w:t xml:space="preserve">zahájit provádění díla v místě plnění </w:t>
      </w:r>
      <w:r w:rsidR="008F4254">
        <w:rPr>
          <w:rFonts w:ascii="Arial" w:hAnsi="Arial" w:cs="Arial"/>
          <w:sz w:val="20"/>
        </w:rPr>
        <w:t xml:space="preserve">nejpozději do </w:t>
      </w:r>
      <w:r w:rsidR="00735213" w:rsidRPr="009176CD">
        <w:rPr>
          <w:rFonts w:ascii="Arial" w:hAnsi="Arial" w:cs="Arial"/>
          <w:sz w:val="20"/>
        </w:rPr>
        <w:t xml:space="preserve">dne </w:t>
      </w:r>
      <w:r w:rsidR="008F4254">
        <w:rPr>
          <w:rFonts w:ascii="Arial" w:hAnsi="Arial" w:cs="Arial"/>
          <w:sz w:val="20"/>
        </w:rPr>
        <w:t>15</w:t>
      </w:r>
      <w:r w:rsidR="005370E5" w:rsidRPr="009176CD">
        <w:rPr>
          <w:rFonts w:ascii="Arial" w:hAnsi="Arial" w:cs="Arial"/>
          <w:sz w:val="20"/>
        </w:rPr>
        <w:t>. května</w:t>
      </w:r>
      <w:r w:rsidR="008F4254">
        <w:rPr>
          <w:rFonts w:ascii="Arial" w:hAnsi="Arial" w:cs="Arial"/>
          <w:sz w:val="20"/>
        </w:rPr>
        <w:t xml:space="preserve"> 2018</w:t>
      </w:r>
      <w:r w:rsidR="00735213" w:rsidRPr="009176CD">
        <w:rPr>
          <w:rFonts w:ascii="Arial" w:hAnsi="Arial" w:cs="Arial"/>
          <w:sz w:val="20"/>
        </w:rPr>
        <w:t>.</w:t>
      </w:r>
    </w:p>
    <w:p w14:paraId="5A92648B" w14:textId="6495275E" w:rsidR="00382119" w:rsidRPr="009176CD" w:rsidRDefault="009176CD" w:rsidP="005D3473">
      <w:pPr>
        <w:pStyle w:val="Zkladntext"/>
        <w:widowControl w:val="0"/>
        <w:numPr>
          <w:ilvl w:val="1"/>
          <w:numId w:val="15"/>
        </w:numPr>
        <w:adjustRightInd w:val="0"/>
        <w:spacing w:before="120"/>
        <w:jc w:val="both"/>
        <w:rPr>
          <w:rFonts w:ascii="Arial" w:hAnsi="Arial" w:cs="Arial"/>
          <w:sz w:val="20"/>
        </w:rPr>
      </w:pPr>
      <w:r>
        <w:rPr>
          <w:rFonts w:ascii="Arial" w:hAnsi="Arial" w:cs="Arial"/>
          <w:sz w:val="20"/>
        </w:rPr>
        <w:t>Zhotovitel</w:t>
      </w:r>
      <w:r w:rsidR="00596E3E" w:rsidRPr="009176CD">
        <w:rPr>
          <w:rFonts w:ascii="Arial" w:hAnsi="Arial" w:cs="Arial"/>
          <w:sz w:val="20"/>
        </w:rPr>
        <w:t xml:space="preserve"> se zavazuje </w:t>
      </w:r>
      <w:r w:rsidR="00F60D3A" w:rsidRPr="009176CD">
        <w:rPr>
          <w:rFonts w:ascii="Arial" w:hAnsi="Arial" w:cs="Arial"/>
          <w:sz w:val="20"/>
        </w:rPr>
        <w:t xml:space="preserve">provést dílo jako celek a předat předmět díla </w:t>
      </w:r>
      <w:r>
        <w:rPr>
          <w:rFonts w:ascii="Arial" w:hAnsi="Arial" w:cs="Arial"/>
          <w:sz w:val="20"/>
        </w:rPr>
        <w:t>Objednatel</w:t>
      </w:r>
      <w:r w:rsidR="00F60D3A" w:rsidRPr="009176CD">
        <w:rPr>
          <w:rFonts w:ascii="Arial" w:hAnsi="Arial" w:cs="Arial"/>
          <w:sz w:val="20"/>
        </w:rPr>
        <w:t xml:space="preserve">i </w:t>
      </w:r>
      <w:r w:rsidR="00382119" w:rsidRPr="009176CD">
        <w:rPr>
          <w:rFonts w:ascii="Arial" w:hAnsi="Arial" w:cs="Arial"/>
          <w:sz w:val="20"/>
        </w:rPr>
        <w:t xml:space="preserve">bez vad a nedodělků </w:t>
      </w:r>
      <w:r w:rsidR="00735213" w:rsidRPr="009176CD">
        <w:rPr>
          <w:rFonts w:ascii="Arial" w:hAnsi="Arial" w:cs="Arial"/>
          <w:sz w:val="20"/>
        </w:rPr>
        <w:t xml:space="preserve">nejpozději </w:t>
      </w:r>
      <w:r w:rsidR="00596E3E" w:rsidRPr="009176CD">
        <w:rPr>
          <w:rFonts w:ascii="Arial" w:hAnsi="Arial" w:cs="Arial"/>
          <w:sz w:val="20"/>
        </w:rPr>
        <w:t xml:space="preserve">do </w:t>
      </w:r>
      <w:r w:rsidR="00B314DC">
        <w:rPr>
          <w:rFonts w:ascii="Arial" w:hAnsi="Arial" w:cs="Arial"/>
          <w:sz w:val="20"/>
        </w:rPr>
        <w:t>123</w:t>
      </w:r>
      <w:r w:rsidR="00596E3E" w:rsidRPr="009176CD">
        <w:rPr>
          <w:rFonts w:ascii="Arial" w:hAnsi="Arial" w:cs="Arial"/>
          <w:sz w:val="20"/>
        </w:rPr>
        <w:t xml:space="preserve"> </w:t>
      </w:r>
      <w:r w:rsidR="00382119" w:rsidRPr="009176CD">
        <w:rPr>
          <w:rFonts w:ascii="Arial" w:hAnsi="Arial" w:cs="Arial"/>
          <w:sz w:val="20"/>
        </w:rPr>
        <w:t>kalendářních dnů od termínu sjednaného v předchozí</w:t>
      </w:r>
      <w:r w:rsidR="005370E5" w:rsidRPr="009176CD">
        <w:rPr>
          <w:rFonts w:ascii="Arial" w:hAnsi="Arial" w:cs="Arial"/>
          <w:sz w:val="20"/>
        </w:rPr>
        <w:t>m odstavci</w:t>
      </w:r>
      <w:r w:rsidR="008F4254">
        <w:rPr>
          <w:rFonts w:ascii="Arial" w:hAnsi="Arial" w:cs="Arial"/>
          <w:sz w:val="20"/>
        </w:rPr>
        <w:t xml:space="preserve"> (nejpozději však do </w:t>
      </w:r>
      <w:proofErr w:type="gramStart"/>
      <w:r w:rsidR="00D34CC8">
        <w:rPr>
          <w:rFonts w:ascii="Arial" w:hAnsi="Arial" w:cs="Arial"/>
          <w:sz w:val="20"/>
        </w:rPr>
        <w:t>14</w:t>
      </w:r>
      <w:r w:rsidR="008F4254" w:rsidRPr="008F4254">
        <w:rPr>
          <w:rFonts w:ascii="Arial" w:hAnsi="Arial" w:cs="Arial"/>
          <w:sz w:val="20"/>
        </w:rPr>
        <w:t>.</w:t>
      </w:r>
      <w:r w:rsidR="00D34CC8">
        <w:rPr>
          <w:rFonts w:ascii="Arial" w:hAnsi="Arial" w:cs="Arial"/>
          <w:sz w:val="20"/>
        </w:rPr>
        <w:t>9</w:t>
      </w:r>
      <w:r w:rsidR="008F4254" w:rsidRPr="008F4254">
        <w:rPr>
          <w:rFonts w:ascii="Arial" w:hAnsi="Arial" w:cs="Arial"/>
          <w:sz w:val="20"/>
        </w:rPr>
        <w:t>. 2018</w:t>
      </w:r>
      <w:proofErr w:type="gramEnd"/>
      <w:r w:rsidR="008F4254" w:rsidRPr="008F4254">
        <w:rPr>
          <w:rFonts w:ascii="Arial" w:hAnsi="Arial" w:cs="Arial"/>
          <w:sz w:val="20"/>
        </w:rPr>
        <w:t>)</w:t>
      </w:r>
      <w:r w:rsidR="00382119" w:rsidRPr="009176CD">
        <w:rPr>
          <w:rFonts w:ascii="Arial" w:hAnsi="Arial" w:cs="Arial"/>
          <w:sz w:val="20"/>
        </w:rPr>
        <w:t>.</w:t>
      </w:r>
    </w:p>
    <w:p w14:paraId="3D28075B" w14:textId="455C8080" w:rsidR="003622AC" w:rsidRPr="009176CD" w:rsidRDefault="009176CD" w:rsidP="005D3473">
      <w:pPr>
        <w:pStyle w:val="Zkladntext"/>
        <w:widowControl w:val="0"/>
        <w:numPr>
          <w:ilvl w:val="1"/>
          <w:numId w:val="15"/>
        </w:numPr>
        <w:adjustRightInd w:val="0"/>
        <w:spacing w:before="120"/>
        <w:jc w:val="both"/>
        <w:rPr>
          <w:rFonts w:ascii="Arial" w:hAnsi="Arial" w:cs="Arial"/>
          <w:sz w:val="20"/>
        </w:rPr>
      </w:pPr>
      <w:r>
        <w:rPr>
          <w:rFonts w:ascii="Arial" w:hAnsi="Arial" w:cs="Arial"/>
          <w:sz w:val="20"/>
        </w:rPr>
        <w:lastRenderedPageBreak/>
        <w:t>Zhotovitel</w:t>
      </w:r>
      <w:r w:rsidR="00382119" w:rsidRPr="009176CD">
        <w:rPr>
          <w:rFonts w:ascii="Arial" w:hAnsi="Arial" w:cs="Arial"/>
          <w:sz w:val="20"/>
        </w:rPr>
        <w:t xml:space="preserve"> je povinen oznámit </w:t>
      </w:r>
      <w:r>
        <w:rPr>
          <w:rFonts w:ascii="Arial" w:hAnsi="Arial" w:cs="Arial"/>
          <w:sz w:val="20"/>
        </w:rPr>
        <w:t>Objednatel</w:t>
      </w:r>
      <w:r w:rsidR="00382119" w:rsidRPr="009176CD">
        <w:rPr>
          <w:rFonts w:ascii="Arial" w:hAnsi="Arial" w:cs="Arial"/>
          <w:sz w:val="20"/>
        </w:rPr>
        <w:t xml:space="preserve">i </w:t>
      </w:r>
      <w:r w:rsidR="003622AC" w:rsidRPr="009176CD">
        <w:rPr>
          <w:rFonts w:ascii="Arial" w:hAnsi="Arial" w:cs="Arial"/>
          <w:sz w:val="20"/>
        </w:rPr>
        <w:t>nej</w:t>
      </w:r>
      <w:r w:rsidR="00F60D3A" w:rsidRPr="009176CD">
        <w:rPr>
          <w:rFonts w:ascii="Arial" w:hAnsi="Arial" w:cs="Arial"/>
          <w:sz w:val="20"/>
        </w:rPr>
        <w:t>méně</w:t>
      </w:r>
      <w:r w:rsidR="003622AC" w:rsidRPr="009176CD">
        <w:rPr>
          <w:rFonts w:ascii="Arial" w:hAnsi="Arial" w:cs="Arial"/>
          <w:sz w:val="20"/>
        </w:rPr>
        <w:t xml:space="preserve"> </w:t>
      </w:r>
      <w:r w:rsidR="00382119" w:rsidRPr="009176CD">
        <w:rPr>
          <w:rFonts w:ascii="Arial" w:hAnsi="Arial" w:cs="Arial"/>
          <w:sz w:val="20"/>
        </w:rPr>
        <w:t>pět kalendářních</w:t>
      </w:r>
      <w:r w:rsidR="00F60D3A" w:rsidRPr="009176CD">
        <w:rPr>
          <w:rFonts w:ascii="Arial" w:hAnsi="Arial" w:cs="Arial"/>
          <w:sz w:val="20"/>
        </w:rPr>
        <w:t xml:space="preserve"> </w:t>
      </w:r>
      <w:r w:rsidR="003622AC" w:rsidRPr="009176CD">
        <w:rPr>
          <w:rFonts w:ascii="Arial" w:hAnsi="Arial" w:cs="Arial"/>
          <w:sz w:val="20"/>
        </w:rPr>
        <w:t>dn</w:t>
      </w:r>
      <w:r w:rsidR="00F60D3A" w:rsidRPr="009176CD">
        <w:rPr>
          <w:rFonts w:ascii="Arial" w:hAnsi="Arial" w:cs="Arial"/>
          <w:sz w:val="20"/>
        </w:rPr>
        <w:t>ů</w:t>
      </w:r>
      <w:r w:rsidR="003622AC" w:rsidRPr="009176CD">
        <w:rPr>
          <w:rFonts w:ascii="Arial" w:hAnsi="Arial" w:cs="Arial"/>
          <w:sz w:val="20"/>
        </w:rPr>
        <w:t xml:space="preserve"> předem, kdy bude dílo připraveno k</w:t>
      </w:r>
      <w:r w:rsidR="00F60D3A" w:rsidRPr="009176CD">
        <w:rPr>
          <w:rFonts w:ascii="Arial" w:hAnsi="Arial" w:cs="Arial"/>
          <w:sz w:val="20"/>
        </w:rPr>
        <w:t> </w:t>
      </w:r>
      <w:r w:rsidR="003622AC" w:rsidRPr="009176CD">
        <w:rPr>
          <w:rFonts w:ascii="Arial" w:hAnsi="Arial" w:cs="Arial"/>
          <w:sz w:val="20"/>
        </w:rPr>
        <w:t>předání</w:t>
      </w:r>
      <w:r w:rsidR="00F60D3A" w:rsidRPr="009176CD">
        <w:rPr>
          <w:rFonts w:ascii="Arial" w:hAnsi="Arial" w:cs="Arial"/>
          <w:sz w:val="20"/>
        </w:rPr>
        <w:t xml:space="preserve"> </w:t>
      </w:r>
      <w:r>
        <w:rPr>
          <w:rFonts w:ascii="Arial" w:hAnsi="Arial" w:cs="Arial"/>
          <w:sz w:val="20"/>
        </w:rPr>
        <w:t>Objednatel</w:t>
      </w:r>
      <w:r w:rsidR="00F60D3A" w:rsidRPr="009176CD">
        <w:rPr>
          <w:rFonts w:ascii="Arial" w:hAnsi="Arial" w:cs="Arial"/>
          <w:sz w:val="20"/>
        </w:rPr>
        <w:t>i</w:t>
      </w:r>
      <w:r w:rsidR="003622AC" w:rsidRPr="009176CD">
        <w:rPr>
          <w:rFonts w:ascii="Arial" w:hAnsi="Arial" w:cs="Arial"/>
          <w:sz w:val="20"/>
        </w:rPr>
        <w:t>.</w:t>
      </w:r>
      <w:r w:rsidR="00F60D3A" w:rsidRPr="009176CD">
        <w:rPr>
          <w:rFonts w:ascii="Arial" w:hAnsi="Arial" w:cs="Arial"/>
          <w:sz w:val="20"/>
        </w:rPr>
        <w:t xml:space="preserve"> </w:t>
      </w:r>
      <w:r w:rsidR="003622AC" w:rsidRPr="009176CD">
        <w:rPr>
          <w:rFonts w:ascii="Arial" w:hAnsi="Arial" w:cs="Arial"/>
          <w:sz w:val="20"/>
        </w:rPr>
        <w:t xml:space="preserve"> </w:t>
      </w:r>
      <w:r>
        <w:rPr>
          <w:rFonts w:ascii="Arial" w:hAnsi="Arial" w:cs="Arial"/>
          <w:sz w:val="20"/>
        </w:rPr>
        <w:t>Objednatel</w:t>
      </w:r>
      <w:r w:rsidR="003622AC" w:rsidRPr="009176CD">
        <w:rPr>
          <w:rFonts w:ascii="Arial" w:hAnsi="Arial" w:cs="Arial"/>
          <w:sz w:val="20"/>
        </w:rPr>
        <w:t xml:space="preserve"> je povinen nejpozději do </w:t>
      </w:r>
      <w:r w:rsidR="00F60D3A" w:rsidRPr="009176CD">
        <w:rPr>
          <w:rFonts w:ascii="Arial" w:hAnsi="Arial" w:cs="Arial"/>
          <w:sz w:val="20"/>
        </w:rPr>
        <w:t xml:space="preserve">tří </w:t>
      </w:r>
      <w:r w:rsidR="00382119" w:rsidRPr="009176CD">
        <w:rPr>
          <w:rFonts w:ascii="Arial" w:hAnsi="Arial" w:cs="Arial"/>
          <w:sz w:val="20"/>
        </w:rPr>
        <w:t xml:space="preserve">kalendářních </w:t>
      </w:r>
      <w:r w:rsidR="003622AC" w:rsidRPr="009176CD">
        <w:rPr>
          <w:rFonts w:ascii="Arial" w:hAnsi="Arial" w:cs="Arial"/>
          <w:sz w:val="20"/>
        </w:rPr>
        <w:t xml:space="preserve">dnů od </w:t>
      </w:r>
      <w:r w:rsidR="00F60D3A" w:rsidRPr="009176CD">
        <w:rPr>
          <w:rFonts w:ascii="Arial" w:hAnsi="Arial" w:cs="Arial"/>
          <w:sz w:val="20"/>
        </w:rPr>
        <w:t xml:space="preserve">tohoto oznámení </w:t>
      </w:r>
      <w:r w:rsidR="003622AC" w:rsidRPr="009176CD">
        <w:rPr>
          <w:rFonts w:ascii="Arial" w:hAnsi="Arial" w:cs="Arial"/>
          <w:sz w:val="20"/>
        </w:rPr>
        <w:t>zahájit přejímací řízení a řádně v něm pokračovat.</w:t>
      </w:r>
    </w:p>
    <w:p w14:paraId="7AF6F99A" w14:textId="77777777" w:rsidR="005370E5" w:rsidRPr="009176CD" w:rsidRDefault="005370E5" w:rsidP="005D3473">
      <w:pPr>
        <w:pStyle w:val="Zkladntext"/>
        <w:widowControl w:val="0"/>
        <w:numPr>
          <w:ilvl w:val="1"/>
          <w:numId w:val="15"/>
        </w:numPr>
        <w:adjustRightInd w:val="0"/>
        <w:spacing w:before="120"/>
        <w:jc w:val="both"/>
        <w:rPr>
          <w:rFonts w:ascii="Arial" w:hAnsi="Arial" w:cs="Arial"/>
          <w:sz w:val="20"/>
        </w:rPr>
      </w:pPr>
      <w:r w:rsidRPr="009176CD">
        <w:rPr>
          <w:rFonts w:ascii="Arial" w:hAnsi="Arial" w:cs="Arial"/>
          <w:sz w:val="20"/>
        </w:rPr>
        <w:t>HARMONOGRAM PLNĚNÍ</w:t>
      </w:r>
    </w:p>
    <w:p w14:paraId="6FD2943C" w14:textId="02003FDC" w:rsidR="005370E5" w:rsidRPr="006706E1" w:rsidRDefault="005370E5" w:rsidP="005D3473">
      <w:pPr>
        <w:pStyle w:val="Zkladntext2"/>
        <w:widowControl w:val="0"/>
        <w:numPr>
          <w:ilvl w:val="2"/>
          <w:numId w:val="15"/>
        </w:numPr>
        <w:tabs>
          <w:tab w:val="left" w:pos="1418"/>
        </w:tabs>
        <w:spacing w:before="60" w:after="0" w:line="240" w:lineRule="auto"/>
        <w:ind w:left="1418"/>
        <w:jc w:val="both"/>
        <w:rPr>
          <w:rFonts w:ascii="Arial" w:hAnsi="Arial" w:cs="Arial"/>
          <w:iCs/>
          <w:snapToGrid w:val="0"/>
          <w:color w:val="000000" w:themeColor="text1"/>
        </w:rPr>
      </w:pPr>
      <w:r w:rsidRPr="006706E1">
        <w:rPr>
          <w:rFonts w:ascii="Arial" w:hAnsi="Arial" w:cs="Arial"/>
          <w:iCs/>
          <w:snapToGrid w:val="0"/>
          <w:color w:val="000000" w:themeColor="text1"/>
        </w:rPr>
        <w:t>Podrobný harmonogram plnění díla je uveden v příloze č. III. této smlouvy.</w:t>
      </w:r>
    </w:p>
    <w:p w14:paraId="7C8DB568" w14:textId="4835D8AD" w:rsidR="005370E5" w:rsidRPr="009176CD" w:rsidRDefault="005370E5" w:rsidP="005D3473">
      <w:pPr>
        <w:pStyle w:val="Zkladntext2"/>
        <w:widowControl w:val="0"/>
        <w:numPr>
          <w:ilvl w:val="2"/>
          <w:numId w:val="15"/>
        </w:numPr>
        <w:tabs>
          <w:tab w:val="left" w:pos="1418"/>
        </w:tabs>
        <w:spacing w:before="60" w:after="0" w:line="240" w:lineRule="auto"/>
        <w:ind w:left="1418"/>
        <w:jc w:val="both"/>
        <w:rPr>
          <w:rFonts w:ascii="Arial" w:hAnsi="Arial" w:cs="Arial"/>
          <w:iCs/>
          <w:snapToGrid w:val="0"/>
        </w:rPr>
      </w:pPr>
      <w:r w:rsidRPr="009176CD">
        <w:rPr>
          <w:rFonts w:ascii="Arial" w:hAnsi="Arial" w:cs="Arial"/>
          <w:iCs/>
          <w:snapToGrid w:val="0"/>
        </w:rPr>
        <w:t xml:space="preserve">Dospěje-li v průběhu provádění díla </w:t>
      </w:r>
      <w:r w:rsidR="009176CD">
        <w:rPr>
          <w:rFonts w:ascii="Arial" w:hAnsi="Arial" w:cs="Arial"/>
          <w:iCs/>
          <w:snapToGrid w:val="0"/>
        </w:rPr>
        <w:t>Objednatel</w:t>
      </w:r>
      <w:r w:rsidRPr="009176CD">
        <w:rPr>
          <w:rFonts w:ascii="Arial" w:hAnsi="Arial" w:cs="Arial"/>
          <w:iCs/>
          <w:snapToGrid w:val="0"/>
        </w:rPr>
        <w:t xml:space="preserve"> nebo TDS k závěru, že skutečný postup prací a dodávek neodpovídá harmonogramu, který je uveden v příloze č. II. této smlouvy, vyzve </w:t>
      </w:r>
      <w:r w:rsidR="009176CD">
        <w:rPr>
          <w:rFonts w:ascii="Arial" w:hAnsi="Arial" w:cs="Arial"/>
          <w:iCs/>
          <w:snapToGrid w:val="0"/>
        </w:rPr>
        <w:t>Zhotovitel</w:t>
      </w:r>
      <w:r w:rsidRPr="009176CD">
        <w:rPr>
          <w:rFonts w:ascii="Arial" w:hAnsi="Arial" w:cs="Arial"/>
          <w:iCs/>
          <w:snapToGrid w:val="0"/>
        </w:rPr>
        <w:t xml:space="preserve">e, aby předložil změněný harmonogram prací a dodávek zajišťující splnění díla v dohodnutých termínech. </w:t>
      </w:r>
      <w:r w:rsidR="009176CD">
        <w:rPr>
          <w:rFonts w:ascii="Arial" w:hAnsi="Arial" w:cs="Arial"/>
          <w:iCs/>
          <w:snapToGrid w:val="0"/>
        </w:rPr>
        <w:t>Zhotovitel</w:t>
      </w:r>
      <w:r w:rsidRPr="009176CD">
        <w:rPr>
          <w:rFonts w:ascii="Arial" w:hAnsi="Arial" w:cs="Arial"/>
          <w:iCs/>
          <w:snapToGrid w:val="0"/>
        </w:rPr>
        <w:t xml:space="preserve"> je povinen takové výzvě neprodleně vyhovět. </w:t>
      </w:r>
      <w:r w:rsidR="009176CD">
        <w:rPr>
          <w:rFonts w:ascii="Arial" w:hAnsi="Arial" w:cs="Arial"/>
          <w:iCs/>
          <w:snapToGrid w:val="0"/>
        </w:rPr>
        <w:t>Zhotovitel</w:t>
      </w:r>
      <w:r w:rsidRPr="009176CD">
        <w:rPr>
          <w:rFonts w:ascii="Arial" w:hAnsi="Arial" w:cs="Arial"/>
          <w:iCs/>
          <w:snapToGrid w:val="0"/>
        </w:rPr>
        <w:t xml:space="preserve"> však ani v takových případech není oprávněn měnit termín ukončení a předání díla (odstavec</w:t>
      </w:r>
      <w:r w:rsidR="00713C98" w:rsidRPr="009176CD">
        <w:rPr>
          <w:rFonts w:ascii="Arial" w:hAnsi="Arial" w:cs="Arial"/>
          <w:iCs/>
          <w:snapToGrid w:val="0"/>
        </w:rPr>
        <w:t xml:space="preserve"> </w:t>
      </w:r>
      <w:proofErr w:type="gramStart"/>
      <w:r w:rsidR="00713C98" w:rsidRPr="009176CD">
        <w:rPr>
          <w:rFonts w:ascii="Arial" w:hAnsi="Arial" w:cs="Arial"/>
          <w:iCs/>
          <w:snapToGrid w:val="0"/>
        </w:rPr>
        <w:t>3.2</w:t>
      </w:r>
      <w:r w:rsidRPr="009176CD">
        <w:rPr>
          <w:rFonts w:ascii="Arial" w:hAnsi="Arial" w:cs="Arial"/>
          <w:iCs/>
          <w:snapToGrid w:val="0"/>
        </w:rPr>
        <w:t>. tohoto</w:t>
      </w:r>
      <w:proofErr w:type="gramEnd"/>
      <w:r w:rsidRPr="009176CD">
        <w:rPr>
          <w:rFonts w:ascii="Arial" w:hAnsi="Arial" w:cs="Arial"/>
          <w:iCs/>
          <w:snapToGrid w:val="0"/>
        </w:rPr>
        <w:t xml:space="preserve"> článku), který je pro něj závazný, nedohodnou-li se strany v souladu s touto smlouvou jinak.</w:t>
      </w:r>
    </w:p>
    <w:p w14:paraId="29294131" w14:textId="306CA8F5" w:rsidR="005370E5" w:rsidRPr="009176CD" w:rsidRDefault="009176CD" w:rsidP="005D3473">
      <w:pPr>
        <w:pStyle w:val="Zkladntext2"/>
        <w:widowControl w:val="0"/>
        <w:numPr>
          <w:ilvl w:val="2"/>
          <w:numId w:val="15"/>
        </w:numPr>
        <w:tabs>
          <w:tab w:val="left" w:pos="1418"/>
        </w:tabs>
        <w:spacing w:before="60" w:after="0" w:line="240" w:lineRule="auto"/>
        <w:ind w:left="1418"/>
        <w:jc w:val="both"/>
        <w:rPr>
          <w:rFonts w:ascii="Arial" w:hAnsi="Arial" w:cs="Arial"/>
          <w:iCs/>
          <w:snapToGrid w:val="0"/>
        </w:rPr>
      </w:pPr>
      <w:r>
        <w:rPr>
          <w:rFonts w:ascii="Arial" w:hAnsi="Arial" w:cs="Arial"/>
          <w:iCs/>
          <w:snapToGrid w:val="0"/>
        </w:rPr>
        <w:t>Zhotovitel</w:t>
      </w:r>
      <w:r w:rsidR="005370E5" w:rsidRPr="009176CD">
        <w:rPr>
          <w:rFonts w:ascii="Arial" w:hAnsi="Arial" w:cs="Arial"/>
          <w:iCs/>
          <w:snapToGrid w:val="0"/>
        </w:rPr>
        <w:t xml:space="preserve"> splní svou povinnost provést dílo jeho řádným zhotovením, předáním </w:t>
      </w:r>
      <w:r>
        <w:rPr>
          <w:rFonts w:ascii="Arial" w:hAnsi="Arial" w:cs="Arial"/>
          <w:iCs/>
          <w:snapToGrid w:val="0"/>
        </w:rPr>
        <w:t>Objednatel</w:t>
      </w:r>
      <w:r w:rsidR="005370E5" w:rsidRPr="009176CD">
        <w:rPr>
          <w:rFonts w:ascii="Arial" w:hAnsi="Arial" w:cs="Arial"/>
          <w:iCs/>
          <w:snapToGrid w:val="0"/>
        </w:rPr>
        <w:t>i bez vad a nedodělků.</w:t>
      </w:r>
    </w:p>
    <w:p w14:paraId="2EB6AD4C" w14:textId="38B12D4A" w:rsidR="005370E5" w:rsidRPr="009176CD" w:rsidRDefault="005370E5" w:rsidP="005D3473">
      <w:pPr>
        <w:pStyle w:val="Zkladntext2"/>
        <w:widowControl w:val="0"/>
        <w:numPr>
          <w:ilvl w:val="2"/>
          <w:numId w:val="15"/>
        </w:numPr>
        <w:tabs>
          <w:tab w:val="left" w:pos="1418"/>
        </w:tabs>
        <w:spacing w:before="60" w:after="0" w:line="240" w:lineRule="auto"/>
        <w:ind w:left="1418"/>
        <w:jc w:val="both"/>
        <w:rPr>
          <w:rFonts w:ascii="Arial" w:hAnsi="Arial" w:cs="Arial"/>
          <w:iCs/>
          <w:snapToGrid w:val="0"/>
        </w:rPr>
      </w:pPr>
      <w:r w:rsidRPr="009176CD">
        <w:rPr>
          <w:rFonts w:ascii="Arial" w:hAnsi="Arial" w:cs="Arial"/>
          <w:iCs/>
          <w:snapToGrid w:val="0"/>
        </w:rPr>
        <w:t xml:space="preserve">Smluvní strany dohodnou přiměřené prodloužení lhůty plnění sjednané touto smlouvou, nebude-li možné práce zahájit nebo v nich pokračovat z důvodů ležících na straně </w:t>
      </w:r>
      <w:r w:rsidR="009176CD">
        <w:rPr>
          <w:rFonts w:ascii="Arial" w:hAnsi="Arial" w:cs="Arial"/>
          <w:iCs/>
          <w:snapToGrid w:val="0"/>
        </w:rPr>
        <w:t>Objednatel</w:t>
      </w:r>
      <w:r w:rsidRPr="009176CD">
        <w:rPr>
          <w:rFonts w:ascii="Arial" w:hAnsi="Arial" w:cs="Arial"/>
          <w:iCs/>
          <w:snapToGrid w:val="0"/>
        </w:rPr>
        <w:t>e.</w:t>
      </w:r>
    </w:p>
    <w:p w14:paraId="1D42CF1C" w14:textId="77777777" w:rsidR="008F4254" w:rsidRDefault="005370E5" w:rsidP="005D3473">
      <w:pPr>
        <w:pStyle w:val="Zkladntext"/>
        <w:widowControl w:val="0"/>
        <w:numPr>
          <w:ilvl w:val="1"/>
          <w:numId w:val="15"/>
        </w:numPr>
        <w:adjustRightInd w:val="0"/>
        <w:spacing w:before="120"/>
        <w:jc w:val="both"/>
        <w:rPr>
          <w:rFonts w:ascii="Arial" w:hAnsi="Arial" w:cs="Arial"/>
          <w:sz w:val="20"/>
        </w:rPr>
      </w:pPr>
      <w:r w:rsidRPr="009176CD">
        <w:rPr>
          <w:rFonts w:ascii="Arial" w:hAnsi="Arial" w:cs="Arial"/>
          <w:sz w:val="20"/>
        </w:rPr>
        <w:t xml:space="preserve">Místem plnění </w:t>
      </w:r>
      <w:r w:rsidR="008F4254">
        <w:rPr>
          <w:rFonts w:ascii="Arial" w:hAnsi="Arial" w:cs="Arial"/>
          <w:sz w:val="20"/>
        </w:rPr>
        <w:t xml:space="preserve">je </w:t>
      </w:r>
      <w:proofErr w:type="spellStart"/>
      <w:r w:rsidR="008F4254">
        <w:rPr>
          <w:rFonts w:ascii="Arial" w:hAnsi="Arial" w:cs="Arial"/>
          <w:sz w:val="20"/>
        </w:rPr>
        <w:t>administrativni</w:t>
      </w:r>
      <w:proofErr w:type="spellEnd"/>
      <w:r w:rsidR="008F4254">
        <w:rPr>
          <w:rFonts w:ascii="Arial" w:hAnsi="Arial" w:cs="Arial"/>
          <w:sz w:val="20"/>
        </w:rPr>
        <w:t>́ budova,</w:t>
      </w:r>
      <w:r w:rsidR="008F4254" w:rsidRPr="008F4254">
        <w:rPr>
          <w:rFonts w:ascii="Arial" w:hAnsi="Arial" w:cs="Arial"/>
          <w:sz w:val="20"/>
        </w:rPr>
        <w:t xml:space="preserve"> ul. </w:t>
      </w:r>
      <w:proofErr w:type="spellStart"/>
      <w:r w:rsidR="008F4254" w:rsidRPr="008F4254">
        <w:rPr>
          <w:rFonts w:ascii="Arial" w:hAnsi="Arial" w:cs="Arial"/>
          <w:sz w:val="20"/>
        </w:rPr>
        <w:t>Dobrovského</w:t>
      </w:r>
      <w:proofErr w:type="spellEnd"/>
      <w:r w:rsidR="008F4254" w:rsidRPr="009176CD">
        <w:rPr>
          <w:rFonts w:ascii="Arial" w:hAnsi="Arial" w:cs="Arial"/>
          <w:sz w:val="20"/>
        </w:rPr>
        <w:t xml:space="preserve"> </w:t>
      </w:r>
      <w:r w:rsidR="008F4254">
        <w:rPr>
          <w:rFonts w:ascii="Arial" w:hAnsi="Arial" w:cs="Arial"/>
          <w:sz w:val="20"/>
        </w:rPr>
        <w:t xml:space="preserve">a </w:t>
      </w:r>
      <w:r w:rsidR="008F4254" w:rsidRPr="008F4254">
        <w:rPr>
          <w:rFonts w:ascii="Arial" w:hAnsi="Arial" w:cs="Arial"/>
          <w:sz w:val="20"/>
        </w:rPr>
        <w:t>dílny Koželužská</w:t>
      </w:r>
      <w:r w:rsidR="008F4254">
        <w:rPr>
          <w:rFonts w:ascii="Arial" w:hAnsi="Arial" w:cs="Arial"/>
          <w:sz w:val="20"/>
        </w:rPr>
        <w:t>.</w:t>
      </w:r>
    </w:p>
    <w:p w14:paraId="6315BD24" w14:textId="656C5D2F" w:rsidR="00713C98" w:rsidRPr="00713C98" w:rsidRDefault="00713C98" w:rsidP="00713C98">
      <w:pPr>
        <w:widowControl w:val="0"/>
        <w:adjustRightInd w:val="0"/>
        <w:spacing w:before="240"/>
        <w:jc w:val="center"/>
        <w:rPr>
          <w:rFonts w:ascii="Arial" w:hAnsi="Arial" w:cs="Arial"/>
          <w:b/>
          <w:sz w:val="28"/>
          <w:szCs w:val="28"/>
        </w:rPr>
      </w:pPr>
      <w:r w:rsidRPr="00713C98">
        <w:rPr>
          <w:rFonts w:ascii="Arial" w:hAnsi="Arial" w:cs="Arial"/>
          <w:b/>
          <w:sz w:val="28"/>
          <w:szCs w:val="28"/>
        </w:rPr>
        <w:t xml:space="preserve">Článek </w:t>
      </w:r>
      <w:r>
        <w:rPr>
          <w:rFonts w:ascii="Arial" w:hAnsi="Arial" w:cs="Arial"/>
          <w:b/>
          <w:sz w:val="28"/>
          <w:szCs w:val="28"/>
        </w:rPr>
        <w:t>IV</w:t>
      </w:r>
      <w:r w:rsidRPr="00713C98">
        <w:rPr>
          <w:rFonts w:ascii="Arial" w:hAnsi="Arial" w:cs="Arial"/>
          <w:b/>
          <w:sz w:val="28"/>
          <w:szCs w:val="28"/>
        </w:rPr>
        <w:t xml:space="preserve">. </w:t>
      </w:r>
    </w:p>
    <w:p w14:paraId="1BBD6CFF" w14:textId="08556D6F" w:rsidR="003622AC" w:rsidRPr="00382119" w:rsidRDefault="003622AC" w:rsidP="00713C98">
      <w:pPr>
        <w:widowControl w:val="0"/>
        <w:adjustRightInd w:val="0"/>
        <w:jc w:val="center"/>
        <w:rPr>
          <w:rFonts w:ascii="Arial" w:hAnsi="Arial" w:cs="Arial"/>
          <w:b/>
          <w:sz w:val="28"/>
          <w:szCs w:val="28"/>
        </w:rPr>
      </w:pPr>
      <w:r w:rsidRPr="00382119">
        <w:rPr>
          <w:rFonts w:ascii="Arial" w:hAnsi="Arial" w:cs="Arial"/>
          <w:b/>
          <w:sz w:val="28"/>
          <w:szCs w:val="28"/>
        </w:rPr>
        <w:t>Cena díla</w:t>
      </w:r>
      <w:r w:rsidR="002F6F48" w:rsidRPr="00382119">
        <w:rPr>
          <w:rFonts w:ascii="Arial" w:hAnsi="Arial" w:cs="Arial"/>
          <w:b/>
          <w:sz w:val="28"/>
          <w:szCs w:val="28"/>
        </w:rPr>
        <w:t xml:space="preserve"> </w:t>
      </w:r>
    </w:p>
    <w:p w14:paraId="66D47B86" w14:textId="77777777" w:rsidR="00713C98" w:rsidRPr="009176CD" w:rsidRDefault="00713C98" w:rsidP="005D3473">
      <w:pPr>
        <w:pStyle w:val="Zkladntext"/>
        <w:widowControl w:val="0"/>
        <w:numPr>
          <w:ilvl w:val="1"/>
          <w:numId w:val="16"/>
        </w:numPr>
        <w:adjustRightInd w:val="0"/>
        <w:spacing w:before="120"/>
        <w:jc w:val="both"/>
        <w:rPr>
          <w:rFonts w:ascii="Arial" w:hAnsi="Arial" w:cs="Arial"/>
          <w:sz w:val="20"/>
        </w:rPr>
      </w:pPr>
      <w:r w:rsidRPr="009176CD">
        <w:rPr>
          <w:rFonts w:ascii="Arial" w:hAnsi="Arial" w:cs="Arial"/>
          <w:sz w:val="20"/>
        </w:rPr>
        <w:t xml:space="preserve">Cena díla </w:t>
      </w:r>
    </w:p>
    <w:p w14:paraId="2F178B14" w14:textId="0AE3B337" w:rsidR="00713C98" w:rsidRPr="009176CD" w:rsidRDefault="00713C98" w:rsidP="00713C98">
      <w:pPr>
        <w:widowControl w:val="0"/>
        <w:spacing w:before="120"/>
        <w:ind w:left="709"/>
        <w:jc w:val="both"/>
        <w:rPr>
          <w:rFonts w:ascii="Arial" w:hAnsi="Arial" w:cs="Arial"/>
          <w:iCs/>
        </w:rPr>
      </w:pPr>
      <w:r w:rsidRPr="009176CD">
        <w:rPr>
          <w:rFonts w:ascii="Arial" w:hAnsi="Arial" w:cs="Arial"/>
        </w:rPr>
        <w:t>Cena díla, jehož předmět a rozsah jsou vymezeny v článku II. této smlouvy, se sjednává dohodou smluvních stran ve smyslu ustanovení § 2 a následujících zákona č. 526/1990 Sb., o cenách, ve znění pozdějších předpisů jako cena nejvýše přípustná takto:</w:t>
      </w:r>
    </w:p>
    <w:p w14:paraId="353F5B7A" w14:textId="45655009" w:rsidR="00713C98" w:rsidRPr="009176CD" w:rsidRDefault="00713C98" w:rsidP="005D3473">
      <w:pPr>
        <w:pStyle w:val="Zkladntext2"/>
        <w:widowControl w:val="0"/>
        <w:numPr>
          <w:ilvl w:val="2"/>
          <w:numId w:val="16"/>
        </w:numPr>
        <w:spacing w:before="120" w:after="0" w:line="240" w:lineRule="auto"/>
        <w:ind w:left="1417"/>
        <w:jc w:val="both"/>
        <w:rPr>
          <w:rFonts w:ascii="Arial" w:hAnsi="Arial" w:cs="Arial"/>
          <w:iCs/>
          <w:snapToGrid w:val="0"/>
        </w:rPr>
      </w:pPr>
      <w:r w:rsidRPr="009176CD">
        <w:rPr>
          <w:rFonts w:ascii="Arial" w:hAnsi="Arial" w:cs="Arial"/>
          <w:iCs/>
          <w:snapToGrid w:val="0"/>
        </w:rPr>
        <w:t xml:space="preserve">Cena díla uvedeného v odstavci </w:t>
      </w:r>
      <w:proofErr w:type="gramStart"/>
      <w:r w:rsidRPr="009176CD">
        <w:rPr>
          <w:rFonts w:ascii="Arial" w:hAnsi="Arial" w:cs="Arial"/>
          <w:iCs/>
          <w:snapToGrid w:val="0"/>
        </w:rPr>
        <w:t>4.1. této</w:t>
      </w:r>
      <w:proofErr w:type="gramEnd"/>
      <w:r w:rsidRPr="009176CD">
        <w:rPr>
          <w:rFonts w:ascii="Arial" w:hAnsi="Arial" w:cs="Arial"/>
          <w:iCs/>
          <w:snapToGrid w:val="0"/>
        </w:rPr>
        <w:t xml:space="preserve"> smlouvy činí bez daně z přidané hodnoty</w:t>
      </w:r>
    </w:p>
    <w:p w14:paraId="5AA52FA9" w14:textId="22A5AF8F" w:rsidR="00713C98" w:rsidRPr="009176CD" w:rsidRDefault="00BF6476" w:rsidP="00713C98">
      <w:pPr>
        <w:widowControl w:val="0"/>
        <w:spacing w:before="240"/>
        <w:jc w:val="center"/>
        <w:rPr>
          <w:rFonts w:ascii="Arial" w:hAnsi="Arial" w:cs="Arial"/>
          <w:b/>
          <w:snapToGrid w:val="0"/>
        </w:rPr>
      </w:pPr>
      <w:proofErr w:type="gramStart"/>
      <w:r>
        <w:rPr>
          <w:rFonts w:ascii="Arial" w:hAnsi="Arial" w:cs="Arial"/>
          <w:b/>
          <w:snapToGrid w:val="0"/>
        </w:rPr>
        <w:t>4</w:t>
      </w:r>
      <w:r w:rsidR="00551DE9">
        <w:rPr>
          <w:rFonts w:ascii="Arial" w:hAnsi="Arial" w:cs="Arial"/>
          <w:b/>
          <w:snapToGrid w:val="0"/>
        </w:rPr>
        <w:t> 081 530,60</w:t>
      </w:r>
      <w:r w:rsidR="00713C98" w:rsidRPr="009176CD">
        <w:rPr>
          <w:rFonts w:ascii="Arial" w:hAnsi="Arial" w:cs="Arial"/>
          <w:b/>
          <w:snapToGrid w:val="0"/>
        </w:rPr>
        <w:t xml:space="preserve"> ,- Kč</w:t>
      </w:r>
      <w:proofErr w:type="gramEnd"/>
    </w:p>
    <w:p w14:paraId="0E224628" w14:textId="78973627" w:rsidR="00713C98" w:rsidRPr="009176CD" w:rsidRDefault="00713C98" w:rsidP="005D3473">
      <w:pPr>
        <w:pStyle w:val="Zkladntext2"/>
        <w:widowControl w:val="0"/>
        <w:numPr>
          <w:ilvl w:val="2"/>
          <w:numId w:val="16"/>
        </w:numPr>
        <w:spacing w:before="120" w:after="0" w:line="240" w:lineRule="auto"/>
        <w:ind w:left="1417"/>
        <w:jc w:val="both"/>
        <w:rPr>
          <w:rFonts w:ascii="Arial" w:hAnsi="Arial" w:cs="Arial"/>
          <w:iCs/>
          <w:snapToGrid w:val="0"/>
        </w:rPr>
      </w:pPr>
      <w:r w:rsidRPr="009176CD">
        <w:rPr>
          <w:rFonts w:ascii="Arial" w:hAnsi="Arial" w:cs="Arial"/>
          <w:iCs/>
          <w:snapToGrid w:val="0"/>
        </w:rPr>
        <w:t xml:space="preserve">Daň z přidané hodnoty se sazbou </w:t>
      </w:r>
      <w:r w:rsidR="00C2507F">
        <w:rPr>
          <w:rFonts w:ascii="Arial" w:hAnsi="Arial" w:cs="Arial"/>
          <w:iCs/>
          <w:snapToGrid w:val="0"/>
        </w:rPr>
        <w:t>21</w:t>
      </w:r>
      <w:r w:rsidRPr="009176CD">
        <w:rPr>
          <w:rFonts w:ascii="Arial" w:hAnsi="Arial" w:cs="Arial"/>
          <w:iCs/>
          <w:snapToGrid w:val="0"/>
        </w:rPr>
        <w:t xml:space="preserve"> % činí částku</w:t>
      </w:r>
    </w:p>
    <w:p w14:paraId="53EA2540" w14:textId="648DF9FD" w:rsidR="00713C98" w:rsidRPr="00C2507F" w:rsidRDefault="00551DE9" w:rsidP="00C2507F">
      <w:pPr>
        <w:widowControl w:val="0"/>
        <w:spacing w:before="240"/>
        <w:jc w:val="center"/>
        <w:rPr>
          <w:rFonts w:ascii="Arial" w:hAnsi="Arial" w:cs="Arial"/>
          <w:b/>
          <w:snapToGrid w:val="0"/>
        </w:rPr>
      </w:pPr>
      <w:proofErr w:type="gramStart"/>
      <w:r>
        <w:rPr>
          <w:rFonts w:ascii="Arial" w:hAnsi="Arial" w:cs="Arial"/>
          <w:b/>
          <w:snapToGrid w:val="0"/>
        </w:rPr>
        <w:t>857 121,42</w:t>
      </w:r>
      <w:r w:rsidR="00713C98" w:rsidRPr="00C2507F">
        <w:rPr>
          <w:rFonts w:ascii="Arial" w:hAnsi="Arial" w:cs="Arial"/>
          <w:b/>
          <w:snapToGrid w:val="0"/>
        </w:rPr>
        <w:t xml:space="preserve"> ,- Kč</w:t>
      </w:r>
      <w:proofErr w:type="gramEnd"/>
    </w:p>
    <w:p w14:paraId="58A3F558" w14:textId="77777777" w:rsidR="00713C98" w:rsidRPr="009176CD" w:rsidRDefault="00713C98" w:rsidP="005D3473">
      <w:pPr>
        <w:pStyle w:val="Zkladntext2"/>
        <w:widowControl w:val="0"/>
        <w:numPr>
          <w:ilvl w:val="2"/>
          <w:numId w:val="16"/>
        </w:numPr>
        <w:spacing w:before="120" w:after="0" w:line="240" w:lineRule="auto"/>
        <w:ind w:left="1417"/>
        <w:jc w:val="both"/>
        <w:rPr>
          <w:rFonts w:ascii="Arial" w:hAnsi="Arial" w:cs="Arial"/>
          <w:iCs/>
          <w:snapToGrid w:val="0"/>
        </w:rPr>
      </w:pPr>
      <w:r w:rsidRPr="009176CD">
        <w:rPr>
          <w:rFonts w:ascii="Arial" w:hAnsi="Arial" w:cs="Arial"/>
          <w:iCs/>
          <w:snapToGrid w:val="0"/>
        </w:rPr>
        <w:t>Celková cena díla činí včetně daně z přidané hodnoty celkem</w:t>
      </w:r>
    </w:p>
    <w:p w14:paraId="25081CCB" w14:textId="5CAE7F79" w:rsidR="00713C98" w:rsidRPr="00C2507F" w:rsidRDefault="00551DE9" w:rsidP="00713C98">
      <w:pPr>
        <w:widowControl w:val="0"/>
        <w:spacing w:before="240"/>
        <w:jc w:val="center"/>
        <w:rPr>
          <w:rFonts w:ascii="Arial" w:hAnsi="Arial" w:cs="Arial"/>
          <w:b/>
          <w:snapToGrid w:val="0"/>
        </w:rPr>
      </w:pPr>
      <w:proofErr w:type="gramStart"/>
      <w:r>
        <w:rPr>
          <w:rFonts w:ascii="Arial" w:hAnsi="Arial" w:cs="Arial"/>
          <w:b/>
          <w:snapToGrid w:val="0"/>
        </w:rPr>
        <w:t>4 938 652</w:t>
      </w:r>
      <w:r w:rsidR="00713C98" w:rsidRPr="00C2507F">
        <w:rPr>
          <w:rFonts w:ascii="Arial" w:hAnsi="Arial" w:cs="Arial"/>
          <w:b/>
          <w:snapToGrid w:val="0"/>
        </w:rPr>
        <w:t xml:space="preserve"> ,- Kč</w:t>
      </w:r>
      <w:proofErr w:type="gramEnd"/>
    </w:p>
    <w:p w14:paraId="434559D5" w14:textId="6A75D2A1" w:rsidR="00713C98" w:rsidRDefault="00713C98" w:rsidP="00713C98">
      <w:pPr>
        <w:widowControl w:val="0"/>
        <w:spacing w:before="120"/>
        <w:ind w:left="1418"/>
        <w:jc w:val="both"/>
        <w:rPr>
          <w:rFonts w:ascii="Arial" w:hAnsi="Arial" w:cs="Arial"/>
          <w:snapToGrid w:val="0"/>
        </w:rPr>
      </w:pPr>
      <w:r w:rsidRPr="009176CD">
        <w:rPr>
          <w:rFonts w:ascii="Arial" w:hAnsi="Arial" w:cs="Arial"/>
          <w:snapToGrid w:val="0"/>
        </w:rPr>
        <w:t xml:space="preserve">(slovy: </w:t>
      </w:r>
      <w:proofErr w:type="spellStart"/>
      <w:r w:rsidR="00BB43AB">
        <w:rPr>
          <w:rFonts w:ascii="Arial" w:hAnsi="Arial" w:cs="Arial"/>
          <w:snapToGrid w:val="0"/>
        </w:rPr>
        <w:t>čtyřimilionydevětset</w:t>
      </w:r>
      <w:r w:rsidR="00551DE9">
        <w:rPr>
          <w:rFonts w:ascii="Arial" w:hAnsi="Arial" w:cs="Arial"/>
          <w:snapToGrid w:val="0"/>
        </w:rPr>
        <w:t>třicetosmšestsetpadesátdva</w:t>
      </w:r>
      <w:proofErr w:type="spellEnd"/>
      <w:r w:rsidRPr="009176CD">
        <w:rPr>
          <w:rFonts w:ascii="Arial" w:hAnsi="Arial" w:cs="Arial"/>
          <w:snapToGrid w:val="0"/>
        </w:rPr>
        <w:t xml:space="preserve"> Kč)</w:t>
      </w:r>
    </w:p>
    <w:p w14:paraId="119A6B08" w14:textId="77777777" w:rsidR="002B7617" w:rsidRPr="009176CD" w:rsidRDefault="002B7617" w:rsidP="002B7617">
      <w:pPr>
        <w:pStyle w:val="Zkladntext"/>
        <w:widowControl w:val="0"/>
        <w:numPr>
          <w:ilvl w:val="1"/>
          <w:numId w:val="16"/>
        </w:numPr>
        <w:adjustRightInd w:val="0"/>
        <w:spacing w:before="120"/>
        <w:jc w:val="both"/>
        <w:rPr>
          <w:rFonts w:ascii="Arial" w:hAnsi="Arial" w:cs="Arial"/>
          <w:sz w:val="20"/>
        </w:rPr>
      </w:pPr>
      <w:r w:rsidRPr="009176CD">
        <w:rPr>
          <w:rFonts w:ascii="Arial" w:hAnsi="Arial" w:cs="Arial"/>
          <w:sz w:val="20"/>
        </w:rPr>
        <w:t xml:space="preserve">Cena díla </w:t>
      </w:r>
    </w:p>
    <w:p w14:paraId="6C08BDE3" w14:textId="3FC722A7" w:rsidR="002B7617" w:rsidRPr="009176CD" w:rsidRDefault="002B7617" w:rsidP="002B7617">
      <w:pPr>
        <w:widowControl w:val="0"/>
        <w:spacing w:before="120"/>
        <w:ind w:left="709"/>
        <w:jc w:val="both"/>
        <w:rPr>
          <w:rFonts w:ascii="Arial" w:hAnsi="Arial" w:cs="Arial"/>
          <w:iCs/>
        </w:rPr>
      </w:pPr>
      <w:r w:rsidRPr="009176CD">
        <w:rPr>
          <w:rFonts w:ascii="Arial" w:hAnsi="Arial" w:cs="Arial"/>
        </w:rPr>
        <w:t>Cena díla, jehož předmět</w:t>
      </w:r>
      <w:r>
        <w:rPr>
          <w:rFonts w:ascii="Arial" w:hAnsi="Arial" w:cs="Arial"/>
        </w:rPr>
        <w:t>em</w:t>
      </w:r>
      <w:r w:rsidRPr="009176CD">
        <w:rPr>
          <w:rFonts w:ascii="Arial" w:hAnsi="Arial" w:cs="Arial"/>
        </w:rPr>
        <w:t xml:space="preserve"> jsou </w:t>
      </w:r>
      <w:r>
        <w:rPr>
          <w:rFonts w:ascii="Arial" w:hAnsi="Arial" w:cs="Arial"/>
        </w:rPr>
        <w:t xml:space="preserve">stavební výpomoci při elektroinstalaci a malování </w:t>
      </w:r>
      <w:r w:rsidRPr="009176CD">
        <w:rPr>
          <w:rFonts w:ascii="Arial" w:hAnsi="Arial" w:cs="Arial"/>
        </w:rPr>
        <w:t>se sjednává dohodou smluvních stran ve smyslu ustanovení § 2 a následujících zákona č. 526/1990 Sb., o cenách, ve znění pozdějších předpisů jako cena nejvýše přípustná takto:</w:t>
      </w:r>
    </w:p>
    <w:p w14:paraId="26699F35" w14:textId="77777777" w:rsidR="002B7617" w:rsidRPr="009176CD" w:rsidRDefault="002B7617" w:rsidP="002B7617">
      <w:pPr>
        <w:pStyle w:val="Zkladntext2"/>
        <w:widowControl w:val="0"/>
        <w:numPr>
          <w:ilvl w:val="2"/>
          <w:numId w:val="16"/>
        </w:numPr>
        <w:spacing w:before="120" w:after="0" w:line="240" w:lineRule="auto"/>
        <w:ind w:left="1417"/>
        <w:jc w:val="both"/>
        <w:rPr>
          <w:rFonts w:ascii="Arial" w:hAnsi="Arial" w:cs="Arial"/>
          <w:iCs/>
          <w:snapToGrid w:val="0"/>
        </w:rPr>
      </w:pPr>
      <w:r w:rsidRPr="009176CD">
        <w:rPr>
          <w:rFonts w:ascii="Arial" w:hAnsi="Arial" w:cs="Arial"/>
          <w:iCs/>
          <w:snapToGrid w:val="0"/>
        </w:rPr>
        <w:t xml:space="preserve">Cena díla uvedeného v odstavci </w:t>
      </w:r>
      <w:proofErr w:type="gramStart"/>
      <w:r w:rsidRPr="009176CD">
        <w:rPr>
          <w:rFonts w:ascii="Arial" w:hAnsi="Arial" w:cs="Arial"/>
          <w:iCs/>
          <w:snapToGrid w:val="0"/>
        </w:rPr>
        <w:t>4.1. této</w:t>
      </w:r>
      <w:proofErr w:type="gramEnd"/>
      <w:r w:rsidRPr="009176CD">
        <w:rPr>
          <w:rFonts w:ascii="Arial" w:hAnsi="Arial" w:cs="Arial"/>
          <w:iCs/>
          <w:snapToGrid w:val="0"/>
        </w:rPr>
        <w:t xml:space="preserve"> smlouvy činí bez daně z přidané hodnoty</w:t>
      </w:r>
    </w:p>
    <w:p w14:paraId="3D0D83E7" w14:textId="667F66DD" w:rsidR="002B7617" w:rsidRPr="009176CD" w:rsidRDefault="00551DE9" w:rsidP="002D14E0">
      <w:pPr>
        <w:widowControl w:val="0"/>
        <w:spacing w:before="240"/>
        <w:jc w:val="center"/>
        <w:rPr>
          <w:rFonts w:ascii="Arial" w:hAnsi="Arial" w:cs="Arial"/>
          <w:b/>
          <w:snapToGrid w:val="0"/>
        </w:rPr>
      </w:pPr>
      <w:r>
        <w:rPr>
          <w:rFonts w:ascii="Arial" w:hAnsi="Arial" w:cs="Arial"/>
          <w:b/>
          <w:snapToGrid w:val="0"/>
        </w:rPr>
        <w:t>0</w:t>
      </w:r>
      <w:r w:rsidR="002B7617" w:rsidRPr="009176CD">
        <w:rPr>
          <w:rFonts w:ascii="Arial" w:hAnsi="Arial" w:cs="Arial"/>
          <w:b/>
          <w:snapToGrid w:val="0"/>
        </w:rPr>
        <w:t>,- Kč</w:t>
      </w:r>
    </w:p>
    <w:p w14:paraId="4A8A11FB" w14:textId="6AB40D57" w:rsidR="002B7617" w:rsidRPr="009176CD" w:rsidRDefault="002B7617" w:rsidP="002B7617">
      <w:pPr>
        <w:pStyle w:val="Zkladntext2"/>
        <w:widowControl w:val="0"/>
        <w:numPr>
          <w:ilvl w:val="2"/>
          <w:numId w:val="16"/>
        </w:numPr>
        <w:spacing w:before="120" w:after="0" w:line="240" w:lineRule="auto"/>
        <w:ind w:left="1417"/>
        <w:jc w:val="both"/>
        <w:rPr>
          <w:rFonts w:ascii="Arial" w:hAnsi="Arial" w:cs="Arial"/>
          <w:iCs/>
          <w:snapToGrid w:val="0"/>
        </w:rPr>
      </w:pPr>
      <w:r w:rsidRPr="009176CD">
        <w:rPr>
          <w:rFonts w:ascii="Arial" w:hAnsi="Arial" w:cs="Arial"/>
          <w:iCs/>
          <w:snapToGrid w:val="0"/>
        </w:rPr>
        <w:t xml:space="preserve">Daň z přidané hodnoty se sazbou </w:t>
      </w:r>
      <w:r w:rsidR="00C2507F">
        <w:rPr>
          <w:rFonts w:ascii="Arial" w:hAnsi="Arial" w:cs="Arial"/>
          <w:iCs/>
          <w:snapToGrid w:val="0"/>
        </w:rPr>
        <w:t>21</w:t>
      </w:r>
      <w:r w:rsidRPr="009176CD">
        <w:rPr>
          <w:rFonts w:ascii="Arial" w:hAnsi="Arial" w:cs="Arial"/>
          <w:iCs/>
          <w:snapToGrid w:val="0"/>
        </w:rPr>
        <w:t xml:space="preserve"> % činí částku</w:t>
      </w:r>
    </w:p>
    <w:p w14:paraId="2DE09497" w14:textId="5E3C8BC7" w:rsidR="002B7617" w:rsidRPr="00C2507F" w:rsidRDefault="00096142" w:rsidP="002B7617">
      <w:pPr>
        <w:widowControl w:val="0"/>
        <w:spacing w:before="240"/>
        <w:jc w:val="center"/>
        <w:rPr>
          <w:rFonts w:ascii="Arial" w:hAnsi="Arial" w:cs="Arial"/>
          <w:b/>
          <w:snapToGrid w:val="0"/>
        </w:rPr>
      </w:pPr>
      <w:r>
        <w:rPr>
          <w:rFonts w:ascii="Arial" w:hAnsi="Arial" w:cs="Arial"/>
          <w:b/>
          <w:snapToGrid w:val="0"/>
        </w:rPr>
        <w:t>0</w:t>
      </w:r>
      <w:r w:rsidR="00551DE9">
        <w:rPr>
          <w:rFonts w:ascii="Arial" w:hAnsi="Arial" w:cs="Arial"/>
          <w:b/>
          <w:snapToGrid w:val="0"/>
        </w:rPr>
        <w:t>,</w:t>
      </w:r>
      <w:r w:rsidR="002B7617" w:rsidRPr="00C2507F">
        <w:rPr>
          <w:rFonts w:ascii="Arial" w:hAnsi="Arial" w:cs="Arial"/>
          <w:b/>
          <w:snapToGrid w:val="0"/>
        </w:rPr>
        <w:t>- Kč</w:t>
      </w:r>
    </w:p>
    <w:p w14:paraId="1BB1267F" w14:textId="77777777" w:rsidR="002B7617" w:rsidRPr="009176CD" w:rsidRDefault="002B7617" w:rsidP="002B7617">
      <w:pPr>
        <w:pStyle w:val="Zkladntext2"/>
        <w:widowControl w:val="0"/>
        <w:numPr>
          <w:ilvl w:val="2"/>
          <w:numId w:val="16"/>
        </w:numPr>
        <w:spacing w:before="120" w:after="0" w:line="240" w:lineRule="auto"/>
        <w:ind w:left="1417"/>
        <w:jc w:val="both"/>
        <w:rPr>
          <w:rFonts w:ascii="Arial" w:hAnsi="Arial" w:cs="Arial"/>
          <w:iCs/>
          <w:snapToGrid w:val="0"/>
        </w:rPr>
      </w:pPr>
      <w:r w:rsidRPr="009176CD">
        <w:rPr>
          <w:rFonts w:ascii="Arial" w:hAnsi="Arial" w:cs="Arial"/>
          <w:iCs/>
          <w:snapToGrid w:val="0"/>
        </w:rPr>
        <w:t>Celková cena díla činí včetně daně z přidané hodnoty celkem</w:t>
      </w:r>
    </w:p>
    <w:p w14:paraId="761E8E1B" w14:textId="38DFF3DF" w:rsidR="002B7617" w:rsidRPr="009304F7" w:rsidRDefault="00096142" w:rsidP="002B7617">
      <w:pPr>
        <w:widowControl w:val="0"/>
        <w:spacing w:before="240"/>
        <w:jc w:val="center"/>
        <w:rPr>
          <w:rFonts w:ascii="Arial" w:hAnsi="Arial" w:cs="Arial"/>
          <w:b/>
          <w:snapToGrid w:val="0"/>
        </w:rPr>
      </w:pPr>
      <w:r>
        <w:rPr>
          <w:rFonts w:ascii="Arial" w:hAnsi="Arial" w:cs="Arial"/>
          <w:b/>
          <w:snapToGrid w:val="0"/>
        </w:rPr>
        <w:t>0</w:t>
      </w:r>
      <w:r w:rsidR="00BB43AB">
        <w:rPr>
          <w:rFonts w:ascii="Arial" w:hAnsi="Arial" w:cs="Arial"/>
          <w:b/>
          <w:snapToGrid w:val="0"/>
        </w:rPr>
        <w:t>,-</w:t>
      </w:r>
      <w:r w:rsidR="002B7617" w:rsidRPr="009304F7">
        <w:rPr>
          <w:rFonts w:ascii="Arial" w:hAnsi="Arial" w:cs="Arial"/>
          <w:b/>
          <w:snapToGrid w:val="0"/>
        </w:rPr>
        <w:t xml:space="preserve"> Kč</w:t>
      </w:r>
    </w:p>
    <w:p w14:paraId="0D3E95F3" w14:textId="5AB98D1B" w:rsidR="002B7617" w:rsidRDefault="00096142" w:rsidP="002B7617">
      <w:pPr>
        <w:widowControl w:val="0"/>
        <w:spacing w:before="120"/>
        <w:ind w:left="1418"/>
        <w:jc w:val="both"/>
        <w:rPr>
          <w:rFonts w:ascii="Arial" w:hAnsi="Arial" w:cs="Arial"/>
          <w:snapToGrid w:val="0"/>
        </w:rPr>
      </w:pPr>
      <w:r>
        <w:rPr>
          <w:rFonts w:ascii="Arial" w:hAnsi="Arial" w:cs="Arial"/>
          <w:snapToGrid w:val="0"/>
        </w:rPr>
        <w:t>Zahrnuto v ceně dle bodu 4.1.1.</w:t>
      </w:r>
    </w:p>
    <w:p w14:paraId="570172B8" w14:textId="77777777" w:rsidR="002B7617" w:rsidRPr="009176CD" w:rsidRDefault="002B7617" w:rsidP="00713C98">
      <w:pPr>
        <w:widowControl w:val="0"/>
        <w:spacing w:before="120"/>
        <w:ind w:left="1418"/>
        <w:jc w:val="both"/>
        <w:rPr>
          <w:rFonts w:ascii="Arial" w:hAnsi="Arial" w:cs="Arial"/>
          <w:snapToGrid w:val="0"/>
        </w:rPr>
      </w:pPr>
    </w:p>
    <w:p w14:paraId="56942229" w14:textId="607EA2AD" w:rsidR="00713C98" w:rsidRPr="009176CD" w:rsidRDefault="00713C98" w:rsidP="005D3473">
      <w:pPr>
        <w:pStyle w:val="Zkladntext"/>
        <w:widowControl w:val="0"/>
        <w:numPr>
          <w:ilvl w:val="1"/>
          <w:numId w:val="16"/>
        </w:numPr>
        <w:adjustRightInd w:val="0"/>
        <w:spacing w:before="120"/>
        <w:jc w:val="both"/>
        <w:rPr>
          <w:rFonts w:ascii="Arial" w:hAnsi="Arial" w:cs="Arial"/>
          <w:sz w:val="20"/>
        </w:rPr>
      </w:pPr>
      <w:r w:rsidRPr="009176CD">
        <w:rPr>
          <w:rFonts w:ascii="Arial" w:hAnsi="Arial" w:cs="Arial"/>
          <w:sz w:val="20"/>
        </w:rPr>
        <w:t xml:space="preserve">Cena díla uvedená v článku IV. odstavec </w:t>
      </w:r>
      <w:proofErr w:type="gramStart"/>
      <w:r w:rsidRPr="009176CD">
        <w:rPr>
          <w:rFonts w:ascii="Arial" w:hAnsi="Arial" w:cs="Arial"/>
          <w:sz w:val="20"/>
        </w:rPr>
        <w:t>4.1</w:t>
      </w:r>
      <w:proofErr w:type="gramEnd"/>
      <w:r w:rsidRPr="009176CD">
        <w:rPr>
          <w:rFonts w:ascii="Arial" w:hAnsi="Arial" w:cs="Arial"/>
          <w:sz w:val="20"/>
        </w:rPr>
        <w:t xml:space="preserve">. </w:t>
      </w:r>
      <w:r w:rsidR="002B7617">
        <w:rPr>
          <w:rFonts w:ascii="Arial" w:hAnsi="Arial" w:cs="Arial"/>
          <w:sz w:val="20"/>
        </w:rPr>
        <w:t xml:space="preserve">a 4.2. </w:t>
      </w:r>
      <w:r w:rsidRPr="009176CD">
        <w:rPr>
          <w:rFonts w:ascii="Arial" w:hAnsi="Arial" w:cs="Arial"/>
          <w:sz w:val="20"/>
        </w:rPr>
        <w:t>této smlouvy se sjednává jako cena pevná a nepřekročitelná (s výjimkou, uv</w:t>
      </w:r>
      <w:r w:rsidR="002B7617">
        <w:rPr>
          <w:rFonts w:ascii="Arial" w:hAnsi="Arial" w:cs="Arial"/>
          <w:sz w:val="20"/>
        </w:rPr>
        <w:t>edenou v článku IV. odstavec 4.4</w:t>
      </w:r>
      <w:r w:rsidRPr="009176CD">
        <w:rPr>
          <w:rFonts w:ascii="Arial" w:hAnsi="Arial" w:cs="Arial"/>
          <w:sz w:val="20"/>
        </w:rPr>
        <w:t xml:space="preserve">.), platná po celou dobu provádění </w:t>
      </w:r>
      <w:r w:rsidRPr="009176CD">
        <w:rPr>
          <w:rFonts w:ascii="Arial" w:hAnsi="Arial" w:cs="Arial"/>
          <w:sz w:val="20"/>
        </w:rPr>
        <w:lastRenderedPageBreak/>
        <w:t xml:space="preserve">díla až do jeho dokončení a předání, zahrnující veškeré náklady </w:t>
      </w:r>
      <w:r w:rsidR="009176CD">
        <w:rPr>
          <w:rFonts w:ascii="Arial" w:hAnsi="Arial" w:cs="Arial"/>
          <w:sz w:val="20"/>
        </w:rPr>
        <w:t>Zhotovitel</w:t>
      </w:r>
      <w:r w:rsidRPr="009176CD">
        <w:rPr>
          <w:rFonts w:ascii="Arial" w:hAnsi="Arial" w:cs="Arial"/>
          <w:sz w:val="20"/>
        </w:rPr>
        <w:t xml:space="preserve">e na realizaci díla a splnění veškerých povinností </w:t>
      </w:r>
      <w:r w:rsidR="009176CD">
        <w:rPr>
          <w:rFonts w:ascii="Arial" w:hAnsi="Arial" w:cs="Arial"/>
          <w:sz w:val="20"/>
        </w:rPr>
        <w:t>Zhotovitel</w:t>
      </w:r>
      <w:r w:rsidRPr="009176CD">
        <w:rPr>
          <w:rFonts w:ascii="Arial" w:hAnsi="Arial" w:cs="Arial"/>
          <w:sz w:val="20"/>
        </w:rPr>
        <w:t xml:space="preserve">e podle této smlouvy včetně dopadů změn cenové úrovně a kurzových rozdílů, až do skutečného data předání tohoto díla a která nepřevyšuje nabídkovou cenu </w:t>
      </w:r>
      <w:r w:rsidR="009176CD">
        <w:rPr>
          <w:rFonts w:ascii="Arial" w:hAnsi="Arial" w:cs="Arial"/>
          <w:sz w:val="20"/>
        </w:rPr>
        <w:t>Zhotovitel</w:t>
      </w:r>
      <w:r w:rsidRPr="009176CD">
        <w:rPr>
          <w:rFonts w:ascii="Arial" w:hAnsi="Arial" w:cs="Arial"/>
          <w:sz w:val="20"/>
        </w:rPr>
        <w:t xml:space="preserve">e, s níž se podle podmínek zadávacího řízení ucházel o veřejnou zakázku. </w:t>
      </w:r>
      <w:r w:rsidR="009176CD">
        <w:rPr>
          <w:rFonts w:ascii="Arial" w:hAnsi="Arial" w:cs="Arial"/>
          <w:sz w:val="20"/>
        </w:rPr>
        <w:t>Zhotovitel</w:t>
      </w:r>
      <w:r w:rsidRPr="009176CD">
        <w:rPr>
          <w:rFonts w:ascii="Arial" w:hAnsi="Arial" w:cs="Arial"/>
          <w:sz w:val="20"/>
        </w:rPr>
        <w:t xml:space="preserve">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 montáž, předání, zprovoznění, provozní náklady, náklady na autorská práva, pojištění, daně, cla a jakékoliv další výdaje spojené s realizací předmětu </w:t>
      </w:r>
      <w:r w:rsidR="00CD2C93">
        <w:rPr>
          <w:rFonts w:ascii="Arial" w:hAnsi="Arial" w:cs="Arial"/>
          <w:sz w:val="20"/>
        </w:rPr>
        <w:t>této smlouvy.</w:t>
      </w:r>
    </w:p>
    <w:p w14:paraId="0BEF5A50" w14:textId="77777777" w:rsidR="00713C98" w:rsidRPr="009176CD" w:rsidRDefault="00713C98" w:rsidP="005D3473">
      <w:pPr>
        <w:pStyle w:val="Zkladntext"/>
        <w:widowControl w:val="0"/>
        <w:numPr>
          <w:ilvl w:val="1"/>
          <w:numId w:val="16"/>
        </w:numPr>
        <w:adjustRightInd w:val="0"/>
        <w:spacing w:before="120"/>
        <w:jc w:val="both"/>
        <w:rPr>
          <w:rFonts w:ascii="Arial" w:hAnsi="Arial" w:cs="Arial"/>
          <w:sz w:val="20"/>
        </w:rPr>
      </w:pPr>
      <w:r w:rsidRPr="009176CD">
        <w:rPr>
          <w:rFonts w:ascii="Arial" w:hAnsi="Arial" w:cs="Arial"/>
          <w:sz w:val="20"/>
        </w:rPr>
        <w:t>Smluvní strany se dohodly, že cena díla může být změněna pouze v těchto případech:</w:t>
      </w:r>
    </w:p>
    <w:p w14:paraId="78685340" w14:textId="77777777" w:rsidR="00713C98" w:rsidRPr="009176CD" w:rsidRDefault="00713C98" w:rsidP="005D3473">
      <w:pPr>
        <w:pStyle w:val="Zkladntext2"/>
        <w:widowControl w:val="0"/>
        <w:numPr>
          <w:ilvl w:val="2"/>
          <w:numId w:val="16"/>
        </w:numPr>
        <w:spacing w:before="120" w:after="0" w:line="240" w:lineRule="auto"/>
        <w:ind w:left="1417"/>
        <w:jc w:val="both"/>
        <w:rPr>
          <w:rFonts w:ascii="Arial" w:hAnsi="Arial" w:cs="Arial"/>
          <w:iCs/>
          <w:snapToGrid w:val="0"/>
        </w:rPr>
      </w:pPr>
      <w:r w:rsidRPr="009176CD">
        <w:rPr>
          <w:rFonts w:ascii="Arial" w:hAnsi="Arial" w:cs="Arial"/>
          <w:iCs/>
          <w:snapToGrid w:val="0"/>
        </w:rPr>
        <w:t>Pokud v průběhu provádění díla dojde ke změnám sazeb daně z přidané hodnoty, přitom sazba DPH bude účtována vždy v zákonné výši ke dni uskutečněného zdanitelného plnění.</w:t>
      </w:r>
    </w:p>
    <w:p w14:paraId="554EB430" w14:textId="5508F532" w:rsidR="00713C98" w:rsidRDefault="00713C98" w:rsidP="005D3473">
      <w:pPr>
        <w:pStyle w:val="Zkladntext2"/>
        <w:widowControl w:val="0"/>
        <w:numPr>
          <w:ilvl w:val="2"/>
          <w:numId w:val="16"/>
        </w:numPr>
        <w:spacing w:before="120" w:after="0" w:line="240" w:lineRule="auto"/>
        <w:ind w:left="1417"/>
        <w:jc w:val="both"/>
        <w:rPr>
          <w:rFonts w:ascii="Arial" w:hAnsi="Arial" w:cs="Arial"/>
          <w:iCs/>
          <w:snapToGrid w:val="0"/>
        </w:rPr>
      </w:pPr>
      <w:r w:rsidRPr="009176CD">
        <w:rPr>
          <w:rFonts w:ascii="Arial" w:hAnsi="Arial" w:cs="Arial"/>
          <w:iCs/>
          <w:snapToGrid w:val="0"/>
        </w:rPr>
        <w:t>Za podmínek touto smlouvou sjednaných.</w:t>
      </w:r>
    </w:p>
    <w:p w14:paraId="47636BAE" w14:textId="77777777" w:rsidR="00713C98" w:rsidRPr="009176CD" w:rsidRDefault="00713C98" w:rsidP="005D3473">
      <w:pPr>
        <w:pStyle w:val="Zkladntext"/>
        <w:widowControl w:val="0"/>
        <w:numPr>
          <w:ilvl w:val="1"/>
          <w:numId w:val="16"/>
        </w:numPr>
        <w:adjustRightInd w:val="0"/>
        <w:spacing w:before="120"/>
        <w:jc w:val="both"/>
        <w:rPr>
          <w:rFonts w:ascii="Arial" w:hAnsi="Arial" w:cs="Arial"/>
          <w:sz w:val="20"/>
        </w:rPr>
      </w:pPr>
      <w:r w:rsidRPr="009176CD">
        <w:rPr>
          <w:rFonts w:ascii="Arial" w:hAnsi="Arial" w:cs="Arial"/>
          <w:sz w:val="20"/>
        </w:rPr>
        <w:t>SCHVÁLENÍ A OCENĚNÍ ZMĚN DÍLA</w:t>
      </w:r>
    </w:p>
    <w:p w14:paraId="4C26CEAC" w14:textId="7B811891" w:rsidR="00713C98" w:rsidRPr="009176CD" w:rsidRDefault="00713C98" w:rsidP="005D3473">
      <w:pPr>
        <w:pStyle w:val="Zkladntext2"/>
        <w:widowControl w:val="0"/>
        <w:numPr>
          <w:ilvl w:val="2"/>
          <w:numId w:val="16"/>
        </w:numPr>
        <w:spacing w:before="120" w:after="0" w:line="240" w:lineRule="auto"/>
        <w:ind w:left="1417"/>
        <w:jc w:val="both"/>
        <w:rPr>
          <w:rFonts w:ascii="Arial" w:hAnsi="Arial" w:cs="Arial"/>
          <w:iCs/>
          <w:snapToGrid w:val="0"/>
        </w:rPr>
      </w:pPr>
      <w:r w:rsidRPr="009176CD">
        <w:rPr>
          <w:rFonts w:ascii="Arial" w:hAnsi="Arial" w:cs="Arial"/>
          <w:iCs/>
          <w:snapToGrid w:val="0"/>
        </w:rPr>
        <w:t xml:space="preserve">Nastane-li změna předmětu díla </w:t>
      </w:r>
      <w:r w:rsidR="009176CD">
        <w:rPr>
          <w:rFonts w:ascii="Arial" w:hAnsi="Arial" w:cs="Arial"/>
          <w:iCs/>
          <w:snapToGrid w:val="0"/>
        </w:rPr>
        <w:t>Objednatel</w:t>
      </w:r>
      <w:r w:rsidRPr="009176CD">
        <w:rPr>
          <w:rFonts w:ascii="Arial" w:hAnsi="Arial" w:cs="Arial"/>
          <w:iCs/>
          <w:snapToGrid w:val="0"/>
        </w:rPr>
        <w:t xml:space="preserve">em, popřípadě vyvolaná změnou technického řešení díla oproti </w:t>
      </w:r>
      <w:r w:rsidR="002B7617">
        <w:rPr>
          <w:rFonts w:ascii="Arial" w:hAnsi="Arial" w:cs="Arial"/>
          <w:iCs/>
          <w:snapToGrid w:val="0"/>
        </w:rPr>
        <w:t xml:space="preserve">této smlouvě </w:t>
      </w:r>
      <w:r w:rsidRPr="009176CD">
        <w:rPr>
          <w:rFonts w:ascii="Arial" w:hAnsi="Arial" w:cs="Arial"/>
          <w:iCs/>
          <w:snapToGrid w:val="0"/>
        </w:rPr>
        <w:t xml:space="preserve">U, aniž je tato změna způsobena </w:t>
      </w:r>
      <w:r w:rsidR="009176CD">
        <w:rPr>
          <w:rFonts w:ascii="Arial" w:hAnsi="Arial" w:cs="Arial"/>
          <w:iCs/>
          <w:snapToGrid w:val="0"/>
        </w:rPr>
        <w:t>Zhotovitel</w:t>
      </w:r>
      <w:r w:rsidRPr="009176CD">
        <w:rPr>
          <w:rFonts w:ascii="Arial" w:hAnsi="Arial" w:cs="Arial"/>
          <w:iCs/>
          <w:snapToGrid w:val="0"/>
        </w:rPr>
        <w:t>em, budou práce spojené s takovými změnami sjednány za podmínek touto smlouvou stanovených; kalkulace ceny takových změn bude provedena podle položek, které jsou obsaženy v</w:t>
      </w:r>
      <w:r w:rsidR="009C3FFF" w:rsidRPr="009176CD">
        <w:rPr>
          <w:rFonts w:ascii="Arial" w:hAnsi="Arial" w:cs="Arial"/>
          <w:iCs/>
          <w:snapToGrid w:val="0"/>
        </w:rPr>
        <w:t> </w:t>
      </w:r>
      <w:r w:rsidRPr="009176CD">
        <w:rPr>
          <w:rFonts w:ascii="Arial" w:hAnsi="Arial" w:cs="Arial"/>
          <w:iCs/>
          <w:snapToGrid w:val="0"/>
        </w:rPr>
        <w:t>ROZPOČTU</w:t>
      </w:r>
      <w:r w:rsidR="009C3FFF" w:rsidRPr="009176CD">
        <w:rPr>
          <w:rFonts w:ascii="Arial" w:hAnsi="Arial" w:cs="Arial"/>
          <w:iCs/>
          <w:snapToGrid w:val="0"/>
        </w:rPr>
        <w:t xml:space="preserve"> tvořícím</w:t>
      </w:r>
      <w:r w:rsidRPr="009176CD">
        <w:rPr>
          <w:rFonts w:ascii="Arial" w:hAnsi="Arial" w:cs="Arial"/>
          <w:iCs/>
          <w:snapToGrid w:val="0"/>
        </w:rPr>
        <w:t xml:space="preserve"> </w:t>
      </w:r>
      <w:r w:rsidR="009C3FFF" w:rsidRPr="009176CD">
        <w:rPr>
          <w:rFonts w:ascii="Arial" w:hAnsi="Arial" w:cs="Arial"/>
          <w:iCs/>
          <w:snapToGrid w:val="0"/>
          <w:color w:val="0D50FF"/>
        </w:rPr>
        <w:t>přílohu</w:t>
      </w:r>
      <w:r w:rsidRPr="009176CD">
        <w:rPr>
          <w:rFonts w:ascii="Arial" w:hAnsi="Arial" w:cs="Arial"/>
          <w:iCs/>
          <w:snapToGrid w:val="0"/>
          <w:color w:val="0D50FF"/>
        </w:rPr>
        <w:t xml:space="preserve"> č. I. této smlouvy</w:t>
      </w:r>
      <w:r w:rsidRPr="009176CD">
        <w:rPr>
          <w:rFonts w:ascii="Arial" w:hAnsi="Arial" w:cs="Arial"/>
          <w:iCs/>
          <w:snapToGrid w:val="0"/>
        </w:rPr>
        <w:t xml:space="preserve">. V případě, že v ROZPOČTU takové položky obsaženy nejsou, budou pro ocenění použity položky z ceníků stavebních prací RTS v aktuální cenové úrovni ke dni předání nabídky </w:t>
      </w:r>
      <w:r w:rsidR="009176CD">
        <w:rPr>
          <w:rFonts w:ascii="Arial" w:hAnsi="Arial" w:cs="Arial"/>
          <w:iCs/>
          <w:snapToGrid w:val="0"/>
        </w:rPr>
        <w:t>Zhotovitel</w:t>
      </w:r>
      <w:r w:rsidRPr="009176CD">
        <w:rPr>
          <w:rFonts w:ascii="Arial" w:hAnsi="Arial" w:cs="Arial"/>
          <w:iCs/>
          <w:snapToGrid w:val="0"/>
        </w:rPr>
        <w:t>e, pokud ceníky RTS takové položky neobsahují, bude provedeno ocenění individuální kalkulací a předložením několika cenových nabídek podle situace na trhu.</w:t>
      </w:r>
    </w:p>
    <w:p w14:paraId="07D37BDF" w14:textId="77777777" w:rsidR="00713C98" w:rsidRPr="009176CD" w:rsidRDefault="00713C98" w:rsidP="005D3473">
      <w:pPr>
        <w:pStyle w:val="Zkladntext2"/>
        <w:widowControl w:val="0"/>
        <w:numPr>
          <w:ilvl w:val="2"/>
          <w:numId w:val="16"/>
        </w:numPr>
        <w:spacing w:before="120" w:after="0" w:line="240" w:lineRule="auto"/>
        <w:ind w:left="1417"/>
        <w:jc w:val="both"/>
        <w:rPr>
          <w:rFonts w:ascii="Arial" w:hAnsi="Arial" w:cs="Arial"/>
          <w:iCs/>
          <w:snapToGrid w:val="0"/>
        </w:rPr>
      </w:pPr>
      <w:r w:rsidRPr="009176CD">
        <w:rPr>
          <w:rFonts w:ascii="Arial" w:hAnsi="Arial" w:cs="Arial"/>
          <w:iCs/>
          <w:snapToGrid w:val="0"/>
        </w:rPr>
        <w:t>Obě smluvní strany se zavazují, že ve všech případech shora uvedených budou jednat bez zbytečného odkladu.</w:t>
      </w:r>
    </w:p>
    <w:p w14:paraId="5743D641" w14:textId="2BA4F5F0" w:rsidR="00713C98" w:rsidRPr="009176CD" w:rsidRDefault="00713C98" w:rsidP="005D3473">
      <w:pPr>
        <w:pStyle w:val="Zkladntext"/>
        <w:widowControl w:val="0"/>
        <w:numPr>
          <w:ilvl w:val="1"/>
          <w:numId w:val="16"/>
        </w:numPr>
        <w:adjustRightInd w:val="0"/>
        <w:spacing w:before="120"/>
        <w:jc w:val="both"/>
        <w:rPr>
          <w:rFonts w:ascii="Arial" w:hAnsi="Arial" w:cs="Arial"/>
          <w:sz w:val="20"/>
        </w:rPr>
      </w:pPr>
      <w:r w:rsidRPr="009176CD">
        <w:rPr>
          <w:rFonts w:ascii="Arial" w:hAnsi="Arial" w:cs="Arial"/>
          <w:sz w:val="20"/>
        </w:rPr>
        <w:t>Práce, které nebudou po dohodě smluvních stran provedeny, ačkoliv jsou součástí sjednaného předmětu plnění, budou z celkové ceny díla odečteny, přičemž se při jejich ocenění bude postupovat v so</w:t>
      </w:r>
      <w:r w:rsidR="002B7617">
        <w:rPr>
          <w:rFonts w:ascii="Arial" w:hAnsi="Arial" w:cs="Arial"/>
          <w:sz w:val="20"/>
        </w:rPr>
        <w:t xml:space="preserve">uladu s článkem IV. odstavec </w:t>
      </w:r>
      <w:proofErr w:type="gramStart"/>
      <w:r w:rsidR="002B7617">
        <w:rPr>
          <w:rFonts w:ascii="Arial" w:hAnsi="Arial" w:cs="Arial"/>
          <w:sz w:val="20"/>
        </w:rPr>
        <w:t>4.5</w:t>
      </w:r>
      <w:r w:rsidRPr="009176CD">
        <w:rPr>
          <w:rFonts w:ascii="Arial" w:hAnsi="Arial" w:cs="Arial"/>
          <w:sz w:val="20"/>
        </w:rPr>
        <w:t>. této</w:t>
      </w:r>
      <w:proofErr w:type="gramEnd"/>
      <w:r w:rsidRPr="009176CD">
        <w:rPr>
          <w:rFonts w:ascii="Arial" w:hAnsi="Arial" w:cs="Arial"/>
          <w:sz w:val="20"/>
        </w:rPr>
        <w:t xml:space="preserve"> smlouvy.</w:t>
      </w:r>
    </w:p>
    <w:p w14:paraId="20E56E0C" w14:textId="13AE20B4" w:rsidR="009C3FFF" w:rsidRPr="009176CD" w:rsidRDefault="009C3FFF" w:rsidP="009C3FFF">
      <w:pPr>
        <w:widowControl w:val="0"/>
        <w:adjustRightInd w:val="0"/>
        <w:spacing w:before="240"/>
        <w:jc w:val="center"/>
        <w:rPr>
          <w:rFonts w:ascii="Arial" w:hAnsi="Arial" w:cs="Arial"/>
          <w:b/>
          <w:sz w:val="28"/>
          <w:szCs w:val="28"/>
        </w:rPr>
      </w:pPr>
      <w:r w:rsidRPr="009176CD">
        <w:rPr>
          <w:rFonts w:ascii="Arial" w:hAnsi="Arial" w:cs="Arial"/>
          <w:b/>
          <w:sz w:val="28"/>
          <w:szCs w:val="28"/>
        </w:rPr>
        <w:t xml:space="preserve">Článek V. </w:t>
      </w:r>
    </w:p>
    <w:p w14:paraId="1CBB91B6" w14:textId="3CD8996F" w:rsidR="009C3FFF" w:rsidRPr="009176CD" w:rsidRDefault="009C3FFF" w:rsidP="009C3FFF">
      <w:pPr>
        <w:widowControl w:val="0"/>
        <w:adjustRightInd w:val="0"/>
        <w:jc w:val="center"/>
        <w:rPr>
          <w:rFonts w:ascii="Arial" w:hAnsi="Arial" w:cs="Arial"/>
          <w:b/>
          <w:sz w:val="28"/>
          <w:szCs w:val="28"/>
        </w:rPr>
      </w:pPr>
      <w:r w:rsidRPr="009176CD">
        <w:rPr>
          <w:rFonts w:ascii="Arial" w:hAnsi="Arial" w:cs="Arial"/>
          <w:b/>
          <w:sz w:val="28"/>
          <w:szCs w:val="28"/>
        </w:rPr>
        <w:t xml:space="preserve">Platební podmínky </w:t>
      </w:r>
    </w:p>
    <w:p w14:paraId="5E95EB75" w14:textId="7E3B94BA" w:rsidR="005370E5" w:rsidRPr="00CD2C93" w:rsidRDefault="009176CD" w:rsidP="005D3473">
      <w:pPr>
        <w:pStyle w:val="Zkladntext"/>
        <w:widowControl w:val="0"/>
        <w:numPr>
          <w:ilvl w:val="1"/>
          <w:numId w:val="17"/>
        </w:numPr>
        <w:adjustRightInd w:val="0"/>
        <w:spacing w:before="120"/>
        <w:jc w:val="both"/>
        <w:rPr>
          <w:rFonts w:ascii="Arial" w:hAnsi="Arial" w:cs="Arial"/>
          <w:color w:val="000000" w:themeColor="text1"/>
          <w:sz w:val="20"/>
        </w:rPr>
      </w:pPr>
      <w:r w:rsidRPr="00CD2C93">
        <w:rPr>
          <w:rFonts w:ascii="Arial" w:hAnsi="Arial" w:cs="Arial"/>
          <w:color w:val="000000" w:themeColor="text1"/>
          <w:sz w:val="20"/>
        </w:rPr>
        <w:t>Objednatel</w:t>
      </w:r>
      <w:r w:rsidR="005370E5" w:rsidRPr="00CD2C93">
        <w:rPr>
          <w:rFonts w:ascii="Arial" w:hAnsi="Arial" w:cs="Arial"/>
          <w:color w:val="000000" w:themeColor="text1"/>
          <w:sz w:val="20"/>
        </w:rPr>
        <w:t xml:space="preserve"> nebude poskytovat zálohy na provádění díla. </w:t>
      </w:r>
      <w:r w:rsidRPr="00CD2C93">
        <w:rPr>
          <w:rFonts w:ascii="Arial" w:hAnsi="Arial" w:cs="Arial"/>
          <w:color w:val="000000" w:themeColor="text1"/>
          <w:sz w:val="20"/>
        </w:rPr>
        <w:t>Zhotovitel</w:t>
      </w:r>
      <w:r w:rsidR="005370E5" w:rsidRPr="00CD2C93">
        <w:rPr>
          <w:rFonts w:ascii="Arial" w:hAnsi="Arial" w:cs="Arial"/>
          <w:color w:val="000000" w:themeColor="text1"/>
          <w:sz w:val="20"/>
        </w:rPr>
        <w:t xml:space="preserve"> bude vystavovat a </w:t>
      </w:r>
      <w:r w:rsidRPr="00CD2C93">
        <w:rPr>
          <w:rFonts w:ascii="Arial" w:hAnsi="Arial" w:cs="Arial"/>
          <w:color w:val="000000" w:themeColor="text1"/>
          <w:sz w:val="20"/>
        </w:rPr>
        <w:t>Objednatel</w:t>
      </w:r>
      <w:r w:rsidR="005370E5" w:rsidRPr="00CD2C93">
        <w:rPr>
          <w:rFonts w:ascii="Arial" w:hAnsi="Arial" w:cs="Arial"/>
          <w:color w:val="000000" w:themeColor="text1"/>
          <w:sz w:val="20"/>
        </w:rPr>
        <w:t xml:space="preserve"> bude hradit faktury, které budou vystavovány odděleně za práce a dodávky investičního charakteru a neinvestičního charakteru provedené v uplynulém kalendářním měsíci.</w:t>
      </w:r>
    </w:p>
    <w:p w14:paraId="3876C23E" w14:textId="45ABBD22" w:rsidR="005370E5" w:rsidRPr="00CD2C93" w:rsidRDefault="005370E5" w:rsidP="005D3473">
      <w:pPr>
        <w:pStyle w:val="Zkladntext"/>
        <w:widowControl w:val="0"/>
        <w:numPr>
          <w:ilvl w:val="1"/>
          <w:numId w:val="17"/>
        </w:numPr>
        <w:adjustRightInd w:val="0"/>
        <w:spacing w:before="120"/>
        <w:jc w:val="both"/>
        <w:rPr>
          <w:rFonts w:ascii="Arial" w:hAnsi="Arial" w:cs="Arial"/>
          <w:color w:val="000000" w:themeColor="text1"/>
          <w:sz w:val="20"/>
        </w:rPr>
      </w:pPr>
      <w:r w:rsidRPr="00CD2C93">
        <w:rPr>
          <w:rFonts w:ascii="Arial" w:hAnsi="Arial" w:cs="Arial"/>
          <w:color w:val="000000" w:themeColor="text1"/>
          <w:sz w:val="20"/>
        </w:rPr>
        <w:t>Podkladem k vystavení faktury - daňového dok</w:t>
      </w:r>
      <w:r w:rsidR="00CD2C93" w:rsidRPr="00CD2C93">
        <w:rPr>
          <w:rFonts w:ascii="Arial" w:hAnsi="Arial" w:cs="Arial"/>
          <w:color w:val="000000" w:themeColor="text1"/>
          <w:sz w:val="20"/>
        </w:rPr>
        <w:t>ladu - budou</w:t>
      </w:r>
      <w:r w:rsidRPr="00CD2C93">
        <w:rPr>
          <w:rFonts w:ascii="Arial" w:hAnsi="Arial" w:cs="Arial"/>
          <w:color w:val="000000" w:themeColor="text1"/>
          <w:sz w:val="20"/>
        </w:rPr>
        <w:t xml:space="preserve"> soupisy skutečně provedených prací a dodávek v uplynulém kalendářním měsíci vystavované </w:t>
      </w:r>
      <w:r w:rsidR="009176CD" w:rsidRPr="00CD2C93">
        <w:rPr>
          <w:rFonts w:ascii="Arial" w:hAnsi="Arial" w:cs="Arial"/>
          <w:color w:val="000000" w:themeColor="text1"/>
          <w:sz w:val="20"/>
        </w:rPr>
        <w:t>Zhotovitel</w:t>
      </w:r>
      <w:r w:rsidRPr="00CD2C93">
        <w:rPr>
          <w:rFonts w:ascii="Arial" w:hAnsi="Arial" w:cs="Arial"/>
          <w:color w:val="000000" w:themeColor="text1"/>
          <w:sz w:val="20"/>
        </w:rPr>
        <w:t xml:space="preserve">em odděleně pro investiční a neinvestiční práce a dodávky a potvrzené TDS. </w:t>
      </w:r>
      <w:r w:rsidR="009176CD" w:rsidRPr="00CD2C93">
        <w:rPr>
          <w:rFonts w:ascii="Arial" w:hAnsi="Arial" w:cs="Arial"/>
          <w:color w:val="000000" w:themeColor="text1"/>
          <w:sz w:val="20"/>
        </w:rPr>
        <w:t>Zhotovitel</w:t>
      </w:r>
      <w:r w:rsidRPr="00CD2C93">
        <w:rPr>
          <w:rFonts w:ascii="Arial" w:hAnsi="Arial" w:cs="Arial"/>
          <w:color w:val="000000" w:themeColor="text1"/>
          <w:sz w:val="20"/>
        </w:rPr>
        <w:t xml:space="preserve"> je povinen předat soupis TDS k odsouhlasení nejpozději do 3. dne následujícího kalendářního měsíce. TDS připojí své stanovisko k soupisům provedených prací a dodávek a vrátí jej zpět </w:t>
      </w:r>
      <w:r w:rsidR="009176CD" w:rsidRPr="00CD2C93">
        <w:rPr>
          <w:rFonts w:ascii="Arial" w:hAnsi="Arial" w:cs="Arial"/>
          <w:color w:val="000000" w:themeColor="text1"/>
          <w:sz w:val="20"/>
        </w:rPr>
        <w:t>Zhotovitel</w:t>
      </w:r>
      <w:r w:rsidRPr="00CD2C93">
        <w:rPr>
          <w:rFonts w:ascii="Arial" w:hAnsi="Arial" w:cs="Arial"/>
          <w:color w:val="000000" w:themeColor="text1"/>
          <w:sz w:val="20"/>
        </w:rPr>
        <w:t>i nejpozději do 3 pracovních dnů od jejich obdržení.</w:t>
      </w:r>
    </w:p>
    <w:p w14:paraId="3F069D17" w14:textId="77777777" w:rsidR="005370E5" w:rsidRPr="00CD2C93" w:rsidRDefault="005370E5" w:rsidP="005D3473">
      <w:pPr>
        <w:pStyle w:val="Zkladntext"/>
        <w:widowControl w:val="0"/>
        <w:numPr>
          <w:ilvl w:val="1"/>
          <w:numId w:val="17"/>
        </w:numPr>
        <w:adjustRightInd w:val="0"/>
        <w:spacing w:before="120"/>
        <w:jc w:val="both"/>
        <w:rPr>
          <w:rFonts w:ascii="Arial" w:hAnsi="Arial" w:cs="Arial"/>
          <w:color w:val="000000" w:themeColor="text1"/>
          <w:sz w:val="20"/>
        </w:rPr>
      </w:pPr>
      <w:r w:rsidRPr="00CD2C93">
        <w:rPr>
          <w:rFonts w:ascii="Arial" w:hAnsi="Arial" w:cs="Arial"/>
          <w:color w:val="000000" w:themeColor="text1"/>
          <w:sz w:val="20"/>
        </w:rPr>
        <w:t>SOUPIS SKUTEČNĚ PROVEDENÝCH PRACÍ A DODÁVEK</w:t>
      </w:r>
    </w:p>
    <w:p w14:paraId="7BC549A7" w14:textId="604CDBB8" w:rsidR="005370E5" w:rsidRPr="00CD2C93" w:rsidRDefault="005370E5" w:rsidP="009C3FFF">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firstLine="0"/>
        <w:jc w:val="both"/>
        <w:rPr>
          <w:rFonts w:ascii="Arial" w:hAnsi="Arial" w:cs="Arial"/>
          <w:color w:val="000000" w:themeColor="text1"/>
          <w:sz w:val="20"/>
        </w:rPr>
      </w:pPr>
      <w:r w:rsidRPr="00CD2C93">
        <w:rPr>
          <w:rFonts w:ascii="Arial" w:hAnsi="Arial" w:cs="Arial"/>
          <w:color w:val="000000" w:themeColor="text1"/>
          <w:sz w:val="20"/>
        </w:rPr>
        <w:t xml:space="preserve">Soupis skutečně provedených prací a dodávek vychází z ROZPOČTU a </w:t>
      </w:r>
      <w:r w:rsidR="009176CD" w:rsidRPr="00CD2C93">
        <w:rPr>
          <w:rFonts w:ascii="Arial" w:hAnsi="Arial" w:cs="Arial"/>
          <w:color w:val="000000" w:themeColor="text1"/>
          <w:sz w:val="20"/>
        </w:rPr>
        <w:t>Zhotovitel</w:t>
      </w:r>
      <w:r w:rsidRPr="00CD2C93">
        <w:rPr>
          <w:rFonts w:ascii="Arial" w:hAnsi="Arial" w:cs="Arial"/>
          <w:color w:val="000000" w:themeColor="text1"/>
          <w:sz w:val="20"/>
        </w:rPr>
        <w:t xml:space="preserve"> ho sestaví samostatně pro investiční položky a samostatně pro neinvestiční položky. Soupis skutečně provedených prací bude obsahovat:</w:t>
      </w:r>
    </w:p>
    <w:p w14:paraId="5AA784C0" w14:textId="77777777" w:rsidR="005370E5" w:rsidRPr="00CD2C93"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color w:val="000000" w:themeColor="text1"/>
          <w:sz w:val="20"/>
        </w:rPr>
      </w:pPr>
      <w:r w:rsidRPr="00CD2C93">
        <w:rPr>
          <w:rFonts w:ascii="Arial" w:hAnsi="Arial" w:cs="Arial"/>
          <w:color w:val="000000" w:themeColor="text1"/>
          <w:sz w:val="20"/>
        </w:rPr>
        <w:t>počet měrných jednotek celkem (podle ROZPOČTU);</w:t>
      </w:r>
    </w:p>
    <w:p w14:paraId="679CA7F8" w14:textId="77777777" w:rsidR="005370E5" w:rsidRPr="009176CD"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počet měrných jednotek provedených od zahájení prací do konce předchozího fakturačního období (dosud fakturované položky);</w:t>
      </w:r>
    </w:p>
    <w:p w14:paraId="7FE4B659" w14:textId="39580990" w:rsidR="005370E5" w:rsidRPr="009176CD"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 xml:space="preserve">počet měrných jednotek provedených v průběhu daného fakturačního období, na které je vystavena faktura </w:t>
      </w:r>
      <w:r w:rsidR="009176CD">
        <w:rPr>
          <w:rFonts w:ascii="Arial" w:hAnsi="Arial" w:cs="Arial"/>
          <w:sz w:val="20"/>
        </w:rPr>
        <w:t>Zhotovitel</w:t>
      </w:r>
      <w:r w:rsidRPr="009176CD">
        <w:rPr>
          <w:rFonts w:ascii="Arial" w:hAnsi="Arial" w:cs="Arial"/>
          <w:sz w:val="20"/>
        </w:rPr>
        <w:t>e (v daném fakturačním období fakturované položky);</w:t>
      </w:r>
    </w:p>
    <w:p w14:paraId="04346BB2" w14:textId="77777777" w:rsidR="005370E5" w:rsidRPr="009176CD"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počet měrných jednotek, které zbývají k provedení do konce realizace díla (dosud nefakturované položky.</w:t>
      </w:r>
    </w:p>
    <w:p w14:paraId="6A144CC6" w14:textId="1E525C8A" w:rsidR="005370E5" w:rsidRPr="009176CD" w:rsidRDefault="005370E5" w:rsidP="009C3FFF">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709" w:firstLine="0"/>
        <w:jc w:val="both"/>
        <w:rPr>
          <w:rFonts w:ascii="Arial" w:hAnsi="Arial" w:cs="Arial"/>
          <w:sz w:val="20"/>
        </w:rPr>
      </w:pPr>
      <w:r w:rsidRPr="009176CD">
        <w:rPr>
          <w:rFonts w:ascii="Arial" w:hAnsi="Arial" w:cs="Arial"/>
          <w:sz w:val="20"/>
        </w:rPr>
        <w:t xml:space="preserve">Soupis skutečně provedených prací, který bude </w:t>
      </w:r>
      <w:r w:rsidR="009176CD">
        <w:rPr>
          <w:rFonts w:ascii="Arial" w:hAnsi="Arial" w:cs="Arial"/>
          <w:sz w:val="20"/>
        </w:rPr>
        <w:t>Zhotovitel</w:t>
      </w:r>
      <w:r w:rsidRPr="009176CD">
        <w:rPr>
          <w:rFonts w:ascii="Arial" w:hAnsi="Arial" w:cs="Arial"/>
          <w:sz w:val="20"/>
        </w:rPr>
        <w:t xml:space="preserve"> předkládat TDS ke kontrole před vystavením faktury, bude předložen TDS v tištěné podobě a současně v datové podobě. Částky v soupisu provedených prací budou uvedeny na 2 desetinná místa a číselně musí s přesností na 2 desetinná místa korespondovat s </w:t>
      </w:r>
      <w:r w:rsidRPr="009176CD">
        <w:rPr>
          <w:rFonts w:ascii="Arial" w:hAnsi="Arial" w:cs="Arial"/>
          <w:caps/>
          <w:sz w:val="20"/>
        </w:rPr>
        <w:t>rozpočtem</w:t>
      </w:r>
      <w:r w:rsidRPr="009176CD">
        <w:rPr>
          <w:rFonts w:ascii="Arial" w:hAnsi="Arial" w:cs="Arial"/>
          <w:sz w:val="20"/>
        </w:rPr>
        <w:t xml:space="preserve">, který </w:t>
      </w:r>
      <w:r w:rsidR="009C3FFF" w:rsidRPr="009176CD">
        <w:rPr>
          <w:rFonts w:ascii="Arial" w:hAnsi="Arial" w:cs="Arial"/>
          <w:sz w:val="20"/>
        </w:rPr>
        <w:t xml:space="preserve">tvoří </w:t>
      </w:r>
      <w:r w:rsidR="009C3FFF" w:rsidRPr="009176CD">
        <w:rPr>
          <w:rFonts w:ascii="Arial" w:hAnsi="Arial" w:cs="Arial"/>
          <w:color w:val="0D50FF"/>
          <w:sz w:val="20"/>
        </w:rPr>
        <w:t>přílohu</w:t>
      </w:r>
      <w:r w:rsidRPr="009176CD">
        <w:rPr>
          <w:rFonts w:ascii="Arial" w:hAnsi="Arial" w:cs="Arial"/>
          <w:color w:val="0D50FF"/>
          <w:sz w:val="20"/>
        </w:rPr>
        <w:t xml:space="preserve"> č. I. této smlouvy</w:t>
      </w:r>
      <w:r w:rsidRPr="009176CD">
        <w:rPr>
          <w:rFonts w:ascii="Arial" w:hAnsi="Arial" w:cs="Arial"/>
          <w:sz w:val="20"/>
        </w:rPr>
        <w:t>.</w:t>
      </w:r>
    </w:p>
    <w:p w14:paraId="27D24237" w14:textId="77777777" w:rsidR="005370E5" w:rsidRPr="009176CD" w:rsidRDefault="005370E5" w:rsidP="005D3473">
      <w:pPr>
        <w:pStyle w:val="Zkladntext"/>
        <w:widowControl w:val="0"/>
        <w:numPr>
          <w:ilvl w:val="1"/>
          <w:numId w:val="17"/>
        </w:numPr>
        <w:adjustRightInd w:val="0"/>
        <w:spacing w:before="120"/>
        <w:jc w:val="both"/>
        <w:rPr>
          <w:rFonts w:ascii="Arial" w:hAnsi="Arial" w:cs="Arial"/>
          <w:sz w:val="20"/>
        </w:rPr>
      </w:pPr>
      <w:r w:rsidRPr="009176CD">
        <w:rPr>
          <w:rFonts w:ascii="Arial" w:hAnsi="Arial" w:cs="Arial"/>
          <w:sz w:val="20"/>
        </w:rPr>
        <w:lastRenderedPageBreak/>
        <w:t>SOUHRNNÝ ZJIŠŤOVACÍ PROTOKOL</w:t>
      </w:r>
    </w:p>
    <w:p w14:paraId="4842FC3D" w14:textId="77777777" w:rsidR="005370E5" w:rsidRPr="009176CD" w:rsidRDefault="005370E5" w:rsidP="009C3FFF">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firstLine="0"/>
        <w:jc w:val="both"/>
        <w:rPr>
          <w:rFonts w:ascii="Arial" w:hAnsi="Arial" w:cs="Arial"/>
          <w:sz w:val="20"/>
        </w:rPr>
      </w:pPr>
      <w:r w:rsidRPr="009176CD">
        <w:rPr>
          <w:rFonts w:ascii="Arial" w:hAnsi="Arial" w:cs="Arial"/>
          <w:sz w:val="20"/>
        </w:rPr>
        <w:t>Součástí každé z faktur (v její příloze) bude souhrnný zjišťovací protokol, ve kterém budou uvedeny tyto údaje:</w:t>
      </w:r>
    </w:p>
    <w:p w14:paraId="4CD39C35" w14:textId="77777777" w:rsidR="005370E5" w:rsidRPr="009176CD"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celková cena díla v členění základ DPH, sazba a výše DPH, cena celkem vč. DPH;</w:t>
      </w:r>
    </w:p>
    <w:p w14:paraId="6D1C743E" w14:textId="77777777" w:rsidR="005370E5" w:rsidRPr="009176CD"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do daného fakturačního období fakturovaná cena díla v členění základ DPH, sazba a výše DPH, cena celkem vč. DPH;</w:t>
      </w:r>
    </w:p>
    <w:p w14:paraId="77A46A4D" w14:textId="77777777" w:rsidR="005370E5" w:rsidRPr="009176CD"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v daném fakturačním období fakturovaná cena díla v členění základ DPH, sazba a výše DPH, cena celkem vč. DPH;</w:t>
      </w:r>
    </w:p>
    <w:p w14:paraId="798F0EDF" w14:textId="77777777" w:rsidR="005370E5" w:rsidRPr="009176CD"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zbývající (dosud nefakturovaná) cena díla v členění základ DPH, sazba a výše DPH, cena celkem vč. DPH.</w:t>
      </w:r>
    </w:p>
    <w:p w14:paraId="0F92C783" w14:textId="7BCA8304" w:rsidR="005370E5" w:rsidRPr="009176CD" w:rsidRDefault="005370E5" w:rsidP="005D3473">
      <w:pPr>
        <w:pStyle w:val="Zkladntext"/>
        <w:widowControl w:val="0"/>
        <w:numPr>
          <w:ilvl w:val="1"/>
          <w:numId w:val="17"/>
        </w:numPr>
        <w:adjustRightInd w:val="0"/>
        <w:spacing w:before="120"/>
        <w:jc w:val="both"/>
        <w:rPr>
          <w:rFonts w:ascii="Arial" w:hAnsi="Arial" w:cs="Arial"/>
          <w:sz w:val="20"/>
        </w:rPr>
      </w:pPr>
      <w:r w:rsidRPr="009176CD">
        <w:rPr>
          <w:rFonts w:ascii="Arial" w:hAnsi="Arial" w:cs="Arial"/>
          <w:sz w:val="20"/>
        </w:rPr>
        <w:t xml:space="preserve">Veškeré doklady prokazující oprávněnost fakturace </w:t>
      </w:r>
      <w:r w:rsidR="009176CD">
        <w:rPr>
          <w:rFonts w:ascii="Arial" w:hAnsi="Arial" w:cs="Arial"/>
          <w:sz w:val="20"/>
        </w:rPr>
        <w:t>Zhotovitel</w:t>
      </w:r>
      <w:r w:rsidRPr="009176CD">
        <w:rPr>
          <w:rFonts w:ascii="Arial" w:hAnsi="Arial" w:cs="Arial"/>
          <w:sz w:val="20"/>
        </w:rPr>
        <w:t xml:space="preserve">e v daném měsíci předá </w:t>
      </w:r>
      <w:r w:rsidR="009176CD">
        <w:rPr>
          <w:rFonts w:ascii="Arial" w:hAnsi="Arial" w:cs="Arial"/>
          <w:sz w:val="20"/>
        </w:rPr>
        <w:t>Zhotovitel</w:t>
      </w:r>
      <w:r w:rsidRPr="009176CD">
        <w:rPr>
          <w:rFonts w:ascii="Arial" w:hAnsi="Arial" w:cs="Arial"/>
          <w:sz w:val="20"/>
        </w:rPr>
        <w:t xml:space="preserve"> TDS vždy ve třech vyhotoveních, která budou sloužit výhradně pro potřeby </w:t>
      </w:r>
      <w:r w:rsidR="009176CD">
        <w:rPr>
          <w:rFonts w:ascii="Arial" w:hAnsi="Arial" w:cs="Arial"/>
          <w:sz w:val="20"/>
        </w:rPr>
        <w:t>Objednatel</w:t>
      </w:r>
      <w:r w:rsidRPr="009176CD">
        <w:rPr>
          <w:rFonts w:ascii="Arial" w:hAnsi="Arial" w:cs="Arial"/>
          <w:sz w:val="20"/>
        </w:rPr>
        <w:t>e.</w:t>
      </w:r>
    </w:p>
    <w:p w14:paraId="0CFC9787" w14:textId="65818EFB" w:rsidR="005370E5" w:rsidRPr="009176CD" w:rsidRDefault="005370E5" w:rsidP="005D3473">
      <w:pPr>
        <w:pStyle w:val="Zkladntext"/>
        <w:widowControl w:val="0"/>
        <w:numPr>
          <w:ilvl w:val="1"/>
          <w:numId w:val="17"/>
        </w:numPr>
        <w:adjustRightInd w:val="0"/>
        <w:spacing w:before="120"/>
        <w:jc w:val="both"/>
        <w:rPr>
          <w:rFonts w:ascii="Arial" w:hAnsi="Arial" w:cs="Arial"/>
          <w:sz w:val="20"/>
        </w:rPr>
      </w:pPr>
      <w:r w:rsidRPr="009176CD">
        <w:rPr>
          <w:rFonts w:ascii="Arial" w:hAnsi="Arial" w:cs="Arial"/>
          <w:sz w:val="20"/>
        </w:rPr>
        <w:t xml:space="preserve">Každá faktura </w:t>
      </w:r>
      <w:r w:rsidR="009176CD">
        <w:rPr>
          <w:rFonts w:ascii="Arial" w:hAnsi="Arial" w:cs="Arial"/>
          <w:sz w:val="20"/>
        </w:rPr>
        <w:t>Zhotovitel</w:t>
      </w:r>
      <w:r w:rsidRPr="009176CD">
        <w:rPr>
          <w:rFonts w:ascii="Arial" w:hAnsi="Arial" w:cs="Arial"/>
          <w:sz w:val="20"/>
        </w:rPr>
        <w:t>e (samostatně investiční a samostatně neinvestiční) musí splňovat náležitosti daňového dokladu podle v rozhodné době účinných právních předpisů a dále musí obsahovat:</w:t>
      </w:r>
    </w:p>
    <w:p w14:paraId="514DCC97" w14:textId="77777777" w:rsidR="005370E5" w:rsidRPr="009176CD"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číslo smlouvy;</w:t>
      </w:r>
    </w:p>
    <w:p w14:paraId="30AE9FB0" w14:textId="77777777" w:rsidR="005370E5" w:rsidRPr="009176CD"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číslo faktury;</w:t>
      </w:r>
    </w:p>
    <w:p w14:paraId="3630ECD1" w14:textId="77777777" w:rsidR="005370E5" w:rsidRPr="009176CD"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den uskutečnění zdanitelného plnění;</w:t>
      </w:r>
    </w:p>
    <w:p w14:paraId="0DF9EB84" w14:textId="77777777" w:rsidR="005370E5" w:rsidRPr="009176CD"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den splatnosti faktury;</w:t>
      </w:r>
    </w:p>
    <w:p w14:paraId="47CCD569" w14:textId="77777777" w:rsidR="005370E5" w:rsidRPr="009176CD"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označení díla.</w:t>
      </w:r>
    </w:p>
    <w:p w14:paraId="1823E84D" w14:textId="473EF276" w:rsidR="005370E5" w:rsidRPr="009176CD" w:rsidRDefault="005370E5" w:rsidP="009C3FFF">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jc w:val="both"/>
        <w:rPr>
          <w:rFonts w:ascii="Arial" w:hAnsi="Arial" w:cs="Arial"/>
          <w:sz w:val="20"/>
        </w:rPr>
      </w:pPr>
      <w:r w:rsidRPr="009176CD">
        <w:rPr>
          <w:rFonts w:ascii="Arial" w:hAnsi="Arial" w:cs="Arial"/>
          <w:sz w:val="20"/>
        </w:rPr>
        <w:t xml:space="preserve">Každá faktura </w:t>
      </w:r>
      <w:r w:rsidR="009176CD">
        <w:rPr>
          <w:rFonts w:ascii="Arial" w:hAnsi="Arial" w:cs="Arial"/>
          <w:sz w:val="20"/>
        </w:rPr>
        <w:t>Zhotovitel</w:t>
      </w:r>
      <w:r w:rsidRPr="009176CD">
        <w:rPr>
          <w:rFonts w:ascii="Arial" w:hAnsi="Arial" w:cs="Arial"/>
          <w:sz w:val="20"/>
        </w:rPr>
        <w:t>e musí v příloze obsahovat:</w:t>
      </w:r>
    </w:p>
    <w:p w14:paraId="34938C91" w14:textId="77777777" w:rsidR="005370E5" w:rsidRPr="009176CD"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souhrnný zjišťovací protokol;</w:t>
      </w:r>
    </w:p>
    <w:p w14:paraId="431C86C8" w14:textId="77777777" w:rsidR="005370E5" w:rsidRPr="009176CD" w:rsidRDefault="005370E5"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soupis provedených prací a dodávek.</w:t>
      </w:r>
    </w:p>
    <w:p w14:paraId="386B721C" w14:textId="14325BD3" w:rsidR="005370E5" w:rsidRPr="009176CD" w:rsidRDefault="005370E5" w:rsidP="005D3473">
      <w:pPr>
        <w:pStyle w:val="Zkladntext"/>
        <w:widowControl w:val="0"/>
        <w:numPr>
          <w:ilvl w:val="1"/>
          <w:numId w:val="17"/>
        </w:numPr>
        <w:adjustRightInd w:val="0"/>
        <w:spacing w:before="120"/>
        <w:jc w:val="both"/>
        <w:rPr>
          <w:rFonts w:ascii="Arial" w:hAnsi="Arial" w:cs="Arial"/>
          <w:sz w:val="20"/>
        </w:rPr>
      </w:pPr>
      <w:r w:rsidRPr="009176CD">
        <w:rPr>
          <w:rFonts w:ascii="Arial" w:hAnsi="Arial" w:cs="Arial"/>
          <w:sz w:val="20"/>
        </w:rPr>
        <w:t xml:space="preserve">Bude-li faktura obsahovat nesprávné nebo neúplné údaje a náležitosti uvedené </w:t>
      </w:r>
      <w:r w:rsidR="003239B8" w:rsidRPr="009176CD">
        <w:rPr>
          <w:rFonts w:ascii="Arial" w:hAnsi="Arial" w:cs="Arial"/>
          <w:sz w:val="20"/>
        </w:rPr>
        <w:t>v</w:t>
      </w:r>
      <w:r w:rsidR="009C3FFF" w:rsidRPr="009176CD">
        <w:rPr>
          <w:rFonts w:ascii="Arial" w:hAnsi="Arial" w:cs="Arial"/>
          <w:sz w:val="20"/>
        </w:rPr>
        <w:t xml:space="preserve"> předchozích </w:t>
      </w:r>
      <w:r w:rsidR="003239B8" w:rsidRPr="009176CD">
        <w:rPr>
          <w:rFonts w:ascii="Arial" w:hAnsi="Arial" w:cs="Arial"/>
          <w:sz w:val="20"/>
        </w:rPr>
        <w:t xml:space="preserve">odstavcích </w:t>
      </w:r>
      <w:r w:rsidRPr="009176CD">
        <w:rPr>
          <w:rFonts w:ascii="Arial" w:hAnsi="Arial" w:cs="Arial"/>
          <w:sz w:val="20"/>
        </w:rPr>
        <w:t xml:space="preserve">tohoto článku, je </w:t>
      </w:r>
      <w:r w:rsidR="009176CD">
        <w:rPr>
          <w:rFonts w:ascii="Arial" w:hAnsi="Arial" w:cs="Arial"/>
          <w:sz w:val="20"/>
        </w:rPr>
        <w:t>Objednatel</w:t>
      </w:r>
      <w:r w:rsidRPr="009176CD">
        <w:rPr>
          <w:rFonts w:ascii="Arial" w:hAnsi="Arial" w:cs="Arial"/>
          <w:sz w:val="20"/>
        </w:rPr>
        <w:t xml:space="preserve"> oprávněn ji do data splatnosti vrátit </w:t>
      </w:r>
      <w:r w:rsidR="009176CD">
        <w:rPr>
          <w:rFonts w:ascii="Arial" w:hAnsi="Arial" w:cs="Arial"/>
          <w:sz w:val="20"/>
        </w:rPr>
        <w:t>Zhotovitel</w:t>
      </w:r>
      <w:r w:rsidRPr="009176CD">
        <w:rPr>
          <w:rFonts w:ascii="Arial" w:hAnsi="Arial" w:cs="Arial"/>
          <w:sz w:val="20"/>
        </w:rPr>
        <w:t xml:space="preserve">i. Po opravě faktury předloží </w:t>
      </w:r>
      <w:r w:rsidR="009176CD">
        <w:rPr>
          <w:rFonts w:ascii="Arial" w:hAnsi="Arial" w:cs="Arial"/>
          <w:sz w:val="20"/>
        </w:rPr>
        <w:t>Zhotovitel</w:t>
      </w:r>
      <w:r w:rsidRPr="009176CD">
        <w:rPr>
          <w:rFonts w:ascii="Arial" w:hAnsi="Arial" w:cs="Arial"/>
          <w:sz w:val="20"/>
        </w:rPr>
        <w:t xml:space="preserve"> </w:t>
      </w:r>
      <w:r w:rsidR="009176CD">
        <w:rPr>
          <w:rFonts w:ascii="Arial" w:hAnsi="Arial" w:cs="Arial"/>
          <w:sz w:val="20"/>
        </w:rPr>
        <w:t>Objednatel</w:t>
      </w:r>
      <w:r w:rsidRPr="009176CD">
        <w:rPr>
          <w:rFonts w:ascii="Arial" w:hAnsi="Arial" w:cs="Arial"/>
          <w:sz w:val="20"/>
        </w:rPr>
        <w:t xml:space="preserve">i novou fakturu se splatností uvedenou v odstavci </w:t>
      </w:r>
      <w:proofErr w:type="gramStart"/>
      <w:r w:rsidR="009C3FFF" w:rsidRPr="009176CD">
        <w:rPr>
          <w:rFonts w:ascii="Arial" w:hAnsi="Arial" w:cs="Arial"/>
          <w:sz w:val="20"/>
        </w:rPr>
        <w:t>5</w:t>
      </w:r>
      <w:r w:rsidRPr="009176CD">
        <w:rPr>
          <w:rFonts w:ascii="Arial" w:hAnsi="Arial" w:cs="Arial"/>
          <w:sz w:val="20"/>
        </w:rPr>
        <w:t>.</w:t>
      </w:r>
      <w:r w:rsidR="009C3FFF" w:rsidRPr="009176CD">
        <w:rPr>
          <w:rFonts w:ascii="Arial" w:hAnsi="Arial" w:cs="Arial"/>
          <w:sz w:val="20"/>
        </w:rPr>
        <w:t>9</w:t>
      </w:r>
      <w:r w:rsidRPr="009176CD">
        <w:rPr>
          <w:rFonts w:ascii="Arial" w:hAnsi="Arial" w:cs="Arial"/>
          <w:sz w:val="20"/>
        </w:rPr>
        <w:t>. tohoto</w:t>
      </w:r>
      <w:proofErr w:type="gramEnd"/>
      <w:r w:rsidRPr="009176CD">
        <w:rPr>
          <w:rFonts w:ascii="Arial" w:hAnsi="Arial" w:cs="Arial"/>
          <w:sz w:val="20"/>
        </w:rPr>
        <w:t xml:space="preserve"> článku. Rovněž tak, zjistí-li </w:t>
      </w:r>
      <w:r w:rsidR="009176CD">
        <w:rPr>
          <w:rFonts w:ascii="Arial" w:hAnsi="Arial" w:cs="Arial"/>
          <w:sz w:val="20"/>
        </w:rPr>
        <w:t>Objednatel</w:t>
      </w:r>
      <w:r w:rsidRPr="009176CD">
        <w:rPr>
          <w:rFonts w:ascii="Arial" w:hAnsi="Arial" w:cs="Arial"/>
          <w:sz w:val="20"/>
        </w:rPr>
        <w:t xml:space="preserve"> před úhradou faktury u provedených prací vady, je oprávněn </w:t>
      </w:r>
      <w:r w:rsidR="009176CD">
        <w:rPr>
          <w:rFonts w:ascii="Arial" w:hAnsi="Arial" w:cs="Arial"/>
          <w:sz w:val="20"/>
        </w:rPr>
        <w:t>Zhotovitel</w:t>
      </w:r>
      <w:r w:rsidRPr="009176CD">
        <w:rPr>
          <w:rFonts w:ascii="Arial" w:hAnsi="Arial" w:cs="Arial"/>
          <w:sz w:val="20"/>
        </w:rPr>
        <w:t xml:space="preserve">i fakturu vrátit. Po odstranění vady nebo po jiném zániku odpovědnosti </w:t>
      </w:r>
      <w:r w:rsidR="009176CD">
        <w:rPr>
          <w:rFonts w:ascii="Arial" w:hAnsi="Arial" w:cs="Arial"/>
          <w:sz w:val="20"/>
        </w:rPr>
        <w:t>Zhotovitel</w:t>
      </w:r>
      <w:r w:rsidRPr="009176CD">
        <w:rPr>
          <w:rFonts w:ascii="Arial" w:hAnsi="Arial" w:cs="Arial"/>
          <w:sz w:val="20"/>
        </w:rPr>
        <w:t xml:space="preserve">e za vadu předloží </w:t>
      </w:r>
      <w:r w:rsidR="009176CD">
        <w:rPr>
          <w:rFonts w:ascii="Arial" w:hAnsi="Arial" w:cs="Arial"/>
          <w:sz w:val="20"/>
        </w:rPr>
        <w:t>Zhotovitel</w:t>
      </w:r>
      <w:r w:rsidRPr="009176CD">
        <w:rPr>
          <w:rFonts w:ascii="Arial" w:hAnsi="Arial" w:cs="Arial"/>
          <w:sz w:val="20"/>
        </w:rPr>
        <w:t xml:space="preserve"> </w:t>
      </w:r>
      <w:r w:rsidR="009176CD">
        <w:rPr>
          <w:rFonts w:ascii="Arial" w:hAnsi="Arial" w:cs="Arial"/>
          <w:sz w:val="20"/>
        </w:rPr>
        <w:t>Objednatel</w:t>
      </w:r>
      <w:r w:rsidRPr="009176CD">
        <w:rPr>
          <w:rFonts w:ascii="Arial" w:hAnsi="Arial" w:cs="Arial"/>
          <w:sz w:val="20"/>
        </w:rPr>
        <w:t xml:space="preserve">i novou fakturu se splatností uvedenou v odstavci </w:t>
      </w:r>
      <w:proofErr w:type="gramStart"/>
      <w:r w:rsidR="009C3FFF" w:rsidRPr="009176CD">
        <w:rPr>
          <w:rFonts w:ascii="Arial" w:hAnsi="Arial" w:cs="Arial"/>
          <w:sz w:val="20"/>
        </w:rPr>
        <w:t>5</w:t>
      </w:r>
      <w:r w:rsidR="003239B8" w:rsidRPr="009176CD">
        <w:rPr>
          <w:rFonts w:ascii="Arial" w:hAnsi="Arial" w:cs="Arial"/>
          <w:sz w:val="20"/>
        </w:rPr>
        <w:t>.</w:t>
      </w:r>
      <w:r w:rsidR="009C3FFF" w:rsidRPr="009176CD">
        <w:rPr>
          <w:rFonts w:ascii="Arial" w:hAnsi="Arial" w:cs="Arial"/>
          <w:sz w:val="20"/>
        </w:rPr>
        <w:t>9</w:t>
      </w:r>
      <w:r w:rsidR="003239B8" w:rsidRPr="009176CD">
        <w:rPr>
          <w:rFonts w:ascii="Arial" w:hAnsi="Arial" w:cs="Arial"/>
          <w:sz w:val="20"/>
        </w:rPr>
        <w:t xml:space="preserve">. </w:t>
      </w:r>
      <w:r w:rsidRPr="009176CD">
        <w:rPr>
          <w:rFonts w:ascii="Arial" w:hAnsi="Arial" w:cs="Arial"/>
          <w:sz w:val="20"/>
        </w:rPr>
        <w:t>tohoto</w:t>
      </w:r>
      <w:proofErr w:type="gramEnd"/>
      <w:r w:rsidRPr="009176CD">
        <w:rPr>
          <w:rFonts w:ascii="Arial" w:hAnsi="Arial" w:cs="Arial"/>
          <w:sz w:val="20"/>
        </w:rPr>
        <w:t xml:space="preserve"> článku.</w:t>
      </w:r>
    </w:p>
    <w:p w14:paraId="0D0572A4" w14:textId="58B4EBBB" w:rsidR="005370E5" w:rsidRPr="009176CD" w:rsidRDefault="009176CD" w:rsidP="005D3473">
      <w:pPr>
        <w:pStyle w:val="Zkladntext"/>
        <w:widowControl w:val="0"/>
        <w:numPr>
          <w:ilvl w:val="1"/>
          <w:numId w:val="17"/>
        </w:numPr>
        <w:adjustRightInd w:val="0"/>
        <w:spacing w:before="120"/>
        <w:jc w:val="both"/>
        <w:rPr>
          <w:rFonts w:ascii="Arial" w:hAnsi="Arial" w:cs="Arial"/>
          <w:sz w:val="20"/>
        </w:rPr>
      </w:pPr>
      <w:r>
        <w:rPr>
          <w:rFonts w:ascii="Arial" w:hAnsi="Arial" w:cs="Arial"/>
          <w:sz w:val="20"/>
        </w:rPr>
        <w:t>Objednatel</w:t>
      </w:r>
      <w:r w:rsidR="005370E5" w:rsidRPr="009176CD">
        <w:rPr>
          <w:rFonts w:ascii="Arial" w:hAnsi="Arial" w:cs="Arial"/>
          <w:sz w:val="20"/>
        </w:rPr>
        <w:t xml:space="preserve"> je oprávněn odmítnout úhradu faktury v případě, že </w:t>
      </w:r>
      <w:r>
        <w:rPr>
          <w:rFonts w:ascii="Arial" w:hAnsi="Arial" w:cs="Arial"/>
          <w:sz w:val="20"/>
        </w:rPr>
        <w:t>Zhotovitel</w:t>
      </w:r>
      <w:r w:rsidR="005370E5" w:rsidRPr="009176CD">
        <w:rPr>
          <w:rFonts w:ascii="Arial" w:hAnsi="Arial" w:cs="Arial"/>
          <w:sz w:val="20"/>
        </w:rPr>
        <w:t xml:space="preserve"> přeruší v rozporu s touto smlouvou práce, práce provádí v rozporu s  touto smlouvou, pokud je v prodlení s realizací oproti harmonogramu, a to až do doby, než překážka k úhradě odpadne.</w:t>
      </w:r>
    </w:p>
    <w:p w14:paraId="250BC895" w14:textId="1EBF4FE9" w:rsidR="005370E5" w:rsidRPr="009176CD" w:rsidRDefault="005370E5" w:rsidP="005D3473">
      <w:pPr>
        <w:pStyle w:val="Zkladntext"/>
        <w:widowControl w:val="0"/>
        <w:numPr>
          <w:ilvl w:val="1"/>
          <w:numId w:val="17"/>
        </w:numPr>
        <w:adjustRightInd w:val="0"/>
        <w:spacing w:before="120"/>
        <w:jc w:val="both"/>
        <w:rPr>
          <w:rFonts w:ascii="Arial" w:hAnsi="Arial" w:cs="Arial"/>
          <w:sz w:val="20"/>
        </w:rPr>
      </w:pPr>
      <w:r w:rsidRPr="009176CD">
        <w:rPr>
          <w:rFonts w:ascii="Arial" w:hAnsi="Arial" w:cs="Arial"/>
          <w:sz w:val="20"/>
        </w:rPr>
        <w:t xml:space="preserve">Splatnost faktur, které budou současně daňovým dokladem, je do 30 kalendářních dnů ode dne jejich doručení </w:t>
      </w:r>
      <w:r w:rsidR="009176CD">
        <w:rPr>
          <w:rFonts w:ascii="Arial" w:hAnsi="Arial" w:cs="Arial"/>
          <w:sz w:val="20"/>
        </w:rPr>
        <w:t>Objednatel</w:t>
      </w:r>
      <w:r w:rsidRPr="009176CD">
        <w:rPr>
          <w:rFonts w:ascii="Arial" w:hAnsi="Arial" w:cs="Arial"/>
          <w:sz w:val="20"/>
        </w:rPr>
        <w:t xml:space="preserve">i do sídla </w:t>
      </w:r>
      <w:r w:rsidR="009176CD">
        <w:rPr>
          <w:rFonts w:ascii="Arial" w:hAnsi="Arial" w:cs="Arial"/>
          <w:sz w:val="20"/>
        </w:rPr>
        <w:t>Objednatel</w:t>
      </w:r>
      <w:r w:rsidRPr="009176CD">
        <w:rPr>
          <w:rFonts w:ascii="Arial" w:hAnsi="Arial" w:cs="Arial"/>
          <w:sz w:val="20"/>
        </w:rPr>
        <w:t>e uvedeného v záhlaví smlouvy. Datem uskutečněného zdanitelného plnění je poslední kalendářní den v měsíci, za který je faktura – daňový doklad vystavena.</w:t>
      </w:r>
    </w:p>
    <w:p w14:paraId="459A9573" w14:textId="1ECF7C4F" w:rsidR="002F6F48" w:rsidRPr="009176CD" w:rsidRDefault="002F6F48" w:rsidP="005D3473">
      <w:pPr>
        <w:pStyle w:val="Zkladntext"/>
        <w:widowControl w:val="0"/>
        <w:numPr>
          <w:ilvl w:val="1"/>
          <w:numId w:val="17"/>
        </w:numPr>
        <w:adjustRightInd w:val="0"/>
        <w:spacing w:before="120"/>
        <w:jc w:val="both"/>
        <w:rPr>
          <w:rFonts w:ascii="Arial" w:hAnsi="Arial" w:cs="Arial"/>
          <w:sz w:val="20"/>
        </w:rPr>
      </w:pPr>
      <w:r w:rsidRPr="009176CD">
        <w:rPr>
          <w:rFonts w:ascii="Arial" w:hAnsi="Arial" w:cs="Arial"/>
          <w:sz w:val="20"/>
        </w:rPr>
        <w:t>V</w:t>
      </w:r>
      <w:r w:rsidR="004C3793" w:rsidRPr="009176CD">
        <w:rPr>
          <w:rFonts w:ascii="Arial" w:hAnsi="Arial" w:cs="Arial"/>
          <w:sz w:val="20"/>
        </w:rPr>
        <w:t> </w:t>
      </w:r>
      <w:r w:rsidRPr="009176CD">
        <w:rPr>
          <w:rFonts w:ascii="Arial" w:hAnsi="Arial" w:cs="Arial"/>
          <w:sz w:val="20"/>
        </w:rPr>
        <w:t>případě, že</w:t>
      </w:r>
      <w:r w:rsidR="009C3FFF" w:rsidRPr="009176CD">
        <w:rPr>
          <w:rFonts w:ascii="Arial" w:hAnsi="Arial" w:cs="Arial"/>
          <w:sz w:val="20"/>
        </w:rPr>
        <w:t xml:space="preserve"> </w:t>
      </w:r>
      <w:r w:rsidR="009176CD">
        <w:rPr>
          <w:rFonts w:ascii="Arial" w:hAnsi="Arial" w:cs="Arial"/>
          <w:sz w:val="20"/>
        </w:rPr>
        <w:t>Zhotovitel</w:t>
      </w:r>
      <w:r w:rsidRPr="009176CD">
        <w:rPr>
          <w:rFonts w:ascii="Arial" w:hAnsi="Arial" w:cs="Arial"/>
          <w:sz w:val="20"/>
        </w:rPr>
        <w:t xml:space="preserve"> bude v</w:t>
      </w:r>
      <w:r w:rsidR="004C3793" w:rsidRPr="009176CD">
        <w:rPr>
          <w:rFonts w:ascii="Arial" w:hAnsi="Arial" w:cs="Arial"/>
          <w:sz w:val="20"/>
        </w:rPr>
        <w:t> </w:t>
      </w:r>
      <w:r w:rsidRPr="009176CD">
        <w:rPr>
          <w:rFonts w:ascii="Arial" w:hAnsi="Arial" w:cs="Arial"/>
          <w:sz w:val="20"/>
        </w:rPr>
        <w:t xml:space="preserve">době splatnosti faktury označen jako nespolehlivý plátce </w:t>
      </w:r>
      <w:r w:rsidR="00895DD2" w:rsidRPr="009176CD">
        <w:rPr>
          <w:rFonts w:ascii="Arial" w:hAnsi="Arial" w:cs="Arial"/>
          <w:sz w:val="20"/>
        </w:rPr>
        <w:t xml:space="preserve">podle ustanovení </w:t>
      </w:r>
      <w:r w:rsidRPr="009176CD">
        <w:rPr>
          <w:rFonts w:ascii="Arial" w:hAnsi="Arial" w:cs="Arial"/>
          <w:sz w:val="20"/>
        </w:rPr>
        <w:t>§ 106</w:t>
      </w:r>
      <w:r w:rsidR="0037178B" w:rsidRPr="009176CD">
        <w:rPr>
          <w:rFonts w:ascii="Arial" w:hAnsi="Arial" w:cs="Arial"/>
          <w:sz w:val="20"/>
        </w:rPr>
        <w:t>a</w:t>
      </w:r>
      <w:r w:rsidRPr="009176CD">
        <w:rPr>
          <w:rFonts w:ascii="Arial" w:hAnsi="Arial" w:cs="Arial"/>
          <w:sz w:val="20"/>
        </w:rPr>
        <w:t xml:space="preserve"> zákona č. 235/2004 Sb. o dani z</w:t>
      </w:r>
      <w:r w:rsidR="004C3793" w:rsidRPr="009176CD">
        <w:rPr>
          <w:rFonts w:ascii="Arial" w:hAnsi="Arial" w:cs="Arial"/>
          <w:sz w:val="20"/>
        </w:rPr>
        <w:t> </w:t>
      </w:r>
      <w:r w:rsidRPr="009176CD">
        <w:rPr>
          <w:rFonts w:ascii="Arial" w:hAnsi="Arial" w:cs="Arial"/>
          <w:sz w:val="20"/>
        </w:rPr>
        <w:t xml:space="preserve">přidané hodnoty, nebo bude na faktuře uveden jiný než tzv. určený účet podle § 96 citovaného zákona, je </w:t>
      </w:r>
      <w:r w:rsidR="009176CD">
        <w:rPr>
          <w:rFonts w:ascii="Arial" w:hAnsi="Arial" w:cs="Arial"/>
          <w:sz w:val="20"/>
        </w:rPr>
        <w:t>Objednatel</w:t>
      </w:r>
      <w:r w:rsidR="00895DD2" w:rsidRPr="009176CD">
        <w:rPr>
          <w:rFonts w:ascii="Arial" w:hAnsi="Arial" w:cs="Arial"/>
          <w:sz w:val="20"/>
        </w:rPr>
        <w:t xml:space="preserve"> </w:t>
      </w:r>
      <w:r w:rsidRPr="009176CD">
        <w:rPr>
          <w:rFonts w:ascii="Arial" w:hAnsi="Arial" w:cs="Arial"/>
          <w:sz w:val="20"/>
        </w:rPr>
        <w:t>oprávněn</w:t>
      </w:r>
      <w:r w:rsidR="00895DD2" w:rsidRPr="009176CD">
        <w:rPr>
          <w:rFonts w:ascii="Arial" w:hAnsi="Arial" w:cs="Arial"/>
          <w:sz w:val="20"/>
        </w:rPr>
        <w:t xml:space="preserve"> </w:t>
      </w:r>
      <w:r w:rsidRPr="009176CD">
        <w:rPr>
          <w:rFonts w:ascii="Arial" w:hAnsi="Arial" w:cs="Arial"/>
          <w:sz w:val="20"/>
        </w:rPr>
        <w:t>uhradit daň z</w:t>
      </w:r>
      <w:r w:rsidR="00E4310F" w:rsidRPr="009176CD">
        <w:rPr>
          <w:rFonts w:ascii="Arial" w:hAnsi="Arial" w:cs="Arial"/>
          <w:sz w:val="20"/>
        </w:rPr>
        <w:t xml:space="preserve"> </w:t>
      </w:r>
      <w:r w:rsidRPr="009176CD">
        <w:rPr>
          <w:rFonts w:ascii="Arial" w:hAnsi="Arial" w:cs="Arial"/>
          <w:sz w:val="20"/>
        </w:rPr>
        <w:t>přidané hodnoty z</w:t>
      </w:r>
      <w:r w:rsidR="00895DD2" w:rsidRPr="009176CD">
        <w:rPr>
          <w:rFonts w:ascii="Arial" w:hAnsi="Arial" w:cs="Arial"/>
          <w:sz w:val="20"/>
        </w:rPr>
        <w:t> </w:t>
      </w:r>
      <w:r w:rsidRPr="009176CD">
        <w:rPr>
          <w:rFonts w:ascii="Arial" w:hAnsi="Arial" w:cs="Arial"/>
          <w:sz w:val="20"/>
        </w:rPr>
        <w:t>fakturovaných</w:t>
      </w:r>
      <w:r w:rsidR="00895DD2" w:rsidRPr="009176CD">
        <w:rPr>
          <w:rFonts w:ascii="Arial" w:hAnsi="Arial" w:cs="Arial"/>
          <w:sz w:val="20"/>
        </w:rPr>
        <w:t xml:space="preserve"> </w:t>
      </w:r>
      <w:r w:rsidRPr="009176CD">
        <w:rPr>
          <w:rFonts w:ascii="Arial" w:hAnsi="Arial" w:cs="Arial"/>
          <w:sz w:val="20"/>
        </w:rPr>
        <w:t>plnění</w:t>
      </w:r>
      <w:r w:rsidR="00E4310F" w:rsidRPr="009176CD">
        <w:rPr>
          <w:rFonts w:ascii="Arial" w:hAnsi="Arial" w:cs="Arial"/>
          <w:sz w:val="20"/>
        </w:rPr>
        <w:t xml:space="preserve"> </w:t>
      </w:r>
      <w:r w:rsidRPr="009176CD">
        <w:rPr>
          <w:rFonts w:ascii="Arial" w:hAnsi="Arial" w:cs="Arial"/>
          <w:sz w:val="20"/>
        </w:rPr>
        <w:t>zvláštním způsobem zajištění daně podle § 109</w:t>
      </w:r>
      <w:r w:rsidR="0037178B" w:rsidRPr="009176CD">
        <w:rPr>
          <w:rFonts w:ascii="Arial" w:hAnsi="Arial" w:cs="Arial"/>
          <w:sz w:val="20"/>
        </w:rPr>
        <w:t>a</w:t>
      </w:r>
      <w:r w:rsidRPr="009176CD">
        <w:rPr>
          <w:rFonts w:ascii="Arial" w:hAnsi="Arial" w:cs="Arial"/>
          <w:sz w:val="20"/>
        </w:rPr>
        <w:t xml:space="preserve"> citovaného zákona.</w:t>
      </w:r>
    </w:p>
    <w:p w14:paraId="482743EB" w14:textId="77777777" w:rsidR="009C3FFF" w:rsidRDefault="00713C98" w:rsidP="00713C98">
      <w:pPr>
        <w:widowControl w:val="0"/>
        <w:adjustRightInd w:val="0"/>
        <w:spacing w:before="240"/>
        <w:jc w:val="center"/>
        <w:rPr>
          <w:rFonts w:ascii="Arial" w:hAnsi="Arial" w:cs="Arial"/>
          <w:b/>
          <w:sz w:val="28"/>
          <w:szCs w:val="28"/>
        </w:rPr>
      </w:pPr>
      <w:r w:rsidRPr="00713C98">
        <w:rPr>
          <w:rFonts w:ascii="Arial" w:hAnsi="Arial" w:cs="Arial"/>
          <w:b/>
          <w:sz w:val="28"/>
          <w:szCs w:val="28"/>
        </w:rPr>
        <w:t xml:space="preserve">Článek VI. </w:t>
      </w:r>
    </w:p>
    <w:p w14:paraId="70E852AA" w14:textId="25655FD2" w:rsidR="00713C98" w:rsidRPr="00713C98" w:rsidRDefault="00713C98" w:rsidP="009C3FFF">
      <w:pPr>
        <w:widowControl w:val="0"/>
        <w:adjustRightInd w:val="0"/>
        <w:jc w:val="center"/>
        <w:rPr>
          <w:rFonts w:ascii="Arial" w:hAnsi="Arial" w:cs="Arial"/>
          <w:b/>
          <w:sz w:val="28"/>
          <w:szCs w:val="28"/>
        </w:rPr>
      </w:pPr>
      <w:r w:rsidRPr="00713C98">
        <w:rPr>
          <w:rFonts w:ascii="Arial" w:hAnsi="Arial" w:cs="Arial"/>
          <w:b/>
          <w:sz w:val="28"/>
          <w:szCs w:val="28"/>
        </w:rPr>
        <w:t>Staveniště</w:t>
      </w:r>
    </w:p>
    <w:p w14:paraId="1BB84742" w14:textId="77777777" w:rsidR="00713C98" w:rsidRPr="009176CD" w:rsidRDefault="00713C98" w:rsidP="005D3473">
      <w:pPr>
        <w:pStyle w:val="Zkladntext"/>
        <w:widowControl w:val="0"/>
        <w:numPr>
          <w:ilvl w:val="1"/>
          <w:numId w:val="18"/>
        </w:numPr>
        <w:adjustRightInd w:val="0"/>
        <w:spacing w:before="120"/>
        <w:jc w:val="both"/>
        <w:rPr>
          <w:rFonts w:ascii="Arial" w:hAnsi="Arial" w:cs="Arial"/>
          <w:sz w:val="20"/>
        </w:rPr>
      </w:pPr>
      <w:r w:rsidRPr="009176CD">
        <w:rPr>
          <w:rFonts w:ascii="Arial" w:hAnsi="Arial" w:cs="Arial"/>
          <w:sz w:val="20"/>
        </w:rPr>
        <w:t>PŘEVZETÍ, PROVOZ A VYKLIZENÍ STAVENIŠTĚ</w:t>
      </w:r>
    </w:p>
    <w:p w14:paraId="0792806D" w14:textId="2FC4375B" w:rsidR="00713C98" w:rsidRPr="009176CD" w:rsidRDefault="009176CD" w:rsidP="005D3473">
      <w:pPr>
        <w:pStyle w:val="Zkladntext2"/>
        <w:widowControl w:val="0"/>
        <w:numPr>
          <w:ilvl w:val="2"/>
          <w:numId w:val="19"/>
        </w:numPr>
        <w:spacing w:before="120" w:after="0" w:line="240" w:lineRule="auto"/>
        <w:ind w:left="1418"/>
        <w:jc w:val="both"/>
        <w:rPr>
          <w:rFonts w:ascii="Arial" w:hAnsi="Arial" w:cs="Arial"/>
          <w:iCs/>
          <w:snapToGrid w:val="0"/>
        </w:rPr>
      </w:pPr>
      <w:r>
        <w:rPr>
          <w:rFonts w:ascii="Arial" w:hAnsi="Arial" w:cs="Arial"/>
          <w:iCs/>
          <w:snapToGrid w:val="0"/>
        </w:rPr>
        <w:t>Objednatel</w:t>
      </w:r>
      <w:r w:rsidR="00713C98" w:rsidRPr="009176CD">
        <w:rPr>
          <w:rFonts w:ascii="Arial" w:hAnsi="Arial" w:cs="Arial"/>
          <w:iCs/>
          <w:snapToGrid w:val="0"/>
        </w:rPr>
        <w:t xml:space="preserve"> předá </w:t>
      </w:r>
      <w:r>
        <w:rPr>
          <w:rFonts w:ascii="Arial" w:hAnsi="Arial" w:cs="Arial"/>
          <w:iCs/>
          <w:snapToGrid w:val="0"/>
        </w:rPr>
        <w:t>Zhotovitel</w:t>
      </w:r>
      <w:r w:rsidR="00713C98" w:rsidRPr="009176CD">
        <w:rPr>
          <w:rFonts w:ascii="Arial" w:hAnsi="Arial" w:cs="Arial"/>
          <w:iCs/>
          <w:snapToGrid w:val="0"/>
        </w:rPr>
        <w:t xml:space="preserve">i staveniště </w:t>
      </w:r>
      <w:r w:rsidR="009C3FFF" w:rsidRPr="009176CD">
        <w:rPr>
          <w:rFonts w:ascii="Arial" w:hAnsi="Arial" w:cs="Arial"/>
          <w:iCs/>
          <w:snapToGrid w:val="0"/>
        </w:rPr>
        <w:t xml:space="preserve">ke dni zahájení provádění díla touto smlouvou sjednanému. </w:t>
      </w:r>
      <w:r w:rsidR="00713C98" w:rsidRPr="009176CD">
        <w:rPr>
          <w:rFonts w:ascii="Arial" w:hAnsi="Arial" w:cs="Arial"/>
          <w:iCs/>
          <w:snapToGrid w:val="0"/>
        </w:rPr>
        <w:t xml:space="preserve">O předání staveniště bude pořízen protokol o předání a převzetí staveniště podepsaný oprávněnými zástupci obou stran, přičemž za rozhodný termín předání a převzetí staveniště se považuje den zahájení předání a převzetí staveniště. Součástí protokolu bude soupis oprávněných osob </w:t>
      </w:r>
      <w:r>
        <w:rPr>
          <w:rFonts w:ascii="Arial" w:hAnsi="Arial" w:cs="Arial"/>
          <w:iCs/>
          <w:snapToGrid w:val="0"/>
        </w:rPr>
        <w:t>Objednatel</w:t>
      </w:r>
      <w:r w:rsidR="00713C98" w:rsidRPr="009176CD">
        <w:rPr>
          <w:rFonts w:ascii="Arial" w:hAnsi="Arial" w:cs="Arial"/>
          <w:iCs/>
          <w:snapToGrid w:val="0"/>
        </w:rPr>
        <w:t xml:space="preserve">e a </w:t>
      </w:r>
      <w:r>
        <w:rPr>
          <w:rFonts w:ascii="Arial" w:hAnsi="Arial" w:cs="Arial"/>
          <w:iCs/>
          <w:snapToGrid w:val="0"/>
        </w:rPr>
        <w:t>Zhotovitel</w:t>
      </w:r>
      <w:r w:rsidR="00713C98" w:rsidRPr="009176CD">
        <w:rPr>
          <w:rFonts w:ascii="Arial" w:hAnsi="Arial" w:cs="Arial"/>
          <w:iCs/>
          <w:snapToGrid w:val="0"/>
        </w:rPr>
        <w:t xml:space="preserve">e k předání a převzetí staveniště a soupis organizačních požadavků </w:t>
      </w:r>
      <w:r>
        <w:rPr>
          <w:rFonts w:ascii="Arial" w:hAnsi="Arial" w:cs="Arial"/>
          <w:iCs/>
          <w:snapToGrid w:val="0"/>
        </w:rPr>
        <w:t>Objednatel</w:t>
      </w:r>
      <w:r w:rsidR="00713C98" w:rsidRPr="009176CD">
        <w:rPr>
          <w:rFonts w:ascii="Arial" w:hAnsi="Arial" w:cs="Arial"/>
          <w:iCs/>
          <w:snapToGrid w:val="0"/>
        </w:rPr>
        <w:t>e.</w:t>
      </w:r>
    </w:p>
    <w:p w14:paraId="1A559A16" w14:textId="7B153773" w:rsidR="00713C98" w:rsidRPr="009176CD" w:rsidRDefault="00713C98" w:rsidP="005D3473">
      <w:pPr>
        <w:pStyle w:val="Zkladntext2"/>
        <w:widowControl w:val="0"/>
        <w:numPr>
          <w:ilvl w:val="2"/>
          <w:numId w:val="19"/>
        </w:numPr>
        <w:spacing w:before="120" w:after="0" w:line="240" w:lineRule="auto"/>
        <w:ind w:left="1418"/>
        <w:jc w:val="both"/>
        <w:rPr>
          <w:rFonts w:ascii="Arial" w:hAnsi="Arial" w:cs="Arial"/>
          <w:iCs/>
          <w:snapToGrid w:val="0"/>
        </w:rPr>
      </w:pPr>
      <w:r w:rsidRPr="009176CD">
        <w:rPr>
          <w:rFonts w:ascii="Arial" w:hAnsi="Arial" w:cs="Arial"/>
          <w:iCs/>
          <w:snapToGrid w:val="0"/>
        </w:rPr>
        <w:t xml:space="preserve">Ode dne převzetí staveniště nese </w:t>
      </w:r>
      <w:r w:rsidR="009176CD">
        <w:rPr>
          <w:rFonts w:ascii="Arial" w:hAnsi="Arial" w:cs="Arial"/>
          <w:iCs/>
          <w:snapToGrid w:val="0"/>
        </w:rPr>
        <w:t>Zhotovitel</w:t>
      </w:r>
      <w:r w:rsidRPr="009176CD">
        <w:rPr>
          <w:rFonts w:ascii="Arial" w:hAnsi="Arial" w:cs="Arial"/>
          <w:iCs/>
          <w:snapToGrid w:val="0"/>
        </w:rPr>
        <w:t xml:space="preserve"> nebezpečí všech škod na prováděném díle až do doby jeho předání </w:t>
      </w:r>
      <w:r w:rsidR="009176CD">
        <w:rPr>
          <w:rFonts w:ascii="Arial" w:hAnsi="Arial" w:cs="Arial"/>
          <w:iCs/>
          <w:snapToGrid w:val="0"/>
        </w:rPr>
        <w:t>Objednatel</w:t>
      </w:r>
      <w:r w:rsidRPr="009176CD">
        <w:rPr>
          <w:rFonts w:ascii="Arial" w:hAnsi="Arial" w:cs="Arial"/>
          <w:iCs/>
          <w:snapToGrid w:val="0"/>
        </w:rPr>
        <w:t xml:space="preserve">i. </w:t>
      </w:r>
      <w:r w:rsidR="009176CD">
        <w:rPr>
          <w:rFonts w:ascii="Arial" w:hAnsi="Arial" w:cs="Arial"/>
          <w:iCs/>
          <w:snapToGrid w:val="0"/>
        </w:rPr>
        <w:t>Zhotovitel</w:t>
      </w:r>
      <w:r w:rsidRPr="009176CD">
        <w:rPr>
          <w:rFonts w:ascii="Arial" w:hAnsi="Arial" w:cs="Arial"/>
          <w:iCs/>
          <w:snapToGrid w:val="0"/>
        </w:rPr>
        <w:t xml:space="preserve"> platí vodné, stočné a náklady na další odebraná média. </w:t>
      </w:r>
      <w:r w:rsidR="009176CD">
        <w:rPr>
          <w:rFonts w:ascii="Arial" w:hAnsi="Arial" w:cs="Arial"/>
          <w:iCs/>
          <w:snapToGrid w:val="0"/>
        </w:rPr>
        <w:t>Zhotovitel</w:t>
      </w:r>
      <w:r w:rsidRPr="009176CD">
        <w:rPr>
          <w:rFonts w:ascii="Arial" w:hAnsi="Arial" w:cs="Arial"/>
          <w:iCs/>
          <w:snapToGrid w:val="0"/>
        </w:rPr>
        <w:t xml:space="preserve"> zabezpečí na své náklady měření jejich odběru. </w:t>
      </w:r>
      <w:r w:rsidR="009176CD">
        <w:rPr>
          <w:rFonts w:ascii="Arial" w:hAnsi="Arial" w:cs="Arial"/>
          <w:iCs/>
          <w:snapToGrid w:val="0"/>
        </w:rPr>
        <w:t>Zhotovitel</w:t>
      </w:r>
      <w:r w:rsidRPr="009176CD">
        <w:rPr>
          <w:rFonts w:ascii="Arial" w:hAnsi="Arial" w:cs="Arial"/>
          <w:iCs/>
          <w:snapToGrid w:val="0"/>
        </w:rPr>
        <w:t xml:space="preserve"> je povinen zajistit ostrahu a oplocení staveniště po celém jeho obvodu.</w:t>
      </w:r>
    </w:p>
    <w:p w14:paraId="6104F237" w14:textId="77777777" w:rsidR="00713C98" w:rsidRPr="009176CD" w:rsidRDefault="00713C98" w:rsidP="005D3473">
      <w:pPr>
        <w:pStyle w:val="Zkladntext"/>
        <w:widowControl w:val="0"/>
        <w:numPr>
          <w:ilvl w:val="1"/>
          <w:numId w:val="18"/>
        </w:numPr>
        <w:adjustRightInd w:val="0"/>
        <w:spacing w:before="120"/>
        <w:jc w:val="both"/>
        <w:rPr>
          <w:rFonts w:ascii="Arial" w:hAnsi="Arial" w:cs="Arial"/>
          <w:sz w:val="20"/>
        </w:rPr>
      </w:pPr>
      <w:r w:rsidRPr="009176CD">
        <w:rPr>
          <w:rFonts w:ascii="Arial" w:hAnsi="Arial" w:cs="Arial"/>
          <w:sz w:val="20"/>
        </w:rPr>
        <w:lastRenderedPageBreak/>
        <w:t>VYTYČENÍ STAVENIŠTĚ</w:t>
      </w:r>
    </w:p>
    <w:p w14:paraId="15CD18FA" w14:textId="45DD27D5" w:rsidR="00713C98" w:rsidRPr="009176CD" w:rsidRDefault="009176CD" w:rsidP="009C3FFF">
      <w:pPr>
        <w:widowControl w:val="0"/>
        <w:spacing w:before="120"/>
        <w:ind w:left="709"/>
        <w:jc w:val="both"/>
        <w:rPr>
          <w:rFonts w:ascii="Arial" w:hAnsi="Arial" w:cs="Arial"/>
          <w:snapToGrid w:val="0"/>
        </w:rPr>
      </w:pPr>
      <w:r>
        <w:rPr>
          <w:rFonts w:ascii="Arial" w:hAnsi="Arial" w:cs="Arial"/>
          <w:snapToGrid w:val="0"/>
        </w:rPr>
        <w:t>Zhotovitel</w:t>
      </w:r>
      <w:r w:rsidR="00713C98" w:rsidRPr="009176CD">
        <w:rPr>
          <w:rFonts w:ascii="Arial" w:hAnsi="Arial" w:cs="Arial"/>
          <w:snapToGrid w:val="0"/>
        </w:rPr>
        <w:t xml:space="preserve"> je v rámci sjednané ceny díla plně zodpovědný za:</w:t>
      </w:r>
    </w:p>
    <w:p w14:paraId="7843DEFF" w14:textId="77777777" w:rsidR="00713C98" w:rsidRPr="009176CD" w:rsidRDefault="00713C98" w:rsidP="005D3473">
      <w:pPr>
        <w:pStyle w:val="Zkladntext2"/>
        <w:widowControl w:val="0"/>
        <w:numPr>
          <w:ilvl w:val="2"/>
          <w:numId w:val="20"/>
        </w:numPr>
        <w:spacing w:before="120" w:after="0" w:line="240" w:lineRule="auto"/>
        <w:ind w:left="1418"/>
        <w:jc w:val="both"/>
        <w:rPr>
          <w:rFonts w:ascii="Arial" w:hAnsi="Arial" w:cs="Arial"/>
          <w:iCs/>
          <w:snapToGrid w:val="0"/>
        </w:rPr>
      </w:pPr>
      <w:r w:rsidRPr="009176CD">
        <w:rPr>
          <w:rFonts w:ascii="Arial" w:hAnsi="Arial" w:cs="Arial"/>
          <w:iCs/>
          <w:snapToGrid w:val="0"/>
        </w:rPr>
        <w:t>správnost umístění úrovní, rozměrů a zaměření všech částí díla;</w:t>
      </w:r>
    </w:p>
    <w:p w14:paraId="5ECED4F8" w14:textId="77777777" w:rsidR="00713C98" w:rsidRPr="009176CD" w:rsidRDefault="00713C98" w:rsidP="005D3473">
      <w:pPr>
        <w:pStyle w:val="Zkladntext2"/>
        <w:widowControl w:val="0"/>
        <w:numPr>
          <w:ilvl w:val="2"/>
          <w:numId w:val="20"/>
        </w:numPr>
        <w:spacing w:before="120" w:after="0" w:line="240" w:lineRule="auto"/>
        <w:ind w:left="1418"/>
        <w:jc w:val="both"/>
        <w:rPr>
          <w:rFonts w:ascii="Arial" w:hAnsi="Arial" w:cs="Arial"/>
          <w:iCs/>
          <w:snapToGrid w:val="0"/>
        </w:rPr>
      </w:pPr>
      <w:r w:rsidRPr="009176CD">
        <w:rPr>
          <w:rFonts w:ascii="Arial" w:hAnsi="Arial" w:cs="Arial"/>
          <w:iCs/>
          <w:snapToGrid w:val="0"/>
        </w:rPr>
        <w:t>zabezpečení všech přístrojů, nástrojů, prací a dodávek nezbytných k zajištění činností v této smlouvě uvedených.</w:t>
      </w:r>
    </w:p>
    <w:p w14:paraId="3FCD2382" w14:textId="563C8616" w:rsidR="00713C98" w:rsidRPr="009176CD" w:rsidRDefault="00713C98" w:rsidP="009C3FFF">
      <w:pPr>
        <w:widowControl w:val="0"/>
        <w:spacing w:before="60"/>
        <w:ind w:left="709"/>
        <w:jc w:val="both"/>
        <w:rPr>
          <w:rFonts w:ascii="Arial" w:hAnsi="Arial" w:cs="Arial"/>
          <w:snapToGrid w:val="0"/>
        </w:rPr>
      </w:pPr>
      <w:r w:rsidRPr="009176CD">
        <w:rPr>
          <w:rFonts w:ascii="Arial" w:hAnsi="Arial" w:cs="Arial"/>
          <w:snapToGrid w:val="0"/>
        </w:rPr>
        <w:t xml:space="preserve">Bude-li během provádění díla zjištěna jakákoliv chyba v umístění, úrovni, rozměrech nebo zaměření jakékoliv části díla, je </w:t>
      </w:r>
      <w:r w:rsidR="009176CD">
        <w:rPr>
          <w:rFonts w:ascii="Arial" w:hAnsi="Arial" w:cs="Arial"/>
          <w:snapToGrid w:val="0"/>
        </w:rPr>
        <w:t>Zhotovitel</w:t>
      </w:r>
      <w:r w:rsidRPr="009176CD">
        <w:rPr>
          <w:rFonts w:ascii="Arial" w:hAnsi="Arial" w:cs="Arial"/>
          <w:snapToGrid w:val="0"/>
        </w:rPr>
        <w:t xml:space="preserve"> povinen bezodkladně na výzvu </w:t>
      </w:r>
      <w:r w:rsidR="009176CD">
        <w:rPr>
          <w:rFonts w:ascii="Arial" w:hAnsi="Arial" w:cs="Arial"/>
          <w:snapToGrid w:val="0"/>
        </w:rPr>
        <w:t>Objednatel</w:t>
      </w:r>
      <w:r w:rsidRPr="009176CD">
        <w:rPr>
          <w:rFonts w:ascii="Arial" w:hAnsi="Arial" w:cs="Arial"/>
          <w:snapToGrid w:val="0"/>
        </w:rPr>
        <w:t>e nebo TDS odstranit takové nedostatky na vlastní náklad, a to způsobem stanoveným TDS.</w:t>
      </w:r>
    </w:p>
    <w:p w14:paraId="3BD7FDE8" w14:textId="77777777" w:rsidR="00713C98" w:rsidRPr="009176CD" w:rsidRDefault="00713C98" w:rsidP="005D3473">
      <w:pPr>
        <w:pStyle w:val="Zkladntext"/>
        <w:widowControl w:val="0"/>
        <w:numPr>
          <w:ilvl w:val="1"/>
          <w:numId w:val="18"/>
        </w:numPr>
        <w:adjustRightInd w:val="0"/>
        <w:spacing w:before="120"/>
        <w:jc w:val="both"/>
        <w:rPr>
          <w:rFonts w:ascii="Arial" w:hAnsi="Arial" w:cs="Arial"/>
          <w:sz w:val="20"/>
        </w:rPr>
      </w:pPr>
      <w:r w:rsidRPr="009176CD">
        <w:rPr>
          <w:rFonts w:ascii="Arial" w:hAnsi="Arial" w:cs="Arial"/>
          <w:sz w:val="20"/>
        </w:rPr>
        <w:t>ÚKLID STAVENIŠTĚ</w:t>
      </w:r>
    </w:p>
    <w:p w14:paraId="6834724A" w14:textId="20B8C68E" w:rsidR="00713C98" w:rsidRPr="009176CD" w:rsidRDefault="009176CD" w:rsidP="008C5B08">
      <w:pPr>
        <w:widowControl w:val="0"/>
        <w:spacing w:before="120"/>
        <w:ind w:left="709"/>
        <w:jc w:val="both"/>
        <w:rPr>
          <w:rFonts w:ascii="Arial" w:hAnsi="Arial" w:cs="Arial"/>
          <w:snapToGrid w:val="0"/>
        </w:rPr>
      </w:pPr>
      <w:r>
        <w:rPr>
          <w:rFonts w:ascii="Arial" w:hAnsi="Arial" w:cs="Arial"/>
          <w:snapToGrid w:val="0"/>
        </w:rPr>
        <w:t>Zhotovitel</w:t>
      </w:r>
      <w:r w:rsidR="00713C98" w:rsidRPr="009176CD">
        <w:rPr>
          <w:rFonts w:ascii="Arial" w:hAnsi="Arial" w:cs="Arial"/>
          <w:snapToGrid w:val="0"/>
        </w:rPr>
        <w:t xml:space="preserve"> je povinen udržovat staveniště i dílo v čistotě a pořádku, bez hromadění odpadů a zbytků materiálu. Po celou dobu provádění díla je </w:t>
      </w:r>
      <w:r>
        <w:rPr>
          <w:rFonts w:ascii="Arial" w:hAnsi="Arial" w:cs="Arial"/>
          <w:snapToGrid w:val="0"/>
        </w:rPr>
        <w:t>Zhotovitel</w:t>
      </w:r>
      <w:r w:rsidR="00713C98" w:rsidRPr="009176CD">
        <w:rPr>
          <w:rFonts w:ascii="Arial" w:hAnsi="Arial" w:cs="Arial"/>
          <w:snapToGrid w:val="0"/>
        </w:rPr>
        <w:t xml:space="preserve">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w:t>
      </w:r>
      <w:r>
        <w:rPr>
          <w:rFonts w:ascii="Arial" w:hAnsi="Arial" w:cs="Arial"/>
          <w:snapToGrid w:val="0"/>
        </w:rPr>
        <w:t>Zhotovitel</w:t>
      </w:r>
      <w:r w:rsidR="00713C98" w:rsidRPr="009176CD">
        <w:rPr>
          <w:rFonts w:ascii="Arial" w:hAnsi="Arial" w:cs="Arial"/>
          <w:snapToGrid w:val="0"/>
        </w:rPr>
        <w:t xml:space="preserve"> povinen se řídit ustanoveními zákona č. 185/2001 Sb. ve znění pozdějších předpisů a jeho prováděcími předpisy.</w:t>
      </w:r>
      <w:r w:rsidR="00713C98" w:rsidRPr="009176CD">
        <w:rPr>
          <w:rFonts w:ascii="Arial" w:hAnsi="Arial" w:cs="Arial"/>
        </w:rPr>
        <w:t xml:space="preserve"> </w:t>
      </w:r>
      <w:r>
        <w:rPr>
          <w:rFonts w:ascii="Arial" w:hAnsi="Arial" w:cs="Arial"/>
        </w:rPr>
        <w:t>Zhotovitel</w:t>
      </w:r>
      <w:r w:rsidR="00713C98" w:rsidRPr="009176CD">
        <w:rPr>
          <w:rFonts w:ascii="Arial" w:hAnsi="Arial" w:cs="Arial"/>
        </w:rPr>
        <w:t xml:space="preserve"> je povinen předávat TDS doklady o zajištění likvidace odpadů vzniklých stavebními pracemi na díle v souladu s posledně citovaným zákonem.</w:t>
      </w:r>
    </w:p>
    <w:p w14:paraId="3F1165E3" w14:textId="77777777" w:rsidR="00713C98" w:rsidRPr="009176CD" w:rsidRDefault="00713C98" w:rsidP="005D3473">
      <w:pPr>
        <w:pStyle w:val="Zkladntext"/>
        <w:widowControl w:val="0"/>
        <w:numPr>
          <w:ilvl w:val="1"/>
          <w:numId w:val="18"/>
        </w:numPr>
        <w:adjustRightInd w:val="0"/>
        <w:spacing w:before="120"/>
        <w:jc w:val="both"/>
        <w:rPr>
          <w:rFonts w:ascii="Arial" w:hAnsi="Arial" w:cs="Arial"/>
          <w:sz w:val="20"/>
        </w:rPr>
      </w:pPr>
      <w:r w:rsidRPr="009176CD">
        <w:rPr>
          <w:rFonts w:ascii="Arial" w:hAnsi="Arial" w:cs="Arial"/>
          <w:sz w:val="20"/>
        </w:rPr>
        <w:t>VYKLIZENÍ STAVENIŠTĚ</w:t>
      </w:r>
    </w:p>
    <w:p w14:paraId="197E899D" w14:textId="57750796" w:rsidR="00713C98" w:rsidRPr="009176CD" w:rsidRDefault="009176CD" w:rsidP="008C5B08">
      <w:pPr>
        <w:widowControl w:val="0"/>
        <w:spacing w:before="120"/>
        <w:ind w:left="709"/>
        <w:jc w:val="both"/>
        <w:rPr>
          <w:rFonts w:ascii="Arial" w:hAnsi="Arial" w:cs="Arial"/>
          <w:snapToGrid w:val="0"/>
        </w:rPr>
      </w:pPr>
      <w:r>
        <w:rPr>
          <w:rFonts w:ascii="Arial" w:hAnsi="Arial" w:cs="Arial"/>
          <w:snapToGrid w:val="0"/>
        </w:rPr>
        <w:t>Zhotovitel</w:t>
      </w:r>
      <w:r w:rsidR="00713C98" w:rsidRPr="009176CD">
        <w:rPr>
          <w:rFonts w:ascii="Arial" w:hAnsi="Arial" w:cs="Arial"/>
          <w:snapToGrid w:val="0"/>
        </w:rPr>
        <w:t xml:space="preserve"> je povinen nejpozději do 3 dnů po dni předání díla (odst. 2.2.3. článku II. této smlouvy) staveniště zcela vyklidit. Při vyklizení staveniště je </w:t>
      </w:r>
      <w:r>
        <w:rPr>
          <w:rFonts w:ascii="Arial" w:hAnsi="Arial" w:cs="Arial"/>
          <w:snapToGrid w:val="0"/>
        </w:rPr>
        <w:t>Zhotovitel</w:t>
      </w:r>
      <w:r w:rsidR="00713C98" w:rsidRPr="009176CD">
        <w:rPr>
          <w:rFonts w:ascii="Arial" w:hAnsi="Arial" w:cs="Arial"/>
          <w:snapToGrid w:val="0"/>
        </w:rPr>
        <w:t xml:space="preserve"> povinen uvést okolní plochy, které nejsou řešeny PROJEKTEM do stavu, v jakém byly před zahájením realizace díla.</w:t>
      </w:r>
    </w:p>
    <w:p w14:paraId="1741BFF6" w14:textId="77777777" w:rsidR="008C5B08" w:rsidRPr="008C5B08" w:rsidRDefault="00713C98" w:rsidP="008C5B08">
      <w:pPr>
        <w:widowControl w:val="0"/>
        <w:adjustRightInd w:val="0"/>
        <w:spacing w:before="240"/>
        <w:jc w:val="center"/>
        <w:rPr>
          <w:rFonts w:ascii="Arial" w:hAnsi="Arial" w:cs="Arial"/>
          <w:b/>
          <w:sz w:val="28"/>
          <w:szCs w:val="28"/>
        </w:rPr>
      </w:pPr>
      <w:r w:rsidRPr="008C5B08">
        <w:rPr>
          <w:rFonts w:ascii="Arial" w:hAnsi="Arial" w:cs="Arial"/>
          <w:b/>
          <w:sz w:val="28"/>
          <w:szCs w:val="28"/>
        </w:rPr>
        <w:t xml:space="preserve">Článek VII. </w:t>
      </w:r>
    </w:p>
    <w:p w14:paraId="1DA03D4B" w14:textId="506E0E11" w:rsidR="00713C98" w:rsidRPr="008C5B08" w:rsidRDefault="00713C98" w:rsidP="008C5B08">
      <w:pPr>
        <w:widowControl w:val="0"/>
        <w:adjustRightInd w:val="0"/>
        <w:jc w:val="center"/>
        <w:rPr>
          <w:rFonts w:ascii="Arial" w:hAnsi="Arial" w:cs="Arial"/>
          <w:b/>
          <w:sz w:val="28"/>
          <w:szCs w:val="28"/>
        </w:rPr>
      </w:pPr>
      <w:r w:rsidRPr="008C5B08">
        <w:rPr>
          <w:rFonts w:ascii="Arial" w:hAnsi="Arial" w:cs="Arial"/>
          <w:b/>
          <w:sz w:val="28"/>
          <w:szCs w:val="28"/>
        </w:rPr>
        <w:t>Stavební deník</w:t>
      </w:r>
    </w:p>
    <w:p w14:paraId="275C1FDE" w14:textId="596B0B9A" w:rsidR="00713C98" w:rsidRPr="009176CD" w:rsidRDefault="009176CD" w:rsidP="005D3473">
      <w:pPr>
        <w:pStyle w:val="Zkladntext"/>
        <w:widowControl w:val="0"/>
        <w:numPr>
          <w:ilvl w:val="1"/>
          <w:numId w:val="21"/>
        </w:numPr>
        <w:adjustRightInd w:val="0"/>
        <w:spacing w:before="120"/>
        <w:jc w:val="both"/>
        <w:rPr>
          <w:rFonts w:ascii="Arial" w:hAnsi="Arial" w:cs="Arial"/>
          <w:sz w:val="20"/>
        </w:rPr>
      </w:pPr>
      <w:r>
        <w:rPr>
          <w:rFonts w:ascii="Arial" w:hAnsi="Arial" w:cs="Arial"/>
          <w:sz w:val="20"/>
        </w:rPr>
        <w:t>Zhotovitel</w:t>
      </w:r>
      <w:r w:rsidR="00713C98" w:rsidRPr="009176CD">
        <w:rPr>
          <w:rFonts w:ascii="Arial" w:hAnsi="Arial" w:cs="Arial"/>
          <w:sz w:val="20"/>
        </w:rPr>
        <w:t xml:space="preserve"> je povinen vést ode dne, kdy byly zahájeny práce na staveništi, stavební deník, a to až do dne odstranění veškerých vad a nedodělků. Poté je </w:t>
      </w:r>
      <w:r>
        <w:rPr>
          <w:rFonts w:ascii="Arial" w:hAnsi="Arial" w:cs="Arial"/>
          <w:sz w:val="20"/>
        </w:rPr>
        <w:t>Zhotovitel</w:t>
      </w:r>
      <w:r w:rsidR="00713C98" w:rsidRPr="009176CD">
        <w:rPr>
          <w:rFonts w:ascii="Arial" w:hAnsi="Arial" w:cs="Arial"/>
          <w:sz w:val="20"/>
        </w:rPr>
        <w:t xml:space="preserve"> povinen předat stavební deník </w:t>
      </w:r>
      <w:r>
        <w:rPr>
          <w:rFonts w:ascii="Arial" w:hAnsi="Arial" w:cs="Arial"/>
          <w:sz w:val="20"/>
        </w:rPr>
        <w:t>Objednatel</w:t>
      </w:r>
      <w:r w:rsidR="00713C98" w:rsidRPr="009176CD">
        <w:rPr>
          <w:rFonts w:ascii="Arial" w:hAnsi="Arial" w:cs="Arial"/>
          <w:sz w:val="20"/>
        </w:rPr>
        <w:t>i.</w:t>
      </w:r>
    </w:p>
    <w:p w14:paraId="143F5547" w14:textId="63F56480" w:rsidR="00713C98" w:rsidRPr="009176CD" w:rsidRDefault="009176CD" w:rsidP="005D3473">
      <w:pPr>
        <w:pStyle w:val="Zkladntext"/>
        <w:widowControl w:val="0"/>
        <w:numPr>
          <w:ilvl w:val="1"/>
          <w:numId w:val="21"/>
        </w:numPr>
        <w:adjustRightInd w:val="0"/>
        <w:spacing w:before="120"/>
        <w:jc w:val="both"/>
        <w:rPr>
          <w:rFonts w:ascii="Arial" w:hAnsi="Arial" w:cs="Arial"/>
          <w:sz w:val="20"/>
        </w:rPr>
      </w:pPr>
      <w:r>
        <w:rPr>
          <w:rFonts w:ascii="Arial" w:hAnsi="Arial" w:cs="Arial"/>
          <w:sz w:val="20"/>
        </w:rPr>
        <w:t>Zhotovitel</w:t>
      </w:r>
      <w:r w:rsidR="00713C98" w:rsidRPr="009176CD">
        <w:rPr>
          <w:rFonts w:ascii="Arial" w:hAnsi="Arial" w:cs="Arial"/>
          <w:sz w:val="20"/>
        </w:rPr>
        <w:t xml:space="preserve"> zajistí vedení stavebního deníku v souladu s ustanovením § 157 zák. č. 183/2006 Sb. (stavební zákon). Stavební deník bude přístupný na stavbě </w:t>
      </w:r>
      <w:r>
        <w:rPr>
          <w:rFonts w:ascii="Arial" w:hAnsi="Arial" w:cs="Arial"/>
          <w:sz w:val="20"/>
        </w:rPr>
        <w:t>Objednatel</w:t>
      </w:r>
      <w:r w:rsidR="00713C98" w:rsidRPr="009176CD">
        <w:rPr>
          <w:rFonts w:ascii="Arial" w:hAnsi="Arial" w:cs="Arial"/>
          <w:sz w:val="20"/>
        </w:rPr>
        <w:t xml:space="preserve">i v pracovní době. </w:t>
      </w:r>
      <w:r>
        <w:rPr>
          <w:rFonts w:ascii="Arial" w:hAnsi="Arial" w:cs="Arial"/>
          <w:sz w:val="20"/>
        </w:rPr>
        <w:t>Zhotovitel</w:t>
      </w:r>
      <w:r w:rsidR="00713C98" w:rsidRPr="009176CD">
        <w:rPr>
          <w:rFonts w:ascii="Arial" w:hAnsi="Arial" w:cs="Arial"/>
          <w:sz w:val="20"/>
        </w:rPr>
        <w:t xml:space="preserve">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w:t>
      </w:r>
      <w:r>
        <w:rPr>
          <w:rFonts w:ascii="Arial" w:hAnsi="Arial" w:cs="Arial"/>
          <w:sz w:val="20"/>
        </w:rPr>
        <w:t>Zhotovitel</w:t>
      </w:r>
      <w:r w:rsidR="00713C98" w:rsidRPr="009176CD">
        <w:rPr>
          <w:rFonts w:ascii="Arial" w:hAnsi="Arial" w:cs="Arial"/>
          <w:sz w:val="20"/>
        </w:rPr>
        <w:t xml:space="preserve"> účtovat HZS (hodinovou zúčtovací sazbu), budou počty hodin účtovaných v HZS zapsány ve stavebním deníku v den, kdy budou takové práce prováděny. Zápisy ve stavebním deníku budou datovány a podepsány </w:t>
      </w:r>
      <w:r>
        <w:rPr>
          <w:rFonts w:ascii="Arial" w:hAnsi="Arial" w:cs="Arial"/>
          <w:sz w:val="20"/>
        </w:rPr>
        <w:t>Zhotovitel</w:t>
      </w:r>
      <w:r w:rsidR="00713C98" w:rsidRPr="009176CD">
        <w:rPr>
          <w:rFonts w:ascii="Arial" w:hAnsi="Arial" w:cs="Arial"/>
          <w:sz w:val="20"/>
        </w:rPr>
        <w:t>em.</w:t>
      </w:r>
    </w:p>
    <w:p w14:paraId="5CB73F29" w14:textId="22D2E5DF" w:rsidR="00713C98" w:rsidRPr="009176CD" w:rsidRDefault="00713C98" w:rsidP="005D3473">
      <w:pPr>
        <w:pStyle w:val="Zkladntext"/>
        <w:widowControl w:val="0"/>
        <w:numPr>
          <w:ilvl w:val="1"/>
          <w:numId w:val="21"/>
        </w:numPr>
        <w:adjustRightInd w:val="0"/>
        <w:spacing w:before="120"/>
        <w:jc w:val="both"/>
        <w:rPr>
          <w:rFonts w:ascii="Arial" w:hAnsi="Arial" w:cs="Arial"/>
          <w:sz w:val="20"/>
        </w:rPr>
      </w:pPr>
      <w:r w:rsidRPr="009176CD">
        <w:rPr>
          <w:rFonts w:ascii="Arial" w:hAnsi="Arial" w:cs="Arial"/>
          <w:sz w:val="20"/>
        </w:rPr>
        <w:t xml:space="preserve">Zápisy do stavebního deníku provádí stavbyvedoucí vždy v ten den, kdy byly práce provedeny nebo kdy nastaly okolnosti, které jsou předmětem zápisu. Mimo stavbyvedoucího může do stavebního deníku provádět potřebné záznamy pouze </w:t>
      </w:r>
      <w:r w:rsidR="009176CD">
        <w:rPr>
          <w:rFonts w:ascii="Arial" w:hAnsi="Arial" w:cs="Arial"/>
          <w:sz w:val="20"/>
        </w:rPr>
        <w:t>Objednatel</w:t>
      </w:r>
      <w:r w:rsidRPr="009176CD">
        <w:rPr>
          <w:rFonts w:ascii="Arial" w:hAnsi="Arial" w:cs="Arial"/>
          <w:sz w:val="20"/>
        </w:rPr>
        <w:t xml:space="preserve"> a TDS případně jimi písemně pověřený zástupce, zpracovatel projektové dokumentace, autorský dozor nebo oprávněné orgány státní správy.</w:t>
      </w:r>
    </w:p>
    <w:p w14:paraId="7CFEF4D6" w14:textId="7DDE9410" w:rsidR="00713C98" w:rsidRPr="009176CD" w:rsidRDefault="009176CD" w:rsidP="005D3473">
      <w:pPr>
        <w:pStyle w:val="Zkladntext"/>
        <w:widowControl w:val="0"/>
        <w:numPr>
          <w:ilvl w:val="1"/>
          <w:numId w:val="21"/>
        </w:numPr>
        <w:adjustRightInd w:val="0"/>
        <w:spacing w:before="120"/>
        <w:jc w:val="both"/>
        <w:rPr>
          <w:rFonts w:ascii="Arial" w:hAnsi="Arial" w:cs="Arial"/>
          <w:sz w:val="20"/>
        </w:rPr>
      </w:pPr>
      <w:r>
        <w:rPr>
          <w:rFonts w:ascii="Arial" w:hAnsi="Arial" w:cs="Arial"/>
          <w:sz w:val="20"/>
        </w:rPr>
        <w:t>Zhotovitel</w:t>
      </w:r>
      <w:r w:rsidR="00713C98" w:rsidRPr="009176CD">
        <w:rPr>
          <w:rFonts w:ascii="Arial" w:hAnsi="Arial" w:cs="Arial"/>
          <w:sz w:val="20"/>
        </w:rPr>
        <w:t xml:space="preserve"> je povinen předkládat stavební deník TDS denně (případně kdykoliv na vyzvání) ke kontrole a k provádění zápisů a současně mu bez zbytečného odkladu vydat průpisy uzavřených stran stavebního deníku.</w:t>
      </w:r>
    </w:p>
    <w:p w14:paraId="5C03B9FD" w14:textId="46F23E64" w:rsidR="00713C98" w:rsidRPr="009176CD" w:rsidRDefault="009176CD" w:rsidP="005D3473">
      <w:pPr>
        <w:pStyle w:val="Zkladntext"/>
        <w:widowControl w:val="0"/>
        <w:numPr>
          <w:ilvl w:val="1"/>
          <w:numId w:val="21"/>
        </w:numPr>
        <w:adjustRightInd w:val="0"/>
        <w:spacing w:before="120"/>
        <w:jc w:val="both"/>
        <w:rPr>
          <w:rFonts w:ascii="Arial" w:hAnsi="Arial" w:cs="Arial"/>
          <w:sz w:val="20"/>
        </w:rPr>
      </w:pPr>
      <w:r>
        <w:rPr>
          <w:rFonts w:ascii="Arial" w:hAnsi="Arial" w:cs="Arial"/>
          <w:sz w:val="20"/>
        </w:rPr>
        <w:t>Objednatel</w:t>
      </w:r>
      <w:r w:rsidR="00713C98" w:rsidRPr="009176CD">
        <w:rPr>
          <w:rFonts w:ascii="Arial" w:hAnsi="Arial" w:cs="Arial"/>
          <w:sz w:val="20"/>
        </w:rPr>
        <w:t xml:space="preserve"> a TDS je oprávněn kontrolovat obsah stavebního deníku </w:t>
      </w:r>
      <w:r>
        <w:rPr>
          <w:rFonts w:ascii="Arial" w:hAnsi="Arial" w:cs="Arial"/>
          <w:sz w:val="20"/>
        </w:rPr>
        <w:t>Zhotovitel</w:t>
      </w:r>
      <w:r w:rsidR="00713C98" w:rsidRPr="009176CD">
        <w:rPr>
          <w:rFonts w:ascii="Arial" w:hAnsi="Arial" w:cs="Arial"/>
          <w:sz w:val="20"/>
        </w:rPr>
        <w:t xml:space="preserve">e a nejméně jednou za týden potvrdí kontrolu svým podpisem a k zápisům připojit své stanovisko. Nesouhlasí-li </w:t>
      </w:r>
      <w:r>
        <w:rPr>
          <w:rFonts w:ascii="Arial" w:hAnsi="Arial" w:cs="Arial"/>
          <w:sz w:val="20"/>
        </w:rPr>
        <w:t>Zhotovitel</w:t>
      </w:r>
      <w:r w:rsidR="00713C98" w:rsidRPr="009176CD">
        <w:rPr>
          <w:rFonts w:ascii="Arial" w:hAnsi="Arial" w:cs="Arial"/>
          <w:sz w:val="20"/>
        </w:rPr>
        <w:t xml:space="preserve"> se zápisem ve stavebním deníku, musí k tomuto zápisu připojit svoje stanovisko nejpozději do tří pracovních dnů. Zápisem do stavebního deníku nelze měnit obsah této smlouvy.</w:t>
      </w:r>
    </w:p>
    <w:p w14:paraId="16030FAE" w14:textId="79CC2344" w:rsidR="00713C98" w:rsidRPr="009176CD" w:rsidRDefault="009176CD" w:rsidP="005D3473">
      <w:pPr>
        <w:pStyle w:val="Zkladntext"/>
        <w:widowControl w:val="0"/>
        <w:numPr>
          <w:ilvl w:val="1"/>
          <w:numId w:val="21"/>
        </w:numPr>
        <w:adjustRightInd w:val="0"/>
        <w:spacing w:before="120"/>
        <w:jc w:val="both"/>
        <w:rPr>
          <w:rFonts w:ascii="Arial" w:hAnsi="Arial" w:cs="Arial"/>
          <w:sz w:val="20"/>
        </w:rPr>
      </w:pPr>
      <w:r>
        <w:rPr>
          <w:rFonts w:ascii="Arial" w:hAnsi="Arial" w:cs="Arial"/>
          <w:sz w:val="20"/>
        </w:rPr>
        <w:t>Zhotovitel</w:t>
      </w:r>
      <w:r w:rsidR="00713C98" w:rsidRPr="009176CD">
        <w:rPr>
          <w:rFonts w:ascii="Arial" w:hAnsi="Arial" w:cs="Arial"/>
          <w:sz w:val="20"/>
        </w:rPr>
        <w:t xml:space="preserve"> je povinen organizovat a zúčastňovat se nejméně jednou za kalendářní týden pravidelných kontrolních dnů za účelem kontroly provádění díla za účasti TDS, </w:t>
      </w:r>
      <w:r>
        <w:rPr>
          <w:rFonts w:ascii="Arial" w:hAnsi="Arial" w:cs="Arial"/>
          <w:sz w:val="20"/>
        </w:rPr>
        <w:t>Objednatel</w:t>
      </w:r>
      <w:r w:rsidR="00713C98" w:rsidRPr="009176CD">
        <w:rPr>
          <w:rFonts w:ascii="Arial" w:hAnsi="Arial" w:cs="Arial"/>
          <w:sz w:val="20"/>
        </w:rPr>
        <w:t xml:space="preserve">e a autorského dozoru projektanta a </w:t>
      </w:r>
      <w:r>
        <w:rPr>
          <w:rFonts w:ascii="Arial" w:hAnsi="Arial" w:cs="Arial"/>
          <w:sz w:val="20"/>
        </w:rPr>
        <w:t>Zhotovitel</w:t>
      </w:r>
      <w:r w:rsidR="00713C98" w:rsidRPr="009176CD">
        <w:rPr>
          <w:rFonts w:ascii="Arial" w:hAnsi="Arial" w:cs="Arial"/>
          <w:sz w:val="20"/>
        </w:rPr>
        <w:t xml:space="preserve">e projektu pro provedení stavby. Kontrolní dny budou zaměřeny zejména </w:t>
      </w:r>
      <w:r w:rsidR="00713C98" w:rsidRPr="009176CD">
        <w:rPr>
          <w:rFonts w:ascii="Arial" w:hAnsi="Arial" w:cs="Arial"/>
          <w:sz w:val="20"/>
        </w:rPr>
        <w:lastRenderedPageBreak/>
        <w:t>na dodržování časového harmonogramu výstavby a na kvalitu prováděných prací. Ke kontrolním dnům je </w:t>
      </w:r>
      <w:r>
        <w:rPr>
          <w:rFonts w:ascii="Arial" w:hAnsi="Arial" w:cs="Arial"/>
          <w:sz w:val="20"/>
        </w:rPr>
        <w:t>Zhotovitel</w:t>
      </w:r>
      <w:r w:rsidR="00713C98" w:rsidRPr="009176CD">
        <w:rPr>
          <w:rFonts w:ascii="Arial" w:hAnsi="Arial" w:cs="Arial"/>
          <w:sz w:val="20"/>
        </w:rPr>
        <w:t xml:space="preserve"> povinen písemně pozvat účastníky nejméně 7 dní před kontrolním dnem nebude-li smluvními stranami předem dohodnuto jinak.</w:t>
      </w:r>
    </w:p>
    <w:p w14:paraId="0E7D47DA" w14:textId="77777777" w:rsidR="00713C98" w:rsidRPr="009176CD" w:rsidRDefault="00713C98" w:rsidP="005D3473">
      <w:pPr>
        <w:pStyle w:val="Zkladntext"/>
        <w:widowControl w:val="0"/>
        <w:numPr>
          <w:ilvl w:val="1"/>
          <w:numId w:val="21"/>
        </w:numPr>
        <w:adjustRightInd w:val="0"/>
        <w:spacing w:before="120"/>
        <w:jc w:val="both"/>
        <w:rPr>
          <w:rFonts w:ascii="Arial" w:hAnsi="Arial" w:cs="Arial"/>
          <w:sz w:val="20"/>
        </w:rPr>
      </w:pPr>
      <w:r w:rsidRPr="009176CD">
        <w:rPr>
          <w:rFonts w:ascii="Arial" w:hAnsi="Arial" w:cs="Arial"/>
          <w:sz w:val="20"/>
        </w:rPr>
        <w:t>Zápis z kontrolního dne bude obsahovat:</w:t>
      </w:r>
    </w:p>
    <w:p w14:paraId="773A2E2A" w14:textId="77777777" w:rsidR="00713C98" w:rsidRPr="009176CD" w:rsidRDefault="00713C98"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předmět kontrolního dne;</w:t>
      </w:r>
    </w:p>
    <w:p w14:paraId="0E09F566" w14:textId="54C6E476" w:rsidR="00713C98" w:rsidRPr="009176CD" w:rsidRDefault="00713C98"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 xml:space="preserve">vyjádření TDS, </w:t>
      </w:r>
      <w:r w:rsidR="009176CD">
        <w:rPr>
          <w:rFonts w:ascii="Arial" w:hAnsi="Arial" w:cs="Arial"/>
          <w:sz w:val="20"/>
        </w:rPr>
        <w:t>Objednatel</w:t>
      </w:r>
      <w:r w:rsidRPr="009176CD">
        <w:rPr>
          <w:rFonts w:ascii="Arial" w:hAnsi="Arial" w:cs="Arial"/>
          <w:sz w:val="20"/>
        </w:rPr>
        <w:t xml:space="preserve">e a </w:t>
      </w:r>
      <w:r w:rsidR="009176CD">
        <w:rPr>
          <w:rFonts w:ascii="Arial" w:hAnsi="Arial" w:cs="Arial"/>
          <w:sz w:val="20"/>
        </w:rPr>
        <w:t>Zhotovitel</w:t>
      </w:r>
      <w:r w:rsidRPr="009176CD">
        <w:rPr>
          <w:rFonts w:ascii="Arial" w:hAnsi="Arial" w:cs="Arial"/>
          <w:sz w:val="20"/>
        </w:rPr>
        <w:t>e k výsledku kontroly;</w:t>
      </w:r>
    </w:p>
    <w:p w14:paraId="2F181283" w14:textId="77777777" w:rsidR="00713C98" w:rsidRPr="009176CD" w:rsidRDefault="00713C98"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soupis jednotlivých řešených bodů s uvedením podrobných termínů jejich plnění v souladu s harmonogramem a odpovědnosti konkrétních účastníků výstavby za jejich plnění;</w:t>
      </w:r>
    </w:p>
    <w:p w14:paraId="498AF7DE" w14:textId="77777777" w:rsidR="00713C98" w:rsidRPr="009176CD" w:rsidRDefault="00713C98"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sjednaný termín odstranění zjištěných vad a drobných nedodělků;</w:t>
      </w:r>
    </w:p>
    <w:p w14:paraId="7353D60A" w14:textId="77777777" w:rsidR="00713C98" w:rsidRPr="009176CD" w:rsidRDefault="00713C98"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soupis změn;</w:t>
      </w:r>
    </w:p>
    <w:p w14:paraId="72472807" w14:textId="77777777" w:rsidR="00713C98" w:rsidRPr="009176CD" w:rsidRDefault="00713C98" w:rsidP="008C5B08">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Arial" w:hAnsi="Arial" w:cs="Arial"/>
          <w:sz w:val="20"/>
        </w:rPr>
      </w:pPr>
      <w:r w:rsidRPr="009176CD">
        <w:rPr>
          <w:rFonts w:ascii="Arial" w:hAnsi="Arial" w:cs="Arial"/>
          <w:sz w:val="20"/>
        </w:rPr>
        <w:t>podpisy zúčastněných osob.</w:t>
      </w:r>
    </w:p>
    <w:p w14:paraId="2ED7920D" w14:textId="77777777" w:rsidR="00713C98" w:rsidRPr="009176CD" w:rsidRDefault="00713C98" w:rsidP="005D3473">
      <w:pPr>
        <w:pStyle w:val="Zkladntext"/>
        <w:widowControl w:val="0"/>
        <w:numPr>
          <w:ilvl w:val="1"/>
          <w:numId w:val="21"/>
        </w:numPr>
        <w:adjustRightInd w:val="0"/>
        <w:spacing w:before="120"/>
        <w:jc w:val="both"/>
        <w:rPr>
          <w:rFonts w:ascii="Arial" w:hAnsi="Arial" w:cs="Arial"/>
          <w:sz w:val="20"/>
        </w:rPr>
      </w:pPr>
      <w:r w:rsidRPr="009176CD">
        <w:rPr>
          <w:rFonts w:ascii="Arial" w:hAnsi="Arial" w:cs="Arial"/>
          <w:sz w:val="20"/>
        </w:rPr>
        <w:t>Kontrolní den povede TDS, který z něj rovněž pořídí zápis.</w:t>
      </w:r>
    </w:p>
    <w:p w14:paraId="1F0AB9CB" w14:textId="3E090A98" w:rsidR="00713C98" w:rsidRPr="009176CD" w:rsidRDefault="00713C98" w:rsidP="005D3473">
      <w:pPr>
        <w:pStyle w:val="Zkladntext"/>
        <w:widowControl w:val="0"/>
        <w:numPr>
          <w:ilvl w:val="1"/>
          <w:numId w:val="21"/>
        </w:numPr>
        <w:adjustRightInd w:val="0"/>
        <w:spacing w:before="120"/>
        <w:jc w:val="both"/>
        <w:rPr>
          <w:rFonts w:ascii="Arial" w:hAnsi="Arial" w:cs="Arial"/>
          <w:sz w:val="20"/>
        </w:rPr>
      </w:pPr>
      <w:r w:rsidRPr="009176CD">
        <w:rPr>
          <w:rFonts w:ascii="Arial" w:hAnsi="Arial" w:cs="Arial"/>
          <w:sz w:val="20"/>
        </w:rPr>
        <w:t xml:space="preserve">Výše uvedenými kontrolními dny nejsou dotčeny pravidelné průběžné kontroly provádění díla TDS, </w:t>
      </w:r>
      <w:r w:rsidR="009176CD">
        <w:rPr>
          <w:rFonts w:ascii="Arial" w:hAnsi="Arial" w:cs="Arial"/>
          <w:sz w:val="20"/>
        </w:rPr>
        <w:t>Objednatel</w:t>
      </w:r>
      <w:r w:rsidRPr="009176CD">
        <w:rPr>
          <w:rFonts w:ascii="Arial" w:hAnsi="Arial" w:cs="Arial"/>
          <w:sz w:val="20"/>
        </w:rPr>
        <w:t>em nebo jimi oprávněnými osobami na staveništi, jež budou zaznamenány ve stavebním deníku.</w:t>
      </w:r>
    </w:p>
    <w:p w14:paraId="798655A4" w14:textId="77777777" w:rsidR="00713C98" w:rsidRPr="009176CD" w:rsidRDefault="00713C98" w:rsidP="005D3473">
      <w:pPr>
        <w:pStyle w:val="Zkladntext"/>
        <w:widowControl w:val="0"/>
        <w:numPr>
          <w:ilvl w:val="1"/>
          <w:numId w:val="21"/>
        </w:numPr>
        <w:adjustRightInd w:val="0"/>
        <w:spacing w:before="120"/>
        <w:jc w:val="both"/>
        <w:rPr>
          <w:rFonts w:ascii="Arial" w:hAnsi="Arial" w:cs="Arial"/>
          <w:sz w:val="20"/>
        </w:rPr>
      </w:pPr>
      <w:r w:rsidRPr="009176CD">
        <w:rPr>
          <w:rFonts w:ascii="Arial" w:hAnsi="Arial" w:cs="Arial"/>
          <w:sz w:val="20"/>
        </w:rPr>
        <w:t>Zápisy ve stavebním deníku ani zápisy z kontrolních dnů se nepovažují za změnu smlouvy ani nezakládají nárok na změnu smlouvy.</w:t>
      </w:r>
    </w:p>
    <w:p w14:paraId="6A8F9F1C" w14:textId="77777777" w:rsidR="008C5B08" w:rsidRPr="004C239A" w:rsidRDefault="00713C98" w:rsidP="004C239A">
      <w:pPr>
        <w:widowControl w:val="0"/>
        <w:adjustRightInd w:val="0"/>
        <w:spacing w:before="240"/>
        <w:jc w:val="center"/>
        <w:rPr>
          <w:rFonts w:ascii="Arial" w:hAnsi="Arial" w:cs="Arial"/>
          <w:b/>
          <w:sz w:val="28"/>
          <w:szCs w:val="28"/>
        </w:rPr>
      </w:pPr>
      <w:r w:rsidRPr="004C239A">
        <w:rPr>
          <w:rFonts w:ascii="Arial" w:hAnsi="Arial" w:cs="Arial"/>
          <w:b/>
          <w:sz w:val="28"/>
          <w:szCs w:val="28"/>
        </w:rPr>
        <w:t xml:space="preserve">Článek VIII. </w:t>
      </w:r>
    </w:p>
    <w:p w14:paraId="0F3B9EA1" w14:textId="22D7D708" w:rsidR="00713C98" w:rsidRPr="004C239A" w:rsidRDefault="00713C98" w:rsidP="004C239A">
      <w:pPr>
        <w:widowControl w:val="0"/>
        <w:adjustRightInd w:val="0"/>
        <w:jc w:val="center"/>
        <w:rPr>
          <w:rFonts w:ascii="Arial" w:hAnsi="Arial" w:cs="Arial"/>
          <w:b/>
          <w:sz w:val="28"/>
          <w:szCs w:val="28"/>
        </w:rPr>
      </w:pPr>
      <w:r w:rsidRPr="004C239A">
        <w:rPr>
          <w:rFonts w:ascii="Arial" w:hAnsi="Arial" w:cs="Arial"/>
          <w:b/>
          <w:sz w:val="28"/>
          <w:szCs w:val="28"/>
        </w:rPr>
        <w:t>Provádění díla</w:t>
      </w:r>
    </w:p>
    <w:p w14:paraId="7D413C6F" w14:textId="18FE21AA" w:rsidR="00713C98" w:rsidRPr="0012419C" w:rsidRDefault="009176CD" w:rsidP="005D3473">
      <w:pPr>
        <w:pStyle w:val="Zkladntext"/>
        <w:widowControl w:val="0"/>
        <w:numPr>
          <w:ilvl w:val="1"/>
          <w:numId w:val="22"/>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bude mít úplnou kontrolu nad prováděním díla, bude je účinně řídit a dohlížet na ně tak, aby zajistil, že dílo bude odpovídat této smlouvě. Výlučně bude </w:t>
      </w:r>
      <w:r>
        <w:rPr>
          <w:rFonts w:ascii="Arial" w:hAnsi="Arial" w:cs="Arial"/>
          <w:sz w:val="20"/>
        </w:rPr>
        <w:t>Zhotovitel</w:t>
      </w:r>
      <w:r w:rsidR="00713C98" w:rsidRPr="0012419C">
        <w:rPr>
          <w:rFonts w:ascii="Arial" w:hAnsi="Arial" w:cs="Arial"/>
          <w:sz w:val="20"/>
        </w:rPr>
        <w:t xml:space="preserve">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w:t>
      </w:r>
    </w:p>
    <w:p w14:paraId="4AB86622" w14:textId="46CE5918" w:rsidR="00713C98" w:rsidRPr="0012419C" w:rsidRDefault="009176CD" w:rsidP="005D3473">
      <w:pPr>
        <w:pStyle w:val="Zkladntext"/>
        <w:widowControl w:val="0"/>
        <w:numPr>
          <w:ilvl w:val="1"/>
          <w:numId w:val="22"/>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bude výlučně zodpovědný za bezpečnost práce při provádění díla podle zákona č. 309/2006 Sb. a Nařízení vlády č. 591/2006 Sb. a bude dodržovat nařízení koordinátora BOZP, kterého zajišťuje </w:t>
      </w:r>
      <w:r>
        <w:rPr>
          <w:rFonts w:ascii="Arial" w:hAnsi="Arial" w:cs="Arial"/>
          <w:sz w:val="20"/>
        </w:rPr>
        <w:t>Objednatel</w:t>
      </w:r>
      <w:r w:rsidR="00713C98" w:rsidRPr="0012419C">
        <w:rPr>
          <w:rFonts w:ascii="Arial" w:hAnsi="Arial" w:cs="Arial"/>
          <w:sz w:val="20"/>
        </w:rPr>
        <w:t xml:space="preserve">. Dále je </w:t>
      </w:r>
      <w:r>
        <w:rPr>
          <w:rFonts w:ascii="Arial" w:hAnsi="Arial" w:cs="Arial"/>
          <w:sz w:val="20"/>
        </w:rPr>
        <w:t>Zhotovitel</w:t>
      </w:r>
      <w:r w:rsidR="00713C98" w:rsidRPr="0012419C">
        <w:rPr>
          <w:rFonts w:ascii="Arial" w:hAnsi="Arial" w:cs="Arial"/>
          <w:sz w:val="20"/>
        </w:rPr>
        <w:t xml:space="preserve"> zodpovědný za to, že pravidla, regulace a pracovní metody či postupy požadované příslušnými předpisy budou dodržovány. </w:t>
      </w:r>
      <w:r>
        <w:rPr>
          <w:rFonts w:ascii="Arial" w:hAnsi="Arial" w:cs="Arial"/>
          <w:sz w:val="20"/>
        </w:rPr>
        <w:t>Zhotovitel</w:t>
      </w:r>
      <w:r w:rsidR="00713C98" w:rsidRPr="0012419C">
        <w:rPr>
          <w:rFonts w:ascii="Arial" w:hAnsi="Arial" w:cs="Arial"/>
          <w:sz w:val="20"/>
        </w:rPr>
        <w:t xml:space="preserve"> je pro tento účel povinen dodržovat podmínky citovaných právních předpisů a dále zejména (nikoliv však pouze):</w:t>
      </w:r>
    </w:p>
    <w:p w14:paraId="1F331147" w14:textId="36537B0C" w:rsidR="00713C98" w:rsidRPr="0012419C" w:rsidRDefault="00713C98" w:rsidP="005D3473">
      <w:pPr>
        <w:pStyle w:val="Zkladntext2"/>
        <w:widowControl w:val="0"/>
        <w:numPr>
          <w:ilvl w:val="2"/>
          <w:numId w:val="23"/>
        </w:numPr>
        <w:spacing w:before="60" w:after="0" w:line="240" w:lineRule="auto"/>
        <w:ind w:left="1418" w:hanging="709"/>
        <w:jc w:val="both"/>
        <w:rPr>
          <w:rFonts w:ascii="Arial" w:hAnsi="Arial" w:cs="Arial"/>
          <w:iCs/>
          <w:snapToGrid w:val="0"/>
        </w:rPr>
      </w:pPr>
      <w:r w:rsidRPr="0012419C">
        <w:rPr>
          <w:rFonts w:ascii="Arial" w:hAnsi="Arial" w:cs="Arial"/>
          <w:iCs/>
          <w:snapToGrid w:val="0"/>
        </w:rPr>
        <w:t xml:space="preserve">učinit veškerá nezbytná opatření k ochraně osob užívajících budovy a prostory areálu a všech osob oprávněných k pohybu na staveništi, k ochraně staveniště samého a k ochraně prováděného díla. </w:t>
      </w:r>
      <w:r w:rsidR="009176CD">
        <w:rPr>
          <w:rFonts w:ascii="Arial" w:hAnsi="Arial" w:cs="Arial"/>
          <w:iCs/>
          <w:snapToGrid w:val="0"/>
        </w:rPr>
        <w:t>Zhotovitel</w:t>
      </w:r>
      <w:r w:rsidRPr="0012419C">
        <w:rPr>
          <w:rFonts w:ascii="Arial" w:hAnsi="Arial" w:cs="Arial"/>
          <w:iCs/>
          <w:snapToGrid w:val="0"/>
        </w:rPr>
        <w:t xml:space="preserve"> je rovněž povinen udržovat staveniště i nedokončené dílo v takovém stavu, aby bylo nebezpečí hrozící všem občanům a osobám pohybujícím se na staveništi nebo v jeho blízkosti odstraněno;</w:t>
      </w:r>
    </w:p>
    <w:p w14:paraId="052A8BFE" w14:textId="77777777" w:rsidR="00713C98" w:rsidRPr="0012419C" w:rsidRDefault="00713C98" w:rsidP="005D3473">
      <w:pPr>
        <w:pStyle w:val="Zkladntext2"/>
        <w:widowControl w:val="0"/>
        <w:numPr>
          <w:ilvl w:val="2"/>
          <w:numId w:val="23"/>
        </w:numPr>
        <w:spacing w:before="60" w:after="0" w:line="240" w:lineRule="auto"/>
        <w:ind w:left="1418" w:hanging="709"/>
        <w:jc w:val="both"/>
        <w:rPr>
          <w:rFonts w:ascii="Arial" w:hAnsi="Arial" w:cs="Arial"/>
          <w:iCs/>
          <w:snapToGrid w:val="0"/>
        </w:rPr>
      </w:pPr>
      <w:r w:rsidRPr="0012419C">
        <w:rPr>
          <w:rFonts w:ascii="Arial" w:hAnsi="Arial" w:cs="Arial"/>
          <w:iCs/>
          <w:snapToGrid w:val="0"/>
        </w:rPr>
        <w:t>zabezpečit a udržovat na vlastní náklad veškerá světla, ostrahu, oplocení, varovné tabulky a dozor v době a na místech, kde je to nezbytně nutné nebo kde je to požadováno TDS, příslušnými předpisy nebo příslušným oprávněným orgánem veřejné správy pro bezpečnost osob, díla nebo zachování veřejného pořádku;</w:t>
      </w:r>
    </w:p>
    <w:p w14:paraId="4C492F6B" w14:textId="77777777" w:rsidR="00713C98" w:rsidRPr="0012419C" w:rsidRDefault="00713C98" w:rsidP="005D3473">
      <w:pPr>
        <w:pStyle w:val="Zkladntext2"/>
        <w:widowControl w:val="0"/>
        <w:numPr>
          <w:ilvl w:val="2"/>
          <w:numId w:val="23"/>
        </w:numPr>
        <w:spacing w:before="60" w:after="0" w:line="240" w:lineRule="auto"/>
        <w:ind w:left="1418" w:hanging="709"/>
        <w:jc w:val="both"/>
        <w:rPr>
          <w:rFonts w:ascii="Arial" w:hAnsi="Arial" w:cs="Arial"/>
          <w:iCs/>
          <w:snapToGrid w:val="0"/>
        </w:rPr>
      </w:pPr>
      <w:r w:rsidRPr="0012419C">
        <w:rPr>
          <w:rFonts w:ascii="Arial" w:hAnsi="Arial" w:cs="Arial"/>
          <w:iCs/>
          <w:snapToGrid w:val="0"/>
        </w:rPr>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2EACF2CA" w14:textId="73A126CE" w:rsidR="00713C98" w:rsidRPr="0012419C" w:rsidRDefault="00713C98" w:rsidP="005D3473">
      <w:pPr>
        <w:pStyle w:val="Zkladntext2"/>
        <w:widowControl w:val="0"/>
        <w:numPr>
          <w:ilvl w:val="2"/>
          <w:numId w:val="23"/>
        </w:numPr>
        <w:spacing w:before="60" w:after="0" w:line="240" w:lineRule="auto"/>
        <w:ind w:left="1418" w:hanging="709"/>
        <w:jc w:val="both"/>
        <w:rPr>
          <w:rFonts w:ascii="Arial" w:hAnsi="Arial" w:cs="Arial"/>
          <w:iCs/>
          <w:snapToGrid w:val="0"/>
        </w:rPr>
      </w:pPr>
      <w:r w:rsidRPr="0012419C">
        <w:rPr>
          <w:rFonts w:ascii="Arial" w:hAnsi="Arial" w:cs="Arial"/>
          <w:iCs/>
          <w:snapToGrid w:val="0"/>
        </w:rPr>
        <w:t xml:space="preserve">vlivem činnosti </w:t>
      </w:r>
      <w:r w:rsidR="009176CD">
        <w:rPr>
          <w:rFonts w:ascii="Arial" w:hAnsi="Arial" w:cs="Arial"/>
          <w:iCs/>
          <w:snapToGrid w:val="0"/>
        </w:rPr>
        <w:t>Zhotovitel</w:t>
      </w:r>
      <w:r w:rsidRPr="0012419C">
        <w:rPr>
          <w:rFonts w:ascii="Arial" w:hAnsi="Arial" w:cs="Arial"/>
          <w:iCs/>
          <w:snapToGrid w:val="0"/>
        </w:rPr>
        <w:t xml:space="preserve">e nesmí dojit ke škodám na objektech a inženýrských sítích. Případné vzniklé škody hradí </w:t>
      </w:r>
      <w:r w:rsidR="009176CD">
        <w:rPr>
          <w:rFonts w:ascii="Arial" w:hAnsi="Arial" w:cs="Arial"/>
          <w:iCs/>
          <w:snapToGrid w:val="0"/>
        </w:rPr>
        <w:t>Zhotovitel</w:t>
      </w:r>
      <w:r w:rsidRPr="0012419C">
        <w:rPr>
          <w:rFonts w:ascii="Arial" w:hAnsi="Arial" w:cs="Arial"/>
          <w:iCs/>
          <w:snapToGrid w:val="0"/>
        </w:rPr>
        <w:t xml:space="preserve">, a to i třetím osobám, pokud škoda vznikne působením </w:t>
      </w:r>
      <w:r w:rsidR="009176CD">
        <w:rPr>
          <w:rFonts w:ascii="Arial" w:hAnsi="Arial" w:cs="Arial"/>
          <w:iCs/>
          <w:snapToGrid w:val="0"/>
        </w:rPr>
        <w:t>Zhotovitel</w:t>
      </w:r>
      <w:r w:rsidRPr="0012419C">
        <w:rPr>
          <w:rFonts w:ascii="Arial" w:hAnsi="Arial" w:cs="Arial"/>
          <w:iCs/>
          <w:snapToGrid w:val="0"/>
        </w:rPr>
        <w:t>e;</w:t>
      </w:r>
    </w:p>
    <w:p w14:paraId="3BEAFDD5" w14:textId="633F7717" w:rsidR="00713C98" w:rsidRPr="0012419C" w:rsidRDefault="00713C98" w:rsidP="005D3473">
      <w:pPr>
        <w:pStyle w:val="Zkladntext2"/>
        <w:widowControl w:val="0"/>
        <w:numPr>
          <w:ilvl w:val="2"/>
          <w:numId w:val="23"/>
        </w:numPr>
        <w:spacing w:before="60" w:after="0" w:line="240" w:lineRule="auto"/>
        <w:ind w:left="1418" w:hanging="709"/>
        <w:jc w:val="both"/>
        <w:rPr>
          <w:rFonts w:ascii="Arial" w:hAnsi="Arial" w:cs="Arial"/>
          <w:iCs/>
          <w:snapToGrid w:val="0"/>
        </w:rPr>
      </w:pPr>
      <w:r w:rsidRPr="0012419C">
        <w:rPr>
          <w:rFonts w:ascii="Arial" w:hAnsi="Arial" w:cs="Arial"/>
          <w:iCs/>
          <w:snapToGrid w:val="0"/>
        </w:rPr>
        <w:t xml:space="preserve">v případě, že </w:t>
      </w:r>
      <w:r w:rsidR="009176CD">
        <w:rPr>
          <w:rFonts w:ascii="Arial" w:hAnsi="Arial" w:cs="Arial"/>
          <w:iCs/>
          <w:snapToGrid w:val="0"/>
        </w:rPr>
        <w:t>Zhotovitel</w:t>
      </w:r>
      <w:r w:rsidRPr="0012419C">
        <w:rPr>
          <w:rFonts w:ascii="Arial" w:hAnsi="Arial" w:cs="Arial"/>
          <w:iCs/>
          <w:snapToGrid w:val="0"/>
        </w:rPr>
        <w:t xml:space="preserve"> bude používat stroje, které vyvolávají vibrace a otřesy, zajistí taková opatření, aby na blízkých stávajících objektech nedošlo vlivem stavební činnosti ke škodám. Případné vzniklé škody hradí </w:t>
      </w:r>
      <w:r w:rsidR="009176CD">
        <w:rPr>
          <w:rFonts w:ascii="Arial" w:hAnsi="Arial" w:cs="Arial"/>
          <w:iCs/>
          <w:snapToGrid w:val="0"/>
        </w:rPr>
        <w:t>Zhotovitel</w:t>
      </w:r>
      <w:r w:rsidRPr="0012419C">
        <w:rPr>
          <w:rFonts w:ascii="Arial" w:hAnsi="Arial" w:cs="Arial"/>
          <w:iCs/>
          <w:snapToGrid w:val="0"/>
        </w:rPr>
        <w:t>.</w:t>
      </w:r>
    </w:p>
    <w:p w14:paraId="4118B509" w14:textId="3846DF81" w:rsidR="00713C98" w:rsidRPr="0012419C" w:rsidRDefault="009176CD" w:rsidP="005D3473">
      <w:pPr>
        <w:pStyle w:val="Zkladntext"/>
        <w:widowControl w:val="0"/>
        <w:numPr>
          <w:ilvl w:val="1"/>
          <w:numId w:val="22"/>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se zavazuje provést pro </w:t>
      </w:r>
      <w:r>
        <w:rPr>
          <w:rFonts w:ascii="Arial" w:hAnsi="Arial" w:cs="Arial"/>
          <w:sz w:val="20"/>
        </w:rPr>
        <w:t>Objednatel</w:t>
      </w:r>
      <w:r w:rsidR="00713C98" w:rsidRPr="0012419C">
        <w:rPr>
          <w:rFonts w:ascii="Arial" w:hAnsi="Arial" w:cs="Arial"/>
          <w:sz w:val="20"/>
        </w:rPr>
        <w:t xml:space="preserve">e dílo s využitím vlastních kapacit a třetích osob. Tyto třetí osoby (dále jen „subdodavatelé“) se budou podílet na provedení díla výhradně v rozsahu určeném smlouvou uzavřenou mezi </w:t>
      </w:r>
      <w:r>
        <w:rPr>
          <w:rFonts w:ascii="Arial" w:hAnsi="Arial" w:cs="Arial"/>
          <w:sz w:val="20"/>
        </w:rPr>
        <w:t>Zhotovitel</w:t>
      </w:r>
      <w:r w:rsidR="00713C98" w:rsidRPr="0012419C">
        <w:rPr>
          <w:rFonts w:ascii="Arial" w:hAnsi="Arial" w:cs="Arial"/>
          <w:sz w:val="20"/>
        </w:rPr>
        <w:t>em a subdodavatelem.</w:t>
      </w:r>
    </w:p>
    <w:p w14:paraId="6BE6003F" w14:textId="442FF3BB" w:rsidR="00713C98" w:rsidRPr="0012419C" w:rsidRDefault="009176CD" w:rsidP="005D3473">
      <w:pPr>
        <w:pStyle w:val="Zkladntext2"/>
        <w:widowControl w:val="0"/>
        <w:numPr>
          <w:ilvl w:val="2"/>
          <w:numId w:val="24"/>
        </w:numPr>
        <w:spacing w:before="60" w:after="0" w:line="240" w:lineRule="auto"/>
        <w:ind w:left="1418"/>
        <w:jc w:val="both"/>
        <w:rPr>
          <w:rFonts w:ascii="Arial" w:hAnsi="Arial" w:cs="Arial"/>
          <w:iCs/>
          <w:snapToGrid w:val="0"/>
        </w:rPr>
      </w:pPr>
      <w:r>
        <w:rPr>
          <w:rFonts w:ascii="Arial" w:hAnsi="Arial" w:cs="Arial"/>
          <w:iCs/>
          <w:snapToGrid w:val="0"/>
        </w:rPr>
        <w:t>Zhotovitel</w:t>
      </w:r>
      <w:r w:rsidR="00713C98" w:rsidRPr="0012419C">
        <w:rPr>
          <w:rFonts w:ascii="Arial" w:hAnsi="Arial" w:cs="Arial"/>
          <w:iCs/>
          <w:snapToGrid w:val="0"/>
        </w:rPr>
        <w:t xml:space="preserve"> odpovídá v plném rozsahu za veškeré části díla provedené subdodavateli. </w:t>
      </w:r>
      <w:r>
        <w:rPr>
          <w:rFonts w:ascii="Arial" w:hAnsi="Arial" w:cs="Arial"/>
          <w:iCs/>
          <w:snapToGrid w:val="0"/>
        </w:rPr>
        <w:t>Zhotovitel</w:t>
      </w:r>
      <w:r w:rsidR="00713C98" w:rsidRPr="0012419C">
        <w:rPr>
          <w:rFonts w:ascii="Arial" w:hAnsi="Arial" w:cs="Arial"/>
          <w:iCs/>
          <w:snapToGrid w:val="0"/>
        </w:rPr>
        <w:t xml:space="preserve"> vytvoří stabilní tým osob odpovědných za provádění a řízení prací vlastních i subdodavatelů (viz článek VIII. odstavec </w:t>
      </w:r>
      <w:proofErr w:type="gramStart"/>
      <w:r w:rsidR="00713C98" w:rsidRPr="0012419C">
        <w:rPr>
          <w:rFonts w:ascii="Arial" w:hAnsi="Arial" w:cs="Arial"/>
          <w:iCs/>
          <w:snapToGrid w:val="0"/>
        </w:rPr>
        <w:t>8.9. této</w:t>
      </w:r>
      <w:proofErr w:type="gramEnd"/>
      <w:r w:rsidR="00713C98" w:rsidRPr="0012419C">
        <w:rPr>
          <w:rFonts w:ascii="Arial" w:hAnsi="Arial" w:cs="Arial"/>
          <w:iCs/>
          <w:snapToGrid w:val="0"/>
        </w:rPr>
        <w:t xml:space="preserve"> smlouvy) a je oprávněn změnit tyto </w:t>
      </w:r>
      <w:r w:rsidR="00713C98" w:rsidRPr="0012419C">
        <w:rPr>
          <w:rFonts w:ascii="Arial" w:hAnsi="Arial" w:cs="Arial"/>
          <w:iCs/>
          <w:snapToGrid w:val="0"/>
        </w:rPr>
        <w:lastRenderedPageBreak/>
        <w:t xml:space="preserve">odpovědné osoby pouze ze závažných důvodů a s předchozím písemným souhlasem </w:t>
      </w:r>
      <w:r>
        <w:rPr>
          <w:rFonts w:ascii="Arial" w:hAnsi="Arial" w:cs="Arial"/>
          <w:iCs/>
          <w:snapToGrid w:val="0"/>
        </w:rPr>
        <w:t>Objednatel</w:t>
      </w:r>
      <w:r w:rsidR="00713C98" w:rsidRPr="0012419C">
        <w:rPr>
          <w:rFonts w:ascii="Arial" w:hAnsi="Arial" w:cs="Arial"/>
          <w:iCs/>
          <w:snapToGrid w:val="0"/>
        </w:rPr>
        <w:t>e.</w:t>
      </w:r>
    </w:p>
    <w:p w14:paraId="71A452E4" w14:textId="44A94871" w:rsidR="00713C98" w:rsidRPr="0012419C" w:rsidRDefault="009176CD" w:rsidP="005D3473">
      <w:pPr>
        <w:pStyle w:val="Zkladntext2"/>
        <w:widowControl w:val="0"/>
        <w:numPr>
          <w:ilvl w:val="2"/>
          <w:numId w:val="24"/>
        </w:numPr>
        <w:spacing w:before="60" w:after="0" w:line="240" w:lineRule="auto"/>
        <w:ind w:left="1418"/>
        <w:jc w:val="both"/>
        <w:rPr>
          <w:rFonts w:ascii="Arial" w:hAnsi="Arial" w:cs="Arial"/>
          <w:iCs/>
          <w:snapToGrid w:val="0"/>
        </w:rPr>
      </w:pPr>
      <w:r>
        <w:rPr>
          <w:rFonts w:ascii="Arial" w:hAnsi="Arial" w:cs="Arial"/>
          <w:iCs/>
          <w:snapToGrid w:val="0"/>
        </w:rPr>
        <w:t>Zhotovitel</w:t>
      </w:r>
      <w:r w:rsidR="00713C98" w:rsidRPr="0012419C">
        <w:rPr>
          <w:rFonts w:ascii="Arial" w:hAnsi="Arial" w:cs="Arial"/>
          <w:iCs/>
          <w:snapToGrid w:val="0"/>
        </w:rPr>
        <w:t xml:space="preserve"> se zavazuje veškeré práce subdodavatelů řádně koordinovat.</w:t>
      </w:r>
    </w:p>
    <w:p w14:paraId="480CE525" w14:textId="7B71B01E" w:rsidR="00713C98" w:rsidRPr="0012419C" w:rsidRDefault="009176CD" w:rsidP="005D3473">
      <w:pPr>
        <w:pStyle w:val="Zkladntext2"/>
        <w:widowControl w:val="0"/>
        <w:numPr>
          <w:ilvl w:val="2"/>
          <w:numId w:val="24"/>
        </w:numPr>
        <w:spacing w:before="60" w:after="0" w:line="240" w:lineRule="auto"/>
        <w:ind w:left="1418"/>
        <w:jc w:val="both"/>
        <w:rPr>
          <w:rFonts w:ascii="Arial" w:hAnsi="Arial" w:cs="Arial"/>
          <w:iCs/>
          <w:snapToGrid w:val="0"/>
        </w:rPr>
      </w:pPr>
      <w:r>
        <w:rPr>
          <w:rFonts w:ascii="Arial" w:hAnsi="Arial" w:cs="Arial"/>
          <w:iCs/>
          <w:snapToGrid w:val="0"/>
        </w:rPr>
        <w:t>Zhotovitel</w:t>
      </w:r>
      <w:r w:rsidR="00713C98" w:rsidRPr="0012419C">
        <w:rPr>
          <w:rFonts w:ascii="Arial" w:hAnsi="Arial" w:cs="Arial"/>
          <w:iCs/>
          <w:snapToGrid w:val="0"/>
        </w:rPr>
        <w:t xml:space="preserve"> je povinen průběžně v návaznosti na postup realizace díla předkládat </w:t>
      </w:r>
      <w:r>
        <w:rPr>
          <w:rFonts w:ascii="Arial" w:hAnsi="Arial" w:cs="Arial"/>
          <w:iCs/>
          <w:snapToGrid w:val="0"/>
        </w:rPr>
        <w:t>Objednatel</w:t>
      </w:r>
      <w:r w:rsidR="00713C98" w:rsidRPr="0012419C">
        <w:rPr>
          <w:rFonts w:ascii="Arial" w:hAnsi="Arial" w:cs="Arial"/>
          <w:iCs/>
          <w:snapToGrid w:val="0"/>
        </w:rPr>
        <w:t>i subdodavatelský systém.</w:t>
      </w:r>
    </w:p>
    <w:p w14:paraId="31BFA112" w14:textId="34734A74" w:rsidR="00713C98" w:rsidRPr="0012419C" w:rsidRDefault="009176CD" w:rsidP="005D3473">
      <w:pPr>
        <w:pStyle w:val="Zkladntext2"/>
        <w:widowControl w:val="0"/>
        <w:numPr>
          <w:ilvl w:val="2"/>
          <w:numId w:val="24"/>
        </w:numPr>
        <w:spacing w:before="60" w:after="0" w:line="240" w:lineRule="auto"/>
        <w:ind w:left="1418"/>
        <w:jc w:val="both"/>
        <w:rPr>
          <w:rFonts w:ascii="Arial" w:hAnsi="Arial" w:cs="Arial"/>
          <w:iCs/>
          <w:snapToGrid w:val="0"/>
        </w:rPr>
      </w:pPr>
      <w:r>
        <w:rPr>
          <w:rFonts w:ascii="Arial" w:hAnsi="Arial" w:cs="Arial"/>
          <w:iCs/>
          <w:snapToGrid w:val="0"/>
        </w:rPr>
        <w:t>Zhotovitel</w:t>
      </w:r>
      <w:r w:rsidR="00713C98" w:rsidRPr="0012419C">
        <w:rPr>
          <w:rFonts w:ascii="Arial" w:hAnsi="Arial" w:cs="Arial"/>
          <w:iCs/>
          <w:snapToGrid w:val="0"/>
        </w:rPr>
        <w:t xml:space="preserve"> je povinen si v návaznosti na postup realizace díla vyžádat od subdodavatelů jejich podrobné požadavky na stavební připravenosti a tyto předložit na vědomí </w:t>
      </w:r>
      <w:r>
        <w:rPr>
          <w:rFonts w:ascii="Arial" w:hAnsi="Arial" w:cs="Arial"/>
          <w:iCs/>
          <w:snapToGrid w:val="0"/>
        </w:rPr>
        <w:t>Objednatel</w:t>
      </w:r>
      <w:r w:rsidR="00713C98" w:rsidRPr="0012419C">
        <w:rPr>
          <w:rFonts w:ascii="Arial" w:hAnsi="Arial" w:cs="Arial"/>
          <w:iCs/>
          <w:snapToGrid w:val="0"/>
        </w:rPr>
        <w:t>i.</w:t>
      </w:r>
    </w:p>
    <w:p w14:paraId="1F930735" w14:textId="168039C9" w:rsidR="00713C98" w:rsidRPr="0012419C" w:rsidRDefault="009176CD" w:rsidP="005D3473">
      <w:pPr>
        <w:pStyle w:val="Zkladntext"/>
        <w:widowControl w:val="0"/>
        <w:numPr>
          <w:ilvl w:val="1"/>
          <w:numId w:val="22"/>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bude výlučně zodpovědný za návrh, dílo, provoz, údržbu a odstranění dočasného konstrukčního či jiného dočasného vybavení a za návrh a provádění pracovních či stavebních metod požadovaných při jejich použití. </w:t>
      </w:r>
      <w:r>
        <w:rPr>
          <w:rFonts w:ascii="Arial" w:hAnsi="Arial" w:cs="Arial"/>
          <w:sz w:val="20"/>
        </w:rPr>
        <w:t>Zhotovitel</w:t>
      </w:r>
      <w:r w:rsidR="00713C98" w:rsidRPr="0012419C">
        <w:rPr>
          <w:rFonts w:ascii="Arial" w:hAnsi="Arial" w:cs="Arial"/>
          <w:sz w:val="20"/>
        </w:rPr>
        <w:t xml:space="preserve"> zajistí pro výkon těchto činností spolupráci osoby autorizované v příslušných oborech, ve kterých je činnost autorizované osoby požadována zákonem, určena smlouvou, nebo je-li přítomnosti autorizované osoby zapotřebí k tomu, aby byly zaručeny bezpečné</w:t>
      </w:r>
      <w:r w:rsidR="000175F9" w:rsidRPr="0012419C">
        <w:rPr>
          <w:rFonts w:ascii="Arial" w:hAnsi="Arial" w:cs="Arial"/>
          <w:sz w:val="20"/>
        </w:rPr>
        <w:t>,</w:t>
      </w:r>
      <w:r w:rsidR="00713C98" w:rsidRPr="0012419C">
        <w:rPr>
          <w:rFonts w:ascii="Arial" w:hAnsi="Arial" w:cs="Arial"/>
          <w:sz w:val="20"/>
        </w:rPr>
        <w:t xml:space="preserve"> a i jinak náležité výsledky.</w:t>
      </w:r>
    </w:p>
    <w:p w14:paraId="668843A9" w14:textId="301D6A80" w:rsidR="00713C98" w:rsidRPr="0012419C" w:rsidRDefault="009176CD" w:rsidP="005D3473">
      <w:pPr>
        <w:pStyle w:val="Zkladntext"/>
        <w:widowControl w:val="0"/>
        <w:numPr>
          <w:ilvl w:val="1"/>
          <w:numId w:val="22"/>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se před zahájením práce seznámí s PROJEKTEM a shledá-li jakékoli vady, nesrovnalosti, omyly či nedostatky v PROJEKTU bude postupovat v souladu s příslušnými ustanoveními občanského zákoníku a nebude pokračovat v práci či dodávkách, dokud nedostane od TDS opravené nebo chybějící údaje a pokyny.</w:t>
      </w:r>
    </w:p>
    <w:p w14:paraId="14988835" w14:textId="542A29B2" w:rsidR="00713C98" w:rsidRPr="0012419C" w:rsidRDefault="009176CD" w:rsidP="005D3473">
      <w:pPr>
        <w:pStyle w:val="Zkladntext"/>
        <w:widowControl w:val="0"/>
        <w:numPr>
          <w:ilvl w:val="1"/>
          <w:numId w:val="22"/>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zpracuje a bude podle potřeby či požadavků </w:t>
      </w:r>
      <w:r>
        <w:rPr>
          <w:rFonts w:ascii="Arial" w:hAnsi="Arial" w:cs="Arial"/>
          <w:sz w:val="20"/>
        </w:rPr>
        <w:t>Objednatel</w:t>
      </w:r>
      <w:r w:rsidR="00713C98" w:rsidRPr="0012419C">
        <w:rPr>
          <w:rFonts w:ascii="Arial" w:hAnsi="Arial" w:cs="Arial"/>
          <w:sz w:val="20"/>
        </w:rPr>
        <w:t xml:space="preserve">e průběžně aktualizovat harmonogram provádění díla a srovnávat postup prací s údaji o základních etapách postupu prací na díle tak, aby zaručoval dodržení veškerých termínů díla. </w:t>
      </w:r>
      <w:r>
        <w:rPr>
          <w:rFonts w:ascii="Arial" w:hAnsi="Arial" w:cs="Arial"/>
          <w:sz w:val="20"/>
        </w:rPr>
        <w:t>Zhotovitel</w:t>
      </w:r>
      <w:r w:rsidR="00713C98" w:rsidRPr="0012419C">
        <w:rPr>
          <w:rFonts w:ascii="Arial" w:hAnsi="Arial" w:cs="Arial"/>
          <w:sz w:val="20"/>
        </w:rPr>
        <w:t xml:space="preserve"> bude sledovat průběh a postup provádění díla ve vztahu k tomuto harmonogramu a je povinen informovat </w:t>
      </w:r>
      <w:r>
        <w:rPr>
          <w:rFonts w:ascii="Arial" w:hAnsi="Arial" w:cs="Arial"/>
          <w:sz w:val="20"/>
        </w:rPr>
        <w:t>Objednatel</w:t>
      </w:r>
      <w:r w:rsidR="00713C98" w:rsidRPr="0012419C">
        <w:rPr>
          <w:rFonts w:ascii="Arial" w:hAnsi="Arial" w:cs="Arial"/>
          <w:sz w:val="20"/>
        </w:rPr>
        <w:t>e a TDS v souladu s příslušnými ustanoveními této smlouvy o zpoždění a jakýchkoli požadovaných úpravách, které z takového zpoždění vyplynou.</w:t>
      </w:r>
    </w:p>
    <w:p w14:paraId="3AAE1C9D" w14:textId="22F2C336" w:rsidR="00713C98" w:rsidRPr="0012419C" w:rsidRDefault="00713C98" w:rsidP="005D3473">
      <w:pPr>
        <w:pStyle w:val="Zkladntext"/>
        <w:widowControl w:val="0"/>
        <w:numPr>
          <w:ilvl w:val="1"/>
          <w:numId w:val="22"/>
        </w:numPr>
        <w:adjustRightInd w:val="0"/>
        <w:spacing w:before="120"/>
        <w:jc w:val="both"/>
        <w:rPr>
          <w:rFonts w:ascii="Arial" w:hAnsi="Arial" w:cs="Arial"/>
          <w:sz w:val="20"/>
        </w:rPr>
      </w:pPr>
      <w:r w:rsidRPr="0012419C">
        <w:rPr>
          <w:rFonts w:ascii="Arial" w:hAnsi="Arial" w:cs="Arial"/>
          <w:sz w:val="20"/>
        </w:rPr>
        <w:t xml:space="preserve">S ohledem na dodržování harmonogramu podle ustanovení předchozích článků se </w:t>
      </w:r>
      <w:r w:rsidR="009176CD">
        <w:rPr>
          <w:rFonts w:ascii="Arial" w:hAnsi="Arial" w:cs="Arial"/>
          <w:sz w:val="20"/>
        </w:rPr>
        <w:t>Zhotovitel</w:t>
      </w:r>
      <w:r w:rsidRPr="0012419C">
        <w:rPr>
          <w:rFonts w:ascii="Arial" w:hAnsi="Arial" w:cs="Arial"/>
          <w:sz w:val="20"/>
        </w:rPr>
        <w:t xml:space="preserve"> zavazuje pro všechny fáze provádění díla zajistit dostatečný počet pracovníků tak, aby byly dodrženy všechny termíny provádění díla.</w:t>
      </w:r>
    </w:p>
    <w:p w14:paraId="448C9830" w14:textId="77777777" w:rsidR="00713C98" w:rsidRPr="0012419C" w:rsidRDefault="00713C98" w:rsidP="005D3473">
      <w:pPr>
        <w:pStyle w:val="Zkladntext"/>
        <w:widowControl w:val="0"/>
        <w:numPr>
          <w:ilvl w:val="1"/>
          <w:numId w:val="22"/>
        </w:numPr>
        <w:adjustRightInd w:val="0"/>
        <w:spacing w:before="120"/>
        <w:jc w:val="both"/>
        <w:rPr>
          <w:rFonts w:ascii="Arial" w:hAnsi="Arial" w:cs="Arial"/>
          <w:sz w:val="20"/>
        </w:rPr>
      </w:pPr>
      <w:r w:rsidRPr="0012419C">
        <w:rPr>
          <w:rFonts w:ascii="Arial" w:hAnsi="Arial" w:cs="Arial"/>
          <w:sz w:val="20"/>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14:paraId="72D8FE3C" w14:textId="2FA2C0C5" w:rsidR="00713C98" w:rsidRPr="0012419C" w:rsidRDefault="00713C98" w:rsidP="005D3473">
      <w:pPr>
        <w:pStyle w:val="Zkladntext"/>
        <w:widowControl w:val="0"/>
        <w:numPr>
          <w:ilvl w:val="1"/>
          <w:numId w:val="22"/>
        </w:numPr>
        <w:adjustRightInd w:val="0"/>
        <w:spacing w:before="120"/>
        <w:jc w:val="both"/>
        <w:rPr>
          <w:rFonts w:ascii="Arial" w:hAnsi="Arial" w:cs="Arial"/>
          <w:sz w:val="20"/>
        </w:rPr>
      </w:pPr>
      <w:r w:rsidRPr="0012419C">
        <w:rPr>
          <w:rFonts w:ascii="Arial" w:hAnsi="Arial" w:cs="Arial"/>
          <w:sz w:val="20"/>
        </w:rPr>
        <w:t xml:space="preserve">DOZOR </w:t>
      </w:r>
      <w:r w:rsidR="009176CD">
        <w:rPr>
          <w:rFonts w:ascii="Arial" w:hAnsi="Arial" w:cs="Arial"/>
          <w:sz w:val="20"/>
        </w:rPr>
        <w:t>ZHOTOVITEL</w:t>
      </w:r>
      <w:r w:rsidRPr="0012419C">
        <w:rPr>
          <w:rFonts w:ascii="Arial" w:hAnsi="Arial" w:cs="Arial"/>
          <w:sz w:val="20"/>
        </w:rPr>
        <w:t>E NAD PROVÁDĚNÍM DÍLA</w:t>
      </w:r>
    </w:p>
    <w:p w14:paraId="099E4A99" w14:textId="1C9917B5" w:rsidR="00713C98" w:rsidRPr="0012419C" w:rsidRDefault="009176CD" w:rsidP="005D3473">
      <w:pPr>
        <w:pStyle w:val="Zkladntext2"/>
        <w:widowControl w:val="0"/>
        <w:numPr>
          <w:ilvl w:val="2"/>
          <w:numId w:val="25"/>
        </w:numPr>
        <w:spacing w:before="60" w:after="0" w:line="240" w:lineRule="auto"/>
        <w:ind w:left="1418"/>
        <w:jc w:val="both"/>
        <w:rPr>
          <w:rFonts w:ascii="Arial" w:hAnsi="Arial" w:cs="Arial"/>
          <w:iCs/>
          <w:snapToGrid w:val="0"/>
        </w:rPr>
      </w:pPr>
      <w:r>
        <w:rPr>
          <w:rFonts w:ascii="Arial" w:hAnsi="Arial" w:cs="Arial"/>
          <w:iCs/>
          <w:snapToGrid w:val="0"/>
        </w:rPr>
        <w:t>Zhotovitel</w:t>
      </w:r>
      <w:r w:rsidR="00713C98" w:rsidRPr="0012419C">
        <w:rPr>
          <w:rFonts w:ascii="Arial" w:hAnsi="Arial" w:cs="Arial"/>
          <w:iCs/>
          <w:snapToGrid w:val="0"/>
        </w:rPr>
        <w:t xml:space="preserve"> je výkonem dozoru nad provedením díla (dále jen dozor </w:t>
      </w:r>
      <w:r>
        <w:rPr>
          <w:rFonts w:ascii="Arial" w:hAnsi="Arial" w:cs="Arial"/>
          <w:iCs/>
          <w:snapToGrid w:val="0"/>
        </w:rPr>
        <w:t>Zhotovitel</w:t>
      </w:r>
      <w:r w:rsidR="00713C98" w:rsidRPr="0012419C">
        <w:rPr>
          <w:rFonts w:ascii="Arial" w:hAnsi="Arial" w:cs="Arial"/>
          <w:iCs/>
          <w:snapToGrid w:val="0"/>
        </w:rPr>
        <w:t xml:space="preserve">e) povinen pověřit autorizovanou osobu, oprávněnou k výkonu této činnosti podle zákona a podle plánu kvality </w:t>
      </w:r>
      <w:r>
        <w:rPr>
          <w:rFonts w:ascii="Arial" w:hAnsi="Arial" w:cs="Arial"/>
          <w:iCs/>
          <w:snapToGrid w:val="0"/>
        </w:rPr>
        <w:t>Zhotovitel</w:t>
      </w:r>
      <w:r w:rsidR="00713C98" w:rsidRPr="0012419C">
        <w:rPr>
          <w:rFonts w:ascii="Arial" w:hAnsi="Arial" w:cs="Arial"/>
          <w:iCs/>
          <w:snapToGrid w:val="0"/>
        </w:rPr>
        <w:t xml:space="preserve">e. Vyžaduje-li to rozsah činnosti, je </w:t>
      </w:r>
      <w:r>
        <w:rPr>
          <w:rFonts w:ascii="Arial" w:hAnsi="Arial" w:cs="Arial"/>
          <w:iCs/>
          <w:snapToGrid w:val="0"/>
        </w:rPr>
        <w:t>Zhotovitel</w:t>
      </w:r>
      <w:r w:rsidR="00713C98" w:rsidRPr="0012419C">
        <w:rPr>
          <w:rFonts w:ascii="Arial" w:hAnsi="Arial" w:cs="Arial"/>
          <w:iCs/>
          <w:snapToGrid w:val="0"/>
        </w:rPr>
        <w:t xml:space="preserve"> povinen zajistit i dostatečný počet způsobilých spolupracovníků. Tyto osoby jsou povinny být přítomny na místě díla, a to v pracovní době, po celou dobu provádění díla.</w:t>
      </w:r>
    </w:p>
    <w:p w14:paraId="18A07A5E" w14:textId="4B55AB4B" w:rsidR="00713C98" w:rsidRPr="0012419C" w:rsidRDefault="00713C98" w:rsidP="005D3473">
      <w:pPr>
        <w:pStyle w:val="Zkladntext2"/>
        <w:widowControl w:val="0"/>
        <w:numPr>
          <w:ilvl w:val="2"/>
          <w:numId w:val="25"/>
        </w:numPr>
        <w:spacing w:before="60" w:after="0" w:line="240" w:lineRule="auto"/>
        <w:ind w:left="1418"/>
        <w:jc w:val="both"/>
        <w:rPr>
          <w:rFonts w:ascii="Arial" w:hAnsi="Arial" w:cs="Arial"/>
          <w:iCs/>
          <w:snapToGrid w:val="0"/>
        </w:rPr>
      </w:pPr>
      <w:r w:rsidRPr="0012419C">
        <w:rPr>
          <w:rFonts w:ascii="Arial" w:hAnsi="Arial" w:cs="Arial"/>
          <w:iCs/>
          <w:snapToGrid w:val="0"/>
        </w:rPr>
        <w:t xml:space="preserve">Dozor </w:t>
      </w:r>
      <w:r w:rsidR="009176CD">
        <w:rPr>
          <w:rFonts w:ascii="Arial" w:hAnsi="Arial" w:cs="Arial"/>
          <w:iCs/>
          <w:snapToGrid w:val="0"/>
        </w:rPr>
        <w:t>Zhotovitel</w:t>
      </w:r>
      <w:r w:rsidRPr="0012419C">
        <w:rPr>
          <w:rFonts w:ascii="Arial" w:hAnsi="Arial" w:cs="Arial"/>
          <w:iCs/>
          <w:snapToGrid w:val="0"/>
        </w:rPr>
        <w:t xml:space="preserve">e nebude po dobu realizace předmětu díla vyměněn, pokud se tak nestane ze závažných důvodů, avšak vždy po předchozí vzájemné dohodě </w:t>
      </w:r>
      <w:r w:rsidR="009176CD">
        <w:rPr>
          <w:rFonts w:ascii="Arial" w:hAnsi="Arial" w:cs="Arial"/>
          <w:iCs/>
          <w:snapToGrid w:val="0"/>
        </w:rPr>
        <w:t>Zhotovitel</w:t>
      </w:r>
      <w:r w:rsidRPr="0012419C">
        <w:rPr>
          <w:rFonts w:ascii="Arial" w:hAnsi="Arial" w:cs="Arial"/>
          <w:iCs/>
          <w:snapToGrid w:val="0"/>
        </w:rPr>
        <w:t xml:space="preserve">e s </w:t>
      </w:r>
      <w:r w:rsidR="009176CD">
        <w:rPr>
          <w:rFonts w:ascii="Arial" w:hAnsi="Arial" w:cs="Arial"/>
          <w:iCs/>
          <w:snapToGrid w:val="0"/>
        </w:rPr>
        <w:t>Objednatel</w:t>
      </w:r>
      <w:r w:rsidRPr="0012419C">
        <w:rPr>
          <w:rFonts w:ascii="Arial" w:hAnsi="Arial" w:cs="Arial"/>
          <w:iCs/>
          <w:snapToGrid w:val="0"/>
        </w:rPr>
        <w:t xml:space="preserve">em. Případnou výměnu osob dozoru </w:t>
      </w:r>
      <w:r w:rsidR="009176CD">
        <w:rPr>
          <w:rFonts w:ascii="Arial" w:hAnsi="Arial" w:cs="Arial"/>
          <w:iCs/>
          <w:snapToGrid w:val="0"/>
        </w:rPr>
        <w:t>Zhotovitel</w:t>
      </w:r>
      <w:r w:rsidRPr="0012419C">
        <w:rPr>
          <w:rFonts w:ascii="Arial" w:hAnsi="Arial" w:cs="Arial"/>
          <w:iCs/>
          <w:snapToGrid w:val="0"/>
        </w:rPr>
        <w:t xml:space="preserve">e je povinen </w:t>
      </w:r>
      <w:r w:rsidR="009176CD">
        <w:rPr>
          <w:rFonts w:ascii="Arial" w:hAnsi="Arial" w:cs="Arial"/>
          <w:iCs/>
          <w:snapToGrid w:val="0"/>
        </w:rPr>
        <w:t>Zhotovitel</w:t>
      </w:r>
      <w:r w:rsidRPr="0012419C">
        <w:rPr>
          <w:rFonts w:ascii="Arial" w:hAnsi="Arial" w:cs="Arial"/>
          <w:iCs/>
          <w:snapToGrid w:val="0"/>
        </w:rPr>
        <w:t xml:space="preserve"> </w:t>
      </w:r>
      <w:r w:rsidR="009176CD">
        <w:rPr>
          <w:rFonts w:ascii="Arial" w:hAnsi="Arial" w:cs="Arial"/>
          <w:iCs/>
          <w:snapToGrid w:val="0"/>
        </w:rPr>
        <w:t>Objednatel</w:t>
      </w:r>
      <w:r w:rsidRPr="0012419C">
        <w:rPr>
          <w:rFonts w:ascii="Arial" w:hAnsi="Arial" w:cs="Arial"/>
          <w:iCs/>
          <w:snapToGrid w:val="0"/>
        </w:rPr>
        <w:t xml:space="preserve">i předem písemně oznámit. Pokud </w:t>
      </w:r>
      <w:r w:rsidR="009176CD">
        <w:rPr>
          <w:rFonts w:ascii="Arial" w:hAnsi="Arial" w:cs="Arial"/>
          <w:iCs/>
          <w:snapToGrid w:val="0"/>
        </w:rPr>
        <w:t>Zhotovitel</w:t>
      </w:r>
      <w:r w:rsidRPr="0012419C">
        <w:rPr>
          <w:rFonts w:ascii="Arial" w:hAnsi="Arial" w:cs="Arial"/>
          <w:iCs/>
          <w:snapToGrid w:val="0"/>
        </w:rPr>
        <w:t xml:space="preserve"> neobdrží od </w:t>
      </w:r>
      <w:r w:rsidR="009176CD">
        <w:rPr>
          <w:rFonts w:ascii="Arial" w:hAnsi="Arial" w:cs="Arial"/>
          <w:iCs/>
          <w:snapToGrid w:val="0"/>
        </w:rPr>
        <w:t>Objednatel</w:t>
      </w:r>
      <w:r w:rsidRPr="0012419C">
        <w:rPr>
          <w:rFonts w:ascii="Arial" w:hAnsi="Arial" w:cs="Arial"/>
          <w:iCs/>
          <w:snapToGrid w:val="0"/>
        </w:rPr>
        <w:t xml:space="preserve">e odpověď na oznámení změny osoby dozoru </w:t>
      </w:r>
      <w:r w:rsidR="009176CD">
        <w:rPr>
          <w:rFonts w:ascii="Arial" w:hAnsi="Arial" w:cs="Arial"/>
          <w:iCs/>
          <w:snapToGrid w:val="0"/>
        </w:rPr>
        <w:t>Zhotovitel</w:t>
      </w:r>
      <w:r w:rsidRPr="0012419C">
        <w:rPr>
          <w:rFonts w:ascii="Arial" w:hAnsi="Arial" w:cs="Arial"/>
          <w:iCs/>
          <w:snapToGrid w:val="0"/>
        </w:rPr>
        <w:t xml:space="preserve">e do 7 kalendářních dnů, má se za to, že </w:t>
      </w:r>
      <w:r w:rsidR="009176CD">
        <w:rPr>
          <w:rFonts w:ascii="Arial" w:hAnsi="Arial" w:cs="Arial"/>
          <w:iCs/>
          <w:snapToGrid w:val="0"/>
        </w:rPr>
        <w:t>Objednatel</w:t>
      </w:r>
      <w:r w:rsidRPr="0012419C">
        <w:rPr>
          <w:rFonts w:ascii="Arial" w:hAnsi="Arial" w:cs="Arial"/>
          <w:iCs/>
          <w:snapToGrid w:val="0"/>
        </w:rPr>
        <w:t xml:space="preserve"> s výměnou osoby dozoru </w:t>
      </w:r>
      <w:r w:rsidR="009176CD">
        <w:rPr>
          <w:rFonts w:ascii="Arial" w:hAnsi="Arial" w:cs="Arial"/>
          <w:iCs/>
          <w:snapToGrid w:val="0"/>
        </w:rPr>
        <w:t>Zhotovitel</w:t>
      </w:r>
      <w:r w:rsidRPr="0012419C">
        <w:rPr>
          <w:rFonts w:ascii="Arial" w:hAnsi="Arial" w:cs="Arial"/>
          <w:iCs/>
          <w:snapToGrid w:val="0"/>
        </w:rPr>
        <w:t xml:space="preserve">e souhlasí. Osoba pověřená dozorem </w:t>
      </w:r>
      <w:r w:rsidR="009176CD">
        <w:rPr>
          <w:rFonts w:ascii="Arial" w:hAnsi="Arial" w:cs="Arial"/>
          <w:iCs/>
          <w:snapToGrid w:val="0"/>
        </w:rPr>
        <w:t>Zhotovitel</w:t>
      </w:r>
      <w:r w:rsidRPr="0012419C">
        <w:rPr>
          <w:rFonts w:ascii="Arial" w:hAnsi="Arial" w:cs="Arial"/>
          <w:iCs/>
          <w:snapToGrid w:val="0"/>
        </w:rPr>
        <w:t>e je:</w:t>
      </w:r>
    </w:p>
    <w:p w14:paraId="5F83371F" w14:textId="1648D5FB" w:rsidR="00713C98" w:rsidRPr="0012419C" w:rsidRDefault="00713C98" w:rsidP="000175F9">
      <w:pPr>
        <w:widowControl w:val="0"/>
        <w:spacing w:before="240"/>
        <w:ind w:left="1418"/>
        <w:jc w:val="both"/>
        <w:rPr>
          <w:rFonts w:ascii="Arial" w:hAnsi="Arial" w:cs="Arial"/>
          <w:snapToGrid w:val="0"/>
        </w:rPr>
      </w:pPr>
      <w:r w:rsidRPr="0012419C">
        <w:rPr>
          <w:rFonts w:ascii="Arial" w:hAnsi="Arial" w:cs="Arial"/>
          <w:snapToGrid w:val="0"/>
        </w:rPr>
        <w:t xml:space="preserve">pan, paní </w:t>
      </w:r>
      <w:r w:rsidR="00B314DC">
        <w:rPr>
          <w:rFonts w:ascii="Arial" w:hAnsi="Arial" w:cs="Arial"/>
          <w:snapToGrid w:val="0"/>
        </w:rPr>
        <w:t>Ing. Jan Borůvka, tel.: 777 100 987</w:t>
      </w:r>
      <w:r w:rsidR="00CD2C93">
        <w:rPr>
          <w:rFonts w:ascii="Arial" w:hAnsi="Arial" w:cs="Arial"/>
          <w:snapToGrid w:val="0"/>
        </w:rPr>
        <w:t xml:space="preserve"> ve funkci 1. </w:t>
      </w:r>
      <w:r w:rsidRPr="0012419C">
        <w:rPr>
          <w:rFonts w:ascii="Arial" w:hAnsi="Arial" w:cs="Arial"/>
          <w:snapToGrid w:val="0"/>
        </w:rPr>
        <w:t>stavbyvedoucího</w:t>
      </w:r>
    </w:p>
    <w:p w14:paraId="47E68B56" w14:textId="1F4788F2" w:rsidR="00713C98" w:rsidRPr="0012419C" w:rsidRDefault="00713C98" w:rsidP="000175F9">
      <w:pPr>
        <w:widowControl w:val="0"/>
        <w:spacing w:before="240"/>
        <w:ind w:left="1418"/>
        <w:jc w:val="both"/>
        <w:rPr>
          <w:rFonts w:ascii="Arial" w:hAnsi="Arial" w:cs="Arial"/>
          <w:snapToGrid w:val="0"/>
        </w:rPr>
      </w:pPr>
      <w:r w:rsidRPr="0012419C">
        <w:rPr>
          <w:rFonts w:ascii="Arial" w:hAnsi="Arial" w:cs="Arial"/>
          <w:snapToGrid w:val="0"/>
        </w:rPr>
        <w:t xml:space="preserve">pan, paní </w:t>
      </w:r>
      <w:r w:rsidR="00B314DC">
        <w:rPr>
          <w:rFonts w:ascii="Arial" w:hAnsi="Arial" w:cs="Arial"/>
          <w:snapToGrid w:val="0"/>
        </w:rPr>
        <w:t>Bc. Jan Borůvka, tel.: 774 681 045</w:t>
      </w:r>
      <w:r w:rsidRPr="0012419C">
        <w:rPr>
          <w:rFonts w:ascii="Arial" w:hAnsi="Arial" w:cs="Arial"/>
          <w:snapToGrid w:val="0"/>
        </w:rPr>
        <w:t xml:space="preserve"> ve funkci 2. stavbyvedoucího</w:t>
      </w:r>
    </w:p>
    <w:p w14:paraId="2098C025" w14:textId="36926F50" w:rsidR="00713C98" w:rsidRPr="0012419C" w:rsidRDefault="00713C98" w:rsidP="005D3473">
      <w:pPr>
        <w:pStyle w:val="Zkladntext2"/>
        <w:widowControl w:val="0"/>
        <w:numPr>
          <w:ilvl w:val="2"/>
          <w:numId w:val="25"/>
        </w:numPr>
        <w:spacing w:before="60" w:after="0" w:line="240" w:lineRule="auto"/>
        <w:ind w:left="1418"/>
        <w:jc w:val="both"/>
        <w:rPr>
          <w:rFonts w:ascii="Arial" w:hAnsi="Arial" w:cs="Arial"/>
          <w:iCs/>
          <w:snapToGrid w:val="0"/>
        </w:rPr>
      </w:pPr>
      <w:r w:rsidRPr="0012419C">
        <w:rPr>
          <w:rFonts w:ascii="Arial" w:hAnsi="Arial" w:cs="Arial"/>
          <w:iCs/>
          <w:snapToGrid w:val="0"/>
        </w:rPr>
        <w:t xml:space="preserve">Osoba vykonávající dozor </w:t>
      </w:r>
      <w:r w:rsidR="009176CD">
        <w:rPr>
          <w:rFonts w:ascii="Arial" w:hAnsi="Arial" w:cs="Arial"/>
          <w:iCs/>
          <w:snapToGrid w:val="0"/>
        </w:rPr>
        <w:t>Zhotovitel</w:t>
      </w:r>
      <w:r w:rsidRPr="0012419C">
        <w:rPr>
          <w:rFonts w:ascii="Arial" w:hAnsi="Arial" w:cs="Arial"/>
          <w:iCs/>
          <w:snapToGrid w:val="0"/>
        </w:rPr>
        <w:t xml:space="preserve">e ve funkci stavbyvedoucí bude zastupovat </w:t>
      </w:r>
      <w:r w:rsidR="009176CD">
        <w:rPr>
          <w:rFonts w:ascii="Arial" w:hAnsi="Arial" w:cs="Arial"/>
          <w:iCs/>
          <w:snapToGrid w:val="0"/>
        </w:rPr>
        <w:t>Zhotovitel</w:t>
      </w:r>
      <w:r w:rsidRPr="0012419C">
        <w:rPr>
          <w:rFonts w:ascii="Arial" w:hAnsi="Arial" w:cs="Arial"/>
          <w:iCs/>
          <w:snapToGrid w:val="0"/>
        </w:rPr>
        <w:t xml:space="preserve">e na místě provádění díla a pokyny, které jí předá TDS, budou platit stejně, jako by byly předány </w:t>
      </w:r>
      <w:r w:rsidR="009176CD">
        <w:rPr>
          <w:rFonts w:ascii="Arial" w:hAnsi="Arial" w:cs="Arial"/>
          <w:iCs/>
          <w:snapToGrid w:val="0"/>
        </w:rPr>
        <w:t>Objednatel</w:t>
      </w:r>
      <w:r w:rsidRPr="0012419C">
        <w:rPr>
          <w:rFonts w:ascii="Arial" w:hAnsi="Arial" w:cs="Arial"/>
          <w:iCs/>
          <w:snapToGrid w:val="0"/>
        </w:rPr>
        <w:t xml:space="preserve">em přímo </w:t>
      </w:r>
      <w:r w:rsidR="009176CD">
        <w:rPr>
          <w:rFonts w:ascii="Arial" w:hAnsi="Arial" w:cs="Arial"/>
          <w:iCs/>
          <w:snapToGrid w:val="0"/>
        </w:rPr>
        <w:t>Zhotovitel</w:t>
      </w:r>
      <w:r w:rsidRPr="0012419C">
        <w:rPr>
          <w:rFonts w:ascii="Arial" w:hAnsi="Arial" w:cs="Arial"/>
          <w:iCs/>
          <w:snapToGrid w:val="0"/>
        </w:rPr>
        <w:t xml:space="preserve">i. Veškeré pokyny TDS budou </w:t>
      </w:r>
      <w:r w:rsidR="009176CD">
        <w:rPr>
          <w:rFonts w:ascii="Arial" w:hAnsi="Arial" w:cs="Arial"/>
          <w:iCs/>
          <w:snapToGrid w:val="0"/>
        </w:rPr>
        <w:t>Zhotovitel</w:t>
      </w:r>
      <w:r w:rsidRPr="0012419C">
        <w:rPr>
          <w:rFonts w:ascii="Arial" w:hAnsi="Arial" w:cs="Arial"/>
          <w:iCs/>
          <w:snapToGrid w:val="0"/>
        </w:rPr>
        <w:t>i potvrzeny písemně ve stavebním deníku.</w:t>
      </w:r>
    </w:p>
    <w:p w14:paraId="1F0FFCD2" w14:textId="676CC588" w:rsidR="00713C98" w:rsidRPr="0012419C" w:rsidRDefault="009176CD" w:rsidP="005D3473">
      <w:pPr>
        <w:pStyle w:val="Zkladntext"/>
        <w:widowControl w:val="0"/>
        <w:numPr>
          <w:ilvl w:val="1"/>
          <w:numId w:val="22"/>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se zavazuje, že odpady, suť a znečištění bude neodkladně a průběžně odstraňovat ze staveniště.</w:t>
      </w:r>
    </w:p>
    <w:p w14:paraId="4362D2AA" w14:textId="5657271E" w:rsidR="00713C98" w:rsidRPr="0012419C" w:rsidRDefault="009176CD" w:rsidP="005D3473">
      <w:pPr>
        <w:pStyle w:val="Zkladntext"/>
        <w:widowControl w:val="0"/>
        <w:numPr>
          <w:ilvl w:val="1"/>
          <w:numId w:val="22"/>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oznámí TDS a </w:t>
      </w:r>
      <w:r>
        <w:rPr>
          <w:rFonts w:ascii="Arial" w:hAnsi="Arial" w:cs="Arial"/>
          <w:sz w:val="20"/>
        </w:rPr>
        <w:t>Objednatel</w:t>
      </w:r>
      <w:r w:rsidR="00713C98" w:rsidRPr="0012419C">
        <w:rPr>
          <w:rFonts w:ascii="Arial" w:hAnsi="Arial" w:cs="Arial"/>
          <w:sz w:val="20"/>
        </w:rPr>
        <w:t>i 3 pracovní dny předem termín provádění zkoušek a seznámí TDS a </w:t>
      </w:r>
      <w:r>
        <w:rPr>
          <w:rFonts w:ascii="Arial" w:hAnsi="Arial" w:cs="Arial"/>
          <w:sz w:val="20"/>
        </w:rPr>
        <w:t>Objednatel</w:t>
      </w:r>
      <w:r w:rsidR="00713C98" w:rsidRPr="0012419C">
        <w:rPr>
          <w:rFonts w:ascii="Arial" w:hAnsi="Arial" w:cs="Arial"/>
          <w:sz w:val="20"/>
        </w:rPr>
        <w:t xml:space="preserve">e písemně s jejich výsledky. Provedení zkoušek je v ceně díla. </w:t>
      </w:r>
      <w:r>
        <w:rPr>
          <w:rFonts w:ascii="Arial" w:hAnsi="Arial" w:cs="Arial"/>
          <w:sz w:val="20"/>
        </w:rPr>
        <w:t>Objednatel</w:t>
      </w:r>
      <w:r w:rsidR="00713C98" w:rsidRPr="0012419C">
        <w:rPr>
          <w:rFonts w:ascii="Arial" w:hAnsi="Arial" w:cs="Arial"/>
          <w:sz w:val="20"/>
        </w:rPr>
        <w:t xml:space="preserve"> si vyhrazuje právo se k výsledkům zkoušek vyjádřit a v případě pochybností o jejich průkaznosti nařídit jejich opakování případně nařídit jejich opakované provedení jiným subjektem. Náklady na tyto dodatečné zkoušky jdou k tíži </w:t>
      </w:r>
      <w:r>
        <w:rPr>
          <w:rFonts w:ascii="Arial" w:hAnsi="Arial" w:cs="Arial"/>
          <w:sz w:val="20"/>
        </w:rPr>
        <w:t>Zhotovitel</w:t>
      </w:r>
      <w:r w:rsidR="00713C98" w:rsidRPr="0012419C">
        <w:rPr>
          <w:rFonts w:ascii="Arial" w:hAnsi="Arial" w:cs="Arial"/>
          <w:sz w:val="20"/>
        </w:rPr>
        <w:t xml:space="preserve">e v případě, že jejich výsledky prokáží oprávněnost </w:t>
      </w:r>
      <w:r w:rsidR="00713C98" w:rsidRPr="0012419C">
        <w:rPr>
          <w:rFonts w:ascii="Arial" w:hAnsi="Arial" w:cs="Arial"/>
          <w:sz w:val="20"/>
        </w:rPr>
        <w:lastRenderedPageBreak/>
        <w:t xml:space="preserve">pochybností </w:t>
      </w:r>
      <w:r>
        <w:rPr>
          <w:rFonts w:ascii="Arial" w:hAnsi="Arial" w:cs="Arial"/>
          <w:sz w:val="20"/>
        </w:rPr>
        <w:t>Objednatel</w:t>
      </w:r>
      <w:r w:rsidR="00713C98" w:rsidRPr="0012419C">
        <w:rPr>
          <w:rFonts w:ascii="Arial" w:hAnsi="Arial" w:cs="Arial"/>
          <w:sz w:val="20"/>
        </w:rPr>
        <w:t xml:space="preserve">e, v opačném případě hradí náklady na opakované zkoušky </w:t>
      </w:r>
      <w:r>
        <w:rPr>
          <w:rFonts w:ascii="Arial" w:hAnsi="Arial" w:cs="Arial"/>
          <w:sz w:val="20"/>
        </w:rPr>
        <w:t>Objednatel</w:t>
      </w:r>
      <w:r w:rsidR="00713C98" w:rsidRPr="0012419C">
        <w:rPr>
          <w:rFonts w:ascii="Arial" w:hAnsi="Arial" w:cs="Arial"/>
          <w:sz w:val="20"/>
        </w:rPr>
        <w:t>.</w:t>
      </w:r>
    </w:p>
    <w:p w14:paraId="41389D72" w14:textId="3D85696E" w:rsidR="00713C98" w:rsidRPr="0012419C" w:rsidRDefault="009176CD" w:rsidP="005D3473">
      <w:pPr>
        <w:pStyle w:val="Zkladntext"/>
        <w:widowControl w:val="0"/>
        <w:numPr>
          <w:ilvl w:val="1"/>
          <w:numId w:val="22"/>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TDS.</w:t>
      </w:r>
    </w:p>
    <w:p w14:paraId="33FD0883" w14:textId="24B43A54" w:rsidR="00713C98" w:rsidRPr="0012419C" w:rsidRDefault="009176CD" w:rsidP="005D3473">
      <w:pPr>
        <w:pStyle w:val="Zkladntext"/>
        <w:widowControl w:val="0"/>
        <w:numPr>
          <w:ilvl w:val="1"/>
          <w:numId w:val="22"/>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se zavazuje k tomu, že po celou dobu realizace předmětu díla bude mít k dispozici potřebný počet dostatečně odborně kvalifikovaných pracovníků jak vlastních</w:t>
      </w:r>
      <w:r w:rsidR="000175F9" w:rsidRPr="0012419C">
        <w:rPr>
          <w:rFonts w:ascii="Arial" w:hAnsi="Arial" w:cs="Arial"/>
          <w:sz w:val="20"/>
        </w:rPr>
        <w:t>,</w:t>
      </w:r>
      <w:r w:rsidR="00713C98" w:rsidRPr="0012419C">
        <w:rPr>
          <w:rFonts w:ascii="Arial" w:hAnsi="Arial" w:cs="Arial"/>
          <w:sz w:val="20"/>
        </w:rPr>
        <w:t xml:space="preserve"> tak i u subdodavatelů. U pracovních postupů a technologií, kde budou používány speciální materiály, nebo kde jsou vyžadovány speciální odborné znalosti či dovednosti pro jejich aplikaci, bude </w:t>
      </w:r>
      <w:r>
        <w:rPr>
          <w:rFonts w:ascii="Arial" w:hAnsi="Arial" w:cs="Arial"/>
          <w:sz w:val="20"/>
        </w:rPr>
        <w:t>Zhotovitel</w:t>
      </w:r>
      <w:r w:rsidR="00713C98" w:rsidRPr="0012419C">
        <w:rPr>
          <w:rFonts w:ascii="Arial" w:hAnsi="Arial" w:cs="Arial"/>
          <w:sz w:val="20"/>
        </w:rPr>
        <w:t xml:space="preserve"> na žádost </w:t>
      </w:r>
      <w:r>
        <w:rPr>
          <w:rFonts w:ascii="Arial" w:hAnsi="Arial" w:cs="Arial"/>
          <w:sz w:val="20"/>
        </w:rPr>
        <w:t>Objednatel</w:t>
      </w:r>
      <w:r w:rsidR="00713C98" w:rsidRPr="0012419C">
        <w:rPr>
          <w:rFonts w:ascii="Arial" w:hAnsi="Arial" w:cs="Arial"/>
          <w:sz w:val="20"/>
        </w:rPr>
        <w:t>e předkládat před započetím takovýchto prací doklad o odborné způsobilosti pracovníků (kopii dokladu o zaškolení pracovníků u autorizované organizace).</w:t>
      </w:r>
    </w:p>
    <w:p w14:paraId="44944582" w14:textId="77777777" w:rsidR="004C239A" w:rsidRPr="000175F9" w:rsidRDefault="00713C98" w:rsidP="000175F9">
      <w:pPr>
        <w:widowControl w:val="0"/>
        <w:adjustRightInd w:val="0"/>
        <w:spacing w:before="240"/>
        <w:jc w:val="center"/>
        <w:rPr>
          <w:rFonts w:ascii="Arial" w:hAnsi="Arial" w:cs="Arial"/>
          <w:b/>
          <w:sz w:val="28"/>
          <w:szCs w:val="28"/>
        </w:rPr>
      </w:pPr>
      <w:r w:rsidRPr="000175F9">
        <w:rPr>
          <w:rFonts w:ascii="Arial" w:hAnsi="Arial" w:cs="Arial"/>
          <w:b/>
          <w:sz w:val="28"/>
          <w:szCs w:val="28"/>
        </w:rPr>
        <w:t xml:space="preserve">Článek IX. </w:t>
      </w:r>
    </w:p>
    <w:p w14:paraId="0D3C6B3A" w14:textId="5A5E3099" w:rsidR="00713C98" w:rsidRPr="004C239A" w:rsidRDefault="00713C98" w:rsidP="004C239A">
      <w:pPr>
        <w:widowControl w:val="0"/>
        <w:adjustRightInd w:val="0"/>
        <w:jc w:val="center"/>
        <w:rPr>
          <w:rFonts w:ascii="Arial" w:hAnsi="Arial" w:cs="Arial"/>
          <w:b/>
          <w:sz w:val="28"/>
          <w:szCs w:val="28"/>
        </w:rPr>
      </w:pPr>
      <w:r w:rsidRPr="004C239A">
        <w:rPr>
          <w:rFonts w:ascii="Arial" w:hAnsi="Arial" w:cs="Arial"/>
          <w:b/>
          <w:sz w:val="28"/>
          <w:szCs w:val="28"/>
        </w:rPr>
        <w:t xml:space="preserve">Práva a povinnosti </w:t>
      </w:r>
      <w:r w:rsidR="009176CD">
        <w:rPr>
          <w:rFonts w:ascii="Arial" w:hAnsi="Arial" w:cs="Arial"/>
          <w:b/>
          <w:sz w:val="28"/>
          <w:szCs w:val="28"/>
        </w:rPr>
        <w:t>Objednatel</w:t>
      </w:r>
      <w:r w:rsidRPr="004C239A">
        <w:rPr>
          <w:rFonts w:ascii="Arial" w:hAnsi="Arial" w:cs="Arial"/>
          <w:b/>
          <w:sz w:val="28"/>
          <w:szCs w:val="28"/>
        </w:rPr>
        <w:t>e</w:t>
      </w:r>
    </w:p>
    <w:p w14:paraId="61EA372E" w14:textId="5BD68D93" w:rsidR="00713C98" w:rsidRPr="0012419C" w:rsidRDefault="009176CD" w:rsidP="005D3473">
      <w:pPr>
        <w:pStyle w:val="Zkladntext"/>
        <w:widowControl w:val="0"/>
        <w:numPr>
          <w:ilvl w:val="1"/>
          <w:numId w:val="26"/>
        </w:numPr>
        <w:adjustRightInd w:val="0"/>
        <w:spacing w:before="120"/>
        <w:jc w:val="both"/>
        <w:rPr>
          <w:rFonts w:ascii="Arial" w:hAnsi="Arial" w:cs="Arial"/>
          <w:sz w:val="20"/>
        </w:rPr>
      </w:pPr>
      <w:r>
        <w:rPr>
          <w:rFonts w:ascii="Arial" w:hAnsi="Arial" w:cs="Arial"/>
          <w:sz w:val="20"/>
        </w:rPr>
        <w:t>Objednatel</w:t>
      </w:r>
      <w:r w:rsidR="00713C98" w:rsidRPr="0012419C">
        <w:rPr>
          <w:rFonts w:ascii="Arial" w:hAnsi="Arial" w:cs="Arial"/>
          <w:sz w:val="20"/>
        </w:rPr>
        <w:t xml:space="preserve"> je povinen zajistit při předání staveniště jedno odběrné místo elektrické energie 230/450 V 50 Hz a vody z přístupných míst. Náklady na spotřebovanou vodu a elektrickou energii bude </w:t>
      </w:r>
      <w:r>
        <w:rPr>
          <w:rFonts w:ascii="Arial" w:hAnsi="Arial" w:cs="Arial"/>
          <w:sz w:val="20"/>
        </w:rPr>
        <w:t>Objednatel</w:t>
      </w:r>
      <w:r w:rsidR="00713C98" w:rsidRPr="0012419C">
        <w:rPr>
          <w:rFonts w:ascii="Arial" w:hAnsi="Arial" w:cs="Arial"/>
          <w:sz w:val="20"/>
        </w:rPr>
        <w:t xml:space="preserve"> </w:t>
      </w:r>
      <w:r>
        <w:rPr>
          <w:rFonts w:ascii="Arial" w:hAnsi="Arial" w:cs="Arial"/>
          <w:sz w:val="20"/>
        </w:rPr>
        <w:t>Zhotovitel</w:t>
      </w:r>
      <w:r w:rsidR="00713C98" w:rsidRPr="0012419C">
        <w:rPr>
          <w:rFonts w:ascii="Arial" w:hAnsi="Arial" w:cs="Arial"/>
          <w:sz w:val="20"/>
        </w:rPr>
        <w:t xml:space="preserve">i fakturovat dle podružných měřičů, které budou na stavbě instalovány. Účtované jednotkové ceny budou odpovídat cenám, které účtují </w:t>
      </w:r>
      <w:r>
        <w:rPr>
          <w:rFonts w:ascii="Arial" w:hAnsi="Arial" w:cs="Arial"/>
          <w:sz w:val="20"/>
        </w:rPr>
        <w:t>Objednatel</w:t>
      </w:r>
      <w:r w:rsidR="00713C98" w:rsidRPr="0012419C">
        <w:rPr>
          <w:rFonts w:ascii="Arial" w:hAnsi="Arial" w:cs="Arial"/>
          <w:sz w:val="20"/>
        </w:rPr>
        <w:t>i jednotliví dodavatelé energií.</w:t>
      </w:r>
    </w:p>
    <w:p w14:paraId="3768511D" w14:textId="58CDFD0F" w:rsidR="000175F9" w:rsidRPr="0012419C" w:rsidRDefault="00713C98" w:rsidP="005D3473">
      <w:pPr>
        <w:pStyle w:val="Zkladntext"/>
        <w:widowControl w:val="0"/>
        <w:numPr>
          <w:ilvl w:val="1"/>
          <w:numId w:val="26"/>
        </w:numPr>
        <w:adjustRightInd w:val="0"/>
        <w:spacing w:before="120"/>
        <w:jc w:val="both"/>
        <w:rPr>
          <w:rFonts w:ascii="Arial" w:hAnsi="Arial" w:cs="Arial"/>
          <w:sz w:val="20"/>
        </w:rPr>
      </w:pPr>
      <w:r w:rsidRPr="0012419C">
        <w:rPr>
          <w:rFonts w:ascii="Arial" w:hAnsi="Arial" w:cs="Arial"/>
          <w:sz w:val="20"/>
        </w:rPr>
        <w:t xml:space="preserve">Oprávněná osoba </w:t>
      </w:r>
      <w:r w:rsidR="009176CD">
        <w:rPr>
          <w:rFonts w:ascii="Arial" w:hAnsi="Arial" w:cs="Arial"/>
          <w:sz w:val="20"/>
        </w:rPr>
        <w:t>Objednatel</w:t>
      </w:r>
      <w:r w:rsidRPr="0012419C">
        <w:rPr>
          <w:rFonts w:ascii="Arial" w:hAnsi="Arial" w:cs="Arial"/>
          <w:sz w:val="20"/>
        </w:rPr>
        <w:t xml:space="preserve">e uvedená v záhlaví této smlouvy může pověřit výkony funkce technického dozoru </w:t>
      </w:r>
      <w:r w:rsidR="009176CD">
        <w:rPr>
          <w:rFonts w:ascii="Arial" w:hAnsi="Arial" w:cs="Arial"/>
          <w:sz w:val="20"/>
        </w:rPr>
        <w:t>Objednatel</w:t>
      </w:r>
      <w:r w:rsidRPr="0012419C">
        <w:rPr>
          <w:rFonts w:ascii="Arial" w:hAnsi="Arial" w:cs="Arial"/>
          <w:sz w:val="20"/>
        </w:rPr>
        <w:t xml:space="preserve">e dle této smlouvy (dále jen TDS) a koordinátora bezpečnosti a ochrany zdraví při práci na staveništi (dále jen koordinátor BOZP) a výkonem autorského dohledu projektanta (dále jen AD) třetí osoby. Zadavatel sdělí své zástupce pro tyto činnosti </w:t>
      </w:r>
      <w:r w:rsidR="009176CD">
        <w:rPr>
          <w:rFonts w:ascii="Arial" w:hAnsi="Arial" w:cs="Arial"/>
          <w:sz w:val="20"/>
        </w:rPr>
        <w:t>Zhotovitel</w:t>
      </w:r>
      <w:r w:rsidRPr="0012419C">
        <w:rPr>
          <w:rFonts w:ascii="Arial" w:hAnsi="Arial" w:cs="Arial"/>
          <w:sz w:val="20"/>
        </w:rPr>
        <w:t xml:space="preserve">i nejpozději k termínu </w:t>
      </w:r>
      <w:r w:rsidR="000175F9" w:rsidRPr="0012419C">
        <w:rPr>
          <w:rFonts w:ascii="Arial" w:hAnsi="Arial" w:cs="Arial"/>
          <w:sz w:val="20"/>
        </w:rPr>
        <w:t>zahájení provádění díla touto smlouvou sjednanému.</w:t>
      </w:r>
    </w:p>
    <w:p w14:paraId="38B3B1D6" w14:textId="6573CAA4" w:rsidR="00713C98" w:rsidRPr="0012419C" w:rsidRDefault="00713C98" w:rsidP="005D3473">
      <w:pPr>
        <w:pStyle w:val="Zkladntext"/>
        <w:widowControl w:val="0"/>
        <w:numPr>
          <w:ilvl w:val="1"/>
          <w:numId w:val="26"/>
        </w:numPr>
        <w:adjustRightInd w:val="0"/>
        <w:spacing w:before="120"/>
        <w:jc w:val="both"/>
        <w:rPr>
          <w:rFonts w:ascii="Arial" w:hAnsi="Arial" w:cs="Arial"/>
          <w:sz w:val="20"/>
        </w:rPr>
      </w:pPr>
      <w:r w:rsidRPr="0012419C">
        <w:rPr>
          <w:rFonts w:ascii="Arial" w:hAnsi="Arial" w:cs="Arial"/>
          <w:sz w:val="20"/>
        </w:rPr>
        <w:t>T</w:t>
      </w:r>
      <w:r w:rsidR="00072D78">
        <w:rPr>
          <w:rFonts w:ascii="Arial" w:hAnsi="Arial" w:cs="Arial"/>
          <w:sz w:val="20"/>
        </w:rPr>
        <w:t>DS</w:t>
      </w:r>
      <w:r w:rsidRPr="0012419C">
        <w:rPr>
          <w:rFonts w:ascii="Arial" w:hAnsi="Arial" w:cs="Arial"/>
          <w:sz w:val="20"/>
        </w:rPr>
        <w:t xml:space="preserve"> nesmí v souladu s ustanovením § 46d odstavec (2) Zákona provádět </w:t>
      </w:r>
      <w:r w:rsidR="009176CD">
        <w:rPr>
          <w:rFonts w:ascii="Arial" w:hAnsi="Arial" w:cs="Arial"/>
          <w:sz w:val="20"/>
        </w:rPr>
        <w:t>Zhotovitel</w:t>
      </w:r>
      <w:r w:rsidRPr="0012419C">
        <w:rPr>
          <w:rFonts w:ascii="Arial" w:hAnsi="Arial" w:cs="Arial"/>
          <w:sz w:val="20"/>
        </w:rPr>
        <w:t xml:space="preserve"> ani osoba s ním propojená.</w:t>
      </w:r>
    </w:p>
    <w:p w14:paraId="60BA3BE0" w14:textId="30B8B449" w:rsidR="00713C98" w:rsidRPr="0012419C" w:rsidRDefault="009176CD" w:rsidP="005D3473">
      <w:pPr>
        <w:pStyle w:val="Zkladntext"/>
        <w:widowControl w:val="0"/>
        <w:numPr>
          <w:ilvl w:val="1"/>
          <w:numId w:val="26"/>
        </w:numPr>
        <w:adjustRightInd w:val="0"/>
        <w:spacing w:before="120"/>
        <w:jc w:val="both"/>
        <w:rPr>
          <w:rFonts w:ascii="Arial" w:hAnsi="Arial" w:cs="Arial"/>
          <w:sz w:val="20"/>
        </w:rPr>
      </w:pPr>
      <w:r>
        <w:rPr>
          <w:rFonts w:ascii="Arial" w:hAnsi="Arial" w:cs="Arial"/>
          <w:sz w:val="20"/>
        </w:rPr>
        <w:t>Objednatel</w:t>
      </w:r>
      <w:r w:rsidR="00713C98" w:rsidRPr="0012419C">
        <w:rPr>
          <w:rFonts w:ascii="Arial" w:hAnsi="Arial" w:cs="Arial"/>
          <w:sz w:val="20"/>
        </w:rPr>
        <w:t xml:space="preserve">, TDS, AD a koordinátor BOZP nebo jimi řádně zmocněné osoby budou mít kdykoli právo kontrolovat dílo. Budou-li části díla připravovány na místě jiném, než je místo díla, budou mít </w:t>
      </w:r>
      <w:r>
        <w:rPr>
          <w:rFonts w:ascii="Arial" w:hAnsi="Arial" w:cs="Arial"/>
          <w:sz w:val="20"/>
        </w:rPr>
        <w:t>Objednatel</w:t>
      </w:r>
      <w:r w:rsidR="00713C98" w:rsidRPr="0012419C">
        <w:rPr>
          <w:rFonts w:ascii="Arial" w:hAnsi="Arial" w:cs="Arial"/>
          <w:sz w:val="20"/>
        </w:rPr>
        <w:t>, TDS, AD a koordinátor BOZP nebo jimi řádně zmocněné osoby kdykoliv přístup k těmto částem díla v kterékoliv fázi jejich výroby.</w:t>
      </w:r>
    </w:p>
    <w:p w14:paraId="6397F81C" w14:textId="2F3B1476" w:rsidR="00713C98" w:rsidRPr="0012419C" w:rsidRDefault="00713C98" w:rsidP="005D3473">
      <w:pPr>
        <w:pStyle w:val="Zkladntext"/>
        <w:widowControl w:val="0"/>
        <w:numPr>
          <w:ilvl w:val="1"/>
          <w:numId w:val="26"/>
        </w:numPr>
        <w:adjustRightInd w:val="0"/>
        <w:spacing w:before="120"/>
        <w:jc w:val="both"/>
        <w:rPr>
          <w:rFonts w:ascii="Arial" w:hAnsi="Arial" w:cs="Arial"/>
          <w:sz w:val="20"/>
        </w:rPr>
      </w:pPr>
      <w:r w:rsidRPr="0012419C">
        <w:rPr>
          <w:rFonts w:ascii="Arial" w:hAnsi="Arial" w:cs="Arial"/>
          <w:sz w:val="20"/>
        </w:rPr>
        <w:t xml:space="preserve">Bude-li muset dílo projít podle projektové dokumentace nebo této smlouvy zvláštními zkouškami, kontrolami nebo schvalováním, bude-li to požadovat TDS nebo vyplývá-li takový požadavek ze zákonů, vyhlášek či nařízení platných v místě provádění díla, předá </w:t>
      </w:r>
      <w:r w:rsidR="009176CD">
        <w:rPr>
          <w:rFonts w:ascii="Arial" w:hAnsi="Arial" w:cs="Arial"/>
          <w:sz w:val="20"/>
        </w:rPr>
        <w:t>Zhotovitel</w:t>
      </w:r>
      <w:r w:rsidRPr="0012419C">
        <w:rPr>
          <w:rFonts w:ascii="Arial" w:hAnsi="Arial" w:cs="Arial"/>
          <w:sz w:val="20"/>
        </w:rPr>
        <w:t xml:space="preserve"> TDS včas informaci o jejich vykonání. </w:t>
      </w:r>
      <w:r w:rsidR="009176CD">
        <w:rPr>
          <w:rFonts w:ascii="Arial" w:hAnsi="Arial" w:cs="Arial"/>
          <w:sz w:val="20"/>
        </w:rPr>
        <w:t>Zhotovitel</w:t>
      </w:r>
      <w:r w:rsidRPr="0012419C">
        <w:rPr>
          <w:rFonts w:ascii="Arial" w:hAnsi="Arial" w:cs="Arial"/>
          <w:sz w:val="20"/>
        </w:rPr>
        <w:t xml:space="preserve"> je povinen zajistit zkoušky, kontrolu nebo schválení příslušnými orgány či úřady a včas písemně TDS vyrozumět o místě a čase jejich konání. TDS průběžně kontroluje provádění prací a uplatňování postupů, stanovených plánem jakosti </w:t>
      </w:r>
      <w:r w:rsidR="009176CD">
        <w:rPr>
          <w:rFonts w:ascii="Arial" w:hAnsi="Arial" w:cs="Arial"/>
          <w:sz w:val="20"/>
        </w:rPr>
        <w:t>Zhotovitel</w:t>
      </w:r>
      <w:r w:rsidRPr="0012419C">
        <w:rPr>
          <w:rFonts w:ascii="Arial" w:hAnsi="Arial" w:cs="Arial"/>
          <w:sz w:val="20"/>
        </w:rPr>
        <w:t xml:space="preserve">e, a to včetně záznamů o nich - zejména záznamy </w:t>
      </w:r>
      <w:r w:rsidR="009176CD">
        <w:rPr>
          <w:rFonts w:ascii="Arial" w:hAnsi="Arial" w:cs="Arial"/>
          <w:sz w:val="20"/>
        </w:rPr>
        <w:t>Zhotovitel</w:t>
      </w:r>
      <w:r w:rsidRPr="0012419C">
        <w:rPr>
          <w:rFonts w:ascii="Arial" w:hAnsi="Arial" w:cs="Arial"/>
          <w:sz w:val="20"/>
        </w:rPr>
        <w:t xml:space="preserve">e o provádění vstupních, mezioperačních a výstupních kontrol, aniž by byl zodpovědný za plnění jakýchkoli povinností </w:t>
      </w:r>
      <w:r w:rsidR="009176CD">
        <w:rPr>
          <w:rFonts w:ascii="Arial" w:hAnsi="Arial" w:cs="Arial"/>
          <w:sz w:val="20"/>
        </w:rPr>
        <w:t>Zhotovitel</w:t>
      </w:r>
      <w:r w:rsidRPr="0012419C">
        <w:rPr>
          <w:rFonts w:ascii="Arial" w:hAnsi="Arial" w:cs="Arial"/>
          <w:sz w:val="20"/>
        </w:rPr>
        <w:t>e.</w:t>
      </w:r>
    </w:p>
    <w:p w14:paraId="58162E0D" w14:textId="5F3446B6" w:rsidR="00713C98" w:rsidRPr="0012419C" w:rsidRDefault="00713C98" w:rsidP="005D3473">
      <w:pPr>
        <w:pStyle w:val="Zkladntext"/>
        <w:widowControl w:val="0"/>
        <w:numPr>
          <w:ilvl w:val="1"/>
          <w:numId w:val="26"/>
        </w:numPr>
        <w:adjustRightInd w:val="0"/>
        <w:spacing w:before="120"/>
        <w:jc w:val="both"/>
        <w:rPr>
          <w:rFonts w:ascii="Arial" w:hAnsi="Arial" w:cs="Arial"/>
          <w:sz w:val="20"/>
        </w:rPr>
      </w:pPr>
      <w:r w:rsidRPr="0012419C">
        <w:rPr>
          <w:rFonts w:ascii="Arial" w:hAnsi="Arial" w:cs="Arial"/>
          <w:sz w:val="20"/>
        </w:rPr>
        <w:t xml:space="preserve">Skryje-li nebo zatají-li </w:t>
      </w:r>
      <w:r w:rsidR="009176CD">
        <w:rPr>
          <w:rFonts w:ascii="Arial" w:hAnsi="Arial" w:cs="Arial"/>
          <w:sz w:val="20"/>
        </w:rPr>
        <w:t>Zhotovitel</w:t>
      </w:r>
      <w:r w:rsidRPr="0012419C">
        <w:rPr>
          <w:rFonts w:ascii="Arial" w:hAnsi="Arial" w:cs="Arial"/>
          <w:sz w:val="20"/>
        </w:rPr>
        <w:t xml:space="preserve"> sám nebo prostřednictvím někoho část díla, která byla určena ke zvláštním zkouškám, kontrolám nebo schválení, před jejich provedením, zadáním nebo dokončením, je </w:t>
      </w:r>
      <w:r w:rsidR="009176CD">
        <w:rPr>
          <w:rFonts w:ascii="Arial" w:hAnsi="Arial" w:cs="Arial"/>
          <w:sz w:val="20"/>
        </w:rPr>
        <w:t>Zhotovitel</w:t>
      </w:r>
      <w:r w:rsidRPr="0012419C">
        <w:rPr>
          <w:rFonts w:ascii="Arial" w:hAnsi="Arial" w:cs="Arial"/>
          <w:sz w:val="20"/>
        </w:rPr>
        <w:t xml:space="preserve"> na pokyn TDS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65F1876E" w14:textId="7F068273" w:rsidR="00713C98" w:rsidRPr="0012419C" w:rsidRDefault="009176CD" w:rsidP="005D3473">
      <w:pPr>
        <w:pStyle w:val="Zkladntext"/>
        <w:widowControl w:val="0"/>
        <w:numPr>
          <w:ilvl w:val="1"/>
          <w:numId w:val="26"/>
        </w:numPr>
        <w:adjustRightInd w:val="0"/>
        <w:spacing w:before="120"/>
        <w:jc w:val="both"/>
        <w:rPr>
          <w:rFonts w:ascii="Arial" w:hAnsi="Arial" w:cs="Arial"/>
          <w:sz w:val="20"/>
        </w:rPr>
      </w:pPr>
      <w:r>
        <w:rPr>
          <w:rFonts w:ascii="Arial" w:hAnsi="Arial" w:cs="Arial"/>
          <w:sz w:val="20"/>
        </w:rPr>
        <w:t>Objednatel</w:t>
      </w:r>
      <w:r w:rsidR="00713C98" w:rsidRPr="0012419C">
        <w:rPr>
          <w:rFonts w:ascii="Arial" w:hAnsi="Arial" w:cs="Arial"/>
          <w:sz w:val="20"/>
        </w:rPr>
        <w:t xml:space="preserve"> je oprávněn vydat pokyn k vykonání zvláštních zkoušek jakékoli části díla, dojde-li k závěru, že tato část díla neodpovídá smlouvě. Potvrdí-li se zkouškami jeho závěry, bude </w:t>
      </w:r>
      <w:r>
        <w:rPr>
          <w:rFonts w:ascii="Arial" w:hAnsi="Arial" w:cs="Arial"/>
          <w:sz w:val="20"/>
        </w:rPr>
        <w:t>Zhotovitel</w:t>
      </w:r>
      <w:r w:rsidR="00713C98" w:rsidRPr="0012419C">
        <w:rPr>
          <w:rFonts w:ascii="Arial" w:hAnsi="Arial" w:cs="Arial"/>
          <w:sz w:val="20"/>
        </w:rPr>
        <w:t xml:space="preserve"> povinen na vlastní náklady tuto část díla opravit a uhradit zároveň náklady spojené s vykonáním zkoušky. V opačném případě uhradí náklady spojené s vykonáním takovéto zkoušky </w:t>
      </w:r>
      <w:r>
        <w:rPr>
          <w:rFonts w:ascii="Arial" w:hAnsi="Arial" w:cs="Arial"/>
          <w:sz w:val="20"/>
        </w:rPr>
        <w:t>Objednatel</w:t>
      </w:r>
      <w:r w:rsidR="00713C98" w:rsidRPr="0012419C">
        <w:rPr>
          <w:rFonts w:ascii="Arial" w:hAnsi="Arial" w:cs="Arial"/>
          <w:sz w:val="20"/>
        </w:rPr>
        <w:t>.</w:t>
      </w:r>
    </w:p>
    <w:p w14:paraId="7DE57793" w14:textId="77777777" w:rsidR="00713C98" w:rsidRPr="0012419C" w:rsidRDefault="00713C98" w:rsidP="005D3473">
      <w:pPr>
        <w:pStyle w:val="Zkladntext"/>
        <w:widowControl w:val="0"/>
        <w:numPr>
          <w:ilvl w:val="1"/>
          <w:numId w:val="26"/>
        </w:numPr>
        <w:adjustRightInd w:val="0"/>
        <w:spacing w:before="120"/>
        <w:jc w:val="both"/>
        <w:rPr>
          <w:rFonts w:ascii="Arial" w:hAnsi="Arial" w:cs="Arial"/>
          <w:sz w:val="20"/>
        </w:rPr>
      </w:pPr>
      <w:r w:rsidRPr="0012419C">
        <w:rPr>
          <w:rFonts w:ascii="Arial" w:hAnsi="Arial" w:cs="Arial"/>
          <w:sz w:val="20"/>
        </w:rPr>
        <w:t>PRÁVA A POVINNOSTI TDS</w:t>
      </w:r>
    </w:p>
    <w:p w14:paraId="672942D4" w14:textId="6E5670F6" w:rsidR="00713C98" w:rsidRPr="0012419C" w:rsidRDefault="00713C98" w:rsidP="005D3473">
      <w:pPr>
        <w:pStyle w:val="Zkladntext2"/>
        <w:widowControl w:val="0"/>
        <w:numPr>
          <w:ilvl w:val="2"/>
          <w:numId w:val="27"/>
        </w:numPr>
        <w:spacing w:before="60" w:after="0" w:line="240" w:lineRule="auto"/>
        <w:ind w:left="1418"/>
        <w:jc w:val="both"/>
        <w:rPr>
          <w:rFonts w:ascii="Arial" w:hAnsi="Arial" w:cs="Arial"/>
          <w:iCs/>
          <w:snapToGrid w:val="0"/>
        </w:rPr>
      </w:pPr>
      <w:r w:rsidRPr="0012419C">
        <w:rPr>
          <w:rFonts w:ascii="Arial" w:hAnsi="Arial" w:cs="Arial"/>
          <w:iCs/>
          <w:snapToGrid w:val="0"/>
        </w:rPr>
        <w:t xml:space="preserve">TDS jménem </w:t>
      </w:r>
      <w:r w:rsidR="009176CD">
        <w:rPr>
          <w:rFonts w:ascii="Arial" w:hAnsi="Arial" w:cs="Arial"/>
          <w:iCs/>
          <w:snapToGrid w:val="0"/>
        </w:rPr>
        <w:t>Objednatel</w:t>
      </w:r>
      <w:r w:rsidRPr="0012419C">
        <w:rPr>
          <w:rFonts w:ascii="Arial" w:hAnsi="Arial" w:cs="Arial"/>
          <w:iCs/>
          <w:snapToGrid w:val="0"/>
        </w:rPr>
        <w:t xml:space="preserve">e provádí veškeré administrativní úkony spojené s přípravou a vyhotovením zakázky a s uskutečněním díla v rozsahu stanoveném touto smlouvou. Za tím účelem bude vydávat v souladu s ustanoveními této smlouvy písemné, výjimečně (jen v případě nutnosti) ústní pokyny a příkazy. Ústní pokyny je TDS povinen na žádost </w:t>
      </w:r>
      <w:r w:rsidR="009176CD">
        <w:rPr>
          <w:rFonts w:ascii="Arial" w:hAnsi="Arial" w:cs="Arial"/>
          <w:iCs/>
          <w:snapToGrid w:val="0"/>
        </w:rPr>
        <w:t>Zhotovitel</w:t>
      </w:r>
      <w:r w:rsidRPr="0012419C">
        <w:rPr>
          <w:rFonts w:ascii="Arial" w:hAnsi="Arial" w:cs="Arial"/>
          <w:iCs/>
          <w:snapToGrid w:val="0"/>
        </w:rPr>
        <w:t xml:space="preserve">e bez zbytečného odkladu písemně potvrdit (zápisem do stavebního deníku nebo jinak). </w:t>
      </w:r>
      <w:r w:rsidR="009176CD">
        <w:rPr>
          <w:rFonts w:ascii="Arial" w:hAnsi="Arial" w:cs="Arial"/>
          <w:iCs/>
          <w:snapToGrid w:val="0"/>
        </w:rPr>
        <w:t>Zhotovitel</w:t>
      </w:r>
      <w:r w:rsidRPr="0012419C">
        <w:rPr>
          <w:rFonts w:ascii="Arial" w:hAnsi="Arial" w:cs="Arial"/>
          <w:iCs/>
          <w:snapToGrid w:val="0"/>
        </w:rPr>
        <w:t xml:space="preserve"> je povinen tyto pokyny a příkazy akceptovat.</w:t>
      </w:r>
    </w:p>
    <w:p w14:paraId="34F5A5BE" w14:textId="0538784B" w:rsidR="00713C98" w:rsidRPr="0012419C" w:rsidRDefault="00713C98" w:rsidP="005D3473">
      <w:pPr>
        <w:pStyle w:val="Zkladntext2"/>
        <w:widowControl w:val="0"/>
        <w:numPr>
          <w:ilvl w:val="2"/>
          <w:numId w:val="27"/>
        </w:numPr>
        <w:spacing w:before="60" w:after="0" w:line="240" w:lineRule="auto"/>
        <w:ind w:left="1418"/>
        <w:jc w:val="both"/>
        <w:rPr>
          <w:rFonts w:ascii="Arial" w:hAnsi="Arial" w:cs="Arial"/>
          <w:iCs/>
          <w:snapToGrid w:val="0"/>
        </w:rPr>
      </w:pPr>
      <w:r w:rsidRPr="0012419C">
        <w:rPr>
          <w:rFonts w:ascii="Arial" w:hAnsi="Arial" w:cs="Arial"/>
          <w:iCs/>
          <w:snapToGrid w:val="0"/>
        </w:rPr>
        <w:t xml:space="preserve">TDS bude zastupovat </w:t>
      </w:r>
      <w:r w:rsidR="009176CD">
        <w:rPr>
          <w:rFonts w:ascii="Arial" w:hAnsi="Arial" w:cs="Arial"/>
          <w:iCs/>
          <w:snapToGrid w:val="0"/>
        </w:rPr>
        <w:t>Objednatel</w:t>
      </w:r>
      <w:r w:rsidRPr="0012419C">
        <w:rPr>
          <w:rFonts w:ascii="Arial" w:hAnsi="Arial" w:cs="Arial"/>
          <w:iCs/>
          <w:snapToGrid w:val="0"/>
        </w:rPr>
        <w:t xml:space="preserve">e během provádění díla až do dokončení všech úprav nebo náprav vad v souladu s příslušnými ustanoveními této smlouvy o odpovědnosti </w:t>
      </w:r>
      <w:r w:rsidR="009176CD">
        <w:rPr>
          <w:rFonts w:ascii="Arial" w:hAnsi="Arial" w:cs="Arial"/>
          <w:iCs/>
          <w:snapToGrid w:val="0"/>
        </w:rPr>
        <w:t>Zhotovitel</w:t>
      </w:r>
      <w:r w:rsidRPr="0012419C">
        <w:rPr>
          <w:rFonts w:ascii="Arial" w:hAnsi="Arial" w:cs="Arial"/>
          <w:iCs/>
          <w:snapToGrid w:val="0"/>
        </w:rPr>
        <w:t xml:space="preserve">e za vady a o poskytnutí záruk až do doby podpisu předávacího protokolu poslední části díla. </w:t>
      </w:r>
      <w:r w:rsidR="009176CD">
        <w:rPr>
          <w:rFonts w:ascii="Arial" w:hAnsi="Arial" w:cs="Arial"/>
          <w:iCs/>
          <w:snapToGrid w:val="0"/>
        </w:rPr>
        <w:lastRenderedPageBreak/>
        <w:t>Objednatel</w:t>
      </w:r>
      <w:r w:rsidRPr="0012419C">
        <w:rPr>
          <w:rFonts w:ascii="Arial" w:hAnsi="Arial" w:cs="Arial"/>
          <w:iCs/>
          <w:snapToGrid w:val="0"/>
        </w:rPr>
        <w:t xml:space="preserve">ovy pokyny budou </w:t>
      </w:r>
      <w:r w:rsidR="009176CD">
        <w:rPr>
          <w:rFonts w:ascii="Arial" w:hAnsi="Arial" w:cs="Arial"/>
          <w:iCs/>
          <w:snapToGrid w:val="0"/>
        </w:rPr>
        <w:t>Zhotovitel</w:t>
      </w:r>
      <w:r w:rsidRPr="0012419C">
        <w:rPr>
          <w:rFonts w:ascii="Arial" w:hAnsi="Arial" w:cs="Arial"/>
          <w:iCs/>
          <w:snapToGrid w:val="0"/>
        </w:rPr>
        <w:t xml:space="preserve">i předávány prostřednictvím TDS. TDS je zmocněn jednat jménem </w:t>
      </w:r>
      <w:r w:rsidR="009176CD">
        <w:rPr>
          <w:rFonts w:ascii="Arial" w:hAnsi="Arial" w:cs="Arial"/>
          <w:iCs/>
          <w:snapToGrid w:val="0"/>
        </w:rPr>
        <w:t>Objednatel</w:t>
      </w:r>
      <w:r w:rsidRPr="0012419C">
        <w:rPr>
          <w:rFonts w:ascii="Arial" w:hAnsi="Arial" w:cs="Arial"/>
          <w:iCs/>
          <w:snapToGrid w:val="0"/>
        </w:rPr>
        <w:t>e pouze v rozsahu této smlouvy, nebude-li rozsah zmocnění výslovně písemně upraven jinak.</w:t>
      </w:r>
    </w:p>
    <w:p w14:paraId="4EE444FC" w14:textId="77B7D7D2" w:rsidR="00713C98" w:rsidRPr="0012419C" w:rsidRDefault="00713C98" w:rsidP="005D3473">
      <w:pPr>
        <w:pStyle w:val="Zkladntext2"/>
        <w:widowControl w:val="0"/>
        <w:numPr>
          <w:ilvl w:val="2"/>
          <w:numId w:val="27"/>
        </w:numPr>
        <w:spacing w:before="60" w:after="0" w:line="240" w:lineRule="auto"/>
        <w:ind w:left="1418"/>
        <w:jc w:val="both"/>
        <w:rPr>
          <w:rFonts w:ascii="Arial" w:hAnsi="Arial" w:cs="Arial"/>
          <w:iCs/>
          <w:snapToGrid w:val="0"/>
        </w:rPr>
      </w:pPr>
      <w:r w:rsidRPr="0012419C">
        <w:rPr>
          <w:rFonts w:ascii="Arial" w:hAnsi="Arial" w:cs="Arial"/>
          <w:iCs/>
          <w:snapToGrid w:val="0"/>
        </w:rPr>
        <w:t>TDS bude dozírat na jakostní a množstevní soulad prováděného díla (jeho navrženého tvarového, materiálového, technologického a barevného řešení) s</w:t>
      </w:r>
      <w:r w:rsidR="00CD2C93">
        <w:rPr>
          <w:rFonts w:ascii="Arial" w:hAnsi="Arial" w:cs="Arial"/>
          <w:iCs/>
          <w:snapToGrid w:val="0"/>
        </w:rPr>
        <w:t> ROZPOČTEM</w:t>
      </w:r>
      <w:r w:rsidRPr="0012419C">
        <w:rPr>
          <w:rFonts w:ascii="Arial" w:hAnsi="Arial" w:cs="Arial"/>
          <w:iCs/>
          <w:snapToGrid w:val="0"/>
        </w:rPr>
        <w:t>, nebude však zodpovědný za používání stavebních prostředků, metod, technik a technologických postupů, ani je nebude mít na starosti a nebude zodpovědný za dodržování bezpečnosti práce požadované pro danou stavbu příslušnou legislativou a jinými předpisy nebo běžnými stavebními postupy.</w:t>
      </w:r>
    </w:p>
    <w:p w14:paraId="3246E9F6" w14:textId="0D41DB58" w:rsidR="00713C98" w:rsidRPr="0012419C" w:rsidRDefault="00713C98" w:rsidP="005D3473">
      <w:pPr>
        <w:pStyle w:val="Zkladntext2"/>
        <w:widowControl w:val="0"/>
        <w:numPr>
          <w:ilvl w:val="2"/>
          <w:numId w:val="27"/>
        </w:numPr>
        <w:spacing w:before="60" w:after="0" w:line="240" w:lineRule="auto"/>
        <w:ind w:left="1418"/>
        <w:jc w:val="both"/>
        <w:rPr>
          <w:rFonts w:ascii="Arial" w:hAnsi="Arial" w:cs="Arial"/>
          <w:iCs/>
          <w:snapToGrid w:val="0"/>
        </w:rPr>
      </w:pPr>
      <w:r w:rsidRPr="0012419C">
        <w:rPr>
          <w:rFonts w:ascii="Arial" w:hAnsi="Arial" w:cs="Arial"/>
          <w:iCs/>
          <w:snapToGrid w:val="0"/>
        </w:rPr>
        <w:t xml:space="preserve">TDS bude mít právo nepřijmout práci či dodávku, která nebude odpovídat této smlouvě, popřípadě dát </w:t>
      </w:r>
      <w:r w:rsidR="009176CD">
        <w:rPr>
          <w:rFonts w:ascii="Arial" w:hAnsi="Arial" w:cs="Arial"/>
          <w:iCs/>
          <w:snapToGrid w:val="0"/>
        </w:rPr>
        <w:t>Zhotovitel</w:t>
      </w:r>
      <w:r w:rsidRPr="0012419C">
        <w:rPr>
          <w:rFonts w:ascii="Arial" w:hAnsi="Arial" w:cs="Arial"/>
          <w:iCs/>
          <w:snapToGrid w:val="0"/>
        </w:rPr>
        <w:t xml:space="preserve">i pokyn k zastavení takových prací a dodávek v jejich průběhu a upozornit </w:t>
      </w:r>
      <w:r w:rsidR="009176CD">
        <w:rPr>
          <w:rFonts w:ascii="Arial" w:hAnsi="Arial" w:cs="Arial"/>
          <w:iCs/>
          <w:snapToGrid w:val="0"/>
        </w:rPr>
        <w:t>Zhotovitel</w:t>
      </w:r>
      <w:r w:rsidRPr="0012419C">
        <w:rPr>
          <w:rFonts w:ascii="Arial" w:hAnsi="Arial" w:cs="Arial"/>
          <w:iCs/>
          <w:snapToGrid w:val="0"/>
        </w:rPr>
        <w:t>e zápisem ve stavebním deníku, že tyto práce a dodávky nebudou převzaty. TDS má právo, kdykoliv to bude podle jeho názoru nezbytné, zajistit zvláštní kontrolu nebo zkoušku díla třetí stranou, aby se zjistilo dodržování této smlouvy, ať bylo zkoušené dílo či jeho část vyrobeno, instalováno nebo dokončeno, či nikoliv.</w:t>
      </w:r>
    </w:p>
    <w:p w14:paraId="658A3FA8" w14:textId="44FF8141" w:rsidR="00713C98" w:rsidRPr="0012419C" w:rsidRDefault="00713C98" w:rsidP="005D3473">
      <w:pPr>
        <w:pStyle w:val="Zkladntext2"/>
        <w:widowControl w:val="0"/>
        <w:numPr>
          <w:ilvl w:val="2"/>
          <w:numId w:val="27"/>
        </w:numPr>
        <w:spacing w:before="60" w:after="0" w:line="240" w:lineRule="auto"/>
        <w:ind w:left="1418"/>
        <w:jc w:val="both"/>
        <w:rPr>
          <w:rFonts w:ascii="Arial" w:hAnsi="Arial" w:cs="Arial"/>
          <w:iCs/>
          <w:snapToGrid w:val="0"/>
        </w:rPr>
      </w:pPr>
      <w:r w:rsidRPr="0012419C">
        <w:rPr>
          <w:rFonts w:ascii="Arial" w:hAnsi="Arial" w:cs="Arial"/>
          <w:iCs/>
          <w:snapToGrid w:val="0"/>
        </w:rPr>
        <w:t xml:space="preserve">Náklady na kontroly nebo zkoušky ponese </w:t>
      </w:r>
      <w:r w:rsidR="009176CD">
        <w:rPr>
          <w:rFonts w:ascii="Arial" w:hAnsi="Arial" w:cs="Arial"/>
          <w:iCs/>
          <w:snapToGrid w:val="0"/>
        </w:rPr>
        <w:t>Zhotovitel</w:t>
      </w:r>
      <w:r w:rsidRPr="0012419C">
        <w:rPr>
          <w:rFonts w:ascii="Arial" w:hAnsi="Arial" w:cs="Arial"/>
          <w:iCs/>
          <w:snapToGrid w:val="0"/>
        </w:rPr>
        <w:t xml:space="preserve"> ze svého, pokud:</w:t>
      </w:r>
    </w:p>
    <w:p w14:paraId="03B90034" w14:textId="77777777" w:rsidR="00713C98" w:rsidRPr="0012419C" w:rsidRDefault="00713C98" w:rsidP="000175F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127" w:hanging="709"/>
        <w:jc w:val="both"/>
        <w:rPr>
          <w:rFonts w:ascii="Arial" w:hAnsi="Arial" w:cs="Arial"/>
          <w:sz w:val="20"/>
        </w:rPr>
      </w:pPr>
      <w:r w:rsidRPr="0012419C">
        <w:rPr>
          <w:rFonts w:ascii="Arial" w:hAnsi="Arial" w:cs="Arial"/>
          <w:sz w:val="20"/>
        </w:rPr>
        <w:t>jsou kontroly a zkoušky stanoveny nebo předpokládány přímo v této smlouvě nebo v obecně závazných právních předpisech nebo příslušných technických normách;</w:t>
      </w:r>
    </w:p>
    <w:p w14:paraId="6B497B24" w14:textId="32886449" w:rsidR="00713C98" w:rsidRPr="0012419C" w:rsidRDefault="00713C98" w:rsidP="000175F9">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127" w:hanging="709"/>
        <w:jc w:val="both"/>
        <w:rPr>
          <w:rFonts w:ascii="Arial" w:hAnsi="Arial" w:cs="Arial"/>
          <w:sz w:val="20"/>
        </w:rPr>
      </w:pPr>
      <w:proofErr w:type="gramStart"/>
      <w:r w:rsidRPr="0012419C">
        <w:rPr>
          <w:rFonts w:ascii="Arial" w:hAnsi="Arial" w:cs="Arial"/>
          <w:sz w:val="20"/>
        </w:rPr>
        <w:t>se</w:t>
      </w:r>
      <w:proofErr w:type="gramEnd"/>
      <w:r w:rsidRPr="0012419C">
        <w:rPr>
          <w:rFonts w:ascii="Arial" w:hAnsi="Arial" w:cs="Arial"/>
          <w:sz w:val="20"/>
        </w:rPr>
        <w:t xml:space="preserve"> kontrolou nebo zkouškou prokáže jakékoliv vadné plnění </w:t>
      </w:r>
      <w:r w:rsidR="009176CD">
        <w:rPr>
          <w:rFonts w:ascii="Arial" w:hAnsi="Arial" w:cs="Arial"/>
          <w:sz w:val="20"/>
        </w:rPr>
        <w:t>Zhotovitel</w:t>
      </w:r>
      <w:r w:rsidRPr="0012419C">
        <w:rPr>
          <w:rFonts w:ascii="Arial" w:hAnsi="Arial" w:cs="Arial"/>
          <w:sz w:val="20"/>
        </w:rPr>
        <w:t xml:space="preserve">e, nebo pokud plnění </w:t>
      </w:r>
      <w:r w:rsidR="009176CD">
        <w:rPr>
          <w:rFonts w:ascii="Arial" w:hAnsi="Arial" w:cs="Arial"/>
          <w:sz w:val="20"/>
        </w:rPr>
        <w:t>Zhotovitel</w:t>
      </w:r>
      <w:r w:rsidRPr="0012419C">
        <w:rPr>
          <w:rFonts w:ascii="Arial" w:hAnsi="Arial" w:cs="Arial"/>
          <w:sz w:val="20"/>
        </w:rPr>
        <w:t>e je prováděno v rozporu s právními předpisy, technickými normami nebo touto smlouvou.</w:t>
      </w:r>
    </w:p>
    <w:p w14:paraId="7D061361" w14:textId="47D33212" w:rsidR="00713C98" w:rsidRPr="0012419C" w:rsidRDefault="00713C98" w:rsidP="005D3473">
      <w:pPr>
        <w:pStyle w:val="Zkladntext2"/>
        <w:widowControl w:val="0"/>
        <w:numPr>
          <w:ilvl w:val="2"/>
          <w:numId w:val="27"/>
        </w:numPr>
        <w:spacing w:before="60" w:after="0" w:line="240" w:lineRule="auto"/>
        <w:ind w:left="1418"/>
        <w:jc w:val="both"/>
        <w:rPr>
          <w:rFonts w:ascii="Arial" w:hAnsi="Arial" w:cs="Arial"/>
          <w:iCs/>
          <w:snapToGrid w:val="0"/>
        </w:rPr>
      </w:pPr>
      <w:r w:rsidRPr="0012419C">
        <w:rPr>
          <w:rFonts w:ascii="Arial" w:hAnsi="Arial" w:cs="Arial"/>
          <w:iCs/>
          <w:snapToGrid w:val="0"/>
        </w:rPr>
        <w:t xml:space="preserve">Budou-li prováděny na pokyn TDS kontroly a zkoušky, které mají být na žádost TDS provedeny jinde než na pracovišti, u výrobce, subdodavatele nebo zpracovatele, půjdou náklady na tyto zkoušky k tíži </w:t>
      </w:r>
      <w:r w:rsidR="009176CD">
        <w:rPr>
          <w:rFonts w:ascii="Arial" w:hAnsi="Arial" w:cs="Arial"/>
          <w:iCs/>
          <w:snapToGrid w:val="0"/>
        </w:rPr>
        <w:t>Zhotovitel</w:t>
      </w:r>
      <w:r w:rsidRPr="0012419C">
        <w:rPr>
          <w:rFonts w:ascii="Arial" w:hAnsi="Arial" w:cs="Arial"/>
          <w:iCs/>
          <w:snapToGrid w:val="0"/>
        </w:rPr>
        <w:t>e jen tehdy, pokud testované materiály anebo zařízení zkouškám nevyhoví tak, aby je mohl TDS schválit k použití nebo zabudování.</w:t>
      </w:r>
    </w:p>
    <w:p w14:paraId="6D226174" w14:textId="5F873EEA" w:rsidR="00713C98" w:rsidRPr="0012419C" w:rsidRDefault="00713C98" w:rsidP="005D3473">
      <w:pPr>
        <w:pStyle w:val="Zkladntext2"/>
        <w:widowControl w:val="0"/>
        <w:numPr>
          <w:ilvl w:val="2"/>
          <w:numId w:val="27"/>
        </w:numPr>
        <w:spacing w:before="60" w:after="0" w:line="240" w:lineRule="auto"/>
        <w:ind w:left="1418"/>
        <w:jc w:val="both"/>
        <w:rPr>
          <w:rFonts w:ascii="Arial" w:hAnsi="Arial" w:cs="Arial"/>
          <w:iCs/>
          <w:snapToGrid w:val="0"/>
        </w:rPr>
      </w:pPr>
      <w:r w:rsidRPr="0012419C">
        <w:rPr>
          <w:rFonts w:ascii="Arial" w:hAnsi="Arial" w:cs="Arial"/>
          <w:iCs/>
          <w:snapToGrid w:val="0"/>
        </w:rPr>
        <w:t xml:space="preserve">Ani z práva TDS jednat, ani z jakéhokoli jeho rozhodnutí jednat či nejednat nevzniká TDS žádná povinnost ani odpovědnost vůči </w:t>
      </w:r>
      <w:r w:rsidR="009176CD">
        <w:rPr>
          <w:rFonts w:ascii="Arial" w:hAnsi="Arial" w:cs="Arial"/>
          <w:iCs/>
          <w:snapToGrid w:val="0"/>
        </w:rPr>
        <w:t>Zhotovitel</w:t>
      </w:r>
      <w:r w:rsidRPr="0012419C">
        <w:rPr>
          <w:rFonts w:ascii="Arial" w:hAnsi="Arial" w:cs="Arial"/>
          <w:iCs/>
          <w:snapToGrid w:val="0"/>
        </w:rPr>
        <w:t>i, jeho subdodavatelům, jejich zástupcům a ani žádným jiným osobám vykonávajícím jakoukoli činnost v souvislosti s dílem.</w:t>
      </w:r>
    </w:p>
    <w:p w14:paraId="337F5704" w14:textId="4F509100" w:rsidR="00713C98" w:rsidRPr="0012419C" w:rsidRDefault="00713C98" w:rsidP="005D3473">
      <w:pPr>
        <w:pStyle w:val="Zkladntext2"/>
        <w:widowControl w:val="0"/>
        <w:numPr>
          <w:ilvl w:val="2"/>
          <w:numId w:val="27"/>
        </w:numPr>
        <w:spacing w:before="60" w:after="0" w:line="240" w:lineRule="auto"/>
        <w:ind w:left="1418"/>
        <w:jc w:val="both"/>
        <w:rPr>
          <w:rFonts w:ascii="Arial" w:hAnsi="Arial" w:cs="Arial"/>
          <w:iCs/>
          <w:snapToGrid w:val="0"/>
        </w:rPr>
      </w:pPr>
      <w:r w:rsidRPr="0012419C">
        <w:rPr>
          <w:rFonts w:ascii="Arial" w:hAnsi="Arial" w:cs="Arial"/>
          <w:iCs/>
          <w:snapToGrid w:val="0"/>
        </w:rPr>
        <w:t xml:space="preserve">TDS bude provádět kontroly, aby mohl určit data plnění dle harmonogramu a předání díla v souladu s podmínkami stanovenými touto smlouvou v ustanoveních týkajících se osvědčování (ověřování) plateb, převezme písemné záruky a k nim se vztahující dokumentaci vyžadované touto smlouvou a poskytnuté </w:t>
      </w:r>
      <w:r w:rsidR="009176CD">
        <w:rPr>
          <w:rFonts w:ascii="Arial" w:hAnsi="Arial" w:cs="Arial"/>
          <w:iCs/>
          <w:snapToGrid w:val="0"/>
        </w:rPr>
        <w:t>Zhotovitel</w:t>
      </w:r>
      <w:r w:rsidRPr="0012419C">
        <w:rPr>
          <w:rFonts w:ascii="Arial" w:hAnsi="Arial" w:cs="Arial"/>
          <w:iCs/>
          <w:snapToGrid w:val="0"/>
        </w:rPr>
        <w:t xml:space="preserve">em a předloží tyto dokumenty </w:t>
      </w:r>
      <w:r w:rsidR="009176CD">
        <w:rPr>
          <w:rFonts w:ascii="Arial" w:hAnsi="Arial" w:cs="Arial"/>
          <w:iCs/>
          <w:snapToGrid w:val="0"/>
        </w:rPr>
        <w:t>Objednatel</w:t>
      </w:r>
      <w:r w:rsidRPr="0012419C">
        <w:rPr>
          <w:rFonts w:ascii="Arial" w:hAnsi="Arial" w:cs="Arial"/>
          <w:iCs/>
          <w:snapToGrid w:val="0"/>
        </w:rPr>
        <w:t>i k odsouhlasení.</w:t>
      </w:r>
    </w:p>
    <w:p w14:paraId="373A0A3F" w14:textId="15258699" w:rsidR="00713C98" w:rsidRPr="0012419C" w:rsidRDefault="00713C98" w:rsidP="005D3473">
      <w:pPr>
        <w:pStyle w:val="Zkladntext2"/>
        <w:widowControl w:val="0"/>
        <w:numPr>
          <w:ilvl w:val="2"/>
          <w:numId w:val="27"/>
        </w:numPr>
        <w:spacing w:before="60" w:after="0" w:line="240" w:lineRule="auto"/>
        <w:ind w:left="1418"/>
        <w:jc w:val="both"/>
        <w:rPr>
          <w:rFonts w:ascii="Arial" w:hAnsi="Arial" w:cs="Arial"/>
          <w:iCs/>
          <w:snapToGrid w:val="0"/>
        </w:rPr>
      </w:pPr>
      <w:r w:rsidRPr="0012419C">
        <w:rPr>
          <w:rFonts w:ascii="Arial" w:hAnsi="Arial" w:cs="Arial"/>
          <w:iCs/>
          <w:snapToGrid w:val="0"/>
        </w:rPr>
        <w:t xml:space="preserve">TDS není z titulu své funkce oprávněn žádným způsobem měnit ani odsouhlasovat žádné změny věcného rozsahu, smluvní ceny, termínů ani žádných dalších ustanovení uvedených v této smlouvě. Tyto úkony je za </w:t>
      </w:r>
      <w:r w:rsidR="009176CD">
        <w:rPr>
          <w:rFonts w:ascii="Arial" w:hAnsi="Arial" w:cs="Arial"/>
          <w:iCs/>
          <w:snapToGrid w:val="0"/>
        </w:rPr>
        <w:t>Objednatel</w:t>
      </w:r>
      <w:r w:rsidRPr="0012419C">
        <w:rPr>
          <w:rFonts w:ascii="Arial" w:hAnsi="Arial" w:cs="Arial"/>
          <w:iCs/>
          <w:snapToGrid w:val="0"/>
        </w:rPr>
        <w:t>e oprávněna provádět pouze osoba oprávněná jednat za </w:t>
      </w:r>
      <w:r w:rsidR="009176CD">
        <w:rPr>
          <w:rFonts w:ascii="Arial" w:hAnsi="Arial" w:cs="Arial"/>
          <w:iCs/>
          <w:snapToGrid w:val="0"/>
        </w:rPr>
        <w:t>Objednatel</w:t>
      </w:r>
      <w:r w:rsidRPr="0012419C">
        <w:rPr>
          <w:rFonts w:ascii="Arial" w:hAnsi="Arial" w:cs="Arial"/>
          <w:iCs/>
          <w:snapToGrid w:val="0"/>
        </w:rPr>
        <w:t>e.</w:t>
      </w:r>
    </w:p>
    <w:p w14:paraId="48A7EBE7" w14:textId="40A56B24" w:rsidR="00713C98" w:rsidRPr="0012419C" w:rsidRDefault="009176CD" w:rsidP="005D3473">
      <w:pPr>
        <w:pStyle w:val="Zkladntext"/>
        <w:widowControl w:val="0"/>
        <w:numPr>
          <w:ilvl w:val="1"/>
          <w:numId w:val="26"/>
        </w:numPr>
        <w:adjustRightInd w:val="0"/>
        <w:spacing w:before="120"/>
        <w:jc w:val="both"/>
        <w:rPr>
          <w:rFonts w:ascii="Arial" w:hAnsi="Arial" w:cs="Arial"/>
          <w:sz w:val="20"/>
        </w:rPr>
      </w:pPr>
      <w:r>
        <w:rPr>
          <w:rFonts w:ascii="Arial" w:hAnsi="Arial" w:cs="Arial"/>
          <w:sz w:val="20"/>
        </w:rPr>
        <w:t>Objednatel</w:t>
      </w:r>
      <w:r w:rsidR="00713C98" w:rsidRPr="0012419C">
        <w:rPr>
          <w:rFonts w:ascii="Arial" w:hAnsi="Arial" w:cs="Arial"/>
          <w:sz w:val="20"/>
        </w:rPr>
        <w:t xml:space="preserve"> je oprávněn kontrolovat provádění díla sám nebo prostřednictvím TDS. Zjistí-li </w:t>
      </w:r>
      <w:r>
        <w:rPr>
          <w:rFonts w:ascii="Arial" w:hAnsi="Arial" w:cs="Arial"/>
          <w:sz w:val="20"/>
        </w:rPr>
        <w:t>Objednatel</w:t>
      </w:r>
      <w:r w:rsidR="00713C98" w:rsidRPr="0012419C">
        <w:rPr>
          <w:rFonts w:ascii="Arial" w:hAnsi="Arial" w:cs="Arial"/>
          <w:sz w:val="20"/>
        </w:rPr>
        <w:t>, že </w:t>
      </w:r>
      <w:r>
        <w:rPr>
          <w:rFonts w:ascii="Arial" w:hAnsi="Arial" w:cs="Arial"/>
          <w:sz w:val="20"/>
        </w:rPr>
        <w:t>Zhotovitel</w:t>
      </w:r>
      <w:r w:rsidR="00713C98" w:rsidRPr="0012419C">
        <w:rPr>
          <w:rFonts w:ascii="Arial" w:hAnsi="Arial" w:cs="Arial"/>
          <w:sz w:val="20"/>
        </w:rPr>
        <w:t xml:space="preserve"> provádí dílo v rozporu se svými povinnostmi stanovenými touto smlouvou, je </w:t>
      </w:r>
      <w:r>
        <w:rPr>
          <w:rFonts w:ascii="Arial" w:hAnsi="Arial" w:cs="Arial"/>
          <w:sz w:val="20"/>
        </w:rPr>
        <w:t>Objednatel</w:t>
      </w:r>
      <w:r w:rsidR="00713C98" w:rsidRPr="0012419C">
        <w:rPr>
          <w:rFonts w:ascii="Arial" w:hAnsi="Arial" w:cs="Arial"/>
          <w:sz w:val="20"/>
        </w:rPr>
        <w:t xml:space="preserve"> oprávněn dožadovat se toho, aby </w:t>
      </w:r>
      <w:r>
        <w:rPr>
          <w:rFonts w:ascii="Arial" w:hAnsi="Arial" w:cs="Arial"/>
          <w:sz w:val="20"/>
        </w:rPr>
        <w:t>Zhotovitel</w:t>
      </w:r>
      <w:r w:rsidR="00713C98" w:rsidRPr="0012419C">
        <w:rPr>
          <w:rFonts w:ascii="Arial" w:hAnsi="Arial" w:cs="Arial"/>
          <w:sz w:val="20"/>
        </w:rPr>
        <w:t xml:space="preserve"> odstranil vady vzniklé vadným prováděním a dílo prováděl řádným způsobem. Jestliže </w:t>
      </w:r>
      <w:r>
        <w:rPr>
          <w:rFonts w:ascii="Arial" w:hAnsi="Arial" w:cs="Arial"/>
          <w:sz w:val="20"/>
        </w:rPr>
        <w:t>Zhotovitel</w:t>
      </w:r>
      <w:r w:rsidR="00713C98" w:rsidRPr="0012419C">
        <w:rPr>
          <w:rFonts w:ascii="Arial" w:hAnsi="Arial" w:cs="Arial"/>
          <w:sz w:val="20"/>
        </w:rPr>
        <w:t xml:space="preserve"> tak neučiní ani v přiměřené lhůtě k tomu poskytnuté, je </w:t>
      </w:r>
      <w:r>
        <w:rPr>
          <w:rFonts w:ascii="Arial" w:hAnsi="Arial" w:cs="Arial"/>
          <w:sz w:val="20"/>
        </w:rPr>
        <w:t>Objednatel</w:t>
      </w:r>
      <w:r w:rsidR="00713C98" w:rsidRPr="0012419C">
        <w:rPr>
          <w:rFonts w:ascii="Arial" w:hAnsi="Arial" w:cs="Arial"/>
          <w:sz w:val="20"/>
        </w:rPr>
        <w:t xml:space="preserve"> oprávněn od této smlouvy odstoupit.</w:t>
      </w:r>
    </w:p>
    <w:p w14:paraId="5F32301D" w14:textId="58C1A165" w:rsidR="00713C98" w:rsidRPr="0012419C" w:rsidRDefault="009176CD" w:rsidP="005D3473">
      <w:pPr>
        <w:pStyle w:val="Zkladntext"/>
        <w:widowControl w:val="0"/>
        <w:numPr>
          <w:ilvl w:val="1"/>
          <w:numId w:val="26"/>
        </w:numPr>
        <w:adjustRightInd w:val="0"/>
        <w:spacing w:before="120"/>
        <w:jc w:val="both"/>
        <w:rPr>
          <w:rFonts w:ascii="Arial" w:hAnsi="Arial" w:cs="Arial"/>
          <w:sz w:val="20"/>
        </w:rPr>
      </w:pPr>
      <w:r>
        <w:rPr>
          <w:rFonts w:ascii="Arial" w:hAnsi="Arial" w:cs="Arial"/>
          <w:sz w:val="20"/>
        </w:rPr>
        <w:t>Objednatel</w:t>
      </w:r>
      <w:r w:rsidR="00713C98" w:rsidRPr="0012419C">
        <w:rPr>
          <w:rFonts w:ascii="Arial" w:hAnsi="Arial" w:cs="Arial"/>
          <w:sz w:val="20"/>
        </w:rPr>
        <w:t xml:space="preserve"> má právo provádět průběžné kontroly díla v průběhu jeho provádění a rozhodnout o zúžení předmětu díla na základě zjišťovacích protokolů.</w:t>
      </w:r>
    </w:p>
    <w:p w14:paraId="0EA77641" w14:textId="77777777" w:rsidR="004C239A" w:rsidRPr="000175F9" w:rsidRDefault="00713C98" w:rsidP="000175F9">
      <w:pPr>
        <w:widowControl w:val="0"/>
        <w:adjustRightInd w:val="0"/>
        <w:spacing w:before="240"/>
        <w:jc w:val="center"/>
        <w:rPr>
          <w:rFonts w:ascii="Arial" w:hAnsi="Arial" w:cs="Arial"/>
          <w:b/>
          <w:sz w:val="28"/>
          <w:szCs w:val="28"/>
        </w:rPr>
      </w:pPr>
      <w:r w:rsidRPr="000175F9">
        <w:rPr>
          <w:rFonts w:ascii="Arial" w:hAnsi="Arial" w:cs="Arial"/>
          <w:b/>
          <w:sz w:val="28"/>
          <w:szCs w:val="28"/>
        </w:rPr>
        <w:t xml:space="preserve">Článek X. </w:t>
      </w:r>
    </w:p>
    <w:p w14:paraId="236CB928" w14:textId="13D64F9D" w:rsidR="00713C98" w:rsidRPr="004C239A" w:rsidRDefault="00713C98" w:rsidP="004C239A">
      <w:pPr>
        <w:widowControl w:val="0"/>
        <w:adjustRightInd w:val="0"/>
        <w:jc w:val="center"/>
        <w:rPr>
          <w:rFonts w:ascii="Arial" w:hAnsi="Arial" w:cs="Arial"/>
          <w:b/>
          <w:sz w:val="28"/>
          <w:szCs w:val="28"/>
        </w:rPr>
      </w:pPr>
      <w:r w:rsidRPr="004C239A">
        <w:rPr>
          <w:rFonts w:ascii="Arial" w:hAnsi="Arial" w:cs="Arial"/>
          <w:b/>
          <w:sz w:val="28"/>
          <w:szCs w:val="28"/>
        </w:rPr>
        <w:t xml:space="preserve">Povinnosti </w:t>
      </w:r>
      <w:r w:rsidR="009176CD">
        <w:rPr>
          <w:rFonts w:ascii="Arial" w:hAnsi="Arial" w:cs="Arial"/>
          <w:b/>
          <w:sz w:val="28"/>
          <w:szCs w:val="28"/>
        </w:rPr>
        <w:t>Zhotovitel</w:t>
      </w:r>
      <w:r w:rsidRPr="004C239A">
        <w:rPr>
          <w:rFonts w:ascii="Arial" w:hAnsi="Arial" w:cs="Arial"/>
          <w:b/>
          <w:sz w:val="28"/>
          <w:szCs w:val="28"/>
        </w:rPr>
        <w:t>e</w:t>
      </w:r>
    </w:p>
    <w:p w14:paraId="1D07E73C" w14:textId="687AE077" w:rsidR="00713C98" w:rsidRPr="0012419C" w:rsidRDefault="009176CD" w:rsidP="005D3473">
      <w:pPr>
        <w:pStyle w:val="Zkladntext"/>
        <w:widowControl w:val="0"/>
        <w:numPr>
          <w:ilvl w:val="1"/>
          <w:numId w:val="28"/>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je povinen umožnit výkon TDS a součinnost osob pověřených výkonem funkce TDS při operativních kontrolách stavby. Stejné povinnosti </w:t>
      </w:r>
      <w:r>
        <w:rPr>
          <w:rFonts w:ascii="Arial" w:hAnsi="Arial" w:cs="Arial"/>
          <w:sz w:val="20"/>
        </w:rPr>
        <w:t>Zhotovitel</w:t>
      </w:r>
      <w:r w:rsidR="00713C98" w:rsidRPr="0012419C">
        <w:rPr>
          <w:rFonts w:ascii="Arial" w:hAnsi="Arial" w:cs="Arial"/>
          <w:sz w:val="20"/>
        </w:rPr>
        <w:t>e platí i pro výkon autorského dozoru projektanta.</w:t>
      </w:r>
    </w:p>
    <w:p w14:paraId="533EA902" w14:textId="66D76B5E" w:rsidR="00713C98" w:rsidRPr="0012419C" w:rsidRDefault="009176CD" w:rsidP="005D3473">
      <w:pPr>
        <w:pStyle w:val="Zkladntext"/>
        <w:widowControl w:val="0"/>
        <w:numPr>
          <w:ilvl w:val="1"/>
          <w:numId w:val="28"/>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je povinen zajišťovat koordinaci a součinnost subdodavatelů stavby a dalších účastníků tak, aby nedošlo k narušení plynulého provádění díla.</w:t>
      </w:r>
    </w:p>
    <w:p w14:paraId="25E6A51E" w14:textId="14E1CBB1" w:rsidR="00713C98" w:rsidRPr="0012419C" w:rsidRDefault="009176CD" w:rsidP="005D3473">
      <w:pPr>
        <w:pStyle w:val="Zkladntext"/>
        <w:widowControl w:val="0"/>
        <w:numPr>
          <w:ilvl w:val="1"/>
          <w:numId w:val="28"/>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1C593F40" w14:textId="21D04505" w:rsidR="00713C98" w:rsidRPr="0012419C" w:rsidRDefault="009176CD" w:rsidP="005D3473">
      <w:pPr>
        <w:pStyle w:val="Zkladntext"/>
        <w:widowControl w:val="0"/>
        <w:numPr>
          <w:ilvl w:val="1"/>
          <w:numId w:val="28"/>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se zavazuje, že bude při provádění díla postupovat s odbornou péčí. Zavazuje se dodržovat obecně závazné předpisy, technické normy a ustanovení této smlouvy. </w:t>
      </w:r>
      <w:r>
        <w:rPr>
          <w:rFonts w:ascii="Arial" w:hAnsi="Arial" w:cs="Arial"/>
          <w:sz w:val="20"/>
        </w:rPr>
        <w:t>Zhotovitel</w:t>
      </w:r>
      <w:r w:rsidR="00713C98" w:rsidRPr="0012419C">
        <w:rPr>
          <w:rFonts w:ascii="Arial" w:hAnsi="Arial" w:cs="Arial"/>
          <w:sz w:val="20"/>
        </w:rPr>
        <w:t xml:space="preserve"> se zavazuje, že se </w:t>
      </w:r>
      <w:r w:rsidR="00713C98" w:rsidRPr="0012419C">
        <w:rPr>
          <w:rFonts w:ascii="Arial" w:hAnsi="Arial" w:cs="Arial"/>
          <w:sz w:val="20"/>
        </w:rPr>
        <w:lastRenderedPageBreak/>
        <w:t xml:space="preserve">bude řídit výchozími podklady </w:t>
      </w:r>
      <w:r>
        <w:rPr>
          <w:rFonts w:ascii="Arial" w:hAnsi="Arial" w:cs="Arial"/>
          <w:sz w:val="20"/>
        </w:rPr>
        <w:t>Objednatel</w:t>
      </w:r>
      <w:r w:rsidR="00713C98" w:rsidRPr="0012419C">
        <w:rPr>
          <w:rFonts w:ascii="Arial" w:hAnsi="Arial" w:cs="Arial"/>
          <w:sz w:val="20"/>
        </w:rPr>
        <w:t xml:space="preserve">e, pokyny </w:t>
      </w:r>
      <w:r>
        <w:rPr>
          <w:rFonts w:ascii="Arial" w:hAnsi="Arial" w:cs="Arial"/>
          <w:sz w:val="20"/>
        </w:rPr>
        <w:t>Objednatel</w:t>
      </w:r>
      <w:r w:rsidR="00713C98" w:rsidRPr="0012419C">
        <w:rPr>
          <w:rFonts w:ascii="Arial" w:hAnsi="Arial" w:cs="Arial"/>
          <w:sz w:val="20"/>
        </w:rPr>
        <w:t>e, rozhodnutími příslušných správních orgánů.</w:t>
      </w:r>
    </w:p>
    <w:p w14:paraId="26DC3B71" w14:textId="3ACE6889" w:rsidR="00713C98" w:rsidRPr="0012419C" w:rsidRDefault="009176CD" w:rsidP="005D3473">
      <w:pPr>
        <w:pStyle w:val="Zkladntext"/>
        <w:widowControl w:val="0"/>
        <w:numPr>
          <w:ilvl w:val="1"/>
          <w:numId w:val="28"/>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je povinen zajišťovat po celou dobu plnění předmětu této smlouvy okamžité odstraňování odpadů a nečistot vzniklých v souvislosti s prováděním díla.</w:t>
      </w:r>
    </w:p>
    <w:p w14:paraId="69E11293" w14:textId="11EF526F" w:rsidR="00713C98" w:rsidRPr="0012419C" w:rsidRDefault="009176CD" w:rsidP="005D3473">
      <w:pPr>
        <w:pStyle w:val="Zkladntext"/>
        <w:widowControl w:val="0"/>
        <w:numPr>
          <w:ilvl w:val="1"/>
          <w:numId w:val="28"/>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je povinen zajistit dozor nad prováděním díla odborně způsobilým stavbyvedoucím.</w:t>
      </w:r>
    </w:p>
    <w:p w14:paraId="600EC556" w14:textId="01BA3CF6" w:rsidR="00713C98" w:rsidRPr="0012419C" w:rsidRDefault="009176CD" w:rsidP="005D3473">
      <w:pPr>
        <w:pStyle w:val="Zkladntext"/>
        <w:widowControl w:val="0"/>
        <w:numPr>
          <w:ilvl w:val="1"/>
          <w:numId w:val="28"/>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je povinen dodržet veškeré termíny sjednané s </w:t>
      </w:r>
      <w:r>
        <w:rPr>
          <w:rFonts w:ascii="Arial" w:hAnsi="Arial" w:cs="Arial"/>
          <w:sz w:val="20"/>
        </w:rPr>
        <w:t>Objednatel</w:t>
      </w:r>
      <w:r w:rsidR="00713C98" w:rsidRPr="0012419C">
        <w:rPr>
          <w:rFonts w:ascii="Arial" w:hAnsi="Arial" w:cs="Arial"/>
          <w:sz w:val="20"/>
        </w:rPr>
        <w:t xml:space="preserve">em v průběhu provádění díla ve stavebním deníku, v zápisech z kontrolních dnů nebo v jiných písemných dokumentech vyhotovených mezi </w:t>
      </w:r>
      <w:r>
        <w:rPr>
          <w:rFonts w:ascii="Arial" w:hAnsi="Arial" w:cs="Arial"/>
          <w:sz w:val="20"/>
        </w:rPr>
        <w:t>Zhotovitel</w:t>
      </w:r>
      <w:r w:rsidR="00713C98" w:rsidRPr="0012419C">
        <w:rPr>
          <w:rFonts w:ascii="Arial" w:hAnsi="Arial" w:cs="Arial"/>
          <w:sz w:val="20"/>
        </w:rPr>
        <w:t xml:space="preserve">em a </w:t>
      </w:r>
      <w:r>
        <w:rPr>
          <w:rFonts w:ascii="Arial" w:hAnsi="Arial" w:cs="Arial"/>
          <w:sz w:val="20"/>
        </w:rPr>
        <w:t>Objednatel</w:t>
      </w:r>
      <w:r w:rsidR="00713C98" w:rsidRPr="0012419C">
        <w:rPr>
          <w:rFonts w:ascii="Arial" w:hAnsi="Arial" w:cs="Arial"/>
          <w:sz w:val="20"/>
        </w:rPr>
        <w:t xml:space="preserve">em; takto nelze změnit termíny uvedené v této smlouvě a harmonogramu. Jedná se zejména o poskytování podkladů ze strany </w:t>
      </w:r>
      <w:r>
        <w:rPr>
          <w:rFonts w:ascii="Arial" w:hAnsi="Arial" w:cs="Arial"/>
          <w:sz w:val="20"/>
        </w:rPr>
        <w:t>Zhotovitel</w:t>
      </w:r>
      <w:r w:rsidR="00713C98" w:rsidRPr="0012419C">
        <w:rPr>
          <w:rFonts w:ascii="Arial" w:hAnsi="Arial" w:cs="Arial"/>
          <w:sz w:val="20"/>
        </w:rPr>
        <w:t xml:space="preserve">e </w:t>
      </w:r>
      <w:r>
        <w:rPr>
          <w:rFonts w:ascii="Arial" w:hAnsi="Arial" w:cs="Arial"/>
          <w:sz w:val="20"/>
        </w:rPr>
        <w:t>Objednatel</w:t>
      </w:r>
      <w:r w:rsidR="00713C98" w:rsidRPr="0012419C">
        <w:rPr>
          <w:rFonts w:ascii="Arial" w:hAnsi="Arial" w:cs="Arial"/>
          <w:sz w:val="20"/>
        </w:rPr>
        <w:t xml:space="preserve">i, provádění zkoušek, zajištění dílčích činností v průběhu realizace stavby apod. Nesplnění takto dohodnutých termínů mezi </w:t>
      </w:r>
      <w:r>
        <w:rPr>
          <w:rFonts w:ascii="Arial" w:hAnsi="Arial" w:cs="Arial"/>
          <w:sz w:val="20"/>
        </w:rPr>
        <w:t>Objednatel</w:t>
      </w:r>
      <w:r w:rsidR="00713C98" w:rsidRPr="0012419C">
        <w:rPr>
          <w:rFonts w:ascii="Arial" w:hAnsi="Arial" w:cs="Arial"/>
          <w:sz w:val="20"/>
        </w:rPr>
        <w:t>em a </w:t>
      </w:r>
      <w:r>
        <w:rPr>
          <w:rFonts w:ascii="Arial" w:hAnsi="Arial" w:cs="Arial"/>
          <w:sz w:val="20"/>
        </w:rPr>
        <w:t>Zhotovitel</w:t>
      </w:r>
      <w:r w:rsidR="00713C98" w:rsidRPr="0012419C">
        <w:rPr>
          <w:rFonts w:ascii="Arial" w:hAnsi="Arial" w:cs="Arial"/>
          <w:sz w:val="20"/>
        </w:rPr>
        <w:t xml:space="preserve">em podléhá sankci ze strany </w:t>
      </w:r>
      <w:r>
        <w:rPr>
          <w:rFonts w:ascii="Arial" w:hAnsi="Arial" w:cs="Arial"/>
          <w:sz w:val="20"/>
        </w:rPr>
        <w:t>Objednatel</w:t>
      </w:r>
      <w:r w:rsidR="0012419C">
        <w:rPr>
          <w:rFonts w:ascii="Arial" w:hAnsi="Arial" w:cs="Arial"/>
          <w:sz w:val="20"/>
        </w:rPr>
        <w:t xml:space="preserve">e podle článku XV. odstavce </w:t>
      </w:r>
      <w:proofErr w:type="gramStart"/>
      <w:r w:rsidR="0012419C">
        <w:rPr>
          <w:rFonts w:ascii="Arial" w:hAnsi="Arial" w:cs="Arial"/>
          <w:sz w:val="20"/>
        </w:rPr>
        <w:t>15.7</w:t>
      </w:r>
      <w:r w:rsidR="00713C98" w:rsidRPr="0012419C">
        <w:rPr>
          <w:rFonts w:ascii="Arial" w:hAnsi="Arial" w:cs="Arial"/>
          <w:sz w:val="20"/>
        </w:rPr>
        <w:t>. této</w:t>
      </w:r>
      <w:proofErr w:type="gramEnd"/>
      <w:r w:rsidR="00713C98" w:rsidRPr="0012419C">
        <w:rPr>
          <w:rFonts w:ascii="Arial" w:hAnsi="Arial" w:cs="Arial"/>
          <w:sz w:val="20"/>
        </w:rPr>
        <w:t xml:space="preserve"> smlouvy.</w:t>
      </w:r>
    </w:p>
    <w:p w14:paraId="184F95F4" w14:textId="724ABC37" w:rsidR="00713C98" w:rsidRPr="0012419C" w:rsidRDefault="009176CD" w:rsidP="005D3473">
      <w:pPr>
        <w:pStyle w:val="Zkladntext"/>
        <w:widowControl w:val="0"/>
        <w:numPr>
          <w:ilvl w:val="1"/>
          <w:numId w:val="28"/>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je povinen poskytnout všem subjektům provádějícím kontrolu nezbytné doklady a informace týkající se dodavatelských činností souvisejících s provedením díla.</w:t>
      </w:r>
    </w:p>
    <w:p w14:paraId="40386591" w14:textId="34D0E66D" w:rsidR="00713C98" w:rsidRPr="0012419C" w:rsidRDefault="009176CD" w:rsidP="005D3473">
      <w:pPr>
        <w:pStyle w:val="Zkladntext"/>
        <w:widowControl w:val="0"/>
        <w:numPr>
          <w:ilvl w:val="1"/>
          <w:numId w:val="28"/>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je povinen zajistit na stavbě bezpečnost a ochranu zdraví, respektovat zákon č. 309/2006 Sb. a nařízení vlády č. 591/2006 Sb., umožnit činnost inspektora bezpečnosti práce </w:t>
      </w:r>
      <w:r>
        <w:rPr>
          <w:rFonts w:ascii="Arial" w:hAnsi="Arial" w:cs="Arial"/>
          <w:sz w:val="20"/>
        </w:rPr>
        <w:t>Objednatel</w:t>
      </w:r>
      <w:r w:rsidR="00713C98" w:rsidRPr="0012419C">
        <w:rPr>
          <w:rFonts w:ascii="Arial" w:hAnsi="Arial" w:cs="Arial"/>
          <w:sz w:val="20"/>
        </w:rPr>
        <w:t xml:space="preserve">e. Neplnění povinností </w:t>
      </w:r>
      <w:r>
        <w:rPr>
          <w:rFonts w:ascii="Arial" w:hAnsi="Arial" w:cs="Arial"/>
          <w:sz w:val="20"/>
        </w:rPr>
        <w:t>Zhotovitel</w:t>
      </w:r>
      <w:r w:rsidR="00713C98" w:rsidRPr="0012419C">
        <w:rPr>
          <w:rFonts w:ascii="Arial" w:hAnsi="Arial" w:cs="Arial"/>
          <w:sz w:val="20"/>
        </w:rPr>
        <w:t xml:space="preserve">e s tímto ustanovením spojených podléhá sankci ze strany </w:t>
      </w:r>
      <w:r>
        <w:rPr>
          <w:rFonts w:ascii="Arial" w:hAnsi="Arial" w:cs="Arial"/>
          <w:sz w:val="20"/>
        </w:rPr>
        <w:t>Objednatel</w:t>
      </w:r>
      <w:r w:rsidR="00713C98" w:rsidRPr="0012419C">
        <w:rPr>
          <w:rFonts w:ascii="Arial" w:hAnsi="Arial" w:cs="Arial"/>
          <w:sz w:val="20"/>
        </w:rPr>
        <w:t xml:space="preserve">e podle článku XV. odstavce </w:t>
      </w:r>
      <w:proofErr w:type="gramStart"/>
      <w:r w:rsidR="00713C98" w:rsidRPr="0012419C">
        <w:rPr>
          <w:rFonts w:ascii="Arial" w:hAnsi="Arial" w:cs="Arial"/>
          <w:sz w:val="20"/>
        </w:rPr>
        <w:t>15.8. této</w:t>
      </w:r>
      <w:proofErr w:type="gramEnd"/>
      <w:r w:rsidR="00713C98" w:rsidRPr="0012419C">
        <w:rPr>
          <w:rFonts w:ascii="Arial" w:hAnsi="Arial" w:cs="Arial"/>
          <w:sz w:val="20"/>
        </w:rPr>
        <w:t xml:space="preserve"> smlouvy.</w:t>
      </w:r>
    </w:p>
    <w:p w14:paraId="4E9D40CB" w14:textId="39CF33A3" w:rsidR="00713C98" w:rsidRPr="0012419C" w:rsidRDefault="009176CD" w:rsidP="005D3473">
      <w:pPr>
        <w:pStyle w:val="Zkladntext"/>
        <w:widowControl w:val="0"/>
        <w:numPr>
          <w:ilvl w:val="1"/>
          <w:numId w:val="28"/>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je povinen plně odškodnit </w:t>
      </w:r>
      <w:r>
        <w:rPr>
          <w:rFonts w:ascii="Arial" w:hAnsi="Arial" w:cs="Arial"/>
          <w:sz w:val="20"/>
        </w:rPr>
        <w:t>Objednatel</w:t>
      </w:r>
      <w:r w:rsidR="00713C98" w:rsidRPr="0012419C">
        <w:rPr>
          <w:rFonts w:ascii="Arial" w:hAnsi="Arial" w:cs="Arial"/>
          <w:sz w:val="20"/>
        </w:rPr>
        <w:t xml:space="preserve">e za jakékoliv nároky a náklady, které mu vznikly narušením práv třetích osob (obtěžování, ohrožení výkonu, zásah) činností </w:t>
      </w:r>
      <w:r>
        <w:rPr>
          <w:rFonts w:ascii="Arial" w:hAnsi="Arial" w:cs="Arial"/>
          <w:sz w:val="20"/>
        </w:rPr>
        <w:t>Zhotovitel</w:t>
      </w:r>
      <w:r w:rsidR="00713C98" w:rsidRPr="0012419C">
        <w:rPr>
          <w:rFonts w:ascii="Arial" w:hAnsi="Arial" w:cs="Arial"/>
          <w:sz w:val="20"/>
        </w:rPr>
        <w:t>e nebo v souvislosti s ním.</w:t>
      </w:r>
    </w:p>
    <w:p w14:paraId="01CB92C7" w14:textId="28DF5181" w:rsidR="00713C98" w:rsidRPr="0012419C" w:rsidRDefault="00CD2C93" w:rsidP="005D3473">
      <w:pPr>
        <w:pStyle w:val="Zkladntext"/>
        <w:widowControl w:val="0"/>
        <w:numPr>
          <w:ilvl w:val="1"/>
          <w:numId w:val="28"/>
        </w:numPr>
        <w:adjustRightInd w:val="0"/>
        <w:spacing w:before="120"/>
        <w:jc w:val="both"/>
        <w:rPr>
          <w:rFonts w:ascii="Arial" w:hAnsi="Arial" w:cs="Arial"/>
          <w:sz w:val="20"/>
        </w:rPr>
      </w:pPr>
      <w:r>
        <w:rPr>
          <w:rFonts w:ascii="Arial" w:hAnsi="Arial" w:cs="Arial"/>
          <w:sz w:val="20"/>
        </w:rPr>
        <w:t>S</w:t>
      </w:r>
      <w:r w:rsidR="00713C98" w:rsidRPr="0012419C">
        <w:rPr>
          <w:rFonts w:ascii="Arial" w:hAnsi="Arial" w:cs="Arial"/>
          <w:sz w:val="20"/>
        </w:rPr>
        <w:t>ubdodavatelský systém</w:t>
      </w:r>
    </w:p>
    <w:p w14:paraId="79CA8666" w14:textId="0C0B20D3" w:rsidR="00713C98" w:rsidRPr="0012419C" w:rsidRDefault="009176CD" w:rsidP="005D3473">
      <w:pPr>
        <w:pStyle w:val="Zkladntext2"/>
        <w:widowControl w:val="0"/>
        <w:numPr>
          <w:ilvl w:val="2"/>
          <w:numId w:val="29"/>
        </w:numPr>
        <w:spacing w:before="60" w:after="0" w:line="240" w:lineRule="auto"/>
        <w:ind w:left="1560" w:hanging="862"/>
        <w:jc w:val="both"/>
        <w:rPr>
          <w:rFonts w:ascii="Arial" w:hAnsi="Arial" w:cs="Arial"/>
          <w:iCs/>
          <w:snapToGrid w:val="0"/>
        </w:rPr>
      </w:pPr>
      <w:r>
        <w:rPr>
          <w:rFonts w:ascii="Arial" w:hAnsi="Arial" w:cs="Arial"/>
          <w:iCs/>
          <w:snapToGrid w:val="0"/>
        </w:rPr>
        <w:t>Zhotovitel</w:t>
      </w:r>
      <w:r w:rsidR="00C16FA4" w:rsidRPr="0012419C">
        <w:rPr>
          <w:rFonts w:ascii="Arial" w:hAnsi="Arial" w:cs="Arial"/>
          <w:iCs/>
          <w:snapToGrid w:val="0"/>
        </w:rPr>
        <w:t xml:space="preserve"> se zavazuje </w:t>
      </w:r>
      <w:r w:rsidR="00713C98" w:rsidRPr="0012419C">
        <w:rPr>
          <w:rFonts w:ascii="Arial" w:hAnsi="Arial" w:cs="Arial"/>
          <w:iCs/>
          <w:snapToGrid w:val="0"/>
        </w:rPr>
        <w:t xml:space="preserve">provést dílo vlastním jménem a na vlastní nebezpečí. </w:t>
      </w:r>
      <w:r>
        <w:rPr>
          <w:rFonts w:ascii="Arial" w:hAnsi="Arial" w:cs="Arial"/>
          <w:iCs/>
          <w:snapToGrid w:val="0"/>
        </w:rPr>
        <w:t>Zhotovitel</w:t>
      </w:r>
      <w:r w:rsidR="00713C98" w:rsidRPr="0012419C">
        <w:rPr>
          <w:rFonts w:ascii="Arial" w:hAnsi="Arial" w:cs="Arial"/>
          <w:iCs/>
          <w:snapToGrid w:val="0"/>
        </w:rPr>
        <w:t xml:space="preserve"> je oprávněn zajistit provádění částí předmětu díla dle této smlouvy třetími, k tomu odborně způsobilými osobami, není však oprávněn zadat provedení díla takovýmto třetím osobám jako celek.</w:t>
      </w:r>
    </w:p>
    <w:p w14:paraId="6992FA67" w14:textId="1D206638" w:rsidR="00713C98" w:rsidRPr="0012419C" w:rsidRDefault="009176CD" w:rsidP="005D3473">
      <w:pPr>
        <w:pStyle w:val="Zkladntext2"/>
        <w:widowControl w:val="0"/>
        <w:numPr>
          <w:ilvl w:val="2"/>
          <w:numId w:val="29"/>
        </w:numPr>
        <w:spacing w:before="60" w:after="0" w:line="240" w:lineRule="auto"/>
        <w:ind w:left="1560" w:hanging="862"/>
        <w:jc w:val="both"/>
        <w:rPr>
          <w:rFonts w:ascii="Arial" w:hAnsi="Arial" w:cs="Arial"/>
          <w:iCs/>
          <w:snapToGrid w:val="0"/>
        </w:rPr>
      </w:pPr>
      <w:r>
        <w:rPr>
          <w:rFonts w:ascii="Arial" w:hAnsi="Arial" w:cs="Arial"/>
          <w:iCs/>
          <w:snapToGrid w:val="0"/>
        </w:rPr>
        <w:t>Zhotovitel</w:t>
      </w:r>
      <w:r w:rsidR="00713C98" w:rsidRPr="0012419C">
        <w:rPr>
          <w:rFonts w:ascii="Arial" w:hAnsi="Arial" w:cs="Arial"/>
          <w:iCs/>
          <w:snapToGrid w:val="0"/>
        </w:rPr>
        <w:t xml:space="preserve"> má povinnost průběžně po dobu realizace díla předkládat </w:t>
      </w:r>
      <w:r>
        <w:rPr>
          <w:rFonts w:ascii="Arial" w:hAnsi="Arial" w:cs="Arial"/>
          <w:iCs/>
          <w:snapToGrid w:val="0"/>
        </w:rPr>
        <w:t>Objednatel</w:t>
      </w:r>
      <w:r w:rsidR="00713C98" w:rsidRPr="0012419C">
        <w:rPr>
          <w:rFonts w:ascii="Arial" w:hAnsi="Arial" w:cs="Arial"/>
          <w:iCs/>
          <w:snapToGrid w:val="0"/>
        </w:rPr>
        <w:t xml:space="preserve">i před uzavřením subdodavatelských smluv ke schválení subdodavatelský systém, a to v takovém předstihu, aby nebyla brzděna realizace díla podle harmonogramu. </w:t>
      </w:r>
    </w:p>
    <w:p w14:paraId="74DED3CB" w14:textId="77777777" w:rsidR="004C239A" w:rsidRPr="00C16FA4" w:rsidRDefault="00713C98" w:rsidP="00C16FA4">
      <w:pPr>
        <w:widowControl w:val="0"/>
        <w:adjustRightInd w:val="0"/>
        <w:spacing w:before="240"/>
        <w:jc w:val="center"/>
        <w:rPr>
          <w:rFonts w:ascii="Arial" w:hAnsi="Arial" w:cs="Arial"/>
          <w:b/>
          <w:sz w:val="28"/>
          <w:szCs w:val="28"/>
        </w:rPr>
      </w:pPr>
      <w:r w:rsidRPr="00C16FA4">
        <w:rPr>
          <w:rFonts w:ascii="Arial" w:hAnsi="Arial" w:cs="Arial"/>
          <w:b/>
          <w:sz w:val="28"/>
          <w:szCs w:val="28"/>
        </w:rPr>
        <w:t xml:space="preserve">Článek XI. </w:t>
      </w:r>
    </w:p>
    <w:p w14:paraId="2C849576" w14:textId="236FF833" w:rsidR="00713C98" w:rsidRPr="004C239A" w:rsidRDefault="00713C98" w:rsidP="004C239A">
      <w:pPr>
        <w:widowControl w:val="0"/>
        <w:adjustRightInd w:val="0"/>
        <w:jc w:val="center"/>
        <w:rPr>
          <w:rFonts w:ascii="Arial" w:hAnsi="Arial" w:cs="Arial"/>
          <w:b/>
          <w:sz w:val="28"/>
          <w:szCs w:val="28"/>
        </w:rPr>
      </w:pPr>
      <w:r w:rsidRPr="004C239A">
        <w:rPr>
          <w:rFonts w:ascii="Arial" w:hAnsi="Arial" w:cs="Arial"/>
          <w:b/>
          <w:sz w:val="28"/>
          <w:szCs w:val="28"/>
        </w:rPr>
        <w:t>Vlastnické právo ke zhotovovanému dílu, pojištění díla</w:t>
      </w:r>
    </w:p>
    <w:p w14:paraId="75669074" w14:textId="3812C3F7" w:rsidR="00713C98" w:rsidRPr="0012419C" w:rsidRDefault="00713C98" w:rsidP="00713C98">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Arial" w:hAnsi="Arial" w:cs="Arial"/>
          <w:sz w:val="20"/>
        </w:rPr>
      </w:pPr>
      <w:r w:rsidRPr="0012419C">
        <w:rPr>
          <w:rFonts w:ascii="Arial" w:hAnsi="Arial" w:cs="Arial"/>
          <w:sz w:val="20"/>
        </w:rPr>
        <w:t xml:space="preserve">Vlastníkem díla, jehož zhotovení je předmětem této smlouvy, je od počátku </w:t>
      </w:r>
      <w:r w:rsidR="009176CD">
        <w:rPr>
          <w:rFonts w:ascii="Arial" w:hAnsi="Arial" w:cs="Arial"/>
          <w:sz w:val="20"/>
        </w:rPr>
        <w:t>Objednatel</w:t>
      </w:r>
      <w:r w:rsidRPr="0012419C">
        <w:rPr>
          <w:rFonts w:ascii="Arial" w:hAnsi="Arial" w:cs="Arial"/>
          <w:sz w:val="20"/>
        </w:rPr>
        <w:t xml:space="preserve">. Po předání staveniště </w:t>
      </w:r>
      <w:r w:rsidR="009176CD">
        <w:rPr>
          <w:rFonts w:ascii="Arial" w:hAnsi="Arial" w:cs="Arial"/>
          <w:sz w:val="20"/>
        </w:rPr>
        <w:t>Zhotovitel</w:t>
      </w:r>
      <w:r w:rsidRPr="0012419C">
        <w:rPr>
          <w:rFonts w:ascii="Arial" w:hAnsi="Arial" w:cs="Arial"/>
          <w:sz w:val="20"/>
        </w:rPr>
        <w:t xml:space="preserve">i k provedení díla podle této smlouvy přechází odpovědnost za škodu způsobenou na díle a za škodu způsobenou jeho provozem na </w:t>
      </w:r>
      <w:r w:rsidR="009176CD">
        <w:rPr>
          <w:rFonts w:ascii="Arial" w:hAnsi="Arial" w:cs="Arial"/>
          <w:sz w:val="20"/>
        </w:rPr>
        <w:t>Zhotovitel</w:t>
      </w:r>
      <w:r w:rsidRPr="0012419C">
        <w:rPr>
          <w:rFonts w:ascii="Arial" w:hAnsi="Arial" w:cs="Arial"/>
          <w:sz w:val="20"/>
        </w:rPr>
        <w:t xml:space="preserve">e, a to až do doby jeho zpětného převzetí </w:t>
      </w:r>
      <w:r w:rsidR="009176CD">
        <w:rPr>
          <w:rFonts w:ascii="Arial" w:hAnsi="Arial" w:cs="Arial"/>
          <w:sz w:val="20"/>
        </w:rPr>
        <w:t>Objednatel</w:t>
      </w:r>
      <w:r w:rsidRPr="0012419C">
        <w:rPr>
          <w:rFonts w:ascii="Arial" w:hAnsi="Arial" w:cs="Arial"/>
          <w:sz w:val="20"/>
        </w:rPr>
        <w:t>em.</w:t>
      </w:r>
    </w:p>
    <w:p w14:paraId="7AC0A201" w14:textId="77777777" w:rsidR="00713C98" w:rsidRPr="0012419C" w:rsidRDefault="00713C98" w:rsidP="005D3473">
      <w:pPr>
        <w:pStyle w:val="Zkladntext"/>
        <w:widowControl w:val="0"/>
        <w:numPr>
          <w:ilvl w:val="1"/>
          <w:numId w:val="30"/>
        </w:numPr>
        <w:adjustRightInd w:val="0"/>
        <w:spacing w:before="120"/>
        <w:jc w:val="both"/>
        <w:rPr>
          <w:rFonts w:ascii="Arial" w:hAnsi="Arial" w:cs="Arial"/>
          <w:sz w:val="20"/>
        </w:rPr>
      </w:pPr>
      <w:r w:rsidRPr="0012419C">
        <w:rPr>
          <w:rFonts w:ascii="Arial" w:hAnsi="Arial" w:cs="Arial"/>
          <w:sz w:val="20"/>
        </w:rPr>
        <w:t>POJIŠTĚNÍ</w:t>
      </w:r>
    </w:p>
    <w:p w14:paraId="4B1407E9" w14:textId="406CBA76" w:rsidR="00713C98" w:rsidRPr="0012419C" w:rsidRDefault="009176CD" w:rsidP="005D3473">
      <w:pPr>
        <w:pStyle w:val="Zkladntext2"/>
        <w:widowControl w:val="0"/>
        <w:numPr>
          <w:ilvl w:val="2"/>
          <w:numId w:val="31"/>
        </w:numPr>
        <w:spacing w:before="60" w:after="0" w:line="240" w:lineRule="auto"/>
        <w:ind w:left="1560" w:hanging="851"/>
        <w:jc w:val="both"/>
        <w:rPr>
          <w:rFonts w:ascii="Arial" w:hAnsi="Arial" w:cs="Arial"/>
          <w:iCs/>
          <w:snapToGrid w:val="0"/>
        </w:rPr>
      </w:pPr>
      <w:r>
        <w:rPr>
          <w:rFonts w:ascii="Arial" w:hAnsi="Arial" w:cs="Arial"/>
          <w:iCs/>
          <w:snapToGrid w:val="0"/>
        </w:rPr>
        <w:t>Zhotovitel</w:t>
      </w:r>
      <w:r w:rsidR="00713C98" w:rsidRPr="0012419C">
        <w:rPr>
          <w:rFonts w:ascii="Arial" w:hAnsi="Arial" w:cs="Arial"/>
          <w:iCs/>
          <w:snapToGrid w:val="0"/>
        </w:rPr>
        <w:t xml:space="preserve"> prohlašuje, že má sjednáno v souvislosti s realizací díla dle této smlouvy příslušné druh/y pojištění a zavazuje se udržovat je po celou dobu provádění díla a v jednotlivých případech po dobu stanovenou v této smlouvě, jak následuje.</w:t>
      </w:r>
    </w:p>
    <w:p w14:paraId="5A803FBF" w14:textId="0344B8C1" w:rsidR="00713C98" w:rsidRPr="0012419C" w:rsidRDefault="00713C98" w:rsidP="005D3473">
      <w:pPr>
        <w:widowControl w:val="0"/>
        <w:numPr>
          <w:ilvl w:val="3"/>
          <w:numId w:val="32"/>
        </w:numPr>
        <w:spacing w:before="60"/>
        <w:ind w:left="2127" w:hanging="567"/>
        <w:jc w:val="both"/>
        <w:rPr>
          <w:rFonts w:ascii="Arial" w:hAnsi="Arial" w:cs="Arial"/>
        </w:rPr>
      </w:pPr>
      <w:r w:rsidRPr="0012419C">
        <w:rPr>
          <w:rFonts w:ascii="Arial" w:hAnsi="Arial" w:cs="Arial"/>
        </w:rPr>
        <w:t xml:space="preserve">pojištění odpovědnosti za škody způsobené činností </w:t>
      </w:r>
      <w:r w:rsidR="009176CD">
        <w:rPr>
          <w:rFonts w:ascii="Arial" w:hAnsi="Arial" w:cs="Arial"/>
        </w:rPr>
        <w:t>Zhotovitel</w:t>
      </w:r>
      <w:r w:rsidRPr="0012419C">
        <w:rPr>
          <w:rFonts w:ascii="Arial" w:hAnsi="Arial" w:cs="Arial"/>
        </w:rPr>
        <w:t xml:space="preserve">e na prováděném a ukončeném díle nebo vzniklé </w:t>
      </w:r>
      <w:r w:rsidR="009176CD">
        <w:rPr>
          <w:rFonts w:ascii="Arial" w:hAnsi="Arial" w:cs="Arial"/>
        </w:rPr>
        <w:t>Objednatel</w:t>
      </w:r>
      <w:r w:rsidRPr="0012419C">
        <w:rPr>
          <w:rFonts w:ascii="Arial" w:hAnsi="Arial" w:cs="Arial"/>
        </w:rPr>
        <w:t xml:space="preserve">i z porušení povinnosti </w:t>
      </w:r>
      <w:r w:rsidR="009176CD">
        <w:rPr>
          <w:rFonts w:ascii="Arial" w:hAnsi="Arial" w:cs="Arial"/>
        </w:rPr>
        <w:t>Zhotovitel</w:t>
      </w:r>
      <w:r w:rsidRPr="0012419C">
        <w:rPr>
          <w:rFonts w:ascii="Arial" w:hAnsi="Arial" w:cs="Arial"/>
        </w:rPr>
        <w:t xml:space="preserve">e podle této smlouvy ve výši </w:t>
      </w:r>
      <w:proofErr w:type="gramStart"/>
      <w:r w:rsidR="00307499">
        <w:rPr>
          <w:rFonts w:ascii="Arial" w:hAnsi="Arial" w:cs="Arial"/>
          <w:b/>
        </w:rPr>
        <w:t>20 000 000</w:t>
      </w:r>
      <w:r w:rsidR="000F4106">
        <w:rPr>
          <w:rFonts w:ascii="Arial" w:hAnsi="Arial" w:cs="Arial"/>
          <w:b/>
        </w:rPr>
        <w:t>.</w:t>
      </w:r>
      <w:r w:rsidRPr="0012419C">
        <w:rPr>
          <w:rFonts w:ascii="Arial" w:hAnsi="Arial" w:cs="Arial"/>
          <w:b/>
        </w:rPr>
        <w:t>- Kč</w:t>
      </w:r>
      <w:proofErr w:type="gramEnd"/>
      <w:r w:rsidRPr="0012419C">
        <w:rPr>
          <w:rFonts w:ascii="Arial" w:hAnsi="Arial" w:cs="Arial"/>
        </w:rPr>
        <w:t xml:space="preserve"> (doplní</w:t>
      </w:r>
      <w:r w:rsidR="00C16FA4" w:rsidRPr="0012419C">
        <w:rPr>
          <w:rFonts w:ascii="Arial" w:hAnsi="Arial" w:cs="Arial"/>
        </w:rPr>
        <w:t xml:space="preserve"> účastník zadávacího řízení</w:t>
      </w:r>
      <w:r w:rsidRPr="0012419C">
        <w:rPr>
          <w:rFonts w:ascii="Arial" w:hAnsi="Arial" w:cs="Arial"/>
        </w:rPr>
        <w:t xml:space="preserve">, minimálně však </w:t>
      </w:r>
      <w:r w:rsidR="00CD2C93">
        <w:rPr>
          <w:rFonts w:ascii="Arial" w:hAnsi="Arial" w:cs="Arial"/>
        </w:rPr>
        <w:t>3</w:t>
      </w:r>
      <w:r w:rsidRPr="0012419C">
        <w:rPr>
          <w:rFonts w:ascii="Arial" w:hAnsi="Arial" w:cs="Arial"/>
        </w:rPr>
        <w:t xml:space="preserve">.000.000 Kč), přičemž sjednané pojistné plnění musí být dostatečné k tomu, aby mohlo být dílo v případě poškození opraveno nebo znovu zhotoveno, přičemž pojistné plnění musí krýt i případný kalkulovaný zisk </w:t>
      </w:r>
      <w:r w:rsidR="009176CD">
        <w:rPr>
          <w:rFonts w:ascii="Arial" w:hAnsi="Arial" w:cs="Arial"/>
        </w:rPr>
        <w:t>Zhotovitel</w:t>
      </w:r>
      <w:r w:rsidRPr="0012419C">
        <w:rPr>
          <w:rFonts w:ascii="Arial" w:hAnsi="Arial" w:cs="Arial"/>
        </w:rPr>
        <w:t>e; odpovídající pojistka bude udržována v platnosti od data zahájení provádění díla až do uplynutí záruční doby.</w:t>
      </w:r>
    </w:p>
    <w:p w14:paraId="051A74E2" w14:textId="4CB1062D" w:rsidR="00713C98" w:rsidRPr="0012419C" w:rsidRDefault="00713C98" w:rsidP="00C16FA4">
      <w:pPr>
        <w:widowControl w:val="0"/>
        <w:spacing w:before="60"/>
        <w:ind w:left="1560"/>
        <w:jc w:val="both"/>
        <w:rPr>
          <w:rFonts w:ascii="Arial" w:hAnsi="Arial" w:cs="Arial"/>
          <w:snapToGrid w:val="0"/>
        </w:rPr>
      </w:pPr>
      <w:r w:rsidRPr="0012419C">
        <w:rPr>
          <w:rFonts w:ascii="Arial" w:hAnsi="Arial" w:cs="Arial"/>
          <w:snapToGrid w:val="0"/>
        </w:rPr>
        <w:t xml:space="preserve">Pokud se týče subdodavatelů </w:t>
      </w:r>
      <w:r w:rsidR="009176CD">
        <w:rPr>
          <w:rFonts w:ascii="Arial" w:hAnsi="Arial" w:cs="Arial"/>
          <w:snapToGrid w:val="0"/>
        </w:rPr>
        <w:t>Zhotovitel</w:t>
      </w:r>
      <w:r w:rsidRPr="0012419C">
        <w:rPr>
          <w:rFonts w:ascii="Arial" w:hAnsi="Arial" w:cs="Arial"/>
          <w:snapToGrid w:val="0"/>
        </w:rPr>
        <w:t>e, je jejich povinnost splněna, pokud uzavřou podobnou smlouvu v rozsahu přiměřeném jejich plnění.</w:t>
      </w:r>
    </w:p>
    <w:p w14:paraId="6302A431" w14:textId="6A4F0CD9" w:rsidR="00713C98" w:rsidRPr="0012419C" w:rsidRDefault="00713C98" w:rsidP="005D3473">
      <w:pPr>
        <w:pStyle w:val="Zkladntext"/>
        <w:widowControl w:val="0"/>
        <w:numPr>
          <w:ilvl w:val="1"/>
          <w:numId w:val="30"/>
        </w:numPr>
        <w:adjustRightInd w:val="0"/>
        <w:spacing w:before="120"/>
        <w:jc w:val="both"/>
        <w:rPr>
          <w:rFonts w:ascii="Arial" w:hAnsi="Arial" w:cs="Arial"/>
          <w:sz w:val="20"/>
        </w:rPr>
      </w:pPr>
      <w:r w:rsidRPr="0012419C">
        <w:rPr>
          <w:rFonts w:ascii="Arial" w:hAnsi="Arial" w:cs="Arial"/>
          <w:sz w:val="20"/>
        </w:rPr>
        <w:t xml:space="preserve">ŠKODY ZPŮSOBENÉ TŘETÍM OSOBÁM (VČETNĚ MAJETKU </w:t>
      </w:r>
      <w:r w:rsidR="009176CD">
        <w:rPr>
          <w:rFonts w:ascii="Arial" w:hAnsi="Arial" w:cs="Arial"/>
          <w:sz w:val="20"/>
        </w:rPr>
        <w:t>OBJEDNATEL</w:t>
      </w:r>
      <w:r w:rsidRPr="0012419C">
        <w:rPr>
          <w:rFonts w:ascii="Arial" w:hAnsi="Arial" w:cs="Arial"/>
          <w:sz w:val="20"/>
        </w:rPr>
        <w:t>E)</w:t>
      </w:r>
    </w:p>
    <w:p w14:paraId="7761DE70" w14:textId="3F612C40" w:rsidR="00713C98" w:rsidRPr="0012419C" w:rsidRDefault="009176CD" w:rsidP="00C16FA4">
      <w:pPr>
        <w:widowControl w:val="0"/>
        <w:spacing w:before="60"/>
        <w:ind w:left="709"/>
        <w:jc w:val="both"/>
        <w:rPr>
          <w:rFonts w:ascii="Arial" w:hAnsi="Arial" w:cs="Arial"/>
          <w:snapToGrid w:val="0"/>
        </w:rPr>
      </w:pPr>
      <w:r>
        <w:rPr>
          <w:rFonts w:ascii="Arial" w:hAnsi="Arial" w:cs="Arial"/>
          <w:snapToGrid w:val="0"/>
        </w:rPr>
        <w:t>Zhotovitel</w:t>
      </w:r>
      <w:r w:rsidR="00713C98" w:rsidRPr="0012419C">
        <w:rPr>
          <w:rFonts w:ascii="Arial" w:hAnsi="Arial" w:cs="Arial"/>
          <w:snapToGrid w:val="0"/>
        </w:rPr>
        <w:t xml:space="preserve"> je povinen uzavřít pojistnou smlouvu, která bude pokrývat odpovědnost za škodu způsobenou na životě, zdraví a majetku třetích osob, včetně majetku </w:t>
      </w:r>
      <w:r>
        <w:rPr>
          <w:rFonts w:ascii="Arial" w:hAnsi="Arial" w:cs="Arial"/>
          <w:snapToGrid w:val="0"/>
        </w:rPr>
        <w:t>Objednatel</w:t>
      </w:r>
      <w:r w:rsidR="00713C98" w:rsidRPr="0012419C">
        <w:rPr>
          <w:rFonts w:ascii="Arial" w:hAnsi="Arial" w:cs="Arial"/>
          <w:snapToGrid w:val="0"/>
        </w:rPr>
        <w:t>e, činností prováděnou v souvislosti s prováděním díla a bude zahrnovat též pojištění způsobené krádeží, povodní, vichřicí a jinými nepředvídanými vlivy.</w:t>
      </w:r>
    </w:p>
    <w:p w14:paraId="009F6B73" w14:textId="1DE9E454" w:rsidR="00713C98" w:rsidRPr="0012419C" w:rsidRDefault="009176CD" w:rsidP="005D3473">
      <w:pPr>
        <w:pStyle w:val="Zkladntext"/>
        <w:widowControl w:val="0"/>
        <w:numPr>
          <w:ilvl w:val="1"/>
          <w:numId w:val="30"/>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předloží </w:t>
      </w:r>
      <w:r>
        <w:rPr>
          <w:rFonts w:ascii="Arial" w:hAnsi="Arial" w:cs="Arial"/>
          <w:sz w:val="20"/>
        </w:rPr>
        <w:t>Objednatel</w:t>
      </w:r>
      <w:r w:rsidR="00713C98" w:rsidRPr="0012419C">
        <w:rPr>
          <w:rFonts w:ascii="Arial" w:hAnsi="Arial" w:cs="Arial"/>
          <w:sz w:val="20"/>
        </w:rPr>
        <w:t xml:space="preserve">i kopii pojistné smlouvy ke dni uzavření této smlouvy a na vyžádání </w:t>
      </w:r>
      <w:r>
        <w:rPr>
          <w:rFonts w:ascii="Arial" w:hAnsi="Arial" w:cs="Arial"/>
          <w:sz w:val="20"/>
        </w:rPr>
        <w:lastRenderedPageBreak/>
        <w:t>Objednatel</w:t>
      </w:r>
      <w:r w:rsidR="00713C98" w:rsidRPr="0012419C">
        <w:rPr>
          <w:rFonts w:ascii="Arial" w:hAnsi="Arial" w:cs="Arial"/>
          <w:sz w:val="20"/>
        </w:rPr>
        <w:t>e nebo TDS kdykoliv v průběhu provádění díla a trvání smlouvy.</w:t>
      </w:r>
    </w:p>
    <w:p w14:paraId="7EE9B885" w14:textId="77777777" w:rsidR="00713C98" w:rsidRPr="0012419C" w:rsidRDefault="00713C98" w:rsidP="005D3473">
      <w:pPr>
        <w:pStyle w:val="Zkladntext"/>
        <w:widowControl w:val="0"/>
        <w:numPr>
          <w:ilvl w:val="1"/>
          <w:numId w:val="30"/>
        </w:numPr>
        <w:adjustRightInd w:val="0"/>
        <w:spacing w:before="120"/>
        <w:jc w:val="both"/>
        <w:rPr>
          <w:rFonts w:ascii="Arial" w:hAnsi="Arial" w:cs="Arial"/>
          <w:sz w:val="20"/>
        </w:rPr>
      </w:pPr>
      <w:r w:rsidRPr="0012419C">
        <w:rPr>
          <w:rFonts w:ascii="Arial" w:hAnsi="Arial" w:cs="Arial"/>
          <w:sz w:val="20"/>
        </w:rPr>
        <w:t>NÁHRADA ŠKODY</w:t>
      </w:r>
    </w:p>
    <w:p w14:paraId="6758CACA" w14:textId="77777777" w:rsidR="00713C98" w:rsidRPr="0012419C" w:rsidRDefault="00713C98" w:rsidP="00C16FA4">
      <w:pPr>
        <w:widowControl w:val="0"/>
        <w:spacing w:before="60"/>
        <w:ind w:left="709"/>
        <w:jc w:val="both"/>
        <w:rPr>
          <w:rFonts w:ascii="Arial" w:hAnsi="Arial" w:cs="Arial"/>
          <w:snapToGrid w:val="0"/>
        </w:rPr>
      </w:pPr>
      <w:r w:rsidRPr="0012419C">
        <w:rPr>
          <w:rFonts w:ascii="Arial" w:hAnsi="Arial" w:cs="Arial"/>
          <w:snapToGrid w:val="0"/>
        </w:rPr>
        <w:t>Uplatňování nároků na náhradu škody se řídí občanským zákoníkem.</w:t>
      </w:r>
    </w:p>
    <w:p w14:paraId="19919445" w14:textId="77777777" w:rsidR="004C239A" w:rsidRPr="00C16FA4" w:rsidRDefault="00713C98" w:rsidP="00C16FA4">
      <w:pPr>
        <w:widowControl w:val="0"/>
        <w:adjustRightInd w:val="0"/>
        <w:spacing w:before="240"/>
        <w:jc w:val="center"/>
        <w:rPr>
          <w:rFonts w:ascii="Arial" w:hAnsi="Arial" w:cs="Arial"/>
          <w:b/>
          <w:sz w:val="28"/>
          <w:szCs w:val="28"/>
        </w:rPr>
      </w:pPr>
      <w:r w:rsidRPr="00C16FA4">
        <w:rPr>
          <w:rFonts w:ascii="Arial" w:hAnsi="Arial" w:cs="Arial"/>
          <w:b/>
          <w:sz w:val="28"/>
          <w:szCs w:val="28"/>
        </w:rPr>
        <w:t xml:space="preserve">Článek XII. </w:t>
      </w:r>
    </w:p>
    <w:p w14:paraId="54689228" w14:textId="00F1E972" w:rsidR="00713C98" w:rsidRPr="004C239A" w:rsidRDefault="00713C98" w:rsidP="004C239A">
      <w:pPr>
        <w:widowControl w:val="0"/>
        <w:adjustRightInd w:val="0"/>
        <w:jc w:val="center"/>
        <w:rPr>
          <w:rFonts w:ascii="Arial" w:hAnsi="Arial" w:cs="Arial"/>
          <w:b/>
          <w:sz w:val="28"/>
          <w:szCs w:val="28"/>
        </w:rPr>
      </w:pPr>
      <w:r w:rsidRPr="004C239A">
        <w:rPr>
          <w:rFonts w:ascii="Arial" w:hAnsi="Arial" w:cs="Arial"/>
          <w:b/>
          <w:sz w:val="28"/>
          <w:szCs w:val="28"/>
        </w:rPr>
        <w:t>Předání díla</w:t>
      </w:r>
    </w:p>
    <w:p w14:paraId="4ABBDC27" w14:textId="7CE52BC6" w:rsidR="00713C98" w:rsidRPr="0012419C" w:rsidRDefault="00713C98" w:rsidP="005D3473">
      <w:pPr>
        <w:pStyle w:val="Zkladntext"/>
        <w:widowControl w:val="0"/>
        <w:numPr>
          <w:ilvl w:val="1"/>
          <w:numId w:val="33"/>
        </w:numPr>
        <w:adjustRightInd w:val="0"/>
        <w:spacing w:before="120"/>
        <w:jc w:val="both"/>
        <w:rPr>
          <w:rFonts w:ascii="Arial" w:hAnsi="Arial" w:cs="Arial"/>
          <w:sz w:val="20"/>
        </w:rPr>
      </w:pPr>
      <w:r w:rsidRPr="0012419C">
        <w:rPr>
          <w:rFonts w:ascii="Arial" w:hAnsi="Arial" w:cs="Arial"/>
          <w:sz w:val="20"/>
        </w:rPr>
        <w:t xml:space="preserve">Předání díla probíhá jako řízení, jehož předmětem je šetření o skutečném stavu dokončeného díla, případně jeho části, na staveništi za účasti TDS, </w:t>
      </w:r>
      <w:r w:rsidR="009176CD">
        <w:rPr>
          <w:rFonts w:ascii="Arial" w:hAnsi="Arial" w:cs="Arial"/>
          <w:sz w:val="20"/>
        </w:rPr>
        <w:t>Objednatel</w:t>
      </w:r>
      <w:r w:rsidRPr="0012419C">
        <w:rPr>
          <w:rFonts w:ascii="Arial" w:hAnsi="Arial" w:cs="Arial"/>
          <w:sz w:val="20"/>
        </w:rPr>
        <w:t xml:space="preserve">e a </w:t>
      </w:r>
      <w:r w:rsidR="009176CD">
        <w:rPr>
          <w:rFonts w:ascii="Arial" w:hAnsi="Arial" w:cs="Arial"/>
          <w:sz w:val="20"/>
        </w:rPr>
        <w:t>Zhotovitel</w:t>
      </w:r>
      <w:r w:rsidRPr="0012419C">
        <w:rPr>
          <w:rFonts w:ascii="Arial" w:hAnsi="Arial" w:cs="Arial"/>
          <w:sz w:val="20"/>
        </w:rPr>
        <w:t>e či jimi písemně zmocněných osob.</w:t>
      </w:r>
    </w:p>
    <w:p w14:paraId="23F992EB" w14:textId="34A0CEA7" w:rsidR="00713C98" w:rsidRPr="0012419C" w:rsidRDefault="009176CD" w:rsidP="005D3473">
      <w:pPr>
        <w:pStyle w:val="Zkladntext"/>
        <w:widowControl w:val="0"/>
        <w:numPr>
          <w:ilvl w:val="1"/>
          <w:numId w:val="33"/>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dílo (nebo jeho část) odevzdá a </w:t>
      </w:r>
      <w:r>
        <w:rPr>
          <w:rFonts w:ascii="Arial" w:hAnsi="Arial" w:cs="Arial"/>
          <w:sz w:val="20"/>
        </w:rPr>
        <w:t>Objednatel</w:t>
      </w:r>
      <w:r w:rsidR="00713C98" w:rsidRPr="0012419C">
        <w:rPr>
          <w:rFonts w:ascii="Arial" w:hAnsi="Arial" w:cs="Arial"/>
          <w:sz w:val="20"/>
        </w:rPr>
        <w:t xml:space="preserve"> převezme formou zápisu o předání a převzetí zhotoveného díla (nebo jeho části). </w:t>
      </w:r>
      <w:r>
        <w:rPr>
          <w:rFonts w:ascii="Arial" w:hAnsi="Arial" w:cs="Arial"/>
          <w:sz w:val="20"/>
        </w:rPr>
        <w:t>Zhotovitel</w:t>
      </w:r>
      <w:r w:rsidR="00713C98" w:rsidRPr="0012419C">
        <w:rPr>
          <w:rFonts w:ascii="Arial" w:hAnsi="Arial" w:cs="Arial"/>
          <w:sz w:val="20"/>
        </w:rPr>
        <w:t xml:space="preserve"> nejpozději 7 kalendářních dnů předem oznámí písemně TDS, že dílo (nebo jeho část) je připraveno k převzetí. </w:t>
      </w:r>
      <w:r>
        <w:rPr>
          <w:rFonts w:ascii="Arial" w:hAnsi="Arial" w:cs="Arial"/>
          <w:sz w:val="20"/>
        </w:rPr>
        <w:t>Zhotovitel</w:t>
      </w:r>
      <w:r w:rsidR="00713C98" w:rsidRPr="0012419C">
        <w:rPr>
          <w:rFonts w:ascii="Arial" w:hAnsi="Arial" w:cs="Arial"/>
          <w:sz w:val="20"/>
        </w:rPr>
        <w:t xml:space="preserve"> s TDS dohodnou harmonogram přejímky. Na tomto základě TDS svolá předávací a přejímací řízení.</w:t>
      </w:r>
    </w:p>
    <w:p w14:paraId="3886178A" w14:textId="50A60B7D" w:rsidR="00713C98" w:rsidRPr="0012419C" w:rsidRDefault="009176CD" w:rsidP="005D3473">
      <w:pPr>
        <w:pStyle w:val="Zkladntext"/>
        <w:widowControl w:val="0"/>
        <w:numPr>
          <w:ilvl w:val="1"/>
          <w:numId w:val="33"/>
        </w:numPr>
        <w:adjustRightInd w:val="0"/>
        <w:spacing w:before="120"/>
        <w:jc w:val="both"/>
        <w:rPr>
          <w:rFonts w:ascii="Arial" w:hAnsi="Arial" w:cs="Arial"/>
          <w:sz w:val="20"/>
        </w:rPr>
      </w:pPr>
      <w:r>
        <w:rPr>
          <w:rFonts w:ascii="Arial" w:hAnsi="Arial" w:cs="Arial"/>
          <w:sz w:val="20"/>
        </w:rPr>
        <w:t>Zhotovitel</w:t>
      </w:r>
      <w:r w:rsidR="00713C98" w:rsidRPr="0012419C">
        <w:rPr>
          <w:rFonts w:ascii="Arial" w:hAnsi="Arial" w:cs="Arial"/>
          <w:sz w:val="20"/>
        </w:rPr>
        <w:t xml:space="preserve"> je povinen u přejímacího řízení předat </w:t>
      </w:r>
      <w:r>
        <w:rPr>
          <w:rFonts w:ascii="Arial" w:hAnsi="Arial" w:cs="Arial"/>
          <w:sz w:val="20"/>
        </w:rPr>
        <w:t>Objednatel</w:t>
      </w:r>
      <w:r w:rsidR="00713C98" w:rsidRPr="0012419C">
        <w:rPr>
          <w:rFonts w:ascii="Arial" w:hAnsi="Arial" w:cs="Arial"/>
          <w:sz w:val="20"/>
        </w:rPr>
        <w:t>i minimálně ve třech vyhotoveních (originál + 2 kopie) veškeré nezbytné doklady, zejména:</w:t>
      </w:r>
    </w:p>
    <w:p w14:paraId="790683A0"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doklady o zajištění likvidace odpadů vzniklých stavebními pracemi na díle v souladu s platným zněním zákona o nakládání s odpady a jeho prováděcími předpisy;</w:t>
      </w:r>
    </w:p>
    <w:p w14:paraId="09F499B9"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zápisy a protokoly o provedení předepsaných zkoušek;</w:t>
      </w:r>
    </w:p>
    <w:p w14:paraId="07BA06C8"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zápisy a osvědčení o zkouškách použitých zařízení a materiálů;</w:t>
      </w:r>
    </w:p>
    <w:p w14:paraId="06A2DF75"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zápisy o prověření prací a konstrukcí zakrytých v průběhu prací;</w:t>
      </w:r>
    </w:p>
    <w:p w14:paraId="316332D8"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geodetické zaměření dokončeného díla a geometrický plán;</w:t>
      </w:r>
    </w:p>
    <w:p w14:paraId="45A249CE"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záruční listy a návody k obsluze od dodaných zařízení;</w:t>
      </w:r>
    </w:p>
    <w:p w14:paraId="7DF64CA8"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doklady o provedení dalších předepsaných zkoušek, atesty, certifikáty, prohlášení o shodě použitých materiálů a výrobků;</w:t>
      </w:r>
    </w:p>
    <w:p w14:paraId="6CE7CDA7"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předpisy k jednotlivým technickým zařízením a doklady o provedení zaškolení obsluhy;</w:t>
      </w:r>
    </w:p>
    <w:p w14:paraId="13C96CFE" w14:textId="491E39DB"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dokumentace skut</w:t>
      </w:r>
      <w:r w:rsidR="00C16FA4" w:rsidRPr="0012419C">
        <w:rPr>
          <w:rFonts w:ascii="Arial" w:hAnsi="Arial" w:cs="Arial"/>
          <w:iCs/>
          <w:snapToGrid w:val="0"/>
        </w:rPr>
        <w:t>ečného provedení díla ve třech</w:t>
      </w:r>
      <w:r w:rsidRPr="0012419C">
        <w:rPr>
          <w:rFonts w:ascii="Arial" w:hAnsi="Arial" w:cs="Arial"/>
          <w:iCs/>
          <w:snapToGrid w:val="0"/>
        </w:rPr>
        <w:t xml:space="preserve"> vyhotoveních z toho jedno v datové formě (na CD);</w:t>
      </w:r>
    </w:p>
    <w:p w14:paraId="3167005A"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doklady o individuálním vyzkoušení;</w:t>
      </w:r>
    </w:p>
    <w:p w14:paraId="57853963"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doklady o komplexním vyzkoušení včetně dokladů o stanovení podmínek, za kterých se provádělo a dokladu o vyhodnocení komplexního vyzkoušení;</w:t>
      </w:r>
    </w:p>
    <w:p w14:paraId="2CF769C0"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manipulační, provozní řády, návod na provoz a údržbu díla a dokumentaci údržby;</w:t>
      </w:r>
    </w:p>
    <w:p w14:paraId="2AA0BBF9" w14:textId="4F95EC58"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seznam subdodavatelů, kteří se podíleli na realizaci veřejné zakázky z ví</w:t>
      </w:r>
      <w:r w:rsidR="0012419C">
        <w:rPr>
          <w:rFonts w:ascii="Arial" w:hAnsi="Arial" w:cs="Arial"/>
          <w:iCs/>
          <w:snapToGrid w:val="0"/>
        </w:rPr>
        <w:t>ce jak 10 % z celkové ceny díla</w:t>
      </w:r>
    </w:p>
    <w:p w14:paraId="73581566" w14:textId="4381690B" w:rsidR="00713C98" w:rsidRPr="0012419C" w:rsidRDefault="00713C98" w:rsidP="00C16FA4">
      <w:pPr>
        <w:widowControl w:val="0"/>
        <w:spacing w:before="60"/>
        <w:ind w:left="709"/>
        <w:jc w:val="both"/>
        <w:rPr>
          <w:rFonts w:ascii="Arial" w:hAnsi="Arial" w:cs="Arial"/>
        </w:rPr>
      </w:pPr>
      <w:r w:rsidRPr="0012419C">
        <w:rPr>
          <w:rFonts w:ascii="Arial" w:hAnsi="Arial" w:cs="Arial"/>
        </w:rPr>
        <w:t xml:space="preserve">pokud tyto doklady nepředal dříve, předává-li se pouze část díla, předá </w:t>
      </w:r>
      <w:r w:rsidR="009176CD">
        <w:rPr>
          <w:rFonts w:ascii="Arial" w:hAnsi="Arial" w:cs="Arial"/>
        </w:rPr>
        <w:t>Zhotovitel</w:t>
      </w:r>
      <w:r w:rsidRPr="0012419C">
        <w:rPr>
          <w:rFonts w:ascii="Arial" w:hAnsi="Arial" w:cs="Arial"/>
        </w:rPr>
        <w:t xml:space="preserve"> </w:t>
      </w:r>
      <w:r w:rsidR="009176CD">
        <w:rPr>
          <w:rFonts w:ascii="Arial" w:hAnsi="Arial" w:cs="Arial"/>
        </w:rPr>
        <w:t>Objednatel</w:t>
      </w:r>
      <w:r w:rsidRPr="0012419C">
        <w:rPr>
          <w:rFonts w:ascii="Arial" w:hAnsi="Arial" w:cs="Arial"/>
        </w:rPr>
        <w:t>i doklady týkající se takové části díla.</w:t>
      </w:r>
    </w:p>
    <w:p w14:paraId="1539D102" w14:textId="771286EE" w:rsidR="00713C98" w:rsidRPr="0012419C" w:rsidRDefault="00713C98" w:rsidP="00C16FA4">
      <w:pPr>
        <w:widowControl w:val="0"/>
        <w:spacing w:before="120"/>
        <w:ind w:left="709"/>
        <w:jc w:val="both"/>
        <w:rPr>
          <w:rFonts w:ascii="Arial" w:hAnsi="Arial" w:cs="Arial"/>
        </w:rPr>
      </w:pPr>
      <w:r w:rsidRPr="0012419C">
        <w:rPr>
          <w:rFonts w:ascii="Arial" w:hAnsi="Arial" w:cs="Arial"/>
        </w:rPr>
        <w:t xml:space="preserve">Dále </w:t>
      </w:r>
      <w:r w:rsidR="009176CD">
        <w:rPr>
          <w:rFonts w:ascii="Arial" w:hAnsi="Arial" w:cs="Arial"/>
        </w:rPr>
        <w:t>Zhotovitel</w:t>
      </w:r>
      <w:r w:rsidRPr="0012419C">
        <w:rPr>
          <w:rFonts w:ascii="Arial" w:hAnsi="Arial" w:cs="Arial"/>
        </w:rPr>
        <w:t xml:space="preserve"> sepíše protokol o předání a převzetí díla, který bude obsahovat:</w:t>
      </w:r>
    </w:p>
    <w:p w14:paraId="66140361"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označení díla;</w:t>
      </w:r>
    </w:p>
    <w:p w14:paraId="28D28F49" w14:textId="58D70B86"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 xml:space="preserve">označení </w:t>
      </w:r>
      <w:r w:rsidR="009176CD">
        <w:rPr>
          <w:rFonts w:ascii="Arial" w:hAnsi="Arial" w:cs="Arial"/>
          <w:iCs/>
          <w:snapToGrid w:val="0"/>
        </w:rPr>
        <w:t>Objednatel</w:t>
      </w:r>
      <w:r w:rsidRPr="0012419C">
        <w:rPr>
          <w:rFonts w:ascii="Arial" w:hAnsi="Arial" w:cs="Arial"/>
          <w:iCs/>
          <w:snapToGrid w:val="0"/>
        </w:rPr>
        <w:t xml:space="preserve">e a </w:t>
      </w:r>
      <w:r w:rsidR="009176CD">
        <w:rPr>
          <w:rFonts w:ascii="Arial" w:hAnsi="Arial" w:cs="Arial"/>
          <w:iCs/>
          <w:snapToGrid w:val="0"/>
        </w:rPr>
        <w:t>Zhotovitel</w:t>
      </w:r>
      <w:r w:rsidRPr="0012419C">
        <w:rPr>
          <w:rFonts w:ascii="Arial" w:hAnsi="Arial" w:cs="Arial"/>
          <w:iCs/>
          <w:snapToGrid w:val="0"/>
        </w:rPr>
        <w:t>e, číslo a datum uzavření smlouvy o dílo;</w:t>
      </w:r>
    </w:p>
    <w:p w14:paraId="30CF9E57"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zahájení a ukončení prací na zhotovovaném díle;</w:t>
      </w:r>
    </w:p>
    <w:p w14:paraId="27FA39A3" w14:textId="14F9A438"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 xml:space="preserve">prohlášení </w:t>
      </w:r>
      <w:r w:rsidR="009176CD">
        <w:rPr>
          <w:rFonts w:ascii="Arial" w:hAnsi="Arial" w:cs="Arial"/>
          <w:iCs/>
          <w:snapToGrid w:val="0"/>
        </w:rPr>
        <w:t>Objednatel</w:t>
      </w:r>
      <w:r w:rsidRPr="0012419C">
        <w:rPr>
          <w:rFonts w:ascii="Arial" w:hAnsi="Arial" w:cs="Arial"/>
          <w:iCs/>
          <w:snapToGrid w:val="0"/>
        </w:rPr>
        <w:t>e o převzetí díla;</w:t>
      </w:r>
    </w:p>
    <w:p w14:paraId="4581E760"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datum a místo sepsání protokolu;</w:t>
      </w:r>
    </w:p>
    <w:p w14:paraId="23961A74" w14:textId="1167C43E"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 xml:space="preserve">jména a podpisy zástupců </w:t>
      </w:r>
      <w:r w:rsidR="009176CD">
        <w:rPr>
          <w:rFonts w:ascii="Arial" w:hAnsi="Arial" w:cs="Arial"/>
          <w:iCs/>
          <w:snapToGrid w:val="0"/>
        </w:rPr>
        <w:t>Zhotovitel</w:t>
      </w:r>
      <w:r w:rsidRPr="0012419C">
        <w:rPr>
          <w:rFonts w:ascii="Arial" w:hAnsi="Arial" w:cs="Arial"/>
          <w:iCs/>
          <w:snapToGrid w:val="0"/>
        </w:rPr>
        <w:t xml:space="preserve">e a </w:t>
      </w:r>
      <w:r w:rsidR="009176CD">
        <w:rPr>
          <w:rFonts w:ascii="Arial" w:hAnsi="Arial" w:cs="Arial"/>
          <w:iCs/>
          <w:snapToGrid w:val="0"/>
        </w:rPr>
        <w:t>Objednatel</w:t>
      </w:r>
      <w:r w:rsidRPr="0012419C">
        <w:rPr>
          <w:rFonts w:ascii="Arial" w:hAnsi="Arial" w:cs="Arial"/>
          <w:iCs/>
          <w:snapToGrid w:val="0"/>
        </w:rPr>
        <w:t>e oprávněných dílo předat a převzít;</w:t>
      </w:r>
    </w:p>
    <w:p w14:paraId="5081A00B"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seznam předané dokumentace;</w:t>
      </w:r>
    </w:p>
    <w:p w14:paraId="17E59FEA"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soupis nákladů od zahájení po dokončení díla;</w:t>
      </w:r>
    </w:p>
    <w:p w14:paraId="5F348648"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termín vyklizení staveniště;</w:t>
      </w:r>
    </w:p>
    <w:p w14:paraId="7D1073C9"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datum počátku záruky za dílo a předpokládané datum ukončení záruky za dílo (v případě, že nedojde k reklamaci a přerušení běhu záruční doby);</w:t>
      </w:r>
    </w:p>
    <w:p w14:paraId="7B36DAFB" w14:textId="77777777" w:rsidR="00713C98" w:rsidRPr="0012419C" w:rsidRDefault="00713C98" w:rsidP="0012419C">
      <w:pPr>
        <w:pStyle w:val="Zkladntext2"/>
        <w:widowControl w:val="0"/>
        <w:numPr>
          <w:ilvl w:val="2"/>
          <w:numId w:val="45"/>
        </w:numPr>
        <w:spacing w:before="60" w:after="0" w:line="240" w:lineRule="auto"/>
        <w:ind w:left="1418" w:hanging="709"/>
        <w:jc w:val="both"/>
        <w:rPr>
          <w:rFonts w:ascii="Arial" w:hAnsi="Arial" w:cs="Arial"/>
          <w:iCs/>
          <w:snapToGrid w:val="0"/>
        </w:rPr>
      </w:pPr>
      <w:r w:rsidRPr="0012419C">
        <w:rPr>
          <w:rFonts w:ascii="Arial" w:hAnsi="Arial" w:cs="Arial"/>
          <w:iCs/>
          <w:snapToGrid w:val="0"/>
        </w:rPr>
        <w:t>soupis vad a nedodělků s termínem jejich odstranění.</w:t>
      </w:r>
    </w:p>
    <w:p w14:paraId="027BBDDB" w14:textId="39D6858F" w:rsidR="00713C98" w:rsidRPr="0012419C" w:rsidRDefault="009176CD" w:rsidP="005D3473">
      <w:pPr>
        <w:pStyle w:val="Zkladntext"/>
        <w:widowControl w:val="0"/>
        <w:numPr>
          <w:ilvl w:val="1"/>
          <w:numId w:val="33"/>
        </w:numPr>
        <w:adjustRightInd w:val="0"/>
        <w:spacing w:before="120"/>
        <w:jc w:val="both"/>
        <w:rPr>
          <w:rFonts w:ascii="Arial" w:hAnsi="Arial" w:cs="Arial"/>
          <w:color w:val="000000" w:themeColor="text1"/>
          <w:sz w:val="20"/>
        </w:rPr>
      </w:pPr>
      <w:r>
        <w:rPr>
          <w:rFonts w:ascii="Arial" w:hAnsi="Arial" w:cs="Arial"/>
          <w:sz w:val="20"/>
        </w:rPr>
        <w:t>Objednatel</w:t>
      </w:r>
      <w:r w:rsidR="00713C98" w:rsidRPr="0012419C">
        <w:rPr>
          <w:rFonts w:ascii="Arial" w:hAnsi="Arial" w:cs="Arial"/>
          <w:sz w:val="20"/>
        </w:rPr>
        <w:t xml:space="preserve"> nemá právo odmítnout převzetí stavby pro ojedinělé drobné vady, které samy o sobě ani ve spojení s jinými nebrání užívání stavby funkčně nebo esteticky, ani její užívání podstatným způsobem neomezují. V takovém případě smluvní strany sjednají v protokolu o </w:t>
      </w:r>
      <w:r w:rsidR="00713C98" w:rsidRPr="0012419C">
        <w:rPr>
          <w:rFonts w:ascii="Arial" w:hAnsi="Arial" w:cs="Arial"/>
          <w:color w:val="000000" w:themeColor="text1"/>
          <w:sz w:val="20"/>
        </w:rPr>
        <w:t xml:space="preserve">předání a převzetí díla termín odstranění vad a nedodělků. Nedodržení takto sjednaného termínu ze strany </w:t>
      </w:r>
      <w:r>
        <w:rPr>
          <w:rFonts w:ascii="Arial" w:hAnsi="Arial" w:cs="Arial"/>
          <w:color w:val="000000" w:themeColor="text1"/>
          <w:sz w:val="20"/>
        </w:rPr>
        <w:t>Zhotovitel</w:t>
      </w:r>
      <w:r w:rsidR="00713C98" w:rsidRPr="0012419C">
        <w:rPr>
          <w:rFonts w:ascii="Arial" w:hAnsi="Arial" w:cs="Arial"/>
          <w:color w:val="000000" w:themeColor="text1"/>
          <w:sz w:val="20"/>
        </w:rPr>
        <w:t xml:space="preserve">e </w:t>
      </w:r>
      <w:r w:rsidR="00713C98" w:rsidRPr="0012419C">
        <w:rPr>
          <w:rFonts w:ascii="Arial" w:hAnsi="Arial" w:cs="Arial"/>
          <w:color w:val="000000" w:themeColor="text1"/>
          <w:sz w:val="20"/>
        </w:rPr>
        <w:lastRenderedPageBreak/>
        <w:t xml:space="preserve">podléhá sankci ze strany </w:t>
      </w:r>
      <w:r>
        <w:rPr>
          <w:rFonts w:ascii="Arial" w:hAnsi="Arial" w:cs="Arial"/>
          <w:color w:val="000000" w:themeColor="text1"/>
          <w:sz w:val="20"/>
        </w:rPr>
        <w:t>Objednatel</w:t>
      </w:r>
      <w:r w:rsidR="00067169" w:rsidRPr="0012419C">
        <w:rPr>
          <w:rFonts w:ascii="Arial" w:hAnsi="Arial" w:cs="Arial"/>
          <w:color w:val="000000" w:themeColor="text1"/>
          <w:sz w:val="20"/>
        </w:rPr>
        <w:t xml:space="preserve">e podle článku XV. odstavce </w:t>
      </w:r>
      <w:proofErr w:type="gramStart"/>
      <w:r w:rsidR="00067169" w:rsidRPr="0012419C">
        <w:rPr>
          <w:rFonts w:ascii="Arial" w:hAnsi="Arial" w:cs="Arial"/>
          <w:color w:val="000000" w:themeColor="text1"/>
          <w:sz w:val="20"/>
        </w:rPr>
        <w:t>15.3</w:t>
      </w:r>
      <w:r w:rsidR="00713C98" w:rsidRPr="0012419C">
        <w:rPr>
          <w:rFonts w:ascii="Arial" w:hAnsi="Arial" w:cs="Arial"/>
          <w:color w:val="000000" w:themeColor="text1"/>
          <w:sz w:val="20"/>
        </w:rPr>
        <w:t>. této</w:t>
      </w:r>
      <w:proofErr w:type="gramEnd"/>
      <w:r w:rsidR="00713C98" w:rsidRPr="0012419C">
        <w:rPr>
          <w:rFonts w:ascii="Arial" w:hAnsi="Arial" w:cs="Arial"/>
          <w:color w:val="000000" w:themeColor="text1"/>
          <w:sz w:val="20"/>
        </w:rPr>
        <w:t xml:space="preserve"> smlouvy.</w:t>
      </w:r>
    </w:p>
    <w:p w14:paraId="5B956DBD" w14:textId="77777777" w:rsidR="004C239A" w:rsidRPr="00C16FA4" w:rsidRDefault="00713C98" w:rsidP="00C16FA4">
      <w:pPr>
        <w:widowControl w:val="0"/>
        <w:adjustRightInd w:val="0"/>
        <w:spacing w:before="240"/>
        <w:jc w:val="center"/>
        <w:rPr>
          <w:rFonts w:ascii="Arial" w:hAnsi="Arial" w:cs="Arial"/>
          <w:b/>
          <w:sz w:val="28"/>
          <w:szCs w:val="28"/>
        </w:rPr>
      </w:pPr>
      <w:r w:rsidRPr="00C16FA4">
        <w:rPr>
          <w:rFonts w:ascii="Arial" w:hAnsi="Arial" w:cs="Arial"/>
          <w:b/>
          <w:sz w:val="28"/>
          <w:szCs w:val="28"/>
        </w:rPr>
        <w:t xml:space="preserve">Článek XIV. </w:t>
      </w:r>
    </w:p>
    <w:p w14:paraId="4E16B5A7" w14:textId="0E9FD5C3" w:rsidR="00713C98" w:rsidRPr="004C239A" w:rsidRDefault="00713C98" w:rsidP="004C239A">
      <w:pPr>
        <w:widowControl w:val="0"/>
        <w:adjustRightInd w:val="0"/>
        <w:jc w:val="center"/>
        <w:rPr>
          <w:rFonts w:ascii="Arial" w:hAnsi="Arial" w:cs="Arial"/>
          <w:b/>
          <w:sz w:val="28"/>
          <w:szCs w:val="28"/>
        </w:rPr>
      </w:pPr>
      <w:r w:rsidRPr="004C239A">
        <w:rPr>
          <w:rFonts w:ascii="Arial" w:hAnsi="Arial" w:cs="Arial"/>
          <w:b/>
          <w:sz w:val="28"/>
          <w:szCs w:val="28"/>
        </w:rPr>
        <w:t>Odpovědnost za vady</w:t>
      </w:r>
    </w:p>
    <w:p w14:paraId="5843AE65" w14:textId="52189332" w:rsidR="00713C98" w:rsidRPr="00067169" w:rsidRDefault="009176CD" w:rsidP="005D3473">
      <w:pPr>
        <w:pStyle w:val="Zkladntext"/>
        <w:widowControl w:val="0"/>
        <w:numPr>
          <w:ilvl w:val="1"/>
          <w:numId w:val="35"/>
        </w:numPr>
        <w:adjustRightInd w:val="0"/>
        <w:spacing w:before="120"/>
        <w:jc w:val="both"/>
        <w:rPr>
          <w:rFonts w:ascii="Arial" w:hAnsi="Arial" w:cs="Arial"/>
          <w:sz w:val="20"/>
        </w:rPr>
      </w:pPr>
      <w:r>
        <w:rPr>
          <w:rFonts w:ascii="Arial" w:hAnsi="Arial" w:cs="Arial"/>
          <w:sz w:val="20"/>
        </w:rPr>
        <w:t>Zhotovitel</w:t>
      </w:r>
      <w:r w:rsidR="00713C98" w:rsidRPr="00067169">
        <w:rPr>
          <w:rFonts w:ascii="Arial" w:hAnsi="Arial" w:cs="Arial"/>
          <w:sz w:val="20"/>
        </w:rPr>
        <w:t xml:space="preserve"> poskytuje </w:t>
      </w:r>
      <w:r>
        <w:rPr>
          <w:rFonts w:ascii="Arial" w:hAnsi="Arial" w:cs="Arial"/>
          <w:sz w:val="20"/>
        </w:rPr>
        <w:t>Objednatel</w:t>
      </w:r>
      <w:r w:rsidR="00713C98" w:rsidRPr="00067169">
        <w:rPr>
          <w:rFonts w:ascii="Arial" w:hAnsi="Arial" w:cs="Arial"/>
          <w:sz w:val="20"/>
        </w:rPr>
        <w:t>i na celé dílo bezvýhradno</w:t>
      </w:r>
      <w:r w:rsidR="00CD2C93">
        <w:rPr>
          <w:rFonts w:ascii="Arial" w:hAnsi="Arial" w:cs="Arial"/>
          <w:sz w:val="20"/>
        </w:rPr>
        <w:t xml:space="preserve">u záruční dobu v délce trvání </w:t>
      </w:r>
      <w:r w:rsidR="000F4106">
        <w:rPr>
          <w:rFonts w:ascii="Arial" w:hAnsi="Arial" w:cs="Arial"/>
          <w:sz w:val="20"/>
        </w:rPr>
        <w:t>42</w:t>
      </w:r>
      <w:r w:rsidR="00B314DC">
        <w:rPr>
          <w:rFonts w:ascii="Arial" w:hAnsi="Arial" w:cs="Arial"/>
          <w:sz w:val="20"/>
        </w:rPr>
        <w:t xml:space="preserve"> </w:t>
      </w:r>
      <w:r w:rsidR="00713C98" w:rsidRPr="00067169">
        <w:rPr>
          <w:rFonts w:ascii="Arial" w:hAnsi="Arial" w:cs="Arial"/>
          <w:sz w:val="20"/>
        </w:rPr>
        <w:t>měsíců tak,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p>
    <w:p w14:paraId="378633A8" w14:textId="6DF3CFE0" w:rsidR="00713C98" w:rsidRPr="00067169" w:rsidRDefault="00713C98" w:rsidP="005D3473">
      <w:pPr>
        <w:pStyle w:val="Zkladntext"/>
        <w:widowControl w:val="0"/>
        <w:numPr>
          <w:ilvl w:val="1"/>
          <w:numId w:val="35"/>
        </w:numPr>
        <w:adjustRightInd w:val="0"/>
        <w:spacing w:before="120"/>
        <w:jc w:val="both"/>
        <w:rPr>
          <w:rFonts w:ascii="Arial" w:hAnsi="Arial" w:cs="Arial"/>
          <w:sz w:val="20"/>
        </w:rPr>
      </w:pPr>
      <w:r w:rsidRPr="00067169">
        <w:rPr>
          <w:rFonts w:ascii="Arial" w:hAnsi="Arial" w:cs="Arial"/>
          <w:sz w:val="20"/>
        </w:rPr>
        <w:t xml:space="preserve">Náklady na řešení reklamací a odstraňování reklamovaných vad díla nese </w:t>
      </w:r>
      <w:r w:rsidR="009176CD">
        <w:rPr>
          <w:rFonts w:ascii="Arial" w:hAnsi="Arial" w:cs="Arial"/>
          <w:sz w:val="20"/>
        </w:rPr>
        <w:t>Zhotovitel</w:t>
      </w:r>
      <w:r w:rsidRPr="00067169">
        <w:rPr>
          <w:rFonts w:ascii="Arial" w:hAnsi="Arial" w:cs="Arial"/>
          <w:sz w:val="20"/>
        </w:rPr>
        <w:t>.</w:t>
      </w:r>
    </w:p>
    <w:p w14:paraId="32787B24" w14:textId="26871989" w:rsidR="00713C98" w:rsidRPr="00067169" w:rsidRDefault="009176CD" w:rsidP="005D3473">
      <w:pPr>
        <w:pStyle w:val="Zkladntext"/>
        <w:widowControl w:val="0"/>
        <w:numPr>
          <w:ilvl w:val="1"/>
          <w:numId w:val="35"/>
        </w:numPr>
        <w:adjustRightInd w:val="0"/>
        <w:spacing w:before="120"/>
        <w:jc w:val="both"/>
        <w:rPr>
          <w:rFonts w:ascii="Arial" w:hAnsi="Arial" w:cs="Arial"/>
          <w:sz w:val="20"/>
        </w:rPr>
      </w:pPr>
      <w:r>
        <w:rPr>
          <w:rFonts w:ascii="Arial" w:hAnsi="Arial" w:cs="Arial"/>
          <w:sz w:val="20"/>
        </w:rPr>
        <w:t>Zhotovitel</w:t>
      </w:r>
      <w:r w:rsidR="00713C98" w:rsidRPr="00067169">
        <w:rPr>
          <w:rFonts w:ascii="Arial" w:hAnsi="Arial" w:cs="Arial"/>
          <w:sz w:val="20"/>
        </w:rPr>
        <w:t xml:space="preserve"> odpovídá za vady díla zjištěné v záruční době.</w:t>
      </w:r>
    </w:p>
    <w:p w14:paraId="5318D604" w14:textId="681BB0B2" w:rsidR="00713C98" w:rsidRPr="00067169" w:rsidRDefault="009176CD" w:rsidP="005D3473">
      <w:pPr>
        <w:pStyle w:val="Zkladntext"/>
        <w:widowControl w:val="0"/>
        <w:numPr>
          <w:ilvl w:val="1"/>
          <w:numId w:val="35"/>
        </w:numPr>
        <w:adjustRightInd w:val="0"/>
        <w:spacing w:before="120"/>
        <w:jc w:val="both"/>
        <w:rPr>
          <w:rFonts w:ascii="Arial" w:hAnsi="Arial" w:cs="Arial"/>
          <w:sz w:val="20"/>
        </w:rPr>
      </w:pPr>
      <w:r>
        <w:rPr>
          <w:rFonts w:ascii="Arial" w:hAnsi="Arial" w:cs="Arial"/>
          <w:sz w:val="20"/>
        </w:rPr>
        <w:t>Zhotovitel</w:t>
      </w:r>
      <w:r w:rsidR="00713C98" w:rsidRPr="00067169">
        <w:rPr>
          <w:rFonts w:ascii="Arial" w:hAnsi="Arial" w:cs="Arial"/>
          <w:sz w:val="20"/>
        </w:rPr>
        <w:t xml:space="preserve"> neodpovídá za vady díla, jestliže tyto vady byly způsobeny použitím věcí předaných mu ke zpracování </w:t>
      </w:r>
      <w:r>
        <w:rPr>
          <w:rFonts w:ascii="Arial" w:hAnsi="Arial" w:cs="Arial"/>
          <w:sz w:val="20"/>
        </w:rPr>
        <w:t>Objednatel</w:t>
      </w:r>
      <w:r w:rsidR="00713C98" w:rsidRPr="00067169">
        <w:rPr>
          <w:rFonts w:ascii="Arial" w:hAnsi="Arial" w:cs="Arial"/>
          <w:sz w:val="20"/>
        </w:rPr>
        <w:t xml:space="preserve">em v případě, že </w:t>
      </w:r>
      <w:r>
        <w:rPr>
          <w:rFonts w:ascii="Arial" w:hAnsi="Arial" w:cs="Arial"/>
          <w:sz w:val="20"/>
        </w:rPr>
        <w:t>Zhotovitel</w:t>
      </w:r>
      <w:r w:rsidR="00713C98" w:rsidRPr="00067169">
        <w:rPr>
          <w:rFonts w:ascii="Arial" w:hAnsi="Arial" w:cs="Arial"/>
          <w:sz w:val="20"/>
        </w:rPr>
        <w:t xml:space="preserve"> ani při vynaložení odborné péče nevhodnost těchto věcí nemohl zjistit nebo na jejich nevhodnost upozornil a </w:t>
      </w:r>
      <w:r>
        <w:rPr>
          <w:rFonts w:ascii="Arial" w:hAnsi="Arial" w:cs="Arial"/>
          <w:sz w:val="20"/>
        </w:rPr>
        <w:t>Objednatel</w:t>
      </w:r>
      <w:r w:rsidR="00713C98" w:rsidRPr="00067169">
        <w:rPr>
          <w:rFonts w:ascii="Arial" w:hAnsi="Arial" w:cs="Arial"/>
          <w:sz w:val="20"/>
        </w:rPr>
        <w:t xml:space="preserve"> na jejich použití trval. </w:t>
      </w:r>
      <w:r>
        <w:rPr>
          <w:rFonts w:ascii="Arial" w:hAnsi="Arial" w:cs="Arial"/>
          <w:sz w:val="20"/>
        </w:rPr>
        <w:t>Zhotovitel</w:t>
      </w:r>
      <w:r w:rsidR="00713C98" w:rsidRPr="00067169">
        <w:rPr>
          <w:rFonts w:ascii="Arial" w:hAnsi="Arial" w:cs="Arial"/>
          <w:sz w:val="20"/>
        </w:rPr>
        <w:t xml:space="preserve"> rovněž neodpovídá za vady způsobené dodržením nevhodných pokynů daných mu </w:t>
      </w:r>
      <w:r>
        <w:rPr>
          <w:rFonts w:ascii="Arial" w:hAnsi="Arial" w:cs="Arial"/>
          <w:sz w:val="20"/>
        </w:rPr>
        <w:t>Objednatel</w:t>
      </w:r>
      <w:r w:rsidR="00713C98" w:rsidRPr="00067169">
        <w:rPr>
          <w:rFonts w:ascii="Arial" w:hAnsi="Arial" w:cs="Arial"/>
          <w:sz w:val="20"/>
        </w:rPr>
        <w:t xml:space="preserve">em, jestliže </w:t>
      </w:r>
      <w:r>
        <w:rPr>
          <w:rFonts w:ascii="Arial" w:hAnsi="Arial" w:cs="Arial"/>
          <w:sz w:val="20"/>
        </w:rPr>
        <w:t>Zhotovitel</w:t>
      </w:r>
      <w:r w:rsidR="00713C98" w:rsidRPr="00067169">
        <w:rPr>
          <w:rFonts w:ascii="Arial" w:hAnsi="Arial" w:cs="Arial"/>
          <w:sz w:val="20"/>
        </w:rPr>
        <w:t xml:space="preserve"> na nevhodnost těchto pokynů písemně upozornil a </w:t>
      </w:r>
      <w:r>
        <w:rPr>
          <w:rFonts w:ascii="Arial" w:hAnsi="Arial" w:cs="Arial"/>
          <w:sz w:val="20"/>
        </w:rPr>
        <w:t>Objednatel</w:t>
      </w:r>
      <w:r w:rsidR="00713C98" w:rsidRPr="00067169">
        <w:rPr>
          <w:rFonts w:ascii="Arial" w:hAnsi="Arial" w:cs="Arial"/>
          <w:sz w:val="20"/>
        </w:rPr>
        <w:t xml:space="preserve"> na jejich dodržení trval nebo jestli </w:t>
      </w:r>
      <w:r>
        <w:rPr>
          <w:rFonts w:ascii="Arial" w:hAnsi="Arial" w:cs="Arial"/>
          <w:sz w:val="20"/>
        </w:rPr>
        <w:t>Zhotovitel</w:t>
      </w:r>
      <w:r w:rsidR="00713C98" w:rsidRPr="00067169">
        <w:rPr>
          <w:rFonts w:ascii="Arial" w:hAnsi="Arial" w:cs="Arial"/>
          <w:sz w:val="20"/>
        </w:rPr>
        <w:t xml:space="preserve"> tuto nevhodnost ani při vynaložení odborné péče nemohl zjistit. </w:t>
      </w:r>
      <w:r>
        <w:rPr>
          <w:rFonts w:ascii="Arial" w:hAnsi="Arial" w:cs="Arial"/>
          <w:sz w:val="20"/>
        </w:rPr>
        <w:t>Zhotovitel</w:t>
      </w:r>
      <w:r w:rsidR="00713C98" w:rsidRPr="00067169">
        <w:rPr>
          <w:rFonts w:ascii="Arial" w:hAnsi="Arial" w:cs="Arial"/>
          <w:sz w:val="20"/>
        </w:rPr>
        <w:t xml:space="preserve"> nezodpovídá za vady díla, které byly způsobeny vyšší mocí.</w:t>
      </w:r>
    </w:p>
    <w:p w14:paraId="7AD72B4B" w14:textId="69C9CCE9" w:rsidR="00713C98" w:rsidRPr="00067169" w:rsidRDefault="009176CD" w:rsidP="005D3473">
      <w:pPr>
        <w:pStyle w:val="Zkladntext"/>
        <w:widowControl w:val="0"/>
        <w:numPr>
          <w:ilvl w:val="1"/>
          <w:numId w:val="35"/>
        </w:numPr>
        <w:adjustRightInd w:val="0"/>
        <w:spacing w:before="120"/>
        <w:jc w:val="both"/>
        <w:rPr>
          <w:rFonts w:ascii="Arial" w:hAnsi="Arial" w:cs="Arial"/>
          <w:sz w:val="20"/>
        </w:rPr>
      </w:pPr>
      <w:r>
        <w:rPr>
          <w:rFonts w:ascii="Arial" w:hAnsi="Arial" w:cs="Arial"/>
          <w:sz w:val="20"/>
        </w:rPr>
        <w:t>Zhotovitel</w:t>
      </w:r>
      <w:r w:rsidR="00713C98" w:rsidRPr="00067169">
        <w:rPr>
          <w:rFonts w:ascii="Arial" w:hAnsi="Arial" w:cs="Arial"/>
          <w:sz w:val="20"/>
        </w:rPr>
        <w:t xml:space="preserve"> však odpovídá za vady díla, které byly způsobeny </w:t>
      </w:r>
      <w:r>
        <w:rPr>
          <w:rFonts w:ascii="Arial" w:hAnsi="Arial" w:cs="Arial"/>
          <w:sz w:val="20"/>
        </w:rPr>
        <w:t>Objednatel</w:t>
      </w:r>
      <w:r w:rsidR="00713C98" w:rsidRPr="00067169">
        <w:rPr>
          <w:rFonts w:ascii="Arial" w:hAnsi="Arial" w:cs="Arial"/>
          <w:sz w:val="20"/>
        </w:rPr>
        <w:t xml:space="preserve">em v důsledku nevhodného užívání díla, v případě, že v Návodu na provoz a údržbu díla neuvedl vhodná opatření, která má </w:t>
      </w:r>
      <w:r>
        <w:rPr>
          <w:rFonts w:ascii="Arial" w:hAnsi="Arial" w:cs="Arial"/>
          <w:sz w:val="20"/>
        </w:rPr>
        <w:t>Objednatel</w:t>
      </w:r>
      <w:r w:rsidR="00713C98" w:rsidRPr="00067169">
        <w:rPr>
          <w:rFonts w:ascii="Arial" w:hAnsi="Arial" w:cs="Arial"/>
          <w:sz w:val="20"/>
        </w:rPr>
        <w:t xml:space="preserve"> dodržovat, za předpokladu, že </w:t>
      </w:r>
      <w:r>
        <w:rPr>
          <w:rFonts w:ascii="Arial" w:hAnsi="Arial" w:cs="Arial"/>
          <w:sz w:val="20"/>
        </w:rPr>
        <w:t>Zhotovitel</w:t>
      </w:r>
      <w:r w:rsidR="00713C98" w:rsidRPr="00067169">
        <w:rPr>
          <w:rFonts w:ascii="Arial" w:hAnsi="Arial" w:cs="Arial"/>
          <w:sz w:val="20"/>
        </w:rPr>
        <w:t xml:space="preserve"> při vynaložení odborné péče mohl taková opatření předvídat.  </w:t>
      </w:r>
    </w:p>
    <w:p w14:paraId="2BA4E644" w14:textId="77777777" w:rsidR="00713C98" w:rsidRPr="00067169" w:rsidRDefault="00713C98" w:rsidP="005D3473">
      <w:pPr>
        <w:pStyle w:val="Zkladntext"/>
        <w:widowControl w:val="0"/>
        <w:numPr>
          <w:ilvl w:val="1"/>
          <w:numId w:val="35"/>
        </w:numPr>
        <w:adjustRightInd w:val="0"/>
        <w:spacing w:before="120"/>
        <w:jc w:val="both"/>
        <w:rPr>
          <w:rFonts w:ascii="Arial" w:hAnsi="Arial" w:cs="Arial"/>
          <w:sz w:val="20"/>
        </w:rPr>
      </w:pPr>
      <w:r w:rsidRPr="00067169">
        <w:rPr>
          <w:rFonts w:ascii="Arial" w:hAnsi="Arial" w:cs="Arial"/>
          <w:sz w:val="20"/>
        </w:rPr>
        <w:t>Záruční doba počíná běžet po dokončení, předání a převzetí kompletního díla a odstranění veškerých vad a nedodělků zjištěných při předání a převzetí díla.</w:t>
      </w:r>
    </w:p>
    <w:p w14:paraId="702288A8" w14:textId="558439D7" w:rsidR="00713C98" w:rsidRPr="00067169" w:rsidRDefault="00713C98" w:rsidP="005D3473">
      <w:pPr>
        <w:pStyle w:val="Zkladntext"/>
        <w:widowControl w:val="0"/>
        <w:numPr>
          <w:ilvl w:val="1"/>
          <w:numId w:val="35"/>
        </w:numPr>
        <w:adjustRightInd w:val="0"/>
        <w:spacing w:before="120"/>
        <w:jc w:val="both"/>
        <w:rPr>
          <w:rFonts w:ascii="Arial" w:hAnsi="Arial" w:cs="Arial"/>
          <w:sz w:val="20"/>
        </w:rPr>
      </w:pPr>
      <w:r w:rsidRPr="00067169">
        <w:rPr>
          <w:rFonts w:ascii="Arial" w:hAnsi="Arial" w:cs="Arial"/>
          <w:sz w:val="20"/>
        </w:rPr>
        <w:t xml:space="preserve">Záruční doba neběží po dobu, po kterou </w:t>
      </w:r>
      <w:r w:rsidR="009176CD">
        <w:rPr>
          <w:rFonts w:ascii="Arial" w:hAnsi="Arial" w:cs="Arial"/>
          <w:sz w:val="20"/>
        </w:rPr>
        <w:t>Objednatel</w:t>
      </w:r>
      <w:r w:rsidRPr="00067169">
        <w:rPr>
          <w:rFonts w:ascii="Arial" w:hAnsi="Arial" w:cs="Arial"/>
          <w:sz w:val="20"/>
        </w:rPr>
        <w:t xml:space="preserve"> nemohl dílo nebo jeho část dle této smlouvy užívat pro vady díla, za které odpovídá </w:t>
      </w:r>
      <w:r w:rsidR="009176CD">
        <w:rPr>
          <w:rFonts w:ascii="Arial" w:hAnsi="Arial" w:cs="Arial"/>
          <w:sz w:val="20"/>
        </w:rPr>
        <w:t>Zhotovitel</w:t>
      </w:r>
      <w:r w:rsidRPr="00067169">
        <w:rPr>
          <w:rFonts w:ascii="Arial" w:hAnsi="Arial" w:cs="Arial"/>
          <w:sz w:val="20"/>
        </w:rPr>
        <w:t>.</w:t>
      </w:r>
    </w:p>
    <w:p w14:paraId="77E17995" w14:textId="79181440" w:rsidR="00713C98" w:rsidRPr="00067169" w:rsidRDefault="00713C98" w:rsidP="005D3473">
      <w:pPr>
        <w:pStyle w:val="Zkladntext"/>
        <w:widowControl w:val="0"/>
        <w:numPr>
          <w:ilvl w:val="1"/>
          <w:numId w:val="35"/>
        </w:numPr>
        <w:adjustRightInd w:val="0"/>
        <w:spacing w:before="120"/>
        <w:jc w:val="both"/>
        <w:rPr>
          <w:rFonts w:ascii="Arial" w:hAnsi="Arial" w:cs="Arial"/>
          <w:sz w:val="20"/>
        </w:rPr>
      </w:pPr>
      <w:r w:rsidRPr="00067169">
        <w:rPr>
          <w:rFonts w:ascii="Arial" w:hAnsi="Arial" w:cs="Arial"/>
          <w:sz w:val="20"/>
        </w:rPr>
        <w:t xml:space="preserve">Pro ty součásti díla, které byly v důsledku oprávněné reklamace </w:t>
      </w:r>
      <w:r w:rsidR="009176CD">
        <w:rPr>
          <w:rFonts w:ascii="Arial" w:hAnsi="Arial" w:cs="Arial"/>
          <w:sz w:val="20"/>
        </w:rPr>
        <w:t>Objednatel</w:t>
      </w:r>
      <w:r w:rsidRPr="00067169">
        <w:rPr>
          <w:rFonts w:ascii="Arial" w:hAnsi="Arial" w:cs="Arial"/>
          <w:sz w:val="20"/>
        </w:rPr>
        <w:t xml:space="preserve">e </w:t>
      </w:r>
      <w:r w:rsidR="009176CD">
        <w:rPr>
          <w:rFonts w:ascii="Arial" w:hAnsi="Arial" w:cs="Arial"/>
          <w:sz w:val="20"/>
        </w:rPr>
        <w:t>Zhotovitel</w:t>
      </w:r>
      <w:r w:rsidRPr="00067169">
        <w:rPr>
          <w:rFonts w:ascii="Arial" w:hAnsi="Arial" w:cs="Arial"/>
          <w:sz w:val="20"/>
        </w:rPr>
        <w:t xml:space="preserve">em opraveny, a to tak, že byly nahrazeny novými součástmi, běží záruční lhůta opětovně od počátku ode dne dokončení a předání příslušného předmětu reklamační opravy </w:t>
      </w:r>
      <w:r w:rsidR="009176CD">
        <w:rPr>
          <w:rFonts w:ascii="Arial" w:hAnsi="Arial" w:cs="Arial"/>
          <w:sz w:val="20"/>
        </w:rPr>
        <w:t>Objednatel</w:t>
      </w:r>
      <w:r w:rsidRPr="00067169">
        <w:rPr>
          <w:rFonts w:ascii="Arial" w:hAnsi="Arial" w:cs="Arial"/>
          <w:sz w:val="20"/>
        </w:rPr>
        <w:t>i.</w:t>
      </w:r>
    </w:p>
    <w:p w14:paraId="56301E9A" w14:textId="77777777" w:rsidR="00713C98" w:rsidRPr="00067169" w:rsidRDefault="00713C98" w:rsidP="005D3473">
      <w:pPr>
        <w:pStyle w:val="Zkladntext"/>
        <w:widowControl w:val="0"/>
        <w:numPr>
          <w:ilvl w:val="1"/>
          <w:numId w:val="35"/>
        </w:numPr>
        <w:adjustRightInd w:val="0"/>
        <w:spacing w:before="120"/>
        <w:jc w:val="both"/>
        <w:rPr>
          <w:rFonts w:ascii="Arial" w:hAnsi="Arial" w:cs="Arial"/>
          <w:sz w:val="20"/>
        </w:rPr>
      </w:pPr>
      <w:r w:rsidRPr="00067169">
        <w:rPr>
          <w:rFonts w:ascii="Arial" w:hAnsi="Arial" w:cs="Arial"/>
          <w:sz w:val="20"/>
        </w:rPr>
        <w:t>ZPŮSOB UPLATNĚNÍ REKLAMACE</w:t>
      </w:r>
    </w:p>
    <w:p w14:paraId="0F12E3D3" w14:textId="4241E2D2" w:rsidR="00713C98" w:rsidRPr="00067169" w:rsidRDefault="009176CD" w:rsidP="005D3473">
      <w:pPr>
        <w:pStyle w:val="Zkladntext2"/>
        <w:widowControl w:val="0"/>
        <w:numPr>
          <w:ilvl w:val="2"/>
          <w:numId w:val="36"/>
        </w:numPr>
        <w:spacing w:before="60" w:after="0" w:line="240" w:lineRule="auto"/>
        <w:ind w:left="1418"/>
        <w:jc w:val="both"/>
        <w:rPr>
          <w:rFonts w:ascii="Arial" w:hAnsi="Arial" w:cs="Arial"/>
          <w:iCs/>
          <w:snapToGrid w:val="0"/>
        </w:rPr>
      </w:pPr>
      <w:r>
        <w:rPr>
          <w:rFonts w:ascii="Arial" w:hAnsi="Arial" w:cs="Arial"/>
          <w:iCs/>
          <w:snapToGrid w:val="0"/>
        </w:rPr>
        <w:t>Objednatel</w:t>
      </w:r>
      <w:r w:rsidR="00713C98" w:rsidRPr="00067169">
        <w:rPr>
          <w:rFonts w:ascii="Arial" w:hAnsi="Arial" w:cs="Arial"/>
          <w:iCs/>
          <w:snapToGrid w:val="0"/>
        </w:rPr>
        <w:t xml:space="preserve"> je povinen vady písemně reklamovat u </w:t>
      </w:r>
      <w:r>
        <w:rPr>
          <w:rFonts w:ascii="Arial" w:hAnsi="Arial" w:cs="Arial"/>
          <w:iCs/>
          <w:snapToGrid w:val="0"/>
        </w:rPr>
        <w:t>Zhotovitel</w:t>
      </w:r>
      <w:r w:rsidR="00713C98" w:rsidRPr="00067169">
        <w:rPr>
          <w:rFonts w:ascii="Arial" w:hAnsi="Arial" w:cs="Arial"/>
          <w:iCs/>
          <w:snapToGrid w:val="0"/>
        </w:rPr>
        <w:t xml:space="preserve">e bez zbytečného odkladu po jejich zjištění. Oznámení (reklamaci) odešle na adresu </w:t>
      </w:r>
      <w:r>
        <w:rPr>
          <w:rFonts w:ascii="Arial" w:hAnsi="Arial" w:cs="Arial"/>
          <w:iCs/>
          <w:snapToGrid w:val="0"/>
        </w:rPr>
        <w:t>Zhotovitel</w:t>
      </w:r>
      <w:r w:rsidR="00713C98" w:rsidRPr="00067169">
        <w:rPr>
          <w:rFonts w:ascii="Arial" w:hAnsi="Arial" w:cs="Arial"/>
          <w:iCs/>
          <w:snapToGrid w:val="0"/>
        </w:rPr>
        <w:t xml:space="preserve">e uvedenou v záhlaví této smlouvy. Za písemnou reklamaci se považuje též odeslání oznámení elektronickou poštou na e-mailovou adresu </w:t>
      </w:r>
      <w:r>
        <w:rPr>
          <w:rFonts w:ascii="Arial" w:hAnsi="Arial" w:cs="Arial"/>
          <w:iCs/>
          <w:snapToGrid w:val="0"/>
        </w:rPr>
        <w:t>Zhotovitel</w:t>
      </w:r>
      <w:r w:rsidR="00713C98" w:rsidRPr="00067169">
        <w:rPr>
          <w:rFonts w:ascii="Arial" w:hAnsi="Arial" w:cs="Arial"/>
          <w:iCs/>
          <w:snapToGrid w:val="0"/>
        </w:rPr>
        <w:t xml:space="preserve">e určenou </w:t>
      </w:r>
      <w:r>
        <w:rPr>
          <w:rFonts w:ascii="Arial" w:hAnsi="Arial" w:cs="Arial"/>
          <w:iCs/>
          <w:snapToGrid w:val="0"/>
        </w:rPr>
        <w:t>Zhotovitel</w:t>
      </w:r>
      <w:r w:rsidR="00713C98" w:rsidRPr="00067169">
        <w:rPr>
          <w:rFonts w:ascii="Arial" w:hAnsi="Arial" w:cs="Arial"/>
          <w:iCs/>
          <w:snapToGrid w:val="0"/>
        </w:rPr>
        <w:t xml:space="preserve">em pro oficiální (zprávy se zaručeným elektronickým podpisem) příjem elektronické pošty nebo datovou schránkou. V případě havarijních vad postačuje pouze ústní oznámení </w:t>
      </w:r>
      <w:r>
        <w:rPr>
          <w:rFonts w:ascii="Arial" w:hAnsi="Arial" w:cs="Arial"/>
          <w:iCs/>
          <w:snapToGrid w:val="0"/>
        </w:rPr>
        <w:t>Objednatel</w:t>
      </w:r>
      <w:r w:rsidR="00713C98" w:rsidRPr="00067169">
        <w:rPr>
          <w:rFonts w:ascii="Arial" w:hAnsi="Arial" w:cs="Arial"/>
          <w:iCs/>
          <w:snapToGrid w:val="0"/>
        </w:rPr>
        <w:t xml:space="preserve">e o výskytu takovéto vady na tel. číslo </w:t>
      </w:r>
      <w:r>
        <w:rPr>
          <w:rFonts w:ascii="Arial" w:hAnsi="Arial" w:cs="Arial"/>
          <w:iCs/>
          <w:snapToGrid w:val="0"/>
        </w:rPr>
        <w:t>Zhotovitel</w:t>
      </w:r>
      <w:r w:rsidR="00713C98" w:rsidRPr="00067169">
        <w:rPr>
          <w:rFonts w:ascii="Arial" w:hAnsi="Arial" w:cs="Arial"/>
          <w:iCs/>
          <w:snapToGrid w:val="0"/>
        </w:rPr>
        <w:t xml:space="preserve">e. </w:t>
      </w:r>
      <w:r>
        <w:rPr>
          <w:rFonts w:ascii="Arial" w:hAnsi="Arial" w:cs="Arial"/>
          <w:iCs/>
          <w:snapToGrid w:val="0"/>
        </w:rPr>
        <w:t>Zhotovitel</w:t>
      </w:r>
      <w:r w:rsidR="00713C98" w:rsidRPr="00067169">
        <w:rPr>
          <w:rFonts w:ascii="Arial" w:hAnsi="Arial" w:cs="Arial"/>
          <w:iCs/>
          <w:snapToGrid w:val="0"/>
        </w:rPr>
        <w:t xml:space="preserve"> je povinen pro tyto účely </w:t>
      </w:r>
      <w:r>
        <w:rPr>
          <w:rFonts w:ascii="Arial" w:hAnsi="Arial" w:cs="Arial"/>
          <w:iCs/>
          <w:snapToGrid w:val="0"/>
        </w:rPr>
        <w:t>Objednatel</w:t>
      </w:r>
      <w:r w:rsidR="00713C98" w:rsidRPr="00067169">
        <w:rPr>
          <w:rFonts w:ascii="Arial" w:hAnsi="Arial" w:cs="Arial"/>
          <w:iCs/>
          <w:snapToGrid w:val="0"/>
        </w:rPr>
        <w:t xml:space="preserve">i po celou dobu záruční lhůty aktualizovat příslušnou e-mailovou adresu a nepřetržitě funkční telefonní číslo. V reklamaci musí být vady popsány nebo uvedeno, jak se vady projevují. </w:t>
      </w:r>
      <w:r>
        <w:rPr>
          <w:rFonts w:ascii="Arial" w:hAnsi="Arial" w:cs="Arial"/>
          <w:iCs/>
          <w:snapToGrid w:val="0"/>
        </w:rPr>
        <w:t>Objednatel</w:t>
      </w:r>
      <w:r w:rsidR="00713C98" w:rsidRPr="00067169">
        <w:rPr>
          <w:rFonts w:ascii="Arial" w:hAnsi="Arial" w:cs="Arial"/>
          <w:iCs/>
          <w:snapToGrid w:val="0"/>
        </w:rPr>
        <w:t xml:space="preserve"> v reklamaci uvede, jakým způsobem požaduje sjednat nápravu.</w:t>
      </w:r>
    </w:p>
    <w:p w14:paraId="62BABC04" w14:textId="5775CDF1" w:rsidR="00713C98" w:rsidRPr="00067169" w:rsidRDefault="00713C98" w:rsidP="005D3473">
      <w:pPr>
        <w:pStyle w:val="Zkladntext2"/>
        <w:widowControl w:val="0"/>
        <w:numPr>
          <w:ilvl w:val="2"/>
          <w:numId w:val="36"/>
        </w:numPr>
        <w:spacing w:before="60" w:after="0" w:line="240" w:lineRule="auto"/>
        <w:ind w:left="1418"/>
        <w:jc w:val="both"/>
        <w:rPr>
          <w:rFonts w:ascii="Arial" w:hAnsi="Arial" w:cs="Arial"/>
          <w:iCs/>
          <w:snapToGrid w:val="0"/>
        </w:rPr>
      </w:pPr>
      <w:r w:rsidRPr="00067169">
        <w:rPr>
          <w:rFonts w:ascii="Arial" w:hAnsi="Arial" w:cs="Arial"/>
          <w:iCs/>
          <w:snapToGrid w:val="0"/>
        </w:rPr>
        <w:t xml:space="preserve">Kontaktní spojení na </w:t>
      </w:r>
      <w:r w:rsidR="009176CD">
        <w:rPr>
          <w:rFonts w:ascii="Arial" w:hAnsi="Arial" w:cs="Arial"/>
          <w:iCs/>
          <w:snapToGrid w:val="0"/>
        </w:rPr>
        <w:t>Zhotovitel</w:t>
      </w:r>
      <w:r w:rsidRPr="00067169">
        <w:rPr>
          <w:rFonts w:ascii="Arial" w:hAnsi="Arial" w:cs="Arial"/>
          <w:iCs/>
          <w:snapToGrid w:val="0"/>
        </w:rPr>
        <w:t>e pro hlášení reklamovaných vad je:</w:t>
      </w:r>
    </w:p>
    <w:p w14:paraId="30CBBF4B" w14:textId="44D9CE2E" w:rsidR="00713C98" w:rsidRPr="00067169" w:rsidRDefault="00713C98" w:rsidP="00407555">
      <w:pPr>
        <w:pStyle w:val="Zkladntext2"/>
        <w:widowControl w:val="0"/>
        <w:spacing w:before="60" w:after="0" w:line="240" w:lineRule="auto"/>
        <w:ind w:left="1418"/>
        <w:jc w:val="both"/>
        <w:rPr>
          <w:rFonts w:ascii="Arial" w:hAnsi="Arial" w:cs="Arial"/>
          <w:iCs/>
          <w:snapToGrid w:val="0"/>
        </w:rPr>
      </w:pPr>
      <w:r w:rsidRPr="00067169">
        <w:rPr>
          <w:rFonts w:ascii="Arial" w:hAnsi="Arial" w:cs="Arial"/>
          <w:iCs/>
          <w:snapToGrid w:val="0"/>
        </w:rPr>
        <w:t>e-mail:</w:t>
      </w:r>
      <w:r w:rsidRPr="00067169">
        <w:rPr>
          <w:rFonts w:ascii="Arial" w:hAnsi="Arial" w:cs="Arial"/>
          <w:iCs/>
          <w:snapToGrid w:val="0"/>
        </w:rPr>
        <w:tab/>
      </w:r>
      <w:r w:rsidR="00407555" w:rsidRPr="00067169">
        <w:rPr>
          <w:rFonts w:ascii="Arial" w:hAnsi="Arial" w:cs="Arial"/>
          <w:iCs/>
          <w:snapToGrid w:val="0"/>
        </w:rPr>
        <w:tab/>
      </w:r>
      <w:r w:rsidR="00407555" w:rsidRPr="00067169">
        <w:rPr>
          <w:rFonts w:ascii="Arial" w:hAnsi="Arial" w:cs="Arial"/>
          <w:iCs/>
          <w:snapToGrid w:val="0"/>
        </w:rPr>
        <w:tab/>
      </w:r>
      <w:r w:rsidR="00307499">
        <w:rPr>
          <w:rFonts w:ascii="Arial" w:hAnsi="Arial" w:cs="Arial"/>
          <w:iCs/>
          <w:snapToGrid w:val="0"/>
        </w:rPr>
        <w:t>boruvka</w:t>
      </w:r>
      <w:r w:rsidR="000F4106" w:rsidRPr="000F4106">
        <w:rPr>
          <w:rFonts w:ascii="Arial" w:hAnsi="Arial" w:cs="Arial"/>
          <w:iCs/>
          <w:snapToGrid w:val="0"/>
        </w:rPr>
        <w:t>@</w:t>
      </w:r>
      <w:r w:rsidR="00307499">
        <w:rPr>
          <w:rFonts w:ascii="Arial" w:hAnsi="Arial" w:cs="Arial"/>
          <w:iCs/>
          <w:snapToGrid w:val="0"/>
        </w:rPr>
        <w:t>elektrobau</w:t>
      </w:r>
      <w:r w:rsidR="000F4106" w:rsidRPr="000F4106">
        <w:rPr>
          <w:rFonts w:ascii="Arial" w:hAnsi="Arial" w:cs="Arial"/>
          <w:iCs/>
          <w:snapToGrid w:val="0"/>
        </w:rPr>
        <w:t>.cz</w:t>
      </w:r>
    </w:p>
    <w:p w14:paraId="137671EC" w14:textId="6D0B1835" w:rsidR="00713C98" w:rsidRPr="00067169" w:rsidRDefault="00713C98" w:rsidP="00407555">
      <w:pPr>
        <w:pStyle w:val="Zkladntext2"/>
        <w:widowControl w:val="0"/>
        <w:spacing w:before="60" w:after="0" w:line="240" w:lineRule="auto"/>
        <w:ind w:left="1418"/>
        <w:jc w:val="both"/>
        <w:rPr>
          <w:rFonts w:ascii="Arial" w:hAnsi="Arial" w:cs="Arial"/>
          <w:iCs/>
          <w:snapToGrid w:val="0"/>
        </w:rPr>
      </w:pPr>
      <w:r w:rsidRPr="00067169">
        <w:rPr>
          <w:rFonts w:ascii="Arial" w:hAnsi="Arial" w:cs="Arial"/>
          <w:iCs/>
          <w:snapToGrid w:val="0"/>
        </w:rPr>
        <w:t>mobilní telefon:</w:t>
      </w:r>
      <w:r w:rsidRPr="00067169">
        <w:rPr>
          <w:rFonts w:ascii="Arial" w:hAnsi="Arial" w:cs="Arial"/>
          <w:iCs/>
          <w:snapToGrid w:val="0"/>
        </w:rPr>
        <w:tab/>
      </w:r>
      <w:r w:rsidR="00067169">
        <w:rPr>
          <w:rFonts w:ascii="Arial" w:hAnsi="Arial" w:cs="Arial"/>
          <w:iCs/>
          <w:snapToGrid w:val="0"/>
        </w:rPr>
        <w:tab/>
      </w:r>
      <w:r w:rsidR="00307499">
        <w:rPr>
          <w:rFonts w:ascii="Arial" w:hAnsi="Arial" w:cs="Arial"/>
          <w:iCs/>
          <w:snapToGrid w:val="0"/>
        </w:rPr>
        <w:t>777 100 987</w:t>
      </w:r>
    </w:p>
    <w:p w14:paraId="41FD1DC3" w14:textId="4C0A6E65" w:rsidR="00713C98" w:rsidRPr="00067169" w:rsidRDefault="00713C98" w:rsidP="00407555">
      <w:pPr>
        <w:pStyle w:val="Zkladntext2"/>
        <w:widowControl w:val="0"/>
        <w:spacing w:before="60" w:after="0" w:line="240" w:lineRule="auto"/>
        <w:ind w:left="1418"/>
        <w:jc w:val="both"/>
        <w:rPr>
          <w:rFonts w:ascii="Arial" w:hAnsi="Arial" w:cs="Arial"/>
          <w:iCs/>
          <w:snapToGrid w:val="0"/>
        </w:rPr>
      </w:pPr>
      <w:r w:rsidRPr="00067169">
        <w:rPr>
          <w:rFonts w:ascii="Arial" w:hAnsi="Arial" w:cs="Arial"/>
          <w:iCs/>
          <w:snapToGrid w:val="0"/>
        </w:rPr>
        <w:t>telefon:</w:t>
      </w:r>
      <w:r w:rsidRPr="00067169">
        <w:rPr>
          <w:rFonts w:ascii="Arial" w:hAnsi="Arial" w:cs="Arial"/>
          <w:iCs/>
          <w:snapToGrid w:val="0"/>
        </w:rPr>
        <w:tab/>
      </w:r>
      <w:r w:rsidR="00407555" w:rsidRPr="00067169">
        <w:rPr>
          <w:rFonts w:ascii="Arial" w:hAnsi="Arial" w:cs="Arial"/>
          <w:iCs/>
          <w:snapToGrid w:val="0"/>
        </w:rPr>
        <w:tab/>
      </w:r>
      <w:r w:rsidR="00067169">
        <w:rPr>
          <w:rFonts w:ascii="Arial" w:hAnsi="Arial" w:cs="Arial"/>
          <w:iCs/>
          <w:snapToGrid w:val="0"/>
        </w:rPr>
        <w:tab/>
      </w:r>
      <w:r w:rsidR="00B314DC">
        <w:rPr>
          <w:rFonts w:ascii="Arial" w:hAnsi="Arial" w:cs="Arial"/>
          <w:iCs/>
          <w:snapToGrid w:val="0"/>
        </w:rPr>
        <w:t>585</w:t>
      </w:r>
      <w:r w:rsidR="00307499">
        <w:rPr>
          <w:rFonts w:ascii="Arial" w:hAnsi="Arial" w:cs="Arial"/>
          <w:iCs/>
          <w:snapToGrid w:val="0"/>
        </w:rPr>
        <w:t> 383 296</w:t>
      </w:r>
    </w:p>
    <w:p w14:paraId="72572462" w14:textId="6FD20654" w:rsidR="00B314DC" w:rsidRDefault="00713C98" w:rsidP="00B314DC">
      <w:pPr>
        <w:pStyle w:val="Zkladntext2"/>
        <w:widowControl w:val="0"/>
        <w:spacing w:before="60" w:after="0" w:line="240" w:lineRule="auto"/>
        <w:ind w:left="1418"/>
        <w:jc w:val="both"/>
        <w:rPr>
          <w:rFonts w:ascii="Arial" w:hAnsi="Arial" w:cs="Arial"/>
          <w:iCs/>
          <w:snapToGrid w:val="0"/>
        </w:rPr>
      </w:pPr>
      <w:r w:rsidRPr="00067169">
        <w:rPr>
          <w:rFonts w:ascii="Arial" w:hAnsi="Arial" w:cs="Arial"/>
          <w:iCs/>
          <w:snapToGrid w:val="0"/>
        </w:rPr>
        <w:t>datová schránka:</w:t>
      </w:r>
      <w:r w:rsidRPr="00067169">
        <w:rPr>
          <w:rFonts w:ascii="Arial" w:hAnsi="Arial" w:cs="Arial"/>
          <w:iCs/>
          <w:snapToGrid w:val="0"/>
        </w:rPr>
        <w:tab/>
      </w:r>
      <w:proofErr w:type="spellStart"/>
      <w:r w:rsidR="00307499" w:rsidRPr="00307499">
        <w:rPr>
          <w:rFonts w:ascii="Arial" w:hAnsi="Arial" w:cs="Arial"/>
          <w:iCs/>
          <w:snapToGrid w:val="0"/>
        </w:rPr>
        <w:t>sqaudxb</w:t>
      </w:r>
      <w:proofErr w:type="spellEnd"/>
      <w:r w:rsidR="00B314DC" w:rsidRPr="00B314DC">
        <w:rPr>
          <w:rFonts w:ascii="Arial" w:hAnsi="Arial" w:cs="Arial"/>
          <w:iCs/>
          <w:snapToGrid w:val="0"/>
        </w:rPr>
        <w:t xml:space="preserve"> </w:t>
      </w:r>
    </w:p>
    <w:p w14:paraId="211CA692" w14:textId="141BA5D6" w:rsidR="00713C98" w:rsidRPr="00067169" w:rsidRDefault="009176CD" w:rsidP="00B314DC">
      <w:pPr>
        <w:pStyle w:val="Zkladntext2"/>
        <w:widowControl w:val="0"/>
        <w:spacing w:before="60" w:after="0" w:line="240" w:lineRule="auto"/>
        <w:ind w:left="1418"/>
        <w:jc w:val="both"/>
        <w:rPr>
          <w:rFonts w:ascii="Arial" w:hAnsi="Arial" w:cs="Arial"/>
          <w:iCs/>
          <w:snapToGrid w:val="0"/>
        </w:rPr>
      </w:pPr>
      <w:r>
        <w:rPr>
          <w:rFonts w:ascii="Arial" w:hAnsi="Arial" w:cs="Arial"/>
          <w:iCs/>
          <w:snapToGrid w:val="0"/>
        </w:rPr>
        <w:t>Objednatel</w:t>
      </w:r>
      <w:r w:rsidR="00713C98" w:rsidRPr="00067169">
        <w:rPr>
          <w:rFonts w:ascii="Arial" w:hAnsi="Arial" w:cs="Arial"/>
          <w:iCs/>
          <w:snapToGrid w:val="0"/>
        </w:rPr>
        <w:t xml:space="preserve"> je oprávněn požadovat:</w:t>
      </w:r>
    </w:p>
    <w:p w14:paraId="632F038E" w14:textId="77777777" w:rsidR="00713C98" w:rsidRPr="00067169" w:rsidRDefault="00713C98" w:rsidP="005D3473">
      <w:pPr>
        <w:pStyle w:val="Zkladntext"/>
        <w:widowControl w:val="0"/>
        <w:numPr>
          <w:ilvl w:val="0"/>
          <w:numId w:val="11"/>
        </w:numPr>
        <w:spacing w:before="60"/>
        <w:ind w:left="2127" w:hanging="709"/>
        <w:jc w:val="both"/>
        <w:rPr>
          <w:rFonts w:ascii="Arial" w:hAnsi="Arial" w:cs="Arial"/>
          <w:sz w:val="20"/>
        </w:rPr>
      </w:pPr>
      <w:r w:rsidRPr="00067169">
        <w:rPr>
          <w:rFonts w:ascii="Arial" w:hAnsi="Arial" w:cs="Arial"/>
          <w:sz w:val="20"/>
        </w:rPr>
        <w:t>odstranění vady dodáním náhradního plnění (u vad materiálů, zařízení, strojů apod.);</w:t>
      </w:r>
    </w:p>
    <w:p w14:paraId="1DA85A98" w14:textId="77777777" w:rsidR="00713C98" w:rsidRPr="00067169" w:rsidRDefault="00713C98" w:rsidP="005D3473">
      <w:pPr>
        <w:pStyle w:val="Zkladntext"/>
        <w:widowControl w:val="0"/>
        <w:numPr>
          <w:ilvl w:val="0"/>
          <w:numId w:val="11"/>
        </w:numPr>
        <w:spacing w:before="60"/>
        <w:ind w:left="2127" w:hanging="709"/>
        <w:jc w:val="both"/>
        <w:rPr>
          <w:rFonts w:ascii="Arial" w:hAnsi="Arial" w:cs="Arial"/>
          <w:sz w:val="20"/>
        </w:rPr>
      </w:pPr>
      <w:r w:rsidRPr="00067169">
        <w:rPr>
          <w:rFonts w:ascii="Arial" w:hAnsi="Arial" w:cs="Arial"/>
          <w:sz w:val="20"/>
        </w:rPr>
        <w:t>odstranění vady opravou, je-li vada opravitelná;</w:t>
      </w:r>
    </w:p>
    <w:p w14:paraId="5EA8444C" w14:textId="77777777" w:rsidR="00713C98" w:rsidRPr="00067169" w:rsidRDefault="00713C98" w:rsidP="005D3473">
      <w:pPr>
        <w:pStyle w:val="Zkladntext"/>
        <w:widowControl w:val="0"/>
        <w:numPr>
          <w:ilvl w:val="0"/>
          <w:numId w:val="11"/>
        </w:numPr>
        <w:spacing w:before="60"/>
        <w:ind w:left="2127" w:hanging="709"/>
        <w:jc w:val="both"/>
        <w:rPr>
          <w:rFonts w:ascii="Arial" w:hAnsi="Arial" w:cs="Arial"/>
          <w:sz w:val="20"/>
        </w:rPr>
      </w:pPr>
      <w:r w:rsidRPr="00067169">
        <w:rPr>
          <w:rFonts w:ascii="Arial" w:hAnsi="Arial" w:cs="Arial"/>
          <w:sz w:val="20"/>
        </w:rP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14:paraId="7850F198" w14:textId="57551F34" w:rsidR="00713C98" w:rsidRPr="00067169" w:rsidRDefault="00713C98" w:rsidP="005D3473">
      <w:pPr>
        <w:pStyle w:val="Zkladntext2"/>
        <w:widowControl w:val="0"/>
        <w:numPr>
          <w:ilvl w:val="2"/>
          <w:numId w:val="36"/>
        </w:numPr>
        <w:spacing w:before="60" w:after="0" w:line="240" w:lineRule="auto"/>
        <w:ind w:left="1418"/>
        <w:jc w:val="both"/>
        <w:rPr>
          <w:rFonts w:ascii="Arial" w:hAnsi="Arial" w:cs="Arial"/>
          <w:iCs/>
          <w:snapToGrid w:val="0"/>
        </w:rPr>
      </w:pPr>
      <w:r w:rsidRPr="00067169">
        <w:rPr>
          <w:rFonts w:ascii="Arial" w:hAnsi="Arial" w:cs="Arial"/>
          <w:iCs/>
          <w:snapToGrid w:val="0"/>
        </w:rPr>
        <w:t xml:space="preserve">Způsob vyřízení reklamace je </w:t>
      </w:r>
      <w:r w:rsidR="009176CD">
        <w:rPr>
          <w:rFonts w:ascii="Arial" w:hAnsi="Arial" w:cs="Arial"/>
          <w:iCs/>
          <w:snapToGrid w:val="0"/>
        </w:rPr>
        <w:t>Objednatel</w:t>
      </w:r>
      <w:r w:rsidRPr="00067169">
        <w:rPr>
          <w:rFonts w:ascii="Arial" w:hAnsi="Arial" w:cs="Arial"/>
          <w:iCs/>
          <w:snapToGrid w:val="0"/>
        </w:rPr>
        <w:t>i dán na výběr s tím, že uvedené způsoby je možné vzájemně kombinovat.</w:t>
      </w:r>
    </w:p>
    <w:p w14:paraId="54515A31" w14:textId="0C42E7E9" w:rsidR="00713C98" w:rsidRPr="00067169" w:rsidRDefault="00713C98" w:rsidP="005D3473">
      <w:pPr>
        <w:pStyle w:val="Zkladntext2"/>
        <w:widowControl w:val="0"/>
        <w:numPr>
          <w:ilvl w:val="2"/>
          <w:numId w:val="36"/>
        </w:numPr>
        <w:spacing w:before="60" w:after="0" w:line="240" w:lineRule="auto"/>
        <w:ind w:left="1418"/>
        <w:jc w:val="both"/>
        <w:rPr>
          <w:rFonts w:ascii="Arial" w:hAnsi="Arial" w:cs="Arial"/>
          <w:iCs/>
          <w:snapToGrid w:val="0"/>
        </w:rPr>
      </w:pPr>
      <w:r w:rsidRPr="00067169">
        <w:rPr>
          <w:rFonts w:ascii="Arial" w:hAnsi="Arial" w:cs="Arial"/>
          <w:iCs/>
          <w:snapToGrid w:val="0"/>
        </w:rPr>
        <w:t xml:space="preserve">Za havárii je </w:t>
      </w:r>
      <w:r w:rsidR="009176CD">
        <w:rPr>
          <w:rFonts w:ascii="Arial" w:hAnsi="Arial" w:cs="Arial"/>
          <w:iCs/>
          <w:snapToGrid w:val="0"/>
        </w:rPr>
        <w:t>Objednatel</w:t>
      </w:r>
      <w:r w:rsidRPr="00067169">
        <w:rPr>
          <w:rFonts w:ascii="Arial" w:hAnsi="Arial" w:cs="Arial"/>
          <w:iCs/>
          <w:snapToGrid w:val="0"/>
        </w:rPr>
        <w:t xml:space="preserve"> oprávněn označit takovou vadu, která svými následky brání užívání díla k účelu vyplývajícímu z charakteru stavby, nebo dochází-li v důsledku této vady </w:t>
      </w:r>
      <w:r w:rsidRPr="00067169">
        <w:rPr>
          <w:rFonts w:ascii="Arial" w:hAnsi="Arial" w:cs="Arial"/>
          <w:iCs/>
          <w:snapToGrid w:val="0"/>
        </w:rPr>
        <w:lastRenderedPageBreak/>
        <w:t>k omezení běžného provozu.</w:t>
      </w:r>
    </w:p>
    <w:p w14:paraId="4FFDDAF3" w14:textId="6D28E1CF" w:rsidR="00713C98" w:rsidRPr="00067169" w:rsidRDefault="00713C98" w:rsidP="005D3473">
      <w:pPr>
        <w:pStyle w:val="Zkladntext2"/>
        <w:widowControl w:val="0"/>
        <w:numPr>
          <w:ilvl w:val="2"/>
          <w:numId w:val="36"/>
        </w:numPr>
        <w:spacing w:before="60" w:after="0" w:line="240" w:lineRule="auto"/>
        <w:ind w:left="1418"/>
        <w:jc w:val="both"/>
        <w:rPr>
          <w:rFonts w:ascii="Arial" w:hAnsi="Arial" w:cs="Arial"/>
          <w:iCs/>
          <w:snapToGrid w:val="0"/>
        </w:rPr>
      </w:pPr>
      <w:r w:rsidRPr="00067169">
        <w:rPr>
          <w:rFonts w:ascii="Arial" w:hAnsi="Arial" w:cs="Arial"/>
          <w:iCs/>
          <w:snapToGrid w:val="0"/>
        </w:rPr>
        <w:t xml:space="preserve">Reklamaci lze uplatnit nejpozději do posledního dne záruční lhůty, přičemž i reklamace odeslaná </w:t>
      </w:r>
      <w:r w:rsidR="009176CD">
        <w:rPr>
          <w:rFonts w:ascii="Arial" w:hAnsi="Arial" w:cs="Arial"/>
          <w:iCs/>
          <w:snapToGrid w:val="0"/>
        </w:rPr>
        <w:t>Objednatel</w:t>
      </w:r>
      <w:r w:rsidRPr="00067169">
        <w:rPr>
          <w:rFonts w:ascii="Arial" w:hAnsi="Arial" w:cs="Arial"/>
          <w:iCs/>
          <w:snapToGrid w:val="0"/>
        </w:rPr>
        <w:t>em v poslední den záruční lhůty se považuje za včas uplatněnou.</w:t>
      </w:r>
    </w:p>
    <w:p w14:paraId="58C56B40" w14:textId="073F8FA3" w:rsidR="00713C98" w:rsidRPr="00067169" w:rsidRDefault="00713C98" w:rsidP="005D3473">
      <w:pPr>
        <w:pStyle w:val="Zkladntext2"/>
        <w:widowControl w:val="0"/>
        <w:numPr>
          <w:ilvl w:val="2"/>
          <w:numId w:val="36"/>
        </w:numPr>
        <w:spacing w:before="60" w:after="0" w:line="240" w:lineRule="auto"/>
        <w:ind w:left="1418"/>
        <w:jc w:val="both"/>
        <w:rPr>
          <w:rFonts w:ascii="Arial" w:hAnsi="Arial" w:cs="Arial"/>
          <w:iCs/>
          <w:snapToGrid w:val="0"/>
        </w:rPr>
      </w:pPr>
      <w:r w:rsidRPr="00067169">
        <w:rPr>
          <w:rFonts w:ascii="Arial" w:hAnsi="Arial" w:cs="Arial"/>
          <w:iCs/>
          <w:snapToGrid w:val="0"/>
        </w:rPr>
        <w:t xml:space="preserve">Reklamace se považuje za doručenou </w:t>
      </w:r>
      <w:r w:rsidR="009176CD">
        <w:rPr>
          <w:rFonts w:ascii="Arial" w:hAnsi="Arial" w:cs="Arial"/>
          <w:iCs/>
          <w:snapToGrid w:val="0"/>
        </w:rPr>
        <w:t>Zhotovitel</w:t>
      </w:r>
      <w:r w:rsidRPr="00067169">
        <w:rPr>
          <w:rFonts w:ascii="Arial" w:hAnsi="Arial" w:cs="Arial"/>
          <w:iCs/>
          <w:snapToGrid w:val="0"/>
        </w:rPr>
        <w:t xml:space="preserve">i v okamžiku, kdy se písemný úkon </w:t>
      </w:r>
      <w:r w:rsidR="009176CD">
        <w:rPr>
          <w:rFonts w:ascii="Arial" w:hAnsi="Arial" w:cs="Arial"/>
          <w:iCs/>
          <w:snapToGrid w:val="0"/>
        </w:rPr>
        <w:t>Objednatel</w:t>
      </w:r>
      <w:r w:rsidRPr="00067169">
        <w:rPr>
          <w:rFonts w:ascii="Arial" w:hAnsi="Arial" w:cs="Arial"/>
          <w:iCs/>
          <w:snapToGrid w:val="0"/>
        </w:rPr>
        <w:t xml:space="preserve">e obsahující reklamaci dostane do dispozice </w:t>
      </w:r>
      <w:r w:rsidR="009176CD">
        <w:rPr>
          <w:rFonts w:ascii="Arial" w:hAnsi="Arial" w:cs="Arial"/>
          <w:iCs/>
          <w:snapToGrid w:val="0"/>
        </w:rPr>
        <w:t>Zhotovitel</w:t>
      </w:r>
      <w:r w:rsidRPr="00067169">
        <w:rPr>
          <w:rFonts w:ascii="Arial" w:hAnsi="Arial" w:cs="Arial"/>
          <w:iCs/>
          <w:snapToGrid w:val="0"/>
        </w:rPr>
        <w:t xml:space="preserve">e. V případě úkonů činěných poštou se má za to, že písemný úkon </w:t>
      </w:r>
      <w:r w:rsidR="009176CD">
        <w:rPr>
          <w:rFonts w:ascii="Arial" w:hAnsi="Arial" w:cs="Arial"/>
          <w:iCs/>
          <w:snapToGrid w:val="0"/>
        </w:rPr>
        <w:t>Objednatel</w:t>
      </w:r>
      <w:r w:rsidRPr="00067169">
        <w:rPr>
          <w:rFonts w:ascii="Arial" w:hAnsi="Arial" w:cs="Arial"/>
          <w:iCs/>
          <w:snapToGrid w:val="0"/>
        </w:rPr>
        <w:t xml:space="preserve">e obsahující reklamaci se dostal do dispozice </w:t>
      </w:r>
      <w:r w:rsidR="009176CD">
        <w:rPr>
          <w:rFonts w:ascii="Arial" w:hAnsi="Arial" w:cs="Arial"/>
          <w:iCs/>
          <w:snapToGrid w:val="0"/>
        </w:rPr>
        <w:t>Zhotovitel</w:t>
      </w:r>
      <w:r w:rsidRPr="00067169">
        <w:rPr>
          <w:rFonts w:ascii="Arial" w:hAnsi="Arial" w:cs="Arial"/>
          <w:iCs/>
          <w:snapToGrid w:val="0"/>
        </w:rPr>
        <w:t xml:space="preserve">e do 3 dnů ode dne, kdy </w:t>
      </w:r>
      <w:r w:rsidR="009176CD">
        <w:rPr>
          <w:rFonts w:ascii="Arial" w:hAnsi="Arial" w:cs="Arial"/>
          <w:iCs/>
          <w:snapToGrid w:val="0"/>
        </w:rPr>
        <w:t>Objednatel</w:t>
      </w:r>
      <w:r w:rsidRPr="00067169">
        <w:rPr>
          <w:rFonts w:ascii="Arial" w:hAnsi="Arial" w:cs="Arial"/>
          <w:iCs/>
          <w:snapToGrid w:val="0"/>
        </w:rPr>
        <w:t xml:space="preserve"> předal listovní zásilku s tímto úkonem držiteli poštovní licence k přepravě. V případě úkonů činěných elektronickou poštou nebo datovou schránkou se má za to, že písemný úkon </w:t>
      </w:r>
      <w:r w:rsidR="009176CD">
        <w:rPr>
          <w:rFonts w:ascii="Arial" w:hAnsi="Arial" w:cs="Arial"/>
          <w:iCs/>
          <w:snapToGrid w:val="0"/>
        </w:rPr>
        <w:t>Objednatel</w:t>
      </w:r>
      <w:r w:rsidRPr="00067169">
        <w:rPr>
          <w:rFonts w:ascii="Arial" w:hAnsi="Arial" w:cs="Arial"/>
          <w:iCs/>
          <w:snapToGrid w:val="0"/>
        </w:rPr>
        <w:t xml:space="preserve">e obsahující reklamaci se dostal do dispozice </w:t>
      </w:r>
      <w:r w:rsidR="009176CD">
        <w:rPr>
          <w:rFonts w:ascii="Arial" w:hAnsi="Arial" w:cs="Arial"/>
          <w:iCs/>
          <w:snapToGrid w:val="0"/>
        </w:rPr>
        <w:t>Zhotovitel</w:t>
      </w:r>
      <w:r w:rsidRPr="00067169">
        <w:rPr>
          <w:rFonts w:ascii="Arial" w:hAnsi="Arial" w:cs="Arial"/>
          <w:iCs/>
          <w:snapToGrid w:val="0"/>
        </w:rPr>
        <w:t xml:space="preserve">e v den odeslání takového písemného úkonu z adresy elektronické pošty nebo datové schránky </w:t>
      </w:r>
      <w:r w:rsidR="009176CD">
        <w:rPr>
          <w:rFonts w:ascii="Arial" w:hAnsi="Arial" w:cs="Arial"/>
          <w:iCs/>
          <w:snapToGrid w:val="0"/>
        </w:rPr>
        <w:t>Objednatel</w:t>
      </w:r>
      <w:r w:rsidRPr="00067169">
        <w:rPr>
          <w:rFonts w:ascii="Arial" w:hAnsi="Arial" w:cs="Arial"/>
          <w:iCs/>
          <w:snapToGrid w:val="0"/>
        </w:rPr>
        <w:t xml:space="preserve">e na adresu elektronické pošty nebo datové schránky </w:t>
      </w:r>
      <w:r w:rsidR="009176CD">
        <w:rPr>
          <w:rFonts w:ascii="Arial" w:hAnsi="Arial" w:cs="Arial"/>
          <w:iCs/>
          <w:snapToGrid w:val="0"/>
        </w:rPr>
        <w:t>Zhotovitel</w:t>
      </w:r>
      <w:r w:rsidRPr="00067169">
        <w:rPr>
          <w:rFonts w:ascii="Arial" w:hAnsi="Arial" w:cs="Arial"/>
          <w:iCs/>
          <w:snapToGrid w:val="0"/>
        </w:rPr>
        <w:t>e.</w:t>
      </w:r>
    </w:p>
    <w:p w14:paraId="28B06153" w14:textId="77777777" w:rsidR="00713C98" w:rsidRPr="00067169" w:rsidRDefault="00713C98" w:rsidP="005D3473">
      <w:pPr>
        <w:pStyle w:val="Zkladntext"/>
        <w:widowControl w:val="0"/>
        <w:numPr>
          <w:ilvl w:val="1"/>
          <w:numId w:val="35"/>
        </w:numPr>
        <w:adjustRightInd w:val="0"/>
        <w:spacing w:before="120"/>
        <w:jc w:val="both"/>
        <w:rPr>
          <w:rFonts w:ascii="Arial" w:hAnsi="Arial" w:cs="Arial"/>
          <w:sz w:val="20"/>
        </w:rPr>
      </w:pPr>
      <w:r w:rsidRPr="00067169">
        <w:rPr>
          <w:rFonts w:ascii="Arial" w:hAnsi="Arial" w:cs="Arial"/>
          <w:sz w:val="20"/>
        </w:rPr>
        <w:t>PODMÍNKY ODSTRANĚNÍ REKLAMOVANÝCH VAD</w:t>
      </w:r>
    </w:p>
    <w:p w14:paraId="11927649" w14:textId="495CB948" w:rsidR="00713C98" w:rsidRPr="0012419C" w:rsidRDefault="00713C98" w:rsidP="005D3473">
      <w:pPr>
        <w:pStyle w:val="Zkladntext2"/>
        <w:widowControl w:val="0"/>
        <w:numPr>
          <w:ilvl w:val="2"/>
          <w:numId w:val="37"/>
        </w:numPr>
        <w:spacing w:before="60" w:after="0" w:line="240" w:lineRule="auto"/>
        <w:ind w:left="1560" w:hanging="862"/>
        <w:jc w:val="both"/>
        <w:rPr>
          <w:rFonts w:ascii="Arial" w:hAnsi="Arial" w:cs="Arial"/>
          <w:iCs/>
          <w:snapToGrid w:val="0"/>
          <w:color w:val="000000" w:themeColor="text1"/>
        </w:rPr>
      </w:pPr>
      <w:r w:rsidRPr="0012419C">
        <w:rPr>
          <w:rFonts w:ascii="Arial" w:hAnsi="Arial" w:cs="Arial"/>
          <w:iCs/>
          <w:snapToGrid w:val="0"/>
          <w:color w:val="000000" w:themeColor="text1"/>
        </w:rPr>
        <w:t xml:space="preserve">Pokud </w:t>
      </w:r>
      <w:r w:rsidR="009176CD">
        <w:rPr>
          <w:rFonts w:ascii="Arial" w:hAnsi="Arial" w:cs="Arial"/>
          <w:iCs/>
          <w:snapToGrid w:val="0"/>
          <w:color w:val="000000" w:themeColor="text1"/>
        </w:rPr>
        <w:t>Objednatel</w:t>
      </w:r>
      <w:r w:rsidRPr="0012419C">
        <w:rPr>
          <w:rFonts w:ascii="Arial" w:hAnsi="Arial" w:cs="Arial"/>
          <w:iCs/>
          <w:snapToGrid w:val="0"/>
          <w:color w:val="000000" w:themeColor="text1"/>
        </w:rPr>
        <w:t xml:space="preserve"> požaduje v reklamaci odstranění vady, je </w:t>
      </w:r>
      <w:r w:rsidR="009176CD">
        <w:rPr>
          <w:rFonts w:ascii="Arial" w:hAnsi="Arial" w:cs="Arial"/>
          <w:iCs/>
          <w:snapToGrid w:val="0"/>
          <w:color w:val="000000" w:themeColor="text1"/>
        </w:rPr>
        <w:t>Zhotovitel</w:t>
      </w:r>
      <w:r w:rsidRPr="0012419C">
        <w:rPr>
          <w:rFonts w:ascii="Arial" w:hAnsi="Arial" w:cs="Arial"/>
          <w:iCs/>
          <w:snapToGrid w:val="0"/>
          <w:color w:val="000000" w:themeColor="text1"/>
        </w:rPr>
        <w:t xml:space="preserve"> povinen neprodleně po obdržení reklamace </w:t>
      </w:r>
      <w:r w:rsidR="009176CD">
        <w:rPr>
          <w:rFonts w:ascii="Arial" w:hAnsi="Arial" w:cs="Arial"/>
          <w:iCs/>
          <w:snapToGrid w:val="0"/>
          <w:color w:val="000000" w:themeColor="text1"/>
        </w:rPr>
        <w:t>Objednatel</w:t>
      </w:r>
      <w:r w:rsidRPr="0012419C">
        <w:rPr>
          <w:rFonts w:ascii="Arial" w:hAnsi="Arial" w:cs="Arial"/>
          <w:iCs/>
          <w:snapToGrid w:val="0"/>
          <w:color w:val="000000" w:themeColor="text1"/>
        </w:rPr>
        <w:t>e zahájit práce k odstranění reklamované vady.</w:t>
      </w:r>
    </w:p>
    <w:p w14:paraId="3AD08CC9" w14:textId="0BDEAEFB" w:rsidR="00713C98" w:rsidRPr="0012419C" w:rsidRDefault="009176CD" w:rsidP="005D3473">
      <w:pPr>
        <w:pStyle w:val="Zkladntext2"/>
        <w:widowControl w:val="0"/>
        <w:numPr>
          <w:ilvl w:val="2"/>
          <w:numId w:val="37"/>
        </w:numPr>
        <w:spacing w:before="60" w:after="0" w:line="240" w:lineRule="auto"/>
        <w:ind w:left="1560" w:hanging="862"/>
        <w:jc w:val="both"/>
        <w:rPr>
          <w:rFonts w:ascii="Arial" w:hAnsi="Arial" w:cs="Arial"/>
          <w:iCs/>
          <w:snapToGrid w:val="0"/>
          <w:color w:val="000000" w:themeColor="text1"/>
        </w:rPr>
      </w:pPr>
      <w:r>
        <w:rPr>
          <w:rFonts w:ascii="Arial" w:hAnsi="Arial" w:cs="Arial"/>
          <w:iCs/>
          <w:snapToGrid w:val="0"/>
          <w:color w:val="000000" w:themeColor="text1"/>
        </w:rPr>
        <w:t>Zhotovitel</w:t>
      </w:r>
      <w:r w:rsidR="00713C98" w:rsidRPr="0012419C">
        <w:rPr>
          <w:rFonts w:ascii="Arial" w:hAnsi="Arial" w:cs="Arial"/>
          <w:iCs/>
          <w:snapToGrid w:val="0"/>
          <w:color w:val="000000" w:themeColor="text1"/>
        </w:rPr>
        <w:t xml:space="preserve"> musí vždy písemně sdělit v jakém termínu </w:t>
      </w:r>
      <w:proofErr w:type="gramStart"/>
      <w:r w:rsidR="00713C98" w:rsidRPr="0012419C">
        <w:rPr>
          <w:rFonts w:ascii="Arial" w:hAnsi="Arial" w:cs="Arial"/>
          <w:iCs/>
          <w:snapToGrid w:val="0"/>
          <w:color w:val="000000" w:themeColor="text1"/>
        </w:rPr>
        <w:t>vadu(y) odstraní</w:t>
      </w:r>
      <w:proofErr w:type="gramEnd"/>
      <w:r w:rsidR="00713C98" w:rsidRPr="0012419C">
        <w:rPr>
          <w:rFonts w:ascii="Arial" w:hAnsi="Arial" w:cs="Arial"/>
          <w:iCs/>
          <w:snapToGrid w:val="0"/>
          <w:color w:val="000000" w:themeColor="text1"/>
        </w:rPr>
        <w:t>.</w:t>
      </w:r>
    </w:p>
    <w:p w14:paraId="6DB5D2AF" w14:textId="0203ABC1" w:rsidR="00713C98" w:rsidRPr="0012419C" w:rsidRDefault="009176CD" w:rsidP="005D3473">
      <w:pPr>
        <w:pStyle w:val="Zkladntext2"/>
        <w:widowControl w:val="0"/>
        <w:numPr>
          <w:ilvl w:val="2"/>
          <w:numId w:val="37"/>
        </w:numPr>
        <w:spacing w:before="60" w:after="0" w:line="240" w:lineRule="auto"/>
        <w:ind w:left="1560" w:hanging="862"/>
        <w:jc w:val="both"/>
        <w:rPr>
          <w:rFonts w:ascii="Arial" w:hAnsi="Arial" w:cs="Arial"/>
          <w:iCs/>
          <w:snapToGrid w:val="0"/>
          <w:color w:val="000000" w:themeColor="text1"/>
        </w:rPr>
      </w:pPr>
      <w:r>
        <w:rPr>
          <w:rFonts w:ascii="Arial" w:hAnsi="Arial" w:cs="Arial"/>
          <w:iCs/>
          <w:snapToGrid w:val="0"/>
          <w:color w:val="000000" w:themeColor="text1"/>
        </w:rPr>
        <w:t>Zhotovitel</w:t>
      </w:r>
      <w:r w:rsidR="00713C98" w:rsidRPr="0012419C">
        <w:rPr>
          <w:rFonts w:ascii="Arial" w:hAnsi="Arial" w:cs="Arial"/>
          <w:iCs/>
          <w:snapToGrid w:val="0"/>
          <w:color w:val="000000" w:themeColor="text1"/>
        </w:rPr>
        <w:t xml:space="preserve"> zahájí práce k odstranění reklamované vady nejpozději do 20 dnů po obdržení reklamace </w:t>
      </w:r>
      <w:r>
        <w:rPr>
          <w:rFonts w:ascii="Arial" w:hAnsi="Arial" w:cs="Arial"/>
          <w:iCs/>
          <w:snapToGrid w:val="0"/>
          <w:color w:val="000000" w:themeColor="text1"/>
        </w:rPr>
        <w:t>Objednatel</w:t>
      </w:r>
      <w:r w:rsidR="00713C98" w:rsidRPr="0012419C">
        <w:rPr>
          <w:rFonts w:ascii="Arial" w:hAnsi="Arial" w:cs="Arial"/>
          <w:iCs/>
          <w:snapToGrid w:val="0"/>
          <w:color w:val="000000" w:themeColor="text1"/>
        </w:rPr>
        <w:t>e,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73607157" w14:textId="013E6CF5" w:rsidR="00713C98" w:rsidRPr="0012419C" w:rsidRDefault="00713C98" w:rsidP="005D3473">
      <w:pPr>
        <w:pStyle w:val="Zkladntext2"/>
        <w:widowControl w:val="0"/>
        <w:numPr>
          <w:ilvl w:val="2"/>
          <w:numId w:val="37"/>
        </w:numPr>
        <w:spacing w:before="60" w:after="0" w:line="240" w:lineRule="auto"/>
        <w:ind w:left="1560" w:hanging="862"/>
        <w:jc w:val="both"/>
        <w:rPr>
          <w:rFonts w:ascii="Arial" w:hAnsi="Arial" w:cs="Arial"/>
          <w:iCs/>
          <w:snapToGrid w:val="0"/>
          <w:color w:val="000000" w:themeColor="text1"/>
        </w:rPr>
      </w:pPr>
      <w:proofErr w:type="gramStart"/>
      <w:r w:rsidRPr="0012419C">
        <w:rPr>
          <w:rFonts w:ascii="Arial" w:hAnsi="Arial" w:cs="Arial"/>
          <w:iCs/>
          <w:snapToGrid w:val="0"/>
          <w:color w:val="000000" w:themeColor="text1"/>
        </w:rPr>
        <w:t>Nezahájí-li</w:t>
      </w:r>
      <w:proofErr w:type="gramEnd"/>
      <w:r w:rsidRPr="0012419C">
        <w:rPr>
          <w:rFonts w:ascii="Arial" w:hAnsi="Arial" w:cs="Arial"/>
          <w:iCs/>
          <w:snapToGrid w:val="0"/>
          <w:color w:val="000000" w:themeColor="text1"/>
        </w:rPr>
        <w:t xml:space="preserve"> </w:t>
      </w:r>
      <w:r w:rsidR="009176CD">
        <w:rPr>
          <w:rFonts w:ascii="Arial" w:hAnsi="Arial" w:cs="Arial"/>
          <w:iCs/>
          <w:snapToGrid w:val="0"/>
          <w:color w:val="000000" w:themeColor="text1"/>
        </w:rPr>
        <w:t>Zhotovitel</w:t>
      </w:r>
      <w:r w:rsidRPr="0012419C">
        <w:rPr>
          <w:rFonts w:ascii="Arial" w:hAnsi="Arial" w:cs="Arial"/>
          <w:iCs/>
          <w:snapToGrid w:val="0"/>
          <w:color w:val="000000" w:themeColor="text1"/>
        </w:rPr>
        <w:t xml:space="preserve"> práce k odstranění reklamované vady do 20 dnů </w:t>
      </w:r>
      <w:proofErr w:type="gramStart"/>
      <w:r w:rsidRPr="0012419C">
        <w:rPr>
          <w:rFonts w:ascii="Arial" w:hAnsi="Arial" w:cs="Arial"/>
          <w:iCs/>
          <w:snapToGrid w:val="0"/>
          <w:color w:val="000000" w:themeColor="text1"/>
        </w:rPr>
        <w:t>je</w:t>
      </w:r>
      <w:proofErr w:type="gramEnd"/>
      <w:r w:rsidRPr="0012419C">
        <w:rPr>
          <w:rFonts w:ascii="Arial" w:hAnsi="Arial" w:cs="Arial"/>
          <w:iCs/>
          <w:snapToGrid w:val="0"/>
          <w:color w:val="000000" w:themeColor="text1"/>
        </w:rPr>
        <w:t xml:space="preserve"> </w:t>
      </w:r>
      <w:r w:rsidR="009176CD">
        <w:rPr>
          <w:rFonts w:ascii="Arial" w:hAnsi="Arial" w:cs="Arial"/>
          <w:iCs/>
          <w:snapToGrid w:val="0"/>
          <w:color w:val="000000" w:themeColor="text1"/>
        </w:rPr>
        <w:t>Objednatel</w:t>
      </w:r>
      <w:r w:rsidRPr="0012419C">
        <w:rPr>
          <w:rFonts w:ascii="Arial" w:hAnsi="Arial" w:cs="Arial"/>
          <w:iCs/>
          <w:snapToGrid w:val="0"/>
          <w:color w:val="000000" w:themeColor="text1"/>
        </w:rPr>
        <w:t xml:space="preserve"> oprávněn pověřit odstraněním vady jinou odborně způsobilou právnickou nebo fyzickou osobu. Veškeré takto vzniklé náklady </w:t>
      </w:r>
      <w:r w:rsidR="009176CD">
        <w:rPr>
          <w:rFonts w:ascii="Arial" w:hAnsi="Arial" w:cs="Arial"/>
          <w:iCs/>
          <w:snapToGrid w:val="0"/>
          <w:color w:val="000000" w:themeColor="text1"/>
        </w:rPr>
        <w:t>Objednatel</w:t>
      </w:r>
      <w:r w:rsidRPr="0012419C">
        <w:rPr>
          <w:rFonts w:ascii="Arial" w:hAnsi="Arial" w:cs="Arial"/>
          <w:iCs/>
          <w:snapToGrid w:val="0"/>
          <w:color w:val="000000" w:themeColor="text1"/>
        </w:rPr>
        <w:t xml:space="preserve">e uhradí </w:t>
      </w:r>
      <w:r w:rsidR="009176CD">
        <w:rPr>
          <w:rFonts w:ascii="Arial" w:hAnsi="Arial" w:cs="Arial"/>
          <w:iCs/>
          <w:snapToGrid w:val="0"/>
          <w:color w:val="000000" w:themeColor="text1"/>
        </w:rPr>
        <w:t>Zhotovitel</w:t>
      </w:r>
      <w:r w:rsidRPr="0012419C">
        <w:rPr>
          <w:rFonts w:ascii="Arial" w:hAnsi="Arial" w:cs="Arial"/>
          <w:iCs/>
          <w:snapToGrid w:val="0"/>
          <w:color w:val="000000" w:themeColor="text1"/>
        </w:rPr>
        <w:t xml:space="preserve"> do 14 dnů ode dne, kdy obdržel písemnou výzvu </w:t>
      </w:r>
      <w:r w:rsidR="009176CD">
        <w:rPr>
          <w:rFonts w:ascii="Arial" w:hAnsi="Arial" w:cs="Arial"/>
          <w:iCs/>
          <w:snapToGrid w:val="0"/>
          <w:color w:val="000000" w:themeColor="text1"/>
        </w:rPr>
        <w:t>Objednatel</w:t>
      </w:r>
      <w:r w:rsidRPr="0012419C">
        <w:rPr>
          <w:rFonts w:ascii="Arial" w:hAnsi="Arial" w:cs="Arial"/>
          <w:iCs/>
          <w:snapToGrid w:val="0"/>
          <w:color w:val="000000" w:themeColor="text1"/>
        </w:rPr>
        <w:t xml:space="preserve">e k uhrazení těchto nákladů. Uhrazením nákladů za odstranění vad jinou odborně způsobilou osobou podle tohoto odstavce není dotčeno právo </w:t>
      </w:r>
      <w:r w:rsidR="009176CD">
        <w:rPr>
          <w:rFonts w:ascii="Arial" w:hAnsi="Arial" w:cs="Arial"/>
          <w:iCs/>
          <w:snapToGrid w:val="0"/>
          <w:color w:val="000000" w:themeColor="text1"/>
        </w:rPr>
        <w:t>Objednatel</w:t>
      </w:r>
      <w:r w:rsidRPr="0012419C">
        <w:rPr>
          <w:rFonts w:ascii="Arial" w:hAnsi="Arial" w:cs="Arial"/>
          <w:iCs/>
          <w:snapToGrid w:val="0"/>
          <w:color w:val="000000" w:themeColor="text1"/>
        </w:rPr>
        <w:t xml:space="preserve">e požadovat na </w:t>
      </w:r>
      <w:r w:rsidR="009176CD">
        <w:rPr>
          <w:rFonts w:ascii="Arial" w:hAnsi="Arial" w:cs="Arial"/>
          <w:iCs/>
          <w:snapToGrid w:val="0"/>
          <w:color w:val="000000" w:themeColor="text1"/>
        </w:rPr>
        <w:t>Zhotovitel</w:t>
      </w:r>
      <w:r w:rsidRPr="0012419C">
        <w:rPr>
          <w:rFonts w:ascii="Arial" w:hAnsi="Arial" w:cs="Arial"/>
          <w:iCs/>
          <w:snapToGrid w:val="0"/>
          <w:color w:val="000000" w:themeColor="text1"/>
        </w:rPr>
        <w:t>i zaplacení smluvní pok</w:t>
      </w:r>
      <w:r w:rsidR="00067169" w:rsidRPr="0012419C">
        <w:rPr>
          <w:rFonts w:ascii="Arial" w:hAnsi="Arial" w:cs="Arial"/>
          <w:iCs/>
          <w:snapToGrid w:val="0"/>
          <w:color w:val="000000" w:themeColor="text1"/>
        </w:rPr>
        <w:t xml:space="preserve">uty dle článku XV. odstavec </w:t>
      </w:r>
      <w:proofErr w:type="gramStart"/>
      <w:r w:rsidR="00067169" w:rsidRPr="0012419C">
        <w:rPr>
          <w:rFonts w:ascii="Arial" w:hAnsi="Arial" w:cs="Arial"/>
          <w:iCs/>
          <w:snapToGrid w:val="0"/>
          <w:color w:val="000000" w:themeColor="text1"/>
        </w:rPr>
        <w:t>15.4</w:t>
      </w:r>
      <w:r w:rsidRPr="0012419C">
        <w:rPr>
          <w:rFonts w:ascii="Arial" w:hAnsi="Arial" w:cs="Arial"/>
          <w:iCs/>
          <w:snapToGrid w:val="0"/>
          <w:color w:val="000000" w:themeColor="text1"/>
        </w:rPr>
        <w:t>. této</w:t>
      </w:r>
      <w:proofErr w:type="gramEnd"/>
      <w:r w:rsidRPr="0012419C">
        <w:rPr>
          <w:rFonts w:ascii="Arial" w:hAnsi="Arial" w:cs="Arial"/>
          <w:iCs/>
          <w:snapToGrid w:val="0"/>
          <w:color w:val="000000" w:themeColor="text1"/>
        </w:rPr>
        <w:t xml:space="preserve"> smlouvy. </w:t>
      </w:r>
    </w:p>
    <w:p w14:paraId="55E91ADA" w14:textId="77DDB3B6" w:rsidR="00713C98" w:rsidRPr="0012419C" w:rsidRDefault="00713C98" w:rsidP="005D3473">
      <w:pPr>
        <w:pStyle w:val="Zkladntext2"/>
        <w:widowControl w:val="0"/>
        <w:numPr>
          <w:ilvl w:val="2"/>
          <w:numId w:val="37"/>
        </w:numPr>
        <w:spacing w:before="60" w:after="0" w:line="240" w:lineRule="auto"/>
        <w:ind w:left="1560" w:hanging="862"/>
        <w:jc w:val="both"/>
        <w:rPr>
          <w:rFonts w:ascii="Arial" w:hAnsi="Arial" w:cs="Arial"/>
          <w:iCs/>
          <w:snapToGrid w:val="0"/>
          <w:color w:val="000000" w:themeColor="text1"/>
        </w:rPr>
      </w:pPr>
      <w:r w:rsidRPr="0012419C">
        <w:rPr>
          <w:rFonts w:ascii="Arial" w:hAnsi="Arial" w:cs="Arial"/>
          <w:iCs/>
          <w:snapToGrid w:val="0"/>
          <w:color w:val="000000" w:themeColor="text1"/>
        </w:rPr>
        <w:t xml:space="preserve">Jestliže </w:t>
      </w:r>
      <w:r w:rsidR="009176CD">
        <w:rPr>
          <w:rFonts w:ascii="Arial" w:hAnsi="Arial" w:cs="Arial"/>
          <w:iCs/>
          <w:snapToGrid w:val="0"/>
          <w:color w:val="000000" w:themeColor="text1"/>
        </w:rPr>
        <w:t>Objednatel</w:t>
      </w:r>
      <w:r w:rsidRPr="0012419C">
        <w:rPr>
          <w:rFonts w:ascii="Arial" w:hAnsi="Arial" w:cs="Arial"/>
          <w:iCs/>
          <w:snapToGrid w:val="0"/>
          <w:color w:val="000000" w:themeColor="text1"/>
        </w:rPr>
        <w:t xml:space="preserve"> v reklamaci výslovně uvede, že se jedná o havárii, je </w:t>
      </w:r>
      <w:r w:rsidR="009176CD">
        <w:rPr>
          <w:rFonts w:ascii="Arial" w:hAnsi="Arial" w:cs="Arial"/>
          <w:iCs/>
          <w:snapToGrid w:val="0"/>
          <w:color w:val="000000" w:themeColor="text1"/>
        </w:rPr>
        <w:t>Zhotovitel</w:t>
      </w:r>
      <w:r w:rsidRPr="0012419C">
        <w:rPr>
          <w:rFonts w:ascii="Arial" w:hAnsi="Arial" w:cs="Arial"/>
          <w:iCs/>
          <w:snapToGrid w:val="0"/>
          <w:color w:val="000000" w:themeColor="text1"/>
        </w:rPr>
        <w:t xml:space="preserve">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w:t>
      </w:r>
    </w:p>
    <w:p w14:paraId="6AB80DF6" w14:textId="7079CD35" w:rsidR="00713C98" w:rsidRPr="0012419C" w:rsidRDefault="00713C98" w:rsidP="005D3473">
      <w:pPr>
        <w:pStyle w:val="Zkladntext2"/>
        <w:widowControl w:val="0"/>
        <w:numPr>
          <w:ilvl w:val="2"/>
          <w:numId w:val="37"/>
        </w:numPr>
        <w:spacing w:before="60" w:after="0" w:line="240" w:lineRule="auto"/>
        <w:ind w:left="1560" w:hanging="862"/>
        <w:jc w:val="both"/>
        <w:rPr>
          <w:rFonts w:ascii="Arial" w:hAnsi="Arial" w:cs="Arial"/>
          <w:iCs/>
          <w:snapToGrid w:val="0"/>
          <w:color w:val="000000" w:themeColor="text1"/>
        </w:rPr>
      </w:pPr>
      <w:r w:rsidRPr="0012419C">
        <w:rPr>
          <w:rFonts w:ascii="Arial" w:hAnsi="Arial" w:cs="Arial"/>
          <w:iCs/>
          <w:snapToGrid w:val="0"/>
          <w:color w:val="000000" w:themeColor="text1"/>
        </w:rPr>
        <w:t xml:space="preserve">Nezahájí-li </w:t>
      </w:r>
      <w:r w:rsidR="009176CD">
        <w:rPr>
          <w:rFonts w:ascii="Arial" w:hAnsi="Arial" w:cs="Arial"/>
          <w:iCs/>
          <w:snapToGrid w:val="0"/>
          <w:color w:val="000000" w:themeColor="text1"/>
        </w:rPr>
        <w:t>Zhotovitel</w:t>
      </w:r>
      <w:r w:rsidRPr="0012419C">
        <w:rPr>
          <w:rFonts w:ascii="Arial" w:hAnsi="Arial" w:cs="Arial"/>
          <w:iCs/>
          <w:snapToGrid w:val="0"/>
          <w:color w:val="000000" w:themeColor="text1"/>
        </w:rPr>
        <w:t xml:space="preserve"> práce k odstranění reklamované havarijní vady ve sjednaném termínu po obdržení reklamace (oznámení) </w:t>
      </w:r>
      <w:r w:rsidR="009176CD">
        <w:rPr>
          <w:rFonts w:ascii="Arial" w:hAnsi="Arial" w:cs="Arial"/>
          <w:iCs/>
          <w:snapToGrid w:val="0"/>
          <w:color w:val="000000" w:themeColor="text1"/>
        </w:rPr>
        <w:t>Objednatel</w:t>
      </w:r>
      <w:r w:rsidRPr="0012419C">
        <w:rPr>
          <w:rFonts w:ascii="Arial" w:hAnsi="Arial" w:cs="Arial"/>
          <w:iCs/>
          <w:snapToGrid w:val="0"/>
          <w:color w:val="000000" w:themeColor="text1"/>
        </w:rPr>
        <w:t xml:space="preserve">e, je </w:t>
      </w:r>
      <w:r w:rsidR="009176CD">
        <w:rPr>
          <w:rFonts w:ascii="Arial" w:hAnsi="Arial" w:cs="Arial"/>
          <w:iCs/>
          <w:snapToGrid w:val="0"/>
          <w:color w:val="000000" w:themeColor="text1"/>
        </w:rPr>
        <w:t>Objednatel</w:t>
      </w:r>
      <w:r w:rsidRPr="0012419C">
        <w:rPr>
          <w:rFonts w:ascii="Arial" w:hAnsi="Arial" w:cs="Arial"/>
          <w:iCs/>
          <w:snapToGrid w:val="0"/>
          <w:color w:val="000000" w:themeColor="text1"/>
        </w:rPr>
        <w:t xml:space="preserve"> oprávněn pověřit odstraněním havarijní vady jinou odborně způsobilou právnickou nebo fyzickou osobu. Veškeré takto vzniklé náklady </w:t>
      </w:r>
      <w:r w:rsidR="009176CD">
        <w:rPr>
          <w:rFonts w:ascii="Arial" w:hAnsi="Arial" w:cs="Arial"/>
          <w:iCs/>
          <w:snapToGrid w:val="0"/>
          <w:color w:val="000000" w:themeColor="text1"/>
        </w:rPr>
        <w:t>Objednatel</w:t>
      </w:r>
      <w:r w:rsidRPr="0012419C">
        <w:rPr>
          <w:rFonts w:ascii="Arial" w:hAnsi="Arial" w:cs="Arial"/>
          <w:iCs/>
          <w:snapToGrid w:val="0"/>
          <w:color w:val="000000" w:themeColor="text1"/>
        </w:rPr>
        <w:t xml:space="preserve">e uhradí </w:t>
      </w:r>
      <w:r w:rsidR="009176CD">
        <w:rPr>
          <w:rFonts w:ascii="Arial" w:hAnsi="Arial" w:cs="Arial"/>
          <w:iCs/>
          <w:snapToGrid w:val="0"/>
          <w:color w:val="000000" w:themeColor="text1"/>
        </w:rPr>
        <w:t>Zhotovitel</w:t>
      </w:r>
      <w:r w:rsidRPr="0012419C">
        <w:rPr>
          <w:rFonts w:ascii="Arial" w:hAnsi="Arial" w:cs="Arial"/>
          <w:iCs/>
          <w:snapToGrid w:val="0"/>
          <w:color w:val="000000" w:themeColor="text1"/>
        </w:rPr>
        <w:t xml:space="preserve"> do 14 dnů ode dne, kdy obdržel písemnou výzvu </w:t>
      </w:r>
      <w:r w:rsidR="009176CD">
        <w:rPr>
          <w:rFonts w:ascii="Arial" w:hAnsi="Arial" w:cs="Arial"/>
          <w:iCs/>
          <w:snapToGrid w:val="0"/>
          <w:color w:val="000000" w:themeColor="text1"/>
        </w:rPr>
        <w:t>Objednatel</w:t>
      </w:r>
      <w:r w:rsidRPr="0012419C">
        <w:rPr>
          <w:rFonts w:ascii="Arial" w:hAnsi="Arial" w:cs="Arial"/>
          <w:iCs/>
          <w:snapToGrid w:val="0"/>
          <w:color w:val="000000" w:themeColor="text1"/>
        </w:rPr>
        <w:t xml:space="preserve">e k uhrazení těchto nákladů. Uhrazením nákladů na odstranění vad jinou odborně způsobilou osobou podle tohoto odstavce není dotčeno právo </w:t>
      </w:r>
      <w:r w:rsidR="009176CD">
        <w:rPr>
          <w:rFonts w:ascii="Arial" w:hAnsi="Arial" w:cs="Arial"/>
          <w:iCs/>
          <w:snapToGrid w:val="0"/>
          <w:color w:val="000000" w:themeColor="text1"/>
        </w:rPr>
        <w:t>Objednatel</w:t>
      </w:r>
      <w:r w:rsidRPr="0012419C">
        <w:rPr>
          <w:rFonts w:ascii="Arial" w:hAnsi="Arial" w:cs="Arial"/>
          <w:iCs/>
          <w:snapToGrid w:val="0"/>
          <w:color w:val="000000" w:themeColor="text1"/>
        </w:rPr>
        <w:t xml:space="preserve">e požadovat na </w:t>
      </w:r>
      <w:r w:rsidR="009176CD">
        <w:rPr>
          <w:rFonts w:ascii="Arial" w:hAnsi="Arial" w:cs="Arial"/>
          <w:iCs/>
          <w:snapToGrid w:val="0"/>
          <w:color w:val="000000" w:themeColor="text1"/>
        </w:rPr>
        <w:t>Zhotovitel</w:t>
      </w:r>
      <w:r w:rsidRPr="0012419C">
        <w:rPr>
          <w:rFonts w:ascii="Arial" w:hAnsi="Arial" w:cs="Arial"/>
          <w:iCs/>
          <w:snapToGrid w:val="0"/>
          <w:color w:val="000000" w:themeColor="text1"/>
        </w:rPr>
        <w:t>i zaplacení smluvní pok</w:t>
      </w:r>
      <w:r w:rsidR="00067169" w:rsidRPr="0012419C">
        <w:rPr>
          <w:rFonts w:ascii="Arial" w:hAnsi="Arial" w:cs="Arial"/>
          <w:iCs/>
          <w:snapToGrid w:val="0"/>
          <w:color w:val="000000" w:themeColor="text1"/>
        </w:rPr>
        <w:t xml:space="preserve">uty dle článku XV. odstavec </w:t>
      </w:r>
      <w:proofErr w:type="gramStart"/>
      <w:r w:rsidR="00067169" w:rsidRPr="0012419C">
        <w:rPr>
          <w:rFonts w:ascii="Arial" w:hAnsi="Arial" w:cs="Arial"/>
          <w:iCs/>
          <w:snapToGrid w:val="0"/>
          <w:color w:val="000000" w:themeColor="text1"/>
        </w:rPr>
        <w:t>15.4</w:t>
      </w:r>
      <w:r w:rsidRPr="0012419C">
        <w:rPr>
          <w:rFonts w:ascii="Arial" w:hAnsi="Arial" w:cs="Arial"/>
          <w:iCs/>
          <w:snapToGrid w:val="0"/>
          <w:color w:val="000000" w:themeColor="text1"/>
        </w:rPr>
        <w:t>. této</w:t>
      </w:r>
      <w:proofErr w:type="gramEnd"/>
      <w:r w:rsidRPr="0012419C">
        <w:rPr>
          <w:rFonts w:ascii="Arial" w:hAnsi="Arial" w:cs="Arial"/>
          <w:iCs/>
          <w:snapToGrid w:val="0"/>
          <w:color w:val="000000" w:themeColor="text1"/>
        </w:rPr>
        <w:t xml:space="preserve"> smlouvy</w:t>
      </w:r>
      <w:r w:rsidR="0012419C" w:rsidRPr="0012419C">
        <w:rPr>
          <w:rFonts w:ascii="Arial" w:hAnsi="Arial" w:cs="Arial"/>
          <w:iCs/>
          <w:snapToGrid w:val="0"/>
          <w:color w:val="000000" w:themeColor="text1"/>
        </w:rPr>
        <w:t>.</w:t>
      </w:r>
    </w:p>
    <w:p w14:paraId="31FC7E5E" w14:textId="519F2505" w:rsidR="00713C98" w:rsidRPr="0012419C" w:rsidRDefault="00713C98" w:rsidP="005D3473">
      <w:pPr>
        <w:pStyle w:val="Zkladntext2"/>
        <w:widowControl w:val="0"/>
        <w:numPr>
          <w:ilvl w:val="2"/>
          <w:numId w:val="37"/>
        </w:numPr>
        <w:spacing w:before="60" w:after="0" w:line="240" w:lineRule="auto"/>
        <w:ind w:left="1560" w:hanging="862"/>
        <w:jc w:val="both"/>
        <w:rPr>
          <w:rFonts w:ascii="Arial" w:hAnsi="Arial" w:cs="Arial"/>
          <w:iCs/>
          <w:snapToGrid w:val="0"/>
          <w:color w:val="000000" w:themeColor="text1"/>
        </w:rPr>
      </w:pPr>
      <w:r w:rsidRPr="0012419C">
        <w:rPr>
          <w:rFonts w:ascii="Arial" w:hAnsi="Arial" w:cs="Arial"/>
          <w:iCs/>
          <w:snapToGrid w:val="0"/>
          <w:color w:val="000000" w:themeColor="text1"/>
        </w:rPr>
        <w:t xml:space="preserve">Prokáže-li se, že </w:t>
      </w:r>
      <w:r w:rsidR="009176CD">
        <w:rPr>
          <w:rFonts w:ascii="Arial" w:hAnsi="Arial" w:cs="Arial"/>
          <w:iCs/>
          <w:snapToGrid w:val="0"/>
          <w:color w:val="000000" w:themeColor="text1"/>
        </w:rPr>
        <w:t>Objednatel</w:t>
      </w:r>
      <w:r w:rsidRPr="0012419C">
        <w:rPr>
          <w:rFonts w:ascii="Arial" w:hAnsi="Arial" w:cs="Arial"/>
          <w:iCs/>
          <w:snapToGrid w:val="0"/>
          <w:color w:val="000000" w:themeColor="text1"/>
        </w:rPr>
        <w:t xml:space="preserve"> reklamoval neoprávněně, </w:t>
      </w:r>
      <w:proofErr w:type="gramStart"/>
      <w:r w:rsidRPr="0012419C">
        <w:rPr>
          <w:rFonts w:ascii="Arial" w:hAnsi="Arial" w:cs="Arial"/>
          <w:iCs/>
          <w:snapToGrid w:val="0"/>
          <w:color w:val="000000" w:themeColor="text1"/>
        </w:rPr>
        <w:t>tzn. že</w:t>
      </w:r>
      <w:proofErr w:type="gramEnd"/>
      <w:r w:rsidRPr="0012419C">
        <w:rPr>
          <w:rFonts w:ascii="Arial" w:hAnsi="Arial" w:cs="Arial"/>
          <w:iCs/>
          <w:snapToGrid w:val="0"/>
          <w:color w:val="000000" w:themeColor="text1"/>
        </w:rPr>
        <w:t xml:space="preserve"> na jím reklamovanou vadu se nevztahuje záruka </w:t>
      </w:r>
      <w:r w:rsidR="009176CD">
        <w:rPr>
          <w:rFonts w:ascii="Arial" w:hAnsi="Arial" w:cs="Arial"/>
          <w:iCs/>
          <w:snapToGrid w:val="0"/>
          <w:color w:val="000000" w:themeColor="text1"/>
        </w:rPr>
        <w:t>Zhotovitel</w:t>
      </w:r>
      <w:r w:rsidRPr="0012419C">
        <w:rPr>
          <w:rFonts w:ascii="Arial" w:hAnsi="Arial" w:cs="Arial"/>
          <w:iCs/>
          <w:snapToGrid w:val="0"/>
          <w:color w:val="000000" w:themeColor="text1"/>
        </w:rPr>
        <w:t xml:space="preserve">e, je </w:t>
      </w:r>
      <w:r w:rsidR="009176CD">
        <w:rPr>
          <w:rFonts w:ascii="Arial" w:hAnsi="Arial" w:cs="Arial"/>
          <w:iCs/>
          <w:snapToGrid w:val="0"/>
          <w:color w:val="000000" w:themeColor="text1"/>
        </w:rPr>
        <w:t>Objednatel</w:t>
      </w:r>
      <w:r w:rsidRPr="0012419C">
        <w:rPr>
          <w:rFonts w:ascii="Arial" w:hAnsi="Arial" w:cs="Arial"/>
          <w:iCs/>
          <w:snapToGrid w:val="0"/>
          <w:color w:val="000000" w:themeColor="text1"/>
        </w:rPr>
        <w:t xml:space="preserve"> povinen uhradit </w:t>
      </w:r>
      <w:r w:rsidR="009176CD">
        <w:rPr>
          <w:rFonts w:ascii="Arial" w:hAnsi="Arial" w:cs="Arial"/>
          <w:iCs/>
          <w:snapToGrid w:val="0"/>
          <w:color w:val="000000" w:themeColor="text1"/>
        </w:rPr>
        <w:t>Zhotovitel</w:t>
      </w:r>
      <w:r w:rsidRPr="0012419C">
        <w:rPr>
          <w:rFonts w:ascii="Arial" w:hAnsi="Arial" w:cs="Arial"/>
          <w:iCs/>
          <w:snapToGrid w:val="0"/>
          <w:color w:val="000000" w:themeColor="text1"/>
        </w:rPr>
        <w:t>i veškeré jemu vzniklé náklady v souvislosti s odstraněním vady.</w:t>
      </w:r>
    </w:p>
    <w:p w14:paraId="3E88BA7C" w14:textId="734C92ED" w:rsidR="00713C98" w:rsidRPr="0012419C" w:rsidRDefault="009176CD" w:rsidP="005D3473">
      <w:pPr>
        <w:pStyle w:val="Zkladntext2"/>
        <w:widowControl w:val="0"/>
        <w:numPr>
          <w:ilvl w:val="2"/>
          <w:numId w:val="37"/>
        </w:numPr>
        <w:spacing w:before="60" w:after="0" w:line="240" w:lineRule="auto"/>
        <w:ind w:left="1560" w:hanging="862"/>
        <w:jc w:val="both"/>
        <w:rPr>
          <w:rFonts w:ascii="Arial" w:hAnsi="Arial" w:cs="Arial"/>
          <w:iCs/>
          <w:snapToGrid w:val="0"/>
          <w:color w:val="000000" w:themeColor="text1"/>
        </w:rPr>
      </w:pPr>
      <w:r>
        <w:rPr>
          <w:rFonts w:ascii="Arial" w:hAnsi="Arial" w:cs="Arial"/>
          <w:iCs/>
          <w:snapToGrid w:val="0"/>
          <w:color w:val="000000" w:themeColor="text1"/>
        </w:rPr>
        <w:t>Objednatel</w:t>
      </w:r>
      <w:r w:rsidR="00713C98" w:rsidRPr="0012419C">
        <w:rPr>
          <w:rFonts w:ascii="Arial" w:hAnsi="Arial" w:cs="Arial"/>
          <w:iCs/>
          <w:snapToGrid w:val="0"/>
          <w:color w:val="000000" w:themeColor="text1"/>
        </w:rPr>
        <w:t xml:space="preserve"> je povinen umožnit pracovníkům </w:t>
      </w:r>
      <w:r>
        <w:rPr>
          <w:rFonts w:ascii="Arial" w:hAnsi="Arial" w:cs="Arial"/>
          <w:iCs/>
          <w:snapToGrid w:val="0"/>
          <w:color w:val="000000" w:themeColor="text1"/>
        </w:rPr>
        <w:t>Zhotovitel</w:t>
      </w:r>
      <w:r w:rsidR="00713C98" w:rsidRPr="0012419C">
        <w:rPr>
          <w:rFonts w:ascii="Arial" w:hAnsi="Arial" w:cs="Arial"/>
          <w:iCs/>
          <w:snapToGrid w:val="0"/>
          <w:color w:val="000000" w:themeColor="text1"/>
        </w:rPr>
        <w:t xml:space="preserve">e přístup do míst, do kterých je nezbytný přístup k odstranění vady. Pokud tak neučiní, není </w:t>
      </w:r>
      <w:r>
        <w:rPr>
          <w:rFonts w:ascii="Arial" w:hAnsi="Arial" w:cs="Arial"/>
          <w:iCs/>
          <w:snapToGrid w:val="0"/>
          <w:color w:val="000000" w:themeColor="text1"/>
        </w:rPr>
        <w:t>Zhotovitel</w:t>
      </w:r>
      <w:r w:rsidR="00713C98" w:rsidRPr="0012419C">
        <w:rPr>
          <w:rFonts w:ascii="Arial" w:hAnsi="Arial" w:cs="Arial"/>
          <w:iCs/>
          <w:snapToGrid w:val="0"/>
          <w:color w:val="000000" w:themeColor="text1"/>
        </w:rPr>
        <w:t xml:space="preserve"> v prodlení s termínem zahájení prací na odstranění vady ani s termínem pro odstranění vady.</w:t>
      </w:r>
    </w:p>
    <w:p w14:paraId="1E66F4D3" w14:textId="77777777" w:rsidR="00713C98" w:rsidRPr="00067169" w:rsidRDefault="00713C98" w:rsidP="005D3473">
      <w:pPr>
        <w:pStyle w:val="Zkladntext"/>
        <w:widowControl w:val="0"/>
        <w:numPr>
          <w:ilvl w:val="1"/>
          <w:numId w:val="35"/>
        </w:numPr>
        <w:adjustRightInd w:val="0"/>
        <w:spacing w:before="120"/>
        <w:jc w:val="both"/>
        <w:rPr>
          <w:rFonts w:ascii="Arial" w:hAnsi="Arial" w:cs="Arial"/>
          <w:sz w:val="20"/>
        </w:rPr>
      </w:pPr>
      <w:r w:rsidRPr="00067169">
        <w:rPr>
          <w:rFonts w:ascii="Arial" w:hAnsi="Arial" w:cs="Arial"/>
          <w:sz w:val="20"/>
        </w:rPr>
        <w:t>LHŮTY PRO ODSTRANĚNÍ REKLAMOVANÝCH VAD</w:t>
      </w:r>
    </w:p>
    <w:p w14:paraId="6ECB0AF5" w14:textId="0C20E30E" w:rsidR="00713C98" w:rsidRPr="00067169" w:rsidRDefault="00713C98" w:rsidP="005D3473">
      <w:pPr>
        <w:pStyle w:val="Zkladntext2"/>
        <w:widowControl w:val="0"/>
        <w:numPr>
          <w:ilvl w:val="2"/>
          <w:numId w:val="38"/>
        </w:numPr>
        <w:spacing w:before="60" w:after="0" w:line="240" w:lineRule="auto"/>
        <w:ind w:left="1560" w:hanging="851"/>
        <w:jc w:val="both"/>
        <w:rPr>
          <w:rFonts w:ascii="Arial" w:hAnsi="Arial" w:cs="Arial"/>
          <w:iCs/>
          <w:snapToGrid w:val="0"/>
        </w:rPr>
      </w:pPr>
      <w:r w:rsidRPr="00067169">
        <w:rPr>
          <w:rFonts w:ascii="Arial" w:hAnsi="Arial" w:cs="Arial"/>
          <w:iCs/>
          <w:snapToGrid w:val="0"/>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w:t>
      </w:r>
      <w:r w:rsidR="009176CD">
        <w:rPr>
          <w:rFonts w:ascii="Arial" w:hAnsi="Arial" w:cs="Arial"/>
          <w:iCs/>
          <w:snapToGrid w:val="0"/>
        </w:rPr>
        <w:t>Objednatel</w:t>
      </w:r>
      <w:r w:rsidRPr="00067169">
        <w:rPr>
          <w:rFonts w:ascii="Arial" w:hAnsi="Arial" w:cs="Arial"/>
          <w:iCs/>
          <w:snapToGrid w:val="0"/>
        </w:rPr>
        <w:t>em.</w:t>
      </w:r>
    </w:p>
    <w:p w14:paraId="7E703DB4" w14:textId="3B5DEB76" w:rsidR="00713C98" w:rsidRPr="00067169" w:rsidRDefault="00713C98" w:rsidP="005D3473">
      <w:pPr>
        <w:pStyle w:val="Zkladntext2"/>
        <w:widowControl w:val="0"/>
        <w:numPr>
          <w:ilvl w:val="2"/>
          <w:numId w:val="38"/>
        </w:numPr>
        <w:spacing w:before="60" w:after="0" w:line="240" w:lineRule="auto"/>
        <w:ind w:left="1560" w:hanging="851"/>
        <w:jc w:val="both"/>
        <w:rPr>
          <w:rFonts w:ascii="Arial" w:hAnsi="Arial" w:cs="Arial"/>
          <w:iCs/>
          <w:snapToGrid w:val="0"/>
        </w:rPr>
      </w:pPr>
      <w:r w:rsidRPr="00067169">
        <w:rPr>
          <w:rFonts w:ascii="Arial" w:hAnsi="Arial" w:cs="Arial"/>
          <w:iCs/>
          <w:snapToGrid w:val="0"/>
        </w:rPr>
        <w:t xml:space="preserve">Lhůtu pro odstranění reklamovaných vad označených </w:t>
      </w:r>
      <w:r w:rsidR="009176CD">
        <w:rPr>
          <w:rFonts w:ascii="Arial" w:hAnsi="Arial" w:cs="Arial"/>
          <w:iCs/>
          <w:snapToGrid w:val="0"/>
        </w:rPr>
        <w:t>Objednatel</w:t>
      </w:r>
      <w:r w:rsidRPr="00067169">
        <w:rPr>
          <w:rFonts w:ascii="Arial" w:hAnsi="Arial" w:cs="Arial"/>
          <w:iCs/>
          <w:snapToGrid w:val="0"/>
        </w:rPr>
        <w:t xml:space="preserve">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w:t>
      </w:r>
      <w:r w:rsidR="009176CD">
        <w:rPr>
          <w:rFonts w:ascii="Arial" w:hAnsi="Arial" w:cs="Arial"/>
          <w:iCs/>
          <w:snapToGrid w:val="0"/>
        </w:rPr>
        <w:t>Objednatel</w:t>
      </w:r>
      <w:r w:rsidRPr="00067169">
        <w:rPr>
          <w:rFonts w:ascii="Arial" w:hAnsi="Arial" w:cs="Arial"/>
          <w:iCs/>
          <w:snapToGrid w:val="0"/>
        </w:rPr>
        <w:t>em.</w:t>
      </w:r>
    </w:p>
    <w:p w14:paraId="32FC2764" w14:textId="47BFDADE" w:rsidR="00713C98" w:rsidRPr="00067169" w:rsidRDefault="00713C98" w:rsidP="005D3473">
      <w:pPr>
        <w:pStyle w:val="Zkladntext2"/>
        <w:widowControl w:val="0"/>
        <w:numPr>
          <w:ilvl w:val="2"/>
          <w:numId w:val="38"/>
        </w:numPr>
        <w:spacing w:before="60" w:after="0" w:line="240" w:lineRule="auto"/>
        <w:ind w:left="1560" w:hanging="851"/>
        <w:jc w:val="both"/>
        <w:rPr>
          <w:rFonts w:ascii="Arial" w:hAnsi="Arial" w:cs="Arial"/>
          <w:iCs/>
          <w:snapToGrid w:val="0"/>
        </w:rPr>
      </w:pPr>
      <w:r w:rsidRPr="00067169">
        <w:rPr>
          <w:rFonts w:ascii="Arial" w:hAnsi="Arial" w:cs="Arial"/>
          <w:iCs/>
          <w:snapToGrid w:val="0"/>
        </w:rPr>
        <w:t xml:space="preserve">Nedokončí-li </w:t>
      </w:r>
      <w:r w:rsidR="009176CD">
        <w:rPr>
          <w:rFonts w:ascii="Arial" w:hAnsi="Arial" w:cs="Arial"/>
          <w:iCs/>
          <w:snapToGrid w:val="0"/>
        </w:rPr>
        <w:t>Zhotovitel</w:t>
      </w:r>
      <w:r w:rsidRPr="00067169">
        <w:rPr>
          <w:rFonts w:ascii="Arial" w:hAnsi="Arial" w:cs="Arial"/>
          <w:iCs/>
          <w:snapToGrid w:val="0"/>
        </w:rPr>
        <w:t xml:space="preserve"> práce k odstranění reklamované vady ve sjednaném termínu, je </w:t>
      </w:r>
      <w:r w:rsidR="009176CD">
        <w:rPr>
          <w:rFonts w:ascii="Arial" w:hAnsi="Arial" w:cs="Arial"/>
          <w:iCs/>
          <w:snapToGrid w:val="0"/>
        </w:rPr>
        <w:lastRenderedPageBreak/>
        <w:t>Objednatel</w:t>
      </w:r>
      <w:r w:rsidRPr="00067169">
        <w:rPr>
          <w:rFonts w:ascii="Arial" w:hAnsi="Arial" w:cs="Arial"/>
          <w:iCs/>
          <w:snapToGrid w:val="0"/>
        </w:rPr>
        <w:t xml:space="preserve"> oprávněn pověřit odstraněním reklamované vady jinou odborně způsobilou právnickou nebo fyzickou osobu. Veškeré takto vzniklé náklady </w:t>
      </w:r>
      <w:r w:rsidR="009176CD">
        <w:rPr>
          <w:rFonts w:ascii="Arial" w:hAnsi="Arial" w:cs="Arial"/>
          <w:iCs/>
          <w:snapToGrid w:val="0"/>
        </w:rPr>
        <w:t>Objednatel</w:t>
      </w:r>
      <w:r w:rsidRPr="00067169">
        <w:rPr>
          <w:rFonts w:ascii="Arial" w:hAnsi="Arial" w:cs="Arial"/>
          <w:iCs/>
          <w:snapToGrid w:val="0"/>
        </w:rPr>
        <w:t xml:space="preserve">e uhradí </w:t>
      </w:r>
      <w:r w:rsidR="009176CD">
        <w:rPr>
          <w:rFonts w:ascii="Arial" w:hAnsi="Arial" w:cs="Arial"/>
          <w:iCs/>
          <w:snapToGrid w:val="0"/>
        </w:rPr>
        <w:t>Zhotovitel</w:t>
      </w:r>
      <w:r w:rsidRPr="00067169">
        <w:rPr>
          <w:rFonts w:ascii="Arial" w:hAnsi="Arial" w:cs="Arial"/>
          <w:iCs/>
          <w:snapToGrid w:val="0"/>
        </w:rPr>
        <w:t xml:space="preserve"> do 14 dnů ode dne, kdy obdržel písemnou výzvu </w:t>
      </w:r>
      <w:r w:rsidR="009176CD">
        <w:rPr>
          <w:rFonts w:ascii="Arial" w:hAnsi="Arial" w:cs="Arial"/>
          <w:iCs/>
          <w:snapToGrid w:val="0"/>
        </w:rPr>
        <w:t>Objednatel</w:t>
      </w:r>
      <w:r w:rsidRPr="00067169">
        <w:rPr>
          <w:rFonts w:ascii="Arial" w:hAnsi="Arial" w:cs="Arial"/>
          <w:iCs/>
          <w:snapToGrid w:val="0"/>
        </w:rPr>
        <w:t xml:space="preserve">e k uhrazení těchto nákladů. Uhrazením nákladů na odstranění vad jinou odborně způsobilou osobou podle tohoto odstavce není dotčeno právo </w:t>
      </w:r>
      <w:r w:rsidR="009176CD">
        <w:rPr>
          <w:rFonts w:ascii="Arial" w:hAnsi="Arial" w:cs="Arial"/>
          <w:iCs/>
          <w:snapToGrid w:val="0"/>
        </w:rPr>
        <w:t>Objednatel</w:t>
      </w:r>
      <w:r w:rsidRPr="00067169">
        <w:rPr>
          <w:rFonts w:ascii="Arial" w:hAnsi="Arial" w:cs="Arial"/>
          <w:iCs/>
          <w:snapToGrid w:val="0"/>
        </w:rPr>
        <w:t xml:space="preserve">e požadovat na </w:t>
      </w:r>
      <w:r w:rsidR="009176CD">
        <w:rPr>
          <w:rFonts w:ascii="Arial" w:hAnsi="Arial" w:cs="Arial"/>
          <w:iCs/>
          <w:snapToGrid w:val="0"/>
        </w:rPr>
        <w:t>Zhotovitel</w:t>
      </w:r>
      <w:r w:rsidRPr="00067169">
        <w:rPr>
          <w:rFonts w:ascii="Arial" w:hAnsi="Arial" w:cs="Arial"/>
          <w:iCs/>
          <w:snapToGrid w:val="0"/>
        </w:rPr>
        <w:t xml:space="preserve">i zaplacení smluvní pokuty dle článku XV. odstavec </w:t>
      </w:r>
      <w:proofErr w:type="gramStart"/>
      <w:r w:rsidRPr="00067169">
        <w:rPr>
          <w:rFonts w:ascii="Arial" w:hAnsi="Arial" w:cs="Arial"/>
          <w:iCs/>
          <w:snapToGrid w:val="0"/>
        </w:rPr>
        <w:t>15.5. této</w:t>
      </w:r>
      <w:proofErr w:type="gramEnd"/>
      <w:r w:rsidRPr="00067169">
        <w:rPr>
          <w:rFonts w:ascii="Arial" w:hAnsi="Arial" w:cs="Arial"/>
          <w:iCs/>
          <w:snapToGrid w:val="0"/>
        </w:rPr>
        <w:t xml:space="preserve"> smlouvy. V případě, že </w:t>
      </w:r>
      <w:r w:rsidR="009176CD">
        <w:rPr>
          <w:rFonts w:ascii="Arial" w:hAnsi="Arial" w:cs="Arial"/>
          <w:iCs/>
          <w:snapToGrid w:val="0"/>
        </w:rPr>
        <w:t>Zhotovitel</w:t>
      </w:r>
      <w:r w:rsidRPr="00067169">
        <w:rPr>
          <w:rFonts w:ascii="Arial" w:hAnsi="Arial" w:cs="Arial"/>
          <w:iCs/>
          <w:snapToGrid w:val="0"/>
        </w:rPr>
        <w:t xml:space="preserve"> náklady na dokončení odstranění reklamované vady neuhradí, uspokojí </w:t>
      </w:r>
      <w:r w:rsidR="009176CD">
        <w:rPr>
          <w:rFonts w:ascii="Arial" w:hAnsi="Arial" w:cs="Arial"/>
          <w:iCs/>
          <w:snapToGrid w:val="0"/>
        </w:rPr>
        <w:t>Objednatel</w:t>
      </w:r>
      <w:r w:rsidRPr="00067169">
        <w:rPr>
          <w:rFonts w:ascii="Arial" w:hAnsi="Arial" w:cs="Arial"/>
          <w:iCs/>
          <w:snapToGrid w:val="0"/>
        </w:rPr>
        <w:t xml:space="preserve"> své finanční nároky z poskytnuté bankovní záruky, pokud je sjednána.</w:t>
      </w:r>
    </w:p>
    <w:p w14:paraId="0E7FEAB1" w14:textId="409E2F35" w:rsidR="00713C98" w:rsidRPr="00067169" w:rsidRDefault="00713C98" w:rsidP="005D3473">
      <w:pPr>
        <w:pStyle w:val="Zkladntext2"/>
        <w:widowControl w:val="0"/>
        <w:numPr>
          <w:ilvl w:val="2"/>
          <w:numId w:val="38"/>
        </w:numPr>
        <w:spacing w:before="60" w:after="0" w:line="240" w:lineRule="auto"/>
        <w:ind w:left="1560" w:hanging="851"/>
        <w:jc w:val="both"/>
        <w:rPr>
          <w:rFonts w:ascii="Arial" w:hAnsi="Arial" w:cs="Arial"/>
          <w:iCs/>
          <w:snapToGrid w:val="0"/>
        </w:rPr>
      </w:pPr>
      <w:r w:rsidRPr="00067169">
        <w:rPr>
          <w:rFonts w:ascii="Arial" w:hAnsi="Arial" w:cs="Arial"/>
          <w:iCs/>
          <w:snapToGrid w:val="0"/>
        </w:rPr>
        <w:t xml:space="preserve">O odstranění reklamované vady sepíše </w:t>
      </w:r>
      <w:r w:rsidR="009176CD">
        <w:rPr>
          <w:rFonts w:ascii="Arial" w:hAnsi="Arial" w:cs="Arial"/>
          <w:iCs/>
          <w:snapToGrid w:val="0"/>
        </w:rPr>
        <w:t>Objednatel</w:t>
      </w:r>
      <w:r w:rsidRPr="00067169">
        <w:rPr>
          <w:rFonts w:ascii="Arial" w:hAnsi="Arial" w:cs="Arial"/>
          <w:iCs/>
          <w:snapToGrid w:val="0"/>
        </w:rPr>
        <w:t xml:space="preserve"> protokol, ve kterém potvrdí převzetí dokončených prací na odstranění vady a odstranění vady nebo uvede důvody, pro které odmítá opravu převzít.</w:t>
      </w:r>
    </w:p>
    <w:p w14:paraId="5C5B4717" w14:textId="77777777" w:rsidR="00713C98" w:rsidRPr="00067169" w:rsidRDefault="00713C98" w:rsidP="005D3473">
      <w:pPr>
        <w:pStyle w:val="Zkladntext"/>
        <w:widowControl w:val="0"/>
        <w:numPr>
          <w:ilvl w:val="1"/>
          <w:numId w:val="35"/>
        </w:numPr>
        <w:adjustRightInd w:val="0"/>
        <w:spacing w:before="120"/>
        <w:jc w:val="both"/>
        <w:rPr>
          <w:rFonts w:ascii="Arial" w:hAnsi="Arial" w:cs="Arial"/>
          <w:sz w:val="20"/>
        </w:rPr>
      </w:pPr>
      <w:r w:rsidRPr="00067169">
        <w:rPr>
          <w:rFonts w:ascii="Arial" w:hAnsi="Arial" w:cs="Arial"/>
          <w:sz w:val="20"/>
        </w:rPr>
        <w:t>POSKYTNUTÍ SLEVY</w:t>
      </w:r>
    </w:p>
    <w:p w14:paraId="34C31F70" w14:textId="19E6C395" w:rsidR="00713C98" w:rsidRPr="00067169" w:rsidRDefault="00713C98" w:rsidP="00C16FA4">
      <w:pPr>
        <w:pStyle w:val="Zkladntext"/>
        <w:widowControl w:val="0"/>
        <w:adjustRightInd w:val="0"/>
        <w:spacing w:before="60"/>
        <w:ind w:left="709"/>
        <w:jc w:val="both"/>
        <w:rPr>
          <w:rFonts w:ascii="Arial" w:hAnsi="Arial" w:cs="Arial"/>
          <w:sz w:val="20"/>
        </w:rPr>
      </w:pPr>
      <w:r w:rsidRPr="00067169">
        <w:rPr>
          <w:rFonts w:ascii="Arial" w:hAnsi="Arial" w:cs="Arial"/>
          <w:sz w:val="20"/>
        </w:rPr>
        <w:t xml:space="preserve">V případě, že v reklamaci </w:t>
      </w:r>
      <w:r w:rsidR="009176CD">
        <w:rPr>
          <w:rFonts w:ascii="Arial" w:hAnsi="Arial" w:cs="Arial"/>
          <w:sz w:val="20"/>
        </w:rPr>
        <w:t>Objednatel</w:t>
      </w:r>
      <w:r w:rsidRPr="00067169">
        <w:rPr>
          <w:rFonts w:ascii="Arial" w:hAnsi="Arial" w:cs="Arial"/>
          <w:sz w:val="20"/>
        </w:rPr>
        <w:t xml:space="preserve"> uplatní požadavek na poskytnutí přiměřené slevy ze sjednané ceny díla, bude tato sleva poskytnuta tak, že </w:t>
      </w:r>
      <w:r w:rsidR="009176CD">
        <w:rPr>
          <w:rFonts w:ascii="Arial" w:hAnsi="Arial" w:cs="Arial"/>
          <w:sz w:val="20"/>
        </w:rPr>
        <w:t>Zhotovitel</w:t>
      </w:r>
      <w:r w:rsidRPr="00067169">
        <w:rPr>
          <w:rFonts w:ascii="Arial" w:hAnsi="Arial" w:cs="Arial"/>
          <w:sz w:val="20"/>
        </w:rPr>
        <w:t xml:space="preserve"> poukáže příslušnou částku odpovídající poskytované slevě na účet </w:t>
      </w:r>
      <w:r w:rsidR="009176CD">
        <w:rPr>
          <w:rFonts w:ascii="Arial" w:hAnsi="Arial" w:cs="Arial"/>
          <w:sz w:val="20"/>
        </w:rPr>
        <w:t>Objednatel</w:t>
      </w:r>
      <w:r w:rsidRPr="00067169">
        <w:rPr>
          <w:rFonts w:ascii="Arial" w:hAnsi="Arial" w:cs="Arial"/>
          <w:sz w:val="20"/>
        </w:rPr>
        <w:t xml:space="preserve">e, a to nejpozději do </w:t>
      </w:r>
      <w:proofErr w:type="gramStart"/>
      <w:r w:rsidRPr="00067169">
        <w:rPr>
          <w:rFonts w:ascii="Arial" w:hAnsi="Arial" w:cs="Arial"/>
          <w:sz w:val="20"/>
        </w:rPr>
        <w:t>14-ti</w:t>
      </w:r>
      <w:proofErr w:type="gramEnd"/>
      <w:r w:rsidRPr="00067169">
        <w:rPr>
          <w:rFonts w:ascii="Arial" w:hAnsi="Arial" w:cs="Arial"/>
          <w:sz w:val="20"/>
        </w:rPr>
        <w:t xml:space="preserve"> dnů ode dne, kdy </w:t>
      </w:r>
      <w:r w:rsidR="009176CD">
        <w:rPr>
          <w:rFonts w:ascii="Arial" w:hAnsi="Arial" w:cs="Arial"/>
          <w:sz w:val="20"/>
        </w:rPr>
        <w:t>Zhotovitel</w:t>
      </w:r>
      <w:r w:rsidRPr="00067169">
        <w:rPr>
          <w:rFonts w:ascii="Arial" w:hAnsi="Arial" w:cs="Arial"/>
          <w:sz w:val="20"/>
        </w:rPr>
        <w:t xml:space="preserve"> obdrží písemné oznámení </w:t>
      </w:r>
      <w:r w:rsidR="009176CD">
        <w:rPr>
          <w:rFonts w:ascii="Arial" w:hAnsi="Arial" w:cs="Arial"/>
          <w:sz w:val="20"/>
        </w:rPr>
        <w:t>Objednatel</w:t>
      </w:r>
      <w:r w:rsidRPr="00067169">
        <w:rPr>
          <w:rFonts w:ascii="Arial" w:hAnsi="Arial" w:cs="Arial"/>
          <w:sz w:val="20"/>
        </w:rPr>
        <w:t xml:space="preserve">e o reklamaci. Výše slevy ze sjednané ceny díla bude určena </w:t>
      </w:r>
      <w:r w:rsidR="009176CD">
        <w:rPr>
          <w:rFonts w:ascii="Arial" w:hAnsi="Arial" w:cs="Arial"/>
          <w:sz w:val="20"/>
        </w:rPr>
        <w:t>Objednatel</w:t>
      </w:r>
      <w:r w:rsidRPr="00067169">
        <w:rPr>
          <w:rFonts w:ascii="Arial" w:hAnsi="Arial" w:cs="Arial"/>
          <w:sz w:val="20"/>
        </w:rPr>
        <w:t xml:space="preserve">em jako částka odpovídající škodě, která vznikne </w:t>
      </w:r>
      <w:r w:rsidR="009176CD">
        <w:rPr>
          <w:rFonts w:ascii="Arial" w:hAnsi="Arial" w:cs="Arial"/>
          <w:sz w:val="20"/>
        </w:rPr>
        <w:t>Objednatel</w:t>
      </w:r>
      <w:r w:rsidRPr="00067169">
        <w:rPr>
          <w:rFonts w:ascii="Arial" w:hAnsi="Arial" w:cs="Arial"/>
          <w:sz w:val="20"/>
        </w:rPr>
        <w:t xml:space="preserve">i omezením možnosti užívání díla k jeho účelu nebo snížením odhadní ceny nemovitosti zhotovené </w:t>
      </w:r>
      <w:r w:rsidR="009176CD">
        <w:rPr>
          <w:rFonts w:ascii="Arial" w:hAnsi="Arial" w:cs="Arial"/>
          <w:sz w:val="20"/>
        </w:rPr>
        <w:t>Zhotovitel</w:t>
      </w:r>
      <w:r w:rsidRPr="00067169">
        <w:rPr>
          <w:rFonts w:ascii="Arial" w:hAnsi="Arial" w:cs="Arial"/>
          <w:sz w:val="20"/>
        </w:rPr>
        <w:t>em jako stavba dle této smlouvy s neodstranitelnou vadou oproti odhadní ceně, kterou by tato nemovitost měla jako bezvadná.</w:t>
      </w:r>
    </w:p>
    <w:p w14:paraId="3C99DC9C" w14:textId="581B688F" w:rsidR="00713C98" w:rsidRPr="00067169" w:rsidRDefault="00713C98" w:rsidP="005D3473">
      <w:pPr>
        <w:pStyle w:val="Zkladntext"/>
        <w:widowControl w:val="0"/>
        <w:numPr>
          <w:ilvl w:val="1"/>
          <w:numId w:val="35"/>
        </w:numPr>
        <w:adjustRightInd w:val="0"/>
        <w:spacing w:before="120"/>
        <w:jc w:val="both"/>
        <w:rPr>
          <w:rFonts w:ascii="Arial" w:hAnsi="Arial" w:cs="Arial"/>
          <w:sz w:val="20"/>
        </w:rPr>
      </w:pPr>
      <w:r w:rsidRPr="00067169">
        <w:rPr>
          <w:rFonts w:ascii="Arial" w:hAnsi="Arial" w:cs="Arial"/>
          <w:sz w:val="20"/>
        </w:rPr>
        <w:t>V dalším platí ustanove</w:t>
      </w:r>
      <w:r w:rsidR="00067169" w:rsidRPr="00067169">
        <w:rPr>
          <w:rFonts w:ascii="Arial" w:hAnsi="Arial" w:cs="Arial"/>
          <w:sz w:val="20"/>
        </w:rPr>
        <w:t>ní §§ 2113–2117 a §§ 2629–2636 OZ.</w:t>
      </w:r>
    </w:p>
    <w:p w14:paraId="4E1F3ABC" w14:textId="77777777" w:rsidR="004C239A" w:rsidRDefault="00713C98" w:rsidP="00407555">
      <w:pPr>
        <w:widowControl w:val="0"/>
        <w:adjustRightInd w:val="0"/>
        <w:spacing w:before="240"/>
        <w:jc w:val="center"/>
        <w:rPr>
          <w:rFonts w:ascii="Arial" w:hAnsi="Arial" w:cs="Arial"/>
          <w:b/>
          <w:sz w:val="28"/>
          <w:szCs w:val="28"/>
        </w:rPr>
      </w:pPr>
      <w:r w:rsidRPr="004C239A">
        <w:rPr>
          <w:rFonts w:ascii="Arial" w:hAnsi="Arial" w:cs="Arial"/>
          <w:b/>
          <w:sz w:val="28"/>
          <w:szCs w:val="28"/>
        </w:rPr>
        <w:t xml:space="preserve">Článek XV. </w:t>
      </w:r>
    </w:p>
    <w:p w14:paraId="75B12D1A" w14:textId="1F1D0FD2" w:rsidR="00713C98" w:rsidRPr="004C239A" w:rsidRDefault="00713C98" w:rsidP="004C239A">
      <w:pPr>
        <w:widowControl w:val="0"/>
        <w:adjustRightInd w:val="0"/>
        <w:jc w:val="center"/>
        <w:rPr>
          <w:rFonts w:ascii="Arial" w:hAnsi="Arial" w:cs="Arial"/>
          <w:b/>
          <w:sz w:val="28"/>
          <w:szCs w:val="28"/>
        </w:rPr>
      </w:pPr>
      <w:r w:rsidRPr="004C239A">
        <w:rPr>
          <w:rFonts w:ascii="Arial" w:hAnsi="Arial" w:cs="Arial"/>
          <w:b/>
          <w:sz w:val="28"/>
          <w:szCs w:val="28"/>
        </w:rPr>
        <w:t>Smluvní pokuty</w:t>
      </w:r>
    </w:p>
    <w:p w14:paraId="6E60D14B" w14:textId="6F4E806C" w:rsidR="005D3473" w:rsidRPr="00067169" w:rsidRDefault="00713C98" w:rsidP="005D3473">
      <w:pPr>
        <w:pStyle w:val="Zkladntext"/>
        <w:widowControl w:val="0"/>
        <w:numPr>
          <w:ilvl w:val="1"/>
          <w:numId w:val="39"/>
        </w:numPr>
        <w:adjustRightInd w:val="0"/>
        <w:spacing w:before="120"/>
        <w:jc w:val="both"/>
        <w:rPr>
          <w:rFonts w:ascii="Arial" w:hAnsi="Arial" w:cs="Arial"/>
          <w:sz w:val="20"/>
        </w:rPr>
      </w:pPr>
      <w:r w:rsidRPr="00067169">
        <w:rPr>
          <w:rFonts w:ascii="Arial" w:hAnsi="Arial" w:cs="Arial"/>
          <w:sz w:val="20"/>
        </w:rPr>
        <w:t xml:space="preserve">Při prodlení </w:t>
      </w:r>
      <w:r w:rsidR="009176CD">
        <w:rPr>
          <w:rFonts w:ascii="Arial" w:hAnsi="Arial" w:cs="Arial"/>
          <w:sz w:val="20"/>
        </w:rPr>
        <w:t>Zhotovitel</w:t>
      </w:r>
      <w:r w:rsidRPr="00067169">
        <w:rPr>
          <w:rFonts w:ascii="Arial" w:hAnsi="Arial" w:cs="Arial"/>
          <w:sz w:val="20"/>
        </w:rPr>
        <w:t>e se splněním jeho závazku v termínu sjednaném smluvními stranami v článku II</w:t>
      </w:r>
      <w:r w:rsidR="00CD2C93">
        <w:rPr>
          <w:rFonts w:ascii="Arial" w:hAnsi="Arial" w:cs="Arial"/>
          <w:sz w:val="20"/>
        </w:rPr>
        <w:t>I</w:t>
      </w:r>
      <w:r w:rsidRPr="00067169">
        <w:rPr>
          <w:rFonts w:ascii="Arial" w:hAnsi="Arial" w:cs="Arial"/>
          <w:sz w:val="20"/>
        </w:rPr>
        <w:t xml:space="preserve">. </w:t>
      </w:r>
      <w:r w:rsidR="00DC0E03" w:rsidRPr="00067169">
        <w:rPr>
          <w:rFonts w:ascii="Arial" w:hAnsi="Arial" w:cs="Arial"/>
          <w:sz w:val="20"/>
        </w:rPr>
        <w:t xml:space="preserve">odstavec </w:t>
      </w:r>
      <w:proofErr w:type="gramStart"/>
      <w:r w:rsidR="00DC0E03" w:rsidRPr="00067169">
        <w:rPr>
          <w:rFonts w:ascii="Arial" w:hAnsi="Arial" w:cs="Arial"/>
          <w:sz w:val="20"/>
        </w:rPr>
        <w:t>3.2.</w:t>
      </w:r>
      <w:r w:rsidRPr="00067169">
        <w:rPr>
          <w:rFonts w:ascii="Arial" w:hAnsi="Arial" w:cs="Arial"/>
          <w:sz w:val="20"/>
        </w:rPr>
        <w:t xml:space="preserve"> této</w:t>
      </w:r>
      <w:proofErr w:type="gramEnd"/>
      <w:r w:rsidRPr="00067169">
        <w:rPr>
          <w:rFonts w:ascii="Arial" w:hAnsi="Arial" w:cs="Arial"/>
          <w:sz w:val="20"/>
        </w:rPr>
        <w:t xml:space="preserve"> smlouvy, </w:t>
      </w:r>
      <w:r w:rsidR="005D3473" w:rsidRPr="00067169">
        <w:rPr>
          <w:rFonts w:ascii="Arial" w:hAnsi="Arial" w:cs="Arial"/>
          <w:sz w:val="20"/>
        </w:rPr>
        <w:t xml:space="preserve">je </w:t>
      </w:r>
      <w:r w:rsidR="009176CD">
        <w:rPr>
          <w:rFonts w:ascii="Arial" w:hAnsi="Arial" w:cs="Arial"/>
          <w:sz w:val="20"/>
        </w:rPr>
        <w:t>Zhotovitel</w:t>
      </w:r>
      <w:r w:rsidR="005D3473" w:rsidRPr="00067169">
        <w:rPr>
          <w:rFonts w:ascii="Arial" w:hAnsi="Arial" w:cs="Arial"/>
          <w:sz w:val="20"/>
        </w:rPr>
        <w:t xml:space="preserve"> povinen zaplatit </w:t>
      </w:r>
      <w:r w:rsidR="009176CD">
        <w:rPr>
          <w:rFonts w:ascii="Arial" w:hAnsi="Arial" w:cs="Arial"/>
          <w:sz w:val="20"/>
        </w:rPr>
        <w:t>Objednatel</w:t>
      </w:r>
      <w:r w:rsidR="005D3473" w:rsidRPr="00067169">
        <w:rPr>
          <w:rFonts w:ascii="Arial" w:hAnsi="Arial" w:cs="Arial"/>
          <w:sz w:val="20"/>
        </w:rPr>
        <w:t>i smluvní pokutu ve výši 20.000 Kč za každý i započatý den prodlení.</w:t>
      </w:r>
    </w:p>
    <w:p w14:paraId="3DFE53BD" w14:textId="673CFE82" w:rsidR="005D3473" w:rsidRPr="00067169" w:rsidRDefault="005D3473" w:rsidP="005D3473">
      <w:pPr>
        <w:pStyle w:val="Zkladntext"/>
        <w:widowControl w:val="0"/>
        <w:numPr>
          <w:ilvl w:val="1"/>
          <w:numId w:val="39"/>
        </w:numPr>
        <w:adjustRightInd w:val="0"/>
        <w:spacing w:before="120"/>
        <w:jc w:val="both"/>
        <w:rPr>
          <w:rFonts w:ascii="Arial" w:hAnsi="Arial" w:cs="Arial"/>
          <w:sz w:val="20"/>
        </w:rPr>
      </w:pPr>
      <w:r w:rsidRPr="00067169">
        <w:rPr>
          <w:rFonts w:ascii="Arial" w:hAnsi="Arial" w:cs="Arial"/>
          <w:sz w:val="20"/>
        </w:rPr>
        <w:t xml:space="preserve">V případě prodlení </w:t>
      </w:r>
      <w:r w:rsidR="009176CD">
        <w:rPr>
          <w:rFonts w:ascii="Arial" w:hAnsi="Arial" w:cs="Arial"/>
          <w:sz w:val="20"/>
        </w:rPr>
        <w:t>Zhotovitel</w:t>
      </w:r>
      <w:r w:rsidRPr="00067169">
        <w:rPr>
          <w:rFonts w:ascii="Arial" w:hAnsi="Arial" w:cs="Arial"/>
          <w:sz w:val="20"/>
        </w:rPr>
        <w:t xml:space="preserve">e s vyklizením staveniště je </w:t>
      </w:r>
      <w:r w:rsidR="009176CD">
        <w:rPr>
          <w:rFonts w:ascii="Arial" w:hAnsi="Arial" w:cs="Arial"/>
          <w:sz w:val="20"/>
        </w:rPr>
        <w:t>Zhotovitel</w:t>
      </w:r>
      <w:r w:rsidRPr="00067169">
        <w:rPr>
          <w:rFonts w:ascii="Arial" w:hAnsi="Arial" w:cs="Arial"/>
          <w:sz w:val="20"/>
        </w:rPr>
        <w:t xml:space="preserve"> povinen zaplatit </w:t>
      </w:r>
      <w:r w:rsidR="009176CD">
        <w:rPr>
          <w:rFonts w:ascii="Arial" w:hAnsi="Arial" w:cs="Arial"/>
          <w:sz w:val="20"/>
        </w:rPr>
        <w:t>Objednatel</w:t>
      </w:r>
      <w:r w:rsidRPr="00067169">
        <w:rPr>
          <w:rFonts w:ascii="Arial" w:hAnsi="Arial" w:cs="Arial"/>
          <w:sz w:val="20"/>
        </w:rPr>
        <w:t>i smluvní pokutu ve výši 5.000,- Kč za každý i započatý kalendářní den prodlení.</w:t>
      </w:r>
    </w:p>
    <w:p w14:paraId="60DF6063" w14:textId="615BE686" w:rsidR="005D3473" w:rsidRPr="00067169" w:rsidRDefault="005D3473" w:rsidP="005D3473">
      <w:pPr>
        <w:pStyle w:val="Zkladntext"/>
        <w:widowControl w:val="0"/>
        <w:numPr>
          <w:ilvl w:val="1"/>
          <w:numId w:val="39"/>
        </w:numPr>
        <w:adjustRightInd w:val="0"/>
        <w:spacing w:before="120"/>
        <w:jc w:val="both"/>
        <w:rPr>
          <w:rFonts w:ascii="Arial" w:hAnsi="Arial" w:cs="Arial"/>
          <w:sz w:val="20"/>
        </w:rPr>
      </w:pPr>
      <w:r w:rsidRPr="00067169">
        <w:rPr>
          <w:rFonts w:ascii="Arial" w:hAnsi="Arial" w:cs="Arial"/>
          <w:sz w:val="20"/>
        </w:rPr>
        <w:t xml:space="preserve">V případě prodlení </w:t>
      </w:r>
      <w:r w:rsidR="009176CD">
        <w:rPr>
          <w:rFonts w:ascii="Arial" w:hAnsi="Arial" w:cs="Arial"/>
          <w:sz w:val="20"/>
        </w:rPr>
        <w:t>Zhotovitel</w:t>
      </w:r>
      <w:r w:rsidRPr="00067169">
        <w:rPr>
          <w:rFonts w:ascii="Arial" w:hAnsi="Arial" w:cs="Arial"/>
          <w:sz w:val="20"/>
        </w:rPr>
        <w:t xml:space="preserve">e s odstraněním vad, které jsou obsaženy v soupisu vad a nedodělků, který je součástí protokolu o předání a převzetí díla v termínu, který byl smluven písemně při předání a převzetí díla nebo jeho části, je </w:t>
      </w:r>
      <w:r w:rsidR="009176CD">
        <w:rPr>
          <w:rFonts w:ascii="Arial" w:hAnsi="Arial" w:cs="Arial"/>
          <w:sz w:val="20"/>
        </w:rPr>
        <w:t>Zhotovitel</w:t>
      </w:r>
      <w:r w:rsidRPr="00067169">
        <w:rPr>
          <w:rFonts w:ascii="Arial" w:hAnsi="Arial" w:cs="Arial"/>
          <w:sz w:val="20"/>
        </w:rPr>
        <w:t xml:space="preserve"> povinen zaplatit </w:t>
      </w:r>
      <w:r w:rsidR="009176CD">
        <w:rPr>
          <w:rFonts w:ascii="Arial" w:hAnsi="Arial" w:cs="Arial"/>
          <w:sz w:val="20"/>
        </w:rPr>
        <w:t>Objednatel</w:t>
      </w:r>
      <w:r w:rsidRPr="00067169">
        <w:rPr>
          <w:rFonts w:ascii="Arial" w:hAnsi="Arial" w:cs="Arial"/>
          <w:sz w:val="20"/>
        </w:rPr>
        <w:t>i smluvní pokutu ve výši 5.000 Kč za každý případ a za každý i započatý kalendářní den prodlení.</w:t>
      </w:r>
    </w:p>
    <w:p w14:paraId="748190ED" w14:textId="50022118" w:rsidR="005D3473" w:rsidRPr="00067169" w:rsidRDefault="005D3473" w:rsidP="005D3473">
      <w:pPr>
        <w:pStyle w:val="Zkladntext"/>
        <w:widowControl w:val="0"/>
        <w:numPr>
          <w:ilvl w:val="1"/>
          <w:numId w:val="39"/>
        </w:numPr>
        <w:adjustRightInd w:val="0"/>
        <w:spacing w:before="120"/>
        <w:jc w:val="both"/>
        <w:rPr>
          <w:rFonts w:ascii="Arial" w:hAnsi="Arial" w:cs="Arial"/>
          <w:sz w:val="20"/>
        </w:rPr>
      </w:pPr>
      <w:r w:rsidRPr="00067169">
        <w:rPr>
          <w:rFonts w:ascii="Arial" w:hAnsi="Arial" w:cs="Arial"/>
          <w:sz w:val="20"/>
        </w:rPr>
        <w:t xml:space="preserve">V případě prodlení </w:t>
      </w:r>
      <w:r w:rsidR="009176CD">
        <w:rPr>
          <w:rFonts w:ascii="Arial" w:hAnsi="Arial" w:cs="Arial"/>
          <w:sz w:val="20"/>
        </w:rPr>
        <w:t>Zhotovitel</w:t>
      </w:r>
      <w:r w:rsidRPr="00067169">
        <w:rPr>
          <w:rFonts w:ascii="Arial" w:hAnsi="Arial" w:cs="Arial"/>
          <w:sz w:val="20"/>
        </w:rPr>
        <w:t xml:space="preserve">e s nástupem na odstranění reklamovaných vad v záruční době </w:t>
      </w:r>
      <w:r w:rsidR="00067169">
        <w:rPr>
          <w:rFonts w:ascii="Arial" w:hAnsi="Arial" w:cs="Arial"/>
          <w:sz w:val="20"/>
        </w:rPr>
        <w:t xml:space="preserve">ve lhůtě sjednané smluvními stranami v odstavci </w:t>
      </w:r>
      <w:r w:rsidRPr="00067169">
        <w:rPr>
          <w:rFonts w:ascii="Arial" w:hAnsi="Arial" w:cs="Arial"/>
          <w:sz w:val="20"/>
        </w:rPr>
        <w:t xml:space="preserve">je </w:t>
      </w:r>
      <w:r w:rsidR="009176CD">
        <w:rPr>
          <w:rFonts w:ascii="Arial" w:hAnsi="Arial" w:cs="Arial"/>
          <w:sz w:val="20"/>
        </w:rPr>
        <w:t>Zhotovitel</w:t>
      </w:r>
      <w:r w:rsidRPr="00067169">
        <w:rPr>
          <w:rFonts w:ascii="Arial" w:hAnsi="Arial" w:cs="Arial"/>
          <w:sz w:val="20"/>
        </w:rPr>
        <w:t xml:space="preserve"> povinen zaplatit </w:t>
      </w:r>
      <w:r w:rsidR="009176CD">
        <w:rPr>
          <w:rFonts w:ascii="Arial" w:hAnsi="Arial" w:cs="Arial"/>
          <w:sz w:val="20"/>
        </w:rPr>
        <w:t>Objednatel</w:t>
      </w:r>
      <w:r w:rsidRPr="00067169">
        <w:rPr>
          <w:rFonts w:ascii="Arial" w:hAnsi="Arial" w:cs="Arial"/>
          <w:sz w:val="20"/>
        </w:rPr>
        <w:t xml:space="preserve">i smluvní pokutu </w:t>
      </w:r>
      <w:proofErr w:type="spellStart"/>
      <w:r w:rsidRPr="00067169">
        <w:rPr>
          <w:rFonts w:ascii="Arial" w:hAnsi="Arial" w:cs="Arial"/>
          <w:sz w:val="20"/>
        </w:rPr>
        <w:t>pokutu</w:t>
      </w:r>
      <w:proofErr w:type="spellEnd"/>
      <w:r w:rsidRPr="00067169">
        <w:rPr>
          <w:rFonts w:ascii="Arial" w:hAnsi="Arial" w:cs="Arial"/>
          <w:sz w:val="20"/>
        </w:rPr>
        <w:t xml:space="preserve"> ve výši 5.000,- Kč za každý i započatý kalendářní den prodlení. Stejnou smluvní pokutu uhradí </w:t>
      </w:r>
      <w:r w:rsidR="009176CD">
        <w:rPr>
          <w:rFonts w:ascii="Arial" w:hAnsi="Arial" w:cs="Arial"/>
          <w:sz w:val="20"/>
        </w:rPr>
        <w:t>Zhotovitel</w:t>
      </w:r>
      <w:r w:rsidRPr="00067169">
        <w:rPr>
          <w:rFonts w:ascii="Arial" w:hAnsi="Arial" w:cs="Arial"/>
          <w:sz w:val="20"/>
        </w:rPr>
        <w:t xml:space="preserve"> při prodlení s plněním sjednaného termínu odstranění reklamovaných vad v záruční době, a to za každý případ a za každý i započatý kalendářní den prodlení. </w:t>
      </w:r>
    </w:p>
    <w:p w14:paraId="3D8BC00D" w14:textId="67CAE7AF" w:rsidR="005D3473" w:rsidRPr="00067169" w:rsidRDefault="005D3473" w:rsidP="005D3473">
      <w:pPr>
        <w:pStyle w:val="Zkladntext"/>
        <w:widowControl w:val="0"/>
        <w:numPr>
          <w:ilvl w:val="1"/>
          <w:numId w:val="39"/>
        </w:numPr>
        <w:adjustRightInd w:val="0"/>
        <w:spacing w:before="120"/>
        <w:jc w:val="both"/>
        <w:rPr>
          <w:rFonts w:ascii="Arial" w:hAnsi="Arial" w:cs="Arial"/>
          <w:sz w:val="20"/>
        </w:rPr>
      </w:pPr>
      <w:r w:rsidRPr="00067169">
        <w:rPr>
          <w:rFonts w:ascii="Arial" w:hAnsi="Arial" w:cs="Arial"/>
          <w:sz w:val="20"/>
        </w:rPr>
        <w:t xml:space="preserve">V případě, že stavební deník nebude přístupný v místě provádění díla v pracovní době </w:t>
      </w:r>
      <w:r w:rsidR="009176CD">
        <w:rPr>
          <w:rFonts w:ascii="Arial" w:hAnsi="Arial" w:cs="Arial"/>
          <w:sz w:val="20"/>
        </w:rPr>
        <w:t>Objednatel</w:t>
      </w:r>
      <w:r w:rsidRPr="00067169">
        <w:rPr>
          <w:rFonts w:ascii="Arial" w:hAnsi="Arial" w:cs="Arial"/>
          <w:sz w:val="20"/>
        </w:rPr>
        <w:t xml:space="preserve">i, zaplatí </w:t>
      </w:r>
      <w:r w:rsidR="009176CD">
        <w:rPr>
          <w:rFonts w:ascii="Arial" w:hAnsi="Arial" w:cs="Arial"/>
          <w:sz w:val="20"/>
        </w:rPr>
        <w:t>Zhotovitel</w:t>
      </w:r>
      <w:r w:rsidRPr="00067169">
        <w:rPr>
          <w:rFonts w:ascii="Arial" w:hAnsi="Arial" w:cs="Arial"/>
          <w:sz w:val="20"/>
        </w:rPr>
        <w:t xml:space="preserve"> </w:t>
      </w:r>
      <w:r w:rsidR="009176CD">
        <w:rPr>
          <w:rFonts w:ascii="Arial" w:hAnsi="Arial" w:cs="Arial"/>
          <w:sz w:val="20"/>
        </w:rPr>
        <w:t>Objednatel</w:t>
      </w:r>
      <w:r w:rsidRPr="00067169">
        <w:rPr>
          <w:rFonts w:ascii="Arial" w:hAnsi="Arial" w:cs="Arial"/>
          <w:sz w:val="20"/>
        </w:rPr>
        <w:t>i smluvní pokutu ve výši 1.000,- Kč za každý zjištěný případ.</w:t>
      </w:r>
    </w:p>
    <w:p w14:paraId="6169A04D" w14:textId="6ADDE473" w:rsidR="005D3473" w:rsidRPr="00067169" w:rsidRDefault="005D3473" w:rsidP="005D3473">
      <w:pPr>
        <w:pStyle w:val="Zkladntext"/>
        <w:widowControl w:val="0"/>
        <w:numPr>
          <w:ilvl w:val="1"/>
          <w:numId w:val="39"/>
        </w:numPr>
        <w:adjustRightInd w:val="0"/>
        <w:spacing w:before="120"/>
        <w:jc w:val="both"/>
        <w:rPr>
          <w:rFonts w:ascii="Arial" w:hAnsi="Arial" w:cs="Arial"/>
          <w:sz w:val="20"/>
        </w:rPr>
      </w:pPr>
      <w:r w:rsidRPr="00067169">
        <w:rPr>
          <w:rFonts w:ascii="Arial" w:hAnsi="Arial" w:cs="Arial"/>
          <w:sz w:val="20"/>
        </w:rPr>
        <w:t xml:space="preserve">V případě, že </w:t>
      </w:r>
      <w:r w:rsidR="009176CD">
        <w:rPr>
          <w:rFonts w:ascii="Arial" w:hAnsi="Arial" w:cs="Arial"/>
          <w:sz w:val="20"/>
        </w:rPr>
        <w:t>Zhotovitel</w:t>
      </w:r>
      <w:r w:rsidRPr="00067169">
        <w:rPr>
          <w:rFonts w:ascii="Arial" w:hAnsi="Arial" w:cs="Arial"/>
          <w:sz w:val="20"/>
        </w:rPr>
        <w:t xml:space="preserve"> poruší bezpečnostní předpisy při realizaci díla, zaplatí </w:t>
      </w:r>
      <w:r w:rsidR="009176CD">
        <w:rPr>
          <w:rFonts w:ascii="Arial" w:hAnsi="Arial" w:cs="Arial"/>
          <w:sz w:val="20"/>
        </w:rPr>
        <w:t>Objednatel</w:t>
      </w:r>
      <w:r w:rsidRPr="00067169">
        <w:rPr>
          <w:rFonts w:ascii="Arial" w:hAnsi="Arial" w:cs="Arial"/>
          <w:sz w:val="20"/>
        </w:rPr>
        <w:t>i smluvní pokutu ve výši 1.000 Kč za každý zjištěný případ porušení. Smluvní strany mohou sjednat písemnou dohodou ceník smluvních pokut za dílčí porušení bezpečnostních předpisů, pokud však nedojde k dohodě, platí smluvní pokuta sjednaná v tomto odstavci.</w:t>
      </w:r>
    </w:p>
    <w:p w14:paraId="2C379A84" w14:textId="485247B7" w:rsidR="005D3473" w:rsidRPr="00067169" w:rsidRDefault="005D3473" w:rsidP="005D3473">
      <w:pPr>
        <w:pStyle w:val="Zkladntext"/>
        <w:widowControl w:val="0"/>
        <w:numPr>
          <w:ilvl w:val="1"/>
          <w:numId w:val="39"/>
        </w:numPr>
        <w:adjustRightInd w:val="0"/>
        <w:spacing w:before="120"/>
        <w:jc w:val="both"/>
        <w:rPr>
          <w:rFonts w:ascii="Arial" w:hAnsi="Arial" w:cs="Arial"/>
          <w:sz w:val="20"/>
        </w:rPr>
      </w:pPr>
      <w:r w:rsidRPr="00067169">
        <w:rPr>
          <w:rFonts w:ascii="Arial" w:hAnsi="Arial" w:cs="Arial"/>
          <w:sz w:val="20"/>
        </w:rPr>
        <w:t xml:space="preserve">V případě, že </w:t>
      </w:r>
      <w:r w:rsidR="009176CD">
        <w:rPr>
          <w:rFonts w:ascii="Arial" w:hAnsi="Arial" w:cs="Arial"/>
          <w:sz w:val="20"/>
        </w:rPr>
        <w:t>Zhotovitel</w:t>
      </w:r>
      <w:r w:rsidRPr="00067169">
        <w:rPr>
          <w:rFonts w:ascii="Arial" w:hAnsi="Arial" w:cs="Arial"/>
          <w:sz w:val="20"/>
        </w:rPr>
        <w:t xml:space="preserve"> bude v prodlení s plněním svých závazků, jejichž termíny byly sjednané s </w:t>
      </w:r>
      <w:r w:rsidR="009176CD">
        <w:rPr>
          <w:rFonts w:ascii="Arial" w:hAnsi="Arial" w:cs="Arial"/>
          <w:sz w:val="20"/>
        </w:rPr>
        <w:t>Objednatel</w:t>
      </w:r>
      <w:r w:rsidRPr="00067169">
        <w:rPr>
          <w:rFonts w:ascii="Arial" w:hAnsi="Arial" w:cs="Arial"/>
          <w:sz w:val="20"/>
        </w:rPr>
        <w:t xml:space="preserve">em v průběhu provádění díla ve stavebním deníku, v zápisech z kontrolních dnů nebo v jiných písemných dokumentech vyhotovených mezi </w:t>
      </w:r>
      <w:r w:rsidR="009176CD">
        <w:rPr>
          <w:rFonts w:ascii="Arial" w:hAnsi="Arial" w:cs="Arial"/>
          <w:sz w:val="20"/>
        </w:rPr>
        <w:t>Zhotovitel</w:t>
      </w:r>
      <w:r w:rsidRPr="00067169">
        <w:rPr>
          <w:rFonts w:ascii="Arial" w:hAnsi="Arial" w:cs="Arial"/>
          <w:sz w:val="20"/>
        </w:rPr>
        <w:t xml:space="preserve">em a </w:t>
      </w:r>
      <w:r w:rsidR="009176CD">
        <w:rPr>
          <w:rFonts w:ascii="Arial" w:hAnsi="Arial" w:cs="Arial"/>
          <w:sz w:val="20"/>
        </w:rPr>
        <w:t>Objednatel</w:t>
      </w:r>
      <w:r w:rsidRPr="00067169">
        <w:rPr>
          <w:rFonts w:ascii="Arial" w:hAnsi="Arial" w:cs="Arial"/>
          <w:sz w:val="20"/>
        </w:rPr>
        <w:t xml:space="preserve">em podle této smlouvy, zaplatí </w:t>
      </w:r>
      <w:r w:rsidR="009176CD">
        <w:rPr>
          <w:rFonts w:ascii="Arial" w:hAnsi="Arial" w:cs="Arial"/>
          <w:sz w:val="20"/>
        </w:rPr>
        <w:t>Objednatel</w:t>
      </w:r>
      <w:r w:rsidRPr="00067169">
        <w:rPr>
          <w:rFonts w:ascii="Arial" w:hAnsi="Arial" w:cs="Arial"/>
          <w:sz w:val="20"/>
        </w:rPr>
        <w:t>i smluvní pokutu ve výši 5.000 Kč za každý případ a za každý i započatý kalendářní den prodlení.</w:t>
      </w:r>
    </w:p>
    <w:p w14:paraId="5E003C19" w14:textId="0E7B4E23" w:rsidR="005D3473" w:rsidRPr="00067169" w:rsidRDefault="005D3473" w:rsidP="005D3473">
      <w:pPr>
        <w:pStyle w:val="Zkladntext"/>
        <w:widowControl w:val="0"/>
        <w:numPr>
          <w:ilvl w:val="1"/>
          <w:numId w:val="39"/>
        </w:numPr>
        <w:adjustRightInd w:val="0"/>
        <w:spacing w:before="120"/>
        <w:jc w:val="both"/>
        <w:rPr>
          <w:rFonts w:ascii="Arial" w:hAnsi="Arial" w:cs="Arial"/>
          <w:sz w:val="20"/>
        </w:rPr>
      </w:pPr>
      <w:r w:rsidRPr="00067169">
        <w:rPr>
          <w:rFonts w:ascii="Arial" w:hAnsi="Arial" w:cs="Arial"/>
          <w:sz w:val="20"/>
        </w:rPr>
        <w:t>Smluvní pokutou není jakkoliv dotčeno právo na náhradu škody z téhož titulu. Smluvní pokuta je splatná prvního dne poté, kdy došlo k porušení jí zajišťované povinnosti.</w:t>
      </w:r>
    </w:p>
    <w:p w14:paraId="4A0E8464" w14:textId="2B71595A" w:rsidR="005D3473" w:rsidRPr="00067169" w:rsidRDefault="005D3473" w:rsidP="005D3473">
      <w:pPr>
        <w:pStyle w:val="Zkladntext"/>
        <w:widowControl w:val="0"/>
        <w:numPr>
          <w:ilvl w:val="1"/>
          <w:numId w:val="39"/>
        </w:numPr>
        <w:adjustRightInd w:val="0"/>
        <w:spacing w:before="120"/>
        <w:jc w:val="both"/>
        <w:rPr>
          <w:rFonts w:ascii="Arial" w:hAnsi="Arial" w:cs="Arial"/>
          <w:sz w:val="20"/>
        </w:rPr>
      </w:pPr>
      <w:r w:rsidRPr="00067169">
        <w:rPr>
          <w:rFonts w:ascii="Arial" w:hAnsi="Arial" w:cs="Arial"/>
          <w:sz w:val="20"/>
        </w:rPr>
        <w:t xml:space="preserve">Pokud závazek provést dílo zanikne řádným ukončením díla, nezaniká nárok na smluvní pokutu, která souvisí s dřívějším porušením povinností. </w:t>
      </w:r>
    </w:p>
    <w:p w14:paraId="29F9CD17" w14:textId="0FB7C875" w:rsidR="005D3473" w:rsidRPr="00067169" w:rsidRDefault="005D3473" w:rsidP="005D3473">
      <w:pPr>
        <w:pStyle w:val="Zkladntext"/>
        <w:widowControl w:val="0"/>
        <w:numPr>
          <w:ilvl w:val="1"/>
          <w:numId w:val="39"/>
        </w:numPr>
        <w:adjustRightInd w:val="0"/>
        <w:spacing w:before="120"/>
        <w:jc w:val="both"/>
        <w:rPr>
          <w:rFonts w:ascii="Arial" w:hAnsi="Arial" w:cs="Arial"/>
          <w:sz w:val="20"/>
        </w:rPr>
      </w:pPr>
      <w:r w:rsidRPr="00067169">
        <w:rPr>
          <w:rFonts w:ascii="Arial" w:hAnsi="Arial" w:cs="Arial"/>
          <w:sz w:val="20"/>
        </w:rPr>
        <w:t xml:space="preserve">Smluvní pokuty podle této smlouvy mohou být uplatněny vedle sebe, tzn., že je-li jedním jednáním či opomenutím </w:t>
      </w:r>
      <w:r w:rsidR="009176CD">
        <w:rPr>
          <w:rFonts w:ascii="Arial" w:hAnsi="Arial" w:cs="Arial"/>
          <w:sz w:val="20"/>
        </w:rPr>
        <w:t>Zhotovitel</w:t>
      </w:r>
      <w:r w:rsidRPr="00067169">
        <w:rPr>
          <w:rFonts w:ascii="Arial" w:hAnsi="Arial" w:cs="Arial"/>
          <w:sz w:val="20"/>
        </w:rPr>
        <w:t xml:space="preserve">e porušeno více povinností vyplývajících mu z této smlouvy zajištěných sankcí, </w:t>
      </w:r>
      <w:r w:rsidRPr="00067169">
        <w:rPr>
          <w:rFonts w:ascii="Arial" w:hAnsi="Arial" w:cs="Arial"/>
          <w:sz w:val="20"/>
        </w:rPr>
        <w:lastRenderedPageBreak/>
        <w:t xml:space="preserve">je </w:t>
      </w:r>
      <w:r w:rsidR="009176CD">
        <w:rPr>
          <w:rFonts w:ascii="Arial" w:hAnsi="Arial" w:cs="Arial"/>
          <w:sz w:val="20"/>
        </w:rPr>
        <w:t>Objednatel</w:t>
      </w:r>
      <w:r w:rsidRPr="00067169">
        <w:rPr>
          <w:rFonts w:ascii="Arial" w:hAnsi="Arial" w:cs="Arial"/>
          <w:sz w:val="20"/>
        </w:rPr>
        <w:t xml:space="preserve"> oprávněn všechny tyto smluvní pokuty uplatnit a </w:t>
      </w:r>
      <w:r w:rsidR="009176CD">
        <w:rPr>
          <w:rFonts w:ascii="Arial" w:hAnsi="Arial" w:cs="Arial"/>
          <w:sz w:val="20"/>
        </w:rPr>
        <w:t>Zhotovitel</w:t>
      </w:r>
      <w:r w:rsidRPr="00067169">
        <w:rPr>
          <w:rFonts w:ascii="Arial" w:hAnsi="Arial" w:cs="Arial"/>
          <w:sz w:val="20"/>
        </w:rPr>
        <w:t xml:space="preserve"> je povinen se všem takto uplatněným smluvním pokutám podřídit.</w:t>
      </w:r>
    </w:p>
    <w:p w14:paraId="6F3DC03F" w14:textId="6686367D" w:rsidR="005D3473" w:rsidRPr="00067169" w:rsidRDefault="009176CD" w:rsidP="005D3473">
      <w:pPr>
        <w:pStyle w:val="Zkladntext"/>
        <w:widowControl w:val="0"/>
        <w:numPr>
          <w:ilvl w:val="1"/>
          <w:numId w:val="39"/>
        </w:numPr>
        <w:adjustRightInd w:val="0"/>
        <w:spacing w:before="120"/>
        <w:jc w:val="both"/>
        <w:rPr>
          <w:rFonts w:ascii="Arial" w:hAnsi="Arial" w:cs="Arial"/>
          <w:sz w:val="20"/>
        </w:rPr>
      </w:pPr>
      <w:r>
        <w:rPr>
          <w:rFonts w:ascii="Arial" w:hAnsi="Arial" w:cs="Arial"/>
          <w:sz w:val="20"/>
        </w:rPr>
        <w:t>Objednatel</w:t>
      </w:r>
      <w:r w:rsidR="005D3473" w:rsidRPr="00067169">
        <w:rPr>
          <w:rFonts w:ascii="Arial" w:hAnsi="Arial" w:cs="Arial"/>
          <w:sz w:val="20"/>
        </w:rPr>
        <w:t xml:space="preserve"> je oprávněn započíst smluvní pokuty proti pohledávce </w:t>
      </w:r>
      <w:r>
        <w:rPr>
          <w:rFonts w:ascii="Arial" w:hAnsi="Arial" w:cs="Arial"/>
          <w:sz w:val="20"/>
        </w:rPr>
        <w:t>Zhotovitel</w:t>
      </w:r>
      <w:r w:rsidR="005D3473" w:rsidRPr="00067169">
        <w:rPr>
          <w:rFonts w:ascii="Arial" w:hAnsi="Arial" w:cs="Arial"/>
          <w:sz w:val="20"/>
        </w:rPr>
        <w:t xml:space="preserve">e. </w:t>
      </w:r>
      <w:r>
        <w:rPr>
          <w:rFonts w:ascii="Arial" w:hAnsi="Arial" w:cs="Arial"/>
          <w:sz w:val="20"/>
        </w:rPr>
        <w:t>Zhotovitel</w:t>
      </w:r>
      <w:r w:rsidR="005D3473" w:rsidRPr="00067169">
        <w:rPr>
          <w:rFonts w:ascii="Arial" w:hAnsi="Arial" w:cs="Arial"/>
          <w:sz w:val="20"/>
        </w:rPr>
        <w:t xml:space="preserve"> není oprávněn jednostranně započíst pohledávky proti pohledávkám </w:t>
      </w:r>
      <w:r>
        <w:rPr>
          <w:rFonts w:ascii="Arial" w:hAnsi="Arial" w:cs="Arial"/>
          <w:sz w:val="20"/>
        </w:rPr>
        <w:t>Objednatel</w:t>
      </w:r>
      <w:r w:rsidR="005D3473" w:rsidRPr="00067169">
        <w:rPr>
          <w:rFonts w:ascii="Arial" w:hAnsi="Arial" w:cs="Arial"/>
          <w:sz w:val="20"/>
        </w:rPr>
        <w:t>e.</w:t>
      </w:r>
    </w:p>
    <w:p w14:paraId="2F05295F" w14:textId="057309D9" w:rsidR="005D3473" w:rsidRPr="00067169" w:rsidRDefault="009176CD" w:rsidP="005D3473">
      <w:pPr>
        <w:pStyle w:val="Zkladntext"/>
        <w:widowControl w:val="0"/>
        <w:numPr>
          <w:ilvl w:val="1"/>
          <w:numId w:val="39"/>
        </w:numPr>
        <w:adjustRightInd w:val="0"/>
        <w:spacing w:before="120"/>
        <w:jc w:val="both"/>
        <w:rPr>
          <w:rFonts w:ascii="Arial" w:hAnsi="Arial" w:cs="Arial"/>
          <w:sz w:val="20"/>
        </w:rPr>
      </w:pPr>
      <w:r>
        <w:rPr>
          <w:rFonts w:ascii="Arial" w:hAnsi="Arial" w:cs="Arial"/>
          <w:sz w:val="20"/>
        </w:rPr>
        <w:t>Objednatel</w:t>
      </w:r>
      <w:r w:rsidR="005D3473" w:rsidRPr="00067169">
        <w:rPr>
          <w:rFonts w:ascii="Arial" w:hAnsi="Arial" w:cs="Arial"/>
          <w:sz w:val="20"/>
        </w:rPr>
        <w:t xml:space="preserve"> je oprávněn v odůvodněných případech moderovat výši smluvní pokuty, která je sjednána touto smlouvou, s přihlédnutím k hodnotě zajišťované povinnosti ve smyslu ustanovení § 2051 OZ. Uplatnění tohoto práva </w:t>
      </w:r>
      <w:r>
        <w:rPr>
          <w:rFonts w:ascii="Arial" w:hAnsi="Arial" w:cs="Arial"/>
          <w:sz w:val="20"/>
        </w:rPr>
        <w:t>Objednatel</w:t>
      </w:r>
      <w:r w:rsidR="005D3473" w:rsidRPr="00067169">
        <w:rPr>
          <w:rFonts w:ascii="Arial" w:hAnsi="Arial" w:cs="Arial"/>
          <w:sz w:val="20"/>
        </w:rPr>
        <w:t xml:space="preserve">e nelze ze strany </w:t>
      </w:r>
      <w:r>
        <w:rPr>
          <w:rFonts w:ascii="Arial" w:hAnsi="Arial" w:cs="Arial"/>
          <w:sz w:val="20"/>
        </w:rPr>
        <w:t>Zhotovitel</w:t>
      </w:r>
      <w:r w:rsidR="005D3473" w:rsidRPr="00067169">
        <w:rPr>
          <w:rFonts w:ascii="Arial" w:hAnsi="Arial" w:cs="Arial"/>
          <w:sz w:val="20"/>
        </w:rPr>
        <w:t>e vynutit.</w:t>
      </w:r>
    </w:p>
    <w:p w14:paraId="38F4B6BE" w14:textId="77777777" w:rsidR="004C239A" w:rsidRPr="005D3473" w:rsidRDefault="00713C98" w:rsidP="005D3473">
      <w:pPr>
        <w:widowControl w:val="0"/>
        <w:adjustRightInd w:val="0"/>
        <w:spacing w:before="240"/>
        <w:jc w:val="center"/>
        <w:rPr>
          <w:rFonts w:ascii="Arial" w:hAnsi="Arial" w:cs="Arial"/>
          <w:b/>
          <w:sz w:val="28"/>
          <w:szCs w:val="28"/>
        </w:rPr>
      </w:pPr>
      <w:r w:rsidRPr="005D3473">
        <w:rPr>
          <w:rFonts w:ascii="Arial" w:hAnsi="Arial" w:cs="Arial"/>
          <w:b/>
          <w:sz w:val="28"/>
          <w:szCs w:val="28"/>
        </w:rPr>
        <w:t xml:space="preserve">Článek XVI. </w:t>
      </w:r>
    </w:p>
    <w:p w14:paraId="653D8271" w14:textId="1F136D7E" w:rsidR="00713C98" w:rsidRPr="000175F9" w:rsidRDefault="00713C98" w:rsidP="000175F9">
      <w:pPr>
        <w:widowControl w:val="0"/>
        <w:adjustRightInd w:val="0"/>
        <w:jc w:val="center"/>
        <w:rPr>
          <w:rFonts w:ascii="Arial" w:hAnsi="Arial" w:cs="Arial"/>
          <w:b/>
          <w:sz w:val="28"/>
          <w:szCs w:val="28"/>
        </w:rPr>
      </w:pPr>
      <w:r w:rsidRPr="000175F9">
        <w:rPr>
          <w:rFonts w:ascii="Arial" w:hAnsi="Arial" w:cs="Arial"/>
          <w:b/>
          <w:sz w:val="28"/>
          <w:szCs w:val="28"/>
        </w:rPr>
        <w:t>Odstoupení od smlouvy</w:t>
      </w:r>
    </w:p>
    <w:p w14:paraId="03C2037E" w14:textId="77777777" w:rsidR="00713C98" w:rsidRPr="00067169" w:rsidRDefault="00713C98" w:rsidP="005D3473">
      <w:pPr>
        <w:pStyle w:val="Zkladntext"/>
        <w:widowControl w:val="0"/>
        <w:numPr>
          <w:ilvl w:val="1"/>
          <w:numId w:val="40"/>
        </w:numPr>
        <w:adjustRightInd w:val="0"/>
        <w:spacing w:before="120"/>
        <w:jc w:val="both"/>
        <w:rPr>
          <w:rFonts w:ascii="Arial" w:hAnsi="Arial" w:cs="Arial"/>
          <w:sz w:val="20"/>
        </w:rPr>
      </w:pPr>
      <w:r w:rsidRPr="00067169">
        <w:rPr>
          <w:rFonts w:ascii="Arial" w:hAnsi="Arial" w:cs="Arial"/>
          <w:sz w:val="20"/>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450CB577" w14:textId="77777777" w:rsidR="00713C98" w:rsidRPr="00067169" w:rsidRDefault="00713C98" w:rsidP="005D3473">
      <w:pPr>
        <w:pStyle w:val="Zkladntext"/>
        <w:widowControl w:val="0"/>
        <w:numPr>
          <w:ilvl w:val="1"/>
          <w:numId w:val="40"/>
        </w:numPr>
        <w:adjustRightInd w:val="0"/>
        <w:spacing w:before="120"/>
        <w:jc w:val="both"/>
        <w:rPr>
          <w:rFonts w:ascii="Arial" w:hAnsi="Arial" w:cs="Arial"/>
          <w:sz w:val="20"/>
        </w:rPr>
      </w:pPr>
      <w:r w:rsidRPr="00067169">
        <w:rPr>
          <w:rFonts w:ascii="Arial" w:hAnsi="Arial" w:cs="Arial"/>
          <w:sz w:val="20"/>
        </w:rPr>
        <w:t>Strana může od smlouvy odstoupit bez zbytečného odkladu poté, co z chování druhé strany nepochybně vyplyne, že poruší smlouvu podstatným způsobem, a nedá-li na výzvu oprávněné strany přiměřenou jistotu.</w:t>
      </w:r>
    </w:p>
    <w:p w14:paraId="139A7505" w14:textId="77777777" w:rsidR="00713C98" w:rsidRPr="00067169" w:rsidRDefault="00713C98" w:rsidP="005D3473">
      <w:pPr>
        <w:pStyle w:val="Zkladntext"/>
        <w:widowControl w:val="0"/>
        <w:numPr>
          <w:ilvl w:val="1"/>
          <w:numId w:val="40"/>
        </w:numPr>
        <w:adjustRightInd w:val="0"/>
        <w:spacing w:before="120"/>
        <w:jc w:val="both"/>
        <w:rPr>
          <w:rFonts w:ascii="Arial" w:hAnsi="Arial" w:cs="Arial"/>
          <w:sz w:val="20"/>
        </w:rPr>
      </w:pPr>
      <w:r w:rsidRPr="00067169">
        <w:rPr>
          <w:rFonts w:ascii="Arial" w:hAnsi="Arial" w:cs="Arial"/>
          <w:sz w:val="20"/>
        </w:rPr>
        <w:t>Jakmile strana oprávněná odstoupit od smlouvy oznámí druhé straně, že od smlouvy odstupuje, nebo že na smlouvě setrvává, nemůže volbu již sama změnit.</w:t>
      </w:r>
    </w:p>
    <w:p w14:paraId="2787EBAD" w14:textId="77777777" w:rsidR="00713C98" w:rsidRPr="00067169" w:rsidRDefault="00713C98" w:rsidP="005D3473">
      <w:pPr>
        <w:pStyle w:val="Zkladntext"/>
        <w:widowControl w:val="0"/>
        <w:numPr>
          <w:ilvl w:val="1"/>
          <w:numId w:val="40"/>
        </w:numPr>
        <w:adjustRightInd w:val="0"/>
        <w:spacing w:before="120"/>
        <w:jc w:val="both"/>
        <w:rPr>
          <w:rFonts w:ascii="Arial" w:hAnsi="Arial" w:cs="Arial"/>
          <w:sz w:val="20"/>
        </w:rPr>
      </w:pPr>
      <w:r w:rsidRPr="00067169">
        <w:rPr>
          <w:rFonts w:ascii="Arial" w:hAnsi="Arial" w:cs="Arial"/>
          <w:sz w:val="20"/>
        </w:rPr>
        <w:t>Mohla-li strana odstoupit od smlouvy pro podstatné porušení smluvní povinnosti a nevyužila své právo, nebrání jí to odstoupit od smlouvy později s odkazem na obdobné jednání druhé strany.</w:t>
      </w:r>
    </w:p>
    <w:p w14:paraId="246921CB" w14:textId="77777777" w:rsidR="00713C98" w:rsidRPr="00067169" w:rsidRDefault="00713C98" w:rsidP="005D3473">
      <w:pPr>
        <w:pStyle w:val="Zkladntext"/>
        <w:widowControl w:val="0"/>
        <w:numPr>
          <w:ilvl w:val="1"/>
          <w:numId w:val="40"/>
        </w:numPr>
        <w:adjustRightInd w:val="0"/>
        <w:spacing w:before="120"/>
        <w:jc w:val="both"/>
        <w:rPr>
          <w:rFonts w:ascii="Arial" w:hAnsi="Arial" w:cs="Arial"/>
          <w:sz w:val="20"/>
        </w:rPr>
      </w:pPr>
      <w:r w:rsidRPr="00067169">
        <w:rPr>
          <w:rFonts w:ascii="Arial" w:hAnsi="Arial" w:cs="Arial"/>
          <w:sz w:val="20"/>
        </w:rPr>
        <w:t>Odstoupením od smlouvy se závazek zrušuje od počátku.</w:t>
      </w:r>
    </w:p>
    <w:p w14:paraId="70422955" w14:textId="77777777" w:rsidR="00713C98" w:rsidRPr="00067169" w:rsidRDefault="00713C98" w:rsidP="005D3473">
      <w:pPr>
        <w:pStyle w:val="Zkladntext"/>
        <w:widowControl w:val="0"/>
        <w:numPr>
          <w:ilvl w:val="1"/>
          <w:numId w:val="40"/>
        </w:numPr>
        <w:adjustRightInd w:val="0"/>
        <w:spacing w:before="120"/>
        <w:jc w:val="both"/>
        <w:rPr>
          <w:rFonts w:ascii="Arial" w:hAnsi="Arial" w:cs="Arial"/>
          <w:sz w:val="20"/>
        </w:rPr>
      </w:pPr>
      <w:r w:rsidRPr="00067169">
        <w:rPr>
          <w:rFonts w:ascii="Arial" w:hAnsi="Arial" w:cs="Arial"/>
          <w:sz w:val="20"/>
        </w:rPr>
        <w:t>Plnil-li dlužník zčásti, může věřitel od smlouvy odstoupit jen ohledně nesplněného zbytku plnění. Nemá-li však částečné plnění pro věřitele význam, může věřitel od smlouvy odstoupit ohledně celého plnění.</w:t>
      </w:r>
    </w:p>
    <w:p w14:paraId="353891BF" w14:textId="77777777" w:rsidR="00713C98" w:rsidRPr="00067169" w:rsidRDefault="00713C98" w:rsidP="005D3473">
      <w:pPr>
        <w:pStyle w:val="Zkladntext"/>
        <w:widowControl w:val="0"/>
        <w:numPr>
          <w:ilvl w:val="1"/>
          <w:numId w:val="40"/>
        </w:numPr>
        <w:adjustRightInd w:val="0"/>
        <w:spacing w:before="120"/>
        <w:jc w:val="both"/>
        <w:rPr>
          <w:rFonts w:ascii="Arial" w:hAnsi="Arial" w:cs="Arial"/>
          <w:sz w:val="20"/>
        </w:rPr>
      </w:pPr>
      <w:r w:rsidRPr="00067169">
        <w:rPr>
          <w:rFonts w:ascii="Arial" w:hAnsi="Arial" w:cs="Arial"/>
          <w:sz w:val="20"/>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563C2D91" w14:textId="77777777" w:rsidR="00713C98" w:rsidRPr="00067169" w:rsidRDefault="00713C98" w:rsidP="005D3473">
      <w:pPr>
        <w:pStyle w:val="Zkladntext"/>
        <w:widowControl w:val="0"/>
        <w:numPr>
          <w:ilvl w:val="1"/>
          <w:numId w:val="40"/>
        </w:numPr>
        <w:adjustRightInd w:val="0"/>
        <w:spacing w:before="120"/>
        <w:jc w:val="both"/>
        <w:rPr>
          <w:rFonts w:ascii="Arial" w:hAnsi="Arial" w:cs="Arial"/>
          <w:sz w:val="20"/>
        </w:rPr>
      </w:pPr>
      <w:r w:rsidRPr="00067169">
        <w:rPr>
          <w:rFonts w:ascii="Arial" w:hAnsi="Arial" w:cs="Arial"/>
          <w:sz w:val="20"/>
        </w:rPr>
        <w:t>Odstoupením od smlouvy zanikají v rozsahu jeho účinků práva a povinnosti stran. Tím nejsou dotčena práva třetích osob nabytá v dobré víře.</w:t>
      </w:r>
    </w:p>
    <w:p w14:paraId="5DAD0411" w14:textId="77777777" w:rsidR="00713C98" w:rsidRPr="00067169" w:rsidRDefault="00713C98" w:rsidP="005D3473">
      <w:pPr>
        <w:pStyle w:val="Zkladntext"/>
        <w:widowControl w:val="0"/>
        <w:numPr>
          <w:ilvl w:val="1"/>
          <w:numId w:val="40"/>
        </w:numPr>
        <w:adjustRightInd w:val="0"/>
        <w:spacing w:before="120"/>
        <w:jc w:val="both"/>
        <w:rPr>
          <w:rFonts w:ascii="Arial" w:hAnsi="Arial" w:cs="Arial"/>
          <w:sz w:val="20"/>
        </w:rPr>
      </w:pPr>
      <w:r w:rsidRPr="00067169">
        <w:rPr>
          <w:rFonts w:ascii="Arial" w:hAnsi="Arial" w:cs="Arial"/>
          <w:sz w:val="20"/>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475C45C7" w14:textId="77777777" w:rsidR="004C239A" w:rsidRPr="005D3473" w:rsidRDefault="00713C98" w:rsidP="005D3473">
      <w:pPr>
        <w:widowControl w:val="0"/>
        <w:adjustRightInd w:val="0"/>
        <w:spacing w:before="240"/>
        <w:jc w:val="center"/>
        <w:rPr>
          <w:rFonts w:ascii="Arial" w:hAnsi="Arial" w:cs="Arial"/>
          <w:b/>
          <w:sz w:val="28"/>
          <w:szCs w:val="28"/>
        </w:rPr>
      </w:pPr>
      <w:r w:rsidRPr="005D3473">
        <w:rPr>
          <w:rFonts w:ascii="Arial" w:hAnsi="Arial" w:cs="Arial"/>
          <w:b/>
          <w:sz w:val="28"/>
          <w:szCs w:val="28"/>
        </w:rPr>
        <w:t xml:space="preserve">Článek XVII. </w:t>
      </w:r>
    </w:p>
    <w:p w14:paraId="5181EBB2" w14:textId="39EDB650" w:rsidR="00713C98" w:rsidRPr="000175F9" w:rsidRDefault="00713C98" w:rsidP="000175F9">
      <w:pPr>
        <w:widowControl w:val="0"/>
        <w:adjustRightInd w:val="0"/>
        <w:jc w:val="center"/>
        <w:rPr>
          <w:rFonts w:ascii="Arial" w:hAnsi="Arial" w:cs="Arial"/>
          <w:b/>
          <w:sz w:val="28"/>
          <w:szCs w:val="28"/>
        </w:rPr>
      </w:pPr>
      <w:r w:rsidRPr="000175F9">
        <w:rPr>
          <w:rFonts w:ascii="Arial" w:hAnsi="Arial" w:cs="Arial"/>
          <w:b/>
          <w:sz w:val="28"/>
          <w:szCs w:val="28"/>
        </w:rPr>
        <w:t>Ochrana informací</w:t>
      </w:r>
    </w:p>
    <w:p w14:paraId="003BFE9C" w14:textId="4475AFDB" w:rsidR="00713C98" w:rsidRPr="00067169" w:rsidRDefault="009176CD" w:rsidP="005D3473">
      <w:pPr>
        <w:pStyle w:val="Zkladntext"/>
        <w:widowControl w:val="0"/>
        <w:numPr>
          <w:ilvl w:val="1"/>
          <w:numId w:val="41"/>
        </w:numPr>
        <w:adjustRightInd w:val="0"/>
        <w:spacing w:before="120"/>
        <w:jc w:val="both"/>
        <w:rPr>
          <w:rFonts w:ascii="Arial" w:hAnsi="Arial" w:cs="Arial"/>
          <w:sz w:val="20"/>
        </w:rPr>
      </w:pPr>
      <w:r>
        <w:rPr>
          <w:rFonts w:ascii="Arial" w:hAnsi="Arial" w:cs="Arial"/>
          <w:sz w:val="20"/>
        </w:rPr>
        <w:t>Zhotovitel</w:t>
      </w:r>
      <w:r w:rsidR="00713C98" w:rsidRPr="00067169">
        <w:rPr>
          <w:rFonts w:ascii="Arial" w:hAnsi="Arial" w:cs="Arial"/>
          <w:sz w:val="20"/>
        </w:rPr>
        <w:t xml:space="preserve"> prohlašuje, že je seznámen se skutečností, že má-li </w:t>
      </w:r>
      <w:r>
        <w:rPr>
          <w:rFonts w:ascii="Arial" w:hAnsi="Arial" w:cs="Arial"/>
          <w:sz w:val="20"/>
        </w:rPr>
        <w:t>Objednatel</w:t>
      </w:r>
      <w:r w:rsidR="00713C98" w:rsidRPr="00067169">
        <w:rPr>
          <w:rFonts w:ascii="Arial" w:hAnsi="Arial" w:cs="Arial"/>
          <w:sz w:val="20"/>
        </w:rPr>
        <w:t xml:space="preserve"> má v souladu se zákonem číslo 106/1999 Sb., o svobodném přístupu k informacím, v platném znění, a v souladu s ustanovením § 147a zákona č. 137/2006 Sb., o veřejných zakázkách, v platném znění, povinnost zveřejnit celý obsah této smlouvy vč. jejích změn a dodatků, výši skutečně uhrazené ceny za dílo a seznam subdodavatelů </w:t>
      </w:r>
      <w:r>
        <w:rPr>
          <w:rFonts w:ascii="Arial" w:hAnsi="Arial" w:cs="Arial"/>
          <w:sz w:val="20"/>
        </w:rPr>
        <w:t>Zhotovitel</w:t>
      </w:r>
      <w:r w:rsidR="00713C98" w:rsidRPr="00067169">
        <w:rPr>
          <w:rFonts w:ascii="Arial" w:hAnsi="Arial" w:cs="Arial"/>
          <w:sz w:val="20"/>
        </w:rPr>
        <w:t xml:space="preserve">e, tak poskytnutí těchto informací se dle citovaného zákona nepovažuje za porušení obchodního tajemství a zavazuje se poskytnout </w:t>
      </w:r>
      <w:r>
        <w:rPr>
          <w:rFonts w:ascii="Arial" w:hAnsi="Arial" w:cs="Arial"/>
          <w:sz w:val="20"/>
        </w:rPr>
        <w:t>Objednatel</w:t>
      </w:r>
      <w:r w:rsidR="00713C98" w:rsidRPr="00067169">
        <w:rPr>
          <w:rFonts w:ascii="Arial" w:hAnsi="Arial" w:cs="Arial"/>
          <w:sz w:val="20"/>
        </w:rPr>
        <w:t>i součinnost při sestavení seznamu subdodavatelů, jak mu vyplývá z ustanovení § 147a zákona č. 137/2006 Sb., o veřejných zakázkách, v platném znění.</w:t>
      </w:r>
    </w:p>
    <w:p w14:paraId="18A34C37" w14:textId="786EE10A" w:rsidR="00713C98" w:rsidRPr="00067169" w:rsidRDefault="009176CD" w:rsidP="005D3473">
      <w:pPr>
        <w:pStyle w:val="Zkladntext"/>
        <w:widowControl w:val="0"/>
        <w:numPr>
          <w:ilvl w:val="1"/>
          <w:numId w:val="41"/>
        </w:numPr>
        <w:adjustRightInd w:val="0"/>
        <w:spacing w:before="120"/>
        <w:jc w:val="both"/>
        <w:rPr>
          <w:rFonts w:ascii="Arial" w:hAnsi="Arial" w:cs="Arial"/>
          <w:sz w:val="20"/>
        </w:rPr>
      </w:pPr>
      <w:r>
        <w:rPr>
          <w:rFonts w:ascii="Arial" w:hAnsi="Arial" w:cs="Arial"/>
          <w:sz w:val="20"/>
        </w:rPr>
        <w:t>Objednatel</w:t>
      </w:r>
      <w:r w:rsidR="00713C98" w:rsidRPr="00067169">
        <w:rPr>
          <w:rFonts w:ascii="Arial" w:hAnsi="Arial" w:cs="Arial"/>
          <w:sz w:val="20"/>
        </w:rPr>
        <w:t xml:space="preserve"> a </w:t>
      </w:r>
      <w:r>
        <w:rPr>
          <w:rFonts w:ascii="Arial" w:hAnsi="Arial" w:cs="Arial"/>
          <w:sz w:val="20"/>
        </w:rPr>
        <w:t>Zhotovitel</w:t>
      </w:r>
      <w:r w:rsidR="00713C98" w:rsidRPr="00067169">
        <w:rPr>
          <w:rFonts w:ascii="Arial" w:hAnsi="Arial" w:cs="Arial"/>
          <w:sz w:val="20"/>
        </w:rPr>
        <w:t xml:space="preserve"> se zavazují, že obchodní a stavebně-technické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XVII. odstavec 17.1.).</w:t>
      </w:r>
    </w:p>
    <w:p w14:paraId="4BAF8D88" w14:textId="77777777" w:rsidR="00713C98" w:rsidRPr="00067169" w:rsidRDefault="00713C98" w:rsidP="005D3473">
      <w:pPr>
        <w:pStyle w:val="Zkladntext"/>
        <w:widowControl w:val="0"/>
        <w:numPr>
          <w:ilvl w:val="1"/>
          <w:numId w:val="41"/>
        </w:numPr>
        <w:adjustRightInd w:val="0"/>
        <w:spacing w:before="120"/>
        <w:jc w:val="both"/>
        <w:rPr>
          <w:rFonts w:ascii="Arial" w:hAnsi="Arial" w:cs="Arial"/>
          <w:sz w:val="20"/>
        </w:rPr>
      </w:pPr>
      <w:r w:rsidRPr="00067169">
        <w:rPr>
          <w:rFonts w:ascii="Arial" w:hAnsi="Arial" w:cs="Arial"/>
          <w:sz w:val="20"/>
        </w:rPr>
        <w:t>OCHRANA PRÁV K PRŮMYSLOVÉMU A DUŠEVNÍMU VLASTNICTVÍ</w:t>
      </w:r>
    </w:p>
    <w:p w14:paraId="28D5816A" w14:textId="69F5639A" w:rsidR="00713C98" w:rsidRPr="00067169" w:rsidRDefault="009176CD" w:rsidP="005D3473">
      <w:pPr>
        <w:pStyle w:val="Zhlav"/>
        <w:widowControl w:val="0"/>
        <w:tabs>
          <w:tab w:val="clear" w:pos="4536"/>
          <w:tab w:val="clear" w:pos="9072"/>
        </w:tabs>
        <w:spacing w:before="60"/>
        <w:ind w:left="709"/>
        <w:jc w:val="both"/>
        <w:rPr>
          <w:rFonts w:ascii="Arial" w:hAnsi="Arial" w:cs="Arial"/>
        </w:rPr>
      </w:pPr>
      <w:r>
        <w:rPr>
          <w:rFonts w:ascii="Arial" w:hAnsi="Arial" w:cs="Arial"/>
        </w:rPr>
        <w:t>Zhotovitel</w:t>
      </w:r>
      <w:r w:rsidR="00713C98" w:rsidRPr="00067169">
        <w:rPr>
          <w:rFonts w:ascii="Arial" w:hAnsi="Arial" w:cs="Arial"/>
        </w:rPr>
        <w:t xml:space="preserve">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w:t>
      </w:r>
      <w:r>
        <w:rPr>
          <w:rFonts w:ascii="Arial" w:hAnsi="Arial" w:cs="Arial"/>
        </w:rPr>
        <w:t>Zhotovitel</w:t>
      </w:r>
      <w:r w:rsidR="00713C98" w:rsidRPr="00067169">
        <w:rPr>
          <w:rFonts w:ascii="Arial" w:hAnsi="Arial" w:cs="Arial"/>
        </w:rPr>
        <w:t xml:space="preserve"> je povinen zajistit příslušnou právní ochranu uvedených práv i v závazkových právních </w:t>
      </w:r>
      <w:r w:rsidR="00713C98" w:rsidRPr="00067169">
        <w:rPr>
          <w:rFonts w:ascii="Arial" w:hAnsi="Arial" w:cs="Arial"/>
        </w:rPr>
        <w:lastRenderedPageBreak/>
        <w:t>vztazích ke svým subdodavatelům.</w:t>
      </w:r>
    </w:p>
    <w:p w14:paraId="6F77FECA" w14:textId="2993EED8" w:rsidR="004C239A" w:rsidRPr="005D3473" w:rsidRDefault="00713C98" w:rsidP="005D3473">
      <w:pPr>
        <w:widowControl w:val="0"/>
        <w:adjustRightInd w:val="0"/>
        <w:spacing w:before="240"/>
        <w:jc w:val="center"/>
        <w:rPr>
          <w:rFonts w:ascii="Arial" w:hAnsi="Arial" w:cs="Arial"/>
          <w:b/>
          <w:sz w:val="28"/>
          <w:szCs w:val="28"/>
        </w:rPr>
      </w:pPr>
      <w:r w:rsidRPr="005D3473">
        <w:rPr>
          <w:rFonts w:ascii="Arial" w:hAnsi="Arial" w:cs="Arial"/>
          <w:b/>
          <w:sz w:val="28"/>
          <w:szCs w:val="28"/>
        </w:rPr>
        <w:t>Článek X</w:t>
      </w:r>
      <w:r w:rsidR="005D3473">
        <w:rPr>
          <w:rFonts w:ascii="Arial" w:hAnsi="Arial" w:cs="Arial"/>
          <w:b/>
          <w:sz w:val="28"/>
          <w:szCs w:val="28"/>
        </w:rPr>
        <w:t>VIII</w:t>
      </w:r>
      <w:r w:rsidRPr="005D3473">
        <w:rPr>
          <w:rFonts w:ascii="Arial" w:hAnsi="Arial" w:cs="Arial"/>
          <w:b/>
          <w:sz w:val="28"/>
          <w:szCs w:val="28"/>
        </w:rPr>
        <w:t xml:space="preserve">. </w:t>
      </w:r>
    </w:p>
    <w:p w14:paraId="148F64F2" w14:textId="69768284" w:rsidR="00713C98" w:rsidRPr="000175F9" w:rsidRDefault="00713C98" w:rsidP="000175F9">
      <w:pPr>
        <w:widowControl w:val="0"/>
        <w:adjustRightInd w:val="0"/>
        <w:jc w:val="center"/>
        <w:rPr>
          <w:rFonts w:ascii="Arial" w:hAnsi="Arial" w:cs="Arial"/>
          <w:b/>
          <w:sz w:val="28"/>
          <w:szCs w:val="28"/>
        </w:rPr>
      </w:pPr>
      <w:r w:rsidRPr="000175F9">
        <w:rPr>
          <w:rFonts w:ascii="Arial" w:hAnsi="Arial" w:cs="Arial"/>
          <w:b/>
          <w:sz w:val="28"/>
          <w:szCs w:val="28"/>
        </w:rPr>
        <w:t>Následná nemožnost plnění</w:t>
      </w:r>
    </w:p>
    <w:p w14:paraId="5C204FC6" w14:textId="77777777" w:rsidR="00713C98" w:rsidRPr="00067169" w:rsidRDefault="00713C98" w:rsidP="00453F78">
      <w:pPr>
        <w:pStyle w:val="Zkladntext"/>
        <w:widowControl w:val="0"/>
        <w:numPr>
          <w:ilvl w:val="1"/>
          <w:numId w:val="42"/>
        </w:numPr>
        <w:adjustRightInd w:val="0"/>
        <w:spacing w:before="120"/>
        <w:jc w:val="both"/>
        <w:rPr>
          <w:rFonts w:ascii="Arial" w:hAnsi="Arial" w:cs="Arial"/>
          <w:sz w:val="20"/>
        </w:rPr>
      </w:pPr>
      <w:bookmarkStart w:id="0" w:name="_Ref461867882"/>
      <w:r w:rsidRPr="00067169">
        <w:rPr>
          <w:rFonts w:ascii="Arial" w:hAnsi="Arial" w:cs="Arial"/>
          <w:sz w:val="20"/>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5EA1356F" w14:textId="77777777" w:rsidR="00713C98" w:rsidRPr="00067169" w:rsidRDefault="00713C98" w:rsidP="00453F78">
      <w:pPr>
        <w:pStyle w:val="Zkladntext"/>
        <w:widowControl w:val="0"/>
        <w:numPr>
          <w:ilvl w:val="1"/>
          <w:numId w:val="42"/>
        </w:numPr>
        <w:adjustRightInd w:val="0"/>
        <w:spacing w:before="120"/>
        <w:jc w:val="both"/>
        <w:rPr>
          <w:rFonts w:ascii="Arial" w:hAnsi="Arial" w:cs="Arial"/>
          <w:sz w:val="20"/>
        </w:rPr>
      </w:pPr>
      <w:r w:rsidRPr="00067169">
        <w:rPr>
          <w:rFonts w:ascii="Arial" w:hAnsi="Arial" w:cs="Arial"/>
          <w:sz w:val="20"/>
        </w:rPr>
        <w:t>Nemožnost plnění prokazuje dlužník.</w:t>
      </w:r>
    </w:p>
    <w:bookmarkEnd w:id="0"/>
    <w:p w14:paraId="0279FAF7" w14:textId="339CF64E" w:rsidR="004C239A" w:rsidRPr="00453F78" w:rsidRDefault="00713C98" w:rsidP="00453F78">
      <w:pPr>
        <w:widowControl w:val="0"/>
        <w:adjustRightInd w:val="0"/>
        <w:spacing w:before="240"/>
        <w:jc w:val="center"/>
        <w:rPr>
          <w:rFonts w:ascii="Arial" w:hAnsi="Arial" w:cs="Arial"/>
          <w:b/>
          <w:sz w:val="28"/>
          <w:szCs w:val="28"/>
        </w:rPr>
      </w:pPr>
      <w:r w:rsidRPr="00453F78">
        <w:rPr>
          <w:rFonts w:ascii="Arial" w:hAnsi="Arial" w:cs="Arial"/>
          <w:b/>
          <w:sz w:val="28"/>
          <w:szCs w:val="28"/>
        </w:rPr>
        <w:t>Článek X</w:t>
      </w:r>
      <w:r w:rsidR="00453F78">
        <w:rPr>
          <w:rFonts w:ascii="Arial" w:hAnsi="Arial" w:cs="Arial"/>
          <w:b/>
          <w:sz w:val="28"/>
          <w:szCs w:val="28"/>
        </w:rPr>
        <w:t>I</w:t>
      </w:r>
      <w:r w:rsidRPr="00453F78">
        <w:rPr>
          <w:rFonts w:ascii="Arial" w:hAnsi="Arial" w:cs="Arial"/>
          <w:b/>
          <w:sz w:val="28"/>
          <w:szCs w:val="28"/>
        </w:rPr>
        <w:t xml:space="preserve">X. </w:t>
      </w:r>
    </w:p>
    <w:p w14:paraId="698BC507" w14:textId="1C9D969F" w:rsidR="00713C98" w:rsidRPr="000175F9" w:rsidRDefault="00713C98" w:rsidP="000175F9">
      <w:pPr>
        <w:widowControl w:val="0"/>
        <w:adjustRightInd w:val="0"/>
        <w:jc w:val="center"/>
        <w:rPr>
          <w:rFonts w:ascii="Arial" w:hAnsi="Arial" w:cs="Arial"/>
          <w:b/>
          <w:sz w:val="28"/>
          <w:szCs w:val="28"/>
        </w:rPr>
      </w:pPr>
      <w:r w:rsidRPr="000175F9">
        <w:rPr>
          <w:rFonts w:ascii="Arial" w:hAnsi="Arial" w:cs="Arial"/>
          <w:b/>
          <w:sz w:val="28"/>
          <w:szCs w:val="28"/>
        </w:rPr>
        <w:t>Závěrečná ustanovení</w:t>
      </w:r>
    </w:p>
    <w:p w14:paraId="3212985A" w14:textId="0B465E36" w:rsidR="00713C98" w:rsidRPr="00067169" w:rsidRDefault="00713C98" w:rsidP="00453F78">
      <w:pPr>
        <w:pStyle w:val="Zkladntext"/>
        <w:widowControl w:val="0"/>
        <w:numPr>
          <w:ilvl w:val="1"/>
          <w:numId w:val="43"/>
        </w:numPr>
        <w:adjustRightInd w:val="0"/>
        <w:spacing w:before="120"/>
        <w:jc w:val="both"/>
        <w:rPr>
          <w:rFonts w:ascii="Arial" w:hAnsi="Arial" w:cs="Arial"/>
          <w:sz w:val="20"/>
        </w:rPr>
      </w:pPr>
      <w:r w:rsidRPr="00067169">
        <w:rPr>
          <w:rFonts w:ascii="Arial" w:hAnsi="Arial" w:cs="Arial"/>
          <w:sz w:val="20"/>
        </w:rPr>
        <w:t xml:space="preserve">Pokud není v této smlouvě výslovně uvedeno jinak, předkládá </w:t>
      </w:r>
      <w:r w:rsidR="009176CD">
        <w:rPr>
          <w:rFonts w:ascii="Arial" w:hAnsi="Arial" w:cs="Arial"/>
          <w:sz w:val="20"/>
        </w:rPr>
        <w:t>Zhotovitel</w:t>
      </w:r>
      <w:r w:rsidRPr="00067169">
        <w:rPr>
          <w:rFonts w:ascii="Arial" w:hAnsi="Arial" w:cs="Arial"/>
          <w:sz w:val="20"/>
        </w:rPr>
        <w:t xml:space="preserve"> TDS a </w:t>
      </w:r>
      <w:r w:rsidR="009176CD">
        <w:rPr>
          <w:rFonts w:ascii="Arial" w:hAnsi="Arial" w:cs="Arial"/>
          <w:sz w:val="20"/>
        </w:rPr>
        <w:t>Objednatel</w:t>
      </w:r>
      <w:r w:rsidRPr="00067169">
        <w:rPr>
          <w:rFonts w:ascii="Arial" w:hAnsi="Arial" w:cs="Arial"/>
          <w:sz w:val="20"/>
        </w:rPr>
        <w:t xml:space="preserve">i veškeré písemné dokumenty vždy ve třech vyhotoveních, která budou sloužit pro vnitřní potřeby TDS a </w:t>
      </w:r>
      <w:r w:rsidR="009176CD">
        <w:rPr>
          <w:rFonts w:ascii="Arial" w:hAnsi="Arial" w:cs="Arial"/>
          <w:sz w:val="20"/>
        </w:rPr>
        <w:t>Objednatel</w:t>
      </w:r>
      <w:r w:rsidRPr="00067169">
        <w:rPr>
          <w:rFonts w:ascii="Arial" w:hAnsi="Arial" w:cs="Arial"/>
          <w:sz w:val="20"/>
        </w:rPr>
        <w:t>e.</w:t>
      </w:r>
    </w:p>
    <w:p w14:paraId="4C22D6BF" w14:textId="77777777" w:rsidR="00453F78" w:rsidRPr="00067169" w:rsidRDefault="00453F78" w:rsidP="00453F78">
      <w:pPr>
        <w:pStyle w:val="Zkladntext"/>
        <w:widowControl w:val="0"/>
        <w:numPr>
          <w:ilvl w:val="1"/>
          <w:numId w:val="43"/>
        </w:numPr>
        <w:adjustRightInd w:val="0"/>
        <w:spacing w:before="120"/>
        <w:jc w:val="both"/>
        <w:rPr>
          <w:rFonts w:ascii="Arial" w:hAnsi="Arial" w:cs="Arial"/>
          <w:sz w:val="20"/>
        </w:rPr>
      </w:pPr>
      <w:r w:rsidRPr="00067169">
        <w:rPr>
          <w:rFonts w:ascii="Arial" w:hAnsi="Arial" w:cs="Arial"/>
          <w:sz w:val="20"/>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E6B8360" w14:textId="6F95441C" w:rsidR="00713C98" w:rsidRPr="00067169" w:rsidRDefault="00713C98" w:rsidP="00453F78">
      <w:pPr>
        <w:pStyle w:val="Zkladntext"/>
        <w:widowControl w:val="0"/>
        <w:numPr>
          <w:ilvl w:val="1"/>
          <w:numId w:val="43"/>
        </w:numPr>
        <w:adjustRightInd w:val="0"/>
        <w:spacing w:before="120"/>
        <w:jc w:val="both"/>
        <w:rPr>
          <w:rFonts w:ascii="Arial" w:hAnsi="Arial" w:cs="Arial"/>
          <w:sz w:val="20"/>
        </w:rPr>
      </w:pPr>
      <w:r w:rsidRPr="00067169">
        <w:rPr>
          <w:rFonts w:ascii="Arial" w:hAnsi="Arial" w:cs="Arial"/>
          <w:sz w:val="20"/>
        </w:rPr>
        <w:t>Změnu oprávněných osob nebo změnu rozsahu oprávnění těchto osob, stejně tak změnu údajů uvedených v záhlaví této smlouvy je nutno oznámit druhé smluvní straně písemně. Účinnost má takováto změna dnem doručení.</w:t>
      </w:r>
    </w:p>
    <w:p w14:paraId="4D9BA2B6" w14:textId="79F27A08" w:rsidR="00713C98" w:rsidRPr="00067169" w:rsidRDefault="009176CD" w:rsidP="00453F78">
      <w:pPr>
        <w:pStyle w:val="Zkladntext"/>
        <w:widowControl w:val="0"/>
        <w:numPr>
          <w:ilvl w:val="1"/>
          <w:numId w:val="43"/>
        </w:numPr>
        <w:adjustRightInd w:val="0"/>
        <w:spacing w:before="120"/>
        <w:jc w:val="both"/>
        <w:rPr>
          <w:rFonts w:ascii="Arial" w:hAnsi="Arial" w:cs="Arial"/>
          <w:sz w:val="20"/>
        </w:rPr>
      </w:pPr>
      <w:r>
        <w:rPr>
          <w:rFonts w:ascii="Arial" w:hAnsi="Arial" w:cs="Arial"/>
          <w:sz w:val="20"/>
        </w:rPr>
        <w:t>Zhotovitel</w:t>
      </w:r>
      <w:r w:rsidR="00713C98" w:rsidRPr="00067169">
        <w:rPr>
          <w:rFonts w:ascii="Arial" w:hAnsi="Arial" w:cs="Arial"/>
          <w:sz w:val="20"/>
        </w:rPr>
        <w:t xml:space="preserve"> není oprávněn převést bez předchozího písemného souhlasu </w:t>
      </w:r>
      <w:r>
        <w:rPr>
          <w:rFonts w:ascii="Arial" w:hAnsi="Arial" w:cs="Arial"/>
          <w:sz w:val="20"/>
        </w:rPr>
        <w:t>Objednatel</w:t>
      </w:r>
      <w:r w:rsidR="00713C98" w:rsidRPr="00067169">
        <w:rPr>
          <w:rFonts w:ascii="Arial" w:hAnsi="Arial" w:cs="Arial"/>
          <w:sz w:val="20"/>
        </w:rPr>
        <w:t>e svá práva a závazky, vyplývající z této smlouvy na třetí osobu.</w:t>
      </w:r>
    </w:p>
    <w:p w14:paraId="66BDF9BB" w14:textId="77777777" w:rsidR="00713C98" w:rsidRPr="00067169" w:rsidRDefault="00713C98" w:rsidP="00453F78">
      <w:pPr>
        <w:pStyle w:val="Zkladntext"/>
        <w:widowControl w:val="0"/>
        <w:numPr>
          <w:ilvl w:val="1"/>
          <w:numId w:val="43"/>
        </w:numPr>
        <w:adjustRightInd w:val="0"/>
        <w:spacing w:before="120"/>
        <w:jc w:val="both"/>
        <w:rPr>
          <w:rFonts w:ascii="Arial" w:hAnsi="Arial" w:cs="Arial"/>
          <w:sz w:val="20"/>
        </w:rPr>
      </w:pPr>
      <w:r w:rsidRPr="00067169">
        <w:rPr>
          <w:rFonts w:ascii="Arial" w:hAnsi="Arial" w:cs="Arial"/>
          <w:sz w:val="20"/>
        </w:rPr>
        <w:t>Tuto smlouvu lze měnit pouze písemnými dodatky, označenými jako dodatek s pořadovým číslem ke smlouvě o dílo a potvrzenými oprávněnými zástupci obou smluvních stran.</w:t>
      </w:r>
    </w:p>
    <w:p w14:paraId="21225E11" w14:textId="51F7CF19" w:rsidR="00713C98" w:rsidRPr="00067169" w:rsidRDefault="00713C98" w:rsidP="00453F78">
      <w:pPr>
        <w:pStyle w:val="Zkladntext"/>
        <w:widowControl w:val="0"/>
        <w:numPr>
          <w:ilvl w:val="1"/>
          <w:numId w:val="43"/>
        </w:numPr>
        <w:adjustRightInd w:val="0"/>
        <w:spacing w:before="120"/>
        <w:jc w:val="both"/>
        <w:rPr>
          <w:rFonts w:ascii="Arial" w:hAnsi="Arial" w:cs="Arial"/>
          <w:sz w:val="20"/>
        </w:rPr>
      </w:pPr>
      <w:r w:rsidRPr="00067169">
        <w:rPr>
          <w:rFonts w:ascii="Arial" w:hAnsi="Arial" w:cs="Arial"/>
          <w:sz w:val="20"/>
        </w:rPr>
        <w:t>Tato smlouva je vyhotovena ve 4 stejnopisech</w:t>
      </w:r>
      <w:r w:rsidR="00453F78" w:rsidRPr="00067169">
        <w:rPr>
          <w:rFonts w:ascii="Arial" w:hAnsi="Arial" w:cs="Arial"/>
          <w:sz w:val="20"/>
        </w:rPr>
        <w:t xml:space="preserve"> včetně všech jejich příloh</w:t>
      </w:r>
      <w:r w:rsidRPr="00067169">
        <w:rPr>
          <w:rFonts w:ascii="Arial" w:hAnsi="Arial" w:cs="Arial"/>
          <w:sz w:val="20"/>
        </w:rPr>
        <w:t xml:space="preserve">, z nichž 2 obdrží </w:t>
      </w:r>
      <w:r w:rsidR="009176CD">
        <w:rPr>
          <w:rFonts w:ascii="Arial" w:hAnsi="Arial" w:cs="Arial"/>
          <w:sz w:val="20"/>
        </w:rPr>
        <w:t>Objednatel</w:t>
      </w:r>
      <w:r w:rsidRPr="00067169">
        <w:rPr>
          <w:rFonts w:ascii="Arial" w:hAnsi="Arial" w:cs="Arial"/>
          <w:sz w:val="20"/>
        </w:rPr>
        <w:t xml:space="preserve"> a 2 </w:t>
      </w:r>
      <w:r w:rsidR="009176CD">
        <w:rPr>
          <w:rFonts w:ascii="Arial" w:hAnsi="Arial" w:cs="Arial"/>
          <w:sz w:val="20"/>
        </w:rPr>
        <w:t>Zhotovitel</w:t>
      </w:r>
      <w:r w:rsidRPr="00067169">
        <w:rPr>
          <w:rFonts w:ascii="Arial" w:hAnsi="Arial" w:cs="Arial"/>
          <w:sz w:val="20"/>
        </w:rPr>
        <w:t>.</w:t>
      </w:r>
    </w:p>
    <w:p w14:paraId="3A3494C7" w14:textId="77777777" w:rsidR="00713C98" w:rsidRPr="00067169" w:rsidRDefault="00713C98" w:rsidP="00453F78">
      <w:pPr>
        <w:pStyle w:val="Zkladntext"/>
        <w:widowControl w:val="0"/>
        <w:numPr>
          <w:ilvl w:val="1"/>
          <w:numId w:val="43"/>
        </w:numPr>
        <w:adjustRightInd w:val="0"/>
        <w:spacing w:before="120"/>
        <w:jc w:val="both"/>
        <w:rPr>
          <w:rFonts w:ascii="Arial" w:hAnsi="Arial" w:cs="Arial"/>
          <w:sz w:val="20"/>
        </w:rPr>
      </w:pPr>
      <w:r w:rsidRPr="00067169">
        <w:rPr>
          <w:rFonts w:ascii="Arial" w:hAnsi="Arial" w:cs="Arial"/>
          <w:sz w:val="20"/>
        </w:rPr>
        <w:t>Nedílnou součástí této smlouvy jsou tyto přílohy:</w:t>
      </w:r>
    </w:p>
    <w:p w14:paraId="0E3C6C9D" w14:textId="448492B4" w:rsidR="00713C98" w:rsidRPr="00D40D79" w:rsidRDefault="00CD2C93" w:rsidP="00453F78">
      <w:pPr>
        <w:widowControl w:val="0"/>
        <w:tabs>
          <w:tab w:val="left" w:pos="2552"/>
        </w:tabs>
        <w:spacing w:before="60"/>
        <w:ind w:left="709"/>
        <w:jc w:val="both"/>
        <w:rPr>
          <w:rFonts w:ascii="Arial" w:hAnsi="Arial" w:cs="Arial"/>
          <w:snapToGrid w:val="0"/>
          <w:color w:val="000000" w:themeColor="text1"/>
        </w:rPr>
      </w:pPr>
      <w:bookmarkStart w:id="1" w:name="_GoBack"/>
      <w:r w:rsidRPr="00D40D79">
        <w:rPr>
          <w:rFonts w:ascii="Arial" w:hAnsi="Arial" w:cs="Arial"/>
          <w:snapToGrid w:val="0"/>
          <w:color w:val="000000" w:themeColor="text1"/>
        </w:rPr>
        <w:t>příloha číslo I.</w:t>
      </w:r>
      <w:r w:rsidRPr="00D40D79">
        <w:rPr>
          <w:rFonts w:ascii="Arial" w:hAnsi="Arial" w:cs="Arial"/>
          <w:snapToGrid w:val="0"/>
          <w:color w:val="000000" w:themeColor="text1"/>
        </w:rPr>
        <w:tab/>
        <w:t>ROZPOČET</w:t>
      </w:r>
    </w:p>
    <w:p w14:paraId="3F1F801A" w14:textId="2115EA91" w:rsidR="00713C98" w:rsidRPr="00D40D79" w:rsidRDefault="00713C98" w:rsidP="00CD2C93">
      <w:pPr>
        <w:widowControl w:val="0"/>
        <w:tabs>
          <w:tab w:val="left" w:pos="2552"/>
        </w:tabs>
        <w:spacing w:before="60"/>
        <w:ind w:left="709"/>
        <w:jc w:val="both"/>
        <w:rPr>
          <w:rFonts w:ascii="Arial" w:hAnsi="Arial" w:cs="Arial"/>
          <w:snapToGrid w:val="0"/>
          <w:color w:val="000000" w:themeColor="text1"/>
        </w:rPr>
      </w:pPr>
      <w:r w:rsidRPr="00D40D79">
        <w:rPr>
          <w:rFonts w:ascii="Arial" w:hAnsi="Arial" w:cs="Arial"/>
          <w:snapToGrid w:val="0"/>
          <w:color w:val="000000" w:themeColor="text1"/>
        </w:rPr>
        <w:t>příloha číslo II.</w:t>
      </w:r>
      <w:r w:rsidRPr="00D40D79">
        <w:rPr>
          <w:rFonts w:ascii="Arial" w:hAnsi="Arial" w:cs="Arial"/>
          <w:snapToGrid w:val="0"/>
          <w:color w:val="000000" w:themeColor="text1"/>
        </w:rPr>
        <w:tab/>
      </w:r>
      <w:r w:rsidR="00CD2C93" w:rsidRPr="00D40D79">
        <w:rPr>
          <w:rFonts w:ascii="Arial" w:hAnsi="Arial" w:cs="Arial"/>
          <w:snapToGrid w:val="0"/>
          <w:color w:val="000000" w:themeColor="text1"/>
        </w:rPr>
        <w:t>HARMONOGRAM PLNĚNÍ</w:t>
      </w:r>
      <w:r w:rsidR="004C239A" w:rsidRPr="00D40D79">
        <w:rPr>
          <w:rFonts w:ascii="Arial" w:hAnsi="Arial" w:cs="Arial"/>
          <w:snapToGrid w:val="0"/>
          <w:color w:val="000000" w:themeColor="text1"/>
        </w:rPr>
        <w:t xml:space="preserve"> </w:t>
      </w:r>
    </w:p>
    <w:bookmarkEnd w:id="1"/>
    <w:p w14:paraId="78E9393D" w14:textId="77777777" w:rsidR="00453F78" w:rsidRPr="00067169" w:rsidRDefault="00453F78" w:rsidP="00453F78">
      <w:pPr>
        <w:pStyle w:val="Zkladntext"/>
        <w:widowControl w:val="0"/>
        <w:numPr>
          <w:ilvl w:val="1"/>
          <w:numId w:val="43"/>
        </w:numPr>
        <w:adjustRightInd w:val="0"/>
        <w:spacing w:before="120"/>
        <w:jc w:val="both"/>
        <w:rPr>
          <w:rFonts w:ascii="Arial" w:hAnsi="Arial" w:cs="Arial"/>
          <w:sz w:val="20"/>
        </w:rPr>
      </w:pPr>
      <w:r w:rsidRPr="00067169">
        <w:rPr>
          <w:rFonts w:ascii="Arial" w:hAnsi="Arial" w:cs="Arial"/>
          <w:sz w:val="20"/>
        </w:rPr>
        <w:t xml:space="preserve">Tato smlouva nabývá platnosti a účinnosti dnem podpisu obou smluvních stran a </w:t>
      </w:r>
      <w:proofErr w:type="gramStart"/>
      <w:r w:rsidRPr="00067169">
        <w:rPr>
          <w:rFonts w:ascii="Arial" w:hAnsi="Arial" w:cs="Arial"/>
          <w:sz w:val="20"/>
        </w:rPr>
        <w:t>smluvní   strany</w:t>
      </w:r>
      <w:proofErr w:type="gramEnd"/>
      <w:r w:rsidRPr="00067169">
        <w:rPr>
          <w:rFonts w:ascii="Arial" w:hAnsi="Arial" w:cs="Arial"/>
          <w:sz w:val="20"/>
        </w:rPr>
        <w:t xml:space="preserve"> ujednávají, že jejich vzájemná práva a povinnosti vzniklé z této smlouvy se ode dne její účinnosti budou řídit zákonem č. 89/2012 Sb., občanský zákoník v platném znění.</w:t>
      </w:r>
    </w:p>
    <w:p w14:paraId="2645BF84" w14:textId="77777777" w:rsidR="00453F78" w:rsidRPr="00067169" w:rsidRDefault="00453F78" w:rsidP="00453F78">
      <w:pPr>
        <w:pStyle w:val="Zkladntext"/>
        <w:widowControl w:val="0"/>
        <w:numPr>
          <w:ilvl w:val="1"/>
          <w:numId w:val="43"/>
        </w:numPr>
        <w:adjustRightInd w:val="0"/>
        <w:spacing w:before="120"/>
        <w:jc w:val="both"/>
        <w:rPr>
          <w:rFonts w:ascii="Arial" w:hAnsi="Arial" w:cs="Arial"/>
          <w:sz w:val="20"/>
        </w:rPr>
      </w:pPr>
      <w:r w:rsidRPr="00067169">
        <w:rPr>
          <w:rFonts w:ascii="Arial" w:hAnsi="Arial" w:cs="Arial"/>
          <w:sz w:val="20"/>
        </w:rPr>
        <w:t xml:space="preserve">Smlouva, na niž se se vztahuje povinnost uveřejnění prostřednictvím registru smluv podle zákona č. 340/2015 Sb. o registru smluv nabývá účinnosti nejdříve dnem uveřejnění. </w:t>
      </w:r>
    </w:p>
    <w:p w14:paraId="5CD0E339" w14:textId="5C47FC6C" w:rsidR="00453F78" w:rsidRPr="00067169" w:rsidRDefault="00453F78" w:rsidP="00453F78">
      <w:pPr>
        <w:pStyle w:val="Zkladntext"/>
        <w:widowControl w:val="0"/>
        <w:numPr>
          <w:ilvl w:val="1"/>
          <w:numId w:val="43"/>
        </w:numPr>
        <w:adjustRightInd w:val="0"/>
        <w:spacing w:before="120"/>
        <w:jc w:val="both"/>
        <w:rPr>
          <w:rFonts w:ascii="Arial" w:hAnsi="Arial" w:cs="Arial"/>
          <w:sz w:val="20"/>
        </w:rPr>
      </w:pPr>
      <w:r w:rsidRPr="00067169">
        <w:rPr>
          <w:rFonts w:ascii="Arial" w:hAnsi="Arial" w:cs="Arial"/>
          <w:sz w:val="20"/>
        </w:rPr>
        <w:t xml:space="preserve">Smluvní strany se dohodly, že uveřejňovat smlouvy v registru smluv, podle zákona č. 340/2015 Sb. o registru smluv bude </w:t>
      </w:r>
      <w:r w:rsidR="009176CD">
        <w:rPr>
          <w:rFonts w:ascii="Arial" w:hAnsi="Arial" w:cs="Arial"/>
          <w:sz w:val="20"/>
        </w:rPr>
        <w:t>Objednatel</w:t>
      </w:r>
      <w:r w:rsidRPr="00067169">
        <w:rPr>
          <w:rFonts w:ascii="Arial" w:hAnsi="Arial" w:cs="Arial"/>
          <w:sz w:val="20"/>
        </w:rPr>
        <w:t xml:space="preserve">. Pokud se smluvní strany nedohodnou jinak, uzavřená smlouva se zveřejní celá. </w:t>
      </w:r>
    </w:p>
    <w:p w14:paraId="54A9EB5B" w14:textId="77777777" w:rsidR="00453F78" w:rsidRPr="00067169" w:rsidRDefault="00453F78" w:rsidP="00453F78">
      <w:pPr>
        <w:pStyle w:val="Zkladntext"/>
        <w:widowControl w:val="0"/>
        <w:numPr>
          <w:ilvl w:val="1"/>
          <w:numId w:val="43"/>
        </w:numPr>
        <w:adjustRightInd w:val="0"/>
        <w:spacing w:before="120"/>
        <w:jc w:val="both"/>
        <w:rPr>
          <w:rFonts w:ascii="Arial" w:hAnsi="Arial" w:cs="Arial"/>
          <w:sz w:val="20"/>
        </w:rPr>
      </w:pPr>
      <w:r w:rsidRPr="00067169">
        <w:rPr>
          <w:rFonts w:ascii="Arial" w:hAnsi="Arial" w:cs="Arial"/>
          <w:sz w:val="20"/>
        </w:rPr>
        <w:t>Smluvní strany se dále dohodly, že § 577 zák. č. 89/2012 Sb. občanský zákoník, se nepoužije. Určení množstevního, časového, územní nebo jiného rozsahu v této smlouvě je pevně určeno autonomní dohodou smluvních stran a soud není oprávněn do smlouvy jakkoli zasahovat.</w:t>
      </w:r>
    </w:p>
    <w:p w14:paraId="15B6E03F" w14:textId="77777777" w:rsidR="00453F78" w:rsidRPr="00067169" w:rsidRDefault="00453F78" w:rsidP="00453F78">
      <w:pPr>
        <w:pStyle w:val="Zkladntext"/>
        <w:widowControl w:val="0"/>
        <w:numPr>
          <w:ilvl w:val="1"/>
          <w:numId w:val="43"/>
        </w:numPr>
        <w:adjustRightInd w:val="0"/>
        <w:spacing w:before="120"/>
        <w:jc w:val="both"/>
        <w:rPr>
          <w:rFonts w:ascii="Arial" w:hAnsi="Arial" w:cs="Arial"/>
          <w:sz w:val="20"/>
        </w:rPr>
      </w:pPr>
      <w:r w:rsidRPr="00067169">
        <w:rPr>
          <w:rFonts w:ascii="Arial" w:hAnsi="Arial" w:cs="Arial"/>
          <w:sz w:val="20"/>
        </w:rPr>
        <w:t xml:space="preserve">Dle § 1765 zák. č. 89/2012 Sb., občanský zákoník na sebe obě smluvní strany převzaly nebezpečí změny okolností. Před uzavřením smlouvy strany zvážily plně hospodářskou, ekonomickou i faktickou situaci a jsou si plně vědomy okolností smlouvy. Tuto smlouvu tedy nelze měnit rozhodnutím soudu. </w:t>
      </w:r>
    </w:p>
    <w:p w14:paraId="23C590BA" w14:textId="77777777" w:rsidR="00453F78" w:rsidRPr="00067169" w:rsidRDefault="00453F78" w:rsidP="00453F78">
      <w:pPr>
        <w:pStyle w:val="Zkladntext"/>
        <w:widowControl w:val="0"/>
        <w:numPr>
          <w:ilvl w:val="1"/>
          <w:numId w:val="43"/>
        </w:numPr>
        <w:adjustRightInd w:val="0"/>
        <w:spacing w:before="120"/>
        <w:jc w:val="both"/>
        <w:rPr>
          <w:rFonts w:ascii="Arial" w:hAnsi="Arial" w:cs="Arial"/>
          <w:sz w:val="20"/>
        </w:rPr>
      </w:pPr>
      <w:r w:rsidRPr="00067169">
        <w:rPr>
          <w:rFonts w:ascii="Arial" w:hAnsi="Arial" w:cs="Arial"/>
          <w:sz w:val="20"/>
        </w:rPr>
        <w:t xml:space="preserve">V souladu s § 4 odst. zák. č. 89/2012 Sb., občanský zákoník, kdy se má za to, </w:t>
      </w:r>
      <w:proofErr w:type="gramStart"/>
      <w:r w:rsidRPr="00067169">
        <w:rPr>
          <w:rFonts w:ascii="Arial" w:hAnsi="Arial" w:cs="Arial"/>
          <w:sz w:val="20"/>
        </w:rPr>
        <w:t>že   každá</w:t>
      </w:r>
      <w:proofErr w:type="gramEnd"/>
      <w:r w:rsidRPr="00067169">
        <w:rPr>
          <w:rFonts w:ascii="Arial" w:hAnsi="Arial" w:cs="Arial"/>
          <w:sz w:val="20"/>
        </w:rPr>
        <w:t xml:space="preserve">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 jak následuje. </w:t>
      </w:r>
    </w:p>
    <w:p w14:paraId="6448C669" w14:textId="77777777" w:rsidR="006706E1" w:rsidRDefault="006706E1" w:rsidP="008007D6">
      <w:pPr>
        <w:widowControl w:val="0"/>
        <w:adjustRightInd w:val="0"/>
        <w:spacing w:before="240"/>
        <w:ind w:left="1701" w:hanging="1701"/>
        <w:jc w:val="center"/>
        <w:outlineLvl w:val="0"/>
        <w:rPr>
          <w:rFonts w:ascii="Arial" w:hAnsi="Arial" w:cs="Arial"/>
          <w:b/>
        </w:rPr>
      </w:pPr>
    </w:p>
    <w:p w14:paraId="56F0869B" w14:textId="77777777" w:rsidR="006706E1" w:rsidRDefault="006706E1" w:rsidP="008007D6">
      <w:pPr>
        <w:widowControl w:val="0"/>
        <w:adjustRightInd w:val="0"/>
        <w:spacing w:before="240"/>
        <w:ind w:left="1701" w:hanging="1701"/>
        <w:jc w:val="center"/>
        <w:outlineLvl w:val="0"/>
        <w:rPr>
          <w:rFonts w:ascii="Arial" w:hAnsi="Arial" w:cs="Arial"/>
          <w:b/>
        </w:rPr>
      </w:pPr>
    </w:p>
    <w:p w14:paraId="6468C7B1" w14:textId="77777777" w:rsidR="006706E1" w:rsidRDefault="006706E1" w:rsidP="008007D6">
      <w:pPr>
        <w:widowControl w:val="0"/>
        <w:adjustRightInd w:val="0"/>
        <w:spacing w:before="240"/>
        <w:ind w:left="1701" w:hanging="1701"/>
        <w:jc w:val="center"/>
        <w:outlineLvl w:val="0"/>
        <w:rPr>
          <w:rFonts w:ascii="Arial" w:hAnsi="Arial" w:cs="Arial"/>
          <w:b/>
        </w:rPr>
      </w:pPr>
    </w:p>
    <w:p w14:paraId="3230851F" w14:textId="107A18D3" w:rsidR="00260781" w:rsidRPr="00597BF0" w:rsidRDefault="00260781" w:rsidP="008007D6">
      <w:pPr>
        <w:widowControl w:val="0"/>
        <w:adjustRightInd w:val="0"/>
        <w:spacing w:before="240"/>
        <w:ind w:left="1701" w:hanging="1701"/>
        <w:jc w:val="center"/>
        <w:outlineLvl w:val="0"/>
        <w:rPr>
          <w:rFonts w:ascii="Arial" w:hAnsi="Arial"/>
          <w:b/>
        </w:rPr>
      </w:pPr>
      <w:r w:rsidRPr="00597BF0">
        <w:rPr>
          <w:rFonts w:ascii="Arial" w:hAnsi="Arial" w:cs="Arial"/>
          <w:b/>
        </w:rPr>
        <w:t xml:space="preserve">V Olomouci dne </w:t>
      </w:r>
      <w:r w:rsidR="006706E1">
        <w:rPr>
          <w:rFonts w:ascii="Arial" w:hAnsi="Arial" w:cs="Arial"/>
          <w:b/>
        </w:rPr>
        <w:t>19. června</w:t>
      </w:r>
      <w:r>
        <w:rPr>
          <w:rFonts w:ascii="Arial" w:hAnsi="Arial" w:cs="Arial"/>
          <w:b/>
        </w:rPr>
        <w:t xml:space="preserve"> </w:t>
      </w:r>
      <w:r w:rsidR="00CD2C93">
        <w:rPr>
          <w:rFonts w:ascii="Arial" w:hAnsi="Arial" w:cs="Arial"/>
          <w:b/>
        </w:rPr>
        <w:t>2018</w:t>
      </w:r>
    </w:p>
    <w:p w14:paraId="4A501350" w14:textId="4577E98A" w:rsidR="00224164" w:rsidRPr="00224164" w:rsidRDefault="00224164" w:rsidP="002B7617">
      <w:pPr>
        <w:widowControl w:val="0"/>
        <w:tabs>
          <w:tab w:val="right" w:pos="9638"/>
        </w:tabs>
        <w:adjustRightInd w:val="0"/>
        <w:spacing w:before="1200"/>
        <w:jc w:val="both"/>
        <w:rPr>
          <w:rFonts w:ascii="Arial" w:hAnsi="Arial" w:cs="Arial"/>
          <w:color w:val="000000"/>
        </w:rPr>
      </w:pPr>
      <w:r w:rsidRPr="00224164">
        <w:rPr>
          <w:rFonts w:ascii="Arial" w:hAnsi="Arial" w:cs="Arial"/>
          <w:color w:val="000000"/>
        </w:rPr>
        <w:t>...............................................................</w:t>
      </w:r>
      <w:r w:rsidR="00260781" w:rsidRPr="00224164">
        <w:rPr>
          <w:rFonts w:ascii="Arial" w:hAnsi="Arial" w:cs="Arial"/>
          <w:color w:val="000000"/>
        </w:rPr>
        <w:t xml:space="preserve"> </w:t>
      </w:r>
      <w:r w:rsidRPr="00224164">
        <w:rPr>
          <w:rFonts w:ascii="Arial" w:hAnsi="Arial" w:cs="Arial"/>
          <w:color w:val="000000"/>
        </w:rPr>
        <w:tab/>
        <w:t>...............................................................</w:t>
      </w:r>
      <w:r w:rsidR="00260781" w:rsidRPr="00224164">
        <w:rPr>
          <w:rFonts w:ascii="Arial" w:hAnsi="Arial" w:cs="Arial"/>
          <w:color w:val="000000"/>
        </w:rPr>
        <w:t xml:space="preserve">    </w:t>
      </w:r>
    </w:p>
    <w:p w14:paraId="0A6FC491" w14:textId="62AEF6FB" w:rsidR="00260781" w:rsidRPr="00260781" w:rsidRDefault="00260781" w:rsidP="00224164">
      <w:pPr>
        <w:widowControl w:val="0"/>
        <w:adjustRightInd w:val="0"/>
        <w:spacing w:before="120"/>
        <w:ind w:firstLine="709"/>
        <w:jc w:val="both"/>
        <w:rPr>
          <w:rFonts w:ascii="Arial" w:hAnsi="Arial" w:cs="Arial"/>
          <w:color w:val="000000"/>
          <w:position w:val="-4"/>
        </w:rPr>
      </w:pPr>
      <w:r w:rsidRPr="00260781">
        <w:rPr>
          <w:rFonts w:ascii="Arial" w:hAnsi="Arial" w:cs="Arial"/>
          <w:b/>
          <w:color w:val="000000"/>
        </w:rPr>
        <w:t>Ing. Jiří Kropáč, MBA</w:t>
      </w:r>
      <w:r w:rsidRPr="00260781">
        <w:rPr>
          <w:rFonts w:ascii="Arial" w:hAnsi="Arial" w:cs="Arial"/>
          <w:color w:val="000000"/>
          <w:position w:val="-4"/>
        </w:rPr>
        <w:t xml:space="preserve"> </w:t>
      </w:r>
      <w:r w:rsidRPr="00260781">
        <w:rPr>
          <w:rFonts w:ascii="Arial" w:hAnsi="Arial" w:cs="Arial"/>
          <w:color w:val="000000"/>
          <w:position w:val="-4"/>
        </w:rPr>
        <w:tab/>
      </w:r>
      <w:r w:rsidRPr="00260781">
        <w:rPr>
          <w:rFonts w:ascii="Arial" w:hAnsi="Arial" w:cs="Arial"/>
          <w:color w:val="000000"/>
          <w:position w:val="-4"/>
        </w:rPr>
        <w:tab/>
      </w:r>
      <w:r w:rsidRPr="00260781">
        <w:rPr>
          <w:rFonts w:ascii="Arial" w:hAnsi="Arial" w:cs="Arial"/>
          <w:color w:val="000000"/>
          <w:position w:val="-4"/>
        </w:rPr>
        <w:tab/>
      </w:r>
      <w:r w:rsidRPr="00260781">
        <w:rPr>
          <w:rFonts w:ascii="Arial" w:hAnsi="Arial" w:cs="Arial"/>
          <w:color w:val="000000"/>
          <w:position w:val="-4"/>
        </w:rPr>
        <w:tab/>
        <w:t xml:space="preserve">                  </w:t>
      </w:r>
      <w:r w:rsidR="00566800">
        <w:rPr>
          <w:rFonts w:ascii="Arial" w:hAnsi="Arial" w:cs="Arial"/>
          <w:color w:val="000000"/>
          <w:position w:val="-4"/>
        </w:rPr>
        <w:t xml:space="preserve">           </w:t>
      </w:r>
      <w:r w:rsidR="00224164">
        <w:rPr>
          <w:rFonts w:ascii="Arial" w:hAnsi="Arial" w:cs="Arial"/>
          <w:color w:val="000000"/>
          <w:position w:val="-4"/>
        </w:rPr>
        <w:t xml:space="preserve">       </w:t>
      </w:r>
      <w:r w:rsidRPr="00260781">
        <w:rPr>
          <w:rFonts w:ascii="Arial" w:hAnsi="Arial" w:cs="Arial"/>
          <w:b/>
          <w:color w:val="000000"/>
        </w:rPr>
        <w:t>Ladislav Stejskal</w:t>
      </w:r>
    </w:p>
    <w:p w14:paraId="7CD49B08" w14:textId="0AEC91B9" w:rsidR="00260781" w:rsidRPr="00260781" w:rsidRDefault="00260781" w:rsidP="008007D6">
      <w:pPr>
        <w:widowControl w:val="0"/>
        <w:adjustRightInd w:val="0"/>
        <w:spacing w:before="60"/>
        <w:rPr>
          <w:rFonts w:ascii="Arial" w:hAnsi="Arial" w:cs="Arial"/>
          <w:color w:val="000000"/>
          <w:position w:val="-4"/>
        </w:rPr>
      </w:pPr>
      <w:r w:rsidRPr="00260781">
        <w:rPr>
          <w:rFonts w:ascii="Arial" w:hAnsi="Arial" w:cs="Arial"/>
          <w:color w:val="000000"/>
          <w:position w:val="-4"/>
        </w:rPr>
        <w:t xml:space="preserve">         předseda představenstva</w:t>
      </w:r>
      <w:r w:rsidRPr="00260781">
        <w:rPr>
          <w:rFonts w:ascii="Arial" w:hAnsi="Arial" w:cs="Arial"/>
          <w:color w:val="000000"/>
          <w:position w:val="-4"/>
        </w:rPr>
        <w:tab/>
      </w:r>
      <w:r w:rsidRPr="00260781">
        <w:rPr>
          <w:rFonts w:ascii="Arial" w:hAnsi="Arial" w:cs="Arial"/>
          <w:color w:val="000000"/>
          <w:position w:val="-4"/>
        </w:rPr>
        <w:tab/>
      </w:r>
      <w:r w:rsidRPr="00260781">
        <w:rPr>
          <w:rFonts w:ascii="Arial" w:hAnsi="Arial" w:cs="Arial"/>
          <w:color w:val="000000"/>
          <w:position w:val="-4"/>
        </w:rPr>
        <w:tab/>
      </w:r>
      <w:r w:rsidRPr="00260781">
        <w:rPr>
          <w:rFonts w:ascii="Arial" w:hAnsi="Arial" w:cs="Arial"/>
          <w:color w:val="000000"/>
          <w:position w:val="-4"/>
        </w:rPr>
        <w:tab/>
        <w:t xml:space="preserve">       </w:t>
      </w:r>
      <w:r w:rsidR="00566800">
        <w:rPr>
          <w:rFonts w:ascii="Arial" w:hAnsi="Arial" w:cs="Arial"/>
          <w:color w:val="000000"/>
          <w:position w:val="-4"/>
        </w:rPr>
        <w:t xml:space="preserve">           </w:t>
      </w:r>
      <w:r w:rsidR="00224164">
        <w:rPr>
          <w:rFonts w:ascii="Arial" w:hAnsi="Arial" w:cs="Arial"/>
          <w:color w:val="000000"/>
          <w:position w:val="-4"/>
        </w:rPr>
        <w:t xml:space="preserve">           </w:t>
      </w:r>
      <w:r w:rsidRPr="00260781">
        <w:rPr>
          <w:rFonts w:ascii="Arial" w:hAnsi="Arial" w:cs="Arial"/>
          <w:color w:val="000000"/>
          <w:position w:val="-4"/>
        </w:rPr>
        <w:t>místopředseda představenstva</w:t>
      </w:r>
    </w:p>
    <w:p w14:paraId="034C7021" w14:textId="77777777" w:rsidR="00260781" w:rsidRPr="00566800" w:rsidRDefault="00260781" w:rsidP="00224164">
      <w:pPr>
        <w:pStyle w:val="Zkladntext"/>
        <w:widowControl w:val="0"/>
        <w:tabs>
          <w:tab w:val="right" w:pos="9638"/>
        </w:tabs>
        <w:adjustRightInd w:val="0"/>
        <w:rPr>
          <w:rFonts w:ascii="Arial" w:hAnsi="Arial" w:cs="Arial"/>
          <w:sz w:val="20"/>
        </w:rPr>
      </w:pPr>
      <w:r w:rsidRPr="00566800">
        <w:rPr>
          <w:rFonts w:ascii="Arial" w:hAnsi="Arial" w:cs="Arial"/>
          <w:sz w:val="20"/>
        </w:rPr>
        <w:t>Dopravní podnik města Olomouce, a.s.</w:t>
      </w:r>
      <w:r w:rsidRPr="00566800">
        <w:rPr>
          <w:rFonts w:ascii="Arial" w:hAnsi="Arial" w:cs="Arial"/>
          <w:sz w:val="20"/>
        </w:rPr>
        <w:tab/>
        <w:t>Dopravní podnik města Olomouce, a.s.</w:t>
      </w:r>
    </w:p>
    <w:p w14:paraId="26765CF5" w14:textId="76108101" w:rsidR="00566800" w:rsidRPr="00566800" w:rsidRDefault="00566800" w:rsidP="008007D6">
      <w:pPr>
        <w:pStyle w:val="Zkladntext"/>
        <w:widowControl w:val="0"/>
        <w:adjustRightInd w:val="0"/>
        <w:rPr>
          <w:rFonts w:ascii="Arial" w:hAnsi="Arial" w:cs="Arial"/>
          <w:sz w:val="20"/>
        </w:rPr>
      </w:pPr>
      <w:r>
        <w:rPr>
          <w:rFonts w:ascii="Arial" w:hAnsi="Arial" w:cs="Arial"/>
          <w:sz w:val="20"/>
        </w:rPr>
        <w:t xml:space="preserve">                </w:t>
      </w:r>
      <w:r w:rsidR="00260781" w:rsidRPr="00566800">
        <w:rPr>
          <w:rFonts w:ascii="Arial" w:hAnsi="Arial" w:cs="Arial"/>
          <w:sz w:val="20"/>
        </w:rPr>
        <w:t xml:space="preserve">za </w:t>
      </w:r>
      <w:r w:rsidR="009176CD">
        <w:rPr>
          <w:rFonts w:ascii="Arial" w:hAnsi="Arial" w:cs="Arial"/>
          <w:sz w:val="20"/>
        </w:rPr>
        <w:t>Objednatel</w:t>
      </w:r>
      <w:r w:rsidR="00260781" w:rsidRPr="00566800">
        <w:rPr>
          <w:rFonts w:ascii="Arial" w:hAnsi="Arial" w:cs="Arial"/>
          <w:sz w:val="20"/>
        </w:rPr>
        <w:t xml:space="preserve">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224164">
        <w:rPr>
          <w:rFonts w:ascii="Arial" w:hAnsi="Arial" w:cs="Arial"/>
          <w:sz w:val="20"/>
        </w:rPr>
        <w:t xml:space="preserve">      </w:t>
      </w:r>
      <w:r w:rsidR="00260781" w:rsidRPr="00566800">
        <w:rPr>
          <w:rFonts w:ascii="Arial" w:hAnsi="Arial" w:cs="Arial"/>
          <w:sz w:val="20"/>
        </w:rPr>
        <w:t xml:space="preserve">za </w:t>
      </w:r>
      <w:r w:rsidR="009176CD">
        <w:rPr>
          <w:rFonts w:ascii="Arial" w:hAnsi="Arial" w:cs="Arial"/>
          <w:sz w:val="20"/>
        </w:rPr>
        <w:t>Objednatel</w:t>
      </w:r>
      <w:r w:rsidR="00260781" w:rsidRPr="00566800">
        <w:rPr>
          <w:rFonts w:ascii="Arial" w:hAnsi="Arial" w:cs="Arial"/>
          <w:sz w:val="20"/>
        </w:rPr>
        <w:t>e</w:t>
      </w:r>
    </w:p>
    <w:p w14:paraId="25D8FAF9" w14:textId="7E0EB41F" w:rsidR="00566800" w:rsidRDefault="00566800" w:rsidP="008007D6">
      <w:pPr>
        <w:widowControl w:val="0"/>
        <w:adjustRightInd w:val="0"/>
        <w:spacing w:before="240"/>
        <w:ind w:left="1701" w:hanging="1701"/>
        <w:jc w:val="center"/>
        <w:outlineLvl w:val="0"/>
        <w:rPr>
          <w:rFonts w:ascii="Arial" w:hAnsi="Arial" w:cs="Arial"/>
          <w:b/>
        </w:rPr>
      </w:pPr>
      <w:r>
        <w:rPr>
          <w:rFonts w:ascii="Arial" w:hAnsi="Arial" w:cs="Arial"/>
          <w:b/>
        </w:rPr>
        <w:t>V </w:t>
      </w:r>
      <w:r w:rsidR="00B314DC" w:rsidRPr="00B314DC">
        <w:rPr>
          <w:rFonts w:ascii="Arial" w:hAnsi="Arial" w:cs="Arial"/>
          <w:b/>
        </w:rPr>
        <w:t>Olomouci</w:t>
      </w:r>
      <w:r w:rsidRPr="00597BF0">
        <w:rPr>
          <w:rFonts w:ascii="Arial" w:hAnsi="Arial" w:cs="Arial"/>
          <w:b/>
        </w:rPr>
        <w:t xml:space="preserve"> dne </w:t>
      </w:r>
      <w:r w:rsidR="00B314DC">
        <w:rPr>
          <w:rFonts w:ascii="Arial" w:hAnsi="Arial" w:cs="Arial"/>
          <w:b/>
        </w:rPr>
        <w:t>9. 5.</w:t>
      </w:r>
      <w:r>
        <w:rPr>
          <w:rFonts w:ascii="Arial" w:hAnsi="Arial" w:cs="Arial"/>
          <w:b/>
        </w:rPr>
        <w:t xml:space="preserve"> </w:t>
      </w:r>
      <w:r w:rsidR="00CD2C93">
        <w:rPr>
          <w:rFonts w:ascii="Arial" w:hAnsi="Arial" w:cs="Arial"/>
          <w:b/>
        </w:rPr>
        <w:t>2018</w:t>
      </w:r>
    </w:p>
    <w:p w14:paraId="0AF81330" w14:textId="13B93C6B" w:rsidR="00566800" w:rsidRDefault="00307499" w:rsidP="002B7617">
      <w:pPr>
        <w:widowControl w:val="0"/>
        <w:adjustRightInd w:val="0"/>
        <w:spacing w:before="1200"/>
        <w:ind w:left="1701" w:hanging="1701"/>
        <w:jc w:val="center"/>
        <w:outlineLvl w:val="0"/>
        <w:rPr>
          <w:rFonts w:ascii="Arial" w:hAnsi="Arial" w:cs="Arial"/>
          <w:b/>
        </w:rPr>
      </w:pPr>
      <w:r>
        <w:rPr>
          <w:rFonts w:ascii="Arial" w:hAnsi="Arial" w:cs="Arial"/>
          <w:b/>
        </w:rPr>
        <w:t>Ing. Jan Borůvka</w:t>
      </w:r>
    </w:p>
    <w:p w14:paraId="6A04C910" w14:textId="39091713" w:rsidR="00566800" w:rsidRPr="00566800" w:rsidRDefault="00B314DC" w:rsidP="008007D6">
      <w:pPr>
        <w:widowControl w:val="0"/>
        <w:adjustRightInd w:val="0"/>
        <w:spacing w:before="120"/>
        <w:ind w:left="1701" w:hanging="1701"/>
        <w:jc w:val="center"/>
        <w:outlineLvl w:val="0"/>
        <w:rPr>
          <w:rFonts w:ascii="Arial" w:hAnsi="Arial"/>
        </w:rPr>
      </w:pPr>
      <w:r>
        <w:rPr>
          <w:rFonts w:ascii="Arial" w:hAnsi="Arial" w:cs="Arial"/>
        </w:rPr>
        <w:t>jednatel společnosti</w:t>
      </w:r>
    </w:p>
    <w:p w14:paraId="54A26698" w14:textId="3CDD9118" w:rsidR="00566800" w:rsidRPr="00566800" w:rsidRDefault="00307499" w:rsidP="008007D6">
      <w:pPr>
        <w:widowControl w:val="0"/>
        <w:adjustRightInd w:val="0"/>
        <w:spacing w:before="120"/>
        <w:ind w:left="1701" w:hanging="1701"/>
        <w:jc w:val="center"/>
        <w:outlineLvl w:val="0"/>
        <w:rPr>
          <w:rFonts w:ascii="Arial" w:hAnsi="Arial"/>
        </w:rPr>
      </w:pPr>
      <w:r>
        <w:rPr>
          <w:rFonts w:ascii="Arial" w:hAnsi="Arial" w:cs="Arial"/>
        </w:rPr>
        <w:t>ELEKTRO-BAU OLOMOUC</w:t>
      </w:r>
      <w:r w:rsidR="00B314DC">
        <w:rPr>
          <w:rFonts w:ascii="Arial" w:hAnsi="Arial" w:cs="Arial"/>
        </w:rPr>
        <w:t>, s. r. o.</w:t>
      </w:r>
    </w:p>
    <w:p w14:paraId="7546B1C1" w14:textId="25FE1BFD" w:rsidR="00566800" w:rsidRDefault="00566800" w:rsidP="008007D6">
      <w:pPr>
        <w:widowControl w:val="0"/>
        <w:adjustRightInd w:val="0"/>
        <w:spacing w:before="120"/>
        <w:ind w:left="1701" w:hanging="1701"/>
        <w:jc w:val="center"/>
        <w:outlineLvl w:val="0"/>
        <w:rPr>
          <w:rFonts w:ascii="Arial" w:hAnsi="Arial"/>
        </w:rPr>
      </w:pPr>
      <w:r w:rsidRPr="00566800">
        <w:rPr>
          <w:rFonts w:ascii="Arial" w:hAnsi="Arial"/>
        </w:rPr>
        <w:t xml:space="preserve">za </w:t>
      </w:r>
      <w:r w:rsidR="009176CD">
        <w:rPr>
          <w:rFonts w:ascii="Arial" w:hAnsi="Arial"/>
        </w:rPr>
        <w:t>Zhotovitel</w:t>
      </w:r>
      <w:r w:rsidRPr="00566800">
        <w:rPr>
          <w:rFonts w:ascii="Arial" w:hAnsi="Arial"/>
        </w:rPr>
        <w:t>e</w:t>
      </w:r>
    </w:p>
    <w:p w14:paraId="0E6DF13C" w14:textId="77777777" w:rsidR="002B7617" w:rsidRDefault="002B7617" w:rsidP="00072D78">
      <w:pPr>
        <w:widowControl w:val="0"/>
        <w:spacing w:before="60"/>
        <w:jc w:val="center"/>
        <w:rPr>
          <w:rFonts w:ascii="Arial" w:hAnsi="Arial" w:cs="Arial"/>
          <w:b/>
          <w:snapToGrid w:val="0"/>
          <w:color w:val="0D50FF"/>
          <w:sz w:val="28"/>
          <w:szCs w:val="28"/>
        </w:rPr>
      </w:pPr>
    </w:p>
    <w:p w14:paraId="79A5E7C7" w14:textId="77777777" w:rsidR="002B7617" w:rsidRDefault="002B7617" w:rsidP="00072D78">
      <w:pPr>
        <w:widowControl w:val="0"/>
        <w:spacing w:before="60"/>
        <w:jc w:val="center"/>
        <w:rPr>
          <w:rFonts w:ascii="Arial" w:hAnsi="Arial" w:cs="Arial"/>
          <w:b/>
          <w:snapToGrid w:val="0"/>
          <w:color w:val="0D50FF"/>
          <w:sz w:val="28"/>
          <w:szCs w:val="28"/>
        </w:rPr>
      </w:pPr>
    </w:p>
    <w:p w14:paraId="2C3767DB" w14:textId="77777777" w:rsidR="002B7617" w:rsidRDefault="002B7617" w:rsidP="00072D78">
      <w:pPr>
        <w:widowControl w:val="0"/>
        <w:spacing w:before="60"/>
        <w:jc w:val="center"/>
        <w:rPr>
          <w:rFonts w:ascii="Arial" w:hAnsi="Arial" w:cs="Arial"/>
          <w:b/>
          <w:snapToGrid w:val="0"/>
          <w:color w:val="0D50FF"/>
          <w:sz w:val="28"/>
          <w:szCs w:val="28"/>
        </w:rPr>
      </w:pPr>
    </w:p>
    <w:p w14:paraId="34E8CF0B" w14:textId="77777777" w:rsidR="002B7617" w:rsidRDefault="002B7617" w:rsidP="00072D78">
      <w:pPr>
        <w:widowControl w:val="0"/>
        <w:spacing w:before="60"/>
        <w:jc w:val="center"/>
        <w:rPr>
          <w:rFonts w:ascii="Arial" w:hAnsi="Arial" w:cs="Arial"/>
          <w:b/>
          <w:snapToGrid w:val="0"/>
          <w:color w:val="0D50FF"/>
          <w:sz w:val="28"/>
          <w:szCs w:val="28"/>
        </w:rPr>
      </w:pPr>
    </w:p>
    <w:p w14:paraId="7383C66D" w14:textId="77777777" w:rsidR="002B7617" w:rsidRDefault="002B7617" w:rsidP="00072D78">
      <w:pPr>
        <w:widowControl w:val="0"/>
        <w:spacing w:before="60"/>
        <w:jc w:val="center"/>
        <w:rPr>
          <w:rFonts w:ascii="Arial" w:hAnsi="Arial" w:cs="Arial"/>
          <w:b/>
          <w:snapToGrid w:val="0"/>
          <w:color w:val="0D50FF"/>
          <w:sz w:val="28"/>
          <w:szCs w:val="28"/>
        </w:rPr>
      </w:pPr>
    </w:p>
    <w:p w14:paraId="0629D4CF" w14:textId="77777777" w:rsidR="002B7617" w:rsidRDefault="002B7617" w:rsidP="00072D78">
      <w:pPr>
        <w:widowControl w:val="0"/>
        <w:spacing w:before="60"/>
        <w:jc w:val="center"/>
        <w:rPr>
          <w:rFonts w:ascii="Arial" w:hAnsi="Arial" w:cs="Arial"/>
          <w:b/>
          <w:snapToGrid w:val="0"/>
          <w:color w:val="0D50FF"/>
          <w:sz w:val="28"/>
          <w:szCs w:val="28"/>
        </w:rPr>
      </w:pPr>
    </w:p>
    <w:p w14:paraId="5AE233F5" w14:textId="77777777" w:rsidR="002B7617" w:rsidRDefault="002B7617" w:rsidP="00072D78">
      <w:pPr>
        <w:widowControl w:val="0"/>
        <w:spacing w:before="60"/>
        <w:jc w:val="center"/>
        <w:rPr>
          <w:rFonts w:ascii="Arial" w:hAnsi="Arial" w:cs="Arial"/>
          <w:b/>
          <w:snapToGrid w:val="0"/>
          <w:color w:val="0D50FF"/>
          <w:sz w:val="28"/>
          <w:szCs w:val="28"/>
        </w:rPr>
      </w:pPr>
    </w:p>
    <w:p w14:paraId="4495342D" w14:textId="77777777" w:rsidR="002B7617" w:rsidRDefault="002B7617" w:rsidP="00072D78">
      <w:pPr>
        <w:widowControl w:val="0"/>
        <w:spacing w:before="60"/>
        <w:jc w:val="center"/>
        <w:rPr>
          <w:rFonts w:ascii="Arial" w:hAnsi="Arial" w:cs="Arial"/>
          <w:b/>
          <w:snapToGrid w:val="0"/>
          <w:color w:val="0D50FF"/>
          <w:sz w:val="28"/>
          <w:szCs w:val="28"/>
        </w:rPr>
      </w:pPr>
    </w:p>
    <w:p w14:paraId="283798FF" w14:textId="77777777" w:rsidR="002B7617" w:rsidRDefault="002B7617" w:rsidP="00072D78">
      <w:pPr>
        <w:widowControl w:val="0"/>
        <w:spacing w:before="60"/>
        <w:jc w:val="center"/>
        <w:rPr>
          <w:rFonts w:ascii="Arial" w:hAnsi="Arial" w:cs="Arial"/>
          <w:b/>
          <w:snapToGrid w:val="0"/>
          <w:color w:val="0D50FF"/>
          <w:sz w:val="28"/>
          <w:szCs w:val="28"/>
        </w:rPr>
      </w:pPr>
    </w:p>
    <w:p w14:paraId="15B9BB37" w14:textId="77777777" w:rsidR="002B7617" w:rsidRDefault="002B7617" w:rsidP="00072D78">
      <w:pPr>
        <w:widowControl w:val="0"/>
        <w:spacing w:before="60"/>
        <w:jc w:val="center"/>
        <w:rPr>
          <w:rFonts w:ascii="Arial" w:hAnsi="Arial" w:cs="Arial"/>
          <w:b/>
          <w:snapToGrid w:val="0"/>
          <w:color w:val="0D50FF"/>
          <w:sz w:val="28"/>
          <w:szCs w:val="28"/>
        </w:rPr>
      </w:pPr>
    </w:p>
    <w:p w14:paraId="4006BE51" w14:textId="77777777" w:rsidR="002B7617" w:rsidRDefault="002B7617" w:rsidP="00072D78">
      <w:pPr>
        <w:widowControl w:val="0"/>
        <w:spacing w:before="60"/>
        <w:jc w:val="center"/>
        <w:rPr>
          <w:rFonts w:ascii="Arial" w:hAnsi="Arial" w:cs="Arial"/>
          <w:b/>
          <w:snapToGrid w:val="0"/>
          <w:color w:val="0D50FF"/>
          <w:sz w:val="28"/>
          <w:szCs w:val="28"/>
        </w:rPr>
      </w:pPr>
    </w:p>
    <w:p w14:paraId="26FCFF66" w14:textId="77777777" w:rsidR="002B7617" w:rsidRDefault="002B7617" w:rsidP="00072D78">
      <w:pPr>
        <w:widowControl w:val="0"/>
        <w:spacing w:before="60"/>
        <w:jc w:val="center"/>
        <w:rPr>
          <w:rFonts w:ascii="Arial" w:hAnsi="Arial" w:cs="Arial"/>
          <w:b/>
          <w:snapToGrid w:val="0"/>
          <w:color w:val="0D50FF"/>
          <w:sz w:val="28"/>
          <w:szCs w:val="28"/>
        </w:rPr>
      </w:pPr>
    </w:p>
    <w:p w14:paraId="44E25051" w14:textId="77777777" w:rsidR="002B7617" w:rsidRDefault="002B7617" w:rsidP="00072D78">
      <w:pPr>
        <w:widowControl w:val="0"/>
        <w:spacing w:before="60"/>
        <w:jc w:val="center"/>
        <w:rPr>
          <w:rFonts w:ascii="Arial" w:hAnsi="Arial" w:cs="Arial"/>
          <w:b/>
          <w:snapToGrid w:val="0"/>
          <w:color w:val="0D50FF"/>
          <w:sz w:val="28"/>
          <w:szCs w:val="28"/>
        </w:rPr>
      </w:pPr>
    </w:p>
    <w:p w14:paraId="014C1478" w14:textId="77777777" w:rsidR="002B7617" w:rsidRDefault="002B7617" w:rsidP="00072D78">
      <w:pPr>
        <w:widowControl w:val="0"/>
        <w:spacing w:before="60"/>
        <w:jc w:val="center"/>
        <w:rPr>
          <w:rFonts w:ascii="Arial" w:hAnsi="Arial" w:cs="Arial"/>
          <w:b/>
          <w:snapToGrid w:val="0"/>
          <w:color w:val="0D50FF"/>
          <w:sz w:val="28"/>
          <w:szCs w:val="28"/>
        </w:rPr>
      </w:pPr>
    </w:p>
    <w:p w14:paraId="1DB1D698" w14:textId="77777777" w:rsidR="002B7617" w:rsidRDefault="002B7617" w:rsidP="00072D78">
      <w:pPr>
        <w:widowControl w:val="0"/>
        <w:spacing w:before="60"/>
        <w:jc w:val="center"/>
        <w:rPr>
          <w:rFonts w:ascii="Arial" w:hAnsi="Arial" w:cs="Arial"/>
          <w:b/>
          <w:snapToGrid w:val="0"/>
          <w:color w:val="0D50FF"/>
          <w:sz w:val="28"/>
          <w:szCs w:val="28"/>
        </w:rPr>
      </w:pPr>
    </w:p>
    <w:p w14:paraId="05074553" w14:textId="77777777" w:rsidR="002B7617" w:rsidRDefault="002B7617" w:rsidP="00072D78">
      <w:pPr>
        <w:widowControl w:val="0"/>
        <w:spacing w:before="60"/>
        <w:jc w:val="center"/>
        <w:rPr>
          <w:rFonts w:ascii="Arial" w:hAnsi="Arial" w:cs="Arial"/>
          <w:b/>
          <w:snapToGrid w:val="0"/>
          <w:color w:val="0D50FF"/>
          <w:sz w:val="28"/>
          <w:szCs w:val="28"/>
        </w:rPr>
      </w:pPr>
    </w:p>
    <w:p w14:paraId="7BB423EC" w14:textId="77777777" w:rsidR="002B7617" w:rsidRDefault="002B7617" w:rsidP="00072D78">
      <w:pPr>
        <w:widowControl w:val="0"/>
        <w:spacing w:before="60"/>
        <w:jc w:val="center"/>
        <w:rPr>
          <w:rFonts w:ascii="Arial" w:hAnsi="Arial" w:cs="Arial"/>
          <w:b/>
          <w:snapToGrid w:val="0"/>
          <w:color w:val="0D50FF"/>
          <w:sz w:val="28"/>
          <w:szCs w:val="28"/>
        </w:rPr>
      </w:pPr>
    </w:p>
    <w:p w14:paraId="63EE4E69" w14:textId="77777777" w:rsidR="002B7617" w:rsidRDefault="002B7617" w:rsidP="00072D78">
      <w:pPr>
        <w:widowControl w:val="0"/>
        <w:spacing w:before="60"/>
        <w:jc w:val="center"/>
        <w:rPr>
          <w:rFonts w:ascii="Arial" w:hAnsi="Arial" w:cs="Arial"/>
          <w:b/>
          <w:snapToGrid w:val="0"/>
          <w:color w:val="0D50FF"/>
          <w:sz w:val="28"/>
          <w:szCs w:val="28"/>
        </w:rPr>
      </w:pPr>
    </w:p>
    <w:p w14:paraId="4E0A2A30" w14:textId="77777777" w:rsidR="002B7617" w:rsidRDefault="002B7617" w:rsidP="00072D78">
      <w:pPr>
        <w:widowControl w:val="0"/>
        <w:spacing w:before="60"/>
        <w:jc w:val="center"/>
        <w:rPr>
          <w:rFonts w:ascii="Arial" w:hAnsi="Arial" w:cs="Arial"/>
          <w:b/>
          <w:snapToGrid w:val="0"/>
          <w:color w:val="0D50FF"/>
          <w:sz w:val="28"/>
          <w:szCs w:val="28"/>
        </w:rPr>
      </w:pPr>
    </w:p>
    <w:p w14:paraId="086E896D" w14:textId="77777777" w:rsidR="002B7617" w:rsidRDefault="002B7617" w:rsidP="00072D78">
      <w:pPr>
        <w:widowControl w:val="0"/>
        <w:spacing w:before="60"/>
        <w:jc w:val="center"/>
        <w:rPr>
          <w:rFonts w:ascii="Arial" w:hAnsi="Arial" w:cs="Arial"/>
          <w:b/>
          <w:snapToGrid w:val="0"/>
          <w:color w:val="0D50FF"/>
          <w:sz w:val="28"/>
          <w:szCs w:val="28"/>
        </w:rPr>
      </w:pPr>
    </w:p>
    <w:p w14:paraId="33BB4DC4" w14:textId="77777777" w:rsidR="002B7617" w:rsidRDefault="002B7617" w:rsidP="00072D78">
      <w:pPr>
        <w:widowControl w:val="0"/>
        <w:spacing w:before="60"/>
        <w:jc w:val="center"/>
        <w:rPr>
          <w:rFonts w:ascii="Arial" w:hAnsi="Arial" w:cs="Arial"/>
          <w:b/>
          <w:snapToGrid w:val="0"/>
          <w:color w:val="0D50FF"/>
          <w:sz w:val="28"/>
          <w:szCs w:val="28"/>
        </w:rPr>
      </w:pPr>
    </w:p>
    <w:p w14:paraId="1673254B" w14:textId="77777777" w:rsidR="002B7617" w:rsidRDefault="002B7617" w:rsidP="00072D78">
      <w:pPr>
        <w:widowControl w:val="0"/>
        <w:spacing w:before="60"/>
        <w:jc w:val="center"/>
        <w:rPr>
          <w:rFonts w:ascii="Arial" w:hAnsi="Arial" w:cs="Arial"/>
          <w:b/>
          <w:snapToGrid w:val="0"/>
          <w:color w:val="0D50FF"/>
          <w:sz w:val="28"/>
          <w:szCs w:val="28"/>
        </w:rPr>
      </w:pPr>
    </w:p>
    <w:p w14:paraId="3E2E0823" w14:textId="77777777" w:rsidR="002B7617" w:rsidRDefault="002B7617" w:rsidP="00072D78">
      <w:pPr>
        <w:widowControl w:val="0"/>
        <w:spacing w:before="60"/>
        <w:jc w:val="center"/>
        <w:rPr>
          <w:rFonts w:ascii="Arial" w:hAnsi="Arial" w:cs="Arial"/>
          <w:b/>
          <w:snapToGrid w:val="0"/>
          <w:color w:val="0D50FF"/>
          <w:sz w:val="28"/>
          <w:szCs w:val="28"/>
        </w:rPr>
      </w:pPr>
    </w:p>
    <w:p w14:paraId="187A9F4E" w14:textId="6DDFCB38" w:rsidR="00072D78" w:rsidRPr="00072D78" w:rsidRDefault="00072D78" w:rsidP="00072D78">
      <w:pPr>
        <w:widowControl w:val="0"/>
        <w:spacing w:before="60"/>
        <w:jc w:val="center"/>
        <w:rPr>
          <w:rFonts w:ascii="Arial" w:hAnsi="Arial" w:cs="Arial"/>
          <w:b/>
          <w:snapToGrid w:val="0"/>
          <w:color w:val="0D50FF"/>
          <w:sz w:val="28"/>
          <w:szCs w:val="28"/>
        </w:rPr>
      </w:pPr>
      <w:r w:rsidRPr="00072D78">
        <w:rPr>
          <w:rFonts w:ascii="Arial" w:hAnsi="Arial" w:cs="Arial"/>
          <w:b/>
          <w:snapToGrid w:val="0"/>
          <w:color w:val="0D50FF"/>
          <w:sz w:val="28"/>
          <w:szCs w:val="28"/>
        </w:rPr>
        <w:t xml:space="preserve">příloha číslo I. smlouvy o dílo číslo </w:t>
      </w:r>
      <w:r w:rsidR="00B314DC">
        <w:rPr>
          <w:rFonts w:ascii="Arial" w:hAnsi="Arial" w:cs="Arial"/>
          <w:b/>
          <w:snapToGrid w:val="0"/>
          <w:color w:val="0D50FF"/>
          <w:sz w:val="28"/>
          <w:szCs w:val="28"/>
        </w:rPr>
        <w:t>02/18/BAU</w:t>
      </w:r>
    </w:p>
    <w:p w14:paraId="6B5A6BF2" w14:textId="16C27B98" w:rsidR="00072D78" w:rsidRPr="00072D78" w:rsidRDefault="00072D78" w:rsidP="00072D78">
      <w:pPr>
        <w:widowControl w:val="0"/>
        <w:spacing w:before="60"/>
        <w:jc w:val="center"/>
        <w:rPr>
          <w:rFonts w:ascii="Arial" w:hAnsi="Arial" w:cs="Arial"/>
          <w:b/>
          <w:caps/>
          <w:snapToGrid w:val="0"/>
          <w:color w:val="0D50FF"/>
          <w:sz w:val="28"/>
          <w:szCs w:val="28"/>
        </w:rPr>
      </w:pPr>
      <w:r w:rsidRPr="00072D78">
        <w:rPr>
          <w:rFonts w:ascii="Arial" w:hAnsi="Arial" w:cs="Arial"/>
          <w:b/>
          <w:caps/>
          <w:snapToGrid w:val="0"/>
          <w:color w:val="0D50FF"/>
          <w:sz w:val="28"/>
          <w:szCs w:val="28"/>
        </w:rPr>
        <w:t>rozpočet</w:t>
      </w:r>
    </w:p>
    <w:p w14:paraId="06EC084C" w14:textId="77777777" w:rsidR="00072D78" w:rsidRPr="00072D78" w:rsidRDefault="00072D78" w:rsidP="00072D78">
      <w:pPr>
        <w:widowControl w:val="0"/>
        <w:spacing w:before="60"/>
        <w:jc w:val="both"/>
        <w:rPr>
          <w:rFonts w:ascii="Arial" w:hAnsi="Arial" w:cs="Arial"/>
          <w:b/>
          <w:snapToGrid w:val="0"/>
          <w:color w:val="0D50FF"/>
          <w:sz w:val="28"/>
          <w:szCs w:val="28"/>
        </w:rPr>
      </w:pPr>
      <w:r>
        <w:rPr>
          <w:rFonts w:ascii="Arial" w:hAnsi="Arial" w:cs="Arial"/>
          <w:b/>
          <w:snapToGrid w:val="0"/>
          <w:color w:val="0D50FF"/>
          <w:sz w:val="28"/>
          <w:szCs w:val="28"/>
        </w:rPr>
        <w:t>_____________________________________________________________</w:t>
      </w:r>
    </w:p>
    <w:p w14:paraId="024137B9" w14:textId="77777777" w:rsidR="00BA38B6" w:rsidRDefault="00BA38B6" w:rsidP="00BA38B6">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0"/>
        <w:jc w:val="both"/>
        <w:rPr>
          <w:rFonts w:ascii="Arial" w:hAnsi="Arial" w:cs="Arial"/>
          <w:snapToGrid w:val="0"/>
          <w:color w:val="000000" w:themeColor="text1"/>
          <w:sz w:val="20"/>
        </w:rPr>
      </w:pPr>
    </w:p>
    <w:p w14:paraId="4869146B" w14:textId="14D58B5E" w:rsidR="00BA38B6" w:rsidRPr="00BA38B6" w:rsidRDefault="00BA38B6" w:rsidP="00BA38B6">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0"/>
        <w:jc w:val="both"/>
        <w:rPr>
          <w:rFonts w:ascii="Arial" w:hAnsi="Arial" w:cs="Arial"/>
          <w:snapToGrid w:val="0"/>
          <w:color w:val="000000" w:themeColor="text1"/>
          <w:sz w:val="20"/>
        </w:rPr>
      </w:pPr>
      <w:r w:rsidRPr="00BA38B6">
        <w:rPr>
          <w:rFonts w:ascii="Arial" w:hAnsi="Arial" w:cs="Arial"/>
          <w:snapToGrid w:val="0"/>
          <w:color w:val="000000" w:themeColor="text1"/>
          <w:sz w:val="20"/>
        </w:rPr>
        <w:t>Účastník zadávacího</w:t>
      </w:r>
      <w:r>
        <w:rPr>
          <w:rFonts w:ascii="Arial" w:hAnsi="Arial" w:cs="Arial"/>
          <w:snapToGrid w:val="0"/>
          <w:color w:val="000000" w:themeColor="text1"/>
          <w:sz w:val="20"/>
        </w:rPr>
        <w:t xml:space="preserve"> řízení ROZPOČET </w:t>
      </w:r>
      <w:r w:rsidRPr="00BA38B6">
        <w:rPr>
          <w:rFonts w:ascii="Arial" w:hAnsi="Arial" w:cs="Arial"/>
          <w:snapToGrid w:val="0"/>
          <w:color w:val="000000" w:themeColor="text1"/>
          <w:sz w:val="20"/>
        </w:rPr>
        <w:t xml:space="preserve">dokládá jako </w:t>
      </w:r>
      <w:r>
        <w:rPr>
          <w:rFonts w:ascii="Arial" w:hAnsi="Arial" w:cs="Arial"/>
          <w:snapToGrid w:val="0"/>
          <w:color w:val="000000" w:themeColor="text1"/>
          <w:sz w:val="20"/>
        </w:rPr>
        <w:t xml:space="preserve">povinnou </w:t>
      </w:r>
      <w:r w:rsidRPr="00BA38B6">
        <w:rPr>
          <w:rFonts w:ascii="Arial" w:hAnsi="Arial" w:cs="Arial"/>
          <w:snapToGrid w:val="0"/>
          <w:color w:val="000000" w:themeColor="text1"/>
          <w:sz w:val="20"/>
        </w:rPr>
        <w:t>součást své nabídky.</w:t>
      </w:r>
    </w:p>
    <w:p w14:paraId="105D214C" w14:textId="77777777" w:rsidR="00072D78" w:rsidRDefault="00072D78" w:rsidP="00072D78">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uppressAutoHyphens w:val="0"/>
        <w:spacing w:before="60" w:line="240" w:lineRule="auto"/>
        <w:ind w:left="709"/>
        <w:jc w:val="both"/>
        <w:rPr>
          <w:rFonts w:ascii="Arial" w:hAnsi="Arial" w:cs="Arial"/>
          <w:snapToGrid w:val="0"/>
          <w:color w:val="0D50FF"/>
          <w:sz w:val="20"/>
        </w:rPr>
      </w:pPr>
    </w:p>
    <w:p w14:paraId="5FD31E6C" w14:textId="77777777" w:rsidR="00072D78" w:rsidRDefault="00072D78" w:rsidP="00072D78">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uppressAutoHyphens w:val="0"/>
        <w:spacing w:before="60" w:line="240" w:lineRule="auto"/>
        <w:ind w:left="709"/>
        <w:jc w:val="both"/>
        <w:rPr>
          <w:rFonts w:ascii="Arial" w:hAnsi="Arial" w:cs="Arial"/>
          <w:snapToGrid w:val="0"/>
          <w:color w:val="0D50FF"/>
          <w:sz w:val="20"/>
        </w:rPr>
      </w:pPr>
    </w:p>
    <w:p w14:paraId="41430FD1" w14:textId="77777777" w:rsidR="00072D78" w:rsidRDefault="00072D78" w:rsidP="00072D78">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uppressAutoHyphens w:val="0"/>
        <w:spacing w:before="60" w:line="240" w:lineRule="auto"/>
        <w:ind w:left="709"/>
        <w:jc w:val="both"/>
        <w:rPr>
          <w:rFonts w:ascii="Arial" w:hAnsi="Arial" w:cs="Arial"/>
          <w:snapToGrid w:val="0"/>
          <w:color w:val="0D50FF"/>
          <w:sz w:val="20"/>
        </w:rPr>
      </w:pPr>
    </w:p>
    <w:p w14:paraId="44C2A50F" w14:textId="77777777" w:rsidR="00072D78" w:rsidRDefault="00072D78" w:rsidP="00072D78">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uppressAutoHyphens w:val="0"/>
        <w:spacing w:before="60" w:line="240" w:lineRule="auto"/>
        <w:ind w:left="709"/>
        <w:jc w:val="both"/>
        <w:rPr>
          <w:rFonts w:ascii="Arial" w:hAnsi="Arial" w:cs="Arial"/>
          <w:snapToGrid w:val="0"/>
          <w:color w:val="0D50FF"/>
          <w:sz w:val="20"/>
        </w:rPr>
      </w:pPr>
    </w:p>
    <w:p w14:paraId="50B1157D" w14:textId="77777777" w:rsidR="00BA38B6" w:rsidRDefault="00BA38B6" w:rsidP="00072D78">
      <w:pPr>
        <w:widowControl w:val="0"/>
        <w:spacing w:before="60"/>
        <w:jc w:val="center"/>
        <w:rPr>
          <w:rFonts w:ascii="Arial" w:hAnsi="Arial" w:cs="Arial"/>
          <w:b/>
          <w:snapToGrid w:val="0"/>
          <w:color w:val="0D50FF"/>
          <w:sz w:val="28"/>
          <w:szCs w:val="28"/>
        </w:rPr>
      </w:pPr>
    </w:p>
    <w:p w14:paraId="34923B6C" w14:textId="77777777" w:rsidR="00BA38B6" w:rsidRDefault="00BA38B6" w:rsidP="00072D78">
      <w:pPr>
        <w:widowControl w:val="0"/>
        <w:spacing w:before="60"/>
        <w:jc w:val="center"/>
        <w:rPr>
          <w:rFonts w:ascii="Arial" w:hAnsi="Arial" w:cs="Arial"/>
          <w:b/>
          <w:snapToGrid w:val="0"/>
          <w:color w:val="0D50FF"/>
          <w:sz w:val="28"/>
          <w:szCs w:val="28"/>
        </w:rPr>
      </w:pPr>
    </w:p>
    <w:p w14:paraId="68FE5DFF" w14:textId="77777777" w:rsidR="00BA38B6" w:rsidRDefault="00BA38B6" w:rsidP="00072D78">
      <w:pPr>
        <w:widowControl w:val="0"/>
        <w:spacing w:before="60"/>
        <w:jc w:val="center"/>
        <w:rPr>
          <w:rFonts w:ascii="Arial" w:hAnsi="Arial" w:cs="Arial"/>
          <w:b/>
          <w:snapToGrid w:val="0"/>
          <w:color w:val="0D50FF"/>
          <w:sz w:val="28"/>
          <w:szCs w:val="28"/>
        </w:rPr>
      </w:pPr>
    </w:p>
    <w:p w14:paraId="0168EF95" w14:textId="77777777" w:rsidR="00BA38B6" w:rsidRDefault="00BA38B6" w:rsidP="00072D78">
      <w:pPr>
        <w:widowControl w:val="0"/>
        <w:spacing w:before="60"/>
        <w:jc w:val="center"/>
        <w:rPr>
          <w:rFonts w:ascii="Arial" w:hAnsi="Arial" w:cs="Arial"/>
          <w:b/>
          <w:snapToGrid w:val="0"/>
          <w:color w:val="0D50FF"/>
          <w:sz w:val="28"/>
          <w:szCs w:val="28"/>
        </w:rPr>
      </w:pPr>
    </w:p>
    <w:p w14:paraId="31BBE8D8" w14:textId="77777777" w:rsidR="00BA38B6" w:rsidRDefault="00BA38B6" w:rsidP="00072D78">
      <w:pPr>
        <w:widowControl w:val="0"/>
        <w:spacing w:before="60"/>
        <w:jc w:val="center"/>
        <w:rPr>
          <w:rFonts w:ascii="Arial" w:hAnsi="Arial" w:cs="Arial"/>
          <w:b/>
          <w:snapToGrid w:val="0"/>
          <w:color w:val="0D50FF"/>
          <w:sz w:val="28"/>
          <w:szCs w:val="28"/>
        </w:rPr>
      </w:pPr>
    </w:p>
    <w:p w14:paraId="10E0656A" w14:textId="77777777" w:rsidR="00BA38B6" w:rsidRDefault="00BA38B6" w:rsidP="00072D78">
      <w:pPr>
        <w:widowControl w:val="0"/>
        <w:spacing w:before="60"/>
        <w:jc w:val="center"/>
        <w:rPr>
          <w:rFonts w:ascii="Arial" w:hAnsi="Arial" w:cs="Arial"/>
          <w:b/>
          <w:snapToGrid w:val="0"/>
          <w:color w:val="0D50FF"/>
          <w:sz w:val="28"/>
          <w:szCs w:val="28"/>
        </w:rPr>
      </w:pPr>
    </w:p>
    <w:p w14:paraId="0B9F424E" w14:textId="77777777" w:rsidR="00BA38B6" w:rsidRDefault="00BA38B6" w:rsidP="00072D78">
      <w:pPr>
        <w:widowControl w:val="0"/>
        <w:spacing w:before="60"/>
        <w:jc w:val="center"/>
        <w:rPr>
          <w:rFonts w:ascii="Arial" w:hAnsi="Arial" w:cs="Arial"/>
          <w:b/>
          <w:snapToGrid w:val="0"/>
          <w:color w:val="0D50FF"/>
          <w:sz w:val="28"/>
          <w:szCs w:val="28"/>
        </w:rPr>
      </w:pPr>
    </w:p>
    <w:p w14:paraId="77BF5B4C" w14:textId="77777777" w:rsidR="00BA38B6" w:rsidRDefault="00BA38B6" w:rsidP="00072D78">
      <w:pPr>
        <w:widowControl w:val="0"/>
        <w:spacing w:before="60"/>
        <w:jc w:val="center"/>
        <w:rPr>
          <w:rFonts w:ascii="Arial" w:hAnsi="Arial" w:cs="Arial"/>
          <w:b/>
          <w:snapToGrid w:val="0"/>
          <w:color w:val="0D50FF"/>
          <w:sz w:val="28"/>
          <w:szCs w:val="28"/>
        </w:rPr>
      </w:pPr>
    </w:p>
    <w:p w14:paraId="031E7A92" w14:textId="77777777" w:rsidR="00BA38B6" w:rsidRDefault="00BA38B6" w:rsidP="00072D78">
      <w:pPr>
        <w:widowControl w:val="0"/>
        <w:spacing w:before="60"/>
        <w:jc w:val="center"/>
        <w:rPr>
          <w:rFonts w:ascii="Arial" w:hAnsi="Arial" w:cs="Arial"/>
          <w:b/>
          <w:snapToGrid w:val="0"/>
          <w:color w:val="0D50FF"/>
          <w:sz w:val="28"/>
          <w:szCs w:val="28"/>
        </w:rPr>
      </w:pPr>
    </w:p>
    <w:p w14:paraId="4350E9F6" w14:textId="77777777" w:rsidR="00BA38B6" w:rsidRDefault="00BA38B6" w:rsidP="00072D78">
      <w:pPr>
        <w:widowControl w:val="0"/>
        <w:spacing w:before="60"/>
        <w:jc w:val="center"/>
        <w:rPr>
          <w:rFonts w:ascii="Arial" w:hAnsi="Arial" w:cs="Arial"/>
          <w:b/>
          <w:snapToGrid w:val="0"/>
          <w:color w:val="0D50FF"/>
          <w:sz w:val="28"/>
          <w:szCs w:val="28"/>
        </w:rPr>
      </w:pPr>
    </w:p>
    <w:p w14:paraId="122C61AE" w14:textId="77777777" w:rsidR="00BA38B6" w:rsidRDefault="00BA38B6" w:rsidP="00072D78">
      <w:pPr>
        <w:widowControl w:val="0"/>
        <w:spacing w:before="60"/>
        <w:jc w:val="center"/>
        <w:rPr>
          <w:rFonts w:ascii="Arial" w:hAnsi="Arial" w:cs="Arial"/>
          <w:b/>
          <w:snapToGrid w:val="0"/>
          <w:color w:val="0D50FF"/>
          <w:sz w:val="28"/>
          <w:szCs w:val="28"/>
        </w:rPr>
      </w:pPr>
    </w:p>
    <w:p w14:paraId="4BAC1C7D" w14:textId="77777777" w:rsidR="00BA38B6" w:rsidRDefault="00BA38B6" w:rsidP="00072D78">
      <w:pPr>
        <w:widowControl w:val="0"/>
        <w:spacing w:before="60"/>
        <w:jc w:val="center"/>
        <w:rPr>
          <w:rFonts w:ascii="Arial" w:hAnsi="Arial" w:cs="Arial"/>
          <w:b/>
          <w:snapToGrid w:val="0"/>
          <w:color w:val="0D50FF"/>
          <w:sz w:val="28"/>
          <w:szCs w:val="28"/>
        </w:rPr>
      </w:pPr>
    </w:p>
    <w:p w14:paraId="24CDBDCE" w14:textId="77777777" w:rsidR="00BA38B6" w:rsidRDefault="00BA38B6" w:rsidP="00072D78">
      <w:pPr>
        <w:widowControl w:val="0"/>
        <w:spacing w:before="60"/>
        <w:jc w:val="center"/>
        <w:rPr>
          <w:rFonts w:ascii="Arial" w:hAnsi="Arial" w:cs="Arial"/>
          <w:b/>
          <w:snapToGrid w:val="0"/>
          <w:color w:val="0D50FF"/>
          <w:sz w:val="28"/>
          <w:szCs w:val="28"/>
        </w:rPr>
      </w:pPr>
    </w:p>
    <w:p w14:paraId="03F74BE0" w14:textId="77777777" w:rsidR="00BA38B6" w:rsidRDefault="00BA38B6" w:rsidP="00072D78">
      <w:pPr>
        <w:widowControl w:val="0"/>
        <w:spacing w:before="60"/>
        <w:jc w:val="center"/>
        <w:rPr>
          <w:rFonts w:ascii="Arial" w:hAnsi="Arial" w:cs="Arial"/>
          <w:b/>
          <w:snapToGrid w:val="0"/>
          <w:color w:val="0D50FF"/>
          <w:sz w:val="28"/>
          <w:szCs w:val="28"/>
        </w:rPr>
      </w:pPr>
    </w:p>
    <w:p w14:paraId="41268127" w14:textId="77777777" w:rsidR="00BA38B6" w:rsidRDefault="00BA38B6" w:rsidP="00072D78">
      <w:pPr>
        <w:widowControl w:val="0"/>
        <w:spacing w:before="60"/>
        <w:jc w:val="center"/>
        <w:rPr>
          <w:rFonts w:ascii="Arial" w:hAnsi="Arial" w:cs="Arial"/>
          <w:b/>
          <w:snapToGrid w:val="0"/>
          <w:color w:val="0D50FF"/>
          <w:sz w:val="28"/>
          <w:szCs w:val="28"/>
        </w:rPr>
      </w:pPr>
    </w:p>
    <w:p w14:paraId="7D359885" w14:textId="77777777" w:rsidR="00BA38B6" w:rsidRDefault="00BA38B6" w:rsidP="00072D78">
      <w:pPr>
        <w:widowControl w:val="0"/>
        <w:spacing w:before="60"/>
        <w:jc w:val="center"/>
        <w:rPr>
          <w:rFonts w:ascii="Arial" w:hAnsi="Arial" w:cs="Arial"/>
          <w:b/>
          <w:snapToGrid w:val="0"/>
          <w:color w:val="0D50FF"/>
          <w:sz w:val="28"/>
          <w:szCs w:val="28"/>
        </w:rPr>
      </w:pPr>
    </w:p>
    <w:p w14:paraId="0C2920FA" w14:textId="77777777" w:rsidR="00BA38B6" w:rsidRDefault="00BA38B6" w:rsidP="00072D78">
      <w:pPr>
        <w:widowControl w:val="0"/>
        <w:spacing w:before="60"/>
        <w:jc w:val="center"/>
        <w:rPr>
          <w:rFonts w:ascii="Arial" w:hAnsi="Arial" w:cs="Arial"/>
          <w:b/>
          <w:snapToGrid w:val="0"/>
          <w:color w:val="0D50FF"/>
          <w:sz w:val="28"/>
          <w:szCs w:val="28"/>
        </w:rPr>
      </w:pPr>
    </w:p>
    <w:p w14:paraId="20E2D7A3" w14:textId="77777777" w:rsidR="00BA38B6" w:rsidRDefault="00BA38B6" w:rsidP="00072D78">
      <w:pPr>
        <w:widowControl w:val="0"/>
        <w:spacing w:before="60"/>
        <w:jc w:val="center"/>
        <w:rPr>
          <w:rFonts w:ascii="Arial" w:hAnsi="Arial" w:cs="Arial"/>
          <w:b/>
          <w:snapToGrid w:val="0"/>
          <w:color w:val="0D50FF"/>
          <w:sz w:val="28"/>
          <w:szCs w:val="28"/>
        </w:rPr>
      </w:pPr>
    </w:p>
    <w:p w14:paraId="39774043" w14:textId="77777777" w:rsidR="00BA38B6" w:rsidRDefault="00BA38B6" w:rsidP="00072D78">
      <w:pPr>
        <w:widowControl w:val="0"/>
        <w:spacing w:before="60"/>
        <w:jc w:val="center"/>
        <w:rPr>
          <w:rFonts w:ascii="Arial" w:hAnsi="Arial" w:cs="Arial"/>
          <w:b/>
          <w:snapToGrid w:val="0"/>
          <w:color w:val="0D50FF"/>
          <w:sz w:val="28"/>
          <w:szCs w:val="28"/>
        </w:rPr>
      </w:pPr>
    </w:p>
    <w:p w14:paraId="2EE91F16" w14:textId="77777777" w:rsidR="00BA38B6" w:rsidRDefault="00BA38B6" w:rsidP="00072D78">
      <w:pPr>
        <w:widowControl w:val="0"/>
        <w:spacing w:before="60"/>
        <w:jc w:val="center"/>
        <w:rPr>
          <w:rFonts w:ascii="Arial" w:hAnsi="Arial" w:cs="Arial"/>
          <w:b/>
          <w:snapToGrid w:val="0"/>
          <w:color w:val="0D50FF"/>
          <w:sz w:val="28"/>
          <w:szCs w:val="28"/>
        </w:rPr>
      </w:pPr>
    </w:p>
    <w:p w14:paraId="405A532D" w14:textId="77777777" w:rsidR="00BA38B6" w:rsidRDefault="00BA38B6" w:rsidP="00072D78">
      <w:pPr>
        <w:widowControl w:val="0"/>
        <w:spacing w:before="60"/>
        <w:jc w:val="center"/>
        <w:rPr>
          <w:rFonts w:ascii="Arial" w:hAnsi="Arial" w:cs="Arial"/>
          <w:b/>
          <w:snapToGrid w:val="0"/>
          <w:color w:val="0D50FF"/>
          <w:sz w:val="28"/>
          <w:szCs w:val="28"/>
        </w:rPr>
      </w:pPr>
    </w:p>
    <w:p w14:paraId="6435CA6D" w14:textId="77777777" w:rsidR="00BA38B6" w:rsidRDefault="00BA38B6" w:rsidP="00072D78">
      <w:pPr>
        <w:widowControl w:val="0"/>
        <w:spacing w:before="60"/>
        <w:jc w:val="center"/>
        <w:rPr>
          <w:rFonts w:ascii="Arial" w:hAnsi="Arial" w:cs="Arial"/>
          <w:b/>
          <w:snapToGrid w:val="0"/>
          <w:color w:val="0D50FF"/>
          <w:sz w:val="28"/>
          <w:szCs w:val="28"/>
        </w:rPr>
      </w:pPr>
    </w:p>
    <w:p w14:paraId="7EA392B5" w14:textId="77777777" w:rsidR="00BA38B6" w:rsidRDefault="00BA38B6" w:rsidP="00072D78">
      <w:pPr>
        <w:widowControl w:val="0"/>
        <w:spacing w:before="60"/>
        <w:jc w:val="center"/>
        <w:rPr>
          <w:rFonts w:ascii="Arial" w:hAnsi="Arial" w:cs="Arial"/>
          <w:b/>
          <w:snapToGrid w:val="0"/>
          <w:color w:val="0D50FF"/>
          <w:sz w:val="28"/>
          <w:szCs w:val="28"/>
        </w:rPr>
      </w:pPr>
    </w:p>
    <w:p w14:paraId="64402529" w14:textId="77777777" w:rsidR="00BA38B6" w:rsidRDefault="00BA38B6" w:rsidP="00072D78">
      <w:pPr>
        <w:widowControl w:val="0"/>
        <w:spacing w:before="60"/>
        <w:jc w:val="center"/>
        <w:rPr>
          <w:rFonts w:ascii="Arial" w:hAnsi="Arial" w:cs="Arial"/>
          <w:b/>
          <w:snapToGrid w:val="0"/>
          <w:color w:val="0D50FF"/>
          <w:sz w:val="28"/>
          <w:szCs w:val="28"/>
        </w:rPr>
      </w:pPr>
    </w:p>
    <w:p w14:paraId="0BDE7608" w14:textId="77777777" w:rsidR="00BA38B6" w:rsidRDefault="00BA38B6" w:rsidP="00072D78">
      <w:pPr>
        <w:widowControl w:val="0"/>
        <w:spacing w:before="60"/>
        <w:jc w:val="center"/>
        <w:rPr>
          <w:rFonts w:ascii="Arial" w:hAnsi="Arial" w:cs="Arial"/>
          <w:b/>
          <w:snapToGrid w:val="0"/>
          <w:color w:val="0D50FF"/>
          <w:sz w:val="28"/>
          <w:szCs w:val="28"/>
        </w:rPr>
      </w:pPr>
    </w:p>
    <w:p w14:paraId="7062C61A" w14:textId="77777777" w:rsidR="00BA38B6" w:rsidRDefault="00BA38B6" w:rsidP="00072D78">
      <w:pPr>
        <w:widowControl w:val="0"/>
        <w:spacing w:before="60"/>
        <w:jc w:val="center"/>
        <w:rPr>
          <w:rFonts w:ascii="Arial" w:hAnsi="Arial" w:cs="Arial"/>
          <w:b/>
          <w:snapToGrid w:val="0"/>
          <w:color w:val="0D50FF"/>
          <w:sz w:val="28"/>
          <w:szCs w:val="28"/>
        </w:rPr>
      </w:pPr>
    </w:p>
    <w:p w14:paraId="1856D24D" w14:textId="77777777" w:rsidR="00BA38B6" w:rsidRDefault="00BA38B6" w:rsidP="00072D78">
      <w:pPr>
        <w:widowControl w:val="0"/>
        <w:spacing w:before="60"/>
        <w:jc w:val="center"/>
        <w:rPr>
          <w:rFonts w:ascii="Arial" w:hAnsi="Arial" w:cs="Arial"/>
          <w:b/>
          <w:snapToGrid w:val="0"/>
          <w:color w:val="0D50FF"/>
          <w:sz w:val="28"/>
          <w:szCs w:val="28"/>
        </w:rPr>
      </w:pPr>
    </w:p>
    <w:p w14:paraId="55CE9B61" w14:textId="77777777" w:rsidR="00BA38B6" w:rsidRDefault="00BA38B6" w:rsidP="00072D78">
      <w:pPr>
        <w:widowControl w:val="0"/>
        <w:spacing w:before="60"/>
        <w:jc w:val="center"/>
        <w:rPr>
          <w:rFonts w:ascii="Arial" w:hAnsi="Arial" w:cs="Arial"/>
          <w:b/>
          <w:snapToGrid w:val="0"/>
          <w:color w:val="0D50FF"/>
          <w:sz w:val="28"/>
          <w:szCs w:val="28"/>
        </w:rPr>
      </w:pPr>
    </w:p>
    <w:p w14:paraId="722BB60C" w14:textId="77777777" w:rsidR="00BA38B6" w:rsidRDefault="00BA38B6" w:rsidP="00072D78">
      <w:pPr>
        <w:widowControl w:val="0"/>
        <w:spacing w:before="60"/>
        <w:jc w:val="center"/>
        <w:rPr>
          <w:rFonts w:ascii="Arial" w:hAnsi="Arial" w:cs="Arial"/>
          <w:b/>
          <w:snapToGrid w:val="0"/>
          <w:color w:val="0D50FF"/>
          <w:sz w:val="28"/>
          <w:szCs w:val="28"/>
        </w:rPr>
      </w:pPr>
    </w:p>
    <w:p w14:paraId="11F3D416" w14:textId="77777777" w:rsidR="00BA38B6" w:rsidRDefault="00BA38B6" w:rsidP="00072D78">
      <w:pPr>
        <w:widowControl w:val="0"/>
        <w:spacing w:before="60"/>
        <w:jc w:val="center"/>
        <w:rPr>
          <w:rFonts w:ascii="Arial" w:hAnsi="Arial" w:cs="Arial"/>
          <w:b/>
          <w:snapToGrid w:val="0"/>
          <w:color w:val="0D50FF"/>
          <w:sz w:val="28"/>
          <w:szCs w:val="28"/>
        </w:rPr>
      </w:pPr>
    </w:p>
    <w:p w14:paraId="7A430C02" w14:textId="753A7520" w:rsidR="00072D78" w:rsidRPr="00072D78" w:rsidRDefault="00072D78" w:rsidP="00072D78">
      <w:pPr>
        <w:widowControl w:val="0"/>
        <w:spacing w:before="60"/>
        <w:jc w:val="center"/>
        <w:rPr>
          <w:rFonts w:ascii="Arial" w:hAnsi="Arial" w:cs="Arial"/>
          <w:b/>
          <w:snapToGrid w:val="0"/>
          <w:color w:val="0D50FF"/>
          <w:sz w:val="28"/>
          <w:szCs w:val="28"/>
        </w:rPr>
      </w:pPr>
      <w:r w:rsidRPr="00072D78">
        <w:rPr>
          <w:rFonts w:ascii="Arial" w:hAnsi="Arial" w:cs="Arial"/>
          <w:b/>
          <w:snapToGrid w:val="0"/>
          <w:color w:val="0D50FF"/>
          <w:sz w:val="28"/>
          <w:szCs w:val="28"/>
        </w:rPr>
        <w:t>příloha číslo I</w:t>
      </w:r>
      <w:r w:rsidR="00CD2C93">
        <w:rPr>
          <w:rFonts w:ascii="Arial" w:hAnsi="Arial" w:cs="Arial"/>
          <w:b/>
          <w:snapToGrid w:val="0"/>
          <w:color w:val="0D50FF"/>
          <w:sz w:val="28"/>
          <w:szCs w:val="28"/>
        </w:rPr>
        <w:t>I</w:t>
      </w:r>
      <w:r w:rsidRPr="00072D78">
        <w:rPr>
          <w:rFonts w:ascii="Arial" w:hAnsi="Arial" w:cs="Arial"/>
          <w:b/>
          <w:snapToGrid w:val="0"/>
          <w:color w:val="0D50FF"/>
          <w:sz w:val="28"/>
          <w:szCs w:val="28"/>
        </w:rPr>
        <w:t xml:space="preserve">. smlouvy o dílo číslo </w:t>
      </w:r>
      <w:r w:rsidR="00B314DC" w:rsidRPr="00B314DC">
        <w:rPr>
          <w:rFonts w:ascii="Arial" w:hAnsi="Arial" w:cs="Arial"/>
          <w:b/>
          <w:snapToGrid w:val="0"/>
          <w:color w:val="0D50FF"/>
          <w:sz w:val="28"/>
          <w:szCs w:val="28"/>
        </w:rPr>
        <w:t>02/18/BAU</w:t>
      </w:r>
    </w:p>
    <w:p w14:paraId="7930A794" w14:textId="7E26BCF0" w:rsidR="00072D78" w:rsidRPr="00072D78" w:rsidRDefault="00072D78" w:rsidP="00072D78">
      <w:pPr>
        <w:widowControl w:val="0"/>
        <w:spacing w:before="60"/>
        <w:jc w:val="center"/>
        <w:rPr>
          <w:rFonts w:ascii="Arial" w:hAnsi="Arial" w:cs="Arial"/>
          <w:b/>
          <w:caps/>
          <w:snapToGrid w:val="0"/>
          <w:color w:val="0D50FF"/>
          <w:sz w:val="28"/>
          <w:szCs w:val="28"/>
        </w:rPr>
      </w:pPr>
      <w:r w:rsidRPr="00072D78">
        <w:rPr>
          <w:rFonts w:ascii="Arial" w:hAnsi="Arial" w:cs="Arial"/>
          <w:b/>
          <w:caps/>
          <w:snapToGrid w:val="0"/>
          <w:color w:val="0D50FF"/>
          <w:sz w:val="28"/>
          <w:szCs w:val="28"/>
        </w:rPr>
        <w:t>HARMONOGRAM PLNĚNÍ</w:t>
      </w:r>
    </w:p>
    <w:p w14:paraId="5A99C689" w14:textId="77777777" w:rsidR="00072D78" w:rsidRPr="00072D78" w:rsidRDefault="00072D78" w:rsidP="00072D78">
      <w:pPr>
        <w:widowControl w:val="0"/>
        <w:spacing w:before="60"/>
        <w:jc w:val="both"/>
        <w:rPr>
          <w:rFonts w:ascii="Arial" w:hAnsi="Arial" w:cs="Arial"/>
          <w:b/>
          <w:snapToGrid w:val="0"/>
          <w:color w:val="0D50FF"/>
          <w:sz w:val="28"/>
          <w:szCs w:val="28"/>
        </w:rPr>
      </w:pPr>
      <w:r>
        <w:rPr>
          <w:rFonts w:ascii="Arial" w:hAnsi="Arial" w:cs="Arial"/>
          <w:b/>
          <w:snapToGrid w:val="0"/>
          <w:color w:val="0D50FF"/>
          <w:sz w:val="28"/>
          <w:szCs w:val="28"/>
        </w:rPr>
        <w:t>_____________________________________________________________</w:t>
      </w:r>
    </w:p>
    <w:p w14:paraId="50AE648B" w14:textId="77777777" w:rsidR="00BA38B6" w:rsidRDefault="00BA38B6" w:rsidP="00BA38B6">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0"/>
        <w:jc w:val="both"/>
        <w:rPr>
          <w:rFonts w:ascii="Arial" w:hAnsi="Arial" w:cs="Arial"/>
          <w:snapToGrid w:val="0"/>
          <w:color w:val="000000" w:themeColor="text1"/>
          <w:sz w:val="20"/>
        </w:rPr>
      </w:pPr>
    </w:p>
    <w:p w14:paraId="4D540F39" w14:textId="08AB8461" w:rsidR="00BA38B6" w:rsidRPr="00BA38B6" w:rsidRDefault="00BA38B6" w:rsidP="00BA38B6">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0"/>
        <w:jc w:val="both"/>
        <w:rPr>
          <w:rFonts w:ascii="Arial" w:hAnsi="Arial" w:cs="Arial"/>
          <w:snapToGrid w:val="0"/>
          <w:color w:val="000000" w:themeColor="text1"/>
          <w:sz w:val="20"/>
        </w:rPr>
      </w:pPr>
      <w:r w:rsidRPr="00BA38B6">
        <w:rPr>
          <w:rFonts w:ascii="Arial" w:hAnsi="Arial" w:cs="Arial"/>
          <w:snapToGrid w:val="0"/>
          <w:color w:val="000000" w:themeColor="text1"/>
          <w:sz w:val="20"/>
        </w:rPr>
        <w:t>Účastník zadávacího</w:t>
      </w:r>
      <w:r>
        <w:rPr>
          <w:rFonts w:ascii="Arial" w:hAnsi="Arial" w:cs="Arial"/>
          <w:snapToGrid w:val="0"/>
          <w:color w:val="000000" w:themeColor="text1"/>
          <w:sz w:val="20"/>
        </w:rPr>
        <w:t xml:space="preserve"> řízení </w:t>
      </w:r>
      <w:r w:rsidRPr="00BA38B6">
        <w:rPr>
          <w:rFonts w:ascii="Arial" w:hAnsi="Arial" w:cs="Arial"/>
          <w:caps/>
          <w:snapToGrid w:val="0"/>
          <w:color w:val="000000" w:themeColor="text1"/>
          <w:sz w:val="20"/>
        </w:rPr>
        <w:t>Harmonogram plnění</w:t>
      </w:r>
      <w:r>
        <w:rPr>
          <w:rFonts w:ascii="Arial" w:hAnsi="Arial" w:cs="Arial"/>
          <w:snapToGrid w:val="0"/>
          <w:color w:val="000000" w:themeColor="text1"/>
          <w:sz w:val="20"/>
        </w:rPr>
        <w:t xml:space="preserve"> </w:t>
      </w:r>
      <w:r w:rsidRPr="00BA38B6">
        <w:rPr>
          <w:rFonts w:ascii="Arial" w:hAnsi="Arial" w:cs="Arial"/>
          <w:snapToGrid w:val="0"/>
          <w:color w:val="000000" w:themeColor="text1"/>
          <w:sz w:val="20"/>
        </w:rPr>
        <w:t xml:space="preserve">dokládá jako </w:t>
      </w:r>
      <w:r>
        <w:rPr>
          <w:rFonts w:ascii="Arial" w:hAnsi="Arial" w:cs="Arial"/>
          <w:snapToGrid w:val="0"/>
          <w:color w:val="000000" w:themeColor="text1"/>
          <w:sz w:val="20"/>
        </w:rPr>
        <w:t xml:space="preserve">povinnou </w:t>
      </w:r>
      <w:r w:rsidRPr="00BA38B6">
        <w:rPr>
          <w:rFonts w:ascii="Arial" w:hAnsi="Arial" w:cs="Arial"/>
          <w:snapToGrid w:val="0"/>
          <w:color w:val="000000" w:themeColor="text1"/>
          <w:sz w:val="20"/>
        </w:rPr>
        <w:t>součást své nabídky.</w:t>
      </w:r>
    </w:p>
    <w:p w14:paraId="14596DA1" w14:textId="77777777" w:rsidR="00072D78" w:rsidRPr="00566800" w:rsidRDefault="00072D78" w:rsidP="008007D6">
      <w:pPr>
        <w:widowControl w:val="0"/>
        <w:adjustRightInd w:val="0"/>
        <w:spacing w:before="120"/>
        <w:ind w:left="1701" w:hanging="1701"/>
        <w:jc w:val="center"/>
        <w:outlineLvl w:val="0"/>
        <w:rPr>
          <w:rFonts w:ascii="Arial" w:hAnsi="Arial"/>
        </w:rPr>
      </w:pPr>
    </w:p>
    <w:sectPr w:rsidR="00072D78" w:rsidRPr="00566800" w:rsidSect="008007D6">
      <w:headerReference w:type="default" r:id="rId7"/>
      <w:footerReference w:type="even" r:id="rId8"/>
      <w:footerReference w:type="default" r:id="rId9"/>
      <w:pgSz w:w="11906" w:h="16838"/>
      <w:pgMar w:top="1134" w:right="1134" w:bottom="1134"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816C3" w14:textId="77777777" w:rsidR="005C29F1" w:rsidRDefault="005C29F1">
      <w:r>
        <w:separator/>
      </w:r>
    </w:p>
  </w:endnote>
  <w:endnote w:type="continuationSeparator" w:id="0">
    <w:p w14:paraId="1C077177" w14:textId="77777777" w:rsidR="005C29F1" w:rsidRDefault="005C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94504" w14:textId="77777777" w:rsidR="009176CD" w:rsidRDefault="009176CD" w:rsidP="00A75A9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EC9A795" w14:textId="77777777" w:rsidR="009176CD" w:rsidRDefault="009176C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F582" w14:textId="77777777" w:rsidR="009176CD" w:rsidRDefault="009176CD">
    <w:pPr>
      <w:pStyle w:val="Zpat"/>
    </w:pPr>
    <w:r>
      <w:tab/>
      <w:t xml:space="preserve">- </w:t>
    </w:r>
    <w:r>
      <w:fldChar w:fldCharType="begin"/>
    </w:r>
    <w:r>
      <w:instrText xml:space="preserve"> PAGE </w:instrText>
    </w:r>
    <w:r>
      <w:fldChar w:fldCharType="separate"/>
    </w:r>
    <w:r w:rsidR="00D40D79">
      <w:rPr>
        <w:noProof/>
      </w:rPr>
      <w:t>20</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41F5A" w14:textId="77777777" w:rsidR="005C29F1" w:rsidRDefault="005C29F1">
      <w:r>
        <w:separator/>
      </w:r>
    </w:p>
  </w:footnote>
  <w:footnote w:type="continuationSeparator" w:id="0">
    <w:p w14:paraId="06ACF7D0" w14:textId="77777777" w:rsidR="005C29F1" w:rsidRDefault="005C2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42424" w14:textId="77777777" w:rsidR="009176CD" w:rsidRDefault="009176CD">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7FAF"/>
    <w:multiLevelType w:val="multilevel"/>
    <w:tmpl w:val="71CAB49C"/>
    <w:lvl w:ilvl="0">
      <w:start w:val="17"/>
      <w:numFmt w:val="decimal"/>
      <w:lvlText w:val="%1"/>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numFmt w:val="decimal"/>
      <w:lvlText w:val=""/>
      <w:lvlJc w:val="left"/>
      <w:pPr>
        <w:tabs>
          <w:tab w:val="num" w:pos="360"/>
        </w:tabs>
        <w:ind w:left="0" w:firstLine="0"/>
      </w:pPr>
      <w:rPr>
        <w:rFonts w:hint="default"/>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abstractNum w:abstractNumId="1" w15:restartNumberingAfterBreak="0">
    <w:nsid w:val="04E453F1"/>
    <w:multiLevelType w:val="hybridMultilevel"/>
    <w:tmpl w:val="FEB4E626"/>
    <w:lvl w:ilvl="0" w:tplc="DCC4C82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1B710A"/>
    <w:multiLevelType w:val="multilevel"/>
    <w:tmpl w:val="21DE858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E9700E"/>
    <w:multiLevelType w:val="multilevel"/>
    <w:tmpl w:val="E79E1C10"/>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E65290"/>
    <w:multiLevelType w:val="multilevel"/>
    <w:tmpl w:val="89949C9E"/>
    <w:lvl w:ilvl="0">
      <w:start w:val="6"/>
      <w:numFmt w:val="decimal"/>
      <w:lvlText w:val="%1."/>
      <w:lvlJc w:val="left"/>
      <w:pPr>
        <w:ind w:left="525" w:hanging="525"/>
      </w:pPr>
      <w:rPr>
        <w:rFonts w:hint="default"/>
      </w:rPr>
    </w:lvl>
    <w:lvl w:ilvl="1">
      <w:start w:val="5"/>
      <w:numFmt w:val="decimal"/>
      <w:lvlText w:val="%1.%2."/>
      <w:lvlJc w:val="left"/>
      <w:pPr>
        <w:ind w:left="1234" w:hanging="525"/>
      </w:pPr>
      <w:rPr>
        <w:rFonts w:hint="default"/>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 w15:restartNumberingAfterBreak="0">
    <w:nsid w:val="126901B2"/>
    <w:multiLevelType w:val="multilevel"/>
    <w:tmpl w:val="554CC9EE"/>
    <w:lvl w:ilvl="0">
      <w:start w:val="1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644B3"/>
    <w:multiLevelType w:val="multilevel"/>
    <w:tmpl w:val="B7CEFC0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41C21"/>
    <w:multiLevelType w:val="hybridMultilevel"/>
    <w:tmpl w:val="96BAFBDA"/>
    <w:lvl w:ilvl="0" w:tplc="B4D62C56">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7C7BB0"/>
    <w:multiLevelType w:val="hybridMultilevel"/>
    <w:tmpl w:val="E46E12F0"/>
    <w:lvl w:ilvl="0" w:tplc="445E2F84">
      <w:start w:val="1"/>
      <w:numFmt w:val="decimal"/>
      <w:lvlText w:val="20.%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57E71"/>
    <w:multiLevelType w:val="multilevel"/>
    <w:tmpl w:val="732CBB18"/>
    <w:lvl w:ilvl="0">
      <w:start w:val="1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BF5740"/>
    <w:multiLevelType w:val="hybridMultilevel"/>
    <w:tmpl w:val="15862D86"/>
    <w:lvl w:ilvl="0" w:tplc="DCC4C82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B">
      <w:start w:val="1"/>
      <w:numFmt w:val="bullet"/>
      <w:lvlText w:val=""/>
      <w:lvlJc w:val="left"/>
      <w:pPr>
        <w:ind w:left="720" w:hanging="360"/>
      </w:pPr>
      <w:rPr>
        <w:rFonts w:ascii="Wingdings" w:hAnsi="Wingding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057019"/>
    <w:multiLevelType w:val="multilevel"/>
    <w:tmpl w:val="C0C0F72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D044A"/>
    <w:multiLevelType w:val="multilevel"/>
    <w:tmpl w:val="5C60355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1F5373"/>
    <w:multiLevelType w:val="hybridMultilevel"/>
    <w:tmpl w:val="390CE686"/>
    <w:lvl w:ilvl="0" w:tplc="0405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1A6D799E"/>
    <w:multiLevelType w:val="multilevel"/>
    <w:tmpl w:val="9976AF7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797492"/>
    <w:multiLevelType w:val="multilevel"/>
    <w:tmpl w:val="73365C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796DE1"/>
    <w:multiLevelType w:val="multilevel"/>
    <w:tmpl w:val="F50A4A64"/>
    <w:lvl w:ilvl="0">
      <w:start w:val="8"/>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387099"/>
    <w:multiLevelType w:val="multilevel"/>
    <w:tmpl w:val="9BA6A6C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239BA"/>
    <w:multiLevelType w:val="multilevel"/>
    <w:tmpl w:val="D624DD3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575990"/>
    <w:multiLevelType w:val="multilevel"/>
    <w:tmpl w:val="2940D420"/>
    <w:lvl w:ilvl="0">
      <w:start w:val="1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8F466E"/>
    <w:multiLevelType w:val="hybridMultilevel"/>
    <w:tmpl w:val="5CC43084"/>
    <w:lvl w:ilvl="0" w:tplc="7952C78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B21360"/>
    <w:multiLevelType w:val="multilevel"/>
    <w:tmpl w:val="7408BBF6"/>
    <w:lvl w:ilvl="0">
      <w:start w:val="1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9757D7"/>
    <w:multiLevelType w:val="hybridMultilevel"/>
    <w:tmpl w:val="2556AE78"/>
    <w:lvl w:ilvl="0" w:tplc="5A86213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3225AF"/>
    <w:multiLevelType w:val="multilevel"/>
    <w:tmpl w:val="FADC82F6"/>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095036"/>
    <w:multiLevelType w:val="multilevel"/>
    <w:tmpl w:val="6E94B35C"/>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C81050"/>
    <w:multiLevelType w:val="multilevel"/>
    <w:tmpl w:val="B10ED2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3D1B83"/>
    <w:multiLevelType w:val="multilevel"/>
    <w:tmpl w:val="2F96D55A"/>
    <w:lvl w:ilvl="0">
      <w:start w:val="14"/>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980FCC"/>
    <w:multiLevelType w:val="hybridMultilevel"/>
    <w:tmpl w:val="800E07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8B458A"/>
    <w:multiLevelType w:val="hybridMultilevel"/>
    <w:tmpl w:val="ED2EC296"/>
    <w:lvl w:ilvl="0" w:tplc="7EDC20E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FA6BB5"/>
    <w:multiLevelType w:val="multilevel"/>
    <w:tmpl w:val="D04A6600"/>
    <w:lvl w:ilvl="0">
      <w:start w:val="14"/>
      <w:numFmt w:val="decimal"/>
      <w:lvlText w:val="%1."/>
      <w:lvlJc w:val="left"/>
      <w:pPr>
        <w:ind w:left="360" w:hanging="3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8B7E57"/>
    <w:multiLevelType w:val="multilevel"/>
    <w:tmpl w:val="66927944"/>
    <w:lvl w:ilvl="0">
      <w:start w:val="1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2F60EF"/>
    <w:multiLevelType w:val="multilevel"/>
    <w:tmpl w:val="64406406"/>
    <w:lvl w:ilvl="0">
      <w:start w:val="1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094398"/>
    <w:multiLevelType w:val="multilevel"/>
    <w:tmpl w:val="A0B23836"/>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D07F34"/>
    <w:multiLevelType w:val="hybridMultilevel"/>
    <w:tmpl w:val="6FF477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B">
      <w:start w:val="1"/>
      <w:numFmt w:val="bullet"/>
      <w:lvlText w:val=""/>
      <w:lvlJc w:val="left"/>
      <w:pPr>
        <w:ind w:left="72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3AA4256"/>
    <w:multiLevelType w:val="hybridMultilevel"/>
    <w:tmpl w:val="1EA6387A"/>
    <w:lvl w:ilvl="0" w:tplc="3E06BCD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A052B4"/>
    <w:multiLevelType w:val="multilevel"/>
    <w:tmpl w:val="F93E5A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0E7520"/>
    <w:multiLevelType w:val="multilevel"/>
    <w:tmpl w:val="7118472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5B7884"/>
    <w:multiLevelType w:val="multilevel"/>
    <w:tmpl w:val="BFB417C8"/>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B66224"/>
    <w:multiLevelType w:val="hybridMultilevel"/>
    <w:tmpl w:val="706C643A"/>
    <w:lvl w:ilvl="0" w:tplc="D4A0B90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F94503"/>
    <w:multiLevelType w:val="multilevel"/>
    <w:tmpl w:val="01BE1B12"/>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15356A"/>
    <w:multiLevelType w:val="multilevel"/>
    <w:tmpl w:val="7A96377A"/>
    <w:lvl w:ilvl="0">
      <w:start w:val="10"/>
      <w:numFmt w:val="decimal"/>
      <w:lvlText w:val="%1."/>
      <w:lvlJc w:val="left"/>
      <w:pPr>
        <w:ind w:left="360" w:hanging="3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8B0BFB"/>
    <w:multiLevelType w:val="hybridMultilevel"/>
    <w:tmpl w:val="A44C7FB8"/>
    <w:lvl w:ilvl="0" w:tplc="C3762EFC">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571EF0"/>
    <w:multiLevelType w:val="hybridMultilevel"/>
    <w:tmpl w:val="1A8242DE"/>
    <w:lvl w:ilvl="0" w:tplc="CA20A63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67220B"/>
    <w:multiLevelType w:val="multilevel"/>
    <w:tmpl w:val="1B8C4AE0"/>
    <w:lvl w:ilvl="0">
      <w:start w:val="1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2"/>
  </w:num>
  <w:num w:numId="2">
    <w:abstractNumId w:val="22"/>
  </w:num>
  <w:num w:numId="3">
    <w:abstractNumId w:val="28"/>
  </w:num>
  <w:num w:numId="4">
    <w:abstractNumId w:val="38"/>
  </w:num>
  <w:num w:numId="5">
    <w:abstractNumId w:val="20"/>
  </w:num>
  <w:num w:numId="6">
    <w:abstractNumId w:val="34"/>
  </w:num>
  <w:num w:numId="7">
    <w:abstractNumId w:val="1"/>
  </w:num>
  <w:num w:numId="8">
    <w:abstractNumId w:val="7"/>
  </w:num>
  <w:num w:numId="9">
    <w:abstractNumId w:val="41"/>
  </w:num>
  <w:num w:numId="10">
    <w:abstractNumId w:val="44"/>
  </w:num>
  <w:num w:numId="11">
    <w:abstractNumId w:val="13"/>
  </w:num>
  <w:num w:numId="12">
    <w:abstractNumId w:val="8"/>
  </w:num>
  <w:num w:numId="13">
    <w:abstractNumId w:val="4"/>
  </w:num>
  <w:num w:numId="14">
    <w:abstractNumId w:val="35"/>
  </w:num>
  <w:num w:numId="15">
    <w:abstractNumId w:val="18"/>
  </w:num>
  <w:num w:numId="16">
    <w:abstractNumId w:val="14"/>
  </w:num>
  <w:num w:numId="17">
    <w:abstractNumId w:val="12"/>
  </w:num>
  <w:num w:numId="18">
    <w:abstractNumId w:val="25"/>
  </w:num>
  <w:num w:numId="19">
    <w:abstractNumId w:val="15"/>
  </w:num>
  <w:num w:numId="20">
    <w:abstractNumId w:val="39"/>
  </w:num>
  <w:num w:numId="21">
    <w:abstractNumId w:val="2"/>
  </w:num>
  <w:num w:numId="22">
    <w:abstractNumId w:val="36"/>
  </w:num>
  <w:num w:numId="23">
    <w:abstractNumId w:val="6"/>
  </w:num>
  <w:num w:numId="24">
    <w:abstractNumId w:val="23"/>
  </w:num>
  <w:num w:numId="25">
    <w:abstractNumId w:val="16"/>
  </w:num>
  <w:num w:numId="26">
    <w:abstractNumId w:val="11"/>
  </w:num>
  <w:num w:numId="27">
    <w:abstractNumId w:val="32"/>
  </w:num>
  <w:num w:numId="28">
    <w:abstractNumId w:val="37"/>
  </w:num>
  <w:num w:numId="29">
    <w:abstractNumId w:val="40"/>
  </w:num>
  <w:num w:numId="30">
    <w:abstractNumId w:val="24"/>
  </w:num>
  <w:num w:numId="31">
    <w:abstractNumId w:val="17"/>
  </w:num>
  <w:num w:numId="32">
    <w:abstractNumId w:val="10"/>
  </w:num>
  <w:num w:numId="33">
    <w:abstractNumId w:val="3"/>
  </w:num>
  <w:num w:numId="34">
    <w:abstractNumId w:val="0"/>
  </w:num>
  <w:num w:numId="35">
    <w:abstractNumId w:val="30"/>
  </w:num>
  <w:num w:numId="36">
    <w:abstractNumId w:val="26"/>
  </w:num>
  <w:num w:numId="37">
    <w:abstractNumId w:val="31"/>
  </w:num>
  <w:num w:numId="38">
    <w:abstractNumId w:val="29"/>
  </w:num>
  <w:num w:numId="39">
    <w:abstractNumId w:val="9"/>
  </w:num>
  <w:num w:numId="40">
    <w:abstractNumId w:val="5"/>
  </w:num>
  <w:num w:numId="41">
    <w:abstractNumId w:val="43"/>
  </w:num>
  <w:num w:numId="42">
    <w:abstractNumId w:val="19"/>
  </w:num>
  <w:num w:numId="43">
    <w:abstractNumId w:val="21"/>
  </w:num>
  <w:num w:numId="44">
    <w:abstractNumId w:val="27"/>
  </w:num>
  <w:num w:numId="45">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AC"/>
    <w:rsid w:val="000175F9"/>
    <w:rsid w:val="00020B40"/>
    <w:rsid w:val="00035C2B"/>
    <w:rsid w:val="0004735B"/>
    <w:rsid w:val="00052EE1"/>
    <w:rsid w:val="00067169"/>
    <w:rsid w:val="00072D78"/>
    <w:rsid w:val="000778E4"/>
    <w:rsid w:val="00091276"/>
    <w:rsid w:val="00096142"/>
    <w:rsid w:val="000B77D4"/>
    <w:rsid w:val="000C7DB8"/>
    <w:rsid w:val="000D146E"/>
    <w:rsid w:val="000E452C"/>
    <w:rsid w:val="000F4106"/>
    <w:rsid w:val="0011407A"/>
    <w:rsid w:val="0012419C"/>
    <w:rsid w:val="00136F89"/>
    <w:rsid w:val="00160C63"/>
    <w:rsid w:val="0017441E"/>
    <w:rsid w:val="001866D5"/>
    <w:rsid w:val="001A0516"/>
    <w:rsid w:val="001F3008"/>
    <w:rsid w:val="002131D2"/>
    <w:rsid w:val="00216091"/>
    <w:rsid w:val="00224164"/>
    <w:rsid w:val="00254932"/>
    <w:rsid w:val="00260781"/>
    <w:rsid w:val="00262A84"/>
    <w:rsid w:val="00264B0A"/>
    <w:rsid w:val="00267596"/>
    <w:rsid w:val="00271EFE"/>
    <w:rsid w:val="00274E49"/>
    <w:rsid w:val="002A09EF"/>
    <w:rsid w:val="002A3F20"/>
    <w:rsid w:val="002B7617"/>
    <w:rsid w:val="002D14E0"/>
    <w:rsid w:val="002D5960"/>
    <w:rsid w:val="002F6F48"/>
    <w:rsid w:val="00307499"/>
    <w:rsid w:val="00312085"/>
    <w:rsid w:val="003239B8"/>
    <w:rsid w:val="003479F9"/>
    <w:rsid w:val="00355215"/>
    <w:rsid w:val="003622AC"/>
    <w:rsid w:val="0037178B"/>
    <w:rsid w:val="00382119"/>
    <w:rsid w:val="00386B5D"/>
    <w:rsid w:val="003874A3"/>
    <w:rsid w:val="003A1BBA"/>
    <w:rsid w:val="003C1BED"/>
    <w:rsid w:val="003D721E"/>
    <w:rsid w:val="003F3D7D"/>
    <w:rsid w:val="00407555"/>
    <w:rsid w:val="00411B22"/>
    <w:rsid w:val="004163F7"/>
    <w:rsid w:val="00427743"/>
    <w:rsid w:val="00433785"/>
    <w:rsid w:val="004413FF"/>
    <w:rsid w:val="00442998"/>
    <w:rsid w:val="0044309E"/>
    <w:rsid w:val="00453F78"/>
    <w:rsid w:val="0046098E"/>
    <w:rsid w:val="00470D64"/>
    <w:rsid w:val="004930DD"/>
    <w:rsid w:val="004B52DE"/>
    <w:rsid w:val="004B60D3"/>
    <w:rsid w:val="004C239A"/>
    <w:rsid w:val="004C3793"/>
    <w:rsid w:val="004F7517"/>
    <w:rsid w:val="004F7613"/>
    <w:rsid w:val="00501D8E"/>
    <w:rsid w:val="00512D7C"/>
    <w:rsid w:val="005169E2"/>
    <w:rsid w:val="0052613C"/>
    <w:rsid w:val="0053593B"/>
    <w:rsid w:val="005370E5"/>
    <w:rsid w:val="00541EC3"/>
    <w:rsid w:val="00551B92"/>
    <w:rsid w:val="00551DE9"/>
    <w:rsid w:val="00552CBC"/>
    <w:rsid w:val="00566800"/>
    <w:rsid w:val="00575680"/>
    <w:rsid w:val="00576E47"/>
    <w:rsid w:val="00596E3E"/>
    <w:rsid w:val="00597676"/>
    <w:rsid w:val="005C2726"/>
    <w:rsid w:val="005C29F1"/>
    <w:rsid w:val="005D3473"/>
    <w:rsid w:val="005E049B"/>
    <w:rsid w:val="005E5B65"/>
    <w:rsid w:val="005F54D0"/>
    <w:rsid w:val="00610C6F"/>
    <w:rsid w:val="00635BEF"/>
    <w:rsid w:val="006424D4"/>
    <w:rsid w:val="006479D9"/>
    <w:rsid w:val="006509BF"/>
    <w:rsid w:val="00656202"/>
    <w:rsid w:val="006706E1"/>
    <w:rsid w:val="00673D00"/>
    <w:rsid w:val="006772E1"/>
    <w:rsid w:val="00687A60"/>
    <w:rsid w:val="00695890"/>
    <w:rsid w:val="006B1410"/>
    <w:rsid w:val="006E52B4"/>
    <w:rsid w:val="00713C98"/>
    <w:rsid w:val="00735213"/>
    <w:rsid w:val="00743436"/>
    <w:rsid w:val="007661D4"/>
    <w:rsid w:val="0076739C"/>
    <w:rsid w:val="00787DF6"/>
    <w:rsid w:val="00790EB9"/>
    <w:rsid w:val="0079238F"/>
    <w:rsid w:val="0079501C"/>
    <w:rsid w:val="0079642F"/>
    <w:rsid w:val="007A3C12"/>
    <w:rsid w:val="007B6390"/>
    <w:rsid w:val="007C64FE"/>
    <w:rsid w:val="007E5EA8"/>
    <w:rsid w:val="008007D6"/>
    <w:rsid w:val="00811E8B"/>
    <w:rsid w:val="00813985"/>
    <w:rsid w:val="00813DD8"/>
    <w:rsid w:val="008247EF"/>
    <w:rsid w:val="00833DD4"/>
    <w:rsid w:val="00854BE6"/>
    <w:rsid w:val="00856634"/>
    <w:rsid w:val="00867937"/>
    <w:rsid w:val="008733AC"/>
    <w:rsid w:val="008910BD"/>
    <w:rsid w:val="0089210A"/>
    <w:rsid w:val="00895DD2"/>
    <w:rsid w:val="008B1090"/>
    <w:rsid w:val="008C5B08"/>
    <w:rsid w:val="008D1852"/>
    <w:rsid w:val="008E4D02"/>
    <w:rsid w:val="008E7795"/>
    <w:rsid w:val="008F4254"/>
    <w:rsid w:val="00900032"/>
    <w:rsid w:val="009176CD"/>
    <w:rsid w:val="00922431"/>
    <w:rsid w:val="009304F7"/>
    <w:rsid w:val="009509F7"/>
    <w:rsid w:val="00951A0A"/>
    <w:rsid w:val="0095379F"/>
    <w:rsid w:val="009540E1"/>
    <w:rsid w:val="00961A50"/>
    <w:rsid w:val="0097519C"/>
    <w:rsid w:val="009C3FFF"/>
    <w:rsid w:val="009E286C"/>
    <w:rsid w:val="00A05F80"/>
    <w:rsid w:val="00A14D44"/>
    <w:rsid w:val="00A2088C"/>
    <w:rsid w:val="00A27029"/>
    <w:rsid w:val="00A33B92"/>
    <w:rsid w:val="00A406F8"/>
    <w:rsid w:val="00A75A9B"/>
    <w:rsid w:val="00A86A8C"/>
    <w:rsid w:val="00A87C7A"/>
    <w:rsid w:val="00A96CDB"/>
    <w:rsid w:val="00AB058F"/>
    <w:rsid w:val="00AC2622"/>
    <w:rsid w:val="00AC2944"/>
    <w:rsid w:val="00AD7863"/>
    <w:rsid w:val="00AE55EF"/>
    <w:rsid w:val="00B05B7E"/>
    <w:rsid w:val="00B250D2"/>
    <w:rsid w:val="00B25D06"/>
    <w:rsid w:val="00B314DC"/>
    <w:rsid w:val="00B41EFB"/>
    <w:rsid w:val="00B609D7"/>
    <w:rsid w:val="00B76AEA"/>
    <w:rsid w:val="00B76B60"/>
    <w:rsid w:val="00B90C68"/>
    <w:rsid w:val="00BA38B6"/>
    <w:rsid w:val="00BB43AB"/>
    <w:rsid w:val="00BD3E1C"/>
    <w:rsid w:val="00BF6476"/>
    <w:rsid w:val="00C0486A"/>
    <w:rsid w:val="00C15335"/>
    <w:rsid w:val="00C16FA4"/>
    <w:rsid w:val="00C20563"/>
    <w:rsid w:val="00C2507F"/>
    <w:rsid w:val="00C41F10"/>
    <w:rsid w:val="00C4483B"/>
    <w:rsid w:val="00C51602"/>
    <w:rsid w:val="00C80A0D"/>
    <w:rsid w:val="00C90B1A"/>
    <w:rsid w:val="00C973E4"/>
    <w:rsid w:val="00C97B1F"/>
    <w:rsid w:val="00CA5F05"/>
    <w:rsid w:val="00CB5A36"/>
    <w:rsid w:val="00CD19A6"/>
    <w:rsid w:val="00CD2C93"/>
    <w:rsid w:val="00CF4085"/>
    <w:rsid w:val="00D26C90"/>
    <w:rsid w:val="00D34C1B"/>
    <w:rsid w:val="00D34CC8"/>
    <w:rsid w:val="00D40D79"/>
    <w:rsid w:val="00D564BF"/>
    <w:rsid w:val="00D57162"/>
    <w:rsid w:val="00D60B52"/>
    <w:rsid w:val="00D63FE5"/>
    <w:rsid w:val="00D64BC9"/>
    <w:rsid w:val="00D71EDE"/>
    <w:rsid w:val="00D75781"/>
    <w:rsid w:val="00D91CFA"/>
    <w:rsid w:val="00DB2F10"/>
    <w:rsid w:val="00DC0E03"/>
    <w:rsid w:val="00DE2660"/>
    <w:rsid w:val="00DE54C4"/>
    <w:rsid w:val="00DF40E5"/>
    <w:rsid w:val="00DF5AE2"/>
    <w:rsid w:val="00E21609"/>
    <w:rsid w:val="00E4310F"/>
    <w:rsid w:val="00E536C0"/>
    <w:rsid w:val="00E740E6"/>
    <w:rsid w:val="00E814A5"/>
    <w:rsid w:val="00E826B4"/>
    <w:rsid w:val="00E91164"/>
    <w:rsid w:val="00E92735"/>
    <w:rsid w:val="00E9410C"/>
    <w:rsid w:val="00E970A1"/>
    <w:rsid w:val="00EA6D66"/>
    <w:rsid w:val="00EB2E34"/>
    <w:rsid w:val="00ED3C4F"/>
    <w:rsid w:val="00EE137F"/>
    <w:rsid w:val="00EE29EB"/>
    <w:rsid w:val="00EE75DA"/>
    <w:rsid w:val="00F24F5D"/>
    <w:rsid w:val="00F31324"/>
    <w:rsid w:val="00F40547"/>
    <w:rsid w:val="00F60CDC"/>
    <w:rsid w:val="00F60D3A"/>
    <w:rsid w:val="00F84E5D"/>
    <w:rsid w:val="00FC4AC0"/>
    <w:rsid w:val="00FD2404"/>
    <w:rsid w:val="00FD4C80"/>
    <w:rsid w:val="00FD7596"/>
    <w:rsid w:val="00FE5DA6"/>
    <w:rsid w:val="00FE6C4B"/>
    <w:rsid w:val="00FF4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BC305"/>
  <w15:docId w15:val="{A87CA575-FC48-4AB1-AABC-8853D0F3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6">
    <w:name w:val="heading 6"/>
    <w:basedOn w:val="Normln"/>
    <w:next w:val="Normln"/>
    <w:link w:val="Nadpis6Char"/>
    <w:qFormat/>
    <w:rsid w:val="005370E5"/>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8"/>
    </w:rPr>
  </w:style>
  <w:style w:type="paragraph" w:styleId="Zkladntext">
    <w:name w:val="Body Text"/>
    <w:basedOn w:val="Normln"/>
    <w:rPr>
      <w:sz w:val="24"/>
    </w:rPr>
  </w:style>
  <w:style w:type="paragraph" w:styleId="Zhlav">
    <w:name w:val="header"/>
    <w:basedOn w:val="Normln"/>
    <w:link w:val="ZhlavChar"/>
    <w:uiPriority w:val="99"/>
    <w:rsid w:val="00A75A9B"/>
    <w:pPr>
      <w:tabs>
        <w:tab w:val="center" w:pos="4536"/>
        <w:tab w:val="right" w:pos="9072"/>
      </w:tabs>
    </w:pPr>
  </w:style>
  <w:style w:type="paragraph" w:styleId="Zpat">
    <w:name w:val="footer"/>
    <w:basedOn w:val="Normln"/>
    <w:rsid w:val="00A75A9B"/>
    <w:pPr>
      <w:tabs>
        <w:tab w:val="center" w:pos="4536"/>
        <w:tab w:val="right" w:pos="9072"/>
      </w:tabs>
    </w:pPr>
  </w:style>
  <w:style w:type="character" w:styleId="slostrnky">
    <w:name w:val="page number"/>
    <w:basedOn w:val="Standardnpsmoodstavce"/>
    <w:rsid w:val="00A75A9B"/>
  </w:style>
  <w:style w:type="paragraph" w:styleId="Textbubliny">
    <w:name w:val="Balloon Text"/>
    <w:basedOn w:val="Normln"/>
    <w:link w:val="TextbublinyChar"/>
    <w:rsid w:val="00A05F80"/>
    <w:rPr>
      <w:rFonts w:ascii="Segoe UI" w:hAnsi="Segoe UI" w:cs="Segoe UI"/>
      <w:sz w:val="18"/>
      <w:szCs w:val="18"/>
    </w:rPr>
  </w:style>
  <w:style w:type="character" w:customStyle="1" w:styleId="TextbublinyChar">
    <w:name w:val="Text bubliny Char"/>
    <w:link w:val="Textbubliny"/>
    <w:rsid w:val="00A05F80"/>
    <w:rPr>
      <w:rFonts w:ascii="Segoe UI" w:hAnsi="Segoe UI" w:cs="Segoe UI"/>
      <w:sz w:val="18"/>
      <w:szCs w:val="18"/>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735213"/>
    <w:pPr>
      <w:ind w:left="720"/>
      <w:contextualSpacing/>
    </w:pPr>
    <w:rPr>
      <w:sz w:val="24"/>
      <w:szCs w:val="24"/>
    </w:rPr>
  </w:style>
  <w:style w:type="character" w:customStyle="1" w:styleId="OdstavecseseznamemChar">
    <w:name w:val="Odstavec se seznamem Char"/>
    <w:aliases w:val="Odstavec se seznamem a odrážkou Char,1 úroveň Odstavec se seznamem Char,List Paragraph (Czech Tourism) Char"/>
    <w:link w:val="Odstavecseseznamem"/>
    <w:uiPriority w:val="34"/>
    <w:rsid w:val="00735213"/>
    <w:rPr>
      <w:sz w:val="24"/>
      <w:szCs w:val="24"/>
    </w:rPr>
  </w:style>
  <w:style w:type="paragraph" w:styleId="Rozloendokumentu">
    <w:name w:val="Document Map"/>
    <w:basedOn w:val="Normln"/>
    <w:link w:val="RozloendokumentuChar"/>
    <w:rsid w:val="00735213"/>
    <w:rPr>
      <w:sz w:val="24"/>
      <w:szCs w:val="24"/>
    </w:rPr>
  </w:style>
  <w:style w:type="character" w:customStyle="1" w:styleId="RozloendokumentuChar">
    <w:name w:val="Rozložení dokumentu Char"/>
    <w:basedOn w:val="Standardnpsmoodstavce"/>
    <w:link w:val="Rozloendokumentu"/>
    <w:rsid w:val="00735213"/>
    <w:rPr>
      <w:sz w:val="24"/>
      <w:szCs w:val="24"/>
    </w:rPr>
  </w:style>
  <w:style w:type="paragraph" w:styleId="Zkladntext2">
    <w:name w:val="Body Text 2"/>
    <w:basedOn w:val="Normln"/>
    <w:link w:val="Zkladntext2Char"/>
    <w:rsid w:val="005370E5"/>
    <w:pPr>
      <w:spacing w:after="120" w:line="480" w:lineRule="auto"/>
    </w:pPr>
  </w:style>
  <w:style w:type="character" w:customStyle="1" w:styleId="Zkladntext2Char">
    <w:name w:val="Základní text 2 Char"/>
    <w:basedOn w:val="Standardnpsmoodstavce"/>
    <w:link w:val="Zkladntext2"/>
    <w:rsid w:val="005370E5"/>
  </w:style>
  <w:style w:type="character" w:customStyle="1" w:styleId="Nadpis6Char">
    <w:name w:val="Nadpis 6 Char"/>
    <w:basedOn w:val="Standardnpsmoodstavce"/>
    <w:link w:val="Nadpis6"/>
    <w:rsid w:val="005370E5"/>
    <w:rPr>
      <w:b/>
      <w:bCs/>
      <w:sz w:val="22"/>
      <w:szCs w:val="22"/>
    </w:rPr>
  </w:style>
  <w:style w:type="paragraph" w:customStyle="1" w:styleId="Import6">
    <w:name w:val="Import 6"/>
    <w:basedOn w:val="Normln"/>
    <w:rsid w:val="005370E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 w:val="24"/>
    </w:rPr>
  </w:style>
  <w:style w:type="paragraph" w:customStyle="1" w:styleId="Import7">
    <w:name w:val="Import 7"/>
    <w:basedOn w:val="Normln"/>
    <w:rsid w:val="005370E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 w:val="24"/>
    </w:rPr>
  </w:style>
  <w:style w:type="paragraph" w:customStyle="1" w:styleId="Import5">
    <w:name w:val="Import 5"/>
    <w:basedOn w:val="Normln"/>
    <w:rsid w:val="005370E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 w:val="24"/>
    </w:rPr>
  </w:style>
  <w:style w:type="paragraph" w:customStyle="1" w:styleId="Import3">
    <w:name w:val="Import 3"/>
    <w:basedOn w:val="Normln"/>
    <w:rsid w:val="00713C9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paragraph" w:customStyle="1" w:styleId="Import0">
    <w:name w:val="Import 0"/>
    <w:basedOn w:val="Normln"/>
    <w:rsid w:val="00713C98"/>
    <w:pPr>
      <w:suppressAutoHyphens/>
      <w:spacing w:line="276" w:lineRule="auto"/>
    </w:pPr>
    <w:rPr>
      <w:rFonts w:ascii="Courier New" w:hAnsi="Courier New"/>
      <w:sz w:val="24"/>
    </w:rPr>
  </w:style>
  <w:style w:type="paragraph" w:customStyle="1" w:styleId="Import4">
    <w:name w:val="Import 4"/>
    <w:basedOn w:val="Import0"/>
    <w:rsid w:val="00713C9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character" w:customStyle="1" w:styleId="ZhlavChar">
    <w:name w:val="Záhlaví Char"/>
    <w:link w:val="Zhlav"/>
    <w:uiPriority w:val="99"/>
    <w:locked/>
    <w:rsid w:val="00713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9641</Words>
  <Characters>56883</Characters>
  <Application>Microsoft Office Word</Application>
  <DocSecurity>0</DocSecurity>
  <Lines>474</Lines>
  <Paragraphs>132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vt:lpstr>
      <vt:lpstr>Smlouva o dílo</vt:lpstr>
    </vt:vector>
  </TitlesOfParts>
  <Company>DPMOa.s.</Company>
  <LinksUpToDate>false</LinksUpToDate>
  <CharactersWithSpaces>66392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JANA SVOBODOVÁ</dc:creator>
  <cp:keywords/>
  <cp:lastModifiedBy>Svobodová, Jana</cp:lastModifiedBy>
  <cp:revision>4</cp:revision>
  <cp:lastPrinted>2018-06-19T07:27:00Z</cp:lastPrinted>
  <dcterms:created xsi:type="dcterms:W3CDTF">2018-06-21T09:02:00Z</dcterms:created>
  <dcterms:modified xsi:type="dcterms:W3CDTF">2018-06-21T09:43:00Z</dcterms:modified>
</cp:coreProperties>
</file>