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  <w:r>
        <w:t>Statutární město Karlovy Vary</w:t>
      </w:r>
    </w:p>
    <w:p w:rsidR="0060388E" w:rsidRDefault="0060388E" w:rsidP="0081499C">
      <w:pPr>
        <w:pStyle w:val="Nzev"/>
      </w:pPr>
    </w:p>
    <w:p w:rsidR="0060388E" w:rsidRDefault="0060388E" w:rsidP="0081499C">
      <w:pPr>
        <w:pStyle w:val="Nzev"/>
      </w:pPr>
      <w:r>
        <w:t>a</w:t>
      </w:r>
    </w:p>
    <w:p w:rsidR="00B3247D" w:rsidRDefault="00B3247D" w:rsidP="0081499C">
      <w:pPr>
        <w:pStyle w:val="Nzev"/>
      </w:pPr>
    </w:p>
    <w:p w:rsidR="000733AE" w:rsidRDefault="001D0419" w:rsidP="00331C61">
      <w:pPr>
        <w:pStyle w:val="Nzev"/>
      </w:pPr>
      <w:r>
        <w:t>Mgr. Alena Dobrá</w:t>
      </w:r>
    </w:p>
    <w:p w:rsidR="000733AE" w:rsidRDefault="000733AE" w:rsidP="000733AE"/>
    <w:p w:rsidR="000733AE" w:rsidRPr="000733AE" w:rsidRDefault="000733AE" w:rsidP="000733AE"/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4E3A67">
      <w:pPr>
        <w:rPr>
          <w:b/>
        </w:rPr>
      </w:pPr>
      <w:r>
        <w:rPr>
          <w:b/>
        </w:rPr>
        <w:t>___________________________________________________________________</w:t>
      </w:r>
      <w:r w:rsidR="004E3A67">
        <w:rPr>
          <w:b/>
        </w:rPr>
        <w:t>_______</w:t>
      </w:r>
    </w:p>
    <w:p w:rsidR="0060388E" w:rsidRDefault="0060388E" w:rsidP="0081499C">
      <w:pPr>
        <w:pStyle w:val="Nzev"/>
      </w:pPr>
    </w:p>
    <w:p w:rsidR="0060388E" w:rsidRPr="0081499C" w:rsidRDefault="0060388E" w:rsidP="00942FE9">
      <w:pPr>
        <w:pStyle w:val="Nzev"/>
        <w:rPr>
          <w:rStyle w:val="Siln"/>
          <w:b/>
          <w:bCs/>
        </w:rPr>
      </w:pPr>
      <w:r w:rsidRPr="0081499C">
        <w:rPr>
          <w:rStyle w:val="Siln"/>
          <w:b/>
        </w:rPr>
        <w:t>KUPNÍ SMLOUVA</w:t>
      </w:r>
    </w:p>
    <w:p w:rsidR="004E3A67" w:rsidRPr="00942FE9" w:rsidRDefault="004E3A67" w:rsidP="004E3A67">
      <w:pPr>
        <w:jc w:val="center"/>
        <w:rPr>
          <w:rFonts w:asciiTheme="majorHAnsi" w:hAnsiTheme="majorHAnsi"/>
          <w:b/>
          <w:sz w:val="28"/>
          <w:szCs w:val="28"/>
        </w:rPr>
      </w:pPr>
      <w:r w:rsidRPr="00942FE9">
        <w:rPr>
          <w:rFonts w:asciiTheme="majorHAnsi" w:hAnsiTheme="majorHAnsi"/>
          <w:b/>
          <w:sz w:val="28"/>
          <w:szCs w:val="28"/>
        </w:rPr>
        <w:t>a</w:t>
      </w:r>
    </w:p>
    <w:p w:rsidR="004E3A67" w:rsidRPr="00942FE9" w:rsidRDefault="004E3A67" w:rsidP="004E3A67">
      <w:pPr>
        <w:rPr>
          <w:rFonts w:asciiTheme="majorHAnsi" w:hAnsiTheme="majorHAnsi"/>
          <w:b/>
          <w:sz w:val="28"/>
          <w:szCs w:val="28"/>
        </w:rPr>
      </w:pPr>
      <w:r w:rsidRPr="00942FE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942FE9">
        <w:rPr>
          <w:rFonts w:asciiTheme="majorHAnsi" w:hAnsiTheme="majorHAnsi"/>
          <w:b/>
          <w:sz w:val="28"/>
          <w:szCs w:val="28"/>
        </w:rPr>
        <w:t>Smlouva o zří</w:t>
      </w:r>
      <w:r>
        <w:rPr>
          <w:rFonts w:asciiTheme="majorHAnsi" w:hAnsiTheme="majorHAnsi"/>
          <w:b/>
          <w:sz w:val="28"/>
          <w:szCs w:val="28"/>
        </w:rPr>
        <w:t>zení věcn</w:t>
      </w:r>
      <w:r w:rsidR="007853DC">
        <w:rPr>
          <w:rFonts w:asciiTheme="majorHAnsi" w:hAnsiTheme="majorHAnsi"/>
          <w:b/>
          <w:sz w:val="28"/>
          <w:szCs w:val="28"/>
        </w:rPr>
        <w:t>ých</w:t>
      </w:r>
      <w:r>
        <w:rPr>
          <w:rFonts w:asciiTheme="majorHAnsi" w:hAnsiTheme="majorHAnsi"/>
          <w:b/>
          <w:sz w:val="28"/>
          <w:szCs w:val="28"/>
        </w:rPr>
        <w:t xml:space="preserve"> břemen – pozemkových </w:t>
      </w:r>
      <w:r w:rsidRPr="00942FE9">
        <w:rPr>
          <w:rFonts w:asciiTheme="majorHAnsi" w:hAnsiTheme="majorHAnsi"/>
          <w:b/>
          <w:sz w:val="28"/>
          <w:szCs w:val="28"/>
        </w:rPr>
        <w:t>služebnost</w:t>
      </w:r>
      <w:r>
        <w:rPr>
          <w:rFonts w:asciiTheme="majorHAnsi" w:hAnsiTheme="majorHAnsi"/>
          <w:b/>
          <w:sz w:val="28"/>
          <w:szCs w:val="28"/>
        </w:rPr>
        <w:t>í</w:t>
      </w:r>
    </w:p>
    <w:p w:rsidR="005F7568" w:rsidRDefault="005F7568" w:rsidP="005F7568">
      <w:pPr>
        <w:rPr>
          <w:rFonts w:asciiTheme="majorHAnsi" w:hAnsiTheme="majorHAnsi"/>
          <w:b/>
          <w:sz w:val="28"/>
          <w:szCs w:val="28"/>
        </w:rPr>
      </w:pPr>
    </w:p>
    <w:p w:rsidR="004E3A67" w:rsidRPr="00942FE9" w:rsidRDefault="004E3A67" w:rsidP="005F7568">
      <w:pPr>
        <w:rPr>
          <w:rFonts w:asciiTheme="majorHAnsi" w:hAnsiTheme="majorHAnsi"/>
          <w:b/>
          <w:sz w:val="28"/>
          <w:szCs w:val="28"/>
        </w:rPr>
      </w:pPr>
    </w:p>
    <w:p w:rsidR="0060388E" w:rsidRDefault="0060388E" w:rsidP="0060388E">
      <w:pPr>
        <w:jc w:val="center"/>
        <w:rPr>
          <w:b/>
        </w:rPr>
      </w:pPr>
      <w:r>
        <w:rPr>
          <w:b/>
          <w:sz w:val="28"/>
        </w:rPr>
        <w:t>__________________________________________________________</w:t>
      </w: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szCs w:val="22"/>
        </w:rPr>
      </w:pPr>
      <w:r>
        <w:rPr>
          <w:szCs w:val="22"/>
        </w:rPr>
        <w:t>uzavřená dle zákona č.</w:t>
      </w:r>
      <w:r w:rsidR="00C32209">
        <w:rPr>
          <w:szCs w:val="22"/>
        </w:rPr>
        <w:t xml:space="preserve"> </w:t>
      </w:r>
      <w:r w:rsidR="00E5216E">
        <w:rPr>
          <w:szCs w:val="22"/>
        </w:rPr>
        <w:t>89/2012</w:t>
      </w:r>
      <w:r>
        <w:rPr>
          <w:szCs w:val="22"/>
        </w:rPr>
        <w:t xml:space="preserve"> Sb., občanského zákoníku</w:t>
      </w:r>
      <w:r w:rsidR="004078FB">
        <w:rPr>
          <w:szCs w:val="22"/>
        </w:rPr>
        <w:t>, v platném znění</w:t>
      </w:r>
    </w:p>
    <w:p w:rsidR="0060388E" w:rsidRDefault="0060388E" w:rsidP="0060388E">
      <w:pPr>
        <w:jc w:val="center"/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rPr>
          <w:b/>
        </w:rPr>
      </w:pPr>
    </w:p>
    <w:p w:rsidR="0060388E" w:rsidRDefault="00E5216E" w:rsidP="0060388E">
      <w:pPr>
        <w:jc w:val="center"/>
        <w:rPr>
          <w:b/>
          <w:sz w:val="24"/>
        </w:rPr>
      </w:pPr>
      <w:r>
        <w:rPr>
          <w:b/>
          <w:sz w:val="24"/>
        </w:rPr>
        <w:t>Karlovy Vary 201</w:t>
      </w:r>
      <w:r w:rsidR="001D0419">
        <w:rPr>
          <w:b/>
          <w:sz w:val="24"/>
        </w:rPr>
        <w:t>8</w:t>
      </w:r>
    </w:p>
    <w:p w:rsidR="0060388E" w:rsidRDefault="0060388E" w:rsidP="0060388E">
      <w:pPr>
        <w:jc w:val="center"/>
        <w:rPr>
          <w:i/>
        </w:rPr>
      </w:pPr>
    </w:p>
    <w:p w:rsidR="0060388E" w:rsidRDefault="0060388E" w:rsidP="0060388E">
      <w:pPr>
        <w:rPr>
          <w:b/>
        </w:rPr>
      </w:pPr>
      <w:r>
        <w:rPr>
          <w:rStyle w:val="Nzevknihy"/>
        </w:rPr>
        <w:br w:type="page"/>
      </w:r>
      <w:r>
        <w:rPr>
          <w:b/>
        </w:rPr>
        <w:lastRenderedPageBreak/>
        <w:t xml:space="preserve">Statutární město Karlovy Vary </w:t>
      </w:r>
    </w:p>
    <w:p w:rsidR="0060388E" w:rsidRDefault="0060388E" w:rsidP="00985F3C">
      <w:r>
        <w:t xml:space="preserve">se sídlem: </w:t>
      </w:r>
      <w:r w:rsidR="008A3A75">
        <w:tab/>
      </w:r>
      <w:r w:rsidR="008A3A75">
        <w:tab/>
      </w:r>
      <w:r>
        <w:t>Moske</w:t>
      </w:r>
      <w:r w:rsidR="000640DE">
        <w:t xml:space="preserve">vská 2035/21, Karlovy Vary, PSČ </w:t>
      </w:r>
      <w:r w:rsidR="008A3A75">
        <w:t>361 20</w:t>
      </w:r>
    </w:p>
    <w:p w:rsidR="0060388E" w:rsidRDefault="0060388E" w:rsidP="00985F3C">
      <w:r>
        <w:t>IČ:</w:t>
      </w:r>
      <w:r w:rsidR="008A3A75">
        <w:tab/>
      </w:r>
      <w:r w:rsidR="008A3A75">
        <w:tab/>
      </w:r>
      <w:r w:rsidR="008A3A75">
        <w:tab/>
      </w:r>
      <w:r>
        <w:t>00254657</w:t>
      </w:r>
    </w:p>
    <w:p w:rsidR="00985F3C" w:rsidRDefault="00985F3C" w:rsidP="00985F3C">
      <w:r>
        <w:t>DIČ:</w:t>
      </w:r>
      <w:r>
        <w:tab/>
      </w:r>
      <w:r>
        <w:tab/>
      </w:r>
      <w:r>
        <w:tab/>
        <w:t>CZ00254657</w:t>
      </w:r>
    </w:p>
    <w:p w:rsidR="0060388E" w:rsidRDefault="0060388E" w:rsidP="00985F3C">
      <w:pPr>
        <w:ind w:left="2124" w:hanging="2124"/>
      </w:pPr>
      <w:r>
        <w:t xml:space="preserve">bankovní spojení: </w:t>
      </w:r>
      <w:r w:rsidR="008A3A75">
        <w:tab/>
      </w:r>
      <w:r>
        <w:t xml:space="preserve">číslo učtu </w:t>
      </w:r>
      <w:proofErr w:type="spellStart"/>
      <w:r w:rsidR="00BA28C2" w:rsidRPr="00BA28C2">
        <w:rPr>
          <w:highlight w:val="black"/>
        </w:rPr>
        <w:t>xxxxxx</w:t>
      </w:r>
      <w:proofErr w:type="spellEnd"/>
      <w:r>
        <w:t>, vedený u České spořitelny a.s., pobočka Karlovy Vary</w:t>
      </w:r>
    </w:p>
    <w:p w:rsidR="0060388E" w:rsidRDefault="0060388E" w:rsidP="00985F3C">
      <w:pPr>
        <w:ind w:left="2124" w:hanging="2124"/>
      </w:pPr>
      <w:r>
        <w:t>zastoupené</w:t>
      </w:r>
      <w:r w:rsidR="008A3A75">
        <w:t>:</w:t>
      </w:r>
      <w:r w:rsidR="008A3A75">
        <w:tab/>
      </w:r>
      <w:r>
        <w:t xml:space="preserve">Ing. </w:t>
      </w:r>
      <w:r w:rsidR="00043118">
        <w:t>Jaroslavem Cíchou</w:t>
      </w:r>
      <w:r>
        <w:t>, vedoucím odboru majetku města</w:t>
      </w:r>
      <w:r w:rsidR="008317F3">
        <w:t xml:space="preserve"> na základě plné moci ze dne </w:t>
      </w:r>
      <w:r w:rsidR="00043118">
        <w:t>2.2.2016</w:t>
      </w:r>
      <w:r w:rsidR="000640DE">
        <w:t xml:space="preserve">, </w:t>
      </w:r>
      <w:r>
        <w:t>archivované u Katastrálního úřadu pro Karlovarský kraj, Katastrální pracoviště Karlovy Vary</w:t>
      </w:r>
    </w:p>
    <w:p w:rsidR="0060388E" w:rsidRDefault="0060388E" w:rsidP="0060388E"/>
    <w:p w:rsidR="00985F3C" w:rsidRDefault="00985F3C" w:rsidP="00985F3C">
      <w:r>
        <w:t>dále jen „Strana prodávající“</w:t>
      </w:r>
    </w:p>
    <w:p w:rsidR="00985F3C" w:rsidRDefault="00985F3C" w:rsidP="00942FE9">
      <w:pPr>
        <w:jc w:val="center"/>
      </w:pPr>
    </w:p>
    <w:p w:rsidR="0060388E" w:rsidRDefault="00593927" w:rsidP="00942FE9">
      <w:pPr>
        <w:jc w:val="center"/>
      </w:pPr>
      <w:r>
        <w:t>a</w:t>
      </w:r>
    </w:p>
    <w:p w:rsidR="00EF5B56" w:rsidRDefault="00EF5B56" w:rsidP="00942FE9">
      <w:pPr>
        <w:jc w:val="center"/>
      </w:pPr>
    </w:p>
    <w:p w:rsidR="00B3247D" w:rsidRDefault="00B3247D" w:rsidP="00B3247D"/>
    <w:p w:rsidR="00611CEF" w:rsidRDefault="00F1502B" w:rsidP="00611CEF">
      <w:r>
        <w:t>pan</w:t>
      </w:r>
      <w:r w:rsidR="0052343A">
        <w:t>í</w:t>
      </w:r>
    </w:p>
    <w:p w:rsidR="00A56346" w:rsidRDefault="001D0419" w:rsidP="00A5634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Mgr. Alena Dobrá</w:t>
      </w:r>
      <w:r w:rsidR="0058177F">
        <w:rPr>
          <w:rFonts w:cs="Arial"/>
          <w:b/>
          <w:szCs w:val="22"/>
        </w:rPr>
        <w:t>,</w:t>
      </w:r>
      <w:r>
        <w:rPr>
          <w:rFonts w:cs="Arial"/>
          <w:b/>
          <w:szCs w:val="22"/>
        </w:rPr>
        <w:tab/>
      </w:r>
      <w:proofErr w:type="spellStart"/>
      <w:r w:rsidR="00A56346" w:rsidRPr="000640DE">
        <w:rPr>
          <w:rFonts w:cs="Arial"/>
          <w:b/>
          <w:szCs w:val="22"/>
        </w:rPr>
        <w:t>r.č</w:t>
      </w:r>
      <w:proofErr w:type="spellEnd"/>
      <w:r w:rsidR="00A56346" w:rsidRPr="000640DE">
        <w:rPr>
          <w:rFonts w:cs="Arial"/>
          <w:b/>
          <w:szCs w:val="22"/>
        </w:rPr>
        <w:t xml:space="preserve">. </w:t>
      </w:r>
      <w:r>
        <w:rPr>
          <w:rFonts w:cs="Arial"/>
          <w:b/>
          <w:szCs w:val="22"/>
        </w:rPr>
        <w:t>72</w:t>
      </w:r>
      <w:r w:rsidR="00BA28C2" w:rsidRPr="00BA28C2">
        <w:rPr>
          <w:rFonts w:cs="Arial"/>
          <w:b/>
          <w:szCs w:val="22"/>
          <w:highlight w:val="black"/>
        </w:rPr>
        <w:t>xxxx/xxxx</w:t>
      </w:r>
    </w:p>
    <w:p w:rsidR="000733AE" w:rsidRDefault="0058177F" w:rsidP="000733AE">
      <w:pPr>
        <w:rPr>
          <w:rFonts w:cs="Arial"/>
          <w:szCs w:val="22"/>
        </w:rPr>
      </w:pPr>
      <w:r>
        <w:rPr>
          <w:rFonts w:cs="Arial"/>
          <w:szCs w:val="22"/>
        </w:rPr>
        <w:t>bytem: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</w:t>
      </w:r>
      <w:r w:rsidR="001D0419">
        <w:rPr>
          <w:rFonts w:cs="Arial"/>
          <w:szCs w:val="22"/>
        </w:rPr>
        <w:tab/>
      </w:r>
      <w:proofErr w:type="spellStart"/>
      <w:r w:rsidR="00BA28C2" w:rsidRPr="00BA28C2">
        <w:rPr>
          <w:rFonts w:cs="Arial"/>
          <w:szCs w:val="22"/>
          <w:highlight w:val="black"/>
        </w:rPr>
        <w:t>xxxxxx</w:t>
      </w:r>
      <w:proofErr w:type="spellEnd"/>
      <w:r w:rsidR="000733AE">
        <w:rPr>
          <w:rFonts w:cs="Arial"/>
          <w:szCs w:val="22"/>
        </w:rPr>
        <w:t xml:space="preserve">, </w:t>
      </w:r>
      <w:r w:rsidR="00750AB2">
        <w:rPr>
          <w:rFonts w:cs="Arial"/>
          <w:szCs w:val="22"/>
        </w:rPr>
        <w:t>Karlovy Vary</w:t>
      </w:r>
      <w:r w:rsidR="00BA28C2">
        <w:rPr>
          <w:rFonts w:cs="Arial"/>
          <w:szCs w:val="22"/>
        </w:rPr>
        <w:t xml:space="preserve"> </w:t>
      </w:r>
      <w:proofErr w:type="spellStart"/>
      <w:r w:rsidR="00BA28C2" w:rsidRPr="00BA28C2">
        <w:rPr>
          <w:rFonts w:cs="Arial"/>
          <w:szCs w:val="22"/>
          <w:highlight w:val="black"/>
        </w:rPr>
        <w:t>xxxxx</w:t>
      </w:r>
      <w:proofErr w:type="spellEnd"/>
    </w:p>
    <w:p w:rsidR="000733AE" w:rsidRDefault="000733AE" w:rsidP="00A56346">
      <w:pPr>
        <w:rPr>
          <w:rFonts w:cs="Arial"/>
          <w:szCs w:val="22"/>
        </w:rPr>
      </w:pPr>
    </w:p>
    <w:p w:rsidR="00985F3C" w:rsidRDefault="00985F3C" w:rsidP="0060388E">
      <w:r>
        <w:t>dále jen „Strana kupující</w:t>
      </w:r>
      <w:r w:rsidR="0058177F">
        <w:t xml:space="preserve"> a povinná ze služebností</w:t>
      </w:r>
      <w:r w:rsidR="00BB4EF4">
        <w:t xml:space="preserve"> </w:t>
      </w:r>
      <w:r w:rsidR="002E3496">
        <w:t xml:space="preserve">A, B </w:t>
      </w:r>
      <w:r w:rsidR="00BB4EF4">
        <w:t>a oprávněná ze služebností</w:t>
      </w:r>
      <w:r w:rsidR="00B64CF7">
        <w:t xml:space="preserve">  </w:t>
      </w:r>
      <w:r w:rsidR="00202ED3">
        <w:t>A</w:t>
      </w:r>
      <w:r>
        <w:t>“</w:t>
      </w:r>
      <w:r w:rsidR="008317F3">
        <w:tab/>
      </w:r>
      <w:r w:rsidR="008317F3">
        <w:tab/>
      </w:r>
      <w:r w:rsidR="008317F3">
        <w:tab/>
      </w:r>
      <w:r w:rsidR="008317F3">
        <w:tab/>
      </w:r>
      <w:r w:rsidR="008317F3">
        <w:tab/>
      </w:r>
      <w:r w:rsidR="008317F3">
        <w:tab/>
        <w:t xml:space="preserve">    </w:t>
      </w:r>
    </w:p>
    <w:p w:rsidR="001B72F2" w:rsidRDefault="001B72F2" w:rsidP="0060388E"/>
    <w:p w:rsidR="0058177F" w:rsidRDefault="0058177F" w:rsidP="0058177F">
      <w:pPr>
        <w:jc w:val="center"/>
      </w:pPr>
      <w:r>
        <w:t>a</w:t>
      </w:r>
    </w:p>
    <w:p w:rsidR="00EF5B56" w:rsidRDefault="00EF5B56" w:rsidP="0058177F">
      <w:pPr>
        <w:jc w:val="center"/>
      </w:pPr>
    </w:p>
    <w:p w:rsidR="0058177F" w:rsidRDefault="0058177F" w:rsidP="0058177F"/>
    <w:p w:rsidR="00B32D65" w:rsidRPr="00B32D65" w:rsidRDefault="00B32D65" w:rsidP="0058177F">
      <w:pPr>
        <w:rPr>
          <w:rFonts w:cs="Arial"/>
          <w:szCs w:val="22"/>
        </w:rPr>
      </w:pPr>
      <w:r w:rsidRPr="00B32D65">
        <w:rPr>
          <w:rFonts w:cs="Arial"/>
          <w:szCs w:val="22"/>
        </w:rPr>
        <w:t>pan</w:t>
      </w:r>
    </w:p>
    <w:p w:rsidR="0058177F" w:rsidRDefault="001D0419" w:rsidP="0058177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Ing. Pavel Raška</w:t>
      </w:r>
      <w:r w:rsidR="00B32D65">
        <w:rPr>
          <w:rFonts w:cs="Arial"/>
          <w:b/>
          <w:szCs w:val="22"/>
        </w:rPr>
        <w:t xml:space="preserve">,     </w:t>
      </w:r>
      <w:proofErr w:type="spellStart"/>
      <w:r w:rsidR="0058177F" w:rsidRPr="000640DE">
        <w:rPr>
          <w:rFonts w:cs="Arial"/>
          <w:b/>
          <w:szCs w:val="22"/>
        </w:rPr>
        <w:t>r.č</w:t>
      </w:r>
      <w:proofErr w:type="spellEnd"/>
      <w:r w:rsidR="0058177F" w:rsidRPr="000640DE">
        <w:rPr>
          <w:rFonts w:cs="Arial"/>
          <w:b/>
          <w:szCs w:val="22"/>
        </w:rPr>
        <w:t xml:space="preserve">. </w:t>
      </w:r>
      <w:r w:rsidR="00D10CCF">
        <w:rPr>
          <w:rFonts w:cs="Arial"/>
          <w:b/>
          <w:szCs w:val="22"/>
        </w:rPr>
        <w:t>76</w:t>
      </w:r>
      <w:r w:rsidR="005165E4" w:rsidRPr="005165E4">
        <w:rPr>
          <w:rFonts w:cs="Arial"/>
          <w:b/>
          <w:szCs w:val="22"/>
          <w:highlight w:val="black"/>
        </w:rPr>
        <w:t>x</w:t>
      </w:r>
      <w:r w:rsidR="00BA28C2" w:rsidRPr="00BA28C2">
        <w:rPr>
          <w:rFonts w:cs="Arial"/>
          <w:b/>
          <w:szCs w:val="22"/>
          <w:highlight w:val="black"/>
        </w:rPr>
        <w:t>xxxxx/xxxx</w:t>
      </w:r>
    </w:p>
    <w:p w:rsidR="00B32D65" w:rsidRDefault="00B32D65" w:rsidP="0058177F">
      <w:pPr>
        <w:rPr>
          <w:rFonts w:cs="Arial"/>
          <w:b/>
          <w:szCs w:val="22"/>
        </w:rPr>
      </w:pPr>
      <w:r>
        <w:rPr>
          <w:rFonts w:cs="Arial"/>
          <w:szCs w:val="22"/>
        </w:rPr>
        <w:t>bytem: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spellStart"/>
      <w:r w:rsidR="00BA28C2" w:rsidRPr="00BA28C2">
        <w:rPr>
          <w:rFonts w:cs="Arial"/>
          <w:szCs w:val="22"/>
          <w:highlight w:val="black"/>
        </w:rPr>
        <w:t>xxxxx</w:t>
      </w:r>
      <w:proofErr w:type="spellEnd"/>
      <w:r>
        <w:rPr>
          <w:rFonts w:cs="Arial"/>
          <w:szCs w:val="22"/>
        </w:rPr>
        <w:t xml:space="preserve">, Karlovy Vary, </w:t>
      </w:r>
      <w:proofErr w:type="spellStart"/>
      <w:r w:rsidR="00BA28C2" w:rsidRPr="00BA28C2">
        <w:rPr>
          <w:rFonts w:cs="Arial"/>
          <w:szCs w:val="22"/>
          <w:highlight w:val="black"/>
        </w:rPr>
        <w:t>xxxxx</w:t>
      </w:r>
      <w:proofErr w:type="spellEnd"/>
    </w:p>
    <w:p w:rsidR="00B32D65" w:rsidRPr="00B32D65" w:rsidRDefault="00B32D65" w:rsidP="0058177F">
      <w:pPr>
        <w:rPr>
          <w:rFonts w:cs="Arial"/>
          <w:szCs w:val="22"/>
        </w:rPr>
      </w:pPr>
      <w:r w:rsidRPr="00B32D65">
        <w:rPr>
          <w:rFonts w:cs="Arial"/>
          <w:szCs w:val="22"/>
        </w:rPr>
        <w:t>paní</w:t>
      </w:r>
    </w:p>
    <w:p w:rsidR="0058177F" w:rsidRDefault="00BB4EF4" w:rsidP="0058177F">
      <w:pPr>
        <w:rPr>
          <w:rFonts w:cs="Arial"/>
          <w:b/>
          <w:szCs w:val="22"/>
        </w:rPr>
      </w:pPr>
      <w:proofErr w:type="spellStart"/>
      <w:r>
        <w:rPr>
          <w:rFonts w:cs="Arial"/>
          <w:b/>
          <w:szCs w:val="22"/>
        </w:rPr>
        <w:t>Laurencová</w:t>
      </w:r>
      <w:proofErr w:type="spellEnd"/>
      <w:r>
        <w:rPr>
          <w:rFonts w:cs="Arial"/>
          <w:b/>
          <w:szCs w:val="22"/>
        </w:rPr>
        <w:t xml:space="preserve"> Ludvíka</w:t>
      </w:r>
      <w:r w:rsidR="00B32D65">
        <w:rPr>
          <w:rFonts w:cs="Arial"/>
          <w:b/>
          <w:szCs w:val="22"/>
        </w:rPr>
        <w:t>,</w:t>
      </w:r>
      <w:r w:rsidR="0058177F">
        <w:rPr>
          <w:rFonts w:cs="Arial"/>
          <w:b/>
          <w:szCs w:val="22"/>
        </w:rPr>
        <w:t xml:space="preserve"> </w:t>
      </w:r>
      <w:proofErr w:type="spellStart"/>
      <w:r w:rsidR="0058177F" w:rsidRPr="000640DE">
        <w:rPr>
          <w:rFonts w:cs="Arial"/>
          <w:b/>
          <w:szCs w:val="22"/>
        </w:rPr>
        <w:t>r.č</w:t>
      </w:r>
      <w:proofErr w:type="spellEnd"/>
      <w:r w:rsidR="0058177F" w:rsidRPr="000640DE">
        <w:rPr>
          <w:rFonts w:cs="Arial"/>
          <w:b/>
          <w:szCs w:val="22"/>
        </w:rPr>
        <w:t xml:space="preserve">. </w:t>
      </w:r>
      <w:r w:rsidR="00982331">
        <w:rPr>
          <w:rFonts w:cs="Arial"/>
          <w:b/>
          <w:szCs w:val="22"/>
        </w:rPr>
        <w:t>52</w:t>
      </w:r>
      <w:r w:rsidR="00BA28C2" w:rsidRPr="00BA28C2">
        <w:rPr>
          <w:rFonts w:cs="Arial"/>
          <w:b/>
          <w:szCs w:val="22"/>
          <w:highlight w:val="black"/>
        </w:rPr>
        <w:t>xxxx/xxxx</w:t>
      </w:r>
    </w:p>
    <w:p w:rsidR="0058177F" w:rsidRDefault="0058177F" w:rsidP="0058177F">
      <w:pPr>
        <w:rPr>
          <w:rFonts w:cs="Arial"/>
          <w:szCs w:val="22"/>
        </w:rPr>
      </w:pPr>
      <w:r>
        <w:rPr>
          <w:rFonts w:cs="Arial"/>
          <w:szCs w:val="22"/>
        </w:rPr>
        <w:t>bytem: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spellStart"/>
      <w:r w:rsidR="005165E4" w:rsidRPr="005165E4">
        <w:rPr>
          <w:rFonts w:cs="Arial"/>
          <w:szCs w:val="22"/>
          <w:highlight w:val="black"/>
        </w:rPr>
        <w:t>xxxxx</w:t>
      </w:r>
      <w:proofErr w:type="spellEnd"/>
      <w:r w:rsidR="00BB4EF4">
        <w:rPr>
          <w:rFonts w:cs="Arial"/>
          <w:szCs w:val="22"/>
        </w:rPr>
        <w:t xml:space="preserve">, </w:t>
      </w:r>
      <w:proofErr w:type="spellStart"/>
      <w:r w:rsidR="006D3FA7" w:rsidRPr="006D3FA7">
        <w:rPr>
          <w:rFonts w:cs="Arial"/>
          <w:szCs w:val="22"/>
          <w:highlight w:val="black"/>
        </w:rPr>
        <w:t>xxxxxx</w:t>
      </w:r>
      <w:proofErr w:type="spellEnd"/>
      <w:r w:rsidR="00BB4EF4">
        <w:rPr>
          <w:rFonts w:cs="Arial"/>
          <w:szCs w:val="22"/>
        </w:rPr>
        <w:t>, Praha 4</w:t>
      </w:r>
      <w:r>
        <w:rPr>
          <w:rFonts w:cs="Arial"/>
          <w:szCs w:val="22"/>
        </w:rPr>
        <w:t xml:space="preserve">, </w:t>
      </w:r>
      <w:proofErr w:type="spellStart"/>
      <w:r w:rsidR="005165E4" w:rsidRPr="005165E4">
        <w:rPr>
          <w:rFonts w:cs="Arial"/>
          <w:szCs w:val="22"/>
          <w:highlight w:val="black"/>
        </w:rPr>
        <w:t>xxxxx</w:t>
      </w:r>
      <w:proofErr w:type="spellEnd"/>
    </w:p>
    <w:p w:rsidR="00EF5B56" w:rsidRDefault="00EF5B56" w:rsidP="00EF5B56">
      <w:pPr>
        <w:rPr>
          <w:rFonts w:cs="Arial"/>
          <w:szCs w:val="22"/>
        </w:rPr>
      </w:pPr>
      <w:r>
        <w:rPr>
          <w:rFonts w:cs="Arial"/>
          <w:szCs w:val="22"/>
        </w:rPr>
        <w:t>zastoupena: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Ing. Pavlem Raškou na základě plné moci ze dne </w:t>
      </w:r>
      <w:r w:rsidR="009D7690">
        <w:rPr>
          <w:rFonts w:cs="Arial"/>
          <w:szCs w:val="22"/>
        </w:rPr>
        <w:t>3.5</w:t>
      </w:r>
      <w:r>
        <w:rPr>
          <w:rFonts w:cs="Arial"/>
          <w:szCs w:val="22"/>
        </w:rPr>
        <w:t>.2018</w:t>
      </w:r>
    </w:p>
    <w:p w:rsidR="0058177F" w:rsidRDefault="0058177F" w:rsidP="0058177F">
      <w:pPr>
        <w:ind w:left="2124" w:hanging="2124"/>
        <w:rPr>
          <w:rFonts w:cs="Arial"/>
          <w:szCs w:val="22"/>
        </w:rPr>
      </w:pPr>
      <w:r>
        <w:rPr>
          <w:b/>
        </w:rPr>
        <w:tab/>
      </w:r>
    </w:p>
    <w:p w:rsidR="0058177F" w:rsidRDefault="0058177F" w:rsidP="0058177F">
      <w:r>
        <w:t>dále jen „Strana oprávněná ze služebností</w:t>
      </w:r>
      <w:r w:rsidR="00B64CF7">
        <w:t xml:space="preserve"> </w:t>
      </w:r>
      <w:r w:rsidR="004F414F">
        <w:t xml:space="preserve"> A</w:t>
      </w:r>
      <w:r>
        <w:t>“</w:t>
      </w:r>
    </w:p>
    <w:p w:rsidR="00B64CF7" w:rsidRDefault="00B64CF7" w:rsidP="0058177F"/>
    <w:p w:rsidR="002E3496" w:rsidRDefault="002E3496" w:rsidP="0058177F">
      <w:r>
        <w:t>a</w:t>
      </w:r>
    </w:p>
    <w:p w:rsidR="002E3496" w:rsidRDefault="002E3496" w:rsidP="0058177F"/>
    <w:p w:rsidR="00B64CF7" w:rsidRPr="00B32D65" w:rsidRDefault="00B64CF7" w:rsidP="00B64CF7">
      <w:pPr>
        <w:rPr>
          <w:rFonts w:cs="Arial"/>
          <w:szCs w:val="22"/>
        </w:rPr>
      </w:pPr>
      <w:r w:rsidRPr="00B32D65">
        <w:rPr>
          <w:rFonts w:cs="Arial"/>
          <w:szCs w:val="22"/>
        </w:rPr>
        <w:t>pan</w:t>
      </w:r>
    </w:p>
    <w:p w:rsidR="00B64CF7" w:rsidRDefault="00B64CF7" w:rsidP="00B64CF7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Miroslav </w:t>
      </w:r>
      <w:proofErr w:type="spellStart"/>
      <w:r>
        <w:rPr>
          <w:rFonts w:cs="Arial"/>
          <w:b/>
          <w:szCs w:val="22"/>
        </w:rPr>
        <w:t>Dimo</w:t>
      </w:r>
      <w:proofErr w:type="spellEnd"/>
      <w:r>
        <w:rPr>
          <w:rFonts w:cs="Arial"/>
          <w:b/>
          <w:szCs w:val="22"/>
        </w:rPr>
        <w:t xml:space="preserve">,         </w:t>
      </w:r>
      <w:proofErr w:type="spellStart"/>
      <w:r w:rsidRPr="000640DE">
        <w:rPr>
          <w:rFonts w:cs="Arial"/>
          <w:b/>
          <w:szCs w:val="22"/>
        </w:rPr>
        <w:t>r.č</w:t>
      </w:r>
      <w:proofErr w:type="spellEnd"/>
      <w:r w:rsidRPr="000640DE">
        <w:rPr>
          <w:rFonts w:cs="Arial"/>
          <w:b/>
          <w:szCs w:val="22"/>
        </w:rPr>
        <w:t xml:space="preserve">. </w:t>
      </w:r>
      <w:r w:rsidR="00F03B14">
        <w:rPr>
          <w:rFonts w:cs="Arial"/>
          <w:b/>
          <w:szCs w:val="22"/>
        </w:rPr>
        <w:t>96</w:t>
      </w:r>
      <w:r w:rsidR="005165E4" w:rsidRPr="005165E4">
        <w:rPr>
          <w:rFonts w:cs="Arial"/>
          <w:b/>
          <w:szCs w:val="22"/>
          <w:highlight w:val="black"/>
        </w:rPr>
        <w:t>xxxx/xxxx</w:t>
      </w:r>
    </w:p>
    <w:p w:rsidR="00B64CF7" w:rsidRDefault="00B64CF7" w:rsidP="00B64CF7">
      <w:pPr>
        <w:rPr>
          <w:rFonts w:cs="Arial"/>
          <w:b/>
          <w:szCs w:val="22"/>
        </w:rPr>
      </w:pPr>
      <w:r>
        <w:rPr>
          <w:rFonts w:cs="Arial"/>
          <w:szCs w:val="22"/>
        </w:rPr>
        <w:t>bytem: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spellStart"/>
      <w:r w:rsidR="005165E4" w:rsidRPr="005165E4">
        <w:rPr>
          <w:rFonts w:cs="Arial"/>
          <w:szCs w:val="22"/>
          <w:highlight w:val="black"/>
        </w:rPr>
        <w:t>xxxxx</w:t>
      </w:r>
      <w:proofErr w:type="spellEnd"/>
      <w:r>
        <w:rPr>
          <w:rFonts w:cs="Arial"/>
          <w:szCs w:val="22"/>
        </w:rPr>
        <w:t xml:space="preserve">, Karlovy Vary, </w:t>
      </w:r>
      <w:r w:rsidR="006D3FA7" w:rsidRPr="006D3FA7">
        <w:rPr>
          <w:rFonts w:cs="Arial"/>
          <w:szCs w:val="22"/>
          <w:highlight w:val="black"/>
        </w:rPr>
        <w:t>xxxx</w:t>
      </w:r>
      <w:r>
        <w:rPr>
          <w:rFonts w:cs="Arial"/>
          <w:szCs w:val="22"/>
        </w:rPr>
        <w:t xml:space="preserve">, </w:t>
      </w:r>
      <w:proofErr w:type="spellStart"/>
      <w:r w:rsidR="005165E4" w:rsidRPr="005165E4">
        <w:rPr>
          <w:rFonts w:cs="Arial"/>
          <w:szCs w:val="22"/>
          <w:highlight w:val="black"/>
        </w:rPr>
        <w:t>xxxxx</w:t>
      </w:r>
      <w:proofErr w:type="spellEnd"/>
    </w:p>
    <w:p w:rsidR="00B64CF7" w:rsidRPr="00B32D65" w:rsidRDefault="00B64CF7" w:rsidP="00B64CF7">
      <w:pPr>
        <w:rPr>
          <w:rFonts w:cs="Arial"/>
          <w:szCs w:val="22"/>
        </w:rPr>
      </w:pPr>
      <w:r w:rsidRPr="00B32D65">
        <w:rPr>
          <w:rFonts w:cs="Arial"/>
          <w:szCs w:val="22"/>
        </w:rPr>
        <w:t>pan</w:t>
      </w:r>
    </w:p>
    <w:p w:rsidR="00B64CF7" w:rsidRDefault="00202ED3" w:rsidP="00B64CF7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JUDr. </w:t>
      </w:r>
      <w:r w:rsidR="001A2F46">
        <w:rPr>
          <w:rFonts w:cs="Arial"/>
          <w:b/>
          <w:szCs w:val="22"/>
        </w:rPr>
        <w:t>Tomáš Ficner</w:t>
      </w:r>
      <w:r w:rsidR="00C20819">
        <w:rPr>
          <w:rFonts w:cs="Arial"/>
          <w:b/>
          <w:szCs w:val="22"/>
        </w:rPr>
        <w:t>,</w:t>
      </w:r>
      <w:r>
        <w:rPr>
          <w:rFonts w:cs="Arial"/>
          <w:b/>
          <w:szCs w:val="22"/>
        </w:rPr>
        <w:t xml:space="preserve"> Ph.D. ,</w:t>
      </w:r>
      <w:r w:rsidR="00B64CF7">
        <w:rPr>
          <w:rFonts w:cs="Arial"/>
          <w:b/>
          <w:szCs w:val="22"/>
        </w:rPr>
        <w:t xml:space="preserve"> </w:t>
      </w:r>
      <w:proofErr w:type="spellStart"/>
      <w:r w:rsidR="00B64CF7" w:rsidRPr="000640DE">
        <w:rPr>
          <w:rFonts w:cs="Arial"/>
          <w:b/>
          <w:szCs w:val="22"/>
        </w:rPr>
        <w:t>r.č</w:t>
      </w:r>
      <w:proofErr w:type="spellEnd"/>
      <w:r w:rsidR="00B64CF7" w:rsidRPr="000640DE">
        <w:rPr>
          <w:rFonts w:cs="Arial"/>
          <w:b/>
          <w:szCs w:val="22"/>
        </w:rPr>
        <w:t xml:space="preserve">. </w:t>
      </w:r>
      <w:r w:rsidR="00F03B14">
        <w:rPr>
          <w:rFonts w:cs="Arial"/>
          <w:b/>
          <w:szCs w:val="22"/>
        </w:rPr>
        <w:t>70</w:t>
      </w:r>
      <w:r w:rsidR="005165E4" w:rsidRPr="005165E4">
        <w:rPr>
          <w:rFonts w:cs="Arial"/>
          <w:b/>
          <w:szCs w:val="22"/>
          <w:highlight w:val="black"/>
        </w:rPr>
        <w:t>xxxx/xxxx</w:t>
      </w:r>
    </w:p>
    <w:p w:rsidR="00B64CF7" w:rsidRDefault="00B64CF7" w:rsidP="00B64CF7">
      <w:pPr>
        <w:rPr>
          <w:rFonts w:cs="Arial"/>
          <w:szCs w:val="22"/>
        </w:rPr>
      </w:pPr>
      <w:r>
        <w:rPr>
          <w:rFonts w:cs="Arial"/>
          <w:szCs w:val="22"/>
        </w:rPr>
        <w:t>bytem: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spellStart"/>
      <w:r w:rsidR="005165E4" w:rsidRPr="005165E4">
        <w:rPr>
          <w:rFonts w:cs="Arial"/>
          <w:szCs w:val="22"/>
          <w:highlight w:val="black"/>
        </w:rPr>
        <w:t>xxxxx</w:t>
      </w:r>
      <w:proofErr w:type="spellEnd"/>
      <w:r>
        <w:rPr>
          <w:rFonts w:cs="Arial"/>
          <w:szCs w:val="22"/>
        </w:rPr>
        <w:t xml:space="preserve">, </w:t>
      </w:r>
      <w:r w:rsidR="007F081F">
        <w:rPr>
          <w:rFonts w:cs="Arial"/>
          <w:szCs w:val="22"/>
        </w:rPr>
        <w:t xml:space="preserve">Vysoká, </w:t>
      </w:r>
      <w:proofErr w:type="spellStart"/>
      <w:r w:rsidR="006D3FA7" w:rsidRPr="006D3FA7">
        <w:rPr>
          <w:rFonts w:cs="Arial"/>
          <w:szCs w:val="22"/>
          <w:highlight w:val="black"/>
        </w:rPr>
        <w:t>xxxxx</w:t>
      </w:r>
      <w:proofErr w:type="spellEnd"/>
      <w:r w:rsidR="001A2F46">
        <w:rPr>
          <w:rFonts w:cs="Arial"/>
          <w:szCs w:val="22"/>
        </w:rPr>
        <w:t xml:space="preserve">, </w:t>
      </w:r>
      <w:proofErr w:type="spellStart"/>
      <w:r w:rsidR="005165E4" w:rsidRPr="005165E4">
        <w:rPr>
          <w:rFonts w:cs="Arial"/>
          <w:szCs w:val="22"/>
          <w:highlight w:val="black"/>
        </w:rPr>
        <w:t>xxxxx</w:t>
      </w:r>
      <w:proofErr w:type="spellEnd"/>
    </w:p>
    <w:p w:rsidR="001A2F46" w:rsidRPr="00B32D65" w:rsidRDefault="001A2F46" w:rsidP="001A2F46">
      <w:pPr>
        <w:rPr>
          <w:rFonts w:cs="Arial"/>
          <w:szCs w:val="22"/>
        </w:rPr>
      </w:pPr>
      <w:r w:rsidRPr="00B32D65">
        <w:rPr>
          <w:rFonts w:cs="Arial"/>
          <w:szCs w:val="22"/>
        </w:rPr>
        <w:t>pan</w:t>
      </w:r>
    </w:p>
    <w:p w:rsidR="001A2F46" w:rsidRDefault="001A2F46" w:rsidP="001A2F4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Konstantin Langer, </w:t>
      </w:r>
      <w:proofErr w:type="spellStart"/>
      <w:r w:rsidRPr="000640DE">
        <w:rPr>
          <w:rFonts w:cs="Arial"/>
          <w:b/>
          <w:szCs w:val="22"/>
        </w:rPr>
        <w:t>r.č</w:t>
      </w:r>
      <w:proofErr w:type="spellEnd"/>
      <w:r w:rsidRPr="000640DE">
        <w:rPr>
          <w:rFonts w:cs="Arial"/>
          <w:b/>
          <w:szCs w:val="22"/>
        </w:rPr>
        <w:t xml:space="preserve">. </w:t>
      </w:r>
      <w:r w:rsidR="00B848A3">
        <w:rPr>
          <w:rFonts w:cs="Arial"/>
          <w:b/>
          <w:szCs w:val="22"/>
        </w:rPr>
        <w:t>54</w:t>
      </w:r>
      <w:r w:rsidR="005165E4" w:rsidRPr="005165E4">
        <w:rPr>
          <w:rFonts w:cs="Arial"/>
          <w:b/>
          <w:szCs w:val="22"/>
          <w:highlight w:val="black"/>
        </w:rPr>
        <w:t>xxxx/xxxx</w:t>
      </w:r>
    </w:p>
    <w:p w:rsidR="001A2F46" w:rsidRDefault="001A2F46" w:rsidP="001A2F46">
      <w:pPr>
        <w:rPr>
          <w:rFonts w:cs="Arial"/>
          <w:szCs w:val="22"/>
        </w:rPr>
      </w:pPr>
      <w:r>
        <w:rPr>
          <w:rFonts w:cs="Arial"/>
          <w:szCs w:val="22"/>
        </w:rPr>
        <w:t>bytem: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spellStart"/>
      <w:r w:rsidR="005165E4" w:rsidRPr="005165E4">
        <w:rPr>
          <w:rFonts w:cs="Arial"/>
          <w:szCs w:val="22"/>
          <w:highlight w:val="black"/>
        </w:rPr>
        <w:t>xxxxx</w:t>
      </w:r>
      <w:proofErr w:type="spellEnd"/>
      <w:r>
        <w:rPr>
          <w:rFonts w:cs="Arial"/>
          <w:szCs w:val="22"/>
        </w:rPr>
        <w:t xml:space="preserve">, Karlovy Vary, </w:t>
      </w:r>
      <w:proofErr w:type="spellStart"/>
      <w:r w:rsidR="005165E4" w:rsidRPr="005165E4">
        <w:rPr>
          <w:rFonts w:cs="Arial"/>
          <w:szCs w:val="22"/>
          <w:highlight w:val="black"/>
        </w:rPr>
        <w:t>xxxxx</w:t>
      </w:r>
      <w:proofErr w:type="spellEnd"/>
    </w:p>
    <w:p w:rsidR="001A2F46" w:rsidRDefault="001A2F46" w:rsidP="00B64CF7">
      <w:pPr>
        <w:rPr>
          <w:rFonts w:cs="Arial"/>
          <w:b/>
          <w:szCs w:val="22"/>
        </w:rPr>
      </w:pPr>
    </w:p>
    <w:p w:rsidR="00B64CF7" w:rsidRDefault="00B64CF7" w:rsidP="00B64CF7">
      <w:r>
        <w:t>dále jen „Strana oprávněná ze služebnost</w:t>
      </w:r>
      <w:r w:rsidR="009D7690">
        <w:t>i</w:t>
      </w:r>
      <w:r>
        <w:t xml:space="preserve"> </w:t>
      </w:r>
      <w:r w:rsidR="004F414F">
        <w:t>B</w:t>
      </w:r>
      <w:r>
        <w:t>“</w:t>
      </w:r>
    </w:p>
    <w:p w:rsidR="00B64CF7" w:rsidRDefault="00B64CF7" w:rsidP="0058177F"/>
    <w:p w:rsidR="0058177F" w:rsidRDefault="0058177F" w:rsidP="0058177F"/>
    <w:p w:rsidR="001A2F46" w:rsidRDefault="001A2F46" w:rsidP="0058177F"/>
    <w:p w:rsidR="00B67D70" w:rsidRDefault="00B67D70" w:rsidP="001B72F2"/>
    <w:p w:rsidR="001A2F46" w:rsidRDefault="001A2F46" w:rsidP="001B72F2"/>
    <w:p w:rsidR="001A2F46" w:rsidRDefault="001A2F46" w:rsidP="001B72F2"/>
    <w:p w:rsidR="001A2F46" w:rsidRDefault="001A2F46" w:rsidP="001B72F2"/>
    <w:p w:rsidR="001A2F46" w:rsidRDefault="001A2F46" w:rsidP="001B72F2"/>
    <w:p w:rsidR="001A2F46" w:rsidRDefault="001A2F46" w:rsidP="001B72F2"/>
    <w:p w:rsidR="001A2F46" w:rsidRDefault="001A2F46" w:rsidP="001B72F2"/>
    <w:p w:rsidR="004E6938" w:rsidRDefault="0091099B" w:rsidP="0060388E">
      <w:pPr>
        <w:rPr>
          <w:b/>
          <w:szCs w:val="22"/>
        </w:rPr>
      </w:pPr>
      <w:r>
        <w:rPr>
          <w:b/>
          <w:szCs w:val="22"/>
        </w:rPr>
        <w:t>VZHLEDEM K TOMU ŽE:</w:t>
      </w:r>
      <w:r w:rsidR="004E6938">
        <w:rPr>
          <w:b/>
          <w:szCs w:val="22"/>
        </w:rPr>
        <w:t xml:space="preserve">  </w:t>
      </w:r>
    </w:p>
    <w:p w:rsidR="004B61D2" w:rsidRDefault="004B61D2" w:rsidP="0060388E">
      <w:pPr>
        <w:rPr>
          <w:b/>
          <w:szCs w:val="22"/>
        </w:rPr>
      </w:pPr>
    </w:p>
    <w:p w:rsidR="004B61D2" w:rsidRDefault="00985F3C" w:rsidP="000C1AB2">
      <w:pPr>
        <w:pStyle w:val="Preambule"/>
      </w:pPr>
      <w:r>
        <w:t>Strana p</w:t>
      </w:r>
      <w:r w:rsidR="004B61D2">
        <w:t>rodávající prohlašuje, že je výlučným vlastníkem nemovit</w:t>
      </w:r>
      <w:r w:rsidR="00B32D65">
        <w:t>é</w:t>
      </w:r>
      <w:r w:rsidR="00750AB2">
        <w:t xml:space="preserve"> věc</w:t>
      </w:r>
      <w:r w:rsidR="00B32D65">
        <w:t>i</w:t>
      </w:r>
      <w:r w:rsidR="004B61D2">
        <w:t xml:space="preserve"> </w:t>
      </w:r>
      <w:r w:rsidR="004B61D2" w:rsidRPr="00593927">
        <w:rPr>
          <w:b/>
        </w:rPr>
        <w:t xml:space="preserve">pozemku </w:t>
      </w:r>
      <w:proofErr w:type="spellStart"/>
      <w:r w:rsidR="004B61D2" w:rsidRPr="00593927">
        <w:rPr>
          <w:b/>
        </w:rPr>
        <w:t>p</w:t>
      </w:r>
      <w:r w:rsidR="004B61D2">
        <w:rPr>
          <w:b/>
        </w:rPr>
        <w:t>arc</w:t>
      </w:r>
      <w:proofErr w:type="spellEnd"/>
      <w:r w:rsidR="004B61D2" w:rsidRPr="00593927">
        <w:rPr>
          <w:b/>
        </w:rPr>
        <w:t>.</w:t>
      </w:r>
      <w:r w:rsidR="004B61D2">
        <w:rPr>
          <w:b/>
        </w:rPr>
        <w:t xml:space="preserve"> </w:t>
      </w:r>
      <w:r w:rsidR="004B61D2" w:rsidRPr="00593927">
        <w:rPr>
          <w:b/>
        </w:rPr>
        <w:t xml:space="preserve">č. </w:t>
      </w:r>
      <w:r w:rsidR="00AF0B3C">
        <w:rPr>
          <w:b/>
        </w:rPr>
        <w:t>369/1</w:t>
      </w:r>
      <w:r w:rsidR="004B61D2">
        <w:t xml:space="preserve"> (</w:t>
      </w:r>
      <w:r w:rsidR="00AF0B3C">
        <w:t>zahrada</w:t>
      </w:r>
      <w:r w:rsidR="00A56346">
        <w:t>)</w:t>
      </w:r>
      <w:r w:rsidR="004B61D2">
        <w:t xml:space="preserve">, </w:t>
      </w:r>
      <w:r w:rsidR="004B61D2" w:rsidRPr="002F6E43">
        <w:t>kter</w:t>
      </w:r>
      <w:r w:rsidR="00B32D65">
        <w:t>á</w:t>
      </w:r>
      <w:r w:rsidR="004B61D2" w:rsidRPr="002F6E43">
        <w:t>žto nemovit</w:t>
      </w:r>
      <w:r w:rsidR="00B32D65">
        <w:t>á</w:t>
      </w:r>
      <w:r w:rsidR="004B61D2" w:rsidRPr="002F6E43">
        <w:t xml:space="preserve"> věc se nacház</w:t>
      </w:r>
      <w:r w:rsidR="00750AB2">
        <w:t>í</w:t>
      </w:r>
      <w:r w:rsidR="004B61D2" w:rsidRPr="002F6E43">
        <w:t xml:space="preserve"> v </w:t>
      </w:r>
      <w:r w:rsidR="004B61D2" w:rsidRPr="00593927">
        <w:rPr>
          <w:b/>
        </w:rPr>
        <w:t xml:space="preserve">katastrálním území </w:t>
      </w:r>
      <w:proofErr w:type="spellStart"/>
      <w:r w:rsidR="00D94143">
        <w:rPr>
          <w:b/>
        </w:rPr>
        <w:t>Tuhnice</w:t>
      </w:r>
      <w:proofErr w:type="spellEnd"/>
      <w:r w:rsidR="00EB5872">
        <w:rPr>
          <w:b/>
        </w:rPr>
        <w:t>,</w:t>
      </w:r>
      <w:r w:rsidR="007E5A4D">
        <w:rPr>
          <w:b/>
        </w:rPr>
        <w:t xml:space="preserve"> </w:t>
      </w:r>
      <w:r w:rsidR="004B61D2" w:rsidRPr="00593927">
        <w:rPr>
          <w:b/>
        </w:rPr>
        <w:t>v obci a</w:t>
      </w:r>
      <w:r w:rsidR="00C32209">
        <w:rPr>
          <w:b/>
        </w:rPr>
        <w:t> </w:t>
      </w:r>
      <w:r w:rsidR="004B61D2" w:rsidRPr="00593927">
        <w:rPr>
          <w:b/>
        </w:rPr>
        <w:t>v okrese Karlovy Vary</w:t>
      </w:r>
      <w:r w:rsidR="004B61D2" w:rsidRPr="002F6E43">
        <w:t>, a j</w:t>
      </w:r>
      <w:r w:rsidR="00B32D65">
        <w:t>e</w:t>
      </w:r>
      <w:r w:rsidR="004B61D2" w:rsidRPr="002F6E43">
        <w:t xml:space="preserve"> zapsán</w:t>
      </w:r>
      <w:r w:rsidR="00B32D65">
        <w:t>a</w:t>
      </w:r>
      <w:r w:rsidR="004B61D2" w:rsidRPr="002F6E43">
        <w:t xml:space="preserve"> v katastru nemovitostí vedeném Katastrálním úřadem pro Karlovarský kraj, Katastrální pracoviště Karlov</w:t>
      </w:r>
      <w:r w:rsidR="004B61D2">
        <w:t>y</w:t>
      </w:r>
      <w:r w:rsidR="004B61D2" w:rsidRPr="002F6E43">
        <w:t xml:space="preserve"> Var</w:t>
      </w:r>
      <w:r w:rsidR="004B61D2">
        <w:t>y</w:t>
      </w:r>
      <w:r w:rsidR="004B61D2" w:rsidRPr="002F6E43">
        <w:t xml:space="preserve"> na listu vlastnictví č. 1</w:t>
      </w:r>
      <w:r w:rsidR="004B61D2">
        <w:t xml:space="preserve">, </w:t>
      </w:r>
    </w:p>
    <w:p w:rsidR="00B67D70" w:rsidRDefault="00B67D70" w:rsidP="00DA04B7">
      <w:pPr>
        <w:pStyle w:val="Preambule"/>
        <w:numPr>
          <w:ilvl w:val="0"/>
          <w:numId w:val="0"/>
        </w:numPr>
      </w:pPr>
    </w:p>
    <w:p w:rsidR="007A7D06" w:rsidRDefault="00985F3C" w:rsidP="000C1AB2">
      <w:pPr>
        <w:pStyle w:val="Preambule"/>
      </w:pPr>
      <w:r>
        <w:t>Strana k</w:t>
      </w:r>
      <w:r w:rsidR="004B61D2">
        <w:t xml:space="preserve">upující má zájem nabýt do </w:t>
      </w:r>
      <w:r w:rsidR="0071151F">
        <w:t xml:space="preserve">svého vlastnictví </w:t>
      </w:r>
      <w:r w:rsidR="004B61D2" w:rsidRPr="00EE5555">
        <w:t>nemovit</w:t>
      </w:r>
      <w:r w:rsidR="00DA04B7">
        <w:t>ou</w:t>
      </w:r>
      <w:r w:rsidR="002D70AF">
        <w:t xml:space="preserve"> </w:t>
      </w:r>
      <w:r w:rsidR="004B61D2" w:rsidRPr="00EE5555">
        <w:t>věc specifikovan</w:t>
      </w:r>
      <w:r w:rsidR="00DA04B7">
        <w:t>ou</w:t>
      </w:r>
      <w:r w:rsidR="004B61D2" w:rsidRPr="00EE5555">
        <w:t xml:space="preserve"> pod </w:t>
      </w:r>
      <w:r w:rsidR="004B61D2">
        <w:t>písmenem</w:t>
      </w:r>
      <w:r w:rsidR="004B61D2" w:rsidRPr="00EE5555">
        <w:t xml:space="preserve"> (</w:t>
      </w:r>
      <w:r w:rsidR="00DA04B7">
        <w:t>A</w:t>
      </w:r>
      <w:r w:rsidR="004B61D2" w:rsidRPr="00EE5555">
        <w:t>),</w:t>
      </w:r>
      <w:r w:rsidR="004B61D2">
        <w:t xml:space="preserve"> </w:t>
      </w:r>
    </w:p>
    <w:p w:rsidR="00B67D70" w:rsidRDefault="00B67D70" w:rsidP="002E3496"/>
    <w:p w:rsidR="004B61D2" w:rsidRDefault="00985F3C" w:rsidP="000C1AB2">
      <w:pPr>
        <w:pStyle w:val="Preambule"/>
      </w:pPr>
      <w:r>
        <w:t>Strana p</w:t>
      </w:r>
      <w:r w:rsidR="004B61D2">
        <w:t>rodávající prohlašuje, že záměr úplatného převodu nemovit</w:t>
      </w:r>
      <w:r w:rsidR="004F414F">
        <w:t>é</w:t>
      </w:r>
      <w:r w:rsidR="004B61D2">
        <w:t xml:space="preserve"> věc</w:t>
      </w:r>
      <w:r w:rsidR="004F414F">
        <w:t>i</w:t>
      </w:r>
      <w:r w:rsidR="004B61D2">
        <w:t xml:space="preserve"> specifikovan</w:t>
      </w:r>
      <w:r w:rsidR="004F414F">
        <w:t>é</w:t>
      </w:r>
      <w:r w:rsidR="004B61D2">
        <w:t xml:space="preserve"> pod písmenem (</w:t>
      </w:r>
      <w:r w:rsidR="00DA04B7">
        <w:t>A</w:t>
      </w:r>
      <w:r w:rsidR="004B61D2">
        <w:t xml:space="preserve">) úvodních ustanovení byl zveřejněn na úřední desce Statutárního města Karlovy Vary </w:t>
      </w:r>
      <w:r w:rsidR="002D70AF">
        <w:t xml:space="preserve">od </w:t>
      </w:r>
      <w:r w:rsidR="00DA04B7">
        <w:t>1.11.2017</w:t>
      </w:r>
      <w:r w:rsidR="002D70AF">
        <w:t xml:space="preserve"> do </w:t>
      </w:r>
      <w:r w:rsidR="00DA04B7">
        <w:t>30.11</w:t>
      </w:r>
      <w:r w:rsidR="000577E1">
        <w:t>.</w:t>
      </w:r>
      <w:r w:rsidR="0052343A">
        <w:t>2017</w:t>
      </w:r>
      <w:r w:rsidR="002D70AF">
        <w:t xml:space="preserve">, tedy </w:t>
      </w:r>
      <w:r w:rsidR="004B61D2">
        <w:t xml:space="preserve">po dobu nejméně 15 dní, </w:t>
      </w:r>
    </w:p>
    <w:p w:rsidR="004B61D2" w:rsidRDefault="004B61D2" w:rsidP="004B61D2">
      <w:pPr>
        <w:pStyle w:val="Odstavecseseznamem"/>
      </w:pPr>
    </w:p>
    <w:p w:rsidR="004B61D2" w:rsidRDefault="00985F3C" w:rsidP="000C1AB2">
      <w:pPr>
        <w:pStyle w:val="Preambule"/>
      </w:pPr>
      <w:r>
        <w:t>Strana p</w:t>
      </w:r>
      <w:r w:rsidR="004B61D2">
        <w:t>rodávající prohlašuje, že úplatný převod nemovit</w:t>
      </w:r>
      <w:r w:rsidR="00DA04B7">
        <w:t>é</w:t>
      </w:r>
      <w:r w:rsidR="004B61D2">
        <w:t xml:space="preserve"> věc</w:t>
      </w:r>
      <w:r w:rsidR="00DA04B7">
        <w:t>i</w:t>
      </w:r>
      <w:r w:rsidR="004B61D2">
        <w:t xml:space="preserve"> specifikovan</w:t>
      </w:r>
      <w:r w:rsidR="00DA04B7">
        <w:t>é</w:t>
      </w:r>
      <w:r w:rsidR="004B61D2">
        <w:t xml:space="preserve"> pod písmenem (</w:t>
      </w:r>
      <w:r w:rsidR="00DA04B7">
        <w:t>A</w:t>
      </w:r>
      <w:r w:rsidR="004B61D2">
        <w:t xml:space="preserve">) úvodních ustanovení byl řádně schválen na jednání Zastupitelstva města Karlovy Vary dne </w:t>
      </w:r>
      <w:r w:rsidR="00DA04B7">
        <w:t>19.12.</w:t>
      </w:r>
      <w:r w:rsidR="00505490">
        <w:t>2017</w:t>
      </w:r>
      <w:r w:rsidR="004B61D2">
        <w:t xml:space="preserve"> pod číslem usnesení ZM/</w:t>
      </w:r>
      <w:r w:rsidR="00DA04B7">
        <w:t>440</w:t>
      </w:r>
      <w:r w:rsidR="00A327F0">
        <w:t>/</w:t>
      </w:r>
      <w:r w:rsidR="00DA04B7">
        <w:t>12</w:t>
      </w:r>
      <w:r w:rsidR="00A327F0">
        <w:t>/17</w:t>
      </w:r>
      <w:r w:rsidR="004B61D2">
        <w:t>.</w:t>
      </w:r>
    </w:p>
    <w:p w:rsidR="00B67D70" w:rsidRDefault="00B67D70" w:rsidP="00DA04B7">
      <w:pPr>
        <w:pStyle w:val="Preambule"/>
        <w:numPr>
          <w:ilvl w:val="0"/>
          <w:numId w:val="0"/>
        </w:numPr>
      </w:pPr>
    </w:p>
    <w:p w:rsidR="00B67D70" w:rsidRDefault="00B67D70" w:rsidP="00DA04B7">
      <w:pPr>
        <w:pStyle w:val="Preambule"/>
        <w:numPr>
          <w:ilvl w:val="0"/>
          <w:numId w:val="0"/>
        </w:numPr>
      </w:pPr>
    </w:p>
    <w:p w:rsidR="00B67D70" w:rsidRDefault="00B67D70" w:rsidP="00DA04B7">
      <w:pPr>
        <w:pStyle w:val="Preambule"/>
        <w:numPr>
          <w:ilvl w:val="0"/>
          <w:numId w:val="0"/>
        </w:numPr>
      </w:pPr>
    </w:p>
    <w:p w:rsidR="00B67D70" w:rsidRDefault="00B67D70" w:rsidP="00DA04B7">
      <w:pPr>
        <w:pStyle w:val="Preambule"/>
        <w:numPr>
          <w:ilvl w:val="0"/>
          <w:numId w:val="0"/>
        </w:numPr>
      </w:pPr>
    </w:p>
    <w:p w:rsidR="004936D7" w:rsidRPr="00B925BD" w:rsidRDefault="004936D7" w:rsidP="00DA04B7">
      <w:pPr>
        <w:pStyle w:val="Preambule"/>
        <w:numPr>
          <w:ilvl w:val="0"/>
          <w:numId w:val="0"/>
        </w:numPr>
      </w:pPr>
    </w:p>
    <w:p w:rsidR="000D08A1" w:rsidRDefault="00515A73" w:rsidP="000D08A1">
      <w:pPr>
        <w:jc w:val="center"/>
      </w:pPr>
      <w:r>
        <w:t>uzavřely</w:t>
      </w:r>
      <w:r w:rsidR="000D08A1" w:rsidRPr="00EE5555">
        <w:t xml:space="preserve"> níže uvedeného dne, měsíce a roku ve smyslu ustanovení § 2079 a </w:t>
      </w:r>
      <w:proofErr w:type="spellStart"/>
      <w:r w:rsidR="000D08A1" w:rsidRPr="00EE5555">
        <w:t>násl</w:t>
      </w:r>
      <w:proofErr w:type="spellEnd"/>
      <w:r w:rsidR="000D08A1" w:rsidRPr="00EE5555">
        <w:t>.               zákona č. 89/2012  Sb., občanského zákoníku, v platném znění, tuto</w:t>
      </w:r>
    </w:p>
    <w:p w:rsidR="000577E1" w:rsidRDefault="000577E1" w:rsidP="000D08A1">
      <w:pPr>
        <w:jc w:val="center"/>
      </w:pPr>
    </w:p>
    <w:p w:rsidR="000577E1" w:rsidRPr="00EE5555" w:rsidRDefault="000577E1" w:rsidP="000D08A1">
      <w:pPr>
        <w:jc w:val="center"/>
      </w:pPr>
    </w:p>
    <w:p w:rsidR="00942FE9" w:rsidRDefault="00942FE9" w:rsidP="001D699E">
      <w:pPr>
        <w:jc w:val="center"/>
      </w:pPr>
    </w:p>
    <w:p w:rsidR="00B67D70" w:rsidRDefault="00B67D70" w:rsidP="001D699E">
      <w:pPr>
        <w:jc w:val="center"/>
      </w:pPr>
    </w:p>
    <w:p w:rsidR="00B67D70" w:rsidRDefault="00B67D70" w:rsidP="001D699E">
      <w:pPr>
        <w:jc w:val="center"/>
      </w:pPr>
    </w:p>
    <w:p w:rsidR="00B67D70" w:rsidRDefault="00B67D70" w:rsidP="001D699E">
      <w:pPr>
        <w:jc w:val="center"/>
      </w:pPr>
    </w:p>
    <w:p w:rsidR="00B67D70" w:rsidRDefault="00B67D70" w:rsidP="001D699E">
      <w:pPr>
        <w:jc w:val="center"/>
      </w:pPr>
    </w:p>
    <w:p w:rsidR="00B67D70" w:rsidRDefault="00B67D70" w:rsidP="001D699E">
      <w:pPr>
        <w:jc w:val="center"/>
      </w:pPr>
    </w:p>
    <w:p w:rsidR="00B67D70" w:rsidRDefault="00B67D70" w:rsidP="001D699E">
      <w:pPr>
        <w:jc w:val="center"/>
      </w:pPr>
    </w:p>
    <w:p w:rsidR="00B67D70" w:rsidRDefault="00B67D70" w:rsidP="001D699E">
      <w:pPr>
        <w:jc w:val="center"/>
      </w:pPr>
    </w:p>
    <w:p w:rsidR="00B67D70" w:rsidRDefault="00B67D70" w:rsidP="001D699E">
      <w:pPr>
        <w:jc w:val="center"/>
      </w:pPr>
    </w:p>
    <w:p w:rsidR="00B67D70" w:rsidRDefault="00B67D70" w:rsidP="001D699E">
      <w:pPr>
        <w:jc w:val="center"/>
      </w:pPr>
    </w:p>
    <w:p w:rsidR="00B67D70" w:rsidRDefault="00B67D70" w:rsidP="001D699E">
      <w:pPr>
        <w:jc w:val="center"/>
      </w:pPr>
    </w:p>
    <w:p w:rsidR="00B67D70" w:rsidRDefault="00B67D70" w:rsidP="001D699E">
      <w:pPr>
        <w:jc w:val="center"/>
      </w:pPr>
    </w:p>
    <w:p w:rsidR="00B67D70" w:rsidRDefault="00B67D70" w:rsidP="001D699E">
      <w:pPr>
        <w:jc w:val="center"/>
      </w:pPr>
    </w:p>
    <w:p w:rsidR="00B67D70" w:rsidRDefault="00B67D70" w:rsidP="001D699E">
      <w:pPr>
        <w:jc w:val="center"/>
      </w:pPr>
    </w:p>
    <w:p w:rsidR="00B67D70" w:rsidRDefault="00B67D70" w:rsidP="001D699E">
      <w:pPr>
        <w:jc w:val="center"/>
      </w:pPr>
    </w:p>
    <w:p w:rsidR="00B67D70" w:rsidRDefault="00B67D70" w:rsidP="001D699E">
      <w:pPr>
        <w:jc w:val="center"/>
      </w:pPr>
    </w:p>
    <w:p w:rsidR="00B67D70" w:rsidRDefault="00B67D70" w:rsidP="001D699E">
      <w:pPr>
        <w:jc w:val="center"/>
      </w:pPr>
    </w:p>
    <w:p w:rsidR="004F414F" w:rsidRDefault="004F414F" w:rsidP="001D699E">
      <w:pPr>
        <w:jc w:val="center"/>
      </w:pPr>
    </w:p>
    <w:p w:rsidR="004F414F" w:rsidRDefault="004F414F" w:rsidP="001D699E">
      <w:pPr>
        <w:jc w:val="center"/>
      </w:pPr>
    </w:p>
    <w:p w:rsidR="004F414F" w:rsidRDefault="004F414F" w:rsidP="001D699E">
      <w:pPr>
        <w:jc w:val="center"/>
      </w:pPr>
    </w:p>
    <w:p w:rsidR="004F414F" w:rsidRDefault="004F414F" w:rsidP="001D699E">
      <w:pPr>
        <w:jc w:val="center"/>
      </w:pPr>
    </w:p>
    <w:p w:rsidR="004F414F" w:rsidRDefault="004F414F" w:rsidP="001D699E">
      <w:pPr>
        <w:jc w:val="center"/>
      </w:pPr>
    </w:p>
    <w:p w:rsidR="004F414F" w:rsidRDefault="004F414F" w:rsidP="001D699E">
      <w:pPr>
        <w:jc w:val="center"/>
      </w:pPr>
    </w:p>
    <w:p w:rsidR="004F414F" w:rsidRDefault="004F414F" w:rsidP="001D699E">
      <w:pPr>
        <w:jc w:val="center"/>
      </w:pPr>
    </w:p>
    <w:p w:rsidR="004F414F" w:rsidRDefault="004F414F" w:rsidP="001D699E">
      <w:pPr>
        <w:jc w:val="center"/>
      </w:pPr>
    </w:p>
    <w:p w:rsidR="002E3496" w:rsidRDefault="002E3496" w:rsidP="001D699E">
      <w:pPr>
        <w:jc w:val="center"/>
      </w:pPr>
    </w:p>
    <w:p w:rsidR="00EF5B56" w:rsidRDefault="00EF5B56" w:rsidP="001D699E">
      <w:pPr>
        <w:jc w:val="center"/>
      </w:pPr>
    </w:p>
    <w:p w:rsidR="001D699E" w:rsidRDefault="001D699E" w:rsidP="004936D7">
      <w:pPr>
        <w:pStyle w:val="Nzev"/>
        <w:spacing w:after="0"/>
        <w:rPr>
          <w:rStyle w:val="Nzevknihy"/>
          <w:b/>
        </w:rPr>
      </w:pPr>
      <w:r w:rsidRPr="00B925BD">
        <w:rPr>
          <w:rStyle w:val="Nzevknihy"/>
          <w:b/>
        </w:rPr>
        <w:lastRenderedPageBreak/>
        <w:t>KUPNÍ SMLOUVU</w:t>
      </w:r>
    </w:p>
    <w:p w:rsidR="00B17388" w:rsidRPr="00B17388" w:rsidRDefault="00B17388" w:rsidP="00B17388"/>
    <w:p w:rsidR="001D699E" w:rsidRDefault="00340303" w:rsidP="00985F3C">
      <w:pPr>
        <w:spacing w:before="240"/>
      </w:pPr>
      <w:r w:rsidRPr="00B925BD">
        <w:rPr>
          <w:b/>
        </w:rPr>
        <w:tab/>
      </w:r>
      <w:r w:rsidRPr="00B925BD">
        <w:rPr>
          <w:b/>
        </w:rPr>
        <w:tab/>
      </w:r>
      <w:r w:rsidRPr="00B925BD">
        <w:rPr>
          <w:b/>
        </w:rPr>
        <w:tab/>
      </w:r>
      <w:r w:rsidRPr="00B925BD">
        <w:rPr>
          <w:b/>
        </w:rPr>
        <w:tab/>
      </w:r>
      <w:r w:rsidRPr="00B925BD">
        <w:rPr>
          <w:b/>
        </w:rPr>
        <w:tab/>
      </w:r>
      <w:r w:rsidR="001D699E" w:rsidRPr="00EE5555">
        <w:t>(dále jen „Smlouva“)</w:t>
      </w:r>
    </w:p>
    <w:p w:rsidR="001D699E" w:rsidRDefault="001D699E" w:rsidP="0060388E">
      <w:pPr>
        <w:jc w:val="center"/>
        <w:rPr>
          <w:b/>
        </w:rPr>
      </w:pPr>
    </w:p>
    <w:p w:rsidR="006F27CE" w:rsidRDefault="006F27CE" w:rsidP="0060388E">
      <w:pPr>
        <w:jc w:val="center"/>
        <w:rPr>
          <w:b/>
        </w:rPr>
      </w:pPr>
    </w:p>
    <w:p w:rsidR="00E15459" w:rsidRDefault="00E15459" w:rsidP="002978A3">
      <w:pPr>
        <w:rPr>
          <w:b/>
        </w:rPr>
      </w:pPr>
    </w:p>
    <w:p w:rsidR="0060388E" w:rsidRDefault="00A71879" w:rsidP="00162AC8">
      <w:pPr>
        <w:pStyle w:val="lnky"/>
      </w:pPr>
      <w:r>
        <w:t xml:space="preserve"> </w:t>
      </w:r>
      <w:r w:rsidR="0060388E">
        <w:t>Předmět smlouvy</w:t>
      </w:r>
    </w:p>
    <w:p w:rsidR="006362D6" w:rsidRDefault="006362D6" w:rsidP="0060388E">
      <w:pPr>
        <w:jc w:val="center"/>
        <w:rPr>
          <w:b/>
        </w:rPr>
      </w:pPr>
    </w:p>
    <w:p w:rsidR="008E6639" w:rsidRDefault="008E6639" w:rsidP="0060388E">
      <w:pPr>
        <w:jc w:val="center"/>
        <w:rPr>
          <w:b/>
        </w:rPr>
      </w:pPr>
    </w:p>
    <w:p w:rsidR="002978A3" w:rsidRDefault="00577864" w:rsidP="006F27CE">
      <w:pPr>
        <w:pStyle w:val="Odstavce"/>
        <w:spacing w:after="240"/>
      </w:pPr>
      <w:bookmarkStart w:id="0" w:name="_Ref208298649"/>
      <w:r>
        <w:t>Strana p</w:t>
      </w:r>
      <w:r w:rsidR="0060388E" w:rsidRPr="00315409">
        <w:t xml:space="preserve">rodávající za podmínek stanovených touto Smlouvou </w:t>
      </w:r>
      <w:r w:rsidR="0060388E" w:rsidRPr="00315409">
        <w:rPr>
          <w:rStyle w:val="rozeneChar"/>
          <w:rFonts w:cs="Times New Roman"/>
        </w:rPr>
        <w:t>prodává</w:t>
      </w:r>
      <w:r w:rsidR="0060388E" w:rsidRPr="00315409">
        <w:t xml:space="preserve"> </w:t>
      </w:r>
      <w:r>
        <w:t>Straně k</w:t>
      </w:r>
      <w:r w:rsidR="0060388E" w:rsidRPr="00315409">
        <w:t>upuj</w:t>
      </w:r>
      <w:r w:rsidR="00475641">
        <w:t>ící nemovit</w:t>
      </w:r>
      <w:r w:rsidR="000577E1">
        <w:t>ou</w:t>
      </w:r>
      <w:r w:rsidR="00475641">
        <w:t xml:space="preserve"> věc</w:t>
      </w:r>
      <w:r w:rsidR="0060388E" w:rsidRPr="00315409">
        <w:t>:</w:t>
      </w:r>
      <w:bookmarkEnd w:id="0"/>
      <w:r w:rsidR="00066738">
        <w:t xml:space="preserve"> </w:t>
      </w:r>
      <w:r w:rsidR="000577E1" w:rsidRPr="000577E1">
        <w:rPr>
          <w:b/>
        </w:rPr>
        <w:t xml:space="preserve">pozemek </w:t>
      </w:r>
      <w:r w:rsidR="00B74B58" w:rsidRPr="000577E1">
        <w:rPr>
          <w:b/>
        </w:rPr>
        <w:t xml:space="preserve"> parcelní číslo </w:t>
      </w:r>
      <w:r w:rsidR="00DA04B7">
        <w:rPr>
          <w:b/>
        </w:rPr>
        <w:t>369/1</w:t>
      </w:r>
      <w:r w:rsidR="004936D7">
        <w:rPr>
          <w:b/>
        </w:rPr>
        <w:t xml:space="preserve">, </w:t>
      </w:r>
      <w:r w:rsidR="004936D7" w:rsidRPr="00315409">
        <w:t>kter</w:t>
      </w:r>
      <w:r w:rsidR="000577E1">
        <w:t>á</w:t>
      </w:r>
      <w:r w:rsidR="004936D7">
        <w:t>žto nemovit</w:t>
      </w:r>
      <w:r w:rsidR="000577E1">
        <w:t>á</w:t>
      </w:r>
      <w:r w:rsidR="004936D7">
        <w:t xml:space="preserve"> věc</w:t>
      </w:r>
      <w:r w:rsidR="004936D7" w:rsidRPr="00315409">
        <w:t xml:space="preserve"> se nacház</w:t>
      </w:r>
      <w:r w:rsidR="00750AB2">
        <w:t>í</w:t>
      </w:r>
      <w:r w:rsidR="004936D7" w:rsidRPr="00315409">
        <w:t xml:space="preserve"> </w:t>
      </w:r>
      <w:r w:rsidR="004936D7" w:rsidRPr="00315409">
        <w:rPr>
          <w:b/>
        </w:rPr>
        <w:t xml:space="preserve">v katastrálním území </w:t>
      </w:r>
      <w:proofErr w:type="spellStart"/>
      <w:r w:rsidR="00DA04B7">
        <w:rPr>
          <w:b/>
        </w:rPr>
        <w:t>Tuhnic</w:t>
      </w:r>
      <w:r w:rsidR="001A2F46">
        <w:rPr>
          <w:b/>
        </w:rPr>
        <w:t>e</w:t>
      </w:r>
      <w:proofErr w:type="spellEnd"/>
      <w:r w:rsidR="004936D7">
        <w:rPr>
          <w:b/>
        </w:rPr>
        <w:t>,</w:t>
      </w:r>
      <w:r w:rsidR="0060388E" w:rsidRPr="00315409">
        <w:t xml:space="preserve"> v obci a v okrese Karlovy Vary, a j</w:t>
      </w:r>
      <w:r w:rsidR="000577E1">
        <w:t>e</w:t>
      </w:r>
      <w:r w:rsidR="0060388E" w:rsidRPr="00315409">
        <w:t xml:space="preserve"> zapsán</w:t>
      </w:r>
      <w:r w:rsidR="000577E1">
        <w:t>a</w:t>
      </w:r>
      <w:r w:rsidR="0060388E" w:rsidRPr="00315409">
        <w:t xml:space="preserve"> v katastru nemovitostí vedeném Katastrálním úřadem pro Karlovarský kraj, Katastrální pracoviště Karlov</w:t>
      </w:r>
      <w:r w:rsidR="00DF5667">
        <w:t>y</w:t>
      </w:r>
      <w:r w:rsidR="0060388E" w:rsidRPr="00315409">
        <w:t xml:space="preserve"> Var</w:t>
      </w:r>
      <w:r w:rsidR="00DF5667">
        <w:t xml:space="preserve">y </w:t>
      </w:r>
      <w:r w:rsidR="0060388E" w:rsidRPr="00315409">
        <w:t>na listu vlastnictví č. 1, a to se všemi součástmi, pří</w:t>
      </w:r>
      <w:r w:rsidR="001A0F20">
        <w:t>slušenstvím (dále jen „Převáděn</w:t>
      </w:r>
      <w:r w:rsidR="000577E1">
        <w:t>á</w:t>
      </w:r>
      <w:r w:rsidR="0060388E" w:rsidRPr="00315409">
        <w:t xml:space="preserve"> nemovitost“). </w:t>
      </w:r>
      <w:r>
        <w:t>Strana k</w:t>
      </w:r>
      <w:r w:rsidR="0060388E" w:rsidRPr="00315409">
        <w:t xml:space="preserve">upující od </w:t>
      </w:r>
      <w:r>
        <w:t>Strany prodávající</w:t>
      </w:r>
      <w:r w:rsidR="0060388E" w:rsidRPr="00315409">
        <w:t xml:space="preserve"> </w:t>
      </w:r>
      <w:r w:rsidR="001A0F20">
        <w:t>t</w:t>
      </w:r>
      <w:r w:rsidR="00F753C7">
        <w:t>u</w:t>
      </w:r>
      <w:r w:rsidR="004419C9">
        <w:t>to</w:t>
      </w:r>
      <w:r w:rsidR="001A0F20">
        <w:t xml:space="preserve"> Převáděn</w:t>
      </w:r>
      <w:r w:rsidR="00F753C7">
        <w:t>ou</w:t>
      </w:r>
      <w:r w:rsidR="001A0F20">
        <w:t xml:space="preserve"> nemovitost</w:t>
      </w:r>
      <w:r w:rsidR="0060388E" w:rsidRPr="00315409">
        <w:t xml:space="preserve"> </w:t>
      </w:r>
      <w:r w:rsidR="0060388E" w:rsidRPr="00315409">
        <w:rPr>
          <w:rStyle w:val="rozeneChar"/>
          <w:rFonts w:cs="Times New Roman"/>
        </w:rPr>
        <w:t>kupuje</w:t>
      </w:r>
      <w:r w:rsidR="0071151F">
        <w:rPr>
          <w:rStyle w:val="rozeneChar"/>
          <w:rFonts w:cs="Times New Roman"/>
        </w:rPr>
        <w:t xml:space="preserve"> </w:t>
      </w:r>
      <w:r w:rsidR="0060388E" w:rsidRPr="00A01FB0">
        <w:rPr>
          <w:rStyle w:val="rozeneChar"/>
          <w:rFonts w:cs="Times New Roman"/>
          <w:b w:val="0"/>
        </w:rPr>
        <w:t xml:space="preserve">a </w:t>
      </w:r>
      <w:r w:rsidR="00895B84">
        <w:t>do svého vlastnictví bez výhrad přijímá.</w:t>
      </w:r>
    </w:p>
    <w:p w:rsidR="00E52474" w:rsidRDefault="00E52474" w:rsidP="00470B2F">
      <w:pPr>
        <w:pStyle w:val="Odstavce"/>
        <w:numPr>
          <w:ilvl w:val="0"/>
          <w:numId w:val="0"/>
        </w:numPr>
      </w:pPr>
    </w:p>
    <w:p w:rsidR="0060388E" w:rsidRPr="00C07A1B" w:rsidRDefault="001914C3" w:rsidP="006F27CE">
      <w:pPr>
        <w:pStyle w:val="lnky"/>
      </w:pPr>
      <w:r>
        <w:t xml:space="preserve"> </w:t>
      </w:r>
      <w:r w:rsidR="0060388E" w:rsidRPr="00C07A1B">
        <w:t>Kupní cena A NÁKLADY SPOJENÉ S PŘEVODEM VLASTNICKÉHO PRÁVA</w:t>
      </w:r>
    </w:p>
    <w:p w:rsidR="0060388E" w:rsidRPr="00C07A1B" w:rsidRDefault="0060388E" w:rsidP="0060388E">
      <w:pPr>
        <w:pStyle w:val="Zkladntextodsazen2"/>
        <w:ind w:left="0"/>
        <w:jc w:val="center"/>
        <w:rPr>
          <w:b/>
        </w:rPr>
      </w:pPr>
    </w:p>
    <w:p w:rsidR="00111993" w:rsidRDefault="00577864" w:rsidP="00895B84">
      <w:pPr>
        <w:pStyle w:val="Odstavce"/>
      </w:pPr>
      <w:r>
        <w:t>Stranou p</w:t>
      </w:r>
      <w:r w:rsidR="0060388E" w:rsidRPr="00C07A1B">
        <w:t>rodávající</w:t>
      </w:r>
      <w:r w:rsidR="0076390A">
        <w:t xml:space="preserve"> </w:t>
      </w:r>
      <w:r w:rsidR="00167C7A" w:rsidRPr="00C07A1B">
        <w:t xml:space="preserve">a </w:t>
      </w:r>
      <w:r w:rsidR="00167C7A">
        <w:t xml:space="preserve"> Stranou k</w:t>
      </w:r>
      <w:r w:rsidR="00167C7A" w:rsidRPr="00C07A1B">
        <w:t>upující</w:t>
      </w:r>
      <w:r w:rsidR="00167C7A">
        <w:t xml:space="preserve"> </w:t>
      </w:r>
      <w:r w:rsidR="00167C7A" w:rsidRPr="00C07A1B">
        <w:t xml:space="preserve"> sjednaná </w:t>
      </w:r>
      <w:r w:rsidR="00167C7A">
        <w:t xml:space="preserve"> </w:t>
      </w:r>
      <w:r w:rsidR="00167C7A" w:rsidRPr="00C07A1B">
        <w:t xml:space="preserve">kupní cena </w:t>
      </w:r>
      <w:r w:rsidR="00167C7A">
        <w:t>Převáděn</w:t>
      </w:r>
      <w:r w:rsidR="009C4D47">
        <w:t>é</w:t>
      </w:r>
      <w:r w:rsidR="00167C7A">
        <w:t xml:space="preserve"> nemovitost</w:t>
      </w:r>
      <w:r w:rsidR="009C4D47">
        <w:t>i</w:t>
      </w:r>
      <w:r w:rsidR="00167C7A">
        <w:t xml:space="preserve"> </w:t>
      </w:r>
      <w:r w:rsidR="00167C7A" w:rsidRPr="00C07A1B">
        <w:t xml:space="preserve">činí  </w:t>
      </w:r>
      <w:r w:rsidR="00895B84" w:rsidRPr="00895B84">
        <w:rPr>
          <w:b/>
          <w:u w:val="single"/>
        </w:rPr>
        <w:t>59.070</w:t>
      </w:r>
      <w:r w:rsidR="00167C7A" w:rsidRPr="00895B84">
        <w:rPr>
          <w:b/>
          <w:bCs/>
          <w:iCs/>
          <w:u w:val="single"/>
        </w:rPr>
        <w:t>,- Kč</w:t>
      </w:r>
      <w:r w:rsidR="00167C7A" w:rsidRPr="00B74B58">
        <w:rPr>
          <w:bCs/>
          <w:iCs/>
        </w:rPr>
        <w:t xml:space="preserve"> (slovy: </w:t>
      </w:r>
      <w:proofErr w:type="spellStart"/>
      <w:r w:rsidR="00290351">
        <w:rPr>
          <w:bCs/>
          <w:iCs/>
        </w:rPr>
        <w:t>padesátdevěttisícsedmdesát</w:t>
      </w:r>
      <w:r w:rsidR="00167C7A" w:rsidRPr="00B74B58">
        <w:rPr>
          <w:bCs/>
          <w:iCs/>
        </w:rPr>
        <w:t>korun</w:t>
      </w:r>
      <w:proofErr w:type="spellEnd"/>
      <w:r w:rsidR="00167C7A">
        <w:t xml:space="preserve"> českých</w:t>
      </w:r>
      <w:r w:rsidR="00290351">
        <w:t>).</w:t>
      </w:r>
    </w:p>
    <w:p w:rsidR="00895B84" w:rsidRPr="00C07A1B" w:rsidRDefault="00895B84" w:rsidP="00895B84">
      <w:pPr>
        <w:pStyle w:val="Odstavce"/>
        <w:numPr>
          <w:ilvl w:val="0"/>
          <w:numId w:val="0"/>
        </w:numPr>
      </w:pPr>
    </w:p>
    <w:p w:rsidR="00F514DE" w:rsidRDefault="00C07A1B" w:rsidP="00470B2F">
      <w:pPr>
        <w:pStyle w:val="Odstavce"/>
      </w:pPr>
      <w:r w:rsidRPr="00C07A1B">
        <w:t>Kupní c</w:t>
      </w:r>
      <w:r w:rsidR="0060388E" w:rsidRPr="00C07A1B">
        <w:t xml:space="preserve">enu </w:t>
      </w:r>
      <w:r w:rsidR="001A0F20">
        <w:t>Převáděn</w:t>
      </w:r>
      <w:r w:rsidR="00616E76">
        <w:t>é</w:t>
      </w:r>
      <w:r w:rsidR="001A0F20">
        <w:t xml:space="preserve"> nemovitost</w:t>
      </w:r>
      <w:r w:rsidR="00616E76">
        <w:t>i</w:t>
      </w:r>
      <w:r w:rsidR="0060388E" w:rsidRPr="00C07A1B">
        <w:t xml:space="preserve"> uvedenou v ustanovení čl</w:t>
      </w:r>
      <w:r w:rsidR="00A71879" w:rsidRPr="00C07A1B">
        <w:t>ánku</w:t>
      </w:r>
      <w:r w:rsidR="0060388E" w:rsidRPr="00C07A1B">
        <w:t xml:space="preserve"> 2</w:t>
      </w:r>
      <w:r w:rsidR="00CA3A14">
        <w:t>.</w:t>
      </w:r>
      <w:r w:rsidR="0060388E" w:rsidRPr="00C07A1B">
        <w:t xml:space="preserve"> odst</w:t>
      </w:r>
      <w:r>
        <w:t>avec</w:t>
      </w:r>
      <w:r w:rsidR="0060388E" w:rsidRPr="00C07A1B">
        <w:t xml:space="preserve"> 2.1.</w:t>
      </w:r>
      <w:r w:rsidR="00B86B48" w:rsidRPr="00C07A1B">
        <w:t xml:space="preserve"> </w:t>
      </w:r>
      <w:r w:rsidR="0060388E" w:rsidRPr="00C07A1B">
        <w:t>uhradil</w:t>
      </w:r>
      <w:r w:rsidR="00577864">
        <w:t>a</w:t>
      </w:r>
      <w:r w:rsidR="0060388E" w:rsidRPr="00C07A1B">
        <w:t xml:space="preserve"> </w:t>
      </w:r>
      <w:r w:rsidR="00577864">
        <w:t>Strana k</w:t>
      </w:r>
      <w:r w:rsidR="0060388E" w:rsidRPr="00C07A1B">
        <w:t xml:space="preserve">upující </w:t>
      </w:r>
      <w:r w:rsidR="00577864">
        <w:t>Straně p</w:t>
      </w:r>
      <w:r w:rsidR="0060388E" w:rsidRPr="00C07A1B">
        <w:t xml:space="preserve">rodávající před podpisem této Smlouvy, a to </w:t>
      </w:r>
      <w:r w:rsidR="00340303">
        <w:t xml:space="preserve">na </w:t>
      </w:r>
      <w:r w:rsidR="0060388E" w:rsidRPr="00C07A1B">
        <w:t xml:space="preserve">bankovní účet </w:t>
      </w:r>
      <w:r w:rsidR="00577864">
        <w:t>Strany p</w:t>
      </w:r>
      <w:r w:rsidR="0060388E" w:rsidRPr="00C07A1B">
        <w:t xml:space="preserve">rodávající </w:t>
      </w:r>
      <w:r w:rsidR="0060388E" w:rsidRPr="004078FB">
        <w:rPr>
          <w:b/>
        </w:rPr>
        <w:t xml:space="preserve">č. </w:t>
      </w:r>
      <w:proofErr w:type="spellStart"/>
      <w:r w:rsidR="005165E4" w:rsidRPr="005165E4">
        <w:rPr>
          <w:b/>
          <w:highlight w:val="black"/>
        </w:rPr>
        <w:t>xxxxxxxxxx</w:t>
      </w:r>
      <w:proofErr w:type="spellEnd"/>
      <w:r w:rsidR="0060388E" w:rsidRPr="00C07A1B">
        <w:t xml:space="preserve">, vedený u České spořitelny, a.s., pobočka Karlovy Vary, </w:t>
      </w:r>
      <w:r w:rsidR="0060388E" w:rsidRPr="00C07A1B">
        <w:rPr>
          <w:b/>
        </w:rPr>
        <w:t>variabilní symbol</w:t>
      </w:r>
      <w:r w:rsidR="00B86B48" w:rsidRPr="00C07A1B">
        <w:rPr>
          <w:b/>
        </w:rPr>
        <w:t xml:space="preserve"> 954200</w:t>
      </w:r>
      <w:r w:rsidR="006A27B5">
        <w:rPr>
          <w:b/>
        </w:rPr>
        <w:t>2270</w:t>
      </w:r>
      <w:r w:rsidR="0060388E" w:rsidRPr="00C07A1B">
        <w:t xml:space="preserve">, což </w:t>
      </w:r>
      <w:r w:rsidR="00577864">
        <w:t>Strana p</w:t>
      </w:r>
      <w:r w:rsidR="0060388E" w:rsidRPr="00C07A1B">
        <w:t>rodávající podpisem této Smlouvy potvrzuje. Tímto</w:t>
      </w:r>
      <w:r w:rsidR="0060388E" w:rsidRPr="00315409">
        <w:t xml:space="preserve"> způsobem byla celá kupní cena uhrazena.</w:t>
      </w:r>
    </w:p>
    <w:p w:rsidR="00111993" w:rsidRDefault="00111993" w:rsidP="00111993">
      <w:pPr>
        <w:pStyle w:val="Odstavecseseznamem"/>
      </w:pPr>
    </w:p>
    <w:p w:rsidR="00520965" w:rsidRDefault="004D2D56" w:rsidP="00470B2F">
      <w:pPr>
        <w:pStyle w:val="Odstavce"/>
      </w:pPr>
      <w:r>
        <w:t xml:space="preserve">Smluvní strany se dohodly tak, </w:t>
      </w:r>
      <w:r w:rsidR="00577864" w:rsidRPr="00697F89">
        <w:t xml:space="preserve">že náklady spojené se vkladem práv podle této Smlouvy do katastru nemovitostí uhradí Strana kupující. Strana prodávající potvrzuje, že Strana kupující </w:t>
      </w:r>
      <w:r w:rsidR="00B17388">
        <w:t xml:space="preserve">uhradila </w:t>
      </w:r>
      <w:r w:rsidR="00577864" w:rsidRPr="00697F89">
        <w:t xml:space="preserve">částku odpovídající správnímu poplatku ve výši </w:t>
      </w:r>
      <w:r w:rsidR="00577864" w:rsidRPr="001868D9">
        <w:rPr>
          <w:b/>
        </w:rPr>
        <w:t>1.000,- Kč</w:t>
      </w:r>
      <w:r w:rsidR="00577864" w:rsidRPr="00697F89">
        <w:t xml:space="preserve">, </w:t>
      </w:r>
      <w:r w:rsidR="00331C61">
        <w:t>náklady n</w:t>
      </w:r>
      <w:r w:rsidR="00331C61" w:rsidRPr="00697F89">
        <w:t>a zpracování geometrick</w:t>
      </w:r>
      <w:r w:rsidR="00417178">
        <w:t>ých</w:t>
      </w:r>
      <w:r w:rsidR="00331C61" w:rsidRPr="00697F89">
        <w:t xml:space="preserve"> plán</w:t>
      </w:r>
      <w:r w:rsidR="00417178">
        <w:t>ů</w:t>
      </w:r>
      <w:r w:rsidR="00331C61">
        <w:t xml:space="preserve"> v</w:t>
      </w:r>
      <w:r w:rsidR="00417178">
        <w:t xml:space="preserve"> celkové </w:t>
      </w:r>
      <w:r w:rsidR="00331C61">
        <w:t xml:space="preserve">výši </w:t>
      </w:r>
      <w:r w:rsidR="004F414F">
        <w:rPr>
          <w:b/>
        </w:rPr>
        <w:t>1</w:t>
      </w:r>
      <w:r w:rsidR="00871651">
        <w:rPr>
          <w:b/>
        </w:rPr>
        <w:t>5</w:t>
      </w:r>
      <w:r w:rsidR="00417178">
        <w:rPr>
          <w:b/>
        </w:rPr>
        <w:t>.259</w:t>
      </w:r>
      <w:r w:rsidR="00331C61" w:rsidRPr="001868D9">
        <w:rPr>
          <w:b/>
        </w:rPr>
        <w:t>,- Kč</w:t>
      </w:r>
      <w:r w:rsidR="00417178">
        <w:rPr>
          <w:b/>
        </w:rPr>
        <w:t xml:space="preserve">, </w:t>
      </w:r>
      <w:r w:rsidR="00577864" w:rsidRPr="00697F89">
        <w:t>vše na bankovní účet Strany prodávající uvedený v ustanovení článku 2. odstavec 2.2</w:t>
      </w:r>
      <w:r w:rsidR="00577864">
        <w:t xml:space="preserve">. </w:t>
      </w:r>
    </w:p>
    <w:p w:rsidR="00C636FF" w:rsidRDefault="00C636FF" w:rsidP="00C636FF">
      <w:pPr>
        <w:pStyle w:val="Odstavecseseznamem"/>
      </w:pPr>
    </w:p>
    <w:p w:rsidR="00C636FF" w:rsidRPr="00F85598" w:rsidRDefault="00C636FF" w:rsidP="001A2F46">
      <w:pPr>
        <w:pStyle w:val="Odstavce"/>
      </w:pPr>
      <w:r>
        <w:t xml:space="preserve">Dle </w:t>
      </w:r>
      <w:r w:rsidRPr="002361AF">
        <w:t>zákona č. 254/2016 Sb., kterým se mění zákonné opatření Senátu č. 340/2013 Sb.,</w:t>
      </w:r>
      <w:r>
        <w:t xml:space="preserve"> </w:t>
      </w:r>
      <w:r>
        <w:br/>
      </w:r>
      <w:r w:rsidRPr="002361AF">
        <w:t xml:space="preserve">o dani z nabytí nemovitých věcí, je s účinností ode dne 1.11.2016 poplatníkem daně z nabytí nemovitých věcí </w:t>
      </w:r>
      <w:r w:rsidRPr="009920E4">
        <w:rPr>
          <w:b/>
        </w:rPr>
        <w:t xml:space="preserve">nabyvatel </w:t>
      </w:r>
      <w:r w:rsidRPr="002361AF">
        <w:t>vlastnického práva k nemovité věci</w:t>
      </w:r>
      <w:r>
        <w:t>.</w:t>
      </w:r>
      <w:r w:rsidRPr="002361AF">
        <w:t xml:space="preserve"> Dle této novely je kupující</w:t>
      </w:r>
      <w:r>
        <w:t xml:space="preserve"> </w:t>
      </w:r>
      <w:r w:rsidRPr="002361AF">
        <w:t xml:space="preserve">(nabyvatel) povinen v zákonném termínu </w:t>
      </w:r>
      <w:r w:rsidRPr="009920E4">
        <w:rPr>
          <w:b/>
        </w:rPr>
        <w:t>podat daňové přiznání k dani z</w:t>
      </w:r>
      <w:r>
        <w:rPr>
          <w:b/>
        </w:rPr>
        <w:t> </w:t>
      </w:r>
      <w:r w:rsidRPr="009920E4">
        <w:rPr>
          <w:b/>
        </w:rPr>
        <w:t>nabytí</w:t>
      </w:r>
      <w:r>
        <w:rPr>
          <w:b/>
        </w:rPr>
        <w:t xml:space="preserve"> </w:t>
      </w:r>
      <w:r w:rsidRPr="009920E4">
        <w:rPr>
          <w:b/>
        </w:rPr>
        <w:t>nemovitých věcí u finančního úřadu a tuto daň uhradit.</w:t>
      </w:r>
    </w:p>
    <w:p w:rsidR="00F85598" w:rsidRDefault="00F85598" w:rsidP="00F85598">
      <w:pPr>
        <w:pStyle w:val="Odstavecseseznamem"/>
      </w:pPr>
    </w:p>
    <w:p w:rsidR="001A2F46" w:rsidRDefault="001A2F46" w:rsidP="00F85598">
      <w:pPr>
        <w:pStyle w:val="Odstavecseseznamem"/>
      </w:pPr>
    </w:p>
    <w:p w:rsidR="0060388E" w:rsidRPr="00520965" w:rsidRDefault="0060388E" w:rsidP="006F27CE">
      <w:pPr>
        <w:pStyle w:val="lnky"/>
        <w:rPr>
          <w:snapToGrid w:val="0"/>
        </w:rPr>
      </w:pPr>
      <w:r>
        <w:t xml:space="preserve">Stav </w:t>
      </w:r>
      <w:r w:rsidR="001A0F20">
        <w:t>převáděn</w:t>
      </w:r>
      <w:r w:rsidR="000577E1">
        <w:t>é</w:t>
      </w:r>
      <w:r w:rsidR="006A74B0">
        <w:t xml:space="preserve"> </w:t>
      </w:r>
      <w:r w:rsidR="001A0F20">
        <w:t>nemovi</w:t>
      </w:r>
      <w:r w:rsidR="0076390A">
        <w:t>TOst</w:t>
      </w:r>
      <w:r w:rsidR="000577E1">
        <w:t>i</w:t>
      </w:r>
    </w:p>
    <w:p w:rsidR="00520965" w:rsidRDefault="00520965" w:rsidP="00162AC8">
      <w:pPr>
        <w:pStyle w:val="lnky"/>
        <w:numPr>
          <w:ilvl w:val="0"/>
          <w:numId w:val="0"/>
        </w:numPr>
        <w:jc w:val="both"/>
        <w:rPr>
          <w:snapToGrid w:val="0"/>
        </w:rPr>
      </w:pPr>
    </w:p>
    <w:p w:rsidR="0060388E" w:rsidRDefault="007D099B" w:rsidP="00470B2F">
      <w:pPr>
        <w:pStyle w:val="Odstavce"/>
      </w:pPr>
      <w:r>
        <w:t>Strana k</w:t>
      </w:r>
      <w:r w:rsidR="0060388E" w:rsidRPr="00315409">
        <w:t>upující prohlašuje, že byl</w:t>
      </w:r>
      <w:r>
        <w:t>a</w:t>
      </w:r>
      <w:r w:rsidR="0060388E" w:rsidRPr="00315409">
        <w:t xml:space="preserve"> </w:t>
      </w:r>
      <w:r>
        <w:t>Stranou p</w:t>
      </w:r>
      <w:r w:rsidR="0060388E" w:rsidRPr="00315409">
        <w:t>rodávající seznámen</w:t>
      </w:r>
      <w:r w:rsidR="000902B8">
        <w:t>a</w:t>
      </w:r>
      <w:r w:rsidR="0060388E" w:rsidRPr="00315409">
        <w:t xml:space="preserve"> se stavem </w:t>
      </w:r>
      <w:r w:rsidR="001A0F20">
        <w:t>Převáděn</w:t>
      </w:r>
      <w:r w:rsidR="000577E1">
        <w:t>é</w:t>
      </w:r>
      <w:r w:rsidR="001A0F20">
        <w:t xml:space="preserve"> nemovi</w:t>
      </w:r>
      <w:r w:rsidR="0022065E">
        <w:t>to</w:t>
      </w:r>
      <w:r w:rsidR="001A0F20">
        <w:t>s</w:t>
      </w:r>
      <w:r w:rsidR="0022065E">
        <w:t>t</w:t>
      </w:r>
      <w:r w:rsidR="000577E1">
        <w:t>i</w:t>
      </w:r>
      <w:r w:rsidR="00515A73">
        <w:t>,</w:t>
      </w:r>
      <w:r w:rsidR="0060388E" w:rsidRPr="00315409">
        <w:t xml:space="preserve"> a to zejména osobní prohlídkou. </w:t>
      </w:r>
    </w:p>
    <w:p w:rsidR="00111993" w:rsidRDefault="00111993" w:rsidP="00470B2F">
      <w:pPr>
        <w:pStyle w:val="Odstavce"/>
        <w:numPr>
          <w:ilvl w:val="0"/>
          <w:numId w:val="0"/>
        </w:numPr>
      </w:pPr>
    </w:p>
    <w:p w:rsidR="00111993" w:rsidRDefault="007D099B" w:rsidP="00B67D70">
      <w:pPr>
        <w:pStyle w:val="Odstavce"/>
        <w:spacing w:after="240"/>
      </w:pPr>
      <w:r>
        <w:t>Strana p</w:t>
      </w:r>
      <w:r w:rsidR="0060388E" w:rsidRPr="00315409">
        <w:t xml:space="preserve">rodávající prohlašuje, že na </w:t>
      </w:r>
      <w:r w:rsidR="001A0F20">
        <w:t>Převáděn</w:t>
      </w:r>
      <w:r w:rsidR="00196288">
        <w:t>é</w:t>
      </w:r>
      <w:r w:rsidR="001A0F20">
        <w:t xml:space="preserve"> nemovitost</w:t>
      </w:r>
      <w:r w:rsidR="00196288">
        <w:t>i</w:t>
      </w:r>
      <w:r w:rsidR="0060388E" w:rsidRPr="00315409">
        <w:t xml:space="preserve"> neváznou žádná zástavní práva třetích osob, dluh</w:t>
      </w:r>
      <w:r w:rsidR="009E0AC2">
        <w:t xml:space="preserve">y, omezení převodu nemovitostí </w:t>
      </w:r>
      <w:r w:rsidR="0060388E" w:rsidRPr="00315409">
        <w:t xml:space="preserve">či jiné právní závady. </w:t>
      </w:r>
    </w:p>
    <w:p w:rsidR="001A2F46" w:rsidRDefault="001A2F46" w:rsidP="001A2F46">
      <w:pPr>
        <w:pStyle w:val="Odstavecseseznamem"/>
      </w:pPr>
    </w:p>
    <w:p w:rsidR="006F27CE" w:rsidRDefault="006F27CE" w:rsidP="001A2F46">
      <w:pPr>
        <w:pStyle w:val="Odstavecseseznamem"/>
      </w:pPr>
    </w:p>
    <w:p w:rsidR="006F27CE" w:rsidRDefault="006F27CE" w:rsidP="001A2F46">
      <w:pPr>
        <w:pStyle w:val="Odstavecseseznamem"/>
      </w:pPr>
    </w:p>
    <w:p w:rsidR="001A2F46" w:rsidRDefault="001A2F46" w:rsidP="001A2F46">
      <w:pPr>
        <w:pStyle w:val="Odstavce"/>
        <w:numPr>
          <w:ilvl w:val="0"/>
          <w:numId w:val="0"/>
        </w:numPr>
        <w:spacing w:after="240"/>
      </w:pPr>
    </w:p>
    <w:p w:rsidR="00417178" w:rsidRDefault="00417178" w:rsidP="006F27CE">
      <w:pPr>
        <w:pStyle w:val="lnky"/>
      </w:pPr>
      <w:r>
        <w:lastRenderedPageBreak/>
        <w:t xml:space="preserve"> Zřízení věcného břemene </w:t>
      </w:r>
      <w:r w:rsidR="002E3496">
        <w:t xml:space="preserve"> </w:t>
      </w:r>
      <w:r w:rsidR="00162AC8">
        <w:t>A</w:t>
      </w:r>
      <w:r>
        <w:t xml:space="preserve">  – pozemkovÝCH služebnostÍ </w:t>
      </w:r>
    </w:p>
    <w:p w:rsidR="001A2F46" w:rsidRDefault="001A2F46" w:rsidP="00162AC8">
      <w:pPr>
        <w:pStyle w:val="lnky"/>
        <w:numPr>
          <w:ilvl w:val="0"/>
          <w:numId w:val="0"/>
        </w:numPr>
        <w:jc w:val="both"/>
      </w:pPr>
    </w:p>
    <w:p w:rsidR="00417178" w:rsidRDefault="00417178" w:rsidP="00417178">
      <w:pPr>
        <w:pStyle w:val="Odstavce"/>
        <w:widowControl/>
        <w:ind w:hanging="431"/>
      </w:pPr>
      <w:r>
        <w:t xml:space="preserve">Strana kupující jako povinný z věcného břemene touto smlouvou </w:t>
      </w:r>
      <w:r w:rsidRPr="00EE27C8">
        <w:rPr>
          <w:b/>
        </w:rPr>
        <w:t>z</w:t>
      </w:r>
      <w:r>
        <w:rPr>
          <w:b/>
        </w:rPr>
        <w:t>ři</w:t>
      </w:r>
      <w:r w:rsidRPr="00EE27C8">
        <w:rPr>
          <w:b/>
        </w:rPr>
        <w:t>zuj</w:t>
      </w:r>
      <w:r>
        <w:rPr>
          <w:b/>
        </w:rPr>
        <w:t>e</w:t>
      </w:r>
      <w:r>
        <w:t xml:space="preserve">  věcné břemeno - pozemkové    služebnosti   přes  nemovitost  –  pozemek  </w:t>
      </w:r>
      <w:proofErr w:type="spellStart"/>
      <w:r>
        <w:t>parc</w:t>
      </w:r>
      <w:proofErr w:type="spellEnd"/>
      <w:r>
        <w:t xml:space="preserve">.  č.  369/1 v katastrálním území </w:t>
      </w:r>
      <w:proofErr w:type="spellStart"/>
      <w:r>
        <w:t>Tuhnice</w:t>
      </w:r>
      <w:proofErr w:type="spellEnd"/>
      <w:r>
        <w:t xml:space="preserve"> spočívající  v  právu  chůze  (služebnost  stezky  podle</w:t>
      </w:r>
      <w:r w:rsidR="00C32209">
        <w:t xml:space="preserve"> ustanovení</w:t>
      </w:r>
      <w:r>
        <w:t xml:space="preserve">  § 1274 občanského zákoníku) a v  právu  jízdy  (služebnost  podle </w:t>
      </w:r>
      <w:r w:rsidR="00C32209">
        <w:t>ustanovení</w:t>
      </w:r>
      <w:r>
        <w:t xml:space="preserve">  § 1276  občanského   zákoníku),  a  to  pro panující pozemek </w:t>
      </w:r>
      <w:proofErr w:type="spellStart"/>
      <w:r>
        <w:t>parc</w:t>
      </w:r>
      <w:proofErr w:type="spellEnd"/>
      <w:r>
        <w:t>. č. 36</w:t>
      </w:r>
      <w:r w:rsidR="00B64CF7">
        <w:t>9/2</w:t>
      </w:r>
      <w:r>
        <w:t xml:space="preserve">, jehož součástí je </w:t>
      </w:r>
      <w:r w:rsidR="00B64CF7">
        <w:t xml:space="preserve">stavba bez </w:t>
      </w:r>
      <w:proofErr w:type="spellStart"/>
      <w:r w:rsidR="00B64CF7">
        <w:t>čp</w:t>
      </w:r>
      <w:proofErr w:type="spellEnd"/>
      <w:r w:rsidR="00B64CF7">
        <w:t>/</w:t>
      </w:r>
      <w:proofErr w:type="spellStart"/>
      <w:r w:rsidR="00B64CF7">
        <w:t>če</w:t>
      </w:r>
      <w:proofErr w:type="spellEnd"/>
      <w:r>
        <w:t xml:space="preserve"> – </w:t>
      </w:r>
      <w:r w:rsidR="00B64CF7">
        <w:t>garáž</w:t>
      </w:r>
      <w:r w:rsidR="00716DF4">
        <w:t>,</w:t>
      </w:r>
      <w:r w:rsidR="00B64CF7">
        <w:t xml:space="preserve"> a pozemek </w:t>
      </w:r>
      <w:proofErr w:type="spellStart"/>
      <w:r w:rsidR="00B64CF7">
        <w:t>parc</w:t>
      </w:r>
      <w:proofErr w:type="spellEnd"/>
      <w:r w:rsidR="00B64CF7">
        <w:t xml:space="preserve">. č. 369/3, jehož součástí je stavba bez </w:t>
      </w:r>
      <w:proofErr w:type="spellStart"/>
      <w:r w:rsidR="00B64CF7">
        <w:t>čp</w:t>
      </w:r>
      <w:proofErr w:type="spellEnd"/>
      <w:r w:rsidR="00B64CF7">
        <w:t>/</w:t>
      </w:r>
      <w:proofErr w:type="spellStart"/>
      <w:r w:rsidR="00B64CF7">
        <w:t>če</w:t>
      </w:r>
      <w:proofErr w:type="spellEnd"/>
      <w:r w:rsidR="00B64CF7">
        <w:t xml:space="preserve"> – garáž, </w:t>
      </w:r>
      <w:r>
        <w:t xml:space="preserve">vše v  katastrálním území </w:t>
      </w:r>
      <w:proofErr w:type="spellStart"/>
      <w:r>
        <w:t>Tuhnice</w:t>
      </w:r>
      <w:proofErr w:type="spellEnd"/>
      <w:r>
        <w:t xml:space="preserve">. </w:t>
      </w:r>
    </w:p>
    <w:p w:rsidR="00B64CF7" w:rsidRDefault="00B64CF7" w:rsidP="00B64CF7">
      <w:pPr>
        <w:pStyle w:val="Odstavce"/>
        <w:widowControl/>
        <w:numPr>
          <w:ilvl w:val="0"/>
          <w:numId w:val="0"/>
        </w:numPr>
      </w:pPr>
    </w:p>
    <w:p w:rsidR="00B64CF7" w:rsidRDefault="00417178" w:rsidP="00B64CF7">
      <w:pPr>
        <w:pStyle w:val="Odstavce"/>
        <w:widowControl/>
        <w:ind w:hanging="431"/>
      </w:pPr>
      <w:r>
        <w:t xml:space="preserve">Strana kupující jako nový vlastník pozemku </w:t>
      </w:r>
      <w:r w:rsidRPr="00315409">
        <w:t xml:space="preserve"> </w:t>
      </w:r>
      <w:proofErr w:type="spellStart"/>
      <w:r>
        <w:t>parc</w:t>
      </w:r>
      <w:proofErr w:type="spellEnd"/>
      <w:r>
        <w:t xml:space="preserve">.  č.  369/1 v katastrálním území </w:t>
      </w:r>
      <w:proofErr w:type="spellStart"/>
      <w:r>
        <w:t>Tuhnice</w:t>
      </w:r>
      <w:proofErr w:type="spellEnd"/>
      <w:r>
        <w:t xml:space="preserve"> a</w:t>
      </w:r>
      <w:r w:rsidR="00C32209">
        <w:t> </w:t>
      </w:r>
      <w:r>
        <w:t xml:space="preserve">jako povinný   ze  služebností  zřizuje  věcné břemeno  –  pozemkovou  služebnost  stezky  a pozemkovou  služebnost  cesty  pro  panující pozemek </w:t>
      </w:r>
      <w:proofErr w:type="spellStart"/>
      <w:r w:rsidR="00B64CF7">
        <w:t>parc</w:t>
      </w:r>
      <w:proofErr w:type="spellEnd"/>
      <w:r w:rsidR="00B64CF7">
        <w:t xml:space="preserve">. č. 369/2, jehož součástí je stavba bez </w:t>
      </w:r>
      <w:proofErr w:type="spellStart"/>
      <w:r w:rsidR="00B64CF7">
        <w:t>čp</w:t>
      </w:r>
      <w:proofErr w:type="spellEnd"/>
      <w:r w:rsidR="00B64CF7">
        <w:t>/</w:t>
      </w:r>
      <w:proofErr w:type="spellStart"/>
      <w:r w:rsidR="00B64CF7">
        <w:t>če</w:t>
      </w:r>
      <w:proofErr w:type="spellEnd"/>
      <w:r w:rsidR="00B64CF7">
        <w:t xml:space="preserve"> – garáž</w:t>
      </w:r>
      <w:r w:rsidR="00716DF4">
        <w:t>,</w:t>
      </w:r>
      <w:r w:rsidR="00B64CF7">
        <w:t xml:space="preserve"> a pozemek </w:t>
      </w:r>
      <w:proofErr w:type="spellStart"/>
      <w:r w:rsidR="00B64CF7">
        <w:t>parc</w:t>
      </w:r>
      <w:proofErr w:type="spellEnd"/>
      <w:r w:rsidR="00B64CF7">
        <w:t xml:space="preserve">. č. 369/3, jehož součástí je stavba bez </w:t>
      </w:r>
      <w:proofErr w:type="spellStart"/>
      <w:r w:rsidR="00B64CF7">
        <w:t>čp</w:t>
      </w:r>
      <w:proofErr w:type="spellEnd"/>
      <w:r w:rsidR="00B64CF7">
        <w:t>/</w:t>
      </w:r>
      <w:proofErr w:type="spellStart"/>
      <w:r w:rsidR="00B64CF7">
        <w:t>če</w:t>
      </w:r>
      <w:proofErr w:type="spellEnd"/>
      <w:r w:rsidR="00B64CF7">
        <w:t xml:space="preserve"> – garáž, vše v  katastrálním území </w:t>
      </w:r>
      <w:proofErr w:type="spellStart"/>
      <w:r w:rsidR="00B64CF7">
        <w:t>Tuhnice</w:t>
      </w:r>
      <w:proofErr w:type="spellEnd"/>
      <w:r w:rsidR="00B64CF7">
        <w:t xml:space="preserve">. </w:t>
      </w:r>
    </w:p>
    <w:p w:rsidR="00417178" w:rsidRDefault="00417178" w:rsidP="00417178">
      <w:pPr>
        <w:pStyle w:val="Odstavecseseznamem"/>
      </w:pPr>
    </w:p>
    <w:p w:rsidR="00B64CF7" w:rsidRDefault="00417178" w:rsidP="00B64CF7">
      <w:pPr>
        <w:pStyle w:val="Odstavce"/>
        <w:widowControl/>
        <w:ind w:hanging="431"/>
      </w:pPr>
      <w:r>
        <w:t xml:space="preserve">Služebnosti se zřizují pro  panující  pozemek  </w:t>
      </w:r>
      <w:proofErr w:type="spellStart"/>
      <w:r w:rsidR="00B64CF7">
        <w:t>parc</w:t>
      </w:r>
      <w:proofErr w:type="spellEnd"/>
      <w:r w:rsidR="00B64CF7">
        <w:t xml:space="preserve">. č. 369/2, jehož součástí je stavba bez </w:t>
      </w:r>
      <w:proofErr w:type="spellStart"/>
      <w:r w:rsidR="00B64CF7">
        <w:t>čp</w:t>
      </w:r>
      <w:proofErr w:type="spellEnd"/>
      <w:r w:rsidR="00B64CF7">
        <w:t>/</w:t>
      </w:r>
      <w:proofErr w:type="spellStart"/>
      <w:r w:rsidR="00B64CF7">
        <w:t>če</w:t>
      </w:r>
      <w:proofErr w:type="spellEnd"/>
      <w:r w:rsidR="00B64CF7">
        <w:t xml:space="preserve"> – garáž</w:t>
      </w:r>
      <w:r w:rsidR="00716DF4">
        <w:t>,</w:t>
      </w:r>
      <w:r w:rsidR="00B64CF7">
        <w:t xml:space="preserve"> a pozemek </w:t>
      </w:r>
      <w:proofErr w:type="spellStart"/>
      <w:r w:rsidR="00B64CF7">
        <w:t>parc</w:t>
      </w:r>
      <w:proofErr w:type="spellEnd"/>
      <w:r w:rsidR="00B64CF7">
        <w:t xml:space="preserve">. č. 369/3, jehož součástí je stavba bez </w:t>
      </w:r>
      <w:proofErr w:type="spellStart"/>
      <w:r w:rsidR="00B64CF7">
        <w:t>čp</w:t>
      </w:r>
      <w:proofErr w:type="spellEnd"/>
      <w:r w:rsidR="00B64CF7">
        <w:t>/</w:t>
      </w:r>
      <w:proofErr w:type="spellStart"/>
      <w:r w:rsidR="00B64CF7">
        <w:t>če</w:t>
      </w:r>
      <w:proofErr w:type="spellEnd"/>
      <w:r w:rsidR="00B64CF7">
        <w:t xml:space="preserve"> – garáž, vše v  katastrálním území </w:t>
      </w:r>
      <w:proofErr w:type="spellStart"/>
      <w:r w:rsidR="00B64CF7">
        <w:t>Tuhnice</w:t>
      </w:r>
      <w:proofErr w:type="spellEnd"/>
      <w:r w:rsidR="00B64CF7">
        <w:t xml:space="preserve"> </w:t>
      </w:r>
      <w:r>
        <w:t xml:space="preserve">a vlastníci </w:t>
      </w:r>
      <w:r w:rsidR="00B64CF7">
        <w:t>těchto</w:t>
      </w:r>
      <w:r>
        <w:t xml:space="preserve"> pozemk</w:t>
      </w:r>
      <w:r w:rsidR="00B64CF7">
        <w:t>ů</w:t>
      </w:r>
      <w:r>
        <w:t xml:space="preserve">  uvedené služebnosti  přijímají. Tyto  služebnosti se zřizují jako právo věcné a omezují  každého dalšího vlastníka pozemku  </w:t>
      </w:r>
      <w:proofErr w:type="spellStart"/>
      <w:r>
        <w:t>parc</w:t>
      </w:r>
      <w:proofErr w:type="spellEnd"/>
      <w:r>
        <w:t xml:space="preserve">. č. 369/1 v katastrálním území </w:t>
      </w:r>
      <w:proofErr w:type="spellStart"/>
      <w:r>
        <w:t>Tuhnice</w:t>
      </w:r>
      <w:proofErr w:type="spellEnd"/>
      <w:r>
        <w:t xml:space="preserve"> ve prospěch  každého dalšího vlastníka  pozemku </w:t>
      </w:r>
      <w:proofErr w:type="spellStart"/>
      <w:r w:rsidR="00B64CF7">
        <w:t>parc</w:t>
      </w:r>
      <w:proofErr w:type="spellEnd"/>
      <w:r w:rsidR="00B64CF7">
        <w:t xml:space="preserve">. č. 369/2, jehož součástí je stavba bez </w:t>
      </w:r>
      <w:proofErr w:type="spellStart"/>
      <w:r w:rsidR="00B64CF7">
        <w:t>čp</w:t>
      </w:r>
      <w:proofErr w:type="spellEnd"/>
      <w:r w:rsidR="00B64CF7">
        <w:t>/</w:t>
      </w:r>
      <w:proofErr w:type="spellStart"/>
      <w:r w:rsidR="00B64CF7">
        <w:t>če</w:t>
      </w:r>
      <w:proofErr w:type="spellEnd"/>
      <w:r w:rsidR="00B64CF7">
        <w:t xml:space="preserve"> – garáž</w:t>
      </w:r>
      <w:r w:rsidR="00716DF4">
        <w:t>,</w:t>
      </w:r>
      <w:r w:rsidR="00B64CF7">
        <w:t xml:space="preserve"> a pozemku </w:t>
      </w:r>
      <w:proofErr w:type="spellStart"/>
      <w:r w:rsidR="00B64CF7">
        <w:t>parc</w:t>
      </w:r>
      <w:proofErr w:type="spellEnd"/>
      <w:r w:rsidR="00B64CF7">
        <w:t xml:space="preserve">. č. 369/3, jehož součástí je stavba bez </w:t>
      </w:r>
      <w:proofErr w:type="spellStart"/>
      <w:r w:rsidR="00B64CF7">
        <w:t>čp</w:t>
      </w:r>
      <w:proofErr w:type="spellEnd"/>
      <w:r w:rsidR="00B64CF7">
        <w:t>/</w:t>
      </w:r>
      <w:proofErr w:type="spellStart"/>
      <w:r w:rsidR="00B64CF7">
        <w:t>če</w:t>
      </w:r>
      <w:proofErr w:type="spellEnd"/>
      <w:r w:rsidR="00B64CF7">
        <w:t xml:space="preserve"> – garáž, vše v  katastrálním území </w:t>
      </w:r>
      <w:proofErr w:type="spellStart"/>
      <w:r w:rsidR="00B64CF7">
        <w:t>Tuhnice</w:t>
      </w:r>
      <w:proofErr w:type="spellEnd"/>
      <w:r w:rsidR="00B64CF7">
        <w:t xml:space="preserve">. </w:t>
      </w:r>
    </w:p>
    <w:p w:rsidR="00417178" w:rsidRDefault="00417178" w:rsidP="00417178">
      <w:pPr>
        <w:pStyle w:val="Odstavce"/>
        <w:widowControl/>
        <w:numPr>
          <w:ilvl w:val="0"/>
          <w:numId w:val="0"/>
        </w:numPr>
      </w:pPr>
      <w:r>
        <w:t xml:space="preserve">Služebnosti se zřizují na dobu neurčitou a  bezúplatně.  Práva a povinnosti ze služebností se řídí ustanoveními občanského zákoníku o služebnostech. </w:t>
      </w:r>
    </w:p>
    <w:p w:rsidR="00162AC8" w:rsidRDefault="00162AC8" w:rsidP="00417178">
      <w:pPr>
        <w:pStyle w:val="Odstavce"/>
        <w:widowControl/>
        <w:numPr>
          <w:ilvl w:val="0"/>
          <w:numId w:val="0"/>
        </w:numPr>
      </w:pPr>
    </w:p>
    <w:p w:rsidR="00417178" w:rsidRDefault="00417178" w:rsidP="006F27CE">
      <w:pPr>
        <w:pStyle w:val="Odstavce"/>
        <w:widowControl/>
        <w:spacing w:after="240"/>
        <w:ind w:hanging="431"/>
      </w:pPr>
      <w:r>
        <w:t>Strana oprávněná ze služebností prohlašuje, že bere na vědomí, že v souvislosti se zřízením služebností jí vzniká povinnost přiznat  bezúplatné  zřízení  uvedených  služebností podle   příslušných   daňových   předpisů,   a   to  do  30   dnů   od   doručení  oznámení katastrálního  úřadu  o provedení vkladu.  Nedodržením této lhůty se může Strana oprávněná ze služebností vystavit sankcím ze strany příslušného finančního úřadu.</w:t>
      </w:r>
    </w:p>
    <w:p w:rsidR="006F27CE" w:rsidRDefault="006F27CE" w:rsidP="006F27CE">
      <w:pPr>
        <w:pStyle w:val="Odstavce"/>
        <w:widowControl/>
        <w:numPr>
          <w:ilvl w:val="0"/>
          <w:numId w:val="0"/>
        </w:numPr>
      </w:pPr>
    </w:p>
    <w:p w:rsidR="00162AC8" w:rsidRDefault="00162AC8" w:rsidP="006F27CE">
      <w:pPr>
        <w:pStyle w:val="lnky"/>
      </w:pPr>
      <w:r>
        <w:t xml:space="preserve"> Zřízení věcného břemene </w:t>
      </w:r>
      <w:r w:rsidR="002E3496">
        <w:t xml:space="preserve"> </w:t>
      </w:r>
      <w:r>
        <w:t>B  – pozemkov</w:t>
      </w:r>
      <w:r w:rsidR="006C2E20">
        <w:t>é</w:t>
      </w:r>
      <w:r>
        <w:t xml:space="preserve"> služebnost</w:t>
      </w:r>
      <w:r w:rsidR="006C2E20">
        <w:t>i</w:t>
      </w:r>
    </w:p>
    <w:p w:rsidR="00162AC8" w:rsidRDefault="00162AC8" w:rsidP="00162AC8">
      <w:pPr>
        <w:pStyle w:val="lnky"/>
        <w:numPr>
          <w:ilvl w:val="0"/>
          <w:numId w:val="0"/>
        </w:numPr>
        <w:jc w:val="both"/>
      </w:pPr>
    </w:p>
    <w:p w:rsidR="00162AC8" w:rsidRDefault="00162AC8" w:rsidP="00162AC8">
      <w:pPr>
        <w:pStyle w:val="Odstavce"/>
        <w:widowControl/>
        <w:ind w:hanging="431"/>
      </w:pPr>
      <w:r>
        <w:t xml:space="preserve">Strana kupující jako povinný z věcného břemene touto smlouvou </w:t>
      </w:r>
      <w:r w:rsidRPr="00EE27C8">
        <w:rPr>
          <w:b/>
        </w:rPr>
        <w:t>z</w:t>
      </w:r>
      <w:r>
        <w:rPr>
          <w:b/>
        </w:rPr>
        <w:t>ři</w:t>
      </w:r>
      <w:r w:rsidRPr="00EE27C8">
        <w:rPr>
          <w:b/>
        </w:rPr>
        <w:t>zuj</w:t>
      </w:r>
      <w:r>
        <w:rPr>
          <w:b/>
        </w:rPr>
        <w:t>e</w:t>
      </w:r>
      <w:r>
        <w:t xml:space="preserve">  věcné břemeno - pozemkov</w:t>
      </w:r>
      <w:r w:rsidR="006C2E20">
        <w:t>ou</w:t>
      </w:r>
      <w:r>
        <w:t xml:space="preserve">    služebnost   přes  nemovitost  –  pozemek  </w:t>
      </w:r>
      <w:proofErr w:type="spellStart"/>
      <w:r>
        <w:t>parc</w:t>
      </w:r>
      <w:proofErr w:type="spellEnd"/>
      <w:r>
        <w:t xml:space="preserve">.  č.  369/1 v katastrálním území </w:t>
      </w:r>
      <w:proofErr w:type="spellStart"/>
      <w:r>
        <w:t>Tuhnice</w:t>
      </w:r>
      <w:proofErr w:type="spellEnd"/>
      <w:r>
        <w:t xml:space="preserve"> spočívající  v  právu  chůze  (služebnost  stezky  podle</w:t>
      </w:r>
      <w:r w:rsidR="00C32209">
        <w:t xml:space="preserve"> ustanovení</w:t>
      </w:r>
      <w:r>
        <w:t xml:space="preserve">  § 1274 občanského zákoníku),  a  to  pro panující pozemek </w:t>
      </w:r>
      <w:proofErr w:type="spellStart"/>
      <w:r>
        <w:t>parc</w:t>
      </w:r>
      <w:proofErr w:type="spellEnd"/>
      <w:r>
        <w:t xml:space="preserve">. č. 368, jehož součástí je budova s číslem popisným 1574 – objekt k bydlení, vše v  katastrálním území </w:t>
      </w:r>
      <w:proofErr w:type="spellStart"/>
      <w:r>
        <w:t>Tuhnice</w:t>
      </w:r>
      <w:proofErr w:type="spellEnd"/>
      <w:r>
        <w:t xml:space="preserve">. </w:t>
      </w:r>
    </w:p>
    <w:p w:rsidR="00162AC8" w:rsidRDefault="00162AC8" w:rsidP="00162AC8">
      <w:pPr>
        <w:pStyle w:val="Odstavce"/>
        <w:numPr>
          <w:ilvl w:val="0"/>
          <w:numId w:val="0"/>
        </w:numPr>
      </w:pPr>
    </w:p>
    <w:p w:rsidR="00162AC8" w:rsidRDefault="00162AC8" w:rsidP="00162AC8">
      <w:pPr>
        <w:pStyle w:val="Odstavce"/>
        <w:widowControl/>
        <w:ind w:hanging="431"/>
      </w:pPr>
      <w:r>
        <w:t xml:space="preserve">Strana kupující jako nový vlastník pozemku </w:t>
      </w:r>
      <w:r w:rsidRPr="00315409">
        <w:t xml:space="preserve"> </w:t>
      </w:r>
      <w:proofErr w:type="spellStart"/>
      <w:r>
        <w:t>parc</w:t>
      </w:r>
      <w:proofErr w:type="spellEnd"/>
      <w:r>
        <w:t xml:space="preserve">.  č.  369/1 v katastrálním území </w:t>
      </w:r>
      <w:proofErr w:type="spellStart"/>
      <w:r>
        <w:t>Tuhnice</w:t>
      </w:r>
      <w:proofErr w:type="spellEnd"/>
      <w:r>
        <w:t xml:space="preserve"> a</w:t>
      </w:r>
      <w:r w:rsidR="00C32209">
        <w:t> </w:t>
      </w:r>
      <w:r>
        <w:t>jako povinný   ze  služebnost</w:t>
      </w:r>
      <w:r w:rsidR="006C2E20">
        <w:t>i</w:t>
      </w:r>
      <w:r>
        <w:t xml:space="preserve">  zřizuje  věcné břemeno  –  pozemkovou  služebnost  stezky  pro  panující pozemek </w:t>
      </w:r>
      <w:proofErr w:type="spellStart"/>
      <w:r>
        <w:t>parc</w:t>
      </w:r>
      <w:proofErr w:type="spellEnd"/>
      <w:r>
        <w:t xml:space="preserve">. č. 368, jehož součástí je budova s číslem popisným 1574 – objekt k bydlení, vše v  katastrálním území </w:t>
      </w:r>
      <w:proofErr w:type="spellStart"/>
      <w:r>
        <w:t>Tuhnice</w:t>
      </w:r>
      <w:proofErr w:type="spellEnd"/>
      <w:r>
        <w:t xml:space="preserve">. </w:t>
      </w:r>
    </w:p>
    <w:p w:rsidR="00162AC8" w:rsidRDefault="00162AC8" w:rsidP="00162AC8">
      <w:pPr>
        <w:pStyle w:val="Odstavce"/>
        <w:widowControl/>
        <w:numPr>
          <w:ilvl w:val="0"/>
          <w:numId w:val="0"/>
        </w:numPr>
      </w:pPr>
    </w:p>
    <w:p w:rsidR="00162AC8" w:rsidRDefault="00162AC8" w:rsidP="00162AC8">
      <w:pPr>
        <w:pStyle w:val="Odstavce"/>
        <w:widowControl/>
        <w:ind w:hanging="431"/>
      </w:pPr>
      <w:r>
        <w:t>Služebnost se zřizuj</w:t>
      </w:r>
      <w:r w:rsidR="006C2E20">
        <w:t>e</w:t>
      </w:r>
      <w:r>
        <w:t xml:space="preserve"> pro  panující  pozemek  </w:t>
      </w:r>
      <w:proofErr w:type="spellStart"/>
      <w:r>
        <w:t>parc</w:t>
      </w:r>
      <w:proofErr w:type="spellEnd"/>
      <w:r>
        <w:t xml:space="preserve">. č. 368, jehož součástí je budova s číslem popisným 1574 – objekt k bydlení, vše v  katastrálním území </w:t>
      </w:r>
      <w:proofErr w:type="spellStart"/>
      <w:r>
        <w:t>Tuhnice</w:t>
      </w:r>
      <w:proofErr w:type="spellEnd"/>
      <w:r>
        <w:t xml:space="preserve"> a vlastníci tohoto pozemku  uveden</w:t>
      </w:r>
      <w:r w:rsidR="006C2E20">
        <w:t>ou</w:t>
      </w:r>
      <w:r>
        <w:t xml:space="preserve"> služebnost  přijímají. T</w:t>
      </w:r>
      <w:r w:rsidR="006C2E20">
        <w:t>ato</w:t>
      </w:r>
      <w:r>
        <w:t xml:space="preserve">  služebnost se zřizuj</w:t>
      </w:r>
      <w:r w:rsidR="006C2E20">
        <w:t>e</w:t>
      </w:r>
      <w:r>
        <w:t xml:space="preserve"> jako právo věcné a</w:t>
      </w:r>
      <w:r w:rsidR="00C32209">
        <w:t> </w:t>
      </w:r>
      <w:r w:rsidR="006C2E20">
        <w:t>omezuje</w:t>
      </w:r>
      <w:r>
        <w:t xml:space="preserve">  každého dalšího vlastníka pozemku  </w:t>
      </w:r>
      <w:proofErr w:type="spellStart"/>
      <w:r>
        <w:t>parc</w:t>
      </w:r>
      <w:proofErr w:type="spellEnd"/>
      <w:r>
        <w:t xml:space="preserve">. č. 369/1 v katastrálním území </w:t>
      </w:r>
      <w:proofErr w:type="spellStart"/>
      <w:r>
        <w:t>Tuhnice</w:t>
      </w:r>
      <w:proofErr w:type="spellEnd"/>
      <w:r>
        <w:t xml:space="preserve"> ve prospěch  každého dalšího vlastníka  pozemku </w:t>
      </w:r>
      <w:proofErr w:type="spellStart"/>
      <w:r>
        <w:t>parc</w:t>
      </w:r>
      <w:proofErr w:type="spellEnd"/>
      <w:r>
        <w:t xml:space="preserve">. č. 368, jehož součástí je budova s číslem popisným 1574 – objekt k bydlení, vše v  katastrálním území Stará Role. </w:t>
      </w:r>
    </w:p>
    <w:p w:rsidR="00162AC8" w:rsidRDefault="00162AC8" w:rsidP="00162AC8">
      <w:pPr>
        <w:pStyle w:val="Odstavce"/>
        <w:widowControl/>
        <w:numPr>
          <w:ilvl w:val="0"/>
          <w:numId w:val="0"/>
        </w:numPr>
      </w:pPr>
      <w:r>
        <w:t>Služebnost se zřizuj</w:t>
      </w:r>
      <w:r w:rsidR="006C2E20">
        <w:t>e</w:t>
      </w:r>
      <w:r>
        <w:t xml:space="preserve"> na dobu neurčitou a  bezúplatně.  P</w:t>
      </w:r>
      <w:r w:rsidR="006C2E20">
        <w:t>ráva a povinnosti ze služebnosti</w:t>
      </w:r>
      <w:r>
        <w:t xml:space="preserve"> se řídí ustanoveními občanského zákoníku o služebnostech. </w:t>
      </w:r>
    </w:p>
    <w:p w:rsidR="00162AC8" w:rsidRDefault="00162AC8" w:rsidP="00162AC8">
      <w:pPr>
        <w:pStyle w:val="Odstavecseseznamem"/>
      </w:pPr>
    </w:p>
    <w:p w:rsidR="00F653B5" w:rsidRDefault="00F653B5" w:rsidP="00162AC8">
      <w:pPr>
        <w:pStyle w:val="Odstavecseseznamem"/>
      </w:pPr>
    </w:p>
    <w:p w:rsidR="00162AC8" w:rsidRDefault="00162AC8" w:rsidP="006F27CE">
      <w:pPr>
        <w:pStyle w:val="Odstavce"/>
        <w:widowControl/>
        <w:spacing w:after="240"/>
        <w:ind w:hanging="431"/>
      </w:pPr>
      <w:r>
        <w:lastRenderedPageBreak/>
        <w:t>Strana oprávněná ze služebnost</w:t>
      </w:r>
      <w:r w:rsidR="006C2E20">
        <w:t>i</w:t>
      </w:r>
      <w:r>
        <w:t xml:space="preserve"> prohlašuje, že bere na vědomí, že v sou</w:t>
      </w:r>
      <w:r w:rsidR="006C2E20">
        <w:t>vislosti se zřízením služebnosti</w:t>
      </w:r>
      <w:r>
        <w:t xml:space="preserve"> jí vzniká povinnost přiznat  bezúplatné  zřízení  uveden</w:t>
      </w:r>
      <w:r w:rsidR="006C2E20">
        <w:t>é</w:t>
      </w:r>
      <w:r>
        <w:t xml:space="preserve">  služebnost</w:t>
      </w:r>
      <w:r w:rsidR="006C2E20">
        <w:t>i</w:t>
      </w:r>
      <w:r>
        <w:t xml:space="preserve"> podle   příslušných   daňových   předpisů,   a   to  do  30   dnů   od   doručení  oznámení katastrálního  úřadu  o provedení vkladu.  Nedodržením této lhůty se může Strana oprávněná ze služebnost</w:t>
      </w:r>
      <w:r w:rsidR="006C2E20">
        <w:t>i</w:t>
      </w:r>
      <w:r>
        <w:t xml:space="preserve"> vystavit sankcím ze strany příslušného finančního úřadu.</w:t>
      </w:r>
    </w:p>
    <w:p w:rsidR="00162AC8" w:rsidRDefault="00162AC8" w:rsidP="00162AC8">
      <w:pPr>
        <w:pStyle w:val="lnky"/>
        <w:numPr>
          <w:ilvl w:val="0"/>
          <w:numId w:val="0"/>
        </w:numPr>
        <w:jc w:val="both"/>
      </w:pPr>
    </w:p>
    <w:p w:rsidR="0060388E" w:rsidRDefault="0060388E" w:rsidP="00162AC8">
      <w:pPr>
        <w:pStyle w:val="lnky"/>
      </w:pPr>
      <w:r>
        <w:t>Prohl</w:t>
      </w:r>
      <w:r w:rsidR="009968AA">
        <w:t>Á</w:t>
      </w:r>
      <w:r>
        <w:t>šení a závazky smluvních stran</w:t>
      </w:r>
    </w:p>
    <w:p w:rsidR="0060388E" w:rsidRDefault="0060388E" w:rsidP="008C710E">
      <w:pPr>
        <w:pStyle w:val="Zkladntextodsazen2"/>
        <w:ind w:hanging="993"/>
        <w:jc w:val="center"/>
        <w:rPr>
          <w:b/>
          <w:sz w:val="20"/>
        </w:rPr>
      </w:pPr>
    </w:p>
    <w:p w:rsidR="00111993" w:rsidRDefault="007D099B" w:rsidP="00470B2F">
      <w:pPr>
        <w:pStyle w:val="Odstavce"/>
      </w:pPr>
      <w:r>
        <w:t>Strana k</w:t>
      </w:r>
      <w:r w:rsidR="0060388E" w:rsidRPr="00315409">
        <w:t>upující si je vědom</w:t>
      </w:r>
      <w:r>
        <w:t>a</w:t>
      </w:r>
      <w:r w:rsidR="0060388E" w:rsidRPr="00315409">
        <w:t xml:space="preserve"> skutečnosti, že jako vlastník </w:t>
      </w:r>
      <w:r w:rsidR="001A0F20">
        <w:t>Převáděn</w:t>
      </w:r>
      <w:r w:rsidR="00196288">
        <w:t>é</w:t>
      </w:r>
      <w:r w:rsidR="001A0F20">
        <w:t xml:space="preserve"> nemovitost</w:t>
      </w:r>
      <w:r w:rsidR="00196288">
        <w:t>i</w:t>
      </w:r>
      <w:r w:rsidR="0060388E" w:rsidRPr="00315409">
        <w:t xml:space="preserve"> vstupuje ve smyslu platných právních předpisů do všech práv a závazků </w:t>
      </w:r>
      <w:r w:rsidR="001A0F20">
        <w:t>vlastníka Převáděn</w:t>
      </w:r>
      <w:r w:rsidR="00196288">
        <w:t>é</w:t>
      </w:r>
      <w:r w:rsidR="001A0F20">
        <w:t xml:space="preserve"> nemovitost</w:t>
      </w:r>
      <w:r w:rsidR="00196288">
        <w:t>i</w:t>
      </w:r>
      <w:r w:rsidR="0060388E" w:rsidRPr="00315409">
        <w:t xml:space="preserve"> platných v době podpisu této Smlouvy.</w:t>
      </w:r>
    </w:p>
    <w:p w:rsidR="00C51878" w:rsidRDefault="00C51878" w:rsidP="00470B2F">
      <w:pPr>
        <w:pStyle w:val="Odstavce"/>
        <w:numPr>
          <w:ilvl w:val="0"/>
          <w:numId w:val="0"/>
        </w:numPr>
      </w:pPr>
    </w:p>
    <w:p w:rsidR="00C018D8" w:rsidRDefault="007D099B" w:rsidP="00470B2F">
      <w:pPr>
        <w:pStyle w:val="Odstavce"/>
      </w:pPr>
      <w:r>
        <w:t>Strana p</w:t>
      </w:r>
      <w:r w:rsidR="0060388E" w:rsidRPr="00315409">
        <w:t xml:space="preserve">rodávající prohlašuje, že do dne podpisu </w:t>
      </w:r>
      <w:r w:rsidR="008B653F">
        <w:t xml:space="preserve">této </w:t>
      </w:r>
      <w:r w:rsidR="0060388E" w:rsidRPr="00315409">
        <w:t>Smlouvy řádně a včas hradil</w:t>
      </w:r>
      <w:r>
        <w:t>a</w:t>
      </w:r>
      <w:r w:rsidR="0060388E" w:rsidRPr="00315409">
        <w:t xml:space="preserve"> veškeré daně, poplatky či jiné dávky, které se váží k</w:t>
      </w:r>
      <w:r w:rsidR="00BF5853">
        <w:t> </w:t>
      </w:r>
      <w:r w:rsidR="001A0F20">
        <w:t>Převáděn</w:t>
      </w:r>
      <w:r w:rsidR="00196288">
        <w:t>é</w:t>
      </w:r>
      <w:r w:rsidR="00BF5853">
        <w:t xml:space="preserve"> </w:t>
      </w:r>
      <w:r w:rsidR="001A0F20">
        <w:t>nemovitost</w:t>
      </w:r>
      <w:r w:rsidR="00196288">
        <w:t>i</w:t>
      </w:r>
      <w:r w:rsidR="000D52F4">
        <w:t>.</w:t>
      </w:r>
    </w:p>
    <w:p w:rsidR="00111993" w:rsidRDefault="00111993" w:rsidP="00111993">
      <w:pPr>
        <w:pStyle w:val="Odstavecseseznamem"/>
      </w:pPr>
    </w:p>
    <w:p w:rsidR="00111993" w:rsidRDefault="007D099B" w:rsidP="00B67D70">
      <w:pPr>
        <w:pStyle w:val="Odstavce"/>
      </w:pPr>
      <w:r>
        <w:t>Strana k</w:t>
      </w:r>
      <w:r w:rsidR="0060388E" w:rsidRPr="00315409">
        <w:t>upující prohlašuje, že si je vědom</w:t>
      </w:r>
      <w:r>
        <w:t>a</w:t>
      </w:r>
      <w:r w:rsidR="0060388E" w:rsidRPr="00315409">
        <w:t xml:space="preserve"> skutečnosti, že se na </w:t>
      </w:r>
      <w:r w:rsidR="001A0F20">
        <w:t>Převáděn</w:t>
      </w:r>
      <w:r w:rsidR="00196288">
        <w:t>é</w:t>
      </w:r>
      <w:r w:rsidR="001A0F20">
        <w:t xml:space="preserve"> nemovitost</w:t>
      </w:r>
      <w:r w:rsidR="00196288">
        <w:t>i</w:t>
      </w:r>
      <w:r w:rsidR="0060388E" w:rsidRPr="00315409">
        <w:t xml:space="preserve"> mohou nacházet podzemní a/nebo nadzemní inženýrské sítě. </w:t>
      </w:r>
      <w:r>
        <w:t>Strana k</w:t>
      </w:r>
      <w:r w:rsidR="0060388E" w:rsidRPr="00315409">
        <w:t>upující se proto zavazuje, že při provádění zemních prací či jiný</w:t>
      </w:r>
      <w:r w:rsidR="001A0F20">
        <w:t>ch stavebních prací na Převáděn</w:t>
      </w:r>
      <w:r w:rsidR="00196288">
        <w:t>é</w:t>
      </w:r>
      <w:r w:rsidR="00E47E8B">
        <w:t xml:space="preserve"> nemovitost</w:t>
      </w:r>
      <w:r w:rsidR="00196288">
        <w:t>i</w:t>
      </w:r>
      <w:r w:rsidR="0060388E" w:rsidRPr="00315409">
        <w:t xml:space="preserve"> zajistí vytýčení průběhu podzemních či nadzemních sítí tak, aby při provádění zemních či jiných prací nedošlo k poškození podzemních či nadzemních sítí.</w:t>
      </w:r>
    </w:p>
    <w:p w:rsidR="00B64CF7" w:rsidRDefault="00B64CF7" w:rsidP="00B64CF7">
      <w:pPr>
        <w:pStyle w:val="Odstavecseseznamem"/>
      </w:pPr>
    </w:p>
    <w:p w:rsidR="002E2CC9" w:rsidRDefault="007D099B" w:rsidP="006F27CE">
      <w:pPr>
        <w:pStyle w:val="Odstavce"/>
        <w:spacing w:after="240"/>
      </w:pPr>
      <w:r>
        <w:t>Strana k</w:t>
      </w:r>
      <w:r w:rsidR="00A71879" w:rsidRPr="00EE5555">
        <w:t xml:space="preserve">upující prohlašuje, že veškeré údaje, které o sobě </w:t>
      </w:r>
      <w:r>
        <w:t>Straně p</w:t>
      </w:r>
      <w:r w:rsidR="00A71879" w:rsidRPr="00EE5555">
        <w:t>rodávající za účelem sepisu této Smlouvy poskytl</w:t>
      </w:r>
      <w:r>
        <w:t>a</w:t>
      </w:r>
      <w:r w:rsidR="00A71879" w:rsidRPr="00EE5555">
        <w:t xml:space="preserve">, jsou správné. </w:t>
      </w:r>
      <w:r w:rsidR="00F66448" w:rsidRPr="00F66448">
        <w:t xml:space="preserve">Strana prodávající podá návrh na vklad </w:t>
      </w:r>
      <w:r w:rsidR="00017B08">
        <w:br/>
      </w:r>
      <w:r w:rsidR="00F66448" w:rsidRPr="00F66448">
        <w:t>u příslušného katastrálního úřadu do třiceti dnů od podpisu této Smlouvy</w:t>
      </w:r>
      <w:r w:rsidR="00F66448">
        <w:t xml:space="preserve">. </w:t>
      </w:r>
      <w:r w:rsidR="00A71879" w:rsidRPr="00EE5555">
        <w:t xml:space="preserve">Pro případ, že by z důvodu chybných údajů poskytnutých </w:t>
      </w:r>
      <w:r>
        <w:t>Stranou k</w:t>
      </w:r>
      <w:r w:rsidR="00A71879" w:rsidRPr="00EE5555">
        <w:t xml:space="preserve">upující příslušný katastrální úřad neprovedl vklad práva dle této Smlouvy, zavazuje se </w:t>
      </w:r>
      <w:r>
        <w:t>Strana k</w:t>
      </w:r>
      <w:r w:rsidR="00A71879" w:rsidRPr="00EE5555">
        <w:t>upující uhradit vzniklé náklady s tím spojené, zejména správní poplatek za podání nového návrhu na vklad do katastru nemovitostí.</w:t>
      </w:r>
      <w:r w:rsidR="000A6A95">
        <w:t xml:space="preserve"> </w:t>
      </w:r>
    </w:p>
    <w:p w:rsidR="00F85598" w:rsidRDefault="00F85598" w:rsidP="00196288"/>
    <w:p w:rsidR="0060388E" w:rsidRDefault="00A71879" w:rsidP="00162AC8">
      <w:pPr>
        <w:pStyle w:val="lnky"/>
      </w:pPr>
      <w:r>
        <w:t xml:space="preserve"> </w:t>
      </w:r>
      <w:r w:rsidR="0060388E">
        <w:t>Doručování a adresy pro doručování</w:t>
      </w:r>
    </w:p>
    <w:p w:rsidR="0060388E" w:rsidRDefault="0060388E" w:rsidP="008C710E">
      <w:pPr>
        <w:widowControl w:val="0"/>
        <w:rPr>
          <w:b/>
          <w:snapToGrid w:val="0"/>
        </w:rPr>
      </w:pPr>
    </w:p>
    <w:p w:rsidR="00F468BA" w:rsidRPr="002929D6" w:rsidRDefault="0060388E" w:rsidP="00470B2F">
      <w:pPr>
        <w:pStyle w:val="Odstavce"/>
        <w:rPr>
          <w:snapToGrid/>
        </w:rPr>
      </w:pPr>
      <w:r w:rsidRPr="00315409">
        <w:t>Veškerá podání a jiná oznámení, která se doručují smluvním stranám, je třeba doručit osobně, nebo doporučenou listovní zásilkou.</w:t>
      </w:r>
    </w:p>
    <w:p w:rsidR="002929D6" w:rsidRPr="00111993" w:rsidRDefault="002929D6" w:rsidP="00470B2F">
      <w:pPr>
        <w:pStyle w:val="Odstavce"/>
        <w:numPr>
          <w:ilvl w:val="0"/>
          <w:numId w:val="0"/>
        </w:numPr>
        <w:rPr>
          <w:snapToGrid/>
        </w:rPr>
      </w:pPr>
    </w:p>
    <w:p w:rsidR="00F468BA" w:rsidRDefault="0060388E" w:rsidP="00470B2F">
      <w:pPr>
        <w:pStyle w:val="Odstavce"/>
      </w:pPr>
      <w:r w:rsidRPr="00315409">
        <w:t>Aniž by tím byly dotčeny další prostředky, kterými lze prokázat doručení, má se za to, že oznámení bylo řádně doručené:</w:t>
      </w:r>
    </w:p>
    <w:p w:rsidR="007D157E" w:rsidRDefault="007D157E" w:rsidP="0047261E">
      <w:pPr>
        <w:pStyle w:val="Nadpis4"/>
        <w:keepNext w:val="0"/>
        <w:rPr>
          <w:rFonts w:eastAsia="Calibri"/>
        </w:rPr>
      </w:pPr>
      <w:r>
        <w:rPr>
          <w:rFonts w:eastAsia="Calibri"/>
        </w:rPr>
        <w:t>a) </w:t>
      </w:r>
      <w:r w:rsidR="0060388E" w:rsidRPr="00315409">
        <w:rPr>
          <w:rFonts w:eastAsia="Calibri"/>
        </w:rPr>
        <w:t>při doručování osobně:</w:t>
      </w:r>
    </w:p>
    <w:p w:rsidR="008A3A75" w:rsidRDefault="007D157E" w:rsidP="0047261E">
      <w:pPr>
        <w:pStyle w:val="Nadpis4"/>
        <w:keepNext w:val="0"/>
        <w:rPr>
          <w:snapToGrid w:val="0"/>
        </w:rPr>
      </w:pPr>
      <w:r>
        <w:rPr>
          <w:rFonts w:eastAsia="Calibri"/>
        </w:rPr>
        <w:t xml:space="preserve">    </w:t>
      </w:r>
      <w:r w:rsidR="008A3A75">
        <w:rPr>
          <w:rFonts w:eastAsia="Calibri"/>
        </w:rPr>
        <w:t>- </w:t>
      </w:r>
      <w:r w:rsidR="0060388E" w:rsidRPr="008A3A75">
        <w:rPr>
          <w:snapToGrid w:val="0"/>
        </w:rPr>
        <w:t>dnem faktického přijetí oznámení příjemcem; nebo</w:t>
      </w:r>
    </w:p>
    <w:p w:rsidR="008A3A75" w:rsidRDefault="007D157E" w:rsidP="0047261E">
      <w:pPr>
        <w:pStyle w:val="Nadpis4"/>
        <w:keepNext w:val="0"/>
        <w:rPr>
          <w:snapToGrid w:val="0"/>
        </w:rPr>
      </w:pPr>
      <w:r>
        <w:rPr>
          <w:snapToGrid w:val="0"/>
        </w:rPr>
        <w:t xml:space="preserve">    </w:t>
      </w:r>
      <w:r w:rsidR="008A3A75">
        <w:rPr>
          <w:snapToGrid w:val="0"/>
        </w:rPr>
        <w:t>- </w:t>
      </w:r>
      <w:r w:rsidR="0060388E" w:rsidRPr="00315409">
        <w:rPr>
          <w:snapToGrid w:val="0"/>
        </w:rPr>
        <w:t>dnem, v němž bylo doručeno osobě na příjemcově adrese, která je oprávněna k přebírání listovních zásilek; nebo</w:t>
      </w:r>
    </w:p>
    <w:p w:rsidR="00F468BA" w:rsidRDefault="007D157E" w:rsidP="0047261E">
      <w:pPr>
        <w:pStyle w:val="Nadpis4"/>
        <w:keepNext w:val="0"/>
        <w:spacing w:after="180"/>
        <w:ind w:left="425" w:hanging="425"/>
        <w:rPr>
          <w:snapToGrid w:val="0"/>
        </w:rPr>
      </w:pPr>
      <w:r>
        <w:rPr>
          <w:snapToGrid w:val="0"/>
        </w:rPr>
        <w:t xml:space="preserve">    </w:t>
      </w:r>
      <w:r w:rsidR="008A3A75">
        <w:rPr>
          <w:snapToGrid w:val="0"/>
        </w:rPr>
        <w:t>- </w:t>
      </w:r>
      <w:r w:rsidR="0060388E" w:rsidRPr="00315409">
        <w:rPr>
          <w:snapToGrid w:val="0"/>
        </w:rPr>
        <w:t>dnem, kdy bylo doručováno osobě na příjemcově adrese určené k přebírání listovních zásilek, a tato osoba odmítla listovní zásilku převzít.</w:t>
      </w:r>
      <w:r w:rsidR="00F468BA">
        <w:rPr>
          <w:snapToGrid w:val="0"/>
        </w:rPr>
        <w:t xml:space="preserve"> </w:t>
      </w:r>
    </w:p>
    <w:p w:rsidR="008A3A75" w:rsidRDefault="007D157E" w:rsidP="0047261E">
      <w:pPr>
        <w:pStyle w:val="Nadpis4"/>
        <w:keepNext w:val="0"/>
        <w:ind w:left="425" w:hanging="425"/>
        <w:rPr>
          <w:rFonts w:eastAsia="Calibri"/>
        </w:rPr>
      </w:pPr>
      <w:r>
        <w:rPr>
          <w:rFonts w:eastAsia="Calibri"/>
        </w:rPr>
        <w:t>b) </w:t>
      </w:r>
      <w:r w:rsidR="0060388E" w:rsidRPr="00315409">
        <w:rPr>
          <w:rFonts w:eastAsia="Calibri"/>
        </w:rPr>
        <w:t xml:space="preserve">při doručování poštou: </w:t>
      </w:r>
    </w:p>
    <w:p w:rsidR="008A3A75" w:rsidRDefault="007D157E" w:rsidP="0047261E">
      <w:pPr>
        <w:pStyle w:val="Nadpis4"/>
        <w:keepNext w:val="0"/>
        <w:ind w:left="425" w:hanging="425"/>
        <w:rPr>
          <w:snapToGrid w:val="0"/>
        </w:rPr>
      </w:pPr>
      <w:r>
        <w:rPr>
          <w:rFonts w:eastAsia="Calibri"/>
        </w:rPr>
        <w:t xml:space="preserve">    </w:t>
      </w:r>
      <w:r w:rsidR="008A3A75">
        <w:rPr>
          <w:rFonts w:eastAsia="Calibri"/>
        </w:rPr>
        <w:t>- </w:t>
      </w:r>
      <w:r w:rsidR="0060388E" w:rsidRPr="00315409">
        <w:rPr>
          <w:snapToGrid w:val="0"/>
        </w:rPr>
        <w:t>dnem předání listovní zásilky příjemci; nebo</w:t>
      </w:r>
    </w:p>
    <w:p w:rsidR="00B17388" w:rsidRDefault="007D157E" w:rsidP="0047261E">
      <w:pPr>
        <w:pStyle w:val="Nadpis4"/>
        <w:keepNext w:val="0"/>
        <w:ind w:left="425" w:hanging="425"/>
        <w:rPr>
          <w:snapToGrid w:val="0"/>
          <w:szCs w:val="22"/>
        </w:rPr>
      </w:pPr>
      <w:r w:rsidRPr="00B17388">
        <w:t xml:space="preserve">    </w:t>
      </w:r>
      <w:r w:rsidR="008A3A75" w:rsidRPr="00B17388">
        <w:t>- d</w:t>
      </w:r>
      <w:r w:rsidR="0060388E" w:rsidRPr="00B17388">
        <w:t xml:space="preserve">nem, kdy příjemce </w:t>
      </w:r>
      <w:r w:rsidR="00B17388" w:rsidRPr="00B17388">
        <w:t>pokusu o doručení zásilku z jakýchkoli důvodů nepřevzal</w:t>
      </w:r>
      <w:r w:rsidR="00B17388" w:rsidRPr="00B46F38">
        <w:rPr>
          <w:snapToGrid w:val="0"/>
          <w:szCs w:val="22"/>
        </w:rPr>
        <w:t xml:space="preserve"> či odmítl zásilku převzít, a to i přesto, že se v místě doručení nezdržuje, pokud byla na zásilce uvedena adresa pro doručování</w:t>
      </w:r>
      <w:bookmarkStart w:id="1" w:name="_Ref208324909"/>
      <w:r w:rsidR="00B17388" w:rsidRPr="00B46F38">
        <w:t xml:space="preserve"> </w:t>
      </w:r>
      <w:bookmarkEnd w:id="1"/>
      <w:r w:rsidR="00B17388" w:rsidRPr="00B46F38">
        <w:rPr>
          <w:snapToGrid w:val="0"/>
          <w:szCs w:val="22"/>
        </w:rPr>
        <w:t>uvedená v dalších ustanoveních tohoto článku.</w:t>
      </w:r>
    </w:p>
    <w:p w:rsidR="00524C03" w:rsidRPr="00524C03" w:rsidRDefault="00524C03" w:rsidP="00524C03"/>
    <w:p w:rsidR="00CF4F7C" w:rsidRPr="006F27CE" w:rsidRDefault="00CF4F7C" w:rsidP="00470B2F">
      <w:pPr>
        <w:pStyle w:val="Odstavce"/>
        <w:rPr>
          <w:i/>
        </w:rPr>
      </w:pPr>
      <w:bookmarkStart w:id="2" w:name="_Ref208324914"/>
      <w:r w:rsidRPr="009A6542">
        <w:t>Pokud není v této Smlouvě výslovně uvedeno jinak, jsou ke dni podpisu této Smlouvy adresami pro doručování písemné korespondence adresy Smluvních stran uvedené v záhlaví této Smlouvy.</w:t>
      </w:r>
      <w:r w:rsidR="00222951">
        <w:t xml:space="preserve"> </w:t>
      </w:r>
    </w:p>
    <w:p w:rsidR="006F27CE" w:rsidRPr="001A2F46" w:rsidRDefault="006F27CE" w:rsidP="006F27CE">
      <w:pPr>
        <w:pStyle w:val="Odstavce"/>
        <w:numPr>
          <w:ilvl w:val="0"/>
          <w:numId w:val="0"/>
        </w:numPr>
        <w:rPr>
          <w:i/>
        </w:rPr>
      </w:pPr>
    </w:p>
    <w:p w:rsidR="001A2F46" w:rsidRDefault="001A2F46" w:rsidP="001A2F46">
      <w:pPr>
        <w:pStyle w:val="Odstavce"/>
        <w:numPr>
          <w:ilvl w:val="0"/>
          <w:numId w:val="0"/>
        </w:numPr>
      </w:pPr>
    </w:p>
    <w:p w:rsidR="00222951" w:rsidRDefault="0060388E" w:rsidP="006F27CE">
      <w:pPr>
        <w:pStyle w:val="Odstavce"/>
        <w:spacing w:after="240"/>
      </w:pPr>
      <w:r w:rsidRPr="00315409">
        <w:lastRenderedPageBreak/>
        <w:t>Smluvní strany se dohodly, že v případě trvalé či dočasné změny sídla nebo trvalého bydliště, a tím i adresy pro doručování, budou písemně informovat o této skutečnosti bez zbytečného odkladu druhou smluvní stranu.</w:t>
      </w:r>
      <w:bookmarkEnd w:id="2"/>
      <w:r w:rsidR="00F468BA">
        <w:t xml:space="preserve"> </w:t>
      </w:r>
    </w:p>
    <w:p w:rsidR="006F27CE" w:rsidRDefault="006F27CE" w:rsidP="006F27CE">
      <w:pPr>
        <w:pStyle w:val="Odstavce"/>
        <w:numPr>
          <w:ilvl w:val="0"/>
          <w:numId w:val="0"/>
        </w:numPr>
      </w:pPr>
    </w:p>
    <w:p w:rsidR="0060388E" w:rsidRDefault="00A71879" w:rsidP="00162AC8">
      <w:pPr>
        <w:pStyle w:val="lnky"/>
      </w:pPr>
      <w:bookmarkStart w:id="3" w:name="_Toc430678299"/>
      <w:bookmarkStart w:id="4" w:name="_Toc430678804"/>
      <w:bookmarkStart w:id="5" w:name="_Toc430680702"/>
      <w:r>
        <w:t xml:space="preserve"> </w:t>
      </w:r>
      <w:r w:rsidR="0060388E">
        <w:t>Závěrečná ustanovení</w:t>
      </w:r>
    </w:p>
    <w:p w:rsidR="00CF4F7C" w:rsidRDefault="00CF4F7C" w:rsidP="00162AC8">
      <w:pPr>
        <w:pStyle w:val="lnky"/>
        <w:numPr>
          <w:ilvl w:val="0"/>
          <w:numId w:val="0"/>
        </w:numPr>
        <w:jc w:val="both"/>
      </w:pPr>
    </w:p>
    <w:bookmarkEnd w:id="3"/>
    <w:bookmarkEnd w:id="4"/>
    <w:bookmarkEnd w:id="5"/>
    <w:p w:rsidR="008C710E" w:rsidRDefault="00B724BE" w:rsidP="00470B2F">
      <w:pPr>
        <w:pStyle w:val="Odstavce"/>
      </w:pPr>
      <w:r>
        <w:t xml:space="preserve">Tato </w:t>
      </w:r>
      <w:r w:rsidR="0060388E" w:rsidRPr="00315409">
        <w:t xml:space="preserve">Smlouva nabývá platnosti </w:t>
      </w:r>
      <w:r w:rsidR="00A76CFB">
        <w:t xml:space="preserve">dnem podpisu oprávněnými zástupci obou smluvních stran. Ve vztahu k účinnosti Smlouvy berou smluvní strany na vědomí a výslovně prohlašují, že jsou jim známy účinky zákona č. 340/2015 Sb., o zvláštních podmínkách účinnosti některých smluv, uveřejňování těchto smluv a o registru smluv, v účinném znění (dále jen „zákon </w:t>
      </w:r>
      <w:r w:rsidR="00A76CFB">
        <w:br/>
        <w:t>o registru smluv“), tedy že účinnost této Smlouvy nastává až jejím uveřejněním dle zákona o</w:t>
      </w:r>
      <w:r w:rsidR="00C32209">
        <w:t> </w:t>
      </w:r>
      <w:r w:rsidR="00A76CFB">
        <w:t>registru smluv. Příslušné uveřejnění dle zákona</w:t>
      </w:r>
      <w:r w:rsidR="00C32209">
        <w:t xml:space="preserve"> </w:t>
      </w:r>
      <w:r w:rsidR="00A76CFB">
        <w:t>o registru smluv zajistí Strana prodávající, při plné součinnosti ze Strany kupující.</w:t>
      </w:r>
    </w:p>
    <w:p w:rsidR="008E6639" w:rsidRDefault="008E6639" w:rsidP="008E6639">
      <w:pPr>
        <w:pStyle w:val="Odstavce"/>
        <w:numPr>
          <w:ilvl w:val="0"/>
          <w:numId w:val="0"/>
        </w:numPr>
      </w:pPr>
    </w:p>
    <w:p w:rsidR="00B724BE" w:rsidRDefault="00B724BE" w:rsidP="00470B2F">
      <w:pPr>
        <w:pStyle w:val="Odstavce"/>
      </w:pPr>
      <w:r>
        <w:t xml:space="preserve">Tato </w:t>
      </w:r>
      <w:r w:rsidR="00196288">
        <w:t>Smlouva je vyhotovena v </w:t>
      </w:r>
      <w:r w:rsidR="00162AC8">
        <w:t>osmi</w:t>
      </w:r>
      <w:r w:rsidR="00196288">
        <w:t xml:space="preserve"> </w:t>
      </w:r>
      <w:r w:rsidR="0060388E" w:rsidRPr="00315409">
        <w:t xml:space="preserve">vyhotoveních. </w:t>
      </w:r>
      <w:r w:rsidR="00E5216E">
        <w:t>Jedno vyhotovení bude použito</w:t>
      </w:r>
      <w:r w:rsidR="0060388E" w:rsidRPr="00315409">
        <w:t xml:space="preserve"> pro řízení před katastrálním úřadem a po jednom vyhotovení </w:t>
      </w:r>
      <w:r w:rsidR="00E5216E">
        <w:t>obdrží každá ze smluvních stran.</w:t>
      </w:r>
      <w:r>
        <w:t xml:space="preserve"> </w:t>
      </w:r>
    </w:p>
    <w:p w:rsidR="00111993" w:rsidRDefault="00111993" w:rsidP="00470B2F">
      <w:pPr>
        <w:pStyle w:val="Odstavce"/>
        <w:numPr>
          <w:ilvl w:val="0"/>
          <w:numId w:val="0"/>
        </w:numPr>
      </w:pPr>
    </w:p>
    <w:p w:rsidR="00F85A1B" w:rsidRPr="00222951" w:rsidRDefault="00F85A1B" w:rsidP="00470B2F">
      <w:pPr>
        <w:pStyle w:val="Odstavce"/>
      </w:pPr>
      <w:r>
        <w:t>Strana kupující podpisem pod touto Smlouvou zplnomocňuje Stranu prodávající k případnému jednání s katastrálním úřadem, týkajícího se Převáděné nemovitosti.</w:t>
      </w:r>
    </w:p>
    <w:p w:rsidR="00222951" w:rsidRDefault="00222951" w:rsidP="00470B2F">
      <w:pPr>
        <w:pStyle w:val="Odstavce"/>
        <w:numPr>
          <w:ilvl w:val="0"/>
          <w:numId w:val="0"/>
        </w:numPr>
      </w:pPr>
    </w:p>
    <w:p w:rsidR="00F80DDD" w:rsidRDefault="0060388E" w:rsidP="00470B2F">
      <w:pPr>
        <w:pStyle w:val="Odstavce"/>
      </w:pPr>
      <w:r w:rsidRPr="00315409">
        <w:t>Statutární město Karlovy Vary ve smyslu ustanovení § 41 zákona č. 128/2000 Sb.</w:t>
      </w:r>
      <w:r w:rsidR="00515A73">
        <w:t>,</w:t>
      </w:r>
      <w:r w:rsidRPr="00315409">
        <w:t xml:space="preserve"> </w:t>
      </w:r>
      <w:r w:rsidR="00520965">
        <w:br/>
      </w:r>
      <w:r w:rsidRPr="00315409">
        <w:t xml:space="preserve">o obcích, potvrzuje, že u právních </w:t>
      </w:r>
      <w:r w:rsidR="00520938">
        <w:t>jednání</w:t>
      </w:r>
      <w:r w:rsidRPr="00315409">
        <w:t xml:space="preserve"> obsažených v této Smlouvě byly splněny ze strany Statutární</w:t>
      </w:r>
      <w:r w:rsidR="008A3A75">
        <w:t>ho</w:t>
      </w:r>
      <w:r w:rsidRPr="00315409">
        <w:t xml:space="preserve"> města Karlovy Vary veškeré zákonem č. 128/2000 Sb. či jinými obecně závaznými právními předpisy stanovené podmínky ve formě předchozího zveřejnění, schválení či odsouhlasení, které jsou obligatorní pro platnost tohoto </w:t>
      </w:r>
      <w:r w:rsidR="00520938">
        <w:t>právního jednání</w:t>
      </w:r>
      <w:r w:rsidRPr="00315409">
        <w:t>.</w:t>
      </w:r>
    </w:p>
    <w:p w:rsidR="00111993" w:rsidRDefault="00111993" w:rsidP="00111993">
      <w:pPr>
        <w:pStyle w:val="Odstavecseseznamem"/>
      </w:pPr>
    </w:p>
    <w:p w:rsidR="00B67D70" w:rsidRDefault="0060388E" w:rsidP="00B64CF7">
      <w:pPr>
        <w:pStyle w:val="Odstavce"/>
      </w:pPr>
      <w:r w:rsidRPr="00315409">
        <w:t xml:space="preserve">Smluvní strany potvrzují, že si </w:t>
      </w:r>
      <w:r w:rsidR="00B724BE">
        <w:t xml:space="preserve">tuto </w:t>
      </w:r>
      <w:r w:rsidRPr="00315409">
        <w:t xml:space="preserve">Smlouvu (včetně příloh) přečetly, s jejím obsahem (včetně obsahu příloh) souhlasí, že </w:t>
      </w:r>
      <w:r w:rsidR="00B724BE">
        <w:t xml:space="preserve">tato </w:t>
      </w:r>
      <w:r w:rsidRPr="00315409">
        <w:t xml:space="preserve">Smlouva byla sepsána na základě pravdivých údajů, </w:t>
      </w:r>
    </w:p>
    <w:p w:rsidR="0060388E" w:rsidRDefault="0060388E" w:rsidP="00B67D70">
      <w:pPr>
        <w:pStyle w:val="Odstavce"/>
        <w:numPr>
          <w:ilvl w:val="0"/>
          <w:numId w:val="0"/>
        </w:numPr>
      </w:pPr>
      <w:r w:rsidRPr="00315409">
        <w:t>z jejich pravé a svobodné vůle a nebyla uzavřena v tísni ani za jinak jednostranně nevýhodných podmínek, což stvrzují svým podpisem.</w:t>
      </w:r>
    </w:p>
    <w:p w:rsidR="00111993" w:rsidRDefault="00111993" w:rsidP="00111993">
      <w:pPr>
        <w:pStyle w:val="Odstavecseseznamem"/>
      </w:pPr>
    </w:p>
    <w:p w:rsidR="00111993" w:rsidRDefault="00111993" w:rsidP="00F85598">
      <w:pPr>
        <w:pStyle w:val="Odstavce"/>
        <w:numPr>
          <w:ilvl w:val="0"/>
          <w:numId w:val="0"/>
        </w:numPr>
      </w:pPr>
    </w:p>
    <w:p w:rsidR="003A2F4F" w:rsidRDefault="003A2F4F" w:rsidP="003A2F4F">
      <w:pPr>
        <w:widowControl w:val="0"/>
        <w:rPr>
          <w:snapToGrid w:val="0"/>
        </w:rPr>
      </w:pPr>
      <w:r>
        <w:rPr>
          <w:b/>
          <w:snapToGrid w:val="0"/>
        </w:rPr>
        <w:t>Příloha:</w:t>
      </w:r>
      <w:r>
        <w:rPr>
          <w:snapToGrid w:val="0"/>
        </w:rPr>
        <w:t xml:space="preserve"> 1. geometrický plán</w:t>
      </w:r>
      <w:r w:rsidR="006D4D7B">
        <w:rPr>
          <w:snapToGrid w:val="0"/>
        </w:rPr>
        <w:t xml:space="preserve"> č. </w:t>
      </w:r>
      <w:r w:rsidR="004F414F" w:rsidRPr="004F414F">
        <w:rPr>
          <w:bCs/>
        </w:rPr>
        <w:t>792 – 10/2018</w:t>
      </w:r>
    </w:p>
    <w:p w:rsidR="003A2F4F" w:rsidRDefault="003A2F4F" w:rsidP="00F31E5B">
      <w:pPr>
        <w:widowControl w:val="0"/>
        <w:rPr>
          <w:snapToGrid w:val="0"/>
        </w:rPr>
      </w:pPr>
      <w:r>
        <w:rPr>
          <w:snapToGrid w:val="0"/>
        </w:rPr>
        <w:tab/>
        <w:t xml:space="preserve">   2. </w:t>
      </w:r>
      <w:r w:rsidR="004F414F">
        <w:rPr>
          <w:snapToGrid w:val="0"/>
        </w:rPr>
        <w:t>Plná moc</w:t>
      </w:r>
    </w:p>
    <w:p w:rsidR="00F31E5B" w:rsidRDefault="00F31E5B" w:rsidP="00F31E5B">
      <w:pPr>
        <w:widowControl w:val="0"/>
        <w:rPr>
          <w:snapToGrid w:val="0"/>
        </w:rPr>
      </w:pPr>
      <w:r>
        <w:rPr>
          <w:snapToGrid w:val="0"/>
        </w:rPr>
        <w:tab/>
        <w:t xml:space="preserve">   3. usnesení Zastupitelstva města Karlovy Vary</w:t>
      </w:r>
    </w:p>
    <w:p w:rsidR="00EF5B56" w:rsidRDefault="00EF5B56" w:rsidP="003A2F4F">
      <w:pPr>
        <w:widowControl w:val="0"/>
        <w:ind w:left="708"/>
        <w:rPr>
          <w:snapToGrid w:val="0"/>
        </w:rPr>
      </w:pPr>
      <w:r>
        <w:rPr>
          <w:snapToGrid w:val="0"/>
        </w:rPr>
        <w:t xml:space="preserve">   </w:t>
      </w:r>
    </w:p>
    <w:p w:rsidR="00702757" w:rsidRDefault="00702757" w:rsidP="0060388E">
      <w:pPr>
        <w:widowControl w:val="0"/>
        <w:rPr>
          <w:snapToGrid w:val="0"/>
        </w:rPr>
      </w:pPr>
    </w:p>
    <w:p w:rsidR="0060388E" w:rsidRDefault="0060388E" w:rsidP="0060388E">
      <w:pPr>
        <w:widowControl w:val="0"/>
        <w:rPr>
          <w:snapToGrid w:val="0"/>
        </w:rPr>
      </w:pPr>
      <w:r>
        <w:rPr>
          <w:snapToGrid w:val="0"/>
        </w:rPr>
        <w:t xml:space="preserve">V Karlových Varech, dne </w:t>
      </w:r>
    </w:p>
    <w:p w:rsidR="00BF5853" w:rsidRDefault="00BF5853" w:rsidP="0060388E"/>
    <w:p w:rsidR="00B67D70" w:rsidRDefault="00B67D70" w:rsidP="0060388E"/>
    <w:p w:rsidR="00B703D9" w:rsidRDefault="00B703D9" w:rsidP="0060388E"/>
    <w:p w:rsidR="00CF4F7C" w:rsidRDefault="00CF4F7C" w:rsidP="0060388E"/>
    <w:p w:rsidR="0060388E" w:rsidRDefault="0060388E" w:rsidP="0060388E">
      <w:r>
        <w:t>___</w:t>
      </w:r>
      <w:r w:rsidR="000A6A95">
        <w:t>__</w:t>
      </w:r>
      <w:r w:rsidR="0047261E">
        <w:t>__</w:t>
      </w:r>
      <w:r w:rsidR="000A6A95">
        <w:t>________________________</w:t>
      </w:r>
      <w:r w:rsidR="000A6A95">
        <w:tab/>
        <w:t xml:space="preserve">  </w:t>
      </w:r>
      <w:r w:rsidR="007D099B">
        <w:t xml:space="preserve">   </w:t>
      </w:r>
      <w:r w:rsidR="00FE5510">
        <w:t>___</w:t>
      </w:r>
      <w:r w:rsidR="000A6A95">
        <w:t>___</w:t>
      </w:r>
      <w:r>
        <w:t>____________________________</w:t>
      </w:r>
    </w:p>
    <w:p w:rsidR="0060388E" w:rsidRDefault="0047261E" w:rsidP="0060388E">
      <w:pPr>
        <w:rPr>
          <w:b/>
        </w:rPr>
      </w:pPr>
      <w:r>
        <w:rPr>
          <w:b/>
        </w:rPr>
        <w:t xml:space="preserve">       </w:t>
      </w:r>
      <w:r w:rsidR="008E6639">
        <w:rPr>
          <w:b/>
        </w:rPr>
        <w:t>Statutární město Karlovy Vary</w:t>
      </w:r>
      <w:r w:rsidR="008E6639">
        <w:rPr>
          <w:b/>
        </w:rPr>
        <w:tab/>
      </w:r>
      <w:r w:rsidR="008E6639">
        <w:rPr>
          <w:b/>
        </w:rPr>
        <w:tab/>
        <w:t xml:space="preserve">      </w:t>
      </w:r>
      <w:r w:rsidR="00F85598">
        <w:rPr>
          <w:b/>
        </w:rPr>
        <w:t xml:space="preserve"> </w:t>
      </w:r>
      <w:r w:rsidR="006D4D7B">
        <w:rPr>
          <w:b/>
        </w:rPr>
        <w:t xml:space="preserve">   </w:t>
      </w:r>
      <w:r w:rsidR="00F85598">
        <w:rPr>
          <w:b/>
        </w:rPr>
        <w:t xml:space="preserve"> </w:t>
      </w:r>
      <w:r w:rsidR="006D4D7B">
        <w:rPr>
          <w:b/>
        </w:rPr>
        <w:t>Mgr. Alena Dobrá</w:t>
      </w:r>
      <w:r w:rsidR="009920E4">
        <w:rPr>
          <w:b/>
        </w:rPr>
        <w:t xml:space="preserve"> </w:t>
      </w:r>
    </w:p>
    <w:p w:rsidR="002B311C" w:rsidRPr="00520965" w:rsidRDefault="0047261E" w:rsidP="0060388E">
      <w:r>
        <w:t xml:space="preserve">                     </w:t>
      </w:r>
      <w:r w:rsidR="00F468BA">
        <w:t>za</w:t>
      </w:r>
      <w:r w:rsidR="00FE5510">
        <w:t>stoupené</w:t>
      </w:r>
      <w:r w:rsidR="00FE5510">
        <w:tab/>
      </w:r>
      <w:r w:rsidR="00FE5510">
        <w:tab/>
      </w:r>
      <w:r w:rsidR="00FE5510">
        <w:tab/>
        <w:t xml:space="preserve">     </w:t>
      </w:r>
      <w:r w:rsidR="007D099B" w:rsidRPr="00520965">
        <w:t xml:space="preserve"> </w:t>
      </w:r>
      <w:r w:rsidR="00AE1954" w:rsidRPr="00520965">
        <w:t>/</w:t>
      </w:r>
      <w:r w:rsidR="007D099B" w:rsidRPr="00520965">
        <w:t>Strana k</w:t>
      </w:r>
      <w:r w:rsidR="00AE1954" w:rsidRPr="00520965">
        <w:t>upující</w:t>
      </w:r>
      <w:r w:rsidR="00FE5510">
        <w:t xml:space="preserve"> a povinná ze služebností</w:t>
      </w:r>
    </w:p>
    <w:p w:rsidR="002B311C" w:rsidRDefault="0047261E" w:rsidP="0060388E">
      <w:r>
        <w:t xml:space="preserve">            </w:t>
      </w:r>
      <w:r w:rsidR="0060388E">
        <w:t xml:space="preserve">Ing. </w:t>
      </w:r>
      <w:r w:rsidR="00520965">
        <w:t>Jaroslavem Cíchou</w:t>
      </w:r>
      <w:r w:rsidR="002B311C">
        <w:tab/>
      </w:r>
      <w:r w:rsidR="002B311C">
        <w:tab/>
      </w:r>
      <w:r w:rsidR="002B311C">
        <w:tab/>
      </w:r>
      <w:r w:rsidR="002E3496">
        <w:t xml:space="preserve">A, B </w:t>
      </w:r>
      <w:r w:rsidR="00EF5B56">
        <w:t xml:space="preserve">a </w:t>
      </w:r>
      <w:r w:rsidR="006D4D7B">
        <w:t>oprávněná ze služebnost</w:t>
      </w:r>
      <w:r w:rsidR="006A27B5">
        <w:t>i</w:t>
      </w:r>
      <w:r w:rsidR="006D4D7B">
        <w:t xml:space="preserve"> </w:t>
      </w:r>
      <w:r w:rsidR="002E3496">
        <w:t>A</w:t>
      </w:r>
      <w:r w:rsidR="006D4D7B">
        <w:t xml:space="preserve">/ </w:t>
      </w:r>
      <w:r w:rsidR="002B311C">
        <w:tab/>
      </w:r>
    </w:p>
    <w:p w:rsidR="00F468BA" w:rsidRDefault="0047261E" w:rsidP="0060388E">
      <w:r>
        <w:t xml:space="preserve">     </w:t>
      </w:r>
      <w:r w:rsidR="002B311C">
        <w:t>vedoucím odboru majetku města</w:t>
      </w:r>
      <w:r w:rsidR="002B311C">
        <w:tab/>
      </w:r>
      <w:r w:rsidR="002B311C">
        <w:tab/>
      </w:r>
      <w:r w:rsidR="002B311C">
        <w:tab/>
      </w:r>
      <w:r w:rsidR="002B311C">
        <w:tab/>
      </w:r>
    </w:p>
    <w:p w:rsidR="0060388E" w:rsidRPr="001868D9" w:rsidRDefault="0060388E" w:rsidP="0060388E">
      <w:r>
        <w:t xml:space="preserve">na základě plné moci ze dne </w:t>
      </w:r>
      <w:r w:rsidR="00520965">
        <w:t>2.2.2016</w:t>
      </w:r>
      <w:r w:rsidR="00EC0A79">
        <w:t xml:space="preserve">             </w:t>
      </w:r>
      <w:r w:rsidR="00F468BA">
        <w:tab/>
        <w:t xml:space="preserve">            </w:t>
      </w:r>
    </w:p>
    <w:p w:rsidR="00EF5B56" w:rsidRDefault="0047261E" w:rsidP="00702757">
      <w:pPr>
        <w:tabs>
          <w:tab w:val="left" w:pos="8145"/>
        </w:tabs>
      </w:pPr>
      <w:r>
        <w:t xml:space="preserve">                </w:t>
      </w:r>
      <w:r w:rsidR="0060388E" w:rsidRPr="00520965">
        <w:t>/</w:t>
      </w:r>
      <w:r w:rsidR="007D099B" w:rsidRPr="00520965">
        <w:t>Strana p</w:t>
      </w:r>
      <w:r w:rsidR="0060388E" w:rsidRPr="00520965">
        <w:t>rodávající/</w:t>
      </w:r>
    </w:p>
    <w:p w:rsidR="00EF5B56" w:rsidRDefault="00EF5B56" w:rsidP="00702757">
      <w:pPr>
        <w:tabs>
          <w:tab w:val="left" w:pos="8145"/>
        </w:tabs>
      </w:pPr>
    </w:p>
    <w:p w:rsidR="00A501DB" w:rsidRDefault="00F85598" w:rsidP="000A6A95">
      <w:pPr>
        <w:tabs>
          <w:tab w:val="left" w:pos="8145"/>
        </w:tabs>
      </w:pPr>
      <w:r>
        <w:t xml:space="preserve">                                                                          </w:t>
      </w:r>
      <w:r w:rsidR="00FE5510">
        <w:t>____</w:t>
      </w:r>
      <w:r>
        <w:t>_______________________________</w:t>
      </w:r>
    </w:p>
    <w:p w:rsidR="0071151F" w:rsidRDefault="00F85598" w:rsidP="000A6A95">
      <w:pPr>
        <w:tabs>
          <w:tab w:val="left" w:pos="8145"/>
        </w:tabs>
        <w:rPr>
          <w:b/>
        </w:rPr>
      </w:pPr>
      <w:r>
        <w:rPr>
          <w:b/>
        </w:rPr>
        <w:t xml:space="preserve">                                                            </w:t>
      </w:r>
      <w:r w:rsidR="008E6639">
        <w:rPr>
          <w:b/>
        </w:rPr>
        <w:t xml:space="preserve">                           </w:t>
      </w:r>
      <w:r w:rsidR="00EF5B56">
        <w:rPr>
          <w:b/>
        </w:rPr>
        <w:t xml:space="preserve">   </w:t>
      </w:r>
      <w:r w:rsidR="008E6639">
        <w:rPr>
          <w:b/>
        </w:rPr>
        <w:t xml:space="preserve">   </w:t>
      </w:r>
      <w:r w:rsidR="0029707C">
        <w:rPr>
          <w:b/>
        </w:rPr>
        <w:t>Ing. Pavel Raška</w:t>
      </w:r>
    </w:p>
    <w:p w:rsidR="00F85598" w:rsidRDefault="00F85598" w:rsidP="000A6A95">
      <w:pPr>
        <w:tabs>
          <w:tab w:val="left" w:pos="8145"/>
        </w:tabs>
      </w:pPr>
      <w:r>
        <w:t xml:space="preserve">                                                                  </w:t>
      </w:r>
      <w:r w:rsidR="00FE5510">
        <w:t xml:space="preserve">        </w:t>
      </w:r>
      <w:r w:rsidR="00EF5B56">
        <w:t xml:space="preserve">    </w:t>
      </w:r>
      <w:r w:rsidRPr="00520965">
        <w:t xml:space="preserve">/Strana </w:t>
      </w:r>
      <w:r w:rsidR="00F03B14">
        <w:t>oprávněná</w:t>
      </w:r>
      <w:r w:rsidR="00FE5510">
        <w:t xml:space="preserve"> ze služebností</w:t>
      </w:r>
      <w:r w:rsidR="00F03B14">
        <w:t xml:space="preserve"> </w:t>
      </w:r>
      <w:r w:rsidR="004F414F">
        <w:t>A</w:t>
      </w:r>
      <w:r w:rsidRPr="00520965">
        <w:t>/</w:t>
      </w:r>
    </w:p>
    <w:p w:rsidR="009079FF" w:rsidRDefault="009079FF" w:rsidP="000A6A95">
      <w:pPr>
        <w:tabs>
          <w:tab w:val="left" w:pos="8145"/>
        </w:tabs>
      </w:pPr>
    </w:p>
    <w:p w:rsidR="009079FF" w:rsidRDefault="009079FF" w:rsidP="000A6A95">
      <w:pPr>
        <w:tabs>
          <w:tab w:val="left" w:pos="8145"/>
        </w:tabs>
      </w:pPr>
    </w:p>
    <w:p w:rsidR="00F85598" w:rsidRDefault="00F85598" w:rsidP="000A6A95">
      <w:pPr>
        <w:tabs>
          <w:tab w:val="left" w:pos="8145"/>
        </w:tabs>
      </w:pPr>
    </w:p>
    <w:p w:rsidR="00FE5510" w:rsidRDefault="00FE5510" w:rsidP="00FE5510">
      <w:pPr>
        <w:tabs>
          <w:tab w:val="left" w:pos="8145"/>
        </w:tabs>
      </w:pPr>
    </w:p>
    <w:p w:rsidR="00FE5510" w:rsidRDefault="00FE5510" w:rsidP="00FE5510">
      <w:pPr>
        <w:tabs>
          <w:tab w:val="left" w:pos="8145"/>
        </w:tabs>
      </w:pPr>
      <w:r>
        <w:t xml:space="preserve">                                                                          ____________________________________</w:t>
      </w:r>
    </w:p>
    <w:p w:rsidR="00FE5510" w:rsidRDefault="00FE5510" w:rsidP="00FE5510">
      <w:pPr>
        <w:tabs>
          <w:tab w:val="left" w:pos="8145"/>
        </w:tabs>
        <w:ind w:left="3540"/>
      </w:pPr>
      <w:r>
        <w:rPr>
          <w:b/>
        </w:rPr>
        <w:t xml:space="preserve">                                   </w:t>
      </w:r>
      <w:r w:rsidR="0029707C">
        <w:rPr>
          <w:rFonts w:cs="Arial"/>
          <w:b/>
          <w:szCs w:val="22"/>
        </w:rPr>
        <w:t xml:space="preserve">Ludvíka </w:t>
      </w:r>
      <w:proofErr w:type="spellStart"/>
      <w:r w:rsidR="0029707C">
        <w:rPr>
          <w:rFonts w:cs="Arial"/>
          <w:b/>
          <w:szCs w:val="22"/>
        </w:rPr>
        <w:t>Laurencová</w:t>
      </w:r>
      <w:proofErr w:type="spellEnd"/>
      <w:r>
        <w:rPr>
          <w:b/>
        </w:rPr>
        <w:t xml:space="preserve">                                           </w:t>
      </w:r>
      <w:r w:rsidRPr="0028235F">
        <w:rPr>
          <w:b/>
        </w:rPr>
        <w:t xml:space="preserve"> </w:t>
      </w:r>
      <w:r>
        <w:rPr>
          <w:b/>
        </w:rPr>
        <w:t xml:space="preserve"> </w:t>
      </w:r>
    </w:p>
    <w:p w:rsidR="00FE5510" w:rsidRPr="009A5B2A" w:rsidRDefault="00FE5510" w:rsidP="00FE5510">
      <w:r w:rsidRPr="009A5B2A">
        <w:t xml:space="preserve">                                                                               /</w:t>
      </w:r>
      <w:r>
        <w:t>Strana o</w:t>
      </w:r>
      <w:r w:rsidRPr="009A5B2A">
        <w:t>právněn</w:t>
      </w:r>
      <w:r>
        <w:t>á</w:t>
      </w:r>
      <w:r w:rsidRPr="009A5B2A">
        <w:t xml:space="preserve"> ze služebností</w:t>
      </w:r>
      <w:r w:rsidR="0029707C">
        <w:t xml:space="preserve"> </w:t>
      </w:r>
      <w:r w:rsidR="004F414F">
        <w:t>A</w:t>
      </w:r>
      <w:r w:rsidRPr="009A5B2A">
        <w:t>/</w:t>
      </w:r>
    </w:p>
    <w:p w:rsidR="00EF5B56" w:rsidRDefault="00EF5B56" w:rsidP="00EF5B56">
      <w:pPr>
        <w:tabs>
          <w:tab w:val="left" w:pos="8145"/>
        </w:tabs>
      </w:pPr>
      <w:r>
        <w:t xml:space="preserve">                                                                                                      zastoupena</w:t>
      </w:r>
    </w:p>
    <w:p w:rsidR="00EF5B56" w:rsidRDefault="00EF5B56" w:rsidP="00EF5B56">
      <w:pPr>
        <w:tabs>
          <w:tab w:val="left" w:pos="8145"/>
        </w:tabs>
      </w:pPr>
      <w:r>
        <w:t xml:space="preserve">                                                                                               Ing. Pavlem Raškou</w:t>
      </w:r>
    </w:p>
    <w:p w:rsidR="00EF5B56" w:rsidRPr="001B48D6" w:rsidRDefault="00EF5B56" w:rsidP="00EF5B56">
      <w:pPr>
        <w:tabs>
          <w:tab w:val="left" w:pos="8145"/>
        </w:tabs>
        <w:rPr>
          <w:b/>
        </w:rPr>
      </w:pPr>
      <w:r>
        <w:t xml:space="preserve">                                                                                               na základě plné moci</w:t>
      </w:r>
    </w:p>
    <w:p w:rsidR="00FE5510" w:rsidRDefault="00FE5510" w:rsidP="00FE5510">
      <w:pPr>
        <w:tabs>
          <w:tab w:val="left" w:pos="8145"/>
        </w:tabs>
      </w:pPr>
    </w:p>
    <w:p w:rsidR="00FE5510" w:rsidRDefault="00FE5510" w:rsidP="00FE5510">
      <w:pPr>
        <w:tabs>
          <w:tab w:val="left" w:pos="8145"/>
        </w:tabs>
      </w:pPr>
    </w:p>
    <w:p w:rsidR="00FE5510" w:rsidRDefault="00FE5510" w:rsidP="00FE5510">
      <w:pPr>
        <w:tabs>
          <w:tab w:val="left" w:pos="8145"/>
        </w:tabs>
      </w:pPr>
    </w:p>
    <w:p w:rsidR="00FE5510" w:rsidRPr="00D657A2" w:rsidRDefault="00FE5510" w:rsidP="00FE5510">
      <w:pPr>
        <w:tabs>
          <w:tab w:val="left" w:pos="8145"/>
        </w:tabs>
        <w:rPr>
          <w:i/>
        </w:rPr>
      </w:pPr>
      <w:r>
        <w:t xml:space="preserve">                                                                          ____________________________________</w:t>
      </w:r>
    </w:p>
    <w:p w:rsidR="00FE5510" w:rsidRDefault="00FE5510" w:rsidP="00FE5510">
      <w:pPr>
        <w:tabs>
          <w:tab w:val="left" w:pos="8145"/>
        </w:tabs>
        <w:ind w:left="3540"/>
      </w:pPr>
      <w:r>
        <w:rPr>
          <w:b/>
        </w:rPr>
        <w:t xml:space="preserve">                          </w:t>
      </w:r>
      <w:r w:rsidR="00581F44">
        <w:rPr>
          <w:b/>
        </w:rPr>
        <w:t xml:space="preserve">     </w:t>
      </w:r>
      <w:r>
        <w:rPr>
          <w:b/>
        </w:rPr>
        <w:t xml:space="preserve">    </w:t>
      </w:r>
      <w:r w:rsidR="00EF5B56">
        <w:rPr>
          <w:b/>
        </w:rPr>
        <w:t xml:space="preserve">   </w:t>
      </w:r>
      <w:r w:rsidR="00EF5B56">
        <w:rPr>
          <w:rFonts w:cs="Arial"/>
          <w:b/>
          <w:szCs w:val="22"/>
        </w:rPr>
        <w:t xml:space="preserve">Miroslav </w:t>
      </w:r>
      <w:proofErr w:type="spellStart"/>
      <w:r w:rsidR="00EF5B56">
        <w:rPr>
          <w:rFonts w:cs="Arial"/>
          <w:b/>
          <w:szCs w:val="22"/>
        </w:rPr>
        <w:t>Dimo</w:t>
      </w:r>
      <w:proofErr w:type="spellEnd"/>
      <w:r>
        <w:rPr>
          <w:b/>
        </w:rPr>
        <w:t xml:space="preserve">                                          </w:t>
      </w:r>
      <w:r w:rsidRPr="0028235F">
        <w:rPr>
          <w:b/>
        </w:rPr>
        <w:t xml:space="preserve"> </w:t>
      </w:r>
      <w:r>
        <w:rPr>
          <w:b/>
        </w:rPr>
        <w:t xml:space="preserve"> </w:t>
      </w:r>
    </w:p>
    <w:p w:rsidR="00FE5510" w:rsidRDefault="00FE5510" w:rsidP="00FE5510">
      <w:r>
        <w:t xml:space="preserve">                                                                             </w:t>
      </w:r>
      <w:r w:rsidR="00581F44">
        <w:t xml:space="preserve"> </w:t>
      </w:r>
      <w:r>
        <w:t xml:space="preserve"> </w:t>
      </w:r>
      <w:r w:rsidRPr="009A5B2A">
        <w:t>/</w:t>
      </w:r>
      <w:r>
        <w:t>Strana o</w:t>
      </w:r>
      <w:r w:rsidRPr="009A5B2A">
        <w:t>právněn</w:t>
      </w:r>
      <w:r>
        <w:t>á</w:t>
      </w:r>
      <w:r w:rsidRPr="009A5B2A">
        <w:t xml:space="preserve"> ze služebnost</w:t>
      </w:r>
      <w:r w:rsidR="006A27B5">
        <w:t>i</w:t>
      </w:r>
      <w:r w:rsidR="00EF5B56">
        <w:t xml:space="preserve"> </w:t>
      </w:r>
      <w:r w:rsidR="004F414F">
        <w:t>B</w:t>
      </w:r>
      <w:r w:rsidRPr="009A5B2A">
        <w:t>/</w:t>
      </w:r>
      <w:r>
        <w:t xml:space="preserve">                                                                                                 </w:t>
      </w:r>
    </w:p>
    <w:p w:rsidR="00F85598" w:rsidRDefault="00F85598" w:rsidP="000A6A95">
      <w:pPr>
        <w:tabs>
          <w:tab w:val="left" w:pos="8145"/>
        </w:tabs>
      </w:pPr>
    </w:p>
    <w:p w:rsidR="00F85598" w:rsidRDefault="00F85598" w:rsidP="000A6A95">
      <w:pPr>
        <w:tabs>
          <w:tab w:val="left" w:pos="8145"/>
        </w:tabs>
      </w:pPr>
    </w:p>
    <w:p w:rsidR="00B67D70" w:rsidRDefault="00B67D70" w:rsidP="000A6A95">
      <w:pPr>
        <w:tabs>
          <w:tab w:val="left" w:pos="8145"/>
        </w:tabs>
      </w:pPr>
    </w:p>
    <w:p w:rsidR="00EF5B56" w:rsidRPr="00D657A2" w:rsidRDefault="00EF5B56" w:rsidP="00EF5B56">
      <w:pPr>
        <w:tabs>
          <w:tab w:val="left" w:pos="8145"/>
        </w:tabs>
        <w:rPr>
          <w:i/>
        </w:rPr>
      </w:pPr>
      <w:r>
        <w:t xml:space="preserve">                                                                         _____________________________________</w:t>
      </w:r>
    </w:p>
    <w:p w:rsidR="00EF5B56" w:rsidRDefault="00EF5B56" w:rsidP="00EF5B56">
      <w:pPr>
        <w:tabs>
          <w:tab w:val="left" w:pos="8145"/>
        </w:tabs>
        <w:ind w:left="3540"/>
      </w:pPr>
      <w:r>
        <w:rPr>
          <w:b/>
        </w:rPr>
        <w:t xml:space="preserve">                              </w:t>
      </w:r>
      <w:r>
        <w:rPr>
          <w:rFonts w:cs="Arial"/>
          <w:b/>
          <w:szCs w:val="22"/>
        </w:rPr>
        <w:t>JUDr. Tomáš Ficner</w:t>
      </w:r>
      <w:r w:rsidR="004E2074">
        <w:rPr>
          <w:rFonts w:cs="Arial"/>
          <w:b/>
          <w:szCs w:val="22"/>
        </w:rPr>
        <w:t>, Ph.D.</w:t>
      </w:r>
      <w:r>
        <w:rPr>
          <w:b/>
        </w:rPr>
        <w:t xml:space="preserve">                                          </w:t>
      </w:r>
      <w:r w:rsidRPr="0028235F">
        <w:rPr>
          <w:b/>
        </w:rPr>
        <w:t xml:space="preserve"> </w:t>
      </w:r>
      <w:r>
        <w:rPr>
          <w:b/>
        </w:rPr>
        <w:t xml:space="preserve"> </w:t>
      </w:r>
    </w:p>
    <w:p w:rsidR="00EF5B56" w:rsidRDefault="00EF5B56" w:rsidP="00EF5B56">
      <w:r>
        <w:t xml:space="preserve">                                                                               </w:t>
      </w:r>
      <w:r w:rsidRPr="009A5B2A">
        <w:t>/</w:t>
      </w:r>
      <w:r>
        <w:t>Strana o</w:t>
      </w:r>
      <w:r w:rsidRPr="009A5B2A">
        <w:t>právněn</w:t>
      </w:r>
      <w:r>
        <w:t>á</w:t>
      </w:r>
      <w:r w:rsidRPr="009A5B2A">
        <w:t xml:space="preserve"> ze služebnost</w:t>
      </w:r>
      <w:r w:rsidR="006A27B5">
        <w:t>i</w:t>
      </w:r>
      <w:r>
        <w:t xml:space="preserve"> </w:t>
      </w:r>
      <w:r w:rsidR="004F414F">
        <w:t>B</w:t>
      </w:r>
      <w:r w:rsidRPr="009A5B2A">
        <w:t>/</w:t>
      </w:r>
      <w:r>
        <w:t xml:space="preserve">                                                                                                 </w:t>
      </w:r>
    </w:p>
    <w:p w:rsidR="00B67D70" w:rsidRDefault="00B67D70" w:rsidP="000A6A95">
      <w:pPr>
        <w:tabs>
          <w:tab w:val="left" w:pos="8145"/>
        </w:tabs>
      </w:pPr>
    </w:p>
    <w:p w:rsidR="00B67D70" w:rsidRDefault="00B67D70" w:rsidP="000A6A95">
      <w:pPr>
        <w:tabs>
          <w:tab w:val="left" w:pos="8145"/>
        </w:tabs>
      </w:pPr>
    </w:p>
    <w:p w:rsidR="00B67D70" w:rsidRDefault="00B67D70" w:rsidP="000A6A95">
      <w:pPr>
        <w:tabs>
          <w:tab w:val="left" w:pos="8145"/>
        </w:tabs>
      </w:pPr>
    </w:p>
    <w:p w:rsidR="00EF5B56" w:rsidRPr="00D657A2" w:rsidRDefault="00EF5B56" w:rsidP="00EF5B56">
      <w:pPr>
        <w:tabs>
          <w:tab w:val="left" w:pos="8145"/>
        </w:tabs>
        <w:rPr>
          <w:i/>
        </w:rPr>
      </w:pPr>
      <w:r>
        <w:t xml:space="preserve">                                                                         _____________________________________</w:t>
      </w:r>
    </w:p>
    <w:p w:rsidR="00EF5B56" w:rsidRDefault="00EF5B56" w:rsidP="00EF5B56">
      <w:pPr>
        <w:tabs>
          <w:tab w:val="left" w:pos="8145"/>
        </w:tabs>
        <w:ind w:left="3540"/>
      </w:pPr>
      <w:r>
        <w:rPr>
          <w:b/>
        </w:rPr>
        <w:t xml:space="preserve">                                    </w:t>
      </w:r>
      <w:r>
        <w:rPr>
          <w:rFonts w:cs="Arial"/>
          <w:b/>
          <w:szCs w:val="22"/>
        </w:rPr>
        <w:t>Konstantin Langer</w:t>
      </w:r>
      <w:r>
        <w:rPr>
          <w:b/>
        </w:rPr>
        <w:t xml:space="preserve">                                         </w:t>
      </w:r>
      <w:r w:rsidRPr="0028235F">
        <w:rPr>
          <w:b/>
        </w:rPr>
        <w:t xml:space="preserve"> </w:t>
      </w:r>
      <w:r>
        <w:rPr>
          <w:b/>
        </w:rPr>
        <w:t xml:space="preserve"> </w:t>
      </w:r>
    </w:p>
    <w:p w:rsidR="00EF5B56" w:rsidRDefault="00EF5B56" w:rsidP="00EF5B56">
      <w:r>
        <w:t xml:space="preserve">                                                                               </w:t>
      </w:r>
      <w:r w:rsidRPr="009A5B2A">
        <w:t>/</w:t>
      </w:r>
      <w:r>
        <w:t>Strana o</w:t>
      </w:r>
      <w:r w:rsidRPr="009A5B2A">
        <w:t>právněn</w:t>
      </w:r>
      <w:r>
        <w:t>á</w:t>
      </w:r>
      <w:r w:rsidR="006A27B5">
        <w:t xml:space="preserve"> ze služebnosti</w:t>
      </w:r>
      <w:r>
        <w:t xml:space="preserve"> </w:t>
      </w:r>
      <w:r w:rsidR="004F414F">
        <w:t>B</w:t>
      </w:r>
      <w:r w:rsidRPr="009A5B2A">
        <w:t>/</w:t>
      </w:r>
      <w:r>
        <w:t xml:space="preserve">                                                                                                 </w:t>
      </w:r>
    </w:p>
    <w:p w:rsidR="00B67D70" w:rsidRDefault="00B67D70" w:rsidP="000A6A95">
      <w:pPr>
        <w:tabs>
          <w:tab w:val="left" w:pos="8145"/>
        </w:tabs>
      </w:pPr>
    </w:p>
    <w:p w:rsidR="00B67D70" w:rsidRDefault="00B67D70" w:rsidP="000A6A95">
      <w:pPr>
        <w:tabs>
          <w:tab w:val="left" w:pos="8145"/>
        </w:tabs>
      </w:pPr>
    </w:p>
    <w:p w:rsidR="00B67D70" w:rsidRDefault="00B67D70" w:rsidP="000A6A95">
      <w:pPr>
        <w:tabs>
          <w:tab w:val="left" w:pos="8145"/>
        </w:tabs>
      </w:pPr>
    </w:p>
    <w:p w:rsidR="004F414F" w:rsidRDefault="004F414F" w:rsidP="000A6A95">
      <w:pPr>
        <w:tabs>
          <w:tab w:val="left" w:pos="8145"/>
        </w:tabs>
      </w:pPr>
    </w:p>
    <w:p w:rsidR="004F414F" w:rsidRDefault="004F414F" w:rsidP="000A6A95">
      <w:pPr>
        <w:tabs>
          <w:tab w:val="left" w:pos="8145"/>
        </w:tabs>
      </w:pPr>
    </w:p>
    <w:p w:rsidR="004F414F" w:rsidRDefault="004F414F" w:rsidP="000A6A95">
      <w:pPr>
        <w:tabs>
          <w:tab w:val="left" w:pos="8145"/>
        </w:tabs>
      </w:pPr>
    </w:p>
    <w:p w:rsidR="004F414F" w:rsidRDefault="004F414F" w:rsidP="000A6A95">
      <w:pPr>
        <w:tabs>
          <w:tab w:val="left" w:pos="8145"/>
        </w:tabs>
      </w:pPr>
    </w:p>
    <w:p w:rsidR="004F414F" w:rsidRDefault="004F414F" w:rsidP="000A6A95">
      <w:pPr>
        <w:tabs>
          <w:tab w:val="left" w:pos="8145"/>
        </w:tabs>
      </w:pPr>
    </w:p>
    <w:p w:rsidR="004F414F" w:rsidRDefault="004F414F" w:rsidP="000A6A95">
      <w:pPr>
        <w:tabs>
          <w:tab w:val="left" w:pos="8145"/>
        </w:tabs>
      </w:pPr>
    </w:p>
    <w:p w:rsidR="004F414F" w:rsidRDefault="004F414F" w:rsidP="000A6A95">
      <w:pPr>
        <w:tabs>
          <w:tab w:val="left" w:pos="8145"/>
        </w:tabs>
      </w:pPr>
    </w:p>
    <w:p w:rsidR="004F414F" w:rsidRDefault="004F414F" w:rsidP="000A6A95">
      <w:pPr>
        <w:tabs>
          <w:tab w:val="left" w:pos="8145"/>
        </w:tabs>
      </w:pPr>
    </w:p>
    <w:p w:rsidR="004F414F" w:rsidRDefault="004F414F" w:rsidP="000A6A95">
      <w:pPr>
        <w:tabs>
          <w:tab w:val="left" w:pos="8145"/>
        </w:tabs>
      </w:pPr>
    </w:p>
    <w:p w:rsidR="00B67D70" w:rsidRDefault="00B67D70" w:rsidP="000A6A95">
      <w:pPr>
        <w:tabs>
          <w:tab w:val="left" w:pos="8145"/>
        </w:tabs>
      </w:pPr>
    </w:p>
    <w:p w:rsidR="002E3496" w:rsidRDefault="002E3496" w:rsidP="000A6A95">
      <w:pPr>
        <w:tabs>
          <w:tab w:val="left" w:pos="8145"/>
        </w:tabs>
      </w:pPr>
    </w:p>
    <w:p w:rsidR="002E3496" w:rsidRDefault="002E3496" w:rsidP="000A6A95">
      <w:pPr>
        <w:tabs>
          <w:tab w:val="left" w:pos="8145"/>
        </w:tabs>
      </w:pPr>
    </w:p>
    <w:p w:rsidR="002E3496" w:rsidRDefault="002E3496" w:rsidP="000A6A95">
      <w:pPr>
        <w:tabs>
          <w:tab w:val="left" w:pos="8145"/>
        </w:tabs>
      </w:pPr>
    </w:p>
    <w:p w:rsidR="002E3496" w:rsidRDefault="002E3496" w:rsidP="000A6A95">
      <w:pPr>
        <w:tabs>
          <w:tab w:val="left" w:pos="8145"/>
        </w:tabs>
      </w:pPr>
    </w:p>
    <w:p w:rsidR="002E3496" w:rsidRDefault="002E3496" w:rsidP="000A6A95">
      <w:pPr>
        <w:tabs>
          <w:tab w:val="left" w:pos="8145"/>
        </w:tabs>
      </w:pPr>
    </w:p>
    <w:p w:rsidR="002E3496" w:rsidRDefault="002E3496" w:rsidP="000A6A95">
      <w:pPr>
        <w:tabs>
          <w:tab w:val="left" w:pos="8145"/>
        </w:tabs>
      </w:pPr>
    </w:p>
    <w:p w:rsidR="002E3496" w:rsidRDefault="002E3496" w:rsidP="000A6A95">
      <w:pPr>
        <w:tabs>
          <w:tab w:val="left" w:pos="8145"/>
        </w:tabs>
      </w:pPr>
    </w:p>
    <w:p w:rsidR="002E3496" w:rsidRDefault="002E3496" w:rsidP="000A6A95">
      <w:pPr>
        <w:tabs>
          <w:tab w:val="left" w:pos="8145"/>
        </w:tabs>
      </w:pPr>
    </w:p>
    <w:p w:rsidR="002E3496" w:rsidRDefault="002E3496" w:rsidP="000A6A95">
      <w:pPr>
        <w:tabs>
          <w:tab w:val="left" w:pos="8145"/>
        </w:tabs>
      </w:pPr>
    </w:p>
    <w:p w:rsidR="002E3496" w:rsidRDefault="002E3496" w:rsidP="000A6A95">
      <w:pPr>
        <w:tabs>
          <w:tab w:val="left" w:pos="8145"/>
        </w:tabs>
      </w:pPr>
    </w:p>
    <w:p w:rsidR="002E3496" w:rsidRDefault="002E3496" w:rsidP="000A6A95">
      <w:pPr>
        <w:tabs>
          <w:tab w:val="left" w:pos="8145"/>
        </w:tabs>
      </w:pPr>
    </w:p>
    <w:p w:rsidR="002E3496" w:rsidRDefault="002E3496" w:rsidP="000A6A95">
      <w:pPr>
        <w:tabs>
          <w:tab w:val="left" w:pos="8145"/>
        </w:tabs>
      </w:pPr>
    </w:p>
    <w:p w:rsidR="00EC0A79" w:rsidRDefault="00A71879" w:rsidP="000A6A95">
      <w:pPr>
        <w:tabs>
          <w:tab w:val="left" w:pos="8145"/>
        </w:tabs>
      </w:pPr>
      <w:r>
        <w:t xml:space="preserve">Zpracovala: </w:t>
      </w:r>
      <w:r w:rsidR="00F468BA">
        <w:t>Dana Zemanová</w:t>
      </w:r>
      <w:r w:rsidR="00EC0A79">
        <w:t xml:space="preserve">                                                        </w:t>
      </w:r>
      <w:r w:rsidR="00702757">
        <w:tab/>
      </w:r>
    </w:p>
    <w:sectPr w:rsidR="00EC0A79" w:rsidSect="00F345F2">
      <w:footerReference w:type="defaul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8C2" w:rsidRDefault="00BA28C2" w:rsidP="00F345F2">
      <w:r>
        <w:separator/>
      </w:r>
    </w:p>
  </w:endnote>
  <w:endnote w:type="continuationSeparator" w:id="0">
    <w:p w:rsidR="00BA28C2" w:rsidRDefault="00BA28C2" w:rsidP="00F34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81610"/>
      <w:docPartObj>
        <w:docPartGallery w:val="Page Numbers (Bottom of Page)"/>
        <w:docPartUnique/>
      </w:docPartObj>
    </w:sdtPr>
    <w:sdtContent>
      <w:p w:rsidR="00BA28C2" w:rsidRDefault="00761CE4">
        <w:pPr>
          <w:pStyle w:val="Zpat"/>
          <w:jc w:val="right"/>
        </w:pPr>
        <w:fldSimple w:instr=" PAGE   \* MERGEFORMAT ">
          <w:r w:rsidR="006D3FA7">
            <w:rPr>
              <w:noProof/>
            </w:rPr>
            <w:t>8</w:t>
          </w:r>
        </w:fldSimple>
      </w:p>
    </w:sdtContent>
  </w:sdt>
  <w:p w:rsidR="00BA28C2" w:rsidRDefault="00BA28C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8C2" w:rsidRDefault="00BA28C2" w:rsidP="00F345F2">
      <w:r>
        <w:separator/>
      </w:r>
    </w:p>
  </w:footnote>
  <w:footnote w:type="continuationSeparator" w:id="0">
    <w:p w:rsidR="00BA28C2" w:rsidRDefault="00BA28C2" w:rsidP="00F34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C544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4AE8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ECCF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E3363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5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6">
    <w:nsid w:val="1EFA1805"/>
    <w:multiLevelType w:val="hybridMultilevel"/>
    <w:tmpl w:val="33F835C4"/>
    <w:lvl w:ilvl="0" w:tplc="F00EC7F6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C01DC"/>
    <w:multiLevelType w:val="multilevel"/>
    <w:tmpl w:val="6FDA9954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8">
    <w:nsid w:val="2BE76BAC"/>
    <w:multiLevelType w:val="hybridMultilevel"/>
    <w:tmpl w:val="E5EC4ED2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37346"/>
    <w:multiLevelType w:val="multilevel"/>
    <w:tmpl w:val="176C0B5C"/>
    <w:lvl w:ilvl="0">
      <w:start w:val="1"/>
      <w:numFmt w:val="decimal"/>
      <w:pStyle w:val="lnky"/>
      <w:suff w:val="nothing"/>
      <w:lvlText w:val="%1."/>
      <w:lvlJc w:val="left"/>
      <w:pPr>
        <w:ind w:left="908" w:hanging="57"/>
      </w:pPr>
    </w:lvl>
    <w:lvl w:ilvl="1">
      <w:start w:val="1"/>
      <w:numFmt w:val="decimal"/>
      <w:pStyle w:val="Odstavce"/>
      <w:lvlText w:val="%1.%2."/>
      <w:lvlJc w:val="left"/>
      <w:pPr>
        <w:ind w:left="306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10">
    <w:nsid w:val="42364BF1"/>
    <w:multiLevelType w:val="multilevel"/>
    <w:tmpl w:val="5EAEABA6"/>
    <w:lvl w:ilvl="0">
      <w:start w:val="1"/>
      <w:numFmt w:val="upperRoman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Letter"/>
      <w:lvlText w:val="%4)"/>
      <w:lvlJc w:val="lef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5BAD52E2"/>
    <w:multiLevelType w:val="singleLevel"/>
    <w:tmpl w:val="0442A2D2"/>
    <w:lvl w:ilvl="0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</w:lvl>
  </w:abstractNum>
  <w:abstractNum w:abstractNumId="12">
    <w:nsid w:val="5F592F77"/>
    <w:multiLevelType w:val="hybridMultilevel"/>
    <w:tmpl w:val="A7D8B84A"/>
    <w:lvl w:ilvl="0" w:tplc="A7D0604A">
      <w:start w:val="1"/>
      <w:numFmt w:val="upperLetter"/>
      <w:pStyle w:val="Preambule"/>
      <w:lvlText w:val="(%1)"/>
      <w:lvlJc w:val="left"/>
      <w:pPr>
        <w:ind w:left="720" w:hanging="360"/>
      </w:pPr>
    </w:lvl>
    <w:lvl w:ilvl="1" w:tplc="7728C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3A7F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76A6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A9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4828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4A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27E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325B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4"/>
    <w:lvlOverride w:ilvl="0">
      <w:lvl w:ilvl="0">
        <w:numFmt w:val="bullet"/>
        <w:lvlText w:val="-"/>
        <w:legacy w:legacy="1" w:legacySpace="0" w:legacyIndent="568"/>
        <w:lvlJc w:val="left"/>
        <w:pPr>
          <w:ind w:left="2776" w:hanging="568"/>
        </w:pPr>
        <w:rPr>
          <w:rFonts w:ascii="CG Times" w:hAnsi="CG Times" w:hint="default"/>
        </w:rPr>
      </w:lvl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0"/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8"/>
  </w:num>
  <w:num w:numId="20">
    <w:abstractNumId w:val="6"/>
  </w:num>
  <w:num w:numId="21">
    <w:abstractNumId w:val="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88E"/>
    <w:rsid w:val="00000C77"/>
    <w:rsid w:val="00002D96"/>
    <w:rsid w:val="00006C22"/>
    <w:rsid w:val="00014CB0"/>
    <w:rsid w:val="000150E3"/>
    <w:rsid w:val="00017B08"/>
    <w:rsid w:val="00017B8D"/>
    <w:rsid w:val="000226BC"/>
    <w:rsid w:val="00036B88"/>
    <w:rsid w:val="00037BE9"/>
    <w:rsid w:val="00043118"/>
    <w:rsid w:val="00051E4E"/>
    <w:rsid w:val="000560C6"/>
    <w:rsid w:val="000577E1"/>
    <w:rsid w:val="00057E3A"/>
    <w:rsid w:val="00057F9F"/>
    <w:rsid w:val="000605FD"/>
    <w:rsid w:val="000640DE"/>
    <w:rsid w:val="00065515"/>
    <w:rsid w:val="00066738"/>
    <w:rsid w:val="000733AE"/>
    <w:rsid w:val="00074095"/>
    <w:rsid w:val="000902B8"/>
    <w:rsid w:val="00092CF5"/>
    <w:rsid w:val="000A6A95"/>
    <w:rsid w:val="000C15FC"/>
    <w:rsid w:val="000C1AB2"/>
    <w:rsid w:val="000C3827"/>
    <w:rsid w:val="000C693F"/>
    <w:rsid w:val="000D08A1"/>
    <w:rsid w:val="000D52F4"/>
    <w:rsid w:val="000E003C"/>
    <w:rsid w:val="000E2759"/>
    <w:rsid w:val="00101502"/>
    <w:rsid w:val="00111993"/>
    <w:rsid w:val="00112550"/>
    <w:rsid w:val="00125540"/>
    <w:rsid w:val="00125671"/>
    <w:rsid w:val="00126534"/>
    <w:rsid w:val="001348B0"/>
    <w:rsid w:val="0014197A"/>
    <w:rsid w:val="00144C04"/>
    <w:rsid w:val="00144C14"/>
    <w:rsid w:val="00151267"/>
    <w:rsid w:val="00161683"/>
    <w:rsid w:val="00162AC8"/>
    <w:rsid w:val="00166515"/>
    <w:rsid w:val="00167C7A"/>
    <w:rsid w:val="0017143A"/>
    <w:rsid w:val="001868D9"/>
    <w:rsid w:val="001914C3"/>
    <w:rsid w:val="00192BBB"/>
    <w:rsid w:val="00196288"/>
    <w:rsid w:val="001A0F20"/>
    <w:rsid w:val="001A2F46"/>
    <w:rsid w:val="001B2896"/>
    <w:rsid w:val="001B72F2"/>
    <w:rsid w:val="001C166F"/>
    <w:rsid w:val="001D0419"/>
    <w:rsid w:val="001D699E"/>
    <w:rsid w:val="001E6640"/>
    <w:rsid w:val="001F017F"/>
    <w:rsid w:val="001F5E79"/>
    <w:rsid w:val="00202ED3"/>
    <w:rsid w:val="002054B3"/>
    <w:rsid w:val="002138F2"/>
    <w:rsid w:val="00216360"/>
    <w:rsid w:val="0022065E"/>
    <w:rsid w:val="00222951"/>
    <w:rsid w:val="00251D30"/>
    <w:rsid w:val="00260AD0"/>
    <w:rsid w:val="002727C2"/>
    <w:rsid w:val="0028235F"/>
    <w:rsid w:val="00290351"/>
    <w:rsid w:val="00290BCE"/>
    <w:rsid w:val="002929D6"/>
    <w:rsid w:val="002933B2"/>
    <w:rsid w:val="0029707C"/>
    <w:rsid w:val="002978A3"/>
    <w:rsid w:val="002A5220"/>
    <w:rsid w:val="002B1B24"/>
    <w:rsid w:val="002B311C"/>
    <w:rsid w:val="002B62AC"/>
    <w:rsid w:val="002C45D0"/>
    <w:rsid w:val="002C4D7D"/>
    <w:rsid w:val="002C7EF6"/>
    <w:rsid w:val="002D69F8"/>
    <w:rsid w:val="002D70AF"/>
    <w:rsid w:val="002E1121"/>
    <w:rsid w:val="002E2CC9"/>
    <w:rsid w:val="002E3496"/>
    <w:rsid w:val="002E5B84"/>
    <w:rsid w:val="002F1573"/>
    <w:rsid w:val="002F6E43"/>
    <w:rsid w:val="003050EA"/>
    <w:rsid w:val="00315409"/>
    <w:rsid w:val="00316042"/>
    <w:rsid w:val="00324ECA"/>
    <w:rsid w:val="00331C46"/>
    <w:rsid w:val="00331C61"/>
    <w:rsid w:val="00332CBA"/>
    <w:rsid w:val="003336B9"/>
    <w:rsid w:val="00340303"/>
    <w:rsid w:val="00340546"/>
    <w:rsid w:val="0034204A"/>
    <w:rsid w:val="0034240B"/>
    <w:rsid w:val="00360962"/>
    <w:rsid w:val="003656BC"/>
    <w:rsid w:val="00373282"/>
    <w:rsid w:val="00373F31"/>
    <w:rsid w:val="003758CC"/>
    <w:rsid w:val="00381464"/>
    <w:rsid w:val="00394FE3"/>
    <w:rsid w:val="003A2F4F"/>
    <w:rsid w:val="003A7317"/>
    <w:rsid w:val="003C1CDF"/>
    <w:rsid w:val="003E1AA1"/>
    <w:rsid w:val="003F4D12"/>
    <w:rsid w:val="004078FB"/>
    <w:rsid w:val="00415F1B"/>
    <w:rsid w:val="00417178"/>
    <w:rsid w:val="004303F5"/>
    <w:rsid w:val="004305FD"/>
    <w:rsid w:val="00434933"/>
    <w:rsid w:val="00434BC0"/>
    <w:rsid w:val="004419C9"/>
    <w:rsid w:val="004651D6"/>
    <w:rsid w:val="00470B2F"/>
    <w:rsid w:val="0047261E"/>
    <w:rsid w:val="004733B4"/>
    <w:rsid w:val="00475641"/>
    <w:rsid w:val="00487505"/>
    <w:rsid w:val="00487F69"/>
    <w:rsid w:val="004936D7"/>
    <w:rsid w:val="004957B3"/>
    <w:rsid w:val="004B61D2"/>
    <w:rsid w:val="004C2DCB"/>
    <w:rsid w:val="004C4B14"/>
    <w:rsid w:val="004C7E07"/>
    <w:rsid w:val="004D2D56"/>
    <w:rsid w:val="004D7C5C"/>
    <w:rsid w:val="004E2074"/>
    <w:rsid w:val="004E3A67"/>
    <w:rsid w:val="004E6938"/>
    <w:rsid w:val="004F2EBB"/>
    <w:rsid w:val="004F414F"/>
    <w:rsid w:val="005049B5"/>
    <w:rsid w:val="00505490"/>
    <w:rsid w:val="00515A73"/>
    <w:rsid w:val="005165E4"/>
    <w:rsid w:val="00520938"/>
    <w:rsid w:val="00520965"/>
    <w:rsid w:val="0052343A"/>
    <w:rsid w:val="00524C03"/>
    <w:rsid w:val="00525A49"/>
    <w:rsid w:val="00532B4A"/>
    <w:rsid w:val="005349CC"/>
    <w:rsid w:val="00544FDA"/>
    <w:rsid w:val="005561C3"/>
    <w:rsid w:val="00577864"/>
    <w:rsid w:val="005779DE"/>
    <w:rsid w:val="0058070D"/>
    <w:rsid w:val="00581117"/>
    <w:rsid w:val="0058177F"/>
    <w:rsid w:val="00581CED"/>
    <w:rsid w:val="00581D4E"/>
    <w:rsid w:val="00581F44"/>
    <w:rsid w:val="00593927"/>
    <w:rsid w:val="005F7568"/>
    <w:rsid w:val="0060388E"/>
    <w:rsid w:val="00611CEF"/>
    <w:rsid w:val="00612296"/>
    <w:rsid w:val="00616E76"/>
    <w:rsid w:val="00621DDE"/>
    <w:rsid w:val="006311BE"/>
    <w:rsid w:val="006362D6"/>
    <w:rsid w:val="006460CC"/>
    <w:rsid w:val="0065207A"/>
    <w:rsid w:val="0065474C"/>
    <w:rsid w:val="006602B8"/>
    <w:rsid w:val="0067649F"/>
    <w:rsid w:val="00681060"/>
    <w:rsid w:val="00681665"/>
    <w:rsid w:val="00682761"/>
    <w:rsid w:val="0068370E"/>
    <w:rsid w:val="00684CC9"/>
    <w:rsid w:val="006A27B5"/>
    <w:rsid w:val="006A54CD"/>
    <w:rsid w:val="006A74B0"/>
    <w:rsid w:val="006B1D6A"/>
    <w:rsid w:val="006B3EDD"/>
    <w:rsid w:val="006B3EFC"/>
    <w:rsid w:val="006C2E20"/>
    <w:rsid w:val="006C5D86"/>
    <w:rsid w:val="006C6BE7"/>
    <w:rsid w:val="006D3FA7"/>
    <w:rsid w:val="006D4D7B"/>
    <w:rsid w:val="006D7E4F"/>
    <w:rsid w:val="006E0386"/>
    <w:rsid w:val="006F1101"/>
    <w:rsid w:val="006F27CE"/>
    <w:rsid w:val="00700ACA"/>
    <w:rsid w:val="00702757"/>
    <w:rsid w:val="00702EF9"/>
    <w:rsid w:val="0071151F"/>
    <w:rsid w:val="00716DF4"/>
    <w:rsid w:val="00736D63"/>
    <w:rsid w:val="0074205D"/>
    <w:rsid w:val="00747B74"/>
    <w:rsid w:val="00750AB2"/>
    <w:rsid w:val="0075200C"/>
    <w:rsid w:val="00752F76"/>
    <w:rsid w:val="00761CE4"/>
    <w:rsid w:val="0076390A"/>
    <w:rsid w:val="00771BEC"/>
    <w:rsid w:val="007853DC"/>
    <w:rsid w:val="00792187"/>
    <w:rsid w:val="00795A2F"/>
    <w:rsid w:val="00795BFA"/>
    <w:rsid w:val="007A7D06"/>
    <w:rsid w:val="007B352E"/>
    <w:rsid w:val="007D099B"/>
    <w:rsid w:val="007D157E"/>
    <w:rsid w:val="007D203E"/>
    <w:rsid w:val="007D524F"/>
    <w:rsid w:val="007D5AA8"/>
    <w:rsid w:val="007E3DD3"/>
    <w:rsid w:val="007E591E"/>
    <w:rsid w:val="007E5A4D"/>
    <w:rsid w:val="007F081F"/>
    <w:rsid w:val="007F0E4F"/>
    <w:rsid w:val="00803AAD"/>
    <w:rsid w:val="00805112"/>
    <w:rsid w:val="0081499C"/>
    <w:rsid w:val="00816BD1"/>
    <w:rsid w:val="00817A4E"/>
    <w:rsid w:val="0083110B"/>
    <w:rsid w:val="008317F3"/>
    <w:rsid w:val="0084052C"/>
    <w:rsid w:val="00845858"/>
    <w:rsid w:val="00856BF8"/>
    <w:rsid w:val="00863B11"/>
    <w:rsid w:val="00871651"/>
    <w:rsid w:val="008756AD"/>
    <w:rsid w:val="00876152"/>
    <w:rsid w:val="0088036D"/>
    <w:rsid w:val="008939EB"/>
    <w:rsid w:val="00893D82"/>
    <w:rsid w:val="00893E5C"/>
    <w:rsid w:val="00895B84"/>
    <w:rsid w:val="008970E4"/>
    <w:rsid w:val="008A1BCD"/>
    <w:rsid w:val="008A3A75"/>
    <w:rsid w:val="008B23A5"/>
    <w:rsid w:val="008B5366"/>
    <w:rsid w:val="008B553B"/>
    <w:rsid w:val="008B653F"/>
    <w:rsid w:val="008C17CD"/>
    <w:rsid w:val="008C710E"/>
    <w:rsid w:val="008E6639"/>
    <w:rsid w:val="008E7BB1"/>
    <w:rsid w:val="008F669D"/>
    <w:rsid w:val="00903AD0"/>
    <w:rsid w:val="00904AD0"/>
    <w:rsid w:val="00906619"/>
    <w:rsid w:val="009079FF"/>
    <w:rsid w:val="00907F17"/>
    <w:rsid w:val="0091099B"/>
    <w:rsid w:val="009115F2"/>
    <w:rsid w:val="009265FC"/>
    <w:rsid w:val="00934121"/>
    <w:rsid w:val="00937A35"/>
    <w:rsid w:val="00942FE9"/>
    <w:rsid w:val="009576E0"/>
    <w:rsid w:val="0096068D"/>
    <w:rsid w:val="009635BD"/>
    <w:rsid w:val="00967965"/>
    <w:rsid w:val="00975A59"/>
    <w:rsid w:val="00982331"/>
    <w:rsid w:val="00985F3C"/>
    <w:rsid w:val="00986EF7"/>
    <w:rsid w:val="009920E4"/>
    <w:rsid w:val="009923C8"/>
    <w:rsid w:val="00992B46"/>
    <w:rsid w:val="009968AA"/>
    <w:rsid w:val="009A023C"/>
    <w:rsid w:val="009A0294"/>
    <w:rsid w:val="009A12FF"/>
    <w:rsid w:val="009A7D22"/>
    <w:rsid w:val="009C4D47"/>
    <w:rsid w:val="009C590E"/>
    <w:rsid w:val="009D1E0B"/>
    <w:rsid w:val="009D6B3C"/>
    <w:rsid w:val="009D7690"/>
    <w:rsid w:val="009E0AC2"/>
    <w:rsid w:val="009F007C"/>
    <w:rsid w:val="00A00B0D"/>
    <w:rsid w:val="00A01FB0"/>
    <w:rsid w:val="00A167F4"/>
    <w:rsid w:val="00A1744F"/>
    <w:rsid w:val="00A20E82"/>
    <w:rsid w:val="00A21AE2"/>
    <w:rsid w:val="00A327F0"/>
    <w:rsid w:val="00A35445"/>
    <w:rsid w:val="00A35DBD"/>
    <w:rsid w:val="00A501DB"/>
    <w:rsid w:val="00A54099"/>
    <w:rsid w:val="00A56346"/>
    <w:rsid w:val="00A6172E"/>
    <w:rsid w:val="00A66394"/>
    <w:rsid w:val="00A66F38"/>
    <w:rsid w:val="00A71879"/>
    <w:rsid w:val="00A71E9C"/>
    <w:rsid w:val="00A76CFB"/>
    <w:rsid w:val="00A93C4C"/>
    <w:rsid w:val="00A941AF"/>
    <w:rsid w:val="00AA5E0E"/>
    <w:rsid w:val="00AB2E34"/>
    <w:rsid w:val="00AC44E9"/>
    <w:rsid w:val="00AE1954"/>
    <w:rsid w:val="00AE39A4"/>
    <w:rsid w:val="00AF0B3C"/>
    <w:rsid w:val="00AF71D5"/>
    <w:rsid w:val="00B038CB"/>
    <w:rsid w:val="00B03928"/>
    <w:rsid w:val="00B047C2"/>
    <w:rsid w:val="00B17388"/>
    <w:rsid w:val="00B3247D"/>
    <w:rsid w:val="00B324E1"/>
    <w:rsid w:val="00B32D65"/>
    <w:rsid w:val="00B33BE9"/>
    <w:rsid w:val="00B37C45"/>
    <w:rsid w:val="00B43B09"/>
    <w:rsid w:val="00B57B1E"/>
    <w:rsid w:val="00B64CF7"/>
    <w:rsid w:val="00B67D70"/>
    <w:rsid w:val="00B703D9"/>
    <w:rsid w:val="00B70CC2"/>
    <w:rsid w:val="00B724BE"/>
    <w:rsid w:val="00B72979"/>
    <w:rsid w:val="00B72BDD"/>
    <w:rsid w:val="00B74B58"/>
    <w:rsid w:val="00B76FCC"/>
    <w:rsid w:val="00B848A3"/>
    <w:rsid w:val="00B86B48"/>
    <w:rsid w:val="00B91F80"/>
    <w:rsid w:val="00B925BD"/>
    <w:rsid w:val="00BA28C2"/>
    <w:rsid w:val="00BB4EF4"/>
    <w:rsid w:val="00BC6736"/>
    <w:rsid w:val="00BD6A8F"/>
    <w:rsid w:val="00BE15C0"/>
    <w:rsid w:val="00BF5853"/>
    <w:rsid w:val="00C00336"/>
    <w:rsid w:val="00C018D8"/>
    <w:rsid w:val="00C07A1B"/>
    <w:rsid w:val="00C13C26"/>
    <w:rsid w:val="00C20819"/>
    <w:rsid w:val="00C25230"/>
    <w:rsid w:val="00C31452"/>
    <w:rsid w:val="00C32209"/>
    <w:rsid w:val="00C34C35"/>
    <w:rsid w:val="00C51878"/>
    <w:rsid w:val="00C636FF"/>
    <w:rsid w:val="00C64AE9"/>
    <w:rsid w:val="00C9185B"/>
    <w:rsid w:val="00C9382A"/>
    <w:rsid w:val="00C9565C"/>
    <w:rsid w:val="00CA0287"/>
    <w:rsid w:val="00CA3A14"/>
    <w:rsid w:val="00CA75CD"/>
    <w:rsid w:val="00CE6CEE"/>
    <w:rsid w:val="00CF4F7C"/>
    <w:rsid w:val="00D10CCF"/>
    <w:rsid w:val="00D16072"/>
    <w:rsid w:val="00D340D6"/>
    <w:rsid w:val="00D56572"/>
    <w:rsid w:val="00D61E09"/>
    <w:rsid w:val="00D77A70"/>
    <w:rsid w:val="00D90A2B"/>
    <w:rsid w:val="00D92B6E"/>
    <w:rsid w:val="00D94143"/>
    <w:rsid w:val="00DA04B7"/>
    <w:rsid w:val="00DB209B"/>
    <w:rsid w:val="00DB79D3"/>
    <w:rsid w:val="00DC4199"/>
    <w:rsid w:val="00DD617B"/>
    <w:rsid w:val="00DE1210"/>
    <w:rsid w:val="00DF5667"/>
    <w:rsid w:val="00E02EA4"/>
    <w:rsid w:val="00E05BDE"/>
    <w:rsid w:val="00E10D4A"/>
    <w:rsid w:val="00E11375"/>
    <w:rsid w:val="00E15459"/>
    <w:rsid w:val="00E27F14"/>
    <w:rsid w:val="00E42163"/>
    <w:rsid w:val="00E431D4"/>
    <w:rsid w:val="00E47E8B"/>
    <w:rsid w:val="00E5216E"/>
    <w:rsid w:val="00E52474"/>
    <w:rsid w:val="00E52D9E"/>
    <w:rsid w:val="00E60B15"/>
    <w:rsid w:val="00E8528A"/>
    <w:rsid w:val="00EB5872"/>
    <w:rsid w:val="00EC0A79"/>
    <w:rsid w:val="00EC457E"/>
    <w:rsid w:val="00ED08CA"/>
    <w:rsid w:val="00ED28FD"/>
    <w:rsid w:val="00EF44E7"/>
    <w:rsid w:val="00EF4B5E"/>
    <w:rsid w:val="00EF5B56"/>
    <w:rsid w:val="00EF7A3C"/>
    <w:rsid w:val="00F03B14"/>
    <w:rsid w:val="00F1502B"/>
    <w:rsid w:val="00F20FC3"/>
    <w:rsid w:val="00F26FF9"/>
    <w:rsid w:val="00F31E5B"/>
    <w:rsid w:val="00F345F2"/>
    <w:rsid w:val="00F362C0"/>
    <w:rsid w:val="00F370FD"/>
    <w:rsid w:val="00F4491E"/>
    <w:rsid w:val="00F468BA"/>
    <w:rsid w:val="00F514DE"/>
    <w:rsid w:val="00F653B5"/>
    <w:rsid w:val="00F66448"/>
    <w:rsid w:val="00F66CAE"/>
    <w:rsid w:val="00F753C7"/>
    <w:rsid w:val="00F76F37"/>
    <w:rsid w:val="00F80DDD"/>
    <w:rsid w:val="00F85598"/>
    <w:rsid w:val="00F85A1B"/>
    <w:rsid w:val="00FA2837"/>
    <w:rsid w:val="00FB3CF9"/>
    <w:rsid w:val="00FB5B51"/>
    <w:rsid w:val="00FB6C84"/>
    <w:rsid w:val="00FC3114"/>
    <w:rsid w:val="00FD7370"/>
    <w:rsid w:val="00FE5510"/>
    <w:rsid w:val="00FF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ody Text Indent 2" w:uiPriority="0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88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388E"/>
    <w:pPr>
      <w:keepNext/>
      <w:numPr>
        <w:numId w:val="1"/>
      </w:numPr>
      <w:snapToGrid w:val="0"/>
      <w:jc w:val="center"/>
      <w:outlineLvl w:val="0"/>
    </w:pPr>
    <w:rPr>
      <w:rFonts w:eastAsia="Times New Roman"/>
      <w:b/>
      <w:noProof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unhideWhenUsed/>
    <w:qFormat/>
    <w:rsid w:val="0060388E"/>
    <w:pPr>
      <w:keepNext/>
      <w:numPr>
        <w:ilvl w:val="1"/>
        <w:numId w:val="1"/>
      </w:numPr>
      <w:outlineLvl w:val="1"/>
    </w:pPr>
    <w:rPr>
      <w:rFonts w:eastAsia="Times New Roman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60388E"/>
    <w:pPr>
      <w:keepNext/>
      <w:widowControl w:val="0"/>
      <w:numPr>
        <w:ilvl w:val="2"/>
        <w:numId w:val="1"/>
      </w:numPr>
      <w:outlineLvl w:val="2"/>
    </w:pPr>
    <w:rPr>
      <w:rFonts w:eastAsia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7D157E"/>
    <w:pPr>
      <w:keepNext/>
      <w:widowControl w:val="0"/>
      <w:snapToGrid w:val="0"/>
      <w:ind w:left="426" w:hanging="426"/>
      <w:outlineLvl w:val="3"/>
    </w:pPr>
    <w:rPr>
      <w:rFonts w:eastAsia="Times New Roman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0388E"/>
    <w:pPr>
      <w:keepNext/>
      <w:widowControl w:val="0"/>
      <w:numPr>
        <w:numId w:val="2"/>
      </w:numPr>
      <w:tabs>
        <w:tab w:val="left" w:pos="567"/>
      </w:tabs>
      <w:outlineLvl w:val="4"/>
    </w:pPr>
    <w:rPr>
      <w:rFonts w:eastAsia="Times New Roman"/>
      <w:szCs w:val="20"/>
    </w:rPr>
  </w:style>
  <w:style w:type="paragraph" w:styleId="Nadpis6">
    <w:name w:val="heading 6"/>
    <w:aliases w:val="Písmena"/>
    <w:basedOn w:val="Normln"/>
    <w:next w:val="Normln"/>
    <w:link w:val="Nadpis6Char"/>
    <w:autoRedefine/>
    <w:unhideWhenUsed/>
    <w:qFormat/>
    <w:rsid w:val="007D157E"/>
    <w:pPr>
      <w:keepNext/>
      <w:snapToGrid w:val="0"/>
      <w:ind w:left="284" w:hanging="284"/>
      <w:outlineLvl w:val="5"/>
    </w:pPr>
    <w:rPr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388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388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315409"/>
    <w:pPr>
      <w:tabs>
        <w:tab w:val="left" w:pos="-4111"/>
        <w:tab w:val="right" w:pos="-3261"/>
        <w:tab w:val="left" w:pos="-1843"/>
      </w:tabs>
      <w:ind w:right="-2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0388E"/>
    <w:rPr>
      <w:rFonts w:ascii="Arial" w:eastAsia="Times New Roman" w:hAnsi="Arial"/>
      <w:b/>
      <w:noProof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60388E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60388E"/>
    <w:rPr>
      <w:rFonts w:ascii="Arial" w:eastAsia="Times New Roman" w:hAnsi="Arial"/>
      <w:b/>
      <w:sz w:val="48"/>
    </w:rPr>
  </w:style>
  <w:style w:type="character" w:customStyle="1" w:styleId="Nadpis4Char">
    <w:name w:val="Nadpis 4 Char"/>
    <w:basedOn w:val="Standardnpsmoodstavce"/>
    <w:link w:val="Nadpis4"/>
    <w:rsid w:val="007D157E"/>
    <w:rPr>
      <w:rFonts w:ascii="Arial" w:eastAsia="Times New Roman" w:hAnsi="Arial"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60388E"/>
    <w:rPr>
      <w:rFonts w:ascii="Arial" w:eastAsia="Times New Roman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7D157E"/>
    <w:rPr>
      <w:rFonts w:ascii="Arial" w:hAnsi="Arial"/>
      <w:bCs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388E"/>
    <w:rPr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388E"/>
    <w:rPr>
      <w:rFonts w:ascii="Cambria" w:hAnsi="Cambria"/>
    </w:rPr>
  </w:style>
  <w:style w:type="paragraph" w:styleId="Normlnodsazen">
    <w:name w:val="Normal Indent"/>
    <w:basedOn w:val="Normln"/>
    <w:semiHidden/>
    <w:unhideWhenUsed/>
    <w:rsid w:val="0060388E"/>
    <w:pPr>
      <w:spacing w:after="240"/>
      <w:ind w:left="1134"/>
    </w:pPr>
  </w:style>
  <w:style w:type="paragraph" w:styleId="Nzev">
    <w:name w:val="Title"/>
    <w:basedOn w:val="Normln"/>
    <w:next w:val="Normln"/>
    <w:link w:val="NzevChar"/>
    <w:autoRedefine/>
    <w:uiPriority w:val="10"/>
    <w:qFormat/>
    <w:rsid w:val="008149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1499C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60388E"/>
    <w:pPr>
      <w:snapToGrid w:val="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0388E"/>
    <w:rPr>
      <w:rFonts w:ascii="Arial" w:hAnsi="Arial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60388E"/>
    <w:pPr>
      <w:tabs>
        <w:tab w:val="left" w:pos="1134"/>
        <w:tab w:val="left" w:pos="1418"/>
      </w:tabs>
      <w:ind w:left="1689" w:hanging="555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0388E"/>
    <w:rPr>
      <w:rFonts w:ascii="Arial" w:hAnsi="Arial"/>
      <w:sz w:val="22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60388E"/>
    <w:pPr>
      <w:ind w:left="170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388E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autoRedefine/>
    <w:uiPriority w:val="34"/>
    <w:qFormat/>
    <w:rsid w:val="002E1121"/>
    <w:pPr>
      <w:ind w:left="1134"/>
    </w:pPr>
    <w:rPr>
      <w:rFonts w:eastAsia="Times New Roman"/>
      <w:b/>
      <w:szCs w:val="22"/>
    </w:rPr>
  </w:style>
  <w:style w:type="character" w:customStyle="1" w:styleId="PreambuleChar">
    <w:name w:val="Preambule Char"/>
    <w:basedOn w:val="Nadpis6Char"/>
    <w:link w:val="Preambule"/>
    <w:locked/>
    <w:rsid w:val="000C1AB2"/>
    <w:rPr>
      <w:rFonts w:cs="Arial"/>
      <w:bCs/>
      <w:snapToGrid w:val="0"/>
    </w:rPr>
  </w:style>
  <w:style w:type="paragraph" w:customStyle="1" w:styleId="Preambule">
    <w:name w:val="Preambule"/>
    <w:basedOn w:val="Nadpis6"/>
    <w:link w:val="PreambuleChar"/>
    <w:autoRedefine/>
    <w:qFormat/>
    <w:rsid w:val="000C1AB2"/>
    <w:pPr>
      <w:numPr>
        <w:numId w:val="3"/>
      </w:numPr>
      <w:tabs>
        <w:tab w:val="left" w:pos="567"/>
      </w:tabs>
      <w:ind w:left="0"/>
    </w:pPr>
    <w:rPr>
      <w:rFonts w:cs="Arial"/>
      <w:snapToGrid w:val="0"/>
    </w:rPr>
  </w:style>
  <w:style w:type="character" w:customStyle="1" w:styleId="rozeneChar">
    <w:name w:val="rozšířene Char"/>
    <w:aliases w:val="silné Char"/>
    <w:basedOn w:val="Nadpis5Char"/>
    <w:link w:val="rozene"/>
    <w:locked/>
    <w:rsid w:val="0060388E"/>
    <w:rPr>
      <w:rFonts w:cs="Arial"/>
      <w:b/>
      <w:spacing w:val="60"/>
    </w:rPr>
  </w:style>
  <w:style w:type="paragraph" w:customStyle="1" w:styleId="rozene">
    <w:name w:val="rozšířene"/>
    <w:aliases w:val="silné"/>
    <w:basedOn w:val="Nadpis5"/>
    <w:link w:val="rozeneChar"/>
    <w:qFormat/>
    <w:rsid w:val="0060388E"/>
    <w:pPr>
      <w:ind w:left="567" w:hanging="567"/>
    </w:pPr>
    <w:rPr>
      <w:rFonts w:cs="Arial"/>
      <w:b/>
      <w:spacing w:val="60"/>
    </w:rPr>
  </w:style>
  <w:style w:type="character" w:customStyle="1" w:styleId="SmluvnstrChar">
    <w:name w:val="Smluvní str Char"/>
    <w:basedOn w:val="Standardnpsmoodstavce"/>
    <w:link w:val="Smluvnstr"/>
    <w:locked/>
    <w:rsid w:val="0060388E"/>
    <w:rPr>
      <w:rFonts w:ascii="Arial" w:eastAsia="Times New Roman" w:hAnsi="Arial" w:cs="Arial"/>
      <w:b/>
      <w:spacing w:val="60"/>
      <w:szCs w:val="24"/>
    </w:rPr>
  </w:style>
  <w:style w:type="paragraph" w:customStyle="1" w:styleId="Smluvnstr">
    <w:name w:val="Smluvní str"/>
    <w:basedOn w:val="Normln"/>
    <w:link w:val="SmluvnstrChar"/>
    <w:qFormat/>
    <w:rsid w:val="0060388E"/>
    <w:pPr>
      <w:spacing w:before="120" w:after="120"/>
    </w:pPr>
    <w:rPr>
      <w:rFonts w:eastAsia="Times New Roman" w:cs="Arial"/>
      <w:b/>
      <w:spacing w:val="60"/>
      <w:sz w:val="20"/>
    </w:rPr>
  </w:style>
  <w:style w:type="character" w:customStyle="1" w:styleId="lnkyChar">
    <w:name w:val="Články Char"/>
    <w:basedOn w:val="Standardnpsmoodstavce"/>
    <w:link w:val="lnky"/>
    <w:locked/>
    <w:rsid w:val="00162AC8"/>
    <w:rPr>
      <w:rFonts w:ascii="Arial" w:eastAsia="Times New Roman" w:hAnsi="Arial" w:cs="Arial"/>
      <w:b/>
      <w:caps/>
      <w:sz w:val="22"/>
      <w:szCs w:val="22"/>
    </w:rPr>
  </w:style>
  <w:style w:type="paragraph" w:customStyle="1" w:styleId="lnky">
    <w:name w:val="Články"/>
    <w:basedOn w:val="Normln"/>
    <w:link w:val="lnkyChar"/>
    <w:autoRedefine/>
    <w:qFormat/>
    <w:rsid w:val="00162AC8"/>
    <w:pPr>
      <w:numPr>
        <w:numId w:val="4"/>
      </w:numPr>
      <w:tabs>
        <w:tab w:val="left" w:pos="284"/>
      </w:tabs>
      <w:ind w:left="0" w:firstLine="0"/>
      <w:jc w:val="center"/>
    </w:pPr>
    <w:rPr>
      <w:rFonts w:eastAsia="Times New Roman" w:cs="Arial"/>
      <w:b/>
      <w:caps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470B2F"/>
    <w:rPr>
      <w:rFonts w:ascii="Arial" w:eastAsia="Times New Roman" w:hAnsi="Arial" w:cs="Arial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470B2F"/>
    <w:pPr>
      <w:widowControl w:val="0"/>
      <w:numPr>
        <w:ilvl w:val="1"/>
        <w:numId w:val="4"/>
      </w:numPr>
      <w:tabs>
        <w:tab w:val="left" w:pos="567"/>
      </w:tabs>
      <w:snapToGrid w:val="0"/>
      <w:ind w:left="0"/>
    </w:pPr>
    <w:rPr>
      <w:rFonts w:eastAsia="Times New Roman" w:cs="Arial"/>
      <w:snapToGrid w:val="0"/>
      <w:szCs w:val="22"/>
    </w:rPr>
  </w:style>
  <w:style w:type="character" w:styleId="Nzevknihy">
    <w:name w:val="Book Title"/>
    <w:aliases w:val="Preambula"/>
    <w:basedOn w:val="Standardnpsmoodstavce"/>
    <w:uiPriority w:val="33"/>
    <w:qFormat/>
    <w:rsid w:val="0060388E"/>
    <w:rPr>
      <w:rFonts w:ascii="Arial" w:hAnsi="Arial" w:cs="Arial" w:hint="default"/>
      <w:b/>
      <w:bCs/>
      <w:caps/>
      <w:spacing w:val="10"/>
      <w:sz w:val="24"/>
    </w:rPr>
  </w:style>
  <w:style w:type="character" w:styleId="Siln">
    <w:name w:val="Strong"/>
    <w:basedOn w:val="Standardnpsmoodstavce"/>
    <w:uiPriority w:val="22"/>
    <w:qFormat/>
    <w:rsid w:val="0060388E"/>
    <w:rPr>
      <w:b/>
      <w:bCs/>
    </w:rPr>
  </w:style>
  <w:style w:type="character" w:styleId="Odkazintenzivn">
    <w:name w:val="Intense Reference"/>
    <w:basedOn w:val="Standardnpsmoodstavce"/>
    <w:uiPriority w:val="32"/>
    <w:qFormat/>
    <w:rsid w:val="00315409"/>
    <w:rPr>
      <w:b/>
      <w:bCs/>
      <w:smallCaps/>
      <w:color w:val="C0504D" w:themeColor="accent2"/>
      <w:spacing w:val="5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2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18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1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187"/>
    <w:rPr>
      <w:rFonts w:ascii="Tahoma" w:hAnsi="Tahoma" w:cs="Tahoma"/>
      <w:sz w:val="16"/>
      <w:szCs w:val="16"/>
    </w:rPr>
  </w:style>
  <w:style w:type="paragraph" w:customStyle="1" w:styleId="MMKVnormal">
    <w:name w:val="MMKV_normal"/>
    <w:basedOn w:val="Normln"/>
    <w:qFormat/>
    <w:rsid w:val="00A01FB0"/>
    <w:pPr>
      <w:spacing w:before="120"/>
      <w:jc w:val="left"/>
    </w:pPr>
    <w:rPr>
      <w:rFonts w:ascii="Times New Roman" w:hAnsi="Times New Roman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F345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45F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345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45F2"/>
    <w:rPr>
      <w:rFonts w:ascii="Arial" w:hAnsi="Arial"/>
      <w:sz w:val="22"/>
      <w:szCs w:val="24"/>
    </w:rPr>
  </w:style>
  <w:style w:type="character" w:customStyle="1" w:styleId="MMKVskrytytext">
    <w:name w:val="MMKV_skryty_text"/>
    <w:qFormat/>
    <w:rsid w:val="00B33BE9"/>
    <w:rPr>
      <w:i/>
      <w:iCs w:val="0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26B24-9C43-4962-A63A-206768C7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2410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Administrator</cp:lastModifiedBy>
  <cp:revision>16</cp:revision>
  <cp:lastPrinted>2018-05-29T11:45:00Z</cp:lastPrinted>
  <dcterms:created xsi:type="dcterms:W3CDTF">2018-02-07T09:17:00Z</dcterms:created>
  <dcterms:modified xsi:type="dcterms:W3CDTF">2018-06-21T06:08:00Z</dcterms:modified>
</cp:coreProperties>
</file>