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63" w:rsidRPr="008166A7" w:rsidRDefault="00EA4363" w:rsidP="00095BC1">
      <w:pPr>
        <w:pStyle w:val="Bezmezer"/>
        <w:rPr>
          <w:rFonts w:asciiTheme="minorHAnsi" w:hAnsiTheme="minorHAnsi"/>
          <w:b/>
          <w:szCs w:val="24"/>
        </w:rPr>
      </w:pPr>
    </w:p>
    <w:p w:rsidR="00EA4363" w:rsidRPr="00282D1C" w:rsidRDefault="00EA4363" w:rsidP="00EA4363">
      <w:pPr>
        <w:pStyle w:val="Bezmezer"/>
        <w:jc w:val="center"/>
        <w:rPr>
          <w:rFonts w:asciiTheme="minorHAnsi" w:hAnsiTheme="minorHAnsi"/>
          <w:b/>
          <w:sz w:val="28"/>
          <w:szCs w:val="28"/>
        </w:rPr>
      </w:pPr>
      <w:r w:rsidRPr="00282D1C">
        <w:rPr>
          <w:rFonts w:asciiTheme="minorHAnsi" w:hAnsiTheme="minorHAnsi"/>
          <w:b/>
          <w:sz w:val="28"/>
          <w:szCs w:val="28"/>
        </w:rPr>
        <w:t>SMLOUVA O ZAJIŠTĚNÍ SLUŽEB</w:t>
      </w:r>
    </w:p>
    <w:p w:rsidR="00592F69" w:rsidRPr="000E55F4" w:rsidRDefault="00592F69" w:rsidP="00592F69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282D1C">
        <w:rPr>
          <w:rFonts w:asciiTheme="minorHAnsi" w:hAnsiTheme="minorHAnsi"/>
          <w:b/>
          <w:sz w:val="28"/>
          <w:szCs w:val="28"/>
        </w:rPr>
        <w:t>Č.j.</w:t>
      </w:r>
      <w:proofErr w:type="gramEnd"/>
      <w:r w:rsidRPr="00282D1C">
        <w:rPr>
          <w:rFonts w:asciiTheme="minorHAnsi" w:hAnsiTheme="minorHAnsi"/>
          <w:b/>
          <w:sz w:val="28"/>
          <w:szCs w:val="28"/>
        </w:rPr>
        <w:t xml:space="preserve">: </w:t>
      </w:r>
      <w:r w:rsidR="000E55F4" w:rsidRPr="000E55F4">
        <w:rPr>
          <w:rFonts w:asciiTheme="minorHAnsi" w:hAnsiTheme="minorHAnsi" w:cstheme="minorHAnsi"/>
          <w:b/>
          <w:sz w:val="28"/>
          <w:szCs w:val="28"/>
        </w:rPr>
        <w:t>NIDV-392/2018/11-1</w:t>
      </w:r>
    </w:p>
    <w:p w:rsidR="00EA4363" w:rsidRPr="000E55F4" w:rsidRDefault="00EA4363" w:rsidP="00EA43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A4363" w:rsidRPr="008166A7" w:rsidRDefault="00EA4363" w:rsidP="00EA4363">
      <w:pPr>
        <w:jc w:val="center"/>
        <w:rPr>
          <w:rStyle w:val="Siln"/>
          <w:rFonts w:asciiTheme="minorHAnsi" w:hAnsiTheme="minorHAnsi"/>
          <w:color w:val="000000"/>
          <w:szCs w:val="24"/>
          <w:shd w:val="clear" w:color="auto" w:fill="FFFFFF"/>
        </w:rPr>
      </w:pPr>
      <w:r w:rsidRPr="008166A7">
        <w:rPr>
          <w:rFonts w:asciiTheme="minorHAnsi" w:hAnsiTheme="minorHAnsi"/>
          <w:szCs w:val="24"/>
        </w:rPr>
        <w:t xml:space="preserve">uzavřená dle </w:t>
      </w:r>
      <w:r w:rsidRPr="008166A7">
        <w:rPr>
          <w:rStyle w:val="Siln"/>
          <w:rFonts w:asciiTheme="minorHAnsi" w:hAnsiTheme="minorHAnsi"/>
          <w:color w:val="000000"/>
          <w:szCs w:val="24"/>
          <w:shd w:val="clear" w:color="auto" w:fill="FFFFFF"/>
        </w:rPr>
        <w:t>§ 1746 odst. 2. zákona č. 89/2012 Sb., občanský zákoník</w:t>
      </w:r>
    </w:p>
    <w:p w:rsidR="00EA4363" w:rsidRPr="008166A7" w:rsidRDefault="00EA4363" w:rsidP="00EA4363">
      <w:pPr>
        <w:pStyle w:val="zkltextcentr12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(dále jen „smlouva“ a „občanský zákoník“)</w:t>
      </w:r>
    </w:p>
    <w:p w:rsidR="00EA4363" w:rsidRPr="008166A7" w:rsidRDefault="00EA4363" w:rsidP="00EA4363">
      <w:pPr>
        <w:pStyle w:val="Bezmezer"/>
        <w:jc w:val="center"/>
        <w:rPr>
          <w:rFonts w:asciiTheme="minorHAnsi" w:hAnsiTheme="minorHAnsi"/>
          <w:b/>
          <w:szCs w:val="24"/>
        </w:rPr>
      </w:pPr>
    </w:p>
    <w:p w:rsidR="00EA4363" w:rsidRPr="008166A7" w:rsidRDefault="00EA4363" w:rsidP="00EA4363">
      <w:pPr>
        <w:pStyle w:val="Bezmezer"/>
        <w:jc w:val="center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I.</w:t>
      </w:r>
    </w:p>
    <w:p w:rsidR="00EA4363" w:rsidRPr="008166A7" w:rsidRDefault="00EA4363" w:rsidP="00EA4363">
      <w:pPr>
        <w:pStyle w:val="Bezmezer"/>
        <w:jc w:val="center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Smluvní strany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</w:p>
    <w:p w:rsidR="00EA4363" w:rsidRPr="00356A26" w:rsidRDefault="00EA4363" w:rsidP="00EA4363">
      <w:pPr>
        <w:pStyle w:val="Bezmezer"/>
        <w:jc w:val="both"/>
        <w:rPr>
          <w:rFonts w:asciiTheme="minorHAnsi" w:hAnsiTheme="minorHAnsi"/>
          <w:szCs w:val="24"/>
          <w:u w:val="single"/>
        </w:rPr>
      </w:pPr>
      <w:r w:rsidRPr="00356A26">
        <w:rPr>
          <w:rFonts w:asciiTheme="minorHAnsi" w:hAnsiTheme="minorHAnsi"/>
          <w:szCs w:val="24"/>
          <w:u w:val="single"/>
        </w:rPr>
        <w:t>Dodavatel:</w:t>
      </w:r>
    </w:p>
    <w:p w:rsidR="00DC0F6E" w:rsidRDefault="00DC0F6E" w:rsidP="00EA4363">
      <w:pPr>
        <w:pStyle w:val="Bezmezer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Technická univerzita Liberec</w:t>
      </w:r>
    </w:p>
    <w:p w:rsidR="00DC0F6E" w:rsidRDefault="00DC0F6E" w:rsidP="00EA4363">
      <w:pPr>
        <w:pStyle w:val="Bezmezer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Studentská 2</w:t>
      </w:r>
    </w:p>
    <w:p w:rsidR="00EA4363" w:rsidRPr="00356A26" w:rsidRDefault="00DC0F6E" w:rsidP="00EA4363">
      <w:pPr>
        <w:pStyle w:val="Bezmezer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461 17 Liberec</w:t>
      </w:r>
    </w:p>
    <w:p w:rsidR="00EA4363" w:rsidRPr="00356A26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356A26">
        <w:rPr>
          <w:rFonts w:asciiTheme="minorHAnsi" w:hAnsiTheme="minorHAnsi"/>
          <w:szCs w:val="24"/>
        </w:rPr>
        <w:t xml:space="preserve">Bankovní spojení: </w:t>
      </w:r>
      <w:r w:rsidR="003571D1">
        <w:rPr>
          <w:rFonts w:asciiTheme="minorHAnsi" w:hAnsiTheme="minorHAnsi"/>
          <w:szCs w:val="24"/>
        </w:rPr>
        <w:t>………………………………………….</w:t>
      </w:r>
    </w:p>
    <w:p w:rsidR="00EA4363" w:rsidRPr="00356A26" w:rsidRDefault="00DC0F6E" w:rsidP="00EA4363">
      <w:pPr>
        <w:pStyle w:val="Bezmezer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IČO: 46747885</w:t>
      </w:r>
    </w:p>
    <w:p w:rsidR="00EA4363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356A26">
        <w:rPr>
          <w:rFonts w:asciiTheme="minorHAnsi" w:hAnsiTheme="minorHAnsi"/>
          <w:szCs w:val="24"/>
        </w:rPr>
        <w:t xml:space="preserve">Zastoupený: </w:t>
      </w:r>
    </w:p>
    <w:p w:rsidR="003571D1" w:rsidRDefault="00DC0F6E" w:rsidP="003571D1">
      <w:pPr>
        <w:pStyle w:val="Zhlav"/>
        <w:tabs>
          <w:tab w:val="clear" w:pos="4536"/>
        </w:tabs>
        <w:ind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Kontaktní osoba: </w:t>
      </w:r>
    </w:p>
    <w:p w:rsidR="00BC6F64" w:rsidRDefault="00BC6F64" w:rsidP="003571D1">
      <w:pPr>
        <w:pStyle w:val="Zhlav"/>
        <w:tabs>
          <w:tab w:val="clear" w:pos="4536"/>
        </w:tabs>
        <w:ind w:firstLine="0"/>
        <w:rPr>
          <w:rFonts w:asciiTheme="minorHAnsi" w:hAnsiTheme="minorHAnsi"/>
          <w:szCs w:val="24"/>
        </w:rPr>
      </w:pPr>
    </w:p>
    <w:p w:rsidR="00EA4363" w:rsidRPr="008166A7" w:rsidRDefault="00EA4363" w:rsidP="003571D1">
      <w:pPr>
        <w:pStyle w:val="Zhlav"/>
        <w:tabs>
          <w:tab w:val="clear" w:pos="4536"/>
        </w:tabs>
        <w:ind w:firstLine="0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  <w:u w:val="single"/>
        </w:rPr>
        <w:t>O</w:t>
      </w:r>
      <w:r>
        <w:rPr>
          <w:rFonts w:asciiTheme="minorHAnsi" w:hAnsiTheme="minorHAnsi"/>
          <w:szCs w:val="24"/>
          <w:u w:val="single"/>
        </w:rPr>
        <w:t>dběratel:</w:t>
      </w:r>
      <w:r w:rsidRPr="008166A7">
        <w:rPr>
          <w:rFonts w:asciiTheme="minorHAnsi" w:hAnsiTheme="minorHAnsi"/>
          <w:szCs w:val="24"/>
          <w:u w:val="single"/>
        </w:rPr>
        <w:t xml:space="preserve"> 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Národní institut pro další vzdělávání,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(zařízení pro další vzdělávání pedagogických pracovníků)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Senovážné náměstí 872/25, 110 00 Praha 1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Bankovní spojení:</w:t>
      </w:r>
      <w:r w:rsidRPr="001D5C7D">
        <w:rPr>
          <w:rFonts w:cs="Arial"/>
          <w:sz w:val="22"/>
          <w:szCs w:val="22"/>
        </w:rPr>
        <w:t xml:space="preserve"> 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 xml:space="preserve">IČO: 45768455 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DIČ: CZ45768455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 xml:space="preserve">Zastoupený: 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Kontaktní osoba</w:t>
      </w:r>
      <w:r w:rsidR="00DC0F6E">
        <w:rPr>
          <w:rFonts w:asciiTheme="minorHAnsi" w:hAnsiTheme="minorHAnsi"/>
          <w:szCs w:val="24"/>
        </w:rPr>
        <w:t xml:space="preserve">: </w:t>
      </w:r>
    </w:p>
    <w:p w:rsidR="00EA4363" w:rsidRPr="008166A7" w:rsidRDefault="00EA4363" w:rsidP="00EA4363">
      <w:pPr>
        <w:pStyle w:val="Bezmezer"/>
        <w:jc w:val="both"/>
        <w:rPr>
          <w:rFonts w:asciiTheme="minorHAnsi" w:hAnsiTheme="minorHAnsi"/>
          <w:szCs w:val="24"/>
        </w:rPr>
      </w:pPr>
    </w:p>
    <w:p w:rsidR="00006BD0" w:rsidRDefault="00006BD0" w:rsidP="00EA4363">
      <w:pPr>
        <w:pStyle w:val="Bezmezer"/>
        <w:jc w:val="center"/>
        <w:rPr>
          <w:rFonts w:asciiTheme="minorHAnsi" w:hAnsiTheme="minorHAnsi"/>
          <w:szCs w:val="24"/>
        </w:rPr>
      </w:pPr>
    </w:p>
    <w:p w:rsidR="00EA4363" w:rsidRPr="008166A7" w:rsidRDefault="00EA4363" w:rsidP="00EA4363">
      <w:pPr>
        <w:pStyle w:val="Bezmezer"/>
        <w:jc w:val="center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II.</w:t>
      </w:r>
    </w:p>
    <w:p w:rsidR="00EA4363" w:rsidRDefault="00EA4363" w:rsidP="00EA4363">
      <w:pPr>
        <w:pStyle w:val="Bezmezer"/>
        <w:jc w:val="center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Předmět plnění</w:t>
      </w:r>
    </w:p>
    <w:p w:rsidR="00282D1C" w:rsidRPr="008166A7" w:rsidRDefault="00282D1C" w:rsidP="00EA4363">
      <w:pPr>
        <w:pStyle w:val="Bezmezer"/>
        <w:jc w:val="center"/>
        <w:rPr>
          <w:rFonts w:asciiTheme="minorHAnsi" w:hAnsiTheme="minorHAnsi"/>
          <w:szCs w:val="24"/>
        </w:rPr>
      </w:pPr>
    </w:p>
    <w:p w:rsidR="00EA4363" w:rsidRPr="008166A7" w:rsidRDefault="002B575B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(</w:t>
      </w:r>
      <w:r w:rsidR="00EA4363" w:rsidRPr="00BE0902">
        <w:rPr>
          <w:rFonts w:asciiTheme="minorHAnsi" w:hAnsiTheme="minorHAnsi" w:cs="Arial"/>
          <w:color w:val="000000"/>
          <w:szCs w:val="24"/>
        </w:rPr>
        <w:t>1) Dodavatel se zavazuje za podmínek sjednaných v této smlouvě k</w:t>
      </w:r>
      <w:r w:rsidR="00EA4363" w:rsidRPr="008166A7">
        <w:rPr>
          <w:rFonts w:asciiTheme="minorHAnsi" w:hAnsiTheme="minorHAnsi" w:cs="Arial"/>
          <w:color w:val="000000"/>
          <w:szCs w:val="24"/>
        </w:rPr>
        <w:t xml:space="preserve"> poskytnutí služeb souvisejících se zajištěním </w:t>
      </w:r>
      <w:r w:rsidR="00EA4363">
        <w:rPr>
          <w:rFonts w:asciiTheme="minorHAnsi" w:hAnsiTheme="minorHAnsi" w:cs="Arial"/>
          <w:color w:val="000000"/>
          <w:szCs w:val="24"/>
        </w:rPr>
        <w:t>„</w:t>
      </w:r>
      <w:r w:rsidR="00822E8B">
        <w:rPr>
          <w:rFonts w:asciiTheme="minorHAnsi" w:hAnsiTheme="minorHAnsi" w:cs="Arial"/>
          <w:color w:val="000000"/>
          <w:szCs w:val="24"/>
        </w:rPr>
        <w:t>ústředního kola soutěže v programování“</w:t>
      </w:r>
      <w:r w:rsidR="00EA4363">
        <w:rPr>
          <w:rFonts w:asciiTheme="minorHAnsi" w:hAnsiTheme="minorHAnsi" w:cs="Arial"/>
          <w:color w:val="000000"/>
          <w:szCs w:val="24"/>
        </w:rPr>
        <w:t xml:space="preserve"> </w:t>
      </w:r>
      <w:r w:rsidR="00EA4363" w:rsidRPr="00356A26">
        <w:rPr>
          <w:rFonts w:asciiTheme="minorHAnsi" w:hAnsiTheme="minorHAnsi" w:cs="Arial"/>
          <w:color w:val="000000"/>
          <w:szCs w:val="24"/>
        </w:rPr>
        <w:t xml:space="preserve">v termínu od </w:t>
      </w:r>
      <w:r w:rsidR="00822E8B">
        <w:rPr>
          <w:rFonts w:asciiTheme="minorHAnsi" w:hAnsiTheme="minorHAnsi" w:cs="Arial"/>
          <w:color w:val="000000"/>
          <w:szCs w:val="24"/>
        </w:rPr>
        <w:t>pátku              22. června do neděle 24</w:t>
      </w:r>
      <w:r w:rsidR="00EA4363" w:rsidRPr="00356A26">
        <w:rPr>
          <w:rFonts w:asciiTheme="minorHAnsi" w:hAnsiTheme="minorHAnsi" w:cs="Arial"/>
          <w:color w:val="000000"/>
          <w:szCs w:val="24"/>
        </w:rPr>
        <w:t xml:space="preserve">. června </w:t>
      </w:r>
      <w:r w:rsidR="00770594" w:rsidRPr="00356A26">
        <w:rPr>
          <w:rFonts w:asciiTheme="minorHAnsi" w:hAnsiTheme="minorHAnsi" w:cs="Arial"/>
          <w:color w:val="000000"/>
          <w:szCs w:val="24"/>
        </w:rPr>
        <w:t>2</w:t>
      </w:r>
      <w:r w:rsidR="00770594">
        <w:rPr>
          <w:rFonts w:asciiTheme="minorHAnsi" w:hAnsiTheme="minorHAnsi" w:cs="Arial"/>
          <w:color w:val="000000"/>
          <w:szCs w:val="24"/>
        </w:rPr>
        <w:t xml:space="preserve">018 </w:t>
      </w:r>
      <w:r w:rsidR="00EA4363" w:rsidRPr="008166A7">
        <w:rPr>
          <w:rFonts w:asciiTheme="minorHAnsi" w:hAnsiTheme="minorHAnsi" w:cs="Arial"/>
          <w:color w:val="000000"/>
          <w:szCs w:val="24"/>
        </w:rPr>
        <w:t xml:space="preserve">a </w:t>
      </w:r>
      <w:r w:rsidR="00EA4363">
        <w:rPr>
          <w:rFonts w:asciiTheme="minorHAnsi" w:hAnsiTheme="minorHAnsi" w:cs="Arial"/>
          <w:color w:val="000000"/>
          <w:szCs w:val="24"/>
        </w:rPr>
        <w:t>odběratel</w:t>
      </w:r>
      <w:r w:rsidR="00EA4363" w:rsidRPr="00BE0902">
        <w:rPr>
          <w:rFonts w:asciiTheme="minorHAnsi" w:hAnsiTheme="minorHAnsi" w:cs="Arial"/>
          <w:color w:val="000000"/>
          <w:szCs w:val="24"/>
        </w:rPr>
        <w:t xml:space="preserve"> se zavazuje zaplatit dodavateli za řádné </w:t>
      </w:r>
      <w:r w:rsidR="00006BD0">
        <w:rPr>
          <w:rFonts w:asciiTheme="minorHAnsi" w:hAnsiTheme="minorHAnsi" w:cs="Arial"/>
          <w:color w:val="000000"/>
          <w:szCs w:val="24"/>
        </w:rPr>
        <w:br/>
      </w:r>
      <w:r w:rsidR="00EA4363" w:rsidRPr="00BE0902">
        <w:rPr>
          <w:rFonts w:asciiTheme="minorHAnsi" w:hAnsiTheme="minorHAnsi" w:cs="Arial"/>
          <w:color w:val="000000"/>
          <w:szCs w:val="24"/>
        </w:rPr>
        <w:t xml:space="preserve">a včasné splnění jeho závazku cenu podle čl. </w:t>
      </w:r>
      <w:r w:rsidR="00EA4363" w:rsidRPr="008166A7">
        <w:rPr>
          <w:rFonts w:asciiTheme="minorHAnsi" w:hAnsiTheme="minorHAnsi" w:cs="Arial"/>
          <w:color w:val="000000"/>
          <w:szCs w:val="24"/>
        </w:rPr>
        <w:t>IV</w:t>
      </w:r>
      <w:r w:rsidR="00EA4363" w:rsidRPr="00BE0902">
        <w:rPr>
          <w:rFonts w:asciiTheme="minorHAnsi" w:hAnsiTheme="minorHAnsi" w:cs="Arial"/>
          <w:color w:val="000000"/>
          <w:szCs w:val="24"/>
        </w:rPr>
        <w:t xml:space="preserve"> </w:t>
      </w:r>
      <w:proofErr w:type="gramStart"/>
      <w:r w:rsidR="00EA4363" w:rsidRPr="00BE0902">
        <w:rPr>
          <w:rFonts w:asciiTheme="minorHAnsi" w:hAnsiTheme="minorHAnsi" w:cs="Arial"/>
          <w:color w:val="000000"/>
          <w:szCs w:val="24"/>
        </w:rPr>
        <w:t>této</w:t>
      </w:r>
      <w:proofErr w:type="gramEnd"/>
      <w:r w:rsidR="00EA4363" w:rsidRPr="00BE0902">
        <w:rPr>
          <w:rFonts w:asciiTheme="minorHAnsi" w:hAnsiTheme="minorHAnsi" w:cs="Arial"/>
          <w:color w:val="000000"/>
          <w:szCs w:val="24"/>
        </w:rPr>
        <w:t xml:space="preserve"> smlouvy</w:t>
      </w:r>
      <w:r w:rsidR="00EA4363" w:rsidRPr="008166A7">
        <w:rPr>
          <w:rFonts w:asciiTheme="minorHAnsi" w:hAnsiTheme="minorHAnsi" w:cs="Arial"/>
          <w:color w:val="000000"/>
          <w:szCs w:val="24"/>
        </w:rPr>
        <w:t>.</w:t>
      </w:r>
    </w:p>
    <w:p w:rsidR="00822E8B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8166A7">
        <w:rPr>
          <w:rFonts w:asciiTheme="minorHAnsi" w:hAnsiTheme="minorHAnsi" w:cs="Arial"/>
          <w:color w:val="000000"/>
          <w:szCs w:val="24"/>
        </w:rPr>
        <w:t xml:space="preserve">(2) Poskytnuté služby zahrnují </w:t>
      </w:r>
      <w:r w:rsidRPr="008D5724">
        <w:rPr>
          <w:rFonts w:asciiTheme="minorHAnsi" w:hAnsiTheme="minorHAnsi" w:cs="Arial"/>
          <w:color w:val="000000"/>
          <w:szCs w:val="24"/>
        </w:rPr>
        <w:t>ubytování</w:t>
      </w:r>
      <w:r w:rsidR="00822E8B">
        <w:rPr>
          <w:rFonts w:asciiTheme="minorHAnsi" w:hAnsiTheme="minorHAnsi" w:cs="Arial"/>
          <w:color w:val="000000"/>
          <w:szCs w:val="24"/>
        </w:rPr>
        <w:t xml:space="preserve"> žáků, doprovodů na kolejích TUL </w:t>
      </w:r>
      <w:proofErr w:type="spellStart"/>
      <w:r w:rsidR="00822E8B">
        <w:rPr>
          <w:rFonts w:asciiTheme="minorHAnsi" w:hAnsiTheme="minorHAnsi" w:cs="Arial"/>
          <w:color w:val="000000"/>
          <w:szCs w:val="24"/>
        </w:rPr>
        <w:t>Harcov</w:t>
      </w:r>
      <w:proofErr w:type="spellEnd"/>
      <w:r w:rsidR="00822E8B">
        <w:rPr>
          <w:rFonts w:asciiTheme="minorHAnsi" w:hAnsiTheme="minorHAnsi" w:cs="Arial"/>
          <w:color w:val="000000"/>
          <w:szCs w:val="24"/>
        </w:rPr>
        <w:t xml:space="preserve"> v počtu </w:t>
      </w:r>
      <w:r w:rsidR="004E1B69" w:rsidRPr="008D5724">
        <w:rPr>
          <w:rFonts w:asciiTheme="minorHAnsi" w:hAnsiTheme="minorHAnsi" w:cs="Arial"/>
          <w:color w:val="000000"/>
          <w:szCs w:val="24"/>
        </w:rPr>
        <w:t>1</w:t>
      </w:r>
      <w:r w:rsidR="00223AEF">
        <w:rPr>
          <w:rFonts w:asciiTheme="minorHAnsi" w:hAnsiTheme="minorHAnsi" w:cs="Arial"/>
          <w:color w:val="000000"/>
          <w:szCs w:val="24"/>
        </w:rPr>
        <w:t>02</w:t>
      </w:r>
      <w:r w:rsidR="00830F56" w:rsidRPr="008D5724">
        <w:rPr>
          <w:rFonts w:asciiTheme="minorHAnsi" w:hAnsiTheme="minorHAnsi" w:cs="Arial"/>
          <w:color w:val="000000"/>
          <w:szCs w:val="24"/>
        </w:rPr>
        <w:t xml:space="preserve"> osob, </w:t>
      </w:r>
      <w:r w:rsidR="00822E8B">
        <w:rPr>
          <w:rFonts w:asciiTheme="minorHAnsi" w:hAnsiTheme="minorHAnsi" w:cs="Arial"/>
          <w:color w:val="000000"/>
          <w:szCs w:val="24"/>
        </w:rPr>
        <w:t>zajištění stravovacích služeb (</w:t>
      </w:r>
      <w:r w:rsidR="005834A4">
        <w:rPr>
          <w:rFonts w:asciiTheme="minorHAnsi" w:hAnsiTheme="minorHAnsi" w:cs="Arial"/>
          <w:color w:val="000000"/>
          <w:szCs w:val="24"/>
        </w:rPr>
        <w:t>žáci</w:t>
      </w:r>
      <w:r w:rsidR="00822E8B">
        <w:rPr>
          <w:rFonts w:asciiTheme="minorHAnsi" w:hAnsiTheme="minorHAnsi" w:cs="Arial"/>
          <w:color w:val="000000"/>
          <w:szCs w:val="24"/>
        </w:rPr>
        <w:t>, doprovod, porota, organizační štáb) v počtu 135 osob</w:t>
      </w:r>
      <w:r w:rsidR="003571D1">
        <w:rPr>
          <w:rFonts w:asciiTheme="minorHAnsi" w:hAnsiTheme="minorHAnsi"/>
          <w:szCs w:val="24"/>
        </w:rPr>
        <w:t xml:space="preserve"> dále zajištění cateringu na pátek a sobotu večer, občerstvení porota celkem 20 osob.</w:t>
      </w:r>
      <w:r w:rsidR="00693F37" w:rsidRPr="008D5724">
        <w:rPr>
          <w:rFonts w:asciiTheme="minorHAnsi" w:hAnsiTheme="minorHAnsi"/>
          <w:szCs w:val="24"/>
        </w:rPr>
        <w:t xml:space="preserve"> </w:t>
      </w:r>
      <w:r w:rsidRPr="008D5724">
        <w:rPr>
          <w:rFonts w:asciiTheme="minorHAnsi" w:hAnsiTheme="minorHAnsi" w:cs="Arial"/>
          <w:color w:val="000000"/>
          <w:szCs w:val="24"/>
        </w:rPr>
        <w:t>Podrobná specifikace předmětu plnění je uvedena v příloze č. 1, která je nedílnou součástí</w:t>
      </w:r>
      <w:r w:rsidRPr="00BE0902">
        <w:rPr>
          <w:rFonts w:asciiTheme="minorHAnsi" w:hAnsiTheme="minorHAnsi" w:cs="Arial"/>
          <w:color w:val="000000"/>
          <w:szCs w:val="24"/>
        </w:rPr>
        <w:t xml:space="preserve"> této smlouvy. </w:t>
      </w:r>
    </w:p>
    <w:p w:rsidR="00006BD0" w:rsidRDefault="00006BD0" w:rsidP="00006BD0">
      <w:pPr>
        <w:pStyle w:val="Bezmezer"/>
        <w:jc w:val="both"/>
        <w:rPr>
          <w:rFonts w:asciiTheme="minorHAnsi" w:hAnsiTheme="minorHAnsi"/>
          <w:szCs w:val="24"/>
        </w:rPr>
      </w:pPr>
    </w:p>
    <w:p w:rsidR="00EA4363" w:rsidRPr="008166A7" w:rsidRDefault="00EA4363" w:rsidP="00006BD0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III.</w:t>
      </w:r>
    </w:p>
    <w:p w:rsidR="00EA4363" w:rsidRPr="008166A7" w:rsidRDefault="00EA4363" w:rsidP="00006BD0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Místo a čas plnění</w:t>
      </w:r>
    </w:p>
    <w:p w:rsidR="00EA4363" w:rsidRPr="008166A7" w:rsidRDefault="00EA4363" w:rsidP="00006BD0">
      <w:pPr>
        <w:pStyle w:val="Bezmezer"/>
        <w:jc w:val="both"/>
        <w:rPr>
          <w:rFonts w:asciiTheme="minorHAnsi" w:hAnsiTheme="minorHAnsi"/>
          <w:szCs w:val="24"/>
        </w:rPr>
      </w:pPr>
    </w:p>
    <w:p w:rsidR="00EA4363" w:rsidRPr="00785464" w:rsidRDefault="00EA4363" w:rsidP="00006BD0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 xml:space="preserve">(1) </w:t>
      </w:r>
      <w:r>
        <w:rPr>
          <w:rFonts w:asciiTheme="minorHAnsi" w:hAnsiTheme="minorHAnsi"/>
          <w:szCs w:val="24"/>
        </w:rPr>
        <w:t>Dodavatel</w:t>
      </w:r>
      <w:r w:rsidRPr="008166A7">
        <w:rPr>
          <w:rFonts w:asciiTheme="minorHAnsi" w:hAnsiTheme="minorHAnsi"/>
          <w:szCs w:val="24"/>
        </w:rPr>
        <w:t xml:space="preserve"> se zavazuje</w:t>
      </w:r>
      <w:r w:rsidRPr="00785464">
        <w:rPr>
          <w:rFonts w:asciiTheme="minorHAnsi" w:hAnsiTheme="minorHAnsi"/>
          <w:szCs w:val="24"/>
        </w:rPr>
        <w:t xml:space="preserve">, že sjednané služby provede a předá odběrateli v termínu konání </w:t>
      </w:r>
      <w:r w:rsidR="00822E8B">
        <w:rPr>
          <w:rFonts w:asciiTheme="minorHAnsi" w:hAnsiTheme="minorHAnsi"/>
          <w:szCs w:val="24"/>
        </w:rPr>
        <w:t>ústředního kola soutěže v programování</w:t>
      </w:r>
      <w:r w:rsidRPr="00785464">
        <w:rPr>
          <w:rFonts w:asciiTheme="minorHAnsi" w:hAnsiTheme="minorHAnsi"/>
          <w:szCs w:val="24"/>
        </w:rPr>
        <w:t xml:space="preserve"> </w:t>
      </w:r>
      <w:r w:rsidR="00822E8B">
        <w:rPr>
          <w:rFonts w:asciiTheme="minorHAnsi" w:hAnsiTheme="minorHAnsi"/>
          <w:szCs w:val="24"/>
        </w:rPr>
        <w:t>22</w:t>
      </w:r>
      <w:r w:rsidR="002B575B">
        <w:rPr>
          <w:rFonts w:asciiTheme="minorHAnsi" w:hAnsiTheme="minorHAnsi"/>
          <w:szCs w:val="24"/>
        </w:rPr>
        <w:t>.</w:t>
      </w:r>
      <w:r w:rsidRPr="00785464">
        <w:rPr>
          <w:rFonts w:asciiTheme="minorHAnsi" w:hAnsiTheme="minorHAnsi"/>
          <w:szCs w:val="24"/>
        </w:rPr>
        <w:t xml:space="preserve"> – </w:t>
      </w:r>
      <w:r w:rsidR="00822E8B">
        <w:rPr>
          <w:rFonts w:asciiTheme="minorHAnsi" w:hAnsiTheme="minorHAnsi"/>
          <w:szCs w:val="24"/>
        </w:rPr>
        <w:t>24</w:t>
      </w:r>
      <w:r w:rsidRPr="00785464">
        <w:rPr>
          <w:rFonts w:asciiTheme="minorHAnsi" w:hAnsiTheme="minorHAnsi"/>
          <w:szCs w:val="24"/>
        </w:rPr>
        <w:t xml:space="preserve">. </w:t>
      </w:r>
      <w:r w:rsidR="00830F56" w:rsidRPr="00785464">
        <w:rPr>
          <w:rFonts w:asciiTheme="minorHAnsi" w:hAnsiTheme="minorHAnsi"/>
          <w:szCs w:val="24"/>
        </w:rPr>
        <w:t>06</w:t>
      </w:r>
      <w:r w:rsidRPr="00785464">
        <w:rPr>
          <w:rFonts w:asciiTheme="minorHAnsi" w:hAnsiTheme="minorHAnsi"/>
          <w:szCs w:val="24"/>
        </w:rPr>
        <w:t>. 201</w:t>
      </w:r>
      <w:r w:rsidR="00830F56" w:rsidRPr="00785464">
        <w:rPr>
          <w:rFonts w:asciiTheme="minorHAnsi" w:hAnsiTheme="minorHAnsi"/>
          <w:szCs w:val="24"/>
        </w:rPr>
        <w:t>8</w:t>
      </w:r>
      <w:r w:rsidRPr="00785464">
        <w:rPr>
          <w:rFonts w:asciiTheme="minorHAnsi" w:hAnsiTheme="minorHAnsi"/>
          <w:szCs w:val="24"/>
        </w:rPr>
        <w:t xml:space="preserve">. </w:t>
      </w:r>
    </w:p>
    <w:p w:rsidR="00EA4363" w:rsidRPr="008166A7" w:rsidRDefault="00EA4363" w:rsidP="00006BD0">
      <w:pPr>
        <w:pStyle w:val="Bezmezer"/>
        <w:jc w:val="both"/>
        <w:rPr>
          <w:rFonts w:asciiTheme="minorHAnsi" w:hAnsiTheme="minorHAnsi"/>
          <w:szCs w:val="24"/>
        </w:rPr>
      </w:pPr>
      <w:r w:rsidRPr="00785464">
        <w:rPr>
          <w:rFonts w:asciiTheme="minorHAnsi" w:hAnsiTheme="minorHAnsi"/>
          <w:szCs w:val="24"/>
        </w:rPr>
        <w:lastRenderedPageBreak/>
        <w:t xml:space="preserve">(2) Místem plnění </w:t>
      </w:r>
      <w:r w:rsidR="00822E8B">
        <w:rPr>
          <w:rFonts w:asciiTheme="minorHAnsi" w:hAnsiTheme="minorHAnsi"/>
          <w:szCs w:val="24"/>
        </w:rPr>
        <w:t xml:space="preserve">ubytování jsou koleje Technické univerzity v Liberci </w:t>
      </w:r>
      <w:r w:rsidR="003817D1">
        <w:rPr>
          <w:rFonts w:asciiTheme="minorHAnsi" w:hAnsiTheme="minorHAnsi"/>
          <w:szCs w:val="24"/>
        </w:rPr>
        <w:t xml:space="preserve">– </w:t>
      </w:r>
      <w:proofErr w:type="spellStart"/>
      <w:r w:rsidR="00822E8B">
        <w:rPr>
          <w:rFonts w:asciiTheme="minorHAnsi" w:hAnsiTheme="minorHAnsi"/>
          <w:szCs w:val="24"/>
        </w:rPr>
        <w:t>Harcově</w:t>
      </w:r>
      <w:proofErr w:type="spellEnd"/>
      <w:r w:rsidR="003817D1">
        <w:rPr>
          <w:rFonts w:asciiTheme="minorHAnsi" w:hAnsiTheme="minorHAnsi"/>
          <w:szCs w:val="24"/>
        </w:rPr>
        <w:t xml:space="preserve">, </w:t>
      </w:r>
      <w:r w:rsidR="003817D1" w:rsidRPr="003817D1">
        <w:rPr>
          <w:rFonts w:asciiTheme="minorHAnsi" w:hAnsiTheme="minorHAnsi" w:cstheme="minorHAnsi"/>
        </w:rPr>
        <w:t>17. listopadu 584, 460 15 Liberec 15</w:t>
      </w:r>
      <w:r w:rsidR="00BB147E">
        <w:rPr>
          <w:rFonts w:asciiTheme="minorHAnsi" w:hAnsiTheme="minorHAnsi" w:cstheme="minorHAnsi"/>
        </w:rPr>
        <w:t>, celkem 102 osob</w:t>
      </w:r>
      <w:r w:rsidR="003817D1">
        <w:rPr>
          <w:rFonts w:asciiTheme="minorHAnsi" w:hAnsiTheme="minorHAnsi" w:cstheme="minorHAnsi"/>
        </w:rPr>
        <w:t xml:space="preserve">. Snídaně jsou zajištěny v místě ubytování (koleje </w:t>
      </w:r>
      <w:proofErr w:type="spellStart"/>
      <w:r w:rsidR="003817D1">
        <w:rPr>
          <w:rFonts w:asciiTheme="minorHAnsi" w:hAnsiTheme="minorHAnsi" w:cstheme="minorHAnsi"/>
        </w:rPr>
        <w:t>Harcov</w:t>
      </w:r>
      <w:proofErr w:type="spellEnd"/>
      <w:r w:rsidR="003817D1">
        <w:rPr>
          <w:rFonts w:asciiTheme="minorHAnsi" w:hAnsiTheme="minorHAnsi" w:cstheme="minorHAnsi"/>
        </w:rPr>
        <w:t xml:space="preserve">, menza </w:t>
      </w:r>
      <w:proofErr w:type="spellStart"/>
      <w:r w:rsidR="003817D1">
        <w:rPr>
          <w:rFonts w:asciiTheme="minorHAnsi" w:hAnsiTheme="minorHAnsi" w:cstheme="minorHAnsi"/>
        </w:rPr>
        <w:t>Harcov</w:t>
      </w:r>
      <w:proofErr w:type="spellEnd"/>
      <w:r w:rsidR="003817D1">
        <w:rPr>
          <w:rFonts w:asciiTheme="minorHAnsi" w:hAnsiTheme="minorHAnsi" w:cstheme="minorHAnsi"/>
        </w:rPr>
        <w:t>)</w:t>
      </w:r>
      <w:r w:rsidR="00BB147E">
        <w:rPr>
          <w:rFonts w:asciiTheme="minorHAnsi" w:hAnsiTheme="minorHAnsi" w:cstheme="minorHAnsi"/>
        </w:rPr>
        <w:t xml:space="preserve"> pro ubytované</w:t>
      </w:r>
      <w:r w:rsidR="003817D1">
        <w:rPr>
          <w:rFonts w:asciiTheme="minorHAnsi" w:hAnsiTheme="minorHAnsi" w:cstheme="minorHAnsi"/>
        </w:rPr>
        <w:t>. Stravování pro účastníky</w:t>
      </w:r>
      <w:r w:rsidR="00223AEF">
        <w:rPr>
          <w:rFonts w:asciiTheme="minorHAnsi" w:hAnsiTheme="minorHAnsi" w:cstheme="minorHAnsi"/>
        </w:rPr>
        <w:t xml:space="preserve"> </w:t>
      </w:r>
      <w:r w:rsidR="00223AEF">
        <w:rPr>
          <w:rFonts w:asciiTheme="minorHAnsi" w:hAnsiTheme="minorHAnsi" w:cs="Arial"/>
          <w:color w:val="000000"/>
          <w:szCs w:val="24"/>
        </w:rPr>
        <w:t xml:space="preserve">(žáci, doprovod, porota, organizační štáb) </w:t>
      </w:r>
      <w:r w:rsidR="003817D1">
        <w:rPr>
          <w:rFonts w:asciiTheme="minorHAnsi" w:hAnsiTheme="minorHAnsi" w:cstheme="minorHAnsi"/>
        </w:rPr>
        <w:t>celkem 135 osob (obědy, večeře</w:t>
      </w:r>
      <w:r w:rsidR="00BB147E">
        <w:rPr>
          <w:rFonts w:asciiTheme="minorHAnsi" w:hAnsiTheme="minorHAnsi" w:cstheme="minorHAnsi"/>
        </w:rPr>
        <w:t xml:space="preserve">) </w:t>
      </w:r>
      <w:r w:rsidR="00C62236">
        <w:rPr>
          <w:rFonts w:asciiTheme="minorHAnsi" w:hAnsiTheme="minorHAnsi" w:cstheme="minorHAnsi"/>
        </w:rPr>
        <w:t xml:space="preserve">a </w:t>
      </w:r>
      <w:r w:rsidR="00C62236">
        <w:rPr>
          <w:rFonts w:asciiTheme="minorHAnsi" w:hAnsiTheme="minorHAnsi"/>
          <w:szCs w:val="24"/>
        </w:rPr>
        <w:t xml:space="preserve">cateringové služby na pátek a sobotu večer </w:t>
      </w:r>
      <w:r w:rsidR="00BB147E">
        <w:rPr>
          <w:rFonts w:asciiTheme="minorHAnsi" w:hAnsiTheme="minorHAnsi" w:cstheme="minorHAnsi"/>
        </w:rPr>
        <w:t xml:space="preserve">zajistí </w:t>
      </w:r>
      <w:r w:rsidR="003817D1">
        <w:rPr>
          <w:rFonts w:asciiTheme="minorHAnsi" w:hAnsiTheme="minorHAnsi" w:cstheme="minorHAnsi"/>
        </w:rPr>
        <w:t>menza Husova,</w:t>
      </w:r>
      <w:r w:rsidR="005834A4">
        <w:rPr>
          <w:rFonts w:asciiTheme="minorHAnsi" w:hAnsiTheme="minorHAnsi" w:cstheme="minorHAnsi"/>
        </w:rPr>
        <w:t xml:space="preserve"> Studentská</w:t>
      </w:r>
      <w:r w:rsidR="003817D1">
        <w:rPr>
          <w:rFonts w:asciiTheme="minorHAnsi" w:hAnsiTheme="minorHAnsi" w:cstheme="minorHAnsi"/>
        </w:rPr>
        <w:t>,</w:t>
      </w:r>
      <w:r w:rsidR="005834A4">
        <w:rPr>
          <w:rFonts w:asciiTheme="minorHAnsi" w:hAnsiTheme="minorHAnsi" w:cstheme="minorHAnsi"/>
        </w:rPr>
        <w:t xml:space="preserve"> Liberec </w:t>
      </w:r>
      <w:r w:rsidR="003817D1">
        <w:rPr>
          <w:rFonts w:asciiTheme="minorHAnsi" w:hAnsiTheme="minorHAnsi" w:cstheme="minorHAnsi"/>
        </w:rPr>
        <w:t>v areálu TU.</w:t>
      </w:r>
      <w:r w:rsidR="003817D1">
        <w:rPr>
          <w:rFonts w:asciiTheme="minorHAnsi" w:hAnsiTheme="minorHAnsi"/>
          <w:szCs w:val="24"/>
        </w:rPr>
        <w:t xml:space="preserve"> </w:t>
      </w:r>
      <w:r w:rsidR="00C62236">
        <w:rPr>
          <w:rFonts w:asciiTheme="minorHAnsi" w:hAnsiTheme="minorHAnsi"/>
          <w:szCs w:val="24"/>
        </w:rPr>
        <w:t>S</w:t>
      </w:r>
      <w:r w:rsidR="005834A4">
        <w:rPr>
          <w:rFonts w:asciiTheme="minorHAnsi" w:hAnsiTheme="minorHAnsi"/>
          <w:szCs w:val="24"/>
        </w:rPr>
        <w:t xml:space="preserve">travování začíná večeří 22. 6. </w:t>
      </w:r>
      <w:r w:rsidR="00006BD0">
        <w:rPr>
          <w:rFonts w:asciiTheme="minorHAnsi" w:hAnsiTheme="minorHAnsi"/>
          <w:szCs w:val="24"/>
        </w:rPr>
        <w:br/>
      </w:r>
      <w:r w:rsidR="005834A4">
        <w:rPr>
          <w:rFonts w:asciiTheme="minorHAnsi" w:hAnsiTheme="minorHAnsi"/>
          <w:szCs w:val="24"/>
        </w:rPr>
        <w:t xml:space="preserve">a končí </w:t>
      </w:r>
      <w:r w:rsidR="00BB147E">
        <w:rPr>
          <w:rFonts w:asciiTheme="minorHAnsi" w:hAnsiTheme="minorHAnsi"/>
          <w:szCs w:val="24"/>
        </w:rPr>
        <w:t>snídaní 24. 6. 2018.</w:t>
      </w:r>
    </w:p>
    <w:p w:rsidR="00EA4363" w:rsidRPr="00F64BC5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8166A7">
        <w:rPr>
          <w:rFonts w:asciiTheme="minorHAnsi" w:hAnsiTheme="minorHAnsi" w:cs="Arial"/>
          <w:color w:val="000000"/>
          <w:szCs w:val="24"/>
        </w:rPr>
        <w:t xml:space="preserve">(3) </w:t>
      </w:r>
      <w:r>
        <w:rPr>
          <w:rFonts w:asciiTheme="minorHAnsi" w:hAnsiTheme="minorHAnsi" w:cs="Arial"/>
          <w:color w:val="000000"/>
          <w:szCs w:val="24"/>
        </w:rPr>
        <w:t>Dodavatel</w:t>
      </w:r>
      <w:r w:rsidRPr="00F64BC5">
        <w:rPr>
          <w:rFonts w:asciiTheme="minorHAnsi" w:hAnsiTheme="minorHAnsi" w:cs="Arial"/>
          <w:color w:val="000000"/>
          <w:szCs w:val="24"/>
        </w:rPr>
        <w:t xml:space="preserve"> prohlašuje, že mu nejsou ke dni podpisu této smlouvy známy žádné překážky, které by bránily splnění jeho závazku z hlediska smluveného m</w:t>
      </w:r>
      <w:r>
        <w:rPr>
          <w:rFonts w:asciiTheme="minorHAnsi" w:hAnsiTheme="minorHAnsi" w:cs="Arial"/>
          <w:color w:val="000000"/>
          <w:szCs w:val="24"/>
        </w:rPr>
        <w:t xml:space="preserve">ísta a termínu plnění. </w:t>
      </w:r>
    </w:p>
    <w:p w:rsidR="00EA4363" w:rsidRPr="00F64BC5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006BD0" w:rsidRDefault="00006BD0" w:rsidP="00006BD0">
      <w:pPr>
        <w:pStyle w:val="Bezmezer"/>
        <w:jc w:val="both"/>
        <w:rPr>
          <w:rFonts w:asciiTheme="minorHAnsi" w:hAnsiTheme="minorHAnsi"/>
          <w:szCs w:val="24"/>
        </w:rPr>
      </w:pPr>
    </w:p>
    <w:p w:rsidR="00EA4363" w:rsidRPr="008166A7" w:rsidRDefault="00EA4363" w:rsidP="00006BD0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IV.</w:t>
      </w:r>
    </w:p>
    <w:p w:rsidR="00EA4363" w:rsidRPr="008166A7" w:rsidRDefault="00EA4363" w:rsidP="00006BD0">
      <w:pPr>
        <w:pStyle w:val="Bezmezer"/>
        <w:jc w:val="both"/>
        <w:rPr>
          <w:rFonts w:asciiTheme="minorHAnsi" w:hAnsiTheme="minorHAnsi"/>
          <w:szCs w:val="24"/>
        </w:rPr>
      </w:pPr>
      <w:r w:rsidRPr="008166A7">
        <w:rPr>
          <w:rFonts w:asciiTheme="minorHAnsi" w:hAnsiTheme="minorHAnsi"/>
          <w:szCs w:val="24"/>
        </w:rPr>
        <w:t>Cena a platební podmínky</w:t>
      </w:r>
    </w:p>
    <w:p w:rsidR="00EA4363" w:rsidRPr="00F64BC5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Pr="00F64BC5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8166A7">
        <w:rPr>
          <w:rFonts w:asciiTheme="minorHAnsi" w:hAnsiTheme="minorHAnsi" w:cs="Arial"/>
          <w:color w:val="000000"/>
          <w:szCs w:val="24"/>
        </w:rPr>
        <w:t xml:space="preserve">(1) </w:t>
      </w:r>
      <w:r w:rsidRPr="00F64BC5">
        <w:rPr>
          <w:rFonts w:asciiTheme="minorHAnsi" w:hAnsiTheme="minorHAnsi" w:cs="Arial"/>
          <w:color w:val="000000"/>
          <w:szCs w:val="24"/>
        </w:rPr>
        <w:t xml:space="preserve">Celková cena plnění je sjednána dohodou smluvních stran jako cena nejvýše přípustná </w:t>
      </w:r>
      <w:r w:rsidR="00006BD0">
        <w:rPr>
          <w:rFonts w:asciiTheme="minorHAnsi" w:hAnsiTheme="minorHAnsi" w:cs="Arial"/>
          <w:color w:val="000000"/>
          <w:szCs w:val="24"/>
        </w:rPr>
        <w:br/>
      </w:r>
      <w:r w:rsidRPr="00F64BC5">
        <w:rPr>
          <w:rFonts w:asciiTheme="minorHAnsi" w:hAnsiTheme="minorHAnsi" w:cs="Arial"/>
          <w:color w:val="000000"/>
          <w:szCs w:val="24"/>
        </w:rPr>
        <w:t xml:space="preserve">a obsahuje veškeré náklady spojené s řádným a včasným splněním závazku dodavatele dle této smlouvy. </w:t>
      </w:r>
    </w:p>
    <w:p w:rsidR="00EA4363" w:rsidRPr="00785464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F64BC5">
        <w:rPr>
          <w:rFonts w:asciiTheme="minorHAnsi" w:hAnsiTheme="minorHAnsi" w:cs="Arial"/>
          <w:color w:val="000000"/>
          <w:szCs w:val="24"/>
        </w:rPr>
        <w:t xml:space="preserve">(2) </w:t>
      </w:r>
      <w:r w:rsidRPr="008166A7">
        <w:rPr>
          <w:rFonts w:asciiTheme="minorHAnsi" w:hAnsiTheme="minorHAnsi" w:cs="Arial"/>
          <w:color w:val="000000"/>
          <w:szCs w:val="24"/>
        </w:rPr>
        <w:t xml:space="preserve">Celková cena plnění </w:t>
      </w:r>
      <w:r w:rsidR="00006BD0">
        <w:rPr>
          <w:rFonts w:asciiTheme="minorHAnsi" w:hAnsiTheme="minorHAnsi" w:cs="Arial"/>
          <w:color w:val="000000"/>
          <w:szCs w:val="24"/>
        </w:rPr>
        <w:t>č</w:t>
      </w:r>
      <w:r w:rsidRPr="00785464">
        <w:rPr>
          <w:rFonts w:asciiTheme="minorHAnsi" w:hAnsiTheme="minorHAnsi" w:cs="Arial"/>
          <w:color w:val="000000"/>
          <w:szCs w:val="24"/>
        </w:rPr>
        <w:t xml:space="preserve">iní </w:t>
      </w:r>
      <w:r w:rsidR="006C5C2D">
        <w:rPr>
          <w:rFonts w:asciiTheme="minorHAnsi" w:hAnsiTheme="minorHAnsi" w:cs="Arial"/>
          <w:color w:val="000000"/>
          <w:szCs w:val="24"/>
        </w:rPr>
        <w:t>12</w:t>
      </w:r>
      <w:r w:rsidR="00BB147E">
        <w:rPr>
          <w:rFonts w:asciiTheme="minorHAnsi" w:hAnsiTheme="minorHAnsi" w:cs="Arial"/>
          <w:color w:val="000000"/>
          <w:szCs w:val="24"/>
        </w:rPr>
        <w:t>0</w:t>
      </w:r>
      <w:r w:rsidR="005834A4">
        <w:rPr>
          <w:rFonts w:asciiTheme="minorHAnsi" w:hAnsiTheme="minorHAnsi" w:cs="Arial"/>
          <w:color w:val="000000"/>
          <w:szCs w:val="24"/>
        </w:rPr>
        <w:t xml:space="preserve"> 000</w:t>
      </w:r>
      <w:r w:rsidRPr="00785464">
        <w:rPr>
          <w:rFonts w:asciiTheme="minorHAnsi" w:hAnsiTheme="minorHAnsi" w:cs="Arial"/>
          <w:color w:val="000000"/>
          <w:szCs w:val="24"/>
        </w:rPr>
        <w:t>,- Kč</w:t>
      </w:r>
      <w:r w:rsidR="00006BD0">
        <w:rPr>
          <w:rFonts w:asciiTheme="minorHAnsi" w:hAnsiTheme="minorHAnsi" w:cs="Arial"/>
          <w:color w:val="000000"/>
          <w:szCs w:val="24"/>
        </w:rPr>
        <w:t xml:space="preserve"> včetně DPH. </w:t>
      </w:r>
      <w:r w:rsidR="00357266" w:rsidRPr="00785464">
        <w:rPr>
          <w:rFonts w:asciiTheme="minorHAnsi" w:hAnsiTheme="minorHAnsi" w:cs="Arial"/>
          <w:color w:val="000000"/>
          <w:szCs w:val="24"/>
        </w:rPr>
        <w:t xml:space="preserve"> </w:t>
      </w:r>
    </w:p>
    <w:p w:rsidR="00EA4363" w:rsidRPr="00785464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785464">
        <w:rPr>
          <w:rFonts w:asciiTheme="minorHAnsi" w:hAnsiTheme="minorHAnsi" w:cs="Arial"/>
          <w:color w:val="000000"/>
          <w:szCs w:val="24"/>
        </w:rPr>
        <w:t xml:space="preserve">(3) </w:t>
      </w:r>
      <w:r w:rsidRPr="00785464">
        <w:rPr>
          <w:rFonts w:asciiTheme="minorHAnsi" w:hAnsiTheme="minorHAnsi" w:cs="Arial"/>
          <w:szCs w:val="24"/>
        </w:rPr>
        <w:t>Položkový rozpis</w:t>
      </w:r>
      <w:r w:rsidRPr="00785464">
        <w:rPr>
          <w:rFonts w:asciiTheme="minorHAnsi" w:hAnsiTheme="minorHAnsi" w:cs="Arial"/>
          <w:color w:val="000000"/>
          <w:szCs w:val="24"/>
        </w:rPr>
        <w:t xml:space="preserve"> ceny plnění je součástí specifikace plnění a je obsahem přílohy č. 1, která je nedílnou součástí této smlouvy. </w:t>
      </w:r>
    </w:p>
    <w:p w:rsidR="00EA4363" w:rsidRPr="002C1DEE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785464">
        <w:rPr>
          <w:rFonts w:asciiTheme="minorHAnsi" w:hAnsiTheme="minorHAnsi" w:cs="Arial"/>
          <w:color w:val="000000"/>
          <w:szCs w:val="24"/>
        </w:rPr>
        <w:t xml:space="preserve">(4) Cena plnění bude </w:t>
      </w:r>
      <w:r w:rsidR="00357266" w:rsidRPr="00785464">
        <w:rPr>
          <w:rFonts w:asciiTheme="minorHAnsi" w:hAnsiTheme="minorHAnsi" w:cs="Arial"/>
          <w:color w:val="000000"/>
          <w:szCs w:val="24"/>
        </w:rPr>
        <w:t xml:space="preserve">poskytnuta formou zálohové faktury a následně </w:t>
      </w:r>
      <w:r w:rsidR="00770594" w:rsidRPr="00785464">
        <w:rPr>
          <w:rFonts w:asciiTheme="minorHAnsi" w:hAnsiTheme="minorHAnsi" w:cs="Arial"/>
          <w:color w:val="000000"/>
          <w:szCs w:val="24"/>
        </w:rPr>
        <w:t xml:space="preserve">fakturována formou </w:t>
      </w:r>
      <w:r w:rsidRPr="00785464">
        <w:rPr>
          <w:rFonts w:asciiTheme="minorHAnsi" w:hAnsiTheme="minorHAnsi" w:cs="Arial"/>
          <w:color w:val="000000"/>
          <w:szCs w:val="24"/>
        </w:rPr>
        <w:t>faktur</w:t>
      </w:r>
      <w:r w:rsidR="00770594" w:rsidRPr="00785464">
        <w:rPr>
          <w:rFonts w:asciiTheme="minorHAnsi" w:hAnsiTheme="minorHAnsi" w:cs="Arial"/>
          <w:color w:val="000000"/>
          <w:szCs w:val="24"/>
        </w:rPr>
        <w:t xml:space="preserve">y konečné </w:t>
      </w:r>
      <w:r w:rsidRPr="00785464">
        <w:rPr>
          <w:rFonts w:asciiTheme="minorHAnsi" w:hAnsiTheme="minorHAnsi" w:cs="Arial"/>
          <w:color w:val="000000"/>
          <w:szCs w:val="24"/>
        </w:rPr>
        <w:t>dle skutečné</w:t>
      </w:r>
      <w:r w:rsidR="00D974F1" w:rsidRPr="00785464">
        <w:rPr>
          <w:rFonts w:asciiTheme="minorHAnsi" w:hAnsiTheme="minorHAnsi" w:cs="Arial"/>
          <w:color w:val="000000"/>
          <w:szCs w:val="24"/>
        </w:rPr>
        <w:t xml:space="preserve"> výše nákladů</w:t>
      </w:r>
      <w:r w:rsidRPr="00785464">
        <w:rPr>
          <w:rFonts w:asciiTheme="minorHAnsi" w:hAnsiTheme="minorHAnsi" w:cs="Arial"/>
          <w:color w:val="000000"/>
          <w:szCs w:val="24"/>
        </w:rPr>
        <w:t xml:space="preserve">. </w:t>
      </w:r>
      <w:r w:rsidRPr="00785464">
        <w:rPr>
          <w:rFonts w:asciiTheme="minorHAnsi" w:hAnsiTheme="minorHAnsi" w:cs="Arial"/>
          <w:szCs w:val="24"/>
        </w:rPr>
        <w:t xml:space="preserve">Předpokládaný počet činí </w:t>
      </w:r>
      <w:r w:rsidR="00357266" w:rsidRPr="00785464">
        <w:rPr>
          <w:rFonts w:asciiTheme="minorHAnsi" w:hAnsiTheme="minorHAnsi" w:cs="Arial"/>
          <w:szCs w:val="24"/>
        </w:rPr>
        <w:t>1</w:t>
      </w:r>
      <w:r w:rsidR="005834A4">
        <w:rPr>
          <w:rFonts w:asciiTheme="minorHAnsi" w:hAnsiTheme="minorHAnsi" w:cs="Arial"/>
          <w:szCs w:val="24"/>
        </w:rPr>
        <w:t>35</w:t>
      </w:r>
      <w:r w:rsidRPr="00785464">
        <w:rPr>
          <w:rFonts w:asciiTheme="minorHAnsi" w:hAnsiTheme="minorHAnsi" w:cs="Arial"/>
          <w:szCs w:val="24"/>
        </w:rPr>
        <w:t xml:space="preserve"> osob. Změna</w:t>
      </w:r>
      <w:r w:rsidRPr="002C1DEE">
        <w:rPr>
          <w:rFonts w:asciiTheme="minorHAnsi" w:hAnsiTheme="minorHAnsi" w:cs="Arial"/>
          <w:szCs w:val="24"/>
        </w:rPr>
        <w:t xml:space="preserve"> </w:t>
      </w:r>
      <w:r w:rsidR="00006BD0">
        <w:rPr>
          <w:rFonts w:asciiTheme="minorHAnsi" w:hAnsiTheme="minorHAnsi" w:cs="Arial"/>
          <w:szCs w:val="24"/>
        </w:rPr>
        <w:br/>
      </w:r>
      <w:r w:rsidRPr="002C1DEE">
        <w:rPr>
          <w:rFonts w:asciiTheme="minorHAnsi" w:hAnsiTheme="minorHAnsi" w:cs="Arial"/>
          <w:szCs w:val="24"/>
        </w:rPr>
        <w:t xml:space="preserve">v konečném počtu osob bude max. v rozsahu </w:t>
      </w:r>
      <w:r w:rsidR="00832D91" w:rsidRPr="002C1DEE">
        <w:rPr>
          <w:rFonts w:asciiTheme="minorHAnsi" w:hAnsiTheme="minorHAnsi" w:cs="Arial"/>
          <w:szCs w:val="24"/>
        </w:rPr>
        <w:t>1</w:t>
      </w:r>
      <w:r w:rsidRPr="002C1DEE">
        <w:rPr>
          <w:rFonts w:asciiTheme="minorHAnsi" w:hAnsiTheme="minorHAnsi" w:cs="Arial"/>
          <w:szCs w:val="24"/>
        </w:rPr>
        <w:t xml:space="preserve">0 % předpokládaného počtu zúčastněných osob. Sníží-li/zvýší-li se počet osob, sníží/zvýší se také celková cena plnění. Ta se vypočítá </w:t>
      </w:r>
      <w:r w:rsidR="00006BD0">
        <w:rPr>
          <w:rFonts w:asciiTheme="minorHAnsi" w:hAnsiTheme="minorHAnsi" w:cs="Arial"/>
          <w:szCs w:val="24"/>
        </w:rPr>
        <w:br/>
      </w:r>
      <w:r w:rsidRPr="002C1DEE">
        <w:rPr>
          <w:rFonts w:asciiTheme="minorHAnsi" w:hAnsiTheme="minorHAnsi" w:cs="Arial"/>
          <w:szCs w:val="24"/>
        </w:rPr>
        <w:t>z jednotkové ceny za příslušnou službu uvedené v příloze č. 1.</w:t>
      </w:r>
    </w:p>
    <w:p w:rsidR="00EA4363" w:rsidRPr="00F64BC5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F64BC5">
        <w:rPr>
          <w:rFonts w:asciiTheme="minorHAnsi" w:hAnsiTheme="minorHAnsi" w:cs="Arial"/>
          <w:color w:val="000000"/>
          <w:szCs w:val="24"/>
        </w:rPr>
        <w:t>(5) Cena podle odstavce 2 je platná po celou dobu trvání této smlouvy bez ohledu na vývoj inflace či jiné skutečnosti promítající se do ceny výrobků či služeb na trhu</w:t>
      </w:r>
      <w:r w:rsidRPr="00F64BC5">
        <w:rPr>
          <w:rFonts w:asciiTheme="minorHAnsi" w:hAnsiTheme="minorHAnsi" w:cs="Arial"/>
          <w:i/>
          <w:iCs/>
          <w:color w:val="000000"/>
          <w:szCs w:val="24"/>
        </w:rPr>
        <w:t xml:space="preserve">. </w:t>
      </w:r>
    </w:p>
    <w:p w:rsidR="00EA4363" w:rsidRPr="002C1DEE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2C1DEE">
        <w:rPr>
          <w:rFonts w:asciiTheme="minorHAnsi" w:hAnsiTheme="minorHAnsi" w:cs="Arial"/>
          <w:szCs w:val="24"/>
        </w:rPr>
        <w:t>(6) Cenu podle odstavce 2 je možné měnit pouze</w:t>
      </w:r>
      <w:r w:rsidR="00006BD0">
        <w:rPr>
          <w:rFonts w:asciiTheme="minorHAnsi" w:hAnsiTheme="minorHAnsi" w:cs="Arial"/>
          <w:szCs w:val="24"/>
        </w:rPr>
        <w:t>:</w:t>
      </w:r>
      <w:r w:rsidRPr="002C1DEE">
        <w:rPr>
          <w:rFonts w:asciiTheme="minorHAnsi" w:hAnsiTheme="minorHAnsi" w:cs="Arial"/>
          <w:szCs w:val="24"/>
        </w:rPr>
        <w:t xml:space="preserve"> </w:t>
      </w:r>
    </w:p>
    <w:p w:rsidR="00EA4363" w:rsidRPr="00006BD0" w:rsidRDefault="00EA4363" w:rsidP="00006BD0">
      <w:pPr>
        <w:pStyle w:val="Odstavecseseznamem"/>
        <w:numPr>
          <w:ilvl w:val="0"/>
          <w:numId w:val="1"/>
        </w:numPr>
        <w:overflowPunct/>
        <w:spacing w:after="140"/>
        <w:textAlignment w:val="auto"/>
        <w:rPr>
          <w:rFonts w:asciiTheme="minorHAnsi" w:hAnsiTheme="minorHAnsi" w:cs="Arial"/>
          <w:szCs w:val="24"/>
        </w:rPr>
      </w:pPr>
      <w:r w:rsidRPr="00006BD0">
        <w:rPr>
          <w:rFonts w:asciiTheme="minorHAnsi" w:hAnsiTheme="minorHAnsi" w:cs="Arial"/>
          <w:szCs w:val="24"/>
        </w:rPr>
        <w:t xml:space="preserve">dojde-li ke změně zákona č. 235/2004 Sb., o dani z přidané hodnoty, ve znění pozdějších předpisů, dodavatel bude účtovat daň z přidané hodnoty podle aktuální zákonné úpravy, </w:t>
      </w:r>
    </w:p>
    <w:p w:rsidR="00EA4363" w:rsidRPr="00006BD0" w:rsidRDefault="00EA4363" w:rsidP="00006BD0">
      <w:pPr>
        <w:pStyle w:val="Odstavecseseznamem"/>
        <w:numPr>
          <w:ilvl w:val="0"/>
          <w:numId w:val="1"/>
        </w:numPr>
        <w:overflowPunct/>
        <w:spacing w:after="0"/>
        <w:textAlignment w:val="auto"/>
        <w:rPr>
          <w:rFonts w:asciiTheme="minorHAnsi" w:hAnsiTheme="minorHAnsi" w:cs="Arial"/>
          <w:szCs w:val="24"/>
        </w:rPr>
      </w:pPr>
      <w:r w:rsidRPr="00006BD0">
        <w:rPr>
          <w:rFonts w:asciiTheme="minorHAnsi" w:hAnsiTheme="minorHAnsi" w:cs="Arial"/>
          <w:szCs w:val="24"/>
        </w:rPr>
        <w:t xml:space="preserve">dojde-li ke změně ceny v souvislosti s úpravou počtu zúčastněných osob v souladu </w:t>
      </w:r>
      <w:r w:rsidR="00006BD0">
        <w:rPr>
          <w:rFonts w:asciiTheme="minorHAnsi" w:hAnsiTheme="minorHAnsi" w:cs="Arial"/>
          <w:szCs w:val="24"/>
        </w:rPr>
        <w:br/>
      </w:r>
      <w:r w:rsidRPr="00006BD0">
        <w:rPr>
          <w:rFonts w:asciiTheme="minorHAnsi" w:hAnsiTheme="minorHAnsi" w:cs="Arial"/>
          <w:szCs w:val="24"/>
        </w:rPr>
        <w:t xml:space="preserve">s touto smlouvou. </w:t>
      </w:r>
    </w:p>
    <w:p w:rsidR="00EA4363" w:rsidRPr="00F64BC5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Pr="00A54CB7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C00000"/>
          <w:szCs w:val="24"/>
        </w:rPr>
      </w:pPr>
      <w:r w:rsidRPr="00F64BC5">
        <w:rPr>
          <w:rFonts w:asciiTheme="minorHAnsi" w:hAnsiTheme="minorHAnsi" w:cs="Arial"/>
          <w:color w:val="000000"/>
          <w:szCs w:val="24"/>
        </w:rPr>
        <w:t>(</w:t>
      </w:r>
      <w:r w:rsidRPr="008166A7">
        <w:rPr>
          <w:rFonts w:asciiTheme="minorHAnsi" w:hAnsiTheme="minorHAnsi" w:cs="Arial"/>
          <w:color w:val="000000"/>
          <w:szCs w:val="24"/>
        </w:rPr>
        <w:t>7</w:t>
      </w:r>
      <w:r w:rsidRPr="00F64BC5">
        <w:rPr>
          <w:rFonts w:asciiTheme="minorHAnsi" w:hAnsiTheme="minorHAnsi" w:cs="Arial"/>
          <w:color w:val="000000"/>
          <w:szCs w:val="24"/>
        </w:rPr>
        <w:t xml:space="preserve">) Platba bude uskutečněna na základě daňového dokladu vystaveného dodavatelem </w:t>
      </w:r>
      <w:r w:rsidR="00006BD0">
        <w:rPr>
          <w:rFonts w:asciiTheme="minorHAnsi" w:hAnsiTheme="minorHAnsi" w:cs="Arial"/>
          <w:color w:val="000000"/>
          <w:szCs w:val="24"/>
        </w:rPr>
        <w:br/>
      </w:r>
      <w:r w:rsidRPr="00F64BC5">
        <w:rPr>
          <w:rFonts w:asciiTheme="minorHAnsi" w:hAnsiTheme="minorHAnsi" w:cs="Arial"/>
          <w:color w:val="000000"/>
          <w:szCs w:val="24"/>
        </w:rPr>
        <w:t xml:space="preserve">se splatností 30 dnů ode dne doručení daňového dokladu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F64BC5">
        <w:rPr>
          <w:rFonts w:asciiTheme="minorHAnsi" w:hAnsiTheme="minorHAnsi" w:cs="Arial"/>
          <w:color w:val="000000"/>
          <w:szCs w:val="24"/>
        </w:rPr>
        <w:t xml:space="preserve">i. Daňový doklad (faktura) bude obsahovat náležitosti daňového a účetního dokladu dle zákona č. 235/2004 Sb., o dani </w:t>
      </w:r>
      <w:r w:rsidR="00006BD0">
        <w:rPr>
          <w:rFonts w:asciiTheme="minorHAnsi" w:hAnsiTheme="minorHAnsi" w:cs="Arial"/>
          <w:color w:val="000000"/>
          <w:szCs w:val="24"/>
        </w:rPr>
        <w:br/>
      </w:r>
      <w:r w:rsidRPr="00F64BC5">
        <w:rPr>
          <w:rFonts w:asciiTheme="minorHAnsi" w:hAnsiTheme="minorHAnsi" w:cs="Arial"/>
          <w:color w:val="000000"/>
          <w:szCs w:val="24"/>
        </w:rPr>
        <w:t xml:space="preserve">z přidané hodnoty, ve znění pozdějších předpisů a zákona č. 563/1991 Sb., o účetnictví, ve znění pozdějších předpisů. </w:t>
      </w:r>
      <w:r w:rsidRPr="004C5E42">
        <w:rPr>
          <w:rFonts w:asciiTheme="minorHAnsi" w:hAnsiTheme="minorHAnsi" w:cs="Arial"/>
          <w:szCs w:val="24"/>
        </w:rPr>
        <w:t>K daňovému dokladu připojí dodavatel odběratelem potvrzené množství a druh poskytnutých služeb.</w:t>
      </w: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8166A7">
        <w:rPr>
          <w:rFonts w:asciiTheme="minorHAnsi" w:hAnsiTheme="minorHAnsi" w:cs="Arial"/>
          <w:color w:val="000000"/>
          <w:szCs w:val="24"/>
        </w:rPr>
        <w:t>(8</w:t>
      </w:r>
      <w:r w:rsidRPr="00F64BC5">
        <w:rPr>
          <w:rFonts w:asciiTheme="minorHAnsi" w:hAnsiTheme="minorHAnsi" w:cs="Arial"/>
          <w:color w:val="000000"/>
          <w:szCs w:val="24"/>
        </w:rPr>
        <w:t>) V případě, že příslušný daňový doklad nebude o</w:t>
      </w:r>
      <w:r>
        <w:rPr>
          <w:rFonts w:asciiTheme="minorHAnsi" w:hAnsiTheme="minorHAnsi" w:cs="Arial"/>
          <w:color w:val="000000"/>
          <w:szCs w:val="24"/>
        </w:rPr>
        <w:t>bsahovat všechny náležitosti, je odběratel</w:t>
      </w:r>
      <w:r w:rsidRPr="00F64BC5">
        <w:rPr>
          <w:rFonts w:asciiTheme="minorHAnsi" w:hAnsiTheme="minorHAnsi" w:cs="Arial"/>
          <w:color w:val="000000"/>
          <w:szCs w:val="24"/>
        </w:rPr>
        <w:t xml:space="preserve"> oprávněn jej vrátit ve lhůtě splatnosti dodavateli k doplnění. Nová lhůta splatnosti (v celé délce) začne plynout doručením opraveného či nově vystaveného daňového dokladu dodavateli. </w:t>
      </w:r>
    </w:p>
    <w:p w:rsidR="00EA4363" w:rsidRPr="00C20FF0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Pr="00C20FF0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20FF0">
        <w:rPr>
          <w:rFonts w:asciiTheme="minorHAnsi" w:hAnsiTheme="minorHAnsi" w:cs="Arial"/>
          <w:color w:val="000000"/>
          <w:szCs w:val="24"/>
        </w:rPr>
        <w:lastRenderedPageBreak/>
        <w:t>(</w:t>
      </w:r>
      <w:r w:rsidRPr="008D5724">
        <w:rPr>
          <w:rFonts w:asciiTheme="minorHAnsi" w:hAnsiTheme="minorHAnsi" w:cs="Arial"/>
          <w:color w:val="000000"/>
          <w:szCs w:val="24"/>
        </w:rPr>
        <w:t xml:space="preserve">9) </w:t>
      </w:r>
      <w:r w:rsidRPr="008D5724">
        <w:rPr>
          <w:rFonts w:asciiTheme="minorHAnsi" w:hAnsiTheme="minorHAnsi" w:cs="Arial"/>
          <w:color w:val="000000" w:themeColor="text1"/>
          <w:szCs w:val="24"/>
        </w:rPr>
        <w:t xml:space="preserve">Odběratel </w:t>
      </w:r>
      <w:r w:rsidRPr="008D5724">
        <w:rPr>
          <w:rFonts w:asciiTheme="minorHAnsi" w:hAnsiTheme="minorHAnsi" w:cs="Arial"/>
          <w:color w:val="000000"/>
          <w:szCs w:val="24"/>
        </w:rPr>
        <w:t>bude poskytovat záloh</w:t>
      </w:r>
      <w:r w:rsidR="00770594" w:rsidRPr="008D5724">
        <w:rPr>
          <w:rFonts w:asciiTheme="minorHAnsi" w:hAnsiTheme="minorHAnsi" w:cs="Arial"/>
          <w:color w:val="000000"/>
          <w:szCs w:val="24"/>
        </w:rPr>
        <w:t>u</w:t>
      </w:r>
      <w:r w:rsidR="00832D91" w:rsidRPr="008D5724">
        <w:rPr>
          <w:rFonts w:asciiTheme="minorHAnsi" w:hAnsiTheme="minorHAnsi" w:cs="Arial"/>
          <w:color w:val="000000"/>
          <w:szCs w:val="24"/>
        </w:rPr>
        <w:t xml:space="preserve"> ve výši </w:t>
      </w:r>
      <w:r w:rsidR="006C5C2D">
        <w:rPr>
          <w:rFonts w:asciiTheme="minorHAnsi" w:hAnsiTheme="minorHAnsi" w:cs="Arial"/>
          <w:color w:val="000000"/>
          <w:szCs w:val="24"/>
        </w:rPr>
        <w:t>12</w:t>
      </w:r>
      <w:r w:rsidR="00BB147E">
        <w:rPr>
          <w:rFonts w:asciiTheme="minorHAnsi" w:hAnsiTheme="minorHAnsi" w:cs="Arial"/>
          <w:color w:val="000000"/>
          <w:szCs w:val="24"/>
        </w:rPr>
        <w:t>0</w:t>
      </w:r>
      <w:r w:rsidR="00832D91" w:rsidRPr="008D5724">
        <w:rPr>
          <w:rFonts w:asciiTheme="minorHAnsi" w:hAnsiTheme="minorHAnsi" w:cs="Arial"/>
          <w:color w:val="000000"/>
          <w:szCs w:val="24"/>
        </w:rPr>
        <w:t xml:space="preserve"> 000,-Kč</w:t>
      </w:r>
      <w:r w:rsidRPr="008D5724">
        <w:rPr>
          <w:rFonts w:asciiTheme="minorHAnsi" w:hAnsiTheme="minorHAnsi" w:cs="Arial"/>
          <w:color w:val="000000"/>
          <w:szCs w:val="24"/>
        </w:rPr>
        <w:t>.</w:t>
      </w:r>
      <w:r w:rsidRPr="00C20FF0">
        <w:rPr>
          <w:rFonts w:asciiTheme="minorHAnsi" w:hAnsiTheme="minorHAnsi" w:cs="Arial"/>
          <w:color w:val="000000"/>
          <w:szCs w:val="24"/>
        </w:rPr>
        <w:t xml:space="preserve"> </w:t>
      </w: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8166A7">
        <w:rPr>
          <w:rFonts w:asciiTheme="minorHAnsi" w:hAnsiTheme="minorHAnsi" w:cs="Arial"/>
          <w:color w:val="000000"/>
          <w:szCs w:val="24"/>
        </w:rPr>
        <w:t>V.</w:t>
      </w: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8166A7">
        <w:rPr>
          <w:rFonts w:asciiTheme="minorHAnsi" w:hAnsiTheme="minorHAnsi" w:cs="Arial"/>
          <w:color w:val="000000"/>
          <w:szCs w:val="24"/>
        </w:rPr>
        <w:t>Práva a povinnosti smluvních stran</w:t>
      </w:r>
    </w:p>
    <w:p w:rsidR="00282D1C" w:rsidRPr="008166A7" w:rsidRDefault="00282D1C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Pr="00C20FF0" w:rsidRDefault="00282D1C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20FF0">
        <w:rPr>
          <w:rFonts w:asciiTheme="minorHAnsi" w:hAnsiTheme="minorHAnsi" w:cs="Arial"/>
          <w:color w:val="000000"/>
          <w:szCs w:val="24"/>
        </w:rPr>
        <w:t xml:space="preserve"> </w:t>
      </w:r>
      <w:r w:rsidR="00EA4363" w:rsidRPr="00C20FF0">
        <w:rPr>
          <w:rFonts w:asciiTheme="minorHAnsi" w:hAnsiTheme="minorHAnsi" w:cs="Arial"/>
          <w:color w:val="000000"/>
          <w:szCs w:val="24"/>
        </w:rPr>
        <w:t xml:space="preserve">(1) Obě smluvní strany se zavazují, že se budou navzájem informovat bez zbytečného odkladu o důležitých skutečnostech, které ovlivňují, popř. by mohly ovlivnit plnění podle této smlouvy. </w:t>
      </w:r>
    </w:p>
    <w:p w:rsidR="00EA4363" w:rsidRPr="00C20FF0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20FF0">
        <w:rPr>
          <w:rFonts w:asciiTheme="minorHAnsi" w:hAnsiTheme="minorHAnsi" w:cs="Arial"/>
          <w:color w:val="000000"/>
          <w:szCs w:val="24"/>
        </w:rPr>
        <w:t>(2</w:t>
      </w:r>
      <w:r w:rsidRPr="002C1DEE">
        <w:rPr>
          <w:rFonts w:asciiTheme="minorHAnsi" w:hAnsiTheme="minorHAnsi" w:cs="Arial"/>
          <w:color w:val="000000"/>
          <w:szCs w:val="24"/>
        </w:rPr>
        <w:t xml:space="preserve">) Odběratel se zavazuje poskytnout dodavateli nejpozději 3 dny před konáním </w:t>
      </w:r>
      <w:r w:rsidR="00832D91" w:rsidRPr="002C1DEE">
        <w:rPr>
          <w:rFonts w:asciiTheme="minorHAnsi" w:hAnsiTheme="minorHAnsi" w:cs="Arial"/>
          <w:color w:val="000000"/>
          <w:szCs w:val="24"/>
        </w:rPr>
        <w:t xml:space="preserve">celostátní přehlídky Středoškolské odborné činnosti </w:t>
      </w:r>
      <w:r w:rsidRPr="002C1DEE">
        <w:rPr>
          <w:rFonts w:asciiTheme="minorHAnsi" w:hAnsiTheme="minorHAnsi" w:cs="Arial"/>
          <w:color w:val="000000"/>
          <w:szCs w:val="24"/>
        </w:rPr>
        <w:t xml:space="preserve">informace o přesném časovém harmonogramu </w:t>
      </w:r>
      <w:r w:rsidR="00832D91" w:rsidRPr="002C1DEE">
        <w:rPr>
          <w:rFonts w:asciiTheme="minorHAnsi" w:hAnsiTheme="minorHAnsi" w:cs="Arial"/>
          <w:color w:val="000000"/>
          <w:szCs w:val="24"/>
        </w:rPr>
        <w:t xml:space="preserve">akce </w:t>
      </w:r>
      <w:r w:rsidRPr="002C1DEE">
        <w:rPr>
          <w:rFonts w:asciiTheme="minorHAnsi" w:hAnsiTheme="minorHAnsi" w:cs="Arial"/>
          <w:color w:val="000000"/>
          <w:szCs w:val="24"/>
        </w:rPr>
        <w:t>a konečném počtu osob.</w:t>
      </w:r>
      <w:r w:rsidRPr="00C20FF0">
        <w:rPr>
          <w:rFonts w:asciiTheme="minorHAnsi" w:hAnsiTheme="minorHAnsi" w:cs="Arial"/>
          <w:color w:val="000000"/>
          <w:szCs w:val="24"/>
        </w:rPr>
        <w:t xml:space="preserve"> </w:t>
      </w:r>
    </w:p>
    <w:p w:rsidR="00EA4363" w:rsidRPr="00C20FF0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20FF0">
        <w:rPr>
          <w:rFonts w:asciiTheme="minorHAnsi" w:hAnsiTheme="minorHAnsi" w:cs="Arial"/>
          <w:color w:val="000000"/>
          <w:szCs w:val="24"/>
        </w:rPr>
        <w:t xml:space="preserve">(3) </w:t>
      </w:r>
      <w:r>
        <w:rPr>
          <w:rFonts w:asciiTheme="minorHAnsi" w:hAnsiTheme="minorHAnsi" w:cs="Arial"/>
          <w:color w:val="000000"/>
          <w:szCs w:val="24"/>
        </w:rPr>
        <w:t>Dodavatel</w:t>
      </w:r>
      <w:r w:rsidRPr="00C20FF0">
        <w:rPr>
          <w:rFonts w:asciiTheme="minorHAnsi" w:hAnsiTheme="minorHAnsi" w:cs="Arial"/>
          <w:color w:val="000000"/>
          <w:szCs w:val="24"/>
        </w:rPr>
        <w:t xml:space="preserve"> </w:t>
      </w:r>
      <w:r w:rsidR="00832D91">
        <w:rPr>
          <w:rFonts w:asciiTheme="minorHAnsi" w:hAnsiTheme="minorHAnsi" w:cs="Arial"/>
          <w:color w:val="000000"/>
          <w:szCs w:val="24"/>
        </w:rPr>
        <w:t xml:space="preserve">je </w:t>
      </w:r>
      <w:r w:rsidRPr="00C20FF0">
        <w:rPr>
          <w:rFonts w:asciiTheme="minorHAnsi" w:hAnsiTheme="minorHAnsi" w:cs="Arial"/>
          <w:color w:val="000000"/>
          <w:szCs w:val="24"/>
        </w:rPr>
        <w:t xml:space="preserve">při poskytování služeb povinen postupovat s odbornou péčí, podle svých nejlepších znalostí a schopností, přičemž je při své činnosti povinen sledovat a chránit zájmy </w:t>
      </w:r>
      <w:r w:rsidR="00006BD0">
        <w:rPr>
          <w:rFonts w:asciiTheme="minorHAnsi" w:hAnsiTheme="minorHAnsi" w:cs="Arial"/>
          <w:color w:val="000000"/>
          <w:szCs w:val="24"/>
        </w:rPr>
        <w:br/>
      </w:r>
      <w:r w:rsidRPr="00C20FF0">
        <w:rPr>
          <w:rFonts w:asciiTheme="minorHAnsi" w:hAnsiTheme="minorHAnsi" w:cs="Arial"/>
          <w:color w:val="000000"/>
          <w:szCs w:val="24"/>
        </w:rPr>
        <w:t xml:space="preserve">a dobré jméno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C20FF0">
        <w:rPr>
          <w:rFonts w:asciiTheme="minorHAnsi" w:hAnsiTheme="minorHAnsi" w:cs="Arial"/>
          <w:color w:val="000000"/>
          <w:szCs w:val="24"/>
        </w:rPr>
        <w:t xml:space="preserve">e a postupovat v souladu s jeho pokyny.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C20FF0">
        <w:rPr>
          <w:rFonts w:asciiTheme="minorHAnsi" w:hAnsiTheme="minorHAnsi" w:cs="Arial"/>
          <w:color w:val="000000"/>
          <w:szCs w:val="24"/>
        </w:rPr>
        <w:t xml:space="preserve"> je povinen poskytovat dodavateli součinnost nezbytnou k řádnému plnění povinností </w:t>
      </w:r>
      <w:r>
        <w:rPr>
          <w:rFonts w:asciiTheme="minorHAnsi" w:hAnsiTheme="minorHAnsi" w:cs="Arial"/>
          <w:color w:val="000000"/>
          <w:szCs w:val="24"/>
        </w:rPr>
        <w:t>dodavatel</w:t>
      </w:r>
      <w:r w:rsidRPr="00C20FF0">
        <w:rPr>
          <w:rFonts w:asciiTheme="minorHAnsi" w:hAnsiTheme="minorHAnsi" w:cs="Arial"/>
          <w:color w:val="000000"/>
          <w:szCs w:val="24"/>
        </w:rPr>
        <w:t xml:space="preserve"> dle této smlouvy. </w:t>
      </w:r>
    </w:p>
    <w:p w:rsidR="00EA4363" w:rsidRPr="00C20FF0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20FF0">
        <w:rPr>
          <w:rFonts w:asciiTheme="minorHAnsi" w:hAnsiTheme="minorHAnsi" w:cs="Arial"/>
          <w:color w:val="000000"/>
          <w:szCs w:val="24"/>
        </w:rPr>
        <w:t xml:space="preserve">(4) Při realizaci části plnění jinou osobou má </w:t>
      </w:r>
      <w:r>
        <w:rPr>
          <w:rFonts w:asciiTheme="minorHAnsi" w:hAnsiTheme="minorHAnsi" w:cs="Arial"/>
          <w:color w:val="000000"/>
          <w:szCs w:val="24"/>
        </w:rPr>
        <w:t>dodavatel</w:t>
      </w:r>
      <w:r w:rsidRPr="00C20FF0">
        <w:rPr>
          <w:rFonts w:asciiTheme="minorHAnsi" w:hAnsiTheme="minorHAnsi" w:cs="Arial"/>
          <w:color w:val="000000"/>
          <w:szCs w:val="24"/>
        </w:rPr>
        <w:t xml:space="preserve"> odpovědnost jako by plnil sám. </w:t>
      </w: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006BD0" w:rsidRDefault="00006BD0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Pr="00C07CE2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8166A7">
        <w:rPr>
          <w:rFonts w:asciiTheme="minorHAnsi" w:hAnsiTheme="minorHAnsi" w:cs="Arial"/>
          <w:color w:val="000000"/>
          <w:szCs w:val="24"/>
        </w:rPr>
        <w:t>VI.</w:t>
      </w:r>
      <w:r w:rsidRPr="00C07CE2">
        <w:rPr>
          <w:rFonts w:asciiTheme="minorHAnsi" w:hAnsiTheme="minorHAnsi" w:cs="Arial"/>
          <w:color w:val="000000"/>
          <w:szCs w:val="24"/>
        </w:rPr>
        <w:t xml:space="preserve"> </w:t>
      </w: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Záruka a zodpovědnost za vady</w:t>
      </w:r>
    </w:p>
    <w:p w:rsidR="00EA4363" w:rsidRPr="00C07CE2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07CE2">
        <w:rPr>
          <w:rFonts w:asciiTheme="minorHAnsi" w:hAnsiTheme="minorHAnsi" w:cs="Arial"/>
          <w:color w:val="000000"/>
          <w:szCs w:val="24"/>
        </w:rPr>
        <w:t xml:space="preserve"> </w:t>
      </w: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07CE2">
        <w:rPr>
          <w:rFonts w:asciiTheme="minorHAnsi" w:hAnsiTheme="minorHAnsi" w:cs="Arial"/>
          <w:color w:val="000000"/>
          <w:szCs w:val="24"/>
        </w:rPr>
        <w:t xml:space="preserve">(1) Smluvní strany se dohodly, že v případě vady – plnění předmětu smlouvy v kvalitě, která neodpovídá předmětu smlouvy, je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C07CE2">
        <w:rPr>
          <w:rFonts w:asciiTheme="minorHAnsi" w:hAnsiTheme="minorHAnsi" w:cs="Arial"/>
          <w:color w:val="000000"/>
          <w:szCs w:val="24"/>
        </w:rPr>
        <w:t xml:space="preserve"> oprávněn požadovat po dodavateli její bezplatné odstranění ve lhůtě, kterou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C07CE2">
        <w:rPr>
          <w:rFonts w:asciiTheme="minorHAnsi" w:hAnsiTheme="minorHAnsi" w:cs="Arial"/>
          <w:color w:val="000000"/>
          <w:szCs w:val="24"/>
        </w:rPr>
        <w:t xml:space="preserve"> dodavateli za tímto účelem stanoví, aby byl dodržen předmět a účel smlouvy.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C07CE2">
        <w:rPr>
          <w:rFonts w:asciiTheme="minorHAnsi" w:hAnsiTheme="minorHAnsi" w:cs="Arial"/>
          <w:color w:val="000000"/>
          <w:szCs w:val="24"/>
        </w:rPr>
        <w:t xml:space="preserve"> má vůči dodavateli právo na poskytnutí přiměřené slevy </w:t>
      </w:r>
      <w:r w:rsidR="00006BD0">
        <w:rPr>
          <w:rFonts w:asciiTheme="minorHAnsi" w:hAnsiTheme="minorHAnsi" w:cs="Arial"/>
          <w:color w:val="000000"/>
          <w:szCs w:val="24"/>
        </w:rPr>
        <w:br/>
      </w:r>
      <w:r w:rsidRPr="00C07CE2">
        <w:rPr>
          <w:rFonts w:asciiTheme="minorHAnsi" w:hAnsiTheme="minorHAnsi" w:cs="Arial"/>
          <w:color w:val="000000"/>
          <w:szCs w:val="24"/>
        </w:rPr>
        <w:t>z ceny odpovídající rozsahu reklamovaných vad</w:t>
      </w:r>
      <w:r>
        <w:rPr>
          <w:rFonts w:asciiTheme="minorHAnsi" w:hAnsiTheme="minorHAnsi" w:cs="Arial"/>
          <w:color w:val="000000"/>
          <w:szCs w:val="24"/>
        </w:rPr>
        <w:t>.</w:t>
      </w:r>
    </w:p>
    <w:p w:rsidR="00EA4363" w:rsidRPr="00A54CB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C00000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07CE2">
        <w:rPr>
          <w:rFonts w:asciiTheme="minorHAnsi" w:hAnsiTheme="minorHAnsi" w:cs="Arial"/>
          <w:color w:val="000000"/>
          <w:szCs w:val="24"/>
        </w:rPr>
        <w:t>(2) Uplatnění nároku na odstranění vad musí být podáno pís</w:t>
      </w:r>
      <w:r w:rsidR="00832D91">
        <w:rPr>
          <w:rFonts w:asciiTheme="minorHAnsi" w:hAnsiTheme="minorHAnsi" w:cs="Arial"/>
          <w:color w:val="000000"/>
          <w:szCs w:val="24"/>
        </w:rPr>
        <w:t>em</w:t>
      </w:r>
      <w:r w:rsidR="00D974F1">
        <w:rPr>
          <w:rFonts w:asciiTheme="minorHAnsi" w:hAnsiTheme="minorHAnsi" w:cs="Arial"/>
          <w:color w:val="000000"/>
          <w:szCs w:val="24"/>
        </w:rPr>
        <w:t>n</w:t>
      </w:r>
      <w:r w:rsidRPr="00C07CE2">
        <w:rPr>
          <w:rFonts w:asciiTheme="minorHAnsi" w:hAnsiTheme="minorHAnsi" w:cs="Arial"/>
          <w:color w:val="000000"/>
          <w:szCs w:val="24"/>
        </w:rPr>
        <w:t>ě neprodleně po jejich zjištění. Dodavatel se zavazuje odstranit případn</w:t>
      </w:r>
      <w:r w:rsidR="00832D91">
        <w:rPr>
          <w:rFonts w:asciiTheme="minorHAnsi" w:hAnsiTheme="minorHAnsi" w:cs="Arial"/>
          <w:color w:val="000000"/>
          <w:szCs w:val="24"/>
        </w:rPr>
        <w:t>é</w:t>
      </w:r>
      <w:r w:rsidRPr="00C07CE2">
        <w:rPr>
          <w:rFonts w:asciiTheme="minorHAnsi" w:hAnsiTheme="minorHAnsi" w:cs="Arial"/>
          <w:color w:val="000000"/>
          <w:szCs w:val="24"/>
        </w:rPr>
        <w:t xml:space="preserve"> vady bez zbytečného odkladu po jejich uplatnění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C07CE2">
        <w:rPr>
          <w:rFonts w:asciiTheme="minorHAnsi" w:hAnsiTheme="minorHAnsi" w:cs="Arial"/>
          <w:color w:val="000000"/>
          <w:szCs w:val="24"/>
        </w:rPr>
        <w:t xml:space="preserve">em. O době a předmětu odstranění vady dle tohoto ustanovení sepíší smluvní strany písemný zápis, který obě smluvní strany podepíší. </w:t>
      </w:r>
    </w:p>
    <w:p w:rsidR="00006BD0" w:rsidRDefault="00006BD0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Pr="00FF7A32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FF7A32">
        <w:rPr>
          <w:rFonts w:asciiTheme="minorHAnsi" w:hAnsiTheme="minorHAnsi" w:cs="Arial"/>
          <w:color w:val="000000"/>
          <w:szCs w:val="24"/>
        </w:rPr>
        <w:t>VII.</w:t>
      </w: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07CE2">
        <w:rPr>
          <w:rFonts w:asciiTheme="minorHAnsi" w:hAnsiTheme="minorHAnsi" w:cs="Arial"/>
          <w:color w:val="000000"/>
          <w:szCs w:val="24"/>
        </w:rPr>
        <w:t>S</w:t>
      </w:r>
      <w:r>
        <w:rPr>
          <w:rFonts w:asciiTheme="minorHAnsi" w:hAnsiTheme="minorHAnsi" w:cs="Arial"/>
          <w:color w:val="000000"/>
          <w:szCs w:val="24"/>
        </w:rPr>
        <w:t>mluvní pokuty a odstoupení od smlouvy</w:t>
      </w:r>
      <w:r w:rsidRPr="00C07CE2">
        <w:rPr>
          <w:rFonts w:asciiTheme="minorHAnsi" w:hAnsiTheme="minorHAnsi" w:cs="Arial"/>
          <w:color w:val="000000"/>
          <w:szCs w:val="24"/>
        </w:rPr>
        <w:t xml:space="preserve"> </w:t>
      </w:r>
    </w:p>
    <w:p w:rsidR="00EA4363" w:rsidRPr="00C07CE2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</w:p>
    <w:p w:rsidR="00EA4363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color w:val="000000"/>
          <w:szCs w:val="24"/>
        </w:rPr>
      </w:pPr>
      <w:r w:rsidRPr="00C07CE2">
        <w:rPr>
          <w:rFonts w:asciiTheme="minorHAnsi" w:hAnsiTheme="minorHAnsi" w:cs="Arial"/>
          <w:color w:val="000000"/>
          <w:szCs w:val="24"/>
        </w:rPr>
        <w:t>(1) V případě nedodržení termínu plnění nebo neposkytnutí služeb ve sjednan</w:t>
      </w:r>
      <w:r>
        <w:rPr>
          <w:rFonts w:asciiTheme="minorHAnsi" w:hAnsiTheme="minorHAnsi" w:cs="Arial"/>
          <w:color w:val="000000"/>
          <w:szCs w:val="24"/>
        </w:rPr>
        <w:t xml:space="preserve">é kvalitě </w:t>
      </w:r>
      <w:r w:rsidR="00006BD0">
        <w:rPr>
          <w:rFonts w:asciiTheme="minorHAnsi" w:hAnsiTheme="minorHAnsi" w:cs="Arial"/>
          <w:color w:val="000000"/>
          <w:szCs w:val="24"/>
        </w:rPr>
        <w:br/>
      </w:r>
      <w:r>
        <w:rPr>
          <w:rFonts w:asciiTheme="minorHAnsi" w:hAnsiTheme="minorHAnsi" w:cs="Arial"/>
          <w:color w:val="000000"/>
          <w:szCs w:val="24"/>
        </w:rPr>
        <w:t>a množství podle čl. II</w:t>
      </w:r>
      <w:r w:rsidRPr="00C07CE2">
        <w:rPr>
          <w:rFonts w:asciiTheme="minorHAnsi" w:hAnsiTheme="minorHAnsi" w:cs="Arial"/>
          <w:color w:val="000000"/>
          <w:szCs w:val="24"/>
        </w:rPr>
        <w:t xml:space="preserve"> této smlouvy ze strany dodavatele je dodavatel povinen uhradit </w:t>
      </w:r>
      <w:r>
        <w:rPr>
          <w:rFonts w:asciiTheme="minorHAnsi" w:hAnsiTheme="minorHAnsi" w:cs="Arial"/>
          <w:color w:val="000000"/>
          <w:szCs w:val="24"/>
        </w:rPr>
        <w:t>odběratel</w:t>
      </w:r>
      <w:r w:rsidRPr="00C07CE2">
        <w:rPr>
          <w:rFonts w:asciiTheme="minorHAnsi" w:hAnsiTheme="minorHAnsi" w:cs="Arial"/>
          <w:color w:val="000000"/>
          <w:szCs w:val="24"/>
        </w:rPr>
        <w:t xml:space="preserve">i smluvní pokutu ve výši 0,5 % z celkové ceny plnění včetně DPH dle čl. </w:t>
      </w:r>
      <w:r>
        <w:rPr>
          <w:rFonts w:asciiTheme="minorHAnsi" w:hAnsiTheme="minorHAnsi" w:cs="Arial"/>
          <w:color w:val="000000"/>
          <w:szCs w:val="24"/>
        </w:rPr>
        <w:t>IV</w:t>
      </w:r>
      <w:r w:rsidRPr="00C07CE2">
        <w:rPr>
          <w:rFonts w:asciiTheme="minorHAnsi" w:hAnsiTheme="minorHAnsi" w:cs="Arial"/>
          <w:color w:val="000000"/>
          <w:szCs w:val="24"/>
        </w:rPr>
        <w:t xml:space="preserve"> </w:t>
      </w:r>
      <w:proofErr w:type="gramStart"/>
      <w:r w:rsidRPr="00C07CE2">
        <w:rPr>
          <w:rFonts w:asciiTheme="minorHAnsi" w:hAnsiTheme="minorHAnsi" w:cs="Arial"/>
          <w:color w:val="000000"/>
          <w:szCs w:val="24"/>
        </w:rPr>
        <w:t>této</w:t>
      </w:r>
      <w:proofErr w:type="gramEnd"/>
      <w:r w:rsidRPr="00C07CE2">
        <w:rPr>
          <w:rFonts w:asciiTheme="minorHAnsi" w:hAnsiTheme="minorHAnsi" w:cs="Arial"/>
          <w:color w:val="000000"/>
          <w:szCs w:val="24"/>
        </w:rPr>
        <w:t xml:space="preserve"> smlouvy za každý i započatý den prodlení.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 xml:space="preserve">(2) Pokud bude </w:t>
      </w:r>
      <w:r>
        <w:rPr>
          <w:rFonts w:asciiTheme="minorHAnsi" w:hAnsiTheme="minorHAnsi" w:cs="Arial"/>
          <w:szCs w:val="24"/>
        </w:rPr>
        <w:t>odběratel</w:t>
      </w:r>
      <w:r w:rsidRPr="00C07CE2">
        <w:rPr>
          <w:rFonts w:asciiTheme="minorHAnsi" w:hAnsiTheme="minorHAnsi" w:cs="Arial"/>
          <w:szCs w:val="24"/>
        </w:rPr>
        <w:t xml:space="preserve"> v prodlení s úhradou faktury ve lhůtě splatnosti, je povinen zaplatit prodávajícímu smluvní pokutu ve výši 0,5 % z fakturované částky (včetně DPH) za každý </w:t>
      </w:r>
      <w:r w:rsidR="00006BD0">
        <w:rPr>
          <w:rFonts w:asciiTheme="minorHAnsi" w:hAnsiTheme="minorHAnsi" w:cs="Arial"/>
          <w:szCs w:val="24"/>
        </w:rPr>
        <w:br/>
      </w:r>
      <w:r w:rsidRPr="00C07CE2">
        <w:rPr>
          <w:rFonts w:asciiTheme="minorHAnsi" w:hAnsiTheme="minorHAnsi" w:cs="Arial"/>
          <w:szCs w:val="24"/>
        </w:rPr>
        <w:t xml:space="preserve">i započatý den prodlení.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 xml:space="preserve">(3) Ujednáními o smluvních pokutách není dotčen nárok na náhradu škody vzniklé porušením povinnosti, na kterou se vztahuje smluvní pokuta, a to i v případě, kdy škoda přesahuje smluvní pokutu; ustanovení § 2050 občanského zákoníku se tedy nepoužije. </w:t>
      </w:r>
    </w:p>
    <w:p w:rsidR="00EA4363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lastRenderedPageBreak/>
        <w:t xml:space="preserve">(4) Smluvní pokuta a náhrada škody dle tohoto článku je splatná do 30 dnů poté, co bude písemná výzva jedné strany v této záležitosti druhé straně doručena. </w:t>
      </w:r>
    </w:p>
    <w:p w:rsidR="00006BD0" w:rsidRPr="00C07CE2" w:rsidRDefault="00006BD0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 xml:space="preserve">(5) Každá ze smluvních stran je oprávněna od této smlouvy odstoupit v případě podstatného porušení smluvních povinností vyplývajících z této smlouvy druhou smluvní stranou. Účinky odstoupení nastávají okamžikem doručení písemného projevu vůle o odstoupení druhé smluvní straně. </w:t>
      </w:r>
    </w:p>
    <w:p w:rsidR="00006BD0" w:rsidRPr="00C07CE2" w:rsidRDefault="00006BD0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Pr="00FF7A3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FF7A32">
        <w:rPr>
          <w:rFonts w:asciiTheme="minorHAnsi" w:hAnsiTheme="minorHAnsi" w:cs="Arial"/>
          <w:szCs w:val="24"/>
        </w:rPr>
        <w:t>VIII.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FF7A32">
        <w:rPr>
          <w:rFonts w:asciiTheme="minorHAnsi" w:hAnsiTheme="minorHAnsi" w:cs="Arial"/>
          <w:szCs w:val="24"/>
        </w:rPr>
        <w:t>Závěrečná ustanovení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 xml:space="preserve">(1) </w:t>
      </w:r>
      <w:r>
        <w:rPr>
          <w:rFonts w:asciiTheme="minorHAnsi" w:hAnsiTheme="minorHAnsi" w:cs="Arial"/>
          <w:szCs w:val="24"/>
        </w:rPr>
        <w:t>Odběratel</w:t>
      </w:r>
      <w:r w:rsidRPr="00C07CE2">
        <w:rPr>
          <w:rFonts w:asciiTheme="minorHAnsi" w:hAnsiTheme="minorHAnsi" w:cs="Arial"/>
          <w:szCs w:val="24"/>
        </w:rPr>
        <w:t xml:space="preserve"> je povinným subjektem dle zákona č. 340/2015 Sb., o registru smluv (dále jen “zákon o registru smluv“). Dodavatel bere na vědomí a výslovně souhlasí s tím, že tato smlouva, podléhá uveřejnění v Registru smluv (informační systém veřejné správy, jehož správcem je Ministerstvo vnitra). </w:t>
      </w:r>
      <w:r>
        <w:rPr>
          <w:rFonts w:asciiTheme="minorHAnsi" w:hAnsiTheme="minorHAnsi" w:cs="Arial"/>
          <w:szCs w:val="24"/>
        </w:rPr>
        <w:t>Odběratel</w:t>
      </w:r>
      <w:r w:rsidRPr="00C07CE2">
        <w:rPr>
          <w:rFonts w:asciiTheme="minorHAnsi" w:hAnsiTheme="minorHAnsi" w:cs="Arial"/>
          <w:szCs w:val="24"/>
        </w:rPr>
        <w:t xml:space="preserve"> se zavazuje, že provede uveřejnění této smlouvy dle příslušného zákona o registru smluv</w:t>
      </w:r>
      <w:r>
        <w:rPr>
          <w:rFonts w:asciiTheme="minorHAnsi" w:hAnsiTheme="minorHAnsi" w:cs="Arial"/>
          <w:szCs w:val="24"/>
        </w:rPr>
        <w:t>.</w:t>
      </w:r>
    </w:p>
    <w:p w:rsidR="00EA4363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>2</w:t>
      </w:r>
      <w:r w:rsidRPr="00C07CE2">
        <w:rPr>
          <w:rFonts w:asciiTheme="minorHAnsi" w:hAnsiTheme="minorHAnsi" w:cs="Arial"/>
          <w:szCs w:val="24"/>
        </w:rPr>
        <w:t xml:space="preserve">) </w:t>
      </w:r>
      <w:r>
        <w:rPr>
          <w:rFonts w:asciiTheme="minorHAnsi" w:hAnsiTheme="minorHAnsi" w:cs="Arial"/>
          <w:szCs w:val="24"/>
        </w:rPr>
        <w:t>Odběratel</w:t>
      </w:r>
      <w:r w:rsidRPr="00C07CE2">
        <w:rPr>
          <w:rFonts w:asciiTheme="minorHAnsi" w:hAnsiTheme="minorHAnsi" w:cs="Arial"/>
          <w:szCs w:val="24"/>
        </w:rPr>
        <w:t xml:space="preserve"> zveřejní smlouvu dle odstavce (1)</w:t>
      </w:r>
      <w:r>
        <w:rPr>
          <w:rFonts w:asciiTheme="minorHAnsi" w:hAnsiTheme="minorHAnsi" w:cs="Arial"/>
          <w:szCs w:val="24"/>
        </w:rPr>
        <w:t xml:space="preserve"> </w:t>
      </w:r>
      <w:r w:rsidRPr="00C07CE2">
        <w:rPr>
          <w:rFonts w:asciiTheme="minorHAnsi" w:hAnsiTheme="minorHAnsi" w:cs="Arial"/>
          <w:szCs w:val="24"/>
        </w:rPr>
        <w:t xml:space="preserve">v plném znění. V případě, že smlouva obsahuje utajované informace, obchodní tajemství dle § 504 </w:t>
      </w:r>
      <w:proofErr w:type="spellStart"/>
      <w:r w:rsidRPr="00C07CE2">
        <w:rPr>
          <w:rFonts w:asciiTheme="minorHAnsi" w:hAnsiTheme="minorHAnsi" w:cs="Arial"/>
          <w:szCs w:val="24"/>
        </w:rPr>
        <w:t>obč</w:t>
      </w:r>
      <w:proofErr w:type="spellEnd"/>
      <w:r w:rsidRPr="00C07CE2">
        <w:rPr>
          <w:rFonts w:asciiTheme="minorHAnsi" w:hAnsiTheme="minorHAnsi" w:cs="Arial"/>
          <w:szCs w:val="24"/>
        </w:rPr>
        <w:t xml:space="preserve">. </w:t>
      </w:r>
      <w:proofErr w:type="gramStart"/>
      <w:r w:rsidRPr="00C07CE2">
        <w:rPr>
          <w:rFonts w:asciiTheme="minorHAnsi" w:hAnsiTheme="minorHAnsi" w:cs="Arial"/>
          <w:szCs w:val="24"/>
        </w:rPr>
        <w:t>zákoníku</w:t>
      </w:r>
      <w:proofErr w:type="gramEnd"/>
      <w:r w:rsidRPr="00C07CE2">
        <w:rPr>
          <w:rFonts w:asciiTheme="minorHAnsi" w:hAnsiTheme="minorHAnsi" w:cs="Arial"/>
          <w:szCs w:val="24"/>
        </w:rPr>
        <w:t xml:space="preserve">, osobní/citlivé údaje, práva duševního vlastnictví či jiné informace, které nelze poskytnout při postupu podle předpisů upravujících svobodný přístup k informacím (dále jen „chráněné informace“), je Dodavatel povinen nejpozději v den uzavření smlouvy tuto skutečnost sdělit </w:t>
      </w:r>
      <w:r>
        <w:rPr>
          <w:rFonts w:asciiTheme="minorHAnsi" w:hAnsiTheme="minorHAnsi" w:cs="Arial"/>
          <w:szCs w:val="24"/>
        </w:rPr>
        <w:t>odběratel</w:t>
      </w:r>
      <w:r w:rsidRPr="00C07CE2">
        <w:rPr>
          <w:rFonts w:asciiTheme="minorHAnsi" w:hAnsiTheme="minorHAnsi" w:cs="Arial"/>
          <w:szCs w:val="24"/>
        </w:rPr>
        <w:t xml:space="preserve">i, tyto informace přesně identifikovat a kvalifikovat právní důvod jejich ochrany. Tyto části smlouvy (chráněné informace) pak </w:t>
      </w:r>
      <w:r>
        <w:rPr>
          <w:rFonts w:asciiTheme="minorHAnsi" w:hAnsiTheme="minorHAnsi" w:cs="Arial"/>
          <w:szCs w:val="24"/>
        </w:rPr>
        <w:t>Odběratel</w:t>
      </w:r>
      <w:r w:rsidRPr="00C07CE2">
        <w:rPr>
          <w:rFonts w:asciiTheme="minorHAnsi" w:hAnsiTheme="minorHAnsi" w:cs="Arial"/>
          <w:szCs w:val="24"/>
        </w:rPr>
        <w:t xml:space="preserve">em nebudou uveřejněny. V opačném případě je Dodavatel seznámen se skutečností, že zveřejnění smlouvy v plném znění dle citovaných zákonů se nepovažuje za porušení obchodního tajemství a že smlouva neobsahuje ani jiné chráněné informace a Dodavatel s jejím zveřejněním výslovně souhlasí.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>3</w:t>
      </w:r>
      <w:r w:rsidRPr="00C07CE2">
        <w:rPr>
          <w:rFonts w:asciiTheme="minorHAnsi" w:hAnsiTheme="minorHAnsi" w:cs="Arial"/>
          <w:szCs w:val="24"/>
        </w:rPr>
        <w:t xml:space="preserve">) Tato smlouva nabývá platnosti dnem jejího uzavření a účinnosti nejdříve dnem uveřejnění smlouvy v Registru smluv. O této skutečnosti </w:t>
      </w:r>
      <w:r>
        <w:rPr>
          <w:rFonts w:asciiTheme="minorHAnsi" w:hAnsiTheme="minorHAnsi" w:cs="Arial"/>
          <w:szCs w:val="24"/>
        </w:rPr>
        <w:t>Odběratel</w:t>
      </w:r>
      <w:r w:rsidRPr="00C07CE2">
        <w:rPr>
          <w:rFonts w:asciiTheme="minorHAnsi" w:hAnsiTheme="minorHAnsi" w:cs="Arial"/>
          <w:szCs w:val="24"/>
        </w:rPr>
        <w:t xml:space="preserve"> Dodavatele uvědomí.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>4</w:t>
      </w:r>
      <w:r w:rsidRPr="00C07CE2">
        <w:rPr>
          <w:rFonts w:asciiTheme="minorHAnsi" w:hAnsiTheme="minorHAnsi" w:cs="Arial"/>
          <w:szCs w:val="24"/>
        </w:rPr>
        <w:t xml:space="preserve">) Obě strany se zavazují neposkytovat text této Smlouvy, informace které získají při činnosti podle této Smlouvy, ani práva a závazky z této Smlouvy plynoucí třetím subjektům, nad rámec svých zákonných povinností.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>5</w:t>
      </w:r>
      <w:r w:rsidRPr="00C07CE2">
        <w:rPr>
          <w:rFonts w:asciiTheme="minorHAnsi" w:hAnsiTheme="minorHAnsi" w:cs="Arial"/>
          <w:szCs w:val="24"/>
        </w:rPr>
        <w:t xml:space="preserve">) Ve věcech touto Smlouvou výslovně neupravených se bude tento smluvní vztah řídit ustanoveními obecně závazných právních předpisů, zejména zákonem č. 89/2012 Sb., občanský zákoník, ve znění pozdějších předpisů, a předpisy souvisejícími.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>6</w:t>
      </w:r>
      <w:r w:rsidRPr="00C07CE2">
        <w:rPr>
          <w:rFonts w:asciiTheme="minorHAnsi" w:hAnsiTheme="minorHAnsi" w:cs="Arial"/>
          <w:szCs w:val="24"/>
        </w:rPr>
        <w:t xml:space="preserve">) Dodavatel je dle ustanovení § 2 písm. e) a § 13 zákona č. 320/2001 Sb., o finanční kontrole ve veřejné správě, v platném znění, osobou povinnou spolupůsobit při výkonu finanční kontroly.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>7</w:t>
      </w:r>
      <w:r w:rsidRPr="00C07CE2">
        <w:rPr>
          <w:rFonts w:asciiTheme="minorHAnsi" w:hAnsiTheme="minorHAnsi" w:cs="Arial"/>
          <w:szCs w:val="24"/>
        </w:rPr>
        <w:t xml:space="preserve">) Tuto smlouvu lze měnit pouze dohodou smluvních stran ve formě písemných číslovaných dodatků podepsaných oprávněnými zástupci obou smluvních stran. Takto nelze sjednat podstatné změny podmínek stanovených touto smlouvou. </w:t>
      </w:r>
    </w:p>
    <w:p w:rsidR="00EA4363" w:rsidRPr="00C07CE2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</w:t>
      </w:r>
      <w:r>
        <w:rPr>
          <w:rFonts w:asciiTheme="minorHAnsi" w:hAnsiTheme="minorHAnsi" w:cs="Arial"/>
          <w:szCs w:val="24"/>
        </w:rPr>
        <w:t>8</w:t>
      </w:r>
      <w:r w:rsidRPr="00C07CE2">
        <w:rPr>
          <w:rFonts w:asciiTheme="minorHAnsi" w:hAnsiTheme="minorHAnsi" w:cs="Arial"/>
          <w:szCs w:val="24"/>
        </w:rPr>
        <w:t xml:space="preserve">) Tato smlouva je vyhotovena ve dvou stejnopisech s platností originálu, každá ze smluvních stran obdrží jedno vyhotovení. </w:t>
      </w:r>
    </w:p>
    <w:p w:rsidR="00EA4363" w:rsidRDefault="00EA4363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lastRenderedPageBreak/>
        <w:t>(</w:t>
      </w:r>
      <w:r>
        <w:rPr>
          <w:rFonts w:asciiTheme="minorHAnsi" w:hAnsiTheme="minorHAnsi" w:cs="Arial"/>
          <w:szCs w:val="24"/>
        </w:rPr>
        <w:t>9</w:t>
      </w:r>
      <w:r w:rsidRPr="00C07CE2">
        <w:rPr>
          <w:rFonts w:asciiTheme="minorHAnsi" w:hAnsiTheme="minorHAnsi" w:cs="Arial"/>
          <w:szCs w:val="24"/>
        </w:rPr>
        <w:t xml:space="preserve">) Smluvní strany po přečtení smlouvy potvrzují, že obsahu smlouvy porozuměly, že smlouva vyjadřuje jejich pravou, svobodnou a vážnou vůli, nebyla uzavřena v tísni či za nápadně nevýhodných podmínek a na důkaz této skutečnosti ji vlastnoručně podepisují. </w:t>
      </w:r>
    </w:p>
    <w:p w:rsidR="00006BD0" w:rsidRPr="00C07CE2" w:rsidRDefault="00006BD0" w:rsidP="00006BD0">
      <w:pPr>
        <w:overflowPunct/>
        <w:spacing w:after="14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Pr="00C07CE2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  <w:r w:rsidRPr="00C07CE2">
        <w:rPr>
          <w:rFonts w:asciiTheme="minorHAnsi" w:hAnsiTheme="minorHAnsi" w:cs="Arial"/>
          <w:szCs w:val="24"/>
        </w:rPr>
        <w:t>(1</w:t>
      </w:r>
      <w:r>
        <w:rPr>
          <w:rFonts w:asciiTheme="minorHAnsi" w:hAnsiTheme="minorHAnsi" w:cs="Arial"/>
          <w:szCs w:val="24"/>
        </w:rPr>
        <w:t>0</w:t>
      </w:r>
      <w:r w:rsidRPr="00C07CE2">
        <w:rPr>
          <w:rFonts w:asciiTheme="minorHAnsi" w:hAnsiTheme="minorHAnsi" w:cs="Arial"/>
          <w:szCs w:val="24"/>
        </w:rPr>
        <w:t xml:space="preserve">) Je-li nebo stane-li se některé z ustanovení této smlouvy neplatným nebo neúčinným, netýká se to ostatních ustanovení této smlouvy a smluvní strany se zavazují nahradit takové ustanovení novým ustanovením, které bude v nejvyšší možné míře splňovat stejné ekonomické, právní a obchodní cíle původního ustanovení. </w:t>
      </w:r>
    </w:p>
    <w:p w:rsidR="00EA4363" w:rsidRPr="002C1DEE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006BD0" w:rsidRDefault="00006BD0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1A3043" w:rsidRPr="008166A7" w:rsidRDefault="001A304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  <w:r w:rsidRPr="002C1DEE">
        <w:rPr>
          <w:rFonts w:asciiTheme="minorHAnsi" w:hAnsiTheme="minorHAnsi" w:cs="Arial"/>
          <w:szCs w:val="24"/>
        </w:rPr>
        <w:t>Příloha č. 1 – Podrobná specifikace předmětu plnění</w:t>
      </w:r>
      <w:r w:rsidRPr="00C07CE2">
        <w:rPr>
          <w:rFonts w:asciiTheme="minorHAnsi" w:hAnsiTheme="minorHAnsi" w:cs="Arial"/>
          <w:szCs w:val="24"/>
        </w:rPr>
        <w:t xml:space="preserve"> </w:t>
      </w:r>
    </w:p>
    <w:p w:rsidR="001A3043" w:rsidRPr="008166A7" w:rsidRDefault="001A304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095BC1" w:rsidRDefault="00095BC1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095BC1" w:rsidRPr="008166A7" w:rsidRDefault="00095BC1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  <w:r w:rsidRPr="008166A7">
        <w:rPr>
          <w:rFonts w:asciiTheme="minorHAnsi" w:hAnsiTheme="minorHAnsi" w:cs="Arial"/>
          <w:szCs w:val="24"/>
        </w:rPr>
        <w:t>V Praze dne:</w:t>
      </w:r>
      <w:r>
        <w:rPr>
          <w:rFonts w:asciiTheme="minorHAnsi" w:hAnsiTheme="minorHAnsi" w:cs="Arial"/>
          <w:szCs w:val="24"/>
        </w:rPr>
        <w:t xml:space="preserve">                                                                   </w:t>
      </w:r>
      <w:r w:rsidR="00282D1C">
        <w:rPr>
          <w:rFonts w:asciiTheme="minorHAnsi" w:hAnsiTheme="minorHAnsi" w:cs="Arial"/>
          <w:szCs w:val="24"/>
        </w:rPr>
        <w:t xml:space="preserve">             </w:t>
      </w:r>
      <w:r w:rsidRPr="002C1DEE">
        <w:rPr>
          <w:rFonts w:asciiTheme="minorHAnsi" w:hAnsiTheme="minorHAnsi" w:cs="Arial"/>
          <w:szCs w:val="24"/>
        </w:rPr>
        <w:t>V</w:t>
      </w:r>
      <w:r w:rsidR="005834A4">
        <w:rPr>
          <w:rFonts w:asciiTheme="minorHAnsi" w:hAnsiTheme="minorHAnsi" w:cs="Arial"/>
          <w:szCs w:val="24"/>
        </w:rPr>
        <w:t xml:space="preserve"> Liberci</w:t>
      </w:r>
      <w:r w:rsidR="00282D1C">
        <w:rPr>
          <w:rFonts w:asciiTheme="minorHAnsi" w:hAnsiTheme="minorHAnsi" w:cs="Arial"/>
          <w:szCs w:val="24"/>
        </w:rPr>
        <w:t xml:space="preserve"> </w:t>
      </w:r>
      <w:r w:rsidRPr="002C1DEE">
        <w:rPr>
          <w:rFonts w:asciiTheme="minorHAnsi" w:hAnsiTheme="minorHAnsi" w:cs="Arial"/>
          <w:szCs w:val="24"/>
        </w:rPr>
        <w:t>dne:</w:t>
      </w: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006BD0" w:rsidRDefault="00006BD0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006BD0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Za odběratele:                                                                            </w:t>
      </w:r>
      <w:r w:rsidRPr="008166A7">
        <w:rPr>
          <w:rFonts w:asciiTheme="minorHAnsi" w:hAnsiTheme="minorHAnsi" w:cs="Arial"/>
          <w:szCs w:val="24"/>
        </w:rPr>
        <w:t xml:space="preserve">Za </w:t>
      </w:r>
      <w:r>
        <w:rPr>
          <w:rFonts w:asciiTheme="minorHAnsi" w:hAnsiTheme="minorHAnsi" w:cs="Arial"/>
          <w:szCs w:val="24"/>
        </w:rPr>
        <w:t>dodavatele: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</w:p>
    <w:p w:rsidR="00006BD0" w:rsidRDefault="00006BD0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006BD0" w:rsidRDefault="00006BD0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Pr="008166A7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……………………………………………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 xml:space="preserve">           </w:t>
      </w:r>
      <w:r w:rsidRPr="008166A7">
        <w:rPr>
          <w:rFonts w:asciiTheme="minorHAnsi" w:hAnsiTheme="minorHAnsi" w:cs="Arial"/>
          <w:szCs w:val="24"/>
        </w:rPr>
        <w:t>………………………</w:t>
      </w:r>
      <w:r>
        <w:rPr>
          <w:rFonts w:asciiTheme="minorHAnsi" w:hAnsiTheme="minorHAnsi" w:cs="Arial"/>
          <w:szCs w:val="24"/>
        </w:rPr>
        <w:t>…</w:t>
      </w:r>
      <w:r w:rsidR="005834A4">
        <w:rPr>
          <w:rFonts w:asciiTheme="minorHAnsi" w:hAnsiTheme="minorHAnsi" w:cs="Arial"/>
          <w:szCs w:val="24"/>
        </w:rPr>
        <w:t>…………………</w:t>
      </w:r>
      <w:r>
        <w:rPr>
          <w:rFonts w:asciiTheme="minorHAnsi" w:hAnsiTheme="minorHAnsi" w:cs="Arial"/>
          <w:szCs w:val="24"/>
        </w:rPr>
        <w:t>…</w:t>
      </w:r>
      <w:r w:rsidR="002B575B">
        <w:rPr>
          <w:rFonts w:asciiTheme="minorHAnsi" w:hAnsiTheme="minorHAnsi" w:cs="Arial"/>
          <w:szCs w:val="24"/>
        </w:rPr>
        <w:t>…...</w:t>
      </w:r>
    </w:p>
    <w:p w:rsidR="00EA4363" w:rsidRDefault="00282D1C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 xml:space="preserve">     </w:t>
      </w: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EA4363" w:rsidRDefault="00EA4363" w:rsidP="00006BD0">
      <w:pPr>
        <w:overflowPunct/>
        <w:spacing w:after="0"/>
        <w:ind w:firstLine="0"/>
        <w:textAlignment w:val="auto"/>
        <w:rPr>
          <w:rFonts w:asciiTheme="minorHAnsi" w:hAnsiTheme="minorHAnsi" w:cs="Arial"/>
          <w:szCs w:val="24"/>
        </w:rPr>
      </w:pPr>
    </w:p>
    <w:p w:rsidR="00B227EE" w:rsidRDefault="00B227EE" w:rsidP="00006BD0"/>
    <w:sectPr w:rsidR="00B227EE" w:rsidSect="00006B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49" w:right="1418" w:bottom="38" w:left="1418" w:header="284" w:footer="6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F1" w:rsidRDefault="00EB46F1">
      <w:pPr>
        <w:spacing w:after="0"/>
      </w:pPr>
      <w:r>
        <w:separator/>
      </w:r>
    </w:p>
  </w:endnote>
  <w:endnote w:type="continuationSeparator" w:id="0">
    <w:p w:rsidR="00EB46F1" w:rsidRDefault="00EB46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489228"/>
      <w:docPartObj>
        <w:docPartGallery w:val="Page Numbers (Bottom of Page)"/>
        <w:docPartUnique/>
      </w:docPartObj>
    </w:sdtPr>
    <w:sdtEndPr/>
    <w:sdtContent>
      <w:p w:rsidR="009A3FF9" w:rsidRDefault="009A3F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F64">
          <w:rPr>
            <w:noProof/>
          </w:rPr>
          <w:t>5</w:t>
        </w:r>
        <w:r>
          <w:fldChar w:fldCharType="end"/>
        </w:r>
      </w:p>
    </w:sdtContent>
  </w:sdt>
  <w:p w:rsidR="008745B2" w:rsidRPr="00FF7A32" w:rsidRDefault="00EB46F1" w:rsidP="00FF7A32">
    <w:pPr>
      <w:pStyle w:val="Zpat"/>
      <w:ind w:firstLine="0"/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46" w:rsidRDefault="001A4146">
    <w:pPr>
      <w:pStyle w:val="Zpat"/>
      <w:jc w:val="center"/>
    </w:pPr>
  </w:p>
  <w:p w:rsidR="008745B2" w:rsidRDefault="00EB46F1" w:rsidP="0014387B">
    <w:pPr>
      <w:pStyle w:val="Zpat"/>
      <w:tabs>
        <w:tab w:val="clear" w:pos="4536"/>
        <w:tab w:val="clear" w:pos="9072"/>
      </w:tabs>
      <w:ind w:right="-5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F1" w:rsidRDefault="00EB46F1">
      <w:pPr>
        <w:spacing w:after="0"/>
      </w:pPr>
      <w:r>
        <w:separator/>
      </w:r>
    </w:p>
  </w:footnote>
  <w:footnote w:type="continuationSeparator" w:id="0">
    <w:p w:rsidR="00EB46F1" w:rsidRDefault="00EB46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D0" w:rsidRDefault="00006BD0" w:rsidP="00006BD0">
    <w:pPr>
      <w:pStyle w:val="Zhlav"/>
      <w:jc w:val="center"/>
    </w:pPr>
    <w:r w:rsidRPr="00F12107">
      <w:rPr>
        <w:rFonts w:cs="Arial"/>
        <w:noProof/>
        <w:sz w:val="22"/>
        <w:szCs w:val="22"/>
      </w:rPr>
      <w:drawing>
        <wp:inline distT="0" distB="0" distL="0" distR="0" wp14:anchorId="57DBC035" wp14:editId="2469949C">
          <wp:extent cx="657225" cy="485775"/>
          <wp:effectExtent l="0" t="0" r="9525" b="9525"/>
          <wp:docPr id="1" name="Obrázek 1" descr="C:\Users\faberova\Desktop\Tajemník\Vizuální identita\Nová loga\logo 2 řád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1" descr="C:\Users\faberova\Desktop\Tajemník\Vizuální identita\Nová loga\logo 2 řád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5B2" w:rsidRPr="000B6C2C" w:rsidRDefault="00592F69" w:rsidP="000B6C2C">
    <w:pPr>
      <w:pStyle w:val="Zhlav"/>
      <w:tabs>
        <w:tab w:val="clear" w:pos="9072"/>
        <w:tab w:val="right" w:pos="10490"/>
      </w:tabs>
      <w:ind w:left="-1418" w:right="-1418" w:firstLine="0"/>
      <w:jc w:val="center"/>
    </w:pPr>
    <w:r w:rsidRPr="00F12107">
      <w:rPr>
        <w:rFonts w:cs="Arial"/>
        <w:noProof/>
        <w:sz w:val="22"/>
        <w:szCs w:val="22"/>
      </w:rPr>
      <w:drawing>
        <wp:inline distT="0" distB="0" distL="0" distR="0" wp14:anchorId="5294BE59" wp14:editId="2F5739EB">
          <wp:extent cx="657225" cy="485775"/>
          <wp:effectExtent l="0" t="0" r="9525" b="9525"/>
          <wp:docPr id="13" name="Obrázek 13" descr="C:\Users\faberova\Desktop\Tajemník\Vizuální identita\Nová loga\logo 2 řád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1" descr="C:\Users\faberova\Desktop\Tajemník\Vizuální identita\Nová loga\logo 2 řád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0C3"/>
    <w:multiLevelType w:val="hybridMultilevel"/>
    <w:tmpl w:val="8DD48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595D"/>
    <w:multiLevelType w:val="hybridMultilevel"/>
    <w:tmpl w:val="050A9E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B6"/>
    <w:rsid w:val="00006BD0"/>
    <w:rsid w:val="00023F67"/>
    <w:rsid w:val="00095BC1"/>
    <w:rsid w:val="000C303D"/>
    <w:rsid w:val="000E55F4"/>
    <w:rsid w:val="001A3043"/>
    <w:rsid w:val="001A4146"/>
    <w:rsid w:val="00223AEF"/>
    <w:rsid w:val="002820CC"/>
    <w:rsid w:val="00282D1C"/>
    <w:rsid w:val="002B575B"/>
    <w:rsid w:val="002C1DEE"/>
    <w:rsid w:val="002E4603"/>
    <w:rsid w:val="00356A26"/>
    <w:rsid w:val="003571D1"/>
    <w:rsid w:val="00357266"/>
    <w:rsid w:val="003817D1"/>
    <w:rsid w:val="003E351E"/>
    <w:rsid w:val="004053FD"/>
    <w:rsid w:val="004E1B69"/>
    <w:rsid w:val="00525693"/>
    <w:rsid w:val="00532AE5"/>
    <w:rsid w:val="00544BF7"/>
    <w:rsid w:val="005834A4"/>
    <w:rsid w:val="00591478"/>
    <w:rsid w:val="00592F69"/>
    <w:rsid w:val="00622132"/>
    <w:rsid w:val="00693F37"/>
    <w:rsid w:val="006947CA"/>
    <w:rsid w:val="006A3DE3"/>
    <w:rsid w:val="006C5C2D"/>
    <w:rsid w:val="00770594"/>
    <w:rsid w:val="00785464"/>
    <w:rsid w:val="007F06B6"/>
    <w:rsid w:val="00822E8B"/>
    <w:rsid w:val="008252C8"/>
    <w:rsid w:val="00830F56"/>
    <w:rsid w:val="00832D91"/>
    <w:rsid w:val="008D5724"/>
    <w:rsid w:val="00956DB1"/>
    <w:rsid w:val="009A3FF9"/>
    <w:rsid w:val="009C5A8F"/>
    <w:rsid w:val="00A33D64"/>
    <w:rsid w:val="00A451C6"/>
    <w:rsid w:val="00B227EE"/>
    <w:rsid w:val="00BB147E"/>
    <w:rsid w:val="00BC6F64"/>
    <w:rsid w:val="00C62236"/>
    <w:rsid w:val="00D62F37"/>
    <w:rsid w:val="00D974F1"/>
    <w:rsid w:val="00DC0F6E"/>
    <w:rsid w:val="00EA4363"/>
    <w:rsid w:val="00EB46F1"/>
    <w:rsid w:val="00F03235"/>
    <w:rsid w:val="00F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363"/>
    <w:pPr>
      <w:overflowPunct w:val="0"/>
      <w:autoSpaceDE w:val="0"/>
      <w:autoSpaceDN w:val="0"/>
      <w:adjustRightInd w:val="0"/>
      <w:spacing w:after="4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A43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363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A43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363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EA4363"/>
    <w:rPr>
      <w:color w:val="0000FF"/>
      <w:u w:val="single"/>
    </w:rPr>
  </w:style>
  <w:style w:type="paragraph" w:customStyle="1" w:styleId="zkltextcentr12">
    <w:name w:val="zákl. text centr 12"/>
    <w:basedOn w:val="Normln"/>
    <w:rsid w:val="00EA4363"/>
    <w:pPr>
      <w:tabs>
        <w:tab w:val="left" w:pos="0"/>
        <w:tab w:val="left" w:pos="284"/>
        <w:tab w:val="left" w:pos="1701"/>
      </w:tabs>
      <w:suppressAutoHyphens/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lang w:eastAsia="ar-SA"/>
    </w:rPr>
  </w:style>
  <w:style w:type="character" w:styleId="Siln">
    <w:name w:val="Strong"/>
    <w:uiPriority w:val="22"/>
    <w:qFormat/>
    <w:rsid w:val="00EA4363"/>
    <w:rPr>
      <w:b/>
      <w:bCs/>
    </w:rPr>
  </w:style>
  <w:style w:type="paragraph" w:styleId="Bezmezer">
    <w:name w:val="No Spacing"/>
    <w:uiPriority w:val="1"/>
    <w:qFormat/>
    <w:rsid w:val="00EA43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3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3F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6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363"/>
    <w:pPr>
      <w:overflowPunct w:val="0"/>
      <w:autoSpaceDE w:val="0"/>
      <w:autoSpaceDN w:val="0"/>
      <w:adjustRightInd w:val="0"/>
      <w:spacing w:after="4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A43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363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A43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363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EA4363"/>
    <w:rPr>
      <w:color w:val="0000FF"/>
      <w:u w:val="single"/>
    </w:rPr>
  </w:style>
  <w:style w:type="paragraph" w:customStyle="1" w:styleId="zkltextcentr12">
    <w:name w:val="zákl. text centr 12"/>
    <w:basedOn w:val="Normln"/>
    <w:rsid w:val="00EA4363"/>
    <w:pPr>
      <w:tabs>
        <w:tab w:val="left" w:pos="0"/>
        <w:tab w:val="left" w:pos="284"/>
        <w:tab w:val="left" w:pos="1701"/>
      </w:tabs>
      <w:suppressAutoHyphens/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lang w:eastAsia="ar-SA"/>
    </w:rPr>
  </w:style>
  <w:style w:type="character" w:styleId="Siln">
    <w:name w:val="Strong"/>
    <w:uiPriority w:val="22"/>
    <w:qFormat/>
    <w:rsid w:val="00EA4363"/>
    <w:rPr>
      <w:b/>
      <w:bCs/>
    </w:rPr>
  </w:style>
  <w:style w:type="paragraph" w:styleId="Bezmezer">
    <w:name w:val="No Spacing"/>
    <w:uiPriority w:val="1"/>
    <w:qFormat/>
    <w:rsid w:val="00EA43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3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3F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1533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Fatková Miroslava</dc:creator>
  <cp:keywords/>
  <dc:description/>
  <cp:lastModifiedBy>iva.sidova</cp:lastModifiedBy>
  <cp:revision>4</cp:revision>
  <cp:lastPrinted>2018-06-11T11:13:00Z</cp:lastPrinted>
  <dcterms:created xsi:type="dcterms:W3CDTF">2018-06-21T07:15:00Z</dcterms:created>
  <dcterms:modified xsi:type="dcterms:W3CDTF">2018-06-21T08:05:00Z</dcterms:modified>
</cp:coreProperties>
</file>