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FC" w:rsidRDefault="00B763FC" w:rsidP="00B763FC">
      <w:pPr>
        <w:pStyle w:val="Nadpis30"/>
        <w:framePr w:w="8566" w:h="1471" w:hRule="exact" w:wrap="none" w:vAnchor="page" w:hAnchor="page" w:x="2123" w:y="871"/>
        <w:shd w:val="clear" w:color="auto" w:fill="auto"/>
        <w:spacing w:after="174" w:line="220" w:lineRule="exact"/>
        <w:ind w:right="96"/>
        <w:jc w:val="center"/>
      </w:pPr>
      <w:bookmarkStart w:id="0" w:name="bookmark1"/>
      <w:r>
        <w:t>KUPNÍ SMLOUVA č. 15/16/ODB</w:t>
      </w:r>
    </w:p>
    <w:p w:rsidR="0044319B" w:rsidRDefault="001A0AF7" w:rsidP="00B763FC">
      <w:pPr>
        <w:pStyle w:val="Nadpis30"/>
        <w:framePr w:w="8566" w:h="1471" w:hRule="exact" w:wrap="none" w:vAnchor="page" w:hAnchor="page" w:x="2123" w:y="871"/>
        <w:shd w:val="clear" w:color="auto" w:fill="auto"/>
        <w:spacing w:after="174" w:line="220" w:lineRule="exact"/>
        <w:ind w:right="96"/>
        <w:jc w:val="center"/>
      </w:pPr>
      <w:r>
        <w:t>Ev. číslo kupujícího: A 31/2016</w:t>
      </w:r>
      <w:bookmarkEnd w:id="0"/>
    </w:p>
    <w:p w:rsidR="0044319B" w:rsidRDefault="001A0AF7" w:rsidP="00B763FC">
      <w:pPr>
        <w:pStyle w:val="Zkladntext20"/>
        <w:framePr w:w="8566" w:h="1471" w:hRule="exact" w:wrap="none" w:vAnchor="page" w:hAnchor="page" w:x="2123" w:y="871"/>
        <w:shd w:val="clear" w:color="auto" w:fill="auto"/>
        <w:spacing w:before="0" w:line="220" w:lineRule="exact"/>
        <w:ind w:firstLine="0"/>
        <w:jc w:val="center"/>
      </w:pPr>
      <w:r>
        <w:t>uzavřená podle § 2079 a násl. Občanského zákoníku č. 89/2</w:t>
      </w:r>
      <w:r w:rsidR="00B763FC">
        <w:t>012 Sb. (dále jen „NOZ“</w:t>
      </w:r>
    </w:p>
    <w:p w:rsidR="0044319B" w:rsidRDefault="001A0AF7">
      <w:pPr>
        <w:pStyle w:val="Nadpis10"/>
        <w:framePr w:wrap="none" w:vAnchor="page" w:hAnchor="page" w:x="5781" w:y="2744"/>
        <w:shd w:val="clear" w:color="auto" w:fill="auto"/>
        <w:spacing w:line="220" w:lineRule="exact"/>
      </w:pPr>
      <w:bookmarkStart w:id="1" w:name="bookmark2"/>
      <w:r>
        <w:t>I.</w:t>
      </w:r>
      <w:bookmarkEnd w:id="1"/>
    </w:p>
    <w:p w:rsidR="0044319B" w:rsidRDefault="001A0AF7">
      <w:pPr>
        <w:pStyle w:val="Nadpis30"/>
        <w:framePr w:wrap="none" w:vAnchor="page" w:hAnchor="page" w:x="1336" w:y="3488"/>
        <w:shd w:val="clear" w:color="auto" w:fill="auto"/>
        <w:spacing w:after="0" w:line="220" w:lineRule="exact"/>
        <w:jc w:val="left"/>
      </w:pPr>
      <w:bookmarkStart w:id="2" w:name="bookmark3"/>
      <w:r>
        <w:t>1. Prodávající:</w:t>
      </w:r>
      <w:bookmarkEnd w:id="2"/>
    </w:p>
    <w:p w:rsidR="0044319B" w:rsidRDefault="001A0AF7">
      <w:pPr>
        <w:pStyle w:val="Zkladntext40"/>
        <w:framePr w:w="3965" w:h="772" w:hRule="exact" w:wrap="none" w:vAnchor="page" w:hAnchor="page" w:x="5041" w:y="3018"/>
        <w:shd w:val="clear" w:color="auto" w:fill="auto"/>
        <w:spacing w:after="253" w:line="220" w:lineRule="exact"/>
      </w:pPr>
      <w:r>
        <w:t>Smluvní strany</w:t>
      </w:r>
    </w:p>
    <w:p w:rsidR="0044319B" w:rsidRDefault="001A0AF7">
      <w:pPr>
        <w:pStyle w:val="Nadpis30"/>
        <w:framePr w:w="3965" w:h="772" w:hRule="exact" w:wrap="none" w:vAnchor="page" w:hAnchor="page" w:x="5041" w:y="3018"/>
        <w:shd w:val="clear" w:color="auto" w:fill="auto"/>
        <w:spacing w:after="0" w:line="220" w:lineRule="exact"/>
      </w:pPr>
      <w:bookmarkStart w:id="3" w:name="bookmark4"/>
      <w:r>
        <w:t>Brněnská obalovna, s.r.o.</w:t>
      </w:r>
      <w:bookmarkEnd w:id="3"/>
    </w:p>
    <w:p w:rsidR="0044319B" w:rsidRDefault="001A0AF7">
      <w:pPr>
        <w:pStyle w:val="Zkladntext20"/>
        <w:framePr w:wrap="none" w:vAnchor="page" w:hAnchor="page" w:x="1523" w:y="4011"/>
        <w:shd w:val="clear" w:color="auto" w:fill="auto"/>
        <w:spacing w:before="0" w:line="220" w:lineRule="exact"/>
        <w:ind w:firstLine="0"/>
        <w:jc w:val="left"/>
      </w:pPr>
      <w:r>
        <w:t>Se sídlem</w:t>
      </w:r>
    </w:p>
    <w:p w:rsidR="0044319B" w:rsidRDefault="001A0AF7">
      <w:pPr>
        <w:pStyle w:val="Zkladntext20"/>
        <w:framePr w:w="4008" w:h="1315" w:hRule="exact" w:wrap="none" w:vAnchor="page" w:hAnchor="page" w:x="6275" w:y="4002"/>
        <w:shd w:val="clear" w:color="auto" w:fill="auto"/>
        <w:spacing w:before="0" w:line="250" w:lineRule="exact"/>
        <w:ind w:firstLine="0"/>
        <w:jc w:val="left"/>
      </w:pPr>
      <w:r>
        <w:t>Tovární č. p. 756 č.or. 3</w:t>
      </w:r>
    </w:p>
    <w:p w:rsidR="0044319B" w:rsidRDefault="001A0AF7">
      <w:pPr>
        <w:pStyle w:val="Zkladntext20"/>
        <w:framePr w:w="4008" w:h="1315" w:hRule="exact" w:wrap="none" w:vAnchor="page" w:hAnchor="page" w:x="6275" w:y="4002"/>
        <w:shd w:val="clear" w:color="auto" w:fill="auto"/>
        <w:spacing w:before="0" w:line="250" w:lineRule="exact"/>
        <w:ind w:firstLine="0"/>
        <w:jc w:val="left"/>
      </w:pPr>
      <w:r>
        <w:t>620 00 Brno - Chrlice</w:t>
      </w:r>
    </w:p>
    <w:p w:rsidR="0044319B" w:rsidRDefault="001A0AF7">
      <w:pPr>
        <w:pStyle w:val="Zkladntext20"/>
        <w:framePr w:w="4008" w:h="1315" w:hRule="exact" w:wrap="none" w:vAnchor="page" w:hAnchor="page" w:x="6275" w:y="4002"/>
        <w:shd w:val="clear" w:color="auto" w:fill="auto"/>
        <w:spacing w:before="0" w:line="250" w:lineRule="exact"/>
        <w:ind w:firstLine="0"/>
        <w:jc w:val="left"/>
      </w:pPr>
      <w:r>
        <w:t>zapsaná v obchodním rejstříku vedeném</w:t>
      </w:r>
    </w:p>
    <w:p w:rsidR="0044319B" w:rsidRDefault="001A0AF7">
      <w:pPr>
        <w:pStyle w:val="Zkladntext20"/>
        <w:framePr w:w="4008" w:h="1315" w:hRule="exact" w:wrap="none" w:vAnchor="page" w:hAnchor="page" w:x="6275" w:y="4002"/>
        <w:shd w:val="clear" w:color="auto" w:fill="auto"/>
        <w:spacing w:before="0" w:line="250" w:lineRule="exact"/>
        <w:ind w:firstLine="0"/>
        <w:jc w:val="left"/>
      </w:pPr>
      <w:r>
        <w:t>Krajským soudem v Brně, v oddíle C,</w:t>
      </w:r>
    </w:p>
    <w:p w:rsidR="0044319B" w:rsidRDefault="001A0AF7">
      <w:pPr>
        <w:pStyle w:val="Zkladntext20"/>
        <w:framePr w:w="4008" w:h="1315" w:hRule="exact" w:wrap="none" w:vAnchor="page" w:hAnchor="page" w:x="6275" w:y="4002"/>
        <w:shd w:val="clear" w:color="auto" w:fill="auto"/>
        <w:spacing w:before="0" w:line="250" w:lineRule="exact"/>
        <w:ind w:firstLine="0"/>
        <w:jc w:val="left"/>
      </w:pPr>
      <w:r>
        <w:t>vložka 22624</w:t>
      </w:r>
    </w:p>
    <w:p w:rsidR="0044319B" w:rsidRDefault="001A0AF7">
      <w:pPr>
        <w:pStyle w:val="Zkladntext20"/>
        <w:framePr w:wrap="none" w:vAnchor="page" w:hAnchor="page" w:x="1499" w:y="5523"/>
        <w:shd w:val="clear" w:color="auto" w:fill="auto"/>
        <w:spacing w:before="0" w:line="220" w:lineRule="exact"/>
        <w:ind w:firstLine="0"/>
        <w:jc w:val="left"/>
      </w:pPr>
      <w:r>
        <w:t>Zastoupen:</w:t>
      </w:r>
    </w:p>
    <w:p w:rsidR="0044319B" w:rsidRDefault="001A0AF7">
      <w:pPr>
        <w:pStyle w:val="Zkladntext20"/>
        <w:framePr w:w="4080" w:h="831" w:hRule="exact" w:wrap="none" w:vAnchor="page" w:hAnchor="page" w:x="6275" w:y="5499"/>
        <w:shd w:val="clear" w:color="auto" w:fill="auto"/>
        <w:spacing w:before="0" w:line="250" w:lineRule="exact"/>
        <w:ind w:firstLine="0"/>
        <w:jc w:val="left"/>
      </w:pPr>
      <w:r>
        <w:t>Jan Folk, jednatel společností</w:t>
      </w:r>
    </w:p>
    <w:p w:rsidR="0044319B" w:rsidRDefault="001A0AF7">
      <w:pPr>
        <w:pStyle w:val="Zkladntext20"/>
        <w:framePr w:w="4080" w:h="831" w:hRule="exact" w:wrap="none" w:vAnchor="page" w:hAnchor="page" w:x="6275" w:y="5499"/>
        <w:shd w:val="clear" w:color="auto" w:fill="auto"/>
        <w:spacing w:before="0" w:line="250" w:lineRule="exact"/>
        <w:ind w:firstLine="0"/>
        <w:jc w:val="left"/>
      </w:pPr>
      <w:r>
        <w:t>Ing. Zdeněk Sendler, jednatel společnosti</w:t>
      </w:r>
    </w:p>
    <w:p w:rsidR="0044319B" w:rsidRDefault="001A0AF7">
      <w:pPr>
        <w:pStyle w:val="Zkladntext20"/>
        <w:framePr w:w="4080" w:h="831" w:hRule="exact" w:wrap="none" w:vAnchor="page" w:hAnchor="page" w:x="6275" w:y="5499"/>
        <w:shd w:val="clear" w:color="auto" w:fill="auto"/>
        <w:spacing w:before="0" w:line="250" w:lineRule="exact"/>
        <w:ind w:firstLine="0"/>
        <w:jc w:val="left"/>
      </w:pPr>
      <w:r>
        <w:t>Ing. Mirko Zeman, jednatel společnosti</w:t>
      </w:r>
    </w:p>
    <w:p w:rsidR="0044319B" w:rsidRDefault="001A0AF7">
      <w:pPr>
        <w:pStyle w:val="Zkladntext20"/>
        <w:framePr w:w="2126" w:h="2106" w:hRule="exact" w:wrap="none" w:vAnchor="page" w:hAnchor="page" w:x="1293" w:y="7299"/>
        <w:shd w:val="clear" w:color="auto" w:fill="auto"/>
        <w:spacing w:before="0" w:after="261" w:line="220" w:lineRule="exact"/>
        <w:ind w:firstLine="0"/>
        <w:jc w:val="both"/>
      </w:pPr>
      <w:r>
        <w:t>Bankovní spojení:</w:t>
      </w:r>
    </w:p>
    <w:p w:rsidR="0044319B" w:rsidRDefault="001A0AF7">
      <w:pPr>
        <w:pStyle w:val="Zkladntext50"/>
        <w:framePr w:w="2126" w:h="2106" w:hRule="exact" w:wrap="none" w:vAnchor="page" w:hAnchor="page" w:x="1293" w:y="7299"/>
        <w:shd w:val="clear" w:color="auto" w:fill="auto"/>
        <w:spacing w:before="0"/>
      </w:pPr>
      <w:r>
        <w:rPr>
          <w:rStyle w:val="Zkladntext5Nekurzva"/>
        </w:rPr>
        <w:t xml:space="preserve">dále jen </w:t>
      </w:r>
      <w:r>
        <w:t xml:space="preserve">„prodávající“ </w:t>
      </w:r>
      <w:r>
        <w:rPr>
          <w:rStyle w:val="Zkladntext5TunNekurzva"/>
        </w:rPr>
        <w:t>2. Kupující:</w:t>
      </w:r>
    </w:p>
    <w:p w:rsidR="0044319B" w:rsidRDefault="001A0AF7">
      <w:pPr>
        <w:pStyle w:val="Zkladntext20"/>
        <w:framePr w:w="2126" w:h="2106" w:hRule="exact" w:wrap="none" w:vAnchor="page" w:hAnchor="page" w:x="1293" w:y="7299"/>
        <w:shd w:val="clear" w:color="auto" w:fill="auto"/>
        <w:spacing w:before="0" w:line="504" w:lineRule="exact"/>
        <w:ind w:left="220" w:firstLine="0"/>
        <w:jc w:val="left"/>
      </w:pPr>
      <w:r>
        <w:t>Se sídlem:</w:t>
      </w:r>
    </w:p>
    <w:p w:rsidR="0044319B" w:rsidRDefault="001A0AF7">
      <w:pPr>
        <w:pStyle w:val="Zkladntext20"/>
        <w:framePr w:wrap="none" w:vAnchor="page" w:hAnchor="page" w:x="1456" w:y="10515"/>
        <w:shd w:val="clear" w:color="auto" w:fill="auto"/>
        <w:spacing w:before="0" w:line="220" w:lineRule="exact"/>
        <w:ind w:firstLine="0"/>
        <w:jc w:val="left"/>
      </w:pPr>
      <w:r>
        <w:t>Zastoupen:</w:t>
      </w:r>
    </w:p>
    <w:p w:rsidR="0044319B" w:rsidRDefault="001A0AF7">
      <w:pPr>
        <w:pStyle w:val="Zkladntext20"/>
        <w:framePr w:w="1973" w:h="1066" w:hRule="exact" w:wrap="none" w:vAnchor="page" w:hAnchor="page" w:x="1259" w:y="11551"/>
        <w:shd w:val="clear" w:color="auto" w:fill="auto"/>
        <w:spacing w:before="0" w:line="504" w:lineRule="exact"/>
        <w:ind w:firstLine="220"/>
        <w:jc w:val="left"/>
      </w:pPr>
      <w:r>
        <w:t>Bankovní spojení: dále jen „</w:t>
      </w:r>
      <w:r>
        <w:rPr>
          <w:rStyle w:val="Zkladntext2Kurzva"/>
        </w:rPr>
        <w:t>kupující</w:t>
      </w:r>
      <w:r>
        <w:t>‘</w:t>
      </w:r>
    </w:p>
    <w:p w:rsidR="00B763FC" w:rsidRDefault="001A0AF7" w:rsidP="00B763FC">
      <w:pPr>
        <w:pStyle w:val="Zkladntext20"/>
        <w:framePr w:w="2237" w:h="1328" w:hRule="exact" w:wrap="none" w:vAnchor="page" w:hAnchor="page" w:x="6261" w:y="6524"/>
        <w:shd w:val="clear" w:color="auto" w:fill="auto"/>
        <w:spacing w:before="0" w:line="240" w:lineRule="auto"/>
        <w:ind w:firstLine="0"/>
        <w:jc w:val="left"/>
      </w:pPr>
      <w:r>
        <w:t>IČ 645 06</w:t>
      </w:r>
      <w:r w:rsidR="00B763FC">
        <w:t> </w:t>
      </w:r>
      <w:r>
        <w:t xml:space="preserve">924 </w:t>
      </w:r>
    </w:p>
    <w:p w:rsidR="0044319B" w:rsidRDefault="001A0AF7" w:rsidP="00B763FC">
      <w:pPr>
        <w:pStyle w:val="Zkladntext20"/>
        <w:framePr w:w="2237" w:h="1328" w:hRule="exact" w:wrap="none" w:vAnchor="page" w:hAnchor="page" w:x="6261" w:y="6524"/>
        <w:shd w:val="clear" w:color="auto" w:fill="auto"/>
        <w:spacing w:before="0" w:after="120" w:line="254" w:lineRule="exact"/>
        <w:ind w:firstLine="0"/>
        <w:jc w:val="left"/>
      </w:pPr>
      <w:r>
        <w:t>DIČ CZ64506924</w:t>
      </w:r>
    </w:p>
    <w:p w:rsidR="0044319B" w:rsidRDefault="001A0AF7">
      <w:pPr>
        <w:pStyle w:val="Zkladntext20"/>
        <w:framePr w:w="2237" w:h="1328" w:hRule="exact" w:wrap="none" w:vAnchor="page" w:hAnchor="page" w:x="6261" w:y="6524"/>
        <w:shd w:val="clear" w:color="auto" w:fill="auto"/>
        <w:spacing w:before="0" w:line="250" w:lineRule="exact"/>
        <w:ind w:firstLine="0"/>
        <w:jc w:val="left"/>
      </w:pPr>
      <w:r>
        <w:t>Raiffeisenbank a.s. č.ú. 5080014308/5500</w:t>
      </w:r>
    </w:p>
    <w:p w:rsidR="0044319B" w:rsidRDefault="001A0AF7" w:rsidP="00B763FC">
      <w:pPr>
        <w:pStyle w:val="Nadpis30"/>
        <w:framePr w:w="4471" w:h="3749" w:hRule="exact" w:wrap="none" w:vAnchor="page" w:hAnchor="page" w:x="6227" w:y="8576"/>
        <w:shd w:val="clear" w:color="auto" w:fill="auto"/>
        <w:spacing w:after="164" w:line="220" w:lineRule="exact"/>
        <w:jc w:val="left"/>
      </w:pPr>
      <w:bookmarkStart w:id="4" w:name="bookmark5"/>
      <w:r>
        <w:t>Správa a údržba silnic Zlínska, s.r.o.</w:t>
      </w:r>
      <w:bookmarkEnd w:id="4"/>
    </w:p>
    <w:p w:rsidR="00B763FC" w:rsidRDefault="001A0AF7" w:rsidP="00B763FC">
      <w:pPr>
        <w:pStyle w:val="Zkladntext20"/>
        <w:framePr w:w="4471" w:h="3749" w:hRule="exact" w:wrap="none" w:vAnchor="page" w:hAnchor="page" w:x="6227" w:y="8576"/>
        <w:shd w:val="clear" w:color="auto" w:fill="auto"/>
        <w:spacing w:before="0" w:line="250" w:lineRule="exact"/>
        <w:ind w:firstLine="0"/>
        <w:jc w:val="left"/>
      </w:pPr>
      <w:r>
        <w:t xml:space="preserve">K Majáku 5001 </w:t>
      </w:r>
    </w:p>
    <w:p w:rsidR="0044319B" w:rsidRDefault="001A0AF7" w:rsidP="00B763FC">
      <w:pPr>
        <w:pStyle w:val="Zkladntext20"/>
        <w:framePr w:w="4471" w:h="3749" w:hRule="exact" w:wrap="none" w:vAnchor="page" w:hAnchor="page" w:x="6227" w:y="8576"/>
        <w:shd w:val="clear" w:color="auto" w:fill="auto"/>
        <w:spacing w:before="0" w:line="250" w:lineRule="exact"/>
        <w:ind w:firstLine="0"/>
        <w:jc w:val="left"/>
      </w:pPr>
      <w:r>
        <w:t>761 23 Zlín</w:t>
      </w:r>
    </w:p>
    <w:p w:rsidR="0044319B" w:rsidRDefault="001A0AF7" w:rsidP="00B763FC">
      <w:pPr>
        <w:pStyle w:val="Zkladntext20"/>
        <w:framePr w:w="4471" w:h="3749" w:hRule="exact" w:wrap="none" w:vAnchor="page" w:hAnchor="page" w:x="6227" w:y="8576"/>
        <w:shd w:val="clear" w:color="auto" w:fill="auto"/>
        <w:spacing w:before="0" w:after="245" w:line="226" w:lineRule="exact"/>
        <w:ind w:firstLine="0"/>
        <w:jc w:val="left"/>
      </w:pPr>
      <w:r>
        <w:t>zapsaná v obchodním rejstříku vedeném Krajským soudem v Brně, v oddíle C, vložka 44640</w:t>
      </w:r>
    </w:p>
    <w:p w:rsidR="0044319B" w:rsidRDefault="001A0AF7" w:rsidP="00B763FC">
      <w:pPr>
        <w:pStyle w:val="Zkladntext20"/>
        <w:framePr w:w="4471" w:h="3749" w:hRule="exact" w:wrap="none" w:vAnchor="page" w:hAnchor="page" w:x="6227" w:y="8576"/>
        <w:shd w:val="clear" w:color="auto" w:fill="auto"/>
        <w:spacing w:before="0" w:after="199" w:line="220" w:lineRule="exact"/>
        <w:ind w:firstLine="0"/>
        <w:jc w:val="left"/>
      </w:pPr>
      <w:r>
        <w:t>Ing. Michal Hanačík, jednatel</w:t>
      </w:r>
    </w:p>
    <w:p w:rsidR="00B763FC" w:rsidRDefault="001A0AF7" w:rsidP="00B763FC">
      <w:pPr>
        <w:pStyle w:val="Zkladntext20"/>
        <w:framePr w:w="4471" w:h="3749" w:hRule="exact" w:wrap="none" w:vAnchor="page" w:hAnchor="page" w:x="6227" w:y="8576"/>
        <w:shd w:val="clear" w:color="auto" w:fill="auto"/>
        <w:spacing w:before="0" w:line="240" w:lineRule="auto"/>
        <w:ind w:firstLine="0"/>
        <w:jc w:val="left"/>
      </w:pPr>
      <w:r>
        <w:t>IČ : 269 13</w:t>
      </w:r>
      <w:r w:rsidR="00B763FC">
        <w:t> </w:t>
      </w:r>
      <w:r>
        <w:t xml:space="preserve">453 </w:t>
      </w:r>
    </w:p>
    <w:p w:rsidR="0044319B" w:rsidRDefault="001A0AF7" w:rsidP="00B763FC">
      <w:pPr>
        <w:pStyle w:val="Zkladntext20"/>
        <w:framePr w:w="4471" w:h="3749" w:hRule="exact" w:wrap="none" w:vAnchor="page" w:hAnchor="page" w:x="6227" w:y="8576"/>
        <w:shd w:val="clear" w:color="auto" w:fill="auto"/>
        <w:spacing w:before="0" w:after="240" w:line="240" w:lineRule="auto"/>
        <w:ind w:firstLine="0"/>
        <w:jc w:val="left"/>
      </w:pPr>
      <w:r>
        <w:t>DIČ: CZ26913453</w:t>
      </w:r>
    </w:p>
    <w:p w:rsidR="00B763FC" w:rsidRDefault="001A0AF7" w:rsidP="00B763FC">
      <w:pPr>
        <w:pStyle w:val="Zkladntext20"/>
        <w:framePr w:w="4471" w:h="3749" w:hRule="exact" w:wrap="none" w:vAnchor="page" w:hAnchor="page" w:x="6227" w:y="8576"/>
        <w:shd w:val="clear" w:color="auto" w:fill="auto"/>
        <w:spacing w:before="0" w:line="250" w:lineRule="exact"/>
        <w:ind w:firstLine="0"/>
        <w:jc w:val="left"/>
      </w:pPr>
      <w:r>
        <w:t xml:space="preserve">UniCredit Bank Czech Republic, a.s. </w:t>
      </w:r>
    </w:p>
    <w:p w:rsidR="0044319B" w:rsidRDefault="001A0AF7" w:rsidP="00B763FC">
      <w:pPr>
        <w:pStyle w:val="Zkladntext20"/>
        <w:framePr w:w="4471" w:h="3749" w:hRule="exact" w:wrap="none" w:vAnchor="page" w:hAnchor="page" w:x="6227" w:y="8576"/>
        <w:shd w:val="clear" w:color="auto" w:fill="auto"/>
        <w:spacing w:before="0" w:line="250" w:lineRule="exact"/>
        <w:ind w:firstLine="0"/>
        <w:jc w:val="left"/>
      </w:pPr>
      <w:r>
        <w:t>č. ú. 2107009012/2700</w:t>
      </w:r>
    </w:p>
    <w:p w:rsidR="0044319B" w:rsidRDefault="001A0AF7" w:rsidP="00577DAD">
      <w:pPr>
        <w:pStyle w:val="Nadpis30"/>
        <w:framePr w:w="4096" w:h="2351" w:hRule="exact" w:wrap="none" w:vAnchor="page" w:hAnchor="page" w:x="1240" w:y="13040"/>
        <w:shd w:val="clear" w:color="auto" w:fill="auto"/>
        <w:spacing w:after="243" w:line="220" w:lineRule="exact"/>
        <w:jc w:val="both"/>
      </w:pPr>
      <w:bookmarkStart w:id="5" w:name="bookmark6"/>
      <w:r>
        <w:t>3. Jednání za smluvní strany:</w:t>
      </w:r>
      <w:bookmarkEnd w:id="5"/>
    </w:p>
    <w:p w:rsidR="0044319B" w:rsidRDefault="001A0AF7" w:rsidP="00577DAD">
      <w:pPr>
        <w:pStyle w:val="Zkladntext20"/>
        <w:framePr w:w="4096" w:h="2351" w:hRule="exact" w:wrap="none" w:vAnchor="page" w:hAnchor="page" w:x="1240" w:y="13040"/>
        <w:shd w:val="clear" w:color="auto" w:fill="auto"/>
        <w:spacing w:before="0" w:after="3" w:line="220" w:lineRule="exact"/>
        <w:ind w:firstLine="0"/>
        <w:jc w:val="both"/>
      </w:pPr>
      <w:r>
        <w:t>prodávajícího zastupuje:</w:t>
      </w:r>
    </w:p>
    <w:p w:rsidR="0044319B" w:rsidRDefault="001A0AF7" w:rsidP="00577DAD">
      <w:pPr>
        <w:pStyle w:val="Zkladntext20"/>
        <w:framePr w:w="4096" w:h="2351" w:hRule="exact" w:wrap="none" w:vAnchor="page" w:hAnchor="page" w:x="1240" w:y="13040"/>
        <w:numPr>
          <w:ilvl w:val="0"/>
          <w:numId w:val="1"/>
        </w:numPr>
        <w:shd w:val="clear" w:color="auto" w:fill="auto"/>
        <w:tabs>
          <w:tab w:val="left" w:pos="254"/>
        </w:tabs>
        <w:spacing w:before="0" w:after="256" w:line="220" w:lineRule="exact"/>
        <w:ind w:firstLine="0"/>
        <w:jc w:val="both"/>
      </w:pPr>
      <w:r>
        <w:t>ve věcech smluvních:</w:t>
      </w:r>
    </w:p>
    <w:p w:rsidR="00577DAD" w:rsidRDefault="001A0AF7" w:rsidP="00577DAD">
      <w:pPr>
        <w:pStyle w:val="Zkladntext20"/>
        <w:framePr w:w="4096" w:h="2351" w:hRule="exact" w:wrap="none" w:vAnchor="page" w:hAnchor="page" w:x="1240" w:y="13040"/>
        <w:numPr>
          <w:ilvl w:val="0"/>
          <w:numId w:val="1"/>
        </w:numPr>
        <w:shd w:val="clear" w:color="auto" w:fill="auto"/>
        <w:tabs>
          <w:tab w:val="left" w:pos="259"/>
        </w:tabs>
        <w:spacing w:before="0" w:line="504" w:lineRule="exact"/>
        <w:ind w:firstLine="0"/>
        <w:jc w:val="left"/>
      </w:pPr>
      <w:r>
        <w:t xml:space="preserve">ve věcech technických: </w:t>
      </w:r>
    </w:p>
    <w:p w:rsidR="0044319B" w:rsidRDefault="001A0AF7" w:rsidP="00577DAD">
      <w:pPr>
        <w:pStyle w:val="Zkladntext20"/>
        <w:framePr w:w="4096" w:h="2351" w:hRule="exact" w:wrap="none" w:vAnchor="page" w:hAnchor="page" w:x="1240" w:y="13040"/>
        <w:numPr>
          <w:ilvl w:val="0"/>
          <w:numId w:val="1"/>
        </w:numPr>
        <w:shd w:val="clear" w:color="auto" w:fill="auto"/>
        <w:tabs>
          <w:tab w:val="left" w:pos="259"/>
        </w:tabs>
        <w:spacing w:before="0" w:line="504" w:lineRule="exact"/>
        <w:ind w:firstLine="0"/>
        <w:jc w:val="left"/>
      </w:pPr>
      <w:r>
        <w:t>operativní jednání o dodávkách:</w:t>
      </w:r>
    </w:p>
    <w:p w:rsidR="00577DAD" w:rsidRDefault="001A0AF7">
      <w:pPr>
        <w:pStyle w:val="Zkladntext20"/>
        <w:framePr w:w="4104" w:h="1810" w:hRule="exact" w:wrap="none" w:vAnchor="page" w:hAnchor="page" w:x="6189" w:y="13784"/>
        <w:shd w:val="clear" w:color="auto" w:fill="auto"/>
        <w:spacing w:before="0" w:line="250" w:lineRule="exact"/>
        <w:ind w:firstLine="0"/>
        <w:jc w:val="left"/>
      </w:pPr>
      <w:r>
        <w:t xml:space="preserve">Jan Folk, jednatel společnosti Ing. Zdeněk Sendler, jednatel společnosti </w:t>
      </w:r>
    </w:p>
    <w:p w:rsidR="0044319B" w:rsidRDefault="001A0AF7">
      <w:pPr>
        <w:pStyle w:val="Zkladntext20"/>
        <w:framePr w:w="4104" w:h="1810" w:hRule="exact" w:wrap="none" w:vAnchor="page" w:hAnchor="page" w:x="6189" w:y="13784"/>
        <w:shd w:val="clear" w:color="auto" w:fill="auto"/>
        <w:spacing w:before="0" w:line="250" w:lineRule="exact"/>
        <w:ind w:firstLine="0"/>
        <w:jc w:val="left"/>
      </w:pPr>
      <w:r>
        <w:t>Ing. Mirko Zeman, jednatel společnosti Miroslav Řípa, vedoucí obalovny, tel. č. 602 720 573</w:t>
      </w:r>
    </w:p>
    <w:p w:rsidR="00577DAD" w:rsidRDefault="001A0AF7">
      <w:pPr>
        <w:pStyle w:val="Zkladntext20"/>
        <w:framePr w:w="4104" w:h="1810" w:hRule="exact" w:wrap="none" w:vAnchor="page" w:hAnchor="page" w:x="6189" w:y="13784"/>
        <w:shd w:val="clear" w:color="auto" w:fill="auto"/>
        <w:spacing w:before="0" w:line="250" w:lineRule="exact"/>
        <w:ind w:firstLine="0"/>
        <w:jc w:val="left"/>
      </w:pPr>
      <w:r>
        <w:t xml:space="preserve">Miroslav Řípa, vedoucí obalovny, </w:t>
      </w:r>
    </w:p>
    <w:p w:rsidR="0044319B" w:rsidRDefault="001A0AF7">
      <w:pPr>
        <w:pStyle w:val="Zkladntext20"/>
        <w:framePr w:w="4104" w:h="1810" w:hRule="exact" w:wrap="none" w:vAnchor="page" w:hAnchor="page" w:x="6189" w:y="13784"/>
        <w:shd w:val="clear" w:color="auto" w:fill="auto"/>
        <w:spacing w:before="0" w:line="250" w:lineRule="exact"/>
        <w:ind w:firstLine="0"/>
        <w:jc w:val="left"/>
      </w:pPr>
      <w:r>
        <w:t>tel. č. 602 720 573</w:t>
      </w:r>
    </w:p>
    <w:p w:rsidR="0044319B" w:rsidRDefault="001A0AF7">
      <w:pPr>
        <w:pStyle w:val="Zkladntext60"/>
        <w:framePr w:wrap="none" w:vAnchor="page" w:hAnchor="page" w:x="5584" w:y="15909"/>
        <w:shd w:val="clear" w:color="auto" w:fill="auto"/>
        <w:spacing w:line="180" w:lineRule="exact"/>
      </w:pPr>
      <w:r>
        <w:t>Str. 1</w:t>
      </w:r>
    </w:p>
    <w:p w:rsidR="0044319B" w:rsidRDefault="00164E6B">
      <w:pPr>
        <w:framePr w:wrap="none" w:vAnchor="page" w:hAnchor="page" w:x="9832" w:y="1597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04900" cy="510540"/>
            <wp:effectExtent l="0" t="0" r="0" b="3810"/>
            <wp:docPr id="1" name="obrázek 1" descr="C:\Users\SEKRET~1.SU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~1.SU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9B" w:rsidRDefault="0044319B">
      <w:pPr>
        <w:rPr>
          <w:sz w:val="2"/>
          <w:szCs w:val="2"/>
        </w:rPr>
        <w:sectPr w:rsidR="004431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319B" w:rsidRDefault="001A0AF7" w:rsidP="00D778B8">
      <w:pPr>
        <w:pStyle w:val="Zkladntext20"/>
        <w:framePr w:w="3991" w:h="1666" w:hRule="exact" w:wrap="none" w:vAnchor="page" w:hAnchor="page" w:x="1326" w:y="1141"/>
        <w:shd w:val="clear" w:color="auto" w:fill="auto"/>
        <w:spacing w:before="0" w:line="250" w:lineRule="exact"/>
        <w:ind w:firstLine="0"/>
        <w:jc w:val="both"/>
      </w:pPr>
      <w:r>
        <w:lastRenderedPageBreak/>
        <w:t>kupujícího zastupuje:</w:t>
      </w:r>
    </w:p>
    <w:p w:rsidR="0044319B" w:rsidRDefault="001A0AF7" w:rsidP="00D778B8">
      <w:pPr>
        <w:pStyle w:val="Zkladntext20"/>
        <w:framePr w:w="3991" w:h="1666" w:hRule="exact" w:wrap="none" w:vAnchor="page" w:hAnchor="page" w:x="1326" w:y="1141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50" w:lineRule="exact"/>
        <w:ind w:firstLine="0"/>
        <w:jc w:val="both"/>
      </w:pPr>
      <w:r>
        <w:t>ve věcech smluvních:</w:t>
      </w:r>
    </w:p>
    <w:p w:rsidR="0044319B" w:rsidRDefault="001A0AF7" w:rsidP="00D778B8">
      <w:pPr>
        <w:pStyle w:val="Zkladntext20"/>
        <w:framePr w:w="3991" w:h="1666" w:hRule="exact" w:wrap="none" w:vAnchor="page" w:hAnchor="page" w:x="1326" w:y="1141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50" w:lineRule="exact"/>
        <w:ind w:firstLine="0"/>
        <w:jc w:val="both"/>
      </w:pPr>
      <w:r>
        <w:t>ve věcech technických:</w:t>
      </w:r>
    </w:p>
    <w:p w:rsidR="0044319B" w:rsidRDefault="001A0AF7" w:rsidP="00D778B8">
      <w:pPr>
        <w:pStyle w:val="Zkladntext20"/>
        <w:framePr w:w="3991" w:h="1666" w:hRule="exact" w:wrap="none" w:vAnchor="page" w:hAnchor="page" w:x="1326" w:y="1141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50" w:lineRule="exact"/>
        <w:ind w:firstLine="0"/>
        <w:jc w:val="left"/>
      </w:pPr>
      <w:r>
        <w:t>operativní jednání o dodávkách:</w:t>
      </w:r>
    </w:p>
    <w:p w:rsidR="00D778B8" w:rsidRDefault="001A0AF7">
      <w:pPr>
        <w:pStyle w:val="Zkladntext20"/>
        <w:framePr w:w="3326" w:h="1570" w:hRule="exact" w:wrap="none" w:vAnchor="page" w:hAnchor="page" w:x="6275" w:y="1386"/>
        <w:shd w:val="clear" w:color="auto" w:fill="auto"/>
        <w:spacing w:before="0" w:line="250" w:lineRule="exact"/>
        <w:ind w:firstLine="0"/>
        <w:jc w:val="left"/>
      </w:pPr>
      <w:r>
        <w:t>Ing. Michal Hanačík, jednatel David Polášek, výrobní náměstek Ladislav Vána, vedoucí střediska tel.: 728 176</w:t>
      </w:r>
      <w:r w:rsidR="00D778B8">
        <w:t> </w:t>
      </w:r>
      <w:r>
        <w:t xml:space="preserve">584 </w:t>
      </w:r>
    </w:p>
    <w:p w:rsidR="0044319B" w:rsidRDefault="001A0AF7">
      <w:pPr>
        <w:pStyle w:val="Zkladntext20"/>
        <w:framePr w:w="3326" w:h="1570" w:hRule="exact" w:wrap="none" w:vAnchor="page" w:hAnchor="page" w:x="6275" w:y="1386"/>
        <w:shd w:val="clear" w:color="auto" w:fill="auto"/>
        <w:spacing w:before="0" w:line="250" w:lineRule="exact"/>
        <w:ind w:firstLine="0"/>
        <w:jc w:val="left"/>
      </w:pPr>
      <w:r>
        <w:t>Pavel Janča, vedoucí střediska tel.: 724 266 139</w:t>
      </w:r>
    </w:p>
    <w:p w:rsidR="0044319B" w:rsidRDefault="001A0AF7">
      <w:pPr>
        <w:pStyle w:val="Nadpis30"/>
        <w:framePr w:wrap="none" w:vAnchor="page" w:hAnchor="page" w:x="1283" w:y="3176"/>
        <w:shd w:val="clear" w:color="auto" w:fill="auto"/>
        <w:spacing w:after="0" w:line="220" w:lineRule="exact"/>
        <w:ind w:left="4320"/>
        <w:jc w:val="left"/>
      </w:pPr>
      <w:bookmarkStart w:id="6" w:name="bookmark7"/>
      <w:r>
        <w:t>II</w:t>
      </w:r>
      <w:bookmarkEnd w:id="6"/>
    </w:p>
    <w:p w:rsidR="0044319B" w:rsidRDefault="001A0AF7">
      <w:pPr>
        <w:pStyle w:val="Zkladntext40"/>
        <w:framePr w:w="9149" w:h="278" w:hRule="exact" w:wrap="none" w:vAnchor="page" w:hAnchor="page" w:x="1283" w:y="3431"/>
        <w:shd w:val="clear" w:color="auto" w:fill="auto"/>
        <w:spacing w:after="0" w:line="220" w:lineRule="exact"/>
        <w:ind w:left="20"/>
        <w:jc w:val="center"/>
      </w:pPr>
      <w:r>
        <w:t>Předmět smlouvy</w:t>
      </w:r>
    </w:p>
    <w:p w:rsidR="0044319B" w:rsidRDefault="001A0AF7">
      <w:pPr>
        <w:pStyle w:val="Zkladntext20"/>
        <w:framePr w:w="9149" w:h="2844" w:hRule="exact" w:wrap="none" w:vAnchor="page" w:hAnchor="page" w:x="1283" w:y="3915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240" w:line="250" w:lineRule="exact"/>
        <w:ind w:left="380" w:hanging="380"/>
        <w:jc w:val="both"/>
      </w:pPr>
      <w:r>
        <w:t>Prodávající se zavazuje dodávat kupujícímu po dobu platnosti této smlouvy zboží specifikované v této smlouvě co do druhu a množství a umožnit kupujícímu nabytí vlastnického práva k tomuto zboží v souladu s touto smlouvou. Kupující se zavazuje bezvadné zboží v požadované kvalitě převzít a zaplatit sjednanou kupní cenu.</w:t>
      </w:r>
    </w:p>
    <w:p w:rsidR="0044319B" w:rsidRDefault="001A0AF7">
      <w:pPr>
        <w:pStyle w:val="Zkladntext20"/>
        <w:framePr w:w="9149" w:h="2844" w:hRule="exact" w:wrap="none" w:vAnchor="page" w:hAnchor="page" w:x="1283" w:y="3915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233" w:line="250" w:lineRule="exact"/>
        <w:ind w:left="380" w:hanging="380"/>
        <w:jc w:val="both"/>
      </w:pPr>
      <w:r>
        <w:t xml:space="preserve">Předmětem smlouvy je dodávka zboží: studené asfaltové směsi CANADER-MIX vyráběné dle výrobního předpisu a technických podmínek prodávajícího (dále též jen „zboží“) </w:t>
      </w:r>
      <w:r w:rsidR="0045223F">
        <w:t>v</w:t>
      </w:r>
      <w:r>
        <w:t xml:space="preserve"> celkovém předpokládaném množství cca 40 tun.</w:t>
      </w:r>
    </w:p>
    <w:p w:rsidR="0044319B" w:rsidRDefault="001A0AF7">
      <w:pPr>
        <w:pStyle w:val="Zkladntext20"/>
        <w:framePr w:w="9149" w:h="2844" w:hRule="exact" w:wrap="none" w:vAnchor="page" w:hAnchor="page" w:x="1283" w:y="3915"/>
        <w:numPr>
          <w:ilvl w:val="0"/>
          <w:numId w:val="3"/>
        </w:numPr>
        <w:shd w:val="clear" w:color="auto" w:fill="auto"/>
        <w:tabs>
          <w:tab w:val="left" w:pos="360"/>
        </w:tabs>
        <w:spacing w:before="0" w:line="259" w:lineRule="exact"/>
        <w:ind w:left="380" w:hanging="380"/>
        <w:jc w:val="left"/>
      </w:pPr>
      <w:r>
        <w:t>Veškerá asfaltová směs zpracovávaná za studená splňuje parametry uvedené v STO č. 254-STO/010-1/2012 .</w:t>
      </w:r>
    </w:p>
    <w:p w:rsidR="0044319B" w:rsidRDefault="001A0AF7">
      <w:pPr>
        <w:pStyle w:val="Zkladntext20"/>
        <w:framePr w:w="9149" w:h="2841" w:hRule="exact" w:wrap="none" w:vAnchor="page" w:hAnchor="page" w:x="1283" w:y="7709"/>
        <w:shd w:val="clear" w:color="auto" w:fill="auto"/>
        <w:spacing w:before="0" w:after="240" w:line="254" w:lineRule="exact"/>
        <w:ind w:left="380" w:hanging="380"/>
        <w:jc w:val="both"/>
      </w:pPr>
      <w:r>
        <w:t>1 Doba plnění je stanovena od podpisu kupní smlouvy oběma účastníky do 31.3.2017 formou dílčích plnění.</w:t>
      </w:r>
    </w:p>
    <w:p w:rsidR="0044319B" w:rsidRDefault="001A0AF7">
      <w:pPr>
        <w:pStyle w:val="Zkladntext20"/>
        <w:framePr w:w="9149" w:h="2841" w:hRule="exact" w:wrap="none" w:vAnchor="page" w:hAnchor="page" w:x="1283" w:y="7709"/>
        <w:numPr>
          <w:ilvl w:val="0"/>
          <w:numId w:val="4"/>
        </w:numPr>
        <w:shd w:val="clear" w:color="auto" w:fill="auto"/>
        <w:tabs>
          <w:tab w:val="left" w:pos="360"/>
        </w:tabs>
        <w:spacing w:before="0" w:line="254" w:lineRule="exact"/>
        <w:ind w:left="380" w:hanging="380"/>
        <w:jc w:val="both"/>
      </w:pPr>
      <w:r>
        <w:t xml:space="preserve">Požadavky na jednotlivé dílčí dodávky zboží je kupující povinen zaslat prodávajícímu minimálně 7 dní před požadovaným termínem dodání, a to elektronickou poštou na adresu </w:t>
      </w:r>
      <w:hyperlink r:id="rId8" w:history="1">
        <w:r>
          <w:rPr>
            <w:rStyle w:val="Hypertextovodkaz"/>
          </w:rPr>
          <w:t>miroslav.ripa@strabaq.com</w:t>
        </w:r>
      </w:hyperlink>
      <w:r>
        <w:rPr>
          <w:lang w:val="en-US" w:eastAsia="en-US" w:bidi="en-US"/>
        </w:rPr>
        <w:t xml:space="preserve"> </w:t>
      </w:r>
      <w:r>
        <w:t>nebo faxem na tel. č. 545 219 690. V požadavcích bude uvedeno množství a termín plnění.</w:t>
      </w:r>
    </w:p>
    <w:p w:rsidR="0044319B" w:rsidRDefault="001A0AF7">
      <w:pPr>
        <w:pStyle w:val="Zkladntext20"/>
        <w:framePr w:w="9149" w:h="2841" w:hRule="exact" w:wrap="none" w:vAnchor="page" w:hAnchor="page" w:x="1283" w:y="7709"/>
        <w:shd w:val="clear" w:color="auto" w:fill="auto"/>
        <w:spacing w:before="0" w:line="254" w:lineRule="exact"/>
        <w:ind w:left="380" w:firstLine="0"/>
        <w:jc w:val="both"/>
      </w:pPr>
      <w:r>
        <w:t>V případě písemné objednávky kupujícího (za písemnou se považuje i objednávka zaslaná ve faxové podobě) se smluvní strany dohodly na tom, že pokud prodávající nesdělí kupujícímu do 5 dnů ode dne jejího přijetí, že objednávku odmítá, je objednávkou kupujícího v celém rozsahu vázán.</w:t>
      </w:r>
    </w:p>
    <w:p w:rsidR="0044319B" w:rsidRDefault="001A0AF7">
      <w:pPr>
        <w:pStyle w:val="Zkladntext20"/>
        <w:framePr w:w="9149" w:h="566" w:hRule="exact" w:wrap="none" w:vAnchor="page" w:hAnchor="page" w:x="1283" w:y="11492"/>
        <w:shd w:val="clear" w:color="auto" w:fill="auto"/>
        <w:spacing w:before="0" w:line="254" w:lineRule="exact"/>
        <w:ind w:left="380" w:hanging="380"/>
        <w:jc w:val="both"/>
      </w:pPr>
      <w:r>
        <w:t xml:space="preserve">1. Dodávky zboží jsou realizovány za smluvní ceny, </w:t>
      </w:r>
      <w:r>
        <w:rPr>
          <w:rStyle w:val="Zkladntext2Tun0"/>
        </w:rPr>
        <w:t xml:space="preserve">které tvoří přílohu číslo 1 této smlouvy. </w:t>
      </w:r>
      <w:r>
        <w:t>K uvedeným cenám bude účtována DPH v zákonem stanovené výši.</w:t>
      </w:r>
    </w:p>
    <w:p w:rsidR="0044319B" w:rsidRDefault="001A0AF7">
      <w:pPr>
        <w:pStyle w:val="Zkladntext20"/>
        <w:framePr w:w="9149" w:h="2578" w:hRule="exact" w:wrap="none" w:vAnchor="page" w:hAnchor="page" w:x="1283" w:y="13011"/>
        <w:numPr>
          <w:ilvl w:val="0"/>
          <w:numId w:val="5"/>
        </w:numPr>
        <w:shd w:val="clear" w:color="auto" w:fill="auto"/>
        <w:tabs>
          <w:tab w:val="left" w:pos="360"/>
        </w:tabs>
        <w:spacing w:before="0" w:line="250" w:lineRule="exact"/>
        <w:ind w:left="380" w:hanging="380"/>
        <w:jc w:val="both"/>
      </w:pPr>
      <w:r>
        <w:t>Ceny za skutečně odebrané množství asfaltových směsí bude prodávající fakturovat kupujícímu 1 x týdně na základě potvrzených dodacích listů . Termín splatnosti faktury - daňového dokladu je 30 dnů ode doručení faktury kupujícímu. V pochybnost se má za to, že faktura byla doručena třetí den po odeslání. Faktura musí obsahovat všechny náležitosti řádného účetního a daňového dokladu ve smyslu příslušných právních předpisů (zejména zákon č. 563/1991 Sb. o účetnictví a zákon č. 235/2004 Sb. o dani z přidané hodnoty a údaje dle §435 NOZ). V případě, že faktura nebude odpovídající náležitosti splňovat, je kupující oprávněn zaslat ji ve lhůtě splatnosti zpět prodávajícímu k doplnění či úpravě, aniž by se tak dostal do prodlení se splatností. Nová lhůta splatnosti počíná běžet od opětovného zaslání náležitě doplněné či opravené faktury.</w:t>
      </w:r>
    </w:p>
    <w:p w:rsidR="0044319B" w:rsidRDefault="001A0AF7" w:rsidP="00217E75">
      <w:pPr>
        <w:pStyle w:val="Zkladntext20"/>
        <w:framePr w:w="391" w:wrap="none" w:vAnchor="page" w:hAnchor="page" w:x="5713" w:y="6973"/>
        <w:shd w:val="clear" w:color="auto" w:fill="auto"/>
        <w:spacing w:before="0" w:line="220" w:lineRule="exact"/>
        <w:ind w:firstLine="0"/>
        <w:jc w:val="left"/>
      </w:pPr>
      <w:r>
        <w:t>III</w:t>
      </w:r>
      <w:r w:rsidR="00217E75">
        <w:t>.</w:t>
      </w:r>
    </w:p>
    <w:p w:rsidR="0044319B" w:rsidRDefault="001A0AF7">
      <w:pPr>
        <w:pStyle w:val="Nadpis30"/>
        <w:framePr w:w="9149" w:h="308" w:hRule="exact" w:wrap="none" w:vAnchor="page" w:hAnchor="page" w:x="1283" w:y="7192"/>
        <w:shd w:val="clear" w:color="auto" w:fill="auto"/>
        <w:spacing w:after="0" w:line="220" w:lineRule="exact"/>
        <w:ind w:left="3993" w:right="3993"/>
        <w:jc w:val="center"/>
      </w:pPr>
      <w:bookmarkStart w:id="7" w:name="bookmark8"/>
      <w:r>
        <w:t>Čas plnění</w:t>
      </w:r>
      <w:bookmarkEnd w:id="7"/>
    </w:p>
    <w:p w:rsidR="0044319B" w:rsidRDefault="001A0AF7">
      <w:pPr>
        <w:pStyle w:val="Nadpis30"/>
        <w:framePr w:w="9149" w:h="528" w:hRule="exact" w:wrap="none" w:vAnchor="page" w:hAnchor="page" w:x="1283" w:y="10760"/>
        <w:shd w:val="clear" w:color="auto" w:fill="auto"/>
        <w:spacing w:after="0" w:line="220" w:lineRule="exact"/>
        <w:ind w:left="4400"/>
        <w:jc w:val="left"/>
      </w:pPr>
      <w:bookmarkStart w:id="8" w:name="bookmark9"/>
      <w:r>
        <w:t>IV.</w:t>
      </w:r>
      <w:bookmarkEnd w:id="8"/>
    </w:p>
    <w:p w:rsidR="0044319B" w:rsidRDefault="001A0AF7">
      <w:pPr>
        <w:pStyle w:val="Zkladntext40"/>
        <w:framePr w:w="9149" w:h="528" w:hRule="exact" w:wrap="none" w:vAnchor="page" w:hAnchor="page" w:x="1283" w:y="10760"/>
        <w:shd w:val="clear" w:color="auto" w:fill="auto"/>
        <w:spacing w:after="0" w:line="220" w:lineRule="exact"/>
        <w:ind w:left="20"/>
        <w:jc w:val="center"/>
      </w:pPr>
      <w:r>
        <w:t>Cena plnění</w:t>
      </w:r>
    </w:p>
    <w:p w:rsidR="0044319B" w:rsidRDefault="001A0AF7">
      <w:pPr>
        <w:pStyle w:val="Nadpis30"/>
        <w:framePr w:w="9149" w:h="536" w:hRule="exact" w:wrap="none" w:vAnchor="page" w:hAnchor="page" w:x="1283" w:y="12272"/>
        <w:shd w:val="clear" w:color="auto" w:fill="auto"/>
        <w:spacing w:after="0" w:line="220" w:lineRule="exact"/>
        <w:ind w:left="4400"/>
        <w:jc w:val="left"/>
      </w:pPr>
      <w:bookmarkStart w:id="9" w:name="bookmark10"/>
      <w:r>
        <w:t>V.</w:t>
      </w:r>
      <w:bookmarkEnd w:id="9"/>
    </w:p>
    <w:p w:rsidR="0044319B" w:rsidRDefault="001A0AF7">
      <w:pPr>
        <w:pStyle w:val="Zkladntext40"/>
        <w:framePr w:w="9149" w:h="536" w:hRule="exact" w:wrap="none" w:vAnchor="page" w:hAnchor="page" w:x="1283" w:y="12272"/>
        <w:shd w:val="clear" w:color="auto" w:fill="auto"/>
        <w:spacing w:after="0" w:line="220" w:lineRule="exact"/>
        <w:ind w:left="20"/>
        <w:jc w:val="center"/>
      </w:pPr>
      <w:r>
        <w:t>Platební podmínky a sankce</w:t>
      </w:r>
    </w:p>
    <w:p w:rsidR="0044319B" w:rsidRDefault="001A0AF7">
      <w:pPr>
        <w:pStyle w:val="Zkladntext60"/>
        <w:framePr w:wrap="none" w:vAnchor="page" w:hAnchor="page" w:x="1283" w:y="15890"/>
        <w:shd w:val="clear" w:color="auto" w:fill="auto"/>
        <w:spacing w:line="180" w:lineRule="exact"/>
        <w:ind w:left="4400"/>
      </w:pPr>
      <w:r>
        <w:t>Str. 2</w:t>
      </w:r>
    </w:p>
    <w:p w:rsidR="0044319B" w:rsidRDefault="001A0AF7">
      <w:pPr>
        <w:pStyle w:val="Titulekobrzku0"/>
        <w:framePr w:wrap="none" w:vAnchor="page" w:hAnchor="page" w:x="10417" w:y="15781"/>
        <w:shd w:val="clear" w:color="auto" w:fill="auto"/>
        <w:spacing w:line="220" w:lineRule="exact"/>
        <w:ind w:left="14"/>
      </w:pPr>
      <w:r>
        <w:t>/</w:t>
      </w:r>
    </w:p>
    <w:p w:rsidR="0044319B" w:rsidRDefault="00164E6B">
      <w:pPr>
        <w:framePr w:wrap="none" w:vAnchor="page" w:hAnchor="page" w:x="9961" w:y="1601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52500" cy="472440"/>
            <wp:effectExtent l="0" t="0" r="0" b="3810"/>
            <wp:docPr id="2" name="obrázek 2" descr="C:\Users\SEKRET~1.SUS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~1.SUS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9B" w:rsidRDefault="0044319B">
      <w:pPr>
        <w:rPr>
          <w:sz w:val="2"/>
          <w:szCs w:val="2"/>
        </w:rPr>
        <w:sectPr w:rsidR="004431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319B" w:rsidRDefault="001A0AF7">
      <w:pPr>
        <w:pStyle w:val="Zkladntext20"/>
        <w:framePr w:w="9173" w:h="1573" w:hRule="exact" w:wrap="none" w:vAnchor="page" w:hAnchor="page" w:x="1233" w:y="936"/>
        <w:numPr>
          <w:ilvl w:val="0"/>
          <w:numId w:val="5"/>
        </w:numPr>
        <w:shd w:val="clear" w:color="auto" w:fill="auto"/>
        <w:tabs>
          <w:tab w:val="left" w:pos="362"/>
        </w:tabs>
        <w:spacing w:before="0" w:after="184" w:line="254" w:lineRule="exact"/>
        <w:ind w:left="420" w:hanging="420"/>
        <w:jc w:val="both"/>
      </w:pPr>
      <w:r>
        <w:t>V případě opožděné úhrady daňového dokladu je prodávající oprávněn požadovat a kupující je povinen uhradit úrok z prodlení ve výši 0,05 % z dlužné částky za každý den prodlení.</w:t>
      </w:r>
    </w:p>
    <w:p w:rsidR="0044319B" w:rsidRDefault="001A0AF7">
      <w:pPr>
        <w:pStyle w:val="Zkladntext20"/>
        <w:framePr w:w="9173" w:h="1573" w:hRule="exact" w:wrap="none" w:vAnchor="page" w:hAnchor="page" w:x="1233" w:y="936"/>
        <w:numPr>
          <w:ilvl w:val="0"/>
          <w:numId w:val="5"/>
        </w:numPr>
        <w:shd w:val="clear" w:color="auto" w:fill="auto"/>
        <w:tabs>
          <w:tab w:val="left" w:pos="362"/>
        </w:tabs>
        <w:spacing w:before="0" w:line="250" w:lineRule="exact"/>
        <w:ind w:left="420" w:hanging="420"/>
        <w:jc w:val="both"/>
      </w:pPr>
      <w:r>
        <w:t>V případě prodlení s dodávkou zboží má kupující právo na smluvní pokutu ve výši 0,05 % denně z ceny nedodaného a řádně objednaného zboží</w:t>
      </w:r>
    </w:p>
    <w:p w:rsidR="0044319B" w:rsidRDefault="001A0AF7">
      <w:pPr>
        <w:pStyle w:val="Nadpis30"/>
        <w:framePr w:w="9173" w:h="12900" w:hRule="exact" w:wrap="none" w:vAnchor="page" w:hAnchor="page" w:x="1233" w:y="2979"/>
        <w:shd w:val="clear" w:color="auto" w:fill="auto"/>
        <w:spacing w:after="3" w:line="220" w:lineRule="exact"/>
        <w:ind w:left="4480"/>
        <w:jc w:val="left"/>
      </w:pPr>
      <w:bookmarkStart w:id="10" w:name="bookmark11"/>
      <w:r>
        <w:t>VI.</w:t>
      </w:r>
      <w:bookmarkEnd w:id="10"/>
    </w:p>
    <w:p w:rsidR="0044319B" w:rsidRDefault="001A0AF7">
      <w:pPr>
        <w:pStyle w:val="Nadpis30"/>
        <w:framePr w:w="9173" w:h="12900" w:hRule="exact" w:wrap="none" w:vAnchor="page" w:hAnchor="page" w:x="1233" w:y="2979"/>
        <w:shd w:val="clear" w:color="auto" w:fill="auto"/>
        <w:spacing w:after="221" w:line="220" w:lineRule="exact"/>
        <w:jc w:val="center"/>
      </w:pPr>
      <w:bookmarkStart w:id="11" w:name="bookmark12"/>
      <w:r>
        <w:t>Dodací podmínky</w:t>
      </w:r>
      <w:bookmarkEnd w:id="11"/>
    </w:p>
    <w:p w:rsidR="0044319B" w:rsidRDefault="001A0AF7">
      <w:pPr>
        <w:pStyle w:val="Zkladntext20"/>
        <w:framePr w:w="9173" w:h="12900" w:hRule="exact" w:wrap="none" w:vAnchor="page" w:hAnchor="page" w:x="1233" w:y="2979"/>
        <w:numPr>
          <w:ilvl w:val="0"/>
          <w:numId w:val="6"/>
        </w:numPr>
        <w:shd w:val="clear" w:color="auto" w:fill="auto"/>
        <w:tabs>
          <w:tab w:val="left" w:pos="362"/>
        </w:tabs>
        <w:spacing w:before="0" w:after="184" w:line="254" w:lineRule="exact"/>
        <w:ind w:left="420" w:hanging="420"/>
        <w:jc w:val="both"/>
      </w:pPr>
      <w:r>
        <w:t>Místem dodání zboží je provozovna (obalovna) prodávajícího - obalovna Chrlice se sídlem Tovární čp. 756, č. or. 3, 620 00 Brno.</w:t>
      </w:r>
    </w:p>
    <w:p w:rsidR="0044319B" w:rsidRDefault="001A0AF7">
      <w:pPr>
        <w:pStyle w:val="Zkladntext20"/>
        <w:framePr w:w="9173" w:h="12900" w:hRule="exact" w:wrap="none" w:vAnchor="page" w:hAnchor="page" w:x="1233" w:y="2979"/>
        <w:numPr>
          <w:ilvl w:val="0"/>
          <w:numId w:val="6"/>
        </w:numPr>
        <w:shd w:val="clear" w:color="auto" w:fill="auto"/>
        <w:tabs>
          <w:tab w:val="left" w:pos="362"/>
        </w:tabs>
        <w:spacing w:before="0" w:after="169" w:line="250" w:lineRule="exact"/>
        <w:ind w:left="420" w:hanging="420"/>
        <w:jc w:val="both"/>
      </w:pPr>
      <w:r>
        <w:t>Povinnost prodávajícího dodat zboží je splněn předáním výrobku kupujícímu v místě dodání. Kupující je povinen zboží od prodávajícího řádně převzít a vyznačit náležitým způsobem převzetí výrobku na dodacím listě.</w:t>
      </w:r>
    </w:p>
    <w:p w:rsidR="0044319B" w:rsidRDefault="001A0AF7">
      <w:pPr>
        <w:pStyle w:val="Zkladntext20"/>
        <w:framePr w:w="9173" w:h="12900" w:hRule="exact" w:wrap="none" w:vAnchor="page" w:hAnchor="page" w:x="1233" w:y="2979"/>
        <w:numPr>
          <w:ilvl w:val="0"/>
          <w:numId w:val="6"/>
        </w:numPr>
        <w:shd w:val="clear" w:color="auto" w:fill="auto"/>
        <w:tabs>
          <w:tab w:val="left" w:pos="362"/>
        </w:tabs>
        <w:spacing w:before="0" w:after="192" w:line="264" w:lineRule="exact"/>
        <w:ind w:left="420" w:hanging="420"/>
        <w:jc w:val="both"/>
      </w:pPr>
      <w:r>
        <w:t>Vlastnické právo k dodanému zboží přechází na kupujícího dnem převzetí zboží v místě dodání.</w:t>
      </w:r>
    </w:p>
    <w:p w:rsidR="0044319B" w:rsidRDefault="001A0AF7">
      <w:pPr>
        <w:pStyle w:val="Zkladntext20"/>
        <w:framePr w:w="9173" w:h="12900" w:hRule="exact" w:wrap="none" w:vAnchor="page" w:hAnchor="page" w:x="1233" w:y="2979"/>
        <w:numPr>
          <w:ilvl w:val="0"/>
          <w:numId w:val="6"/>
        </w:numPr>
        <w:shd w:val="clear" w:color="auto" w:fill="auto"/>
        <w:tabs>
          <w:tab w:val="left" w:pos="362"/>
        </w:tabs>
        <w:spacing w:before="0" w:after="204" w:line="250" w:lineRule="exact"/>
        <w:ind w:left="420" w:hanging="420"/>
        <w:jc w:val="both"/>
      </w:pPr>
      <w:r>
        <w:t>Nebezpečí škody na zboží, tj. ztráty, poškození, zničení či znehodnocení zboží a odpovědnost za škody související se zpracováním dodaného zboží přechází na kupujícího okamžikem převzetí od prodávajícího, a to přímo příslušným kupujícím, jeho zástupcem, pověřeným pracovníkem či kupujícím zmocněným dopravcem. Skutečnost dokládající převzetí zboží, je podpis oprávněné osoby na dodacím listě.</w:t>
      </w:r>
    </w:p>
    <w:p w:rsidR="0044319B" w:rsidRDefault="001A0AF7">
      <w:pPr>
        <w:pStyle w:val="Nadpis30"/>
        <w:framePr w:w="9173" w:h="12900" w:hRule="exact" w:wrap="none" w:vAnchor="page" w:hAnchor="page" w:x="1233" w:y="2979"/>
        <w:shd w:val="clear" w:color="auto" w:fill="auto"/>
        <w:spacing w:after="3" w:line="220" w:lineRule="exact"/>
        <w:ind w:left="4340"/>
        <w:jc w:val="left"/>
      </w:pPr>
      <w:bookmarkStart w:id="12" w:name="bookmark13"/>
      <w:r>
        <w:t>VII.</w:t>
      </w:r>
      <w:bookmarkEnd w:id="12"/>
    </w:p>
    <w:p w:rsidR="0044319B" w:rsidRDefault="001A0AF7">
      <w:pPr>
        <w:pStyle w:val="Nadpis30"/>
        <w:framePr w:w="9173" w:h="12900" w:hRule="exact" w:wrap="none" w:vAnchor="page" w:hAnchor="page" w:x="1233" w:y="2979"/>
        <w:shd w:val="clear" w:color="auto" w:fill="auto"/>
        <w:spacing w:after="243" w:line="220" w:lineRule="exact"/>
        <w:jc w:val="center"/>
      </w:pPr>
      <w:bookmarkStart w:id="13" w:name="bookmark14"/>
      <w:r>
        <w:t>Ostatní ujednání</w:t>
      </w:r>
      <w:bookmarkEnd w:id="13"/>
    </w:p>
    <w:p w:rsidR="0044319B" w:rsidRDefault="001A0AF7">
      <w:pPr>
        <w:pStyle w:val="Zkladntext20"/>
        <w:framePr w:w="9173" w:h="12900" w:hRule="exact" w:wrap="none" w:vAnchor="page" w:hAnchor="page" w:x="1233" w:y="2979"/>
        <w:numPr>
          <w:ilvl w:val="0"/>
          <w:numId w:val="7"/>
        </w:numPr>
        <w:shd w:val="clear" w:color="auto" w:fill="auto"/>
        <w:tabs>
          <w:tab w:val="left" w:pos="362"/>
        </w:tabs>
        <w:spacing w:before="0" w:after="210" w:line="220" w:lineRule="exact"/>
        <w:ind w:left="420" w:hanging="420"/>
        <w:jc w:val="both"/>
      </w:pPr>
      <w:r>
        <w:t>Každá dodávka asfaltové směsi bude doložena dodacím listem.</w:t>
      </w:r>
    </w:p>
    <w:p w:rsidR="0044319B" w:rsidRDefault="001A0AF7">
      <w:pPr>
        <w:pStyle w:val="Zkladntext20"/>
        <w:framePr w:w="9173" w:h="12900" w:hRule="exact" w:wrap="none" w:vAnchor="page" w:hAnchor="page" w:x="1233" w:y="2979"/>
        <w:numPr>
          <w:ilvl w:val="0"/>
          <w:numId w:val="7"/>
        </w:numPr>
        <w:shd w:val="clear" w:color="auto" w:fill="auto"/>
        <w:tabs>
          <w:tab w:val="left" w:pos="362"/>
        </w:tabs>
        <w:spacing w:before="0" w:after="196" w:line="274" w:lineRule="exact"/>
        <w:ind w:left="420" w:hanging="420"/>
        <w:jc w:val="both"/>
      </w:pPr>
      <w:r>
        <w:t>Studené asfaltové směsi se dodávají v PVC pytlích (ks) nebo v PVC pytlích na paletě (1 t).</w:t>
      </w:r>
    </w:p>
    <w:p w:rsidR="0044319B" w:rsidRDefault="001A0AF7">
      <w:pPr>
        <w:pStyle w:val="Zkladntext20"/>
        <w:framePr w:w="9173" w:h="12900" w:hRule="exact" w:wrap="none" w:vAnchor="page" w:hAnchor="page" w:x="1233" w:y="2979"/>
        <w:numPr>
          <w:ilvl w:val="0"/>
          <w:numId w:val="7"/>
        </w:numPr>
        <w:shd w:val="clear" w:color="auto" w:fill="auto"/>
        <w:tabs>
          <w:tab w:val="left" w:pos="362"/>
        </w:tabs>
        <w:spacing w:before="0" w:after="208" w:line="254" w:lineRule="exact"/>
        <w:ind w:left="420" w:hanging="420"/>
        <w:jc w:val="both"/>
      </w:pPr>
      <w:r>
        <w:t>Kupující se zavazuje, že jím sjednaní dopravci budou dodržovat předpisy bezpečnosti práce při nakládce zboží v prostorách provozoven prodávajícího.</w:t>
      </w:r>
    </w:p>
    <w:p w:rsidR="0044319B" w:rsidRDefault="001A0AF7">
      <w:pPr>
        <w:pStyle w:val="Zkladntext20"/>
        <w:framePr w:w="9173" w:h="12900" w:hRule="exact" w:wrap="none" w:vAnchor="page" w:hAnchor="page" w:x="1233" w:y="2979"/>
        <w:numPr>
          <w:ilvl w:val="0"/>
          <w:numId w:val="7"/>
        </w:numPr>
        <w:shd w:val="clear" w:color="auto" w:fill="auto"/>
        <w:tabs>
          <w:tab w:val="left" w:pos="362"/>
        </w:tabs>
        <w:spacing w:before="0" w:after="253" w:line="220" w:lineRule="exact"/>
        <w:ind w:left="420" w:hanging="420"/>
        <w:jc w:val="both"/>
      </w:pPr>
      <w:r>
        <w:t>Nedílnou součástí je „Popis a užití výrobku“ - příloha č. 2.</w:t>
      </w:r>
    </w:p>
    <w:p w:rsidR="0044319B" w:rsidRDefault="001A0AF7">
      <w:pPr>
        <w:pStyle w:val="Zkladntext20"/>
        <w:framePr w:w="9173" w:h="12900" w:hRule="exact" w:wrap="none" w:vAnchor="page" w:hAnchor="page" w:x="1233" w:y="2979"/>
        <w:numPr>
          <w:ilvl w:val="0"/>
          <w:numId w:val="7"/>
        </w:numPr>
        <w:shd w:val="clear" w:color="auto" w:fill="auto"/>
        <w:tabs>
          <w:tab w:val="left" w:pos="362"/>
        </w:tabs>
        <w:spacing w:before="0" w:after="217" w:line="220" w:lineRule="exact"/>
        <w:ind w:left="420" w:hanging="420"/>
        <w:jc w:val="both"/>
      </w:pPr>
      <w:r>
        <w:t>Při prokázání vady dodaného zboží bude postupováno dle příslušného ustanovení NOZ.</w:t>
      </w:r>
    </w:p>
    <w:p w:rsidR="0044319B" w:rsidRDefault="001A0AF7">
      <w:pPr>
        <w:pStyle w:val="Zkladntext20"/>
        <w:framePr w:w="9173" w:h="12900" w:hRule="exact" w:wrap="none" w:vAnchor="page" w:hAnchor="page" w:x="1233" w:y="2979"/>
        <w:numPr>
          <w:ilvl w:val="0"/>
          <w:numId w:val="7"/>
        </w:numPr>
        <w:shd w:val="clear" w:color="auto" w:fill="auto"/>
        <w:tabs>
          <w:tab w:val="left" w:pos="362"/>
        </w:tabs>
        <w:spacing w:before="0" w:after="180" w:line="259" w:lineRule="exact"/>
        <w:ind w:left="420" w:hanging="420"/>
        <w:jc w:val="both"/>
      </w:pPr>
      <w:r>
        <w:t>V případě vzniku škody kupujícímu z dodávky vadného zboží bude postupováno podle NOZ.</w:t>
      </w:r>
    </w:p>
    <w:p w:rsidR="0044319B" w:rsidRDefault="001A0AF7">
      <w:pPr>
        <w:pStyle w:val="Zkladntext20"/>
        <w:framePr w:w="9173" w:h="12900" w:hRule="exact" w:wrap="none" w:vAnchor="page" w:hAnchor="page" w:x="1233" w:y="2979"/>
        <w:numPr>
          <w:ilvl w:val="0"/>
          <w:numId w:val="7"/>
        </w:numPr>
        <w:shd w:val="clear" w:color="auto" w:fill="auto"/>
        <w:tabs>
          <w:tab w:val="left" w:pos="362"/>
        </w:tabs>
        <w:spacing w:before="0" w:after="184" w:line="259" w:lineRule="exact"/>
        <w:ind w:left="420" w:hanging="420"/>
        <w:jc w:val="both"/>
      </w:pPr>
      <w:r>
        <w:t>Záruka na dodané zboží jako polotovar je při správném uložení a zpracování dohodnuta na 12 měsíců ode dne dodání</w:t>
      </w:r>
    </w:p>
    <w:p w:rsidR="0044319B" w:rsidRDefault="001A0AF7">
      <w:pPr>
        <w:pStyle w:val="Zkladntext20"/>
        <w:framePr w:w="9173" w:h="12900" w:hRule="exact" w:wrap="none" w:vAnchor="page" w:hAnchor="page" w:x="1233" w:y="2979"/>
        <w:numPr>
          <w:ilvl w:val="0"/>
          <w:numId w:val="7"/>
        </w:numPr>
        <w:shd w:val="clear" w:color="auto" w:fill="auto"/>
        <w:tabs>
          <w:tab w:val="left" w:pos="362"/>
        </w:tabs>
        <w:spacing w:before="0" w:after="208" w:line="254" w:lineRule="exact"/>
        <w:ind w:left="420" w:hanging="420"/>
        <w:jc w:val="both"/>
      </w:pPr>
      <w:r>
        <w:t>Smluvní strany se dohodly, že právní vztahy vzniklé mezi nimi v oblasti kvality zboží - asfaltové směsi bude za stranu prodávajícího s konečnou platností řešit</w:t>
      </w:r>
    </w:p>
    <w:p w:rsidR="0044319B" w:rsidRDefault="001A0AF7">
      <w:pPr>
        <w:pStyle w:val="Zkladntext20"/>
        <w:framePr w:w="9173" w:h="12900" w:hRule="exact" w:wrap="none" w:vAnchor="page" w:hAnchor="page" w:x="1233" w:y="2979"/>
        <w:shd w:val="clear" w:color="auto" w:fill="auto"/>
        <w:spacing w:before="0" w:line="220" w:lineRule="exact"/>
        <w:ind w:left="740" w:firstLine="0"/>
        <w:jc w:val="left"/>
      </w:pPr>
      <w:r>
        <w:t>Ing. Dušan Sitař</w:t>
      </w:r>
    </w:p>
    <w:p w:rsidR="0044319B" w:rsidRDefault="001A0AF7">
      <w:pPr>
        <w:pStyle w:val="Zkladntext20"/>
        <w:framePr w:w="9173" w:h="12900" w:hRule="exact" w:wrap="none" w:vAnchor="page" w:hAnchor="page" w:x="1233" w:y="2979"/>
        <w:shd w:val="clear" w:color="auto" w:fill="auto"/>
        <w:spacing w:before="0" w:line="254" w:lineRule="exact"/>
        <w:ind w:left="740" w:right="5220" w:firstLine="0"/>
        <w:jc w:val="left"/>
      </w:pPr>
      <w:r>
        <w:t>technický vedoucí oblasti Morava Adresa: TPA ČR s.r.o.</w:t>
      </w:r>
    </w:p>
    <w:p w:rsidR="0044319B" w:rsidRDefault="001A0AF7">
      <w:pPr>
        <w:pStyle w:val="Zkladntext20"/>
        <w:framePr w:w="9173" w:h="12900" w:hRule="exact" w:wrap="none" w:vAnchor="page" w:hAnchor="page" w:x="1233" w:y="2979"/>
        <w:shd w:val="clear" w:color="auto" w:fill="auto"/>
        <w:spacing w:before="0" w:after="180" w:line="254" w:lineRule="exact"/>
        <w:ind w:left="740" w:right="4440" w:firstLine="0"/>
        <w:jc w:val="left"/>
      </w:pPr>
      <w:r>
        <w:t>Pracoviště: Brno, Tovární 3, PSČ 620 00 Tel. č. 602 508 319</w:t>
      </w:r>
    </w:p>
    <w:p w:rsidR="0044319B" w:rsidRDefault="001A0AF7">
      <w:pPr>
        <w:pStyle w:val="Zkladntext20"/>
        <w:framePr w:w="9173" w:h="12900" w:hRule="exact" w:wrap="none" w:vAnchor="page" w:hAnchor="page" w:x="1233" w:y="2979"/>
        <w:shd w:val="clear" w:color="auto" w:fill="auto"/>
        <w:spacing w:before="0" w:line="254" w:lineRule="exact"/>
        <w:ind w:left="740" w:firstLine="0"/>
        <w:jc w:val="left"/>
      </w:pPr>
      <w:r>
        <w:t>Řízení bude probíhat na základě písemných podkladů a vyjádření předaných smluvními stranami, kde strana odběratele písemně určí svého zástupce.</w:t>
      </w:r>
    </w:p>
    <w:p w:rsidR="0044319B" w:rsidRDefault="001A0AF7">
      <w:pPr>
        <w:pStyle w:val="Zkladntext60"/>
        <w:framePr w:wrap="none" w:vAnchor="page" w:hAnchor="page" w:x="1233" w:y="15952"/>
        <w:shd w:val="clear" w:color="auto" w:fill="auto"/>
        <w:spacing w:line="180" w:lineRule="exact"/>
        <w:ind w:left="4340"/>
      </w:pPr>
      <w:r>
        <w:t>Str. 3</w:t>
      </w:r>
    </w:p>
    <w:p w:rsidR="0044319B" w:rsidRDefault="0044319B">
      <w:pPr>
        <w:rPr>
          <w:sz w:val="2"/>
          <w:szCs w:val="2"/>
        </w:rPr>
        <w:sectPr w:rsidR="004431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319B" w:rsidRDefault="00217E75">
      <w:pPr>
        <w:pStyle w:val="Nadpis320"/>
        <w:framePr w:w="9182" w:h="519" w:hRule="exact" w:wrap="none" w:vAnchor="page" w:hAnchor="page" w:x="1228" w:y="1600"/>
        <w:shd w:val="clear" w:color="auto" w:fill="auto"/>
        <w:spacing w:after="12" w:line="200" w:lineRule="exact"/>
        <w:ind w:right="60"/>
      </w:pPr>
      <w:bookmarkStart w:id="14" w:name="bookmark15"/>
      <w:r>
        <w:t>VlI</w:t>
      </w:r>
      <w:r w:rsidR="001A0AF7">
        <w:t>l.</w:t>
      </w:r>
      <w:bookmarkStart w:id="15" w:name="_GoBack"/>
      <w:bookmarkEnd w:id="14"/>
      <w:bookmarkEnd w:id="15"/>
    </w:p>
    <w:p w:rsidR="0044319B" w:rsidRDefault="001A0AF7">
      <w:pPr>
        <w:pStyle w:val="Nadpis330"/>
        <w:framePr w:w="9182" w:h="519" w:hRule="exact" w:wrap="none" w:vAnchor="page" w:hAnchor="page" w:x="1228" w:y="1600"/>
        <w:shd w:val="clear" w:color="auto" w:fill="auto"/>
        <w:spacing w:before="0" w:after="0" w:line="220" w:lineRule="exact"/>
        <w:ind w:right="60"/>
      </w:pPr>
      <w:bookmarkStart w:id="16" w:name="bookmark16"/>
      <w:r>
        <w:t>Závěrečná ustanovení</w:t>
      </w:r>
      <w:bookmarkEnd w:id="16"/>
    </w:p>
    <w:p w:rsidR="0044319B" w:rsidRDefault="001A0AF7">
      <w:pPr>
        <w:pStyle w:val="Zkladntext20"/>
        <w:framePr w:w="9182" w:h="7972" w:hRule="exact" w:wrap="none" w:vAnchor="page" w:hAnchor="page" w:x="1228" w:y="2346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229" w:line="220" w:lineRule="exact"/>
        <w:ind w:left="440" w:hanging="440"/>
        <w:jc w:val="both"/>
      </w:pPr>
      <w:r>
        <w:t>Tato smlouva je platná a účinná dnem podpisu oprávněnými zástupci smluvních stran.</w:t>
      </w:r>
    </w:p>
    <w:p w:rsidR="0044319B" w:rsidRDefault="001A0AF7">
      <w:pPr>
        <w:pStyle w:val="Zkladntext20"/>
        <w:framePr w:w="9182" w:h="7972" w:hRule="exact" w:wrap="none" w:vAnchor="page" w:hAnchor="page" w:x="1228" w:y="2346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324" w:line="250" w:lineRule="exact"/>
        <w:ind w:left="440" w:hanging="440"/>
        <w:jc w:val="both"/>
      </w:pPr>
      <w:r>
        <w:t>Tato smlouva se uzavírá na dobu určitou do 31.3.2017 a může být měněna a doplňována pouze na základě písemných oboustranně odsouhlasených dodatků. Ustanovení § 582 NOZ odst. 2 se neuplatní.</w:t>
      </w:r>
    </w:p>
    <w:p w:rsidR="0044319B" w:rsidRDefault="001A0AF7">
      <w:pPr>
        <w:pStyle w:val="Zkladntext20"/>
        <w:framePr w:w="9182" w:h="7972" w:hRule="exact" w:wrap="none" w:vAnchor="page" w:hAnchor="page" w:x="1228" w:y="2346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224" w:line="220" w:lineRule="exact"/>
        <w:ind w:left="440" w:hanging="440"/>
        <w:jc w:val="both"/>
      </w:pPr>
      <w:r>
        <w:t>Vztahy touto smlouvou neupravené se řídí ustanoveními NOZ.</w:t>
      </w:r>
    </w:p>
    <w:p w:rsidR="0044319B" w:rsidRDefault="001A0AF7">
      <w:pPr>
        <w:pStyle w:val="Zkladntext20"/>
        <w:framePr w:w="9182" w:h="7972" w:hRule="exact" w:wrap="none" w:vAnchor="page" w:hAnchor="page" w:x="1228" w:y="2346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300" w:line="250" w:lineRule="exact"/>
        <w:ind w:left="440" w:hanging="440"/>
        <w:jc w:val="both"/>
      </w:pPr>
      <w:r>
        <w:t>Tato smlouva se vyhotovuje ve 4 vyhotoveních, z nichž každá smluvní strana obdrží po dvou výtiscích.</w:t>
      </w:r>
    </w:p>
    <w:p w:rsidR="0044319B" w:rsidRDefault="001A0AF7">
      <w:pPr>
        <w:pStyle w:val="Zkladntext20"/>
        <w:framePr w:w="9182" w:h="7972" w:hRule="exact" w:wrap="none" w:vAnchor="page" w:hAnchor="page" w:x="1228" w:y="2346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300" w:line="250" w:lineRule="exact"/>
        <w:ind w:left="440" w:hanging="440"/>
        <w:jc w:val="both"/>
      </w:pPr>
      <w:r>
        <w:t>Účastníci této smlouvy prohlašují, že v této smlouvě a jejích přílohách nechybí žádná náležitost, kterou by některá ze stran mohla považovat za předpoklad k uzavření této smlouvy.</w:t>
      </w:r>
    </w:p>
    <w:p w:rsidR="0044319B" w:rsidRDefault="001A0AF7">
      <w:pPr>
        <w:pStyle w:val="Zkladntext20"/>
        <w:framePr w:w="9182" w:h="7972" w:hRule="exact" w:wrap="none" w:vAnchor="page" w:hAnchor="page" w:x="1228" w:y="2346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300" w:line="250" w:lineRule="exact"/>
        <w:ind w:left="440" w:hanging="440"/>
        <w:jc w:val="both"/>
      </w:pPr>
      <w:r>
        <w:t>Veškerá praxe účastníků této smlouvy jakož i veškeré zvyklosti jsou obsaženy v této smlouvě a jejich přílohách a v případných dodatcích. Účastníci této smlouvy prohlašují, že se nebudou dovolávat zvyklostí, které výslovně z této smlouvy a jejich příloh nevyplývají.</w:t>
      </w:r>
    </w:p>
    <w:p w:rsidR="0044319B" w:rsidRDefault="001A0AF7">
      <w:pPr>
        <w:pStyle w:val="Zkladntext20"/>
        <w:framePr w:w="9182" w:h="7972" w:hRule="exact" w:wrap="none" w:vAnchor="page" w:hAnchor="page" w:x="1228" w:y="2346"/>
        <w:numPr>
          <w:ilvl w:val="0"/>
          <w:numId w:val="8"/>
        </w:numPr>
        <w:shd w:val="clear" w:color="auto" w:fill="auto"/>
        <w:spacing w:before="0" w:after="296" w:line="250" w:lineRule="exact"/>
        <w:ind w:left="440" w:hanging="440"/>
        <w:jc w:val="both"/>
      </w:pPr>
      <w:r>
        <w:t xml:space="preserve"> Účastníci této smlouvy prohlašují, že tato byla uzavřena podle jejich skutečné a svobodné vůle, v jasném a vážném úmyslu a ve srozumitelné formě a že oba účastníci měli skutečnou příležitost obsah této smlouvy a jejich příloh ovlivnit. Na důkaz toho připojují své podpisy. V případě, že smlouva je uzavírána pověřeným nebo zmocněným zástupcem zhotovitele, je plná moc nebo pověření nedílnou součástí této smlouvy.</w:t>
      </w:r>
    </w:p>
    <w:p w:rsidR="0044319B" w:rsidRDefault="001A0AF7">
      <w:pPr>
        <w:pStyle w:val="Zkladntext20"/>
        <w:framePr w:w="9182" w:h="7972" w:hRule="exact" w:wrap="none" w:vAnchor="page" w:hAnchor="page" w:x="1228" w:y="2346"/>
        <w:shd w:val="clear" w:color="auto" w:fill="auto"/>
        <w:spacing w:before="0" w:after="208" w:line="254" w:lineRule="exact"/>
        <w:ind w:left="900" w:right="3580"/>
        <w:jc w:val="left"/>
      </w:pPr>
      <w:r>
        <w:t>Přílohy: Cenová nabídka prodávajícího ze dne 29.9.2016 Popis a užití výrobku</w:t>
      </w:r>
    </w:p>
    <w:p w:rsidR="0044319B" w:rsidRDefault="001A0AF7">
      <w:pPr>
        <w:pStyle w:val="Zkladntext20"/>
        <w:framePr w:w="9182" w:h="7972" w:hRule="exact" w:wrap="none" w:vAnchor="page" w:hAnchor="page" w:x="1228" w:y="2346"/>
        <w:shd w:val="clear" w:color="auto" w:fill="auto"/>
        <w:spacing w:before="0" w:line="220" w:lineRule="exact"/>
        <w:ind w:left="440" w:hanging="440"/>
        <w:jc w:val="both"/>
      </w:pPr>
      <w:r>
        <w:t>Smlouvu prověřil:</w:t>
      </w:r>
    </w:p>
    <w:p w:rsidR="0044319B" w:rsidRDefault="00164E6B">
      <w:pPr>
        <w:framePr w:wrap="none" w:vAnchor="page" w:hAnchor="page" w:x="1276" w:y="1041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66800" cy="701040"/>
            <wp:effectExtent l="0" t="0" r="0" b="3810"/>
            <wp:docPr id="3" name="obrázek 3" descr="C:\Users\SEKRET~1.SUS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KRET~1.SUS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9B" w:rsidRDefault="001A0AF7">
      <w:pPr>
        <w:pStyle w:val="Zkladntext70"/>
        <w:framePr w:wrap="none" w:vAnchor="page" w:hAnchor="page" w:x="2462" w:y="11191"/>
        <w:shd w:val="clear" w:color="auto" w:fill="auto"/>
        <w:spacing w:line="160" w:lineRule="exact"/>
      </w:pPr>
      <w:r>
        <w:t xml:space="preserve">Tovární č.p. </w:t>
      </w:r>
      <w:r>
        <w:rPr>
          <w:rStyle w:val="Zkladntext775pt"/>
        </w:rPr>
        <w:t xml:space="preserve">756 </w:t>
      </w:r>
      <w:r>
        <w:t xml:space="preserve">c. or. </w:t>
      </w:r>
      <w:r>
        <w:rPr>
          <w:rStyle w:val="Zkladntext775pt"/>
        </w:rPr>
        <w:t>3</w:t>
      </w:r>
    </w:p>
    <w:p w:rsidR="0044319B" w:rsidRDefault="001A0AF7">
      <w:pPr>
        <w:pStyle w:val="Zkladntext80"/>
        <w:framePr w:w="1651" w:h="502" w:hRule="exact" w:wrap="none" w:vAnchor="page" w:hAnchor="page" w:x="2606" w:y="11361"/>
        <w:shd w:val="clear" w:color="auto" w:fill="auto"/>
        <w:ind w:left="20"/>
      </w:pPr>
      <w:r>
        <w:rPr>
          <w:rStyle w:val="Zkladntext8Georgia"/>
          <w:b w:val="0"/>
          <w:bCs w:val="0"/>
        </w:rPr>
        <w:t xml:space="preserve">620 </w:t>
      </w:r>
      <w:r>
        <w:rPr>
          <w:rStyle w:val="Zkladntext81"/>
          <w:b w:val="0"/>
          <w:bCs w:val="0"/>
        </w:rPr>
        <w:t>00</w:t>
      </w:r>
      <w:r>
        <w:rPr>
          <w:rStyle w:val="Zkladntext8Georgia"/>
          <w:b w:val="0"/>
          <w:bCs w:val="0"/>
        </w:rPr>
        <w:t xml:space="preserve"> Brno</w:t>
      </w:r>
      <w:r>
        <w:rPr>
          <w:rStyle w:val="Zkladntext8Georgia"/>
          <w:b w:val="0"/>
          <w:bCs w:val="0"/>
        </w:rPr>
        <w:br/>
      </w:r>
      <w:r>
        <w:t>DIČ: CZ64506924 w</w:t>
      </w:r>
    </w:p>
    <w:p w:rsidR="0044319B" w:rsidRDefault="001A0AF7">
      <w:pPr>
        <w:pStyle w:val="Titulekobrzku20"/>
        <w:framePr w:w="1536" w:h="605" w:hRule="exact" w:wrap="none" w:vAnchor="page" w:hAnchor="page" w:x="2870" w:y="10427"/>
        <w:shd w:val="clear" w:color="auto" w:fill="auto"/>
        <w:spacing w:line="260" w:lineRule="exact"/>
      </w:pPr>
      <w:r>
        <w:rPr>
          <w:rStyle w:val="Titulekobrzku2ArialNarrow13ptNetunKurzva"/>
        </w:rPr>
        <w:t>h</w:t>
      </w:r>
      <w:r>
        <w:rPr>
          <w:rStyle w:val="Titulekobrzku2Malpsmena"/>
          <w:b/>
          <w:bCs/>
        </w:rPr>
        <w:t xml:space="preserve"> brněnská</w:t>
      </w:r>
    </w:p>
    <w:p w:rsidR="0044319B" w:rsidRDefault="001A0AF7">
      <w:pPr>
        <w:pStyle w:val="Titulekobrzku30"/>
        <w:framePr w:w="1536" w:h="605" w:hRule="exact" w:wrap="none" w:vAnchor="page" w:hAnchor="page" w:x="2870" w:y="10427"/>
        <w:shd w:val="clear" w:color="auto" w:fill="auto"/>
        <w:spacing w:line="220" w:lineRule="exact"/>
      </w:pPr>
      <w:r>
        <w:t>I OBALOVNA</w:t>
      </w:r>
    </w:p>
    <w:p w:rsidR="0044319B" w:rsidRDefault="001A0AF7">
      <w:pPr>
        <w:pStyle w:val="Zkladntext20"/>
        <w:framePr w:wrap="none" w:vAnchor="page" w:hAnchor="page" w:x="1228" w:y="11811"/>
        <w:shd w:val="clear" w:color="auto" w:fill="auto"/>
        <w:spacing w:before="0" w:line="220" w:lineRule="exact"/>
        <w:ind w:firstLine="0"/>
        <w:jc w:val="left"/>
      </w:pPr>
      <w:r>
        <w:t>V Brně dne 11.10.2016</w:t>
      </w:r>
    </w:p>
    <w:p w:rsidR="0044319B" w:rsidRDefault="001A0AF7">
      <w:pPr>
        <w:pStyle w:val="Zkladntext20"/>
        <w:framePr w:wrap="none" w:vAnchor="page" w:hAnchor="page" w:x="6624" w:y="11811"/>
        <w:shd w:val="clear" w:color="auto" w:fill="auto"/>
        <w:spacing w:before="0" w:line="220" w:lineRule="exact"/>
        <w:ind w:firstLine="0"/>
        <w:jc w:val="left"/>
      </w:pPr>
      <w:r>
        <w:t>Ve Zlíně dne 11.10.2016</w:t>
      </w:r>
    </w:p>
    <w:p w:rsidR="0044319B" w:rsidRDefault="001A0AF7">
      <w:pPr>
        <w:pStyle w:val="Zkladntext20"/>
        <w:framePr w:w="9182" w:h="566" w:hRule="exact" w:wrap="none" w:vAnchor="page" w:hAnchor="page" w:x="1228" w:y="12538"/>
        <w:shd w:val="clear" w:color="auto" w:fill="auto"/>
        <w:spacing w:before="0" w:line="254" w:lineRule="exact"/>
        <w:ind w:right="6740" w:firstLine="0"/>
        <w:jc w:val="left"/>
      </w:pPr>
      <w:r>
        <w:t>Za prodávajícího : Brněnská obalovna s.r.o.</w:t>
      </w:r>
    </w:p>
    <w:p w:rsidR="0044319B" w:rsidRDefault="001A0AF7">
      <w:pPr>
        <w:pStyle w:val="Titulekobrzku0"/>
        <w:framePr w:w="3581" w:h="533" w:hRule="exact" w:wrap="none" w:vAnchor="page" w:hAnchor="page" w:x="6609" w:y="12565"/>
        <w:shd w:val="clear" w:color="auto" w:fill="auto"/>
        <w:spacing w:after="8" w:line="220" w:lineRule="exact"/>
      </w:pPr>
      <w:r>
        <w:t>Za kupujícího:</w:t>
      </w:r>
    </w:p>
    <w:p w:rsidR="0044319B" w:rsidRDefault="001A0AF7">
      <w:pPr>
        <w:pStyle w:val="Titulekobrzku0"/>
        <w:framePr w:w="3581" w:h="533" w:hRule="exact" w:wrap="none" w:vAnchor="page" w:hAnchor="page" w:x="6609" w:y="12565"/>
        <w:shd w:val="clear" w:color="auto" w:fill="auto"/>
        <w:spacing w:line="220" w:lineRule="exact"/>
      </w:pPr>
      <w:r>
        <w:t>Správa a údržba silnic Zlínska, s.r.o.</w:t>
      </w:r>
    </w:p>
    <w:p w:rsidR="0044319B" w:rsidRDefault="00164E6B">
      <w:pPr>
        <w:framePr w:wrap="none" w:vAnchor="page" w:hAnchor="page" w:x="7670" w:y="131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34440" cy="441960"/>
            <wp:effectExtent l="0" t="0" r="3810" b="0"/>
            <wp:docPr id="4" name="obrázek 4" descr="C:\Users\SEKRET~1.SUS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KRET~1.SUS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9B" w:rsidRDefault="001A0AF7">
      <w:pPr>
        <w:pStyle w:val="Titulekobrzku40"/>
        <w:framePr w:wrap="none" w:vAnchor="page" w:hAnchor="page" w:x="7828" w:y="13605"/>
        <w:shd w:val="clear" w:color="auto" w:fill="auto"/>
        <w:spacing w:line="150" w:lineRule="exact"/>
      </w:pPr>
      <w:r>
        <w:rPr>
          <w:rStyle w:val="Titulekobrzku41"/>
          <w:b/>
          <w:bCs/>
          <w:i/>
          <w:iCs/>
        </w:rPr>
        <w:t>Správa a údržba silnic</w:t>
      </w:r>
    </w:p>
    <w:p w:rsidR="0044319B" w:rsidRDefault="00164E6B">
      <w:pPr>
        <w:framePr w:wrap="none" w:vAnchor="page" w:hAnchor="page" w:x="921" w:y="1384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10740" cy="990600"/>
            <wp:effectExtent l="0" t="0" r="3810" b="0"/>
            <wp:docPr id="5" name="obrázek 5" descr="C:\Users\SEKRET~1.SUS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KRET~1.SUS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9B" w:rsidRDefault="001A0AF7">
      <w:pPr>
        <w:pStyle w:val="Zkladntext20"/>
        <w:framePr w:w="2914" w:h="788" w:hRule="exact" w:wrap="none" w:vAnchor="page" w:hAnchor="page" w:x="1224" w:y="15085"/>
        <w:shd w:val="clear" w:color="auto" w:fill="auto"/>
        <w:spacing w:before="0" w:line="250" w:lineRule="exact"/>
        <w:ind w:firstLine="0"/>
        <w:jc w:val="left"/>
      </w:pPr>
      <w:r>
        <w:t>Jan Foliu, jednatel</w:t>
      </w:r>
    </w:p>
    <w:p w:rsidR="0044319B" w:rsidRDefault="001A0AF7">
      <w:pPr>
        <w:pStyle w:val="Zkladntext20"/>
        <w:framePr w:w="2914" w:h="788" w:hRule="exact" w:wrap="none" w:vAnchor="page" w:hAnchor="page" w:x="1224" w:y="15085"/>
        <w:shd w:val="clear" w:color="auto" w:fill="auto"/>
        <w:spacing w:before="0" w:line="250" w:lineRule="exact"/>
        <w:ind w:firstLine="0"/>
        <w:jc w:val="left"/>
      </w:pPr>
      <w:r>
        <w:t>Ing. Zdeněk Sendler, jednatel</w:t>
      </w:r>
    </w:p>
    <w:p w:rsidR="0044319B" w:rsidRDefault="001A0AF7">
      <w:pPr>
        <w:pStyle w:val="Zkladntext20"/>
        <w:framePr w:w="2914" w:h="788" w:hRule="exact" w:wrap="none" w:vAnchor="page" w:hAnchor="page" w:x="1224" w:y="15085"/>
        <w:shd w:val="clear" w:color="auto" w:fill="auto"/>
        <w:spacing w:before="0" w:line="250" w:lineRule="exact"/>
        <w:ind w:firstLine="0"/>
        <w:jc w:val="left"/>
      </w:pPr>
      <w:r>
        <w:t>Ing. Mirko Zeman, jednatel</w:t>
      </w:r>
    </w:p>
    <w:p w:rsidR="0044319B" w:rsidRDefault="00164E6B">
      <w:pPr>
        <w:framePr w:wrap="none" w:vAnchor="page" w:hAnchor="page" w:x="6700" w:y="1399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63140" cy="1089660"/>
            <wp:effectExtent l="0" t="0" r="3810" b="0"/>
            <wp:docPr id="6" name="obrázek 6" descr="C:\Users\SEKRET~1.SUS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KRET~1.SUS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9B" w:rsidRDefault="001A0AF7">
      <w:pPr>
        <w:pStyle w:val="Titulekobrzku40"/>
        <w:framePr w:wrap="none" w:vAnchor="page" w:hAnchor="page" w:x="8179" w:y="13816"/>
        <w:shd w:val="clear" w:color="auto" w:fill="auto"/>
        <w:spacing w:line="150" w:lineRule="exact"/>
      </w:pPr>
      <w:r>
        <w:rPr>
          <w:rStyle w:val="Titulekobrzku41"/>
          <w:b/>
          <w:bCs/>
          <w:i/>
          <w:iCs/>
        </w:rPr>
        <w:t>Zlínska, s.r.o.</w:t>
      </w:r>
    </w:p>
    <w:p w:rsidR="0044319B" w:rsidRDefault="001A0AF7">
      <w:pPr>
        <w:pStyle w:val="Zkladntext60"/>
        <w:framePr w:wrap="none" w:vAnchor="page" w:hAnchor="page" w:x="5563" w:y="16067"/>
        <w:shd w:val="clear" w:color="auto" w:fill="auto"/>
        <w:spacing w:line="180" w:lineRule="exact"/>
      </w:pPr>
      <w:r>
        <w:t>Str. 4</w:t>
      </w:r>
    </w:p>
    <w:p w:rsidR="0044319B" w:rsidRDefault="00164E6B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6238240</wp:posOffset>
            </wp:positionH>
            <wp:positionV relativeFrom="page">
              <wp:posOffset>10205085</wp:posOffset>
            </wp:positionV>
            <wp:extent cx="1024255" cy="445135"/>
            <wp:effectExtent l="0" t="0" r="4445" b="0"/>
            <wp:wrapNone/>
            <wp:docPr id="8" name="obrázek 8" descr="C:\Users\SEKRET~1.SUS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KRET~1.SUS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31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43" w:rsidRDefault="00947B43">
      <w:r>
        <w:separator/>
      </w:r>
    </w:p>
  </w:endnote>
  <w:endnote w:type="continuationSeparator" w:id="0">
    <w:p w:rsidR="00947B43" w:rsidRDefault="0094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43" w:rsidRDefault="00947B43"/>
  </w:footnote>
  <w:footnote w:type="continuationSeparator" w:id="0">
    <w:p w:rsidR="00947B43" w:rsidRDefault="00947B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27A0"/>
    <w:multiLevelType w:val="multilevel"/>
    <w:tmpl w:val="B73C10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7B30E7"/>
    <w:multiLevelType w:val="multilevel"/>
    <w:tmpl w:val="BAF4BB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DF410B"/>
    <w:multiLevelType w:val="multilevel"/>
    <w:tmpl w:val="09D6903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6B516B"/>
    <w:multiLevelType w:val="multilevel"/>
    <w:tmpl w:val="6C94F6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786292"/>
    <w:multiLevelType w:val="multilevel"/>
    <w:tmpl w:val="822C518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0365FA"/>
    <w:multiLevelType w:val="multilevel"/>
    <w:tmpl w:val="F82A05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206991"/>
    <w:multiLevelType w:val="multilevel"/>
    <w:tmpl w:val="60C839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B7388A"/>
    <w:multiLevelType w:val="multilevel"/>
    <w:tmpl w:val="8006DC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9B"/>
    <w:rsid w:val="00164E6B"/>
    <w:rsid w:val="001A0AF7"/>
    <w:rsid w:val="00217E75"/>
    <w:rsid w:val="00394020"/>
    <w:rsid w:val="0044319B"/>
    <w:rsid w:val="0045223F"/>
    <w:rsid w:val="00577DAD"/>
    <w:rsid w:val="00947B43"/>
    <w:rsid w:val="00B763FC"/>
    <w:rsid w:val="00D7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99DB0-48DC-4FF1-BECD-19A35F74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75pt">
    <w:name w:val="Další + Arial;7;5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DalImpact95pt">
    <w:name w:val="Další + Impact;9;5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 w:val="0"/>
      <w:bCs w:val="0"/>
      <w:i/>
      <w:iCs/>
      <w:smallCaps w:val="0"/>
      <w:strike w:val="0"/>
      <w:spacing w:val="-5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Tun0">
    <w:name w:val="Základní text (2) + 12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SegoeUI10ptTun">
    <w:name w:val="Základní text (2) + Segoe UI;10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38ptTunKurzvadkovn-3pt">
    <w:name w:val="Základní text (2) + 38 pt;Tučné;Kurzíva;Řádkování -3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7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38ptTunKurzvadkovn-3pt0">
    <w:name w:val="Základní text (2) + 38 pt;Tučné;Kurzíva;Řádkování -3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7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Nekurzva">
    <w:name w:val="Základní text (5) + Ne kurzíva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TunNekurzva">
    <w:name w:val="Základní text (5) + Tučné;Ne kurzíva"/>
    <w:basedOn w:val="Zkladn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3">
    <w:name w:val="Nadpis #3 (3)_"/>
    <w:basedOn w:val="Standardnpsmoodstavce"/>
    <w:link w:val="Nadpis33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75pt">
    <w:name w:val="Základní text (7) + 7;5 p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Georgia">
    <w:name w:val="Základní text (8) + Georgia"/>
    <w:basedOn w:val="Zkladntext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itulekobrzku2ArialNarrow13ptNetunKurzva">
    <w:name w:val="Titulek obrázku (2) + Arial Narrow;13 pt;Ne tučné;Kurzíva"/>
    <w:basedOn w:val="Titulekobrzku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2Malpsmena">
    <w:name w:val="Titulek obrázku (2) + Malá písmena"/>
    <w:basedOn w:val="Titulekobrzku2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rFonts w:ascii="Arial" w:eastAsia="Arial" w:hAnsi="Arial" w:cs="Arial"/>
      <w:b/>
      <w:bCs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Titulekobrzku41">
    <w:name w:val="Titulek obrázku (4)"/>
    <w:basedOn w:val="Titulekobrzku4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Segoe UI" w:eastAsia="Segoe UI" w:hAnsi="Segoe UI" w:cs="Segoe UI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pacing w:val="-10"/>
      <w:sz w:val="22"/>
      <w:szCs w:val="22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50"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0" w:lineRule="atLeast"/>
      <w:jc w:val="righ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0" w:lineRule="atLeast"/>
      <w:ind w:hanging="900"/>
      <w:jc w:val="right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line="504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60" w:line="0" w:lineRule="atLeas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60" w:after="300" w:line="0" w:lineRule="atLeast"/>
      <w:jc w:val="center"/>
      <w:outlineLvl w:val="2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02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1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ripa@strabaq.com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1163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KM_C258-20161109131821</vt:lpstr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KM_C258-20161109131821</dc:title>
  <dc:subject/>
  <dc:creator>Petra Mikošková</dc:creator>
  <cp:keywords/>
  <cp:lastModifiedBy>Dagmar Novotna</cp:lastModifiedBy>
  <cp:revision>6</cp:revision>
  <dcterms:created xsi:type="dcterms:W3CDTF">2016-11-09T11:59:00Z</dcterms:created>
  <dcterms:modified xsi:type="dcterms:W3CDTF">2016-11-09T13:13:00Z</dcterms:modified>
</cp:coreProperties>
</file>