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DD" w:rsidRDefault="00D35769">
      <w:pPr>
        <w:spacing w:after="28" w:line="259" w:lineRule="auto"/>
        <w:ind w:left="1200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149413</wp:posOffset>
            </wp:positionH>
            <wp:positionV relativeFrom="paragraph">
              <wp:posOffset>-15876</wp:posOffset>
            </wp:positionV>
            <wp:extent cx="2558310" cy="804672"/>
            <wp:effectExtent l="0" t="0" r="0" b="0"/>
            <wp:wrapSquare wrapText="bothSides"/>
            <wp:docPr id="10723" name="Picture 10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" name="Picture 107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831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3073632</wp:posOffset>
            </wp:positionH>
            <wp:positionV relativeFrom="paragraph">
              <wp:posOffset>167003</wp:posOffset>
            </wp:positionV>
            <wp:extent cx="1982004" cy="164592"/>
            <wp:effectExtent l="0" t="0" r="0" b="0"/>
            <wp:wrapSquare wrapText="bothSides"/>
            <wp:docPr id="2211" name="Picture 2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" name="Picture 2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200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3076681</wp:posOffset>
            </wp:positionH>
            <wp:positionV relativeFrom="paragraph">
              <wp:posOffset>575435</wp:posOffset>
            </wp:positionV>
            <wp:extent cx="1741115" cy="146304"/>
            <wp:effectExtent l="0" t="0" r="0" b="0"/>
            <wp:wrapSquare wrapText="bothSides"/>
            <wp:docPr id="2212" name="Picture 2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" name="Picture 2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11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Divadelní agentura ECHO, spol. s r.o.</w:t>
      </w:r>
    </w:p>
    <w:p w:rsidR="00693CDD" w:rsidRDefault="00D35769">
      <w:pPr>
        <w:pStyle w:val="Nadpis1"/>
        <w:spacing w:after="80"/>
      </w:pPr>
      <w:r>
        <w:t>Tel./</w:t>
      </w:r>
      <w:proofErr w:type="gramStart"/>
      <w:r>
        <w:t>fax./</w:t>
      </w:r>
      <w:proofErr w:type="spellStart"/>
      <w:proofErr w:type="gramEnd"/>
      <w:r>
        <w:t>ans</w:t>
      </w:r>
      <w:proofErr w:type="spellEnd"/>
      <w:r>
        <w:t>: 222711515, 728837931 ,</w:t>
      </w:r>
    </w:p>
    <w:p w:rsidR="00693CDD" w:rsidRDefault="00D35769">
      <w:pPr>
        <w:tabs>
          <w:tab w:val="center" w:pos="5702"/>
          <w:tab w:val="center" w:pos="8026"/>
        </w:tabs>
        <w:spacing w:before="38" w:after="247" w:line="259" w:lineRule="auto"/>
        <w:ind w:left="0" w:right="0" w:firstLine="0"/>
        <w:jc w:val="left"/>
      </w:pPr>
      <w:r>
        <w:rPr>
          <w:sz w:val="26"/>
        </w:rPr>
        <w:tab/>
      </w:r>
      <w:proofErr w:type="gramStart"/>
      <w:r>
        <w:rPr>
          <w:sz w:val="26"/>
        </w:rPr>
        <w:t>IČO :</w:t>
      </w:r>
      <w:proofErr w:type="gramEnd"/>
      <w:r>
        <w:rPr>
          <w:sz w:val="26"/>
        </w:rPr>
        <w:t xml:space="preserve"> 44793341 </w:t>
      </w:r>
      <w:r>
        <w:rPr>
          <w:sz w:val="26"/>
        </w:rPr>
        <w:tab/>
      </w:r>
      <w:proofErr w:type="spellStart"/>
      <w:r>
        <w:rPr>
          <w:sz w:val="26"/>
        </w:rPr>
        <w:t>Dič</w:t>
      </w:r>
      <w:proofErr w:type="spellEnd"/>
      <w:r>
        <w:rPr>
          <w:sz w:val="26"/>
        </w:rPr>
        <w:t xml:space="preserve"> : CZ44793341</w:t>
      </w:r>
    </w:p>
    <w:p w:rsidR="00693CDD" w:rsidRDefault="00D35769">
      <w:pPr>
        <w:spacing w:after="34" w:line="259" w:lineRule="auto"/>
        <w:ind w:left="2387" w:right="0" w:firstLine="0"/>
        <w:jc w:val="left"/>
      </w:pPr>
      <w:r>
        <w:rPr>
          <w:sz w:val="38"/>
        </w:rPr>
        <w:t>Smlouva o zprostředkování č. 33/2018</w:t>
      </w:r>
    </w:p>
    <w:p w:rsidR="00693CDD" w:rsidRDefault="00D35769">
      <w:pPr>
        <w:spacing w:after="3" w:line="259" w:lineRule="auto"/>
        <w:ind w:left="67" w:right="0" w:hanging="5"/>
        <w:jc w:val="left"/>
      </w:pPr>
      <w:r>
        <w:rPr>
          <w:sz w:val="26"/>
        </w:rPr>
        <w:t>Pro soubor-umělce</w:t>
      </w:r>
      <w:bookmarkStart w:id="0" w:name="_GoBack"/>
      <w:bookmarkEnd w:id="0"/>
      <w:r>
        <w:rPr>
          <w:sz w:val="26"/>
        </w:rPr>
        <w:t>: Divadlo Járy Cimrmana</w:t>
      </w:r>
    </w:p>
    <w:tbl>
      <w:tblPr>
        <w:tblStyle w:val="TableGrid"/>
        <w:tblW w:w="9589" w:type="dxa"/>
        <w:tblInd w:w="10" w:type="dxa"/>
        <w:tblLook w:val="04A0" w:firstRow="1" w:lastRow="0" w:firstColumn="1" w:lastColumn="0" w:noHBand="0" w:noVBand="1"/>
      </w:tblPr>
      <w:tblGrid>
        <w:gridCol w:w="1777"/>
        <w:gridCol w:w="4461"/>
        <w:gridCol w:w="936"/>
        <w:gridCol w:w="2415"/>
      </w:tblGrid>
      <w:tr w:rsidR="00693CDD">
        <w:trPr>
          <w:trHeight w:val="29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Objednatel</w:t>
            </w:r>
            <w:r>
              <w:rPr>
                <w:noProof/>
              </w:rPr>
              <w:drawing>
                <wp:inline distT="0" distB="0" distL="0" distR="0">
                  <wp:extent cx="21345" cy="21336"/>
                  <wp:effectExtent l="0" t="0" r="0" b="0"/>
                  <wp:docPr id="1929" name="Picture 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4" cy="24384"/>
                  <wp:effectExtent l="0" t="0" r="0" b="0"/>
                  <wp:docPr id="1928" name="Picture 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Picture 19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SMETANŮV DŮM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693C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693C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3CDD">
        <w:trPr>
          <w:trHeight w:val="291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693C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>Komenského nám.402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14" w:right="0" w:firstLine="0"/>
            </w:pPr>
            <w:r>
              <w:rPr>
                <w:sz w:val="24"/>
              </w:rPr>
              <w:t>Vyřizuje</w:t>
            </w:r>
            <w:r>
              <w:rPr>
                <w:noProof/>
              </w:rPr>
              <w:drawing>
                <wp:inline distT="0" distB="0" distL="0" distR="0">
                  <wp:extent cx="6099" cy="9144"/>
                  <wp:effectExtent l="0" t="0" r="0" b="0"/>
                  <wp:docPr id="1932" name="Picture 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Picture 19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tabs>
                <w:tab w:val="right" w:pos="2415"/>
              </w:tabs>
              <w:spacing w:after="0" w:line="259" w:lineRule="auto"/>
              <w:ind w:left="-1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1345" cy="24384"/>
                  <wp:effectExtent l="0" t="0" r="0" b="0"/>
                  <wp:docPr id="1931" name="Picture 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Picture 19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43" cy="24384"/>
                  <wp:effectExtent l="0" t="0" r="0" b="0"/>
                  <wp:docPr id="1930" name="Picture 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Picture 19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 w:rsidR="00101261">
              <w:rPr>
                <w:sz w:val="30"/>
              </w:rPr>
              <w:t xml:space="preserve">L. </w:t>
            </w:r>
            <w:proofErr w:type="gramStart"/>
            <w:r w:rsidR="00101261">
              <w:rPr>
                <w:sz w:val="30"/>
              </w:rPr>
              <w:t>Krejčí</w:t>
            </w:r>
            <w:r>
              <w:rPr>
                <w:sz w:val="30"/>
              </w:rPr>
              <w:t xml:space="preserve"> - ředitel</w:t>
            </w:r>
            <w:proofErr w:type="gramEnd"/>
          </w:p>
        </w:tc>
      </w:tr>
      <w:tr w:rsidR="00693CDD">
        <w:trPr>
          <w:trHeight w:val="30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831" w:right="0" w:firstLine="0"/>
              <w:jc w:val="left"/>
            </w:pPr>
            <w:r>
              <w:rPr>
                <w:sz w:val="26"/>
              </w:rPr>
              <w:t>570 01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right="0" w:firstLine="0"/>
              <w:jc w:val="left"/>
            </w:pPr>
            <w:r>
              <w:rPr>
                <w:sz w:val="30"/>
              </w:rPr>
              <w:t>LITOMYŠL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tabs>
                <w:tab w:val="center" w:pos="562"/>
                <w:tab w:val="center" w:pos="57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Tel. </w:t>
            </w:r>
            <w:r>
              <w:rPr>
                <w:noProof/>
              </w:rPr>
              <w:drawing>
                <wp:inline distT="0" distB="0" distL="0" distR="0">
                  <wp:extent cx="18295" cy="18288"/>
                  <wp:effectExtent l="0" t="0" r="0" b="0"/>
                  <wp:docPr id="1936" name="Picture 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Picture 19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4" cy="21336"/>
                  <wp:effectExtent l="0" t="0" r="0" b="0"/>
                  <wp:docPr id="1934" name="Picture 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Picture 19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1935" name="Picture 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Picture 19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933" name="Picture 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Picture 193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394" w:right="0" w:firstLine="0"/>
              <w:jc w:val="left"/>
            </w:pPr>
            <w:r>
              <w:rPr>
                <w:sz w:val="28"/>
              </w:rPr>
              <w:t>461613239</w:t>
            </w:r>
          </w:p>
        </w:tc>
      </w:tr>
      <w:tr w:rsidR="00693CDD">
        <w:trPr>
          <w:trHeight w:val="442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Místo </w:t>
            </w:r>
            <w:proofErr w:type="gramStart"/>
            <w:r>
              <w:rPr>
                <w:sz w:val="26"/>
              </w:rPr>
              <w:t>konání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9148" cy="18288"/>
                  <wp:effectExtent l="0" t="0" r="0" b="0"/>
                  <wp:docPr id="1937" name="Picture 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Picture 19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Smetanův dům,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693C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693C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93CDD">
        <w:trPr>
          <w:trHeight w:val="446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DD" w:rsidRDefault="00D35769">
            <w:pPr>
              <w:tabs>
                <w:tab w:val="right" w:pos="17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Název pořadu</w:t>
            </w:r>
            <w:r>
              <w:rPr>
                <w:noProof/>
              </w:rPr>
              <w:drawing>
                <wp:inline distT="0" distB="0" distL="0" distR="0">
                  <wp:extent cx="24394" cy="24384"/>
                  <wp:effectExtent l="0" t="0" r="0" b="0"/>
                  <wp:docPr id="1940" name="Picture 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Picture 194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4" cy="24384"/>
                  <wp:effectExtent l="0" t="0" r="0" b="0"/>
                  <wp:docPr id="1938" name="Picture 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Picture 19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1939" name="Picture 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Picture 19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DD" w:rsidRDefault="00D357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2"/>
              </w:rPr>
              <w:t>AFRIKA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DD" w:rsidRDefault="00D357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Dne: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CDD" w:rsidRDefault="00D35769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8"/>
              </w:rPr>
              <w:t>20. června 2018</w:t>
            </w:r>
          </w:p>
        </w:tc>
      </w:tr>
      <w:tr w:rsidR="00693CDD">
        <w:trPr>
          <w:trHeight w:val="264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6"/>
              </w:rPr>
              <w:t xml:space="preserve">Počet </w:t>
            </w:r>
            <w:proofErr w:type="spellStart"/>
            <w:proofErr w:type="gramStart"/>
            <w:r>
              <w:rPr>
                <w:sz w:val="26"/>
              </w:rPr>
              <w:t>předst</w:t>
            </w:r>
            <w:proofErr w:type="spellEnd"/>
            <w:r>
              <w:rPr>
                <w:sz w:val="26"/>
              </w:rPr>
              <w:t>..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5246" cy="24384"/>
                  <wp:effectExtent l="0" t="0" r="0" b="0"/>
                  <wp:docPr id="1941" name="Picture 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Picture 19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tabs>
                <w:tab w:val="right" w:pos="93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Hodina</w:t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1944" name="Picture 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Picture 194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43" cy="21336"/>
                  <wp:effectExtent l="0" t="0" r="0" b="0"/>
                  <wp:docPr id="1945" name="Picture 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Picture 194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94" cy="18288"/>
                  <wp:effectExtent l="0" t="0" r="0" b="0"/>
                  <wp:docPr id="1942" name="Picture 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Picture 194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1943" name="Picture 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Picture 194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693CDD" w:rsidRDefault="00D35769">
            <w:pPr>
              <w:spacing w:after="0" w:line="259" w:lineRule="auto"/>
              <w:ind w:left="413" w:right="0" w:firstLine="0"/>
              <w:jc w:val="left"/>
            </w:pPr>
            <w:r>
              <w:rPr>
                <w:sz w:val="28"/>
              </w:rPr>
              <w:t>19,00</w:t>
            </w:r>
          </w:p>
        </w:tc>
      </w:tr>
    </w:tbl>
    <w:p w:rsidR="00693CDD" w:rsidRDefault="00D35769">
      <w:pPr>
        <w:tabs>
          <w:tab w:val="center" w:pos="3861"/>
        </w:tabs>
        <w:spacing w:after="0" w:line="259" w:lineRule="auto"/>
        <w:ind w:left="0" w:right="0" w:firstLine="0"/>
        <w:jc w:val="left"/>
      </w:pPr>
      <w:r>
        <w:rPr>
          <w:sz w:val="26"/>
        </w:rPr>
        <w:t>Technická příprava pořadu.</w:t>
      </w:r>
      <w:r>
        <w:rPr>
          <w:sz w:val="26"/>
        </w:rPr>
        <w:tab/>
        <w:t>16,00 hod</w:t>
      </w:r>
    </w:p>
    <w:p w:rsidR="00693CDD" w:rsidRDefault="00D35769">
      <w:pPr>
        <w:tabs>
          <w:tab w:val="center" w:pos="3316"/>
        </w:tabs>
        <w:spacing w:after="54" w:line="216" w:lineRule="auto"/>
        <w:ind w:left="0" w:right="0" w:firstLine="0"/>
        <w:jc w:val="left"/>
      </w:pPr>
      <w:proofErr w:type="gramStart"/>
      <w:r>
        <w:rPr>
          <w:sz w:val="30"/>
        </w:rPr>
        <w:t>Doprava .</w:t>
      </w:r>
      <w:proofErr w:type="gramEnd"/>
      <w:r>
        <w:rPr>
          <w:sz w:val="30"/>
        </w:rPr>
        <w:tab/>
        <w:t>3 osobní vozy + 1 nákladní</w:t>
      </w:r>
    </w:p>
    <w:p w:rsidR="00693CDD" w:rsidRDefault="00D35769">
      <w:pPr>
        <w:spacing w:after="235" w:line="216" w:lineRule="auto"/>
        <w:ind w:left="9" w:right="2996" w:firstLine="0"/>
        <w:jc w:val="left"/>
      </w:pPr>
      <w:proofErr w:type="gramStart"/>
      <w:r>
        <w:rPr>
          <w:sz w:val="28"/>
        </w:rPr>
        <w:t>Ubytování .</w:t>
      </w:r>
      <w:proofErr w:type="gramEnd"/>
      <w:r>
        <w:rPr>
          <w:noProof/>
        </w:rPr>
        <w:drawing>
          <wp:inline distT="0" distB="0" distL="0" distR="0">
            <wp:extent cx="18295" cy="18288"/>
            <wp:effectExtent l="0" t="0" r="0" b="0"/>
            <wp:docPr id="1946" name="Picture 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Picture 19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10/1 zajištěno </w:t>
      </w:r>
      <w:proofErr w:type="spellStart"/>
      <w:r>
        <w:rPr>
          <w:sz w:val="28"/>
        </w:rPr>
        <w:t>alikvót</w:t>
      </w:r>
      <w:proofErr w:type="spellEnd"/>
      <w:r>
        <w:rPr>
          <w:sz w:val="28"/>
        </w:rPr>
        <w:t xml:space="preserve"> hradí pořadatel Propagace . </w:t>
      </w:r>
      <w:r>
        <w:rPr>
          <w:noProof/>
        </w:rPr>
        <w:drawing>
          <wp:inline distT="0" distB="0" distL="0" distR="0">
            <wp:extent cx="15246" cy="21336"/>
            <wp:effectExtent l="0" t="0" r="0" b="0"/>
            <wp:docPr id="1947" name="Picture 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Picture 194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50 ks plakátů á 10,- Kč</w:t>
      </w:r>
    </w:p>
    <w:p w:rsidR="00693CDD" w:rsidRDefault="00D35769">
      <w:pPr>
        <w:spacing w:after="3" w:line="259" w:lineRule="auto"/>
        <w:ind w:left="67" w:right="0" w:hanging="5"/>
        <w:jc w:val="left"/>
      </w:pPr>
      <w:r>
        <w:rPr>
          <w:sz w:val="26"/>
        </w:rPr>
        <w:t xml:space="preserve">Zvláštní </w:t>
      </w:r>
      <w:proofErr w:type="gramStart"/>
      <w:r>
        <w:rPr>
          <w:sz w:val="26"/>
        </w:rPr>
        <w:t>ujednání .</w:t>
      </w:r>
      <w:proofErr w:type="gramEnd"/>
      <w:r>
        <w:rPr>
          <w:noProof/>
        </w:rPr>
        <w:drawing>
          <wp:inline distT="0" distB="0" distL="0" distR="0">
            <wp:extent cx="6099" cy="18288"/>
            <wp:effectExtent l="0" t="0" r="0" b="0"/>
            <wp:docPr id="1948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CDD" w:rsidRDefault="00D35769">
      <w:pPr>
        <w:spacing w:after="0" w:line="265" w:lineRule="auto"/>
        <w:ind w:left="48" w:right="0" w:hanging="10"/>
        <w:jc w:val="left"/>
      </w:pPr>
      <w:r>
        <w:rPr>
          <w:sz w:val="22"/>
        </w:rPr>
        <w:t>Technické podmínky v příloze.</w:t>
      </w:r>
    </w:p>
    <w:p w:rsidR="00693CDD" w:rsidRDefault="00D35769">
      <w:pPr>
        <w:spacing w:after="1433" w:line="265" w:lineRule="auto"/>
        <w:ind w:left="48" w:right="0" w:hanging="10"/>
        <w:jc w:val="left"/>
      </w:pPr>
      <w:r>
        <w:rPr>
          <w:sz w:val="22"/>
        </w:rPr>
        <w:t>Pořadatel zajistí 4 volné autorské vstupenky na přestavení,</w:t>
      </w:r>
    </w:p>
    <w:p w:rsidR="00693CDD" w:rsidRDefault="00D35769">
      <w:pPr>
        <w:pStyle w:val="Nadpis1"/>
        <w:tabs>
          <w:tab w:val="center" w:pos="6564"/>
        </w:tabs>
        <w:spacing w:before="0"/>
        <w:ind w:left="0" w:firstLine="0"/>
      </w:pPr>
      <w:r>
        <w:t xml:space="preserve">Smluvní cena za zprostředkování </w:t>
      </w:r>
      <w:proofErr w:type="gramStart"/>
      <w:r>
        <w:t>pořadu .</w:t>
      </w:r>
      <w:proofErr w:type="gramEnd"/>
      <w:r>
        <w:tab/>
        <w:t>95000 Kč</w:t>
      </w:r>
    </w:p>
    <w:p w:rsidR="00693CDD" w:rsidRDefault="00D35769">
      <w:pPr>
        <w:tabs>
          <w:tab w:val="center" w:pos="6564"/>
        </w:tabs>
        <w:spacing w:after="3" w:line="259" w:lineRule="auto"/>
        <w:ind w:left="0" w:right="0" w:firstLine="0"/>
        <w:jc w:val="left"/>
      </w:pPr>
      <w:r>
        <w:rPr>
          <w:sz w:val="26"/>
        </w:rPr>
        <w:t xml:space="preserve">+ DPH: </w:t>
      </w:r>
      <w:proofErr w:type="gramStart"/>
      <w:r>
        <w:rPr>
          <w:sz w:val="26"/>
        </w:rPr>
        <w:t>15%</w:t>
      </w:r>
      <w:proofErr w:type="gramEnd"/>
      <w:r>
        <w:rPr>
          <w:sz w:val="26"/>
        </w:rPr>
        <w:t xml:space="preserve"> z honorářů, 21% ze </w:t>
      </w:r>
      <w:proofErr w:type="spellStart"/>
      <w:r>
        <w:rPr>
          <w:sz w:val="26"/>
        </w:rPr>
        <w:t>zprostř</w:t>
      </w:r>
      <w:proofErr w:type="spellEnd"/>
      <w:r>
        <w:rPr>
          <w:sz w:val="26"/>
        </w:rPr>
        <w:t>. dávky</w:t>
      </w:r>
      <w:r>
        <w:rPr>
          <w:sz w:val="26"/>
        </w:rPr>
        <w:tab/>
        <w:t>14820 Kč</w:t>
      </w:r>
    </w:p>
    <w:p w:rsidR="00693CDD" w:rsidRDefault="00D35769">
      <w:pPr>
        <w:spacing w:after="63" w:line="259" w:lineRule="auto"/>
        <w:ind w:left="5354" w:right="1604" w:hanging="5306"/>
        <w:jc w:val="left"/>
      </w:pPr>
      <w:r>
        <w:rPr>
          <w:sz w:val="28"/>
        </w:rPr>
        <w:t xml:space="preserve">Mimo to bude fakturováno (+ příslušná DPH) plakáty 500,- Kč </w:t>
      </w:r>
      <w:proofErr w:type="spellStart"/>
      <w:r>
        <w:rPr>
          <w:sz w:val="28"/>
        </w:rPr>
        <w:t>alikvót</w:t>
      </w:r>
      <w:proofErr w:type="spellEnd"/>
      <w:r>
        <w:rPr>
          <w:sz w:val="28"/>
        </w:rPr>
        <w:t xml:space="preserve"> dopravy a ubytování</w:t>
      </w:r>
    </w:p>
    <w:p w:rsidR="00693CDD" w:rsidRDefault="00D35769">
      <w:pPr>
        <w:spacing w:after="3" w:line="259" w:lineRule="auto"/>
        <w:ind w:left="67" w:right="591" w:hanging="5"/>
        <w:jc w:val="left"/>
      </w:pPr>
      <w:r>
        <w:rPr>
          <w:sz w:val="26"/>
        </w:rPr>
        <w:t xml:space="preserve">Smluvní partner souhlasí s tím, že v případě neproplacení vyfakturovaného honoráře ve stanovené lhůtě </w:t>
      </w:r>
      <w:proofErr w:type="gramStart"/>
      <w:r>
        <w:rPr>
          <w:sz w:val="26"/>
        </w:rPr>
        <w:t>14-ti</w:t>
      </w:r>
      <w:proofErr w:type="gramEnd"/>
      <w:r>
        <w:rPr>
          <w:sz w:val="26"/>
        </w:rPr>
        <w:t xml:space="preserve"> dnů bude penalizován částkou 100,- Kč/den.</w:t>
      </w:r>
    </w:p>
    <w:p w:rsidR="00693CDD" w:rsidRDefault="00D35769">
      <w:pPr>
        <w:spacing w:after="3" w:line="259" w:lineRule="auto"/>
        <w:ind w:left="67" w:right="0" w:hanging="5"/>
        <w:jc w:val="left"/>
      </w:pPr>
      <w:r>
        <w:rPr>
          <w:sz w:val="26"/>
        </w:rPr>
        <w:t>Další smluvní podmínky na druhé straně tohoto formuláře jsou nedílnou součástí této</w:t>
      </w:r>
    </w:p>
    <w:p w:rsidR="00693CDD" w:rsidRDefault="00693CDD">
      <w:pPr>
        <w:spacing w:after="45" w:line="259" w:lineRule="auto"/>
        <w:ind w:left="53" w:right="-365" w:firstLine="0"/>
        <w:jc w:val="left"/>
      </w:pPr>
    </w:p>
    <w:p w:rsidR="00693CDD" w:rsidRDefault="00D35769">
      <w:pPr>
        <w:tabs>
          <w:tab w:val="center" w:pos="2014"/>
          <w:tab w:val="center" w:pos="5294"/>
          <w:tab w:val="center" w:pos="8591"/>
        </w:tabs>
        <w:spacing w:after="87" w:line="259" w:lineRule="auto"/>
        <w:ind w:left="0" w:right="0" w:firstLine="0"/>
        <w:jc w:val="left"/>
      </w:pPr>
      <w:r>
        <w:rPr>
          <w:sz w:val="28"/>
        </w:rPr>
        <w:tab/>
        <w:t>za D. A. ECHO</w:t>
      </w:r>
      <w:r>
        <w:rPr>
          <w:sz w:val="28"/>
        </w:rPr>
        <w:tab/>
        <w:t>dne 21.2.2018</w:t>
      </w:r>
      <w:r>
        <w:rPr>
          <w:sz w:val="28"/>
        </w:rPr>
        <w:tab/>
      </w:r>
      <w:proofErr w:type="gramStart"/>
      <w:r>
        <w:rPr>
          <w:sz w:val="28"/>
        </w:rPr>
        <w:t>pořadatel - objednatel</w:t>
      </w:r>
      <w:proofErr w:type="gramEnd"/>
    </w:p>
    <w:p w:rsidR="00693CDD" w:rsidRDefault="00D35769">
      <w:pPr>
        <w:spacing w:after="0" w:line="259" w:lineRule="auto"/>
        <w:ind w:left="48" w:right="0" w:hanging="10"/>
        <w:jc w:val="left"/>
      </w:pPr>
      <w:r>
        <w:rPr>
          <w:sz w:val="28"/>
        </w:rPr>
        <w:t xml:space="preserve">Autorská práva </w:t>
      </w:r>
      <w:proofErr w:type="gramStart"/>
      <w:r>
        <w:rPr>
          <w:sz w:val="28"/>
        </w:rPr>
        <w:t>zastupuje .</w:t>
      </w:r>
      <w:proofErr w:type="gramEnd"/>
    </w:p>
    <w:p w:rsidR="00693CDD" w:rsidRDefault="00D35769">
      <w:pPr>
        <w:spacing w:after="3" w:line="259" w:lineRule="auto"/>
        <w:ind w:left="67" w:right="0" w:hanging="5"/>
        <w:jc w:val="left"/>
      </w:pPr>
      <w:r>
        <w:rPr>
          <w:sz w:val="26"/>
        </w:rPr>
        <w:t>Autorské honoráře hradí pořadatel z hrubé tržby za představení AURA-</w:t>
      </w:r>
      <w:proofErr w:type="spellStart"/>
      <w:r>
        <w:rPr>
          <w:sz w:val="26"/>
        </w:rPr>
        <w:t>PONTu</w:t>
      </w:r>
      <w:proofErr w:type="spellEnd"/>
      <w:r>
        <w:rPr>
          <w:sz w:val="26"/>
        </w:rPr>
        <w:t xml:space="preserve"> ve výši 10,5 % + </w:t>
      </w:r>
      <w:proofErr w:type="gramStart"/>
      <w:r>
        <w:rPr>
          <w:sz w:val="26"/>
        </w:rPr>
        <w:t>21%</w:t>
      </w:r>
      <w:proofErr w:type="gramEnd"/>
      <w:r>
        <w:rPr>
          <w:sz w:val="26"/>
        </w:rPr>
        <w:t xml:space="preserve"> DPH na základě faktur a 1,5% Filipovi Smoljakovi.</w:t>
      </w:r>
    </w:p>
    <w:p w:rsidR="00693CDD" w:rsidRDefault="00D35769">
      <w:pPr>
        <w:spacing w:after="199" w:line="259" w:lineRule="auto"/>
        <w:ind w:left="2920" w:right="0" w:firstLine="0"/>
        <w:jc w:val="left"/>
      </w:pPr>
      <w:r>
        <w:rPr>
          <w:sz w:val="22"/>
        </w:rPr>
        <w:t>Další smluvní podmínky</w:t>
      </w:r>
    </w:p>
    <w:p w:rsidR="00693CDD" w:rsidRDefault="00D35769">
      <w:pPr>
        <w:ind w:left="9" w:right="244"/>
      </w:pPr>
      <w:r>
        <w:lastRenderedPageBreak/>
        <w:t>l) D.A.ECHO na straně jedné a pořadatel na straně druhé uzavřeli smlouvu o zprostředkování uměleckého výkonu za podmínek uvedených na předcházející straně, Tuto smlouvu je možné měnit, případně se dohodnout na jejím zrušení, jen písemnou formou,</w:t>
      </w:r>
    </w:p>
    <w:p w:rsidR="00693CDD" w:rsidRDefault="00D35769">
      <w:pPr>
        <w:numPr>
          <w:ilvl w:val="0"/>
          <w:numId w:val="1"/>
        </w:numPr>
        <w:spacing w:after="278" w:line="235" w:lineRule="auto"/>
        <w:ind w:right="244"/>
      </w:pPr>
      <w:r>
        <w:t>Nedílnou součástí smlouvy se stává také příloha, upřesňující technické podmínky vystoupení. V případě nedodržení těchto podmínek se vystoupení neuskuteční a pořadatel je povinen uhradit agentuře sjednanou cenu pořadu.</w:t>
      </w:r>
    </w:p>
    <w:p w:rsidR="00693CDD" w:rsidRDefault="00D35769">
      <w:pPr>
        <w:numPr>
          <w:ilvl w:val="0"/>
          <w:numId w:val="1"/>
        </w:numPr>
        <w:ind w:right="244"/>
      </w:pPr>
      <w:r>
        <w:t>Vzhledem k právní povaze objednatele podléhá tato smlouva uveřejnění v registru smluv dle zák. č. 340/2015 Sb., o zvláštních podmínkách účinnosti některých smluv, uveřejňování těchto smluv a o registru smluv (zákon o registru smluv). Objednatel a agentura sjednávají, že smlouvu v registru smluv uveřejní objednatel.</w:t>
      </w:r>
    </w:p>
    <w:p w:rsidR="00693CDD" w:rsidRDefault="00D35769">
      <w:pPr>
        <w:numPr>
          <w:ilvl w:val="0"/>
          <w:numId w:val="1"/>
        </w:numPr>
        <w:spacing w:after="125"/>
        <w:ind w:right="244"/>
      </w:pPr>
      <w:r>
        <w:t>Pořadatel potvrdí smlouvu a obratem ji doručí D.A.ECHO, nejpozději však do sedmi dnů po jejím obdržení.</w:t>
      </w:r>
    </w:p>
    <w:p w:rsidR="00693CDD" w:rsidRDefault="00D35769">
      <w:pPr>
        <w:numPr>
          <w:ilvl w:val="0"/>
          <w:numId w:val="1"/>
        </w:numPr>
        <w:ind w:right="244"/>
      </w:pPr>
      <w:r>
        <w:t xml:space="preserve">Odřekne-li pořadatel vystoupení bez závažných dokladovaných důvodů 7 až I kalendářní den před konáním akce, je povinen D.A.ECHO zaplatit </w:t>
      </w:r>
      <w:proofErr w:type="gramStart"/>
      <w:r>
        <w:t>50%</w:t>
      </w:r>
      <w:proofErr w:type="gramEnd"/>
      <w:r>
        <w:t xml:space="preserve"> smluvní ceny. Odřekne-li vystoupení v den konání pořadu, je povinen zaplatit celou smluvní cenu.</w:t>
      </w:r>
    </w:p>
    <w:p w:rsidR="00693CDD" w:rsidRDefault="00D35769">
      <w:pPr>
        <w:numPr>
          <w:ilvl w:val="0"/>
          <w:numId w:val="1"/>
        </w:numPr>
        <w:spacing w:after="239"/>
        <w:ind w:right="244"/>
      </w:pPr>
      <w:r>
        <w:t>Bude-li smluvené představení znemožněno z důvodu vyšší moci bez zavinění souboru a obou smluvních stran, které smluvní strany nemohly předvídat (</w:t>
      </w:r>
      <w:proofErr w:type="spellStart"/>
      <w:proofErr w:type="gramStart"/>
      <w:r>
        <w:t>např.přírodní</w:t>
      </w:r>
      <w:proofErr w:type="spellEnd"/>
      <w:proofErr w:type="gramEnd"/>
      <w:r>
        <w:t xml:space="preserve"> katastrofy, požár, úmrtí, úraz, nemoc umělce, epidemie apod.), nikoliv však nepříznivé počasí, malý zájem o vstupenky a další skutečnosti, které jsou součástí podnikatelského rizika, mají obě strany právo od smlouvy odstoupit bez dalších nároků. Odstoupení se však musí stát písemně a musí být neprodleně doručeno druhé straně. Soubor-umělec je povinen o těchto skutečnostech, pokud nastanou, neprodleně písemně informovat D.A.ECHO.</w:t>
      </w:r>
    </w:p>
    <w:p w:rsidR="00693CDD" w:rsidRDefault="00D35769">
      <w:pPr>
        <w:numPr>
          <w:ilvl w:val="0"/>
          <w:numId w:val="1"/>
        </w:numPr>
        <w:ind w:right="244"/>
      </w:pPr>
      <w:r>
        <w:t>Dostaví-li se soubor-umělec na vystoupení podle této smlouvy a pořadatel nedodrží sjednané smluvní podmínky, může soubor-umělec odmítnout vystoupit s tím, že pořadatel bude v tomto případě povinen zaplatit plnou cenu představení včetně dohodnutých nákladů. V ostatních případech porušení smluvních podmínek smluvní strany postupují podle závazných právních předpisů.</w:t>
      </w:r>
    </w:p>
    <w:p w:rsidR="00693CDD" w:rsidRDefault="00D35769">
      <w:pPr>
        <w:numPr>
          <w:ilvl w:val="0"/>
          <w:numId w:val="1"/>
        </w:numPr>
        <w:ind w:right="244"/>
      </w:pPr>
      <w:r>
        <w:t>D.A.ECHO zajistí, pokud není dohodnuto jinak, příchod souboru-umělce tak, aby byl schopen začít své vystoupení ve sjednanou hodinu.</w:t>
      </w:r>
    </w:p>
    <w:p w:rsidR="00693CDD" w:rsidRDefault="00D35769">
      <w:pPr>
        <w:numPr>
          <w:ilvl w:val="0"/>
          <w:numId w:val="1"/>
        </w:numPr>
        <w:ind w:right="244"/>
      </w:pPr>
      <w:r>
        <w:t>Pořadatel zaručí, aby představení bylo technicky a organizačně dobře připraveno, včetně technického personálu a dalších požadavků, vyplývajících ze zvláštních ujednání této smlouvy, zákoníku práce a dalších obecně závazných předpisů (</w:t>
      </w:r>
      <w:proofErr w:type="gramStart"/>
      <w:r>
        <w:t>např,min.</w:t>
      </w:r>
      <w:proofErr w:type="gramEnd"/>
      <w:r>
        <w:t>20</w:t>
      </w:r>
      <w:r>
        <w:rPr>
          <w:vertAlign w:val="superscript"/>
        </w:rPr>
        <w:t>0</w:t>
      </w:r>
      <w:r>
        <w:t>C teplota v sále a dalších prostorách divadla podle technických norem apod.).</w:t>
      </w:r>
    </w:p>
    <w:p w:rsidR="00693CDD" w:rsidRDefault="00D35769">
      <w:pPr>
        <w:ind w:left="9" w:right="244"/>
      </w:pPr>
      <w:r>
        <w:t>1 0) Pořadatel odpovídá za případné úrazy a majetkové škody, vzniklé v souvislosti s vystoupením, pokud nebyly průkazně zaviněny účinkujícími a jejich doprovodem.</w:t>
      </w:r>
    </w:p>
    <w:p w:rsidR="00693CDD" w:rsidRDefault="00D35769">
      <w:pPr>
        <w:spacing w:after="217" w:line="332" w:lineRule="auto"/>
        <w:ind w:left="9" w:right="244"/>
      </w:pPr>
      <w:r>
        <w:t>I l) D.A.ECHO jako zprostředkovatel neodpovídá za případné úrazy umělců nebo pomocného personálu, způsobené během cesty nebo na místě vystoupení.</w:t>
      </w:r>
    </w:p>
    <w:p w:rsidR="00693CDD" w:rsidRDefault="00D35769">
      <w:pPr>
        <w:numPr>
          <w:ilvl w:val="0"/>
          <w:numId w:val="2"/>
        </w:numPr>
        <w:ind w:right="0" w:firstLine="4"/>
        <w:jc w:val="left"/>
      </w:pPr>
      <w:r>
        <w:t>D.A.ECHO zajistí svolení k užití hudebně dramatických děl (tzv. autorské divadlo). Pořadatel zaplatí autorské odměny. K tomu pořadatel potvrdí agentuře po skončení představení „Hlášení o tržbách” a ihned je předá vedoucímu souboru. Dále pořadatel potvrdí údaje na tiskopisu „Potvrzení o realizaci pořadu” a též jej předá vedoucímu souboru, Oba tiskopisy musí být opatřeny podpisem oprávněného zástupce pořadatele a razítkem. Na základě těchto dokladů bude provedeno finanční vyrovnání.</w:t>
      </w:r>
    </w:p>
    <w:p w:rsidR="00693CDD" w:rsidRDefault="00D35769">
      <w:pPr>
        <w:numPr>
          <w:ilvl w:val="0"/>
          <w:numId w:val="2"/>
        </w:numPr>
        <w:spacing w:after="239" w:line="235" w:lineRule="auto"/>
        <w:ind w:right="0" w:firstLine="4"/>
        <w:jc w:val="left"/>
      </w:pPr>
      <w:r>
        <w:t>Pořadatel zajistí, aby bez předchozího souhlasu souboru-umělce nebyly pořizovány obrazové či zvukové záznamy uměleckých výkonů nebo prováděny jejich přenosy s výjimkou případů dovolených zákonem, Totéž platí o fotografování.</w:t>
      </w:r>
    </w:p>
    <w:p w:rsidR="00693CDD" w:rsidRDefault="00D35769">
      <w:pPr>
        <w:numPr>
          <w:ilvl w:val="0"/>
          <w:numId w:val="2"/>
        </w:numPr>
        <w:spacing w:after="239" w:line="235" w:lineRule="auto"/>
        <w:ind w:right="0" w:firstLine="4"/>
        <w:jc w:val="left"/>
      </w:pPr>
      <w:r>
        <w:t>Uzavření této smlouvy nezbavuje pořadatele povinnosti hlásit, event, žádat o povolení vystoupení příslušné úřady podle právně obecně platných předpisů.</w:t>
      </w:r>
    </w:p>
    <w:sectPr w:rsidR="00693CDD">
      <w:pgSz w:w="11827" w:h="16589"/>
      <w:pgMar w:top="1089" w:right="956" w:bottom="792" w:left="7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32C4"/>
    <w:multiLevelType w:val="hybridMultilevel"/>
    <w:tmpl w:val="7D7ED116"/>
    <w:lvl w:ilvl="0" w:tplc="BA84E624">
      <w:start w:val="1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82BDD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16083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EDA7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12738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4ED09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CAFBF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4D72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6086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DF2FA2"/>
    <w:multiLevelType w:val="hybridMultilevel"/>
    <w:tmpl w:val="469AEEBC"/>
    <w:lvl w:ilvl="0" w:tplc="4C40C2AE">
      <w:start w:val="2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54930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8883B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2908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9E61F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EA0A8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0CDA5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F0654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C8029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DD"/>
    <w:rsid w:val="00101261"/>
    <w:rsid w:val="00481214"/>
    <w:rsid w:val="00693CDD"/>
    <w:rsid w:val="00D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1C5D5-ECA0-4FBB-91F1-ADA6E3B0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80" w:line="260" w:lineRule="auto"/>
      <w:ind w:left="10" w:right="264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83" w:after="0"/>
      <w:ind w:left="245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</dc:creator>
  <cp:keywords/>
  <cp:lastModifiedBy>Souček</cp:lastModifiedBy>
  <cp:revision>2</cp:revision>
  <dcterms:created xsi:type="dcterms:W3CDTF">2018-03-05T10:05:00Z</dcterms:created>
  <dcterms:modified xsi:type="dcterms:W3CDTF">2018-03-05T10:05:00Z</dcterms:modified>
</cp:coreProperties>
</file>