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6" w:rsidRPr="001D7A19" w:rsidRDefault="00242636" w:rsidP="000A6DEF">
      <w:pPr>
        <w:jc w:val="center"/>
        <w:rPr>
          <w:rFonts w:ascii="Arial CE" w:hAnsi="Arial CE" w:cs="Arial"/>
          <w:b/>
          <w:sz w:val="36"/>
          <w:szCs w:val="36"/>
        </w:rPr>
      </w:pPr>
      <w:proofErr w:type="gramStart"/>
      <w:r w:rsidRPr="001D7A19">
        <w:rPr>
          <w:rFonts w:ascii="Arial CE" w:hAnsi="Arial CE" w:cs="Arial"/>
          <w:b/>
          <w:sz w:val="36"/>
          <w:szCs w:val="36"/>
        </w:rPr>
        <w:t>S M L O U V A   O   D Í L O</w:t>
      </w:r>
      <w:proofErr w:type="gramEnd"/>
      <w:r w:rsidRPr="001D7A19">
        <w:rPr>
          <w:rFonts w:ascii="Arial CE" w:hAnsi="Arial CE" w:cs="Arial"/>
          <w:b/>
          <w:sz w:val="36"/>
          <w:szCs w:val="36"/>
        </w:rPr>
        <w:t xml:space="preserve"> </w:t>
      </w:r>
    </w:p>
    <w:p w:rsidR="00242636" w:rsidRPr="001D7A19" w:rsidRDefault="00242636" w:rsidP="000A6DEF">
      <w:pPr>
        <w:ind w:left="1416" w:hanging="1416"/>
        <w:jc w:val="center"/>
        <w:rPr>
          <w:rFonts w:ascii="Arial CE" w:hAnsi="Arial CE" w:cs="Arial"/>
          <w:b/>
          <w:sz w:val="22"/>
          <w:szCs w:val="22"/>
        </w:rPr>
      </w:pPr>
      <w:r w:rsidRPr="001D7A19">
        <w:rPr>
          <w:rFonts w:ascii="Arial CE" w:hAnsi="Arial CE" w:cs="Arial"/>
          <w:b/>
          <w:sz w:val="22"/>
          <w:szCs w:val="22"/>
        </w:rPr>
        <w:t xml:space="preserve">č. smlouvy zhotovitele: </w:t>
      </w:r>
      <w:proofErr w:type="spellStart"/>
      <w:r w:rsidRPr="001D7A19">
        <w:rPr>
          <w:rFonts w:ascii="Arial CE" w:hAnsi="Arial CE" w:cs="Arial"/>
          <w:b/>
          <w:sz w:val="22"/>
          <w:szCs w:val="22"/>
        </w:rPr>
        <w:t>xx</w:t>
      </w:r>
      <w:proofErr w:type="spellEnd"/>
      <w:r w:rsidRPr="001D7A19">
        <w:rPr>
          <w:rFonts w:ascii="Arial CE" w:hAnsi="Arial CE" w:cs="Arial"/>
          <w:b/>
          <w:sz w:val="22"/>
          <w:szCs w:val="22"/>
        </w:rPr>
        <w:t>/2016</w:t>
      </w:r>
    </w:p>
    <w:p w:rsidR="00242636" w:rsidRPr="001D7A19" w:rsidRDefault="00242636" w:rsidP="000A6DEF">
      <w:pPr>
        <w:jc w:val="center"/>
        <w:rPr>
          <w:rFonts w:ascii="Arial CE" w:hAnsi="Arial CE" w:cs="Arial"/>
          <w:b/>
          <w:sz w:val="22"/>
          <w:szCs w:val="22"/>
        </w:rPr>
      </w:pPr>
      <w:r w:rsidRPr="001D7A19">
        <w:rPr>
          <w:rFonts w:ascii="Arial CE" w:hAnsi="Arial CE" w:cs="Arial"/>
          <w:b/>
          <w:sz w:val="22"/>
          <w:szCs w:val="22"/>
        </w:rPr>
        <w:t xml:space="preserve">č. smlouvy objednatele: </w:t>
      </w:r>
      <w:r w:rsidR="00C246D0">
        <w:rPr>
          <w:rFonts w:ascii="Arial CE" w:hAnsi="Arial CE" w:cs="Arial"/>
          <w:b/>
          <w:sz w:val="22"/>
          <w:szCs w:val="22"/>
        </w:rPr>
        <w:t>1043</w:t>
      </w:r>
      <w:r w:rsidRPr="001D7A19">
        <w:rPr>
          <w:rFonts w:ascii="Arial CE" w:hAnsi="Arial CE" w:cs="Arial"/>
          <w:b/>
          <w:sz w:val="22"/>
          <w:szCs w:val="22"/>
        </w:rPr>
        <w:t>/2016</w:t>
      </w:r>
    </w:p>
    <w:p w:rsidR="00242636" w:rsidRPr="001D7A19" w:rsidRDefault="00242636" w:rsidP="000A6DEF">
      <w:pPr>
        <w:rPr>
          <w:rFonts w:ascii="Arial CE" w:hAnsi="Arial CE" w:cs="Arial"/>
          <w:b/>
          <w:sz w:val="22"/>
          <w:szCs w:val="22"/>
        </w:rPr>
      </w:pPr>
    </w:p>
    <w:p w:rsidR="00242636" w:rsidRPr="001D7A19" w:rsidRDefault="00242636" w:rsidP="000A6DEF">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242636" w:rsidRPr="001D7A19" w:rsidRDefault="00242636" w:rsidP="000A6DEF">
      <w:pPr>
        <w:jc w:val="center"/>
        <w:rPr>
          <w:rFonts w:ascii="Arial CE" w:hAnsi="Arial CE" w:cs="Arial"/>
          <w:b/>
          <w:sz w:val="28"/>
          <w:szCs w:val="28"/>
          <w:highlight w:val="yellow"/>
        </w:rPr>
      </w:pPr>
    </w:p>
    <w:p w:rsidR="008C0408" w:rsidRPr="001D7A19" w:rsidRDefault="008C0408" w:rsidP="008C0408">
      <w:pPr>
        <w:jc w:val="center"/>
        <w:rPr>
          <w:rFonts w:ascii="Arial CE" w:hAnsi="Arial CE" w:cs="Arial"/>
          <w:b/>
          <w:sz w:val="28"/>
          <w:szCs w:val="28"/>
        </w:rPr>
      </w:pPr>
      <w:r w:rsidRPr="00563B97">
        <w:rPr>
          <w:rFonts w:ascii="Arial CE" w:hAnsi="Arial CE" w:cs="Arial"/>
          <w:b/>
          <w:sz w:val="28"/>
          <w:szCs w:val="28"/>
        </w:rPr>
        <w:t xml:space="preserve">„Rekonstrukce PB zdi </w:t>
      </w:r>
      <w:proofErr w:type="spellStart"/>
      <w:r w:rsidRPr="00563B97">
        <w:rPr>
          <w:rFonts w:ascii="Arial CE" w:hAnsi="Arial CE" w:cs="Arial"/>
          <w:b/>
          <w:sz w:val="28"/>
          <w:szCs w:val="28"/>
        </w:rPr>
        <w:t>Merboltického</w:t>
      </w:r>
      <w:proofErr w:type="spellEnd"/>
      <w:r w:rsidRPr="00563B97">
        <w:rPr>
          <w:rFonts w:ascii="Arial CE" w:hAnsi="Arial CE" w:cs="Arial"/>
          <w:b/>
          <w:sz w:val="28"/>
          <w:szCs w:val="28"/>
        </w:rPr>
        <w:t xml:space="preserve"> potoka v ř. km 3,909 - 4,265“</w:t>
      </w:r>
    </w:p>
    <w:p w:rsidR="008C0408" w:rsidRPr="001D7A19" w:rsidRDefault="008C0408" w:rsidP="008C0408">
      <w:pPr>
        <w:tabs>
          <w:tab w:val="left" w:pos="4080"/>
        </w:tabs>
        <w:jc w:val="both"/>
        <w:rPr>
          <w:rFonts w:ascii="Arial CE" w:hAnsi="Arial CE" w:cs="Arial"/>
          <w:b/>
          <w:sz w:val="32"/>
          <w:szCs w:val="32"/>
        </w:rPr>
      </w:pPr>
    </w:p>
    <w:p w:rsidR="008C0408" w:rsidRPr="001D7A19" w:rsidRDefault="008C0408" w:rsidP="008C040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8C0408" w:rsidRPr="001D7A19" w:rsidRDefault="008C0408" w:rsidP="008C0408">
      <w:pPr>
        <w:tabs>
          <w:tab w:val="left" w:pos="4080"/>
        </w:tabs>
        <w:jc w:val="both"/>
        <w:rPr>
          <w:rFonts w:ascii="Arial CE" w:hAnsi="Arial CE" w:cs="Arial"/>
          <w:b/>
          <w:sz w:val="32"/>
          <w:szCs w:val="32"/>
        </w:rPr>
      </w:pPr>
    </w:p>
    <w:p w:rsidR="008C0408" w:rsidRPr="001D7A19" w:rsidRDefault="008C0408" w:rsidP="008C0408">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8C0408" w:rsidRPr="001D7A19" w:rsidRDefault="008C0408" w:rsidP="008C0408">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8C0408" w:rsidRPr="001D7A19" w:rsidRDefault="008C0408" w:rsidP="008C0408">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8C0408" w:rsidRPr="001D7A19" w:rsidRDefault="008C0408" w:rsidP="008C0408">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8C0408" w:rsidRPr="001D7A19" w:rsidRDefault="008C0408" w:rsidP="008C0408">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8C0408" w:rsidRPr="001D7A19" w:rsidRDefault="008C0408" w:rsidP="008C0408">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8C0408" w:rsidRDefault="008C0408" w:rsidP="008C0408">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r w:rsidRPr="001D7A19">
        <w:rPr>
          <w:rFonts w:ascii="Arial CE" w:hAnsi="Arial CE" w:cs="Arial"/>
          <w:sz w:val="22"/>
          <w:szCs w:val="22"/>
        </w:rPr>
        <w:t xml:space="preserve">Ing. Petra  </w:t>
      </w:r>
      <w:proofErr w:type="spellStart"/>
      <w:r w:rsidRPr="001D7A19">
        <w:rPr>
          <w:rFonts w:ascii="Arial CE" w:hAnsi="Arial CE" w:cs="Arial"/>
          <w:sz w:val="22"/>
          <w:szCs w:val="22"/>
        </w:rPr>
        <w:t>Fošumpaurová</w:t>
      </w:r>
      <w:proofErr w:type="spellEnd"/>
      <w:r w:rsidRPr="001D7A19">
        <w:rPr>
          <w:rFonts w:ascii="Arial CE" w:hAnsi="Arial CE" w:cs="Arial"/>
          <w:sz w:val="22"/>
          <w:szCs w:val="22"/>
        </w:rPr>
        <w:t>, ved</w:t>
      </w:r>
      <w:r>
        <w:rPr>
          <w:rFonts w:ascii="Arial CE" w:hAnsi="Arial CE" w:cs="Arial"/>
          <w:sz w:val="22"/>
          <w:szCs w:val="22"/>
        </w:rPr>
        <w:t>oucí</w:t>
      </w:r>
      <w:r w:rsidRPr="001D7A19">
        <w:rPr>
          <w:rFonts w:ascii="Arial CE" w:hAnsi="Arial CE" w:cs="Arial"/>
          <w:sz w:val="22"/>
          <w:szCs w:val="22"/>
        </w:rPr>
        <w:t xml:space="preserve"> odboru </w:t>
      </w:r>
    </w:p>
    <w:p w:rsidR="008C0408" w:rsidRPr="001D7A19" w:rsidRDefault="008C0408" w:rsidP="008C0408">
      <w:pPr>
        <w:tabs>
          <w:tab w:val="left" w:pos="3960"/>
        </w:tabs>
        <w:ind w:left="3969" w:hanging="3969"/>
        <w:jc w:val="both"/>
        <w:rPr>
          <w:rFonts w:ascii="Arial CE" w:hAnsi="Arial CE" w:cs="Arial"/>
          <w:sz w:val="22"/>
          <w:szCs w:val="22"/>
        </w:rPr>
      </w:pPr>
      <w:r>
        <w:rPr>
          <w:rFonts w:ascii="Arial CE" w:hAnsi="Arial CE" w:cs="Arial"/>
          <w:b/>
          <w:sz w:val="22"/>
          <w:szCs w:val="22"/>
        </w:rPr>
        <w:tab/>
      </w:r>
      <w:r>
        <w:rPr>
          <w:rFonts w:ascii="Arial CE" w:hAnsi="Arial CE" w:cs="Arial"/>
          <w:b/>
          <w:sz w:val="22"/>
          <w:szCs w:val="22"/>
        </w:rPr>
        <w:tab/>
      </w:r>
      <w:r>
        <w:rPr>
          <w:rFonts w:ascii="Arial CE" w:hAnsi="Arial CE" w:cs="Arial"/>
          <w:sz w:val="22"/>
          <w:szCs w:val="22"/>
        </w:rPr>
        <w:t>plánování projektů a zakázek</w:t>
      </w:r>
    </w:p>
    <w:p w:rsidR="008C0408" w:rsidRPr="001D7A19" w:rsidRDefault="008C0408" w:rsidP="008C0408">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8C0408" w:rsidRPr="00F24B22" w:rsidRDefault="008C0408" w:rsidP="008C0408">
      <w:pPr>
        <w:tabs>
          <w:tab w:val="left" w:pos="3960"/>
        </w:tabs>
        <w:autoSpaceDE w:val="0"/>
        <w:autoSpaceDN w:val="0"/>
        <w:adjustRightInd w:val="0"/>
        <w:spacing w:line="300" w:lineRule="atLeast"/>
        <w:rPr>
          <w:rFonts w:ascii="Arial" w:hAnsi="Arial" w:cs="Arial"/>
          <w:bCs/>
          <w:iCs/>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se zhotovitelem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r>
        <w:rPr>
          <w:rFonts w:ascii="Arial" w:hAnsi="Arial" w:cs="Arial"/>
          <w:color w:val="000000"/>
          <w:sz w:val="22"/>
          <w:szCs w:val="22"/>
        </w:rPr>
        <w:t>Ing. Dalibor Drnec,</w:t>
      </w:r>
      <w:r w:rsidRPr="00F24B22">
        <w:rPr>
          <w:rFonts w:ascii="Arial" w:hAnsi="Arial" w:cs="Arial"/>
          <w:color w:val="000000"/>
          <w:sz w:val="22"/>
          <w:szCs w:val="22"/>
        </w:rPr>
        <w:t xml:space="preserve"> </w:t>
      </w:r>
    </w:p>
    <w:p w:rsidR="008C0408" w:rsidRDefault="008C0408" w:rsidP="008C0408">
      <w:pPr>
        <w:tabs>
          <w:tab w:val="left" w:pos="1701"/>
          <w:tab w:val="left" w:pos="4253"/>
        </w:tabs>
        <w:autoSpaceDE w:val="0"/>
        <w:autoSpaceDN w:val="0"/>
        <w:adjustRightInd w:val="0"/>
        <w:spacing w:line="300" w:lineRule="atLeast"/>
        <w:ind w:left="3960"/>
        <w:rPr>
          <w:rFonts w:ascii="Arial" w:hAnsi="Arial" w:cs="Arial"/>
          <w:color w:val="000000"/>
          <w:sz w:val="22"/>
          <w:szCs w:val="22"/>
        </w:rPr>
      </w:pPr>
      <w:r>
        <w:rPr>
          <w:rFonts w:ascii="Arial" w:hAnsi="Arial" w:cs="Arial"/>
          <w:color w:val="000000"/>
          <w:sz w:val="22"/>
          <w:szCs w:val="22"/>
        </w:rPr>
        <w:t>manažer projektů</w:t>
      </w:r>
    </w:p>
    <w:p w:rsidR="008C0408" w:rsidRDefault="008C0408" w:rsidP="008C0408">
      <w:pPr>
        <w:tabs>
          <w:tab w:val="left" w:pos="1701"/>
          <w:tab w:val="left" w:pos="4253"/>
        </w:tabs>
        <w:autoSpaceDE w:val="0"/>
        <w:autoSpaceDN w:val="0"/>
        <w:adjustRightInd w:val="0"/>
        <w:spacing w:line="300" w:lineRule="atLeast"/>
        <w:ind w:left="3960"/>
        <w:rPr>
          <w:rFonts w:ascii="Arial" w:hAnsi="Arial" w:cs="Arial"/>
          <w:color w:val="000000"/>
          <w:sz w:val="22"/>
          <w:szCs w:val="22"/>
        </w:rPr>
      </w:pPr>
      <w:r w:rsidRPr="00F24B22">
        <w:rPr>
          <w:rFonts w:ascii="Arial" w:hAnsi="Arial" w:cs="Arial"/>
          <w:color w:val="000000"/>
          <w:sz w:val="22"/>
          <w:szCs w:val="22"/>
        </w:rPr>
        <w:t>t</w:t>
      </w:r>
      <w:r>
        <w:rPr>
          <w:rFonts w:ascii="Arial" w:hAnsi="Arial" w:cs="Arial"/>
          <w:color w:val="000000"/>
          <w:sz w:val="22"/>
          <w:szCs w:val="22"/>
        </w:rPr>
        <w:t>el.:</w:t>
      </w:r>
      <w:r>
        <w:rPr>
          <w:rFonts w:ascii="Arial" w:hAnsi="Arial" w:cs="Arial"/>
          <w:color w:val="000000"/>
          <w:sz w:val="22"/>
          <w:szCs w:val="22"/>
        </w:rPr>
        <w:tab/>
        <w:t xml:space="preserve">+ 420 </w:t>
      </w:r>
      <w:r w:rsidRPr="00F24B22">
        <w:rPr>
          <w:rFonts w:ascii="Arial" w:hAnsi="Arial" w:cs="Arial"/>
          <w:color w:val="000000"/>
          <w:sz w:val="22"/>
          <w:szCs w:val="22"/>
        </w:rPr>
        <w:t>4</w:t>
      </w:r>
      <w:r>
        <w:rPr>
          <w:rFonts w:ascii="Arial" w:hAnsi="Arial" w:cs="Arial"/>
          <w:color w:val="000000"/>
          <w:sz w:val="22"/>
          <w:szCs w:val="22"/>
        </w:rPr>
        <w:t>16 707 862</w:t>
      </w:r>
    </w:p>
    <w:p w:rsidR="008C0408" w:rsidRDefault="008C0408" w:rsidP="008C0408">
      <w:pPr>
        <w:tabs>
          <w:tab w:val="left" w:pos="1701"/>
          <w:tab w:val="left" w:pos="4253"/>
        </w:tabs>
        <w:autoSpaceDE w:val="0"/>
        <w:autoSpaceDN w:val="0"/>
        <w:adjustRightInd w:val="0"/>
        <w:spacing w:line="300" w:lineRule="atLeast"/>
        <w:ind w:left="3960"/>
        <w:rPr>
          <w:rFonts w:ascii="Arial" w:hAnsi="Arial" w:cs="Arial"/>
          <w:color w:val="000000"/>
          <w:sz w:val="22"/>
          <w:szCs w:val="22"/>
        </w:rPr>
      </w:pPr>
      <w:r w:rsidRPr="000A37B0">
        <w:rPr>
          <w:rFonts w:ascii="Arial" w:hAnsi="Arial" w:cs="Arial"/>
          <w:color w:val="000000"/>
          <w:sz w:val="22"/>
          <w:szCs w:val="22"/>
        </w:rPr>
        <w:t>mobil:</w:t>
      </w:r>
      <w:r w:rsidRPr="000A37B0">
        <w:rPr>
          <w:rFonts w:ascii="Arial" w:hAnsi="Arial" w:cs="Arial"/>
          <w:color w:val="000000"/>
          <w:sz w:val="22"/>
          <w:szCs w:val="22"/>
        </w:rPr>
        <w:tab/>
        <w:t>+420 </w:t>
      </w:r>
      <w:r>
        <w:rPr>
          <w:rFonts w:ascii="Arial" w:hAnsi="Arial" w:cs="Arial"/>
          <w:color w:val="000000"/>
          <w:sz w:val="22"/>
          <w:szCs w:val="22"/>
        </w:rPr>
        <w:t>720</w:t>
      </w:r>
      <w:r w:rsidRPr="000A37B0">
        <w:rPr>
          <w:rFonts w:ascii="Arial" w:hAnsi="Arial" w:cs="Arial"/>
          <w:color w:val="000000"/>
          <w:sz w:val="22"/>
          <w:szCs w:val="22"/>
        </w:rPr>
        <w:t> </w:t>
      </w:r>
      <w:r>
        <w:rPr>
          <w:rFonts w:ascii="Arial" w:hAnsi="Arial" w:cs="Arial"/>
          <w:color w:val="000000"/>
          <w:sz w:val="22"/>
          <w:szCs w:val="22"/>
        </w:rPr>
        <w:t>749 348</w:t>
      </w:r>
    </w:p>
    <w:p w:rsidR="008C0408" w:rsidRDefault="008C0408" w:rsidP="008C0408">
      <w:pPr>
        <w:tabs>
          <w:tab w:val="left" w:pos="3960"/>
        </w:tabs>
        <w:autoSpaceDE w:val="0"/>
        <w:rPr>
          <w:rFonts w:ascii="Arial CE" w:hAnsi="Arial CE" w:cs="Arial"/>
          <w:color w:val="000000"/>
          <w:sz w:val="22"/>
          <w:szCs w:val="22"/>
        </w:rPr>
      </w:pPr>
      <w:r w:rsidRPr="00F24B22">
        <w:rPr>
          <w:rFonts w:ascii="Arial" w:hAnsi="Arial" w:cs="Arial"/>
          <w:color w:val="000000"/>
          <w:sz w:val="22"/>
          <w:szCs w:val="22"/>
        </w:rPr>
        <w:t>e-mail:</w:t>
      </w:r>
      <w:r>
        <w:rPr>
          <w:rFonts w:ascii="Arial" w:hAnsi="Arial" w:cs="Arial"/>
          <w:color w:val="000000"/>
          <w:sz w:val="22"/>
          <w:szCs w:val="22"/>
        </w:rPr>
        <w:tab/>
      </w:r>
      <w:r w:rsidRPr="009C77A1">
        <w:rPr>
          <w:rFonts w:ascii="Arial" w:hAnsi="Arial" w:cs="Arial"/>
          <w:sz w:val="22"/>
          <w:szCs w:val="22"/>
        </w:rPr>
        <w:t>drnec@poh.cz</w:t>
      </w:r>
      <w:r w:rsidRPr="001D7A19">
        <w:rPr>
          <w:rFonts w:ascii="Arial CE" w:hAnsi="Arial CE" w:cs="Arial"/>
          <w:color w:val="000000"/>
          <w:sz w:val="22"/>
          <w:szCs w:val="22"/>
        </w:rPr>
        <w:t xml:space="preserve"> </w:t>
      </w:r>
    </w:p>
    <w:p w:rsidR="008C0408" w:rsidRDefault="008C0408" w:rsidP="008C0408">
      <w:pPr>
        <w:tabs>
          <w:tab w:val="left" w:pos="3960"/>
        </w:tabs>
        <w:autoSpaceDE w:val="0"/>
        <w:rPr>
          <w:rFonts w:ascii="Arial CE" w:hAnsi="Arial CE" w:cs="Arial"/>
          <w:color w:val="000000"/>
          <w:sz w:val="22"/>
          <w:szCs w:val="22"/>
        </w:rPr>
      </w:pPr>
    </w:p>
    <w:p w:rsidR="008C0408" w:rsidRPr="001D7A19" w:rsidRDefault="008C0408" w:rsidP="008C0408">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8C0408" w:rsidRDefault="008C0408" w:rsidP="008C0408">
      <w:pPr>
        <w:tabs>
          <w:tab w:val="left" w:pos="3960"/>
        </w:tabs>
        <w:autoSpaceDE w:val="0"/>
        <w:autoSpaceDN w:val="0"/>
        <w:adjustRightInd w:val="0"/>
        <w:spacing w:line="300" w:lineRule="atLeast"/>
        <w:rPr>
          <w:rFonts w:ascii="Arial" w:hAnsi="Arial"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r>
        <w:rPr>
          <w:rFonts w:ascii="Arial" w:hAnsi="Arial" w:cs="Arial"/>
          <w:color w:val="000000"/>
          <w:sz w:val="22"/>
          <w:szCs w:val="22"/>
        </w:rPr>
        <w:t xml:space="preserve">Zástupce pro výkon technického  </w:t>
      </w:r>
    </w:p>
    <w:p w:rsidR="008C0408" w:rsidRDefault="008C0408" w:rsidP="008C0408">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dozoru:</w:t>
      </w:r>
      <w:r w:rsidRPr="000A37B0">
        <w:rPr>
          <w:rFonts w:ascii="Arial" w:hAnsi="Arial" w:cs="Arial"/>
          <w:color w:val="000000"/>
          <w:sz w:val="22"/>
          <w:szCs w:val="22"/>
        </w:rPr>
        <w:tab/>
      </w:r>
      <w:r>
        <w:rPr>
          <w:rFonts w:ascii="Arial" w:hAnsi="Arial" w:cs="Arial"/>
          <w:color w:val="000000"/>
          <w:sz w:val="22"/>
          <w:szCs w:val="22"/>
        </w:rPr>
        <w:t>Filip Zvěřina,</w:t>
      </w:r>
    </w:p>
    <w:p w:rsidR="008C0408" w:rsidRDefault="008C0408" w:rsidP="008C0408">
      <w:pPr>
        <w:tabs>
          <w:tab w:val="left" w:pos="3960"/>
        </w:tabs>
        <w:autoSpaceDE w:val="0"/>
        <w:autoSpaceDN w:val="0"/>
        <w:adjustRightInd w:val="0"/>
        <w:spacing w:line="300" w:lineRule="atLeast"/>
        <w:rPr>
          <w:rFonts w:ascii="Arial" w:hAnsi="Arial" w:cs="Arial"/>
          <w:bCs/>
          <w:color w:val="000000"/>
          <w:sz w:val="22"/>
          <w:szCs w:val="22"/>
        </w:rPr>
      </w:pPr>
      <w:r>
        <w:rPr>
          <w:rFonts w:ascii="Arial" w:hAnsi="Arial" w:cs="Arial"/>
          <w:color w:val="000000"/>
          <w:sz w:val="22"/>
          <w:szCs w:val="22"/>
        </w:rPr>
        <w:tab/>
      </w:r>
      <w:r>
        <w:rPr>
          <w:rFonts w:ascii="Arial" w:hAnsi="Arial" w:cs="Arial"/>
          <w:bCs/>
          <w:color w:val="000000"/>
          <w:sz w:val="22"/>
          <w:szCs w:val="22"/>
        </w:rPr>
        <w:t>technický dozor staveb</w:t>
      </w:r>
    </w:p>
    <w:p w:rsidR="008C0408" w:rsidRDefault="008C0408" w:rsidP="008C0408">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bCs/>
          <w:color w:val="000000"/>
          <w:sz w:val="22"/>
          <w:szCs w:val="22"/>
        </w:rPr>
        <w:tab/>
        <w:t>tel.:</w:t>
      </w:r>
      <w:r>
        <w:rPr>
          <w:rFonts w:ascii="Arial" w:hAnsi="Arial" w:cs="Arial"/>
          <w:bCs/>
          <w:color w:val="000000"/>
          <w:sz w:val="22"/>
          <w:szCs w:val="22"/>
        </w:rPr>
        <w:tab/>
        <w:t>+ 420 </w:t>
      </w:r>
      <w:r w:rsidRPr="00F24B22">
        <w:rPr>
          <w:rFonts w:ascii="Arial" w:hAnsi="Arial" w:cs="Arial"/>
          <w:color w:val="000000"/>
          <w:sz w:val="22"/>
          <w:szCs w:val="22"/>
        </w:rPr>
        <w:t>4</w:t>
      </w:r>
      <w:r>
        <w:rPr>
          <w:rFonts w:ascii="Arial" w:hAnsi="Arial" w:cs="Arial"/>
          <w:color w:val="000000"/>
          <w:sz w:val="22"/>
          <w:szCs w:val="22"/>
        </w:rPr>
        <w:t>16 707 862</w:t>
      </w:r>
    </w:p>
    <w:p w:rsidR="008C0408" w:rsidRDefault="008C0408" w:rsidP="008C0408">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t>mobil:</w:t>
      </w:r>
      <w:r>
        <w:rPr>
          <w:rFonts w:ascii="Arial" w:hAnsi="Arial" w:cs="Arial"/>
          <w:color w:val="000000"/>
          <w:sz w:val="22"/>
          <w:szCs w:val="22"/>
        </w:rPr>
        <w:tab/>
        <w:t>+ 420 720 749 345</w:t>
      </w:r>
    </w:p>
    <w:p w:rsidR="008C0408" w:rsidRDefault="008C0408" w:rsidP="008C0408">
      <w:pPr>
        <w:tabs>
          <w:tab w:val="left" w:pos="3960"/>
        </w:tabs>
        <w:autoSpaceDE w:val="0"/>
        <w:autoSpaceDN w:val="0"/>
        <w:adjustRightInd w:val="0"/>
        <w:spacing w:line="300" w:lineRule="atLeast"/>
        <w:rPr>
          <w:rStyle w:val="Hypertextovodkaz"/>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tab/>
        <w:t xml:space="preserve">e-mail:   </w:t>
      </w:r>
      <w:r>
        <w:rPr>
          <w:rFonts w:ascii="Arial" w:hAnsi="Arial" w:cs="Arial"/>
          <w:color w:val="000000"/>
          <w:sz w:val="22"/>
          <w:szCs w:val="22"/>
        </w:rPr>
        <w:tab/>
      </w:r>
      <w:proofErr w:type="spellStart"/>
      <w:r w:rsidRPr="00E804A4">
        <w:rPr>
          <w:rFonts w:ascii="Arial" w:hAnsi="Arial" w:cs="Arial"/>
          <w:sz w:val="22"/>
          <w:szCs w:val="22"/>
        </w:rPr>
        <w:t>zverina</w:t>
      </w:r>
      <w:proofErr w:type="spellEnd"/>
      <w:r w:rsidRPr="00E804A4">
        <w:rPr>
          <w:rFonts w:ascii="Arial" w:hAnsi="Arial" w:cs="Arial"/>
          <w:sz w:val="22"/>
          <w:szCs w:val="22"/>
          <w:lang w:val="en-US"/>
        </w:rPr>
        <w:t>@</w:t>
      </w:r>
      <w:r w:rsidRPr="00E804A4">
        <w:rPr>
          <w:rFonts w:ascii="Arial" w:hAnsi="Arial" w:cs="Arial"/>
          <w:sz w:val="22"/>
          <w:szCs w:val="22"/>
        </w:rPr>
        <w:t>poh.cz</w:t>
      </w:r>
    </w:p>
    <w:p w:rsidR="008C0408" w:rsidRPr="001D7A19" w:rsidRDefault="008C0408" w:rsidP="008C0408">
      <w:pPr>
        <w:tabs>
          <w:tab w:val="left" w:pos="3960"/>
        </w:tabs>
        <w:autoSpaceDE w:val="0"/>
        <w:autoSpaceDN w:val="0"/>
        <w:adjustRightInd w:val="0"/>
        <w:rPr>
          <w:rFonts w:ascii="Arial CE" w:hAnsi="Arial CE" w:cs="Arial"/>
          <w:b/>
          <w:sz w:val="22"/>
          <w:szCs w:val="22"/>
        </w:rPr>
      </w:pPr>
    </w:p>
    <w:p w:rsidR="008C0408" w:rsidRPr="001D7A19" w:rsidRDefault="008C0408" w:rsidP="008C0408">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r w:rsidRPr="001D7A19">
        <w:rPr>
          <w:rFonts w:ascii="Arial CE" w:hAnsi="Arial CE" w:cs="Arial"/>
          <w:sz w:val="22"/>
          <w:szCs w:val="22"/>
        </w:rPr>
        <w:t>Komerční banka, a.s., pobočka Chomutov</w:t>
      </w:r>
    </w:p>
    <w:p w:rsidR="008C0408" w:rsidRPr="001D7A19" w:rsidRDefault="008C0408" w:rsidP="008C0408">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r w:rsidRPr="001D7A19">
        <w:rPr>
          <w:rFonts w:ascii="Arial CE" w:hAnsi="Arial CE" w:cs="Arial"/>
          <w:sz w:val="22"/>
          <w:szCs w:val="22"/>
        </w:rPr>
        <w:t>9137441/0100</w:t>
      </w:r>
      <w:r w:rsidRPr="001D7A19">
        <w:rPr>
          <w:rFonts w:ascii="Arial CE" w:hAnsi="Arial CE" w:cs="Arial"/>
          <w:b/>
          <w:sz w:val="22"/>
          <w:szCs w:val="22"/>
        </w:rPr>
        <w:t xml:space="preserve"> </w:t>
      </w:r>
    </w:p>
    <w:p w:rsidR="008C0408" w:rsidRPr="001D7A19" w:rsidRDefault="008C0408" w:rsidP="008C0408">
      <w:pPr>
        <w:tabs>
          <w:tab w:val="left" w:pos="3960"/>
        </w:tabs>
        <w:jc w:val="both"/>
        <w:rPr>
          <w:rFonts w:ascii="Arial CE" w:hAnsi="Arial CE" w:cs="Arial"/>
          <w:b/>
          <w:sz w:val="22"/>
          <w:szCs w:val="22"/>
        </w:rPr>
      </w:pPr>
    </w:p>
    <w:p w:rsidR="008C0408" w:rsidRPr="001D7A19" w:rsidRDefault="008C0408" w:rsidP="008C0408">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8C0408" w:rsidRDefault="008C0408" w:rsidP="008C0408">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8C0408" w:rsidRDefault="008C0408" w:rsidP="008C0408">
      <w:pPr>
        <w:rPr>
          <w:rFonts w:ascii="Arial CE" w:hAnsi="Arial CE" w:cs="Arial"/>
          <w:sz w:val="22"/>
          <w:szCs w:val="22"/>
        </w:rPr>
      </w:pPr>
      <w:r>
        <w:rPr>
          <w:rFonts w:ascii="Arial CE" w:hAnsi="Arial CE" w:cs="Arial"/>
          <w:sz w:val="22"/>
          <w:szCs w:val="22"/>
        </w:rPr>
        <w:br w:type="page"/>
      </w:r>
    </w:p>
    <w:p w:rsidR="008C0408" w:rsidRPr="001D7A19" w:rsidRDefault="008C0408" w:rsidP="008C0408">
      <w:pPr>
        <w:tabs>
          <w:tab w:val="left" w:pos="3960"/>
        </w:tabs>
        <w:jc w:val="both"/>
        <w:rPr>
          <w:rFonts w:ascii="Arial CE" w:hAnsi="Arial CE" w:cs="Arial"/>
          <w:sz w:val="22"/>
          <w:szCs w:val="22"/>
        </w:rPr>
      </w:pPr>
    </w:p>
    <w:p w:rsidR="008C0408" w:rsidRPr="005E1501" w:rsidRDefault="008C0408" w:rsidP="008C0408">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8C0408" w:rsidRPr="00502F6A" w:rsidRDefault="008C0408" w:rsidP="008C0408">
      <w:pPr>
        <w:tabs>
          <w:tab w:val="left" w:pos="3969"/>
        </w:tabs>
        <w:spacing w:line="300" w:lineRule="atLeast"/>
        <w:rPr>
          <w:rFonts w:ascii="Arial" w:hAnsi="Arial" w:cs="Arial"/>
          <w:b/>
          <w:bCs/>
          <w:sz w:val="22"/>
          <w:szCs w:val="22"/>
        </w:rPr>
      </w:pPr>
      <w:r w:rsidRPr="001D7A19">
        <w:rPr>
          <w:rFonts w:ascii="Arial CE" w:hAnsi="Arial CE" w:cs="Arial"/>
          <w:b/>
          <w:sz w:val="22"/>
          <w:szCs w:val="22"/>
        </w:rPr>
        <w:t>Zhotovitel:</w:t>
      </w:r>
      <w:r w:rsidRPr="001D7A19">
        <w:rPr>
          <w:rFonts w:ascii="Arial CE" w:hAnsi="Arial CE" w:cs="Arial"/>
          <w:b/>
          <w:sz w:val="22"/>
          <w:szCs w:val="22"/>
        </w:rPr>
        <w:tab/>
      </w:r>
      <w:r w:rsidRPr="00502F6A">
        <w:rPr>
          <w:rFonts w:ascii="Arial" w:hAnsi="Arial" w:cs="Arial"/>
          <w:b/>
          <w:bCs/>
          <w:sz w:val="22"/>
          <w:szCs w:val="22"/>
        </w:rPr>
        <w:t>Vodohospodářský rozvoj a výstavba a.s.</w:t>
      </w:r>
    </w:p>
    <w:p w:rsidR="008C0408" w:rsidRPr="00502F6A" w:rsidRDefault="008C0408" w:rsidP="008C0408">
      <w:pPr>
        <w:tabs>
          <w:tab w:val="left" w:pos="3969"/>
        </w:tabs>
        <w:spacing w:line="300" w:lineRule="atLeast"/>
        <w:rPr>
          <w:rFonts w:ascii="Arial" w:hAnsi="Arial" w:cs="Arial"/>
          <w:sz w:val="22"/>
          <w:szCs w:val="22"/>
        </w:rPr>
      </w:pPr>
      <w:r>
        <w:rPr>
          <w:rFonts w:ascii="Arial CE" w:hAnsi="Arial CE" w:cs="Arial"/>
          <w:b/>
          <w:sz w:val="22"/>
          <w:szCs w:val="22"/>
        </w:rPr>
        <w:tab/>
      </w:r>
      <w:r w:rsidRPr="00502F6A">
        <w:rPr>
          <w:rFonts w:ascii="Arial" w:hAnsi="Arial" w:cs="Arial"/>
          <w:sz w:val="22"/>
          <w:szCs w:val="22"/>
        </w:rPr>
        <w:t>150 56 Praha 5 – Smíchov, Nábřežní 4</w:t>
      </w:r>
    </w:p>
    <w:p w:rsidR="008C0408" w:rsidRPr="00502F6A" w:rsidRDefault="008C0408" w:rsidP="008C0408">
      <w:pPr>
        <w:tabs>
          <w:tab w:val="left" w:pos="3969"/>
        </w:tabs>
        <w:spacing w:line="300" w:lineRule="atLeast"/>
        <w:rPr>
          <w:rFonts w:ascii="Arial" w:hAnsi="Arial" w:cs="Arial"/>
          <w:sz w:val="22"/>
          <w:szCs w:val="22"/>
        </w:rPr>
      </w:pPr>
      <w:r w:rsidRPr="001D7A19">
        <w:rPr>
          <w:rFonts w:ascii="Arial CE" w:hAnsi="Arial CE" w:cs="Arial"/>
          <w:b/>
          <w:sz w:val="22"/>
          <w:szCs w:val="22"/>
        </w:rPr>
        <w:t>IČ:</w:t>
      </w:r>
      <w:r>
        <w:rPr>
          <w:rFonts w:ascii="Arial CE" w:hAnsi="Arial CE" w:cs="Arial"/>
          <w:b/>
          <w:sz w:val="22"/>
          <w:szCs w:val="22"/>
        </w:rPr>
        <w:tab/>
      </w:r>
      <w:r w:rsidRPr="00502F6A">
        <w:rPr>
          <w:rFonts w:ascii="Arial" w:hAnsi="Arial" w:cs="Arial"/>
          <w:sz w:val="22"/>
          <w:szCs w:val="22"/>
        </w:rPr>
        <w:t>47 11 69 01</w:t>
      </w:r>
    </w:p>
    <w:p w:rsidR="008C0408" w:rsidRPr="001D7A19" w:rsidRDefault="008C0408" w:rsidP="008C0408">
      <w:pPr>
        <w:tabs>
          <w:tab w:val="left" w:pos="3969"/>
        </w:tabs>
        <w:jc w:val="both"/>
        <w:rPr>
          <w:rFonts w:ascii="Arial CE" w:hAnsi="Arial CE" w:cs="Arial"/>
          <w:sz w:val="22"/>
          <w:szCs w:val="22"/>
        </w:rPr>
      </w:pPr>
      <w:r w:rsidRPr="001D7A19">
        <w:rPr>
          <w:rFonts w:ascii="Arial CE" w:hAnsi="Arial CE" w:cs="Arial"/>
          <w:b/>
          <w:sz w:val="22"/>
          <w:szCs w:val="22"/>
        </w:rPr>
        <w:t>DIČ:</w:t>
      </w:r>
      <w:r>
        <w:rPr>
          <w:rFonts w:ascii="Arial CE" w:hAnsi="Arial CE" w:cs="Arial"/>
          <w:b/>
          <w:sz w:val="22"/>
          <w:szCs w:val="22"/>
        </w:rPr>
        <w:tab/>
      </w:r>
      <w:r w:rsidRPr="00502F6A">
        <w:rPr>
          <w:rFonts w:ascii="Arial" w:hAnsi="Arial" w:cs="Arial"/>
          <w:sz w:val="22"/>
          <w:szCs w:val="22"/>
        </w:rPr>
        <w:t>CZ47116901</w:t>
      </w:r>
      <w:r w:rsidRPr="001D7A19">
        <w:rPr>
          <w:rFonts w:ascii="Arial CE" w:hAnsi="Arial CE" w:cs="Arial"/>
          <w:b/>
          <w:sz w:val="22"/>
          <w:szCs w:val="22"/>
        </w:rPr>
        <w:tab/>
      </w:r>
    </w:p>
    <w:p w:rsidR="008C0408" w:rsidRPr="001D7A19" w:rsidRDefault="008C0408" w:rsidP="008C0408">
      <w:pPr>
        <w:tabs>
          <w:tab w:val="left" w:pos="3960"/>
        </w:tabs>
        <w:ind w:left="3960" w:hanging="3960"/>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502F6A">
        <w:rPr>
          <w:rFonts w:ascii="Arial" w:hAnsi="Arial" w:cs="Arial"/>
          <w:sz w:val="22"/>
          <w:szCs w:val="22"/>
        </w:rPr>
        <w:t>Ing. Jan</w:t>
      </w:r>
      <w:r>
        <w:rPr>
          <w:rFonts w:ascii="Arial" w:hAnsi="Arial" w:cs="Arial"/>
          <w:sz w:val="22"/>
          <w:szCs w:val="22"/>
        </w:rPr>
        <w:t>em</w:t>
      </w:r>
      <w:r w:rsidRPr="00502F6A">
        <w:rPr>
          <w:rFonts w:ascii="Arial" w:hAnsi="Arial" w:cs="Arial"/>
          <w:sz w:val="22"/>
          <w:szCs w:val="22"/>
        </w:rPr>
        <w:t xml:space="preserve"> Cihlář</w:t>
      </w:r>
      <w:r>
        <w:rPr>
          <w:rFonts w:ascii="Arial" w:hAnsi="Arial" w:cs="Arial"/>
          <w:sz w:val="22"/>
          <w:szCs w:val="22"/>
        </w:rPr>
        <w:t>em</w:t>
      </w:r>
    </w:p>
    <w:p w:rsidR="008C0408" w:rsidRPr="00871FFE" w:rsidRDefault="008C0408" w:rsidP="008C0408">
      <w:pPr>
        <w:tabs>
          <w:tab w:val="left" w:pos="3969"/>
        </w:tabs>
        <w:rPr>
          <w:rFonts w:ascii="Arial" w:hAnsi="Arial" w:cs="Arial"/>
          <w:sz w:val="22"/>
          <w:szCs w:val="22"/>
        </w:rPr>
      </w:pPr>
      <w:r w:rsidRPr="001D7A19">
        <w:rPr>
          <w:rFonts w:ascii="Arial CE" w:hAnsi="Arial CE" w:cs="Arial"/>
          <w:b/>
          <w:sz w:val="22"/>
          <w:szCs w:val="22"/>
        </w:rPr>
        <w:t>zhotovitele zastupuje:</w:t>
      </w:r>
      <w:r>
        <w:rPr>
          <w:rFonts w:ascii="Arial CE" w:hAnsi="Arial CE" w:cs="Arial"/>
          <w:b/>
          <w:sz w:val="22"/>
          <w:szCs w:val="22"/>
        </w:rPr>
        <w:tab/>
      </w:r>
      <w:r w:rsidRPr="00871FFE">
        <w:rPr>
          <w:rFonts w:ascii="Arial" w:hAnsi="Arial" w:cs="Arial"/>
          <w:sz w:val="22"/>
          <w:szCs w:val="22"/>
        </w:rPr>
        <w:t xml:space="preserve">Ing. </w:t>
      </w:r>
      <w:r>
        <w:rPr>
          <w:rFonts w:ascii="Arial" w:hAnsi="Arial" w:cs="Arial"/>
          <w:sz w:val="22"/>
          <w:szCs w:val="22"/>
        </w:rPr>
        <w:t xml:space="preserve">Jan </w:t>
      </w:r>
      <w:proofErr w:type="spellStart"/>
      <w:r>
        <w:rPr>
          <w:rFonts w:ascii="Arial" w:hAnsi="Arial" w:cs="Arial"/>
          <w:sz w:val="22"/>
          <w:szCs w:val="22"/>
        </w:rPr>
        <w:t>Leníček</w:t>
      </w:r>
      <w:proofErr w:type="spellEnd"/>
    </w:p>
    <w:p w:rsidR="008C0408" w:rsidRPr="00502F6A" w:rsidRDefault="008C0408" w:rsidP="008C0408">
      <w:pPr>
        <w:tabs>
          <w:tab w:val="left" w:pos="3960"/>
        </w:tabs>
        <w:autoSpaceDE w:val="0"/>
        <w:autoSpaceDN w:val="0"/>
        <w:adjustRightInd w:val="0"/>
        <w:spacing w:line="300" w:lineRule="atLeast"/>
        <w:jc w:val="both"/>
        <w:rPr>
          <w:rFonts w:ascii="Arial" w:hAnsi="Arial" w:cs="Arial"/>
          <w:sz w:val="22"/>
          <w:szCs w:val="22"/>
        </w:rPr>
      </w:pPr>
      <w:r w:rsidRPr="00502F6A">
        <w:rPr>
          <w:rFonts w:ascii="Arial" w:hAnsi="Arial" w:cs="Arial"/>
          <w:sz w:val="22"/>
          <w:szCs w:val="22"/>
        </w:rPr>
        <w:t xml:space="preserve">tel.: </w:t>
      </w:r>
      <w:r w:rsidRPr="00502F6A">
        <w:rPr>
          <w:rFonts w:ascii="Arial" w:hAnsi="Arial" w:cs="Arial"/>
          <w:sz w:val="22"/>
          <w:szCs w:val="22"/>
        </w:rPr>
        <w:tab/>
        <w:t>+420</w:t>
      </w:r>
      <w:r>
        <w:rPr>
          <w:rFonts w:ascii="Arial" w:hAnsi="Arial" w:cs="Arial"/>
          <w:sz w:val="22"/>
          <w:szCs w:val="22"/>
        </w:rPr>
        <w:t> 478 013 015</w:t>
      </w:r>
    </w:p>
    <w:p w:rsidR="008C0408" w:rsidRPr="00502F6A" w:rsidRDefault="008C0408" w:rsidP="008C0408">
      <w:pPr>
        <w:tabs>
          <w:tab w:val="left" w:pos="3960"/>
        </w:tabs>
        <w:autoSpaceDE w:val="0"/>
        <w:autoSpaceDN w:val="0"/>
        <w:adjustRightInd w:val="0"/>
        <w:spacing w:line="300" w:lineRule="atLeast"/>
        <w:jc w:val="both"/>
        <w:rPr>
          <w:rFonts w:ascii="Arial" w:hAnsi="Arial" w:cs="Arial"/>
          <w:sz w:val="22"/>
          <w:szCs w:val="22"/>
        </w:rPr>
      </w:pPr>
      <w:r w:rsidRPr="00502F6A">
        <w:rPr>
          <w:rFonts w:ascii="Arial" w:hAnsi="Arial" w:cs="Arial"/>
          <w:sz w:val="22"/>
          <w:szCs w:val="22"/>
        </w:rPr>
        <w:t xml:space="preserve">mobil: </w:t>
      </w:r>
      <w:r w:rsidRPr="00502F6A">
        <w:rPr>
          <w:rFonts w:ascii="Arial" w:hAnsi="Arial" w:cs="Arial"/>
          <w:sz w:val="22"/>
          <w:szCs w:val="22"/>
        </w:rPr>
        <w:tab/>
        <w:t>+420</w:t>
      </w:r>
      <w:r>
        <w:rPr>
          <w:rFonts w:ascii="Arial" w:hAnsi="Arial" w:cs="Arial"/>
          <w:sz w:val="22"/>
          <w:szCs w:val="22"/>
        </w:rPr>
        <w:t> 739 343 859</w:t>
      </w:r>
    </w:p>
    <w:p w:rsidR="008C0408" w:rsidRDefault="008C0408" w:rsidP="008C0408">
      <w:pPr>
        <w:tabs>
          <w:tab w:val="left" w:pos="3960"/>
        </w:tabs>
        <w:autoSpaceDE w:val="0"/>
        <w:autoSpaceDN w:val="0"/>
        <w:adjustRightInd w:val="0"/>
        <w:spacing w:line="300" w:lineRule="atLeast"/>
        <w:jc w:val="both"/>
        <w:rPr>
          <w:rFonts w:ascii="Arial" w:hAnsi="Arial" w:cs="Arial"/>
          <w:sz w:val="22"/>
          <w:szCs w:val="22"/>
        </w:rPr>
      </w:pPr>
      <w:r w:rsidRPr="00502F6A">
        <w:rPr>
          <w:rFonts w:ascii="Arial" w:hAnsi="Arial" w:cs="Arial"/>
          <w:sz w:val="22"/>
          <w:szCs w:val="22"/>
        </w:rPr>
        <w:t>e-mail</w:t>
      </w:r>
      <w:r>
        <w:rPr>
          <w:rFonts w:ascii="Arial" w:hAnsi="Arial" w:cs="Arial"/>
          <w:sz w:val="22"/>
          <w:szCs w:val="22"/>
        </w:rPr>
        <w:t>:</w:t>
      </w:r>
      <w:r>
        <w:rPr>
          <w:rFonts w:ascii="Arial" w:hAnsi="Arial" w:cs="Arial"/>
          <w:sz w:val="22"/>
          <w:szCs w:val="22"/>
        </w:rPr>
        <w:tab/>
        <w:t>lenicek</w:t>
      </w:r>
      <w:r w:rsidRPr="00AA0416">
        <w:rPr>
          <w:rFonts w:ascii="Arial" w:hAnsi="Arial" w:cs="Arial"/>
          <w:sz w:val="22"/>
          <w:szCs w:val="22"/>
        </w:rPr>
        <w:t>@vrv.cz</w:t>
      </w:r>
    </w:p>
    <w:p w:rsidR="008C0408" w:rsidRPr="001D7A19" w:rsidRDefault="008C0408" w:rsidP="008C0408">
      <w:pPr>
        <w:tabs>
          <w:tab w:val="left" w:pos="3960"/>
        </w:tabs>
        <w:jc w:val="both"/>
        <w:rPr>
          <w:rFonts w:ascii="Arial CE" w:hAnsi="Arial CE" w:cs="Arial"/>
          <w:sz w:val="22"/>
          <w:szCs w:val="22"/>
        </w:rPr>
      </w:pPr>
    </w:p>
    <w:p w:rsidR="008C0408" w:rsidRPr="001D7A19" w:rsidRDefault="008C0408" w:rsidP="008C0408">
      <w:pPr>
        <w:tabs>
          <w:tab w:val="left" w:pos="3969"/>
        </w:tabs>
        <w:rPr>
          <w:rFonts w:ascii="Arial CE" w:hAnsi="Arial CE" w:cs="Arial"/>
          <w:sz w:val="22"/>
          <w:szCs w:val="22"/>
        </w:rPr>
      </w:pPr>
    </w:p>
    <w:p w:rsidR="008C0408" w:rsidRPr="005E1501" w:rsidRDefault="008C0408" w:rsidP="008C0408">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Změny v zastoupení budou uvedeny v dodatku k této smlouvě.</w:t>
      </w:r>
    </w:p>
    <w:p w:rsidR="008C0408" w:rsidRPr="001D7A19" w:rsidRDefault="008C0408" w:rsidP="008C0408">
      <w:pPr>
        <w:tabs>
          <w:tab w:val="left" w:pos="3960"/>
        </w:tabs>
        <w:jc w:val="both"/>
        <w:rPr>
          <w:rFonts w:ascii="Arial CE" w:hAnsi="Arial CE" w:cs="Arial"/>
          <w:b/>
          <w:sz w:val="22"/>
          <w:szCs w:val="22"/>
        </w:rPr>
      </w:pPr>
    </w:p>
    <w:p w:rsidR="008C0408" w:rsidRPr="00502F6A" w:rsidRDefault="008C0408" w:rsidP="008C0408">
      <w:pPr>
        <w:tabs>
          <w:tab w:val="left" w:pos="3969"/>
        </w:tabs>
        <w:spacing w:line="300" w:lineRule="atLeast"/>
        <w:rPr>
          <w:rFonts w:ascii="Arial" w:hAnsi="Arial" w:cs="Arial"/>
          <w:caps/>
          <w:sz w:val="22"/>
          <w:szCs w:val="22"/>
        </w:rPr>
      </w:pPr>
      <w:r w:rsidRPr="001D7A19">
        <w:rPr>
          <w:rFonts w:ascii="Arial CE" w:hAnsi="Arial CE" w:cs="Arial"/>
          <w:b/>
          <w:sz w:val="22"/>
          <w:szCs w:val="22"/>
        </w:rPr>
        <w:t>bankovní spojení:</w:t>
      </w:r>
      <w:r>
        <w:rPr>
          <w:rFonts w:ascii="Arial CE" w:hAnsi="Arial CE" w:cs="Arial"/>
          <w:b/>
          <w:sz w:val="22"/>
          <w:szCs w:val="22"/>
        </w:rPr>
        <w:tab/>
      </w:r>
      <w:r w:rsidRPr="00502F6A">
        <w:rPr>
          <w:rFonts w:ascii="Arial" w:hAnsi="Arial" w:cs="Arial"/>
          <w:sz w:val="22"/>
          <w:szCs w:val="22"/>
        </w:rPr>
        <w:t>Komerční banka a.s., pobočka Praha 5</w:t>
      </w:r>
    </w:p>
    <w:p w:rsidR="008C0408" w:rsidRPr="001D7A19" w:rsidRDefault="008C0408" w:rsidP="008C0408">
      <w:pPr>
        <w:tabs>
          <w:tab w:val="left" w:pos="3960"/>
        </w:tabs>
        <w:jc w:val="both"/>
        <w:rPr>
          <w:rFonts w:ascii="Arial CE" w:hAnsi="Arial CE" w:cs="Arial"/>
          <w:sz w:val="22"/>
          <w:szCs w:val="22"/>
        </w:rPr>
      </w:pPr>
      <w:r w:rsidRPr="001D7A19">
        <w:rPr>
          <w:rFonts w:ascii="Arial CE" w:hAnsi="Arial CE" w:cs="Arial"/>
          <w:b/>
          <w:sz w:val="22"/>
          <w:szCs w:val="22"/>
        </w:rPr>
        <w:t>číslo účtu:</w:t>
      </w:r>
      <w:r w:rsidRPr="001D7A19">
        <w:rPr>
          <w:rFonts w:ascii="Arial CE" w:hAnsi="Arial CE" w:cs="Arial"/>
          <w:b/>
          <w:sz w:val="22"/>
          <w:szCs w:val="22"/>
        </w:rPr>
        <w:tab/>
      </w:r>
      <w:r w:rsidRPr="00502F6A">
        <w:rPr>
          <w:rFonts w:ascii="Arial" w:hAnsi="Arial" w:cs="Arial"/>
          <w:sz w:val="22"/>
          <w:szCs w:val="22"/>
        </w:rPr>
        <w:t>19-1583390227/0100</w:t>
      </w:r>
    </w:p>
    <w:p w:rsidR="008C0408" w:rsidRPr="001D7A19" w:rsidRDefault="008C0408" w:rsidP="008C0408">
      <w:pPr>
        <w:jc w:val="both"/>
        <w:rPr>
          <w:rFonts w:ascii="Arial CE" w:hAnsi="Arial CE" w:cs="Arial"/>
          <w:sz w:val="22"/>
          <w:szCs w:val="22"/>
        </w:rPr>
      </w:pPr>
    </w:p>
    <w:p w:rsidR="008C0408" w:rsidRPr="001D7A19" w:rsidRDefault="008C0408" w:rsidP="008C0408">
      <w:pPr>
        <w:jc w:val="both"/>
        <w:rPr>
          <w:rFonts w:ascii="Arial CE" w:hAnsi="Arial CE" w:cs="Arial"/>
          <w:sz w:val="22"/>
          <w:szCs w:val="22"/>
        </w:rPr>
      </w:pPr>
      <w:r w:rsidRPr="001D7A19">
        <w:rPr>
          <w:rFonts w:ascii="Arial CE" w:hAnsi="Arial CE" w:cs="Arial"/>
          <w:sz w:val="22"/>
          <w:szCs w:val="22"/>
        </w:rPr>
        <w:t>Zhotovite</w:t>
      </w:r>
      <w:r>
        <w:rPr>
          <w:rFonts w:ascii="Arial CE" w:hAnsi="Arial CE" w:cs="Arial"/>
          <w:sz w:val="22"/>
          <w:szCs w:val="22"/>
        </w:rPr>
        <w:t>l</w:t>
      </w:r>
      <w:r w:rsidRPr="001D7A19">
        <w:rPr>
          <w:rFonts w:ascii="Arial CE" w:hAnsi="Arial CE" w:cs="Arial"/>
          <w:sz w:val="22"/>
          <w:szCs w:val="22"/>
        </w:rPr>
        <w:t xml:space="preserve"> je zapsán v Obchodním rejstříku</w:t>
      </w:r>
      <w:r>
        <w:rPr>
          <w:rFonts w:ascii="Arial CE" w:hAnsi="Arial CE" w:cs="Arial"/>
          <w:sz w:val="22"/>
          <w:szCs w:val="22"/>
        </w:rPr>
        <w:t xml:space="preserve"> </w:t>
      </w:r>
      <w:r w:rsidRPr="000F2BB1">
        <w:rPr>
          <w:rFonts w:ascii="Arial CE" w:hAnsi="Arial CE" w:cs="Arial"/>
          <w:sz w:val="22"/>
          <w:szCs w:val="22"/>
        </w:rPr>
        <w:t>vedeném Městským soudem v Praze</w:t>
      </w:r>
      <w:r w:rsidRPr="001D7A19">
        <w:rPr>
          <w:rFonts w:ascii="Arial CE" w:hAnsi="Arial CE" w:cs="Arial"/>
          <w:sz w:val="22"/>
          <w:szCs w:val="22"/>
        </w:rPr>
        <w:t>, v</w:t>
      </w:r>
      <w:r>
        <w:rPr>
          <w:rFonts w:ascii="Arial CE" w:hAnsi="Arial CE" w:cs="Arial"/>
          <w:sz w:val="22"/>
          <w:szCs w:val="22"/>
        </w:rPr>
        <w:t> </w:t>
      </w:r>
      <w:r w:rsidRPr="001D7A19">
        <w:rPr>
          <w:rFonts w:ascii="Arial CE" w:hAnsi="Arial CE" w:cs="Arial"/>
          <w:sz w:val="22"/>
          <w:szCs w:val="22"/>
        </w:rPr>
        <w:t>oddílu</w:t>
      </w:r>
      <w:r>
        <w:rPr>
          <w:rFonts w:ascii="Arial CE" w:hAnsi="Arial CE" w:cs="Arial"/>
          <w:sz w:val="22"/>
          <w:szCs w:val="22"/>
        </w:rPr>
        <w:t xml:space="preserve"> B</w:t>
      </w:r>
      <w:r w:rsidRPr="001D7A19">
        <w:rPr>
          <w:rFonts w:ascii="Arial CE" w:hAnsi="Arial CE" w:cs="Arial"/>
          <w:sz w:val="22"/>
          <w:szCs w:val="22"/>
        </w:rPr>
        <w:t xml:space="preserve">, vložce č. </w:t>
      </w:r>
      <w:r>
        <w:rPr>
          <w:rFonts w:ascii="Arial CE" w:hAnsi="Arial CE" w:cs="Arial"/>
          <w:sz w:val="22"/>
          <w:szCs w:val="22"/>
        </w:rPr>
        <w:t>1930</w:t>
      </w:r>
    </w:p>
    <w:p w:rsidR="008C0408" w:rsidRPr="001D7A19" w:rsidRDefault="008C0408" w:rsidP="008C0408">
      <w:pPr>
        <w:widowControl w:val="0"/>
        <w:rPr>
          <w:rFonts w:ascii="Arial CE" w:hAnsi="Arial CE" w:cs="Arial"/>
          <w:color w:val="000000"/>
          <w:sz w:val="22"/>
          <w:szCs w:val="22"/>
        </w:rPr>
      </w:pPr>
      <w:r w:rsidRPr="001D7A19">
        <w:rPr>
          <w:rFonts w:ascii="Arial CE" w:hAnsi="Arial CE" w:cs="Arial"/>
          <w:sz w:val="22"/>
          <w:szCs w:val="22"/>
        </w:rPr>
        <w:t>(dále jen „zhotovitel“) na straně druhé.</w:t>
      </w:r>
    </w:p>
    <w:p w:rsidR="008C0408" w:rsidRPr="001D7A19" w:rsidRDefault="008C0408" w:rsidP="008C0408">
      <w:pPr>
        <w:autoSpaceDE w:val="0"/>
        <w:autoSpaceDN w:val="0"/>
        <w:adjustRightInd w:val="0"/>
        <w:jc w:val="center"/>
        <w:rPr>
          <w:rFonts w:ascii="Arial CE" w:hAnsi="Arial CE" w:cs="Arial"/>
          <w:b/>
          <w:bCs/>
          <w:color w:val="000000"/>
          <w:sz w:val="28"/>
          <w:szCs w:val="28"/>
        </w:rPr>
      </w:pPr>
    </w:p>
    <w:p w:rsidR="00434C30" w:rsidRPr="001D7A19" w:rsidRDefault="008C471F" w:rsidP="000A6DEF">
      <w:pPr>
        <w:pStyle w:val="Zkladntext"/>
        <w:overflowPunct w:val="0"/>
        <w:autoSpaceDE w:val="0"/>
        <w:autoSpaceDN w:val="0"/>
        <w:adjustRightInd w:val="0"/>
        <w:spacing w:before="120" w:after="0"/>
        <w:jc w:val="center"/>
        <w:textAlignment w:val="baseline"/>
        <w:rPr>
          <w:rFonts w:ascii="Arial CE" w:hAnsi="Arial CE" w:cs="Arial"/>
          <w:color w:val="000000"/>
          <w:sz w:val="22"/>
          <w:szCs w:val="22"/>
        </w:rPr>
      </w:pPr>
      <w:r w:rsidRPr="001D7A19">
        <w:rPr>
          <w:rFonts w:ascii="Arial CE" w:hAnsi="Arial CE" w:cs="Arial"/>
          <w:b/>
          <w:color w:val="000000"/>
          <w:sz w:val="22"/>
          <w:szCs w:val="22"/>
          <w:u w:val="single"/>
        </w:rPr>
        <w:t>Čl. II. PŘEDMĚT DÍLA</w:t>
      </w:r>
      <w:r w:rsidR="00786BF1" w:rsidRPr="001D7A19">
        <w:rPr>
          <w:rFonts w:ascii="Arial CE" w:hAnsi="Arial CE" w:cs="Arial"/>
          <w:color w:val="000000"/>
          <w:sz w:val="22"/>
          <w:szCs w:val="22"/>
        </w:rPr>
        <w:tab/>
      </w:r>
    </w:p>
    <w:p w:rsidR="00EA775D" w:rsidRPr="001D7A19" w:rsidRDefault="00EA775D" w:rsidP="000A6DEF">
      <w:pPr>
        <w:autoSpaceDE w:val="0"/>
        <w:autoSpaceDN w:val="0"/>
        <w:adjustRightInd w:val="0"/>
        <w:jc w:val="both"/>
        <w:rPr>
          <w:rFonts w:ascii="Arial CE" w:hAnsi="Arial CE" w:cs="Arial"/>
          <w:color w:val="000000"/>
          <w:sz w:val="22"/>
          <w:szCs w:val="22"/>
        </w:rPr>
      </w:pPr>
    </w:p>
    <w:p w:rsidR="00C174D8" w:rsidRDefault="00C174D8" w:rsidP="001D7A19">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Zhotovitel se zavazuje, že na svůj náklad pro objednatele vypracuje a zajistí v rozsahu a za podmínek ujednaných v této smlouvě a objednateli odevzdá </w:t>
      </w:r>
      <w:r w:rsidR="005E1501">
        <w:rPr>
          <w:rFonts w:ascii="Arial CE" w:hAnsi="Arial CE" w:cs="Arial"/>
          <w:sz w:val="22"/>
          <w:szCs w:val="22"/>
        </w:rPr>
        <w:t xml:space="preserve">kompletní </w:t>
      </w:r>
      <w:r w:rsidRPr="001D7A19">
        <w:rPr>
          <w:rFonts w:ascii="Arial CE" w:hAnsi="Arial CE" w:cs="Arial"/>
          <w:sz w:val="22"/>
          <w:szCs w:val="22"/>
        </w:rPr>
        <w:t>projektovou dokumentaci</w:t>
      </w:r>
      <w:r w:rsidR="003D238A" w:rsidRPr="001D7A19">
        <w:rPr>
          <w:rFonts w:ascii="Arial CE" w:hAnsi="Arial CE" w:cs="Arial"/>
          <w:sz w:val="22"/>
          <w:szCs w:val="22"/>
        </w:rPr>
        <w:t xml:space="preserve"> (</w:t>
      </w:r>
      <w:r w:rsidR="00214720" w:rsidRPr="001D7A19">
        <w:rPr>
          <w:rFonts w:ascii="Arial CE" w:hAnsi="Arial CE" w:cs="Arial"/>
          <w:sz w:val="22"/>
          <w:szCs w:val="22"/>
        </w:rPr>
        <w:t xml:space="preserve">dále jen </w:t>
      </w:r>
      <w:r w:rsidR="003D238A" w:rsidRPr="001D7A19">
        <w:rPr>
          <w:rFonts w:ascii="Arial CE" w:hAnsi="Arial CE" w:cs="Arial"/>
          <w:sz w:val="22"/>
          <w:szCs w:val="22"/>
        </w:rPr>
        <w:t>PD)</w:t>
      </w:r>
      <w:r w:rsidRPr="001D7A19">
        <w:rPr>
          <w:rFonts w:ascii="Arial CE" w:hAnsi="Arial CE" w:cs="Arial"/>
          <w:sz w:val="22"/>
          <w:szCs w:val="22"/>
        </w:rPr>
        <w:t xml:space="preserve"> a související výkony:</w:t>
      </w:r>
    </w:p>
    <w:p w:rsidR="001E110B" w:rsidRPr="001D7A19" w:rsidRDefault="001E110B" w:rsidP="001D7A19">
      <w:pPr>
        <w:autoSpaceDE w:val="0"/>
        <w:autoSpaceDN w:val="0"/>
        <w:adjustRightInd w:val="0"/>
        <w:jc w:val="both"/>
        <w:rPr>
          <w:rFonts w:ascii="Arial CE" w:hAnsi="Arial CE" w:cs="Arial"/>
          <w:sz w:val="22"/>
          <w:szCs w:val="22"/>
        </w:rPr>
      </w:pPr>
    </w:p>
    <w:p w:rsidR="001E110B" w:rsidRPr="003A0DC9" w:rsidRDefault="001E110B" w:rsidP="001E110B">
      <w:pPr>
        <w:pStyle w:val="Odstavecseseznamem"/>
        <w:numPr>
          <w:ilvl w:val="0"/>
          <w:numId w:val="11"/>
        </w:numPr>
        <w:autoSpaceDE w:val="0"/>
        <w:autoSpaceDN w:val="0"/>
        <w:adjustRightInd w:val="0"/>
        <w:ind w:left="426" w:hanging="426"/>
        <w:jc w:val="both"/>
        <w:rPr>
          <w:rFonts w:ascii="Arial CE" w:hAnsi="Arial CE"/>
          <w:b/>
          <w:sz w:val="22"/>
          <w:szCs w:val="22"/>
        </w:rPr>
      </w:pPr>
      <w:r w:rsidRPr="003A0DC9">
        <w:rPr>
          <w:rFonts w:ascii="Arial CE" w:hAnsi="Arial CE" w:cs="Arial"/>
          <w:b/>
          <w:sz w:val="22"/>
          <w:szCs w:val="22"/>
        </w:rPr>
        <w:t>Geodetické zaměření</w:t>
      </w:r>
    </w:p>
    <w:p w:rsidR="001E110B" w:rsidRPr="003A0DC9" w:rsidRDefault="001E110B" w:rsidP="001E110B">
      <w:pPr>
        <w:autoSpaceDE w:val="0"/>
        <w:autoSpaceDN w:val="0"/>
        <w:adjustRightInd w:val="0"/>
        <w:ind w:left="426" w:hanging="426"/>
        <w:jc w:val="both"/>
        <w:rPr>
          <w:rFonts w:ascii="Arial CE" w:hAnsi="Arial CE" w:cs="Arial"/>
          <w:b/>
          <w:bCs/>
          <w:sz w:val="22"/>
          <w:szCs w:val="22"/>
        </w:rPr>
      </w:pPr>
    </w:p>
    <w:p w:rsidR="00F92B39" w:rsidRPr="003A0DC9" w:rsidRDefault="00420D0D" w:rsidP="001E110B">
      <w:pPr>
        <w:pStyle w:val="Odstavecseseznamem"/>
        <w:numPr>
          <w:ilvl w:val="0"/>
          <w:numId w:val="11"/>
        </w:numPr>
        <w:autoSpaceDE w:val="0"/>
        <w:autoSpaceDN w:val="0"/>
        <w:adjustRightInd w:val="0"/>
        <w:ind w:left="426" w:hanging="426"/>
        <w:jc w:val="both"/>
        <w:rPr>
          <w:rFonts w:ascii="Arial CE" w:hAnsi="Arial CE"/>
          <w:b/>
          <w:sz w:val="22"/>
          <w:szCs w:val="22"/>
        </w:rPr>
      </w:pPr>
      <w:r w:rsidRPr="003A0DC9">
        <w:rPr>
          <w:rFonts w:ascii="Arial CE" w:hAnsi="Arial CE" w:cs="Arial"/>
          <w:b/>
          <w:sz w:val="22"/>
          <w:szCs w:val="22"/>
        </w:rPr>
        <w:t>Průzkum</w:t>
      </w:r>
      <w:r w:rsidR="009A3C20" w:rsidRPr="003A0DC9">
        <w:rPr>
          <w:rFonts w:ascii="Arial CE" w:hAnsi="Arial CE" w:cs="Arial"/>
          <w:b/>
          <w:sz w:val="22"/>
          <w:szCs w:val="22"/>
        </w:rPr>
        <w:t>né práce</w:t>
      </w:r>
    </w:p>
    <w:p w:rsidR="00F92B39" w:rsidRPr="003A0DC9" w:rsidRDefault="00F92B39" w:rsidP="001E110B">
      <w:pPr>
        <w:pStyle w:val="Odstavecseseznamem"/>
        <w:autoSpaceDE w:val="0"/>
        <w:autoSpaceDN w:val="0"/>
        <w:adjustRightInd w:val="0"/>
        <w:ind w:left="426" w:hanging="426"/>
        <w:jc w:val="both"/>
        <w:rPr>
          <w:rFonts w:ascii="Arial CE" w:hAnsi="Arial CE" w:cs="Arial"/>
          <w:b/>
          <w:sz w:val="22"/>
          <w:szCs w:val="22"/>
        </w:rPr>
      </w:pPr>
    </w:p>
    <w:p w:rsidR="00F92B39" w:rsidRPr="003A0DC9" w:rsidRDefault="00F92B39" w:rsidP="001E110B">
      <w:pPr>
        <w:pStyle w:val="Odstavecseseznamem"/>
        <w:numPr>
          <w:ilvl w:val="0"/>
          <w:numId w:val="11"/>
        </w:numPr>
        <w:autoSpaceDE w:val="0"/>
        <w:autoSpaceDN w:val="0"/>
        <w:adjustRightInd w:val="0"/>
        <w:ind w:left="426" w:hanging="426"/>
        <w:jc w:val="both"/>
        <w:rPr>
          <w:rFonts w:ascii="Arial CE" w:hAnsi="Arial CE" w:cs="Arial"/>
          <w:b/>
          <w:sz w:val="22"/>
          <w:szCs w:val="22"/>
        </w:rPr>
      </w:pPr>
      <w:r w:rsidRPr="003A0DC9">
        <w:rPr>
          <w:rFonts w:ascii="Arial CE" w:hAnsi="Arial CE" w:cs="Arial"/>
          <w:b/>
          <w:sz w:val="22"/>
          <w:szCs w:val="22"/>
        </w:rPr>
        <w:t xml:space="preserve">Ověřený geometrický plán </w:t>
      </w:r>
      <w:r w:rsidR="00420D0D" w:rsidRPr="003A0DC9">
        <w:rPr>
          <w:rFonts w:ascii="Arial CE" w:hAnsi="Arial CE" w:cs="Arial"/>
          <w:b/>
          <w:sz w:val="22"/>
          <w:szCs w:val="22"/>
        </w:rPr>
        <w:t>(dále jen OGP)</w:t>
      </w:r>
    </w:p>
    <w:p w:rsidR="00F92B39" w:rsidRPr="003A0DC9" w:rsidRDefault="00F92B39" w:rsidP="001E110B">
      <w:pPr>
        <w:pStyle w:val="Odstavecseseznamem"/>
        <w:autoSpaceDE w:val="0"/>
        <w:autoSpaceDN w:val="0"/>
        <w:adjustRightInd w:val="0"/>
        <w:ind w:left="426" w:hanging="426"/>
        <w:jc w:val="both"/>
        <w:rPr>
          <w:rFonts w:ascii="Arial CE" w:hAnsi="Arial CE" w:cs="Arial"/>
          <w:b/>
          <w:sz w:val="22"/>
          <w:szCs w:val="22"/>
        </w:rPr>
      </w:pPr>
    </w:p>
    <w:p w:rsidR="00F92B39" w:rsidRPr="003A0DC9" w:rsidRDefault="009A3C20" w:rsidP="008B3490">
      <w:pPr>
        <w:pStyle w:val="Odstavecseseznamem"/>
        <w:numPr>
          <w:ilvl w:val="0"/>
          <w:numId w:val="11"/>
        </w:numPr>
        <w:autoSpaceDE w:val="0"/>
        <w:autoSpaceDN w:val="0"/>
        <w:adjustRightInd w:val="0"/>
        <w:ind w:left="426" w:hanging="426"/>
        <w:jc w:val="both"/>
        <w:rPr>
          <w:rFonts w:ascii="Arial CE" w:hAnsi="Arial CE" w:cs="Arial"/>
          <w:b/>
          <w:sz w:val="22"/>
          <w:szCs w:val="22"/>
        </w:rPr>
      </w:pPr>
      <w:r w:rsidRPr="003A0DC9">
        <w:rPr>
          <w:rFonts w:ascii="Arial CE" w:hAnsi="Arial CE" w:cs="Arial"/>
          <w:b/>
          <w:sz w:val="22"/>
          <w:szCs w:val="22"/>
        </w:rPr>
        <w:t xml:space="preserve">Dokumentace pro ohlášení stavby nebo </w:t>
      </w:r>
      <w:r w:rsidR="00F92B39" w:rsidRPr="003A0DC9">
        <w:rPr>
          <w:rFonts w:ascii="Arial CE" w:hAnsi="Arial CE" w:cs="Arial"/>
          <w:b/>
          <w:sz w:val="22"/>
          <w:szCs w:val="22"/>
        </w:rPr>
        <w:t>pro vydání stavebního povolení (dále jen DSP)</w:t>
      </w:r>
    </w:p>
    <w:p w:rsidR="00F92B39" w:rsidRPr="003A0DC9" w:rsidRDefault="00F92B39" w:rsidP="001E110B">
      <w:pPr>
        <w:pStyle w:val="Odstavecseseznamem"/>
        <w:autoSpaceDE w:val="0"/>
        <w:autoSpaceDN w:val="0"/>
        <w:adjustRightInd w:val="0"/>
        <w:ind w:left="426" w:hanging="426"/>
        <w:jc w:val="both"/>
        <w:rPr>
          <w:rFonts w:ascii="Arial CE" w:hAnsi="Arial CE" w:cs="Arial"/>
          <w:b/>
          <w:sz w:val="22"/>
          <w:szCs w:val="22"/>
        </w:rPr>
      </w:pPr>
    </w:p>
    <w:p w:rsidR="00F92B39" w:rsidRPr="003A0DC9" w:rsidRDefault="00F92B39" w:rsidP="008B3490">
      <w:pPr>
        <w:pStyle w:val="Odstavecseseznamem"/>
        <w:numPr>
          <w:ilvl w:val="0"/>
          <w:numId w:val="11"/>
        </w:numPr>
        <w:autoSpaceDE w:val="0"/>
        <w:autoSpaceDN w:val="0"/>
        <w:adjustRightInd w:val="0"/>
        <w:ind w:left="426" w:hanging="426"/>
        <w:jc w:val="both"/>
        <w:rPr>
          <w:rFonts w:ascii="Arial CE" w:hAnsi="Arial CE" w:cs="Arial"/>
          <w:b/>
          <w:sz w:val="22"/>
          <w:szCs w:val="22"/>
        </w:rPr>
      </w:pPr>
      <w:r w:rsidRPr="003A0DC9">
        <w:rPr>
          <w:rFonts w:ascii="Arial CE" w:hAnsi="Arial CE" w:cs="Arial"/>
          <w:b/>
          <w:sz w:val="22"/>
          <w:szCs w:val="22"/>
        </w:rPr>
        <w:t>Návrh povodňového a havarijního plánu</w:t>
      </w:r>
      <w:r w:rsidR="00492961" w:rsidRPr="003A0DC9">
        <w:rPr>
          <w:rFonts w:ascii="Arial CE" w:hAnsi="Arial CE" w:cs="Arial"/>
          <w:b/>
          <w:sz w:val="22"/>
          <w:szCs w:val="22"/>
        </w:rPr>
        <w:t xml:space="preserve">, </w:t>
      </w:r>
      <w:r w:rsidR="00BB1567" w:rsidRPr="003A0DC9">
        <w:rPr>
          <w:rFonts w:ascii="Arial CE" w:hAnsi="Arial CE" w:cs="Arial"/>
          <w:b/>
          <w:sz w:val="22"/>
          <w:szCs w:val="22"/>
        </w:rPr>
        <w:t>plánu BOZP</w:t>
      </w:r>
      <w:r w:rsidR="002D7622" w:rsidRPr="003A0DC9">
        <w:rPr>
          <w:rFonts w:ascii="Arial CE" w:hAnsi="Arial CE" w:cs="Arial"/>
          <w:b/>
          <w:sz w:val="22"/>
          <w:szCs w:val="22"/>
        </w:rPr>
        <w:t xml:space="preserve"> </w:t>
      </w:r>
      <w:r w:rsidR="00492961" w:rsidRPr="003A0DC9">
        <w:rPr>
          <w:rFonts w:ascii="Arial CE" w:hAnsi="Arial CE" w:cs="Arial"/>
          <w:b/>
          <w:sz w:val="22"/>
          <w:szCs w:val="22"/>
        </w:rPr>
        <w:t xml:space="preserve">(dále jen </w:t>
      </w:r>
      <w:r w:rsidR="002D61FB" w:rsidRPr="003A0DC9">
        <w:rPr>
          <w:rFonts w:ascii="Arial CE" w:hAnsi="Arial CE" w:cs="Arial"/>
          <w:b/>
          <w:sz w:val="22"/>
          <w:szCs w:val="22"/>
        </w:rPr>
        <w:t>PP a</w:t>
      </w:r>
      <w:r w:rsidR="00492961" w:rsidRPr="003A0DC9">
        <w:rPr>
          <w:rFonts w:ascii="Arial CE" w:hAnsi="Arial CE" w:cs="Arial"/>
          <w:b/>
          <w:sz w:val="22"/>
          <w:szCs w:val="22"/>
        </w:rPr>
        <w:t xml:space="preserve"> </w:t>
      </w:r>
      <w:r w:rsidR="002D7622" w:rsidRPr="003A0DC9">
        <w:rPr>
          <w:rFonts w:ascii="Arial CE" w:hAnsi="Arial CE" w:cs="Arial"/>
          <w:b/>
          <w:sz w:val="22"/>
          <w:szCs w:val="22"/>
        </w:rPr>
        <w:t>HP</w:t>
      </w:r>
      <w:r w:rsidR="00492961" w:rsidRPr="003A0DC9">
        <w:rPr>
          <w:rFonts w:ascii="Arial CE" w:hAnsi="Arial CE" w:cs="Arial"/>
          <w:b/>
          <w:sz w:val="22"/>
          <w:szCs w:val="22"/>
        </w:rPr>
        <w:t>,</w:t>
      </w:r>
      <w:r w:rsidR="00F448B7" w:rsidRPr="003A0DC9">
        <w:rPr>
          <w:rFonts w:ascii="Arial CE" w:hAnsi="Arial CE" w:cs="Arial"/>
          <w:b/>
          <w:sz w:val="22"/>
          <w:szCs w:val="22"/>
        </w:rPr>
        <w:t xml:space="preserve"> </w:t>
      </w:r>
      <w:r w:rsidR="008C0408" w:rsidRPr="003A0DC9">
        <w:rPr>
          <w:rFonts w:ascii="Arial CE" w:hAnsi="Arial CE" w:cs="Arial"/>
          <w:b/>
          <w:sz w:val="22"/>
          <w:szCs w:val="22"/>
        </w:rPr>
        <w:t>BOZP</w:t>
      </w:r>
      <w:r w:rsidR="002D7622" w:rsidRPr="003A0DC9">
        <w:rPr>
          <w:rFonts w:ascii="Arial CE" w:hAnsi="Arial CE" w:cs="Arial"/>
          <w:b/>
          <w:sz w:val="22"/>
          <w:szCs w:val="22"/>
        </w:rPr>
        <w:t>)</w:t>
      </w:r>
    </w:p>
    <w:p w:rsidR="00F92B39" w:rsidRPr="003A0DC9" w:rsidRDefault="00F92B39" w:rsidP="001E110B">
      <w:pPr>
        <w:autoSpaceDE w:val="0"/>
        <w:autoSpaceDN w:val="0"/>
        <w:adjustRightInd w:val="0"/>
        <w:ind w:left="426" w:hanging="426"/>
        <w:jc w:val="both"/>
        <w:rPr>
          <w:rFonts w:ascii="Arial CE" w:hAnsi="Arial CE" w:cs="Arial"/>
          <w:b/>
          <w:sz w:val="22"/>
          <w:szCs w:val="22"/>
        </w:rPr>
      </w:pPr>
    </w:p>
    <w:p w:rsidR="00F92B39" w:rsidRPr="003A0DC9" w:rsidRDefault="00F92B39" w:rsidP="003D2D01">
      <w:pPr>
        <w:pStyle w:val="Odstavecseseznamem"/>
        <w:numPr>
          <w:ilvl w:val="0"/>
          <w:numId w:val="11"/>
        </w:numPr>
        <w:autoSpaceDE w:val="0"/>
        <w:autoSpaceDN w:val="0"/>
        <w:adjustRightInd w:val="0"/>
        <w:ind w:left="426" w:hanging="426"/>
        <w:jc w:val="both"/>
        <w:rPr>
          <w:rFonts w:ascii="Arial CE" w:hAnsi="Arial CE" w:cs="Arial"/>
          <w:b/>
          <w:sz w:val="22"/>
          <w:szCs w:val="22"/>
        </w:rPr>
      </w:pPr>
      <w:r w:rsidRPr="003A0DC9">
        <w:rPr>
          <w:rFonts w:ascii="Arial CE" w:hAnsi="Arial CE" w:cs="Arial"/>
          <w:b/>
          <w:sz w:val="22"/>
          <w:szCs w:val="22"/>
        </w:rPr>
        <w:t xml:space="preserve">Dokumentaci pro provádění stavby </w:t>
      </w:r>
      <w:r w:rsidR="003D2D01" w:rsidRPr="003A0DC9">
        <w:rPr>
          <w:rFonts w:ascii="Arial CE" w:hAnsi="Arial CE" w:cs="Arial"/>
          <w:b/>
          <w:sz w:val="22"/>
          <w:szCs w:val="22"/>
        </w:rPr>
        <w:t>včetně soupisu prací a oceněného soupisu prací (dále jen DPS)</w:t>
      </w:r>
    </w:p>
    <w:p w:rsidR="00F92B39" w:rsidRPr="003A0DC9" w:rsidRDefault="00F92B39" w:rsidP="003D2D01">
      <w:pPr>
        <w:widowControl w:val="0"/>
        <w:jc w:val="both"/>
        <w:rPr>
          <w:rFonts w:ascii="Arial CE" w:hAnsi="Arial CE" w:cs="Arial"/>
          <w:b/>
          <w:sz w:val="22"/>
          <w:szCs w:val="22"/>
        </w:rPr>
      </w:pPr>
    </w:p>
    <w:p w:rsidR="00F92B39" w:rsidRPr="003A0DC9" w:rsidRDefault="00F92B39" w:rsidP="00896244">
      <w:pPr>
        <w:pStyle w:val="Odstavecseseznamem"/>
        <w:numPr>
          <w:ilvl w:val="0"/>
          <w:numId w:val="11"/>
        </w:numPr>
        <w:autoSpaceDE w:val="0"/>
        <w:autoSpaceDN w:val="0"/>
        <w:adjustRightInd w:val="0"/>
        <w:ind w:left="426" w:hanging="426"/>
        <w:jc w:val="both"/>
        <w:rPr>
          <w:rFonts w:ascii="Arial CE" w:hAnsi="Arial CE" w:cs="Arial"/>
          <w:b/>
          <w:sz w:val="22"/>
          <w:szCs w:val="22"/>
        </w:rPr>
      </w:pPr>
      <w:r w:rsidRPr="003A0DC9">
        <w:rPr>
          <w:rFonts w:ascii="Arial CE" w:hAnsi="Arial CE" w:cs="Arial"/>
          <w:b/>
          <w:sz w:val="22"/>
          <w:szCs w:val="22"/>
        </w:rPr>
        <w:t>Autorský dozor</w:t>
      </w:r>
      <w:r w:rsidR="00DD289E" w:rsidRPr="003A0DC9">
        <w:rPr>
          <w:rFonts w:ascii="Arial CE" w:hAnsi="Arial CE" w:cs="Arial"/>
          <w:b/>
          <w:sz w:val="22"/>
          <w:szCs w:val="22"/>
        </w:rPr>
        <w:t xml:space="preserve"> (AD)</w:t>
      </w:r>
    </w:p>
    <w:p w:rsidR="00434C30" w:rsidRDefault="00434C30" w:rsidP="001E110B">
      <w:pPr>
        <w:autoSpaceDE w:val="0"/>
        <w:autoSpaceDN w:val="0"/>
        <w:adjustRightInd w:val="0"/>
        <w:ind w:left="426" w:hanging="426"/>
        <w:jc w:val="both"/>
        <w:rPr>
          <w:rFonts w:ascii="Arial CE" w:hAnsi="Arial CE" w:cs="Arial"/>
          <w:b/>
          <w:color w:val="000000"/>
          <w:sz w:val="22"/>
          <w:szCs w:val="22"/>
        </w:rPr>
      </w:pPr>
    </w:p>
    <w:p w:rsidR="005E1501" w:rsidRDefault="005E1501" w:rsidP="001E110B">
      <w:pPr>
        <w:autoSpaceDE w:val="0"/>
        <w:autoSpaceDN w:val="0"/>
        <w:adjustRightInd w:val="0"/>
        <w:ind w:left="426" w:hanging="426"/>
        <w:jc w:val="both"/>
        <w:rPr>
          <w:rFonts w:ascii="Arial CE" w:hAnsi="Arial CE" w:cs="Arial"/>
          <w:b/>
          <w:color w:val="000000"/>
          <w:sz w:val="22"/>
          <w:szCs w:val="22"/>
        </w:rPr>
      </w:pPr>
    </w:p>
    <w:p w:rsidR="0019765B" w:rsidRDefault="0019765B" w:rsidP="001E110B">
      <w:pPr>
        <w:autoSpaceDE w:val="0"/>
        <w:autoSpaceDN w:val="0"/>
        <w:adjustRightInd w:val="0"/>
        <w:ind w:left="426" w:hanging="426"/>
        <w:jc w:val="both"/>
        <w:rPr>
          <w:rFonts w:ascii="Arial CE" w:hAnsi="Arial CE" w:cs="Arial"/>
          <w:b/>
          <w:color w:val="000000"/>
          <w:sz w:val="22"/>
          <w:szCs w:val="22"/>
        </w:rPr>
      </w:pPr>
    </w:p>
    <w:p w:rsidR="0019765B" w:rsidRDefault="0019765B" w:rsidP="001E110B">
      <w:pPr>
        <w:autoSpaceDE w:val="0"/>
        <w:autoSpaceDN w:val="0"/>
        <w:adjustRightInd w:val="0"/>
        <w:ind w:left="426" w:hanging="426"/>
        <w:jc w:val="both"/>
        <w:rPr>
          <w:rFonts w:ascii="Arial CE" w:hAnsi="Arial CE" w:cs="Arial"/>
          <w:b/>
          <w:color w:val="000000"/>
          <w:sz w:val="22"/>
          <w:szCs w:val="22"/>
        </w:rPr>
      </w:pPr>
    </w:p>
    <w:p w:rsidR="0019765B" w:rsidRDefault="0019765B" w:rsidP="001E110B">
      <w:pPr>
        <w:autoSpaceDE w:val="0"/>
        <w:autoSpaceDN w:val="0"/>
        <w:adjustRightInd w:val="0"/>
        <w:ind w:left="426" w:hanging="426"/>
        <w:jc w:val="both"/>
        <w:rPr>
          <w:rFonts w:ascii="Arial CE" w:hAnsi="Arial CE" w:cs="Arial"/>
          <w:b/>
          <w:color w:val="000000"/>
          <w:sz w:val="22"/>
          <w:szCs w:val="22"/>
        </w:rPr>
      </w:pPr>
    </w:p>
    <w:p w:rsidR="0019765B" w:rsidRDefault="0019765B" w:rsidP="001E110B">
      <w:pPr>
        <w:autoSpaceDE w:val="0"/>
        <w:autoSpaceDN w:val="0"/>
        <w:adjustRightInd w:val="0"/>
        <w:ind w:left="426" w:hanging="426"/>
        <w:jc w:val="both"/>
        <w:rPr>
          <w:rFonts w:ascii="Arial CE" w:hAnsi="Arial CE" w:cs="Arial"/>
          <w:b/>
          <w:color w:val="000000"/>
          <w:sz w:val="22"/>
          <w:szCs w:val="22"/>
        </w:rPr>
      </w:pPr>
    </w:p>
    <w:p w:rsidR="0019765B" w:rsidRDefault="0019765B" w:rsidP="001E110B">
      <w:pPr>
        <w:autoSpaceDE w:val="0"/>
        <w:autoSpaceDN w:val="0"/>
        <w:adjustRightInd w:val="0"/>
        <w:ind w:left="426" w:hanging="426"/>
        <w:jc w:val="both"/>
        <w:rPr>
          <w:rFonts w:ascii="Arial CE" w:hAnsi="Arial CE" w:cs="Arial"/>
          <w:b/>
          <w:color w:val="000000"/>
          <w:sz w:val="22"/>
          <w:szCs w:val="22"/>
        </w:rPr>
      </w:pPr>
    </w:p>
    <w:p w:rsidR="0019765B" w:rsidRDefault="0019765B" w:rsidP="005E1501">
      <w:pPr>
        <w:autoSpaceDE w:val="0"/>
        <w:autoSpaceDN w:val="0"/>
        <w:adjustRightInd w:val="0"/>
        <w:jc w:val="both"/>
        <w:rPr>
          <w:rFonts w:ascii="Arial CE" w:hAnsi="Arial CE" w:cs="Arial"/>
          <w:b/>
          <w:color w:val="000000"/>
          <w:sz w:val="22"/>
          <w:szCs w:val="22"/>
        </w:rPr>
      </w:pPr>
    </w:p>
    <w:p w:rsidR="00F322B1" w:rsidRDefault="00F322B1" w:rsidP="00F322B1">
      <w:pPr>
        <w:pStyle w:val="Zkladntext"/>
        <w:overflowPunct w:val="0"/>
        <w:autoSpaceDE w:val="0"/>
        <w:autoSpaceDN w:val="0"/>
        <w:adjustRightInd w:val="0"/>
        <w:spacing w:before="120" w:after="0"/>
        <w:textAlignment w:val="baseline"/>
        <w:rPr>
          <w:rFonts w:ascii="Arial CE" w:hAnsi="Arial CE" w:cs="Arial"/>
          <w:b/>
          <w:color w:val="000000"/>
          <w:sz w:val="22"/>
          <w:szCs w:val="22"/>
          <w:u w:val="single"/>
        </w:rPr>
      </w:pPr>
    </w:p>
    <w:p w:rsidR="009734F3" w:rsidRPr="001D7A19" w:rsidRDefault="009734F3"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III.</w:t>
      </w:r>
      <w:r w:rsidRPr="001D7A19">
        <w:rPr>
          <w:rFonts w:ascii="Arial CE" w:hAnsi="Arial CE" w:cs="Arial"/>
          <w:b/>
          <w:color w:val="000000"/>
          <w:sz w:val="22"/>
          <w:szCs w:val="22"/>
          <w:u w:val="single"/>
        </w:rPr>
        <w:tab/>
      </w:r>
      <w:r w:rsidR="00497407" w:rsidRPr="001D7A19">
        <w:rPr>
          <w:rFonts w:ascii="Arial CE" w:hAnsi="Arial CE" w:cs="Arial"/>
          <w:b/>
          <w:color w:val="000000"/>
          <w:sz w:val="22"/>
          <w:szCs w:val="22"/>
          <w:u w:val="single"/>
        </w:rPr>
        <w:t>DÍLO A ZPŮSOB PROVEDENÍ DÍLA</w:t>
      </w:r>
    </w:p>
    <w:p w:rsidR="00524A45" w:rsidRDefault="006102B9" w:rsidP="006102B9">
      <w:pPr>
        <w:autoSpaceDE w:val="0"/>
        <w:autoSpaceDN w:val="0"/>
        <w:adjustRightInd w:val="0"/>
        <w:rPr>
          <w:rFonts w:ascii="Arial CE" w:hAnsi="Arial CE" w:cs="Arial"/>
          <w:sz w:val="22"/>
          <w:szCs w:val="22"/>
        </w:rPr>
      </w:pPr>
      <w:r w:rsidRPr="001D7A19">
        <w:rPr>
          <w:rFonts w:ascii="Arial CE" w:hAnsi="Arial CE" w:cs="Tahoma"/>
          <w:b/>
          <w:bCs/>
          <w:color w:val="FFFFFF"/>
          <w:sz w:val="22"/>
          <w:szCs w:val="22"/>
        </w:rPr>
        <w:t xml:space="preserve">  o územním plánování a stavebním řádu (stavební zákon)</w:t>
      </w:r>
      <w:r w:rsidRPr="001D7A19">
        <w:rPr>
          <w:rFonts w:ascii="Arial CE" w:hAnsi="Arial CE" w:cs="StempelGaramondLTPro-Bold+01"/>
          <w:b/>
          <w:bCs/>
          <w:sz w:val="20"/>
          <w:szCs w:val="20"/>
        </w:rPr>
        <w:t xml:space="preserve"> </w:t>
      </w:r>
      <w:r w:rsidRPr="001D7A19">
        <w:rPr>
          <w:rFonts w:ascii="Arial CE" w:hAnsi="Arial CE" w:cs="Tahoma"/>
          <w:b/>
          <w:bCs/>
          <w:color w:val="FFFFFF"/>
          <w:sz w:val="22"/>
          <w:szCs w:val="22"/>
        </w:rPr>
        <w:t xml:space="preserve">Zákon í a stavebním </w:t>
      </w:r>
      <w:r w:rsidR="00524A45" w:rsidRPr="001D7A19">
        <w:rPr>
          <w:rFonts w:ascii="Arial CE" w:hAnsi="Arial CE" w:cs="Arial"/>
          <w:sz w:val="22"/>
          <w:szCs w:val="22"/>
        </w:rPr>
        <w:t xml:space="preserve">Zhotovitel se zavazuje provést dílo </w:t>
      </w:r>
      <w:r w:rsidR="000F55C1" w:rsidRPr="001D7A19">
        <w:rPr>
          <w:rFonts w:ascii="Arial CE" w:hAnsi="Arial CE" w:cs="Arial"/>
          <w:sz w:val="22"/>
          <w:szCs w:val="22"/>
        </w:rPr>
        <w:t xml:space="preserve">v souladu s §159 zákona </w:t>
      </w:r>
      <w:r w:rsidRPr="001D7A19">
        <w:rPr>
          <w:rFonts w:ascii="Arial CE" w:hAnsi="Arial CE" w:cs="Arial"/>
          <w:bCs/>
          <w:sz w:val="22"/>
          <w:szCs w:val="22"/>
        </w:rPr>
        <w:t>č. 183/2006 Sb., o územním plánování a stavebním řádu (stavební zákon)</w:t>
      </w:r>
      <w:r w:rsidR="000F55C1" w:rsidRPr="001D7A19">
        <w:rPr>
          <w:rFonts w:ascii="Arial CE" w:hAnsi="Arial CE" w:cs="Arial"/>
          <w:sz w:val="22"/>
          <w:szCs w:val="22"/>
        </w:rPr>
        <w:t xml:space="preserve">, v platném znění </w:t>
      </w:r>
      <w:r w:rsidR="00524A45" w:rsidRPr="001D7A19">
        <w:rPr>
          <w:rFonts w:ascii="Arial CE" w:hAnsi="Arial CE" w:cs="Arial"/>
          <w:sz w:val="22"/>
          <w:szCs w:val="22"/>
        </w:rPr>
        <w:t>s odbornou péčí, v rozsahu a kvalitě podle t</w:t>
      </w:r>
      <w:r w:rsidR="00521199">
        <w:rPr>
          <w:rFonts w:ascii="Arial CE" w:hAnsi="Arial CE" w:cs="Arial"/>
          <w:sz w:val="22"/>
          <w:szCs w:val="22"/>
        </w:rPr>
        <w:t>éto smlouvy a v termí</w:t>
      </w:r>
      <w:r w:rsidR="00344662">
        <w:rPr>
          <w:rFonts w:ascii="Arial CE" w:hAnsi="Arial CE" w:cs="Arial"/>
          <w:sz w:val="22"/>
          <w:szCs w:val="22"/>
        </w:rPr>
        <w:t>nu plnění, jak je definováno níže</w:t>
      </w:r>
      <w:r w:rsidR="00524A45" w:rsidRPr="001D7A19">
        <w:rPr>
          <w:rFonts w:ascii="Arial CE" w:hAnsi="Arial CE" w:cs="Arial"/>
          <w:sz w:val="22"/>
          <w:szCs w:val="22"/>
        </w:rPr>
        <w:t>.</w:t>
      </w:r>
      <w:r w:rsidR="00344662">
        <w:rPr>
          <w:rFonts w:ascii="Arial CE" w:hAnsi="Arial CE" w:cs="Arial"/>
          <w:sz w:val="22"/>
          <w:szCs w:val="22"/>
        </w:rPr>
        <w:t xml:space="preserve"> </w:t>
      </w:r>
      <w:r w:rsidR="00C5509A" w:rsidRPr="00344662">
        <w:rPr>
          <w:rFonts w:ascii="Arial CE" w:hAnsi="Arial CE" w:cs="Arial"/>
          <w:sz w:val="22"/>
          <w:szCs w:val="22"/>
        </w:rPr>
        <w:t xml:space="preserve">Součástí </w:t>
      </w:r>
      <w:r w:rsidR="00B96495" w:rsidRPr="00344662">
        <w:rPr>
          <w:rFonts w:ascii="Arial CE" w:hAnsi="Arial CE" w:cs="Arial"/>
          <w:sz w:val="22"/>
          <w:szCs w:val="22"/>
        </w:rPr>
        <w:t>plnění díla je</w:t>
      </w:r>
      <w:r w:rsidR="00B0166A" w:rsidRPr="00344662">
        <w:rPr>
          <w:rFonts w:ascii="Arial CE" w:hAnsi="Arial CE" w:cs="Arial"/>
          <w:sz w:val="22"/>
          <w:szCs w:val="22"/>
        </w:rPr>
        <w:t xml:space="preserve"> písemné</w:t>
      </w:r>
      <w:r w:rsidR="00641A0C" w:rsidRPr="00344662">
        <w:rPr>
          <w:rFonts w:ascii="Arial CE" w:hAnsi="Arial CE" w:cs="Arial"/>
          <w:sz w:val="22"/>
          <w:szCs w:val="22"/>
        </w:rPr>
        <w:t xml:space="preserve"> </w:t>
      </w:r>
      <w:r w:rsidR="00B96495" w:rsidRPr="00344662">
        <w:rPr>
          <w:rFonts w:ascii="Arial CE" w:hAnsi="Arial CE" w:cs="Arial"/>
          <w:sz w:val="22"/>
          <w:szCs w:val="22"/>
        </w:rPr>
        <w:t xml:space="preserve">projednání </w:t>
      </w:r>
      <w:r w:rsidR="00521199">
        <w:rPr>
          <w:rFonts w:ascii="Arial CE" w:hAnsi="Arial CE" w:cs="Arial"/>
          <w:sz w:val="22"/>
          <w:szCs w:val="22"/>
        </w:rPr>
        <w:t xml:space="preserve">připravované </w:t>
      </w:r>
      <w:r w:rsidR="00B96495" w:rsidRPr="00344662">
        <w:rPr>
          <w:rFonts w:ascii="Arial CE" w:hAnsi="Arial CE" w:cs="Arial"/>
          <w:sz w:val="22"/>
          <w:szCs w:val="22"/>
        </w:rPr>
        <w:t>stavby se všemi</w:t>
      </w:r>
      <w:r w:rsidR="00C5509A" w:rsidRPr="00344662">
        <w:rPr>
          <w:rFonts w:ascii="Arial CE" w:hAnsi="Arial CE" w:cs="Arial"/>
          <w:sz w:val="22"/>
          <w:szCs w:val="22"/>
        </w:rPr>
        <w:t xml:space="preserve"> </w:t>
      </w:r>
      <w:r w:rsidR="00B0166A" w:rsidRPr="00344662">
        <w:rPr>
          <w:rFonts w:ascii="Arial CE" w:hAnsi="Arial CE" w:cs="Arial"/>
          <w:sz w:val="22"/>
          <w:szCs w:val="22"/>
        </w:rPr>
        <w:t xml:space="preserve">přímo </w:t>
      </w:r>
      <w:r w:rsidR="00C5509A" w:rsidRPr="00344662">
        <w:rPr>
          <w:rFonts w:ascii="Arial CE" w:hAnsi="Arial CE" w:cs="Arial"/>
          <w:sz w:val="22"/>
          <w:szCs w:val="22"/>
        </w:rPr>
        <w:t xml:space="preserve">dotčenými </w:t>
      </w:r>
      <w:r w:rsidR="00743198" w:rsidRPr="00344662">
        <w:rPr>
          <w:rFonts w:ascii="Arial CE" w:hAnsi="Arial CE" w:cs="Arial"/>
          <w:sz w:val="22"/>
          <w:szCs w:val="22"/>
        </w:rPr>
        <w:t>subjekty</w:t>
      </w:r>
      <w:r w:rsidR="00B96495" w:rsidRPr="00344662">
        <w:rPr>
          <w:rFonts w:ascii="Arial CE" w:hAnsi="Arial CE" w:cs="Arial"/>
          <w:sz w:val="22"/>
          <w:szCs w:val="22"/>
        </w:rPr>
        <w:t>.</w:t>
      </w:r>
      <w:r w:rsidR="00B96495" w:rsidRPr="001D7A19">
        <w:rPr>
          <w:rFonts w:ascii="Arial CE" w:hAnsi="Arial CE" w:cs="Arial"/>
          <w:sz w:val="22"/>
          <w:szCs w:val="22"/>
        </w:rPr>
        <w:t xml:space="preserve"> </w:t>
      </w:r>
    </w:p>
    <w:p w:rsidR="00E113BE" w:rsidRDefault="00E113BE" w:rsidP="006102B9">
      <w:pPr>
        <w:autoSpaceDE w:val="0"/>
        <w:autoSpaceDN w:val="0"/>
        <w:adjustRightInd w:val="0"/>
        <w:rPr>
          <w:rFonts w:ascii="Arial CE" w:hAnsi="Arial CE" w:cs="Arial"/>
          <w:sz w:val="22"/>
          <w:szCs w:val="22"/>
        </w:rPr>
      </w:pPr>
    </w:p>
    <w:p w:rsidR="00E113BE" w:rsidRPr="004C163A" w:rsidRDefault="00E113BE" w:rsidP="006102B9">
      <w:pPr>
        <w:autoSpaceDE w:val="0"/>
        <w:autoSpaceDN w:val="0"/>
        <w:adjustRightInd w:val="0"/>
        <w:rPr>
          <w:rFonts w:ascii="Arial CE" w:hAnsi="Arial CE" w:cs="Arial"/>
          <w:b/>
          <w:sz w:val="22"/>
          <w:szCs w:val="22"/>
        </w:rPr>
      </w:pPr>
      <w:r w:rsidRPr="004C163A">
        <w:rPr>
          <w:rFonts w:ascii="Arial CE" w:hAnsi="Arial CE" w:cs="Arial"/>
          <w:b/>
          <w:sz w:val="22"/>
          <w:szCs w:val="22"/>
        </w:rPr>
        <w:t xml:space="preserve">Podrobná specifikace díla je uvedena v zadávacím listu, který tvoří přílohu č. 1 a je nedílnou součástí této smlouvy. </w:t>
      </w:r>
    </w:p>
    <w:p w:rsidR="004652FB" w:rsidRPr="00BE6EF2" w:rsidRDefault="004652FB" w:rsidP="006102B9">
      <w:pPr>
        <w:autoSpaceDE w:val="0"/>
        <w:autoSpaceDN w:val="0"/>
        <w:adjustRightInd w:val="0"/>
        <w:rPr>
          <w:rFonts w:ascii="Arial CE" w:hAnsi="Arial CE" w:cs="Arial"/>
          <w:sz w:val="22"/>
          <w:szCs w:val="22"/>
        </w:rPr>
      </w:pPr>
    </w:p>
    <w:p w:rsidR="001E110B" w:rsidRPr="008C0408" w:rsidRDefault="001E110B" w:rsidP="003A0DC9">
      <w:pPr>
        <w:pStyle w:val="Odstavecseseznamem"/>
        <w:numPr>
          <w:ilvl w:val="0"/>
          <w:numId w:val="5"/>
        </w:numPr>
        <w:tabs>
          <w:tab w:val="left" w:pos="426"/>
        </w:tabs>
        <w:autoSpaceDE w:val="0"/>
        <w:autoSpaceDN w:val="0"/>
        <w:adjustRightInd w:val="0"/>
        <w:ind w:left="0" w:firstLine="0"/>
        <w:jc w:val="both"/>
        <w:rPr>
          <w:rFonts w:ascii="Arial CE" w:hAnsi="Arial CE"/>
          <w:b/>
          <w:sz w:val="22"/>
          <w:szCs w:val="22"/>
        </w:rPr>
      </w:pPr>
      <w:r w:rsidRPr="008C0408">
        <w:rPr>
          <w:rFonts w:ascii="Arial CE" w:hAnsi="Arial CE" w:cs="Arial"/>
          <w:b/>
          <w:sz w:val="22"/>
          <w:szCs w:val="22"/>
        </w:rPr>
        <w:t>Geodetické zaměření</w:t>
      </w:r>
      <w:r w:rsidR="00964C3B">
        <w:rPr>
          <w:rFonts w:ascii="Arial CE" w:hAnsi="Arial CE" w:cs="Arial"/>
          <w:b/>
          <w:sz w:val="22"/>
          <w:szCs w:val="22"/>
        </w:rPr>
        <w:t xml:space="preserve"> (dále jen GZ)</w:t>
      </w:r>
      <w:r w:rsidRPr="008C0408">
        <w:rPr>
          <w:rFonts w:ascii="Arial CE" w:hAnsi="Arial CE" w:cs="Arial"/>
          <w:b/>
          <w:sz w:val="22"/>
          <w:szCs w:val="22"/>
        </w:rPr>
        <w:t>.</w:t>
      </w:r>
    </w:p>
    <w:p w:rsidR="00013229" w:rsidRDefault="004B37E2" w:rsidP="001E110B">
      <w:pPr>
        <w:pStyle w:val="Odstavecseseznamem"/>
        <w:autoSpaceDE w:val="0"/>
        <w:autoSpaceDN w:val="0"/>
        <w:adjustRightInd w:val="0"/>
        <w:ind w:left="0"/>
        <w:jc w:val="both"/>
        <w:rPr>
          <w:rFonts w:ascii="Arial CE" w:hAnsi="Arial CE" w:cs="Arial"/>
          <w:sz w:val="22"/>
          <w:szCs w:val="22"/>
        </w:rPr>
      </w:pPr>
      <w:r w:rsidRPr="00FA6FDE">
        <w:rPr>
          <w:rFonts w:ascii="Arial CE" w:hAnsi="Arial CE" w:cs="Arial"/>
          <w:sz w:val="22"/>
          <w:szCs w:val="22"/>
        </w:rPr>
        <w:t xml:space="preserve">Geodetické </w:t>
      </w:r>
      <w:r w:rsidR="001E110B" w:rsidRPr="00FA6FDE">
        <w:rPr>
          <w:rFonts w:ascii="Arial CE" w:hAnsi="Arial CE" w:cs="Arial"/>
          <w:sz w:val="22"/>
          <w:szCs w:val="22"/>
        </w:rPr>
        <w:t xml:space="preserve">zaměření </w:t>
      </w:r>
      <w:r w:rsidRPr="00FA6FDE">
        <w:rPr>
          <w:rFonts w:ascii="Arial CE" w:hAnsi="Arial CE" w:cs="Arial"/>
          <w:sz w:val="22"/>
          <w:szCs w:val="22"/>
        </w:rPr>
        <w:t>lokality</w:t>
      </w:r>
      <w:r w:rsidR="00065F95" w:rsidRPr="00FA6FDE">
        <w:rPr>
          <w:rFonts w:ascii="Arial CE" w:hAnsi="Arial CE" w:cs="Arial"/>
          <w:sz w:val="22"/>
          <w:szCs w:val="22"/>
        </w:rPr>
        <w:t xml:space="preserve"> </w:t>
      </w:r>
      <w:r w:rsidR="001E110B" w:rsidRPr="00FA6FDE">
        <w:rPr>
          <w:rFonts w:ascii="Arial CE" w:hAnsi="Arial CE" w:cs="Arial"/>
          <w:sz w:val="22"/>
          <w:szCs w:val="22"/>
        </w:rPr>
        <w:t xml:space="preserve">pro následné zpracování projektové dokumentace na podkladu </w:t>
      </w:r>
      <w:r w:rsidR="00815CA6" w:rsidRPr="00FA6FDE">
        <w:rPr>
          <w:rFonts w:ascii="Arial CE" w:hAnsi="Arial CE" w:cs="Arial"/>
          <w:sz w:val="22"/>
          <w:szCs w:val="22"/>
        </w:rPr>
        <w:t xml:space="preserve">platné </w:t>
      </w:r>
      <w:r w:rsidR="00CC0807" w:rsidRPr="00FA6FDE">
        <w:rPr>
          <w:rFonts w:ascii="Arial CE" w:hAnsi="Arial CE" w:cs="Arial"/>
          <w:sz w:val="22"/>
          <w:szCs w:val="22"/>
        </w:rPr>
        <w:t>katastrální mapy dle</w:t>
      </w:r>
      <w:r w:rsidR="001E110B" w:rsidRPr="00FA6FDE">
        <w:rPr>
          <w:rFonts w:ascii="Arial CE" w:hAnsi="Arial CE" w:cs="Arial"/>
          <w:sz w:val="22"/>
          <w:szCs w:val="22"/>
        </w:rPr>
        <w:t xml:space="preserve"> </w:t>
      </w:r>
      <w:r w:rsidR="00CC0807" w:rsidRPr="00FA6FDE">
        <w:rPr>
          <w:rFonts w:ascii="Arial CE" w:hAnsi="Arial CE" w:cs="Helv"/>
          <w:sz w:val="22"/>
          <w:szCs w:val="22"/>
        </w:rPr>
        <w:t xml:space="preserve">zákona č. 200/1994 sb., o zeměměřictví v platném znění a vyhlášce č. 357/2013 Sb., o katastru nemovitostí v platném znění. </w:t>
      </w:r>
      <w:r w:rsidR="001E110B" w:rsidRPr="00896244">
        <w:rPr>
          <w:rFonts w:ascii="Arial CE" w:hAnsi="Arial CE" w:cs="Arial"/>
          <w:sz w:val="22"/>
          <w:szCs w:val="22"/>
        </w:rPr>
        <w:t>Geodetické zaměření zájmové lokality bude provedeno v souřadnicovém systému Jednotné trigonometrické sítě katastrální (S-JTSK) a výškovém systému baltském - po vyrovnání (</w:t>
      </w:r>
      <w:proofErr w:type="spellStart"/>
      <w:r w:rsidR="001E110B" w:rsidRPr="00896244">
        <w:rPr>
          <w:rFonts w:ascii="Arial CE" w:hAnsi="Arial CE" w:cs="Arial"/>
          <w:sz w:val="22"/>
          <w:szCs w:val="22"/>
        </w:rPr>
        <w:t>Bpv</w:t>
      </w:r>
      <w:proofErr w:type="spellEnd"/>
      <w:r w:rsidR="001E110B" w:rsidRPr="00896244">
        <w:rPr>
          <w:rFonts w:ascii="Arial CE" w:hAnsi="Arial CE" w:cs="Arial"/>
          <w:sz w:val="22"/>
          <w:szCs w:val="22"/>
        </w:rPr>
        <w:t xml:space="preserve">). Součástí geodetického zaměření budou geodetické podklady včetně geodetických údajů o PBPP. </w:t>
      </w:r>
    </w:p>
    <w:p w:rsidR="003D2D01" w:rsidRDefault="003D2D01" w:rsidP="001E110B">
      <w:pPr>
        <w:pStyle w:val="Odstavecseseznamem"/>
        <w:autoSpaceDE w:val="0"/>
        <w:autoSpaceDN w:val="0"/>
        <w:adjustRightInd w:val="0"/>
        <w:ind w:left="0"/>
        <w:jc w:val="both"/>
        <w:rPr>
          <w:rFonts w:ascii="Arial CE" w:hAnsi="Arial CE" w:cs="Arial"/>
          <w:b/>
          <w:sz w:val="22"/>
          <w:szCs w:val="22"/>
        </w:rPr>
      </w:pPr>
    </w:p>
    <w:p w:rsidR="001E110B" w:rsidRPr="003D2D01" w:rsidRDefault="001E110B" w:rsidP="001E110B">
      <w:pPr>
        <w:pStyle w:val="Odstavecseseznamem"/>
        <w:autoSpaceDE w:val="0"/>
        <w:autoSpaceDN w:val="0"/>
        <w:adjustRightInd w:val="0"/>
        <w:ind w:left="0"/>
        <w:jc w:val="both"/>
        <w:rPr>
          <w:rFonts w:ascii="Arial CE" w:hAnsi="Arial CE" w:cs="Arial"/>
          <w:b/>
          <w:sz w:val="22"/>
          <w:szCs w:val="22"/>
        </w:rPr>
      </w:pPr>
      <w:r w:rsidRPr="003D2D01">
        <w:rPr>
          <w:rFonts w:ascii="Arial CE" w:hAnsi="Arial CE" w:cs="Arial"/>
          <w:b/>
          <w:sz w:val="22"/>
          <w:szCs w:val="22"/>
        </w:rPr>
        <w:t>Geodetické zaměření</w:t>
      </w:r>
      <w:r w:rsidRPr="00FA6FDE">
        <w:rPr>
          <w:rFonts w:ascii="Arial CE" w:hAnsi="Arial CE" w:cs="Arial"/>
          <w:b/>
          <w:color w:val="FF0000"/>
          <w:sz w:val="22"/>
          <w:szCs w:val="22"/>
        </w:rPr>
        <w:t xml:space="preserve"> </w:t>
      </w:r>
      <w:r w:rsidRPr="00FA6FDE">
        <w:rPr>
          <w:rFonts w:ascii="Arial CE" w:hAnsi="Arial CE" w:cs="Arial"/>
          <w:b/>
          <w:sz w:val="22"/>
          <w:szCs w:val="22"/>
        </w:rPr>
        <w:t>a</w:t>
      </w:r>
      <w:r w:rsidRPr="003D2D01">
        <w:rPr>
          <w:rFonts w:ascii="Arial CE" w:hAnsi="Arial CE" w:cs="Arial"/>
          <w:b/>
          <w:sz w:val="22"/>
          <w:szCs w:val="22"/>
        </w:rPr>
        <w:t xml:space="preserve"> bude předáno MPR v počtu 1x paré tištěné + 1x na elektronickém nosiči dat.</w:t>
      </w:r>
    </w:p>
    <w:p w:rsidR="00524A45" w:rsidRDefault="00524A45" w:rsidP="000A6DEF">
      <w:pPr>
        <w:autoSpaceDE w:val="0"/>
        <w:autoSpaceDN w:val="0"/>
        <w:adjustRightInd w:val="0"/>
        <w:ind w:left="720" w:hanging="720"/>
        <w:jc w:val="both"/>
        <w:rPr>
          <w:rFonts w:ascii="Arial CE" w:hAnsi="Arial CE" w:cs="Arial"/>
          <w:color w:val="000000"/>
          <w:sz w:val="22"/>
          <w:szCs w:val="22"/>
        </w:rPr>
      </w:pPr>
    </w:p>
    <w:p w:rsidR="00524A45" w:rsidRPr="003A0DC9" w:rsidRDefault="00420D0D" w:rsidP="003A0DC9">
      <w:pPr>
        <w:pStyle w:val="Odstavecseseznamem"/>
        <w:numPr>
          <w:ilvl w:val="0"/>
          <w:numId w:val="5"/>
        </w:numPr>
        <w:tabs>
          <w:tab w:val="left" w:pos="426"/>
        </w:tabs>
        <w:autoSpaceDE w:val="0"/>
        <w:autoSpaceDN w:val="0"/>
        <w:adjustRightInd w:val="0"/>
        <w:ind w:left="0" w:firstLine="0"/>
        <w:jc w:val="both"/>
        <w:rPr>
          <w:rFonts w:ascii="Arial CE" w:hAnsi="Arial CE" w:cs="Arial"/>
          <w:b/>
          <w:sz w:val="22"/>
          <w:szCs w:val="22"/>
        </w:rPr>
      </w:pPr>
      <w:r w:rsidRPr="003A0DC9">
        <w:rPr>
          <w:rFonts w:ascii="Arial CE" w:hAnsi="Arial CE" w:cs="Arial"/>
          <w:b/>
          <w:sz w:val="22"/>
          <w:szCs w:val="22"/>
        </w:rPr>
        <w:t>P</w:t>
      </w:r>
      <w:r w:rsidR="00A54977" w:rsidRPr="003A0DC9">
        <w:rPr>
          <w:rFonts w:ascii="Arial CE" w:hAnsi="Arial CE" w:cs="Arial"/>
          <w:b/>
          <w:sz w:val="22"/>
          <w:szCs w:val="22"/>
        </w:rPr>
        <w:t>růzkum</w:t>
      </w:r>
      <w:r w:rsidR="00D42918" w:rsidRPr="003A0DC9">
        <w:rPr>
          <w:rFonts w:ascii="Arial CE" w:hAnsi="Arial CE" w:cs="Arial"/>
          <w:b/>
          <w:sz w:val="22"/>
          <w:szCs w:val="22"/>
        </w:rPr>
        <w:t>né práce</w:t>
      </w:r>
      <w:r w:rsidR="00964C3B">
        <w:rPr>
          <w:rFonts w:ascii="Arial CE" w:hAnsi="Arial CE" w:cs="Arial"/>
          <w:b/>
          <w:sz w:val="22"/>
          <w:szCs w:val="22"/>
        </w:rPr>
        <w:t xml:space="preserve"> (dále jen </w:t>
      </w:r>
      <w:proofErr w:type="spellStart"/>
      <w:r w:rsidR="00964C3B">
        <w:rPr>
          <w:rFonts w:ascii="Arial CE" w:hAnsi="Arial CE" w:cs="Arial"/>
          <w:b/>
          <w:sz w:val="22"/>
          <w:szCs w:val="22"/>
        </w:rPr>
        <w:t>PrP</w:t>
      </w:r>
      <w:proofErr w:type="spellEnd"/>
      <w:r w:rsidR="00964C3B">
        <w:rPr>
          <w:rFonts w:ascii="Arial CE" w:hAnsi="Arial CE" w:cs="Arial"/>
          <w:b/>
          <w:sz w:val="22"/>
          <w:szCs w:val="22"/>
        </w:rPr>
        <w:t>)</w:t>
      </w:r>
      <w:r w:rsidR="00524A45" w:rsidRPr="003A0DC9">
        <w:rPr>
          <w:rFonts w:ascii="Arial CE" w:hAnsi="Arial CE" w:cs="Arial"/>
          <w:b/>
          <w:sz w:val="22"/>
          <w:szCs w:val="22"/>
        </w:rPr>
        <w:t>.</w:t>
      </w:r>
    </w:p>
    <w:p w:rsidR="008B52C8" w:rsidRPr="001D7A19" w:rsidRDefault="00524A45" w:rsidP="00344662">
      <w:pPr>
        <w:pStyle w:val="Odstavecseseznamem"/>
        <w:autoSpaceDE w:val="0"/>
        <w:autoSpaceDN w:val="0"/>
        <w:adjustRightInd w:val="0"/>
        <w:ind w:left="0"/>
        <w:jc w:val="both"/>
        <w:rPr>
          <w:rFonts w:ascii="Arial CE" w:hAnsi="Arial CE" w:cs="Arial"/>
          <w:sz w:val="22"/>
          <w:szCs w:val="22"/>
        </w:rPr>
      </w:pPr>
      <w:r w:rsidRPr="001D7A19">
        <w:rPr>
          <w:rFonts w:ascii="Arial CE" w:hAnsi="Arial CE" w:cs="Arial"/>
          <w:sz w:val="22"/>
          <w:szCs w:val="22"/>
        </w:rPr>
        <w:t xml:space="preserve">Zhotovitel zajistí </w:t>
      </w:r>
      <w:r w:rsidR="00D42918" w:rsidRPr="001D7A19">
        <w:rPr>
          <w:rFonts w:ascii="Arial CE" w:hAnsi="Arial CE" w:cs="Arial"/>
          <w:sz w:val="22"/>
          <w:szCs w:val="22"/>
        </w:rPr>
        <w:t xml:space="preserve">provedení </w:t>
      </w:r>
      <w:r w:rsidR="00E14587" w:rsidRPr="001D7A19">
        <w:rPr>
          <w:rFonts w:ascii="Arial CE" w:hAnsi="Arial CE" w:cs="Arial"/>
          <w:sz w:val="22"/>
          <w:szCs w:val="22"/>
        </w:rPr>
        <w:t xml:space="preserve">veškerých </w:t>
      </w:r>
      <w:r w:rsidR="00D42918" w:rsidRPr="001D7A19">
        <w:rPr>
          <w:rFonts w:ascii="Arial CE" w:hAnsi="Arial CE" w:cs="Arial"/>
          <w:sz w:val="22"/>
          <w:szCs w:val="22"/>
        </w:rPr>
        <w:t>průzkumných prací</w:t>
      </w:r>
      <w:r w:rsidRPr="001D7A19">
        <w:rPr>
          <w:rFonts w:ascii="Arial CE" w:hAnsi="Arial CE" w:cs="Arial"/>
          <w:sz w:val="22"/>
          <w:szCs w:val="22"/>
        </w:rPr>
        <w:t xml:space="preserve"> </w:t>
      </w:r>
      <w:r w:rsidR="0073553F" w:rsidRPr="001D7A19">
        <w:rPr>
          <w:rFonts w:ascii="Arial CE" w:hAnsi="Arial CE" w:cs="Arial"/>
          <w:sz w:val="22"/>
          <w:szCs w:val="22"/>
        </w:rPr>
        <w:t xml:space="preserve">včetně </w:t>
      </w:r>
      <w:r w:rsidR="00B30600" w:rsidRPr="001D7A19">
        <w:rPr>
          <w:rFonts w:ascii="Arial CE" w:hAnsi="Arial CE" w:cs="Arial"/>
          <w:sz w:val="22"/>
          <w:szCs w:val="22"/>
        </w:rPr>
        <w:t xml:space="preserve">průzkumu trasy </w:t>
      </w:r>
      <w:r w:rsidR="0073553F" w:rsidRPr="001D7A19">
        <w:rPr>
          <w:rFonts w:ascii="Arial CE" w:hAnsi="Arial CE" w:cs="Arial"/>
          <w:sz w:val="22"/>
          <w:szCs w:val="22"/>
        </w:rPr>
        <w:t xml:space="preserve">vedení </w:t>
      </w:r>
      <w:proofErr w:type="spellStart"/>
      <w:r w:rsidR="0073553F" w:rsidRPr="001D7A19">
        <w:rPr>
          <w:rFonts w:ascii="Arial CE" w:hAnsi="Arial CE" w:cs="Arial"/>
          <w:sz w:val="22"/>
          <w:szCs w:val="22"/>
        </w:rPr>
        <w:t>inž</w:t>
      </w:r>
      <w:proofErr w:type="spellEnd"/>
      <w:r w:rsidR="0073553F" w:rsidRPr="001D7A19">
        <w:rPr>
          <w:rFonts w:ascii="Arial CE" w:hAnsi="Arial CE" w:cs="Arial"/>
          <w:sz w:val="22"/>
          <w:szCs w:val="22"/>
        </w:rPr>
        <w:t>. sítí</w:t>
      </w:r>
      <w:r w:rsidR="00D236D3">
        <w:rPr>
          <w:rFonts w:ascii="Arial CE" w:hAnsi="Arial CE" w:cs="Arial"/>
          <w:sz w:val="22"/>
          <w:szCs w:val="22"/>
        </w:rPr>
        <w:t xml:space="preserve"> (IS)</w:t>
      </w:r>
      <w:r w:rsidR="008848EF" w:rsidRPr="001D7A19">
        <w:rPr>
          <w:rFonts w:ascii="Arial CE" w:hAnsi="Arial CE" w:cs="Arial"/>
          <w:sz w:val="22"/>
          <w:szCs w:val="22"/>
        </w:rPr>
        <w:t xml:space="preserve">, kde je předpoklad kolize </w:t>
      </w:r>
      <w:r w:rsidR="00D236D3">
        <w:rPr>
          <w:rFonts w:ascii="Arial CE" w:hAnsi="Arial CE" w:cs="Arial"/>
          <w:sz w:val="22"/>
          <w:szCs w:val="22"/>
        </w:rPr>
        <w:t xml:space="preserve">IS </w:t>
      </w:r>
      <w:r w:rsidR="008848EF" w:rsidRPr="001D7A19">
        <w:rPr>
          <w:rFonts w:ascii="Arial CE" w:hAnsi="Arial CE" w:cs="Arial"/>
          <w:sz w:val="22"/>
          <w:szCs w:val="22"/>
        </w:rPr>
        <w:t>se stavbou</w:t>
      </w:r>
      <w:r w:rsidR="0073553F" w:rsidRPr="001D7A19">
        <w:rPr>
          <w:rFonts w:ascii="Arial CE" w:hAnsi="Arial CE" w:cs="Arial"/>
          <w:sz w:val="22"/>
          <w:szCs w:val="22"/>
        </w:rPr>
        <w:t xml:space="preserve"> </w:t>
      </w:r>
      <w:r w:rsidRPr="001D7A19">
        <w:rPr>
          <w:rFonts w:ascii="Arial CE" w:hAnsi="Arial CE" w:cs="Arial"/>
          <w:sz w:val="22"/>
          <w:szCs w:val="22"/>
        </w:rPr>
        <w:t xml:space="preserve">a zároveň prohlašuje, že jím </w:t>
      </w:r>
      <w:r w:rsidRPr="002856B5">
        <w:rPr>
          <w:rFonts w:ascii="Arial CE" w:hAnsi="Arial CE" w:cs="Arial"/>
          <w:sz w:val="22"/>
          <w:szCs w:val="22"/>
        </w:rPr>
        <w:t xml:space="preserve">nadefinovaný </w:t>
      </w:r>
      <w:r w:rsidRPr="001D7A19">
        <w:rPr>
          <w:rFonts w:ascii="Arial CE" w:hAnsi="Arial CE" w:cs="Arial"/>
          <w:sz w:val="22"/>
          <w:szCs w:val="22"/>
        </w:rPr>
        <w:t>rozsah</w:t>
      </w:r>
      <w:r w:rsidR="00FA6FDE">
        <w:rPr>
          <w:rFonts w:ascii="Arial CE" w:hAnsi="Arial CE" w:cs="Arial"/>
          <w:sz w:val="22"/>
          <w:szCs w:val="22"/>
        </w:rPr>
        <w:t xml:space="preserve"> </w:t>
      </w:r>
      <w:r w:rsidRPr="001D7A19">
        <w:rPr>
          <w:rFonts w:ascii="Arial CE" w:hAnsi="Arial CE" w:cs="Arial"/>
          <w:sz w:val="22"/>
          <w:szCs w:val="22"/>
        </w:rPr>
        <w:t>průzkum</w:t>
      </w:r>
      <w:r w:rsidR="00D42918" w:rsidRPr="001D7A19">
        <w:rPr>
          <w:rFonts w:ascii="Arial CE" w:hAnsi="Arial CE" w:cs="Arial"/>
          <w:sz w:val="22"/>
          <w:szCs w:val="22"/>
        </w:rPr>
        <w:t xml:space="preserve">ných prací </w:t>
      </w:r>
      <w:r w:rsidRPr="001D7A19">
        <w:rPr>
          <w:rFonts w:ascii="Arial CE" w:hAnsi="Arial CE" w:cs="Arial"/>
          <w:sz w:val="22"/>
          <w:szCs w:val="22"/>
        </w:rPr>
        <w:t xml:space="preserve">je dostačující jako podklad pro zhotovení kvalitní projektové dokumentace. </w:t>
      </w:r>
      <w:r w:rsidR="0040740F" w:rsidRPr="001D7A19">
        <w:rPr>
          <w:rFonts w:ascii="Arial CE" w:hAnsi="Arial CE" w:cs="Arial"/>
          <w:sz w:val="22"/>
          <w:szCs w:val="22"/>
        </w:rPr>
        <w:t xml:space="preserve">K provádění průzkumných prací </w:t>
      </w:r>
      <w:r w:rsidR="00344662">
        <w:rPr>
          <w:rFonts w:ascii="Arial CE" w:hAnsi="Arial CE" w:cs="Arial"/>
          <w:sz w:val="22"/>
          <w:szCs w:val="22"/>
        </w:rPr>
        <w:t xml:space="preserve">na místě </w:t>
      </w:r>
      <w:r w:rsidR="0040740F" w:rsidRPr="001D7A19">
        <w:rPr>
          <w:rFonts w:ascii="Arial CE" w:hAnsi="Arial CE" w:cs="Arial"/>
          <w:sz w:val="22"/>
          <w:szCs w:val="22"/>
        </w:rPr>
        <w:t xml:space="preserve">bude </w:t>
      </w:r>
      <w:r w:rsidR="0040740F" w:rsidRPr="00521199">
        <w:rPr>
          <w:rFonts w:ascii="Arial CE" w:hAnsi="Arial CE" w:cs="Arial"/>
          <w:b/>
          <w:sz w:val="22"/>
          <w:szCs w:val="22"/>
        </w:rPr>
        <w:t>přizván TDS.</w:t>
      </w:r>
      <w:r w:rsidR="0040740F" w:rsidRPr="001D7A19">
        <w:rPr>
          <w:rFonts w:ascii="Arial CE" w:hAnsi="Arial CE" w:cs="Arial"/>
          <w:sz w:val="22"/>
          <w:szCs w:val="22"/>
        </w:rPr>
        <w:t xml:space="preserve"> </w:t>
      </w:r>
    </w:p>
    <w:p w:rsidR="00483547" w:rsidRPr="003A0DC9" w:rsidRDefault="00483547" w:rsidP="0026468E">
      <w:pPr>
        <w:autoSpaceDE w:val="0"/>
        <w:autoSpaceDN w:val="0"/>
        <w:adjustRightInd w:val="0"/>
        <w:jc w:val="both"/>
        <w:rPr>
          <w:rFonts w:ascii="Arial" w:hAnsi="Arial" w:cs="Arial"/>
          <w:sz w:val="22"/>
          <w:szCs w:val="22"/>
        </w:rPr>
      </w:pPr>
    </w:p>
    <w:p w:rsidR="00524A45" w:rsidRPr="003A0DC9" w:rsidRDefault="00524A45" w:rsidP="00344662">
      <w:pPr>
        <w:pStyle w:val="Odstavecseseznamem"/>
        <w:autoSpaceDE w:val="0"/>
        <w:autoSpaceDN w:val="0"/>
        <w:adjustRightInd w:val="0"/>
        <w:ind w:left="0"/>
        <w:jc w:val="both"/>
        <w:rPr>
          <w:rFonts w:ascii="Arial CE" w:hAnsi="Arial CE" w:cs="Arial"/>
          <w:b/>
          <w:strike/>
          <w:sz w:val="22"/>
          <w:szCs w:val="22"/>
        </w:rPr>
      </w:pPr>
      <w:r w:rsidRPr="003A0DC9">
        <w:rPr>
          <w:rFonts w:ascii="Arial CE" w:hAnsi="Arial CE" w:cs="Arial"/>
          <w:b/>
          <w:sz w:val="22"/>
          <w:szCs w:val="22"/>
        </w:rPr>
        <w:t xml:space="preserve">Výsledná zpráva bude předána MPR v počtu </w:t>
      </w:r>
      <w:r w:rsidR="008848EF" w:rsidRPr="003A0DC9">
        <w:rPr>
          <w:rFonts w:ascii="Arial CE" w:hAnsi="Arial CE" w:cs="Arial"/>
          <w:b/>
          <w:sz w:val="22"/>
          <w:szCs w:val="22"/>
        </w:rPr>
        <w:t>2</w:t>
      </w:r>
      <w:r w:rsidRPr="003A0DC9">
        <w:rPr>
          <w:rFonts w:ascii="Arial CE" w:hAnsi="Arial CE" w:cs="Arial"/>
          <w:b/>
          <w:sz w:val="22"/>
          <w:szCs w:val="22"/>
        </w:rPr>
        <w:t>x paré tištěné +</w:t>
      </w:r>
      <w:r w:rsidR="00D42918" w:rsidRPr="003A0DC9">
        <w:rPr>
          <w:rFonts w:ascii="Arial CE" w:hAnsi="Arial CE" w:cs="Arial"/>
          <w:b/>
          <w:sz w:val="22"/>
          <w:szCs w:val="22"/>
        </w:rPr>
        <w:t xml:space="preserve"> 1x na elektronickém nosiči dat</w:t>
      </w:r>
      <w:r w:rsidR="00C4688E" w:rsidRPr="003A0DC9">
        <w:rPr>
          <w:rFonts w:ascii="Arial CE" w:hAnsi="Arial CE" w:cs="Arial"/>
          <w:b/>
          <w:sz w:val="22"/>
          <w:szCs w:val="22"/>
        </w:rPr>
        <w:t xml:space="preserve">. </w:t>
      </w:r>
    </w:p>
    <w:p w:rsidR="00524A45" w:rsidRPr="003A0DC9" w:rsidRDefault="00524A45" w:rsidP="00344662">
      <w:pPr>
        <w:autoSpaceDE w:val="0"/>
        <w:autoSpaceDN w:val="0"/>
        <w:adjustRightInd w:val="0"/>
        <w:jc w:val="both"/>
        <w:rPr>
          <w:rFonts w:ascii="Arial CE" w:hAnsi="Arial CE" w:cs="Arial"/>
          <w:strike/>
          <w:sz w:val="22"/>
          <w:szCs w:val="22"/>
          <w:u w:val="single"/>
        </w:rPr>
      </w:pPr>
    </w:p>
    <w:p w:rsidR="003A246A" w:rsidRPr="003A0DC9" w:rsidRDefault="003A246A" w:rsidP="003A0DC9">
      <w:pPr>
        <w:pStyle w:val="Odstavecseseznamem"/>
        <w:numPr>
          <w:ilvl w:val="0"/>
          <w:numId w:val="5"/>
        </w:numPr>
        <w:tabs>
          <w:tab w:val="left" w:pos="426"/>
        </w:tabs>
        <w:autoSpaceDE w:val="0"/>
        <w:autoSpaceDN w:val="0"/>
        <w:adjustRightInd w:val="0"/>
        <w:ind w:left="0" w:firstLine="0"/>
        <w:jc w:val="both"/>
        <w:rPr>
          <w:rFonts w:ascii="Arial CE" w:hAnsi="Arial CE" w:cs="Arial"/>
          <w:b/>
          <w:sz w:val="22"/>
          <w:szCs w:val="22"/>
        </w:rPr>
      </w:pPr>
      <w:r w:rsidRPr="003A0DC9">
        <w:rPr>
          <w:rFonts w:ascii="Arial CE" w:hAnsi="Arial CE" w:cs="Arial"/>
          <w:b/>
          <w:sz w:val="22"/>
          <w:szCs w:val="22"/>
        </w:rPr>
        <w:t xml:space="preserve">Ověřený geometrický plán </w:t>
      </w:r>
      <w:r w:rsidR="00420D0D" w:rsidRPr="003A0DC9">
        <w:rPr>
          <w:rFonts w:ascii="Arial CE" w:hAnsi="Arial CE" w:cs="Arial"/>
          <w:b/>
          <w:sz w:val="22"/>
          <w:szCs w:val="22"/>
        </w:rPr>
        <w:t>(dále jen OGP)</w:t>
      </w:r>
    </w:p>
    <w:p w:rsidR="00410541" w:rsidRDefault="00FA6FDE" w:rsidP="00E00412">
      <w:pPr>
        <w:jc w:val="both"/>
        <w:rPr>
          <w:rFonts w:ascii="Arial CE" w:hAnsi="Arial CE" w:cs="Helv"/>
          <w:sz w:val="22"/>
          <w:szCs w:val="22"/>
        </w:rPr>
      </w:pPr>
      <w:r w:rsidRPr="00FA6FDE">
        <w:rPr>
          <w:rFonts w:ascii="Arial CE" w:hAnsi="Arial CE" w:cs="Helv"/>
          <w:sz w:val="22"/>
          <w:szCs w:val="22"/>
        </w:rPr>
        <w:t>Zhotovení geometrického plánu, který svými náležitostmi a přesností bude odpovídat zákonu č. 200/1994 sb., o zeměměřictví v platném znění a vyhlášce č. 357/2013 Sb. o katastru nemovitostí v platném znění. Geometrický plán bude zpracován odbornou osobou, s očíslováním parcel pro zápis vlastnických a dalších věcných práv do katastru nemovitostí, ověřen úředně oprávněným zeměměřickým inženýrem a opatřen souhlasem příslušným katastrálním úřadem.</w:t>
      </w:r>
    </w:p>
    <w:p w:rsidR="00FA6FDE" w:rsidRPr="00FA6FDE" w:rsidRDefault="00FA6FDE" w:rsidP="00E00412">
      <w:pPr>
        <w:jc w:val="both"/>
        <w:rPr>
          <w:rFonts w:ascii="Arial CE" w:hAnsi="Arial CE" w:cs="Arial"/>
          <w:sz w:val="22"/>
          <w:szCs w:val="22"/>
        </w:rPr>
      </w:pPr>
    </w:p>
    <w:p w:rsidR="00492961" w:rsidRPr="00FA6FDE" w:rsidRDefault="00AD6658" w:rsidP="00E00412">
      <w:pPr>
        <w:jc w:val="both"/>
        <w:rPr>
          <w:rFonts w:ascii="Arial CE" w:hAnsi="Arial CE" w:cs="Arial"/>
          <w:sz w:val="22"/>
          <w:szCs w:val="22"/>
        </w:rPr>
      </w:pPr>
      <w:r w:rsidRPr="00FA6FDE">
        <w:rPr>
          <w:rFonts w:ascii="Arial CE" w:hAnsi="Arial CE" w:cs="Arial"/>
          <w:sz w:val="22"/>
          <w:szCs w:val="22"/>
        </w:rPr>
        <w:t>Doporučený p</w:t>
      </w:r>
      <w:r w:rsidR="00D0367E" w:rsidRPr="00FA6FDE">
        <w:rPr>
          <w:rFonts w:ascii="Arial CE" w:hAnsi="Arial CE" w:cs="Arial"/>
          <w:sz w:val="22"/>
          <w:szCs w:val="22"/>
        </w:rPr>
        <w:t>ostup prací:</w:t>
      </w:r>
      <w:r w:rsidR="00D0367E" w:rsidRPr="00FA6FDE">
        <w:rPr>
          <w:rFonts w:ascii="Arial CE" w:hAnsi="Arial CE" w:cs="Arial"/>
          <w:sz w:val="22"/>
          <w:szCs w:val="22"/>
        </w:rPr>
        <w:tab/>
      </w:r>
    </w:p>
    <w:p w:rsidR="00F460E1" w:rsidRPr="00FA6FDE" w:rsidRDefault="002856B5" w:rsidP="0031002B">
      <w:pPr>
        <w:pStyle w:val="Odstavecseseznamem"/>
        <w:numPr>
          <w:ilvl w:val="0"/>
          <w:numId w:val="25"/>
        </w:numPr>
        <w:suppressAutoHyphens/>
        <w:jc w:val="both"/>
        <w:rPr>
          <w:rFonts w:ascii="Arial CE" w:hAnsi="Arial CE" w:cs="Arial"/>
          <w:sz w:val="22"/>
          <w:szCs w:val="22"/>
        </w:rPr>
      </w:pPr>
      <w:r w:rsidRPr="00FA6FDE">
        <w:rPr>
          <w:rFonts w:ascii="Arial CE" w:hAnsi="Arial CE" w:cs="Arial"/>
          <w:sz w:val="22"/>
          <w:szCs w:val="22"/>
        </w:rPr>
        <w:t xml:space="preserve">zhotovitel </w:t>
      </w:r>
      <w:r w:rsidR="001E524E" w:rsidRPr="00FA6FDE">
        <w:rPr>
          <w:rFonts w:ascii="Arial CE" w:hAnsi="Arial CE" w:cs="Arial"/>
          <w:sz w:val="22"/>
          <w:szCs w:val="22"/>
        </w:rPr>
        <w:t xml:space="preserve">v případě potřeby </w:t>
      </w:r>
      <w:r w:rsidR="00410541" w:rsidRPr="00FA6FDE">
        <w:rPr>
          <w:rFonts w:ascii="Arial CE" w:hAnsi="Arial CE" w:cs="Arial"/>
          <w:sz w:val="22"/>
          <w:szCs w:val="22"/>
        </w:rPr>
        <w:t>svolá místní</w:t>
      </w:r>
      <w:r w:rsidR="00F460E1" w:rsidRPr="00FA6FDE">
        <w:rPr>
          <w:rFonts w:ascii="Arial CE" w:hAnsi="Arial CE" w:cs="Arial"/>
          <w:sz w:val="22"/>
          <w:szCs w:val="22"/>
        </w:rPr>
        <w:t xml:space="preserve"> šetření se zástupci objednatele </w:t>
      </w:r>
      <w:r w:rsidR="0031002B" w:rsidRPr="00FA6FDE">
        <w:rPr>
          <w:rFonts w:ascii="Arial CE" w:hAnsi="Arial CE" w:cs="Arial"/>
          <w:sz w:val="22"/>
          <w:szCs w:val="22"/>
        </w:rPr>
        <w:t>a</w:t>
      </w:r>
      <w:r w:rsidRPr="00FA6FDE">
        <w:rPr>
          <w:rFonts w:ascii="Arial CE" w:hAnsi="Arial CE" w:cs="Arial"/>
          <w:sz w:val="22"/>
          <w:szCs w:val="22"/>
        </w:rPr>
        <w:t xml:space="preserve"> s geodetem nad návrhem geometrického plánu</w:t>
      </w:r>
    </w:p>
    <w:p w:rsidR="00F460E1" w:rsidRPr="00FA6FDE" w:rsidRDefault="00F460E1" w:rsidP="00F460E1">
      <w:pPr>
        <w:suppressAutoHyphens/>
        <w:ind w:left="360" w:hanging="360"/>
        <w:jc w:val="both"/>
        <w:rPr>
          <w:rFonts w:ascii="Arial CE" w:hAnsi="Arial CE" w:cs="Arial"/>
          <w:sz w:val="22"/>
          <w:szCs w:val="22"/>
        </w:rPr>
      </w:pPr>
      <w:r w:rsidRPr="00FA6FDE">
        <w:rPr>
          <w:rFonts w:ascii="Arial CE" w:hAnsi="Arial CE" w:cs="Arial"/>
          <w:sz w:val="22"/>
          <w:szCs w:val="22"/>
        </w:rPr>
        <w:t>­</w:t>
      </w:r>
      <w:r w:rsidRPr="00FA6FDE">
        <w:rPr>
          <w:rFonts w:ascii="Arial CE" w:hAnsi="Arial CE" w:cs="Arial"/>
          <w:sz w:val="22"/>
          <w:szCs w:val="22"/>
        </w:rPr>
        <w:tab/>
      </w:r>
      <w:r w:rsidR="00E05897" w:rsidRPr="00FA6FDE">
        <w:rPr>
          <w:rFonts w:ascii="Arial CE" w:hAnsi="Arial CE" w:cs="Arial"/>
          <w:sz w:val="22"/>
          <w:szCs w:val="22"/>
        </w:rPr>
        <w:t xml:space="preserve">zhotovitel předloží </w:t>
      </w:r>
      <w:r w:rsidR="0031002B" w:rsidRPr="00FA6FDE">
        <w:rPr>
          <w:rFonts w:ascii="Arial CE" w:hAnsi="Arial CE" w:cs="Arial"/>
          <w:sz w:val="22"/>
          <w:szCs w:val="22"/>
        </w:rPr>
        <w:t xml:space="preserve">schválené technické řešení na podkladu </w:t>
      </w:r>
      <w:r w:rsidR="00E05897" w:rsidRPr="00FA6FDE">
        <w:rPr>
          <w:rFonts w:ascii="Arial CE" w:hAnsi="Arial CE" w:cs="Arial"/>
          <w:sz w:val="22"/>
          <w:szCs w:val="22"/>
        </w:rPr>
        <w:t>rozpracov</w:t>
      </w:r>
      <w:r w:rsidR="0031002B" w:rsidRPr="00FA6FDE">
        <w:rPr>
          <w:rFonts w:ascii="Arial CE" w:hAnsi="Arial CE" w:cs="Arial"/>
          <w:sz w:val="22"/>
          <w:szCs w:val="22"/>
        </w:rPr>
        <w:t>aného</w:t>
      </w:r>
      <w:r w:rsidR="00E05897" w:rsidRPr="00FA6FDE">
        <w:rPr>
          <w:rFonts w:ascii="Arial CE" w:hAnsi="Arial CE" w:cs="Arial"/>
          <w:sz w:val="22"/>
          <w:szCs w:val="22"/>
        </w:rPr>
        <w:t xml:space="preserve"> geometrick</w:t>
      </w:r>
      <w:r w:rsidR="0031002B" w:rsidRPr="00FA6FDE">
        <w:rPr>
          <w:rFonts w:ascii="Arial CE" w:hAnsi="Arial CE" w:cs="Arial"/>
          <w:sz w:val="22"/>
          <w:szCs w:val="22"/>
        </w:rPr>
        <w:t>ého</w:t>
      </w:r>
      <w:r w:rsidR="00E05897" w:rsidRPr="00FA6FDE">
        <w:rPr>
          <w:rFonts w:ascii="Arial CE" w:hAnsi="Arial CE" w:cs="Arial"/>
          <w:sz w:val="22"/>
          <w:szCs w:val="22"/>
        </w:rPr>
        <w:t xml:space="preserve"> plán</w:t>
      </w:r>
      <w:r w:rsidR="0031002B" w:rsidRPr="00FA6FDE">
        <w:rPr>
          <w:rFonts w:ascii="Arial CE" w:hAnsi="Arial CE" w:cs="Arial"/>
          <w:sz w:val="22"/>
          <w:szCs w:val="22"/>
        </w:rPr>
        <w:t>u</w:t>
      </w:r>
    </w:p>
    <w:p w:rsidR="00F460E1" w:rsidRPr="00FA6FDE" w:rsidRDefault="00F460E1" w:rsidP="00F460E1">
      <w:pPr>
        <w:suppressAutoHyphens/>
        <w:ind w:left="360" w:hanging="360"/>
        <w:jc w:val="both"/>
        <w:rPr>
          <w:rFonts w:ascii="Arial CE" w:hAnsi="Arial CE" w:cs="Arial"/>
          <w:sz w:val="22"/>
          <w:szCs w:val="22"/>
        </w:rPr>
      </w:pPr>
      <w:r w:rsidRPr="00FA6FDE">
        <w:rPr>
          <w:rFonts w:ascii="Arial CE" w:hAnsi="Arial CE" w:cs="Arial"/>
          <w:sz w:val="22"/>
          <w:szCs w:val="22"/>
        </w:rPr>
        <w:t>­</w:t>
      </w:r>
      <w:r w:rsidRPr="00FA6FDE">
        <w:rPr>
          <w:rFonts w:ascii="Arial CE" w:hAnsi="Arial CE" w:cs="Arial"/>
          <w:sz w:val="22"/>
          <w:szCs w:val="22"/>
        </w:rPr>
        <w:tab/>
        <w:t>rozpracovaný geometrický plán bude předán objednateli k odsouhlasení jeho formální a věcné úplnosti nejpozději před schválení</w:t>
      </w:r>
      <w:r w:rsidR="002902D0" w:rsidRPr="00FA6FDE">
        <w:rPr>
          <w:rFonts w:ascii="Arial CE" w:hAnsi="Arial CE" w:cs="Arial"/>
          <w:sz w:val="22"/>
          <w:szCs w:val="22"/>
        </w:rPr>
        <w:t>m PD na ZVV</w:t>
      </w:r>
    </w:p>
    <w:p w:rsidR="00F460E1" w:rsidRPr="00FA6FDE" w:rsidRDefault="00F460E1" w:rsidP="00F460E1">
      <w:pPr>
        <w:suppressAutoHyphens/>
        <w:ind w:left="360" w:hanging="360"/>
        <w:jc w:val="both"/>
        <w:rPr>
          <w:rFonts w:ascii="Arial CE" w:hAnsi="Arial CE" w:cs="Arial"/>
          <w:sz w:val="22"/>
          <w:szCs w:val="22"/>
        </w:rPr>
      </w:pPr>
      <w:r w:rsidRPr="00FA6FDE">
        <w:rPr>
          <w:rFonts w:ascii="Arial CE" w:hAnsi="Arial CE" w:cs="Arial"/>
          <w:sz w:val="22"/>
          <w:szCs w:val="22"/>
        </w:rPr>
        <w:t>­</w:t>
      </w:r>
      <w:r w:rsidRPr="00FA6FDE">
        <w:rPr>
          <w:rFonts w:ascii="Arial CE" w:hAnsi="Arial CE" w:cs="Arial"/>
          <w:sz w:val="22"/>
          <w:szCs w:val="22"/>
        </w:rPr>
        <w:tab/>
        <w:t xml:space="preserve">dopracování geometrického plánu a jeho podání na katastrální úřad </w:t>
      </w:r>
      <w:r w:rsidR="0031002B" w:rsidRPr="00FA6FDE">
        <w:rPr>
          <w:rFonts w:ascii="Arial CE" w:hAnsi="Arial CE" w:cs="Arial"/>
          <w:sz w:val="22"/>
          <w:szCs w:val="22"/>
        </w:rPr>
        <w:t xml:space="preserve">bude </w:t>
      </w:r>
      <w:r w:rsidRPr="00FA6FDE">
        <w:rPr>
          <w:rFonts w:ascii="Arial CE" w:hAnsi="Arial CE" w:cs="Arial"/>
          <w:sz w:val="22"/>
          <w:szCs w:val="22"/>
        </w:rPr>
        <w:t xml:space="preserve">po </w:t>
      </w:r>
      <w:r w:rsidR="002856B5" w:rsidRPr="00FA6FDE">
        <w:rPr>
          <w:rFonts w:ascii="Arial CE" w:hAnsi="Arial CE" w:cs="Arial"/>
          <w:sz w:val="22"/>
          <w:szCs w:val="22"/>
        </w:rPr>
        <w:t>schválení</w:t>
      </w:r>
      <w:r w:rsidR="002856B5" w:rsidRPr="00FA6FDE">
        <w:rPr>
          <w:rFonts w:ascii="Arial CE" w:hAnsi="Arial CE" w:cs="Arial"/>
          <w:strike/>
          <w:sz w:val="22"/>
          <w:szCs w:val="22"/>
        </w:rPr>
        <w:t xml:space="preserve"> </w:t>
      </w:r>
      <w:r w:rsidR="002856B5" w:rsidRPr="00FA6FDE">
        <w:rPr>
          <w:rFonts w:ascii="Arial CE" w:hAnsi="Arial CE" w:cs="Arial"/>
          <w:sz w:val="22"/>
          <w:szCs w:val="22"/>
        </w:rPr>
        <w:t>PD na  ZVV k termínu ukončení díla</w:t>
      </w:r>
    </w:p>
    <w:p w:rsidR="00F460E1" w:rsidRPr="00FA6FDE" w:rsidRDefault="00F460E1" w:rsidP="00F460E1">
      <w:pPr>
        <w:suppressAutoHyphens/>
        <w:ind w:left="360" w:hanging="360"/>
        <w:jc w:val="both"/>
        <w:rPr>
          <w:rFonts w:ascii="Arial CE" w:hAnsi="Arial CE" w:cs="Arial"/>
          <w:sz w:val="22"/>
          <w:szCs w:val="22"/>
        </w:rPr>
      </w:pPr>
      <w:r w:rsidRPr="00FA6FDE">
        <w:rPr>
          <w:rFonts w:ascii="Arial CE" w:hAnsi="Arial CE" w:cs="Arial"/>
          <w:sz w:val="22"/>
          <w:szCs w:val="22"/>
        </w:rPr>
        <w:t>­</w:t>
      </w:r>
      <w:r w:rsidRPr="00FA6FDE">
        <w:rPr>
          <w:rFonts w:ascii="Arial CE" w:hAnsi="Arial CE" w:cs="Arial"/>
          <w:sz w:val="22"/>
          <w:szCs w:val="22"/>
        </w:rPr>
        <w:tab/>
        <w:t xml:space="preserve">předání ověřeného geometrického plánu </w:t>
      </w:r>
      <w:r w:rsidR="0019765B" w:rsidRPr="00FA6FDE">
        <w:rPr>
          <w:rFonts w:ascii="Arial CE" w:hAnsi="Arial CE" w:cs="Arial"/>
          <w:sz w:val="22"/>
          <w:szCs w:val="22"/>
        </w:rPr>
        <w:t>objednateli</w:t>
      </w:r>
      <w:r w:rsidR="002856B5" w:rsidRPr="00FA6FDE">
        <w:rPr>
          <w:rFonts w:ascii="Arial CE" w:hAnsi="Arial CE" w:cs="Arial"/>
          <w:sz w:val="22"/>
          <w:szCs w:val="22"/>
        </w:rPr>
        <w:t xml:space="preserve"> do 1 týdne po ověření KÚ</w:t>
      </w:r>
    </w:p>
    <w:p w:rsidR="00F460E1" w:rsidRPr="003A0DC9" w:rsidRDefault="00F460E1" w:rsidP="00F460E1">
      <w:pPr>
        <w:pStyle w:val="Odstavecseseznamem"/>
        <w:suppressAutoHyphens/>
        <w:ind w:left="360"/>
        <w:jc w:val="both"/>
        <w:rPr>
          <w:rFonts w:ascii="Arial CE" w:hAnsi="Arial CE" w:cs="Arial"/>
          <w:sz w:val="22"/>
          <w:szCs w:val="22"/>
        </w:rPr>
      </w:pPr>
      <w:r w:rsidRPr="00F460E1">
        <w:rPr>
          <w:rFonts w:ascii="Arial CE" w:hAnsi="Arial CE" w:cs="Arial"/>
          <w:color w:val="FF0000"/>
          <w:sz w:val="22"/>
          <w:szCs w:val="22"/>
        </w:rPr>
        <w:tab/>
      </w:r>
      <w:r w:rsidRPr="00F460E1">
        <w:rPr>
          <w:rFonts w:ascii="Arial CE" w:hAnsi="Arial CE" w:cs="Arial"/>
          <w:color w:val="FF0000"/>
          <w:sz w:val="22"/>
          <w:szCs w:val="22"/>
        </w:rPr>
        <w:tab/>
      </w:r>
      <w:r w:rsidRPr="003A0DC9">
        <w:rPr>
          <w:rFonts w:ascii="Arial CE" w:hAnsi="Arial CE" w:cs="Arial"/>
          <w:sz w:val="22"/>
          <w:szCs w:val="22"/>
        </w:rPr>
        <w:tab/>
      </w:r>
    </w:p>
    <w:p w:rsidR="00F460E1" w:rsidRDefault="00F460E1" w:rsidP="00F460E1">
      <w:pPr>
        <w:suppressAutoHyphens/>
        <w:jc w:val="both"/>
        <w:rPr>
          <w:rFonts w:ascii="Arial CE" w:hAnsi="Arial CE" w:cs="Arial"/>
          <w:b/>
          <w:sz w:val="22"/>
          <w:szCs w:val="22"/>
        </w:rPr>
      </w:pPr>
      <w:r w:rsidRPr="00CF4ABF">
        <w:rPr>
          <w:rFonts w:ascii="Arial CE" w:hAnsi="Arial CE" w:cs="Arial"/>
          <w:b/>
          <w:sz w:val="22"/>
          <w:szCs w:val="22"/>
        </w:rPr>
        <w:t>Ověřený geometrický plán</w:t>
      </w:r>
      <w:r w:rsidR="00FA6FDE" w:rsidRPr="00B976FE">
        <w:rPr>
          <w:rFonts w:ascii="Arial CE" w:hAnsi="Arial CE" w:cs="Arial"/>
          <w:b/>
          <w:sz w:val="22"/>
          <w:szCs w:val="22"/>
        </w:rPr>
        <w:t xml:space="preserve"> </w:t>
      </w:r>
      <w:r w:rsidRPr="00CF4ABF">
        <w:rPr>
          <w:rFonts w:ascii="Arial CE" w:hAnsi="Arial CE" w:cs="Arial"/>
          <w:b/>
          <w:sz w:val="22"/>
          <w:szCs w:val="22"/>
        </w:rPr>
        <w:t>bude předán objednateli v tištěné podobě v počtu nezbytně nutném pro vklad</w:t>
      </w:r>
      <w:r w:rsidR="002856B5">
        <w:rPr>
          <w:rFonts w:ascii="Arial CE" w:hAnsi="Arial CE" w:cs="Arial"/>
          <w:b/>
          <w:sz w:val="22"/>
          <w:szCs w:val="22"/>
        </w:rPr>
        <w:t xml:space="preserve"> do katastru nemovitostí (min. 6 originálů</w:t>
      </w:r>
      <w:r w:rsidRPr="00CF4ABF">
        <w:rPr>
          <w:rFonts w:ascii="Arial CE" w:hAnsi="Arial CE" w:cs="Arial"/>
          <w:b/>
          <w:sz w:val="22"/>
          <w:szCs w:val="22"/>
        </w:rPr>
        <w:t>) a následné majetkoprávní vypořádání a 1x na elektronickém nosiči dat.</w:t>
      </w:r>
    </w:p>
    <w:p w:rsidR="002D61FB" w:rsidRDefault="002D61FB" w:rsidP="00F460E1">
      <w:pPr>
        <w:suppressAutoHyphens/>
        <w:jc w:val="both"/>
        <w:rPr>
          <w:rFonts w:ascii="Arial CE" w:hAnsi="Arial CE" w:cs="Arial"/>
          <w:b/>
          <w:sz w:val="22"/>
          <w:szCs w:val="22"/>
        </w:rPr>
      </w:pPr>
    </w:p>
    <w:p w:rsidR="003A246A" w:rsidRPr="003A0DC9" w:rsidRDefault="003A246A" w:rsidP="003A0DC9">
      <w:pPr>
        <w:pStyle w:val="Odstavecseseznamem"/>
        <w:numPr>
          <w:ilvl w:val="0"/>
          <w:numId w:val="5"/>
        </w:numPr>
        <w:tabs>
          <w:tab w:val="left" w:pos="426"/>
        </w:tabs>
        <w:autoSpaceDE w:val="0"/>
        <w:autoSpaceDN w:val="0"/>
        <w:adjustRightInd w:val="0"/>
        <w:ind w:left="426" w:hanging="426"/>
        <w:jc w:val="both"/>
        <w:rPr>
          <w:rFonts w:ascii="Arial CE" w:hAnsi="Arial CE" w:cs="Arial"/>
          <w:b/>
          <w:sz w:val="22"/>
          <w:szCs w:val="22"/>
        </w:rPr>
      </w:pPr>
      <w:r w:rsidRPr="003A0DC9">
        <w:rPr>
          <w:rFonts w:ascii="Arial CE" w:hAnsi="Arial CE" w:cs="Arial"/>
          <w:b/>
          <w:sz w:val="22"/>
          <w:szCs w:val="22"/>
        </w:rPr>
        <w:lastRenderedPageBreak/>
        <w:t xml:space="preserve">Dokumentace </w:t>
      </w:r>
      <w:r w:rsidR="00722B3F" w:rsidRPr="003A0DC9">
        <w:rPr>
          <w:rFonts w:ascii="Arial CE" w:hAnsi="Arial CE" w:cs="Arial"/>
          <w:b/>
          <w:sz w:val="22"/>
          <w:szCs w:val="22"/>
        </w:rPr>
        <w:t>pro ohlášení stavby nebo pro vydání stavebního povolení (dále jen DSP)</w:t>
      </w:r>
    </w:p>
    <w:p w:rsidR="003A246A" w:rsidRPr="001D7A19" w:rsidRDefault="003A246A" w:rsidP="00344662">
      <w:pPr>
        <w:pStyle w:val="Odstavecseseznamem"/>
        <w:autoSpaceDE w:val="0"/>
        <w:autoSpaceDN w:val="0"/>
        <w:adjustRightInd w:val="0"/>
        <w:ind w:left="0"/>
        <w:jc w:val="both"/>
        <w:rPr>
          <w:rFonts w:ascii="Arial CE" w:hAnsi="Arial CE" w:cs="Arial"/>
          <w:b/>
          <w:sz w:val="22"/>
          <w:szCs w:val="22"/>
        </w:rPr>
      </w:pPr>
      <w:r w:rsidRPr="001D7A19">
        <w:rPr>
          <w:rFonts w:ascii="Arial CE" w:hAnsi="Arial CE" w:cs="Arial"/>
          <w:sz w:val="22"/>
          <w:szCs w:val="22"/>
        </w:rPr>
        <w:t>Projektová dokumentace bude zpracována v souladu s</w:t>
      </w:r>
      <w:r w:rsidR="006822B6" w:rsidRPr="001D7A19">
        <w:rPr>
          <w:rFonts w:ascii="Arial CE" w:hAnsi="Arial CE" w:cs="Arial"/>
          <w:sz w:val="22"/>
          <w:szCs w:val="22"/>
        </w:rPr>
        <w:t> </w:t>
      </w:r>
      <w:r w:rsidRPr="001D7A19">
        <w:rPr>
          <w:rFonts w:ascii="Arial CE" w:hAnsi="Arial CE" w:cs="Arial"/>
          <w:sz w:val="22"/>
          <w:szCs w:val="22"/>
        </w:rPr>
        <w:t>vyhláškou</w:t>
      </w:r>
      <w:r w:rsidR="006822B6" w:rsidRPr="001D7A19">
        <w:rPr>
          <w:rFonts w:ascii="Arial CE" w:hAnsi="Arial CE" w:cs="Arial"/>
          <w:sz w:val="22"/>
          <w:szCs w:val="22"/>
        </w:rPr>
        <w:t xml:space="preserve"> </w:t>
      </w:r>
      <w:r w:rsidR="00722B3F" w:rsidRPr="001D7A19">
        <w:rPr>
          <w:rFonts w:ascii="Arial CE" w:hAnsi="Arial CE" w:cs="Arial"/>
          <w:sz w:val="22"/>
          <w:szCs w:val="22"/>
        </w:rPr>
        <w:t>č. 62/2013 Sb.</w:t>
      </w:r>
      <w:r w:rsidR="00D25888">
        <w:rPr>
          <w:rFonts w:ascii="Arial CE" w:hAnsi="Arial CE" w:cs="Arial"/>
          <w:bCs/>
          <w:sz w:val="22"/>
          <w:szCs w:val="22"/>
        </w:rPr>
        <w:t xml:space="preserve">, </w:t>
      </w:r>
      <w:r w:rsidR="00151C22" w:rsidRPr="001D7A19">
        <w:rPr>
          <w:rFonts w:ascii="Arial CE" w:hAnsi="Arial CE" w:cs="Arial"/>
          <w:bCs/>
          <w:sz w:val="22"/>
          <w:szCs w:val="22"/>
        </w:rPr>
        <w:t>kterou se mění vyhláška č. 499/2006 Sb., o dokumentaci staveb</w:t>
      </w:r>
      <w:r w:rsidR="00722B3F" w:rsidRPr="001D7A19">
        <w:rPr>
          <w:rFonts w:ascii="Arial CE" w:hAnsi="Arial CE" w:cs="Arial"/>
          <w:color w:val="FF0000"/>
          <w:sz w:val="22"/>
          <w:szCs w:val="22"/>
        </w:rPr>
        <w:t xml:space="preserve"> </w:t>
      </w:r>
      <w:r w:rsidR="00722B3F" w:rsidRPr="001D7A19">
        <w:rPr>
          <w:rFonts w:ascii="Arial CE" w:hAnsi="Arial CE" w:cs="Arial"/>
          <w:sz w:val="22"/>
          <w:szCs w:val="22"/>
        </w:rPr>
        <w:t>v</w:t>
      </w:r>
      <w:r w:rsidRPr="001D7A19">
        <w:rPr>
          <w:rFonts w:ascii="Arial CE" w:hAnsi="Arial CE" w:cs="Arial"/>
          <w:sz w:val="22"/>
          <w:szCs w:val="22"/>
        </w:rPr>
        <w:t> platném znění, ob</w:t>
      </w:r>
      <w:r w:rsidR="00722B3F" w:rsidRPr="001D7A19">
        <w:rPr>
          <w:rFonts w:ascii="Arial CE" w:hAnsi="Arial CE" w:cs="Arial"/>
          <w:sz w:val="22"/>
          <w:szCs w:val="22"/>
        </w:rPr>
        <w:t>sah dokumentace bude odpovídat p</w:t>
      </w:r>
      <w:r w:rsidRPr="001D7A19">
        <w:rPr>
          <w:rFonts w:ascii="Arial CE" w:hAnsi="Arial CE" w:cs="Arial"/>
          <w:sz w:val="22"/>
          <w:szCs w:val="22"/>
        </w:rPr>
        <w:t xml:space="preserve">říloze č. 5 této vyhlášky. </w:t>
      </w:r>
      <w:r w:rsidR="00764F92">
        <w:rPr>
          <w:rFonts w:ascii="Arial CE" w:hAnsi="Arial CE" w:cs="Arial"/>
          <w:sz w:val="22"/>
          <w:szCs w:val="22"/>
        </w:rPr>
        <w:t xml:space="preserve">Projektová dokumentace bude obsahovat také celkové náklady stavby v členění na stavební část, technologickou část a ostatní náklady. </w:t>
      </w:r>
    </w:p>
    <w:p w:rsidR="004472DF" w:rsidRDefault="004472DF" w:rsidP="004472DF">
      <w:pPr>
        <w:autoSpaceDE w:val="0"/>
        <w:autoSpaceDN w:val="0"/>
        <w:adjustRightInd w:val="0"/>
        <w:rPr>
          <w:rFonts w:ascii="Arial CE" w:hAnsi="Arial CE" w:cs="Arial"/>
          <w:sz w:val="22"/>
          <w:szCs w:val="22"/>
          <w:u w:val="single"/>
        </w:rPr>
      </w:pPr>
    </w:p>
    <w:p w:rsidR="004472DF" w:rsidRPr="00BE6EF2" w:rsidRDefault="004472DF" w:rsidP="004472DF">
      <w:pPr>
        <w:autoSpaceDE w:val="0"/>
        <w:autoSpaceDN w:val="0"/>
        <w:adjustRightInd w:val="0"/>
        <w:rPr>
          <w:rFonts w:ascii="Arial CE" w:hAnsi="Arial CE" w:cs="Arial"/>
          <w:sz w:val="22"/>
          <w:szCs w:val="22"/>
          <w:u w:val="single"/>
        </w:rPr>
      </w:pPr>
      <w:r w:rsidRPr="00BE6EF2">
        <w:rPr>
          <w:rFonts w:ascii="Arial CE" w:hAnsi="Arial CE" w:cs="Arial"/>
          <w:sz w:val="22"/>
          <w:szCs w:val="22"/>
          <w:u w:val="single"/>
        </w:rPr>
        <w:t xml:space="preserve">Součástí </w:t>
      </w:r>
      <w:r w:rsidRPr="00BE6EF2">
        <w:rPr>
          <w:rFonts w:ascii="Arial CE" w:hAnsi="Arial CE" w:cs="Arial"/>
          <w:bCs/>
          <w:sz w:val="22"/>
          <w:szCs w:val="22"/>
          <w:u w:val="single"/>
        </w:rPr>
        <w:t>PD</w:t>
      </w:r>
      <w:r w:rsidRPr="00BE6EF2">
        <w:rPr>
          <w:rFonts w:ascii="Arial CE" w:hAnsi="Arial CE" w:cs="Arial"/>
          <w:sz w:val="22"/>
          <w:szCs w:val="22"/>
          <w:u w:val="single"/>
        </w:rPr>
        <w:t xml:space="preserve"> </w:t>
      </w:r>
      <w:r w:rsidRPr="00BE6EF2">
        <w:rPr>
          <w:rFonts w:ascii="Arial CE" w:hAnsi="Arial CE" w:cs="Arial"/>
          <w:bCs/>
          <w:sz w:val="22"/>
          <w:szCs w:val="22"/>
          <w:u w:val="single"/>
        </w:rPr>
        <w:t xml:space="preserve">mj. </w:t>
      </w:r>
      <w:r w:rsidRPr="00BE6EF2">
        <w:rPr>
          <w:rFonts w:ascii="Arial CE" w:hAnsi="Arial CE" w:cs="Arial"/>
          <w:sz w:val="22"/>
          <w:szCs w:val="22"/>
          <w:u w:val="single"/>
        </w:rPr>
        <w:t>bude:</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 xml:space="preserve">přehled právních předpisů </w:t>
      </w:r>
      <w:r w:rsidR="002002AC">
        <w:rPr>
          <w:rFonts w:ascii="Arial CE" w:hAnsi="Arial CE" w:cs="Arial"/>
          <w:sz w:val="22"/>
          <w:szCs w:val="22"/>
        </w:rPr>
        <w:t xml:space="preserve">a technických norem </w:t>
      </w:r>
      <w:r w:rsidRPr="00344662">
        <w:rPr>
          <w:rFonts w:ascii="Arial CE" w:hAnsi="Arial CE" w:cs="Arial"/>
          <w:sz w:val="22"/>
          <w:szCs w:val="22"/>
        </w:rPr>
        <w:t>vztahujících se ke stavbě</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896244">
        <w:rPr>
          <w:rFonts w:ascii="Arial CE" w:hAnsi="Arial CE" w:cs="Arial"/>
          <w:sz w:val="22"/>
          <w:szCs w:val="22"/>
        </w:rPr>
        <w:t>zajištění podkladů, průzkumů a zkoušek potřebných pro zpracování PD</w:t>
      </w:r>
    </w:p>
    <w:p w:rsidR="004472DF" w:rsidRPr="00BB0C43"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BB0C43">
        <w:rPr>
          <w:rFonts w:ascii="Arial CE" w:hAnsi="Arial CE" w:cs="Arial"/>
          <w:sz w:val="22"/>
          <w:szCs w:val="22"/>
        </w:rPr>
        <w:t>zajištění hydrologických dat ČHMÚ</w:t>
      </w:r>
    </w:p>
    <w:p w:rsidR="004472DF" w:rsidRPr="00344662"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 xml:space="preserve">zajištění dokladů </w:t>
      </w:r>
      <w:r w:rsidRPr="00BB0C43">
        <w:rPr>
          <w:rFonts w:ascii="Arial CE" w:hAnsi="Arial CE" w:cs="Arial"/>
          <w:sz w:val="22"/>
          <w:szCs w:val="22"/>
        </w:rPr>
        <w:t xml:space="preserve">a stanovisek dotčených orgánů státní správy </w:t>
      </w:r>
      <w:r w:rsidRPr="00344662">
        <w:rPr>
          <w:rFonts w:ascii="Arial CE" w:hAnsi="Arial CE" w:cs="Arial"/>
          <w:sz w:val="22"/>
          <w:szCs w:val="22"/>
        </w:rPr>
        <w:t xml:space="preserve">pro následné povolení stavby </w:t>
      </w:r>
    </w:p>
    <w:p w:rsidR="004472DF" w:rsidRPr="00344662" w:rsidRDefault="00B976FE" w:rsidP="004472DF">
      <w:pPr>
        <w:pStyle w:val="Odstavecseseznamem"/>
        <w:numPr>
          <w:ilvl w:val="0"/>
          <w:numId w:val="7"/>
        </w:numPr>
        <w:autoSpaceDE w:val="0"/>
        <w:autoSpaceDN w:val="0"/>
        <w:adjustRightInd w:val="0"/>
        <w:jc w:val="both"/>
        <w:rPr>
          <w:rFonts w:ascii="Arial CE" w:hAnsi="Arial CE" w:cs="Arial"/>
          <w:sz w:val="22"/>
          <w:szCs w:val="22"/>
        </w:rPr>
      </w:pPr>
      <w:r>
        <w:rPr>
          <w:rFonts w:ascii="Arial CE" w:hAnsi="Arial CE" w:cs="Arial"/>
          <w:sz w:val="22"/>
          <w:szCs w:val="22"/>
        </w:rPr>
        <w:t>dokladován</w:t>
      </w:r>
      <w:r w:rsidR="00FA6FDE">
        <w:rPr>
          <w:rFonts w:ascii="Arial CE" w:hAnsi="Arial CE" w:cs="Arial"/>
          <w:sz w:val="22"/>
          <w:szCs w:val="22"/>
        </w:rPr>
        <w:t xml:space="preserve"> </w:t>
      </w:r>
      <w:r w:rsidR="004472DF" w:rsidRPr="00FA6FDE">
        <w:rPr>
          <w:rFonts w:ascii="Arial CE" w:hAnsi="Arial CE" w:cs="Arial"/>
          <w:sz w:val="22"/>
          <w:szCs w:val="22"/>
        </w:rPr>
        <w:t xml:space="preserve">trvalých a </w:t>
      </w:r>
      <w:r w:rsidR="004472DF" w:rsidRPr="00344662">
        <w:rPr>
          <w:rFonts w:ascii="Arial CE" w:hAnsi="Arial CE" w:cs="Arial"/>
          <w:sz w:val="22"/>
          <w:szCs w:val="22"/>
        </w:rPr>
        <w:t xml:space="preserve">dočasných záborů s jednotlivými vlastníky za použití typového formuláře objednatele předaného MPR zhotoviteli </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v případě změn stávající stavby – popis konstrukce, jejího současného stavu, technologický postup s upozorněním na nutná opatření k zachování stability a únosnosti vlastní konstrukce, případně bezprostředně sousedících objektů</w:t>
      </w:r>
    </w:p>
    <w:p w:rsidR="000E7580" w:rsidRPr="00FA6FDE" w:rsidRDefault="000E7580" w:rsidP="004472DF">
      <w:pPr>
        <w:pStyle w:val="Odstavecseseznamem"/>
        <w:numPr>
          <w:ilvl w:val="0"/>
          <w:numId w:val="7"/>
        </w:numPr>
        <w:autoSpaceDE w:val="0"/>
        <w:autoSpaceDN w:val="0"/>
        <w:adjustRightInd w:val="0"/>
        <w:jc w:val="both"/>
        <w:rPr>
          <w:rFonts w:ascii="Arial CE" w:hAnsi="Arial CE" w:cs="Arial"/>
          <w:sz w:val="22"/>
          <w:szCs w:val="22"/>
        </w:rPr>
      </w:pPr>
      <w:r w:rsidRPr="00FA6FDE">
        <w:rPr>
          <w:rFonts w:ascii="Arial CE" w:hAnsi="Arial CE" w:cs="Arial"/>
          <w:sz w:val="22"/>
          <w:szCs w:val="22"/>
        </w:rPr>
        <w:t>statický posudek</w:t>
      </w:r>
    </w:p>
    <w:p w:rsidR="004472DF" w:rsidRPr="00FA6FDE" w:rsidRDefault="004472DF" w:rsidP="00FA6FDE">
      <w:pPr>
        <w:pStyle w:val="Odstavecseseznamem"/>
        <w:numPr>
          <w:ilvl w:val="0"/>
          <w:numId w:val="7"/>
        </w:numPr>
        <w:autoSpaceDE w:val="0"/>
        <w:autoSpaceDN w:val="0"/>
        <w:adjustRightInd w:val="0"/>
        <w:jc w:val="both"/>
        <w:rPr>
          <w:rFonts w:ascii="Arial CE" w:hAnsi="Arial CE" w:cs="Arial"/>
          <w:sz w:val="22"/>
          <w:szCs w:val="22"/>
        </w:rPr>
      </w:pPr>
      <w:r w:rsidRPr="00BB0C43">
        <w:rPr>
          <w:rFonts w:ascii="Arial CE" w:hAnsi="Arial CE" w:cs="Arial"/>
          <w:sz w:val="22"/>
          <w:szCs w:val="22"/>
        </w:rPr>
        <w:t>zpracování Dopravně – inženýrského opatření (DIO) v počtu 6x paré tištěné + 1x na elektronickém nosiči dat</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7D2224">
        <w:rPr>
          <w:rFonts w:ascii="Arial CE" w:hAnsi="Arial CE" w:cs="Arial"/>
          <w:sz w:val="22"/>
          <w:szCs w:val="22"/>
        </w:rPr>
        <w:t xml:space="preserve">charakteristická fotodokumentace stavu konstrukcí a dotčených objektů v období projektové přípravy v počtu </w:t>
      </w:r>
      <w:r w:rsidRPr="00BB0C43">
        <w:rPr>
          <w:rFonts w:ascii="Arial CE" w:hAnsi="Arial CE" w:cs="Arial"/>
          <w:sz w:val="22"/>
          <w:szCs w:val="22"/>
        </w:rPr>
        <w:t>2x paré tištěné + 1x na elektronickém nosiči dat</w:t>
      </w:r>
    </w:p>
    <w:p w:rsidR="00FA6FDE" w:rsidRPr="003A0DC9" w:rsidRDefault="00FA6FDE" w:rsidP="004472DF">
      <w:pPr>
        <w:pStyle w:val="Odstavecseseznamem"/>
        <w:autoSpaceDE w:val="0"/>
        <w:autoSpaceDN w:val="0"/>
        <w:adjustRightInd w:val="0"/>
        <w:ind w:left="0"/>
        <w:jc w:val="both"/>
        <w:rPr>
          <w:rFonts w:ascii="Arial CE" w:hAnsi="Arial CE" w:cs="Arial"/>
          <w:strike/>
          <w:sz w:val="22"/>
          <w:szCs w:val="22"/>
        </w:rPr>
      </w:pPr>
    </w:p>
    <w:p w:rsidR="004472DF" w:rsidRPr="003A0DC9" w:rsidRDefault="004472DF" w:rsidP="004472DF">
      <w:pPr>
        <w:pStyle w:val="Odstavecseseznamem"/>
        <w:autoSpaceDE w:val="0"/>
        <w:autoSpaceDN w:val="0"/>
        <w:adjustRightInd w:val="0"/>
        <w:ind w:left="0"/>
        <w:jc w:val="both"/>
        <w:rPr>
          <w:rFonts w:ascii="Arial CE" w:hAnsi="Arial CE" w:cs="Arial"/>
          <w:b/>
          <w:sz w:val="22"/>
          <w:szCs w:val="22"/>
        </w:rPr>
      </w:pPr>
      <w:bookmarkStart w:id="0" w:name="_GoBack"/>
      <w:bookmarkEnd w:id="0"/>
      <w:r w:rsidRPr="003A0DC9">
        <w:rPr>
          <w:rFonts w:ascii="Arial CE" w:hAnsi="Arial CE" w:cs="Arial"/>
          <w:b/>
          <w:sz w:val="22"/>
          <w:szCs w:val="22"/>
        </w:rPr>
        <w:t>Dokumentace bude předána MPR v počtu 6x paré tištěné + 1x na elektronickém nosiči dat.</w:t>
      </w:r>
    </w:p>
    <w:p w:rsidR="004472DF" w:rsidRPr="003A0DC9" w:rsidRDefault="004472DF" w:rsidP="004472DF">
      <w:pPr>
        <w:autoSpaceDE w:val="0"/>
        <w:autoSpaceDN w:val="0"/>
        <w:adjustRightInd w:val="0"/>
        <w:jc w:val="both"/>
        <w:rPr>
          <w:rFonts w:ascii="Arial CE" w:hAnsi="Arial CE" w:cs="Arial"/>
          <w:sz w:val="22"/>
          <w:szCs w:val="22"/>
        </w:rPr>
      </w:pPr>
    </w:p>
    <w:p w:rsidR="003A246A" w:rsidRPr="003A0DC9" w:rsidRDefault="003A246A" w:rsidP="003A0DC9">
      <w:pPr>
        <w:pStyle w:val="Odstavecseseznamem"/>
        <w:numPr>
          <w:ilvl w:val="0"/>
          <w:numId w:val="5"/>
        </w:numPr>
        <w:tabs>
          <w:tab w:val="left" w:pos="426"/>
        </w:tabs>
        <w:autoSpaceDE w:val="0"/>
        <w:autoSpaceDN w:val="0"/>
        <w:adjustRightInd w:val="0"/>
        <w:ind w:left="426" w:hanging="426"/>
        <w:jc w:val="both"/>
        <w:rPr>
          <w:rFonts w:ascii="Arial CE" w:hAnsi="Arial CE" w:cs="Arial"/>
          <w:b/>
          <w:sz w:val="22"/>
          <w:szCs w:val="22"/>
        </w:rPr>
      </w:pPr>
      <w:r w:rsidRPr="003A0DC9">
        <w:rPr>
          <w:rFonts w:ascii="Arial CE" w:hAnsi="Arial CE" w:cs="Arial"/>
          <w:b/>
          <w:sz w:val="22"/>
          <w:szCs w:val="22"/>
        </w:rPr>
        <w:t>Návrh povodňového a havarijního plánu</w:t>
      </w:r>
      <w:r w:rsidR="00F2252B" w:rsidRPr="003A0DC9">
        <w:rPr>
          <w:rFonts w:ascii="Arial CE" w:hAnsi="Arial CE" w:cs="Arial"/>
          <w:b/>
          <w:sz w:val="22"/>
          <w:szCs w:val="22"/>
        </w:rPr>
        <w:t xml:space="preserve">, </w:t>
      </w:r>
      <w:r w:rsidR="005B6054" w:rsidRPr="003A0DC9">
        <w:rPr>
          <w:rFonts w:ascii="Arial CE" w:hAnsi="Arial CE" w:cs="Arial"/>
          <w:b/>
          <w:sz w:val="22"/>
          <w:szCs w:val="22"/>
        </w:rPr>
        <w:t>plánu BOZP</w:t>
      </w:r>
      <w:r w:rsidR="0019765B" w:rsidRPr="003A0DC9">
        <w:rPr>
          <w:rFonts w:ascii="Arial CE" w:hAnsi="Arial CE" w:cs="Arial"/>
          <w:b/>
          <w:sz w:val="22"/>
          <w:szCs w:val="22"/>
        </w:rPr>
        <w:t xml:space="preserve"> </w:t>
      </w:r>
      <w:r w:rsidR="00AF148D" w:rsidRPr="003A0DC9">
        <w:rPr>
          <w:rFonts w:ascii="Arial CE" w:hAnsi="Arial CE" w:cs="Arial"/>
          <w:b/>
          <w:sz w:val="22"/>
          <w:szCs w:val="22"/>
        </w:rPr>
        <w:t>(</w:t>
      </w:r>
      <w:r w:rsidR="00964C3B">
        <w:rPr>
          <w:rFonts w:ascii="Arial CE" w:hAnsi="Arial CE" w:cs="Arial"/>
          <w:b/>
          <w:sz w:val="22"/>
          <w:szCs w:val="22"/>
        </w:rPr>
        <w:t xml:space="preserve">dále jen </w:t>
      </w:r>
      <w:r w:rsidR="00AF148D" w:rsidRPr="003A0DC9">
        <w:rPr>
          <w:rFonts w:ascii="Arial CE" w:hAnsi="Arial CE" w:cs="Arial"/>
          <w:b/>
          <w:sz w:val="22"/>
          <w:szCs w:val="22"/>
        </w:rPr>
        <w:t xml:space="preserve">PP, </w:t>
      </w:r>
      <w:r w:rsidR="00982158" w:rsidRPr="003A0DC9">
        <w:rPr>
          <w:rFonts w:ascii="Arial CE" w:hAnsi="Arial CE" w:cs="Arial"/>
          <w:b/>
          <w:sz w:val="22"/>
          <w:szCs w:val="22"/>
        </w:rPr>
        <w:t>HP</w:t>
      </w:r>
      <w:r w:rsidR="00AF148D" w:rsidRPr="003A0DC9">
        <w:rPr>
          <w:rFonts w:ascii="Arial CE" w:hAnsi="Arial CE" w:cs="Arial"/>
          <w:b/>
          <w:sz w:val="22"/>
          <w:szCs w:val="22"/>
        </w:rPr>
        <w:t xml:space="preserve">, </w:t>
      </w:r>
      <w:r w:rsidR="005B6054" w:rsidRPr="003A0DC9">
        <w:rPr>
          <w:rFonts w:ascii="Arial CE" w:hAnsi="Arial CE" w:cs="Arial"/>
          <w:b/>
          <w:sz w:val="22"/>
          <w:szCs w:val="22"/>
        </w:rPr>
        <w:t>BOZP</w:t>
      </w:r>
      <w:r w:rsidR="00982158" w:rsidRPr="003A0DC9">
        <w:rPr>
          <w:rFonts w:ascii="Arial CE" w:hAnsi="Arial CE" w:cs="Arial"/>
          <w:b/>
          <w:sz w:val="22"/>
          <w:szCs w:val="22"/>
        </w:rPr>
        <w:t>)</w:t>
      </w:r>
    </w:p>
    <w:p w:rsidR="00AF148D" w:rsidRPr="001D7A19" w:rsidRDefault="003A246A" w:rsidP="00344662">
      <w:pPr>
        <w:pStyle w:val="Odstavecseseznamem"/>
        <w:autoSpaceDE w:val="0"/>
        <w:autoSpaceDN w:val="0"/>
        <w:adjustRightInd w:val="0"/>
        <w:ind w:left="0"/>
        <w:jc w:val="both"/>
        <w:rPr>
          <w:rFonts w:ascii="Arial CE" w:hAnsi="Arial CE" w:cs="Arial"/>
          <w:sz w:val="22"/>
          <w:szCs w:val="22"/>
        </w:rPr>
      </w:pPr>
      <w:r w:rsidRPr="001D7A19">
        <w:rPr>
          <w:rFonts w:ascii="Arial CE" w:hAnsi="Arial CE" w:cs="Arial"/>
          <w:sz w:val="22"/>
          <w:szCs w:val="22"/>
        </w:rPr>
        <w:t xml:space="preserve">Návrh </w:t>
      </w:r>
      <w:r w:rsidR="00AF148D" w:rsidRPr="001D7A19">
        <w:rPr>
          <w:rFonts w:ascii="Arial CE" w:hAnsi="Arial CE" w:cs="Arial"/>
          <w:sz w:val="22"/>
          <w:szCs w:val="22"/>
        </w:rPr>
        <w:t>povodňového a havarijního plánu</w:t>
      </w:r>
      <w:r w:rsidRPr="001D7A19">
        <w:rPr>
          <w:rFonts w:ascii="Arial CE" w:hAnsi="Arial CE" w:cs="Arial"/>
          <w:sz w:val="22"/>
          <w:szCs w:val="22"/>
        </w:rPr>
        <w:t xml:space="preserve"> bude zpracován </w:t>
      </w:r>
      <w:r w:rsidR="005B1695" w:rsidRPr="001D7A19">
        <w:rPr>
          <w:rFonts w:ascii="Arial CE" w:hAnsi="Arial CE" w:cs="Arial"/>
          <w:sz w:val="22"/>
          <w:szCs w:val="22"/>
        </w:rPr>
        <w:t xml:space="preserve">dle zákona o vodách č. </w:t>
      </w:r>
      <w:r w:rsidR="00612175" w:rsidRPr="001D7A19">
        <w:rPr>
          <w:rFonts w:ascii="Arial CE" w:hAnsi="Arial CE" w:cs="Arial"/>
          <w:sz w:val="22"/>
          <w:szCs w:val="22"/>
        </w:rPr>
        <w:t xml:space="preserve">150/2010 Sb., v platném znění. </w:t>
      </w:r>
    </w:p>
    <w:p w:rsidR="00CF4ABF" w:rsidRDefault="00CF4ABF" w:rsidP="00F2252B">
      <w:pPr>
        <w:autoSpaceDE w:val="0"/>
        <w:autoSpaceDN w:val="0"/>
        <w:adjustRightInd w:val="0"/>
        <w:jc w:val="both"/>
        <w:rPr>
          <w:rFonts w:ascii="Arial CE" w:hAnsi="Arial CE" w:cs="Arial"/>
          <w:sz w:val="22"/>
          <w:szCs w:val="22"/>
        </w:rPr>
      </w:pPr>
    </w:p>
    <w:p w:rsidR="008B52C8" w:rsidRPr="00042129" w:rsidRDefault="00B37614" w:rsidP="00344662">
      <w:pPr>
        <w:pStyle w:val="Odstavecseseznamem"/>
        <w:autoSpaceDE w:val="0"/>
        <w:autoSpaceDN w:val="0"/>
        <w:adjustRightInd w:val="0"/>
        <w:ind w:left="0"/>
        <w:jc w:val="both"/>
        <w:rPr>
          <w:rFonts w:ascii="Arial CE" w:hAnsi="Arial CE" w:cs="Arial"/>
          <w:b/>
          <w:sz w:val="22"/>
          <w:szCs w:val="22"/>
        </w:rPr>
      </w:pPr>
      <w:r w:rsidRPr="00042129">
        <w:rPr>
          <w:rFonts w:ascii="Arial CE" w:hAnsi="Arial CE" w:cs="Arial"/>
          <w:b/>
          <w:sz w:val="22"/>
          <w:szCs w:val="22"/>
        </w:rPr>
        <w:t xml:space="preserve">Návrh HP a PP </w:t>
      </w:r>
      <w:r w:rsidR="003A246A" w:rsidRPr="00042129">
        <w:rPr>
          <w:rFonts w:ascii="Arial CE" w:hAnsi="Arial CE" w:cs="Arial"/>
          <w:b/>
          <w:sz w:val="22"/>
          <w:szCs w:val="22"/>
        </w:rPr>
        <w:t>bude předán</w:t>
      </w:r>
      <w:r w:rsidR="008B52C8" w:rsidRPr="00042129">
        <w:rPr>
          <w:rFonts w:ascii="Arial CE" w:hAnsi="Arial CE" w:cs="Arial"/>
          <w:b/>
          <w:sz w:val="22"/>
          <w:szCs w:val="22"/>
        </w:rPr>
        <w:t xml:space="preserve"> MPR</w:t>
      </w:r>
      <w:r w:rsidR="003A246A" w:rsidRPr="00042129">
        <w:rPr>
          <w:rFonts w:ascii="Arial CE" w:hAnsi="Arial CE" w:cs="Arial"/>
          <w:b/>
          <w:sz w:val="22"/>
          <w:szCs w:val="22"/>
        </w:rPr>
        <w:t xml:space="preserve"> v počtu </w:t>
      </w:r>
      <w:r w:rsidRPr="00042129">
        <w:rPr>
          <w:rFonts w:ascii="Arial CE" w:hAnsi="Arial CE" w:cs="Arial"/>
          <w:b/>
          <w:sz w:val="22"/>
          <w:szCs w:val="22"/>
        </w:rPr>
        <w:t>1</w:t>
      </w:r>
      <w:r w:rsidR="00D25888" w:rsidRPr="00042129">
        <w:rPr>
          <w:rFonts w:ascii="Arial CE" w:hAnsi="Arial CE" w:cs="Arial"/>
          <w:b/>
          <w:sz w:val="22"/>
          <w:szCs w:val="22"/>
        </w:rPr>
        <w:t>x</w:t>
      </w:r>
      <w:r w:rsidR="003A246A" w:rsidRPr="00042129">
        <w:rPr>
          <w:rFonts w:ascii="Arial CE" w:hAnsi="Arial CE" w:cs="Arial"/>
          <w:b/>
          <w:sz w:val="22"/>
          <w:szCs w:val="22"/>
        </w:rPr>
        <w:t xml:space="preserve"> paré tištěné</w:t>
      </w:r>
      <w:r w:rsidR="005B1695" w:rsidRPr="00042129">
        <w:rPr>
          <w:rFonts w:ascii="Arial CE" w:hAnsi="Arial CE" w:cs="Arial"/>
          <w:b/>
          <w:sz w:val="22"/>
          <w:szCs w:val="22"/>
        </w:rPr>
        <w:t xml:space="preserve"> </w:t>
      </w:r>
      <w:r w:rsidR="008B52C8" w:rsidRPr="00042129">
        <w:rPr>
          <w:rFonts w:ascii="Arial CE" w:hAnsi="Arial CE" w:cs="Arial"/>
          <w:b/>
          <w:sz w:val="22"/>
          <w:szCs w:val="22"/>
        </w:rPr>
        <w:t>+</w:t>
      </w:r>
      <w:r w:rsidR="003A246A" w:rsidRPr="00042129">
        <w:rPr>
          <w:rFonts w:ascii="Arial CE" w:hAnsi="Arial CE" w:cs="Arial"/>
          <w:b/>
          <w:sz w:val="22"/>
          <w:szCs w:val="22"/>
        </w:rPr>
        <w:t xml:space="preserve"> 1x </w:t>
      </w:r>
      <w:r w:rsidR="008B52C8" w:rsidRPr="00042129">
        <w:rPr>
          <w:rFonts w:ascii="Arial CE" w:hAnsi="Arial CE" w:cs="Arial"/>
          <w:b/>
          <w:sz w:val="22"/>
          <w:szCs w:val="22"/>
        </w:rPr>
        <w:t xml:space="preserve">na elektronickém nosiči </w:t>
      </w:r>
      <w:r w:rsidR="00CC63EE" w:rsidRPr="00042129">
        <w:rPr>
          <w:rFonts w:ascii="Arial CE" w:hAnsi="Arial CE" w:cs="Arial"/>
          <w:b/>
          <w:sz w:val="22"/>
          <w:szCs w:val="22"/>
        </w:rPr>
        <w:t>dat</w:t>
      </w:r>
      <w:r w:rsidR="0019765B" w:rsidRPr="00042129">
        <w:rPr>
          <w:rFonts w:ascii="Arial CE" w:hAnsi="Arial CE" w:cs="Arial"/>
          <w:b/>
          <w:sz w:val="22"/>
          <w:szCs w:val="22"/>
        </w:rPr>
        <w:t>.</w:t>
      </w:r>
    </w:p>
    <w:p w:rsidR="002D61FB" w:rsidRDefault="002D61FB" w:rsidP="005B6054">
      <w:pPr>
        <w:autoSpaceDE w:val="0"/>
        <w:autoSpaceDN w:val="0"/>
        <w:adjustRightInd w:val="0"/>
        <w:jc w:val="both"/>
        <w:rPr>
          <w:rFonts w:ascii="Arial CE" w:hAnsi="Arial CE" w:cs="Arial"/>
          <w:b/>
          <w:sz w:val="22"/>
          <w:szCs w:val="22"/>
        </w:rPr>
      </w:pPr>
    </w:p>
    <w:p w:rsidR="00CF4ABF" w:rsidRPr="00B976FE" w:rsidRDefault="0051206B" w:rsidP="005B6054">
      <w:pPr>
        <w:autoSpaceDE w:val="0"/>
        <w:autoSpaceDN w:val="0"/>
        <w:adjustRightInd w:val="0"/>
        <w:jc w:val="both"/>
        <w:rPr>
          <w:rFonts w:ascii="Arial CE" w:hAnsi="Arial CE" w:cs="Arial"/>
          <w:b/>
          <w:sz w:val="22"/>
          <w:szCs w:val="22"/>
        </w:rPr>
      </w:pPr>
      <w:r w:rsidRPr="00B976FE">
        <w:rPr>
          <w:rFonts w:ascii="Arial CE" w:hAnsi="Arial CE" w:cs="Arial"/>
          <w:b/>
          <w:sz w:val="22"/>
          <w:szCs w:val="22"/>
        </w:rPr>
        <w:t xml:space="preserve">Plán BOZP: </w:t>
      </w:r>
    </w:p>
    <w:p w:rsidR="00042129" w:rsidRDefault="005B6054" w:rsidP="005B6054">
      <w:pPr>
        <w:autoSpaceDE w:val="0"/>
        <w:autoSpaceDN w:val="0"/>
        <w:adjustRightInd w:val="0"/>
        <w:jc w:val="both"/>
        <w:rPr>
          <w:rFonts w:ascii="Arial CE" w:hAnsi="Arial CE" w:cs="Arial"/>
          <w:sz w:val="22"/>
          <w:szCs w:val="22"/>
        </w:rPr>
      </w:pPr>
      <w:r w:rsidRPr="005B6054">
        <w:rPr>
          <w:rFonts w:ascii="Arial CE" w:hAnsi="Arial CE" w:cs="Arial"/>
          <w:sz w:val="22"/>
          <w:szCs w:val="22"/>
        </w:rPr>
        <w:t>Pokud zhotovitel vyhodnotí, že budou na staveništi vykonávány práce a činnosti vystavující fyzickou osobu zvýšenému ohrožení života nebo poškození zdraví (podle § 15</w:t>
      </w:r>
      <w:r w:rsidR="00BB0C43" w:rsidRPr="00BB0C43">
        <w:rPr>
          <w:rFonts w:ascii="Arial CE" w:hAnsi="Arial CE" w:cs="Arial"/>
          <w:sz w:val="22"/>
          <w:szCs w:val="22"/>
        </w:rPr>
        <w:t xml:space="preserve"> </w:t>
      </w:r>
      <w:r w:rsidRPr="005B6054">
        <w:rPr>
          <w:rFonts w:ascii="Arial CE" w:hAnsi="Arial CE" w:cs="Arial"/>
          <w:sz w:val="22"/>
          <w:szCs w:val="22"/>
        </w:rPr>
        <w:t xml:space="preserve">zákona č. 88/2016 Sb., kterým se mění zákon č. 309/2006 Sb., o zajištění dalších podmínek bezpečnosti a ochrany zdraví při práci a novely nařízení vlády č. 591/2006 Sb., přílohy č. 5), sdělí tuto informaci neprodleně objednateli prokazatelným způsobem (např. v zápise z výrobního výboru, elektronickou poštou, poštou) ještě v době zpracovávání PD. </w:t>
      </w:r>
    </w:p>
    <w:p w:rsidR="005B6054" w:rsidRPr="005B6054" w:rsidRDefault="005B6054" w:rsidP="005B6054">
      <w:pPr>
        <w:autoSpaceDE w:val="0"/>
        <w:autoSpaceDN w:val="0"/>
        <w:adjustRightInd w:val="0"/>
        <w:jc w:val="both"/>
        <w:rPr>
          <w:rFonts w:ascii="Arial CE" w:hAnsi="Arial CE" w:cs="Arial"/>
          <w:sz w:val="22"/>
          <w:szCs w:val="22"/>
        </w:rPr>
      </w:pPr>
      <w:r w:rsidRPr="00BB0C43">
        <w:rPr>
          <w:rFonts w:ascii="Arial CE" w:hAnsi="Arial CE" w:cs="Arial"/>
          <w:b/>
          <w:sz w:val="22"/>
          <w:szCs w:val="22"/>
        </w:rPr>
        <w:t xml:space="preserve">Zhotovitel </w:t>
      </w:r>
      <w:r w:rsidRPr="005B6054">
        <w:rPr>
          <w:rFonts w:ascii="Arial CE" w:hAnsi="Arial CE" w:cs="Arial"/>
          <w:sz w:val="22"/>
          <w:szCs w:val="22"/>
        </w:rPr>
        <w:t xml:space="preserve">následně zajistí zpracování </w:t>
      </w:r>
      <w:r w:rsidRPr="005B6054">
        <w:rPr>
          <w:rFonts w:ascii="Arial CE" w:hAnsi="Arial CE" w:cs="Arial"/>
          <w:b/>
          <w:sz w:val="22"/>
          <w:szCs w:val="22"/>
        </w:rPr>
        <w:t>plánu BOZP</w:t>
      </w:r>
      <w:r w:rsidRPr="005B6054">
        <w:rPr>
          <w:rFonts w:ascii="Arial CE" w:hAnsi="Arial CE" w:cs="Arial"/>
          <w:sz w:val="22"/>
          <w:szCs w:val="22"/>
        </w:rPr>
        <w:t xml:space="preserve"> koordinátorem BOZP v době přípravy stavby. Zhotovitel je povinen v době přípravy, resp. v době zpracovávání PD poskytnout pověřenému koordinátorovi podklady, informace a součinnost.</w:t>
      </w:r>
    </w:p>
    <w:p w:rsidR="00B976FE" w:rsidRDefault="00B976FE" w:rsidP="00B976FE">
      <w:pPr>
        <w:autoSpaceDE w:val="0"/>
        <w:autoSpaceDN w:val="0"/>
        <w:adjustRightInd w:val="0"/>
        <w:jc w:val="both"/>
        <w:rPr>
          <w:rFonts w:ascii="Arial CE" w:hAnsi="Arial CE" w:cs="Arial"/>
          <w:b/>
          <w:sz w:val="22"/>
          <w:szCs w:val="22"/>
        </w:rPr>
      </w:pPr>
    </w:p>
    <w:p w:rsidR="00B976FE" w:rsidRDefault="00B976FE" w:rsidP="00B976FE">
      <w:pPr>
        <w:autoSpaceDE w:val="0"/>
        <w:autoSpaceDN w:val="0"/>
        <w:adjustRightInd w:val="0"/>
        <w:jc w:val="both"/>
        <w:rPr>
          <w:rFonts w:ascii="Arial CE" w:hAnsi="Arial CE" w:cs="Arial"/>
          <w:b/>
          <w:sz w:val="22"/>
          <w:szCs w:val="22"/>
        </w:rPr>
      </w:pPr>
      <w:r w:rsidRPr="00042129">
        <w:rPr>
          <w:rFonts w:ascii="Arial CE" w:hAnsi="Arial CE" w:cs="Arial"/>
          <w:b/>
          <w:sz w:val="22"/>
          <w:szCs w:val="22"/>
        </w:rPr>
        <w:t>Návrh plán</w:t>
      </w:r>
      <w:r w:rsidR="00F24263">
        <w:rPr>
          <w:rFonts w:ascii="Arial CE" w:hAnsi="Arial CE" w:cs="Arial"/>
          <w:b/>
          <w:sz w:val="22"/>
          <w:szCs w:val="22"/>
        </w:rPr>
        <w:t>u BOZP bude předán MPR v počtu 2</w:t>
      </w:r>
      <w:r w:rsidRPr="00042129">
        <w:rPr>
          <w:rFonts w:ascii="Arial CE" w:hAnsi="Arial CE" w:cs="Arial"/>
          <w:b/>
          <w:sz w:val="22"/>
          <w:szCs w:val="22"/>
        </w:rPr>
        <w:t>x paré tištěné + 1x na elektronickém nosiči dat.</w:t>
      </w:r>
    </w:p>
    <w:p w:rsidR="005B6054" w:rsidRPr="00604044" w:rsidRDefault="005B6054" w:rsidP="005B6054">
      <w:pPr>
        <w:pStyle w:val="Odstavecseseznamem"/>
        <w:autoSpaceDE w:val="0"/>
        <w:autoSpaceDN w:val="0"/>
        <w:adjustRightInd w:val="0"/>
        <w:ind w:left="360"/>
        <w:jc w:val="both"/>
        <w:rPr>
          <w:rFonts w:ascii="Arial CE" w:hAnsi="Arial CE" w:cs="Arial"/>
          <w:sz w:val="22"/>
          <w:szCs w:val="22"/>
        </w:rPr>
      </w:pPr>
    </w:p>
    <w:p w:rsidR="00042129" w:rsidRDefault="005B6054" w:rsidP="005B6054">
      <w:pPr>
        <w:autoSpaceDE w:val="0"/>
        <w:autoSpaceDN w:val="0"/>
        <w:adjustRightInd w:val="0"/>
        <w:jc w:val="both"/>
      </w:pPr>
      <w:r w:rsidRPr="005B6054">
        <w:rPr>
          <w:rFonts w:ascii="Arial CE" w:hAnsi="Arial CE" w:cs="Arial"/>
          <w:sz w:val="22"/>
          <w:szCs w:val="22"/>
        </w:rPr>
        <w:t xml:space="preserve">Pokud zhotovitel vyhodnotí, že je nutné ve fázi přípravy a realizace stavby zajistit </w:t>
      </w:r>
      <w:r w:rsidRPr="005B6054">
        <w:rPr>
          <w:rFonts w:ascii="Arial CE" w:hAnsi="Arial CE" w:cs="Arial"/>
          <w:b/>
          <w:sz w:val="22"/>
          <w:szCs w:val="22"/>
        </w:rPr>
        <w:t>koordinátora BOZP</w:t>
      </w:r>
      <w:r w:rsidRPr="005B6054">
        <w:rPr>
          <w:rFonts w:ascii="Arial CE" w:hAnsi="Arial CE" w:cs="Arial"/>
          <w:sz w:val="22"/>
          <w:szCs w:val="22"/>
        </w:rPr>
        <w:t xml:space="preserve"> (dle vyhlášky č. 62/2013 Sb., kterou se mění vyhláška č. 499/2006 Sb., o dokumentaci staveb), je povinen sdělit to neprodleně objednateli</w:t>
      </w:r>
      <w:r w:rsidRPr="00604044">
        <w:t xml:space="preserve">, </w:t>
      </w:r>
      <w:r w:rsidRPr="005B6054">
        <w:rPr>
          <w:rFonts w:ascii="Arial CE" w:hAnsi="Arial CE" w:cs="Arial"/>
          <w:sz w:val="22"/>
          <w:szCs w:val="22"/>
        </w:rPr>
        <w:t>a to prokazatelným způsobem (např. v zápise z výrobního výboru, elektronickou poštou, poštou) ještě v době zpracovávání PD.</w:t>
      </w:r>
      <w:r w:rsidRPr="00604044">
        <w:t xml:space="preserve"> </w:t>
      </w:r>
    </w:p>
    <w:p w:rsidR="005B6054" w:rsidRDefault="000B0813" w:rsidP="0019765B">
      <w:pPr>
        <w:autoSpaceDE w:val="0"/>
        <w:autoSpaceDN w:val="0"/>
        <w:adjustRightInd w:val="0"/>
        <w:jc w:val="both"/>
        <w:rPr>
          <w:rFonts w:ascii="Arial CE" w:hAnsi="Arial CE" w:cs="Arial"/>
          <w:sz w:val="22"/>
          <w:szCs w:val="22"/>
        </w:rPr>
      </w:pPr>
      <w:r w:rsidRPr="002F2C2C">
        <w:rPr>
          <w:rFonts w:ascii="Arial CE" w:hAnsi="Arial CE" w:cs="Arial"/>
          <w:b/>
          <w:sz w:val="22"/>
          <w:szCs w:val="22"/>
        </w:rPr>
        <w:lastRenderedPageBreak/>
        <w:t>Objednatel</w:t>
      </w:r>
      <w:r w:rsidR="002F2C2C">
        <w:rPr>
          <w:rFonts w:ascii="Arial CE" w:hAnsi="Arial CE" w:cs="Arial"/>
          <w:b/>
          <w:sz w:val="22"/>
          <w:szCs w:val="22"/>
        </w:rPr>
        <w:t xml:space="preserve"> </w:t>
      </w:r>
      <w:r w:rsidR="005B6054" w:rsidRPr="005B6054">
        <w:rPr>
          <w:rFonts w:ascii="Arial CE" w:hAnsi="Arial CE" w:cs="Arial"/>
          <w:sz w:val="22"/>
          <w:szCs w:val="22"/>
        </w:rPr>
        <w:t>následně smluvně zajistí činnost koordinátora BOZP oprávněnou osobou</w:t>
      </w:r>
      <w:r w:rsidR="005B6054" w:rsidRPr="00604044">
        <w:t xml:space="preserve"> </w:t>
      </w:r>
      <w:r w:rsidR="005B6054" w:rsidRPr="005B6054">
        <w:rPr>
          <w:rFonts w:ascii="Arial CE" w:hAnsi="Arial CE" w:cs="Arial"/>
          <w:sz w:val="22"/>
          <w:szCs w:val="22"/>
        </w:rPr>
        <w:t>pro dobu přípravy a realizace stavby, která zpracuje plán BOZP po dobu přípravy stavby a pro realizaci stavby.</w:t>
      </w:r>
      <w:r w:rsidR="005B6054" w:rsidRPr="00604044">
        <w:t xml:space="preserve"> </w:t>
      </w:r>
      <w:r w:rsidR="005B6054" w:rsidRPr="005B6054">
        <w:rPr>
          <w:rFonts w:ascii="Arial CE" w:hAnsi="Arial CE" w:cs="Arial"/>
          <w:sz w:val="22"/>
          <w:szCs w:val="22"/>
        </w:rPr>
        <w:t>Zhotovitel je povinen v době zpracovávání PD poskytnout pověřenému koordinátorovi podklady, informace a součinnost.</w:t>
      </w:r>
    </w:p>
    <w:p w:rsidR="003A246A" w:rsidRDefault="003A246A" w:rsidP="00344662">
      <w:pPr>
        <w:pStyle w:val="Odstavecseseznamem"/>
        <w:autoSpaceDE w:val="0"/>
        <w:autoSpaceDN w:val="0"/>
        <w:adjustRightInd w:val="0"/>
        <w:ind w:left="0"/>
        <w:jc w:val="both"/>
        <w:rPr>
          <w:rFonts w:ascii="Arial CE" w:hAnsi="Arial CE" w:cs="Arial"/>
          <w:b/>
          <w:sz w:val="22"/>
          <w:szCs w:val="22"/>
        </w:rPr>
      </w:pPr>
    </w:p>
    <w:p w:rsidR="00811E8B" w:rsidRPr="001D7A19" w:rsidRDefault="00811E8B" w:rsidP="00344662">
      <w:pPr>
        <w:pStyle w:val="Odstavecseseznamem"/>
        <w:autoSpaceDE w:val="0"/>
        <w:autoSpaceDN w:val="0"/>
        <w:adjustRightInd w:val="0"/>
        <w:ind w:left="0"/>
        <w:jc w:val="both"/>
        <w:rPr>
          <w:rFonts w:ascii="Arial CE" w:hAnsi="Arial CE" w:cs="Arial"/>
          <w:b/>
          <w:sz w:val="22"/>
          <w:szCs w:val="22"/>
        </w:rPr>
      </w:pPr>
    </w:p>
    <w:p w:rsidR="00042129" w:rsidRPr="003A0DC9" w:rsidRDefault="003A246A" w:rsidP="003A0DC9">
      <w:pPr>
        <w:pStyle w:val="Odstavecseseznamem"/>
        <w:numPr>
          <w:ilvl w:val="0"/>
          <w:numId w:val="5"/>
        </w:numPr>
        <w:tabs>
          <w:tab w:val="left" w:pos="426"/>
        </w:tabs>
        <w:autoSpaceDE w:val="0"/>
        <w:autoSpaceDN w:val="0"/>
        <w:adjustRightInd w:val="0"/>
        <w:ind w:left="426" w:hanging="426"/>
        <w:jc w:val="both"/>
        <w:rPr>
          <w:rFonts w:ascii="Arial CE" w:hAnsi="Arial CE" w:cs="Arial"/>
          <w:b/>
          <w:sz w:val="22"/>
          <w:szCs w:val="22"/>
        </w:rPr>
      </w:pPr>
      <w:r w:rsidRPr="003A0DC9">
        <w:rPr>
          <w:rFonts w:ascii="Arial CE" w:hAnsi="Arial CE" w:cs="Arial"/>
          <w:b/>
          <w:sz w:val="22"/>
          <w:szCs w:val="22"/>
        </w:rPr>
        <w:t>Dokumentace pro provádění stavby</w:t>
      </w:r>
      <w:r w:rsidR="00042129" w:rsidRPr="003A0DC9">
        <w:rPr>
          <w:rFonts w:ascii="Arial CE" w:hAnsi="Arial CE" w:cs="Arial"/>
          <w:b/>
          <w:sz w:val="22"/>
          <w:szCs w:val="22"/>
        </w:rPr>
        <w:t xml:space="preserve"> včetně soupisu prací a oceněného soupisu prací (dále jen DPS)</w:t>
      </w:r>
    </w:p>
    <w:p w:rsidR="004652FB" w:rsidRPr="001D7A19" w:rsidRDefault="003A246A" w:rsidP="00344662">
      <w:pPr>
        <w:pStyle w:val="Odstavecseseznamem"/>
        <w:autoSpaceDE w:val="0"/>
        <w:autoSpaceDN w:val="0"/>
        <w:adjustRightInd w:val="0"/>
        <w:ind w:left="0"/>
        <w:jc w:val="both"/>
        <w:rPr>
          <w:rFonts w:ascii="Arial CE" w:hAnsi="Arial CE" w:cs="Arial"/>
          <w:sz w:val="22"/>
          <w:szCs w:val="22"/>
        </w:rPr>
      </w:pPr>
      <w:r w:rsidRPr="001D7A19">
        <w:rPr>
          <w:rFonts w:ascii="Arial CE" w:hAnsi="Arial CE" w:cs="Arial"/>
          <w:sz w:val="22"/>
          <w:szCs w:val="22"/>
        </w:rPr>
        <w:t xml:space="preserve">Projektová dokumentace bude zpracována v souladu s vyhláškou </w:t>
      </w:r>
      <w:r w:rsidR="009F70A1" w:rsidRPr="001D7A19">
        <w:rPr>
          <w:rFonts w:ascii="Arial CE" w:hAnsi="Arial CE" w:cs="Arial"/>
          <w:sz w:val="22"/>
          <w:szCs w:val="22"/>
        </w:rPr>
        <w:t>č. 62/2013 Sb</w:t>
      </w:r>
      <w:r w:rsidR="009F70A1" w:rsidRPr="00D25888">
        <w:rPr>
          <w:rFonts w:ascii="Arial CE" w:hAnsi="Arial CE" w:cs="Arial"/>
          <w:sz w:val="22"/>
          <w:szCs w:val="22"/>
        </w:rPr>
        <w:t>.</w:t>
      </w:r>
      <w:r w:rsidR="00D25888" w:rsidRPr="00BE6EF2">
        <w:rPr>
          <w:rFonts w:ascii="Arial CE" w:hAnsi="Arial CE" w:cs="Arial"/>
          <w:sz w:val="22"/>
          <w:szCs w:val="22"/>
        </w:rPr>
        <w:t>,</w:t>
      </w:r>
      <w:r w:rsidR="00151C22" w:rsidRPr="00BE6EF2">
        <w:rPr>
          <w:rFonts w:ascii="Arial CE" w:hAnsi="Arial CE" w:cs="Arial"/>
          <w:bCs/>
          <w:sz w:val="22"/>
          <w:szCs w:val="22"/>
        </w:rPr>
        <w:t xml:space="preserve"> </w:t>
      </w:r>
      <w:r w:rsidR="00151C22" w:rsidRPr="001D7A19">
        <w:rPr>
          <w:rFonts w:ascii="Arial CE" w:hAnsi="Arial CE" w:cs="Arial"/>
          <w:bCs/>
          <w:sz w:val="22"/>
          <w:szCs w:val="22"/>
        </w:rPr>
        <w:t>kterou se mění vyhláška č. 499/2006 Sb., o dokumentaci staveb</w:t>
      </w:r>
      <w:r w:rsidRPr="001D7A19">
        <w:rPr>
          <w:rFonts w:ascii="Arial CE" w:hAnsi="Arial CE" w:cs="Arial"/>
          <w:sz w:val="22"/>
          <w:szCs w:val="22"/>
        </w:rPr>
        <w:t>, obsah dokume</w:t>
      </w:r>
      <w:r w:rsidR="009F70A1" w:rsidRPr="001D7A19">
        <w:rPr>
          <w:rFonts w:ascii="Arial CE" w:hAnsi="Arial CE" w:cs="Arial"/>
          <w:sz w:val="22"/>
          <w:szCs w:val="22"/>
        </w:rPr>
        <w:t>ntace bude odpovídat p</w:t>
      </w:r>
      <w:r w:rsidRPr="001D7A19">
        <w:rPr>
          <w:rFonts w:ascii="Arial CE" w:hAnsi="Arial CE" w:cs="Arial"/>
          <w:sz w:val="22"/>
          <w:szCs w:val="22"/>
        </w:rPr>
        <w:t xml:space="preserve">říloze č. 6 této vyhlášky. </w:t>
      </w:r>
    </w:p>
    <w:p w:rsidR="004652FB" w:rsidRDefault="004652FB" w:rsidP="00344662">
      <w:pPr>
        <w:pStyle w:val="Odstavecseseznamem"/>
        <w:autoSpaceDE w:val="0"/>
        <w:autoSpaceDN w:val="0"/>
        <w:adjustRightInd w:val="0"/>
        <w:ind w:left="0"/>
        <w:jc w:val="both"/>
        <w:rPr>
          <w:rFonts w:ascii="Arial CE" w:hAnsi="Arial CE" w:cs="Arial"/>
          <w:sz w:val="22"/>
          <w:szCs w:val="22"/>
        </w:rPr>
      </w:pPr>
    </w:p>
    <w:p w:rsidR="004472DF" w:rsidRPr="00BE6EF2" w:rsidRDefault="004472DF" w:rsidP="004472DF">
      <w:pPr>
        <w:autoSpaceDE w:val="0"/>
        <w:autoSpaceDN w:val="0"/>
        <w:adjustRightInd w:val="0"/>
        <w:rPr>
          <w:rFonts w:ascii="Arial CE" w:hAnsi="Arial CE" w:cs="Arial"/>
          <w:sz w:val="22"/>
          <w:szCs w:val="22"/>
          <w:u w:val="single"/>
        </w:rPr>
      </w:pPr>
      <w:r w:rsidRPr="00BE6EF2">
        <w:rPr>
          <w:rFonts w:ascii="Arial CE" w:hAnsi="Arial CE" w:cs="Arial"/>
          <w:sz w:val="22"/>
          <w:szCs w:val="22"/>
          <w:u w:val="single"/>
        </w:rPr>
        <w:t xml:space="preserve">Součástí </w:t>
      </w:r>
      <w:r w:rsidRPr="00BE6EF2">
        <w:rPr>
          <w:rFonts w:ascii="Arial CE" w:hAnsi="Arial CE" w:cs="Arial"/>
          <w:bCs/>
          <w:sz w:val="22"/>
          <w:szCs w:val="22"/>
          <w:u w:val="single"/>
        </w:rPr>
        <w:t>PD</w:t>
      </w:r>
      <w:r w:rsidRPr="00BE6EF2">
        <w:rPr>
          <w:rFonts w:ascii="Arial CE" w:hAnsi="Arial CE" w:cs="Arial"/>
          <w:sz w:val="22"/>
          <w:szCs w:val="22"/>
          <w:u w:val="single"/>
        </w:rPr>
        <w:t xml:space="preserve"> </w:t>
      </w:r>
      <w:r w:rsidRPr="00BE6EF2">
        <w:rPr>
          <w:rFonts w:ascii="Arial CE" w:hAnsi="Arial CE" w:cs="Arial"/>
          <w:bCs/>
          <w:sz w:val="22"/>
          <w:szCs w:val="22"/>
          <w:u w:val="single"/>
        </w:rPr>
        <w:t xml:space="preserve">mj. </w:t>
      </w:r>
      <w:r w:rsidRPr="00BE6EF2">
        <w:rPr>
          <w:rFonts w:ascii="Arial CE" w:hAnsi="Arial CE" w:cs="Arial"/>
          <w:sz w:val="22"/>
          <w:szCs w:val="22"/>
          <w:u w:val="single"/>
        </w:rPr>
        <w:t>bude:</w:t>
      </w:r>
    </w:p>
    <w:p w:rsidR="004472DF" w:rsidRPr="00896244"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 xml:space="preserve">uvedení předpokládané lhůty výstavby včetně </w:t>
      </w:r>
      <w:r w:rsidR="0051206B" w:rsidRPr="00B976FE">
        <w:rPr>
          <w:rFonts w:ascii="Arial CE" w:hAnsi="Arial CE" w:cs="Arial"/>
          <w:sz w:val="22"/>
          <w:szCs w:val="22"/>
        </w:rPr>
        <w:t xml:space="preserve">technického </w:t>
      </w:r>
      <w:r w:rsidRPr="00344662">
        <w:rPr>
          <w:rFonts w:ascii="Arial CE" w:hAnsi="Arial CE" w:cs="Arial"/>
          <w:sz w:val="22"/>
          <w:szCs w:val="22"/>
        </w:rPr>
        <w:t xml:space="preserve">popisu postupů a </w:t>
      </w:r>
      <w:r w:rsidRPr="00896244">
        <w:rPr>
          <w:rFonts w:ascii="Arial CE" w:hAnsi="Arial CE" w:cs="Arial"/>
          <w:sz w:val="22"/>
          <w:szCs w:val="22"/>
        </w:rPr>
        <w:t>podmínek pro provádění stavebních prací při respektování nutných technologických přestávek</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v případě změn stávající stavby – popis konstrukce, jejího současného stavu, technologický postup s upozorněním na nutná opatření k zachování stability a únosnosti vlastní konstrukce, případně bezprostředně sousedících objektů</w:t>
      </w:r>
    </w:p>
    <w:p w:rsidR="004472DF" w:rsidRPr="00BB0C43"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BB0C43">
        <w:rPr>
          <w:rFonts w:ascii="Arial CE" w:hAnsi="Arial CE" w:cs="Arial"/>
          <w:sz w:val="22"/>
          <w:szCs w:val="22"/>
        </w:rPr>
        <w:t>návrh zásad kontroly kvality prací (KZP)</w:t>
      </w:r>
    </w:p>
    <w:p w:rsidR="004472DF" w:rsidRDefault="004472DF" w:rsidP="0051206B">
      <w:pPr>
        <w:pStyle w:val="Odstavecseseznamem"/>
        <w:numPr>
          <w:ilvl w:val="0"/>
          <w:numId w:val="7"/>
        </w:numPr>
        <w:autoSpaceDE w:val="0"/>
        <w:autoSpaceDN w:val="0"/>
        <w:adjustRightInd w:val="0"/>
        <w:jc w:val="both"/>
        <w:rPr>
          <w:rFonts w:ascii="Arial CE" w:hAnsi="Arial CE" w:cs="Arial"/>
          <w:sz w:val="22"/>
          <w:szCs w:val="22"/>
        </w:rPr>
      </w:pPr>
      <w:r w:rsidRPr="008F1A46">
        <w:rPr>
          <w:rFonts w:ascii="Arial CE" w:hAnsi="Arial CE" w:cs="Arial"/>
          <w:sz w:val="22"/>
          <w:szCs w:val="22"/>
        </w:rPr>
        <w:t>pasporty</w:t>
      </w:r>
      <w:r w:rsidRPr="0051206B">
        <w:rPr>
          <w:rFonts w:ascii="Arial CE" w:hAnsi="Arial CE" w:cs="Arial"/>
          <w:b/>
          <w:sz w:val="22"/>
          <w:szCs w:val="22"/>
        </w:rPr>
        <w:t xml:space="preserve"> </w:t>
      </w:r>
      <w:r w:rsidRPr="00BB0C43">
        <w:rPr>
          <w:rFonts w:ascii="Arial CE" w:hAnsi="Arial CE" w:cs="Arial"/>
          <w:sz w:val="22"/>
          <w:szCs w:val="22"/>
        </w:rPr>
        <w:t xml:space="preserve">dotčených nemovitostí </w:t>
      </w:r>
      <w:r w:rsidR="0051206B" w:rsidRPr="00B976FE">
        <w:rPr>
          <w:rFonts w:ascii="Arial CE" w:hAnsi="Arial CE" w:cs="Arial"/>
          <w:sz w:val="22"/>
          <w:szCs w:val="22"/>
        </w:rPr>
        <w:t xml:space="preserve">s odsouhlasením vlastníka nemovitosti </w:t>
      </w:r>
      <w:r w:rsidRPr="00BB0C43">
        <w:rPr>
          <w:rFonts w:ascii="Arial CE" w:hAnsi="Arial CE" w:cs="Arial"/>
          <w:sz w:val="22"/>
          <w:szCs w:val="22"/>
        </w:rPr>
        <w:t xml:space="preserve">v počtu 2x paré tištěné + 1x na elektronickém nosiči </w:t>
      </w:r>
      <w:r w:rsidRPr="0051206B">
        <w:rPr>
          <w:rFonts w:ascii="Arial CE" w:hAnsi="Arial CE" w:cs="Arial"/>
          <w:sz w:val="22"/>
          <w:szCs w:val="22"/>
        </w:rPr>
        <w:t>dat</w:t>
      </w:r>
    </w:p>
    <w:p w:rsidR="00764F92" w:rsidRPr="008C1E53" w:rsidRDefault="00764F92" w:rsidP="0051206B">
      <w:pPr>
        <w:pStyle w:val="Odstavecseseznamem"/>
        <w:numPr>
          <w:ilvl w:val="0"/>
          <w:numId w:val="7"/>
        </w:numPr>
        <w:autoSpaceDE w:val="0"/>
        <w:autoSpaceDN w:val="0"/>
        <w:adjustRightInd w:val="0"/>
        <w:jc w:val="both"/>
        <w:rPr>
          <w:rFonts w:ascii="Arial CE" w:hAnsi="Arial CE" w:cs="Arial"/>
          <w:sz w:val="22"/>
          <w:szCs w:val="22"/>
        </w:rPr>
      </w:pPr>
      <w:r w:rsidRPr="008C1E53">
        <w:rPr>
          <w:rFonts w:ascii="Arial CE" w:hAnsi="Arial CE" w:cs="Arial"/>
          <w:sz w:val="22"/>
          <w:szCs w:val="22"/>
        </w:rPr>
        <w:t>výkres uspořádání vyztužení</w:t>
      </w:r>
    </w:p>
    <w:p w:rsidR="004472DF" w:rsidRPr="003A0DC9" w:rsidRDefault="005C4405" w:rsidP="004472DF">
      <w:pPr>
        <w:pStyle w:val="Odstavecseseznamem"/>
        <w:numPr>
          <w:ilvl w:val="0"/>
          <w:numId w:val="7"/>
        </w:numPr>
        <w:autoSpaceDE w:val="0"/>
        <w:autoSpaceDN w:val="0"/>
        <w:adjustRightInd w:val="0"/>
        <w:jc w:val="both"/>
        <w:rPr>
          <w:rFonts w:ascii="Arial CE" w:hAnsi="Arial CE" w:cs="Arial"/>
          <w:sz w:val="22"/>
          <w:szCs w:val="22"/>
        </w:rPr>
      </w:pPr>
      <w:r w:rsidRPr="003A0DC9">
        <w:rPr>
          <w:rFonts w:ascii="Arial CE" w:hAnsi="Arial CE" w:cs="Arial"/>
          <w:sz w:val="22"/>
          <w:szCs w:val="22"/>
        </w:rPr>
        <w:t>soupis prací, oceněný soupis prací s výkazem výměr pro jednotlivé SO (</w:t>
      </w:r>
      <w:r w:rsidR="00764F92" w:rsidRPr="003A0DC9">
        <w:rPr>
          <w:rFonts w:ascii="Arial CE" w:hAnsi="Arial CE" w:cs="Arial"/>
          <w:sz w:val="22"/>
          <w:szCs w:val="22"/>
        </w:rPr>
        <w:t xml:space="preserve">PS), </w:t>
      </w:r>
      <w:r w:rsidR="004472DF" w:rsidRPr="003A0DC9">
        <w:rPr>
          <w:rFonts w:ascii="Arial CE" w:hAnsi="Arial CE" w:cs="Arial"/>
          <w:sz w:val="22"/>
          <w:szCs w:val="22"/>
        </w:rPr>
        <w:t>dle prováděcí vyhlášky č</w:t>
      </w:r>
      <w:r w:rsidRPr="003A0DC9">
        <w:rPr>
          <w:rFonts w:ascii="Arial CE" w:hAnsi="Arial CE" w:cs="Arial"/>
          <w:sz w:val="22"/>
          <w:szCs w:val="22"/>
        </w:rPr>
        <w:t>. 169/2016</w:t>
      </w:r>
      <w:r w:rsidR="004472DF" w:rsidRPr="003A0DC9">
        <w:rPr>
          <w:rFonts w:ascii="Arial CE" w:hAnsi="Arial CE" w:cs="Arial"/>
          <w:sz w:val="22"/>
          <w:szCs w:val="22"/>
        </w:rPr>
        <w:t xml:space="preserve"> Sb. k zákonu </w:t>
      </w:r>
      <w:r w:rsidRPr="003A0DC9">
        <w:rPr>
          <w:rFonts w:ascii="Arial CE" w:hAnsi="Arial CE" w:cs="Arial"/>
          <w:sz w:val="22"/>
          <w:szCs w:val="22"/>
        </w:rPr>
        <w:t xml:space="preserve">č. </w:t>
      </w:r>
      <w:r w:rsidR="008C1E53" w:rsidRPr="003A0DC9">
        <w:rPr>
          <w:rFonts w:ascii="Arial CE" w:hAnsi="Arial CE" w:cs="Arial"/>
          <w:sz w:val="22"/>
          <w:szCs w:val="22"/>
        </w:rPr>
        <w:t>134/2016</w:t>
      </w:r>
      <w:r w:rsidR="004472DF" w:rsidRPr="003A0DC9">
        <w:rPr>
          <w:rFonts w:ascii="Arial CE" w:hAnsi="Arial CE" w:cs="Arial"/>
          <w:sz w:val="22"/>
          <w:szCs w:val="22"/>
        </w:rPr>
        <w:t xml:space="preserve"> Sb., o veřejných zakázkách, v platném znění.  </w:t>
      </w:r>
    </w:p>
    <w:p w:rsidR="004472DF" w:rsidRPr="003A0DC9" w:rsidRDefault="004472DF" w:rsidP="004472DF">
      <w:pPr>
        <w:autoSpaceDE w:val="0"/>
        <w:autoSpaceDN w:val="0"/>
        <w:adjustRightInd w:val="0"/>
        <w:ind w:left="360"/>
        <w:jc w:val="both"/>
        <w:rPr>
          <w:rFonts w:ascii="Arial CE" w:hAnsi="Arial CE" w:cs="Arial"/>
          <w:sz w:val="22"/>
          <w:szCs w:val="22"/>
        </w:rPr>
      </w:pPr>
    </w:p>
    <w:p w:rsidR="004472DF" w:rsidRDefault="004472DF" w:rsidP="004472DF">
      <w:pPr>
        <w:autoSpaceDE w:val="0"/>
        <w:autoSpaceDN w:val="0"/>
        <w:adjustRightInd w:val="0"/>
        <w:jc w:val="both"/>
        <w:rPr>
          <w:rFonts w:ascii="Arial CE" w:hAnsi="Arial CE" w:cs="Arial"/>
          <w:sz w:val="22"/>
          <w:szCs w:val="22"/>
        </w:rPr>
      </w:pPr>
      <w:r w:rsidRPr="00BE6EF2">
        <w:rPr>
          <w:rFonts w:ascii="Arial CE" w:hAnsi="Arial CE" w:cs="Arial"/>
          <w:sz w:val="22"/>
          <w:szCs w:val="22"/>
        </w:rPr>
        <w:t xml:space="preserve">Závazným podkladem pro vypracování </w:t>
      </w:r>
      <w:r w:rsidRPr="007D2224">
        <w:rPr>
          <w:rFonts w:ascii="Arial CE" w:hAnsi="Arial CE" w:cs="Arial"/>
          <w:b/>
          <w:sz w:val="22"/>
          <w:szCs w:val="22"/>
        </w:rPr>
        <w:t>soupisu prací a oceněného soupisu prací</w:t>
      </w:r>
      <w:r w:rsidRPr="00BE6EF2">
        <w:rPr>
          <w:rFonts w:ascii="Arial CE" w:hAnsi="Arial CE" w:cs="Arial"/>
          <w:sz w:val="22"/>
          <w:szCs w:val="22"/>
        </w:rPr>
        <w:t xml:space="preserve"> bude projektová dokumentace pro provádění stavby. Soupis prací a oceněný soupis prací bude zpracován na zák</w:t>
      </w:r>
      <w:r>
        <w:rPr>
          <w:rFonts w:ascii="Arial CE" w:hAnsi="Arial CE" w:cs="Arial"/>
          <w:sz w:val="22"/>
          <w:szCs w:val="22"/>
        </w:rPr>
        <w:t xml:space="preserve">ladě doloženého výpočtu kubatur. </w:t>
      </w:r>
      <w:r w:rsidRPr="00013229">
        <w:rPr>
          <w:rFonts w:ascii="Arial CE" w:hAnsi="Arial CE" w:cs="Arial"/>
          <w:sz w:val="22"/>
          <w:szCs w:val="22"/>
        </w:rPr>
        <w:t>Soupis prací a oceněný soupis prací zpracu</w:t>
      </w:r>
      <w:r>
        <w:rPr>
          <w:rFonts w:ascii="Arial CE" w:hAnsi="Arial CE" w:cs="Arial"/>
          <w:sz w:val="22"/>
          <w:szCs w:val="22"/>
        </w:rPr>
        <w:t>je zhotovitel v programu KROS.</w:t>
      </w:r>
    </w:p>
    <w:p w:rsidR="004472DF" w:rsidRDefault="004472DF" w:rsidP="004472DF">
      <w:pPr>
        <w:autoSpaceDE w:val="0"/>
        <w:autoSpaceDN w:val="0"/>
        <w:adjustRightInd w:val="0"/>
        <w:ind w:left="360"/>
        <w:jc w:val="both"/>
        <w:rPr>
          <w:rFonts w:ascii="Arial CE" w:hAnsi="Arial CE" w:cs="Arial"/>
          <w:sz w:val="22"/>
          <w:szCs w:val="22"/>
        </w:rPr>
      </w:pPr>
    </w:p>
    <w:p w:rsidR="004472DF" w:rsidRDefault="004472DF" w:rsidP="004472DF">
      <w:pPr>
        <w:autoSpaceDE w:val="0"/>
        <w:autoSpaceDN w:val="0"/>
        <w:adjustRightInd w:val="0"/>
        <w:jc w:val="both"/>
        <w:rPr>
          <w:rFonts w:ascii="Arial CE" w:hAnsi="Arial CE" w:cs="Arial"/>
          <w:sz w:val="22"/>
          <w:szCs w:val="22"/>
        </w:rPr>
      </w:pPr>
      <w:r>
        <w:rPr>
          <w:rFonts w:ascii="Arial CE" w:hAnsi="Arial CE" w:cs="Arial"/>
          <w:sz w:val="22"/>
          <w:szCs w:val="22"/>
        </w:rPr>
        <w:t>S</w:t>
      </w:r>
      <w:r w:rsidRPr="00013229">
        <w:rPr>
          <w:rFonts w:ascii="Arial CE" w:hAnsi="Arial CE" w:cs="Arial"/>
          <w:sz w:val="22"/>
          <w:szCs w:val="22"/>
        </w:rPr>
        <w:t xml:space="preserve">oupis prací zpracuje v 6 tištěných vyhotoveních a vloží do každého paré PD. </w:t>
      </w:r>
      <w:r w:rsidRPr="007D2224">
        <w:rPr>
          <w:rFonts w:ascii="Arial CE" w:hAnsi="Arial CE" w:cs="Arial"/>
          <w:sz w:val="22"/>
          <w:szCs w:val="22"/>
        </w:rPr>
        <w:t xml:space="preserve">Oceněný soupis prací zpracuje zhotovitel v počtu - 2x paré tištěné a vloží je do paré č. 1 a č. 2 PD. Soupis prací i oceněný soupis prací bude objednateli předán také v elektronické podobě - 1x na elektronickém nosiči dat. </w:t>
      </w:r>
    </w:p>
    <w:p w:rsidR="004472DF" w:rsidRDefault="004472DF" w:rsidP="004472DF">
      <w:pPr>
        <w:autoSpaceDE w:val="0"/>
        <w:autoSpaceDN w:val="0"/>
        <w:adjustRightInd w:val="0"/>
        <w:jc w:val="both"/>
        <w:rPr>
          <w:rFonts w:ascii="Arial CE" w:hAnsi="Arial CE" w:cs="Arial"/>
          <w:sz w:val="22"/>
          <w:szCs w:val="22"/>
        </w:rPr>
      </w:pPr>
    </w:p>
    <w:p w:rsidR="004472DF" w:rsidRPr="007D2224" w:rsidRDefault="004472DF" w:rsidP="004472DF">
      <w:pPr>
        <w:autoSpaceDE w:val="0"/>
        <w:autoSpaceDN w:val="0"/>
        <w:adjustRightInd w:val="0"/>
        <w:jc w:val="both"/>
        <w:rPr>
          <w:rFonts w:ascii="Arial CE" w:hAnsi="Arial CE" w:cs="Arial"/>
          <w:sz w:val="22"/>
          <w:szCs w:val="22"/>
        </w:rPr>
      </w:pPr>
      <w:r w:rsidRPr="007D2224">
        <w:rPr>
          <w:rFonts w:ascii="Arial CE" w:hAnsi="Arial CE" w:cs="Arial"/>
          <w:color w:val="000000"/>
          <w:sz w:val="22"/>
          <w:szCs w:val="22"/>
        </w:rPr>
        <w:t xml:space="preserve">Vedle běžných výstupů z programu KROS bude v elektronické podobě oceněný soupis prací zpracován ve formátu XC4. Podrobnosti týkající se struktury údajů a metodiky </w:t>
      </w:r>
      <w:r w:rsidRPr="007D2224">
        <w:rPr>
          <w:rFonts w:ascii="Arial CE" w:hAnsi="Arial CE" w:cs="Arial"/>
          <w:b/>
          <w:color w:val="000000"/>
          <w:sz w:val="22"/>
          <w:szCs w:val="22"/>
        </w:rPr>
        <w:t>formátu XC4</w:t>
      </w:r>
      <w:r w:rsidRPr="007D2224">
        <w:rPr>
          <w:rFonts w:ascii="Arial CE" w:hAnsi="Arial CE" w:cs="Arial"/>
          <w:color w:val="000000"/>
          <w:sz w:val="22"/>
          <w:szCs w:val="22"/>
        </w:rPr>
        <w:t xml:space="preserve"> jsou k dispozici na internetové adrese </w:t>
      </w:r>
      <w:r w:rsidRPr="007D2224">
        <w:rPr>
          <w:rFonts w:ascii="Arial CE" w:hAnsi="Arial CE" w:cs="Arial"/>
          <w:sz w:val="22"/>
          <w:szCs w:val="22"/>
        </w:rPr>
        <w:t>www.xc4.cz</w:t>
      </w:r>
      <w:r w:rsidRPr="007D2224">
        <w:rPr>
          <w:rFonts w:ascii="Arial CE" w:hAnsi="Arial CE" w:cs="Arial"/>
          <w:color w:val="000000"/>
          <w:sz w:val="22"/>
          <w:szCs w:val="22"/>
        </w:rPr>
        <w:t>.</w:t>
      </w:r>
    </w:p>
    <w:p w:rsidR="004472DF" w:rsidRDefault="004472DF" w:rsidP="004472DF">
      <w:pPr>
        <w:autoSpaceDE w:val="0"/>
        <w:autoSpaceDN w:val="0"/>
        <w:adjustRightInd w:val="0"/>
        <w:jc w:val="both"/>
        <w:rPr>
          <w:rFonts w:ascii="Arial CE" w:hAnsi="Arial CE" w:cs="Arial"/>
          <w:color w:val="000000"/>
          <w:sz w:val="22"/>
          <w:szCs w:val="22"/>
        </w:rPr>
      </w:pPr>
    </w:p>
    <w:p w:rsidR="004472DF" w:rsidRPr="00BE6EF2" w:rsidRDefault="004472DF" w:rsidP="004472DF">
      <w:pPr>
        <w:autoSpaceDE w:val="0"/>
        <w:autoSpaceDN w:val="0"/>
        <w:adjustRightInd w:val="0"/>
        <w:jc w:val="both"/>
        <w:rPr>
          <w:rFonts w:ascii="Arial CE" w:hAnsi="Arial CE" w:cs="Arial"/>
          <w:color w:val="000000"/>
          <w:sz w:val="22"/>
          <w:szCs w:val="22"/>
        </w:rPr>
      </w:pPr>
      <w:r w:rsidRPr="00BE6EF2">
        <w:rPr>
          <w:rFonts w:ascii="Arial CE" w:hAnsi="Arial CE" w:cs="Arial"/>
          <w:color w:val="000000"/>
          <w:sz w:val="22"/>
          <w:szCs w:val="22"/>
        </w:rPr>
        <w:t xml:space="preserve">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w:t>
      </w:r>
      <w:r w:rsidRPr="00013229">
        <w:rPr>
          <w:rFonts w:ascii="Arial CE" w:hAnsi="Arial CE" w:cs="Arial"/>
          <w:b/>
          <w:color w:val="000000"/>
          <w:sz w:val="22"/>
          <w:szCs w:val="22"/>
        </w:rPr>
        <w:t>kalkulace</w:t>
      </w:r>
      <w:r w:rsidRPr="00BE6EF2">
        <w:rPr>
          <w:rFonts w:ascii="Arial CE" w:hAnsi="Arial CE" w:cs="Arial"/>
          <w:color w:val="000000"/>
          <w:sz w:val="22"/>
          <w:szCs w:val="22"/>
        </w:rPr>
        <w:t xml:space="preserve"> každé takovéto položky.</w:t>
      </w:r>
    </w:p>
    <w:p w:rsidR="004472DF" w:rsidRDefault="004472DF" w:rsidP="004472DF">
      <w:pPr>
        <w:pStyle w:val="Odstavecseseznamem"/>
        <w:autoSpaceDE w:val="0"/>
        <w:autoSpaceDN w:val="0"/>
        <w:adjustRightInd w:val="0"/>
        <w:ind w:left="0"/>
        <w:jc w:val="both"/>
        <w:rPr>
          <w:rFonts w:ascii="Arial CE" w:hAnsi="Arial CE" w:cs="Arial"/>
          <w:sz w:val="22"/>
          <w:szCs w:val="22"/>
        </w:rPr>
      </w:pPr>
    </w:p>
    <w:p w:rsidR="004472DF" w:rsidRPr="003D2D01" w:rsidRDefault="004472DF" w:rsidP="004472DF">
      <w:pPr>
        <w:pStyle w:val="Odstavecseseznamem"/>
        <w:autoSpaceDE w:val="0"/>
        <w:autoSpaceDN w:val="0"/>
        <w:adjustRightInd w:val="0"/>
        <w:ind w:left="0"/>
        <w:jc w:val="both"/>
        <w:rPr>
          <w:rFonts w:ascii="Arial CE" w:hAnsi="Arial CE" w:cs="Arial"/>
          <w:b/>
          <w:sz w:val="22"/>
          <w:szCs w:val="22"/>
        </w:rPr>
      </w:pPr>
      <w:r w:rsidRPr="003D2D01">
        <w:rPr>
          <w:rFonts w:ascii="Arial CE" w:hAnsi="Arial CE" w:cs="Arial"/>
          <w:b/>
          <w:sz w:val="22"/>
          <w:szCs w:val="22"/>
        </w:rPr>
        <w:t>Dokumentace bude předána MPR v počtu 6x paré tištěné + 1x na elektronickém nosiči dat.</w:t>
      </w:r>
    </w:p>
    <w:p w:rsidR="004472DF" w:rsidRDefault="004472DF" w:rsidP="004472DF">
      <w:pPr>
        <w:autoSpaceDE w:val="0"/>
        <w:autoSpaceDN w:val="0"/>
        <w:adjustRightInd w:val="0"/>
        <w:jc w:val="both"/>
        <w:rPr>
          <w:rFonts w:ascii="Arial CE" w:hAnsi="Arial CE" w:cs="Arial"/>
          <w:sz w:val="22"/>
          <w:szCs w:val="22"/>
        </w:rPr>
      </w:pPr>
    </w:p>
    <w:p w:rsidR="004472DF" w:rsidRDefault="004472DF" w:rsidP="004472DF">
      <w:pPr>
        <w:autoSpaceDE w:val="0"/>
        <w:autoSpaceDN w:val="0"/>
        <w:adjustRightInd w:val="0"/>
        <w:jc w:val="both"/>
        <w:rPr>
          <w:rFonts w:ascii="Arial CE" w:hAnsi="Arial CE" w:cs="Arial"/>
          <w:sz w:val="22"/>
          <w:szCs w:val="22"/>
        </w:rPr>
      </w:pPr>
      <w:r w:rsidRPr="00BE6EF2">
        <w:rPr>
          <w:rFonts w:ascii="Arial CE" w:hAnsi="Arial CE" w:cs="Arial"/>
          <w:sz w:val="22"/>
          <w:szCs w:val="22"/>
        </w:rPr>
        <w:t xml:space="preserve">Výkresy budou dále předány samostatně 1x na elektronickém nosiči dat v editovatelném formátu pro potřeby objednatele </w:t>
      </w:r>
      <w:r w:rsidRPr="00521199">
        <w:rPr>
          <w:rFonts w:ascii="Arial CE" w:hAnsi="Arial CE" w:cs="Arial"/>
          <w:i/>
          <w:sz w:val="22"/>
          <w:szCs w:val="22"/>
        </w:rPr>
        <w:t xml:space="preserve">(doc, </w:t>
      </w:r>
      <w:proofErr w:type="spellStart"/>
      <w:r w:rsidRPr="00521199">
        <w:rPr>
          <w:rFonts w:ascii="Arial CE" w:hAnsi="Arial CE" w:cs="Arial"/>
          <w:i/>
          <w:sz w:val="22"/>
          <w:szCs w:val="22"/>
        </w:rPr>
        <w:t>docx</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xls</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xlsx</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dwg</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dgn</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dxf</w:t>
      </w:r>
      <w:proofErr w:type="spellEnd"/>
      <w:r w:rsidRPr="00521199">
        <w:rPr>
          <w:rFonts w:ascii="Arial CE" w:hAnsi="Arial CE" w:cs="Arial"/>
          <w:i/>
          <w:sz w:val="22"/>
          <w:szCs w:val="22"/>
        </w:rPr>
        <w:t xml:space="preserve"> a dalších, všechny GIS vrstvy musí být ve formátu </w:t>
      </w:r>
      <w:proofErr w:type="spellStart"/>
      <w:r w:rsidRPr="00521199">
        <w:rPr>
          <w:rFonts w:ascii="Arial CE" w:hAnsi="Arial CE" w:cs="Arial"/>
          <w:i/>
          <w:sz w:val="22"/>
          <w:szCs w:val="22"/>
        </w:rPr>
        <w:t>shapefile</w:t>
      </w:r>
      <w:proofErr w:type="spellEnd"/>
      <w:r w:rsidRPr="00521199">
        <w:rPr>
          <w:rFonts w:ascii="Arial CE" w:hAnsi="Arial CE" w:cs="Arial"/>
          <w:i/>
          <w:sz w:val="22"/>
          <w:szCs w:val="22"/>
        </w:rPr>
        <w:t xml:space="preserve"> (2D), popř. i </w:t>
      </w:r>
      <w:proofErr w:type="spellStart"/>
      <w:r w:rsidRPr="00521199">
        <w:rPr>
          <w:rFonts w:ascii="Arial CE" w:hAnsi="Arial CE" w:cs="Arial"/>
          <w:i/>
          <w:sz w:val="22"/>
          <w:szCs w:val="22"/>
        </w:rPr>
        <w:t>raster</w:t>
      </w:r>
      <w:proofErr w:type="spellEnd"/>
      <w:r w:rsidRPr="00521199">
        <w:rPr>
          <w:rFonts w:ascii="Arial CE" w:hAnsi="Arial CE" w:cs="Arial"/>
          <w:i/>
          <w:sz w:val="22"/>
          <w:szCs w:val="22"/>
        </w:rPr>
        <w:t xml:space="preserve">). </w:t>
      </w:r>
      <w:r w:rsidRPr="00BE6EF2">
        <w:rPr>
          <w:rFonts w:ascii="Arial CE" w:hAnsi="Arial CE" w:cs="Arial"/>
          <w:sz w:val="22"/>
          <w:szCs w:val="22"/>
        </w:rPr>
        <w:t xml:space="preserve">Výkresy budou v souřadnicovém systému S-JTSK. V případě hydraulického modelování budou předány všechny výpočtové soubory funkčních tratí a objektů vodních děl. Výpočty prováděné např. v programu Excel budou doloženy včetně funkčních vzorců. </w:t>
      </w:r>
    </w:p>
    <w:p w:rsidR="003A246A" w:rsidRPr="001D7A19" w:rsidRDefault="003A246A" w:rsidP="00344662">
      <w:pPr>
        <w:autoSpaceDE w:val="0"/>
        <w:autoSpaceDN w:val="0"/>
        <w:adjustRightInd w:val="0"/>
        <w:jc w:val="both"/>
        <w:rPr>
          <w:rFonts w:ascii="Arial CE" w:hAnsi="Arial CE" w:cs="Arial"/>
          <w:sz w:val="22"/>
          <w:szCs w:val="22"/>
        </w:rPr>
      </w:pPr>
    </w:p>
    <w:p w:rsidR="003A246A" w:rsidRPr="003A0DC9" w:rsidRDefault="003A246A" w:rsidP="003A0DC9">
      <w:pPr>
        <w:pStyle w:val="Odstavecseseznamem"/>
        <w:numPr>
          <w:ilvl w:val="0"/>
          <w:numId w:val="5"/>
        </w:numPr>
        <w:tabs>
          <w:tab w:val="left" w:pos="426"/>
        </w:tabs>
        <w:autoSpaceDE w:val="0"/>
        <w:autoSpaceDN w:val="0"/>
        <w:adjustRightInd w:val="0"/>
        <w:ind w:left="426" w:hanging="426"/>
        <w:jc w:val="both"/>
        <w:rPr>
          <w:rFonts w:ascii="Arial CE" w:hAnsi="Arial CE" w:cs="Arial"/>
          <w:b/>
          <w:sz w:val="22"/>
          <w:szCs w:val="22"/>
        </w:rPr>
      </w:pPr>
      <w:r w:rsidRPr="003A0DC9">
        <w:rPr>
          <w:rFonts w:ascii="Arial CE" w:hAnsi="Arial CE" w:cs="Arial"/>
          <w:b/>
          <w:sz w:val="22"/>
          <w:szCs w:val="22"/>
        </w:rPr>
        <w:t>Autorský dozor</w:t>
      </w:r>
      <w:r w:rsidR="00DD289E" w:rsidRPr="003A0DC9">
        <w:rPr>
          <w:rFonts w:ascii="Arial CE" w:hAnsi="Arial CE" w:cs="Arial"/>
          <w:b/>
          <w:sz w:val="22"/>
          <w:szCs w:val="22"/>
        </w:rPr>
        <w:t xml:space="preserve"> (AD)</w:t>
      </w:r>
    </w:p>
    <w:p w:rsidR="005C7362" w:rsidRDefault="003A246A" w:rsidP="00344662">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Zhotovitel se zavazuje </w:t>
      </w:r>
      <w:r w:rsidR="003920FA" w:rsidRPr="001D7A19">
        <w:rPr>
          <w:rFonts w:ascii="Arial CE" w:hAnsi="Arial CE" w:cs="Arial"/>
          <w:sz w:val="22"/>
          <w:szCs w:val="22"/>
        </w:rPr>
        <w:t xml:space="preserve">v souladu s §152 zákona č. </w:t>
      </w:r>
      <w:r w:rsidR="005C7362">
        <w:rPr>
          <w:rFonts w:ascii="Arial CE" w:hAnsi="Arial CE" w:cs="Arial"/>
          <w:sz w:val="22"/>
          <w:szCs w:val="22"/>
        </w:rPr>
        <w:t>183/2006</w:t>
      </w:r>
      <w:r w:rsidR="003920FA" w:rsidRPr="001D7A19">
        <w:rPr>
          <w:rFonts w:ascii="Arial CE" w:hAnsi="Arial CE" w:cs="Arial"/>
          <w:sz w:val="22"/>
          <w:szCs w:val="22"/>
        </w:rPr>
        <w:t xml:space="preserve"> Sb.</w:t>
      </w:r>
      <w:r w:rsidR="001B2908">
        <w:rPr>
          <w:rFonts w:ascii="Arial CE" w:hAnsi="Arial CE" w:cs="Arial"/>
          <w:sz w:val="22"/>
          <w:szCs w:val="22"/>
        </w:rPr>
        <w:t xml:space="preserve">, </w:t>
      </w:r>
      <w:r w:rsidR="00F03077" w:rsidRPr="001D7A19">
        <w:rPr>
          <w:rFonts w:ascii="Arial CE" w:hAnsi="Arial CE" w:cs="Arial"/>
          <w:bCs/>
          <w:sz w:val="22"/>
          <w:szCs w:val="22"/>
        </w:rPr>
        <w:t>o územním plánování a stavebním řádu (stavební zákon)</w:t>
      </w:r>
      <w:r w:rsidR="005C7362">
        <w:rPr>
          <w:rFonts w:ascii="Arial CE" w:hAnsi="Arial CE" w:cs="Arial"/>
          <w:sz w:val="22"/>
          <w:szCs w:val="22"/>
        </w:rPr>
        <w:t xml:space="preserve">, </w:t>
      </w:r>
      <w:r w:rsidR="003920FA" w:rsidRPr="001D7A19">
        <w:rPr>
          <w:rFonts w:ascii="Arial CE" w:hAnsi="Arial CE" w:cs="Arial"/>
          <w:sz w:val="22"/>
          <w:szCs w:val="22"/>
        </w:rPr>
        <w:t xml:space="preserve">v platném znění </w:t>
      </w:r>
      <w:r w:rsidRPr="001D7A19">
        <w:rPr>
          <w:rFonts w:ascii="Arial CE" w:hAnsi="Arial CE" w:cs="Arial"/>
          <w:sz w:val="22"/>
          <w:szCs w:val="22"/>
        </w:rPr>
        <w:t>zajistit pro objednatele výkon autorského dozoru</w:t>
      </w:r>
      <w:r w:rsidR="00DD289E" w:rsidRPr="001D7A19">
        <w:rPr>
          <w:rFonts w:ascii="Arial CE" w:hAnsi="Arial CE" w:cs="Arial"/>
          <w:sz w:val="22"/>
          <w:szCs w:val="22"/>
        </w:rPr>
        <w:t xml:space="preserve"> (AD)</w:t>
      </w:r>
      <w:r w:rsidRPr="001D7A19">
        <w:rPr>
          <w:rFonts w:ascii="Arial CE" w:hAnsi="Arial CE" w:cs="Arial"/>
          <w:sz w:val="22"/>
          <w:szCs w:val="22"/>
        </w:rPr>
        <w:t xml:space="preserve"> po dobu výstavby předmětné stavby, zároveň se zhotovitel zavazuje pořizovat fotodokumentaci stavby po dobu výkonu autorského dozoru. </w:t>
      </w:r>
    </w:p>
    <w:p w:rsidR="005E1501" w:rsidRDefault="005E1501" w:rsidP="00344662">
      <w:pPr>
        <w:autoSpaceDE w:val="0"/>
        <w:autoSpaceDN w:val="0"/>
        <w:adjustRightInd w:val="0"/>
        <w:jc w:val="both"/>
        <w:rPr>
          <w:rFonts w:ascii="Arial CE" w:hAnsi="Arial CE" w:cs="Arial"/>
          <w:sz w:val="22"/>
          <w:szCs w:val="22"/>
        </w:rPr>
      </w:pPr>
    </w:p>
    <w:p w:rsidR="00DD289E" w:rsidRPr="001D7A19" w:rsidRDefault="008331D0" w:rsidP="00344662">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Autorský dozor bude informován </w:t>
      </w:r>
      <w:r w:rsidR="005C7362">
        <w:rPr>
          <w:rFonts w:ascii="Arial CE" w:hAnsi="Arial CE" w:cs="Arial"/>
          <w:sz w:val="22"/>
          <w:szCs w:val="22"/>
        </w:rPr>
        <w:t xml:space="preserve">objednatelem </w:t>
      </w:r>
      <w:r w:rsidRPr="001D7A19">
        <w:rPr>
          <w:rFonts w:ascii="Arial CE" w:hAnsi="Arial CE" w:cs="Arial"/>
          <w:sz w:val="22"/>
          <w:szCs w:val="22"/>
        </w:rPr>
        <w:t>o zahájení stavby (zajistí TDS).</w:t>
      </w:r>
      <w:r w:rsidR="005E1501" w:rsidRPr="005E1501">
        <w:rPr>
          <w:rFonts w:ascii="Arial CE" w:hAnsi="Arial CE" w:cs="Arial"/>
          <w:sz w:val="22"/>
          <w:szCs w:val="22"/>
        </w:rPr>
        <w:t xml:space="preserve"> </w:t>
      </w:r>
      <w:r w:rsidR="005E1501" w:rsidRPr="001D7A19">
        <w:rPr>
          <w:rFonts w:ascii="Arial CE" w:hAnsi="Arial CE" w:cs="Arial"/>
          <w:sz w:val="22"/>
          <w:szCs w:val="22"/>
        </w:rPr>
        <w:t>TDS bude vyzývat AD k účasti na kontrolním dnu stavby (KD) operativně.</w:t>
      </w:r>
      <w:r w:rsidR="00013229">
        <w:rPr>
          <w:rFonts w:ascii="Arial CE" w:hAnsi="Arial CE" w:cs="Arial"/>
          <w:sz w:val="22"/>
          <w:szCs w:val="22"/>
        </w:rPr>
        <w:t xml:space="preserve"> </w:t>
      </w:r>
      <w:r w:rsidR="003A246A" w:rsidRPr="001D7A19">
        <w:rPr>
          <w:rFonts w:ascii="Arial CE" w:hAnsi="Arial CE" w:cs="Arial"/>
          <w:sz w:val="22"/>
          <w:szCs w:val="22"/>
        </w:rPr>
        <w:t xml:space="preserve">Autorský dozor bude prováděn v souladu s přílohou č. 9 Sazebníku pro navrhování nabídkových cen projektových prací a inženýrských činností (UNIKA, </w:t>
      </w:r>
      <w:r w:rsidR="003962C3" w:rsidRPr="001D7A19">
        <w:rPr>
          <w:rFonts w:ascii="Arial CE" w:hAnsi="Arial CE" w:cs="Arial"/>
          <w:sz w:val="22"/>
          <w:szCs w:val="22"/>
        </w:rPr>
        <w:t>v aktuálním znění)</w:t>
      </w:r>
      <w:r w:rsidR="003A246A" w:rsidRPr="001D7A19">
        <w:rPr>
          <w:rFonts w:ascii="Arial CE" w:hAnsi="Arial CE" w:cs="Arial"/>
          <w:sz w:val="22"/>
          <w:szCs w:val="22"/>
        </w:rPr>
        <w:t xml:space="preserve"> na stavební </w:t>
      </w:r>
      <w:r w:rsidR="00DD289E" w:rsidRPr="001D7A19">
        <w:rPr>
          <w:rFonts w:ascii="Arial CE" w:hAnsi="Arial CE" w:cs="Arial"/>
          <w:sz w:val="22"/>
          <w:szCs w:val="22"/>
        </w:rPr>
        <w:t xml:space="preserve">či technologickou </w:t>
      </w:r>
      <w:r w:rsidR="003A246A" w:rsidRPr="001D7A19">
        <w:rPr>
          <w:rFonts w:ascii="Arial CE" w:hAnsi="Arial CE" w:cs="Arial"/>
          <w:sz w:val="22"/>
          <w:szCs w:val="22"/>
        </w:rPr>
        <w:t>část realizace předmětné stavby provedené na základě projektové dokumentace zpracované zhotovitelem.</w:t>
      </w:r>
      <w:r w:rsidR="00DD289E" w:rsidRPr="001D7A19">
        <w:rPr>
          <w:rFonts w:ascii="Arial CE" w:hAnsi="Arial CE" w:cs="Arial"/>
          <w:sz w:val="22"/>
          <w:szCs w:val="22"/>
        </w:rPr>
        <w:t xml:space="preserve"> </w:t>
      </w:r>
    </w:p>
    <w:p w:rsidR="00CF4ABF" w:rsidRPr="004472DF" w:rsidRDefault="00CF4ABF" w:rsidP="00042129">
      <w:pPr>
        <w:widowControl w:val="0"/>
        <w:jc w:val="both"/>
        <w:rPr>
          <w:rFonts w:ascii="Arial CE" w:hAnsi="Arial CE" w:cs="Arial"/>
          <w:b/>
          <w:sz w:val="22"/>
          <w:szCs w:val="22"/>
        </w:rPr>
      </w:pPr>
    </w:p>
    <w:p w:rsidR="00042129" w:rsidRPr="004472DF" w:rsidRDefault="00042129" w:rsidP="00042129">
      <w:pPr>
        <w:widowControl w:val="0"/>
        <w:jc w:val="both"/>
        <w:rPr>
          <w:rFonts w:ascii="Arial CE" w:hAnsi="Arial CE" w:cs="Arial"/>
          <w:b/>
          <w:sz w:val="22"/>
          <w:szCs w:val="22"/>
          <w:u w:val="single"/>
        </w:rPr>
      </w:pPr>
      <w:r w:rsidRPr="004472DF">
        <w:rPr>
          <w:rFonts w:ascii="Arial CE" w:hAnsi="Arial CE" w:cs="Arial"/>
          <w:b/>
          <w:sz w:val="22"/>
          <w:szCs w:val="22"/>
          <w:u w:val="single"/>
        </w:rPr>
        <w:t>Výrobní výbory (dále jen VV) v průběhu projekčních prací:</w:t>
      </w:r>
    </w:p>
    <w:p w:rsidR="0072028A" w:rsidRPr="001D7A19" w:rsidRDefault="00F74CBB" w:rsidP="000A6DEF">
      <w:pPr>
        <w:widowControl w:val="0"/>
        <w:jc w:val="both"/>
        <w:rPr>
          <w:rFonts w:ascii="Arial CE" w:hAnsi="Arial CE" w:cs="Arial"/>
          <w:sz w:val="22"/>
          <w:szCs w:val="22"/>
        </w:rPr>
      </w:pPr>
      <w:r w:rsidRPr="001D7A19">
        <w:rPr>
          <w:rFonts w:ascii="Arial CE" w:hAnsi="Arial CE" w:cs="Arial"/>
          <w:sz w:val="22"/>
          <w:szCs w:val="22"/>
        </w:rPr>
        <w:t xml:space="preserve">Zhotovitel bude v průběhu plnění </w:t>
      </w:r>
      <w:r w:rsidR="003962C3" w:rsidRPr="001D7A19">
        <w:rPr>
          <w:rFonts w:ascii="Arial CE" w:hAnsi="Arial CE" w:cs="Arial"/>
          <w:sz w:val="22"/>
          <w:szCs w:val="22"/>
        </w:rPr>
        <w:t xml:space="preserve">díla </w:t>
      </w:r>
      <w:r w:rsidRPr="001D7A19">
        <w:rPr>
          <w:rFonts w:ascii="Arial CE" w:hAnsi="Arial CE" w:cs="Arial"/>
          <w:sz w:val="22"/>
          <w:szCs w:val="22"/>
        </w:rPr>
        <w:t xml:space="preserve">organizovat </w:t>
      </w:r>
      <w:r w:rsidR="008243D6" w:rsidRPr="001D7A19">
        <w:rPr>
          <w:rFonts w:ascii="Arial CE" w:hAnsi="Arial CE" w:cs="Arial"/>
          <w:sz w:val="22"/>
          <w:szCs w:val="22"/>
        </w:rPr>
        <w:t>VV</w:t>
      </w:r>
      <w:r w:rsidR="0072028A" w:rsidRPr="001D7A19">
        <w:rPr>
          <w:rFonts w:ascii="Arial CE" w:hAnsi="Arial CE" w:cs="Arial"/>
          <w:sz w:val="22"/>
          <w:szCs w:val="22"/>
        </w:rPr>
        <w:t xml:space="preserve"> a to u stupně DSP minimálně 2 výrobní výbory a u stupně DPS</w:t>
      </w:r>
      <w:r w:rsidR="005C7362">
        <w:rPr>
          <w:rFonts w:ascii="Arial CE" w:hAnsi="Arial CE" w:cs="Arial"/>
          <w:sz w:val="22"/>
          <w:szCs w:val="22"/>
        </w:rPr>
        <w:t xml:space="preserve"> </w:t>
      </w:r>
      <w:r w:rsidR="007F2D54" w:rsidRPr="001D7A19">
        <w:rPr>
          <w:rFonts w:ascii="Arial CE" w:hAnsi="Arial CE" w:cs="Arial"/>
          <w:sz w:val="22"/>
          <w:szCs w:val="22"/>
        </w:rPr>
        <w:t>minimálně</w:t>
      </w:r>
      <w:r w:rsidR="007F2D54" w:rsidRPr="001D7A19">
        <w:rPr>
          <w:rFonts w:ascii="Arial CE" w:hAnsi="Arial CE" w:cs="Arial"/>
          <w:color w:val="FF0000"/>
          <w:sz w:val="22"/>
          <w:szCs w:val="22"/>
        </w:rPr>
        <w:t xml:space="preserve"> </w:t>
      </w:r>
      <w:r w:rsidR="004E285F">
        <w:rPr>
          <w:rFonts w:ascii="Arial CE" w:hAnsi="Arial CE" w:cs="Arial"/>
          <w:sz w:val="22"/>
          <w:szCs w:val="22"/>
        </w:rPr>
        <w:t>1 výrobní výbor dle rozsahu akce.</w:t>
      </w:r>
      <w:r w:rsidR="00B30600" w:rsidRPr="001D7A19">
        <w:rPr>
          <w:rFonts w:ascii="Arial CE" w:hAnsi="Arial CE" w:cs="Arial"/>
          <w:sz w:val="22"/>
          <w:szCs w:val="22"/>
        </w:rPr>
        <w:t xml:space="preserve"> Ze všech výrobních výborů bude zhotovovat písemný zápis, který bude odsouhlasen účastníky VV.</w:t>
      </w:r>
    </w:p>
    <w:p w:rsidR="00EE792F" w:rsidRPr="001D7A19" w:rsidRDefault="00EE792F" w:rsidP="000A6DEF">
      <w:pPr>
        <w:autoSpaceDE w:val="0"/>
        <w:autoSpaceDN w:val="0"/>
        <w:adjustRightInd w:val="0"/>
        <w:jc w:val="both"/>
        <w:rPr>
          <w:rFonts w:ascii="Arial CE" w:hAnsi="Arial CE" w:cs="Arial"/>
          <w:sz w:val="22"/>
          <w:szCs w:val="22"/>
        </w:rPr>
      </w:pPr>
    </w:p>
    <w:p w:rsidR="006E033D" w:rsidRDefault="00EE792F" w:rsidP="000A6DEF">
      <w:pPr>
        <w:widowControl w:val="0"/>
        <w:jc w:val="both"/>
        <w:rPr>
          <w:rFonts w:ascii="Arial CE" w:hAnsi="Arial CE" w:cs="Arial"/>
          <w:sz w:val="22"/>
          <w:szCs w:val="22"/>
        </w:rPr>
      </w:pPr>
      <w:r w:rsidRPr="001D7A19">
        <w:rPr>
          <w:rFonts w:ascii="Arial CE" w:hAnsi="Arial CE" w:cs="Arial"/>
          <w:sz w:val="22"/>
          <w:szCs w:val="22"/>
        </w:rPr>
        <w:t>První</w:t>
      </w:r>
      <w:r w:rsidR="00D9362B" w:rsidRPr="001D7A19">
        <w:rPr>
          <w:rFonts w:ascii="Arial CE" w:hAnsi="Arial CE" w:cs="Arial"/>
          <w:sz w:val="22"/>
          <w:szCs w:val="22"/>
        </w:rPr>
        <w:t xml:space="preserve"> (vstupní)</w:t>
      </w:r>
      <w:r w:rsidRPr="001D7A19">
        <w:rPr>
          <w:rFonts w:ascii="Arial CE" w:hAnsi="Arial CE" w:cs="Arial"/>
          <w:sz w:val="22"/>
          <w:szCs w:val="22"/>
        </w:rPr>
        <w:t xml:space="preserve"> </w:t>
      </w:r>
      <w:r w:rsidR="008243D6" w:rsidRPr="001D7A19">
        <w:rPr>
          <w:rFonts w:ascii="Arial CE" w:hAnsi="Arial CE" w:cs="Arial"/>
          <w:sz w:val="22"/>
          <w:szCs w:val="22"/>
        </w:rPr>
        <w:t>VV</w:t>
      </w:r>
      <w:r w:rsidR="005C7362">
        <w:rPr>
          <w:rFonts w:ascii="Arial CE" w:hAnsi="Arial CE" w:cs="Arial"/>
          <w:sz w:val="22"/>
          <w:szCs w:val="22"/>
        </w:rPr>
        <w:t xml:space="preserve"> bude svolán nejpozději do </w:t>
      </w:r>
      <w:r w:rsidR="004F5248" w:rsidRPr="00BE6EF2">
        <w:rPr>
          <w:rFonts w:ascii="Arial CE" w:hAnsi="Arial CE" w:cs="Arial"/>
          <w:sz w:val="22"/>
          <w:szCs w:val="22"/>
        </w:rPr>
        <w:t>2 měsíců</w:t>
      </w:r>
      <w:r w:rsidRPr="00BE6EF2">
        <w:rPr>
          <w:rFonts w:ascii="Arial CE" w:hAnsi="Arial CE" w:cs="Arial"/>
          <w:sz w:val="22"/>
          <w:szCs w:val="22"/>
        </w:rPr>
        <w:t xml:space="preserve"> </w:t>
      </w:r>
      <w:r w:rsidRPr="001D7A19">
        <w:rPr>
          <w:rFonts w:ascii="Arial CE" w:hAnsi="Arial CE" w:cs="Arial"/>
          <w:sz w:val="22"/>
          <w:szCs w:val="22"/>
        </w:rPr>
        <w:t>po uzavření smlouvy o dílo</w:t>
      </w:r>
      <w:r w:rsidR="001F704F" w:rsidRPr="001D7A19">
        <w:rPr>
          <w:rFonts w:ascii="Arial CE" w:hAnsi="Arial CE" w:cs="Arial"/>
          <w:sz w:val="22"/>
          <w:szCs w:val="22"/>
        </w:rPr>
        <w:t>.</w:t>
      </w:r>
      <w:r w:rsidR="00D9362B" w:rsidRPr="001D7A19">
        <w:rPr>
          <w:rFonts w:ascii="Arial CE" w:hAnsi="Arial CE" w:cs="Arial"/>
          <w:sz w:val="22"/>
          <w:szCs w:val="22"/>
        </w:rPr>
        <w:t xml:space="preserve"> </w:t>
      </w:r>
      <w:r w:rsidR="008243D6" w:rsidRPr="001D7A19">
        <w:rPr>
          <w:rFonts w:ascii="Arial CE" w:hAnsi="Arial CE" w:cs="Arial"/>
          <w:sz w:val="22"/>
          <w:szCs w:val="22"/>
        </w:rPr>
        <w:t>N</w:t>
      </w:r>
      <w:r w:rsidRPr="001D7A19">
        <w:rPr>
          <w:rFonts w:ascii="Arial CE" w:hAnsi="Arial CE" w:cs="Arial"/>
          <w:sz w:val="22"/>
          <w:szCs w:val="22"/>
        </w:rPr>
        <w:t xml:space="preserve">a tomto </w:t>
      </w:r>
      <w:r w:rsidR="008243D6" w:rsidRPr="001D7A19">
        <w:rPr>
          <w:rFonts w:ascii="Arial CE" w:hAnsi="Arial CE" w:cs="Arial"/>
          <w:sz w:val="22"/>
          <w:szCs w:val="22"/>
        </w:rPr>
        <w:t xml:space="preserve">VV </w:t>
      </w:r>
      <w:r w:rsidR="004E69C0" w:rsidRPr="001D7A19">
        <w:rPr>
          <w:rFonts w:ascii="Arial CE" w:hAnsi="Arial CE" w:cs="Arial"/>
          <w:sz w:val="22"/>
          <w:szCs w:val="22"/>
        </w:rPr>
        <w:t xml:space="preserve">zhotovitel </w:t>
      </w:r>
      <w:r w:rsidRPr="001D7A19">
        <w:rPr>
          <w:rFonts w:ascii="Arial CE" w:hAnsi="Arial CE" w:cs="Arial"/>
          <w:sz w:val="22"/>
          <w:szCs w:val="22"/>
        </w:rPr>
        <w:t>předloží návrh ko</w:t>
      </w:r>
      <w:r w:rsidR="0072028A" w:rsidRPr="001D7A19">
        <w:rPr>
          <w:rFonts w:ascii="Arial CE" w:hAnsi="Arial CE" w:cs="Arial"/>
          <w:sz w:val="22"/>
          <w:szCs w:val="22"/>
        </w:rPr>
        <w:t>ncepčního řešení stavby</w:t>
      </w:r>
      <w:r w:rsidR="00D9362B" w:rsidRPr="001D7A19">
        <w:rPr>
          <w:rFonts w:ascii="Arial CE" w:hAnsi="Arial CE" w:cs="Arial"/>
          <w:sz w:val="22"/>
          <w:szCs w:val="22"/>
        </w:rPr>
        <w:t xml:space="preserve"> na zá</w:t>
      </w:r>
      <w:r w:rsidR="004E69C0" w:rsidRPr="001D7A19">
        <w:rPr>
          <w:rFonts w:ascii="Arial CE" w:hAnsi="Arial CE" w:cs="Arial"/>
          <w:sz w:val="22"/>
          <w:szCs w:val="22"/>
        </w:rPr>
        <w:t xml:space="preserve">kladě </w:t>
      </w:r>
      <w:r w:rsidR="005C7362">
        <w:rPr>
          <w:rFonts w:ascii="Arial CE" w:hAnsi="Arial CE" w:cs="Arial"/>
          <w:sz w:val="22"/>
          <w:szCs w:val="22"/>
        </w:rPr>
        <w:t xml:space="preserve">geodetického </w:t>
      </w:r>
      <w:r w:rsidR="004E69C0" w:rsidRPr="001D7A19">
        <w:rPr>
          <w:rFonts w:ascii="Arial CE" w:hAnsi="Arial CE" w:cs="Arial"/>
          <w:sz w:val="22"/>
          <w:szCs w:val="22"/>
        </w:rPr>
        <w:t>zaměření zájmové lokality</w:t>
      </w:r>
      <w:r w:rsidR="005C7362" w:rsidRPr="005C7362">
        <w:rPr>
          <w:rFonts w:ascii="Arial CE" w:hAnsi="Arial CE" w:cs="Arial"/>
          <w:sz w:val="22"/>
          <w:szCs w:val="22"/>
        </w:rPr>
        <w:t xml:space="preserve"> </w:t>
      </w:r>
      <w:r w:rsidR="005C7362">
        <w:rPr>
          <w:rFonts w:ascii="Arial CE" w:hAnsi="Arial CE" w:cs="Arial"/>
          <w:sz w:val="22"/>
          <w:szCs w:val="22"/>
        </w:rPr>
        <w:t xml:space="preserve">na podkladu katastrální mapy </w:t>
      </w:r>
      <w:r w:rsidR="00D9362B" w:rsidRPr="001D7A19">
        <w:rPr>
          <w:rFonts w:ascii="Arial CE" w:hAnsi="Arial CE" w:cs="Arial"/>
          <w:sz w:val="22"/>
          <w:szCs w:val="22"/>
        </w:rPr>
        <w:t>a výsledků provedených průzkumů</w:t>
      </w:r>
      <w:r w:rsidR="0068281D" w:rsidRPr="001D7A19">
        <w:rPr>
          <w:rFonts w:ascii="Arial CE" w:hAnsi="Arial CE" w:cs="Arial"/>
          <w:sz w:val="22"/>
          <w:szCs w:val="22"/>
        </w:rPr>
        <w:t>.</w:t>
      </w:r>
    </w:p>
    <w:p w:rsidR="00B976FE" w:rsidRDefault="00B976FE" w:rsidP="004E69C0">
      <w:pPr>
        <w:widowControl w:val="0"/>
        <w:jc w:val="both"/>
        <w:rPr>
          <w:rFonts w:ascii="Arial CE" w:hAnsi="Arial CE" w:cs="Arial"/>
          <w:sz w:val="22"/>
          <w:szCs w:val="22"/>
        </w:rPr>
      </w:pPr>
    </w:p>
    <w:p w:rsidR="00155C64" w:rsidRDefault="004E69C0" w:rsidP="004E69C0">
      <w:pPr>
        <w:widowControl w:val="0"/>
        <w:jc w:val="both"/>
        <w:rPr>
          <w:rFonts w:ascii="Arial CE" w:hAnsi="Arial CE" w:cs="Arial"/>
          <w:sz w:val="22"/>
          <w:szCs w:val="22"/>
        </w:rPr>
      </w:pPr>
      <w:r w:rsidRPr="001D7A19">
        <w:rPr>
          <w:rFonts w:ascii="Arial CE" w:hAnsi="Arial CE" w:cs="Arial"/>
          <w:sz w:val="22"/>
          <w:szCs w:val="22"/>
        </w:rPr>
        <w:t xml:space="preserve">Na dalším </w:t>
      </w:r>
      <w:r w:rsidR="002A2F7E" w:rsidRPr="001D7A19">
        <w:rPr>
          <w:rFonts w:ascii="Arial CE" w:hAnsi="Arial CE" w:cs="Arial"/>
          <w:sz w:val="22"/>
          <w:szCs w:val="22"/>
        </w:rPr>
        <w:t>VV</w:t>
      </w:r>
      <w:r w:rsidRPr="001D7A19">
        <w:rPr>
          <w:rFonts w:ascii="Arial CE" w:hAnsi="Arial CE" w:cs="Arial"/>
          <w:sz w:val="22"/>
          <w:szCs w:val="22"/>
        </w:rPr>
        <w:t xml:space="preserve"> zhotovitel </w:t>
      </w:r>
      <w:r w:rsidR="001F704F" w:rsidRPr="001D7A19">
        <w:rPr>
          <w:rFonts w:ascii="Arial CE" w:hAnsi="Arial CE" w:cs="Arial"/>
          <w:sz w:val="22"/>
          <w:szCs w:val="22"/>
        </w:rPr>
        <w:t xml:space="preserve">předloží návrh </w:t>
      </w:r>
      <w:r w:rsidRPr="001D7A19">
        <w:rPr>
          <w:rFonts w:ascii="Arial CE" w:hAnsi="Arial CE" w:cs="Arial"/>
          <w:sz w:val="22"/>
          <w:szCs w:val="22"/>
        </w:rPr>
        <w:t>technického řešení na základě zpracovaných výpočtů (statických, hydraulických apod.)</w:t>
      </w:r>
      <w:r w:rsidR="00C2720B">
        <w:rPr>
          <w:rFonts w:ascii="Arial CE" w:hAnsi="Arial CE" w:cs="Arial"/>
          <w:sz w:val="22"/>
          <w:szCs w:val="22"/>
        </w:rPr>
        <w:t xml:space="preserve">, </w:t>
      </w:r>
      <w:r w:rsidR="00EC0DF2" w:rsidRPr="001D7A19">
        <w:rPr>
          <w:rFonts w:ascii="Arial CE" w:hAnsi="Arial CE" w:cs="Arial"/>
          <w:sz w:val="22"/>
          <w:szCs w:val="22"/>
        </w:rPr>
        <w:t xml:space="preserve">vyjádření a </w:t>
      </w:r>
      <w:r w:rsidRPr="001D7A19">
        <w:rPr>
          <w:rFonts w:ascii="Arial CE" w:hAnsi="Arial CE" w:cs="Arial"/>
          <w:sz w:val="22"/>
          <w:szCs w:val="22"/>
        </w:rPr>
        <w:t xml:space="preserve">zjištění z obdržených </w:t>
      </w:r>
      <w:r w:rsidR="005C7362">
        <w:rPr>
          <w:rFonts w:ascii="Arial CE" w:hAnsi="Arial CE" w:cs="Arial"/>
          <w:sz w:val="22"/>
          <w:szCs w:val="22"/>
        </w:rPr>
        <w:t>dokladů či posudků</w:t>
      </w:r>
      <w:r w:rsidR="004E285F">
        <w:rPr>
          <w:rFonts w:ascii="Arial CE" w:hAnsi="Arial CE" w:cs="Arial"/>
          <w:sz w:val="22"/>
          <w:szCs w:val="22"/>
        </w:rPr>
        <w:t xml:space="preserve"> či </w:t>
      </w:r>
      <w:r w:rsidR="004E285F" w:rsidRPr="00BE6EF2">
        <w:rPr>
          <w:rFonts w:ascii="Arial CE" w:hAnsi="Arial CE" w:cs="Arial"/>
          <w:sz w:val="22"/>
          <w:szCs w:val="22"/>
        </w:rPr>
        <w:t>stanovisek</w:t>
      </w:r>
      <w:r w:rsidR="00330598">
        <w:rPr>
          <w:rFonts w:ascii="Arial CE" w:hAnsi="Arial CE" w:cs="Arial"/>
          <w:sz w:val="22"/>
          <w:szCs w:val="22"/>
        </w:rPr>
        <w:t xml:space="preserve"> </w:t>
      </w:r>
      <w:r w:rsidR="00F2252B" w:rsidRPr="001D7A19">
        <w:rPr>
          <w:rFonts w:ascii="Arial CE" w:hAnsi="Arial CE" w:cs="Arial"/>
          <w:sz w:val="22"/>
          <w:szCs w:val="22"/>
        </w:rPr>
        <w:t xml:space="preserve">k odsouhlasení </w:t>
      </w:r>
      <w:r w:rsidR="00F2252B">
        <w:rPr>
          <w:rFonts w:ascii="Arial CE" w:hAnsi="Arial CE" w:cs="Arial"/>
          <w:sz w:val="22"/>
          <w:szCs w:val="22"/>
        </w:rPr>
        <w:t>objednatelem.</w:t>
      </w:r>
    </w:p>
    <w:p w:rsidR="00CF4ABF" w:rsidRDefault="00CF4ABF" w:rsidP="004E69C0">
      <w:pPr>
        <w:widowControl w:val="0"/>
        <w:jc w:val="both"/>
        <w:rPr>
          <w:rFonts w:ascii="Arial CE" w:hAnsi="Arial CE" w:cs="Arial"/>
          <w:sz w:val="22"/>
          <w:szCs w:val="22"/>
        </w:rPr>
      </w:pPr>
    </w:p>
    <w:p w:rsidR="004E69C0" w:rsidRPr="006E033D" w:rsidRDefault="00C2720B" w:rsidP="004E69C0">
      <w:pPr>
        <w:widowControl w:val="0"/>
        <w:jc w:val="both"/>
        <w:rPr>
          <w:rFonts w:ascii="Arial CE" w:hAnsi="Arial CE" w:cs="Arial"/>
          <w:sz w:val="22"/>
          <w:szCs w:val="22"/>
        </w:rPr>
      </w:pPr>
      <w:r w:rsidRPr="00B976FE">
        <w:rPr>
          <w:rFonts w:ascii="Arial CE" w:hAnsi="Arial CE" w:cs="Arial"/>
          <w:sz w:val="22"/>
          <w:szCs w:val="22"/>
        </w:rPr>
        <w:t xml:space="preserve">Následně </w:t>
      </w:r>
      <w:r w:rsidR="00F2252B" w:rsidRPr="00B976FE">
        <w:rPr>
          <w:rFonts w:ascii="Arial CE" w:hAnsi="Arial CE" w:cs="Arial"/>
          <w:sz w:val="22"/>
          <w:szCs w:val="22"/>
        </w:rPr>
        <w:t>bude objednán geometrický plán. N</w:t>
      </w:r>
      <w:r w:rsidRPr="00B976FE">
        <w:rPr>
          <w:rFonts w:ascii="Arial CE" w:hAnsi="Arial CE" w:cs="Arial"/>
          <w:sz w:val="22"/>
          <w:szCs w:val="22"/>
        </w:rPr>
        <w:t xml:space="preserve">ávrh geometrického plánu </w:t>
      </w:r>
      <w:r w:rsidRPr="006E033D">
        <w:rPr>
          <w:rFonts w:ascii="Arial CE" w:hAnsi="Arial CE" w:cs="Arial"/>
          <w:sz w:val="22"/>
          <w:szCs w:val="22"/>
        </w:rPr>
        <w:t xml:space="preserve">bude </w:t>
      </w:r>
      <w:r w:rsidRPr="00B976FE">
        <w:rPr>
          <w:rFonts w:ascii="Arial CE" w:hAnsi="Arial CE" w:cs="Arial"/>
          <w:sz w:val="22"/>
          <w:szCs w:val="22"/>
        </w:rPr>
        <w:t>projednán s</w:t>
      </w:r>
      <w:r w:rsidR="00B657D1" w:rsidRPr="00B976FE">
        <w:rPr>
          <w:rFonts w:ascii="Arial CE" w:hAnsi="Arial CE" w:cs="Arial"/>
          <w:sz w:val="22"/>
          <w:szCs w:val="22"/>
        </w:rPr>
        <w:t xml:space="preserve"> objednatelem a </w:t>
      </w:r>
      <w:r w:rsidR="00B657D1">
        <w:rPr>
          <w:rFonts w:ascii="Arial CE" w:hAnsi="Arial CE" w:cs="Arial"/>
          <w:sz w:val="22"/>
          <w:szCs w:val="22"/>
        </w:rPr>
        <w:t>s</w:t>
      </w:r>
      <w:r w:rsidRPr="006E033D">
        <w:rPr>
          <w:rFonts w:ascii="Arial CE" w:hAnsi="Arial CE" w:cs="Arial"/>
          <w:sz w:val="22"/>
          <w:szCs w:val="22"/>
        </w:rPr>
        <w:t xml:space="preserve"> vlastníky dotčených pozemků, zhotovitel </w:t>
      </w:r>
      <w:r w:rsidR="008606B6" w:rsidRPr="006E033D">
        <w:rPr>
          <w:rFonts w:ascii="Arial CE" w:hAnsi="Arial CE" w:cs="Arial"/>
          <w:sz w:val="22"/>
          <w:szCs w:val="22"/>
        </w:rPr>
        <w:t>obdrží</w:t>
      </w:r>
      <w:r w:rsidRPr="006E033D">
        <w:rPr>
          <w:rFonts w:ascii="Arial CE" w:hAnsi="Arial CE" w:cs="Arial"/>
          <w:sz w:val="22"/>
          <w:szCs w:val="22"/>
        </w:rPr>
        <w:t xml:space="preserve"> jejich </w:t>
      </w:r>
      <w:r w:rsidR="00330598" w:rsidRPr="006E033D">
        <w:rPr>
          <w:rFonts w:ascii="Arial CE" w:hAnsi="Arial CE" w:cs="Arial"/>
          <w:sz w:val="22"/>
          <w:szCs w:val="22"/>
        </w:rPr>
        <w:t xml:space="preserve">písemná </w:t>
      </w:r>
      <w:r w:rsidRPr="006E033D">
        <w:rPr>
          <w:rFonts w:ascii="Arial CE" w:hAnsi="Arial CE" w:cs="Arial"/>
          <w:sz w:val="22"/>
          <w:szCs w:val="22"/>
        </w:rPr>
        <w:t>stanoviska k realizaci akce.</w:t>
      </w:r>
    </w:p>
    <w:p w:rsidR="004E285F" w:rsidRPr="001D7A19" w:rsidRDefault="004E285F" w:rsidP="004E69C0">
      <w:pPr>
        <w:widowControl w:val="0"/>
        <w:jc w:val="both"/>
        <w:rPr>
          <w:rFonts w:ascii="Arial CE" w:hAnsi="Arial CE" w:cs="Arial"/>
          <w:sz w:val="22"/>
          <w:szCs w:val="22"/>
        </w:rPr>
      </w:pPr>
    </w:p>
    <w:p w:rsidR="004E285F" w:rsidRDefault="00EE792F" w:rsidP="000A6DEF">
      <w:pPr>
        <w:widowControl w:val="0"/>
        <w:jc w:val="both"/>
        <w:rPr>
          <w:rFonts w:ascii="Arial CE" w:hAnsi="Arial CE" w:cs="Arial"/>
          <w:sz w:val="22"/>
          <w:szCs w:val="22"/>
        </w:rPr>
      </w:pPr>
      <w:r w:rsidRPr="001D7A19">
        <w:rPr>
          <w:rFonts w:ascii="Arial CE" w:hAnsi="Arial CE" w:cs="Arial"/>
          <w:sz w:val="22"/>
          <w:szCs w:val="22"/>
        </w:rPr>
        <w:t>Na VV budou výsledky prezentovány</w:t>
      </w:r>
      <w:r w:rsidR="001F704F" w:rsidRPr="001D7A19">
        <w:rPr>
          <w:rFonts w:ascii="Arial CE" w:hAnsi="Arial CE" w:cs="Arial"/>
          <w:sz w:val="22"/>
          <w:szCs w:val="22"/>
        </w:rPr>
        <w:t xml:space="preserve"> pokud možno </w:t>
      </w:r>
      <w:r w:rsidRPr="001D7A19">
        <w:rPr>
          <w:rFonts w:ascii="Arial CE" w:hAnsi="Arial CE" w:cs="Arial"/>
          <w:sz w:val="22"/>
          <w:szCs w:val="22"/>
        </w:rPr>
        <w:t>elektronicky, doplňující podklady budou předkládány v tištěné podobě. V případě požadavku objednatele je zhotovitel povinen zorganizovat další</w:t>
      </w:r>
      <w:r w:rsidR="008243D6" w:rsidRPr="001D7A19">
        <w:rPr>
          <w:rFonts w:ascii="Arial CE" w:hAnsi="Arial CE" w:cs="Arial"/>
          <w:sz w:val="22"/>
          <w:szCs w:val="22"/>
        </w:rPr>
        <w:t xml:space="preserve"> VV</w:t>
      </w:r>
      <w:r w:rsidR="0072028A" w:rsidRPr="001D7A19">
        <w:rPr>
          <w:rFonts w:ascii="Arial CE" w:hAnsi="Arial CE" w:cs="Arial"/>
          <w:sz w:val="22"/>
          <w:szCs w:val="22"/>
        </w:rPr>
        <w:t>.</w:t>
      </w:r>
      <w:r w:rsidR="008243D6" w:rsidRPr="001D7A19">
        <w:rPr>
          <w:rFonts w:ascii="Arial CE" w:hAnsi="Arial CE" w:cs="Arial"/>
          <w:sz w:val="22"/>
          <w:szCs w:val="22"/>
        </w:rPr>
        <w:t xml:space="preserve"> </w:t>
      </w:r>
      <w:r w:rsidRPr="001D7A19">
        <w:rPr>
          <w:rFonts w:ascii="Arial CE" w:hAnsi="Arial CE" w:cs="Arial"/>
          <w:sz w:val="22"/>
          <w:szCs w:val="22"/>
        </w:rPr>
        <w:t xml:space="preserve">Takovýto </w:t>
      </w:r>
      <w:r w:rsidR="008243D6" w:rsidRPr="001D7A19">
        <w:rPr>
          <w:rFonts w:ascii="Arial CE" w:hAnsi="Arial CE" w:cs="Arial"/>
          <w:sz w:val="22"/>
          <w:szCs w:val="22"/>
        </w:rPr>
        <w:t>VV</w:t>
      </w:r>
      <w:r w:rsidRPr="001D7A19">
        <w:rPr>
          <w:rFonts w:ascii="Arial CE" w:hAnsi="Arial CE" w:cs="Arial"/>
          <w:sz w:val="22"/>
          <w:szCs w:val="22"/>
        </w:rPr>
        <w:t xml:space="preserve"> zhotovitel zorganizuje nejpozději do</w:t>
      </w:r>
      <w:r w:rsidR="00734CBB" w:rsidRPr="001D7A19">
        <w:rPr>
          <w:rFonts w:ascii="Arial CE" w:hAnsi="Arial CE" w:cs="Arial"/>
          <w:sz w:val="22"/>
          <w:szCs w:val="22"/>
        </w:rPr>
        <w:t xml:space="preserve"> </w:t>
      </w:r>
      <w:r w:rsidR="00D9362B" w:rsidRPr="001D7A19">
        <w:rPr>
          <w:rFonts w:ascii="Arial CE" w:hAnsi="Arial CE" w:cs="Arial"/>
          <w:sz w:val="22"/>
          <w:szCs w:val="22"/>
        </w:rPr>
        <w:t>7</w:t>
      </w:r>
      <w:r w:rsidR="00D9362B" w:rsidRPr="001D7A19">
        <w:rPr>
          <w:rFonts w:ascii="Arial CE" w:hAnsi="Arial CE" w:cs="Arial"/>
          <w:color w:val="FF0000"/>
          <w:sz w:val="22"/>
          <w:szCs w:val="22"/>
        </w:rPr>
        <w:t xml:space="preserve"> </w:t>
      </w:r>
      <w:r w:rsidRPr="001D7A19">
        <w:rPr>
          <w:rFonts w:ascii="Arial CE" w:hAnsi="Arial CE" w:cs="Arial"/>
          <w:sz w:val="22"/>
          <w:szCs w:val="22"/>
        </w:rPr>
        <w:t>kalendářních dnů od výzvy</w:t>
      </w:r>
      <w:r w:rsidR="0072028A" w:rsidRPr="001D7A19">
        <w:rPr>
          <w:rFonts w:ascii="Arial CE" w:hAnsi="Arial CE" w:cs="Arial"/>
          <w:sz w:val="22"/>
          <w:szCs w:val="22"/>
        </w:rPr>
        <w:t xml:space="preserve"> MPR.</w:t>
      </w:r>
      <w:r w:rsidR="008D76B8">
        <w:rPr>
          <w:rFonts w:ascii="Arial CE" w:hAnsi="Arial CE" w:cs="Arial"/>
          <w:sz w:val="22"/>
          <w:szCs w:val="22"/>
        </w:rPr>
        <w:t xml:space="preserve"> </w:t>
      </w:r>
    </w:p>
    <w:p w:rsidR="004E285F" w:rsidRDefault="004E285F" w:rsidP="000A6DEF">
      <w:pPr>
        <w:widowControl w:val="0"/>
        <w:jc w:val="both"/>
        <w:rPr>
          <w:rFonts w:ascii="Arial CE" w:hAnsi="Arial CE" w:cs="Arial"/>
          <w:sz w:val="22"/>
          <w:szCs w:val="22"/>
        </w:rPr>
      </w:pPr>
    </w:p>
    <w:p w:rsidR="006E033D" w:rsidRDefault="00EE792F" w:rsidP="000A6DEF">
      <w:pPr>
        <w:widowControl w:val="0"/>
        <w:jc w:val="both"/>
        <w:rPr>
          <w:rFonts w:ascii="Arial CE" w:hAnsi="Arial CE" w:cs="Arial"/>
          <w:sz w:val="22"/>
          <w:szCs w:val="22"/>
        </w:rPr>
      </w:pPr>
      <w:r w:rsidRPr="001D7A19">
        <w:rPr>
          <w:rFonts w:ascii="Arial CE" w:hAnsi="Arial CE" w:cs="Arial"/>
          <w:sz w:val="22"/>
          <w:szCs w:val="22"/>
        </w:rPr>
        <w:t>Zhotovitel nejpozději 1</w:t>
      </w:r>
      <w:r w:rsidR="004C134D" w:rsidRPr="001D7A19">
        <w:rPr>
          <w:rFonts w:ascii="Arial CE" w:hAnsi="Arial CE" w:cs="Arial"/>
          <w:sz w:val="22"/>
          <w:szCs w:val="22"/>
        </w:rPr>
        <w:t>4</w:t>
      </w:r>
      <w:r w:rsidRPr="001D7A19">
        <w:rPr>
          <w:rFonts w:ascii="Arial CE" w:hAnsi="Arial CE" w:cs="Arial"/>
          <w:sz w:val="22"/>
          <w:szCs w:val="22"/>
        </w:rPr>
        <w:t xml:space="preserve"> kalendářních dnů před jednáním posledního (závěrečného) </w:t>
      </w:r>
      <w:r w:rsidR="008243D6" w:rsidRPr="001D7A19">
        <w:rPr>
          <w:rFonts w:ascii="Arial CE" w:hAnsi="Arial CE" w:cs="Arial"/>
          <w:sz w:val="22"/>
          <w:szCs w:val="22"/>
        </w:rPr>
        <w:t>VV</w:t>
      </w:r>
      <w:r w:rsidRPr="001D7A19">
        <w:rPr>
          <w:rFonts w:ascii="Arial CE" w:hAnsi="Arial CE" w:cs="Arial"/>
          <w:sz w:val="22"/>
          <w:szCs w:val="22"/>
        </w:rPr>
        <w:t xml:space="preserve"> </w:t>
      </w:r>
      <w:r w:rsidR="0072028A" w:rsidRPr="001D7A19">
        <w:rPr>
          <w:rFonts w:ascii="Arial CE" w:hAnsi="Arial CE" w:cs="Arial"/>
          <w:sz w:val="22"/>
          <w:szCs w:val="22"/>
        </w:rPr>
        <w:t xml:space="preserve">PD </w:t>
      </w:r>
      <w:r w:rsidRPr="001D7A19">
        <w:rPr>
          <w:rFonts w:ascii="Arial CE" w:hAnsi="Arial CE" w:cs="Arial"/>
          <w:sz w:val="22"/>
          <w:szCs w:val="22"/>
        </w:rPr>
        <w:t xml:space="preserve">předloží </w:t>
      </w:r>
      <w:r w:rsidR="0072028A" w:rsidRPr="001D7A19">
        <w:rPr>
          <w:rFonts w:ascii="Arial CE" w:hAnsi="Arial CE" w:cs="Arial"/>
          <w:sz w:val="22"/>
          <w:szCs w:val="22"/>
        </w:rPr>
        <w:t>MPR</w:t>
      </w:r>
      <w:r w:rsidRPr="001D7A19">
        <w:rPr>
          <w:rFonts w:ascii="Arial CE" w:hAnsi="Arial CE" w:cs="Arial"/>
          <w:sz w:val="22"/>
          <w:szCs w:val="22"/>
        </w:rPr>
        <w:t>:</w:t>
      </w:r>
    </w:p>
    <w:p w:rsidR="00155C64" w:rsidRPr="001D7A19" w:rsidRDefault="00155C64" w:rsidP="000A6DEF">
      <w:pPr>
        <w:widowControl w:val="0"/>
        <w:jc w:val="both"/>
        <w:rPr>
          <w:rFonts w:ascii="Arial CE" w:hAnsi="Arial CE" w:cs="Arial"/>
          <w:sz w:val="22"/>
          <w:szCs w:val="22"/>
        </w:rPr>
      </w:pPr>
    </w:p>
    <w:p w:rsidR="006E033D" w:rsidRPr="006E033D" w:rsidRDefault="006E033D" w:rsidP="006E033D">
      <w:pPr>
        <w:pStyle w:val="Odstavecseseznamem"/>
        <w:widowControl w:val="0"/>
        <w:numPr>
          <w:ilvl w:val="0"/>
          <w:numId w:val="16"/>
        </w:numPr>
        <w:ind w:left="284" w:hanging="284"/>
        <w:jc w:val="both"/>
        <w:rPr>
          <w:rFonts w:ascii="Arial CE" w:hAnsi="Arial CE" w:cs="Arial"/>
          <w:sz w:val="22"/>
          <w:szCs w:val="22"/>
        </w:rPr>
      </w:pPr>
      <w:r w:rsidRPr="006E033D">
        <w:rPr>
          <w:rFonts w:ascii="Arial CE" w:hAnsi="Arial CE" w:cs="Arial"/>
          <w:sz w:val="22"/>
          <w:szCs w:val="22"/>
        </w:rPr>
        <w:t>2x pracovní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72028A" w:rsidRPr="001D7A19" w:rsidRDefault="00EE792F" w:rsidP="006E033D">
      <w:pPr>
        <w:pStyle w:val="Odstavecseseznamem"/>
        <w:widowControl w:val="0"/>
        <w:numPr>
          <w:ilvl w:val="0"/>
          <w:numId w:val="16"/>
        </w:numPr>
        <w:ind w:left="284" w:hanging="284"/>
        <w:jc w:val="both"/>
        <w:rPr>
          <w:rFonts w:ascii="Arial CE" w:hAnsi="Arial CE" w:cs="Arial"/>
          <w:sz w:val="22"/>
          <w:szCs w:val="22"/>
        </w:rPr>
      </w:pPr>
      <w:r w:rsidRPr="001D7A19">
        <w:rPr>
          <w:rFonts w:ascii="Arial CE" w:hAnsi="Arial CE" w:cs="Arial"/>
          <w:sz w:val="22"/>
          <w:szCs w:val="22"/>
        </w:rPr>
        <w:t xml:space="preserve">1x elektronickou verzi </w:t>
      </w:r>
      <w:r w:rsidR="0072028A" w:rsidRPr="001D7A19">
        <w:rPr>
          <w:rFonts w:ascii="Arial CE" w:hAnsi="Arial CE" w:cs="Arial"/>
          <w:sz w:val="22"/>
          <w:szCs w:val="22"/>
        </w:rPr>
        <w:t xml:space="preserve">na elektronickém nosiči dat </w:t>
      </w:r>
      <w:r w:rsidRPr="001D7A19">
        <w:rPr>
          <w:rFonts w:ascii="Arial CE" w:hAnsi="Arial CE" w:cs="Arial"/>
          <w:sz w:val="22"/>
          <w:szCs w:val="22"/>
        </w:rPr>
        <w:t>projektového řešení stavby, a to ve stejné struktuře a obsahovém členění odpovídající tištěné</w:t>
      </w:r>
      <w:r w:rsidR="0072028A" w:rsidRPr="001D7A19">
        <w:rPr>
          <w:rFonts w:ascii="Arial CE" w:hAnsi="Arial CE" w:cs="Arial"/>
          <w:sz w:val="22"/>
          <w:szCs w:val="22"/>
        </w:rPr>
        <w:t xml:space="preserve"> verzi</w:t>
      </w:r>
      <w:r w:rsidR="005E1501">
        <w:rPr>
          <w:rFonts w:ascii="Arial CE" w:hAnsi="Arial CE" w:cs="Arial"/>
          <w:sz w:val="22"/>
          <w:szCs w:val="22"/>
        </w:rPr>
        <w:t>.</w:t>
      </w:r>
    </w:p>
    <w:p w:rsidR="004E285F" w:rsidRDefault="004E285F" w:rsidP="000A6DEF">
      <w:pPr>
        <w:widowControl w:val="0"/>
        <w:jc w:val="both"/>
        <w:rPr>
          <w:rFonts w:ascii="Arial CE" w:hAnsi="Arial CE" w:cs="Arial"/>
          <w:sz w:val="22"/>
          <w:szCs w:val="22"/>
        </w:rPr>
      </w:pPr>
    </w:p>
    <w:p w:rsidR="00B976FE" w:rsidRDefault="00EC0DF2" w:rsidP="000A6DEF">
      <w:pPr>
        <w:widowControl w:val="0"/>
        <w:jc w:val="both"/>
        <w:rPr>
          <w:rFonts w:ascii="Arial CE" w:hAnsi="Arial CE" w:cs="Arial"/>
          <w:sz w:val="22"/>
          <w:szCs w:val="22"/>
        </w:rPr>
      </w:pPr>
      <w:r w:rsidRPr="001D7A19">
        <w:rPr>
          <w:rFonts w:ascii="Arial CE" w:hAnsi="Arial CE" w:cs="Arial"/>
          <w:sz w:val="22"/>
          <w:szCs w:val="22"/>
        </w:rPr>
        <w:t xml:space="preserve">Po úspěšném uzavření posledního (závěrečného) </w:t>
      </w:r>
      <w:r w:rsidR="008243D6" w:rsidRPr="001D7A19">
        <w:rPr>
          <w:rFonts w:ascii="Arial CE" w:hAnsi="Arial CE" w:cs="Arial"/>
          <w:sz w:val="22"/>
          <w:szCs w:val="22"/>
        </w:rPr>
        <w:t xml:space="preserve">VV </w:t>
      </w:r>
      <w:r w:rsidR="0072028A" w:rsidRPr="001D7A19">
        <w:rPr>
          <w:rFonts w:ascii="Arial CE" w:hAnsi="Arial CE" w:cs="Arial"/>
          <w:sz w:val="22"/>
          <w:szCs w:val="22"/>
        </w:rPr>
        <w:t xml:space="preserve">ke každému stupni PD zhotovitel </w:t>
      </w:r>
      <w:r w:rsidR="00EE792F" w:rsidRPr="001D7A19">
        <w:rPr>
          <w:rFonts w:ascii="Arial CE" w:hAnsi="Arial CE" w:cs="Arial"/>
          <w:sz w:val="22"/>
          <w:szCs w:val="22"/>
        </w:rPr>
        <w:t>zajistí kompletaci PD</w:t>
      </w:r>
      <w:r w:rsidR="001F50E3" w:rsidRPr="001D7A19">
        <w:rPr>
          <w:rFonts w:ascii="Arial CE" w:hAnsi="Arial CE" w:cs="Arial"/>
          <w:sz w:val="22"/>
          <w:szCs w:val="22"/>
        </w:rPr>
        <w:t xml:space="preserve">. </w:t>
      </w:r>
    </w:p>
    <w:p w:rsidR="00B976FE" w:rsidRDefault="00B976FE" w:rsidP="000A6DEF">
      <w:pPr>
        <w:widowControl w:val="0"/>
        <w:jc w:val="both"/>
        <w:rPr>
          <w:rFonts w:ascii="Arial CE" w:hAnsi="Arial CE" w:cs="Arial"/>
          <w:sz w:val="22"/>
          <w:szCs w:val="22"/>
        </w:rPr>
      </w:pPr>
    </w:p>
    <w:p w:rsidR="00042129" w:rsidRDefault="004472DF" w:rsidP="000A6DEF">
      <w:pPr>
        <w:widowControl w:val="0"/>
        <w:jc w:val="both"/>
        <w:rPr>
          <w:rFonts w:ascii="Arial CE" w:hAnsi="Arial CE" w:cs="Arial"/>
          <w:sz w:val="22"/>
          <w:szCs w:val="22"/>
        </w:rPr>
      </w:pPr>
      <w:r w:rsidRPr="00B976FE">
        <w:rPr>
          <w:rFonts w:ascii="Arial CE" w:hAnsi="Arial CE" w:cs="Arial"/>
          <w:b/>
          <w:sz w:val="22"/>
          <w:szCs w:val="22"/>
        </w:rPr>
        <w:t xml:space="preserve">Zhotovitel předloží </w:t>
      </w:r>
      <w:r w:rsidR="00E65FA7" w:rsidRPr="00B976FE">
        <w:rPr>
          <w:rFonts w:ascii="Arial CE" w:hAnsi="Arial CE" w:cs="Arial"/>
          <w:b/>
          <w:sz w:val="22"/>
          <w:szCs w:val="22"/>
        </w:rPr>
        <w:t xml:space="preserve">MPR 2x </w:t>
      </w:r>
      <w:r w:rsidRPr="00B976FE">
        <w:rPr>
          <w:rFonts w:ascii="Arial CE" w:hAnsi="Arial CE" w:cs="Arial"/>
          <w:b/>
          <w:sz w:val="22"/>
          <w:szCs w:val="22"/>
        </w:rPr>
        <w:t>kompletní paré PD ke dni ukončení díla.</w:t>
      </w:r>
    </w:p>
    <w:p w:rsidR="00042129" w:rsidRDefault="00042129" w:rsidP="000A6DEF">
      <w:pPr>
        <w:widowControl w:val="0"/>
        <w:jc w:val="both"/>
        <w:rPr>
          <w:rFonts w:ascii="Arial CE" w:hAnsi="Arial CE" w:cs="Arial"/>
          <w:sz w:val="22"/>
          <w:szCs w:val="22"/>
        </w:rPr>
      </w:pPr>
    </w:p>
    <w:p w:rsidR="001F50E3" w:rsidRPr="001D7A19" w:rsidRDefault="00EE792F" w:rsidP="000A6DEF">
      <w:pPr>
        <w:widowControl w:val="0"/>
        <w:jc w:val="both"/>
        <w:rPr>
          <w:rFonts w:ascii="Arial CE" w:hAnsi="Arial CE" w:cs="Arial"/>
          <w:sz w:val="22"/>
          <w:szCs w:val="22"/>
        </w:rPr>
      </w:pPr>
      <w:r w:rsidRPr="001D7A19">
        <w:rPr>
          <w:rFonts w:ascii="Arial CE" w:hAnsi="Arial CE" w:cs="Arial"/>
          <w:sz w:val="22"/>
          <w:szCs w:val="22"/>
        </w:rPr>
        <w:t xml:space="preserve">Zhotovitel se zúčastní projednání projektové dokumentace v </w:t>
      </w:r>
      <w:r w:rsidR="00EC0DF2" w:rsidRPr="001D7A19">
        <w:rPr>
          <w:rFonts w:ascii="Arial CE" w:hAnsi="Arial CE" w:cs="Arial"/>
          <w:sz w:val="22"/>
          <w:szCs w:val="22"/>
        </w:rPr>
        <w:t xml:space="preserve">investiční </w:t>
      </w:r>
      <w:r w:rsidRPr="001D7A19">
        <w:rPr>
          <w:rFonts w:ascii="Arial CE" w:hAnsi="Arial CE" w:cs="Arial"/>
          <w:sz w:val="22"/>
          <w:szCs w:val="22"/>
        </w:rPr>
        <w:t xml:space="preserve">komisi objednatele. Po úspěšném projednání a schválení PD generálním ředitelem Povodí Ohře, státní podnik předá zhotovitel </w:t>
      </w:r>
      <w:r w:rsidR="001F50E3" w:rsidRPr="001D7A19">
        <w:rPr>
          <w:rFonts w:ascii="Arial CE" w:hAnsi="Arial CE" w:cs="Arial"/>
          <w:sz w:val="22"/>
          <w:szCs w:val="22"/>
        </w:rPr>
        <w:t xml:space="preserve">MPR </w:t>
      </w:r>
      <w:r w:rsidRPr="001D7A19">
        <w:rPr>
          <w:rFonts w:ascii="Arial CE" w:hAnsi="Arial CE" w:cs="Arial"/>
          <w:sz w:val="22"/>
          <w:szCs w:val="22"/>
        </w:rPr>
        <w:t xml:space="preserve">v termínu do </w:t>
      </w:r>
      <w:r w:rsidR="00597CA5">
        <w:rPr>
          <w:rFonts w:ascii="Arial CE" w:hAnsi="Arial CE" w:cs="Arial"/>
          <w:sz w:val="22"/>
          <w:szCs w:val="22"/>
        </w:rPr>
        <w:t>14</w:t>
      </w:r>
      <w:r w:rsidRPr="001D7A19">
        <w:rPr>
          <w:rFonts w:ascii="Arial CE" w:hAnsi="Arial CE" w:cs="Arial"/>
          <w:sz w:val="22"/>
          <w:szCs w:val="22"/>
        </w:rPr>
        <w:t xml:space="preserve"> </w:t>
      </w:r>
      <w:r w:rsidR="004C134D" w:rsidRPr="001D7A19">
        <w:rPr>
          <w:rFonts w:ascii="Arial CE" w:hAnsi="Arial CE" w:cs="Arial"/>
          <w:sz w:val="22"/>
          <w:szCs w:val="22"/>
        </w:rPr>
        <w:t xml:space="preserve">pracovních </w:t>
      </w:r>
      <w:r w:rsidRPr="001D7A19">
        <w:rPr>
          <w:rFonts w:ascii="Arial CE" w:hAnsi="Arial CE" w:cs="Arial"/>
          <w:sz w:val="22"/>
          <w:szCs w:val="22"/>
        </w:rPr>
        <w:t>dnů zbývající</w:t>
      </w:r>
      <w:r w:rsidR="00734CBB" w:rsidRPr="001D7A19">
        <w:rPr>
          <w:rFonts w:ascii="Arial CE" w:hAnsi="Arial CE" w:cs="Arial"/>
          <w:sz w:val="22"/>
          <w:szCs w:val="22"/>
        </w:rPr>
        <w:t xml:space="preserve"> </w:t>
      </w:r>
      <w:r w:rsidR="00A600FB">
        <w:rPr>
          <w:rFonts w:ascii="Arial CE" w:hAnsi="Arial CE" w:cs="Arial"/>
          <w:sz w:val="22"/>
          <w:szCs w:val="22"/>
        </w:rPr>
        <w:t>4</w:t>
      </w:r>
      <w:r w:rsidR="00734CBB" w:rsidRPr="001D7A19">
        <w:rPr>
          <w:rFonts w:ascii="Arial CE" w:hAnsi="Arial CE" w:cs="Arial"/>
          <w:sz w:val="22"/>
          <w:szCs w:val="22"/>
        </w:rPr>
        <w:t>x</w:t>
      </w:r>
      <w:r w:rsidRPr="001D7A19">
        <w:rPr>
          <w:rFonts w:ascii="Arial CE" w:hAnsi="Arial CE" w:cs="Arial"/>
          <w:sz w:val="22"/>
          <w:szCs w:val="22"/>
        </w:rPr>
        <w:t xml:space="preserve"> </w:t>
      </w:r>
      <w:r w:rsidR="00C7389E">
        <w:rPr>
          <w:rFonts w:ascii="Arial CE" w:hAnsi="Arial CE" w:cs="Arial"/>
          <w:sz w:val="22"/>
          <w:szCs w:val="22"/>
        </w:rPr>
        <w:t xml:space="preserve">kompletní </w:t>
      </w:r>
      <w:r w:rsidRPr="001D7A19">
        <w:rPr>
          <w:rFonts w:ascii="Arial CE" w:hAnsi="Arial CE" w:cs="Arial"/>
          <w:sz w:val="22"/>
          <w:szCs w:val="22"/>
        </w:rPr>
        <w:t xml:space="preserve">paré </w:t>
      </w:r>
      <w:r w:rsidR="001F50E3" w:rsidRPr="001D7A19">
        <w:rPr>
          <w:rFonts w:ascii="Arial CE" w:hAnsi="Arial CE" w:cs="Arial"/>
          <w:sz w:val="22"/>
          <w:szCs w:val="22"/>
        </w:rPr>
        <w:t xml:space="preserve">PD </w:t>
      </w:r>
      <w:r w:rsidRPr="001D7A19">
        <w:rPr>
          <w:rFonts w:ascii="Arial CE" w:hAnsi="Arial CE" w:cs="Arial"/>
          <w:sz w:val="22"/>
          <w:szCs w:val="22"/>
        </w:rPr>
        <w:lastRenderedPageBreak/>
        <w:t xml:space="preserve">tištěné + 1x </w:t>
      </w:r>
      <w:r w:rsidR="001F50E3" w:rsidRPr="001D7A19">
        <w:rPr>
          <w:rFonts w:ascii="Arial CE" w:hAnsi="Arial CE" w:cs="Arial"/>
          <w:sz w:val="22"/>
          <w:szCs w:val="22"/>
        </w:rPr>
        <w:t xml:space="preserve">na elektronickém nosiči dat. </w:t>
      </w:r>
    </w:p>
    <w:p w:rsidR="004472DF" w:rsidRDefault="004472DF" w:rsidP="004472DF">
      <w:pPr>
        <w:widowControl w:val="0"/>
        <w:jc w:val="both"/>
        <w:rPr>
          <w:rFonts w:ascii="Arial CE" w:hAnsi="Arial CE" w:cs="Arial"/>
          <w:b/>
          <w:sz w:val="22"/>
          <w:szCs w:val="22"/>
        </w:rPr>
      </w:pPr>
    </w:p>
    <w:p w:rsidR="004472DF" w:rsidRPr="00042129" w:rsidRDefault="004472DF" w:rsidP="004472DF">
      <w:pPr>
        <w:widowControl w:val="0"/>
        <w:jc w:val="both"/>
        <w:rPr>
          <w:rFonts w:ascii="Arial CE" w:hAnsi="Arial CE" w:cs="Arial"/>
          <w:b/>
          <w:sz w:val="22"/>
          <w:szCs w:val="22"/>
        </w:rPr>
      </w:pPr>
      <w:r w:rsidRPr="00042129">
        <w:rPr>
          <w:rFonts w:ascii="Arial CE" w:hAnsi="Arial CE" w:cs="Arial"/>
          <w:b/>
          <w:sz w:val="22"/>
          <w:szCs w:val="22"/>
        </w:rPr>
        <w:t>Kompletní</w:t>
      </w:r>
      <w:r w:rsidRPr="00042129">
        <w:rPr>
          <w:rFonts w:ascii="Arial CE" w:hAnsi="Arial CE" w:cs="Arial"/>
          <w:b/>
          <w:color w:val="FF0000"/>
          <w:sz w:val="22"/>
          <w:szCs w:val="22"/>
        </w:rPr>
        <w:t xml:space="preserve"> </w:t>
      </w:r>
      <w:r w:rsidRPr="00042129">
        <w:rPr>
          <w:rFonts w:ascii="Arial CE" w:hAnsi="Arial CE" w:cs="Arial"/>
          <w:b/>
          <w:sz w:val="22"/>
          <w:szCs w:val="22"/>
        </w:rPr>
        <w:t xml:space="preserve">dokumentace včetně dokladové části a oceněného soupisu prací bude předána MPR v počtu </w:t>
      </w:r>
      <w:r w:rsidR="00C7389E">
        <w:rPr>
          <w:rFonts w:ascii="Arial CE" w:hAnsi="Arial CE" w:cs="Arial"/>
          <w:b/>
          <w:sz w:val="22"/>
          <w:szCs w:val="22"/>
        </w:rPr>
        <w:t xml:space="preserve">celkem </w:t>
      </w:r>
      <w:r w:rsidRPr="00042129">
        <w:rPr>
          <w:rFonts w:ascii="Arial CE" w:hAnsi="Arial CE" w:cs="Arial"/>
          <w:b/>
          <w:sz w:val="22"/>
          <w:szCs w:val="22"/>
        </w:rPr>
        <w:t>6x paré tištěné + 1x na elektronickém nosiči dat</w:t>
      </w:r>
      <w:r w:rsidR="003A0DC9">
        <w:rPr>
          <w:rFonts w:ascii="Arial CE" w:hAnsi="Arial CE" w:cs="Arial"/>
          <w:b/>
          <w:sz w:val="22"/>
          <w:szCs w:val="22"/>
        </w:rPr>
        <w:t>.</w:t>
      </w:r>
      <w:r w:rsidRPr="00042129">
        <w:rPr>
          <w:rFonts w:ascii="Arial CE" w:hAnsi="Arial CE" w:cs="Arial"/>
          <w:b/>
          <w:sz w:val="22"/>
          <w:szCs w:val="22"/>
        </w:rPr>
        <w:t xml:space="preserve"> </w:t>
      </w:r>
    </w:p>
    <w:p w:rsidR="00EE792F" w:rsidRPr="001D7A19" w:rsidRDefault="00EE792F" w:rsidP="000A6DEF">
      <w:pPr>
        <w:widowControl w:val="0"/>
        <w:jc w:val="both"/>
        <w:rPr>
          <w:rFonts w:ascii="Arial CE" w:hAnsi="Arial CE" w:cs="Arial"/>
          <w:sz w:val="22"/>
          <w:szCs w:val="22"/>
        </w:rPr>
      </w:pPr>
    </w:p>
    <w:p w:rsidR="00BD09F3" w:rsidRDefault="00EE792F" w:rsidP="00BD09F3">
      <w:pPr>
        <w:widowControl w:val="0"/>
        <w:jc w:val="both"/>
        <w:rPr>
          <w:rFonts w:ascii="Arial CE" w:hAnsi="Arial CE" w:cs="Arial"/>
          <w:sz w:val="22"/>
          <w:szCs w:val="22"/>
        </w:rPr>
      </w:pPr>
      <w:r w:rsidRPr="00BD09F3">
        <w:rPr>
          <w:rFonts w:ascii="Arial CE" w:hAnsi="Arial CE" w:cs="Arial"/>
          <w:sz w:val="22"/>
          <w:szCs w:val="22"/>
        </w:rPr>
        <w:t>Zhotovitel odpovídá za to, že dílo bude provedeno v souladu s příslušnými platnými předpisy a technickými normami.</w:t>
      </w:r>
      <w:r w:rsidR="009E7E81" w:rsidRPr="00BD09F3">
        <w:rPr>
          <w:rFonts w:ascii="Arial CE" w:hAnsi="Arial CE" w:cs="Arial"/>
          <w:sz w:val="22"/>
          <w:szCs w:val="22"/>
        </w:rPr>
        <w:t xml:space="preserve"> </w:t>
      </w:r>
      <w:r w:rsidR="001F50E3" w:rsidRPr="00BD09F3">
        <w:rPr>
          <w:rFonts w:ascii="Arial CE" w:hAnsi="Arial CE" w:cs="Arial"/>
          <w:sz w:val="22"/>
          <w:szCs w:val="22"/>
        </w:rPr>
        <w:t>Zhotovitel je zodpovědný za stanovení potřebného rozsahu průzkumných prací jako podkladu pro zpracování kvalitní PD. Pokud není v</w:t>
      </w:r>
      <w:r w:rsidR="0044654C" w:rsidRPr="00BD09F3">
        <w:rPr>
          <w:rFonts w:ascii="Arial CE" w:hAnsi="Arial CE" w:cs="Arial"/>
          <w:sz w:val="22"/>
          <w:szCs w:val="22"/>
        </w:rPr>
        <w:t xml:space="preserve">e smlouvě </w:t>
      </w:r>
      <w:r w:rsidR="001F50E3" w:rsidRPr="00BD09F3">
        <w:rPr>
          <w:rFonts w:ascii="Arial CE" w:hAnsi="Arial CE" w:cs="Arial"/>
          <w:sz w:val="22"/>
          <w:szCs w:val="22"/>
        </w:rPr>
        <w:t>stanoveno jinak, zhotovitel tyto průzkumné práce zajistí.</w:t>
      </w:r>
      <w:r w:rsidR="00152AD2" w:rsidRPr="00BD09F3">
        <w:rPr>
          <w:rFonts w:ascii="Arial CE" w:hAnsi="Arial CE" w:cs="Arial"/>
          <w:sz w:val="22"/>
          <w:szCs w:val="22"/>
        </w:rPr>
        <w:t xml:space="preserve"> </w:t>
      </w:r>
    </w:p>
    <w:p w:rsidR="00BD09F3" w:rsidRDefault="00BD09F3" w:rsidP="00BD09F3">
      <w:pPr>
        <w:widowControl w:val="0"/>
        <w:jc w:val="both"/>
        <w:rPr>
          <w:rFonts w:ascii="Arial CE" w:hAnsi="Arial CE" w:cs="Arial"/>
          <w:sz w:val="22"/>
          <w:szCs w:val="22"/>
        </w:rPr>
      </w:pPr>
    </w:p>
    <w:p w:rsidR="00EE792F" w:rsidRPr="00BD09F3" w:rsidRDefault="00EE792F" w:rsidP="00BD09F3">
      <w:pPr>
        <w:widowControl w:val="0"/>
        <w:jc w:val="both"/>
        <w:rPr>
          <w:rFonts w:ascii="Arial CE" w:hAnsi="Arial CE" w:cs="Arial"/>
          <w:sz w:val="22"/>
          <w:szCs w:val="22"/>
        </w:rPr>
      </w:pPr>
      <w:r w:rsidRPr="00BD09F3">
        <w:rPr>
          <w:rFonts w:ascii="Arial CE" w:hAnsi="Arial CE" w:cs="Arial"/>
          <w:sz w:val="22"/>
          <w:szCs w:val="22"/>
        </w:rPr>
        <w:t>Dílo bude označeno otiskem autorizačního razítka a vlastnoručním podpisem autorizované osoby v příslušném oboru či specializaci.</w:t>
      </w:r>
    </w:p>
    <w:p w:rsidR="00CF4ABF" w:rsidRDefault="00CF4ABF" w:rsidP="00042129">
      <w:pPr>
        <w:widowControl w:val="0"/>
        <w:jc w:val="both"/>
        <w:rPr>
          <w:rFonts w:ascii="Arial CE" w:hAnsi="Arial CE" w:cs="Arial"/>
          <w:sz w:val="22"/>
          <w:szCs w:val="22"/>
        </w:rPr>
      </w:pPr>
    </w:p>
    <w:p w:rsidR="005B6054" w:rsidRPr="00042129" w:rsidRDefault="00EE792F" w:rsidP="00042129">
      <w:pPr>
        <w:widowControl w:val="0"/>
        <w:jc w:val="both"/>
        <w:rPr>
          <w:rFonts w:ascii="Arial CE" w:hAnsi="Arial CE" w:cs="Arial"/>
          <w:sz w:val="22"/>
          <w:szCs w:val="22"/>
        </w:rPr>
      </w:pPr>
      <w:r w:rsidRPr="001D7A19">
        <w:rPr>
          <w:rFonts w:ascii="Arial CE" w:hAnsi="Arial CE" w:cs="Arial"/>
          <w:sz w:val="22"/>
          <w:szCs w:val="22"/>
        </w:rPr>
        <w:t>Zhotovitel prohlašuje, že si pečlivě prostudoval veškeré zadávací podklady a že k tomu, aby mohlo být dílo řádně provedeno podle ustanovení této smlouvy, není třeba žádných změn nebo úprav zadání.</w:t>
      </w:r>
      <w:r w:rsidR="009E7E81">
        <w:rPr>
          <w:rFonts w:ascii="Arial CE" w:hAnsi="Arial CE" w:cs="Arial"/>
          <w:sz w:val="22"/>
          <w:szCs w:val="22"/>
        </w:rPr>
        <w:t xml:space="preserve"> </w:t>
      </w:r>
      <w:r w:rsidR="001F50E3" w:rsidRPr="001D7A19">
        <w:rPr>
          <w:rFonts w:ascii="Arial CE" w:hAnsi="Arial CE" w:cs="Arial"/>
          <w:sz w:val="22"/>
          <w:szCs w:val="22"/>
        </w:rPr>
        <w:t>Na vyžádání objednatele zhotovitel dodá další vyhotovení PD v požadovaném počtu za zvláštní úhradu.</w:t>
      </w:r>
      <w:r w:rsidR="000B0813">
        <w:rPr>
          <w:rFonts w:ascii="Arial CE" w:hAnsi="Arial CE" w:cs="Arial"/>
          <w:sz w:val="22"/>
          <w:szCs w:val="22"/>
        </w:rPr>
        <w:t xml:space="preserve"> </w:t>
      </w:r>
      <w:r w:rsidR="000B0813" w:rsidRPr="000B0813">
        <w:rPr>
          <w:rFonts w:ascii="Arial CE" w:hAnsi="Arial CE" w:cs="Arial"/>
          <w:sz w:val="22"/>
          <w:szCs w:val="22"/>
        </w:rPr>
        <w:t>Objednatel se zavazuje řádně provedené dílo podle ustanovení této smlouvy převzít a zaplatit za dílo dohodnutou cenu.</w:t>
      </w:r>
    </w:p>
    <w:p w:rsidR="000B0813" w:rsidRDefault="000B0813" w:rsidP="000B0813">
      <w:pPr>
        <w:pStyle w:val="Zkladntext"/>
        <w:overflowPunct w:val="0"/>
        <w:autoSpaceDE w:val="0"/>
        <w:autoSpaceDN w:val="0"/>
        <w:adjustRightInd w:val="0"/>
        <w:spacing w:before="120" w:after="0"/>
        <w:textAlignment w:val="baseline"/>
        <w:rPr>
          <w:rFonts w:ascii="Arial CE" w:hAnsi="Arial CE" w:cs="Arial"/>
          <w:b/>
          <w:color w:val="000000"/>
          <w:sz w:val="22"/>
          <w:szCs w:val="22"/>
          <w:u w:val="single"/>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434C30" w:rsidRPr="001D7A19" w:rsidRDefault="00434C30" w:rsidP="002741F8">
      <w:pPr>
        <w:ind w:left="426"/>
        <w:jc w:val="both"/>
        <w:rPr>
          <w:rFonts w:ascii="Arial CE" w:hAnsi="Arial CE" w:cs="Arial"/>
          <w:sz w:val="22"/>
          <w:szCs w:val="22"/>
        </w:rPr>
      </w:pPr>
    </w:p>
    <w:p w:rsidR="003A0DC9" w:rsidRDefault="00167C90" w:rsidP="003A0DC9">
      <w:pPr>
        <w:autoSpaceDE w:val="0"/>
        <w:autoSpaceDN w:val="0"/>
        <w:adjustRightInd w:val="0"/>
        <w:ind w:left="4956" w:hanging="4956"/>
        <w:jc w:val="both"/>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proofErr w:type="gramStart"/>
      <w:r w:rsidR="003A0DC9" w:rsidRPr="003A0DC9">
        <w:rPr>
          <w:rFonts w:ascii="Arial CE" w:hAnsi="Arial CE" w:cs="Arial"/>
          <w:b/>
          <w:sz w:val="22"/>
          <w:szCs w:val="22"/>
        </w:rPr>
        <w:t>07.11.2016</w:t>
      </w:r>
      <w:proofErr w:type="gramEnd"/>
    </w:p>
    <w:p w:rsidR="00A014A6" w:rsidRPr="008C1E53" w:rsidRDefault="00496E78" w:rsidP="003A0DC9">
      <w:pPr>
        <w:autoSpaceDE w:val="0"/>
        <w:autoSpaceDN w:val="0"/>
        <w:adjustRightInd w:val="0"/>
        <w:ind w:left="4956" w:hanging="4956"/>
        <w:jc w:val="both"/>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p>
    <w:p w:rsidR="008F1A46" w:rsidRDefault="008F1A46" w:rsidP="006F503D">
      <w:pPr>
        <w:autoSpaceDE w:val="0"/>
        <w:autoSpaceDN w:val="0"/>
        <w:adjustRightInd w:val="0"/>
        <w:jc w:val="both"/>
        <w:rPr>
          <w:rFonts w:ascii="Arial CE" w:hAnsi="Arial CE" w:cs="Arial"/>
          <w:b/>
          <w:sz w:val="22"/>
          <w:szCs w:val="22"/>
        </w:rPr>
      </w:pPr>
      <w:r>
        <w:rPr>
          <w:rFonts w:ascii="Arial CE" w:hAnsi="Arial CE" w:cs="Arial"/>
          <w:b/>
          <w:sz w:val="22"/>
          <w:szCs w:val="22"/>
        </w:rPr>
        <w:t>Dílčí postupový termín</w:t>
      </w:r>
      <w:r w:rsidR="008B527F">
        <w:rPr>
          <w:rFonts w:ascii="Arial CE" w:hAnsi="Arial CE" w:cs="Arial"/>
          <w:b/>
          <w:sz w:val="22"/>
          <w:szCs w:val="22"/>
        </w:rPr>
        <w:t xml:space="preserve"> – předání a převzetí</w:t>
      </w:r>
      <w:r>
        <w:rPr>
          <w:rFonts w:ascii="Arial CE" w:hAnsi="Arial CE" w:cs="Arial"/>
          <w:b/>
          <w:sz w:val="22"/>
          <w:szCs w:val="22"/>
        </w:rPr>
        <w:t>:</w:t>
      </w:r>
    </w:p>
    <w:p w:rsidR="00964C3B" w:rsidRDefault="00964C3B" w:rsidP="006F503D">
      <w:pPr>
        <w:autoSpaceDE w:val="0"/>
        <w:autoSpaceDN w:val="0"/>
        <w:adjustRightInd w:val="0"/>
        <w:jc w:val="both"/>
        <w:rPr>
          <w:rFonts w:ascii="Arial CE" w:hAnsi="Arial CE" w:cs="Arial"/>
          <w:b/>
          <w:sz w:val="22"/>
          <w:szCs w:val="22"/>
        </w:rPr>
      </w:pPr>
    </w:p>
    <w:p w:rsidR="00964C3B" w:rsidRPr="008B527F" w:rsidRDefault="00964C3B" w:rsidP="00964C3B">
      <w:pPr>
        <w:autoSpaceDE w:val="0"/>
        <w:autoSpaceDN w:val="0"/>
        <w:adjustRightInd w:val="0"/>
        <w:jc w:val="both"/>
        <w:rPr>
          <w:rFonts w:ascii="Arial CE" w:hAnsi="Arial CE" w:cs="Arial"/>
          <w:b/>
          <w:sz w:val="22"/>
          <w:szCs w:val="22"/>
        </w:rPr>
      </w:pPr>
      <w:r w:rsidRPr="008B527F">
        <w:rPr>
          <w:rFonts w:ascii="Arial CE" w:hAnsi="Arial CE" w:cs="Arial"/>
          <w:sz w:val="22"/>
          <w:szCs w:val="22"/>
        </w:rPr>
        <w:t>DSP</w:t>
      </w:r>
      <w:r>
        <w:rPr>
          <w:rFonts w:ascii="Arial CE" w:hAnsi="Arial CE" w:cs="Arial"/>
          <w:sz w:val="22"/>
          <w:szCs w:val="22"/>
        </w:rPr>
        <w:t xml:space="preserve"> včetně bodů 1,2,5 </w:t>
      </w:r>
      <w:proofErr w:type="spellStart"/>
      <w:r>
        <w:rPr>
          <w:rFonts w:ascii="Arial CE" w:hAnsi="Arial CE" w:cs="Arial"/>
          <w:sz w:val="22"/>
          <w:szCs w:val="22"/>
        </w:rPr>
        <w:t>Čl</w:t>
      </w:r>
      <w:proofErr w:type="spellEnd"/>
      <w:r>
        <w:rPr>
          <w:rFonts w:ascii="Arial CE" w:hAnsi="Arial CE" w:cs="Arial"/>
          <w:sz w:val="22"/>
          <w:szCs w:val="22"/>
        </w:rPr>
        <w:t xml:space="preserve"> III.</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b/>
          <w:sz w:val="22"/>
          <w:szCs w:val="22"/>
        </w:rPr>
        <w:tab/>
      </w:r>
      <w:proofErr w:type="gramStart"/>
      <w:r>
        <w:rPr>
          <w:rFonts w:ascii="Arial CE" w:hAnsi="Arial CE" w:cs="Arial"/>
          <w:b/>
          <w:sz w:val="22"/>
          <w:szCs w:val="22"/>
        </w:rPr>
        <w:t>07.05.2017</w:t>
      </w:r>
      <w:proofErr w:type="gramEnd"/>
    </w:p>
    <w:p w:rsidR="00964C3B" w:rsidRPr="003A0DC9" w:rsidRDefault="00964C3B" w:rsidP="00964C3B">
      <w:pPr>
        <w:pStyle w:val="Odstavecseseznamem"/>
        <w:autoSpaceDE w:val="0"/>
        <w:autoSpaceDN w:val="0"/>
        <w:adjustRightInd w:val="0"/>
        <w:ind w:left="426" w:hanging="426"/>
        <w:jc w:val="both"/>
        <w:rPr>
          <w:rFonts w:ascii="Arial CE" w:hAnsi="Arial CE" w:cs="Arial"/>
          <w:b/>
          <w:sz w:val="22"/>
          <w:szCs w:val="22"/>
        </w:rPr>
      </w:pPr>
    </w:p>
    <w:p w:rsidR="008B527F" w:rsidRDefault="008B527F" w:rsidP="008B527F">
      <w:pPr>
        <w:autoSpaceDE w:val="0"/>
        <w:autoSpaceDN w:val="0"/>
        <w:adjustRightInd w:val="0"/>
        <w:jc w:val="both"/>
        <w:rPr>
          <w:rFonts w:ascii="Arial CE" w:hAnsi="Arial CE" w:cs="Arial"/>
          <w:b/>
          <w:sz w:val="22"/>
          <w:szCs w:val="22"/>
        </w:rPr>
      </w:pPr>
      <w:r>
        <w:rPr>
          <w:rFonts w:ascii="Arial CE" w:hAnsi="Arial CE" w:cs="Arial"/>
          <w:sz w:val="22"/>
          <w:szCs w:val="22"/>
        </w:rPr>
        <w:t>G</w:t>
      </w:r>
      <w:r w:rsidRPr="008B527F">
        <w:rPr>
          <w:rFonts w:ascii="Arial CE" w:hAnsi="Arial CE" w:cs="Arial"/>
          <w:sz w:val="22"/>
          <w:szCs w:val="22"/>
        </w:rPr>
        <w:t xml:space="preserve">eometrický plán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proofErr w:type="gramStart"/>
      <w:r w:rsidRPr="008B527F">
        <w:rPr>
          <w:rFonts w:ascii="Arial CE" w:hAnsi="Arial CE" w:cs="Arial"/>
          <w:b/>
          <w:sz w:val="22"/>
          <w:szCs w:val="22"/>
        </w:rPr>
        <w:t>07.05.2017</w:t>
      </w:r>
      <w:proofErr w:type="gramEnd"/>
    </w:p>
    <w:p w:rsidR="008B527F" w:rsidRPr="008B527F" w:rsidRDefault="008B527F" w:rsidP="008B527F">
      <w:pPr>
        <w:autoSpaceDE w:val="0"/>
        <w:autoSpaceDN w:val="0"/>
        <w:adjustRightInd w:val="0"/>
        <w:jc w:val="both"/>
        <w:rPr>
          <w:rFonts w:ascii="Arial CE" w:hAnsi="Arial CE" w:cs="Arial"/>
          <w:sz w:val="22"/>
          <w:szCs w:val="22"/>
        </w:rPr>
      </w:pPr>
      <w:r w:rsidRPr="008B527F">
        <w:rPr>
          <w:rFonts w:ascii="Arial CE" w:hAnsi="Arial CE" w:cs="Arial"/>
          <w:sz w:val="22"/>
          <w:szCs w:val="22"/>
        </w:rPr>
        <w:t>Ověřený geometrický plán</w:t>
      </w:r>
      <w:r>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do 1 týdne po ověření na KÚ</w:t>
      </w:r>
    </w:p>
    <w:p w:rsidR="008B527F" w:rsidRPr="003A0DC9" w:rsidRDefault="008B527F" w:rsidP="008B527F">
      <w:pPr>
        <w:pStyle w:val="Odstavecseseznamem"/>
        <w:autoSpaceDE w:val="0"/>
        <w:autoSpaceDN w:val="0"/>
        <w:adjustRightInd w:val="0"/>
        <w:ind w:left="426" w:hanging="426"/>
        <w:jc w:val="both"/>
        <w:rPr>
          <w:rFonts w:ascii="Arial CE" w:hAnsi="Arial CE" w:cs="Arial"/>
          <w:b/>
          <w:sz w:val="22"/>
          <w:szCs w:val="22"/>
        </w:rPr>
      </w:pP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p>
    <w:p w:rsidR="008B527F" w:rsidRPr="0024024F" w:rsidRDefault="008B527F" w:rsidP="008B527F">
      <w:pPr>
        <w:autoSpaceDE w:val="0"/>
        <w:autoSpaceDN w:val="0"/>
        <w:adjustRightInd w:val="0"/>
        <w:jc w:val="both"/>
        <w:rPr>
          <w:rFonts w:ascii="Arial CE" w:hAnsi="Arial CE" w:cs="Arial"/>
          <w:b/>
          <w:sz w:val="22"/>
          <w:szCs w:val="22"/>
        </w:rPr>
      </w:pPr>
      <w:r w:rsidRPr="008B527F">
        <w:rPr>
          <w:rFonts w:ascii="Arial CE" w:hAnsi="Arial CE" w:cs="Arial"/>
          <w:sz w:val="22"/>
          <w:szCs w:val="22"/>
        </w:rPr>
        <w:t>DPS</w:t>
      </w:r>
      <w:r>
        <w:rPr>
          <w:rFonts w:ascii="Arial CE" w:hAnsi="Arial CE" w:cs="Arial"/>
          <w:sz w:val="22"/>
          <w:szCs w:val="22"/>
        </w:rPr>
        <w:tab/>
      </w:r>
      <w:r w:rsidR="00964C3B">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proofErr w:type="gramStart"/>
      <w:r w:rsidR="0024024F">
        <w:rPr>
          <w:rFonts w:ascii="Arial CE" w:hAnsi="Arial CE" w:cs="Arial"/>
          <w:b/>
          <w:sz w:val="22"/>
          <w:szCs w:val="22"/>
        </w:rPr>
        <w:t>27</w:t>
      </w:r>
      <w:r w:rsidR="0024024F" w:rsidRPr="0024024F">
        <w:rPr>
          <w:rFonts w:ascii="Arial CE" w:hAnsi="Arial CE" w:cs="Arial"/>
          <w:b/>
          <w:sz w:val="22"/>
          <w:szCs w:val="22"/>
        </w:rPr>
        <w:t>.</w:t>
      </w:r>
      <w:r w:rsidR="0024024F">
        <w:rPr>
          <w:rFonts w:ascii="Arial CE" w:hAnsi="Arial CE" w:cs="Arial"/>
          <w:b/>
          <w:sz w:val="22"/>
          <w:szCs w:val="22"/>
        </w:rPr>
        <w:t>09</w:t>
      </w:r>
      <w:r w:rsidR="0024024F" w:rsidRPr="0024024F">
        <w:rPr>
          <w:rFonts w:ascii="Arial CE" w:hAnsi="Arial CE" w:cs="Arial"/>
          <w:b/>
          <w:sz w:val="22"/>
          <w:szCs w:val="22"/>
        </w:rPr>
        <w:t>.2017</w:t>
      </w:r>
      <w:proofErr w:type="gramEnd"/>
    </w:p>
    <w:p w:rsidR="008B527F" w:rsidRPr="0024024F" w:rsidRDefault="008B527F" w:rsidP="006F503D">
      <w:pPr>
        <w:autoSpaceDE w:val="0"/>
        <w:autoSpaceDN w:val="0"/>
        <w:adjustRightInd w:val="0"/>
        <w:jc w:val="both"/>
        <w:rPr>
          <w:rFonts w:ascii="Arial CE" w:hAnsi="Arial CE" w:cs="Arial"/>
          <w:b/>
          <w:sz w:val="22"/>
          <w:szCs w:val="22"/>
        </w:rPr>
      </w:pPr>
    </w:p>
    <w:p w:rsidR="00167C90" w:rsidRPr="001D7A19" w:rsidRDefault="008F1A46" w:rsidP="006F503D">
      <w:pPr>
        <w:autoSpaceDE w:val="0"/>
        <w:autoSpaceDN w:val="0"/>
        <w:adjustRightInd w:val="0"/>
        <w:jc w:val="both"/>
        <w:rPr>
          <w:rFonts w:ascii="Arial CE" w:hAnsi="Arial CE" w:cs="Arial"/>
          <w:sz w:val="22"/>
          <w:szCs w:val="22"/>
        </w:rPr>
      </w:pPr>
      <w:r>
        <w:rPr>
          <w:rFonts w:ascii="Arial CE" w:hAnsi="Arial CE" w:cs="Arial"/>
          <w:b/>
          <w:sz w:val="22"/>
          <w:szCs w:val="22"/>
        </w:rPr>
        <w:t>Ukončení díla (</w:t>
      </w:r>
      <w:r w:rsidR="00F322B1">
        <w:rPr>
          <w:rFonts w:ascii="Arial CE" w:hAnsi="Arial CE" w:cs="Arial"/>
          <w:b/>
          <w:sz w:val="22"/>
          <w:szCs w:val="22"/>
        </w:rPr>
        <w:t xml:space="preserve">po </w:t>
      </w:r>
      <w:r>
        <w:rPr>
          <w:rFonts w:ascii="Arial CE" w:hAnsi="Arial CE" w:cs="Arial"/>
          <w:b/>
          <w:sz w:val="22"/>
          <w:szCs w:val="22"/>
        </w:rPr>
        <w:t>schválení v </w:t>
      </w:r>
      <w:proofErr w:type="gramStart"/>
      <w:r>
        <w:rPr>
          <w:rFonts w:ascii="Arial CE" w:hAnsi="Arial CE" w:cs="Arial"/>
          <w:b/>
          <w:sz w:val="22"/>
          <w:szCs w:val="22"/>
        </w:rPr>
        <w:t>IK</w:t>
      </w:r>
      <w:proofErr w:type="gramEnd"/>
      <w:r>
        <w:rPr>
          <w:rFonts w:ascii="Arial CE" w:hAnsi="Arial CE" w:cs="Arial"/>
          <w:b/>
          <w:sz w:val="22"/>
          <w:szCs w:val="22"/>
        </w:rPr>
        <w:t>):</w:t>
      </w:r>
      <w:r w:rsidR="000F2A40" w:rsidRPr="001D7A19">
        <w:rPr>
          <w:rFonts w:ascii="Arial CE" w:hAnsi="Arial CE" w:cs="Arial"/>
          <w:b/>
          <w:sz w:val="22"/>
          <w:szCs w:val="22"/>
        </w:rPr>
        <w:tab/>
      </w:r>
      <w:r w:rsidR="00167C90" w:rsidRPr="001D7A19">
        <w:rPr>
          <w:rFonts w:ascii="Arial CE" w:hAnsi="Arial CE" w:cs="Arial"/>
          <w:sz w:val="22"/>
          <w:szCs w:val="22"/>
        </w:rPr>
        <w:tab/>
      </w:r>
      <w:r w:rsidR="00167C90" w:rsidRPr="001D7A19">
        <w:rPr>
          <w:rFonts w:ascii="Arial CE" w:hAnsi="Arial CE" w:cs="Arial"/>
          <w:sz w:val="22"/>
          <w:szCs w:val="22"/>
        </w:rPr>
        <w:tab/>
      </w:r>
      <w:r w:rsidR="00167C90" w:rsidRPr="001D7A19">
        <w:rPr>
          <w:rFonts w:ascii="Arial CE" w:hAnsi="Arial CE" w:cs="Arial"/>
          <w:sz w:val="22"/>
          <w:szCs w:val="22"/>
        </w:rPr>
        <w:tab/>
      </w:r>
      <w:r w:rsidR="00EF5190" w:rsidRPr="00EF5190">
        <w:rPr>
          <w:rFonts w:ascii="Arial CE" w:hAnsi="Arial CE" w:cs="Arial"/>
          <w:b/>
          <w:sz w:val="22"/>
          <w:szCs w:val="22"/>
        </w:rPr>
        <w:t>10.11.</w:t>
      </w:r>
      <w:r w:rsidR="00167C90" w:rsidRPr="00EF5190">
        <w:rPr>
          <w:rFonts w:ascii="Arial CE" w:hAnsi="Arial CE" w:cs="Arial"/>
          <w:b/>
          <w:sz w:val="22"/>
          <w:szCs w:val="22"/>
        </w:rPr>
        <w:t>201</w:t>
      </w:r>
      <w:r w:rsidRPr="00EF5190">
        <w:rPr>
          <w:rFonts w:ascii="Arial CE" w:hAnsi="Arial CE" w:cs="Arial"/>
          <w:b/>
          <w:sz w:val="22"/>
          <w:szCs w:val="22"/>
        </w:rPr>
        <w:t>7</w:t>
      </w:r>
      <w:r w:rsidR="005569D5" w:rsidRPr="00EF5190">
        <w:rPr>
          <w:rFonts w:ascii="Arial CE" w:hAnsi="Arial CE" w:cs="Arial"/>
          <w:sz w:val="22"/>
          <w:szCs w:val="22"/>
        </w:rPr>
        <w:t xml:space="preserve"> </w:t>
      </w:r>
    </w:p>
    <w:p w:rsidR="00D26EE8" w:rsidRPr="00EF5190" w:rsidRDefault="00496E78" w:rsidP="00EF5190">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EE792F" w:rsidRPr="005E1501" w:rsidRDefault="00EE792F" w:rsidP="005E1501">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EE792F" w:rsidRPr="001D7A19" w:rsidRDefault="00EE792F" w:rsidP="002741F8">
      <w:pPr>
        <w:tabs>
          <w:tab w:val="num" w:pos="480"/>
        </w:tabs>
        <w:rPr>
          <w:rFonts w:ascii="Arial CE" w:hAnsi="Arial CE" w:cs="Arial"/>
          <w:b/>
          <w:sz w:val="22"/>
          <w:szCs w:val="22"/>
        </w:rPr>
      </w:pPr>
      <w:r w:rsidRPr="001D7A19">
        <w:rPr>
          <w:rFonts w:ascii="Arial CE" w:hAnsi="Arial CE" w:cs="Arial"/>
          <w:sz w:val="22"/>
          <w:szCs w:val="22"/>
        </w:rPr>
        <w:t>Povodí Ohře, státní podnik, Bezručova 4219, 430 03 Chomutov, odbor Plánování projektů a</w:t>
      </w:r>
      <w:r w:rsidR="00EF5190">
        <w:rPr>
          <w:rFonts w:ascii="Arial CE" w:hAnsi="Arial CE" w:cs="Arial"/>
          <w:sz w:val="22"/>
          <w:szCs w:val="22"/>
        </w:rPr>
        <w:t> </w:t>
      </w:r>
      <w:r w:rsidRPr="001D7A19">
        <w:rPr>
          <w:rFonts w:ascii="Arial CE" w:hAnsi="Arial CE" w:cs="Arial"/>
          <w:sz w:val="22"/>
          <w:szCs w:val="22"/>
        </w:rPr>
        <w:t>zakázek</w:t>
      </w:r>
      <w:r w:rsidR="0046116F">
        <w:rPr>
          <w:rFonts w:ascii="Arial CE" w:hAnsi="Arial CE" w:cs="Arial"/>
          <w:sz w:val="22"/>
          <w:szCs w:val="22"/>
        </w:rPr>
        <w:t>.</w:t>
      </w:r>
    </w:p>
    <w:p w:rsidR="008945A0" w:rsidRPr="001D7A19" w:rsidRDefault="008945A0" w:rsidP="002741F8">
      <w:pPr>
        <w:pStyle w:val="Odstavecseseznamem"/>
        <w:tabs>
          <w:tab w:val="left" w:pos="284"/>
        </w:tabs>
        <w:autoSpaceDE w:val="0"/>
        <w:autoSpaceDN w:val="0"/>
        <w:adjustRightInd w:val="0"/>
        <w:ind w:left="284"/>
        <w:jc w:val="both"/>
        <w:rPr>
          <w:rFonts w:ascii="Arial CE" w:hAnsi="Arial CE" w:cs="Arial"/>
          <w:sz w:val="22"/>
          <w:szCs w:val="22"/>
        </w:rPr>
      </w:pPr>
    </w:p>
    <w:p w:rsidR="003E039C" w:rsidRPr="001D7A19" w:rsidRDefault="003E039C" w:rsidP="003E039C">
      <w:pPr>
        <w:autoSpaceDE w:val="0"/>
        <w:autoSpaceDN w:val="0"/>
        <w:adjustRightInd w:val="0"/>
        <w:jc w:val="both"/>
        <w:rPr>
          <w:rFonts w:ascii="Arial CE" w:hAnsi="Arial CE" w:cs="Arial"/>
          <w:b/>
          <w:sz w:val="22"/>
          <w:szCs w:val="22"/>
        </w:rPr>
      </w:pPr>
      <w:r w:rsidRPr="001D7A19">
        <w:rPr>
          <w:rFonts w:ascii="Arial CE" w:hAnsi="Arial CE" w:cs="Arial"/>
          <w:b/>
          <w:sz w:val="22"/>
          <w:szCs w:val="22"/>
        </w:rPr>
        <w:t>Autorský dozor:</w:t>
      </w:r>
    </w:p>
    <w:p w:rsidR="006E033D" w:rsidRDefault="003E039C" w:rsidP="00C412AC">
      <w:pPr>
        <w:pStyle w:val="Odstavecseseznamem"/>
        <w:tabs>
          <w:tab w:val="left" w:pos="0"/>
        </w:tabs>
        <w:autoSpaceDE w:val="0"/>
        <w:autoSpaceDN w:val="0"/>
        <w:adjustRightInd w:val="0"/>
        <w:ind w:left="0"/>
        <w:jc w:val="both"/>
        <w:rPr>
          <w:rFonts w:ascii="Arial CE" w:hAnsi="Arial CE" w:cs="Arial"/>
          <w:sz w:val="22"/>
          <w:szCs w:val="22"/>
        </w:rPr>
      </w:pPr>
      <w:r w:rsidRPr="001D7A19">
        <w:rPr>
          <w:rFonts w:ascii="Arial CE" w:hAnsi="Arial CE" w:cs="Arial"/>
          <w:sz w:val="22"/>
          <w:szCs w:val="22"/>
        </w:rPr>
        <w:t>Zahájení AD je dnem zahájení</w:t>
      </w:r>
      <w:r w:rsidR="000C2784" w:rsidRPr="001D7A19">
        <w:rPr>
          <w:rFonts w:ascii="Arial CE" w:hAnsi="Arial CE" w:cs="Arial"/>
          <w:sz w:val="22"/>
          <w:szCs w:val="22"/>
        </w:rPr>
        <w:t xml:space="preserve"> </w:t>
      </w:r>
      <w:r w:rsidR="0046116F">
        <w:rPr>
          <w:rFonts w:ascii="Arial CE" w:hAnsi="Arial CE" w:cs="Arial"/>
          <w:sz w:val="22"/>
          <w:szCs w:val="22"/>
        </w:rPr>
        <w:t xml:space="preserve">díla </w:t>
      </w:r>
      <w:r w:rsidRPr="001D7A19">
        <w:rPr>
          <w:rFonts w:ascii="Arial CE" w:hAnsi="Arial CE" w:cs="Arial"/>
          <w:sz w:val="22"/>
          <w:szCs w:val="22"/>
        </w:rPr>
        <w:t>a jeho ukončení je v</w:t>
      </w:r>
      <w:r w:rsidR="0046116F">
        <w:rPr>
          <w:rFonts w:ascii="Arial CE" w:hAnsi="Arial CE" w:cs="Arial"/>
          <w:sz w:val="22"/>
          <w:szCs w:val="22"/>
        </w:rPr>
        <w:t> </w:t>
      </w:r>
      <w:r w:rsidRPr="001D7A19">
        <w:rPr>
          <w:rFonts w:ascii="Arial CE" w:hAnsi="Arial CE" w:cs="Arial"/>
          <w:sz w:val="22"/>
          <w:szCs w:val="22"/>
        </w:rPr>
        <w:t>termínu</w:t>
      </w:r>
      <w:r w:rsidR="0046116F">
        <w:rPr>
          <w:rFonts w:ascii="Arial CE" w:hAnsi="Arial CE" w:cs="Arial"/>
          <w:sz w:val="22"/>
          <w:szCs w:val="22"/>
        </w:rPr>
        <w:t xml:space="preserve"> přejímky díla</w:t>
      </w:r>
      <w:r w:rsidRPr="001D7A19">
        <w:rPr>
          <w:rFonts w:ascii="Arial CE" w:hAnsi="Arial CE" w:cs="Arial"/>
          <w:sz w:val="22"/>
          <w:szCs w:val="22"/>
        </w:rPr>
        <w:t>. O zahájení stavby bude zh</w:t>
      </w:r>
      <w:r w:rsidR="00B657D1">
        <w:rPr>
          <w:rFonts w:ascii="Arial CE" w:hAnsi="Arial CE" w:cs="Arial"/>
          <w:sz w:val="22"/>
          <w:szCs w:val="22"/>
        </w:rPr>
        <w:t>otovitel písemně informován TDS</w:t>
      </w:r>
    </w:p>
    <w:p w:rsidR="006E033D" w:rsidRPr="00C412AC" w:rsidRDefault="006E033D" w:rsidP="00C412AC">
      <w:pPr>
        <w:pStyle w:val="Odstavecseseznamem"/>
        <w:tabs>
          <w:tab w:val="left" w:pos="0"/>
        </w:tabs>
        <w:autoSpaceDE w:val="0"/>
        <w:autoSpaceDN w:val="0"/>
        <w:adjustRightInd w:val="0"/>
        <w:ind w:left="0"/>
        <w:jc w:val="both"/>
        <w:rPr>
          <w:rFonts w:ascii="Arial CE" w:hAnsi="Arial CE" w:cs="Arial"/>
          <w:sz w:val="22"/>
          <w:szCs w:val="22"/>
        </w:rPr>
      </w:pPr>
    </w:p>
    <w:p w:rsidR="004B37E2" w:rsidRDefault="004B37E2" w:rsidP="00F03077">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434C30" w:rsidRPr="001D7A19" w:rsidRDefault="00434C30" w:rsidP="002741F8">
      <w:pPr>
        <w:jc w:val="both"/>
        <w:rPr>
          <w:rFonts w:ascii="Arial CE" w:hAnsi="Arial CE" w:cs="Arial"/>
          <w:b/>
          <w:sz w:val="22"/>
          <w:szCs w:val="22"/>
        </w:rPr>
      </w:pPr>
    </w:p>
    <w:p w:rsidR="00AA2F85" w:rsidRPr="001D7A19"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zhotovitele související s realizací díla a činí </w:t>
      </w:r>
      <w:r w:rsidR="00AA2F85" w:rsidRPr="001D7A19">
        <w:rPr>
          <w:rFonts w:ascii="Arial CE" w:hAnsi="Arial CE" w:cs="Arial"/>
          <w:b/>
          <w:color w:val="000000"/>
          <w:sz w:val="22"/>
          <w:szCs w:val="22"/>
        </w:rPr>
        <w:t xml:space="preserve">celkem: </w:t>
      </w:r>
    </w:p>
    <w:p w:rsidR="000665D7" w:rsidRPr="001D7A19" w:rsidRDefault="00AA2F85" w:rsidP="002741F8">
      <w:pPr>
        <w:jc w:val="both"/>
        <w:rPr>
          <w:rFonts w:ascii="Arial CE" w:hAnsi="Arial CE" w:cs="Arial"/>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000E7580">
        <w:rPr>
          <w:rFonts w:ascii="Arial CE" w:hAnsi="Arial CE" w:cs="Arial"/>
          <w:b/>
          <w:color w:val="000000"/>
          <w:sz w:val="22"/>
          <w:szCs w:val="22"/>
        </w:rPr>
        <w:tab/>
      </w:r>
      <w:r w:rsidR="00EF5190">
        <w:rPr>
          <w:rFonts w:ascii="Arial CE" w:hAnsi="Arial CE" w:cs="Arial"/>
          <w:b/>
          <w:sz w:val="22"/>
          <w:szCs w:val="22"/>
        </w:rPr>
        <w:t>258 350,00</w:t>
      </w:r>
      <w:r w:rsidRPr="001D7A19">
        <w:rPr>
          <w:rFonts w:ascii="Arial CE" w:hAnsi="Arial CE" w:cs="Arial"/>
          <w:b/>
          <w:sz w:val="22"/>
          <w:szCs w:val="22"/>
        </w:rPr>
        <w:t xml:space="preserve"> Kč bez </w:t>
      </w:r>
      <w:r w:rsidRPr="001D7A19">
        <w:rPr>
          <w:rFonts w:ascii="Arial CE" w:hAnsi="Arial CE" w:cs="Arial"/>
          <w:b/>
          <w:color w:val="000000"/>
          <w:sz w:val="22"/>
          <w:szCs w:val="22"/>
        </w:rPr>
        <w:t>DPH.</w:t>
      </w:r>
    </w:p>
    <w:p w:rsidR="00255DCB" w:rsidRPr="001D7A19" w:rsidRDefault="00255DCB" w:rsidP="002741F8">
      <w:pPr>
        <w:ind w:left="426"/>
        <w:jc w:val="both"/>
        <w:rPr>
          <w:rFonts w:ascii="Arial CE" w:hAnsi="Arial CE" w:cs="Arial"/>
          <w:sz w:val="22"/>
          <w:szCs w:val="22"/>
        </w:rPr>
      </w:pPr>
    </w:p>
    <w:p w:rsidR="00042129" w:rsidRDefault="000665D7" w:rsidP="00CF4ABF">
      <w:pPr>
        <w:ind w:left="426" w:hanging="426"/>
        <w:jc w:val="both"/>
        <w:rPr>
          <w:rFonts w:ascii="Arial CE" w:hAnsi="Arial CE" w:cs="Arial"/>
          <w:sz w:val="22"/>
          <w:szCs w:val="22"/>
        </w:rPr>
      </w:pPr>
      <w:r w:rsidRPr="001D7A19">
        <w:rPr>
          <w:rFonts w:ascii="Arial CE" w:hAnsi="Arial CE" w:cs="Arial"/>
          <w:sz w:val="22"/>
          <w:szCs w:val="22"/>
        </w:rPr>
        <w:t xml:space="preserve">Cena </w:t>
      </w:r>
      <w:r w:rsidR="00AA2F85" w:rsidRPr="001D7A19">
        <w:rPr>
          <w:rFonts w:ascii="Arial CE" w:hAnsi="Arial CE" w:cs="Arial"/>
          <w:sz w:val="22"/>
          <w:szCs w:val="22"/>
        </w:rPr>
        <w:t xml:space="preserve">díla </w:t>
      </w:r>
      <w:r w:rsidRPr="001D7A19">
        <w:rPr>
          <w:rFonts w:ascii="Arial CE" w:hAnsi="Arial CE" w:cs="Arial"/>
          <w:sz w:val="22"/>
          <w:szCs w:val="22"/>
        </w:rPr>
        <w:t>je součtem cen za jednotlivé pracovní činnosti:</w:t>
      </w:r>
    </w:p>
    <w:p w:rsidR="00EF5190" w:rsidRPr="00EF5190" w:rsidRDefault="00EF5190" w:rsidP="00EF5190">
      <w:pPr>
        <w:autoSpaceDE w:val="0"/>
        <w:autoSpaceDN w:val="0"/>
        <w:adjustRightInd w:val="0"/>
        <w:jc w:val="both"/>
        <w:rPr>
          <w:rFonts w:ascii="Arial CE" w:hAnsi="Arial CE" w:cs="Arial"/>
          <w:color w:val="000000"/>
          <w:sz w:val="22"/>
          <w:szCs w:val="22"/>
        </w:rPr>
      </w:pPr>
    </w:p>
    <w:p w:rsidR="00EF5190" w:rsidRDefault="00EF5190" w:rsidP="00EF5190">
      <w:pPr>
        <w:autoSpaceDE w:val="0"/>
        <w:autoSpaceDN w:val="0"/>
        <w:adjustRightInd w:val="0"/>
        <w:jc w:val="both"/>
        <w:rPr>
          <w:rFonts w:ascii="Arial CE" w:hAnsi="Arial CE" w:cs="Arial"/>
          <w:sz w:val="22"/>
          <w:szCs w:val="22"/>
        </w:rPr>
      </w:pPr>
      <w:r w:rsidRPr="00EF5190">
        <w:rPr>
          <w:rFonts w:ascii="Arial CE" w:hAnsi="Arial CE" w:cs="Arial"/>
          <w:sz w:val="22"/>
          <w:szCs w:val="22"/>
        </w:rPr>
        <w:t>OGP</w:t>
      </w:r>
      <w:r w:rsidRPr="00EF5190">
        <w:rPr>
          <w:rFonts w:ascii="Arial CE" w:hAnsi="Arial CE" w:cs="Arial"/>
          <w:sz w:val="22"/>
          <w:szCs w:val="22"/>
        </w:rPr>
        <w:tab/>
      </w:r>
      <w:r w:rsidRPr="00EF5190">
        <w:rPr>
          <w:rFonts w:ascii="Arial CE" w:hAnsi="Arial CE" w:cs="Arial"/>
          <w:sz w:val="22"/>
          <w:szCs w:val="22"/>
        </w:rPr>
        <w:tab/>
      </w:r>
      <w:r w:rsidRPr="00EF5190">
        <w:rPr>
          <w:rFonts w:ascii="Arial CE" w:hAnsi="Arial CE" w:cs="Arial"/>
          <w:sz w:val="22"/>
          <w:szCs w:val="22"/>
        </w:rPr>
        <w:tab/>
      </w:r>
      <w:r w:rsidRPr="00EF5190">
        <w:rPr>
          <w:rFonts w:ascii="Arial CE" w:hAnsi="Arial CE" w:cs="Arial"/>
          <w:sz w:val="22"/>
          <w:szCs w:val="22"/>
        </w:rPr>
        <w:tab/>
      </w:r>
      <w:r w:rsidRPr="00EF5190">
        <w:rPr>
          <w:rFonts w:ascii="Arial CE" w:hAnsi="Arial CE" w:cs="Arial"/>
          <w:sz w:val="22"/>
          <w:szCs w:val="22"/>
        </w:rPr>
        <w:tab/>
      </w:r>
      <w:r w:rsidRPr="00EF5190">
        <w:rPr>
          <w:rFonts w:ascii="Arial CE" w:hAnsi="Arial CE" w:cs="Arial"/>
          <w:sz w:val="22"/>
          <w:szCs w:val="22"/>
        </w:rPr>
        <w:tab/>
      </w:r>
      <w:r w:rsidRPr="00EF5190">
        <w:rPr>
          <w:rFonts w:ascii="Arial CE" w:hAnsi="Arial CE" w:cs="Arial"/>
          <w:sz w:val="22"/>
          <w:szCs w:val="22"/>
        </w:rPr>
        <w:tab/>
      </w:r>
      <w:r w:rsidRPr="00EF5190">
        <w:rPr>
          <w:rFonts w:ascii="Arial CE" w:hAnsi="Arial CE" w:cs="Arial"/>
          <w:sz w:val="22"/>
          <w:szCs w:val="22"/>
        </w:rPr>
        <w:tab/>
        <w:t xml:space="preserve">7 000,00 Kč bez </w:t>
      </w:r>
      <w:r w:rsidRPr="00EF5190">
        <w:rPr>
          <w:rFonts w:ascii="Arial CE" w:hAnsi="Arial CE" w:cs="Arial"/>
          <w:color w:val="000000"/>
          <w:sz w:val="22"/>
          <w:szCs w:val="22"/>
        </w:rPr>
        <w:t>DPH</w:t>
      </w:r>
      <w:r w:rsidRPr="00EF5190">
        <w:rPr>
          <w:rFonts w:ascii="Arial CE" w:hAnsi="Arial CE" w:cs="Arial"/>
          <w:sz w:val="22"/>
          <w:szCs w:val="22"/>
        </w:rPr>
        <w:tab/>
      </w:r>
    </w:p>
    <w:p w:rsidR="00964C3B" w:rsidRPr="00EF5190" w:rsidRDefault="00964C3B" w:rsidP="00EF5190">
      <w:pPr>
        <w:autoSpaceDE w:val="0"/>
        <w:autoSpaceDN w:val="0"/>
        <w:adjustRightInd w:val="0"/>
        <w:jc w:val="both"/>
        <w:rPr>
          <w:rFonts w:ascii="Arial CE" w:hAnsi="Arial CE" w:cs="Arial"/>
          <w:sz w:val="22"/>
          <w:szCs w:val="22"/>
        </w:rPr>
      </w:pPr>
    </w:p>
    <w:p w:rsidR="00EC1EA9" w:rsidRDefault="00EF5190" w:rsidP="00AA2F85">
      <w:pPr>
        <w:autoSpaceDE w:val="0"/>
        <w:autoSpaceDN w:val="0"/>
        <w:adjustRightInd w:val="0"/>
        <w:jc w:val="both"/>
        <w:rPr>
          <w:rFonts w:ascii="Arial CE" w:hAnsi="Arial CE" w:cs="Arial"/>
          <w:color w:val="000000"/>
          <w:sz w:val="22"/>
          <w:szCs w:val="22"/>
        </w:rPr>
      </w:pPr>
      <w:r w:rsidRPr="00EF5190">
        <w:rPr>
          <w:rFonts w:ascii="Arial CE" w:hAnsi="Arial CE" w:cs="Arial"/>
          <w:sz w:val="22"/>
          <w:szCs w:val="22"/>
        </w:rPr>
        <w:t xml:space="preserve">DSP </w:t>
      </w:r>
      <w:r w:rsidR="00964C3B">
        <w:rPr>
          <w:rFonts w:ascii="Arial CE" w:hAnsi="Arial CE" w:cs="Arial"/>
          <w:sz w:val="22"/>
          <w:szCs w:val="22"/>
        </w:rPr>
        <w:t xml:space="preserve">včetně bodů 1,2,5 </w:t>
      </w:r>
      <w:proofErr w:type="spellStart"/>
      <w:r w:rsidR="00964C3B">
        <w:rPr>
          <w:rFonts w:ascii="Arial CE" w:hAnsi="Arial CE" w:cs="Arial"/>
          <w:sz w:val="22"/>
          <w:szCs w:val="22"/>
        </w:rPr>
        <w:t>Čl</w:t>
      </w:r>
      <w:proofErr w:type="spellEnd"/>
      <w:r w:rsidR="00964C3B">
        <w:rPr>
          <w:rFonts w:ascii="Arial CE" w:hAnsi="Arial CE" w:cs="Arial"/>
          <w:sz w:val="22"/>
          <w:szCs w:val="22"/>
        </w:rPr>
        <w:t xml:space="preserve"> III.</w:t>
      </w:r>
      <w:r w:rsidR="00964C3B">
        <w:rPr>
          <w:rFonts w:ascii="Arial CE" w:hAnsi="Arial CE" w:cs="Arial"/>
          <w:sz w:val="22"/>
          <w:szCs w:val="22"/>
        </w:rPr>
        <w:tab/>
      </w:r>
      <w:r w:rsidR="00964C3B">
        <w:rPr>
          <w:rFonts w:ascii="Arial CE" w:hAnsi="Arial CE" w:cs="Arial"/>
          <w:sz w:val="22"/>
          <w:szCs w:val="22"/>
        </w:rPr>
        <w:tab/>
      </w:r>
      <w:r w:rsidR="00964C3B">
        <w:rPr>
          <w:rFonts w:ascii="Arial CE" w:hAnsi="Arial CE" w:cs="Arial"/>
          <w:sz w:val="22"/>
          <w:szCs w:val="22"/>
        </w:rPr>
        <w:tab/>
      </w:r>
      <w:r w:rsidR="00964C3B">
        <w:rPr>
          <w:rFonts w:ascii="Arial CE" w:hAnsi="Arial CE" w:cs="Arial"/>
          <w:sz w:val="22"/>
          <w:szCs w:val="22"/>
        </w:rPr>
        <w:tab/>
        <w:t>184 300,00</w:t>
      </w:r>
      <w:r w:rsidRPr="00EF5190">
        <w:rPr>
          <w:rFonts w:ascii="Arial CE" w:hAnsi="Arial CE" w:cs="Arial"/>
          <w:sz w:val="22"/>
          <w:szCs w:val="22"/>
        </w:rPr>
        <w:t xml:space="preserve"> Kč bez </w:t>
      </w:r>
      <w:r w:rsidRPr="00EF5190">
        <w:rPr>
          <w:rFonts w:ascii="Arial CE" w:hAnsi="Arial CE" w:cs="Arial"/>
          <w:color w:val="000000"/>
          <w:sz w:val="22"/>
          <w:szCs w:val="22"/>
        </w:rPr>
        <w:t>DPH</w:t>
      </w:r>
    </w:p>
    <w:p w:rsidR="00964C3B" w:rsidRPr="00EF5190" w:rsidRDefault="00964C3B" w:rsidP="00AA2F85">
      <w:pPr>
        <w:autoSpaceDE w:val="0"/>
        <w:autoSpaceDN w:val="0"/>
        <w:adjustRightInd w:val="0"/>
        <w:jc w:val="both"/>
        <w:rPr>
          <w:rFonts w:ascii="Arial CE" w:hAnsi="Arial CE" w:cs="Arial"/>
          <w:sz w:val="22"/>
          <w:szCs w:val="22"/>
        </w:rPr>
      </w:pPr>
    </w:p>
    <w:p w:rsidR="00042129" w:rsidRPr="001D7A19" w:rsidRDefault="00AA2F85" w:rsidP="00042129">
      <w:pPr>
        <w:autoSpaceDE w:val="0"/>
        <w:autoSpaceDN w:val="0"/>
        <w:adjustRightInd w:val="0"/>
        <w:jc w:val="both"/>
        <w:rPr>
          <w:rFonts w:ascii="Arial CE" w:hAnsi="Arial CE" w:cs="Arial"/>
          <w:sz w:val="22"/>
          <w:szCs w:val="22"/>
        </w:rPr>
      </w:pPr>
      <w:r w:rsidRPr="00EF5190">
        <w:rPr>
          <w:rFonts w:ascii="Arial CE" w:hAnsi="Arial CE" w:cs="Arial"/>
          <w:sz w:val="22"/>
          <w:szCs w:val="22"/>
        </w:rPr>
        <w:t>DPS</w:t>
      </w:r>
      <w:r w:rsidR="00042129" w:rsidRPr="00EF5190">
        <w:rPr>
          <w:rFonts w:ascii="Arial CE" w:hAnsi="Arial CE" w:cs="Arial"/>
          <w:sz w:val="22"/>
          <w:szCs w:val="22"/>
        </w:rPr>
        <w:t xml:space="preserve"> </w:t>
      </w:r>
      <w:r w:rsidR="00042129" w:rsidRPr="00EF5190">
        <w:rPr>
          <w:rFonts w:ascii="Arial CE" w:hAnsi="Arial CE" w:cs="Arial"/>
          <w:color w:val="FFFFFF" w:themeColor="background1"/>
          <w:sz w:val="22"/>
          <w:szCs w:val="22"/>
        </w:rPr>
        <w:tab/>
      </w:r>
      <w:r w:rsidR="00042129" w:rsidRPr="00EF5190">
        <w:rPr>
          <w:rFonts w:ascii="Arial CE" w:hAnsi="Arial CE" w:cs="Arial"/>
          <w:color w:val="FFFFFF" w:themeColor="background1"/>
          <w:sz w:val="22"/>
          <w:szCs w:val="22"/>
        </w:rPr>
        <w:tab/>
      </w:r>
      <w:r w:rsidR="00042129" w:rsidRPr="00EF5190">
        <w:rPr>
          <w:rFonts w:ascii="Arial CE" w:hAnsi="Arial CE" w:cs="Arial"/>
          <w:color w:val="FFFFFF" w:themeColor="background1"/>
          <w:sz w:val="22"/>
          <w:szCs w:val="22"/>
        </w:rPr>
        <w:tab/>
      </w:r>
      <w:r w:rsidR="00042129" w:rsidRPr="00EF5190">
        <w:rPr>
          <w:rFonts w:ascii="Arial CE" w:hAnsi="Arial CE" w:cs="Arial"/>
          <w:color w:val="FFFFFF" w:themeColor="background1"/>
          <w:sz w:val="22"/>
          <w:szCs w:val="22"/>
        </w:rPr>
        <w:tab/>
      </w:r>
      <w:r w:rsidR="00042129" w:rsidRPr="00EF5190">
        <w:rPr>
          <w:rFonts w:ascii="Arial CE" w:hAnsi="Arial CE" w:cs="Arial"/>
          <w:color w:val="FFFFFF" w:themeColor="background1"/>
          <w:sz w:val="22"/>
          <w:szCs w:val="22"/>
        </w:rPr>
        <w:tab/>
      </w:r>
      <w:r w:rsidR="00042129" w:rsidRPr="00EF5190">
        <w:rPr>
          <w:rFonts w:ascii="Arial CE" w:hAnsi="Arial CE" w:cs="Arial"/>
          <w:color w:val="FFFFFF" w:themeColor="background1"/>
          <w:sz w:val="22"/>
          <w:szCs w:val="22"/>
        </w:rPr>
        <w:tab/>
      </w:r>
      <w:r w:rsidR="00042129" w:rsidRPr="00EF5190">
        <w:rPr>
          <w:rFonts w:ascii="Arial CE" w:hAnsi="Arial CE" w:cs="Arial"/>
          <w:color w:val="FFFFFF" w:themeColor="background1"/>
          <w:sz w:val="22"/>
          <w:szCs w:val="22"/>
        </w:rPr>
        <w:tab/>
      </w:r>
      <w:r w:rsidR="00042129" w:rsidRPr="00EF5190">
        <w:rPr>
          <w:rFonts w:ascii="Arial CE" w:hAnsi="Arial CE" w:cs="Arial"/>
          <w:color w:val="FFFFFF" w:themeColor="background1"/>
          <w:sz w:val="22"/>
          <w:szCs w:val="22"/>
        </w:rPr>
        <w:tab/>
      </w:r>
      <w:r w:rsidR="00EF5190" w:rsidRPr="00EF5190">
        <w:rPr>
          <w:rFonts w:ascii="Arial CE" w:hAnsi="Arial CE" w:cs="Arial"/>
          <w:sz w:val="22"/>
          <w:szCs w:val="22"/>
        </w:rPr>
        <w:t>67 050,00</w:t>
      </w:r>
      <w:r w:rsidR="00042129" w:rsidRPr="00EF5190">
        <w:rPr>
          <w:rFonts w:ascii="Arial CE" w:hAnsi="Arial CE" w:cs="Arial"/>
          <w:sz w:val="22"/>
          <w:szCs w:val="22"/>
        </w:rPr>
        <w:t xml:space="preserve"> Kč bez </w:t>
      </w:r>
      <w:r w:rsidR="00042129" w:rsidRPr="00EF5190">
        <w:rPr>
          <w:rFonts w:ascii="Arial CE" w:hAnsi="Arial CE" w:cs="Arial"/>
          <w:color w:val="000000"/>
          <w:sz w:val="22"/>
          <w:szCs w:val="22"/>
        </w:rPr>
        <w:t>DPH</w:t>
      </w:r>
    </w:p>
    <w:p w:rsidR="00AA2F85" w:rsidRDefault="00AA2F85" w:rsidP="00AA2F85">
      <w:pPr>
        <w:autoSpaceDE w:val="0"/>
        <w:autoSpaceDN w:val="0"/>
        <w:adjustRightInd w:val="0"/>
        <w:jc w:val="both"/>
        <w:rPr>
          <w:rFonts w:ascii="Arial CE" w:hAnsi="Arial CE" w:cs="Arial"/>
          <w:color w:val="000000"/>
          <w:sz w:val="22"/>
          <w:szCs w:val="22"/>
        </w:rPr>
      </w:pPr>
      <w:r w:rsidRPr="001D7A19">
        <w:rPr>
          <w:rFonts w:ascii="Arial CE" w:hAnsi="Arial CE" w:cs="Arial"/>
          <w:sz w:val="22"/>
          <w:szCs w:val="22"/>
        </w:rPr>
        <w:tab/>
      </w:r>
      <w:r w:rsidRPr="001D7A19">
        <w:rPr>
          <w:rFonts w:ascii="Arial CE" w:hAnsi="Arial CE" w:cs="Arial"/>
          <w:sz w:val="22"/>
          <w:szCs w:val="22"/>
        </w:rPr>
        <w:tab/>
      </w:r>
      <w:r w:rsidR="008D76B8">
        <w:rPr>
          <w:rFonts w:ascii="Arial CE" w:hAnsi="Arial CE" w:cs="Arial"/>
          <w:sz w:val="22"/>
          <w:szCs w:val="22"/>
        </w:rPr>
        <w:tab/>
      </w:r>
      <w:r w:rsidR="005B6054">
        <w:rPr>
          <w:rFonts w:ascii="Arial CE" w:hAnsi="Arial CE" w:cs="Arial"/>
          <w:sz w:val="22"/>
          <w:szCs w:val="22"/>
        </w:rPr>
        <w:tab/>
      </w:r>
    </w:p>
    <w:p w:rsidR="00F40A9A" w:rsidRPr="009A13DC" w:rsidRDefault="00F40A9A" w:rsidP="00E5013A">
      <w:pPr>
        <w:pStyle w:val="Zkladntext"/>
        <w:jc w:val="both"/>
        <w:rPr>
          <w:rFonts w:ascii="Arial CE" w:hAnsi="Arial CE" w:cs="Arial"/>
          <w:color w:val="FF0000"/>
          <w:sz w:val="22"/>
          <w:szCs w:val="22"/>
        </w:rPr>
      </w:pPr>
      <w:r w:rsidRPr="001D7A19">
        <w:rPr>
          <w:rFonts w:ascii="Arial CE" w:hAnsi="Arial CE" w:cs="Arial"/>
          <w:sz w:val="22"/>
          <w:szCs w:val="22"/>
        </w:rPr>
        <w:t xml:space="preserve">Výše ceny díla může být změněna jen písemnou dohodou objednatele a zhotovitele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Pr="009A13DC">
        <w:rPr>
          <w:rFonts w:ascii="Arial CE" w:hAnsi="Arial CE" w:cs="Arial"/>
          <w:sz w:val="22"/>
          <w:szCs w:val="22"/>
        </w:rPr>
        <w:t xml:space="preserve">, přičemž jejich zajištění je </w:t>
      </w:r>
      <w:r w:rsidR="009A13DC" w:rsidRPr="009A13DC">
        <w:rPr>
          <w:rFonts w:ascii="Arial CE" w:hAnsi="Arial CE" w:cs="Arial"/>
          <w:sz w:val="22"/>
          <w:szCs w:val="22"/>
        </w:rPr>
        <w:t xml:space="preserve">nezbytnou </w:t>
      </w:r>
      <w:r w:rsidRPr="009A13DC">
        <w:rPr>
          <w:rFonts w:ascii="Arial CE" w:hAnsi="Arial CE" w:cs="Arial"/>
          <w:sz w:val="22"/>
          <w:szCs w:val="22"/>
        </w:rPr>
        <w:t>podmínkou pro řádné dokončení díla.</w:t>
      </w:r>
      <w:r w:rsidR="009A13DC" w:rsidRPr="009A13DC">
        <w:t xml:space="preserve"> </w:t>
      </w:r>
    </w:p>
    <w:p w:rsidR="00AF4362" w:rsidRPr="00A60C0B" w:rsidRDefault="00AF4362" w:rsidP="00AF4362">
      <w:pPr>
        <w:jc w:val="both"/>
        <w:rPr>
          <w:rFonts w:ascii="Arial CE" w:hAnsi="Arial CE" w:cs="Arial"/>
          <w:b/>
          <w:bCs/>
          <w:color w:val="000000"/>
          <w:sz w:val="22"/>
          <w:szCs w:val="22"/>
        </w:rPr>
      </w:pPr>
      <w:r w:rsidRPr="00A60C0B">
        <w:rPr>
          <w:rFonts w:ascii="Arial CE" w:hAnsi="Arial CE" w:cs="Arial"/>
          <w:b/>
          <w:sz w:val="22"/>
          <w:szCs w:val="22"/>
        </w:rPr>
        <w:t>Smluvní strany výslovně prohlašují, že touto smlouvou sjednaná cena za provedení díla není považována za skutečnost tvořící obchodní t</w:t>
      </w:r>
      <w:r w:rsidR="00847FDB" w:rsidRPr="00A60C0B">
        <w:rPr>
          <w:rFonts w:ascii="Arial CE" w:hAnsi="Arial CE" w:cs="Arial"/>
          <w:b/>
          <w:sz w:val="22"/>
          <w:szCs w:val="22"/>
        </w:rPr>
        <w:t>ajemství ve smyslu ustanovení §</w:t>
      </w:r>
      <w:r w:rsidR="006743F1" w:rsidRPr="00A60C0B">
        <w:rPr>
          <w:rFonts w:ascii="Arial CE" w:hAnsi="Arial CE" w:cs="Arial"/>
          <w:b/>
          <w:sz w:val="22"/>
          <w:szCs w:val="22"/>
        </w:rPr>
        <w:t>504 zákona</w:t>
      </w:r>
      <w:r w:rsidRPr="00A60C0B">
        <w:rPr>
          <w:rFonts w:ascii="Arial CE" w:hAnsi="Arial CE" w:cs="Arial"/>
          <w:b/>
          <w:sz w:val="22"/>
          <w:szCs w:val="22"/>
        </w:rPr>
        <w:t xml:space="preserve"> č. 89/2012 Sb.</w:t>
      </w:r>
      <w:r w:rsidR="00A60C0B" w:rsidRPr="00A60C0B">
        <w:rPr>
          <w:rFonts w:ascii="Arial CE" w:hAnsi="Arial CE" w:cs="Arial"/>
          <w:b/>
          <w:sz w:val="22"/>
          <w:szCs w:val="22"/>
        </w:rPr>
        <w:t>,</w:t>
      </w:r>
      <w:r w:rsidR="006743F1" w:rsidRPr="00A60C0B">
        <w:rPr>
          <w:rFonts w:ascii="Arial CE" w:hAnsi="Arial CE" w:cs="Arial"/>
          <w:b/>
          <w:sz w:val="22"/>
          <w:szCs w:val="22"/>
        </w:rPr>
        <w:t xml:space="preserve"> (</w:t>
      </w:r>
      <w:r w:rsidRPr="00A60C0B">
        <w:rPr>
          <w:rFonts w:ascii="Arial CE" w:hAnsi="Arial CE" w:cs="Arial"/>
          <w:b/>
          <w:sz w:val="22"/>
          <w:szCs w:val="22"/>
        </w:rPr>
        <w:t>občanského zákoníku</w:t>
      </w:r>
      <w:r w:rsidR="006743F1" w:rsidRPr="00A60C0B">
        <w:rPr>
          <w:rFonts w:ascii="Arial CE" w:hAnsi="Arial CE" w:cs="Arial"/>
          <w:b/>
          <w:sz w:val="22"/>
          <w:szCs w:val="22"/>
        </w:rPr>
        <w:t>)</w:t>
      </w:r>
      <w:r w:rsidRPr="00A60C0B">
        <w:rPr>
          <w:rFonts w:ascii="Arial CE" w:hAnsi="Arial CE" w:cs="Arial"/>
          <w:b/>
          <w:sz w:val="22"/>
          <w:szCs w:val="22"/>
        </w:rPr>
        <w:t xml:space="preserve"> v platném znění.</w:t>
      </w:r>
    </w:p>
    <w:p w:rsidR="00B37614" w:rsidRDefault="00B37614" w:rsidP="0080278C">
      <w:pPr>
        <w:jc w:val="both"/>
        <w:rPr>
          <w:rFonts w:ascii="Arial CE" w:hAnsi="Arial CE" w:cs="Arial"/>
          <w:b/>
          <w:sz w:val="22"/>
          <w:szCs w:val="22"/>
        </w:rPr>
      </w:pPr>
    </w:p>
    <w:p w:rsidR="0080278C" w:rsidRDefault="0080278C" w:rsidP="00F021F3">
      <w:pPr>
        <w:jc w:val="both"/>
        <w:rPr>
          <w:rFonts w:ascii="Arial CE" w:hAnsi="Arial CE" w:cs="Arial"/>
          <w:sz w:val="22"/>
          <w:szCs w:val="22"/>
        </w:rPr>
      </w:pPr>
      <w:r w:rsidRPr="001D7A19">
        <w:rPr>
          <w:rFonts w:ascii="Arial CE" w:hAnsi="Arial CE" w:cs="Arial"/>
          <w:b/>
          <w:sz w:val="22"/>
          <w:szCs w:val="22"/>
        </w:rPr>
        <w:t xml:space="preserve">Cena za výkon </w:t>
      </w:r>
      <w:r w:rsidR="00E5013A">
        <w:rPr>
          <w:rFonts w:ascii="Arial CE" w:hAnsi="Arial CE" w:cs="Arial"/>
          <w:b/>
          <w:sz w:val="22"/>
          <w:szCs w:val="22"/>
        </w:rPr>
        <w:t xml:space="preserve">AD </w:t>
      </w:r>
      <w:r w:rsidRPr="001D7A19">
        <w:rPr>
          <w:rFonts w:ascii="Arial CE" w:hAnsi="Arial CE" w:cs="Arial"/>
          <w:sz w:val="22"/>
          <w:szCs w:val="22"/>
        </w:rPr>
        <w:t>je sjednána jako cena smluvní ve výši</w:t>
      </w:r>
      <w:r w:rsidR="00F021F3" w:rsidRPr="001D7A19">
        <w:rPr>
          <w:rFonts w:ascii="Arial CE" w:hAnsi="Arial CE" w:cs="Arial"/>
          <w:sz w:val="22"/>
          <w:szCs w:val="22"/>
        </w:rPr>
        <w:t xml:space="preserve"> </w:t>
      </w:r>
      <w:r w:rsidR="00E5013A">
        <w:rPr>
          <w:rFonts w:ascii="Arial CE" w:hAnsi="Arial CE" w:cs="Arial"/>
          <w:sz w:val="22"/>
          <w:szCs w:val="22"/>
        </w:rPr>
        <w:tab/>
      </w:r>
      <w:r w:rsidR="008F1A46" w:rsidRPr="00EF5190">
        <w:rPr>
          <w:rFonts w:ascii="Arial CE" w:hAnsi="Arial CE" w:cs="Arial"/>
          <w:b/>
          <w:sz w:val="22"/>
          <w:szCs w:val="22"/>
        </w:rPr>
        <w:t>650</w:t>
      </w:r>
      <w:r w:rsidRPr="00EF5190">
        <w:rPr>
          <w:rFonts w:ascii="Arial CE" w:hAnsi="Arial CE" w:cs="Arial"/>
          <w:b/>
          <w:sz w:val="22"/>
          <w:szCs w:val="22"/>
        </w:rPr>
        <w:t>,- Kč/hod bez DPH</w:t>
      </w:r>
      <w:r w:rsidRPr="00EF5190">
        <w:rPr>
          <w:rFonts w:ascii="Arial CE" w:hAnsi="Arial CE" w:cs="Arial"/>
          <w:sz w:val="22"/>
          <w:szCs w:val="22"/>
        </w:rPr>
        <w:t>.</w:t>
      </w:r>
      <w:r w:rsidRPr="001D7A19">
        <w:rPr>
          <w:rFonts w:ascii="Arial CE" w:hAnsi="Arial CE" w:cs="Arial"/>
          <w:sz w:val="22"/>
          <w:szCs w:val="22"/>
        </w:rPr>
        <w:t xml:space="preserve"> </w:t>
      </w:r>
    </w:p>
    <w:p w:rsidR="00217F3F" w:rsidRPr="001D7A19" w:rsidRDefault="00217F3F" w:rsidP="00F021F3">
      <w:pPr>
        <w:jc w:val="both"/>
        <w:rPr>
          <w:rFonts w:ascii="Arial CE" w:hAnsi="Arial CE" w:cs="Arial"/>
          <w:sz w:val="22"/>
          <w:szCs w:val="22"/>
        </w:rPr>
      </w:pPr>
    </w:p>
    <w:p w:rsidR="00773564" w:rsidRDefault="00773564" w:rsidP="0080278C">
      <w:pPr>
        <w:jc w:val="both"/>
        <w:rPr>
          <w:rFonts w:ascii="Arial CE" w:hAnsi="Arial CE" w:cs="Arial"/>
          <w:sz w:val="22"/>
          <w:szCs w:val="22"/>
        </w:rPr>
      </w:pPr>
    </w:p>
    <w:p w:rsidR="0080278C" w:rsidRPr="001D7A19" w:rsidRDefault="0080278C" w:rsidP="0080278C">
      <w:pPr>
        <w:jc w:val="both"/>
        <w:rPr>
          <w:rFonts w:ascii="Arial CE" w:hAnsi="Arial CE" w:cs="Arial"/>
          <w:sz w:val="22"/>
          <w:szCs w:val="22"/>
        </w:rPr>
      </w:pPr>
      <w:r w:rsidRPr="001D7A19">
        <w:rPr>
          <w:rFonts w:ascii="Arial CE" w:hAnsi="Arial CE" w:cs="Arial"/>
          <w:sz w:val="22"/>
          <w:szCs w:val="22"/>
        </w:rPr>
        <w:t>Cena za autorský dozor zahrnuje veškeré náklady zhotovitele související s prováděním prací včetně cestovného. Výkon autorského dozoru začíná a končí v sídle zhotovitele s uvažováním při</w:t>
      </w:r>
      <w:r w:rsidR="009A13DC">
        <w:rPr>
          <w:rFonts w:ascii="Arial CE" w:hAnsi="Arial CE" w:cs="Arial"/>
          <w:sz w:val="22"/>
          <w:szCs w:val="22"/>
        </w:rPr>
        <w:t xml:space="preserve">měřené doby k dopravě na stavbu. </w:t>
      </w:r>
      <w:r w:rsidRPr="001D7A19">
        <w:rPr>
          <w:rFonts w:ascii="Arial CE" w:hAnsi="Arial CE" w:cs="Arial"/>
          <w:sz w:val="22"/>
          <w:szCs w:val="22"/>
        </w:rPr>
        <w:t xml:space="preserve">Takto stanovená hodinová cena bude používána zhotovitelem také pro kalkulaci prací spojených s výkonem AD v případě požadovaných změn a doplnění projektové dokumentace po odsouhlasení jejich rozsahu </w:t>
      </w:r>
      <w:r w:rsidR="00E5013A" w:rsidRPr="00E5013A">
        <w:rPr>
          <w:rFonts w:ascii="Arial CE" w:hAnsi="Arial CE" w:cs="Arial"/>
          <w:sz w:val="22"/>
          <w:szCs w:val="22"/>
        </w:rPr>
        <w:t>TDS.</w:t>
      </w:r>
    </w:p>
    <w:p w:rsidR="00C81FB3" w:rsidRPr="001D7A19" w:rsidRDefault="00C81FB3" w:rsidP="00AF4362">
      <w:pPr>
        <w:autoSpaceDE w:val="0"/>
        <w:autoSpaceDN w:val="0"/>
        <w:adjustRightInd w:val="0"/>
        <w:jc w:val="both"/>
        <w:rPr>
          <w:rFonts w:ascii="Arial CE" w:hAnsi="Arial CE" w:cs="Arial"/>
          <w:bCs/>
          <w:color w:val="000000"/>
          <w:sz w:val="22"/>
          <w:szCs w:val="22"/>
        </w:rPr>
      </w:pPr>
    </w:p>
    <w:p w:rsidR="00F23E5E" w:rsidRPr="001D7A19" w:rsidRDefault="00F23E5E" w:rsidP="00F92B3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w:t>
      </w:r>
      <w:r w:rsidR="00674C60" w:rsidRPr="001D7A19">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180BD1" w:rsidP="00715BB0">
      <w:pPr>
        <w:pStyle w:val="Odstavecseseznamem"/>
        <w:numPr>
          <w:ilvl w:val="0"/>
          <w:numId w:val="19"/>
        </w:numPr>
        <w:autoSpaceDE w:val="0"/>
        <w:autoSpaceDN w:val="0"/>
        <w:adjustRightInd w:val="0"/>
        <w:jc w:val="both"/>
        <w:rPr>
          <w:rFonts w:ascii="Arial CE" w:hAnsi="Arial CE"/>
          <w:sz w:val="22"/>
          <w:szCs w:val="22"/>
        </w:rPr>
      </w:pPr>
      <w:r w:rsidRPr="00715BB0">
        <w:rPr>
          <w:rFonts w:ascii="Arial CE" w:hAnsi="Arial CE"/>
          <w:sz w:val="22"/>
          <w:szCs w:val="22"/>
        </w:rPr>
        <w:t>Objednatel nebude poskytovat zhotoviteli zálohy.</w:t>
      </w:r>
    </w:p>
    <w:p w:rsidR="009E2074" w:rsidRPr="001D7A19" w:rsidRDefault="009E2074" w:rsidP="005E1501">
      <w:pPr>
        <w:autoSpaceDE w:val="0"/>
        <w:autoSpaceDN w:val="0"/>
        <w:adjustRightInd w:val="0"/>
        <w:jc w:val="both"/>
        <w:rPr>
          <w:rFonts w:ascii="Arial CE" w:hAnsi="Arial CE"/>
          <w:sz w:val="22"/>
          <w:szCs w:val="22"/>
        </w:rPr>
      </w:pPr>
    </w:p>
    <w:p w:rsidR="00AA0897" w:rsidRPr="00F926D6" w:rsidRDefault="0033147B" w:rsidP="005E1501">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Veškeré faktury je zhotovitel povinen prokazatelně doručit objednateli nejpozději do 7 pracovních dnů ode dne uskutečnění plnění. V případě pozdější</w:t>
      </w:r>
      <w:r w:rsidR="00A60C0B" w:rsidRPr="00715BB0">
        <w:rPr>
          <w:rFonts w:ascii="Arial CE" w:hAnsi="Arial CE" w:cs="Arial"/>
          <w:sz w:val="22"/>
          <w:szCs w:val="22"/>
        </w:rPr>
        <w:t>ho doručení faktury objednateli</w:t>
      </w:r>
      <w:r w:rsidRPr="00715BB0">
        <w:rPr>
          <w:rFonts w:ascii="Arial CE" w:hAnsi="Arial CE" w:cs="Arial"/>
          <w:sz w:val="22"/>
          <w:szCs w:val="22"/>
        </w:rPr>
        <w:t xml:space="preserve"> n</w:t>
      </w:r>
      <w:r w:rsidR="00A60C0B" w:rsidRPr="00715BB0">
        <w:rPr>
          <w:rFonts w:ascii="Arial CE" w:hAnsi="Arial CE" w:cs="Arial"/>
          <w:sz w:val="22"/>
          <w:szCs w:val="22"/>
        </w:rPr>
        <w:t>ebude tato objednatelem přijata</w:t>
      </w:r>
      <w:r w:rsidRPr="00715BB0">
        <w:rPr>
          <w:rFonts w:ascii="Arial CE" w:hAnsi="Arial CE" w:cs="Arial"/>
          <w:sz w:val="22"/>
          <w:szCs w:val="22"/>
        </w:rPr>
        <w:t xml:space="preserve"> a zhotovitel zajistí vystavení nové faktury</w:t>
      </w:r>
      <w:r w:rsidR="00F926D6">
        <w:rPr>
          <w:rFonts w:ascii="Arial CE" w:hAnsi="Arial CE" w:cs="Arial"/>
          <w:sz w:val="22"/>
          <w:szCs w:val="22"/>
        </w:rPr>
        <w:t xml:space="preserve"> k datu dalšího dílčího plnění.</w:t>
      </w:r>
    </w:p>
    <w:p w:rsidR="004B37E2" w:rsidRDefault="004B37E2" w:rsidP="00217F3F">
      <w:pPr>
        <w:autoSpaceDE w:val="0"/>
        <w:autoSpaceDN w:val="0"/>
        <w:adjustRightInd w:val="0"/>
        <w:jc w:val="both"/>
        <w:rPr>
          <w:rFonts w:ascii="Arial CE" w:hAnsi="Arial CE" w:cs="Arial"/>
          <w:sz w:val="22"/>
          <w:szCs w:val="22"/>
          <w:u w:val="single"/>
        </w:rPr>
      </w:pPr>
    </w:p>
    <w:p w:rsidR="00255DCB" w:rsidRDefault="0033147B" w:rsidP="009244AD">
      <w:pPr>
        <w:autoSpaceDE w:val="0"/>
        <w:autoSpaceDN w:val="0"/>
        <w:adjustRightInd w:val="0"/>
        <w:ind w:left="426" w:hanging="66"/>
        <w:jc w:val="both"/>
        <w:rPr>
          <w:rFonts w:ascii="Arial CE" w:hAnsi="Arial CE" w:cs="Arial"/>
          <w:sz w:val="22"/>
          <w:szCs w:val="22"/>
          <w:u w:val="single"/>
        </w:rPr>
      </w:pPr>
      <w:r w:rsidRPr="009244AD">
        <w:rPr>
          <w:rFonts w:ascii="Arial CE" w:hAnsi="Arial CE" w:cs="Arial"/>
          <w:sz w:val="22"/>
          <w:szCs w:val="22"/>
          <w:u w:val="single"/>
        </w:rPr>
        <w:t>Fakturace</w:t>
      </w:r>
      <w:r w:rsidR="000C6C2B" w:rsidRPr="009244AD">
        <w:rPr>
          <w:rFonts w:ascii="Arial CE" w:hAnsi="Arial CE" w:cs="Arial"/>
          <w:sz w:val="22"/>
          <w:szCs w:val="22"/>
          <w:u w:val="single"/>
        </w:rPr>
        <w:t xml:space="preserve"> bude provedena následovně</w:t>
      </w:r>
      <w:r w:rsidRPr="009244AD">
        <w:rPr>
          <w:rFonts w:ascii="Arial CE" w:hAnsi="Arial CE" w:cs="Arial"/>
          <w:sz w:val="22"/>
          <w:szCs w:val="22"/>
          <w:u w:val="single"/>
        </w:rPr>
        <w:t>:</w:t>
      </w:r>
    </w:p>
    <w:p w:rsidR="00EF5190" w:rsidRDefault="00EF5190" w:rsidP="006164EB">
      <w:pPr>
        <w:pStyle w:val="Odstavecseseznamem"/>
        <w:numPr>
          <w:ilvl w:val="0"/>
          <w:numId w:val="22"/>
        </w:numPr>
        <w:suppressAutoHyphens/>
        <w:spacing w:before="120"/>
        <w:ind w:left="714" w:hanging="357"/>
        <w:jc w:val="both"/>
        <w:rPr>
          <w:rFonts w:ascii="Arial CE" w:hAnsi="Arial CE" w:cs="Arial"/>
          <w:sz w:val="22"/>
          <w:szCs w:val="22"/>
        </w:rPr>
      </w:pPr>
      <w:r w:rsidRPr="008F1A46">
        <w:rPr>
          <w:rFonts w:ascii="Arial CE" w:hAnsi="Arial CE" w:cs="Arial"/>
          <w:sz w:val="22"/>
          <w:szCs w:val="22"/>
        </w:rPr>
        <w:t>V případě</w:t>
      </w:r>
      <w:r w:rsidRPr="008F1A46">
        <w:rPr>
          <w:rFonts w:ascii="Arial CE" w:hAnsi="Arial CE" w:cs="Arial"/>
          <w:b/>
          <w:sz w:val="22"/>
          <w:szCs w:val="22"/>
        </w:rPr>
        <w:t xml:space="preserve"> </w:t>
      </w:r>
      <w:r w:rsidR="00964C3B">
        <w:rPr>
          <w:rFonts w:ascii="Arial CE" w:hAnsi="Arial CE" w:cs="Arial"/>
          <w:b/>
          <w:sz w:val="22"/>
          <w:szCs w:val="22"/>
        </w:rPr>
        <w:t>prvního</w:t>
      </w:r>
      <w:r>
        <w:rPr>
          <w:rFonts w:ascii="Arial CE" w:hAnsi="Arial CE" w:cs="Arial"/>
          <w:b/>
          <w:sz w:val="22"/>
          <w:szCs w:val="22"/>
        </w:rPr>
        <w:t xml:space="preserve"> dílčího plnění </w:t>
      </w:r>
      <w:r w:rsidRPr="008F1A46">
        <w:rPr>
          <w:rFonts w:ascii="Arial CE" w:hAnsi="Arial CE" w:cs="Arial"/>
          <w:sz w:val="22"/>
          <w:szCs w:val="22"/>
        </w:rPr>
        <w:t>d</w:t>
      </w:r>
      <w:r w:rsidRPr="007A05B4">
        <w:rPr>
          <w:rFonts w:ascii="Arial CE" w:hAnsi="Arial CE" w:cs="Arial"/>
          <w:sz w:val="22"/>
          <w:szCs w:val="22"/>
        </w:rPr>
        <w:t xml:space="preserve">nem protokolárního předání a převzetí kompletní </w:t>
      </w:r>
      <w:r>
        <w:rPr>
          <w:rFonts w:ascii="Arial CE" w:hAnsi="Arial CE" w:cs="Arial"/>
          <w:sz w:val="22"/>
          <w:szCs w:val="22"/>
        </w:rPr>
        <w:t>DSP</w:t>
      </w:r>
      <w:r w:rsidR="006164EB">
        <w:rPr>
          <w:rFonts w:ascii="Arial CE" w:hAnsi="Arial CE" w:cs="Arial"/>
          <w:sz w:val="22"/>
          <w:szCs w:val="22"/>
        </w:rPr>
        <w:t xml:space="preserve"> </w:t>
      </w:r>
      <w:r w:rsidR="00964C3B">
        <w:rPr>
          <w:rFonts w:ascii="Arial CE" w:hAnsi="Arial CE" w:cs="Arial"/>
          <w:sz w:val="22"/>
          <w:szCs w:val="22"/>
        </w:rPr>
        <w:t xml:space="preserve">včetně bodů 1,2,5 </w:t>
      </w:r>
      <w:proofErr w:type="spellStart"/>
      <w:r w:rsidR="00964C3B">
        <w:rPr>
          <w:rFonts w:ascii="Arial CE" w:hAnsi="Arial CE" w:cs="Arial"/>
          <w:sz w:val="22"/>
          <w:szCs w:val="22"/>
        </w:rPr>
        <w:t>Čl</w:t>
      </w:r>
      <w:proofErr w:type="spellEnd"/>
      <w:r w:rsidR="00964C3B">
        <w:rPr>
          <w:rFonts w:ascii="Arial CE" w:hAnsi="Arial CE" w:cs="Arial"/>
          <w:sz w:val="22"/>
          <w:szCs w:val="22"/>
        </w:rPr>
        <w:t xml:space="preserve"> III. </w:t>
      </w:r>
      <w:r w:rsidRPr="006164EB">
        <w:rPr>
          <w:rFonts w:ascii="Arial CE" w:hAnsi="Arial CE" w:cs="Arial"/>
          <w:sz w:val="22"/>
          <w:szCs w:val="22"/>
        </w:rPr>
        <w:t>ve výši 80% ceny</w:t>
      </w:r>
      <w:r w:rsidR="006164EB">
        <w:rPr>
          <w:rFonts w:ascii="Arial CE" w:hAnsi="Arial CE" w:cs="Arial"/>
          <w:sz w:val="22"/>
          <w:szCs w:val="22"/>
        </w:rPr>
        <w:t xml:space="preserve">, tzn. </w:t>
      </w:r>
      <w:r w:rsidR="00964C3B">
        <w:rPr>
          <w:rFonts w:ascii="Arial CE" w:hAnsi="Arial CE" w:cs="Arial"/>
          <w:b/>
          <w:sz w:val="22"/>
          <w:szCs w:val="22"/>
        </w:rPr>
        <w:t>147 770</w:t>
      </w:r>
      <w:r w:rsidR="006164EB" w:rsidRPr="006164EB">
        <w:rPr>
          <w:rFonts w:ascii="Arial CE" w:hAnsi="Arial CE" w:cs="Arial"/>
          <w:b/>
          <w:sz w:val="22"/>
          <w:szCs w:val="22"/>
        </w:rPr>
        <w:t>,00 Kč bez DPH.</w:t>
      </w:r>
    </w:p>
    <w:p w:rsidR="006164EB" w:rsidRDefault="006164EB" w:rsidP="006164EB">
      <w:pPr>
        <w:pStyle w:val="Odstavecseseznamem"/>
        <w:numPr>
          <w:ilvl w:val="0"/>
          <w:numId w:val="22"/>
        </w:numPr>
        <w:suppressAutoHyphens/>
        <w:spacing w:before="120"/>
        <w:ind w:left="714" w:hanging="357"/>
        <w:jc w:val="both"/>
        <w:rPr>
          <w:rFonts w:ascii="Arial CE" w:hAnsi="Arial CE" w:cs="Arial"/>
          <w:sz w:val="22"/>
          <w:szCs w:val="22"/>
        </w:rPr>
      </w:pPr>
      <w:r w:rsidRPr="008F1A46">
        <w:rPr>
          <w:rFonts w:ascii="Arial CE" w:hAnsi="Arial CE" w:cs="Arial"/>
          <w:sz w:val="22"/>
          <w:szCs w:val="22"/>
        </w:rPr>
        <w:t>V případě</w:t>
      </w:r>
      <w:r w:rsidRPr="008F1A46">
        <w:rPr>
          <w:rFonts w:ascii="Arial CE" w:hAnsi="Arial CE" w:cs="Arial"/>
          <w:b/>
          <w:sz w:val="22"/>
          <w:szCs w:val="22"/>
        </w:rPr>
        <w:t xml:space="preserve"> </w:t>
      </w:r>
      <w:r w:rsidR="00964C3B">
        <w:rPr>
          <w:rFonts w:ascii="Arial CE" w:hAnsi="Arial CE" w:cs="Arial"/>
          <w:b/>
          <w:sz w:val="22"/>
          <w:szCs w:val="22"/>
        </w:rPr>
        <w:t>druhého</w:t>
      </w:r>
      <w:r>
        <w:rPr>
          <w:rFonts w:ascii="Arial CE" w:hAnsi="Arial CE" w:cs="Arial"/>
          <w:b/>
          <w:sz w:val="22"/>
          <w:szCs w:val="22"/>
        </w:rPr>
        <w:t xml:space="preserve"> dílčího plnění </w:t>
      </w:r>
      <w:r w:rsidRPr="009244AD">
        <w:rPr>
          <w:rFonts w:ascii="Arial CE" w:hAnsi="Arial CE" w:cs="Arial"/>
          <w:sz w:val="22"/>
          <w:szCs w:val="22"/>
        </w:rPr>
        <w:t xml:space="preserve">dnem podpisu </w:t>
      </w:r>
      <w:r>
        <w:rPr>
          <w:rFonts w:ascii="Arial CE" w:hAnsi="Arial CE" w:cs="Arial"/>
          <w:sz w:val="22"/>
          <w:szCs w:val="22"/>
        </w:rPr>
        <w:t xml:space="preserve">„Rozhodnutí“ </w:t>
      </w:r>
      <w:r w:rsidRPr="009244AD">
        <w:rPr>
          <w:rFonts w:ascii="Arial CE" w:hAnsi="Arial CE" w:cs="Arial"/>
          <w:sz w:val="22"/>
          <w:szCs w:val="22"/>
        </w:rPr>
        <w:t xml:space="preserve">o schválení </w:t>
      </w:r>
      <w:r>
        <w:rPr>
          <w:rFonts w:ascii="Arial CE" w:hAnsi="Arial CE" w:cs="Arial"/>
          <w:sz w:val="22"/>
          <w:szCs w:val="22"/>
        </w:rPr>
        <w:t>DSP</w:t>
      </w:r>
      <w:r w:rsidRPr="009244AD">
        <w:rPr>
          <w:rFonts w:ascii="Arial CE" w:hAnsi="Arial CE" w:cs="Arial"/>
          <w:sz w:val="22"/>
          <w:szCs w:val="22"/>
        </w:rPr>
        <w:t xml:space="preserve"> generálním ředitelem Povodí Ohře, s. p., po předchozím projednání v příslušné </w:t>
      </w:r>
      <w:r>
        <w:rPr>
          <w:rFonts w:ascii="Arial CE" w:hAnsi="Arial CE" w:cs="Arial"/>
          <w:sz w:val="22"/>
          <w:szCs w:val="22"/>
        </w:rPr>
        <w:t xml:space="preserve">investiční </w:t>
      </w:r>
      <w:r w:rsidRPr="009244AD">
        <w:rPr>
          <w:rFonts w:ascii="Arial CE" w:hAnsi="Arial CE" w:cs="Arial"/>
          <w:sz w:val="22"/>
          <w:szCs w:val="22"/>
        </w:rPr>
        <w:t xml:space="preserve">komisi </w:t>
      </w:r>
      <w:r>
        <w:rPr>
          <w:rFonts w:ascii="Arial CE" w:hAnsi="Arial CE" w:cs="Arial"/>
          <w:sz w:val="22"/>
          <w:szCs w:val="22"/>
        </w:rPr>
        <w:t xml:space="preserve">(IK) </w:t>
      </w:r>
      <w:r w:rsidRPr="009244AD">
        <w:rPr>
          <w:rFonts w:ascii="Arial CE" w:hAnsi="Arial CE" w:cs="Arial"/>
          <w:sz w:val="22"/>
          <w:szCs w:val="22"/>
        </w:rPr>
        <w:t xml:space="preserve">ve výši zbývajících </w:t>
      </w:r>
      <w:r w:rsidRPr="009244AD">
        <w:rPr>
          <w:rFonts w:ascii="Arial CE" w:hAnsi="Arial CE" w:cs="Arial"/>
          <w:b/>
          <w:sz w:val="22"/>
          <w:szCs w:val="22"/>
        </w:rPr>
        <w:t>20%</w:t>
      </w:r>
      <w:r w:rsidRPr="009244AD">
        <w:rPr>
          <w:rFonts w:ascii="Arial CE" w:hAnsi="Arial CE" w:cs="Arial"/>
          <w:sz w:val="22"/>
          <w:szCs w:val="22"/>
        </w:rPr>
        <w:t xml:space="preserve"> ceny</w:t>
      </w:r>
      <w:r>
        <w:rPr>
          <w:rFonts w:ascii="Arial CE" w:hAnsi="Arial CE" w:cs="Arial"/>
          <w:sz w:val="22"/>
          <w:szCs w:val="22"/>
        </w:rPr>
        <w:t xml:space="preserve">, tzn. </w:t>
      </w:r>
      <w:r w:rsidR="009A5EC5" w:rsidRPr="009A5EC5">
        <w:rPr>
          <w:rFonts w:ascii="Arial CE" w:hAnsi="Arial CE" w:cs="Arial"/>
          <w:b/>
          <w:sz w:val="22"/>
          <w:szCs w:val="22"/>
        </w:rPr>
        <w:t>36 530,00 Kč bez DPH</w:t>
      </w:r>
      <w:r w:rsidR="009A5EC5">
        <w:rPr>
          <w:rFonts w:ascii="Arial CE" w:hAnsi="Arial CE" w:cs="Arial"/>
          <w:sz w:val="22"/>
          <w:szCs w:val="22"/>
        </w:rPr>
        <w:t>.</w:t>
      </w:r>
    </w:p>
    <w:p w:rsidR="009A5EC5" w:rsidRPr="009A5EC5" w:rsidRDefault="009A5EC5" w:rsidP="009A5EC5">
      <w:pPr>
        <w:pStyle w:val="Odstavecseseznamem"/>
        <w:numPr>
          <w:ilvl w:val="0"/>
          <w:numId w:val="22"/>
        </w:numPr>
        <w:suppressAutoHyphens/>
        <w:spacing w:before="120"/>
        <w:ind w:left="714" w:hanging="357"/>
        <w:jc w:val="both"/>
        <w:rPr>
          <w:rFonts w:ascii="Arial CE" w:hAnsi="Arial CE" w:cs="Arial"/>
          <w:sz w:val="22"/>
          <w:szCs w:val="22"/>
        </w:rPr>
      </w:pPr>
      <w:r w:rsidRPr="008F1A46">
        <w:rPr>
          <w:rFonts w:ascii="Arial CE" w:hAnsi="Arial CE" w:cs="Arial"/>
          <w:sz w:val="22"/>
          <w:szCs w:val="22"/>
        </w:rPr>
        <w:t>V případě</w:t>
      </w:r>
      <w:r w:rsidRPr="008F1A46">
        <w:rPr>
          <w:rFonts w:ascii="Arial CE" w:hAnsi="Arial CE" w:cs="Arial"/>
          <w:b/>
          <w:sz w:val="22"/>
          <w:szCs w:val="22"/>
        </w:rPr>
        <w:t xml:space="preserve"> </w:t>
      </w:r>
      <w:r>
        <w:rPr>
          <w:rFonts w:ascii="Arial CE" w:hAnsi="Arial CE" w:cs="Arial"/>
          <w:b/>
          <w:sz w:val="22"/>
          <w:szCs w:val="22"/>
        </w:rPr>
        <w:t xml:space="preserve">třetího dílčího plnění </w:t>
      </w:r>
      <w:r w:rsidRPr="008F1A46">
        <w:rPr>
          <w:rFonts w:ascii="Arial CE" w:hAnsi="Arial CE" w:cs="Arial"/>
          <w:sz w:val="22"/>
          <w:szCs w:val="22"/>
        </w:rPr>
        <w:t>d</w:t>
      </w:r>
      <w:r w:rsidRPr="007A05B4">
        <w:rPr>
          <w:rFonts w:ascii="Arial CE" w:hAnsi="Arial CE" w:cs="Arial"/>
          <w:sz w:val="22"/>
          <w:szCs w:val="22"/>
        </w:rPr>
        <w:t xml:space="preserve">nem protokolárního předání a převzetí </w:t>
      </w:r>
      <w:r>
        <w:rPr>
          <w:rFonts w:ascii="Arial CE" w:hAnsi="Arial CE" w:cs="Arial"/>
          <w:sz w:val="22"/>
          <w:szCs w:val="22"/>
        </w:rPr>
        <w:t xml:space="preserve">OGP </w:t>
      </w:r>
      <w:r w:rsidRPr="006164EB">
        <w:rPr>
          <w:rFonts w:ascii="Arial CE" w:hAnsi="Arial CE" w:cs="Arial"/>
          <w:sz w:val="22"/>
          <w:szCs w:val="22"/>
        </w:rPr>
        <w:t xml:space="preserve">ve výši </w:t>
      </w:r>
      <w:r>
        <w:rPr>
          <w:rFonts w:ascii="Arial CE" w:hAnsi="Arial CE" w:cs="Arial"/>
          <w:sz w:val="22"/>
          <w:szCs w:val="22"/>
        </w:rPr>
        <w:t>10</w:t>
      </w:r>
      <w:r w:rsidRPr="006164EB">
        <w:rPr>
          <w:rFonts w:ascii="Arial CE" w:hAnsi="Arial CE" w:cs="Arial"/>
          <w:sz w:val="22"/>
          <w:szCs w:val="22"/>
        </w:rPr>
        <w:t>0% ceny</w:t>
      </w:r>
      <w:r>
        <w:rPr>
          <w:rFonts w:ascii="Arial CE" w:hAnsi="Arial CE" w:cs="Arial"/>
          <w:sz w:val="22"/>
          <w:szCs w:val="22"/>
        </w:rPr>
        <w:t xml:space="preserve">, tzn. </w:t>
      </w:r>
      <w:r>
        <w:rPr>
          <w:rFonts w:ascii="Arial CE" w:hAnsi="Arial CE" w:cs="Arial"/>
          <w:b/>
          <w:sz w:val="22"/>
          <w:szCs w:val="22"/>
        </w:rPr>
        <w:t>7 000</w:t>
      </w:r>
      <w:r w:rsidRPr="006164EB">
        <w:rPr>
          <w:rFonts w:ascii="Arial CE" w:hAnsi="Arial CE" w:cs="Arial"/>
          <w:b/>
          <w:sz w:val="22"/>
          <w:szCs w:val="22"/>
        </w:rPr>
        <w:t>,00 Kč bez DPH.</w:t>
      </w:r>
    </w:p>
    <w:p w:rsidR="009A5EC5" w:rsidRDefault="009A5EC5" w:rsidP="009A5EC5">
      <w:pPr>
        <w:pStyle w:val="Odstavecseseznamem"/>
        <w:numPr>
          <w:ilvl w:val="0"/>
          <w:numId w:val="22"/>
        </w:numPr>
        <w:suppressAutoHyphens/>
        <w:spacing w:before="120"/>
        <w:ind w:left="714" w:hanging="357"/>
        <w:jc w:val="both"/>
        <w:rPr>
          <w:rFonts w:ascii="Arial CE" w:hAnsi="Arial CE" w:cs="Arial"/>
          <w:sz w:val="22"/>
          <w:szCs w:val="22"/>
        </w:rPr>
      </w:pPr>
      <w:r w:rsidRPr="008F1A46">
        <w:rPr>
          <w:rFonts w:ascii="Arial CE" w:hAnsi="Arial CE" w:cs="Arial"/>
          <w:sz w:val="22"/>
          <w:szCs w:val="22"/>
        </w:rPr>
        <w:t>V případě</w:t>
      </w:r>
      <w:r w:rsidRPr="008F1A46">
        <w:rPr>
          <w:rFonts w:ascii="Arial CE" w:hAnsi="Arial CE" w:cs="Arial"/>
          <w:b/>
          <w:sz w:val="22"/>
          <w:szCs w:val="22"/>
        </w:rPr>
        <w:t xml:space="preserve"> </w:t>
      </w:r>
      <w:r>
        <w:rPr>
          <w:rFonts w:ascii="Arial CE" w:hAnsi="Arial CE" w:cs="Arial"/>
          <w:b/>
          <w:sz w:val="22"/>
          <w:szCs w:val="22"/>
        </w:rPr>
        <w:t xml:space="preserve">čtvrtého dílčího plnění </w:t>
      </w:r>
      <w:r w:rsidRPr="008F1A46">
        <w:rPr>
          <w:rFonts w:ascii="Arial CE" w:hAnsi="Arial CE" w:cs="Arial"/>
          <w:sz w:val="22"/>
          <w:szCs w:val="22"/>
        </w:rPr>
        <w:t>d</w:t>
      </w:r>
      <w:r w:rsidRPr="007A05B4">
        <w:rPr>
          <w:rFonts w:ascii="Arial CE" w:hAnsi="Arial CE" w:cs="Arial"/>
          <w:sz w:val="22"/>
          <w:szCs w:val="22"/>
        </w:rPr>
        <w:t xml:space="preserve">nem protokolárního předání a převzetí kompletní </w:t>
      </w:r>
      <w:r>
        <w:rPr>
          <w:rFonts w:ascii="Arial CE" w:hAnsi="Arial CE" w:cs="Arial"/>
          <w:sz w:val="22"/>
          <w:szCs w:val="22"/>
        </w:rPr>
        <w:t xml:space="preserve">DPS </w:t>
      </w:r>
      <w:r w:rsidRPr="006164EB">
        <w:rPr>
          <w:rFonts w:ascii="Arial CE" w:hAnsi="Arial CE" w:cs="Arial"/>
          <w:sz w:val="22"/>
          <w:szCs w:val="22"/>
        </w:rPr>
        <w:t>ve výši 80% ceny</w:t>
      </w:r>
      <w:r>
        <w:rPr>
          <w:rFonts w:ascii="Arial CE" w:hAnsi="Arial CE" w:cs="Arial"/>
          <w:sz w:val="22"/>
          <w:szCs w:val="22"/>
        </w:rPr>
        <w:t xml:space="preserve">, tzn. </w:t>
      </w:r>
      <w:r>
        <w:rPr>
          <w:rFonts w:ascii="Arial CE" w:hAnsi="Arial CE" w:cs="Arial"/>
          <w:b/>
          <w:sz w:val="22"/>
          <w:szCs w:val="22"/>
        </w:rPr>
        <w:t>53 640,00</w:t>
      </w:r>
      <w:r w:rsidRPr="006164EB">
        <w:rPr>
          <w:rFonts w:ascii="Arial CE" w:hAnsi="Arial CE" w:cs="Arial"/>
          <w:b/>
          <w:sz w:val="22"/>
          <w:szCs w:val="22"/>
        </w:rPr>
        <w:t xml:space="preserve"> Kč bez DPH.</w:t>
      </w:r>
    </w:p>
    <w:p w:rsidR="009A5EC5" w:rsidRDefault="009A5EC5" w:rsidP="009A5EC5">
      <w:pPr>
        <w:pStyle w:val="Odstavecseseznamem"/>
        <w:numPr>
          <w:ilvl w:val="0"/>
          <w:numId w:val="22"/>
        </w:numPr>
        <w:suppressAutoHyphens/>
        <w:spacing w:before="120"/>
        <w:ind w:left="714" w:hanging="357"/>
        <w:jc w:val="both"/>
        <w:rPr>
          <w:rFonts w:ascii="Arial CE" w:hAnsi="Arial CE" w:cs="Arial"/>
          <w:sz w:val="22"/>
          <w:szCs w:val="22"/>
        </w:rPr>
      </w:pPr>
      <w:r w:rsidRPr="008F1A46">
        <w:rPr>
          <w:rFonts w:ascii="Arial CE" w:hAnsi="Arial CE" w:cs="Arial"/>
          <w:sz w:val="22"/>
          <w:szCs w:val="22"/>
        </w:rPr>
        <w:t>V případě</w:t>
      </w:r>
      <w:r w:rsidRPr="008F1A46">
        <w:rPr>
          <w:rFonts w:ascii="Arial CE" w:hAnsi="Arial CE" w:cs="Arial"/>
          <w:b/>
          <w:sz w:val="22"/>
          <w:szCs w:val="22"/>
        </w:rPr>
        <w:t xml:space="preserve"> </w:t>
      </w:r>
      <w:r>
        <w:rPr>
          <w:rFonts w:ascii="Arial CE" w:hAnsi="Arial CE" w:cs="Arial"/>
          <w:b/>
          <w:sz w:val="22"/>
          <w:szCs w:val="22"/>
        </w:rPr>
        <w:t xml:space="preserve">celkového plnění </w:t>
      </w:r>
      <w:r w:rsidRPr="009244AD">
        <w:rPr>
          <w:rFonts w:ascii="Arial CE" w:hAnsi="Arial CE" w:cs="Arial"/>
          <w:sz w:val="22"/>
          <w:szCs w:val="22"/>
        </w:rPr>
        <w:t xml:space="preserve">dnem podpisu </w:t>
      </w:r>
      <w:r>
        <w:rPr>
          <w:rFonts w:ascii="Arial CE" w:hAnsi="Arial CE" w:cs="Arial"/>
          <w:sz w:val="22"/>
          <w:szCs w:val="22"/>
        </w:rPr>
        <w:t xml:space="preserve">„Rozhodnutí“ </w:t>
      </w:r>
      <w:r w:rsidRPr="009244AD">
        <w:rPr>
          <w:rFonts w:ascii="Arial CE" w:hAnsi="Arial CE" w:cs="Arial"/>
          <w:sz w:val="22"/>
          <w:szCs w:val="22"/>
        </w:rPr>
        <w:t xml:space="preserve">o schválení </w:t>
      </w:r>
      <w:r>
        <w:rPr>
          <w:rFonts w:ascii="Arial CE" w:hAnsi="Arial CE" w:cs="Arial"/>
          <w:sz w:val="22"/>
          <w:szCs w:val="22"/>
        </w:rPr>
        <w:t xml:space="preserve">DPS </w:t>
      </w:r>
      <w:r w:rsidRPr="009244AD">
        <w:rPr>
          <w:rFonts w:ascii="Arial CE" w:hAnsi="Arial CE" w:cs="Arial"/>
          <w:sz w:val="22"/>
          <w:szCs w:val="22"/>
        </w:rPr>
        <w:t xml:space="preserve">generálním ředitelem Povodí Ohře, s. p., po předchozím projednání v příslušné </w:t>
      </w:r>
      <w:r>
        <w:rPr>
          <w:rFonts w:ascii="Arial CE" w:hAnsi="Arial CE" w:cs="Arial"/>
          <w:sz w:val="22"/>
          <w:szCs w:val="22"/>
        </w:rPr>
        <w:t xml:space="preserve">investiční </w:t>
      </w:r>
      <w:r w:rsidRPr="009244AD">
        <w:rPr>
          <w:rFonts w:ascii="Arial CE" w:hAnsi="Arial CE" w:cs="Arial"/>
          <w:sz w:val="22"/>
          <w:szCs w:val="22"/>
        </w:rPr>
        <w:t xml:space="preserve">komisi </w:t>
      </w:r>
      <w:r>
        <w:rPr>
          <w:rFonts w:ascii="Arial CE" w:hAnsi="Arial CE" w:cs="Arial"/>
          <w:sz w:val="22"/>
          <w:szCs w:val="22"/>
        </w:rPr>
        <w:t xml:space="preserve">(IK) </w:t>
      </w:r>
      <w:r w:rsidRPr="009244AD">
        <w:rPr>
          <w:rFonts w:ascii="Arial CE" w:hAnsi="Arial CE" w:cs="Arial"/>
          <w:sz w:val="22"/>
          <w:szCs w:val="22"/>
        </w:rPr>
        <w:t xml:space="preserve">ve výši zbývajících </w:t>
      </w:r>
      <w:r w:rsidRPr="009244AD">
        <w:rPr>
          <w:rFonts w:ascii="Arial CE" w:hAnsi="Arial CE" w:cs="Arial"/>
          <w:b/>
          <w:sz w:val="22"/>
          <w:szCs w:val="22"/>
        </w:rPr>
        <w:t>20%</w:t>
      </w:r>
      <w:r w:rsidRPr="009244AD">
        <w:rPr>
          <w:rFonts w:ascii="Arial CE" w:hAnsi="Arial CE" w:cs="Arial"/>
          <w:sz w:val="22"/>
          <w:szCs w:val="22"/>
        </w:rPr>
        <w:t xml:space="preserve"> ceny</w:t>
      </w:r>
      <w:r>
        <w:rPr>
          <w:rFonts w:ascii="Arial CE" w:hAnsi="Arial CE" w:cs="Arial"/>
          <w:sz w:val="22"/>
          <w:szCs w:val="22"/>
        </w:rPr>
        <w:t xml:space="preserve">, tzn. </w:t>
      </w:r>
      <w:r>
        <w:rPr>
          <w:rFonts w:ascii="Arial CE" w:hAnsi="Arial CE" w:cs="Arial"/>
          <w:b/>
          <w:sz w:val="22"/>
          <w:szCs w:val="22"/>
        </w:rPr>
        <w:t xml:space="preserve">13 410,00 </w:t>
      </w:r>
      <w:r w:rsidRPr="009A5EC5">
        <w:rPr>
          <w:rFonts w:ascii="Arial CE" w:hAnsi="Arial CE" w:cs="Arial"/>
          <w:b/>
          <w:sz w:val="22"/>
          <w:szCs w:val="22"/>
        </w:rPr>
        <w:t>Kč bez DPH</w:t>
      </w:r>
      <w:r>
        <w:rPr>
          <w:rFonts w:ascii="Arial CE" w:hAnsi="Arial CE" w:cs="Arial"/>
          <w:sz w:val="22"/>
          <w:szCs w:val="22"/>
        </w:rPr>
        <w:t>.</w:t>
      </w:r>
    </w:p>
    <w:p w:rsidR="009244AD" w:rsidRDefault="00AA0897" w:rsidP="009A5EC5">
      <w:pPr>
        <w:pStyle w:val="Odstavecseseznamem"/>
        <w:suppressAutoHyphens/>
        <w:spacing w:before="120"/>
        <w:ind w:left="714"/>
        <w:jc w:val="both"/>
        <w:rPr>
          <w:rFonts w:ascii="Arial CE" w:hAnsi="Arial CE" w:cs="Arial"/>
          <w:sz w:val="22"/>
          <w:szCs w:val="22"/>
        </w:rPr>
      </w:pPr>
      <w:r w:rsidRPr="009244AD">
        <w:rPr>
          <w:rFonts w:ascii="Arial CE" w:hAnsi="Arial CE" w:cs="Arial"/>
          <w:sz w:val="22"/>
          <w:szCs w:val="22"/>
        </w:rPr>
        <w:t xml:space="preserve">Schválení </w:t>
      </w:r>
      <w:r w:rsidR="000E7580">
        <w:rPr>
          <w:rFonts w:ascii="Arial CE" w:hAnsi="Arial CE" w:cs="Arial"/>
          <w:sz w:val="22"/>
          <w:szCs w:val="22"/>
        </w:rPr>
        <w:t>PD v IK</w:t>
      </w:r>
      <w:r w:rsidRPr="009244AD">
        <w:rPr>
          <w:rFonts w:ascii="Arial CE" w:hAnsi="Arial CE" w:cs="Arial"/>
          <w:sz w:val="22"/>
          <w:szCs w:val="22"/>
        </w:rPr>
        <w:t xml:space="preserve"> je povinen oznámit </w:t>
      </w:r>
      <w:r w:rsidR="009A5EC5">
        <w:rPr>
          <w:rFonts w:ascii="Arial CE" w:hAnsi="Arial CE" w:cs="Arial"/>
          <w:sz w:val="22"/>
          <w:szCs w:val="22"/>
        </w:rPr>
        <w:t>objednatel</w:t>
      </w:r>
      <w:r w:rsidRPr="009244AD">
        <w:rPr>
          <w:rFonts w:ascii="Arial CE" w:hAnsi="Arial CE" w:cs="Arial"/>
          <w:sz w:val="22"/>
          <w:szCs w:val="22"/>
        </w:rPr>
        <w:t xml:space="preserve"> zhotoviteli do 5 pracovních dnů po podpisu Rozhodnutí generálním ředitelem Povodí Ohře, s. p.</w:t>
      </w:r>
    </w:p>
    <w:p w:rsidR="000C6C2B" w:rsidRPr="009244AD" w:rsidRDefault="009244AD" w:rsidP="006164EB">
      <w:pPr>
        <w:pStyle w:val="Odstavecseseznamem"/>
        <w:numPr>
          <w:ilvl w:val="0"/>
          <w:numId w:val="22"/>
        </w:numPr>
        <w:suppressAutoHyphens/>
        <w:spacing w:before="120"/>
        <w:ind w:left="714" w:hanging="357"/>
        <w:jc w:val="both"/>
        <w:rPr>
          <w:rFonts w:ascii="Arial CE" w:hAnsi="Arial CE" w:cs="Arial"/>
          <w:sz w:val="22"/>
          <w:szCs w:val="22"/>
        </w:rPr>
      </w:pPr>
      <w:r w:rsidRPr="009244AD">
        <w:rPr>
          <w:rFonts w:ascii="Arial CE" w:hAnsi="Arial CE" w:cs="Arial"/>
          <w:b/>
          <w:sz w:val="22"/>
          <w:szCs w:val="22"/>
        </w:rPr>
        <w:t>Autorský dozor</w:t>
      </w:r>
      <w:r w:rsidR="000C6C2B" w:rsidRPr="009244AD">
        <w:rPr>
          <w:rFonts w:ascii="Arial CE" w:hAnsi="Arial CE" w:cs="Arial"/>
          <w:b/>
          <w:sz w:val="22"/>
          <w:szCs w:val="22"/>
        </w:rPr>
        <w:t xml:space="preserve"> </w:t>
      </w:r>
      <w:r w:rsidR="005E1501" w:rsidRPr="009244AD">
        <w:rPr>
          <w:rFonts w:ascii="Arial CE" w:hAnsi="Arial CE" w:cs="Arial"/>
          <w:sz w:val="22"/>
          <w:szCs w:val="22"/>
        </w:rPr>
        <w:t>je</w:t>
      </w:r>
      <w:r w:rsidR="005E1501" w:rsidRPr="009244AD">
        <w:rPr>
          <w:rFonts w:ascii="Arial CE" w:hAnsi="Arial CE" w:cs="Arial"/>
          <w:b/>
          <w:sz w:val="22"/>
          <w:szCs w:val="22"/>
        </w:rPr>
        <w:t xml:space="preserve"> </w:t>
      </w:r>
      <w:r w:rsidR="005E1501" w:rsidRPr="009244AD">
        <w:rPr>
          <w:rFonts w:ascii="Arial CE" w:hAnsi="Arial CE" w:cs="Arial"/>
          <w:sz w:val="22"/>
          <w:szCs w:val="22"/>
        </w:rPr>
        <w:t>uskutečněný výkon</w:t>
      </w:r>
      <w:r w:rsidR="000F2A40" w:rsidRPr="009244AD">
        <w:rPr>
          <w:rFonts w:ascii="Arial CE" w:hAnsi="Arial CE" w:cs="Arial"/>
          <w:sz w:val="22"/>
          <w:szCs w:val="22"/>
        </w:rPr>
        <w:t xml:space="preserve"> na stavbě dle</w:t>
      </w:r>
      <w:r w:rsidR="000F2A40" w:rsidRPr="009244AD">
        <w:rPr>
          <w:rFonts w:ascii="Arial CE" w:hAnsi="Arial CE" w:cs="Arial"/>
          <w:b/>
          <w:sz w:val="22"/>
          <w:szCs w:val="22"/>
        </w:rPr>
        <w:t xml:space="preserve"> </w:t>
      </w:r>
      <w:r w:rsidR="000C6C2B" w:rsidRPr="009244AD">
        <w:rPr>
          <w:rFonts w:ascii="Arial CE" w:hAnsi="Arial CE" w:cs="Arial"/>
          <w:sz w:val="22"/>
          <w:szCs w:val="22"/>
        </w:rPr>
        <w:t>skutečného rozsahu pr</w:t>
      </w:r>
      <w:r w:rsidR="005E1501" w:rsidRPr="009244AD">
        <w:rPr>
          <w:rFonts w:ascii="Arial CE" w:hAnsi="Arial CE" w:cs="Arial"/>
          <w:sz w:val="22"/>
          <w:szCs w:val="22"/>
        </w:rPr>
        <w:t>ací (počtu hodin) odsouhlasený</w:t>
      </w:r>
      <w:r w:rsidR="000C6C2B" w:rsidRPr="009244AD">
        <w:rPr>
          <w:rFonts w:ascii="Arial CE" w:hAnsi="Arial CE" w:cs="Arial"/>
          <w:sz w:val="22"/>
          <w:szCs w:val="22"/>
        </w:rPr>
        <w:t xml:space="preserve"> </w:t>
      </w:r>
      <w:r w:rsidR="006743F1" w:rsidRPr="009244AD">
        <w:rPr>
          <w:rFonts w:ascii="Arial CE" w:hAnsi="Arial CE" w:cs="Arial"/>
          <w:sz w:val="22"/>
          <w:szCs w:val="22"/>
        </w:rPr>
        <w:t>TDS – čtvrtletně.</w:t>
      </w:r>
    </w:p>
    <w:p w:rsidR="000C6C2B" w:rsidRPr="001D7A19" w:rsidRDefault="000C6C2B" w:rsidP="002741F8">
      <w:pPr>
        <w:ind w:left="1077"/>
        <w:jc w:val="both"/>
        <w:rPr>
          <w:rFonts w:ascii="Arial CE" w:hAnsi="Arial CE" w:cs="Arial"/>
          <w:sz w:val="22"/>
          <w:szCs w:val="22"/>
        </w:rPr>
      </w:pPr>
    </w:p>
    <w:p w:rsidR="009424A7" w:rsidRPr="009244AD"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lastRenderedPageBreak/>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 xml:space="preserve">91 Sb., o účetnictví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V případě chybějících nebo chybných náležitostí vrátí objednatel zhotoviteli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9" w:history="1">
        <w:r w:rsidR="006E0F11" w:rsidRPr="009424A7">
          <w:rPr>
            <w:rStyle w:val="Hypertextovodkaz"/>
            <w:rFonts w:ascii="Arial CE" w:hAnsi="Arial CE" w:cs="Arial"/>
            <w:b/>
            <w:color w:val="auto"/>
            <w:sz w:val="22"/>
            <w:szCs w:val="22"/>
            <w:u w:val="none"/>
          </w:rPr>
          <w:t>faktury-pr@poh.cz</w:t>
        </w:r>
      </w:hyperlink>
      <w:r w:rsidR="006E0F11" w:rsidRPr="009424A7">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Pokud zhotovitel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objednatele k chybnému vypořádání DPH, zavazuje se zhotovitel zaplatit objednateli smluvní pokutu ve výši 1,5 násobku částky, která bude správcem daně vyměřena objednateli 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15BB0">
        <w:rPr>
          <w:rFonts w:ascii="Arial CE" w:hAnsi="Arial CE" w:cs="Arial"/>
          <w:b/>
          <w:sz w:val="22"/>
          <w:szCs w:val="22"/>
        </w:rPr>
        <w:t>30 dnů</w:t>
      </w:r>
      <w:r w:rsidRPr="00715BB0">
        <w:rPr>
          <w:rFonts w:ascii="Arial CE" w:hAnsi="Arial CE" w:cs="Arial"/>
          <w:sz w:val="22"/>
          <w:szCs w:val="22"/>
        </w:rPr>
        <w:t xml:space="preserve"> od data doručení faktury objednateli.</w:t>
      </w:r>
    </w:p>
    <w:p w:rsidR="000F2A40" w:rsidRPr="001D7A19" w:rsidRDefault="000F2A40" w:rsidP="009424A7">
      <w:pPr>
        <w:autoSpaceDE w:val="0"/>
        <w:autoSpaceDN w:val="0"/>
        <w:adjustRightInd w:val="0"/>
        <w:jc w:val="both"/>
        <w:rPr>
          <w:rFonts w:ascii="Arial CE" w:hAnsi="Arial CE" w:cs="Arial"/>
          <w:sz w:val="22"/>
          <w:szCs w:val="22"/>
        </w:rPr>
      </w:pPr>
    </w:p>
    <w:p w:rsidR="00420D0D" w:rsidRDefault="001B5E7B" w:rsidP="000A6DEF">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Peněžitý závazek (dluh) objednatele se považuje za splněný v den, kdy je dlužná částka připsána na účet zhotovitele.</w:t>
      </w:r>
    </w:p>
    <w:p w:rsidR="00773564" w:rsidRPr="00773564" w:rsidRDefault="00773564" w:rsidP="00773564">
      <w:pPr>
        <w:pStyle w:val="Odstavecseseznamem"/>
        <w:rPr>
          <w:rFonts w:ascii="Arial CE" w:hAnsi="Arial CE" w:cs="Arial"/>
          <w:sz w:val="22"/>
          <w:szCs w:val="22"/>
        </w:rPr>
      </w:pPr>
    </w:p>
    <w:p w:rsidR="00773564" w:rsidRPr="007A05B4" w:rsidRDefault="00773564" w:rsidP="00773564">
      <w:pPr>
        <w:pStyle w:val="Odstavecseseznamem"/>
        <w:autoSpaceDE w:val="0"/>
        <w:autoSpaceDN w:val="0"/>
        <w:adjustRightInd w:val="0"/>
        <w:ind w:left="360"/>
        <w:jc w:val="both"/>
        <w:rPr>
          <w:rFonts w:ascii="Arial CE" w:hAnsi="Arial CE" w:cs="Arial"/>
          <w:sz w:val="22"/>
          <w:szCs w:val="22"/>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 SANKCE </w:t>
      </w:r>
    </w:p>
    <w:p w:rsidR="004B2396" w:rsidRPr="001D7A19" w:rsidRDefault="004B2396" w:rsidP="000F2A40">
      <w:pPr>
        <w:pStyle w:val="A-odstavecodsazensodrkami"/>
        <w:numPr>
          <w:ilvl w:val="0"/>
          <w:numId w:val="0"/>
        </w:numPr>
        <w:ind w:left="502"/>
        <w:rPr>
          <w:rFonts w:ascii="Arial CE" w:hAnsi="Arial CE"/>
        </w:rPr>
      </w:pPr>
    </w:p>
    <w:p w:rsidR="000F2A40" w:rsidRPr="001D7A19" w:rsidRDefault="000F2A40" w:rsidP="00D20A7D">
      <w:pPr>
        <w:pStyle w:val="A-odstavecodsazensodrkami"/>
        <w:numPr>
          <w:ilvl w:val="0"/>
          <w:numId w:val="2"/>
        </w:numPr>
        <w:ind w:hanging="502"/>
        <w:rPr>
          <w:rFonts w:ascii="Arial CE" w:hAnsi="Arial CE"/>
        </w:rPr>
      </w:pPr>
      <w:r w:rsidRPr="001D7A19">
        <w:rPr>
          <w:rFonts w:ascii="Arial CE" w:hAnsi="Arial CE"/>
        </w:rPr>
        <w:t>Pokud bude zhotovit</w:t>
      </w:r>
      <w:r w:rsidR="00131628">
        <w:rPr>
          <w:rFonts w:ascii="Arial CE" w:hAnsi="Arial CE"/>
        </w:rPr>
        <w:t>el v prodlení proti termínu zahájení a ukončení</w:t>
      </w:r>
      <w:r w:rsidRPr="001D7A19">
        <w:rPr>
          <w:rFonts w:ascii="Arial CE" w:hAnsi="Arial CE"/>
        </w:rPr>
        <w:t xml:space="preserve"> díla sjednanému podle smlouvy, je povinen zaplatit objednateli smluvní pokutu ve výši </w:t>
      </w:r>
      <w:r w:rsidRPr="001D7A19">
        <w:rPr>
          <w:rFonts w:ascii="Arial CE" w:hAnsi="Arial CE"/>
          <w:b/>
        </w:rPr>
        <w:t>0,2 %</w:t>
      </w:r>
      <w:r w:rsidRPr="001D7A19">
        <w:rPr>
          <w:rFonts w:ascii="Arial CE" w:hAnsi="Arial CE"/>
        </w:rPr>
        <w:t xml:space="preserve"> z ceny díla za každý i započatý den prodlení</w:t>
      </w:r>
      <w:r w:rsidR="00695ECE" w:rsidRPr="001D7A19">
        <w:rPr>
          <w:rFonts w:ascii="Arial CE" w:hAnsi="Arial CE"/>
        </w:rPr>
        <w:t>.</w:t>
      </w:r>
      <w:r w:rsidR="002636D2" w:rsidRPr="001D7A19">
        <w:rPr>
          <w:rFonts w:ascii="Arial CE" w:hAnsi="Arial CE"/>
        </w:rPr>
        <w:t xml:space="preserve"> </w:t>
      </w:r>
    </w:p>
    <w:p w:rsidR="00695ECE" w:rsidRPr="001D7A19" w:rsidRDefault="00695ECE" w:rsidP="00695ECE">
      <w:pPr>
        <w:pStyle w:val="A-odstavecodsazensodrkami"/>
        <w:numPr>
          <w:ilvl w:val="0"/>
          <w:numId w:val="0"/>
        </w:numPr>
        <w:ind w:left="502"/>
        <w:rPr>
          <w:rFonts w:ascii="Arial CE" w:hAnsi="Arial CE"/>
        </w:rPr>
      </w:pPr>
    </w:p>
    <w:p w:rsidR="00695ECE" w:rsidRPr="009424A7" w:rsidRDefault="00695ECE" w:rsidP="00D20A7D">
      <w:pPr>
        <w:pStyle w:val="A-odstavecodsazensodrkami"/>
        <w:numPr>
          <w:ilvl w:val="0"/>
          <w:numId w:val="2"/>
        </w:numPr>
        <w:ind w:hanging="502"/>
        <w:rPr>
          <w:rFonts w:ascii="Arial CE" w:hAnsi="Arial CE"/>
        </w:rPr>
      </w:pPr>
      <w:r w:rsidRPr="009424A7">
        <w:rPr>
          <w:rFonts w:ascii="Arial CE" w:hAnsi="Arial CE"/>
        </w:rPr>
        <w:t xml:space="preserve">Pokud bude zhotovitel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objednateli smluvní pokutu ve výši </w:t>
      </w:r>
      <w:r w:rsidRPr="009424A7">
        <w:rPr>
          <w:rFonts w:ascii="Arial CE" w:hAnsi="Arial CE"/>
          <w:b/>
        </w:rPr>
        <w:t xml:space="preserve">0,2 %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695ECE" w:rsidRPr="001D7A19" w:rsidRDefault="00695ECE" w:rsidP="000F2A40">
      <w:pPr>
        <w:pStyle w:val="A-odstavecodsazensodrkami"/>
        <w:numPr>
          <w:ilvl w:val="0"/>
          <w:numId w:val="0"/>
        </w:numPr>
        <w:ind w:left="1080" w:hanging="360"/>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Pokud bude objednatel v prodlení s úhradou faktury proti sjednanému termínu</w:t>
      </w:r>
      <w:r w:rsidR="00131628">
        <w:rPr>
          <w:rFonts w:ascii="Arial CE" w:hAnsi="Arial CE"/>
        </w:rPr>
        <w:t xml:space="preserve"> </w:t>
      </w:r>
      <w:r w:rsidRPr="001D7A19">
        <w:rPr>
          <w:rFonts w:ascii="Arial CE" w:hAnsi="Arial CE"/>
        </w:rPr>
        <w:t xml:space="preserve">je povinen zaplatit zhotoviteli úrok z prodlení ve výši </w:t>
      </w:r>
      <w:r w:rsidRPr="001D7A19">
        <w:rPr>
          <w:rFonts w:ascii="Arial CE" w:hAnsi="Arial CE"/>
          <w:b/>
        </w:rPr>
        <w:t>0,2 %</w:t>
      </w:r>
      <w:r w:rsidRPr="001D7A19">
        <w:rPr>
          <w:rFonts w:ascii="Arial CE" w:hAnsi="Arial CE"/>
        </w:rPr>
        <w:t xml:space="preserve"> z dlužné částky za každý i započatý den prodlení.</w:t>
      </w:r>
    </w:p>
    <w:p w:rsidR="001229F7" w:rsidRPr="001D7A19" w:rsidRDefault="001229F7" w:rsidP="000A6DEF">
      <w:pPr>
        <w:pStyle w:val="Odstavecseseznamem"/>
        <w:ind w:left="426" w:hanging="426"/>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je objednatel oprávněn provést zápočet vyúčtované sankce proti jakékoliv oprávněné pohledávce, kterou má nebo bude mít zhotovitel za objednatelem.</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lastRenderedPageBreak/>
        <w:t>Zaplacením sankce není dotčen nárok objednatele na náhradu škody způsobené mu porušením povinnosti stanovené zhotoviteli 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Zaplacením smluvních pokut nejsou dotčeny nároky smluvních stran na náhradu škody.</w:t>
      </w:r>
    </w:p>
    <w:p w:rsidR="00F23014" w:rsidRDefault="00F23014" w:rsidP="000A6DEF">
      <w:pPr>
        <w:autoSpaceDE w:val="0"/>
        <w:autoSpaceDN w:val="0"/>
        <w:adjustRightInd w:val="0"/>
        <w:jc w:val="both"/>
        <w:rPr>
          <w:rFonts w:ascii="Arial CE" w:hAnsi="Arial CE" w:cs="Arial"/>
          <w:b/>
          <w:bCs/>
          <w:color w:val="000000"/>
          <w:sz w:val="22"/>
          <w:szCs w:val="22"/>
        </w:rPr>
      </w:pPr>
    </w:p>
    <w:p w:rsidR="00F23014" w:rsidRDefault="00F23014" w:rsidP="000A6DEF">
      <w:pPr>
        <w:autoSpaceDE w:val="0"/>
        <w:autoSpaceDN w:val="0"/>
        <w:adjustRightInd w:val="0"/>
        <w:jc w:val="both"/>
        <w:rPr>
          <w:rFonts w:ascii="Arial CE" w:hAnsi="Arial CE" w:cs="Arial"/>
          <w:b/>
          <w:bCs/>
          <w:color w:val="000000"/>
          <w:sz w:val="22"/>
          <w:szCs w:val="22"/>
        </w:rPr>
      </w:pPr>
    </w:p>
    <w:p w:rsidR="00BF3457" w:rsidRPr="001D7A19" w:rsidRDefault="00BF3457" w:rsidP="00BF345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VIII. ZAJIŠTĚNÍ ZÁVAZKU, ZÁRUKA </w:t>
      </w:r>
    </w:p>
    <w:p w:rsidR="00BF3457" w:rsidRPr="001D7A19" w:rsidRDefault="00BF3457" w:rsidP="00BF3457">
      <w:pPr>
        <w:autoSpaceDE w:val="0"/>
        <w:autoSpaceDN w:val="0"/>
        <w:adjustRightInd w:val="0"/>
        <w:jc w:val="both"/>
        <w:rPr>
          <w:rFonts w:ascii="Arial CE" w:hAnsi="Arial CE" w:cs="Arial"/>
          <w:b/>
          <w:bCs/>
          <w:color w:val="000000"/>
        </w:rPr>
      </w:pPr>
    </w:p>
    <w:p w:rsidR="00DE19AF" w:rsidRPr="00BD09F3" w:rsidRDefault="00274A11" w:rsidP="00DE19AF">
      <w:pPr>
        <w:autoSpaceDE w:val="0"/>
        <w:autoSpaceDN w:val="0"/>
        <w:adjustRightInd w:val="0"/>
        <w:ind w:left="426" w:hanging="426"/>
        <w:jc w:val="both"/>
        <w:rPr>
          <w:rFonts w:ascii="Arial CE" w:hAnsi="Arial CE"/>
          <w:bCs/>
          <w:color w:val="FF0000"/>
          <w:sz w:val="22"/>
          <w:szCs w:val="22"/>
        </w:rPr>
      </w:pPr>
      <w:r w:rsidRPr="00131628">
        <w:rPr>
          <w:rFonts w:ascii="Arial CE" w:hAnsi="Arial CE"/>
          <w:b/>
          <w:bCs/>
          <w:sz w:val="22"/>
          <w:szCs w:val="22"/>
        </w:rPr>
        <w:t>1.</w:t>
      </w:r>
      <w:r w:rsidR="00DE19AF" w:rsidRPr="00131628">
        <w:rPr>
          <w:rFonts w:ascii="Arial CE" w:hAnsi="Arial CE"/>
          <w:b/>
          <w:bCs/>
          <w:sz w:val="22"/>
          <w:szCs w:val="22"/>
        </w:rPr>
        <w:tab/>
      </w:r>
      <w:r w:rsidR="00BD09F3" w:rsidRPr="00BD09F3">
        <w:rPr>
          <w:rFonts w:ascii="Arial CE" w:hAnsi="Arial CE"/>
          <w:bCs/>
          <w:sz w:val="22"/>
          <w:szCs w:val="22"/>
        </w:rPr>
        <w:t>Objednatel se zavazuje řádně provedené dílo podle ustanovení této smlouvy převzít a zaplatit za dílo dohodnutou cenu.</w:t>
      </w:r>
      <w:r w:rsidR="00BD09F3" w:rsidRPr="00BD09F3">
        <w:rPr>
          <w:rFonts w:ascii="Arial CE" w:hAnsi="Arial CE"/>
          <w:b/>
          <w:bCs/>
          <w:sz w:val="22"/>
          <w:szCs w:val="22"/>
        </w:rPr>
        <w:t xml:space="preserve"> </w:t>
      </w:r>
      <w:r w:rsidR="00545823" w:rsidRPr="00131628">
        <w:rPr>
          <w:rFonts w:ascii="Arial CE" w:hAnsi="Arial CE"/>
          <w:bCs/>
          <w:sz w:val="22"/>
          <w:szCs w:val="22"/>
        </w:rPr>
        <w:t>Dílo má vadu, neodpovídá-li této smlouvě.</w:t>
      </w:r>
    </w:p>
    <w:p w:rsidR="00DE19AF" w:rsidRPr="001D7A19" w:rsidRDefault="00DE19AF" w:rsidP="00DE19AF">
      <w:pPr>
        <w:autoSpaceDE w:val="0"/>
        <w:autoSpaceDN w:val="0"/>
        <w:adjustRightInd w:val="0"/>
        <w:ind w:left="426" w:hanging="426"/>
        <w:jc w:val="both"/>
        <w:rPr>
          <w:rFonts w:ascii="Arial CE" w:hAnsi="Arial CE"/>
          <w:bCs/>
          <w:sz w:val="22"/>
          <w:szCs w:val="22"/>
        </w:rPr>
      </w:pPr>
    </w:p>
    <w:p w:rsidR="00C86B2B" w:rsidRPr="001D7A19" w:rsidRDefault="00DE19AF" w:rsidP="000A6DEF">
      <w:pPr>
        <w:autoSpaceDE w:val="0"/>
        <w:autoSpaceDN w:val="0"/>
        <w:adjustRightInd w:val="0"/>
        <w:ind w:left="426" w:hanging="426"/>
        <w:jc w:val="both"/>
        <w:rPr>
          <w:rFonts w:ascii="Arial CE" w:hAnsi="Arial CE"/>
          <w:bCs/>
          <w:sz w:val="22"/>
          <w:szCs w:val="22"/>
        </w:rPr>
      </w:pPr>
      <w:r w:rsidRPr="001D7A19">
        <w:rPr>
          <w:rFonts w:ascii="Arial CE" w:hAnsi="Arial CE"/>
          <w:b/>
          <w:bCs/>
          <w:sz w:val="22"/>
          <w:szCs w:val="22"/>
        </w:rPr>
        <w:t>2.</w:t>
      </w:r>
      <w:r w:rsidRPr="001D7A19">
        <w:rPr>
          <w:rFonts w:ascii="Arial CE" w:hAnsi="Arial CE"/>
          <w:b/>
          <w:bCs/>
          <w:sz w:val="22"/>
          <w:szCs w:val="22"/>
        </w:rPr>
        <w:tab/>
      </w:r>
      <w:r w:rsidR="00E008CA" w:rsidRPr="001D7A19">
        <w:rPr>
          <w:rFonts w:ascii="Arial CE" w:hAnsi="Arial CE"/>
          <w:bCs/>
          <w:sz w:val="22"/>
          <w:szCs w:val="22"/>
        </w:rPr>
        <w:t xml:space="preserve">Zhotovitel odpovídá za to, že </w:t>
      </w:r>
      <w:r w:rsidR="00242984" w:rsidRPr="001D7A19">
        <w:rPr>
          <w:rFonts w:ascii="Arial CE" w:hAnsi="Arial CE"/>
          <w:bCs/>
          <w:sz w:val="22"/>
          <w:szCs w:val="22"/>
        </w:rPr>
        <w:t xml:space="preserve">dílo </w:t>
      </w:r>
      <w:r w:rsidR="00E008CA" w:rsidRPr="001D7A19">
        <w:rPr>
          <w:rFonts w:ascii="Arial CE" w:hAnsi="Arial CE"/>
          <w:bCs/>
          <w:sz w:val="22"/>
          <w:szCs w:val="22"/>
        </w:rPr>
        <w:t>bude zhotoven</w:t>
      </w:r>
      <w:r w:rsidR="00242984" w:rsidRPr="001D7A19">
        <w:rPr>
          <w:rFonts w:ascii="Arial CE" w:hAnsi="Arial CE"/>
          <w:bCs/>
          <w:sz w:val="22"/>
          <w:szCs w:val="22"/>
        </w:rPr>
        <w:t>o</w:t>
      </w:r>
      <w:r w:rsidR="00E008CA" w:rsidRPr="001D7A19">
        <w:rPr>
          <w:rFonts w:ascii="Arial CE" w:hAnsi="Arial CE"/>
          <w:bCs/>
          <w:sz w:val="22"/>
          <w:szCs w:val="22"/>
        </w:rPr>
        <w:t xml:space="preserve"> podle této smlouvy tak, že jej objednatel bude moci </w:t>
      </w:r>
      <w:r w:rsidR="00E810E4" w:rsidRPr="001D7A19">
        <w:rPr>
          <w:rFonts w:ascii="Arial CE" w:hAnsi="Arial CE"/>
          <w:bCs/>
          <w:sz w:val="22"/>
          <w:szCs w:val="22"/>
        </w:rPr>
        <w:t>použít pro přípravu a realizaci stavby.</w:t>
      </w:r>
    </w:p>
    <w:p w:rsidR="00274A11" w:rsidRPr="001D7A19" w:rsidRDefault="00274A11" w:rsidP="000A6DEF">
      <w:pPr>
        <w:autoSpaceDE w:val="0"/>
        <w:autoSpaceDN w:val="0"/>
        <w:adjustRightInd w:val="0"/>
        <w:ind w:left="426" w:hanging="426"/>
        <w:jc w:val="both"/>
        <w:rPr>
          <w:rFonts w:ascii="Arial CE" w:hAnsi="Arial CE"/>
          <w:b/>
          <w:bCs/>
          <w:sz w:val="22"/>
          <w:szCs w:val="22"/>
        </w:rPr>
      </w:pPr>
    </w:p>
    <w:p w:rsidR="00C6699A" w:rsidRPr="001D7A19" w:rsidRDefault="00BF3457" w:rsidP="00695ECE">
      <w:pPr>
        <w:autoSpaceDE w:val="0"/>
        <w:autoSpaceDN w:val="0"/>
        <w:adjustRightInd w:val="0"/>
        <w:ind w:left="426" w:hanging="426"/>
        <w:jc w:val="both"/>
        <w:rPr>
          <w:rFonts w:ascii="Arial CE" w:hAnsi="Arial CE"/>
          <w:bCs/>
          <w:sz w:val="22"/>
          <w:szCs w:val="22"/>
        </w:rPr>
      </w:pPr>
      <w:r w:rsidRPr="001D7A19">
        <w:rPr>
          <w:rFonts w:ascii="Arial CE" w:hAnsi="Arial CE"/>
          <w:b/>
          <w:bCs/>
          <w:sz w:val="22"/>
          <w:szCs w:val="22"/>
        </w:rPr>
        <w:t>3</w:t>
      </w:r>
      <w:r w:rsidR="00274A11" w:rsidRPr="001D7A19">
        <w:rPr>
          <w:rFonts w:ascii="Arial CE" w:hAnsi="Arial CE"/>
          <w:b/>
          <w:bCs/>
          <w:sz w:val="22"/>
          <w:szCs w:val="22"/>
        </w:rPr>
        <w:t>.</w:t>
      </w:r>
      <w:r w:rsidR="00274A11" w:rsidRPr="001D7A19">
        <w:rPr>
          <w:rFonts w:ascii="Arial CE" w:hAnsi="Arial CE"/>
          <w:b/>
          <w:bCs/>
          <w:sz w:val="22"/>
          <w:szCs w:val="22"/>
        </w:rPr>
        <w:tab/>
      </w:r>
      <w:r w:rsidR="00B611FB" w:rsidRPr="001D7A19">
        <w:rPr>
          <w:rFonts w:ascii="Arial CE" w:hAnsi="Arial CE"/>
          <w:bCs/>
          <w:sz w:val="22"/>
          <w:szCs w:val="22"/>
        </w:rPr>
        <w:t>Zhotovitel odpovídá za to, že dílo plně vyhoví podmínkám stanoveným platným</w:t>
      </w:r>
      <w:r w:rsidR="00A05A37" w:rsidRPr="001D7A19">
        <w:rPr>
          <w:rFonts w:ascii="Arial CE" w:hAnsi="Arial CE"/>
          <w:bCs/>
          <w:sz w:val="22"/>
          <w:szCs w:val="22"/>
        </w:rPr>
        <w:t>i právními předpisy a podmínkám dohodnutým</w:t>
      </w:r>
      <w:r w:rsidR="00B611FB" w:rsidRPr="001D7A19">
        <w:rPr>
          <w:rFonts w:ascii="Arial CE" w:hAnsi="Arial CE"/>
          <w:bCs/>
          <w:sz w:val="22"/>
          <w:szCs w:val="22"/>
        </w:rPr>
        <w:t xml:space="preserve">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w:t>
      </w:r>
      <w:r w:rsidR="004B2B99" w:rsidRPr="001D7A19">
        <w:rPr>
          <w:rFonts w:ascii="Arial CE" w:hAnsi="Arial CE"/>
          <w:bCs/>
          <w:sz w:val="22"/>
          <w:szCs w:val="22"/>
        </w:rPr>
        <w:t xml:space="preserve"> </w:t>
      </w:r>
    </w:p>
    <w:p w:rsidR="00695ECE" w:rsidRPr="001D7A19" w:rsidRDefault="00695ECE" w:rsidP="00695ECE">
      <w:pPr>
        <w:autoSpaceDE w:val="0"/>
        <w:autoSpaceDN w:val="0"/>
        <w:adjustRightInd w:val="0"/>
        <w:ind w:left="426" w:hanging="426"/>
        <w:jc w:val="both"/>
        <w:rPr>
          <w:rFonts w:ascii="Arial CE" w:hAnsi="Arial CE"/>
          <w:bCs/>
          <w:color w:val="CC0099"/>
          <w:sz w:val="22"/>
          <w:szCs w:val="22"/>
        </w:rPr>
      </w:pPr>
    </w:p>
    <w:p w:rsidR="00B611FB" w:rsidRPr="001D7A19" w:rsidRDefault="00BF3457" w:rsidP="000A6DEF">
      <w:pPr>
        <w:autoSpaceDE w:val="0"/>
        <w:autoSpaceDN w:val="0"/>
        <w:adjustRightInd w:val="0"/>
        <w:ind w:left="426" w:hanging="426"/>
        <w:jc w:val="both"/>
        <w:rPr>
          <w:rFonts w:ascii="Arial CE" w:hAnsi="Arial CE" w:cs="Arial"/>
          <w:bCs/>
          <w:color w:val="000000"/>
          <w:sz w:val="22"/>
          <w:szCs w:val="22"/>
        </w:rPr>
      </w:pPr>
      <w:r w:rsidRPr="001D7A19">
        <w:rPr>
          <w:rFonts w:ascii="Arial CE" w:hAnsi="Arial CE"/>
          <w:b/>
          <w:bCs/>
          <w:sz w:val="22"/>
          <w:szCs w:val="22"/>
        </w:rPr>
        <w:t>4</w:t>
      </w:r>
      <w:r w:rsidR="00C6699A" w:rsidRPr="001D7A19">
        <w:rPr>
          <w:rFonts w:ascii="Arial CE" w:hAnsi="Arial CE"/>
          <w:b/>
          <w:bCs/>
          <w:sz w:val="22"/>
          <w:szCs w:val="22"/>
        </w:rPr>
        <w:t>.</w:t>
      </w:r>
      <w:r w:rsidR="00C6699A" w:rsidRPr="001D7A19">
        <w:rPr>
          <w:rFonts w:ascii="Arial CE" w:hAnsi="Arial CE"/>
          <w:b/>
          <w:bCs/>
          <w:sz w:val="22"/>
          <w:szCs w:val="22"/>
        </w:rPr>
        <w:tab/>
      </w:r>
      <w:r w:rsidR="00B611FB" w:rsidRPr="001D7A19">
        <w:rPr>
          <w:rFonts w:ascii="Arial CE" w:hAnsi="Arial CE" w:cs="Arial"/>
          <w:bCs/>
          <w:color w:val="000000"/>
          <w:sz w:val="22"/>
          <w:szCs w:val="22"/>
        </w:rPr>
        <w:t xml:space="preserve">Odpovědnost zhotovitele jakožto projektanta se mj. řídí ustanovením </w:t>
      </w:r>
      <w:r w:rsidR="006102B9" w:rsidRPr="001D7A19">
        <w:rPr>
          <w:rFonts w:ascii="Arial CE" w:hAnsi="Arial CE" w:cs="Arial"/>
          <w:sz w:val="22"/>
          <w:szCs w:val="22"/>
        </w:rPr>
        <w:t xml:space="preserve">§159 zákona </w:t>
      </w:r>
      <w:r w:rsidR="006102B9" w:rsidRPr="001D7A19">
        <w:rPr>
          <w:rFonts w:ascii="Arial CE" w:hAnsi="Arial CE" w:cs="Arial"/>
          <w:bCs/>
          <w:sz w:val="22"/>
          <w:szCs w:val="22"/>
        </w:rPr>
        <w:t>č. 183/2006 Sb., o územním plánování a stavebním řádu (stavební zákon)</w:t>
      </w:r>
      <w:r w:rsidR="006743F1" w:rsidRPr="001D7A19">
        <w:rPr>
          <w:rFonts w:ascii="Arial CE" w:hAnsi="Arial CE" w:cs="Arial"/>
          <w:sz w:val="22"/>
          <w:szCs w:val="22"/>
        </w:rPr>
        <w:t>, v platném znění</w:t>
      </w:r>
      <w:r w:rsidR="006743F1" w:rsidRPr="001D7A19">
        <w:rPr>
          <w:rFonts w:ascii="Arial CE" w:hAnsi="Arial CE" w:cs="Arial"/>
          <w:bCs/>
          <w:color w:val="000000"/>
          <w:sz w:val="22"/>
          <w:szCs w:val="22"/>
        </w:rPr>
        <w:t>.</w:t>
      </w:r>
    </w:p>
    <w:p w:rsidR="00C6699A" w:rsidRPr="001D7A19" w:rsidRDefault="00C6699A" w:rsidP="000A6DEF">
      <w:pPr>
        <w:autoSpaceDE w:val="0"/>
        <w:autoSpaceDN w:val="0"/>
        <w:adjustRightInd w:val="0"/>
        <w:ind w:left="426" w:hanging="426"/>
        <w:jc w:val="both"/>
        <w:rPr>
          <w:rFonts w:ascii="Arial CE" w:hAnsi="Arial CE" w:cs="Arial"/>
          <w:bCs/>
          <w:color w:val="000000"/>
          <w:sz w:val="22"/>
          <w:szCs w:val="22"/>
        </w:rPr>
      </w:pPr>
    </w:p>
    <w:p w:rsidR="00545823" w:rsidRPr="001D7A19" w:rsidRDefault="00BF3457" w:rsidP="00535939">
      <w:pPr>
        <w:autoSpaceDE w:val="0"/>
        <w:autoSpaceDN w:val="0"/>
        <w:adjustRightInd w:val="0"/>
        <w:ind w:left="426" w:hanging="426"/>
        <w:jc w:val="both"/>
        <w:rPr>
          <w:rFonts w:ascii="Arial CE" w:hAnsi="Arial CE" w:cs="Arial"/>
          <w:bCs/>
          <w:sz w:val="22"/>
          <w:szCs w:val="22"/>
        </w:rPr>
      </w:pPr>
      <w:r w:rsidRPr="001D7A19">
        <w:rPr>
          <w:rFonts w:ascii="Arial CE" w:hAnsi="Arial CE" w:cs="Arial"/>
          <w:b/>
          <w:bCs/>
          <w:color w:val="000000"/>
          <w:sz w:val="22"/>
          <w:szCs w:val="22"/>
        </w:rPr>
        <w:t>5</w:t>
      </w:r>
      <w:r w:rsidR="00C6699A" w:rsidRPr="001D7A19">
        <w:rPr>
          <w:rFonts w:ascii="Arial CE" w:hAnsi="Arial CE" w:cs="Arial"/>
          <w:b/>
          <w:bCs/>
          <w:color w:val="000000"/>
          <w:sz w:val="22"/>
          <w:szCs w:val="22"/>
        </w:rPr>
        <w:t>.</w:t>
      </w:r>
      <w:r w:rsidR="00C6699A" w:rsidRPr="001D7A19">
        <w:rPr>
          <w:rFonts w:ascii="Arial CE" w:hAnsi="Arial CE" w:cs="Arial"/>
          <w:bCs/>
          <w:color w:val="000000"/>
          <w:sz w:val="22"/>
          <w:szCs w:val="22"/>
        </w:rPr>
        <w:tab/>
      </w:r>
      <w:r w:rsidR="00B611FB" w:rsidRPr="00545823">
        <w:rPr>
          <w:rFonts w:ascii="Arial CE" w:hAnsi="Arial CE" w:cs="Arial"/>
          <w:bCs/>
          <w:color w:val="000000"/>
          <w:sz w:val="22"/>
          <w:szCs w:val="22"/>
        </w:rPr>
        <w:t>Záruční doba díla začíná dnem převzetí díla objednatelem. Po dobu záruční doby odpovídá zhotovitel objednateli za veškeré vady zhotoveného díla, ledaže prokáže, že vady byly způsobeny neodbornými svévolnými zásahy objednatele nebo třetí osoby. Vady reklamované v této době budou zhotovitelem odstraněny bez</w:t>
      </w:r>
      <w:r w:rsidR="006743F1" w:rsidRPr="00545823">
        <w:rPr>
          <w:rFonts w:ascii="Arial CE" w:hAnsi="Arial CE" w:cs="Arial"/>
          <w:bCs/>
          <w:color w:val="000000"/>
          <w:sz w:val="22"/>
          <w:szCs w:val="22"/>
        </w:rPr>
        <w:t>ú</w:t>
      </w:r>
      <w:r w:rsidR="00B611FB" w:rsidRPr="00545823">
        <w:rPr>
          <w:rFonts w:ascii="Arial CE" w:hAnsi="Arial CE" w:cs="Arial"/>
          <w:bCs/>
          <w:color w:val="000000"/>
          <w:sz w:val="22"/>
          <w:szCs w:val="22"/>
        </w:rPr>
        <w:t>platně bez zbytečného odkladu nejpozději do 10 dnů po obdržení oprávněné písemné reklamace doručené objednatelem.</w:t>
      </w:r>
      <w:r w:rsidRPr="00545823">
        <w:rPr>
          <w:rFonts w:ascii="Arial CE" w:hAnsi="Arial CE" w:cs="Arial"/>
          <w:bCs/>
          <w:color w:val="0070C0"/>
          <w:sz w:val="22"/>
          <w:szCs w:val="22"/>
        </w:rPr>
        <w:t xml:space="preserve"> </w:t>
      </w:r>
      <w:r w:rsidRPr="00545823">
        <w:rPr>
          <w:rFonts w:ascii="Arial CE" w:hAnsi="Arial CE" w:cs="Arial"/>
          <w:bCs/>
          <w:sz w:val="22"/>
          <w:szCs w:val="22"/>
        </w:rPr>
        <w:t>Po dobu reklamace vad neběží záruční doba.</w:t>
      </w:r>
    </w:p>
    <w:p w:rsidR="000624DD" w:rsidRDefault="000624DD" w:rsidP="00C81FB3">
      <w:pPr>
        <w:autoSpaceDE w:val="0"/>
        <w:autoSpaceDN w:val="0"/>
        <w:adjustRightInd w:val="0"/>
        <w:jc w:val="both"/>
        <w:rPr>
          <w:rFonts w:ascii="Arial" w:hAnsi="Arial" w:cs="Arial"/>
          <w:bCs/>
          <w:color w:val="000000"/>
          <w:sz w:val="22"/>
          <w:szCs w:val="22"/>
        </w:rPr>
      </w:pPr>
    </w:p>
    <w:p w:rsidR="000624DD" w:rsidRDefault="000624DD" w:rsidP="000624DD">
      <w:pPr>
        <w:autoSpaceDE w:val="0"/>
        <w:autoSpaceDN w:val="0"/>
        <w:adjustRightInd w:val="0"/>
        <w:ind w:left="426" w:hanging="426"/>
        <w:jc w:val="both"/>
        <w:rPr>
          <w:rFonts w:ascii="Arial" w:hAnsi="Arial" w:cs="Arial"/>
          <w:bCs/>
          <w:color w:val="000000"/>
          <w:sz w:val="22"/>
          <w:szCs w:val="22"/>
        </w:rPr>
      </w:pPr>
      <w:r w:rsidRPr="00C81FB3">
        <w:rPr>
          <w:rFonts w:ascii="Arial" w:hAnsi="Arial" w:cs="Arial"/>
          <w:b/>
          <w:bCs/>
          <w:sz w:val="22"/>
          <w:szCs w:val="22"/>
        </w:rPr>
        <w:t>6.</w:t>
      </w:r>
      <w:r>
        <w:rPr>
          <w:rFonts w:ascii="Arial" w:hAnsi="Arial" w:cs="Arial"/>
          <w:bCs/>
          <w:color w:val="000000"/>
          <w:sz w:val="22"/>
          <w:szCs w:val="22"/>
        </w:rPr>
        <w:tab/>
        <w:t>Zhotovitel zodpovídá za vady díla následovně:</w:t>
      </w:r>
    </w:p>
    <w:p w:rsidR="000624DD" w:rsidRPr="00545823" w:rsidRDefault="00330598" w:rsidP="000624DD">
      <w:pPr>
        <w:autoSpaceDE w:val="0"/>
        <w:autoSpaceDN w:val="0"/>
        <w:adjustRightInd w:val="0"/>
        <w:ind w:left="426" w:hanging="426"/>
        <w:jc w:val="both"/>
        <w:rPr>
          <w:rFonts w:ascii="Arial" w:hAnsi="Arial" w:cs="Arial"/>
          <w:bCs/>
          <w:color w:val="000000"/>
          <w:sz w:val="22"/>
          <w:szCs w:val="22"/>
        </w:rPr>
      </w:pPr>
      <w:r>
        <w:rPr>
          <w:rFonts w:ascii="Arial" w:hAnsi="Arial" w:cs="Arial"/>
          <w:b/>
          <w:bCs/>
          <w:color w:val="000000"/>
          <w:sz w:val="22"/>
          <w:szCs w:val="22"/>
        </w:rPr>
        <w:t>-</w:t>
      </w:r>
      <w:r w:rsidR="000624DD">
        <w:rPr>
          <w:rFonts w:ascii="Arial" w:hAnsi="Arial" w:cs="Arial"/>
          <w:bCs/>
          <w:color w:val="000000"/>
          <w:sz w:val="22"/>
          <w:szCs w:val="22"/>
        </w:rPr>
        <w:tab/>
      </w:r>
      <w:r w:rsidR="000624DD" w:rsidRPr="00545823">
        <w:rPr>
          <w:rFonts w:ascii="Arial" w:hAnsi="Arial" w:cs="Arial"/>
          <w:bCs/>
          <w:color w:val="000000"/>
          <w:sz w:val="22"/>
          <w:szCs w:val="22"/>
        </w:rPr>
        <w:t xml:space="preserve">Zhotovitel zodpovídá za vady díla, které budou zjištěny v době 60 kalendářních měsíců ode dne jeho předání objednateli, pokud není ve smlouvě stanoveno jinak. </w:t>
      </w:r>
    </w:p>
    <w:p w:rsidR="00DE19AF" w:rsidRPr="00545823" w:rsidRDefault="00330598" w:rsidP="00BD09F3">
      <w:pPr>
        <w:autoSpaceDE w:val="0"/>
        <w:autoSpaceDN w:val="0"/>
        <w:adjustRightInd w:val="0"/>
        <w:ind w:left="426" w:hanging="426"/>
        <w:jc w:val="both"/>
        <w:rPr>
          <w:rFonts w:ascii="Arial" w:hAnsi="Arial" w:cs="Arial"/>
          <w:bCs/>
          <w:color w:val="000000"/>
          <w:sz w:val="22"/>
          <w:szCs w:val="22"/>
        </w:rPr>
      </w:pPr>
      <w:r w:rsidRPr="00545823">
        <w:rPr>
          <w:rFonts w:ascii="Arial" w:hAnsi="Arial" w:cs="Arial"/>
          <w:bCs/>
          <w:color w:val="000000"/>
          <w:sz w:val="22"/>
          <w:szCs w:val="22"/>
        </w:rPr>
        <w:t xml:space="preserve">- </w:t>
      </w:r>
      <w:r w:rsidRPr="00545823">
        <w:rPr>
          <w:rFonts w:ascii="Arial" w:hAnsi="Arial" w:cs="Arial"/>
          <w:bCs/>
          <w:color w:val="000000"/>
          <w:sz w:val="22"/>
          <w:szCs w:val="22"/>
        </w:rPr>
        <w:tab/>
      </w:r>
      <w:r w:rsidR="000624DD" w:rsidRPr="00545823">
        <w:rPr>
          <w:rFonts w:ascii="Arial" w:hAnsi="Arial" w:cs="Arial"/>
          <w:bCs/>
          <w:color w:val="000000"/>
          <w:sz w:val="22"/>
          <w:szCs w:val="22"/>
        </w:rPr>
        <w:t xml:space="preserve">Je – </w:t>
      </w:r>
      <w:proofErr w:type="spellStart"/>
      <w:r w:rsidR="000624DD" w:rsidRPr="00545823">
        <w:rPr>
          <w:rFonts w:ascii="Arial" w:hAnsi="Arial" w:cs="Arial"/>
          <w:bCs/>
          <w:color w:val="000000"/>
          <w:sz w:val="22"/>
          <w:szCs w:val="22"/>
        </w:rPr>
        <w:t>li</w:t>
      </w:r>
      <w:proofErr w:type="spellEnd"/>
      <w:r w:rsidR="000624DD" w:rsidRPr="00545823">
        <w:rPr>
          <w:rFonts w:ascii="Arial" w:hAnsi="Arial" w:cs="Arial"/>
          <w:bCs/>
          <w:color w:val="000000"/>
          <w:sz w:val="22"/>
          <w:szCs w:val="22"/>
        </w:rPr>
        <w:t xml:space="preserve"> dílo určeno k využití při realizaci stavby, pak zhotovitel odpovídá za vady po stejnou dobu, po kterou trvá podle obecné právní úpravy odpovědnost dodavatele za vady staveb ve vztahu ke konkrétní stavbě, nejdéle však po dobu 84 měsíců</w:t>
      </w:r>
      <w:r w:rsidR="000624DD" w:rsidRPr="00545823">
        <w:rPr>
          <w:rFonts w:ascii="Arial" w:hAnsi="Arial" w:cs="Arial"/>
          <w:bCs/>
          <w:sz w:val="22"/>
          <w:szCs w:val="22"/>
        </w:rPr>
        <w:t>.</w:t>
      </w:r>
    </w:p>
    <w:p w:rsidR="000624DD" w:rsidRPr="001D7A19" w:rsidRDefault="000624DD" w:rsidP="00A25D65">
      <w:pPr>
        <w:autoSpaceDE w:val="0"/>
        <w:autoSpaceDN w:val="0"/>
        <w:adjustRightInd w:val="0"/>
        <w:ind w:left="426" w:hanging="426"/>
        <w:jc w:val="both"/>
        <w:rPr>
          <w:rFonts w:ascii="Arial CE" w:hAnsi="Arial CE" w:cs="Arial"/>
          <w:bCs/>
          <w:color w:val="000000"/>
          <w:sz w:val="22"/>
          <w:szCs w:val="22"/>
        </w:rPr>
      </w:pPr>
    </w:p>
    <w:p w:rsidR="00BF3457" w:rsidRPr="00131628" w:rsidRDefault="00DE19AF" w:rsidP="00DE19AF">
      <w:pPr>
        <w:autoSpaceDE w:val="0"/>
        <w:autoSpaceDN w:val="0"/>
        <w:adjustRightInd w:val="0"/>
        <w:ind w:left="426" w:hanging="426"/>
        <w:jc w:val="both"/>
        <w:rPr>
          <w:rFonts w:ascii="Arial CE" w:hAnsi="Arial CE" w:cs="Arial"/>
          <w:b/>
          <w:bCs/>
          <w:color w:val="000000"/>
          <w:sz w:val="22"/>
          <w:szCs w:val="22"/>
        </w:rPr>
      </w:pPr>
      <w:r w:rsidRPr="001D7A19">
        <w:rPr>
          <w:rFonts w:ascii="Arial CE" w:hAnsi="Arial CE" w:cs="Arial"/>
          <w:b/>
          <w:bCs/>
          <w:color w:val="000000"/>
          <w:sz w:val="22"/>
          <w:szCs w:val="22"/>
        </w:rPr>
        <w:t xml:space="preserve"> </w:t>
      </w:r>
      <w:r w:rsidRPr="00131628">
        <w:rPr>
          <w:rFonts w:ascii="Arial CE" w:hAnsi="Arial CE" w:cs="Arial"/>
          <w:b/>
          <w:bCs/>
          <w:color w:val="000000"/>
          <w:sz w:val="22"/>
          <w:szCs w:val="22"/>
        </w:rPr>
        <w:t>7.</w:t>
      </w:r>
      <w:r w:rsidRPr="00131628">
        <w:rPr>
          <w:rFonts w:ascii="Arial CE" w:hAnsi="Arial CE" w:cs="Arial"/>
          <w:b/>
          <w:bCs/>
          <w:color w:val="000000"/>
          <w:sz w:val="22"/>
          <w:szCs w:val="22"/>
        </w:rPr>
        <w:tab/>
      </w:r>
      <w:r w:rsidR="00BF3457" w:rsidRPr="00131628">
        <w:rPr>
          <w:rFonts w:ascii="Arial CE" w:hAnsi="Arial CE" w:cs="Arial"/>
          <w:bCs/>
          <w:color w:val="000000"/>
          <w:sz w:val="22"/>
          <w:szCs w:val="22"/>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w:t>
      </w:r>
      <w:r w:rsidR="00BF3457" w:rsidRPr="00131628">
        <w:rPr>
          <w:rFonts w:ascii="Arial CE" w:hAnsi="Arial CE" w:cs="Arial"/>
          <w:b/>
          <w:bCs/>
          <w:color w:val="000000"/>
          <w:sz w:val="22"/>
          <w:szCs w:val="22"/>
        </w:rPr>
        <w:t xml:space="preserve"> </w:t>
      </w:r>
    </w:p>
    <w:p w:rsidR="00DE19AF" w:rsidRPr="00131628" w:rsidRDefault="00DE19AF" w:rsidP="00DE19AF">
      <w:pPr>
        <w:autoSpaceDE w:val="0"/>
        <w:autoSpaceDN w:val="0"/>
        <w:adjustRightInd w:val="0"/>
        <w:ind w:left="426" w:hanging="426"/>
        <w:jc w:val="both"/>
        <w:rPr>
          <w:rFonts w:ascii="Arial CE" w:hAnsi="Arial CE" w:cs="Arial"/>
          <w:b/>
          <w:bCs/>
          <w:color w:val="000000"/>
          <w:sz w:val="22"/>
          <w:szCs w:val="22"/>
        </w:rPr>
      </w:pPr>
    </w:p>
    <w:p w:rsidR="00BF3457" w:rsidRPr="00131628" w:rsidRDefault="00DE19AF" w:rsidP="00DE19AF">
      <w:pPr>
        <w:autoSpaceDE w:val="0"/>
        <w:autoSpaceDN w:val="0"/>
        <w:adjustRightInd w:val="0"/>
        <w:ind w:left="426" w:hanging="426"/>
        <w:jc w:val="both"/>
        <w:rPr>
          <w:rFonts w:ascii="Arial CE" w:hAnsi="Arial CE"/>
          <w:bCs/>
          <w:color w:val="0070C0"/>
          <w:sz w:val="22"/>
          <w:szCs w:val="22"/>
        </w:rPr>
      </w:pPr>
      <w:r w:rsidRPr="00131628">
        <w:rPr>
          <w:rFonts w:ascii="Arial CE" w:hAnsi="Arial CE" w:cs="Arial"/>
          <w:b/>
          <w:bCs/>
          <w:color w:val="000000"/>
          <w:sz w:val="22"/>
          <w:szCs w:val="22"/>
        </w:rPr>
        <w:t xml:space="preserve"> 8.</w:t>
      </w:r>
      <w:r w:rsidRPr="00131628">
        <w:rPr>
          <w:rFonts w:ascii="Arial CE" w:hAnsi="Arial CE" w:cs="Arial"/>
          <w:b/>
          <w:bCs/>
          <w:color w:val="000000"/>
          <w:sz w:val="22"/>
          <w:szCs w:val="22"/>
        </w:rPr>
        <w:tab/>
      </w:r>
      <w:r w:rsidR="00BF3457" w:rsidRPr="00131628">
        <w:rPr>
          <w:rFonts w:ascii="Arial CE" w:hAnsi="Arial CE" w:cs="Arial"/>
          <w:bCs/>
          <w:color w:val="000000"/>
          <w:sz w:val="22"/>
          <w:szCs w:val="22"/>
        </w:rPr>
        <w:t>Odstranění vady nemá vliv na nárok objednatele na smluvní pokutu a náhradu škody. Objednatel má vůči zhotoviteli též nárok na náhradu škody vzešlé z vady díla.</w:t>
      </w:r>
      <w:r w:rsidR="00BF3457" w:rsidRPr="00131628">
        <w:rPr>
          <w:rFonts w:ascii="Arial CE" w:hAnsi="Arial CE"/>
          <w:bCs/>
          <w:color w:val="0070C0"/>
          <w:sz w:val="22"/>
          <w:szCs w:val="22"/>
        </w:rPr>
        <w:t xml:space="preserve"> </w:t>
      </w:r>
    </w:p>
    <w:p w:rsidR="00DE19AF" w:rsidRPr="00131628" w:rsidRDefault="00DE19AF" w:rsidP="00DE19AF">
      <w:pPr>
        <w:autoSpaceDE w:val="0"/>
        <w:autoSpaceDN w:val="0"/>
        <w:adjustRightInd w:val="0"/>
        <w:ind w:left="426" w:hanging="426"/>
        <w:jc w:val="both"/>
        <w:rPr>
          <w:rFonts w:ascii="Arial CE" w:hAnsi="Arial CE"/>
          <w:bCs/>
          <w:color w:val="0070C0"/>
          <w:sz w:val="22"/>
          <w:szCs w:val="22"/>
        </w:rPr>
      </w:pPr>
    </w:p>
    <w:p w:rsidR="00DE19AF" w:rsidRDefault="00DE19AF" w:rsidP="00DE19AF">
      <w:pPr>
        <w:autoSpaceDE w:val="0"/>
        <w:autoSpaceDN w:val="0"/>
        <w:adjustRightInd w:val="0"/>
        <w:ind w:left="426" w:hanging="426"/>
        <w:jc w:val="both"/>
        <w:rPr>
          <w:rFonts w:ascii="Arial CE" w:hAnsi="Arial CE" w:cs="Arial"/>
          <w:b/>
          <w:bCs/>
          <w:color w:val="000000"/>
          <w:sz w:val="22"/>
          <w:szCs w:val="22"/>
        </w:rPr>
      </w:pPr>
      <w:r w:rsidRPr="00131628">
        <w:rPr>
          <w:rFonts w:ascii="Arial CE" w:hAnsi="Arial CE" w:cs="Arial"/>
          <w:b/>
          <w:bCs/>
          <w:color w:val="000000"/>
          <w:sz w:val="22"/>
          <w:szCs w:val="22"/>
        </w:rPr>
        <w:t xml:space="preserve"> 9.</w:t>
      </w:r>
      <w:r w:rsidRPr="00131628">
        <w:rPr>
          <w:rFonts w:ascii="Arial CE" w:hAnsi="Arial CE" w:cs="Arial"/>
          <w:b/>
          <w:bCs/>
          <w:color w:val="000000"/>
          <w:sz w:val="22"/>
          <w:szCs w:val="22"/>
        </w:rPr>
        <w:tab/>
      </w:r>
      <w:r w:rsidRPr="00131628">
        <w:rPr>
          <w:rFonts w:ascii="Arial CE" w:hAnsi="Arial CE" w:cs="Arial"/>
          <w:bCs/>
          <w:color w:val="000000"/>
          <w:sz w:val="22"/>
          <w:szCs w:val="22"/>
        </w:rPr>
        <w:t>Pokud zhotovitel odstraňuje prokazatelné vady projektové dokumentace, které byly zjištěny v průběhu zadávacího řízení na zhotovitele stavby nebo v průběhu provádění stavby, pak tyto změny provede zhotovitel bezplatně.</w:t>
      </w:r>
      <w:r w:rsidRPr="001D7A19">
        <w:rPr>
          <w:rFonts w:ascii="Arial CE" w:hAnsi="Arial CE" w:cs="Arial"/>
          <w:b/>
          <w:bCs/>
          <w:color w:val="000000"/>
          <w:sz w:val="22"/>
          <w:szCs w:val="22"/>
        </w:rPr>
        <w:t xml:space="preserve"> </w:t>
      </w:r>
    </w:p>
    <w:p w:rsidR="00DE19AF" w:rsidRPr="001D7A19" w:rsidRDefault="00DE19AF" w:rsidP="00DE19AF">
      <w:pPr>
        <w:autoSpaceDE w:val="0"/>
        <w:autoSpaceDN w:val="0"/>
        <w:adjustRightInd w:val="0"/>
        <w:ind w:left="426" w:hanging="426"/>
        <w:jc w:val="both"/>
        <w:rPr>
          <w:rFonts w:ascii="Arial CE" w:hAnsi="Arial CE" w:cs="Arial"/>
          <w:b/>
          <w:bCs/>
          <w:color w:val="000000"/>
          <w:sz w:val="22"/>
          <w:szCs w:val="22"/>
        </w:rPr>
      </w:pPr>
    </w:p>
    <w:p w:rsidR="00AA0897" w:rsidRDefault="00DE19AF" w:rsidP="00AA0897">
      <w:p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
          <w:bCs/>
          <w:color w:val="000000"/>
          <w:sz w:val="22"/>
          <w:szCs w:val="22"/>
        </w:rPr>
        <w:t xml:space="preserve"> 10.</w:t>
      </w:r>
      <w:r w:rsidRPr="001D7A19">
        <w:rPr>
          <w:rFonts w:ascii="Arial CE" w:hAnsi="Arial CE" w:cs="Arial"/>
          <w:b/>
          <w:bCs/>
          <w:color w:val="000000"/>
          <w:sz w:val="22"/>
          <w:szCs w:val="22"/>
        </w:rPr>
        <w:tab/>
      </w:r>
      <w:r w:rsidR="00B611FB" w:rsidRPr="001D7A19">
        <w:rPr>
          <w:rFonts w:ascii="Arial CE" w:hAnsi="Arial CE" w:cs="Arial"/>
          <w:bCs/>
          <w:color w:val="000000"/>
          <w:sz w:val="22"/>
          <w:szCs w:val="22"/>
        </w:rPr>
        <w:t xml:space="preserve">Zhotovitel odpovídá za prokazatelné škody, které z důvodu porušení jeho povinností sjednaných touto smlouvou vzniknou objednateli nebo třetím osobám při provádění </w:t>
      </w:r>
      <w:r w:rsidR="00B611FB" w:rsidRPr="001D7A19">
        <w:rPr>
          <w:rFonts w:ascii="Arial CE" w:hAnsi="Arial CE" w:cs="Arial"/>
          <w:bCs/>
          <w:color w:val="000000"/>
          <w:sz w:val="22"/>
          <w:szCs w:val="22"/>
        </w:rPr>
        <w:lastRenderedPageBreak/>
        <w:t>následného díla (stavby nebo dalšího stupně dokumentace) podle jím zpracované</w:t>
      </w:r>
      <w:r w:rsidR="00AA0897">
        <w:rPr>
          <w:rFonts w:ascii="Arial CE" w:hAnsi="Arial CE" w:cs="Arial"/>
          <w:bCs/>
          <w:color w:val="000000"/>
          <w:sz w:val="22"/>
          <w:szCs w:val="22"/>
        </w:rPr>
        <w:t xml:space="preserve"> </w:t>
      </w:r>
      <w:r w:rsidR="00AA0897" w:rsidRPr="001D7A19">
        <w:rPr>
          <w:rFonts w:ascii="Arial CE" w:hAnsi="Arial CE" w:cs="Arial"/>
          <w:bCs/>
          <w:color w:val="000000"/>
          <w:sz w:val="22"/>
          <w:szCs w:val="22"/>
        </w:rPr>
        <w:t>dokumentace nebo při jeho provozování</w:t>
      </w:r>
      <w:r w:rsidR="00AA0897">
        <w:rPr>
          <w:rFonts w:ascii="Arial CE" w:hAnsi="Arial CE" w:cs="Arial"/>
          <w:bCs/>
          <w:color w:val="000000"/>
          <w:sz w:val="22"/>
          <w:szCs w:val="22"/>
        </w:rPr>
        <w:t>.</w:t>
      </w:r>
    </w:p>
    <w:p w:rsidR="00131628" w:rsidRPr="00330598" w:rsidRDefault="00AA0897" w:rsidP="00AA0897">
      <w:pPr>
        <w:autoSpaceDE w:val="0"/>
        <w:autoSpaceDN w:val="0"/>
        <w:adjustRightInd w:val="0"/>
        <w:ind w:left="426" w:hanging="426"/>
        <w:jc w:val="both"/>
        <w:rPr>
          <w:rFonts w:ascii="Arial CE" w:hAnsi="Arial CE" w:cs="Arial"/>
          <w:bCs/>
          <w:sz w:val="22"/>
          <w:szCs w:val="22"/>
        </w:rPr>
      </w:pPr>
      <w:r w:rsidRPr="00330598">
        <w:rPr>
          <w:rFonts w:ascii="Arial CE" w:hAnsi="Arial CE" w:cs="Arial"/>
          <w:bCs/>
          <w:sz w:val="22"/>
          <w:szCs w:val="22"/>
        </w:rPr>
        <w:t xml:space="preserve"> </w:t>
      </w:r>
    </w:p>
    <w:p w:rsidR="003B16D1" w:rsidRPr="002E50A9" w:rsidRDefault="000624DD" w:rsidP="002E50A9">
      <w:pPr>
        <w:pStyle w:val="Odstavecseseznamem"/>
        <w:numPr>
          <w:ilvl w:val="0"/>
          <w:numId w:val="2"/>
        </w:numPr>
        <w:autoSpaceDE w:val="0"/>
        <w:autoSpaceDN w:val="0"/>
        <w:adjustRightInd w:val="0"/>
        <w:jc w:val="both"/>
        <w:rPr>
          <w:rFonts w:ascii="Arial" w:hAnsi="Arial" w:cs="Arial"/>
          <w:bCs/>
          <w:sz w:val="22"/>
          <w:szCs w:val="22"/>
        </w:rPr>
      </w:pPr>
      <w:r w:rsidRPr="002E50A9">
        <w:rPr>
          <w:rFonts w:ascii="Arial" w:hAnsi="Arial" w:cs="Arial"/>
          <w:bCs/>
          <w:sz w:val="22"/>
          <w:szCs w:val="22"/>
        </w:rPr>
        <w:t>Nebude-li zhotovitel vyrozuměn o požadavku náhrady škody nejpozději do 90 dnů od data ukončení záruční doby, nelze požadavek na náhradu škody uplatnit.</w:t>
      </w:r>
    </w:p>
    <w:p w:rsidR="002E50A9" w:rsidRPr="002E50A9" w:rsidRDefault="002E50A9" w:rsidP="002E50A9">
      <w:pPr>
        <w:pStyle w:val="Odstavecseseznamem"/>
        <w:autoSpaceDE w:val="0"/>
        <w:autoSpaceDN w:val="0"/>
        <w:adjustRightInd w:val="0"/>
        <w:ind w:left="502"/>
        <w:jc w:val="both"/>
        <w:rPr>
          <w:rFonts w:ascii="Arial" w:hAnsi="Arial" w:cs="Arial"/>
          <w:b/>
          <w:bCs/>
          <w:sz w:val="22"/>
          <w:szCs w:val="22"/>
        </w:rPr>
      </w:pPr>
    </w:p>
    <w:p w:rsidR="00C412AC" w:rsidRDefault="00C412AC" w:rsidP="004E285F">
      <w:pPr>
        <w:autoSpaceDE w:val="0"/>
        <w:autoSpaceDN w:val="0"/>
        <w:adjustRightInd w:val="0"/>
        <w:jc w:val="both"/>
        <w:rPr>
          <w:rFonts w:ascii="Arial CE" w:hAnsi="Arial CE" w:cs="Arial"/>
          <w:bCs/>
          <w:color w:val="000000"/>
          <w:sz w:val="22"/>
          <w:szCs w:val="22"/>
        </w:rPr>
      </w:pPr>
    </w:p>
    <w:p w:rsidR="007A4D01" w:rsidRPr="001D7A19" w:rsidRDefault="007A4D01"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42984" w:rsidRPr="001D7A19">
        <w:rPr>
          <w:rFonts w:ascii="Arial CE" w:hAnsi="Arial CE" w:cs="Arial"/>
          <w:b/>
          <w:color w:val="000000"/>
          <w:sz w:val="22"/>
          <w:szCs w:val="22"/>
          <w:u w:val="single"/>
        </w:rPr>
        <w:t>IX</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217F3F" w:rsidRDefault="00BE082A" w:rsidP="00217F3F">
      <w:p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9E2F8E" w:rsidRPr="001D7A19">
        <w:rPr>
          <w:rFonts w:ascii="Arial CE" w:hAnsi="Arial CE" w:cs="Arial"/>
          <w:bCs/>
          <w:color w:val="000000"/>
          <w:sz w:val="22"/>
          <w:szCs w:val="22"/>
        </w:rPr>
        <w:t xml:space="preserve"> </w:t>
      </w:r>
    </w:p>
    <w:p w:rsidR="007A05B4" w:rsidRDefault="007A05B4" w:rsidP="0013162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1229F7" w:rsidRDefault="001229F7" w:rsidP="0013162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 LICENCE</w:t>
      </w:r>
    </w:p>
    <w:p w:rsidR="00C32451" w:rsidRPr="00131628" w:rsidRDefault="00C32451" w:rsidP="0013162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B52CD9" w:rsidRPr="001D7A19" w:rsidRDefault="00B52CD9" w:rsidP="00B52CD9">
      <w:pPr>
        <w:autoSpaceDE w:val="0"/>
        <w:autoSpaceDN w:val="0"/>
        <w:adjustRightInd w:val="0"/>
        <w:jc w:val="both"/>
        <w:rPr>
          <w:rFonts w:ascii="Arial CE" w:hAnsi="Arial CE" w:cs="Arial"/>
          <w:bCs/>
          <w:sz w:val="22"/>
          <w:szCs w:val="22"/>
        </w:rPr>
      </w:pPr>
      <w:r w:rsidRPr="001D7A19">
        <w:rPr>
          <w:rFonts w:ascii="Arial CE" w:hAnsi="Arial CE" w:cs="Arial"/>
          <w:bCs/>
          <w:color w:val="000000"/>
          <w:sz w:val="22"/>
          <w:szCs w:val="22"/>
        </w:rPr>
        <w:t>Je</w:t>
      </w:r>
      <w:r w:rsidR="006743F1" w:rsidRPr="001D7A19">
        <w:rPr>
          <w:rFonts w:ascii="Arial CE" w:hAnsi="Arial CE" w:cs="Arial"/>
          <w:bCs/>
          <w:color w:val="000000"/>
          <w:sz w:val="22"/>
          <w:szCs w:val="22"/>
        </w:rPr>
        <w:t xml:space="preserve"> - </w:t>
      </w:r>
      <w:proofErr w:type="spellStart"/>
      <w:r w:rsidRPr="001D7A19">
        <w:rPr>
          <w:rFonts w:ascii="Arial CE" w:hAnsi="Arial CE" w:cs="Arial"/>
          <w:bCs/>
          <w:color w:val="000000"/>
          <w:sz w:val="22"/>
          <w:szCs w:val="22"/>
        </w:rPr>
        <w:t>li</w:t>
      </w:r>
      <w:proofErr w:type="spellEnd"/>
      <w:r w:rsidRPr="001D7A19">
        <w:rPr>
          <w:rFonts w:ascii="Arial CE" w:hAnsi="Arial CE" w:cs="Arial"/>
          <w:bCs/>
          <w:color w:val="000000"/>
          <w:sz w:val="22"/>
          <w:szCs w:val="22"/>
        </w:rPr>
        <w:t xml:space="preserve"> předmět díla chráněn dle zákona č. 121/2000 Sb., o právu autorském, o právech souvisejících s právem autorským a o změně některých zákonů (autorský zákon), poskytuje</w:t>
      </w:r>
      <w:r w:rsidR="006743F1" w:rsidRPr="001D7A19">
        <w:rPr>
          <w:rFonts w:ascii="Arial CE" w:hAnsi="Arial CE" w:cs="Arial"/>
          <w:bCs/>
          <w:color w:val="000000"/>
          <w:sz w:val="22"/>
          <w:szCs w:val="22"/>
        </w:rPr>
        <w:t xml:space="preserve"> zhotovitel (autor) ve smyslu §</w:t>
      </w:r>
      <w:r w:rsidR="00131628">
        <w:rPr>
          <w:rFonts w:ascii="Arial CE" w:hAnsi="Arial CE" w:cs="Arial"/>
          <w:bCs/>
          <w:color w:val="000000"/>
          <w:sz w:val="22"/>
          <w:szCs w:val="22"/>
        </w:rPr>
        <w:t xml:space="preserve"> </w:t>
      </w:r>
      <w:r w:rsidRPr="001D7A19">
        <w:rPr>
          <w:rFonts w:ascii="Arial CE" w:hAnsi="Arial CE" w:cs="Arial"/>
          <w:bCs/>
          <w:color w:val="000000"/>
          <w:sz w:val="22"/>
          <w:szCs w:val="22"/>
        </w:rPr>
        <w:t xml:space="preserve">2358 a násl. </w:t>
      </w:r>
      <w:r w:rsidR="00131628">
        <w:rPr>
          <w:rFonts w:ascii="Arial CE" w:hAnsi="Arial CE" w:cs="Arial"/>
          <w:bCs/>
          <w:color w:val="000000"/>
          <w:sz w:val="22"/>
          <w:szCs w:val="22"/>
        </w:rPr>
        <w:t>z</w:t>
      </w:r>
      <w:r w:rsidR="006743F1" w:rsidRPr="001D7A19">
        <w:rPr>
          <w:rFonts w:ascii="Arial CE" w:hAnsi="Arial CE" w:cs="Arial"/>
          <w:bCs/>
          <w:color w:val="000000"/>
          <w:sz w:val="22"/>
          <w:szCs w:val="22"/>
        </w:rPr>
        <w:t xml:space="preserve">ákona </w:t>
      </w:r>
      <w:r w:rsidRPr="001D7A19">
        <w:rPr>
          <w:rFonts w:ascii="Arial CE" w:hAnsi="Arial CE" w:cs="Arial"/>
          <w:bCs/>
          <w:color w:val="000000"/>
          <w:sz w:val="22"/>
          <w:szCs w:val="22"/>
        </w:rPr>
        <w:t>č. 89/2012 Sb.</w:t>
      </w:r>
      <w:r w:rsidR="00131628">
        <w:rPr>
          <w:rFonts w:ascii="Arial CE" w:hAnsi="Arial CE" w:cs="Arial"/>
          <w:bCs/>
          <w:color w:val="000000"/>
          <w:sz w:val="22"/>
          <w:szCs w:val="22"/>
        </w:rPr>
        <w:t>,</w:t>
      </w:r>
      <w:r w:rsidRPr="001D7A19">
        <w:rPr>
          <w:rFonts w:ascii="Arial CE" w:hAnsi="Arial CE" w:cs="Arial"/>
          <w:bCs/>
          <w:color w:val="000000"/>
          <w:sz w:val="22"/>
          <w:szCs w:val="22"/>
        </w:rPr>
        <w:t xml:space="preserve"> </w:t>
      </w:r>
      <w:r w:rsidR="006743F1" w:rsidRPr="001D7A19">
        <w:rPr>
          <w:rFonts w:ascii="Arial CE" w:hAnsi="Arial CE" w:cs="Arial"/>
          <w:bCs/>
          <w:color w:val="000000"/>
          <w:sz w:val="22"/>
          <w:szCs w:val="22"/>
        </w:rPr>
        <w:t>(</w:t>
      </w:r>
      <w:r w:rsidRPr="001D7A19">
        <w:rPr>
          <w:rFonts w:ascii="Arial CE" w:hAnsi="Arial CE" w:cs="Arial"/>
          <w:bCs/>
          <w:color w:val="000000"/>
          <w:sz w:val="22"/>
          <w:szCs w:val="22"/>
        </w:rPr>
        <w:t>občanský zákoník</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xml:space="preserve"> nevýhradní licenci v neomezeném rozsahu – oprávnění</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xml:space="preserve"> aby dílo bylo zveřejňováno, zpracováváno, spojeno s jiným dílem, zařazeno do díla souborného, to vše dle záměru objednatele. Autor pos</w:t>
      </w:r>
      <w:r w:rsidR="006743F1" w:rsidRPr="001D7A19">
        <w:rPr>
          <w:rFonts w:ascii="Arial CE" w:hAnsi="Arial CE" w:cs="Arial"/>
          <w:bCs/>
          <w:color w:val="000000"/>
          <w:sz w:val="22"/>
          <w:szCs w:val="22"/>
        </w:rPr>
        <w:t>kytuje licenci bezúplatně dle §</w:t>
      </w:r>
      <w:r w:rsidR="00131628">
        <w:rPr>
          <w:rFonts w:ascii="Arial CE" w:hAnsi="Arial CE" w:cs="Arial"/>
          <w:bCs/>
          <w:color w:val="000000"/>
          <w:sz w:val="22"/>
          <w:szCs w:val="22"/>
        </w:rPr>
        <w:t xml:space="preserve"> </w:t>
      </w:r>
      <w:r w:rsidRPr="001D7A19">
        <w:rPr>
          <w:rFonts w:ascii="Arial CE" w:hAnsi="Arial CE" w:cs="Arial"/>
          <w:bCs/>
          <w:color w:val="000000"/>
          <w:sz w:val="22"/>
          <w:szCs w:val="22"/>
        </w:rPr>
        <w:t xml:space="preserve">2366 odst. 1 písm. b) </w:t>
      </w:r>
      <w:r w:rsidR="006743F1" w:rsidRPr="001D7A19">
        <w:rPr>
          <w:rFonts w:ascii="Arial CE" w:hAnsi="Arial CE" w:cs="Arial"/>
          <w:bCs/>
          <w:sz w:val="22"/>
          <w:szCs w:val="22"/>
        </w:rPr>
        <w:t>zákona č. 89/2012 Sb. (</w:t>
      </w:r>
      <w:r w:rsidRPr="001D7A19">
        <w:rPr>
          <w:rFonts w:ascii="Arial CE" w:hAnsi="Arial CE" w:cs="Arial"/>
          <w:bCs/>
          <w:sz w:val="22"/>
          <w:szCs w:val="22"/>
        </w:rPr>
        <w:t>občanského zákoníku</w:t>
      </w:r>
      <w:r w:rsidR="006743F1" w:rsidRPr="001D7A19">
        <w:rPr>
          <w:rFonts w:ascii="Arial CE" w:hAnsi="Arial CE" w:cs="Arial"/>
          <w:bCs/>
          <w:sz w:val="22"/>
          <w:szCs w:val="22"/>
        </w:rPr>
        <w:t>)</w:t>
      </w:r>
      <w:r w:rsidRPr="001D7A19">
        <w:rPr>
          <w:rFonts w:ascii="Arial CE" w:hAnsi="Arial CE" w:cs="Arial"/>
          <w:bCs/>
          <w:sz w:val="22"/>
          <w:szCs w:val="22"/>
        </w:rPr>
        <w:t>.</w:t>
      </w:r>
    </w:p>
    <w:p w:rsidR="00A014A6" w:rsidRDefault="00A014A6" w:rsidP="00B52CD9">
      <w:pPr>
        <w:autoSpaceDE w:val="0"/>
        <w:autoSpaceDN w:val="0"/>
        <w:adjustRightInd w:val="0"/>
        <w:jc w:val="both"/>
        <w:rPr>
          <w:rFonts w:ascii="Arial CE" w:hAnsi="Arial CE" w:cs="Arial"/>
          <w:color w:val="000000"/>
          <w:sz w:val="22"/>
          <w:szCs w:val="22"/>
        </w:rPr>
      </w:pPr>
    </w:p>
    <w:p w:rsidR="00626801" w:rsidRPr="001D7A19" w:rsidRDefault="00626801" w:rsidP="00B52CD9">
      <w:pPr>
        <w:autoSpaceDE w:val="0"/>
        <w:autoSpaceDN w:val="0"/>
        <w:adjustRightInd w:val="0"/>
        <w:jc w:val="both"/>
        <w:rPr>
          <w:rFonts w:ascii="Arial CE" w:hAnsi="Arial CE" w:cs="Arial"/>
          <w:bCs/>
          <w:sz w:val="22"/>
          <w:szCs w:val="22"/>
        </w:rPr>
      </w:pPr>
      <w:r w:rsidRPr="00131628">
        <w:rPr>
          <w:rFonts w:ascii="Arial CE" w:hAnsi="Arial CE" w:cs="Arial"/>
          <w:color w:val="000000"/>
          <w:sz w:val="22"/>
          <w:szCs w:val="22"/>
        </w:rPr>
        <w:t xml:space="preserve">U díla, nebo jeho jednotlivých části, použitých dle výše uvedeného ujednání, bude vždy uveden zhotovitel (autor) a název díla. Pro jiné využití, zejména, </w:t>
      </w:r>
      <w:proofErr w:type="gramStart"/>
      <w:r w:rsidRPr="00131628">
        <w:rPr>
          <w:rFonts w:ascii="Arial CE" w:hAnsi="Arial CE" w:cs="Arial"/>
          <w:color w:val="000000"/>
          <w:sz w:val="22"/>
          <w:szCs w:val="22"/>
        </w:rPr>
        <w:t>jedná</w:t>
      </w:r>
      <w:proofErr w:type="gramEnd"/>
      <w:r w:rsidRPr="00131628">
        <w:rPr>
          <w:rFonts w:ascii="Arial CE" w:hAnsi="Arial CE" w:cs="Arial"/>
          <w:color w:val="000000"/>
          <w:sz w:val="22"/>
          <w:szCs w:val="22"/>
        </w:rPr>
        <w:t>–</w:t>
      </w:r>
      <w:proofErr w:type="spellStart"/>
      <w:proofErr w:type="gramStart"/>
      <w:r w:rsidRPr="00131628">
        <w:rPr>
          <w:rFonts w:ascii="Arial CE" w:hAnsi="Arial CE" w:cs="Arial"/>
          <w:color w:val="000000"/>
          <w:sz w:val="22"/>
          <w:szCs w:val="22"/>
        </w:rPr>
        <w:t>li</w:t>
      </w:r>
      <w:proofErr w:type="spellEnd"/>
      <w:proofErr w:type="gramEnd"/>
      <w:r w:rsidRPr="00131628">
        <w:rPr>
          <w:rFonts w:ascii="Arial CE" w:hAnsi="Arial CE" w:cs="Arial"/>
          <w:color w:val="000000"/>
          <w:sz w:val="22"/>
          <w:szCs w:val="22"/>
        </w:rPr>
        <w:t xml:space="preserve"> se o poskytnutí díla osobám, které nemají vztah k předmětu díla, a jeho využití dle této smlouvy, je třeba souhlasu zhotovitele.</w:t>
      </w:r>
    </w:p>
    <w:p w:rsidR="00695ECE" w:rsidRDefault="00695ECE" w:rsidP="000A6DEF">
      <w:pPr>
        <w:autoSpaceDE w:val="0"/>
        <w:autoSpaceDN w:val="0"/>
        <w:adjustRightInd w:val="0"/>
        <w:jc w:val="both"/>
        <w:rPr>
          <w:rFonts w:ascii="Arial CE" w:hAnsi="Arial CE" w:cs="Arial"/>
          <w:bCs/>
          <w:sz w:val="22"/>
          <w:szCs w:val="22"/>
        </w:rPr>
      </w:pPr>
    </w:p>
    <w:p w:rsidR="00545823" w:rsidRPr="001D7A19" w:rsidRDefault="00545823" w:rsidP="000A6DEF">
      <w:pPr>
        <w:autoSpaceDE w:val="0"/>
        <w:autoSpaceDN w:val="0"/>
        <w:adjustRightInd w:val="0"/>
        <w:jc w:val="both"/>
        <w:rPr>
          <w:rFonts w:ascii="Arial CE" w:hAnsi="Arial CE" w:cs="Arial"/>
          <w:bCs/>
          <w:color w:val="000000"/>
          <w:sz w:val="22"/>
          <w:szCs w:val="22"/>
        </w:rPr>
      </w:pPr>
    </w:p>
    <w:p w:rsidR="007A4D01" w:rsidRPr="001D7A19" w:rsidRDefault="00674C60"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7A4D01" w:rsidRPr="001D7A19">
        <w:rPr>
          <w:rFonts w:ascii="Arial CE" w:hAnsi="Arial CE" w:cs="Arial"/>
          <w:b/>
          <w:color w:val="000000"/>
          <w:sz w:val="22"/>
          <w:szCs w:val="22"/>
          <w:u w:val="single"/>
        </w:rPr>
        <w:t>X</w:t>
      </w:r>
      <w:r w:rsidR="00242984" w:rsidRPr="001D7A19">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1D7A19" w:rsidRDefault="004B2396"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sidRPr="001D7A19">
        <w:rPr>
          <w:rFonts w:ascii="Arial CE" w:hAnsi="Arial CE"/>
          <w:color w:val="000000"/>
          <w:sz w:val="22"/>
          <w:szCs w:val="22"/>
        </w:rPr>
        <w:t>Objednatel</w:t>
      </w:r>
      <w:r w:rsidR="004C6D96" w:rsidRPr="001D7A19">
        <w:rPr>
          <w:rFonts w:ascii="Arial CE" w:hAnsi="Arial CE"/>
          <w:color w:val="000000"/>
          <w:sz w:val="22"/>
          <w:szCs w:val="22"/>
        </w:rPr>
        <w:t xml:space="preserve"> vytvoří podmínky pro provedení sjednaného díla tím, že</w:t>
      </w:r>
      <w:r w:rsidR="003933B9" w:rsidRPr="001D7A19">
        <w:rPr>
          <w:rFonts w:ascii="Arial CE" w:hAnsi="Arial CE"/>
          <w:color w:val="000000"/>
          <w:sz w:val="22"/>
          <w:szCs w:val="22"/>
        </w:rPr>
        <w:t xml:space="preserve"> b</w:t>
      </w:r>
      <w:r w:rsidR="00BE082A" w:rsidRPr="001D7A19">
        <w:rPr>
          <w:rFonts w:ascii="Arial CE" w:hAnsi="Arial CE"/>
          <w:color w:val="000000"/>
          <w:sz w:val="22"/>
          <w:szCs w:val="22"/>
        </w:rPr>
        <w:t xml:space="preserve">ude </w:t>
      </w:r>
      <w:r w:rsidR="00146185" w:rsidRPr="001D7A19">
        <w:rPr>
          <w:rFonts w:ascii="Arial CE" w:hAnsi="Arial CE"/>
          <w:sz w:val="22"/>
          <w:szCs w:val="22"/>
        </w:rPr>
        <w:t xml:space="preserve">spolupracovat se </w:t>
      </w:r>
      <w:r w:rsidR="00146185" w:rsidRPr="001D7A19">
        <w:rPr>
          <w:rFonts w:ascii="Arial CE" w:hAnsi="Arial CE"/>
          <w:color w:val="000000"/>
          <w:sz w:val="22"/>
          <w:szCs w:val="22"/>
        </w:rPr>
        <w:t>zhotovitelem</w:t>
      </w:r>
      <w:r w:rsidR="00BE082A" w:rsidRPr="001D7A19">
        <w:rPr>
          <w:rFonts w:ascii="Arial CE" w:hAnsi="Arial CE"/>
          <w:color w:val="000000"/>
          <w:sz w:val="22"/>
          <w:szCs w:val="22"/>
        </w:rPr>
        <w:t xml:space="preserve"> při zajišťování podkladů a informací potřebných pro plnění předmětu díla.</w:t>
      </w:r>
    </w:p>
    <w:p w:rsidR="00BF3457" w:rsidRPr="001D7A19" w:rsidRDefault="00BF3457"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sidRPr="001D7A19">
        <w:rPr>
          <w:rFonts w:ascii="Arial CE" w:hAnsi="Arial CE"/>
          <w:sz w:val="22"/>
          <w:szCs w:val="22"/>
        </w:rPr>
        <w:t xml:space="preserve">Zhotovitel se zavazuje, že bude bezodkladně a úplně informovat objednatele </w:t>
      </w:r>
      <w:r w:rsidR="00131628">
        <w:rPr>
          <w:rFonts w:ascii="Arial CE" w:hAnsi="Arial CE"/>
          <w:sz w:val="22"/>
          <w:szCs w:val="22"/>
        </w:rPr>
        <w:t>(</w:t>
      </w:r>
      <w:r w:rsidRPr="001D7A19">
        <w:rPr>
          <w:rFonts w:ascii="Arial CE" w:hAnsi="Arial CE"/>
          <w:sz w:val="22"/>
          <w:szCs w:val="22"/>
        </w:rPr>
        <w:t>MPR</w:t>
      </w:r>
      <w:r w:rsidR="00131628">
        <w:rPr>
          <w:rFonts w:ascii="Arial CE" w:hAnsi="Arial CE"/>
          <w:sz w:val="22"/>
          <w:szCs w:val="22"/>
        </w:rPr>
        <w:t>)</w:t>
      </w:r>
      <w:r w:rsidRPr="001D7A19">
        <w:rPr>
          <w:rFonts w:ascii="Arial CE" w:hAnsi="Arial CE"/>
          <w:sz w:val="22"/>
          <w:szCs w:val="22"/>
        </w:rPr>
        <w:t xml:space="preserve"> 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Pr="001D7A19">
        <w:rPr>
          <w:rFonts w:ascii="Arial CE" w:hAnsi="Arial CE"/>
          <w:sz w:val="22"/>
          <w:szCs w:val="22"/>
        </w:rPr>
        <w:t>které by ve svém důsledku mohly ohrozit termín plnění</w:t>
      </w:r>
      <w:r w:rsidR="00545823">
        <w:rPr>
          <w:rFonts w:ascii="Arial CE" w:hAnsi="Arial CE"/>
          <w:sz w:val="22"/>
          <w:szCs w:val="22"/>
        </w:rPr>
        <w:t>,</w:t>
      </w:r>
      <w:r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Objednatel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V případě, že se strany po uzavření smlouvy písemně dohodnou na změně díla, je objednatel 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A0897" w:rsidRPr="00AA0897" w:rsidRDefault="003933B9" w:rsidP="00AA0897">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AA0897" w:rsidRDefault="00AA0897" w:rsidP="00AA0897">
      <w:pPr>
        <w:autoSpaceDE w:val="0"/>
        <w:autoSpaceDN w:val="0"/>
        <w:adjustRightInd w:val="0"/>
        <w:jc w:val="both"/>
        <w:rPr>
          <w:rFonts w:ascii="Arial CE" w:hAnsi="Arial CE"/>
          <w:color w:val="000000"/>
          <w:sz w:val="22"/>
          <w:szCs w:val="22"/>
        </w:rPr>
      </w:pPr>
    </w:p>
    <w:p w:rsidR="00F23014" w:rsidRDefault="00F23014" w:rsidP="00AA0897">
      <w:pPr>
        <w:autoSpaceDE w:val="0"/>
        <w:autoSpaceDN w:val="0"/>
        <w:adjustRightInd w:val="0"/>
        <w:jc w:val="both"/>
        <w:rPr>
          <w:rFonts w:ascii="Arial CE" w:hAnsi="Arial CE" w:cs="Arial"/>
          <w:b/>
          <w:color w:val="000000"/>
          <w:sz w:val="22"/>
          <w:szCs w:val="22"/>
          <w:u w:val="single"/>
        </w:rPr>
      </w:pPr>
    </w:p>
    <w:p w:rsidR="00F23014" w:rsidRDefault="00F23014" w:rsidP="00AA0897">
      <w:pPr>
        <w:autoSpaceDE w:val="0"/>
        <w:autoSpaceDN w:val="0"/>
        <w:adjustRightInd w:val="0"/>
        <w:jc w:val="both"/>
        <w:rPr>
          <w:rFonts w:ascii="Arial CE" w:hAnsi="Arial CE" w:cs="Arial"/>
          <w:b/>
          <w:color w:val="000000"/>
          <w:sz w:val="22"/>
          <w:szCs w:val="22"/>
          <w:u w:val="single"/>
        </w:rPr>
      </w:pPr>
    </w:p>
    <w:p w:rsidR="007A4D01" w:rsidRPr="001D7A19" w:rsidRDefault="007A4D01" w:rsidP="003C51F9">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lastRenderedPageBreak/>
        <w:t>Čl. X</w:t>
      </w:r>
      <w:r w:rsidR="00242984" w:rsidRPr="001D7A19">
        <w:rPr>
          <w:rFonts w:ascii="Arial CE" w:hAnsi="Arial CE" w:cs="Arial"/>
          <w:b/>
          <w:color w:val="000000"/>
          <w:sz w:val="22"/>
          <w:szCs w:val="22"/>
          <w:u w:val="single"/>
        </w:rPr>
        <w:t>I</w:t>
      </w:r>
      <w:r w:rsidR="00674C60" w:rsidRPr="001D7A19">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ZÁVĚREČNÁ USTANOVENÍ</w:t>
      </w:r>
    </w:p>
    <w:p w:rsidR="00434C30" w:rsidRPr="001D7A19" w:rsidRDefault="00434C30" w:rsidP="000A6DEF">
      <w:pPr>
        <w:rPr>
          <w:rFonts w:ascii="Arial CE" w:hAnsi="Arial CE" w:cs="Arial"/>
          <w:b/>
          <w:bCs/>
          <w:color w:val="000000"/>
        </w:rPr>
      </w:pPr>
    </w:p>
    <w:p w:rsidR="007136AC" w:rsidRPr="00545823" w:rsidRDefault="007136AC" w:rsidP="00D20A7D">
      <w:pPr>
        <w:numPr>
          <w:ilvl w:val="0"/>
          <w:numId w:val="1"/>
        </w:numPr>
        <w:autoSpaceDE w:val="0"/>
        <w:autoSpaceDN w:val="0"/>
        <w:adjustRightInd w:val="0"/>
        <w:spacing w:after="120"/>
        <w:ind w:left="426" w:hanging="426"/>
        <w:jc w:val="both"/>
        <w:rPr>
          <w:rFonts w:ascii="Arial CE" w:hAnsi="Arial CE"/>
          <w:sz w:val="22"/>
          <w:szCs w:val="22"/>
        </w:rPr>
      </w:pPr>
      <w:r w:rsidRPr="00545823">
        <w:rPr>
          <w:rFonts w:ascii="Arial CE" w:hAnsi="Arial CE" w:cs="Arial"/>
          <w:bCs/>
          <w:sz w:val="22"/>
          <w:szCs w:val="22"/>
        </w:rPr>
        <w:t xml:space="preserve">Pokud objednatel nevyzve zhotovitele </w:t>
      </w:r>
      <w:r w:rsidRPr="00545823">
        <w:rPr>
          <w:rFonts w:ascii="Arial CE" w:hAnsi="Arial CE" w:cs="Arial"/>
          <w:sz w:val="22"/>
          <w:szCs w:val="22"/>
        </w:rPr>
        <w:t xml:space="preserve">do 2 let od </w:t>
      </w:r>
      <w:r w:rsidR="00131628" w:rsidRPr="00545823">
        <w:rPr>
          <w:rFonts w:ascii="Arial CE" w:hAnsi="Arial CE" w:cs="Arial"/>
          <w:sz w:val="22"/>
          <w:szCs w:val="22"/>
        </w:rPr>
        <w:t>převzetí</w:t>
      </w:r>
      <w:r w:rsidRPr="00545823">
        <w:rPr>
          <w:rFonts w:ascii="Arial CE" w:hAnsi="Arial CE" w:cs="Arial"/>
          <w:sz w:val="22"/>
          <w:szCs w:val="22"/>
        </w:rPr>
        <w:t xml:space="preserve"> díla k zahájení činnosti autorského dozoru, končí na základě vzájemného ujednání platnost této smlouvy.</w:t>
      </w:r>
    </w:p>
    <w:p w:rsidR="00C15E52" w:rsidRPr="001D7A19" w:rsidRDefault="00C15E52" w:rsidP="00D20A7D">
      <w:pPr>
        <w:numPr>
          <w:ilvl w:val="0"/>
          <w:numId w:val="1"/>
        </w:numPr>
        <w:autoSpaceDE w:val="0"/>
        <w:autoSpaceDN w:val="0"/>
        <w:adjustRightInd w:val="0"/>
        <w:spacing w:after="120"/>
        <w:ind w:left="426" w:hanging="426"/>
        <w:jc w:val="both"/>
        <w:rPr>
          <w:rFonts w:ascii="Arial CE" w:hAnsi="Arial CE"/>
          <w:color w:val="000000"/>
          <w:sz w:val="22"/>
          <w:szCs w:val="22"/>
        </w:rPr>
      </w:pPr>
      <w:r w:rsidRPr="001D7A19">
        <w:rPr>
          <w:rFonts w:ascii="Arial CE" w:hAnsi="Arial CE"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w:t>
      </w:r>
    </w:p>
    <w:p w:rsidR="00C15E52" w:rsidRPr="001D7A19" w:rsidRDefault="00C15E52" w:rsidP="00D20A7D">
      <w:pPr>
        <w:widowControl w:val="0"/>
        <w:numPr>
          <w:ilvl w:val="0"/>
          <w:numId w:val="1"/>
        </w:numPr>
        <w:spacing w:after="12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Pokud není ve smlouvě uvedeno jinak, řídí se všechny vztahy mezi smluvními stranami ustanoveními </w:t>
      </w:r>
      <w:r w:rsidR="00516D2D" w:rsidRPr="001D7A19">
        <w:rPr>
          <w:rFonts w:ascii="Arial CE" w:hAnsi="Arial CE" w:cs="Arial"/>
          <w:bCs/>
          <w:sz w:val="22"/>
          <w:szCs w:val="22"/>
        </w:rPr>
        <w:t>zákona č. 89/2012 Sb.</w:t>
      </w:r>
      <w:r w:rsidR="00131628">
        <w:rPr>
          <w:rFonts w:ascii="Arial CE" w:hAnsi="Arial CE" w:cs="Arial"/>
          <w:bCs/>
          <w:sz w:val="22"/>
          <w:szCs w:val="22"/>
        </w:rPr>
        <w:t>,</w:t>
      </w:r>
      <w:r w:rsidR="00516D2D" w:rsidRPr="001D7A19">
        <w:rPr>
          <w:rFonts w:ascii="Arial CE" w:hAnsi="Arial CE" w:cs="Arial"/>
          <w:bCs/>
          <w:sz w:val="22"/>
          <w:szCs w:val="22"/>
        </w:rPr>
        <w:t xml:space="preserve"> (o</w:t>
      </w:r>
      <w:r w:rsidRPr="001D7A19">
        <w:rPr>
          <w:rFonts w:ascii="Arial CE" w:hAnsi="Arial CE" w:cs="Arial"/>
          <w:bCs/>
          <w:sz w:val="22"/>
          <w:szCs w:val="22"/>
        </w:rPr>
        <w:t>bčanského zákoníku</w:t>
      </w:r>
      <w:r w:rsidR="00516D2D" w:rsidRPr="001D7A19">
        <w:rPr>
          <w:rFonts w:ascii="Arial CE" w:hAnsi="Arial CE" w:cs="Arial"/>
          <w:bCs/>
          <w:sz w:val="22"/>
          <w:szCs w:val="22"/>
        </w:rPr>
        <w:t xml:space="preserve">) v platném znění. </w:t>
      </w:r>
      <w:r w:rsidRPr="001D7A19">
        <w:rPr>
          <w:rFonts w:ascii="Arial CE" w:hAnsi="Arial CE" w:cs="Arial"/>
          <w:bCs/>
          <w:color w:val="000000"/>
          <w:sz w:val="22"/>
          <w:szCs w:val="22"/>
        </w:rPr>
        <w:t xml:space="preserve">Veškeré změny a dodatky této smlouvy musí být sepsány písemně formou dodatku. Návrh dodatku ke smlouvě předloží zhotovitel objednateli v elektronické podobě nejpozději </w:t>
      </w:r>
      <w:r w:rsidRPr="00545823">
        <w:rPr>
          <w:rFonts w:ascii="Arial CE" w:hAnsi="Arial CE" w:cs="Arial"/>
          <w:b/>
          <w:bCs/>
          <w:color w:val="000000"/>
          <w:sz w:val="22"/>
          <w:szCs w:val="22"/>
        </w:rPr>
        <w:t>14 dnů</w:t>
      </w:r>
      <w:r w:rsidRPr="001D7A19">
        <w:rPr>
          <w:rFonts w:ascii="Arial CE" w:hAnsi="Arial CE" w:cs="Arial"/>
          <w:bCs/>
          <w:color w:val="000000"/>
          <w:sz w:val="22"/>
          <w:szCs w:val="22"/>
        </w:rPr>
        <w:t xml:space="preserve"> před ukončením termínu plnění</w:t>
      </w:r>
      <w:r w:rsidR="00E03363">
        <w:rPr>
          <w:rFonts w:ascii="Arial CE" w:hAnsi="Arial CE" w:cs="Arial"/>
          <w:bCs/>
          <w:color w:val="000000"/>
          <w:sz w:val="22"/>
          <w:szCs w:val="22"/>
        </w:rPr>
        <w:t xml:space="preserve"> </w:t>
      </w:r>
      <w:r w:rsidRPr="001D7A19">
        <w:rPr>
          <w:rFonts w:ascii="Arial CE" w:hAnsi="Arial CE" w:cs="Arial"/>
          <w:bCs/>
          <w:color w:val="000000"/>
          <w:sz w:val="22"/>
          <w:szCs w:val="22"/>
        </w:rPr>
        <w:t>dle smlouvy.</w:t>
      </w:r>
    </w:p>
    <w:p w:rsidR="00C15E52" w:rsidRPr="001D7A19" w:rsidRDefault="00C15E52" w:rsidP="000A6DEF">
      <w:p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C15E52" w:rsidRPr="001D7A19" w:rsidRDefault="00C15E52" w:rsidP="000A6DEF">
      <w:pPr>
        <w:autoSpaceDE w:val="0"/>
        <w:autoSpaceDN w:val="0"/>
        <w:adjustRightInd w:val="0"/>
        <w:ind w:left="426" w:hanging="426"/>
        <w:jc w:val="both"/>
        <w:rPr>
          <w:rFonts w:ascii="Arial CE" w:hAnsi="Arial CE" w:cs="Arial"/>
          <w:bCs/>
          <w:color w:val="000000"/>
          <w:sz w:val="22"/>
          <w:szCs w:val="22"/>
        </w:rPr>
      </w:pPr>
    </w:p>
    <w:p w:rsidR="00496E78" w:rsidRPr="00C7652E" w:rsidRDefault="005007D6" w:rsidP="00D20A7D">
      <w:pPr>
        <w:pStyle w:val="Odstavecseseznamem"/>
        <w:numPr>
          <w:ilvl w:val="0"/>
          <w:numId w:val="1"/>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Od této smlouvy může odstoupit kterákoli</w:t>
      </w:r>
      <w:r w:rsidR="00496E78" w:rsidRPr="00C7652E">
        <w:rPr>
          <w:rFonts w:ascii="Arial CE" w:hAnsi="Arial CE" w:cs="Arial"/>
          <w:bCs/>
          <w:color w:val="000000"/>
          <w:sz w:val="22"/>
          <w:szCs w:val="22"/>
        </w:rPr>
        <w:t xml:space="preserve"> smluvní strana, pokud zjistí podstatné porušení této smlouvy druhou smluvní stranou.</w:t>
      </w:r>
    </w:p>
    <w:p w:rsidR="00496E78" w:rsidRPr="001D7A19" w:rsidRDefault="00496E78" w:rsidP="00496E78">
      <w:pPr>
        <w:pStyle w:val="Odstavecseseznamem"/>
        <w:autoSpaceDE w:val="0"/>
        <w:autoSpaceDN w:val="0"/>
        <w:adjustRightInd w:val="0"/>
        <w:ind w:left="426"/>
        <w:jc w:val="both"/>
        <w:rPr>
          <w:rFonts w:ascii="Arial CE" w:hAnsi="Arial CE"/>
        </w:rPr>
      </w:pPr>
    </w:p>
    <w:p w:rsidR="00496E78" w:rsidRPr="00C7652E" w:rsidRDefault="00496E78" w:rsidP="00D20A7D">
      <w:pPr>
        <w:pStyle w:val="Odstavecseseznamem"/>
        <w:numPr>
          <w:ilvl w:val="0"/>
          <w:numId w:val="1"/>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Podstatným porušením této smlouvy se rozumí zejména:</w:t>
      </w:r>
    </w:p>
    <w:p w:rsidR="001710AB" w:rsidRPr="00C7652E" w:rsidRDefault="001710AB" w:rsidP="00D20A7D">
      <w:pPr>
        <w:pStyle w:val="Odstavecseseznamem"/>
        <w:numPr>
          <w:ilvl w:val="0"/>
          <w:numId w:val="4"/>
        </w:numPr>
        <w:autoSpaceDE w:val="0"/>
        <w:autoSpaceDN w:val="0"/>
        <w:adjustRightInd w:val="0"/>
        <w:jc w:val="both"/>
        <w:rPr>
          <w:rFonts w:ascii="Arial CE" w:hAnsi="Arial CE"/>
        </w:rPr>
      </w:pPr>
      <w:r w:rsidRPr="00C7652E">
        <w:rPr>
          <w:rFonts w:ascii="Arial CE" w:hAnsi="Arial CE" w:cs="Arial"/>
          <w:bCs/>
          <w:color w:val="000000"/>
          <w:sz w:val="22"/>
          <w:szCs w:val="22"/>
        </w:rPr>
        <w:t>p</w:t>
      </w:r>
      <w:r w:rsidR="00496E78" w:rsidRPr="00C7652E">
        <w:rPr>
          <w:rFonts w:ascii="Arial CE" w:hAnsi="Arial CE" w:cs="Arial"/>
          <w:bCs/>
          <w:color w:val="000000"/>
          <w:sz w:val="22"/>
          <w:szCs w:val="22"/>
        </w:rPr>
        <w:t xml:space="preserve">okud zhotovitel nezahájí provádění díla ve lhůtě </w:t>
      </w:r>
      <w:r w:rsidR="00496E78" w:rsidRPr="00F36290">
        <w:rPr>
          <w:rFonts w:ascii="Arial CE" w:hAnsi="Arial CE" w:cs="Arial"/>
          <w:b/>
          <w:bCs/>
          <w:color w:val="000000"/>
          <w:sz w:val="22"/>
          <w:szCs w:val="22"/>
        </w:rPr>
        <w:t xml:space="preserve">do </w:t>
      </w:r>
      <w:r w:rsidR="00C7652E" w:rsidRPr="00F36290">
        <w:rPr>
          <w:rFonts w:ascii="Arial CE" w:hAnsi="Arial CE" w:cs="Arial"/>
          <w:b/>
          <w:sz w:val="22"/>
          <w:szCs w:val="22"/>
        </w:rPr>
        <w:t>6</w:t>
      </w:r>
      <w:r w:rsidRPr="00F36290">
        <w:rPr>
          <w:rFonts w:ascii="Arial CE" w:hAnsi="Arial CE" w:cs="Arial"/>
          <w:b/>
          <w:sz w:val="22"/>
          <w:szCs w:val="22"/>
        </w:rPr>
        <w:t xml:space="preserve"> </w:t>
      </w:r>
      <w:r w:rsidR="00C7652E" w:rsidRPr="00F36290">
        <w:rPr>
          <w:rFonts w:ascii="Arial CE" w:hAnsi="Arial CE" w:cs="Arial"/>
          <w:b/>
          <w:sz w:val="22"/>
          <w:szCs w:val="22"/>
        </w:rPr>
        <w:t>týdnů</w:t>
      </w:r>
      <w:r w:rsidRPr="00C7652E">
        <w:rPr>
          <w:rFonts w:ascii="Arial CE" w:hAnsi="Arial CE" w:cs="Arial"/>
          <w:sz w:val="22"/>
          <w:szCs w:val="22"/>
        </w:rPr>
        <w:t xml:space="preserve"> po uzavření smlouvy o dílo</w:t>
      </w:r>
      <w:r w:rsidR="00C7652E">
        <w:rPr>
          <w:rFonts w:ascii="Arial CE" w:hAnsi="Arial CE" w:cs="Arial"/>
          <w:sz w:val="22"/>
          <w:szCs w:val="22"/>
        </w:rPr>
        <w:t>,</w:t>
      </w:r>
      <w:r w:rsidRPr="00C7652E">
        <w:rPr>
          <w:rFonts w:ascii="Arial CE" w:hAnsi="Arial CE" w:cs="Arial"/>
          <w:bCs/>
          <w:color w:val="000000"/>
          <w:sz w:val="22"/>
          <w:szCs w:val="22"/>
        </w:rPr>
        <w:t xml:space="preserve"> </w:t>
      </w:r>
    </w:p>
    <w:p w:rsidR="001710AB" w:rsidRPr="00C7652E" w:rsidRDefault="00C7652E" w:rsidP="00D20A7D">
      <w:pPr>
        <w:pStyle w:val="Odstavecseseznamem"/>
        <w:numPr>
          <w:ilvl w:val="0"/>
          <w:numId w:val="4"/>
        </w:numPr>
        <w:autoSpaceDE w:val="0"/>
        <w:autoSpaceDN w:val="0"/>
        <w:adjustRightInd w:val="0"/>
        <w:jc w:val="both"/>
        <w:rPr>
          <w:rFonts w:ascii="Arial CE" w:hAnsi="Arial CE"/>
        </w:rPr>
      </w:pPr>
      <w:r>
        <w:rPr>
          <w:rFonts w:ascii="Arial CE" w:hAnsi="Arial CE" w:cs="Arial"/>
          <w:bCs/>
          <w:color w:val="000000"/>
          <w:sz w:val="22"/>
          <w:szCs w:val="22"/>
        </w:rPr>
        <w:t>p</w:t>
      </w:r>
      <w:r w:rsidR="001710AB" w:rsidRPr="00C7652E">
        <w:rPr>
          <w:rFonts w:ascii="Arial CE" w:hAnsi="Arial CE" w:cs="Arial"/>
          <w:bCs/>
          <w:color w:val="000000"/>
          <w:sz w:val="22"/>
          <w:szCs w:val="22"/>
        </w:rPr>
        <w:t xml:space="preserve">rodlení </w:t>
      </w:r>
      <w:r w:rsidR="00642BDA" w:rsidRPr="00C7652E">
        <w:rPr>
          <w:rFonts w:ascii="Arial CE" w:hAnsi="Arial CE" w:cs="Arial"/>
          <w:bCs/>
          <w:color w:val="000000"/>
          <w:sz w:val="22"/>
          <w:szCs w:val="22"/>
        </w:rPr>
        <w:t>z</w:t>
      </w:r>
      <w:r w:rsidR="00C15E52" w:rsidRPr="00C7652E">
        <w:rPr>
          <w:rFonts w:ascii="Arial CE" w:hAnsi="Arial CE" w:cs="Arial"/>
          <w:bCs/>
          <w:color w:val="000000"/>
          <w:sz w:val="22"/>
          <w:szCs w:val="22"/>
        </w:rPr>
        <w:t>hotovitele</w:t>
      </w:r>
      <w:r w:rsidR="001710AB" w:rsidRPr="00C7652E">
        <w:rPr>
          <w:rFonts w:ascii="Arial CE" w:hAnsi="Arial CE" w:cs="Arial"/>
          <w:bCs/>
          <w:color w:val="000000"/>
          <w:sz w:val="22"/>
          <w:szCs w:val="22"/>
        </w:rPr>
        <w:t xml:space="preserve"> se splněním termínu dokončení díla, nebo jeho </w:t>
      </w:r>
      <w:r w:rsidR="006414A4" w:rsidRPr="00C7652E">
        <w:rPr>
          <w:rFonts w:ascii="Arial CE" w:hAnsi="Arial CE" w:cs="Arial"/>
          <w:bCs/>
          <w:color w:val="000000"/>
          <w:sz w:val="22"/>
          <w:szCs w:val="22"/>
        </w:rPr>
        <w:t xml:space="preserve">dohodnuté </w:t>
      </w:r>
      <w:r w:rsidR="001710AB" w:rsidRPr="00C7652E">
        <w:rPr>
          <w:rFonts w:ascii="Arial CE" w:hAnsi="Arial CE" w:cs="Arial"/>
          <w:bCs/>
          <w:color w:val="000000"/>
          <w:sz w:val="22"/>
          <w:szCs w:val="22"/>
        </w:rPr>
        <w:t xml:space="preserve">části delší </w:t>
      </w:r>
      <w:r w:rsidR="007C7651" w:rsidRPr="00C7652E">
        <w:rPr>
          <w:rFonts w:ascii="Arial CE" w:hAnsi="Arial CE" w:cs="Arial"/>
          <w:bCs/>
          <w:color w:val="000000"/>
          <w:sz w:val="22"/>
          <w:szCs w:val="22"/>
        </w:rPr>
        <w:t>než 30 dn</w:t>
      </w:r>
      <w:r w:rsidR="001710AB" w:rsidRPr="00C7652E">
        <w:rPr>
          <w:rFonts w:ascii="Arial CE" w:hAnsi="Arial CE" w:cs="Arial"/>
          <w:bCs/>
          <w:color w:val="000000"/>
          <w:sz w:val="22"/>
          <w:szCs w:val="22"/>
        </w:rPr>
        <w:t>ů</w:t>
      </w:r>
      <w:r>
        <w:rPr>
          <w:rFonts w:ascii="Arial CE" w:hAnsi="Arial CE" w:cs="Arial"/>
          <w:bCs/>
          <w:color w:val="000000"/>
          <w:sz w:val="22"/>
          <w:szCs w:val="22"/>
        </w:rPr>
        <w:t>.</w:t>
      </w:r>
    </w:p>
    <w:p w:rsidR="007C7651" w:rsidRPr="001D7A19" w:rsidRDefault="006414A4" w:rsidP="006414A4">
      <w:pPr>
        <w:autoSpaceDE w:val="0"/>
        <w:autoSpaceDN w:val="0"/>
        <w:adjustRightInd w:val="0"/>
        <w:ind w:left="360"/>
        <w:jc w:val="both"/>
        <w:rPr>
          <w:rFonts w:ascii="Arial CE" w:hAnsi="Arial CE"/>
        </w:rPr>
      </w:pPr>
      <w:r w:rsidRPr="00C7652E">
        <w:rPr>
          <w:rFonts w:ascii="Arial CE" w:hAnsi="Arial CE" w:cs="Arial"/>
          <w:bCs/>
          <w:color w:val="000000"/>
          <w:sz w:val="22"/>
          <w:szCs w:val="22"/>
        </w:rPr>
        <w:t>O</w:t>
      </w:r>
      <w:r w:rsidR="007C7651" w:rsidRPr="00C7652E">
        <w:rPr>
          <w:rFonts w:ascii="Arial CE" w:hAnsi="Arial CE" w:cs="Arial"/>
          <w:bCs/>
          <w:color w:val="000000"/>
          <w:sz w:val="22"/>
          <w:szCs w:val="22"/>
        </w:rPr>
        <w:t xml:space="preserve">bjednatel </w:t>
      </w:r>
      <w:r w:rsidR="00545823">
        <w:rPr>
          <w:rFonts w:ascii="Arial CE" w:hAnsi="Arial CE" w:cs="Arial"/>
          <w:bCs/>
          <w:color w:val="000000"/>
          <w:sz w:val="22"/>
          <w:szCs w:val="22"/>
        </w:rPr>
        <w:t xml:space="preserve">má </w:t>
      </w:r>
      <w:r w:rsidR="007C7651" w:rsidRPr="00C7652E">
        <w:rPr>
          <w:rFonts w:ascii="Arial CE" w:hAnsi="Arial CE" w:cs="Arial"/>
          <w:bCs/>
          <w:color w:val="000000"/>
          <w:sz w:val="22"/>
          <w:szCs w:val="22"/>
        </w:rPr>
        <w:t>právo od smlouvy odstoupit a není povinen hradit žádné náklady, které zhotoviteli s prováděním díla vznikly. Vznikne-li takovým prodlením objednateli škoda, je za ni zhotovitel zodpovědný ve smyslu platné právní úpravy.</w:t>
      </w:r>
    </w:p>
    <w:p w:rsidR="00642BDA" w:rsidRPr="001D7A19" w:rsidRDefault="00642BDA" w:rsidP="00642BDA">
      <w:pPr>
        <w:pStyle w:val="Odstavecseseznamem"/>
        <w:autoSpaceDE w:val="0"/>
        <w:autoSpaceDN w:val="0"/>
        <w:adjustRightInd w:val="0"/>
        <w:ind w:left="426"/>
        <w:jc w:val="both"/>
        <w:rPr>
          <w:rFonts w:ascii="Arial CE" w:hAnsi="Arial CE"/>
        </w:rPr>
      </w:pPr>
    </w:p>
    <w:p w:rsidR="00642BDA" w:rsidRPr="00C7652E" w:rsidRDefault="00642BDA" w:rsidP="00D20A7D">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C7652E">
        <w:rPr>
          <w:rFonts w:ascii="Arial CE" w:hAnsi="Arial CE" w:cs="Arial"/>
          <w:bCs/>
          <w:color w:val="000000"/>
          <w:sz w:val="22"/>
          <w:szCs w:val="22"/>
        </w:rPr>
        <w:t>Objednatel může od smlouvy ods</w:t>
      </w:r>
      <w:r w:rsidR="003C51F9">
        <w:rPr>
          <w:rFonts w:ascii="Arial CE" w:hAnsi="Arial CE" w:cs="Arial"/>
          <w:bCs/>
          <w:color w:val="000000"/>
          <w:sz w:val="22"/>
          <w:szCs w:val="22"/>
        </w:rPr>
        <w:t>toupit, poměrnou část původně ur</w:t>
      </w:r>
      <w:r w:rsidRPr="00C7652E">
        <w:rPr>
          <w:rFonts w:ascii="Arial CE" w:hAnsi="Arial CE" w:cs="Arial"/>
          <w:bCs/>
          <w:color w:val="000000"/>
          <w:sz w:val="22"/>
          <w:szCs w:val="22"/>
        </w:rPr>
        <w:t>čené ceny zhotoviteli zaplatí, má</w:t>
      </w:r>
      <w:r w:rsidR="002E50A9">
        <w:rPr>
          <w:rFonts w:ascii="Arial CE" w:hAnsi="Arial CE" w:cs="Arial"/>
          <w:bCs/>
          <w:color w:val="000000"/>
          <w:sz w:val="22"/>
          <w:szCs w:val="22"/>
        </w:rPr>
        <w:t xml:space="preserve"> </w:t>
      </w:r>
      <w:r w:rsidRPr="00C7652E">
        <w:rPr>
          <w:rFonts w:ascii="Arial CE" w:hAnsi="Arial CE" w:cs="Arial"/>
          <w:bCs/>
          <w:color w:val="000000"/>
          <w:sz w:val="22"/>
          <w:szCs w:val="22"/>
        </w:rPr>
        <w:t>–</w:t>
      </w:r>
      <w:r w:rsidR="002E50A9">
        <w:rPr>
          <w:rFonts w:ascii="Arial CE" w:hAnsi="Arial CE" w:cs="Arial"/>
          <w:bCs/>
          <w:color w:val="000000"/>
          <w:sz w:val="22"/>
          <w:szCs w:val="22"/>
        </w:rPr>
        <w:t xml:space="preserve"> </w:t>
      </w:r>
      <w:proofErr w:type="spellStart"/>
      <w:r w:rsidRPr="00C7652E">
        <w:rPr>
          <w:rFonts w:ascii="Arial CE" w:hAnsi="Arial CE" w:cs="Arial"/>
          <w:bCs/>
          <w:color w:val="000000"/>
          <w:sz w:val="22"/>
          <w:szCs w:val="22"/>
        </w:rPr>
        <w:t>li</w:t>
      </w:r>
      <w:proofErr w:type="spellEnd"/>
      <w:r w:rsidRPr="00C7652E">
        <w:rPr>
          <w:rFonts w:ascii="Arial CE" w:hAnsi="Arial CE" w:cs="Arial"/>
          <w:bCs/>
          <w:color w:val="000000"/>
          <w:sz w:val="22"/>
          <w:szCs w:val="22"/>
        </w:rPr>
        <w:t xml:space="preserve"> z částečného plnění zhotovitele prospěch.</w:t>
      </w:r>
    </w:p>
    <w:p w:rsidR="00AF2B79" w:rsidRDefault="00642BDA" w:rsidP="008B394F">
      <w:pPr>
        <w:pStyle w:val="Odstavecseseznamem"/>
        <w:autoSpaceDE w:val="0"/>
        <w:autoSpaceDN w:val="0"/>
        <w:adjustRightInd w:val="0"/>
        <w:ind w:left="426"/>
        <w:jc w:val="both"/>
        <w:rPr>
          <w:rFonts w:ascii="Arial CE" w:hAnsi="Arial CE" w:cs="Arial"/>
          <w:sz w:val="22"/>
          <w:szCs w:val="22"/>
        </w:rPr>
      </w:pPr>
      <w:r w:rsidRPr="001D7A19">
        <w:rPr>
          <w:rFonts w:ascii="Arial CE" w:hAnsi="Arial CE" w:cs="Arial"/>
          <w:bCs/>
          <w:color w:val="000000"/>
          <w:sz w:val="22"/>
          <w:szCs w:val="22"/>
          <w:highlight w:val="cyan"/>
        </w:rPr>
        <w:t xml:space="preserve"> </w:t>
      </w:r>
    </w:p>
    <w:p w:rsidR="00AF2B79" w:rsidRPr="008B394F" w:rsidRDefault="00AF2B79" w:rsidP="008B394F">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Smluvní strany prohlašují, že se s obsahem smlouvy a přílohami seznámily, s ním souhlasí, neboť tento odpovídá jejich projevené vůli a na důkaz připojují svoje podpisy.</w:t>
      </w:r>
    </w:p>
    <w:p w:rsidR="00AF2B79" w:rsidRPr="008B394F" w:rsidRDefault="00AF2B79" w:rsidP="008B394F">
      <w:pPr>
        <w:pStyle w:val="Odstavecseseznamem"/>
        <w:autoSpaceDE w:val="0"/>
        <w:autoSpaceDN w:val="0"/>
        <w:adjustRightInd w:val="0"/>
        <w:ind w:left="426"/>
        <w:jc w:val="both"/>
        <w:rPr>
          <w:rFonts w:ascii="Arial CE" w:hAnsi="Arial CE" w:cs="Arial"/>
          <w:bCs/>
          <w:color w:val="000000"/>
          <w:sz w:val="22"/>
          <w:szCs w:val="22"/>
        </w:rPr>
      </w:pPr>
    </w:p>
    <w:p w:rsidR="0071164C" w:rsidRPr="007A05B4" w:rsidRDefault="00586991" w:rsidP="0071164C">
      <w:pPr>
        <w:pStyle w:val="Odstavecseseznamem"/>
        <w:numPr>
          <w:ilvl w:val="0"/>
          <w:numId w:val="1"/>
        </w:numPr>
        <w:autoSpaceDE w:val="0"/>
        <w:autoSpaceDN w:val="0"/>
        <w:adjustRightInd w:val="0"/>
        <w:ind w:left="426" w:hanging="426"/>
        <w:jc w:val="both"/>
        <w:rPr>
          <w:rFonts w:ascii="Arial CE" w:hAnsi="Arial CE" w:cs="Arial"/>
          <w:bCs/>
          <w:sz w:val="22"/>
          <w:szCs w:val="22"/>
        </w:rPr>
      </w:pPr>
      <w:r w:rsidRPr="007A05B4">
        <w:rPr>
          <w:rFonts w:ascii="Arial CE" w:hAnsi="Arial CE" w:cs="Arial"/>
          <w:bCs/>
          <w:sz w:val="22"/>
          <w:szCs w:val="22"/>
        </w:rPr>
        <w:t>Smlouva nabývá platnosti</w:t>
      </w:r>
      <w:r w:rsidR="00AF2B79" w:rsidRPr="007A05B4">
        <w:rPr>
          <w:rFonts w:ascii="Arial CE" w:hAnsi="Arial CE" w:cs="Arial"/>
          <w:bCs/>
          <w:sz w:val="22"/>
          <w:szCs w:val="22"/>
        </w:rPr>
        <w:t xml:space="preserve"> </w:t>
      </w:r>
      <w:r w:rsidR="0071164C" w:rsidRPr="007A05B4">
        <w:rPr>
          <w:rFonts w:ascii="Arial CE" w:hAnsi="Arial CE" w:cs="Arial"/>
          <w:bCs/>
          <w:sz w:val="22"/>
          <w:szCs w:val="22"/>
        </w:rPr>
        <w:t>a účinnosti podpisem obou smluvních stran.</w:t>
      </w:r>
    </w:p>
    <w:p w:rsidR="00586991" w:rsidRPr="007A05B4" w:rsidRDefault="0071164C" w:rsidP="0071164C">
      <w:pPr>
        <w:autoSpaceDE w:val="0"/>
        <w:autoSpaceDN w:val="0"/>
        <w:adjustRightInd w:val="0"/>
        <w:jc w:val="both"/>
        <w:rPr>
          <w:rFonts w:ascii="Arial CE" w:hAnsi="Arial CE" w:cs="Arial"/>
          <w:bCs/>
          <w:sz w:val="22"/>
          <w:szCs w:val="22"/>
        </w:rPr>
      </w:pPr>
      <w:r w:rsidRPr="007A05B4">
        <w:rPr>
          <w:rFonts w:ascii="Arial CE" w:hAnsi="Arial CE" w:cs="Arial"/>
          <w:bCs/>
          <w:sz w:val="22"/>
          <w:szCs w:val="22"/>
        </w:rPr>
        <w:t xml:space="preserve"> </w:t>
      </w:r>
    </w:p>
    <w:p w:rsidR="00586991" w:rsidRPr="007A05B4" w:rsidRDefault="00515A63" w:rsidP="00586991">
      <w:pPr>
        <w:pStyle w:val="Odstavecseseznamem"/>
        <w:numPr>
          <w:ilvl w:val="0"/>
          <w:numId w:val="1"/>
        </w:numPr>
        <w:autoSpaceDE w:val="0"/>
        <w:autoSpaceDN w:val="0"/>
        <w:adjustRightInd w:val="0"/>
        <w:ind w:left="426" w:hanging="426"/>
        <w:jc w:val="both"/>
        <w:rPr>
          <w:rFonts w:ascii="Arial CE" w:hAnsi="Arial CE" w:cs="Arial"/>
          <w:bCs/>
          <w:sz w:val="22"/>
          <w:szCs w:val="22"/>
        </w:rPr>
      </w:pPr>
      <w:r w:rsidRPr="007A05B4">
        <w:rPr>
          <w:rFonts w:ascii="Arial CE" w:hAnsi="Arial CE" w:cs="Arial"/>
          <w:bCs/>
          <w:sz w:val="22"/>
          <w:szCs w:val="22"/>
        </w:rPr>
        <w:t>Smluvní strany berou na vědomí, že Povodí Ohře, státní podnik, má na základě zákona č. 340/2015 Sb.</w:t>
      </w:r>
      <w:r w:rsidR="00110B34" w:rsidRPr="007A05B4">
        <w:rPr>
          <w:rFonts w:ascii="Arial CE" w:hAnsi="Arial CE" w:cs="Arial"/>
          <w:bCs/>
          <w:sz w:val="22"/>
          <w:szCs w:val="22"/>
        </w:rPr>
        <w:t>,</w:t>
      </w:r>
      <w:r w:rsidRPr="007A05B4">
        <w:rPr>
          <w:rFonts w:ascii="Arial CE" w:hAnsi="Arial CE" w:cs="Arial"/>
          <w:bCs/>
          <w:sz w:val="22"/>
          <w:szCs w:val="22"/>
        </w:rPr>
        <w:t xml:space="preserve">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515A63" w:rsidRPr="0071164C" w:rsidRDefault="00515A63" w:rsidP="0071164C">
      <w:pPr>
        <w:autoSpaceDE w:val="0"/>
        <w:autoSpaceDN w:val="0"/>
        <w:adjustRightInd w:val="0"/>
        <w:jc w:val="both"/>
        <w:rPr>
          <w:rFonts w:ascii="Arial CE" w:hAnsi="Arial CE" w:cs="Arial"/>
          <w:bCs/>
          <w:color w:val="000000"/>
          <w:sz w:val="22"/>
          <w:szCs w:val="22"/>
        </w:rPr>
      </w:pPr>
    </w:p>
    <w:p w:rsidR="00586991" w:rsidRDefault="00586991" w:rsidP="00586991">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 xml:space="preserve">Na svědectví tohoto smluvní strany tímto podepisují smlouvu. Tato smlouva je vyhotovena ve </w:t>
      </w:r>
      <w:r w:rsidRPr="00110B34">
        <w:rPr>
          <w:rFonts w:ascii="Arial CE" w:hAnsi="Arial CE" w:cs="Arial"/>
          <w:bCs/>
          <w:sz w:val="22"/>
          <w:szCs w:val="22"/>
        </w:rPr>
        <w:t>dvou</w:t>
      </w:r>
      <w:r w:rsidRPr="008B394F">
        <w:rPr>
          <w:rFonts w:ascii="Arial CE" w:hAnsi="Arial CE" w:cs="Arial"/>
          <w:bCs/>
          <w:color w:val="000000"/>
          <w:sz w:val="22"/>
          <w:szCs w:val="22"/>
        </w:rPr>
        <w:t xml:space="preserve"> vyhotoveních, z nichž každé má platnost originálu. K</w:t>
      </w:r>
      <w:r>
        <w:rPr>
          <w:rFonts w:ascii="Arial CE" w:hAnsi="Arial CE" w:cs="Arial"/>
          <w:bCs/>
          <w:color w:val="000000"/>
          <w:sz w:val="22"/>
          <w:szCs w:val="22"/>
        </w:rPr>
        <w:t xml:space="preserve">aždá ze smluvních stran obdrží </w:t>
      </w:r>
      <w:r w:rsidRPr="00110B34">
        <w:rPr>
          <w:rFonts w:ascii="Arial CE" w:hAnsi="Arial CE" w:cs="Arial"/>
          <w:bCs/>
          <w:sz w:val="22"/>
          <w:szCs w:val="22"/>
        </w:rPr>
        <w:t>jedno</w:t>
      </w:r>
      <w:r>
        <w:rPr>
          <w:rFonts w:ascii="Arial CE" w:hAnsi="Arial CE" w:cs="Arial"/>
          <w:bCs/>
          <w:color w:val="000000"/>
          <w:sz w:val="22"/>
          <w:szCs w:val="22"/>
        </w:rPr>
        <w:t xml:space="preserve"> </w:t>
      </w:r>
      <w:r w:rsidRPr="008B394F">
        <w:rPr>
          <w:rFonts w:ascii="Arial CE" w:hAnsi="Arial CE" w:cs="Arial"/>
          <w:bCs/>
          <w:color w:val="000000"/>
          <w:sz w:val="22"/>
          <w:szCs w:val="22"/>
        </w:rPr>
        <w:t xml:space="preserve">vyhotovení smlouvy. </w:t>
      </w:r>
    </w:p>
    <w:p w:rsidR="00A80E85" w:rsidRDefault="00A80E85" w:rsidP="00CA787E">
      <w:pPr>
        <w:keepNext/>
        <w:jc w:val="both"/>
        <w:rPr>
          <w:rFonts w:ascii="Arial CE" w:hAnsi="Arial CE" w:cs="Arial"/>
          <w:sz w:val="22"/>
          <w:szCs w:val="22"/>
        </w:rPr>
      </w:pPr>
    </w:p>
    <w:p w:rsidR="005B6054" w:rsidRDefault="005B6054" w:rsidP="00CA787E">
      <w:pPr>
        <w:keepNext/>
        <w:jc w:val="both"/>
        <w:rPr>
          <w:rFonts w:ascii="Arial CE" w:hAnsi="Arial CE" w:cs="Arial"/>
          <w:sz w:val="22"/>
          <w:szCs w:val="22"/>
        </w:rPr>
      </w:pPr>
    </w:p>
    <w:p w:rsidR="005B6054" w:rsidRDefault="005B6054" w:rsidP="00CA787E">
      <w:pPr>
        <w:keepNext/>
        <w:jc w:val="both"/>
        <w:rPr>
          <w:rFonts w:ascii="Arial CE" w:hAnsi="Arial CE" w:cs="Arial"/>
          <w:sz w:val="22"/>
          <w:szCs w:val="22"/>
        </w:rPr>
      </w:pPr>
    </w:p>
    <w:p w:rsidR="00CA787E" w:rsidRPr="001D7A19" w:rsidRDefault="00CA787E" w:rsidP="00CA787E">
      <w:pPr>
        <w:keepNext/>
        <w:jc w:val="both"/>
        <w:rPr>
          <w:rFonts w:ascii="Arial CE" w:hAnsi="Arial CE" w:cs="Arial"/>
          <w:sz w:val="22"/>
          <w:szCs w:val="22"/>
        </w:rPr>
      </w:pPr>
      <w:r w:rsidRPr="001D7A19">
        <w:rPr>
          <w:rFonts w:ascii="Arial CE" w:hAnsi="Arial CE" w:cs="Arial"/>
          <w:sz w:val="22"/>
          <w:szCs w:val="22"/>
        </w:rPr>
        <w:t>V Chomutově dne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t>V……</w:t>
      </w:r>
      <w:proofErr w:type="gramStart"/>
      <w:r w:rsidRPr="001D7A19">
        <w:rPr>
          <w:rFonts w:ascii="Arial CE" w:hAnsi="Arial CE" w:cs="Arial"/>
          <w:sz w:val="22"/>
          <w:szCs w:val="22"/>
        </w:rPr>
        <w:t>…..dne</w:t>
      </w:r>
      <w:proofErr w:type="gramEnd"/>
      <w:r w:rsidRPr="001D7A19">
        <w:rPr>
          <w:rFonts w:ascii="Arial CE" w:hAnsi="Arial CE" w:cs="Arial"/>
          <w:sz w:val="22"/>
          <w:szCs w:val="22"/>
        </w:rPr>
        <w:t xml:space="preserve">………………. </w:t>
      </w:r>
    </w:p>
    <w:p w:rsidR="00CA787E" w:rsidRPr="001D7A19" w:rsidRDefault="00CA787E" w:rsidP="00CA787E">
      <w:pPr>
        <w:keepNext/>
        <w:jc w:val="both"/>
        <w:rPr>
          <w:rFonts w:ascii="Arial CE" w:hAnsi="Arial CE" w:cs="Arial"/>
          <w:sz w:val="22"/>
          <w:szCs w:val="22"/>
        </w:rPr>
      </w:pPr>
    </w:p>
    <w:p w:rsidR="005B6054" w:rsidRDefault="005B6054" w:rsidP="00CA787E">
      <w:pPr>
        <w:jc w:val="both"/>
        <w:rPr>
          <w:rFonts w:ascii="Arial CE" w:hAnsi="Arial CE" w:cs="Arial"/>
          <w:sz w:val="22"/>
          <w:szCs w:val="22"/>
        </w:rPr>
      </w:pPr>
    </w:p>
    <w:p w:rsidR="005B6054" w:rsidRDefault="005B6054" w:rsidP="00CA787E">
      <w:pPr>
        <w:jc w:val="both"/>
        <w:rPr>
          <w:rFonts w:ascii="Arial CE" w:hAnsi="Arial CE" w:cs="Arial"/>
          <w:sz w:val="22"/>
          <w:szCs w:val="22"/>
        </w:rPr>
      </w:pPr>
    </w:p>
    <w:p w:rsidR="005B6054" w:rsidRDefault="005B6054" w:rsidP="00CA787E">
      <w:pPr>
        <w:jc w:val="both"/>
        <w:rPr>
          <w:rFonts w:ascii="Arial CE" w:hAnsi="Arial CE" w:cs="Arial"/>
          <w:sz w:val="22"/>
          <w:szCs w:val="22"/>
        </w:rPr>
      </w:pPr>
    </w:p>
    <w:p w:rsidR="00110B34" w:rsidRDefault="00CA787E" w:rsidP="00CA787E">
      <w:pPr>
        <w:jc w:val="both"/>
        <w:rPr>
          <w:rFonts w:ascii="Arial CE" w:hAnsi="Arial CE" w:cs="Arial"/>
          <w:sz w:val="22"/>
          <w:szCs w:val="22"/>
        </w:rPr>
      </w:pPr>
      <w:r w:rsidRPr="001D7A19">
        <w:rPr>
          <w:rFonts w:ascii="Arial CE" w:hAnsi="Arial CE" w:cs="Arial"/>
          <w:sz w:val="22"/>
          <w:szCs w:val="22"/>
        </w:rPr>
        <w:t>oprávněný zástupce objednatele</w:t>
      </w:r>
      <w:r w:rsidR="00110B34" w:rsidRPr="00110B34">
        <w:rPr>
          <w:rFonts w:ascii="Arial CE" w:hAnsi="Arial CE" w:cs="Arial"/>
          <w:sz w:val="22"/>
          <w:szCs w:val="22"/>
        </w:rPr>
        <w:t xml:space="preserve"> </w:t>
      </w:r>
      <w:r w:rsidR="00110B34">
        <w:rPr>
          <w:rFonts w:ascii="Arial CE" w:hAnsi="Arial CE" w:cs="Arial"/>
          <w:sz w:val="22"/>
          <w:szCs w:val="22"/>
        </w:rPr>
        <w:tab/>
      </w:r>
      <w:r w:rsidR="00110B34">
        <w:rPr>
          <w:rFonts w:ascii="Arial CE" w:hAnsi="Arial CE" w:cs="Arial"/>
          <w:sz w:val="22"/>
          <w:szCs w:val="22"/>
        </w:rPr>
        <w:tab/>
      </w:r>
      <w:r w:rsidR="00110B34">
        <w:rPr>
          <w:rFonts w:ascii="Arial CE" w:hAnsi="Arial CE" w:cs="Arial"/>
          <w:sz w:val="22"/>
          <w:szCs w:val="22"/>
        </w:rPr>
        <w:tab/>
      </w:r>
      <w:r w:rsidR="00110B34" w:rsidRPr="001D7A19">
        <w:rPr>
          <w:rFonts w:ascii="Arial CE" w:hAnsi="Arial CE" w:cs="Arial"/>
          <w:sz w:val="22"/>
          <w:szCs w:val="22"/>
        </w:rPr>
        <w:t>oprávněný zástupce zhotovitele</w:t>
      </w:r>
    </w:p>
    <w:p w:rsidR="00CA787E" w:rsidRDefault="00110B34" w:rsidP="00CA787E">
      <w:pPr>
        <w:jc w:val="both"/>
        <w:rPr>
          <w:rFonts w:ascii="Arial CE" w:hAnsi="Arial CE" w:cs="Arial"/>
          <w:sz w:val="22"/>
          <w:szCs w:val="22"/>
        </w:rPr>
      </w:pP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CA787E" w:rsidRPr="001D7A19">
        <w:rPr>
          <w:rFonts w:ascii="Arial CE" w:hAnsi="Arial CE" w:cs="Arial"/>
          <w:sz w:val="22"/>
          <w:szCs w:val="22"/>
        </w:rPr>
        <w:tab/>
      </w:r>
      <w:r w:rsidR="00CA787E" w:rsidRPr="001D7A19">
        <w:rPr>
          <w:rFonts w:ascii="Arial CE" w:hAnsi="Arial CE" w:cs="Arial"/>
          <w:sz w:val="22"/>
          <w:szCs w:val="22"/>
        </w:rPr>
        <w:tab/>
      </w:r>
      <w:r w:rsidR="00CA787E" w:rsidRPr="001D7A19">
        <w:rPr>
          <w:rFonts w:ascii="Arial CE" w:hAnsi="Arial CE" w:cs="Arial"/>
          <w:sz w:val="22"/>
          <w:szCs w:val="22"/>
        </w:rPr>
        <w:tab/>
      </w:r>
    </w:p>
    <w:p w:rsidR="00CA787E" w:rsidRPr="001D7A19" w:rsidRDefault="00CA787E" w:rsidP="00CA787E">
      <w:pPr>
        <w:jc w:val="both"/>
        <w:rPr>
          <w:rFonts w:ascii="Arial CE" w:hAnsi="Arial CE" w:cs="Arial"/>
          <w:sz w:val="22"/>
          <w:szCs w:val="22"/>
        </w:rPr>
      </w:pPr>
      <w:r w:rsidRPr="001D7A19">
        <w:rPr>
          <w:rFonts w:ascii="Arial CE" w:hAnsi="Arial CE" w:cs="Arial"/>
          <w:sz w:val="22"/>
          <w:szCs w:val="22"/>
        </w:rPr>
        <w:t>Ing. Vlastimil Hasík</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CA787E" w:rsidRPr="001D7A19" w:rsidRDefault="00CA787E" w:rsidP="00CA787E">
      <w:pPr>
        <w:jc w:val="both"/>
        <w:rPr>
          <w:rFonts w:ascii="Arial CE" w:hAnsi="Arial CE" w:cs="Arial"/>
          <w:sz w:val="22"/>
          <w:szCs w:val="22"/>
        </w:rPr>
      </w:pPr>
      <w:r w:rsidRPr="001D7A19">
        <w:rPr>
          <w:rFonts w:ascii="Arial CE" w:hAnsi="Arial CE" w:cs="Arial"/>
          <w:sz w:val="22"/>
          <w:szCs w:val="22"/>
        </w:rPr>
        <w:t>investiční ředitel</w:t>
      </w:r>
      <w:r w:rsidRPr="001D7A19">
        <w:rPr>
          <w:rFonts w:ascii="Arial CE" w:hAnsi="Arial CE" w:cs="Arial"/>
          <w:sz w:val="22"/>
          <w:szCs w:val="22"/>
        </w:rPr>
        <w:tab/>
      </w:r>
      <w:r w:rsidRPr="001D7A19">
        <w:rPr>
          <w:rFonts w:ascii="Arial CE" w:hAnsi="Arial CE" w:cs="Arial"/>
          <w:sz w:val="22"/>
          <w:szCs w:val="22"/>
        </w:rPr>
        <w:tab/>
        <w:t xml:space="preserv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F6718C" w:rsidRPr="001D7A19" w:rsidRDefault="00CA787E" w:rsidP="00420D0D">
      <w:pPr>
        <w:jc w:val="both"/>
        <w:rPr>
          <w:rFonts w:ascii="Arial CE" w:hAnsi="Arial CE"/>
          <w:sz w:val="22"/>
          <w:szCs w:val="22"/>
        </w:rPr>
      </w:pPr>
      <w:r w:rsidRPr="001D7A19">
        <w:rPr>
          <w:rFonts w:ascii="Arial CE" w:hAnsi="Arial CE" w:cs="Arial"/>
          <w:sz w:val="22"/>
          <w:szCs w:val="22"/>
        </w:rPr>
        <w:t>Povodí Ohře, státní podnik</w:t>
      </w:r>
    </w:p>
    <w:sectPr w:rsidR="00F6718C" w:rsidRPr="001D7A19"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D0" w:rsidRDefault="008508D0">
      <w:r>
        <w:separator/>
      </w:r>
    </w:p>
  </w:endnote>
  <w:endnote w:type="continuationSeparator" w:id="0">
    <w:p w:rsidR="008508D0" w:rsidRDefault="0085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mpelGaramondLTPro-Bold+01">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FF4792">
              <w:rPr>
                <w:rFonts w:ascii="Arial" w:hAnsi="Arial" w:cs="Arial"/>
                <w:b/>
                <w:bCs/>
                <w:noProof/>
                <w:sz w:val="18"/>
                <w:szCs w:val="18"/>
              </w:rPr>
              <w:t>6</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FF4792">
              <w:rPr>
                <w:rFonts w:ascii="Arial" w:hAnsi="Arial" w:cs="Arial"/>
                <w:b/>
                <w:bCs/>
                <w:noProof/>
                <w:sz w:val="18"/>
                <w:szCs w:val="18"/>
              </w:rPr>
              <w:t>13</w:t>
            </w:r>
            <w:r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FF4792">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FF4792">
              <w:rPr>
                <w:rFonts w:ascii="Arial" w:hAnsi="Arial" w:cs="Arial"/>
                <w:b/>
                <w:bCs/>
                <w:noProof/>
                <w:sz w:val="18"/>
                <w:szCs w:val="18"/>
              </w:rPr>
              <w:t>1</w:t>
            </w:r>
            <w:r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D0" w:rsidRDefault="008508D0">
      <w:r>
        <w:separator/>
      </w:r>
    </w:p>
  </w:footnote>
  <w:footnote w:type="continuationSeparator" w:id="0">
    <w:p w:rsidR="008508D0" w:rsidRDefault="0085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98541D1"/>
    <w:multiLevelType w:val="multilevel"/>
    <w:tmpl w:val="457C1264"/>
    <w:lvl w:ilvl="0">
      <w:start w:val="1"/>
      <w:numFmt w:val="decimal"/>
      <w:lvlText w:val="%1."/>
      <w:lvlJc w:val="left"/>
      <w:pPr>
        <w:ind w:left="360" w:hanging="360"/>
      </w:pPr>
      <w:rPr>
        <w:rFonts w:cs="Arial" w:hint="default"/>
        <w:b/>
        <w:color w:val="auto"/>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8">
    <w:nsid w:val="22512787"/>
    <w:multiLevelType w:val="hybridMultilevel"/>
    <w:tmpl w:val="5A4C9A7C"/>
    <w:lvl w:ilvl="0" w:tplc="297CDD68">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B0B1CEB"/>
    <w:multiLevelType w:val="hybridMultilevel"/>
    <w:tmpl w:val="8E68A93C"/>
    <w:lvl w:ilvl="0" w:tplc="04050017">
      <w:start w:val="1"/>
      <w:numFmt w:val="lowerLetter"/>
      <w:lvlText w:val="%1)"/>
      <w:lvlJc w:val="left"/>
      <w:pPr>
        <w:ind w:left="71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
  </w:num>
  <w:num w:numId="4">
    <w:abstractNumId w:val="14"/>
  </w:num>
  <w:num w:numId="5">
    <w:abstractNumId w:val="7"/>
  </w:num>
  <w:num w:numId="6">
    <w:abstractNumId w:val="9"/>
  </w:num>
  <w:num w:numId="7">
    <w:abstractNumId w:val="20"/>
  </w:num>
  <w:num w:numId="8">
    <w:abstractNumId w:val="18"/>
  </w:num>
  <w:num w:numId="9">
    <w:abstractNumId w:val="10"/>
  </w:num>
  <w:num w:numId="10">
    <w:abstractNumId w:val="5"/>
  </w:num>
  <w:num w:numId="11">
    <w:abstractNumId w:val="8"/>
  </w:num>
  <w:num w:numId="12">
    <w:abstractNumId w:val="13"/>
  </w:num>
  <w:num w:numId="13">
    <w:abstractNumId w:val="1"/>
  </w:num>
  <w:num w:numId="14">
    <w:abstractNumId w:val="6"/>
  </w:num>
  <w:num w:numId="15">
    <w:abstractNumId w:val="0"/>
  </w:num>
  <w:num w:numId="16">
    <w:abstractNumId w:val="16"/>
  </w:num>
  <w:num w:numId="17">
    <w:abstractNumId w:val="12"/>
  </w:num>
  <w:num w:numId="18">
    <w:abstractNumId w:val="15"/>
  </w:num>
  <w:num w:numId="19">
    <w:abstractNumId w:val="24"/>
  </w:num>
  <w:num w:numId="20">
    <w:abstractNumId w:val="19"/>
  </w:num>
  <w:num w:numId="21">
    <w:abstractNumId w:val="17"/>
  </w:num>
  <w:num w:numId="22">
    <w:abstractNumId w:val="23"/>
  </w:num>
  <w:num w:numId="23">
    <w:abstractNumId w:val="25"/>
  </w:num>
  <w:num w:numId="24">
    <w:abstractNumId w:val="21"/>
  </w:num>
  <w:num w:numId="25">
    <w:abstractNumId w:val="11"/>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229"/>
    <w:rsid w:val="00013F60"/>
    <w:rsid w:val="000144A7"/>
    <w:rsid w:val="00015E80"/>
    <w:rsid w:val="0001791B"/>
    <w:rsid w:val="000207C1"/>
    <w:rsid w:val="0002273E"/>
    <w:rsid w:val="00023F51"/>
    <w:rsid w:val="0002542C"/>
    <w:rsid w:val="000321B7"/>
    <w:rsid w:val="000363C0"/>
    <w:rsid w:val="00042129"/>
    <w:rsid w:val="000430D0"/>
    <w:rsid w:val="00043DB6"/>
    <w:rsid w:val="000456B3"/>
    <w:rsid w:val="0005023D"/>
    <w:rsid w:val="000522E7"/>
    <w:rsid w:val="0005263F"/>
    <w:rsid w:val="00055F5C"/>
    <w:rsid w:val="000624DD"/>
    <w:rsid w:val="00063463"/>
    <w:rsid w:val="00065E2C"/>
    <w:rsid w:val="00065F95"/>
    <w:rsid w:val="000665D7"/>
    <w:rsid w:val="00071836"/>
    <w:rsid w:val="00072293"/>
    <w:rsid w:val="00072382"/>
    <w:rsid w:val="00074234"/>
    <w:rsid w:val="000849C7"/>
    <w:rsid w:val="00084B62"/>
    <w:rsid w:val="000860CF"/>
    <w:rsid w:val="00087C49"/>
    <w:rsid w:val="00092C90"/>
    <w:rsid w:val="00095B36"/>
    <w:rsid w:val="00096537"/>
    <w:rsid w:val="000A0720"/>
    <w:rsid w:val="000A1737"/>
    <w:rsid w:val="000A27D0"/>
    <w:rsid w:val="000A47ED"/>
    <w:rsid w:val="000A6DEF"/>
    <w:rsid w:val="000B05E6"/>
    <w:rsid w:val="000B0813"/>
    <w:rsid w:val="000B1A9D"/>
    <w:rsid w:val="000B6567"/>
    <w:rsid w:val="000B7938"/>
    <w:rsid w:val="000C2784"/>
    <w:rsid w:val="000C6C2B"/>
    <w:rsid w:val="000D06FB"/>
    <w:rsid w:val="000D7986"/>
    <w:rsid w:val="000E2308"/>
    <w:rsid w:val="000E3357"/>
    <w:rsid w:val="000E4925"/>
    <w:rsid w:val="000E4F55"/>
    <w:rsid w:val="000E7264"/>
    <w:rsid w:val="000E7441"/>
    <w:rsid w:val="000E7580"/>
    <w:rsid w:val="000E7A5A"/>
    <w:rsid w:val="000F2A40"/>
    <w:rsid w:val="000F55C1"/>
    <w:rsid w:val="001002C7"/>
    <w:rsid w:val="001020AB"/>
    <w:rsid w:val="00105C01"/>
    <w:rsid w:val="00110B34"/>
    <w:rsid w:val="00115832"/>
    <w:rsid w:val="0012216C"/>
    <w:rsid w:val="001229F7"/>
    <w:rsid w:val="001234E1"/>
    <w:rsid w:val="00131628"/>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5C64"/>
    <w:rsid w:val="0015625D"/>
    <w:rsid w:val="001605CC"/>
    <w:rsid w:val="00160CF6"/>
    <w:rsid w:val="001610D0"/>
    <w:rsid w:val="001655E3"/>
    <w:rsid w:val="001677A4"/>
    <w:rsid w:val="00167C90"/>
    <w:rsid w:val="001710AB"/>
    <w:rsid w:val="00173166"/>
    <w:rsid w:val="00177384"/>
    <w:rsid w:val="00177FB6"/>
    <w:rsid w:val="00180BD1"/>
    <w:rsid w:val="001825D8"/>
    <w:rsid w:val="00182A6E"/>
    <w:rsid w:val="00185B2F"/>
    <w:rsid w:val="0019335F"/>
    <w:rsid w:val="0019377F"/>
    <w:rsid w:val="0019765B"/>
    <w:rsid w:val="001A1736"/>
    <w:rsid w:val="001A3460"/>
    <w:rsid w:val="001A37C5"/>
    <w:rsid w:val="001A4F0E"/>
    <w:rsid w:val="001B2908"/>
    <w:rsid w:val="001B2A5C"/>
    <w:rsid w:val="001B4BB0"/>
    <w:rsid w:val="001B4C5E"/>
    <w:rsid w:val="001B5CE4"/>
    <w:rsid w:val="001B5E7B"/>
    <w:rsid w:val="001C2560"/>
    <w:rsid w:val="001C5573"/>
    <w:rsid w:val="001C5C42"/>
    <w:rsid w:val="001D12CC"/>
    <w:rsid w:val="001D1C6B"/>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6C13"/>
    <w:rsid w:val="00216D9F"/>
    <w:rsid w:val="00217EF8"/>
    <w:rsid w:val="00217F3F"/>
    <w:rsid w:val="00220806"/>
    <w:rsid w:val="00225458"/>
    <w:rsid w:val="00230B00"/>
    <w:rsid w:val="00230F76"/>
    <w:rsid w:val="00235875"/>
    <w:rsid w:val="0024024F"/>
    <w:rsid w:val="00242636"/>
    <w:rsid w:val="00242984"/>
    <w:rsid w:val="00243718"/>
    <w:rsid w:val="002515B0"/>
    <w:rsid w:val="00252516"/>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4882"/>
    <w:rsid w:val="002B5C5A"/>
    <w:rsid w:val="002C0478"/>
    <w:rsid w:val="002C130C"/>
    <w:rsid w:val="002C1521"/>
    <w:rsid w:val="002C1E74"/>
    <w:rsid w:val="002D1C87"/>
    <w:rsid w:val="002D287D"/>
    <w:rsid w:val="002D61FB"/>
    <w:rsid w:val="002D7622"/>
    <w:rsid w:val="002D791A"/>
    <w:rsid w:val="002E50A9"/>
    <w:rsid w:val="002E6E9A"/>
    <w:rsid w:val="002E716E"/>
    <w:rsid w:val="002E7453"/>
    <w:rsid w:val="002F0122"/>
    <w:rsid w:val="002F0722"/>
    <w:rsid w:val="002F0874"/>
    <w:rsid w:val="002F2C2C"/>
    <w:rsid w:val="002F42C9"/>
    <w:rsid w:val="002F4AD4"/>
    <w:rsid w:val="002F5CFE"/>
    <w:rsid w:val="003007F2"/>
    <w:rsid w:val="003053A3"/>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344E"/>
    <w:rsid w:val="00354A01"/>
    <w:rsid w:val="003555A0"/>
    <w:rsid w:val="0035670A"/>
    <w:rsid w:val="003577D1"/>
    <w:rsid w:val="00360E13"/>
    <w:rsid w:val="0036103F"/>
    <w:rsid w:val="00366D56"/>
    <w:rsid w:val="00367323"/>
    <w:rsid w:val="003738D2"/>
    <w:rsid w:val="00376A92"/>
    <w:rsid w:val="0038143E"/>
    <w:rsid w:val="00382F72"/>
    <w:rsid w:val="00384006"/>
    <w:rsid w:val="00384E47"/>
    <w:rsid w:val="00387024"/>
    <w:rsid w:val="003920FA"/>
    <w:rsid w:val="003933B9"/>
    <w:rsid w:val="003962C3"/>
    <w:rsid w:val="003A0DC9"/>
    <w:rsid w:val="003A246A"/>
    <w:rsid w:val="003B017F"/>
    <w:rsid w:val="003B16D1"/>
    <w:rsid w:val="003B34DF"/>
    <w:rsid w:val="003B5FB7"/>
    <w:rsid w:val="003B71E8"/>
    <w:rsid w:val="003C0DDD"/>
    <w:rsid w:val="003C0F0F"/>
    <w:rsid w:val="003C1ACB"/>
    <w:rsid w:val="003C2409"/>
    <w:rsid w:val="003C33C4"/>
    <w:rsid w:val="003C51F9"/>
    <w:rsid w:val="003C779D"/>
    <w:rsid w:val="003D062E"/>
    <w:rsid w:val="003D238A"/>
    <w:rsid w:val="003D2D01"/>
    <w:rsid w:val="003D39A5"/>
    <w:rsid w:val="003D423E"/>
    <w:rsid w:val="003E039C"/>
    <w:rsid w:val="003E05B3"/>
    <w:rsid w:val="003E0F97"/>
    <w:rsid w:val="003E357B"/>
    <w:rsid w:val="003E67A3"/>
    <w:rsid w:val="003E7B6E"/>
    <w:rsid w:val="003F0DFA"/>
    <w:rsid w:val="003F0E49"/>
    <w:rsid w:val="003F2A76"/>
    <w:rsid w:val="003F6484"/>
    <w:rsid w:val="003F7C36"/>
    <w:rsid w:val="00402059"/>
    <w:rsid w:val="004051CE"/>
    <w:rsid w:val="004054E1"/>
    <w:rsid w:val="00406BA6"/>
    <w:rsid w:val="0040740F"/>
    <w:rsid w:val="00410541"/>
    <w:rsid w:val="00410E03"/>
    <w:rsid w:val="0041190D"/>
    <w:rsid w:val="00417204"/>
    <w:rsid w:val="00420D0D"/>
    <w:rsid w:val="00421DA5"/>
    <w:rsid w:val="00427B15"/>
    <w:rsid w:val="00434390"/>
    <w:rsid w:val="00434C30"/>
    <w:rsid w:val="004359EA"/>
    <w:rsid w:val="00437419"/>
    <w:rsid w:val="00440CF0"/>
    <w:rsid w:val="00441DD6"/>
    <w:rsid w:val="00443C11"/>
    <w:rsid w:val="0044406E"/>
    <w:rsid w:val="0044654C"/>
    <w:rsid w:val="004472DF"/>
    <w:rsid w:val="004515AA"/>
    <w:rsid w:val="00454086"/>
    <w:rsid w:val="00456AA0"/>
    <w:rsid w:val="0046116F"/>
    <w:rsid w:val="0046220D"/>
    <w:rsid w:val="004632E0"/>
    <w:rsid w:val="00463BEB"/>
    <w:rsid w:val="00464D51"/>
    <w:rsid w:val="004652FB"/>
    <w:rsid w:val="004671F1"/>
    <w:rsid w:val="00471ADB"/>
    <w:rsid w:val="00483547"/>
    <w:rsid w:val="00485E2E"/>
    <w:rsid w:val="004872E9"/>
    <w:rsid w:val="00490727"/>
    <w:rsid w:val="0049185A"/>
    <w:rsid w:val="00491A61"/>
    <w:rsid w:val="00491DB2"/>
    <w:rsid w:val="00492961"/>
    <w:rsid w:val="00493A8D"/>
    <w:rsid w:val="00493C26"/>
    <w:rsid w:val="00495EF0"/>
    <w:rsid w:val="00496E78"/>
    <w:rsid w:val="00497407"/>
    <w:rsid w:val="004A09E3"/>
    <w:rsid w:val="004A74F1"/>
    <w:rsid w:val="004B2396"/>
    <w:rsid w:val="004B2B99"/>
    <w:rsid w:val="004B37E2"/>
    <w:rsid w:val="004B38C0"/>
    <w:rsid w:val="004C134D"/>
    <w:rsid w:val="004C163A"/>
    <w:rsid w:val="004C338C"/>
    <w:rsid w:val="004C37C4"/>
    <w:rsid w:val="004C6D96"/>
    <w:rsid w:val="004D3C67"/>
    <w:rsid w:val="004D4E40"/>
    <w:rsid w:val="004D6A0E"/>
    <w:rsid w:val="004E0EA4"/>
    <w:rsid w:val="004E285F"/>
    <w:rsid w:val="004E591C"/>
    <w:rsid w:val="004E69C0"/>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303E2"/>
    <w:rsid w:val="00530E32"/>
    <w:rsid w:val="0053190C"/>
    <w:rsid w:val="00531A6B"/>
    <w:rsid w:val="005328B9"/>
    <w:rsid w:val="005335E0"/>
    <w:rsid w:val="0053499C"/>
    <w:rsid w:val="00535939"/>
    <w:rsid w:val="0053680F"/>
    <w:rsid w:val="0053759D"/>
    <w:rsid w:val="00537B13"/>
    <w:rsid w:val="00545823"/>
    <w:rsid w:val="005460CA"/>
    <w:rsid w:val="00550FE6"/>
    <w:rsid w:val="00552DB0"/>
    <w:rsid w:val="005569D5"/>
    <w:rsid w:val="00561EC7"/>
    <w:rsid w:val="005637D5"/>
    <w:rsid w:val="00563B32"/>
    <w:rsid w:val="00563EAF"/>
    <w:rsid w:val="00565903"/>
    <w:rsid w:val="005677E1"/>
    <w:rsid w:val="005678E6"/>
    <w:rsid w:val="005703AF"/>
    <w:rsid w:val="005757B6"/>
    <w:rsid w:val="00576041"/>
    <w:rsid w:val="00577706"/>
    <w:rsid w:val="005803C5"/>
    <w:rsid w:val="00586991"/>
    <w:rsid w:val="00595D22"/>
    <w:rsid w:val="00597CA5"/>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2B9"/>
    <w:rsid w:val="006108A3"/>
    <w:rsid w:val="00610FE7"/>
    <w:rsid w:val="00612175"/>
    <w:rsid w:val="00615579"/>
    <w:rsid w:val="006155F2"/>
    <w:rsid w:val="006164EB"/>
    <w:rsid w:val="006166E3"/>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6B4B"/>
    <w:rsid w:val="0066742F"/>
    <w:rsid w:val="006679A8"/>
    <w:rsid w:val="006722C5"/>
    <w:rsid w:val="00673118"/>
    <w:rsid w:val="006743F1"/>
    <w:rsid w:val="00674C60"/>
    <w:rsid w:val="006758B2"/>
    <w:rsid w:val="006774BA"/>
    <w:rsid w:val="0067773C"/>
    <w:rsid w:val="006805A7"/>
    <w:rsid w:val="006822B6"/>
    <w:rsid w:val="0068281D"/>
    <w:rsid w:val="00683CB9"/>
    <w:rsid w:val="00683D4B"/>
    <w:rsid w:val="00683F3C"/>
    <w:rsid w:val="0069006E"/>
    <w:rsid w:val="006913C4"/>
    <w:rsid w:val="00692EC5"/>
    <w:rsid w:val="00693149"/>
    <w:rsid w:val="00695ECE"/>
    <w:rsid w:val="006A1C87"/>
    <w:rsid w:val="006A31ED"/>
    <w:rsid w:val="006A7788"/>
    <w:rsid w:val="006B1DE1"/>
    <w:rsid w:val="006B2468"/>
    <w:rsid w:val="006B31DF"/>
    <w:rsid w:val="006B6BB9"/>
    <w:rsid w:val="006B7A00"/>
    <w:rsid w:val="006C03AF"/>
    <w:rsid w:val="006C2C4A"/>
    <w:rsid w:val="006C415A"/>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762"/>
    <w:rsid w:val="007007AD"/>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3017C"/>
    <w:rsid w:val="00731396"/>
    <w:rsid w:val="007344E2"/>
    <w:rsid w:val="00734CBB"/>
    <w:rsid w:val="0073553F"/>
    <w:rsid w:val="00735659"/>
    <w:rsid w:val="00743198"/>
    <w:rsid w:val="007508D3"/>
    <w:rsid w:val="00754C26"/>
    <w:rsid w:val="00760049"/>
    <w:rsid w:val="007600B2"/>
    <w:rsid w:val="00761ACB"/>
    <w:rsid w:val="0076450F"/>
    <w:rsid w:val="00764F92"/>
    <w:rsid w:val="00766A16"/>
    <w:rsid w:val="007679C7"/>
    <w:rsid w:val="00767FBE"/>
    <w:rsid w:val="00773564"/>
    <w:rsid w:val="00774FA4"/>
    <w:rsid w:val="00781DA8"/>
    <w:rsid w:val="00785957"/>
    <w:rsid w:val="00786BF1"/>
    <w:rsid w:val="007905F1"/>
    <w:rsid w:val="00791ACC"/>
    <w:rsid w:val="00791BBC"/>
    <w:rsid w:val="00793CB2"/>
    <w:rsid w:val="007945F8"/>
    <w:rsid w:val="0079698D"/>
    <w:rsid w:val="007A05B4"/>
    <w:rsid w:val="007A0B29"/>
    <w:rsid w:val="007A15A0"/>
    <w:rsid w:val="007A18B3"/>
    <w:rsid w:val="007A4D01"/>
    <w:rsid w:val="007A54AA"/>
    <w:rsid w:val="007A6407"/>
    <w:rsid w:val="007B5ABE"/>
    <w:rsid w:val="007B7FE8"/>
    <w:rsid w:val="007C5F87"/>
    <w:rsid w:val="007C7651"/>
    <w:rsid w:val="007D04EF"/>
    <w:rsid w:val="007D2224"/>
    <w:rsid w:val="007D2A6E"/>
    <w:rsid w:val="007D2D4F"/>
    <w:rsid w:val="007D3B70"/>
    <w:rsid w:val="007D7525"/>
    <w:rsid w:val="007E435B"/>
    <w:rsid w:val="007E55ED"/>
    <w:rsid w:val="007E5CE0"/>
    <w:rsid w:val="007E7E10"/>
    <w:rsid w:val="007F01D0"/>
    <w:rsid w:val="007F2D54"/>
    <w:rsid w:val="0080278C"/>
    <w:rsid w:val="00802B0E"/>
    <w:rsid w:val="00803E71"/>
    <w:rsid w:val="008040B7"/>
    <w:rsid w:val="0080412E"/>
    <w:rsid w:val="0080571A"/>
    <w:rsid w:val="00805ED4"/>
    <w:rsid w:val="00806663"/>
    <w:rsid w:val="00810FD9"/>
    <w:rsid w:val="00811E8B"/>
    <w:rsid w:val="00815CA6"/>
    <w:rsid w:val="00815CEC"/>
    <w:rsid w:val="00817ED0"/>
    <w:rsid w:val="00822E10"/>
    <w:rsid w:val="008239FB"/>
    <w:rsid w:val="008243D6"/>
    <w:rsid w:val="00824970"/>
    <w:rsid w:val="00825878"/>
    <w:rsid w:val="0082798B"/>
    <w:rsid w:val="00830BEE"/>
    <w:rsid w:val="0083129E"/>
    <w:rsid w:val="008331D0"/>
    <w:rsid w:val="00834810"/>
    <w:rsid w:val="008406B3"/>
    <w:rsid w:val="00840792"/>
    <w:rsid w:val="00844A69"/>
    <w:rsid w:val="00847FDB"/>
    <w:rsid w:val="008508D0"/>
    <w:rsid w:val="00852DAA"/>
    <w:rsid w:val="00854D78"/>
    <w:rsid w:val="00857E2B"/>
    <w:rsid w:val="008606B6"/>
    <w:rsid w:val="00860B26"/>
    <w:rsid w:val="008728C9"/>
    <w:rsid w:val="00877265"/>
    <w:rsid w:val="008773B9"/>
    <w:rsid w:val="00877DCF"/>
    <w:rsid w:val="00880819"/>
    <w:rsid w:val="00881716"/>
    <w:rsid w:val="008848EF"/>
    <w:rsid w:val="0089032E"/>
    <w:rsid w:val="008945A0"/>
    <w:rsid w:val="00894A52"/>
    <w:rsid w:val="00896244"/>
    <w:rsid w:val="008A431F"/>
    <w:rsid w:val="008A44A0"/>
    <w:rsid w:val="008A7632"/>
    <w:rsid w:val="008B2FC3"/>
    <w:rsid w:val="008B3490"/>
    <w:rsid w:val="008B394F"/>
    <w:rsid w:val="008B49E3"/>
    <w:rsid w:val="008B527F"/>
    <w:rsid w:val="008B52C8"/>
    <w:rsid w:val="008B65D8"/>
    <w:rsid w:val="008B68D0"/>
    <w:rsid w:val="008C0408"/>
    <w:rsid w:val="008C0CD9"/>
    <w:rsid w:val="008C1E53"/>
    <w:rsid w:val="008C2289"/>
    <w:rsid w:val="008C471F"/>
    <w:rsid w:val="008C5FE8"/>
    <w:rsid w:val="008C60D1"/>
    <w:rsid w:val="008C7B23"/>
    <w:rsid w:val="008D2DD2"/>
    <w:rsid w:val="008D76B8"/>
    <w:rsid w:val="008E0EB5"/>
    <w:rsid w:val="008E4C5E"/>
    <w:rsid w:val="008E66DA"/>
    <w:rsid w:val="008E7F44"/>
    <w:rsid w:val="008F1A46"/>
    <w:rsid w:val="008F1CF2"/>
    <w:rsid w:val="008F2D17"/>
    <w:rsid w:val="008F2E84"/>
    <w:rsid w:val="008F3CE3"/>
    <w:rsid w:val="008F5B54"/>
    <w:rsid w:val="008F77A6"/>
    <w:rsid w:val="009014B3"/>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50473"/>
    <w:rsid w:val="00952370"/>
    <w:rsid w:val="00954A56"/>
    <w:rsid w:val="00954BF6"/>
    <w:rsid w:val="00956F59"/>
    <w:rsid w:val="00957771"/>
    <w:rsid w:val="00957FDF"/>
    <w:rsid w:val="00961D77"/>
    <w:rsid w:val="00963ED0"/>
    <w:rsid w:val="00964640"/>
    <w:rsid w:val="00964C3B"/>
    <w:rsid w:val="00964D3C"/>
    <w:rsid w:val="009660A9"/>
    <w:rsid w:val="009703D1"/>
    <w:rsid w:val="009734F3"/>
    <w:rsid w:val="009756D5"/>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A5EC5"/>
    <w:rsid w:val="009B0C1B"/>
    <w:rsid w:val="009C0B2E"/>
    <w:rsid w:val="009C1F9F"/>
    <w:rsid w:val="009C3982"/>
    <w:rsid w:val="009C48F2"/>
    <w:rsid w:val="009C6DCB"/>
    <w:rsid w:val="009D408C"/>
    <w:rsid w:val="009D5E3D"/>
    <w:rsid w:val="009E0C5A"/>
    <w:rsid w:val="009E2074"/>
    <w:rsid w:val="009E2F8E"/>
    <w:rsid w:val="009E4CE3"/>
    <w:rsid w:val="009E574B"/>
    <w:rsid w:val="009E6154"/>
    <w:rsid w:val="009E7E81"/>
    <w:rsid w:val="009F0D7D"/>
    <w:rsid w:val="009F2069"/>
    <w:rsid w:val="009F3D5F"/>
    <w:rsid w:val="009F4283"/>
    <w:rsid w:val="009F5080"/>
    <w:rsid w:val="009F5291"/>
    <w:rsid w:val="009F69E5"/>
    <w:rsid w:val="009F70A1"/>
    <w:rsid w:val="009F7ACB"/>
    <w:rsid w:val="00A00842"/>
    <w:rsid w:val="00A014A6"/>
    <w:rsid w:val="00A05A37"/>
    <w:rsid w:val="00A07364"/>
    <w:rsid w:val="00A11726"/>
    <w:rsid w:val="00A140B7"/>
    <w:rsid w:val="00A150D7"/>
    <w:rsid w:val="00A17856"/>
    <w:rsid w:val="00A2023A"/>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D16"/>
    <w:rsid w:val="00A52191"/>
    <w:rsid w:val="00A54977"/>
    <w:rsid w:val="00A550AC"/>
    <w:rsid w:val="00A600FB"/>
    <w:rsid w:val="00A60C0B"/>
    <w:rsid w:val="00A63338"/>
    <w:rsid w:val="00A64BB4"/>
    <w:rsid w:val="00A666EC"/>
    <w:rsid w:val="00A77DF3"/>
    <w:rsid w:val="00A77EAD"/>
    <w:rsid w:val="00A8054F"/>
    <w:rsid w:val="00A80E85"/>
    <w:rsid w:val="00A86D3C"/>
    <w:rsid w:val="00A919A2"/>
    <w:rsid w:val="00A91FCE"/>
    <w:rsid w:val="00A9501B"/>
    <w:rsid w:val="00A96625"/>
    <w:rsid w:val="00AA0897"/>
    <w:rsid w:val="00AA2667"/>
    <w:rsid w:val="00AA2F85"/>
    <w:rsid w:val="00AA4583"/>
    <w:rsid w:val="00AA4B98"/>
    <w:rsid w:val="00AA4D51"/>
    <w:rsid w:val="00AA59B6"/>
    <w:rsid w:val="00AA6A5D"/>
    <w:rsid w:val="00AA6FEE"/>
    <w:rsid w:val="00AB38C1"/>
    <w:rsid w:val="00AB48B4"/>
    <w:rsid w:val="00AB5AA2"/>
    <w:rsid w:val="00AC0C37"/>
    <w:rsid w:val="00AC1472"/>
    <w:rsid w:val="00AC382A"/>
    <w:rsid w:val="00AC65B7"/>
    <w:rsid w:val="00AC6821"/>
    <w:rsid w:val="00AC71F6"/>
    <w:rsid w:val="00AD5D61"/>
    <w:rsid w:val="00AD6658"/>
    <w:rsid w:val="00AE72B1"/>
    <w:rsid w:val="00AF148D"/>
    <w:rsid w:val="00AF2B79"/>
    <w:rsid w:val="00AF3429"/>
    <w:rsid w:val="00AF4362"/>
    <w:rsid w:val="00AF723A"/>
    <w:rsid w:val="00AF7AB1"/>
    <w:rsid w:val="00B0044C"/>
    <w:rsid w:val="00B00FFB"/>
    <w:rsid w:val="00B0166A"/>
    <w:rsid w:val="00B03A2B"/>
    <w:rsid w:val="00B04EF5"/>
    <w:rsid w:val="00B05640"/>
    <w:rsid w:val="00B14FB5"/>
    <w:rsid w:val="00B15BBF"/>
    <w:rsid w:val="00B25F86"/>
    <w:rsid w:val="00B275D2"/>
    <w:rsid w:val="00B30600"/>
    <w:rsid w:val="00B30D84"/>
    <w:rsid w:val="00B33D58"/>
    <w:rsid w:val="00B37281"/>
    <w:rsid w:val="00B37614"/>
    <w:rsid w:val="00B411D4"/>
    <w:rsid w:val="00B51CE8"/>
    <w:rsid w:val="00B52C69"/>
    <w:rsid w:val="00B52CD9"/>
    <w:rsid w:val="00B540DF"/>
    <w:rsid w:val="00B542AC"/>
    <w:rsid w:val="00B611FB"/>
    <w:rsid w:val="00B6299F"/>
    <w:rsid w:val="00B657D1"/>
    <w:rsid w:val="00B6680D"/>
    <w:rsid w:val="00B753F6"/>
    <w:rsid w:val="00B802B7"/>
    <w:rsid w:val="00B82638"/>
    <w:rsid w:val="00B8787D"/>
    <w:rsid w:val="00B87D3F"/>
    <w:rsid w:val="00B92F89"/>
    <w:rsid w:val="00B94102"/>
    <w:rsid w:val="00B94BD9"/>
    <w:rsid w:val="00B96495"/>
    <w:rsid w:val="00B976FE"/>
    <w:rsid w:val="00B97DB0"/>
    <w:rsid w:val="00BB0C43"/>
    <w:rsid w:val="00BB1567"/>
    <w:rsid w:val="00BB34A8"/>
    <w:rsid w:val="00BB5803"/>
    <w:rsid w:val="00BB59AB"/>
    <w:rsid w:val="00BB6962"/>
    <w:rsid w:val="00BB7F83"/>
    <w:rsid w:val="00BC09E9"/>
    <w:rsid w:val="00BC1FC2"/>
    <w:rsid w:val="00BC27F1"/>
    <w:rsid w:val="00BC2E0B"/>
    <w:rsid w:val="00BD0439"/>
    <w:rsid w:val="00BD09F3"/>
    <w:rsid w:val="00BD3E44"/>
    <w:rsid w:val="00BD42FC"/>
    <w:rsid w:val="00BD4392"/>
    <w:rsid w:val="00BD6B9F"/>
    <w:rsid w:val="00BE082A"/>
    <w:rsid w:val="00BE1DCB"/>
    <w:rsid w:val="00BE619F"/>
    <w:rsid w:val="00BE6EF2"/>
    <w:rsid w:val="00BE71BC"/>
    <w:rsid w:val="00BF3457"/>
    <w:rsid w:val="00BF5464"/>
    <w:rsid w:val="00C03149"/>
    <w:rsid w:val="00C149E4"/>
    <w:rsid w:val="00C15E52"/>
    <w:rsid w:val="00C174D8"/>
    <w:rsid w:val="00C240F9"/>
    <w:rsid w:val="00C24112"/>
    <w:rsid w:val="00C246D0"/>
    <w:rsid w:val="00C269BF"/>
    <w:rsid w:val="00C2720B"/>
    <w:rsid w:val="00C304EE"/>
    <w:rsid w:val="00C32451"/>
    <w:rsid w:val="00C34521"/>
    <w:rsid w:val="00C406C6"/>
    <w:rsid w:val="00C412AC"/>
    <w:rsid w:val="00C4688E"/>
    <w:rsid w:val="00C46E62"/>
    <w:rsid w:val="00C52DB0"/>
    <w:rsid w:val="00C5469F"/>
    <w:rsid w:val="00C5509A"/>
    <w:rsid w:val="00C57625"/>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FB3"/>
    <w:rsid w:val="00C8329E"/>
    <w:rsid w:val="00C858F8"/>
    <w:rsid w:val="00C86B2B"/>
    <w:rsid w:val="00C91B99"/>
    <w:rsid w:val="00C9603F"/>
    <w:rsid w:val="00C9666C"/>
    <w:rsid w:val="00CA0C14"/>
    <w:rsid w:val="00CA5D64"/>
    <w:rsid w:val="00CA787E"/>
    <w:rsid w:val="00CB12F4"/>
    <w:rsid w:val="00CB2152"/>
    <w:rsid w:val="00CB27A4"/>
    <w:rsid w:val="00CC0327"/>
    <w:rsid w:val="00CC0807"/>
    <w:rsid w:val="00CC626D"/>
    <w:rsid w:val="00CC63EE"/>
    <w:rsid w:val="00CD235F"/>
    <w:rsid w:val="00CD28B8"/>
    <w:rsid w:val="00CD6A24"/>
    <w:rsid w:val="00CD6B3D"/>
    <w:rsid w:val="00CE2FBB"/>
    <w:rsid w:val="00CE6395"/>
    <w:rsid w:val="00CE6CCE"/>
    <w:rsid w:val="00CE7D07"/>
    <w:rsid w:val="00CE7F23"/>
    <w:rsid w:val="00CE7F4E"/>
    <w:rsid w:val="00CF0188"/>
    <w:rsid w:val="00CF0FB4"/>
    <w:rsid w:val="00CF4ABF"/>
    <w:rsid w:val="00CF5095"/>
    <w:rsid w:val="00D0367E"/>
    <w:rsid w:val="00D05ECD"/>
    <w:rsid w:val="00D079F2"/>
    <w:rsid w:val="00D111CD"/>
    <w:rsid w:val="00D12F7E"/>
    <w:rsid w:val="00D149B7"/>
    <w:rsid w:val="00D15BEA"/>
    <w:rsid w:val="00D2014D"/>
    <w:rsid w:val="00D20A7D"/>
    <w:rsid w:val="00D23285"/>
    <w:rsid w:val="00D236D3"/>
    <w:rsid w:val="00D238F7"/>
    <w:rsid w:val="00D243FF"/>
    <w:rsid w:val="00D25888"/>
    <w:rsid w:val="00D268C2"/>
    <w:rsid w:val="00D26EE8"/>
    <w:rsid w:val="00D3457A"/>
    <w:rsid w:val="00D349E0"/>
    <w:rsid w:val="00D35529"/>
    <w:rsid w:val="00D37E95"/>
    <w:rsid w:val="00D411A9"/>
    <w:rsid w:val="00D41291"/>
    <w:rsid w:val="00D42918"/>
    <w:rsid w:val="00D42953"/>
    <w:rsid w:val="00D47EB2"/>
    <w:rsid w:val="00D5134F"/>
    <w:rsid w:val="00D51F12"/>
    <w:rsid w:val="00D5438A"/>
    <w:rsid w:val="00D57311"/>
    <w:rsid w:val="00D61C2C"/>
    <w:rsid w:val="00D74E33"/>
    <w:rsid w:val="00D76A79"/>
    <w:rsid w:val="00D76FDB"/>
    <w:rsid w:val="00D77318"/>
    <w:rsid w:val="00D81B28"/>
    <w:rsid w:val="00D830D7"/>
    <w:rsid w:val="00D83D7D"/>
    <w:rsid w:val="00D84ED6"/>
    <w:rsid w:val="00D85F78"/>
    <w:rsid w:val="00D9362B"/>
    <w:rsid w:val="00D94C3E"/>
    <w:rsid w:val="00D96480"/>
    <w:rsid w:val="00DA2CD7"/>
    <w:rsid w:val="00DA49FD"/>
    <w:rsid w:val="00DA4E04"/>
    <w:rsid w:val="00DA502C"/>
    <w:rsid w:val="00DA7017"/>
    <w:rsid w:val="00DA7E83"/>
    <w:rsid w:val="00DB311C"/>
    <w:rsid w:val="00DB5210"/>
    <w:rsid w:val="00DC3B64"/>
    <w:rsid w:val="00DC4645"/>
    <w:rsid w:val="00DC5046"/>
    <w:rsid w:val="00DD289E"/>
    <w:rsid w:val="00DD5633"/>
    <w:rsid w:val="00DD615F"/>
    <w:rsid w:val="00DD62FB"/>
    <w:rsid w:val="00DD6938"/>
    <w:rsid w:val="00DE0746"/>
    <w:rsid w:val="00DE19AF"/>
    <w:rsid w:val="00DE3251"/>
    <w:rsid w:val="00DE5CBC"/>
    <w:rsid w:val="00DE703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1666"/>
    <w:rsid w:val="00E23F72"/>
    <w:rsid w:val="00E2456B"/>
    <w:rsid w:val="00E24B43"/>
    <w:rsid w:val="00E317CD"/>
    <w:rsid w:val="00E3754D"/>
    <w:rsid w:val="00E40272"/>
    <w:rsid w:val="00E40B7D"/>
    <w:rsid w:val="00E41390"/>
    <w:rsid w:val="00E47A58"/>
    <w:rsid w:val="00E5013A"/>
    <w:rsid w:val="00E5140A"/>
    <w:rsid w:val="00E52494"/>
    <w:rsid w:val="00E53F73"/>
    <w:rsid w:val="00E578CD"/>
    <w:rsid w:val="00E63A15"/>
    <w:rsid w:val="00E64E8D"/>
    <w:rsid w:val="00E65FA7"/>
    <w:rsid w:val="00E7088A"/>
    <w:rsid w:val="00E762E3"/>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C055B"/>
    <w:rsid w:val="00EC0DF2"/>
    <w:rsid w:val="00EC1EA9"/>
    <w:rsid w:val="00EC23D7"/>
    <w:rsid w:val="00EC4FB0"/>
    <w:rsid w:val="00ED2743"/>
    <w:rsid w:val="00ED2C1D"/>
    <w:rsid w:val="00ED4266"/>
    <w:rsid w:val="00ED5DB6"/>
    <w:rsid w:val="00EE2705"/>
    <w:rsid w:val="00EE58A5"/>
    <w:rsid w:val="00EE5BB5"/>
    <w:rsid w:val="00EE65DD"/>
    <w:rsid w:val="00EE792F"/>
    <w:rsid w:val="00EF286B"/>
    <w:rsid w:val="00EF5190"/>
    <w:rsid w:val="00EF52F1"/>
    <w:rsid w:val="00EF6C1D"/>
    <w:rsid w:val="00EF7C9A"/>
    <w:rsid w:val="00F021F3"/>
    <w:rsid w:val="00F03077"/>
    <w:rsid w:val="00F06308"/>
    <w:rsid w:val="00F07C92"/>
    <w:rsid w:val="00F11DA0"/>
    <w:rsid w:val="00F12ECB"/>
    <w:rsid w:val="00F1588F"/>
    <w:rsid w:val="00F166B5"/>
    <w:rsid w:val="00F17EED"/>
    <w:rsid w:val="00F2067D"/>
    <w:rsid w:val="00F2252B"/>
    <w:rsid w:val="00F23014"/>
    <w:rsid w:val="00F23E5E"/>
    <w:rsid w:val="00F23FAA"/>
    <w:rsid w:val="00F24263"/>
    <w:rsid w:val="00F24B22"/>
    <w:rsid w:val="00F27943"/>
    <w:rsid w:val="00F27A55"/>
    <w:rsid w:val="00F322B1"/>
    <w:rsid w:val="00F33035"/>
    <w:rsid w:val="00F36290"/>
    <w:rsid w:val="00F378B5"/>
    <w:rsid w:val="00F40A9A"/>
    <w:rsid w:val="00F4254B"/>
    <w:rsid w:val="00F42E6F"/>
    <w:rsid w:val="00F443E7"/>
    <w:rsid w:val="00F448B7"/>
    <w:rsid w:val="00F460E1"/>
    <w:rsid w:val="00F57340"/>
    <w:rsid w:val="00F579BF"/>
    <w:rsid w:val="00F60594"/>
    <w:rsid w:val="00F62E41"/>
    <w:rsid w:val="00F6718C"/>
    <w:rsid w:val="00F713BA"/>
    <w:rsid w:val="00F715AF"/>
    <w:rsid w:val="00F716CD"/>
    <w:rsid w:val="00F73C31"/>
    <w:rsid w:val="00F74CA2"/>
    <w:rsid w:val="00F74CBB"/>
    <w:rsid w:val="00F75CA4"/>
    <w:rsid w:val="00F76104"/>
    <w:rsid w:val="00F77CA6"/>
    <w:rsid w:val="00F82920"/>
    <w:rsid w:val="00F82929"/>
    <w:rsid w:val="00F8795F"/>
    <w:rsid w:val="00F87EE2"/>
    <w:rsid w:val="00F926D6"/>
    <w:rsid w:val="00F92B39"/>
    <w:rsid w:val="00F97BA5"/>
    <w:rsid w:val="00FA0ABD"/>
    <w:rsid w:val="00FA1B80"/>
    <w:rsid w:val="00FA6FDE"/>
    <w:rsid w:val="00FB1FDF"/>
    <w:rsid w:val="00FB59DD"/>
    <w:rsid w:val="00FC312B"/>
    <w:rsid w:val="00FD2025"/>
    <w:rsid w:val="00FD33DA"/>
    <w:rsid w:val="00FE3567"/>
    <w:rsid w:val="00FE4CA2"/>
    <w:rsid w:val="00FF479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010B-BAB1-4BD8-B64F-A40AFA6C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4434</Words>
  <Characters>26164</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30537</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Suchoparkova Petra</cp:lastModifiedBy>
  <cp:revision>19</cp:revision>
  <cp:lastPrinted>2016-08-26T14:25:00Z</cp:lastPrinted>
  <dcterms:created xsi:type="dcterms:W3CDTF">2016-09-14T08:45:00Z</dcterms:created>
  <dcterms:modified xsi:type="dcterms:W3CDTF">2016-10-19T06:23:00Z</dcterms:modified>
</cp:coreProperties>
</file>