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D6" w:rsidRDefault="009458B6">
      <w:pPr>
        <w:spacing w:after="0"/>
        <w:ind w:right="43"/>
        <w:jc w:val="center"/>
      </w:pPr>
      <w:bookmarkStart w:id="0" w:name="_GoBack"/>
      <w:bookmarkEnd w:id="0"/>
      <w:r>
        <w:rPr>
          <w:sz w:val="42"/>
        </w:rPr>
        <w:t>Základní škola a Mateřská škola Litvínov — Janov,</w:t>
      </w:r>
    </w:p>
    <w:p w:rsidR="00553AD6" w:rsidRDefault="009458B6">
      <w:pPr>
        <w:spacing w:after="0" w:line="216" w:lineRule="auto"/>
        <w:ind w:left="2721" w:right="2426" w:hanging="14"/>
      </w:pPr>
      <w:r>
        <w:rPr>
          <w:sz w:val="32"/>
        </w:rPr>
        <w:t>Přátelství 160, okres Most PSČ 435 42, tel/fax:</w:t>
      </w:r>
    </w:p>
    <w:p w:rsidR="00553AD6" w:rsidRDefault="009458B6">
      <w:pPr>
        <w:spacing w:after="0"/>
        <w:ind w:left="10" w:right="122" w:hanging="10"/>
        <w:jc w:val="center"/>
      </w:pPr>
      <w:r>
        <w:rPr>
          <w:sz w:val="26"/>
        </w:rPr>
        <w:t>Tř.o: 00832502, Nejsme plata DPH</w:t>
      </w:r>
    </w:p>
    <w:p w:rsidR="00553AD6" w:rsidRDefault="009458B6">
      <w:pPr>
        <w:tabs>
          <w:tab w:val="center" w:pos="1829"/>
          <w:tab w:val="center" w:pos="5558"/>
        </w:tabs>
        <w:spacing w:after="0"/>
      </w:pPr>
      <w:r>
        <w:rPr>
          <w:sz w:val="26"/>
        </w:rPr>
        <w:tab/>
      </w:r>
      <w:r>
        <w:rPr>
          <w:sz w:val="26"/>
        </w:rPr>
        <w:t>č.ú:</w:t>
      </w:r>
      <w:r>
        <w:rPr>
          <w:sz w:val="26"/>
        </w:rPr>
        <w:tab/>
      </w:r>
      <w:r>
        <w:rPr>
          <w:sz w:val="26"/>
        </w:rPr>
        <w:t>Ceská spořitelna a.s. Litvínov</w:t>
      </w:r>
    </w:p>
    <w:p w:rsidR="00553AD6" w:rsidRDefault="009458B6">
      <w:pPr>
        <w:spacing w:after="166"/>
        <w:ind w:left="-641" w:right="-497"/>
      </w:pPr>
      <w:r>
        <w:rPr>
          <w:noProof/>
        </w:rPr>
        <mc:AlternateContent>
          <mc:Choice Requires="wpg">
            <w:drawing>
              <wp:inline distT="0" distB="0" distL="0" distR="0">
                <wp:extent cx="6272784" cy="13716"/>
                <wp:effectExtent l="0" t="0" r="0" b="0"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784" cy="13716"/>
                          <a:chOff x="0" y="0"/>
                          <a:chExt cx="6272784" cy="13716"/>
                        </a:xfrm>
                      </wpg:grpSpPr>
                      <wps:wsp>
                        <wps:cNvPr id="2326" name="Shape 2326"/>
                        <wps:cNvSpPr/>
                        <wps:spPr>
                          <a:xfrm>
                            <a:off x="0" y="0"/>
                            <a:ext cx="627278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784" h="13716">
                                <a:moveTo>
                                  <a:pt x="0" y="6858"/>
                                </a:moveTo>
                                <a:lnTo>
                                  <a:pt x="627278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7" style="width:493.92pt;height:1.07999pt;mso-position-horizontal-relative:char;mso-position-vertical-relative:line" coordsize="62727,137">
                <v:shape id="Shape 2326" style="position:absolute;width:62727;height:137;left:0;top:0;" coordsize="6272784,13716" path="m0,6858l627278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000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0793"/>
      </w:tblGrid>
      <w:tr w:rsidR="00553AD6">
        <w:trPr>
          <w:trHeight w:val="2160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553AD6" w:rsidRDefault="009458B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35608" cy="950976"/>
                      <wp:effectExtent l="0" t="0" r="0" b="0"/>
                      <wp:docPr id="2156" name="Group 2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950976"/>
                                <a:chOff x="0" y="0"/>
                                <a:chExt cx="1435608" cy="9509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1" name="Picture 232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608" cy="900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955548" y="763524"/>
                                  <a:ext cx="194584" cy="2067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3AD6" w:rsidRDefault="009458B6">
                                    <w:r>
                                      <w:rPr>
                                        <w:sz w:val="18"/>
                                      </w:rPr>
                                      <w:t>vot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457200" y="786384"/>
                                  <a:ext cx="334442" cy="2067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3AD6" w:rsidRDefault="009458B6">
                                    <w:r>
                                      <w:rPr>
                                        <w:sz w:val="18"/>
                                      </w:rPr>
                                      <w:t xml:space="preserve">škola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708660" y="795528"/>
                                  <a:ext cx="283245" cy="2067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3AD6" w:rsidRDefault="009458B6">
                                    <w:r>
                                      <w:rPr>
                                        <w:sz w:val="18"/>
                                      </w:rPr>
                                      <w:t xml:space="preserve">pro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6" style="width:113.04pt;height:74.88pt;mso-position-horizontal-relative:char;mso-position-vertical-relative:line" coordsize="14356,9509">
                      <v:shape id="Picture 2321" style="position:absolute;width:14356;height:9006;left:0;top:0;" filled="f">
                        <v:imagedata r:id="rId5"/>
                      </v:shape>
                      <v:rect id="Rectangle 23" style="position:absolute;width:1945;height:2067;left:9555;top:76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vot</w:t>
                              </w:r>
                            </w:p>
                          </w:txbxContent>
                        </v:textbox>
                      </v:rect>
                      <v:rect id="Rectangle 21" style="position:absolute;width:3344;height:2067;left:4572;top:7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škola </w:t>
                              </w:r>
                            </w:p>
                          </w:txbxContent>
                        </v:textbox>
                      </v:rect>
                      <v:rect id="Rectangle 22" style="position:absolute;width:2832;height:2067;left:7086;top:79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pro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53AD6" w:rsidRDefault="00553AD6">
            <w:pPr>
              <w:spacing w:after="0"/>
              <w:ind w:left="-4846" w:right="10793"/>
            </w:pPr>
          </w:p>
          <w:tbl>
            <w:tblPr>
              <w:tblStyle w:val="TableGrid"/>
              <w:tblW w:w="5155" w:type="dxa"/>
              <w:tblInd w:w="792" w:type="dxa"/>
              <w:tblCellMar>
                <w:top w:w="281" w:type="dxa"/>
                <w:left w:w="7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55"/>
            </w:tblGrid>
            <w:tr w:rsidR="00553AD6">
              <w:trPr>
                <w:trHeight w:val="2160"/>
              </w:trPr>
              <w:tc>
                <w:tcPr>
                  <w:tcW w:w="5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53AD6" w:rsidRDefault="009458B6">
                  <w:pPr>
                    <w:spacing w:after="0"/>
                    <w:ind w:left="7"/>
                  </w:pPr>
                  <w:r>
                    <w:t>Taktik International s.r.o.</w:t>
                  </w:r>
                </w:p>
                <w:p w:rsidR="00553AD6" w:rsidRDefault="009458B6">
                  <w:pPr>
                    <w:spacing w:after="0"/>
                  </w:pPr>
                  <w:r>
                    <w:t>Argentinská 38</w:t>
                  </w:r>
                </w:p>
                <w:p w:rsidR="00553AD6" w:rsidRDefault="009458B6">
                  <w:pPr>
                    <w:spacing w:after="0"/>
                    <w:ind w:left="22"/>
                  </w:pPr>
                  <w:r>
                    <w:rPr>
                      <w:sz w:val="24"/>
                    </w:rPr>
                    <w:t>170 OO Praha 7</w:t>
                  </w:r>
                </w:p>
              </w:tc>
            </w:tr>
          </w:tbl>
          <w:p w:rsidR="00553AD6" w:rsidRDefault="00553AD6"/>
        </w:tc>
      </w:tr>
    </w:tbl>
    <w:p w:rsidR="00553AD6" w:rsidRDefault="009458B6">
      <w:pPr>
        <w:spacing w:after="219"/>
        <w:jc w:val="right"/>
      </w:pPr>
      <w:r>
        <w:t>Datum: 2018-06-14</w:t>
      </w:r>
    </w:p>
    <w:p w:rsidR="00553AD6" w:rsidRDefault="009458B6">
      <w:pPr>
        <w:spacing w:after="357"/>
      </w:pPr>
      <w:r>
        <w:rPr>
          <w:sz w:val="28"/>
        </w:rPr>
        <w:t>Objednávka č. 84/2018</w:t>
      </w:r>
    </w:p>
    <w:p w:rsidR="00553AD6" w:rsidRDefault="009458B6">
      <w:pPr>
        <w:spacing w:after="170" w:line="265" w:lineRule="auto"/>
        <w:ind w:left="2" w:hanging="10"/>
      </w:pPr>
      <w:r>
        <w:rPr>
          <w:sz w:val="24"/>
        </w:rPr>
        <w:t>Objednáváme u Vás:</w:t>
      </w:r>
    </w:p>
    <w:p w:rsidR="00553AD6" w:rsidRDefault="009458B6">
      <w:pPr>
        <w:spacing w:after="133"/>
        <w:ind w:left="2" w:hanging="10"/>
      </w:pPr>
      <w:r>
        <w:t>Učebnice pro 1. a 2. stupeň — viz objednávkový formulář</w:t>
      </w:r>
    </w:p>
    <w:p w:rsidR="00553AD6" w:rsidRDefault="009458B6">
      <w:pPr>
        <w:spacing w:after="170" w:line="265" w:lineRule="auto"/>
        <w:ind w:left="2" w:hanging="10"/>
      </w:pPr>
      <w:r>
        <w:rPr>
          <w:sz w:val="24"/>
        </w:rPr>
        <w:t>Služba/zboží bude v hodnotě bez DPH</w:t>
      </w:r>
    </w:p>
    <w:p w:rsidR="00553AD6" w:rsidRDefault="009458B6">
      <w:pPr>
        <w:spacing w:after="166"/>
        <w:ind w:left="2" w:hanging="10"/>
      </w:pPr>
      <w:r>
        <w:t>30.000,- Kč</w:t>
      </w:r>
    </w:p>
    <w:p w:rsidR="00553AD6" w:rsidRDefault="009458B6">
      <w:pPr>
        <w:spacing w:after="144" w:line="265" w:lineRule="auto"/>
        <w:ind w:left="2" w:hanging="10"/>
      </w:pPr>
      <w:r>
        <w:rPr>
          <w:sz w:val="24"/>
        </w:rPr>
        <w:t>Služba/zboží bude v hodnotě včetně DPH:</w:t>
      </w:r>
    </w:p>
    <w:p w:rsidR="00553AD6" w:rsidRDefault="009458B6">
      <w:pPr>
        <w:spacing w:after="133"/>
        <w:ind w:left="2" w:hanging="10"/>
      </w:pPr>
      <w:r>
        <w:t>38.000,- Kč</w:t>
      </w:r>
    </w:p>
    <w:p w:rsidR="00553AD6" w:rsidRDefault="009458B6">
      <w:pPr>
        <w:spacing w:after="864" w:line="265" w:lineRule="auto"/>
        <w:ind w:left="2" w:hanging="10"/>
      </w:pPr>
      <w:r>
        <w:rPr>
          <w:sz w:val="24"/>
        </w:rPr>
        <w:t>Objednávku vystavila: lva Hejlová</w:t>
      </w:r>
    </w:p>
    <w:p w:rsidR="00553AD6" w:rsidRDefault="009458B6">
      <w:pPr>
        <w:spacing w:after="0" w:line="265" w:lineRule="auto"/>
        <w:ind w:left="2" w:hanging="10"/>
      </w:pPr>
      <w:r>
        <w:rPr>
          <w:sz w:val="24"/>
        </w:rPr>
        <w:t>Prošlo předběžnou řídící a finanční kontrolou před vznikem závazku.</w:t>
      </w:r>
    </w:p>
    <w:p w:rsidR="00553AD6" w:rsidRDefault="009458B6">
      <w:pPr>
        <w:tabs>
          <w:tab w:val="center" w:pos="6314"/>
        </w:tabs>
        <w:spacing w:after="133"/>
        <w:ind w:left="-8"/>
      </w:pPr>
      <w:r>
        <w:t>Příkazce operace: PhDr. Miroslava Holubová .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89888" cy="1"/>
                <wp:effectExtent l="0" t="0" r="0" b="0"/>
                <wp:docPr id="2329" name="Group 2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888" cy="1"/>
                          <a:chOff x="0" y="0"/>
                          <a:chExt cx="1389888" cy="1"/>
                        </a:xfrm>
                      </wpg:grpSpPr>
                      <wps:wsp>
                        <wps:cNvPr id="2328" name="Shape 2328"/>
                        <wps:cNvSpPr/>
                        <wps:spPr>
                          <a:xfrm>
                            <a:off x="0" y="0"/>
                            <a:ext cx="1389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>
                                <a:moveTo>
                                  <a:pt x="0" y="0"/>
                                </a:moveTo>
                                <a:lnTo>
                                  <a:pt x="1389888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9" style="width:109.44pt;height:7.87402e-05pt;mso-position-horizontal-relative:char;mso-position-vertical-relative:line" coordsize="13898,0">
                <v:shape id="Shape 2328" style="position:absolute;width:13898;height:0;left:0;top:0;" coordsize="1389888,0" path="m0,0l1389888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datum .</w:t>
      </w:r>
      <w:r>
        <w:rPr>
          <w:noProof/>
        </w:rPr>
        <w:drawing>
          <wp:inline distT="0" distB="0" distL="0" distR="0">
            <wp:extent cx="964692" cy="242315"/>
            <wp:effectExtent l="0" t="0" r="0" b="0"/>
            <wp:docPr id="2322" name="Picture 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" name="Picture 23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692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AD6" w:rsidRDefault="009458B6">
      <w:pPr>
        <w:spacing w:after="170" w:line="265" w:lineRule="auto"/>
        <w:ind w:left="2" w:hanging="10"/>
      </w:pPr>
      <w:r>
        <w:rPr>
          <w:sz w:val="24"/>
        </w:rPr>
        <w:t xml:space="preserve">Správce rozpočtu: Jitka Ziková </w:t>
      </w:r>
      <w:r>
        <w:rPr>
          <w:noProof/>
        </w:rPr>
        <mc:AlternateContent>
          <mc:Choice Requires="wpg">
            <w:drawing>
              <wp:inline distT="0" distB="0" distL="0" distR="0">
                <wp:extent cx="2235708" cy="1"/>
                <wp:effectExtent l="0" t="0" r="0" b="0"/>
                <wp:docPr id="2331" name="Group 2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708" cy="1"/>
                          <a:chOff x="0" y="0"/>
                          <a:chExt cx="2235708" cy="1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223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708">
                                <a:moveTo>
                                  <a:pt x="0" y="0"/>
                                </a:moveTo>
                                <a:lnTo>
                                  <a:pt x="2235708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1" style="width:176.04pt;height:7.87402e-05pt;mso-position-horizontal-relative:char;mso-position-vertical-relative:line" coordsize="22357,0">
                <v:shape id="Shape 2330" style="position:absolute;width:22357;height:0;left:0;top:0;" coordsize="2235708,0" path="m0,0l2235708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 xml:space="preserve"> datum</w:t>
      </w:r>
      <w:r>
        <w:rPr>
          <w:noProof/>
        </w:rPr>
        <w:drawing>
          <wp:inline distT="0" distB="0" distL="0" distR="0">
            <wp:extent cx="1097281" cy="288036"/>
            <wp:effectExtent l="0" t="0" r="0" b="0"/>
            <wp:docPr id="2324" name="Picture 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" name="Picture 2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1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AD6">
      <w:pgSz w:w="11923" w:h="16841"/>
      <w:pgMar w:top="1440" w:right="1570" w:bottom="1440" w:left="16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D6"/>
    <w:rsid w:val="00553AD6"/>
    <w:rsid w:val="009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2012-C176-4507-8662-540C7F93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2018-06-20T05:25:00Z</dcterms:created>
  <dcterms:modified xsi:type="dcterms:W3CDTF">2018-06-20T05:25:00Z</dcterms:modified>
</cp:coreProperties>
</file>