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31" w:rsidRPr="00C1206E" w:rsidRDefault="00207731" w:rsidP="00207731">
      <w:pPr>
        <w:shd w:val="clear" w:color="auto" w:fill="FFFFFF"/>
        <w:rPr>
          <w:rFonts w:ascii="Tahoma" w:eastAsia="Calibri" w:hAnsi="Tahoma" w:cs="Tahoma"/>
          <w:b/>
          <w:sz w:val="20"/>
          <w:szCs w:val="20"/>
        </w:rPr>
      </w:pPr>
    </w:p>
    <w:p w:rsidR="00D3610D" w:rsidRPr="00977603" w:rsidRDefault="00D3610D" w:rsidP="00D3610D">
      <w:pPr>
        <w:outlineLvl w:val="0"/>
        <w:rPr>
          <w:rFonts w:ascii="Tahoma" w:hAnsi="Tahoma" w:cs="Tahoma"/>
          <w:sz w:val="20"/>
          <w:szCs w:val="20"/>
        </w:rPr>
      </w:pPr>
      <w:r w:rsidRPr="00977603">
        <w:rPr>
          <w:rFonts w:ascii="Tahoma" w:hAnsi="Tahoma" w:cs="Tahoma"/>
          <w:b/>
          <w:sz w:val="20"/>
          <w:szCs w:val="20"/>
        </w:rPr>
        <w:t xml:space="preserve">Statutární město Liberec, </w:t>
      </w:r>
      <w:r w:rsidRPr="00977603">
        <w:rPr>
          <w:rFonts w:ascii="Tahoma" w:hAnsi="Tahoma" w:cs="Tahoma"/>
          <w:bCs/>
          <w:sz w:val="20"/>
          <w:szCs w:val="20"/>
        </w:rPr>
        <w:t>s</w:t>
      </w:r>
      <w:r w:rsidRPr="00977603">
        <w:rPr>
          <w:rFonts w:ascii="Tahoma" w:hAnsi="Tahoma" w:cs="Tahoma"/>
          <w:sz w:val="20"/>
          <w:szCs w:val="20"/>
        </w:rPr>
        <w:t xml:space="preserve">e sídlem Nám. </w:t>
      </w:r>
      <w:proofErr w:type="spellStart"/>
      <w:proofErr w:type="gramStart"/>
      <w:r w:rsidRPr="00977603">
        <w:rPr>
          <w:rFonts w:ascii="Tahoma" w:hAnsi="Tahoma" w:cs="Tahoma"/>
          <w:sz w:val="20"/>
          <w:szCs w:val="20"/>
        </w:rPr>
        <w:t>Dr.Edvarda</w:t>
      </w:r>
      <w:proofErr w:type="spellEnd"/>
      <w:proofErr w:type="gramEnd"/>
      <w:r w:rsidRPr="00977603">
        <w:rPr>
          <w:rFonts w:ascii="Tahoma" w:hAnsi="Tahoma" w:cs="Tahoma"/>
          <w:sz w:val="20"/>
          <w:szCs w:val="20"/>
        </w:rPr>
        <w:t xml:space="preserve"> Beneše 1, 460 59 Liberec 1</w:t>
      </w:r>
    </w:p>
    <w:p w:rsidR="00D3610D" w:rsidRPr="00977603" w:rsidRDefault="00D3610D" w:rsidP="00D3610D">
      <w:pPr>
        <w:rPr>
          <w:rFonts w:ascii="Tahoma" w:hAnsi="Tahoma" w:cs="Tahoma"/>
          <w:sz w:val="20"/>
          <w:szCs w:val="20"/>
        </w:rPr>
      </w:pPr>
      <w:r w:rsidRPr="00977603">
        <w:rPr>
          <w:rFonts w:ascii="Tahoma" w:hAnsi="Tahoma" w:cs="Tahoma"/>
          <w:sz w:val="20"/>
          <w:szCs w:val="20"/>
        </w:rPr>
        <w:t>zastoupené primátor</w:t>
      </w:r>
      <w:r w:rsidR="006F11C4">
        <w:rPr>
          <w:rFonts w:ascii="Tahoma" w:hAnsi="Tahoma" w:cs="Tahoma"/>
          <w:sz w:val="20"/>
          <w:szCs w:val="20"/>
        </w:rPr>
        <w:t>em</w:t>
      </w:r>
      <w:r w:rsidRPr="00977603">
        <w:rPr>
          <w:rFonts w:ascii="Tahoma" w:hAnsi="Tahoma" w:cs="Tahoma"/>
          <w:sz w:val="20"/>
          <w:szCs w:val="20"/>
        </w:rPr>
        <w:t xml:space="preserve"> města </w:t>
      </w:r>
      <w:r w:rsidR="006F11C4">
        <w:rPr>
          <w:rFonts w:ascii="Tahoma" w:hAnsi="Tahoma" w:cs="Tahoma"/>
          <w:b/>
          <w:sz w:val="20"/>
          <w:szCs w:val="20"/>
        </w:rPr>
        <w:t xml:space="preserve">Tiborem </w:t>
      </w:r>
      <w:proofErr w:type="spellStart"/>
      <w:r w:rsidR="006F11C4">
        <w:rPr>
          <w:rFonts w:ascii="Tahoma" w:hAnsi="Tahoma" w:cs="Tahoma"/>
          <w:b/>
          <w:sz w:val="20"/>
          <w:szCs w:val="20"/>
        </w:rPr>
        <w:t>Batthyánym</w:t>
      </w:r>
      <w:proofErr w:type="spellEnd"/>
      <w:r w:rsidRPr="00977603">
        <w:rPr>
          <w:rFonts w:ascii="Tahoma" w:hAnsi="Tahoma" w:cs="Tahoma"/>
          <w:b/>
          <w:sz w:val="20"/>
          <w:szCs w:val="20"/>
        </w:rPr>
        <w:t>,</w:t>
      </w:r>
    </w:p>
    <w:p w:rsidR="00D3610D" w:rsidRPr="00977603" w:rsidRDefault="00D3610D" w:rsidP="00D3610D">
      <w:pPr>
        <w:rPr>
          <w:rFonts w:ascii="Tahoma" w:hAnsi="Tahoma" w:cs="Tahoma"/>
          <w:sz w:val="20"/>
          <w:szCs w:val="20"/>
        </w:rPr>
      </w:pPr>
      <w:r w:rsidRPr="00977603">
        <w:rPr>
          <w:rFonts w:ascii="Tahoma" w:hAnsi="Tahoma" w:cs="Tahoma"/>
          <w:sz w:val="20"/>
          <w:szCs w:val="20"/>
        </w:rPr>
        <w:t xml:space="preserve">IČ: </w:t>
      </w:r>
      <w:r w:rsidR="002747E7">
        <w:rPr>
          <w:rFonts w:ascii="Tahoma" w:hAnsi="Tahoma" w:cs="Tahoma"/>
          <w:sz w:val="20"/>
          <w:szCs w:val="20"/>
        </w:rPr>
        <w:t>00</w:t>
      </w:r>
      <w:r w:rsidRPr="00977603">
        <w:rPr>
          <w:rFonts w:ascii="Tahoma" w:hAnsi="Tahoma" w:cs="Tahoma"/>
          <w:sz w:val="20"/>
          <w:szCs w:val="20"/>
        </w:rPr>
        <w:t>262978</w:t>
      </w:r>
    </w:p>
    <w:p w:rsidR="00D3610D" w:rsidRPr="00977603" w:rsidRDefault="00D3610D" w:rsidP="00D3610D">
      <w:pPr>
        <w:rPr>
          <w:rFonts w:ascii="Tahoma" w:hAnsi="Tahoma" w:cs="Tahoma"/>
          <w:sz w:val="20"/>
          <w:szCs w:val="20"/>
        </w:rPr>
      </w:pPr>
      <w:r w:rsidRPr="00977603">
        <w:rPr>
          <w:rFonts w:ascii="Tahoma" w:hAnsi="Tahoma" w:cs="Tahoma"/>
          <w:sz w:val="20"/>
          <w:szCs w:val="20"/>
        </w:rPr>
        <w:t>DIČ: CZ00262978</w:t>
      </w:r>
    </w:p>
    <w:p w:rsidR="00D3610D" w:rsidRPr="00977603" w:rsidRDefault="00D3610D" w:rsidP="00D3610D">
      <w:pPr>
        <w:tabs>
          <w:tab w:val="left" w:pos="284"/>
        </w:tabs>
        <w:jc w:val="both"/>
        <w:rPr>
          <w:rFonts w:ascii="Tahoma" w:hAnsi="Tahoma" w:cs="Tahoma"/>
          <w:b/>
          <w:sz w:val="20"/>
          <w:szCs w:val="20"/>
        </w:rPr>
      </w:pPr>
      <w:r w:rsidRPr="00977603">
        <w:rPr>
          <w:rFonts w:ascii="Tahoma" w:hAnsi="Tahoma" w:cs="Tahoma"/>
          <w:sz w:val="20"/>
          <w:szCs w:val="20"/>
        </w:rPr>
        <w:t xml:space="preserve">bankovní </w:t>
      </w:r>
      <w:proofErr w:type="gramStart"/>
      <w:r w:rsidRPr="00977603">
        <w:rPr>
          <w:rFonts w:ascii="Tahoma" w:hAnsi="Tahoma" w:cs="Tahoma"/>
          <w:sz w:val="20"/>
          <w:szCs w:val="20"/>
        </w:rPr>
        <w:t xml:space="preserve">spojení </w:t>
      </w:r>
      <w:r w:rsidRPr="00977603">
        <w:rPr>
          <w:rFonts w:ascii="Tahoma" w:hAnsi="Tahoma" w:cs="Tahoma"/>
          <w:b/>
          <w:sz w:val="20"/>
          <w:szCs w:val="20"/>
        </w:rPr>
        <w:t xml:space="preserve"> Česká</w:t>
      </w:r>
      <w:proofErr w:type="gramEnd"/>
      <w:r w:rsidRPr="00977603">
        <w:rPr>
          <w:rFonts w:ascii="Tahoma" w:hAnsi="Tahoma" w:cs="Tahoma"/>
          <w:b/>
          <w:sz w:val="20"/>
          <w:szCs w:val="20"/>
        </w:rPr>
        <w:t xml:space="preserve"> spořitelna  a. s.                  </w:t>
      </w:r>
      <w:r w:rsidRPr="00977603">
        <w:rPr>
          <w:rFonts w:ascii="Tahoma" w:hAnsi="Tahoma" w:cs="Tahoma"/>
          <w:sz w:val="20"/>
          <w:szCs w:val="20"/>
        </w:rPr>
        <w:t xml:space="preserve">  </w:t>
      </w:r>
    </w:p>
    <w:p w:rsidR="00D3610D" w:rsidRDefault="00D3610D" w:rsidP="00D3610D">
      <w:pPr>
        <w:rPr>
          <w:rFonts w:ascii="Tahoma" w:hAnsi="Tahoma" w:cs="Tahoma"/>
          <w:sz w:val="20"/>
          <w:szCs w:val="20"/>
        </w:rPr>
      </w:pPr>
      <w:r w:rsidRPr="00977603">
        <w:rPr>
          <w:rFonts w:ascii="Tahoma" w:hAnsi="Tahoma" w:cs="Tahoma"/>
          <w:sz w:val="20"/>
          <w:szCs w:val="20"/>
        </w:rPr>
        <w:t xml:space="preserve">číslo </w:t>
      </w:r>
      <w:proofErr w:type="gramStart"/>
      <w:r w:rsidRPr="00977603">
        <w:rPr>
          <w:rFonts w:ascii="Tahoma" w:hAnsi="Tahoma" w:cs="Tahoma"/>
          <w:sz w:val="20"/>
          <w:szCs w:val="20"/>
        </w:rPr>
        <w:t xml:space="preserve">účtu  </w:t>
      </w:r>
      <w:r w:rsidR="00B604F3" w:rsidRPr="00B604F3">
        <w:rPr>
          <w:rFonts w:ascii="Tahoma" w:hAnsi="Tahoma" w:cs="Tahoma"/>
          <w:bCs/>
          <w:sz w:val="20"/>
          <w:szCs w:val="20"/>
        </w:rPr>
        <w:t>XXXXXXXXXXXX</w:t>
      </w:r>
      <w:proofErr w:type="gramEnd"/>
      <w:r w:rsidRPr="00977603">
        <w:rPr>
          <w:rFonts w:ascii="Tahoma" w:hAnsi="Tahoma" w:cs="Tahoma"/>
          <w:b/>
          <w:bCs/>
          <w:sz w:val="20"/>
          <w:szCs w:val="20"/>
        </w:rPr>
        <w:tab/>
      </w:r>
      <w:r w:rsidRPr="00977603">
        <w:rPr>
          <w:rFonts w:ascii="Tahoma" w:hAnsi="Tahoma" w:cs="Tahoma"/>
          <w:b/>
          <w:bCs/>
          <w:sz w:val="20"/>
          <w:szCs w:val="20"/>
        </w:rPr>
        <w:tab/>
      </w:r>
      <w:r w:rsidRPr="00977603">
        <w:rPr>
          <w:rFonts w:ascii="Tahoma" w:hAnsi="Tahoma" w:cs="Tahoma"/>
          <w:bCs/>
          <w:sz w:val="20"/>
          <w:szCs w:val="20"/>
        </w:rPr>
        <w:tab/>
      </w:r>
      <w:r w:rsidRPr="00977603">
        <w:rPr>
          <w:rFonts w:ascii="Tahoma" w:hAnsi="Tahoma" w:cs="Tahoma"/>
          <w:sz w:val="20"/>
          <w:szCs w:val="20"/>
        </w:rPr>
        <w:t xml:space="preserve">          </w:t>
      </w:r>
      <w:r w:rsidR="00283778" w:rsidRPr="00977603">
        <w:rPr>
          <w:rFonts w:ascii="Tahoma" w:hAnsi="Tahoma" w:cs="Tahoma"/>
          <w:sz w:val="20"/>
          <w:szCs w:val="20"/>
        </w:rPr>
        <w:t>V</w:t>
      </w:r>
      <w:r w:rsidRPr="00977603">
        <w:rPr>
          <w:rFonts w:ascii="Tahoma" w:hAnsi="Tahoma" w:cs="Tahoma"/>
          <w:sz w:val="20"/>
          <w:szCs w:val="20"/>
        </w:rPr>
        <w:t>S 2511</w:t>
      </w:r>
      <w:r w:rsidR="00BA7986">
        <w:rPr>
          <w:rFonts w:ascii="Tahoma" w:hAnsi="Tahoma" w:cs="Tahoma"/>
          <w:sz w:val="20"/>
          <w:szCs w:val="20"/>
        </w:rPr>
        <w:t>110062</w:t>
      </w:r>
    </w:p>
    <w:p w:rsidR="0020183E" w:rsidRPr="0020183E" w:rsidRDefault="0020183E" w:rsidP="00D3610D">
      <w:pPr>
        <w:rPr>
          <w:rFonts w:ascii="Tahoma" w:hAnsi="Tahoma" w:cs="Tahoma"/>
          <w:sz w:val="20"/>
          <w:szCs w:val="20"/>
        </w:rPr>
      </w:pPr>
      <w:r>
        <w:rPr>
          <w:rFonts w:ascii="Tahoma" w:hAnsi="Tahoma" w:cs="Tahoma"/>
          <w:sz w:val="20"/>
          <w:szCs w:val="20"/>
        </w:rPr>
        <w:t xml:space="preserve">číslo </w:t>
      </w:r>
      <w:r w:rsidRPr="0020183E">
        <w:rPr>
          <w:rFonts w:ascii="Tahoma" w:hAnsi="Tahoma" w:cs="Tahoma"/>
          <w:sz w:val="20"/>
          <w:szCs w:val="20"/>
        </w:rPr>
        <w:t>datové schránky: 7c6by6u</w:t>
      </w:r>
    </w:p>
    <w:p w:rsidR="00207731" w:rsidRPr="00977603" w:rsidRDefault="00207731" w:rsidP="00207731">
      <w:pPr>
        <w:shd w:val="clear" w:color="auto" w:fill="FFFFFF"/>
        <w:spacing w:before="120"/>
        <w:rPr>
          <w:rFonts w:ascii="Tahoma" w:eastAsia="Calibri" w:hAnsi="Tahoma" w:cs="Tahoma"/>
          <w:sz w:val="20"/>
          <w:szCs w:val="20"/>
        </w:rPr>
      </w:pPr>
      <w:r w:rsidRPr="00977603">
        <w:rPr>
          <w:rFonts w:ascii="Tahoma" w:eastAsia="Calibri" w:hAnsi="Tahoma" w:cs="Tahoma"/>
          <w:sz w:val="20"/>
          <w:szCs w:val="20"/>
        </w:rPr>
        <w:t xml:space="preserve"> (jako strana povinná z věcného břemene – služebnosti, dále jen „</w:t>
      </w:r>
      <w:r w:rsidRPr="00977603">
        <w:rPr>
          <w:rFonts w:ascii="Tahoma" w:eastAsia="Calibri" w:hAnsi="Tahoma" w:cs="Tahoma"/>
          <w:b/>
          <w:sz w:val="20"/>
          <w:szCs w:val="20"/>
        </w:rPr>
        <w:t>Povinná</w:t>
      </w:r>
      <w:r w:rsidRPr="00977603">
        <w:rPr>
          <w:rFonts w:ascii="Tahoma" w:eastAsia="Calibri" w:hAnsi="Tahoma" w:cs="Tahoma"/>
          <w:sz w:val="20"/>
          <w:szCs w:val="20"/>
        </w:rPr>
        <w:t>“)</w:t>
      </w:r>
    </w:p>
    <w:p w:rsidR="00207731" w:rsidRPr="00C1206E" w:rsidRDefault="00207731" w:rsidP="00207731">
      <w:pPr>
        <w:shd w:val="clear" w:color="auto" w:fill="FFFFFF"/>
        <w:spacing w:before="120"/>
        <w:ind w:left="68"/>
        <w:rPr>
          <w:rFonts w:ascii="Tahoma" w:eastAsia="Calibri" w:hAnsi="Tahoma" w:cs="Tahoma"/>
          <w:sz w:val="20"/>
          <w:szCs w:val="20"/>
        </w:rPr>
      </w:pPr>
      <w:r w:rsidRPr="00C1206E">
        <w:rPr>
          <w:rFonts w:ascii="Tahoma" w:eastAsia="Calibri" w:hAnsi="Tahoma" w:cs="Tahoma"/>
          <w:sz w:val="20"/>
          <w:szCs w:val="20"/>
        </w:rPr>
        <w:t>na straně jedné</w:t>
      </w:r>
    </w:p>
    <w:p w:rsidR="00207731" w:rsidRPr="00C1206E" w:rsidRDefault="00207731" w:rsidP="00207731">
      <w:pPr>
        <w:shd w:val="clear" w:color="auto" w:fill="FFFFFF"/>
        <w:spacing w:before="120"/>
        <w:ind w:left="68"/>
        <w:rPr>
          <w:rFonts w:ascii="Tahoma" w:eastAsia="Calibri" w:hAnsi="Tahoma" w:cs="Tahoma"/>
          <w:sz w:val="20"/>
          <w:szCs w:val="20"/>
        </w:rPr>
      </w:pPr>
      <w:r w:rsidRPr="00C1206E">
        <w:rPr>
          <w:rFonts w:ascii="Tahoma" w:eastAsia="Calibri" w:hAnsi="Tahoma" w:cs="Tahoma"/>
          <w:sz w:val="20"/>
          <w:szCs w:val="20"/>
        </w:rPr>
        <w:t>a</w:t>
      </w:r>
    </w:p>
    <w:p w:rsidR="004304FD" w:rsidRPr="00BA7986" w:rsidRDefault="004304FD" w:rsidP="004304FD">
      <w:pPr>
        <w:shd w:val="clear" w:color="auto" w:fill="FFFFFF"/>
        <w:ind w:left="67"/>
        <w:rPr>
          <w:rFonts w:ascii="Tahoma" w:eastAsia="Calibri" w:hAnsi="Tahoma" w:cs="Tahoma"/>
          <w:b/>
          <w:sz w:val="20"/>
          <w:szCs w:val="20"/>
        </w:rPr>
      </w:pPr>
      <w:r w:rsidRPr="00BA7986">
        <w:rPr>
          <w:rFonts w:ascii="Tahoma" w:eastAsia="Calibri" w:hAnsi="Tahoma" w:cs="Tahoma"/>
          <w:b/>
          <w:sz w:val="20"/>
          <w:szCs w:val="20"/>
        </w:rPr>
        <w:t>ČEZ Distribuce, a. s.</w:t>
      </w:r>
    </w:p>
    <w:p w:rsidR="004304FD" w:rsidRPr="00BA7986" w:rsidRDefault="004304FD" w:rsidP="004304FD">
      <w:pPr>
        <w:shd w:val="clear" w:color="auto" w:fill="FFFFFF"/>
        <w:ind w:left="67"/>
        <w:rPr>
          <w:rFonts w:ascii="Tahoma" w:eastAsia="Calibri" w:hAnsi="Tahoma" w:cs="Tahoma"/>
          <w:sz w:val="20"/>
          <w:szCs w:val="20"/>
        </w:rPr>
      </w:pPr>
      <w:r w:rsidRPr="00BA7986">
        <w:rPr>
          <w:rFonts w:ascii="Tahoma" w:eastAsia="Calibri" w:hAnsi="Tahoma" w:cs="Tahoma"/>
          <w:sz w:val="20"/>
          <w:szCs w:val="20"/>
        </w:rPr>
        <w:t>se sídlem Děčín, Děčín IV-Podmokly, Teplická 874/8, PSČ 405 02</w:t>
      </w:r>
    </w:p>
    <w:p w:rsidR="004304FD" w:rsidRPr="00BA7986" w:rsidRDefault="004304FD" w:rsidP="004304FD">
      <w:pPr>
        <w:shd w:val="clear" w:color="auto" w:fill="FFFFFF"/>
        <w:ind w:left="67"/>
        <w:rPr>
          <w:rFonts w:ascii="Tahoma" w:eastAsia="Calibri" w:hAnsi="Tahoma" w:cs="Tahoma"/>
          <w:sz w:val="20"/>
          <w:szCs w:val="20"/>
        </w:rPr>
      </w:pPr>
      <w:r w:rsidRPr="00BA7986">
        <w:rPr>
          <w:rFonts w:ascii="Tahoma" w:eastAsia="Calibri" w:hAnsi="Tahoma" w:cs="Tahoma"/>
          <w:sz w:val="20"/>
          <w:szCs w:val="20"/>
        </w:rPr>
        <w:t>zapsaná v OR vedeném rejstříkovým soudem v Ústí nad Labem, oddíl B., vložka 2145,</w:t>
      </w:r>
    </w:p>
    <w:p w:rsidR="004304FD" w:rsidRPr="00BA7986" w:rsidRDefault="004304FD" w:rsidP="004304FD">
      <w:pPr>
        <w:shd w:val="clear" w:color="auto" w:fill="FFFFFF"/>
        <w:ind w:left="67"/>
        <w:rPr>
          <w:rFonts w:ascii="Tahoma" w:eastAsia="Calibri" w:hAnsi="Tahoma" w:cs="Tahoma"/>
          <w:sz w:val="20"/>
          <w:szCs w:val="20"/>
        </w:rPr>
      </w:pPr>
      <w:r w:rsidRPr="00BA7986">
        <w:rPr>
          <w:rFonts w:ascii="Tahoma" w:eastAsia="Calibri" w:hAnsi="Tahoma" w:cs="Tahoma"/>
          <w:sz w:val="20"/>
          <w:szCs w:val="20"/>
        </w:rPr>
        <w:t>IČO 24729035, DIČ CZ24729035</w:t>
      </w:r>
    </w:p>
    <w:p w:rsidR="004304FD" w:rsidRPr="00BA7986" w:rsidRDefault="004304FD" w:rsidP="004304FD">
      <w:pPr>
        <w:shd w:val="clear" w:color="auto" w:fill="FFFFFF"/>
        <w:ind w:left="67"/>
        <w:rPr>
          <w:rFonts w:ascii="Tahoma" w:eastAsia="Calibri" w:hAnsi="Tahoma" w:cs="Tahoma"/>
          <w:sz w:val="20"/>
          <w:szCs w:val="20"/>
        </w:rPr>
      </w:pPr>
      <w:r w:rsidRPr="00BA7986">
        <w:rPr>
          <w:rFonts w:ascii="Tahoma" w:eastAsia="Calibri" w:hAnsi="Tahoma" w:cs="Tahoma"/>
          <w:sz w:val="20"/>
          <w:szCs w:val="20"/>
        </w:rPr>
        <w:t>s předmětem podnikání – distribuce elektřiny na základě licence č. 121015583</w:t>
      </w:r>
    </w:p>
    <w:p w:rsidR="004304FD" w:rsidRPr="0020183E" w:rsidRDefault="004304FD" w:rsidP="004304FD">
      <w:pPr>
        <w:shd w:val="clear" w:color="auto" w:fill="FFFFFF"/>
        <w:ind w:left="67"/>
        <w:rPr>
          <w:rFonts w:ascii="Tahoma" w:eastAsia="Calibri" w:hAnsi="Tahoma" w:cs="Tahoma"/>
          <w:sz w:val="20"/>
          <w:szCs w:val="20"/>
        </w:rPr>
      </w:pPr>
      <w:r w:rsidRPr="0020183E">
        <w:rPr>
          <w:rFonts w:ascii="Tahoma" w:eastAsia="Calibri" w:hAnsi="Tahoma" w:cs="Tahoma"/>
          <w:sz w:val="20"/>
          <w:szCs w:val="20"/>
        </w:rPr>
        <w:t xml:space="preserve">bankovní spojení: </w:t>
      </w:r>
      <w:proofErr w:type="spellStart"/>
      <w:proofErr w:type="gramStart"/>
      <w:r w:rsidRPr="0020183E">
        <w:rPr>
          <w:rFonts w:ascii="Tahoma" w:eastAsia="Calibri" w:hAnsi="Tahoma" w:cs="Tahoma"/>
          <w:sz w:val="20"/>
          <w:szCs w:val="20"/>
        </w:rPr>
        <w:t>č.ú</w:t>
      </w:r>
      <w:proofErr w:type="spellEnd"/>
      <w:r w:rsidRPr="0020183E">
        <w:rPr>
          <w:rFonts w:ascii="Tahoma" w:eastAsia="Calibri" w:hAnsi="Tahoma" w:cs="Tahoma"/>
          <w:sz w:val="20"/>
          <w:szCs w:val="20"/>
        </w:rPr>
        <w:t xml:space="preserve">. </w:t>
      </w:r>
      <w:proofErr w:type="gramEnd"/>
      <w:r w:rsidR="00B604F3" w:rsidRPr="00B604F3">
        <w:rPr>
          <w:rFonts w:ascii="Tahoma" w:hAnsi="Tahoma" w:cs="Tahoma"/>
          <w:bCs/>
          <w:sz w:val="20"/>
          <w:szCs w:val="20"/>
        </w:rPr>
        <w:t>XXXXXXXXXXXX</w:t>
      </w:r>
      <w:r w:rsidR="00B604F3">
        <w:rPr>
          <w:rFonts w:ascii="Tahoma" w:hAnsi="Tahoma" w:cs="Tahoma"/>
          <w:bCs/>
          <w:sz w:val="20"/>
          <w:szCs w:val="20"/>
        </w:rPr>
        <w:t>XXXXX</w:t>
      </w:r>
      <w:r w:rsidRPr="0020183E">
        <w:rPr>
          <w:rFonts w:ascii="Tahoma" w:eastAsia="Calibri" w:hAnsi="Tahoma" w:cs="Tahoma"/>
          <w:sz w:val="20"/>
          <w:szCs w:val="20"/>
        </w:rPr>
        <w:t xml:space="preserve">, KB Praha, </w:t>
      </w:r>
    </w:p>
    <w:p w:rsidR="0020183E" w:rsidRPr="00BA7986" w:rsidRDefault="0020183E" w:rsidP="004304FD">
      <w:pPr>
        <w:shd w:val="clear" w:color="auto" w:fill="FFFFFF"/>
        <w:ind w:left="67"/>
        <w:rPr>
          <w:rFonts w:ascii="Tahoma" w:eastAsia="Calibri" w:hAnsi="Tahoma" w:cs="Tahoma"/>
          <w:sz w:val="20"/>
          <w:szCs w:val="20"/>
        </w:rPr>
      </w:pPr>
      <w:r w:rsidRPr="0020183E">
        <w:rPr>
          <w:rFonts w:ascii="Tahoma" w:hAnsi="Tahoma" w:cs="Tahoma"/>
          <w:sz w:val="20"/>
          <w:szCs w:val="20"/>
        </w:rPr>
        <w:t>číslo datové schránky: v95uqfy</w:t>
      </w:r>
    </w:p>
    <w:p w:rsidR="004304FD" w:rsidRPr="00BA7986" w:rsidRDefault="004304FD" w:rsidP="004304FD">
      <w:pPr>
        <w:shd w:val="clear" w:color="auto" w:fill="FFFFFF"/>
        <w:ind w:left="67"/>
        <w:rPr>
          <w:rFonts w:ascii="Tahoma" w:eastAsia="Calibri" w:hAnsi="Tahoma" w:cs="Tahoma"/>
          <w:sz w:val="20"/>
          <w:szCs w:val="20"/>
        </w:rPr>
      </w:pPr>
      <w:r w:rsidRPr="00BA7986">
        <w:rPr>
          <w:rFonts w:ascii="Tahoma" w:hAnsi="Tahoma" w:cs="Tahoma"/>
          <w:sz w:val="20"/>
          <w:szCs w:val="20"/>
        </w:rPr>
        <w:t xml:space="preserve">zastoupená </w:t>
      </w:r>
      <w:r w:rsidRPr="00BA7986">
        <w:rPr>
          <w:rFonts w:ascii="Tahoma" w:hAnsi="Tahoma" w:cs="Tahoma"/>
          <w:b/>
          <w:sz w:val="20"/>
          <w:szCs w:val="20"/>
        </w:rPr>
        <w:t>Ing. Jiřím Kudrnáčem</w:t>
      </w:r>
      <w:r w:rsidRPr="00BA7986">
        <w:rPr>
          <w:rFonts w:ascii="Tahoma" w:hAnsi="Tahoma" w:cs="Tahoma"/>
          <w:sz w:val="20"/>
          <w:szCs w:val="20"/>
        </w:rPr>
        <w:t xml:space="preserve">, členem představenstva a </w:t>
      </w:r>
      <w:r w:rsidRPr="00BA7986">
        <w:rPr>
          <w:rFonts w:ascii="Tahoma" w:hAnsi="Tahoma" w:cs="Tahoma"/>
          <w:b/>
          <w:sz w:val="20"/>
          <w:szCs w:val="20"/>
        </w:rPr>
        <w:t>Ing. Radimem Černým</w:t>
      </w:r>
      <w:r w:rsidRPr="00BA7986">
        <w:rPr>
          <w:rFonts w:ascii="Tahoma" w:hAnsi="Tahoma" w:cs="Tahoma"/>
          <w:sz w:val="20"/>
          <w:szCs w:val="20"/>
        </w:rPr>
        <w:t>, členem představenstva,</w:t>
      </w:r>
    </w:p>
    <w:p w:rsidR="00E437A2" w:rsidRPr="00BA7986" w:rsidRDefault="004304FD" w:rsidP="00E437A2">
      <w:pPr>
        <w:ind w:left="142" w:hanging="142"/>
        <w:jc w:val="both"/>
        <w:rPr>
          <w:rFonts w:ascii="Tahoma" w:hAnsi="Tahoma" w:cs="Tahoma"/>
          <w:b/>
          <w:sz w:val="20"/>
          <w:szCs w:val="20"/>
        </w:rPr>
      </w:pPr>
      <w:r w:rsidRPr="00BA7986">
        <w:rPr>
          <w:rFonts w:ascii="Tahoma" w:hAnsi="Tahoma" w:cs="Tahoma"/>
          <w:sz w:val="20"/>
          <w:szCs w:val="20"/>
        </w:rPr>
        <w:t xml:space="preserve"> </w:t>
      </w:r>
    </w:p>
    <w:p w:rsidR="00207731" w:rsidRPr="00BA7986" w:rsidRDefault="00977603" w:rsidP="00977603">
      <w:pPr>
        <w:rPr>
          <w:rFonts w:ascii="Tahoma" w:eastAsia="Calibri" w:hAnsi="Tahoma" w:cs="Tahoma"/>
          <w:sz w:val="20"/>
          <w:szCs w:val="20"/>
        </w:rPr>
      </w:pPr>
      <w:r w:rsidRPr="00BA7986">
        <w:rPr>
          <w:rFonts w:ascii="Tahoma" w:eastAsia="Calibri" w:hAnsi="Tahoma" w:cs="Tahoma"/>
          <w:sz w:val="20"/>
          <w:szCs w:val="20"/>
        </w:rPr>
        <w:t xml:space="preserve"> </w:t>
      </w:r>
      <w:r w:rsidR="00207731" w:rsidRPr="00BA7986">
        <w:rPr>
          <w:rFonts w:ascii="Tahoma" w:eastAsia="Calibri" w:hAnsi="Tahoma" w:cs="Tahoma"/>
          <w:sz w:val="20"/>
          <w:szCs w:val="20"/>
        </w:rPr>
        <w:t>(jako strana oprávněná z věcného břemene – služebnosti, dále jen „</w:t>
      </w:r>
      <w:r w:rsidR="00207731" w:rsidRPr="00BA7986">
        <w:rPr>
          <w:rFonts w:ascii="Tahoma" w:eastAsia="Calibri" w:hAnsi="Tahoma" w:cs="Tahoma"/>
          <w:b/>
          <w:sz w:val="20"/>
          <w:szCs w:val="20"/>
        </w:rPr>
        <w:t>Oprávněná</w:t>
      </w:r>
      <w:r w:rsidR="00207731" w:rsidRPr="00BA7986">
        <w:rPr>
          <w:rFonts w:ascii="Tahoma" w:eastAsia="Calibri" w:hAnsi="Tahoma" w:cs="Tahoma"/>
          <w:sz w:val="20"/>
          <w:szCs w:val="20"/>
        </w:rPr>
        <w:t xml:space="preserve">“)                  </w:t>
      </w:r>
    </w:p>
    <w:p w:rsidR="00207731" w:rsidRPr="00BA7986" w:rsidRDefault="00207731" w:rsidP="00207731">
      <w:pPr>
        <w:shd w:val="clear" w:color="auto" w:fill="FFFFFF"/>
        <w:spacing w:before="120"/>
        <w:ind w:left="68"/>
        <w:rPr>
          <w:rFonts w:ascii="Tahoma" w:eastAsia="Calibri" w:hAnsi="Tahoma" w:cs="Tahoma"/>
          <w:sz w:val="20"/>
          <w:szCs w:val="20"/>
        </w:rPr>
      </w:pPr>
      <w:r w:rsidRPr="00BA7986">
        <w:rPr>
          <w:rFonts w:ascii="Tahoma" w:eastAsia="Calibri" w:hAnsi="Tahoma" w:cs="Tahoma"/>
          <w:sz w:val="20"/>
          <w:szCs w:val="20"/>
        </w:rPr>
        <w:t>na straně druhé</w:t>
      </w:r>
    </w:p>
    <w:p w:rsidR="00207731" w:rsidRPr="00BA7986" w:rsidRDefault="00207731" w:rsidP="00207731">
      <w:pPr>
        <w:shd w:val="clear" w:color="auto" w:fill="FFFFFF"/>
        <w:rPr>
          <w:rFonts w:ascii="Tahoma" w:eastAsia="Calibri" w:hAnsi="Tahoma" w:cs="Tahoma"/>
          <w:sz w:val="20"/>
          <w:szCs w:val="20"/>
        </w:rPr>
      </w:pPr>
    </w:p>
    <w:p w:rsidR="00207731" w:rsidRPr="00BA7986" w:rsidRDefault="00207731" w:rsidP="00207731">
      <w:pPr>
        <w:shd w:val="clear" w:color="auto" w:fill="FFFFFF"/>
        <w:rPr>
          <w:rFonts w:ascii="Tahoma" w:eastAsia="Calibri" w:hAnsi="Tahoma" w:cs="Tahoma"/>
          <w:sz w:val="20"/>
          <w:szCs w:val="20"/>
        </w:rPr>
      </w:pPr>
      <w:r w:rsidRPr="00BA7986">
        <w:rPr>
          <w:rFonts w:ascii="Tahoma" w:eastAsia="Calibri" w:hAnsi="Tahoma" w:cs="Tahoma"/>
          <w:sz w:val="20"/>
          <w:szCs w:val="20"/>
        </w:rPr>
        <w:t>(Povinná a Oprávněná společně rovněž jen jako „Smluvní strany“)</w:t>
      </w:r>
    </w:p>
    <w:p w:rsidR="00207731" w:rsidRPr="00BA7986" w:rsidRDefault="00207731" w:rsidP="00207731">
      <w:pPr>
        <w:shd w:val="clear" w:color="auto" w:fill="FFFFFF"/>
        <w:rPr>
          <w:rFonts w:ascii="Tahoma" w:eastAsia="Calibri" w:hAnsi="Tahoma" w:cs="Tahoma"/>
          <w:sz w:val="20"/>
          <w:szCs w:val="20"/>
        </w:rPr>
      </w:pPr>
    </w:p>
    <w:p w:rsidR="00207731" w:rsidRPr="00C1206E" w:rsidRDefault="00207731" w:rsidP="00207731">
      <w:pPr>
        <w:shd w:val="clear" w:color="auto" w:fill="FFFFFF"/>
        <w:ind w:left="67"/>
        <w:rPr>
          <w:rFonts w:ascii="Tahoma" w:eastAsia="Calibri" w:hAnsi="Tahoma" w:cs="Tahoma"/>
          <w:sz w:val="20"/>
          <w:szCs w:val="20"/>
        </w:rPr>
      </w:pPr>
      <w:r w:rsidRPr="00C1206E">
        <w:rPr>
          <w:rFonts w:ascii="Tahoma" w:eastAsia="Calibri" w:hAnsi="Tahoma" w:cs="Tahoma"/>
          <w:sz w:val="20"/>
          <w:szCs w:val="20"/>
        </w:rPr>
        <w:t>uzavřel</w:t>
      </w:r>
      <w:r>
        <w:rPr>
          <w:rFonts w:ascii="Tahoma" w:eastAsia="Calibri" w:hAnsi="Tahoma" w:cs="Tahoma"/>
          <w:sz w:val="20"/>
          <w:szCs w:val="20"/>
        </w:rPr>
        <w:t>y</w:t>
      </w:r>
      <w:r w:rsidRPr="00C1206E">
        <w:rPr>
          <w:rFonts w:ascii="Tahoma" w:eastAsia="Calibri" w:hAnsi="Tahoma" w:cs="Tahoma"/>
          <w:sz w:val="20"/>
          <w:szCs w:val="20"/>
        </w:rPr>
        <w:t xml:space="preserve"> níže uvedeného dne, měsíce a roku tuto:</w:t>
      </w:r>
    </w:p>
    <w:p w:rsidR="00207731" w:rsidRPr="00C1206E" w:rsidRDefault="00207731" w:rsidP="00207731">
      <w:pPr>
        <w:shd w:val="clear" w:color="auto" w:fill="FFFFFF"/>
        <w:ind w:left="67"/>
        <w:rPr>
          <w:rFonts w:ascii="Tahoma" w:eastAsia="Calibri" w:hAnsi="Tahoma" w:cs="Tahoma"/>
          <w:sz w:val="20"/>
          <w:szCs w:val="20"/>
        </w:rPr>
      </w:pPr>
    </w:p>
    <w:p w:rsidR="00207731" w:rsidRPr="00C1206E" w:rsidRDefault="00207731" w:rsidP="00207731">
      <w:pPr>
        <w:shd w:val="clear" w:color="auto" w:fill="FFFFFF"/>
        <w:ind w:left="67"/>
        <w:rPr>
          <w:rFonts w:ascii="Tahoma" w:eastAsia="Calibri" w:hAnsi="Tahoma" w:cs="Tahoma"/>
          <w:sz w:val="20"/>
          <w:szCs w:val="20"/>
        </w:rPr>
      </w:pPr>
    </w:p>
    <w:p w:rsidR="00207731" w:rsidRDefault="00207731" w:rsidP="00207731">
      <w:pPr>
        <w:shd w:val="clear" w:color="auto" w:fill="FFFFFF"/>
        <w:ind w:left="2494" w:right="864" w:hanging="2352"/>
        <w:jc w:val="center"/>
        <w:rPr>
          <w:rFonts w:ascii="Tahoma" w:eastAsia="Calibri" w:hAnsi="Tahoma" w:cs="Tahoma"/>
          <w:b/>
          <w:color w:val="000000"/>
          <w:spacing w:val="-3"/>
          <w:sz w:val="28"/>
          <w:szCs w:val="28"/>
        </w:rPr>
      </w:pPr>
      <w:r w:rsidRPr="00C1206E">
        <w:rPr>
          <w:rFonts w:ascii="Tahoma" w:eastAsia="Calibri" w:hAnsi="Tahoma" w:cs="Tahoma"/>
          <w:b/>
          <w:color w:val="000000"/>
          <w:spacing w:val="-3"/>
          <w:sz w:val="28"/>
          <w:szCs w:val="28"/>
        </w:rPr>
        <w:t>Smlouvu o zřízení věcného břemene</w:t>
      </w:r>
      <w:r>
        <w:rPr>
          <w:rFonts w:ascii="Tahoma" w:eastAsia="Calibri" w:hAnsi="Tahoma" w:cs="Tahoma"/>
          <w:b/>
          <w:color w:val="000000"/>
          <w:spacing w:val="-3"/>
          <w:sz w:val="28"/>
          <w:szCs w:val="28"/>
        </w:rPr>
        <w:t xml:space="preserve"> </w:t>
      </w:r>
      <w:r w:rsidR="002A2DC3">
        <w:rPr>
          <w:rFonts w:ascii="Tahoma" w:eastAsia="Calibri" w:hAnsi="Tahoma" w:cs="Tahoma"/>
          <w:b/>
          <w:color w:val="000000"/>
          <w:spacing w:val="-3"/>
          <w:sz w:val="28"/>
          <w:szCs w:val="28"/>
        </w:rPr>
        <w:t>–</w:t>
      </w:r>
      <w:r>
        <w:rPr>
          <w:rFonts w:ascii="Tahoma" w:eastAsia="Calibri" w:hAnsi="Tahoma" w:cs="Tahoma"/>
          <w:b/>
          <w:color w:val="000000"/>
          <w:spacing w:val="-3"/>
          <w:sz w:val="28"/>
          <w:szCs w:val="28"/>
        </w:rPr>
        <w:t xml:space="preserve"> služebnosti</w:t>
      </w:r>
    </w:p>
    <w:p w:rsidR="002A2DC3" w:rsidRPr="00C1206E" w:rsidRDefault="002A2DC3" w:rsidP="00207731">
      <w:pPr>
        <w:shd w:val="clear" w:color="auto" w:fill="FFFFFF"/>
        <w:ind w:left="2494" w:right="864" w:hanging="2352"/>
        <w:jc w:val="center"/>
        <w:rPr>
          <w:rFonts w:ascii="Tahoma" w:eastAsia="Calibri" w:hAnsi="Tahoma" w:cs="Tahoma"/>
          <w:b/>
          <w:color w:val="000000"/>
          <w:spacing w:val="-3"/>
          <w:sz w:val="28"/>
          <w:szCs w:val="28"/>
        </w:rPr>
      </w:pPr>
      <w:r>
        <w:rPr>
          <w:rFonts w:ascii="Tahoma" w:eastAsia="Calibri" w:hAnsi="Tahoma" w:cs="Tahoma"/>
          <w:b/>
          <w:color w:val="000000"/>
          <w:spacing w:val="-3"/>
          <w:sz w:val="28"/>
          <w:szCs w:val="28"/>
        </w:rPr>
        <w:t xml:space="preserve">CJ MML </w:t>
      </w:r>
      <w:r w:rsidR="00BA7986">
        <w:rPr>
          <w:rFonts w:ascii="Tahoma" w:eastAsia="Calibri" w:hAnsi="Tahoma" w:cs="Tahoma"/>
          <w:b/>
          <w:color w:val="000000"/>
          <w:spacing w:val="-3"/>
          <w:sz w:val="28"/>
          <w:szCs w:val="28"/>
        </w:rPr>
        <w:t>104289/16</w:t>
      </w:r>
    </w:p>
    <w:p w:rsidR="00207731" w:rsidRDefault="00207731" w:rsidP="00207731">
      <w:pPr>
        <w:shd w:val="clear" w:color="auto" w:fill="FFFFFF"/>
        <w:ind w:left="2494" w:right="864" w:hanging="1301"/>
        <w:jc w:val="center"/>
        <w:rPr>
          <w:rFonts w:ascii="Tahoma" w:eastAsia="Calibri" w:hAnsi="Tahoma" w:cs="Tahoma"/>
          <w:b/>
          <w:color w:val="000000"/>
          <w:spacing w:val="-3"/>
          <w:sz w:val="20"/>
          <w:szCs w:val="20"/>
        </w:rPr>
      </w:pPr>
      <w:r w:rsidRPr="00936DE6">
        <w:rPr>
          <w:rFonts w:ascii="Tahoma" w:eastAsia="Calibri" w:hAnsi="Tahoma" w:cs="Tahoma"/>
          <w:b/>
          <w:color w:val="000000"/>
          <w:spacing w:val="-3"/>
          <w:sz w:val="20"/>
          <w:szCs w:val="20"/>
        </w:rPr>
        <w:t>[</w:t>
      </w:r>
      <w:r w:rsidR="00BA7986">
        <w:rPr>
          <w:rFonts w:ascii="Tahoma" w:eastAsia="Calibri" w:hAnsi="Tahoma" w:cs="Tahoma"/>
          <w:b/>
          <w:color w:val="000000"/>
          <w:spacing w:val="-3"/>
          <w:sz w:val="20"/>
          <w:szCs w:val="20"/>
        </w:rPr>
        <w:t>IE-12-4002756/VB/1</w:t>
      </w:r>
      <w:r w:rsidRPr="00936DE6">
        <w:rPr>
          <w:rFonts w:ascii="Tahoma" w:eastAsia="Calibri" w:hAnsi="Tahoma" w:cs="Tahoma"/>
          <w:b/>
          <w:color w:val="000000"/>
          <w:spacing w:val="-3"/>
          <w:sz w:val="20"/>
          <w:szCs w:val="20"/>
        </w:rPr>
        <w:t xml:space="preserve">] </w:t>
      </w:r>
      <w:r w:rsidRPr="00C1206E">
        <w:rPr>
          <w:rFonts w:ascii="Tahoma" w:eastAsia="Calibri" w:hAnsi="Tahoma" w:cs="Tahoma"/>
          <w:color w:val="000000"/>
          <w:spacing w:val="-3"/>
          <w:sz w:val="20"/>
          <w:szCs w:val="20"/>
        </w:rPr>
        <w:t>(dále jen</w:t>
      </w:r>
      <w:r w:rsidRPr="00C1206E">
        <w:rPr>
          <w:rFonts w:ascii="Tahoma" w:eastAsia="Calibri" w:hAnsi="Tahoma" w:cs="Tahoma"/>
          <w:b/>
          <w:color w:val="000000"/>
          <w:spacing w:val="-3"/>
          <w:sz w:val="20"/>
          <w:szCs w:val="20"/>
        </w:rPr>
        <w:t xml:space="preserve"> „Smlouva“)</w:t>
      </w:r>
    </w:p>
    <w:p w:rsidR="004E1C9E" w:rsidRPr="00C1206E" w:rsidRDefault="004E1C9E" w:rsidP="00207731">
      <w:pPr>
        <w:shd w:val="clear" w:color="auto" w:fill="FFFFFF"/>
        <w:ind w:left="2494" w:right="864" w:hanging="1301"/>
        <w:jc w:val="center"/>
        <w:rPr>
          <w:rFonts w:ascii="Tahoma" w:eastAsia="Calibri" w:hAnsi="Tahoma" w:cs="Tahoma"/>
          <w:b/>
          <w:color w:val="000000"/>
          <w:spacing w:val="-3"/>
          <w:sz w:val="20"/>
          <w:szCs w:val="20"/>
        </w:rPr>
      </w:pPr>
    </w:p>
    <w:p w:rsidR="00207731" w:rsidRPr="00C1206E" w:rsidRDefault="00207731" w:rsidP="00207731">
      <w:pPr>
        <w:shd w:val="clear" w:color="auto" w:fill="FFFFFF"/>
        <w:ind w:right="-96"/>
        <w:jc w:val="both"/>
        <w:rPr>
          <w:rFonts w:ascii="Tahoma" w:eastAsia="Calibri" w:hAnsi="Tahoma" w:cs="Tahoma"/>
          <w:color w:val="000000"/>
          <w:spacing w:val="-3"/>
          <w:sz w:val="20"/>
          <w:szCs w:val="20"/>
        </w:rPr>
      </w:pPr>
      <w:r w:rsidRPr="00C1206E">
        <w:rPr>
          <w:rFonts w:ascii="Tahoma" w:eastAsia="Calibri" w:hAnsi="Tahoma" w:cs="Tahoma"/>
          <w:color w:val="000000"/>
          <w:spacing w:val="-3"/>
          <w:sz w:val="20"/>
          <w:szCs w:val="20"/>
        </w:rPr>
        <w:t>k provedení ustanovení § 25 odst. 4 zákona č. 458/2000 Sb., o podmínkách podnikání a o  výkonu státní správy v</w:t>
      </w:r>
      <w:r>
        <w:rPr>
          <w:rFonts w:ascii="Tahoma" w:eastAsia="Calibri" w:hAnsi="Tahoma" w:cs="Tahoma"/>
          <w:color w:val="000000"/>
          <w:spacing w:val="-3"/>
          <w:sz w:val="20"/>
          <w:szCs w:val="20"/>
        </w:rPr>
        <w:t> </w:t>
      </w:r>
      <w:r w:rsidRPr="00C1206E">
        <w:rPr>
          <w:rFonts w:ascii="Tahoma" w:eastAsia="Calibri" w:hAnsi="Tahoma" w:cs="Tahoma"/>
          <w:color w:val="000000"/>
          <w:spacing w:val="-3"/>
          <w:sz w:val="20"/>
          <w:szCs w:val="20"/>
        </w:rPr>
        <w:t xml:space="preserve"> energetických odvětvích a o změně některých zákonů (energetický zákon), v platném znění (dále jen „energetický zákon“), a § 1257 a násl. zákona č. 89/2012 Sb., občanský zákoník (dále jen „občanský zákoník“)</w:t>
      </w:r>
    </w:p>
    <w:p w:rsidR="00207731" w:rsidRDefault="00207731" w:rsidP="00207731">
      <w:pPr>
        <w:shd w:val="clear" w:color="auto" w:fill="FFFFFF"/>
        <w:ind w:right="-96"/>
        <w:jc w:val="both"/>
        <w:rPr>
          <w:rFonts w:ascii="Tahoma" w:eastAsia="Calibri" w:hAnsi="Tahoma" w:cs="Tahoma"/>
          <w:color w:val="000000"/>
          <w:spacing w:val="-6"/>
          <w:sz w:val="20"/>
          <w:szCs w:val="20"/>
        </w:rPr>
      </w:pPr>
    </w:p>
    <w:p w:rsidR="004E1C9E" w:rsidRPr="00C1206E" w:rsidRDefault="004E1C9E" w:rsidP="00207731">
      <w:pPr>
        <w:shd w:val="clear" w:color="auto" w:fill="FFFFFF"/>
        <w:ind w:right="-96"/>
        <w:jc w:val="both"/>
        <w:rPr>
          <w:rFonts w:ascii="Tahoma" w:eastAsia="Calibri" w:hAnsi="Tahoma" w:cs="Tahoma"/>
          <w:color w:val="000000"/>
          <w:spacing w:val="-6"/>
          <w:sz w:val="20"/>
          <w:szCs w:val="20"/>
        </w:rPr>
      </w:pPr>
    </w:p>
    <w:p w:rsidR="00207731" w:rsidRPr="00C1206E" w:rsidRDefault="00207731" w:rsidP="00207731">
      <w:pPr>
        <w:shd w:val="clear" w:color="auto" w:fill="FFFFFF"/>
        <w:ind w:right="-96"/>
        <w:jc w:val="center"/>
        <w:rPr>
          <w:rFonts w:ascii="Tahoma" w:eastAsia="Calibri" w:hAnsi="Tahoma" w:cs="Tahoma"/>
          <w:b/>
          <w:color w:val="000000"/>
          <w:spacing w:val="-6"/>
          <w:sz w:val="20"/>
          <w:szCs w:val="20"/>
        </w:rPr>
      </w:pPr>
      <w:r w:rsidRPr="00C1206E">
        <w:rPr>
          <w:rFonts w:ascii="Tahoma" w:eastAsia="Calibri" w:hAnsi="Tahoma" w:cs="Tahoma"/>
          <w:b/>
          <w:color w:val="000000"/>
          <w:spacing w:val="-6"/>
          <w:sz w:val="20"/>
          <w:szCs w:val="20"/>
        </w:rPr>
        <w:t>Článek I.</w:t>
      </w:r>
    </w:p>
    <w:p w:rsidR="00207731" w:rsidRPr="00C1206E" w:rsidRDefault="00207731" w:rsidP="00207731">
      <w:pPr>
        <w:shd w:val="clear" w:color="auto" w:fill="FFFFFF"/>
        <w:ind w:right="-96"/>
        <w:jc w:val="center"/>
        <w:rPr>
          <w:rFonts w:ascii="Tahoma" w:eastAsia="Calibri" w:hAnsi="Tahoma" w:cs="Tahoma"/>
          <w:b/>
          <w:color w:val="000000"/>
          <w:spacing w:val="-6"/>
          <w:sz w:val="20"/>
          <w:szCs w:val="20"/>
        </w:rPr>
      </w:pPr>
      <w:r w:rsidRPr="00C1206E">
        <w:rPr>
          <w:rFonts w:ascii="Tahoma" w:eastAsia="Calibri" w:hAnsi="Tahoma" w:cs="Tahoma"/>
          <w:b/>
          <w:color w:val="000000"/>
          <w:spacing w:val="-6"/>
          <w:sz w:val="20"/>
          <w:szCs w:val="20"/>
        </w:rPr>
        <w:t>Úvodní ustanovení</w:t>
      </w:r>
    </w:p>
    <w:p w:rsidR="00207731" w:rsidRDefault="00207731" w:rsidP="00207731">
      <w:pPr>
        <w:shd w:val="clear" w:color="auto" w:fill="FFFFFF"/>
        <w:ind w:right="-96"/>
        <w:jc w:val="center"/>
        <w:rPr>
          <w:rFonts w:ascii="Tahoma" w:eastAsia="Calibri" w:hAnsi="Tahoma" w:cs="Tahoma"/>
          <w:b/>
          <w:color w:val="000000"/>
          <w:spacing w:val="-6"/>
          <w:sz w:val="20"/>
          <w:szCs w:val="20"/>
        </w:rPr>
      </w:pPr>
    </w:p>
    <w:p w:rsidR="004E1C9E" w:rsidRPr="00C1206E" w:rsidRDefault="004E1C9E" w:rsidP="00207731">
      <w:pPr>
        <w:shd w:val="clear" w:color="auto" w:fill="FFFFFF"/>
        <w:ind w:right="-96"/>
        <w:jc w:val="center"/>
        <w:rPr>
          <w:rFonts w:ascii="Tahoma" w:eastAsia="Calibri" w:hAnsi="Tahoma" w:cs="Tahoma"/>
          <w:b/>
          <w:color w:val="000000"/>
          <w:spacing w:val="-6"/>
          <w:sz w:val="20"/>
          <w:szCs w:val="20"/>
        </w:rPr>
      </w:pPr>
    </w:p>
    <w:p w:rsidR="00207731" w:rsidRPr="00A617BB" w:rsidRDefault="00207731" w:rsidP="00207731">
      <w:pPr>
        <w:numPr>
          <w:ilvl w:val="1"/>
          <w:numId w:val="1"/>
        </w:numPr>
        <w:shd w:val="clear" w:color="auto" w:fill="FFFFFF"/>
        <w:spacing w:after="120"/>
        <w:ind w:right="-96"/>
        <w:jc w:val="both"/>
        <w:rPr>
          <w:rFonts w:ascii="Tahoma" w:eastAsia="Calibri" w:hAnsi="Tahoma" w:cs="Tahoma"/>
          <w:color w:val="000000"/>
          <w:spacing w:val="-6"/>
          <w:sz w:val="20"/>
          <w:szCs w:val="20"/>
        </w:rPr>
      </w:pPr>
      <w:r w:rsidRPr="00A617BB">
        <w:rPr>
          <w:rFonts w:ascii="Tahoma" w:eastAsia="Calibri" w:hAnsi="Tahoma" w:cs="Tahoma"/>
          <w:color w:val="000000"/>
          <w:spacing w:val="-6"/>
          <w:sz w:val="20"/>
          <w:szCs w:val="20"/>
        </w:rPr>
        <w:t>Oprávněná je provozovatelem distribuční soustavy (dále jen „</w:t>
      </w:r>
      <w:r w:rsidRPr="00A617BB">
        <w:rPr>
          <w:rFonts w:ascii="Tahoma" w:eastAsia="Calibri" w:hAnsi="Tahoma" w:cs="Tahoma"/>
          <w:b/>
          <w:color w:val="000000"/>
          <w:spacing w:val="-6"/>
          <w:sz w:val="20"/>
          <w:szCs w:val="20"/>
        </w:rPr>
        <w:t>PDS</w:t>
      </w:r>
      <w:r w:rsidRPr="00A617BB">
        <w:rPr>
          <w:rFonts w:ascii="Tahoma" w:eastAsia="Calibri" w:hAnsi="Tahoma" w:cs="Tahoma"/>
          <w:color w:val="000000"/>
          <w:spacing w:val="-6"/>
          <w:sz w:val="20"/>
          <w:szCs w:val="20"/>
        </w:rPr>
        <w:t>“) na území vymezeném licencí na distribuci elektřiny, udělenou PDS Energetickým regulačním úřadem. Distribuční soustava je provozována ve veřejném zájmu.</w:t>
      </w:r>
      <w:r w:rsidRPr="00A617BB">
        <w:rPr>
          <w:rFonts w:ascii="Tahoma" w:hAnsi="Tahoma" w:cs="Tahoma"/>
          <w:sz w:val="20"/>
          <w:szCs w:val="20"/>
        </w:rPr>
        <w:t xml:space="preserve"> PDS má povinnost </w:t>
      </w:r>
      <w:r w:rsidRPr="00A617BB">
        <w:rPr>
          <w:rFonts w:ascii="Tahoma" w:eastAsia="Calibri" w:hAnsi="Tahoma" w:cs="Tahoma"/>
          <w:color w:val="000000"/>
          <w:spacing w:val="-6"/>
          <w:sz w:val="20"/>
          <w:szCs w:val="20"/>
        </w:rPr>
        <w:t>zajišťovat spolehlivé provozování, obnovu a  rozvoj distribuční soustavy na území vymezeném licencí,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w:t>
      </w:r>
    </w:p>
    <w:p w:rsidR="00207731" w:rsidRPr="00BA7986" w:rsidRDefault="00FD096F" w:rsidP="00FD096F">
      <w:pPr>
        <w:pStyle w:val="Odstavecseseznamem"/>
        <w:widowControl w:val="0"/>
        <w:shd w:val="clear" w:color="auto" w:fill="FFFFFF"/>
        <w:tabs>
          <w:tab w:val="left" w:pos="360"/>
        </w:tabs>
        <w:autoSpaceDE w:val="0"/>
        <w:autoSpaceDN w:val="0"/>
        <w:adjustRightInd w:val="0"/>
        <w:spacing w:after="120" w:line="276" w:lineRule="auto"/>
        <w:ind w:left="709" w:right="-96" w:hanging="709"/>
        <w:jc w:val="both"/>
        <w:rPr>
          <w:rFonts w:ascii="Tahoma" w:eastAsia="Calibri" w:hAnsi="Tahoma" w:cs="Tahoma"/>
          <w:color w:val="000000"/>
          <w:spacing w:val="-6"/>
          <w:sz w:val="20"/>
          <w:szCs w:val="20"/>
        </w:rPr>
      </w:pPr>
      <w:r>
        <w:rPr>
          <w:rFonts w:ascii="Tahoma" w:eastAsia="Calibri" w:hAnsi="Tahoma" w:cs="Tahoma"/>
          <w:color w:val="000000"/>
          <w:spacing w:val="-4"/>
          <w:sz w:val="20"/>
          <w:szCs w:val="20"/>
        </w:rPr>
        <w:t xml:space="preserve">1.2. </w:t>
      </w:r>
      <w:r>
        <w:rPr>
          <w:rFonts w:ascii="Tahoma" w:eastAsia="Calibri" w:hAnsi="Tahoma" w:cs="Tahoma"/>
          <w:color w:val="000000"/>
          <w:spacing w:val="-4"/>
          <w:sz w:val="20"/>
          <w:szCs w:val="20"/>
        </w:rPr>
        <w:tab/>
      </w:r>
      <w:r w:rsidR="00207731" w:rsidRPr="00FD096F">
        <w:rPr>
          <w:rFonts w:ascii="Tahoma" w:eastAsia="Calibri" w:hAnsi="Tahoma" w:cs="Tahoma"/>
          <w:color w:val="000000"/>
          <w:spacing w:val="-4"/>
          <w:sz w:val="20"/>
          <w:szCs w:val="20"/>
        </w:rPr>
        <w:t>Povinná prohlašuje, že je výlučným vlastníkem</w:t>
      </w:r>
      <w:r w:rsidR="00887EB9" w:rsidRPr="00FD096F" w:rsidDel="00887EB9">
        <w:rPr>
          <w:rFonts w:ascii="Tahoma" w:eastAsia="Calibri" w:hAnsi="Tahoma" w:cs="Tahoma"/>
          <w:color w:val="000000"/>
          <w:spacing w:val="-4"/>
          <w:sz w:val="20"/>
          <w:szCs w:val="20"/>
        </w:rPr>
        <w:t xml:space="preserve"> </w:t>
      </w:r>
      <w:r w:rsidR="00207731" w:rsidRPr="00FD096F">
        <w:rPr>
          <w:rFonts w:ascii="Tahoma" w:eastAsia="Calibri" w:hAnsi="Tahoma" w:cs="Tahoma"/>
          <w:color w:val="000000"/>
          <w:spacing w:val="-4"/>
          <w:sz w:val="20"/>
          <w:szCs w:val="20"/>
        </w:rPr>
        <w:t>pozemku</w:t>
      </w:r>
      <w:r w:rsidR="00207731" w:rsidRPr="00BA7986">
        <w:rPr>
          <w:rFonts w:ascii="Tahoma" w:eastAsia="Calibri" w:hAnsi="Tahoma" w:cs="Tahoma"/>
          <w:color w:val="000000"/>
          <w:spacing w:val="-4"/>
          <w:sz w:val="20"/>
          <w:szCs w:val="20"/>
        </w:rPr>
        <w:t xml:space="preserve">/pozemků/ </w:t>
      </w:r>
      <w:proofErr w:type="spellStart"/>
      <w:r w:rsidR="00207731" w:rsidRPr="00BA7986">
        <w:rPr>
          <w:rFonts w:ascii="Tahoma" w:eastAsia="Calibri" w:hAnsi="Tahoma" w:cs="Tahoma"/>
          <w:sz w:val="20"/>
          <w:szCs w:val="20"/>
        </w:rPr>
        <w:t>parc</w:t>
      </w:r>
      <w:proofErr w:type="spellEnd"/>
      <w:r w:rsidR="00207731" w:rsidRPr="00BA7986">
        <w:rPr>
          <w:rFonts w:ascii="Tahoma" w:eastAsia="Calibri" w:hAnsi="Tahoma" w:cs="Tahoma"/>
          <w:sz w:val="20"/>
          <w:szCs w:val="20"/>
        </w:rPr>
        <w:t xml:space="preserve">. </w:t>
      </w:r>
      <w:proofErr w:type="gramStart"/>
      <w:r w:rsidR="00207731" w:rsidRPr="00BA7986">
        <w:rPr>
          <w:rFonts w:ascii="Tahoma" w:eastAsia="Calibri" w:hAnsi="Tahoma" w:cs="Tahoma"/>
          <w:sz w:val="20"/>
          <w:szCs w:val="20"/>
        </w:rPr>
        <w:t>č.</w:t>
      </w:r>
      <w:proofErr w:type="gramEnd"/>
      <w:r w:rsidR="00207731" w:rsidRPr="00BA7986">
        <w:rPr>
          <w:rFonts w:ascii="Tahoma" w:eastAsia="Calibri" w:hAnsi="Tahoma" w:cs="Tahoma"/>
          <w:sz w:val="20"/>
          <w:szCs w:val="20"/>
        </w:rPr>
        <w:t xml:space="preserve"> </w:t>
      </w:r>
      <w:r w:rsidR="00BA7986" w:rsidRPr="00BA7986">
        <w:rPr>
          <w:rFonts w:ascii="Tahoma" w:hAnsi="Tahoma" w:cs="Tahoma"/>
          <w:b/>
          <w:bCs/>
          <w:sz w:val="20"/>
          <w:szCs w:val="20"/>
        </w:rPr>
        <w:t>1269/1, 1315/2, 1326, 1333/1, 1333/2, 1429/221, 1429/260, 1429/261, 1429/262, 1429/373</w:t>
      </w:r>
      <w:r w:rsidR="00BA7986" w:rsidRPr="00BA7986">
        <w:rPr>
          <w:rFonts w:ascii="Tahoma" w:hAnsi="Tahoma" w:cs="Tahoma"/>
          <w:bCs/>
          <w:sz w:val="20"/>
          <w:szCs w:val="20"/>
        </w:rPr>
        <w:t xml:space="preserve"> v</w:t>
      </w:r>
      <w:r w:rsidR="00BA7986" w:rsidRPr="00BA7986">
        <w:rPr>
          <w:rFonts w:ascii="Tahoma" w:hAnsi="Tahoma" w:cs="Tahoma"/>
          <w:sz w:val="20"/>
          <w:szCs w:val="20"/>
        </w:rPr>
        <w:t xml:space="preserve"> k. </w:t>
      </w:r>
      <w:proofErr w:type="spellStart"/>
      <w:r w:rsidR="00BA7986" w:rsidRPr="00BA7986">
        <w:rPr>
          <w:rFonts w:ascii="Tahoma" w:hAnsi="Tahoma" w:cs="Tahoma"/>
          <w:sz w:val="20"/>
          <w:szCs w:val="20"/>
        </w:rPr>
        <w:t>ú.</w:t>
      </w:r>
      <w:proofErr w:type="spellEnd"/>
      <w:r w:rsidR="00BA7986" w:rsidRPr="00BA7986">
        <w:rPr>
          <w:rFonts w:ascii="Tahoma" w:hAnsi="Tahoma" w:cs="Tahoma"/>
          <w:sz w:val="20"/>
          <w:szCs w:val="20"/>
        </w:rPr>
        <w:t xml:space="preserve"> </w:t>
      </w:r>
      <w:proofErr w:type="gramStart"/>
      <w:r w:rsidR="00BA7986" w:rsidRPr="00BA7986">
        <w:rPr>
          <w:rFonts w:ascii="Tahoma" w:hAnsi="Tahoma" w:cs="Tahoma"/>
          <w:b/>
          <w:sz w:val="20"/>
          <w:szCs w:val="20"/>
        </w:rPr>
        <w:t xml:space="preserve">Rochlice </w:t>
      </w:r>
      <w:r w:rsidR="00BA7986">
        <w:rPr>
          <w:rFonts w:ascii="Tahoma" w:hAnsi="Tahoma" w:cs="Tahoma"/>
          <w:b/>
          <w:sz w:val="20"/>
          <w:szCs w:val="20"/>
        </w:rPr>
        <w:t xml:space="preserve">  </w:t>
      </w:r>
      <w:r w:rsidR="00BA7986" w:rsidRPr="00BA7986">
        <w:rPr>
          <w:rFonts w:ascii="Tahoma" w:hAnsi="Tahoma" w:cs="Tahoma"/>
          <w:b/>
          <w:sz w:val="20"/>
          <w:szCs w:val="20"/>
        </w:rPr>
        <w:t>u Liberce</w:t>
      </w:r>
      <w:proofErr w:type="gramEnd"/>
      <w:r w:rsidR="00207731" w:rsidRPr="00BA7986">
        <w:rPr>
          <w:rFonts w:ascii="Tahoma" w:eastAsia="Calibri" w:hAnsi="Tahoma" w:cs="Tahoma"/>
          <w:color w:val="000000"/>
          <w:spacing w:val="-4"/>
          <w:sz w:val="20"/>
          <w:szCs w:val="20"/>
        </w:rPr>
        <w:t xml:space="preserve">, </w:t>
      </w:r>
      <w:r w:rsidR="00207731" w:rsidRPr="00BA7986">
        <w:rPr>
          <w:rFonts w:ascii="Tahoma" w:eastAsia="Calibri" w:hAnsi="Tahoma" w:cs="Tahoma"/>
          <w:color w:val="000000"/>
          <w:spacing w:val="-3"/>
          <w:sz w:val="20"/>
          <w:szCs w:val="20"/>
        </w:rPr>
        <w:t xml:space="preserve">obec </w:t>
      </w:r>
      <w:r w:rsidR="005B3E5F" w:rsidRPr="00BA7986">
        <w:rPr>
          <w:rFonts w:ascii="Tahoma" w:eastAsia="Calibri" w:hAnsi="Tahoma" w:cs="Tahoma"/>
          <w:sz w:val="20"/>
          <w:szCs w:val="20"/>
        </w:rPr>
        <w:t>Liberec</w:t>
      </w:r>
      <w:r w:rsidR="00207731" w:rsidRPr="00BA7986">
        <w:rPr>
          <w:rFonts w:ascii="Tahoma" w:eastAsia="Calibri" w:hAnsi="Tahoma" w:cs="Tahoma"/>
          <w:color w:val="000000"/>
          <w:spacing w:val="-1"/>
          <w:sz w:val="20"/>
          <w:szCs w:val="20"/>
        </w:rPr>
        <w:t xml:space="preserve">, </w:t>
      </w:r>
      <w:r w:rsidR="00207731" w:rsidRPr="00BA7986">
        <w:rPr>
          <w:rFonts w:ascii="Tahoma" w:eastAsia="Calibri" w:hAnsi="Tahoma" w:cs="Tahoma"/>
          <w:color w:val="000000"/>
          <w:spacing w:val="-3"/>
          <w:sz w:val="20"/>
          <w:szCs w:val="20"/>
        </w:rPr>
        <w:t xml:space="preserve">zapsáno v katastru nemovitostí vedeném Katastrálním úřadem pro </w:t>
      </w:r>
      <w:r w:rsidR="005B3E5F" w:rsidRPr="00BA7986">
        <w:rPr>
          <w:rFonts w:ascii="Tahoma" w:eastAsia="Calibri" w:hAnsi="Tahoma" w:cs="Tahoma"/>
          <w:sz w:val="20"/>
          <w:szCs w:val="20"/>
        </w:rPr>
        <w:t>Liberecký</w:t>
      </w:r>
      <w:r w:rsidR="00207731" w:rsidRPr="00BA7986">
        <w:rPr>
          <w:rFonts w:ascii="Tahoma" w:eastAsia="Calibri" w:hAnsi="Tahoma" w:cs="Tahoma"/>
          <w:sz w:val="20"/>
          <w:szCs w:val="20"/>
        </w:rPr>
        <w:t xml:space="preserve"> kraj</w:t>
      </w:r>
      <w:r w:rsidR="00207731" w:rsidRPr="00BA7986">
        <w:rPr>
          <w:rFonts w:ascii="Tahoma" w:eastAsia="Calibri" w:hAnsi="Tahoma" w:cs="Tahoma"/>
          <w:color w:val="000000"/>
          <w:spacing w:val="-3"/>
          <w:sz w:val="20"/>
          <w:szCs w:val="20"/>
        </w:rPr>
        <w:t xml:space="preserve">, Katastrální pracoviště </w:t>
      </w:r>
      <w:r w:rsidR="005B3E5F" w:rsidRPr="00BA7986">
        <w:rPr>
          <w:rFonts w:ascii="Tahoma" w:eastAsia="Calibri" w:hAnsi="Tahoma" w:cs="Tahoma"/>
          <w:sz w:val="20"/>
          <w:szCs w:val="20"/>
        </w:rPr>
        <w:t xml:space="preserve">Liberec </w:t>
      </w:r>
      <w:r w:rsidR="00207731" w:rsidRPr="00BA7986">
        <w:rPr>
          <w:rFonts w:ascii="Tahoma" w:eastAsia="Calibri" w:hAnsi="Tahoma" w:cs="Tahoma"/>
          <w:color w:val="000000"/>
          <w:spacing w:val="-1"/>
          <w:sz w:val="20"/>
          <w:szCs w:val="20"/>
        </w:rPr>
        <w:t xml:space="preserve">(dále jen </w:t>
      </w:r>
      <w:r w:rsidR="00207731" w:rsidRPr="00BA7986">
        <w:rPr>
          <w:rFonts w:ascii="Tahoma" w:eastAsia="Calibri" w:hAnsi="Tahoma" w:cs="Tahoma"/>
          <w:b/>
          <w:color w:val="000000"/>
          <w:spacing w:val="-1"/>
          <w:sz w:val="20"/>
          <w:szCs w:val="20"/>
        </w:rPr>
        <w:t>„Dotčené nemovitosti“</w:t>
      </w:r>
      <w:r w:rsidR="00207731" w:rsidRPr="00BA7986">
        <w:rPr>
          <w:rFonts w:ascii="Tahoma" w:eastAsia="Calibri" w:hAnsi="Tahoma" w:cs="Tahoma"/>
          <w:color w:val="000000"/>
          <w:spacing w:val="-1"/>
          <w:sz w:val="20"/>
          <w:szCs w:val="20"/>
        </w:rPr>
        <w:t xml:space="preserve"> nebo též jen „</w:t>
      </w:r>
      <w:r w:rsidR="00207731" w:rsidRPr="00BA7986">
        <w:rPr>
          <w:rFonts w:ascii="Tahoma" w:eastAsia="Calibri" w:hAnsi="Tahoma" w:cs="Tahoma"/>
          <w:b/>
          <w:sz w:val="20"/>
          <w:szCs w:val="20"/>
        </w:rPr>
        <w:t>Pozemky</w:t>
      </w:r>
      <w:r w:rsidR="002A2DC3" w:rsidRPr="00BA7986">
        <w:rPr>
          <w:rFonts w:ascii="Tahoma" w:eastAsia="Calibri" w:hAnsi="Tahoma" w:cs="Tahoma"/>
          <w:b/>
          <w:sz w:val="20"/>
          <w:szCs w:val="20"/>
        </w:rPr>
        <w:t>“</w:t>
      </w:r>
      <w:r w:rsidRPr="00BA7986">
        <w:rPr>
          <w:rFonts w:ascii="Tahoma" w:eastAsia="Calibri" w:hAnsi="Tahoma" w:cs="Tahoma"/>
          <w:b/>
          <w:sz w:val="20"/>
          <w:szCs w:val="20"/>
        </w:rPr>
        <w:t>).</w:t>
      </w:r>
    </w:p>
    <w:p w:rsidR="00207731" w:rsidRPr="00BA7986" w:rsidRDefault="00207731" w:rsidP="00207731">
      <w:pPr>
        <w:widowControl w:val="0"/>
        <w:shd w:val="clear" w:color="auto" w:fill="FFFFFF"/>
        <w:tabs>
          <w:tab w:val="left" w:pos="360"/>
        </w:tabs>
        <w:autoSpaceDE w:val="0"/>
        <w:autoSpaceDN w:val="0"/>
        <w:adjustRightInd w:val="0"/>
        <w:spacing w:after="120" w:line="276" w:lineRule="auto"/>
        <w:ind w:right="-96"/>
        <w:jc w:val="both"/>
        <w:rPr>
          <w:rFonts w:ascii="Tahoma" w:eastAsia="Calibri" w:hAnsi="Tahoma" w:cs="Tahoma"/>
          <w:spacing w:val="-1"/>
          <w:sz w:val="20"/>
          <w:szCs w:val="20"/>
        </w:rPr>
      </w:pPr>
    </w:p>
    <w:p w:rsidR="00207731" w:rsidRPr="00FD096F" w:rsidRDefault="00207731" w:rsidP="00FD096F">
      <w:pPr>
        <w:pStyle w:val="Odstavecseseznamem"/>
        <w:widowControl w:val="0"/>
        <w:numPr>
          <w:ilvl w:val="1"/>
          <w:numId w:val="14"/>
        </w:numPr>
        <w:shd w:val="clear" w:color="auto" w:fill="FFFFFF"/>
        <w:tabs>
          <w:tab w:val="left" w:pos="851"/>
        </w:tabs>
        <w:autoSpaceDE w:val="0"/>
        <w:autoSpaceDN w:val="0"/>
        <w:adjustRightInd w:val="0"/>
        <w:spacing w:after="120" w:line="276" w:lineRule="auto"/>
        <w:ind w:right="-96"/>
        <w:jc w:val="both"/>
        <w:rPr>
          <w:rFonts w:ascii="Tahoma" w:eastAsia="Calibri" w:hAnsi="Tahoma" w:cs="Tahoma"/>
          <w:color w:val="000000"/>
          <w:spacing w:val="-6"/>
          <w:sz w:val="20"/>
          <w:szCs w:val="20"/>
        </w:rPr>
      </w:pPr>
      <w:r w:rsidRPr="00FD096F">
        <w:rPr>
          <w:rFonts w:ascii="Tahoma" w:eastAsia="Calibri" w:hAnsi="Tahoma" w:cs="Tahoma"/>
          <w:color w:val="000000"/>
          <w:spacing w:val="-6"/>
          <w:sz w:val="20"/>
          <w:szCs w:val="20"/>
        </w:rPr>
        <w:t>Dotčené nemovitost</w:t>
      </w:r>
      <w:r w:rsidR="002A2DC3" w:rsidRPr="00FD096F">
        <w:rPr>
          <w:rFonts w:ascii="Tahoma" w:eastAsia="Calibri" w:hAnsi="Tahoma" w:cs="Tahoma"/>
          <w:color w:val="000000"/>
          <w:spacing w:val="-6"/>
          <w:sz w:val="20"/>
          <w:szCs w:val="20"/>
        </w:rPr>
        <w:t>i</w:t>
      </w:r>
      <w:r w:rsidRPr="00FD096F">
        <w:rPr>
          <w:rFonts w:ascii="Tahoma" w:eastAsia="Calibri" w:hAnsi="Tahoma" w:cs="Tahoma"/>
          <w:color w:val="000000"/>
          <w:spacing w:val="-6"/>
          <w:sz w:val="20"/>
          <w:szCs w:val="20"/>
        </w:rPr>
        <w:t xml:space="preserve"> se nacházejí na území vymezeném licencí, v němž Oprávněná provozuje distribuční </w:t>
      </w:r>
      <w:r w:rsidRPr="00FD096F">
        <w:rPr>
          <w:rFonts w:ascii="Tahoma" w:eastAsia="Calibri" w:hAnsi="Tahoma" w:cs="Tahoma"/>
          <w:color w:val="000000"/>
          <w:spacing w:val="-6"/>
          <w:sz w:val="20"/>
          <w:szCs w:val="20"/>
        </w:rPr>
        <w:lastRenderedPageBreak/>
        <w:t xml:space="preserve">soustavu. Oprávněná má povinnost zřídit věcné břemeno umožňující zřídit a provozovat ve smyslu § 25 odst. 3 písm. e) energetického zákona na Dotčených nemovitostech </w:t>
      </w:r>
      <w:r w:rsidRPr="00FD096F">
        <w:rPr>
          <w:rFonts w:ascii="Tahoma" w:eastAsia="Calibri" w:hAnsi="Tahoma" w:cs="Tahoma"/>
          <w:spacing w:val="-6"/>
          <w:sz w:val="20"/>
          <w:szCs w:val="20"/>
        </w:rPr>
        <w:t xml:space="preserve">zařízení </w:t>
      </w:r>
      <w:r w:rsidRPr="00FD096F">
        <w:rPr>
          <w:rFonts w:ascii="Tahoma" w:eastAsia="Calibri" w:hAnsi="Tahoma" w:cs="Tahoma"/>
          <w:color w:val="000000"/>
          <w:spacing w:val="-6"/>
          <w:sz w:val="20"/>
          <w:szCs w:val="20"/>
        </w:rPr>
        <w:t xml:space="preserve">distribuční soustavy.  </w:t>
      </w:r>
    </w:p>
    <w:p w:rsidR="00207731" w:rsidRDefault="00207731" w:rsidP="00207731">
      <w:pPr>
        <w:shd w:val="clear" w:color="auto" w:fill="FFFFFF"/>
        <w:ind w:right="-96"/>
        <w:rPr>
          <w:rFonts w:ascii="Tahoma" w:eastAsia="Calibri" w:hAnsi="Tahoma" w:cs="Tahoma"/>
          <w:color w:val="000000"/>
          <w:spacing w:val="-6"/>
          <w:sz w:val="20"/>
          <w:szCs w:val="20"/>
        </w:rPr>
      </w:pPr>
    </w:p>
    <w:p w:rsidR="004E1C9E" w:rsidRPr="00A617BB" w:rsidRDefault="004E1C9E" w:rsidP="00207731">
      <w:pPr>
        <w:shd w:val="clear" w:color="auto" w:fill="FFFFFF"/>
        <w:ind w:right="-96"/>
        <w:rPr>
          <w:rFonts w:ascii="Tahoma" w:eastAsia="Calibri" w:hAnsi="Tahoma" w:cs="Tahoma"/>
          <w:color w:val="000000"/>
          <w:spacing w:val="-6"/>
          <w:sz w:val="20"/>
          <w:szCs w:val="20"/>
        </w:rPr>
      </w:pP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II.</w:t>
      </w: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bCs/>
          <w:color w:val="000000"/>
          <w:spacing w:val="-4"/>
          <w:sz w:val="20"/>
          <w:szCs w:val="20"/>
        </w:rPr>
        <w:t xml:space="preserve">Předmět Smlouvy </w:t>
      </w:r>
    </w:p>
    <w:p w:rsidR="004E1C9E" w:rsidRDefault="004E1C9E" w:rsidP="00207731">
      <w:pPr>
        <w:shd w:val="clear" w:color="auto" w:fill="FFFFFF"/>
        <w:spacing w:before="120"/>
        <w:ind w:left="709" w:hanging="709"/>
        <w:jc w:val="both"/>
        <w:rPr>
          <w:rFonts w:ascii="Tahoma" w:eastAsia="Calibri" w:hAnsi="Tahoma" w:cs="Tahoma"/>
          <w:color w:val="000000"/>
          <w:spacing w:val="2"/>
          <w:sz w:val="20"/>
          <w:szCs w:val="20"/>
        </w:rPr>
      </w:pPr>
    </w:p>
    <w:p w:rsidR="00207731" w:rsidRPr="00A617BB" w:rsidRDefault="00207731" w:rsidP="00207731">
      <w:pPr>
        <w:shd w:val="clear" w:color="auto" w:fill="FFFFFF"/>
        <w:spacing w:before="120"/>
        <w:ind w:left="709" w:hanging="709"/>
        <w:jc w:val="both"/>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 xml:space="preserve">2.1.  </w:t>
      </w:r>
      <w:r w:rsidRPr="00A617BB">
        <w:rPr>
          <w:rFonts w:ascii="Tahoma" w:eastAsia="Calibri" w:hAnsi="Tahoma" w:cs="Tahoma"/>
          <w:color w:val="000000"/>
          <w:spacing w:val="2"/>
          <w:sz w:val="20"/>
          <w:szCs w:val="20"/>
        </w:rPr>
        <w:tab/>
        <w:t>Předmětem Smlouvy je zřízení a vymezení věcného břemene - osobní služebnosti - zřízení umístění a provozování zařízení distribuční soustavy podle § 25 odst. 4 energetického zákona a ve smyslu obecných ustanovení o služebnosti podle § 12</w:t>
      </w:r>
      <w:r w:rsidR="00C37AD5" w:rsidRPr="00A617BB">
        <w:rPr>
          <w:rFonts w:ascii="Tahoma" w:eastAsia="Calibri" w:hAnsi="Tahoma" w:cs="Tahoma"/>
          <w:color w:val="000000"/>
          <w:spacing w:val="2"/>
          <w:sz w:val="20"/>
          <w:szCs w:val="20"/>
        </w:rPr>
        <w:t>57</w:t>
      </w:r>
      <w:r w:rsidRPr="00A617BB">
        <w:rPr>
          <w:rFonts w:ascii="Tahoma" w:eastAsia="Calibri" w:hAnsi="Tahoma" w:cs="Tahoma"/>
          <w:color w:val="000000"/>
          <w:spacing w:val="2"/>
          <w:sz w:val="20"/>
          <w:szCs w:val="20"/>
        </w:rPr>
        <w:t xml:space="preserve"> až 1266 občanského zákoníku, nepodléhající úpravě služebnosti inženýrské sítě ve smyslu § 1267 a násl. občanského zákoníku z důvodu odlišného jejího obsahu a účelu </w:t>
      </w:r>
      <w:r w:rsidR="00110547" w:rsidRPr="00A617BB">
        <w:rPr>
          <w:rFonts w:ascii="Arial" w:eastAsia="Times New Roman" w:hAnsi="Arial" w:cs="Arial"/>
          <w:sz w:val="20"/>
          <w:szCs w:val="20"/>
          <w:lang w:eastAsia="cs-CZ"/>
        </w:rPr>
        <w:t xml:space="preserve">oproti zvláštní právní úpravě stanovené energetickým zákonem </w:t>
      </w:r>
      <w:r w:rsidRPr="00A617BB">
        <w:rPr>
          <w:rFonts w:ascii="Tahoma" w:eastAsia="Calibri" w:hAnsi="Tahoma" w:cs="Tahoma"/>
          <w:color w:val="000000"/>
          <w:spacing w:val="2"/>
          <w:sz w:val="20"/>
          <w:szCs w:val="20"/>
        </w:rPr>
        <w:t xml:space="preserve">(dále jen „věcné břemeno“). Obsah věcného břemene je specifikován v článku III. této </w:t>
      </w:r>
      <w:r w:rsidRPr="00A617BB">
        <w:rPr>
          <w:rFonts w:ascii="Tahoma" w:eastAsia="Calibri" w:hAnsi="Tahoma" w:cs="Tahoma"/>
          <w:color w:val="000000"/>
          <w:spacing w:val="-2"/>
          <w:sz w:val="20"/>
          <w:szCs w:val="20"/>
        </w:rPr>
        <w:t>smlouvy. Věcné břemeno se zřizuje na Dotčených nemovitostech</w:t>
      </w:r>
      <w:r w:rsidRPr="00A617BB">
        <w:rPr>
          <w:rFonts w:ascii="Tahoma" w:eastAsia="Calibri" w:hAnsi="Tahoma" w:cs="Tahoma"/>
          <w:spacing w:val="-2"/>
          <w:sz w:val="20"/>
          <w:szCs w:val="20"/>
        </w:rPr>
        <w:t xml:space="preserve"> </w:t>
      </w:r>
      <w:r w:rsidRPr="00A617BB">
        <w:rPr>
          <w:rFonts w:ascii="Tahoma" w:eastAsia="Calibri" w:hAnsi="Tahoma" w:cs="Tahoma"/>
          <w:color w:val="000000"/>
          <w:spacing w:val="-2"/>
          <w:sz w:val="20"/>
          <w:szCs w:val="20"/>
        </w:rPr>
        <w:t xml:space="preserve">ve prospěch Oprávněné v rozsahu uvedeném v této Smlouvě a  </w:t>
      </w:r>
      <w:r w:rsidR="002E193F" w:rsidRPr="00A617BB">
        <w:rPr>
          <w:rFonts w:ascii="Tahoma" w:eastAsia="Calibri" w:hAnsi="Tahoma" w:cs="Tahoma"/>
          <w:color w:val="000000"/>
          <w:spacing w:val="-2"/>
          <w:sz w:val="20"/>
          <w:szCs w:val="20"/>
        </w:rPr>
        <w:t xml:space="preserve">k účelu </w:t>
      </w:r>
      <w:r w:rsidRPr="00A617BB">
        <w:rPr>
          <w:rFonts w:ascii="Tahoma" w:eastAsia="Calibri" w:hAnsi="Tahoma" w:cs="Tahoma"/>
          <w:color w:val="000000"/>
          <w:spacing w:val="-2"/>
          <w:sz w:val="20"/>
          <w:szCs w:val="20"/>
        </w:rPr>
        <w:t>vyplývajícím z přísl. ustanovení energetického zákona. Povinná se za podmínek stanovených touto smlouvou a zákonem zavazuje strpět práva Oprávněné plynoucí z věcného břemene a s ním spojených zákonných omezení a Oprávněná prohlašuje, že tato práva přijímá a bude je vykonávat za podmínek sjednaných touto Smlouvou a stanovených zákonem.</w:t>
      </w:r>
    </w:p>
    <w:p w:rsidR="00207731" w:rsidRPr="00A617BB" w:rsidRDefault="00207731" w:rsidP="00207731">
      <w:pPr>
        <w:shd w:val="clear" w:color="auto" w:fill="FFFFFF"/>
        <w:spacing w:before="120"/>
        <w:ind w:left="709" w:hanging="709"/>
        <w:jc w:val="both"/>
        <w:rPr>
          <w:rFonts w:ascii="Tahoma" w:eastAsia="Calibri" w:hAnsi="Tahoma" w:cs="Tahoma"/>
          <w:color w:val="000000"/>
          <w:spacing w:val="-2"/>
          <w:sz w:val="20"/>
          <w:szCs w:val="20"/>
        </w:rPr>
      </w:pPr>
      <w:proofErr w:type="gramStart"/>
      <w:r w:rsidRPr="00A617BB">
        <w:rPr>
          <w:rFonts w:ascii="Tahoma" w:eastAsia="Calibri" w:hAnsi="Tahoma" w:cs="Tahoma"/>
          <w:color w:val="000000"/>
          <w:spacing w:val="-2"/>
          <w:sz w:val="20"/>
          <w:szCs w:val="20"/>
        </w:rPr>
        <w:t>2.2</w:t>
      </w:r>
      <w:proofErr w:type="gramEnd"/>
      <w:r w:rsidRPr="00A617BB">
        <w:rPr>
          <w:rFonts w:ascii="Tahoma" w:eastAsia="Calibri" w:hAnsi="Tahoma" w:cs="Tahoma"/>
          <w:color w:val="000000"/>
          <w:spacing w:val="-2"/>
          <w:sz w:val="20"/>
          <w:szCs w:val="20"/>
        </w:rPr>
        <w:t>.</w:t>
      </w:r>
      <w:r w:rsidRPr="00A617BB">
        <w:rPr>
          <w:rFonts w:ascii="Tahoma" w:eastAsia="Calibri" w:hAnsi="Tahoma" w:cs="Tahoma"/>
          <w:color w:val="000000"/>
          <w:spacing w:val="-2"/>
          <w:sz w:val="20"/>
          <w:szCs w:val="20"/>
        </w:rPr>
        <w:tab/>
        <w:t>Povinná výslovně prohlašuje, že není žádným způsobem omezena v právu zřídit k </w:t>
      </w:r>
      <w:r w:rsidRPr="00A617BB">
        <w:rPr>
          <w:rFonts w:ascii="Tahoma" w:eastAsia="Calibri" w:hAnsi="Tahoma" w:cs="Tahoma"/>
          <w:i/>
          <w:color w:val="000000"/>
          <w:spacing w:val="-2"/>
          <w:sz w:val="20"/>
          <w:szCs w:val="20"/>
        </w:rPr>
        <w:t xml:space="preserve"> </w:t>
      </w:r>
      <w:r w:rsidRPr="00A617BB">
        <w:rPr>
          <w:rFonts w:ascii="Tahoma" w:eastAsia="Calibri" w:hAnsi="Tahoma" w:cs="Tahoma"/>
          <w:color w:val="000000"/>
          <w:spacing w:val="-2"/>
          <w:sz w:val="20"/>
          <w:szCs w:val="20"/>
        </w:rPr>
        <w:t>Dotčeným nemovitos</w:t>
      </w:r>
      <w:r w:rsidR="002A2DC3" w:rsidRPr="00A617BB">
        <w:rPr>
          <w:rFonts w:ascii="Tahoma" w:eastAsia="Calibri" w:hAnsi="Tahoma" w:cs="Tahoma"/>
          <w:color w:val="000000"/>
          <w:spacing w:val="-2"/>
          <w:sz w:val="20"/>
          <w:szCs w:val="20"/>
        </w:rPr>
        <w:t>t</w:t>
      </w:r>
      <w:r w:rsidRPr="00A617BB">
        <w:rPr>
          <w:rFonts w:ascii="Tahoma" w:eastAsia="Calibri" w:hAnsi="Tahoma" w:cs="Tahoma"/>
          <w:color w:val="000000"/>
          <w:spacing w:val="-2"/>
          <w:sz w:val="20"/>
          <w:szCs w:val="20"/>
        </w:rPr>
        <w:t>em věcné břemeno, že Dotčené nemovitosti nejsou zatíženy žádným zástavním, předkupním, či jiným věcným nebo závazkovým právem, kterým by byl znemožněn účel této Smlouvy. Povinná prohlašuje, že jí nejsou známy žádné faktické nebo právní vady Dotčených nemovitostí, kterými by byl znemožněn účel této Smlouvy.</w:t>
      </w:r>
    </w:p>
    <w:p w:rsidR="00207731" w:rsidRDefault="00207731" w:rsidP="00207731">
      <w:pPr>
        <w:shd w:val="clear" w:color="auto" w:fill="FFFFFF"/>
        <w:tabs>
          <w:tab w:val="left" w:pos="360"/>
        </w:tabs>
        <w:rPr>
          <w:rFonts w:ascii="Tahoma" w:eastAsia="Calibri" w:hAnsi="Tahoma" w:cs="Tahoma"/>
          <w:color w:val="000000"/>
          <w:spacing w:val="-4"/>
          <w:sz w:val="20"/>
          <w:szCs w:val="20"/>
        </w:rPr>
      </w:pPr>
    </w:p>
    <w:p w:rsidR="004E1C9E" w:rsidRPr="00A617BB" w:rsidRDefault="004E1C9E" w:rsidP="00207731">
      <w:pPr>
        <w:shd w:val="clear" w:color="auto" w:fill="FFFFFF"/>
        <w:tabs>
          <w:tab w:val="left" w:pos="360"/>
        </w:tabs>
        <w:rPr>
          <w:rFonts w:ascii="Tahoma" w:eastAsia="Calibri" w:hAnsi="Tahoma" w:cs="Tahoma"/>
          <w:color w:val="000000"/>
          <w:spacing w:val="-4"/>
          <w:sz w:val="20"/>
          <w:szCs w:val="20"/>
        </w:rPr>
      </w:pP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III.</w:t>
      </w:r>
    </w:p>
    <w:p w:rsidR="00207731" w:rsidRPr="00A617BB"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Specifikace věcného břemene</w:t>
      </w:r>
    </w:p>
    <w:p w:rsidR="004E1C9E" w:rsidRDefault="004E1C9E" w:rsidP="00207731">
      <w:pPr>
        <w:shd w:val="clear" w:color="auto" w:fill="FFFFFF"/>
        <w:tabs>
          <w:tab w:val="left" w:pos="709"/>
        </w:tabs>
        <w:spacing w:before="120"/>
        <w:ind w:left="709" w:hanging="709"/>
        <w:jc w:val="both"/>
        <w:rPr>
          <w:rFonts w:ascii="Tahoma" w:eastAsia="Calibri" w:hAnsi="Tahoma" w:cs="Tahoma"/>
          <w:color w:val="000000"/>
          <w:spacing w:val="-13"/>
          <w:sz w:val="20"/>
          <w:szCs w:val="20"/>
        </w:rPr>
      </w:pPr>
    </w:p>
    <w:p w:rsidR="00207731" w:rsidRPr="00A617BB" w:rsidRDefault="00207731" w:rsidP="00207731">
      <w:pPr>
        <w:shd w:val="clear" w:color="auto" w:fill="FFFFFF"/>
        <w:tabs>
          <w:tab w:val="left" w:pos="709"/>
        </w:tabs>
        <w:spacing w:before="120"/>
        <w:ind w:left="709" w:hanging="709"/>
        <w:jc w:val="both"/>
        <w:rPr>
          <w:rFonts w:ascii="Tahoma" w:eastAsia="Calibri" w:hAnsi="Tahoma" w:cs="Tahoma"/>
          <w:color w:val="000000"/>
          <w:spacing w:val="-3"/>
          <w:sz w:val="20"/>
          <w:szCs w:val="20"/>
        </w:rPr>
      </w:pPr>
      <w:proofErr w:type="gramStart"/>
      <w:r w:rsidRPr="00A617BB">
        <w:rPr>
          <w:rFonts w:ascii="Tahoma" w:eastAsia="Calibri" w:hAnsi="Tahoma" w:cs="Tahoma"/>
          <w:color w:val="000000"/>
          <w:spacing w:val="-13"/>
          <w:sz w:val="20"/>
          <w:szCs w:val="20"/>
        </w:rPr>
        <w:t>3.1</w:t>
      </w:r>
      <w:proofErr w:type="gramEnd"/>
      <w:r w:rsidRPr="00A617BB">
        <w:rPr>
          <w:rFonts w:ascii="Tahoma" w:eastAsia="Calibri" w:hAnsi="Tahoma" w:cs="Tahoma"/>
          <w:color w:val="000000"/>
          <w:spacing w:val="-13"/>
          <w:sz w:val="20"/>
          <w:szCs w:val="20"/>
        </w:rPr>
        <w:t>.</w:t>
      </w:r>
      <w:r w:rsidRPr="00A617BB">
        <w:rPr>
          <w:rFonts w:ascii="Tahoma" w:eastAsia="Calibri" w:hAnsi="Tahoma" w:cs="Tahoma"/>
          <w:color w:val="000000"/>
          <w:spacing w:val="-13"/>
          <w:sz w:val="20"/>
          <w:szCs w:val="20"/>
        </w:rPr>
        <w:tab/>
      </w:r>
      <w:r w:rsidRPr="00A617BB">
        <w:rPr>
          <w:rFonts w:ascii="Tahoma" w:eastAsia="Calibri" w:hAnsi="Tahoma" w:cs="Tahoma"/>
          <w:color w:val="000000"/>
          <w:spacing w:val="-3"/>
          <w:sz w:val="20"/>
          <w:szCs w:val="20"/>
        </w:rPr>
        <w:t xml:space="preserve">Smluvní strany se dohodly, že Povinná, jako vlastník </w:t>
      </w:r>
      <w:r w:rsidRPr="00A617BB">
        <w:rPr>
          <w:rFonts w:ascii="Tahoma" w:eastAsia="Calibri" w:hAnsi="Tahoma" w:cs="Tahoma"/>
          <w:spacing w:val="-2"/>
          <w:sz w:val="20"/>
          <w:szCs w:val="20"/>
        </w:rPr>
        <w:t>Dotčených nemovitostí</w:t>
      </w:r>
      <w:r w:rsidRPr="00A617BB">
        <w:rPr>
          <w:rFonts w:ascii="Tahoma" w:eastAsia="Calibri" w:hAnsi="Tahoma" w:cs="Tahoma"/>
          <w:spacing w:val="-3"/>
          <w:sz w:val="20"/>
          <w:szCs w:val="20"/>
        </w:rPr>
        <w:t xml:space="preserve">, </w:t>
      </w:r>
      <w:r w:rsidRPr="00A617BB">
        <w:rPr>
          <w:rFonts w:ascii="Tahoma" w:eastAsia="Calibri" w:hAnsi="Tahoma" w:cs="Tahoma"/>
          <w:color w:val="000000"/>
          <w:spacing w:val="-3"/>
          <w:sz w:val="20"/>
          <w:szCs w:val="20"/>
        </w:rPr>
        <w:t>zřizuje k </w:t>
      </w:r>
      <w:r w:rsidRPr="00A617BB">
        <w:rPr>
          <w:rFonts w:ascii="Tahoma" w:eastAsia="Calibri" w:hAnsi="Tahoma" w:cs="Tahoma"/>
          <w:spacing w:val="-3"/>
          <w:sz w:val="20"/>
          <w:szCs w:val="20"/>
        </w:rPr>
        <w:t xml:space="preserve">Dotčeným nemovitostem ve </w:t>
      </w:r>
      <w:r w:rsidRPr="00A617BB">
        <w:rPr>
          <w:rFonts w:ascii="Tahoma" w:eastAsia="Calibri" w:hAnsi="Tahoma" w:cs="Tahoma"/>
          <w:color w:val="000000"/>
          <w:spacing w:val="-3"/>
          <w:sz w:val="20"/>
          <w:szCs w:val="20"/>
        </w:rPr>
        <w:t xml:space="preserve">prospěch Oprávněné právo odpovídající věcnému břemenu </w:t>
      </w:r>
      <w:r w:rsidRPr="00A617BB">
        <w:rPr>
          <w:rFonts w:ascii="Tahoma" w:eastAsia="Calibri" w:hAnsi="Tahoma" w:cs="Tahoma"/>
          <w:color w:val="000000"/>
          <w:spacing w:val="2"/>
          <w:sz w:val="20"/>
          <w:szCs w:val="20"/>
        </w:rPr>
        <w:t>podle § 25 odst. 4 energetického zákona</w:t>
      </w:r>
      <w:r w:rsidRPr="00A617BB">
        <w:rPr>
          <w:rFonts w:ascii="Tahoma" w:eastAsia="Calibri" w:hAnsi="Tahoma" w:cs="Tahoma"/>
          <w:color w:val="000000"/>
          <w:spacing w:val="-3"/>
          <w:sz w:val="20"/>
          <w:szCs w:val="20"/>
        </w:rPr>
        <w:t xml:space="preserve">, když jeho obsah </w:t>
      </w:r>
      <w:r w:rsidR="002E193F" w:rsidRPr="00A617BB">
        <w:rPr>
          <w:rFonts w:ascii="Tahoma" w:eastAsia="Calibri" w:hAnsi="Tahoma" w:cs="Tahoma"/>
          <w:color w:val="000000"/>
          <w:spacing w:val="-3"/>
          <w:sz w:val="20"/>
          <w:szCs w:val="20"/>
        </w:rPr>
        <w:t xml:space="preserve">je v souladu s účelem daným energetickým zákonem </w:t>
      </w:r>
      <w:r w:rsidRPr="00A617BB">
        <w:rPr>
          <w:rFonts w:ascii="Tahoma" w:eastAsia="Calibri" w:hAnsi="Tahoma" w:cs="Tahoma"/>
          <w:color w:val="000000"/>
          <w:spacing w:val="-3"/>
          <w:sz w:val="20"/>
          <w:szCs w:val="20"/>
        </w:rPr>
        <w:t>a rozsah jeho výkonu blíže uveden</w:t>
      </w:r>
      <w:r w:rsidR="002E193F" w:rsidRPr="00A617BB">
        <w:rPr>
          <w:rFonts w:ascii="Tahoma" w:eastAsia="Calibri" w:hAnsi="Tahoma" w:cs="Tahoma"/>
          <w:color w:val="000000"/>
          <w:spacing w:val="-3"/>
          <w:sz w:val="20"/>
          <w:szCs w:val="20"/>
        </w:rPr>
        <w:t xml:space="preserve"> </w:t>
      </w:r>
      <w:r w:rsidRPr="00A617BB">
        <w:rPr>
          <w:rFonts w:ascii="Tahoma" w:eastAsia="Calibri" w:hAnsi="Tahoma" w:cs="Tahoma"/>
          <w:color w:val="000000"/>
          <w:spacing w:val="-3"/>
          <w:sz w:val="20"/>
          <w:szCs w:val="20"/>
        </w:rPr>
        <w:t>v  tomto článku.</w:t>
      </w:r>
    </w:p>
    <w:p w:rsidR="00207731" w:rsidRPr="00A617BB" w:rsidRDefault="00207731" w:rsidP="00207731">
      <w:pPr>
        <w:shd w:val="clear" w:color="auto" w:fill="FFFFFF"/>
        <w:tabs>
          <w:tab w:val="left" w:pos="709"/>
        </w:tabs>
        <w:spacing w:before="120"/>
        <w:ind w:left="709" w:hanging="709"/>
        <w:jc w:val="both"/>
        <w:rPr>
          <w:rFonts w:ascii="Tahoma" w:eastAsia="Calibri" w:hAnsi="Tahoma" w:cs="Tahoma"/>
          <w:i/>
          <w:color w:val="000000"/>
          <w:spacing w:val="-3"/>
          <w:sz w:val="20"/>
          <w:szCs w:val="20"/>
        </w:rPr>
      </w:pPr>
      <w:r w:rsidRPr="00A617BB">
        <w:rPr>
          <w:rFonts w:ascii="Tahoma" w:eastAsia="Calibri" w:hAnsi="Tahoma" w:cs="Tahoma"/>
          <w:color w:val="000000"/>
          <w:spacing w:val="-3"/>
          <w:sz w:val="20"/>
          <w:szCs w:val="20"/>
        </w:rPr>
        <w:t xml:space="preserve">3.2. </w:t>
      </w:r>
      <w:r w:rsidRPr="00A617BB">
        <w:rPr>
          <w:rFonts w:ascii="Tahoma" w:eastAsia="Calibri" w:hAnsi="Tahoma" w:cs="Tahoma"/>
          <w:color w:val="000000"/>
          <w:spacing w:val="-3"/>
          <w:sz w:val="20"/>
          <w:szCs w:val="20"/>
        </w:rPr>
        <w:tab/>
        <w:t xml:space="preserve">Smluvní strany berou na vědomí, že se změnou vlastníka </w:t>
      </w:r>
      <w:r w:rsidRPr="00A617BB">
        <w:rPr>
          <w:rFonts w:ascii="Tahoma" w:eastAsia="Calibri" w:hAnsi="Tahoma" w:cs="Tahoma"/>
          <w:spacing w:val="-2"/>
          <w:sz w:val="20"/>
          <w:szCs w:val="20"/>
        </w:rPr>
        <w:t xml:space="preserve">Dotčených nemovitostí </w:t>
      </w:r>
      <w:r w:rsidRPr="00A617BB">
        <w:rPr>
          <w:rFonts w:ascii="Tahoma" w:eastAsia="Calibri" w:hAnsi="Tahoma" w:cs="Tahoma"/>
          <w:spacing w:val="-3"/>
          <w:sz w:val="20"/>
          <w:szCs w:val="20"/>
        </w:rPr>
        <w:t xml:space="preserve">přecházejí </w:t>
      </w:r>
      <w:r w:rsidRPr="00A617BB">
        <w:rPr>
          <w:rFonts w:ascii="Tahoma" w:eastAsia="Calibri" w:hAnsi="Tahoma" w:cs="Tahoma"/>
          <w:color w:val="000000"/>
          <w:spacing w:val="-3"/>
          <w:sz w:val="20"/>
          <w:szCs w:val="20"/>
        </w:rPr>
        <w:t>i  práva a povinnosti, vyplývající z věcného břemene, na nabyvatele Dotčených nemovitostí</w:t>
      </w:r>
      <w:r w:rsidRPr="00A617BB">
        <w:rPr>
          <w:rFonts w:ascii="Tahoma" w:eastAsia="Calibri" w:hAnsi="Tahoma" w:cs="Tahoma"/>
          <w:i/>
          <w:color w:val="000000"/>
          <w:spacing w:val="-3"/>
          <w:sz w:val="20"/>
          <w:szCs w:val="20"/>
        </w:rPr>
        <w:t>.</w:t>
      </w:r>
    </w:p>
    <w:p w:rsidR="004E1C9E" w:rsidRPr="004E1C9E" w:rsidRDefault="004E1C9E" w:rsidP="004E1C9E">
      <w:pPr>
        <w:widowControl w:val="0"/>
        <w:shd w:val="clear" w:color="auto" w:fill="FFFFFF"/>
        <w:autoSpaceDE w:val="0"/>
        <w:autoSpaceDN w:val="0"/>
        <w:adjustRightInd w:val="0"/>
        <w:spacing w:before="120" w:after="200" w:line="276" w:lineRule="auto"/>
        <w:ind w:left="720"/>
        <w:contextualSpacing/>
        <w:jc w:val="both"/>
        <w:rPr>
          <w:rFonts w:ascii="Tahoma" w:eastAsia="Calibri" w:hAnsi="Tahoma" w:cs="Tahoma"/>
          <w:color w:val="000000"/>
          <w:spacing w:val="-9"/>
          <w:sz w:val="20"/>
          <w:szCs w:val="20"/>
        </w:rPr>
      </w:pPr>
    </w:p>
    <w:p w:rsidR="00207731" w:rsidRPr="00A617BB" w:rsidRDefault="00207731" w:rsidP="00207731">
      <w:pPr>
        <w:widowControl w:val="0"/>
        <w:numPr>
          <w:ilvl w:val="1"/>
          <w:numId w:val="3"/>
        </w:numPr>
        <w:shd w:val="clear" w:color="auto" w:fill="FFFFFF"/>
        <w:autoSpaceDE w:val="0"/>
        <w:autoSpaceDN w:val="0"/>
        <w:adjustRightInd w:val="0"/>
        <w:spacing w:before="120" w:after="200" w:line="276" w:lineRule="auto"/>
        <w:contextualSpacing/>
        <w:jc w:val="both"/>
        <w:rPr>
          <w:rFonts w:ascii="Tahoma" w:eastAsia="Calibri" w:hAnsi="Tahoma" w:cs="Tahoma"/>
          <w:color w:val="000000"/>
          <w:spacing w:val="-9"/>
          <w:sz w:val="20"/>
          <w:szCs w:val="20"/>
        </w:rPr>
      </w:pPr>
      <w:r w:rsidRPr="00A617BB">
        <w:rPr>
          <w:rFonts w:ascii="Tahoma" w:eastAsia="Calibri" w:hAnsi="Tahoma" w:cs="Tahoma"/>
          <w:color w:val="000000"/>
          <w:spacing w:val="-4"/>
          <w:sz w:val="20"/>
          <w:szCs w:val="20"/>
        </w:rPr>
        <w:t>Smluvní strany se za účelem umístění součásti distribuční soustavy</w:t>
      </w:r>
      <w:r w:rsidRPr="00A617BB">
        <w:rPr>
          <w:rFonts w:ascii="Tahoma" w:eastAsia="Calibri" w:hAnsi="Tahoma" w:cs="Tahoma"/>
          <w:b/>
          <w:color w:val="000000"/>
          <w:spacing w:val="-4"/>
          <w:sz w:val="20"/>
          <w:szCs w:val="20"/>
        </w:rPr>
        <w:t xml:space="preserve"> podzemního vedení </w:t>
      </w:r>
      <w:r w:rsidR="005A37DA">
        <w:rPr>
          <w:rFonts w:ascii="Tahoma" w:eastAsia="Calibri" w:hAnsi="Tahoma" w:cs="Tahoma"/>
          <w:b/>
          <w:color w:val="000000"/>
          <w:spacing w:val="-4"/>
          <w:sz w:val="20"/>
          <w:szCs w:val="20"/>
        </w:rPr>
        <w:t>NN</w:t>
      </w:r>
      <w:r w:rsidRPr="00A617BB">
        <w:rPr>
          <w:rFonts w:ascii="Tahoma" w:eastAsia="Calibri" w:hAnsi="Tahoma" w:cs="Tahoma"/>
          <w:b/>
          <w:color w:val="000000"/>
          <w:spacing w:val="-4"/>
          <w:sz w:val="20"/>
          <w:szCs w:val="20"/>
        </w:rPr>
        <w:t xml:space="preserve"> </w:t>
      </w:r>
      <w:r w:rsidRPr="00A617BB">
        <w:rPr>
          <w:rFonts w:ascii="Tahoma" w:eastAsia="Calibri" w:hAnsi="Tahoma" w:cs="Tahoma"/>
          <w:color w:val="000000"/>
          <w:spacing w:val="-4"/>
          <w:sz w:val="20"/>
          <w:szCs w:val="20"/>
        </w:rPr>
        <w:t>(dále jen „</w:t>
      </w:r>
      <w:r w:rsidRPr="00A617BB">
        <w:rPr>
          <w:rFonts w:ascii="Tahoma" w:eastAsia="Calibri" w:hAnsi="Tahoma" w:cs="Tahoma"/>
          <w:b/>
          <w:color w:val="000000"/>
          <w:spacing w:val="-4"/>
          <w:sz w:val="20"/>
          <w:szCs w:val="20"/>
        </w:rPr>
        <w:t>Součást distribuční soustavy</w:t>
      </w:r>
      <w:r w:rsidRPr="00A617BB">
        <w:rPr>
          <w:rFonts w:ascii="Tahoma" w:eastAsia="Calibri" w:hAnsi="Tahoma" w:cs="Tahoma"/>
          <w:color w:val="000000"/>
          <w:spacing w:val="-4"/>
          <w:sz w:val="20"/>
          <w:szCs w:val="20"/>
        </w:rPr>
        <w:t xml:space="preserve">“) na </w:t>
      </w:r>
      <w:r w:rsidRPr="00A617BB">
        <w:rPr>
          <w:rFonts w:ascii="Tahoma" w:eastAsia="Calibri" w:hAnsi="Tahoma" w:cs="Tahoma"/>
          <w:spacing w:val="-2"/>
          <w:sz w:val="20"/>
          <w:szCs w:val="20"/>
        </w:rPr>
        <w:t xml:space="preserve">Dotčených nemovitostí </w:t>
      </w:r>
      <w:r w:rsidRPr="00A617BB">
        <w:rPr>
          <w:rFonts w:ascii="Tahoma" w:eastAsia="Calibri" w:hAnsi="Tahoma" w:cs="Tahoma"/>
          <w:color w:val="000000"/>
          <w:spacing w:val="-4"/>
          <w:sz w:val="20"/>
          <w:szCs w:val="20"/>
        </w:rPr>
        <w:t>a za účelem jejího provozování dohodly na zřízení věcného břemene, jehož obsahem je právo Oprávněné zřídit, provozovat, opravovat a udržovat Součást distribuční soustavy na Dotčených nemovitostech</w:t>
      </w:r>
      <w:r w:rsidRPr="00A617BB">
        <w:rPr>
          <w:rFonts w:ascii="Tahoma" w:eastAsia="Calibri" w:hAnsi="Tahoma" w:cs="Tahoma"/>
          <w:spacing w:val="-4"/>
          <w:sz w:val="20"/>
          <w:szCs w:val="20"/>
        </w:rPr>
        <w:t>.</w:t>
      </w:r>
      <w:r w:rsidRPr="00A617BB">
        <w:rPr>
          <w:rFonts w:ascii="Tahoma" w:eastAsia="Calibri" w:hAnsi="Tahoma" w:cs="Tahoma"/>
          <w:color w:val="000000"/>
          <w:spacing w:val="-4"/>
          <w:sz w:val="20"/>
          <w:szCs w:val="20"/>
        </w:rPr>
        <w:t xml:space="preserve"> Věcné břemeno zahrnuje též právo Oprávněné provádět na Součásti distribuční soustavy úpravy za účelem její obnovy, výměny, modernizace nebo zlepšení její výkonnosti, včetně jejího odstranění.</w:t>
      </w:r>
    </w:p>
    <w:p w:rsidR="00207731" w:rsidRPr="00A617BB" w:rsidRDefault="00207731" w:rsidP="00207731">
      <w:pPr>
        <w:widowControl w:val="0"/>
        <w:shd w:val="clear" w:color="auto" w:fill="FFFFFF"/>
        <w:autoSpaceDE w:val="0"/>
        <w:autoSpaceDN w:val="0"/>
        <w:adjustRightInd w:val="0"/>
        <w:spacing w:before="120" w:after="200" w:line="276" w:lineRule="auto"/>
        <w:ind w:left="720"/>
        <w:contextualSpacing/>
        <w:jc w:val="both"/>
        <w:rPr>
          <w:rFonts w:ascii="Tahoma" w:eastAsia="Calibri" w:hAnsi="Tahoma" w:cs="Tahoma"/>
          <w:color w:val="000000"/>
          <w:spacing w:val="-9"/>
          <w:sz w:val="20"/>
          <w:szCs w:val="20"/>
        </w:rPr>
      </w:pPr>
    </w:p>
    <w:p w:rsidR="00207731" w:rsidRPr="00A617BB" w:rsidRDefault="00207731" w:rsidP="00207731">
      <w:pPr>
        <w:widowControl w:val="0"/>
        <w:numPr>
          <w:ilvl w:val="1"/>
          <w:numId w:val="3"/>
        </w:numPr>
        <w:shd w:val="clear" w:color="auto" w:fill="FFFFFF"/>
        <w:autoSpaceDE w:val="0"/>
        <w:autoSpaceDN w:val="0"/>
        <w:adjustRightInd w:val="0"/>
        <w:spacing w:before="120" w:after="200" w:line="276" w:lineRule="auto"/>
        <w:contextualSpacing/>
        <w:jc w:val="both"/>
        <w:rPr>
          <w:rFonts w:ascii="Tahoma" w:eastAsia="Calibri" w:hAnsi="Tahoma" w:cs="Tahoma"/>
          <w:color w:val="000000"/>
          <w:spacing w:val="-9"/>
          <w:sz w:val="20"/>
          <w:szCs w:val="20"/>
        </w:rPr>
      </w:pPr>
      <w:r w:rsidRPr="00A617BB">
        <w:rPr>
          <w:rFonts w:ascii="Tahoma" w:eastAsia="Calibri" w:hAnsi="Tahoma" w:cs="Tahoma"/>
          <w:color w:val="000000"/>
          <w:spacing w:val="-4"/>
          <w:sz w:val="20"/>
          <w:szCs w:val="20"/>
        </w:rPr>
        <w:t xml:space="preserve">Rozsah věcného břemene na </w:t>
      </w:r>
      <w:r w:rsidR="002A2DC3" w:rsidRPr="00A617BB">
        <w:rPr>
          <w:rFonts w:ascii="Tahoma" w:eastAsia="Calibri" w:hAnsi="Tahoma" w:cs="Tahoma"/>
          <w:color w:val="000000"/>
          <w:spacing w:val="-4"/>
          <w:sz w:val="20"/>
          <w:szCs w:val="20"/>
        </w:rPr>
        <w:t>P</w:t>
      </w:r>
      <w:r w:rsidRPr="00A617BB">
        <w:rPr>
          <w:rFonts w:ascii="Tahoma" w:eastAsia="Calibri" w:hAnsi="Tahoma" w:cs="Tahoma"/>
          <w:color w:val="000000"/>
          <w:spacing w:val="-4"/>
          <w:sz w:val="20"/>
          <w:szCs w:val="20"/>
        </w:rPr>
        <w:t xml:space="preserve">ozemcích podle této smlouvy je vymezen v geometrickém plánu č. </w:t>
      </w:r>
      <w:r w:rsidR="00BA7986">
        <w:rPr>
          <w:rFonts w:ascii="Tahoma" w:eastAsia="Calibri" w:hAnsi="Tahoma" w:cs="Tahoma"/>
          <w:b/>
          <w:color w:val="000000"/>
          <w:spacing w:val="-4"/>
          <w:sz w:val="20"/>
          <w:szCs w:val="20"/>
        </w:rPr>
        <w:t>2381-3326/2016</w:t>
      </w:r>
      <w:r w:rsidRPr="00A617BB">
        <w:rPr>
          <w:rFonts w:ascii="Tahoma" w:eastAsia="Calibri" w:hAnsi="Tahoma" w:cs="Tahoma"/>
          <w:color w:val="000000"/>
          <w:spacing w:val="-4"/>
          <w:sz w:val="20"/>
          <w:szCs w:val="20"/>
        </w:rPr>
        <w:t xml:space="preserve">, </w:t>
      </w:r>
      <w:r w:rsidR="005B3E5F" w:rsidRPr="00A617BB">
        <w:rPr>
          <w:rFonts w:ascii="Tahoma" w:eastAsia="Calibri" w:hAnsi="Tahoma" w:cs="Tahoma"/>
          <w:color w:val="000000"/>
          <w:spacing w:val="-4"/>
          <w:sz w:val="20"/>
          <w:szCs w:val="20"/>
        </w:rPr>
        <w:t xml:space="preserve">ze dne </w:t>
      </w:r>
      <w:r w:rsidR="0041614B">
        <w:rPr>
          <w:rFonts w:ascii="Tahoma" w:eastAsia="Calibri" w:hAnsi="Tahoma" w:cs="Tahoma"/>
          <w:b/>
          <w:color w:val="000000"/>
          <w:spacing w:val="-4"/>
          <w:sz w:val="20"/>
          <w:szCs w:val="20"/>
        </w:rPr>
        <w:t>2</w:t>
      </w:r>
      <w:r w:rsidR="00BA7986">
        <w:rPr>
          <w:rFonts w:ascii="Tahoma" w:eastAsia="Calibri" w:hAnsi="Tahoma" w:cs="Tahoma"/>
          <w:b/>
          <w:color w:val="000000"/>
          <w:spacing w:val="-4"/>
          <w:sz w:val="20"/>
          <w:szCs w:val="20"/>
        </w:rPr>
        <w:t>8</w:t>
      </w:r>
      <w:r w:rsidR="005B3E5F" w:rsidRPr="00A617BB">
        <w:rPr>
          <w:rFonts w:ascii="Tahoma" w:eastAsia="Calibri" w:hAnsi="Tahoma" w:cs="Tahoma"/>
          <w:b/>
          <w:color w:val="000000"/>
          <w:spacing w:val="-4"/>
          <w:sz w:val="20"/>
          <w:szCs w:val="20"/>
        </w:rPr>
        <w:t xml:space="preserve">. </w:t>
      </w:r>
      <w:r w:rsidR="00BA7986">
        <w:rPr>
          <w:rFonts w:ascii="Tahoma" w:eastAsia="Calibri" w:hAnsi="Tahoma" w:cs="Tahoma"/>
          <w:b/>
          <w:color w:val="000000"/>
          <w:spacing w:val="-4"/>
          <w:sz w:val="20"/>
          <w:szCs w:val="20"/>
        </w:rPr>
        <w:t>1</w:t>
      </w:r>
      <w:r w:rsidR="005B3E5F" w:rsidRPr="00A617BB">
        <w:rPr>
          <w:rFonts w:ascii="Tahoma" w:eastAsia="Calibri" w:hAnsi="Tahoma" w:cs="Tahoma"/>
          <w:b/>
          <w:color w:val="000000"/>
          <w:spacing w:val="-4"/>
          <w:sz w:val="20"/>
          <w:szCs w:val="20"/>
        </w:rPr>
        <w:t>. 201</w:t>
      </w:r>
      <w:r w:rsidR="00BA7986">
        <w:rPr>
          <w:rFonts w:ascii="Tahoma" w:eastAsia="Calibri" w:hAnsi="Tahoma" w:cs="Tahoma"/>
          <w:b/>
          <w:color w:val="000000"/>
          <w:spacing w:val="-4"/>
          <w:sz w:val="20"/>
          <w:szCs w:val="20"/>
        </w:rPr>
        <w:t>6</w:t>
      </w:r>
      <w:r w:rsidRPr="00A617BB">
        <w:rPr>
          <w:rFonts w:ascii="Tahoma" w:eastAsia="Calibri" w:hAnsi="Tahoma" w:cs="Tahoma"/>
          <w:color w:val="000000"/>
          <w:spacing w:val="-4"/>
          <w:sz w:val="20"/>
          <w:szCs w:val="20"/>
        </w:rPr>
        <w:t>. Geometrický plán je přílohou č. 1 této smlouvy a její nedílnou součástí</w:t>
      </w:r>
      <w:r w:rsidR="00202A4E" w:rsidRPr="00A617BB">
        <w:rPr>
          <w:rFonts w:ascii="Tahoma" w:eastAsia="Calibri" w:hAnsi="Tahoma" w:cs="Tahoma"/>
          <w:color w:val="000000"/>
          <w:spacing w:val="-4"/>
          <w:sz w:val="20"/>
          <w:szCs w:val="20"/>
        </w:rPr>
        <w:t>.</w:t>
      </w:r>
      <w:r w:rsidRPr="00A617BB">
        <w:rPr>
          <w:rFonts w:ascii="Tahoma" w:eastAsia="Calibri" w:hAnsi="Tahoma" w:cs="Tahoma"/>
          <w:color w:val="000000"/>
          <w:spacing w:val="-4"/>
          <w:sz w:val="20"/>
          <w:szCs w:val="20"/>
        </w:rPr>
        <w:t xml:space="preserve"> Veškeré náklady související s vyhotovením geometrického plánu, Smlouvy uhradí Oprávněná</w:t>
      </w:r>
    </w:p>
    <w:p w:rsidR="00207731" w:rsidRPr="00A617BB" w:rsidRDefault="00207731" w:rsidP="00207731">
      <w:pPr>
        <w:widowControl w:val="0"/>
        <w:shd w:val="clear" w:color="auto" w:fill="FFFFFF"/>
        <w:autoSpaceDE w:val="0"/>
        <w:autoSpaceDN w:val="0"/>
        <w:adjustRightInd w:val="0"/>
        <w:spacing w:before="120" w:after="200" w:line="276" w:lineRule="auto"/>
        <w:ind w:left="426"/>
        <w:contextualSpacing/>
        <w:jc w:val="both"/>
        <w:rPr>
          <w:rFonts w:ascii="Tahoma" w:eastAsia="Calibri" w:hAnsi="Tahoma" w:cs="Tahoma"/>
          <w:color w:val="000000"/>
          <w:spacing w:val="-9"/>
          <w:sz w:val="20"/>
          <w:szCs w:val="20"/>
        </w:rPr>
      </w:pPr>
    </w:p>
    <w:p w:rsidR="00207731" w:rsidRPr="00A617BB" w:rsidRDefault="00207731" w:rsidP="00207731">
      <w:pPr>
        <w:widowControl w:val="0"/>
        <w:numPr>
          <w:ilvl w:val="1"/>
          <w:numId w:val="3"/>
        </w:numPr>
        <w:shd w:val="clear" w:color="auto" w:fill="FFFFFF"/>
        <w:autoSpaceDE w:val="0"/>
        <w:autoSpaceDN w:val="0"/>
        <w:adjustRightInd w:val="0"/>
        <w:spacing w:before="120" w:after="200" w:line="276" w:lineRule="auto"/>
        <w:ind w:left="709" w:hanging="709"/>
        <w:contextualSpacing/>
        <w:jc w:val="both"/>
        <w:rPr>
          <w:rFonts w:ascii="Tahoma" w:eastAsia="Calibri" w:hAnsi="Tahoma" w:cs="Tahoma"/>
          <w:color w:val="000000"/>
          <w:spacing w:val="-9"/>
          <w:sz w:val="20"/>
          <w:szCs w:val="20"/>
        </w:rPr>
      </w:pPr>
      <w:r w:rsidRPr="00A617BB">
        <w:rPr>
          <w:rFonts w:ascii="Tahoma" w:eastAsia="Calibri" w:hAnsi="Tahoma" w:cs="Tahoma"/>
          <w:color w:val="000000"/>
          <w:spacing w:val="-4"/>
          <w:sz w:val="20"/>
          <w:szCs w:val="20"/>
        </w:rPr>
        <w:t>Povinná z věcného břemene je povinna strpět výkon práva Oprávněné, vyplývající z této Smlouvy a energetického zákona a zdržet se veškeré činnosti, která vede k ohrožení Součásti distribuční soustavy a omezení výkonu tohoto práva Oprávněné.</w:t>
      </w:r>
    </w:p>
    <w:p w:rsidR="00207731" w:rsidRPr="00A617BB" w:rsidRDefault="00207731" w:rsidP="00207731">
      <w:pPr>
        <w:ind w:left="709" w:hanging="709"/>
        <w:contextualSpacing/>
        <w:rPr>
          <w:rFonts w:ascii="Tahoma" w:eastAsia="Calibri" w:hAnsi="Tahoma" w:cs="Tahoma"/>
          <w:spacing w:val="-9"/>
          <w:sz w:val="20"/>
          <w:szCs w:val="20"/>
        </w:rPr>
      </w:pPr>
    </w:p>
    <w:p w:rsidR="00207731" w:rsidRPr="005A37DA" w:rsidRDefault="00207731" w:rsidP="00207731">
      <w:pPr>
        <w:widowControl w:val="0"/>
        <w:numPr>
          <w:ilvl w:val="1"/>
          <w:numId w:val="3"/>
        </w:numPr>
        <w:shd w:val="clear" w:color="auto" w:fill="FFFFFF"/>
        <w:autoSpaceDE w:val="0"/>
        <w:autoSpaceDN w:val="0"/>
        <w:adjustRightInd w:val="0"/>
        <w:spacing w:before="120" w:after="200" w:line="276" w:lineRule="auto"/>
        <w:ind w:left="709" w:hanging="709"/>
        <w:contextualSpacing/>
        <w:jc w:val="both"/>
        <w:rPr>
          <w:rFonts w:ascii="Tahoma" w:hAnsi="Tahoma"/>
          <w:spacing w:val="-9"/>
          <w:sz w:val="20"/>
        </w:rPr>
      </w:pPr>
      <w:r w:rsidRPr="00A617BB">
        <w:rPr>
          <w:rFonts w:ascii="Tahoma" w:hAnsi="Tahoma" w:cs="Tahoma"/>
          <w:sz w:val="20"/>
          <w:szCs w:val="20"/>
        </w:rPr>
        <w:t xml:space="preserve">Věcné břemeno, zřízené touto Smlouvou, se </w:t>
      </w:r>
      <w:proofErr w:type="gramStart"/>
      <w:r w:rsidRPr="00A617BB">
        <w:rPr>
          <w:rFonts w:ascii="Tahoma" w:hAnsi="Tahoma" w:cs="Tahoma"/>
          <w:sz w:val="20"/>
          <w:szCs w:val="20"/>
        </w:rPr>
        <w:t xml:space="preserve">sjednává </w:t>
      </w:r>
      <w:r w:rsidR="00782AF2" w:rsidRPr="00A617BB">
        <w:rPr>
          <w:rFonts w:ascii="Tahoma" w:hAnsi="Tahoma" w:cs="Tahoma"/>
          <w:sz w:val="20"/>
          <w:szCs w:val="20"/>
        </w:rPr>
        <w:t xml:space="preserve"> na</w:t>
      </w:r>
      <w:proofErr w:type="gramEnd"/>
      <w:r w:rsidR="00782AF2" w:rsidRPr="00A617BB">
        <w:rPr>
          <w:rFonts w:ascii="Tahoma" w:hAnsi="Tahoma" w:cs="Tahoma"/>
          <w:sz w:val="20"/>
          <w:szCs w:val="20"/>
        </w:rPr>
        <w:t xml:space="preserve"> dobu životnosti inženýrské sítě</w:t>
      </w:r>
      <w:r w:rsidR="00BA78C7" w:rsidRPr="00A617BB">
        <w:rPr>
          <w:rFonts w:ascii="Tahoma" w:hAnsi="Tahoma" w:cs="Tahoma"/>
          <w:sz w:val="20"/>
          <w:szCs w:val="20"/>
        </w:rPr>
        <w:t xml:space="preserve"> – Součásti distribuční soustavy</w:t>
      </w:r>
      <w:r w:rsidR="00782AF2" w:rsidRPr="00A617BB">
        <w:rPr>
          <w:rFonts w:ascii="Tahoma" w:hAnsi="Tahoma" w:cs="Tahoma"/>
          <w:sz w:val="20"/>
          <w:szCs w:val="20"/>
        </w:rPr>
        <w:t xml:space="preserve"> </w:t>
      </w:r>
      <w:r w:rsidRPr="00A617BB">
        <w:rPr>
          <w:rFonts w:ascii="Tahoma" w:hAnsi="Tahoma" w:cs="Tahoma"/>
          <w:sz w:val="20"/>
          <w:szCs w:val="20"/>
        </w:rPr>
        <w:t>a zaniká v případech stanovených zákonem.</w:t>
      </w: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lastRenderedPageBreak/>
        <w:t>Článek IV.</w:t>
      </w: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Další práva</w:t>
      </w:r>
    </w:p>
    <w:p w:rsidR="00207731"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 xml:space="preserve"> </w:t>
      </w:r>
    </w:p>
    <w:p w:rsidR="004E1C9E" w:rsidRPr="00A617BB" w:rsidRDefault="004E1C9E" w:rsidP="00207731">
      <w:pPr>
        <w:shd w:val="clear" w:color="auto" w:fill="FFFFFF"/>
        <w:ind w:right="-96"/>
        <w:jc w:val="center"/>
        <w:rPr>
          <w:rFonts w:ascii="Tahoma" w:eastAsia="Calibri" w:hAnsi="Tahoma" w:cs="Tahoma"/>
          <w:b/>
          <w:color w:val="000000"/>
          <w:spacing w:val="-6"/>
          <w:sz w:val="20"/>
          <w:szCs w:val="20"/>
        </w:rPr>
      </w:pPr>
    </w:p>
    <w:p w:rsidR="00207731" w:rsidRPr="00A617BB" w:rsidRDefault="00207731" w:rsidP="00207731">
      <w:pPr>
        <w:shd w:val="clear" w:color="auto" w:fill="FFFFFF"/>
        <w:ind w:left="709" w:right="-96" w:hanging="709"/>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 xml:space="preserve">4.1. </w:t>
      </w:r>
      <w:r w:rsidRPr="00A617BB">
        <w:rPr>
          <w:rFonts w:ascii="Tahoma" w:eastAsia="Calibri" w:hAnsi="Tahoma" w:cs="Tahoma"/>
          <w:color w:val="000000"/>
          <w:spacing w:val="-2"/>
          <w:sz w:val="20"/>
          <w:szCs w:val="20"/>
        </w:rPr>
        <w:tab/>
        <w:t xml:space="preserve">Oprávněná z věcného břemene má ve vztahu k Dotčeným nemovitostem dále oprávnění, která jí, jako PDS přísluší z energetického zákona, především pak:    </w:t>
      </w:r>
    </w:p>
    <w:p w:rsidR="00207731" w:rsidRPr="00A617BB" w:rsidRDefault="00207731" w:rsidP="002A2DC3">
      <w:pPr>
        <w:shd w:val="clear" w:color="auto" w:fill="FFFFFF"/>
        <w:tabs>
          <w:tab w:val="left" w:pos="360"/>
        </w:tabs>
        <w:spacing w:before="120"/>
        <w:ind w:left="709"/>
        <w:jc w:val="both"/>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Vstupovat a vjíždět na Dotčené nemovitosti v souvislosti se zřizováním, obnovou a provozováním distribuční soustavy.</w:t>
      </w:r>
    </w:p>
    <w:p w:rsidR="004D26B5" w:rsidRPr="00A617BB" w:rsidRDefault="004D26B5" w:rsidP="004D26B5">
      <w:pPr>
        <w:pStyle w:val="Odstavecseseznamem"/>
        <w:shd w:val="clear" w:color="auto" w:fill="FFFFFF"/>
        <w:tabs>
          <w:tab w:val="left" w:pos="360"/>
        </w:tabs>
        <w:spacing w:before="120"/>
        <w:ind w:left="1425"/>
        <w:jc w:val="both"/>
        <w:rPr>
          <w:rFonts w:ascii="Tahoma" w:eastAsia="Calibri" w:hAnsi="Tahoma" w:cs="Tahoma"/>
          <w:color w:val="000000"/>
          <w:spacing w:val="-2"/>
          <w:sz w:val="20"/>
          <w:szCs w:val="20"/>
        </w:rPr>
      </w:pPr>
    </w:p>
    <w:p w:rsidR="00207731" w:rsidRPr="00A617BB" w:rsidRDefault="00207731" w:rsidP="00207731">
      <w:pPr>
        <w:shd w:val="clear" w:color="auto" w:fill="FFFFFF"/>
        <w:tabs>
          <w:tab w:val="left" w:pos="709"/>
        </w:tabs>
        <w:spacing w:before="120"/>
        <w:ind w:left="709" w:hanging="709"/>
        <w:jc w:val="both"/>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 xml:space="preserve">4.2. </w:t>
      </w:r>
      <w:r w:rsidRPr="00A617BB">
        <w:rPr>
          <w:rFonts w:ascii="Tahoma" w:eastAsia="Calibri" w:hAnsi="Tahoma" w:cs="Tahoma"/>
          <w:color w:val="000000"/>
          <w:spacing w:val="-2"/>
          <w:sz w:val="20"/>
          <w:szCs w:val="20"/>
        </w:rPr>
        <w:tab/>
      </w:r>
      <w:r w:rsidRPr="00A617BB">
        <w:rPr>
          <w:rFonts w:ascii="Tahoma" w:hAnsi="Tahoma" w:cs="Tahoma"/>
          <w:sz w:val="20"/>
          <w:szCs w:val="20"/>
        </w:rPr>
        <w:t xml:space="preserve">Oprávněná </w:t>
      </w:r>
      <w:r w:rsidRPr="00A617BB">
        <w:rPr>
          <w:rFonts w:ascii="Tahoma" w:eastAsia="Calibri" w:hAnsi="Tahoma" w:cs="Tahoma"/>
          <w:color w:val="000000"/>
          <w:spacing w:val="-2"/>
          <w:sz w:val="20"/>
          <w:szCs w:val="20"/>
        </w:rPr>
        <w:t>je povinna při výkonu oprávnění, popsaných shora, postupovat coby PDS striktně ve smyslu § 25 odst. 8 energetického zákona, tj. co nejvíce šetřit práva Povinné a vstup, na věcným břemenem Dotčené nemovitosti, jí bezprostředně oznámit. Po skončení prací je povinna uvést věcným břemenem dotčené nemovitosti do předchozího stavu, a není-li to možné s ohledem na povahu provedených prací, do stavu odpovídajícího jejich předchozímu účelu nebo užívání a  bezprostředně oznámit tuto skutečnost Povinné. Po provedení odstranění nebo okleštění stromoví je Oprávněná povinna na svůj náklad provést likvidaci vzniklého klestu a zbytků po těžbě.</w:t>
      </w:r>
    </w:p>
    <w:p w:rsidR="00207731" w:rsidRDefault="00207731" w:rsidP="00FB5205">
      <w:pPr>
        <w:shd w:val="clear" w:color="auto" w:fill="FFFFFF"/>
        <w:tabs>
          <w:tab w:val="left" w:pos="709"/>
        </w:tabs>
        <w:spacing w:before="120"/>
        <w:ind w:left="709" w:hanging="709"/>
        <w:rPr>
          <w:rFonts w:ascii="Tahoma" w:eastAsia="Calibri" w:hAnsi="Tahoma" w:cs="Tahoma"/>
          <w:color w:val="000000"/>
          <w:spacing w:val="-3"/>
          <w:sz w:val="20"/>
          <w:szCs w:val="20"/>
        </w:rPr>
      </w:pPr>
      <w:r w:rsidRPr="00A617BB">
        <w:rPr>
          <w:rFonts w:ascii="Tahoma" w:eastAsia="Calibri" w:hAnsi="Tahoma" w:cs="Tahoma"/>
          <w:color w:val="000000"/>
          <w:spacing w:val="-2"/>
          <w:sz w:val="20"/>
          <w:szCs w:val="20"/>
        </w:rPr>
        <w:t xml:space="preserve">4.3. </w:t>
      </w:r>
      <w:r w:rsidRPr="00A617BB">
        <w:rPr>
          <w:rFonts w:ascii="Tahoma" w:eastAsia="Calibri" w:hAnsi="Tahoma" w:cs="Tahoma"/>
          <w:color w:val="000000"/>
          <w:spacing w:val="-2"/>
          <w:sz w:val="20"/>
          <w:szCs w:val="20"/>
        </w:rPr>
        <w:tab/>
        <w:t xml:space="preserve">Součást distribuční soustavy je inženýrskou sítí ve smyslu § 509 </w:t>
      </w:r>
      <w:r w:rsidRPr="00A617BB">
        <w:rPr>
          <w:rFonts w:ascii="Tahoma" w:eastAsia="Calibri" w:hAnsi="Tahoma" w:cs="Tahoma"/>
          <w:color w:val="000000"/>
          <w:spacing w:val="-3"/>
          <w:sz w:val="20"/>
          <w:szCs w:val="20"/>
        </w:rPr>
        <w:t>občanského zákoníku se vš</w:t>
      </w:r>
      <w:r w:rsidR="00DC2CD9" w:rsidRPr="00A617BB">
        <w:rPr>
          <w:rFonts w:ascii="Tahoma" w:eastAsia="Calibri" w:hAnsi="Tahoma" w:cs="Tahoma"/>
          <w:color w:val="000000"/>
          <w:spacing w:val="-3"/>
          <w:sz w:val="20"/>
          <w:szCs w:val="20"/>
        </w:rPr>
        <w:t>emi k ní náležejícími součástmi.</w:t>
      </w:r>
    </w:p>
    <w:p w:rsidR="004E1C9E" w:rsidRDefault="004E1C9E" w:rsidP="00FB5205">
      <w:pPr>
        <w:shd w:val="clear" w:color="auto" w:fill="FFFFFF"/>
        <w:tabs>
          <w:tab w:val="left" w:pos="709"/>
        </w:tabs>
        <w:spacing w:before="120"/>
        <w:ind w:left="709" w:hanging="709"/>
        <w:rPr>
          <w:rFonts w:ascii="Tahoma" w:eastAsia="Calibri" w:hAnsi="Tahoma" w:cs="Tahoma"/>
          <w:color w:val="000000"/>
          <w:spacing w:val="-3"/>
          <w:sz w:val="20"/>
          <w:szCs w:val="20"/>
        </w:rPr>
      </w:pPr>
    </w:p>
    <w:p w:rsidR="004E1C9E" w:rsidRPr="00A617BB" w:rsidRDefault="004E1C9E" w:rsidP="00FB5205">
      <w:pPr>
        <w:shd w:val="clear" w:color="auto" w:fill="FFFFFF"/>
        <w:tabs>
          <w:tab w:val="left" w:pos="709"/>
        </w:tabs>
        <w:spacing w:before="120"/>
        <w:ind w:left="709" w:hanging="709"/>
        <w:rPr>
          <w:rFonts w:ascii="Tahoma" w:eastAsia="Calibri" w:hAnsi="Tahoma" w:cs="Tahoma"/>
          <w:color w:val="000000"/>
          <w:spacing w:val="-3"/>
          <w:sz w:val="20"/>
          <w:szCs w:val="20"/>
        </w:rPr>
      </w:pPr>
    </w:p>
    <w:p w:rsidR="00207731" w:rsidRPr="00A617BB"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Čl. V</w:t>
      </w:r>
    </w:p>
    <w:p w:rsidR="00207731" w:rsidRPr="00A617BB"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Cena a platební podmínky</w:t>
      </w:r>
    </w:p>
    <w:p w:rsidR="004E1C9E" w:rsidRDefault="004E1C9E" w:rsidP="00D76AF4">
      <w:pPr>
        <w:shd w:val="clear" w:color="auto" w:fill="FFFFFF"/>
        <w:tabs>
          <w:tab w:val="left" w:pos="754"/>
        </w:tabs>
        <w:spacing w:before="120"/>
        <w:ind w:left="709" w:hanging="709"/>
        <w:rPr>
          <w:rFonts w:ascii="Tahoma" w:eastAsia="Calibri" w:hAnsi="Tahoma" w:cs="Tahoma"/>
          <w:color w:val="000000"/>
          <w:spacing w:val="-3"/>
          <w:sz w:val="20"/>
          <w:szCs w:val="20"/>
        </w:rPr>
      </w:pPr>
    </w:p>
    <w:p w:rsidR="00D76AF4" w:rsidRDefault="00D76AF4" w:rsidP="00D76AF4">
      <w:pPr>
        <w:shd w:val="clear" w:color="auto" w:fill="FFFFFF"/>
        <w:tabs>
          <w:tab w:val="left" w:pos="754"/>
        </w:tabs>
        <w:spacing w:before="120"/>
        <w:ind w:left="709" w:hanging="709"/>
        <w:rPr>
          <w:rFonts w:ascii="Tahoma" w:eastAsia="Calibri" w:hAnsi="Tahoma" w:cs="Tahoma"/>
          <w:color w:val="000000"/>
          <w:spacing w:val="-3"/>
          <w:sz w:val="20"/>
          <w:szCs w:val="20"/>
        </w:rPr>
      </w:pPr>
      <w:r w:rsidRPr="006E0BAD">
        <w:rPr>
          <w:rFonts w:ascii="Tahoma" w:eastAsia="Calibri" w:hAnsi="Tahoma" w:cs="Tahoma"/>
          <w:color w:val="000000"/>
          <w:spacing w:val="-3"/>
          <w:sz w:val="20"/>
          <w:szCs w:val="20"/>
        </w:rPr>
        <w:t xml:space="preserve">5.1. </w:t>
      </w:r>
      <w:r w:rsidRPr="006E0BAD">
        <w:rPr>
          <w:rFonts w:ascii="Tahoma" w:eastAsia="Calibri" w:hAnsi="Tahoma" w:cs="Tahoma"/>
          <w:color w:val="000000"/>
          <w:spacing w:val="-3"/>
          <w:sz w:val="20"/>
          <w:szCs w:val="20"/>
        </w:rPr>
        <w:tab/>
        <w:t xml:space="preserve">Věcné břemeno podle této smlouvy se zřizuje </w:t>
      </w:r>
      <w:r w:rsidRPr="006E0BAD">
        <w:rPr>
          <w:rFonts w:ascii="Tahoma" w:eastAsia="Calibri" w:hAnsi="Tahoma" w:cs="Tahoma"/>
          <w:color w:val="000000"/>
          <w:spacing w:val="-3"/>
          <w:sz w:val="20"/>
          <w:szCs w:val="20"/>
          <w:u w:val="single"/>
        </w:rPr>
        <w:t>úplatně</w:t>
      </w:r>
      <w:r w:rsidRPr="006E0BAD">
        <w:rPr>
          <w:rFonts w:ascii="Tahoma" w:eastAsia="Calibri" w:hAnsi="Tahoma" w:cs="Tahoma"/>
          <w:color w:val="000000"/>
          <w:spacing w:val="-3"/>
          <w:sz w:val="20"/>
          <w:szCs w:val="20"/>
        </w:rPr>
        <w:t>.</w:t>
      </w:r>
    </w:p>
    <w:p w:rsidR="00D76AF4" w:rsidRDefault="00D76AF4" w:rsidP="00D76AF4">
      <w:pPr>
        <w:shd w:val="clear" w:color="auto" w:fill="FFFFFF"/>
        <w:tabs>
          <w:tab w:val="left" w:pos="754"/>
        </w:tabs>
        <w:ind w:left="709" w:hanging="709"/>
        <w:jc w:val="both"/>
        <w:rPr>
          <w:rFonts w:ascii="Tahoma" w:hAnsi="Tahoma" w:cs="Tahoma"/>
          <w:sz w:val="20"/>
          <w:szCs w:val="20"/>
        </w:rPr>
      </w:pPr>
      <w:r w:rsidRPr="006E0BAD">
        <w:rPr>
          <w:rFonts w:ascii="Tahoma" w:eastAsia="Calibri" w:hAnsi="Tahoma" w:cs="Tahoma"/>
          <w:color w:val="000000"/>
          <w:spacing w:val="-3"/>
          <w:sz w:val="20"/>
          <w:szCs w:val="20"/>
        </w:rPr>
        <w:t xml:space="preserve">5.2. </w:t>
      </w:r>
      <w:r w:rsidRPr="006E0BAD">
        <w:rPr>
          <w:rFonts w:ascii="Tahoma" w:eastAsia="Calibri" w:hAnsi="Tahoma" w:cs="Tahoma"/>
          <w:color w:val="000000"/>
          <w:spacing w:val="-3"/>
          <w:sz w:val="20"/>
          <w:szCs w:val="20"/>
        </w:rPr>
        <w:tab/>
      </w:r>
      <w:r w:rsidRPr="00E1229A">
        <w:rPr>
          <w:rFonts w:ascii="Tahoma" w:eastAsia="Calibri" w:hAnsi="Tahoma" w:cs="Tahoma"/>
          <w:color w:val="000000"/>
          <w:spacing w:val="-3"/>
          <w:sz w:val="20"/>
          <w:szCs w:val="20"/>
        </w:rPr>
        <w:t>Jednorázová náhrada vyplacená Povinné za zřízení věcného břemene se sjednává ve výši</w:t>
      </w:r>
      <w:r>
        <w:rPr>
          <w:rFonts w:ascii="Tahoma" w:eastAsia="Calibri" w:hAnsi="Tahoma" w:cs="Tahoma"/>
          <w:color w:val="000000"/>
          <w:spacing w:val="-3"/>
          <w:sz w:val="20"/>
          <w:szCs w:val="20"/>
        </w:rPr>
        <w:t xml:space="preserve"> </w:t>
      </w:r>
      <w:proofErr w:type="gramStart"/>
      <w:r w:rsidR="00BA7986">
        <w:rPr>
          <w:rFonts w:ascii="Tahoma" w:eastAsia="Calibri" w:hAnsi="Tahoma" w:cs="Tahoma"/>
          <w:b/>
          <w:color w:val="000000"/>
          <w:spacing w:val="-3"/>
          <w:sz w:val="20"/>
          <w:szCs w:val="20"/>
        </w:rPr>
        <w:t>454</w:t>
      </w:r>
      <w:r>
        <w:rPr>
          <w:rFonts w:ascii="Tahoma" w:eastAsia="Calibri" w:hAnsi="Tahoma" w:cs="Tahoma"/>
          <w:b/>
          <w:color w:val="000000"/>
          <w:spacing w:val="-3"/>
          <w:sz w:val="20"/>
          <w:szCs w:val="20"/>
        </w:rPr>
        <w:t>.</w:t>
      </w:r>
      <w:r w:rsidR="00BA7986">
        <w:rPr>
          <w:rFonts w:ascii="Tahoma" w:eastAsia="Calibri" w:hAnsi="Tahoma" w:cs="Tahoma"/>
          <w:b/>
          <w:color w:val="000000"/>
          <w:spacing w:val="-3"/>
          <w:sz w:val="20"/>
          <w:szCs w:val="20"/>
        </w:rPr>
        <w:t>75</w:t>
      </w:r>
      <w:r>
        <w:rPr>
          <w:rFonts w:ascii="Tahoma" w:eastAsia="Calibri" w:hAnsi="Tahoma" w:cs="Tahoma"/>
          <w:b/>
          <w:color w:val="000000"/>
          <w:spacing w:val="-3"/>
          <w:sz w:val="20"/>
          <w:szCs w:val="20"/>
        </w:rPr>
        <w:t>0</w:t>
      </w:r>
      <w:r w:rsidRPr="00850BD5">
        <w:rPr>
          <w:rFonts w:ascii="Tahoma" w:eastAsia="Calibri" w:hAnsi="Tahoma" w:cs="Tahoma"/>
          <w:b/>
          <w:color w:val="000000"/>
          <w:spacing w:val="-3"/>
          <w:sz w:val="20"/>
          <w:szCs w:val="20"/>
        </w:rPr>
        <w:t>.-</w:t>
      </w:r>
      <w:r w:rsidRPr="00E1229A">
        <w:rPr>
          <w:rFonts w:ascii="Tahoma" w:eastAsia="Calibri" w:hAnsi="Tahoma" w:cs="Tahoma"/>
          <w:b/>
          <w:sz w:val="20"/>
          <w:szCs w:val="20"/>
        </w:rPr>
        <w:t>Kč</w:t>
      </w:r>
      <w:proofErr w:type="gramEnd"/>
      <w:r w:rsidRPr="00E1229A">
        <w:rPr>
          <w:rFonts w:ascii="Tahoma" w:eastAsia="Calibri" w:hAnsi="Tahoma" w:cs="Tahoma"/>
          <w:b/>
          <w:color w:val="000000"/>
          <w:spacing w:val="-3"/>
          <w:sz w:val="20"/>
          <w:szCs w:val="20"/>
        </w:rPr>
        <w:t xml:space="preserve"> </w:t>
      </w:r>
      <w:r w:rsidRPr="00E1229A">
        <w:rPr>
          <w:rFonts w:ascii="Tahoma" w:eastAsia="Calibri" w:hAnsi="Tahoma" w:cs="Tahoma"/>
          <w:color w:val="000000"/>
          <w:spacing w:val="-3"/>
          <w:sz w:val="20"/>
          <w:szCs w:val="20"/>
        </w:rPr>
        <w:t xml:space="preserve">(slovy: </w:t>
      </w:r>
      <w:proofErr w:type="spellStart"/>
      <w:r w:rsidR="00BA7986">
        <w:rPr>
          <w:rFonts w:ascii="Tahoma" w:eastAsia="Calibri" w:hAnsi="Tahoma" w:cs="Tahoma"/>
          <w:b/>
          <w:sz w:val="20"/>
          <w:szCs w:val="20"/>
        </w:rPr>
        <w:t>Čtyřistapadesátčtyřitisícesedmsetpadesát</w:t>
      </w:r>
      <w:proofErr w:type="spellEnd"/>
      <w:r w:rsidRPr="00E1229A">
        <w:rPr>
          <w:rFonts w:ascii="Tahoma" w:eastAsia="Calibri" w:hAnsi="Tahoma" w:cs="Tahoma"/>
          <w:b/>
          <w:sz w:val="20"/>
          <w:szCs w:val="20"/>
        </w:rPr>
        <w:t xml:space="preserve"> korun českých</w:t>
      </w:r>
      <w:r w:rsidRPr="00E1229A">
        <w:rPr>
          <w:rFonts w:ascii="Tahoma" w:eastAsia="Calibri" w:hAnsi="Tahoma" w:cs="Tahoma"/>
          <w:color w:val="000000"/>
          <w:spacing w:val="-3"/>
          <w:sz w:val="20"/>
          <w:szCs w:val="20"/>
        </w:rPr>
        <w:t xml:space="preserve">) </w:t>
      </w:r>
      <w:r w:rsidRPr="00E1229A">
        <w:rPr>
          <w:rFonts w:ascii="Tahoma" w:eastAsia="Times New Roman" w:hAnsi="Tahoma" w:cs="Tahoma"/>
          <w:i/>
          <w:sz w:val="20"/>
          <w:szCs w:val="20"/>
          <w:lang w:eastAsia="cs-CZ"/>
        </w:rPr>
        <w:t>k této částce bude připočítána daň z přidané hodnoty dle zákonné sazby platné ke dni uskutečnění platby</w:t>
      </w:r>
      <w:r w:rsidRPr="00E1229A">
        <w:rPr>
          <w:rFonts w:ascii="Tahoma" w:eastAsia="Calibri" w:hAnsi="Tahoma" w:cs="Tahoma"/>
          <w:i/>
          <w:spacing w:val="-3"/>
          <w:sz w:val="20"/>
          <w:szCs w:val="20"/>
        </w:rPr>
        <w:t xml:space="preserve">, tj. </w:t>
      </w:r>
      <w:r w:rsidRPr="00E1229A">
        <w:rPr>
          <w:rFonts w:ascii="Tahoma" w:eastAsia="Calibri" w:hAnsi="Tahoma" w:cs="Tahoma"/>
          <w:b/>
          <w:i/>
          <w:spacing w:val="-3"/>
          <w:sz w:val="20"/>
          <w:szCs w:val="20"/>
        </w:rPr>
        <w:t xml:space="preserve">celkem </w:t>
      </w:r>
      <w:proofErr w:type="gramStart"/>
      <w:r w:rsidR="00700562">
        <w:rPr>
          <w:rFonts w:ascii="Tahoma" w:eastAsia="Calibri" w:hAnsi="Tahoma" w:cs="Tahoma"/>
          <w:b/>
          <w:i/>
          <w:spacing w:val="-3"/>
          <w:sz w:val="20"/>
          <w:szCs w:val="20"/>
        </w:rPr>
        <w:t>545</w:t>
      </w:r>
      <w:r>
        <w:rPr>
          <w:rFonts w:ascii="Tahoma" w:eastAsia="Calibri" w:hAnsi="Tahoma" w:cs="Tahoma"/>
          <w:b/>
          <w:i/>
          <w:spacing w:val="-3"/>
          <w:sz w:val="20"/>
          <w:szCs w:val="20"/>
        </w:rPr>
        <w:t>.</w:t>
      </w:r>
      <w:r w:rsidR="00700562">
        <w:rPr>
          <w:rFonts w:ascii="Tahoma" w:eastAsia="Calibri" w:hAnsi="Tahoma" w:cs="Tahoma"/>
          <w:b/>
          <w:i/>
          <w:spacing w:val="-3"/>
          <w:sz w:val="20"/>
          <w:szCs w:val="20"/>
        </w:rPr>
        <w:t>700</w:t>
      </w:r>
      <w:r>
        <w:rPr>
          <w:rFonts w:ascii="Tahoma" w:eastAsia="Calibri" w:hAnsi="Tahoma" w:cs="Tahoma"/>
          <w:b/>
          <w:i/>
          <w:spacing w:val="-3"/>
          <w:sz w:val="20"/>
          <w:szCs w:val="20"/>
        </w:rPr>
        <w:t>.-</w:t>
      </w:r>
      <w:r w:rsidRPr="00E1229A">
        <w:rPr>
          <w:rFonts w:ascii="Tahoma" w:eastAsia="Calibri" w:hAnsi="Tahoma" w:cs="Tahoma"/>
          <w:b/>
          <w:i/>
          <w:spacing w:val="-3"/>
          <w:sz w:val="20"/>
          <w:szCs w:val="20"/>
        </w:rPr>
        <w:t xml:space="preserve"> Kč</w:t>
      </w:r>
      <w:proofErr w:type="gramEnd"/>
      <w:r w:rsidRPr="00E1229A">
        <w:rPr>
          <w:rFonts w:ascii="Tahoma" w:eastAsia="Calibri" w:hAnsi="Tahoma" w:cs="Tahoma"/>
          <w:i/>
          <w:spacing w:val="-3"/>
          <w:sz w:val="20"/>
          <w:szCs w:val="20"/>
        </w:rPr>
        <w:t xml:space="preserve"> (slovy: </w:t>
      </w:r>
      <w:proofErr w:type="spellStart"/>
      <w:r w:rsidR="00700562">
        <w:rPr>
          <w:rFonts w:ascii="Tahoma" w:eastAsia="Calibri" w:hAnsi="Tahoma" w:cs="Tahoma"/>
          <w:b/>
          <w:i/>
          <w:spacing w:val="-3"/>
          <w:sz w:val="20"/>
          <w:szCs w:val="20"/>
        </w:rPr>
        <w:t>Pětsetčtyřicetpěttisícsedmset</w:t>
      </w:r>
      <w:proofErr w:type="spellEnd"/>
      <w:r w:rsidRPr="00850BD5">
        <w:rPr>
          <w:rFonts w:ascii="Tahoma" w:eastAsia="Calibri" w:hAnsi="Tahoma" w:cs="Tahoma"/>
          <w:b/>
          <w:i/>
          <w:spacing w:val="-3"/>
          <w:sz w:val="20"/>
          <w:szCs w:val="20"/>
        </w:rPr>
        <w:t xml:space="preserve"> korun českých</w:t>
      </w:r>
      <w:r w:rsidRPr="00E1229A">
        <w:rPr>
          <w:rFonts w:ascii="Tahoma" w:eastAsia="Calibri" w:hAnsi="Tahoma" w:cs="Tahoma"/>
          <w:i/>
          <w:spacing w:val="-3"/>
          <w:sz w:val="20"/>
          <w:szCs w:val="20"/>
        </w:rPr>
        <w:t xml:space="preserve">). </w:t>
      </w:r>
      <w:r w:rsidRPr="00E1229A">
        <w:rPr>
          <w:rFonts w:ascii="Tahoma" w:hAnsi="Tahoma" w:cs="Tahoma"/>
          <w:sz w:val="20"/>
          <w:szCs w:val="20"/>
        </w:rPr>
        <w:t xml:space="preserve"> Úplata bude uhrazena oprávněnou na základě faktury (daňového dokladu) vystavené povinnou se splatností do 21 dnů ode </w:t>
      </w:r>
      <w:proofErr w:type="gramStart"/>
      <w:r w:rsidRPr="00E1229A">
        <w:rPr>
          <w:rFonts w:ascii="Tahoma" w:hAnsi="Tahoma" w:cs="Tahoma"/>
          <w:sz w:val="20"/>
          <w:szCs w:val="20"/>
        </w:rPr>
        <w:t>dne  doručení</w:t>
      </w:r>
      <w:proofErr w:type="gramEnd"/>
      <w:r w:rsidRPr="00E1229A">
        <w:rPr>
          <w:rFonts w:ascii="Tahoma" w:hAnsi="Tahoma" w:cs="Tahoma"/>
          <w:sz w:val="20"/>
          <w:szCs w:val="20"/>
        </w:rPr>
        <w:t xml:space="preserve"> faktury. </w:t>
      </w:r>
    </w:p>
    <w:p w:rsidR="00D76AF4" w:rsidRDefault="00D76AF4" w:rsidP="00D76AF4">
      <w:pPr>
        <w:shd w:val="clear" w:color="auto" w:fill="FFFFFF"/>
        <w:tabs>
          <w:tab w:val="left" w:pos="754"/>
        </w:tabs>
        <w:ind w:left="709" w:hanging="709"/>
        <w:jc w:val="both"/>
        <w:rPr>
          <w:rFonts w:ascii="Tahoma" w:hAnsi="Tahoma" w:cs="Tahoma"/>
          <w:sz w:val="20"/>
          <w:szCs w:val="20"/>
        </w:rPr>
      </w:pPr>
    </w:p>
    <w:p w:rsidR="00D76AF4" w:rsidRPr="00B709F8" w:rsidRDefault="00D76AF4" w:rsidP="00D76AF4">
      <w:pPr>
        <w:pStyle w:val="Odstavecseseznamem"/>
        <w:numPr>
          <w:ilvl w:val="1"/>
          <w:numId w:val="15"/>
        </w:numPr>
        <w:overflowPunct w:val="0"/>
        <w:autoSpaceDE w:val="0"/>
        <w:autoSpaceDN w:val="0"/>
        <w:adjustRightInd w:val="0"/>
        <w:ind w:hanging="644"/>
        <w:jc w:val="both"/>
        <w:textAlignment w:val="baseline"/>
        <w:rPr>
          <w:rFonts w:ascii="Tahoma" w:hAnsi="Tahoma" w:cs="Tahoma"/>
          <w:sz w:val="20"/>
          <w:szCs w:val="20"/>
        </w:rPr>
      </w:pPr>
      <w:proofErr w:type="gramStart"/>
      <w:r w:rsidRPr="00B709F8">
        <w:rPr>
          <w:rFonts w:ascii="Tahoma" w:hAnsi="Tahoma" w:cs="Tahoma"/>
          <w:bCs/>
          <w:sz w:val="20"/>
          <w:szCs w:val="20"/>
        </w:rPr>
        <w:t>Oprávněn</w:t>
      </w:r>
      <w:r>
        <w:rPr>
          <w:rFonts w:ascii="Tahoma" w:hAnsi="Tahoma" w:cs="Tahoma"/>
          <w:bCs/>
          <w:sz w:val="20"/>
          <w:szCs w:val="20"/>
        </w:rPr>
        <w:t>á</w:t>
      </w:r>
      <w:r w:rsidRPr="00B709F8">
        <w:rPr>
          <w:rFonts w:ascii="Tahoma" w:hAnsi="Tahoma" w:cs="Tahoma"/>
          <w:bCs/>
          <w:sz w:val="20"/>
          <w:szCs w:val="20"/>
        </w:rPr>
        <w:t xml:space="preserve">  uhradil</w:t>
      </w:r>
      <w:r>
        <w:rPr>
          <w:rFonts w:ascii="Tahoma" w:hAnsi="Tahoma" w:cs="Tahoma"/>
          <w:bCs/>
          <w:sz w:val="20"/>
          <w:szCs w:val="20"/>
        </w:rPr>
        <w:t>a</w:t>
      </w:r>
      <w:proofErr w:type="gramEnd"/>
      <w:r w:rsidRPr="00B709F8">
        <w:rPr>
          <w:rFonts w:ascii="Tahoma" w:hAnsi="Tahoma" w:cs="Tahoma"/>
          <w:bCs/>
          <w:sz w:val="20"/>
          <w:szCs w:val="20"/>
        </w:rPr>
        <w:t xml:space="preserve"> zálohu ve výši</w:t>
      </w:r>
      <w:r w:rsidRPr="00B709F8">
        <w:rPr>
          <w:rFonts w:ascii="Tahoma" w:hAnsi="Tahoma" w:cs="Tahoma"/>
          <w:b/>
          <w:bCs/>
          <w:sz w:val="20"/>
          <w:szCs w:val="20"/>
        </w:rPr>
        <w:t xml:space="preserve"> </w:t>
      </w:r>
      <w:r w:rsidR="00700562">
        <w:rPr>
          <w:rFonts w:ascii="Tahoma" w:hAnsi="Tahoma" w:cs="Tahoma"/>
          <w:b/>
          <w:bCs/>
          <w:sz w:val="20"/>
          <w:szCs w:val="20"/>
        </w:rPr>
        <w:t>606</w:t>
      </w:r>
      <w:r w:rsidRPr="00B709F8">
        <w:rPr>
          <w:rFonts w:ascii="Tahoma" w:hAnsi="Tahoma" w:cs="Tahoma"/>
          <w:b/>
          <w:bCs/>
          <w:sz w:val="20"/>
          <w:szCs w:val="20"/>
        </w:rPr>
        <w:t>.</w:t>
      </w:r>
      <w:r w:rsidR="00700562">
        <w:rPr>
          <w:rFonts w:ascii="Tahoma" w:hAnsi="Tahoma" w:cs="Tahoma"/>
          <w:b/>
          <w:bCs/>
          <w:sz w:val="20"/>
          <w:szCs w:val="20"/>
        </w:rPr>
        <w:t>480</w:t>
      </w:r>
      <w:r w:rsidRPr="00B709F8">
        <w:rPr>
          <w:rFonts w:ascii="Tahoma" w:hAnsi="Tahoma" w:cs="Tahoma"/>
          <w:b/>
          <w:bCs/>
          <w:sz w:val="20"/>
          <w:szCs w:val="20"/>
        </w:rPr>
        <w:t xml:space="preserve">- Kč </w:t>
      </w:r>
      <w:r w:rsidRPr="00B709F8">
        <w:rPr>
          <w:rFonts w:ascii="Tahoma" w:hAnsi="Tahoma" w:cs="Tahoma"/>
          <w:bCs/>
          <w:sz w:val="20"/>
          <w:szCs w:val="20"/>
        </w:rPr>
        <w:t>( Daňový doklad k přijaté platbě č. ML201</w:t>
      </w:r>
      <w:r w:rsidR="00700562">
        <w:rPr>
          <w:rFonts w:ascii="Tahoma" w:hAnsi="Tahoma" w:cs="Tahoma"/>
          <w:bCs/>
          <w:sz w:val="20"/>
          <w:szCs w:val="20"/>
        </w:rPr>
        <w:t>10472</w:t>
      </w:r>
      <w:r w:rsidRPr="00B709F8">
        <w:rPr>
          <w:rFonts w:ascii="Tahoma" w:hAnsi="Tahoma" w:cs="Tahoma"/>
          <w:bCs/>
          <w:sz w:val="20"/>
          <w:szCs w:val="20"/>
        </w:rPr>
        <w:t xml:space="preserve"> ze dne </w:t>
      </w:r>
      <w:r w:rsidR="00700562">
        <w:rPr>
          <w:rFonts w:ascii="Tahoma" w:hAnsi="Tahoma" w:cs="Tahoma"/>
          <w:bCs/>
          <w:sz w:val="20"/>
          <w:szCs w:val="20"/>
        </w:rPr>
        <w:t>30</w:t>
      </w:r>
      <w:r w:rsidRPr="00B709F8">
        <w:rPr>
          <w:rFonts w:ascii="Tahoma" w:hAnsi="Tahoma" w:cs="Tahoma"/>
          <w:bCs/>
          <w:sz w:val="20"/>
          <w:szCs w:val="20"/>
        </w:rPr>
        <w:t xml:space="preserve">. </w:t>
      </w:r>
      <w:r>
        <w:rPr>
          <w:rFonts w:ascii="Tahoma" w:hAnsi="Tahoma" w:cs="Tahoma"/>
          <w:bCs/>
          <w:sz w:val="20"/>
          <w:szCs w:val="20"/>
        </w:rPr>
        <w:t>1</w:t>
      </w:r>
      <w:r w:rsidR="00700562">
        <w:rPr>
          <w:rFonts w:ascii="Tahoma" w:hAnsi="Tahoma" w:cs="Tahoma"/>
          <w:bCs/>
          <w:sz w:val="20"/>
          <w:szCs w:val="20"/>
        </w:rPr>
        <w:t>2</w:t>
      </w:r>
      <w:r w:rsidRPr="00B709F8">
        <w:rPr>
          <w:rFonts w:ascii="Tahoma" w:hAnsi="Tahoma" w:cs="Tahoma"/>
          <w:bCs/>
          <w:sz w:val="20"/>
          <w:szCs w:val="20"/>
        </w:rPr>
        <w:t>. 201</w:t>
      </w:r>
      <w:r w:rsidR="00700562">
        <w:rPr>
          <w:rFonts w:ascii="Tahoma" w:hAnsi="Tahoma" w:cs="Tahoma"/>
          <w:bCs/>
          <w:sz w:val="20"/>
          <w:szCs w:val="20"/>
        </w:rPr>
        <w:t>1</w:t>
      </w:r>
      <w:r w:rsidRPr="00B709F8">
        <w:rPr>
          <w:rFonts w:ascii="Tahoma" w:hAnsi="Tahoma" w:cs="Tahoma"/>
          <w:bCs/>
          <w:sz w:val="20"/>
          <w:szCs w:val="20"/>
        </w:rPr>
        <w:t>).</w:t>
      </w:r>
    </w:p>
    <w:p w:rsidR="00D76AF4" w:rsidRPr="00B709F8" w:rsidRDefault="00D76AF4" w:rsidP="00D76AF4">
      <w:pPr>
        <w:pStyle w:val="Zkladntext2"/>
        <w:spacing w:after="0" w:line="240" w:lineRule="auto"/>
        <w:jc w:val="both"/>
        <w:rPr>
          <w:rStyle w:val="Zdraznn"/>
          <w:rFonts w:ascii="Tahoma" w:hAnsi="Tahoma" w:cs="Tahoma"/>
          <w:i w:val="0"/>
        </w:rPr>
      </w:pPr>
    </w:p>
    <w:p w:rsidR="00D76AF4" w:rsidRPr="00FF6913" w:rsidRDefault="00D76AF4" w:rsidP="00D76AF4">
      <w:pPr>
        <w:pStyle w:val="Odstavecseseznamem"/>
        <w:numPr>
          <w:ilvl w:val="1"/>
          <w:numId w:val="15"/>
        </w:numPr>
        <w:overflowPunct w:val="0"/>
        <w:autoSpaceDE w:val="0"/>
        <w:autoSpaceDN w:val="0"/>
        <w:adjustRightInd w:val="0"/>
        <w:ind w:hanging="644"/>
        <w:jc w:val="both"/>
        <w:textAlignment w:val="baseline"/>
        <w:rPr>
          <w:rFonts w:ascii="Tahoma" w:hAnsi="Tahoma" w:cs="Tahoma"/>
          <w:sz w:val="20"/>
          <w:szCs w:val="20"/>
        </w:rPr>
      </w:pPr>
      <w:r w:rsidRPr="00B709F8">
        <w:rPr>
          <w:rFonts w:ascii="Tahoma" w:hAnsi="Tahoma" w:cs="Tahoma"/>
          <w:sz w:val="20"/>
          <w:szCs w:val="20"/>
        </w:rPr>
        <w:t>Povinn</w:t>
      </w:r>
      <w:r>
        <w:rPr>
          <w:rFonts w:ascii="Tahoma" w:hAnsi="Tahoma" w:cs="Tahoma"/>
          <w:sz w:val="20"/>
          <w:szCs w:val="20"/>
        </w:rPr>
        <w:t>á</w:t>
      </w:r>
      <w:r w:rsidRPr="00B709F8">
        <w:rPr>
          <w:rFonts w:ascii="Tahoma" w:hAnsi="Tahoma" w:cs="Tahoma"/>
          <w:sz w:val="20"/>
          <w:szCs w:val="20"/>
        </w:rPr>
        <w:t xml:space="preserve"> z věcného břemene se zavazuje vrátit rozdíl mezi uhrazenou zálohou a hodnotou věcného břemene po připočtení DPH v aktuální výši do 60 dnů od podpisu této smlouvy na </w:t>
      </w:r>
      <w:r w:rsidRPr="00FF6913">
        <w:rPr>
          <w:rFonts w:ascii="Tahoma" w:hAnsi="Tahoma" w:cs="Tahoma"/>
          <w:sz w:val="20"/>
          <w:szCs w:val="20"/>
        </w:rPr>
        <w:t xml:space="preserve">účet č. </w:t>
      </w:r>
      <w:r w:rsidR="00B604F3" w:rsidRPr="00B604F3">
        <w:rPr>
          <w:rFonts w:ascii="Tahoma" w:hAnsi="Tahoma" w:cs="Tahoma"/>
          <w:bCs/>
          <w:sz w:val="20"/>
          <w:szCs w:val="20"/>
        </w:rPr>
        <w:t>XXXXXXXXXXXX</w:t>
      </w:r>
      <w:r w:rsidR="00B604F3">
        <w:rPr>
          <w:rFonts w:ascii="Tahoma" w:hAnsi="Tahoma" w:cs="Tahoma"/>
          <w:bCs/>
          <w:sz w:val="20"/>
          <w:szCs w:val="20"/>
        </w:rPr>
        <w:t>XXXXX</w:t>
      </w:r>
      <w:bookmarkStart w:id="0" w:name="_GoBack"/>
      <w:bookmarkEnd w:id="0"/>
      <w:r w:rsidR="00FF6913" w:rsidRPr="00FF6913">
        <w:rPr>
          <w:rFonts w:ascii="Tahoma" w:eastAsia="Calibri" w:hAnsi="Tahoma" w:cs="Tahoma"/>
          <w:sz w:val="20"/>
          <w:szCs w:val="20"/>
        </w:rPr>
        <w:t xml:space="preserve"> </w:t>
      </w:r>
      <w:r w:rsidRPr="00FF6913">
        <w:rPr>
          <w:rFonts w:ascii="Tahoma" w:hAnsi="Tahoma" w:cs="Tahoma"/>
          <w:sz w:val="20"/>
          <w:szCs w:val="20"/>
        </w:rPr>
        <w:t xml:space="preserve">vedený u </w:t>
      </w:r>
      <w:r w:rsidR="00FF6913" w:rsidRPr="00FF6913">
        <w:rPr>
          <w:rFonts w:ascii="Tahoma" w:hAnsi="Tahoma" w:cs="Tahoma"/>
          <w:sz w:val="20"/>
          <w:szCs w:val="20"/>
        </w:rPr>
        <w:t>KB Praha.</w:t>
      </w:r>
    </w:p>
    <w:p w:rsidR="00207731" w:rsidRDefault="00207731" w:rsidP="00207731">
      <w:pPr>
        <w:shd w:val="clear" w:color="auto" w:fill="FFFFFF"/>
        <w:tabs>
          <w:tab w:val="left" w:pos="754"/>
        </w:tabs>
        <w:spacing w:before="120"/>
        <w:rPr>
          <w:rFonts w:ascii="Tahoma" w:eastAsia="Calibri" w:hAnsi="Tahoma" w:cs="Tahoma"/>
          <w:color w:val="000000"/>
          <w:spacing w:val="-3"/>
          <w:sz w:val="20"/>
          <w:szCs w:val="20"/>
        </w:rPr>
      </w:pPr>
    </w:p>
    <w:p w:rsidR="004E1C9E" w:rsidRPr="00A617BB" w:rsidRDefault="004E1C9E" w:rsidP="00207731">
      <w:pPr>
        <w:shd w:val="clear" w:color="auto" w:fill="FFFFFF"/>
        <w:tabs>
          <w:tab w:val="left" w:pos="754"/>
        </w:tabs>
        <w:spacing w:before="120"/>
        <w:rPr>
          <w:rFonts w:ascii="Tahoma" w:eastAsia="Calibri" w:hAnsi="Tahoma" w:cs="Tahoma"/>
          <w:color w:val="000000"/>
          <w:spacing w:val="-3"/>
          <w:sz w:val="20"/>
          <w:szCs w:val="20"/>
        </w:rPr>
      </w:pP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VI.</w:t>
      </w:r>
    </w:p>
    <w:p w:rsidR="00207731"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 xml:space="preserve">Vklad věcného břemene do veřejného seznamu </w:t>
      </w:r>
    </w:p>
    <w:p w:rsidR="004E1C9E" w:rsidRPr="00A617BB" w:rsidRDefault="004E1C9E" w:rsidP="00207731">
      <w:pPr>
        <w:shd w:val="clear" w:color="auto" w:fill="FFFFFF"/>
        <w:ind w:right="-96"/>
        <w:jc w:val="center"/>
        <w:rPr>
          <w:rFonts w:ascii="Tahoma" w:eastAsia="Calibri" w:hAnsi="Tahoma" w:cs="Tahoma"/>
          <w:b/>
          <w:bCs/>
          <w:color w:val="000000"/>
          <w:spacing w:val="-4"/>
          <w:sz w:val="20"/>
          <w:szCs w:val="20"/>
        </w:rPr>
      </w:pPr>
    </w:p>
    <w:p w:rsidR="007B4255" w:rsidRPr="00A617BB" w:rsidRDefault="00207731" w:rsidP="002A2659">
      <w:pPr>
        <w:pStyle w:val="Odstavecseseznamem"/>
        <w:ind w:left="709" w:hanging="709"/>
        <w:jc w:val="both"/>
        <w:rPr>
          <w:rFonts w:ascii="Tahoma" w:hAnsi="Tahoma" w:cs="Tahoma"/>
          <w:sz w:val="20"/>
          <w:szCs w:val="20"/>
        </w:rPr>
      </w:pPr>
      <w:r w:rsidRPr="00A617BB">
        <w:rPr>
          <w:rFonts w:ascii="Tahoma" w:eastAsia="Calibri" w:hAnsi="Tahoma" w:cs="Tahoma"/>
          <w:color w:val="000000"/>
          <w:spacing w:val="-3"/>
          <w:sz w:val="20"/>
          <w:szCs w:val="20"/>
        </w:rPr>
        <w:t xml:space="preserve">6.1. </w:t>
      </w:r>
      <w:r w:rsidRPr="00A617BB">
        <w:rPr>
          <w:rFonts w:ascii="Tahoma" w:eastAsia="Calibri" w:hAnsi="Tahoma" w:cs="Tahoma"/>
          <w:color w:val="000000"/>
          <w:spacing w:val="-3"/>
          <w:sz w:val="20"/>
          <w:szCs w:val="20"/>
        </w:rPr>
        <w:tab/>
      </w:r>
      <w:r w:rsidR="007B4255" w:rsidRPr="00A617BB">
        <w:rPr>
          <w:rFonts w:ascii="Tahoma" w:hAnsi="Tahoma" w:cs="Tahoma"/>
          <w:sz w:val="20"/>
          <w:szCs w:val="20"/>
        </w:rPr>
        <w:t xml:space="preserve">Oprávněná tímto zmocňuje povinného, aby podal návrh na vklad této </w:t>
      </w:r>
      <w:proofErr w:type="gramStart"/>
      <w:r w:rsidR="007B4255" w:rsidRPr="00A617BB">
        <w:rPr>
          <w:rFonts w:ascii="Tahoma" w:hAnsi="Tahoma" w:cs="Tahoma"/>
          <w:sz w:val="20"/>
          <w:szCs w:val="20"/>
        </w:rPr>
        <w:t>smlouvy a tento</w:t>
      </w:r>
      <w:proofErr w:type="gramEnd"/>
      <w:r w:rsidR="007B4255" w:rsidRPr="00A617BB">
        <w:rPr>
          <w:rFonts w:ascii="Tahoma" w:hAnsi="Tahoma" w:cs="Tahoma"/>
          <w:sz w:val="20"/>
          <w:szCs w:val="20"/>
        </w:rPr>
        <w:t xml:space="preserve"> návrh může být podaný až po uhrazení ceny za zřízení věcného břemene. </w:t>
      </w:r>
    </w:p>
    <w:p w:rsidR="00207731" w:rsidRPr="00A617BB" w:rsidRDefault="002A2659" w:rsidP="002A2659">
      <w:pPr>
        <w:shd w:val="clear" w:color="auto" w:fill="FFFFFF"/>
        <w:tabs>
          <w:tab w:val="left" w:pos="754"/>
        </w:tabs>
        <w:spacing w:before="120"/>
        <w:ind w:left="708" w:hanging="708"/>
        <w:jc w:val="both"/>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 xml:space="preserve">            </w:t>
      </w:r>
      <w:r w:rsidR="00207731" w:rsidRPr="00A617BB">
        <w:rPr>
          <w:rFonts w:ascii="Tahoma" w:eastAsia="Calibri" w:hAnsi="Tahoma" w:cs="Tahoma"/>
          <w:color w:val="000000"/>
          <w:spacing w:val="-3"/>
          <w:sz w:val="20"/>
          <w:szCs w:val="20"/>
        </w:rPr>
        <w:t xml:space="preserve">Správní poplatek za návrh na zahájení řízení o  povolení vkladu práva do katastru nemovitostí uhradí Oprávněná. </w:t>
      </w:r>
      <w:r w:rsidR="00207731" w:rsidRPr="00A617BB">
        <w:rPr>
          <w:rFonts w:ascii="Tahoma" w:eastAsia="Calibri" w:hAnsi="Tahoma" w:cs="Tahoma"/>
          <w:i/>
          <w:color w:val="FF0000"/>
          <w:sz w:val="20"/>
          <w:szCs w:val="20"/>
        </w:rPr>
        <w:tab/>
      </w:r>
    </w:p>
    <w:p w:rsidR="00207731" w:rsidRPr="00A617BB" w:rsidRDefault="00207731" w:rsidP="002A2659">
      <w:pPr>
        <w:shd w:val="clear" w:color="auto" w:fill="FFFFFF"/>
        <w:tabs>
          <w:tab w:val="left" w:pos="360"/>
        </w:tabs>
        <w:spacing w:before="120"/>
        <w:ind w:left="709" w:hanging="709"/>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6.2.</w:t>
      </w:r>
      <w:r w:rsidR="002A2659" w:rsidRPr="00A617BB">
        <w:rPr>
          <w:rFonts w:ascii="Tahoma" w:eastAsia="Calibri" w:hAnsi="Tahoma" w:cs="Tahoma"/>
          <w:color w:val="000000"/>
          <w:spacing w:val="-3"/>
          <w:sz w:val="20"/>
          <w:szCs w:val="20"/>
        </w:rPr>
        <w:t xml:space="preserve">     </w:t>
      </w:r>
      <w:r w:rsidRPr="00A617BB">
        <w:rPr>
          <w:rFonts w:ascii="Tahoma" w:eastAsia="Calibri" w:hAnsi="Tahoma" w:cs="Tahoma"/>
          <w:color w:val="000000"/>
          <w:spacing w:val="-3"/>
          <w:sz w:val="20"/>
          <w:szCs w:val="20"/>
        </w:rPr>
        <w:t xml:space="preserve"> Věcné břemeno podle této Smlouvy vzniká v souladu s ustanovením</w:t>
      </w:r>
      <w:r w:rsidR="002A2659" w:rsidRPr="00A617BB">
        <w:rPr>
          <w:rFonts w:ascii="Tahoma" w:eastAsia="Calibri" w:hAnsi="Tahoma" w:cs="Tahoma"/>
          <w:color w:val="000000"/>
          <w:spacing w:val="-3"/>
          <w:sz w:val="20"/>
          <w:szCs w:val="20"/>
        </w:rPr>
        <w:t xml:space="preserve"> občanského zákoníku zápisem do </w:t>
      </w:r>
      <w:r w:rsidRPr="00A617BB">
        <w:rPr>
          <w:rFonts w:ascii="Tahoma" w:eastAsia="Calibri" w:hAnsi="Tahoma" w:cs="Tahoma"/>
          <w:color w:val="000000"/>
          <w:spacing w:val="-3"/>
          <w:sz w:val="20"/>
          <w:szCs w:val="20"/>
        </w:rPr>
        <w:t>veřejného seznamu (katastr nemovitostí).</w:t>
      </w:r>
      <w:r w:rsidRPr="00A617BB">
        <w:rPr>
          <w:rFonts w:ascii="Tahoma" w:eastAsia="Calibri" w:hAnsi="Tahoma" w:cs="Tahoma"/>
          <w:b/>
          <w:color w:val="000000"/>
          <w:spacing w:val="-4"/>
          <w:sz w:val="20"/>
          <w:szCs w:val="20"/>
        </w:rPr>
        <w:t xml:space="preserve"> </w:t>
      </w:r>
    </w:p>
    <w:p w:rsidR="00207731" w:rsidRDefault="00207731" w:rsidP="00207731">
      <w:pPr>
        <w:shd w:val="clear" w:color="auto" w:fill="FFFFFF"/>
        <w:tabs>
          <w:tab w:val="left" w:pos="360"/>
        </w:tabs>
        <w:spacing w:before="120"/>
        <w:ind w:left="360" w:hanging="360"/>
        <w:rPr>
          <w:rFonts w:ascii="Tahoma" w:eastAsia="Calibri" w:hAnsi="Tahoma" w:cs="Tahoma"/>
          <w:color w:val="000000"/>
          <w:spacing w:val="-3"/>
          <w:sz w:val="20"/>
          <w:szCs w:val="20"/>
        </w:rPr>
      </w:pPr>
    </w:p>
    <w:p w:rsidR="004E1C9E" w:rsidRDefault="004E1C9E" w:rsidP="00207731">
      <w:pPr>
        <w:shd w:val="clear" w:color="auto" w:fill="FFFFFF"/>
        <w:tabs>
          <w:tab w:val="left" w:pos="360"/>
        </w:tabs>
        <w:spacing w:before="120"/>
        <w:ind w:left="360" w:hanging="360"/>
        <w:rPr>
          <w:rFonts w:ascii="Tahoma" w:eastAsia="Calibri" w:hAnsi="Tahoma" w:cs="Tahoma"/>
          <w:color w:val="000000"/>
          <w:spacing w:val="-3"/>
          <w:sz w:val="20"/>
          <w:szCs w:val="20"/>
        </w:rPr>
      </w:pPr>
    </w:p>
    <w:p w:rsidR="004E1C9E" w:rsidRPr="00A617BB" w:rsidRDefault="004E1C9E" w:rsidP="00207731">
      <w:pPr>
        <w:shd w:val="clear" w:color="auto" w:fill="FFFFFF"/>
        <w:tabs>
          <w:tab w:val="left" w:pos="360"/>
        </w:tabs>
        <w:spacing w:before="120"/>
        <w:ind w:left="360" w:hanging="360"/>
        <w:rPr>
          <w:rFonts w:ascii="Tahoma" w:eastAsia="Calibri" w:hAnsi="Tahoma" w:cs="Tahoma"/>
          <w:color w:val="000000"/>
          <w:spacing w:val="-3"/>
          <w:sz w:val="20"/>
          <w:szCs w:val="20"/>
        </w:rPr>
      </w:pP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lastRenderedPageBreak/>
        <w:t xml:space="preserve">Článek VII. </w:t>
      </w:r>
    </w:p>
    <w:p w:rsidR="00207731"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Ostatní ujednání</w:t>
      </w:r>
    </w:p>
    <w:p w:rsidR="004E1C9E" w:rsidRPr="00A617BB" w:rsidRDefault="004E1C9E" w:rsidP="00207731">
      <w:pPr>
        <w:shd w:val="clear" w:color="auto" w:fill="FFFFFF"/>
        <w:ind w:right="-96"/>
        <w:jc w:val="center"/>
        <w:rPr>
          <w:rFonts w:ascii="Tahoma" w:eastAsia="Calibri" w:hAnsi="Tahoma" w:cs="Tahoma"/>
          <w:b/>
          <w:bCs/>
          <w:color w:val="000000"/>
          <w:spacing w:val="-4"/>
          <w:sz w:val="20"/>
          <w:szCs w:val="20"/>
        </w:rPr>
      </w:pPr>
    </w:p>
    <w:p w:rsidR="00207731" w:rsidRPr="00A617BB" w:rsidRDefault="00207731" w:rsidP="00207731">
      <w:pPr>
        <w:shd w:val="clear" w:color="auto" w:fill="FFFFFF"/>
        <w:spacing w:before="120"/>
        <w:ind w:left="705" w:hanging="705"/>
        <w:jc w:val="both"/>
        <w:rPr>
          <w:rFonts w:ascii="Tahoma" w:eastAsia="Calibri" w:hAnsi="Tahoma" w:cs="Tahoma"/>
          <w:color w:val="000000"/>
          <w:spacing w:val="-3"/>
          <w:sz w:val="20"/>
          <w:szCs w:val="20"/>
        </w:rPr>
      </w:pPr>
      <w:proofErr w:type="gramStart"/>
      <w:r w:rsidRPr="00A617BB">
        <w:rPr>
          <w:rFonts w:ascii="Tahoma" w:eastAsia="Calibri" w:hAnsi="Tahoma" w:cs="Tahoma"/>
          <w:color w:val="000000"/>
          <w:spacing w:val="-3"/>
          <w:sz w:val="20"/>
          <w:szCs w:val="20"/>
        </w:rPr>
        <w:t>7.</w:t>
      </w:r>
      <w:r w:rsidR="007B4255" w:rsidRPr="00A617BB">
        <w:rPr>
          <w:rFonts w:ascii="Tahoma" w:eastAsia="Calibri" w:hAnsi="Tahoma" w:cs="Tahoma"/>
          <w:color w:val="000000"/>
          <w:spacing w:val="-3"/>
          <w:sz w:val="20"/>
          <w:szCs w:val="20"/>
        </w:rPr>
        <w:t>1</w:t>
      </w:r>
      <w:proofErr w:type="gramEnd"/>
      <w:r w:rsidRPr="00A617BB">
        <w:rPr>
          <w:rFonts w:ascii="Tahoma" w:eastAsia="Calibri" w:hAnsi="Tahoma" w:cs="Tahoma"/>
          <w:color w:val="000000"/>
          <w:spacing w:val="-3"/>
          <w:sz w:val="20"/>
          <w:szCs w:val="20"/>
        </w:rPr>
        <w:t>.</w:t>
      </w:r>
      <w:r w:rsidRPr="00A617BB">
        <w:rPr>
          <w:rFonts w:ascii="Tahoma" w:eastAsia="Calibri" w:hAnsi="Tahoma" w:cs="Tahoma"/>
          <w:color w:val="000000"/>
          <w:spacing w:val="-3"/>
          <w:sz w:val="20"/>
          <w:szCs w:val="20"/>
        </w:rPr>
        <w:tab/>
      </w:r>
      <w:r w:rsidRPr="00A617BB">
        <w:rPr>
          <w:rFonts w:ascii="Tahoma" w:eastAsia="Calibri" w:hAnsi="Tahoma" w:cs="Tahoma"/>
          <w:color w:val="000000"/>
          <w:spacing w:val="-3"/>
          <w:sz w:val="20"/>
          <w:szCs w:val="20"/>
        </w:rPr>
        <w:tab/>
        <w:t>Smlouva je sepsána v </w:t>
      </w:r>
      <w:r w:rsidR="002A2659" w:rsidRPr="00A617BB">
        <w:rPr>
          <w:rFonts w:ascii="Tahoma" w:eastAsia="Calibri" w:hAnsi="Tahoma" w:cs="Tahoma"/>
          <w:color w:val="000000"/>
          <w:spacing w:val="-3"/>
          <w:sz w:val="20"/>
          <w:szCs w:val="20"/>
        </w:rPr>
        <w:t>3</w:t>
      </w:r>
      <w:r w:rsidRPr="00A617BB">
        <w:rPr>
          <w:rFonts w:ascii="Tahoma" w:eastAsia="Calibri" w:hAnsi="Tahoma" w:cs="Tahoma"/>
          <w:color w:val="000000"/>
          <w:spacing w:val="-3"/>
          <w:sz w:val="20"/>
          <w:szCs w:val="20"/>
        </w:rPr>
        <w:t xml:space="preserve"> stejnopisech, z nichž po jednom obdrží (každá) Povinná a Oprávněná a jeden stejnopis bude Oprávněnou použit pro účely příslušného řízení o povolení vkladu věcného břemene do katastru nemovitostí.</w:t>
      </w:r>
    </w:p>
    <w:p w:rsidR="00207731" w:rsidRDefault="00207731" w:rsidP="00207731">
      <w:pPr>
        <w:shd w:val="clear" w:color="auto" w:fill="FFFFFF"/>
        <w:ind w:right="631"/>
        <w:rPr>
          <w:rFonts w:ascii="Tahoma" w:eastAsia="Calibri" w:hAnsi="Tahoma" w:cs="Tahoma"/>
          <w:color w:val="000000"/>
          <w:spacing w:val="-5"/>
          <w:sz w:val="20"/>
          <w:szCs w:val="20"/>
        </w:rPr>
      </w:pPr>
    </w:p>
    <w:p w:rsidR="004E1C9E" w:rsidRDefault="004E1C9E" w:rsidP="00207731">
      <w:pPr>
        <w:shd w:val="clear" w:color="auto" w:fill="FFFFFF"/>
        <w:ind w:right="631"/>
        <w:rPr>
          <w:rFonts w:ascii="Tahoma" w:eastAsia="Calibri" w:hAnsi="Tahoma" w:cs="Tahoma"/>
          <w:color w:val="000000"/>
          <w:spacing w:val="-5"/>
          <w:sz w:val="20"/>
          <w:szCs w:val="20"/>
        </w:rPr>
      </w:pPr>
    </w:p>
    <w:p w:rsidR="004E1C9E" w:rsidRPr="00A617BB" w:rsidRDefault="004E1C9E" w:rsidP="00207731">
      <w:pPr>
        <w:shd w:val="clear" w:color="auto" w:fill="FFFFFF"/>
        <w:ind w:right="631"/>
        <w:rPr>
          <w:rFonts w:ascii="Tahoma" w:eastAsia="Calibri" w:hAnsi="Tahoma" w:cs="Tahoma"/>
          <w:color w:val="000000"/>
          <w:spacing w:val="-5"/>
          <w:sz w:val="20"/>
          <w:szCs w:val="20"/>
        </w:rPr>
      </w:pPr>
    </w:p>
    <w:p w:rsidR="0020183E" w:rsidRPr="0020183E" w:rsidRDefault="0020183E" w:rsidP="004E1C9E">
      <w:pPr>
        <w:jc w:val="center"/>
        <w:rPr>
          <w:rFonts w:ascii="Tahoma" w:hAnsi="Tahoma" w:cs="Tahoma"/>
          <w:b/>
          <w:bCs/>
          <w:sz w:val="20"/>
          <w:szCs w:val="20"/>
        </w:rPr>
      </w:pPr>
      <w:r w:rsidRPr="0020183E">
        <w:rPr>
          <w:rFonts w:ascii="Tahoma" w:hAnsi="Tahoma" w:cs="Tahoma"/>
          <w:b/>
          <w:bCs/>
          <w:sz w:val="20"/>
          <w:szCs w:val="20"/>
        </w:rPr>
        <w:t>VIII.</w:t>
      </w:r>
    </w:p>
    <w:p w:rsidR="0020183E" w:rsidRDefault="0020183E" w:rsidP="004E1C9E">
      <w:pPr>
        <w:jc w:val="center"/>
        <w:rPr>
          <w:rFonts w:ascii="Tahoma" w:hAnsi="Tahoma" w:cs="Tahoma"/>
          <w:b/>
          <w:bCs/>
          <w:sz w:val="20"/>
          <w:szCs w:val="20"/>
        </w:rPr>
      </w:pPr>
      <w:r w:rsidRPr="0020183E">
        <w:rPr>
          <w:rFonts w:ascii="Tahoma" w:hAnsi="Tahoma" w:cs="Tahoma"/>
          <w:b/>
          <w:bCs/>
          <w:sz w:val="20"/>
          <w:szCs w:val="20"/>
        </w:rPr>
        <w:t>Doložka</w:t>
      </w:r>
    </w:p>
    <w:p w:rsidR="004E1C9E" w:rsidRPr="0020183E" w:rsidRDefault="004E1C9E" w:rsidP="0020183E">
      <w:pPr>
        <w:spacing w:after="120"/>
        <w:jc w:val="center"/>
        <w:rPr>
          <w:rFonts w:ascii="Tahoma" w:hAnsi="Tahoma" w:cs="Tahoma"/>
          <w:b/>
          <w:bCs/>
          <w:sz w:val="20"/>
          <w:szCs w:val="20"/>
        </w:rPr>
      </w:pPr>
    </w:p>
    <w:p w:rsidR="0020183E" w:rsidRPr="0020183E" w:rsidRDefault="0020183E" w:rsidP="0020183E">
      <w:pPr>
        <w:spacing w:after="120"/>
        <w:ind w:left="426" w:hanging="426"/>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1. Smluvní strany berou na vědomí, že tato smlouva bude zveřejněna v registru smluv podle zákona č. 340/2015 Sb., o zvláštních podmínkách účinnosti některých smluv, uveřejňování těchto smluv a o registru smluv (zákon o registru smluv).</w:t>
      </w:r>
    </w:p>
    <w:p w:rsidR="0020183E" w:rsidRPr="0020183E" w:rsidRDefault="0020183E" w:rsidP="0020183E">
      <w:pPr>
        <w:spacing w:after="120"/>
        <w:ind w:left="426" w:hanging="426"/>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 xml:space="preserve">2. </w:t>
      </w:r>
      <w:r>
        <w:rPr>
          <w:rFonts w:ascii="Tahoma" w:hAnsi="Tahoma" w:cs="Tahoma"/>
          <w:bCs/>
          <w:sz w:val="20"/>
          <w:szCs w:val="20"/>
        </w:rPr>
        <w:t>S</w:t>
      </w:r>
      <w:r w:rsidRPr="0020183E">
        <w:rPr>
          <w:rFonts w:ascii="Tahoma" w:hAnsi="Tahoma" w:cs="Tahoma"/>
          <w:bCs/>
          <w:sz w:val="20"/>
          <w:szCs w:val="20"/>
        </w:rPr>
        <w:t>mluvní strany berou na vědomí, že jsou povinny označit údaje ve smlouvě, které jsou chráněny zvláštními zákony a nemohou být poskytnuty, a to šedou barvou zvýraznění textu. Smluvní strana, která smlouvu zveřejní, za zveřejnění neoznačených údajů podle předešlé věty nenese žádnou odpovědnost.</w:t>
      </w:r>
    </w:p>
    <w:p w:rsidR="0020183E" w:rsidRPr="0020183E" w:rsidRDefault="0020183E" w:rsidP="0020183E">
      <w:pPr>
        <w:spacing w:after="120"/>
        <w:ind w:left="426" w:hanging="426"/>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 xml:space="preserve">3. Smlouva nabývá účinnosti nejdříve dnem uveřejnění v registru smluv v souladu s § 6 odst. 1 zákona č. 340/2015 Sb., o zvláštních podmínkách účinnosti některých smluv, uveřejňování těchto smluv a o registru smluv (zákon o registru smluv). </w:t>
      </w:r>
    </w:p>
    <w:p w:rsidR="0020183E" w:rsidRPr="0020183E" w:rsidRDefault="0020183E" w:rsidP="0020183E">
      <w:pPr>
        <w:spacing w:after="120"/>
        <w:ind w:left="426" w:hanging="426"/>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4.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20183E" w:rsidRPr="0020183E" w:rsidRDefault="0020183E" w:rsidP="0020183E">
      <w:pPr>
        <w:spacing w:after="120"/>
        <w:ind w:left="426" w:hanging="426"/>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 xml:space="preserve">5. Smluvní strany shodně prohlašují, že cena určená ve smlouvě je cenou obvyklou ve smyslu §2099 zákona č. 89/2012 Sb., občanský zákoník. </w:t>
      </w:r>
    </w:p>
    <w:p w:rsidR="0020183E" w:rsidRPr="0020183E" w:rsidRDefault="0020183E" w:rsidP="0020183E">
      <w:pPr>
        <w:spacing w:after="120"/>
        <w:ind w:left="426" w:hanging="426"/>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6. Smluvní strany jakožto subjekty povinné dle § 2 zákona č. 340/2015 Sb., o zvláštních podmínkách účinnosti některých smluv, uveřejňování těchto smluv a o registru smluv (zákon o registru smluv), se výslovně dohodly, že smlouvu vč. jejích všech případných dodatků či změn zveřejní v  souladu se zákonem o registru smluv v příslušném registru město.</w:t>
      </w:r>
    </w:p>
    <w:p w:rsidR="00207731" w:rsidRDefault="00207731" w:rsidP="00207731">
      <w:pPr>
        <w:shd w:val="clear" w:color="auto" w:fill="FFFFFF"/>
        <w:ind w:right="-96"/>
        <w:jc w:val="center"/>
        <w:rPr>
          <w:rFonts w:ascii="Tahoma" w:eastAsia="Calibri" w:hAnsi="Tahoma" w:cs="Tahoma"/>
          <w:color w:val="000000"/>
          <w:spacing w:val="-5"/>
          <w:sz w:val="20"/>
          <w:szCs w:val="20"/>
        </w:rPr>
      </w:pPr>
    </w:p>
    <w:p w:rsidR="004E1C9E" w:rsidRPr="0020183E" w:rsidRDefault="004E1C9E" w:rsidP="00207731">
      <w:pPr>
        <w:shd w:val="clear" w:color="auto" w:fill="FFFFFF"/>
        <w:ind w:right="-96"/>
        <w:jc w:val="center"/>
        <w:rPr>
          <w:rFonts w:ascii="Tahoma" w:eastAsia="Calibri" w:hAnsi="Tahoma" w:cs="Tahoma"/>
          <w:color w:val="000000"/>
          <w:spacing w:val="-5"/>
          <w:sz w:val="20"/>
          <w:szCs w:val="20"/>
        </w:rPr>
      </w:pPr>
    </w:p>
    <w:p w:rsidR="00207731" w:rsidRPr="0020183E" w:rsidRDefault="00207731" w:rsidP="00207731">
      <w:pPr>
        <w:shd w:val="clear" w:color="auto" w:fill="FFFFFF"/>
        <w:ind w:right="-96"/>
        <w:jc w:val="center"/>
        <w:rPr>
          <w:rFonts w:ascii="Tahoma" w:eastAsia="Calibri" w:hAnsi="Tahoma" w:cs="Tahoma"/>
          <w:b/>
          <w:color w:val="000000"/>
          <w:spacing w:val="-6"/>
          <w:sz w:val="20"/>
          <w:szCs w:val="20"/>
        </w:rPr>
      </w:pPr>
      <w:r w:rsidRPr="0020183E">
        <w:rPr>
          <w:rFonts w:ascii="Tahoma" w:eastAsia="Calibri" w:hAnsi="Tahoma" w:cs="Tahoma"/>
          <w:b/>
          <w:color w:val="000000"/>
          <w:spacing w:val="-6"/>
          <w:sz w:val="20"/>
          <w:szCs w:val="20"/>
        </w:rPr>
        <w:t>Článek I</w:t>
      </w:r>
      <w:r w:rsidR="0020183E" w:rsidRPr="0020183E">
        <w:rPr>
          <w:rFonts w:ascii="Tahoma" w:eastAsia="Calibri" w:hAnsi="Tahoma" w:cs="Tahoma"/>
          <w:b/>
          <w:color w:val="000000"/>
          <w:spacing w:val="-6"/>
          <w:sz w:val="20"/>
          <w:szCs w:val="20"/>
        </w:rPr>
        <w:t>X</w:t>
      </w:r>
      <w:r w:rsidRPr="0020183E">
        <w:rPr>
          <w:rFonts w:ascii="Tahoma" w:eastAsia="Calibri" w:hAnsi="Tahoma" w:cs="Tahoma"/>
          <w:b/>
          <w:color w:val="000000"/>
          <w:spacing w:val="-6"/>
          <w:sz w:val="20"/>
          <w:szCs w:val="20"/>
        </w:rPr>
        <w:t>.</w:t>
      </w:r>
    </w:p>
    <w:p w:rsidR="00207731"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Závěrečná ujednání</w:t>
      </w:r>
    </w:p>
    <w:p w:rsidR="004E1C9E" w:rsidRPr="00A617BB" w:rsidRDefault="004E1C9E" w:rsidP="00207731">
      <w:pPr>
        <w:shd w:val="clear" w:color="auto" w:fill="FFFFFF"/>
        <w:ind w:right="-96"/>
        <w:jc w:val="center"/>
        <w:rPr>
          <w:rFonts w:ascii="Tahoma" w:eastAsia="Calibri" w:hAnsi="Tahoma" w:cs="Tahoma"/>
          <w:b/>
          <w:bCs/>
          <w:color w:val="000000"/>
          <w:spacing w:val="-4"/>
          <w:sz w:val="20"/>
          <w:szCs w:val="20"/>
        </w:rPr>
      </w:pPr>
    </w:p>
    <w:p w:rsidR="00207731" w:rsidRPr="00A617BB" w:rsidRDefault="00494000" w:rsidP="004E1C9E">
      <w:pPr>
        <w:shd w:val="clear" w:color="auto" w:fill="FFFFFF"/>
        <w:spacing w:before="120"/>
        <w:ind w:left="426" w:hanging="426"/>
        <w:jc w:val="both"/>
        <w:rPr>
          <w:rFonts w:ascii="Tahoma" w:eastAsia="Calibri" w:hAnsi="Tahoma" w:cs="Tahoma"/>
          <w:color w:val="000000"/>
          <w:spacing w:val="-3"/>
          <w:sz w:val="20"/>
          <w:szCs w:val="20"/>
        </w:rPr>
      </w:pPr>
      <w:r>
        <w:rPr>
          <w:rFonts w:ascii="Tahoma" w:eastAsia="Calibri" w:hAnsi="Tahoma" w:cs="Tahoma"/>
          <w:color w:val="000000"/>
          <w:spacing w:val="-3"/>
          <w:sz w:val="20"/>
          <w:szCs w:val="20"/>
        </w:rPr>
        <w:t>9</w:t>
      </w:r>
      <w:r w:rsidR="00207731" w:rsidRPr="00A617BB">
        <w:rPr>
          <w:rFonts w:ascii="Tahoma" w:eastAsia="Calibri" w:hAnsi="Tahoma" w:cs="Tahoma"/>
          <w:color w:val="000000"/>
          <w:spacing w:val="-3"/>
          <w:sz w:val="20"/>
          <w:szCs w:val="20"/>
        </w:rPr>
        <w:t>.1.</w:t>
      </w:r>
      <w:r>
        <w:rPr>
          <w:rFonts w:ascii="Tahoma" w:eastAsia="Calibri" w:hAnsi="Tahoma" w:cs="Tahoma"/>
          <w:color w:val="000000"/>
          <w:spacing w:val="-3"/>
          <w:sz w:val="20"/>
          <w:szCs w:val="20"/>
        </w:rPr>
        <w:t xml:space="preserve"> </w:t>
      </w:r>
      <w:r w:rsidR="00207731" w:rsidRPr="00A617BB">
        <w:rPr>
          <w:rFonts w:ascii="Tahoma" w:eastAsia="Calibri" w:hAnsi="Tahoma" w:cs="Tahoma"/>
          <w:color w:val="000000"/>
          <w:spacing w:val="-3"/>
          <w:sz w:val="20"/>
          <w:szCs w:val="20"/>
        </w:rPr>
        <w:t>Smluvní strany prohlašují, že si Smlouvu před jejím podpisem přečetly, že byla uzavřena po vzájemné dohodě, podle jejich pravé a svobodné vůle, určitě, vážně a srozumitelně, ani za nápadně nevýhodných podmínek, což stvrzují svými podpisy. Smluvní strany prohlašují, že Smlouva představuje úplnou dohodu o veškerých jejích náležitostech a neexistují náležitosti, které by smluvní strany neujednaly.</w:t>
      </w:r>
    </w:p>
    <w:p w:rsidR="00207731" w:rsidRPr="00A617BB" w:rsidRDefault="00494000" w:rsidP="004E1C9E">
      <w:pPr>
        <w:shd w:val="clear" w:color="auto" w:fill="FFFFFF"/>
        <w:spacing w:before="120"/>
        <w:ind w:left="426" w:hanging="426"/>
        <w:jc w:val="both"/>
        <w:rPr>
          <w:rFonts w:ascii="Tahoma" w:eastAsia="Calibri" w:hAnsi="Tahoma" w:cs="Tahoma"/>
          <w:color w:val="000000"/>
          <w:spacing w:val="-3"/>
          <w:sz w:val="20"/>
          <w:szCs w:val="20"/>
        </w:rPr>
      </w:pPr>
      <w:proofErr w:type="gramStart"/>
      <w:r>
        <w:rPr>
          <w:rFonts w:ascii="Tahoma" w:eastAsia="Calibri" w:hAnsi="Tahoma" w:cs="Tahoma"/>
          <w:color w:val="000000"/>
          <w:spacing w:val="-3"/>
          <w:sz w:val="20"/>
          <w:szCs w:val="20"/>
        </w:rPr>
        <w:t>9</w:t>
      </w:r>
      <w:r w:rsidR="00207731" w:rsidRPr="00A617BB">
        <w:rPr>
          <w:rFonts w:ascii="Tahoma" w:eastAsia="Calibri" w:hAnsi="Tahoma" w:cs="Tahoma"/>
          <w:color w:val="000000"/>
          <w:spacing w:val="-3"/>
          <w:sz w:val="20"/>
          <w:szCs w:val="20"/>
        </w:rPr>
        <w:t>.2</w:t>
      </w:r>
      <w:proofErr w:type="gramEnd"/>
      <w:r w:rsidR="00207731" w:rsidRPr="00A617BB">
        <w:rPr>
          <w:rFonts w:ascii="Tahoma" w:eastAsia="Calibri" w:hAnsi="Tahoma" w:cs="Tahoma"/>
          <w:color w:val="000000"/>
          <w:spacing w:val="-3"/>
          <w:sz w:val="20"/>
          <w:szCs w:val="20"/>
        </w:rPr>
        <w:t>.</w:t>
      </w:r>
      <w:r w:rsidR="00207731" w:rsidRPr="00A617BB">
        <w:rPr>
          <w:rFonts w:ascii="Tahoma" w:eastAsia="Calibri" w:hAnsi="Tahoma" w:cs="Tahoma"/>
          <w:color w:val="000000"/>
          <w:spacing w:val="-3"/>
          <w:sz w:val="20"/>
          <w:szCs w:val="20"/>
        </w:rPr>
        <w:tab/>
        <w:t xml:space="preserve">Smlouva nabývá </w:t>
      </w:r>
      <w:r w:rsidR="004E1C9E">
        <w:rPr>
          <w:rFonts w:ascii="Tahoma" w:eastAsia="Calibri" w:hAnsi="Tahoma" w:cs="Tahoma"/>
          <w:color w:val="000000"/>
          <w:spacing w:val="-3"/>
          <w:sz w:val="20"/>
          <w:szCs w:val="20"/>
        </w:rPr>
        <w:t>platnosti</w:t>
      </w:r>
      <w:r w:rsidR="00207731" w:rsidRPr="00A617BB">
        <w:rPr>
          <w:rFonts w:ascii="Tahoma" w:eastAsia="Calibri" w:hAnsi="Tahoma" w:cs="Tahoma"/>
          <w:color w:val="000000"/>
          <w:spacing w:val="-3"/>
          <w:sz w:val="20"/>
          <w:szCs w:val="20"/>
        </w:rPr>
        <w:t xml:space="preserve"> okamžikem jejího uzavření. Pro případ, že tato Smlouva není uzavírána za přítomnosti obou smluvních stran, platí, že Smlouva nebude uzavřena, pokud ji Povinná či Oprávněná podepíší s jakoukoliv změnou či odchylkou, byť nepodstatnou, nebo dodatkem, ledaže druhá smluvní strana takovou změnu či odchylku nebo dodatek následně ve formě sjednané touto Smlouvou a  stanovené zákonem schválí.</w:t>
      </w:r>
    </w:p>
    <w:p w:rsidR="00207731" w:rsidRPr="00A617BB" w:rsidRDefault="00494000" w:rsidP="00207731">
      <w:pPr>
        <w:shd w:val="clear" w:color="auto" w:fill="FFFFFF"/>
        <w:spacing w:before="120"/>
        <w:ind w:left="360" w:hanging="360"/>
        <w:jc w:val="both"/>
        <w:rPr>
          <w:rFonts w:ascii="Tahoma" w:eastAsia="Calibri" w:hAnsi="Tahoma" w:cs="Tahoma"/>
          <w:color w:val="000000"/>
          <w:spacing w:val="-3"/>
          <w:sz w:val="20"/>
          <w:szCs w:val="20"/>
        </w:rPr>
      </w:pPr>
      <w:proofErr w:type="gramStart"/>
      <w:r>
        <w:rPr>
          <w:rFonts w:ascii="Tahoma" w:eastAsia="Calibri" w:hAnsi="Tahoma" w:cs="Tahoma"/>
          <w:color w:val="000000"/>
          <w:spacing w:val="-3"/>
          <w:sz w:val="20"/>
          <w:szCs w:val="20"/>
        </w:rPr>
        <w:t>9</w:t>
      </w:r>
      <w:r w:rsidR="000E79FE" w:rsidRPr="00A617BB">
        <w:rPr>
          <w:rFonts w:ascii="Tahoma" w:eastAsia="Calibri" w:hAnsi="Tahoma" w:cs="Tahoma"/>
          <w:color w:val="000000"/>
          <w:spacing w:val="-3"/>
          <w:sz w:val="20"/>
          <w:szCs w:val="20"/>
        </w:rPr>
        <w:t>.3</w:t>
      </w:r>
      <w:proofErr w:type="gramEnd"/>
      <w:r w:rsidR="004E1C9E">
        <w:rPr>
          <w:rFonts w:ascii="Tahoma" w:eastAsia="Calibri" w:hAnsi="Tahoma" w:cs="Tahoma"/>
          <w:color w:val="000000"/>
          <w:spacing w:val="-3"/>
          <w:sz w:val="20"/>
          <w:szCs w:val="20"/>
        </w:rPr>
        <w:t>.</w:t>
      </w:r>
      <w:r w:rsidR="004E1C9E">
        <w:rPr>
          <w:rFonts w:ascii="Tahoma" w:eastAsia="Calibri" w:hAnsi="Tahoma" w:cs="Tahoma"/>
          <w:color w:val="000000"/>
          <w:spacing w:val="-3"/>
          <w:sz w:val="20"/>
          <w:szCs w:val="20"/>
        </w:rPr>
        <w:tab/>
      </w:r>
      <w:r w:rsidR="00207731" w:rsidRPr="00A617BB">
        <w:rPr>
          <w:rFonts w:ascii="Tahoma" w:eastAsia="Calibri" w:hAnsi="Tahoma" w:cs="Tahoma"/>
          <w:color w:val="000000"/>
          <w:spacing w:val="-3"/>
          <w:sz w:val="20"/>
          <w:szCs w:val="20"/>
        </w:rPr>
        <w:t>Smlouva a právní vztahy z ní vyplývající se řídí právním řádem České republiky.</w:t>
      </w:r>
    </w:p>
    <w:p w:rsidR="007B4255" w:rsidRPr="00A617BB" w:rsidRDefault="00494000" w:rsidP="006E0BAD">
      <w:pPr>
        <w:shd w:val="clear" w:color="auto" w:fill="FFFFFF"/>
        <w:spacing w:before="120"/>
        <w:ind w:left="357" w:hanging="357"/>
        <w:jc w:val="both"/>
        <w:rPr>
          <w:rFonts w:ascii="Tahoma" w:eastAsia="Calibri" w:hAnsi="Tahoma" w:cs="Tahoma"/>
          <w:color w:val="000000"/>
          <w:spacing w:val="-3"/>
          <w:sz w:val="20"/>
          <w:szCs w:val="20"/>
        </w:rPr>
      </w:pPr>
      <w:r>
        <w:rPr>
          <w:rFonts w:ascii="Tahoma" w:eastAsia="Calibri" w:hAnsi="Tahoma" w:cs="Tahoma"/>
          <w:color w:val="000000"/>
          <w:spacing w:val="-3"/>
          <w:sz w:val="20"/>
          <w:szCs w:val="20"/>
        </w:rPr>
        <w:t>9</w:t>
      </w:r>
      <w:r w:rsidR="000E79FE" w:rsidRPr="00A617BB">
        <w:rPr>
          <w:rFonts w:ascii="Tahoma" w:eastAsia="Calibri" w:hAnsi="Tahoma" w:cs="Tahoma"/>
          <w:color w:val="000000"/>
          <w:spacing w:val="-3"/>
          <w:sz w:val="20"/>
          <w:szCs w:val="20"/>
        </w:rPr>
        <w:t>.4</w:t>
      </w:r>
      <w:r w:rsidR="00207731" w:rsidRPr="00A617BB">
        <w:rPr>
          <w:rFonts w:ascii="Tahoma" w:eastAsia="Calibri" w:hAnsi="Tahoma" w:cs="Tahoma"/>
          <w:color w:val="000000"/>
          <w:spacing w:val="-3"/>
          <w:sz w:val="20"/>
          <w:szCs w:val="20"/>
        </w:rPr>
        <w:t>. Na právní vztahy vyplývající nebo související s touto Smlouvou a v ní nebo v energetickém zákoně výslovně neupravené se přiměřeně uplatní ustanovení občanského zákoníku.</w:t>
      </w:r>
    </w:p>
    <w:p w:rsidR="007B4255" w:rsidRPr="00A617BB" w:rsidRDefault="004E1C9E" w:rsidP="006E0BAD">
      <w:pPr>
        <w:shd w:val="clear" w:color="auto" w:fill="FFFFFF"/>
        <w:spacing w:before="120"/>
        <w:ind w:left="357" w:hanging="357"/>
        <w:jc w:val="both"/>
        <w:rPr>
          <w:rFonts w:ascii="Tahoma" w:eastAsia="Calibri" w:hAnsi="Tahoma" w:cs="Tahoma"/>
          <w:color w:val="000000"/>
          <w:spacing w:val="-3"/>
          <w:sz w:val="20"/>
          <w:szCs w:val="20"/>
        </w:rPr>
      </w:pPr>
      <w:r>
        <w:rPr>
          <w:rFonts w:ascii="Tahoma" w:eastAsia="Calibri" w:hAnsi="Tahoma" w:cs="Tahoma"/>
          <w:color w:val="000000"/>
          <w:spacing w:val="-3"/>
          <w:sz w:val="20"/>
          <w:szCs w:val="20"/>
        </w:rPr>
        <w:t>9</w:t>
      </w:r>
      <w:r w:rsidR="007B4255" w:rsidRPr="00A617BB">
        <w:rPr>
          <w:rFonts w:ascii="Tahoma" w:eastAsia="Calibri" w:hAnsi="Tahoma" w:cs="Tahoma"/>
          <w:color w:val="000000"/>
          <w:spacing w:val="-3"/>
          <w:sz w:val="20"/>
          <w:szCs w:val="20"/>
        </w:rPr>
        <w:t xml:space="preserve">.5. Smluvní strany souhlasí, že tato smlouva může být zveřejněna na </w:t>
      </w:r>
      <w:proofErr w:type="gramStart"/>
      <w:r w:rsidR="007B4255" w:rsidRPr="00A617BB">
        <w:rPr>
          <w:rFonts w:ascii="Tahoma" w:eastAsia="Calibri" w:hAnsi="Tahoma" w:cs="Tahoma"/>
          <w:color w:val="000000"/>
          <w:spacing w:val="-3"/>
          <w:sz w:val="20"/>
          <w:szCs w:val="20"/>
        </w:rPr>
        <w:t>webových  stránkách</w:t>
      </w:r>
      <w:proofErr w:type="gramEnd"/>
      <w:r w:rsidR="007B4255" w:rsidRPr="00A617BB">
        <w:rPr>
          <w:rFonts w:ascii="Tahoma" w:eastAsia="Calibri" w:hAnsi="Tahoma" w:cs="Tahoma"/>
          <w:color w:val="000000"/>
          <w:spacing w:val="-3"/>
          <w:sz w:val="20"/>
          <w:szCs w:val="20"/>
        </w:rPr>
        <w:t xml:space="preserve"> </w:t>
      </w:r>
      <w:r w:rsidR="006F11C4">
        <w:rPr>
          <w:rFonts w:ascii="Tahoma" w:eastAsia="Calibri" w:hAnsi="Tahoma" w:cs="Tahoma"/>
          <w:color w:val="000000"/>
          <w:spacing w:val="-3"/>
          <w:sz w:val="20"/>
          <w:szCs w:val="20"/>
        </w:rPr>
        <w:t>s</w:t>
      </w:r>
      <w:r w:rsidR="007B4255" w:rsidRPr="00A617BB">
        <w:rPr>
          <w:rFonts w:ascii="Tahoma" w:eastAsia="Calibri" w:hAnsi="Tahoma" w:cs="Tahoma"/>
          <w:color w:val="000000"/>
          <w:spacing w:val="-3"/>
          <w:sz w:val="20"/>
          <w:szCs w:val="20"/>
        </w:rPr>
        <w:t xml:space="preserve">tatutárního města Liberec ( </w:t>
      </w:r>
      <w:hyperlink r:id="rId7" w:history="1">
        <w:r w:rsidR="007B4255" w:rsidRPr="00A617BB">
          <w:rPr>
            <w:rFonts w:ascii="Tahoma" w:eastAsia="Calibri" w:hAnsi="Tahoma" w:cs="Tahoma"/>
            <w:color w:val="000000"/>
            <w:spacing w:val="-3"/>
            <w:sz w:val="20"/>
            <w:szCs w:val="20"/>
          </w:rPr>
          <w:t>www.liberec.cz</w:t>
        </w:r>
      </w:hyperlink>
      <w:r w:rsidR="007B4255" w:rsidRPr="00A617BB">
        <w:rPr>
          <w:rFonts w:ascii="Tahoma" w:eastAsia="Calibri" w:hAnsi="Tahoma" w:cs="Tahoma"/>
          <w:color w:val="000000"/>
          <w:spacing w:val="-3"/>
          <w:sz w:val="20"/>
          <w:szCs w:val="20"/>
        </w:rPr>
        <w:t xml:space="preserve"> ), s výjimkou osobních údajů fyzických osob uvedených v této smlouvě. </w:t>
      </w:r>
      <w:r w:rsidR="00207731" w:rsidRPr="00A617BB">
        <w:rPr>
          <w:rFonts w:ascii="Tahoma" w:eastAsia="Calibri" w:hAnsi="Tahoma" w:cs="Tahoma"/>
          <w:color w:val="000000"/>
          <w:spacing w:val="-3"/>
          <w:sz w:val="20"/>
          <w:szCs w:val="20"/>
        </w:rPr>
        <w:t xml:space="preserve"> </w:t>
      </w:r>
    </w:p>
    <w:p w:rsidR="007B4255" w:rsidRPr="00A617BB" w:rsidRDefault="004E1C9E" w:rsidP="004E1C9E">
      <w:pPr>
        <w:shd w:val="clear" w:color="auto" w:fill="FFFFFF"/>
        <w:spacing w:before="120"/>
        <w:ind w:left="426" w:hanging="426"/>
        <w:jc w:val="both"/>
        <w:rPr>
          <w:rFonts w:ascii="Tahoma" w:eastAsia="Calibri" w:hAnsi="Tahoma" w:cs="Tahoma"/>
          <w:color w:val="000000"/>
          <w:spacing w:val="-3"/>
          <w:sz w:val="20"/>
          <w:szCs w:val="20"/>
        </w:rPr>
      </w:pPr>
      <w:r>
        <w:rPr>
          <w:rFonts w:ascii="Tahoma" w:eastAsia="Calibri" w:hAnsi="Tahoma" w:cs="Tahoma"/>
          <w:color w:val="000000"/>
          <w:spacing w:val="-3"/>
          <w:sz w:val="20"/>
          <w:szCs w:val="20"/>
        </w:rPr>
        <w:t>9</w:t>
      </w:r>
      <w:r w:rsidR="007B4255" w:rsidRPr="00A617BB">
        <w:rPr>
          <w:rFonts w:ascii="Tahoma" w:eastAsia="Calibri" w:hAnsi="Tahoma" w:cs="Tahoma"/>
          <w:color w:val="000000"/>
          <w:spacing w:val="-3"/>
          <w:sz w:val="20"/>
          <w:szCs w:val="20"/>
        </w:rPr>
        <w:t xml:space="preserve">.6. Tato smlouva se uzavírá na základě usnesení </w:t>
      </w:r>
      <w:r w:rsidR="002A2659" w:rsidRPr="00A617BB">
        <w:rPr>
          <w:rFonts w:ascii="Tahoma" w:hAnsi="Tahoma" w:cs="Tahoma"/>
          <w:sz w:val="20"/>
          <w:szCs w:val="20"/>
        </w:rPr>
        <w:t xml:space="preserve">č. </w:t>
      </w:r>
      <w:r w:rsidR="00700562">
        <w:rPr>
          <w:rFonts w:ascii="Tahoma" w:hAnsi="Tahoma" w:cs="Tahoma"/>
          <w:b/>
          <w:sz w:val="20"/>
          <w:szCs w:val="20"/>
        </w:rPr>
        <w:t>292</w:t>
      </w:r>
      <w:r w:rsidR="0041614B">
        <w:rPr>
          <w:rFonts w:ascii="Tahoma" w:hAnsi="Tahoma" w:cs="Tahoma"/>
          <w:b/>
          <w:sz w:val="20"/>
          <w:szCs w:val="20"/>
        </w:rPr>
        <w:t>/201</w:t>
      </w:r>
      <w:r w:rsidR="00700562">
        <w:rPr>
          <w:rFonts w:ascii="Tahoma" w:hAnsi="Tahoma" w:cs="Tahoma"/>
          <w:b/>
          <w:sz w:val="20"/>
          <w:szCs w:val="20"/>
        </w:rPr>
        <w:t>6</w:t>
      </w:r>
      <w:r w:rsidR="005A37DA">
        <w:rPr>
          <w:rFonts w:ascii="Tahoma" w:hAnsi="Tahoma" w:cs="Tahoma"/>
          <w:b/>
          <w:sz w:val="20"/>
          <w:szCs w:val="20"/>
        </w:rPr>
        <w:t xml:space="preserve"> bod </w:t>
      </w:r>
      <w:r w:rsidR="00700562">
        <w:rPr>
          <w:rFonts w:ascii="Tahoma" w:hAnsi="Tahoma" w:cs="Tahoma"/>
          <w:b/>
          <w:sz w:val="20"/>
          <w:szCs w:val="20"/>
        </w:rPr>
        <w:t>2</w:t>
      </w:r>
      <w:r w:rsidR="005A37DA">
        <w:rPr>
          <w:rFonts w:ascii="Tahoma" w:hAnsi="Tahoma" w:cs="Tahoma"/>
          <w:b/>
          <w:sz w:val="20"/>
          <w:szCs w:val="20"/>
        </w:rPr>
        <w:t>.</w:t>
      </w:r>
      <w:r w:rsidR="002A2659" w:rsidRPr="00A617BB">
        <w:rPr>
          <w:rFonts w:ascii="Tahoma" w:hAnsi="Tahoma" w:cs="Tahoma"/>
          <w:sz w:val="20"/>
          <w:szCs w:val="20"/>
        </w:rPr>
        <w:t xml:space="preserve"> z </w:t>
      </w:r>
      <w:r w:rsidR="00700562">
        <w:rPr>
          <w:rFonts w:ascii="Tahoma" w:hAnsi="Tahoma" w:cs="Tahoma"/>
          <w:b/>
          <w:sz w:val="20"/>
          <w:szCs w:val="20"/>
        </w:rPr>
        <w:t>8</w:t>
      </w:r>
      <w:r w:rsidR="002A2659" w:rsidRPr="00A617BB">
        <w:rPr>
          <w:rFonts w:ascii="Tahoma" w:hAnsi="Tahoma" w:cs="Tahoma"/>
          <w:b/>
          <w:sz w:val="20"/>
          <w:szCs w:val="20"/>
        </w:rPr>
        <w:t>.</w:t>
      </w:r>
      <w:r w:rsidR="002A2659" w:rsidRPr="00A617BB">
        <w:rPr>
          <w:rFonts w:ascii="Tahoma" w:hAnsi="Tahoma" w:cs="Tahoma"/>
          <w:sz w:val="20"/>
          <w:szCs w:val="20"/>
        </w:rPr>
        <w:t xml:space="preserve"> </w:t>
      </w:r>
      <w:r w:rsidR="0041614B">
        <w:rPr>
          <w:rFonts w:ascii="Tahoma" w:hAnsi="Tahoma" w:cs="Tahoma"/>
          <w:sz w:val="20"/>
          <w:szCs w:val="20"/>
        </w:rPr>
        <w:t>schůze</w:t>
      </w:r>
      <w:r w:rsidR="002A2659" w:rsidRPr="00A617BB">
        <w:rPr>
          <w:rFonts w:ascii="Tahoma" w:hAnsi="Tahoma" w:cs="Tahoma"/>
          <w:sz w:val="20"/>
          <w:szCs w:val="20"/>
        </w:rPr>
        <w:t xml:space="preserve"> Rady </w:t>
      </w:r>
      <w:proofErr w:type="gramStart"/>
      <w:r w:rsidR="002A2659" w:rsidRPr="00A617BB">
        <w:rPr>
          <w:rFonts w:ascii="Tahoma" w:hAnsi="Tahoma" w:cs="Tahoma"/>
          <w:sz w:val="20"/>
          <w:szCs w:val="20"/>
        </w:rPr>
        <w:t>města  Liberce</w:t>
      </w:r>
      <w:proofErr w:type="gramEnd"/>
      <w:r w:rsidR="002A2659" w:rsidRPr="00A617BB">
        <w:rPr>
          <w:rFonts w:ascii="Tahoma" w:hAnsi="Tahoma" w:cs="Tahoma"/>
          <w:sz w:val="20"/>
          <w:szCs w:val="20"/>
        </w:rPr>
        <w:t xml:space="preserve">, konané dne </w:t>
      </w:r>
      <w:r w:rsidR="005A37DA">
        <w:rPr>
          <w:rFonts w:ascii="Tahoma" w:hAnsi="Tahoma" w:cs="Tahoma"/>
          <w:b/>
          <w:sz w:val="20"/>
          <w:szCs w:val="20"/>
        </w:rPr>
        <w:t>1</w:t>
      </w:r>
      <w:r w:rsidR="00700562">
        <w:rPr>
          <w:rFonts w:ascii="Tahoma" w:hAnsi="Tahoma" w:cs="Tahoma"/>
          <w:b/>
          <w:sz w:val="20"/>
          <w:szCs w:val="20"/>
        </w:rPr>
        <w:t>9</w:t>
      </w:r>
      <w:r w:rsidR="005A37DA">
        <w:rPr>
          <w:rFonts w:ascii="Tahoma" w:hAnsi="Tahoma" w:cs="Tahoma"/>
          <w:b/>
          <w:sz w:val="20"/>
          <w:szCs w:val="20"/>
        </w:rPr>
        <w:t xml:space="preserve">. </w:t>
      </w:r>
      <w:r w:rsidR="00700562">
        <w:rPr>
          <w:rFonts w:ascii="Tahoma" w:hAnsi="Tahoma" w:cs="Tahoma"/>
          <w:b/>
          <w:sz w:val="20"/>
          <w:szCs w:val="20"/>
        </w:rPr>
        <w:t>4</w:t>
      </w:r>
      <w:r w:rsidR="00844FC1">
        <w:rPr>
          <w:rFonts w:ascii="Tahoma" w:hAnsi="Tahoma" w:cs="Tahoma"/>
          <w:b/>
          <w:sz w:val="20"/>
          <w:szCs w:val="20"/>
        </w:rPr>
        <w:t>. 201</w:t>
      </w:r>
      <w:r w:rsidR="00700562">
        <w:rPr>
          <w:rFonts w:ascii="Tahoma" w:hAnsi="Tahoma" w:cs="Tahoma"/>
          <w:b/>
          <w:sz w:val="20"/>
          <w:szCs w:val="20"/>
        </w:rPr>
        <w:t>6</w:t>
      </w:r>
      <w:r w:rsidR="002A2659" w:rsidRPr="00A617BB">
        <w:rPr>
          <w:rFonts w:ascii="Tahoma" w:hAnsi="Tahoma" w:cs="Tahoma"/>
          <w:sz w:val="20"/>
          <w:szCs w:val="20"/>
        </w:rPr>
        <w:t>.</w:t>
      </w:r>
    </w:p>
    <w:p w:rsidR="007B4255" w:rsidRPr="00A617BB" w:rsidRDefault="007B4255" w:rsidP="00207731">
      <w:pPr>
        <w:shd w:val="clear" w:color="auto" w:fill="FFFFFF"/>
        <w:tabs>
          <w:tab w:val="left" w:pos="360"/>
        </w:tabs>
        <w:spacing w:before="120"/>
        <w:ind w:left="705" w:hanging="705"/>
        <w:jc w:val="both"/>
        <w:rPr>
          <w:rFonts w:ascii="Tahoma" w:eastAsia="Calibri" w:hAnsi="Tahoma" w:cs="Tahoma"/>
          <w:color w:val="000000"/>
          <w:spacing w:val="-3"/>
          <w:sz w:val="20"/>
          <w:szCs w:val="20"/>
        </w:rPr>
      </w:pPr>
    </w:p>
    <w:p w:rsidR="00207731" w:rsidRPr="00A617BB" w:rsidRDefault="00207731" w:rsidP="00207731">
      <w:pPr>
        <w:shd w:val="clear" w:color="auto" w:fill="FFFFFF"/>
        <w:spacing w:before="120"/>
        <w:ind w:left="360" w:hanging="360"/>
        <w:jc w:val="both"/>
        <w:rPr>
          <w:rFonts w:ascii="Tahoma" w:eastAsia="Calibri" w:hAnsi="Tahoma" w:cs="Tahoma"/>
          <w:color w:val="000000"/>
          <w:spacing w:val="-3"/>
          <w:sz w:val="20"/>
          <w:szCs w:val="20"/>
        </w:rPr>
      </w:pPr>
    </w:p>
    <w:p w:rsidR="002A2659" w:rsidRPr="00A617BB" w:rsidRDefault="00207731" w:rsidP="00207731">
      <w:pPr>
        <w:spacing w:line="240" w:lineRule="atLeast"/>
        <w:ind w:left="709"/>
        <w:jc w:val="both"/>
        <w:rPr>
          <w:rFonts w:ascii="Tahoma" w:eastAsia="Times New Roman" w:hAnsi="Tahoma" w:cs="Tahoma"/>
          <w:i/>
          <w:sz w:val="20"/>
          <w:szCs w:val="20"/>
          <w:lang w:eastAsia="cs-CZ"/>
        </w:rPr>
      </w:pPr>
      <w:r w:rsidRPr="00A617BB">
        <w:rPr>
          <w:rFonts w:ascii="Tahoma" w:eastAsia="Times New Roman" w:hAnsi="Tahoma" w:cs="Tahoma"/>
          <w:i/>
          <w:sz w:val="20"/>
          <w:szCs w:val="20"/>
          <w:lang w:eastAsia="cs-CZ"/>
        </w:rPr>
        <w:t xml:space="preserve">přílohy: </w:t>
      </w:r>
    </w:p>
    <w:p w:rsidR="00207731" w:rsidRPr="00A617BB" w:rsidRDefault="00207731" w:rsidP="00207731">
      <w:pPr>
        <w:spacing w:line="240" w:lineRule="atLeast"/>
        <w:ind w:left="709"/>
        <w:jc w:val="both"/>
        <w:rPr>
          <w:rFonts w:ascii="Tahoma" w:eastAsia="Times New Roman" w:hAnsi="Tahoma" w:cs="Tahoma"/>
          <w:i/>
          <w:sz w:val="20"/>
          <w:szCs w:val="20"/>
          <w:lang w:eastAsia="cs-CZ"/>
        </w:rPr>
      </w:pPr>
      <w:r w:rsidRPr="00A617BB">
        <w:rPr>
          <w:rFonts w:ascii="Tahoma" w:eastAsia="Times New Roman" w:hAnsi="Tahoma" w:cs="Tahoma"/>
          <w:i/>
          <w:sz w:val="20"/>
          <w:szCs w:val="20"/>
          <w:lang w:eastAsia="cs-CZ"/>
        </w:rPr>
        <w:t xml:space="preserve">- Geometrický plán pro vyznačení věcného břemene č. </w:t>
      </w:r>
      <w:r w:rsidR="00700562">
        <w:rPr>
          <w:rFonts w:ascii="Tahoma" w:eastAsia="Times New Roman" w:hAnsi="Tahoma" w:cs="Tahoma"/>
          <w:i/>
          <w:sz w:val="20"/>
          <w:szCs w:val="20"/>
          <w:lang w:eastAsia="cs-CZ"/>
        </w:rPr>
        <w:t>2381-3326/2016</w:t>
      </w:r>
      <w:r w:rsidRPr="00A617BB">
        <w:rPr>
          <w:rFonts w:ascii="Tahoma" w:eastAsia="Times New Roman" w:hAnsi="Tahoma" w:cs="Tahoma"/>
          <w:i/>
          <w:sz w:val="20"/>
          <w:szCs w:val="20"/>
          <w:lang w:eastAsia="cs-CZ"/>
        </w:rPr>
        <w:t xml:space="preserve"> ze dne </w:t>
      </w:r>
      <w:r w:rsidR="00700562">
        <w:rPr>
          <w:rFonts w:ascii="Tahoma" w:eastAsia="Times New Roman" w:hAnsi="Tahoma" w:cs="Tahoma"/>
          <w:i/>
          <w:sz w:val="20"/>
          <w:szCs w:val="20"/>
          <w:lang w:eastAsia="cs-CZ"/>
        </w:rPr>
        <w:t>28</w:t>
      </w:r>
      <w:r w:rsidR="005A37DA">
        <w:rPr>
          <w:rFonts w:ascii="Tahoma" w:eastAsia="Times New Roman" w:hAnsi="Tahoma" w:cs="Tahoma"/>
          <w:i/>
          <w:sz w:val="20"/>
          <w:szCs w:val="20"/>
          <w:lang w:eastAsia="cs-CZ"/>
        </w:rPr>
        <w:t xml:space="preserve">. </w:t>
      </w:r>
      <w:r w:rsidR="00700562">
        <w:rPr>
          <w:rFonts w:ascii="Tahoma" w:eastAsia="Times New Roman" w:hAnsi="Tahoma" w:cs="Tahoma"/>
          <w:i/>
          <w:sz w:val="20"/>
          <w:szCs w:val="20"/>
          <w:lang w:eastAsia="cs-CZ"/>
        </w:rPr>
        <w:t>1</w:t>
      </w:r>
      <w:r w:rsidR="005A37DA">
        <w:rPr>
          <w:rFonts w:ascii="Tahoma" w:eastAsia="Times New Roman" w:hAnsi="Tahoma" w:cs="Tahoma"/>
          <w:i/>
          <w:sz w:val="20"/>
          <w:szCs w:val="20"/>
          <w:lang w:eastAsia="cs-CZ"/>
        </w:rPr>
        <w:t>.</w:t>
      </w:r>
      <w:r w:rsidR="00844FC1">
        <w:rPr>
          <w:rFonts w:ascii="Tahoma" w:eastAsia="Times New Roman" w:hAnsi="Tahoma" w:cs="Tahoma"/>
          <w:i/>
          <w:sz w:val="20"/>
          <w:szCs w:val="20"/>
          <w:lang w:eastAsia="cs-CZ"/>
        </w:rPr>
        <w:t xml:space="preserve"> 201</w:t>
      </w:r>
      <w:r w:rsidR="00700562">
        <w:rPr>
          <w:rFonts w:ascii="Tahoma" w:eastAsia="Times New Roman" w:hAnsi="Tahoma" w:cs="Tahoma"/>
          <w:i/>
          <w:sz w:val="20"/>
          <w:szCs w:val="20"/>
          <w:lang w:eastAsia="cs-CZ"/>
        </w:rPr>
        <w:t>6</w:t>
      </w:r>
      <w:r w:rsidRPr="00A617BB">
        <w:rPr>
          <w:rFonts w:ascii="Tahoma" w:eastAsia="Times New Roman" w:hAnsi="Tahoma" w:cs="Tahoma"/>
          <w:i/>
          <w:sz w:val="20"/>
          <w:szCs w:val="20"/>
          <w:lang w:eastAsia="cs-CZ"/>
        </w:rPr>
        <w:t xml:space="preserve">, potvrzený Katastrálním úřadem pro </w:t>
      </w:r>
      <w:r w:rsidR="002A2659" w:rsidRPr="00A617BB">
        <w:rPr>
          <w:rFonts w:ascii="Tahoma" w:eastAsia="Times New Roman" w:hAnsi="Tahoma" w:cs="Tahoma"/>
          <w:i/>
          <w:sz w:val="20"/>
          <w:szCs w:val="20"/>
          <w:lang w:eastAsia="cs-CZ"/>
        </w:rPr>
        <w:t>Liberecký</w:t>
      </w:r>
      <w:r w:rsidRPr="00A617BB">
        <w:rPr>
          <w:rFonts w:ascii="Tahoma" w:eastAsia="Times New Roman" w:hAnsi="Tahoma" w:cs="Tahoma"/>
          <w:i/>
          <w:sz w:val="20"/>
          <w:szCs w:val="20"/>
          <w:lang w:eastAsia="cs-CZ"/>
        </w:rPr>
        <w:t xml:space="preserve"> kraj, Katastrálním pracovištěm </w:t>
      </w:r>
      <w:r w:rsidR="002A2659" w:rsidRPr="00A617BB">
        <w:rPr>
          <w:rFonts w:ascii="Tahoma" w:eastAsia="Times New Roman" w:hAnsi="Tahoma" w:cs="Tahoma"/>
          <w:i/>
          <w:sz w:val="20"/>
          <w:szCs w:val="20"/>
          <w:lang w:eastAsia="cs-CZ"/>
        </w:rPr>
        <w:t>V Liberci</w:t>
      </w:r>
      <w:r w:rsidRPr="00A617BB">
        <w:rPr>
          <w:rFonts w:ascii="Tahoma" w:eastAsia="Times New Roman" w:hAnsi="Tahoma" w:cs="Tahoma"/>
          <w:i/>
          <w:sz w:val="20"/>
          <w:szCs w:val="20"/>
          <w:lang w:eastAsia="cs-CZ"/>
        </w:rPr>
        <w:t xml:space="preserve"> dne </w:t>
      </w:r>
      <w:r w:rsidR="005A37DA">
        <w:rPr>
          <w:rFonts w:ascii="Tahoma" w:eastAsia="Times New Roman" w:hAnsi="Tahoma" w:cs="Tahoma"/>
          <w:i/>
          <w:sz w:val="20"/>
          <w:szCs w:val="20"/>
          <w:lang w:eastAsia="cs-CZ"/>
        </w:rPr>
        <w:t>1</w:t>
      </w:r>
      <w:r w:rsidR="00700562">
        <w:rPr>
          <w:rFonts w:ascii="Tahoma" w:eastAsia="Times New Roman" w:hAnsi="Tahoma" w:cs="Tahoma"/>
          <w:i/>
          <w:sz w:val="20"/>
          <w:szCs w:val="20"/>
          <w:lang w:eastAsia="cs-CZ"/>
        </w:rPr>
        <w:t>1</w:t>
      </w:r>
      <w:r w:rsidR="005A37DA">
        <w:rPr>
          <w:rFonts w:ascii="Tahoma" w:eastAsia="Times New Roman" w:hAnsi="Tahoma" w:cs="Tahoma"/>
          <w:i/>
          <w:sz w:val="20"/>
          <w:szCs w:val="20"/>
          <w:lang w:eastAsia="cs-CZ"/>
        </w:rPr>
        <w:t xml:space="preserve">. </w:t>
      </w:r>
      <w:r w:rsidR="00700562">
        <w:rPr>
          <w:rFonts w:ascii="Tahoma" w:eastAsia="Times New Roman" w:hAnsi="Tahoma" w:cs="Tahoma"/>
          <w:i/>
          <w:sz w:val="20"/>
          <w:szCs w:val="20"/>
          <w:lang w:eastAsia="cs-CZ"/>
        </w:rPr>
        <w:t>2</w:t>
      </w:r>
      <w:r w:rsidR="005A37DA">
        <w:rPr>
          <w:rFonts w:ascii="Tahoma" w:eastAsia="Times New Roman" w:hAnsi="Tahoma" w:cs="Tahoma"/>
          <w:i/>
          <w:sz w:val="20"/>
          <w:szCs w:val="20"/>
          <w:lang w:eastAsia="cs-CZ"/>
        </w:rPr>
        <w:t>. 201</w:t>
      </w:r>
      <w:r w:rsidR="00700562">
        <w:rPr>
          <w:rFonts w:ascii="Tahoma" w:eastAsia="Times New Roman" w:hAnsi="Tahoma" w:cs="Tahoma"/>
          <w:i/>
          <w:sz w:val="20"/>
          <w:szCs w:val="20"/>
          <w:lang w:eastAsia="cs-CZ"/>
        </w:rPr>
        <w:t>6</w:t>
      </w:r>
      <w:r w:rsidRPr="00A617BB">
        <w:rPr>
          <w:rFonts w:ascii="Tahoma" w:eastAsia="Times New Roman" w:hAnsi="Tahoma" w:cs="Tahoma"/>
          <w:i/>
          <w:sz w:val="20"/>
          <w:szCs w:val="20"/>
          <w:lang w:eastAsia="cs-CZ"/>
        </w:rPr>
        <w:t xml:space="preserve"> pod č. </w:t>
      </w:r>
      <w:r w:rsidR="00957E3D">
        <w:rPr>
          <w:rFonts w:ascii="Tahoma" w:eastAsia="Times New Roman" w:hAnsi="Tahoma" w:cs="Tahoma"/>
          <w:i/>
          <w:sz w:val="20"/>
          <w:szCs w:val="20"/>
          <w:lang w:eastAsia="cs-CZ"/>
        </w:rPr>
        <w:t>PGP-1</w:t>
      </w:r>
      <w:r w:rsidR="00700562">
        <w:rPr>
          <w:rFonts w:ascii="Tahoma" w:eastAsia="Times New Roman" w:hAnsi="Tahoma" w:cs="Tahoma"/>
          <w:i/>
          <w:sz w:val="20"/>
          <w:szCs w:val="20"/>
          <w:lang w:eastAsia="cs-CZ"/>
        </w:rPr>
        <w:t>35</w:t>
      </w:r>
      <w:r w:rsidR="00957E3D">
        <w:rPr>
          <w:rFonts w:ascii="Tahoma" w:eastAsia="Times New Roman" w:hAnsi="Tahoma" w:cs="Tahoma"/>
          <w:i/>
          <w:sz w:val="20"/>
          <w:szCs w:val="20"/>
          <w:lang w:eastAsia="cs-CZ"/>
        </w:rPr>
        <w:t>/201</w:t>
      </w:r>
      <w:r w:rsidR="00700562">
        <w:rPr>
          <w:rFonts w:ascii="Tahoma" w:eastAsia="Times New Roman" w:hAnsi="Tahoma" w:cs="Tahoma"/>
          <w:i/>
          <w:sz w:val="20"/>
          <w:szCs w:val="20"/>
          <w:lang w:eastAsia="cs-CZ"/>
        </w:rPr>
        <w:t>6</w:t>
      </w:r>
      <w:r w:rsidR="00957E3D">
        <w:rPr>
          <w:rFonts w:ascii="Tahoma" w:eastAsia="Times New Roman" w:hAnsi="Tahoma" w:cs="Tahoma"/>
          <w:i/>
          <w:sz w:val="20"/>
          <w:szCs w:val="20"/>
          <w:lang w:eastAsia="cs-CZ"/>
        </w:rPr>
        <w:t>-505</w:t>
      </w:r>
      <w:r w:rsidRPr="00A617BB">
        <w:rPr>
          <w:rFonts w:ascii="Tahoma" w:eastAsia="Times New Roman" w:hAnsi="Tahoma" w:cs="Tahoma"/>
          <w:i/>
          <w:sz w:val="20"/>
          <w:szCs w:val="20"/>
          <w:lang w:eastAsia="cs-CZ"/>
        </w:rPr>
        <w:t>.</w:t>
      </w:r>
    </w:p>
    <w:p w:rsidR="00207731" w:rsidRPr="00A617BB" w:rsidRDefault="00207731" w:rsidP="00207731">
      <w:pPr>
        <w:spacing w:line="240" w:lineRule="atLeast"/>
        <w:ind w:left="2117" w:hanging="2100"/>
        <w:jc w:val="both"/>
        <w:rPr>
          <w:rFonts w:ascii="Tahoma" w:eastAsia="Times New Roman" w:hAnsi="Tahoma" w:cs="Tahoma"/>
          <w:i/>
          <w:sz w:val="20"/>
          <w:szCs w:val="20"/>
          <w:lang w:eastAsia="cs-CZ"/>
        </w:rPr>
      </w:pPr>
    </w:p>
    <w:p w:rsidR="00207731" w:rsidRPr="00A617BB" w:rsidRDefault="00207731" w:rsidP="00207731">
      <w:pPr>
        <w:shd w:val="clear" w:color="auto" w:fill="FFFFFF"/>
        <w:spacing w:before="120"/>
        <w:ind w:left="360" w:hanging="360"/>
        <w:jc w:val="both"/>
        <w:rPr>
          <w:rFonts w:ascii="Tahoma" w:eastAsia="Calibri" w:hAnsi="Tahoma" w:cs="Tahoma"/>
          <w:color w:val="000000"/>
          <w:spacing w:val="-3"/>
          <w:sz w:val="20"/>
          <w:szCs w:val="20"/>
        </w:rPr>
      </w:pPr>
    </w:p>
    <w:p w:rsidR="00207731" w:rsidRPr="00A617BB" w:rsidRDefault="00207731" w:rsidP="00207731">
      <w:pPr>
        <w:shd w:val="clear" w:color="auto" w:fill="FFFFFF"/>
        <w:tabs>
          <w:tab w:val="left" w:pos="732"/>
        </w:tabs>
        <w:ind w:left="34"/>
        <w:jc w:val="both"/>
        <w:rPr>
          <w:rFonts w:ascii="Tahoma" w:eastAsia="Calibri" w:hAnsi="Tahoma" w:cs="Tahoma"/>
          <w:color w:val="000000"/>
          <w:spacing w:val="-2"/>
          <w:sz w:val="20"/>
          <w:szCs w:val="20"/>
        </w:rPr>
      </w:pPr>
    </w:p>
    <w:p w:rsidR="00207731" w:rsidRPr="00C1206E" w:rsidRDefault="00870036" w:rsidP="00207731">
      <w:pPr>
        <w:shd w:val="clear" w:color="auto" w:fill="FFFFFF"/>
        <w:tabs>
          <w:tab w:val="left" w:pos="732"/>
        </w:tabs>
        <w:ind w:left="34"/>
        <w:jc w:val="both"/>
        <w:rPr>
          <w:rFonts w:ascii="Tahoma" w:eastAsia="Calibri" w:hAnsi="Tahoma" w:cs="Tahoma"/>
          <w:color w:val="000000"/>
          <w:spacing w:val="-15"/>
          <w:sz w:val="20"/>
          <w:szCs w:val="20"/>
        </w:rPr>
      </w:pPr>
      <w:r w:rsidRPr="00A617BB">
        <w:rPr>
          <w:rFonts w:ascii="Tahoma" w:eastAsia="Calibri" w:hAnsi="Tahoma" w:cs="Tahoma"/>
          <w:color w:val="000000"/>
          <w:spacing w:val="-2"/>
          <w:sz w:val="20"/>
          <w:szCs w:val="20"/>
        </w:rPr>
        <w:t>V </w:t>
      </w:r>
      <w:r>
        <w:rPr>
          <w:rFonts w:ascii="Tahoma" w:eastAsia="Calibri" w:hAnsi="Tahoma" w:cs="Tahoma"/>
          <w:color w:val="000000"/>
          <w:spacing w:val="-2"/>
          <w:sz w:val="20"/>
          <w:szCs w:val="20"/>
        </w:rPr>
        <w:t>Liberci</w:t>
      </w:r>
      <w:r w:rsidRPr="00A617BB">
        <w:rPr>
          <w:rFonts w:ascii="Tahoma" w:eastAsia="Calibri" w:hAnsi="Tahoma" w:cs="Tahoma"/>
          <w:color w:val="000000"/>
          <w:spacing w:val="-2"/>
          <w:sz w:val="20"/>
          <w:szCs w:val="20"/>
        </w:rPr>
        <w:t xml:space="preserve"> dne ………………….</w:t>
      </w:r>
      <w:r>
        <w:rPr>
          <w:rFonts w:ascii="Tahoma" w:eastAsia="Calibri" w:hAnsi="Tahoma" w:cs="Tahoma"/>
          <w:color w:val="000000"/>
          <w:spacing w:val="-2"/>
          <w:sz w:val="20"/>
          <w:szCs w:val="20"/>
        </w:rPr>
        <w:tab/>
      </w:r>
      <w:r w:rsidRPr="00A617BB">
        <w:rPr>
          <w:rFonts w:ascii="Tahoma" w:eastAsia="Calibri" w:hAnsi="Tahoma" w:cs="Tahoma"/>
          <w:color w:val="000000"/>
          <w:spacing w:val="-2"/>
          <w:sz w:val="20"/>
          <w:szCs w:val="20"/>
        </w:rPr>
        <w:tab/>
      </w:r>
      <w:r w:rsidRPr="00A617BB">
        <w:rPr>
          <w:rFonts w:ascii="Tahoma" w:eastAsia="Calibri" w:hAnsi="Tahoma" w:cs="Tahoma"/>
          <w:color w:val="000000"/>
          <w:spacing w:val="-2"/>
          <w:sz w:val="20"/>
          <w:szCs w:val="20"/>
        </w:rPr>
        <w:tab/>
      </w:r>
      <w:r w:rsidRPr="00A617BB">
        <w:rPr>
          <w:rFonts w:ascii="Tahoma" w:eastAsia="Calibri" w:hAnsi="Tahoma" w:cs="Tahoma"/>
          <w:color w:val="000000"/>
          <w:spacing w:val="-2"/>
          <w:sz w:val="20"/>
          <w:szCs w:val="20"/>
        </w:rPr>
        <w:tab/>
        <w:t>V …………………</w:t>
      </w:r>
      <w:proofErr w:type="gramStart"/>
      <w:r w:rsidRPr="00A617BB">
        <w:rPr>
          <w:rFonts w:ascii="Tahoma" w:eastAsia="Calibri" w:hAnsi="Tahoma" w:cs="Tahoma"/>
          <w:color w:val="000000"/>
          <w:spacing w:val="-2"/>
          <w:sz w:val="20"/>
          <w:szCs w:val="20"/>
        </w:rPr>
        <w:t>….. dne</w:t>
      </w:r>
      <w:proofErr w:type="gramEnd"/>
      <w:r w:rsidRPr="00A617BB">
        <w:rPr>
          <w:rFonts w:ascii="Tahoma" w:eastAsia="Calibri" w:hAnsi="Tahoma" w:cs="Tahoma"/>
          <w:color w:val="000000"/>
          <w:spacing w:val="-2"/>
          <w:sz w:val="20"/>
          <w:szCs w:val="20"/>
        </w:rPr>
        <w:t xml:space="preserve"> ………………….</w:t>
      </w:r>
    </w:p>
    <w:p w:rsidR="00207731" w:rsidRPr="00C1206E" w:rsidRDefault="00207731" w:rsidP="00207731">
      <w:pPr>
        <w:shd w:val="clear" w:color="auto" w:fill="FFFFFF"/>
        <w:tabs>
          <w:tab w:val="left" w:pos="732"/>
        </w:tabs>
        <w:ind w:left="34"/>
        <w:jc w:val="both"/>
        <w:rPr>
          <w:rFonts w:ascii="Tahoma" w:eastAsia="Calibri" w:hAnsi="Tahoma" w:cs="Tahoma"/>
          <w:color w:val="000000"/>
          <w:spacing w:val="-15"/>
          <w:sz w:val="20"/>
          <w:szCs w:val="20"/>
        </w:rPr>
      </w:pPr>
    </w:p>
    <w:p w:rsidR="00207731" w:rsidRDefault="00207731" w:rsidP="00207731">
      <w:pPr>
        <w:shd w:val="clear" w:color="auto" w:fill="FFFFFF"/>
        <w:tabs>
          <w:tab w:val="left" w:pos="732"/>
        </w:tabs>
        <w:ind w:left="34"/>
        <w:jc w:val="both"/>
        <w:rPr>
          <w:rFonts w:ascii="Tahoma" w:eastAsia="Calibri" w:hAnsi="Tahoma" w:cs="Tahoma"/>
          <w:color w:val="000000"/>
          <w:spacing w:val="-15"/>
          <w:sz w:val="20"/>
          <w:szCs w:val="20"/>
        </w:rPr>
      </w:pPr>
    </w:p>
    <w:p w:rsidR="00700562" w:rsidRDefault="00700562" w:rsidP="00207731">
      <w:pPr>
        <w:shd w:val="clear" w:color="auto" w:fill="FFFFFF"/>
        <w:tabs>
          <w:tab w:val="left" w:pos="732"/>
        </w:tabs>
        <w:ind w:left="34"/>
        <w:jc w:val="both"/>
        <w:rPr>
          <w:rFonts w:ascii="Tahoma" w:eastAsia="Calibri" w:hAnsi="Tahoma" w:cs="Tahoma"/>
          <w:color w:val="000000"/>
          <w:spacing w:val="-15"/>
          <w:sz w:val="20"/>
          <w:szCs w:val="20"/>
        </w:rPr>
      </w:pPr>
    </w:p>
    <w:p w:rsidR="00700562" w:rsidRDefault="00700562" w:rsidP="00207731">
      <w:pPr>
        <w:shd w:val="clear" w:color="auto" w:fill="FFFFFF"/>
        <w:tabs>
          <w:tab w:val="left" w:pos="732"/>
        </w:tabs>
        <w:ind w:left="34"/>
        <w:jc w:val="both"/>
        <w:rPr>
          <w:rFonts w:ascii="Tahoma" w:eastAsia="Calibri" w:hAnsi="Tahoma" w:cs="Tahoma"/>
          <w:color w:val="000000"/>
          <w:spacing w:val="-15"/>
          <w:sz w:val="20"/>
          <w:szCs w:val="20"/>
        </w:rPr>
      </w:pPr>
    </w:p>
    <w:p w:rsidR="00700562" w:rsidRDefault="00700562" w:rsidP="00207731">
      <w:pPr>
        <w:shd w:val="clear" w:color="auto" w:fill="FFFFFF"/>
        <w:tabs>
          <w:tab w:val="left" w:pos="732"/>
        </w:tabs>
        <w:ind w:left="34"/>
        <w:jc w:val="both"/>
        <w:rPr>
          <w:rFonts w:ascii="Tahoma" w:eastAsia="Calibri" w:hAnsi="Tahoma" w:cs="Tahoma"/>
          <w:color w:val="000000"/>
          <w:spacing w:val="-15"/>
          <w:sz w:val="20"/>
          <w:szCs w:val="20"/>
        </w:rPr>
      </w:pPr>
    </w:p>
    <w:p w:rsidR="00700562" w:rsidRDefault="00700562" w:rsidP="00207731">
      <w:pPr>
        <w:shd w:val="clear" w:color="auto" w:fill="FFFFFF"/>
        <w:tabs>
          <w:tab w:val="left" w:pos="732"/>
        </w:tabs>
        <w:ind w:left="34"/>
        <w:jc w:val="both"/>
        <w:rPr>
          <w:rFonts w:ascii="Tahoma" w:eastAsia="Calibri" w:hAnsi="Tahoma" w:cs="Tahoma"/>
          <w:color w:val="000000"/>
          <w:spacing w:val="-15"/>
          <w:sz w:val="20"/>
          <w:szCs w:val="20"/>
        </w:rPr>
      </w:pPr>
    </w:p>
    <w:p w:rsidR="00700562" w:rsidRDefault="00700562" w:rsidP="00207731">
      <w:pPr>
        <w:shd w:val="clear" w:color="auto" w:fill="FFFFFF"/>
        <w:tabs>
          <w:tab w:val="left" w:pos="732"/>
        </w:tabs>
        <w:ind w:left="34"/>
        <w:jc w:val="both"/>
        <w:rPr>
          <w:rFonts w:ascii="Tahoma" w:eastAsia="Calibri" w:hAnsi="Tahoma" w:cs="Tahoma"/>
          <w:color w:val="000000"/>
          <w:spacing w:val="-15"/>
          <w:sz w:val="20"/>
          <w:szCs w:val="20"/>
        </w:rPr>
      </w:pPr>
    </w:p>
    <w:p w:rsidR="00700562" w:rsidRDefault="00700562" w:rsidP="00207731">
      <w:pPr>
        <w:shd w:val="clear" w:color="auto" w:fill="FFFFFF"/>
        <w:tabs>
          <w:tab w:val="left" w:pos="732"/>
        </w:tabs>
        <w:ind w:left="34"/>
        <w:jc w:val="both"/>
        <w:rPr>
          <w:rFonts w:ascii="Tahoma" w:eastAsia="Calibri" w:hAnsi="Tahoma" w:cs="Tahoma"/>
          <w:color w:val="000000"/>
          <w:spacing w:val="-15"/>
          <w:sz w:val="20"/>
          <w:szCs w:val="20"/>
        </w:rPr>
      </w:pPr>
    </w:p>
    <w:p w:rsidR="00700562" w:rsidRPr="00C1206E" w:rsidRDefault="00700562" w:rsidP="00207731">
      <w:pPr>
        <w:shd w:val="clear" w:color="auto" w:fill="FFFFFF"/>
        <w:tabs>
          <w:tab w:val="left" w:pos="732"/>
        </w:tabs>
        <w:ind w:left="34"/>
        <w:jc w:val="both"/>
        <w:rPr>
          <w:rFonts w:ascii="Tahoma" w:eastAsia="Calibri" w:hAnsi="Tahoma" w:cs="Tahoma"/>
          <w:color w:val="000000"/>
          <w:spacing w:val="-15"/>
          <w:sz w:val="20"/>
          <w:szCs w:val="20"/>
        </w:rPr>
      </w:pPr>
    </w:p>
    <w:p w:rsidR="00207731" w:rsidRPr="00C1206E" w:rsidRDefault="00207731" w:rsidP="00207731">
      <w:pPr>
        <w:shd w:val="clear" w:color="auto" w:fill="FFFFFF"/>
        <w:tabs>
          <w:tab w:val="left" w:pos="732"/>
        </w:tabs>
        <w:ind w:left="34"/>
        <w:jc w:val="both"/>
        <w:rPr>
          <w:rFonts w:ascii="Tahoma" w:eastAsia="Calibri" w:hAnsi="Tahoma" w:cs="Tahoma"/>
          <w:color w:val="000000"/>
          <w:spacing w:val="-15"/>
          <w:sz w:val="20"/>
          <w:szCs w:val="20"/>
        </w:rPr>
      </w:pPr>
    </w:p>
    <w:p w:rsidR="00977603" w:rsidRPr="00C1206E" w:rsidRDefault="00977603" w:rsidP="00977603">
      <w:pPr>
        <w:shd w:val="clear" w:color="auto" w:fill="FFFFFF"/>
        <w:tabs>
          <w:tab w:val="center" w:pos="1560"/>
          <w:tab w:val="center" w:pos="6521"/>
        </w:tabs>
        <w:ind w:left="34"/>
        <w:jc w:val="both"/>
        <w:rPr>
          <w:rFonts w:ascii="Tahoma" w:eastAsia="Calibri" w:hAnsi="Tahoma" w:cs="Tahoma"/>
          <w:color w:val="000000"/>
          <w:spacing w:val="-15"/>
          <w:sz w:val="20"/>
          <w:szCs w:val="20"/>
        </w:rPr>
      </w:pPr>
      <w:r w:rsidRPr="00C1206E">
        <w:rPr>
          <w:rFonts w:ascii="Tahoma" w:eastAsia="Calibri" w:hAnsi="Tahoma" w:cs="Tahoma"/>
          <w:color w:val="000000"/>
          <w:spacing w:val="-15"/>
          <w:sz w:val="20"/>
          <w:szCs w:val="20"/>
        </w:rPr>
        <w:tab/>
        <w:t>____________________________</w:t>
      </w:r>
      <w:r w:rsidRPr="00C1206E">
        <w:rPr>
          <w:rFonts w:ascii="Tahoma" w:eastAsia="Calibri" w:hAnsi="Tahoma" w:cs="Tahoma"/>
          <w:color w:val="000000"/>
          <w:spacing w:val="-15"/>
          <w:sz w:val="20"/>
          <w:szCs w:val="20"/>
        </w:rPr>
        <w:tab/>
        <w:t>_______________________________</w:t>
      </w:r>
    </w:p>
    <w:p w:rsidR="00977603" w:rsidRPr="00C1206E" w:rsidRDefault="00977603" w:rsidP="00977603">
      <w:pPr>
        <w:shd w:val="clear" w:color="auto" w:fill="FFFFFF"/>
        <w:tabs>
          <w:tab w:val="left" w:pos="732"/>
        </w:tabs>
        <w:ind w:left="34"/>
        <w:jc w:val="both"/>
        <w:rPr>
          <w:rFonts w:ascii="Tahoma" w:eastAsia="Calibri" w:hAnsi="Tahoma" w:cs="Tahoma"/>
          <w:b/>
          <w:sz w:val="20"/>
          <w:szCs w:val="20"/>
        </w:rPr>
      </w:pPr>
      <w:r>
        <w:rPr>
          <w:rFonts w:ascii="Tahoma" w:eastAsia="Calibri" w:hAnsi="Tahoma" w:cs="Tahoma"/>
          <w:b/>
          <w:sz w:val="20"/>
          <w:szCs w:val="20"/>
        </w:rPr>
        <w:t xml:space="preserve">      Za stranu povinnou</w:t>
      </w:r>
      <w:r>
        <w:rPr>
          <w:rFonts w:ascii="Tahoma" w:eastAsia="Calibri" w:hAnsi="Tahoma" w:cs="Tahoma"/>
          <w:b/>
          <w:sz w:val="20"/>
          <w:szCs w:val="20"/>
        </w:rPr>
        <w:tab/>
      </w:r>
      <w:r>
        <w:rPr>
          <w:rFonts w:ascii="Tahoma" w:eastAsia="Calibri" w:hAnsi="Tahoma" w:cs="Tahoma"/>
          <w:b/>
          <w:sz w:val="20"/>
          <w:szCs w:val="20"/>
        </w:rPr>
        <w:tab/>
      </w:r>
      <w:r>
        <w:rPr>
          <w:rFonts w:ascii="Tahoma" w:eastAsia="Calibri" w:hAnsi="Tahoma" w:cs="Tahoma"/>
          <w:b/>
          <w:sz w:val="20"/>
          <w:szCs w:val="20"/>
        </w:rPr>
        <w:tab/>
      </w:r>
      <w:r>
        <w:rPr>
          <w:rFonts w:ascii="Tahoma" w:eastAsia="Calibri" w:hAnsi="Tahoma" w:cs="Tahoma"/>
          <w:b/>
          <w:sz w:val="20"/>
          <w:szCs w:val="20"/>
        </w:rPr>
        <w:tab/>
        <w:t xml:space="preserve">      za stranu oprávněnou</w:t>
      </w:r>
    </w:p>
    <w:p w:rsidR="00977603" w:rsidRPr="00DB17B9" w:rsidRDefault="00977603" w:rsidP="00977603">
      <w:pPr>
        <w:rPr>
          <w:rFonts w:ascii="Tahoma" w:hAnsi="Tahoma" w:cs="Tahoma"/>
          <w:sz w:val="20"/>
          <w:szCs w:val="20"/>
        </w:rPr>
      </w:pPr>
      <w:r w:rsidRPr="00DB17B9">
        <w:rPr>
          <w:rFonts w:ascii="Tahoma" w:hAnsi="Tahoma" w:cs="Tahoma"/>
          <w:sz w:val="20"/>
          <w:szCs w:val="20"/>
        </w:rPr>
        <w:t xml:space="preserve">za </w:t>
      </w:r>
      <w:r w:rsidR="006F11C4">
        <w:rPr>
          <w:rFonts w:ascii="Tahoma" w:hAnsi="Tahoma" w:cs="Tahoma"/>
          <w:sz w:val="20"/>
          <w:szCs w:val="20"/>
        </w:rPr>
        <w:t>s</w:t>
      </w:r>
      <w:r w:rsidRPr="00DB17B9">
        <w:rPr>
          <w:rFonts w:ascii="Tahoma" w:hAnsi="Tahoma" w:cs="Tahoma"/>
          <w:sz w:val="20"/>
          <w:szCs w:val="20"/>
        </w:rPr>
        <w:t>tatutární město Liberec</w:t>
      </w:r>
      <w:r w:rsidRPr="00DB17B9">
        <w:rPr>
          <w:rFonts w:ascii="Tahoma" w:hAnsi="Tahoma" w:cs="Tahoma"/>
          <w:sz w:val="20"/>
          <w:szCs w:val="20"/>
        </w:rPr>
        <w:tab/>
      </w:r>
      <w:r w:rsidRPr="00DB17B9">
        <w:rPr>
          <w:rFonts w:ascii="Tahoma" w:hAnsi="Tahoma" w:cs="Tahoma"/>
          <w:sz w:val="20"/>
          <w:szCs w:val="20"/>
        </w:rPr>
        <w:tab/>
      </w:r>
      <w:r w:rsidRPr="00DB17B9">
        <w:rPr>
          <w:rFonts w:ascii="Tahoma" w:hAnsi="Tahoma" w:cs="Tahoma"/>
          <w:sz w:val="20"/>
          <w:szCs w:val="20"/>
        </w:rPr>
        <w:tab/>
        <w:t xml:space="preserve">                   za ČEZ Distribuce a.s.</w:t>
      </w:r>
    </w:p>
    <w:p w:rsidR="00977603" w:rsidRPr="00DB17B9" w:rsidRDefault="00977603" w:rsidP="00977603">
      <w:pPr>
        <w:rPr>
          <w:rFonts w:ascii="Tahoma" w:hAnsi="Tahoma" w:cs="Tahoma"/>
          <w:sz w:val="20"/>
          <w:szCs w:val="20"/>
        </w:rPr>
      </w:pPr>
      <w:r w:rsidRPr="00DB17B9">
        <w:rPr>
          <w:rFonts w:ascii="Tahoma" w:hAnsi="Tahoma" w:cs="Tahoma"/>
          <w:sz w:val="20"/>
          <w:szCs w:val="20"/>
        </w:rPr>
        <w:t xml:space="preserve">             primátor</w:t>
      </w:r>
      <w:r w:rsidRPr="00DB17B9">
        <w:rPr>
          <w:rFonts w:ascii="Tahoma" w:hAnsi="Tahoma" w:cs="Tahoma"/>
          <w:sz w:val="20"/>
          <w:szCs w:val="20"/>
        </w:rPr>
        <w:tab/>
      </w:r>
      <w:r w:rsidRPr="00DB17B9">
        <w:rPr>
          <w:rFonts w:ascii="Tahoma" w:hAnsi="Tahoma" w:cs="Tahoma"/>
          <w:sz w:val="20"/>
          <w:szCs w:val="20"/>
        </w:rPr>
        <w:tab/>
      </w:r>
      <w:r w:rsidRPr="00DB17B9">
        <w:rPr>
          <w:rFonts w:ascii="Tahoma" w:hAnsi="Tahoma" w:cs="Tahoma"/>
          <w:sz w:val="20"/>
          <w:szCs w:val="20"/>
        </w:rPr>
        <w:tab/>
        <w:t xml:space="preserve">                            </w:t>
      </w:r>
      <w:r w:rsidR="0020183E">
        <w:rPr>
          <w:rFonts w:ascii="Tahoma" w:hAnsi="Tahoma" w:cs="Tahoma"/>
          <w:sz w:val="20"/>
          <w:szCs w:val="20"/>
        </w:rPr>
        <w:t xml:space="preserve">   </w:t>
      </w:r>
      <w:r w:rsidR="0020183E" w:rsidRPr="00BA7986">
        <w:rPr>
          <w:rFonts w:ascii="Tahoma" w:hAnsi="Tahoma" w:cs="Tahoma"/>
          <w:sz w:val="20"/>
          <w:szCs w:val="20"/>
        </w:rPr>
        <w:t>člen představenstva</w:t>
      </w:r>
      <w:r w:rsidRPr="00DB17B9">
        <w:rPr>
          <w:rFonts w:ascii="Tahoma" w:hAnsi="Tahoma" w:cs="Tahoma"/>
          <w:sz w:val="20"/>
          <w:szCs w:val="20"/>
        </w:rPr>
        <w:t xml:space="preserve">     </w:t>
      </w:r>
    </w:p>
    <w:p w:rsidR="00977603" w:rsidRPr="00DB17B9" w:rsidRDefault="006F11C4" w:rsidP="00977603">
      <w:pPr>
        <w:rPr>
          <w:rFonts w:ascii="Tahoma" w:hAnsi="Tahoma" w:cs="Tahoma"/>
          <w:sz w:val="20"/>
          <w:szCs w:val="20"/>
        </w:rPr>
      </w:pPr>
      <w:r>
        <w:rPr>
          <w:rFonts w:ascii="Tahoma" w:hAnsi="Tahoma" w:cs="Tahoma"/>
          <w:b/>
          <w:sz w:val="20"/>
          <w:szCs w:val="20"/>
        </w:rPr>
        <w:t xml:space="preserve">   Tibor  B a t </w:t>
      </w:r>
      <w:proofErr w:type="spellStart"/>
      <w:r>
        <w:rPr>
          <w:rFonts w:ascii="Tahoma" w:hAnsi="Tahoma" w:cs="Tahoma"/>
          <w:b/>
          <w:sz w:val="20"/>
          <w:szCs w:val="20"/>
        </w:rPr>
        <w:t>t</w:t>
      </w:r>
      <w:proofErr w:type="spellEnd"/>
      <w:r>
        <w:rPr>
          <w:rFonts w:ascii="Tahoma" w:hAnsi="Tahoma" w:cs="Tahoma"/>
          <w:b/>
          <w:sz w:val="20"/>
          <w:szCs w:val="20"/>
        </w:rPr>
        <w:t xml:space="preserve"> h y á n y</w:t>
      </w:r>
      <w:r>
        <w:rPr>
          <w:rFonts w:ascii="Tahoma" w:hAnsi="Tahoma" w:cs="Tahoma"/>
          <w:b/>
          <w:sz w:val="20"/>
          <w:szCs w:val="20"/>
        </w:rPr>
        <w:tab/>
      </w:r>
      <w:r w:rsidR="00977603" w:rsidRPr="00DB17B9">
        <w:rPr>
          <w:rFonts w:ascii="Tahoma" w:hAnsi="Tahoma" w:cs="Tahoma"/>
          <w:b/>
          <w:sz w:val="20"/>
          <w:szCs w:val="20"/>
        </w:rPr>
        <w:tab/>
      </w:r>
      <w:r w:rsidR="00977603" w:rsidRPr="00DB17B9">
        <w:rPr>
          <w:rFonts w:ascii="Tahoma" w:hAnsi="Tahoma" w:cs="Tahoma"/>
          <w:b/>
          <w:sz w:val="20"/>
          <w:szCs w:val="20"/>
        </w:rPr>
        <w:tab/>
      </w:r>
      <w:r w:rsidR="00977603" w:rsidRPr="00DB17B9">
        <w:rPr>
          <w:rFonts w:ascii="Tahoma" w:hAnsi="Tahoma" w:cs="Tahoma"/>
          <w:b/>
          <w:sz w:val="20"/>
          <w:szCs w:val="20"/>
        </w:rPr>
        <w:tab/>
      </w:r>
      <w:r w:rsidR="00977603">
        <w:rPr>
          <w:rFonts w:ascii="Tahoma" w:hAnsi="Tahoma" w:cs="Tahoma"/>
          <w:b/>
          <w:sz w:val="20"/>
          <w:szCs w:val="20"/>
        </w:rPr>
        <w:t xml:space="preserve">    </w:t>
      </w:r>
      <w:r w:rsidR="00143DA3">
        <w:rPr>
          <w:rFonts w:ascii="Tahoma" w:hAnsi="Tahoma" w:cs="Tahoma"/>
          <w:b/>
          <w:sz w:val="20"/>
          <w:szCs w:val="20"/>
        </w:rPr>
        <w:t xml:space="preserve"> </w:t>
      </w:r>
      <w:r w:rsidR="0020183E">
        <w:rPr>
          <w:rFonts w:ascii="Tahoma" w:hAnsi="Tahoma" w:cs="Tahoma"/>
          <w:b/>
          <w:sz w:val="20"/>
          <w:szCs w:val="20"/>
        </w:rPr>
        <w:t xml:space="preserve">  </w:t>
      </w:r>
      <w:r w:rsidR="0020183E" w:rsidRPr="00BA7986">
        <w:rPr>
          <w:rFonts w:ascii="Tahoma" w:hAnsi="Tahoma" w:cs="Tahoma"/>
          <w:b/>
          <w:sz w:val="20"/>
          <w:szCs w:val="20"/>
        </w:rPr>
        <w:t xml:space="preserve">Ing. </w:t>
      </w:r>
      <w:proofErr w:type="gramStart"/>
      <w:r w:rsidR="0020183E" w:rsidRPr="00BA7986">
        <w:rPr>
          <w:rFonts w:ascii="Tahoma" w:hAnsi="Tahoma" w:cs="Tahoma"/>
          <w:b/>
          <w:sz w:val="20"/>
          <w:szCs w:val="20"/>
        </w:rPr>
        <w:t>Jiří</w:t>
      </w:r>
      <w:r w:rsidR="0020183E">
        <w:rPr>
          <w:rFonts w:ascii="Tahoma" w:hAnsi="Tahoma" w:cs="Tahoma"/>
          <w:b/>
          <w:sz w:val="20"/>
          <w:szCs w:val="20"/>
        </w:rPr>
        <w:t xml:space="preserve"> </w:t>
      </w:r>
      <w:r w:rsidR="0020183E" w:rsidRPr="00BA7986">
        <w:rPr>
          <w:rFonts w:ascii="Tahoma" w:hAnsi="Tahoma" w:cs="Tahoma"/>
          <w:b/>
          <w:sz w:val="20"/>
          <w:szCs w:val="20"/>
        </w:rPr>
        <w:t xml:space="preserve"> K</w:t>
      </w:r>
      <w:r w:rsidR="0020183E">
        <w:rPr>
          <w:rFonts w:ascii="Tahoma" w:hAnsi="Tahoma" w:cs="Tahoma"/>
          <w:b/>
          <w:sz w:val="20"/>
          <w:szCs w:val="20"/>
        </w:rPr>
        <w:t> </w:t>
      </w:r>
      <w:r w:rsidR="0020183E" w:rsidRPr="00BA7986">
        <w:rPr>
          <w:rFonts w:ascii="Tahoma" w:hAnsi="Tahoma" w:cs="Tahoma"/>
          <w:b/>
          <w:sz w:val="20"/>
          <w:szCs w:val="20"/>
        </w:rPr>
        <w:t>u</w:t>
      </w:r>
      <w:r w:rsidR="0020183E">
        <w:rPr>
          <w:rFonts w:ascii="Tahoma" w:hAnsi="Tahoma" w:cs="Tahoma"/>
          <w:b/>
          <w:sz w:val="20"/>
          <w:szCs w:val="20"/>
        </w:rPr>
        <w:t xml:space="preserve"> </w:t>
      </w:r>
      <w:r w:rsidR="0020183E" w:rsidRPr="00BA7986">
        <w:rPr>
          <w:rFonts w:ascii="Tahoma" w:hAnsi="Tahoma" w:cs="Tahoma"/>
          <w:b/>
          <w:sz w:val="20"/>
          <w:szCs w:val="20"/>
        </w:rPr>
        <w:t>d</w:t>
      </w:r>
      <w:r w:rsidR="0020183E">
        <w:rPr>
          <w:rFonts w:ascii="Tahoma" w:hAnsi="Tahoma" w:cs="Tahoma"/>
          <w:b/>
          <w:sz w:val="20"/>
          <w:szCs w:val="20"/>
        </w:rPr>
        <w:t xml:space="preserve"> </w:t>
      </w:r>
      <w:r w:rsidR="0020183E" w:rsidRPr="00BA7986">
        <w:rPr>
          <w:rFonts w:ascii="Tahoma" w:hAnsi="Tahoma" w:cs="Tahoma"/>
          <w:b/>
          <w:sz w:val="20"/>
          <w:szCs w:val="20"/>
        </w:rPr>
        <w:t>r</w:t>
      </w:r>
      <w:r w:rsidR="0020183E">
        <w:rPr>
          <w:rFonts w:ascii="Tahoma" w:hAnsi="Tahoma" w:cs="Tahoma"/>
          <w:b/>
          <w:sz w:val="20"/>
          <w:szCs w:val="20"/>
        </w:rPr>
        <w:t xml:space="preserve"> </w:t>
      </w:r>
      <w:r w:rsidR="0020183E" w:rsidRPr="00BA7986">
        <w:rPr>
          <w:rFonts w:ascii="Tahoma" w:hAnsi="Tahoma" w:cs="Tahoma"/>
          <w:b/>
          <w:sz w:val="20"/>
          <w:szCs w:val="20"/>
        </w:rPr>
        <w:t>n</w:t>
      </w:r>
      <w:r w:rsidR="0020183E">
        <w:rPr>
          <w:rFonts w:ascii="Tahoma" w:hAnsi="Tahoma" w:cs="Tahoma"/>
          <w:b/>
          <w:sz w:val="20"/>
          <w:szCs w:val="20"/>
        </w:rPr>
        <w:t xml:space="preserve"> </w:t>
      </w:r>
      <w:r w:rsidR="0020183E" w:rsidRPr="00BA7986">
        <w:rPr>
          <w:rFonts w:ascii="Tahoma" w:hAnsi="Tahoma" w:cs="Tahoma"/>
          <w:b/>
          <w:sz w:val="20"/>
          <w:szCs w:val="20"/>
        </w:rPr>
        <w:t>á</w:t>
      </w:r>
      <w:r w:rsidR="0020183E">
        <w:rPr>
          <w:rFonts w:ascii="Tahoma" w:hAnsi="Tahoma" w:cs="Tahoma"/>
          <w:b/>
          <w:sz w:val="20"/>
          <w:szCs w:val="20"/>
        </w:rPr>
        <w:t xml:space="preserve"> </w:t>
      </w:r>
      <w:r w:rsidR="0020183E" w:rsidRPr="00BA7986">
        <w:rPr>
          <w:rFonts w:ascii="Tahoma" w:hAnsi="Tahoma" w:cs="Tahoma"/>
          <w:b/>
          <w:sz w:val="20"/>
          <w:szCs w:val="20"/>
        </w:rPr>
        <w:t>č</w:t>
      </w:r>
      <w:proofErr w:type="gramEnd"/>
    </w:p>
    <w:p w:rsidR="00977603" w:rsidRDefault="00977603" w:rsidP="00977603"/>
    <w:p w:rsidR="0020183E" w:rsidRPr="00BA7986" w:rsidRDefault="0020183E" w:rsidP="0020183E">
      <w:pPr>
        <w:shd w:val="clear" w:color="auto" w:fill="FFFFFF"/>
        <w:ind w:left="67"/>
        <w:rPr>
          <w:rFonts w:ascii="Tahoma" w:eastAsia="Calibri" w:hAnsi="Tahoma" w:cs="Tahoma"/>
          <w:sz w:val="20"/>
          <w:szCs w:val="20"/>
        </w:rPr>
      </w:pPr>
    </w:p>
    <w:p w:rsidR="0020183E" w:rsidRDefault="0020183E" w:rsidP="0020183E">
      <w:pPr>
        <w:shd w:val="clear" w:color="auto" w:fill="FFFFFF"/>
        <w:tabs>
          <w:tab w:val="center" w:pos="1560"/>
          <w:tab w:val="center" w:pos="6521"/>
        </w:tabs>
        <w:ind w:left="34" w:firstLine="5069"/>
        <w:jc w:val="both"/>
        <w:rPr>
          <w:rFonts w:ascii="Tahoma" w:eastAsia="Calibri" w:hAnsi="Tahoma" w:cs="Tahoma"/>
          <w:color w:val="000000"/>
          <w:spacing w:val="-15"/>
          <w:sz w:val="20"/>
          <w:szCs w:val="20"/>
        </w:rPr>
      </w:pPr>
    </w:p>
    <w:p w:rsidR="0020183E" w:rsidRDefault="0020183E" w:rsidP="0020183E">
      <w:pPr>
        <w:shd w:val="clear" w:color="auto" w:fill="FFFFFF"/>
        <w:tabs>
          <w:tab w:val="center" w:pos="1560"/>
          <w:tab w:val="center" w:pos="6521"/>
        </w:tabs>
        <w:ind w:left="34" w:firstLine="5069"/>
        <w:jc w:val="both"/>
        <w:rPr>
          <w:rFonts w:ascii="Tahoma" w:eastAsia="Calibri" w:hAnsi="Tahoma" w:cs="Tahoma"/>
          <w:color w:val="000000"/>
          <w:spacing w:val="-15"/>
          <w:sz w:val="20"/>
          <w:szCs w:val="20"/>
        </w:rPr>
      </w:pPr>
    </w:p>
    <w:p w:rsidR="0020183E" w:rsidRDefault="0020183E" w:rsidP="0020183E">
      <w:pPr>
        <w:shd w:val="clear" w:color="auto" w:fill="FFFFFF"/>
        <w:tabs>
          <w:tab w:val="center" w:pos="1560"/>
          <w:tab w:val="center" w:pos="6521"/>
        </w:tabs>
        <w:ind w:left="34" w:firstLine="5069"/>
        <w:jc w:val="both"/>
        <w:rPr>
          <w:rFonts w:ascii="Tahoma" w:eastAsia="Calibri" w:hAnsi="Tahoma" w:cs="Tahoma"/>
          <w:color w:val="000000"/>
          <w:spacing w:val="-15"/>
          <w:sz w:val="20"/>
          <w:szCs w:val="20"/>
        </w:rPr>
      </w:pPr>
    </w:p>
    <w:p w:rsidR="0020183E" w:rsidRPr="00C1206E" w:rsidRDefault="0020183E" w:rsidP="0020183E">
      <w:pPr>
        <w:shd w:val="clear" w:color="auto" w:fill="FFFFFF"/>
        <w:tabs>
          <w:tab w:val="center" w:pos="1560"/>
          <w:tab w:val="center" w:pos="6521"/>
        </w:tabs>
        <w:ind w:left="34" w:firstLine="5069"/>
        <w:jc w:val="both"/>
        <w:rPr>
          <w:rFonts w:ascii="Tahoma" w:eastAsia="Calibri" w:hAnsi="Tahoma" w:cs="Tahoma"/>
          <w:color w:val="000000"/>
          <w:spacing w:val="-15"/>
          <w:sz w:val="20"/>
          <w:szCs w:val="20"/>
        </w:rPr>
      </w:pPr>
      <w:r w:rsidRPr="00C1206E">
        <w:rPr>
          <w:rFonts w:ascii="Tahoma" w:eastAsia="Calibri" w:hAnsi="Tahoma" w:cs="Tahoma"/>
          <w:color w:val="000000"/>
          <w:spacing w:val="-15"/>
          <w:sz w:val="20"/>
          <w:szCs w:val="20"/>
        </w:rPr>
        <w:t>_______________________________</w:t>
      </w:r>
    </w:p>
    <w:p w:rsidR="00992696" w:rsidRDefault="0020183E" w:rsidP="0020183E">
      <w:pPr>
        <w:shd w:val="clear" w:color="auto" w:fill="FFFFFF"/>
        <w:tabs>
          <w:tab w:val="center" w:pos="1560"/>
          <w:tab w:val="center" w:pos="6521"/>
        </w:tabs>
        <w:ind w:firstLine="5387"/>
        <w:jc w:val="both"/>
        <w:rPr>
          <w:rFonts w:ascii="Tahoma" w:eastAsia="Calibri" w:hAnsi="Tahoma" w:cs="Tahoma"/>
          <w:b/>
          <w:sz w:val="20"/>
          <w:szCs w:val="20"/>
        </w:rPr>
      </w:pPr>
      <w:r>
        <w:rPr>
          <w:rFonts w:ascii="Tahoma" w:eastAsia="Calibri" w:hAnsi="Tahoma" w:cs="Tahoma"/>
          <w:b/>
          <w:sz w:val="20"/>
          <w:szCs w:val="20"/>
        </w:rPr>
        <w:t>za stranu oprávněnou</w:t>
      </w:r>
    </w:p>
    <w:p w:rsidR="0020183E" w:rsidRDefault="0020183E" w:rsidP="0020183E">
      <w:pPr>
        <w:shd w:val="clear" w:color="auto" w:fill="FFFFFF"/>
        <w:tabs>
          <w:tab w:val="center" w:pos="1560"/>
          <w:tab w:val="center" w:pos="6521"/>
        </w:tabs>
        <w:ind w:left="34" w:firstLine="5495"/>
        <w:jc w:val="both"/>
        <w:rPr>
          <w:rFonts w:ascii="Tahoma" w:hAnsi="Tahoma" w:cs="Tahoma"/>
          <w:sz w:val="20"/>
          <w:szCs w:val="20"/>
        </w:rPr>
      </w:pPr>
      <w:r w:rsidRPr="00DB17B9">
        <w:rPr>
          <w:rFonts w:ascii="Tahoma" w:hAnsi="Tahoma" w:cs="Tahoma"/>
          <w:sz w:val="20"/>
          <w:szCs w:val="20"/>
        </w:rPr>
        <w:t>za ČEZ Distribuce a.s.</w:t>
      </w:r>
    </w:p>
    <w:p w:rsidR="0020183E" w:rsidRDefault="0020183E" w:rsidP="0020183E">
      <w:pPr>
        <w:shd w:val="clear" w:color="auto" w:fill="FFFFFF"/>
        <w:tabs>
          <w:tab w:val="center" w:pos="1560"/>
          <w:tab w:val="center" w:pos="6521"/>
        </w:tabs>
        <w:ind w:left="34" w:firstLine="5495"/>
        <w:jc w:val="both"/>
        <w:rPr>
          <w:rFonts w:ascii="Tahoma" w:hAnsi="Tahoma" w:cs="Tahoma"/>
          <w:sz w:val="20"/>
          <w:szCs w:val="20"/>
        </w:rPr>
      </w:pPr>
      <w:r w:rsidRPr="00BA7986">
        <w:rPr>
          <w:rFonts w:ascii="Tahoma" w:hAnsi="Tahoma" w:cs="Tahoma"/>
          <w:sz w:val="20"/>
          <w:szCs w:val="20"/>
        </w:rPr>
        <w:t>člen představenstva</w:t>
      </w:r>
    </w:p>
    <w:p w:rsidR="0020183E" w:rsidRDefault="0020183E" w:rsidP="0020183E">
      <w:pPr>
        <w:shd w:val="clear" w:color="auto" w:fill="FFFFFF"/>
        <w:tabs>
          <w:tab w:val="center" w:pos="1560"/>
          <w:tab w:val="center" w:pos="6521"/>
        </w:tabs>
        <w:ind w:left="34" w:firstLine="5353"/>
        <w:jc w:val="both"/>
      </w:pPr>
      <w:r w:rsidRPr="00BA7986">
        <w:rPr>
          <w:rFonts w:ascii="Tahoma" w:hAnsi="Tahoma" w:cs="Tahoma"/>
          <w:b/>
          <w:sz w:val="20"/>
          <w:szCs w:val="20"/>
        </w:rPr>
        <w:t>Ing. Radim Č</w:t>
      </w:r>
      <w:r>
        <w:rPr>
          <w:rFonts w:ascii="Tahoma" w:hAnsi="Tahoma" w:cs="Tahoma"/>
          <w:b/>
          <w:sz w:val="20"/>
          <w:szCs w:val="20"/>
        </w:rPr>
        <w:t xml:space="preserve"> </w:t>
      </w:r>
      <w:r w:rsidRPr="00BA7986">
        <w:rPr>
          <w:rFonts w:ascii="Tahoma" w:hAnsi="Tahoma" w:cs="Tahoma"/>
          <w:b/>
          <w:sz w:val="20"/>
          <w:szCs w:val="20"/>
        </w:rPr>
        <w:t>e</w:t>
      </w:r>
      <w:r>
        <w:rPr>
          <w:rFonts w:ascii="Tahoma" w:hAnsi="Tahoma" w:cs="Tahoma"/>
          <w:b/>
          <w:sz w:val="20"/>
          <w:szCs w:val="20"/>
        </w:rPr>
        <w:t xml:space="preserve"> </w:t>
      </w:r>
      <w:r w:rsidRPr="00BA7986">
        <w:rPr>
          <w:rFonts w:ascii="Tahoma" w:hAnsi="Tahoma" w:cs="Tahoma"/>
          <w:b/>
          <w:sz w:val="20"/>
          <w:szCs w:val="20"/>
        </w:rPr>
        <w:t>r</w:t>
      </w:r>
      <w:r>
        <w:rPr>
          <w:rFonts w:ascii="Tahoma" w:hAnsi="Tahoma" w:cs="Tahoma"/>
          <w:b/>
          <w:sz w:val="20"/>
          <w:szCs w:val="20"/>
        </w:rPr>
        <w:t xml:space="preserve"> </w:t>
      </w:r>
      <w:r w:rsidRPr="00BA7986">
        <w:rPr>
          <w:rFonts w:ascii="Tahoma" w:hAnsi="Tahoma" w:cs="Tahoma"/>
          <w:b/>
          <w:sz w:val="20"/>
          <w:szCs w:val="20"/>
        </w:rPr>
        <w:t>n</w:t>
      </w:r>
      <w:r>
        <w:rPr>
          <w:rFonts w:ascii="Tahoma" w:hAnsi="Tahoma" w:cs="Tahoma"/>
          <w:b/>
          <w:sz w:val="20"/>
          <w:szCs w:val="20"/>
        </w:rPr>
        <w:t xml:space="preserve"> </w:t>
      </w:r>
      <w:r w:rsidRPr="00BA7986">
        <w:rPr>
          <w:rFonts w:ascii="Tahoma" w:hAnsi="Tahoma" w:cs="Tahoma"/>
          <w:b/>
          <w:sz w:val="20"/>
          <w:szCs w:val="20"/>
        </w:rPr>
        <w:t>ý</w:t>
      </w:r>
      <w:r>
        <w:rPr>
          <w:rFonts w:ascii="Tahoma" w:hAnsi="Tahoma" w:cs="Tahoma"/>
          <w:b/>
          <w:sz w:val="20"/>
          <w:szCs w:val="20"/>
        </w:rPr>
        <w:t xml:space="preserve"> </w:t>
      </w:r>
    </w:p>
    <w:sectPr w:rsidR="0020183E" w:rsidSect="00DC2CD9">
      <w:headerReference w:type="default" r:id="rId8"/>
      <w:footerReference w:type="default" r:id="rId9"/>
      <w:headerReference w:type="first" r:id="rId10"/>
      <w:pgSz w:w="11906" w:h="16838"/>
      <w:pgMar w:top="993" w:right="1133"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15D" w:rsidRDefault="0055615D">
      <w:r>
        <w:separator/>
      </w:r>
    </w:p>
  </w:endnote>
  <w:endnote w:type="continuationSeparator" w:id="0">
    <w:p w:rsidR="0055615D" w:rsidRDefault="0055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245129"/>
      <w:docPartObj>
        <w:docPartGallery w:val="Page Numbers (Bottom of Page)"/>
        <w:docPartUnique/>
      </w:docPartObj>
    </w:sdtPr>
    <w:sdtEndPr/>
    <w:sdtContent>
      <w:p w:rsidR="005905D2" w:rsidRDefault="00BD3C8D" w:rsidP="005905D2">
        <w:pPr>
          <w:pStyle w:val="Zpat"/>
          <w:jc w:val="center"/>
        </w:pPr>
        <w:r>
          <w:ptab w:relativeTo="margin" w:alignment="left" w:leader="dot"/>
        </w:r>
        <w:r>
          <w:fldChar w:fldCharType="begin"/>
        </w:r>
        <w:r>
          <w:instrText>PAGE   \* MERGEFORMAT</w:instrText>
        </w:r>
        <w:r>
          <w:fldChar w:fldCharType="separate"/>
        </w:r>
        <w:r w:rsidR="002171D2">
          <w:rPr>
            <w:noProof/>
          </w:rPr>
          <w:t>5</w:t>
        </w:r>
        <w:r>
          <w:fldChar w:fldCharType="end"/>
        </w:r>
      </w:p>
    </w:sdtContent>
  </w:sdt>
  <w:p w:rsidR="0060494C" w:rsidRPr="005905D2" w:rsidRDefault="002171D2">
    <w:pPr>
      <w:pStyle w:val="Zpa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15D" w:rsidRDefault="0055615D">
      <w:r>
        <w:separator/>
      </w:r>
    </w:p>
  </w:footnote>
  <w:footnote w:type="continuationSeparator" w:id="0">
    <w:p w:rsidR="0055615D" w:rsidRDefault="00556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D9" w:rsidRDefault="00DC2CD9">
    <w:pPr>
      <w:pStyle w:val="Zhlav"/>
    </w:pPr>
    <w:r>
      <w:tab/>
    </w:r>
    <w:r>
      <w:tab/>
    </w:r>
  </w:p>
  <w:p w:rsidR="00DC2CD9" w:rsidRDefault="00DC2CD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D9" w:rsidRPr="00DC2CD9" w:rsidRDefault="00DC2CD9" w:rsidP="00DC2CD9">
    <w:pPr>
      <w:pStyle w:val="Zpat"/>
      <w:rPr>
        <w:rFonts w:ascii="Arial Black" w:hAnsi="Arial Black"/>
        <w:sz w:val="16"/>
      </w:rPr>
    </w:pPr>
    <w:r>
      <w:tab/>
    </w:r>
    <w:r>
      <w:tab/>
    </w:r>
    <w:proofErr w:type="spellStart"/>
    <w:r>
      <w:rPr>
        <w:rFonts w:ascii="Arial Black" w:hAnsi="Arial Black"/>
        <w:sz w:val="16"/>
      </w:rPr>
      <w:t>SoVB</w:t>
    </w:r>
    <w:proofErr w:type="spellEnd"/>
    <w:r>
      <w:rPr>
        <w:rFonts w:ascii="Arial Black" w:hAnsi="Arial Black"/>
        <w:sz w:val="16"/>
      </w:rPr>
      <w:t xml:space="preserve"> r08</w:t>
    </w:r>
    <w:r w:rsidRPr="00DC2CD9">
      <w:rPr>
        <w:rFonts w:ascii="Arial Black" w:hAnsi="Arial Black"/>
        <w:sz w:val="16"/>
      </w:rPr>
      <w:t>v02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701C4"/>
    <w:multiLevelType w:val="multilevel"/>
    <w:tmpl w:val="B1A48670"/>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73554EE"/>
    <w:multiLevelType w:val="hybridMultilevel"/>
    <w:tmpl w:val="D8107924"/>
    <w:lvl w:ilvl="0" w:tplc="1610A73A">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D247422"/>
    <w:multiLevelType w:val="hybridMultilevel"/>
    <w:tmpl w:val="3C669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B56062"/>
    <w:multiLevelType w:val="hybridMultilevel"/>
    <w:tmpl w:val="9C44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BC3C56"/>
    <w:multiLevelType w:val="hybridMultilevel"/>
    <w:tmpl w:val="D966B7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F37E98"/>
    <w:multiLevelType w:val="hybridMultilevel"/>
    <w:tmpl w:val="A19C69D2"/>
    <w:lvl w:ilvl="0" w:tplc="F3BAB2B8">
      <w:start w:val="1"/>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3BD816B9"/>
    <w:multiLevelType w:val="multilevel"/>
    <w:tmpl w:val="EE12B5C0"/>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4E78AD"/>
    <w:multiLevelType w:val="hybridMultilevel"/>
    <w:tmpl w:val="9DD80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4F1744"/>
    <w:multiLevelType w:val="multilevel"/>
    <w:tmpl w:val="CF1AACC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57F7726E"/>
    <w:multiLevelType w:val="hybridMultilevel"/>
    <w:tmpl w:val="6B647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260B7A"/>
    <w:multiLevelType w:val="hybridMultilevel"/>
    <w:tmpl w:val="D2D268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DF6980"/>
    <w:multiLevelType w:val="hybridMultilevel"/>
    <w:tmpl w:val="3C9470A2"/>
    <w:lvl w:ilvl="0" w:tplc="DE4225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D185D1A"/>
    <w:multiLevelType w:val="hybridMultilevel"/>
    <w:tmpl w:val="4FE2E7F8"/>
    <w:lvl w:ilvl="0" w:tplc="11008C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7F9669F8"/>
    <w:multiLevelType w:val="multilevel"/>
    <w:tmpl w:val="4980031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
  </w:num>
  <w:num w:numId="3">
    <w:abstractNumId w:val="8"/>
  </w:num>
  <w:num w:numId="4">
    <w:abstractNumId w:val="5"/>
  </w:num>
  <w:num w:numId="5">
    <w:abstractNumId w:val="9"/>
  </w:num>
  <w:num w:numId="6">
    <w:abstractNumId w:val="11"/>
  </w:num>
  <w:num w:numId="7">
    <w:abstractNumId w:val="2"/>
  </w:num>
  <w:num w:numId="8">
    <w:abstractNumId w:val="7"/>
  </w:num>
  <w:num w:numId="9">
    <w:abstractNumId w:val="3"/>
  </w:num>
  <w:num w:numId="10">
    <w:abstractNumId w:val="4"/>
  </w:num>
  <w:num w:numId="11">
    <w:abstractNumId w:val="12"/>
  </w:num>
  <w:num w:numId="12">
    <w:abstractNumId w:val="13"/>
  </w:num>
  <w:num w:numId="13">
    <w:abstractNumId w:val="6"/>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1"/>
    <w:rsid w:val="00023EE7"/>
    <w:rsid w:val="00057DEC"/>
    <w:rsid w:val="000751C7"/>
    <w:rsid w:val="000927A5"/>
    <w:rsid w:val="000D75C7"/>
    <w:rsid w:val="000E4973"/>
    <w:rsid w:val="000E79FE"/>
    <w:rsid w:val="00110547"/>
    <w:rsid w:val="00143DA3"/>
    <w:rsid w:val="001748A3"/>
    <w:rsid w:val="001C6B62"/>
    <w:rsid w:val="001D4D1C"/>
    <w:rsid w:val="001F7737"/>
    <w:rsid w:val="0020183E"/>
    <w:rsid w:val="00202A4E"/>
    <w:rsid w:val="00207731"/>
    <w:rsid w:val="002171D2"/>
    <w:rsid w:val="00235A51"/>
    <w:rsid w:val="002747E7"/>
    <w:rsid w:val="00283778"/>
    <w:rsid w:val="002A2659"/>
    <w:rsid w:val="002A2DC3"/>
    <w:rsid w:val="002B3E4B"/>
    <w:rsid w:val="002E193F"/>
    <w:rsid w:val="002E72A1"/>
    <w:rsid w:val="00306AC5"/>
    <w:rsid w:val="003A6F63"/>
    <w:rsid w:val="00401483"/>
    <w:rsid w:val="0041614B"/>
    <w:rsid w:val="004206B5"/>
    <w:rsid w:val="004304FD"/>
    <w:rsid w:val="00456E56"/>
    <w:rsid w:val="004705AB"/>
    <w:rsid w:val="00494000"/>
    <w:rsid w:val="004D26B5"/>
    <w:rsid w:val="004E1C9E"/>
    <w:rsid w:val="00510AE7"/>
    <w:rsid w:val="0055615D"/>
    <w:rsid w:val="0058795B"/>
    <w:rsid w:val="005A37DA"/>
    <w:rsid w:val="005B3E5F"/>
    <w:rsid w:val="005C0007"/>
    <w:rsid w:val="005E6E38"/>
    <w:rsid w:val="00631812"/>
    <w:rsid w:val="006321B4"/>
    <w:rsid w:val="00632956"/>
    <w:rsid w:val="006435DB"/>
    <w:rsid w:val="006452D1"/>
    <w:rsid w:val="00650C64"/>
    <w:rsid w:val="006549D3"/>
    <w:rsid w:val="00654C49"/>
    <w:rsid w:val="0068614D"/>
    <w:rsid w:val="00690210"/>
    <w:rsid w:val="006E0BAD"/>
    <w:rsid w:val="006F11C4"/>
    <w:rsid w:val="00700562"/>
    <w:rsid w:val="00727BD8"/>
    <w:rsid w:val="00733520"/>
    <w:rsid w:val="00733730"/>
    <w:rsid w:val="00752C15"/>
    <w:rsid w:val="007627CA"/>
    <w:rsid w:val="00771D82"/>
    <w:rsid w:val="00782AF2"/>
    <w:rsid w:val="007915B8"/>
    <w:rsid w:val="007B4255"/>
    <w:rsid w:val="007C3C93"/>
    <w:rsid w:val="007F542F"/>
    <w:rsid w:val="007F64EE"/>
    <w:rsid w:val="00827F86"/>
    <w:rsid w:val="00844FC1"/>
    <w:rsid w:val="00870036"/>
    <w:rsid w:val="00870784"/>
    <w:rsid w:val="00887EB9"/>
    <w:rsid w:val="00923705"/>
    <w:rsid w:val="00952FED"/>
    <w:rsid w:val="00957E3D"/>
    <w:rsid w:val="00975B43"/>
    <w:rsid w:val="00977603"/>
    <w:rsid w:val="00992696"/>
    <w:rsid w:val="009B6579"/>
    <w:rsid w:val="009D339B"/>
    <w:rsid w:val="00A617BB"/>
    <w:rsid w:val="00A63AF0"/>
    <w:rsid w:val="00A97635"/>
    <w:rsid w:val="00AA4C2B"/>
    <w:rsid w:val="00AC796A"/>
    <w:rsid w:val="00B604F3"/>
    <w:rsid w:val="00B97EE3"/>
    <w:rsid w:val="00BA78C7"/>
    <w:rsid w:val="00BA7986"/>
    <w:rsid w:val="00BD3C8D"/>
    <w:rsid w:val="00C37AD5"/>
    <w:rsid w:val="00C52349"/>
    <w:rsid w:val="00C54159"/>
    <w:rsid w:val="00CB35F6"/>
    <w:rsid w:val="00CD5254"/>
    <w:rsid w:val="00CE699A"/>
    <w:rsid w:val="00D000BA"/>
    <w:rsid w:val="00D05C1C"/>
    <w:rsid w:val="00D3610D"/>
    <w:rsid w:val="00D76AF4"/>
    <w:rsid w:val="00D93F06"/>
    <w:rsid w:val="00DA3FDD"/>
    <w:rsid w:val="00DC2CD9"/>
    <w:rsid w:val="00E20C5E"/>
    <w:rsid w:val="00E264A0"/>
    <w:rsid w:val="00E437A2"/>
    <w:rsid w:val="00EA15C8"/>
    <w:rsid w:val="00EC6150"/>
    <w:rsid w:val="00EF58EC"/>
    <w:rsid w:val="00F021DA"/>
    <w:rsid w:val="00F35352"/>
    <w:rsid w:val="00F936D2"/>
    <w:rsid w:val="00FB5205"/>
    <w:rsid w:val="00FD096F"/>
    <w:rsid w:val="00FF69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6218F-32D6-4A4E-AE9D-50625D3C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731"/>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Zpat">
    <w:name w:val="footer"/>
    <w:basedOn w:val="Normln"/>
    <w:link w:val="ZpatChar"/>
    <w:uiPriority w:val="99"/>
    <w:unhideWhenUsed/>
    <w:rsid w:val="00207731"/>
    <w:pPr>
      <w:tabs>
        <w:tab w:val="center" w:pos="4536"/>
        <w:tab w:val="right" w:pos="9072"/>
      </w:tabs>
    </w:pPr>
  </w:style>
  <w:style w:type="character" w:customStyle="1" w:styleId="ZpatChar">
    <w:name w:val="Zápatí Char"/>
    <w:basedOn w:val="Standardnpsmoodstavce"/>
    <w:link w:val="Zpat"/>
    <w:uiPriority w:val="99"/>
    <w:rsid w:val="00207731"/>
    <w:rPr>
      <w:sz w:val="24"/>
      <w:szCs w:val="24"/>
    </w:rPr>
  </w:style>
  <w:style w:type="paragraph" w:styleId="Zhlav">
    <w:name w:val="header"/>
    <w:basedOn w:val="Normln"/>
    <w:link w:val="ZhlavChar"/>
    <w:uiPriority w:val="99"/>
    <w:unhideWhenUsed/>
    <w:rsid w:val="00DC2CD9"/>
    <w:pPr>
      <w:tabs>
        <w:tab w:val="center" w:pos="4536"/>
        <w:tab w:val="right" w:pos="9072"/>
      </w:tabs>
    </w:pPr>
  </w:style>
  <w:style w:type="character" w:customStyle="1" w:styleId="ZhlavChar">
    <w:name w:val="Záhlaví Char"/>
    <w:basedOn w:val="Standardnpsmoodstavce"/>
    <w:link w:val="Zhlav"/>
    <w:uiPriority w:val="99"/>
    <w:rsid w:val="00DC2CD9"/>
    <w:rPr>
      <w:sz w:val="24"/>
      <w:szCs w:val="24"/>
    </w:rPr>
  </w:style>
  <w:style w:type="paragraph" w:styleId="Textbubliny">
    <w:name w:val="Balloon Text"/>
    <w:basedOn w:val="Normln"/>
    <w:link w:val="TextbublinyChar"/>
    <w:uiPriority w:val="99"/>
    <w:semiHidden/>
    <w:unhideWhenUsed/>
    <w:rsid w:val="00DC2CD9"/>
    <w:rPr>
      <w:rFonts w:ascii="Tahoma" w:hAnsi="Tahoma" w:cs="Tahoma"/>
      <w:sz w:val="16"/>
      <w:szCs w:val="16"/>
    </w:rPr>
  </w:style>
  <w:style w:type="character" w:customStyle="1" w:styleId="TextbublinyChar">
    <w:name w:val="Text bubliny Char"/>
    <w:basedOn w:val="Standardnpsmoodstavce"/>
    <w:link w:val="Textbubliny"/>
    <w:uiPriority w:val="99"/>
    <w:semiHidden/>
    <w:rsid w:val="00DC2CD9"/>
    <w:rPr>
      <w:rFonts w:ascii="Tahoma" w:hAnsi="Tahoma" w:cs="Tahoma"/>
      <w:sz w:val="16"/>
      <w:szCs w:val="16"/>
    </w:rPr>
  </w:style>
  <w:style w:type="character" w:styleId="Odkaznakoment">
    <w:name w:val="annotation reference"/>
    <w:basedOn w:val="Standardnpsmoodstavce"/>
    <w:uiPriority w:val="99"/>
    <w:semiHidden/>
    <w:unhideWhenUsed/>
    <w:rsid w:val="00C37AD5"/>
    <w:rPr>
      <w:sz w:val="16"/>
      <w:szCs w:val="16"/>
    </w:rPr>
  </w:style>
  <w:style w:type="paragraph" w:styleId="Textkomente">
    <w:name w:val="annotation text"/>
    <w:basedOn w:val="Normln"/>
    <w:link w:val="TextkomenteChar"/>
    <w:uiPriority w:val="99"/>
    <w:semiHidden/>
    <w:unhideWhenUsed/>
    <w:rsid w:val="00C37AD5"/>
    <w:rPr>
      <w:sz w:val="20"/>
      <w:szCs w:val="20"/>
    </w:rPr>
  </w:style>
  <w:style w:type="character" w:customStyle="1" w:styleId="TextkomenteChar">
    <w:name w:val="Text komentáře Char"/>
    <w:basedOn w:val="Standardnpsmoodstavce"/>
    <w:link w:val="Textkomente"/>
    <w:uiPriority w:val="99"/>
    <w:semiHidden/>
    <w:rsid w:val="00C37AD5"/>
    <w:rPr>
      <w:sz w:val="20"/>
      <w:szCs w:val="20"/>
    </w:rPr>
  </w:style>
  <w:style w:type="paragraph" w:styleId="Pedmtkomente">
    <w:name w:val="annotation subject"/>
    <w:basedOn w:val="Textkomente"/>
    <w:next w:val="Textkomente"/>
    <w:link w:val="PedmtkomenteChar"/>
    <w:uiPriority w:val="99"/>
    <w:semiHidden/>
    <w:unhideWhenUsed/>
    <w:rsid w:val="00C37AD5"/>
    <w:rPr>
      <w:b/>
      <w:bCs/>
    </w:rPr>
  </w:style>
  <w:style w:type="character" w:customStyle="1" w:styleId="PedmtkomenteChar">
    <w:name w:val="Předmět komentáře Char"/>
    <w:basedOn w:val="TextkomenteChar"/>
    <w:link w:val="Pedmtkomente"/>
    <w:uiPriority w:val="99"/>
    <w:semiHidden/>
    <w:rsid w:val="00C37AD5"/>
    <w:rPr>
      <w:b/>
      <w:bCs/>
      <w:sz w:val="20"/>
      <w:szCs w:val="20"/>
    </w:rPr>
  </w:style>
  <w:style w:type="character" w:styleId="Hypertextovodkaz">
    <w:name w:val="Hyperlink"/>
    <w:rsid w:val="007B4255"/>
    <w:rPr>
      <w:color w:val="0000FF"/>
      <w:u w:val="single"/>
    </w:rPr>
  </w:style>
  <w:style w:type="character" w:customStyle="1" w:styleId="Text10">
    <w:name w:val="Text10"/>
    <w:rsid w:val="00D000BA"/>
    <w:rPr>
      <w:rFonts w:ascii="Arial" w:hAnsi="Arial" w:cs="Arial"/>
      <w:sz w:val="20"/>
    </w:rPr>
  </w:style>
  <w:style w:type="paragraph" w:styleId="Zkladntext2">
    <w:name w:val="Body Text 2"/>
    <w:basedOn w:val="Normln"/>
    <w:link w:val="Zkladntext2Char"/>
    <w:rsid w:val="00D76AF4"/>
    <w:pPr>
      <w:overflowPunct w:val="0"/>
      <w:autoSpaceDE w:val="0"/>
      <w:autoSpaceDN w:val="0"/>
      <w:adjustRightInd w:val="0"/>
      <w:spacing w:after="120" w:line="480" w:lineRule="auto"/>
      <w:textAlignment w:val="baseline"/>
    </w:pPr>
    <w:rPr>
      <w:rFonts w:ascii="Times New Roman" w:eastAsia="Times New Roman" w:hAnsi="Times New Roman"/>
      <w:sz w:val="20"/>
      <w:szCs w:val="20"/>
      <w:lang w:eastAsia="cs-CZ"/>
    </w:rPr>
  </w:style>
  <w:style w:type="character" w:customStyle="1" w:styleId="Zkladntext2Char">
    <w:name w:val="Základní text 2 Char"/>
    <w:basedOn w:val="Standardnpsmoodstavce"/>
    <w:link w:val="Zkladntext2"/>
    <w:rsid w:val="00D76AF4"/>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8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berec.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10857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Čermáková Markéta</cp:lastModifiedBy>
  <cp:revision>2</cp:revision>
  <cp:lastPrinted>2014-05-05T13:42:00Z</cp:lastPrinted>
  <dcterms:created xsi:type="dcterms:W3CDTF">2016-11-10T09:28:00Z</dcterms:created>
  <dcterms:modified xsi:type="dcterms:W3CDTF">2016-11-10T09:28:00Z</dcterms:modified>
</cp:coreProperties>
</file>