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262" w:rsidRPr="00317B54" w:rsidRDefault="00F46320" w:rsidP="00EC4262">
      <w:pPr>
        <w:pStyle w:val="Nzev"/>
        <w:rPr>
          <w:rFonts w:ascii="Tahoma" w:hAnsi="Tahoma" w:cs="Tahoma"/>
          <w:sz w:val="21"/>
          <w:szCs w:val="21"/>
        </w:rPr>
      </w:pPr>
      <w:bookmarkStart w:id="0" w:name="_GoBack"/>
      <w:bookmarkEnd w:id="0"/>
      <w:r>
        <w:rPr>
          <w:rFonts w:ascii="Tahoma" w:hAnsi="Tahoma" w:cs="Tahoma"/>
          <w:sz w:val="21"/>
          <w:szCs w:val="21"/>
          <w:lang w:val="cs-CZ"/>
        </w:rPr>
        <w:t xml:space="preserve"> </w:t>
      </w:r>
      <w:r w:rsidR="00EC4262" w:rsidRPr="00317B54">
        <w:rPr>
          <w:rFonts w:ascii="Tahoma" w:hAnsi="Tahoma" w:cs="Tahoma"/>
          <w:sz w:val="21"/>
          <w:szCs w:val="21"/>
        </w:rPr>
        <w:t>SMLOUVA O VYUŽITÍ VÝSLEDKŮ VÝZKUMU A VÝVOJE</w:t>
      </w:r>
    </w:p>
    <w:p w:rsidR="00EC4262" w:rsidRPr="00317B54" w:rsidRDefault="00EC4262" w:rsidP="00EC4262">
      <w:pPr>
        <w:pStyle w:val="Zkladntext"/>
        <w:jc w:val="center"/>
        <w:rPr>
          <w:rFonts w:ascii="Tahoma" w:hAnsi="Tahoma" w:cs="Tahoma"/>
          <w:b/>
          <w:bCs/>
          <w:sz w:val="21"/>
          <w:szCs w:val="21"/>
        </w:rPr>
      </w:pPr>
      <w:r w:rsidRPr="00317B54">
        <w:rPr>
          <w:rFonts w:ascii="Tahoma" w:hAnsi="Tahoma" w:cs="Tahoma"/>
          <w:b/>
          <w:bCs/>
          <w:sz w:val="21"/>
          <w:szCs w:val="21"/>
        </w:rPr>
        <w:t>(dle §</w:t>
      </w:r>
      <w:r w:rsidR="00FC5403" w:rsidRPr="00317B54">
        <w:rPr>
          <w:rFonts w:ascii="Tahoma" w:hAnsi="Tahoma" w:cs="Tahoma"/>
          <w:b/>
          <w:bCs/>
          <w:sz w:val="21"/>
          <w:szCs w:val="21"/>
        </w:rPr>
        <w:t xml:space="preserve"> 1746</w:t>
      </w:r>
      <w:r w:rsidRPr="00317B54">
        <w:rPr>
          <w:rFonts w:ascii="Tahoma" w:hAnsi="Tahoma" w:cs="Tahoma"/>
          <w:b/>
          <w:bCs/>
          <w:sz w:val="21"/>
          <w:szCs w:val="21"/>
        </w:rPr>
        <w:t xml:space="preserve"> odst. 2 zákona č. </w:t>
      </w:r>
      <w:r w:rsidR="00FC5403" w:rsidRPr="00317B54">
        <w:rPr>
          <w:rFonts w:ascii="Tahoma" w:hAnsi="Tahoma" w:cs="Tahoma"/>
          <w:b/>
          <w:bCs/>
          <w:sz w:val="21"/>
          <w:szCs w:val="21"/>
        </w:rPr>
        <w:t>89</w:t>
      </w:r>
      <w:r w:rsidRPr="00317B54">
        <w:rPr>
          <w:rFonts w:ascii="Tahoma" w:hAnsi="Tahoma" w:cs="Tahoma"/>
          <w:b/>
          <w:bCs/>
          <w:sz w:val="21"/>
          <w:szCs w:val="21"/>
        </w:rPr>
        <w:t>/</w:t>
      </w:r>
      <w:r w:rsidR="00FC5403" w:rsidRPr="00317B54">
        <w:rPr>
          <w:rFonts w:ascii="Tahoma" w:hAnsi="Tahoma" w:cs="Tahoma"/>
          <w:b/>
          <w:bCs/>
          <w:sz w:val="21"/>
          <w:szCs w:val="21"/>
        </w:rPr>
        <w:t>2012</w:t>
      </w:r>
      <w:r w:rsidRPr="00317B54">
        <w:rPr>
          <w:rFonts w:ascii="Tahoma" w:hAnsi="Tahoma" w:cs="Tahoma"/>
          <w:b/>
          <w:bCs/>
          <w:sz w:val="21"/>
          <w:szCs w:val="21"/>
        </w:rPr>
        <w:t xml:space="preserve"> Sb., ob</w:t>
      </w:r>
      <w:r w:rsidR="00FC5403" w:rsidRPr="00317B54">
        <w:rPr>
          <w:rFonts w:ascii="Tahoma" w:hAnsi="Tahoma" w:cs="Tahoma"/>
          <w:b/>
          <w:bCs/>
          <w:sz w:val="21"/>
          <w:szCs w:val="21"/>
        </w:rPr>
        <w:t>čanský</w:t>
      </w:r>
      <w:r w:rsidRPr="00317B54">
        <w:rPr>
          <w:rFonts w:ascii="Tahoma" w:hAnsi="Tahoma" w:cs="Tahoma"/>
          <w:b/>
          <w:bCs/>
          <w:sz w:val="21"/>
          <w:szCs w:val="21"/>
        </w:rPr>
        <w:t xml:space="preserve"> zákoník, ve znění pozdějších předpisů a </w:t>
      </w:r>
    </w:p>
    <w:p w:rsidR="00EC4262" w:rsidRPr="00317B54" w:rsidRDefault="00EC4262" w:rsidP="00EC4262">
      <w:pPr>
        <w:pStyle w:val="Zkladntext"/>
        <w:jc w:val="center"/>
        <w:rPr>
          <w:rFonts w:ascii="Tahoma" w:hAnsi="Tahoma" w:cs="Tahoma"/>
          <w:b/>
          <w:bCs/>
          <w:sz w:val="21"/>
          <w:szCs w:val="21"/>
        </w:rPr>
      </w:pPr>
      <w:r w:rsidRPr="00317B54">
        <w:rPr>
          <w:rFonts w:ascii="Tahoma" w:hAnsi="Tahoma" w:cs="Tahoma"/>
          <w:b/>
          <w:bCs/>
          <w:sz w:val="21"/>
          <w:szCs w:val="21"/>
        </w:rPr>
        <w:t>zákona č. 130/2002 Sb., o podpoře výzkumu a vývoje, ve znění pozdějších předpisů)</w:t>
      </w:r>
    </w:p>
    <w:p w:rsidR="00EC4262" w:rsidRPr="00317B54" w:rsidRDefault="00EC4262" w:rsidP="00EC4262">
      <w:pPr>
        <w:pStyle w:val="Zkladntext"/>
        <w:jc w:val="center"/>
        <w:rPr>
          <w:rFonts w:ascii="Tahoma" w:hAnsi="Tahoma" w:cs="Tahoma"/>
          <w:sz w:val="21"/>
          <w:szCs w:val="21"/>
        </w:rPr>
      </w:pPr>
    </w:p>
    <w:p w:rsidR="00EC4262" w:rsidRPr="00317B54" w:rsidRDefault="00EC4262" w:rsidP="00EC4262">
      <w:pPr>
        <w:autoSpaceDE/>
        <w:autoSpaceDN/>
        <w:jc w:val="center"/>
        <w:rPr>
          <w:rFonts w:ascii="Tahoma" w:hAnsi="Tahoma" w:cs="Tahoma"/>
          <w:sz w:val="21"/>
          <w:szCs w:val="21"/>
          <w:lang w:val="cs-CZ"/>
        </w:rPr>
      </w:pPr>
      <w:r w:rsidRPr="00317B54">
        <w:rPr>
          <w:rFonts w:ascii="Tahoma" w:hAnsi="Tahoma" w:cs="Tahoma"/>
          <w:sz w:val="21"/>
          <w:szCs w:val="21"/>
          <w:lang w:val="cs-CZ"/>
        </w:rPr>
        <w:t>Smluvní strany:</w:t>
      </w:r>
    </w:p>
    <w:p w:rsidR="00EC4262" w:rsidRPr="00317B54" w:rsidRDefault="00EC4262" w:rsidP="00EC4262">
      <w:pPr>
        <w:pStyle w:val="Zkladntext"/>
        <w:rPr>
          <w:rFonts w:ascii="Tahoma" w:hAnsi="Tahoma" w:cs="Tahoma"/>
          <w:sz w:val="21"/>
          <w:szCs w:val="21"/>
        </w:rPr>
      </w:pPr>
      <w:r w:rsidRPr="00317B54">
        <w:rPr>
          <w:rFonts w:ascii="Tahoma" w:hAnsi="Tahoma" w:cs="Tahoma"/>
          <w:sz w:val="21"/>
          <w:szCs w:val="21"/>
        </w:rPr>
        <w:t xml:space="preserve"> </w:t>
      </w:r>
    </w:p>
    <w:p w:rsidR="00EC4262" w:rsidRPr="00317B54" w:rsidRDefault="00EC4262" w:rsidP="00EC4262">
      <w:pPr>
        <w:pStyle w:val="Zkladntext"/>
        <w:numPr>
          <w:ilvl w:val="0"/>
          <w:numId w:val="1"/>
        </w:numPr>
        <w:ind w:hanging="720"/>
        <w:rPr>
          <w:rFonts w:ascii="Tahoma" w:hAnsi="Tahoma" w:cs="Tahoma"/>
          <w:b/>
          <w:bCs/>
          <w:sz w:val="21"/>
          <w:szCs w:val="21"/>
        </w:rPr>
      </w:pPr>
      <w:r w:rsidRPr="00317B54">
        <w:rPr>
          <w:rFonts w:ascii="Tahoma" w:hAnsi="Tahoma" w:cs="Tahoma"/>
          <w:b/>
          <w:bCs/>
          <w:sz w:val="21"/>
          <w:szCs w:val="21"/>
        </w:rPr>
        <w:t>Technická univerzita v Liberci</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Se sídlem v: Studentská 2, Liberec 1, 46001</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IČ: 46747885</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DIČ: CZ46747885</w:t>
      </w:r>
    </w:p>
    <w:p w:rsidR="00EC4262" w:rsidRPr="00460FA4" w:rsidRDefault="00EC4262" w:rsidP="00EC4262">
      <w:pPr>
        <w:pStyle w:val="Zkladntext"/>
        <w:ind w:firstLine="720"/>
        <w:rPr>
          <w:rFonts w:ascii="Tahoma" w:hAnsi="Tahoma" w:cs="Tahoma"/>
          <w:sz w:val="21"/>
          <w:szCs w:val="21"/>
          <w:lang w:val="cs-CZ"/>
        </w:rPr>
      </w:pPr>
      <w:r w:rsidRPr="00317B54">
        <w:rPr>
          <w:rFonts w:ascii="Tahoma" w:hAnsi="Tahoma" w:cs="Tahoma"/>
          <w:sz w:val="21"/>
          <w:szCs w:val="21"/>
        </w:rPr>
        <w:t xml:space="preserve">Bankovní spojení: </w:t>
      </w:r>
      <w:r w:rsidR="00460FA4">
        <w:rPr>
          <w:rFonts w:ascii="Tahoma" w:hAnsi="Tahoma" w:cs="Tahoma"/>
          <w:sz w:val="21"/>
          <w:szCs w:val="21"/>
          <w:lang w:val="cs-CZ"/>
        </w:rPr>
        <w:t>xxx</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 xml:space="preserve">Účet číslo: </w:t>
      </w:r>
      <w:r w:rsidR="00460FA4">
        <w:rPr>
          <w:rFonts w:ascii="Tahoma" w:hAnsi="Tahoma" w:cs="Tahoma"/>
          <w:sz w:val="21"/>
          <w:szCs w:val="21"/>
          <w:lang w:val="cs-CZ"/>
        </w:rPr>
        <w:t>xxx</w:t>
      </w:r>
      <w:r w:rsidRPr="00317B54">
        <w:rPr>
          <w:rFonts w:ascii="Tahoma" w:hAnsi="Tahoma" w:cs="Tahoma"/>
          <w:sz w:val="21"/>
          <w:szCs w:val="21"/>
        </w:rPr>
        <w:t xml:space="preserve">  </w:t>
      </w:r>
    </w:p>
    <w:p w:rsidR="00EC4262" w:rsidRPr="00460FA4" w:rsidRDefault="00EC4262" w:rsidP="00EC4262">
      <w:pPr>
        <w:pStyle w:val="Zkladntext"/>
        <w:rPr>
          <w:rFonts w:ascii="Tahoma" w:hAnsi="Tahoma" w:cs="Tahoma"/>
          <w:sz w:val="21"/>
          <w:szCs w:val="21"/>
          <w:lang w:val="cs-CZ"/>
        </w:rPr>
      </w:pPr>
      <w:r w:rsidRPr="00317B54">
        <w:rPr>
          <w:rFonts w:ascii="Tahoma" w:hAnsi="Tahoma" w:cs="Tahoma"/>
          <w:sz w:val="21"/>
          <w:szCs w:val="21"/>
        </w:rPr>
        <w:tab/>
      </w:r>
      <w:r w:rsidR="001F1117" w:rsidRPr="00317B54">
        <w:rPr>
          <w:rFonts w:ascii="Tahoma" w:hAnsi="Tahoma" w:cs="Tahoma"/>
          <w:sz w:val="21"/>
          <w:szCs w:val="21"/>
          <w:lang w:val="cs-CZ"/>
        </w:rPr>
        <w:t>Zastoupená</w:t>
      </w:r>
      <w:r w:rsidRPr="00317B54">
        <w:rPr>
          <w:rFonts w:ascii="Tahoma" w:hAnsi="Tahoma" w:cs="Tahoma"/>
          <w:sz w:val="21"/>
          <w:szCs w:val="21"/>
        </w:rPr>
        <w:t>:</w:t>
      </w:r>
      <w:r w:rsidR="00140B28" w:rsidRPr="00140B28">
        <w:t xml:space="preserve"> </w:t>
      </w:r>
      <w:r w:rsidR="00460FA4">
        <w:rPr>
          <w:rFonts w:ascii="Tahoma" w:hAnsi="Tahoma" w:cs="Tahoma"/>
          <w:sz w:val="21"/>
          <w:szCs w:val="21"/>
          <w:lang w:val="cs-CZ"/>
        </w:rPr>
        <w:t>xxx</w:t>
      </w:r>
    </w:p>
    <w:p w:rsidR="00EC4262" w:rsidRPr="00317B54" w:rsidRDefault="00EC4262" w:rsidP="00EC4262">
      <w:pPr>
        <w:pStyle w:val="Zkladntext"/>
        <w:ind w:firstLine="708"/>
        <w:rPr>
          <w:rFonts w:ascii="Tahoma" w:hAnsi="Tahoma" w:cs="Tahoma"/>
          <w:sz w:val="21"/>
          <w:szCs w:val="21"/>
        </w:rPr>
      </w:pPr>
      <w:r w:rsidRPr="00317B54">
        <w:rPr>
          <w:rFonts w:ascii="Tahoma" w:hAnsi="Tahoma" w:cs="Tahoma"/>
          <w:sz w:val="21"/>
          <w:szCs w:val="21"/>
        </w:rPr>
        <w:t>Osoba odpovědná:</w:t>
      </w:r>
      <w:r w:rsidR="00140B28">
        <w:rPr>
          <w:rFonts w:ascii="Tahoma" w:hAnsi="Tahoma" w:cs="Tahoma"/>
          <w:sz w:val="21"/>
          <w:szCs w:val="21"/>
          <w:lang w:val="cs-CZ"/>
        </w:rPr>
        <w:t xml:space="preserve"> </w:t>
      </w:r>
      <w:r w:rsidR="00460FA4">
        <w:rPr>
          <w:rFonts w:ascii="Tahoma" w:hAnsi="Tahoma" w:cs="Tahoma"/>
          <w:sz w:val="21"/>
          <w:szCs w:val="21"/>
          <w:lang w:val="cs-CZ"/>
        </w:rPr>
        <w:t>xxx</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Interní číslo smlouvy:</w:t>
      </w:r>
      <w:r w:rsidRPr="00317B54">
        <w:rPr>
          <w:rFonts w:ascii="Tahoma" w:hAnsi="Tahoma" w:cs="Tahoma"/>
          <w:sz w:val="21"/>
          <w:szCs w:val="21"/>
        </w:rPr>
        <w:fldChar w:fldCharType="begin">
          <w:ffData>
            <w:name w:val="Text26"/>
            <w:enabled/>
            <w:calcOnExit w:val="0"/>
            <w:textInput/>
          </w:ffData>
        </w:fldChar>
      </w:r>
      <w:bookmarkStart w:id="1" w:name="Text26"/>
      <w:r w:rsidRPr="00317B54">
        <w:rPr>
          <w:rFonts w:ascii="Tahoma" w:hAnsi="Tahoma" w:cs="Tahoma"/>
          <w:sz w:val="21"/>
          <w:szCs w:val="21"/>
        </w:rPr>
        <w:instrText xml:space="preserve"> FORMTEXT </w:instrText>
      </w:r>
      <w:r w:rsidRPr="00317B54">
        <w:rPr>
          <w:rFonts w:ascii="Tahoma" w:hAnsi="Tahoma" w:cs="Tahoma"/>
          <w:sz w:val="21"/>
          <w:szCs w:val="21"/>
        </w:rPr>
      </w:r>
      <w:r w:rsidRPr="00317B54">
        <w:rPr>
          <w:rFonts w:ascii="Tahoma" w:hAnsi="Tahoma" w:cs="Tahoma"/>
          <w:sz w:val="21"/>
          <w:szCs w:val="21"/>
        </w:rPr>
        <w:fldChar w:fldCharType="separate"/>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sz w:val="21"/>
          <w:szCs w:val="21"/>
        </w:rPr>
        <w:fldChar w:fldCharType="end"/>
      </w:r>
      <w:bookmarkEnd w:id="1"/>
      <w:r w:rsidRPr="00317B54">
        <w:rPr>
          <w:rFonts w:ascii="Tahoma" w:hAnsi="Tahoma" w:cs="Tahoma"/>
          <w:sz w:val="21"/>
          <w:szCs w:val="21"/>
        </w:rPr>
        <w:t>,</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(dále jen jako „</w:t>
      </w:r>
      <w:r w:rsidRPr="00317B54">
        <w:rPr>
          <w:rFonts w:ascii="Tahoma" w:hAnsi="Tahoma" w:cs="Tahoma"/>
          <w:b/>
          <w:bCs/>
          <w:sz w:val="21"/>
          <w:szCs w:val="21"/>
        </w:rPr>
        <w:t>TUL“)</w:t>
      </w:r>
    </w:p>
    <w:p w:rsidR="00EC4262" w:rsidRPr="00317B54" w:rsidRDefault="00EC4262" w:rsidP="00EC4262">
      <w:pPr>
        <w:pStyle w:val="Zkladntext"/>
        <w:rPr>
          <w:rFonts w:ascii="Tahoma" w:hAnsi="Tahoma" w:cs="Tahoma"/>
          <w:sz w:val="21"/>
          <w:szCs w:val="21"/>
        </w:rPr>
      </w:pPr>
    </w:p>
    <w:p w:rsidR="00EC4262" w:rsidRPr="00317B54" w:rsidRDefault="00EC4262" w:rsidP="00EC4262">
      <w:pPr>
        <w:autoSpaceDE/>
        <w:autoSpaceDN/>
        <w:ind w:left="708"/>
        <w:jc w:val="both"/>
        <w:rPr>
          <w:rFonts w:ascii="Tahoma" w:hAnsi="Tahoma" w:cs="Tahoma"/>
          <w:sz w:val="21"/>
          <w:szCs w:val="21"/>
          <w:lang w:val="cs-CZ"/>
        </w:rPr>
      </w:pPr>
      <w:r w:rsidRPr="00317B54">
        <w:rPr>
          <w:rFonts w:ascii="Tahoma" w:hAnsi="Tahoma" w:cs="Tahoma"/>
          <w:sz w:val="21"/>
          <w:szCs w:val="21"/>
          <w:lang w:val="cs-CZ"/>
        </w:rPr>
        <w:t>a</w:t>
      </w:r>
    </w:p>
    <w:p w:rsidR="00EC4262" w:rsidRPr="00317B54" w:rsidRDefault="00EC4262" w:rsidP="00EC4262">
      <w:pPr>
        <w:pStyle w:val="Zkladntext"/>
        <w:rPr>
          <w:rFonts w:ascii="Tahoma" w:hAnsi="Tahoma" w:cs="Tahoma"/>
          <w:sz w:val="21"/>
          <w:szCs w:val="21"/>
        </w:rPr>
      </w:pPr>
    </w:p>
    <w:p w:rsidR="00EC4262" w:rsidRPr="00317B54" w:rsidRDefault="00EC4262" w:rsidP="00D7504A">
      <w:pPr>
        <w:pStyle w:val="Zkladntext"/>
        <w:numPr>
          <w:ilvl w:val="0"/>
          <w:numId w:val="1"/>
        </w:numPr>
        <w:rPr>
          <w:rFonts w:ascii="Tahoma" w:hAnsi="Tahoma" w:cs="Tahoma"/>
          <w:bCs/>
          <w:sz w:val="21"/>
          <w:szCs w:val="21"/>
        </w:rPr>
      </w:pPr>
      <w:r w:rsidRPr="00317B54">
        <w:rPr>
          <w:rFonts w:ascii="Tahoma" w:hAnsi="Tahoma" w:cs="Tahoma"/>
          <w:bCs/>
          <w:sz w:val="21"/>
          <w:szCs w:val="21"/>
        </w:rPr>
        <w:t>Název/Firma:</w:t>
      </w:r>
      <w:r w:rsidR="00F402F1">
        <w:rPr>
          <w:rFonts w:ascii="Tahoma" w:hAnsi="Tahoma" w:cs="Tahoma"/>
          <w:bCs/>
          <w:sz w:val="21"/>
          <w:szCs w:val="21"/>
          <w:lang w:val="cs-CZ"/>
        </w:rPr>
        <w:t xml:space="preserve"> </w:t>
      </w:r>
      <w:r w:rsidR="00B3525F">
        <w:rPr>
          <w:rFonts w:ascii="Tahoma" w:hAnsi="Tahoma" w:cs="Tahoma"/>
          <w:bCs/>
          <w:sz w:val="21"/>
          <w:szCs w:val="21"/>
          <w:lang w:val="cs-CZ"/>
        </w:rPr>
        <w:t>ENACON s.r.o.</w:t>
      </w:r>
      <w:r w:rsidRPr="00317B54">
        <w:rPr>
          <w:rFonts w:ascii="Tahoma" w:hAnsi="Tahoma" w:cs="Tahoma"/>
          <w:bCs/>
          <w:sz w:val="21"/>
          <w:szCs w:val="21"/>
        </w:rPr>
        <w:t>,</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Se sídlem v:</w:t>
      </w:r>
      <w:r w:rsidR="00B3525F">
        <w:rPr>
          <w:rFonts w:ascii="Tahoma" w:hAnsi="Tahoma" w:cs="Tahoma"/>
          <w:sz w:val="21"/>
          <w:szCs w:val="21"/>
          <w:lang w:val="cs-CZ"/>
        </w:rPr>
        <w:t xml:space="preserve"> Na Holém vrchu 708/3, 143 00 Praha 4,</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IČ:</w:t>
      </w:r>
      <w:r w:rsidR="00B3525F">
        <w:rPr>
          <w:rFonts w:ascii="Tahoma" w:hAnsi="Tahoma" w:cs="Tahoma"/>
          <w:sz w:val="21"/>
          <w:szCs w:val="21"/>
          <w:lang w:val="cs-CZ"/>
        </w:rPr>
        <w:t xml:space="preserve"> 26494931</w:t>
      </w:r>
      <w:r w:rsidRPr="00317B54">
        <w:rPr>
          <w:rFonts w:ascii="Tahoma" w:hAnsi="Tahoma" w:cs="Tahoma"/>
          <w:sz w:val="21"/>
          <w:szCs w:val="21"/>
        </w:rPr>
        <w:t>,</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DIČ:</w:t>
      </w:r>
      <w:r w:rsidR="00B3525F" w:rsidRPr="00B3525F">
        <w:rPr>
          <w:rFonts w:ascii="Tahoma" w:hAnsi="Tahoma" w:cs="Tahoma"/>
          <w:sz w:val="21"/>
          <w:szCs w:val="21"/>
          <w:lang w:val="cs-CZ"/>
        </w:rPr>
        <w:t xml:space="preserve"> </w:t>
      </w:r>
      <w:r w:rsidR="00B3525F">
        <w:rPr>
          <w:rFonts w:ascii="Tahoma" w:hAnsi="Tahoma" w:cs="Tahoma"/>
          <w:sz w:val="21"/>
          <w:szCs w:val="21"/>
          <w:lang w:val="cs-CZ"/>
        </w:rPr>
        <w:t>CZ26494931</w:t>
      </w:r>
      <w:r w:rsidRPr="00317B54">
        <w:rPr>
          <w:rFonts w:ascii="Tahoma" w:hAnsi="Tahoma" w:cs="Tahoma"/>
          <w:sz w:val="21"/>
          <w:szCs w:val="21"/>
        </w:rPr>
        <w:t>,</w:t>
      </w:r>
    </w:p>
    <w:p w:rsidR="00EC4262" w:rsidRPr="00317B54" w:rsidRDefault="009C274E" w:rsidP="00EC4262">
      <w:pPr>
        <w:pStyle w:val="Zkladntext"/>
        <w:ind w:firstLine="720"/>
        <w:rPr>
          <w:rFonts w:ascii="Tahoma" w:hAnsi="Tahoma" w:cs="Tahoma"/>
          <w:sz w:val="21"/>
          <w:szCs w:val="21"/>
        </w:rPr>
      </w:pPr>
      <w:r w:rsidRPr="00317B54">
        <w:rPr>
          <w:rFonts w:ascii="Tahoma" w:hAnsi="Tahoma" w:cs="Tahoma"/>
          <w:sz w:val="21"/>
          <w:szCs w:val="21"/>
          <w:lang w:val="cs-CZ"/>
        </w:rPr>
        <w:t>Zastoupená</w:t>
      </w:r>
      <w:r w:rsidR="00EC4262" w:rsidRPr="00317B54">
        <w:rPr>
          <w:rFonts w:ascii="Tahoma" w:hAnsi="Tahoma" w:cs="Tahoma"/>
          <w:sz w:val="21"/>
          <w:szCs w:val="21"/>
        </w:rPr>
        <w:t>:</w:t>
      </w:r>
      <w:r w:rsidR="00460FA4">
        <w:rPr>
          <w:rFonts w:ascii="Tahoma" w:hAnsi="Tahoma" w:cs="Tahoma"/>
          <w:sz w:val="21"/>
          <w:szCs w:val="21"/>
          <w:lang w:val="cs-CZ"/>
        </w:rPr>
        <w:t xml:space="preserve"> xxx</w:t>
      </w:r>
    </w:p>
    <w:p w:rsidR="00EC4262" w:rsidRPr="00B3525F" w:rsidRDefault="00EC4262" w:rsidP="00EC4262">
      <w:pPr>
        <w:pStyle w:val="Zkladntext"/>
        <w:ind w:firstLine="720"/>
        <w:rPr>
          <w:rFonts w:ascii="Tahoma" w:hAnsi="Tahoma" w:cs="Tahoma"/>
          <w:sz w:val="21"/>
          <w:szCs w:val="21"/>
          <w:lang w:val="cs-CZ"/>
        </w:rPr>
      </w:pPr>
      <w:r w:rsidRPr="00317B54">
        <w:rPr>
          <w:rFonts w:ascii="Tahoma" w:hAnsi="Tahoma" w:cs="Tahoma"/>
          <w:sz w:val="21"/>
          <w:szCs w:val="21"/>
        </w:rPr>
        <w:t>Zapsaná:</w:t>
      </w:r>
      <w:r w:rsidR="00B3525F">
        <w:rPr>
          <w:rFonts w:ascii="Tahoma" w:hAnsi="Tahoma" w:cs="Tahoma"/>
          <w:sz w:val="21"/>
          <w:szCs w:val="21"/>
          <w:lang w:val="cs-CZ"/>
        </w:rPr>
        <w:t>v obchodním rejstříku u Městského soudu v Praze</w:t>
      </w:r>
      <w:r w:rsidRPr="00317B54">
        <w:rPr>
          <w:rFonts w:ascii="Tahoma" w:hAnsi="Tahoma" w:cs="Tahoma"/>
          <w:sz w:val="21"/>
          <w:szCs w:val="21"/>
        </w:rPr>
        <w:t>,</w:t>
      </w:r>
      <w:r w:rsidR="00B3525F">
        <w:rPr>
          <w:rFonts w:ascii="Tahoma" w:hAnsi="Tahoma" w:cs="Tahoma"/>
          <w:sz w:val="21"/>
          <w:szCs w:val="21"/>
          <w:lang w:val="cs-CZ"/>
        </w:rPr>
        <w:t xml:space="preserve"> spisová značka C85796</w:t>
      </w:r>
    </w:p>
    <w:p w:rsidR="00EC4262" w:rsidRPr="00B3525F" w:rsidRDefault="00EC4262" w:rsidP="00EC4262">
      <w:pPr>
        <w:pStyle w:val="Zkladntext"/>
        <w:ind w:firstLine="720"/>
        <w:rPr>
          <w:rFonts w:ascii="Tahoma" w:hAnsi="Tahoma" w:cs="Tahoma"/>
          <w:sz w:val="21"/>
          <w:szCs w:val="21"/>
          <w:lang w:val="cs-CZ"/>
        </w:rPr>
      </w:pPr>
      <w:r w:rsidRPr="00317B54">
        <w:rPr>
          <w:rFonts w:ascii="Tahoma" w:hAnsi="Tahoma" w:cs="Tahoma"/>
          <w:sz w:val="21"/>
          <w:szCs w:val="21"/>
        </w:rPr>
        <w:t>Bankovní spojení:</w:t>
      </w:r>
      <w:r w:rsidR="00B3525F">
        <w:rPr>
          <w:rFonts w:ascii="Tahoma" w:hAnsi="Tahoma" w:cs="Tahoma"/>
          <w:sz w:val="21"/>
          <w:szCs w:val="21"/>
          <w:lang w:val="cs-CZ"/>
        </w:rPr>
        <w:t xml:space="preserve"> </w:t>
      </w:r>
      <w:r w:rsidR="00460FA4">
        <w:rPr>
          <w:rFonts w:ascii="Tahoma" w:hAnsi="Tahoma" w:cs="Tahoma"/>
          <w:sz w:val="21"/>
          <w:szCs w:val="21"/>
          <w:lang w:val="cs-CZ"/>
        </w:rPr>
        <w:t>xxx</w:t>
      </w:r>
    </w:p>
    <w:p w:rsidR="00EC4262" w:rsidRPr="00317B54" w:rsidRDefault="00EC4262" w:rsidP="00EC4262">
      <w:pPr>
        <w:pStyle w:val="Zkladntext"/>
        <w:ind w:firstLine="720"/>
        <w:rPr>
          <w:rFonts w:ascii="Tahoma" w:hAnsi="Tahoma" w:cs="Tahoma"/>
          <w:sz w:val="21"/>
          <w:szCs w:val="21"/>
        </w:rPr>
      </w:pPr>
      <w:r w:rsidRPr="00317B54">
        <w:rPr>
          <w:rFonts w:ascii="Tahoma" w:hAnsi="Tahoma" w:cs="Tahoma"/>
          <w:sz w:val="21"/>
          <w:szCs w:val="21"/>
        </w:rPr>
        <w:t>Účet číslo:</w:t>
      </w:r>
      <w:r w:rsidR="00460FA4">
        <w:rPr>
          <w:rFonts w:ascii="Tahoma" w:hAnsi="Tahoma" w:cs="Tahoma"/>
          <w:sz w:val="21"/>
          <w:szCs w:val="21"/>
          <w:lang w:val="cs-CZ"/>
        </w:rPr>
        <w:t xml:space="preserve"> xxx</w:t>
      </w:r>
    </w:p>
    <w:p w:rsidR="00EC4262" w:rsidRDefault="00EC4262" w:rsidP="00EC4262">
      <w:pPr>
        <w:pStyle w:val="Zkladntext"/>
        <w:ind w:firstLine="720"/>
        <w:rPr>
          <w:rFonts w:ascii="Tahoma" w:hAnsi="Tahoma" w:cs="Tahoma"/>
          <w:bCs/>
          <w:sz w:val="21"/>
          <w:szCs w:val="21"/>
          <w:lang w:val="cs-CZ"/>
        </w:rPr>
      </w:pPr>
      <w:r w:rsidRPr="00317B54">
        <w:rPr>
          <w:rFonts w:ascii="Tahoma" w:hAnsi="Tahoma" w:cs="Tahoma"/>
          <w:sz w:val="21"/>
          <w:szCs w:val="21"/>
        </w:rPr>
        <w:t>(dále jen jako „</w:t>
      </w:r>
      <w:r w:rsidR="00B3525F">
        <w:rPr>
          <w:rFonts w:ascii="Tahoma" w:hAnsi="Tahoma" w:cs="Tahoma"/>
          <w:b/>
          <w:bCs/>
          <w:sz w:val="21"/>
          <w:szCs w:val="21"/>
          <w:lang w:val="cs-CZ"/>
        </w:rPr>
        <w:t>ENACON</w:t>
      </w:r>
      <w:r w:rsidRPr="00317B54">
        <w:rPr>
          <w:rFonts w:ascii="Tahoma" w:hAnsi="Tahoma" w:cs="Tahoma"/>
          <w:bCs/>
          <w:sz w:val="21"/>
          <w:szCs w:val="21"/>
        </w:rPr>
        <w:t>“)</w:t>
      </w:r>
    </w:p>
    <w:p w:rsidR="00250D98" w:rsidRDefault="00250D98" w:rsidP="00EC4262">
      <w:pPr>
        <w:pStyle w:val="Zkladntext"/>
        <w:ind w:firstLine="720"/>
        <w:rPr>
          <w:rFonts w:ascii="Tahoma" w:hAnsi="Tahoma" w:cs="Tahoma"/>
          <w:bCs/>
          <w:sz w:val="21"/>
          <w:szCs w:val="21"/>
          <w:lang w:val="cs-CZ"/>
        </w:rPr>
      </w:pPr>
    </w:p>
    <w:p w:rsidR="00250D98" w:rsidRDefault="00250D98" w:rsidP="00EC4262">
      <w:pPr>
        <w:pStyle w:val="Zkladntext"/>
        <w:ind w:firstLine="720"/>
        <w:rPr>
          <w:rFonts w:ascii="Tahoma" w:hAnsi="Tahoma" w:cs="Tahoma"/>
          <w:bCs/>
          <w:sz w:val="21"/>
          <w:szCs w:val="21"/>
          <w:lang w:val="cs-CZ"/>
        </w:rPr>
      </w:pPr>
      <w:r>
        <w:rPr>
          <w:rFonts w:ascii="Tahoma" w:hAnsi="Tahoma" w:cs="Tahoma"/>
          <w:bCs/>
          <w:sz w:val="21"/>
          <w:szCs w:val="21"/>
          <w:lang w:val="cs-CZ"/>
        </w:rPr>
        <w:t>a</w:t>
      </w:r>
    </w:p>
    <w:p w:rsidR="00250D98" w:rsidRDefault="00250D98" w:rsidP="00EC4262">
      <w:pPr>
        <w:pStyle w:val="Zkladntext"/>
        <w:ind w:firstLine="720"/>
        <w:rPr>
          <w:rFonts w:ascii="Tahoma" w:hAnsi="Tahoma" w:cs="Tahoma"/>
          <w:bCs/>
          <w:sz w:val="21"/>
          <w:szCs w:val="21"/>
          <w:lang w:val="cs-CZ"/>
        </w:rPr>
      </w:pPr>
    </w:p>
    <w:p w:rsidR="0011743A" w:rsidRPr="0011743A" w:rsidRDefault="0011743A" w:rsidP="0011743A">
      <w:pPr>
        <w:pStyle w:val="Zkladntext"/>
        <w:numPr>
          <w:ilvl w:val="0"/>
          <w:numId w:val="1"/>
        </w:numPr>
        <w:rPr>
          <w:rFonts w:ascii="Tahoma" w:hAnsi="Tahoma" w:cs="Tahoma"/>
          <w:bCs/>
          <w:sz w:val="21"/>
          <w:szCs w:val="21"/>
        </w:rPr>
      </w:pPr>
      <w:r w:rsidRPr="00317B54">
        <w:rPr>
          <w:rFonts w:ascii="Tahoma" w:hAnsi="Tahoma" w:cs="Tahoma"/>
          <w:bCs/>
          <w:sz w:val="21"/>
          <w:szCs w:val="21"/>
        </w:rPr>
        <w:t>Název/Firma</w:t>
      </w:r>
      <w:r w:rsidRPr="0011743A">
        <w:rPr>
          <w:rFonts w:ascii="Tahoma" w:hAnsi="Tahoma" w:cs="Tahoma"/>
          <w:bCs/>
          <w:sz w:val="21"/>
          <w:szCs w:val="21"/>
        </w:rPr>
        <w:t>:</w:t>
      </w:r>
      <w:r w:rsidRPr="0011743A">
        <w:rPr>
          <w:rFonts w:ascii="Tahoma" w:hAnsi="Tahoma" w:cs="Tahoma"/>
          <w:bCs/>
          <w:sz w:val="21"/>
          <w:szCs w:val="21"/>
          <w:lang w:val="cs-CZ"/>
        </w:rPr>
        <w:t xml:space="preserve"> AQUATEST a.s.</w:t>
      </w:r>
      <w:r w:rsidRPr="0011743A">
        <w:rPr>
          <w:rFonts w:ascii="Tahoma" w:hAnsi="Tahoma" w:cs="Tahoma"/>
          <w:bCs/>
          <w:sz w:val="21"/>
          <w:szCs w:val="21"/>
        </w:rPr>
        <w:t>,</w:t>
      </w:r>
    </w:p>
    <w:p w:rsidR="0011743A" w:rsidRPr="00317B54" w:rsidRDefault="0011743A" w:rsidP="0011743A">
      <w:pPr>
        <w:pStyle w:val="Zkladntext"/>
        <w:ind w:firstLine="720"/>
        <w:rPr>
          <w:rFonts w:ascii="Tahoma" w:hAnsi="Tahoma" w:cs="Tahoma"/>
          <w:sz w:val="21"/>
          <w:szCs w:val="21"/>
        </w:rPr>
      </w:pPr>
      <w:r w:rsidRPr="00317B54">
        <w:rPr>
          <w:rFonts w:ascii="Tahoma" w:hAnsi="Tahoma" w:cs="Tahoma"/>
          <w:sz w:val="21"/>
          <w:szCs w:val="21"/>
        </w:rPr>
        <w:t>Se sídlem v:</w:t>
      </w:r>
      <w:r>
        <w:rPr>
          <w:rFonts w:ascii="Tahoma" w:hAnsi="Tahoma" w:cs="Tahoma"/>
          <w:sz w:val="21"/>
          <w:szCs w:val="21"/>
          <w:lang w:val="cs-CZ"/>
        </w:rPr>
        <w:t xml:space="preserve"> Geologická 988/4, Hlubočepy, 152 00 Praha 5</w:t>
      </w:r>
      <w:r w:rsidRPr="00317B54">
        <w:rPr>
          <w:rFonts w:ascii="Tahoma" w:hAnsi="Tahoma" w:cs="Tahoma"/>
          <w:sz w:val="21"/>
          <w:szCs w:val="21"/>
        </w:rPr>
        <w:t>,</w:t>
      </w:r>
    </w:p>
    <w:p w:rsidR="0011743A" w:rsidRPr="00317B54" w:rsidRDefault="0011743A" w:rsidP="0011743A">
      <w:pPr>
        <w:pStyle w:val="Zkladntext"/>
        <w:ind w:firstLine="720"/>
        <w:rPr>
          <w:rFonts w:ascii="Tahoma" w:hAnsi="Tahoma" w:cs="Tahoma"/>
          <w:sz w:val="21"/>
          <w:szCs w:val="21"/>
        </w:rPr>
      </w:pPr>
      <w:r w:rsidRPr="00317B54">
        <w:rPr>
          <w:rFonts w:ascii="Tahoma" w:hAnsi="Tahoma" w:cs="Tahoma"/>
          <w:sz w:val="21"/>
          <w:szCs w:val="21"/>
        </w:rPr>
        <w:t>IČ:</w:t>
      </w:r>
      <w:r>
        <w:rPr>
          <w:rFonts w:ascii="Tahoma" w:hAnsi="Tahoma" w:cs="Tahoma"/>
          <w:sz w:val="21"/>
          <w:szCs w:val="21"/>
          <w:lang w:val="cs-CZ"/>
        </w:rPr>
        <w:t xml:space="preserve"> 44794843</w:t>
      </w:r>
      <w:r w:rsidRPr="00317B54">
        <w:rPr>
          <w:rFonts w:ascii="Tahoma" w:hAnsi="Tahoma" w:cs="Tahoma"/>
          <w:sz w:val="21"/>
          <w:szCs w:val="21"/>
        </w:rPr>
        <w:t>,</w:t>
      </w:r>
    </w:p>
    <w:p w:rsidR="0011743A" w:rsidRPr="00317B54" w:rsidRDefault="0011743A" w:rsidP="0011743A">
      <w:pPr>
        <w:pStyle w:val="Zkladntext"/>
        <w:ind w:firstLine="720"/>
        <w:rPr>
          <w:rFonts w:ascii="Tahoma" w:hAnsi="Tahoma" w:cs="Tahoma"/>
          <w:sz w:val="21"/>
          <w:szCs w:val="21"/>
        </w:rPr>
      </w:pPr>
      <w:r w:rsidRPr="00317B54">
        <w:rPr>
          <w:rFonts w:ascii="Tahoma" w:hAnsi="Tahoma" w:cs="Tahoma"/>
          <w:sz w:val="21"/>
          <w:szCs w:val="21"/>
        </w:rPr>
        <w:t>DIČ:</w:t>
      </w:r>
      <w:r>
        <w:rPr>
          <w:rFonts w:ascii="Tahoma" w:hAnsi="Tahoma" w:cs="Tahoma"/>
          <w:sz w:val="21"/>
          <w:szCs w:val="21"/>
          <w:lang w:val="cs-CZ"/>
        </w:rPr>
        <w:t xml:space="preserve"> CZ44794843</w:t>
      </w:r>
      <w:r w:rsidRPr="00317B54">
        <w:rPr>
          <w:rFonts w:ascii="Tahoma" w:hAnsi="Tahoma" w:cs="Tahoma"/>
          <w:sz w:val="21"/>
          <w:szCs w:val="21"/>
        </w:rPr>
        <w:t>,</w:t>
      </w:r>
    </w:p>
    <w:p w:rsidR="00115878" w:rsidRPr="009E1FFD" w:rsidRDefault="0011743A" w:rsidP="00115878">
      <w:pPr>
        <w:pStyle w:val="Zkladntext"/>
        <w:ind w:firstLine="720"/>
        <w:rPr>
          <w:rFonts w:ascii="Tahoma" w:hAnsi="Tahoma" w:cs="Tahoma"/>
          <w:sz w:val="21"/>
          <w:szCs w:val="21"/>
          <w:lang w:val="cs-CZ"/>
        </w:rPr>
      </w:pPr>
      <w:r w:rsidRPr="00317B54">
        <w:rPr>
          <w:rFonts w:ascii="Tahoma" w:hAnsi="Tahoma" w:cs="Tahoma"/>
          <w:sz w:val="21"/>
          <w:szCs w:val="21"/>
          <w:lang w:val="cs-CZ"/>
        </w:rPr>
        <w:t>Zastoupená</w:t>
      </w:r>
      <w:r w:rsidRPr="00317B54">
        <w:rPr>
          <w:rFonts w:ascii="Tahoma" w:hAnsi="Tahoma" w:cs="Tahoma"/>
          <w:sz w:val="21"/>
          <w:szCs w:val="21"/>
        </w:rPr>
        <w:t>:</w:t>
      </w:r>
      <w:r>
        <w:rPr>
          <w:rFonts w:ascii="Tahoma" w:hAnsi="Tahoma" w:cs="Tahoma"/>
          <w:sz w:val="21"/>
          <w:szCs w:val="21"/>
          <w:lang w:val="cs-CZ"/>
        </w:rPr>
        <w:t xml:space="preserve"> </w:t>
      </w:r>
      <w:r w:rsidR="00460FA4">
        <w:rPr>
          <w:rFonts w:ascii="Tahoma" w:hAnsi="Tahoma" w:cs="Tahoma"/>
          <w:sz w:val="21"/>
          <w:szCs w:val="21"/>
          <w:lang w:val="cs-CZ"/>
        </w:rPr>
        <w:t>xxx</w:t>
      </w:r>
      <w:r w:rsidR="00115878" w:rsidRPr="009E1FFD">
        <w:rPr>
          <w:rFonts w:ascii="Tahoma" w:hAnsi="Tahoma" w:cs="Tahoma"/>
          <w:sz w:val="21"/>
          <w:szCs w:val="21"/>
          <w:lang w:val="cs-CZ"/>
        </w:rPr>
        <w:t>, místopředsedou představenstva</w:t>
      </w:r>
    </w:p>
    <w:p w:rsidR="00115878" w:rsidRDefault="00115878" w:rsidP="00115878">
      <w:pPr>
        <w:pStyle w:val="Zkladntext"/>
        <w:ind w:firstLine="720"/>
        <w:rPr>
          <w:rFonts w:ascii="Tahoma" w:hAnsi="Tahoma" w:cs="Tahoma"/>
          <w:sz w:val="21"/>
          <w:szCs w:val="21"/>
          <w:lang w:val="cs-CZ"/>
        </w:rPr>
      </w:pPr>
      <w:r w:rsidRPr="009E1FFD">
        <w:rPr>
          <w:rFonts w:ascii="Tahoma" w:hAnsi="Tahoma" w:cs="Tahoma"/>
          <w:sz w:val="21"/>
          <w:szCs w:val="21"/>
          <w:lang w:val="cs-CZ"/>
        </w:rPr>
        <w:tab/>
        <w:t xml:space="preserve">        </w:t>
      </w:r>
      <w:r w:rsidR="00460FA4">
        <w:rPr>
          <w:rFonts w:ascii="Tahoma" w:hAnsi="Tahoma" w:cs="Tahoma"/>
          <w:sz w:val="21"/>
          <w:szCs w:val="21"/>
          <w:lang w:val="cs-CZ"/>
        </w:rPr>
        <w:t>xxx</w:t>
      </w:r>
      <w:r w:rsidRPr="009E1FFD">
        <w:rPr>
          <w:rFonts w:ascii="Tahoma" w:hAnsi="Tahoma" w:cs="Tahoma"/>
          <w:sz w:val="21"/>
          <w:szCs w:val="21"/>
          <w:lang w:val="cs-CZ"/>
        </w:rPr>
        <w:t>, členem představenstva</w:t>
      </w:r>
    </w:p>
    <w:p w:rsidR="0011743A" w:rsidRPr="00317B54" w:rsidRDefault="0011743A" w:rsidP="0011743A">
      <w:pPr>
        <w:pStyle w:val="Zkladntext"/>
        <w:ind w:firstLine="720"/>
        <w:rPr>
          <w:rFonts w:ascii="Tahoma" w:hAnsi="Tahoma" w:cs="Tahoma"/>
          <w:sz w:val="21"/>
          <w:szCs w:val="21"/>
        </w:rPr>
      </w:pPr>
      <w:r w:rsidRPr="00317B54">
        <w:rPr>
          <w:rFonts w:ascii="Tahoma" w:hAnsi="Tahoma" w:cs="Tahoma"/>
          <w:sz w:val="21"/>
          <w:szCs w:val="21"/>
        </w:rPr>
        <w:t>Zapsaná:</w:t>
      </w:r>
      <w:r>
        <w:rPr>
          <w:rFonts w:ascii="Tahoma" w:hAnsi="Tahoma" w:cs="Tahoma"/>
          <w:sz w:val="21"/>
          <w:szCs w:val="21"/>
          <w:lang w:val="cs-CZ"/>
        </w:rPr>
        <w:t xml:space="preserve"> Městský soud v Praze, oddíl B, vložka 1189</w:t>
      </w:r>
      <w:r w:rsidRPr="00317B54">
        <w:rPr>
          <w:rFonts w:ascii="Tahoma" w:hAnsi="Tahoma" w:cs="Tahoma"/>
          <w:sz w:val="21"/>
          <w:szCs w:val="21"/>
        </w:rPr>
        <w:t>,</w:t>
      </w:r>
    </w:p>
    <w:p w:rsidR="0011743A" w:rsidRPr="00317B54" w:rsidRDefault="0011743A" w:rsidP="0011743A">
      <w:pPr>
        <w:pStyle w:val="Zkladntext"/>
        <w:ind w:firstLine="720"/>
        <w:rPr>
          <w:rFonts w:ascii="Tahoma" w:hAnsi="Tahoma" w:cs="Tahoma"/>
          <w:sz w:val="21"/>
          <w:szCs w:val="21"/>
        </w:rPr>
      </w:pPr>
      <w:r w:rsidRPr="00317B54">
        <w:rPr>
          <w:rFonts w:ascii="Tahoma" w:hAnsi="Tahoma" w:cs="Tahoma"/>
          <w:sz w:val="21"/>
          <w:szCs w:val="21"/>
        </w:rPr>
        <w:t>Bankovní spojení:</w:t>
      </w:r>
      <w:r>
        <w:rPr>
          <w:rFonts w:ascii="Tahoma" w:hAnsi="Tahoma" w:cs="Tahoma"/>
          <w:sz w:val="21"/>
          <w:szCs w:val="21"/>
          <w:lang w:val="cs-CZ"/>
        </w:rPr>
        <w:t xml:space="preserve"> </w:t>
      </w:r>
      <w:r w:rsidR="00460FA4">
        <w:rPr>
          <w:rFonts w:ascii="Tahoma" w:hAnsi="Tahoma" w:cs="Tahoma"/>
          <w:sz w:val="21"/>
          <w:szCs w:val="21"/>
          <w:lang w:val="cs-CZ"/>
        </w:rPr>
        <w:t>xxx</w:t>
      </w:r>
    </w:p>
    <w:p w:rsidR="0011743A" w:rsidRPr="00317B54" w:rsidRDefault="0011743A" w:rsidP="0011743A">
      <w:pPr>
        <w:pStyle w:val="Zkladntext"/>
        <w:ind w:firstLine="720"/>
        <w:rPr>
          <w:rFonts w:ascii="Tahoma" w:hAnsi="Tahoma" w:cs="Tahoma"/>
          <w:sz w:val="21"/>
          <w:szCs w:val="21"/>
        </w:rPr>
      </w:pPr>
      <w:r w:rsidRPr="00317B54">
        <w:rPr>
          <w:rFonts w:ascii="Tahoma" w:hAnsi="Tahoma" w:cs="Tahoma"/>
          <w:sz w:val="21"/>
          <w:szCs w:val="21"/>
        </w:rPr>
        <w:t>Účet číslo:</w:t>
      </w:r>
      <w:r>
        <w:rPr>
          <w:rFonts w:ascii="Tahoma" w:hAnsi="Tahoma" w:cs="Tahoma"/>
          <w:sz w:val="21"/>
          <w:szCs w:val="21"/>
          <w:lang w:val="cs-CZ"/>
        </w:rPr>
        <w:t xml:space="preserve"> </w:t>
      </w:r>
      <w:r w:rsidR="00460FA4">
        <w:rPr>
          <w:rFonts w:ascii="Tahoma" w:hAnsi="Tahoma" w:cs="Tahoma"/>
          <w:sz w:val="21"/>
          <w:szCs w:val="21"/>
          <w:lang w:val="cs-CZ"/>
        </w:rPr>
        <w:t>xxx</w:t>
      </w:r>
    </w:p>
    <w:p w:rsidR="00250D98" w:rsidRDefault="00250D98" w:rsidP="0011743A">
      <w:pPr>
        <w:pStyle w:val="Zkladntext"/>
        <w:ind w:firstLine="720"/>
        <w:rPr>
          <w:rFonts w:ascii="Tahoma" w:hAnsi="Tahoma" w:cs="Tahoma"/>
          <w:bCs/>
          <w:sz w:val="21"/>
          <w:szCs w:val="21"/>
          <w:lang w:val="cs-CZ"/>
        </w:rPr>
      </w:pPr>
      <w:r w:rsidRPr="00317B54">
        <w:rPr>
          <w:rFonts w:ascii="Tahoma" w:hAnsi="Tahoma" w:cs="Tahoma"/>
          <w:sz w:val="21"/>
          <w:szCs w:val="21"/>
        </w:rPr>
        <w:t>(dále jen jako „</w:t>
      </w:r>
      <w:r w:rsidR="00D13484">
        <w:rPr>
          <w:rFonts w:ascii="Tahoma" w:hAnsi="Tahoma" w:cs="Tahoma"/>
          <w:b/>
          <w:bCs/>
          <w:sz w:val="21"/>
          <w:szCs w:val="21"/>
          <w:lang w:val="cs-CZ"/>
        </w:rPr>
        <w:t>AQUATEST</w:t>
      </w:r>
      <w:r w:rsidRPr="00317B54">
        <w:rPr>
          <w:rFonts w:ascii="Tahoma" w:hAnsi="Tahoma" w:cs="Tahoma"/>
          <w:bCs/>
          <w:sz w:val="21"/>
          <w:szCs w:val="21"/>
        </w:rPr>
        <w:t>“)</w:t>
      </w:r>
    </w:p>
    <w:p w:rsidR="00970F36" w:rsidRPr="00970F36" w:rsidRDefault="00970F36" w:rsidP="0011743A">
      <w:pPr>
        <w:pStyle w:val="Zkladntext"/>
        <w:ind w:firstLine="720"/>
        <w:rPr>
          <w:rFonts w:ascii="Tahoma" w:hAnsi="Tahoma" w:cs="Tahoma"/>
          <w:bCs/>
          <w:sz w:val="21"/>
          <w:szCs w:val="21"/>
          <w:lang w:val="cs-CZ"/>
        </w:rPr>
      </w:pPr>
    </w:p>
    <w:p w:rsidR="00EC4262" w:rsidRPr="00250D98" w:rsidRDefault="00EC4262" w:rsidP="00EC4262">
      <w:pPr>
        <w:pStyle w:val="Zkladntext"/>
        <w:rPr>
          <w:rFonts w:ascii="Tahoma" w:hAnsi="Tahoma" w:cs="Tahoma"/>
          <w:sz w:val="21"/>
          <w:szCs w:val="21"/>
          <w:lang w:val="cs-CZ"/>
        </w:rPr>
      </w:pPr>
    </w:p>
    <w:p w:rsidR="00EC4262" w:rsidRDefault="00EC4262" w:rsidP="00EC4262">
      <w:pPr>
        <w:pStyle w:val="Zkladntext"/>
        <w:ind w:firstLine="720"/>
        <w:rPr>
          <w:rFonts w:ascii="Tahoma" w:hAnsi="Tahoma" w:cs="Tahoma"/>
          <w:sz w:val="21"/>
          <w:szCs w:val="21"/>
          <w:lang w:val="cs-CZ"/>
        </w:rPr>
      </w:pPr>
      <w:r w:rsidRPr="00317B54">
        <w:rPr>
          <w:rFonts w:ascii="Tahoma" w:hAnsi="Tahoma" w:cs="Tahoma"/>
          <w:sz w:val="21"/>
          <w:szCs w:val="21"/>
        </w:rPr>
        <w:t>(dále také jako „</w:t>
      </w:r>
      <w:r w:rsidR="00B82F9D">
        <w:rPr>
          <w:rFonts w:ascii="Tahoma" w:hAnsi="Tahoma" w:cs="Tahoma"/>
          <w:b/>
          <w:sz w:val="21"/>
          <w:szCs w:val="21"/>
          <w:lang w:val="cs-CZ"/>
        </w:rPr>
        <w:t>S</w:t>
      </w:r>
      <w:r w:rsidRPr="00317B54">
        <w:rPr>
          <w:rFonts w:ascii="Tahoma" w:hAnsi="Tahoma" w:cs="Tahoma"/>
          <w:b/>
          <w:sz w:val="21"/>
          <w:szCs w:val="21"/>
        </w:rPr>
        <w:t>mluvní strany</w:t>
      </w:r>
      <w:r w:rsidRPr="00317B54">
        <w:rPr>
          <w:rFonts w:ascii="Tahoma" w:hAnsi="Tahoma" w:cs="Tahoma"/>
          <w:sz w:val="21"/>
          <w:szCs w:val="21"/>
        </w:rPr>
        <w:t>“)</w:t>
      </w:r>
    </w:p>
    <w:p w:rsidR="00970F36" w:rsidRPr="00970F36" w:rsidRDefault="00970F36" w:rsidP="00EC4262">
      <w:pPr>
        <w:pStyle w:val="Zkladntext"/>
        <w:ind w:firstLine="720"/>
        <w:rPr>
          <w:rFonts w:ascii="Tahoma" w:hAnsi="Tahoma" w:cs="Tahoma"/>
          <w:sz w:val="21"/>
          <w:szCs w:val="21"/>
          <w:lang w:val="cs-CZ"/>
        </w:rPr>
      </w:pPr>
    </w:p>
    <w:p w:rsidR="00EC4262" w:rsidRPr="00317B54" w:rsidRDefault="00EC4262" w:rsidP="00EC4262">
      <w:pPr>
        <w:pStyle w:val="Zkladntext"/>
        <w:ind w:firstLine="720"/>
        <w:rPr>
          <w:rFonts w:ascii="Tahoma" w:hAnsi="Tahoma" w:cs="Tahoma"/>
          <w:sz w:val="21"/>
          <w:szCs w:val="21"/>
        </w:rPr>
      </w:pPr>
    </w:p>
    <w:p w:rsidR="00EC4262" w:rsidRPr="00317B54" w:rsidRDefault="00EC4262" w:rsidP="00683E82">
      <w:pPr>
        <w:pStyle w:val="Zkladntext"/>
        <w:ind w:left="708" w:firstLine="12"/>
        <w:rPr>
          <w:rFonts w:ascii="Tahoma" w:hAnsi="Tahoma" w:cs="Tahoma"/>
          <w:sz w:val="21"/>
          <w:szCs w:val="21"/>
        </w:rPr>
      </w:pPr>
      <w:r w:rsidRPr="00317B54">
        <w:rPr>
          <w:rFonts w:ascii="Tahoma" w:hAnsi="Tahoma" w:cs="Tahoma"/>
          <w:sz w:val="21"/>
          <w:szCs w:val="21"/>
        </w:rPr>
        <w:t xml:space="preserve">mezi sebou uzavírají </w:t>
      </w:r>
      <w:r w:rsidRPr="007E1F4C">
        <w:rPr>
          <w:rFonts w:ascii="Tahoma" w:hAnsi="Tahoma" w:cs="Tahoma"/>
          <w:sz w:val="21"/>
          <w:szCs w:val="21"/>
        </w:rPr>
        <w:t>níže uvedeného dne, měsíce a roku</w:t>
      </w:r>
      <w:r w:rsidRPr="00B17414">
        <w:rPr>
          <w:rFonts w:ascii="Tahoma" w:hAnsi="Tahoma" w:cs="Tahoma"/>
          <w:strike/>
          <w:sz w:val="21"/>
          <w:szCs w:val="21"/>
        </w:rPr>
        <w:t xml:space="preserve"> </w:t>
      </w:r>
      <w:r w:rsidRPr="00317B54">
        <w:rPr>
          <w:rFonts w:ascii="Tahoma" w:hAnsi="Tahoma" w:cs="Tahoma"/>
          <w:sz w:val="21"/>
          <w:szCs w:val="21"/>
        </w:rPr>
        <w:t>smlouvu o využití výsledků výzkumu a vývoje ve smyslu zákona č.</w:t>
      </w:r>
      <w:r w:rsidR="00683E82">
        <w:rPr>
          <w:rFonts w:ascii="Tahoma" w:hAnsi="Tahoma" w:cs="Tahoma"/>
          <w:sz w:val="21"/>
          <w:szCs w:val="21"/>
          <w:lang w:val="cs-CZ"/>
        </w:rPr>
        <w:t xml:space="preserve"> </w:t>
      </w:r>
      <w:r w:rsidRPr="00317B54">
        <w:rPr>
          <w:rFonts w:ascii="Tahoma" w:hAnsi="Tahoma" w:cs="Tahoma"/>
          <w:sz w:val="21"/>
          <w:szCs w:val="21"/>
        </w:rPr>
        <w:t>130/2002 Sb., o podpoře výzkumu a vývoje, v platném znění (dále jen „</w:t>
      </w:r>
      <w:r w:rsidRPr="00317B54">
        <w:rPr>
          <w:rFonts w:ascii="Tahoma" w:hAnsi="Tahoma" w:cs="Tahoma"/>
          <w:b/>
          <w:sz w:val="21"/>
          <w:szCs w:val="21"/>
        </w:rPr>
        <w:t>zákon o podpoře výzkumu a vývoje</w:t>
      </w:r>
      <w:r w:rsidRPr="00317B54">
        <w:rPr>
          <w:rFonts w:ascii="Tahoma" w:hAnsi="Tahoma" w:cs="Tahoma"/>
          <w:sz w:val="21"/>
          <w:szCs w:val="21"/>
        </w:rPr>
        <w:t>“):</w:t>
      </w:r>
    </w:p>
    <w:p w:rsidR="00EB4F1E" w:rsidRDefault="00EB4F1E" w:rsidP="00EB4F1E">
      <w:pPr>
        <w:pStyle w:val="Zkladntext"/>
        <w:rPr>
          <w:rFonts w:ascii="Tahoma" w:hAnsi="Tahoma" w:cs="Tahoma"/>
          <w:sz w:val="21"/>
          <w:szCs w:val="21"/>
          <w:lang w:val="cs-CZ"/>
        </w:rPr>
      </w:pPr>
    </w:p>
    <w:p w:rsidR="00842DD1" w:rsidRDefault="00842DD1" w:rsidP="00EB4F1E">
      <w:pPr>
        <w:pStyle w:val="Zkladntext"/>
        <w:rPr>
          <w:rFonts w:ascii="Tahoma" w:hAnsi="Tahoma" w:cs="Tahoma"/>
          <w:sz w:val="21"/>
          <w:szCs w:val="21"/>
          <w:lang w:val="cs-CZ"/>
        </w:rPr>
      </w:pPr>
    </w:p>
    <w:p w:rsidR="00B82F9D" w:rsidRDefault="00B82F9D" w:rsidP="00EB4F1E">
      <w:pPr>
        <w:pStyle w:val="Zkladntext"/>
        <w:rPr>
          <w:rFonts w:ascii="Tahoma" w:hAnsi="Tahoma" w:cs="Tahoma"/>
          <w:sz w:val="21"/>
          <w:szCs w:val="21"/>
          <w:lang w:val="cs-CZ"/>
        </w:rPr>
      </w:pPr>
    </w:p>
    <w:p w:rsidR="00B82F9D" w:rsidRDefault="00B82F9D" w:rsidP="00EB4F1E">
      <w:pPr>
        <w:pStyle w:val="Zkladntext"/>
        <w:rPr>
          <w:rFonts w:ascii="Tahoma" w:hAnsi="Tahoma" w:cs="Tahoma"/>
          <w:sz w:val="21"/>
          <w:szCs w:val="21"/>
          <w:lang w:val="cs-CZ"/>
        </w:rPr>
      </w:pPr>
    </w:p>
    <w:p w:rsidR="00B82F9D" w:rsidRPr="00317B54" w:rsidRDefault="00B82F9D" w:rsidP="00EB4F1E">
      <w:pPr>
        <w:pStyle w:val="Zkladntext"/>
        <w:rPr>
          <w:rFonts w:ascii="Tahoma" w:hAnsi="Tahoma" w:cs="Tahoma"/>
          <w:sz w:val="21"/>
          <w:szCs w:val="21"/>
          <w:lang w:val="cs-CZ"/>
        </w:rPr>
      </w:pPr>
    </w:p>
    <w:p w:rsidR="00317B54" w:rsidRDefault="00317B54" w:rsidP="00EB4F1E">
      <w:pPr>
        <w:pStyle w:val="Zkladntext"/>
        <w:jc w:val="center"/>
        <w:rPr>
          <w:rFonts w:ascii="Tahoma" w:hAnsi="Tahoma" w:cs="Tahoma"/>
          <w:b/>
          <w:sz w:val="21"/>
          <w:szCs w:val="21"/>
          <w:lang w:val="cs-CZ"/>
        </w:rPr>
      </w:pPr>
    </w:p>
    <w:p w:rsidR="00EB4F1E" w:rsidRPr="00317B54" w:rsidRDefault="00EB4F1E" w:rsidP="00EB4F1E">
      <w:pPr>
        <w:pStyle w:val="Zkladntext"/>
        <w:jc w:val="center"/>
        <w:rPr>
          <w:rFonts w:ascii="Tahoma" w:hAnsi="Tahoma" w:cs="Tahoma"/>
          <w:b/>
          <w:sz w:val="21"/>
          <w:szCs w:val="21"/>
          <w:lang w:val="cs-CZ"/>
        </w:rPr>
      </w:pPr>
      <w:r w:rsidRPr="00317B54">
        <w:rPr>
          <w:rFonts w:ascii="Tahoma" w:hAnsi="Tahoma" w:cs="Tahoma"/>
          <w:b/>
          <w:sz w:val="21"/>
          <w:szCs w:val="21"/>
          <w:lang w:val="cs-CZ"/>
        </w:rPr>
        <w:t>I.</w:t>
      </w:r>
    </w:p>
    <w:p w:rsidR="00EB4F1E" w:rsidRPr="00317B54" w:rsidRDefault="00EB4F1E" w:rsidP="00317B54">
      <w:pPr>
        <w:pStyle w:val="Zkladntext"/>
        <w:jc w:val="center"/>
        <w:rPr>
          <w:rFonts w:ascii="Tahoma" w:hAnsi="Tahoma" w:cs="Tahoma"/>
          <w:b/>
          <w:sz w:val="21"/>
          <w:szCs w:val="21"/>
          <w:lang w:val="cs-CZ"/>
        </w:rPr>
      </w:pPr>
      <w:r w:rsidRPr="00317B54">
        <w:rPr>
          <w:rFonts w:ascii="Tahoma" w:hAnsi="Tahoma" w:cs="Tahoma"/>
          <w:b/>
          <w:sz w:val="21"/>
          <w:szCs w:val="21"/>
          <w:lang w:val="cs-CZ"/>
        </w:rPr>
        <w:t>Základní údaje o projektu</w:t>
      </w:r>
    </w:p>
    <w:p w:rsidR="00EB4F1E" w:rsidRPr="00317B54" w:rsidRDefault="00EB4F1E" w:rsidP="00EB4F1E">
      <w:pPr>
        <w:pStyle w:val="Zkladntext"/>
        <w:rPr>
          <w:rFonts w:ascii="Tahoma" w:hAnsi="Tahoma" w:cs="Tahoma"/>
          <w:sz w:val="21"/>
          <w:szCs w:val="21"/>
          <w:lang w:val="cs-CZ"/>
        </w:rPr>
      </w:pPr>
    </w:p>
    <w:p w:rsidR="00EC4262" w:rsidRPr="009E1FFD" w:rsidRDefault="00B3525F" w:rsidP="00657692">
      <w:pPr>
        <w:pStyle w:val="Zkladntext"/>
        <w:numPr>
          <w:ilvl w:val="0"/>
          <w:numId w:val="7"/>
        </w:numPr>
        <w:rPr>
          <w:rFonts w:ascii="Tahoma" w:hAnsi="Tahoma" w:cs="Tahoma"/>
          <w:sz w:val="21"/>
          <w:szCs w:val="21"/>
        </w:rPr>
      </w:pPr>
      <w:r w:rsidRPr="009E1FFD">
        <w:rPr>
          <w:rFonts w:ascii="Tahoma" w:hAnsi="Tahoma" w:cs="Tahoma"/>
          <w:sz w:val="21"/>
          <w:szCs w:val="21"/>
          <w:lang w:val="cs-CZ"/>
        </w:rPr>
        <w:t>ENACON</w:t>
      </w:r>
      <w:r w:rsidR="00EC4262" w:rsidRPr="009E1FFD">
        <w:rPr>
          <w:rFonts w:ascii="Tahoma" w:hAnsi="Tahoma" w:cs="Tahoma"/>
          <w:sz w:val="21"/>
          <w:szCs w:val="21"/>
        </w:rPr>
        <w:t xml:space="preserve"> je </w:t>
      </w:r>
      <w:r w:rsidR="004047EB" w:rsidRPr="009E1FFD">
        <w:rPr>
          <w:rFonts w:ascii="Tahoma" w:hAnsi="Tahoma" w:cs="Tahoma"/>
          <w:sz w:val="21"/>
          <w:szCs w:val="21"/>
          <w:lang w:val="cs-CZ"/>
        </w:rPr>
        <w:t>příjemce</w:t>
      </w:r>
      <w:r w:rsidR="00ED2C8F" w:rsidRPr="009E1FFD">
        <w:rPr>
          <w:rFonts w:ascii="Tahoma" w:hAnsi="Tahoma" w:cs="Tahoma"/>
          <w:sz w:val="21"/>
          <w:szCs w:val="21"/>
          <w:lang w:val="cs-CZ"/>
        </w:rPr>
        <w:t xml:space="preserve"> (dále jen „</w:t>
      </w:r>
      <w:r w:rsidR="00ED2C8F" w:rsidRPr="009E1FFD">
        <w:rPr>
          <w:rFonts w:ascii="Tahoma" w:hAnsi="Tahoma" w:cs="Tahoma"/>
          <w:b/>
          <w:sz w:val="21"/>
          <w:szCs w:val="21"/>
          <w:lang w:val="cs-CZ"/>
        </w:rPr>
        <w:t>Příjemce</w:t>
      </w:r>
      <w:r w:rsidR="00ED2C8F" w:rsidRPr="009E1FFD">
        <w:rPr>
          <w:rFonts w:ascii="Tahoma" w:hAnsi="Tahoma" w:cs="Tahoma"/>
          <w:sz w:val="21"/>
          <w:szCs w:val="21"/>
          <w:lang w:val="cs-CZ"/>
        </w:rPr>
        <w:t>“)</w:t>
      </w:r>
      <w:r w:rsidR="00ED2C8F" w:rsidRPr="009E1FFD">
        <w:rPr>
          <w:rFonts w:ascii="Tahoma" w:hAnsi="Tahoma" w:cs="Tahoma"/>
          <w:sz w:val="21"/>
          <w:szCs w:val="21"/>
        </w:rPr>
        <w:t xml:space="preserve"> </w:t>
      </w:r>
      <w:r w:rsidR="00FA1923" w:rsidRPr="009E1FFD">
        <w:rPr>
          <w:rFonts w:ascii="Tahoma" w:hAnsi="Tahoma" w:cs="Tahoma"/>
          <w:sz w:val="21"/>
          <w:szCs w:val="21"/>
          <w:lang w:val="cs-CZ"/>
        </w:rPr>
        <w:t xml:space="preserve">a </w:t>
      </w:r>
      <w:r w:rsidRPr="009E1FFD">
        <w:rPr>
          <w:rFonts w:ascii="Tahoma" w:hAnsi="Tahoma" w:cs="Tahoma"/>
          <w:sz w:val="21"/>
          <w:szCs w:val="21"/>
          <w:lang w:val="cs-CZ"/>
        </w:rPr>
        <w:t xml:space="preserve">TUL </w:t>
      </w:r>
      <w:r w:rsidR="00250D98" w:rsidRPr="009E1FFD">
        <w:rPr>
          <w:rFonts w:ascii="Tahoma" w:hAnsi="Tahoma" w:cs="Tahoma"/>
          <w:sz w:val="21"/>
          <w:szCs w:val="21"/>
          <w:lang w:val="cs-CZ"/>
        </w:rPr>
        <w:t xml:space="preserve">a </w:t>
      </w:r>
      <w:r w:rsidR="00D13484" w:rsidRPr="009E1FFD">
        <w:rPr>
          <w:rFonts w:ascii="Tahoma" w:hAnsi="Tahoma" w:cs="Tahoma"/>
          <w:sz w:val="21"/>
          <w:szCs w:val="21"/>
          <w:lang w:val="cs-CZ"/>
        </w:rPr>
        <w:t xml:space="preserve">AQUATEST </w:t>
      </w:r>
      <w:r w:rsidR="00250D98" w:rsidRPr="009E1FFD">
        <w:rPr>
          <w:rFonts w:ascii="Tahoma" w:hAnsi="Tahoma" w:cs="Tahoma"/>
          <w:sz w:val="21"/>
          <w:szCs w:val="21"/>
          <w:lang w:val="cs-CZ"/>
        </w:rPr>
        <w:t>jsou</w:t>
      </w:r>
      <w:r w:rsidR="00FA1923" w:rsidRPr="009E1FFD">
        <w:rPr>
          <w:rFonts w:ascii="Tahoma" w:hAnsi="Tahoma" w:cs="Tahoma"/>
          <w:sz w:val="21"/>
          <w:szCs w:val="21"/>
          <w:lang w:val="cs-CZ"/>
        </w:rPr>
        <w:t xml:space="preserve"> </w:t>
      </w:r>
      <w:r w:rsidR="00ED2C8F" w:rsidRPr="009E1FFD">
        <w:rPr>
          <w:rFonts w:ascii="Tahoma" w:hAnsi="Tahoma" w:cs="Tahoma"/>
          <w:sz w:val="21"/>
          <w:szCs w:val="21"/>
          <w:lang w:val="cs-CZ"/>
        </w:rPr>
        <w:t>sp</w:t>
      </w:r>
      <w:r w:rsidR="00EB4F1E" w:rsidRPr="009E1FFD">
        <w:rPr>
          <w:rFonts w:ascii="Tahoma" w:hAnsi="Tahoma" w:cs="Tahoma"/>
          <w:sz w:val="21"/>
          <w:szCs w:val="21"/>
          <w:lang w:val="cs-CZ"/>
        </w:rPr>
        <w:t>o</w:t>
      </w:r>
      <w:r w:rsidR="00250D98" w:rsidRPr="009E1FFD">
        <w:rPr>
          <w:rFonts w:ascii="Tahoma" w:hAnsi="Tahoma" w:cs="Tahoma"/>
          <w:sz w:val="21"/>
          <w:szCs w:val="21"/>
          <w:lang w:val="cs-CZ"/>
        </w:rPr>
        <w:t>lupříjemci</w:t>
      </w:r>
      <w:r w:rsidR="00ED2C8F" w:rsidRPr="009E1FFD">
        <w:rPr>
          <w:rFonts w:ascii="Tahoma" w:hAnsi="Tahoma" w:cs="Tahoma"/>
          <w:sz w:val="21"/>
          <w:szCs w:val="21"/>
          <w:lang w:val="cs-CZ"/>
        </w:rPr>
        <w:t xml:space="preserve"> </w:t>
      </w:r>
      <w:r w:rsidR="00EF11DB" w:rsidRPr="009E1FFD">
        <w:rPr>
          <w:rFonts w:ascii="Tahoma" w:hAnsi="Tahoma" w:cs="Tahoma"/>
          <w:sz w:val="21"/>
          <w:szCs w:val="21"/>
          <w:lang w:val="cs-CZ"/>
        </w:rPr>
        <w:t xml:space="preserve">(dále jen </w:t>
      </w:r>
      <w:r w:rsidR="00EF11DB" w:rsidRPr="0041025B">
        <w:rPr>
          <w:rFonts w:ascii="Tahoma" w:hAnsi="Tahoma" w:cs="Tahoma"/>
          <w:color w:val="000000"/>
          <w:sz w:val="21"/>
          <w:szCs w:val="21"/>
          <w:lang w:val="cs-CZ"/>
        </w:rPr>
        <w:t>„</w:t>
      </w:r>
      <w:r w:rsidR="00EF11DB" w:rsidRPr="0041025B">
        <w:rPr>
          <w:rFonts w:ascii="Tahoma" w:hAnsi="Tahoma" w:cs="Tahoma"/>
          <w:b/>
          <w:color w:val="000000"/>
          <w:sz w:val="21"/>
          <w:szCs w:val="21"/>
          <w:lang w:val="cs-CZ"/>
        </w:rPr>
        <w:t>S</w:t>
      </w:r>
      <w:r w:rsidR="00FA1923" w:rsidRPr="0041025B">
        <w:rPr>
          <w:rFonts w:ascii="Tahoma" w:hAnsi="Tahoma" w:cs="Tahoma"/>
          <w:b/>
          <w:color w:val="000000"/>
          <w:sz w:val="21"/>
          <w:szCs w:val="21"/>
          <w:lang w:val="cs-CZ"/>
        </w:rPr>
        <w:t>polu</w:t>
      </w:r>
      <w:r w:rsidR="00ED2C8F" w:rsidRPr="0041025B">
        <w:rPr>
          <w:rFonts w:ascii="Tahoma" w:hAnsi="Tahoma" w:cs="Tahoma"/>
          <w:b/>
          <w:color w:val="000000"/>
          <w:sz w:val="21"/>
          <w:szCs w:val="21"/>
          <w:lang w:val="cs-CZ"/>
        </w:rPr>
        <w:t>příjemc</w:t>
      </w:r>
      <w:r w:rsidR="00B82F9D" w:rsidRPr="0041025B">
        <w:rPr>
          <w:rFonts w:ascii="Tahoma" w:hAnsi="Tahoma" w:cs="Tahoma"/>
          <w:b/>
          <w:color w:val="000000"/>
          <w:sz w:val="21"/>
          <w:szCs w:val="21"/>
          <w:lang w:val="cs-CZ"/>
        </w:rPr>
        <w:t>i</w:t>
      </w:r>
      <w:r w:rsidR="00FA1923" w:rsidRPr="0041025B">
        <w:rPr>
          <w:rFonts w:ascii="Tahoma" w:hAnsi="Tahoma" w:cs="Tahoma"/>
          <w:color w:val="000000"/>
          <w:sz w:val="21"/>
          <w:szCs w:val="21"/>
          <w:lang w:val="cs-CZ"/>
        </w:rPr>
        <w:t xml:space="preserve">“) </w:t>
      </w:r>
      <w:r w:rsidR="00EC4262" w:rsidRPr="0041025B">
        <w:rPr>
          <w:rFonts w:ascii="Tahoma" w:hAnsi="Tahoma" w:cs="Tahoma"/>
          <w:color w:val="000000"/>
          <w:sz w:val="21"/>
          <w:szCs w:val="21"/>
        </w:rPr>
        <w:t xml:space="preserve">projektu ev. číslo </w:t>
      </w:r>
      <w:r w:rsidRPr="0041025B">
        <w:rPr>
          <w:rFonts w:ascii="Tahoma" w:hAnsi="Tahoma" w:cs="Tahoma"/>
          <w:color w:val="000000"/>
          <w:sz w:val="21"/>
          <w:szCs w:val="21"/>
          <w:lang w:val="cs-CZ"/>
        </w:rPr>
        <w:t>TH0103</w:t>
      </w:r>
      <w:r w:rsidR="00D13484" w:rsidRPr="0041025B">
        <w:rPr>
          <w:rFonts w:ascii="Tahoma" w:hAnsi="Tahoma" w:cs="Tahoma"/>
          <w:color w:val="000000"/>
          <w:sz w:val="21"/>
          <w:szCs w:val="21"/>
          <w:lang w:val="cs-CZ"/>
        </w:rPr>
        <w:t xml:space="preserve">0851 </w:t>
      </w:r>
      <w:r w:rsidR="00EC4262" w:rsidRPr="0041025B">
        <w:rPr>
          <w:rFonts w:ascii="Tahoma" w:hAnsi="Tahoma" w:cs="Tahoma"/>
          <w:color w:val="000000"/>
          <w:sz w:val="21"/>
          <w:szCs w:val="21"/>
        </w:rPr>
        <w:t xml:space="preserve">s názvem </w:t>
      </w:r>
      <w:r w:rsidR="00D13484" w:rsidRPr="0041025B">
        <w:rPr>
          <w:rFonts w:ascii="Tahoma" w:hAnsi="Tahoma" w:cs="Tahoma"/>
          <w:color w:val="000000"/>
          <w:sz w:val="21"/>
          <w:szCs w:val="21"/>
          <w:lang w:val="cs-CZ"/>
        </w:rPr>
        <w:t>Nové technologie a materiály pro</w:t>
      </w:r>
      <w:r w:rsidR="00D13484" w:rsidRPr="009E1FFD">
        <w:rPr>
          <w:rFonts w:ascii="Tahoma" w:hAnsi="Tahoma" w:cs="Tahoma"/>
          <w:sz w:val="21"/>
          <w:szCs w:val="21"/>
          <w:lang w:val="cs-CZ"/>
        </w:rPr>
        <w:t xml:space="preserve"> čištění podzemních vod s využitím biogeochemických procesů (BIOGEOCHEM)</w:t>
      </w:r>
      <w:r w:rsidRPr="009E1FFD">
        <w:rPr>
          <w:rFonts w:ascii="Tahoma" w:hAnsi="Tahoma" w:cs="Tahoma"/>
          <w:sz w:val="21"/>
          <w:szCs w:val="21"/>
          <w:lang w:val="cs-CZ"/>
        </w:rPr>
        <w:t xml:space="preserve">, </w:t>
      </w:r>
      <w:r w:rsidR="00EC4262" w:rsidRPr="009E1FFD">
        <w:rPr>
          <w:rFonts w:ascii="Tahoma" w:hAnsi="Tahoma" w:cs="Tahoma"/>
          <w:sz w:val="21"/>
          <w:szCs w:val="21"/>
        </w:rPr>
        <w:t>(dále jen „</w:t>
      </w:r>
      <w:r w:rsidR="00EC4262" w:rsidRPr="009E1FFD">
        <w:rPr>
          <w:rFonts w:ascii="Tahoma" w:hAnsi="Tahoma" w:cs="Tahoma"/>
          <w:b/>
          <w:sz w:val="21"/>
          <w:szCs w:val="21"/>
        </w:rPr>
        <w:t>projekt</w:t>
      </w:r>
      <w:r w:rsidR="00EC4262" w:rsidRPr="009E1FFD">
        <w:rPr>
          <w:rFonts w:ascii="Tahoma" w:hAnsi="Tahoma" w:cs="Tahoma"/>
          <w:sz w:val="21"/>
          <w:szCs w:val="21"/>
        </w:rPr>
        <w:t>“).</w:t>
      </w:r>
      <w:r w:rsidR="004C76ED" w:rsidRPr="009E1FFD">
        <w:rPr>
          <w:rFonts w:ascii="Tahoma" w:hAnsi="Tahoma" w:cs="Tahoma"/>
          <w:sz w:val="21"/>
          <w:szCs w:val="21"/>
          <w:lang w:val="cs-CZ"/>
        </w:rPr>
        <w:t xml:space="preserve"> Termín ukončení projektu byl stanoven do </w:t>
      </w:r>
      <w:r w:rsidRPr="009E1FFD">
        <w:rPr>
          <w:rFonts w:ascii="Tahoma" w:hAnsi="Tahoma" w:cs="Tahoma"/>
          <w:sz w:val="21"/>
          <w:szCs w:val="21"/>
          <w:lang w:val="cs-CZ"/>
        </w:rPr>
        <w:t>6/2018</w:t>
      </w:r>
      <w:r w:rsidR="004C76ED" w:rsidRPr="009E1FFD">
        <w:rPr>
          <w:rFonts w:ascii="Tahoma" w:hAnsi="Tahoma" w:cs="Tahoma"/>
          <w:sz w:val="21"/>
          <w:szCs w:val="21"/>
          <w:lang w:val="cs-CZ"/>
        </w:rPr>
        <w:t>.</w:t>
      </w:r>
    </w:p>
    <w:p w:rsidR="00842DD1" w:rsidRPr="00317B54" w:rsidRDefault="00842DD1" w:rsidP="00EC4262">
      <w:pPr>
        <w:pStyle w:val="Zkladntext"/>
        <w:ind w:firstLine="720"/>
        <w:rPr>
          <w:rFonts w:ascii="Tahoma" w:hAnsi="Tahoma" w:cs="Tahoma"/>
          <w:sz w:val="21"/>
          <w:szCs w:val="21"/>
        </w:rPr>
      </w:pPr>
    </w:p>
    <w:p w:rsidR="00EC4262" w:rsidRPr="00317B54" w:rsidRDefault="00EC4262" w:rsidP="00657692">
      <w:pPr>
        <w:pStyle w:val="Zkladntext"/>
        <w:numPr>
          <w:ilvl w:val="0"/>
          <w:numId w:val="7"/>
        </w:numPr>
        <w:rPr>
          <w:rFonts w:ascii="Tahoma" w:hAnsi="Tahoma" w:cs="Tahoma"/>
          <w:sz w:val="21"/>
          <w:szCs w:val="21"/>
        </w:rPr>
      </w:pPr>
      <w:r w:rsidRPr="009E1FFD">
        <w:rPr>
          <w:rFonts w:ascii="Tahoma" w:hAnsi="Tahoma" w:cs="Tahoma"/>
          <w:sz w:val="21"/>
          <w:szCs w:val="21"/>
        </w:rPr>
        <w:t>Na základě smlouvy</w:t>
      </w:r>
      <w:r w:rsidR="00907005" w:rsidRPr="009E1FFD">
        <w:rPr>
          <w:rFonts w:ascii="Tahoma" w:hAnsi="Tahoma" w:cs="Tahoma"/>
          <w:sz w:val="21"/>
          <w:szCs w:val="21"/>
          <w:lang w:val="cs-CZ"/>
        </w:rPr>
        <w:t xml:space="preserve"> </w:t>
      </w:r>
      <w:r w:rsidRPr="009E1FFD">
        <w:rPr>
          <w:rFonts w:ascii="Tahoma" w:hAnsi="Tahoma" w:cs="Tahoma"/>
          <w:sz w:val="21"/>
          <w:szCs w:val="21"/>
        </w:rPr>
        <w:t>č.</w:t>
      </w:r>
      <w:r w:rsidR="00A851A3" w:rsidRPr="009E1FFD">
        <w:rPr>
          <w:rFonts w:ascii="Tahoma" w:hAnsi="Tahoma" w:cs="Tahoma"/>
          <w:sz w:val="21"/>
          <w:szCs w:val="21"/>
          <w:lang w:val="cs-CZ"/>
        </w:rPr>
        <w:t xml:space="preserve"> </w:t>
      </w:r>
      <w:r w:rsidR="00B3525F" w:rsidRPr="009E1FFD">
        <w:rPr>
          <w:rFonts w:ascii="Tahoma" w:hAnsi="Tahoma" w:cs="Tahoma"/>
          <w:sz w:val="21"/>
          <w:szCs w:val="21"/>
          <w:lang w:val="cs-CZ"/>
        </w:rPr>
        <w:t>2014TH0103</w:t>
      </w:r>
      <w:r w:rsidR="00A851A3" w:rsidRPr="009E1FFD">
        <w:rPr>
          <w:rFonts w:ascii="Tahoma" w:hAnsi="Tahoma" w:cs="Tahoma"/>
          <w:sz w:val="21"/>
          <w:szCs w:val="21"/>
          <w:lang w:val="cs-CZ"/>
        </w:rPr>
        <w:t>0851</w:t>
      </w:r>
      <w:r w:rsidRPr="009E1FFD">
        <w:rPr>
          <w:rFonts w:ascii="Tahoma" w:hAnsi="Tahoma" w:cs="Tahoma"/>
          <w:sz w:val="21"/>
          <w:szCs w:val="21"/>
        </w:rPr>
        <w:t xml:space="preserve"> ze dne </w:t>
      </w:r>
      <w:r w:rsidR="00A851A3" w:rsidRPr="0041025B">
        <w:rPr>
          <w:rFonts w:ascii="Tahoma" w:hAnsi="Tahoma" w:cs="Tahoma"/>
          <w:color w:val="000000"/>
          <w:sz w:val="21"/>
          <w:szCs w:val="21"/>
          <w:lang w:val="cs-CZ"/>
        </w:rPr>
        <w:t>26</w:t>
      </w:r>
      <w:r w:rsidR="001F0C15" w:rsidRPr="0041025B">
        <w:rPr>
          <w:rFonts w:ascii="Tahoma" w:hAnsi="Tahoma" w:cs="Tahoma"/>
          <w:color w:val="000000"/>
          <w:sz w:val="21"/>
          <w:szCs w:val="21"/>
          <w:lang w:val="cs-CZ"/>
        </w:rPr>
        <w:t>.3.201</w:t>
      </w:r>
      <w:r w:rsidR="007E1F4C" w:rsidRPr="0041025B">
        <w:rPr>
          <w:rFonts w:ascii="Tahoma" w:hAnsi="Tahoma" w:cs="Tahoma"/>
          <w:color w:val="000000"/>
          <w:sz w:val="21"/>
          <w:szCs w:val="21"/>
          <w:lang w:val="cs-CZ"/>
        </w:rPr>
        <w:t>5</w:t>
      </w:r>
      <w:r w:rsidRPr="009E1FFD">
        <w:rPr>
          <w:rFonts w:ascii="Tahoma" w:hAnsi="Tahoma" w:cs="Tahoma"/>
          <w:sz w:val="21"/>
          <w:szCs w:val="21"/>
        </w:rPr>
        <w:t xml:space="preserve"> (dále jen „</w:t>
      </w:r>
      <w:r w:rsidRPr="009E1FFD">
        <w:rPr>
          <w:rFonts w:ascii="Tahoma" w:hAnsi="Tahoma" w:cs="Tahoma"/>
          <w:b/>
          <w:sz w:val="21"/>
          <w:szCs w:val="21"/>
        </w:rPr>
        <w:t>poskytovatelská</w:t>
      </w:r>
      <w:r w:rsidRPr="00317B54">
        <w:rPr>
          <w:rFonts w:ascii="Tahoma" w:hAnsi="Tahoma" w:cs="Tahoma"/>
          <w:b/>
          <w:sz w:val="21"/>
          <w:szCs w:val="21"/>
        </w:rPr>
        <w:t xml:space="preserve"> smlouva</w:t>
      </w:r>
      <w:r w:rsidRPr="00317B54">
        <w:rPr>
          <w:rFonts w:ascii="Tahoma" w:hAnsi="Tahoma" w:cs="Tahoma"/>
          <w:sz w:val="21"/>
          <w:szCs w:val="21"/>
        </w:rPr>
        <w:t xml:space="preserve">“) </w:t>
      </w:r>
      <w:r w:rsidR="00B26EE2" w:rsidRPr="00317B54">
        <w:rPr>
          <w:rFonts w:ascii="Tahoma" w:hAnsi="Tahoma" w:cs="Tahoma"/>
          <w:sz w:val="21"/>
          <w:szCs w:val="21"/>
        </w:rPr>
        <w:t xml:space="preserve">poskytla </w:t>
      </w:r>
      <w:r w:rsidR="001F0C15">
        <w:rPr>
          <w:rFonts w:ascii="Tahoma" w:hAnsi="Tahoma" w:cs="Tahoma"/>
          <w:sz w:val="21"/>
          <w:szCs w:val="21"/>
          <w:lang w:val="cs-CZ"/>
        </w:rPr>
        <w:t>Technologická agentura České republiky</w:t>
      </w:r>
      <w:r w:rsidRPr="00317B54">
        <w:rPr>
          <w:rFonts w:ascii="Tahoma" w:hAnsi="Tahoma" w:cs="Tahoma"/>
          <w:sz w:val="21"/>
          <w:szCs w:val="21"/>
        </w:rPr>
        <w:t xml:space="preserve"> (dále jen „</w:t>
      </w:r>
      <w:r w:rsidRPr="00317B54">
        <w:rPr>
          <w:rFonts w:ascii="Tahoma" w:hAnsi="Tahoma" w:cs="Tahoma"/>
          <w:b/>
          <w:sz w:val="21"/>
          <w:szCs w:val="21"/>
        </w:rPr>
        <w:t>poskytovatel</w:t>
      </w:r>
      <w:r w:rsidRPr="00317B54">
        <w:rPr>
          <w:rFonts w:ascii="Tahoma" w:hAnsi="Tahoma" w:cs="Tahoma"/>
          <w:sz w:val="21"/>
          <w:szCs w:val="21"/>
        </w:rPr>
        <w:t xml:space="preserve">“) </w:t>
      </w:r>
      <w:r w:rsidR="00A40492" w:rsidRPr="00317B54">
        <w:rPr>
          <w:rFonts w:ascii="Tahoma" w:hAnsi="Tahoma" w:cs="Tahoma"/>
          <w:sz w:val="21"/>
          <w:szCs w:val="21"/>
          <w:lang w:val="cs-CZ"/>
        </w:rPr>
        <w:t>Příjemci</w:t>
      </w:r>
      <w:r w:rsidRPr="00317B54">
        <w:rPr>
          <w:rFonts w:ascii="Tahoma" w:hAnsi="Tahoma" w:cs="Tahoma"/>
          <w:sz w:val="21"/>
          <w:szCs w:val="21"/>
        </w:rPr>
        <w:t xml:space="preserve"> finanční prostředky ze státního rozpočtu ČR formou účelové dotace k jejich využití na dosažení cílů a parametrů stanovených v rámci řešení projektu.</w:t>
      </w:r>
    </w:p>
    <w:p w:rsidR="00842DD1" w:rsidRPr="00317B54" w:rsidRDefault="00842DD1" w:rsidP="00EC4262">
      <w:pPr>
        <w:pStyle w:val="Zkladntext"/>
        <w:ind w:firstLine="720"/>
        <w:rPr>
          <w:rFonts w:ascii="Tahoma" w:hAnsi="Tahoma" w:cs="Tahoma"/>
          <w:sz w:val="21"/>
          <w:szCs w:val="21"/>
        </w:rPr>
      </w:pPr>
    </w:p>
    <w:p w:rsidR="00682ADD" w:rsidRPr="009E1FFD" w:rsidRDefault="00682ADD" w:rsidP="00657692">
      <w:pPr>
        <w:pStyle w:val="Zkladntext"/>
        <w:numPr>
          <w:ilvl w:val="0"/>
          <w:numId w:val="7"/>
        </w:numPr>
        <w:rPr>
          <w:rFonts w:ascii="Tahoma" w:hAnsi="Tahoma" w:cs="Tahoma"/>
          <w:sz w:val="21"/>
          <w:szCs w:val="21"/>
          <w:lang w:val="cs-CZ"/>
        </w:rPr>
      </w:pPr>
      <w:r w:rsidRPr="009E1FFD">
        <w:rPr>
          <w:rFonts w:ascii="Tahoma" w:hAnsi="Tahoma" w:cs="Tahoma"/>
          <w:sz w:val="21"/>
          <w:szCs w:val="21"/>
          <w:lang w:val="cs-CZ"/>
        </w:rPr>
        <w:t>Smluvní strany</w:t>
      </w:r>
      <w:r w:rsidRPr="009E1FFD">
        <w:rPr>
          <w:rFonts w:ascii="Tahoma" w:hAnsi="Tahoma" w:cs="Tahoma"/>
          <w:sz w:val="21"/>
          <w:szCs w:val="21"/>
        </w:rPr>
        <w:t xml:space="preserve"> prohlašuj</w:t>
      </w:r>
      <w:r w:rsidRPr="009E1FFD">
        <w:rPr>
          <w:rFonts w:ascii="Tahoma" w:hAnsi="Tahoma" w:cs="Tahoma"/>
          <w:sz w:val="21"/>
          <w:szCs w:val="21"/>
          <w:lang w:val="cs-CZ"/>
        </w:rPr>
        <w:t>í</w:t>
      </w:r>
      <w:r w:rsidRPr="009E1FFD">
        <w:rPr>
          <w:rFonts w:ascii="Tahoma" w:hAnsi="Tahoma" w:cs="Tahoma"/>
          <w:sz w:val="21"/>
          <w:szCs w:val="21"/>
        </w:rPr>
        <w:t xml:space="preserve">, že při řešení projektu bylo dosaženo předpokládaných cílů řešení </w:t>
      </w:r>
      <w:r w:rsidR="00B82F9D" w:rsidRPr="009E1FFD">
        <w:rPr>
          <w:rFonts w:ascii="Tahoma" w:hAnsi="Tahoma" w:cs="Tahoma"/>
          <w:sz w:val="21"/>
          <w:szCs w:val="21"/>
        </w:rPr>
        <w:t>projektu,</w:t>
      </w:r>
      <w:r w:rsidRPr="009E1FFD">
        <w:rPr>
          <w:rFonts w:ascii="Tahoma" w:hAnsi="Tahoma" w:cs="Tahoma"/>
          <w:sz w:val="21"/>
          <w:szCs w:val="21"/>
          <w:lang w:val="cs-CZ"/>
        </w:rPr>
        <w:t xml:space="preserve"> tj. </w:t>
      </w:r>
      <w:r w:rsidR="001F0C15" w:rsidRPr="009E1FFD">
        <w:rPr>
          <w:rFonts w:ascii="Tahoma" w:hAnsi="Tahoma" w:cs="Tahoma"/>
          <w:sz w:val="21"/>
          <w:szCs w:val="21"/>
          <w:lang w:val="cs-CZ"/>
        </w:rPr>
        <w:t xml:space="preserve">vyvinutí </w:t>
      </w:r>
      <w:r w:rsidR="00A851A3" w:rsidRPr="009E1FFD">
        <w:rPr>
          <w:rFonts w:ascii="Tahoma" w:hAnsi="Tahoma" w:cs="Tahoma"/>
          <w:sz w:val="21"/>
          <w:szCs w:val="21"/>
          <w:lang w:val="cs-CZ"/>
        </w:rPr>
        <w:t>metody čištění podzemních vod na bázi biogeochemické transformace chlorovaných a ropných uhlovodíků, případně jejich rozšíření i na degradaci/geofixaci anorganických kontaminantů a vývoj materiálů pro podporu degradace kontaminantů v podzemních vodách</w:t>
      </w:r>
      <w:r w:rsidRPr="009E1FFD">
        <w:rPr>
          <w:rFonts w:ascii="Tahoma" w:hAnsi="Tahoma" w:cs="Tahoma"/>
          <w:sz w:val="21"/>
          <w:szCs w:val="21"/>
        </w:rPr>
        <w:t xml:space="preserve">. </w:t>
      </w:r>
    </w:p>
    <w:p w:rsidR="00842DD1" w:rsidRPr="009E1FFD" w:rsidRDefault="00842DD1" w:rsidP="00682ADD">
      <w:pPr>
        <w:pStyle w:val="Odstavecseseznamem"/>
        <w:ind w:left="0"/>
        <w:jc w:val="both"/>
        <w:rPr>
          <w:rFonts w:ascii="Tahoma" w:hAnsi="Tahoma" w:cs="Tahoma"/>
          <w:sz w:val="21"/>
          <w:szCs w:val="21"/>
          <w:lang w:val="cs-CZ"/>
        </w:rPr>
      </w:pPr>
    </w:p>
    <w:p w:rsidR="00682ADD" w:rsidRPr="009E1FFD" w:rsidRDefault="00682ADD" w:rsidP="005354EC">
      <w:pPr>
        <w:pStyle w:val="Odstavecseseznamem"/>
        <w:numPr>
          <w:ilvl w:val="0"/>
          <w:numId w:val="7"/>
        </w:numPr>
        <w:ind w:left="714" w:hanging="357"/>
        <w:jc w:val="both"/>
        <w:rPr>
          <w:rFonts w:ascii="Tahoma" w:hAnsi="Tahoma" w:cs="Tahoma"/>
          <w:sz w:val="21"/>
          <w:szCs w:val="21"/>
          <w:lang w:val="cs-CZ"/>
        </w:rPr>
      </w:pPr>
      <w:r w:rsidRPr="009E1FFD">
        <w:rPr>
          <w:rFonts w:ascii="Tahoma" w:hAnsi="Tahoma" w:cs="Tahoma"/>
          <w:sz w:val="21"/>
          <w:szCs w:val="21"/>
          <w:lang w:val="cs-CZ"/>
        </w:rPr>
        <w:t xml:space="preserve">Smluvní strany prohlašují, že na základě ustanovení smlouvy int. č. </w:t>
      </w:r>
      <w:r w:rsidR="00A851A3" w:rsidRPr="009E1FFD">
        <w:rPr>
          <w:rFonts w:ascii="Tahoma" w:hAnsi="Tahoma" w:cs="Tahoma"/>
          <w:sz w:val="21"/>
          <w:szCs w:val="21"/>
          <w:lang w:val="cs-CZ"/>
        </w:rPr>
        <w:t>AQ 15CDOS7</w:t>
      </w:r>
      <w:r w:rsidRPr="009E1FFD">
        <w:rPr>
          <w:rFonts w:ascii="Tahoma" w:hAnsi="Tahoma" w:cs="Tahoma"/>
          <w:sz w:val="21"/>
          <w:szCs w:val="21"/>
          <w:lang w:val="cs-CZ"/>
        </w:rPr>
        <w:t xml:space="preserve"> ze dne </w:t>
      </w:r>
      <w:r w:rsidR="001F0C15" w:rsidRPr="009E1FFD">
        <w:rPr>
          <w:rFonts w:ascii="Tahoma" w:hAnsi="Tahoma" w:cs="Tahoma"/>
          <w:sz w:val="21"/>
          <w:szCs w:val="21"/>
          <w:lang w:val="cs-CZ"/>
        </w:rPr>
        <w:t>1</w:t>
      </w:r>
      <w:r w:rsidR="00A851A3" w:rsidRPr="009E1FFD">
        <w:rPr>
          <w:rFonts w:ascii="Tahoma" w:hAnsi="Tahoma" w:cs="Tahoma"/>
          <w:sz w:val="21"/>
          <w:szCs w:val="21"/>
          <w:lang w:val="cs-CZ"/>
        </w:rPr>
        <w:t>6</w:t>
      </w:r>
      <w:r w:rsidR="001F0C15" w:rsidRPr="009E1FFD">
        <w:rPr>
          <w:rFonts w:ascii="Tahoma" w:hAnsi="Tahoma" w:cs="Tahoma"/>
          <w:sz w:val="21"/>
          <w:szCs w:val="21"/>
          <w:lang w:val="cs-CZ"/>
        </w:rPr>
        <w:t>.</w:t>
      </w:r>
      <w:r w:rsidR="00A851A3" w:rsidRPr="009E1FFD">
        <w:rPr>
          <w:rFonts w:ascii="Tahoma" w:hAnsi="Tahoma" w:cs="Tahoma"/>
          <w:sz w:val="21"/>
          <w:szCs w:val="21"/>
          <w:lang w:val="cs-CZ"/>
        </w:rPr>
        <w:t>3</w:t>
      </w:r>
      <w:r w:rsidR="001F0C15" w:rsidRPr="009E1FFD">
        <w:rPr>
          <w:rFonts w:ascii="Tahoma" w:hAnsi="Tahoma" w:cs="Tahoma"/>
          <w:sz w:val="21"/>
          <w:szCs w:val="21"/>
          <w:lang w:val="cs-CZ"/>
        </w:rPr>
        <w:t>.2015</w:t>
      </w:r>
      <w:r w:rsidR="00054A76" w:rsidRPr="009E1FFD">
        <w:rPr>
          <w:rFonts w:ascii="Tahoma" w:hAnsi="Tahoma" w:cs="Tahoma"/>
          <w:sz w:val="21"/>
          <w:szCs w:val="21"/>
          <w:lang w:val="cs-CZ"/>
        </w:rPr>
        <w:t xml:space="preserve"> </w:t>
      </w:r>
      <w:r w:rsidRPr="009E1FFD">
        <w:rPr>
          <w:rFonts w:ascii="Tahoma" w:hAnsi="Tahoma" w:cs="Tahoma"/>
          <w:sz w:val="21"/>
          <w:szCs w:val="21"/>
          <w:lang w:val="cs-CZ"/>
        </w:rPr>
        <w:t>(dále jen „</w:t>
      </w:r>
      <w:r w:rsidR="00B82F9D" w:rsidRPr="009E1FFD">
        <w:rPr>
          <w:rFonts w:ascii="Tahoma" w:hAnsi="Tahoma" w:cs="Tahoma"/>
          <w:b/>
          <w:sz w:val="21"/>
          <w:szCs w:val="21"/>
          <w:lang w:val="cs-CZ"/>
        </w:rPr>
        <w:t>S</w:t>
      </w:r>
      <w:r w:rsidRPr="009E1FFD">
        <w:rPr>
          <w:rFonts w:ascii="Tahoma" w:hAnsi="Tahoma" w:cs="Tahoma"/>
          <w:b/>
          <w:sz w:val="21"/>
          <w:szCs w:val="21"/>
          <w:lang w:val="cs-CZ"/>
        </w:rPr>
        <w:t>mlouva o spolupráci</w:t>
      </w:r>
      <w:r w:rsidRPr="009E1FFD">
        <w:rPr>
          <w:rFonts w:ascii="Tahoma" w:hAnsi="Tahoma" w:cs="Tahoma"/>
          <w:sz w:val="21"/>
          <w:szCs w:val="21"/>
          <w:lang w:val="cs-CZ"/>
        </w:rPr>
        <w:t>“) j</w:t>
      </w:r>
      <w:r w:rsidR="001F0C15" w:rsidRPr="009E1FFD">
        <w:rPr>
          <w:rFonts w:ascii="Tahoma" w:hAnsi="Tahoma" w:cs="Tahoma"/>
          <w:sz w:val="21"/>
          <w:szCs w:val="21"/>
          <w:lang w:val="cs-CZ"/>
        </w:rPr>
        <w:t>sou</w:t>
      </w:r>
      <w:r w:rsidR="00054A76" w:rsidRPr="009E1FFD">
        <w:rPr>
          <w:rFonts w:ascii="Tahoma" w:hAnsi="Tahoma" w:cs="Tahoma"/>
          <w:sz w:val="21"/>
          <w:szCs w:val="21"/>
          <w:lang w:val="cs-CZ"/>
        </w:rPr>
        <w:t xml:space="preserve"> </w:t>
      </w:r>
      <w:r w:rsidR="001F0C15" w:rsidRPr="009E1FFD">
        <w:rPr>
          <w:rFonts w:ascii="Tahoma" w:hAnsi="Tahoma" w:cs="Tahoma"/>
          <w:sz w:val="21"/>
          <w:szCs w:val="21"/>
          <w:lang w:val="cs-CZ"/>
        </w:rPr>
        <w:t xml:space="preserve">smluvní strany spoluvlastníky </w:t>
      </w:r>
      <w:r w:rsidR="00FE28FD" w:rsidRPr="009E1FFD">
        <w:rPr>
          <w:rFonts w:ascii="Tahoma" w:hAnsi="Tahoma" w:cs="Tahoma"/>
          <w:sz w:val="21"/>
          <w:szCs w:val="21"/>
          <w:lang w:val="cs-CZ"/>
        </w:rPr>
        <w:t xml:space="preserve">níže uvedených </w:t>
      </w:r>
      <w:r w:rsidRPr="009E1FFD">
        <w:rPr>
          <w:rFonts w:ascii="Tahoma" w:hAnsi="Tahoma" w:cs="Tahoma"/>
          <w:sz w:val="21"/>
          <w:szCs w:val="21"/>
          <w:lang w:val="cs-CZ"/>
        </w:rPr>
        <w:t>výsledků výzkumu a vývoje</w:t>
      </w:r>
      <w:r w:rsidR="004047EB" w:rsidRPr="009E1FFD">
        <w:rPr>
          <w:rFonts w:ascii="Tahoma" w:hAnsi="Tahoma" w:cs="Tahoma"/>
          <w:sz w:val="21"/>
          <w:szCs w:val="21"/>
          <w:lang w:val="cs-CZ"/>
        </w:rPr>
        <w:t>.</w:t>
      </w:r>
    </w:p>
    <w:p w:rsidR="00842DD1" w:rsidRPr="005354EC" w:rsidRDefault="00842DD1" w:rsidP="005354EC">
      <w:pPr>
        <w:pStyle w:val="Odstavecseseznamem"/>
        <w:ind w:left="714" w:hanging="357"/>
        <w:jc w:val="both"/>
        <w:rPr>
          <w:rFonts w:ascii="Tahoma" w:hAnsi="Tahoma" w:cs="Tahoma"/>
          <w:sz w:val="21"/>
          <w:szCs w:val="21"/>
          <w:lang w:val="cs-CZ"/>
        </w:rPr>
      </w:pPr>
    </w:p>
    <w:p w:rsidR="008359B7" w:rsidRPr="00990B34" w:rsidRDefault="005354EC" w:rsidP="00990B34">
      <w:pPr>
        <w:pStyle w:val="Odstavecseseznamem"/>
        <w:numPr>
          <w:ilvl w:val="0"/>
          <w:numId w:val="7"/>
        </w:numPr>
        <w:autoSpaceDE/>
        <w:autoSpaceDN/>
        <w:ind w:left="714" w:hanging="357"/>
        <w:jc w:val="both"/>
        <w:rPr>
          <w:rFonts w:ascii="Tahoma" w:hAnsi="Tahoma" w:cs="Tahoma"/>
          <w:sz w:val="21"/>
          <w:szCs w:val="21"/>
          <w:lang w:val="cs-CZ"/>
        </w:rPr>
      </w:pPr>
      <w:r w:rsidRPr="00990B34">
        <w:rPr>
          <w:rFonts w:ascii="Tahoma" w:hAnsi="Tahoma" w:cs="Tahoma"/>
          <w:sz w:val="21"/>
          <w:szCs w:val="21"/>
          <w:lang w:val="cs-CZ"/>
        </w:rPr>
        <w:t>Příjemce podpory prohlašuje, že uvedené výsledky řešení projektu nejsou zároveň výsledky jiného projektu nebo výzkumného záměru.</w:t>
      </w:r>
    </w:p>
    <w:p w:rsidR="005354EC" w:rsidRPr="00970F36" w:rsidRDefault="005354EC" w:rsidP="005354EC">
      <w:pPr>
        <w:pStyle w:val="Odstavecseseznamem"/>
        <w:autoSpaceDE/>
        <w:autoSpaceDN/>
        <w:ind w:left="714"/>
        <w:rPr>
          <w:rFonts w:ascii="Tahoma" w:hAnsi="Tahoma" w:cs="Tahoma"/>
          <w:sz w:val="21"/>
          <w:szCs w:val="21"/>
          <w:lang w:val="cs-CZ"/>
        </w:rPr>
      </w:pPr>
    </w:p>
    <w:p w:rsidR="00003E07" w:rsidRPr="005354EC" w:rsidRDefault="008359B7" w:rsidP="005354EC">
      <w:pPr>
        <w:numPr>
          <w:ilvl w:val="0"/>
          <w:numId w:val="7"/>
        </w:numPr>
        <w:ind w:left="714" w:hanging="357"/>
        <w:jc w:val="both"/>
        <w:rPr>
          <w:rFonts w:ascii="Tahoma" w:hAnsi="Tahoma" w:cs="Tahoma"/>
          <w:sz w:val="21"/>
          <w:szCs w:val="21"/>
          <w:lang w:val="cs-CZ"/>
        </w:rPr>
      </w:pPr>
      <w:r w:rsidRPr="005354EC">
        <w:rPr>
          <w:rFonts w:ascii="Tahoma" w:hAnsi="Tahoma" w:cs="Tahoma"/>
          <w:sz w:val="21"/>
          <w:szCs w:val="21"/>
          <w:lang w:val="cs-CZ"/>
        </w:rPr>
        <w:t xml:space="preserve">Vzhledem </w:t>
      </w:r>
      <w:r w:rsidR="00003E07" w:rsidRPr="005354EC">
        <w:rPr>
          <w:rFonts w:ascii="Tahoma" w:hAnsi="Tahoma" w:cs="Tahoma"/>
          <w:sz w:val="21"/>
          <w:szCs w:val="21"/>
          <w:lang w:val="cs-CZ"/>
        </w:rPr>
        <w:t xml:space="preserve">k povinnosti </w:t>
      </w:r>
      <w:r w:rsidR="002F1076" w:rsidRPr="005354EC">
        <w:rPr>
          <w:rFonts w:ascii="Tahoma" w:hAnsi="Tahoma" w:cs="Tahoma"/>
          <w:sz w:val="21"/>
          <w:szCs w:val="21"/>
          <w:lang w:val="cs-CZ"/>
        </w:rPr>
        <w:t>Smluvních stran</w:t>
      </w:r>
      <w:r w:rsidRPr="005354EC">
        <w:rPr>
          <w:rFonts w:ascii="Tahoma" w:hAnsi="Tahoma" w:cs="Tahoma"/>
          <w:sz w:val="21"/>
          <w:szCs w:val="21"/>
          <w:lang w:val="cs-CZ"/>
        </w:rPr>
        <w:t xml:space="preserve"> uzavřít na základě </w:t>
      </w:r>
      <w:r w:rsidR="002F1076" w:rsidRPr="005354EC">
        <w:rPr>
          <w:rFonts w:ascii="Tahoma" w:hAnsi="Tahoma" w:cs="Tahoma"/>
          <w:sz w:val="21"/>
          <w:szCs w:val="21"/>
          <w:lang w:val="cs-CZ"/>
        </w:rPr>
        <w:t>Smlouvy o spolupráci, Poskytovatelské smlouvy</w:t>
      </w:r>
      <w:r w:rsidR="00003E07" w:rsidRPr="005354EC">
        <w:rPr>
          <w:rFonts w:ascii="Tahoma" w:hAnsi="Tahoma" w:cs="Tahoma"/>
          <w:sz w:val="21"/>
          <w:szCs w:val="21"/>
          <w:lang w:val="cs-CZ"/>
        </w:rPr>
        <w:t xml:space="preserve"> a na </w:t>
      </w:r>
      <w:r w:rsidR="0029515D" w:rsidRPr="005354EC">
        <w:rPr>
          <w:rFonts w:ascii="Tahoma" w:hAnsi="Tahoma" w:cs="Tahoma"/>
          <w:sz w:val="21"/>
          <w:szCs w:val="21"/>
          <w:lang w:val="cs-CZ"/>
        </w:rPr>
        <w:t xml:space="preserve">základě </w:t>
      </w:r>
      <w:r w:rsidR="00003E07" w:rsidRPr="005354EC">
        <w:rPr>
          <w:rFonts w:ascii="Tahoma" w:hAnsi="Tahoma" w:cs="Tahoma"/>
          <w:sz w:val="21"/>
          <w:szCs w:val="21"/>
          <w:lang w:val="cs-CZ"/>
        </w:rPr>
        <w:t>zák</w:t>
      </w:r>
      <w:r w:rsidR="0029515D" w:rsidRPr="005354EC">
        <w:rPr>
          <w:rFonts w:ascii="Tahoma" w:hAnsi="Tahoma" w:cs="Tahoma"/>
          <w:sz w:val="21"/>
          <w:szCs w:val="21"/>
          <w:lang w:val="cs-CZ"/>
        </w:rPr>
        <w:t>ona o podpoře výzkumu a vývoje S</w:t>
      </w:r>
      <w:r w:rsidR="00003E07" w:rsidRPr="005354EC">
        <w:rPr>
          <w:rFonts w:ascii="Tahoma" w:hAnsi="Tahoma" w:cs="Tahoma"/>
          <w:sz w:val="21"/>
          <w:szCs w:val="21"/>
          <w:lang w:val="cs-CZ"/>
        </w:rPr>
        <w:t>mlouvu o využití výsledků projektu se smluvní strany dohodly na následujícím:</w:t>
      </w:r>
    </w:p>
    <w:p w:rsidR="00584B64" w:rsidRPr="00317B54" w:rsidRDefault="00584B64" w:rsidP="00613AE2">
      <w:pPr>
        <w:pStyle w:val="Zkladntext"/>
        <w:rPr>
          <w:rFonts w:ascii="Tahoma" w:hAnsi="Tahoma" w:cs="Tahoma"/>
          <w:sz w:val="21"/>
          <w:szCs w:val="21"/>
          <w:lang w:val="cs-CZ"/>
        </w:rPr>
      </w:pPr>
    </w:p>
    <w:p w:rsidR="00842DD1" w:rsidRDefault="00842DD1" w:rsidP="00915B90">
      <w:pPr>
        <w:jc w:val="center"/>
        <w:rPr>
          <w:rFonts w:ascii="Tahoma" w:hAnsi="Tahoma" w:cs="Tahoma"/>
          <w:b/>
          <w:sz w:val="21"/>
          <w:szCs w:val="21"/>
          <w:lang w:val="cs-CZ"/>
        </w:rPr>
      </w:pPr>
    </w:p>
    <w:p w:rsidR="00915B90" w:rsidRPr="00317B54" w:rsidRDefault="00915B90" w:rsidP="00915B90">
      <w:pPr>
        <w:jc w:val="center"/>
        <w:rPr>
          <w:rFonts w:ascii="Tahoma" w:hAnsi="Tahoma" w:cs="Tahoma"/>
          <w:b/>
          <w:sz w:val="21"/>
          <w:szCs w:val="21"/>
          <w:lang w:val="cs-CZ"/>
        </w:rPr>
      </w:pPr>
      <w:r w:rsidRPr="00317B54">
        <w:rPr>
          <w:rFonts w:ascii="Tahoma" w:hAnsi="Tahoma" w:cs="Tahoma"/>
          <w:b/>
          <w:sz w:val="21"/>
          <w:szCs w:val="21"/>
          <w:lang w:val="cs-CZ"/>
        </w:rPr>
        <w:t>II.</w:t>
      </w:r>
    </w:p>
    <w:p w:rsidR="00915B90" w:rsidRPr="00317B54" w:rsidRDefault="00915B90" w:rsidP="00915B90">
      <w:pPr>
        <w:jc w:val="center"/>
        <w:rPr>
          <w:rFonts w:ascii="Tahoma" w:hAnsi="Tahoma" w:cs="Tahoma"/>
          <w:b/>
          <w:sz w:val="21"/>
          <w:szCs w:val="21"/>
          <w:lang w:val="cs-CZ"/>
        </w:rPr>
      </w:pPr>
      <w:r w:rsidRPr="00317B54">
        <w:rPr>
          <w:rFonts w:ascii="Tahoma" w:hAnsi="Tahoma" w:cs="Tahoma"/>
          <w:b/>
          <w:sz w:val="21"/>
          <w:szCs w:val="21"/>
          <w:lang w:val="cs-CZ"/>
        </w:rPr>
        <w:t>Předmět smlouvy</w:t>
      </w:r>
    </w:p>
    <w:p w:rsidR="00915B90" w:rsidRPr="00317B54" w:rsidRDefault="00915B90" w:rsidP="00915B90">
      <w:pPr>
        <w:jc w:val="both"/>
        <w:rPr>
          <w:rFonts w:ascii="Tahoma" w:hAnsi="Tahoma" w:cs="Tahoma"/>
          <w:sz w:val="21"/>
          <w:szCs w:val="21"/>
          <w:lang w:val="cs-CZ"/>
        </w:rPr>
      </w:pPr>
    </w:p>
    <w:p w:rsidR="00915B90" w:rsidRPr="00317B54" w:rsidRDefault="00915B90" w:rsidP="005D6671">
      <w:pPr>
        <w:pStyle w:val="Odstavecseseznamem"/>
        <w:ind w:left="644"/>
        <w:jc w:val="both"/>
        <w:rPr>
          <w:rFonts w:ascii="Tahoma" w:hAnsi="Tahoma" w:cs="Tahoma"/>
          <w:sz w:val="21"/>
          <w:szCs w:val="21"/>
          <w:lang w:val="cs-CZ"/>
        </w:rPr>
      </w:pPr>
      <w:r w:rsidRPr="00317B54">
        <w:rPr>
          <w:rFonts w:ascii="Tahoma" w:hAnsi="Tahoma" w:cs="Tahoma"/>
          <w:sz w:val="21"/>
          <w:szCs w:val="21"/>
          <w:lang w:val="cs-CZ"/>
        </w:rPr>
        <w:t>Tato smlouva vymezuje dosažené výsledky projektu</w:t>
      </w:r>
      <w:r w:rsidR="00167486" w:rsidRPr="00317B54">
        <w:rPr>
          <w:rFonts w:ascii="Tahoma" w:hAnsi="Tahoma" w:cs="Tahoma"/>
          <w:sz w:val="21"/>
          <w:szCs w:val="21"/>
          <w:lang w:val="cs-CZ"/>
        </w:rPr>
        <w:t xml:space="preserve"> </w:t>
      </w:r>
      <w:r w:rsidRPr="00317B54">
        <w:rPr>
          <w:rFonts w:ascii="Tahoma" w:hAnsi="Tahoma" w:cs="Tahoma"/>
          <w:sz w:val="21"/>
          <w:szCs w:val="21"/>
          <w:lang w:val="cs-CZ"/>
        </w:rPr>
        <w:t xml:space="preserve">a jejich srovnání s cíli projektu, dále stanoví vzájemnou úpravu vlastnických a užívacích práv k výsledkům projektu podle § 16 zákona o podpoře výzkumu a vývoje, dále stanoví způsob využití výsledku a dobu, ve které bude výsledek využit, dále stanoví rozsah stupně důvěrnosti údajů a způsob nakládání s nimi a další úpravu smluvních vztahů mezi </w:t>
      </w:r>
      <w:r w:rsidR="00B82F9D">
        <w:rPr>
          <w:rFonts w:ascii="Tahoma" w:hAnsi="Tahoma" w:cs="Tahoma"/>
          <w:sz w:val="21"/>
          <w:szCs w:val="21"/>
          <w:lang w:val="cs-CZ"/>
        </w:rPr>
        <w:t>S</w:t>
      </w:r>
      <w:r w:rsidR="005B46BE" w:rsidRPr="00317B54">
        <w:rPr>
          <w:rFonts w:ascii="Tahoma" w:hAnsi="Tahoma" w:cs="Tahoma"/>
          <w:sz w:val="21"/>
          <w:szCs w:val="21"/>
          <w:lang w:val="cs-CZ"/>
        </w:rPr>
        <w:t>mluvními stranami</w:t>
      </w:r>
      <w:r w:rsidRPr="00317B54">
        <w:rPr>
          <w:rFonts w:ascii="Tahoma" w:hAnsi="Tahoma" w:cs="Tahoma"/>
          <w:sz w:val="21"/>
          <w:szCs w:val="21"/>
          <w:lang w:val="cs-CZ"/>
        </w:rPr>
        <w:t xml:space="preserve"> při aplikaci této smlouvy. </w:t>
      </w:r>
    </w:p>
    <w:p w:rsidR="00915B90" w:rsidRPr="00317B54" w:rsidRDefault="00915B90" w:rsidP="008359B7">
      <w:pPr>
        <w:pStyle w:val="Zkladntext"/>
        <w:rPr>
          <w:rFonts w:ascii="Tahoma" w:hAnsi="Tahoma" w:cs="Tahoma"/>
          <w:sz w:val="21"/>
          <w:szCs w:val="21"/>
          <w:lang w:val="cs-CZ"/>
        </w:rPr>
      </w:pPr>
    </w:p>
    <w:p w:rsidR="00915B90" w:rsidRPr="00317B54" w:rsidRDefault="00915B90" w:rsidP="00915B90">
      <w:pPr>
        <w:jc w:val="both"/>
        <w:rPr>
          <w:rFonts w:ascii="Tahoma" w:hAnsi="Tahoma" w:cs="Tahoma"/>
          <w:sz w:val="21"/>
          <w:szCs w:val="21"/>
          <w:lang w:val="cs-CZ"/>
        </w:rPr>
      </w:pPr>
    </w:p>
    <w:p w:rsidR="00915B90" w:rsidRPr="00317B54" w:rsidRDefault="00915B90" w:rsidP="00915B90">
      <w:pPr>
        <w:jc w:val="center"/>
        <w:rPr>
          <w:rFonts w:ascii="Tahoma" w:hAnsi="Tahoma" w:cs="Tahoma"/>
          <w:b/>
          <w:sz w:val="21"/>
          <w:szCs w:val="21"/>
          <w:lang w:val="cs-CZ"/>
        </w:rPr>
      </w:pPr>
      <w:r w:rsidRPr="00317B54">
        <w:rPr>
          <w:rFonts w:ascii="Tahoma" w:hAnsi="Tahoma" w:cs="Tahoma"/>
          <w:b/>
          <w:sz w:val="21"/>
          <w:szCs w:val="21"/>
          <w:lang w:val="cs-CZ"/>
        </w:rPr>
        <w:t>III.</w:t>
      </w:r>
    </w:p>
    <w:p w:rsidR="00FE28FD" w:rsidRPr="00317B54" w:rsidRDefault="00FE28FD" w:rsidP="00915B90">
      <w:pPr>
        <w:jc w:val="center"/>
        <w:rPr>
          <w:rFonts w:ascii="Tahoma" w:hAnsi="Tahoma" w:cs="Tahoma"/>
          <w:b/>
          <w:sz w:val="21"/>
          <w:szCs w:val="21"/>
          <w:lang w:val="cs-CZ"/>
        </w:rPr>
      </w:pPr>
      <w:r w:rsidRPr="00317B54">
        <w:rPr>
          <w:rFonts w:ascii="Tahoma" w:hAnsi="Tahoma" w:cs="Tahoma"/>
          <w:b/>
          <w:sz w:val="21"/>
          <w:szCs w:val="21"/>
          <w:lang w:val="cs-CZ"/>
        </w:rPr>
        <w:t>Výsledky projektu</w:t>
      </w:r>
      <w:r w:rsidR="0093285E" w:rsidRPr="00317B54">
        <w:rPr>
          <w:rFonts w:ascii="Tahoma" w:hAnsi="Tahoma" w:cs="Tahoma"/>
          <w:b/>
          <w:sz w:val="21"/>
          <w:szCs w:val="21"/>
          <w:lang w:val="cs-CZ"/>
        </w:rPr>
        <w:t xml:space="preserve"> a úprava vlastnických práv k výsledkům</w:t>
      </w:r>
    </w:p>
    <w:p w:rsidR="00971F0A" w:rsidRPr="00317B54" w:rsidRDefault="00971F0A" w:rsidP="00EB4F1E">
      <w:pPr>
        <w:rPr>
          <w:rFonts w:ascii="Tahoma" w:hAnsi="Tahoma" w:cs="Tahoma"/>
          <w:sz w:val="21"/>
          <w:szCs w:val="21"/>
          <w:lang w:val="cs-CZ"/>
        </w:rPr>
      </w:pPr>
    </w:p>
    <w:p w:rsidR="00971F0A" w:rsidRPr="0041025B" w:rsidRDefault="00836E56" w:rsidP="00657692">
      <w:pPr>
        <w:numPr>
          <w:ilvl w:val="0"/>
          <w:numId w:val="9"/>
        </w:numPr>
        <w:rPr>
          <w:rFonts w:ascii="Tahoma" w:hAnsi="Tahoma" w:cs="Tahoma"/>
          <w:color w:val="000000"/>
          <w:sz w:val="21"/>
          <w:szCs w:val="21"/>
          <w:lang w:val="cs-CZ"/>
        </w:rPr>
      </w:pPr>
      <w:r w:rsidRPr="0041025B">
        <w:rPr>
          <w:rFonts w:ascii="Tahoma" w:hAnsi="Tahoma" w:cs="Tahoma"/>
          <w:color w:val="000000"/>
          <w:sz w:val="21"/>
          <w:szCs w:val="21"/>
          <w:lang w:val="cs-CZ"/>
        </w:rPr>
        <w:t xml:space="preserve">Příjemce dosáhl ve spolupráci se </w:t>
      </w:r>
      <w:r w:rsidR="00B82F9D" w:rsidRPr="0041025B">
        <w:rPr>
          <w:rFonts w:ascii="Tahoma" w:hAnsi="Tahoma" w:cs="Tahoma"/>
          <w:color w:val="000000"/>
          <w:sz w:val="21"/>
          <w:szCs w:val="21"/>
          <w:lang w:val="cs-CZ"/>
        </w:rPr>
        <w:t>S</w:t>
      </w:r>
      <w:r w:rsidRPr="0041025B">
        <w:rPr>
          <w:rFonts w:ascii="Tahoma" w:hAnsi="Tahoma" w:cs="Tahoma"/>
          <w:color w:val="000000"/>
          <w:sz w:val="21"/>
          <w:szCs w:val="21"/>
          <w:lang w:val="cs-CZ"/>
        </w:rPr>
        <w:t>polupříjemc</w:t>
      </w:r>
      <w:r w:rsidR="00B82F9D" w:rsidRPr="0041025B">
        <w:rPr>
          <w:rFonts w:ascii="Tahoma" w:hAnsi="Tahoma" w:cs="Tahoma"/>
          <w:color w:val="000000"/>
          <w:sz w:val="21"/>
          <w:szCs w:val="21"/>
          <w:lang w:val="cs-CZ"/>
        </w:rPr>
        <w:t>i</w:t>
      </w:r>
      <w:r w:rsidR="00971F0A" w:rsidRPr="0041025B">
        <w:rPr>
          <w:rFonts w:ascii="Tahoma" w:hAnsi="Tahoma" w:cs="Tahoma"/>
          <w:color w:val="000000"/>
          <w:sz w:val="21"/>
          <w:szCs w:val="21"/>
          <w:lang w:val="cs-CZ"/>
        </w:rPr>
        <w:t xml:space="preserve"> při řešení projektu následujících výsledků:</w:t>
      </w:r>
    </w:p>
    <w:p w:rsidR="00842DD1" w:rsidRPr="0041025B" w:rsidRDefault="00842DD1" w:rsidP="00B82F9D">
      <w:pPr>
        <w:jc w:val="both"/>
        <w:rPr>
          <w:rFonts w:ascii="Tahoma" w:hAnsi="Tahoma" w:cs="Tahoma"/>
          <w:color w:val="000000"/>
          <w:sz w:val="21"/>
          <w:szCs w:val="21"/>
          <w:lang w:val="cs-CZ"/>
        </w:rPr>
      </w:pPr>
    </w:p>
    <w:p w:rsidR="009D0B09" w:rsidRPr="0041025B" w:rsidRDefault="009D0B09" w:rsidP="00B82F9D">
      <w:pPr>
        <w:numPr>
          <w:ilvl w:val="0"/>
          <w:numId w:val="13"/>
        </w:numPr>
        <w:ind w:left="709" w:hanging="349"/>
        <w:jc w:val="both"/>
        <w:rPr>
          <w:rFonts w:ascii="Tahoma" w:hAnsi="Tahoma" w:cs="Tahoma"/>
          <w:color w:val="000000"/>
          <w:sz w:val="21"/>
          <w:szCs w:val="21"/>
          <w:lang w:val="cs-CZ"/>
        </w:rPr>
      </w:pPr>
      <w:r w:rsidRPr="0041025B">
        <w:rPr>
          <w:rFonts w:ascii="Tahoma" w:hAnsi="Tahoma" w:cs="Tahoma"/>
          <w:color w:val="000000"/>
          <w:sz w:val="21"/>
          <w:szCs w:val="21"/>
          <w:lang w:val="cs-CZ"/>
        </w:rPr>
        <w:t xml:space="preserve">Nové materiály pro podporu biogeochemické transformace; </w:t>
      </w:r>
      <w:r w:rsidR="00B82F9D" w:rsidRPr="0041025B">
        <w:rPr>
          <w:rFonts w:ascii="Tahoma" w:hAnsi="Tahoma" w:cs="Tahoma"/>
          <w:color w:val="000000"/>
          <w:sz w:val="21"/>
          <w:szCs w:val="21"/>
          <w:lang w:val="cs-CZ"/>
        </w:rPr>
        <w:t xml:space="preserve">typu </w:t>
      </w:r>
      <w:r w:rsidRPr="0041025B">
        <w:rPr>
          <w:rFonts w:ascii="Tahoma" w:hAnsi="Tahoma" w:cs="Tahoma"/>
          <w:color w:val="000000"/>
          <w:sz w:val="21"/>
          <w:szCs w:val="21"/>
          <w:lang w:val="cs-CZ"/>
        </w:rPr>
        <w:t>G – Prototyp, funkční vzorek</w:t>
      </w:r>
    </w:p>
    <w:p w:rsidR="00D86B60" w:rsidRPr="0041025B" w:rsidRDefault="008608E1" w:rsidP="00B82F9D">
      <w:pPr>
        <w:numPr>
          <w:ilvl w:val="0"/>
          <w:numId w:val="16"/>
        </w:numPr>
        <w:jc w:val="both"/>
        <w:rPr>
          <w:rFonts w:ascii="Tahoma" w:hAnsi="Tahoma" w:cs="Tahoma"/>
          <w:color w:val="000000"/>
          <w:sz w:val="21"/>
          <w:szCs w:val="21"/>
          <w:lang w:val="cs-CZ"/>
        </w:rPr>
      </w:pPr>
      <w:r w:rsidRPr="0041025B">
        <w:rPr>
          <w:rFonts w:ascii="Tahoma" w:hAnsi="Tahoma" w:cs="Tahoma"/>
          <w:color w:val="000000"/>
          <w:sz w:val="21"/>
          <w:szCs w:val="21"/>
          <w:lang w:val="cs-CZ"/>
        </w:rPr>
        <w:t>FeOx-deni: vlastníci AQUATEST</w:t>
      </w:r>
      <w:r w:rsidR="005D7093" w:rsidRPr="0041025B">
        <w:rPr>
          <w:rFonts w:ascii="Tahoma" w:hAnsi="Tahoma" w:cs="Tahoma"/>
          <w:color w:val="000000"/>
          <w:sz w:val="21"/>
          <w:szCs w:val="21"/>
          <w:lang w:val="cs-CZ"/>
        </w:rPr>
        <w:t xml:space="preserve"> (podíl 50%) </w:t>
      </w:r>
      <w:r w:rsidRPr="0041025B">
        <w:rPr>
          <w:rFonts w:ascii="Tahoma" w:hAnsi="Tahoma" w:cs="Tahoma"/>
          <w:color w:val="000000"/>
          <w:sz w:val="21"/>
          <w:szCs w:val="21"/>
          <w:lang w:val="cs-CZ"/>
        </w:rPr>
        <w:t>a TUL</w:t>
      </w:r>
      <w:r w:rsidR="005D7093" w:rsidRPr="0041025B">
        <w:rPr>
          <w:rFonts w:ascii="Tahoma" w:hAnsi="Tahoma" w:cs="Tahoma"/>
          <w:color w:val="000000"/>
          <w:sz w:val="21"/>
          <w:szCs w:val="21"/>
          <w:lang w:val="cs-CZ"/>
        </w:rPr>
        <w:t xml:space="preserve"> (podíl 50%)</w:t>
      </w:r>
    </w:p>
    <w:p w:rsidR="008608E1" w:rsidRPr="0041025B" w:rsidRDefault="008608E1" w:rsidP="00B82F9D">
      <w:pPr>
        <w:numPr>
          <w:ilvl w:val="0"/>
          <w:numId w:val="16"/>
        </w:numPr>
        <w:jc w:val="both"/>
        <w:rPr>
          <w:rFonts w:ascii="Tahoma" w:hAnsi="Tahoma" w:cs="Tahoma"/>
          <w:color w:val="000000"/>
          <w:sz w:val="21"/>
          <w:szCs w:val="21"/>
          <w:lang w:val="cs-CZ"/>
        </w:rPr>
      </w:pPr>
      <w:r w:rsidRPr="0041025B">
        <w:rPr>
          <w:rFonts w:ascii="Tahoma" w:hAnsi="Tahoma" w:cs="Tahoma"/>
          <w:color w:val="000000"/>
          <w:sz w:val="21"/>
          <w:szCs w:val="21"/>
          <w:lang w:val="cs-CZ"/>
        </w:rPr>
        <w:t>Biofer-m: vlastníci ENACON</w:t>
      </w:r>
      <w:r w:rsidR="005D7093" w:rsidRPr="0041025B">
        <w:rPr>
          <w:rFonts w:ascii="Tahoma" w:hAnsi="Tahoma" w:cs="Tahoma"/>
          <w:color w:val="000000"/>
          <w:sz w:val="21"/>
          <w:szCs w:val="21"/>
          <w:lang w:val="cs-CZ"/>
        </w:rPr>
        <w:t xml:space="preserve"> (podíl 50%) </w:t>
      </w:r>
      <w:r w:rsidRPr="0041025B">
        <w:rPr>
          <w:rFonts w:ascii="Tahoma" w:hAnsi="Tahoma" w:cs="Tahoma"/>
          <w:color w:val="000000"/>
          <w:sz w:val="21"/>
          <w:szCs w:val="21"/>
          <w:lang w:val="cs-CZ"/>
        </w:rPr>
        <w:t>a TUL</w:t>
      </w:r>
      <w:r w:rsidR="005D7093" w:rsidRPr="0041025B">
        <w:rPr>
          <w:rFonts w:ascii="Tahoma" w:hAnsi="Tahoma" w:cs="Tahoma"/>
          <w:color w:val="000000"/>
          <w:sz w:val="21"/>
          <w:szCs w:val="21"/>
          <w:lang w:val="cs-CZ"/>
        </w:rPr>
        <w:t xml:space="preserve"> (podíl 50%)</w:t>
      </w:r>
    </w:p>
    <w:p w:rsidR="00842DD1" w:rsidRPr="0041025B" w:rsidRDefault="00842DD1" w:rsidP="00B82F9D">
      <w:pPr>
        <w:jc w:val="both"/>
        <w:rPr>
          <w:rFonts w:ascii="Tahoma" w:hAnsi="Tahoma" w:cs="Tahoma"/>
          <w:color w:val="000000"/>
          <w:sz w:val="21"/>
          <w:szCs w:val="21"/>
          <w:lang w:val="cs-CZ"/>
        </w:rPr>
      </w:pPr>
    </w:p>
    <w:p w:rsidR="00535FDA" w:rsidRPr="0041025B" w:rsidRDefault="009D0B09" w:rsidP="00B82F9D">
      <w:pPr>
        <w:numPr>
          <w:ilvl w:val="0"/>
          <w:numId w:val="13"/>
        </w:numPr>
        <w:ind w:left="709" w:hanging="349"/>
        <w:jc w:val="both"/>
        <w:rPr>
          <w:rFonts w:ascii="Tahoma" w:hAnsi="Tahoma" w:cs="Tahoma"/>
          <w:color w:val="000000"/>
          <w:sz w:val="21"/>
          <w:szCs w:val="21"/>
          <w:lang w:val="cs-CZ"/>
        </w:rPr>
      </w:pPr>
      <w:r w:rsidRPr="0041025B">
        <w:rPr>
          <w:rFonts w:ascii="Tahoma" w:hAnsi="Tahoma" w:cs="Tahoma"/>
          <w:color w:val="000000"/>
          <w:sz w:val="21"/>
          <w:szCs w:val="21"/>
          <w:lang w:val="cs-CZ"/>
        </w:rPr>
        <w:t xml:space="preserve">Ověřená technologie aplikace nových materiálů pro čištění podzemních vod; </w:t>
      </w:r>
      <w:r w:rsidR="00B82F9D" w:rsidRPr="0041025B">
        <w:rPr>
          <w:rFonts w:ascii="Tahoma" w:hAnsi="Tahoma" w:cs="Tahoma"/>
          <w:color w:val="000000"/>
          <w:sz w:val="21"/>
          <w:szCs w:val="21"/>
          <w:lang w:val="cs-CZ"/>
        </w:rPr>
        <w:t xml:space="preserve">typu </w:t>
      </w:r>
      <w:r w:rsidR="001F0C15" w:rsidRPr="0041025B">
        <w:rPr>
          <w:rFonts w:ascii="Tahoma" w:hAnsi="Tahoma" w:cs="Tahoma"/>
          <w:color w:val="000000"/>
          <w:sz w:val="21"/>
          <w:szCs w:val="21"/>
          <w:lang w:val="cs-CZ"/>
        </w:rPr>
        <w:t xml:space="preserve">Z – </w:t>
      </w:r>
      <w:r w:rsidR="00B82F9D" w:rsidRPr="0041025B">
        <w:rPr>
          <w:rFonts w:ascii="Tahoma" w:hAnsi="Tahoma" w:cs="Tahoma"/>
          <w:color w:val="000000"/>
          <w:sz w:val="21"/>
          <w:szCs w:val="21"/>
          <w:lang w:val="cs-CZ"/>
        </w:rPr>
        <w:t>p</w:t>
      </w:r>
      <w:r w:rsidR="001F0C15" w:rsidRPr="0041025B">
        <w:rPr>
          <w:rFonts w:ascii="Tahoma" w:hAnsi="Tahoma" w:cs="Tahoma"/>
          <w:color w:val="000000"/>
          <w:sz w:val="21"/>
          <w:szCs w:val="21"/>
          <w:lang w:val="cs-CZ"/>
        </w:rPr>
        <w:t>oloprovoz, ověřená technologie</w:t>
      </w:r>
      <w:r w:rsidR="0020579E" w:rsidRPr="0041025B">
        <w:rPr>
          <w:rFonts w:ascii="Tahoma" w:hAnsi="Tahoma" w:cs="Tahoma"/>
          <w:color w:val="000000"/>
          <w:sz w:val="21"/>
          <w:szCs w:val="21"/>
          <w:lang w:val="cs-CZ"/>
        </w:rPr>
        <w:t>: vlastníci ENACON</w:t>
      </w:r>
      <w:r w:rsidR="005D7093" w:rsidRPr="0041025B">
        <w:rPr>
          <w:rFonts w:ascii="Tahoma" w:hAnsi="Tahoma" w:cs="Tahoma"/>
          <w:color w:val="000000"/>
          <w:sz w:val="21"/>
          <w:szCs w:val="21"/>
          <w:lang w:val="cs-CZ"/>
        </w:rPr>
        <w:t xml:space="preserve"> (podíl 50%) </w:t>
      </w:r>
      <w:r w:rsidR="0020579E" w:rsidRPr="0041025B">
        <w:rPr>
          <w:rFonts w:ascii="Tahoma" w:hAnsi="Tahoma" w:cs="Tahoma"/>
          <w:color w:val="000000"/>
          <w:sz w:val="21"/>
          <w:szCs w:val="21"/>
          <w:lang w:val="cs-CZ"/>
        </w:rPr>
        <w:t>a TUL</w:t>
      </w:r>
      <w:r w:rsidR="005D7093" w:rsidRPr="0041025B">
        <w:rPr>
          <w:rFonts w:ascii="Tahoma" w:hAnsi="Tahoma" w:cs="Tahoma"/>
          <w:color w:val="000000"/>
          <w:sz w:val="21"/>
          <w:szCs w:val="21"/>
          <w:lang w:val="cs-CZ"/>
        </w:rPr>
        <w:t xml:space="preserve"> (podíl 50%)</w:t>
      </w:r>
    </w:p>
    <w:p w:rsidR="00842DD1" w:rsidRPr="0041025B" w:rsidRDefault="00842DD1" w:rsidP="00B82F9D">
      <w:pPr>
        <w:jc w:val="both"/>
        <w:rPr>
          <w:rFonts w:ascii="Tahoma" w:hAnsi="Tahoma" w:cs="Tahoma"/>
          <w:color w:val="000000"/>
          <w:sz w:val="21"/>
          <w:szCs w:val="21"/>
          <w:lang w:val="cs-CZ"/>
        </w:rPr>
      </w:pPr>
    </w:p>
    <w:p w:rsidR="009D0B09" w:rsidRPr="0041025B" w:rsidRDefault="009D0B09" w:rsidP="00B82F9D">
      <w:pPr>
        <w:numPr>
          <w:ilvl w:val="0"/>
          <w:numId w:val="13"/>
        </w:numPr>
        <w:ind w:left="709" w:hanging="349"/>
        <w:jc w:val="both"/>
        <w:rPr>
          <w:rFonts w:ascii="Tahoma" w:hAnsi="Tahoma" w:cs="Tahoma"/>
          <w:color w:val="000000"/>
          <w:sz w:val="21"/>
          <w:szCs w:val="21"/>
          <w:lang w:val="cs-CZ"/>
        </w:rPr>
      </w:pPr>
      <w:r w:rsidRPr="0041025B">
        <w:rPr>
          <w:rFonts w:ascii="Tahoma" w:hAnsi="Tahoma" w:cs="Tahoma"/>
          <w:color w:val="000000"/>
          <w:sz w:val="21"/>
          <w:szCs w:val="21"/>
          <w:lang w:val="cs-CZ"/>
        </w:rPr>
        <w:lastRenderedPageBreak/>
        <w:t>Užitný vzor – Nové materiály pro podporu biogeochemické transformace; F</w:t>
      </w:r>
      <w:r w:rsidR="001F0C15" w:rsidRPr="0041025B">
        <w:rPr>
          <w:rFonts w:ascii="Tahoma" w:hAnsi="Tahoma" w:cs="Tahoma"/>
          <w:color w:val="000000"/>
          <w:sz w:val="21"/>
          <w:szCs w:val="21"/>
          <w:lang w:val="cs-CZ"/>
        </w:rPr>
        <w:t xml:space="preserve"> – </w:t>
      </w:r>
      <w:r w:rsidR="005D7093" w:rsidRPr="0041025B">
        <w:rPr>
          <w:rFonts w:ascii="Tahoma" w:hAnsi="Tahoma" w:cs="Tahoma"/>
          <w:color w:val="000000"/>
          <w:sz w:val="21"/>
          <w:szCs w:val="21"/>
          <w:lang w:val="cs-CZ"/>
        </w:rPr>
        <w:t>výsledky s právní úpravou - u</w:t>
      </w:r>
      <w:r w:rsidRPr="0041025B">
        <w:rPr>
          <w:rFonts w:ascii="Tahoma" w:hAnsi="Tahoma" w:cs="Tahoma"/>
          <w:color w:val="000000"/>
          <w:sz w:val="21"/>
          <w:szCs w:val="21"/>
          <w:lang w:val="cs-CZ"/>
        </w:rPr>
        <w:t>žitný vzor</w:t>
      </w:r>
      <w:r w:rsidR="0036676F" w:rsidRPr="0041025B">
        <w:rPr>
          <w:rFonts w:ascii="Tahoma" w:hAnsi="Tahoma" w:cs="Tahoma"/>
          <w:color w:val="000000"/>
          <w:sz w:val="21"/>
          <w:szCs w:val="21"/>
          <w:lang w:val="cs-CZ"/>
        </w:rPr>
        <w:t xml:space="preserve"> s</w:t>
      </w:r>
      <w:r w:rsidR="005D7093" w:rsidRPr="0041025B">
        <w:rPr>
          <w:rFonts w:ascii="Tahoma" w:hAnsi="Tahoma" w:cs="Tahoma"/>
          <w:color w:val="000000"/>
          <w:sz w:val="21"/>
          <w:szCs w:val="21"/>
          <w:lang w:val="cs-CZ"/>
        </w:rPr>
        <w:t> </w:t>
      </w:r>
      <w:r w:rsidR="0036676F" w:rsidRPr="0041025B">
        <w:rPr>
          <w:rFonts w:ascii="Tahoma" w:hAnsi="Tahoma" w:cs="Tahoma"/>
          <w:color w:val="000000"/>
          <w:sz w:val="21"/>
          <w:szCs w:val="21"/>
          <w:lang w:val="cs-CZ"/>
        </w:rPr>
        <w:t>názvem</w:t>
      </w:r>
      <w:r w:rsidR="005D7093" w:rsidRPr="0041025B">
        <w:rPr>
          <w:rFonts w:ascii="Tahoma" w:hAnsi="Tahoma" w:cs="Tahoma"/>
          <w:color w:val="000000"/>
          <w:sz w:val="21"/>
          <w:szCs w:val="21"/>
          <w:lang w:val="cs-CZ"/>
        </w:rPr>
        <w:t xml:space="preserve"> </w:t>
      </w:r>
      <w:r w:rsidR="0036676F" w:rsidRPr="0041025B">
        <w:rPr>
          <w:rFonts w:ascii="Tahoma" w:hAnsi="Tahoma" w:cs="Tahoma"/>
          <w:color w:val="000000"/>
          <w:sz w:val="21"/>
          <w:szCs w:val="21"/>
          <w:lang w:val="cs-CZ"/>
        </w:rPr>
        <w:t>„Přípravek pro anaerobní biodegradaci BTEX v podzemních vodách“</w:t>
      </w:r>
      <w:r w:rsidR="005D7093" w:rsidRPr="0041025B">
        <w:rPr>
          <w:rFonts w:ascii="Tahoma" w:hAnsi="Tahoma" w:cs="Tahoma"/>
          <w:color w:val="000000"/>
          <w:sz w:val="21"/>
          <w:szCs w:val="21"/>
          <w:lang w:val="cs-CZ"/>
        </w:rPr>
        <w:t xml:space="preserve">: vlastníci AQUATEST (podíl 50%) a TUL (podíl 50%). </w:t>
      </w:r>
    </w:p>
    <w:p w:rsidR="00842DD1" w:rsidRPr="0041025B" w:rsidRDefault="00842DD1" w:rsidP="00B82F9D">
      <w:pPr>
        <w:pStyle w:val="Odstavecseseznamem"/>
        <w:jc w:val="both"/>
        <w:rPr>
          <w:rFonts w:ascii="Tahoma" w:hAnsi="Tahoma" w:cs="Tahoma"/>
          <w:color w:val="000000"/>
          <w:sz w:val="21"/>
          <w:szCs w:val="21"/>
          <w:lang w:val="cs-CZ"/>
        </w:rPr>
      </w:pPr>
    </w:p>
    <w:p w:rsidR="00842DD1" w:rsidRPr="0041025B" w:rsidRDefault="00842DD1" w:rsidP="00842DD1">
      <w:pPr>
        <w:rPr>
          <w:rFonts w:ascii="Tahoma" w:hAnsi="Tahoma" w:cs="Tahoma"/>
          <w:color w:val="000000"/>
          <w:sz w:val="21"/>
          <w:szCs w:val="21"/>
          <w:lang w:val="cs-CZ"/>
        </w:rPr>
      </w:pPr>
    </w:p>
    <w:p w:rsidR="007F568E" w:rsidRPr="0041025B" w:rsidRDefault="00667C45" w:rsidP="009D0B09">
      <w:pPr>
        <w:ind w:firstLine="360"/>
        <w:rPr>
          <w:rFonts w:ascii="Tahoma" w:hAnsi="Tahoma" w:cs="Tahoma"/>
          <w:color w:val="000000"/>
          <w:sz w:val="21"/>
          <w:szCs w:val="21"/>
          <w:lang w:val="cs-CZ"/>
        </w:rPr>
      </w:pPr>
      <w:r w:rsidRPr="0041025B">
        <w:rPr>
          <w:rFonts w:ascii="Tahoma" w:hAnsi="Tahoma" w:cs="Tahoma"/>
          <w:color w:val="000000"/>
          <w:sz w:val="21"/>
          <w:szCs w:val="21"/>
          <w:lang w:val="cs-CZ"/>
        </w:rPr>
        <w:t>dále jen („</w:t>
      </w:r>
      <w:r w:rsidRPr="0041025B">
        <w:rPr>
          <w:rFonts w:ascii="Tahoma" w:hAnsi="Tahoma" w:cs="Tahoma"/>
          <w:b/>
          <w:color w:val="000000"/>
          <w:sz w:val="21"/>
          <w:szCs w:val="21"/>
          <w:lang w:val="cs-CZ"/>
        </w:rPr>
        <w:t>výsledky</w:t>
      </w:r>
      <w:r w:rsidRPr="0041025B">
        <w:rPr>
          <w:rFonts w:ascii="Tahoma" w:hAnsi="Tahoma" w:cs="Tahoma"/>
          <w:color w:val="000000"/>
          <w:sz w:val="21"/>
          <w:szCs w:val="21"/>
          <w:lang w:val="cs-CZ"/>
        </w:rPr>
        <w:t>“).</w:t>
      </w:r>
    </w:p>
    <w:p w:rsidR="00FE28FD" w:rsidRDefault="00FE28FD" w:rsidP="005D6671">
      <w:pPr>
        <w:rPr>
          <w:rFonts w:ascii="Tahoma" w:hAnsi="Tahoma" w:cs="Tahoma"/>
          <w:b/>
          <w:sz w:val="21"/>
          <w:szCs w:val="21"/>
          <w:lang w:val="cs-CZ"/>
        </w:rPr>
      </w:pPr>
    </w:p>
    <w:p w:rsidR="00842DD1" w:rsidRPr="00317B54" w:rsidRDefault="00842DD1" w:rsidP="005D6671">
      <w:pPr>
        <w:rPr>
          <w:rFonts w:ascii="Tahoma" w:hAnsi="Tahoma" w:cs="Tahoma"/>
          <w:b/>
          <w:sz w:val="21"/>
          <w:szCs w:val="21"/>
          <w:lang w:val="cs-CZ"/>
        </w:rPr>
      </w:pPr>
    </w:p>
    <w:p w:rsidR="0093285E" w:rsidRPr="00317B54" w:rsidRDefault="0093285E" w:rsidP="008359B7">
      <w:pPr>
        <w:jc w:val="center"/>
        <w:rPr>
          <w:rFonts w:ascii="Tahoma" w:hAnsi="Tahoma" w:cs="Tahoma"/>
          <w:b/>
          <w:sz w:val="21"/>
          <w:szCs w:val="21"/>
          <w:lang w:val="cs-CZ"/>
        </w:rPr>
      </w:pPr>
      <w:r w:rsidRPr="00317B54">
        <w:rPr>
          <w:rFonts w:ascii="Tahoma" w:hAnsi="Tahoma" w:cs="Tahoma"/>
          <w:b/>
          <w:sz w:val="21"/>
          <w:szCs w:val="21"/>
          <w:lang w:val="cs-CZ"/>
        </w:rPr>
        <w:t>IV.</w:t>
      </w:r>
    </w:p>
    <w:p w:rsidR="00915B90" w:rsidRPr="00317B54" w:rsidRDefault="00A16893" w:rsidP="008359B7">
      <w:pPr>
        <w:jc w:val="center"/>
        <w:rPr>
          <w:rFonts w:ascii="Tahoma" w:hAnsi="Tahoma" w:cs="Tahoma"/>
          <w:b/>
          <w:sz w:val="21"/>
          <w:szCs w:val="21"/>
          <w:lang w:val="cs-CZ"/>
        </w:rPr>
      </w:pPr>
      <w:r w:rsidRPr="00317B54">
        <w:rPr>
          <w:rFonts w:ascii="Tahoma" w:hAnsi="Tahoma" w:cs="Tahoma"/>
          <w:b/>
          <w:sz w:val="21"/>
          <w:szCs w:val="21"/>
          <w:lang w:val="cs-CZ"/>
        </w:rPr>
        <w:t>Způsob využití výsledků projektu</w:t>
      </w:r>
    </w:p>
    <w:p w:rsidR="00915B90" w:rsidRPr="00317B54" w:rsidRDefault="00915B90" w:rsidP="00915B90">
      <w:pPr>
        <w:jc w:val="both"/>
        <w:rPr>
          <w:rFonts w:ascii="Tahoma" w:hAnsi="Tahoma" w:cs="Tahoma"/>
          <w:sz w:val="21"/>
          <w:szCs w:val="21"/>
          <w:lang w:val="cs-CZ"/>
        </w:rPr>
      </w:pPr>
    </w:p>
    <w:p w:rsidR="00F33D59" w:rsidRPr="00317B54" w:rsidRDefault="00EA6AED" w:rsidP="00584B64">
      <w:pPr>
        <w:pStyle w:val="Odstavecseseznamem"/>
        <w:numPr>
          <w:ilvl w:val="0"/>
          <w:numId w:val="14"/>
        </w:numPr>
        <w:jc w:val="both"/>
        <w:rPr>
          <w:rFonts w:ascii="Tahoma" w:hAnsi="Tahoma" w:cs="Tahoma"/>
          <w:sz w:val="21"/>
          <w:szCs w:val="21"/>
          <w:lang w:val="cs-CZ"/>
        </w:rPr>
      </w:pPr>
      <w:r w:rsidRPr="00317B54">
        <w:rPr>
          <w:rFonts w:ascii="Tahoma" w:hAnsi="Tahoma" w:cs="Tahoma"/>
          <w:sz w:val="21"/>
          <w:szCs w:val="21"/>
          <w:lang w:val="cs-CZ"/>
        </w:rPr>
        <w:t>Projekt není veřejnou zakázkou</w:t>
      </w:r>
      <w:r w:rsidR="00836E56">
        <w:rPr>
          <w:rFonts w:ascii="Tahoma" w:hAnsi="Tahoma" w:cs="Tahoma"/>
          <w:sz w:val="21"/>
          <w:szCs w:val="21"/>
          <w:lang w:val="cs-CZ"/>
        </w:rPr>
        <w:t>,</w:t>
      </w:r>
      <w:r w:rsidRPr="00317B54">
        <w:rPr>
          <w:rFonts w:ascii="Tahoma" w:hAnsi="Tahoma" w:cs="Tahoma"/>
          <w:sz w:val="21"/>
          <w:szCs w:val="21"/>
          <w:lang w:val="cs-CZ"/>
        </w:rPr>
        <w:t xml:space="preserve"> a proto se na úpravu práv k jeho výsledků</w:t>
      </w:r>
      <w:r w:rsidR="00EA76C0" w:rsidRPr="00317B54">
        <w:rPr>
          <w:rFonts w:ascii="Tahoma" w:hAnsi="Tahoma" w:cs="Tahoma"/>
          <w:sz w:val="21"/>
          <w:szCs w:val="21"/>
          <w:lang w:val="cs-CZ"/>
        </w:rPr>
        <w:t>m</w:t>
      </w:r>
      <w:r w:rsidRPr="00317B54">
        <w:rPr>
          <w:rFonts w:ascii="Tahoma" w:hAnsi="Tahoma" w:cs="Tahoma"/>
          <w:sz w:val="21"/>
          <w:szCs w:val="21"/>
          <w:lang w:val="cs-CZ"/>
        </w:rPr>
        <w:t xml:space="preserve"> a jejich využi</w:t>
      </w:r>
      <w:r w:rsidR="00CD7A0C" w:rsidRPr="00317B54">
        <w:rPr>
          <w:rFonts w:ascii="Tahoma" w:hAnsi="Tahoma" w:cs="Tahoma"/>
          <w:sz w:val="21"/>
          <w:szCs w:val="21"/>
          <w:lang w:val="cs-CZ"/>
        </w:rPr>
        <w:t>t</w:t>
      </w:r>
      <w:r w:rsidRPr="00317B54">
        <w:rPr>
          <w:rFonts w:ascii="Tahoma" w:hAnsi="Tahoma" w:cs="Tahoma"/>
          <w:sz w:val="21"/>
          <w:szCs w:val="21"/>
          <w:lang w:val="cs-CZ"/>
        </w:rPr>
        <w:t>í nevzta</w:t>
      </w:r>
      <w:r w:rsidR="00EC2C8B" w:rsidRPr="00317B54">
        <w:rPr>
          <w:rFonts w:ascii="Tahoma" w:hAnsi="Tahoma" w:cs="Tahoma"/>
          <w:sz w:val="21"/>
          <w:szCs w:val="21"/>
          <w:lang w:val="cs-CZ"/>
        </w:rPr>
        <w:t>hují ustanovení odst. 1 a 2 § 16 zákona o podpoře výzkumu a vývoje</w:t>
      </w:r>
      <w:r w:rsidR="00CD7A0C" w:rsidRPr="00317B54">
        <w:rPr>
          <w:rFonts w:ascii="Tahoma" w:hAnsi="Tahoma" w:cs="Tahoma"/>
          <w:sz w:val="21"/>
          <w:szCs w:val="21"/>
          <w:lang w:val="cs-CZ"/>
        </w:rPr>
        <w:t xml:space="preserve">. </w:t>
      </w:r>
      <w:r w:rsidR="00EC2C8B" w:rsidRPr="00317B54">
        <w:rPr>
          <w:rFonts w:ascii="Tahoma" w:hAnsi="Tahoma" w:cs="Tahoma"/>
          <w:sz w:val="21"/>
          <w:szCs w:val="21"/>
          <w:lang w:val="cs-CZ"/>
        </w:rPr>
        <w:t xml:space="preserve"> </w:t>
      </w:r>
    </w:p>
    <w:p w:rsidR="00842DD1" w:rsidRPr="00317B54" w:rsidRDefault="00842DD1" w:rsidP="00F33D59">
      <w:pPr>
        <w:pStyle w:val="Odstavecseseznamem"/>
        <w:jc w:val="both"/>
        <w:rPr>
          <w:rFonts w:ascii="Tahoma" w:hAnsi="Tahoma" w:cs="Tahoma"/>
          <w:sz w:val="21"/>
          <w:szCs w:val="21"/>
          <w:lang w:val="cs-CZ"/>
        </w:rPr>
      </w:pPr>
    </w:p>
    <w:p w:rsidR="008B5139" w:rsidRPr="00970F36" w:rsidRDefault="008B5139" w:rsidP="008B5139">
      <w:pPr>
        <w:pStyle w:val="Odstavecseseznamem"/>
        <w:numPr>
          <w:ilvl w:val="0"/>
          <w:numId w:val="14"/>
        </w:numPr>
        <w:jc w:val="both"/>
        <w:rPr>
          <w:rFonts w:ascii="Tahoma" w:hAnsi="Tahoma" w:cs="Tahoma"/>
          <w:sz w:val="21"/>
          <w:szCs w:val="21"/>
          <w:lang w:val="cs-CZ"/>
        </w:rPr>
      </w:pPr>
      <w:r w:rsidRPr="00970F36">
        <w:rPr>
          <w:rFonts w:ascii="Tahoma" w:hAnsi="Tahoma" w:cs="Tahoma"/>
          <w:sz w:val="21"/>
          <w:szCs w:val="21"/>
          <w:lang w:val="cs-CZ"/>
        </w:rPr>
        <w:t xml:space="preserve">Vzhledem k tomu, že dosažené výsledky byly financovány jak z veřejných prostředků, tak neveřejných prostředků, postupují smluvní strany v souladu s § 16 odst. 4 zákona o podpoře výzkumu a vývoje. Příjemce a </w:t>
      </w:r>
      <w:r w:rsidR="007F2CEA" w:rsidRPr="00970F36">
        <w:rPr>
          <w:rFonts w:ascii="Tahoma" w:hAnsi="Tahoma" w:cs="Tahoma"/>
          <w:sz w:val="21"/>
          <w:szCs w:val="21"/>
          <w:lang w:val="cs-CZ"/>
        </w:rPr>
        <w:t>S</w:t>
      </w:r>
      <w:r w:rsidRPr="00970F36">
        <w:rPr>
          <w:rFonts w:ascii="Tahoma" w:hAnsi="Tahoma" w:cs="Tahoma"/>
          <w:sz w:val="21"/>
          <w:szCs w:val="21"/>
          <w:lang w:val="cs-CZ"/>
        </w:rPr>
        <w:t xml:space="preserve">polupříjemci se zavazují využít dosažené výsledky řešení projektu formou využívání vyvinutých technologií a postupů pro svoji vlastní podnikatelskou (ke komerčnímu užití) nebo výzkumnou činnost. Příjemce a </w:t>
      </w:r>
      <w:r w:rsidR="007F2CEA" w:rsidRPr="00970F36">
        <w:rPr>
          <w:rFonts w:ascii="Tahoma" w:hAnsi="Tahoma" w:cs="Tahoma"/>
          <w:sz w:val="21"/>
          <w:szCs w:val="21"/>
          <w:lang w:val="cs-CZ"/>
        </w:rPr>
        <w:t>S</w:t>
      </w:r>
      <w:r w:rsidRPr="00970F36">
        <w:rPr>
          <w:rFonts w:ascii="Tahoma" w:hAnsi="Tahoma" w:cs="Tahoma"/>
          <w:sz w:val="21"/>
          <w:szCs w:val="21"/>
          <w:lang w:val="cs-CZ"/>
        </w:rPr>
        <w:t xml:space="preserve">polupříjemci jsou připraveni nabízet tyto technologie nebo technologická zařízení potenciálním zájemcům na základě tohoto smluvního vztahu. Pokud kterákoli ze smluvních stran bude chtít využít výsledek ke komerčnímu užití, je tak oprávněna činit pouze v souladu s touto smlouvou a po předchozí písemné dohodě uzavřené mezi </w:t>
      </w:r>
      <w:r w:rsidR="007F2CEA" w:rsidRPr="00970F36">
        <w:rPr>
          <w:rFonts w:ascii="Tahoma" w:hAnsi="Tahoma" w:cs="Tahoma"/>
          <w:sz w:val="21"/>
          <w:szCs w:val="21"/>
          <w:lang w:val="cs-CZ"/>
        </w:rPr>
        <w:t>P</w:t>
      </w:r>
      <w:r w:rsidRPr="00970F36">
        <w:rPr>
          <w:rFonts w:ascii="Tahoma" w:hAnsi="Tahoma" w:cs="Tahoma"/>
          <w:sz w:val="21"/>
          <w:szCs w:val="21"/>
          <w:lang w:val="cs-CZ"/>
        </w:rPr>
        <w:t xml:space="preserve">říjemcem a </w:t>
      </w:r>
      <w:r w:rsidR="007F2CEA" w:rsidRPr="00970F36">
        <w:rPr>
          <w:rFonts w:ascii="Tahoma" w:hAnsi="Tahoma" w:cs="Tahoma"/>
          <w:sz w:val="21"/>
          <w:szCs w:val="21"/>
          <w:lang w:val="cs-CZ"/>
        </w:rPr>
        <w:t>S</w:t>
      </w:r>
      <w:r w:rsidRPr="00970F36">
        <w:rPr>
          <w:rFonts w:ascii="Tahoma" w:hAnsi="Tahoma" w:cs="Tahoma"/>
          <w:sz w:val="21"/>
          <w:szCs w:val="21"/>
          <w:lang w:val="cs-CZ"/>
        </w:rPr>
        <w:t>polupříjemci, ve které si smluvní strany upraví vzájemná práva a povinnosti, zvláště pak rozdělení případného zisku.</w:t>
      </w:r>
    </w:p>
    <w:p w:rsidR="00842DD1" w:rsidRDefault="00842DD1" w:rsidP="008B5139">
      <w:pPr>
        <w:pStyle w:val="Odstavecseseznamem"/>
        <w:rPr>
          <w:rFonts w:ascii="Tahoma" w:hAnsi="Tahoma" w:cs="Tahoma"/>
          <w:sz w:val="21"/>
          <w:szCs w:val="21"/>
          <w:lang w:val="cs-CZ"/>
        </w:rPr>
      </w:pPr>
    </w:p>
    <w:p w:rsidR="00915B90" w:rsidRPr="00970F36" w:rsidRDefault="00915B90" w:rsidP="00842DD1">
      <w:pPr>
        <w:numPr>
          <w:ilvl w:val="0"/>
          <w:numId w:val="14"/>
        </w:numPr>
        <w:jc w:val="both"/>
        <w:rPr>
          <w:rFonts w:ascii="Tahoma" w:hAnsi="Tahoma" w:cs="Tahoma"/>
          <w:color w:val="000000"/>
          <w:sz w:val="21"/>
          <w:szCs w:val="21"/>
          <w:lang w:val="cs-CZ"/>
        </w:rPr>
      </w:pPr>
      <w:r w:rsidRPr="00970F36">
        <w:rPr>
          <w:rFonts w:ascii="Tahoma" w:hAnsi="Tahoma" w:cs="Tahoma"/>
          <w:color w:val="000000"/>
          <w:sz w:val="21"/>
          <w:szCs w:val="21"/>
          <w:lang w:val="cs-CZ"/>
        </w:rPr>
        <w:t>O plnění závazků bud</w:t>
      </w:r>
      <w:r w:rsidR="00F402F1" w:rsidRPr="00970F36">
        <w:rPr>
          <w:rFonts w:ascii="Tahoma" w:hAnsi="Tahoma" w:cs="Tahoma"/>
          <w:color w:val="000000"/>
          <w:sz w:val="21"/>
          <w:szCs w:val="21"/>
          <w:lang w:val="cs-CZ"/>
        </w:rPr>
        <w:t xml:space="preserve">ou </w:t>
      </w:r>
      <w:r w:rsidR="007F2CEA" w:rsidRPr="00970F36">
        <w:rPr>
          <w:rFonts w:ascii="Tahoma" w:hAnsi="Tahoma" w:cs="Tahoma"/>
          <w:color w:val="000000"/>
          <w:sz w:val="21"/>
          <w:szCs w:val="21"/>
          <w:lang w:val="cs-CZ"/>
        </w:rPr>
        <w:t>S</w:t>
      </w:r>
      <w:r w:rsidR="00F402F1" w:rsidRPr="00970F36">
        <w:rPr>
          <w:rFonts w:ascii="Tahoma" w:hAnsi="Tahoma" w:cs="Tahoma"/>
          <w:color w:val="000000"/>
          <w:sz w:val="21"/>
          <w:szCs w:val="21"/>
          <w:lang w:val="cs-CZ"/>
        </w:rPr>
        <w:t xml:space="preserve">polupříjemci </w:t>
      </w:r>
      <w:r w:rsidRPr="00970F36">
        <w:rPr>
          <w:rFonts w:ascii="Tahoma" w:hAnsi="Tahoma" w:cs="Tahoma"/>
          <w:color w:val="000000"/>
          <w:sz w:val="21"/>
          <w:szCs w:val="21"/>
          <w:lang w:val="cs-CZ"/>
        </w:rPr>
        <w:t xml:space="preserve">podávat </w:t>
      </w:r>
      <w:r w:rsidR="00842DD1" w:rsidRPr="00970F36">
        <w:rPr>
          <w:rFonts w:ascii="Tahoma" w:hAnsi="Tahoma" w:cs="Tahoma"/>
          <w:color w:val="000000"/>
          <w:sz w:val="21"/>
          <w:szCs w:val="21"/>
          <w:lang w:val="cs-CZ"/>
        </w:rPr>
        <w:t xml:space="preserve">pravidelné písemné informace o uplatňování výsledků projektu, a to jedenkrát ročně vždy k 31. prosinci počínaje prvním rokem po ukončení řešení. </w:t>
      </w:r>
    </w:p>
    <w:p w:rsidR="00842DD1" w:rsidRPr="0041025B" w:rsidRDefault="00842DD1" w:rsidP="00842DD1">
      <w:pPr>
        <w:ind w:left="720"/>
        <w:jc w:val="both"/>
        <w:rPr>
          <w:rFonts w:ascii="Tahoma" w:hAnsi="Tahoma" w:cs="Tahoma"/>
          <w:color w:val="000000"/>
          <w:sz w:val="21"/>
          <w:szCs w:val="21"/>
          <w:lang w:val="cs-CZ"/>
        </w:rPr>
      </w:pPr>
    </w:p>
    <w:p w:rsidR="00915B90" w:rsidRDefault="00915B90" w:rsidP="00584B64">
      <w:pPr>
        <w:numPr>
          <w:ilvl w:val="0"/>
          <w:numId w:val="14"/>
        </w:numPr>
        <w:jc w:val="both"/>
        <w:rPr>
          <w:rFonts w:ascii="Tahoma" w:hAnsi="Tahoma" w:cs="Tahoma"/>
          <w:sz w:val="21"/>
          <w:szCs w:val="21"/>
          <w:lang w:val="cs-CZ"/>
        </w:rPr>
      </w:pPr>
      <w:r w:rsidRPr="0041025B">
        <w:rPr>
          <w:rFonts w:ascii="Tahoma" w:hAnsi="Tahoma" w:cs="Tahoma"/>
          <w:color w:val="000000"/>
          <w:sz w:val="21"/>
          <w:szCs w:val="21"/>
          <w:lang w:val="cs-CZ"/>
        </w:rPr>
        <w:t>V případě nevyužití výsledků řešení projektu výše uvedeným způsobem a ve stanovené době</w:t>
      </w:r>
      <w:r w:rsidR="008B653E" w:rsidRPr="00317B54">
        <w:rPr>
          <w:rFonts w:ascii="Tahoma" w:hAnsi="Tahoma" w:cs="Tahoma"/>
          <w:sz w:val="21"/>
          <w:szCs w:val="21"/>
          <w:lang w:val="cs-CZ"/>
        </w:rPr>
        <w:t xml:space="preserve"> uvedené v čl. VI odst. 1 této smlouvy, </w:t>
      </w:r>
      <w:r w:rsidRPr="00317B54">
        <w:rPr>
          <w:rFonts w:ascii="Tahoma" w:hAnsi="Tahoma" w:cs="Tahoma"/>
          <w:sz w:val="21"/>
          <w:szCs w:val="21"/>
          <w:lang w:val="cs-CZ"/>
        </w:rPr>
        <w:t xml:space="preserve">je </w:t>
      </w:r>
      <w:r w:rsidR="00584B64" w:rsidRPr="00317B54">
        <w:rPr>
          <w:rFonts w:ascii="Tahoma" w:hAnsi="Tahoma" w:cs="Tahoma"/>
          <w:sz w:val="21"/>
          <w:szCs w:val="21"/>
          <w:lang w:val="cs-CZ"/>
        </w:rPr>
        <w:t>Příjemce povinen</w:t>
      </w:r>
      <w:r w:rsidRPr="00317B54">
        <w:rPr>
          <w:rFonts w:ascii="Tahoma" w:hAnsi="Tahoma" w:cs="Tahoma"/>
          <w:sz w:val="21"/>
          <w:szCs w:val="21"/>
          <w:lang w:val="cs-CZ"/>
        </w:rPr>
        <w:t xml:space="preserve"> poskytnout dosažené výsledky k využití za běžných nediskriminujících podmínek všem zájemcům.</w:t>
      </w:r>
    </w:p>
    <w:p w:rsidR="00842DD1" w:rsidRDefault="00842DD1" w:rsidP="007B448D">
      <w:pPr>
        <w:pStyle w:val="Odstavecseseznamem"/>
        <w:rPr>
          <w:rFonts w:ascii="Tahoma" w:hAnsi="Tahoma" w:cs="Tahoma"/>
          <w:sz w:val="21"/>
          <w:szCs w:val="21"/>
          <w:lang w:val="cs-CZ"/>
        </w:rPr>
      </w:pPr>
    </w:p>
    <w:p w:rsidR="00842DD1" w:rsidRDefault="00842DD1" w:rsidP="007B448D">
      <w:pPr>
        <w:pStyle w:val="Odstavecseseznamem"/>
        <w:rPr>
          <w:rFonts w:ascii="Tahoma" w:hAnsi="Tahoma" w:cs="Tahoma"/>
          <w:sz w:val="21"/>
          <w:szCs w:val="21"/>
          <w:lang w:val="cs-CZ"/>
        </w:rPr>
      </w:pPr>
    </w:p>
    <w:p w:rsidR="00915B90" w:rsidRPr="00317B54" w:rsidRDefault="00915B90" w:rsidP="00915B90">
      <w:pPr>
        <w:jc w:val="center"/>
        <w:rPr>
          <w:rFonts w:ascii="Tahoma" w:hAnsi="Tahoma" w:cs="Tahoma"/>
          <w:b/>
          <w:sz w:val="21"/>
          <w:szCs w:val="21"/>
          <w:lang w:val="cs-CZ"/>
        </w:rPr>
      </w:pPr>
      <w:r w:rsidRPr="00317B54">
        <w:rPr>
          <w:rFonts w:ascii="Tahoma" w:hAnsi="Tahoma" w:cs="Tahoma"/>
          <w:b/>
          <w:sz w:val="21"/>
          <w:szCs w:val="21"/>
          <w:lang w:val="cs-CZ"/>
        </w:rPr>
        <w:t>V.</w:t>
      </w:r>
    </w:p>
    <w:p w:rsidR="00915B90" w:rsidRPr="00317B54" w:rsidRDefault="00915B90" w:rsidP="00915B90">
      <w:pPr>
        <w:jc w:val="center"/>
        <w:rPr>
          <w:rFonts w:ascii="Tahoma" w:hAnsi="Tahoma" w:cs="Tahoma"/>
          <w:b/>
          <w:sz w:val="21"/>
          <w:szCs w:val="21"/>
          <w:lang w:val="cs-CZ"/>
        </w:rPr>
      </w:pPr>
      <w:r w:rsidRPr="00317B54">
        <w:rPr>
          <w:rFonts w:ascii="Tahoma" w:hAnsi="Tahoma" w:cs="Tahoma"/>
          <w:b/>
          <w:sz w:val="21"/>
          <w:szCs w:val="21"/>
          <w:lang w:val="cs-CZ"/>
        </w:rPr>
        <w:t>Ochrana výsledku projektu</w:t>
      </w:r>
    </w:p>
    <w:p w:rsidR="00584B64" w:rsidRPr="00317B54" w:rsidRDefault="00584B64" w:rsidP="00693855">
      <w:pPr>
        <w:pStyle w:val="Odstavecseseznamem"/>
        <w:ind w:left="0"/>
        <w:jc w:val="both"/>
        <w:rPr>
          <w:rFonts w:ascii="Tahoma" w:hAnsi="Tahoma" w:cs="Tahoma"/>
          <w:sz w:val="21"/>
          <w:szCs w:val="21"/>
          <w:lang w:val="cs-CZ"/>
        </w:rPr>
      </w:pPr>
    </w:p>
    <w:p w:rsidR="00915B90" w:rsidRPr="00317B54" w:rsidRDefault="00915B90" w:rsidP="00915B90">
      <w:pPr>
        <w:pStyle w:val="Odstavecseseznamem"/>
        <w:numPr>
          <w:ilvl w:val="0"/>
          <w:numId w:val="5"/>
        </w:numPr>
        <w:jc w:val="both"/>
        <w:rPr>
          <w:rFonts w:ascii="Tahoma" w:hAnsi="Tahoma" w:cs="Tahoma"/>
          <w:sz w:val="21"/>
          <w:szCs w:val="21"/>
          <w:lang w:val="cs-CZ"/>
        </w:rPr>
      </w:pPr>
      <w:r w:rsidRPr="00317B54">
        <w:rPr>
          <w:rFonts w:ascii="Tahoma" w:hAnsi="Tahoma" w:cs="Tahoma"/>
          <w:sz w:val="21"/>
          <w:szCs w:val="21"/>
          <w:lang w:val="cs-CZ"/>
        </w:rPr>
        <w:t xml:space="preserve">Veškeré informace, které si smluvní strany vzájemně poskytnou v souvislosti s jednáním o uzavření této smlouvy či v souvislosti s plněním této smlouvy, které budou některou smluvní stranou označeny za „důvěrné“, jsou smluvními stranami této smlouvy považovány za důvěrné informace ve smyslu ustanovení občanského zákoníku. </w:t>
      </w:r>
    </w:p>
    <w:p w:rsidR="00915B90" w:rsidRDefault="00915B90" w:rsidP="00915B90">
      <w:pPr>
        <w:jc w:val="both"/>
        <w:rPr>
          <w:rFonts w:ascii="Tahoma" w:hAnsi="Tahoma" w:cs="Tahoma"/>
          <w:sz w:val="21"/>
          <w:szCs w:val="21"/>
          <w:lang w:val="cs-CZ"/>
        </w:rPr>
      </w:pPr>
    </w:p>
    <w:p w:rsidR="00915B90" w:rsidRPr="00317B54" w:rsidRDefault="00915B90" w:rsidP="00915B90">
      <w:pPr>
        <w:pStyle w:val="Odstavecseseznamem"/>
        <w:numPr>
          <w:ilvl w:val="0"/>
          <w:numId w:val="5"/>
        </w:numPr>
        <w:jc w:val="both"/>
        <w:rPr>
          <w:rFonts w:ascii="Tahoma" w:hAnsi="Tahoma" w:cs="Tahoma"/>
          <w:sz w:val="21"/>
          <w:szCs w:val="21"/>
          <w:lang w:val="cs-CZ"/>
        </w:rPr>
      </w:pPr>
      <w:r w:rsidRPr="00317B54">
        <w:rPr>
          <w:rFonts w:ascii="Tahoma" w:hAnsi="Tahoma" w:cs="Tahoma"/>
          <w:sz w:val="21"/>
          <w:szCs w:val="21"/>
          <w:lang w:val="cs-CZ"/>
        </w:rPr>
        <w:t xml:space="preserve">Smluvní strany se zavazují chránit výsledek a nezveřejňovat podrobný popis výsledku popřípadě další informace, které by mohly být jiným subjektem zneužitelné a snížit hodnotu výsledku. Výsledek tvoří obchodní tajemství </w:t>
      </w:r>
      <w:r w:rsidR="00411DAD" w:rsidRPr="00317B54">
        <w:rPr>
          <w:rFonts w:ascii="Tahoma" w:hAnsi="Tahoma" w:cs="Tahoma"/>
          <w:sz w:val="21"/>
          <w:szCs w:val="21"/>
          <w:lang w:val="cs-CZ"/>
        </w:rPr>
        <w:t>smluvních stran</w:t>
      </w:r>
      <w:r w:rsidRPr="00317B54">
        <w:rPr>
          <w:rFonts w:ascii="Tahoma" w:hAnsi="Tahoma" w:cs="Tahoma"/>
          <w:sz w:val="21"/>
          <w:szCs w:val="21"/>
          <w:lang w:val="cs-CZ"/>
        </w:rPr>
        <w:t xml:space="preserve"> ve smyslu ustanovení občanského zákoníku a obě smluvní strany se zavazují tajemství nevyzradit žádné jiné osobě bez předchozího písemného souhlasu druhé smluvní strany</w:t>
      </w:r>
      <w:r w:rsidR="00693855" w:rsidRPr="00317B54">
        <w:rPr>
          <w:rFonts w:ascii="Tahoma" w:hAnsi="Tahoma" w:cs="Tahoma"/>
          <w:sz w:val="21"/>
          <w:szCs w:val="21"/>
          <w:lang w:val="cs-CZ"/>
        </w:rPr>
        <w:t>, která má k danému výsledku práva dle této smlouvy</w:t>
      </w:r>
      <w:r w:rsidRPr="00317B54">
        <w:rPr>
          <w:rFonts w:ascii="Tahoma" w:hAnsi="Tahoma" w:cs="Tahoma"/>
          <w:sz w:val="21"/>
          <w:szCs w:val="21"/>
          <w:lang w:val="cs-CZ"/>
        </w:rPr>
        <w:t xml:space="preserve">. </w:t>
      </w:r>
    </w:p>
    <w:p w:rsidR="00915B90" w:rsidRDefault="00915B90" w:rsidP="005D6671">
      <w:pPr>
        <w:rPr>
          <w:rFonts w:ascii="Tahoma" w:hAnsi="Tahoma" w:cs="Tahoma"/>
          <w:b/>
          <w:sz w:val="21"/>
          <w:szCs w:val="21"/>
          <w:lang w:val="cs-CZ"/>
        </w:rPr>
      </w:pPr>
    </w:p>
    <w:p w:rsidR="00970F36" w:rsidRPr="00317B54" w:rsidRDefault="00970F36" w:rsidP="005D6671">
      <w:pPr>
        <w:rPr>
          <w:rFonts w:ascii="Tahoma" w:hAnsi="Tahoma" w:cs="Tahoma"/>
          <w:b/>
          <w:sz w:val="21"/>
          <w:szCs w:val="21"/>
          <w:lang w:val="cs-CZ"/>
        </w:rPr>
      </w:pPr>
    </w:p>
    <w:p w:rsidR="00915B90" w:rsidRPr="00317B54" w:rsidRDefault="00915B90" w:rsidP="00915B90">
      <w:pPr>
        <w:jc w:val="center"/>
        <w:rPr>
          <w:rFonts w:ascii="Tahoma" w:hAnsi="Tahoma" w:cs="Tahoma"/>
          <w:b/>
          <w:sz w:val="21"/>
          <w:szCs w:val="21"/>
          <w:lang w:val="cs-CZ"/>
        </w:rPr>
      </w:pPr>
      <w:r w:rsidRPr="00317B54">
        <w:rPr>
          <w:rFonts w:ascii="Tahoma" w:hAnsi="Tahoma" w:cs="Tahoma"/>
          <w:b/>
          <w:sz w:val="21"/>
          <w:szCs w:val="21"/>
          <w:lang w:val="cs-CZ"/>
        </w:rPr>
        <w:t>V</w:t>
      </w:r>
      <w:r w:rsidR="008B653E" w:rsidRPr="00317B54">
        <w:rPr>
          <w:rFonts w:ascii="Tahoma" w:hAnsi="Tahoma" w:cs="Tahoma"/>
          <w:b/>
          <w:sz w:val="21"/>
          <w:szCs w:val="21"/>
          <w:lang w:val="cs-CZ"/>
        </w:rPr>
        <w:t>I</w:t>
      </w:r>
      <w:r w:rsidRPr="00317B54">
        <w:rPr>
          <w:rFonts w:ascii="Tahoma" w:hAnsi="Tahoma" w:cs="Tahoma"/>
          <w:b/>
          <w:sz w:val="21"/>
          <w:szCs w:val="21"/>
          <w:lang w:val="cs-CZ"/>
        </w:rPr>
        <w:t>.</w:t>
      </w:r>
    </w:p>
    <w:p w:rsidR="00915B90" w:rsidRPr="00317B54" w:rsidRDefault="00915B90" w:rsidP="00915B90">
      <w:pPr>
        <w:jc w:val="center"/>
        <w:rPr>
          <w:rFonts w:ascii="Tahoma" w:hAnsi="Tahoma" w:cs="Tahoma"/>
          <w:b/>
          <w:sz w:val="21"/>
          <w:szCs w:val="21"/>
          <w:lang w:val="cs-CZ"/>
        </w:rPr>
      </w:pPr>
      <w:r w:rsidRPr="00317B54">
        <w:rPr>
          <w:rFonts w:ascii="Tahoma" w:hAnsi="Tahoma" w:cs="Tahoma"/>
          <w:b/>
          <w:sz w:val="21"/>
          <w:szCs w:val="21"/>
          <w:lang w:val="cs-CZ"/>
        </w:rPr>
        <w:t>Závěrečná ustanovení</w:t>
      </w:r>
    </w:p>
    <w:p w:rsidR="00915B90" w:rsidRPr="00317B54" w:rsidRDefault="00915B90" w:rsidP="00915B90">
      <w:pPr>
        <w:jc w:val="both"/>
        <w:rPr>
          <w:rFonts w:ascii="Tahoma" w:hAnsi="Tahoma" w:cs="Tahoma"/>
          <w:sz w:val="21"/>
          <w:szCs w:val="21"/>
          <w:lang w:val="cs-CZ"/>
        </w:rPr>
      </w:pPr>
    </w:p>
    <w:p w:rsidR="00915B90" w:rsidRDefault="00915B90" w:rsidP="00915B90">
      <w:pPr>
        <w:pStyle w:val="Odstavecseseznamem"/>
        <w:numPr>
          <w:ilvl w:val="0"/>
          <w:numId w:val="2"/>
        </w:numPr>
        <w:jc w:val="both"/>
        <w:rPr>
          <w:rFonts w:ascii="Tahoma" w:hAnsi="Tahoma" w:cs="Tahoma"/>
          <w:sz w:val="21"/>
          <w:szCs w:val="21"/>
          <w:lang w:val="cs-CZ"/>
        </w:rPr>
      </w:pPr>
      <w:r w:rsidRPr="00317B54">
        <w:rPr>
          <w:rFonts w:ascii="Tahoma" w:hAnsi="Tahoma" w:cs="Tahoma"/>
          <w:sz w:val="21"/>
          <w:szCs w:val="21"/>
          <w:lang w:val="cs-CZ"/>
        </w:rPr>
        <w:t>Smlouva nabývá platnosti dnem podpisu</w:t>
      </w:r>
      <w:r w:rsidR="008B5139">
        <w:rPr>
          <w:rFonts w:ascii="Tahoma" w:hAnsi="Tahoma" w:cs="Tahoma"/>
          <w:sz w:val="21"/>
          <w:szCs w:val="21"/>
          <w:lang w:val="cs-CZ"/>
        </w:rPr>
        <w:t xml:space="preserve"> </w:t>
      </w:r>
      <w:r w:rsidRPr="00317B54">
        <w:rPr>
          <w:rFonts w:ascii="Tahoma" w:hAnsi="Tahoma" w:cs="Tahoma"/>
          <w:sz w:val="21"/>
          <w:szCs w:val="21"/>
          <w:lang w:val="cs-CZ"/>
        </w:rPr>
        <w:t xml:space="preserve">zástupci smluvních stran a </w:t>
      </w:r>
      <w:r w:rsidR="007B448D">
        <w:rPr>
          <w:rFonts w:ascii="Tahoma" w:hAnsi="Tahoma" w:cs="Tahoma"/>
          <w:sz w:val="21"/>
          <w:szCs w:val="21"/>
          <w:lang w:val="cs-CZ"/>
        </w:rPr>
        <w:t xml:space="preserve">nabývá </w:t>
      </w:r>
      <w:r w:rsidRPr="00317B54">
        <w:rPr>
          <w:rFonts w:ascii="Tahoma" w:hAnsi="Tahoma" w:cs="Tahoma"/>
          <w:sz w:val="21"/>
          <w:szCs w:val="21"/>
          <w:lang w:val="cs-CZ"/>
        </w:rPr>
        <w:t xml:space="preserve">účinnosti dnem </w:t>
      </w:r>
      <w:r w:rsidRPr="0041025B">
        <w:rPr>
          <w:rFonts w:ascii="Tahoma" w:hAnsi="Tahoma" w:cs="Tahoma"/>
          <w:color w:val="000000"/>
          <w:sz w:val="21"/>
          <w:szCs w:val="21"/>
          <w:lang w:val="cs-CZ"/>
        </w:rPr>
        <w:t xml:space="preserve">ukončení projektu </w:t>
      </w:r>
      <w:r w:rsidR="007B448D" w:rsidRPr="0041025B">
        <w:rPr>
          <w:rFonts w:ascii="Tahoma" w:hAnsi="Tahoma" w:cs="Tahoma"/>
          <w:color w:val="000000"/>
          <w:sz w:val="21"/>
          <w:szCs w:val="21"/>
          <w:lang w:val="cs-CZ"/>
        </w:rPr>
        <w:t xml:space="preserve">30.6.2018. </w:t>
      </w:r>
      <w:r w:rsidRPr="00317B54">
        <w:rPr>
          <w:rFonts w:ascii="Tahoma" w:hAnsi="Tahoma" w:cs="Tahoma"/>
          <w:sz w:val="21"/>
          <w:szCs w:val="21"/>
          <w:lang w:val="cs-CZ"/>
        </w:rPr>
        <w:t xml:space="preserve">Smlouva je uzavřena na dobu určitou – na dobu 5 let ode dne účinnosti smlouvy. Smlouvu je možné ukončit písemnou dohodou smluvních stran k datu </w:t>
      </w:r>
      <w:r w:rsidRPr="00317B54">
        <w:rPr>
          <w:rFonts w:ascii="Tahoma" w:hAnsi="Tahoma" w:cs="Tahoma"/>
          <w:sz w:val="21"/>
          <w:szCs w:val="21"/>
          <w:lang w:val="cs-CZ"/>
        </w:rPr>
        <w:lastRenderedPageBreak/>
        <w:t xml:space="preserve">v dohodě uvedeném nebo výpovědí i bez uvedení důvodu s tříměsíční výpovědní lhůtou, která počne běžet prvním dnem měsíce, který následuje po měsíci, v němž byla výpověď druhé smluvní straně doručena. </w:t>
      </w:r>
    </w:p>
    <w:p w:rsidR="00915B90" w:rsidRPr="00317B54" w:rsidRDefault="00915B90" w:rsidP="00915B90">
      <w:pPr>
        <w:jc w:val="both"/>
        <w:rPr>
          <w:rFonts w:ascii="Tahoma" w:hAnsi="Tahoma" w:cs="Tahoma"/>
          <w:sz w:val="21"/>
          <w:szCs w:val="21"/>
          <w:lang w:val="cs-CZ"/>
        </w:rPr>
      </w:pPr>
    </w:p>
    <w:p w:rsidR="00915B90" w:rsidRPr="00317B54" w:rsidRDefault="00915B90" w:rsidP="00915B90">
      <w:pPr>
        <w:pStyle w:val="Odstavecseseznamem"/>
        <w:numPr>
          <w:ilvl w:val="0"/>
          <w:numId w:val="2"/>
        </w:numPr>
        <w:jc w:val="both"/>
        <w:rPr>
          <w:rFonts w:ascii="Tahoma" w:hAnsi="Tahoma" w:cs="Tahoma"/>
          <w:sz w:val="21"/>
          <w:szCs w:val="21"/>
          <w:lang w:val="cs-CZ"/>
        </w:rPr>
      </w:pPr>
      <w:r w:rsidRPr="00317B54">
        <w:rPr>
          <w:rFonts w:ascii="Tahoma" w:hAnsi="Tahoma" w:cs="Tahoma"/>
          <w:sz w:val="21"/>
          <w:szCs w:val="21"/>
          <w:lang w:val="cs-CZ"/>
        </w:rPr>
        <w:t>Smluvní strany se zavazují vhodným způsobem zveřejnit informaci, že výsledku bylo dosaženo za finanční podpory ze státních prostředků poskytnutých prostřednictvím poskytovatele.</w:t>
      </w:r>
    </w:p>
    <w:p w:rsidR="00915B90" w:rsidRDefault="00915B90" w:rsidP="00915B90">
      <w:pPr>
        <w:pStyle w:val="Odstavecseseznamem"/>
        <w:jc w:val="both"/>
        <w:rPr>
          <w:rFonts w:ascii="Tahoma" w:hAnsi="Tahoma" w:cs="Tahoma"/>
          <w:sz w:val="21"/>
          <w:szCs w:val="21"/>
          <w:lang w:val="cs-CZ"/>
        </w:rPr>
      </w:pPr>
    </w:p>
    <w:p w:rsidR="00915B90" w:rsidRPr="00317B54" w:rsidRDefault="00F402F1" w:rsidP="005D6671">
      <w:pPr>
        <w:pStyle w:val="Odstavecseseznamem"/>
        <w:numPr>
          <w:ilvl w:val="0"/>
          <w:numId w:val="2"/>
        </w:numPr>
        <w:jc w:val="both"/>
        <w:rPr>
          <w:rFonts w:ascii="Tahoma" w:hAnsi="Tahoma" w:cs="Tahoma"/>
          <w:sz w:val="21"/>
          <w:szCs w:val="21"/>
          <w:lang w:val="cs-CZ"/>
        </w:rPr>
      </w:pPr>
      <w:r>
        <w:rPr>
          <w:rFonts w:ascii="Tahoma" w:hAnsi="Tahoma" w:cs="Tahoma"/>
          <w:sz w:val="21"/>
          <w:szCs w:val="21"/>
          <w:lang w:val="cs-CZ"/>
        </w:rPr>
        <w:t>Příjemce</w:t>
      </w:r>
      <w:r w:rsidR="00915B90" w:rsidRPr="00317B54">
        <w:rPr>
          <w:rFonts w:ascii="Tahoma" w:hAnsi="Tahoma" w:cs="Tahoma"/>
          <w:sz w:val="21"/>
          <w:szCs w:val="21"/>
          <w:lang w:val="cs-CZ"/>
        </w:rPr>
        <w:t xml:space="preserve"> se zavazuje plnit povinnost podávání pravidelných písemných informací o způsobu, rozsahu a termínech využívání výsledků řešení projektu a jejich zveřejňování. V rámci plnění v této smlouvě stanovených závazků bude posílat na adresu poskytovatele pravidelné písemné informace o uplatňování výsledků projektu, a to jedenkrát ročně vždy k 31. prosinci počínaje prvním rokem po ukončení řešení.</w:t>
      </w:r>
    </w:p>
    <w:p w:rsidR="00842DD1" w:rsidRPr="00317B54" w:rsidRDefault="00842DD1" w:rsidP="00915B90">
      <w:pPr>
        <w:jc w:val="both"/>
        <w:rPr>
          <w:rFonts w:ascii="Tahoma" w:hAnsi="Tahoma" w:cs="Tahoma"/>
          <w:sz w:val="21"/>
          <w:szCs w:val="21"/>
          <w:lang w:val="cs-CZ"/>
        </w:rPr>
      </w:pPr>
    </w:p>
    <w:p w:rsidR="00915B90" w:rsidRPr="00317B54" w:rsidRDefault="00915B90" w:rsidP="00AA5BDE">
      <w:pPr>
        <w:pStyle w:val="Odstavecseseznamem"/>
        <w:numPr>
          <w:ilvl w:val="0"/>
          <w:numId w:val="2"/>
        </w:numPr>
        <w:jc w:val="both"/>
        <w:rPr>
          <w:rFonts w:ascii="Tahoma" w:hAnsi="Tahoma" w:cs="Tahoma"/>
          <w:sz w:val="21"/>
          <w:szCs w:val="21"/>
          <w:lang w:val="cs-CZ"/>
        </w:rPr>
      </w:pPr>
      <w:r w:rsidRPr="00317B54">
        <w:rPr>
          <w:rFonts w:ascii="Tahoma" w:hAnsi="Tahoma" w:cs="Tahoma"/>
          <w:sz w:val="21"/>
          <w:szCs w:val="21"/>
          <w:lang w:val="cs-CZ"/>
        </w:rPr>
        <w:t xml:space="preserve">V případě jakéhokoli porušení smluvní povinnosti stanovené touto smlouvou, se smluvní strana, která danou smluvní povinnost porušila, zavazuje zaplatit druhé smluvní straně smluvní pokutu ve </w:t>
      </w:r>
      <w:r w:rsidRPr="00970F36">
        <w:rPr>
          <w:rFonts w:ascii="Tahoma" w:hAnsi="Tahoma" w:cs="Tahoma"/>
          <w:sz w:val="21"/>
          <w:szCs w:val="21"/>
          <w:lang w:val="cs-CZ"/>
        </w:rPr>
        <w:t xml:space="preserve">výši: </w:t>
      </w:r>
      <w:r w:rsidR="008B5139" w:rsidRPr="00970F36">
        <w:rPr>
          <w:rFonts w:ascii="Tahoma" w:hAnsi="Tahoma" w:cs="Tahoma"/>
          <w:sz w:val="21"/>
          <w:szCs w:val="21"/>
          <w:lang w:val="cs-CZ"/>
        </w:rPr>
        <w:t>20</w:t>
      </w:r>
      <w:r w:rsidR="00F402F1" w:rsidRPr="00970F36">
        <w:rPr>
          <w:rFonts w:ascii="Tahoma" w:hAnsi="Tahoma" w:cs="Tahoma"/>
          <w:sz w:val="21"/>
          <w:szCs w:val="21"/>
          <w:lang w:val="cs-CZ"/>
        </w:rPr>
        <w:t xml:space="preserve"> 000</w:t>
      </w:r>
      <w:r w:rsidRPr="00970F36">
        <w:rPr>
          <w:rFonts w:ascii="Tahoma" w:hAnsi="Tahoma" w:cs="Tahoma"/>
          <w:sz w:val="21"/>
          <w:szCs w:val="21"/>
          <w:lang w:val="cs-CZ"/>
        </w:rPr>
        <w:t xml:space="preserve"> Kč za</w:t>
      </w:r>
      <w:r w:rsidRPr="009E1FFD">
        <w:rPr>
          <w:rFonts w:ascii="Tahoma" w:hAnsi="Tahoma" w:cs="Tahoma"/>
          <w:sz w:val="21"/>
          <w:szCs w:val="21"/>
          <w:lang w:val="cs-CZ"/>
        </w:rPr>
        <w:t xml:space="preserve"> každý</w:t>
      </w:r>
      <w:r w:rsidRPr="00317B54">
        <w:rPr>
          <w:rFonts w:ascii="Tahoma" w:hAnsi="Tahoma" w:cs="Tahoma"/>
          <w:sz w:val="21"/>
          <w:szCs w:val="21"/>
          <w:lang w:val="cs-CZ"/>
        </w:rPr>
        <w:t xml:space="preserve"> jednotlivý případ porušení této povinnosti. </w:t>
      </w:r>
      <w:r w:rsidR="00AA5BDE">
        <w:rPr>
          <w:rFonts w:ascii="Tahoma" w:hAnsi="Tahoma" w:cs="Tahoma"/>
          <w:sz w:val="21"/>
          <w:szCs w:val="21"/>
          <w:lang w:val="cs-CZ"/>
        </w:rPr>
        <w:t>Smluvní pokutou není dotčen nárok na náhradu škody vzniklé z porušení povinnosti.</w:t>
      </w:r>
    </w:p>
    <w:p w:rsidR="00842DD1" w:rsidRPr="00317B54" w:rsidRDefault="00842DD1" w:rsidP="00915B90">
      <w:pPr>
        <w:pStyle w:val="Odstavecseseznamem"/>
        <w:jc w:val="both"/>
        <w:rPr>
          <w:rFonts w:ascii="Tahoma" w:hAnsi="Tahoma" w:cs="Tahoma"/>
          <w:sz w:val="21"/>
          <w:szCs w:val="21"/>
          <w:lang w:val="cs-CZ"/>
        </w:rPr>
      </w:pPr>
    </w:p>
    <w:p w:rsidR="00915B90" w:rsidRPr="00317B54" w:rsidRDefault="00915B90" w:rsidP="00915B90">
      <w:pPr>
        <w:pStyle w:val="Odstavecseseznamem"/>
        <w:numPr>
          <w:ilvl w:val="0"/>
          <w:numId w:val="2"/>
        </w:numPr>
        <w:jc w:val="both"/>
        <w:rPr>
          <w:rFonts w:ascii="Tahoma" w:hAnsi="Tahoma" w:cs="Tahoma"/>
          <w:sz w:val="21"/>
          <w:szCs w:val="21"/>
          <w:lang w:val="cs-CZ"/>
        </w:rPr>
      </w:pPr>
      <w:r w:rsidRPr="00317B54">
        <w:rPr>
          <w:rFonts w:ascii="Tahoma" w:hAnsi="Tahoma" w:cs="Tahoma"/>
          <w:sz w:val="21"/>
          <w:szCs w:val="21"/>
          <w:lang w:val="cs-CZ"/>
        </w:rPr>
        <w:t xml:space="preserve">Smlouva odráží svobodný a vážný projev vůle smluvních stran. Právní vztahy touto smlouvou neupravené se řídí ustanoveními zákona č. 89/2012 Sb., občanský zákoník, v platném znění, </w:t>
      </w:r>
      <w:r w:rsidR="00CB119A">
        <w:rPr>
          <w:rFonts w:ascii="Tahoma" w:hAnsi="Tahoma" w:cs="Tahoma"/>
          <w:sz w:val="21"/>
          <w:szCs w:val="21"/>
          <w:lang w:val="cs-CZ"/>
        </w:rPr>
        <w:t xml:space="preserve">zákona o podpoře výzkumu a vývoje </w:t>
      </w:r>
      <w:r w:rsidRPr="00317B54">
        <w:rPr>
          <w:rFonts w:ascii="Tahoma" w:hAnsi="Tahoma" w:cs="Tahoma"/>
          <w:sz w:val="21"/>
          <w:szCs w:val="21"/>
          <w:lang w:val="cs-CZ"/>
        </w:rPr>
        <w:t>a ustanoveními souvisejícími.</w:t>
      </w:r>
    </w:p>
    <w:p w:rsidR="00842DD1" w:rsidRPr="00317B54" w:rsidRDefault="00842DD1" w:rsidP="00915B90">
      <w:pPr>
        <w:jc w:val="both"/>
        <w:rPr>
          <w:rFonts w:ascii="Tahoma" w:hAnsi="Tahoma" w:cs="Tahoma"/>
          <w:sz w:val="21"/>
          <w:szCs w:val="21"/>
          <w:lang w:val="cs-CZ"/>
        </w:rPr>
      </w:pPr>
    </w:p>
    <w:p w:rsidR="00915B90" w:rsidRPr="00317B54" w:rsidRDefault="00915B90" w:rsidP="00915B90">
      <w:pPr>
        <w:pStyle w:val="Odstavecseseznamem"/>
        <w:numPr>
          <w:ilvl w:val="0"/>
          <w:numId w:val="2"/>
        </w:numPr>
        <w:jc w:val="both"/>
        <w:rPr>
          <w:rFonts w:ascii="Tahoma" w:hAnsi="Tahoma" w:cs="Tahoma"/>
          <w:sz w:val="21"/>
          <w:szCs w:val="21"/>
          <w:lang w:val="cs-CZ"/>
        </w:rPr>
      </w:pPr>
      <w:r w:rsidRPr="00317B54">
        <w:rPr>
          <w:rFonts w:ascii="Tahoma" w:hAnsi="Tahoma" w:cs="Tahoma"/>
          <w:sz w:val="21"/>
          <w:szCs w:val="21"/>
          <w:lang w:val="cs-CZ"/>
        </w:rPr>
        <w:t>Smluvní strany jsou povinny spolupůsobit při výkonu finanční kontroly dle § 2 písm. e) zákona č. 320/2001 Sb., o finanční kontrole ve veřejné správě.</w:t>
      </w:r>
    </w:p>
    <w:p w:rsidR="00842DD1" w:rsidRPr="00317B54" w:rsidRDefault="00842DD1" w:rsidP="00915B90">
      <w:pPr>
        <w:jc w:val="both"/>
        <w:rPr>
          <w:rFonts w:ascii="Tahoma" w:hAnsi="Tahoma" w:cs="Tahoma"/>
          <w:sz w:val="21"/>
          <w:szCs w:val="21"/>
          <w:highlight w:val="yellow"/>
          <w:lang w:val="cs-CZ"/>
        </w:rPr>
      </w:pPr>
    </w:p>
    <w:p w:rsidR="00915B90" w:rsidRPr="00317B54" w:rsidRDefault="00915B90" w:rsidP="00915B90">
      <w:pPr>
        <w:pStyle w:val="Zkladntext"/>
        <w:numPr>
          <w:ilvl w:val="0"/>
          <w:numId w:val="2"/>
        </w:numPr>
        <w:rPr>
          <w:rFonts w:ascii="Tahoma" w:hAnsi="Tahoma" w:cs="Tahoma"/>
          <w:sz w:val="21"/>
          <w:szCs w:val="21"/>
        </w:rPr>
      </w:pPr>
      <w:r w:rsidRPr="00317B54">
        <w:rPr>
          <w:rFonts w:ascii="Tahoma" w:hAnsi="Tahoma" w:cs="Tahoma"/>
          <w:sz w:val="21"/>
          <w:szCs w:val="21"/>
        </w:rPr>
        <w:t xml:space="preserve">Smlouva je vyhotovena ve </w:t>
      </w:r>
      <w:r w:rsidR="00C22B17">
        <w:rPr>
          <w:rFonts w:ascii="Tahoma" w:hAnsi="Tahoma" w:cs="Tahoma"/>
          <w:sz w:val="21"/>
          <w:szCs w:val="21"/>
          <w:lang w:val="cs-CZ"/>
        </w:rPr>
        <w:t>čtyřech</w:t>
      </w:r>
      <w:r w:rsidRPr="00317B54">
        <w:rPr>
          <w:rFonts w:ascii="Tahoma" w:hAnsi="Tahoma" w:cs="Tahoma"/>
          <w:sz w:val="21"/>
          <w:szCs w:val="21"/>
        </w:rPr>
        <w:t xml:space="preserve"> rovnocenných vyhotoveních, z nichž každé má platnost originálu. Každá smluvní strana obdrží po jednom vyhotovení a jedno je určeno poskytovateli.</w:t>
      </w:r>
    </w:p>
    <w:p w:rsidR="00842DD1" w:rsidRPr="00317B54" w:rsidRDefault="00842DD1" w:rsidP="00915B90">
      <w:pPr>
        <w:pStyle w:val="Zkladntext"/>
        <w:rPr>
          <w:rFonts w:ascii="Tahoma" w:hAnsi="Tahoma" w:cs="Tahoma"/>
          <w:sz w:val="21"/>
          <w:szCs w:val="21"/>
        </w:rPr>
      </w:pPr>
    </w:p>
    <w:p w:rsidR="00915B90" w:rsidRPr="00317B54" w:rsidRDefault="00915B90" w:rsidP="00915B90">
      <w:pPr>
        <w:pStyle w:val="Zkladntext"/>
        <w:numPr>
          <w:ilvl w:val="0"/>
          <w:numId w:val="2"/>
        </w:numPr>
        <w:rPr>
          <w:rFonts w:ascii="Tahoma" w:hAnsi="Tahoma" w:cs="Tahoma"/>
          <w:sz w:val="21"/>
          <w:szCs w:val="21"/>
        </w:rPr>
      </w:pPr>
      <w:r w:rsidRPr="00317B54">
        <w:rPr>
          <w:rFonts w:ascii="Tahoma" w:hAnsi="Tahoma" w:cs="Tahoma"/>
          <w:sz w:val="21"/>
          <w:szCs w:val="21"/>
        </w:rPr>
        <w:t>Změny a doplňky této smlouvy jsou možné provádět pouze formou písemných oboustranně odsouhlasených dodatků.</w:t>
      </w:r>
    </w:p>
    <w:p w:rsidR="00842DD1" w:rsidRPr="00317B54" w:rsidRDefault="00842DD1" w:rsidP="00915B90">
      <w:pPr>
        <w:pStyle w:val="Zkladntext"/>
        <w:rPr>
          <w:rFonts w:ascii="Tahoma" w:hAnsi="Tahoma" w:cs="Tahoma"/>
          <w:sz w:val="21"/>
          <w:szCs w:val="21"/>
        </w:rPr>
      </w:pPr>
    </w:p>
    <w:p w:rsidR="00915B90" w:rsidRPr="00317B54" w:rsidRDefault="00915B90" w:rsidP="00915B90">
      <w:pPr>
        <w:pStyle w:val="Zkladntext"/>
        <w:numPr>
          <w:ilvl w:val="0"/>
          <w:numId w:val="2"/>
        </w:numPr>
        <w:rPr>
          <w:rFonts w:ascii="Tahoma" w:hAnsi="Tahoma" w:cs="Tahoma"/>
          <w:sz w:val="21"/>
          <w:szCs w:val="21"/>
        </w:rPr>
      </w:pPr>
      <w:r w:rsidRPr="00317B54">
        <w:rPr>
          <w:rFonts w:ascii="Tahoma" w:hAnsi="Tahoma" w:cs="Tahoma"/>
          <w:sz w:val="21"/>
          <w:szCs w:val="21"/>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w:t>
      </w:r>
    </w:p>
    <w:p w:rsidR="00842DD1" w:rsidRPr="00317B54" w:rsidRDefault="00842DD1" w:rsidP="00915B90">
      <w:pPr>
        <w:pStyle w:val="Zkladntext"/>
        <w:rPr>
          <w:rFonts w:ascii="Tahoma" w:hAnsi="Tahoma" w:cs="Tahoma"/>
          <w:sz w:val="21"/>
          <w:szCs w:val="21"/>
        </w:rPr>
      </w:pPr>
    </w:p>
    <w:p w:rsidR="00915B90" w:rsidRPr="00970F36" w:rsidRDefault="00842DD1" w:rsidP="00915B90">
      <w:pPr>
        <w:pStyle w:val="Zkladntext"/>
        <w:numPr>
          <w:ilvl w:val="0"/>
          <w:numId w:val="2"/>
        </w:numPr>
        <w:rPr>
          <w:rFonts w:ascii="Tahoma" w:hAnsi="Tahoma" w:cs="Tahoma"/>
          <w:sz w:val="21"/>
          <w:szCs w:val="21"/>
        </w:rPr>
      </w:pPr>
      <w:r w:rsidRPr="0041025B">
        <w:rPr>
          <w:rFonts w:ascii="Tahoma" w:hAnsi="Tahoma" w:cs="Tahoma"/>
          <w:color w:val="000000"/>
          <w:sz w:val="21"/>
          <w:szCs w:val="21"/>
          <w:lang w:val="cs-CZ"/>
        </w:rPr>
        <w:t>Všechny</w:t>
      </w:r>
      <w:r w:rsidR="00915B90" w:rsidRPr="0041025B">
        <w:rPr>
          <w:rFonts w:ascii="Tahoma" w:hAnsi="Tahoma" w:cs="Tahoma"/>
          <w:color w:val="000000"/>
          <w:sz w:val="21"/>
          <w:szCs w:val="21"/>
        </w:rPr>
        <w:t xml:space="preserve"> smluvní strany prohlašují, že si smlouvu pečlivě přečetly a na důkaz souhlasu s výše</w:t>
      </w:r>
      <w:r w:rsidR="00915B90" w:rsidRPr="00317B54">
        <w:rPr>
          <w:rFonts w:ascii="Tahoma" w:hAnsi="Tahoma" w:cs="Tahoma"/>
          <w:sz w:val="21"/>
          <w:szCs w:val="21"/>
        </w:rPr>
        <w:t xml:space="preserve"> uvedenými ustanoveními připojují své podpisy.</w:t>
      </w:r>
    </w:p>
    <w:p w:rsidR="00970F36" w:rsidRPr="00317B54" w:rsidRDefault="00970F36" w:rsidP="00970F36">
      <w:pPr>
        <w:pStyle w:val="Zkladntext"/>
        <w:rPr>
          <w:rFonts w:ascii="Tahoma" w:hAnsi="Tahoma" w:cs="Tahoma"/>
          <w:sz w:val="21"/>
          <w:szCs w:val="21"/>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915B90" w:rsidRPr="00460FA4" w:rsidTr="00915B90">
        <w:trPr>
          <w:trHeight w:val="1648"/>
        </w:trPr>
        <w:tc>
          <w:tcPr>
            <w:tcW w:w="4846" w:type="dxa"/>
            <w:tcBorders>
              <w:top w:val="single" w:sz="18" w:space="0" w:color="auto"/>
              <w:left w:val="single" w:sz="18" w:space="0" w:color="auto"/>
              <w:bottom w:val="single" w:sz="18" w:space="0" w:color="auto"/>
            </w:tcBorders>
            <w:shd w:val="clear" w:color="auto" w:fill="auto"/>
          </w:tcPr>
          <w:p w:rsidR="00915B90" w:rsidRPr="00317B54" w:rsidRDefault="00915B90" w:rsidP="00915B90">
            <w:pPr>
              <w:jc w:val="center"/>
              <w:rPr>
                <w:rFonts w:ascii="Tahoma" w:hAnsi="Tahoma" w:cs="Tahoma"/>
                <w:sz w:val="21"/>
                <w:szCs w:val="21"/>
              </w:rPr>
            </w:pPr>
            <w:r w:rsidRPr="00317B54">
              <w:rPr>
                <w:rFonts w:ascii="Tahoma" w:hAnsi="Tahoma" w:cs="Tahoma"/>
                <w:sz w:val="21"/>
                <w:szCs w:val="21"/>
              </w:rPr>
              <w:t xml:space="preserve"> Razítko a podpis </w:t>
            </w:r>
            <w:r w:rsidR="00A4041B" w:rsidRPr="00317B54">
              <w:rPr>
                <w:rFonts w:ascii="Tahoma" w:hAnsi="Tahoma" w:cs="Tahoma"/>
                <w:sz w:val="21"/>
                <w:szCs w:val="21"/>
              </w:rPr>
              <w:fldChar w:fldCharType="begin">
                <w:ffData>
                  <w:name w:val="Text90"/>
                  <w:enabled/>
                  <w:calcOnExit w:val="0"/>
                  <w:textInput/>
                </w:ffData>
              </w:fldChar>
            </w:r>
            <w:bookmarkStart w:id="2" w:name="Text90"/>
            <w:r w:rsidR="00A4041B" w:rsidRPr="00317B54">
              <w:rPr>
                <w:rFonts w:ascii="Tahoma" w:hAnsi="Tahoma" w:cs="Tahoma"/>
                <w:sz w:val="21"/>
                <w:szCs w:val="21"/>
              </w:rPr>
              <w:instrText xml:space="preserve"> FORMTEXT </w:instrText>
            </w:r>
            <w:r w:rsidR="00A4041B" w:rsidRPr="00317B54">
              <w:rPr>
                <w:rFonts w:ascii="Tahoma" w:hAnsi="Tahoma" w:cs="Tahoma"/>
                <w:sz w:val="21"/>
                <w:szCs w:val="21"/>
              </w:rPr>
            </w:r>
            <w:r w:rsidR="00A4041B" w:rsidRPr="00317B54">
              <w:rPr>
                <w:rFonts w:ascii="Tahoma" w:hAnsi="Tahoma" w:cs="Tahoma"/>
                <w:sz w:val="21"/>
                <w:szCs w:val="21"/>
              </w:rPr>
              <w:fldChar w:fldCharType="separate"/>
            </w:r>
            <w:r w:rsidR="00A4041B" w:rsidRPr="00317B54">
              <w:rPr>
                <w:rFonts w:ascii="Tahoma" w:hAnsi="Tahoma" w:cs="Tahoma"/>
                <w:noProof/>
                <w:sz w:val="21"/>
                <w:szCs w:val="21"/>
              </w:rPr>
              <w:t> </w:t>
            </w:r>
            <w:r w:rsidR="00A4041B" w:rsidRPr="00317B54">
              <w:rPr>
                <w:rFonts w:ascii="Tahoma" w:hAnsi="Tahoma" w:cs="Tahoma"/>
                <w:noProof/>
                <w:sz w:val="21"/>
                <w:szCs w:val="21"/>
              </w:rPr>
              <w:t> </w:t>
            </w:r>
            <w:r w:rsidR="00A4041B" w:rsidRPr="00317B54">
              <w:rPr>
                <w:rFonts w:ascii="Tahoma" w:hAnsi="Tahoma" w:cs="Tahoma"/>
                <w:noProof/>
                <w:sz w:val="21"/>
                <w:szCs w:val="21"/>
              </w:rPr>
              <w:t> </w:t>
            </w:r>
            <w:r w:rsidR="00A4041B" w:rsidRPr="00317B54">
              <w:rPr>
                <w:rFonts w:ascii="Tahoma" w:hAnsi="Tahoma" w:cs="Tahoma"/>
                <w:noProof/>
                <w:sz w:val="21"/>
                <w:szCs w:val="21"/>
              </w:rPr>
              <w:t> </w:t>
            </w:r>
            <w:r w:rsidR="00A4041B" w:rsidRPr="00317B54">
              <w:rPr>
                <w:rFonts w:ascii="Tahoma" w:hAnsi="Tahoma" w:cs="Tahoma"/>
                <w:noProof/>
                <w:sz w:val="21"/>
                <w:szCs w:val="21"/>
              </w:rPr>
              <w:t> </w:t>
            </w:r>
            <w:r w:rsidR="00A4041B" w:rsidRPr="00317B54">
              <w:rPr>
                <w:rFonts w:ascii="Tahoma" w:hAnsi="Tahoma" w:cs="Tahoma"/>
                <w:sz w:val="21"/>
                <w:szCs w:val="21"/>
              </w:rPr>
              <w:fldChar w:fldCharType="end"/>
            </w:r>
            <w:bookmarkEnd w:id="2"/>
          </w:p>
          <w:p w:rsidR="00915B90" w:rsidRPr="00317B54" w:rsidRDefault="00915B90" w:rsidP="00915B90">
            <w:pPr>
              <w:jc w:val="center"/>
              <w:rPr>
                <w:rFonts w:ascii="Tahoma" w:hAnsi="Tahoma" w:cs="Tahoma"/>
                <w:sz w:val="21"/>
                <w:szCs w:val="21"/>
              </w:rPr>
            </w:pPr>
          </w:p>
          <w:p w:rsidR="00915B90" w:rsidRPr="00317B54" w:rsidRDefault="00915B90" w:rsidP="00915B90">
            <w:pPr>
              <w:jc w:val="center"/>
              <w:rPr>
                <w:rFonts w:ascii="Tahoma" w:hAnsi="Tahoma" w:cs="Tahoma"/>
                <w:sz w:val="21"/>
                <w:szCs w:val="21"/>
              </w:rPr>
            </w:pPr>
            <w:r w:rsidRPr="00317B54">
              <w:rPr>
                <w:rFonts w:ascii="Tahoma" w:hAnsi="Tahoma" w:cs="Tahoma"/>
                <w:sz w:val="21"/>
                <w:szCs w:val="21"/>
              </w:rPr>
              <w:t>………………………………………….</w:t>
            </w:r>
          </w:p>
          <w:p w:rsidR="00915B90" w:rsidRPr="00460FA4" w:rsidRDefault="00F402F1" w:rsidP="00915B90">
            <w:pPr>
              <w:jc w:val="center"/>
              <w:rPr>
                <w:rFonts w:ascii="Tahoma" w:hAnsi="Tahoma" w:cs="Tahoma"/>
                <w:sz w:val="21"/>
                <w:szCs w:val="21"/>
                <w:lang w:val="de-DE"/>
              </w:rPr>
            </w:pPr>
            <w:r>
              <w:rPr>
                <w:rFonts w:ascii="Tahoma" w:hAnsi="Tahoma" w:cs="Tahoma"/>
                <w:sz w:val="21"/>
                <w:szCs w:val="21"/>
              </w:rPr>
              <w:fldChar w:fldCharType="begin">
                <w:ffData>
                  <w:name w:val=""/>
                  <w:enabled/>
                  <w:calcOnExit w:val="0"/>
                  <w:textInput>
                    <w:default w:val="RNDr. Jan Němeček, jednatel společnosti ENACON s.r.o."/>
                  </w:textInput>
                </w:ffData>
              </w:fldChar>
            </w:r>
            <w:r w:rsidRPr="00460FA4">
              <w:rPr>
                <w:rFonts w:ascii="Tahoma" w:hAnsi="Tahoma" w:cs="Tahoma"/>
                <w:sz w:val="21"/>
                <w:szCs w:val="21"/>
                <w:lang w:val="de-DE"/>
              </w:rPr>
              <w:instrText xml:space="preserve"> FORMTEXT </w:instrText>
            </w:r>
            <w:r>
              <w:rPr>
                <w:rFonts w:ascii="Tahoma" w:hAnsi="Tahoma" w:cs="Tahoma"/>
                <w:sz w:val="21"/>
                <w:szCs w:val="21"/>
              </w:rPr>
            </w:r>
            <w:r>
              <w:rPr>
                <w:rFonts w:ascii="Tahoma" w:hAnsi="Tahoma" w:cs="Tahoma"/>
                <w:sz w:val="21"/>
                <w:szCs w:val="21"/>
              </w:rPr>
              <w:fldChar w:fldCharType="separate"/>
            </w:r>
            <w:r w:rsidR="00460FA4">
              <w:rPr>
                <w:rFonts w:ascii="Tahoma" w:hAnsi="Tahoma" w:cs="Tahoma"/>
                <w:noProof/>
                <w:sz w:val="21"/>
                <w:szCs w:val="21"/>
                <w:lang w:val="de-DE"/>
              </w:rPr>
              <w:t>xxx</w:t>
            </w:r>
            <w:r w:rsidRPr="00460FA4">
              <w:rPr>
                <w:rFonts w:ascii="Tahoma" w:hAnsi="Tahoma" w:cs="Tahoma"/>
                <w:noProof/>
                <w:sz w:val="21"/>
                <w:szCs w:val="21"/>
                <w:lang w:val="de-DE"/>
              </w:rPr>
              <w:t>, jednatel společnosti ENACON s.r.o.</w:t>
            </w:r>
            <w:r>
              <w:rPr>
                <w:rFonts w:ascii="Tahoma" w:hAnsi="Tahoma" w:cs="Tahoma"/>
                <w:sz w:val="21"/>
                <w:szCs w:val="21"/>
              </w:rPr>
              <w:fldChar w:fldCharType="end"/>
            </w:r>
          </w:p>
          <w:p w:rsidR="00915B90" w:rsidRPr="00460FA4" w:rsidRDefault="00915B90" w:rsidP="00460FA4">
            <w:pPr>
              <w:jc w:val="center"/>
              <w:rPr>
                <w:rFonts w:ascii="Tahoma" w:hAnsi="Tahoma" w:cs="Tahoma"/>
                <w:sz w:val="21"/>
                <w:szCs w:val="21"/>
                <w:lang w:val="de-DE"/>
              </w:rPr>
            </w:pPr>
            <w:r w:rsidRPr="00460FA4">
              <w:rPr>
                <w:rFonts w:ascii="Tahoma" w:hAnsi="Tahoma" w:cs="Tahoma"/>
                <w:sz w:val="21"/>
                <w:szCs w:val="21"/>
                <w:lang w:val="de-DE"/>
              </w:rPr>
              <w:t>V </w:t>
            </w:r>
            <w:r w:rsidR="00F402F1" w:rsidRPr="00460FA4">
              <w:rPr>
                <w:rFonts w:ascii="Tahoma" w:hAnsi="Tahoma" w:cs="Tahoma"/>
                <w:sz w:val="21"/>
                <w:szCs w:val="21"/>
                <w:lang w:val="de-DE"/>
              </w:rPr>
              <w:t xml:space="preserve">Praze </w:t>
            </w:r>
            <w:r w:rsidRPr="00460FA4">
              <w:rPr>
                <w:rFonts w:ascii="Tahoma" w:hAnsi="Tahoma" w:cs="Tahoma"/>
                <w:sz w:val="21"/>
                <w:szCs w:val="21"/>
                <w:lang w:val="de-DE"/>
              </w:rPr>
              <w:t xml:space="preserve">dne </w:t>
            </w:r>
            <w:r w:rsidR="00460FA4" w:rsidRPr="00460FA4">
              <w:rPr>
                <w:rFonts w:ascii="Tahoma" w:hAnsi="Tahoma" w:cs="Tahoma"/>
                <w:sz w:val="21"/>
                <w:szCs w:val="21"/>
                <w:lang w:val="de-DE"/>
              </w:rPr>
              <w:t>24. 5. 2018</w:t>
            </w:r>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915B90" w:rsidRPr="00460FA4" w:rsidRDefault="00C22B17" w:rsidP="00915B90">
            <w:pPr>
              <w:jc w:val="center"/>
              <w:rPr>
                <w:rFonts w:ascii="Tahoma" w:hAnsi="Tahoma" w:cs="Tahoma"/>
                <w:sz w:val="21"/>
                <w:szCs w:val="21"/>
                <w:lang w:val="de-DE"/>
              </w:rPr>
            </w:pPr>
            <w:r w:rsidRPr="00460FA4">
              <w:rPr>
                <w:rFonts w:ascii="Tahoma" w:hAnsi="Tahoma" w:cs="Tahoma"/>
                <w:sz w:val="21"/>
                <w:szCs w:val="21"/>
                <w:lang w:val="de-DE"/>
              </w:rPr>
              <w:t xml:space="preserve"> Razítko a podpis </w:t>
            </w:r>
          </w:p>
          <w:p w:rsidR="00915B90" w:rsidRPr="00460FA4" w:rsidRDefault="00915B90" w:rsidP="00915B90">
            <w:pPr>
              <w:jc w:val="center"/>
              <w:rPr>
                <w:rFonts w:ascii="Tahoma" w:hAnsi="Tahoma" w:cs="Tahoma"/>
                <w:sz w:val="21"/>
                <w:szCs w:val="21"/>
                <w:lang w:val="de-DE"/>
              </w:rPr>
            </w:pPr>
          </w:p>
          <w:p w:rsidR="00915B90" w:rsidRPr="00460FA4" w:rsidRDefault="00915B90" w:rsidP="00915B90">
            <w:pPr>
              <w:jc w:val="center"/>
              <w:rPr>
                <w:rFonts w:ascii="Tahoma" w:hAnsi="Tahoma" w:cs="Tahoma"/>
                <w:sz w:val="21"/>
                <w:szCs w:val="21"/>
                <w:lang w:val="de-DE"/>
              </w:rPr>
            </w:pPr>
            <w:r w:rsidRPr="00460FA4">
              <w:rPr>
                <w:rFonts w:ascii="Tahoma" w:hAnsi="Tahoma" w:cs="Tahoma"/>
                <w:sz w:val="21"/>
                <w:szCs w:val="21"/>
                <w:lang w:val="de-DE"/>
              </w:rPr>
              <w:t>……………………………………………</w:t>
            </w:r>
          </w:p>
          <w:p w:rsidR="00915B90" w:rsidRPr="00460FA4" w:rsidRDefault="00460FA4" w:rsidP="00915B90">
            <w:pPr>
              <w:jc w:val="center"/>
              <w:rPr>
                <w:rFonts w:ascii="Tahoma" w:hAnsi="Tahoma" w:cs="Tahoma"/>
                <w:sz w:val="21"/>
                <w:szCs w:val="21"/>
                <w:lang w:val="de-DE"/>
              </w:rPr>
            </w:pPr>
            <w:r>
              <w:rPr>
                <w:rFonts w:ascii="Tahoma" w:hAnsi="Tahoma" w:cs="Tahoma"/>
                <w:sz w:val="21"/>
                <w:szCs w:val="21"/>
                <w:lang w:val="de-DE"/>
              </w:rPr>
              <w:t>xxx</w:t>
            </w:r>
            <w:r w:rsidR="00A51518" w:rsidRPr="00460FA4">
              <w:rPr>
                <w:rFonts w:ascii="Tahoma" w:hAnsi="Tahoma" w:cs="Tahoma"/>
                <w:sz w:val="21"/>
                <w:szCs w:val="21"/>
                <w:lang w:val="de-DE"/>
              </w:rPr>
              <w:t>, CSc., rektor TUL</w:t>
            </w:r>
          </w:p>
          <w:p w:rsidR="00915B90" w:rsidRPr="00460FA4" w:rsidRDefault="00915B90" w:rsidP="00460FA4">
            <w:pPr>
              <w:jc w:val="center"/>
              <w:rPr>
                <w:rFonts w:ascii="Tahoma" w:hAnsi="Tahoma" w:cs="Tahoma"/>
                <w:sz w:val="21"/>
                <w:szCs w:val="21"/>
                <w:lang w:val="de-DE"/>
              </w:rPr>
            </w:pPr>
            <w:r w:rsidRPr="00460FA4">
              <w:rPr>
                <w:rFonts w:ascii="Tahoma" w:hAnsi="Tahoma" w:cs="Tahoma"/>
                <w:sz w:val="21"/>
                <w:szCs w:val="21"/>
                <w:lang w:val="de-DE"/>
              </w:rPr>
              <w:t xml:space="preserve">V Liberci dne </w:t>
            </w:r>
            <w:r w:rsidR="00460FA4" w:rsidRPr="00460FA4">
              <w:rPr>
                <w:rFonts w:ascii="Tahoma" w:hAnsi="Tahoma" w:cs="Tahoma"/>
                <w:sz w:val="21"/>
                <w:szCs w:val="21"/>
                <w:lang w:val="de-DE"/>
              </w:rPr>
              <w:t xml:space="preserve">22. </w:t>
            </w:r>
            <w:r w:rsidR="00460FA4">
              <w:rPr>
                <w:rFonts w:ascii="Tahoma" w:hAnsi="Tahoma" w:cs="Tahoma"/>
                <w:sz w:val="21"/>
                <w:szCs w:val="21"/>
                <w:lang w:val="de-DE"/>
              </w:rPr>
              <w:t>5. 2018</w:t>
            </w:r>
          </w:p>
        </w:tc>
      </w:tr>
      <w:tr w:rsidR="00F402F1" w:rsidRPr="00317B54" w:rsidTr="001E48AE">
        <w:trPr>
          <w:trHeight w:val="1648"/>
        </w:trPr>
        <w:tc>
          <w:tcPr>
            <w:tcW w:w="4846" w:type="dxa"/>
            <w:tcBorders>
              <w:top w:val="single" w:sz="18" w:space="0" w:color="auto"/>
              <w:left w:val="single" w:sz="18" w:space="0" w:color="auto"/>
              <w:bottom w:val="single" w:sz="18" w:space="0" w:color="auto"/>
            </w:tcBorders>
            <w:shd w:val="clear" w:color="auto" w:fill="auto"/>
          </w:tcPr>
          <w:p w:rsidR="00F402F1" w:rsidRPr="00460FA4" w:rsidRDefault="00F402F1" w:rsidP="001E48AE">
            <w:pPr>
              <w:jc w:val="center"/>
              <w:rPr>
                <w:rFonts w:ascii="Tahoma" w:hAnsi="Tahoma" w:cs="Tahoma"/>
                <w:sz w:val="21"/>
                <w:szCs w:val="21"/>
                <w:lang w:val="de-DE"/>
              </w:rPr>
            </w:pPr>
            <w:r w:rsidRPr="00460FA4">
              <w:rPr>
                <w:rFonts w:ascii="Tahoma" w:hAnsi="Tahoma" w:cs="Tahoma"/>
                <w:sz w:val="21"/>
                <w:szCs w:val="21"/>
                <w:lang w:val="de-DE"/>
              </w:rPr>
              <w:t xml:space="preserve"> Razítko a podpis </w:t>
            </w:r>
            <w:r w:rsidRPr="00317B54">
              <w:rPr>
                <w:rFonts w:ascii="Tahoma" w:hAnsi="Tahoma" w:cs="Tahoma"/>
                <w:sz w:val="21"/>
                <w:szCs w:val="21"/>
              </w:rPr>
              <w:fldChar w:fldCharType="begin">
                <w:ffData>
                  <w:name w:val="Text90"/>
                  <w:enabled/>
                  <w:calcOnExit w:val="0"/>
                  <w:textInput/>
                </w:ffData>
              </w:fldChar>
            </w:r>
            <w:r w:rsidRPr="00460FA4">
              <w:rPr>
                <w:rFonts w:ascii="Tahoma" w:hAnsi="Tahoma" w:cs="Tahoma"/>
                <w:sz w:val="21"/>
                <w:szCs w:val="21"/>
                <w:lang w:val="de-DE"/>
              </w:rPr>
              <w:instrText xml:space="preserve"> FORMTEXT </w:instrText>
            </w:r>
            <w:r w:rsidRPr="00317B54">
              <w:rPr>
                <w:rFonts w:ascii="Tahoma" w:hAnsi="Tahoma" w:cs="Tahoma"/>
                <w:sz w:val="21"/>
                <w:szCs w:val="21"/>
              </w:rPr>
            </w:r>
            <w:r w:rsidRPr="00317B54">
              <w:rPr>
                <w:rFonts w:ascii="Tahoma" w:hAnsi="Tahoma" w:cs="Tahoma"/>
                <w:sz w:val="21"/>
                <w:szCs w:val="21"/>
              </w:rPr>
              <w:fldChar w:fldCharType="separate"/>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sz w:val="21"/>
                <w:szCs w:val="21"/>
              </w:rPr>
              <w:fldChar w:fldCharType="end"/>
            </w:r>
          </w:p>
          <w:p w:rsidR="00F402F1" w:rsidRPr="00460FA4" w:rsidRDefault="00F402F1" w:rsidP="001E48AE">
            <w:pPr>
              <w:jc w:val="center"/>
              <w:rPr>
                <w:rFonts w:ascii="Tahoma" w:hAnsi="Tahoma" w:cs="Tahoma"/>
                <w:sz w:val="21"/>
                <w:szCs w:val="21"/>
                <w:lang w:val="de-DE"/>
              </w:rPr>
            </w:pPr>
          </w:p>
          <w:p w:rsidR="00F402F1" w:rsidRPr="00460FA4" w:rsidRDefault="00F402F1" w:rsidP="001E48AE">
            <w:pPr>
              <w:jc w:val="center"/>
              <w:rPr>
                <w:rFonts w:ascii="Tahoma" w:hAnsi="Tahoma" w:cs="Tahoma"/>
                <w:sz w:val="21"/>
                <w:szCs w:val="21"/>
                <w:lang w:val="de-DE"/>
              </w:rPr>
            </w:pPr>
            <w:r w:rsidRPr="00460FA4">
              <w:rPr>
                <w:rFonts w:ascii="Tahoma" w:hAnsi="Tahoma" w:cs="Tahoma"/>
                <w:sz w:val="21"/>
                <w:szCs w:val="21"/>
                <w:lang w:val="de-DE"/>
              </w:rPr>
              <w:t>………………………………………….</w:t>
            </w:r>
          </w:p>
          <w:p w:rsidR="00115878" w:rsidRPr="00460FA4" w:rsidRDefault="00460FA4" w:rsidP="001E48AE">
            <w:pPr>
              <w:jc w:val="center"/>
              <w:rPr>
                <w:rFonts w:ascii="Tahoma" w:hAnsi="Tahoma" w:cs="Tahoma"/>
                <w:sz w:val="21"/>
                <w:szCs w:val="21"/>
                <w:lang w:val="de-DE"/>
              </w:rPr>
            </w:pPr>
            <w:r>
              <w:rPr>
                <w:rFonts w:ascii="Tahoma" w:hAnsi="Tahoma" w:cs="Tahoma"/>
                <w:sz w:val="21"/>
                <w:szCs w:val="21"/>
                <w:lang w:val="de-DE"/>
              </w:rPr>
              <w:t>xxx</w:t>
            </w:r>
            <w:r w:rsidR="00115878" w:rsidRPr="00460FA4">
              <w:rPr>
                <w:rFonts w:ascii="Tahoma" w:hAnsi="Tahoma" w:cs="Tahoma"/>
                <w:sz w:val="21"/>
                <w:szCs w:val="21"/>
                <w:lang w:val="de-DE"/>
              </w:rPr>
              <w:t>, místopředseda představenstva společnosti AQUATEST a.s.</w:t>
            </w:r>
          </w:p>
          <w:p w:rsidR="00F402F1" w:rsidRPr="00460FA4" w:rsidRDefault="00F402F1" w:rsidP="00460FA4">
            <w:pPr>
              <w:jc w:val="center"/>
              <w:rPr>
                <w:rFonts w:ascii="Tahoma" w:hAnsi="Tahoma" w:cs="Tahoma"/>
                <w:sz w:val="21"/>
                <w:szCs w:val="21"/>
                <w:lang w:val="de-DE"/>
              </w:rPr>
            </w:pPr>
            <w:r w:rsidRPr="00460FA4">
              <w:rPr>
                <w:rFonts w:ascii="Tahoma" w:hAnsi="Tahoma" w:cs="Tahoma"/>
                <w:sz w:val="21"/>
                <w:szCs w:val="21"/>
                <w:lang w:val="de-DE"/>
              </w:rPr>
              <w:t>V </w:t>
            </w:r>
            <w:r w:rsidR="0020579E" w:rsidRPr="00460FA4">
              <w:rPr>
                <w:rFonts w:ascii="Tahoma" w:hAnsi="Tahoma" w:cs="Tahoma"/>
                <w:sz w:val="21"/>
                <w:szCs w:val="21"/>
                <w:lang w:val="de-DE"/>
              </w:rPr>
              <w:t>Praze</w:t>
            </w:r>
            <w:r w:rsidRPr="00460FA4">
              <w:rPr>
                <w:rFonts w:ascii="Tahoma" w:hAnsi="Tahoma" w:cs="Tahoma"/>
                <w:sz w:val="21"/>
                <w:szCs w:val="21"/>
                <w:lang w:val="de-DE"/>
              </w:rPr>
              <w:t xml:space="preserve"> dne </w:t>
            </w:r>
            <w:r w:rsidR="00460FA4" w:rsidRPr="00460FA4">
              <w:rPr>
                <w:rFonts w:ascii="Tahoma" w:hAnsi="Tahoma" w:cs="Tahoma"/>
                <w:sz w:val="21"/>
                <w:szCs w:val="21"/>
                <w:lang w:val="de-DE"/>
              </w:rPr>
              <w:t xml:space="preserve">23. 5. </w:t>
            </w:r>
            <w:r w:rsidR="00460FA4">
              <w:rPr>
                <w:rFonts w:ascii="Tahoma" w:hAnsi="Tahoma" w:cs="Tahoma"/>
                <w:sz w:val="21"/>
                <w:szCs w:val="21"/>
                <w:lang w:val="de-DE"/>
              </w:rPr>
              <w:t>2018</w:t>
            </w:r>
          </w:p>
        </w:tc>
        <w:tc>
          <w:tcPr>
            <w:tcW w:w="5301" w:type="dxa"/>
            <w:tcBorders>
              <w:top w:val="single" w:sz="18" w:space="0" w:color="auto"/>
              <w:left w:val="single" w:sz="12" w:space="0" w:color="auto"/>
              <w:bottom w:val="single" w:sz="18" w:space="0" w:color="auto"/>
              <w:right w:val="single" w:sz="18" w:space="0" w:color="auto"/>
            </w:tcBorders>
            <w:shd w:val="clear" w:color="auto" w:fill="auto"/>
          </w:tcPr>
          <w:p w:rsidR="00BA3E94" w:rsidRPr="00460FA4" w:rsidRDefault="00BA3E94" w:rsidP="00BA3E94">
            <w:pPr>
              <w:jc w:val="center"/>
              <w:rPr>
                <w:rFonts w:ascii="Tahoma" w:hAnsi="Tahoma" w:cs="Tahoma"/>
                <w:sz w:val="21"/>
                <w:szCs w:val="21"/>
                <w:lang w:val="de-DE"/>
              </w:rPr>
            </w:pPr>
            <w:r w:rsidRPr="00460FA4">
              <w:rPr>
                <w:rFonts w:ascii="Tahoma" w:hAnsi="Tahoma" w:cs="Tahoma"/>
                <w:sz w:val="21"/>
                <w:szCs w:val="21"/>
                <w:lang w:val="de-DE"/>
              </w:rPr>
              <w:t xml:space="preserve"> Razítko a podpis </w:t>
            </w:r>
            <w:r w:rsidRPr="00317B54">
              <w:rPr>
                <w:rFonts w:ascii="Tahoma" w:hAnsi="Tahoma" w:cs="Tahoma"/>
                <w:sz w:val="21"/>
                <w:szCs w:val="21"/>
              </w:rPr>
              <w:fldChar w:fldCharType="begin">
                <w:ffData>
                  <w:name w:val="Text90"/>
                  <w:enabled/>
                  <w:calcOnExit w:val="0"/>
                  <w:textInput/>
                </w:ffData>
              </w:fldChar>
            </w:r>
            <w:r w:rsidRPr="00460FA4">
              <w:rPr>
                <w:rFonts w:ascii="Tahoma" w:hAnsi="Tahoma" w:cs="Tahoma"/>
                <w:sz w:val="21"/>
                <w:szCs w:val="21"/>
                <w:lang w:val="de-DE"/>
              </w:rPr>
              <w:instrText xml:space="preserve"> FORMTEXT </w:instrText>
            </w:r>
            <w:r w:rsidRPr="00317B54">
              <w:rPr>
                <w:rFonts w:ascii="Tahoma" w:hAnsi="Tahoma" w:cs="Tahoma"/>
                <w:sz w:val="21"/>
                <w:szCs w:val="21"/>
              </w:rPr>
            </w:r>
            <w:r w:rsidRPr="00317B54">
              <w:rPr>
                <w:rFonts w:ascii="Tahoma" w:hAnsi="Tahoma" w:cs="Tahoma"/>
                <w:sz w:val="21"/>
                <w:szCs w:val="21"/>
              </w:rPr>
              <w:fldChar w:fldCharType="separate"/>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noProof/>
                <w:sz w:val="21"/>
                <w:szCs w:val="21"/>
              </w:rPr>
              <w:t> </w:t>
            </w:r>
            <w:r w:rsidRPr="00317B54">
              <w:rPr>
                <w:rFonts w:ascii="Tahoma" w:hAnsi="Tahoma" w:cs="Tahoma"/>
                <w:sz w:val="21"/>
                <w:szCs w:val="21"/>
              </w:rPr>
              <w:fldChar w:fldCharType="end"/>
            </w:r>
          </w:p>
          <w:p w:rsidR="00BA3E94" w:rsidRPr="00460FA4" w:rsidRDefault="00BA3E94" w:rsidP="00BA3E94">
            <w:pPr>
              <w:jc w:val="center"/>
              <w:rPr>
                <w:rFonts w:ascii="Tahoma" w:hAnsi="Tahoma" w:cs="Tahoma"/>
                <w:sz w:val="21"/>
                <w:szCs w:val="21"/>
                <w:lang w:val="de-DE"/>
              </w:rPr>
            </w:pPr>
          </w:p>
          <w:p w:rsidR="00BA3E94" w:rsidRPr="00460FA4" w:rsidRDefault="00BA3E94" w:rsidP="00BA3E94">
            <w:pPr>
              <w:jc w:val="center"/>
              <w:rPr>
                <w:rFonts w:ascii="Tahoma" w:hAnsi="Tahoma" w:cs="Tahoma"/>
                <w:sz w:val="21"/>
                <w:szCs w:val="21"/>
                <w:lang w:val="de-DE"/>
              </w:rPr>
            </w:pPr>
            <w:r w:rsidRPr="00460FA4">
              <w:rPr>
                <w:rFonts w:ascii="Tahoma" w:hAnsi="Tahoma" w:cs="Tahoma"/>
                <w:sz w:val="21"/>
                <w:szCs w:val="21"/>
                <w:lang w:val="de-DE"/>
              </w:rPr>
              <w:t>………………………………………….</w:t>
            </w:r>
          </w:p>
          <w:p w:rsidR="00BA3E94" w:rsidRDefault="00460FA4" w:rsidP="00BA3E94">
            <w:pPr>
              <w:jc w:val="center"/>
              <w:rPr>
                <w:rFonts w:ascii="Tahoma" w:hAnsi="Tahoma" w:cs="Tahoma"/>
                <w:sz w:val="21"/>
                <w:szCs w:val="21"/>
              </w:rPr>
            </w:pPr>
            <w:r w:rsidRPr="00460FA4">
              <w:rPr>
                <w:rFonts w:ascii="Tahoma" w:hAnsi="Tahoma" w:cs="Tahoma"/>
                <w:sz w:val="21"/>
                <w:szCs w:val="21"/>
                <w:lang w:val="en-GB"/>
              </w:rPr>
              <w:t>xxx</w:t>
            </w:r>
            <w:r w:rsidR="00BA3E94" w:rsidRPr="00460FA4">
              <w:rPr>
                <w:rFonts w:ascii="Tahoma" w:hAnsi="Tahoma" w:cs="Tahoma"/>
                <w:sz w:val="21"/>
                <w:szCs w:val="21"/>
                <w:lang w:val="en-GB"/>
              </w:rPr>
              <w:t>,</w:t>
            </w:r>
            <w:r w:rsidR="00BA3E94" w:rsidRPr="00460FA4">
              <w:rPr>
                <w:rFonts w:cs="Arial"/>
                <w:i/>
                <w:lang w:val="en-GB"/>
              </w:rPr>
              <w:t xml:space="preserve"> </w:t>
            </w:r>
            <w:r w:rsidR="00BA3E94" w:rsidRPr="00460FA4">
              <w:rPr>
                <w:rFonts w:ascii="Tahoma" w:hAnsi="Tahoma" w:cs="Tahoma"/>
                <w:sz w:val="21"/>
                <w:szCs w:val="21"/>
                <w:lang w:val="en-GB"/>
              </w:rPr>
              <w:t>člen představenstva</w:t>
            </w:r>
            <w:r w:rsidR="00970F36" w:rsidRPr="00460FA4">
              <w:rPr>
                <w:rFonts w:ascii="Tahoma" w:hAnsi="Tahoma" w:cs="Tahoma"/>
                <w:sz w:val="21"/>
                <w:szCs w:val="21"/>
                <w:lang w:val="en-GB"/>
              </w:rPr>
              <w:t xml:space="preserve"> </w:t>
            </w:r>
            <w:r w:rsidR="00BA3E94" w:rsidRPr="00460FA4">
              <w:rPr>
                <w:rFonts w:ascii="Tahoma" w:hAnsi="Tahoma" w:cs="Tahoma"/>
                <w:sz w:val="21"/>
                <w:szCs w:val="21"/>
                <w:lang w:val="en-GB"/>
              </w:rPr>
              <w:t>a ředitel společnosti AQU</w:t>
            </w:r>
            <w:r w:rsidR="00BA3E94">
              <w:rPr>
                <w:rFonts w:ascii="Tahoma" w:hAnsi="Tahoma" w:cs="Tahoma"/>
                <w:sz w:val="21"/>
                <w:szCs w:val="21"/>
              </w:rPr>
              <w:t>ATEST a.s.</w:t>
            </w:r>
          </w:p>
          <w:p w:rsidR="00F402F1" w:rsidRPr="00317B54" w:rsidRDefault="00BA3E94" w:rsidP="00460FA4">
            <w:pPr>
              <w:jc w:val="center"/>
              <w:rPr>
                <w:rFonts w:ascii="Tahoma" w:hAnsi="Tahoma" w:cs="Tahoma"/>
                <w:sz w:val="21"/>
                <w:szCs w:val="21"/>
              </w:rPr>
            </w:pPr>
            <w:r w:rsidRPr="00317B54">
              <w:rPr>
                <w:rFonts w:ascii="Tahoma" w:hAnsi="Tahoma" w:cs="Tahoma"/>
                <w:sz w:val="21"/>
                <w:szCs w:val="21"/>
              </w:rPr>
              <w:t>V </w:t>
            </w:r>
            <w:r>
              <w:rPr>
                <w:rFonts w:ascii="Tahoma" w:hAnsi="Tahoma" w:cs="Tahoma"/>
                <w:sz w:val="21"/>
                <w:szCs w:val="21"/>
              </w:rPr>
              <w:t xml:space="preserve">Praze </w:t>
            </w:r>
            <w:r w:rsidRPr="00317B54">
              <w:rPr>
                <w:rFonts w:ascii="Tahoma" w:hAnsi="Tahoma" w:cs="Tahoma"/>
                <w:sz w:val="21"/>
                <w:szCs w:val="21"/>
              </w:rPr>
              <w:t xml:space="preserve">dne </w:t>
            </w:r>
            <w:r w:rsidR="00460FA4">
              <w:rPr>
                <w:rFonts w:ascii="Tahoma" w:hAnsi="Tahoma" w:cs="Tahoma"/>
                <w:sz w:val="21"/>
                <w:szCs w:val="21"/>
              </w:rPr>
              <w:t>23. 5. 2018</w:t>
            </w:r>
          </w:p>
        </w:tc>
      </w:tr>
    </w:tbl>
    <w:p w:rsidR="00F21D13" w:rsidRPr="00317B54" w:rsidRDefault="00F21D13" w:rsidP="00970F36">
      <w:pPr>
        <w:pStyle w:val="Zkladntext"/>
        <w:rPr>
          <w:rFonts w:ascii="Tahoma" w:hAnsi="Tahoma" w:cs="Tahoma"/>
          <w:sz w:val="21"/>
          <w:szCs w:val="21"/>
        </w:rPr>
      </w:pPr>
    </w:p>
    <w:sectPr w:rsidR="00F21D13" w:rsidRPr="00317B54"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1B2" w:rsidRPr="00D91740" w:rsidRDefault="001201B2" w:rsidP="00D91740">
      <w:r>
        <w:separator/>
      </w:r>
    </w:p>
  </w:endnote>
  <w:endnote w:type="continuationSeparator" w:id="0">
    <w:p w:rsidR="001201B2" w:rsidRPr="00D91740" w:rsidRDefault="001201B2"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yriad Pro">
    <w:altName w:val="Corbel"/>
    <w:charset w:val="00"/>
    <w:family w:val="auto"/>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2E" w:rsidRDefault="00BA15A7" w:rsidP="00031CAA">
    <w:pPr>
      <w:pStyle w:val="Default"/>
      <w:spacing w:line="420" w:lineRule="auto"/>
      <w:rPr>
        <w:color w:val="57585A"/>
        <w:sz w:val="12"/>
        <w:szCs w:val="16"/>
      </w:rPr>
    </w:pPr>
    <w:r>
      <w:rPr>
        <w:noProof/>
      </w:rPr>
      <w:drawing>
        <wp:anchor distT="0" distB="0" distL="114300" distR="114300" simplePos="0" relativeHeight="251658240" behindDoc="1" locked="0" layoutInCell="1" allowOverlap="1">
          <wp:simplePos x="0" y="0"/>
          <wp:positionH relativeFrom="column">
            <wp:posOffset>-720725</wp:posOffset>
          </wp:positionH>
          <wp:positionV relativeFrom="paragraph">
            <wp:posOffset>1270</wp:posOffset>
          </wp:positionV>
          <wp:extent cx="7560310" cy="509270"/>
          <wp:effectExtent l="0" t="0" r="2540" b="5080"/>
          <wp:wrapNone/>
          <wp:docPr id="18" name="obrázek 18" descr="TUL-word_Strán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L-word_Strán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92E">
      <w:rPr>
        <w:b/>
        <w:bCs/>
        <w:color w:val="221E1F"/>
        <w:sz w:val="12"/>
        <w:szCs w:val="16"/>
      </w:rPr>
      <w:t>T</w:t>
    </w:r>
    <w:r w:rsidR="00F5792E" w:rsidRPr="00CC2079">
      <w:rPr>
        <w:b/>
        <w:bCs/>
        <w:color w:val="221E1F"/>
        <w:sz w:val="12"/>
        <w:szCs w:val="16"/>
      </w:rPr>
      <w:t>ECHNICKÁ UNIVERZITA V LIBERCI</w:t>
    </w:r>
    <w:r w:rsidR="00F5792E" w:rsidRPr="00BD4858">
      <w:rPr>
        <w:b/>
        <w:bCs/>
        <w:color w:val="7E1A47"/>
        <w:sz w:val="12"/>
        <w:szCs w:val="16"/>
      </w:rPr>
      <w:t xml:space="preserve"> </w:t>
    </w:r>
    <w:r w:rsidR="00F5792E" w:rsidRPr="00BD4858">
      <w:rPr>
        <w:color w:val="7E1A47"/>
        <w:sz w:val="12"/>
        <w:szCs w:val="16"/>
      </w:rPr>
      <w:t>|</w:t>
    </w:r>
    <w:r w:rsidR="00F5792E" w:rsidRPr="00CC2079">
      <w:rPr>
        <w:color w:val="7AC141"/>
        <w:sz w:val="12"/>
        <w:szCs w:val="16"/>
      </w:rPr>
      <w:t xml:space="preserve"> </w:t>
    </w:r>
    <w:r w:rsidR="00F5792E" w:rsidRPr="00CC2079">
      <w:rPr>
        <w:color w:val="57585A"/>
        <w:sz w:val="12"/>
        <w:szCs w:val="16"/>
      </w:rPr>
      <w:t xml:space="preserve">Studentská 1402/2 </w:t>
    </w:r>
    <w:r w:rsidR="00F5792E" w:rsidRPr="00BD4858">
      <w:rPr>
        <w:color w:val="7E1A47"/>
        <w:sz w:val="12"/>
        <w:szCs w:val="16"/>
      </w:rPr>
      <w:t>|</w:t>
    </w:r>
    <w:r w:rsidR="00F5792E" w:rsidRPr="00CC2079">
      <w:rPr>
        <w:color w:val="7AC141"/>
        <w:sz w:val="12"/>
        <w:szCs w:val="16"/>
      </w:rPr>
      <w:t xml:space="preserve"> </w:t>
    </w:r>
    <w:r w:rsidR="00F5792E" w:rsidRPr="00CC2079">
      <w:rPr>
        <w:color w:val="57585A"/>
        <w:sz w:val="12"/>
        <w:szCs w:val="16"/>
      </w:rPr>
      <w:t>461 17 Liberec 1</w:t>
    </w:r>
    <w:r w:rsidR="00F5792E" w:rsidRPr="00031CAA">
      <w:rPr>
        <w:sz w:val="12"/>
        <w:szCs w:val="16"/>
      </w:rPr>
      <w:t xml:space="preserve"> </w:t>
    </w:r>
  </w:p>
  <w:p w:rsidR="00F5792E" w:rsidRDefault="00F5792E" w:rsidP="00031CAA">
    <w:pPr>
      <w:pStyle w:val="Default"/>
      <w:spacing w:line="420" w:lineRule="auto"/>
    </w:pPr>
    <w:r>
      <w:rPr>
        <w:i/>
        <w:iCs/>
        <w:color w:val="57585A"/>
        <w:sz w:val="11"/>
        <w:szCs w:val="9"/>
      </w:rPr>
      <w:t>tel.: +420 485 351 111</w:t>
    </w:r>
    <w:r w:rsidRPr="00031CAA">
      <w:rPr>
        <w:i/>
        <w:iCs/>
        <w:sz w:val="11"/>
        <w:szCs w:val="9"/>
      </w:rPr>
      <w:t xml:space="preserve"> </w:t>
    </w:r>
    <w:r w:rsidRPr="00BD4858">
      <w:rPr>
        <w:i/>
        <w:iCs/>
        <w:color w:val="7E1A47"/>
        <w:sz w:val="11"/>
        <w:szCs w:val="9"/>
      </w:rPr>
      <w:t xml:space="preserve">| </w:t>
    </w:r>
    <w:r>
      <w:rPr>
        <w:i/>
        <w:iCs/>
        <w:color w:val="57585A"/>
        <w:sz w:val="11"/>
        <w:szCs w:val="9"/>
      </w:rPr>
      <w:t>jmeno.prijmeni</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r>
      <w:rPr>
        <w:i/>
        <w:iCs/>
        <w:color w:val="57585A"/>
        <w:sz w:val="11"/>
        <w:szCs w:val="9"/>
      </w:rPr>
      <w:t>www</w:t>
    </w:r>
    <w:r w:rsidRPr="00CC2079">
      <w:rPr>
        <w:i/>
        <w:iCs/>
        <w:color w:val="57585A"/>
        <w:sz w:val="11"/>
        <w:szCs w:val="9"/>
      </w:rPr>
      <w:t xml:space="preserve">.tul.cz </w:t>
    </w:r>
    <w:r w:rsidRPr="00BD4858">
      <w:rPr>
        <w:i/>
        <w:iCs/>
        <w:color w:val="7E1A47"/>
        <w:sz w:val="11"/>
        <w:szCs w:val="9"/>
      </w:rPr>
      <w:t>|</w:t>
    </w:r>
    <w:r w:rsidRPr="00031CAA">
      <w:rPr>
        <w:i/>
        <w:iCs/>
        <w:sz w:val="11"/>
        <w:szCs w:val="9"/>
      </w:rPr>
      <w:t xml:space="preserve"> </w:t>
    </w:r>
    <w:r w:rsidRPr="00CC2079">
      <w:rPr>
        <w:i/>
        <w:iCs/>
        <w:color w:val="57585A"/>
        <w:sz w:val="11"/>
        <w:szCs w:val="9"/>
      </w:rPr>
      <w:t xml:space="preserve">IČ: 467 47 885 </w:t>
    </w:r>
    <w:r w:rsidRPr="00BD4858">
      <w:rPr>
        <w:i/>
        <w:iCs/>
        <w:color w:val="7E1A47"/>
        <w:sz w:val="11"/>
        <w:szCs w:val="9"/>
      </w:rPr>
      <w:t>|</w:t>
    </w:r>
    <w:r w:rsidRPr="00CC2079">
      <w:rPr>
        <w:i/>
        <w:iCs/>
        <w:color w:val="7AC141"/>
        <w:sz w:val="11"/>
        <w:szCs w:val="9"/>
      </w:rPr>
      <w:t xml:space="preserve"> </w:t>
    </w:r>
    <w:r w:rsidRPr="00CC2079">
      <w:rPr>
        <w:i/>
        <w:iCs/>
        <w:color w:val="57585A"/>
        <w:sz w:val="11"/>
        <w:szCs w:val="9"/>
      </w:rPr>
      <w:t>DIČ: CZ 467 47</w:t>
    </w:r>
    <w:r>
      <w:rPr>
        <w:i/>
        <w:iCs/>
        <w:color w:val="57585A"/>
        <w:sz w:val="11"/>
        <w:szCs w:val="9"/>
      </w:rPr>
      <w:t> 885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1B2" w:rsidRPr="00D91740" w:rsidRDefault="001201B2" w:rsidP="00D91740">
      <w:r>
        <w:separator/>
      </w:r>
    </w:p>
  </w:footnote>
  <w:footnote w:type="continuationSeparator" w:id="0">
    <w:p w:rsidR="001201B2" w:rsidRPr="00D91740" w:rsidRDefault="001201B2"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92E" w:rsidRPr="00D91740" w:rsidRDefault="00BA15A7" w:rsidP="00E63C1E">
    <w:pPr>
      <w:pStyle w:val="Zhlav"/>
      <w:rPr>
        <w:rFonts w:ascii="Myriad Pro" w:hAnsi="Myriad Pro"/>
      </w:rPr>
    </w:pPr>
    <w:r>
      <w:rPr>
        <w:noProof/>
        <w:lang w:val="cs-CZ"/>
      </w:rPr>
      <w:drawing>
        <wp:anchor distT="0" distB="0" distL="114300" distR="114300" simplePos="0" relativeHeight="251657216" behindDoc="1" locked="0" layoutInCell="1" allowOverlap="1">
          <wp:simplePos x="0" y="0"/>
          <wp:positionH relativeFrom="column">
            <wp:posOffset>-720725</wp:posOffset>
          </wp:positionH>
          <wp:positionV relativeFrom="paragraph">
            <wp:posOffset>-846455</wp:posOffset>
          </wp:positionV>
          <wp:extent cx="7560310" cy="1010920"/>
          <wp:effectExtent l="0" t="0" r="2540" b="0"/>
          <wp:wrapNone/>
          <wp:docPr id="17" name="obrázek 17" descr="TUL-word_Stránk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L-word_Stránk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A1B"/>
    <w:multiLevelType w:val="hybridMultilevel"/>
    <w:tmpl w:val="8D72B8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8E6F1A"/>
    <w:multiLevelType w:val="hybridMultilevel"/>
    <w:tmpl w:val="F5D4648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B8407B6"/>
    <w:multiLevelType w:val="hybridMultilevel"/>
    <w:tmpl w:val="1D384C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4A0070"/>
    <w:multiLevelType w:val="hybridMultilevel"/>
    <w:tmpl w:val="00C29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365014"/>
    <w:multiLevelType w:val="hybridMultilevel"/>
    <w:tmpl w:val="CE807E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8C2DD5"/>
    <w:multiLevelType w:val="hybridMultilevel"/>
    <w:tmpl w:val="C122CB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E01D41"/>
    <w:multiLevelType w:val="hybridMultilevel"/>
    <w:tmpl w:val="D54A17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450FF1"/>
    <w:multiLevelType w:val="hybridMultilevel"/>
    <w:tmpl w:val="0D62EB5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3D616AF5"/>
    <w:multiLevelType w:val="hybridMultilevel"/>
    <w:tmpl w:val="54EC3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117C00"/>
    <w:multiLevelType w:val="hybridMultilevel"/>
    <w:tmpl w:val="BF9C73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EA335C"/>
    <w:multiLevelType w:val="hybridMultilevel"/>
    <w:tmpl w:val="B9987D9C"/>
    <w:lvl w:ilvl="0" w:tplc="ECAE6636">
      <w:numFmt w:val="bullet"/>
      <w:lvlText w:val="-"/>
      <w:lvlJc w:val="left"/>
      <w:pPr>
        <w:ind w:left="1069" w:hanging="360"/>
      </w:pPr>
      <w:rPr>
        <w:rFonts w:ascii="Tahoma" w:eastAsia="Times New Roman" w:hAnsi="Tahoma" w:cs="Tahoma"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5A0E11FD"/>
    <w:multiLevelType w:val="hybridMultilevel"/>
    <w:tmpl w:val="77BCC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585F"/>
    <w:multiLevelType w:val="hybridMultilevel"/>
    <w:tmpl w:val="19D8DA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7D16A0"/>
    <w:multiLevelType w:val="hybridMultilevel"/>
    <w:tmpl w:val="4B5A4BD4"/>
    <w:lvl w:ilvl="0" w:tplc="04050017">
      <w:start w:val="1"/>
      <w:numFmt w:val="lowerLetter"/>
      <w:lvlText w:val="%1)"/>
      <w:lvlJc w:val="left"/>
      <w:pPr>
        <w:ind w:left="644" w:hanging="360"/>
      </w:pPr>
      <w:rPr>
        <w:rFonts w:ascii="Times New Roman" w:hAnsi="Times New Roman"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3556306"/>
    <w:multiLevelType w:val="hybridMultilevel"/>
    <w:tmpl w:val="07468868"/>
    <w:lvl w:ilvl="0" w:tplc="5F7C9A2E">
      <w:start w:val="1"/>
      <w:numFmt w:val="lowerLetter"/>
      <w:lvlText w:val="%1)"/>
      <w:lvlJc w:val="left"/>
      <w:pPr>
        <w:ind w:left="720" w:hanging="360"/>
      </w:pPr>
      <w:rPr>
        <w:rFonts w:ascii="Tahom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8"/>
  </w:num>
  <w:num w:numId="5">
    <w:abstractNumId w:val="5"/>
  </w:num>
  <w:num w:numId="6">
    <w:abstractNumId w:val="13"/>
  </w:num>
  <w:num w:numId="7">
    <w:abstractNumId w:val="2"/>
  </w:num>
  <w:num w:numId="8">
    <w:abstractNumId w:val="7"/>
  </w:num>
  <w:num w:numId="9">
    <w:abstractNumId w:val="0"/>
  </w:num>
  <w:num w:numId="10">
    <w:abstractNumId w:val="14"/>
  </w:num>
  <w:num w:numId="11">
    <w:abstractNumId w:val="9"/>
  </w:num>
  <w:num w:numId="12">
    <w:abstractNumId w:val="6"/>
  </w:num>
  <w:num w:numId="13">
    <w:abstractNumId w:val="15"/>
  </w:num>
  <w:num w:numId="14">
    <w:abstractNumId w:val="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62"/>
    <w:rsid w:val="00003E07"/>
    <w:rsid w:val="00005DF7"/>
    <w:rsid w:val="0000783D"/>
    <w:rsid w:val="00016D7E"/>
    <w:rsid w:val="00020671"/>
    <w:rsid w:val="0002342B"/>
    <w:rsid w:val="000306B7"/>
    <w:rsid w:val="00031CAA"/>
    <w:rsid w:val="00037E8B"/>
    <w:rsid w:val="00040987"/>
    <w:rsid w:val="00042EC8"/>
    <w:rsid w:val="00054A76"/>
    <w:rsid w:val="000C73BA"/>
    <w:rsid w:val="000F1B08"/>
    <w:rsid w:val="000F2DBB"/>
    <w:rsid w:val="000F380E"/>
    <w:rsid w:val="00115878"/>
    <w:rsid w:val="0011743A"/>
    <w:rsid w:val="001201B2"/>
    <w:rsid w:val="00140B28"/>
    <w:rsid w:val="001472E5"/>
    <w:rsid w:val="00167486"/>
    <w:rsid w:val="001903D8"/>
    <w:rsid w:val="00197647"/>
    <w:rsid w:val="001A21D5"/>
    <w:rsid w:val="001A5FEB"/>
    <w:rsid w:val="001B524F"/>
    <w:rsid w:val="001D0688"/>
    <w:rsid w:val="001E471E"/>
    <w:rsid w:val="001E48AE"/>
    <w:rsid w:val="001E574E"/>
    <w:rsid w:val="001F0C15"/>
    <w:rsid w:val="001F1117"/>
    <w:rsid w:val="001F4D20"/>
    <w:rsid w:val="0020579E"/>
    <w:rsid w:val="00220EC2"/>
    <w:rsid w:val="00236B81"/>
    <w:rsid w:val="00244E3D"/>
    <w:rsid w:val="00250D98"/>
    <w:rsid w:val="0029515D"/>
    <w:rsid w:val="002D37AA"/>
    <w:rsid w:val="002F1076"/>
    <w:rsid w:val="002F2D27"/>
    <w:rsid w:val="002F7790"/>
    <w:rsid w:val="0031128F"/>
    <w:rsid w:val="00317B54"/>
    <w:rsid w:val="00336FA9"/>
    <w:rsid w:val="003534CF"/>
    <w:rsid w:val="00357D2A"/>
    <w:rsid w:val="0036676F"/>
    <w:rsid w:val="00372720"/>
    <w:rsid w:val="003855A8"/>
    <w:rsid w:val="00392572"/>
    <w:rsid w:val="003C2732"/>
    <w:rsid w:val="003D4251"/>
    <w:rsid w:val="003E23D0"/>
    <w:rsid w:val="003E39E8"/>
    <w:rsid w:val="003E41FC"/>
    <w:rsid w:val="003E73C1"/>
    <w:rsid w:val="003F3CF6"/>
    <w:rsid w:val="003F53C3"/>
    <w:rsid w:val="003F5C1D"/>
    <w:rsid w:val="004047EB"/>
    <w:rsid w:val="0041025B"/>
    <w:rsid w:val="00411DAD"/>
    <w:rsid w:val="0041455E"/>
    <w:rsid w:val="00415EDC"/>
    <w:rsid w:val="004579AC"/>
    <w:rsid w:val="00460FA4"/>
    <w:rsid w:val="0047294E"/>
    <w:rsid w:val="004B76EE"/>
    <w:rsid w:val="004C76ED"/>
    <w:rsid w:val="004D2CEC"/>
    <w:rsid w:val="004F2057"/>
    <w:rsid w:val="004F77F0"/>
    <w:rsid w:val="00510EC8"/>
    <w:rsid w:val="005257A4"/>
    <w:rsid w:val="00532B5C"/>
    <w:rsid w:val="00534585"/>
    <w:rsid w:val="005354EC"/>
    <w:rsid w:val="00535FDA"/>
    <w:rsid w:val="0054513A"/>
    <w:rsid w:val="0054538F"/>
    <w:rsid w:val="00547F33"/>
    <w:rsid w:val="00581D47"/>
    <w:rsid w:val="00584B64"/>
    <w:rsid w:val="00592B0C"/>
    <w:rsid w:val="005B46BE"/>
    <w:rsid w:val="005C195F"/>
    <w:rsid w:val="005D6671"/>
    <w:rsid w:val="005D7093"/>
    <w:rsid w:val="00602D0A"/>
    <w:rsid w:val="00606C1D"/>
    <w:rsid w:val="00613023"/>
    <w:rsid w:val="00613AE2"/>
    <w:rsid w:val="0062547B"/>
    <w:rsid w:val="00635E47"/>
    <w:rsid w:val="0063751F"/>
    <w:rsid w:val="00657692"/>
    <w:rsid w:val="00667C45"/>
    <w:rsid w:val="00671855"/>
    <w:rsid w:val="00674C71"/>
    <w:rsid w:val="00682258"/>
    <w:rsid w:val="00682ADD"/>
    <w:rsid w:val="00683E82"/>
    <w:rsid w:val="00685CE4"/>
    <w:rsid w:val="00693855"/>
    <w:rsid w:val="006A2B2E"/>
    <w:rsid w:val="006B2306"/>
    <w:rsid w:val="006C1248"/>
    <w:rsid w:val="00711F5C"/>
    <w:rsid w:val="00727D1E"/>
    <w:rsid w:val="00765B80"/>
    <w:rsid w:val="00772D38"/>
    <w:rsid w:val="007B448D"/>
    <w:rsid w:val="007E1211"/>
    <w:rsid w:val="007E1B00"/>
    <w:rsid w:val="007E1F4C"/>
    <w:rsid w:val="007E3086"/>
    <w:rsid w:val="007F2CEA"/>
    <w:rsid w:val="007F55A7"/>
    <w:rsid w:val="007F568E"/>
    <w:rsid w:val="00830E69"/>
    <w:rsid w:val="008359B7"/>
    <w:rsid w:val="00836E56"/>
    <w:rsid w:val="00842DD1"/>
    <w:rsid w:val="008608E1"/>
    <w:rsid w:val="008A59E2"/>
    <w:rsid w:val="008A71A9"/>
    <w:rsid w:val="008B5139"/>
    <w:rsid w:val="008B653E"/>
    <w:rsid w:val="008C0752"/>
    <w:rsid w:val="008C0A43"/>
    <w:rsid w:val="008C7C74"/>
    <w:rsid w:val="008D4AC0"/>
    <w:rsid w:val="008D5E01"/>
    <w:rsid w:val="008D5FC6"/>
    <w:rsid w:val="008F2A34"/>
    <w:rsid w:val="009023BA"/>
    <w:rsid w:val="00907005"/>
    <w:rsid w:val="00915B90"/>
    <w:rsid w:val="0093268F"/>
    <w:rsid w:val="0093285E"/>
    <w:rsid w:val="009338CB"/>
    <w:rsid w:val="00935579"/>
    <w:rsid w:val="00940BBE"/>
    <w:rsid w:val="00944844"/>
    <w:rsid w:val="009562F4"/>
    <w:rsid w:val="00970F36"/>
    <w:rsid w:val="00971F0A"/>
    <w:rsid w:val="009871FF"/>
    <w:rsid w:val="00990B34"/>
    <w:rsid w:val="00991063"/>
    <w:rsid w:val="009B3FFE"/>
    <w:rsid w:val="009B65E4"/>
    <w:rsid w:val="009B6FDE"/>
    <w:rsid w:val="009C274E"/>
    <w:rsid w:val="009C3F89"/>
    <w:rsid w:val="009D0B09"/>
    <w:rsid w:val="009D39E4"/>
    <w:rsid w:val="009E1FFD"/>
    <w:rsid w:val="009E5571"/>
    <w:rsid w:val="009F4316"/>
    <w:rsid w:val="00A02686"/>
    <w:rsid w:val="00A0759E"/>
    <w:rsid w:val="00A11D84"/>
    <w:rsid w:val="00A1575D"/>
    <w:rsid w:val="00A165FF"/>
    <w:rsid w:val="00A16893"/>
    <w:rsid w:val="00A168E4"/>
    <w:rsid w:val="00A25587"/>
    <w:rsid w:val="00A4041B"/>
    <w:rsid w:val="00A40492"/>
    <w:rsid w:val="00A51007"/>
    <w:rsid w:val="00A51518"/>
    <w:rsid w:val="00A83757"/>
    <w:rsid w:val="00A851A3"/>
    <w:rsid w:val="00A854B1"/>
    <w:rsid w:val="00AA5BDE"/>
    <w:rsid w:val="00AC6790"/>
    <w:rsid w:val="00B018C2"/>
    <w:rsid w:val="00B11F36"/>
    <w:rsid w:val="00B17414"/>
    <w:rsid w:val="00B22B3F"/>
    <w:rsid w:val="00B23219"/>
    <w:rsid w:val="00B2558D"/>
    <w:rsid w:val="00B25B41"/>
    <w:rsid w:val="00B26EE2"/>
    <w:rsid w:val="00B31862"/>
    <w:rsid w:val="00B3525F"/>
    <w:rsid w:val="00B45D97"/>
    <w:rsid w:val="00B47251"/>
    <w:rsid w:val="00B65538"/>
    <w:rsid w:val="00B6713C"/>
    <w:rsid w:val="00B750A2"/>
    <w:rsid w:val="00B82B57"/>
    <w:rsid w:val="00B82F9D"/>
    <w:rsid w:val="00B94D65"/>
    <w:rsid w:val="00BA15A7"/>
    <w:rsid w:val="00BA3E94"/>
    <w:rsid w:val="00BB3371"/>
    <w:rsid w:val="00BD4858"/>
    <w:rsid w:val="00BD4B5B"/>
    <w:rsid w:val="00BD69D1"/>
    <w:rsid w:val="00BE4CE5"/>
    <w:rsid w:val="00C17DE9"/>
    <w:rsid w:val="00C2033B"/>
    <w:rsid w:val="00C22B17"/>
    <w:rsid w:val="00C27B16"/>
    <w:rsid w:val="00C74F9E"/>
    <w:rsid w:val="00C82D24"/>
    <w:rsid w:val="00CB119A"/>
    <w:rsid w:val="00CB2217"/>
    <w:rsid w:val="00CB430D"/>
    <w:rsid w:val="00CD02F7"/>
    <w:rsid w:val="00CD461D"/>
    <w:rsid w:val="00CD70D9"/>
    <w:rsid w:val="00CD7A0C"/>
    <w:rsid w:val="00D1162A"/>
    <w:rsid w:val="00D13484"/>
    <w:rsid w:val="00D71F92"/>
    <w:rsid w:val="00D7504A"/>
    <w:rsid w:val="00D86B60"/>
    <w:rsid w:val="00D91740"/>
    <w:rsid w:val="00DA6B94"/>
    <w:rsid w:val="00DD2774"/>
    <w:rsid w:val="00DD2C44"/>
    <w:rsid w:val="00DF3F1D"/>
    <w:rsid w:val="00DF56E4"/>
    <w:rsid w:val="00E0357F"/>
    <w:rsid w:val="00E10934"/>
    <w:rsid w:val="00E1151C"/>
    <w:rsid w:val="00E34DE2"/>
    <w:rsid w:val="00E63C1E"/>
    <w:rsid w:val="00E76C95"/>
    <w:rsid w:val="00EA6AED"/>
    <w:rsid w:val="00EA76C0"/>
    <w:rsid w:val="00EB241B"/>
    <w:rsid w:val="00EB40DD"/>
    <w:rsid w:val="00EB4F1E"/>
    <w:rsid w:val="00EB6715"/>
    <w:rsid w:val="00EB791C"/>
    <w:rsid w:val="00EC2C8B"/>
    <w:rsid w:val="00EC4262"/>
    <w:rsid w:val="00ED2C8F"/>
    <w:rsid w:val="00ED7798"/>
    <w:rsid w:val="00EE147E"/>
    <w:rsid w:val="00EF11DB"/>
    <w:rsid w:val="00F00032"/>
    <w:rsid w:val="00F06EA0"/>
    <w:rsid w:val="00F120AD"/>
    <w:rsid w:val="00F137BE"/>
    <w:rsid w:val="00F15FF1"/>
    <w:rsid w:val="00F21D13"/>
    <w:rsid w:val="00F305BC"/>
    <w:rsid w:val="00F33D59"/>
    <w:rsid w:val="00F402F1"/>
    <w:rsid w:val="00F43CFB"/>
    <w:rsid w:val="00F46320"/>
    <w:rsid w:val="00F47BDF"/>
    <w:rsid w:val="00F5792E"/>
    <w:rsid w:val="00F81517"/>
    <w:rsid w:val="00F930A1"/>
    <w:rsid w:val="00F974F9"/>
    <w:rsid w:val="00FA1923"/>
    <w:rsid w:val="00FB2A8C"/>
    <w:rsid w:val="00FB32A0"/>
    <w:rsid w:val="00FC5403"/>
    <w:rsid w:val="00FC7439"/>
    <w:rsid w:val="00FD59A5"/>
    <w:rsid w:val="00FE28FD"/>
    <w:rsid w:val="00FE3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4262"/>
    <w:pPr>
      <w:autoSpaceDE w:val="0"/>
      <w:autoSpaceDN w:val="0"/>
    </w:pPr>
    <w:rPr>
      <w:rFonts w:ascii="Tms Rmn" w:eastAsia="Times New Roman" w:hAnsi="Tms Rmn" w:cs="Tms Rmn"/>
      <w:lang w:val="en-US"/>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cs="Times New Roman"/>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eastAsia="Calibri" w:hAnsi="Tahoma" w:cs="Times New Roman"/>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ascii="Times New Roman" w:hAnsi="Times New Roman" w:cs="Times New Roman"/>
      <w:sz w:val="24"/>
      <w:szCs w:val="24"/>
    </w:rPr>
  </w:style>
  <w:style w:type="paragraph" w:customStyle="1" w:styleId="TUL2011">
    <w:name w:val="TUL2011"/>
    <w:basedOn w:val="Normln"/>
    <w:next w:val="Normln"/>
    <w:link w:val="TUL2011Char"/>
    <w:rsid w:val="0054513A"/>
    <w:rPr>
      <w:rFonts w:ascii="Myriad Pro" w:eastAsia="Calibri" w:hAnsi="Myriad Pro" w:cs="Times New Roman"/>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EC4262"/>
    <w:pPr>
      <w:jc w:val="both"/>
    </w:pPr>
    <w:rPr>
      <w:rFonts w:cs="Times New Roman"/>
      <w:sz w:val="24"/>
      <w:szCs w:val="24"/>
      <w:lang w:val="x-none" w:eastAsia="x-none"/>
    </w:rPr>
  </w:style>
  <w:style w:type="character" w:customStyle="1" w:styleId="ZkladntextChar">
    <w:name w:val="Základní text Char"/>
    <w:link w:val="Zkladntext"/>
    <w:rsid w:val="00EC4262"/>
    <w:rPr>
      <w:rFonts w:ascii="Tms Rmn" w:eastAsia="Times New Roman" w:hAnsi="Tms Rmn" w:cs="Tms Rmn"/>
      <w:sz w:val="24"/>
      <w:szCs w:val="24"/>
    </w:rPr>
  </w:style>
  <w:style w:type="paragraph" w:styleId="Nzev">
    <w:name w:val="Title"/>
    <w:basedOn w:val="Normln"/>
    <w:link w:val="NzevChar"/>
    <w:qFormat/>
    <w:rsid w:val="00EC4262"/>
    <w:pPr>
      <w:autoSpaceDE/>
      <w:autoSpaceDN/>
      <w:jc w:val="center"/>
    </w:pPr>
    <w:rPr>
      <w:rFonts w:ascii="Times New Roman" w:hAnsi="Times New Roman" w:cs="Times New Roman"/>
      <w:b/>
      <w:sz w:val="28"/>
      <w:lang w:val="x-none" w:eastAsia="x-none"/>
    </w:rPr>
  </w:style>
  <w:style w:type="character" w:customStyle="1" w:styleId="NzevChar">
    <w:name w:val="Název Char"/>
    <w:link w:val="Nzev"/>
    <w:rsid w:val="00EC4262"/>
    <w:rPr>
      <w:rFonts w:ascii="Times New Roman" w:eastAsia="Times New Roman" w:hAnsi="Times New Roman"/>
      <w:b/>
      <w:sz w:val="28"/>
    </w:rPr>
  </w:style>
  <w:style w:type="character" w:styleId="Odkaznakoment">
    <w:name w:val="annotation reference"/>
    <w:uiPriority w:val="99"/>
    <w:semiHidden/>
    <w:unhideWhenUsed/>
    <w:rsid w:val="00FC5403"/>
    <w:rPr>
      <w:sz w:val="16"/>
      <w:szCs w:val="16"/>
    </w:rPr>
  </w:style>
  <w:style w:type="paragraph" w:styleId="Textkomente">
    <w:name w:val="annotation text"/>
    <w:basedOn w:val="Normln"/>
    <w:link w:val="TextkomenteChar"/>
    <w:uiPriority w:val="99"/>
    <w:semiHidden/>
    <w:unhideWhenUsed/>
    <w:rsid w:val="00FC5403"/>
    <w:rPr>
      <w:rFonts w:cs="Times New Roman"/>
      <w:lang w:eastAsia="x-none"/>
    </w:rPr>
  </w:style>
  <w:style w:type="character" w:customStyle="1" w:styleId="TextkomenteChar">
    <w:name w:val="Text komentáře Char"/>
    <w:link w:val="Textkomente"/>
    <w:uiPriority w:val="99"/>
    <w:semiHidden/>
    <w:rsid w:val="00FC5403"/>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FC5403"/>
    <w:rPr>
      <w:b/>
      <w:bCs/>
    </w:rPr>
  </w:style>
  <w:style w:type="character" w:customStyle="1" w:styleId="PedmtkomenteChar">
    <w:name w:val="Předmět komentáře Char"/>
    <w:link w:val="Pedmtkomente"/>
    <w:uiPriority w:val="99"/>
    <w:semiHidden/>
    <w:rsid w:val="00FC5403"/>
    <w:rPr>
      <w:rFonts w:ascii="Tms Rmn" w:eastAsia="Times New Roman" w:hAnsi="Tms Rmn" w:cs="Tms Rmn"/>
      <w:b/>
      <w:bCs/>
      <w:lang w:val="en-US"/>
    </w:rPr>
  </w:style>
  <w:style w:type="paragraph" w:styleId="Odstavecseseznamem">
    <w:name w:val="List Paragraph"/>
    <w:basedOn w:val="Normln"/>
    <w:uiPriority w:val="34"/>
    <w:qFormat/>
    <w:rsid w:val="00A0759E"/>
    <w:pPr>
      <w:ind w:left="720"/>
      <w:contextualSpacing/>
    </w:pPr>
  </w:style>
  <w:style w:type="paragraph" w:styleId="Revize">
    <w:name w:val="Revision"/>
    <w:hidden/>
    <w:uiPriority w:val="99"/>
    <w:semiHidden/>
    <w:rsid w:val="009E1FFD"/>
    <w:rPr>
      <w:rFonts w:ascii="Tms Rmn" w:eastAsia="Times New Roman" w:hAnsi="Tms Rmn" w:cs="Tms Rm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a.klekner\Downloads\tul-hlavickovy-papir-zakladni-cz%20(4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CBAF7-E0D6-4DC2-AD8B-BCF225E9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 (40)</Template>
  <TotalTime>0</TotalTime>
  <Pages>4</Pages>
  <Words>1391</Words>
  <Characters>8208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TULšablonaWORD2011</vt:lpstr>
    </vt:vector>
  </TitlesOfParts>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creator/>
  <cp:lastModifiedBy/>
  <cp:revision>1</cp:revision>
  <dcterms:created xsi:type="dcterms:W3CDTF">2018-06-19T11:49:00Z</dcterms:created>
  <dcterms:modified xsi:type="dcterms:W3CDTF">2018-06-19T11:49:00Z</dcterms:modified>
</cp:coreProperties>
</file>