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5EDB4" w14:textId="77777777" w:rsidR="004D3EB9" w:rsidRPr="00405098" w:rsidRDefault="004D3EB9" w:rsidP="006B092E">
      <w:pPr>
        <w:spacing w:line="240" w:lineRule="auto"/>
        <w:rPr>
          <w:rFonts w:asciiTheme="minorHAnsi" w:hAnsiTheme="minorHAnsi" w:cstheme="minorHAnsi"/>
          <w:b/>
          <w:szCs w:val="20"/>
        </w:rPr>
      </w:pPr>
    </w:p>
    <w:p w14:paraId="0EDCDA66" w14:textId="77777777" w:rsidR="00DA2A53" w:rsidRPr="00405098" w:rsidRDefault="00DA2A53" w:rsidP="006B092E">
      <w:pPr>
        <w:spacing w:line="240" w:lineRule="auto"/>
        <w:rPr>
          <w:rFonts w:asciiTheme="minorHAnsi" w:hAnsiTheme="minorHAnsi" w:cstheme="minorHAnsi"/>
          <w:b/>
          <w:szCs w:val="20"/>
        </w:rPr>
      </w:pPr>
    </w:p>
    <w:p w14:paraId="49B343E2" w14:textId="77777777" w:rsidR="001D4FDD" w:rsidRPr="00647B47" w:rsidRDefault="009B3178" w:rsidP="006B092E">
      <w:pPr>
        <w:spacing w:line="240" w:lineRule="auto"/>
        <w:jc w:val="center"/>
        <w:rPr>
          <w:rFonts w:asciiTheme="minorHAnsi" w:hAnsiTheme="minorHAnsi" w:cstheme="minorHAnsi"/>
          <w:b/>
          <w:sz w:val="28"/>
          <w:szCs w:val="28"/>
        </w:rPr>
      </w:pPr>
      <w:r w:rsidRPr="00647B47">
        <w:rPr>
          <w:rFonts w:asciiTheme="minorHAnsi" w:hAnsiTheme="minorHAnsi" w:cstheme="minorHAnsi"/>
          <w:b/>
          <w:sz w:val="28"/>
          <w:szCs w:val="28"/>
        </w:rPr>
        <w:t>SMLOUVA O DÍLO</w:t>
      </w:r>
    </w:p>
    <w:p w14:paraId="7D402438" w14:textId="77777777" w:rsidR="00647B47" w:rsidRDefault="00647B47" w:rsidP="006B092E">
      <w:pPr>
        <w:spacing w:line="240" w:lineRule="auto"/>
        <w:jc w:val="center"/>
        <w:rPr>
          <w:rFonts w:asciiTheme="minorHAnsi" w:hAnsiTheme="minorHAnsi" w:cstheme="minorHAnsi"/>
          <w:b/>
          <w:sz w:val="24"/>
          <w:szCs w:val="24"/>
        </w:rPr>
      </w:pPr>
    </w:p>
    <w:p w14:paraId="20BA607F" w14:textId="77777777" w:rsidR="000E6527" w:rsidRDefault="00647B47" w:rsidP="006B092E">
      <w:pPr>
        <w:spacing w:line="240" w:lineRule="auto"/>
        <w:jc w:val="center"/>
        <w:rPr>
          <w:rFonts w:asciiTheme="minorHAnsi" w:hAnsiTheme="minorHAnsi" w:cstheme="minorHAnsi"/>
          <w:b/>
          <w:sz w:val="24"/>
          <w:szCs w:val="24"/>
        </w:rPr>
      </w:pPr>
      <w:r>
        <w:rPr>
          <w:rFonts w:asciiTheme="minorHAnsi" w:hAnsiTheme="minorHAnsi" w:cstheme="minorHAnsi"/>
          <w:b/>
          <w:sz w:val="24"/>
          <w:szCs w:val="24"/>
        </w:rPr>
        <w:t>na z</w:t>
      </w:r>
      <w:r w:rsidRPr="00647B47">
        <w:rPr>
          <w:rFonts w:asciiTheme="minorHAnsi" w:hAnsiTheme="minorHAnsi" w:cstheme="minorHAnsi"/>
          <w:b/>
          <w:sz w:val="24"/>
          <w:szCs w:val="24"/>
        </w:rPr>
        <w:t>hotovení projektové dokumentace pro provádění stavby a</w:t>
      </w:r>
    </w:p>
    <w:p w14:paraId="2914AE32" w14:textId="77777777" w:rsidR="009B3178" w:rsidRPr="00647B47" w:rsidRDefault="00647B47" w:rsidP="006B092E">
      <w:pPr>
        <w:spacing w:line="240" w:lineRule="auto"/>
        <w:jc w:val="center"/>
        <w:rPr>
          <w:rFonts w:asciiTheme="minorHAnsi" w:hAnsiTheme="minorHAnsi" w:cstheme="minorHAnsi"/>
          <w:b/>
          <w:sz w:val="24"/>
          <w:szCs w:val="24"/>
        </w:rPr>
      </w:pPr>
      <w:r w:rsidRPr="00647B47">
        <w:rPr>
          <w:rFonts w:asciiTheme="minorHAnsi" w:hAnsiTheme="minorHAnsi" w:cstheme="minorHAnsi"/>
          <w:b/>
          <w:sz w:val="24"/>
          <w:szCs w:val="24"/>
        </w:rPr>
        <w:t xml:space="preserve"> výkon autorského dozoru projektanta</w:t>
      </w:r>
    </w:p>
    <w:p w14:paraId="196B87A3" w14:textId="77777777" w:rsidR="009B3178" w:rsidRPr="00647B47" w:rsidRDefault="009B3178" w:rsidP="006B092E">
      <w:pPr>
        <w:pStyle w:val="Odstavecseseznamem"/>
        <w:spacing w:line="240" w:lineRule="auto"/>
        <w:ind w:left="0"/>
        <w:jc w:val="center"/>
        <w:rPr>
          <w:rFonts w:asciiTheme="minorHAnsi" w:hAnsiTheme="minorHAnsi" w:cstheme="minorHAnsi"/>
          <w:b/>
          <w:sz w:val="24"/>
          <w:szCs w:val="24"/>
        </w:rPr>
      </w:pPr>
    </w:p>
    <w:p w14:paraId="4D3F3907" w14:textId="77777777" w:rsidR="00F26008" w:rsidRPr="00405098" w:rsidRDefault="00F26008" w:rsidP="00EB4381">
      <w:pPr>
        <w:spacing w:line="240" w:lineRule="auto"/>
        <w:ind w:left="1134" w:hanging="1134"/>
        <w:jc w:val="left"/>
        <w:rPr>
          <w:rFonts w:asciiTheme="minorHAnsi" w:hAnsiTheme="minorHAnsi" w:cstheme="minorHAnsi"/>
          <w:b/>
          <w:szCs w:val="20"/>
        </w:rPr>
      </w:pPr>
    </w:p>
    <w:p w14:paraId="0D7B9FF5" w14:textId="77777777" w:rsidR="00647B47" w:rsidRPr="00405098" w:rsidRDefault="00D64F30"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b/>
          <w:szCs w:val="20"/>
        </w:rPr>
        <w:t xml:space="preserve">Karlovarský kraj </w:t>
      </w:r>
    </w:p>
    <w:p w14:paraId="5AB42862" w14:textId="77777777" w:rsidR="009B3178" w:rsidRPr="00405098" w:rsidRDefault="00647B47" w:rsidP="00EB4381">
      <w:pPr>
        <w:spacing w:line="240" w:lineRule="auto"/>
        <w:ind w:left="1134" w:hanging="1134"/>
        <w:jc w:val="left"/>
        <w:rPr>
          <w:rFonts w:asciiTheme="minorHAnsi" w:hAnsiTheme="minorHAnsi" w:cstheme="minorHAnsi"/>
          <w:szCs w:val="20"/>
        </w:rPr>
      </w:pPr>
      <w:r>
        <w:rPr>
          <w:rFonts w:asciiTheme="minorHAnsi" w:hAnsiTheme="minorHAnsi" w:cstheme="minorHAnsi"/>
          <w:szCs w:val="20"/>
        </w:rPr>
        <w:t>Se sídlem</w:t>
      </w:r>
      <w:r w:rsidR="009B3178" w:rsidRPr="00405098">
        <w:rPr>
          <w:rFonts w:asciiTheme="minorHAnsi" w:hAnsiTheme="minorHAnsi" w:cstheme="minorHAnsi"/>
          <w:szCs w:val="20"/>
        </w:rPr>
        <w:t>:</w:t>
      </w:r>
      <w:r w:rsidR="009B3178" w:rsidRPr="00405098">
        <w:rPr>
          <w:rFonts w:asciiTheme="minorHAnsi" w:hAnsiTheme="minorHAnsi" w:cstheme="minorHAnsi"/>
          <w:szCs w:val="20"/>
        </w:rPr>
        <w:tab/>
      </w:r>
      <w:r w:rsidR="009B3178" w:rsidRPr="00405098">
        <w:rPr>
          <w:rFonts w:asciiTheme="minorHAnsi" w:hAnsiTheme="minorHAnsi" w:cstheme="minorHAnsi"/>
          <w:szCs w:val="20"/>
        </w:rPr>
        <w:tab/>
      </w:r>
      <w:r w:rsidR="0099169A">
        <w:rPr>
          <w:rFonts w:asciiTheme="minorHAnsi" w:hAnsiTheme="minorHAnsi" w:cstheme="minorHAnsi"/>
          <w:szCs w:val="20"/>
        </w:rPr>
        <w:tab/>
      </w:r>
      <w:r w:rsidR="00D64F30" w:rsidRPr="00405098">
        <w:rPr>
          <w:rFonts w:asciiTheme="minorHAnsi" w:hAnsiTheme="minorHAnsi" w:cstheme="minorHAnsi"/>
          <w:szCs w:val="20"/>
        </w:rPr>
        <w:t>Závodní 353/88</w:t>
      </w:r>
      <w:r w:rsidR="009B3178" w:rsidRPr="00405098">
        <w:rPr>
          <w:rFonts w:asciiTheme="minorHAnsi" w:hAnsiTheme="minorHAnsi" w:cstheme="minorHAnsi"/>
          <w:szCs w:val="20"/>
        </w:rPr>
        <w:t>, 360 0</w:t>
      </w:r>
      <w:r w:rsidR="00D64F30" w:rsidRPr="00405098">
        <w:rPr>
          <w:rFonts w:asciiTheme="minorHAnsi" w:hAnsiTheme="minorHAnsi" w:cstheme="minorHAnsi"/>
          <w:szCs w:val="20"/>
        </w:rPr>
        <w:t>6</w:t>
      </w:r>
      <w:r w:rsidR="009B3178" w:rsidRPr="00405098">
        <w:rPr>
          <w:rFonts w:asciiTheme="minorHAnsi" w:hAnsiTheme="minorHAnsi" w:cstheme="minorHAnsi"/>
          <w:szCs w:val="20"/>
        </w:rPr>
        <w:t xml:space="preserve"> Karlovy Vary</w:t>
      </w:r>
    </w:p>
    <w:p w14:paraId="4C7E2226" w14:textId="77777777" w:rsidR="009B3178" w:rsidRDefault="00D64F30"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szCs w:val="20"/>
        </w:rPr>
        <w:t>IČO:</w:t>
      </w:r>
      <w:r w:rsidRPr="00405098">
        <w:rPr>
          <w:rFonts w:asciiTheme="minorHAnsi" w:hAnsiTheme="minorHAnsi" w:cstheme="minorHAnsi"/>
          <w:szCs w:val="20"/>
        </w:rPr>
        <w:tab/>
      </w:r>
      <w:r w:rsidRPr="00405098">
        <w:rPr>
          <w:rFonts w:asciiTheme="minorHAnsi" w:hAnsiTheme="minorHAnsi" w:cstheme="minorHAnsi"/>
          <w:szCs w:val="20"/>
        </w:rPr>
        <w:tab/>
      </w:r>
      <w:r w:rsidRPr="00405098">
        <w:rPr>
          <w:rFonts w:asciiTheme="minorHAnsi" w:hAnsiTheme="minorHAnsi" w:cstheme="minorHAnsi"/>
          <w:szCs w:val="20"/>
        </w:rPr>
        <w:tab/>
        <w:t>70891168</w:t>
      </w:r>
    </w:p>
    <w:p w14:paraId="1DF0F0E3" w14:textId="77777777" w:rsidR="00647B47" w:rsidRPr="00405098" w:rsidRDefault="00647B47" w:rsidP="00EB4381">
      <w:pPr>
        <w:spacing w:line="240" w:lineRule="auto"/>
        <w:ind w:left="1134" w:hanging="1134"/>
        <w:jc w:val="left"/>
        <w:rPr>
          <w:rFonts w:asciiTheme="minorHAnsi" w:hAnsiTheme="minorHAnsi" w:cstheme="minorHAnsi"/>
          <w:szCs w:val="20"/>
        </w:rPr>
      </w:pPr>
      <w:r>
        <w:rPr>
          <w:rFonts w:asciiTheme="minorHAnsi" w:hAnsiTheme="minorHAnsi" w:cstheme="minorHAnsi"/>
          <w:szCs w:val="20"/>
        </w:rPr>
        <w:t>DIČ:</w:t>
      </w:r>
      <w:r>
        <w:rPr>
          <w:rFonts w:asciiTheme="minorHAnsi" w:hAnsiTheme="minorHAnsi" w:cstheme="minorHAnsi"/>
          <w:szCs w:val="20"/>
        </w:rPr>
        <w:tab/>
      </w:r>
      <w:r>
        <w:rPr>
          <w:rFonts w:asciiTheme="minorHAnsi" w:hAnsiTheme="minorHAnsi" w:cstheme="minorHAnsi"/>
          <w:szCs w:val="20"/>
        </w:rPr>
        <w:tab/>
      </w:r>
      <w:r>
        <w:rPr>
          <w:rFonts w:asciiTheme="minorHAnsi" w:hAnsiTheme="minorHAnsi" w:cstheme="minorHAnsi"/>
          <w:szCs w:val="20"/>
        </w:rPr>
        <w:tab/>
        <w:t>CZ70891168</w:t>
      </w:r>
    </w:p>
    <w:p w14:paraId="3F55E937" w14:textId="77777777" w:rsidR="001E2E57" w:rsidRPr="00405098" w:rsidRDefault="001E2E57"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szCs w:val="20"/>
        </w:rPr>
        <w:t>Bankovní spojení:</w:t>
      </w:r>
      <w:r w:rsidRPr="00405098">
        <w:rPr>
          <w:rFonts w:asciiTheme="minorHAnsi" w:hAnsiTheme="minorHAnsi" w:cstheme="minorHAnsi"/>
          <w:szCs w:val="20"/>
        </w:rPr>
        <w:tab/>
      </w:r>
      <w:r w:rsidR="00FF480C">
        <w:rPr>
          <w:rFonts w:asciiTheme="minorHAnsi" w:hAnsiTheme="minorHAnsi" w:cstheme="minorHAnsi"/>
          <w:szCs w:val="20"/>
        </w:rPr>
        <w:t>Česká národní banka</w:t>
      </w:r>
    </w:p>
    <w:p w14:paraId="5DE0B806" w14:textId="4B7BD322" w:rsidR="00F26008" w:rsidRPr="00FF480C" w:rsidRDefault="00D64F30"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szCs w:val="20"/>
        </w:rPr>
        <w:t>Číslo účtu:</w:t>
      </w:r>
      <w:r w:rsidRPr="00405098">
        <w:rPr>
          <w:rFonts w:asciiTheme="minorHAnsi" w:hAnsiTheme="minorHAnsi" w:cstheme="minorHAnsi"/>
          <w:szCs w:val="20"/>
        </w:rPr>
        <w:tab/>
      </w:r>
      <w:r w:rsidRPr="00405098">
        <w:rPr>
          <w:rFonts w:asciiTheme="minorHAnsi" w:hAnsiTheme="minorHAnsi" w:cstheme="minorHAnsi"/>
          <w:szCs w:val="20"/>
        </w:rPr>
        <w:tab/>
      </w:r>
      <w:r w:rsidR="0099169A">
        <w:rPr>
          <w:rFonts w:asciiTheme="minorHAnsi" w:hAnsiTheme="minorHAnsi" w:cstheme="minorHAnsi"/>
          <w:szCs w:val="20"/>
        </w:rPr>
        <w:tab/>
      </w:r>
      <w:r w:rsidR="00E12805">
        <w:rPr>
          <w:rFonts w:asciiTheme="minorHAnsi" w:hAnsiTheme="minorHAnsi" w:cstheme="minorHAnsi"/>
          <w:szCs w:val="20"/>
        </w:rPr>
        <w:t>xxxx</w:t>
      </w:r>
    </w:p>
    <w:p w14:paraId="11009E3E" w14:textId="77777777" w:rsidR="00FF480C" w:rsidRDefault="00FF480C"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szCs w:val="20"/>
        </w:rPr>
        <w:t>Zastoupený:</w:t>
      </w:r>
      <w:r w:rsidRPr="00405098">
        <w:rPr>
          <w:rFonts w:asciiTheme="minorHAnsi" w:hAnsiTheme="minorHAnsi" w:cstheme="minorHAnsi"/>
          <w:szCs w:val="20"/>
        </w:rPr>
        <w:tab/>
      </w:r>
      <w:r w:rsidRPr="00405098">
        <w:rPr>
          <w:rFonts w:asciiTheme="minorHAnsi" w:hAnsiTheme="minorHAnsi" w:cstheme="minorHAnsi"/>
          <w:szCs w:val="20"/>
        </w:rPr>
        <w:tab/>
      </w:r>
      <w:r w:rsidR="0099169A">
        <w:rPr>
          <w:rFonts w:asciiTheme="minorHAnsi" w:hAnsiTheme="minorHAnsi" w:cstheme="minorHAnsi"/>
          <w:szCs w:val="20"/>
        </w:rPr>
        <w:tab/>
      </w:r>
      <w:r w:rsidR="000A12DC">
        <w:rPr>
          <w:rFonts w:asciiTheme="minorHAnsi" w:hAnsiTheme="minorHAnsi" w:cstheme="minorHAnsi"/>
          <w:szCs w:val="20"/>
        </w:rPr>
        <w:t xml:space="preserve">Ing. Jan Bureš, </w:t>
      </w:r>
      <w:r w:rsidR="000A12DC" w:rsidRPr="000A12DC">
        <w:rPr>
          <w:rFonts w:asciiTheme="minorHAnsi" w:hAnsiTheme="minorHAnsi" w:cstheme="minorHAnsi"/>
          <w:szCs w:val="20"/>
        </w:rPr>
        <w:t>člen Rady Karlovarského kraje</w:t>
      </w:r>
    </w:p>
    <w:p w14:paraId="5FC35EC1" w14:textId="77777777" w:rsidR="000A12DC" w:rsidRPr="009D1AC0" w:rsidRDefault="000A12DC" w:rsidP="00EB4381">
      <w:pPr>
        <w:spacing w:line="240" w:lineRule="auto"/>
        <w:ind w:left="1134" w:hanging="1134"/>
        <w:jc w:val="left"/>
        <w:rPr>
          <w:rFonts w:asciiTheme="minorHAnsi" w:hAnsiTheme="minorHAnsi" w:cstheme="minorHAnsi"/>
          <w:sz w:val="10"/>
          <w:szCs w:val="10"/>
        </w:rPr>
      </w:pPr>
    </w:p>
    <w:p w14:paraId="6516EEB9" w14:textId="77777777" w:rsidR="009B3178" w:rsidRPr="000A12DC" w:rsidRDefault="00722DA5" w:rsidP="00EB4381">
      <w:pPr>
        <w:spacing w:line="240" w:lineRule="auto"/>
        <w:ind w:left="1134" w:hanging="1134"/>
        <w:jc w:val="left"/>
        <w:rPr>
          <w:rFonts w:asciiTheme="minorHAnsi" w:hAnsiTheme="minorHAnsi" w:cstheme="minorHAnsi"/>
          <w:szCs w:val="20"/>
        </w:rPr>
      </w:pPr>
      <w:r w:rsidRPr="00405098">
        <w:rPr>
          <w:rFonts w:asciiTheme="minorHAnsi" w:hAnsiTheme="minorHAnsi" w:cstheme="minorHAnsi"/>
          <w:szCs w:val="20"/>
        </w:rPr>
        <w:t>n</w:t>
      </w:r>
      <w:r w:rsidR="00F26008" w:rsidRPr="00405098">
        <w:rPr>
          <w:rFonts w:asciiTheme="minorHAnsi" w:hAnsiTheme="minorHAnsi" w:cstheme="minorHAnsi"/>
          <w:szCs w:val="20"/>
        </w:rPr>
        <w:t>a straně jedné jako objednatel (</w:t>
      </w:r>
      <w:r w:rsidR="00F26008" w:rsidRPr="000A12DC">
        <w:rPr>
          <w:rFonts w:asciiTheme="minorHAnsi" w:hAnsiTheme="minorHAnsi" w:cstheme="minorHAnsi"/>
          <w:szCs w:val="20"/>
        </w:rPr>
        <w:t xml:space="preserve">dále jen </w:t>
      </w:r>
      <w:r w:rsidR="00F26008" w:rsidRPr="000A12DC">
        <w:rPr>
          <w:rFonts w:asciiTheme="minorHAnsi" w:hAnsiTheme="minorHAnsi" w:cstheme="minorHAnsi"/>
          <w:i/>
          <w:szCs w:val="20"/>
        </w:rPr>
        <w:t>„objednatel“</w:t>
      </w:r>
      <w:r w:rsidR="00F26008" w:rsidRPr="000A12DC">
        <w:rPr>
          <w:rFonts w:asciiTheme="minorHAnsi" w:hAnsiTheme="minorHAnsi" w:cstheme="minorHAnsi"/>
          <w:szCs w:val="20"/>
        </w:rPr>
        <w:t>)</w:t>
      </w:r>
      <w:r w:rsidR="009B3178" w:rsidRPr="000A12DC">
        <w:rPr>
          <w:rFonts w:asciiTheme="minorHAnsi" w:hAnsiTheme="minorHAnsi" w:cstheme="minorHAnsi"/>
          <w:szCs w:val="20"/>
        </w:rPr>
        <w:t xml:space="preserve"> </w:t>
      </w:r>
    </w:p>
    <w:p w14:paraId="3BD11C87" w14:textId="77777777" w:rsidR="009B3178" w:rsidRPr="009D1AC0" w:rsidRDefault="009B3178" w:rsidP="00EB4381">
      <w:pPr>
        <w:spacing w:line="240" w:lineRule="auto"/>
        <w:ind w:left="1134" w:hanging="1134"/>
        <w:jc w:val="left"/>
        <w:rPr>
          <w:rFonts w:asciiTheme="minorHAnsi" w:hAnsiTheme="minorHAnsi" w:cstheme="minorHAnsi"/>
          <w:sz w:val="10"/>
          <w:szCs w:val="10"/>
        </w:rPr>
      </w:pPr>
    </w:p>
    <w:p w14:paraId="60404168" w14:textId="77777777" w:rsidR="009B3178" w:rsidRPr="00405098" w:rsidRDefault="00F26008" w:rsidP="006B092E">
      <w:pPr>
        <w:spacing w:line="240" w:lineRule="auto"/>
        <w:rPr>
          <w:rFonts w:asciiTheme="minorHAnsi" w:hAnsiTheme="minorHAnsi" w:cstheme="minorHAnsi"/>
          <w:szCs w:val="20"/>
        </w:rPr>
      </w:pPr>
      <w:r w:rsidRPr="00405098">
        <w:rPr>
          <w:rFonts w:asciiTheme="minorHAnsi" w:hAnsiTheme="minorHAnsi" w:cstheme="minorHAnsi"/>
          <w:szCs w:val="20"/>
        </w:rPr>
        <w:t>a</w:t>
      </w:r>
    </w:p>
    <w:p w14:paraId="1C1A0EDF" w14:textId="77777777" w:rsidR="009B3178" w:rsidRPr="009D1AC0" w:rsidRDefault="009B3178" w:rsidP="006B092E">
      <w:pPr>
        <w:spacing w:line="240" w:lineRule="auto"/>
        <w:rPr>
          <w:rFonts w:asciiTheme="minorHAnsi" w:hAnsiTheme="minorHAnsi" w:cstheme="minorHAnsi"/>
          <w:sz w:val="10"/>
          <w:szCs w:val="10"/>
        </w:rPr>
      </w:pPr>
    </w:p>
    <w:p w14:paraId="2EB93D8E" w14:textId="6826083D" w:rsidR="009B3178" w:rsidRPr="00E12805" w:rsidRDefault="00E12805" w:rsidP="006B092E">
      <w:pPr>
        <w:pStyle w:val="Odstavecseseznamem"/>
        <w:spacing w:line="240" w:lineRule="auto"/>
        <w:ind w:left="0"/>
        <w:rPr>
          <w:rFonts w:asciiTheme="minorHAnsi" w:hAnsiTheme="minorHAnsi" w:cstheme="minorHAnsi"/>
          <w:b/>
          <w:szCs w:val="20"/>
        </w:rPr>
      </w:pPr>
      <w:r w:rsidRPr="00E12805">
        <w:rPr>
          <w:rFonts w:asciiTheme="minorHAnsi" w:hAnsiTheme="minorHAnsi" w:cstheme="minorHAnsi"/>
          <w:b/>
          <w:szCs w:val="20"/>
        </w:rPr>
        <w:t>BPO spol. s r.o.</w:t>
      </w:r>
    </w:p>
    <w:p w14:paraId="137B4170" w14:textId="2FE6F2AE" w:rsidR="00A35F5C" w:rsidRPr="00E12805" w:rsidRDefault="00A35F5C"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Se sídlem:</w:t>
      </w:r>
      <w:r w:rsidR="00E12805">
        <w:rPr>
          <w:rFonts w:asciiTheme="minorHAnsi" w:hAnsiTheme="minorHAnsi" w:cstheme="minorHAnsi"/>
          <w:szCs w:val="20"/>
        </w:rPr>
        <w:tab/>
      </w:r>
      <w:r w:rsidR="00E12805">
        <w:rPr>
          <w:rFonts w:asciiTheme="minorHAnsi" w:hAnsiTheme="minorHAnsi" w:cstheme="minorHAnsi"/>
          <w:szCs w:val="20"/>
        </w:rPr>
        <w:tab/>
        <w:t xml:space="preserve">Lidická 1239, 363 01 Ostrov </w:t>
      </w:r>
    </w:p>
    <w:p w14:paraId="7A8A18C9" w14:textId="5145A406" w:rsidR="009B3178" w:rsidRPr="00E12805" w:rsidRDefault="009B3178"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IČO:</w:t>
      </w:r>
      <w:r w:rsidR="00E12805">
        <w:rPr>
          <w:rFonts w:asciiTheme="minorHAnsi" w:hAnsiTheme="minorHAnsi" w:cstheme="minorHAnsi"/>
          <w:szCs w:val="20"/>
        </w:rPr>
        <w:tab/>
      </w:r>
      <w:r w:rsidR="00E12805">
        <w:rPr>
          <w:rFonts w:asciiTheme="minorHAnsi" w:hAnsiTheme="minorHAnsi" w:cstheme="minorHAnsi"/>
          <w:szCs w:val="20"/>
        </w:rPr>
        <w:tab/>
      </w:r>
      <w:r w:rsidR="00E12805">
        <w:rPr>
          <w:rFonts w:asciiTheme="minorHAnsi" w:hAnsiTheme="minorHAnsi" w:cstheme="minorHAnsi"/>
          <w:szCs w:val="20"/>
        </w:rPr>
        <w:tab/>
        <w:t>182 24 920</w:t>
      </w:r>
    </w:p>
    <w:p w14:paraId="1EE5D294" w14:textId="528DEB65" w:rsidR="00A35F5C" w:rsidRPr="00E12805" w:rsidRDefault="00A35F5C"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DIČ:</w:t>
      </w:r>
      <w:r w:rsidR="00E12805">
        <w:rPr>
          <w:rFonts w:asciiTheme="minorHAnsi" w:hAnsiTheme="minorHAnsi" w:cstheme="minorHAnsi"/>
          <w:szCs w:val="20"/>
        </w:rPr>
        <w:tab/>
      </w:r>
      <w:r w:rsidR="00E12805">
        <w:rPr>
          <w:rFonts w:asciiTheme="minorHAnsi" w:hAnsiTheme="minorHAnsi" w:cstheme="minorHAnsi"/>
          <w:szCs w:val="20"/>
        </w:rPr>
        <w:tab/>
      </w:r>
      <w:r w:rsidR="00E12805">
        <w:rPr>
          <w:rFonts w:asciiTheme="minorHAnsi" w:hAnsiTheme="minorHAnsi" w:cstheme="minorHAnsi"/>
          <w:szCs w:val="20"/>
        </w:rPr>
        <w:tab/>
        <w:t>CZ18224920</w:t>
      </w:r>
    </w:p>
    <w:p w14:paraId="71CC3F78" w14:textId="1731CE4C" w:rsidR="00A35F5C" w:rsidRPr="00E12805" w:rsidRDefault="00A35F5C"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Bankovní spojení:</w:t>
      </w:r>
      <w:r w:rsidR="00E12805">
        <w:rPr>
          <w:rFonts w:asciiTheme="minorHAnsi" w:hAnsiTheme="minorHAnsi" w:cstheme="minorHAnsi"/>
          <w:szCs w:val="20"/>
        </w:rPr>
        <w:tab/>
        <w:t>ČSOB a.s., pobočka Ostrov</w:t>
      </w:r>
    </w:p>
    <w:p w14:paraId="43ABD847" w14:textId="6FCD0C05" w:rsidR="00A35F5C" w:rsidRPr="00E12805" w:rsidRDefault="00A35F5C"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Číslo účtu:</w:t>
      </w:r>
      <w:r w:rsidR="00E12805">
        <w:rPr>
          <w:rFonts w:asciiTheme="minorHAnsi" w:hAnsiTheme="minorHAnsi" w:cstheme="minorHAnsi"/>
          <w:szCs w:val="20"/>
        </w:rPr>
        <w:tab/>
      </w:r>
      <w:r w:rsidR="00E12805">
        <w:rPr>
          <w:rFonts w:asciiTheme="minorHAnsi" w:hAnsiTheme="minorHAnsi" w:cstheme="minorHAnsi"/>
          <w:szCs w:val="20"/>
        </w:rPr>
        <w:tab/>
        <w:t>xxxx</w:t>
      </w:r>
    </w:p>
    <w:p w14:paraId="3294F509" w14:textId="5E3E77D8" w:rsidR="009B3178" w:rsidRPr="00E12805" w:rsidRDefault="00F26008"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Zastoupen</w:t>
      </w:r>
      <w:r w:rsidR="00A35F5C" w:rsidRPr="00E12805">
        <w:rPr>
          <w:rFonts w:asciiTheme="minorHAnsi" w:hAnsiTheme="minorHAnsi" w:cstheme="minorHAnsi"/>
          <w:szCs w:val="20"/>
        </w:rPr>
        <w:t>ý</w:t>
      </w:r>
      <w:r w:rsidR="009B3178" w:rsidRPr="00E12805">
        <w:rPr>
          <w:rFonts w:asciiTheme="minorHAnsi" w:hAnsiTheme="minorHAnsi" w:cstheme="minorHAnsi"/>
          <w:szCs w:val="20"/>
        </w:rPr>
        <w:t>:</w:t>
      </w:r>
      <w:r w:rsidR="00E12805">
        <w:rPr>
          <w:rFonts w:asciiTheme="minorHAnsi" w:hAnsiTheme="minorHAnsi" w:cstheme="minorHAnsi"/>
          <w:szCs w:val="20"/>
        </w:rPr>
        <w:tab/>
      </w:r>
      <w:r w:rsidR="00E12805">
        <w:rPr>
          <w:rFonts w:asciiTheme="minorHAnsi" w:hAnsiTheme="minorHAnsi" w:cstheme="minorHAnsi"/>
          <w:szCs w:val="20"/>
        </w:rPr>
        <w:tab/>
        <w:t>Ing. Pavlem Kylišem, jednatetlem společnosti</w:t>
      </w:r>
    </w:p>
    <w:p w14:paraId="17891A90" w14:textId="610FC40B" w:rsidR="00722DA5" w:rsidRPr="00405098" w:rsidRDefault="00A35F5C" w:rsidP="006B092E">
      <w:pPr>
        <w:pStyle w:val="Odstavecseseznamem"/>
        <w:spacing w:line="240" w:lineRule="auto"/>
        <w:ind w:left="0"/>
        <w:rPr>
          <w:rFonts w:asciiTheme="minorHAnsi" w:hAnsiTheme="minorHAnsi" w:cstheme="minorHAnsi"/>
          <w:szCs w:val="20"/>
        </w:rPr>
      </w:pPr>
      <w:r w:rsidRPr="00E12805">
        <w:rPr>
          <w:rFonts w:asciiTheme="minorHAnsi" w:hAnsiTheme="minorHAnsi" w:cstheme="minorHAnsi"/>
          <w:szCs w:val="20"/>
        </w:rPr>
        <w:t>Zapsaný:</w:t>
      </w:r>
      <w:r w:rsidR="00E12805">
        <w:rPr>
          <w:rFonts w:asciiTheme="minorHAnsi" w:hAnsiTheme="minorHAnsi" w:cstheme="minorHAnsi"/>
          <w:szCs w:val="20"/>
        </w:rPr>
        <w:tab/>
      </w:r>
      <w:r w:rsidR="00E12805">
        <w:rPr>
          <w:rFonts w:asciiTheme="minorHAnsi" w:hAnsiTheme="minorHAnsi" w:cstheme="minorHAnsi"/>
          <w:szCs w:val="20"/>
        </w:rPr>
        <w:tab/>
        <w:t>U Krajského soudu v Plzni, oddíl C, vložka 915</w:t>
      </w:r>
    </w:p>
    <w:p w14:paraId="01CCB3F3" w14:textId="77777777" w:rsidR="00722DA5" w:rsidRPr="009D1AC0" w:rsidRDefault="00722DA5" w:rsidP="006B092E">
      <w:pPr>
        <w:pStyle w:val="Odstavecseseznamem"/>
        <w:spacing w:line="240" w:lineRule="auto"/>
        <w:ind w:left="0"/>
        <w:rPr>
          <w:rFonts w:asciiTheme="minorHAnsi" w:hAnsiTheme="minorHAnsi" w:cstheme="minorHAnsi"/>
          <w:sz w:val="10"/>
          <w:szCs w:val="10"/>
        </w:rPr>
      </w:pPr>
    </w:p>
    <w:p w14:paraId="25201625" w14:textId="77777777" w:rsidR="00F26008" w:rsidRPr="000A12DC" w:rsidRDefault="00AA61E7" w:rsidP="006B092E">
      <w:pPr>
        <w:pStyle w:val="Odstavecseseznamem"/>
        <w:spacing w:line="240" w:lineRule="auto"/>
        <w:ind w:left="0"/>
        <w:rPr>
          <w:rFonts w:asciiTheme="minorHAnsi" w:hAnsiTheme="minorHAnsi" w:cstheme="minorHAnsi"/>
          <w:i/>
          <w:szCs w:val="20"/>
        </w:rPr>
      </w:pPr>
      <w:r w:rsidRPr="00405098">
        <w:rPr>
          <w:rFonts w:asciiTheme="minorHAnsi" w:hAnsiTheme="minorHAnsi" w:cstheme="minorHAnsi"/>
          <w:szCs w:val="20"/>
        </w:rPr>
        <w:t>n</w:t>
      </w:r>
      <w:r w:rsidR="00F26008" w:rsidRPr="00405098">
        <w:rPr>
          <w:rFonts w:asciiTheme="minorHAnsi" w:hAnsiTheme="minorHAnsi" w:cstheme="minorHAnsi"/>
          <w:szCs w:val="20"/>
        </w:rPr>
        <w:t xml:space="preserve">a straně druhé jako zhotovitel (dále jen </w:t>
      </w:r>
      <w:r w:rsidR="00F26008" w:rsidRPr="000A12DC">
        <w:rPr>
          <w:rFonts w:asciiTheme="minorHAnsi" w:hAnsiTheme="minorHAnsi" w:cstheme="minorHAnsi"/>
          <w:i/>
          <w:szCs w:val="20"/>
        </w:rPr>
        <w:t>„zhotovitel“)</w:t>
      </w:r>
    </w:p>
    <w:p w14:paraId="5AFE4B01" w14:textId="77777777" w:rsidR="00BF2A05" w:rsidRPr="00BF2A05" w:rsidRDefault="00BF2A05" w:rsidP="006B092E">
      <w:pPr>
        <w:pStyle w:val="Odstavecseseznamem"/>
        <w:spacing w:line="240" w:lineRule="auto"/>
        <w:ind w:left="0"/>
        <w:rPr>
          <w:rFonts w:asciiTheme="minorHAnsi" w:hAnsiTheme="minorHAnsi" w:cstheme="minorHAnsi"/>
          <w:sz w:val="10"/>
          <w:szCs w:val="10"/>
        </w:rPr>
      </w:pPr>
    </w:p>
    <w:p w14:paraId="689053BB" w14:textId="77777777" w:rsidR="009B3178" w:rsidRPr="000A12DC" w:rsidRDefault="000A12DC" w:rsidP="006B092E">
      <w:pPr>
        <w:pStyle w:val="Odstavecseseznamem"/>
        <w:spacing w:line="240" w:lineRule="auto"/>
        <w:ind w:left="0"/>
        <w:rPr>
          <w:rFonts w:asciiTheme="minorHAnsi" w:hAnsiTheme="minorHAnsi" w:cstheme="minorHAnsi"/>
          <w:szCs w:val="20"/>
        </w:rPr>
      </w:pPr>
      <w:r w:rsidRPr="000A12DC">
        <w:rPr>
          <w:rFonts w:asciiTheme="minorHAnsi" w:hAnsiTheme="minorHAnsi" w:cstheme="minorHAnsi"/>
          <w:szCs w:val="20"/>
        </w:rPr>
        <w:t>(společně jako „</w:t>
      </w:r>
      <w:r w:rsidRPr="004A05C2">
        <w:rPr>
          <w:rFonts w:asciiTheme="minorHAnsi" w:hAnsiTheme="minorHAnsi" w:cstheme="minorHAnsi"/>
          <w:i/>
          <w:szCs w:val="20"/>
        </w:rPr>
        <w:t>smluvní strany</w:t>
      </w:r>
      <w:r w:rsidRPr="000A12DC">
        <w:rPr>
          <w:rFonts w:asciiTheme="minorHAnsi" w:hAnsiTheme="minorHAnsi" w:cstheme="minorHAnsi"/>
          <w:szCs w:val="20"/>
        </w:rPr>
        <w:t>“)</w:t>
      </w:r>
    </w:p>
    <w:p w14:paraId="03E91C22" w14:textId="77777777" w:rsidR="000A12DC" w:rsidRPr="00BF2A05" w:rsidRDefault="000A12DC" w:rsidP="006B092E">
      <w:pPr>
        <w:pStyle w:val="Odstavecseseznamem"/>
        <w:spacing w:line="240" w:lineRule="auto"/>
        <w:ind w:left="0"/>
        <w:rPr>
          <w:rFonts w:asciiTheme="minorHAnsi" w:hAnsiTheme="minorHAnsi" w:cstheme="minorHAnsi"/>
          <w:sz w:val="10"/>
          <w:szCs w:val="10"/>
        </w:rPr>
      </w:pPr>
    </w:p>
    <w:p w14:paraId="20E8E6BF" w14:textId="77777777" w:rsidR="00D05391" w:rsidRDefault="000A12DC" w:rsidP="006B092E">
      <w:pPr>
        <w:pStyle w:val="Odstavecseseznamem"/>
        <w:spacing w:line="240" w:lineRule="auto"/>
        <w:ind w:left="0"/>
        <w:rPr>
          <w:rFonts w:asciiTheme="minorHAnsi" w:hAnsiTheme="minorHAnsi" w:cstheme="minorHAnsi"/>
          <w:szCs w:val="20"/>
        </w:rPr>
      </w:pPr>
      <w:r w:rsidRPr="000A12DC">
        <w:rPr>
          <w:rFonts w:asciiTheme="minorHAnsi" w:hAnsiTheme="minorHAnsi" w:cstheme="minorHAnsi"/>
          <w:szCs w:val="20"/>
        </w:rPr>
        <w:t>uzavírají ve smyslu zákona č. 89/2012 Sb., občanský zákoník, ve znění pozdějších předpisů tuto</w:t>
      </w:r>
    </w:p>
    <w:p w14:paraId="21E8EF2D" w14:textId="77777777" w:rsidR="000A12DC" w:rsidRDefault="000A12DC" w:rsidP="006B092E">
      <w:pPr>
        <w:pStyle w:val="Odstavecseseznamem"/>
        <w:spacing w:line="240" w:lineRule="auto"/>
        <w:ind w:left="0"/>
        <w:rPr>
          <w:rFonts w:asciiTheme="minorHAnsi" w:hAnsiTheme="minorHAnsi" w:cstheme="minorHAnsi"/>
          <w:szCs w:val="20"/>
        </w:rPr>
      </w:pPr>
    </w:p>
    <w:p w14:paraId="002C5743" w14:textId="77777777" w:rsidR="000A12DC" w:rsidRDefault="000A12DC" w:rsidP="006B092E">
      <w:pPr>
        <w:pStyle w:val="Odstavecseseznamem"/>
        <w:spacing w:line="240" w:lineRule="auto"/>
        <w:ind w:left="0"/>
        <w:rPr>
          <w:rFonts w:asciiTheme="minorHAnsi" w:hAnsiTheme="minorHAnsi" w:cstheme="minorHAnsi"/>
          <w:szCs w:val="20"/>
        </w:rPr>
      </w:pPr>
    </w:p>
    <w:p w14:paraId="401C4483" w14:textId="77777777" w:rsidR="000A12DC" w:rsidRPr="00E62FBB" w:rsidRDefault="00E62FBB" w:rsidP="006B092E">
      <w:pPr>
        <w:pStyle w:val="Odstavecseseznamem"/>
        <w:spacing w:line="240" w:lineRule="auto"/>
        <w:ind w:left="0"/>
        <w:jc w:val="center"/>
        <w:rPr>
          <w:rFonts w:asciiTheme="minorHAnsi" w:hAnsiTheme="minorHAnsi" w:cstheme="minorHAnsi"/>
          <w:b/>
          <w:sz w:val="28"/>
          <w:szCs w:val="28"/>
        </w:rPr>
      </w:pPr>
      <w:r w:rsidRPr="00E62FBB">
        <w:rPr>
          <w:rFonts w:asciiTheme="minorHAnsi" w:hAnsiTheme="minorHAnsi" w:cstheme="minorHAnsi"/>
          <w:b/>
          <w:sz w:val="28"/>
          <w:szCs w:val="28"/>
        </w:rPr>
        <w:t xml:space="preserve">s m l o u v u  </w:t>
      </w:r>
      <w:r w:rsidR="00BF2A05">
        <w:rPr>
          <w:rFonts w:asciiTheme="minorHAnsi" w:hAnsiTheme="minorHAnsi" w:cstheme="minorHAnsi"/>
          <w:b/>
          <w:sz w:val="28"/>
          <w:szCs w:val="28"/>
        </w:rPr>
        <w:t xml:space="preserve"> </w:t>
      </w:r>
      <w:r w:rsidRPr="00E62FBB">
        <w:rPr>
          <w:rFonts w:asciiTheme="minorHAnsi" w:hAnsiTheme="minorHAnsi" w:cstheme="minorHAnsi"/>
          <w:b/>
          <w:sz w:val="28"/>
          <w:szCs w:val="28"/>
        </w:rPr>
        <w:t xml:space="preserve">o  </w:t>
      </w:r>
      <w:r w:rsidR="00BF2A05">
        <w:rPr>
          <w:rFonts w:asciiTheme="minorHAnsi" w:hAnsiTheme="minorHAnsi" w:cstheme="minorHAnsi"/>
          <w:b/>
          <w:sz w:val="28"/>
          <w:szCs w:val="28"/>
        </w:rPr>
        <w:t xml:space="preserve"> </w:t>
      </w:r>
      <w:r w:rsidRPr="00E62FBB">
        <w:rPr>
          <w:rFonts w:asciiTheme="minorHAnsi" w:hAnsiTheme="minorHAnsi" w:cstheme="minorHAnsi"/>
          <w:b/>
          <w:sz w:val="28"/>
          <w:szCs w:val="28"/>
        </w:rPr>
        <w:t xml:space="preserve">d í l o  </w:t>
      </w:r>
      <w:r w:rsidR="00BF2A05">
        <w:rPr>
          <w:rFonts w:asciiTheme="minorHAnsi" w:hAnsiTheme="minorHAnsi" w:cstheme="minorHAnsi"/>
          <w:b/>
          <w:sz w:val="28"/>
          <w:szCs w:val="28"/>
        </w:rPr>
        <w:t xml:space="preserve"> </w:t>
      </w:r>
      <w:r w:rsidRPr="00E62FBB">
        <w:rPr>
          <w:rFonts w:asciiTheme="minorHAnsi" w:hAnsiTheme="minorHAnsi" w:cstheme="minorHAnsi"/>
          <w:b/>
          <w:sz w:val="28"/>
          <w:szCs w:val="28"/>
        </w:rPr>
        <w:t>n</w:t>
      </w:r>
      <w:r w:rsidR="00842652">
        <w:rPr>
          <w:rFonts w:asciiTheme="minorHAnsi" w:hAnsiTheme="minorHAnsi" w:cstheme="minorHAnsi"/>
          <w:b/>
          <w:sz w:val="28"/>
          <w:szCs w:val="28"/>
        </w:rPr>
        <w:t xml:space="preserve"> </w:t>
      </w:r>
      <w:r w:rsidRPr="00E62FBB">
        <w:rPr>
          <w:rFonts w:asciiTheme="minorHAnsi" w:hAnsiTheme="minorHAnsi" w:cstheme="minorHAnsi"/>
          <w:b/>
          <w:sz w:val="28"/>
          <w:szCs w:val="28"/>
        </w:rPr>
        <w:t>a</w:t>
      </w:r>
    </w:p>
    <w:p w14:paraId="177D1EA6" w14:textId="77777777" w:rsidR="000A12DC" w:rsidRDefault="000A12DC" w:rsidP="006B092E">
      <w:pPr>
        <w:pStyle w:val="Odstavecseseznamem"/>
        <w:spacing w:line="240" w:lineRule="auto"/>
        <w:ind w:left="0"/>
        <w:rPr>
          <w:rFonts w:asciiTheme="minorHAnsi" w:hAnsiTheme="minorHAnsi" w:cstheme="minorHAnsi"/>
          <w:szCs w:val="20"/>
        </w:rPr>
      </w:pPr>
    </w:p>
    <w:p w14:paraId="360D8BFD" w14:textId="77777777" w:rsidR="005601BF" w:rsidRDefault="005601BF" w:rsidP="006B092E">
      <w:pPr>
        <w:pStyle w:val="Odstavecseseznamem"/>
        <w:spacing w:line="240" w:lineRule="auto"/>
        <w:ind w:left="0"/>
        <w:rPr>
          <w:rFonts w:asciiTheme="minorHAnsi" w:hAnsiTheme="minorHAnsi" w:cstheme="minorHAnsi"/>
          <w:szCs w:val="20"/>
        </w:rPr>
      </w:pPr>
    </w:p>
    <w:p w14:paraId="40C03FE7" w14:textId="77777777" w:rsidR="00E62FBB" w:rsidRPr="00C865A5" w:rsidRDefault="004A05C2" w:rsidP="006B092E">
      <w:pPr>
        <w:spacing w:line="240" w:lineRule="auto"/>
        <w:jc w:val="center"/>
        <w:rPr>
          <w:rFonts w:cstheme="minorHAnsi"/>
          <w:b/>
          <w:color w:val="000000"/>
          <w:spacing w:val="-8"/>
          <w:sz w:val="24"/>
          <w:szCs w:val="24"/>
        </w:rPr>
      </w:pPr>
      <w:r>
        <w:rPr>
          <w:rFonts w:cstheme="minorHAnsi"/>
          <w:b/>
          <w:color w:val="000000"/>
          <w:spacing w:val="-8"/>
          <w:sz w:val="24"/>
          <w:szCs w:val="24"/>
        </w:rPr>
        <w:t>z</w:t>
      </w:r>
      <w:r w:rsidR="00E62FBB">
        <w:rPr>
          <w:rFonts w:cstheme="minorHAnsi"/>
          <w:b/>
          <w:color w:val="000000"/>
          <w:spacing w:val="-8"/>
          <w:sz w:val="24"/>
          <w:szCs w:val="24"/>
        </w:rPr>
        <w:t>hotovení projektové d</w:t>
      </w:r>
      <w:r w:rsidR="00E62FBB" w:rsidRPr="00C865A5">
        <w:rPr>
          <w:rFonts w:cstheme="minorHAnsi"/>
          <w:b/>
          <w:color w:val="000000"/>
          <w:spacing w:val="-8"/>
          <w:sz w:val="24"/>
          <w:szCs w:val="24"/>
        </w:rPr>
        <w:t xml:space="preserve">okumentace pro </w:t>
      </w:r>
      <w:r w:rsidR="00E62FBB">
        <w:rPr>
          <w:rFonts w:cstheme="minorHAnsi"/>
          <w:b/>
          <w:color w:val="000000"/>
          <w:spacing w:val="-8"/>
          <w:sz w:val="24"/>
          <w:szCs w:val="24"/>
        </w:rPr>
        <w:t>provádění</w:t>
      </w:r>
      <w:r w:rsidR="00E62FBB" w:rsidRPr="00C865A5">
        <w:rPr>
          <w:rFonts w:cstheme="minorHAnsi"/>
          <w:b/>
          <w:color w:val="000000"/>
          <w:spacing w:val="-8"/>
          <w:sz w:val="24"/>
          <w:szCs w:val="24"/>
        </w:rPr>
        <w:t xml:space="preserve"> stavby</w:t>
      </w:r>
      <w:r w:rsidR="00E62FBB">
        <w:rPr>
          <w:rFonts w:cstheme="minorHAnsi"/>
          <w:b/>
          <w:color w:val="000000"/>
          <w:spacing w:val="-8"/>
          <w:sz w:val="24"/>
          <w:szCs w:val="24"/>
        </w:rPr>
        <w:t xml:space="preserve"> a výkon autorského dozoru</w:t>
      </w:r>
      <w:r w:rsidR="00E62FBB" w:rsidRPr="00C865A5">
        <w:rPr>
          <w:rFonts w:cstheme="minorHAnsi"/>
          <w:b/>
          <w:color w:val="000000"/>
          <w:spacing w:val="-8"/>
          <w:sz w:val="24"/>
          <w:szCs w:val="24"/>
        </w:rPr>
        <w:t xml:space="preserve"> </w:t>
      </w:r>
      <w:r w:rsidR="00E62FBB">
        <w:rPr>
          <w:rFonts w:cstheme="minorHAnsi"/>
          <w:b/>
          <w:color w:val="000000"/>
          <w:spacing w:val="-8"/>
          <w:sz w:val="24"/>
          <w:szCs w:val="24"/>
        </w:rPr>
        <w:t xml:space="preserve">projektanta  na akci  </w:t>
      </w:r>
      <w:r w:rsidR="00E62FBB" w:rsidRPr="00C865A5">
        <w:rPr>
          <w:rFonts w:cstheme="minorHAnsi"/>
          <w:b/>
          <w:color w:val="000000"/>
          <w:spacing w:val="-8"/>
          <w:sz w:val="24"/>
          <w:szCs w:val="24"/>
        </w:rPr>
        <w:t>Zodolnění výjezdové základny Zdravotnické záchranné služby</w:t>
      </w:r>
      <w:r w:rsidR="00E62FBB">
        <w:rPr>
          <w:rFonts w:cstheme="minorHAnsi"/>
          <w:b/>
          <w:color w:val="000000"/>
          <w:spacing w:val="-8"/>
          <w:sz w:val="24"/>
          <w:szCs w:val="24"/>
        </w:rPr>
        <w:t xml:space="preserve"> Karlovarského kraje v Sokolově</w:t>
      </w:r>
    </w:p>
    <w:p w14:paraId="2A605656" w14:textId="77777777" w:rsidR="000A12DC" w:rsidRDefault="000A12DC" w:rsidP="006B092E">
      <w:pPr>
        <w:pStyle w:val="Odstavecseseznamem"/>
        <w:spacing w:line="240" w:lineRule="auto"/>
        <w:ind w:left="0"/>
        <w:rPr>
          <w:rFonts w:asciiTheme="minorHAnsi" w:hAnsiTheme="minorHAnsi" w:cstheme="minorHAnsi"/>
          <w:szCs w:val="20"/>
        </w:rPr>
      </w:pPr>
    </w:p>
    <w:p w14:paraId="4CDCFDC7" w14:textId="77777777" w:rsidR="00D05391" w:rsidRPr="00E62FBB" w:rsidRDefault="00D05391" w:rsidP="006B092E">
      <w:pPr>
        <w:pStyle w:val="Odstavecseseznamem"/>
        <w:spacing w:line="240" w:lineRule="auto"/>
        <w:ind w:left="0"/>
        <w:jc w:val="center"/>
        <w:rPr>
          <w:rFonts w:asciiTheme="minorHAnsi" w:hAnsiTheme="minorHAnsi" w:cstheme="minorHAnsi"/>
          <w:b/>
          <w:sz w:val="24"/>
          <w:szCs w:val="24"/>
        </w:rPr>
      </w:pPr>
      <w:r w:rsidRPr="00E62FBB">
        <w:rPr>
          <w:rFonts w:asciiTheme="minorHAnsi" w:hAnsiTheme="minorHAnsi" w:cstheme="minorHAnsi"/>
          <w:b/>
          <w:sz w:val="24"/>
          <w:szCs w:val="24"/>
        </w:rPr>
        <w:t>I.</w:t>
      </w:r>
    </w:p>
    <w:p w14:paraId="5500A1A5" w14:textId="77777777" w:rsidR="00D05391" w:rsidRPr="00E62FBB" w:rsidRDefault="00D05391" w:rsidP="006B092E">
      <w:pPr>
        <w:pStyle w:val="Odstavecseseznamem"/>
        <w:spacing w:line="240" w:lineRule="auto"/>
        <w:ind w:left="0"/>
        <w:jc w:val="center"/>
        <w:rPr>
          <w:rFonts w:asciiTheme="minorHAnsi" w:hAnsiTheme="minorHAnsi" w:cstheme="minorHAnsi"/>
          <w:b/>
          <w:sz w:val="24"/>
          <w:szCs w:val="24"/>
        </w:rPr>
      </w:pPr>
      <w:r w:rsidRPr="00E62FBB">
        <w:rPr>
          <w:rFonts w:asciiTheme="minorHAnsi" w:hAnsiTheme="minorHAnsi" w:cstheme="minorHAnsi"/>
          <w:b/>
          <w:sz w:val="24"/>
          <w:szCs w:val="24"/>
        </w:rPr>
        <w:t>Úvodní ustanovení</w:t>
      </w:r>
    </w:p>
    <w:p w14:paraId="1446156E" w14:textId="77777777" w:rsidR="00D05391" w:rsidRPr="009D1AC0" w:rsidRDefault="00D05391" w:rsidP="006B092E">
      <w:pPr>
        <w:pStyle w:val="Odstavecseseznamem"/>
        <w:spacing w:line="240" w:lineRule="auto"/>
        <w:ind w:left="0"/>
        <w:rPr>
          <w:rFonts w:asciiTheme="minorHAnsi" w:hAnsiTheme="minorHAnsi" w:cstheme="minorHAnsi"/>
          <w:sz w:val="10"/>
          <w:szCs w:val="10"/>
        </w:rPr>
      </w:pPr>
    </w:p>
    <w:p w14:paraId="5FB0D24F" w14:textId="77777777" w:rsidR="00840D42" w:rsidRPr="001A119F" w:rsidRDefault="004F7679" w:rsidP="00EB4381">
      <w:pPr>
        <w:spacing w:line="240" w:lineRule="auto"/>
        <w:ind w:left="709" w:hanging="709"/>
        <w:rPr>
          <w:rFonts w:asciiTheme="minorHAnsi" w:hAnsiTheme="minorHAnsi" w:cstheme="minorHAnsi"/>
          <w:sz w:val="22"/>
        </w:rPr>
      </w:pPr>
      <w:r>
        <w:rPr>
          <w:rFonts w:asciiTheme="minorHAnsi" w:hAnsiTheme="minorHAnsi" w:cstheme="minorHAnsi"/>
          <w:szCs w:val="20"/>
        </w:rPr>
        <w:t>1</w:t>
      </w:r>
      <w:r w:rsidR="00F76B7D" w:rsidRPr="00405098">
        <w:rPr>
          <w:rFonts w:asciiTheme="minorHAnsi" w:hAnsiTheme="minorHAnsi" w:cstheme="minorHAnsi"/>
          <w:szCs w:val="20"/>
        </w:rPr>
        <w:t>.1.</w:t>
      </w:r>
      <w:r w:rsidR="00F76B7D" w:rsidRPr="00405098">
        <w:rPr>
          <w:rFonts w:asciiTheme="minorHAnsi" w:hAnsiTheme="minorHAnsi" w:cstheme="minorHAnsi"/>
          <w:szCs w:val="20"/>
        </w:rPr>
        <w:tab/>
      </w:r>
      <w:r w:rsidR="00D64F30" w:rsidRPr="001A119F">
        <w:rPr>
          <w:rFonts w:asciiTheme="minorHAnsi" w:hAnsiTheme="minorHAnsi" w:cstheme="minorHAnsi"/>
          <w:sz w:val="22"/>
        </w:rPr>
        <w:t xml:space="preserve">Objednatelem je Karlovarský kraj, jako vlastník </w:t>
      </w:r>
      <w:r w:rsidR="001A119F" w:rsidRPr="001A119F">
        <w:rPr>
          <w:rFonts w:asciiTheme="minorHAnsi" w:hAnsiTheme="minorHAnsi" w:cstheme="minorHAnsi"/>
          <w:sz w:val="22"/>
        </w:rPr>
        <w:t>stávajícího areálu výjezdové základny Zdravotnické záchranné služby Karlovarského kraje v Sokolově, ulice Slovenská 1596, umístěné na pozemcích p.p.č. 3311/1, 3311/2, 3311/4, 3311/5, k.ú. Sokolov</w:t>
      </w:r>
      <w:r w:rsidR="00840D42" w:rsidRPr="001A119F">
        <w:rPr>
          <w:rFonts w:asciiTheme="minorHAnsi" w:hAnsiTheme="minorHAnsi" w:cstheme="minorHAnsi"/>
          <w:sz w:val="22"/>
        </w:rPr>
        <w:t xml:space="preserve">. </w:t>
      </w:r>
      <w:r w:rsidR="005022AC" w:rsidRPr="001A119F">
        <w:rPr>
          <w:rFonts w:asciiTheme="minorHAnsi" w:hAnsiTheme="minorHAnsi" w:cstheme="minorHAnsi"/>
          <w:sz w:val="22"/>
        </w:rPr>
        <w:t>Objekt se nachází na adrese Slovenská 1596, 356 01 Sokolov</w:t>
      </w:r>
      <w:r w:rsidRPr="001A119F">
        <w:rPr>
          <w:rFonts w:asciiTheme="minorHAnsi" w:hAnsiTheme="minorHAnsi" w:cstheme="minorHAnsi"/>
          <w:sz w:val="22"/>
        </w:rPr>
        <w:t xml:space="preserve">. </w:t>
      </w:r>
      <w:r w:rsidR="00D83E03" w:rsidRPr="001A119F">
        <w:rPr>
          <w:rFonts w:asciiTheme="minorHAnsi" w:hAnsiTheme="minorHAnsi" w:cstheme="minorHAnsi"/>
          <w:sz w:val="22"/>
        </w:rPr>
        <w:t>S</w:t>
      </w:r>
      <w:r w:rsidRPr="001A119F">
        <w:rPr>
          <w:rFonts w:asciiTheme="minorHAnsi" w:hAnsiTheme="minorHAnsi" w:cstheme="minorHAnsi"/>
          <w:sz w:val="22"/>
        </w:rPr>
        <w:t>právu nemovitosti zajišťuje Zdravotnická záchranná služba Karlovarského kraje, příspěvková organizace, Závodní 390/98c, Dvory, Karlovy Vary, PSČ 360 06.</w:t>
      </w:r>
    </w:p>
    <w:p w14:paraId="1D810721" w14:textId="77777777" w:rsidR="00103E8E" w:rsidRPr="00103E8E" w:rsidRDefault="00103E8E" w:rsidP="006B092E">
      <w:pPr>
        <w:spacing w:line="240" w:lineRule="auto"/>
        <w:ind w:left="567" w:hanging="567"/>
        <w:rPr>
          <w:rFonts w:asciiTheme="minorHAnsi" w:hAnsiTheme="minorHAnsi" w:cstheme="minorHAnsi"/>
          <w:sz w:val="10"/>
          <w:szCs w:val="10"/>
        </w:rPr>
      </w:pPr>
    </w:p>
    <w:p w14:paraId="79FB3C13" w14:textId="77777777" w:rsidR="00A84EAF" w:rsidRPr="00B20559" w:rsidRDefault="00103E8E" w:rsidP="00EB4381">
      <w:pPr>
        <w:spacing w:line="240" w:lineRule="auto"/>
        <w:ind w:left="709" w:hanging="709"/>
        <w:rPr>
          <w:rFonts w:asciiTheme="minorHAnsi" w:hAnsiTheme="minorHAnsi" w:cstheme="minorHAnsi"/>
          <w:sz w:val="22"/>
        </w:rPr>
      </w:pPr>
      <w:r w:rsidRPr="00842652">
        <w:rPr>
          <w:rFonts w:asciiTheme="minorHAnsi" w:hAnsiTheme="minorHAnsi" w:cstheme="minorHAnsi"/>
          <w:sz w:val="22"/>
        </w:rPr>
        <w:t>1</w:t>
      </w:r>
      <w:r w:rsidR="00F76B7D" w:rsidRPr="00842652">
        <w:rPr>
          <w:rFonts w:asciiTheme="minorHAnsi" w:hAnsiTheme="minorHAnsi" w:cstheme="minorHAnsi"/>
          <w:sz w:val="22"/>
        </w:rPr>
        <w:t>.2.</w:t>
      </w:r>
      <w:r w:rsidR="00F76B7D" w:rsidRPr="00842652">
        <w:rPr>
          <w:rFonts w:asciiTheme="minorHAnsi" w:hAnsiTheme="minorHAnsi" w:cstheme="minorHAnsi"/>
          <w:sz w:val="22"/>
        </w:rPr>
        <w:tab/>
      </w:r>
      <w:r w:rsidR="00C92949" w:rsidRPr="00842652">
        <w:rPr>
          <w:rFonts w:asciiTheme="minorHAnsi" w:hAnsiTheme="minorHAnsi" w:cstheme="minorHAnsi"/>
          <w:sz w:val="22"/>
        </w:rPr>
        <w:t xml:space="preserve">Karlovarský kraj </w:t>
      </w:r>
      <w:r w:rsidR="00A84EAF">
        <w:rPr>
          <w:rFonts w:asciiTheme="minorHAnsi" w:hAnsiTheme="minorHAnsi" w:cstheme="minorHAnsi"/>
          <w:sz w:val="22"/>
        </w:rPr>
        <w:t xml:space="preserve">realizuje projekt </w:t>
      </w:r>
      <w:r w:rsidR="00A84EAF" w:rsidRPr="00A84EAF">
        <w:rPr>
          <w:rFonts w:asciiTheme="minorHAnsi" w:hAnsiTheme="minorHAnsi" w:cstheme="minorHAnsi"/>
          <w:sz w:val="22"/>
        </w:rPr>
        <w:t xml:space="preserve">„Zodolnění výjezdové základny Zdravotnické záchranné služby Karlovarského kraje v Sokolově“ z Integrovaného regionálního operačního programu, specifického cíle 1.3 „Zvýšení připravenosti k řešení a řízení rizik a katastrof“, na základě 36. výzvy  STANICE </w:t>
      </w:r>
      <w:r w:rsidR="00A84EAF" w:rsidRPr="00B20559">
        <w:rPr>
          <w:rFonts w:asciiTheme="minorHAnsi" w:hAnsiTheme="minorHAnsi" w:cstheme="minorHAnsi"/>
          <w:sz w:val="22"/>
        </w:rPr>
        <w:t xml:space="preserve">INTEGROVANÉHO ZÁCHRANNÉHO SYSTÉMU vyhlášené Ministerstvem pro místní rozvoj ČR, </w:t>
      </w:r>
      <w:r w:rsidR="00A84EAF" w:rsidRPr="00B20559">
        <w:rPr>
          <w:rFonts w:asciiTheme="minorHAnsi" w:hAnsiTheme="minorHAnsi" w:cstheme="minorHAnsi"/>
          <w:sz w:val="22"/>
        </w:rPr>
        <w:lastRenderedPageBreak/>
        <w:t xml:space="preserve">registrační číslo projektu: CZ.06.1.23/0.0/0.0/16_055/0002296, který je spolufinancován z Evropského fondu pro regionální rozvoj.  </w:t>
      </w:r>
    </w:p>
    <w:p w14:paraId="363CA2DC" w14:textId="77777777" w:rsidR="00117345" w:rsidRPr="00B20559" w:rsidRDefault="00117345" w:rsidP="006B092E">
      <w:pPr>
        <w:pStyle w:val="Odstavecseseznamem"/>
        <w:spacing w:line="240" w:lineRule="auto"/>
        <w:ind w:left="567" w:hanging="567"/>
        <w:rPr>
          <w:rFonts w:asciiTheme="minorHAnsi" w:hAnsiTheme="minorHAnsi" w:cstheme="minorHAnsi"/>
          <w:sz w:val="10"/>
          <w:szCs w:val="10"/>
        </w:rPr>
      </w:pPr>
    </w:p>
    <w:p w14:paraId="4F40926F" w14:textId="77777777" w:rsidR="00B20559" w:rsidRDefault="00B20559" w:rsidP="00EB4381">
      <w:pPr>
        <w:spacing w:line="240" w:lineRule="auto"/>
        <w:ind w:left="709" w:hanging="709"/>
        <w:rPr>
          <w:rFonts w:asciiTheme="minorHAnsi" w:hAnsiTheme="minorHAnsi" w:cstheme="minorHAnsi"/>
          <w:sz w:val="22"/>
        </w:rPr>
      </w:pPr>
      <w:r>
        <w:rPr>
          <w:rFonts w:asciiTheme="minorHAnsi" w:hAnsiTheme="minorHAnsi" w:cstheme="minorHAnsi"/>
          <w:sz w:val="22"/>
        </w:rPr>
        <w:t>1</w:t>
      </w:r>
      <w:r w:rsidR="00F76B7D" w:rsidRPr="00B20559">
        <w:rPr>
          <w:rFonts w:asciiTheme="minorHAnsi" w:hAnsiTheme="minorHAnsi" w:cstheme="minorHAnsi"/>
          <w:sz w:val="22"/>
        </w:rPr>
        <w:t>.</w:t>
      </w:r>
      <w:r>
        <w:rPr>
          <w:rFonts w:asciiTheme="minorHAnsi" w:hAnsiTheme="minorHAnsi" w:cstheme="minorHAnsi"/>
          <w:sz w:val="22"/>
        </w:rPr>
        <w:t>3</w:t>
      </w:r>
      <w:r w:rsidR="00F76B7D" w:rsidRPr="00B20559">
        <w:rPr>
          <w:rFonts w:asciiTheme="minorHAnsi" w:hAnsiTheme="minorHAnsi" w:cstheme="minorHAnsi"/>
          <w:sz w:val="22"/>
        </w:rPr>
        <w:t>.</w:t>
      </w:r>
      <w:r w:rsidR="00F76B7D" w:rsidRPr="00B20559">
        <w:rPr>
          <w:rFonts w:asciiTheme="minorHAnsi" w:hAnsiTheme="minorHAnsi" w:cstheme="minorHAnsi"/>
          <w:sz w:val="22"/>
        </w:rPr>
        <w:tab/>
      </w:r>
      <w:r w:rsidR="00A0371F" w:rsidRPr="00B20559">
        <w:rPr>
          <w:rFonts w:asciiTheme="minorHAnsi" w:hAnsiTheme="minorHAnsi" w:cstheme="minorHAnsi"/>
          <w:sz w:val="22"/>
        </w:rPr>
        <w:t>Zhotovitel</w:t>
      </w:r>
      <w:r w:rsidR="00A47847" w:rsidRPr="00B20559">
        <w:rPr>
          <w:rFonts w:asciiTheme="minorHAnsi" w:hAnsiTheme="minorHAnsi" w:cstheme="minorHAnsi"/>
          <w:sz w:val="22"/>
        </w:rPr>
        <w:t xml:space="preserve"> prohlašuje, že</w:t>
      </w:r>
      <w:r w:rsidR="00AA61E7" w:rsidRPr="00B20559">
        <w:rPr>
          <w:rFonts w:asciiTheme="minorHAnsi" w:hAnsiTheme="minorHAnsi" w:cstheme="minorHAnsi"/>
          <w:sz w:val="22"/>
        </w:rPr>
        <w:t xml:space="preserve"> </w:t>
      </w:r>
      <w:r w:rsidR="00A0371F" w:rsidRPr="00B20559">
        <w:rPr>
          <w:rFonts w:asciiTheme="minorHAnsi" w:hAnsiTheme="minorHAnsi" w:cstheme="minorHAnsi"/>
          <w:sz w:val="22"/>
        </w:rPr>
        <w:t>je držitelem živnostenského oprávnění k „</w:t>
      </w:r>
      <w:r w:rsidR="00E431CC" w:rsidRPr="00B20559">
        <w:rPr>
          <w:rFonts w:asciiTheme="minorHAnsi" w:hAnsiTheme="minorHAnsi" w:cstheme="minorHAnsi"/>
          <w:sz w:val="22"/>
        </w:rPr>
        <w:t>provedení</w:t>
      </w:r>
      <w:r w:rsidR="00A0371F" w:rsidRPr="00B20559">
        <w:rPr>
          <w:rFonts w:asciiTheme="minorHAnsi" w:hAnsiTheme="minorHAnsi" w:cstheme="minorHAnsi"/>
          <w:sz w:val="22"/>
        </w:rPr>
        <w:t xml:space="preserve"> p</w:t>
      </w:r>
      <w:r>
        <w:rPr>
          <w:rFonts w:asciiTheme="minorHAnsi" w:hAnsiTheme="minorHAnsi" w:cstheme="minorHAnsi"/>
          <w:sz w:val="22"/>
        </w:rPr>
        <w:t>rojektové činnosti ve výstavbě“.</w:t>
      </w:r>
      <w:r w:rsidR="00A0371F" w:rsidRPr="00B20559">
        <w:rPr>
          <w:rFonts w:asciiTheme="minorHAnsi" w:hAnsiTheme="minorHAnsi" w:cstheme="minorHAnsi"/>
          <w:sz w:val="22"/>
        </w:rPr>
        <w:t xml:space="preserve"> </w:t>
      </w:r>
    </w:p>
    <w:p w14:paraId="7B3E9538" w14:textId="77777777" w:rsidR="00B20559" w:rsidRPr="00EA63DC" w:rsidRDefault="00B20559" w:rsidP="006B092E">
      <w:pPr>
        <w:spacing w:line="240" w:lineRule="auto"/>
        <w:ind w:left="567" w:hanging="567"/>
        <w:rPr>
          <w:rFonts w:asciiTheme="minorHAnsi" w:hAnsiTheme="minorHAnsi" w:cstheme="minorHAnsi"/>
          <w:szCs w:val="20"/>
        </w:rPr>
      </w:pPr>
    </w:p>
    <w:p w14:paraId="2AEF90F0" w14:textId="77777777" w:rsidR="00A0371F" w:rsidRPr="00EA63DC" w:rsidRDefault="00A0371F" w:rsidP="006B092E">
      <w:pPr>
        <w:spacing w:line="240" w:lineRule="auto"/>
        <w:ind w:left="567" w:hanging="567"/>
        <w:jc w:val="center"/>
        <w:rPr>
          <w:rFonts w:asciiTheme="minorHAnsi" w:hAnsiTheme="minorHAnsi" w:cstheme="minorHAnsi"/>
          <w:b/>
          <w:sz w:val="24"/>
          <w:szCs w:val="24"/>
        </w:rPr>
      </w:pPr>
      <w:r w:rsidRPr="00EA63DC">
        <w:rPr>
          <w:rFonts w:asciiTheme="minorHAnsi" w:hAnsiTheme="minorHAnsi" w:cstheme="minorHAnsi"/>
          <w:b/>
          <w:sz w:val="24"/>
          <w:szCs w:val="24"/>
        </w:rPr>
        <w:t>II.</w:t>
      </w:r>
    </w:p>
    <w:p w14:paraId="439809F3" w14:textId="77777777" w:rsidR="00117345" w:rsidRPr="00EA63DC" w:rsidRDefault="00A0371F" w:rsidP="006B092E">
      <w:pPr>
        <w:spacing w:line="240" w:lineRule="auto"/>
        <w:jc w:val="center"/>
        <w:rPr>
          <w:rFonts w:asciiTheme="minorHAnsi" w:hAnsiTheme="minorHAnsi" w:cstheme="minorHAnsi"/>
          <w:b/>
          <w:sz w:val="24"/>
          <w:szCs w:val="24"/>
        </w:rPr>
      </w:pPr>
      <w:r w:rsidRPr="00EA63DC">
        <w:rPr>
          <w:rFonts w:asciiTheme="minorHAnsi" w:hAnsiTheme="minorHAnsi" w:cstheme="minorHAnsi"/>
          <w:b/>
          <w:sz w:val="24"/>
          <w:szCs w:val="24"/>
        </w:rPr>
        <w:t>Předmět smlouvy</w:t>
      </w:r>
    </w:p>
    <w:p w14:paraId="3AC2830C" w14:textId="77777777" w:rsidR="00117345" w:rsidRPr="009D1AC0" w:rsidRDefault="00117345" w:rsidP="006B092E">
      <w:pPr>
        <w:pStyle w:val="Odstavecseseznamem"/>
        <w:spacing w:line="240" w:lineRule="auto"/>
        <w:ind w:left="360"/>
        <w:rPr>
          <w:rFonts w:asciiTheme="minorHAnsi" w:hAnsiTheme="minorHAnsi" w:cstheme="minorHAnsi"/>
          <w:b/>
          <w:sz w:val="10"/>
          <w:szCs w:val="10"/>
        </w:rPr>
      </w:pPr>
    </w:p>
    <w:p w14:paraId="532A400B" w14:textId="77777777" w:rsidR="00117345" w:rsidRDefault="00EA63DC" w:rsidP="00EB4381">
      <w:pPr>
        <w:pStyle w:val="Odstavecseseznamem"/>
        <w:tabs>
          <w:tab w:val="left" w:pos="567"/>
        </w:tabs>
        <w:spacing w:line="240" w:lineRule="auto"/>
        <w:ind w:left="709" w:hanging="709"/>
        <w:contextualSpacing w:val="0"/>
        <w:rPr>
          <w:rFonts w:asciiTheme="minorHAnsi" w:hAnsiTheme="minorHAnsi" w:cstheme="minorHAnsi"/>
          <w:sz w:val="22"/>
        </w:rPr>
      </w:pPr>
      <w:r>
        <w:rPr>
          <w:rFonts w:asciiTheme="minorHAnsi" w:hAnsiTheme="minorHAnsi" w:cstheme="minorHAnsi"/>
          <w:sz w:val="22"/>
        </w:rPr>
        <w:t>2</w:t>
      </w:r>
      <w:r w:rsidR="00117345" w:rsidRPr="00B20559">
        <w:rPr>
          <w:rFonts w:asciiTheme="minorHAnsi" w:hAnsiTheme="minorHAnsi" w:cstheme="minorHAnsi"/>
          <w:sz w:val="22"/>
        </w:rPr>
        <w:t>.1.</w:t>
      </w:r>
      <w:r w:rsidR="00117345" w:rsidRPr="00B20559">
        <w:rPr>
          <w:rFonts w:asciiTheme="minorHAnsi" w:hAnsiTheme="minorHAnsi" w:cstheme="minorHAnsi"/>
          <w:b/>
          <w:sz w:val="22"/>
        </w:rPr>
        <w:t xml:space="preserve"> </w:t>
      </w:r>
      <w:r w:rsidR="00117345" w:rsidRPr="00B20559">
        <w:rPr>
          <w:rFonts w:asciiTheme="minorHAnsi" w:hAnsiTheme="minorHAnsi" w:cstheme="minorHAnsi"/>
          <w:b/>
          <w:sz w:val="22"/>
        </w:rPr>
        <w:tab/>
      </w:r>
      <w:r w:rsidR="00EB4381">
        <w:rPr>
          <w:rFonts w:asciiTheme="minorHAnsi" w:hAnsiTheme="minorHAnsi" w:cstheme="minorHAnsi"/>
          <w:b/>
          <w:sz w:val="22"/>
        </w:rPr>
        <w:tab/>
      </w:r>
      <w:r w:rsidR="00A0371F" w:rsidRPr="00B20559">
        <w:rPr>
          <w:rFonts w:asciiTheme="minorHAnsi" w:hAnsiTheme="minorHAnsi" w:cstheme="minorHAnsi"/>
          <w:sz w:val="22"/>
        </w:rPr>
        <w:t xml:space="preserve">Zhotovitel se touto smlouvou zavazuje provést pro objednatele řádně a včas, na svůj náklad a nebezpečí sjednané dílo dle této smlouvy a objednatel se zavazuje za provedené dílo zaplatit zhotoviteli cenu ve výši a za podmínek sjednaných </w:t>
      </w:r>
      <w:r>
        <w:rPr>
          <w:rFonts w:asciiTheme="minorHAnsi" w:hAnsiTheme="minorHAnsi" w:cstheme="minorHAnsi"/>
          <w:sz w:val="22"/>
        </w:rPr>
        <w:t>v této smlouvě</w:t>
      </w:r>
      <w:r w:rsidR="00A0371F" w:rsidRPr="00B20559">
        <w:rPr>
          <w:rFonts w:asciiTheme="minorHAnsi" w:hAnsiTheme="minorHAnsi" w:cstheme="minorHAnsi"/>
          <w:sz w:val="22"/>
        </w:rPr>
        <w:t>.</w:t>
      </w:r>
    </w:p>
    <w:p w14:paraId="16E7DA4A" w14:textId="77777777" w:rsidR="00EA63DC" w:rsidRPr="00EA63DC" w:rsidRDefault="00EA63DC" w:rsidP="006B092E">
      <w:pPr>
        <w:pStyle w:val="Odstavecseseznamem"/>
        <w:spacing w:line="240" w:lineRule="auto"/>
        <w:ind w:left="567" w:hanging="567"/>
        <w:contextualSpacing w:val="0"/>
        <w:rPr>
          <w:rFonts w:asciiTheme="minorHAnsi" w:hAnsiTheme="minorHAnsi" w:cstheme="minorHAnsi"/>
          <w:sz w:val="10"/>
          <w:szCs w:val="10"/>
        </w:rPr>
      </w:pPr>
    </w:p>
    <w:p w14:paraId="57ADF8C3" w14:textId="77777777" w:rsidR="00B9616B" w:rsidRDefault="00EA63DC" w:rsidP="00EB4381">
      <w:pPr>
        <w:spacing w:line="240" w:lineRule="auto"/>
        <w:ind w:left="709" w:hanging="709"/>
        <w:rPr>
          <w:rFonts w:asciiTheme="minorHAnsi" w:hAnsiTheme="minorHAnsi" w:cstheme="minorHAnsi"/>
          <w:sz w:val="22"/>
        </w:rPr>
      </w:pPr>
      <w:r>
        <w:rPr>
          <w:rFonts w:asciiTheme="minorHAnsi" w:hAnsiTheme="minorHAnsi" w:cstheme="minorHAnsi"/>
          <w:sz w:val="22"/>
        </w:rPr>
        <w:t>2.2</w:t>
      </w:r>
      <w:r w:rsidR="00D60F5B">
        <w:rPr>
          <w:rFonts w:asciiTheme="minorHAnsi" w:hAnsiTheme="minorHAnsi" w:cstheme="minorHAnsi"/>
          <w:sz w:val="22"/>
        </w:rPr>
        <w:t>.</w:t>
      </w:r>
      <w:r>
        <w:rPr>
          <w:rFonts w:asciiTheme="minorHAnsi" w:hAnsiTheme="minorHAnsi" w:cstheme="minorHAnsi"/>
          <w:sz w:val="22"/>
        </w:rPr>
        <w:tab/>
      </w:r>
      <w:r w:rsidR="00B9616B" w:rsidRPr="00EA63DC">
        <w:rPr>
          <w:rFonts w:asciiTheme="minorHAnsi" w:hAnsiTheme="minorHAnsi" w:cstheme="minorHAnsi"/>
          <w:sz w:val="22"/>
        </w:rPr>
        <w:t xml:space="preserve">Zhotovitel provede dílo </w:t>
      </w:r>
      <w:r w:rsidR="005D619C">
        <w:rPr>
          <w:rFonts w:asciiTheme="minorHAnsi" w:hAnsiTheme="minorHAnsi" w:cstheme="minorHAnsi"/>
          <w:sz w:val="22"/>
        </w:rPr>
        <w:t>dle této smlouvy tím</w:t>
      </w:r>
      <w:r w:rsidR="00B9616B" w:rsidRPr="00EA63DC">
        <w:rPr>
          <w:rFonts w:asciiTheme="minorHAnsi" w:hAnsiTheme="minorHAnsi" w:cstheme="minorHAnsi"/>
          <w:sz w:val="22"/>
        </w:rPr>
        <w:t xml:space="preserve">, že řádně a včas zpracuje dokumentaci pro </w:t>
      </w:r>
      <w:r w:rsidR="00E431CC" w:rsidRPr="00EA63DC">
        <w:rPr>
          <w:rFonts w:asciiTheme="minorHAnsi" w:hAnsiTheme="minorHAnsi" w:cstheme="minorHAnsi"/>
          <w:sz w:val="22"/>
        </w:rPr>
        <w:t>pro</w:t>
      </w:r>
      <w:r w:rsidR="005D619C">
        <w:rPr>
          <w:rFonts w:asciiTheme="minorHAnsi" w:hAnsiTheme="minorHAnsi" w:cstheme="minorHAnsi"/>
          <w:sz w:val="22"/>
        </w:rPr>
        <w:t>vádění</w:t>
      </w:r>
      <w:r w:rsidR="00B9616B" w:rsidRPr="00EA63DC">
        <w:rPr>
          <w:rFonts w:asciiTheme="minorHAnsi" w:hAnsiTheme="minorHAnsi" w:cstheme="minorHAnsi"/>
          <w:sz w:val="22"/>
        </w:rPr>
        <w:t xml:space="preserve"> stavby</w:t>
      </w:r>
      <w:r w:rsidR="00C518CB">
        <w:rPr>
          <w:rFonts w:asciiTheme="minorHAnsi" w:hAnsiTheme="minorHAnsi" w:cstheme="minorHAnsi"/>
          <w:sz w:val="22"/>
        </w:rPr>
        <w:t xml:space="preserve"> </w:t>
      </w:r>
      <w:r w:rsidR="00C518CB" w:rsidRPr="00C518CB">
        <w:rPr>
          <w:rFonts w:asciiTheme="minorHAnsi" w:hAnsiTheme="minorHAnsi" w:cstheme="minorHAnsi"/>
          <w:sz w:val="22"/>
        </w:rPr>
        <w:t>včetně soupisu prací, dodávek a služeb s</w:t>
      </w:r>
      <w:r w:rsidR="001E2C91">
        <w:rPr>
          <w:rFonts w:asciiTheme="minorHAnsi" w:hAnsiTheme="minorHAnsi" w:cstheme="minorHAnsi"/>
          <w:sz w:val="22"/>
        </w:rPr>
        <w:t> </w:t>
      </w:r>
      <w:r w:rsidR="00C518CB" w:rsidRPr="00C518CB">
        <w:rPr>
          <w:rFonts w:asciiTheme="minorHAnsi" w:hAnsiTheme="minorHAnsi" w:cstheme="minorHAnsi"/>
          <w:sz w:val="22"/>
        </w:rPr>
        <w:t>výkazem</w:t>
      </w:r>
      <w:r w:rsidR="001E2C91">
        <w:rPr>
          <w:rFonts w:asciiTheme="minorHAnsi" w:hAnsiTheme="minorHAnsi" w:cstheme="minorHAnsi"/>
          <w:sz w:val="22"/>
        </w:rPr>
        <w:t xml:space="preserve"> výměr, podrobný plán organizace výstavby </w:t>
      </w:r>
      <w:r w:rsidR="00C518CB" w:rsidRPr="00C518CB">
        <w:rPr>
          <w:rFonts w:asciiTheme="minorHAnsi" w:hAnsiTheme="minorHAnsi" w:cstheme="minorHAnsi"/>
          <w:sz w:val="22"/>
        </w:rPr>
        <w:t xml:space="preserve"> </w:t>
      </w:r>
      <w:r w:rsidR="008353ED">
        <w:rPr>
          <w:rFonts w:asciiTheme="minorHAnsi" w:hAnsiTheme="minorHAnsi" w:cstheme="minorHAnsi"/>
          <w:sz w:val="22"/>
        </w:rPr>
        <w:t xml:space="preserve">na stavební úpravy </w:t>
      </w:r>
      <w:r w:rsidR="00840D42" w:rsidRPr="00EA63DC">
        <w:rPr>
          <w:rFonts w:asciiTheme="minorHAnsi" w:hAnsiTheme="minorHAnsi" w:cstheme="minorHAnsi"/>
          <w:sz w:val="22"/>
        </w:rPr>
        <w:t xml:space="preserve">areálu </w:t>
      </w:r>
      <w:r w:rsidR="008353ED">
        <w:rPr>
          <w:rFonts w:asciiTheme="minorHAnsi" w:hAnsiTheme="minorHAnsi" w:cstheme="minorHAnsi"/>
          <w:sz w:val="22"/>
        </w:rPr>
        <w:t xml:space="preserve">výjezdové základny </w:t>
      </w:r>
      <w:r w:rsidR="00840D42" w:rsidRPr="00EA63DC">
        <w:rPr>
          <w:rFonts w:asciiTheme="minorHAnsi" w:hAnsiTheme="minorHAnsi" w:cstheme="minorHAnsi"/>
          <w:sz w:val="22"/>
        </w:rPr>
        <w:t>Zdravotnické záchranné služby Karlovarského kraje v Sokolově,</w:t>
      </w:r>
      <w:r w:rsidR="00B9616B" w:rsidRPr="00EA63DC">
        <w:rPr>
          <w:rFonts w:asciiTheme="minorHAnsi" w:hAnsiTheme="minorHAnsi" w:cstheme="minorHAnsi"/>
          <w:sz w:val="22"/>
        </w:rPr>
        <w:t xml:space="preserve"> ulici</w:t>
      </w:r>
      <w:r w:rsidR="00840D42" w:rsidRPr="00EA63DC">
        <w:rPr>
          <w:rFonts w:asciiTheme="minorHAnsi" w:hAnsiTheme="minorHAnsi" w:cstheme="minorHAnsi"/>
          <w:sz w:val="22"/>
        </w:rPr>
        <w:t xml:space="preserve"> Slovenská 1596</w:t>
      </w:r>
      <w:r w:rsidR="008353ED">
        <w:rPr>
          <w:rFonts w:asciiTheme="minorHAnsi" w:hAnsiTheme="minorHAnsi" w:cstheme="minorHAnsi"/>
          <w:sz w:val="22"/>
        </w:rPr>
        <w:t xml:space="preserve"> v </w:t>
      </w:r>
      <w:r w:rsidR="005022AC" w:rsidRPr="00EA63DC">
        <w:rPr>
          <w:rFonts w:asciiTheme="minorHAnsi" w:hAnsiTheme="minorHAnsi" w:cstheme="minorHAnsi"/>
          <w:sz w:val="22"/>
        </w:rPr>
        <w:t>Sokolov</w:t>
      </w:r>
      <w:r w:rsidR="008353ED">
        <w:rPr>
          <w:rFonts w:asciiTheme="minorHAnsi" w:hAnsiTheme="minorHAnsi" w:cstheme="minorHAnsi"/>
          <w:sz w:val="22"/>
        </w:rPr>
        <w:t>ě</w:t>
      </w:r>
      <w:r w:rsidR="000A5D21" w:rsidRPr="00EA63DC">
        <w:rPr>
          <w:rFonts w:asciiTheme="minorHAnsi" w:hAnsiTheme="minorHAnsi" w:cstheme="minorHAnsi"/>
          <w:sz w:val="22"/>
        </w:rPr>
        <w:t xml:space="preserve">, </w:t>
      </w:r>
      <w:r w:rsidR="00B9616B" w:rsidRPr="00EA63DC">
        <w:rPr>
          <w:rFonts w:asciiTheme="minorHAnsi" w:hAnsiTheme="minorHAnsi" w:cstheme="minorHAnsi"/>
          <w:sz w:val="22"/>
        </w:rPr>
        <w:t xml:space="preserve">dle zadávací dokumentace, obecně závazných právních předpisů, relevantních technických norem a dle pokynů objednatele. </w:t>
      </w:r>
    </w:p>
    <w:p w14:paraId="482D2D4D" w14:textId="77777777" w:rsidR="00EA63DC" w:rsidRPr="001E2C91" w:rsidRDefault="00EA63DC" w:rsidP="006B092E">
      <w:pPr>
        <w:spacing w:line="240" w:lineRule="auto"/>
        <w:rPr>
          <w:rFonts w:asciiTheme="minorHAnsi" w:hAnsiTheme="minorHAnsi" w:cstheme="minorHAnsi"/>
          <w:sz w:val="10"/>
          <w:szCs w:val="10"/>
        </w:rPr>
      </w:pPr>
    </w:p>
    <w:p w14:paraId="082FC25C" w14:textId="77777777" w:rsidR="00445DE4" w:rsidRDefault="008353ED" w:rsidP="00EB4381">
      <w:pPr>
        <w:pStyle w:val="Odstavecseseznamem"/>
        <w:spacing w:line="240" w:lineRule="auto"/>
        <w:ind w:left="709" w:hanging="709"/>
        <w:contextualSpacing w:val="0"/>
        <w:rPr>
          <w:rFonts w:asciiTheme="minorHAnsi" w:hAnsiTheme="minorHAnsi" w:cstheme="minorHAnsi"/>
          <w:sz w:val="22"/>
        </w:rPr>
      </w:pPr>
      <w:r>
        <w:rPr>
          <w:rFonts w:asciiTheme="minorHAnsi" w:hAnsiTheme="minorHAnsi" w:cstheme="minorHAnsi"/>
          <w:sz w:val="22"/>
        </w:rPr>
        <w:t>2.3</w:t>
      </w:r>
      <w:r w:rsidR="00D60F5B">
        <w:rPr>
          <w:rFonts w:asciiTheme="minorHAnsi" w:hAnsiTheme="minorHAnsi" w:cstheme="minorHAnsi"/>
          <w:sz w:val="22"/>
        </w:rPr>
        <w:t>.</w:t>
      </w:r>
      <w:r>
        <w:rPr>
          <w:rFonts w:asciiTheme="minorHAnsi" w:hAnsiTheme="minorHAnsi" w:cstheme="minorHAnsi"/>
          <w:sz w:val="22"/>
        </w:rPr>
        <w:tab/>
      </w:r>
      <w:r w:rsidR="00445DE4" w:rsidRPr="00B20559">
        <w:rPr>
          <w:rFonts w:asciiTheme="minorHAnsi" w:hAnsiTheme="minorHAnsi" w:cstheme="minorHAnsi"/>
          <w:sz w:val="22"/>
        </w:rPr>
        <w:t xml:space="preserve">Zhotovitel bude vykonávat činnost autorského dozoru </w:t>
      </w:r>
      <w:r>
        <w:rPr>
          <w:rFonts w:asciiTheme="minorHAnsi" w:hAnsiTheme="minorHAnsi" w:cstheme="minorHAnsi"/>
          <w:sz w:val="22"/>
        </w:rPr>
        <w:t xml:space="preserve">projektanta na základě písemné výzvy objednatele </w:t>
      </w:r>
      <w:r w:rsidRPr="008353ED">
        <w:rPr>
          <w:rFonts w:asciiTheme="minorHAnsi" w:hAnsiTheme="minorHAnsi" w:cstheme="minorHAnsi"/>
          <w:sz w:val="22"/>
        </w:rPr>
        <w:t>po celou dobu realizace</w:t>
      </w:r>
      <w:r>
        <w:rPr>
          <w:rFonts w:asciiTheme="minorHAnsi" w:hAnsiTheme="minorHAnsi" w:cstheme="minorHAnsi"/>
          <w:sz w:val="22"/>
        </w:rPr>
        <w:t xml:space="preserve"> stavby,</w:t>
      </w:r>
      <w:r w:rsidRPr="008353ED">
        <w:rPr>
          <w:rFonts w:asciiTheme="minorHAnsi" w:hAnsiTheme="minorHAnsi" w:cstheme="minorHAnsi"/>
          <w:sz w:val="22"/>
        </w:rPr>
        <w:t xml:space="preserve"> od zahájení stavebních prací do předání a převzetí díla </w:t>
      </w:r>
      <w:r w:rsidR="00FF4501">
        <w:rPr>
          <w:rFonts w:asciiTheme="minorHAnsi" w:hAnsiTheme="minorHAnsi" w:cstheme="minorHAnsi"/>
          <w:sz w:val="22"/>
        </w:rPr>
        <w:t>objednatelem</w:t>
      </w:r>
      <w:r w:rsidRPr="008353ED">
        <w:rPr>
          <w:rFonts w:asciiTheme="minorHAnsi" w:hAnsiTheme="minorHAnsi" w:cstheme="minorHAnsi"/>
          <w:sz w:val="22"/>
        </w:rPr>
        <w:t>, případně i v průběhu kolaudačního řízení</w:t>
      </w:r>
      <w:r>
        <w:rPr>
          <w:rFonts w:asciiTheme="minorHAnsi" w:hAnsiTheme="minorHAnsi" w:cstheme="minorHAnsi"/>
          <w:sz w:val="22"/>
        </w:rPr>
        <w:t>.</w:t>
      </w:r>
    </w:p>
    <w:p w14:paraId="2B3FFFAA" w14:textId="77777777" w:rsidR="005D619C" w:rsidRPr="00FC40AC" w:rsidRDefault="005D619C" w:rsidP="00EB4381">
      <w:pPr>
        <w:pStyle w:val="Odstavecseseznamem"/>
        <w:spacing w:line="240" w:lineRule="auto"/>
        <w:ind w:left="709" w:hanging="709"/>
        <w:contextualSpacing w:val="0"/>
        <w:rPr>
          <w:rFonts w:asciiTheme="minorHAnsi" w:hAnsiTheme="minorHAnsi" w:cstheme="minorHAnsi"/>
          <w:szCs w:val="20"/>
        </w:rPr>
      </w:pPr>
    </w:p>
    <w:p w14:paraId="513FF818" w14:textId="77777777" w:rsidR="00B9616B" w:rsidRPr="00FF4501" w:rsidRDefault="00B9616B" w:rsidP="006B092E">
      <w:pPr>
        <w:spacing w:line="240" w:lineRule="auto"/>
        <w:jc w:val="center"/>
        <w:rPr>
          <w:rFonts w:asciiTheme="minorHAnsi" w:hAnsiTheme="minorHAnsi" w:cstheme="minorHAnsi"/>
          <w:b/>
          <w:sz w:val="24"/>
          <w:szCs w:val="24"/>
        </w:rPr>
      </w:pPr>
      <w:r w:rsidRPr="00FF4501">
        <w:rPr>
          <w:rFonts w:asciiTheme="minorHAnsi" w:hAnsiTheme="minorHAnsi" w:cstheme="minorHAnsi"/>
          <w:b/>
          <w:sz w:val="24"/>
          <w:szCs w:val="24"/>
        </w:rPr>
        <w:t>I</w:t>
      </w:r>
      <w:r w:rsidR="00FF4501" w:rsidRPr="00FF4501">
        <w:rPr>
          <w:rFonts w:asciiTheme="minorHAnsi" w:hAnsiTheme="minorHAnsi" w:cstheme="minorHAnsi"/>
          <w:b/>
          <w:sz w:val="24"/>
          <w:szCs w:val="24"/>
        </w:rPr>
        <w:t>II</w:t>
      </w:r>
      <w:r w:rsidRPr="00FF4501">
        <w:rPr>
          <w:rFonts w:asciiTheme="minorHAnsi" w:hAnsiTheme="minorHAnsi" w:cstheme="minorHAnsi"/>
          <w:b/>
          <w:sz w:val="24"/>
          <w:szCs w:val="24"/>
        </w:rPr>
        <w:t>.</w:t>
      </w:r>
    </w:p>
    <w:p w14:paraId="1E1D9AAB" w14:textId="77777777" w:rsidR="00A0371F" w:rsidRPr="00FF4501" w:rsidRDefault="001E2E57" w:rsidP="006B092E">
      <w:pPr>
        <w:spacing w:line="240" w:lineRule="auto"/>
        <w:jc w:val="center"/>
        <w:rPr>
          <w:rFonts w:asciiTheme="minorHAnsi" w:hAnsiTheme="minorHAnsi" w:cstheme="minorHAnsi"/>
          <w:b/>
          <w:sz w:val="24"/>
          <w:szCs w:val="24"/>
        </w:rPr>
      </w:pPr>
      <w:r w:rsidRPr="00FF4501">
        <w:rPr>
          <w:rFonts w:asciiTheme="minorHAnsi" w:hAnsiTheme="minorHAnsi" w:cstheme="minorHAnsi"/>
          <w:b/>
          <w:sz w:val="24"/>
          <w:szCs w:val="24"/>
        </w:rPr>
        <w:t>Specifikace</w:t>
      </w:r>
      <w:r w:rsidR="00B9616B" w:rsidRPr="00FF4501">
        <w:rPr>
          <w:rFonts w:asciiTheme="minorHAnsi" w:hAnsiTheme="minorHAnsi" w:cstheme="minorHAnsi"/>
          <w:b/>
          <w:sz w:val="24"/>
          <w:szCs w:val="24"/>
        </w:rPr>
        <w:t xml:space="preserve"> díla</w:t>
      </w:r>
    </w:p>
    <w:p w14:paraId="70C365D0" w14:textId="77777777" w:rsidR="002722E9" w:rsidRPr="00CA5F3F" w:rsidRDefault="002722E9" w:rsidP="006B092E">
      <w:pPr>
        <w:pStyle w:val="Odstavecseseznamem"/>
        <w:spacing w:line="240" w:lineRule="auto"/>
        <w:ind w:left="360"/>
        <w:rPr>
          <w:rFonts w:asciiTheme="minorHAnsi" w:hAnsiTheme="minorHAnsi" w:cstheme="minorHAnsi"/>
          <w:sz w:val="10"/>
          <w:szCs w:val="10"/>
          <w:highlight w:val="yellow"/>
        </w:rPr>
      </w:pPr>
    </w:p>
    <w:p w14:paraId="1325D8A6" w14:textId="77777777" w:rsidR="00051E94" w:rsidRPr="005B400A" w:rsidRDefault="002C7ED7" w:rsidP="00F459F6">
      <w:pPr>
        <w:spacing w:line="240" w:lineRule="auto"/>
        <w:ind w:left="709" w:hanging="709"/>
        <w:rPr>
          <w:rFonts w:asciiTheme="minorHAnsi" w:hAnsiTheme="minorHAnsi" w:cstheme="minorHAnsi"/>
          <w:sz w:val="10"/>
          <w:szCs w:val="10"/>
          <w:highlight w:val="yellow"/>
        </w:rPr>
      </w:pPr>
      <w:r w:rsidRPr="002C7ED7">
        <w:rPr>
          <w:rFonts w:asciiTheme="minorHAnsi" w:hAnsiTheme="minorHAnsi" w:cstheme="minorHAnsi"/>
          <w:sz w:val="22"/>
        </w:rPr>
        <w:t>3</w:t>
      </w:r>
      <w:r w:rsidR="00F76B7D" w:rsidRPr="002C7ED7">
        <w:rPr>
          <w:rFonts w:asciiTheme="minorHAnsi" w:hAnsiTheme="minorHAnsi" w:cstheme="minorHAnsi"/>
          <w:sz w:val="22"/>
        </w:rPr>
        <w:t>.1.</w:t>
      </w:r>
      <w:r w:rsidR="002722E9" w:rsidRPr="002C7ED7">
        <w:rPr>
          <w:rFonts w:asciiTheme="minorHAnsi" w:hAnsiTheme="minorHAnsi" w:cstheme="minorHAnsi"/>
          <w:sz w:val="22"/>
        </w:rPr>
        <w:tab/>
      </w:r>
      <w:r w:rsidR="005E3BAD">
        <w:rPr>
          <w:rFonts w:asciiTheme="minorHAnsi" w:hAnsiTheme="minorHAnsi" w:cstheme="minorHAnsi"/>
          <w:sz w:val="22"/>
        </w:rPr>
        <w:t>Předmětem díla je</w:t>
      </w:r>
    </w:p>
    <w:p w14:paraId="2DF503FD" w14:textId="77777777" w:rsidR="00E321D8" w:rsidRPr="00A23DAD" w:rsidRDefault="00051E94" w:rsidP="00A23DAD">
      <w:pPr>
        <w:tabs>
          <w:tab w:val="left" w:pos="851"/>
        </w:tabs>
        <w:spacing w:line="240" w:lineRule="auto"/>
        <w:ind w:left="993" w:hanging="284"/>
        <w:rPr>
          <w:rFonts w:asciiTheme="minorHAnsi" w:hAnsiTheme="minorHAnsi" w:cstheme="minorHAnsi"/>
          <w:sz w:val="22"/>
        </w:rPr>
      </w:pPr>
      <w:r w:rsidRPr="00051E94">
        <w:rPr>
          <w:rFonts w:asciiTheme="minorHAnsi" w:hAnsiTheme="minorHAnsi" w:cstheme="minorHAnsi"/>
          <w:sz w:val="22"/>
        </w:rPr>
        <w:t>a)</w:t>
      </w:r>
      <w:r>
        <w:rPr>
          <w:rFonts w:asciiTheme="minorHAnsi" w:hAnsiTheme="minorHAnsi" w:cstheme="minorHAnsi"/>
          <w:sz w:val="22"/>
        </w:rPr>
        <w:t xml:space="preserve"> </w:t>
      </w:r>
      <w:r>
        <w:rPr>
          <w:rFonts w:asciiTheme="minorHAnsi" w:hAnsiTheme="minorHAnsi" w:cstheme="minorHAnsi"/>
          <w:sz w:val="22"/>
        </w:rPr>
        <w:tab/>
      </w:r>
      <w:r w:rsidRPr="00CA5F3F">
        <w:rPr>
          <w:rFonts w:asciiTheme="minorHAnsi" w:hAnsiTheme="minorHAnsi" w:cstheme="minorHAnsi"/>
          <w:sz w:val="22"/>
        </w:rPr>
        <w:t xml:space="preserve">Zpracování projektové dokumentace pro provádění stavby </w:t>
      </w:r>
      <w:r w:rsidR="005B400A" w:rsidRPr="00CA5F3F">
        <w:rPr>
          <w:rFonts w:asciiTheme="minorHAnsi" w:hAnsiTheme="minorHAnsi" w:cstheme="minorHAnsi"/>
          <w:sz w:val="22"/>
        </w:rPr>
        <w:t xml:space="preserve">dle vyhlášky č. 499/2006 Sb. o dokumentaci staveb, ve znění vyhlášky č. 62/2013 Sb., přílohy č. 6 – </w:t>
      </w:r>
      <w:r w:rsidR="00CA5F3F" w:rsidRPr="00CA5F3F">
        <w:rPr>
          <w:rFonts w:asciiTheme="minorHAnsi" w:hAnsiTheme="minorHAnsi" w:cstheme="minorHAnsi"/>
          <w:sz w:val="22"/>
        </w:rPr>
        <w:t xml:space="preserve">projektová </w:t>
      </w:r>
      <w:r w:rsidR="005B400A" w:rsidRPr="00CA5F3F">
        <w:rPr>
          <w:rFonts w:asciiTheme="minorHAnsi" w:hAnsiTheme="minorHAnsi" w:cstheme="minorHAnsi"/>
          <w:sz w:val="22"/>
        </w:rPr>
        <w:t xml:space="preserve">dokumentace pro </w:t>
      </w:r>
      <w:r w:rsidR="00CA5F3F" w:rsidRPr="00CA5F3F">
        <w:rPr>
          <w:rFonts w:asciiTheme="minorHAnsi" w:hAnsiTheme="minorHAnsi" w:cstheme="minorHAnsi"/>
          <w:sz w:val="22"/>
        </w:rPr>
        <w:t>provádění</w:t>
      </w:r>
      <w:r w:rsidR="005B400A" w:rsidRPr="00CA5F3F">
        <w:rPr>
          <w:rFonts w:asciiTheme="minorHAnsi" w:hAnsiTheme="minorHAnsi" w:cstheme="minorHAnsi"/>
          <w:sz w:val="22"/>
        </w:rPr>
        <w:t xml:space="preserve"> stavby</w:t>
      </w:r>
      <w:r w:rsidR="00A23DAD">
        <w:rPr>
          <w:rFonts w:asciiTheme="minorHAnsi" w:hAnsiTheme="minorHAnsi" w:cstheme="minorHAnsi"/>
          <w:sz w:val="22"/>
        </w:rPr>
        <w:t xml:space="preserve">, </w:t>
      </w:r>
      <w:r w:rsidRPr="00A23DAD">
        <w:rPr>
          <w:rFonts w:asciiTheme="minorHAnsi" w:hAnsiTheme="minorHAnsi" w:cstheme="minorHAnsi"/>
          <w:sz w:val="22"/>
        </w:rPr>
        <w:t>na</w:t>
      </w:r>
      <w:r w:rsidRPr="00051E94">
        <w:rPr>
          <w:rFonts w:asciiTheme="minorHAnsi" w:hAnsiTheme="minorHAnsi" w:cstheme="minorHAnsi"/>
          <w:sz w:val="22"/>
        </w:rPr>
        <w:t xml:space="preserve"> stavební úpravy areálu výjezdové základny Zdravotnické záchranné služby Karlovarského kraje v</w:t>
      </w:r>
      <w:r w:rsidR="00F820D5">
        <w:rPr>
          <w:rFonts w:asciiTheme="minorHAnsi" w:hAnsiTheme="minorHAnsi" w:cstheme="minorHAnsi"/>
          <w:sz w:val="22"/>
        </w:rPr>
        <w:t> </w:t>
      </w:r>
      <w:r w:rsidRPr="00051E94">
        <w:rPr>
          <w:rFonts w:asciiTheme="minorHAnsi" w:hAnsiTheme="minorHAnsi" w:cstheme="minorHAnsi"/>
          <w:sz w:val="22"/>
        </w:rPr>
        <w:t>Sokolově</w:t>
      </w:r>
      <w:r w:rsidR="00F820D5">
        <w:rPr>
          <w:rFonts w:asciiTheme="minorHAnsi" w:hAnsiTheme="minorHAnsi" w:cstheme="minorHAnsi"/>
          <w:sz w:val="22"/>
        </w:rPr>
        <w:t>, která bude v souladu s vydaným</w:t>
      </w:r>
      <w:r w:rsidRPr="00051E94">
        <w:rPr>
          <w:rFonts w:asciiTheme="minorHAnsi" w:hAnsiTheme="minorHAnsi" w:cstheme="minorHAnsi"/>
          <w:sz w:val="22"/>
        </w:rPr>
        <w:t xml:space="preserve"> Rozhodnutí</w:t>
      </w:r>
      <w:r w:rsidR="00F820D5">
        <w:rPr>
          <w:rFonts w:asciiTheme="minorHAnsi" w:hAnsiTheme="minorHAnsi" w:cstheme="minorHAnsi"/>
          <w:sz w:val="22"/>
        </w:rPr>
        <w:t>m</w:t>
      </w:r>
      <w:r w:rsidRPr="00051E94">
        <w:rPr>
          <w:rFonts w:asciiTheme="minorHAnsi" w:hAnsiTheme="minorHAnsi" w:cstheme="minorHAnsi"/>
          <w:sz w:val="22"/>
        </w:rPr>
        <w:t xml:space="preserve"> o umístění stavby a stavební</w:t>
      </w:r>
      <w:r w:rsidR="00F820D5">
        <w:rPr>
          <w:rFonts w:asciiTheme="minorHAnsi" w:hAnsiTheme="minorHAnsi" w:cstheme="minorHAnsi"/>
          <w:sz w:val="22"/>
        </w:rPr>
        <w:t>m</w:t>
      </w:r>
      <w:r w:rsidRPr="00051E94">
        <w:rPr>
          <w:rFonts w:asciiTheme="minorHAnsi" w:hAnsiTheme="minorHAnsi" w:cstheme="minorHAnsi"/>
          <w:sz w:val="22"/>
        </w:rPr>
        <w:t xml:space="preserve"> povolení</w:t>
      </w:r>
      <w:r w:rsidR="00F820D5">
        <w:rPr>
          <w:rFonts w:asciiTheme="minorHAnsi" w:hAnsiTheme="minorHAnsi" w:cstheme="minorHAnsi"/>
          <w:sz w:val="22"/>
        </w:rPr>
        <w:t>m, vydaným</w:t>
      </w:r>
      <w:r w:rsidRPr="00051E94">
        <w:rPr>
          <w:rFonts w:asciiTheme="minorHAnsi" w:hAnsiTheme="minorHAnsi" w:cstheme="minorHAnsi"/>
          <w:sz w:val="22"/>
        </w:rPr>
        <w:t xml:space="preserve"> Městským úřadem Sokolov, odborem stavebního a územního plánování, č. j. 29872/2017/OSÚP/LUST vydaného dne 20. 4. 2017</w:t>
      </w:r>
      <w:r w:rsidR="00F820D5">
        <w:rPr>
          <w:rFonts w:asciiTheme="minorHAnsi" w:hAnsiTheme="minorHAnsi" w:cstheme="minorHAnsi"/>
          <w:sz w:val="22"/>
        </w:rPr>
        <w:t xml:space="preserve"> a</w:t>
      </w:r>
      <w:r w:rsidRPr="00051E94">
        <w:rPr>
          <w:rFonts w:asciiTheme="minorHAnsi" w:hAnsiTheme="minorHAnsi" w:cstheme="minorHAnsi"/>
          <w:sz w:val="22"/>
        </w:rPr>
        <w:t xml:space="preserve"> Rozhodnutí</w:t>
      </w:r>
      <w:r w:rsidR="008467B7">
        <w:rPr>
          <w:rFonts w:asciiTheme="minorHAnsi" w:hAnsiTheme="minorHAnsi" w:cstheme="minorHAnsi"/>
          <w:sz w:val="22"/>
        </w:rPr>
        <w:t>m</w:t>
      </w:r>
      <w:r w:rsidRPr="00051E94">
        <w:rPr>
          <w:rFonts w:asciiTheme="minorHAnsi" w:hAnsiTheme="minorHAnsi" w:cstheme="minorHAnsi"/>
          <w:sz w:val="22"/>
        </w:rPr>
        <w:t xml:space="preserve"> o odstranění stavby č. 24914/2017/OSÚP/LUST vydan</w:t>
      </w:r>
      <w:r w:rsidR="00140A30">
        <w:rPr>
          <w:rFonts w:asciiTheme="minorHAnsi" w:hAnsiTheme="minorHAnsi" w:cstheme="minorHAnsi"/>
          <w:sz w:val="22"/>
        </w:rPr>
        <w:t>ým</w:t>
      </w:r>
      <w:r w:rsidRPr="00051E94">
        <w:rPr>
          <w:rFonts w:asciiTheme="minorHAnsi" w:hAnsiTheme="minorHAnsi" w:cstheme="minorHAnsi"/>
          <w:sz w:val="22"/>
        </w:rPr>
        <w:t xml:space="preserve"> dne 31. 3. 2017 Městským úřadem Sokolov, odborem stavebního a územního plánování.</w:t>
      </w:r>
      <w:r w:rsidR="00E321D8" w:rsidRPr="005029DA">
        <w:rPr>
          <w:rFonts w:asciiTheme="minorHAnsi" w:hAnsiTheme="minorHAnsi" w:cstheme="minorHAnsi"/>
          <w:sz w:val="10"/>
          <w:szCs w:val="10"/>
          <w:highlight w:val="yellow"/>
        </w:rPr>
        <w:t xml:space="preserve"> </w:t>
      </w:r>
    </w:p>
    <w:p w14:paraId="2BA6D6C8" w14:textId="77777777" w:rsidR="00821486" w:rsidRPr="00821486" w:rsidRDefault="00821486" w:rsidP="00F459F6">
      <w:pPr>
        <w:tabs>
          <w:tab w:val="left" w:pos="851"/>
        </w:tabs>
        <w:spacing w:line="240" w:lineRule="auto"/>
        <w:ind w:left="993" w:hanging="284"/>
        <w:rPr>
          <w:rFonts w:asciiTheme="minorHAnsi" w:hAnsiTheme="minorHAnsi" w:cstheme="minorHAnsi"/>
          <w:sz w:val="10"/>
          <w:szCs w:val="10"/>
        </w:rPr>
      </w:pPr>
      <w:r>
        <w:rPr>
          <w:rFonts w:asciiTheme="minorHAnsi" w:hAnsiTheme="minorHAnsi" w:cstheme="minorHAnsi"/>
          <w:sz w:val="22"/>
        </w:rPr>
        <w:t>b</w:t>
      </w:r>
      <w:r w:rsidR="008467B7" w:rsidRPr="00B86775">
        <w:rPr>
          <w:rFonts w:asciiTheme="minorHAnsi" w:hAnsiTheme="minorHAnsi" w:cstheme="minorHAnsi"/>
          <w:sz w:val="22"/>
        </w:rPr>
        <w:t>)</w:t>
      </w:r>
      <w:r w:rsidR="008467B7" w:rsidRPr="00B86775">
        <w:rPr>
          <w:rFonts w:asciiTheme="minorHAnsi" w:hAnsiTheme="minorHAnsi" w:cstheme="minorHAnsi"/>
          <w:sz w:val="22"/>
        </w:rPr>
        <w:tab/>
        <w:t xml:space="preserve">Zpracování soupisu stavebních prací, dodávek a služeb s výkazem výměr v rozsahu odpovídajícímu požadavkům vyhlášky č. 169/2016 Sb. v platném znění (dále také </w:t>
      </w:r>
      <w:r w:rsidR="00BC576B">
        <w:rPr>
          <w:rFonts w:asciiTheme="minorHAnsi" w:hAnsiTheme="minorHAnsi" w:cstheme="minorHAnsi"/>
          <w:sz w:val="22"/>
        </w:rPr>
        <w:t>„</w:t>
      </w:r>
      <w:r w:rsidR="008467B7" w:rsidRPr="00B86775">
        <w:rPr>
          <w:rFonts w:asciiTheme="minorHAnsi" w:hAnsiTheme="minorHAnsi" w:cstheme="minorHAnsi"/>
          <w:sz w:val="22"/>
        </w:rPr>
        <w:t>výkaz výměr</w:t>
      </w:r>
      <w:r w:rsidR="00BC576B">
        <w:rPr>
          <w:rFonts w:asciiTheme="minorHAnsi" w:hAnsiTheme="minorHAnsi" w:cstheme="minorHAnsi"/>
          <w:sz w:val="22"/>
        </w:rPr>
        <w:t>“</w:t>
      </w:r>
      <w:r w:rsidR="008467B7" w:rsidRPr="00B86775">
        <w:rPr>
          <w:rFonts w:asciiTheme="minorHAnsi" w:hAnsiTheme="minorHAnsi" w:cstheme="minorHAnsi"/>
          <w:sz w:val="22"/>
        </w:rPr>
        <w:t>) o stanovení rozsahu dokumentace veřejné zakázky na stavební práce a soupisu stavebních prací, dodávek a služeb s výkazem výměr. Výkaz výměr bude obsahovat všechny zpracované části dokumentace pro provádění stavby a všechny části projektové dokumentace bouracích prací</w:t>
      </w:r>
      <w:r w:rsidR="00FC4DAF">
        <w:rPr>
          <w:rFonts w:asciiTheme="minorHAnsi" w:hAnsiTheme="minorHAnsi" w:cstheme="minorHAnsi"/>
          <w:sz w:val="22"/>
        </w:rPr>
        <w:t>, vedlejší a ostatní náklady</w:t>
      </w:r>
      <w:r w:rsidR="00CF0E10">
        <w:rPr>
          <w:rFonts w:asciiTheme="minorHAnsi" w:hAnsiTheme="minorHAnsi" w:cstheme="minorHAnsi"/>
          <w:sz w:val="22"/>
        </w:rPr>
        <w:t>,</w:t>
      </w:r>
      <w:r w:rsidR="008467B7" w:rsidRPr="00B86775">
        <w:rPr>
          <w:rFonts w:asciiTheme="minorHAnsi" w:hAnsiTheme="minorHAnsi" w:cstheme="minorHAnsi"/>
          <w:sz w:val="22"/>
        </w:rPr>
        <w:t xml:space="preserve"> včetně podpisu odpovědného projektanta.</w:t>
      </w:r>
    </w:p>
    <w:p w14:paraId="3A8A7047" w14:textId="77777777" w:rsidR="007A43E5" w:rsidRPr="007A43E5" w:rsidRDefault="00821486" w:rsidP="00F459F6">
      <w:pPr>
        <w:tabs>
          <w:tab w:val="left" w:pos="567"/>
        </w:tabs>
        <w:spacing w:line="240" w:lineRule="auto"/>
        <w:ind w:left="993" w:hanging="284"/>
        <w:rPr>
          <w:rFonts w:asciiTheme="minorHAnsi" w:hAnsiTheme="minorHAnsi" w:cstheme="minorHAnsi"/>
          <w:sz w:val="10"/>
          <w:szCs w:val="10"/>
        </w:rPr>
      </w:pPr>
      <w:r>
        <w:rPr>
          <w:rFonts w:asciiTheme="minorHAnsi" w:hAnsiTheme="minorHAnsi" w:cstheme="minorHAnsi"/>
          <w:sz w:val="22"/>
        </w:rPr>
        <w:t>c</w:t>
      </w:r>
      <w:r w:rsidRPr="00051E94">
        <w:rPr>
          <w:rFonts w:asciiTheme="minorHAnsi" w:hAnsiTheme="minorHAnsi" w:cstheme="minorHAnsi"/>
          <w:sz w:val="22"/>
        </w:rPr>
        <w:t>)</w:t>
      </w:r>
      <w:r w:rsidR="005E3BAD">
        <w:rPr>
          <w:rFonts w:asciiTheme="minorHAnsi" w:hAnsiTheme="minorHAnsi" w:cstheme="minorHAnsi"/>
          <w:sz w:val="22"/>
        </w:rPr>
        <w:t xml:space="preserve"> </w:t>
      </w:r>
      <w:r w:rsidRPr="00051E94">
        <w:rPr>
          <w:rFonts w:asciiTheme="minorHAnsi" w:hAnsiTheme="minorHAnsi" w:cstheme="minorHAnsi"/>
          <w:sz w:val="22"/>
        </w:rPr>
        <w:t>Poskytnutí odborných konzultací spočívajících v přípravě odpovědí n</w:t>
      </w:r>
      <w:r>
        <w:rPr>
          <w:rFonts w:asciiTheme="minorHAnsi" w:hAnsiTheme="minorHAnsi" w:cstheme="minorHAnsi"/>
          <w:sz w:val="22"/>
        </w:rPr>
        <w:t xml:space="preserve">a žádosti o dodatečné informace </w:t>
      </w:r>
      <w:r w:rsidRPr="00051E94">
        <w:rPr>
          <w:rFonts w:asciiTheme="minorHAnsi" w:hAnsiTheme="minorHAnsi" w:cstheme="minorHAnsi"/>
          <w:sz w:val="22"/>
        </w:rPr>
        <w:t xml:space="preserve">ve smyslu §98 a §99 zákona č. 134/2016 Sb., o zadávání veřejných zakázek, ve znění pozdějších </w:t>
      </w:r>
      <w:r w:rsidRPr="008167EA">
        <w:rPr>
          <w:rFonts w:asciiTheme="minorHAnsi" w:hAnsiTheme="minorHAnsi" w:cstheme="minorHAnsi"/>
          <w:sz w:val="22"/>
        </w:rPr>
        <w:t>předpisů v návaznosti na výběrové řízení dodavatele stavby</w:t>
      </w:r>
      <w:r w:rsidRPr="00051E94">
        <w:rPr>
          <w:rFonts w:asciiTheme="minorHAnsi" w:hAnsiTheme="minorHAnsi" w:cstheme="minorHAnsi"/>
          <w:sz w:val="22"/>
        </w:rPr>
        <w:t>.</w:t>
      </w:r>
    </w:p>
    <w:p w14:paraId="6C02216B" w14:textId="77777777" w:rsidR="00980154" w:rsidRDefault="00CA3461" w:rsidP="00F459F6">
      <w:pPr>
        <w:tabs>
          <w:tab w:val="left" w:pos="851"/>
        </w:tabs>
        <w:spacing w:line="240" w:lineRule="auto"/>
        <w:ind w:left="993" w:hanging="284"/>
        <w:rPr>
          <w:rFonts w:asciiTheme="minorHAnsi" w:hAnsiTheme="minorHAnsi" w:cstheme="minorHAnsi"/>
          <w:sz w:val="22"/>
          <w:highlight w:val="yellow"/>
        </w:rPr>
      </w:pPr>
      <w:r>
        <w:rPr>
          <w:rFonts w:asciiTheme="minorHAnsi" w:hAnsiTheme="minorHAnsi" w:cstheme="minorHAnsi"/>
          <w:sz w:val="22"/>
        </w:rPr>
        <w:t>d</w:t>
      </w:r>
      <w:r w:rsidR="00980154">
        <w:rPr>
          <w:rFonts w:asciiTheme="minorHAnsi" w:hAnsiTheme="minorHAnsi" w:cstheme="minorHAnsi"/>
          <w:sz w:val="22"/>
        </w:rPr>
        <w:t>)</w:t>
      </w:r>
      <w:r w:rsidR="00980154">
        <w:rPr>
          <w:rFonts w:asciiTheme="minorHAnsi" w:hAnsiTheme="minorHAnsi" w:cstheme="minorHAnsi"/>
          <w:sz w:val="22"/>
        </w:rPr>
        <w:tab/>
      </w:r>
      <w:r w:rsidR="00980154" w:rsidRPr="00980154">
        <w:rPr>
          <w:rFonts w:asciiTheme="minorHAnsi" w:hAnsiTheme="minorHAnsi" w:cstheme="minorHAnsi"/>
          <w:sz w:val="22"/>
        </w:rPr>
        <w:t>Vypracování podrobného plánu organizace výstavby v souvislosti se zajištěním nepřetržitého 24hodinového provozu výjezdové základny Zdravotnické záchranné služby Karlovarského kraje v Sokolově, která pracuje v režimu RLP (rychlá lékařská pomoc) a RV (R</w:t>
      </w:r>
      <w:r w:rsidR="002B2CDD">
        <w:rPr>
          <w:rFonts w:asciiTheme="minorHAnsi" w:hAnsiTheme="minorHAnsi" w:cstheme="minorHAnsi"/>
          <w:sz w:val="22"/>
        </w:rPr>
        <w:t>e</w:t>
      </w:r>
      <w:r w:rsidR="00980154" w:rsidRPr="00980154">
        <w:rPr>
          <w:rFonts w:asciiTheme="minorHAnsi" w:hAnsiTheme="minorHAnsi" w:cstheme="minorHAnsi"/>
          <w:sz w:val="22"/>
        </w:rPr>
        <w:t>ndez-Vous).</w:t>
      </w:r>
    </w:p>
    <w:p w14:paraId="28C8E69B" w14:textId="77777777" w:rsidR="00CA3461" w:rsidRPr="00FF6387" w:rsidRDefault="00CA3461" w:rsidP="006B092E">
      <w:pPr>
        <w:spacing w:line="240" w:lineRule="auto"/>
        <w:rPr>
          <w:rFonts w:asciiTheme="minorHAnsi" w:hAnsiTheme="minorHAnsi" w:cstheme="minorHAnsi"/>
          <w:sz w:val="10"/>
          <w:szCs w:val="10"/>
          <w:highlight w:val="yellow"/>
        </w:rPr>
      </w:pPr>
    </w:p>
    <w:p w14:paraId="3E438EF7" w14:textId="77777777" w:rsidR="00B86775" w:rsidRPr="00051E94" w:rsidRDefault="00CA3461" w:rsidP="00F459F6">
      <w:pPr>
        <w:spacing w:line="240" w:lineRule="auto"/>
        <w:ind w:left="709" w:hanging="709"/>
        <w:rPr>
          <w:rFonts w:asciiTheme="minorHAnsi" w:hAnsiTheme="minorHAnsi" w:cstheme="minorHAnsi"/>
          <w:sz w:val="22"/>
          <w:highlight w:val="yellow"/>
        </w:rPr>
      </w:pPr>
      <w:r>
        <w:rPr>
          <w:rFonts w:asciiTheme="minorHAnsi" w:hAnsiTheme="minorHAnsi" w:cstheme="minorHAnsi"/>
          <w:sz w:val="22"/>
        </w:rPr>
        <w:t>3.2</w:t>
      </w:r>
      <w:r w:rsidR="002E0A04">
        <w:rPr>
          <w:rFonts w:asciiTheme="minorHAnsi" w:hAnsiTheme="minorHAnsi" w:cstheme="minorHAnsi"/>
          <w:sz w:val="22"/>
        </w:rPr>
        <w:t>.</w:t>
      </w:r>
      <w:r>
        <w:rPr>
          <w:rFonts w:asciiTheme="minorHAnsi" w:hAnsiTheme="minorHAnsi" w:cstheme="minorHAnsi"/>
          <w:sz w:val="22"/>
        </w:rPr>
        <w:tab/>
      </w:r>
      <w:r w:rsidR="00051E94" w:rsidRPr="00051E94">
        <w:rPr>
          <w:rFonts w:asciiTheme="minorHAnsi" w:hAnsiTheme="minorHAnsi" w:cstheme="minorHAnsi"/>
          <w:sz w:val="22"/>
        </w:rPr>
        <w:t xml:space="preserve">Součástí plnění </w:t>
      </w:r>
      <w:r>
        <w:rPr>
          <w:rFonts w:asciiTheme="minorHAnsi" w:hAnsiTheme="minorHAnsi" w:cstheme="minorHAnsi"/>
          <w:sz w:val="22"/>
        </w:rPr>
        <w:t xml:space="preserve">bude </w:t>
      </w:r>
      <w:r w:rsidR="00051E94" w:rsidRPr="00051E94">
        <w:rPr>
          <w:rFonts w:asciiTheme="minorHAnsi" w:hAnsiTheme="minorHAnsi" w:cstheme="minorHAnsi"/>
          <w:sz w:val="22"/>
        </w:rPr>
        <w:t xml:space="preserve">zajištění potřebných průzkumných prací, posudků, studií či analýz, budou-li pro vypracování dokumentace nezbytné. </w:t>
      </w:r>
      <w:r>
        <w:rPr>
          <w:rFonts w:asciiTheme="minorHAnsi" w:hAnsiTheme="minorHAnsi" w:cstheme="minorHAnsi"/>
          <w:sz w:val="22"/>
        </w:rPr>
        <w:t>K</w:t>
      </w:r>
      <w:r w:rsidR="00051E94" w:rsidRPr="00051E94">
        <w:rPr>
          <w:rFonts w:asciiTheme="minorHAnsi" w:hAnsiTheme="minorHAnsi" w:cstheme="minorHAnsi"/>
          <w:sz w:val="22"/>
        </w:rPr>
        <w:t>ontrol</w:t>
      </w:r>
      <w:r>
        <w:rPr>
          <w:rFonts w:asciiTheme="minorHAnsi" w:hAnsiTheme="minorHAnsi" w:cstheme="minorHAnsi"/>
          <w:sz w:val="22"/>
        </w:rPr>
        <w:t>a</w:t>
      </w:r>
      <w:r w:rsidR="00051E94" w:rsidRPr="00051E94">
        <w:rPr>
          <w:rFonts w:asciiTheme="minorHAnsi" w:hAnsiTheme="minorHAnsi" w:cstheme="minorHAnsi"/>
          <w:sz w:val="22"/>
        </w:rPr>
        <w:t xml:space="preserve"> platnosti všech vyjádření a stanovisek (případně neplatnosti, zajištění jejich obnovení), která byla dokládána k vydání stavebního povolení.</w:t>
      </w:r>
    </w:p>
    <w:p w14:paraId="40D07E96" w14:textId="77777777" w:rsidR="00CF54FA" w:rsidRPr="00BF5C74" w:rsidRDefault="00CF54FA" w:rsidP="006B092E">
      <w:pPr>
        <w:spacing w:line="240" w:lineRule="auto"/>
        <w:rPr>
          <w:rFonts w:asciiTheme="minorHAnsi" w:hAnsiTheme="minorHAnsi" w:cstheme="minorHAnsi"/>
          <w:sz w:val="10"/>
          <w:szCs w:val="10"/>
        </w:rPr>
      </w:pPr>
    </w:p>
    <w:p w14:paraId="199506B4" w14:textId="77777777" w:rsidR="00445DE4" w:rsidRPr="00717A6B" w:rsidRDefault="00BF5C74" w:rsidP="00F459F6">
      <w:pPr>
        <w:pStyle w:val="Zkladntext2"/>
        <w:tabs>
          <w:tab w:val="left" w:pos="709"/>
        </w:tabs>
        <w:spacing w:after="0" w:line="240" w:lineRule="auto"/>
        <w:ind w:left="709" w:hanging="709"/>
        <w:rPr>
          <w:rStyle w:val="FontStyle29"/>
          <w:rFonts w:asciiTheme="minorHAnsi" w:hAnsiTheme="minorHAnsi"/>
          <w:sz w:val="22"/>
          <w:szCs w:val="22"/>
        </w:rPr>
      </w:pPr>
      <w:r w:rsidRPr="00717A6B">
        <w:rPr>
          <w:rFonts w:asciiTheme="minorHAnsi" w:hAnsiTheme="minorHAnsi" w:cstheme="minorHAnsi"/>
          <w:sz w:val="22"/>
        </w:rPr>
        <w:t>3.3</w:t>
      </w:r>
      <w:r w:rsidR="002E0A04">
        <w:rPr>
          <w:rFonts w:asciiTheme="minorHAnsi" w:hAnsiTheme="minorHAnsi" w:cstheme="minorHAnsi"/>
          <w:sz w:val="22"/>
        </w:rPr>
        <w:t>.</w:t>
      </w:r>
      <w:r w:rsidR="00445DE4" w:rsidRPr="00717A6B">
        <w:rPr>
          <w:rFonts w:asciiTheme="minorHAnsi" w:hAnsiTheme="minorHAnsi" w:cstheme="minorHAnsi"/>
          <w:sz w:val="22"/>
        </w:rPr>
        <w:tab/>
      </w:r>
      <w:r w:rsidR="00445DE4" w:rsidRPr="00717A6B">
        <w:rPr>
          <w:rStyle w:val="FontStyle29"/>
          <w:rFonts w:asciiTheme="minorHAnsi" w:hAnsiTheme="minorHAnsi"/>
          <w:sz w:val="22"/>
          <w:szCs w:val="22"/>
        </w:rPr>
        <w:t xml:space="preserve">Předmětem plnění dle této smlouvy je také výkon autorského dozoru </w:t>
      </w:r>
      <w:r w:rsidR="00717A6B" w:rsidRPr="00717A6B">
        <w:rPr>
          <w:rStyle w:val="FontStyle29"/>
          <w:rFonts w:asciiTheme="minorHAnsi" w:hAnsiTheme="minorHAnsi"/>
          <w:sz w:val="22"/>
          <w:szCs w:val="22"/>
        </w:rPr>
        <w:t>projektanta</w:t>
      </w:r>
      <w:r w:rsidR="00445DE4" w:rsidRPr="00717A6B">
        <w:rPr>
          <w:rStyle w:val="FontStyle29"/>
          <w:rFonts w:asciiTheme="minorHAnsi" w:hAnsiTheme="minorHAnsi"/>
          <w:sz w:val="22"/>
          <w:szCs w:val="22"/>
        </w:rPr>
        <w:t xml:space="preserve"> v rozsahu dle aktuální metodiky UNIKA. Výkon autorského dozoru </w:t>
      </w:r>
      <w:r w:rsidR="00F826A7">
        <w:rPr>
          <w:rStyle w:val="FontStyle29"/>
          <w:rFonts w:asciiTheme="minorHAnsi" w:hAnsiTheme="minorHAnsi"/>
          <w:sz w:val="22"/>
          <w:szCs w:val="22"/>
        </w:rPr>
        <w:t xml:space="preserve">projektanta </w:t>
      </w:r>
      <w:r w:rsidR="00445DE4" w:rsidRPr="00717A6B">
        <w:rPr>
          <w:rStyle w:val="FontStyle29"/>
          <w:rFonts w:asciiTheme="minorHAnsi" w:hAnsiTheme="minorHAnsi"/>
          <w:sz w:val="22"/>
          <w:szCs w:val="22"/>
        </w:rPr>
        <w:t>bude zahrnovat přiměřeně druhu a podmínkám stavby ze</w:t>
      </w:r>
      <w:r w:rsidR="007702A8">
        <w:rPr>
          <w:rStyle w:val="FontStyle29"/>
          <w:rFonts w:asciiTheme="minorHAnsi" w:hAnsiTheme="minorHAnsi"/>
          <w:sz w:val="22"/>
          <w:szCs w:val="22"/>
        </w:rPr>
        <w:t>jména tyto činnosti zhotovitele</w:t>
      </w:r>
      <w:r w:rsidR="004A05C2">
        <w:rPr>
          <w:rStyle w:val="FontStyle29"/>
          <w:rFonts w:asciiTheme="minorHAnsi" w:hAnsiTheme="minorHAnsi"/>
          <w:sz w:val="22"/>
          <w:szCs w:val="22"/>
        </w:rPr>
        <w:t>:</w:t>
      </w:r>
    </w:p>
    <w:p w14:paraId="052EE270" w14:textId="77777777" w:rsidR="00445DE4" w:rsidRPr="00717A6B" w:rsidRDefault="00445DE4" w:rsidP="00CF4B99">
      <w:pPr>
        <w:pStyle w:val="Zkladntext2"/>
        <w:numPr>
          <w:ilvl w:val="1"/>
          <w:numId w:val="5"/>
        </w:numPr>
        <w:tabs>
          <w:tab w:val="left" w:pos="709"/>
          <w:tab w:val="num" w:pos="993"/>
          <w:tab w:val="left" w:pos="1418"/>
        </w:tabs>
        <w:spacing w:after="0" w:line="240" w:lineRule="auto"/>
        <w:ind w:firstLine="284"/>
        <w:rPr>
          <w:rFonts w:asciiTheme="minorHAnsi" w:hAnsiTheme="minorHAnsi"/>
          <w:sz w:val="22"/>
        </w:rPr>
      </w:pPr>
      <w:r w:rsidRPr="00717A6B">
        <w:rPr>
          <w:rFonts w:asciiTheme="minorHAnsi" w:hAnsiTheme="minorHAnsi"/>
          <w:sz w:val="22"/>
        </w:rPr>
        <w:lastRenderedPageBreak/>
        <w:t>účast na řízeních v případech, kdy je nutné vysvětlit souvislosti s dokumentací stavby;</w:t>
      </w:r>
    </w:p>
    <w:p w14:paraId="72B19B41" w14:textId="77777777" w:rsidR="00445DE4" w:rsidRPr="00717A6B" w:rsidRDefault="00445DE4" w:rsidP="00CF4B99">
      <w:pPr>
        <w:pStyle w:val="Zkladntext2"/>
        <w:numPr>
          <w:ilvl w:val="1"/>
          <w:numId w:val="5"/>
        </w:numPr>
        <w:tabs>
          <w:tab w:val="left" w:pos="709"/>
          <w:tab w:val="num" w:pos="993"/>
          <w:tab w:val="left" w:pos="1418"/>
        </w:tabs>
        <w:spacing w:after="0" w:line="240" w:lineRule="auto"/>
        <w:ind w:left="1418" w:hanging="709"/>
        <w:rPr>
          <w:rFonts w:asciiTheme="minorHAnsi" w:hAnsiTheme="minorHAnsi"/>
          <w:sz w:val="22"/>
        </w:rPr>
      </w:pPr>
      <w:r w:rsidRPr="00717A6B">
        <w:rPr>
          <w:rFonts w:asciiTheme="minorHAnsi" w:hAnsiTheme="minorHAnsi"/>
          <w:sz w:val="22"/>
        </w:rPr>
        <w:t>sledování souladu vytyčovacích výkresů se situací stavby;</w:t>
      </w:r>
    </w:p>
    <w:p w14:paraId="229E1223" w14:textId="77777777" w:rsidR="00445DE4" w:rsidRPr="00717A6B" w:rsidRDefault="00445DE4" w:rsidP="00CF4B99">
      <w:pPr>
        <w:pStyle w:val="Zkladntext2"/>
        <w:numPr>
          <w:ilvl w:val="1"/>
          <w:numId w:val="5"/>
        </w:numPr>
        <w:tabs>
          <w:tab w:val="clear" w:pos="425"/>
          <w:tab w:val="num"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poskytování vysvětlení potřebných k dokumentaci stavby a</w:t>
      </w:r>
      <w:r w:rsidR="00A5086F">
        <w:rPr>
          <w:rFonts w:asciiTheme="minorHAnsi" w:hAnsiTheme="minorHAnsi"/>
          <w:sz w:val="22"/>
        </w:rPr>
        <w:t xml:space="preserve"> </w:t>
      </w:r>
      <w:r w:rsidRPr="00717A6B">
        <w:rPr>
          <w:rFonts w:asciiTheme="minorHAnsi" w:hAnsiTheme="minorHAnsi"/>
          <w:sz w:val="22"/>
        </w:rPr>
        <w:t>nebo k vypracování dodavatelské dokumentace;</w:t>
      </w:r>
    </w:p>
    <w:p w14:paraId="252A9691"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koordinace při zpracování realizačních projektů, pokud budou ve fázi realizace stavby zpracovány;</w:t>
      </w:r>
    </w:p>
    <w:p w14:paraId="6DDF07F3"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posuzování návrhů účastníků výstavby na odchylky a změny proti příslušné části dokumentace stavby z pohledu dodržení technickoekonomických parametrů stavby, dodržení lhůt výstavby včetně poskytování vyjádření k případným požadavkům na větší množství výrobků a výkonů oproti dokumentaci stavby;</w:t>
      </w:r>
    </w:p>
    <w:p w14:paraId="2040D5DD"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sledování postupu výstavby z hlediska souladu s dokumentací stavby a podmínkami stavebního povolení;</w:t>
      </w:r>
    </w:p>
    <w:p w14:paraId="72593801"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 xml:space="preserve">operativní zpracování dokumentace k odstranění odchylek mezi </w:t>
      </w:r>
      <w:r w:rsidR="00E431CC" w:rsidRPr="00717A6B">
        <w:rPr>
          <w:rFonts w:asciiTheme="minorHAnsi" w:hAnsiTheme="minorHAnsi"/>
          <w:sz w:val="22"/>
        </w:rPr>
        <w:t>provedení</w:t>
      </w:r>
      <w:r w:rsidRPr="00717A6B">
        <w:rPr>
          <w:rFonts w:asciiTheme="minorHAnsi" w:hAnsiTheme="minorHAnsi"/>
          <w:sz w:val="22"/>
        </w:rPr>
        <w:t>m stavby a dokumentací stavby;</w:t>
      </w:r>
    </w:p>
    <w:p w14:paraId="63C66B75" w14:textId="77777777" w:rsidR="00445DE4" w:rsidRPr="00717A6B" w:rsidRDefault="00445DE4" w:rsidP="00CF4B99">
      <w:pPr>
        <w:pStyle w:val="Zkladntext2"/>
        <w:numPr>
          <w:ilvl w:val="1"/>
          <w:numId w:val="5"/>
        </w:numPr>
        <w:tabs>
          <w:tab w:val="left" w:pos="709"/>
          <w:tab w:val="num" w:pos="993"/>
          <w:tab w:val="left" w:pos="1418"/>
        </w:tabs>
        <w:spacing w:after="0" w:line="240" w:lineRule="auto"/>
        <w:ind w:left="1418" w:hanging="709"/>
        <w:rPr>
          <w:rFonts w:asciiTheme="minorHAnsi" w:hAnsiTheme="minorHAnsi"/>
          <w:sz w:val="22"/>
        </w:rPr>
      </w:pPr>
      <w:r w:rsidRPr="00717A6B">
        <w:rPr>
          <w:rFonts w:asciiTheme="minorHAnsi" w:hAnsiTheme="minorHAnsi"/>
          <w:sz w:val="22"/>
        </w:rPr>
        <w:t>příprava podkladů pro případná změnová řízení, pokud se týkají dokumentace;</w:t>
      </w:r>
    </w:p>
    <w:p w14:paraId="4E155353"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účast při předání jednotlivých etap, či ucelených částí stavby, dále kontrola částí stavby, nebo inženýrských sítí a objektů, které mají být zakryty, nebo se jinak stanou nepřístupnými;</w:t>
      </w:r>
    </w:p>
    <w:p w14:paraId="232A7F9B" w14:textId="77777777" w:rsidR="00445DE4" w:rsidRPr="00717A6B" w:rsidRDefault="00445DE4" w:rsidP="00CF4B99">
      <w:pPr>
        <w:pStyle w:val="Zkladntext2"/>
        <w:numPr>
          <w:ilvl w:val="1"/>
          <w:numId w:val="5"/>
        </w:numPr>
        <w:tabs>
          <w:tab w:val="left" w:pos="709"/>
          <w:tab w:val="num" w:pos="993"/>
          <w:tab w:val="left" w:pos="1418"/>
        </w:tabs>
        <w:spacing w:after="0" w:line="240" w:lineRule="auto"/>
        <w:ind w:left="1418" w:hanging="654"/>
        <w:rPr>
          <w:rFonts w:asciiTheme="minorHAnsi" w:hAnsiTheme="minorHAnsi"/>
          <w:sz w:val="22"/>
        </w:rPr>
      </w:pPr>
      <w:r w:rsidRPr="00717A6B">
        <w:rPr>
          <w:rFonts w:asciiTheme="minorHAnsi" w:hAnsiTheme="minorHAnsi"/>
          <w:sz w:val="22"/>
        </w:rPr>
        <w:t>účast při předání a převzetí dokončené části nebo celé stavby a kolaudaci;</w:t>
      </w:r>
    </w:p>
    <w:p w14:paraId="306E18BA"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poskytování běžných konzultací účastníkům výstavby, pokud jde o souvislosti dodávek a výstavby s dokumentací stavby;</w:t>
      </w:r>
    </w:p>
    <w:p w14:paraId="0AB772FD" w14:textId="77777777" w:rsidR="00445DE4" w:rsidRPr="00717A6B"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koordinace dokumentace, popř. dokumentů a návrhů na zařízení staveniště a na organizaci prací na staveništi v souvislosti s projektem organizace výstavby, který je součástí dokumentace;</w:t>
      </w:r>
    </w:p>
    <w:p w14:paraId="3AC2F81A" w14:textId="77777777" w:rsidR="00E431CC" w:rsidRDefault="00445DE4" w:rsidP="00CF4B99">
      <w:pPr>
        <w:pStyle w:val="Zkladntext2"/>
        <w:numPr>
          <w:ilvl w:val="1"/>
          <w:numId w:val="5"/>
        </w:numPr>
        <w:tabs>
          <w:tab w:val="left" w:pos="709"/>
          <w:tab w:val="left" w:pos="993"/>
          <w:tab w:val="left" w:pos="1418"/>
        </w:tabs>
        <w:spacing w:after="0" w:line="240" w:lineRule="auto"/>
        <w:ind w:left="993" w:hanging="284"/>
        <w:rPr>
          <w:rFonts w:asciiTheme="minorHAnsi" w:hAnsiTheme="minorHAnsi"/>
          <w:sz w:val="22"/>
        </w:rPr>
      </w:pPr>
      <w:r w:rsidRPr="00717A6B">
        <w:rPr>
          <w:rFonts w:asciiTheme="minorHAnsi" w:hAnsiTheme="minorHAnsi"/>
          <w:sz w:val="22"/>
        </w:rPr>
        <w:t>odborná technická pomoc při posuzování využití původních dílů po jejich demontáži, zejména ve vazbě na návrhy uvedené v projektové dokumentaci, dále při posuzování kvality nových a původních částí stavby a posuzování kvality prováděných prací</w:t>
      </w:r>
      <w:r w:rsidR="004A05C2">
        <w:rPr>
          <w:rFonts w:asciiTheme="minorHAnsi" w:hAnsiTheme="minorHAnsi"/>
          <w:sz w:val="22"/>
        </w:rPr>
        <w:t>.</w:t>
      </w:r>
    </w:p>
    <w:p w14:paraId="64B4CD04" w14:textId="77777777" w:rsidR="00F826A7" w:rsidRPr="00F826A7" w:rsidRDefault="00F826A7" w:rsidP="007702A8">
      <w:pPr>
        <w:pStyle w:val="Zkladntext2"/>
        <w:tabs>
          <w:tab w:val="left" w:pos="709"/>
          <w:tab w:val="left" w:pos="1276"/>
        </w:tabs>
        <w:spacing w:after="0" w:line="240" w:lineRule="auto"/>
        <w:rPr>
          <w:rFonts w:asciiTheme="minorHAnsi" w:hAnsiTheme="minorHAnsi"/>
          <w:sz w:val="10"/>
          <w:szCs w:val="10"/>
        </w:rPr>
      </w:pPr>
    </w:p>
    <w:p w14:paraId="072A0EEA" w14:textId="77777777" w:rsidR="00445DE4" w:rsidRPr="00717A6B" w:rsidRDefault="00F826A7" w:rsidP="00F459F6">
      <w:pPr>
        <w:pStyle w:val="Zkladntext2"/>
        <w:tabs>
          <w:tab w:val="left" w:pos="284"/>
          <w:tab w:val="left" w:pos="709"/>
          <w:tab w:val="left" w:pos="851"/>
          <w:tab w:val="left" w:pos="1276"/>
        </w:tabs>
        <w:spacing w:after="0" w:line="240" w:lineRule="auto"/>
        <w:rPr>
          <w:rStyle w:val="FontStyle29"/>
          <w:rFonts w:asciiTheme="minorHAnsi" w:hAnsiTheme="minorHAnsi"/>
          <w:sz w:val="22"/>
          <w:szCs w:val="22"/>
        </w:rPr>
      </w:pPr>
      <w:r>
        <w:rPr>
          <w:rFonts w:asciiTheme="minorHAnsi" w:hAnsiTheme="minorHAnsi"/>
          <w:sz w:val="22"/>
        </w:rPr>
        <w:t>3.4</w:t>
      </w:r>
      <w:r w:rsidR="002E0A04">
        <w:rPr>
          <w:rFonts w:asciiTheme="minorHAnsi" w:hAnsiTheme="minorHAnsi"/>
          <w:sz w:val="22"/>
        </w:rPr>
        <w:t>.</w:t>
      </w:r>
      <w:r>
        <w:rPr>
          <w:rFonts w:asciiTheme="minorHAnsi" w:hAnsiTheme="minorHAnsi"/>
          <w:sz w:val="22"/>
        </w:rPr>
        <w:t xml:space="preserve">     </w:t>
      </w:r>
      <w:r w:rsidR="007702A8">
        <w:rPr>
          <w:rFonts w:asciiTheme="minorHAnsi" w:hAnsiTheme="minorHAnsi"/>
          <w:sz w:val="22"/>
        </w:rPr>
        <w:tab/>
      </w:r>
      <w:r w:rsidR="00445DE4" w:rsidRPr="00717A6B">
        <w:rPr>
          <w:rFonts w:asciiTheme="minorHAnsi" w:hAnsiTheme="minorHAnsi"/>
          <w:sz w:val="22"/>
        </w:rPr>
        <w:t>Zhotovitel</w:t>
      </w:r>
      <w:r w:rsidR="00445DE4" w:rsidRPr="00717A6B">
        <w:rPr>
          <w:rStyle w:val="FontStyle29"/>
          <w:rFonts w:asciiTheme="minorHAnsi" w:hAnsiTheme="minorHAnsi"/>
          <w:sz w:val="22"/>
          <w:szCs w:val="22"/>
        </w:rPr>
        <w:t xml:space="preserve"> bude vykonávat aut</w:t>
      </w:r>
      <w:r w:rsidR="007702A8">
        <w:rPr>
          <w:rStyle w:val="FontStyle29"/>
          <w:rFonts w:asciiTheme="minorHAnsi" w:hAnsiTheme="minorHAnsi"/>
          <w:sz w:val="22"/>
          <w:szCs w:val="22"/>
        </w:rPr>
        <w:t>orský dozor s těmito podmínkami</w:t>
      </w:r>
      <w:r w:rsidR="004A05C2">
        <w:rPr>
          <w:rStyle w:val="FontStyle29"/>
          <w:rFonts w:asciiTheme="minorHAnsi" w:hAnsiTheme="minorHAnsi"/>
          <w:sz w:val="22"/>
          <w:szCs w:val="22"/>
        </w:rPr>
        <w:t>:</w:t>
      </w:r>
    </w:p>
    <w:p w14:paraId="738ACF2B" w14:textId="77777777" w:rsidR="00445DE4" w:rsidRDefault="007702A8" w:rsidP="007702A8">
      <w:pPr>
        <w:pStyle w:val="Zkladntext2"/>
        <w:tabs>
          <w:tab w:val="left" w:pos="993"/>
        </w:tabs>
        <w:spacing w:after="0" w:line="240" w:lineRule="auto"/>
        <w:ind w:left="993" w:hanging="284"/>
        <w:rPr>
          <w:rFonts w:asciiTheme="minorHAnsi" w:hAnsiTheme="minorHAnsi"/>
          <w:sz w:val="22"/>
        </w:rPr>
      </w:pPr>
      <w:r>
        <w:rPr>
          <w:rFonts w:asciiTheme="minorHAnsi" w:hAnsiTheme="minorHAnsi"/>
          <w:sz w:val="22"/>
        </w:rPr>
        <w:t>a)</w:t>
      </w:r>
      <w:r w:rsidR="0031408B">
        <w:rPr>
          <w:rFonts w:asciiTheme="minorHAnsi" w:hAnsiTheme="minorHAnsi"/>
          <w:sz w:val="22"/>
        </w:rPr>
        <w:t xml:space="preserve"> </w:t>
      </w:r>
      <w:r w:rsidR="009568F2">
        <w:rPr>
          <w:rFonts w:asciiTheme="minorHAnsi" w:hAnsiTheme="minorHAnsi"/>
          <w:sz w:val="22"/>
        </w:rPr>
        <w:tab/>
      </w:r>
      <w:r w:rsidR="00445DE4" w:rsidRPr="00717A6B">
        <w:rPr>
          <w:rFonts w:asciiTheme="minorHAnsi" w:hAnsiTheme="minorHAnsi"/>
          <w:sz w:val="22"/>
        </w:rPr>
        <w:t>úhrada ceny za výkon autorského dozoru bude probíhat na základě jednotné hodinové sazby</w:t>
      </w:r>
      <w:r w:rsidR="00E629B5">
        <w:rPr>
          <w:rFonts w:asciiTheme="minorHAnsi" w:hAnsiTheme="minorHAnsi"/>
          <w:sz w:val="22"/>
        </w:rPr>
        <w:t xml:space="preserve"> </w:t>
      </w:r>
      <w:r w:rsidR="00445DE4" w:rsidRPr="00717A6B">
        <w:rPr>
          <w:rFonts w:asciiTheme="minorHAnsi" w:hAnsiTheme="minorHAnsi"/>
          <w:sz w:val="22"/>
        </w:rPr>
        <w:t>a</w:t>
      </w:r>
      <w:r w:rsidR="0031408B">
        <w:rPr>
          <w:rFonts w:asciiTheme="minorHAnsi" w:hAnsiTheme="minorHAnsi"/>
          <w:sz w:val="22"/>
        </w:rPr>
        <w:t xml:space="preserve"> </w:t>
      </w:r>
      <w:r w:rsidR="00445DE4" w:rsidRPr="00717A6B">
        <w:rPr>
          <w:rFonts w:asciiTheme="minorHAnsi" w:hAnsiTheme="minorHAnsi"/>
          <w:sz w:val="22"/>
        </w:rPr>
        <w:t>skutečně odpracovaných hodin v rámci autorského dozoru, které budou odsouhlaseny objednatelem;</w:t>
      </w:r>
    </w:p>
    <w:p w14:paraId="2F3A8C40" w14:textId="77777777" w:rsidR="00445DE4" w:rsidRPr="00717A6B" w:rsidRDefault="007702A8" w:rsidP="007702A8">
      <w:pPr>
        <w:pStyle w:val="Zkladntext2"/>
        <w:tabs>
          <w:tab w:val="left" w:pos="993"/>
        </w:tabs>
        <w:spacing w:after="0" w:line="240" w:lineRule="auto"/>
        <w:ind w:left="993" w:hanging="284"/>
        <w:rPr>
          <w:rFonts w:asciiTheme="minorHAnsi" w:hAnsiTheme="minorHAnsi"/>
          <w:sz w:val="22"/>
        </w:rPr>
      </w:pPr>
      <w:r>
        <w:rPr>
          <w:rFonts w:asciiTheme="minorHAnsi" w:hAnsiTheme="minorHAnsi"/>
          <w:sz w:val="22"/>
        </w:rPr>
        <w:t xml:space="preserve">b) </w:t>
      </w:r>
      <w:r w:rsidR="00445DE4" w:rsidRPr="00717A6B">
        <w:rPr>
          <w:rFonts w:asciiTheme="minorHAnsi" w:hAnsiTheme="minorHAnsi"/>
          <w:sz w:val="22"/>
        </w:rPr>
        <w:t>v rámci předmětu plnění dle této smlouvy zajistí zhotovitel v průběhu stavby pravidelnou účast příslušných zástupců zhotovitele na kontrolních dnech, přičemž objednatel zajistí, aby potřebné předměty projednání byly v případě možností časově směřovány právě na tyto kontrolní dny;</w:t>
      </w:r>
    </w:p>
    <w:p w14:paraId="74232ED1" w14:textId="77777777" w:rsidR="00445DE4" w:rsidRDefault="00445DE4" w:rsidP="00CF4B99">
      <w:pPr>
        <w:pStyle w:val="Zkladntext2"/>
        <w:numPr>
          <w:ilvl w:val="0"/>
          <w:numId w:val="9"/>
        </w:numPr>
        <w:tabs>
          <w:tab w:val="left" w:pos="993"/>
        </w:tabs>
        <w:spacing w:after="0" w:line="240" w:lineRule="auto"/>
        <w:ind w:left="993" w:hanging="284"/>
        <w:rPr>
          <w:rFonts w:asciiTheme="minorHAnsi" w:hAnsiTheme="minorHAnsi"/>
          <w:sz w:val="22"/>
        </w:rPr>
      </w:pPr>
      <w:r w:rsidRPr="00717A6B">
        <w:rPr>
          <w:rFonts w:asciiTheme="minorHAnsi" w:hAnsiTheme="minorHAnsi"/>
          <w:sz w:val="22"/>
        </w:rPr>
        <w:t>autorský dozor projektanta stavby bude dále vykonáván na vyzvání objednatele po celou dobu realizace stavby (je předpokládáno konání kontrolních dní každý týden, případně každé dva týdny). Objednatel vyzve zhotovitele písemnou výzvou nebo jinou vhodnou formou k </w:t>
      </w:r>
      <w:r w:rsidR="00E431CC" w:rsidRPr="00717A6B">
        <w:rPr>
          <w:rFonts w:asciiTheme="minorHAnsi" w:hAnsiTheme="minorHAnsi"/>
          <w:sz w:val="22"/>
        </w:rPr>
        <w:t>provedení</w:t>
      </w:r>
      <w:r w:rsidRPr="00717A6B">
        <w:rPr>
          <w:rFonts w:asciiTheme="minorHAnsi" w:hAnsiTheme="minorHAnsi"/>
          <w:sz w:val="22"/>
        </w:rPr>
        <w:t xml:space="preserve"> autorského dozoru</w:t>
      </w:r>
      <w:r w:rsidR="00303BCE">
        <w:rPr>
          <w:rFonts w:asciiTheme="minorHAnsi" w:hAnsiTheme="minorHAnsi"/>
          <w:sz w:val="22"/>
        </w:rPr>
        <w:t xml:space="preserve"> projektanta</w:t>
      </w:r>
      <w:r w:rsidRPr="00717A6B">
        <w:rPr>
          <w:rFonts w:asciiTheme="minorHAnsi" w:hAnsiTheme="minorHAnsi"/>
          <w:sz w:val="22"/>
        </w:rPr>
        <w:t>. Zhotovitel je dále povinen na základě předchozí výzvy objednatele zajistit příslušné činnosti autorského dozoru ve lhůtě nejpozději do pěti pracovních dní od doručení písemné výzvy k výkonu autorského dozoru nebo od telefonické, mailové či faxové výzvy k výkonu autorského dozoru. V případě havárie, nebo v případě výskytu okolností ohrožujících dodržení termínů realizace stavby, je objednatel oprávněn vyzvat zhotovitele k výkonu autorskéh</w:t>
      </w:r>
      <w:r w:rsidR="00A5086F">
        <w:rPr>
          <w:rFonts w:asciiTheme="minorHAnsi" w:hAnsiTheme="minorHAnsi"/>
          <w:sz w:val="22"/>
        </w:rPr>
        <w:t xml:space="preserve">o dozoru telefonicky či emailem </w:t>
      </w:r>
      <w:r w:rsidRPr="00717A6B">
        <w:rPr>
          <w:rFonts w:asciiTheme="minorHAnsi" w:hAnsiTheme="minorHAnsi"/>
          <w:sz w:val="22"/>
        </w:rPr>
        <w:t>a v tomto případě zajistí zhotovitel příslušné činnosti autorského dozoru pro objednatele nejpozději do dvou pracovních dní od doručení výzvy, pokud se smluvní strany nedohodnou jinak;</w:t>
      </w:r>
    </w:p>
    <w:p w14:paraId="04C7F147" w14:textId="77777777" w:rsidR="007702A8" w:rsidRDefault="00445DE4" w:rsidP="00CF4B99">
      <w:pPr>
        <w:pStyle w:val="Zkladntext2"/>
        <w:numPr>
          <w:ilvl w:val="0"/>
          <w:numId w:val="9"/>
        </w:numPr>
        <w:tabs>
          <w:tab w:val="left" w:pos="993"/>
        </w:tabs>
        <w:spacing w:after="0" w:line="240" w:lineRule="auto"/>
        <w:ind w:left="993" w:hanging="284"/>
        <w:rPr>
          <w:rFonts w:asciiTheme="minorHAnsi" w:hAnsiTheme="minorHAnsi"/>
          <w:sz w:val="22"/>
        </w:rPr>
      </w:pPr>
      <w:r w:rsidRPr="007702A8">
        <w:rPr>
          <w:rFonts w:asciiTheme="minorHAnsi" w:hAnsiTheme="minorHAnsi"/>
          <w:sz w:val="22"/>
        </w:rPr>
        <w:t>zhotovitel na základě předchozího požadavku objednatele vykoná v rámci autorského dozoru po vzájemné dohodě obou stran i činnost nad rámec činností sjednaných k výkonu autorského dozoru. Jedná se např. o konzultace u dodavatelů dílčích částí stavby nebo výrobků pro stavbu se sídlem mimo Karlovy Vary, projektové řešení změn stavby z důvodů neležících na straně zhotovitele apod. Rozsah, způsob provedení a cena prací provedených zhotovitelem v rámci autorského dozoru, budou předem dohodnuty mezi objednatelem a zhotovitelem;</w:t>
      </w:r>
    </w:p>
    <w:p w14:paraId="057FF342" w14:textId="77777777" w:rsidR="007702A8" w:rsidRDefault="00445DE4" w:rsidP="00CF4B99">
      <w:pPr>
        <w:pStyle w:val="Zkladntext2"/>
        <w:numPr>
          <w:ilvl w:val="0"/>
          <w:numId w:val="9"/>
        </w:numPr>
        <w:tabs>
          <w:tab w:val="left" w:pos="993"/>
        </w:tabs>
        <w:spacing w:after="0" w:line="240" w:lineRule="auto"/>
        <w:ind w:left="993" w:hanging="284"/>
        <w:rPr>
          <w:rFonts w:asciiTheme="minorHAnsi" w:hAnsiTheme="minorHAnsi"/>
          <w:sz w:val="22"/>
        </w:rPr>
      </w:pPr>
      <w:r w:rsidRPr="007702A8">
        <w:rPr>
          <w:rFonts w:asciiTheme="minorHAnsi" w:hAnsiTheme="minorHAnsi"/>
          <w:sz w:val="22"/>
        </w:rPr>
        <w:t>k vedení evidence výkonu autorského dozoru na stavbě bude zřízen deník, který bude podepisován oprávněným zástupcem objednatele ve věcech technických nebo pověřenou osobou k výkonu technického dozoru stavby. V rámci tohoto deníku budou uvedeny záznamy o provedených výkonech autorského dozoru minimálně s uvedením rozsahu a předmětu výkonu a dále zúčastněných pracovníků zhotovitele. Poslední zápis bude proveden v den kolaudace stavby pro vystavení konečné faktury</w:t>
      </w:r>
      <w:r w:rsidR="00190F93">
        <w:rPr>
          <w:rFonts w:asciiTheme="minorHAnsi" w:hAnsiTheme="minorHAnsi"/>
          <w:sz w:val="22"/>
        </w:rPr>
        <w:t>;</w:t>
      </w:r>
    </w:p>
    <w:p w14:paraId="18A3E2E0" w14:textId="77777777" w:rsidR="00445DE4" w:rsidRPr="007702A8" w:rsidRDefault="00445DE4" w:rsidP="00CF4B99">
      <w:pPr>
        <w:pStyle w:val="Zkladntext2"/>
        <w:numPr>
          <w:ilvl w:val="0"/>
          <w:numId w:val="9"/>
        </w:numPr>
        <w:tabs>
          <w:tab w:val="left" w:pos="993"/>
          <w:tab w:val="num" w:pos="1418"/>
        </w:tabs>
        <w:spacing w:after="0" w:line="240" w:lineRule="auto"/>
        <w:ind w:left="993" w:hanging="284"/>
        <w:rPr>
          <w:rFonts w:asciiTheme="minorHAnsi" w:hAnsiTheme="minorHAnsi"/>
          <w:sz w:val="22"/>
        </w:rPr>
      </w:pPr>
      <w:r w:rsidRPr="007702A8">
        <w:rPr>
          <w:rFonts w:asciiTheme="minorHAnsi" w:hAnsiTheme="minorHAnsi"/>
          <w:sz w:val="22"/>
        </w:rPr>
        <w:t>podmínkou úhrady autorského dozoru v plné výši objednatelem je</w:t>
      </w:r>
      <w:r w:rsidR="00190F93">
        <w:rPr>
          <w:rFonts w:asciiTheme="minorHAnsi" w:hAnsiTheme="minorHAnsi"/>
          <w:sz w:val="22"/>
        </w:rPr>
        <w:t xml:space="preserve"> splnění všech úkonů a činností;</w:t>
      </w:r>
      <w:r w:rsidRPr="007702A8">
        <w:rPr>
          <w:rFonts w:asciiTheme="minorHAnsi" w:hAnsiTheme="minorHAnsi"/>
          <w:sz w:val="22"/>
        </w:rPr>
        <w:t xml:space="preserve"> podkladem a nutnou podmínkou pro vystavení dílčí faktury bude protokol o úplném naplnění všech úkonů a činností vyplývající zhotoviteli z této smlouvy, potvrzený zástupcem objednatele ve věcech smluvních.</w:t>
      </w:r>
    </w:p>
    <w:p w14:paraId="6243722E" w14:textId="77777777" w:rsidR="00445DE4" w:rsidRPr="00FC40AC" w:rsidRDefault="00445DE4" w:rsidP="006B092E">
      <w:pPr>
        <w:spacing w:line="240" w:lineRule="auto"/>
        <w:ind w:left="709" w:hanging="709"/>
        <w:rPr>
          <w:rFonts w:asciiTheme="minorHAnsi" w:hAnsiTheme="minorHAnsi" w:cstheme="minorHAnsi"/>
          <w:szCs w:val="20"/>
        </w:rPr>
      </w:pPr>
    </w:p>
    <w:p w14:paraId="50804180" w14:textId="77777777" w:rsidR="000839C3" w:rsidRPr="00E617DF" w:rsidRDefault="00E617DF" w:rsidP="006B092E">
      <w:pPr>
        <w:pStyle w:val="Odstavecseseznamem"/>
        <w:spacing w:line="240" w:lineRule="auto"/>
        <w:ind w:left="0"/>
        <w:contextualSpacing w:val="0"/>
        <w:jc w:val="center"/>
        <w:rPr>
          <w:rFonts w:asciiTheme="minorHAnsi" w:hAnsiTheme="minorHAnsi" w:cstheme="minorHAnsi"/>
          <w:b/>
          <w:sz w:val="24"/>
          <w:szCs w:val="24"/>
        </w:rPr>
      </w:pPr>
      <w:r w:rsidRPr="00E617DF">
        <w:rPr>
          <w:rFonts w:asciiTheme="minorHAnsi" w:hAnsiTheme="minorHAnsi" w:cstheme="minorHAnsi"/>
          <w:b/>
          <w:sz w:val="24"/>
          <w:szCs w:val="24"/>
        </w:rPr>
        <w:t>I</w:t>
      </w:r>
      <w:r w:rsidR="000839C3" w:rsidRPr="00E617DF">
        <w:rPr>
          <w:rFonts w:asciiTheme="minorHAnsi" w:hAnsiTheme="minorHAnsi" w:cstheme="minorHAnsi"/>
          <w:b/>
          <w:sz w:val="24"/>
          <w:szCs w:val="24"/>
        </w:rPr>
        <w:t>V.</w:t>
      </w:r>
    </w:p>
    <w:p w14:paraId="635DAFD4" w14:textId="77777777" w:rsidR="002722E9" w:rsidRPr="00E617DF" w:rsidRDefault="000839C3" w:rsidP="006B092E">
      <w:pPr>
        <w:pStyle w:val="Odstavecseseznamem"/>
        <w:spacing w:line="240" w:lineRule="auto"/>
        <w:ind w:left="0"/>
        <w:contextualSpacing w:val="0"/>
        <w:jc w:val="center"/>
        <w:rPr>
          <w:rFonts w:asciiTheme="minorHAnsi" w:hAnsiTheme="minorHAnsi" w:cstheme="minorHAnsi"/>
          <w:b/>
          <w:sz w:val="24"/>
          <w:szCs w:val="24"/>
        </w:rPr>
      </w:pPr>
      <w:r w:rsidRPr="00E617DF">
        <w:rPr>
          <w:rFonts w:asciiTheme="minorHAnsi" w:hAnsiTheme="minorHAnsi" w:cstheme="minorHAnsi"/>
          <w:b/>
          <w:sz w:val="24"/>
          <w:szCs w:val="24"/>
        </w:rPr>
        <w:t>Způsob provedení díla</w:t>
      </w:r>
    </w:p>
    <w:p w14:paraId="1C2F3A2D" w14:textId="77777777" w:rsidR="00E617DF" w:rsidRPr="008B6FEA" w:rsidRDefault="00E617DF" w:rsidP="006B092E">
      <w:pPr>
        <w:pStyle w:val="Odstavecseseznamem"/>
        <w:spacing w:line="240" w:lineRule="auto"/>
        <w:ind w:left="0"/>
        <w:contextualSpacing w:val="0"/>
        <w:jc w:val="center"/>
        <w:rPr>
          <w:rFonts w:asciiTheme="minorHAnsi" w:hAnsiTheme="minorHAnsi" w:cstheme="minorHAnsi"/>
          <w:b/>
          <w:sz w:val="10"/>
          <w:szCs w:val="10"/>
        </w:rPr>
      </w:pPr>
    </w:p>
    <w:p w14:paraId="5AD781E0" w14:textId="77777777" w:rsidR="00E321D8" w:rsidRPr="00717A6B" w:rsidRDefault="00E617DF" w:rsidP="006B092E">
      <w:pPr>
        <w:spacing w:line="240" w:lineRule="auto"/>
        <w:rPr>
          <w:rFonts w:asciiTheme="minorHAnsi" w:hAnsiTheme="minorHAnsi" w:cstheme="minorHAnsi"/>
          <w:b/>
          <w:sz w:val="22"/>
        </w:rPr>
      </w:pPr>
      <w:r>
        <w:rPr>
          <w:rFonts w:asciiTheme="minorHAnsi" w:hAnsiTheme="minorHAnsi" w:cstheme="minorHAnsi"/>
          <w:sz w:val="22"/>
        </w:rPr>
        <w:t>4</w:t>
      </w:r>
      <w:r w:rsidR="002722E9" w:rsidRPr="00717A6B">
        <w:rPr>
          <w:rFonts w:asciiTheme="minorHAnsi" w:hAnsiTheme="minorHAnsi" w:cstheme="minorHAnsi"/>
          <w:sz w:val="22"/>
        </w:rPr>
        <w:t>.1</w:t>
      </w:r>
      <w:r w:rsidR="00F76B7D" w:rsidRPr="00717A6B">
        <w:rPr>
          <w:rFonts w:asciiTheme="minorHAnsi" w:hAnsiTheme="minorHAnsi" w:cstheme="minorHAnsi"/>
          <w:sz w:val="22"/>
        </w:rPr>
        <w:t>.</w:t>
      </w:r>
      <w:r w:rsidR="002722E9" w:rsidRPr="00717A6B">
        <w:rPr>
          <w:rFonts w:asciiTheme="minorHAnsi" w:hAnsiTheme="minorHAnsi" w:cstheme="minorHAnsi"/>
          <w:b/>
          <w:sz w:val="22"/>
        </w:rPr>
        <w:t xml:space="preserve"> </w:t>
      </w:r>
      <w:r w:rsidR="002722E9" w:rsidRPr="00717A6B">
        <w:rPr>
          <w:rFonts w:asciiTheme="minorHAnsi" w:hAnsiTheme="minorHAnsi" w:cstheme="minorHAnsi"/>
          <w:b/>
          <w:sz w:val="22"/>
        </w:rPr>
        <w:tab/>
      </w:r>
      <w:r w:rsidR="000839C3" w:rsidRPr="00717A6B">
        <w:rPr>
          <w:rFonts w:asciiTheme="minorHAnsi" w:hAnsiTheme="minorHAnsi" w:cstheme="minorHAnsi"/>
          <w:sz w:val="22"/>
        </w:rPr>
        <w:t>Dílo bude provedeno v rozsahu,</w:t>
      </w:r>
      <w:r>
        <w:rPr>
          <w:rFonts w:asciiTheme="minorHAnsi" w:hAnsiTheme="minorHAnsi" w:cstheme="minorHAnsi"/>
          <w:sz w:val="22"/>
        </w:rPr>
        <w:t xml:space="preserve"> způsobem a v jakosti stanovené</w:t>
      </w:r>
      <w:r w:rsidR="004A05C2">
        <w:rPr>
          <w:rFonts w:asciiTheme="minorHAnsi" w:hAnsiTheme="minorHAnsi" w:cstheme="minorHAnsi"/>
          <w:sz w:val="22"/>
        </w:rPr>
        <w:t>:</w:t>
      </w:r>
    </w:p>
    <w:p w14:paraId="189E4AB0" w14:textId="77777777" w:rsidR="000839C3" w:rsidRPr="00717A6B" w:rsidRDefault="000839C3" w:rsidP="00CF4B99">
      <w:pPr>
        <w:pStyle w:val="Odstavecseseznamem"/>
        <w:numPr>
          <w:ilvl w:val="0"/>
          <w:numId w:val="4"/>
        </w:numPr>
        <w:spacing w:line="240" w:lineRule="auto"/>
        <w:ind w:left="993" w:hanging="284"/>
        <w:rPr>
          <w:rFonts w:asciiTheme="minorHAnsi" w:hAnsiTheme="minorHAnsi" w:cstheme="minorHAnsi"/>
          <w:sz w:val="22"/>
        </w:rPr>
      </w:pPr>
      <w:r w:rsidRPr="00717A6B">
        <w:rPr>
          <w:rFonts w:asciiTheme="minorHAnsi" w:hAnsiTheme="minorHAnsi" w:cstheme="minorHAnsi"/>
          <w:sz w:val="22"/>
        </w:rPr>
        <w:t>touto smlouvou</w:t>
      </w:r>
      <w:r w:rsidR="004A05C2">
        <w:rPr>
          <w:rFonts w:asciiTheme="minorHAnsi" w:hAnsiTheme="minorHAnsi" w:cstheme="minorHAnsi"/>
          <w:sz w:val="22"/>
        </w:rPr>
        <w:t>;</w:t>
      </w:r>
    </w:p>
    <w:p w14:paraId="0BA41363" w14:textId="3C569666" w:rsidR="001D031E" w:rsidRPr="009148A9" w:rsidRDefault="000839C3" w:rsidP="00CF4B99">
      <w:pPr>
        <w:pStyle w:val="Odstavecseseznamem"/>
        <w:numPr>
          <w:ilvl w:val="0"/>
          <w:numId w:val="4"/>
        </w:numPr>
        <w:tabs>
          <w:tab w:val="left" w:pos="-1843"/>
        </w:tabs>
        <w:spacing w:line="240" w:lineRule="auto"/>
        <w:ind w:left="993" w:hanging="284"/>
        <w:rPr>
          <w:rFonts w:asciiTheme="minorHAnsi" w:hAnsiTheme="minorHAnsi" w:cstheme="minorHAnsi"/>
          <w:sz w:val="22"/>
        </w:rPr>
      </w:pPr>
      <w:r w:rsidRPr="00E617DF">
        <w:rPr>
          <w:rFonts w:asciiTheme="minorHAnsi" w:hAnsiTheme="minorHAnsi" w:cstheme="minorHAnsi"/>
          <w:sz w:val="22"/>
        </w:rPr>
        <w:t>zadávací dokumentací na veřejnou zakázku na akci</w:t>
      </w:r>
      <w:r w:rsidR="00722DA5" w:rsidRPr="00E617DF">
        <w:rPr>
          <w:rFonts w:asciiTheme="minorHAnsi" w:hAnsiTheme="minorHAnsi" w:cstheme="minorHAnsi"/>
          <w:sz w:val="22"/>
        </w:rPr>
        <w:t xml:space="preserve"> </w:t>
      </w:r>
      <w:r w:rsidR="00E617DF" w:rsidRPr="00E617DF">
        <w:rPr>
          <w:rFonts w:asciiTheme="minorHAnsi" w:hAnsiTheme="minorHAnsi" w:cstheme="minorHAnsi"/>
          <w:sz w:val="22"/>
        </w:rPr>
        <w:t xml:space="preserve">„Zhotovení projektové dokumentace pro provádění stavby a výkon autorského dozoru projektanta na akci </w:t>
      </w:r>
      <w:r w:rsidR="002B2CDD">
        <w:rPr>
          <w:rFonts w:asciiTheme="minorHAnsi" w:hAnsiTheme="minorHAnsi" w:cstheme="minorHAnsi"/>
          <w:sz w:val="22"/>
        </w:rPr>
        <w:t>„</w:t>
      </w:r>
      <w:r w:rsidR="00E617DF" w:rsidRPr="00E617DF">
        <w:rPr>
          <w:rFonts w:asciiTheme="minorHAnsi" w:hAnsiTheme="minorHAnsi" w:cstheme="minorHAnsi"/>
          <w:sz w:val="22"/>
        </w:rPr>
        <w:t>Zodolnění výjezdové základny Zdravotnické záchranné služby Karlovarského kraje v Sokolově“</w:t>
      </w:r>
      <w:r w:rsidR="00EF1642" w:rsidRPr="00E617DF">
        <w:rPr>
          <w:rFonts w:asciiTheme="minorHAnsi" w:hAnsiTheme="minorHAnsi" w:cstheme="minorHAnsi"/>
          <w:b/>
          <w:sz w:val="22"/>
        </w:rPr>
        <w:t xml:space="preserve"> </w:t>
      </w:r>
      <w:r w:rsidR="00371C49" w:rsidRPr="00E617DF">
        <w:rPr>
          <w:rFonts w:asciiTheme="minorHAnsi" w:hAnsiTheme="minorHAnsi" w:cstheme="minorHAnsi"/>
          <w:sz w:val="22"/>
        </w:rPr>
        <w:t>ze dne</w:t>
      </w:r>
      <w:r w:rsidRPr="00E617DF">
        <w:rPr>
          <w:rFonts w:asciiTheme="minorHAnsi" w:hAnsiTheme="minorHAnsi" w:cstheme="minorHAnsi"/>
          <w:sz w:val="22"/>
        </w:rPr>
        <w:t xml:space="preserve"> </w:t>
      </w:r>
      <w:r w:rsidR="000224C3">
        <w:rPr>
          <w:rFonts w:asciiTheme="minorHAnsi" w:hAnsiTheme="minorHAnsi" w:cstheme="minorHAnsi"/>
          <w:sz w:val="22"/>
        </w:rPr>
        <w:t>21.05.</w:t>
      </w:r>
      <w:r w:rsidR="005F1B00" w:rsidRPr="009148A9">
        <w:rPr>
          <w:rFonts w:asciiTheme="minorHAnsi" w:hAnsiTheme="minorHAnsi" w:cstheme="minorHAnsi"/>
          <w:sz w:val="22"/>
        </w:rPr>
        <w:t>201</w:t>
      </w:r>
      <w:r w:rsidR="00597881" w:rsidRPr="009148A9">
        <w:rPr>
          <w:rFonts w:asciiTheme="minorHAnsi" w:hAnsiTheme="minorHAnsi" w:cstheme="minorHAnsi"/>
          <w:sz w:val="22"/>
        </w:rPr>
        <w:t>8</w:t>
      </w:r>
      <w:r w:rsidR="004A05C2">
        <w:rPr>
          <w:rFonts w:asciiTheme="minorHAnsi" w:hAnsiTheme="minorHAnsi" w:cstheme="minorHAnsi"/>
          <w:sz w:val="22"/>
        </w:rPr>
        <w:t>;</w:t>
      </w:r>
    </w:p>
    <w:p w14:paraId="30888173" w14:textId="5B034DA8" w:rsidR="001D031E" w:rsidRPr="000A12B7" w:rsidRDefault="000839C3" w:rsidP="00CF4B99">
      <w:pPr>
        <w:pStyle w:val="Odstavecseseznamem"/>
        <w:numPr>
          <w:ilvl w:val="0"/>
          <w:numId w:val="4"/>
        </w:numPr>
        <w:tabs>
          <w:tab w:val="left" w:pos="-1843"/>
        </w:tabs>
        <w:spacing w:line="240" w:lineRule="auto"/>
        <w:ind w:left="993" w:hanging="284"/>
        <w:rPr>
          <w:rFonts w:asciiTheme="minorHAnsi" w:hAnsiTheme="minorHAnsi" w:cstheme="minorHAnsi"/>
          <w:sz w:val="22"/>
        </w:rPr>
      </w:pPr>
      <w:r w:rsidRPr="000A12B7">
        <w:rPr>
          <w:rFonts w:asciiTheme="minorHAnsi" w:hAnsiTheme="minorHAnsi" w:cstheme="minorHAnsi"/>
          <w:sz w:val="22"/>
        </w:rPr>
        <w:t>nabídkou zhotovitele ze dne</w:t>
      </w:r>
      <w:r w:rsidR="001D031E" w:rsidRPr="000A12B7">
        <w:rPr>
          <w:rFonts w:asciiTheme="minorHAnsi" w:hAnsiTheme="minorHAnsi" w:cstheme="minorHAnsi"/>
          <w:sz w:val="22"/>
        </w:rPr>
        <w:t xml:space="preserve"> </w:t>
      </w:r>
      <w:r w:rsidR="000224C3">
        <w:rPr>
          <w:rFonts w:asciiTheme="minorHAnsi" w:hAnsiTheme="minorHAnsi" w:cstheme="minorHAnsi"/>
          <w:sz w:val="22"/>
        </w:rPr>
        <w:t>25.05</w:t>
      </w:r>
      <w:r w:rsidR="001D031E" w:rsidRPr="000224C3">
        <w:rPr>
          <w:rFonts w:asciiTheme="minorHAnsi" w:hAnsiTheme="minorHAnsi" w:cstheme="minorHAnsi"/>
          <w:sz w:val="22"/>
        </w:rPr>
        <w:t xml:space="preserve">. </w:t>
      </w:r>
      <w:r w:rsidR="001D031E" w:rsidRPr="009148A9">
        <w:rPr>
          <w:rFonts w:asciiTheme="minorHAnsi" w:hAnsiTheme="minorHAnsi" w:cstheme="minorHAnsi"/>
          <w:sz w:val="22"/>
        </w:rPr>
        <w:t>201</w:t>
      </w:r>
      <w:r w:rsidR="001C4138" w:rsidRPr="009148A9">
        <w:rPr>
          <w:rFonts w:asciiTheme="minorHAnsi" w:hAnsiTheme="minorHAnsi" w:cstheme="minorHAnsi"/>
          <w:sz w:val="22"/>
        </w:rPr>
        <w:t>8</w:t>
      </w:r>
      <w:r w:rsidR="004A05C2">
        <w:rPr>
          <w:rFonts w:asciiTheme="minorHAnsi" w:hAnsiTheme="minorHAnsi" w:cstheme="minorHAnsi"/>
          <w:sz w:val="22"/>
        </w:rPr>
        <w:t>;</w:t>
      </w:r>
    </w:p>
    <w:p w14:paraId="7FDAF35D" w14:textId="77777777" w:rsidR="002722E9" w:rsidRDefault="000839C3" w:rsidP="00CF4B99">
      <w:pPr>
        <w:pStyle w:val="Odstavecseseznamem"/>
        <w:numPr>
          <w:ilvl w:val="0"/>
          <w:numId w:val="4"/>
        </w:numPr>
        <w:tabs>
          <w:tab w:val="left" w:pos="-1843"/>
        </w:tabs>
        <w:spacing w:line="240" w:lineRule="auto"/>
        <w:ind w:left="993" w:hanging="284"/>
        <w:rPr>
          <w:rFonts w:asciiTheme="minorHAnsi" w:hAnsiTheme="minorHAnsi" w:cstheme="minorHAnsi"/>
          <w:sz w:val="22"/>
        </w:rPr>
      </w:pPr>
      <w:r w:rsidRPr="000A12B7">
        <w:rPr>
          <w:rFonts w:asciiTheme="minorHAnsi" w:hAnsiTheme="minorHAnsi" w:cstheme="minorHAnsi"/>
          <w:sz w:val="22"/>
        </w:rPr>
        <w:t>obecně závaznými právními předpisy, ČSN,</w:t>
      </w:r>
      <w:r w:rsidRPr="00717A6B">
        <w:rPr>
          <w:rFonts w:asciiTheme="minorHAnsi" w:hAnsiTheme="minorHAnsi" w:cstheme="minorHAnsi"/>
          <w:sz w:val="22"/>
        </w:rPr>
        <w:t xml:space="preserve"> EN, metodikami výrobců pokud neodporuj</w:t>
      </w:r>
      <w:r w:rsidR="007148CE">
        <w:rPr>
          <w:rFonts w:asciiTheme="minorHAnsi" w:hAnsiTheme="minorHAnsi" w:cstheme="minorHAnsi"/>
          <w:sz w:val="22"/>
        </w:rPr>
        <w:t>í</w:t>
      </w:r>
      <w:r w:rsidRPr="00717A6B">
        <w:rPr>
          <w:rFonts w:asciiTheme="minorHAnsi" w:hAnsiTheme="minorHAnsi" w:cstheme="minorHAnsi"/>
          <w:sz w:val="22"/>
        </w:rPr>
        <w:t xml:space="preserve"> právním předpisům a ČSN a EN, a veškerými </w:t>
      </w:r>
      <w:r w:rsidR="00202ADF" w:rsidRPr="00717A6B">
        <w:rPr>
          <w:rFonts w:asciiTheme="minorHAnsi" w:hAnsiTheme="minorHAnsi" w:cstheme="minorHAnsi"/>
          <w:sz w:val="22"/>
        </w:rPr>
        <w:t>písemnými</w:t>
      </w:r>
      <w:r w:rsidRPr="00717A6B">
        <w:rPr>
          <w:rFonts w:asciiTheme="minorHAnsi" w:hAnsiTheme="minorHAnsi" w:cstheme="minorHAnsi"/>
          <w:sz w:val="22"/>
        </w:rPr>
        <w:t xml:space="preserve"> pokyny a podklady předanými objednatelem zhotoviteli podle smlouvy</w:t>
      </w:r>
      <w:r w:rsidR="004A05C2">
        <w:rPr>
          <w:rFonts w:asciiTheme="minorHAnsi" w:hAnsiTheme="minorHAnsi" w:cstheme="minorHAnsi"/>
          <w:sz w:val="22"/>
        </w:rPr>
        <w:t>.</w:t>
      </w:r>
    </w:p>
    <w:p w14:paraId="0DB727C8" w14:textId="77777777" w:rsidR="000A12B7" w:rsidRPr="000A12B7" w:rsidRDefault="000A12B7" w:rsidP="000A12B7">
      <w:pPr>
        <w:pStyle w:val="Odstavecseseznamem"/>
        <w:tabs>
          <w:tab w:val="left" w:pos="-1843"/>
        </w:tabs>
        <w:spacing w:line="240" w:lineRule="auto"/>
        <w:ind w:left="1276"/>
        <w:rPr>
          <w:rFonts w:asciiTheme="minorHAnsi" w:hAnsiTheme="minorHAnsi" w:cstheme="minorHAnsi"/>
          <w:sz w:val="10"/>
          <w:szCs w:val="10"/>
        </w:rPr>
      </w:pPr>
    </w:p>
    <w:p w14:paraId="467DD3D6" w14:textId="77777777" w:rsidR="00205EBF" w:rsidRPr="00717A6B" w:rsidRDefault="000A12B7" w:rsidP="005658F4">
      <w:pPr>
        <w:spacing w:line="240" w:lineRule="auto"/>
        <w:ind w:left="709" w:hanging="709"/>
        <w:rPr>
          <w:rFonts w:asciiTheme="minorHAnsi" w:hAnsiTheme="minorHAnsi" w:cstheme="minorHAnsi"/>
          <w:sz w:val="22"/>
        </w:rPr>
      </w:pPr>
      <w:r>
        <w:rPr>
          <w:rFonts w:asciiTheme="minorHAnsi" w:hAnsiTheme="minorHAnsi" w:cstheme="minorHAnsi"/>
          <w:sz w:val="22"/>
        </w:rPr>
        <w:t>4</w:t>
      </w:r>
      <w:r w:rsidR="007A2D84" w:rsidRPr="00717A6B">
        <w:rPr>
          <w:rFonts w:asciiTheme="minorHAnsi" w:hAnsiTheme="minorHAnsi" w:cstheme="minorHAnsi"/>
          <w:sz w:val="22"/>
        </w:rPr>
        <w:t>.2</w:t>
      </w:r>
      <w:r w:rsidR="002E0A04">
        <w:rPr>
          <w:rFonts w:asciiTheme="minorHAnsi" w:hAnsiTheme="minorHAnsi" w:cstheme="minorHAnsi"/>
          <w:sz w:val="22"/>
        </w:rPr>
        <w:t>.</w:t>
      </w:r>
      <w:r w:rsidR="007A2D84" w:rsidRPr="00717A6B">
        <w:rPr>
          <w:rFonts w:asciiTheme="minorHAnsi" w:hAnsiTheme="minorHAnsi" w:cstheme="minorHAnsi"/>
          <w:sz w:val="22"/>
        </w:rPr>
        <w:tab/>
      </w:r>
      <w:r w:rsidR="009501E4" w:rsidRPr="00717A6B">
        <w:rPr>
          <w:rFonts w:asciiTheme="minorHAnsi" w:hAnsiTheme="minorHAnsi" w:cstheme="minorHAnsi"/>
          <w:sz w:val="22"/>
        </w:rPr>
        <w:t>Dílo bude zpracováno osobami s odbornou kvalifikací</w:t>
      </w:r>
      <w:r w:rsidR="00E27C8E" w:rsidRPr="00717A6B">
        <w:rPr>
          <w:rFonts w:asciiTheme="minorHAnsi" w:hAnsiTheme="minorHAnsi" w:cstheme="minorHAnsi"/>
          <w:sz w:val="22"/>
        </w:rPr>
        <w:t xml:space="preserve"> </w:t>
      </w:r>
      <w:r w:rsidR="009501E4" w:rsidRPr="00717A6B">
        <w:rPr>
          <w:rFonts w:asciiTheme="minorHAnsi" w:hAnsiTheme="minorHAnsi" w:cstheme="minorHAnsi"/>
          <w:sz w:val="22"/>
        </w:rPr>
        <w:t xml:space="preserve">a příslušnou autorizací ve smyslu zákona č. 360/1992 Sb. </w:t>
      </w:r>
      <w:r w:rsidR="00E27C8E" w:rsidRPr="00717A6B">
        <w:rPr>
          <w:rFonts w:asciiTheme="minorHAnsi" w:hAnsiTheme="minorHAnsi" w:cstheme="minorHAnsi"/>
          <w:sz w:val="22"/>
        </w:rPr>
        <w:t>o výkonu povolání autorizovaných architektů a o výkonu povolání autorizovaných inženýrů a techniků činných ve výstavbě, v platném znění.</w:t>
      </w:r>
    </w:p>
    <w:p w14:paraId="64348AB6" w14:textId="77777777" w:rsidR="00E431CC" w:rsidRPr="007A43E5" w:rsidRDefault="00E431CC" w:rsidP="006B092E">
      <w:pPr>
        <w:spacing w:line="240" w:lineRule="auto"/>
        <w:ind w:left="567" w:hanging="567"/>
        <w:rPr>
          <w:rFonts w:asciiTheme="minorHAnsi" w:hAnsiTheme="minorHAnsi" w:cstheme="minorHAnsi"/>
          <w:sz w:val="10"/>
          <w:szCs w:val="10"/>
        </w:rPr>
      </w:pPr>
    </w:p>
    <w:p w14:paraId="4EBA5D61" w14:textId="77777777" w:rsidR="00E431CC" w:rsidRDefault="000A12B7" w:rsidP="005658F4">
      <w:pPr>
        <w:spacing w:line="240" w:lineRule="auto"/>
        <w:ind w:left="709" w:hanging="709"/>
        <w:rPr>
          <w:rFonts w:asciiTheme="minorHAnsi" w:hAnsiTheme="minorHAnsi" w:cstheme="minorHAnsi"/>
          <w:sz w:val="22"/>
        </w:rPr>
      </w:pPr>
      <w:r>
        <w:rPr>
          <w:rFonts w:asciiTheme="minorHAnsi" w:hAnsiTheme="minorHAnsi" w:cstheme="minorHAnsi"/>
          <w:sz w:val="22"/>
        </w:rPr>
        <w:t>4</w:t>
      </w:r>
      <w:r w:rsidR="00310ABA" w:rsidRPr="00717A6B">
        <w:rPr>
          <w:rFonts w:asciiTheme="minorHAnsi" w:hAnsiTheme="minorHAnsi" w:cstheme="minorHAnsi"/>
          <w:sz w:val="22"/>
        </w:rPr>
        <w:t>.3</w:t>
      </w:r>
      <w:r w:rsidR="002E0A04">
        <w:rPr>
          <w:rFonts w:asciiTheme="minorHAnsi" w:hAnsiTheme="minorHAnsi" w:cstheme="minorHAnsi"/>
          <w:sz w:val="22"/>
        </w:rPr>
        <w:t>.</w:t>
      </w:r>
      <w:r w:rsidR="00310ABA" w:rsidRPr="00717A6B">
        <w:rPr>
          <w:rFonts w:asciiTheme="minorHAnsi" w:hAnsiTheme="minorHAnsi" w:cstheme="minorHAnsi"/>
          <w:sz w:val="22"/>
        </w:rPr>
        <w:tab/>
      </w:r>
      <w:r w:rsidR="00202ADF" w:rsidRPr="00717A6B">
        <w:rPr>
          <w:rFonts w:asciiTheme="minorHAnsi" w:hAnsiTheme="minorHAnsi" w:cstheme="minorHAnsi"/>
          <w:sz w:val="22"/>
        </w:rPr>
        <w:t>V průběhu zpracování díla</w:t>
      </w:r>
      <w:r w:rsidR="00C46946" w:rsidRPr="00717A6B">
        <w:rPr>
          <w:rFonts w:asciiTheme="minorHAnsi" w:hAnsiTheme="minorHAnsi" w:cstheme="minorHAnsi"/>
          <w:sz w:val="22"/>
        </w:rPr>
        <w:t xml:space="preserve"> </w:t>
      </w:r>
      <w:r w:rsidR="00C46946" w:rsidRPr="00004677">
        <w:rPr>
          <w:rFonts w:asciiTheme="minorHAnsi" w:hAnsiTheme="minorHAnsi" w:cstheme="minorHAnsi"/>
          <w:sz w:val="22"/>
        </w:rPr>
        <w:t>dle čl. 3.1.</w:t>
      </w:r>
      <w:r w:rsidR="00004677" w:rsidRPr="00004677">
        <w:rPr>
          <w:rFonts w:asciiTheme="minorHAnsi" w:hAnsiTheme="minorHAnsi" w:cstheme="minorHAnsi"/>
          <w:sz w:val="22"/>
        </w:rPr>
        <w:t>a)</w:t>
      </w:r>
      <w:r w:rsidR="00C46946" w:rsidRPr="00004677">
        <w:rPr>
          <w:rFonts w:asciiTheme="minorHAnsi" w:hAnsiTheme="minorHAnsi" w:cstheme="minorHAnsi"/>
          <w:sz w:val="22"/>
        </w:rPr>
        <w:t>,</w:t>
      </w:r>
      <w:r w:rsidR="00004677" w:rsidRPr="00004677">
        <w:rPr>
          <w:rFonts w:asciiTheme="minorHAnsi" w:hAnsiTheme="minorHAnsi" w:cstheme="minorHAnsi"/>
          <w:sz w:val="22"/>
        </w:rPr>
        <w:t xml:space="preserve"> 3.1.b), 3.1.</w:t>
      </w:r>
      <w:r w:rsidR="00090701">
        <w:rPr>
          <w:rFonts w:asciiTheme="minorHAnsi" w:hAnsiTheme="minorHAnsi" w:cstheme="minorHAnsi"/>
          <w:sz w:val="22"/>
        </w:rPr>
        <w:t>d</w:t>
      </w:r>
      <w:r w:rsidR="00004677" w:rsidRPr="00004677">
        <w:rPr>
          <w:rFonts w:asciiTheme="minorHAnsi" w:hAnsiTheme="minorHAnsi" w:cstheme="minorHAnsi"/>
          <w:sz w:val="22"/>
        </w:rPr>
        <w:t>) a</w:t>
      </w:r>
      <w:r w:rsidR="00C46946" w:rsidRPr="00004677">
        <w:rPr>
          <w:rFonts w:asciiTheme="minorHAnsi" w:hAnsiTheme="minorHAnsi" w:cstheme="minorHAnsi"/>
          <w:sz w:val="22"/>
        </w:rPr>
        <w:t xml:space="preserve"> 3.2. této smlouvy</w:t>
      </w:r>
      <w:r w:rsidR="00202ADF" w:rsidRPr="00717A6B">
        <w:rPr>
          <w:rFonts w:asciiTheme="minorHAnsi" w:hAnsiTheme="minorHAnsi" w:cstheme="minorHAnsi"/>
          <w:sz w:val="22"/>
        </w:rPr>
        <w:t xml:space="preserve"> je zhotovitel povinen organizovat průběžné konzultace rozpracovaného díla formou výrobních výborů a to minimálně 1x za </w:t>
      </w:r>
      <w:r w:rsidR="007A43E5">
        <w:rPr>
          <w:rFonts w:asciiTheme="minorHAnsi" w:hAnsiTheme="minorHAnsi" w:cstheme="minorHAnsi"/>
          <w:sz w:val="22"/>
        </w:rPr>
        <w:t>2 týdny</w:t>
      </w:r>
      <w:r w:rsidR="00202ADF" w:rsidRPr="00717A6B">
        <w:rPr>
          <w:rFonts w:asciiTheme="minorHAnsi" w:hAnsiTheme="minorHAnsi" w:cstheme="minorHAnsi"/>
          <w:sz w:val="22"/>
        </w:rPr>
        <w:t>.</w:t>
      </w:r>
    </w:p>
    <w:p w14:paraId="5E9D3657" w14:textId="77777777" w:rsidR="007A2D84" w:rsidRPr="007A43E5" w:rsidRDefault="007A2D84" w:rsidP="006B092E">
      <w:pPr>
        <w:pStyle w:val="Odstavecseseznamem"/>
        <w:spacing w:line="240" w:lineRule="auto"/>
        <w:ind w:left="567"/>
        <w:rPr>
          <w:rFonts w:asciiTheme="minorHAnsi" w:hAnsiTheme="minorHAnsi" w:cstheme="minorHAnsi"/>
          <w:sz w:val="10"/>
          <w:szCs w:val="10"/>
        </w:rPr>
      </w:pPr>
    </w:p>
    <w:p w14:paraId="503A9B38" w14:textId="77777777" w:rsidR="007A2D84" w:rsidRPr="00717A6B" w:rsidRDefault="007A43E5" w:rsidP="005658F4">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4</w:t>
      </w:r>
      <w:r w:rsidR="00E431CC" w:rsidRPr="00717A6B">
        <w:rPr>
          <w:rFonts w:asciiTheme="minorHAnsi" w:hAnsiTheme="minorHAnsi" w:cstheme="minorHAnsi"/>
          <w:sz w:val="22"/>
        </w:rPr>
        <w:t>.</w:t>
      </w:r>
      <w:r>
        <w:rPr>
          <w:rFonts w:asciiTheme="minorHAnsi" w:hAnsiTheme="minorHAnsi" w:cstheme="minorHAnsi"/>
          <w:sz w:val="22"/>
        </w:rPr>
        <w:t>4</w:t>
      </w:r>
      <w:r w:rsidR="002E0A04">
        <w:rPr>
          <w:rFonts w:asciiTheme="minorHAnsi" w:hAnsiTheme="minorHAnsi" w:cstheme="minorHAnsi"/>
          <w:sz w:val="22"/>
        </w:rPr>
        <w:t>.</w:t>
      </w:r>
      <w:r w:rsidR="00E431CC" w:rsidRPr="00717A6B">
        <w:rPr>
          <w:rFonts w:asciiTheme="minorHAnsi" w:hAnsiTheme="minorHAnsi" w:cstheme="minorHAnsi"/>
          <w:sz w:val="22"/>
        </w:rPr>
        <w:tab/>
      </w:r>
      <w:r w:rsidR="008D66A9" w:rsidRPr="008D66A9">
        <w:rPr>
          <w:rFonts w:asciiTheme="minorHAnsi" w:hAnsiTheme="minorHAnsi" w:cstheme="minorHAnsi"/>
          <w:sz w:val="22"/>
        </w:rPr>
        <w:t>Výstup dokumentace stavby zadavatel požaduje v tištěné i elektronické podobě (formáty *.doc, *.xls, *.pdf a *.dwg), včetně výkazu výměr a položkového rozpočtu stavby v cenové úrovni ÚRS, RTS pro rok 2018 vypracovaného na základě ocenění výkazu výměr, který splňuje požadavky na strukturu a členění dle vyhlášky č. 169/2016 Sb. v platném znění, v listinné i elektronické podobě ve formátu *.pdf, a v elektronické podobě *.esoupis, *.unixml, *.xc4, Excel VZ nebo obdobný výstup z rozpočtového programu. Dodavatel předloží výstup kompletní dokumentace v listinné verzi v počtu 6 vyhotovení (paré) a v elektronické podobě v počtu 6 kusů na vhodném datovém nosiči (CD, DVD) a v počtu 3 vyhotovení v listinné verzi slepý výkaz výměr pro výběr dodavatele stavby a položkový rozpočet stavby včetně 3 kusů na vhodném datovém nosiči (CD, DVD).</w:t>
      </w:r>
    </w:p>
    <w:p w14:paraId="73619798" w14:textId="77777777" w:rsidR="007A2D84" w:rsidRPr="00FF5C81" w:rsidRDefault="007A2D84" w:rsidP="006B092E">
      <w:pPr>
        <w:pStyle w:val="Odstavecseseznamem"/>
        <w:spacing w:line="240" w:lineRule="auto"/>
        <w:ind w:left="567"/>
        <w:rPr>
          <w:rFonts w:asciiTheme="minorHAnsi" w:hAnsiTheme="minorHAnsi" w:cstheme="minorHAnsi"/>
          <w:sz w:val="10"/>
          <w:szCs w:val="10"/>
        </w:rPr>
      </w:pPr>
    </w:p>
    <w:p w14:paraId="0201A3C6" w14:textId="77777777" w:rsidR="00FF5C81" w:rsidRDefault="00F530C7" w:rsidP="005658F4">
      <w:pPr>
        <w:spacing w:line="240" w:lineRule="auto"/>
        <w:ind w:left="709" w:hanging="709"/>
        <w:rPr>
          <w:rFonts w:asciiTheme="minorHAnsi" w:hAnsiTheme="minorHAnsi" w:cstheme="minorHAnsi"/>
          <w:sz w:val="22"/>
        </w:rPr>
      </w:pPr>
      <w:r>
        <w:rPr>
          <w:rFonts w:asciiTheme="minorHAnsi" w:hAnsiTheme="minorHAnsi" w:cstheme="minorHAnsi"/>
          <w:sz w:val="22"/>
        </w:rPr>
        <w:t>4</w:t>
      </w:r>
      <w:r w:rsidR="00E431CC" w:rsidRPr="00717A6B">
        <w:rPr>
          <w:rFonts w:asciiTheme="minorHAnsi" w:hAnsiTheme="minorHAnsi" w:cstheme="minorHAnsi"/>
          <w:sz w:val="22"/>
        </w:rPr>
        <w:t>.</w:t>
      </w:r>
      <w:r>
        <w:rPr>
          <w:rFonts w:asciiTheme="minorHAnsi" w:hAnsiTheme="minorHAnsi" w:cstheme="minorHAnsi"/>
          <w:sz w:val="22"/>
        </w:rPr>
        <w:t>5</w:t>
      </w:r>
      <w:r w:rsidR="002E0A04">
        <w:rPr>
          <w:rFonts w:asciiTheme="minorHAnsi" w:hAnsiTheme="minorHAnsi" w:cstheme="minorHAnsi"/>
          <w:sz w:val="22"/>
        </w:rPr>
        <w:t>.</w:t>
      </w:r>
      <w:r w:rsidR="00E431CC" w:rsidRPr="00717A6B">
        <w:rPr>
          <w:rFonts w:asciiTheme="minorHAnsi" w:hAnsiTheme="minorHAnsi" w:cstheme="minorHAnsi"/>
          <w:sz w:val="22"/>
        </w:rPr>
        <w:tab/>
      </w:r>
      <w:r w:rsidRPr="00F530C7">
        <w:rPr>
          <w:rFonts w:asciiTheme="minorHAnsi" w:hAnsiTheme="minorHAnsi" w:cstheme="minorHAnsi"/>
          <w:sz w:val="22"/>
        </w:rPr>
        <w:t xml:space="preserve">Rozpočty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 Rozpočet projektu, </w:t>
      </w:r>
      <w:r w:rsidR="00FA6271">
        <w:rPr>
          <w:rFonts w:asciiTheme="minorHAnsi" w:hAnsiTheme="minorHAnsi" w:cstheme="minorHAnsi"/>
          <w:sz w:val="22"/>
        </w:rPr>
        <w:t>s</w:t>
      </w:r>
      <w:r w:rsidRPr="00F530C7">
        <w:rPr>
          <w:rFonts w:asciiTheme="minorHAnsi" w:hAnsiTheme="minorHAnsi" w:cstheme="minorHAnsi"/>
          <w:sz w:val="22"/>
        </w:rPr>
        <w:t xml:space="preserve">oupis prací dodávek a služeb včetně výkazu výměr bude zpracován v jedné z rozpočtových soustav (URS, RTS), s označením zvolené soustavy v každé položce. U položek, které nejsou obsaženy v příslušné cenové soustavě, budou navržené jednotkové ceny zdůvodněny například průzkumem u dodavatelů. Položky nebudou odkazovat na obchodní firmy, názvy nebo specifická označení zboží a služeb, které platí pro určitou osobu, popřípadě její organizační složku za příznačné, patenty a vynálezy, užitné vzory, průmyslové vzory, ochranné známky nebo označení původu. Položkový rozpočet stavby bude jako jeden ucelený soubor, který nebude obsahovat ocenění jednotlivých stavebních dílů (například profesí) pomocí položek charakteru komplet/soubor následně odkazujících na dílčí samostatné rozpočty.  </w:t>
      </w:r>
    </w:p>
    <w:p w14:paraId="13F498A8" w14:textId="77777777" w:rsidR="00FF5C81" w:rsidRPr="00C61F2F" w:rsidRDefault="00FF5C81" w:rsidP="00F530C7">
      <w:pPr>
        <w:spacing w:line="240" w:lineRule="auto"/>
        <w:ind w:left="567" w:hanging="567"/>
        <w:rPr>
          <w:rFonts w:asciiTheme="minorHAnsi" w:hAnsiTheme="minorHAnsi" w:cstheme="minorHAnsi"/>
          <w:sz w:val="10"/>
          <w:szCs w:val="10"/>
        </w:rPr>
      </w:pPr>
    </w:p>
    <w:p w14:paraId="29912194" w14:textId="77777777" w:rsidR="007A2D84" w:rsidRDefault="00C61F2F" w:rsidP="005658F4">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4.6</w:t>
      </w:r>
      <w:r w:rsidR="002E0A04">
        <w:rPr>
          <w:rFonts w:asciiTheme="minorHAnsi" w:hAnsiTheme="minorHAnsi" w:cstheme="minorHAnsi"/>
          <w:sz w:val="22"/>
        </w:rPr>
        <w:t>.</w:t>
      </w:r>
      <w:r>
        <w:rPr>
          <w:rFonts w:asciiTheme="minorHAnsi" w:hAnsiTheme="minorHAnsi" w:cstheme="minorHAnsi"/>
          <w:sz w:val="22"/>
        </w:rPr>
        <w:t xml:space="preserve"> </w:t>
      </w:r>
      <w:r>
        <w:rPr>
          <w:rFonts w:asciiTheme="minorHAnsi" w:hAnsiTheme="minorHAnsi" w:cstheme="minorHAnsi"/>
          <w:sz w:val="22"/>
        </w:rPr>
        <w:tab/>
      </w:r>
      <w:r w:rsidRPr="00C61F2F">
        <w:rPr>
          <w:rFonts w:asciiTheme="minorHAnsi" w:hAnsiTheme="minorHAnsi" w:cstheme="minorHAnsi"/>
          <w:sz w:val="22"/>
        </w:rPr>
        <w:t>Zpracovatel projektové dokumentace zodpovídá za soulad zpracované dokumentace pro provádění stavby a projektové dokumentace pro stavební povolení včetně souladu se všemi stanovisky účastníků řízení ve věci povolení stavby a vydaného stavebního povolení. V 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3FC1EC41" w14:textId="77777777" w:rsidR="00C61F2F" w:rsidRPr="00DF36DE" w:rsidRDefault="00C61F2F" w:rsidP="006B092E">
      <w:pPr>
        <w:pStyle w:val="Odstavecseseznamem"/>
        <w:spacing w:line="240" w:lineRule="auto"/>
        <w:ind w:left="567"/>
        <w:rPr>
          <w:rFonts w:asciiTheme="minorHAnsi" w:hAnsiTheme="minorHAnsi" w:cstheme="minorHAnsi"/>
          <w:sz w:val="10"/>
          <w:szCs w:val="10"/>
        </w:rPr>
      </w:pPr>
    </w:p>
    <w:p w14:paraId="0D914A04" w14:textId="77777777" w:rsidR="007A2D84" w:rsidRPr="00717A6B" w:rsidRDefault="00DF36DE" w:rsidP="005658F4">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4.7</w:t>
      </w:r>
      <w:r w:rsidR="002E0A04">
        <w:rPr>
          <w:rFonts w:asciiTheme="minorHAnsi" w:hAnsiTheme="minorHAnsi" w:cstheme="minorHAnsi"/>
          <w:sz w:val="22"/>
        </w:rPr>
        <w:t>.</w:t>
      </w:r>
      <w:r>
        <w:rPr>
          <w:rFonts w:asciiTheme="minorHAnsi" w:hAnsiTheme="minorHAnsi" w:cstheme="minorHAnsi"/>
          <w:sz w:val="22"/>
        </w:rPr>
        <w:t xml:space="preserve"> </w:t>
      </w:r>
      <w:r>
        <w:rPr>
          <w:rFonts w:asciiTheme="minorHAnsi" w:hAnsiTheme="minorHAnsi" w:cstheme="minorHAnsi"/>
          <w:sz w:val="22"/>
        </w:rPr>
        <w:tab/>
      </w:r>
      <w:r w:rsidR="007A2D84" w:rsidRPr="00717A6B">
        <w:rPr>
          <w:rFonts w:asciiTheme="minorHAnsi" w:hAnsiTheme="minorHAnsi" w:cstheme="minorHAnsi"/>
          <w:sz w:val="22"/>
        </w:rPr>
        <w:t xml:space="preserve">Projektová dokumentace pro </w:t>
      </w:r>
      <w:r w:rsidR="006A0D0C">
        <w:rPr>
          <w:rFonts w:asciiTheme="minorHAnsi" w:hAnsiTheme="minorHAnsi" w:cstheme="minorHAnsi"/>
          <w:sz w:val="22"/>
        </w:rPr>
        <w:t>provádění</w:t>
      </w:r>
      <w:r w:rsidR="007A2D84" w:rsidRPr="00717A6B">
        <w:rPr>
          <w:rFonts w:asciiTheme="minorHAnsi" w:hAnsiTheme="minorHAnsi" w:cstheme="minorHAnsi"/>
          <w:sz w:val="22"/>
        </w:rPr>
        <w:t xml:space="preserve"> stavby bude obsahovat jednoznačné stanovení technického řešení stavby, ze kterého bude zejména u neobvyklých konstrukcí a detailů patrné rozměrové a tvarové řešení navržených konstrukcí a zařízení tak, aby na základě této projektové dokumentace mohl zhotovitel stavby v rámci přípravy realizace stavby zajistit případné zpracování dodavatelské dokumentace a následně provést vlastní realizaci stavby.</w:t>
      </w:r>
    </w:p>
    <w:p w14:paraId="19D12B1C" w14:textId="77777777" w:rsidR="007A2D84" w:rsidRPr="00DF36DE" w:rsidRDefault="007A2D84" w:rsidP="006B092E">
      <w:pPr>
        <w:pStyle w:val="Odstavecseseznamem"/>
        <w:spacing w:line="240" w:lineRule="auto"/>
        <w:ind w:left="567"/>
        <w:rPr>
          <w:rFonts w:asciiTheme="minorHAnsi" w:hAnsiTheme="minorHAnsi" w:cstheme="minorHAnsi"/>
          <w:sz w:val="10"/>
          <w:szCs w:val="10"/>
        </w:rPr>
      </w:pPr>
    </w:p>
    <w:p w14:paraId="086F98BB" w14:textId="77777777" w:rsidR="007A2D84" w:rsidRPr="00717A6B" w:rsidRDefault="00DF36DE" w:rsidP="005658F4">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4.8</w:t>
      </w:r>
      <w:r w:rsidR="002E0A04">
        <w:rPr>
          <w:rFonts w:asciiTheme="minorHAnsi" w:hAnsiTheme="minorHAnsi" w:cstheme="minorHAnsi"/>
          <w:sz w:val="22"/>
        </w:rPr>
        <w:t>.</w:t>
      </w:r>
      <w:r>
        <w:rPr>
          <w:rFonts w:asciiTheme="minorHAnsi" w:hAnsiTheme="minorHAnsi" w:cstheme="minorHAnsi"/>
          <w:sz w:val="22"/>
        </w:rPr>
        <w:t xml:space="preserve"> </w:t>
      </w:r>
      <w:r>
        <w:rPr>
          <w:rFonts w:asciiTheme="minorHAnsi" w:hAnsiTheme="minorHAnsi" w:cstheme="minorHAnsi"/>
          <w:sz w:val="22"/>
        </w:rPr>
        <w:tab/>
      </w:r>
      <w:r w:rsidR="007A2D84" w:rsidRPr="00717A6B">
        <w:rPr>
          <w:rFonts w:asciiTheme="minorHAnsi" w:hAnsiTheme="minorHAnsi" w:cstheme="minorHAnsi"/>
          <w:sz w:val="22"/>
        </w:rPr>
        <w:t>Součástí popisu technického řešení uvedeného v dokumentaci musí být i jednoznačné vymezení množství, jakosti, technických vlastností a druhu požadovaných prací, dodávek, činností a služeb potřebných k realizaci díla a dále, je-li to možné, i údaje o požadavcích na technické vlastnosti celé stavby, včetně uvedení požadavků na jakost.</w:t>
      </w:r>
    </w:p>
    <w:p w14:paraId="3C430351" w14:textId="77777777" w:rsidR="00310ABA" w:rsidRPr="00FC40AC" w:rsidRDefault="00310ABA" w:rsidP="005658F4">
      <w:pPr>
        <w:pStyle w:val="Odstavecseseznamem"/>
        <w:spacing w:line="240" w:lineRule="auto"/>
        <w:ind w:left="709" w:hanging="709"/>
        <w:rPr>
          <w:rFonts w:asciiTheme="minorHAnsi" w:hAnsiTheme="minorHAnsi" w:cstheme="minorHAnsi"/>
          <w:szCs w:val="20"/>
        </w:rPr>
      </w:pPr>
    </w:p>
    <w:p w14:paraId="71E31BE8" w14:textId="77777777" w:rsidR="006B0C60" w:rsidRPr="00DF36DE" w:rsidRDefault="006B0C60" w:rsidP="006B092E">
      <w:pPr>
        <w:spacing w:line="240" w:lineRule="auto"/>
        <w:jc w:val="center"/>
        <w:rPr>
          <w:rFonts w:asciiTheme="minorHAnsi" w:hAnsiTheme="minorHAnsi" w:cstheme="minorHAnsi"/>
          <w:b/>
          <w:sz w:val="24"/>
          <w:szCs w:val="24"/>
        </w:rPr>
      </w:pPr>
      <w:r w:rsidRPr="00DF36DE">
        <w:rPr>
          <w:rFonts w:asciiTheme="minorHAnsi" w:hAnsiTheme="minorHAnsi" w:cstheme="minorHAnsi"/>
          <w:b/>
          <w:sz w:val="24"/>
          <w:szCs w:val="24"/>
        </w:rPr>
        <w:t>V.</w:t>
      </w:r>
    </w:p>
    <w:p w14:paraId="30B2792F" w14:textId="77777777" w:rsidR="002722E9" w:rsidRPr="00DF36DE" w:rsidRDefault="006B0C60" w:rsidP="006B092E">
      <w:pPr>
        <w:spacing w:line="240" w:lineRule="auto"/>
        <w:jc w:val="center"/>
        <w:rPr>
          <w:rFonts w:asciiTheme="minorHAnsi" w:hAnsiTheme="minorHAnsi" w:cstheme="minorHAnsi"/>
          <w:b/>
          <w:sz w:val="24"/>
          <w:szCs w:val="24"/>
        </w:rPr>
      </w:pPr>
      <w:r w:rsidRPr="00DF36DE">
        <w:rPr>
          <w:rFonts w:asciiTheme="minorHAnsi" w:hAnsiTheme="minorHAnsi" w:cstheme="minorHAnsi"/>
          <w:b/>
          <w:sz w:val="24"/>
          <w:szCs w:val="24"/>
        </w:rPr>
        <w:t>Doba plnění</w:t>
      </w:r>
      <w:r w:rsidR="00A23104" w:rsidRPr="00DF36DE">
        <w:rPr>
          <w:rFonts w:asciiTheme="minorHAnsi" w:hAnsiTheme="minorHAnsi" w:cstheme="minorHAnsi"/>
          <w:b/>
          <w:sz w:val="24"/>
          <w:szCs w:val="24"/>
        </w:rPr>
        <w:t xml:space="preserve"> a místo</w:t>
      </w:r>
      <w:r w:rsidR="00600168">
        <w:rPr>
          <w:rFonts w:asciiTheme="minorHAnsi" w:hAnsiTheme="minorHAnsi" w:cstheme="minorHAnsi"/>
          <w:b/>
          <w:sz w:val="24"/>
          <w:szCs w:val="24"/>
        </w:rPr>
        <w:t>,</w:t>
      </w:r>
      <w:r w:rsidR="00A23104" w:rsidRPr="00DF36DE">
        <w:rPr>
          <w:rFonts w:asciiTheme="minorHAnsi" w:hAnsiTheme="minorHAnsi" w:cstheme="minorHAnsi"/>
          <w:b/>
          <w:sz w:val="24"/>
          <w:szCs w:val="24"/>
        </w:rPr>
        <w:t xml:space="preserve"> předání díla </w:t>
      </w:r>
    </w:p>
    <w:p w14:paraId="49DFDB1D" w14:textId="77777777" w:rsidR="00DF36DE" w:rsidRPr="006A0D0C" w:rsidRDefault="00DF36DE" w:rsidP="006B092E">
      <w:pPr>
        <w:spacing w:line="240" w:lineRule="auto"/>
        <w:jc w:val="center"/>
        <w:rPr>
          <w:rFonts w:asciiTheme="minorHAnsi" w:hAnsiTheme="minorHAnsi" w:cstheme="minorHAnsi"/>
          <w:b/>
          <w:sz w:val="10"/>
          <w:szCs w:val="10"/>
        </w:rPr>
      </w:pPr>
    </w:p>
    <w:p w14:paraId="2BE5B59D" w14:textId="77777777" w:rsidR="000757C9" w:rsidRDefault="00600168" w:rsidP="005658F4">
      <w:pPr>
        <w:spacing w:line="240" w:lineRule="auto"/>
        <w:ind w:left="709" w:hanging="709"/>
        <w:rPr>
          <w:rFonts w:asciiTheme="minorHAnsi" w:hAnsiTheme="minorHAnsi" w:cstheme="minorHAnsi"/>
          <w:b/>
          <w:sz w:val="22"/>
        </w:rPr>
      </w:pPr>
      <w:r>
        <w:rPr>
          <w:rFonts w:asciiTheme="minorHAnsi" w:hAnsiTheme="minorHAnsi" w:cstheme="minorHAnsi"/>
          <w:sz w:val="22"/>
        </w:rPr>
        <w:t>5</w:t>
      </w:r>
      <w:r w:rsidR="00205EBF" w:rsidRPr="00717A6B">
        <w:rPr>
          <w:rFonts w:asciiTheme="minorHAnsi" w:hAnsiTheme="minorHAnsi" w:cstheme="minorHAnsi"/>
          <w:sz w:val="22"/>
        </w:rPr>
        <w:t>.1.</w:t>
      </w:r>
      <w:r w:rsidR="00205EBF" w:rsidRPr="00717A6B">
        <w:rPr>
          <w:rFonts w:asciiTheme="minorHAnsi" w:hAnsiTheme="minorHAnsi" w:cstheme="minorHAnsi"/>
          <w:sz w:val="22"/>
        </w:rPr>
        <w:tab/>
      </w:r>
      <w:r w:rsidR="006B0C60" w:rsidRPr="00717A6B">
        <w:rPr>
          <w:rFonts w:asciiTheme="minorHAnsi" w:hAnsiTheme="minorHAnsi" w:cstheme="minorHAnsi"/>
          <w:sz w:val="22"/>
        </w:rPr>
        <w:t xml:space="preserve">Zhotovitel se zavazuje </w:t>
      </w:r>
      <w:r w:rsidR="009D181C" w:rsidRPr="00717A6B">
        <w:rPr>
          <w:rFonts w:asciiTheme="minorHAnsi" w:hAnsiTheme="minorHAnsi" w:cstheme="minorHAnsi"/>
          <w:sz w:val="22"/>
        </w:rPr>
        <w:t xml:space="preserve">projektovou dokumentaci </w:t>
      </w:r>
      <w:r w:rsidRPr="00600168">
        <w:rPr>
          <w:rFonts w:asciiTheme="minorHAnsi" w:hAnsiTheme="minorHAnsi" w:cstheme="minorHAnsi"/>
          <w:sz w:val="22"/>
        </w:rPr>
        <w:t xml:space="preserve">pro provádění stavby včetně soupisu prací, dodávek a služeb s výkazem výměr, podrobný plán organizace výstavby  na stavební úpravy </w:t>
      </w:r>
      <w:r w:rsidR="00C46946" w:rsidRPr="00717A6B">
        <w:rPr>
          <w:rFonts w:asciiTheme="minorHAnsi" w:hAnsiTheme="minorHAnsi" w:cstheme="minorHAnsi"/>
          <w:sz w:val="22"/>
        </w:rPr>
        <w:t>dle bodů 3.1., 3.2. a této smlouvy</w:t>
      </w:r>
      <w:r w:rsidR="009D181C" w:rsidRPr="00717A6B">
        <w:rPr>
          <w:rFonts w:asciiTheme="minorHAnsi" w:hAnsiTheme="minorHAnsi" w:cstheme="minorHAnsi"/>
          <w:sz w:val="22"/>
        </w:rPr>
        <w:t xml:space="preserve"> </w:t>
      </w:r>
      <w:r w:rsidR="006B0C60" w:rsidRPr="00717A6B">
        <w:rPr>
          <w:rFonts w:asciiTheme="minorHAnsi" w:hAnsiTheme="minorHAnsi" w:cstheme="minorHAnsi"/>
          <w:sz w:val="22"/>
        </w:rPr>
        <w:t xml:space="preserve">jako celek řádně provést a odevzdat nejpozději ve lhůtě do </w:t>
      </w:r>
      <w:r w:rsidR="002722E9" w:rsidRPr="00717A6B">
        <w:rPr>
          <w:rFonts w:asciiTheme="minorHAnsi" w:hAnsiTheme="minorHAnsi" w:cstheme="minorHAnsi"/>
          <w:sz w:val="22"/>
        </w:rPr>
        <w:br/>
      </w:r>
      <w:r w:rsidR="00A47847" w:rsidRPr="00717A6B">
        <w:rPr>
          <w:rFonts w:asciiTheme="minorHAnsi" w:hAnsiTheme="minorHAnsi" w:cstheme="minorHAnsi"/>
          <w:b/>
          <w:sz w:val="22"/>
        </w:rPr>
        <w:t xml:space="preserve">180 </w:t>
      </w:r>
      <w:r w:rsidR="007A2D84" w:rsidRPr="00717A6B">
        <w:rPr>
          <w:rFonts w:asciiTheme="minorHAnsi" w:hAnsiTheme="minorHAnsi" w:cstheme="minorHAnsi"/>
          <w:b/>
          <w:sz w:val="22"/>
        </w:rPr>
        <w:t>dnů od</w:t>
      </w:r>
      <w:r>
        <w:rPr>
          <w:rFonts w:asciiTheme="minorHAnsi" w:hAnsiTheme="minorHAnsi" w:cstheme="minorHAnsi"/>
          <w:b/>
          <w:sz w:val="22"/>
        </w:rPr>
        <w:t xml:space="preserve">e dne účinnosti </w:t>
      </w:r>
      <w:r w:rsidR="007A2D84" w:rsidRPr="00717A6B">
        <w:rPr>
          <w:rFonts w:asciiTheme="minorHAnsi" w:hAnsiTheme="minorHAnsi" w:cstheme="minorHAnsi"/>
          <w:b/>
          <w:sz w:val="22"/>
        </w:rPr>
        <w:t>smlouvy</w:t>
      </w:r>
      <w:r>
        <w:rPr>
          <w:rFonts w:asciiTheme="minorHAnsi" w:hAnsiTheme="minorHAnsi" w:cstheme="minorHAnsi"/>
          <w:b/>
          <w:sz w:val="22"/>
        </w:rPr>
        <w:t xml:space="preserve"> o dílo</w:t>
      </w:r>
      <w:r w:rsidR="007A2D84" w:rsidRPr="00717A6B">
        <w:rPr>
          <w:rFonts w:asciiTheme="minorHAnsi" w:hAnsiTheme="minorHAnsi" w:cstheme="minorHAnsi"/>
          <w:b/>
          <w:sz w:val="22"/>
        </w:rPr>
        <w:t>.</w:t>
      </w:r>
    </w:p>
    <w:p w14:paraId="267505DA" w14:textId="77777777" w:rsidR="000757C9" w:rsidRPr="00600168" w:rsidRDefault="000757C9" w:rsidP="00600168">
      <w:pPr>
        <w:spacing w:line="240" w:lineRule="auto"/>
        <w:ind w:left="567" w:hanging="567"/>
        <w:rPr>
          <w:rFonts w:asciiTheme="minorHAnsi" w:hAnsiTheme="minorHAnsi" w:cstheme="minorHAnsi"/>
          <w:b/>
          <w:sz w:val="10"/>
          <w:szCs w:val="10"/>
        </w:rPr>
      </w:pPr>
    </w:p>
    <w:p w14:paraId="726E5069" w14:textId="77777777" w:rsidR="00A23104" w:rsidRDefault="00600168" w:rsidP="005658F4">
      <w:pPr>
        <w:spacing w:line="240" w:lineRule="auto"/>
        <w:ind w:left="709" w:hanging="709"/>
        <w:rPr>
          <w:rFonts w:asciiTheme="minorHAnsi" w:hAnsiTheme="minorHAnsi" w:cstheme="minorHAnsi"/>
          <w:sz w:val="22"/>
        </w:rPr>
      </w:pPr>
      <w:r>
        <w:rPr>
          <w:rFonts w:asciiTheme="minorHAnsi" w:hAnsiTheme="minorHAnsi" w:cstheme="minorHAnsi"/>
          <w:sz w:val="22"/>
        </w:rPr>
        <w:t>5</w:t>
      </w:r>
      <w:r w:rsidR="00205EBF" w:rsidRPr="00717A6B">
        <w:rPr>
          <w:rFonts w:asciiTheme="minorHAnsi" w:hAnsiTheme="minorHAnsi" w:cstheme="minorHAnsi"/>
          <w:sz w:val="22"/>
        </w:rPr>
        <w:t>.</w:t>
      </w:r>
      <w:r>
        <w:rPr>
          <w:rFonts w:asciiTheme="minorHAnsi" w:hAnsiTheme="minorHAnsi" w:cstheme="minorHAnsi"/>
          <w:sz w:val="22"/>
        </w:rPr>
        <w:t>2</w:t>
      </w:r>
      <w:r w:rsidR="00205EBF" w:rsidRPr="00717A6B">
        <w:rPr>
          <w:rFonts w:asciiTheme="minorHAnsi" w:hAnsiTheme="minorHAnsi" w:cstheme="minorHAnsi"/>
          <w:sz w:val="22"/>
        </w:rPr>
        <w:t>.</w:t>
      </w:r>
      <w:r w:rsidR="002722E9" w:rsidRPr="00717A6B">
        <w:rPr>
          <w:rFonts w:asciiTheme="minorHAnsi" w:hAnsiTheme="minorHAnsi" w:cstheme="minorHAnsi"/>
          <w:sz w:val="22"/>
        </w:rPr>
        <w:t xml:space="preserve"> </w:t>
      </w:r>
      <w:r w:rsidR="002722E9" w:rsidRPr="00717A6B">
        <w:rPr>
          <w:rFonts w:asciiTheme="minorHAnsi" w:hAnsiTheme="minorHAnsi" w:cstheme="minorHAnsi"/>
          <w:sz w:val="22"/>
        </w:rPr>
        <w:tab/>
      </w:r>
      <w:r w:rsidR="00A23104" w:rsidRPr="00717A6B">
        <w:rPr>
          <w:rFonts w:asciiTheme="minorHAnsi" w:hAnsiTheme="minorHAnsi" w:cstheme="minorHAnsi"/>
          <w:sz w:val="22"/>
        </w:rPr>
        <w:t>Místem předání díla</w:t>
      </w:r>
      <w:r w:rsidR="00C46946" w:rsidRPr="00717A6B">
        <w:rPr>
          <w:rFonts w:asciiTheme="minorHAnsi" w:hAnsiTheme="minorHAnsi" w:cstheme="minorHAnsi"/>
          <w:sz w:val="22"/>
        </w:rPr>
        <w:t xml:space="preserve"> </w:t>
      </w:r>
      <w:r w:rsidR="00A23104" w:rsidRPr="00717A6B">
        <w:rPr>
          <w:rFonts w:asciiTheme="minorHAnsi" w:hAnsiTheme="minorHAnsi" w:cstheme="minorHAnsi"/>
          <w:sz w:val="22"/>
        </w:rPr>
        <w:t xml:space="preserve">je místo sídla objednatele. </w:t>
      </w:r>
    </w:p>
    <w:p w14:paraId="0D0FD2A5" w14:textId="77777777" w:rsidR="0073468C" w:rsidRPr="00FC40AC" w:rsidRDefault="0073468C" w:rsidP="00600168">
      <w:pPr>
        <w:spacing w:line="240" w:lineRule="auto"/>
        <w:ind w:left="567" w:hanging="567"/>
        <w:rPr>
          <w:rFonts w:asciiTheme="minorHAnsi" w:hAnsiTheme="minorHAnsi" w:cstheme="minorHAnsi"/>
          <w:sz w:val="10"/>
          <w:szCs w:val="10"/>
        </w:rPr>
      </w:pPr>
    </w:p>
    <w:p w14:paraId="3310B937" w14:textId="77777777" w:rsidR="00A23104" w:rsidRPr="00717A6B" w:rsidRDefault="00FC40AC" w:rsidP="005658F4">
      <w:pPr>
        <w:spacing w:line="240" w:lineRule="auto"/>
        <w:ind w:left="709" w:hanging="709"/>
        <w:rPr>
          <w:rFonts w:asciiTheme="minorHAnsi" w:hAnsiTheme="minorHAnsi" w:cstheme="minorHAnsi"/>
          <w:sz w:val="22"/>
        </w:rPr>
      </w:pPr>
      <w:r>
        <w:rPr>
          <w:rFonts w:asciiTheme="minorHAnsi" w:hAnsiTheme="minorHAnsi" w:cstheme="minorHAnsi"/>
          <w:sz w:val="22"/>
        </w:rPr>
        <w:t>5</w:t>
      </w:r>
      <w:r w:rsidR="00C46946" w:rsidRPr="00717A6B">
        <w:rPr>
          <w:rFonts w:asciiTheme="minorHAnsi" w:hAnsiTheme="minorHAnsi" w:cstheme="minorHAnsi"/>
          <w:sz w:val="22"/>
        </w:rPr>
        <w:t>.</w:t>
      </w:r>
      <w:r>
        <w:rPr>
          <w:rFonts w:asciiTheme="minorHAnsi" w:hAnsiTheme="minorHAnsi" w:cstheme="minorHAnsi"/>
          <w:sz w:val="22"/>
        </w:rPr>
        <w:t>3</w:t>
      </w:r>
      <w:r w:rsidR="00C46946" w:rsidRPr="00717A6B">
        <w:rPr>
          <w:rFonts w:asciiTheme="minorHAnsi" w:hAnsiTheme="minorHAnsi" w:cstheme="minorHAnsi"/>
          <w:sz w:val="22"/>
        </w:rPr>
        <w:t>.</w:t>
      </w:r>
      <w:r w:rsidR="00C46946" w:rsidRPr="00717A6B">
        <w:rPr>
          <w:rFonts w:asciiTheme="minorHAnsi" w:hAnsiTheme="minorHAnsi" w:cstheme="minorHAnsi"/>
          <w:sz w:val="22"/>
        </w:rPr>
        <w:tab/>
        <w:t xml:space="preserve">Výkon </w:t>
      </w:r>
      <w:r>
        <w:rPr>
          <w:rFonts w:asciiTheme="minorHAnsi" w:hAnsiTheme="minorHAnsi" w:cstheme="minorHAnsi"/>
          <w:sz w:val="22"/>
        </w:rPr>
        <w:t xml:space="preserve">činnosti </w:t>
      </w:r>
      <w:r w:rsidR="00C46946" w:rsidRPr="00717A6B">
        <w:rPr>
          <w:rFonts w:asciiTheme="minorHAnsi" w:hAnsiTheme="minorHAnsi" w:cstheme="minorHAnsi"/>
          <w:sz w:val="22"/>
        </w:rPr>
        <w:t>autorského dozoru</w:t>
      </w:r>
      <w:r w:rsidR="002F2B0B" w:rsidRPr="00717A6B">
        <w:rPr>
          <w:rFonts w:asciiTheme="minorHAnsi" w:hAnsiTheme="minorHAnsi" w:cstheme="minorHAnsi"/>
          <w:sz w:val="22"/>
        </w:rPr>
        <w:t xml:space="preserve"> </w:t>
      </w:r>
      <w:r w:rsidRPr="00FC40AC">
        <w:rPr>
          <w:rFonts w:asciiTheme="minorHAnsi" w:hAnsiTheme="minorHAnsi" w:cstheme="minorHAnsi"/>
          <w:sz w:val="22"/>
        </w:rPr>
        <w:t>na základě písemné výzvy objednatele po celou dobu realizace stavby, od zahájení stavebních prací do předání a převzetí díla objednatelem, případně i v průběhu kolaudačního řízení.</w:t>
      </w:r>
    </w:p>
    <w:p w14:paraId="239E5271" w14:textId="77777777" w:rsidR="00FC40AC" w:rsidRPr="00FC40AC" w:rsidRDefault="00FC40AC" w:rsidP="00600168">
      <w:pPr>
        <w:pStyle w:val="Odstavecseseznamem"/>
        <w:spacing w:line="240" w:lineRule="auto"/>
        <w:ind w:left="360"/>
        <w:jc w:val="center"/>
        <w:rPr>
          <w:rFonts w:asciiTheme="minorHAnsi" w:hAnsiTheme="minorHAnsi" w:cstheme="minorHAnsi"/>
          <w:b/>
          <w:szCs w:val="20"/>
        </w:rPr>
      </w:pPr>
    </w:p>
    <w:p w14:paraId="0BCD7C44" w14:textId="77777777" w:rsidR="00A23104" w:rsidRPr="00717A6B" w:rsidRDefault="00A23104" w:rsidP="00600168">
      <w:pPr>
        <w:pStyle w:val="Odstavecseseznamem"/>
        <w:spacing w:line="240" w:lineRule="auto"/>
        <w:ind w:left="360"/>
        <w:jc w:val="center"/>
        <w:rPr>
          <w:rFonts w:asciiTheme="minorHAnsi" w:hAnsiTheme="minorHAnsi" w:cstheme="minorHAnsi"/>
          <w:b/>
          <w:sz w:val="22"/>
        </w:rPr>
      </w:pPr>
      <w:r w:rsidRPr="00717A6B">
        <w:rPr>
          <w:rFonts w:asciiTheme="minorHAnsi" w:hAnsiTheme="minorHAnsi" w:cstheme="minorHAnsi"/>
          <w:b/>
          <w:sz w:val="22"/>
        </w:rPr>
        <w:t>VI.</w:t>
      </w:r>
    </w:p>
    <w:p w14:paraId="6524ED8E" w14:textId="77777777" w:rsidR="00A23104" w:rsidRPr="00717A6B" w:rsidRDefault="00A23104" w:rsidP="00600168">
      <w:pPr>
        <w:pStyle w:val="Odstavecseseznamem"/>
        <w:spacing w:line="240" w:lineRule="auto"/>
        <w:ind w:left="360"/>
        <w:jc w:val="center"/>
        <w:rPr>
          <w:rFonts w:asciiTheme="minorHAnsi" w:hAnsiTheme="minorHAnsi" w:cstheme="minorHAnsi"/>
          <w:b/>
          <w:sz w:val="22"/>
        </w:rPr>
      </w:pPr>
      <w:r w:rsidRPr="00717A6B">
        <w:rPr>
          <w:rFonts w:asciiTheme="minorHAnsi" w:hAnsiTheme="minorHAnsi" w:cstheme="minorHAnsi"/>
          <w:b/>
          <w:sz w:val="22"/>
        </w:rPr>
        <w:t xml:space="preserve">Cena </w:t>
      </w:r>
      <w:r w:rsidR="00FC40AC">
        <w:rPr>
          <w:rFonts w:asciiTheme="minorHAnsi" w:hAnsiTheme="minorHAnsi" w:cstheme="minorHAnsi"/>
          <w:b/>
          <w:sz w:val="22"/>
        </w:rPr>
        <w:t xml:space="preserve">za </w:t>
      </w:r>
      <w:r w:rsidRPr="00717A6B">
        <w:rPr>
          <w:rFonts w:asciiTheme="minorHAnsi" w:hAnsiTheme="minorHAnsi" w:cstheme="minorHAnsi"/>
          <w:b/>
          <w:sz w:val="22"/>
        </w:rPr>
        <w:t>díl</w:t>
      </w:r>
      <w:r w:rsidR="00FC40AC">
        <w:rPr>
          <w:rFonts w:asciiTheme="minorHAnsi" w:hAnsiTheme="minorHAnsi" w:cstheme="minorHAnsi"/>
          <w:b/>
          <w:sz w:val="22"/>
        </w:rPr>
        <w:t>o</w:t>
      </w:r>
    </w:p>
    <w:p w14:paraId="54BA4AE9" w14:textId="77777777" w:rsidR="00C46946" w:rsidRPr="006A0D0C" w:rsidRDefault="002722E9" w:rsidP="00600168">
      <w:pPr>
        <w:spacing w:line="240" w:lineRule="auto"/>
        <w:ind w:left="624"/>
        <w:jc w:val="left"/>
        <w:rPr>
          <w:rFonts w:asciiTheme="minorHAnsi" w:hAnsiTheme="minorHAnsi"/>
          <w:sz w:val="10"/>
          <w:szCs w:val="10"/>
        </w:rPr>
      </w:pPr>
      <w:r w:rsidRPr="00717A6B">
        <w:rPr>
          <w:rFonts w:asciiTheme="minorHAnsi" w:hAnsiTheme="minorHAnsi" w:cstheme="minorHAnsi"/>
          <w:sz w:val="22"/>
        </w:rPr>
        <w:tab/>
      </w:r>
    </w:p>
    <w:p w14:paraId="09D89CD2" w14:textId="77777777" w:rsidR="00C46946" w:rsidRPr="001423EB" w:rsidRDefault="001423EB" w:rsidP="00E8052E">
      <w:pPr>
        <w:tabs>
          <w:tab w:val="left" w:pos="709"/>
        </w:tabs>
        <w:spacing w:line="240" w:lineRule="auto"/>
        <w:ind w:left="993" w:hanging="993"/>
        <w:rPr>
          <w:rFonts w:asciiTheme="minorHAnsi" w:hAnsiTheme="minorHAnsi"/>
          <w:sz w:val="22"/>
        </w:rPr>
      </w:pPr>
      <w:r>
        <w:rPr>
          <w:rFonts w:asciiTheme="minorHAnsi" w:hAnsiTheme="minorHAnsi"/>
          <w:sz w:val="22"/>
        </w:rPr>
        <w:t>6.1</w:t>
      </w:r>
      <w:r w:rsidR="002E0A04">
        <w:rPr>
          <w:rFonts w:asciiTheme="minorHAnsi" w:hAnsiTheme="minorHAnsi"/>
          <w:sz w:val="22"/>
        </w:rPr>
        <w:t>.</w:t>
      </w:r>
      <w:r>
        <w:rPr>
          <w:rFonts w:asciiTheme="minorHAnsi" w:hAnsiTheme="minorHAnsi"/>
          <w:sz w:val="22"/>
        </w:rPr>
        <w:t xml:space="preserve">   </w:t>
      </w:r>
      <w:r w:rsidR="00FD1C10">
        <w:rPr>
          <w:rFonts w:asciiTheme="minorHAnsi" w:hAnsiTheme="minorHAnsi"/>
          <w:sz w:val="22"/>
        </w:rPr>
        <w:tab/>
      </w:r>
      <w:r w:rsidR="00E8052E">
        <w:rPr>
          <w:rFonts w:asciiTheme="minorHAnsi" w:hAnsiTheme="minorHAnsi"/>
          <w:sz w:val="22"/>
        </w:rPr>
        <w:t xml:space="preserve">a) </w:t>
      </w:r>
      <w:r w:rsidR="00C46946" w:rsidRPr="001423EB">
        <w:rPr>
          <w:rFonts w:asciiTheme="minorHAnsi" w:hAnsiTheme="minorHAnsi"/>
          <w:sz w:val="22"/>
        </w:rPr>
        <w:t>Objednatel se zavazuje zaplatit zhotovi</w:t>
      </w:r>
      <w:r w:rsidR="00FC40AC" w:rsidRPr="001423EB">
        <w:rPr>
          <w:rFonts w:asciiTheme="minorHAnsi" w:hAnsiTheme="minorHAnsi"/>
          <w:sz w:val="22"/>
        </w:rPr>
        <w:t xml:space="preserve">teli za předmět plnění dle čl. </w:t>
      </w:r>
      <w:r w:rsidR="00C46946" w:rsidRPr="001423EB">
        <w:rPr>
          <w:rFonts w:asciiTheme="minorHAnsi" w:hAnsiTheme="minorHAnsi"/>
          <w:sz w:val="22"/>
        </w:rPr>
        <w:t>I</w:t>
      </w:r>
      <w:r w:rsidR="007F74F3" w:rsidRPr="001423EB">
        <w:rPr>
          <w:rFonts w:asciiTheme="minorHAnsi" w:hAnsiTheme="minorHAnsi"/>
          <w:sz w:val="22"/>
        </w:rPr>
        <w:t>I</w:t>
      </w:r>
      <w:r w:rsidR="00C46946" w:rsidRPr="001423EB">
        <w:rPr>
          <w:rFonts w:asciiTheme="minorHAnsi" w:hAnsiTheme="minorHAnsi"/>
          <w:sz w:val="22"/>
        </w:rPr>
        <w:t>.</w:t>
      </w:r>
      <w:r w:rsidR="007F74F3" w:rsidRPr="001423EB">
        <w:rPr>
          <w:rFonts w:asciiTheme="minorHAnsi" w:hAnsiTheme="minorHAnsi"/>
          <w:sz w:val="22"/>
        </w:rPr>
        <w:t xml:space="preserve"> a I</w:t>
      </w:r>
      <w:r w:rsidR="00FC40AC" w:rsidRPr="001423EB">
        <w:rPr>
          <w:rFonts w:asciiTheme="minorHAnsi" w:hAnsiTheme="minorHAnsi"/>
          <w:sz w:val="22"/>
        </w:rPr>
        <w:t>II</w:t>
      </w:r>
      <w:r w:rsidR="007F74F3" w:rsidRPr="001423EB">
        <w:rPr>
          <w:rFonts w:asciiTheme="minorHAnsi" w:hAnsiTheme="minorHAnsi"/>
          <w:sz w:val="22"/>
        </w:rPr>
        <w:t>.</w:t>
      </w:r>
      <w:r w:rsidR="00C46946" w:rsidRPr="001423EB">
        <w:rPr>
          <w:rFonts w:asciiTheme="minorHAnsi" w:hAnsiTheme="minorHAnsi"/>
          <w:sz w:val="22"/>
        </w:rPr>
        <w:t xml:space="preserve"> této smlouvy </w:t>
      </w:r>
      <w:r w:rsidR="00E8052E">
        <w:rPr>
          <w:rFonts w:asciiTheme="minorHAnsi" w:hAnsiTheme="minorHAnsi"/>
          <w:sz w:val="22"/>
        </w:rPr>
        <w:t xml:space="preserve">    </w:t>
      </w:r>
      <w:r w:rsidR="00C46946" w:rsidRPr="001423EB">
        <w:rPr>
          <w:rFonts w:asciiTheme="minorHAnsi" w:hAnsiTheme="minorHAnsi"/>
          <w:sz w:val="22"/>
        </w:rPr>
        <w:t xml:space="preserve">(s výjimkou úhrady činnosti dle </w:t>
      </w:r>
      <w:r w:rsidR="00C37C39" w:rsidRPr="00043B74">
        <w:rPr>
          <w:rFonts w:asciiTheme="minorHAnsi" w:hAnsiTheme="minorHAnsi"/>
          <w:sz w:val="22"/>
        </w:rPr>
        <w:t xml:space="preserve">bodů </w:t>
      </w:r>
      <w:r w:rsidR="00FC40AC" w:rsidRPr="00043B74">
        <w:rPr>
          <w:rFonts w:asciiTheme="minorHAnsi" w:hAnsiTheme="minorHAnsi"/>
          <w:sz w:val="22"/>
        </w:rPr>
        <w:t>2</w:t>
      </w:r>
      <w:r w:rsidR="00C37C39" w:rsidRPr="00043B74">
        <w:rPr>
          <w:rFonts w:asciiTheme="minorHAnsi" w:hAnsiTheme="minorHAnsi"/>
          <w:sz w:val="22"/>
        </w:rPr>
        <w:t>.</w:t>
      </w:r>
      <w:r w:rsidR="007F74F3" w:rsidRPr="00043B74">
        <w:rPr>
          <w:rFonts w:asciiTheme="minorHAnsi" w:hAnsiTheme="minorHAnsi"/>
          <w:sz w:val="22"/>
        </w:rPr>
        <w:t>3</w:t>
      </w:r>
      <w:r w:rsidR="002E0A04">
        <w:rPr>
          <w:rFonts w:asciiTheme="minorHAnsi" w:hAnsiTheme="minorHAnsi"/>
          <w:sz w:val="22"/>
        </w:rPr>
        <w:t>.</w:t>
      </w:r>
      <w:r w:rsidR="00FC40AC" w:rsidRPr="00C75D47">
        <w:rPr>
          <w:rFonts w:asciiTheme="minorHAnsi" w:hAnsiTheme="minorHAnsi"/>
          <w:sz w:val="22"/>
        </w:rPr>
        <w:t>, 3.3</w:t>
      </w:r>
      <w:r w:rsidR="002E0A04">
        <w:rPr>
          <w:rFonts w:asciiTheme="minorHAnsi" w:hAnsiTheme="minorHAnsi"/>
          <w:sz w:val="22"/>
        </w:rPr>
        <w:t>.</w:t>
      </w:r>
      <w:r w:rsidR="00FC40AC" w:rsidRPr="00C75D47">
        <w:rPr>
          <w:rFonts w:asciiTheme="minorHAnsi" w:hAnsiTheme="minorHAnsi"/>
          <w:sz w:val="22"/>
        </w:rPr>
        <w:t>, 3.4</w:t>
      </w:r>
      <w:r w:rsidR="002E0A04">
        <w:rPr>
          <w:rFonts w:asciiTheme="minorHAnsi" w:hAnsiTheme="minorHAnsi"/>
          <w:sz w:val="22"/>
        </w:rPr>
        <w:t>.</w:t>
      </w:r>
      <w:r w:rsidR="00C37C39" w:rsidRPr="00C75D47">
        <w:rPr>
          <w:rFonts w:asciiTheme="minorHAnsi" w:hAnsiTheme="minorHAnsi"/>
          <w:sz w:val="22"/>
        </w:rPr>
        <w:t xml:space="preserve"> této smlouvy</w:t>
      </w:r>
      <w:r w:rsidR="00C46946" w:rsidRPr="00C75D47">
        <w:rPr>
          <w:rFonts w:asciiTheme="minorHAnsi" w:hAnsiTheme="minorHAnsi"/>
          <w:sz w:val="22"/>
        </w:rPr>
        <w:t>) po jeho řádném provedení a předání sjednanou cenu:</w:t>
      </w:r>
    </w:p>
    <w:p w14:paraId="5604E567" w14:textId="77777777" w:rsidR="007F74F3" w:rsidRPr="00717A6B" w:rsidRDefault="007F74F3" w:rsidP="00E8052E">
      <w:pPr>
        <w:spacing w:line="240" w:lineRule="auto"/>
        <w:ind w:left="709" w:hanging="709"/>
        <w:rPr>
          <w:rFonts w:asciiTheme="minorHAnsi" w:hAnsiTheme="minorHAnsi"/>
          <w:sz w:val="22"/>
          <w:highlight w:val="yellow"/>
        </w:rPr>
      </w:pPr>
    </w:p>
    <w:p w14:paraId="14E17457" w14:textId="25DF4AC3" w:rsidR="00C46946" w:rsidRPr="00554A3F" w:rsidRDefault="00C46946" w:rsidP="00E8052E">
      <w:pPr>
        <w:spacing w:line="240" w:lineRule="auto"/>
        <w:ind w:left="709" w:firstLine="284"/>
        <w:rPr>
          <w:rFonts w:asciiTheme="minorHAnsi" w:hAnsiTheme="minorHAnsi"/>
          <w:sz w:val="22"/>
        </w:rPr>
      </w:pPr>
      <w:r w:rsidRPr="00554A3F">
        <w:rPr>
          <w:rFonts w:asciiTheme="minorHAnsi" w:hAnsiTheme="minorHAnsi"/>
          <w:sz w:val="22"/>
        </w:rPr>
        <w:t xml:space="preserve">cena bez DPH </w:t>
      </w:r>
      <w:r w:rsidR="00554A3F">
        <w:rPr>
          <w:rFonts w:asciiTheme="minorHAnsi" w:hAnsiTheme="minorHAnsi"/>
          <w:sz w:val="22"/>
        </w:rPr>
        <w:tab/>
      </w:r>
      <w:r w:rsidR="00554A3F">
        <w:rPr>
          <w:rFonts w:asciiTheme="minorHAnsi" w:hAnsiTheme="minorHAnsi"/>
          <w:sz w:val="22"/>
        </w:rPr>
        <w:tab/>
      </w:r>
      <w:r w:rsidR="00554A3F">
        <w:rPr>
          <w:rFonts w:asciiTheme="minorHAnsi" w:hAnsiTheme="minorHAnsi"/>
          <w:sz w:val="22"/>
        </w:rPr>
        <w:tab/>
        <w:t xml:space="preserve">340 000,- </w:t>
      </w:r>
      <w:r w:rsidR="00BC576B" w:rsidRPr="00554A3F">
        <w:rPr>
          <w:rFonts w:asciiTheme="minorHAnsi" w:hAnsiTheme="minorHAnsi"/>
          <w:sz w:val="22"/>
        </w:rPr>
        <w:t>Kč</w:t>
      </w:r>
    </w:p>
    <w:p w14:paraId="2838F1DE" w14:textId="77831832" w:rsidR="00C46946" w:rsidRPr="00554A3F" w:rsidRDefault="00C46946" w:rsidP="00E8052E">
      <w:pPr>
        <w:spacing w:line="240" w:lineRule="auto"/>
        <w:ind w:left="709" w:firstLine="284"/>
        <w:rPr>
          <w:rFonts w:asciiTheme="minorHAnsi" w:hAnsiTheme="minorHAnsi"/>
          <w:sz w:val="22"/>
        </w:rPr>
      </w:pPr>
      <w:r w:rsidRPr="00554A3F">
        <w:rPr>
          <w:rFonts w:asciiTheme="minorHAnsi" w:hAnsiTheme="minorHAnsi"/>
          <w:sz w:val="22"/>
        </w:rPr>
        <w:t>DPH 21 %</w:t>
      </w:r>
      <w:r w:rsidR="00554A3F">
        <w:rPr>
          <w:rFonts w:asciiTheme="minorHAnsi" w:hAnsiTheme="minorHAnsi"/>
          <w:sz w:val="22"/>
        </w:rPr>
        <w:tab/>
      </w:r>
      <w:r w:rsidR="00554A3F">
        <w:rPr>
          <w:rFonts w:asciiTheme="minorHAnsi" w:hAnsiTheme="minorHAnsi"/>
          <w:sz w:val="22"/>
        </w:rPr>
        <w:tab/>
      </w:r>
      <w:r w:rsidR="00554A3F">
        <w:rPr>
          <w:rFonts w:asciiTheme="minorHAnsi" w:hAnsiTheme="minorHAnsi"/>
          <w:sz w:val="22"/>
        </w:rPr>
        <w:tab/>
      </w:r>
      <w:r w:rsidR="00554A3F">
        <w:rPr>
          <w:rFonts w:asciiTheme="minorHAnsi" w:hAnsiTheme="minorHAnsi"/>
          <w:sz w:val="22"/>
        </w:rPr>
        <w:tab/>
        <w:t xml:space="preserve">  </w:t>
      </w:r>
      <w:r w:rsidR="00AA2907">
        <w:rPr>
          <w:rFonts w:asciiTheme="minorHAnsi" w:hAnsiTheme="minorHAnsi"/>
          <w:sz w:val="22"/>
        </w:rPr>
        <w:t>7</w:t>
      </w:r>
      <w:r w:rsidR="00554A3F">
        <w:rPr>
          <w:rFonts w:asciiTheme="minorHAnsi" w:hAnsiTheme="minorHAnsi"/>
          <w:sz w:val="22"/>
        </w:rPr>
        <w:t xml:space="preserve">1 400,- </w:t>
      </w:r>
      <w:r w:rsidR="00BC576B" w:rsidRPr="00554A3F">
        <w:rPr>
          <w:rFonts w:asciiTheme="minorHAnsi" w:hAnsiTheme="minorHAnsi"/>
          <w:sz w:val="22"/>
        </w:rPr>
        <w:t>Kč</w:t>
      </w:r>
    </w:p>
    <w:p w14:paraId="2BA39755" w14:textId="538EC5B6" w:rsidR="00BC576B" w:rsidRPr="00554A3F" w:rsidRDefault="00C46946" w:rsidP="00E8052E">
      <w:pPr>
        <w:spacing w:line="240" w:lineRule="auto"/>
        <w:ind w:left="709" w:firstLine="284"/>
        <w:jc w:val="left"/>
        <w:rPr>
          <w:rFonts w:asciiTheme="minorHAnsi" w:hAnsiTheme="minorHAnsi"/>
          <w:b/>
          <w:bCs/>
          <w:sz w:val="22"/>
        </w:rPr>
      </w:pPr>
      <w:r w:rsidRPr="00554A3F">
        <w:rPr>
          <w:rFonts w:asciiTheme="minorHAnsi" w:hAnsiTheme="minorHAnsi"/>
          <w:b/>
          <w:bCs/>
          <w:sz w:val="22"/>
          <w:u w:val="single"/>
        </w:rPr>
        <w:t xml:space="preserve">cena včetně DPH </w:t>
      </w:r>
      <w:r w:rsidR="00AA2907" w:rsidRPr="00AA2907">
        <w:rPr>
          <w:rFonts w:asciiTheme="minorHAnsi" w:hAnsiTheme="minorHAnsi"/>
          <w:b/>
          <w:bCs/>
          <w:sz w:val="22"/>
        </w:rPr>
        <w:tab/>
      </w:r>
      <w:r w:rsidR="00AA2907" w:rsidRPr="00AA2907">
        <w:rPr>
          <w:rFonts w:asciiTheme="minorHAnsi" w:hAnsiTheme="minorHAnsi"/>
          <w:b/>
          <w:bCs/>
          <w:sz w:val="22"/>
        </w:rPr>
        <w:tab/>
      </w:r>
      <w:r w:rsidR="00AA2907" w:rsidRPr="00AA2907">
        <w:rPr>
          <w:rFonts w:asciiTheme="minorHAnsi" w:hAnsiTheme="minorHAnsi"/>
          <w:b/>
          <w:bCs/>
          <w:sz w:val="22"/>
        </w:rPr>
        <w:tab/>
      </w:r>
      <w:r w:rsidR="00AA2907">
        <w:rPr>
          <w:rFonts w:asciiTheme="minorHAnsi" w:hAnsiTheme="minorHAnsi"/>
          <w:b/>
          <w:bCs/>
          <w:sz w:val="22"/>
        </w:rPr>
        <w:t xml:space="preserve"> 411 400,- </w:t>
      </w:r>
      <w:r w:rsidR="00BC576B" w:rsidRPr="00554A3F">
        <w:rPr>
          <w:rFonts w:asciiTheme="minorHAnsi" w:hAnsiTheme="minorHAnsi"/>
          <w:b/>
          <w:bCs/>
          <w:sz w:val="22"/>
        </w:rPr>
        <w:t>Kč</w:t>
      </w:r>
    </w:p>
    <w:p w14:paraId="3DF16EDF" w14:textId="77777777" w:rsidR="00BC576B" w:rsidRPr="00554A3F" w:rsidRDefault="00BC576B" w:rsidP="00E8052E">
      <w:pPr>
        <w:spacing w:line="240" w:lineRule="auto"/>
        <w:ind w:left="709" w:firstLine="284"/>
        <w:jc w:val="left"/>
        <w:rPr>
          <w:rFonts w:asciiTheme="minorHAnsi" w:hAnsiTheme="minorHAnsi"/>
          <w:bCs/>
          <w:sz w:val="18"/>
          <w:szCs w:val="18"/>
        </w:rPr>
      </w:pPr>
    </w:p>
    <w:p w14:paraId="7237366D" w14:textId="625B50EA" w:rsidR="00BC576B" w:rsidRPr="00554A3F" w:rsidRDefault="00BC576B" w:rsidP="00E8052E">
      <w:pPr>
        <w:spacing w:line="240" w:lineRule="auto"/>
        <w:ind w:left="709" w:firstLine="284"/>
        <w:jc w:val="left"/>
        <w:rPr>
          <w:rFonts w:asciiTheme="minorHAnsi" w:hAnsiTheme="minorHAnsi"/>
          <w:bCs/>
          <w:sz w:val="22"/>
        </w:rPr>
      </w:pPr>
      <w:r w:rsidRPr="00554A3F">
        <w:rPr>
          <w:rFonts w:asciiTheme="minorHAnsi" w:hAnsiTheme="minorHAnsi"/>
          <w:bCs/>
          <w:sz w:val="22"/>
        </w:rPr>
        <w:t xml:space="preserve">Dodavatel </w:t>
      </w:r>
      <w:r w:rsidR="00AA2907">
        <w:rPr>
          <w:rFonts w:asciiTheme="minorHAnsi" w:hAnsiTheme="minorHAnsi"/>
          <w:bCs/>
          <w:sz w:val="22"/>
        </w:rPr>
        <w:t xml:space="preserve">je </w:t>
      </w:r>
      <w:r w:rsidRPr="00554A3F">
        <w:rPr>
          <w:rFonts w:asciiTheme="minorHAnsi" w:hAnsiTheme="minorHAnsi"/>
          <w:bCs/>
          <w:sz w:val="22"/>
        </w:rPr>
        <w:t>plátce DPH</w:t>
      </w:r>
      <w:r w:rsidR="00AA2907">
        <w:rPr>
          <w:rFonts w:asciiTheme="minorHAnsi" w:hAnsiTheme="minorHAnsi"/>
          <w:bCs/>
          <w:sz w:val="22"/>
        </w:rPr>
        <w:t>.</w:t>
      </w:r>
    </w:p>
    <w:p w14:paraId="4B2FF67F" w14:textId="77777777" w:rsidR="00BC576B" w:rsidRPr="00554A3F" w:rsidRDefault="00BC576B" w:rsidP="00E8052E">
      <w:pPr>
        <w:spacing w:line="240" w:lineRule="auto"/>
        <w:ind w:left="709" w:firstLine="284"/>
        <w:jc w:val="left"/>
        <w:rPr>
          <w:rFonts w:asciiTheme="minorHAnsi" w:hAnsiTheme="minorHAnsi"/>
          <w:b/>
          <w:bCs/>
          <w:sz w:val="22"/>
        </w:rPr>
      </w:pPr>
    </w:p>
    <w:p w14:paraId="0A104C91" w14:textId="31CEF668" w:rsidR="00C46946" w:rsidRDefault="007F74F3" w:rsidP="00E8052E">
      <w:pPr>
        <w:spacing w:line="240" w:lineRule="auto"/>
        <w:ind w:left="709" w:firstLine="284"/>
        <w:rPr>
          <w:rFonts w:asciiTheme="minorHAnsi" w:hAnsiTheme="minorHAnsi"/>
          <w:sz w:val="22"/>
        </w:rPr>
      </w:pPr>
      <w:r w:rsidRPr="00554A3F">
        <w:rPr>
          <w:rFonts w:asciiTheme="minorHAnsi" w:hAnsiTheme="minorHAnsi"/>
          <w:sz w:val="22"/>
        </w:rPr>
        <w:t>(slovy:</w:t>
      </w:r>
      <w:r w:rsidR="00AA2907">
        <w:rPr>
          <w:rFonts w:asciiTheme="minorHAnsi" w:hAnsiTheme="minorHAnsi"/>
          <w:sz w:val="22"/>
        </w:rPr>
        <w:t xml:space="preserve"> Čtyřistajedenácttisícčtyřista</w:t>
      </w:r>
      <w:r w:rsidRPr="00717A6B">
        <w:rPr>
          <w:rFonts w:asciiTheme="minorHAnsi" w:hAnsiTheme="minorHAnsi"/>
          <w:sz w:val="22"/>
        </w:rPr>
        <w:t>korunčeských)</w:t>
      </w:r>
    </w:p>
    <w:p w14:paraId="2E5615C4" w14:textId="77777777" w:rsidR="00BC576B" w:rsidRPr="00717A6B" w:rsidRDefault="00BC576B" w:rsidP="00E8052E">
      <w:pPr>
        <w:spacing w:line="240" w:lineRule="auto"/>
        <w:ind w:left="709" w:firstLine="284"/>
        <w:rPr>
          <w:rFonts w:asciiTheme="minorHAnsi" w:hAnsiTheme="minorHAnsi"/>
          <w:sz w:val="22"/>
        </w:rPr>
      </w:pPr>
    </w:p>
    <w:p w14:paraId="378DD7CC" w14:textId="77777777" w:rsidR="00C46946" w:rsidRPr="00717A6B" w:rsidRDefault="00C46946" w:rsidP="00E8052E">
      <w:pPr>
        <w:spacing w:line="240" w:lineRule="auto"/>
        <w:ind w:left="993"/>
        <w:rPr>
          <w:rFonts w:asciiTheme="minorHAnsi" w:hAnsiTheme="minorHAnsi"/>
          <w:sz w:val="22"/>
        </w:rPr>
      </w:pPr>
      <w:r w:rsidRPr="00717A6B">
        <w:rPr>
          <w:rFonts w:asciiTheme="minorHAnsi" w:hAnsiTheme="minorHAnsi"/>
          <w:sz w:val="22"/>
        </w:rPr>
        <w:t xml:space="preserve">Cena byla stanovena dohodou obou smluvních stran jako cena smluvní podle zák. č. 526/1990 Sb., o cenách, v platném znění a je sjednána jako cena pevná (dále jen </w:t>
      </w:r>
      <w:r w:rsidR="00BC576B">
        <w:rPr>
          <w:rFonts w:asciiTheme="minorHAnsi" w:hAnsiTheme="minorHAnsi"/>
          <w:sz w:val="22"/>
        </w:rPr>
        <w:t>„</w:t>
      </w:r>
      <w:r w:rsidRPr="00717A6B">
        <w:rPr>
          <w:rFonts w:asciiTheme="minorHAnsi" w:hAnsiTheme="minorHAnsi"/>
          <w:sz w:val="22"/>
        </w:rPr>
        <w:t>cena</w:t>
      </w:r>
      <w:r w:rsidR="00BC576B">
        <w:rPr>
          <w:rFonts w:asciiTheme="minorHAnsi" w:hAnsiTheme="minorHAnsi"/>
          <w:sz w:val="22"/>
        </w:rPr>
        <w:t>“</w:t>
      </w:r>
      <w:r w:rsidRPr="00717A6B">
        <w:rPr>
          <w:rFonts w:asciiTheme="minorHAnsi" w:hAnsiTheme="minorHAnsi"/>
          <w:sz w:val="22"/>
        </w:rPr>
        <w:t xml:space="preserve">). </w:t>
      </w:r>
    </w:p>
    <w:p w14:paraId="579C6D8C" w14:textId="77777777" w:rsidR="00C46946" w:rsidRPr="00BB69D1" w:rsidRDefault="00C46946" w:rsidP="00E8052E">
      <w:pPr>
        <w:spacing w:line="240" w:lineRule="auto"/>
        <w:ind w:left="709" w:firstLine="284"/>
        <w:rPr>
          <w:rFonts w:asciiTheme="minorHAnsi" w:hAnsiTheme="minorHAnsi"/>
          <w:sz w:val="10"/>
          <w:szCs w:val="10"/>
        </w:rPr>
      </w:pPr>
    </w:p>
    <w:p w14:paraId="272375CB" w14:textId="77777777" w:rsidR="00C46946" w:rsidRPr="00717A6B" w:rsidRDefault="00E8052E" w:rsidP="00E8052E">
      <w:pPr>
        <w:spacing w:line="240" w:lineRule="auto"/>
        <w:ind w:left="993" w:hanging="284"/>
        <w:rPr>
          <w:rFonts w:asciiTheme="minorHAnsi" w:hAnsiTheme="minorHAnsi"/>
          <w:sz w:val="22"/>
        </w:rPr>
      </w:pPr>
      <w:r>
        <w:rPr>
          <w:rFonts w:asciiTheme="minorHAnsi" w:hAnsiTheme="minorHAnsi"/>
          <w:sz w:val="22"/>
        </w:rPr>
        <w:t xml:space="preserve">b) </w:t>
      </w:r>
      <w:r w:rsidR="00C46946" w:rsidRPr="00717A6B">
        <w:rPr>
          <w:rFonts w:asciiTheme="minorHAnsi" w:hAnsiTheme="minorHAnsi"/>
          <w:sz w:val="22"/>
        </w:rPr>
        <w:t xml:space="preserve">Objednatel se zavazuje uhradit zhotoviteli za </w:t>
      </w:r>
      <w:r w:rsidR="00C46946" w:rsidRPr="00BC576B">
        <w:rPr>
          <w:rFonts w:asciiTheme="minorHAnsi" w:hAnsiTheme="minorHAnsi"/>
          <w:sz w:val="22"/>
        </w:rPr>
        <w:t>výkon autorského dozoru</w:t>
      </w:r>
      <w:r w:rsidR="00C46946" w:rsidRPr="00717A6B">
        <w:rPr>
          <w:rFonts w:asciiTheme="minorHAnsi" w:hAnsiTheme="minorHAnsi"/>
          <w:sz w:val="22"/>
        </w:rPr>
        <w:t xml:space="preserve"> </w:t>
      </w:r>
      <w:r w:rsidR="00BC576B">
        <w:rPr>
          <w:rFonts w:asciiTheme="minorHAnsi" w:hAnsiTheme="minorHAnsi"/>
          <w:sz w:val="22"/>
        </w:rPr>
        <w:t>projektanta</w:t>
      </w:r>
      <w:r w:rsidR="006A0D0C">
        <w:rPr>
          <w:rFonts w:asciiTheme="minorHAnsi" w:hAnsiTheme="minorHAnsi"/>
          <w:sz w:val="22"/>
        </w:rPr>
        <w:t xml:space="preserve"> </w:t>
      </w:r>
      <w:r w:rsidR="007F74F3" w:rsidRPr="00717A6B">
        <w:rPr>
          <w:rFonts w:asciiTheme="minorHAnsi" w:hAnsiTheme="minorHAnsi"/>
          <w:sz w:val="22"/>
        </w:rPr>
        <w:t>(</w:t>
      </w:r>
      <w:r w:rsidR="00BC576B">
        <w:rPr>
          <w:rFonts w:asciiTheme="minorHAnsi" w:hAnsiTheme="minorHAnsi"/>
          <w:sz w:val="22"/>
        </w:rPr>
        <w:t xml:space="preserve">dále jen </w:t>
      </w:r>
      <w:r>
        <w:rPr>
          <w:rFonts w:asciiTheme="minorHAnsi" w:hAnsiTheme="minorHAnsi"/>
          <w:sz w:val="22"/>
        </w:rPr>
        <w:t xml:space="preserve">  </w:t>
      </w:r>
      <w:r w:rsidR="00BC576B">
        <w:rPr>
          <w:rFonts w:asciiTheme="minorHAnsi" w:hAnsiTheme="minorHAnsi"/>
          <w:sz w:val="22"/>
        </w:rPr>
        <w:t>„</w:t>
      </w:r>
      <w:r w:rsidR="007F74F3" w:rsidRPr="00A32001">
        <w:rPr>
          <w:rFonts w:asciiTheme="minorHAnsi" w:hAnsiTheme="minorHAnsi"/>
          <w:i/>
          <w:sz w:val="22"/>
        </w:rPr>
        <w:t>AD</w:t>
      </w:r>
      <w:r w:rsidR="00BC576B">
        <w:rPr>
          <w:rFonts w:asciiTheme="minorHAnsi" w:hAnsiTheme="minorHAnsi"/>
          <w:sz w:val="22"/>
        </w:rPr>
        <w:t>“</w:t>
      </w:r>
      <w:r w:rsidR="007F74F3" w:rsidRPr="00717A6B">
        <w:rPr>
          <w:rFonts w:asciiTheme="minorHAnsi" w:hAnsiTheme="minorHAnsi"/>
          <w:sz w:val="22"/>
        </w:rPr>
        <w:t xml:space="preserve">) </w:t>
      </w:r>
      <w:r w:rsidR="006A0D0C" w:rsidRPr="001423EB">
        <w:rPr>
          <w:rFonts w:asciiTheme="minorHAnsi" w:hAnsiTheme="minorHAnsi"/>
          <w:sz w:val="22"/>
        </w:rPr>
        <w:t xml:space="preserve">dle čl. II. </w:t>
      </w:r>
      <w:r w:rsidR="006A0D0C">
        <w:rPr>
          <w:rFonts w:asciiTheme="minorHAnsi" w:hAnsiTheme="minorHAnsi"/>
          <w:sz w:val="22"/>
        </w:rPr>
        <w:t>bodu 2.3.</w:t>
      </w:r>
      <w:r w:rsidR="00A2390E">
        <w:rPr>
          <w:rFonts w:asciiTheme="minorHAnsi" w:hAnsiTheme="minorHAnsi"/>
          <w:sz w:val="22"/>
        </w:rPr>
        <w:t xml:space="preserve"> a</w:t>
      </w:r>
      <w:r w:rsidR="006A0D0C">
        <w:rPr>
          <w:rFonts w:asciiTheme="minorHAnsi" w:hAnsiTheme="minorHAnsi"/>
          <w:sz w:val="22"/>
        </w:rPr>
        <w:t xml:space="preserve"> čl.</w:t>
      </w:r>
      <w:r w:rsidR="006A0D0C" w:rsidRPr="001423EB">
        <w:rPr>
          <w:rFonts w:asciiTheme="minorHAnsi" w:hAnsiTheme="minorHAnsi"/>
          <w:sz w:val="22"/>
        </w:rPr>
        <w:t xml:space="preserve"> III. </w:t>
      </w:r>
      <w:r w:rsidR="00A2390E">
        <w:rPr>
          <w:rFonts w:asciiTheme="minorHAnsi" w:hAnsiTheme="minorHAnsi"/>
          <w:sz w:val="22"/>
        </w:rPr>
        <w:t>b</w:t>
      </w:r>
      <w:r w:rsidR="006A0D0C">
        <w:rPr>
          <w:rFonts w:asciiTheme="minorHAnsi" w:hAnsiTheme="minorHAnsi"/>
          <w:sz w:val="22"/>
        </w:rPr>
        <w:t xml:space="preserve">odu 3.3. a </w:t>
      </w:r>
      <w:r w:rsidR="008F3C65">
        <w:rPr>
          <w:rFonts w:asciiTheme="minorHAnsi" w:hAnsiTheme="minorHAnsi"/>
          <w:sz w:val="22"/>
        </w:rPr>
        <w:t>3.4.</w:t>
      </w:r>
      <w:r w:rsidR="006A0D0C" w:rsidRPr="001423EB">
        <w:rPr>
          <w:rFonts w:asciiTheme="minorHAnsi" w:hAnsiTheme="minorHAnsi"/>
          <w:sz w:val="22"/>
        </w:rPr>
        <w:t xml:space="preserve"> smlouvy </w:t>
      </w:r>
      <w:r w:rsidR="00C46946" w:rsidRPr="00717A6B">
        <w:rPr>
          <w:rFonts w:asciiTheme="minorHAnsi" w:hAnsiTheme="minorHAnsi"/>
          <w:sz w:val="22"/>
        </w:rPr>
        <w:t>dohodnutou úplatu ve výši:</w:t>
      </w:r>
    </w:p>
    <w:p w14:paraId="166AAFBC" w14:textId="77777777" w:rsidR="007F74F3" w:rsidRPr="00717A6B" w:rsidRDefault="007F74F3" w:rsidP="006B092E">
      <w:pPr>
        <w:spacing w:line="240" w:lineRule="auto"/>
        <w:ind w:left="624"/>
        <w:rPr>
          <w:rFonts w:asciiTheme="minorHAnsi" w:hAnsiTheme="minorHAnsi"/>
          <w:sz w:val="22"/>
        </w:rPr>
      </w:pPr>
    </w:p>
    <w:p w14:paraId="15E4819C" w14:textId="77777777" w:rsidR="007F74F3" w:rsidRPr="00717A6B" w:rsidRDefault="007F74F3" w:rsidP="006B092E">
      <w:pPr>
        <w:spacing w:line="240" w:lineRule="auto"/>
        <w:ind w:left="709" w:firstLine="709"/>
        <w:rPr>
          <w:rFonts w:asciiTheme="minorHAnsi" w:hAnsiTheme="minorHAnsi"/>
          <w:sz w:val="22"/>
          <w:highlight w:val="yellow"/>
        </w:rPr>
      </w:pPr>
    </w:p>
    <w:p w14:paraId="7A4D0DFE" w14:textId="416BE86F" w:rsidR="007F74F3" w:rsidRPr="00005B6B" w:rsidRDefault="007F74F3" w:rsidP="00225042">
      <w:pPr>
        <w:spacing w:line="240" w:lineRule="auto"/>
        <w:ind w:left="709" w:firstLine="284"/>
        <w:rPr>
          <w:rFonts w:asciiTheme="minorHAnsi" w:hAnsiTheme="minorHAnsi"/>
          <w:sz w:val="22"/>
        </w:rPr>
      </w:pPr>
      <w:r w:rsidRPr="00005B6B">
        <w:rPr>
          <w:rFonts w:asciiTheme="minorHAnsi" w:hAnsiTheme="minorHAnsi"/>
          <w:sz w:val="22"/>
        </w:rPr>
        <w:t>cena bez DPH za hodinu výkonu AD</w:t>
      </w:r>
      <w:r w:rsidR="00005B6B">
        <w:rPr>
          <w:rFonts w:asciiTheme="minorHAnsi" w:hAnsiTheme="minorHAnsi"/>
          <w:sz w:val="22"/>
        </w:rPr>
        <w:tab/>
      </w:r>
      <w:r w:rsidR="00005B6B">
        <w:rPr>
          <w:rFonts w:asciiTheme="minorHAnsi" w:hAnsiTheme="minorHAnsi"/>
          <w:sz w:val="22"/>
        </w:rPr>
        <w:tab/>
        <w:t xml:space="preserve">600,- </w:t>
      </w:r>
      <w:r w:rsidR="00BC576B" w:rsidRPr="00005B6B">
        <w:rPr>
          <w:rFonts w:asciiTheme="minorHAnsi" w:hAnsiTheme="minorHAnsi"/>
          <w:sz w:val="22"/>
        </w:rPr>
        <w:t>Kč</w:t>
      </w:r>
    </w:p>
    <w:p w14:paraId="791EBEAF" w14:textId="32C142E3" w:rsidR="007F74F3" w:rsidRPr="00005B6B" w:rsidRDefault="007F74F3" w:rsidP="00225042">
      <w:pPr>
        <w:spacing w:line="240" w:lineRule="auto"/>
        <w:ind w:left="709" w:firstLine="284"/>
        <w:rPr>
          <w:rFonts w:asciiTheme="minorHAnsi" w:hAnsiTheme="minorHAnsi"/>
          <w:sz w:val="22"/>
        </w:rPr>
      </w:pPr>
      <w:r w:rsidRPr="00005B6B">
        <w:rPr>
          <w:rFonts w:asciiTheme="minorHAnsi" w:hAnsiTheme="minorHAnsi"/>
          <w:sz w:val="22"/>
        </w:rPr>
        <w:t xml:space="preserve">DPH 21 % </w:t>
      </w:r>
      <w:r w:rsidR="00005B6B">
        <w:rPr>
          <w:rFonts w:asciiTheme="minorHAnsi" w:hAnsiTheme="minorHAnsi"/>
          <w:sz w:val="22"/>
        </w:rPr>
        <w:tab/>
      </w:r>
      <w:r w:rsidR="00005B6B">
        <w:rPr>
          <w:rFonts w:asciiTheme="minorHAnsi" w:hAnsiTheme="minorHAnsi"/>
          <w:sz w:val="22"/>
        </w:rPr>
        <w:tab/>
      </w:r>
      <w:r w:rsidR="00005B6B">
        <w:rPr>
          <w:rFonts w:asciiTheme="minorHAnsi" w:hAnsiTheme="minorHAnsi"/>
          <w:sz w:val="22"/>
        </w:rPr>
        <w:tab/>
      </w:r>
      <w:r w:rsidR="00005B6B">
        <w:rPr>
          <w:rFonts w:asciiTheme="minorHAnsi" w:hAnsiTheme="minorHAnsi"/>
          <w:sz w:val="22"/>
        </w:rPr>
        <w:tab/>
      </w:r>
      <w:r w:rsidR="00005B6B">
        <w:rPr>
          <w:rFonts w:asciiTheme="minorHAnsi" w:hAnsiTheme="minorHAnsi"/>
          <w:sz w:val="22"/>
        </w:rPr>
        <w:tab/>
        <w:t xml:space="preserve">126,- </w:t>
      </w:r>
      <w:r w:rsidR="00BC576B" w:rsidRPr="00005B6B">
        <w:rPr>
          <w:rFonts w:asciiTheme="minorHAnsi" w:hAnsiTheme="minorHAnsi"/>
          <w:sz w:val="22"/>
        </w:rPr>
        <w:t>Kč</w:t>
      </w:r>
    </w:p>
    <w:p w14:paraId="2B8631B1" w14:textId="77552BE3" w:rsidR="007F74F3" w:rsidRPr="00005B6B" w:rsidRDefault="00225042" w:rsidP="00225042">
      <w:pPr>
        <w:spacing w:line="240" w:lineRule="auto"/>
        <w:ind w:firstLine="284"/>
        <w:rPr>
          <w:rFonts w:asciiTheme="minorHAnsi" w:hAnsiTheme="minorHAnsi"/>
          <w:b/>
          <w:bCs/>
          <w:sz w:val="22"/>
          <w:u w:val="single"/>
        </w:rPr>
      </w:pPr>
      <w:r w:rsidRPr="00005B6B">
        <w:rPr>
          <w:rFonts w:asciiTheme="minorHAnsi" w:hAnsiTheme="minorHAnsi"/>
          <w:sz w:val="22"/>
        </w:rPr>
        <w:tab/>
        <w:t xml:space="preserve">      </w:t>
      </w:r>
      <w:r w:rsidR="007F74F3" w:rsidRPr="00005B6B">
        <w:rPr>
          <w:rFonts w:asciiTheme="minorHAnsi" w:hAnsiTheme="minorHAnsi"/>
          <w:b/>
          <w:bCs/>
          <w:sz w:val="22"/>
          <w:u w:val="single"/>
        </w:rPr>
        <w:t>cena včetně DPH</w:t>
      </w:r>
      <w:r w:rsidR="006D429B">
        <w:rPr>
          <w:rFonts w:asciiTheme="minorHAnsi" w:hAnsiTheme="minorHAnsi"/>
          <w:b/>
          <w:bCs/>
          <w:sz w:val="22"/>
          <w:u w:val="single"/>
        </w:rPr>
        <w:t xml:space="preserve"> </w:t>
      </w:r>
      <w:r w:rsidR="006D429B">
        <w:rPr>
          <w:rFonts w:asciiTheme="minorHAnsi" w:hAnsiTheme="minorHAnsi"/>
          <w:b/>
          <w:bCs/>
          <w:sz w:val="22"/>
          <w:u w:val="single"/>
        </w:rPr>
        <w:tab/>
      </w:r>
      <w:r w:rsidR="006D429B">
        <w:rPr>
          <w:rFonts w:asciiTheme="minorHAnsi" w:hAnsiTheme="minorHAnsi"/>
          <w:b/>
          <w:bCs/>
          <w:sz w:val="22"/>
          <w:u w:val="single"/>
        </w:rPr>
        <w:tab/>
      </w:r>
      <w:r w:rsidR="006D429B">
        <w:rPr>
          <w:rFonts w:asciiTheme="minorHAnsi" w:hAnsiTheme="minorHAnsi"/>
          <w:b/>
          <w:bCs/>
          <w:sz w:val="22"/>
          <w:u w:val="single"/>
        </w:rPr>
        <w:tab/>
      </w:r>
      <w:r w:rsidR="006D429B">
        <w:rPr>
          <w:rFonts w:asciiTheme="minorHAnsi" w:hAnsiTheme="minorHAnsi"/>
          <w:b/>
          <w:bCs/>
          <w:sz w:val="22"/>
          <w:u w:val="single"/>
        </w:rPr>
        <w:tab/>
        <w:t xml:space="preserve">726,- </w:t>
      </w:r>
      <w:r w:rsidR="00BC576B" w:rsidRPr="00005B6B">
        <w:rPr>
          <w:rFonts w:asciiTheme="minorHAnsi" w:hAnsiTheme="minorHAnsi"/>
          <w:b/>
          <w:bCs/>
          <w:sz w:val="22"/>
          <w:u w:val="single"/>
        </w:rPr>
        <w:t>Kč</w:t>
      </w:r>
    </w:p>
    <w:p w14:paraId="562D1F5A" w14:textId="77777777" w:rsidR="00297086" w:rsidRPr="00005B6B" w:rsidRDefault="00297086" w:rsidP="00225042">
      <w:pPr>
        <w:spacing w:line="240" w:lineRule="auto"/>
        <w:ind w:left="567" w:firstLine="284"/>
        <w:jc w:val="left"/>
        <w:rPr>
          <w:rFonts w:asciiTheme="minorHAnsi" w:hAnsiTheme="minorHAnsi"/>
          <w:b/>
          <w:bCs/>
          <w:sz w:val="22"/>
        </w:rPr>
      </w:pPr>
    </w:p>
    <w:p w14:paraId="1C18A78C" w14:textId="08F34EB6" w:rsidR="00A2390E" w:rsidRPr="00005B6B" w:rsidRDefault="00225042" w:rsidP="00225042">
      <w:pPr>
        <w:spacing w:line="240" w:lineRule="auto"/>
        <w:ind w:left="567" w:firstLine="284"/>
        <w:jc w:val="left"/>
        <w:rPr>
          <w:rFonts w:asciiTheme="minorHAnsi" w:hAnsiTheme="minorHAnsi"/>
          <w:bCs/>
          <w:sz w:val="22"/>
        </w:rPr>
      </w:pPr>
      <w:r w:rsidRPr="00005B6B">
        <w:rPr>
          <w:rFonts w:asciiTheme="minorHAnsi" w:hAnsiTheme="minorHAnsi"/>
          <w:b/>
          <w:bCs/>
          <w:sz w:val="22"/>
        </w:rPr>
        <w:t xml:space="preserve">  </w:t>
      </w:r>
      <w:r w:rsidR="00813A74" w:rsidRPr="00005B6B">
        <w:rPr>
          <w:rFonts w:asciiTheme="minorHAnsi" w:hAnsiTheme="minorHAnsi"/>
          <w:b/>
          <w:bCs/>
          <w:sz w:val="22"/>
        </w:rPr>
        <w:t xml:space="preserve"> </w:t>
      </w:r>
      <w:r w:rsidR="006D429B">
        <w:rPr>
          <w:rFonts w:asciiTheme="minorHAnsi" w:hAnsiTheme="minorHAnsi"/>
          <w:bCs/>
          <w:sz w:val="22"/>
        </w:rPr>
        <w:t xml:space="preserve">Dodavatel je </w:t>
      </w:r>
      <w:r w:rsidR="00A2390E" w:rsidRPr="00005B6B">
        <w:rPr>
          <w:rFonts w:asciiTheme="minorHAnsi" w:hAnsiTheme="minorHAnsi"/>
          <w:bCs/>
          <w:sz w:val="22"/>
        </w:rPr>
        <w:t>plátce DPH</w:t>
      </w:r>
      <w:r w:rsidR="006D429B">
        <w:rPr>
          <w:rFonts w:asciiTheme="minorHAnsi" w:hAnsiTheme="minorHAnsi"/>
          <w:bCs/>
          <w:sz w:val="22"/>
        </w:rPr>
        <w:t>.</w:t>
      </w:r>
    </w:p>
    <w:p w14:paraId="78E07641" w14:textId="77777777" w:rsidR="00A2390E" w:rsidRPr="00005B6B" w:rsidRDefault="00A2390E" w:rsidP="00225042">
      <w:pPr>
        <w:spacing w:line="240" w:lineRule="auto"/>
        <w:ind w:left="567" w:firstLine="284"/>
        <w:jc w:val="left"/>
        <w:rPr>
          <w:rFonts w:asciiTheme="minorHAnsi" w:hAnsiTheme="minorHAnsi"/>
          <w:b/>
          <w:bCs/>
          <w:sz w:val="22"/>
        </w:rPr>
      </w:pPr>
    </w:p>
    <w:p w14:paraId="562597FE" w14:textId="49E77B33" w:rsidR="00A2390E" w:rsidRPr="000A50DC" w:rsidRDefault="00813A74" w:rsidP="00813A74">
      <w:pPr>
        <w:tabs>
          <w:tab w:val="left" w:pos="993"/>
        </w:tabs>
        <w:spacing w:line="240" w:lineRule="auto"/>
        <w:ind w:left="567" w:firstLine="284"/>
        <w:rPr>
          <w:rFonts w:asciiTheme="minorHAnsi" w:hAnsiTheme="minorHAnsi"/>
          <w:sz w:val="22"/>
        </w:rPr>
      </w:pPr>
      <w:r w:rsidRPr="00005B6B">
        <w:rPr>
          <w:rFonts w:asciiTheme="minorHAnsi" w:hAnsiTheme="minorHAnsi"/>
          <w:b/>
          <w:sz w:val="22"/>
        </w:rPr>
        <w:t xml:space="preserve">  </w:t>
      </w:r>
      <w:r w:rsidRPr="00005B6B">
        <w:rPr>
          <w:rFonts w:asciiTheme="minorHAnsi" w:hAnsiTheme="minorHAnsi"/>
          <w:sz w:val="22"/>
        </w:rPr>
        <w:t xml:space="preserve">  </w:t>
      </w:r>
      <w:r w:rsidR="00A2390E" w:rsidRPr="00005B6B">
        <w:rPr>
          <w:rFonts w:asciiTheme="minorHAnsi" w:hAnsiTheme="minorHAnsi"/>
          <w:sz w:val="22"/>
        </w:rPr>
        <w:t xml:space="preserve">(slovy: </w:t>
      </w:r>
      <w:r w:rsidR="006D429B">
        <w:rPr>
          <w:rFonts w:asciiTheme="minorHAnsi" w:hAnsiTheme="minorHAnsi"/>
          <w:sz w:val="22"/>
        </w:rPr>
        <w:t>sedmsetdvacetšest</w:t>
      </w:r>
      <w:r w:rsidR="00A2390E" w:rsidRPr="00005B6B">
        <w:rPr>
          <w:rFonts w:asciiTheme="minorHAnsi" w:hAnsiTheme="minorHAnsi"/>
          <w:sz w:val="22"/>
        </w:rPr>
        <w:t>korunčeských</w:t>
      </w:r>
      <w:r w:rsidR="00A2390E" w:rsidRPr="000A50DC">
        <w:rPr>
          <w:rFonts w:asciiTheme="minorHAnsi" w:hAnsiTheme="minorHAnsi"/>
          <w:sz w:val="22"/>
        </w:rPr>
        <w:t>)</w:t>
      </w:r>
    </w:p>
    <w:p w14:paraId="7B44D931" w14:textId="77777777" w:rsidR="00BC576B" w:rsidRPr="00813A74" w:rsidRDefault="00BC576B" w:rsidP="006B092E">
      <w:pPr>
        <w:spacing w:line="240" w:lineRule="auto"/>
        <w:ind w:left="624" w:firstLine="85"/>
        <w:rPr>
          <w:rFonts w:asciiTheme="minorHAnsi" w:hAnsiTheme="minorHAnsi"/>
          <w:b/>
          <w:sz w:val="22"/>
        </w:rPr>
      </w:pPr>
    </w:p>
    <w:p w14:paraId="1B4D188D" w14:textId="3FAE91D6" w:rsidR="001423EB" w:rsidRPr="001423EB" w:rsidRDefault="00C46946" w:rsidP="004125DD">
      <w:pPr>
        <w:tabs>
          <w:tab w:val="left" w:pos="993"/>
        </w:tabs>
        <w:spacing w:line="240" w:lineRule="auto"/>
        <w:ind w:left="993"/>
        <w:rPr>
          <w:rFonts w:asciiTheme="minorHAnsi" w:hAnsiTheme="minorHAnsi"/>
          <w:sz w:val="22"/>
        </w:rPr>
      </w:pPr>
      <w:r w:rsidRPr="00A25FFD">
        <w:rPr>
          <w:rFonts w:asciiTheme="minorHAnsi" w:hAnsiTheme="minorHAnsi"/>
          <w:sz w:val="22"/>
        </w:rPr>
        <w:t xml:space="preserve">Maximální úhrada za autorský dozor </w:t>
      </w:r>
      <w:r w:rsidR="001423EB" w:rsidRPr="00A25FFD">
        <w:rPr>
          <w:rFonts w:asciiTheme="minorHAnsi" w:hAnsiTheme="minorHAnsi"/>
          <w:sz w:val="22"/>
        </w:rPr>
        <w:t xml:space="preserve">od zahájení stavebních prací do předání a převzetí díla objednatelem, případně i v průběhu kolaudačního řízení, </w:t>
      </w:r>
      <w:r w:rsidRPr="00A25FFD">
        <w:rPr>
          <w:rFonts w:asciiTheme="minorHAnsi" w:hAnsiTheme="minorHAnsi"/>
          <w:sz w:val="22"/>
        </w:rPr>
        <w:t>nesmí v celkovém  plnění přesáhnout</w:t>
      </w:r>
      <w:r w:rsidRPr="001423EB">
        <w:rPr>
          <w:rFonts w:asciiTheme="minorHAnsi" w:hAnsiTheme="minorHAnsi"/>
          <w:sz w:val="22"/>
        </w:rPr>
        <w:t xml:space="preserve"> částku rovnající se </w:t>
      </w:r>
      <w:r w:rsidR="006202AD" w:rsidRPr="001423EB">
        <w:rPr>
          <w:rFonts w:asciiTheme="minorHAnsi" w:hAnsiTheme="minorHAnsi"/>
          <w:sz w:val="22"/>
        </w:rPr>
        <w:t>10</w:t>
      </w:r>
      <w:r w:rsidRPr="001423EB">
        <w:rPr>
          <w:rFonts w:asciiTheme="minorHAnsi" w:hAnsiTheme="minorHAnsi"/>
          <w:sz w:val="22"/>
        </w:rPr>
        <w:t xml:space="preserve"> % smluvní ceny za dílo</w:t>
      </w:r>
      <w:r w:rsidR="001423EB">
        <w:rPr>
          <w:rFonts w:asciiTheme="minorHAnsi" w:hAnsiTheme="minorHAnsi"/>
          <w:sz w:val="22"/>
        </w:rPr>
        <w:t xml:space="preserve"> dle bodu </w:t>
      </w:r>
      <w:r w:rsidR="008D3FE1">
        <w:rPr>
          <w:rFonts w:asciiTheme="minorHAnsi" w:hAnsiTheme="minorHAnsi"/>
          <w:sz w:val="22"/>
        </w:rPr>
        <w:t>6</w:t>
      </w:r>
      <w:r w:rsidR="001423EB">
        <w:rPr>
          <w:rFonts w:asciiTheme="minorHAnsi" w:hAnsiTheme="minorHAnsi"/>
          <w:sz w:val="22"/>
        </w:rPr>
        <w:t>.1</w:t>
      </w:r>
      <w:r w:rsidR="002E0A04">
        <w:rPr>
          <w:rFonts w:asciiTheme="minorHAnsi" w:hAnsiTheme="minorHAnsi"/>
          <w:sz w:val="22"/>
        </w:rPr>
        <w:t>.</w:t>
      </w:r>
      <w:r w:rsidR="001423EB">
        <w:rPr>
          <w:rFonts w:asciiTheme="minorHAnsi" w:hAnsiTheme="minorHAnsi"/>
          <w:sz w:val="22"/>
        </w:rPr>
        <w:t xml:space="preserve"> </w:t>
      </w:r>
      <w:r w:rsidR="00225042">
        <w:rPr>
          <w:rFonts w:asciiTheme="minorHAnsi" w:hAnsiTheme="minorHAnsi"/>
          <w:sz w:val="22"/>
        </w:rPr>
        <w:t xml:space="preserve">a) </w:t>
      </w:r>
      <w:r w:rsidR="001423EB">
        <w:rPr>
          <w:rFonts w:asciiTheme="minorHAnsi" w:hAnsiTheme="minorHAnsi"/>
          <w:sz w:val="22"/>
        </w:rPr>
        <w:t>této smlouvy.</w:t>
      </w:r>
      <w:r w:rsidRPr="00717A6B">
        <w:rPr>
          <w:rFonts w:asciiTheme="minorHAnsi" w:hAnsiTheme="minorHAnsi"/>
          <w:sz w:val="22"/>
        </w:rPr>
        <w:t xml:space="preserve"> </w:t>
      </w:r>
      <w:r w:rsidR="001423EB" w:rsidRPr="001423EB">
        <w:rPr>
          <w:rFonts w:cstheme="minorHAnsi"/>
          <w:szCs w:val="20"/>
        </w:rPr>
        <w:t xml:space="preserve"> </w:t>
      </w:r>
    </w:p>
    <w:p w14:paraId="77B3947D" w14:textId="77777777" w:rsidR="001423EB" w:rsidRPr="00BB69D1" w:rsidRDefault="001423EB" w:rsidP="006B092E">
      <w:pPr>
        <w:spacing w:line="240" w:lineRule="auto"/>
        <w:ind w:left="567" w:hanging="567"/>
        <w:rPr>
          <w:rFonts w:asciiTheme="minorHAnsi" w:hAnsiTheme="minorHAnsi" w:cstheme="minorHAnsi"/>
          <w:sz w:val="10"/>
          <w:szCs w:val="10"/>
        </w:rPr>
      </w:pPr>
    </w:p>
    <w:p w14:paraId="3F547340" w14:textId="77777777" w:rsidR="005F6497" w:rsidRPr="00717A6B" w:rsidRDefault="00936E5F" w:rsidP="00FD1C10">
      <w:pPr>
        <w:spacing w:line="240" w:lineRule="auto"/>
        <w:ind w:left="709" w:hanging="709"/>
        <w:rPr>
          <w:rFonts w:asciiTheme="minorHAnsi" w:hAnsiTheme="minorHAnsi" w:cstheme="minorHAnsi"/>
          <w:sz w:val="22"/>
        </w:rPr>
      </w:pPr>
      <w:r>
        <w:rPr>
          <w:rFonts w:asciiTheme="minorHAnsi" w:hAnsiTheme="minorHAnsi" w:cstheme="minorHAnsi"/>
          <w:sz w:val="22"/>
        </w:rPr>
        <w:t>6</w:t>
      </w:r>
      <w:r w:rsidR="00D31ADA" w:rsidRPr="00717A6B">
        <w:rPr>
          <w:rFonts w:asciiTheme="minorHAnsi" w:hAnsiTheme="minorHAnsi" w:cstheme="minorHAnsi"/>
          <w:sz w:val="22"/>
        </w:rPr>
        <w:t>.2.</w:t>
      </w:r>
      <w:r w:rsidR="00D31ADA" w:rsidRPr="00717A6B">
        <w:rPr>
          <w:rFonts w:asciiTheme="minorHAnsi" w:hAnsiTheme="minorHAnsi" w:cstheme="minorHAnsi"/>
          <w:sz w:val="22"/>
        </w:rPr>
        <w:tab/>
      </w:r>
      <w:r w:rsidR="005F6497" w:rsidRPr="00717A6B">
        <w:rPr>
          <w:rFonts w:asciiTheme="minorHAnsi" w:hAnsiTheme="minorHAnsi" w:cstheme="minorHAnsi"/>
          <w:sz w:val="22"/>
        </w:rPr>
        <w:t>Cena za zhotovení předmětu díla v rozsahu dle této smlouvy je stanovena dohodou smluvních stran na základě nabídkové ceny zhotovitele a obsah</w:t>
      </w:r>
      <w:r w:rsidR="005F1B00" w:rsidRPr="00717A6B">
        <w:rPr>
          <w:rFonts w:asciiTheme="minorHAnsi" w:hAnsiTheme="minorHAnsi" w:cstheme="minorHAnsi"/>
          <w:sz w:val="22"/>
        </w:rPr>
        <w:t xml:space="preserve">uje veškeré náklady zhotovitele </w:t>
      </w:r>
      <w:r w:rsidR="005F6497" w:rsidRPr="00717A6B">
        <w:rPr>
          <w:rFonts w:asciiTheme="minorHAnsi" w:hAnsiTheme="minorHAnsi" w:cstheme="minorHAnsi"/>
          <w:sz w:val="22"/>
        </w:rPr>
        <w:t xml:space="preserve">s provedením díla spojené. </w:t>
      </w:r>
    </w:p>
    <w:p w14:paraId="25D63133" w14:textId="77777777" w:rsidR="008D49E2" w:rsidRPr="00936E5F" w:rsidRDefault="008D49E2" w:rsidP="006B092E">
      <w:pPr>
        <w:spacing w:line="240" w:lineRule="auto"/>
        <w:jc w:val="center"/>
        <w:rPr>
          <w:rFonts w:asciiTheme="minorHAnsi" w:hAnsiTheme="minorHAnsi" w:cstheme="minorHAnsi"/>
          <w:b/>
          <w:szCs w:val="20"/>
        </w:rPr>
      </w:pPr>
    </w:p>
    <w:p w14:paraId="252A27ED" w14:textId="77777777" w:rsidR="000769FC" w:rsidRPr="00D648EB" w:rsidRDefault="000769FC" w:rsidP="006B092E">
      <w:pPr>
        <w:spacing w:line="240" w:lineRule="auto"/>
        <w:jc w:val="center"/>
        <w:rPr>
          <w:rFonts w:asciiTheme="minorHAnsi" w:hAnsiTheme="minorHAnsi" w:cstheme="minorHAnsi"/>
          <w:b/>
          <w:sz w:val="22"/>
        </w:rPr>
      </w:pPr>
      <w:r w:rsidRPr="00D648EB">
        <w:rPr>
          <w:rFonts w:asciiTheme="minorHAnsi" w:hAnsiTheme="minorHAnsi" w:cstheme="minorHAnsi"/>
          <w:b/>
          <w:sz w:val="22"/>
        </w:rPr>
        <w:t>VII.</w:t>
      </w:r>
    </w:p>
    <w:p w14:paraId="5D4A83FD" w14:textId="77777777" w:rsidR="000769FC" w:rsidRPr="000A4537" w:rsidRDefault="000769FC" w:rsidP="006B092E">
      <w:pPr>
        <w:spacing w:line="240" w:lineRule="auto"/>
        <w:jc w:val="center"/>
        <w:rPr>
          <w:rFonts w:asciiTheme="minorHAnsi" w:hAnsiTheme="minorHAnsi" w:cstheme="minorHAnsi"/>
          <w:b/>
          <w:sz w:val="22"/>
          <w:highlight w:val="cyan"/>
        </w:rPr>
      </w:pPr>
      <w:r w:rsidRPr="00D648EB">
        <w:rPr>
          <w:rFonts w:asciiTheme="minorHAnsi" w:hAnsiTheme="minorHAnsi" w:cstheme="minorHAnsi"/>
          <w:b/>
          <w:sz w:val="22"/>
        </w:rPr>
        <w:t>Platební podmínky</w:t>
      </w:r>
    </w:p>
    <w:p w14:paraId="0EB67966" w14:textId="77777777" w:rsidR="00936E5F" w:rsidRPr="008D3FE1" w:rsidRDefault="00936E5F" w:rsidP="006B092E">
      <w:pPr>
        <w:spacing w:line="240" w:lineRule="auto"/>
        <w:jc w:val="center"/>
        <w:rPr>
          <w:rFonts w:asciiTheme="minorHAnsi" w:hAnsiTheme="minorHAnsi" w:cstheme="minorHAnsi"/>
          <w:b/>
          <w:sz w:val="10"/>
          <w:szCs w:val="10"/>
          <w:highlight w:val="cyan"/>
        </w:rPr>
      </w:pPr>
    </w:p>
    <w:p w14:paraId="095BF488" w14:textId="77777777" w:rsidR="000769FC" w:rsidRPr="001A65C0" w:rsidRDefault="001A65C0" w:rsidP="001A65C0">
      <w:pPr>
        <w:spacing w:line="240" w:lineRule="auto"/>
        <w:rPr>
          <w:rFonts w:asciiTheme="minorHAnsi" w:hAnsiTheme="minorHAnsi" w:cstheme="minorHAnsi"/>
          <w:sz w:val="22"/>
        </w:rPr>
      </w:pPr>
      <w:r>
        <w:rPr>
          <w:rFonts w:asciiTheme="minorHAnsi" w:hAnsiTheme="minorHAnsi" w:cstheme="minorHAnsi"/>
          <w:sz w:val="22"/>
        </w:rPr>
        <w:t>7.1.</w:t>
      </w:r>
      <w:r>
        <w:rPr>
          <w:rFonts w:asciiTheme="minorHAnsi" w:hAnsiTheme="minorHAnsi" w:cstheme="minorHAnsi"/>
          <w:sz w:val="22"/>
        </w:rPr>
        <w:tab/>
      </w:r>
      <w:r w:rsidR="00722DA5" w:rsidRPr="001A65C0">
        <w:rPr>
          <w:rFonts w:asciiTheme="minorHAnsi" w:hAnsiTheme="minorHAnsi" w:cstheme="minorHAnsi"/>
          <w:sz w:val="22"/>
        </w:rPr>
        <w:t>Objednatelem nebudou</w:t>
      </w:r>
      <w:r w:rsidR="00694BF2" w:rsidRPr="001A65C0">
        <w:rPr>
          <w:rFonts w:asciiTheme="minorHAnsi" w:hAnsiTheme="minorHAnsi" w:cstheme="minorHAnsi"/>
          <w:sz w:val="22"/>
        </w:rPr>
        <w:t xml:space="preserve"> na cenu poskytována jakákoli plnění před zahájením </w:t>
      </w:r>
      <w:r w:rsidR="00E431CC" w:rsidRPr="001A65C0">
        <w:rPr>
          <w:rFonts w:asciiTheme="minorHAnsi" w:hAnsiTheme="minorHAnsi" w:cstheme="minorHAnsi"/>
          <w:sz w:val="22"/>
        </w:rPr>
        <w:t>provedení</w:t>
      </w:r>
      <w:r w:rsidR="00694BF2" w:rsidRPr="001A65C0">
        <w:rPr>
          <w:rFonts w:asciiTheme="minorHAnsi" w:hAnsiTheme="minorHAnsi" w:cstheme="minorHAnsi"/>
          <w:sz w:val="22"/>
        </w:rPr>
        <w:t xml:space="preserve"> díla. </w:t>
      </w:r>
    </w:p>
    <w:p w14:paraId="27C0BAE8" w14:textId="77777777" w:rsidR="00FD1C10" w:rsidRPr="00FD1C10" w:rsidRDefault="00FD1C10" w:rsidP="00FD1C10">
      <w:pPr>
        <w:pStyle w:val="Odstavecseseznamem"/>
        <w:spacing w:line="240" w:lineRule="auto"/>
        <w:ind w:left="567"/>
        <w:rPr>
          <w:rFonts w:asciiTheme="minorHAnsi" w:hAnsiTheme="minorHAnsi" w:cstheme="minorHAnsi"/>
          <w:sz w:val="10"/>
          <w:szCs w:val="10"/>
        </w:rPr>
      </w:pPr>
    </w:p>
    <w:p w14:paraId="27CF2449" w14:textId="77777777" w:rsidR="00403672" w:rsidRPr="001A65C0" w:rsidRDefault="001A65C0" w:rsidP="001A65C0">
      <w:pPr>
        <w:spacing w:line="240" w:lineRule="auto"/>
        <w:rPr>
          <w:rFonts w:asciiTheme="minorHAnsi" w:hAnsiTheme="minorHAnsi" w:cstheme="minorHAnsi"/>
          <w:sz w:val="22"/>
        </w:rPr>
      </w:pPr>
      <w:r>
        <w:rPr>
          <w:rFonts w:asciiTheme="minorHAnsi" w:hAnsiTheme="minorHAnsi" w:cstheme="minorHAnsi"/>
          <w:sz w:val="22"/>
        </w:rPr>
        <w:t>7.2.</w:t>
      </w:r>
      <w:r>
        <w:rPr>
          <w:rFonts w:asciiTheme="minorHAnsi" w:hAnsiTheme="minorHAnsi" w:cstheme="minorHAnsi"/>
          <w:sz w:val="22"/>
        </w:rPr>
        <w:tab/>
      </w:r>
      <w:r w:rsidR="00694BF2" w:rsidRPr="001A65C0">
        <w:rPr>
          <w:rFonts w:asciiTheme="minorHAnsi" w:hAnsiTheme="minorHAnsi" w:cstheme="minorHAnsi"/>
          <w:sz w:val="22"/>
        </w:rPr>
        <w:t>Smluvní strany se vzájemně dohodly, že cena bude hrazena</w:t>
      </w:r>
      <w:r w:rsidR="008470D4" w:rsidRPr="001A65C0">
        <w:rPr>
          <w:rFonts w:asciiTheme="minorHAnsi" w:hAnsiTheme="minorHAnsi" w:cstheme="minorHAnsi"/>
          <w:sz w:val="22"/>
        </w:rPr>
        <w:t xml:space="preserve"> takto</w:t>
      </w:r>
      <w:r w:rsidR="004A05C2">
        <w:rPr>
          <w:rFonts w:asciiTheme="minorHAnsi" w:hAnsiTheme="minorHAnsi" w:cstheme="minorHAnsi"/>
          <w:sz w:val="22"/>
        </w:rPr>
        <w:t>:</w:t>
      </w:r>
    </w:p>
    <w:p w14:paraId="50AFBB5E" w14:textId="2C0419E0" w:rsidR="00403672" w:rsidRPr="006A3DFD" w:rsidRDefault="008470D4" w:rsidP="00CF4B99">
      <w:pPr>
        <w:pStyle w:val="Odstavecseseznamem"/>
        <w:numPr>
          <w:ilvl w:val="0"/>
          <w:numId w:val="6"/>
        </w:numPr>
        <w:spacing w:line="240" w:lineRule="auto"/>
        <w:ind w:left="993" w:hanging="284"/>
        <w:rPr>
          <w:rFonts w:asciiTheme="minorHAnsi" w:hAnsiTheme="minorHAnsi" w:cstheme="minorHAnsi"/>
          <w:sz w:val="22"/>
        </w:rPr>
      </w:pPr>
      <w:r>
        <w:rPr>
          <w:rFonts w:asciiTheme="minorHAnsi" w:hAnsiTheme="minorHAnsi" w:cstheme="minorHAnsi"/>
          <w:sz w:val="22"/>
        </w:rPr>
        <w:t>P</w:t>
      </w:r>
      <w:r w:rsidR="00CA5C32" w:rsidRPr="006A3DFD">
        <w:rPr>
          <w:rFonts w:asciiTheme="minorHAnsi" w:hAnsiTheme="minorHAnsi" w:cstheme="minorHAnsi"/>
          <w:sz w:val="22"/>
        </w:rPr>
        <w:t xml:space="preserve">o dokončení </w:t>
      </w:r>
      <w:r w:rsidR="00131213" w:rsidRPr="006A3DFD">
        <w:rPr>
          <w:rFonts w:asciiTheme="minorHAnsi" w:hAnsiTheme="minorHAnsi" w:cstheme="minorHAnsi"/>
          <w:sz w:val="22"/>
        </w:rPr>
        <w:t>a protokolárním odevzdání dokumentace pro prov</w:t>
      </w:r>
      <w:r w:rsidR="001B7C7D" w:rsidRPr="006A3DFD">
        <w:rPr>
          <w:rFonts w:asciiTheme="minorHAnsi" w:hAnsiTheme="minorHAnsi" w:cstheme="minorHAnsi"/>
          <w:sz w:val="22"/>
        </w:rPr>
        <w:t xml:space="preserve">ádění </w:t>
      </w:r>
      <w:r w:rsidR="00131213" w:rsidRPr="006A3DFD">
        <w:rPr>
          <w:rFonts w:asciiTheme="minorHAnsi" w:hAnsiTheme="minorHAnsi" w:cstheme="minorHAnsi"/>
          <w:sz w:val="22"/>
        </w:rPr>
        <w:t>stavby</w:t>
      </w:r>
      <w:r w:rsidR="00C64BA8" w:rsidRPr="006A3DFD">
        <w:rPr>
          <w:rFonts w:asciiTheme="minorHAnsi" w:hAnsiTheme="minorHAnsi" w:cstheme="minorHAnsi"/>
          <w:sz w:val="22"/>
        </w:rPr>
        <w:t xml:space="preserve"> </w:t>
      </w:r>
      <w:r w:rsidR="00EA057F" w:rsidRPr="006A3DFD">
        <w:rPr>
          <w:rFonts w:asciiTheme="minorHAnsi" w:hAnsiTheme="minorHAnsi" w:cstheme="minorHAnsi"/>
          <w:sz w:val="22"/>
        </w:rPr>
        <w:t>včetně soupisu prací, dodávek a služeb s výkazem výměr, podrobn</w:t>
      </w:r>
      <w:r w:rsidR="00C75D47" w:rsidRPr="006A3DFD">
        <w:rPr>
          <w:rFonts w:asciiTheme="minorHAnsi" w:hAnsiTheme="minorHAnsi" w:cstheme="minorHAnsi"/>
          <w:sz w:val="22"/>
        </w:rPr>
        <w:t>ého</w:t>
      </w:r>
      <w:r w:rsidR="00EA057F" w:rsidRPr="006A3DFD">
        <w:rPr>
          <w:rFonts w:asciiTheme="minorHAnsi" w:hAnsiTheme="minorHAnsi" w:cstheme="minorHAnsi"/>
          <w:sz w:val="22"/>
        </w:rPr>
        <w:t xml:space="preserve"> plán</w:t>
      </w:r>
      <w:r w:rsidR="00C75D47" w:rsidRPr="006A3DFD">
        <w:rPr>
          <w:rFonts w:asciiTheme="minorHAnsi" w:hAnsiTheme="minorHAnsi" w:cstheme="minorHAnsi"/>
          <w:sz w:val="22"/>
        </w:rPr>
        <w:t>u</w:t>
      </w:r>
      <w:r w:rsidR="00EA057F" w:rsidRPr="006A3DFD">
        <w:rPr>
          <w:rFonts w:asciiTheme="minorHAnsi" w:hAnsiTheme="minorHAnsi" w:cstheme="minorHAnsi"/>
          <w:sz w:val="22"/>
        </w:rPr>
        <w:t xml:space="preserve"> organizace výstavby  na stavební úpravy</w:t>
      </w:r>
      <w:r w:rsidR="00403672" w:rsidRPr="006A3DFD">
        <w:rPr>
          <w:rFonts w:asciiTheme="minorHAnsi" w:hAnsiTheme="minorHAnsi" w:cstheme="minorHAnsi"/>
          <w:sz w:val="22"/>
        </w:rPr>
        <w:t xml:space="preserve"> dle </w:t>
      </w:r>
      <w:r w:rsidRPr="00717A6B">
        <w:rPr>
          <w:rFonts w:asciiTheme="minorHAnsi" w:hAnsiTheme="minorHAnsi"/>
          <w:sz w:val="22"/>
        </w:rPr>
        <w:t>čl</w:t>
      </w:r>
      <w:r w:rsidRPr="00043B74">
        <w:rPr>
          <w:rFonts w:asciiTheme="minorHAnsi" w:hAnsiTheme="minorHAnsi"/>
          <w:sz w:val="22"/>
        </w:rPr>
        <w:t xml:space="preserve">. III. </w:t>
      </w:r>
      <w:r w:rsidR="00BB69D1" w:rsidRPr="006A3DFD">
        <w:rPr>
          <w:rFonts w:asciiTheme="minorHAnsi" w:hAnsiTheme="minorHAnsi"/>
          <w:sz w:val="22"/>
        </w:rPr>
        <w:t>3.1</w:t>
      </w:r>
      <w:r w:rsidR="001A65C0">
        <w:rPr>
          <w:rFonts w:asciiTheme="minorHAnsi" w:hAnsiTheme="minorHAnsi"/>
          <w:sz w:val="22"/>
        </w:rPr>
        <w:t>.</w:t>
      </w:r>
      <w:r w:rsidR="00BB69D1" w:rsidRPr="006A3DFD">
        <w:rPr>
          <w:rFonts w:asciiTheme="minorHAnsi" w:hAnsiTheme="minorHAnsi"/>
          <w:sz w:val="22"/>
        </w:rPr>
        <w:t>, 3.2</w:t>
      </w:r>
      <w:r w:rsidR="001A65C0">
        <w:rPr>
          <w:rFonts w:asciiTheme="minorHAnsi" w:hAnsiTheme="minorHAnsi"/>
          <w:sz w:val="22"/>
        </w:rPr>
        <w:t>.</w:t>
      </w:r>
      <w:r w:rsidR="00BB69D1" w:rsidRPr="006A3DFD">
        <w:rPr>
          <w:rFonts w:asciiTheme="minorHAnsi" w:hAnsiTheme="minorHAnsi"/>
          <w:sz w:val="22"/>
        </w:rPr>
        <w:t xml:space="preserve"> dle </w:t>
      </w:r>
      <w:r w:rsidR="00403672" w:rsidRPr="006A3DFD">
        <w:rPr>
          <w:rFonts w:asciiTheme="minorHAnsi" w:hAnsiTheme="minorHAnsi" w:cstheme="minorHAnsi"/>
          <w:sz w:val="22"/>
        </w:rPr>
        <w:t xml:space="preserve">této smlouvy </w:t>
      </w:r>
      <w:r w:rsidR="00C64BA8" w:rsidRPr="006A3DFD">
        <w:rPr>
          <w:rFonts w:asciiTheme="minorHAnsi" w:hAnsiTheme="minorHAnsi" w:cstheme="minorHAnsi"/>
          <w:sz w:val="22"/>
        </w:rPr>
        <w:t xml:space="preserve">na základě zhotovitelem </w:t>
      </w:r>
      <w:r w:rsidR="00131213" w:rsidRPr="006A3DFD">
        <w:rPr>
          <w:rFonts w:asciiTheme="minorHAnsi" w:hAnsiTheme="minorHAnsi" w:cstheme="minorHAnsi"/>
          <w:sz w:val="22"/>
        </w:rPr>
        <w:t>vystav</w:t>
      </w:r>
      <w:r w:rsidR="00C64BA8" w:rsidRPr="006A3DFD">
        <w:rPr>
          <w:rFonts w:asciiTheme="minorHAnsi" w:hAnsiTheme="minorHAnsi" w:cstheme="minorHAnsi"/>
          <w:sz w:val="22"/>
        </w:rPr>
        <w:t>ené</w:t>
      </w:r>
      <w:r w:rsidR="00131213" w:rsidRPr="006A3DFD">
        <w:rPr>
          <w:rFonts w:asciiTheme="minorHAnsi" w:hAnsiTheme="minorHAnsi" w:cstheme="minorHAnsi"/>
          <w:sz w:val="22"/>
        </w:rPr>
        <w:t xml:space="preserve"> faktu</w:t>
      </w:r>
      <w:r w:rsidR="00C64BA8" w:rsidRPr="006A3DFD">
        <w:rPr>
          <w:rFonts w:asciiTheme="minorHAnsi" w:hAnsiTheme="minorHAnsi" w:cstheme="minorHAnsi"/>
          <w:sz w:val="22"/>
        </w:rPr>
        <w:t>ry</w:t>
      </w:r>
      <w:r w:rsidR="00131213" w:rsidRPr="006A3DFD">
        <w:rPr>
          <w:rFonts w:asciiTheme="minorHAnsi" w:hAnsiTheme="minorHAnsi" w:cstheme="minorHAnsi"/>
          <w:sz w:val="22"/>
        </w:rPr>
        <w:t xml:space="preserve"> (daňov</w:t>
      </w:r>
      <w:r w:rsidR="00C64BA8" w:rsidRPr="006A3DFD">
        <w:rPr>
          <w:rFonts w:asciiTheme="minorHAnsi" w:hAnsiTheme="minorHAnsi" w:cstheme="minorHAnsi"/>
          <w:sz w:val="22"/>
        </w:rPr>
        <w:t>ého</w:t>
      </w:r>
      <w:r w:rsidR="00131213" w:rsidRPr="006A3DFD">
        <w:rPr>
          <w:rFonts w:asciiTheme="minorHAnsi" w:hAnsiTheme="minorHAnsi" w:cstheme="minorHAnsi"/>
          <w:sz w:val="22"/>
        </w:rPr>
        <w:t xml:space="preserve"> doklad), na které</w:t>
      </w:r>
      <w:r w:rsidR="00C64BA8" w:rsidRPr="006A3DFD">
        <w:rPr>
          <w:rFonts w:asciiTheme="minorHAnsi" w:hAnsiTheme="minorHAnsi" w:cstheme="minorHAnsi"/>
          <w:sz w:val="22"/>
        </w:rPr>
        <w:t>m</w:t>
      </w:r>
      <w:r w:rsidR="00131213" w:rsidRPr="006A3DFD">
        <w:rPr>
          <w:rFonts w:asciiTheme="minorHAnsi" w:hAnsiTheme="minorHAnsi" w:cstheme="minorHAnsi"/>
          <w:sz w:val="22"/>
        </w:rPr>
        <w:t xml:space="preserve"> bude uvedena</w:t>
      </w:r>
      <w:r w:rsidR="00C64BA8" w:rsidRPr="006A3DFD">
        <w:rPr>
          <w:rFonts w:asciiTheme="minorHAnsi" w:hAnsiTheme="minorHAnsi" w:cstheme="minorHAnsi"/>
          <w:sz w:val="22"/>
        </w:rPr>
        <w:t xml:space="preserve"> celková</w:t>
      </w:r>
      <w:r w:rsidR="00131213" w:rsidRPr="006A3DFD">
        <w:rPr>
          <w:rFonts w:asciiTheme="minorHAnsi" w:hAnsiTheme="minorHAnsi" w:cstheme="minorHAnsi"/>
          <w:sz w:val="22"/>
        </w:rPr>
        <w:t xml:space="preserve"> částka k úhradě za provedení díla dle článku VI</w:t>
      </w:r>
      <w:r w:rsidR="008D3FE1">
        <w:rPr>
          <w:rFonts w:asciiTheme="minorHAnsi" w:hAnsiTheme="minorHAnsi" w:cstheme="minorHAnsi"/>
          <w:sz w:val="22"/>
        </w:rPr>
        <w:t>.</w:t>
      </w:r>
      <w:r w:rsidR="00131213" w:rsidRPr="006A3DFD">
        <w:rPr>
          <w:rFonts w:asciiTheme="minorHAnsi" w:hAnsiTheme="minorHAnsi" w:cstheme="minorHAnsi"/>
          <w:sz w:val="22"/>
        </w:rPr>
        <w:t xml:space="preserve">, odstavec </w:t>
      </w:r>
      <w:r w:rsidR="00C75D47" w:rsidRPr="006A3DFD">
        <w:rPr>
          <w:rFonts w:asciiTheme="minorHAnsi" w:hAnsiTheme="minorHAnsi" w:cstheme="minorHAnsi"/>
          <w:sz w:val="22"/>
        </w:rPr>
        <w:t>6.</w:t>
      </w:r>
      <w:r w:rsidR="00C64BA8" w:rsidRPr="006A3DFD">
        <w:rPr>
          <w:rFonts w:asciiTheme="minorHAnsi" w:hAnsiTheme="minorHAnsi" w:cstheme="minorHAnsi"/>
          <w:sz w:val="22"/>
        </w:rPr>
        <w:t>1</w:t>
      </w:r>
      <w:r w:rsidR="001A65C0">
        <w:rPr>
          <w:rFonts w:asciiTheme="minorHAnsi" w:hAnsiTheme="minorHAnsi" w:cstheme="minorHAnsi"/>
          <w:sz w:val="22"/>
        </w:rPr>
        <w:t>.</w:t>
      </w:r>
      <w:r w:rsidR="00F85AE4">
        <w:rPr>
          <w:rFonts w:asciiTheme="minorHAnsi" w:hAnsiTheme="minorHAnsi" w:cstheme="minorHAnsi"/>
          <w:sz w:val="22"/>
        </w:rPr>
        <w:t>a)</w:t>
      </w:r>
      <w:r w:rsidR="00C64BA8" w:rsidRPr="006A3DFD">
        <w:rPr>
          <w:rFonts w:asciiTheme="minorHAnsi" w:hAnsiTheme="minorHAnsi" w:cstheme="minorHAnsi"/>
          <w:sz w:val="22"/>
        </w:rPr>
        <w:t xml:space="preserve"> této smlouvy</w:t>
      </w:r>
      <w:r>
        <w:rPr>
          <w:rFonts w:asciiTheme="minorHAnsi" w:hAnsiTheme="minorHAnsi" w:cstheme="minorHAnsi"/>
          <w:sz w:val="22"/>
        </w:rPr>
        <w:t>.</w:t>
      </w:r>
    </w:p>
    <w:p w14:paraId="00B3DD7E" w14:textId="77777777" w:rsidR="00C75D47" w:rsidRPr="006A3DFD" w:rsidRDefault="008470D4" w:rsidP="00CF4B99">
      <w:pPr>
        <w:numPr>
          <w:ilvl w:val="0"/>
          <w:numId w:val="6"/>
        </w:numPr>
        <w:spacing w:line="240" w:lineRule="auto"/>
        <w:ind w:left="993" w:hanging="284"/>
        <w:rPr>
          <w:rFonts w:asciiTheme="minorHAnsi" w:hAnsiTheme="minorHAnsi"/>
          <w:sz w:val="22"/>
        </w:rPr>
      </w:pPr>
      <w:r>
        <w:rPr>
          <w:rFonts w:asciiTheme="minorHAnsi" w:hAnsiTheme="minorHAnsi"/>
          <w:sz w:val="22"/>
        </w:rPr>
        <w:t>N</w:t>
      </w:r>
      <w:r w:rsidR="00403672" w:rsidRPr="006A3DFD">
        <w:rPr>
          <w:rFonts w:asciiTheme="minorHAnsi" w:hAnsiTheme="minorHAnsi"/>
          <w:sz w:val="22"/>
        </w:rPr>
        <w:t>a zajištění činností dle</w:t>
      </w:r>
      <w:r w:rsidRPr="008470D4">
        <w:rPr>
          <w:rFonts w:asciiTheme="minorHAnsi" w:hAnsiTheme="minorHAnsi"/>
          <w:sz w:val="22"/>
        </w:rPr>
        <w:t xml:space="preserve"> </w:t>
      </w:r>
      <w:r w:rsidRPr="00717A6B">
        <w:rPr>
          <w:rFonts w:asciiTheme="minorHAnsi" w:hAnsiTheme="minorHAnsi"/>
          <w:sz w:val="22"/>
        </w:rPr>
        <w:t>čl</w:t>
      </w:r>
      <w:r w:rsidRPr="00043B74">
        <w:rPr>
          <w:rFonts w:asciiTheme="minorHAnsi" w:hAnsiTheme="minorHAnsi"/>
          <w:sz w:val="22"/>
        </w:rPr>
        <w:t>. III.</w:t>
      </w:r>
      <w:r w:rsidR="00403672" w:rsidRPr="006A3DFD">
        <w:rPr>
          <w:rFonts w:asciiTheme="minorHAnsi" w:hAnsiTheme="minorHAnsi"/>
          <w:sz w:val="22"/>
        </w:rPr>
        <w:t xml:space="preserve"> </w:t>
      </w:r>
      <w:r>
        <w:rPr>
          <w:rFonts w:asciiTheme="minorHAnsi" w:hAnsiTheme="minorHAnsi"/>
          <w:sz w:val="22"/>
        </w:rPr>
        <w:t>odst.</w:t>
      </w:r>
      <w:r w:rsidR="00C37C39" w:rsidRPr="006A3DFD">
        <w:rPr>
          <w:rFonts w:asciiTheme="minorHAnsi" w:hAnsiTheme="minorHAnsi"/>
          <w:sz w:val="22"/>
        </w:rPr>
        <w:t xml:space="preserve"> 3.3. a </w:t>
      </w:r>
      <w:r w:rsidR="00C75D47" w:rsidRPr="006A3DFD">
        <w:rPr>
          <w:rFonts w:asciiTheme="minorHAnsi" w:hAnsiTheme="minorHAnsi"/>
          <w:sz w:val="22"/>
        </w:rPr>
        <w:t>3.4</w:t>
      </w:r>
      <w:r w:rsidR="001A65C0">
        <w:rPr>
          <w:rFonts w:asciiTheme="minorHAnsi" w:hAnsiTheme="minorHAnsi"/>
          <w:sz w:val="22"/>
        </w:rPr>
        <w:t>.</w:t>
      </w:r>
      <w:r w:rsidR="00C37C39" w:rsidRPr="006A3DFD">
        <w:rPr>
          <w:rFonts w:asciiTheme="minorHAnsi" w:hAnsiTheme="minorHAnsi"/>
          <w:sz w:val="22"/>
        </w:rPr>
        <w:t xml:space="preserve"> této smlouvy</w:t>
      </w:r>
      <w:r w:rsidR="00403672" w:rsidRPr="006A3DFD">
        <w:rPr>
          <w:rFonts w:asciiTheme="minorHAnsi" w:hAnsiTheme="minorHAnsi"/>
          <w:sz w:val="22"/>
        </w:rPr>
        <w:t xml:space="preserve"> bude cena objednatelem zhotoviteli hrazena </w:t>
      </w:r>
      <w:r w:rsidR="00BF02BF" w:rsidRPr="006A3DFD">
        <w:rPr>
          <w:rFonts w:asciiTheme="minorHAnsi" w:hAnsiTheme="minorHAnsi"/>
          <w:sz w:val="22"/>
        </w:rPr>
        <w:t>na základě dílčích faktur vystavených zhotovitelem a předaných objednateli</w:t>
      </w:r>
      <w:r w:rsidR="006A3DFD" w:rsidRPr="006A3DFD">
        <w:rPr>
          <w:rFonts w:asciiTheme="minorHAnsi" w:hAnsiTheme="minorHAnsi"/>
          <w:sz w:val="22"/>
        </w:rPr>
        <w:t xml:space="preserve"> dle </w:t>
      </w:r>
      <w:r w:rsidR="00BF02BF" w:rsidRPr="006A3DFD">
        <w:rPr>
          <w:rFonts w:asciiTheme="minorHAnsi" w:hAnsiTheme="minorHAnsi"/>
          <w:sz w:val="22"/>
        </w:rPr>
        <w:t>hodinové sazby a skutečně odpracovaných hodin, které budou odsouhlaseny objednatelem</w:t>
      </w:r>
      <w:r>
        <w:rPr>
          <w:rFonts w:asciiTheme="minorHAnsi" w:hAnsiTheme="minorHAnsi"/>
          <w:sz w:val="22"/>
        </w:rPr>
        <w:t>.</w:t>
      </w:r>
    </w:p>
    <w:p w14:paraId="0F44E42C" w14:textId="77777777" w:rsidR="00C37C39" w:rsidRPr="00717A6B" w:rsidRDefault="008470D4" w:rsidP="00CF4B99">
      <w:pPr>
        <w:numPr>
          <w:ilvl w:val="0"/>
          <w:numId w:val="6"/>
        </w:numPr>
        <w:spacing w:line="240" w:lineRule="auto"/>
        <w:ind w:left="993" w:hanging="284"/>
        <w:rPr>
          <w:rFonts w:asciiTheme="minorHAnsi" w:hAnsiTheme="minorHAnsi"/>
          <w:sz w:val="22"/>
        </w:rPr>
      </w:pPr>
      <w:r>
        <w:rPr>
          <w:rFonts w:asciiTheme="minorHAnsi" w:hAnsiTheme="minorHAnsi"/>
          <w:sz w:val="22"/>
        </w:rPr>
        <w:t>D</w:t>
      </w:r>
      <w:r w:rsidR="00C37C39" w:rsidRPr="006A3DFD">
        <w:rPr>
          <w:rFonts w:asciiTheme="minorHAnsi" w:hAnsiTheme="minorHAnsi"/>
          <w:sz w:val="22"/>
        </w:rPr>
        <w:t>le</w:t>
      </w:r>
      <w:r w:rsidRPr="00717A6B">
        <w:rPr>
          <w:rFonts w:asciiTheme="minorHAnsi" w:hAnsiTheme="minorHAnsi"/>
          <w:sz w:val="22"/>
        </w:rPr>
        <w:t xml:space="preserve"> čl</w:t>
      </w:r>
      <w:r w:rsidRPr="00043B74">
        <w:rPr>
          <w:rFonts w:asciiTheme="minorHAnsi" w:hAnsiTheme="minorHAnsi"/>
          <w:sz w:val="22"/>
        </w:rPr>
        <w:t xml:space="preserve">. III. </w:t>
      </w:r>
      <w:r>
        <w:rPr>
          <w:rFonts w:asciiTheme="minorHAnsi" w:hAnsiTheme="minorHAnsi"/>
          <w:sz w:val="22"/>
        </w:rPr>
        <w:t>odst.</w:t>
      </w:r>
      <w:r w:rsidR="00C37C39" w:rsidRPr="006A3DFD">
        <w:rPr>
          <w:rFonts w:asciiTheme="minorHAnsi" w:hAnsiTheme="minorHAnsi"/>
          <w:sz w:val="22"/>
        </w:rPr>
        <w:t xml:space="preserve"> 3.3. a </w:t>
      </w:r>
      <w:r w:rsidR="006A3DFD" w:rsidRPr="006A3DFD">
        <w:rPr>
          <w:rFonts w:asciiTheme="minorHAnsi" w:hAnsiTheme="minorHAnsi"/>
          <w:sz w:val="22"/>
        </w:rPr>
        <w:t>3</w:t>
      </w:r>
      <w:r w:rsidR="00C37C39" w:rsidRPr="006A3DFD">
        <w:rPr>
          <w:rFonts w:asciiTheme="minorHAnsi" w:hAnsiTheme="minorHAnsi"/>
          <w:sz w:val="22"/>
        </w:rPr>
        <w:t>.</w:t>
      </w:r>
      <w:r w:rsidR="006A3DFD" w:rsidRPr="006A3DFD">
        <w:rPr>
          <w:rFonts w:asciiTheme="minorHAnsi" w:hAnsiTheme="minorHAnsi"/>
          <w:sz w:val="22"/>
        </w:rPr>
        <w:t>4</w:t>
      </w:r>
      <w:r w:rsidR="00C37C39" w:rsidRPr="006A3DFD">
        <w:rPr>
          <w:rFonts w:asciiTheme="minorHAnsi" w:hAnsiTheme="minorHAnsi"/>
          <w:sz w:val="22"/>
        </w:rPr>
        <w:t>. této smlouvy je zhotovitel povinen každý měsíc předložit objednateli k odsouhlasení výkaz skutečně odpracovaných hodin k odsouhlasení, a to vždy nejpozději do 5. kalendářního dne měsíce následujícího po měsíci, za který je předkládán výkaz skutečně odpracovaných hodin. Objednatel je povinen odsouhlasený výkaz skutečně odpracovaných hodin předat zhotoviteli do 5 pracovních dní poté, co mu byl předán zhotovitelem, nebo ve stejné lhůtě oznámit zhotoviteli, že s předloženým výkazem nesouhlasí a uvést, se kterými údaji nesouhlasí a v jakém rozsahu. V případě</w:t>
      </w:r>
      <w:r w:rsidR="00C37C39" w:rsidRPr="00717A6B">
        <w:rPr>
          <w:rFonts w:asciiTheme="minorHAnsi" w:hAnsiTheme="minorHAnsi"/>
          <w:sz w:val="22"/>
        </w:rPr>
        <w:t>, že objednatel oznámí zhotoviteli, že s předloženým výkazem nesouhlasí, je zhotovitel povinen hodnověrným způsobem doložit údaje, se kterými objednatel nesouhlasí, a vyhotovit nový výkaz skutečně odpracovaných hodin, který bude obsahovat pouze údaje, se kterými objednatel neprojevil souhlas, nebo které zhotovitel hodnověrně doložil a předloži</w:t>
      </w:r>
      <w:r w:rsidR="007148CE">
        <w:rPr>
          <w:rFonts w:asciiTheme="minorHAnsi" w:hAnsiTheme="minorHAnsi"/>
          <w:sz w:val="22"/>
        </w:rPr>
        <w:t>l</w:t>
      </w:r>
      <w:r w:rsidR="00C37C39" w:rsidRPr="00717A6B">
        <w:rPr>
          <w:rFonts w:asciiTheme="minorHAnsi" w:hAnsiTheme="minorHAnsi"/>
          <w:sz w:val="22"/>
        </w:rPr>
        <w:t xml:space="preserve"> jej objednateli k odsouhlasení. V případě nesouhlasu objednatele s novým výkazem bude postupováno obdobně dle tohoto odstavce.</w:t>
      </w:r>
    </w:p>
    <w:p w14:paraId="60F224B4" w14:textId="77777777" w:rsidR="00403672" w:rsidRPr="00717A6B" w:rsidRDefault="00403672" w:rsidP="00CF4B99">
      <w:pPr>
        <w:numPr>
          <w:ilvl w:val="0"/>
          <w:numId w:val="6"/>
        </w:numPr>
        <w:spacing w:line="240" w:lineRule="auto"/>
        <w:ind w:left="993" w:hanging="284"/>
        <w:rPr>
          <w:rFonts w:asciiTheme="minorHAnsi" w:hAnsiTheme="minorHAnsi"/>
          <w:sz w:val="22"/>
        </w:rPr>
      </w:pPr>
      <w:r w:rsidRPr="00717A6B">
        <w:rPr>
          <w:rFonts w:asciiTheme="minorHAnsi" w:hAnsiTheme="minorHAnsi"/>
          <w:sz w:val="22"/>
        </w:rPr>
        <w:t xml:space="preserve">Smluvní strany se dohodly, že součástí ceny </w:t>
      </w:r>
      <w:r w:rsidR="00C37C39" w:rsidRPr="00717A6B">
        <w:rPr>
          <w:rFonts w:asciiTheme="minorHAnsi" w:hAnsiTheme="minorHAnsi"/>
          <w:sz w:val="22"/>
        </w:rPr>
        <w:t xml:space="preserve">služeb dle </w:t>
      </w:r>
      <w:r w:rsidR="008470D4" w:rsidRPr="00717A6B">
        <w:rPr>
          <w:rFonts w:asciiTheme="minorHAnsi" w:hAnsiTheme="minorHAnsi"/>
          <w:sz w:val="22"/>
        </w:rPr>
        <w:t xml:space="preserve"> čl</w:t>
      </w:r>
      <w:r w:rsidR="008470D4" w:rsidRPr="00043B74">
        <w:rPr>
          <w:rFonts w:asciiTheme="minorHAnsi" w:hAnsiTheme="minorHAnsi"/>
          <w:sz w:val="22"/>
        </w:rPr>
        <w:t xml:space="preserve">. III. </w:t>
      </w:r>
      <w:r w:rsidR="008470D4">
        <w:rPr>
          <w:rFonts w:asciiTheme="minorHAnsi" w:hAnsiTheme="minorHAnsi"/>
          <w:sz w:val="22"/>
        </w:rPr>
        <w:t>odst.</w:t>
      </w:r>
      <w:r w:rsidR="00C37C39" w:rsidRPr="00717A6B">
        <w:rPr>
          <w:rFonts w:asciiTheme="minorHAnsi" w:hAnsiTheme="minorHAnsi"/>
          <w:sz w:val="22"/>
        </w:rPr>
        <w:t xml:space="preserve"> 3.3. a </w:t>
      </w:r>
      <w:r w:rsidR="006A3DFD">
        <w:rPr>
          <w:rFonts w:asciiTheme="minorHAnsi" w:hAnsiTheme="minorHAnsi"/>
          <w:sz w:val="22"/>
        </w:rPr>
        <w:t>3.4</w:t>
      </w:r>
      <w:r w:rsidR="00C37C39" w:rsidRPr="00717A6B">
        <w:rPr>
          <w:rFonts w:asciiTheme="minorHAnsi" w:hAnsiTheme="minorHAnsi"/>
          <w:sz w:val="22"/>
        </w:rPr>
        <w:t>. této smlouvy</w:t>
      </w:r>
      <w:r w:rsidRPr="00717A6B">
        <w:rPr>
          <w:rFonts w:asciiTheme="minorHAnsi" w:hAnsiTheme="minorHAnsi"/>
          <w:sz w:val="22"/>
        </w:rPr>
        <w:t xml:space="preserve"> jsou veškeré náklady zhotovitele vynaložené zhotovitelem při uskutečňování činnosti výkonu autorského dozoru </w:t>
      </w:r>
      <w:r w:rsidR="00E51A7D">
        <w:rPr>
          <w:rFonts w:asciiTheme="minorHAnsi" w:hAnsiTheme="minorHAnsi"/>
          <w:sz w:val="22"/>
        </w:rPr>
        <w:t xml:space="preserve">projektanta </w:t>
      </w:r>
      <w:r w:rsidRPr="00717A6B">
        <w:rPr>
          <w:rFonts w:asciiTheme="minorHAnsi" w:hAnsiTheme="minorHAnsi"/>
          <w:sz w:val="22"/>
        </w:rPr>
        <w:t>dle čl</w:t>
      </w:r>
      <w:r w:rsidRPr="00043B74">
        <w:rPr>
          <w:rFonts w:asciiTheme="minorHAnsi" w:hAnsiTheme="minorHAnsi"/>
          <w:sz w:val="22"/>
        </w:rPr>
        <w:t>. I</w:t>
      </w:r>
      <w:r w:rsidR="00E51A7D" w:rsidRPr="00043B74">
        <w:rPr>
          <w:rFonts w:asciiTheme="minorHAnsi" w:hAnsiTheme="minorHAnsi"/>
          <w:sz w:val="22"/>
        </w:rPr>
        <w:t>I</w:t>
      </w:r>
      <w:r w:rsidRPr="00043B74">
        <w:rPr>
          <w:rFonts w:asciiTheme="minorHAnsi" w:hAnsiTheme="minorHAnsi"/>
          <w:sz w:val="22"/>
        </w:rPr>
        <w:t xml:space="preserve">I. </w:t>
      </w:r>
      <w:r w:rsidR="008470D4">
        <w:rPr>
          <w:rFonts w:asciiTheme="minorHAnsi" w:hAnsiTheme="minorHAnsi"/>
          <w:sz w:val="22"/>
        </w:rPr>
        <w:t>odst.</w:t>
      </w:r>
      <w:r w:rsidR="00043B74">
        <w:rPr>
          <w:rFonts w:asciiTheme="minorHAnsi" w:hAnsiTheme="minorHAnsi"/>
          <w:sz w:val="22"/>
        </w:rPr>
        <w:t xml:space="preserve"> 3.3. a 3.4. </w:t>
      </w:r>
      <w:r w:rsidRPr="00717A6B">
        <w:rPr>
          <w:rFonts w:asciiTheme="minorHAnsi" w:hAnsiTheme="minorHAnsi"/>
          <w:sz w:val="22"/>
        </w:rPr>
        <w:t>této smlouvy, tj. zejména náklady na administrativní práce, poplatky spojům, využívání výpočetní techniky, využívání osobního vozidla apod., pokud není</w:t>
      </w:r>
      <w:r w:rsidR="008470D4">
        <w:rPr>
          <w:rFonts w:asciiTheme="minorHAnsi" w:hAnsiTheme="minorHAnsi"/>
          <w:sz w:val="22"/>
        </w:rPr>
        <w:t xml:space="preserve"> touto smlouvou stanoveno jinak.</w:t>
      </w:r>
    </w:p>
    <w:p w14:paraId="447705FD" w14:textId="77777777" w:rsidR="00403672" w:rsidRPr="00717A6B" w:rsidRDefault="00403672" w:rsidP="00CF4B99">
      <w:pPr>
        <w:numPr>
          <w:ilvl w:val="0"/>
          <w:numId w:val="6"/>
        </w:numPr>
        <w:spacing w:line="240" w:lineRule="auto"/>
        <w:ind w:left="993" w:hanging="284"/>
        <w:rPr>
          <w:rFonts w:asciiTheme="minorHAnsi" w:hAnsiTheme="minorHAnsi"/>
          <w:sz w:val="22"/>
        </w:rPr>
      </w:pPr>
      <w:r w:rsidRPr="00717A6B">
        <w:rPr>
          <w:rFonts w:asciiTheme="minorHAnsi" w:hAnsiTheme="minorHAnsi"/>
          <w:sz w:val="22"/>
        </w:rPr>
        <w:t>Dle čl. I</w:t>
      </w:r>
      <w:r w:rsidR="008470D4">
        <w:rPr>
          <w:rFonts w:asciiTheme="minorHAnsi" w:hAnsiTheme="minorHAnsi"/>
          <w:sz w:val="22"/>
        </w:rPr>
        <w:t>I</w:t>
      </w:r>
      <w:r w:rsidRPr="00717A6B">
        <w:rPr>
          <w:rFonts w:asciiTheme="minorHAnsi" w:hAnsiTheme="minorHAnsi"/>
          <w:sz w:val="22"/>
        </w:rPr>
        <w:t xml:space="preserve">I odst. </w:t>
      </w:r>
      <w:r w:rsidR="008470D4">
        <w:rPr>
          <w:rFonts w:asciiTheme="minorHAnsi" w:hAnsiTheme="minorHAnsi"/>
          <w:sz w:val="22"/>
        </w:rPr>
        <w:t xml:space="preserve">3.3. a 3.4. </w:t>
      </w:r>
      <w:r w:rsidRPr="00717A6B">
        <w:rPr>
          <w:rFonts w:asciiTheme="minorHAnsi" w:hAnsiTheme="minorHAnsi"/>
          <w:sz w:val="22"/>
        </w:rPr>
        <w:t>budou náklady na správní poplatky za vydání rozhodnutí veřejnoprávních orgánů a na kolky, vynaložené nezbytně a prokazatelně zhotovitelem v přímé souvislosti s plněním jeho závazků z této smlouvy, zhotovitelem přefakturovány objednateli po jejich odsouhlasení objednatelem dle skutečnosti s doložením kopií dokladů o těchto nákladech.</w:t>
      </w:r>
    </w:p>
    <w:p w14:paraId="252D8EFB" w14:textId="77777777" w:rsidR="00403672" w:rsidRDefault="00403672" w:rsidP="00CF4B99">
      <w:pPr>
        <w:numPr>
          <w:ilvl w:val="0"/>
          <w:numId w:val="6"/>
        </w:numPr>
        <w:spacing w:line="240" w:lineRule="auto"/>
        <w:ind w:left="993" w:hanging="284"/>
        <w:rPr>
          <w:rFonts w:asciiTheme="minorHAnsi" w:hAnsiTheme="minorHAnsi"/>
          <w:sz w:val="22"/>
        </w:rPr>
      </w:pPr>
      <w:r w:rsidRPr="00717A6B">
        <w:rPr>
          <w:rFonts w:asciiTheme="minorHAnsi" w:hAnsiTheme="minorHAnsi"/>
          <w:sz w:val="22"/>
        </w:rPr>
        <w:t xml:space="preserve">Do patnácti dní po nabytí právní moci kolaudačního rozhodnutí na předmětnou stavbu, popř. do patnácti dní po uplynutí výpovědní lhůty, bude zhotovitelem vystaven a objednateli předán konečný daňový doklad (vyúčtování ceny za autorský dozor </w:t>
      </w:r>
      <w:r w:rsidR="003F2685">
        <w:rPr>
          <w:rFonts w:asciiTheme="minorHAnsi" w:hAnsiTheme="minorHAnsi"/>
          <w:sz w:val="22"/>
        </w:rPr>
        <w:t xml:space="preserve">projektanta </w:t>
      </w:r>
      <w:r w:rsidR="000221AF">
        <w:rPr>
          <w:rFonts w:asciiTheme="minorHAnsi" w:hAnsiTheme="minorHAnsi"/>
          <w:sz w:val="22"/>
        </w:rPr>
        <w:t>dle této smlouvy).</w:t>
      </w:r>
      <w:r w:rsidRPr="00717A6B">
        <w:rPr>
          <w:rFonts w:asciiTheme="minorHAnsi" w:hAnsiTheme="minorHAnsi"/>
          <w:sz w:val="22"/>
        </w:rPr>
        <w:t xml:space="preserve"> </w:t>
      </w:r>
      <w:r w:rsidRPr="00C5351F">
        <w:rPr>
          <w:rFonts w:asciiTheme="minorHAnsi" w:hAnsiTheme="minorHAnsi"/>
          <w:sz w:val="22"/>
        </w:rPr>
        <w:t>Dílčí faktury a konečný daňový doklad (faktura) budou mít splatnost třicet dní ode dne řádného předání objednateli.</w:t>
      </w:r>
      <w:r w:rsidRPr="00717A6B">
        <w:rPr>
          <w:rFonts w:asciiTheme="minorHAnsi" w:hAnsiTheme="minorHAnsi"/>
          <w:sz w:val="22"/>
        </w:rPr>
        <w:t xml:space="preserve"> V každé dílčí i v konečné faktuře zhotovitel uvede fakturovanou část ceny za provedení díla bez DPH a DPH, stanovenou ve smyslu zákona č. 235/2004 S</w:t>
      </w:r>
      <w:r w:rsidR="00C5351F">
        <w:rPr>
          <w:rFonts w:asciiTheme="minorHAnsi" w:hAnsiTheme="minorHAnsi"/>
          <w:sz w:val="22"/>
        </w:rPr>
        <w:t>b. ve znění pozdějších předpisů, případně informaci, že dodavatel není plátce DPH.</w:t>
      </w:r>
      <w:r w:rsidRPr="00717A6B">
        <w:rPr>
          <w:rFonts w:asciiTheme="minorHAnsi" w:hAnsiTheme="minorHAnsi"/>
          <w:sz w:val="22"/>
        </w:rPr>
        <w:t xml:space="preserve"> Každá dílčí i konečná faktura dle tohoto článku smlouvy bude obsahovat náležitosti daňového dokladu stanovené zákonem č. 235/2004 Sb., o dani z přidané hodnoty, ve znění pozdějších předpisů a zákonem č. 563/1991 Sb., o účetnictví, ve znění pozdějších předpisů.</w:t>
      </w:r>
    </w:p>
    <w:p w14:paraId="5FD30561" w14:textId="77777777" w:rsidR="00E82690" w:rsidRPr="00E82690" w:rsidRDefault="00E82690" w:rsidP="00E82690">
      <w:pPr>
        <w:spacing w:line="240" w:lineRule="auto"/>
        <w:ind w:left="1276"/>
        <w:rPr>
          <w:rFonts w:asciiTheme="minorHAnsi" w:hAnsiTheme="minorHAnsi"/>
          <w:sz w:val="10"/>
          <w:szCs w:val="10"/>
        </w:rPr>
      </w:pPr>
    </w:p>
    <w:p w14:paraId="3D823E0B" w14:textId="77777777" w:rsidR="00E82690" w:rsidRDefault="00C5351F" w:rsidP="003D79C7">
      <w:pPr>
        <w:spacing w:line="240" w:lineRule="auto"/>
        <w:ind w:left="709" w:hanging="709"/>
        <w:rPr>
          <w:rFonts w:asciiTheme="minorHAnsi" w:hAnsiTheme="minorHAnsi" w:cstheme="minorHAnsi"/>
          <w:b/>
          <w:sz w:val="22"/>
        </w:rPr>
      </w:pPr>
      <w:r>
        <w:rPr>
          <w:rFonts w:asciiTheme="minorHAnsi" w:hAnsiTheme="minorHAnsi" w:cstheme="minorHAnsi"/>
          <w:sz w:val="22"/>
        </w:rPr>
        <w:t>7</w:t>
      </w:r>
      <w:r w:rsidR="00205EBF" w:rsidRPr="00717A6B">
        <w:rPr>
          <w:rFonts w:asciiTheme="minorHAnsi" w:hAnsiTheme="minorHAnsi" w:cstheme="minorHAnsi"/>
          <w:sz w:val="22"/>
        </w:rPr>
        <w:t>.3.</w:t>
      </w:r>
      <w:r w:rsidR="00205EBF" w:rsidRPr="00717A6B">
        <w:rPr>
          <w:rFonts w:asciiTheme="minorHAnsi" w:hAnsiTheme="minorHAnsi" w:cstheme="minorHAnsi"/>
          <w:sz w:val="22"/>
        </w:rPr>
        <w:tab/>
      </w:r>
      <w:r w:rsidR="00131213" w:rsidRPr="00717A6B">
        <w:rPr>
          <w:rFonts w:asciiTheme="minorHAnsi" w:hAnsiTheme="minorHAnsi" w:cstheme="minorHAnsi"/>
          <w:sz w:val="22"/>
        </w:rPr>
        <w:t xml:space="preserve">Faktury budou mít splatnost </w:t>
      </w:r>
      <w:r w:rsidR="00B204EE" w:rsidRPr="00717A6B">
        <w:rPr>
          <w:rFonts w:asciiTheme="minorHAnsi" w:hAnsiTheme="minorHAnsi" w:cstheme="minorHAnsi"/>
          <w:sz w:val="22"/>
        </w:rPr>
        <w:t xml:space="preserve">30 </w:t>
      </w:r>
      <w:r w:rsidR="00131213" w:rsidRPr="00717A6B">
        <w:rPr>
          <w:rFonts w:asciiTheme="minorHAnsi" w:hAnsiTheme="minorHAnsi" w:cstheme="minorHAnsi"/>
          <w:sz w:val="22"/>
        </w:rPr>
        <w:t>dní ode dne řádného předání objednateli. Faktury musí odpovídat svou povahou pojmu účetního dokladu podle § 11 zákona č. 563/1991 Sb., o účetnictví, ve znění pozdějších předpisů a splňovat náležitosti obsažené v § 28 zákona č. 235/2004 Sb., o dani z přidané hodnoty, ve znění pozdějších předpisů a ustanovení § 435 a § 1963 zákona č. 89/2012 Sb., občanský zákoník. Faktury budou předány</w:t>
      </w:r>
      <w:r w:rsidR="005F1B00" w:rsidRPr="00717A6B">
        <w:rPr>
          <w:rFonts w:asciiTheme="minorHAnsi" w:hAnsiTheme="minorHAnsi" w:cstheme="minorHAnsi"/>
          <w:sz w:val="22"/>
        </w:rPr>
        <w:t xml:space="preserve"> objednateli minimálně ve dvou </w:t>
      </w:r>
      <w:r w:rsidR="00131213" w:rsidRPr="00717A6B">
        <w:rPr>
          <w:rFonts w:asciiTheme="minorHAnsi" w:hAnsiTheme="minorHAnsi" w:cstheme="minorHAnsi"/>
          <w:sz w:val="22"/>
        </w:rPr>
        <w:t xml:space="preserve">vyhotoveních. Povinnost úhrady je splněna okamžikem předání pokynu k úhradě </w:t>
      </w:r>
      <w:r w:rsidR="005F1B00" w:rsidRPr="00717A6B">
        <w:rPr>
          <w:rFonts w:asciiTheme="minorHAnsi" w:hAnsiTheme="minorHAnsi" w:cstheme="minorHAnsi"/>
          <w:sz w:val="22"/>
        </w:rPr>
        <w:t xml:space="preserve">peněžnímu </w:t>
      </w:r>
      <w:r w:rsidR="00131213" w:rsidRPr="00717A6B">
        <w:rPr>
          <w:rFonts w:asciiTheme="minorHAnsi" w:hAnsiTheme="minorHAnsi" w:cstheme="minorHAnsi"/>
          <w:sz w:val="22"/>
        </w:rPr>
        <w:t>ústavu. Pokud faktura nemá sjednané náležitosti, objednatel je oprávněn ji vrátit zhotoviteli k doplnění, nejpozději však do 15 dnů ode dne, kd</w:t>
      </w:r>
      <w:r w:rsidR="005F1B00" w:rsidRPr="00717A6B">
        <w:rPr>
          <w:rFonts w:asciiTheme="minorHAnsi" w:hAnsiTheme="minorHAnsi" w:cstheme="minorHAnsi"/>
          <w:sz w:val="22"/>
        </w:rPr>
        <w:t xml:space="preserve">y ji prokazatelně obdržel. Toto </w:t>
      </w:r>
      <w:r w:rsidR="00131213" w:rsidRPr="00717A6B">
        <w:rPr>
          <w:rFonts w:asciiTheme="minorHAnsi" w:hAnsiTheme="minorHAnsi" w:cstheme="minorHAnsi"/>
          <w:sz w:val="22"/>
        </w:rPr>
        <w:t>oznámení o vrácení může být učiněno i elektronickou pošt</w:t>
      </w:r>
      <w:r w:rsidR="000221AF">
        <w:rPr>
          <w:rFonts w:asciiTheme="minorHAnsi" w:hAnsiTheme="minorHAnsi" w:cstheme="minorHAnsi"/>
          <w:sz w:val="22"/>
        </w:rPr>
        <w:t>ou</w:t>
      </w:r>
      <w:r w:rsidR="005F1B00" w:rsidRPr="00717A6B">
        <w:rPr>
          <w:rFonts w:asciiTheme="minorHAnsi" w:hAnsiTheme="minorHAnsi" w:cstheme="minorHAnsi"/>
          <w:sz w:val="22"/>
        </w:rPr>
        <w:t xml:space="preserve">. Lhůta splatnosti faktury počíná potom běžet dnem, kdy objednatel </w:t>
      </w:r>
      <w:r w:rsidR="00131213" w:rsidRPr="00717A6B">
        <w:rPr>
          <w:rFonts w:asciiTheme="minorHAnsi" w:hAnsiTheme="minorHAnsi" w:cstheme="minorHAnsi"/>
          <w:sz w:val="22"/>
        </w:rPr>
        <w:t>obdržel bezchybnou fakturu.</w:t>
      </w:r>
      <w:r w:rsidR="007A2D84" w:rsidRPr="00717A6B">
        <w:rPr>
          <w:rFonts w:asciiTheme="minorHAnsi" w:hAnsiTheme="minorHAnsi" w:cstheme="minorHAnsi"/>
          <w:sz w:val="22"/>
        </w:rPr>
        <w:t xml:space="preserve"> </w:t>
      </w:r>
      <w:r w:rsidR="007A2D84" w:rsidRPr="00BC669B">
        <w:rPr>
          <w:rFonts w:asciiTheme="minorHAnsi" w:hAnsiTheme="minorHAnsi" w:cstheme="minorHAnsi"/>
          <w:sz w:val="22"/>
        </w:rPr>
        <w:t xml:space="preserve">Každá faktura musí obsahovat název projektu </w:t>
      </w:r>
      <w:r w:rsidR="00BC669B" w:rsidRPr="00BC669B">
        <w:rPr>
          <w:rFonts w:asciiTheme="minorHAnsi" w:hAnsiTheme="minorHAnsi" w:cstheme="minorHAnsi"/>
          <w:sz w:val="22"/>
        </w:rPr>
        <w:t xml:space="preserve">„Zodolnění výjezdové základny Zdravotnické záchranné služby </w:t>
      </w:r>
      <w:r w:rsidR="00BC669B">
        <w:rPr>
          <w:rFonts w:asciiTheme="minorHAnsi" w:hAnsiTheme="minorHAnsi" w:cstheme="minorHAnsi"/>
          <w:sz w:val="22"/>
        </w:rPr>
        <w:t>Karlovarského kraje v Sokolově“ a</w:t>
      </w:r>
      <w:r w:rsidR="00BC669B" w:rsidRPr="00BC669B">
        <w:rPr>
          <w:rFonts w:asciiTheme="minorHAnsi" w:hAnsiTheme="minorHAnsi" w:cstheme="minorHAnsi"/>
          <w:sz w:val="22"/>
        </w:rPr>
        <w:t xml:space="preserve"> registrační číslo projektu: CZ.06.1.23/0.0/0.0/16_055/0002296</w:t>
      </w:r>
      <w:r w:rsidR="00BC669B">
        <w:rPr>
          <w:rFonts w:asciiTheme="minorHAnsi" w:hAnsiTheme="minorHAnsi" w:cstheme="minorHAnsi"/>
          <w:b/>
          <w:sz w:val="22"/>
        </w:rPr>
        <w:t>.</w:t>
      </w:r>
    </w:p>
    <w:p w14:paraId="489303BD" w14:textId="77777777" w:rsidR="00BC669B" w:rsidRPr="00E82690" w:rsidRDefault="00BC669B" w:rsidP="006B092E">
      <w:pPr>
        <w:spacing w:line="240" w:lineRule="auto"/>
        <w:ind w:left="567" w:hanging="567"/>
        <w:rPr>
          <w:rFonts w:asciiTheme="minorHAnsi" w:hAnsiTheme="minorHAnsi" w:cstheme="minorHAnsi"/>
          <w:b/>
          <w:sz w:val="10"/>
          <w:szCs w:val="10"/>
        </w:rPr>
      </w:pPr>
    </w:p>
    <w:p w14:paraId="4B033809" w14:textId="77777777" w:rsidR="00205EBF" w:rsidRPr="001A65C0" w:rsidRDefault="001A65C0" w:rsidP="001A65C0">
      <w:pPr>
        <w:tabs>
          <w:tab w:val="left" w:pos="709"/>
        </w:tabs>
        <w:spacing w:line="240" w:lineRule="auto"/>
        <w:ind w:left="705" w:hanging="705"/>
        <w:rPr>
          <w:rFonts w:asciiTheme="minorHAnsi" w:hAnsiTheme="minorHAnsi" w:cstheme="minorHAnsi"/>
          <w:sz w:val="22"/>
        </w:rPr>
      </w:pPr>
      <w:r>
        <w:rPr>
          <w:rFonts w:asciiTheme="minorHAnsi" w:hAnsiTheme="minorHAnsi" w:cstheme="minorHAnsi"/>
          <w:sz w:val="22"/>
        </w:rPr>
        <w:t>7.4.</w:t>
      </w:r>
      <w:r w:rsidRPr="001A65C0">
        <w:rPr>
          <w:rFonts w:asciiTheme="minorHAnsi" w:hAnsiTheme="minorHAnsi" w:cstheme="minorHAnsi"/>
          <w:sz w:val="22"/>
        </w:rPr>
        <w:t xml:space="preserve">   </w:t>
      </w:r>
      <w:r w:rsidRPr="001A65C0">
        <w:rPr>
          <w:rFonts w:asciiTheme="minorHAnsi" w:hAnsiTheme="minorHAnsi" w:cstheme="minorHAnsi"/>
          <w:sz w:val="22"/>
        </w:rPr>
        <w:tab/>
      </w:r>
      <w:r w:rsidR="00BE71B2" w:rsidRPr="001A65C0">
        <w:rPr>
          <w:rFonts w:asciiTheme="minorHAnsi" w:hAnsiTheme="minorHAnsi" w:cstheme="minorHAnsi"/>
          <w:sz w:val="22"/>
        </w:rPr>
        <w:t>Zjistí-li objednatel do 30 dnů po řádném protokolárním předání a převzetí dílčího plnění nebo celého díla, že dílo má vady, a zhotovitel již vystavil dílčí nebo závěrečnou fakturu, je</w:t>
      </w:r>
      <w:r w:rsidR="00BD4A35" w:rsidRPr="001A65C0">
        <w:rPr>
          <w:rFonts w:asciiTheme="minorHAnsi" w:hAnsiTheme="minorHAnsi" w:cstheme="minorHAnsi"/>
          <w:sz w:val="22"/>
        </w:rPr>
        <w:t xml:space="preserve"> objednatel </w:t>
      </w:r>
      <w:r w:rsidR="00BE71B2" w:rsidRPr="001A65C0">
        <w:rPr>
          <w:rFonts w:asciiTheme="minorHAnsi" w:hAnsiTheme="minorHAnsi" w:cstheme="minorHAnsi"/>
          <w:sz w:val="22"/>
        </w:rPr>
        <w:t>oprávněn dílčí nebo konečnou fakturu zhotoviteli vrátit. Dílčí nebo závěrečnou fakturu je</w:t>
      </w:r>
      <w:r w:rsidR="00BD4A35" w:rsidRPr="001A65C0">
        <w:rPr>
          <w:rFonts w:asciiTheme="minorHAnsi" w:hAnsiTheme="minorHAnsi" w:cstheme="minorHAnsi"/>
          <w:sz w:val="22"/>
        </w:rPr>
        <w:t xml:space="preserve"> </w:t>
      </w:r>
      <w:r w:rsidR="00BE71B2" w:rsidRPr="001A65C0">
        <w:rPr>
          <w:rFonts w:asciiTheme="minorHAnsi" w:hAnsiTheme="minorHAnsi" w:cstheme="minorHAnsi"/>
          <w:sz w:val="22"/>
        </w:rPr>
        <w:t>zhotovitel pak oprávněn vystavit až po odstranění vad.</w:t>
      </w:r>
    </w:p>
    <w:p w14:paraId="55898AF5" w14:textId="77777777" w:rsidR="00205EBF" w:rsidRPr="00761CC5" w:rsidRDefault="00205EBF" w:rsidP="006B092E">
      <w:pPr>
        <w:pStyle w:val="Odstavecseseznamem"/>
        <w:tabs>
          <w:tab w:val="left" w:pos="567"/>
        </w:tabs>
        <w:spacing w:line="240" w:lineRule="auto"/>
        <w:ind w:left="567" w:hanging="567"/>
        <w:rPr>
          <w:rFonts w:asciiTheme="minorHAnsi" w:hAnsiTheme="minorHAnsi" w:cstheme="minorHAnsi"/>
          <w:sz w:val="10"/>
          <w:szCs w:val="10"/>
        </w:rPr>
      </w:pPr>
    </w:p>
    <w:p w14:paraId="18A4C31B" w14:textId="77777777" w:rsidR="00BE71B2" w:rsidRPr="001A65C0" w:rsidRDefault="001A65C0" w:rsidP="001A65C0">
      <w:pPr>
        <w:tabs>
          <w:tab w:val="left" w:pos="709"/>
        </w:tabs>
        <w:spacing w:line="240" w:lineRule="auto"/>
        <w:rPr>
          <w:rFonts w:asciiTheme="minorHAnsi" w:hAnsiTheme="minorHAnsi" w:cstheme="minorHAnsi"/>
          <w:sz w:val="22"/>
        </w:rPr>
      </w:pPr>
      <w:r>
        <w:rPr>
          <w:rFonts w:asciiTheme="minorHAnsi" w:hAnsiTheme="minorHAnsi" w:cstheme="minorHAnsi"/>
          <w:sz w:val="22"/>
        </w:rPr>
        <w:t>7.5.</w:t>
      </w:r>
      <w:r w:rsidRPr="001A65C0">
        <w:rPr>
          <w:rFonts w:asciiTheme="minorHAnsi" w:hAnsiTheme="minorHAnsi" w:cstheme="minorHAnsi"/>
          <w:sz w:val="22"/>
        </w:rPr>
        <w:t xml:space="preserve">      </w:t>
      </w:r>
      <w:r w:rsidRPr="001A65C0">
        <w:rPr>
          <w:rFonts w:asciiTheme="minorHAnsi" w:hAnsiTheme="minorHAnsi" w:cstheme="minorHAnsi"/>
          <w:sz w:val="22"/>
        </w:rPr>
        <w:tab/>
      </w:r>
      <w:r w:rsidR="007933D4" w:rsidRPr="001A65C0">
        <w:rPr>
          <w:rFonts w:asciiTheme="minorHAnsi" w:hAnsiTheme="minorHAnsi" w:cstheme="minorHAnsi"/>
          <w:sz w:val="22"/>
        </w:rPr>
        <w:t>Úhrada ceny, ať již jako celku či dílčích plnění, nemá vliv na uplatnění práva objednatele z vad díla.</w:t>
      </w:r>
    </w:p>
    <w:p w14:paraId="03DD9E15" w14:textId="77777777" w:rsidR="00761CC5" w:rsidRPr="00761CC5" w:rsidRDefault="00761CC5" w:rsidP="00761CC5">
      <w:pPr>
        <w:pStyle w:val="Odstavecseseznamem"/>
        <w:tabs>
          <w:tab w:val="left" w:pos="567"/>
        </w:tabs>
        <w:spacing w:line="240" w:lineRule="auto"/>
        <w:ind w:left="357"/>
        <w:rPr>
          <w:rFonts w:asciiTheme="minorHAnsi" w:hAnsiTheme="minorHAnsi" w:cstheme="minorHAnsi"/>
          <w:sz w:val="10"/>
          <w:szCs w:val="10"/>
        </w:rPr>
      </w:pPr>
    </w:p>
    <w:p w14:paraId="680632BD" w14:textId="77777777" w:rsidR="00BE71B2" w:rsidRDefault="00761CC5" w:rsidP="003D79C7">
      <w:pPr>
        <w:tabs>
          <w:tab w:val="left" w:pos="709"/>
        </w:tabs>
        <w:spacing w:line="240" w:lineRule="auto"/>
        <w:ind w:left="709" w:hanging="709"/>
        <w:rPr>
          <w:rFonts w:asciiTheme="minorHAnsi" w:hAnsiTheme="minorHAnsi" w:cstheme="minorHAnsi"/>
          <w:sz w:val="22"/>
        </w:rPr>
      </w:pPr>
      <w:r>
        <w:rPr>
          <w:rFonts w:asciiTheme="minorHAnsi" w:hAnsiTheme="minorHAnsi" w:cstheme="minorHAnsi"/>
          <w:sz w:val="22"/>
        </w:rPr>
        <w:t>7</w:t>
      </w:r>
      <w:r w:rsidR="00205EBF" w:rsidRPr="00717A6B">
        <w:rPr>
          <w:rFonts w:asciiTheme="minorHAnsi" w:hAnsiTheme="minorHAnsi" w:cstheme="minorHAnsi"/>
          <w:sz w:val="22"/>
        </w:rPr>
        <w:t>.6.</w:t>
      </w:r>
      <w:r w:rsidR="00205EBF" w:rsidRPr="00717A6B">
        <w:rPr>
          <w:rFonts w:asciiTheme="minorHAnsi" w:hAnsiTheme="minorHAnsi" w:cstheme="minorHAnsi"/>
          <w:sz w:val="22"/>
        </w:rPr>
        <w:tab/>
      </w:r>
      <w:r w:rsidR="007933D4" w:rsidRPr="00717A6B">
        <w:rPr>
          <w:rFonts w:asciiTheme="minorHAnsi" w:hAnsiTheme="minorHAnsi" w:cstheme="minorHAnsi"/>
          <w:sz w:val="22"/>
        </w:rPr>
        <w:t>Pokud zhotovitel splní svůj závazek před dohodnutým termínem plnění, může vystavit fakturu za dílčí nebo konečné plnění pouze na základě předchozího souhlasu objednatele.</w:t>
      </w:r>
    </w:p>
    <w:p w14:paraId="50D575D2" w14:textId="77777777" w:rsidR="00761CC5" w:rsidRPr="00761CC5" w:rsidRDefault="00761CC5" w:rsidP="006B092E">
      <w:pPr>
        <w:tabs>
          <w:tab w:val="left" w:pos="567"/>
        </w:tabs>
        <w:spacing w:line="240" w:lineRule="auto"/>
        <w:ind w:left="567" w:hanging="567"/>
        <w:rPr>
          <w:rFonts w:asciiTheme="minorHAnsi" w:hAnsiTheme="minorHAnsi" w:cstheme="minorHAnsi"/>
          <w:sz w:val="10"/>
          <w:szCs w:val="10"/>
        </w:rPr>
      </w:pPr>
    </w:p>
    <w:p w14:paraId="2815C81E" w14:textId="77777777" w:rsidR="00D6753E" w:rsidRPr="001A65C0" w:rsidRDefault="001A65C0" w:rsidP="001A65C0">
      <w:pPr>
        <w:spacing w:line="240" w:lineRule="auto"/>
        <w:ind w:left="705" w:hanging="705"/>
        <w:rPr>
          <w:rFonts w:asciiTheme="minorHAnsi" w:hAnsiTheme="minorHAnsi" w:cstheme="minorHAnsi"/>
          <w:sz w:val="22"/>
        </w:rPr>
      </w:pPr>
      <w:r>
        <w:rPr>
          <w:rFonts w:asciiTheme="minorHAnsi" w:hAnsiTheme="minorHAnsi" w:cstheme="minorHAnsi"/>
          <w:sz w:val="22"/>
        </w:rPr>
        <w:t>7.7.</w:t>
      </w:r>
      <w:r w:rsidRPr="001A65C0">
        <w:rPr>
          <w:rFonts w:asciiTheme="minorHAnsi" w:hAnsiTheme="minorHAnsi" w:cstheme="minorHAnsi"/>
          <w:sz w:val="22"/>
        </w:rPr>
        <w:t xml:space="preserve">     </w:t>
      </w:r>
      <w:r w:rsidRPr="001A65C0">
        <w:rPr>
          <w:rFonts w:asciiTheme="minorHAnsi" w:hAnsiTheme="minorHAnsi" w:cstheme="minorHAnsi"/>
          <w:sz w:val="22"/>
        </w:rPr>
        <w:tab/>
      </w:r>
      <w:r w:rsidR="00D6753E" w:rsidRPr="001A65C0">
        <w:rPr>
          <w:rFonts w:asciiTheme="minorHAnsi" w:hAnsiTheme="minorHAnsi" w:cstheme="minorHAnsi"/>
          <w:sz w:val="22"/>
        </w:rPr>
        <w:t>Smluvní strany této smlouvy se dohodly, že je zhotovitel, coby poskytovatel zdanitelného</w:t>
      </w:r>
      <w:r w:rsidR="00BD4A35" w:rsidRPr="001A65C0">
        <w:rPr>
          <w:rFonts w:asciiTheme="minorHAnsi" w:hAnsiTheme="minorHAnsi" w:cstheme="minorHAnsi"/>
          <w:sz w:val="22"/>
        </w:rPr>
        <w:t xml:space="preserve"> </w:t>
      </w:r>
      <w:r w:rsidR="00D6753E" w:rsidRPr="001A65C0">
        <w:rPr>
          <w:rFonts w:asciiTheme="minorHAnsi" w:hAnsiTheme="minorHAnsi" w:cstheme="minorHAnsi"/>
          <w:sz w:val="22"/>
        </w:rPr>
        <w:t xml:space="preserve">plnění, povinen bez zbytečného prodlení písemně informovat objednatele o tom, že se stal nespolehlivým plátcem ve </w:t>
      </w:r>
      <w:r w:rsidR="00BE71B2" w:rsidRPr="001A65C0">
        <w:rPr>
          <w:rFonts w:asciiTheme="minorHAnsi" w:hAnsiTheme="minorHAnsi" w:cstheme="minorHAnsi"/>
          <w:sz w:val="22"/>
        </w:rPr>
        <w:t>s</w:t>
      </w:r>
      <w:r w:rsidR="00D6753E" w:rsidRPr="001A65C0">
        <w:rPr>
          <w:rFonts w:asciiTheme="minorHAnsi" w:hAnsiTheme="minorHAnsi" w:cstheme="minorHAnsi"/>
          <w:sz w:val="22"/>
        </w:rPr>
        <w:t>myslu ustanovení § 106a zákona č. 235/2004 Sb., o dani z přidané hodnoty, v platném znění (dále jen „</w:t>
      </w:r>
      <w:r w:rsidR="00D6753E" w:rsidRPr="00A32001">
        <w:rPr>
          <w:rFonts w:asciiTheme="minorHAnsi" w:hAnsiTheme="minorHAnsi" w:cstheme="minorHAnsi"/>
          <w:i/>
          <w:sz w:val="22"/>
        </w:rPr>
        <w:t>zákon o DPH</w:t>
      </w:r>
      <w:r w:rsidR="00D6753E" w:rsidRPr="001A65C0">
        <w:rPr>
          <w:rFonts w:asciiTheme="minorHAnsi" w:hAnsiTheme="minorHAnsi" w:cstheme="minorHAnsi"/>
          <w:sz w:val="22"/>
        </w:rPr>
        <w:t xml:space="preserve">“). Smluvní strany si dále společně ujednaly, že pokud objednatel v průběhu platnosti tohoto smluvního vztahu na základě informace od zhotovitele či na základě vlastního šetření zjistí, že se zhotovitel stal </w:t>
      </w:r>
      <w:r w:rsidR="00256613" w:rsidRPr="001A65C0">
        <w:rPr>
          <w:rFonts w:asciiTheme="minorHAnsi" w:hAnsiTheme="minorHAnsi" w:cstheme="minorHAnsi"/>
          <w:sz w:val="22"/>
        </w:rPr>
        <w:t xml:space="preserve">nespolehlivým </w:t>
      </w:r>
      <w:r w:rsidR="00D6753E" w:rsidRPr="001A65C0">
        <w:rPr>
          <w:rFonts w:asciiTheme="minorHAnsi" w:hAnsiTheme="minorHAnsi" w:cstheme="minorHAnsi"/>
          <w:sz w:val="22"/>
        </w:rPr>
        <w:t xml:space="preserve">plátcem ve smyslu § 106a zákona o DPH, souhlasí obě smluvní strany s </w:t>
      </w:r>
      <w:r w:rsidR="00BE71B2" w:rsidRPr="001A65C0">
        <w:rPr>
          <w:rFonts w:asciiTheme="minorHAnsi" w:hAnsiTheme="minorHAnsi" w:cstheme="minorHAnsi"/>
          <w:sz w:val="22"/>
        </w:rPr>
        <w:t xml:space="preserve">tím, </w:t>
      </w:r>
      <w:r w:rsidR="00D6753E" w:rsidRPr="001A65C0">
        <w:rPr>
          <w:rFonts w:asciiTheme="minorHAnsi" w:hAnsiTheme="minorHAnsi" w:cstheme="minorHAnsi"/>
          <w:sz w:val="22"/>
        </w:rPr>
        <w:t>že objednatel uhradí za zhotovitele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w:t>
      </w:r>
      <w:r w:rsidR="00256613" w:rsidRPr="001A65C0">
        <w:rPr>
          <w:rFonts w:asciiTheme="minorHAnsi" w:hAnsiTheme="minorHAnsi" w:cstheme="minorHAnsi"/>
          <w:sz w:val="22"/>
        </w:rPr>
        <w:t xml:space="preserve"> </w:t>
      </w:r>
      <w:r w:rsidR="00BE71B2" w:rsidRPr="001A65C0">
        <w:rPr>
          <w:rFonts w:asciiTheme="minorHAnsi" w:hAnsiTheme="minorHAnsi" w:cstheme="minorHAnsi"/>
          <w:sz w:val="22"/>
        </w:rPr>
        <w:t xml:space="preserve">si </w:t>
      </w:r>
      <w:r w:rsidR="00256613" w:rsidRPr="001A65C0">
        <w:rPr>
          <w:rFonts w:asciiTheme="minorHAnsi" w:hAnsiTheme="minorHAnsi" w:cstheme="minorHAnsi"/>
          <w:sz w:val="22"/>
        </w:rPr>
        <w:t xml:space="preserve">v </w:t>
      </w:r>
      <w:r w:rsidR="00D6753E" w:rsidRPr="001A65C0">
        <w:rPr>
          <w:rFonts w:asciiTheme="minorHAnsi" w:hAnsiTheme="minorHAnsi" w:cstheme="minorHAnsi"/>
          <w:sz w:val="22"/>
        </w:rPr>
        <w:t xml:space="preserve">této souvislosti </w:t>
      </w:r>
      <w:r w:rsidR="00256613" w:rsidRPr="001A65C0">
        <w:rPr>
          <w:rFonts w:asciiTheme="minorHAnsi" w:hAnsiTheme="minorHAnsi" w:cstheme="minorHAnsi"/>
          <w:sz w:val="22"/>
        </w:rPr>
        <w:t xml:space="preserve">dohodly </w:t>
      </w:r>
      <w:r w:rsidR="00D6753E" w:rsidRPr="001A65C0">
        <w:rPr>
          <w:rFonts w:asciiTheme="minorHAnsi" w:hAnsiTheme="minorHAnsi" w:cstheme="minorHAnsi"/>
          <w:sz w:val="22"/>
        </w:rPr>
        <w:t>poskytnout veškerou nezbytnou součinnost při vzájemném poskytování informací požadovaných zákonem o DPH. Zhotovitel současně souhlasí s tím, že je povinen objednateli nahradit veškerou škodu vzniklou v důsledku aplikace institutu ručení ze strany správce daně. Smluvní strany se dohodly, že objednatel bude hradit sjednanou cenu pouze na účet zaregistrovaný a zveřejněný ve smyslu § 96 odst. 1 zákona o DPH.</w:t>
      </w:r>
    </w:p>
    <w:p w14:paraId="4406E0DB" w14:textId="77777777" w:rsidR="007933D4" w:rsidRPr="00717A6B" w:rsidRDefault="00B806D6" w:rsidP="00B55E8D">
      <w:pPr>
        <w:pStyle w:val="slovn2rove"/>
        <w:numPr>
          <w:ilvl w:val="0"/>
          <w:numId w:val="0"/>
        </w:numPr>
        <w:spacing w:before="0" w:after="0"/>
        <w:ind w:left="567" w:hanging="567"/>
        <w:jc w:val="center"/>
        <w:rPr>
          <w:rFonts w:asciiTheme="minorHAnsi" w:hAnsiTheme="minorHAnsi" w:cstheme="minorHAnsi"/>
          <w:b/>
        </w:rPr>
      </w:pPr>
      <w:r>
        <w:rPr>
          <w:rFonts w:asciiTheme="minorHAnsi" w:hAnsiTheme="minorHAnsi" w:cstheme="minorHAnsi"/>
          <w:b/>
        </w:rPr>
        <w:t>V</w:t>
      </w:r>
      <w:r w:rsidR="00D648EB">
        <w:rPr>
          <w:rFonts w:asciiTheme="minorHAnsi" w:hAnsiTheme="minorHAnsi" w:cstheme="minorHAnsi"/>
          <w:b/>
        </w:rPr>
        <w:t>III</w:t>
      </w:r>
      <w:r w:rsidR="007933D4" w:rsidRPr="00717A6B">
        <w:rPr>
          <w:rFonts w:asciiTheme="minorHAnsi" w:hAnsiTheme="minorHAnsi" w:cstheme="minorHAnsi"/>
          <w:b/>
        </w:rPr>
        <w:t>.</w:t>
      </w:r>
    </w:p>
    <w:p w14:paraId="56ED1570" w14:textId="77777777" w:rsidR="005C744C" w:rsidRDefault="005C744C" w:rsidP="005B648C">
      <w:pPr>
        <w:pStyle w:val="slovn2rove"/>
        <w:numPr>
          <w:ilvl w:val="0"/>
          <w:numId w:val="0"/>
        </w:numPr>
        <w:spacing w:before="0" w:after="0"/>
        <w:ind w:left="567" w:hanging="567"/>
        <w:jc w:val="center"/>
        <w:rPr>
          <w:rFonts w:asciiTheme="minorHAnsi" w:hAnsiTheme="minorHAnsi" w:cstheme="minorHAnsi"/>
          <w:b/>
        </w:rPr>
      </w:pPr>
      <w:r w:rsidRPr="00717A6B">
        <w:rPr>
          <w:rFonts w:asciiTheme="minorHAnsi" w:hAnsiTheme="minorHAnsi" w:cstheme="minorHAnsi"/>
          <w:b/>
        </w:rPr>
        <w:t>Součinnost smluvních stran</w:t>
      </w:r>
    </w:p>
    <w:p w14:paraId="605C4865" w14:textId="77777777" w:rsidR="00D648EB" w:rsidRPr="008804F1" w:rsidRDefault="00D648EB" w:rsidP="005B648C">
      <w:pPr>
        <w:pStyle w:val="slovn2rove"/>
        <w:numPr>
          <w:ilvl w:val="0"/>
          <w:numId w:val="0"/>
        </w:numPr>
        <w:spacing w:before="0" w:after="0"/>
        <w:jc w:val="center"/>
        <w:rPr>
          <w:rFonts w:asciiTheme="minorHAnsi" w:hAnsiTheme="minorHAnsi" w:cstheme="minorHAnsi"/>
          <w:b/>
          <w:sz w:val="10"/>
          <w:szCs w:val="10"/>
        </w:rPr>
      </w:pPr>
    </w:p>
    <w:p w14:paraId="4F523B4F" w14:textId="77777777" w:rsidR="007933D4" w:rsidRDefault="00D648EB" w:rsidP="003D79C7">
      <w:pPr>
        <w:pStyle w:val="slovn2rove"/>
        <w:numPr>
          <w:ilvl w:val="0"/>
          <w:numId w:val="0"/>
        </w:numPr>
        <w:tabs>
          <w:tab w:val="clear" w:pos="567"/>
          <w:tab w:val="left" w:pos="709"/>
        </w:tabs>
        <w:spacing w:before="0" w:after="0"/>
        <w:ind w:left="709" w:hanging="709"/>
        <w:rPr>
          <w:rFonts w:asciiTheme="minorHAnsi" w:hAnsiTheme="minorHAnsi" w:cstheme="minorHAnsi"/>
        </w:rPr>
      </w:pPr>
      <w:r>
        <w:rPr>
          <w:rFonts w:asciiTheme="minorHAnsi" w:hAnsiTheme="minorHAnsi" w:cstheme="minorHAnsi"/>
        </w:rPr>
        <w:t>8</w:t>
      </w:r>
      <w:r w:rsidR="005C744C" w:rsidRPr="00717A6B">
        <w:rPr>
          <w:rFonts w:asciiTheme="minorHAnsi" w:hAnsiTheme="minorHAnsi" w:cstheme="minorHAnsi"/>
        </w:rPr>
        <w:t>.1.</w:t>
      </w:r>
      <w:r w:rsidR="005C744C" w:rsidRPr="00717A6B">
        <w:rPr>
          <w:rFonts w:asciiTheme="minorHAnsi" w:hAnsiTheme="minorHAnsi" w:cstheme="minorHAnsi"/>
          <w:b/>
        </w:rPr>
        <w:t xml:space="preserve"> </w:t>
      </w:r>
      <w:r w:rsidR="005C744C" w:rsidRPr="00717A6B">
        <w:rPr>
          <w:rFonts w:asciiTheme="minorHAnsi" w:hAnsiTheme="minorHAnsi" w:cstheme="minorHAnsi"/>
          <w:b/>
        </w:rPr>
        <w:tab/>
      </w:r>
      <w:r w:rsidR="007933D4" w:rsidRPr="00717A6B">
        <w:rPr>
          <w:rFonts w:asciiTheme="minorHAnsi" w:hAnsiTheme="minorHAnsi" w:cstheme="minorHAnsi"/>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20BA1FC4" w14:textId="77777777" w:rsidR="003D79C7" w:rsidRPr="003D79C7" w:rsidRDefault="003D79C7" w:rsidP="005B648C">
      <w:pPr>
        <w:pStyle w:val="slovn2rove"/>
        <w:numPr>
          <w:ilvl w:val="0"/>
          <w:numId w:val="0"/>
        </w:numPr>
        <w:spacing w:before="0" w:after="0"/>
        <w:ind w:left="567" w:hanging="567"/>
        <w:rPr>
          <w:rFonts w:asciiTheme="minorHAnsi" w:hAnsiTheme="minorHAnsi" w:cstheme="minorHAnsi"/>
          <w:sz w:val="10"/>
          <w:szCs w:val="10"/>
        </w:rPr>
      </w:pPr>
    </w:p>
    <w:p w14:paraId="1F61626B" w14:textId="77777777" w:rsidR="007933D4" w:rsidRDefault="00D648EB" w:rsidP="003D79C7">
      <w:pPr>
        <w:pStyle w:val="slovn2rove"/>
        <w:numPr>
          <w:ilvl w:val="0"/>
          <w:numId w:val="0"/>
        </w:numPr>
        <w:tabs>
          <w:tab w:val="clear" w:pos="567"/>
          <w:tab w:val="left" w:pos="709"/>
        </w:tabs>
        <w:spacing w:before="0" w:after="0"/>
        <w:ind w:left="709" w:hanging="709"/>
        <w:rPr>
          <w:rFonts w:asciiTheme="minorHAnsi" w:hAnsiTheme="minorHAnsi" w:cstheme="minorHAnsi"/>
        </w:rPr>
      </w:pPr>
      <w:r>
        <w:rPr>
          <w:rFonts w:asciiTheme="minorHAnsi" w:hAnsiTheme="minorHAnsi" w:cstheme="minorHAnsi"/>
        </w:rPr>
        <w:t>8</w:t>
      </w:r>
      <w:r w:rsidR="005C744C" w:rsidRPr="00717A6B">
        <w:rPr>
          <w:rFonts w:asciiTheme="minorHAnsi" w:hAnsiTheme="minorHAnsi" w:cstheme="minorHAnsi"/>
        </w:rPr>
        <w:t>.2.</w:t>
      </w:r>
      <w:r w:rsidR="005C744C" w:rsidRPr="00717A6B">
        <w:rPr>
          <w:rFonts w:asciiTheme="minorHAnsi" w:hAnsiTheme="minorHAnsi" w:cstheme="minorHAnsi"/>
          <w:b/>
        </w:rPr>
        <w:t xml:space="preserve"> </w:t>
      </w:r>
      <w:r w:rsidR="005C744C" w:rsidRPr="00717A6B">
        <w:rPr>
          <w:rFonts w:asciiTheme="minorHAnsi" w:hAnsiTheme="minorHAnsi" w:cstheme="minorHAnsi"/>
          <w:b/>
        </w:rPr>
        <w:tab/>
      </w:r>
      <w:r w:rsidR="007933D4" w:rsidRPr="00717A6B">
        <w:rPr>
          <w:rFonts w:asciiTheme="minorHAnsi" w:hAnsiTheme="minorHAnsi" w:cstheme="min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76096FE5" w14:textId="77777777" w:rsidR="003D79C7" w:rsidRPr="003D79C7" w:rsidRDefault="003D79C7" w:rsidP="003D79C7">
      <w:pPr>
        <w:pStyle w:val="slovn2rove"/>
        <w:numPr>
          <w:ilvl w:val="0"/>
          <w:numId w:val="0"/>
        </w:numPr>
        <w:spacing w:before="0" w:after="0"/>
        <w:ind w:left="567" w:hanging="567"/>
        <w:rPr>
          <w:rFonts w:asciiTheme="minorHAnsi" w:hAnsiTheme="minorHAnsi" w:cstheme="minorHAnsi"/>
          <w:sz w:val="10"/>
          <w:szCs w:val="10"/>
        </w:rPr>
      </w:pPr>
    </w:p>
    <w:p w14:paraId="631699E7" w14:textId="77777777" w:rsidR="00D648EB" w:rsidRDefault="00D648EB" w:rsidP="003D79C7">
      <w:pPr>
        <w:pStyle w:val="slovn2rove"/>
        <w:numPr>
          <w:ilvl w:val="0"/>
          <w:numId w:val="0"/>
        </w:numPr>
        <w:tabs>
          <w:tab w:val="clear" w:pos="567"/>
          <w:tab w:val="left" w:pos="709"/>
        </w:tabs>
        <w:spacing w:before="0" w:after="0"/>
        <w:ind w:left="709" w:hanging="709"/>
        <w:rPr>
          <w:rFonts w:asciiTheme="minorHAnsi" w:hAnsiTheme="minorHAnsi" w:cstheme="minorHAnsi"/>
        </w:rPr>
      </w:pPr>
      <w:r>
        <w:rPr>
          <w:rFonts w:asciiTheme="minorHAnsi" w:hAnsiTheme="minorHAnsi" w:cstheme="minorHAnsi"/>
        </w:rPr>
        <w:t>8</w:t>
      </w:r>
      <w:r w:rsidR="005C744C" w:rsidRPr="00717A6B">
        <w:rPr>
          <w:rFonts w:asciiTheme="minorHAnsi" w:hAnsiTheme="minorHAnsi" w:cstheme="minorHAnsi"/>
        </w:rPr>
        <w:t>.3.</w:t>
      </w:r>
      <w:r w:rsidR="005C744C" w:rsidRPr="00717A6B">
        <w:rPr>
          <w:rFonts w:asciiTheme="minorHAnsi" w:hAnsiTheme="minorHAnsi" w:cstheme="minorHAnsi"/>
        </w:rPr>
        <w:tab/>
      </w:r>
      <w:r w:rsidR="007933D4" w:rsidRPr="00717A6B">
        <w:rPr>
          <w:rFonts w:asciiTheme="minorHAnsi" w:hAnsiTheme="minorHAnsi" w:cstheme="minorHAnsi"/>
        </w:rPr>
        <w:t xml:space="preserve">Objednatel umožní </w:t>
      </w:r>
      <w:r w:rsidR="00790B60" w:rsidRPr="00717A6B">
        <w:rPr>
          <w:rFonts w:asciiTheme="minorHAnsi" w:hAnsiTheme="minorHAnsi" w:cstheme="minorHAnsi"/>
        </w:rPr>
        <w:t xml:space="preserve">zhotoviteli podrobné seznámení s objektem, který je předmětem plnění díla a předloží zhotoviteli všechny jemu dostupné podklady a stavební dokumentace včetně zaměření. </w:t>
      </w:r>
    </w:p>
    <w:p w14:paraId="751B1A8A" w14:textId="77777777" w:rsidR="007933D4" w:rsidRPr="00B55E8D" w:rsidRDefault="00790B60" w:rsidP="00B806D6">
      <w:pPr>
        <w:pStyle w:val="slovn2rove"/>
        <w:numPr>
          <w:ilvl w:val="0"/>
          <w:numId w:val="0"/>
        </w:numPr>
        <w:spacing w:before="0" w:after="0"/>
        <w:ind w:left="567" w:hanging="567"/>
        <w:rPr>
          <w:rFonts w:asciiTheme="minorHAnsi" w:hAnsiTheme="minorHAnsi" w:cstheme="minorHAnsi"/>
          <w:b/>
          <w:sz w:val="20"/>
          <w:szCs w:val="20"/>
        </w:rPr>
      </w:pPr>
      <w:r w:rsidRPr="00717A6B">
        <w:rPr>
          <w:rFonts w:asciiTheme="minorHAnsi" w:hAnsiTheme="minorHAnsi" w:cstheme="minorHAnsi"/>
        </w:rPr>
        <w:t xml:space="preserve"> </w:t>
      </w:r>
    </w:p>
    <w:p w14:paraId="2BD6285B" w14:textId="77777777" w:rsidR="00790B60" w:rsidRPr="00717A6B" w:rsidRDefault="00B806D6" w:rsidP="00B806D6">
      <w:pPr>
        <w:pStyle w:val="slovn2rove"/>
        <w:numPr>
          <w:ilvl w:val="0"/>
          <w:numId w:val="0"/>
        </w:numPr>
        <w:spacing w:before="0" w:after="0"/>
        <w:jc w:val="center"/>
        <w:rPr>
          <w:rFonts w:asciiTheme="minorHAnsi" w:hAnsiTheme="minorHAnsi" w:cstheme="minorHAnsi"/>
          <w:b/>
        </w:rPr>
      </w:pPr>
      <w:r>
        <w:rPr>
          <w:rFonts w:asciiTheme="minorHAnsi" w:hAnsiTheme="minorHAnsi" w:cstheme="minorHAnsi"/>
          <w:b/>
        </w:rPr>
        <w:t>IX.</w:t>
      </w:r>
    </w:p>
    <w:p w14:paraId="51D6E73A" w14:textId="77777777" w:rsidR="00117345" w:rsidRDefault="00790B60" w:rsidP="00EE114B">
      <w:pPr>
        <w:pStyle w:val="slovn2rove"/>
        <w:numPr>
          <w:ilvl w:val="0"/>
          <w:numId w:val="0"/>
        </w:numPr>
        <w:spacing w:before="0" w:after="0"/>
        <w:jc w:val="center"/>
        <w:rPr>
          <w:rFonts w:asciiTheme="minorHAnsi" w:hAnsiTheme="minorHAnsi" w:cstheme="minorHAnsi"/>
          <w:b/>
        </w:rPr>
      </w:pPr>
      <w:r w:rsidRPr="00717A6B">
        <w:rPr>
          <w:rFonts w:asciiTheme="minorHAnsi" w:hAnsiTheme="minorHAnsi" w:cstheme="minorHAnsi"/>
          <w:b/>
        </w:rPr>
        <w:t>Prohlášení, práva a povinnosti smluvních stran</w:t>
      </w:r>
    </w:p>
    <w:p w14:paraId="3C717071" w14:textId="77777777" w:rsidR="00B806D6" w:rsidRPr="007737FE" w:rsidRDefault="00B806D6" w:rsidP="00EE114B">
      <w:pPr>
        <w:pStyle w:val="slovn2rove"/>
        <w:numPr>
          <w:ilvl w:val="0"/>
          <w:numId w:val="0"/>
        </w:numPr>
        <w:spacing w:before="0" w:after="0"/>
        <w:jc w:val="center"/>
        <w:rPr>
          <w:rFonts w:asciiTheme="minorHAnsi" w:hAnsiTheme="minorHAnsi" w:cstheme="minorHAnsi"/>
          <w:b/>
          <w:sz w:val="10"/>
          <w:szCs w:val="10"/>
        </w:rPr>
      </w:pPr>
    </w:p>
    <w:p w14:paraId="66F366C1" w14:textId="77777777" w:rsidR="00117345" w:rsidRPr="00717A6B" w:rsidRDefault="00B806D6" w:rsidP="003D79C7">
      <w:pPr>
        <w:pStyle w:val="slovn2rove"/>
        <w:numPr>
          <w:ilvl w:val="0"/>
          <w:numId w:val="0"/>
        </w:numPr>
        <w:tabs>
          <w:tab w:val="clear" w:pos="567"/>
          <w:tab w:val="left" w:pos="709"/>
        </w:tabs>
        <w:spacing w:before="0" w:after="0"/>
        <w:rPr>
          <w:rFonts w:asciiTheme="minorHAnsi" w:hAnsiTheme="minorHAnsi" w:cstheme="minorHAnsi"/>
          <w:b/>
        </w:rPr>
      </w:pPr>
      <w:r>
        <w:rPr>
          <w:rFonts w:asciiTheme="minorHAnsi" w:hAnsiTheme="minorHAnsi" w:cstheme="minorHAnsi"/>
        </w:rPr>
        <w:t>9</w:t>
      </w:r>
      <w:r w:rsidR="005C744C" w:rsidRPr="00717A6B">
        <w:rPr>
          <w:rFonts w:asciiTheme="minorHAnsi" w:hAnsiTheme="minorHAnsi" w:cstheme="minorHAnsi"/>
        </w:rPr>
        <w:t xml:space="preserve">.1. </w:t>
      </w:r>
      <w:r w:rsidR="005C744C" w:rsidRPr="00717A6B">
        <w:rPr>
          <w:rFonts w:asciiTheme="minorHAnsi" w:hAnsiTheme="minorHAnsi" w:cstheme="minorHAnsi"/>
        </w:rPr>
        <w:tab/>
      </w:r>
      <w:r>
        <w:rPr>
          <w:rFonts w:asciiTheme="minorHAnsi" w:hAnsiTheme="minorHAnsi" w:cstheme="minorHAnsi"/>
        </w:rPr>
        <w:t>Zhotovitel prohlašuje, že</w:t>
      </w:r>
      <w:r w:rsidR="004A05C2">
        <w:rPr>
          <w:rFonts w:asciiTheme="minorHAnsi" w:hAnsiTheme="minorHAnsi" w:cstheme="minorHAnsi"/>
        </w:rPr>
        <w:t>:</w:t>
      </w:r>
    </w:p>
    <w:p w14:paraId="22B9F3CD" w14:textId="77777777" w:rsidR="00117345" w:rsidRPr="00717A6B" w:rsidRDefault="00117345" w:rsidP="00CF4B99">
      <w:pPr>
        <w:numPr>
          <w:ilvl w:val="0"/>
          <w:numId w:val="2"/>
        </w:numPr>
        <w:spacing w:line="240" w:lineRule="auto"/>
        <w:ind w:left="993" w:hanging="284"/>
        <w:rPr>
          <w:rFonts w:asciiTheme="minorHAnsi" w:hAnsiTheme="minorHAnsi" w:cstheme="minorHAnsi"/>
          <w:sz w:val="22"/>
        </w:rPr>
      </w:pPr>
      <w:r w:rsidRPr="00717A6B">
        <w:rPr>
          <w:rFonts w:asciiTheme="minorHAnsi" w:hAnsiTheme="minorHAnsi" w:cstheme="minorHAnsi"/>
          <w:sz w:val="22"/>
        </w:rPr>
        <w:t xml:space="preserve">není jako právnická osoba v likvidaci;  </w:t>
      </w:r>
    </w:p>
    <w:p w14:paraId="52CAB259" w14:textId="77777777" w:rsidR="00117345" w:rsidRPr="00717A6B" w:rsidRDefault="00117345" w:rsidP="00CF4B99">
      <w:pPr>
        <w:numPr>
          <w:ilvl w:val="0"/>
          <w:numId w:val="2"/>
        </w:numPr>
        <w:spacing w:line="240" w:lineRule="auto"/>
        <w:ind w:left="993" w:hanging="284"/>
        <w:rPr>
          <w:rFonts w:asciiTheme="minorHAnsi" w:hAnsiTheme="minorHAnsi" w:cstheme="minorHAnsi"/>
          <w:sz w:val="22"/>
        </w:rPr>
      </w:pPr>
      <w:r w:rsidRPr="00717A6B">
        <w:rPr>
          <w:rFonts w:asciiTheme="minorHAnsi" w:hAnsiTheme="minorHAnsi" w:cstheme="minorHAnsi"/>
          <w:sz w:val="22"/>
        </w:rPr>
        <w:t>není proti němu vedeno insolvenční řízení ve smyslu zákona č. 182/2006 Sb., o úpadku a způsobech jeho řešení, v platném znění a takové řízení nebylo zastaveno či zrušeno z důvodu nedostatku majetku zhotovitele a dále není předlužen či neschopen plnit své splatné závazky vůči svým věřitelům;</w:t>
      </w:r>
    </w:p>
    <w:p w14:paraId="4528E6FC" w14:textId="77777777" w:rsidR="00117345" w:rsidRPr="00717A6B" w:rsidRDefault="00117345" w:rsidP="00CF4B99">
      <w:pPr>
        <w:numPr>
          <w:ilvl w:val="0"/>
          <w:numId w:val="2"/>
        </w:numPr>
        <w:spacing w:line="240" w:lineRule="auto"/>
        <w:ind w:left="993" w:hanging="284"/>
        <w:rPr>
          <w:rFonts w:asciiTheme="minorHAnsi" w:hAnsiTheme="minorHAnsi" w:cstheme="minorHAnsi"/>
          <w:sz w:val="22"/>
        </w:rPr>
      </w:pPr>
      <w:r w:rsidRPr="00717A6B">
        <w:rPr>
          <w:rFonts w:asciiTheme="minorHAnsi" w:hAnsiTheme="minorHAnsi" w:cstheme="minorHAnsi"/>
          <w:sz w:val="22"/>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4D32258A" w14:textId="77777777" w:rsidR="005C744C" w:rsidRPr="00717A6B" w:rsidRDefault="00117345" w:rsidP="00CF4B99">
      <w:pPr>
        <w:numPr>
          <w:ilvl w:val="0"/>
          <w:numId w:val="2"/>
        </w:numPr>
        <w:spacing w:line="240" w:lineRule="auto"/>
        <w:ind w:left="993" w:hanging="284"/>
        <w:rPr>
          <w:rFonts w:asciiTheme="minorHAnsi" w:hAnsiTheme="minorHAnsi" w:cstheme="minorHAnsi"/>
          <w:sz w:val="22"/>
        </w:rPr>
      </w:pPr>
      <w:r w:rsidRPr="00717A6B">
        <w:rPr>
          <w:rFonts w:asciiTheme="minorHAnsi" w:hAnsiTheme="minorHAnsi" w:cstheme="minorHAnsi"/>
          <w:sz w:val="22"/>
        </w:rPr>
        <w:t>neučinil nic, ať již sám anebo za spolupráce či prostřednictvím třetí osoby, co by omezilo či znemožnilo dosažení účelu této smlouvy</w:t>
      </w:r>
      <w:r w:rsidR="004A05C2">
        <w:rPr>
          <w:rFonts w:asciiTheme="minorHAnsi" w:hAnsiTheme="minorHAnsi" w:cstheme="minorHAnsi"/>
          <w:sz w:val="22"/>
        </w:rPr>
        <w:t>.</w:t>
      </w:r>
    </w:p>
    <w:p w14:paraId="17D710BA" w14:textId="77777777" w:rsidR="005C744C" w:rsidRPr="00437DC7" w:rsidRDefault="005C744C" w:rsidP="00D648EB">
      <w:pPr>
        <w:spacing w:line="240" w:lineRule="auto"/>
        <w:ind w:left="1344"/>
        <w:rPr>
          <w:rFonts w:asciiTheme="minorHAnsi" w:hAnsiTheme="minorHAnsi" w:cstheme="minorHAnsi"/>
          <w:sz w:val="10"/>
          <w:szCs w:val="10"/>
        </w:rPr>
      </w:pPr>
    </w:p>
    <w:p w14:paraId="30A97122" w14:textId="77777777" w:rsidR="005C744C" w:rsidRPr="00717A6B" w:rsidRDefault="00B806D6"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5C744C" w:rsidRPr="00717A6B">
        <w:rPr>
          <w:rFonts w:asciiTheme="minorHAnsi" w:hAnsiTheme="minorHAnsi" w:cstheme="minorHAnsi"/>
          <w:sz w:val="22"/>
        </w:rPr>
        <w:t>.2.</w:t>
      </w:r>
      <w:r w:rsidR="005C744C" w:rsidRPr="00717A6B">
        <w:rPr>
          <w:rFonts w:asciiTheme="minorHAnsi" w:hAnsiTheme="minorHAnsi" w:cstheme="minorHAnsi"/>
          <w:sz w:val="22"/>
        </w:rPr>
        <w:tab/>
        <w:t>Zhotovitel prohlašuje, že dílo vytvořené na základě této smlouvy není dílem ve smyslu zákona č. 121/2000Sb., autorský zákon, ve znění pozdějších předpisů.</w:t>
      </w:r>
    </w:p>
    <w:p w14:paraId="6F65FCB7" w14:textId="77777777" w:rsidR="00C92949" w:rsidRPr="00437DC7" w:rsidRDefault="00C92949" w:rsidP="00D648EB">
      <w:pPr>
        <w:pStyle w:val="Odstavecseseznamem"/>
        <w:spacing w:line="240" w:lineRule="auto"/>
        <w:ind w:left="0"/>
        <w:rPr>
          <w:rFonts w:asciiTheme="minorHAnsi" w:hAnsiTheme="minorHAnsi" w:cstheme="minorHAnsi"/>
          <w:sz w:val="10"/>
          <w:szCs w:val="10"/>
        </w:rPr>
      </w:pPr>
    </w:p>
    <w:p w14:paraId="369CF0BE" w14:textId="77777777" w:rsidR="00C92949" w:rsidRPr="00717A6B" w:rsidRDefault="00B806D6"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9.3</w:t>
      </w:r>
      <w:r w:rsidR="005C744C" w:rsidRPr="00717A6B">
        <w:rPr>
          <w:rFonts w:asciiTheme="minorHAnsi" w:hAnsiTheme="minorHAnsi" w:cstheme="minorHAnsi"/>
          <w:sz w:val="22"/>
        </w:rPr>
        <w:t>.</w:t>
      </w:r>
      <w:r w:rsidR="005C744C" w:rsidRPr="00717A6B">
        <w:rPr>
          <w:rFonts w:asciiTheme="minorHAnsi" w:hAnsiTheme="minorHAnsi" w:cstheme="minorHAnsi"/>
          <w:sz w:val="22"/>
        </w:rPr>
        <w:tab/>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této smlouvy, ustanoveními nebo rozhodnutími orgánů veřejné správy či obecně závaznými právními předpisy, ČSN, EN či</w:t>
      </w:r>
      <w:r w:rsidR="00A60701" w:rsidRPr="00717A6B">
        <w:rPr>
          <w:rFonts w:asciiTheme="minorHAnsi" w:hAnsiTheme="minorHAnsi" w:cstheme="minorHAnsi"/>
          <w:sz w:val="22"/>
        </w:rPr>
        <w:t xml:space="preserve"> jinými normami. V případě, že </w:t>
      </w:r>
      <w:r w:rsidR="005C744C" w:rsidRPr="00717A6B">
        <w:rPr>
          <w:rFonts w:asciiTheme="minorHAnsi" w:hAnsiTheme="minorHAnsi" w:cstheme="minorHAnsi"/>
          <w:sz w:val="22"/>
        </w:rPr>
        <w:t xml:space="preserve">objednatel bude, i přes </w:t>
      </w:r>
      <w:r w:rsidR="005905A7" w:rsidRPr="00717A6B">
        <w:rPr>
          <w:rFonts w:asciiTheme="minorHAnsi" w:hAnsiTheme="minorHAnsi" w:cstheme="minorHAnsi"/>
          <w:sz w:val="22"/>
        </w:rPr>
        <w:t>upozornění zhotovitele</w:t>
      </w:r>
      <w:r w:rsidR="005C744C" w:rsidRPr="00717A6B">
        <w:rPr>
          <w:rFonts w:asciiTheme="minorHAnsi" w:hAnsiTheme="minorHAnsi" w:cstheme="minorHAnsi"/>
          <w:sz w:val="22"/>
        </w:rPr>
        <w:t>, trvat na užití podkladových materiálů, pokynů a věcí, které byli zhotoviteli předány objednatelem, je zhotovitel o</w:t>
      </w:r>
      <w:r w:rsidR="00A60701" w:rsidRPr="00717A6B">
        <w:rPr>
          <w:rFonts w:asciiTheme="minorHAnsi" w:hAnsiTheme="minorHAnsi" w:cstheme="minorHAnsi"/>
          <w:sz w:val="22"/>
        </w:rPr>
        <w:t>právněn odmítnou</w:t>
      </w:r>
      <w:r w:rsidR="00E2665A">
        <w:rPr>
          <w:rFonts w:asciiTheme="minorHAnsi" w:hAnsiTheme="minorHAnsi" w:cstheme="minorHAnsi"/>
          <w:sz w:val="22"/>
        </w:rPr>
        <w:t>t</w:t>
      </w:r>
      <w:r w:rsidR="00A60701" w:rsidRPr="00717A6B">
        <w:rPr>
          <w:rFonts w:asciiTheme="minorHAnsi" w:hAnsiTheme="minorHAnsi" w:cstheme="minorHAnsi"/>
          <w:sz w:val="22"/>
        </w:rPr>
        <w:t xml:space="preserve"> jejich plnění </w:t>
      </w:r>
      <w:r w:rsidR="005C744C" w:rsidRPr="00717A6B">
        <w:rPr>
          <w:rFonts w:asciiTheme="minorHAnsi" w:hAnsiTheme="minorHAnsi" w:cstheme="minorHAnsi"/>
          <w:sz w:val="22"/>
        </w:rPr>
        <w:t xml:space="preserve">pouze tehdy, pokud by se jejich splněním </w:t>
      </w:r>
      <w:r w:rsidR="005905A7" w:rsidRPr="00717A6B">
        <w:rPr>
          <w:rFonts w:asciiTheme="minorHAnsi" w:hAnsiTheme="minorHAnsi" w:cstheme="minorHAnsi"/>
          <w:sz w:val="22"/>
        </w:rPr>
        <w:t>mohl</w:t>
      </w:r>
      <w:r w:rsidR="005C744C" w:rsidRPr="00717A6B">
        <w:rPr>
          <w:rFonts w:asciiTheme="minorHAnsi" w:hAnsiTheme="minorHAnsi" w:cstheme="minorHAnsi"/>
          <w:sz w:val="22"/>
        </w:rPr>
        <w:t xml:space="preserve"> vystavit správnímu či </w:t>
      </w:r>
      <w:r w:rsidR="005905A7" w:rsidRPr="00717A6B">
        <w:rPr>
          <w:rFonts w:asciiTheme="minorHAnsi" w:hAnsiTheme="minorHAnsi" w:cstheme="minorHAnsi"/>
          <w:sz w:val="22"/>
        </w:rPr>
        <w:t>trestnímu</w:t>
      </w:r>
      <w:r w:rsidR="005C744C" w:rsidRPr="00717A6B">
        <w:rPr>
          <w:rFonts w:asciiTheme="minorHAnsi" w:hAnsiTheme="minorHAnsi" w:cstheme="minorHAnsi"/>
          <w:sz w:val="22"/>
        </w:rPr>
        <w:t xml:space="preserve"> postihu.</w:t>
      </w:r>
    </w:p>
    <w:p w14:paraId="3DCC7108" w14:textId="77777777" w:rsidR="005C744C" w:rsidRPr="00437DC7" w:rsidRDefault="005C744C" w:rsidP="00D648EB">
      <w:pPr>
        <w:pStyle w:val="Odstavecseseznamem"/>
        <w:spacing w:line="240" w:lineRule="auto"/>
        <w:ind w:left="0"/>
        <w:rPr>
          <w:rFonts w:asciiTheme="minorHAnsi" w:hAnsiTheme="minorHAnsi" w:cstheme="minorHAnsi"/>
          <w:sz w:val="10"/>
          <w:szCs w:val="10"/>
        </w:rPr>
      </w:pPr>
      <w:r w:rsidRPr="00717A6B">
        <w:rPr>
          <w:rFonts w:asciiTheme="minorHAnsi" w:hAnsiTheme="minorHAnsi" w:cstheme="minorHAnsi"/>
          <w:sz w:val="22"/>
        </w:rPr>
        <w:t xml:space="preserve"> </w:t>
      </w:r>
    </w:p>
    <w:p w14:paraId="671908BC" w14:textId="77777777" w:rsidR="00C92949" w:rsidRPr="00717A6B" w:rsidRDefault="00437DC7"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5905A7" w:rsidRPr="00717A6B">
        <w:rPr>
          <w:rFonts w:asciiTheme="minorHAnsi" w:hAnsiTheme="minorHAnsi" w:cstheme="minorHAnsi"/>
          <w:sz w:val="22"/>
        </w:rPr>
        <w:t>4.</w:t>
      </w:r>
      <w:r w:rsidR="005905A7" w:rsidRPr="00717A6B">
        <w:rPr>
          <w:rFonts w:asciiTheme="minorHAnsi" w:hAnsiTheme="minorHAnsi" w:cstheme="minorHAnsi"/>
          <w:sz w:val="22"/>
        </w:rPr>
        <w:tab/>
        <w:t>Zhotovitel není oprávněn zastupovat objednatele v jednání s třetími osoba</w:t>
      </w:r>
      <w:r w:rsidR="00F76B7D" w:rsidRPr="00717A6B">
        <w:rPr>
          <w:rFonts w:asciiTheme="minorHAnsi" w:hAnsiTheme="minorHAnsi" w:cstheme="minorHAnsi"/>
          <w:sz w:val="22"/>
        </w:rPr>
        <w:t xml:space="preserve">mi na základě této </w:t>
      </w:r>
      <w:r w:rsidR="005905A7" w:rsidRPr="00717A6B">
        <w:rPr>
          <w:rFonts w:asciiTheme="minorHAnsi" w:hAnsiTheme="minorHAnsi" w:cstheme="minorHAnsi"/>
          <w:sz w:val="22"/>
        </w:rPr>
        <w:t>smlouvy. Pro příslušné zastupování udělí objednatel zhotoviteli příslušnou plnou moc.</w:t>
      </w:r>
    </w:p>
    <w:p w14:paraId="4671036A" w14:textId="77777777" w:rsidR="007A2D84" w:rsidRPr="00437DC7" w:rsidRDefault="007A2D84" w:rsidP="006B092E">
      <w:pPr>
        <w:pStyle w:val="Odstavecseseznamem"/>
        <w:spacing w:line="240" w:lineRule="auto"/>
        <w:ind w:left="567" w:hanging="567"/>
        <w:rPr>
          <w:rFonts w:asciiTheme="minorHAnsi" w:hAnsiTheme="minorHAnsi" w:cstheme="minorHAnsi"/>
          <w:sz w:val="10"/>
          <w:szCs w:val="10"/>
        </w:rPr>
      </w:pPr>
    </w:p>
    <w:p w14:paraId="789CE1A8" w14:textId="77777777" w:rsidR="007A2D84" w:rsidRPr="00717A6B" w:rsidRDefault="00437DC7"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9.5</w:t>
      </w:r>
      <w:r w:rsidR="007A2D84" w:rsidRPr="00717A6B">
        <w:rPr>
          <w:rFonts w:asciiTheme="minorHAnsi" w:hAnsiTheme="minorHAnsi" w:cstheme="minorHAnsi"/>
          <w:sz w:val="22"/>
        </w:rPr>
        <w:t>.</w:t>
      </w:r>
      <w:r w:rsidR="007A2D84" w:rsidRPr="00717A6B">
        <w:rPr>
          <w:rFonts w:asciiTheme="minorHAnsi" w:hAnsiTheme="minorHAnsi" w:cstheme="minorHAnsi"/>
          <w:sz w:val="22"/>
        </w:rPr>
        <w:tab/>
        <w:t xml:space="preserve">Zhotovitel se zavazuje uzavřít pojistnou smlouvu pro případ pojistné události související s </w:t>
      </w:r>
      <w:r w:rsidR="00E431CC" w:rsidRPr="00717A6B">
        <w:rPr>
          <w:rFonts w:asciiTheme="minorHAnsi" w:hAnsiTheme="minorHAnsi" w:cstheme="minorHAnsi"/>
          <w:sz w:val="22"/>
        </w:rPr>
        <w:t>provedení</w:t>
      </w:r>
      <w:r w:rsidR="007A2D84" w:rsidRPr="00717A6B">
        <w:rPr>
          <w:rFonts w:asciiTheme="minorHAnsi" w:hAnsiTheme="minorHAnsi" w:cstheme="minorHAnsi"/>
          <w:sz w:val="22"/>
        </w:rPr>
        <w:t xml:space="preserve">m díla, a to zejména a minimálně v rozsahu: pojištění odpovědnosti za škody způsobené činností zhotovitele při </w:t>
      </w:r>
      <w:r w:rsidR="00E431CC" w:rsidRPr="00717A6B">
        <w:rPr>
          <w:rFonts w:asciiTheme="minorHAnsi" w:hAnsiTheme="minorHAnsi" w:cstheme="minorHAnsi"/>
          <w:sz w:val="22"/>
        </w:rPr>
        <w:t>provedení</w:t>
      </w:r>
      <w:r w:rsidR="007A2D84" w:rsidRPr="00717A6B">
        <w:rPr>
          <w:rFonts w:asciiTheme="minorHAnsi" w:hAnsiTheme="minorHAnsi" w:cstheme="minorHAnsi"/>
          <w:sz w:val="22"/>
        </w:rPr>
        <w:t xml:space="preserve"> díla (tzv. profesní odpovědnost autorizovaných osob ve smyslu zák. č.360/1992 Sb.), a to na limit pojistného plnění minimálně 10.000.000,- Kč (slovy: desetmiliónůkorunčeských). Pojištění se současně musí vztahovat na případy vyplývající z chyby nebo opomenutí v projektové dokumentaci, která z tohoto důvodu nebude odpovídat požadavkům smlouvy, a to na limit pojistného plnění minimálně 10.000.000,- Kč (slovy: desetmilionůkorunčeských). Zhotovitel předloží a předá objednateli kopie platných a účinných pojistných smluv dle tohoto článku této smlouvy nejpozději do 14 kalendářních dní po podpisu této smlouvy. Zhotovitel se dále zavazuje řádně a včas plnit veškeré závazky z těchto pojistných smluv pro něj plynoucí po celou dobu trvání této smlouvy. V případě zániku pojistné smlouvy dle tohoto článku této smlouvy uzavře zhotovitel nejpozději do 7 kalendářních dní pojistnou smlouvu alespoň ve stejném rozsahu a tuto předloží v kopii zhotoviteli nejpozději do 3 kalendářních dní ode dne jejího uzavření. Zhotovitel se zavazuje pokračovat v pojištění (nebo sjednat tzv. udržovací pojištění) dle výše uvedeného rozsahu také minimálně 3 roky po ukončení zakázky. V případě změny pojistitele je zhotovitel povinen sjednat retroaktivní pojistné krytí s datem účinnosti shodným s podpisem této smlouvy.</w:t>
      </w:r>
    </w:p>
    <w:p w14:paraId="3589D64E" w14:textId="77777777" w:rsidR="005905A7" w:rsidRPr="00437DC7" w:rsidRDefault="005905A7" w:rsidP="006B092E">
      <w:pPr>
        <w:pStyle w:val="Odstavecseseznamem"/>
        <w:spacing w:line="240" w:lineRule="auto"/>
        <w:ind w:left="0"/>
        <w:rPr>
          <w:rFonts w:asciiTheme="minorHAnsi" w:hAnsiTheme="minorHAnsi" w:cstheme="minorHAnsi"/>
          <w:sz w:val="10"/>
          <w:szCs w:val="10"/>
        </w:rPr>
      </w:pPr>
    </w:p>
    <w:p w14:paraId="03EF33F3" w14:textId="77777777" w:rsidR="005905A7" w:rsidRPr="00717A6B" w:rsidRDefault="00437DC7"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E431CC" w:rsidRPr="00717A6B">
        <w:rPr>
          <w:rFonts w:asciiTheme="minorHAnsi" w:hAnsiTheme="minorHAnsi" w:cstheme="minorHAnsi"/>
          <w:sz w:val="22"/>
        </w:rPr>
        <w:t>.6</w:t>
      </w:r>
      <w:r w:rsidR="005905A7" w:rsidRPr="00717A6B">
        <w:rPr>
          <w:rFonts w:asciiTheme="minorHAnsi" w:hAnsiTheme="minorHAnsi" w:cstheme="minorHAnsi"/>
          <w:sz w:val="22"/>
        </w:rPr>
        <w:t>.</w:t>
      </w:r>
      <w:r w:rsidR="005905A7" w:rsidRPr="00717A6B">
        <w:rPr>
          <w:rFonts w:asciiTheme="minorHAnsi" w:hAnsiTheme="minorHAnsi" w:cstheme="minorHAnsi"/>
          <w:sz w:val="22"/>
        </w:rPr>
        <w:tab/>
        <w:t>Objednatel neudělil zhotoviteli žádné oprávnění najímat jaké</w:t>
      </w:r>
      <w:r w:rsidR="00F76B7D" w:rsidRPr="00717A6B">
        <w:rPr>
          <w:rFonts w:asciiTheme="minorHAnsi" w:hAnsiTheme="minorHAnsi" w:cstheme="minorHAnsi"/>
          <w:sz w:val="22"/>
        </w:rPr>
        <w:t xml:space="preserve">koli osoby jménem objednatele. </w:t>
      </w:r>
      <w:r w:rsidR="005905A7" w:rsidRPr="00717A6B">
        <w:rPr>
          <w:rFonts w:asciiTheme="minorHAnsi" w:hAnsiTheme="minorHAnsi" w:cstheme="minorHAnsi"/>
          <w:sz w:val="22"/>
        </w:rPr>
        <w:t>Současně se smluvní strany dohodly, že každá osoba zaměstnaná neb</w:t>
      </w:r>
      <w:r w:rsidR="00F76B7D" w:rsidRPr="00717A6B">
        <w:rPr>
          <w:rFonts w:asciiTheme="minorHAnsi" w:hAnsiTheme="minorHAnsi" w:cstheme="minorHAnsi"/>
          <w:sz w:val="22"/>
        </w:rPr>
        <w:t xml:space="preserve">o jinak využívaná zhotovitelem </w:t>
      </w:r>
      <w:r w:rsidR="005905A7" w:rsidRPr="00717A6B">
        <w:rPr>
          <w:rFonts w:asciiTheme="minorHAnsi" w:hAnsiTheme="minorHAnsi" w:cstheme="minorHAnsi"/>
          <w:sz w:val="22"/>
        </w:rPr>
        <w:t xml:space="preserve">při </w:t>
      </w:r>
      <w:r w:rsidR="00E431CC" w:rsidRPr="00717A6B">
        <w:rPr>
          <w:rFonts w:asciiTheme="minorHAnsi" w:hAnsiTheme="minorHAnsi" w:cstheme="minorHAnsi"/>
          <w:sz w:val="22"/>
        </w:rPr>
        <w:t>provedení</w:t>
      </w:r>
      <w:r w:rsidR="005905A7" w:rsidRPr="00717A6B">
        <w:rPr>
          <w:rFonts w:asciiTheme="minorHAnsi" w:hAnsiTheme="minorHAnsi" w:cstheme="minorHAnsi"/>
          <w:sz w:val="22"/>
        </w:rPr>
        <w:t xml:space="preserve"> díla bude placena zhotovitelem a </w:t>
      </w:r>
      <w:r w:rsidR="00F76B7D" w:rsidRPr="00717A6B">
        <w:rPr>
          <w:rFonts w:asciiTheme="minorHAnsi" w:hAnsiTheme="minorHAnsi" w:cstheme="minorHAnsi"/>
          <w:sz w:val="22"/>
        </w:rPr>
        <w:t xml:space="preserve">bude považována pro účely této </w:t>
      </w:r>
      <w:r w:rsidR="005905A7" w:rsidRPr="00717A6B">
        <w:rPr>
          <w:rFonts w:asciiTheme="minorHAnsi" w:hAnsiTheme="minorHAnsi" w:cstheme="minorHAnsi"/>
          <w:sz w:val="22"/>
        </w:rPr>
        <w:t xml:space="preserve">smlouvy za zaměstnance zhotovitele. </w:t>
      </w:r>
    </w:p>
    <w:p w14:paraId="0AA89AF1" w14:textId="77777777" w:rsidR="00256613" w:rsidRPr="00437DC7" w:rsidRDefault="00256613" w:rsidP="006B092E">
      <w:pPr>
        <w:pStyle w:val="Odstavecseseznamem"/>
        <w:spacing w:line="240" w:lineRule="auto"/>
        <w:ind w:left="0"/>
        <w:rPr>
          <w:rFonts w:asciiTheme="minorHAnsi" w:hAnsiTheme="minorHAnsi" w:cstheme="minorHAnsi"/>
          <w:sz w:val="10"/>
          <w:szCs w:val="10"/>
        </w:rPr>
      </w:pPr>
    </w:p>
    <w:p w14:paraId="014CC2BB" w14:textId="77777777" w:rsidR="00D6238C" w:rsidRPr="00717A6B" w:rsidRDefault="00437DC7"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E431CC" w:rsidRPr="00717A6B">
        <w:rPr>
          <w:rFonts w:asciiTheme="minorHAnsi" w:hAnsiTheme="minorHAnsi" w:cstheme="minorHAnsi"/>
          <w:sz w:val="22"/>
        </w:rPr>
        <w:t>.7</w:t>
      </w:r>
      <w:r w:rsidR="00D6238C" w:rsidRPr="00717A6B">
        <w:rPr>
          <w:rFonts w:asciiTheme="minorHAnsi" w:hAnsiTheme="minorHAnsi" w:cstheme="minorHAnsi"/>
          <w:sz w:val="22"/>
        </w:rPr>
        <w:t>.</w:t>
      </w:r>
      <w:r w:rsidR="00D6238C" w:rsidRPr="00717A6B">
        <w:rPr>
          <w:rFonts w:asciiTheme="minorHAnsi" w:hAnsiTheme="minorHAnsi" w:cstheme="minorHAnsi"/>
          <w:sz w:val="22"/>
        </w:rPr>
        <w:tab/>
        <w:t xml:space="preserve">Dodavatel je povinen minimálně do konce roku 2028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w:t>
      </w:r>
      <w:r w:rsidR="00E431CC" w:rsidRPr="00717A6B">
        <w:rPr>
          <w:rFonts w:asciiTheme="minorHAnsi" w:hAnsiTheme="minorHAnsi" w:cstheme="minorHAnsi"/>
          <w:sz w:val="22"/>
        </w:rPr>
        <w:t>provedení</w:t>
      </w:r>
      <w:r w:rsidR="00D6238C" w:rsidRPr="00717A6B">
        <w:rPr>
          <w:rFonts w:asciiTheme="minorHAnsi" w:hAnsiTheme="minorHAnsi" w:cstheme="minorHAnsi"/>
          <w:sz w:val="22"/>
        </w:rPr>
        <w:t xml:space="preserve"> kontroly součinnost.</w:t>
      </w:r>
    </w:p>
    <w:p w14:paraId="78D735BB" w14:textId="77777777" w:rsidR="00D6238C" w:rsidRPr="00437DC7" w:rsidRDefault="00D6238C" w:rsidP="006B092E">
      <w:pPr>
        <w:pStyle w:val="Odstavecseseznamem"/>
        <w:spacing w:line="240" w:lineRule="auto"/>
        <w:ind w:left="567" w:hanging="567"/>
        <w:rPr>
          <w:rFonts w:asciiTheme="minorHAnsi" w:hAnsiTheme="minorHAnsi" w:cstheme="minorHAnsi"/>
          <w:sz w:val="10"/>
          <w:szCs w:val="10"/>
        </w:rPr>
      </w:pPr>
    </w:p>
    <w:p w14:paraId="733530CE" w14:textId="77777777" w:rsidR="00D6238C" w:rsidRDefault="00437DC7"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E431CC" w:rsidRPr="00717A6B">
        <w:rPr>
          <w:rFonts w:asciiTheme="minorHAnsi" w:hAnsiTheme="minorHAnsi" w:cstheme="minorHAnsi"/>
          <w:sz w:val="22"/>
        </w:rPr>
        <w:t>.8</w:t>
      </w:r>
      <w:r w:rsidR="00D6238C" w:rsidRPr="00717A6B">
        <w:rPr>
          <w:rFonts w:asciiTheme="minorHAnsi" w:hAnsiTheme="minorHAnsi" w:cstheme="minorHAnsi"/>
          <w:sz w:val="22"/>
        </w:rPr>
        <w:t>.</w:t>
      </w:r>
      <w:r w:rsidR="00D6238C" w:rsidRPr="00717A6B">
        <w:rPr>
          <w:rFonts w:asciiTheme="minorHAnsi" w:hAnsiTheme="minorHAnsi" w:cstheme="minorHAnsi"/>
          <w:sz w:val="22"/>
        </w:rPr>
        <w:tab/>
        <w:t>Dodavatel je povinen uchovávat veškerou dokumentaci související s realizací projektu včetně účetních dokladů minimálně do konce roku 2028. Pokud je v českých právních předpisech stanovena lhůta delší, musí ji žadatel/příjemce použít.</w:t>
      </w:r>
    </w:p>
    <w:p w14:paraId="5A9E4D8A" w14:textId="77777777" w:rsidR="008419E2" w:rsidRPr="008419E2" w:rsidRDefault="008419E2" w:rsidP="006B092E">
      <w:pPr>
        <w:pStyle w:val="Odstavecseseznamem"/>
        <w:spacing w:line="240" w:lineRule="auto"/>
        <w:ind w:left="567" w:hanging="567"/>
        <w:rPr>
          <w:rFonts w:asciiTheme="minorHAnsi" w:hAnsiTheme="minorHAnsi" w:cstheme="minorHAnsi"/>
          <w:sz w:val="10"/>
          <w:szCs w:val="10"/>
        </w:rPr>
      </w:pPr>
    </w:p>
    <w:p w14:paraId="061186F8" w14:textId="77777777" w:rsidR="008419E2" w:rsidRDefault="008419E2" w:rsidP="008633EB">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Pr="008419E2">
        <w:rPr>
          <w:rFonts w:asciiTheme="minorHAnsi" w:hAnsiTheme="minorHAnsi" w:cstheme="minorHAnsi"/>
          <w:sz w:val="22"/>
        </w:rPr>
        <w:t>.</w:t>
      </w:r>
      <w:r>
        <w:rPr>
          <w:rFonts w:asciiTheme="minorHAnsi" w:hAnsiTheme="minorHAnsi" w:cstheme="minorHAnsi"/>
          <w:sz w:val="22"/>
        </w:rPr>
        <w:t>9.</w:t>
      </w:r>
      <w:r w:rsidRPr="008419E2">
        <w:rPr>
          <w:rFonts w:asciiTheme="minorHAnsi" w:hAnsiTheme="minorHAnsi" w:cstheme="minorHAnsi"/>
          <w:sz w:val="22"/>
        </w:rPr>
        <w:tab/>
        <w:t xml:space="preserve">Pro případ autorského dozoru </w:t>
      </w:r>
      <w:r w:rsidR="00983DE2">
        <w:rPr>
          <w:rFonts w:asciiTheme="minorHAnsi" w:hAnsiTheme="minorHAnsi" w:cstheme="minorHAnsi"/>
          <w:sz w:val="22"/>
        </w:rPr>
        <w:t xml:space="preserve">projektanta </w:t>
      </w:r>
      <w:r w:rsidRPr="008419E2">
        <w:rPr>
          <w:rFonts w:asciiTheme="minorHAnsi" w:hAnsiTheme="minorHAnsi" w:cstheme="minorHAnsi"/>
          <w:sz w:val="22"/>
        </w:rPr>
        <w:t>se zhotovitel zavazuje po dobu účinnosti této smlouvy provádět (vykonávat) autorský dozor při realizaci předmětné stavby v souladu se zákonem, touto smlouvou, dobrými mravy, účelem smlouvy, zájmy objednatele a dle pokynů, které jsou zhotoviteli známy nebo které musí znát.</w:t>
      </w:r>
    </w:p>
    <w:p w14:paraId="697397C8" w14:textId="77777777" w:rsidR="008419E2" w:rsidRPr="00E63D4D" w:rsidRDefault="008419E2" w:rsidP="008419E2">
      <w:pPr>
        <w:pStyle w:val="Odstavecseseznamem"/>
        <w:spacing w:line="240" w:lineRule="auto"/>
        <w:ind w:left="0"/>
        <w:rPr>
          <w:rFonts w:asciiTheme="minorHAnsi" w:hAnsiTheme="minorHAnsi" w:cstheme="minorHAnsi"/>
          <w:sz w:val="10"/>
          <w:szCs w:val="10"/>
        </w:rPr>
      </w:pPr>
    </w:p>
    <w:p w14:paraId="1292BCA2" w14:textId="77777777" w:rsidR="008419E2" w:rsidRDefault="008419E2" w:rsidP="008633EB">
      <w:pPr>
        <w:pStyle w:val="Odstavecseseznamem"/>
        <w:tabs>
          <w:tab w:val="left" w:pos="709"/>
        </w:tabs>
        <w:spacing w:line="240" w:lineRule="auto"/>
        <w:ind w:left="709" w:hanging="709"/>
        <w:rPr>
          <w:rFonts w:asciiTheme="minorHAnsi" w:hAnsiTheme="minorHAnsi" w:cstheme="minorHAnsi"/>
          <w:sz w:val="22"/>
        </w:rPr>
      </w:pPr>
      <w:r>
        <w:rPr>
          <w:rFonts w:asciiTheme="minorHAnsi" w:hAnsiTheme="minorHAnsi" w:cstheme="minorHAnsi"/>
          <w:sz w:val="22"/>
        </w:rPr>
        <w:t>9</w:t>
      </w:r>
      <w:r w:rsidRPr="008419E2">
        <w:rPr>
          <w:rFonts w:asciiTheme="minorHAnsi" w:hAnsiTheme="minorHAnsi" w:cstheme="minorHAnsi"/>
          <w:sz w:val="22"/>
        </w:rPr>
        <w:t>.</w:t>
      </w:r>
      <w:r>
        <w:rPr>
          <w:rFonts w:asciiTheme="minorHAnsi" w:hAnsiTheme="minorHAnsi" w:cstheme="minorHAnsi"/>
          <w:sz w:val="22"/>
        </w:rPr>
        <w:t>10</w:t>
      </w:r>
      <w:r w:rsidR="004A05C2">
        <w:rPr>
          <w:rFonts w:asciiTheme="minorHAnsi" w:hAnsiTheme="minorHAnsi" w:cstheme="minorHAnsi"/>
          <w:sz w:val="22"/>
        </w:rPr>
        <w:t>.</w:t>
      </w:r>
      <w:r w:rsidRPr="008419E2">
        <w:rPr>
          <w:rFonts w:asciiTheme="minorHAnsi" w:hAnsiTheme="minorHAnsi" w:cstheme="minorHAnsi"/>
          <w:sz w:val="22"/>
        </w:rPr>
        <w:tab/>
        <w:t>Při výkonu autorského dozoru se zhotovitel zavazuje písemně oznámit objednateli všechny okolnosti, které zjistil při uskutečňování výkonu autorského dozoru při realizaci předmětné stavby nebo které zjistil i mimo rámec této činnosti, a jenž by mohly mít vliv na zadání pokynů a/nebo změnu pokynů objednatele.</w:t>
      </w:r>
    </w:p>
    <w:p w14:paraId="225B58B0" w14:textId="77777777" w:rsidR="008419E2" w:rsidRPr="00E63D4D" w:rsidRDefault="008419E2" w:rsidP="008419E2">
      <w:pPr>
        <w:pStyle w:val="Odstavecseseznamem"/>
        <w:tabs>
          <w:tab w:val="left" w:pos="567"/>
        </w:tabs>
        <w:spacing w:line="240" w:lineRule="auto"/>
        <w:ind w:left="567" w:hanging="567"/>
        <w:rPr>
          <w:rFonts w:asciiTheme="minorHAnsi" w:hAnsiTheme="minorHAnsi" w:cstheme="minorHAnsi"/>
          <w:sz w:val="10"/>
          <w:szCs w:val="10"/>
        </w:rPr>
      </w:pPr>
    </w:p>
    <w:p w14:paraId="25661681" w14:textId="77777777" w:rsidR="008419E2" w:rsidRDefault="008419E2" w:rsidP="008633EB">
      <w:pPr>
        <w:pStyle w:val="Odstavecseseznamem"/>
        <w:tabs>
          <w:tab w:val="left" w:pos="709"/>
        </w:tabs>
        <w:spacing w:line="240" w:lineRule="auto"/>
        <w:ind w:left="709" w:hanging="709"/>
        <w:rPr>
          <w:rFonts w:asciiTheme="minorHAnsi" w:hAnsiTheme="minorHAnsi" w:cstheme="minorHAnsi"/>
          <w:sz w:val="22"/>
        </w:rPr>
      </w:pPr>
      <w:r>
        <w:rPr>
          <w:rFonts w:asciiTheme="minorHAnsi" w:hAnsiTheme="minorHAnsi" w:cstheme="minorHAnsi"/>
          <w:sz w:val="22"/>
        </w:rPr>
        <w:t>9.11</w:t>
      </w:r>
      <w:r w:rsidR="004A05C2">
        <w:rPr>
          <w:rFonts w:asciiTheme="minorHAnsi" w:hAnsiTheme="minorHAnsi" w:cstheme="minorHAnsi"/>
          <w:sz w:val="22"/>
        </w:rPr>
        <w:t>.</w:t>
      </w:r>
      <w:r w:rsidRPr="008419E2">
        <w:rPr>
          <w:rFonts w:asciiTheme="minorHAnsi" w:hAnsiTheme="minorHAnsi" w:cstheme="minorHAnsi"/>
          <w:sz w:val="22"/>
        </w:rPr>
        <w:tab/>
        <w:t>Od písemných pokynů objednatele, které jsou v souladu s touto smlouvou o dílo, se může zhotovitel odchýlit pouze v případě, je-li to naléhavě nutné a rozhodnutí nesnese odkladu. O skutečnostech, kdy se zhotovitel odchýlí od písemných pokynů objednatele je zhotovitel povinen objednatele písemně informovat do tří pracovních dnů ode dne, kdy k takovému odchýlení od písemných pokynů objednatele došlo.</w:t>
      </w:r>
    </w:p>
    <w:p w14:paraId="587A200A" w14:textId="77777777" w:rsidR="00E63D4D" w:rsidRPr="00E63D4D" w:rsidRDefault="00E63D4D" w:rsidP="008633EB">
      <w:pPr>
        <w:pStyle w:val="Odstavecseseznamem"/>
        <w:tabs>
          <w:tab w:val="left" w:pos="709"/>
        </w:tabs>
        <w:spacing w:line="240" w:lineRule="auto"/>
        <w:ind w:left="709" w:hanging="709"/>
        <w:rPr>
          <w:rFonts w:asciiTheme="minorHAnsi" w:hAnsiTheme="minorHAnsi" w:cstheme="minorHAnsi"/>
          <w:sz w:val="10"/>
          <w:szCs w:val="10"/>
        </w:rPr>
      </w:pPr>
    </w:p>
    <w:p w14:paraId="602BFCEB" w14:textId="77777777" w:rsidR="008419E2" w:rsidRDefault="00EA78E9" w:rsidP="006A71BD">
      <w:pPr>
        <w:pStyle w:val="Odstavecseseznamem"/>
        <w:tabs>
          <w:tab w:val="left" w:pos="709"/>
        </w:tabs>
        <w:spacing w:line="240" w:lineRule="auto"/>
        <w:ind w:left="709" w:hanging="709"/>
        <w:rPr>
          <w:rFonts w:asciiTheme="minorHAnsi" w:hAnsiTheme="minorHAnsi" w:cstheme="minorHAnsi"/>
          <w:sz w:val="22"/>
        </w:rPr>
      </w:pPr>
      <w:r>
        <w:rPr>
          <w:rFonts w:asciiTheme="minorHAnsi" w:hAnsiTheme="minorHAnsi" w:cstheme="minorHAnsi"/>
          <w:sz w:val="22"/>
        </w:rPr>
        <w:t>9</w:t>
      </w:r>
      <w:r w:rsidR="008419E2" w:rsidRPr="008419E2">
        <w:rPr>
          <w:rFonts w:asciiTheme="minorHAnsi" w:hAnsiTheme="minorHAnsi" w:cstheme="minorHAnsi"/>
          <w:sz w:val="22"/>
        </w:rPr>
        <w:t>.</w:t>
      </w:r>
      <w:r>
        <w:rPr>
          <w:rFonts w:asciiTheme="minorHAnsi" w:hAnsiTheme="minorHAnsi" w:cstheme="minorHAnsi"/>
          <w:sz w:val="22"/>
        </w:rPr>
        <w:t>12</w:t>
      </w:r>
      <w:r w:rsidR="004A05C2">
        <w:rPr>
          <w:rFonts w:asciiTheme="minorHAnsi" w:hAnsiTheme="minorHAnsi" w:cstheme="minorHAnsi"/>
          <w:sz w:val="22"/>
        </w:rPr>
        <w:t>.</w:t>
      </w:r>
      <w:r w:rsidR="008419E2" w:rsidRPr="008419E2">
        <w:rPr>
          <w:rFonts w:asciiTheme="minorHAnsi" w:hAnsiTheme="minorHAnsi" w:cstheme="minorHAnsi"/>
          <w:sz w:val="22"/>
        </w:rPr>
        <w:tab/>
        <w:t>Zhotovitel je povinen postupovat při zařizování záležitostí autorského dozoru s odbornou péčí a chránit zájmy objednatele. Dále se zavazuje zachovat mlčenlivost o všech skutečnostech, které při plnění úkolů podle této smlouvy zjistí.</w:t>
      </w:r>
    </w:p>
    <w:p w14:paraId="1292A2AF" w14:textId="77777777" w:rsidR="00E63D4D" w:rsidRPr="00EA78E9" w:rsidRDefault="00E63D4D" w:rsidP="008419E2">
      <w:pPr>
        <w:pStyle w:val="Odstavecseseznamem"/>
        <w:spacing w:line="240" w:lineRule="auto"/>
        <w:ind w:left="0"/>
        <w:rPr>
          <w:rFonts w:asciiTheme="minorHAnsi" w:hAnsiTheme="minorHAnsi" w:cstheme="minorHAnsi"/>
          <w:sz w:val="10"/>
          <w:szCs w:val="10"/>
        </w:rPr>
      </w:pPr>
    </w:p>
    <w:p w14:paraId="1E77C8DA" w14:textId="77777777" w:rsidR="008419E2" w:rsidRDefault="00EA78E9" w:rsidP="006A71BD">
      <w:pPr>
        <w:pStyle w:val="Odstavecseseznamem"/>
        <w:tabs>
          <w:tab w:val="left" w:pos="709"/>
          <w:tab w:val="left" w:pos="1276"/>
        </w:tabs>
        <w:spacing w:line="240" w:lineRule="auto"/>
        <w:ind w:left="709" w:hanging="709"/>
        <w:rPr>
          <w:rFonts w:asciiTheme="minorHAnsi" w:hAnsiTheme="minorHAnsi" w:cstheme="minorHAnsi"/>
          <w:sz w:val="22"/>
        </w:rPr>
      </w:pPr>
      <w:r>
        <w:rPr>
          <w:rFonts w:asciiTheme="minorHAnsi" w:hAnsiTheme="minorHAnsi" w:cstheme="minorHAnsi"/>
          <w:sz w:val="22"/>
        </w:rPr>
        <w:t>9</w:t>
      </w:r>
      <w:r w:rsidR="008419E2" w:rsidRPr="008419E2">
        <w:rPr>
          <w:rFonts w:asciiTheme="minorHAnsi" w:hAnsiTheme="minorHAnsi" w:cstheme="minorHAnsi"/>
          <w:sz w:val="22"/>
        </w:rPr>
        <w:t>.1</w:t>
      </w:r>
      <w:r>
        <w:rPr>
          <w:rFonts w:asciiTheme="minorHAnsi" w:hAnsiTheme="minorHAnsi" w:cstheme="minorHAnsi"/>
          <w:sz w:val="22"/>
        </w:rPr>
        <w:t>3</w:t>
      </w:r>
      <w:r w:rsidR="004A05C2">
        <w:rPr>
          <w:rFonts w:asciiTheme="minorHAnsi" w:hAnsiTheme="minorHAnsi" w:cstheme="minorHAnsi"/>
          <w:sz w:val="22"/>
        </w:rPr>
        <w:t>.</w:t>
      </w:r>
      <w:r w:rsidR="008419E2" w:rsidRPr="008419E2">
        <w:rPr>
          <w:rFonts w:asciiTheme="minorHAnsi" w:hAnsiTheme="minorHAnsi" w:cstheme="minorHAnsi"/>
          <w:sz w:val="22"/>
        </w:rPr>
        <w:tab/>
        <w:t>Zhotovitel je povinen předat bez zbytečného odkladu objednateli podklady a věci, které pro objednatele převzal či pro objednavatele obstaral při výkonu autorského dozoru při realizaci smlouvy.</w:t>
      </w:r>
    </w:p>
    <w:p w14:paraId="74610C4A" w14:textId="77777777" w:rsidR="00E63D4D" w:rsidRPr="006B50FC" w:rsidRDefault="00E63D4D" w:rsidP="008419E2">
      <w:pPr>
        <w:pStyle w:val="Odstavecseseznamem"/>
        <w:spacing w:line="240" w:lineRule="auto"/>
        <w:ind w:left="0"/>
        <w:rPr>
          <w:rFonts w:asciiTheme="minorHAnsi" w:hAnsiTheme="minorHAnsi" w:cstheme="minorHAnsi"/>
          <w:sz w:val="10"/>
          <w:szCs w:val="10"/>
        </w:rPr>
      </w:pPr>
    </w:p>
    <w:p w14:paraId="4A215C75" w14:textId="77777777" w:rsidR="008419E2" w:rsidRDefault="00EA78E9" w:rsidP="006A71BD">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8419E2" w:rsidRPr="008419E2">
        <w:rPr>
          <w:rFonts w:asciiTheme="minorHAnsi" w:hAnsiTheme="minorHAnsi" w:cstheme="minorHAnsi"/>
          <w:sz w:val="22"/>
        </w:rPr>
        <w:t>.1</w:t>
      </w:r>
      <w:r>
        <w:rPr>
          <w:rFonts w:asciiTheme="minorHAnsi" w:hAnsiTheme="minorHAnsi" w:cstheme="minorHAnsi"/>
          <w:sz w:val="22"/>
        </w:rPr>
        <w:t>4</w:t>
      </w:r>
      <w:r w:rsidR="004A05C2">
        <w:rPr>
          <w:rFonts w:asciiTheme="minorHAnsi" w:hAnsiTheme="minorHAnsi" w:cstheme="minorHAnsi"/>
          <w:sz w:val="22"/>
        </w:rPr>
        <w:t>.</w:t>
      </w:r>
      <w:r w:rsidR="008419E2" w:rsidRPr="008419E2">
        <w:rPr>
          <w:rFonts w:asciiTheme="minorHAnsi" w:hAnsiTheme="minorHAnsi" w:cstheme="minorHAnsi"/>
          <w:sz w:val="22"/>
        </w:rPr>
        <w:tab/>
        <w:t>Zhotovitel odpovídá objednateli za újmu, která objednateli vznikne při výkonu autorského dozoru při realizaci předmětné stavby, s výjimkou dále uvedených případů, kdy zhotovitel tuto újmu nemohl odvrátit ani při vynaložení veškeré odborné péče.</w:t>
      </w:r>
    </w:p>
    <w:p w14:paraId="7CE4CBCB" w14:textId="77777777" w:rsidR="00E63D4D" w:rsidRPr="006B50FC" w:rsidRDefault="00E63D4D" w:rsidP="008419E2">
      <w:pPr>
        <w:pStyle w:val="Odstavecseseznamem"/>
        <w:spacing w:line="240" w:lineRule="auto"/>
        <w:ind w:left="0"/>
        <w:rPr>
          <w:rFonts w:asciiTheme="minorHAnsi" w:hAnsiTheme="minorHAnsi" w:cstheme="minorHAnsi"/>
          <w:sz w:val="10"/>
          <w:szCs w:val="10"/>
        </w:rPr>
      </w:pPr>
    </w:p>
    <w:p w14:paraId="706B1C09" w14:textId="77777777" w:rsidR="008419E2" w:rsidRDefault="00EA78E9" w:rsidP="006A71BD">
      <w:pPr>
        <w:pStyle w:val="Odstavecseseznamem"/>
        <w:spacing w:line="240" w:lineRule="auto"/>
        <w:ind w:left="709" w:hanging="709"/>
        <w:rPr>
          <w:rFonts w:asciiTheme="minorHAnsi" w:hAnsiTheme="minorHAnsi" w:cstheme="minorHAnsi"/>
          <w:sz w:val="22"/>
        </w:rPr>
      </w:pPr>
      <w:r>
        <w:rPr>
          <w:rFonts w:asciiTheme="minorHAnsi" w:hAnsiTheme="minorHAnsi" w:cstheme="minorHAnsi"/>
          <w:sz w:val="22"/>
        </w:rPr>
        <w:t>9</w:t>
      </w:r>
      <w:r w:rsidR="008419E2" w:rsidRPr="008419E2">
        <w:rPr>
          <w:rFonts w:asciiTheme="minorHAnsi" w:hAnsiTheme="minorHAnsi" w:cstheme="minorHAnsi"/>
          <w:sz w:val="22"/>
        </w:rPr>
        <w:t>.1</w:t>
      </w:r>
      <w:r>
        <w:rPr>
          <w:rFonts w:asciiTheme="minorHAnsi" w:hAnsiTheme="minorHAnsi" w:cstheme="minorHAnsi"/>
          <w:sz w:val="22"/>
        </w:rPr>
        <w:t>5</w:t>
      </w:r>
      <w:r w:rsidR="004A05C2">
        <w:rPr>
          <w:rFonts w:asciiTheme="minorHAnsi" w:hAnsiTheme="minorHAnsi" w:cstheme="minorHAnsi"/>
          <w:sz w:val="22"/>
        </w:rPr>
        <w:t>.</w:t>
      </w:r>
      <w:r w:rsidR="008419E2" w:rsidRPr="008419E2">
        <w:rPr>
          <w:rFonts w:asciiTheme="minorHAnsi" w:hAnsiTheme="minorHAnsi" w:cstheme="minorHAnsi"/>
          <w:sz w:val="22"/>
        </w:rPr>
        <w:tab/>
        <w:t>Zhotovitel neodpovídá za újmy vzniklé v důsledku jednání třetích osob či vzniklých živelnými událostmi a za újmy vzniklé v důsledku nečinnosti nebo zavinění ze strany objednatele.</w:t>
      </w:r>
    </w:p>
    <w:p w14:paraId="581F77AF" w14:textId="77777777" w:rsidR="00E63D4D" w:rsidRPr="006B50FC" w:rsidRDefault="00E63D4D" w:rsidP="008419E2">
      <w:pPr>
        <w:pStyle w:val="Odstavecseseznamem"/>
        <w:spacing w:line="240" w:lineRule="auto"/>
        <w:ind w:left="0"/>
        <w:rPr>
          <w:rFonts w:asciiTheme="minorHAnsi" w:hAnsiTheme="minorHAnsi" w:cstheme="minorHAnsi"/>
          <w:sz w:val="10"/>
          <w:szCs w:val="10"/>
        </w:rPr>
      </w:pPr>
    </w:p>
    <w:p w14:paraId="4A3F5C80" w14:textId="77777777" w:rsidR="008419E2" w:rsidRPr="008419E2" w:rsidRDefault="00AB5377" w:rsidP="006A71BD">
      <w:pPr>
        <w:pStyle w:val="Odstavecseseznamem"/>
        <w:tabs>
          <w:tab w:val="left" w:pos="709"/>
        </w:tabs>
        <w:spacing w:line="240" w:lineRule="auto"/>
        <w:ind w:left="709" w:hanging="709"/>
        <w:rPr>
          <w:rFonts w:asciiTheme="minorHAnsi" w:hAnsiTheme="minorHAnsi" w:cstheme="minorHAnsi"/>
          <w:sz w:val="22"/>
        </w:rPr>
      </w:pPr>
      <w:r>
        <w:rPr>
          <w:rFonts w:asciiTheme="minorHAnsi" w:hAnsiTheme="minorHAnsi" w:cstheme="minorHAnsi"/>
          <w:sz w:val="22"/>
        </w:rPr>
        <w:t>9</w:t>
      </w:r>
      <w:r w:rsidR="008419E2" w:rsidRPr="008419E2">
        <w:rPr>
          <w:rFonts w:asciiTheme="minorHAnsi" w:hAnsiTheme="minorHAnsi" w:cstheme="minorHAnsi"/>
          <w:sz w:val="22"/>
        </w:rPr>
        <w:t>.1</w:t>
      </w:r>
      <w:r>
        <w:rPr>
          <w:rFonts w:asciiTheme="minorHAnsi" w:hAnsiTheme="minorHAnsi" w:cstheme="minorHAnsi"/>
          <w:sz w:val="22"/>
        </w:rPr>
        <w:t>6</w:t>
      </w:r>
      <w:r w:rsidR="004A05C2">
        <w:rPr>
          <w:rFonts w:asciiTheme="minorHAnsi" w:hAnsiTheme="minorHAnsi" w:cstheme="minorHAnsi"/>
          <w:sz w:val="22"/>
        </w:rPr>
        <w:t>.</w:t>
      </w:r>
      <w:r w:rsidR="008419E2" w:rsidRPr="008419E2">
        <w:rPr>
          <w:rFonts w:asciiTheme="minorHAnsi" w:hAnsiTheme="minorHAnsi" w:cstheme="minorHAnsi"/>
          <w:sz w:val="22"/>
        </w:rPr>
        <w:tab/>
        <w:t>Zhotovitel se zavazuje provádět autorský dozor dle této smlouvy osobně. Zhotovitel je</w:t>
      </w:r>
      <w:r>
        <w:rPr>
          <w:rFonts w:asciiTheme="minorHAnsi" w:hAnsiTheme="minorHAnsi" w:cstheme="minorHAnsi"/>
          <w:sz w:val="22"/>
        </w:rPr>
        <w:t xml:space="preserve"> </w:t>
      </w:r>
      <w:r w:rsidR="008419E2" w:rsidRPr="008419E2">
        <w:rPr>
          <w:rFonts w:asciiTheme="minorHAnsi" w:hAnsiTheme="minorHAnsi" w:cstheme="minorHAnsi"/>
          <w:sz w:val="22"/>
        </w:rPr>
        <w:t>oprávněn nechat se při výkonu autorského dozoru předmětné stavby zastoupit třetí osobou</w:t>
      </w:r>
      <w:r>
        <w:rPr>
          <w:rFonts w:asciiTheme="minorHAnsi" w:hAnsiTheme="minorHAnsi" w:cstheme="minorHAnsi"/>
          <w:sz w:val="22"/>
        </w:rPr>
        <w:t xml:space="preserve"> </w:t>
      </w:r>
      <w:r w:rsidR="008419E2" w:rsidRPr="008419E2">
        <w:rPr>
          <w:rFonts w:asciiTheme="minorHAnsi" w:hAnsiTheme="minorHAnsi" w:cstheme="minorHAnsi"/>
          <w:sz w:val="22"/>
        </w:rPr>
        <w:t>pouze po předchozím písemném souhlasu objednatele.</w:t>
      </w:r>
    </w:p>
    <w:p w14:paraId="06F1028F" w14:textId="77777777" w:rsidR="004A05C2" w:rsidRPr="00B55E8D" w:rsidRDefault="004A05C2" w:rsidP="008419E2">
      <w:pPr>
        <w:pStyle w:val="Odstavecseseznamem"/>
        <w:spacing w:line="240" w:lineRule="auto"/>
        <w:ind w:left="0"/>
        <w:rPr>
          <w:rFonts w:asciiTheme="minorHAnsi" w:hAnsiTheme="minorHAnsi" w:cstheme="minorHAnsi"/>
          <w:szCs w:val="20"/>
        </w:rPr>
      </w:pPr>
    </w:p>
    <w:p w14:paraId="66FBD14F" w14:textId="77777777" w:rsidR="005905A7" w:rsidRPr="00717A6B" w:rsidRDefault="005905A7"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X.</w:t>
      </w:r>
    </w:p>
    <w:p w14:paraId="6599A7BA" w14:textId="77777777" w:rsidR="005905A7" w:rsidRPr="00717A6B" w:rsidRDefault="005905A7"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Záruka a odpovědnost za vady díla</w:t>
      </w:r>
    </w:p>
    <w:p w14:paraId="52C47737" w14:textId="77777777" w:rsidR="005C744C" w:rsidRPr="005601BF" w:rsidRDefault="005C744C" w:rsidP="006B092E">
      <w:pPr>
        <w:pStyle w:val="Odstavecseseznamem"/>
        <w:spacing w:line="240" w:lineRule="auto"/>
        <w:ind w:left="0"/>
        <w:rPr>
          <w:rFonts w:asciiTheme="minorHAnsi" w:hAnsiTheme="minorHAnsi" w:cstheme="minorHAnsi"/>
          <w:sz w:val="10"/>
          <w:szCs w:val="10"/>
        </w:rPr>
      </w:pPr>
      <w:r w:rsidRPr="00717A6B">
        <w:rPr>
          <w:rFonts w:asciiTheme="minorHAnsi" w:hAnsiTheme="minorHAnsi" w:cstheme="minorHAnsi"/>
          <w:sz w:val="22"/>
        </w:rPr>
        <w:t xml:space="preserve"> </w:t>
      </w:r>
    </w:p>
    <w:p w14:paraId="561E615B" w14:textId="77777777" w:rsidR="009B3178" w:rsidRDefault="006B50FC" w:rsidP="006A71BD">
      <w:pPr>
        <w:pStyle w:val="Odstavecseseznamem"/>
        <w:spacing w:line="240" w:lineRule="auto"/>
        <w:ind w:left="709" w:hanging="709"/>
        <w:contextualSpacing w:val="0"/>
        <w:rPr>
          <w:rFonts w:asciiTheme="minorHAnsi" w:hAnsiTheme="minorHAnsi" w:cstheme="minorHAnsi"/>
          <w:sz w:val="22"/>
        </w:rPr>
      </w:pPr>
      <w:r>
        <w:rPr>
          <w:rFonts w:asciiTheme="minorHAnsi" w:hAnsiTheme="minorHAnsi" w:cstheme="minorHAnsi"/>
          <w:sz w:val="22"/>
        </w:rPr>
        <w:t>10</w:t>
      </w:r>
      <w:r w:rsidR="005905A7" w:rsidRPr="00717A6B">
        <w:rPr>
          <w:rFonts w:asciiTheme="minorHAnsi" w:hAnsiTheme="minorHAnsi" w:cstheme="minorHAnsi"/>
          <w:sz w:val="22"/>
        </w:rPr>
        <w:t>.1.</w:t>
      </w:r>
      <w:r w:rsidR="005905A7" w:rsidRPr="00717A6B">
        <w:rPr>
          <w:rFonts w:asciiTheme="minorHAnsi" w:hAnsiTheme="minorHAnsi" w:cstheme="minorHAnsi"/>
          <w:sz w:val="22"/>
        </w:rPr>
        <w:tab/>
        <w:t xml:space="preserve">Dílo má vady, jestliže provedení díla neodpovídá výsledku určenému smlouvou, zejména pokud dílo nemá vlastnosti stanovené </w:t>
      </w:r>
      <w:r w:rsidR="0043660B" w:rsidRPr="00717A6B">
        <w:rPr>
          <w:rFonts w:asciiTheme="minorHAnsi" w:hAnsiTheme="minorHAnsi" w:cstheme="minorHAnsi"/>
          <w:sz w:val="22"/>
        </w:rPr>
        <w:t xml:space="preserve">zadávací dokumentací </w:t>
      </w:r>
      <w:r w:rsidR="00A60701" w:rsidRPr="00717A6B">
        <w:rPr>
          <w:rFonts w:asciiTheme="minorHAnsi" w:hAnsiTheme="minorHAnsi" w:cstheme="minorHAnsi"/>
          <w:sz w:val="22"/>
        </w:rPr>
        <w:t xml:space="preserve">a obecně závaznými technickými </w:t>
      </w:r>
      <w:r w:rsidR="0043660B" w:rsidRPr="00717A6B">
        <w:rPr>
          <w:rFonts w:asciiTheme="minorHAnsi" w:hAnsiTheme="minorHAnsi" w:cstheme="minorHAnsi"/>
          <w:sz w:val="22"/>
        </w:rPr>
        <w:t>normami.</w:t>
      </w:r>
    </w:p>
    <w:p w14:paraId="6689BADF"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4CD2DC8B" w14:textId="77777777" w:rsidR="0043660B" w:rsidRDefault="0043660B" w:rsidP="006A71BD">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.2.</w:t>
      </w:r>
      <w:r w:rsidRPr="00717A6B">
        <w:rPr>
          <w:rFonts w:asciiTheme="minorHAnsi" w:hAnsiTheme="minorHAnsi" w:cstheme="minorHAnsi"/>
          <w:sz w:val="22"/>
        </w:rPr>
        <w:tab/>
        <w:t>Zhotovitel odpovídá za vady, které má dílo v době jeho předání objednateli. Zhotovitel odpovídá i za vady díla vzniklé po předání díla objednateli, jestliže byly způsobeny porušením jeho</w:t>
      </w:r>
      <w:r w:rsidR="00AA61E7" w:rsidRPr="00717A6B">
        <w:rPr>
          <w:rFonts w:asciiTheme="minorHAnsi" w:hAnsiTheme="minorHAnsi" w:cstheme="minorHAnsi"/>
          <w:sz w:val="22"/>
        </w:rPr>
        <w:t xml:space="preserve"> </w:t>
      </w:r>
      <w:r w:rsidRPr="00717A6B">
        <w:rPr>
          <w:rFonts w:asciiTheme="minorHAnsi" w:hAnsiTheme="minorHAnsi" w:cstheme="minorHAnsi"/>
          <w:sz w:val="22"/>
        </w:rPr>
        <w:t>povinností.</w:t>
      </w:r>
    </w:p>
    <w:p w14:paraId="5063B10A" w14:textId="77777777" w:rsidR="006A71BD" w:rsidRPr="006A71BD" w:rsidRDefault="006A71BD" w:rsidP="006B092E">
      <w:pPr>
        <w:pStyle w:val="Odstavecseseznamem"/>
        <w:spacing w:line="240" w:lineRule="auto"/>
        <w:ind w:left="567" w:hanging="567"/>
        <w:contextualSpacing w:val="0"/>
        <w:rPr>
          <w:rFonts w:asciiTheme="minorHAnsi" w:hAnsiTheme="minorHAnsi" w:cstheme="minorHAnsi"/>
          <w:sz w:val="10"/>
          <w:szCs w:val="10"/>
        </w:rPr>
      </w:pPr>
    </w:p>
    <w:p w14:paraId="1B8B9FBB" w14:textId="77777777" w:rsidR="0043660B" w:rsidRDefault="0043660B" w:rsidP="006A71BD">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.3.</w:t>
      </w:r>
      <w:r w:rsidRPr="00717A6B">
        <w:rPr>
          <w:rFonts w:asciiTheme="minorHAnsi" w:hAnsiTheme="minorHAnsi" w:cstheme="minorHAnsi"/>
          <w:sz w:val="22"/>
        </w:rPr>
        <w:tab/>
        <w:t>Zhotovitel odpovídá za vady projektové dokumentace, které mají vl</w:t>
      </w:r>
      <w:r w:rsidR="00A60701" w:rsidRPr="00717A6B">
        <w:rPr>
          <w:rFonts w:asciiTheme="minorHAnsi" w:hAnsiTheme="minorHAnsi" w:cstheme="minorHAnsi"/>
          <w:sz w:val="22"/>
        </w:rPr>
        <w:t xml:space="preserve">iv na pozdější kvalitu stavby, </w:t>
      </w:r>
      <w:r w:rsidRPr="00717A6B">
        <w:rPr>
          <w:rFonts w:asciiTheme="minorHAnsi" w:hAnsiTheme="minorHAnsi" w:cstheme="minorHAnsi"/>
          <w:sz w:val="22"/>
        </w:rPr>
        <w:t>na úplnost a soulad specifikace všech prací, dodávek, činností a služeb spojených s realizací stavby ve všech částech dokumentace (výkresová, technická a</w:t>
      </w:r>
      <w:r w:rsidR="00A60701" w:rsidRPr="00717A6B">
        <w:rPr>
          <w:rFonts w:asciiTheme="minorHAnsi" w:hAnsiTheme="minorHAnsi" w:cstheme="minorHAnsi"/>
          <w:sz w:val="22"/>
        </w:rPr>
        <w:t xml:space="preserve"> rozpočtová část včetně výkazů </w:t>
      </w:r>
      <w:r w:rsidRPr="00717A6B">
        <w:rPr>
          <w:rFonts w:asciiTheme="minorHAnsi" w:hAnsiTheme="minorHAnsi" w:cstheme="minorHAnsi"/>
          <w:sz w:val="22"/>
        </w:rPr>
        <w:t>výměr),za</w:t>
      </w:r>
      <w:r w:rsidR="00AA61E7" w:rsidRPr="00717A6B">
        <w:rPr>
          <w:rFonts w:asciiTheme="minorHAnsi" w:hAnsiTheme="minorHAnsi" w:cstheme="minorHAnsi"/>
          <w:sz w:val="22"/>
        </w:rPr>
        <w:t xml:space="preserve"> </w:t>
      </w:r>
      <w:r w:rsidRPr="00717A6B">
        <w:rPr>
          <w:rFonts w:asciiTheme="minorHAnsi" w:hAnsiTheme="minorHAnsi" w:cstheme="minorHAnsi"/>
          <w:sz w:val="22"/>
        </w:rPr>
        <w:t>jednoznačnost,</w:t>
      </w:r>
      <w:r w:rsidR="00AA61E7" w:rsidRPr="00717A6B">
        <w:rPr>
          <w:rFonts w:asciiTheme="minorHAnsi" w:hAnsiTheme="minorHAnsi" w:cstheme="minorHAnsi"/>
          <w:sz w:val="22"/>
        </w:rPr>
        <w:t xml:space="preserve"> </w:t>
      </w:r>
      <w:r w:rsidRPr="00717A6B">
        <w:rPr>
          <w:rFonts w:asciiTheme="minorHAnsi" w:hAnsiTheme="minorHAnsi" w:cstheme="minorHAnsi"/>
          <w:sz w:val="22"/>
        </w:rPr>
        <w:t>efektivnost, funkčnost a reálnost navrženého technického řešení a</w:t>
      </w:r>
      <w:r w:rsidR="00AA61E7" w:rsidRPr="00717A6B">
        <w:rPr>
          <w:rFonts w:asciiTheme="minorHAnsi" w:hAnsiTheme="minorHAnsi" w:cstheme="minorHAnsi"/>
          <w:sz w:val="22"/>
        </w:rPr>
        <w:t xml:space="preserve"> </w:t>
      </w:r>
      <w:r w:rsidRPr="00717A6B">
        <w:rPr>
          <w:rFonts w:asciiTheme="minorHAnsi" w:hAnsiTheme="minorHAnsi" w:cstheme="minorHAnsi"/>
          <w:sz w:val="22"/>
        </w:rPr>
        <w:t>jeho soulad s podmínkami této smlouvy, pokyny a podklady předanými objednatelem, obecně</w:t>
      </w:r>
      <w:r w:rsidR="00AA61E7" w:rsidRPr="00717A6B">
        <w:rPr>
          <w:rFonts w:asciiTheme="minorHAnsi" w:hAnsiTheme="minorHAnsi" w:cstheme="minorHAnsi"/>
          <w:sz w:val="22"/>
        </w:rPr>
        <w:t xml:space="preserve"> </w:t>
      </w:r>
      <w:r w:rsidRPr="00717A6B">
        <w:rPr>
          <w:rFonts w:asciiTheme="minorHAnsi" w:hAnsiTheme="minorHAnsi" w:cstheme="minorHAnsi"/>
          <w:sz w:val="22"/>
        </w:rPr>
        <w:t>závaznými právními předpisy, ČSN, EN a ČN.</w:t>
      </w:r>
    </w:p>
    <w:p w14:paraId="567B8D44"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5CE75CB7" w14:textId="77777777" w:rsidR="00037CF0" w:rsidRDefault="0043660B" w:rsidP="006A71BD">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 xml:space="preserve">.4. </w:t>
      </w:r>
      <w:r w:rsidR="00504790" w:rsidRPr="00717A6B">
        <w:rPr>
          <w:rFonts w:asciiTheme="minorHAnsi" w:hAnsiTheme="minorHAnsi" w:cstheme="minorHAnsi"/>
          <w:sz w:val="22"/>
        </w:rPr>
        <w:tab/>
        <w:t>Vady a nedodělky zjištěné při převzetí díla nebo později je zho</w:t>
      </w:r>
      <w:r w:rsidR="00F76B7D" w:rsidRPr="00717A6B">
        <w:rPr>
          <w:rFonts w:asciiTheme="minorHAnsi" w:hAnsiTheme="minorHAnsi" w:cstheme="minorHAnsi"/>
          <w:sz w:val="22"/>
        </w:rPr>
        <w:t xml:space="preserve">tovitel povinen, nedojde-li po </w:t>
      </w:r>
      <w:r w:rsidR="00504790" w:rsidRPr="00717A6B">
        <w:rPr>
          <w:rFonts w:asciiTheme="minorHAnsi" w:hAnsiTheme="minorHAnsi" w:cstheme="minorHAnsi"/>
          <w:sz w:val="22"/>
        </w:rPr>
        <w:t>projednání k dohodě o jiném termínu, odstranit</w:t>
      </w:r>
      <w:r w:rsidR="00F76B7D" w:rsidRPr="00717A6B">
        <w:rPr>
          <w:rFonts w:asciiTheme="minorHAnsi" w:hAnsiTheme="minorHAnsi" w:cstheme="minorHAnsi"/>
          <w:sz w:val="22"/>
        </w:rPr>
        <w:t xml:space="preserve"> do </w:t>
      </w:r>
      <w:r w:rsidR="00400F47" w:rsidRPr="00717A6B">
        <w:rPr>
          <w:rFonts w:asciiTheme="minorHAnsi" w:hAnsiTheme="minorHAnsi" w:cstheme="minorHAnsi"/>
          <w:sz w:val="22"/>
        </w:rPr>
        <w:t xml:space="preserve">7 </w:t>
      </w:r>
      <w:r w:rsidR="00F76B7D" w:rsidRPr="00717A6B">
        <w:rPr>
          <w:rFonts w:asciiTheme="minorHAnsi" w:hAnsiTheme="minorHAnsi" w:cstheme="minorHAnsi"/>
          <w:sz w:val="22"/>
        </w:rPr>
        <w:t xml:space="preserve">kalendářních dnů ode dne </w:t>
      </w:r>
      <w:r w:rsidR="00504790" w:rsidRPr="00717A6B">
        <w:rPr>
          <w:rFonts w:asciiTheme="minorHAnsi" w:hAnsiTheme="minorHAnsi" w:cstheme="minorHAnsi"/>
          <w:sz w:val="22"/>
        </w:rPr>
        <w:t>písemné</w:t>
      </w:r>
      <w:r w:rsidR="00F76B7D" w:rsidRPr="00717A6B">
        <w:rPr>
          <w:rFonts w:asciiTheme="minorHAnsi" w:hAnsiTheme="minorHAnsi" w:cstheme="minorHAnsi"/>
          <w:sz w:val="22"/>
        </w:rPr>
        <w:t xml:space="preserve">ho </w:t>
      </w:r>
      <w:r w:rsidR="00504790" w:rsidRPr="00717A6B">
        <w:rPr>
          <w:rFonts w:asciiTheme="minorHAnsi" w:hAnsiTheme="minorHAnsi" w:cstheme="minorHAnsi"/>
          <w:sz w:val="22"/>
        </w:rPr>
        <w:t xml:space="preserve">oznámení objednatelem. </w:t>
      </w:r>
      <w:r w:rsidR="00512668" w:rsidRPr="00717A6B">
        <w:rPr>
          <w:rFonts w:asciiTheme="minorHAnsi" w:hAnsiTheme="minorHAnsi" w:cstheme="minorHAnsi"/>
          <w:sz w:val="22"/>
        </w:rPr>
        <w:t>Zhotovitel bez zbytečného odkladu, nejpozději ve lhůtě do tří pracovních dní od doručení reklamace, projedná s objednatelem reklamovanou vadu a způsob jejího odstranění.</w:t>
      </w:r>
      <w:r w:rsidR="00400F47" w:rsidRPr="00717A6B">
        <w:rPr>
          <w:rFonts w:asciiTheme="minorHAnsi" w:hAnsiTheme="minorHAnsi" w:cstheme="minorHAnsi"/>
          <w:sz w:val="22"/>
        </w:rPr>
        <w:t xml:space="preserve"> </w:t>
      </w:r>
      <w:r w:rsidR="00504790" w:rsidRPr="00717A6B">
        <w:rPr>
          <w:rFonts w:asciiTheme="minorHAnsi" w:hAnsiTheme="minorHAnsi" w:cstheme="minorHAnsi"/>
          <w:sz w:val="22"/>
        </w:rPr>
        <w:t>Neodstraní-li zhotovitel vady díla j</w:t>
      </w:r>
      <w:r w:rsidR="00F76B7D" w:rsidRPr="00717A6B">
        <w:rPr>
          <w:rFonts w:asciiTheme="minorHAnsi" w:hAnsiTheme="minorHAnsi" w:cstheme="minorHAnsi"/>
          <w:sz w:val="22"/>
        </w:rPr>
        <w:t xml:space="preserve">ím zaviněné v dohodnuté lhůtě, </w:t>
      </w:r>
      <w:r w:rsidR="00504790" w:rsidRPr="00717A6B">
        <w:rPr>
          <w:rFonts w:asciiTheme="minorHAnsi" w:hAnsiTheme="minorHAnsi" w:cstheme="minorHAnsi"/>
          <w:sz w:val="22"/>
        </w:rPr>
        <w:t>může objednatel požadovat přiměřenou slevu z ceny díla. N</w:t>
      </w:r>
      <w:r w:rsidR="00F76B7D" w:rsidRPr="00717A6B">
        <w:rPr>
          <w:rFonts w:asciiTheme="minorHAnsi" w:hAnsiTheme="minorHAnsi" w:cstheme="minorHAnsi"/>
          <w:sz w:val="22"/>
        </w:rPr>
        <w:t xml:space="preserve">árok objednatele uplatnit vůči </w:t>
      </w:r>
      <w:r w:rsidR="00504790" w:rsidRPr="00717A6B">
        <w:rPr>
          <w:rFonts w:asciiTheme="minorHAnsi" w:hAnsiTheme="minorHAnsi" w:cstheme="minorHAnsi"/>
          <w:sz w:val="22"/>
        </w:rPr>
        <w:t>zhotoviteli smluvní pokutu tím nezaniká.</w:t>
      </w:r>
    </w:p>
    <w:p w14:paraId="32DCD1B7"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5C662F46" w14:textId="77777777" w:rsidR="00037CF0" w:rsidRDefault="00037CF0" w:rsidP="006A71BD">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.5.</w:t>
      </w:r>
      <w:r w:rsidRPr="00717A6B">
        <w:rPr>
          <w:rFonts w:asciiTheme="minorHAnsi" w:hAnsiTheme="minorHAnsi" w:cstheme="minorHAnsi"/>
          <w:sz w:val="22"/>
        </w:rPr>
        <w:tab/>
        <w:t>Ode dne uvedeného v zápisu</w:t>
      </w:r>
      <w:r w:rsidR="00E2665A">
        <w:rPr>
          <w:rFonts w:asciiTheme="minorHAnsi" w:hAnsiTheme="minorHAnsi" w:cstheme="minorHAnsi"/>
          <w:sz w:val="22"/>
        </w:rPr>
        <w:t xml:space="preserve"> o předání a převzetí díla počín</w:t>
      </w:r>
      <w:r w:rsidRPr="00717A6B">
        <w:rPr>
          <w:rFonts w:asciiTheme="minorHAnsi" w:hAnsiTheme="minorHAnsi" w:cstheme="minorHAnsi"/>
          <w:sz w:val="22"/>
        </w:rPr>
        <w:t>á běže</w:t>
      </w:r>
      <w:r w:rsidR="00A60701" w:rsidRPr="00717A6B">
        <w:rPr>
          <w:rFonts w:asciiTheme="minorHAnsi" w:hAnsiTheme="minorHAnsi" w:cstheme="minorHAnsi"/>
          <w:sz w:val="22"/>
        </w:rPr>
        <w:t xml:space="preserve">t záruční doba na dílo v délce </w:t>
      </w:r>
      <w:r w:rsidRPr="00717A6B">
        <w:rPr>
          <w:rFonts w:asciiTheme="minorHAnsi" w:hAnsiTheme="minorHAnsi" w:cstheme="minorHAnsi"/>
          <w:sz w:val="22"/>
        </w:rPr>
        <w:t>24 měsíců. Je-li však záruční doba na dodávku stavby, která bude realizována na základě</w:t>
      </w:r>
      <w:r w:rsidR="00AA61E7" w:rsidRPr="00717A6B">
        <w:rPr>
          <w:rFonts w:asciiTheme="minorHAnsi" w:hAnsiTheme="minorHAnsi" w:cstheme="minorHAnsi"/>
          <w:sz w:val="22"/>
        </w:rPr>
        <w:t xml:space="preserve"> </w:t>
      </w:r>
      <w:r w:rsidRPr="00717A6B">
        <w:rPr>
          <w:rFonts w:asciiTheme="minorHAnsi" w:hAnsiTheme="minorHAnsi" w:cstheme="minorHAnsi"/>
          <w:sz w:val="22"/>
        </w:rPr>
        <w:t xml:space="preserve">dokumentace zhotovené podle této smlouvy delší, než je uvedeno v předchozí větě, skončí záruční doba na předmět díla podle této smlouvy až uplynutím této doby. </w:t>
      </w:r>
    </w:p>
    <w:p w14:paraId="57306972"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774A0C28" w14:textId="77777777" w:rsidR="00037CF0" w:rsidRPr="00717A6B" w:rsidRDefault="00400F47" w:rsidP="006A71BD">
      <w:pPr>
        <w:shd w:val="clear" w:color="auto" w:fill="FFFFFF"/>
        <w:spacing w:line="240" w:lineRule="auto"/>
        <w:ind w:left="709" w:hanging="709"/>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 xml:space="preserve">.6. </w:t>
      </w:r>
      <w:r w:rsidR="006A71BD">
        <w:rPr>
          <w:rFonts w:asciiTheme="minorHAnsi" w:hAnsiTheme="minorHAnsi" w:cstheme="minorHAnsi"/>
          <w:sz w:val="22"/>
        </w:rPr>
        <w:tab/>
      </w:r>
      <w:r w:rsidR="00037CF0" w:rsidRPr="00717A6B">
        <w:rPr>
          <w:rFonts w:asciiTheme="minorHAnsi" w:hAnsiTheme="minorHAnsi" w:cstheme="minorHAnsi"/>
          <w:sz w:val="22"/>
        </w:rPr>
        <w:t xml:space="preserve">Objednatel se zavazuje oznámit zhotoviteli vady díla neprodleně poté, co je zjistil. </w:t>
      </w:r>
      <w:r w:rsidRPr="00717A6B">
        <w:rPr>
          <w:rFonts w:asciiTheme="minorHAnsi" w:hAnsiTheme="minorHAnsi" w:cstheme="minorHAnsi"/>
          <w:sz w:val="22"/>
        </w:rPr>
        <w:t xml:space="preserve">Objednatel je povinen </w:t>
      </w:r>
      <w:r w:rsidR="00512668" w:rsidRPr="00717A6B">
        <w:rPr>
          <w:rFonts w:asciiTheme="minorHAnsi" w:hAnsiTheme="minorHAnsi" w:cstheme="minorHAnsi"/>
          <w:sz w:val="22"/>
        </w:rPr>
        <w:t>vady projektové dokumentace nebo jiného výstupu zhotoveného na základě této</w:t>
      </w:r>
      <w:r w:rsidRPr="00717A6B">
        <w:rPr>
          <w:rFonts w:asciiTheme="minorHAnsi" w:hAnsiTheme="minorHAnsi" w:cstheme="minorHAnsi"/>
          <w:sz w:val="22"/>
        </w:rPr>
        <w:t xml:space="preserve"> </w:t>
      </w:r>
      <w:r w:rsidR="00512668" w:rsidRPr="00717A6B">
        <w:rPr>
          <w:rFonts w:asciiTheme="minorHAnsi" w:hAnsiTheme="minorHAnsi" w:cstheme="minorHAnsi"/>
          <w:sz w:val="22"/>
        </w:rPr>
        <w:t>smlouvy písemně uplatnit u zhotovitele, a to bez zbytečného odkladu po té, co se o nich dozvěděl. Pro</w:t>
      </w:r>
      <w:r w:rsidRPr="00717A6B">
        <w:rPr>
          <w:rFonts w:asciiTheme="minorHAnsi" w:hAnsiTheme="minorHAnsi" w:cstheme="minorHAnsi"/>
          <w:sz w:val="22"/>
        </w:rPr>
        <w:t xml:space="preserve"> </w:t>
      </w:r>
      <w:r w:rsidR="00512668" w:rsidRPr="00717A6B">
        <w:rPr>
          <w:rFonts w:asciiTheme="minorHAnsi" w:hAnsiTheme="minorHAnsi" w:cstheme="minorHAnsi"/>
          <w:sz w:val="22"/>
        </w:rPr>
        <w:t>vyloučení pochybností strany sjednávají, že objednatel má právo takto vadu uplatnit po celou dobu</w:t>
      </w:r>
      <w:r w:rsidRPr="00717A6B">
        <w:rPr>
          <w:rFonts w:asciiTheme="minorHAnsi" w:hAnsiTheme="minorHAnsi" w:cstheme="minorHAnsi"/>
          <w:sz w:val="22"/>
        </w:rPr>
        <w:t xml:space="preserve"> </w:t>
      </w:r>
      <w:r w:rsidR="00512668" w:rsidRPr="00717A6B">
        <w:rPr>
          <w:rFonts w:asciiTheme="minorHAnsi" w:hAnsiTheme="minorHAnsi" w:cstheme="minorHAnsi"/>
          <w:sz w:val="22"/>
        </w:rPr>
        <w:t>životnosti projektované stavby a výslovně sjednávají, že § 2112 zákona č. 89/2012 Sb., občanský</w:t>
      </w:r>
      <w:r w:rsidRPr="00717A6B">
        <w:rPr>
          <w:rFonts w:asciiTheme="minorHAnsi" w:hAnsiTheme="minorHAnsi" w:cstheme="minorHAnsi"/>
          <w:sz w:val="22"/>
        </w:rPr>
        <w:t xml:space="preserve"> </w:t>
      </w:r>
      <w:r w:rsidR="00512668" w:rsidRPr="00717A6B">
        <w:rPr>
          <w:rFonts w:asciiTheme="minorHAnsi" w:hAnsiTheme="minorHAnsi" w:cstheme="minorHAnsi"/>
          <w:sz w:val="22"/>
        </w:rPr>
        <w:t>zákoník, se pro právní vztah založený touto smlouvou nepoužije.</w:t>
      </w:r>
    </w:p>
    <w:p w14:paraId="6EC16140" w14:textId="77777777" w:rsidR="00400F47" w:rsidRPr="00717A6B" w:rsidRDefault="00400F47" w:rsidP="006B092E">
      <w:pPr>
        <w:shd w:val="clear" w:color="auto" w:fill="FFFFFF"/>
        <w:spacing w:line="240" w:lineRule="auto"/>
        <w:ind w:left="567" w:hanging="567"/>
        <w:rPr>
          <w:rFonts w:asciiTheme="minorHAnsi" w:hAnsiTheme="minorHAnsi" w:cstheme="minorHAnsi"/>
          <w:sz w:val="22"/>
        </w:rPr>
      </w:pPr>
    </w:p>
    <w:p w14:paraId="0BBCC4DF" w14:textId="77777777" w:rsidR="00400F47" w:rsidRPr="00717A6B" w:rsidRDefault="00400F47" w:rsidP="006A71BD">
      <w:pPr>
        <w:shd w:val="clear" w:color="auto" w:fill="FFFFFF"/>
        <w:spacing w:line="240" w:lineRule="auto"/>
        <w:ind w:left="709" w:hanging="709"/>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.7</w:t>
      </w:r>
      <w:r w:rsidR="00CF4B99">
        <w:rPr>
          <w:rFonts w:asciiTheme="minorHAnsi" w:hAnsiTheme="minorHAnsi" w:cstheme="minorHAnsi"/>
          <w:sz w:val="22"/>
        </w:rPr>
        <w:t>.</w:t>
      </w:r>
      <w:r w:rsidRPr="00717A6B">
        <w:rPr>
          <w:rFonts w:asciiTheme="minorHAnsi" w:hAnsiTheme="minorHAnsi" w:cstheme="minorHAnsi"/>
          <w:sz w:val="22"/>
        </w:rPr>
        <w:tab/>
      </w:r>
      <w:r w:rsidR="00512668" w:rsidRPr="00717A6B">
        <w:rPr>
          <w:rFonts w:asciiTheme="minorHAnsi" w:hAnsiTheme="minorHAnsi" w:cstheme="minorHAnsi"/>
          <w:sz w:val="22"/>
        </w:rPr>
        <w:t>Práva a povinnosti z odpovědnosti zhotovitele za vady na předané části díla nezanikají ani</w:t>
      </w:r>
      <w:r w:rsidRPr="00717A6B">
        <w:rPr>
          <w:rFonts w:asciiTheme="minorHAnsi" w:hAnsiTheme="minorHAnsi" w:cstheme="minorHAnsi"/>
          <w:sz w:val="22"/>
        </w:rPr>
        <w:t xml:space="preserve"> </w:t>
      </w:r>
      <w:r w:rsidR="00512668" w:rsidRPr="00717A6B">
        <w:rPr>
          <w:rFonts w:asciiTheme="minorHAnsi" w:hAnsiTheme="minorHAnsi" w:cstheme="minorHAnsi"/>
          <w:sz w:val="22"/>
        </w:rPr>
        <w:t>odstoupením kterékoli ze smluvních stran od smlouvy.</w:t>
      </w:r>
    </w:p>
    <w:p w14:paraId="63D952C9" w14:textId="77777777" w:rsidR="00400F47" w:rsidRPr="006B50FC" w:rsidRDefault="00400F47" w:rsidP="006B092E">
      <w:pPr>
        <w:shd w:val="clear" w:color="auto" w:fill="FFFFFF"/>
        <w:spacing w:line="240" w:lineRule="auto"/>
        <w:ind w:left="567" w:hanging="567"/>
        <w:rPr>
          <w:rFonts w:asciiTheme="minorHAnsi" w:hAnsiTheme="minorHAnsi" w:cstheme="minorHAnsi"/>
          <w:sz w:val="10"/>
          <w:szCs w:val="10"/>
        </w:rPr>
      </w:pPr>
    </w:p>
    <w:p w14:paraId="2349D691" w14:textId="77777777" w:rsidR="00512668" w:rsidRPr="00717A6B" w:rsidRDefault="00400F47" w:rsidP="006A71BD">
      <w:pPr>
        <w:shd w:val="clear" w:color="auto" w:fill="FFFFFF"/>
        <w:spacing w:line="240" w:lineRule="auto"/>
        <w:ind w:left="709" w:hanging="709"/>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.8.</w:t>
      </w:r>
      <w:r w:rsidRPr="00717A6B">
        <w:rPr>
          <w:rFonts w:asciiTheme="minorHAnsi" w:hAnsiTheme="minorHAnsi" w:cstheme="minorHAnsi"/>
          <w:sz w:val="22"/>
        </w:rPr>
        <w:tab/>
      </w:r>
      <w:r w:rsidR="00512668" w:rsidRPr="00717A6B">
        <w:rPr>
          <w:rFonts w:asciiTheme="minorHAnsi" w:hAnsiTheme="minorHAnsi" w:cstheme="minorHAnsi"/>
          <w:sz w:val="22"/>
        </w:rPr>
        <w:t>O reklamačním řízení budou objednatelem pořizovány písemné zápisy ve dvojím vyhotovení, z nichž jeden stejnopis obdrží každá ze smluvních stran.</w:t>
      </w:r>
    </w:p>
    <w:p w14:paraId="62B94194" w14:textId="77777777" w:rsidR="00400F47" w:rsidRPr="006B50FC" w:rsidRDefault="00400F47" w:rsidP="006B092E">
      <w:pPr>
        <w:shd w:val="clear" w:color="auto" w:fill="FFFFFF"/>
        <w:spacing w:line="240" w:lineRule="auto"/>
        <w:ind w:left="567" w:hanging="567"/>
        <w:rPr>
          <w:rFonts w:asciiTheme="minorHAnsi" w:hAnsiTheme="minorHAnsi" w:cstheme="minorHAnsi"/>
          <w:sz w:val="10"/>
          <w:szCs w:val="10"/>
        </w:rPr>
      </w:pPr>
    </w:p>
    <w:p w14:paraId="7815C0D9" w14:textId="77777777" w:rsidR="00037CF0" w:rsidRDefault="00037CF0" w:rsidP="006A71BD">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w:t>
      </w:r>
      <w:r w:rsidR="00CF4B99">
        <w:rPr>
          <w:rFonts w:asciiTheme="minorHAnsi" w:hAnsiTheme="minorHAnsi" w:cstheme="minorHAnsi"/>
          <w:sz w:val="22"/>
        </w:rPr>
        <w:t>9</w:t>
      </w:r>
      <w:r w:rsidRPr="00717A6B">
        <w:rPr>
          <w:rFonts w:asciiTheme="minorHAnsi" w:hAnsiTheme="minorHAnsi" w:cstheme="minorHAnsi"/>
          <w:sz w:val="22"/>
        </w:rPr>
        <w:t xml:space="preserve">. </w:t>
      </w:r>
      <w:r w:rsidRPr="00717A6B">
        <w:rPr>
          <w:rFonts w:asciiTheme="minorHAnsi" w:hAnsiTheme="minorHAnsi" w:cstheme="minorHAnsi"/>
          <w:sz w:val="22"/>
        </w:rPr>
        <w:tab/>
        <w:t>Zhotovitel je povinen odstraňovat vady díla bezplatně.</w:t>
      </w:r>
    </w:p>
    <w:p w14:paraId="75944F39"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55B02A6D" w14:textId="77777777" w:rsidR="00057417" w:rsidRDefault="00037CF0" w:rsidP="00F235F4">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w:t>
      </w:r>
      <w:r w:rsidR="00CF4B99">
        <w:rPr>
          <w:rFonts w:asciiTheme="minorHAnsi" w:hAnsiTheme="minorHAnsi" w:cstheme="minorHAnsi"/>
          <w:sz w:val="22"/>
        </w:rPr>
        <w:t>10</w:t>
      </w:r>
      <w:r w:rsidRPr="00717A6B">
        <w:rPr>
          <w:rFonts w:asciiTheme="minorHAnsi" w:hAnsiTheme="minorHAnsi" w:cstheme="minorHAnsi"/>
          <w:sz w:val="22"/>
        </w:rPr>
        <w:t>.</w:t>
      </w:r>
      <w:r w:rsidRPr="00717A6B">
        <w:rPr>
          <w:rFonts w:asciiTheme="minorHAnsi" w:hAnsiTheme="minorHAnsi" w:cstheme="minorHAnsi"/>
          <w:sz w:val="22"/>
        </w:rPr>
        <w:tab/>
        <w:t>Zhotovitel nezodpovídá za vady díla, které byly způsobené použitím podkladů poskytnutých objednatelem, a zhotovitel při vynaložení všeho úsilí nemohl zji</w:t>
      </w:r>
      <w:r w:rsidR="00F235F4">
        <w:rPr>
          <w:rFonts w:asciiTheme="minorHAnsi" w:hAnsiTheme="minorHAnsi" w:cstheme="minorHAnsi"/>
          <w:sz w:val="22"/>
        </w:rPr>
        <w:t xml:space="preserve">stit jejich nevhodnost nebo na </w:t>
      </w:r>
      <w:r w:rsidRPr="00717A6B">
        <w:rPr>
          <w:rFonts w:asciiTheme="minorHAnsi" w:hAnsiTheme="minorHAnsi" w:cstheme="minorHAnsi"/>
          <w:sz w:val="22"/>
        </w:rPr>
        <w:t>jejich nevhodnost objednatele upozorňova</w:t>
      </w:r>
      <w:r w:rsidR="00E2665A">
        <w:rPr>
          <w:rFonts w:asciiTheme="minorHAnsi" w:hAnsiTheme="minorHAnsi" w:cstheme="minorHAnsi"/>
          <w:sz w:val="22"/>
        </w:rPr>
        <w:t>l</w:t>
      </w:r>
      <w:r w:rsidRPr="00717A6B">
        <w:rPr>
          <w:rFonts w:asciiTheme="minorHAnsi" w:hAnsiTheme="minorHAnsi" w:cstheme="minorHAnsi"/>
          <w:sz w:val="22"/>
        </w:rPr>
        <w:t xml:space="preserve"> a ten na jejich použití trval.</w:t>
      </w:r>
    </w:p>
    <w:p w14:paraId="62588704" w14:textId="77777777" w:rsidR="006B50FC" w:rsidRPr="006B50FC" w:rsidRDefault="006B50FC" w:rsidP="006B092E">
      <w:pPr>
        <w:pStyle w:val="Odstavecseseznamem"/>
        <w:spacing w:line="240" w:lineRule="auto"/>
        <w:ind w:left="567" w:hanging="567"/>
        <w:contextualSpacing w:val="0"/>
        <w:rPr>
          <w:rFonts w:asciiTheme="minorHAnsi" w:hAnsiTheme="minorHAnsi" w:cstheme="minorHAnsi"/>
          <w:sz w:val="10"/>
          <w:szCs w:val="10"/>
        </w:rPr>
      </w:pPr>
    </w:p>
    <w:p w14:paraId="7940821C" w14:textId="77777777" w:rsidR="00037CF0" w:rsidRPr="00717A6B" w:rsidRDefault="00037CF0" w:rsidP="00F235F4">
      <w:pPr>
        <w:pStyle w:val="Odstavecseseznamem"/>
        <w:spacing w:line="240" w:lineRule="auto"/>
        <w:ind w:left="709" w:hanging="709"/>
        <w:rPr>
          <w:rFonts w:asciiTheme="minorHAnsi" w:hAnsiTheme="minorHAnsi" w:cstheme="minorHAnsi"/>
          <w:sz w:val="22"/>
        </w:rPr>
      </w:pPr>
      <w:r w:rsidRPr="00717A6B">
        <w:rPr>
          <w:rFonts w:asciiTheme="minorHAnsi" w:hAnsiTheme="minorHAnsi" w:cstheme="minorHAnsi"/>
          <w:sz w:val="22"/>
        </w:rPr>
        <w:t>1</w:t>
      </w:r>
      <w:r w:rsidR="006B50FC">
        <w:rPr>
          <w:rFonts w:asciiTheme="minorHAnsi" w:hAnsiTheme="minorHAnsi" w:cstheme="minorHAnsi"/>
          <w:sz w:val="22"/>
        </w:rPr>
        <w:t>0</w:t>
      </w:r>
      <w:r w:rsidRPr="00717A6B">
        <w:rPr>
          <w:rFonts w:asciiTheme="minorHAnsi" w:hAnsiTheme="minorHAnsi" w:cstheme="minorHAnsi"/>
          <w:sz w:val="22"/>
        </w:rPr>
        <w:t>.</w:t>
      </w:r>
      <w:r w:rsidR="00CF4B99">
        <w:rPr>
          <w:rFonts w:asciiTheme="minorHAnsi" w:hAnsiTheme="minorHAnsi" w:cstheme="minorHAnsi"/>
          <w:sz w:val="22"/>
        </w:rPr>
        <w:t>11</w:t>
      </w:r>
      <w:r w:rsidRPr="00717A6B">
        <w:rPr>
          <w:rFonts w:asciiTheme="minorHAnsi" w:hAnsiTheme="minorHAnsi" w:cstheme="minorHAnsi"/>
          <w:sz w:val="22"/>
        </w:rPr>
        <w:t>.</w:t>
      </w:r>
      <w:r w:rsidRPr="00717A6B">
        <w:rPr>
          <w:rFonts w:asciiTheme="minorHAnsi" w:hAnsiTheme="minorHAnsi" w:cstheme="minorHAnsi"/>
          <w:sz w:val="22"/>
        </w:rPr>
        <w:tab/>
        <w:t xml:space="preserve">Zhotovitel odpovídá za </w:t>
      </w:r>
      <w:r w:rsidR="00057417" w:rsidRPr="00717A6B">
        <w:rPr>
          <w:rFonts w:asciiTheme="minorHAnsi" w:hAnsiTheme="minorHAnsi" w:cstheme="minorHAnsi"/>
          <w:sz w:val="22"/>
        </w:rPr>
        <w:t>případy</w:t>
      </w:r>
      <w:r w:rsidRPr="00717A6B">
        <w:rPr>
          <w:rFonts w:asciiTheme="minorHAnsi" w:hAnsiTheme="minorHAnsi" w:cstheme="minorHAnsi"/>
          <w:sz w:val="22"/>
        </w:rPr>
        <w:t xml:space="preserve">, kdy dojde vlivem opomenutí důležitých skutečností nebo vlivem nesouladu mezi </w:t>
      </w:r>
      <w:r w:rsidR="00057417" w:rsidRPr="00717A6B">
        <w:rPr>
          <w:rFonts w:asciiTheme="minorHAnsi" w:hAnsiTheme="minorHAnsi" w:cstheme="minorHAnsi"/>
          <w:sz w:val="22"/>
        </w:rPr>
        <w:t>výkresovou</w:t>
      </w:r>
      <w:r w:rsidRPr="00717A6B">
        <w:rPr>
          <w:rFonts w:asciiTheme="minorHAnsi" w:hAnsiTheme="minorHAnsi" w:cstheme="minorHAnsi"/>
          <w:sz w:val="22"/>
        </w:rPr>
        <w:t xml:space="preserve"> částí projektové dokumentace a výkazem výměr k vadě projektové dokumentace, jejíž důsledkem bude zvýšení nákladů stavby, </w:t>
      </w:r>
      <w:r w:rsidR="00057417" w:rsidRPr="00717A6B">
        <w:rPr>
          <w:rFonts w:asciiTheme="minorHAnsi" w:hAnsiTheme="minorHAnsi" w:cstheme="minorHAnsi"/>
          <w:sz w:val="22"/>
        </w:rPr>
        <w:t>ledaže</w:t>
      </w:r>
      <w:r w:rsidRPr="00717A6B">
        <w:rPr>
          <w:rFonts w:asciiTheme="minorHAnsi" w:hAnsiTheme="minorHAnsi" w:cstheme="minorHAnsi"/>
          <w:sz w:val="22"/>
        </w:rPr>
        <w:t xml:space="preserve"> prokáže, že zvýšené náklady nezpůsobila chyba v jím odevzdaném díle. </w:t>
      </w:r>
    </w:p>
    <w:p w14:paraId="3ACC6E53" w14:textId="77777777" w:rsidR="00E431CC" w:rsidRDefault="00504790" w:rsidP="002700DA">
      <w:pPr>
        <w:pStyle w:val="Odstavecseseznamem"/>
        <w:spacing w:line="240" w:lineRule="auto"/>
        <w:ind w:left="567" w:hanging="567"/>
        <w:rPr>
          <w:rFonts w:asciiTheme="minorHAnsi" w:hAnsiTheme="minorHAnsi" w:cstheme="minorHAnsi"/>
          <w:sz w:val="22"/>
        </w:rPr>
      </w:pPr>
      <w:r w:rsidRPr="00717A6B">
        <w:rPr>
          <w:rFonts w:asciiTheme="minorHAnsi" w:hAnsiTheme="minorHAnsi" w:cstheme="minorHAnsi"/>
          <w:sz w:val="22"/>
        </w:rPr>
        <w:t xml:space="preserve"> </w:t>
      </w:r>
      <w:r w:rsidR="0043660B" w:rsidRPr="00717A6B">
        <w:rPr>
          <w:rFonts w:asciiTheme="minorHAnsi" w:hAnsiTheme="minorHAnsi" w:cstheme="minorHAnsi"/>
          <w:sz w:val="22"/>
        </w:rPr>
        <w:tab/>
        <w:t xml:space="preserve"> </w:t>
      </w:r>
    </w:p>
    <w:p w14:paraId="56766CD1" w14:textId="77777777" w:rsidR="00057417" w:rsidRPr="00717A6B" w:rsidRDefault="00057417"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XI.</w:t>
      </w:r>
    </w:p>
    <w:p w14:paraId="1839648C" w14:textId="77777777" w:rsidR="00057417" w:rsidRPr="00717A6B" w:rsidRDefault="00057417"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Smluvní pokuty a úroky z prodlení</w:t>
      </w:r>
    </w:p>
    <w:p w14:paraId="6CD3016F" w14:textId="77777777" w:rsidR="00057417" w:rsidRPr="00B55E8D" w:rsidRDefault="00057417" w:rsidP="006B092E">
      <w:pPr>
        <w:pStyle w:val="Odstavecseseznamem"/>
        <w:spacing w:line="240" w:lineRule="auto"/>
        <w:ind w:left="567" w:hanging="567"/>
        <w:rPr>
          <w:rFonts w:asciiTheme="minorHAnsi" w:hAnsiTheme="minorHAnsi" w:cstheme="minorHAnsi"/>
          <w:b/>
          <w:szCs w:val="20"/>
        </w:rPr>
      </w:pPr>
    </w:p>
    <w:p w14:paraId="75EAF077" w14:textId="77777777" w:rsidR="00B36B89" w:rsidRDefault="00057417" w:rsidP="00F235F4">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EE114B">
        <w:rPr>
          <w:rFonts w:asciiTheme="minorHAnsi" w:hAnsiTheme="minorHAnsi" w:cstheme="minorHAnsi"/>
          <w:sz w:val="22"/>
        </w:rPr>
        <w:t>1</w:t>
      </w:r>
      <w:r w:rsidRPr="00717A6B">
        <w:rPr>
          <w:rFonts w:asciiTheme="minorHAnsi" w:hAnsiTheme="minorHAnsi" w:cstheme="minorHAnsi"/>
          <w:sz w:val="22"/>
        </w:rPr>
        <w:t>.1</w:t>
      </w:r>
      <w:r w:rsidRPr="00717A6B">
        <w:rPr>
          <w:rFonts w:asciiTheme="minorHAnsi" w:hAnsiTheme="minorHAnsi" w:cstheme="minorHAnsi"/>
          <w:b/>
          <w:sz w:val="22"/>
        </w:rPr>
        <w:t xml:space="preserve">. </w:t>
      </w:r>
      <w:r w:rsidRPr="00717A6B">
        <w:rPr>
          <w:rFonts w:asciiTheme="minorHAnsi" w:hAnsiTheme="minorHAnsi" w:cstheme="minorHAnsi"/>
          <w:b/>
          <w:sz w:val="22"/>
        </w:rPr>
        <w:tab/>
      </w:r>
      <w:r w:rsidRPr="00717A6B">
        <w:rPr>
          <w:rFonts w:asciiTheme="minorHAnsi" w:hAnsiTheme="minorHAnsi" w:cstheme="minorHAnsi"/>
          <w:sz w:val="22"/>
        </w:rPr>
        <w:t>V případě prodlení zhotovitele s provedením díla</w:t>
      </w:r>
      <w:r w:rsidR="00B36B89" w:rsidRPr="00717A6B">
        <w:rPr>
          <w:rFonts w:asciiTheme="minorHAnsi" w:hAnsiTheme="minorHAnsi" w:cstheme="minorHAnsi"/>
          <w:sz w:val="22"/>
        </w:rPr>
        <w:t>,</w:t>
      </w:r>
      <w:r w:rsidRPr="00717A6B">
        <w:rPr>
          <w:rFonts w:asciiTheme="minorHAnsi" w:hAnsiTheme="minorHAnsi" w:cstheme="minorHAnsi"/>
          <w:sz w:val="22"/>
        </w:rPr>
        <w:t xml:space="preserve"> </w:t>
      </w:r>
      <w:r w:rsidR="00B36B89" w:rsidRPr="00717A6B">
        <w:rPr>
          <w:rFonts w:asciiTheme="minorHAnsi" w:hAnsiTheme="minorHAnsi" w:cstheme="minorHAnsi"/>
          <w:sz w:val="22"/>
        </w:rPr>
        <w:t xml:space="preserve">a to i jednotlivých dílčích plnění, </w:t>
      </w:r>
      <w:r w:rsidRPr="00717A6B">
        <w:rPr>
          <w:rFonts w:asciiTheme="minorHAnsi" w:hAnsiTheme="minorHAnsi" w:cstheme="minorHAnsi"/>
          <w:sz w:val="22"/>
        </w:rPr>
        <w:t>ve lhůtě uvedené v čl. V. této smlouvy, je objednatel oprávněn uplatnit vůči zhotoviteli smluvní pokutu ve výši 0,</w:t>
      </w:r>
      <w:r w:rsidR="007A2D84" w:rsidRPr="00717A6B">
        <w:rPr>
          <w:rFonts w:asciiTheme="minorHAnsi" w:hAnsiTheme="minorHAnsi" w:cstheme="minorHAnsi"/>
          <w:sz w:val="22"/>
        </w:rPr>
        <w:t xml:space="preserve">2% </w:t>
      </w:r>
      <w:r w:rsidRPr="00717A6B">
        <w:rPr>
          <w:rFonts w:asciiTheme="minorHAnsi" w:hAnsiTheme="minorHAnsi" w:cstheme="minorHAnsi"/>
          <w:sz w:val="22"/>
        </w:rPr>
        <w:t>z</w:t>
      </w:r>
      <w:r w:rsidR="00B36B89" w:rsidRPr="00717A6B">
        <w:rPr>
          <w:rFonts w:asciiTheme="minorHAnsi" w:hAnsiTheme="minorHAnsi" w:cstheme="minorHAnsi"/>
          <w:sz w:val="22"/>
        </w:rPr>
        <w:t xml:space="preserve"> celkové </w:t>
      </w:r>
      <w:r w:rsidRPr="00717A6B">
        <w:rPr>
          <w:rFonts w:asciiTheme="minorHAnsi" w:hAnsiTheme="minorHAnsi" w:cstheme="minorHAnsi"/>
          <w:sz w:val="22"/>
        </w:rPr>
        <w:t> ceny díla, včetně DPH</w:t>
      </w:r>
      <w:r w:rsidR="00614102">
        <w:rPr>
          <w:rFonts w:asciiTheme="minorHAnsi" w:hAnsiTheme="minorHAnsi" w:cstheme="minorHAnsi"/>
          <w:sz w:val="22"/>
        </w:rPr>
        <w:t xml:space="preserve"> </w:t>
      </w:r>
      <w:r w:rsidR="00614102" w:rsidRPr="00614102">
        <w:rPr>
          <w:rFonts w:asciiTheme="minorHAnsi" w:hAnsiTheme="minorHAnsi" w:cstheme="minorHAnsi"/>
          <w:sz w:val="22"/>
        </w:rPr>
        <w:t>uvedené v čl. VI. této smlouvy</w:t>
      </w:r>
      <w:r w:rsidRPr="00717A6B">
        <w:rPr>
          <w:rFonts w:asciiTheme="minorHAnsi" w:hAnsiTheme="minorHAnsi" w:cstheme="minorHAnsi"/>
          <w:sz w:val="22"/>
        </w:rPr>
        <w:t>, za každý i započatý den prodlení.</w:t>
      </w:r>
    </w:p>
    <w:p w14:paraId="5117E9DC" w14:textId="77777777" w:rsidR="00EE114B" w:rsidRPr="00EE114B" w:rsidRDefault="00EE114B" w:rsidP="006B092E">
      <w:pPr>
        <w:pStyle w:val="Odstavecseseznamem"/>
        <w:spacing w:line="240" w:lineRule="auto"/>
        <w:ind w:left="567" w:hanging="567"/>
        <w:contextualSpacing w:val="0"/>
        <w:rPr>
          <w:rFonts w:asciiTheme="minorHAnsi" w:hAnsiTheme="minorHAnsi" w:cstheme="minorHAnsi"/>
          <w:sz w:val="10"/>
          <w:szCs w:val="10"/>
        </w:rPr>
      </w:pPr>
    </w:p>
    <w:p w14:paraId="1D7374AA" w14:textId="77777777" w:rsidR="00B36B89" w:rsidRDefault="00B36B89" w:rsidP="00F235F4">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EE114B">
        <w:rPr>
          <w:rFonts w:asciiTheme="minorHAnsi" w:hAnsiTheme="minorHAnsi" w:cstheme="minorHAnsi"/>
          <w:sz w:val="22"/>
        </w:rPr>
        <w:t>1</w:t>
      </w:r>
      <w:r w:rsidRPr="00717A6B">
        <w:rPr>
          <w:rFonts w:asciiTheme="minorHAnsi" w:hAnsiTheme="minorHAnsi" w:cstheme="minorHAnsi"/>
          <w:sz w:val="22"/>
        </w:rPr>
        <w:t>.2.</w:t>
      </w:r>
      <w:r w:rsidRPr="00717A6B">
        <w:rPr>
          <w:rFonts w:asciiTheme="minorHAnsi" w:hAnsiTheme="minorHAnsi" w:cstheme="minorHAnsi"/>
          <w:sz w:val="22"/>
        </w:rPr>
        <w:tab/>
      </w:r>
      <w:r w:rsidR="00057417" w:rsidRPr="00717A6B">
        <w:rPr>
          <w:rFonts w:asciiTheme="minorHAnsi" w:hAnsiTheme="minorHAnsi" w:cstheme="minorHAnsi"/>
          <w:sz w:val="22"/>
        </w:rPr>
        <w:t>V případě prodlení objednatele s placením faktur je zhotovitel oprávněn uplatnit vůči objednateli</w:t>
      </w:r>
      <w:r w:rsidR="00AA61E7" w:rsidRPr="00717A6B">
        <w:rPr>
          <w:rFonts w:asciiTheme="minorHAnsi" w:hAnsiTheme="minorHAnsi" w:cstheme="minorHAnsi"/>
          <w:sz w:val="22"/>
        </w:rPr>
        <w:t xml:space="preserve"> </w:t>
      </w:r>
      <w:r w:rsidR="00057417" w:rsidRPr="00717A6B">
        <w:rPr>
          <w:rFonts w:asciiTheme="minorHAnsi" w:hAnsiTheme="minorHAnsi" w:cstheme="minorHAnsi"/>
          <w:sz w:val="22"/>
        </w:rPr>
        <w:t>smluvní pokutu ve výši 0,</w:t>
      </w:r>
      <w:r w:rsidR="007A2D84" w:rsidRPr="00717A6B">
        <w:rPr>
          <w:rFonts w:asciiTheme="minorHAnsi" w:hAnsiTheme="minorHAnsi" w:cstheme="minorHAnsi"/>
          <w:sz w:val="22"/>
        </w:rPr>
        <w:t xml:space="preserve">2% </w:t>
      </w:r>
      <w:r w:rsidR="00057417" w:rsidRPr="00717A6B">
        <w:rPr>
          <w:rFonts w:asciiTheme="minorHAnsi" w:hAnsiTheme="minorHAnsi" w:cstheme="minorHAnsi"/>
          <w:sz w:val="22"/>
        </w:rPr>
        <w:t>z dlužné částky za každý i započatý den prodlení.</w:t>
      </w:r>
    </w:p>
    <w:p w14:paraId="714F6C21" w14:textId="77777777" w:rsidR="00EE114B" w:rsidRPr="00EE114B" w:rsidRDefault="00EE114B" w:rsidP="006B092E">
      <w:pPr>
        <w:pStyle w:val="Odstavecseseznamem"/>
        <w:spacing w:line="240" w:lineRule="auto"/>
        <w:ind w:left="567" w:hanging="567"/>
        <w:contextualSpacing w:val="0"/>
        <w:rPr>
          <w:rFonts w:asciiTheme="minorHAnsi" w:hAnsiTheme="minorHAnsi" w:cstheme="minorHAnsi"/>
          <w:sz w:val="10"/>
          <w:szCs w:val="10"/>
        </w:rPr>
      </w:pPr>
    </w:p>
    <w:p w14:paraId="0EF42E0B" w14:textId="77777777" w:rsidR="00057417" w:rsidRPr="00717A6B" w:rsidRDefault="00B36B89" w:rsidP="00F235F4">
      <w:pPr>
        <w:pStyle w:val="Odstavecseseznamem"/>
        <w:spacing w:line="240" w:lineRule="auto"/>
        <w:ind w:left="709" w:hanging="709"/>
        <w:contextualSpacing w:val="0"/>
        <w:rPr>
          <w:rFonts w:asciiTheme="minorHAnsi" w:hAnsiTheme="minorHAnsi" w:cstheme="minorHAnsi"/>
          <w:sz w:val="22"/>
        </w:rPr>
      </w:pPr>
      <w:r w:rsidRPr="00717A6B">
        <w:rPr>
          <w:rFonts w:asciiTheme="minorHAnsi" w:hAnsiTheme="minorHAnsi" w:cstheme="minorHAnsi"/>
          <w:sz w:val="22"/>
        </w:rPr>
        <w:t>1</w:t>
      </w:r>
      <w:r w:rsidR="00EE114B">
        <w:rPr>
          <w:rFonts w:asciiTheme="minorHAnsi" w:hAnsiTheme="minorHAnsi" w:cstheme="minorHAnsi"/>
          <w:sz w:val="22"/>
        </w:rPr>
        <w:t>1</w:t>
      </w:r>
      <w:r w:rsidRPr="00717A6B">
        <w:rPr>
          <w:rFonts w:asciiTheme="minorHAnsi" w:hAnsiTheme="minorHAnsi" w:cstheme="minorHAnsi"/>
          <w:sz w:val="22"/>
        </w:rPr>
        <w:t>.3.</w:t>
      </w:r>
      <w:r w:rsidRPr="00717A6B">
        <w:rPr>
          <w:rFonts w:asciiTheme="minorHAnsi" w:hAnsiTheme="minorHAnsi" w:cstheme="minorHAnsi"/>
          <w:sz w:val="22"/>
        </w:rPr>
        <w:tab/>
      </w:r>
      <w:r w:rsidR="00057417" w:rsidRPr="00717A6B">
        <w:rPr>
          <w:rFonts w:asciiTheme="minorHAnsi" w:hAnsiTheme="minorHAnsi" w:cstheme="minorHAnsi"/>
          <w:sz w:val="22"/>
        </w:rPr>
        <w:t xml:space="preserve">Za prodlení v odstranění vad a nedodělků ve lhůtě </w:t>
      </w:r>
      <w:r w:rsidR="00057417" w:rsidRPr="00EE114B">
        <w:rPr>
          <w:rFonts w:asciiTheme="minorHAnsi" w:hAnsiTheme="minorHAnsi" w:cstheme="minorHAnsi"/>
          <w:sz w:val="22"/>
        </w:rPr>
        <w:t>uvedené v čl. X., zaplatí</w:t>
      </w:r>
      <w:r w:rsidR="00057417" w:rsidRPr="00717A6B">
        <w:rPr>
          <w:rFonts w:asciiTheme="minorHAnsi" w:hAnsiTheme="minorHAnsi" w:cstheme="minorHAnsi"/>
          <w:sz w:val="22"/>
        </w:rPr>
        <w:t xml:space="preserve"> zhotovitel objednateli smluvní pokutu ve výši </w:t>
      </w:r>
      <w:r w:rsidRPr="00717A6B">
        <w:rPr>
          <w:rFonts w:asciiTheme="minorHAnsi" w:hAnsiTheme="minorHAnsi" w:cstheme="minorHAnsi"/>
          <w:sz w:val="22"/>
        </w:rPr>
        <w:t>1</w:t>
      </w:r>
      <w:r w:rsidR="00717816">
        <w:rPr>
          <w:rFonts w:asciiTheme="minorHAnsi" w:hAnsiTheme="minorHAnsi" w:cstheme="minorHAnsi"/>
          <w:sz w:val="22"/>
        </w:rPr>
        <w:t>.</w:t>
      </w:r>
      <w:r w:rsidRPr="00717A6B">
        <w:rPr>
          <w:rFonts w:asciiTheme="minorHAnsi" w:hAnsiTheme="minorHAnsi" w:cstheme="minorHAnsi"/>
          <w:sz w:val="22"/>
        </w:rPr>
        <w:t>000</w:t>
      </w:r>
      <w:r w:rsidR="00057417" w:rsidRPr="00717A6B">
        <w:rPr>
          <w:rFonts w:asciiTheme="minorHAnsi" w:hAnsiTheme="minorHAnsi" w:cstheme="minorHAnsi"/>
          <w:sz w:val="22"/>
        </w:rPr>
        <w:t xml:space="preserve">,- Kč (slovy : </w:t>
      </w:r>
      <w:r w:rsidRPr="00717A6B">
        <w:rPr>
          <w:rFonts w:asciiTheme="minorHAnsi" w:hAnsiTheme="minorHAnsi" w:cstheme="minorHAnsi"/>
          <w:sz w:val="22"/>
        </w:rPr>
        <w:t>jedentisíc</w:t>
      </w:r>
      <w:r w:rsidR="00057417" w:rsidRPr="00717A6B">
        <w:rPr>
          <w:rFonts w:asciiTheme="minorHAnsi" w:hAnsiTheme="minorHAnsi" w:cstheme="minorHAnsi"/>
          <w:sz w:val="22"/>
        </w:rPr>
        <w:t>korunčeských) za každý i započatý den prodlení.</w:t>
      </w:r>
    </w:p>
    <w:p w14:paraId="48971FCE" w14:textId="77777777" w:rsidR="000A5D21" w:rsidRPr="00EE114B" w:rsidRDefault="000A5D21" w:rsidP="006B092E">
      <w:pPr>
        <w:pStyle w:val="Odstavecseseznamem"/>
        <w:spacing w:line="240" w:lineRule="auto"/>
        <w:ind w:left="567" w:hanging="567"/>
        <w:rPr>
          <w:rFonts w:asciiTheme="minorHAnsi" w:hAnsiTheme="minorHAnsi" w:cstheme="minorHAnsi"/>
          <w:sz w:val="10"/>
          <w:szCs w:val="10"/>
        </w:rPr>
      </w:pPr>
    </w:p>
    <w:p w14:paraId="68AC0A6F" w14:textId="1DA77271" w:rsidR="00400F47" w:rsidRPr="00717A6B" w:rsidRDefault="000A5D21" w:rsidP="00F235F4">
      <w:pPr>
        <w:pStyle w:val="Odstavecseseznamem"/>
        <w:spacing w:line="240" w:lineRule="auto"/>
        <w:ind w:left="709" w:hanging="709"/>
        <w:rPr>
          <w:rFonts w:asciiTheme="minorHAnsi" w:hAnsiTheme="minorHAnsi" w:cstheme="minorHAnsi"/>
          <w:sz w:val="22"/>
        </w:rPr>
      </w:pPr>
      <w:r w:rsidRPr="00717A6B">
        <w:rPr>
          <w:rFonts w:asciiTheme="minorHAnsi" w:hAnsiTheme="minorHAnsi" w:cstheme="minorHAnsi"/>
          <w:sz w:val="22"/>
        </w:rPr>
        <w:t>1</w:t>
      </w:r>
      <w:r w:rsidR="00EE114B">
        <w:rPr>
          <w:rFonts w:asciiTheme="minorHAnsi" w:hAnsiTheme="minorHAnsi" w:cstheme="minorHAnsi"/>
          <w:sz w:val="22"/>
        </w:rPr>
        <w:t>1</w:t>
      </w:r>
      <w:r w:rsidRPr="00717A6B">
        <w:rPr>
          <w:rFonts w:asciiTheme="minorHAnsi" w:hAnsiTheme="minorHAnsi" w:cstheme="minorHAnsi"/>
          <w:sz w:val="22"/>
        </w:rPr>
        <w:t>.4.</w:t>
      </w:r>
      <w:r w:rsidRPr="00717A6B">
        <w:rPr>
          <w:rFonts w:asciiTheme="minorHAnsi" w:hAnsiTheme="minorHAnsi" w:cstheme="minorHAnsi"/>
          <w:sz w:val="22"/>
        </w:rPr>
        <w:tab/>
      </w:r>
      <w:r w:rsidR="005D385B" w:rsidRPr="00717A6B">
        <w:rPr>
          <w:rFonts w:asciiTheme="minorHAnsi" w:hAnsiTheme="minorHAnsi" w:cstheme="minorHAnsi"/>
          <w:sz w:val="22"/>
        </w:rPr>
        <w:t>V</w:t>
      </w:r>
      <w:r w:rsidRPr="00717A6B">
        <w:rPr>
          <w:rFonts w:asciiTheme="minorHAnsi" w:hAnsiTheme="minorHAnsi" w:cstheme="minorHAnsi"/>
          <w:sz w:val="22"/>
        </w:rPr>
        <w:t xml:space="preserve"> </w:t>
      </w:r>
      <w:r w:rsidR="00400F47" w:rsidRPr="00717A6B">
        <w:rPr>
          <w:rFonts w:asciiTheme="minorHAnsi" w:hAnsiTheme="minorHAnsi" w:cstheme="minorHAnsi"/>
          <w:sz w:val="22"/>
        </w:rPr>
        <w:t>případě, že zhotovitel poruší</w:t>
      </w:r>
      <w:r w:rsidRPr="00717A6B">
        <w:rPr>
          <w:rFonts w:asciiTheme="minorHAnsi" w:hAnsiTheme="minorHAnsi" w:cstheme="minorHAnsi"/>
          <w:sz w:val="22"/>
        </w:rPr>
        <w:t xml:space="preserve"> své povinnosti uvedené v čl. </w:t>
      </w:r>
      <w:r w:rsidR="00EE114B">
        <w:rPr>
          <w:rFonts w:asciiTheme="minorHAnsi" w:hAnsiTheme="minorHAnsi" w:cstheme="minorHAnsi"/>
          <w:sz w:val="22"/>
        </w:rPr>
        <w:t>I</w:t>
      </w:r>
      <w:r w:rsidRPr="00717A6B">
        <w:rPr>
          <w:rFonts w:asciiTheme="minorHAnsi" w:hAnsiTheme="minorHAnsi" w:cstheme="minorHAnsi"/>
          <w:sz w:val="22"/>
        </w:rPr>
        <w:t>X</w:t>
      </w:r>
      <w:r w:rsidR="00400F47" w:rsidRPr="00717A6B">
        <w:rPr>
          <w:rFonts w:asciiTheme="minorHAnsi" w:hAnsiTheme="minorHAnsi" w:cstheme="minorHAnsi"/>
          <w:sz w:val="22"/>
        </w:rPr>
        <w:t xml:space="preserve">., má objednatel vůči zhotoviteli nárok na smluvní pokutu ve výši 10 % (slovy: deset procent) z ceny </w:t>
      </w:r>
      <w:r w:rsidR="00400F47" w:rsidRPr="00EE114B">
        <w:rPr>
          <w:rFonts w:asciiTheme="minorHAnsi" w:hAnsiTheme="minorHAnsi" w:cstheme="minorHAnsi"/>
          <w:sz w:val="22"/>
        </w:rPr>
        <w:t xml:space="preserve">díla </w:t>
      </w:r>
      <w:r w:rsidR="00EE114B" w:rsidRPr="00EE114B">
        <w:rPr>
          <w:rFonts w:asciiTheme="minorHAnsi" w:hAnsiTheme="minorHAnsi" w:cstheme="minorHAnsi"/>
          <w:sz w:val="22"/>
        </w:rPr>
        <w:t>dle čl. 6</w:t>
      </w:r>
      <w:r w:rsidR="00400F47" w:rsidRPr="00EE114B">
        <w:rPr>
          <w:rFonts w:asciiTheme="minorHAnsi" w:hAnsiTheme="minorHAnsi" w:cstheme="minorHAnsi"/>
          <w:sz w:val="22"/>
        </w:rPr>
        <w:t>.1</w:t>
      </w:r>
      <w:r w:rsidR="00F85AE4">
        <w:rPr>
          <w:rFonts w:asciiTheme="minorHAnsi" w:hAnsiTheme="minorHAnsi" w:cstheme="minorHAnsi"/>
          <w:sz w:val="22"/>
        </w:rPr>
        <w:t xml:space="preserve"> </w:t>
      </w:r>
      <w:r w:rsidR="00400F47" w:rsidRPr="00EE114B">
        <w:rPr>
          <w:rFonts w:asciiTheme="minorHAnsi" w:hAnsiTheme="minorHAnsi" w:cstheme="minorHAnsi"/>
          <w:sz w:val="22"/>
        </w:rPr>
        <w:t>této smlouvy</w:t>
      </w:r>
      <w:r w:rsidR="00400F47" w:rsidRPr="00717A6B">
        <w:rPr>
          <w:rFonts w:asciiTheme="minorHAnsi" w:hAnsiTheme="minorHAnsi" w:cstheme="minorHAnsi"/>
          <w:sz w:val="22"/>
        </w:rPr>
        <w:t xml:space="preserve"> včetně DPH, a to za každý jednotlivý případ a zhotovitel je povinen tuto smluvní pokutu zaplatit. Smlu</w:t>
      </w:r>
      <w:r w:rsidR="00200AEE">
        <w:rPr>
          <w:rFonts w:asciiTheme="minorHAnsi" w:hAnsiTheme="minorHAnsi" w:cstheme="minorHAnsi"/>
          <w:sz w:val="22"/>
        </w:rPr>
        <w:t>vní pokutu lze uložit opakovaně.</w:t>
      </w:r>
    </w:p>
    <w:p w14:paraId="2B19340B" w14:textId="77777777" w:rsidR="00FA7526" w:rsidRPr="00EE114B" w:rsidRDefault="00FA7526" w:rsidP="006B092E">
      <w:pPr>
        <w:shd w:val="clear" w:color="auto" w:fill="FFFFFF"/>
        <w:spacing w:line="240" w:lineRule="auto"/>
        <w:jc w:val="left"/>
        <w:rPr>
          <w:rFonts w:asciiTheme="minorHAnsi" w:eastAsia="Times New Roman" w:hAnsiTheme="minorHAnsi" w:cs="Times"/>
          <w:sz w:val="10"/>
          <w:szCs w:val="10"/>
          <w:lang w:eastAsia="cs-CZ"/>
        </w:rPr>
      </w:pPr>
    </w:p>
    <w:p w14:paraId="00EE5D2C" w14:textId="2622413C" w:rsidR="00FA7526" w:rsidRPr="00717A6B" w:rsidRDefault="00EE114B" w:rsidP="00F235F4">
      <w:pPr>
        <w:shd w:val="clear" w:color="auto" w:fill="FFFFFF"/>
        <w:spacing w:line="240" w:lineRule="auto"/>
        <w:ind w:left="709" w:hanging="709"/>
        <w:rPr>
          <w:rFonts w:asciiTheme="minorHAnsi" w:eastAsia="Times New Roman" w:hAnsiTheme="minorHAnsi" w:cstheme="minorHAnsi"/>
          <w:sz w:val="22"/>
          <w:lang w:eastAsia="cs-CZ"/>
        </w:rPr>
      </w:pPr>
      <w:r>
        <w:rPr>
          <w:rFonts w:asciiTheme="minorHAnsi" w:eastAsia="Times New Roman" w:hAnsiTheme="minorHAnsi" w:cstheme="minorHAnsi"/>
          <w:sz w:val="22"/>
          <w:lang w:eastAsia="cs-CZ"/>
        </w:rPr>
        <w:t>11</w:t>
      </w:r>
      <w:r w:rsidR="000A5D21" w:rsidRPr="00717A6B">
        <w:rPr>
          <w:rFonts w:asciiTheme="minorHAnsi" w:eastAsia="Times New Roman" w:hAnsiTheme="minorHAnsi" w:cstheme="minorHAnsi"/>
          <w:sz w:val="22"/>
          <w:lang w:eastAsia="cs-CZ"/>
        </w:rPr>
        <w:t>.5.</w:t>
      </w:r>
      <w:r w:rsidR="000A5D21" w:rsidRPr="00717A6B">
        <w:rPr>
          <w:rFonts w:asciiTheme="minorHAnsi" w:eastAsia="Times New Roman" w:hAnsiTheme="minorHAnsi" w:cstheme="minorHAnsi"/>
          <w:sz w:val="22"/>
          <w:lang w:eastAsia="cs-CZ"/>
        </w:rPr>
        <w:tab/>
      </w:r>
      <w:r w:rsidR="005D385B" w:rsidRPr="00717A6B">
        <w:rPr>
          <w:rFonts w:asciiTheme="minorHAnsi" w:eastAsia="Times New Roman" w:hAnsiTheme="minorHAnsi" w:cstheme="minorHAnsi"/>
          <w:sz w:val="22"/>
          <w:lang w:eastAsia="cs-CZ"/>
        </w:rPr>
        <w:t>V</w:t>
      </w:r>
      <w:r w:rsidR="00FA7526" w:rsidRPr="00717A6B">
        <w:rPr>
          <w:rFonts w:asciiTheme="minorHAnsi" w:eastAsia="Times New Roman" w:hAnsiTheme="minorHAnsi" w:cstheme="minorHAnsi"/>
          <w:sz w:val="22"/>
          <w:lang w:eastAsia="cs-CZ"/>
        </w:rPr>
        <w:t xml:space="preserve"> případě, že dílo bude mít vady, které brání samy o sobě nebo ve spojení s jinými jeho řádnému</w:t>
      </w:r>
      <w:r w:rsidR="000A5D21"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použití k zamýšlenému účelu – tj. zadání a realizaci následujících stavebních prací, má objednatel</w:t>
      </w:r>
      <w:r w:rsidR="000A5D21"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nárok na zaplacení smluvní pokuty ve výši 25 % (slovy: dvacet pě</w:t>
      </w:r>
      <w:r>
        <w:rPr>
          <w:rFonts w:asciiTheme="minorHAnsi" w:eastAsia="Times New Roman" w:hAnsiTheme="minorHAnsi" w:cstheme="minorHAnsi"/>
          <w:sz w:val="22"/>
          <w:lang w:eastAsia="cs-CZ"/>
        </w:rPr>
        <w:t>t procent) z ceny díla dle čl. 6</w:t>
      </w:r>
      <w:r w:rsidR="00FA7526" w:rsidRPr="00717A6B">
        <w:rPr>
          <w:rFonts w:asciiTheme="minorHAnsi" w:eastAsia="Times New Roman" w:hAnsiTheme="minorHAnsi" w:cstheme="minorHAnsi"/>
          <w:sz w:val="22"/>
          <w:lang w:eastAsia="cs-CZ"/>
        </w:rPr>
        <w:t>.1</w:t>
      </w:r>
      <w:r w:rsidR="00F85AE4">
        <w:rPr>
          <w:rFonts w:asciiTheme="minorHAnsi" w:eastAsia="Times New Roman" w:hAnsiTheme="minorHAnsi" w:cstheme="minorHAnsi"/>
          <w:sz w:val="22"/>
          <w:lang w:eastAsia="cs-CZ"/>
        </w:rPr>
        <w:t xml:space="preserve"> a)</w:t>
      </w:r>
      <w:r w:rsidR="000A5D21"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této smlouvy včetně DPH. Pro vyloučení pochybností strany sjednávají, že na tuto smluvní pokutu</w:t>
      </w:r>
      <w:r w:rsidR="000A5D21"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má objednatel nárok především, pokud bude muset vzhledem k takovým vadám změnit zadávací</w:t>
      </w:r>
      <w:r w:rsidR="000A5D21"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dokumentaci jakéhokoliv zadávacího řízení</w:t>
      </w:r>
      <w:r w:rsidR="00200AEE">
        <w:rPr>
          <w:rFonts w:asciiTheme="minorHAnsi" w:eastAsia="Times New Roman" w:hAnsiTheme="minorHAnsi" w:cstheme="minorHAnsi"/>
          <w:sz w:val="22"/>
          <w:lang w:eastAsia="cs-CZ"/>
        </w:rPr>
        <w:t xml:space="preserve">. </w:t>
      </w:r>
    </w:p>
    <w:p w14:paraId="537905EC" w14:textId="77777777" w:rsidR="00FA7526" w:rsidRPr="0015432E" w:rsidRDefault="00FA7526" w:rsidP="006B092E">
      <w:pPr>
        <w:shd w:val="clear" w:color="auto" w:fill="FFFFFF"/>
        <w:spacing w:line="240" w:lineRule="auto"/>
        <w:jc w:val="left"/>
        <w:rPr>
          <w:rFonts w:asciiTheme="minorHAnsi" w:eastAsia="Times New Roman" w:hAnsiTheme="minorHAnsi" w:cstheme="minorHAnsi"/>
          <w:sz w:val="10"/>
          <w:szCs w:val="10"/>
          <w:lang w:eastAsia="cs-CZ"/>
        </w:rPr>
      </w:pPr>
    </w:p>
    <w:p w14:paraId="64E51DA1" w14:textId="77777777" w:rsidR="00FA7526" w:rsidRPr="00717A6B" w:rsidRDefault="000A5D21" w:rsidP="00F235F4">
      <w:pPr>
        <w:shd w:val="clear" w:color="auto" w:fill="FFFFFF"/>
        <w:spacing w:line="240" w:lineRule="auto"/>
        <w:ind w:left="709" w:hanging="709"/>
        <w:rPr>
          <w:rFonts w:asciiTheme="minorHAnsi" w:eastAsia="Times New Roman" w:hAnsiTheme="minorHAnsi" w:cstheme="minorHAnsi"/>
          <w:sz w:val="22"/>
          <w:lang w:eastAsia="cs-CZ"/>
        </w:rPr>
      </w:pPr>
      <w:r w:rsidRPr="00717A6B">
        <w:rPr>
          <w:rFonts w:asciiTheme="minorHAnsi" w:hAnsiTheme="minorHAnsi" w:cstheme="minorHAnsi"/>
          <w:sz w:val="22"/>
        </w:rPr>
        <w:t>1</w:t>
      </w:r>
      <w:r w:rsidR="0015432E">
        <w:rPr>
          <w:rFonts w:asciiTheme="minorHAnsi" w:hAnsiTheme="minorHAnsi" w:cstheme="minorHAnsi"/>
          <w:sz w:val="22"/>
        </w:rPr>
        <w:t>1</w:t>
      </w:r>
      <w:r w:rsidRPr="00717A6B">
        <w:rPr>
          <w:rFonts w:asciiTheme="minorHAnsi" w:hAnsiTheme="minorHAnsi" w:cstheme="minorHAnsi"/>
          <w:sz w:val="22"/>
        </w:rPr>
        <w:t>.6.</w:t>
      </w:r>
      <w:r w:rsidR="00B71137" w:rsidRPr="00717A6B">
        <w:rPr>
          <w:rFonts w:asciiTheme="minorHAnsi" w:hAnsiTheme="minorHAnsi" w:cstheme="minorHAnsi"/>
          <w:sz w:val="22"/>
        </w:rPr>
        <w:tab/>
      </w:r>
      <w:r w:rsidR="005D385B" w:rsidRPr="00717A6B">
        <w:rPr>
          <w:rFonts w:asciiTheme="minorHAnsi" w:hAnsiTheme="minorHAnsi" w:cstheme="minorHAnsi"/>
          <w:sz w:val="22"/>
        </w:rPr>
        <w:t xml:space="preserve">V </w:t>
      </w:r>
      <w:r w:rsidR="00FA7526" w:rsidRPr="00717A6B">
        <w:rPr>
          <w:rFonts w:asciiTheme="minorHAnsi" w:eastAsia="Times New Roman" w:hAnsiTheme="minorHAnsi" w:cstheme="minorHAnsi"/>
          <w:sz w:val="22"/>
          <w:lang w:eastAsia="cs-CZ"/>
        </w:rPr>
        <w:t>případě, že dojde vlivem opomenutí důležitých skutečností nebo vlivem nesouladu mezi</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výkresovou částí PD a výkazem výměr k vadě projektové dokumentace ke zvýšení nákladů</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stavby, je</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objednatel oprávněn požadovat po zhotoviteli smluvní pokutu ve výši 20 %</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z navýšených nákladů stavby a zhotovitel je povinen tuto smluvní pokutu zaplatit. Tato smluvní</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pokuta se nevztahuje na práce, které zhotovitel nemohl během přípravy projektové dokumentace</w:t>
      </w:r>
      <w:r w:rsidRPr="00717A6B">
        <w:rPr>
          <w:rFonts w:asciiTheme="minorHAnsi" w:eastAsia="Times New Roman" w:hAnsiTheme="minorHAnsi" w:cstheme="minorHAnsi"/>
          <w:sz w:val="22"/>
          <w:lang w:eastAsia="cs-CZ"/>
        </w:rPr>
        <w:t xml:space="preserve"> </w:t>
      </w:r>
      <w:r w:rsidR="00FA7526" w:rsidRPr="00717A6B">
        <w:rPr>
          <w:rFonts w:asciiTheme="minorHAnsi" w:eastAsia="Times New Roman" w:hAnsiTheme="minorHAnsi" w:cstheme="minorHAnsi"/>
          <w:sz w:val="22"/>
          <w:lang w:eastAsia="cs-CZ"/>
        </w:rPr>
        <w:t>předvídat a jejichž potřeba byla zjištěna až v průběhu realizace stavby</w:t>
      </w:r>
      <w:r w:rsidR="0015432E">
        <w:rPr>
          <w:rFonts w:asciiTheme="minorHAnsi" w:eastAsia="Times New Roman" w:hAnsiTheme="minorHAnsi" w:cstheme="minorHAnsi"/>
          <w:sz w:val="22"/>
          <w:lang w:eastAsia="cs-CZ"/>
        </w:rPr>
        <w:t>.</w:t>
      </w:r>
    </w:p>
    <w:p w14:paraId="44AE8833" w14:textId="77777777" w:rsidR="005D385B" w:rsidRPr="002B3C72" w:rsidRDefault="005D385B" w:rsidP="006B092E">
      <w:pPr>
        <w:shd w:val="clear" w:color="auto" w:fill="FFFFFF"/>
        <w:spacing w:line="240" w:lineRule="auto"/>
        <w:ind w:left="567" w:hanging="567"/>
        <w:rPr>
          <w:rFonts w:asciiTheme="minorHAnsi" w:eastAsia="Times New Roman" w:hAnsiTheme="minorHAnsi" w:cstheme="minorHAnsi"/>
          <w:sz w:val="10"/>
          <w:szCs w:val="10"/>
          <w:lang w:eastAsia="cs-CZ"/>
        </w:rPr>
      </w:pPr>
    </w:p>
    <w:p w14:paraId="76ABD6C7" w14:textId="77777777" w:rsidR="00B36B89" w:rsidRDefault="00B36B89" w:rsidP="00CF4B99">
      <w:pPr>
        <w:pStyle w:val="Odstavecseseznamem"/>
        <w:numPr>
          <w:ilvl w:val="1"/>
          <w:numId w:val="7"/>
        </w:numPr>
        <w:tabs>
          <w:tab w:val="left" w:pos="709"/>
        </w:tabs>
        <w:spacing w:line="240" w:lineRule="auto"/>
        <w:ind w:left="709" w:hanging="709"/>
        <w:rPr>
          <w:rFonts w:asciiTheme="minorHAnsi" w:hAnsiTheme="minorHAnsi" w:cstheme="minorHAnsi"/>
          <w:sz w:val="22"/>
        </w:rPr>
      </w:pPr>
      <w:r w:rsidRPr="0015432E">
        <w:rPr>
          <w:rFonts w:asciiTheme="minorHAnsi" w:hAnsiTheme="minorHAnsi" w:cstheme="minorHAnsi"/>
          <w:sz w:val="22"/>
        </w:rPr>
        <w:t xml:space="preserve">Smluvní pokuty jsou splatné do třiceti dnů od data, kdy byla povinné straně doručena písemná výzva k jejich zaplacení ze strany oprávněné strany, a to na účet oprávněné strany uvedený v písemné výzvě. </w:t>
      </w:r>
    </w:p>
    <w:p w14:paraId="395B90B9" w14:textId="77777777" w:rsidR="00257640" w:rsidRPr="00257640" w:rsidRDefault="00257640" w:rsidP="00257640">
      <w:pPr>
        <w:pStyle w:val="Odstavecseseznamem"/>
        <w:tabs>
          <w:tab w:val="left" w:pos="709"/>
        </w:tabs>
        <w:spacing w:line="240" w:lineRule="auto"/>
        <w:ind w:left="709" w:hanging="709"/>
        <w:rPr>
          <w:rFonts w:asciiTheme="minorHAnsi" w:hAnsiTheme="minorHAnsi" w:cstheme="minorHAnsi"/>
          <w:sz w:val="10"/>
          <w:szCs w:val="10"/>
        </w:rPr>
      </w:pPr>
    </w:p>
    <w:p w14:paraId="08CBC993" w14:textId="77777777" w:rsidR="00CF4B99" w:rsidRDefault="00CA10C2" w:rsidP="00CF4B99">
      <w:pPr>
        <w:pStyle w:val="Odstavecseseznamem"/>
        <w:numPr>
          <w:ilvl w:val="1"/>
          <w:numId w:val="7"/>
        </w:numPr>
        <w:tabs>
          <w:tab w:val="left" w:pos="709"/>
        </w:tabs>
        <w:spacing w:line="240" w:lineRule="auto"/>
        <w:ind w:left="709" w:hanging="709"/>
        <w:rPr>
          <w:rFonts w:asciiTheme="minorHAnsi" w:hAnsiTheme="minorHAnsi" w:cstheme="minorHAnsi"/>
          <w:sz w:val="22"/>
        </w:rPr>
      </w:pPr>
      <w:r w:rsidRPr="00562530">
        <w:rPr>
          <w:rFonts w:asciiTheme="minorHAnsi" w:hAnsiTheme="minorHAnsi" w:cstheme="minorHAnsi"/>
          <w:sz w:val="22"/>
        </w:rPr>
        <w:t>Smluvní strany si sjednávají pro případ prodlení kterékoliv</w:t>
      </w:r>
      <w:r w:rsidR="00AA61E7" w:rsidRPr="00562530">
        <w:rPr>
          <w:rFonts w:asciiTheme="minorHAnsi" w:hAnsiTheme="minorHAnsi" w:cstheme="minorHAnsi"/>
          <w:sz w:val="22"/>
        </w:rPr>
        <w:t xml:space="preserve"> </w:t>
      </w:r>
      <w:r w:rsidRPr="00562530">
        <w:rPr>
          <w:rFonts w:asciiTheme="minorHAnsi" w:hAnsiTheme="minorHAnsi" w:cstheme="minorHAnsi"/>
          <w:sz w:val="22"/>
        </w:rPr>
        <w:t>smluvní strany</w:t>
      </w:r>
      <w:r w:rsidR="00AA61E7" w:rsidRPr="00562530">
        <w:rPr>
          <w:rFonts w:asciiTheme="minorHAnsi" w:hAnsiTheme="minorHAnsi" w:cstheme="minorHAnsi"/>
          <w:sz w:val="22"/>
        </w:rPr>
        <w:t xml:space="preserve"> </w:t>
      </w:r>
      <w:r w:rsidRPr="00562530">
        <w:rPr>
          <w:rFonts w:asciiTheme="minorHAnsi" w:hAnsiTheme="minorHAnsi" w:cstheme="minorHAnsi"/>
          <w:sz w:val="22"/>
        </w:rPr>
        <w:t>s</w:t>
      </w:r>
      <w:r w:rsidR="004B6184" w:rsidRPr="00562530">
        <w:rPr>
          <w:rFonts w:asciiTheme="minorHAnsi" w:hAnsiTheme="minorHAnsi" w:cstheme="minorHAnsi"/>
          <w:sz w:val="22"/>
        </w:rPr>
        <w:t> </w:t>
      </w:r>
      <w:r w:rsidRPr="00562530">
        <w:rPr>
          <w:rFonts w:asciiTheme="minorHAnsi" w:hAnsiTheme="minorHAnsi" w:cstheme="minorHAnsi"/>
          <w:sz w:val="22"/>
        </w:rPr>
        <w:t>plněním</w:t>
      </w:r>
      <w:r w:rsidR="004B6184" w:rsidRPr="00562530">
        <w:rPr>
          <w:rFonts w:asciiTheme="minorHAnsi" w:hAnsiTheme="minorHAnsi" w:cstheme="minorHAnsi"/>
          <w:sz w:val="22"/>
        </w:rPr>
        <w:t xml:space="preserve"> </w:t>
      </w:r>
      <w:r w:rsidRPr="00562530">
        <w:rPr>
          <w:rFonts w:asciiTheme="minorHAnsi" w:hAnsiTheme="minorHAnsi" w:cstheme="minorHAnsi"/>
          <w:sz w:val="22"/>
        </w:rPr>
        <w:t>peněžitého závazku dle smlouvy úrok z prodlen</w:t>
      </w:r>
      <w:r w:rsidR="004B6184" w:rsidRPr="00562530">
        <w:rPr>
          <w:rFonts w:asciiTheme="minorHAnsi" w:hAnsiTheme="minorHAnsi" w:cstheme="minorHAnsi"/>
          <w:sz w:val="22"/>
        </w:rPr>
        <w:t>í</w:t>
      </w:r>
      <w:r w:rsidRPr="00562530">
        <w:rPr>
          <w:rFonts w:asciiTheme="minorHAnsi" w:hAnsiTheme="minorHAnsi" w:cstheme="minorHAnsi"/>
          <w:sz w:val="22"/>
        </w:rPr>
        <w:t xml:space="preserve"> ve výši 0,2% (slovy: dvě desetiny procenta) z neuhrazené</w:t>
      </w:r>
      <w:r w:rsidR="00AA61E7" w:rsidRPr="00562530">
        <w:rPr>
          <w:rFonts w:asciiTheme="minorHAnsi" w:hAnsiTheme="minorHAnsi" w:cstheme="minorHAnsi"/>
          <w:sz w:val="22"/>
        </w:rPr>
        <w:t xml:space="preserve"> </w:t>
      </w:r>
      <w:r w:rsidRPr="00562530">
        <w:rPr>
          <w:rFonts w:asciiTheme="minorHAnsi" w:hAnsiTheme="minorHAnsi" w:cstheme="minorHAnsi"/>
          <w:sz w:val="22"/>
        </w:rPr>
        <w:t>části peněžitého závazku, a to za každý den prodlení</w:t>
      </w:r>
      <w:r w:rsidR="00CF4B99">
        <w:rPr>
          <w:rFonts w:asciiTheme="minorHAnsi" w:hAnsiTheme="minorHAnsi" w:cstheme="minorHAnsi"/>
          <w:sz w:val="22"/>
        </w:rPr>
        <w:t>.</w:t>
      </w:r>
    </w:p>
    <w:p w14:paraId="0D00C101" w14:textId="77777777" w:rsidR="00CF4B99" w:rsidRPr="00CF4B99" w:rsidRDefault="00CF4B99" w:rsidP="00CF4B99">
      <w:pPr>
        <w:tabs>
          <w:tab w:val="left" w:pos="709"/>
        </w:tabs>
        <w:spacing w:line="240" w:lineRule="auto"/>
        <w:rPr>
          <w:rFonts w:asciiTheme="minorHAnsi" w:hAnsiTheme="minorHAnsi" w:cstheme="minorHAnsi"/>
          <w:sz w:val="10"/>
          <w:szCs w:val="10"/>
        </w:rPr>
      </w:pPr>
    </w:p>
    <w:p w14:paraId="70F90A78" w14:textId="77777777" w:rsidR="00891DE1" w:rsidRPr="00CF4B99" w:rsidRDefault="00057417" w:rsidP="00CF4B99">
      <w:pPr>
        <w:pStyle w:val="Odstavecseseznamem"/>
        <w:numPr>
          <w:ilvl w:val="1"/>
          <w:numId w:val="7"/>
        </w:numPr>
        <w:tabs>
          <w:tab w:val="left" w:pos="709"/>
        </w:tabs>
        <w:spacing w:line="240" w:lineRule="auto"/>
        <w:ind w:left="709" w:hanging="709"/>
        <w:rPr>
          <w:rFonts w:asciiTheme="minorHAnsi" w:hAnsiTheme="minorHAnsi" w:cstheme="minorHAnsi"/>
          <w:sz w:val="22"/>
        </w:rPr>
      </w:pPr>
      <w:r w:rsidRPr="00CF4B99">
        <w:rPr>
          <w:rFonts w:asciiTheme="minorHAnsi" w:hAnsiTheme="minorHAnsi" w:cstheme="minorHAnsi"/>
          <w:sz w:val="22"/>
        </w:rPr>
        <w:t xml:space="preserve">Ujednáním o smluvních pokutách podle předchozích odstavců není dotčeno právo na náhradu škody. </w:t>
      </w:r>
    </w:p>
    <w:p w14:paraId="1D1385E5" w14:textId="77777777" w:rsidR="008D49E2" w:rsidRPr="00B55E8D" w:rsidRDefault="008D49E2" w:rsidP="006B092E">
      <w:pPr>
        <w:pStyle w:val="Odstavecseseznamem"/>
        <w:spacing w:line="240" w:lineRule="auto"/>
        <w:ind w:left="567"/>
        <w:contextualSpacing w:val="0"/>
        <w:rPr>
          <w:rFonts w:asciiTheme="minorHAnsi" w:hAnsiTheme="minorHAnsi" w:cstheme="minorHAnsi"/>
          <w:b/>
          <w:szCs w:val="20"/>
        </w:rPr>
      </w:pPr>
    </w:p>
    <w:p w14:paraId="1104760A" w14:textId="77777777" w:rsidR="00CA10C2" w:rsidRPr="00717A6B" w:rsidRDefault="00CA10C2"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XII.</w:t>
      </w:r>
    </w:p>
    <w:p w14:paraId="73311AEC" w14:textId="77777777" w:rsidR="00CA10C2" w:rsidRPr="00717A6B" w:rsidRDefault="00CA10C2" w:rsidP="006B092E">
      <w:pPr>
        <w:pStyle w:val="Odstavecseseznamem"/>
        <w:spacing w:line="240" w:lineRule="auto"/>
        <w:ind w:left="0"/>
        <w:jc w:val="center"/>
        <w:rPr>
          <w:rFonts w:asciiTheme="minorHAnsi" w:hAnsiTheme="minorHAnsi" w:cstheme="minorHAnsi"/>
          <w:b/>
          <w:sz w:val="22"/>
        </w:rPr>
      </w:pPr>
      <w:r w:rsidRPr="00717A6B">
        <w:rPr>
          <w:rFonts w:asciiTheme="minorHAnsi" w:hAnsiTheme="minorHAnsi" w:cstheme="minorHAnsi"/>
          <w:b/>
          <w:sz w:val="22"/>
        </w:rPr>
        <w:t>Odstoupení od smlouvy</w:t>
      </w:r>
    </w:p>
    <w:p w14:paraId="3DE2BFE7" w14:textId="77777777" w:rsidR="00CA10C2" w:rsidRPr="0005546F" w:rsidRDefault="00CA10C2" w:rsidP="006B092E">
      <w:pPr>
        <w:pStyle w:val="Odstavecseseznamem"/>
        <w:spacing w:line="240" w:lineRule="auto"/>
        <w:ind w:left="0"/>
        <w:rPr>
          <w:rFonts w:asciiTheme="minorHAnsi" w:hAnsiTheme="minorHAnsi" w:cstheme="minorHAnsi"/>
          <w:b/>
          <w:sz w:val="10"/>
          <w:szCs w:val="10"/>
        </w:rPr>
      </w:pPr>
    </w:p>
    <w:p w14:paraId="3EE8D79C" w14:textId="77777777" w:rsidR="004F23E3" w:rsidRDefault="00047AB9" w:rsidP="00A343EB">
      <w:pPr>
        <w:pStyle w:val="Zkladntextodsazen3"/>
        <w:spacing w:after="0" w:line="240" w:lineRule="auto"/>
        <w:ind w:left="709" w:hanging="709"/>
        <w:rPr>
          <w:rFonts w:asciiTheme="minorHAnsi" w:hAnsiTheme="minorHAnsi" w:cstheme="minorHAnsi"/>
          <w:sz w:val="22"/>
          <w:szCs w:val="22"/>
        </w:rPr>
      </w:pPr>
      <w:r w:rsidRPr="00717A6B">
        <w:rPr>
          <w:rFonts w:asciiTheme="minorHAnsi" w:hAnsiTheme="minorHAnsi" w:cstheme="minorHAnsi"/>
          <w:sz w:val="22"/>
          <w:szCs w:val="22"/>
        </w:rPr>
        <w:t>1</w:t>
      </w:r>
      <w:r w:rsidR="00F4747C">
        <w:rPr>
          <w:rFonts w:asciiTheme="minorHAnsi" w:hAnsiTheme="minorHAnsi" w:cstheme="minorHAnsi"/>
          <w:sz w:val="22"/>
          <w:szCs w:val="22"/>
        </w:rPr>
        <w:t>2</w:t>
      </w:r>
      <w:r w:rsidRPr="00717A6B">
        <w:rPr>
          <w:rFonts w:asciiTheme="minorHAnsi" w:hAnsiTheme="minorHAnsi" w:cstheme="minorHAnsi"/>
          <w:sz w:val="22"/>
          <w:szCs w:val="22"/>
        </w:rPr>
        <w:t>.1.</w:t>
      </w:r>
      <w:r w:rsidRPr="00717A6B">
        <w:rPr>
          <w:rFonts w:asciiTheme="minorHAnsi" w:hAnsiTheme="minorHAnsi" w:cstheme="minorHAnsi"/>
          <w:sz w:val="22"/>
          <w:szCs w:val="22"/>
        </w:rPr>
        <w:tab/>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w:t>
      </w:r>
      <w:r w:rsidR="004F23E3" w:rsidRPr="00717A6B">
        <w:rPr>
          <w:rFonts w:asciiTheme="minorHAnsi" w:hAnsiTheme="minorHAnsi" w:cstheme="minorHAnsi"/>
          <w:sz w:val="22"/>
          <w:szCs w:val="22"/>
        </w:rPr>
        <w:t>ouvy druhé smluvní straně ruší.</w:t>
      </w:r>
    </w:p>
    <w:p w14:paraId="05A45B95" w14:textId="77777777" w:rsidR="00F4747C" w:rsidRPr="00F4747C" w:rsidRDefault="00F4747C" w:rsidP="006B092E">
      <w:pPr>
        <w:pStyle w:val="Zkladntextodsazen3"/>
        <w:spacing w:after="0" w:line="240" w:lineRule="auto"/>
        <w:ind w:left="567" w:hanging="567"/>
        <w:rPr>
          <w:rFonts w:asciiTheme="minorHAnsi" w:hAnsiTheme="minorHAnsi" w:cstheme="minorHAnsi"/>
          <w:sz w:val="10"/>
          <w:szCs w:val="10"/>
        </w:rPr>
      </w:pPr>
    </w:p>
    <w:p w14:paraId="0D5A29CA" w14:textId="77777777" w:rsidR="00047AB9" w:rsidRPr="00717A6B" w:rsidRDefault="004F23E3" w:rsidP="00A343EB">
      <w:pPr>
        <w:pStyle w:val="Zkladntextodsazen3"/>
        <w:spacing w:after="0" w:line="240" w:lineRule="auto"/>
        <w:ind w:left="709" w:hanging="709"/>
        <w:rPr>
          <w:rFonts w:asciiTheme="minorHAnsi" w:hAnsiTheme="minorHAnsi" w:cstheme="minorHAnsi"/>
          <w:sz w:val="22"/>
          <w:szCs w:val="22"/>
        </w:rPr>
      </w:pPr>
      <w:r w:rsidRPr="00717A6B">
        <w:rPr>
          <w:rFonts w:asciiTheme="minorHAnsi" w:hAnsiTheme="minorHAnsi" w:cstheme="minorHAnsi"/>
          <w:sz w:val="22"/>
          <w:szCs w:val="22"/>
        </w:rPr>
        <w:t>1</w:t>
      </w:r>
      <w:r w:rsidR="00F4747C">
        <w:rPr>
          <w:rFonts w:asciiTheme="minorHAnsi" w:hAnsiTheme="minorHAnsi" w:cstheme="minorHAnsi"/>
          <w:sz w:val="22"/>
          <w:szCs w:val="22"/>
        </w:rPr>
        <w:t>2</w:t>
      </w:r>
      <w:r w:rsidRPr="00717A6B">
        <w:rPr>
          <w:rFonts w:asciiTheme="minorHAnsi" w:hAnsiTheme="minorHAnsi" w:cstheme="minorHAnsi"/>
          <w:sz w:val="22"/>
          <w:szCs w:val="22"/>
        </w:rPr>
        <w:t>.2.</w:t>
      </w:r>
      <w:r w:rsidRPr="00717A6B">
        <w:rPr>
          <w:rFonts w:asciiTheme="minorHAnsi" w:hAnsiTheme="minorHAnsi" w:cstheme="minorHAnsi"/>
          <w:sz w:val="22"/>
          <w:szCs w:val="22"/>
        </w:rPr>
        <w:tab/>
      </w:r>
      <w:r w:rsidR="00047AB9" w:rsidRPr="00717A6B">
        <w:rPr>
          <w:rFonts w:asciiTheme="minorHAnsi" w:hAnsiTheme="minorHAnsi" w:cstheme="minorHAnsi"/>
          <w:sz w:val="22"/>
          <w:szCs w:val="22"/>
        </w:rPr>
        <w:t>Smluvní strany této smlouvy se dohodly, že podstatným poru</w:t>
      </w:r>
      <w:r w:rsidR="00755391">
        <w:rPr>
          <w:rFonts w:asciiTheme="minorHAnsi" w:hAnsiTheme="minorHAnsi" w:cstheme="minorHAnsi"/>
          <w:sz w:val="22"/>
          <w:szCs w:val="22"/>
        </w:rPr>
        <w:t>šením smlouvy se rozumí zejména</w:t>
      </w:r>
      <w:r w:rsidR="00717816">
        <w:rPr>
          <w:rFonts w:asciiTheme="minorHAnsi" w:hAnsiTheme="minorHAnsi" w:cstheme="minorHAnsi"/>
          <w:sz w:val="22"/>
          <w:szCs w:val="22"/>
        </w:rPr>
        <w:t>:</w:t>
      </w:r>
    </w:p>
    <w:p w14:paraId="5701E8DF" w14:textId="77777777" w:rsidR="00047AB9" w:rsidRPr="00755391" w:rsidRDefault="00047AB9" w:rsidP="006B092E">
      <w:pPr>
        <w:spacing w:line="240" w:lineRule="auto"/>
        <w:rPr>
          <w:rFonts w:asciiTheme="minorHAnsi" w:hAnsiTheme="minorHAnsi" w:cstheme="minorHAnsi"/>
          <w:sz w:val="10"/>
          <w:szCs w:val="10"/>
        </w:rPr>
      </w:pPr>
    </w:p>
    <w:p w14:paraId="7F4F9F94" w14:textId="77777777" w:rsidR="00047AB9" w:rsidRPr="00717A6B" w:rsidRDefault="00047AB9" w:rsidP="00CF4B99">
      <w:pPr>
        <w:pStyle w:val="Znaka"/>
        <w:widowControl/>
        <w:numPr>
          <w:ilvl w:val="0"/>
          <w:numId w:val="3"/>
        </w:numPr>
        <w:tabs>
          <w:tab w:val="clear" w:pos="1414"/>
          <w:tab w:val="left" w:pos="709"/>
          <w:tab w:val="num" w:pos="851"/>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jestliže se zhotovitel dostane do prodlení s </w:t>
      </w:r>
      <w:r w:rsidR="00E431CC" w:rsidRPr="00717A6B">
        <w:rPr>
          <w:rFonts w:asciiTheme="minorHAnsi" w:hAnsiTheme="minorHAnsi" w:cstheme="minorHAnsi"/>
          <w:color w:val="auto"/>
          <w:szCs w:val="22"/>
        </w:rPr>
        <w:t>provedení</w:t>
      </w:r>
      <w:r w:rsidRPr="00717A6B">
        <w:rPr>
          <w:rFonts w:asciiTheme="minorHAnsi" w:hAnsiTheme="minorHAnsi" w:cstheme="minorHAnsi"/>
          <w:color w:val="auto"/>
          <w:szCs w:val="22"/>
        </w:rPr>
        <w:t xml:space="preserve">m dodávky díla, ať již jako celku či jeho jednotlivých částí, ve vztahu k termínům </w:t>
      </w:r>
      <w:r w:rsidR="00E431CC" w:rsidRPr="00717A6B">
        <w:rPr>
          <w:rFonts w:asciiTheme="minorHAnsi" w:hAnsiTheme="minorHAnsi" w:cstheme="minorHAnsi"/>
          <w:color w:val="auto"/>
          <w:szCs w:val="22"/>
        </w:rPr>
        <w:t>provedení</w:t>
      </w:r>
      <w:r w:rsidRPr="00717A6B">
        <w:rPr>
          <w:rFonts w:asciiTheme="minorHAnsi" w:hAnsiTheme="minorHAnsi" w:cstheme="minorHAnsi"/>
          <w:color w:val="auto"/>
          <w:szCs w:val="22"/>
        </w:rPr>
        <w:t xml:space="preserve"> díla dle článku V. smlouvy, které bude delší než třicet kalendářních dnů;</w:t>
      </w:r>
    </w:p>
    <w:p w14:paraId="2CA9F88A" w14:textId="77777777" w:rsidR="00047AB9" w:rsidRPr="00717A6B" w:rsidRDefault="00F805D1" w:rsidP="00CF4B99">
      <w:pPr>
        <w:pStyle w:val="Znaka"/>
        <w:widowControl/>
        <w:numPr>
          <w:ilvl w:val="0"/>
          <w:numId w:val="3"/>
        </w:numPr>
        <w:tabs>
          <w:tab w:val="clear" w:pos="1414"/>
          <w:tab w:val="left" w:pos="709"/>
          <w:tab w:val="num" w:pos="851"/>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jestliže zhotovitel provádí dílo nekvalitně, v rozporu se zadáním objednatele, v rozporu s normami, zákony a jejich prováděcími vyhláškami a zhotoviteli se nepodaří zjednat nápravu ani po písemném upozornění;</w:t>
      </w:r>
    </w:p>
    <w:p w14:paraId="0FB07EB5" w14:textId="77777777" w:rsidR="00047AB9" w:rsidRPr="00717A6B" w:rsidRDefault="00047AB9" w:rsidP="00CF4B99">
      <w:pPr>
        <w:pStyle w:val="Znaka"/>
        <w:widowControl/>
        <w:numPr>
          <w:ilvl w:val="0"/>
          <w:numId w:val="3"/>
        </w:numPr>
        <w:tabs>
          <w:tab w:val="clear" w:pos="1414"/>
          <w:tab w:val="num" w:pos="993"/>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jestliže bude zhotovitelem podán návrh na prohlášení konkurzu na svůj majetek ve smyslu ustanovení zákona č. 182/2006 Sb., o úpadku a způsobech jeho řešení (insolvenční zákon), v platném znění (dále jen „</w:t>
      </w:r>
      <w:r w:rsidRPr="00A32001">
        <w:rPr>
          <w:rFonts w:asciiTheme="minorHAnsi" w:hAnsiTheme="minorHAnsi" w:cstheme="minorHAnsi"/>
          <w:i/>
          <w:color w:val="auto"/>
          <w:szCs w:val="22"/>
        </w:rPr>
        <w:t>insolvenční zákon</w:t>
      </w:r>
      <w:r w:rsidRPr="00717A6B">
        <w:rPr>
          <w:rFonts w:asciiTheme="minorHAnsi" w:hAnsiTheme="minorHAnsi" w:cstheme="minorHAnsi"/>
          <w:color w:val="auto"/>
          <w:szCs w:val="22"/>
        </w:rPr>
        <w:t>“) nebo bude prohlášen konkurz na majetek zhotovitele na základě návrhu věřitele zhotovitele či bude na základě rozhodnutí soudu ustanoven předběžný správce konkurzní podstaty pro zhotovitele ve smyslu insolven</w:t>
      </w:r>
      <w:r w:rsidR="00614102">
        <w:rPr>
          <w:rFonts w:asciiTheme="minorHAnsi" w:hAnsiTheme="minorHAnsi" w:cstheme="minorHAnsi"/>
          <w:color w:val="auto"/>
          <w:szCs w:val="22"/>
        </w:rPr>
        <w:t>č</w:t>
      </w:r>
      <w:r w:rsidRPr="00717A6B">
        <w:rPr>
          <w:rFonts w:asciiTheme="minorHAnsi" w:hAnsiTheme="minorHAnsi" w:cstheme="minorHAnsi"/>
          <w:color w:val="auto"/>
          <w:szCs w:val="22"/>
        </w:rPr>
        <w:t>ního zákona, nebo bude zhotovitelem podán návrh na vyrovnání ve smyslu ustanovení insolvenčního zákona;</w:t>
      </w:r>
    </w:p>
    <w:p w14:paraId="00F99E8E" w14:textId="77777777" w:rsidR="00047AB9" w:rsidRPr="00717A6B" w:rsidRDefault="00047AB9" w:rsidP="00CF4B99">
      <w:pPr>
        <w:pStyle w:val="Znaka"/>
        <w:widowControl/>
        <w:numPr>
          <w:ilvl w:val="0"/>
          <w:numId w:val="3"/>
        </w:numPr>
        <w:tabs>
          <w:tab w:val="clear" w:pos="1414"/>
          <w:tab w:val="num" w:pos="1134"/>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zhotovitel vstoupil do likvidace;</w:t>
      </w:r>
    </w:p>
    <w:p w14:paraId="034454ED" w14:textId="77777777" w:rsidR="00047AB9" w:rsidRPr="00717A6B" w:rsidRDefault="00047AB9" w:rsidP="00CF4B99">
      <w:pPr>
        <w:pStyle w:val="Znaka"/>
        <w:widowControl/>
        <w:numPr>
          <w:ilvl w:val="0"/>
          <w:numId w:val="3"/>
        </w:numPr>
        <w:tabs>
          <w:tab w:val="clear" w:pos="1414"/>
          <w:tab w:val="num" w:pos="993"/>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zhotovitel uzavřel smlouvu o prodeji či nájmu podniku či jeho části, na základě které převedl, resp. pronajal, svůj podnik či tu jeho část, jejíž součástí jsou i práva a závazky z právního vztahu dle smlouvy, na třetí osobu;</w:t>
      </w:r>
    </w:p>
    <w:p w14:paraId="6F7AC96F" w14:textId="77777777" w:rsidR="00F805D1" w:rsidRPr="00717A6B" w:rsidRDefault="00D64C31" w:rsidP="00CF4B99">
      <w:pPr>
        <w:pStyle w:val="Znaka"/>
        <w:widowControl/>
        <w:numPr>
          <w:ilvl w:val="0"/>
          <w:numId w:val="3"/>
        </w:numPr>
        <w:tabs>
          <w:tab w:val="clear" w:pos="1414"/>
          <w:tab w:val="num" w:pos="993"/>
        </w:tabs>
        <w:ind w:left="1276" w:hanging="567"/>
        <w:jc w:val="both"/>
        <w:rPr>
          <w:rFonts w:asciiTheme="minorHAnsi" w:hAnsiTheme="minorHAnsi" w:cstheme="minorHAnsi"/>
          <w:color w:val="auto"/>
          <w:szCs w:val="22"/>
        </w:rPr>
      </w:pPr>
      <w:r>
        <w:rPr>
          <w:rFonts w:asciiTheme="minorHAnsi" w:hAnsiTheme="minorHAnsi" w:cstheme="minorHAnsi"/>
          <w:color w:val="auto"/>
          <w:szCs w:val="22"/>
        </w:rPr>
        <w:t xml:space="preserve"> </w:t>
      </w:r>
      <w:r w:rsidR="00F805D1" w:rsidRPr="00717A6B">
        <w:rPr>
          <w:rFonts w:asciiTheme="minorHAnsi" w:hAnsiTheme="minorHAnsi" w:cstheme="minorHAnsi"/>
          <w:color w:val="auto"/>
          <w:szCs w:val="22"/>
        </w:rPr>
        <w:t>jestliže je objednatel v prodlení s úhradou faktury delší než 60 dní</w:t>
      </w:r>
      <w:r w:rsidR="008849BB">
        <w:rPr>
          <w:rFonts w:asciiTheme="minorHAnsi" w:hAnsiTheme="minorHAnsi" w:cstheme="minorHAnsi"/>
          <w:color w:val="auto"/>
          <w:szCs w:val="22"/>
        </w:rPr>
        <w:t>.</w:t>
      </w:r>
    </w:p>
    <w:p w14:paraId="548E9BA6" w14:textId="77777777" w:rsidR="00F805D1" w:rsidRPr="00755391" w:rsidRDefault="00F805D1" w:rsidP="006B092E">
      <w:pPr>
        <w:pStyle w:val="Znaka"/>
        <w:widowControl/>
        <w:jc w:val="both"/>
        <w:rPr>
          <w:rFonts w:asciiTheme="minorHAnsi" w:hAnsiTheme="minorHAnsi" w:cstheme="minorHAnsi"/>
          <w:color w:val="auto"/>
          <w:sz w:val="10"/>
          <w:szCs w:val="10"/>
        </w:rPr>
      </w:pPr>
    </w:p>
    <w:p w14:paraId="7DF6053E" w14:textId="77777777" w:rsidR="004630C6" w:rsidRPr="00717A6B" w:rsidRDefault="004F23E3" w:rsidP="005A4AF2">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755391">
        <w:rPr>
          <w:rFonts w:asciiTheme="minorHAnsi" w:hAnsiTheme="minorHAnsi" w:cstheme="minorHAnsi"/>
          <w:color w:val="auto"/>
          <w:szCs w:val="22"/>
        </w:rPr>
        <w:t>2</w:t>
      </w:r>
      <w:r w:rsidR="00F805D1" w:rsidRPr="00717A6B">
        <w:rPr>
          <w:rFonts w:asciiTheme="minorHAnsi" w:hAnsiTheme="minorHAnsi" w:cstheme="minorHAnsi"/>
          <w:color w:val="auto"/>
          <w:szCs w:val="22"/>
        </w:rPr>
        <w:t>.</w:t>
      </w:r>
      <w:r w:rsidRPr="00717A6B">
        <w:rPr>
          <w:rFonts w:asciiTheme="minorHAnsi" w:hAnsiTheme="minorHAnsi" w:cstheme="minorHAnsi"/>
          <w:color w:val="auto"/>
          <w:szCs w:val="22"/>
        </w:rPr>
        <w:t>3</w:t>
      </w:r>
      <w:r w:rsidR="00F805D1" w:rsidRPr="00717A6B">
        <w:rPr>
          <w:rFonts w:asciiTheme="minorHAnsi" w:hAnsiTheme="minorHAnsi" w:cstheme="minorHAnsi"/>
          <w:color w:val="auto"/>
          <w:szCs w:val="22"/>
        </w:rPr>
        <w:t>.</w:t>
      </w:r>
      <w:r w:rsidR="00F805D1" w:rsidRPr="00717A6B">
        <w:rPr>
          <w:rFonts w:asciiTheme="minorHAnsi" w:hAnsiTheme="minorHAnsi" w:cstheme="minorHAnsi"/>
          <w:color w:val="auto"/>
          <w:szCs w:val="22"/>
        </w:rPr>
        <w:tab/>
      </w:r>
      <w:r w:rsidRPr="00717A6B">
        <w:rPr>
          <w:rFonts w:asciiTheme="minorHAnsi" w:hAnsiTheme="minorHAnsi" w:cstheme="minorHAnsi"/>
          <w:color w:val="auto"/>
          <w:szCs w:val="22"/>
        </w:rPr>
        <w:t>V případě odstoupení od smlouvy z důvodů porušení povinností zhotovitelem, vzniká objednateli vůči zhotoviteli nárok na úhradu prokázaných vícenákladů nad dohodnutou cenu za dílo a na úhradu ztrát vzniklých prodloužením termínu dokončení díla. Nárok objednatele na uplatnění smluvní pokuty tím není dotčen.</w:t>
      </w:r>
    </w:p>
    <w:p w14:paraId="623428D6" w14:textId="77777777" w:rsidR="005F437C" w:rsidRPr="00755391" w:rsidRDefault="005F437C" w:rsidP="006B092E">
      <w:pPr>
        <w:pStyle w:val="Znaka"/>
        <w:widowControl/>
        <w:ind w:left="567" w:hanging="567"/>
        <w:jc w:val="both"/>
        <w:rPr>
          <w:rFonts w:asciiTheme="minorHAnsi" w:hAnsiTheme="minorHAnsi" w:cstheme="minorHAnsi"/>
          <w:color w:val="auto"/>
          <w:sz w:val="10"/>
          <w:szCs w:val="10"/>
        </w:rPr>
      </w:pPr>
    </w:p>
    <w:p w14:paraId="060F89C4" w14:textId="77777777" w:rsidR="005F437C" w:rsidRPr="00717A6B" w:rsidRDefault="005F437C" w:rsidP="005A4AF2">
      <w:pPr>
        <w:shd w:val="clear" w:color="auto" w:fill="FFFFFF"/>
        <w:spacing w:line="240" w:lineRule="auto"/>
        <w:ind w:left="709" w:hanging="709"/>
        <w:rPr>
          <w:rFonts w:asciiTheme="minorHAnsi" w:eastAsia="Times New Roman" w:hAnsiTheme="minorHAnsi" w:cstheme="minorHAnsi"/>
          <w:snapToGrid w:val="0"/>
          <w:sz w:val="22"/>
          <w:lang w:eastAsia="cs-CZ"/>
        </w:rPr>
      </w:pPr>
      <w:r w:rsidRPr="00717A6B">
        <w:rPr>
          <w:rFonts w:asciiTheme="minorHAnsi" w:eastAsia="Times New Roman" w:hAnsiTheme="minorHAnsi" w:cstheme="minorHAnsi"/>
          <w:snapToGrid w:val="0"/>
          <w:sz w:val="22"/>
          <w:lang w:eastAsia="cs-CZ"/>
        </w:rPr>
        <w:t>1</w:t>
      </w:r>
      <w:r w:rsidR="00755391">
        <w:rPr>
          <w:rFonts w:asciiTheme="minorHAnsi" w:eastAsia="Times New Roman" w:hAnsiTheme="minorHAnsi" w:cstheme="minorHAnsi"/>
          <w:snapToGrid w:val="0"/>
          <w:sz w:val="22"/>
          <w:lang w:eastAsia="cs-CZ"/>
        </w:rPr>
        <w:t>2</w:t>
      </w:r>
      <w:r w:rsidRPr="00717A6B">
        <w:rPr>
          <w:rFonts w:asciiTheme="minorHAnsi" w:eastAsia="Times New Roman" w:hAnsiTheme="minorHAnsi" w:cstheme="minorHAnsi"/>
          <w:snapToGrid w:val="0"/>
          <w:sz w:val="22"/>
          <w:lang w:eastAsia="cs-CZ"/>
        </w:rPr>
        <w:t xml:space="preserve">.4. </w:t>
      </w:r>
      <w:r w:rsidR="005A4AF2">
        <w:rPr>
          <w:rFonts w:asciiTheme="minorHAnsi" w:eastAsia="Times New Roman" w:hAnsiTheme="minorHAnsi" w:cstheme="minorHAnsi"/>
          <w:snapToGrid w:val="0"/>
          <w:sz w:val="22"/>
          <w:lang w:eastAsia="cs-CZ"/>
        </w:rPr>
        <w:t xml:space="preserve"> </w:t>
      </w:r>
      <w:r w:rsidRPr="00717A6B">
        <w:rPr>
          <w:rFonts w:asciiTheme="minorHAnsi" w:eastAsia="Times New Roman" w:hAnsiTheme="minorHAnsi" w:cstheme="minorHAnsi"/>
          <w:snapToGrid w:val="0"/>
          <w:sz w:val="22"/>
          <w:lang w:eastAsia="cs-CZ"/>
        </w:rPr>
        <w:t>Odstoupí-li objednatel od smlouvy v důsledku podstatného porušení smlouvy zhotovitelem, je</w:t>
      </w:r>
      <w:r w:rsidR="00400F47" w:rsidRPr="00717A6B">
        <w:rPr>
          <w:rFonts w:asciiTheme="minorHAnsi" w:eastAsia="Times New Roman" w:hAnsiTheme="minorHAnsi" w:cstheme="minorHAnsi"/>
          <w:snapToGrid w:val="0"/>
          <w:sz w:val="22"/>
          <w:lang w:eastAsia="cs-CZ"/>
        </w:rPr>
        <w:t xml:space="preserve"> oprávněn </w:t>
      </w:r>
      <w:r w:rsidRPr="00717A6B">
        <w:rPr>
          <w:rFonts w:asciiTheme="minorHAnsi" w:eastAsia="Times New Roman" w:hAnsiTheme="minorHAnsi" w:cstheme="minorHAnsi"/>
          <w:snapToGrid w:val="0"/>
          <w:sz w:val="22"/>
          <w:lang w:eastAsia="cs-CZ"/>
        </w:rPr>
        <w:t>zadat provedení zbývajících dosud nedokončených anebo nekvalitně provedených prací třetí</w:t>
      </w:r>
      <w:r w:rsidR="00400F47" w:rsidRPr="00717A6B">
        <w:rPr>
          <w:rFonts w:asciiTheme="minorHAnsi" w:eastAsia="Times New Roman" w:hAnsiTheme="minorHAnsi" w:cstheme="minorHAnsi"/>
          <w:snapToGrid w:val="0"/>
          <w:sz w:val="22"/>
          <w:lang w:eastAsia="cs-CZ"/>
        </w:rPr>
        <w:t xml:space="preserve"> </w:t>
      </w:r>
      <w:r w:rsidRPr="00717A6B">
        <w:rPr>
          <w:rFonts w:asciiTheme="minorHAnsi" w:eastAsia="Times New Roman" w:hAnsiTheme="minorHAnsi" w:cstheme="minorHAnsi"/>
          <w:snapToGrid w:val="0"/>
          <w:sz w:val="22"/>
          <w:lang w:eastAsia="cs-CZ"/>
        </w:rPr>
        <w:t>osobě. Pokud náklady nutné k dokončení projektové dokumentace třetí osobou přesahují dohodnutou</w:t>
      </w:r>
      <w:r w:rsidR="00400F47" w:rsidRPr="00717A6B">
        <w:rPr>
          <w:rFonts w:asciiTheme="minorHAnsi" w:eastAsia="Times New Roman" w:hAnsiTheme="minorHAnsi" w:cstheme="minorHAnsi"/>
          <w:snapToGrid w:val="0"/>
          <w:sz w:val="22"/>
          <w:lang w:eastAsia="cs-CZ"/>
        </w:rPr>
        <w:t xml:space="preserve"> </w:t>
      </w:r>
      <w:r w:rsidRPr="00717A6B">
        <w:rPr>
          <w:rFonts w:asciiTheme="minorHAnsi" w:eastAsia="Times New Roman" w:hAnsiTheme="minorHAnsi" w:cstheme="minorHAnsi"/>
          <w:snapToGrid w:val="0"/>
          <w:sz w:val="22"/>
          <w:lang w:eastAsia="cs-CZ"/>
        </w:rPr>
        <w:t>smluvní cenu, uhradí rozdíl zhotovitel. Objednateli rovněž vzniká nárok na náhradu vícenákladů a ztrát</w:t>
      </w:r>
      <w:r w:rsidR="00400F47" w:rsidRPr="00717A6B">
        <w:rPr>
          <w:rFonts w:asciiTheme="minorHAnsi" w:eastAsia="Times New Roman" w:hAnsiTheme="minorHAnsi" w:cstheme="minorHAnsi"/>
          <w:snapToGrid w:val="0"/>
          <w:sz w:val="22"/>
          <w:lang w:eastAsia="cs-CZ"/>
        </w:rPr>
        <w:t xml:space="preserve"> </w:t>
      </w:r>
      <w:r w:rsidRPr="00717A6B">
        <w:rPr>
          <w:rFonts w:asciiTheme="minorHAnsi" w:eastAsia="Times New Roman" w:hAnsiTheme="minorHAnsi" w:cstheme="minorHAnsi"/>
          <w:snapToGrid w:val="0"/>
          <w:sz w:val="22"/>
          <w:lang w:eastAsia="cs-CZ"/>
        </w:rPr>
        <w:t>vzniklých prodloužením termínu dokončení předmětu díla.</w:t>
      </w:r>
    </w:p>
    <w:p w14:paraId="1D24C686" w14:textId="77777777" w:rsidR="00891DE1" w:rsidRPr="00B55E8D" w:rsidRDefault="00891DE1" w:rsidP="00755391">
      <w:pPr>
        <w:pStyle w:val="Znaka"/>
        <w:widowControl/>
        <w:ind w:left="567" w:hanging="567"/>
        <w:jc w:val="both"/>
        <w:rPr>
          <w:rFonts w:asciiTheme="minorHAnsi" w:hAnsiTheme="minorHAnsi" w:cstheme="minorHAnsi"/>
          <w:color w:val="auto"/>
          <w:sz w:val="20"/>
        </w:rPr>
      </w:pPr>
    </w:p>
    <w:p w14:paraId="26E0BD80" w14:textId="77777777" w:rsidR="004630C6" w:rsidRPr="00717A6B" w:rsidRDefault="004630C6" w:rsidP="00755391">
      <w:pPr>
        <w:pStyle w:val="Znaka"/>
        <w:widowControl/>
        <w:ind w:left="0"/>
        <w:jc w:val="center"/>
        <w:rPr>
          <w:rFonts w:asciiTheme="minorHAnsi" w:hAnsiTheme="minorHAnsi" w:cstheme="minorHAnsi"/>
          <w:b/>
          <w:color w:val="auto"/>
          <w:szCs w:val="22"/>
        </w:rPr>
      </w:pPr>
      <w:r w:rsidRPr="00717A6B">
        <w:rPr>
          <w:rFonts w:asciiTheme="minorHAnsi" w:hAnsiTheme="minorHAnsi" w:cstheme="minorHAnsi"/>
          <w:b/>
          <w:color w:val="auto"/>
          <w:szCs w:val="22"/>
        </w:rPr>
        <w:t>XI</w:t>
      </w:r>
      <w:r w:rsidR="00B55E8D">
        <w:rPr>
          <w:rFonts w:asciiTheme="minorHAnsi" w:hAnsiTheme="minorHAnsi" w:cstheme="minorHAnsi"/>
          <w:b/>
          <w:color w:val="auto"/>
          <w:szCs w:val="22"/>
        </w:rPr>
        <w:t>II</w:t>
      </w:r>
      <w:r w:rsidRPr="00717A6B">
        <w:rPr>
          <w:rFonts w:asciiTheme="minorHAnsi" w:hAnsiTheme="minorHAnsi" w:cstheme="minorHAnsi"/>
          <w:b/>
          <w:color w:val="auto"/>
          <w:szCs w:val="22"/>
        </w:rPr>
        <w:t>.</w:t>
      </w:r>
    </w:p>
    <w:p w14:paraId="16D2A188" w14:textId="77777777" w:rsidR="004630C6" w:rsidRPr="00717A6B" w:rsidRDefault="004630C6" w:rsidP="00755391">
      <w:pPr>
        <w:pStyle w:val="Znaka"/>
        <w:widowControl/>
        <w:ind w:left="0"/>
        <w:jc w:val="center"/>
        <w:rPr>
          <w:rFonts w:asciiTheme="minorHAnsi" w:hAnsiTheme="minorHAnsi" w:cstheme="minorHAnsi"/>
          <w:b/>
          <w:color w:val="auto"/>
          <w:szCs w:val="22"/>
        </w:rPr>
      </w:pPr>
      <w:r w:rsidRPr="00717A6B">
        <w:rPr>
          <w:rFonts w:asciiTheme="minorHAnsi" w:hAnsiTheme="minorHAnsi" w:cstheme="minorHAnsi"/>
          <w:b/>
          <w:color w:val="auto"/>
          <w:szCs w:val="22"/>
        </w:rPr>
        <w:t>Oprávněné osoby</w:t>
      </w:r>
    </w:p>
    <w:p w14:paraId="298BA391" w14:textId="77777777" w:rsidR="004630C6" w:rsidRPr="0005546F" w:rsidRDefault="004630C6" w:rsidP="00755391">
      <w:pPr>
        <w:pStyle w:val="Znaka"/>
        <w:widowControl/>
        <w:ind w:left="0"/>
        <w:jc w:val="both"/>
        <w:rPr>
          <w:rFonts w:asciiTheme="minorHAnsi" w:hAnsiTheme="minorHAnsi" w:cstheme="minorHAnsi"/>
          <w:color w:val="auto"/>
          <w:sz w:val="10"/>
          <w:szCs w:val="10"/>
        </w:rPr>
      </w:pPr>
    </w:p>
    <w:p w14:paraId="6D0EBE40" w14:textId="77777777" w:rsidR="004630C6" w:rsidRPr="00717A6B" w:rsidRDefault="004630C6" w:rsidP="005A4AF2">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B55E8D">
        <w:rPr>
          <w:rFonts w:asciiTheme="minorHAnsi" w:hAnsiTheme="minorHAnsi" w:cstheme="minorHAnsi"/>
          <w:color w:val="auto"/>
          <w:szCs w:val="22"/>
        </w:rPr>
        <w:t>3</w:t>
      </w:r>
      <w:r w:rsidRPr="00717A6B">
        <w:rPr>
          <w:rFonts w:asciiTheme="minorHAnsi" w:hAnsiTheme="minorHAnsi" w:cstheme="minorHAnsi"/>
          <w:color w:val="auto"/>
          <w:szCs w:val="22"/>
        </w:rPr>
        <w:t>.1.</w:t>
      </w:r>
      <w:r w:rsidRPr="00717A6B">
        <w:rPr>
          <w:rFonts w:asciiTheme="minorHAnsi" w:hAnsiTheme="minorHAnsi" w:cstheme="minorHAnsi"/>
          <w:color w:val="auto"/>
          <w:szCs w:val="22"/>
        </w:rPr>
        <w:tab/>
        <w:t xml:space="preserve">Jednání mezi smluvními stranami v rámci smlouvy, s výjimkou uzavírání dodatků ke smlouvě, budou probíhat prostřednictvím níže uvedených oprávněných osob. Uzavírat dodatky ke smlouvě mohou pouze oprávnění zástupci smluvních stran uvedení v záhlaví smlouvy, popř. osoby, které se stanou jejich nástupci. </w:t>
      </w:r>
    </w:p>
    <w:p w14:paraId="69A58F83" w14:textId="77777777" w:rsidR="004630C6" w:rsidRPr="0005546F" w:rsidRDefault="004630C6" w:rsidP="006B092E">
      <w:pPr>
        <w:pStyle w:val="Znaka"/>
        <w:widowControl/>
        <w:ind w:left="567" w:hanging="567"/>
        <w:jc w:val="both"/>
        <w:rPr>
          <w:rFonts w:asciiTheme="minorHAnsi" w:hAnsiTheme="minorHAnsi" w:cstheme="minorHAnsi"/>
          <w:color w:val="auto"/>
          <w:sz w:val="10"/>
          <w:szCs w:val="10"/>
        </w:rPr>
      </w:pPr>
    </w:p>
    <w:p w14:paraId="0F7F94F2" w14:textId="77777777" w:rsidR="004630C6" w:rsidRPr="00717A6B" w:rsidRDefault="004630C6" w:rsidP="00F13C2B">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BA4483">
        <w:rPr>
          <w:rFonts w:asciiTheme="minorHAnsi" w:hAnsiTheme="minorHAnsi" w:cstheme="minorHAnsi"/>
          <w:color w:val="auto"/>
          <w:szCs w:val="22"/>
        </w:rPr>
        <w:t>3</w:t>
      </w:r>
      <w:r w:rsidRPr="00717A6B">
        <w:rPr>
          <w:rFonts w:asciiTheme="minorHAnsi" w:hAnsiTheme="minorHAnsi" w:cstheme="minorHAnsi"/>
          <w:color w:val="auto"/>
          <w:szCs w:val="22"/>
        </w:rPr>
        <w:t>.2.</w:t>
      </w:r>
      <w:r w:rsidRPr="00717A6B">
        <w:rPr>
          <w:rFonts w:asciiTheme="minorHAnsi" w:hAnsiTheme="minorHAnsi" w:cstheme="minorHAnsi"/>
          <w:color w:val="auto"/>
          <w:szCs w:val="22"/>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u </w:t>
      </w:r>
      <w:r w:rsidR="00F13C2B">
        <w:rPr>
          <w:rFonts w:asciiTheme="minorHAnsi" w:hAnsiTheme="minorHAnsi" w:cstheme="minorHAnsi"/>
          <w:color w:val="auto"/>
          <w:szCs w:val="22"/>
        </w:rPr>
        <w:t>k</w:t>
      </w:r>
      <w:r w:rsidRPr="00717A6B">
        <w:rPr>
          <w:rFonts w:asciiTheme="minorHAnsi" w:hAnsiTheme="minorHAnsi" w:cstheme="minorHAnsi"/>
          <w:color w:val="auto"/>
          <w:szCs w:val="22"/>
        </w:rPr>
        <w:t>aždé ze tří kategorií. Je-li oprávněnou osobou osoba právnická, může za ni jednat</w:t>
      </w:r>
      <w:r w:rsidR="00F13C2B">
        <w:rPr>
          <w:rFonts w:asciiTheme="minorHAnsi" w:hAnsiTheme="minorHAnsi" w:cstheme="minorHAnsi"/>
          <w:color w:val="auto"/>
          <w:szCs w:val="22"/>
        </w:rPr>
        <w:t xml:space="preserve"> </w:t>
      </w:r>
      <w:r w:rsidRPr="00717A6B">
        <w:rPr>
          <w:rFonts w:asciiTheme="minorHAnsi" w:hAnsiTheme="minorHAnsi" w:cstheme="minorHAnsi"/>
          <w:color w:val="auto"/>
          <w:szCs w:val="22"/>
        </w:rPr>
        <w:t>pouze jedna osoba fyzická.</w:t>
      </w:r>
    </w:p>
    <w:p w14:paraId="2C81C129" w14:textId="77777777" w:rsidR="004630C6" w:rsidRPr="0005546F" w:rsidRDefault="004630C6" w:rsidP="006B092E">
      <w:pPr>
        <w:pStyle w:val="Znaka"/>
        <w:widowControl/>
        <w:ind w:left="567" w:hanging="567"/>
        <w:jc w:val="both"/>
        <w:rPr>
          <w:rFonts w:asciiTheme="minorHAnsi" w:hAnsiTheme="minorHAnsi" w:cstheme="minorHAnsi"/>
          <w:color w:val="auto"/>
          <w:sz w:val="10"/>
          <w:szCs w:val="10"/>
        </w:rPr>
      </w:pPr>
      <w:r w:rsidRPr="00717A6B">
        <w:rPr>
          <w:rFonts w:asciiTheme="minorHAnsi" w:hAnsiTheme="minorHAnsi" w:cstheme="minorHAnsi"/>
          <w:color w:val="auto"/>
          <w:szCs w:val="22"/>
        </w:rPr>
        <w:t xml:space="preserve"> </w:t>
      </w:r>
    </w:p>
    <w:p w14:paraId="08DC130C" w14:textId="77777777" w:rsidR="004630C6" w:rsidRPr="00717A6B" w:rsidRDefault="004630C6" w:rsidP="00FB6D13">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BA4483">
        <w:rPr>
          <w:rFonts w:asciiTheme="minorHAnsi" w:hAnsiTheme="minorHAnsi" w:cstheme="minorHAnsi"/>
          <w:color w:val="auto"/>
          <w:szCs w:val="22"/>
        </w:rPr>
        <w:t>3</w:t>
      </w:r>
      <w:r w:rsidR="00195145">
        <w:rPr>
          <w:rFonts w:asciiTheme="minorHAnsi" w:hAnsiTheme="minorHAnsi" w:cstheme="minorHAnsi"/>
          <w:color w:val="auto"/>
          <w:szCs w:val="22"/>
        </w:rPr>
        <w:t>.3.</w:t>
      </w:r>
      <w:r w:rsidR="00195145">
        <w:rPr>
          <w:rFonts w:asciiTheme="minorHAnsi" w:hAnsiTheme="minorHAnsi" w:cstheme="minorHAnsi"/>
          <w:color w:val="auto"/>
          <w:szCs w:val="22"/>
        </w:rPr>
        <w:tab/>
        <w:t>Oprávněné osoby objednatele</w:t>
      </w:r>
    </w:p>
    <w:p w14:paraId="7DD35BF8" w14:textId="77777777" w:rsidR="00BA4483" w:rsidRDefault="004630C6" w:rsidP="00990C11">
      <w:pPr>
        <w:pStyle w:val="Znaka"/>
        <w:widowControl/>
        <w:tabs>
          <w:tab w:val="left" w:pos="993"/>
        </w:tabs>
        <w:ind w:left="1276" w:hanging="567"/>
        <w:jc w:val="both"/>
        <w:rPr>
          <w:rFonts w:asciiTheme="minorHAnsi" w:hAnsiTheme="minorHAnsi" w:cstheme="minorHAnsi"/>
          <w:color w:val="auto"/>
          <w:szCs w:val="22"/>
        </w:rPr>
      </w:pPr>
      <w:r w:rsidRPr="00717A6B">
        <w:rPr>
          <w:rFonts w:asciiTheme="minorHAnsi" w:hAnsiTheme="minorHAnsi" w:cstheme="minorHAnsi"/>
          <w:color w:val="auto"/>
          <w:szCs w:val="22"/>
        </w:rPr>
        <w:t xml:space="preserve">a) </w:t>
      </w:r>
      <w:r w:rsidR="00990C11">
        <w:rPr>
          <w:rFonts w:asciiTheme="minorHAnsi" w:hAnsiTheme="minorHAnsi" w:cstheme="minorHAnsi"/>
          <w:color w:val="auto"/>
          <w:szCs w:val="22"/>
        </w:rPr>
        <w:t xml:space="preserve">  </w:t>
      </w:r>
      <w:r w:rsidRPr="00717A6B">
        <w:rPr>
          <w:rFonts w:asciiTheme="minorHAnsi" w:hAnsiTheme="minorHAnsi" w:cstheme="minorHAnsi"/>
          <w:color w:val="auto"/>
          <w:szCs w:val="22"/>
        </w:rPr>
        <w:t xml:space="preserve">oprávněná </w:t>
      </w:r>
      <w:r w:rsidR="00BA4483">
        <w:rPr>
          <w:rFonts w:asciiTheme="minorHAnsi" w:hAnsiTheme="minorHAnsi" w:cstheme="minorHAnsi"/>
          <w:color w:val="auto"/>
          <w:szCs w:val="22"/>
        </w:rPr>
        <w:t>osoba se všeobecnou p</w:t>
      </w:r>
      <w:r w:rsidR="00353E0D">
        <w:rPr>
          <w:rFonts w:asciiTheme="minorHAnsi" w:hAnsiTheme="minorHAnsi" w:cstheme="minorHAnsi"/>
          <w:color w:val="auto"/>
          <w:szCs w:val="22"/>
        </w:rPr>
        <w:t>ůsobností</w:t>
      </w:r>
      <w:r w:rsidR="00BA4483">
        <w:rPr>
          <w:rFonts w:asciiTheme="minorHAnsi" w:hAnsiTheme="minorHAnsi" w:cstheme="minorHAnsi"/>
          <w:color w:val="auto"/>
          <w:szCs w:val="22"/>
        </w:rPr>
        <w:t xml:space="preserve"> </w:t>
      </w:r>
    </w:p>
    <w:p w14:paraId="307C242B" w14:textId="77777777" w:rsidR="004630C6" w:rsidRDefault="004630C6" w:rsidP="00990C11">
      <w:pPr>
        <w:pStyle w:val="Znaka"/>
        <w:widowControl/>
        <w:tabs>
          <w:tab w:val="left" w:pos="993"/>
        </w:tabs>
        <w:ind w:left="993"/>
        <w:jc w:val="both"/>
        <w:rPr>
          <w:rFonts w:asciiTheme="minorHAnsi" w:hAnsiTheme="minorHAnsi" w:cstheme="minorHAnsi"/>
          <w:color w:val="auto"/>
          <w:szCs w:val="22"/>
        </w:rPr>
      </w:pPr>
      <w:r w:rsidRPr="00717A6B">
        <w:rPr>
          <w:rFonts w:asciiTheme="minorHAnsi" w:hAnsiTheme="minorHAnsi" w:cstheme="minorHAnsi"/>
          <w:color w:val="auto"/>
          <w:szCs w:val="22"/>
        </w:rPr>
        <w:t>M</w:t>
      </w:r>
      <w:r w:rsidR="00AB1F40" w:rsidRPr="00717A6B">
        <w:rPr>
          <w:rFonts w:asciiTheme="minorHAnsi" w:hAnsiTheme="minorHAnsi" w:cstheme="minorHAnsi"/>
          <w:color w:val="auto"/>
          <w:szCs w:val="22"/>
        </w:rPr>
        <w:t xml:space="preserve">UDr. </w:t>
      </w:r>
      <w:r w:rsidR="00EB3771" w:rsidRPr="00717A6B">
        <w:rPr>
          <w:rFonts w:asciiTheme="minorHAnsi" w:hAnsiTheme="minorHAnsi" w:cstheme="minorHAnsi"/>
          <w:color w:val="auto"/>
          <w:szCs w:val="22"/>
        </w:rPr>
        <w:t>Jiří Smetana</w:t>
      </w:r>
      <w:r w:rsidR="00945E18" w:rsidRPr="00717A6B">
        <w:rPr>
          <w:rFonts w:asciiTheme="minorHAnsi" w:hAnsiTheme="minorHAnsi" w:cstheme="minorHAnsi"/>
          <w:color w:val="auto"/>
          <w:szCs w:val="22"/>
        </w:rPr>
        <w:t>,</w:t>
      </w:r>
      <w:r w:rsidR="00631FFF" w:rsidRPr="00717A6B">
        <w:rPr>
          <w:rFonts w:asciiTheme="minorHAnsi" w:hAnsiTheme="minorHAnsi" w:cstheme="minorHAnsi"/>
          <w:color w:val="auto"/>
          <w:szCs w:val="22"/>
        </w:rPr>
        <w:t xml:space="preserve"> </w:t>
      </w:r>
      <w:r w:rsidR="00AB1F40" w:rsidRPr="00717A6B">
        <w:rPr>
          <w:rFonts w:asciiTheme="minorHAnsi" w:hAnsiTheme="minorHAnsi" w:cstheme="minorHAnsi"/>
          <w:color w:val="auto"/>
          <w:szCs w:val="22"/>
        </w:rPr>
        <w:t>ředitel Zdravotnické záchranné služby Karlovarského kraje, příspěvkové organizace</w:t>
      </w:r>
    </w:p>
    <w:p w14:paraId="25844ED4" w14:textId="77777777" w:rsidR="00BA4483" w:rsidRPr="00195145" w:rsidRDefault="00BA4483" w:rsidP="006B092E">
      <w:pPr>
        <w:pStyle w:val="Znaka"/>
        <w:widowControl/>
        <w:ind w:left="993" w:hanging="284"/>
        <w:jc w:val="both"/>
        <w:rPr>
          <w:rFonts w:asciiTheme="minorHAnsi" w:hAnsiTheme="minorHAnsi" w:cstheme="minorHAnsi"/>
          <w:color w:val="auto"/>
          <w:sz w:val="10"/>
          <w:szCs w:val="10"/>
        </w:rPr>
      </w:pPr>
    </w:p>
    <w:p w14:paraId="5FD0E03F" w14:textId="77777777" w:rsidR="00353E0D" w:rsidRDefault="004630C6" w:rsidP="00990C11">
      <w:pPr>
        <w:pStyle w:val="Znaka"/>
        <w:widowControl/>
        <w:tabs>
          <w:tab w:val="left" w:pos="993"/>
        </w:tabs>
        <w:ind w:left="993" w:hanging="284"/>
        <w:jc w:val="both"/>
        <w:rPr>
          <w:rFonts w:asciiTheme="minorHAnsi" w:hAnsiTheme="minorHAnsi" w:cstheme="minorHAnsi"/>
          <w:color w:val="auto"/>
          <w:szCs w:val="22"/>
        </w:rPr>
      </w:pPr>
      <w:r w:rsidRPr="00717A6B">
        <w:rPr>
          <w:rFonts w:asciiTheme="minorHAnsi" w:hAnsiTheme="minorHAnsi" w:cstheme="minorHAnsi"/>
          <w:color w:val="auto"/>
          <w:szCs w:val="22"/>
        </w:rPr>
        <w:t xml:space="preserve">b) </w:t>
      </w:r>
      <w:r w:rsidR="00353E0D">
        <w:rPr>
          <w:rFonts w:asciiTheme="minorHAnsi" w:hAnsiTheme="minorHAnsi" w:cstheme="minorHAnsi"/>
          <w:color w:val="auto"/>
          <w:szCs w:val="22"/>
        </w:rPr>
        <w:tab/>
      </w:r>
      <w:r w:rsidRPr="00717A6B">
        <w:rPr>
          <w:rFonts w:asciiTheme="minorHAnsi" w:hAnsiTheme="minorHAnsi" w:cstheme="minorHAnsi"/>
          <w:color w:val="auto"/>
          <w:szCs w:val="22"/>
        </w:rPr>
        <w:t>oprávněná osoba ve věcech technických</w:t>
      </w:r>
    </w:p>
    <w:p w14:paraId="6B37CACB" w14:textId="77777777" w:rsidR="004630C6" w:rsidRPr="00717A6B" w:rsidRDefault="007529F7" w:rsidP="00990C11">
      <w:pPr>
        <w:pStyle w:val="Znaka"/>
        <w:widowControl/>
        <w:tabs>
          <w:tab w:val="left" w:pos="993"/>
        </w:tabs>
        <w:ind w:left="993"/>
        <w:jc w:val="both"/>
        <w:rPr>
          <w:rFonts w:asciiTheme="minorHAnsi" w:hAnsiTheme="minorHAnsi" w:cstheme="minorHAnsi"/>
          <w:color w:val="auto"/>
          <w:szCs w:val="22"/>
        </w:rPr>
      </w:pPr>
      <w:r w:rsidRPr="00717A6B">
        <w:rPr>
          <w:rFonts w:asciiTheme="minorHAnsi" w:hAnsiTheme="minorHAnsi" w:cstheme="minorHAnsi"/>
          <w:color w:val="auto"/>
          <w:szCs w:val="22"/>
        </w:rPr>
        <w:t xml:space="preserve">Bc. </w:t>
      </w:r>
      <w:r w:rsidR="00AB1F40" w:rsidRPr="00717A6B">
        <w:rPr>
          <w:rFonts w:asciiTheme="minorHAnsi" w:hAnsiTheme="minorHAnsi" w:cstheme="minorHAnsi"/>
          <w:color w:val="auto"/>
          <w:szCs w:val="22"/>
        </w:rPr>
        <w:t xml:space="preserve">Antonín Zaschke, vedoucí provozního úseku Zdravotnické záchranné služby Karlovarského kraje, příspěvkové organizace </w:t>
      </w:r>
    </w:p>
    <w:p w14:paraId="566BBBE4" w14:textId="77777777" w:rsidR="008D49E2" w:rsidRPr="00353E0D" w:rsidRDefault="008D49E2" w:rsidP="006B092E">
      <w:pPr>
        <w:pStyle w:val="Znaka"/>
        <w:widowControl/>
        <w:ind w:left="993" w:hanging="284"/>
        <w:jc w:val="both"/>
        <w:rPr>
          <w:rFonts w:asciiTheme="minorHAnsi" w:hAnsiTheme="minorHAnsi" w:cstheme="minorHAnsi"/>
          <w:color w:val="auto"/>
          <w:sz w:val="10"/>
          <w:szCs w:val="10"/>
        </w:rPr>
      </w:pPr>
    </w:p>
    <w:p w14:paraId="7E13F443" w14:textId="77777777" w:rsidR="004630C6" w:rsidRPr="00717A6B" w:rsidRDefault="004630C6" w:rsidP="00FB6D13">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D901A1">
        <w:rPr>
          <w:rFonts w:asciiTheme="minorHAnsi" w:hAnsiTheme="minorHAnsi" w:cstheme="minorHAnsi"/>
          <w:color w:val="auto"/>
          <w:szCs w:val="22"/>
        </w:rPr>
        <w:t>3</w:t>
      </w:r>
      <w:r w:rsidR="00353E0D">
        <w:rPr>
          <w:rFonts w:asciiTheme="minorHAnsi" w:hAnsiTheme="minorHAnsi" w:cstheme="minorHAnsi"/>
          <w:color w:val="auto"/>
          <w:szCs w:val="22"/>
        </w:rPr>
        <w:t>.4.</w:t>
      </w:r>
      <w:r w:rsidR="00353E0D">
        <w:rPr>
          <w:rFonts w:asciiTheme="minorHAnsi" w:hAnsiTheme="minorHAnsi" w:cstheme="minorHAnsi"/>
          <w:color w:val="auto"/>
          <w:szCs w:val="22"/>
        </w:rPr>
        <w:tab/>
        <w:t>Oprávněné osoby zhotovitele</w:t>
      </w:r>
    </w:p>
    <w:p w14:paraId="5E8EB7C2" w14:textId="77777777" w:rsidR="00633347" w:rsidRDefault="004630C6" w:rsidP="003A0D3D">
      <w:pPr>
        <w:pStyle w:val="Znaka"/>
        <w:widowControl/>
        <w:tabs>
          <w:tab w:val="left" w:pos="993"/>
        </w:tabs>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ab/>
        <w:t xml:space="preserve">a) </w:t>
      </w:r>
      <w:r w:rsidR="00353E0D">
        <w:rPr>
          <w:rFonts w:asciiTheme="minorHAnsi" w:hAnsiTheme="minorHAnsi" w:cstheme="minorHAnsi"/>
          <w:color w:val="auto"/>
          <w:szCs w:val="22"/>
        </w:rPr>
        <w:tab/>
      </w:r>
      <w:r w:rsidRPr="00717A6B">
        <w:rPr>
          <w:rFonts w:asciiTheme="minorHAnsi" w:hAnsiTheme="minorHAnsi" w:cstheme="minorHAnsi"/>
          <w:color w:val="auto"/>
          <w:szCs w:val="22"/>
        </w:rPr>
        <w:t xml:space="preserve">oprávněná </w:t>
      </w:r>
      <w:r w:rsidR="007529F7" w:rsidRPr="00717A6B">
        <w:rPr>
          <w:rFonts w:asciiTheme="minorHAnsi" w:hAnsiTheme="minorHAnsi" w:cstheme="minorHAnsi"/>
          <w:color w:val="auto"/>
          <w:szCs w:val="22"/>
        </w:rPr>
        <w:t xml:space="preserve">osoba </w:t>
      </w:r>
      <w:r w:rsidR="00195145">
        <w:rPr>
          <w:rFonts w:asciiTheme="minorHAnsi" w:hAnsiTheme="minorHAnsi" w:cstheme="minorHAnsi"/>
          <w:color w:val="auto"/>
          <w:szCs w:val="22"/>
        </w:rPr>
        <w:t>se všeobecnou působností</w:t>
      </w:r>
    </w:p>
    <w:p w14:paraId="242C6C6A" w14:textId="36095CF4" w:rsidR="004630C6" w:rsidRPr="003D4945" w:rsidRDefault="00353E0D" w:rsidP="00990C11">
      <w:pPr>
        <w:pStyle w:val="Znaka"/>
        <w:widowControl/>
        <w:tabs>
          <w:tab w:val="left" w:pos="993"/>
        </w:tabs>
        <w:ind w:left="1418" w:hanging="1418"/>
        <w:jc w:val="both"/>
        <w:rPr>
          <w:rFonts w:asciiTheme="minorHAnsi" w:hAnsiTheme="minorHAnsi" w:cstheme="minorHAnsi"/>
          <w:color w:val="auto"/>
          <w:szCs w:val="22"/>
          <w:highlight w:val="yellow"/>
        </w:rPr>
      </w:pPr>
      <w:r>
        <w:rPr>
          <w:rFonts w:asciiTheme="minorHAnsi" w:hAnsiTheme="minorHAnsi" w:cstheme="minorHAnsi"/>
          <w:color w:val="auto"/>
          <w:szCs w:val="22"/>
        </w:rPr>
        <w:tab/>
      </w:r>
      <w:r w:rsidR="006605AE">
        <w:rPr>
          <w:rFonts w:asciiTheme="minorHAnsi" w:hAnsiTheme="minorHAnsi" w:cstheme="minorHAnsi"/>
          <w:color w:val="auto"/>
          <w:szCs w:val="22"/>
        </w:rPr>
        <w:t>Ing. Pavel Kyliš, jednatel společnosti</w:t>
      </w:r>
    </w:p>
    <w:p w14:paraId="5747D74D" w14:textId="77777777" w:rsidR="00FB250B" w:rsidRPr="00FB250B" w:rsidRDefault="00FB250B" w:rsidP="00FB250B">
      <w:pPr>
        <w:pStyle w:val="Znaka"/>
        <w:widowControl/>
        <w:tabs>
          <w:tab w:val="left" w:pos="1276"/>
        </w:tabs>
        <w:ind w:left="1418" w:hanging="1418"/>
        <w:jc w:val="both"/>
        <w:rPr>
          <w:rFonts w:asciiTheme="minorHAnsi" w:hAnsiTheme="minorHAnsi" w:cstheme="minorHAnsi"/>
          <w:color w:val="auto"/>
          <w:sz w:val="10"/>
          <w:szCs w:val="10"/>
          <w:highlight w:val="yellow"/>
        </w:rPr>
      </w:pPr>
    </w:p>
    <w:p w14:paraId="7A1B9909" w14:textId="77777777" w:rsidR="00633347" w:rsidRDefault="004630C6" w:rsidP="003A0D3D">
      <w:pPr>
        <w:pStyle w:val="Znaka"/>
        <w:widowControl/>
        <w:tabs>
          <w:tab w:val="left" w:pos="993"/>
        </w:tabs>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ab/>
        <w:t xml:space="preserve">b) </w:t>
      </w:r>
      <w:r w:rsidR="00353E0D">
        <w:rPr>
          <w:rFonts w:asciiTheme="minorHAnsi" w:hAnsiTheme="minorHAnsi" w:cstheme="minorHAnsi"/>
          <w:color w:val="auto"/>
          <w:szCs w:val="22"/>
        </w:rPr>
        <w:tab/>
      </w:r>
      <w:r w:rsidRPr="00717A6B">
        <w:rPr>
          <w:rFonts w:asciiTheme="minorHAnsi" w:hAnsiTheme="minorHAnsi" w:cstheme="minorHAnsi"/>
          <w:color w:val="auto"/>
          <w:szCs w:val="22"/>
        </w:rPr>
        <w:t>oprávn</w:t>
      </w:r>
      <w:r w:rsidR="00633347">
        <w:rPr>
          <w:rFonts w:asciiTheme="minorHAnsi" w:hAnsiTheme="minorHAnsi" w:cstheme="minorHAnsi"/>
          <w:color w:val="auto"/>
          <w:szCs w:val="22"/>
        </w:rPr>
        <w:t>ěná osoba ve věcech technických</w:t>
      </w:r>
    </w:p>
    <w:p w14:paraId="0FCAD5F9" w14:textId="5D1957CA" w:rsidR="004630C6" w:rsidRPr="00717A6B" w:rsidRDefault="004630C6" w:rsidP="003A0D3D">
      <w:pPr>
        <w:pStyle w:val="Znaka"/>
        <w:widowControl/>
        <w:tabs>
          <w:tab w:val="left" w:pos="993"/>
        </w:tabs>
        <w:ind w:left="1418" w:hanging="1418"/>
        <w:jc w:val="both"/>
        <w:rPr>
          <w:rFonts w:asciiTheme="minorHAnsi" w:hAnsiTheme="minorHAnsi" w:cstheme="minorHAnsi"/>
          <w:color w:val="auto"/>
          <w:szCs w:val="22"/>
        </w:rPr>
      </w:pPr>
      <w:r w:rsidRPr="00717A6B">
        <w:rPr>
          <w:rFonts w:asciiTheme="minorHAnsi" w:hAnsiTheme="minorHAnsi" w:cstheme="minorHAnsi"/>
          <w:color w:val="auto"/>
          <w:szCs w:val="22"/>
        </w:rPr>
        <w:tab/>
      </w:r>
      <w:r w:rsidR="006605AE">
        <w:rPr>
          <w:rFonts w:asciiTheme="minorHAnsi" w:hAnsiTheme="minorHAnsi" w:cstheme="minorHAnsi"/>
          <w:color w:val="auto"/>
          <w:szCs w:val="22"/>
        </w:rPr>
        <w:t>Ing. Martin Pluhař CSc., vedoucí zakázky</w:t>
      </w:r>
    </w:p>
    <w:p w14:paraId="737F73EA" w14:textId="77777777" w:rsidR="00E431CC" w:rsidRDefault="00E431CC" w:rsidP="00633347">
      <w:pPr>
        <w:pStyle w:val="Znaka"/>
        <w:widowControl/>
        <w:ind w:left="0"/>
        <w:rPr>
          <w:rFonts w:asciiTheme="minorHAnsi" w:hAnsiTheme="minorHAnsi" w:cstheme="minorHAnsi"/>
          <w:color w:val="auto"/>
          <w:sz w:val="20"/>
        </w:rPr>
      </w:pPr>
    </w:p>
    <w:p w14:paraId="7B8EDCA1" w14:textId="77777777" w:rsidR="00717816" w:rsidRPr="00A42928" w:rsidRDefault="00717816" w:rsidP="00633347">
      <w:pPr>
        <w:pStyle w:val="Znaka"/>
        <w:widowControl/>
        <w:ind w:left="0"/>
        <w:rPr>
          <w:rFonts w:asciiTheme="minorHAnsi" w:hAnsiTheme="minorHAnsi" w:cstheme="minorHAnsi"/>
          <w:color w:val="auto"/>
          <w:sz w:val="20"/>
        </w:rPr>
      </w:pPr>
    </w:p>
    <w:p w14:paraId="32B2F9CF" w14:textId="77777777" w:rsidR="00DB027B" w:rsidRPr="00717A6B" w:rsidRDefault="006A2703" w:rsidP="00633347">
      <w:pPr>
        <w:pStyle w:val="Znaka"/>
        <w:widowControl/>
        <w:ind w:left="0"/>
        <w:jc w:val="center"/>
        <w:rPr>
          <w:rFonts w:asciiTheme="minorHAnsi" w:hAnsiTheme="minorHAnsi" w:cstheme="minorHAnsi"/>
          <w:b/>
          <w:color w:val="auto"/>
          <w:szCs w:val="22"/>
        </w:rPr>
      </w:pPr>
      <w:r w:rsidRPr="00717A6B">
        <w:rPr>
          <w:rFonts w:asciiTheme="minorHAnsi" w:hAnsiTheme="minorHAnsi" w:cstheme="minorHAnsi"/>
          <w:b/>
          <w:color w:val="auto"/>
          <w:szCs w:val="22"/>
        </w:rPr>
        <w:t>X</w:t>
      </w:r>
      <w:r w:rsidR="00D901A1">
        <w:rPr>
          <w:rFonts w:asciiTheme="minorHAnsi" w:hAnsiTheme="minorHAnsi" w:cstheme="minorHAnsi"/>
          <w:b/>
          <w:color w:val="auto"/>
          <w:szCs w:val="22"/>
        </w:rPr>
        <w:t>I</w:t>
      </w:r>
      <w:r w:rsidR="00DB027B" w:rsidRPr="00717A6B">
        <w:rPr>
          <w:rFonts w:asciiTheme="minorHAnsi" w:hAnsiTheme="minorHAnsi" w:cstheme="minorHAnsi"/>
          <w:b/>
          <w:color w:val="auto"/>
          <w:szCs w:val="22"/>
        </w:rPr>
        <w:t>V.</w:t>
      </w:r>
    </w:p>
    <w:p w14:paraId="172654A4" w14:textId="77777777" w:rsidR="00DB027B" w:rsidRPr="00717A6B" w:rsidRDefault="00DB027B" w:rsidP="00633347">
      <w:pPr>
        <w:pStyle w:val="Znaka"/>
        <w:widowControl/>
        <w:ind w:left="0"/>
        <w:jc w:val="center"/>
        <w:rPr>
          <w:rFonts w:asciiTheme="minorHAnsi" w:hAnsiTheme="minorHAnsi" w:cstheme="minorHAnsi"/>
          <w:b/>
          <w:color w:val="auto"/>
          <w:szCs w:val="22"/>
        </w:rPr>
      </w:pPr>
      <w:r w:rsidRPr="00717A6B">
        <w:rPr>
          <w:rFonts w:asciiTheme="minorHAnsi" w:hAnsiTheme="minorHAnsi" w:cstheme="minorHAnsi"/>
          <w:b/>
          <w:color w:val="auto"/>
          <w:szCs w:val="22"/>
        </w:rPr>
        <w:t>Společná a závěrečná ustanovení</w:t>
      </w:r>
    </w:p>
    <w:p w14:paraId="3489D445" w14:textId="77777777" w:rsidR="004630C6" w:rsidRPr="0005546F" w:rsidRDefault="004630C6" w:rsidP="006B092E">
      <w:pPr>
        <w:pStyle w:val="Znaka"/>
        <w:widowControl/>
        <w:ind w:left="0"/>
        <w:jc w:val="center"/>
        <w:rPr>
          <w:rFonts w:asciiTheme="minorHAnsi" w:hAnsiTheme="minorHAnsi" w:cstheme="minorHAnsi"/>
          <w:b/>
          <w:color w:val="auto"/>
          <w:sz w:val="10"/>
          <w:szCs w:val="10"/>
        </w:rPr>
      </w:pPr>
    </w:p>
    <w:p w14:paraId="26A139DA" w14:textId="77777777" w:rsidR="00DB027B" w:rsidRPr="00F23551" w:rsidRDefault="00DB027B" w:rsidP="00CF4B99">
      <w:pPr>
        <w:pStyle w:val="Znaka"/>
        <w:widowControl/>
        <w:numPr>
          <w:ilvl w:val="1"/>
          <w:numId w:val="8"/>
        </w:numPr>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Právní vztahy založené touto smlouvou a v ní výslovně neupravené se řídí obecně závaznými</w:t>
      </w:r>
      <w:r w:rsidR="002B0FF4">
        <w:rPr>
          <w:rFonts w:asciiTheme="minorHAnsi" w:hAnsiTheme="minorHAnsi" w:cstheme="minorHAnsi"/>
          <w:color w:val="auto"/>
          <w:szCs w:val="22"/>
        </w:rPr>
        <w:t xml:space="preserve"> </w:t>
      </w:r>
      <w:r w:rsidRPr="00F23551">
        <w:rPr>
          <w:rFonts w:asciiTheme="minorHAnsi" w:hAnsiTheme="minorHAnsi" w:cstheme="minorHAnsi"/>
          <w:color w:val="auto"/>
          <w:szCs w:val="22"/>
        </w:rPr>
        <w:t>právními předpisy, zejména zákonem č. 89/2012 Sb., občanský zákoník</w:t>
      </w:r>
      <w:r w:rsidR="00717816">
        <w:rPr>
          <w:rFonts w:asciiTheme="minorHAnsi" w:hAnsiTheme="minorHAnsi" w:cstheme="minorHAnsi"/>
          <w:color w:val="auto"/>
          <w:szCs w:val="22"/>
        </w:rPr>
        <w:t>, ve znění pozdějších předpisů</w:t>
      </w:r>
      <w:r w:rsidRPr="00F23551">
        <w:rPr>
          <w:rFonts w:asciiTheme="minorHAnsi" w:hAnsiTheme="minorHAnsi" w:cstheme="minorHAnsi"/>
          <w:color w:val="auto"/>
          <w:szCs w:val="22"/>
        </w:rPr>
        <w:t>.</w:t>
      </w:r>
    </w:p>
    <w:p w14:paraId="1235316C" w14:textId="77777777" w:rsidR="00A42928" w:rsidRPr="00F23551" w:rsidRDefault="00A42928" w:rsidP="00A42928">
      <w:pPr>
        <w:pStyle w:val="Znaka"/>
        <w:widowControl/>
        <w:ind w:left="567"/>
        <w:jc w:val="both"/>
        <w:rPr>
          <w:rFonts w:asciiTheme="minorHAnsi" w:hAnsiTheme="minorHAnsi" w:cstheme="minorHAnsi"/>
          <w:color w:val="auto"/>
          <w:sz w:val="10"/>
          <w:szCs w:val="10"/>
        </w:rPr>
      </w:pPr>
    </w:p>
    <w:p w14:paraId="1DB5ABD1" w14:textId="77777777" w:rsidR="006A2703" w:rsidRPr="00F23551" w:rsidRDefault="00DB027B" w:rsidP="00CF4B99">
      <w:pPr>
        <w:pStyle w:val="Znaka"/>
        <w:widowControl/>
        <w:numPr>
          <w:ilvl w:val="1"/>
          <w:numId w:val="8"/>
        </w:numPr>
        <w:tabs>
          <w:tab w:val="left" w:pos="709"/>
        </w:tabs>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Spory, vyplývající z této smlouvy, budou řešeny smírnou cestou smluvních stran. V případě, že spor nebude vyřešen smírnou cestou, budou řešeny příslušným soudem.</w:t>
      </w:r>
    </w:p>
    <w:p w14:paraId="5D8D3183" w14:textId="77777777" w:rsidR="00A42928" w:rsidRPr="00F23551" w:rsidRDefault="00A42928" w:rsidP="00A42928">
      <w:pPr>
        <w:pStyle w:val="Znaka"/>
        <w:widowControl/>
        <w:ind w:left="567"/>
        <w:jc w:val="both"/>
        <w:rPr>
          <w:rFonts w:asciiTheme="minorHAnsi" w:hAnsiTheme="minorHAnsi" w:cstheme="minorHAnsi"/>
          <w:color w:val="auto"/>
          <w:sz w:val="10"/>
          <w:szCs w:val="10"/>
        </w:rPr>
      </w:pPr>
    </w:p>
    <w:p w14:paraId="0CB15E76" w14:textId="77777777" w:rsidR="00DB027B" w:rsidRPr="00F23551" w:rsidRDefault="00DB027B" w:rsidP="00CF4B99">
      <w:pPr>
        <w:pStyle w:val="Znaka"/>
        <w:widowControl/>
        <w:numPr>
          <w:ilvl w:val="1"/>
          <w:numId w:val="8"/>
        </w:numPr>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Smlouvu lze měnit nebo doplňovat jen písemnými dodatky k této smlouvě, podepsanými osobami, které jsou k podpisu smluvních vztahů za smluvní stranu oprávněny. Změnu může navrhnout každá ze smluvních stran. Dodatky budou číslovány vzestupnou nepřetržitou řadou počínaje číslem 1.</w:t>
      </w:r>
    </w:p>
    <w:p w14:paraId="0B818F9D" w14:textId="77777777" w:rsidR="00A42928" w:rsidRPr="00F23551" w:rsidRDefault="00A42928" w:rsidP="00A42928">
      <w:pPr>
        <w:pStyle w:val="Znaka"/>
        <w:widowControl/>
        <w:ind w:left="567"/>
        <w:jc w:val="both"/>
        <w:rPr>
          <w:rFonts w:asciiTheme="minorHAnsi" w:hAnsiTheme="minorHAnsi" w:cstheme="minorHAnsi"/>
          <w:color w:val="auto"/>
          <w:sz w:val="10"/>
          <w:szCs w:val="10"/>
        </w:rPr>
      </w:pPr>
    </w:p>
    <w:p w14:paraId="046F3D1A" w14:textId="77777777" w:rsidR="006A2703" w:rsidRPr="00F23551" w:rsidRDefault="00DB027B" w:rsidP="00CF4B99">
      <w:pPr>
        <w:pStyle w:val="Znaka"/>
        <w:numPr>
          <w:ilvl w:val="1"/>
          <w:numId w:val="8"/>
        </w:numPr>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Tato smlouva je vyhotovena ve čtyřech výtiscích, každý s platností originálu, z nichž každá ze smluvních stran obdrží po dvou výtiscích.</w:t>
      </w:r>
      <w:r w:rsidR="005E5A8C" w:rsidRPr="00F23551">
        <w:rPr>
          <w:rFonts w:ascii="Times New Roman" w:hAnsi="Times New Roman"/>
          <w:color w:val="auto"/>
          <w:szCs w:val="22"/>
          <w:lang w:eastAsia="ar-SA"/>
        </w:rPr>
        <w:t xml:space="preserve"> </w:t>
      </w:r>
    </w:p>
    <w:p w14:paraId="3A87B15D" w14:textId="77777777" w:rsidR="00A42928" w:rsidRPr="00F23551" w:rsidRDefault="00A42928" w:rsidP="00A42928">
      <w:pPr>
        <w:pStyle w:val="Znaka"/>
        <w:ind w:left="567"/>
        <w:jc w:val="both"/>
        <w:rPr>
          <w:rFonts w:asciiTheme="minorHAnsi" w:hAnsiTheme="minorHAnsi" w:cstheme="minorHAnsi"/>
          <w:color w:val="auto"/>
          <w:sz w:val="10"/>
          <w:szCs w:val="10"/>
        </w:rPr>
      </w:pPr>
    </w:p>
    <w:p w14:paraId="02AC08FE" w14:textId="77777777" w:rsidR="00BF73F7" w:rsidRPr="00F23551" w:rsidRDefault="00DB027B" w:rsidP="00CF4B99">
      <w:pPr>
        <w:pStyle w:val="Znaka"/>
        <w:widowControl/>
        <w:numPr>
          <w:ilvl w:val="1"/>
          <w:numId w:val="8"/>
        </w:numPr>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Smluvní strany se dohodly, že písemnosti se mezi účastníky této smlouvy doručují prostřednictvím p</w:t>
      </w:r>
      <w:r w:rsidR="00BA3BDC">
        <w:rPr>
          <w:rFonts w:asciiTheme="minorHAnsi" w:hAnsiTheme="minorHAnsi" w:cstheme="minorHAnsi"/>
          <w:color w:val="auto"/>
          <w:szCs w:val="22"/>
        </w:rPr>
        <w:t xml:space="preserve">oskytovatele poštovních služeb </w:t>
      </w:r>
      <w:r w:rsidRPr="00F23551">
        <w:rPr>
          <w:rFonts w:asciiTheme="minorHAnsi" w:hAnsiTheme="minorHAnsi" w:cstheme="minorHAnsi"/>
          <w:color w:val="auto"/>
          <w:szCs w:val="22"/>
        </w:rPr>
        <w:t>na adresu účastníka uvedenou v záhlaví této smlouvy, popřípadě na adresu naposledy písemně oznámenou (platná adresa)</w:t>
      </w:r>
      <w:r w:rsidR="00BA3BDC">
        <w:rPr>
          <w:rFonts w:asciiTheme="minorHAnsi" w:hAnsiTheme="minorHAnsi" w:cstheme="minorHAnsi"/>
          <w:color w:val="auto"/>
          <w:szCs w:val="22"/>
        </w:rPr>
        <w:t xml:space="preserve">, </w:t>
      </w:r>
      <w:r w:rsidRPr="00F23551">
        <w:rPr>
          <w:rFonts w:asciiTheme="minorHAnsi" w:hAnsiTheme="minorHAnsi" w:cstheme="minorHAnsi"/>
          <w:color w:val="auto"/>
          <w:szCs w:val="22"/>
        </w:rPr>
        <w:t>elektronickou poštou na adresu uvedenou druhou stranou</w:t>
      </w:r>
      <w:r w:rsidR="00BA3BDC">
        <w:rPr>
          <w:rFonts w:asciiTheme="minorHAnsi" w:hAnsiTheme="minorHAnsi" w:cstheme="minorHAnsi"/>
          <w:color w:val="auto"/>
          <w:szCs w:val="22"/>
        </w:rPr>
        <w:t xml:space="preserve"> nebo prostřednictvím datové schránky</w:t>
      </w:r>
      <w:r w:rsidRPr="00F23551">
        <w:rPr>
          <w:rFonts w:asciiTheme="minorHAnsi" w:hAnsiTheme="minorHAnsi" w:cstheme="minorHAnsi"/>
          <w:color w:val="auto"/>
          <w:szCs w:val="22"/>
        </w:rPr>
        <w:t>. V případě, že se zásilka odeslaná prostřednictvím poskytovatele poštovních služeb přes náležité odeslání na platnou adresu</w:t>
      </w:r>
      <w:r w:rsidR="004B6184" w:rsidRPr="00F23551">
        <w:rPr>
          <w:rFonts w:asciiTheme="minorHAnsi" w:hAnsiTheme="minorHAnsi" w:cstheme="minorHAnsi"/>
          <w:color w:val="auto"/>
          <w:szCs w:val="22"/>
        </w:rPr>
        <w:t xml:space="preserve"> </w:t>
      </w:r>
      <w:r w:rsidRPr="00F23551">
        <w:rPr>
          <w:rFonts w:asciiTheme="minorHAnsi" w:hAnsiTheme="minorHAnsi" w:cstheme="minorHAnsi"/>
          <w:color w:val="auto"/>
          <w:szCs w:val="22"/>
        </w:rPr>
        <w:t>vrátí jako nedoručitelná nebo bude adresátem její převzetí odmítnuto nebo nebude v úložní době jím vyzvednuta, má se za to, že k doručení došlo dnem, kdy se zásilka vrátila jako nedoručitelná nebo dnem odmítnutí adresátem či posledním dnem úložní doby. Písemnost odeslaná elektronickou poštou se považuje za doručenou okamžikem, kdy bylo odesílateli oznámeno, že příjemce zprávu přečetl nebo smazal bez čtení. Zpráva se považuje za doručenou vždy, pokud nebylo odesílateli do 72 hodin od odeslání zprávy oznámeno, že ji nelze doručit.</w:t>
      </w:r>
    </w:p>
    <w:p w14:paraId="1CE1A156" w14:textId="77777777" w:rsidR="00A42928" w:rsidRPr="00F23551" w:rsidRDefault="00A42928" w:rsidP="00A42928">
      <w:pPr>
        <w:pStyle w:val="Znaka"/>
        <w:widowControl/>
        <w:ind w:left="567"/>
        <w:jc w:val="both"/>
        <w:rPr>
          <w:rFonts w:asciiTheme="minorHAnsi" w:hAnsiTheme="minorHAnsi" w:cstheme="minorHAnsi"/>
          <w:color w:val="auto"/>
          <w:sz w:val="10"/>
          <w:szCs w:val="10"/>
        </w:rPr>
      </w:pPr>
    </w:p>
    <w:p w14:paraId="16F72867" w14:textId="77777777" w:rsidR="00427E90" w:rsidRPr="00F23551" w:rsidRDefault="00427E90" w:rsidP="002B7BF0">
      <w:pPr>
        <w:pStyle w:val="Znaka"/>
        <w:ind w:left="709" w:hanging="709"/>
        <w:jc w:val="both"/>
        <w:rPr>
          <w:rFonts w:asciiTheme="minorHAnsi" w:hAnsiTheme="minorHAnsi" w:cstheme="minorHAnsi"/>
          <w:color w:val="auto"/>
          <w:szCs w:val="22"/>
        </w:rPr>
      </w:pPr>
      <w:r w:rsidRPr="00F23551">
        <w:rPr>
          <w:rFonts w:asciiTheme="minorHAnsi" w:hAnsiTheme="minorHAnsi" w:cstheme="minorHAnsi"/>
          <w:color w:val="auto"/>
          <w:szCs w:val="22"/>
        </w:rPr>
        <w:t>1</w:t>
      </w:r>
      <w:r w:rsidR="002B0FF4">
        <w:rPr>
          <w:rFonts w:asciiTheme="minorHAnsi" w:hAnsiTheme="minorHAnsi" w:cstheme="minorHAnsi"/>
          <w:color w:val="auto"/>
          <w:szCs w:val="22"/>
        </w:rPr>
        <w:t>4</w:t>
      </w:r>
      <w:r w:rsidRPr="00F23551">
        <w:rPr>
          <w:rFonts w:asciiTheme="minorHAnsi" w:hAnsiTheme="minorHAnsi" w:cstheme="minorHAnsi"/>
          <w:color w:val="auto"/>
          <w:szCs w:val="22"/>
        </w:rPr>
        <w:t>.</w:t>
      </w:r>
      <w:r w:rsidR="00D84525">
        <w:rPr>
          <w:rFonts w:asciiTheme="minorHAnsi" w:hAnsiTheme="minorHAnsi" w:cstheme="minorHAnsi"/>
          <w:color w:val="auto"/>
          <w:szCs w:val="22"/>
        </w:rPr>
        <w:t>6</w:t>
      </w:r>
      <w:r w:rsidRPr="00F23551">
        <w:rPr>
          <w:rFonts w:asciiTheme="minorHAnsi" w:hAnsiTheme="minorHAnsi" w:cstheme="minorHAnsi"/>
          <w:color w:val="auto"/>
          <w:szCs w:val="22"/>
        </w:rPr>
        <w:t>.</w:t>
      </w:r>
      <w:r w:rsidR="00FA395F" w:rsidRPr="00F23551">
        <w:rPr>
          <w:rFonts w:asciiTheme="minorHAnsi" w:hAnsiTheme="minorHAnsi" w:cstheme="minorHAnsi"/>
          <w:color w:val="auto"/>
          <w:szCs w:val="22"/>
        </w:rPr>
        <w:tab/>
      </w:r>
      <w:r w:rsidRPr="00F23551">
        <w:rPr>
          <w:rFonts w:asciiTheme="minorHAnsi" w:hAnsiTheme="minorHAnsi" w:cstheme="minorHAnsi"/>
          <w:color w:val="auto"/>
          <w:szCs w:val="22"/>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22D5BED4" w14:textId="77777777" w:rsidR="00A42928" w:rsidRPr="00F23551" w:rsidRDefault="00A42928" w:rsidP="006B092E">
      <w:pPr>
        <w:pStyle w:val="Znaka"/>
        <w:ind w:left="567" w:hanging="567"/>
        <w:jc w:val="both"/>
        <w:rPr>
          <w:rFonts w:asciiTheme="minorHAnsi" w:hAnsiTheme="minorHAnsi" w:cstheme="minorHAnsi"/>
          <w:color w:val="auto"/>
          <w:sz w:val="10"/>
          <w:szCs w:val="10"/>
        </w:rPr>
      </w:pPr>
    </w:p>
    <w:p w14:paraId="7D068276" w14:textId="77777777" w:rsidR="00FA395F" w:rsidRPr="00F23551" w:rsidRDefault="00FA395F" w:rsidP="00435768">
      <w:pPr>
        <w:pStyle w:val="Znaka"/>
        <w:ind w:left="709" w:hanging="709"/>
        <w:rPr>
          <w:rFonts w:asciiTheme="minorHAnsi" w:hAnsiTheme="minorHAnsi" w:cstheme="minorHAnsi"/>
          <w:color w:val="auto"/>
          <w:szCs w:val="22"/>
        </w:rPr>
      </w:pPr>
      <w:r w:rsidRPr="00F23551">
        <w:rPr>
          <w:rFonts w:asciiTheme="minorHAnsi" w:hAnsiTheme="minorHAnsi" w:cstheme="minorHAnsi"/>
          <w:color w:val="auto"/>
          <w:szCs w:val="22"/>
        </w:rPr>
        <w:t>1</w:t>
      </w:r>
      <w:r w:rsidR="005A63F0">
        <w:rPr>
          <w:rFonts w:asciiTheme="minorHAnsi" w:hAnsiTheme="minorHAnsi" w:cstheme="minorHAnsi"/>
          <w:color w:val="auto"/>
          <w:szCs w:val="22"/>
        </w:rPr>
        <w:t>4</w:t>
      </w:r>
      <w:r w:rsidRPr="00F23551">
        <w:rPr>
          <w:rFonts w:asciiTheme="minorHAnsi" w:hAnsiTheme="minorHAnsi" w:cstheme="minorHAnsi"/>
          <w:color w:val="auto"/>
          <w:szCs w:val="22"/>
        </w:rPr>
        <w:t>.7.</w:t>
      </w:r>
      <w:r w:rsidRPr="00F23551">
        <w:rPr>
          <w:rFonts w:asciiTheme="minorHAnsi" w:hAnsiTheme="minorHAnsi" w:cstheme="minorHAnsi"/>
          <w:color w:val="auto"/>
          <w:szCs w:val="22"/>
        </w:rPr>
        <w:tab/>
        <w:t>Všechny informace poskytované vzájemně stranami, budo</w:t>
      </w:r>
      <w:r w:rsidR="00A841D1">
        <w:rPr>
          <w:rFonts w:asciiTheme="minorHAnsi" w:hAnsiTheme="minorHAnsi" w:cstheme="minorHAnsi"/>
          <w:color w:val="auto"/>
          <w:szCs w:val="22"/>
        </w:rPr>
        <w:t>u podléhat následujícímu režimu</w:t>
      </w:r>
    </w:p>
    <w:p w14:paraId="7DC7D296" w14:textId="77777777" w:rsidR="00A841D1" w:rsidRDefault="00FA395F" w:rsidP="00435768">
      <w:pPr>
        <w:pStyle w:val="Znaka"/>
        <w:ind w:left="993" w:hanging="284"/>
        <w:jc w:val="both"/>
        <w:rPr>
          <w:rFonts w:asciiTheme="minorHAnsi" w:hAnsiTheme="minorHAnsi" w:cstheme="minorHAnsi"/>
          <w:color w:val="auto"/>
          <w:szCs w:val="22"/>
        </w:rPr>
      </w:pPr>
      <w:r w:rsidRPr="00F23551">
        <w:rPr>
          <w:rFonts w:asciiTheme="minorHAnsi" w:hAnsiTheme="minorHAnsi" w:cstheme="minorHAnsi"/>
          <w:color w:val="auto"/>
          <w:szCs w:val="22"/>
        </w:rPr>
        <w:t xml:space="preserve">a) </w:t>
      </w:r>
      <w:r w:rsidR="00435768">
        <w:rPr>
          <w:rFonts w:asciiTheme="minorHAnsi" w:hAnsiTheme="minorHAnsi" w:cstheme="minorHAnsi"/>
          <w:color w:val="auto"/>
          <w:szCs w:val="22"/>
        </w:rPr>
        <w:t xml:space="preserve"> </w:t>
      </w:r>
      <w:r w:rsidRPr="00F23551">
        <w:rPr>
          <w:rFonts w:asciiTheme="minorHAnsi" w:hAnsiTheme="minorHAnsi" w:cstheme="minorHAnsi"/>
          <w:color w:val="auto"/>
          <w:szCs w:val="22"/>
        </w:rPr>
        <w:t>Věcná informace bude považována za důvěrnou a nebude žádným způsobem bez předchozího písemného souhlasu strany informující zveřejněna stranou informovanou, ať již zcela nebo z části, a nebude použita informovanou stranou přímo či nepřímo pro žádné jiné účely než se uvádí v této smlouvě.</w:t>
      </w:r>
    </w:p>
    <w:p w14:paraId="75E6D015" w14:textId="77777777" w:rsidR="00A841D1" w:rsidRPr="00F23551" w:rsidRDefault="00A841D1" w:rsidP="00435768">
      <w:pPr>
        <w:pStyle w:val="Znaka"/>
        <w:ind w:left="993" w:hanging="284"/>
        <w:jc w:val="both"/>
        <w:rPr>
          <w:rFonts w:asciiTheme="minorHAnsi" w:hAnsiTheme="minorHAnsi" w:cstheme="minorHAnsi"/>
          <w:color w:val="auto"/>
          <w:szCs w:val="22"/>
        </w:rPr>
      </w:pPr>
      <w:r>
        <w:rPr>
          <w:rFonts w:asciiTheme="minorHAnsi" w:hAnsiTheme="minorHAnsi" w:cstheme="minorHAnsi"/>
          <w:color w:val="auto"/>
          <w:szCs w:val="22"/>
        </w:rPr>
        <w:t xml:space="preserve">b)  </w:t>
      </w:r>
      <w:r w:rsidRPr="00D05C90">
        <w:rPr>
          <w:rFonts w:asciiTheme="minorHAnsi" w:hAnsiTheme="minorHAnsi" w:cstheme="minorHAnsi"/>
          <w:color w:val="auto"/>
          <w:szCs w:val="22"/>
        </w:rPr>
        <w:t>B</w:t>
      </w:r>
      <w:r w:rsidR="00FA395F" w:rsidRPr="00D05C90">
        <w:rPr>
          <w:rFonts w:asciiTheme="minorHAnsi" w:hAnsiTheme="minorHAnsi" w:cstheme="minorHAnsi"/>
          <w:color w:val="auto"/>
          <w:szCs w:val="22"/>
        </w:rPr>
        <w:t>ez předchozího</w:t>
      </w:r>
      <w:r w:rsidR="00FA395F" w:rsidRPr="00F23551">
        <w:rPr>
          <w:rFonts w:asciiTheme="minorHAnsi" w:hAnsiTheme="minorHAnsi" w:cstheme="minorHAnsi"/>
          <w:color w:val="auto"/>
          <w:szCs w:val="22"/>
        </w:rPr>
        <w:t xml:space="preserve"> písemného souhlasu informující strany nebude strana informovaná poskytovat informace týkající se této smlouvy třetím osobám.</w:t>
      </w:r>
    </w:p>
    <w:p w14:paraId="32C99EC1" w14:textId="77777777" w:rsidR="00FA395F" w:rsidRPr="00F23551" w:rsidRDefault="00FA395F" w:rsidP="00435768">
      <w:pPr>
        <w:pStyle w:val="Znaka"/>
        <w:ind w:left="993" w:hanging="284"/>
        <w:jc w:val="both"/>
        <w:rPr>
          <w:rFonts w:asciiTheme="minorHAnsi" w:hAnsiTheme="minorHAnsi" w:cstheme="minorHAnsi"/>
          <w:color w:val="auto"/>
          <w:szCs w:val="22"/>
        </w:rPr>
      </w:pPr>
      <w:r w:rsidRPr="00F23551">
        <w:rPr>
          <w:rFonts w:asciiTheme="minorHAnsi" w:hAnsiTheme="minorHAnsi" w:cstheme="minorHAnsi"/>
          <w:color w:val="auto"/>
          <w:szCs w:val="22"/>
        </w:rPr>
        <w:t xml:space="preserve">c) </w:t>
      </w:r>
      <w:r w:rsidR="00435768">
        <w:rPr>
          <w:rFonts w:asciiTheme="minorHAnsi" w:hAnsiTheme="minorHAnsi" w:cstheme="minorHAnsi"/>
          <w:color w:val="auto"/>
          <w:szCs w:val="22"/>
        </w:rPr>
        <w:t xml:space="preserve"> </w:t>
      </w:r>
      <w:r w:rsidRPr="00F23551">
        <w:rPr>
          <w:rFonts w:asciiTheme="minorHAnsi" w:hAnsiTheme="minorHAnsi" w:cstheme="minorHAnsi"/>
          <w:color w:val="auto"/>
          <w:szCs w:val="22"/>
        </w:rPr>
        <w:t>Strany podléhají sjednanému režimu i po zániku této smlouvy. Této povinnosti se zprostí jen na základě uděleného předchozího písemného souhlasu druhou smluvní stranou.</w:t>
      </w:r>
    </w:p>
    <w:p w14:paraId="7BDC25F4" w14:textId="77777777" w:rsidR="00FA395F" w:rsidRPr="00F23551" w:rsidRDefault="00FA395F" w:rsidP="00435768">
      <w:pPr>
        <w:pStyle w:val="Znaka"/>
        <w:ind w:left="993" w:hanging="284"/>
        <w:jc w:val="both"/>
        <w:rPr>
          <w:rFonts w:asciiTheme="minorHAnsi" w:hAnsiTheme="minorHAnsi" w:cstheme="minorHAnsi"/>
          <w:color w:val="auto"/>
          <w:szCs w:val="22"/>
        </w:rPr>
      </w:pPr>
      <w:r w:rsidRPr="00F23551">
        <w:rPr>
          <w:rFonts w:asciiTheme="minorHAnsi" w:hAnsiTheme="minorHAnsi" w:cstheme="minorHAnsi"/>
          <w:color w:val="auto"/>
          <w:szCs w:val="22"/>
        </w:rPr>
        <w:t xml:space="preserve">d) </w:t>
      </w:r>
      <w:r w:rsidR="00435768">
        <w:rPr>
          <w:rFonts w:asciiTheme="minorHAnsi" w:hAnsiTheme="minorHAnsi" w:cstheme="minorHAnsi"/>
          <w:color w:val="auto"/>
          <w:szCs w:val="22"/>
        </w:rPr>
        <w:t xml:space="preserve"> </w:t>
      </w:r>
      <w:r w:rsidR="00644DF4">
        <w:rPr>
          <w:rFonts w:asciiTheme="minorHAnsi" w:hAnsiTheme="minorHAnsi" w:cstheme="minorHAnsi"/>
          <w:color w:val="auto"/>
          <w:szCs w:val="22"/>
        </w:rPr>
        <w:t>P</w:t>
      </w:r>
      <w:r w:rsidRPr="00F23551">
        <w:rPr>
          <w:rFonts w:asciiTheme="minorHAnsi" w:hAnsiTheme="minorHAnsi" w:cstheme="minorHAnsi"/>
          <w:color w:val="auto"/>
          <w:szCs w:val="22"/>
        </w:rPr>
        <w:t>ovinnost mlčenlivosti se nevztahuje na informace, které poskytne objednatel svému zřizovateli, případně na informace, které je některá ze smluvních stran povinna poskytnout třetím osobám na základě zákona.</w:t>
      </w:r>
    </w:p>
    <w:p w14:paraId="47A90BA9" w14:textId="77777777" w:rsidR="00427E90" w:rsidRDefault="00FA395F" w:rsidP="00435768">
      <w:pPr>
        <w:pStyle w:val="Znaka"/>
        <w:ind w:left="993" w:hanging="284"/>
        <w:jc w:val="both"/>
        <w:rPr>
          <w:rFonts w:asciiTheme="minorHAnsi" w:hAnsiTheme="minorHAnsi" w:cstheme="minorHAnsi"/>
          <w:color w:val="auto"/>
          <w:szCs w:val="22"/>
        </w:rPr>
      </w:pPr>
      <w:r w:rsidRPr="00F23551">
        <w:rPr>
          <w:rFonts w:asciiTheme="minorHAnsi" w:hAnsiTheme="minorHAnsi" w:cstheme="minorHAnsi"/>
          <w:color w:val="auto"/>
          <w:szCs w:val="22"/>
        </w:rPr>
        <w:t xml:space="preserve">e) </w:t>
      </w:r>
      <w:r w:rsidR="00A841D1">
        <w:rPr>
          <w:rFonts w:asciiTheme="minorHAnsi" w:hAnsiTheme="minorHAnsi" w:cstheme="minorHAnsi"/>
          <w:color w:val="auto"/>
          <w:szCs w:val="22"/>
        </w:rPr>
        <w:t xml:space="preserve"> </w:t>
      </w:r>
      <w:r w:rsidRPr="00F23551">
        <w:rPr>
          <w:rFonts w:asciiTheme="minorHAnsi" w:hAnsiTheme="minorHAnsi" w:cstheme="minorHAnsi"/>
          <w:color w:val="auto"/>
          <w:szCs w:val="22"/>
        </w:rPr>
        <w:t>Povinnosti mlčenlivosti se nemůže dovolávat žádná ze smluvních stran v soudním řízení ve sporu týkajícím se této</w:t>
      </w:r>
      <w:r w:rsidRPr="00717A6B">
        <w:rPr>
          <w:rFonts w:asciiTheme="minorHAnsi" w:hAnsiTheme="minorHAnsi" w:cstheme="minorHAnsi"/>
          <w:color w:val="auto"/>
          <w:szCs w:val="22"/>
        </w:rPr>
        <w:t xml:space="preserve"> smlouvy.</w:t>
      </w:r>
    </w:p>
    <w:p w14:paraId="3B311C59" w14:textId="77777777" w:rsidR="00A42928" w:rsidRPr="00A42928" w:rsidRDefault="00A42928" w:rsidP="006B092E">
      <w:pPr>
        <w:pStyle w:val="Znaka"/>
        <w:ind w:left="709" w:hanging="142"/>
        <w:jc w:val="both"/>
        <w:rPr>
          <w:rFonts w:asciiTheme="minorHAnsi" w:hAnsiTheme="minorHAnsi" w:cstheme="minorHAnsi"/>
          <w:color w:val="auto"/>
          <w:sz w:val="10"/>
          <w:szCs w:val="10"/>
        </w:rPr>
      </w:pPr>
    </w:p>
    <w:p w14:paraId="661966E2" w14:textId="77777777" w:rsidR="00FA395F" w:rsidRDefault="00FA395F" w:rsidP="00462AB5">
      <w:pPr>
        <w:pStyle w:val="Znaka"/>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644DF4">
        <w:rPr>
          <w:rFonts w:asciiTheme="minorHAnsi" w:hAnsiTheme="minorHAnsi" w:cstheme="minorHAnsi"/>
          <w:color w:val="auto"/>
          <w:szCs w:val="22"/>
        </w:rPr>
        <w:t>4</w:t>
      </w:r>
      <w:r w:rsidRPr="00717A6B">
        <w:rPr>
          <w:rFonts w:asciiTheme="minorHAnsi" w:hAnsiTheme="minorHAnsi" w:cstheme="minorHAnsi"/>
          <w:color w:val="auto"/>
          <w:szCs w:val="22"/>
        </w:rPr>
        <w:t>.8.</w:t>
      </w:r>
      <w:r w:rsidRPr="00717A6B">
        <w:rPr>
          <w:rFonts w:asciiTheme="minorHAnsi" w:hAnsiTheme="minorHAnsi" w:cstheme="minorHAnsi"/>
          <w:color w:val="auto"/>
          <w:szCs w:val="22"/>
        </w:rPr>
        <w:tab/>
        <w:t>Zhotovitel prohlašuje, že předmět plnění není a nebude ve prospěch třetí osoby chráněn právem z průmyslového nebo jiného duševního vlastnictví, a že je objednatel oprávněn po jeho převzetí a zaplacení užívat jej pro účely vyplývající z této smlouvy a nakládat s ním jako s vlastním. Zhotovitel prohlašuje, že uhradí objednateli veškeré náklady a škody, které mu vzniknou v případě, že třetí osoba uplatní vůči objednateli prostřednictvím soudu nárok z právních vad, pokud tuto skutečnost oznámí objednatel zhotoviteli bez zbytečného odkladu po té, kdy se o ní dozví.</w:t>
      </w:r>
    </w:p>
    <w:p w14:paraId="778CE329" w14:textId="77777777" w:rsidR="00A42928" w:rsidRPr="00A42928" w:rsidRDefault="00A42928" w:rsidP="006B092E">
      <w:pPr>
        <w:pStyle w:val="Znaka"/>
        <w:ind w:left="567" w:hanging="567"/>
        <w:jc w:val="both"/>
        <w:rPr>
          <w:rFonts w:asciiTheme="minorHAnsi" w:hAnsiTheme="minorHAnsi" w:cstheme="minorHAnsi"/>
          <w:color w:val="auto"/>
          <w:sz w:val="10"/>
          <w:szCs w:val="10"/>
        </w:rPr>
      </w:pPr>
    </w:p>
    <w:p w14:paraId="72F38DC8" w14:textId="77777777" w:rsidR="00BF73F7" w:rsidRDefault="00FA395F" w:rsidP="00462AB5">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644DF4">
        <w:rPr>
          <w:rFonts w:asciiTheme="minorHAnsi" w:hAnsiTheme="minorHAnsi" w:cstheme="minorHAnsi"/>
          <w:color w:val="auto"/>
          <w:szCs w:val="22"/>
        </w:rPr>
        <w:t>4</w:t>
      </w:r>
      <w:r w:rsidRPr="00717A6B">
        <w:rPr>
          <w:rFonts w:asciiTheme="minorHAnsi" w:hAnsiTheme="minorHAnsi" w:cstheme="minorHAnsi"/>
          <w:color w:val="auto"/>
          <w:szCs w:val="22"/>
        </w:rPr>
        <w:t>.9.</w:t>
      </w:r>
      <w:r w:rsidRPr="00717A6B">
        <w:rPr>
          <w:rFonts w:asciiTheme="minorHAnsi" w:hAnsiTheme="minorHAnsi" w:cstheme="minorHAnsi"/>
          <w:color w:val="auto"/>
          <w:szCs w:val="22"/>
        </w:rPr>
        <w:tab/>
      </w:r>
      <w:r w:rsidR="00DB027B" w:rsidRPr="00717A6B">
        <w:rPr>
          <w:rFonts w:asciiTheme="minorHAnsi" w:hAnsiTheme="minorHAnsi" w:cstheme="minorHAnsi"/>
          <w:color w:val="auto"/>
          <w:szCs w:val="22"/>
        </w:rPr>
        <w:t>Obě strany smlouvy prohlašují společně, že tato smlouva je projevem jejich svobodné vůle a že si její obsah přečetly a bezvýhradně s ním souhlasí, což stvrzují svými vlastnoručními podpisy.</w:t>
      </w:r>
    </w:p>
    <w:p w14:paraId="04933576" w14:textId="77777777" w:rsidR="00A42928" w:rsidRPr="00A42928" w:rsidRDefault="00A42928" w:rsidP="006B092E">
      <w:pPr>
        <w:pStyle w:val="Znaka"/>
        <w:widowControl/>
        <w:ind w:left="567" w:hanging="567"/>
        <w:jc w:val="both"/>
        <w:rPr>
          <w:rFonts w:asciiTheme="minorHAnsi" w:hAnsiTheme="minorHAnsi" w:cstheme="minorHAnsi"/>
          <w:b/>
          <w:color w:val="auto"/>
          <w:sz w:val="10"/>
          <w:szCs w:val="10"/>
        </w:rPr>
      </w:pPr>
    </w:p>
    <w:p w14:paraId="1E769077" w14:textId="77777777" w:rsidR="005E5A8C" w:rsidRDefault="005E5A8C" w:rsidP="00462AB5">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644DF4">
        <w:rPr>
          <w:rFonts w:asciiTheme="minorHAnsi" w:hAnsiTheme="minorHAnsi" w:cstheme="minorHAnsi"/>
          <w:color w:val="auto"/>
          <w:szCs w:val="22"/>
        </w:rPr>
        <w:t>4</w:t>
      </w:r>
      <w:r w:rsidRPr="00717A6B">
        <w:rPr>
          <w:rFonts w:asciiTheme="minorHAnsi" w:hAnsiTheme="minorHAnsi" w:cstheme="minorHAnsi"/>
          <w:color w:val="auto"/>
          <w:szCs w:val="22"/>
        </w:rPr>
        <w:t>.10. Tato smlouva nabývá platnosti podpisem smluvních stran a účinnosti dnem uveřejnění v Registru smluv dle zákona č. 340/2015 Sb., ve znění pozdějších předpisů.</w:t>
      </w:r>
    </w:p>
    <w:p w14:paraId="4590D93B" w14:textId="77777777" w:rsidR="00A42928" w:rsidRPr="00A42928" w:rsidRDefault="00A42928" w:rsidP="006B092E">
      <w:pPr>
        <w:pStyle w:val="Znaka"/>
        <w:widowControl/>
        <w:ind w:left="567" w:hanging="567"/>
        <w:jc w:val="both"/>
        <w:rPr>
          <w:rFonts w:asciiTheme="minorHAnsi" w:hAnsiTheme="minorHAnsi" w:cstheme="minorHAnsi"/>
          <w:color w:val="auto"/>
          <w:sz w:val="10"/>
          <w:szCs w:val="10"/>
        </w:rPr>
      </w:pPr>
    </w:p>
    <w:p w14:paraId="60EA8885" w14:textId="77777777" w:rsidR="00BF73F7" w:rsidRDefault="00FA395F" w:rsidP="00462AB5">
      <w:pPr>
        <w:pStyle w:val="Znaka"/>
        <w:widowControl/>
        <w:ind w:left="709" w:hanging="709"/>
        <w:jc w:val="both"/>
        <w:rPr>
          <w:rFonts w:asciiTheme="minorHAnsi" w:hAnsiTheme="minorHAnsi" w:cstheme="minorHAnsi"/>
          <w:color w:val="auto"/>
          <w:szCs w:val="22"/>
        </w:rPr>
      </w:pPr>
      <w:r w:rsidRPr="00717A6B">
        <w:rPr>
          <w:rFonts w:asciiTheme="minorHAnsi" w:hAnsiTheme="minorHAnsi" w:cstheme="minorHAnsi"/>
          <w:color w:val="auto"/>
          <w:szCs w:val="22"/>
        </w:rPr>
        <w:t>1</w:t>
      </w:r>
      <w:r w:rsidR="00644DF4">
        <w:rPr>
          <w:rFonts w:asciiTheme="minorHAnsi" w:hAnsiTheme="minorHAnsi" w:cstheme="minorHAnsi"/>
          <w:color w:val="auto"/>
          <w:szCs w:val="22"/>
        </w:rPr>
        <w:t>4</w:t>
      </w:r>
      <w:r w:rsidRPr="00717A6B">
        <w:rPr>
          <w:rFonts w:asciiTheme="minorHAnsi" w:hAnsiTheme="minorHAnsi" w:cstheme="minorHAnsi"/>
          <w:color w:val="auto"/>
          <w:szCs w:val="22"/>
        </w:rPr>
        <w:t xml:space="preserve">.11. </w:t>
      </w:r>
      <w:r w:rsidR="00BF73F7" w:rsidRPr="00717A6B">
        <w:rPr>
          <w:rFonts w:asciiTheme="minorHAnsi" w:hAnsiTheme="minorHAnsi" w:cstheme="minorHAnsi"/>
          <w:color w:val="auto"/>
          <w:szCs w:val="22"/>
        </w:rPr>
        <w:t xml:space="preserve">Smluvní strany potvrzují autentičnost této smlouvy a prohlašují, že si smlouvu přečetly, s jejím obsahem souhlasí a že smlouva byla sepsána na základě pravdivých údajů, z jejich pravé a svobodné vůle a nebyla uzavřena v tísni ani za jinak jednostranně nevýhodných podmínek, což stvrzují svým podpisem, resp. podpisem svého oprávněného zástupce. </w:t>
      </w:r>
    </w:p>
    <w:p w14:paraId="20843939" w14:textId="77777777" w:rsidR="00A42928" w:rsidRPr="00A42928" w:rsidRDefault="00A42928" w:rsidP="006B092E">
      <w:pPr>
        <w:pStyle w:val="Znaka"/>
        <w:widowControl/>
        <w:ind w:left="567" w:hanging="567"/>
        <w:jc w:val="both"/>
        <w:rPr>
          <w:rFonts w:asciiTheme="minorHAnsi" w:hAnsiTheme="minorHAnsi" w:cstheme="minorHAnsi"/>
          <w:color w:val="auto"/>
          <w:sz w:val="10"/>
          <w:szCs w:val="10"/>
        </w:rPr>
      </w:pPr>
    </w:p>
    <w:p w14:paraId="0B94108F" w14:textId="679DC493" w:rsidR="005E5A8C" w:rsidRPr="00717A6B" w:rsidRDefault="005E5A8C" w:rsidP="00644DF4">
      <w:pPr>
        <w:pStyle w:val="Znaka"/>
        <w:widowControl/>
        <w:ind w:left="705" w:hanging="705"/>
        <w:jc w:val="both"/>
        <w:rPr>
          <w:rFonts w:asciiTheme="minorHAnsi" w:hAnsiTheme="minorHAnsi" w:cstheme="minorHAnsi"/>
          <w:color w:val="auto"/>
          <w:szCs w:val="22"/>
        </w:rPr>
      </w:pPr>
      <w:r w:rsidRPr="00717A6B">
        <w:rPr>
          <w:rFonts w:asciiTheme="minorHAnsi" w:hAnsiTheme="minorHAnsi" w:cstheme="minorHAnsi"/>
          <w:color w:val="auto"/>
          <w:szCs w:val="22"/>
        </w:rPr>
        <w:t>1</w:t>
      </w:r>
      <w:r w:rsidR="00644DF4">
        <w:rPr>
          <w:rFonts w:asciiTheme="minorHAnsi" w:hAnsiTheme="minorHAnsi" w:cstheme="minorHAnsi"/>
          <w:color w:val="auto"/>
          <w:szCs w:val="22"/>
        </w:rPr>
        <w:t>4</w:t>
      </w:r>
      <w:r w:rsidRPr="00717A6B">
        <w:rPr>
          <w:rFonts w:asciiTheme="minorHAnsi" w:hAnsiTheme="minorHAnsi" w:cstheme="minorHAnsi"/>
          <w:color w:val="auto"/>
          <w:szCs w:val="22"/>
        </w:rPr>
        <w:t>.12.</w:t>
      </w:r>
      <w:r w:rsidR="00644DF4">
        <w:rPr>
          <w:rFonts w:asciiTheme="minorHAnsi" w:hAnsiTheme="minorHAnsi" w:cstheme="minorHAnsi"/>
          <w:color w:val="auto"/>
          <w:szCs w:val="22"/>
        </w:rPr>
        <w:tab/>
      </w:r>
      <w:r w:rsidR="00644DF4">
        <w:rPr>
          <w:rFonts w:asciiTheme="minorHAnsi" w:hAnsiTheme="minorHAnsi" w:cstheme="minorHAnsi"/>
          <w:color w:val="auto"/>
          <w:szCs w:val="22"/>
        </w:rPr>
        <w:tab/>
      </w:r>
      <w:r w:rsidRPr="00717A6B">
        <w:rPr>
          <w:rFonts w:asciiTheme="minorHAnsi" w:hAnsiTheme="minorHAnsi" w:cstheme="minorHAnsi"/>
          <w:color w:val="auto"/>
          <w:szCs w:val="22"/>
        </w:rPr>
        <w:t>Smluvní strany se dohodly, že uveřejnění smlouvy v registru smluv provede objednatel, kontakt na doručení oznámení o vkladu smluvní protistraně datová schránka</w:t>
      </w:r>
      <w:r w:rsidRPr="00D662D1">
        <w:rPr>
          <w:rFonts w:asciiTheme="minorHAnsi" w:hAnsiTheme="minorHAnsi" w:cstheme="minorHAnsi"/>
          <w:color w:val="auto"/>
          <w:szCs w:val="22"/>
        </w:rPr>
        <w:t xml:space="preserve">: </w:t>
      </w:r>
      <w:r w:rsidR="006605AE">
        <w:rPr>
          <w:rFonts w:asciiTheme="minorHAnsi" w:hAnsiTheme="minorHAnsi" w:cstheme="minorHAnsi"/>
          <w:color w:val="auto"/>
          <w:szCs w:val="22"/>
        </w:rPr>
        <w:t>cdncde7</w:t>
      </w:r>
      <w:r w:rsidRPr="006605AE">
        <w:rPr>
          <w:rFonts w:asciiTheme="minorHAnsi" w:hAnsiTheme="minorHAnsi" w:cstheme="minorHAnsi"/>
          <w:color w:val="auto"/>
          <w:szCs w:val="22"/>
        </w:rPr>
        <w:t>.</w:t>
      </w:r>
      <w:r w:rsidRPr="00717A6B">
        <w:rPr>
          <w:rFonts w:asciiTheme="minorHAnsi" w:hAnsiTheme="minorHAnsi" w:cstheme="minorHAnsi"/>
          <w:color w:val="auto"/>
          <w:szCs w:val="22"/>
        </w:rPr>
        <w:t xml:space="preserve"> Považuje-li zhotovitel rozsah uveřejnění v registru smluv za nedostatečný, upozorní na tuto skutečnost objednatele. Neprovede-li objednatel v přiměřené lhůtě nápravu, je zhotovitel oprávněn uveřejnit v registru smluv smlouvu v jím požadovaném rozsahu.</w:t>
      </w:r>
    </w:p>
    <w:p w14:paraId="4A4BF10D" w14:textId="77777777" w:rsidR="005C20A5" w:rsidRPr="00A42928" w:rsidRDefault="005C20A5" w:rsidP="006B092E">
      <w:pPr>
        <w:pStyle w:val="Znaka"/>
        <w:widowControl/>
        <w:ind w:left="567" w:hanging="567"/>
        <w:jc w:val="both"/>
        <w:rPr>
          <w:rFonts w:asciiTheme="minorHAnsi" w:hAnsiTheme="minorHAnsi" w:cstheme="minorHAnsi"/>
          <w:color w:val="auto"/>
          <w:sz w:val="10"/>
          <w:szCs w:val="10"/>
        </w:rPr>
      </w:pPr>
    </w:p>
    <w:p w14:paraId="5E6B54EA" w14:textId="77777777" w:rsidR="006A2703" w:rsidRPr="00717A6B" w:rsidRDefault="00FA395F" w:rsidP="006B092E">
      <w:pPr>
        <w:pStyle w:val="Znaka"/>
        <w:widowControl/>
        <w:ind w:left="567" w:hanging="567"/>
        <w:jc w:val="both"/>
        <w:rPr>
          <w:rFonts w:asciiTheme="minorHAnsi" w:hAnsiTheme="minorHAnsi" w:cstheme="minorHAnsi"/>
          <w:b/>
          <w:color w:val="auto"/>
          <w:szCs w:val="22"/>
        </w:rPr>
      </w:pPr>
      <w:r w:rsidRPr="00717A6B">
        <w:rPr>
          <w:rFonts w:asciiTheme="minorHAnsi" w:hAnsiTheme="minorHAnsi" w:cstheme="minorHAnsi"/>
          <w:color w:val="auto"/>
          <w:szCs w:val="22"/>
        </w:rPr>
        <w:t>1</w:t>
      </w:r>
      <w:r w:rsidR="00B40041">
        <w:rPr>
          <w:rFonts w:asciiTheme="minorHAnsi" w:hAnsiTheme="minorHAnsi" w:cstheme="minorHAnsi"/>
          <w:color w:val="auto"/>
          <w:szCs w:val="22"/>
        </w:rPr>
        <w:t>4</w:t>
      </w:r>
      <w:r w:rsidRPr="00717A6B">
        <w:rPr>
          <w:rFonts w:asciiTheme="minorHAnsi" w:hAnsiTheme="minorHAnsi" w:cstheme="minorHAnsi"/>
          <w:color w:val="auto"/>
          <w:szCs w:val="22"/>
        </w:rPr>
        <w:t>.1</w:t>
      </w:r>
      <w:r w:rsidR="005C20A5" w:rsidRPr="00717A6B">
        <w:rPr>
          <w:rFonts w:asciiTheme="minorHAnsi" w:hAnsiTheme="minorHAnsi" w:cstheme="minorHAnsi"/>
          <w:color w:val="auto"/>
          <w:szCs w:val="22"/>
        </w:rPr>
        <w:t>3</w:t>
      </w:r>
      <w:r w:rsidRPr="00717A6B">
        <w:rPr>
          <w:rFonts w:asciiTheme="minorHAnsi" w:hAnsiTheme="minorHAnsi" w:cstheme="minorHAnsi"/>
          <w:color w:val="auto"/>
          <w:szCs w:val="22"/>
        </w:rPr>
        <w:t xml:space="preserve">. </w:t>
      </w:r>
      <w:r w:rsidR="00644DF4">
        <w:rPr>
          <w:rFonts w:asciiTheme="minorHAnsi" w:hAnsiTheme="minorHAnsi" w:cstheme="minorHAnsi"/>
          <w:color w:val="auto"/>
          <w:szCs w:val="22"/>
        </w:rPr>
        <w:tab/>
      </w:r>
      <w:r w:rsidR="00DB027B" w:rsidRPr="00717A6B">
        <w:rPr>
          <w:rFonts w:asciiTheme="minorHAnsi" w:hAnsiTheme="minorHAnsi" w:cstheme="minorHAnsi"/>
          <w:color w:val="auto"/>
          <w:szCs w:val="22"/>
        </w:rPr>
        <w:t>Nedílnou součástí této smlouvy jsou následující přílohy</w:t>
      </w:r>
      <w:r w:rsidR="005E5A8C" w:rsidRPr="00717A6B">
        <w:rPr>
          <w:rFonts w:asciiTheme="minorHAnsi" w:hAnsiTheme="minorHAnsi" w:cstheme="minorHAnsi"/>
          <w:color w:val="auto"/>
          <w:szCs w:val="22"/>
        </w:rPr>
        <w:t xml:space="preserve"> </w:t>
      </w:r>
      <w:r w:rsidR="005E5A8C" w:rsidRPr="00717A6B">
        <w:rPr>
          <w:rFonts w:asciiTheme="minorHAnsi" w:hAnsiTheme="minorHAnsi" w:cstheme="minorHAnsi"/>
          <w:i/>
          <w:color w:val="auto"/>
          <w:szCs w:val="22"/>
        </w:rPr>
        <w:t>(externě uloženo u objednatele)</w:t>
      </w:r>
      <w:r w:rsidR="00DB027B" w:rsidRPr="00717A6B">
        <w:rPr>
          <w:rFonts w:asciiTheme="minorHAnsi" w:hAnsiTheme="minorHAnsi" w:cstheme="minorHAnsi"/>
          <w:color w:val="auto"/>
          <w:szCs w:val="22"/>
        </w:rPr>
        <w:t>:</w:t>
      </w:r>
    </w:p>
    <w:p w14:paraId="56A58300" w14:textId="77777777" w:rsidR="00A42928" w:rsidRPr="00A42928" w:rsidRDefault="00A42928" w:rsidP="006B092E">
      <w:pPr>
        <w:pStyle w:val="Import2"/>
        <w:tabs>
          <w:tab w:val="clear" w:pos="4104"/>
          <w:tab w:val="clear" w:pos="5112"/>
        </w:tabs>
        <w:ind w:left="567"/>
        <w:rPr>
          <w:rFonts w:asciiTheme="minorHAnsi" w:hAnsiTheme="minorHAnsi" w:cstheme="minorHAnsi"/>
          <w:sz w:val="10"/>
          <w:szCs w:val="10"/>
          <w:lang w:val="cs-CZ"/>
        </w:rPr>
      </w:pPr>
    </w:p>
    <w:p w14:paraId="269F89B8" w14:textId="2EC5816A" w:rsidR="00DB027B" w:rsidRPr="00717A6B" w:rsidRDefault="007529F7" w:rsidP="00644DF4">
      <w:pPr>
        <w:pStyle w:val="Import2"/>
        <w:tabs>
          <w:tab w:val="clear" w:pos="4104"/>
          <w:tab w:val="clear" w:pos="5112"/>
        </w:tabs>
        <w:ind w:left="567" w:firstLine="142"/>
        <w:rPr>
          <w:rFonts w:asciiTheme="minorHAnsi" w:hAnsiTheme="minorHAnsi" w:cstheme="minorHAnsi"/>
          <w:sz w:val="22"/>
          <w:szCs w:val="22"/>
          <w:lang w:val="cs-CZ"/>
        </w:rPr>
      </w:pPr>
      <w:r w:rsidRPr="00717A6B">
        <w:rPr>
          <w:rFonts w:asciiTheme="minorHAnsi" w:hAnsiTheme="minorHAnsi" w:cstheme="minorHAnsi"/>
          <w:sz w:val="22"/>
          <w:szCs w:val="22"/>
          <w:lang w:val="cs-CZ"/>
        </w:rPr>
        <w:t xml:space="preserve">Příloha č. </w:t>
      </w:r>
      <w:r w:rsidR="00E431CC" w:rsidRPr="00717A6B">
        <w:rPr>
          <w:rFonts w:asciiTheme="minorHAnsi" w:hAnsiTheme="minorHAnsi" w:cstheme="minorHAnsi"/>
          <w:sz w:val="22"/>
          <w:szCs w:val="22"/>
          <w:lang w:val="cs-CZ"/>
        </w:rPr>
        <w:t>1</w:t>
      </w:r>
      <w:r w:rsidR="0022076E">
        <w:rPr>
          <w:rFonts w:asciiTheme="minorHAnsi" w:hAnsiTheme="minorHAnsi" w:cstheme="minorHAnsi"/>
          <w:sz w:val="22"/>
          <w:szCs w:val="22"/>
          <w:lang w:val="cs-CZ"/>
        </w:rPr>
        <w:t>:</w:t>
      </w:r>
      <w:r w:rsidR="0022076E">
        <w:rPr>
          <w:rFonts w:asciiTheme="minorHAnsi" w:hAnsiTheme="minorHAnsi" w:cstheme="minorHAnsi"/>
          <w:sz w:val="22"/>
          <w:szCs w:val="22"/>
          <w:lang w:val="cs-CZ"/>
        </w:rPr>
        <w:tab/>
      </w:r>
      <w:r w:rsidRPr="00717A6B">
        <w:rPr>
          <w:rFonts w:asciiTheme="minorHAnsi" w:hAnsiTheme="minorHAnsi" w:cstheme="minorHAnsi"/>
          <w:sz w:val="22"/>
          <w:szCs w:val="22"/>
          <w:lang w:val="cs-CZ"/>
        </w:rPr>
        <w:t xml:space="preserve">Nabídka zhotovitele ze dne </w:t>
      </w:r>
      <w:r w:rsidR="006605AE" w:rsidRPr="006605AE">
        <w:rPr>
          <w:rFonts w:asciiTheme="minorHAnsi" w:hAnsiTheme="minorHAnsi" w:cstheme="minorHAnsi"/>
          <w:sz w:val="22"/>
          <w:szCs w:val="22"/>
          <w:lang w:val="cs-CZ"/>
        </w:rPr>
        <w:t>25.05</w:t>
      </w:r>
      <w:r w:rsidRPr="006605AE">
        <w:rPr>
          <w:rFonts w:asciiTheme="minorHAnsi" w:hAnsiTheme="minorHAnsi" w:cstheme="minorHAnsi"/>
          <w:sz w:val="22"/>
          <w:szCs w:val="22"/>
          <w:lang w:val="cs-CZ"/>
        </w:rPr>
        <w:t>.</w:t>
      </w:r>
      <w:r w:rsidRPr="00B40041">
        <w:rPr>
          <w:rFonts w:asciiTheme="minorHAnsi" w:hAnsiTheme="minorHAnsi" w:cstheme="minorHAnsi"/>
          <w:sz w:val="22"/>
          <w:szCs w:val="22"/>
          <w:lang w:val="cs-CZ"/>
        </w:rPr>
        <w:t>201</w:t>
      </w:r>
      <w:r w:rsidR="00631FFF" w:rsidRPr="00B40041">
        <w:rPr>
          <w:rFonts w:asciiTheme="minorHAnsi" w:hAnsiTheme="minorHAnsi" w:cstheme="minorHAnsi"/>
          <w:sz w:val="22"/>
          <w:szCs w:val="22"/>
          <w:lang w:val="cs-CZ"/>
        </w:rPr>
        <w:t>8</w:t>
      </w:r>
      <w:r w:rsidR="00E638A6" w:rsidRPr="00717A6B">
        <w:rPr>
          <w:rFonts w:asciiTheme="minorHAnsi" w:hAnsiTheme="minorHAnsi" w:cstheme="minorHAnsi"/>
          <w:sz w:val="22"/>
          <w:szCs w:val="22"/>
          <w:lang w:val="cs-CZ"/>
        </w:rPr>
        <w:t xml:space="preserve"> </w:t>
      </w:r>
    </w:p>
    <w:p w14:paraId="51730ED7" w14:textId="77777777" w:rsidR="00644DF4" w:rsidRDefault="007529F7" w:rsidP="00644DF4">
      <w:pPr>
        <w:pStyle w:val="Import2"/>
        <w:tabs>
          <w:tab w:val="clear" w:pos="4104"/>
          <w:tab w:val="clear" w:pos="5112"/>
        </w:tabs>
        <w:ind w:left="709"/>
        <w:rPr>
          <w:rFonts w:asciiTheme="minorHAnsi" w:hAnsiTheme="minorHAnsi" w:cstheme="minorHAnsi"/>
          <w:sz w:val="22"/>
          <w:szCs w:val="22"/>
          <w:lang w:val="cs-CZ"/>
        </w:rPr>
      </w:pPr>
      <w:r w:rsidRPr="00717A6B">
        <w:rPr>
          <w:rFonts w:asciiTheme="minorHAnsi" w:hAnsiTheme="minorHAnsi" w:cstheme="minorHAnsi"/>
          <w:sz w:val="22"/>
          <w:szCs w:val="22"/>
          <w:lang w:val="cs-CZ"/>
        </w:rPr>
        <w:t>Příloha</w:t>
      </w:r>
      <w:r w:rsidR="00E431CC" w:rsidRPr="00717A6B">
        <w:rPr>
          <w:rFonts w:asciiTheme="minorHAnsi" w:hAnsiTheme="minorHAnsi" w:cstheme="minorHAnsi"/>
          <w:sz w:val="22"/>
          <w:szCs w:val="22"/>
          <w:lang w:val="cs-CZ"/>
        </w:rPr>
        <w:t xml:space="preserve"> </w:t>
      </w:r>
      <w:r w:rsidRPr="00717A6B">
        <w:rPr>
          <w:rFonts w:asciiTheme="minorHAnsi" w:hAnsiTheme="minorHAnsi" w:cstheme="minorHAnsi"/>
          <w:sz w:val="22"/>
          <w:szCs w:val="22"/>
          <w:lang w:val="cs-CZ"/>
        </w:rPr>
        <w:t>č.</w:t>
      </w:r>
      <w:r w:rsidR="00E431CC" w:rsidRPr="00717A6B">
        <w:rPr>
          <w:rFonts w:asciiTheme="minorHAnsi" w:hAnsiTheme="minorHAnsi" w:cstheme="minorHAnsi"/>
          <w:sz w:val="22"/>
          <w:szCs w:val="22"/>
          <w:lang w:val="cs-CZ"/>
        </w:rPr>
        <w:t xml:space="preserve"> 2</w:t>
      </w:r>
      <w:r w:rsidR="0022076E">
        <w:rPr>
          <w:rFonts w:asciiTheme="minorHAnsi" w:hAnsiTheme="minorHAnsi" w:cstheme="minorHAnsi"/>
          <w:sz w:val="22"/>
          <w:szCs w:val="22"/>
          <w:lang w:val="cs-CZ"/>
        </w:rPr>
        <w:t>:</w:t>
      </w:r>
      <w:r w:rsidR="0022076E">
        <w:rPr>
          <w:rFonts w:asciiTheme="minorHAnsi" w:hAnsiTheme="minorHAnsi" w:cstheme="minorHAnsi"/>
          <w:sz w:val="22"/>
          <w:szCs w:val="22"/>
          <w:lang w:val="cs-CZ"/>
        </w:rPr>
        <w:tab/>
      </w:r>
      <w:r w:rsidRPr="00717A6B">
        <w:rPr>
          <w:rFonts w:asciiTheme="minorHAnsi" w:hAnsiTheme="minorHAnsi" w:cstheme="minorHAnsi"/>
          <w:sz w:val="22"/>
          <w:szCs w:val="22"/>
          <w:lang w:val="cs-CZ"/>
        </w:rPr>
        <w:t>Projektová dokumentace pro spojené územní rozh</w:t>
      </w:r>
      <w:r w:rsidR="00644DF4">
        <w:rPr>
          <w:rFonts w:asciiTheme="minorHAnsi" w:hAnsiTheme="minorHAnsi" w:cstheme="minorHAnsi"/>
          <w:sz w:val="22"/>
          <w:szCs w:val="22"/>
          <w:lang w:val="cs-CZ"/>
        </w:rPr>
        <w:t>odnutí a pro stavební povolení</w:t>
      </w:r>
    </w:p>
    <w:p w14:paraId="460D3462" w14:textId="77777777" w:rsidR="005D385B" w:rsidRPr="00717A6B" w:rsidRDefault="00644DF4" w:rsidP="00644DF4">
      <w:pPr>
        <w:pStyle w:val="Import2"/>
        <w:tabs>
          <w:tab w:val="clear" w:pos="4104"/>
          <w:tab w:val="clear" w:pos="5112"/>
        </w:tabs>
        <w:ind w:left="709"/>
        <w:rPr>
          <w:rFonts w:asciiTheme="minorHAnsi" w:hAnsiTheme="minorHAnsi" w:cstheme="minorHAnsi"/>
          <w:sz w:val="22"/>
          <w:szCs w:val="22"/>
          <w:lang w:val="cs-CZ"/>
        </w:rPr>
      </w:pPr>
      <w:r>
        <w:rPr>
          <w:rFonts w:asciiTheme="minorHAnsi" w:hAnsiTheme="minorHAnsi" w:cstheme="minorHAnsi"/>
          <w:sz w:val="22"/>
          <w:szCs w:val="22"/>
          <w:lang w:val="cs-CZ"/>
        </w:rPr>
        <w:t>Příloha č. 3</w:t>
      </w:r>
      <w:r w:rsidR="0022076E">
        <w:rPr>
          <w:rFonts w:asciiTheme="minorHAnsi" w:hAnsiTheme="minorHAnsi" w:cstheme="minorHAnsi"/>
          <w:sz w:val="22"/>
          <w:szCs w:val="22"/>
          <w:lang w:val="cs-CZ"/>
        </w:rPr>
        <w:t>:</w:t>
      </w:r>
      <w:r w:rsidR="0022076E">
        <w:rPr>
          <w:rFonts w:asciiTheme="minorHAnsi" w:hAnsiTheme="minorHAnsi" w:cstheme="minorHAnsi"/>
          <w:sz w:val="22"/>
          <w:szCs w:val="22"/>
          <w:lang w:val="cs-CZ"/>
        </w:rPr>
        <w:tab/>
      </w:r>
      <w:r w:rsidR="007529F7" w:rsidRPr="00717A6B">
        <w:rPr>
          <w:rFonts w:asciiTheme="minorHAnsi" w:hAnsiTheme="minorHAnsi" w:cstheme="minorHAnsi"/>
          <w:sz w:val="22"/>
          <w:szCs w:val="22"/>
          <w:lang w:val="cs-CZ"/>
        </w:rPr>
        <w:t xml:space="preserve">Dokumentace bouracích prací </w:t>
      </w:r>
      <w:r>
        <w:rPr>
          <w:rFonts w:asciiTheme="minorHAnsi" w:hAnsiTheme="minorHAnsi" w:cstheme="minorHAnsi"/>
          <w:sz w:val="22"/>
          <w:szCs w:val="22"/>
          <w:lang w:val="cs-CZ"/>
        </w:rPr>
        <w:t>pro stavební povolení</w:t>
      </w:r>
    </w:p>
    <w:p w14:paraId="039F6B1F" w14:textId="77777777" w:rsidR="007529F7" w:rsidRPr="00717A6B" w:rsidRDefault="005D385B" w:rsidP="0022076E">
      <w:pPr>
        <w:pStyle w:val="Import2"/>
        <w:tabs>
          <w:tab w:val="clear" w:pos="4104"/>
          <w:tab w:val="clear" w:pos="5112"/>
        </w:tabs>
        <w:ind w:left="2127" w:hanging="1418"/>
        <w:rPr>
          <w:rFonts w:asciiTheme="minorHAnsi" w:hAnsiTheme="minorHAnsi" w:cstheme="minorHAnsi"/>
          <w:sz w:val="22"/>
          <w:szCs w:val="22"/>
          <w:lang w:val="cs-CZ"/>
        </w:rPr>
      </w:pPr>
      <w:r w:rsidRPr="00717A6B">
        <w:rPr>
          <w:rFonts w:asciiTheme="minorHAnsi" w:hAnsiTheme="minorHAnsi" w:cstheme="minorHAnsi"/>
          <w:sz w:val="22"/>
          <w:szCs w:val="22"/>
          <w:lang w:val="cs-CZ"/>
        </w:rPr>
        <w:t>Příloha č.</w:t>
      </w:r>
      <w:r w:rsidR="00E431CC" w:rsidRPr="00717A6B">
        <w:rPr>
          <w:rFonts w:asciiTheme="minorHAnsi" w:hAnsiTheme="minorHAnsi" w:cstheme="minorHAnsi"/>
          <w:sz w:val="22"/>
          <w:szCs w:val="22"/>
          <w:lang w:val="cs-CZ"/>
        </w:rPr>
        <w:t xml:space="preserve"> </w:t>
      </w:r>
      <w:r w:rsidR="0022076E">
        <w:rPr>
          <w:rFonts w:asciiTheme="minorHAnsi" w:hAnsiTheme="minorHAnsi" w:cstheme="minorHAnsi"/>
          <w:sz w:val="22"/>
          <w:szCs w:val="22"/>
          <w:lang w:val="cs-CZ"/>
        </w:rPr>
        <w:t>4:</w:t>
      </w:r>
      <w:r w:rsidR="0022076E">
        <w:rPr>
          <w:rFonts w:asciiTheme="minorHAnsi" w:hAnsiTheme="minorHAnsi" w:cstheme="minorHAnsi"/>
          <w:sz w:val="22"/>
          <w:szCs w:val="22"/>
          <w:lang w:val="cs-CZ"/>
        </w:rPr>
        <w:tab/>
      </w:r>
      <w:r w:rsidRPr="00717A6B">
        <w:rPr>
          <w:rFonts w:asciiTheme="minorHAnsi" w:hAnsiTheme="minorHAnsi" w:cstheme="minorHAnsi"/>
          <w:sz w:val="22"/>
          <w:szCs w:val="22"/>
          <w:lang w:val="cs-CZ"/>
        </w:rPr>
        <w:t>Rozhodnutí o umístění stavby a stavební povolení</w:t>
      </w:r>
      <w:r w:rsidR="0096431A">
        <w:rPr>
          <w:rFonts w:asciiTheme="minorHAnsi" w:hAnsiTheme="minorHAnsi" w:cstheme="minorHAnsi"/>
          <w:sz w:val="22"/>
          <w:szCs w:val="22"/>
          <w:lang w:val="cs-CZ"/>
        </w:rPr>
        <w:t xml:space="preserve"> </w:t>
      </w:r>
      <w:r w:rsidR="0096431A" w:rsidRPr="0096431A">
        <w:rPr>
          <w:rFonts w:asciiTheme="minorHAnsi" w:hAnsiTheme="minorHAnsi" w:cstheme="minorHAnsi"/>
          <w:sz w:val="22"/>
          <w:szCs w:val="22"/>
          <w:lang w:val="cs-CZ"/>
        </w:rPr>
        <w:t>č. j. 29872/2017/OSÚP/LUST vydaného dne 20. 4. 2017.</w:t>
      </w:r>
    </w:p>
    <w:p w14:paraId="15DD3DBC" w14:textId="77777777" w:rsidR="005D385B" w:rsidRPr="0096431A" w:rsidRDefault="005D385B" w:rsidP="0022076E">
      <w:pPr>
        <w:pStyle w:val="Import2"/>
        <w:tabs>
          <w:tab w:val="clear" w:pos="4104"/>
          <w:tab w:val="clear" w:pos="5112"/>
        </w:tabs>
        <w:ind w:left="2127" w:hanging="1418"/>
        <w:rPr>
          <w:rFonts w:asciiTheme="minorHAnsi" w:hAnsiTheme="minorHAnsi" w:cstheme="minorHAnsi"/>
          <w:sz w:val="22"/>
          <w:szCs w:val="22"/>
          <w:lang w:val="cs-CZ"/>
        </w:rPr>
      </w:pPr>
      <w:r w:rsidRPr="00717A6B">
        <w:rPr>
          <w:rFonts w:asciiTheme="minorHAnsi" w:hAnsiTheme="minorHAnsi" w:cstheme="minorHAnsi"/>
          <w:sz w:val="22"/>
          <w:szCs w:val="22"/>
          <w:lang w:val="cs-CZ"/>
        </w:rPr>
        <w:t xml:space="preserve">Příloha č. </w:t>
      </w:r>
      <w:r w:rsidR="0022076E">
        <w:rPr>
          <w:rFonts w:asciiTheme="minorHAnsi" w:hAnsiTheme="minorHAnsi" w:cstheme="minorHAnsi"/>
          <w:sz w:val="22"/>
          <w:szCs w:val="22"/>
          <w:lang w:val="cs-CZ"/>
        </w:rPr>
        <w:t>5:</w:t>
      </w:r>
      <w:r w:rsidR="0022076E">
        <w:rPr>
          <w:rFonts w:asciiTheme="minorHAnsi" w:hAnsiTheme="minorHAnsi" w:cstheme="minorHAnsi"/>
          <w:sz w:val="22"/>
          <w:szCs w:val="22"/>
          <w:lang w:val="cs-CZ"/>
        </w:rPr>
        <w:tab/>
      </w:r>
      <w:r w:rsidRPr="00717A6B">
        <w:rPr>
          <w:rFonts w:asciiTheme="minorHAnsi" w:hAnsiTheme="minorHAnsi" w:cstheme="minorHAnsi"/>
          <w:sz w:val="22"/>
          <w:szCs w:val="22"/>
          <w:lang w:val="cs-CZ"/>
        </w:rPr>
        <w:t xml:space="preserve">Rozhodnutí o </w:t>
      </w:r>
      <w:r w:rsidRPr="0096431A">
        <w:rPr>
          <w:rFonts w:asciiTheme="minorHAnsi" w:hAnsiTheme="minorHAnsi" w:cstheme="minorHAnsi"/>
          <w:sz w:val="22"/>
          <w:szCs w:val="22"/>
          <w:lang w:val="cs-CZ"/>
        </w:rPr>
        <w:t xml:space="preserve">odstranění </w:t>
      </w:r>
      <w:r w:rsidR="0096431A" w:rsidRPr="0096431A">
        <w:rPr>
          <w:rFonts w:asciiTheme="minorHAnsi" w:hAnsiTheme="minorHAnsi" w:cstheme="minorHAnsi"/>
          <w:sz w:val="22"/>
          <w:szCs w:val="22"/>
          <w:lang w:val="cs-CZ"/>
        </w:rPr>
        <w:t>stavby č. j. 24914/2017/OSÚP/LUST vydaného dne 31. 3. 2017</w:t>
      </w:r>
    </w:p>
    <w:p w14:paraId="639614FC" w14:textId="77777777" w:rsidR="00631FFF" w:rsidRDefault="0096431A" w:rsidP="006B092E">
      <w:pPr>
        <w:pStyle w:val="Znaka"/>
        <w:widowControl/>
        <w:ind w:left="0"/>
        <w:jc w:val="both"/>
        <w:rPr>
          <w:rFonts w:asciiTheme="minorHAnsi" w:hAnsiTheme="minorHAnsi" w:cstheme="minorHAnsi"/>
          <w:color w:val="auto"/>
          <w:szCs w:val="22"/>
        </w:rPr>
      </w:pPr>
      <w:r>
        <w:rPr>
          <w:rFonts w:asciiTheme="minorHAnsi" w:hAnsiTheme="minorHAnsi" w:cstheme="minorHAnsi"/>
          <w:color w:val="auto"/>
          <w:szCs w:val="22"/>
        </w:rPr>
        <w:t xml:space="preserve"> </w:t>
      </w:r>
    </w:p>
    <w:p w14:paraId="0FAFF086" w14:textId="77777777" w:rsidR="00D662D1" w:rsidRPr="00717A6B" w:rsidRDefault="00D662D1" w:rsidP="006B092E">
      <w:pPr>
        <w:pStyle w:val="Znaka"/>
        <w:widowControl/>
        <w:ind w:left="0"/>
        <w:jc w:val="both"/>
        <w:rPr>
          <w:rFonts w:asciiTheme="minorHAnsi" w:hAnsiTheme="minorHAnsi" w:cstheme="minorHAnsi"/>
          <w:color w:val="auto"/>
          <w:szCs w:val="22"/>
        </w:rPr>
      </w:pPr>
    </w:p>
    <w:p w14:paraId="6BAB0A83" w14:textId="77777777" w:rsidR="00631FFF" w:rsidRPr="00717A6B" w:rsidRDefault="00631FFF" w:rsidP="006B092E">
      <w:pPr>
        <w:pStyle w:val="Znaka"/>
        <w:widowControl/>
        <w:ind w:left="0"/>
        <w:jc w:val="both"/>
        <w:rPr>
          <w:rFonts w:asciiTheme="minorHAnsi" w:hAnsiTheme="minorHAnsi" w:cstheme="minorHAnsi"/>
          <w:color w:val="auto"/>
          <w:szCs w:val="22"/>
        </w:rPr>
      </w:pPr>
    </w:p>
    <w:p w14:paraId="1BBF2885" w14:textId="43CA044D" w:rsidR="00BF73F7" w:rsidRPr="00717A6B" w:rsidRDefault="00BF73F7" w:rsidP="006B092E">
      <w:pPr>
        <w:pStyle w:val="Znaka"/>
        <w:widowControl/>
        <w:ind w:left="0"/>
        <w:jc w:val="both"/>
        <w:rPr>
          <w:rFonts w:asciiTheme="minorHAnsi" w:hAnsiTheme="minorHAnsi" w:cstheme="minorHAnsi"/>
          <w:color w:val="auto"/>
          <w:szCs w:val="22"/>
        </w:rPr>
      </w:pPr>
      <w:r w:rsidRPr="00717A6B">
        <w:rPr>
          <w:rFonts w:asciiTheme="minorHAnsi" w:hAnsiTheme="minorHAnsi" w:cstheme="minorHAnsi"/>
          <w:color w:val="auto"/>
          <w:szCs w:val="22"/>
        </w:rPr>
        <w:t>V Karlových Varech dne</w:t>
      </w:r>
      <w:r w:rsidR="00D662D1">
        <w:rPr>
          <w:rFonts w:asciiTheme="minorHAnsi" w:hAnsiTheme="minorHAnsi" w:cstheme="minorHAnsi"/>
          <w:color w:val="auto"/>
          <w:szCs w:val="22"/>
        </w:rPr>
        <w:t>………………..</w:t>
      </w:r>
      <w:r w:rsidRPr="00717A6B">
        <w:rPr>
          <w:rFonts w:asciiTheme="minorHAnsi" w:hAnsiTheme="minorHAnsi" w:cstheme="minorHAnsi"/>
          <w:color w:val="auto"/>
          <w:szCs w:val="22"/>
        </w:rPr>
        <w:t xml:space="preserve"> </w:t>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t>V</w:t>
      </w:r>
      <w:r w:rsidR="006605AE">
        <w:rPr>
          <w:rFonts w:asciiTheme="minorHAnsi" w:hAnsiTheme="minorHAnsi" w:cstheme="minorHAnsi"/>
          <w:color w:val="auto"/>
          <w:szCs w:val="22"/>
        </w:rPr>
        <w:t xml:space="preserve"> Ostrově </w:t>
      </w:r>
      <w:r w:rsidRPr="00A32891">
        <w:rPr>
          <w:rFonts w:asciiTheme="minorHAnsi" w:hAnsiTheme="minorHAnsi" w:cstheme="minorHAnsi"/>
          <w:color w:val="auto"/>
          <w:szCs w:val="22"/>
        </w:rPr>
        <w:t>dne</w:t>
      </w:r>
      <w:r w:rsidR="004630C6" w:rsidRPr="00A32891">
        <w:rPr>
          <w:rFonts w:asciiTheme="minorHAnsi" w:hAnsiTheme="minorHAnsi" w:cstheme="minorHAnsi"/>
          <w:color w:val="auto"/>
          <w:szCs w:val="22"/>
        </w:rPr>
        <w:t xml:space="preserve"> </w:t>
      </w:r>
      <w:r w:rsidR="004A2692">
        <w:rPr>
          <w:rFonts w:asciiTheme="minorHAnsi" w:hAnsiTheme="minorHAnsi" w:cstheme="minorHAnsi"/>
          <w:color w:val="auto"/>
          <w:szCs w:val="22"/>
        </w:rPr>
        <w:t>…………………</w:t>
      </w:r>
    </w:p>
    <w:p w14:paraId="0F824392" w14:textId="77777777" w:rsidR="00BF73F7" w:rsidRPr="00717A6B" w:rsidRDefault="00BF73F7" w:rsidP="006B092E">
      <w:pPr>
        <w:pStyle w:val="Znaka"/>
        <w:widowControl/>
        <w:ind w:left="0"/>
        <w:jc w:val="both"/>
        <w:rPr>
          <w:rFonts w:asciiTheme="minorHAnsi" w:hAnsiTheme="minorHAnsi" w:cstheme="minorHAnsi"/>
          <w:color w:val="auto"/>
          <w:szCs w:val="22"/>
        </w:rPr>
      </w:pPr>
      <w:r w:rsidRPr="00717A6B">
        <w:rPr>
          <w:rFonts w:asciiTheme="minorHAnsi" w:hAnsiTheme="minorHAnsi" w:cstheme="minorHAnsi"/>
          <w:color w:val="auto"/>
          <w:szCs w:val="22"/>
        </w:rPr>
        <w:t>Za objednatele:</w:t>
      </w:r>
      <w:r w:rsidRPr="00717A6B">
        <w:rPr>
          <w:rFonts w:asciiTheme="minorHAnsi" w:hAnsiTheme="minorHAnsi" w:cstheme="minorHAnsi"/>
          <w:color w:val="auto"/>
          <w:szCs w:val="22"/>
        </w:rPr>
        <w:tab/>
      </w:r>
      <w:r w:rsidR="004630C6"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007529F7" w:rsidRPr="00717A6B">
        <w:rPr>
          <w:rFonts w:asciiTheme="minorHAnsi" w:hAnsiTheme="minorHAnsi" w:cstheme="minorHAnsi"/>
          <w:color w:val="auto"/>
          <w:szCs w:val="22"/>
        </w:rPr>
        <w:tab/>
      </w:r>
      <w:r w:rsidRPr="00717A6B">
        <w:rPr>
          <w:rFonts w:asciiTheme="minorHAnsi" w:hAnsiTheme="minorHAnsi" w:cstheme="minorHAnsi"/>
          <w:color w:val="auto"/>
          <w:szCs w:val="22"/>
        </w:rPr>
        <w:t>Za zhotovitele:</w:t>
      </w:r>
    </w:p>
    <w:p w14:paraId="1366F5EF" w14:textId="77777777" w:rsidR="004630C6" w:rsidRPr="00717A6B" w:rsidRDefault="004630C6" w:rsidP="006B092E">
      <w:pPr>
        <w:pStyle w:val="Znaka"/>
        <w:widowControl/>
        <w:ind w:left="0"/>
        <w:jc w:val="both"/>
        <w:rPr>
          <w:rFonts w:asciiTheme="minorHAnsi" w:hAnsiTheme="minorHAnsi" w:cstheme="minorHAnsi"/>
          <w:color w:val="auto"/>
          <w:szCs w:val="22"/>
        </w:rPr>
      </w:pPr>
    </w:p>
    <w:p w14:paraId="6FF586A5" w14:textId="77777777" w:rsidR="004630C6" w:rsidRPr="00717A6B" w:rsidRDefault="004630C6" w:rsidP="006B092E">
      <w:pPr>
        <w:pStyle w:val="Znaka"/>
        <w:widowControl/>
        <w:ind w:left="0"/>
        <w:jc w:val="both"/>
        <w:rPr>
          <w:rFonts w:asciiTheme="minorHAnsi" w:hAnsiTheme="minorHAnsi" w:cstheme="minorHAnsi"/>
          <w:color w:val="auto"/>
          <w:szCs w:val="22"/>
        </w:rPr>
      </w:pPr>
    </w:p>
    <w:p w14:paraId="393B6A51" w14:textId="77777777" w:rsidR="004630C6" w:rsidRDefault="004630C6" w:rsidP="006B092E">
      <w:pPr>
        <w:pStyle w:val="Znaka"/>
        <w:widowControl/>
        <w:ind w:left="0"/>
        <w:jc w:val="both"/>
        <w:rPr>
          <w:rFonts w:asciiTheme="minorHAnsi" w:hAnsiTheme="minorHAnsi" w:cstheme="minorHAnsi"/>
          <w:color w:val="auto"/>
          <w:szCs w:val="22"/>
        </w:rPr>
      </w:pPr>
    </w:p>
    <w:p w14:paraId="376A815D" w14:textId="77777777" w:rsidR="00D662D1" w:rsidRDefault="00D662D1" w:rsidP="006B092E">
      <w:pPr>
        <w:pStyle w:val="Znaka"/>
        <w:widowControl/>
        <w:ind w:left="0"/>
        <w:jc w:val="both"/>
        <w:rPr>
          <w:rFonts w:asciiTheme="minorHAnsi" w:hAnsiTheme="minorHAnsi" w:cstheme="minorHAnsi"/>
          <w:color w:val="auto"/>
          <w:szCs w:val="22"/>
        </w:rPr>
      </w:pPr>
    </w:p>
    <w:p w14:paraId="0BF1A1C2" w14:textId="77777777" w:rsidR="00D662D1" w:rsidRPr="00717A6B" w:rsidRDefault="00D662D1" w:rsidP="006B092E">
      <w:pPr>
        <w:pStyle w:val="Znaka"/>
        <w:widowControl/>
        <w:ind w:left="0"/>
        <w:jc w:val="both"/>
        <w:rPr>
          <w:rFonts w:asciiTheme="minorHAnsi" w:hAnsiTheme="minorHAnsi" w:cstheme="minorHAnsi"/>
          <w:color w:val="auto"/>
          <w:szCs w:val="22"/>
        </w:rPr>
      </w:pPr>
    </w:p>
    <w:p w14:paraId="4FD74234" w14:textId="77777777" w:rsidR="004630C6" w:rsidRPr="00717A6B" w:rsidRDefault="007529F7" w:rsidP="006B092E">
      <w:pPr>
        <w:pStyle w:val="Znaka"/>
        <w:widowControl/>
        <w:ind w:left="0"/>
        <w:jc w:val="both"/>
        <w:rPr>
          <w:rFonts w:asciiTheme="minorHAnsi" w:hAnsiTheme="minorHAnsi" w:cstheme="minorHAnsi"/>
          <w:color w:val="auto"/>
          <w:szCs w:val="22"/>
        </w:rPr>
      </w:pPr>
      <w:r w:rsidRPr="00717A6B">
        <w:rPr>
          <w:rFonts w:asciiTheme="minorHAnsi" w:hAnsiTheme="minorHAnsi" w:cstheme="minorHAnsi"/>
          <w:color w:val="auto"/>
          <w:szCs w:val="22"/>
        </w:rPr>
        <w:t>……………………………………</w:t>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r>
      <w:r w:rsidRPr="00717A6B">
        <w:rPr>
          <w:rFonts w:asciiTheme="minorHAnsi" w:hAnsiTheme="minorHAnsi" w:cstheme="minorHAnsi"/>
          <w:color w:val="auto"/>
          <w:szCs w:val="22"/>
        </w:rPr>
        <w:tab/>
        <w:t>………………………………………</w:t>
      </w:r>
    </w:p>
    <w:p w14:paraId="10139D9C" w14:textId="7DAAFB39" w:rsidR="00A32891" w:rsidRDefault="00A32891" w:rsidP="006B092E">
      <w:pPr>
        <w:pStyle w:val="Znaka"/>
        <w:widowControl/>
        <w:ind w:left="0"/>
        <w:jc w:val="both"/>
        <w:rPr>
          <w:rFonts w:asciiTheme="minorHAnsi" w:hAnsiTheme="minorHAnsi" w:cstheme="minorHAnsi"/>
          <w:color w:val="auto"/>
          <w:szCs w:val="22"/>
        </w:rPr>
      </w:pPr>
      <w:r>
        <w:rPr>
          <w:rFonts w:asciiTheme="minorHAnsi" w:hAnsiTheme="minorHAnsi" w:cstheme="minorHAnsi"/>
          <w:color w:val="auto"/>
          <w:szCs w:val="22"/>
        </w:rPr>
        <w:t>Karlovarský kraj</w:t>
      </w:r>
      <w:r w:rsidR="0029445A">
        <w:rPr>
          <w:rFonts w:asciiTheme="minorHAnsi" w:hAnsiTheme="minorHAnsi" w:cstheme="minorHAnsi"/>
          <w:color w:val="auto"/>
          <w:szCs w:val="22"/>
        </w:rPr>
        <w:tab/>
      </w:r>
      <w:r w:rsidR="0029445A">
        <w:rPr>
          <w:rFonts w:asciiTheme="minorHAnsi" w:hAnsiTheme="minorHAnsi" w:cstheme="minorHAnsi"/>
          <w:color w:val="auto"/>
          <w:szCs w:val="22"/>
        </w:rPr>
        <w:tab/>
      </w:r>
      <w:r w:rsidR="0029445A">
        <w:rPr>
          <w:rFonts w:asciiTheme="minorHAnsi" w:hAnsiTheme="minorHAnsi" w:cstheme="minorHAnsi"/>
          <w:color w:val="auto"/>
          <w:szCs w:val="22"/>
        </w:rPr>
        <w:tab/>
      </w:r>
      <w:r w:rsidR="0029445A">
        <w:rPr>
          <w:rFonts w:asciiTheme="minorHAnsi" w:hAnsiTheme="minorHAnsi" w:cstheme="minorHAnsi"/>
          <w:color w:val="auto"/>
          <w:szCs w:val="22"/>
        </w:rPr>
        <w:tab/>
      </w:r>
      <w:r w:rsidR="0029445A">
        <w:rPr>
          <w:rFonts w:asciiTheme="minorHAnsi" w:hAnsiTheme="minorHAnsi" w:cstheme="minorHAnsi"/>
          <w:color w:val="auto"/>
          <w:szCs w:val="22"/>
        </w:rPr>
        <w:tab/>
      </w:r>
      <w:r w:rsidR="0029445A">
        <w:rPr>
          <w:rFonts w:asciiTheme="minorHAnsi" w:hAnsiTheme="minorHAnsi" w:cstheme="minorHAnsi"/>
          <w:color w:val="auto"/>
          <w:szCs w:val="22"/>
        </w:rPr>
        <w:tab/>
      </w:r>
      <w:r w:rsidR="006605AE">
        <w:rPr>
          <w:rFonts w:asciiTheme="minorHAnsi" w:hAnsiTheme="minorHAnsi" w:cstheme="minorHAnsi"/>
          <w:color w:val="auto"/>
          <w:szCs w:val="22"/>
        </w:rPr>
        <w:t>BPO spol. s r.o.</w:t>
      </w:r>
    </w:p>
    <w:p w14:paraId="5B921F8B" w14:textId="10951D70" w:rsidR="00C92949" w:rsidRPr="00717A6B" w:rsidRDefault="00A32891" w:rsidP="006B092E">
      <w:pPr>
        <w:pStyle w:val="Znaka"/>
        <w:widowControl/>
        <w:ind w:left="0"/>
        <w:jc w:val="both"/>
        <w:rPr>
          <w:rFonts w:asciiTheme="minorHAnsi" w:hAnsiTheme="minorHAnsi" w:cstheme="minorHAnsi"/>
          <w:color w:val="auto"/>
          <w:szCs w:val="22"/>
        </w:rPr>
      </w:pPr>
      <w:r>
        <w:rPr>
          <w:rFonts w:asciiTheme="minorHAnsi" w:hAnsiTheme="minorHAnsi" w:cstheme="minorHAnsi"/>
          <w:color w:val="auto"/>
          <w:szCs w:val="22"/>
        </w:rPr>
        <w:t xml:space="preserve"> Ing. </w:t>
      </w:r>
      <w:r w:rsidR="00AB647A">
        <w:rPr>
          <w:rFonts w:asciiTheme="minorHAnsi" w:hAnsiTheme="minorHAnsi" w:cstheme="minorHAnsi"/>
          <w:color w:val="auto"/>
          <w:szCs w:val="22"/>
        </w:rPr>
        <w:t>Jan</w:t>
      </w:r>
      <w:r>
        <w:rPr>
          <w:rFonts w:asciiTheme="minorHAnsi" w:hAnsiTheme="minorHAnsi" w:cstheme="minorHAnsi"/>
          <w:color w:val="auto"/>
          <w:szCs w:val="22"/>
        </w:rPr>
        <w:t xml:space="preserve"> Bureš</w:t>
      </w:r>
      <w:r>
        <w:rPr>
          <w:rFonts w:asciiTheme="minorHAnsi" w:hAnsiTheme="minorHAnsi" w:cstheme="minorHAnsi"/>
          <w:color w:val="auto"/>
          <w:szCs w:val="22"/>
        </w:rPr>
        <w:tab/>
      </w:r>
      <w:bookmarkStart w:id="0" w:name="_GoBack"/>
      <w:bookmarkEnd w:id="0"/>
      <w:r>
        <w:rPr>
          <w:rFonts w:asciiTheme="minorHAnsi" w:hAnsiTheme="minorHAnsi" w:cstheme="minorHAnsi"/>
          <w:color w:val="auto"/>
          <w:szCs w:val="22"/>
        </w:rPr>
        <w:tab/>
      </w:r>
      <w:r w:rsidR="007529F7" w:rsidRPr="00717A6B">
        <w:rPr>
          <w:rFonts w:asciiTheme="minorHAnsi" w:hAnsiTheme="minorHAnsi" w:cstheme="minorHAnsi"/>
          <w:color w:val="auto"/>
          <w:szCs w:val="22"/>
        </w:rPr>
        <w:tab/>
      </w:r>
      <w:r w:rsidR="007529F7" w:rsidRPr="00717A6B">
        <w:rPr>
          <w:rFonts w:asciiTheme="minorHAnsi" w:hAnsiTheme="minorHAnsi" w:cstheme="minorHAnsi"/>
          <w:color w:val="auto"/>
          <w:szCs w:val="22"/>
        </w:rPr>
        <w:tab/>
      </w:r>
      <w:r w:rsidR="007529F7" w:rsidRPr="00717A6B">
        <w:rPr>
          <w:rFonts w:asciiTheme="minorHAnsi" w:hAnsiTheme="minorHAnsi" w:cstheme="minorHAnsi"/>
          <w:color w:val="auto"/>
          <w:szCs w:val="22"/>
        </w:rPr>
        <w:tab/>
      </w:r>
      <w:r w:rsidR="006605AE">
        <w:rPr>
          <w:rFonts w:asciiTheme="minorHAnsi" w:hAnsiTheme="minorHAnsi" w:cstheme="minorHAnsi"/>
          <w:color w:val="auto"/>
          <w:szCs w:val="22"/>
        </w:rPr>
        <w:tab/>
        <w:t>Ing. Pavel Kyliš, jednatel společnosti</w:t>
      </w:r>
    </w:p>
    <w:p w14:paraId="0FD10857" w14:textId="77777777" w:rsidR="005E5A8C" w:rsidRPr="00717A6B" w:rsidRDefault="00A32891" w:rsidP="00A32891">
      <w:pPr>
        <w:pStyle w:val="Znaka"/>
        <w:widowControl/>
        <w:ind w:left="0"/>
        <w:jc w:val="both"/>
      </w:pPr>
      <w:r>
        <w:rPr>
          <w:rFonts w:asciiTheme="minorHAnsi" w:hAnsiTheme="minorHAnsi" w:cstheme="minorHAnsi"/>
          <w:color w:val="auto"/>
          <w:szCs w:val="22"/>
        </w:rPr>
        <w:tab/>
      </w:r>
      <w:r>
        <w:rPr>
          <w:rFonts w:asciiTheme="minorHAnsi" w:hAnsiTheme="minorHAnsi" w:cstheme="minorHAnsi"/>
          <w:color w:val="auto"/>
          <w:szCs w:val="22"/>
        </w:rPr>
        <w:tab/>
      </w:r>
      <w:r>
        <w:rPr>
          <w:rFonts w:asciiTheme="minorHAnsi" w:hAnsiTheme="minorHAnsi" w:cstheme="minorHAnsi"/>
          <w:color w:val="auto"/>
          <w:szCs w:val="22"/>
        </w:rPr>
        <w:tab/>
        <w:t xml:space="preserve">   </w:t>
      </w:r>
    </w:p>
    <w:sectPr w:rsidR="005E5A8C" w:rsidRPr="00717A6B" w:rsidSect="00505E24">
      <w:headerReference w:type="default" r:id="rId8"/>
      <w:footerReference w:type="default" r:id="rId9"/>
      <w:pgSz w:w="11906" w:h="16838"/>
      <w:pgMar w:top="1843"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96E05" w14:textId="77777777" w:rsidR="00493E3C" w:rsidRDefault="00493E3C" w:rsidP="00BE71B2">
      <w:pPr>
        <w:spacing w:line="240" w:lineRule="auto"/>
      </w:pPr>
      <w:r>
        <w:separator/>
      </w:r>
    </w:p>
  </w:endnote>
  <w:endnote w:type="continuationSeparator" w:id="0">
    <w:p w14:paraId="6B6250FF" w14:textId="77777777" w:rsidR="00493E3C" w:rsidRDefault="00493E3C" w:rsidP="00BE7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ans serif">
    <w:altName w:val="Times New Roman"/>
    <w:charset w:val="00"/>
    <w:family w:val="roman"/>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vinion">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16"/>
        <w:szCs w:val="16"/>
      </w:rPr>
      <w:id w:val="-2105100130"/>
      <w:docPartObj>
        <w:docPartGallery w:val="Page Numbers (Bottom of Page)"/>
        <w:docPartUnique/>
      </w:docPartObj>
    </w:sdtPr>
    <w:sdtEndPr/>
    <w:sdtContent>
      <w:sdt>
        <w:sdtPr>
          <w:rPr>
            <w:rFonts w:asciiTheme="minorHAnsi" w:hAnsiTheme="minorHAnsi" w:cstheme="minorHAnsi"/>
            <w:sz w:val="16"/>
            <w:szCs w:val="16"/>
          </w:rPr>
          <w:id w:val="-642040462"/>
          <w:docPartObj>
            <w:docPartGallery w:val="Page Numbers (Top of Page)"/>
            <w:docPartUnique/>
          </w:docPartObj>
        </w:sdtPr>
        <w:sdtEndPr/>
        <w:sdtContent>
          <w:p w14:paraId="1426B662" w14:textId="6B0BCC29" w:rsidR="00945E18" w:rsidRPr="00205EBF" w:rsidRDefault="00945E18">
            <w:pPr>
              <w:pStyle w:val="Zpat"/>
              <w:jc w:val="right"/>
              <w:rPr>
                <w:rFonts w:asciiTheme="minorHAnsi" w:hAnsiTheme="minorHAnsi" w:cstheme="minorHAnsi"/>
                <w:sz w:val="16"/>
                <w:szCs w:val="16"/>
              </w:rPr>
            </w:pPr>
            <w:r w:rsidRPr="00205EBF">
              <w:rPr>
                <w:rFonts w:asciiTheme="minorHAnsi" w:hAnsiTheme="minorHAnsi" w:cstheme="minorHAnsi"/>
                <w:sz w:val="16"/>
                <w:szCs w:val="16"/>
              </w:rPr>
              <w:t xml:space="preserve">Stránka </w:t>
            </w:r>
            <w:r w:rsidR="00CF4495" w:rsidRPr="00205EBF">
              <w:rPr>
                <w:rFonts w:asciiTheme="minorHAnsi" w:hAnsiTheme="minorHAnsi" w:cstheme="minorHAnsi"/>
                <w:b/>
                <w:bCs/>
                <w:sz w:val="16"/>
                <w:szCs w:val="16"/>
              </w:rPr>
              <w:fldChar w:fldCharType="begin"/>
            </w:r>
            <w:r w:rsidRPr="00205EBF">
              <w:rPr>
                <w:rFonts w:asciiTheme="minorHAnsi" w:hAnsiTheme="minorHAnsi" w:cstheme="minorHAnsi"/>
                <w:b/>
                <w:bCs/>
                <w:sz w:val="16"/>
                <w:szCs w:val="16"/>
              </w:rPr>
              <w:instrText>PAGE</w:instrText>
            </w:r>
            <w:r w:rsidR="00CF4495" w:rsidRPr="00205EBF">
              <w:rPr>
                <w:rFonts w:asciiTheme="minorHAnsi" w:hAnsiTheme="minorHAnsi" w:cstheme="minorHAnsi"/>
                <w:b/>
                <w:bCs/>
                <w:sz w:val="16"/>
                <w:szCs w:val="16"/>
              </w:rPr>
              <w:fldChar w:fldCharType="separate"/>
            </w:r>
            <w:r w:rsidR="00AB647A">
              <w:rPr>
                <w:rFonts w:asciiTheme="minorHAnsi" w:hAnsiTheme="minorHAnsi" w:cstheme="minorHAnsi"/>
                <w:b/>
                <w:bCs/>
                <w:noProof/>
                <w:sz w:val="16"/>
                <w:szCs w:val="16"/>
              </w:rPr>
              <w:t>14</w:t>
            </w:r>
            <w:r w:rsidR="00CF4495" w:rsidRPr="00205EBF">
              <w:rPr>
                <w:rFonts w:asciiTheme="minorHAnsi" w:hAnsiTheme="minorHAnsi" w:cstheme="minorHAnsi"/>
                <w:b/>
                <w:bCs/>
                <w:sz w:val="16"/>
                <w:szCs w:val="16"/>
              </w:rPr>
              <w:fldChar w:fldCharType="end"/>
            </w:r>
            <w:r w:rsidRPr="00205EBF">
              <w:rPr>
                <w:rFonts w:asciiTheme="minorHAnsi" w:hAnsiTheme="minorHAnsi" w:cstheme="minorHAnsi"/>
                <w:sz w:val="16"/>
                <w:szCs w:val="16"/>
              </w:rPr>
              <w:t xml:space="preserve"> z </w:t>
            </w:r>
            <w:r w:rsidR="00CF4495" w:rsidRPr="00205EBF">
              <w:rPr>
                <w:rFonts w:asciiTheme="minorHAnsi" w:hAnsiTheme="minorHAnsi" w:cstheme="minorHAnsi"/>
                <w:b/>
                <w:bCs/>
                <w:sz w:val="16"/>
                <w:szCs w:val="16"/>
              </w:rPr>
              <w:fldChar w:fldCharType="begin"/>
            </w:r>
            <w:r w:rsidRPr="00205EBF">
              <w:rPr>
                <w:rFonts w:asciiTheme="minorHAnsi" w:hAnsiTheme="minorHAnsi" w:cstheme="minorHAnsi"/>
                <w:b/>
                <w:bCs/>
                <w:sz w:val="16"/>
                <w:szCs w:val="16"/>
              </w:rPr>
              <w:instrText>NUMPAGES</w:instrText>
            </w:r>
            <w:r w:rsidR="00CF4495" w:rsidRPr="00205EBF">
              <w:rPr>
                <w:rFonts w:asciiTheme="minorHAnsi" w:hAnsiTheme="minorHAnsi" w:cstheme="minorHAnsi"/>
                <w:b/>
                <w:bCs/>
                <w:sz w:val="16"/>
                <w:szCs w:val="16"/>
              </w:rPr>
              <w:fldChar w:fldCharType="separate"/>
            </w:r>
            <w:r w:rsidR="00AB647A">
              <w:rPr>
                <w:rFonts w:asciiTheme="minorHAnsi" w:hAnsiTheme="minorHAnsi" w:cstheme="minorHAnsi"/>
                <w:b/>
                <w:bCs/>
                <w:noProof/>
                <w:sz w:val="16"/>
                <w:szCs w:val="16"/>
              </w:rPr>
              <w:t>14</w:t>
            </w:r>
            <w:r w:rsidR="00CF4495" w:rsidRPr="00205EBF">
              <w:rPr>
                <w:rFonts w:asciiTheme="minorHAnsi" w:hAnsiTheme="minorHAnsi" w:cstheme="minorHAnsi"/>
                <w:b/>
                <w:bCs/>
                <w:sz w:val="16"/>
                <w:szCs w:val="16"/>
              </w:rPr>
              <w:fldChar w:fldCharType="end"/>
            </w:r>
          </w:p>
        </w:sdtContent>
      </w:sdt>
    </w:sdtContent>
  </w:sdt>
  <w:p w14:paraId="2C2F972F" w14:textId="77777777" w:rsidR="00945E18" w:rsidRPr="00205EBF" w:rsidRDefault="00945E18">
    <w:pPr>
      <w:pStyle w:val="Zpat"/>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5F73B" w14:textId="77777777" w:rsidR="00493E3C" w:rsidRDefault="00493E3C" w:rsidP="00BE71B2">
      <w:pPr>
        <w:spacing w:line="240" w:lineRule="auto"/>
      </w:pPr>
      <w:r>
        <w:separator/>
      </w:r>
    </w:p>
  </w:footnote>
  <w:footnote w:type="continuationSeparator" w:id="0">
    <w:p w14:paraId="2529734F" w14:textId="77777777" w:rsidR="00493E3C" w:rsidRDefault="00493E3C" w:rsidP="00BE71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133D0" w14:textId="77777777" w:rsidR="00945E18" w:rsidRDefault="00945E18">
    <w:pPr>
      <w:pStyle w:val="Zhlav"/>
    </w:pPr>
    <w:r>
      <w:rPr>
        <w:rFonts w:cs="Arial"/>
        <w:b/>
        <w:noProof/>
        <w:color w:val="3366FF"/>
        <w:sz w:val="36"/>
        <w:lang w:eastAsia="cs-CZ"/>
      </w:rPr>
      <w:drawing>
        <wp:anchor distT="0" distB="0" distL="114300" distR="114300" simplePos="0" relativeHeight="251659264" behindDoc="1" locked="0" layoutInCell="1" allowOverlap="1" wp14:anchorId="705ECCCE" wp14:editId="7FE3E9E0">
          <wp:simplePos x="0" y="0"/>
          <wp:positionH relativeFrom="margin">
            <wp:posOffset>661670</wp:posOffset>
          </wp:positionH>
          <wp:positionV relativeFrom="paragraph">
            <wp:posOffset>-180340</wp:posOffset>
          </wp:positionV>
          <wp:extent cx="4741545" cy="781685"/>
          <wp:effectExtent l="0" t="0" r="0" b="0"/>
          <wp:wrapTight wrapText="bothSides">
            <wp:wrapPolygon edited="0">
              <wp:start x="0" y="0"/>
              <wp:lineTo x="0" y="21056"/>
              <wp:lineTo x="21522" y="21056"/>
              <wp:lineTo x="2152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OP_CZ_RO_B_C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37403" cy="78121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91D95"/>
    <w:multiLevelType w:val="hybridMultilevel"/>
    <w:tmpl w:val="26004406"/>
    <w:lvl w:ilvl="0" w:tplc="04050017">
      <w:start w:val="1"/>
      <w:numFmt w:val="lowerLetter"/>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0FC64A7C"/>
    <w:multiLevelType w:val="hybridMultilevel"/>
    <w:tmpl w:val="3E105C82"/>
    <w:lvl w:ilvl="0" w:tplc="27D43306">
      <w:start w:val="1"/>
      <w:numFmt w:val="ordinal"/>
      <w:lvlText w:val="2.%1"/>
      <w:lvlJc w:val="left"/>
      <w:pPr>
        <w:tabs>
          <w:tab w:val="num" w:pos="680"/>
        </w:tabs>
        <w:ind w:left="680" w:hanging="680"/>
      </w:pPr>
      <w:rPr>
        <w:rFonts w:cs="Times New Roman" w:hint="default"/>
        <w:sz w:val="22"/>
        <w:szCs w:val="22"/>
      </w:rPr>
    </w:lvl>
    <w:lvl w:ilvl="1" w:tplc="73EA6A2E">
      <w:start w:val="1"/>
      <w:numFmt w:val="lowerLetter"/>
      <w:lvlText w:val="%2)"/>
      <w:lvlJc w:val="left"/>
      <w:pPr>
        <w:tabs>
          <w:tab w:val="num" w:pos="425"/>
        </w:tabs>
        <w:ind w:left="425" w:hanging="283"/>
      </w:pPr>
      <w:rPr>
        <w:rFonts w:asciiTheme="minorHAnsi" w:eastAsiaTheme="minorHAnsi" w:hAnsiTheme="minorHAnsi" w:cstheme="minorBidi"/>
      </w:rPr>
    </w:lvl>
    <w:lvl w:ilvl="2" w:tplc="99443724">
      <w:start w:val="4"/>
      <w:numFmt w:val="bullet"/>
      <w:lvlText w:val="-"/>
      <w:lvlJc w:val="left"/>
      <w:pPr>
        <w:tabs>
          <w:tab w:val="num" w:pos="2340"/>
        </w:tabs>
        <w:ind w:left="2340" w:hanging="360"/>
      </w:pPr>
      <w:rPr>
        <w:rFonts w:ascii="sans serif" w:hAnsi="sans serif" w:hint="default"/>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00533D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 w15:restartNumberingAfterBreak="0">
    <w:nsid w:val="2B5C2B24"/>
    <w:multiLevelType w:val="hybridMultilevel"/>
    <w:tmpl w:val="9D3EFC34"/>
    <w:lvl w:ilvl="0" w:tplc="04050017">
      <w:start w:val="1"/>
      <w:numFmt w:val="lowerLetter"/>
      <w:lvlText w:val="%1)"/>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4" w15:restartNumberingAfterBreak="0">
    <w:nsid w:val="32300BE4"/>
    <w:multiLevelType w:val="multilevel"/>
    <w:tmpl w:val="E7E00506"/>
    <w:lvl w:ilvl="0">
      <w:start w:val="1"/>
      <w:numFmt w:val="decimal"/>
      <w:pStyle w:val="slovn1rove"/>
      <w:lvlText w:val="%1."/>
      <w:lvlJc w:val="left"/>
      <w:pPr>
        <w:ind w:left="360" w:hanging="360"/>
      </w:pPr>
      <w:rPr>
        <w:rFonts w:hint="default"/>
      </w:rPr>
    </w:lvl>
    <w:lvl w:ilvl="1">
      <w:start w:val="1"/>
      <w:numFmt w:val="decimal"/>
      <w:pStyle w:val="slovn2rove"/>
      <w:lvlText w:val="%1.%2."/>
      <w:lvlJc w:val="left"/>
      <w:pPr>
        <w:ind w:left="792" w:hanging="432"/>
      </w:pPr>
      <w:rPr>
        <w:rFonts w:hint="default"/>
      </w:rPr>
    </w:lvl>
    <w:lvl w:ilvl="2">
      <w:start w:val="1"/>
      <w:numFmt w:val="decimal"/>
      <w:pStyle w:val="sllovn3rove"/>
      <w:lvlText w:val="%1.%2.%3."/>
      <w:lvlJc w:val="left"/>
      <w:pPr>
        <w:ind w:left="788"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5DE0D99"/>
    <w:multiLevelType w:val="hybridMultilevel"/>
    <w:tmpl w:val="323EC9B6"/>
    <w:lvl w:ilvl="0" w:tplc="6B0893D0">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6" w15:restartNumberingAfterBreak="0">
    <w:nsid w:val="531523E9"/>
    <w:multiLevelType w:val="multilevel"/>
    <w:tmpl w:val="9ABA707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9764B50"/>
    <w:multiLevelType w:val="multilevel"/>
    <w:tmpl w:val="AD703B1E"/>
    <w:lvl w:ilvl="0">
      <w:start w:val="11"/>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8D7C9A"/>
    <w:multiLevelType w:val="hybridMultilevel"/>
    <w:tmpl w:val="947E1A02"/>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 w:numId="7">
    <w:abstractNumId w:val="7"/>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178"/>
    <w:rsid w:val="00003B2C"/>
    <w:rsid w:val="00004677"/>
    <w:rsid w:val="00005B6B"/>
    <w:rsid w:val="000221AF"/>
    <w:rsid w:val="000224C3"/>
    <w:rsid w:val="00037CF0"/>
    <w:rsid w:val="00043B74"/>
    <w:rsid w:val="00047AB9"/>
    <w:rsid w:val="00051E94"/>
    <w:rsid w:val="0005546F"/>
    <w:rsid w:val="00057417"/>
    <w:rsid w:val="00066C1D"/>
    <w:rsid w:val="000757C9"/>
    <w:rsid w:val="000769FC"/>
    <w:rsid w:val="000839C3"/>
    <w:rsid w:val="00090701"/>
    <w:rsid w:val="0009729E"/>
    <w:rsid w:val="000A12B7"/>
    <w:rsid w:val="000A12DC"/>
    <w:rsid w:val="000A410F"/>
    <w:rsid w:val="000A4537"/>
    <w:rsid w:val="000A50DC"/>
    <w:rsid w:val="000A5D21"/>
    <w:rsid w:val="000E5154"/>
    <w:rsid w:val="000E6527"/>
    <w:rsid w:val="00103CA1"/>
    <w:rsid w:val="00103E8E"/>
    <w:rsid w:val="00117345"/>
    <w:rsid w:val="00123457"/>
    <w:rsid w:val="00131213"/>
    <w:rsid w:val="00140779"/>
    <w:rsid w:val="00140A30"/>
    <w:rsid w:val="001423EB"/>
    <w:rsid w:val="0015432E"/>
    <w:rsid w:val="00190F93"/>
    <w:rsid w:val="00195145"/>
    <w:rsid w:val="00195545"/>
    <w:rsid w:val="001A119F"/>
    <w:rsid w:val="001A20F4"/>
    <w:rsid w:val="001A65C0"/>
    <w:rsid w:val="001B63F4"/>
    <w:rsid w:val="001B7C7D"/>
    <w:rsid w:val="001C4138"/>
    <w:rsid w:val="001C6563"/>
    <w:rsid w:val="001D031E"/>
    <w:rsid w:val="001D4FDD"/>
    <w:rsid w:val="001E2C91"/>
    <w:rsid w:val="001E2E57"/>
    <w:rsid w:val="00200AEE"/>
    <w:rsid w:val="00202ADF"/>
    <w:rsid w:val="00205EBF"/>
    <w:rsid w:val="002202D4"/>
    <w:rsid w:val="0022076E"/>
    <w:rsid w:val="00225042"/>
    <w:rsid w:val="0022699F"/>
    <w:rsid w:val="00256613"/>
    <w:rsid w:val="00257640"/>
    <w:rsid w:val="002700DA"/>
    <w:rsid w:val="002722E9"/>
    <w:rsid w:val="0029445A"/>
    <w:rsid w:val="00297086"/>
    <w:rsid w:val="002A1E56"/>
    <w:rsid w:val="002B0FF4"/>
    <w:rsid w:val="002B2CDD"/>
    <w:rsid w:val="002B3C72"/>
    <w:rsid w:val="002B7BF0"/>
    <w:rsid w:val="002C7ED7"/>
    <w:rsid w:val="002E0A04"/>
    <w:rsid w:val="002F2B0B"/>
    <w:rsid w:val="00303BCE"/>
    <w:rsid w:val="00310527"/>
    <w:rsid w:val="00310ABA"/>
    <w:rsid w:val="0031408B"/>
    <w:rsid w:val="00315E66"/>
    <w:rsid w:val="00353E0D"/>
    <w:rsid w:val="00363D4E"/>
    <w:rsid w:val="00371C49"/>
    <w:rsid w:val="00385FD6"/>
    <w:rsid w:val="003A0D3D"/>
    <w:rsid w:val="003B2714"/>
    <w:rsid w:val="003C784D"/>
    <w:rsid w:val="003D4945"/>
    <w:rsid w:val="003D79C7"/>
    <w:rsid w:val="003E09DF"/>
    <w:rsid w:val="003E4975"/>
    <w:rsid w:val="003E69FA"/>
    <w:rsid w:val="003F2685"/>
    <w:rsid w:val="00400F47"/>
    <w:rsid w:val="00402128"/>
    <w:rsid w:val="00403672"/>
    <w:rsid w:val="00405098"/>
    <w:rsid w:val="004125DD"/>
    <w:rsid w:val="00413D94"/>
    <w:rsid w:val="00420F71"/>
    <w:rsid w:val="00427B39"/>
    <w:rsid w:val="00427E90"/>
    <w:rsid w:val="00435768"/>
    <w:rsid w:val="0043660B"/>
    <w:rsid w:val="00437DC7"/>
    <w:rsid w:val="00440C46"/>
    <w:rsid w:val="00441A1E"/>
    <w:rsid w:val="00445DE4"/>
    <w:rsid w:val="00462AB5"/>
    <w:rsid w:val="004630C6"/>
    <w:rsid w:val="00493E3C"/>
    <w:rsid w:val="004A05C2"/>
    <w:rsid w:val="004A1988"/>
    <w:rsid w:val="004A2692"/>
    <w:rsid w:val="004B6184"/>
    <w:rsid w:val="004D3EB9"/>
    <w:rsid w:val="004D48D1"/>
    <w:rsid w:val="004E3727"/>
    <w:rsid w:val="004E69DF"/>
    <w:rsid w:val="004F23E3"/>
    <w:rsid w:val="004F7679"/>
    <w:rsid w:val="005022AC"/>
    <w:rsid w:val="005029DA"/>
    <w:rsid w:val="00504790"/>
    <w:rsid w:val="00505E24"/>
    <w:rsid w:val="00512668"/>
    <w:rsid w:val="00554A3F"/>
    <w:rsid w:val="005601BF"/>
    <w:rsid w:val="00562530"/>
    <w:rsid w:val="005658F4"/>
    <w:rsid w:val="00571B61"/>
    <w:rsid w:val="005905A7"/>
    <w:rsid w:val="00590E43"/>
    <w:rsid w:val="00595FC0"/>
    <w:rsid w:val="00597881"/>
    <w:rsid w:val="005A4AF2"/>
    <w:rsid w:val="005A63F0"/>
    <w:rsid w:val="005B29E6"/>
    <w:rsid w:val="005B400A"/>
    <w:rsid w:val="005B648C"/>
    <w:rsid w:val="005C1D4A"/>
    <w:rsid w:val="005C20A5"/>
    <w:rsid w:val="005C744C"/>
    <w:rsid w:val="005D385B"/>
    <w:rsid w:val="005D619C"/>
    <w:rsid w:val="005E3BAD"/>
    <w:rsid w:val="005E5A8C"/>
    <w:rsid w:val="005F1B00"/>
    <w:rsid w:val="005F437C"/>
    <w:rsid w:val="005F6497"/>
    <w:rsid w:val="00600168"/>
    <w:rsid w:val="006009FB"/>
    <w:rsid w:val="00604D6B"/>
    <w:rsid w:val="00614102"/>
    <w:rsid w:val="006202AD"/>
    <w:rsid w:val="00631FFF"/>
    <w:rsid w:val="00633347"/>
    <w:rsid w:val="00633ACB"/>
    <w:rsid w:val="00636504"/>
    <w:rsid w:val="00644DF4"/>
    <w:rsid w:val="00647B47"/>
    <w:rsid w:val="006605AE"/>
    <w:rsid w:val="00672A01"/>
    <w:rsid w:val="0069358D"/>
    <w:rsid w:val="00694928"/>
    <w:rsid w:val="00694BF2"/>
    <w:rsid w:val="006A0D0C"/>
    <w:rsid w:val="006A2703"/>
    <w:rsid w:val="006A3DFD"/>
    <w:rsid w:val="006A4DFF"/>
    <w:rsid w:val="006A5BFB"/>
    <w:rsid w:val="006A71BD"/>
    <w:rsid w:val="006B092E"/>
    <w:rsid w:val="006B0C60"/>
    <w:rsid w:val="006B50FC"/>
    <w:rsid w:val="006C1F28"/>
    <w:rsid w:val="006D429B"/>
    <w:rsid w:val="006D50F4"/>
    <w:rsid w:val="006F4920"/>
    <w:rsid w:val="007148CE"/>
    <w:rsid w:val="00717816"/>
    <w:rsid w:val="00717A6B"/>
    <w:rsid w:val="00722DA5"/>
    <w:rsid w:val="0073468C"/>
    <w:rsid w:val="007529F7"/>
    <w:rsid w:val="00755391"/>
    <w:rsid w:val="00761CC5"/>
    <w:rsid w:val="007702A8"/>
    <w:rsid w:val="007737FE"/>
    <w:rsid w:val="0077503C"/>
    <w:rsid w:val="00777A38"/>
    <w:rsid w:val="00790B60"/>
    <w:rsid w:val="007933D4"/>
    <w:rsid w:val="007936A6"/>
    <w:rsid w:val="007A2D84"/>
    <w:rsid w:val="007A43E5"/>
    <w:rsid w:val="007B79B3"/>
    <w:rsid w:val="007D2069"/>
    <w:rsid w:val="007D440B"/>
    <w:rsid w:val="007E225E"/>
    <w:rsid w:val="007F4744"/>
    <w:rsid w:val="007F74F3"/>
    <w:rsid w:val="00804D1D"/>
    <w:rsid w:val="00813A74"/>
    <w:rsid w:val="008167EA"/>
    <w:rsid w:val="00821486"/>
    <w:rsid w:val="008353ED"/>
    <w:rsid w:val="00840D42"/>
    <w:rsid w:val="008419E2"/>
    <w:rsid w:val="00842652"/>
    <w:rsid w:val="008467B7"/>
    <w:rsid w:val="008470D4"/>
    <w:rsid w:val="00855C12"/>
    <w:rsid w:val="008633EB"/>
    <w:rsid w:val="00871173"/>
    <w:rsid w:val="008804F1"/>
    <w:rsid w:val="008849BB"/>
    <w:rsid w:val="008914FB"/>
    <w:rsid w:val="00891DE1"/>
    <w:rsid w:val="008B6FEA"/>
    <w:rsid w:val="008C4931"/>
    <w:rsid w:val="008C5A39"/>
    <w:rsid w:val="008D3FE1"/>
    <w:rsid w:val="008D49E2"/>
    <w:rsid w:val="008D66A9"/>
    <w:rsid w:val="008F3C65"/>
    <w:rsid w:val="009148A9"/>
    <w:rsid w:val="00936E5F"/>
    <w:rsid w:val="00945C37"/>
    <w:rsid w:val="00945E18"/>
    <w:rsid w:val="009501E4"/>
    <w:rsid w:val="009568F2"/>
    <w:rsid w:val="0096431A"/>
    <w:rsid w:val="00980154"/>
    <w:rsid w:val="00983A98"/>
    <w:rsid w:val="00983DE2"/>
    <w:rsid w:val="00990C11"/>
    <w:rsid w:val="0099169A"/>
    <w:rsid w:val="009B3178"/>
    <w:rsid w:val="009D181C"/>
    <w:rsid w:val="009D1AC0"/>
    <w:rsid w:val="009D3CEF"/>
    <w:rsid w:val="009D45CF"/>
    <w:rsid w:val="00A0371F"/>
    <w:rsid w:val="00A103B9"/>
    <w:rsid w:val="00A23104"/>
    <w:rsid w:val="00A2390E"/>
    <w:rsid w:val="00A23DAD"/>
    <w:rsid w:val="00A25FFD"/>
    <w:rsid w:val="00A318BA"/>
    <w:rsid w:val="00A32001"/>
    <w:rsid w:val="00A32891"/>
    <w:rsid w:val="00A343EB"/>
    <w:rsid w:val="00A35F5C"/>
    <w:rsid w:val="00A42928"/>
    <w:rsid w:val="00A47847"/>
    <w:rsid w:val="00A5086F"/>
    <w:rsid w:val="00A60701"/>
    <w:rsid w:val="00A61528"/>
    <w:rsid w:val="00A73D00"/>
    <w:rsid w:val="00A77065"/>
    <w:rsid w:val="00A80CBA"/>
    <w:rsid w:val="00A841D1"/>
    <w:rsid w:val="00A84EAF"/>
    <w:rsid w:val="00AA2907"/>
    <w:rsid w:val="00AA61E7"/>
    <w:rsid w:val="00AB08F4"/>
    <w:rsid w:val="00AB1F40"/>
    <w:rsid w:val="00AB5377"/>
    <w:rsid w:val="00AB5D08"/>
    <w:rsid w:val="00AB647A"/>
    <w:rsid w:val="00AC6972"/>
    <w:rsid w:val="00AE568F"/>
    <w:rsid w:val="00AF673B"/>
    <w:rsid w:val="00B02D7A"/>
    <w:rsid w:val="00B102D7"/>
    <w:rsid w:val="00B11E35"/>
    <w:rsid w:val="00B204EE"/>
    <w:rsid w:val="00B20559"/>
    <w:rsid w:val="00B36B89"/>
    <w:rsid w:val="00B40041"/>
    <w:rsid w:val="00B55E8D"/>
    <w:rsid w:val="00B71137"/>
    <w:rsid w:val="00B806D6"/>
    <w:rsid w:val="00B86775"/>
    <w:rsid w:val="00B9616B"/>
    <w:rsid w:val="00B96272"/>
    <w:rsid w:val="00BA3BDC"/>
    <w:rsid w:val="00BA4483"/>
    <w:rsid w:val="00BB69D1"/>
    <w:rsid w:val="00BC4585"/>
    <w:rsid w:val="00BC576B"/>
    <w:rsid w:val="00BC669B"/>
    <w:rsid w:val="00BD4A35"/>
    <w:rsid w:val="00BD5AC6"/>
    <w:rsid w:val="00BE71B2"/>
    <w:rsid w:val="00BF02BF"/>
    <w:rsid w:val="00BF2A05"/>
    <w:rsid w:val="00BF5C74"/>
    <w:rsid w:val="00BF6EFE"/>
    <w:rsid w:val="00BF73F7"/>
    <w:rsid w:val="00C3135D"/>
    <w:rsid w:val="00C37C39"/>
    <w:rsid w:val="00C448A0"/>
    <w:rsid w:val="00C46946"/>
    <w:rsid w:val="00C518CB"/>
    <w:rsid w:val="00C5351F"/>
    <w:rsid w:val="00C559ED"/>
    <w:rsid w:val="00C61EA5"/>
    <w:rsid w:val="00C61F2F"/>
    <w:rsid w:val="00C64BA8"/>
    <w:rsid w:val="00C720E1"/>
    <w:rsid w:val="00C75D47"/>
    <w:rsid w:val="00C82FBC"/>
    <w:rsid w:val="00C92949"/>
    <w:rsid w:val="00CA10C2"/>
    <w:rsid w:val="00CA3461"/>
    <w:rsid w:val="00CA5C32"/>
    <w:rsid w:val="00CA5F3F"/>
    <w:rsid w:val="00CA7034"/>
    <w:rsid w:val="00CB4C8B"/>
    <w:rsid w:val="00CB5366"/>
    <w:rsid w:val="00CB66B1"/>
    <w:rsid w:val="00CC48C0"/>
    <w:rsid w:val="00CD0841"/>
    <w:rsid w:val="00CF0E10"/>
    <w:rsid w:val="00CF4495"/>
    <w:rsid w:val="00CF4B99"/>
    <w:rsid w:val="00CF54FA"/>
    <w:rsid w:val="00D0524F"/>
    <w:rsid w:val="00D05391"/>
    <w:rsid w:val="00D05C90"/>
    <w:rsid w:val="00D073A3"/>
    <w:rsid w:val="00D2282E"/>
    <w:rsid w:val="00D31ADA"/>
    <w:rsid w:val="00D36BB8"/>
    <w:rsid w:val="00D37FEF"/>
    <w:rsid w:val="00D45746"/>
    <w:rsid w:val="00D60F5B"/>
    <w:rsid w:val="00D6238C"/>
    <w:rsid w:val="00D648EB"/>
    <w:rsid w:val="00D64C31"/>
    <w:rsid w:val="00D64F30"/>
    <w:rsid w:val="00D662D1"/>
    <w:rsid w:val="00D6753E"/>
    <w:rsid w:val="00D71DF3"/>
    <w:rsid w:val="00D83E03"/>
    <w:rsid w:val="00D84525"/>
    <w:rsid w:val="00D901A1"/>
    <w:rsid w:val="00DA2A53"/>
    <w:rsid w:val="00DB027B"/>
    <w:rsid w:val="00DB7077"/>
    <w:rsid w:val="00DB788C"/>
    <w:rsid w:val="00DE626E"/>
    <w:rsid w:val="00DF36DE"/>
    <w:rsid w:val="00E03BE6"/>
    <w:rsid w:val="00E12805"/>
    <w:rsid w:val="00E16EC0"/>
    <w:rsid w:val="00E2665A"/>
    <w:rsid w:val="00E27C8E"/>
    <w:rsid w:val="00E321D8"/>
    <w:rsid w:val="00E431CC"/>
    <w:rsid w:val="00E44388"/>
    <w:rsid w:val="00E457B7"/>
    <w:rsid w:val="00E51A7D"/>
    <w:rsid w:val="00E617DF"/>
    <w:rsid w:val="00E629B5"/>
    <w:rsid w:val="00E62FBB"/>
    <w:rsid w:val="00E638A6"/>
    <w:rsid w:val="00E63D4D"/>
    <w:rsid w:val="00E8052E"/>
    <w:rsid w:val="00E82690"/>
    <w:rsid w:val="00E85705"/>
    <w:rsid w:val="00E927F1"/>
    <w:rsid w:val="00EA057F"/>
    <w:rsid w:val="00EA229E"/>
    <w:rsid w:val="00EA63DC"/>
    <w:rsid w:val="00EA78E9"/>
    <w:rsid w:val="00EB3771"/>
    <w:rsid w:val="00EB4381"/>
    <w:rsid w:val="00EC154F"/>
    <w:rsid w:val="00EE114B"/>
    <w:rsid w:val="00EE6787"/>
    <w:rsid w:val="00EF1642"/>
    <w:rsid w:val="00F05CF1"/>
    <w:rsid w:val="00F066F7"/>
    <w:rsid w:val="00F13C2B"/>
    <w:rsid w:val="00F23551"/>
    <w:rsid w:val="00F235F4"/>
    <w:rsid w:val="00F26008"/>
    <w:rsid w:val="00F41DCE"/>
    <w:rsid w:val="00F459F6"/>
    <w:rsid w:val="00F4747C"/>
    <w:rsid w:val="00F530C7"/>
    <w:rsid w:val="00F5466E"/>
    <w:rsid w:val="00F74A83"/>
    <w:rsid w:val="00F76B7D"/>
    <w:rsid w:val="00F805D1"/>
    <w:rsid w:val="00F820D5"/>
    <w:rsid w:val="00F826A7"/>
    <w:rsid w:val="00F85AE4"/>
    <w:rsid w:val="00F91CD0"/>
    <w:rsid w:val="00F94C14"/>
    <w:rsid w:val="00FA395F"/>
    <w:rsid w:val="00FA6271"/>
    <w:rsid w:val="00FA7526"/>
    <w:rsid w:val="00FB250B"/>
    <w:rsid w:val="00FB6D13"/>
    <w:rsid w:val="00FC40AC"/>
    <w:rsid w:val="00FC4DAF"/>
    <w:rsid w:val="00FD0D01"/>
    <w:rsid w:val="00FD1C10"/>
    <w:rsid w:val="00FF0EE6"/>
    <w:rsid w:val="00FF4501"/>
    <w:rsid w:val="00FF480C"/>
    <w:rsid w:val="00FF5C81"/>
    <w:rsid w:val="00FF63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1094"/>
  <w15:docId w15:val="{1AC2CF90-E7FC-4DFD-A3AA-0D10E624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3178"/>
    <w:pPr>
      <w:jc w:val="both"/>
    </w:pPr>
    <w:rPr>
      <w:rFonts w:ascii="Arial" w:hAnsi="Arial"/>
      <w:sz w:val="20"/>
    </w:rPr>
  </w:style>
  <w:style w:type="paragraph" w:styleId="Nadpis2">
    <w:name w:val="heading 2"/>
    <w:basedOn w:val="Normln"/>
    <w:next w:val="Normln"/>
    <w:link w:val="Nadpis2Char"/>
    <w:uiPriority w:val="9"/>
    <w:semiHidden/>
    <w:unhideWhenUsed/>
    <w:qFormat/>
    <w:rsid w:val="00D6753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B3178"/>
    <w:pPr>
      <w:ind w:left="720"/>
      <w:contextualSpacing/>
    </w:pPr>
  </w:style>
  <w:style w:type="paragraph" w:styleId="Zkladntext3">
    <w:name w:val="Body Text 3"/>
    <w:basedOn w:val="Normln"/>
    <w:link w:val="Zkladntext3Char"/>
    <w:unhideWhenUsed/>
    <w:rsid w:val="00A23104"/>
    <w:pPr>
      <w:spacing w:line="240" w:lineRule="auto"/>
    </w:pPr>
    <w:rPr>
      <w:rFonts w:ascii="Tahoma" w:eastAsia="Times New Roman" w:hAnsi="Tahoma" w:cs="Tahoma"/>
      <w:sz w:val="18"/>
      <w:szCs w:val="24"/>
      <w:lang w:eastAsia="cs-CZ"/>
    </w:rPr>
  </w:style>
  <w:style w:type="character" w:customStyle="1" w:styleId="Zkladntext3Char">
    <w:name w:val="Základní text 3 Char"/>
    <w:basedOn w:val="Standardnpsmoodstavce"/>
    <w:link w:val="Zkladntext3"/>
    <w:rsid w:val="00A23104"/>
    <w:rPr>
      <w:rFonts w:ascii="Tahoma" w:eastAsia="Times New Roman" w:hAnsi="Tahoma" w:cs="Tahoma"/>
      <w:sz w:val="18"/>
      <w:szCs w:val="24"/>
      <w:lang w:eastAsia="cs-CZ"/>
    </w:rPr>
  </w:style>
  <w:style w:type="paragraph" w:customStyle="1" w:styleId="sllovn3rove">
    <w:name w:val="čísllování 3 úroveň"/>
    <w:basedOn w:val="Normlnodsazen"/>
    <w:qFormat/>
    <w:rsid w:val="00D6753E"/>
    <w:pPr>
      <w:keepNext/>
      <w:numPr>
        <w:ilvl w:val="2"/>
        <w:numId w:val="1"/>
      </w:numPr>
      <w:tabs>
        <w:tab w:val="num" w:pos="360"/>
        <w:tab w:val="left" w:pos="1134"/>
      </w:tabs>
      <w:suppressAutoHyphens/>
      <w:spacing w:before="120" w:after="60" w:line="240" w:lineRule="auto"/>
      <w:ind w:left="708" w:hanging="567"/>
    </w:pPr>
    <w:rPr>
      <w:rFonts w:ascii="Tahoma" w:eastAsia="Calibri" w:hAnsi="Tahoma" w:cs="Times New Roman"/>
      <w:snapToGrid w:val="0"/>
      <w:sz w:val="22"/>
      <w:lang w:eastAsia="cs-CZ"/>
    </w:rPr>
  </w:style>
  <w:style w:type="paragraph" w:customStyle="1" w:styleId="slovn1rove">
    <w:name w:val="číslování 1.úroveň"/>
    <w:basedOn w:val="Nadpis2"/>
    <w:qFormat/>
    <w:rsid w:val="00D6753E"/>
    <w:pPr>
      <w:keepLines w:val="0"/>
      <w:numPr>
        <w:numId w:val="1"/>
      </w:numPr>
      <w:tabs>
        <w:tab w:val="num" w:pos="360"/>
      </w:tabs>
      <w:suppressAutoHyphens/>
      <w:spacing w:before="240" w:after="240" w:line="240" w:lineRule="auto"/>
      <w:ind w:left="567" w:hanging="567"/>
      <w:jc w:val="center"/>
    </w:pPr>
    <w:rPr>
      <w:rFonts w:ascii="Tahoma" w:eastAsia="Calibri" w:hAnsi="Tahoma" w:cs="Times New Roman"/>
      <w:b/>
      <w:bCs/>
      <w:color w:val="auto"/>
      <w:sz w:val="22"/>
      <w:szCs w:val="22"/>
      <w:u w:val="single"/>
      <w:lang w:eastAsia="cs-CZ"/>
    </w:rPr>
  </w:style>
  <w:style w:type="paragraph" w:customStyle="1" w:styleId="slovn2rove">
    <w:name w:val="číslování 2.úroveň"/>
    <w:basedOn w:val="Normlnodsazen"/>
    <w:link w:val="slovn2roveChar"/>
    <w:qFormat/>
    <w:rsid w:val="00D6753E"/>
    <w:pPr>
      <w:keepNext/>
      <w:numPr>
        <w:ilvl w:val="1"/>
        <w:numId w:val="1"/>
      </w:numPr>
      <w:tabs>
        <w:tab w:val="left" w:pos="567"/>
      </w:tabs>
      <w:suppressAutoHyphens/>
      <w:spacing w:before="120" w:after="60" w:line="240" w:lineRule="auto"/>
      <w:ind w:left="567" w:hanging="567"/>
    </w:pPr>
    <w:rPr>
      <w:rFonts w:ascii="Tahoma" w:eastAsia="Calibri" w:hAnsi="Tahoma" w:cs="Times New Roman"/>
      <w:snapToGrid w:val="0"/>
      <w:sz w:val="22"/>
      <w:lang w:eastAsia="cs-CZ"/>
    </w:rPr>
  </w:style>
  <w:style w:type="character" w:customStyle="1" w:styleId="slovn2roveChar">
    <w:name w:val="číslování 2.úroveň Char"/>
    <w:link w:val="slovn2rove"/>
    <w:rsid w:val="00D6753E"/>
    <w:rPr>
      <w:rFonts w:ascii="Tahoma" w:eastAsia="Calibri" w:hAnsi="Tahoma" w:cs="Times New Roman"/>
      <w:snapToGrid w:val="0"/>
      <w:lang w:eastAsia="cs-CZ"/>
    </w:rPr>
  </w:style>
  <w:style w:type="paragraph" w:styleId="Normlnodsazen">
    <w:name w:val="Normal Indent"/>
    <w:basedOn w:val="Normln"/>
    <w:uiPriority w:val="99"/>
    <w:semiHidden/>
    <w:unhideWhenUsed/>
    <w:rsid w:val="00D6753E"/>
    <w:pPr>
      <w:ind w:left="708"/>
    </w:pPr>
  </w:style>
  <w:style w:type="character" w:customStyle="1" w:styleId="Nadpis2Char">
    <w:name w:val="Nadpis 2 Char"/>
    <w:basedOn w:val="Standardnpsmoodstavce"/>
    <w:link w:val="Nadpis2"/>
    <w:uiPriority w:val="9"/>
    <w:semiHidden/>
    <w:rsid w:val="00D6753E"/>
    <w:rPr>
      <w:rFonts w:asciiTheme="majorHAnsi" w:eastAsiaTheme="majorEastAsia" w:hAnsiTheme="majorHAnsi" w:cstheme="majorBidi"/>
      <w:color w:val="2E74B5" w:themeColor="accent1" w:themeShade="BF"/>
      <w:sz w:val="26"/>
      <w:szCs w:val="26"/>
    </w:rPr>
  </w:style>
  <w:style w:type="paragraph" w:styleId="Zkladntextodsazen3">
    <w:name w:val="Body Text Indent 3"/>
    <w:basedOn w:val="Normln"/>
    <w:link w:val="Zkladntextodsazen3Char"/>
    <w:uiPriority w:val="99"/>
    <w:semiHidden/>
    <w:unhideWhenUsed/>
    <w:rsid w:val="007933D4"/>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933D4"/>
    <w:rPr>
      <w:rFonts w:ascii="Arial" w:hAnsi="Arial"/>
      <w:sz w:val="16"/>
      <w:szCs w:val="16"/>
    </w:rPr>
  </w:style>
  <w:style w:type="paragraph" w:styleId="Zhlav">
    <w:name w:val="header"/>
    <w:basedOn w:val="Normln"/>
    <w:link w:val="ZhlavChar"/>
    <w:unhideWhenUsed/>
    <w:rsid w:val="00BE71B2"/>
    <w:pPr>
      <w:tabs>
        <w:tab w:val="center" w:pos="4536"/>
        <w:tab w:val="right" w:pos="9072"/>
      </w:tabs>
      <w:spacing w:line="240" w:lineRule="auto"/>
    </w:pPr>
  </w:style>
  <w:style w:type="character" w:customStyle="1" w:styleId="ZhlavChar">
    <w:name w:val="Záhlaví Char"/>
    <w:basedOn w:val="Standardnpsmoodstavce"/>
    <w:link w:val="Zhlav"/>
    <w:uiPriority w:val="99"/>
    <w:rsid w:val="00BE71B2"/>
    <w:rPr>
      <w:rFonts w:ascii="Arial" w:hAnsi="Arial"/>
      <w:sz w:val="20"/>
    </w:rPr>
  </w:style>
  <w:style w:type="paragraph" w:styleId="Zpat">
    <w:name w:val="footer"/>
    <w:basedOn w:val="Normln"/>
    <w:link w:val="ZpatChar"/>
    <w:uiPriority w:val="99"/>
    <w:unhideWhenUsed/>
    <w:rsid w:val="00BE71B2"/>
    <w:pPr>
      <w:tabs>
        <w:tab w:val="center" w:pos="4536"/>
        <w:tab w:val="right" w:pos="9072"/>
      </w:tabs>
      <w:spacing w:line="240" w:lineRule="auto"/>
    </w:pPr>
  </w:style>
  <w:style w:type="character" w:customStyle="1" w:styleId="ZpatChar">
    <w:name w:val="Zápatí Char"/>
    <w:basedOn w:val="Standardnpsmoodstavce"/>
    <w:link w:val="Zpat"/>
    <w:uiPriority w:val="99"/>
    <w:rsid w:val="00BE71B2"/>
    <w:rPr>
      <w:rFonts w:ascii="Arial" w:hAnsi="Arial"/>
      <w:sz w:val="20"/>
    </w:rPr>
  </w:style>
  <w:style w:type="paragraph" w:styleId="Zkladntext">
    <w:name w:val="Body Text"/>
    <w:basedOn w:val="Normln"/>
    <w:link w:val="ZkladntextChar"/>
    <w:uiPriority w:val="99"/>
    <w:semiHidden/>
    <w:unhideWhenUsed/>
    <w:rsid w:val="00057417"/>
    <w:pPr>
      <w:spacing w:after="120"/>
    </w:pPr>
  </w:style>
  <w:style w:type="character" w:customStyle="1" w:styleId="ZkladntextChar">
    <w:name w:val="Základní text Char"/>
    <w:basedOn w:val="Standardnpsmoodstavce"/>
    <w:link w:val="Zkladntext"/>
    <w:uiPriority w:val="99"/>
    <w:semiHidden/>
    <w:rsid w:val="00057417"/>
    <w:rPr>
      <w:rFonts w:ascii="Arial" w:hAnsi="Arial"/>
      <w:sz w:val="20"/>
    </w:rPr>
  </w:style>
  <w:style w:type="paragraph" w:styleId="Nzev">
    <w:name w:val="Title"/>
    <w:basedOn w:val="Normln"/>
    <w:link w:val="NzevChar"/>
    <w:qFormat/>
    <w:rsid w:val="00057417"/>
    <w:pPr>
      <w:spacing w:line="240" w:lineRule="auto"/>
      <w:jc w:val="center"/>
    </w:pPr>
    <w:rPr>
      <w:rFonts w:ascii="Times New Roman" w:eastAsia="Times New Roman" w:hAnsi="Times New Roman" w:cs="Times New Roman"/>
      <w:b/>
      <w:bCs/>
      <w:sz w:val="32"/>
      <w:szCs w:val="24"/>
      <w:lang w:eastAsia="cs-CZ"/>
    </w:rPr>
  </w:style>
  <w:style w:type="character" w:customStyle="1" w:styleId="NzevChar">
    <w:name w:val="Název Char"/>
    <w:basedOn w:val="Standardnpsmoodstavce"/>
    <w:link w:val="Nzev"/>
    <w:rsid w:val="00057417"/>
    <w:rPr>
      <w:rFonts w:ascii="Times New Roman" w:eastAsia="Times New Roman" w:hAnsi="Times New Roman" w:cs="Times New Roman"/>
      <w:b/>
      <w:bCs/>
      <w:sz w:val="32"/>
      <w:szCs w:val="24"/>
      <w:lang w:eastAsia="cs-CZ"/>
    </w:rPr>
  </w:style>
  <w:style w:type="paragraph" w:customStyle="1" w:styleId="Znaka">
    <w:name w:val="Značka"/>
    <w:rsid w:val="00047AB9"/>
    <w:pPr>
      <w:widowControl w:val="0"/>
      <w:spacing w:line="240" w:lineRule="auto"/>
      <w:ind w:left="720"/>
    </w:pPr>
    <w:rPr>
      <w:rFonts w:ascii="Arial" w:eastAsia="Times New Roman" w:hAnsi="Arial" w:cs="Times New Roman"/>
      <w:snapToGrid w:val="0"/>
      <w:color w:val="000000"/>
      <w:szCs w:val="20"/>
      <w:lang w:eastAsia="cs-CZ"/>
    </w:rPr>
  </w:style>
  <w:style w:type="paragraph" w:customStyle="1" w:styleId="Import2">
    <w:name w:val="Import 2"/>
    <w:rsid w:val="00DB027B"/>
    <w:pPr>
      <w:tabs>
        <w:tab w:val="left" w:pos="4104"/>
        <w:tab w:val="left" w:pos="5112"/>
      </w:tabs>
      <w:spacing w:line="240" w:lineRule="auto"/>
      <w:jc w:val="both"/>
    </w:pPr>
    <w:rPr>
      <w:rFonts w:ascii="Avinion" w:eastAsia="Times New Roman" w:hAnsi="Avinion" w:cs="Times New Roman"/>
      <w:sz w:val="24"/>
      <w:szCs w:val="20"/>
      <w:lang w:val="en-US" w:eastAsia="cs-CZ"/>
    </w:rPr>
  </w:style>
  <w:style w:type="character" w:styleId="Hypertextovodkaz">
    <w:name w:val="Hyperlink"/>
    <w:basedOn w:val="Standardnpsmoodstavce"/>
    <w:uiPriority w:val="99"/>
    <w:unhideWhenUsed/>
    <w:rsid w:val="00C92949"/>
    <w:rPr>
      <w:color w:val="0563C1" w:themeColor="hyperlink"/>
      <w:u w:val="single"/>
    </w:rPr>
  </w:style>
  <w:style w:type="character" w:customStyle="1" w:styleId="Mention">
    <w:name w:val="Mention"/>
    <w:basedOn w:val="Standardnpsmoodstavce"/>
    <w:uiPriority w:val="99"/>
    <w:semiHidden/>
    <w:unhideWhenUsed/>
    <w:rsid w:val="00C92949"/>
    <w:rPr>
      <w:color w:val="2B579A"/>
      <w:shd w:val="clear" w:color="auto" w:fill="E6E6E6"/>
    </w:rPr>
  </w:style>
  <w:style w:type="paragraph" w:styleId="Textbubliny">
    <w:name w:val="Balloon Text"/>
    <w:basedOn w:val="Normln"/>
    <w:link w:val="TextbublinyChar"/>
    <w:uiPriority w:val="99"/>
    <w:semiHidden/>
    <w:unhideWhenUsed/>
    <w:rsid w:val="00F066F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066F7"/>
    <w:rPr>
      <w:rFonts w:ascii="Tahoma" w:hAnsi="Tahoma" w:cs="Tahoma"/>
      <w:sz w:val="16"/>
      <w:szCs w:val="16"/>
    </w:rPr>
  </w:style>
  <w:style w:type="character" w:styleId="Odkaznakoment">
    <w:name w:val="annotation reference"/>
    <w:basedOn w:val="Standardnpsmoodstavce"/>
    <w:uiPriority w:val="99"/>
    <w:semiHidden/>
    <w:unhideWhenUsed/>
    <w:rsid w:val="00F066F7"/>
    <w:rPr>
      <w:sz w:val="16"/>
      <w:szCs w:val="16"/>
    </w:rPr>
  </w:style>
  <w:style w:type="paragraph" w:styleId="Textkomente">
    <w:name w:val="annotation text"/>
    <w:basedOn w:val="Normln"/>
    <w:link w:val="TextkomenteChar"/>
    <w:uiPriority w:val="99"/>
    <w:semiHidden/>
    <w:unhideWhenUsed/>
    <w:rsid w:val="00F066F7"/>
    <w:pPr>
      <w:spacing w:line="240" w:lineRule="auto"/>
    </w:pPr>
    <w:rPr>
      <w:szCs w:val="20"/>
    </w:rPr>
  </w:style>
  <w:style w:type="character" w:customStyle="1" w:styleId="TextkomenteChar">
    <w:name w:val="Text komentáře Char"/>
    <w:basedOn w:val="Standardnpsmoodstavce"/>
    <w:link w:val="Textkomente"/>
    <w:uiPriority w:val="99"/>
    <w:semiHidden/>
    <w:rsid w:val="00F066F7"/>
    <w:rPr>
      <w:rFonts w:ascii="Arial" w:hAnsi="Arial"/>
      <w:sz w:val="20"/>
      <w:szCs w:val="20"/>
    </w:rPr>
  </w:style>
  <w:style w:type="paragraph" w:styleId="Pedmtkomente">
    <w:name w:val="annotation subject"/>
    <w:basedOn w:val="Textkomente"/>
    <w:next w:val="Textkomente"/>
    <w:link w:val="PedmtkomenteChar"/>
    <w:uiPriority w:val="99"/>
    <w:semiHidden/>
    <w:unhideWhenUsed/>
    <w:rsid w:val="00F066F7"/>
    <w:rPr>
      <w:b/>
      <w:bCs/>
    </w:rPr>
  </w:style>
  <w:style w:type="character" w:customStyle="1" w:styleId="PedmtkomenteChar">
    <w:name w:val="Předmět komentáře Char"/>
    <w:basedOn w:val="TextkomenteChar"/>
    <w:link w:val="Pedmtkomente"/>
    <w:uiPriority w:val="99"/>
    <w:semiHidden/>
    <w:rsid w:val="00F066F7"/>
    <w:rPr>
      <w:rFonts w:ascii="Arial" w:hAnsi="Arial"/>
      <w:b/>
      <w:bCs/>
      <w:sz w:val="20"/>
      <w:szCs w:val="20"/>
    </w:rPr>
  </w:style>
  <w:style w:type="paragraph" w:styleId="Zkladntext2">
    <w:name w:val="Body Text 2"/>
    <w:basedOn w:val="Normln"/>
    <w:link w:val="Zkladntext2Char"/>
    <w:uiPriority w:val="99"/>
    <w:semiHidden/>
    <w:unhideWhenUsed/>
    <w:rsid w:val="00CF54FA"/>
    <w:pPr>
      <w:spacing w:after="120" w:line="480" w:lineRule="auto"/>
    </w:pPr>
  </w:style>
  <w:style w:type="character" w:customStyle="1" w:styleId="Zkladntext2Char">
    <w:name w:val="Základní text 2 Char"/>
    <w:basedOn w:val="Standardnpsmoodstavce"/>
    <w:link w:val="Zkladntext2"/>
    <w:uiPriority w:val="99"/>
    <w:semiHidden/>
    <w:rsid w:val="00CF54FA"/>
    <w:rPr>
      <w:rFonts w:ascii="Arial" w:hAnsi="Arial"/>
      <w:sz w:val="20"/>
    </w:rPr>
  </w:style>
  <w:style w:type="character" w:customStyle="1" w:styleId="FontStyle29">
    <w:name w:val="Font Style29"/>
    <w:basedOn w:val="Standardnpsmoodstavce"/>
    <w:rsid w:val="00CF54FA"/>
    <w:rPr>
      <w:rFonts w:ascii="Times New Roman" w:hAnsi="Times New Roman" w:cs="Times New Roman"/>
      <w:sz w:val="20"/>
      <w:szCs w:val="20"/>
    </w:rPr>
  </w:style>
  <w:style w:type="paragraph" w:styleId="Bezmezer">
    <w:name w:val="No Spacing"/>
    <w:uiPriority w:val="1"/>
    <w:qFormat/>
    <w:rsid w:val="008D49E2"/>
    <w:pPr>
      <w:spacing w:line="240" w:lineRule="auto"/>
      <w:jc w:val="both"/>
    </w:pPr>
    <w:rPr>
      <w:rFonts w:ascii="Arial" w:hAnsi="Arial"/>
      <w:sz w:val="20"/>
    </w:rPr>
  </w:style>
  <w:style w:type="paragraph" w:styleId="Zkladntextodsazen">
    <w:name w:val="Body Text Indent"/>
    <w:basedOn w:val="Normln"/>
    <w:link w:val="ZkladntextodsazenChar"/>
    <w:uiPriority w:val="99"/>
    <w:semiHidden/>
    <w:unhideWhenUsed/>
    <w:rsid w:val="00051E94"/>
    <w:pPr>
      <w:spacing w:after="120"/>
      <w:ind w:left="283"/>
    </w:pPr>
  </w:style>
  <w:style w:type="character" w:customStyle="1" w:styleId="ZkladntextodsazenChar">
    <w:name w:val="Základní text odsazený Char"/>
    <w:basedOn w:val="Standardnpsmoodstavce"/>
    <w:link w:val="Zkladntextodsazen"/>
    <w:uiPriority w:val="99"/>
    <w:semiHidden/>
    <w:rsid w:val="00051E94"/>
    <w:rPr>
      <w:rFonts w:ascii="Arial" w:hAnsi="Arial"/>
      <w:sz w:val="20"/>
    </w:rPr>
  </w:style>
  <w:style w:type="paragraph" w:customStyle="1" w:styleId="Style15">
    <w:name w:val="Style15"/>
    <w:basedOn w:val="Normln"/>
    <w:uiPriority w:val="99"/>
    <w:rsid w:val="002E0A04"/>
    <w:pPr>
      <w:widowControl w:val="0"/>
      <w:autoSpaceDE w:val="0"/>
      <w:autoSpaceDN w:val="0"/>
      <w:adjustRightInd w:val="0"/>
      <w:spacing w:line="256" w:lineRule="exact"/>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8645">
      <w:bodyDiv w:val="1"/>
      <w:marLeft w:val="0"/>
      <w:marRight w:val="0"/>
      <w:marTop w:val="0"/>
      <w:marBottom w:val="0"/>
      <w:divBdr>
        <w:top w:val="none" w:sz="0" w:space="0" w:color="auto"/>
        <w:left w:val="none" w:sz="0" w:space="0" w:color="auto"/>
        <w:bottom w:val="none" w:sz="0" w:space="0" w:color="auto"/>
        <w:right w:val="none" w:sz="0" w:space="0" w:color="auto"/>
      </w:divBdr>
    </w:div>
    <w:div w:id="195118708">
      <w:bodyDiv w:val="1"/>
      <w:marLeft w:val="0"/>
      <w:marRight w:val="0"/>
      <w:marTop w:val="0"/>
      <w:marBottom w:val="0"/>
      <w:divBdr>
        <w:top w:val="none" w:sz="0" w:space="0" w:color="auto"/>
        <w:left w:val="none" w:sz="0" w:space="0" w:color="auto"/>
        <w:bottom w:val="none" w:sz="0" w:space="0" w:color="auto"/>
        <w:right w:val="none" w:sz="0" w:space="0" w:color="auto"/>
      </w:divBdr>
      <w:divsChild>
        <w:div w:id="1779637553">
          <w:marLeft w:val="0"/>
          <w:marRight w:val="0"/>
          <w:marTop w:val="0"/>
          <w:marBottom w:val="0"/>
          <w:divBdr>
            <w:top w:val="none" w:sz="0" w:space="0" w:color="auto"/>
            <w:left w:val="none" w:sz="0" w:space="0" w:color="auto"/>
            <w:bottom w:val="none" w:sz="0" w:space="0" w:color="auto"/>
            <w:right w:val="none" w:sz="0" w:space="0" w:color="auto"/>
          </w:divBdr>
        </w:div>
        <w:div w:id="2029601184">
          <w:marLeft w:val="0"/>
          <w:marRight w:val="0"/>
          <w:marTop w:val="0"/>
          <w:marBottom w:val="0"/>
          <w:divBdr>
            <w:top w:val="none" w:sz="0" w:space="0" w:color="auto"/>
            <w:left w:val="none" w:sz="0" w:space="0" w:color="auto"/>
            <w:bottom w:val="none" w:sz="0" w:space="0" w:color="auto"/>
            <w:right w:val="none" w:sz="0" w:space="0" w:color="auto"/>
          </w:divBdr>
        </w:div>
        <w:div w:id="842863295">
          <w:marLeft w:val="0"/>
          <w:marRight w:val="0"/>
          <w:marTop w:val="0"/>
          <w:marBottom w:val="0"/>
          <w:divBdr>
            <w:top w:val="none" w:sz="0" w:space="0" w:color="auto"/>
            <w:left w:val="none" w:sz="0" w:space="0" w:color="auto"/>
            <w:bottom w:val="none" w:sz="0" w:space="0" w:color="auto"/>
            <w:right w:val="none" w:sz="0" w:space="0" w:color="auto"/>
          </w:divBdr>
        </w:div>
        <w:div w:id="1069840311">
          <w:marLeft w:val="0"/>
          <w:marRight w:val="0"/>
          <w:marTop w:val="0"/>
          <w:marBottom w:val="0"/>
          <w:divBdr>
            <w:top w:val="none" w:sz="0" w:space="0" w:color="auto"/>
            <w:left w:val="none" w:sz="0" w:space="0" w:color="auto"/>
            <w:bottom w:val="none" w:sz="0" w:space="0" w:color="auto"/>
            <w:right w:val="none" w:sz="0" w:space="0" w:color="auto"/>
          </w:divBdr>
        </w:div>
        <w:div w:id="1253053877">
          <w:marLeft w:val="0"/>
          <w:marRight w:val="0"/>
          <w:marTop w:val="0"/>
          <w:marBottom w:val="0"/>
          <w:divBdr>
            <w:top w:val="none" w:sz="0" w:space="0" w:color="auto"/>
            <w:left w:val="none" w:sz="0" w:space="0" w:color="auto"/>
            <w:bottom w:val="none" w:sz="0" w:space="0" w:color="auto"/>
            <w:right w:val="none" w:sz="0" w:space="0" w:color="auto"/>
          </w:divBdr>
        </w:div>
        <w:div w:id="1175415452">
          <w:marLeft w:val="0"/>
          <w:marRight w:val="0"/>
          <w:marTop w:val="0"/>
          <w:marBottom w:val="0"/>
          <w:divBdr>
            <w:top w:val="none" w:sz="0" w:space="0" w:color="auto"/>
            <w:left w:val="none" w:sz="0" w:space="0" w:color="auto"/>
            <w:bottom w:val="none" w:sz="0" w:space="0" w:color="auto"/>
            <w:right w:val="none" w:sz="0" w:space="0" w:color="auto"/>
          </w:divBdr>
        </w:div>
        <w:div w:id="6296841">
          <w:marLeft w:val="0"/>
          <w:marRight w:val="0"/>
          <w:marTop w:val="0"/>
          <w:marBottom w:val="0"/>
          <w:divBdr>
            <w:top w:val="none" w:sz="0" w:space="0" w:color="auto"/>
            <w:left w:val="none" w:sz="0" w:space="0" w:color="auto"/>
            <w:bottom w:val="none" w:sz="0" w:space="0" w:color="auto"/>
            <w:right w:val="none" w:sz="0" w:space="0" w:color="auto"/>
          </w:divBdr>
        </w:div>
      </w:divsChild>
    </w:div>
    <w:div w:id="314336894">
      <w:bodyDiv w:val="1"/>
      <w:marLeft w:val="0"/>
      <w:marRight w:val="0"/>
      <w:marTop w:val="0"/>
      <w:marBottom w:val="0"/>
      <w:divBdr>
        <w:top w:val="none" w:sz="0" w:space="0" w:color="auto"/>
        <w:left w:val="none" w:sz="0" w:space="0" w:color="auto"/>
        <w:bottom w:val="none" w:sz="0" w:space="0" w:color="auto"/>
        <w:right w:val="none" w:sz="0" w:space="0" w:color="auto"/>
      </w:divBdr>
    </w:div>
    <w:div w:id="461311145">
      <w:bodyDiv w:val="1"/>
      <w:marLeft w:val="0"/>
      <w:marRight w:val="0"/>
      <w:marTop w:val="0"/>
      <w:marBottom w:val="0"/>
      <w:divBdr>
        <w:top w:val="none" w:sz="0" w:space="0" w:color="auto"/>
        <w:left w:val="none" w:sz="0" w:space="0" w:color="auto"/>
        <w:bottom w:val="none" w:sz="0" w:space="0" w:color="auto"/>
        <w:right w:val="none" w:sz="0" w:space="0" w:color="auto"/>
      </w:divBdr>
      <w:divsChild>
        <w:div w:id="1810593808">
          <w:marLeft w:val="0"/>
          <w:marRight w:val="0"/>
          <w:marTop w:val="0"/>
          <w:marBottom w:val="0"/>
          <w:divBdr>
            <w:top w:val="none" w:sz="0" w:space="0" w:color="auto"/>
            <w:left w:val="none" w:sz="0" w:space="0" w:color="auto"/>
            <w:bottom w:val="none" w:sz="0" w:space="0" w:color="auto"/>
            <w:right w:val="none" w:sz="0" w:space="0" w:color="auto"/>
          </w:divBdr>
        </w:div>
        <w:div w:id="950238810">
          <w:marLeft w:val="0"/>
          <w:marRight w:val="0"/>
          <w:marTop w:val="0"/>
          <w:marBottom w:val="0"/>
          <w:divBdr>
            <w:top w:val="none" w:sz="0" w:space="0" w:color="auto"/>
            <w:left w:val="none" w:sz="0" w:space="0" w:color="auto"/>
            <w:bottom w:val="none" w:sz="0" w:space="0" w:color="auto"/>
            <w:right w:val="none" w:sz="0" w:space="0" w:color="auto"/>
          </w:divBdr>
        </w:div>
        <w:div w:id="1581525575">
          <w:marLeft w:val="0"/>
          <w:marRight w:val="0"/>
          <w:marTop w:val="0"/>
          <w:marBottom w:val="0"/>
          <w:divBdr>
            <w:top w:val="none" w:sz="0" w:space="0" w:color="auto"/>
            <w:left w:val="none" w:sz="0" w:space="0" w:color="auto"/>
            <w:bottom w:val="none" w:sz="0" w:space="0" w:color="auto"/>
            <w:right w:val="none" w:sz="0" w:space="0" w:color="auto"/>
          </w:divBdr>
        </w:div>
        <w:div w:id="1928684976">
          <w:marLeft w:val="0"/>
          <w:marRight w:val="0"/>
          <w:marTop w:val="0"/>
          <w:marBottom w:val="0"/>
          <w:divBdr>
            <w:top w:val="none" w:sz="0" w:space="0" w:color="auto"/>
            <w:left w:val="none" w:sz="0" w:space="0" w:color="auto"/>
            <w:bottom w:val="none" w:sz="0" w:space="0" w:color="auto"/>
            <w:right w:val="none" w:sz="0" w:space="0" w:color="auto"/>
          </w:divBdr>
        </w:div>
        <w:div w:id="916942519">
          <w:marLeft w:val="0"/>
          <w:marRight w:val="0"/>
          <w:marTop w:val="0"/>
          <w:marBottom w:val="0"/>
          <w:divBdr>
            <w:top w:val="none" w:sz="0" w:space="0" w:color="auto"/>
            <w:left w:val="none" w:sz="0" w:space="0" w:color="auto"/>
            <w:bottom w:val="none" w:sz="0" w:space="0" w:color="auto"/>
            <w:right w:val="none" w:sz="0" w:space="0" w:color="auto"/>
          </w:divBdr>
        </w:div>
      </w:divsChild>
    </w:div>
    <w:div w:id="497694267">
      <w:bodyDiv w:val="1"/>
      <w:marLeft w:val="0"/>
      <w:marRight w:val="0"/>
      <w:marTop w:val="0"/>
      <w:marBottom w:val="0"/>
      <w:divBdr>
        <w:top w:val="none" w:sz="0" w:space="0" w:color="auto"/>
        <w:left w:val="none" w:sz="0" w:space="0" w:color="auto"/>
        <w:bottom w:val="none" w:sz="0" w:space="0" w:color="auto"/>
        <w:right w:val="none" w:sz="0" w:space="0" w:color="auto"/>
      </w:divBdr>
      <w:divsChild>
        <w:div w:id="1288926817">
          <w:marLeft w:val="0"/>
          <w:marRight w:val="0"/>
          <w:marTop w:val="0"/>
          <w:marBottom w:val="0"/>
          <w:divBdr>
            <w:top w:val="none" w:sz="0" w:space="0" w:color="auto"/>
            <w:left w:val="none" w:sz="0" w:space="0" w:color="auto"/>
            <w:bottom w:val="none" w:sz="0" w:space="0" w:color="auto"/>
            <w:right w:val="none" w:sz="0" w:space="0" w:color="auto"/>
          </w:divBdr>
        </w:div>
        <w:div w:id="278881749">
          <w:marLeft w:val="0"/>
          <w:marRight w:val="0"/>
          <w:marTop w:val="0"/>
          <w:marBottom w:val="0"/>
          <w:divBdr>
            <w:top w:val="none" w:sz="0" w:space="0" w:color="auto"/>
            <w:left w:val="none" w:sz="0" w:space="0" w:color="auto"/>
            <w:bottom w:val="none" w:sz="0" w:space="0" w:color="auto"/>
            <w:right w:val="none" w:sz="0" w:space="0" w:color="auto"/>
          </w:divBdr>
        </w:div>
        <w:div w:id="805195967">
          <w:marLeft w:val="0"/>
          <w:marRight w:val="0"/>
          <w:marTop w:val="0"/>
          <w:marBottom w:val="0"/>
          <w:divBdr>
            <w:top w:val="none" w:sz="0" w:space="0" w:color="auto"/>
            <w:left w:val="none" w:sz="0" w:space="0" w:color="auto"/>
            <w:bottom w:val="none" w:sz="0" w:space="0" w:color="auto"/>
            <w:right w:val="none" w:sz="0" w:space="0" w:color="auto"/>
          </w:divBdr>
        </w:div>
        <w:div w:id="1380200767">
          <w:marLeft w:val="0"/>
          <w:marRight w:val="0"/>
          <w:marTop w:val="0"/>
          <w:marBottom w:val="0"/>
          <w:divBdr>
            <w:top w:val="none" w:sz="0" w:space="0" w:color="auto"/>
            <w:left w:val="none" w:sz="0" w:space="0" w:color="auto"/>
            <w:bottom w:val="none" w:sz="0" w:space="0" w:color="auto"/>
            <w:right w:val="none" w:sz="0" w:space="0" w:color="auto"/>
          </w:divBdr>
        </w:div>
        <w:div w:id="1721398361">
          <w:marLeft w:val="0"/>
          <w:marRight w:val="0"/>
          <w:marTop w:val="0"/>
          <w:marBottom w:val="0"/>
          <w:divBdr>
            <w:top w:val="none" w:sz="0" w:space="0" w:color="auto"/>
            <w:left w:val="none" w:sz="0" w:space="0" w:color="auto"/>
            <w:bottom w:val="none" w:sz="0" w:space="0" w:color="auto"/>
            <w:right w:val="none" w:sz="0" w:space="0" w:color="auto"/>
          </w:divBdr>
        </w:div>
      </w:divsChild>
    </w:div>
    <w:div w:id="579753503">
      <w:bodyDiv w:val="1"/>
      <w:marLeft w:val="0"/>
      <w:marRight w:val="0"/>
      <w:marTop w:val="0"/>
      <w:marBottom w:val="0"/>
      <w:divBdr>
        <w:top w:val="none" w:sz="0" w:space="0" w:color="auto"/>
        <w:left w:val="none" w:sz="0" w:space="0" w:color="auto"/>
        <w:bottom w:val="none" w:sz="0" w:space="0" w:color="auto"/>
        <w:right w:val="none" w:sz="0" w:space="0" w:color="auto"/>
      </w:divBdr>
      <w:divsChild>
        <w:div w:id="1505362782">
          <w:marLeft w:val="0"/>
          <w:marRight w:val="0"/>
          <w:marTop w:val="0"/>
          <w:marBottom w:val="0"/>
          <w:divBdr>
            <w:top w:val="none" w:sz="0" w:space="0" w:color="auto"/>
            <w:left w:val="none" w:sz="0" w:space="0" w:color="auto"/>
            <w:bottom w:val="none" w:sz="0" w:space="0" w:color="auto"/>
            <w:right w:val="none" w:sz="0" w:space="0" w:color="auto"/>
          </w:divBdr>
        </w:div>
        <w:div w:id="841241637">
          <w:marLeft w:val="0"/>
          <w:marRight w:val="0"/>
          <w:marTop w:val="0"/>
          <w:marBottom w:val="0"/>
          <w:divBdr>
            <w:top w:val="none" w:sz="0" w:space="0" w:color="auto"/>
            <w:left w:val="none" w:sz="0" w:space="0" w:color="auto"/>
            <w:bottom w:val="none" w:sz="0" w:space="0" w:color="auto"/>
            <w:right w:val="none" w:sz="0" w:space="0" w:color="auto"/>
          </w:divBdr>
        </w:div>
      </w:divsChild>
    </w:div>
    <w:div w:id="640884628">
      <w:bodyDiv w:val="1"/>
      <w:marLeft w:val="0"/>
      <w:marRight w:val="0"/>
      <w:marTop w:val="0"/>
      <w:marBottom w:val="0"/>
      <w:divBdr>
        <w:top w:val="none" w:sz="0" w:space="0" w:color="auto"/>
        <w:left w:val="none" w:sz="0" w:space="0" w:color="auto"/>
        <w:bottom w:val="none" w:sz="0" w:space="0" w:color="auto"/>
        <w:right w:val="none" w:sz="0" w:space="0" w:color="auto"/>
      </w:divBdr>
      <w:divsChild>
        <w:div w:id="763501346">
          <w:marLeft w:val="0"/>
          <w:marRight w:val="0"/>
          <w:marTop w:val="0"/>
          <w:marBottom w:val="0"/>
          <w:divBdr>
            <w:top w:val="none" w:sz="0" w:space="0" w:color="auto"/>
            <w:left w:val="none" w:sz="0" w:space="0" w:color="auto"/>
            <w:bottom w:val="none" w:sz="0" w:space="0" w:color="auto"/>
            <w:right w:val="none" w:sz="0" w:space="0" w:color="auto"/>
          </w:divBdr>
        </w:div>
        <w:div w:id="1860074435">
          <w:marLeft w:val="0"/>
          <w:marRight w:val="0"/>
          <w:marTop w:val="0"/>
          <w:marBottom w:val="0"/>
          <w:divBdr>
            <w:top w:val="none" w:sz="0" w:space="0" w:color="auto"/>
            <w:left w:val="none" w:sz="0" w:space="0" w:color="auto"/>
            <w:bottom w:val="none" w:sz="0" w:space="0" w:color="auto"/>
            <w:right w:val="none" w:sz="0" w:space="0" w:color="auto"/>
          </w:divBdr>
        </w:div>
        <w:div w:id="356081978">
          <w:marLeft w:val="0"/>
          <w:marRight w:val="0"/>
          <w:marTop w:val="0"/>
          <w:marBottom w:val="0"/>
          <w:divBdr>
            <w:top w:val="none" w:sz="0" w:space="0" w:color="auto"/>
            <w:left w:val="none" w:sz="0" w:space="0" w:color="auto"/>
            <w:bottom w:val="none" w:sz="0" w:space="0" w:color="auto"/>
            <w:right w:val="none" w:sz="0" w:space="0" w:color="auto"/>
          </w:divBdr>
        </w:div>
        <w:div w:id="41251675">
          <w:marLeft w:val="0"/>
          <w:marRight w:val="0"/>
          <w:marTop w:val="0"/>
          <w:marBottom w:val="0"/>
          <w:divBdr>
            <w:top w:val="none" w:sz="0" w:space="0" w:color="auto"/>
            <w:left w:val="none" w:sz="0" w:space="0" w:color="auto"/>
            <w:bottom w:val="none" w:sz="0" w:space="0" w:color="auto"/>
            <w:right w:val="none" w:sz="0" w:space="0" w:color="auto"/>
          </w:divBdr>
        </w:div>
        <w:div w:id="603734885">
          <w:marLeft w:val="0"/>
          <w:marRight w:val="0"/>
          <w:marTop w:val="0"/>
          <w:marBottom w:val="0"/>
          <w:divBdr>
            <w:top w:val="none" w:sz="0" w:space="0" w:color="auto"/>
            <w:left w:val="none" w:sz="0" w:space="0" w:color="auto"/>
            <w:bottom w:val="none" w:sz="0" w:space="0" w:color="auto"/>
            <w:right w:val="none" w:sz="0" w:space="0" w:color="auto"/>
          </w:divBdr>
        </w:div>
        <w:div w:id="187525782">
          <w:marLeft w:val="0"/>
          <w:marRight w:val="0"/>
          <w:marTop w:val="0"/>
          <w:marBottom w:val="0"/>
          <w:divBdr>
            <w:top w:val="none" w:sz="0" w:space="0" w:color="auto"/>
            <w:left w:val="none" w:sz="0" w:space="0" w:color="auto"/>
            <w:bottom w:val="none" w:sz="0" w:space="0" w:color="auto"/>
            <w:right w:val="none" w:sz="0" w:space="0" w:color="auto"/>
          </w:divBdr>
        </w:div>
      </w:divsChild>
    </w:div>
    <w:div w:id="660159389">
      <w:bodyDiv w:val="1"/>
      <w:marLeft w:val="0"/>
      <w:marRight w:val="0"/>
      <w:marTop w:val="0"/>
      <w:marBottom w:val="0"/>
      <w:divBdr>
        <w:top w:val="none" w:sz="0" w:space="0" w:color="auto"/>
        <w:left w:val="none" w:sz="0" w:space="0" w:color="auto"/>
        <w:bottom w:val="none" w:sz="0" w:space="0" w:color="auto"/>
        <w:right w:val="none" w:sz="0" w:space="0" w:color="auto"/>
      </w:divBdr>
    </w:div>
    <w:div w:id="733356034">
      <w:bodyDiv w:val="1"/>
      <w:marLeft w:val="0"/>
      <w:marRight w:val="0"/>
      <w:marTop w:val="0"/>
      <w:marBottom w:val="0"/>
      <w:divBdr>
        <w:top w:val="none" w:sz="0" w:space="0" w:color="auto"/>
        <w:left w:val="none" w:sz="0" w:space="0" w:color="auto"/>
        <w:bottom w:val="none" w:sz="0" w:space="0" w:color="auto"/>
        <w:right w:val="none" w:sz="0" w:space="0" w:color="auto"/>
      </w:divBdr>
      <w:divsChild>
        <w:div w:id="935552018">
          <w:marLeft w:val="0"/>
          <w:marRight w:val="0"/>
          <w:marTop w:val="0"/>
          <w:marBottom w:val="0"/>
          <w:divBdr>
            <w:top w:val="none" w:sz="0" w:space="0" w:color="auto"/>
            <w:left w:val="none" w:sz="0" w:space="0" w:color="auto"/>
            <w:bottom w:val="none" w:sz="0" w:space="0" w:color="auto"/>
            <w:right w:val="none" w:sz="0" w:space="0" w:color="auto"/>
          </w:divBdr>
        </w:div>
        <w:div w:id="882716109">
          <w:marLeft w:val="0"/>
          <w:marRight w:val="0"/>
          <w:marTop w:val="0"/>
          <w:marBottom w:val="0"/>
          <w:divBdr>
            <w:top w:val="none" w:sz="0" w:space="0" w:color="auto"/>
            <w:left w:val="none" w:sz="0" w:space="0" w:color="auto"/>
            <w:bottom w:val="none" w:sz="0" w:space="0" w:color="auto"/>
            <w:right w:val="none" w:sz="0" w:space="0" w:color="auto"/>
          </w:divBdr>
        </w:div>
      </w:divsChild>
    </w:div>
    <w:div w:id="836967433">
      <w:bodyDiv w:val="1"/>
      <w:marLeft w:val="0"/>
      <w:marRight w:val="0"/>
      <w:marTop w:val="0"/>
      <w:marBottom w:val="0"/>
      <w:divBdr>
        <w:top w:val="none" w:sz="0" w:space="0" w:color="auto"/>
        <w:left w:val="none" w:sz="0" w:space="0" w:color="auto"/>
        <w:bottom w:val="none" w:sz="0" w:space="0" w:color="auto"/>
        <w:right w:val="none" w:sz="0" w:space="0" w:color="auto"/>
      </w:divBdr>
    </w:div>
    <w:div w:id="898707433">
      <w:bodyDiv w:val="1"/>
      <w:marLeft w:val="0"/>
      <w:marRight w:val="0"/>
      <w:marTop w:val="0"/>
      <w:marBottom w:val="0"/>
      <w:divBdr>
        <w:top w:val="none" w:sz="0" w:space="0" w:color="auto"/>
        <w:left w:val="none" w:sz="0" w:space="0" w:color="auto"/>
        <w:bottom w:val="none" w:sz="0" w:space="0" w:color="auto"/>
        <w:right w:val="none" w:sz="0" w:space="0" w:color="auto"/>
      </w:divBdr>
      <w:divsChild>
        <w:div w:id="474105481">
          <w:marLeft w:val="0"/>
          <w:marRight w:val="0"/>
          <w:marTop w:val="0"/>
          <w:marBottom w:val="0"/>
          <w:divBdr>
            <w:top w:val="none" w:sz="0" w:space="0" w:color="auto"/>
            <w:left w:val="none" w:sz="0" w:space="0" w:color="auto"/>
            <w:bottom w:val="none" w:sz="0" w:space="0" w:color="auto"/>
            <w:right w:val="none" w:sz="0" w:space="0" w:color="auto"/>
          </w:divBdr>
        </w:div>
        <w:div w:id="526873533">
          <w:marLeft w:val="0"/>
          <w:marRight w:val="0"/>
          <w:marTop w:val="0"/>
          <w:marBottom w:val="0"/>
          <w:divBdr>
            <w:top w:val="none" w:sz="0" w:space="0" w:color="auto"/>
            <w:left w:val="none" w:sz="0" w:space="0" w:color="auto"/>
            <w:bottom w:val="none" w:sz="0" w:space="0" w:color="auto"/>
            <w:right w:val="none" w:sz="0" w:space="0" w:color="auto"/>
          </w:divBdr>
        </w:div>
        <w:div w:id="1447769103">
          <w:marLeft w:val="0"/>
          <w:marRight w:val="0"/>
          <w:marTop w:val="0"/>
          <w:marBottom w:val="0"/>
          <w:divBdr>
            <w:top w:val="none" w:sz="0" w:space="0" w:color="auto"/>
            <w:left w:val="none" w:sz="0" w:space="0" w:color="auto"/>
            <w:bottom w:val="none" w:sz="0" w:space="0" w:color="auto"/>
            <w:right w:val="none" w:sz="0" w:space="0" w:color="auto"/>
          </w:divBdr>
        </w:div>
      </w:divsChild>
    </w:div>
    <w:div w:id="1009258038">
      <w:bodyDiv w:val="1"/>
      <w:marLeft w:val="0"/>
      <w:marRight w:val="0"/>
      <w:marTop w:val="0"/>
      <w:marBottom w:val="0"/>
      <w:divBdr>
        <w:top w:val="none" w:sz="0" w:space="0" w:color="auto"/>
        <w:left w:val="none" w:sz="0" w:space="0" w:color="auto"/>
        <w:bottom w:val="none" w:sz="0" w:space="0" w:color="auto"/>
        <w:right w:val="none" w:sz="0" w:space="0" w:color="auto"/>
      </w:divBdr>
      <w:divsChild>
        <w:div w:id="24447168">
          <w:marLeft w:val="0"/>
          <w:marRight w:val="0"/>
          <w:marTop w:val="0"/>
          <w:marBottom w:val="0"/>
          <w:divBdr>
            <w:top w:val="none" w:sz="0" w:space="0" w:color="auto"/>
            <w:left w:val="none" w:sz="0" w:space="0" w:color="auto"/>
            <w:bottom w:val="none" w:sz="0" w:space="0" w:color="auto"/>
            <w:right w:val="none" w:sz="0" w:space="0" w:color="auto"/>
          </w:divBdr>
        </w:div>
        <w:div w:id="1003239021">
          <w:marLeft w:val="0"/>
          <w:marRight w:val="0"/>
          <w:marTop w:val="0"/>
          <w:marBottom w:val="0"/>
          <w:divBdr>
            <w:top w:val="none" w:sz="0" w:space="0" w:color="auto"/>
            <w:left w:val="none" w:sz="0" w:space="0" w:color="auto"/>
            <w:bottom w:val="none" w:sz="0" w:space="0" w:color="auto"/>
            <w:right w:val="none" w:sz="0" w:space="0" w:color="auto"/>
          </w:divBdr>
        </w:div>
        <w:div w:id="287245362">
          <w:marLeft w:val="0"/>
          <w:marRight w:val="0"/>
          <w:marTop w:val="0"/>
          <w:marBottom w:val="0"/>
          <w:divBdr>
            <w:top w:val="none" w:sz="0" w:space="0" w:color="auto"/>
            <w:left w:val="none" w:sz="0" w:space="0" w:color="auto"/>
            <w:bottom w:val="none" w:sz="0" w:space="0" w:color="auto"/>
            <w:right w:val="none" w:sz="0" w:space="0" w:color="auto"/>
          </w:divBdr>
        </w:div>
        <w:div w:id="1824275129">
          <w:marLeft w:val="0"/>
          <w:marRight w:val="0"/>
          <w:marTop w:val="0"/>
          <w:marBottom w:val="0"/>
          <w:divBdr>
            <w:top w:val="none" w:sz="0" w:space="0" w:color="auto"/>
            <w:left w:val="none" w:sz="0" w:space="0" w:color="auto"/>
            <w:bottom w:val="none" w:sz="0" w:space="0" w:color="auto"/>
            <w:right w:val="none" w:sz="0" w:space="0" w:color="auto"/>
          </w:divBdr>
        </w:div>
        <w:div w:id="1488746839">
          <w:marLeft w:val="0"/>
          <w:marRight w:val="0"/>
          <w:marTop w:val="0"/>
          <w:marBottom w:val="0"/>
          <w:divBdr>
            <w:top w:val="none" w:sz="0" w:space="0" w:color="auto"/>
            <w:left w:val="none" w:sz="0" w:space="0" w:color="auto"/>
            <w:bottom w:val="none" w:sz="0" w:space="0" w:color="auto"/>
            <w:right w:val="none" w:sz="0" w:space="0" w:color="auto"/>
          </w:divBdr>
        </w:div>
      </w:divsChild>
    </w:div>
    <w:div w:id="1098212045">
      <w:bodyDiv w:val="1"/>
      <w:marLeft w:val="0"/>
      <w:marRight w:val="0"/>
      <w:marTop w:val="0"/>
      <w:marBottom w:val="0"/>
      <w:divBdr>
        <w:top w:val="none" w:sz="0" w:space="0" w:color="auto"/>
        <w:left w:val="none" w:sz="0" w:space="0" w:color="auto"/>
        <w:bottom w:val="none" w:sz="0" w:space="0" w:color="auto"/>
        <w:right w:val="none" w:sz="0" w:space="0" w:color="auto"/>
      </w:divBdr>
      <w:divsChild>
        <w:div w:id="2087801023">
          <w:marLeft w:val="0"/>
          <w:marRight w:val="0"/>
          <w:marTop w:val="0"/>
          <w:marBottom w:val="0"/>
          <w:divBdr>
            <w:top w:val="none" w:sz="0" w:space="0" w:color="auto"/>
            <w:left w:val="none" w:sz="0" w:space="0" w:color="auto"/>
            <w:bottom w:val="none" w:sz="0" w:space="0" w:color="auto"/>
            <w:right w:val="none" w:sz="0" w:space="0" w:color="auto"/>
          </w:divBdr>
        </w:div>
        <w:div w:id="1063722268">
          <w:marLeft w:val="0"/>
          <w:marRight w:val="0"/>
          <w:marTop w:val="0"/>
          <w:marBottom w:val="0"/>
          <w:divBdr>
            <w:top w:val="none" w:sz="0" w:space="0" w:color="auto"/>
            <w:left w:val="none" w:sz="0" w:space="0" w:color="auto"/>
            <w:bottom w:val="none" w:sz="0" w:space="0" w:color="auto"/>
            <w:right w:val="none" w:sz="0" w:space="0" w:color="auto"/>
          </w:divBdr>
        </w:div>
        <w:div w:id="1064450748">
          <w:marLeft w:val="0"/>
          <w:marRight w:val="0"/>
          <w:marTop w:val="0"/>
          <w:marBottom w:val="0"/>
          <w:divBdr>
            <w:top w:val="none" w:sz="0" w:space="0" w:color="auto"/>
            <w:left w:val="none" w:sz="0" w:space="0" w:color="auto"/>
            <w:bottom w:val="none" w:sz="0" w:space="0" w:color="auto"/>
            <w:right w:val="none" w:sz="0" w:space="0" w:color="auto"/>
          </w:divBdr>
        </w:div>
        <w:div w:id="1418400052">
          <w:marLeft w:val="0"/>
          <w:marRight w:val="0"/>
          <w:marTop w:val="0"/>
          <w:marBottom w:val="0"/>
          <w:divBdr>
            <w:top w:val="none" w:sz="0" w:space="0" w:color="auto"/>
            <w:left w:val="none" w:sz="0" w:space="0" w:color="auto"/>
            <w:bottom w:val="none" w:sz="0" w:space="0" w:color="auto"/>
            <w:right w:val="none" w:sz="0" w:space="0" w:color="auto"/>
          </w:divBdr>
        </w:div>
        <w:div w:id="158736017">
          <w:marLeft w:val="0"/>
          <w:marRight w:val="0"/>
          <w:marTop w:val="0"/>
          <w:marBottom w:val="0"/>
          <w:divBdr>
            <w:top w:val="none" w:sz="0" w:space="0" w:color="auto"/>
            <w:left w:val="none" w:sz="0" w:space="0" w:color="auto"/>
            <w:bottom w:val="none" w:sz="0" w:space="0" w:color="auto"/>
            <w:right w:val="none" w:sz="0" w:space="0" w:color="auto"/>
          </w:divBdr>
        </w:div>
      </w:divsChild>
    </w:div>
    <w:div w:id="1142424948">
      <w:bodyDiv w:val="1"/>
      <w:marLeft w:val="0"/>
      <w:marRight w:val="0"/>
      <w:marTop w:val="0"/>
      <w:marBottom w:val="0"/>
      <w:divBdr>
        <w:top w:val="none" w:sz="0" w:space="0" w:color="auto"/>
        <w:left w:val="none" w:sz="0" w:space="0" w:color="auto"/>
        <w:bottom w:val="none" w:sz="0" w:space="0" w:color="auto"/>
        <w:right w:val="none" w:sz="0" w:space="0" w:color="auto"/>
      </w:divBdr>
      <w:divsChild>
        <w:div w:id="1619947363">
          <w:marLeft w:val="0"/>
          <w:marRight w:val="0"/>
          <w:marTop w:val="0"/>
          <w:marBottom w:val="0"/>
          <w:divBdr>
            <w:top w:val="none" w:sz="0" w:space="0" w:color="auto"/>
            <w:left w:val="none" w:sz="0" w:space="0" w:color="auto"/>
            <w:bottom w:val="none" w:sz="0" w:space="0" w:color="auto"/>
            <w:right w:val="none" w:sz="0" w:space="0" w:color="auto"/>
          </w:divBdr>
        </w:div>
        <w:div w:id="1640457396">
          <w:marLeft w:val="0"/>
          <w:marRight w:val="0"/>
          <w:marTop w:val="0"/>
          <w:marBottom w:val="0"/>
          <w:divBdr>
            <w:top w:val="none" w:sz="0" w:space="0" w:color="auto"/>
            <w:left w:val="none" w:sz="0" w:space="0" w:color="auto"/>
            <w:bottom w:val="none" w:sz="0" w:space="0" w:color="auto"/>
            <w:right w:val="none" w:sz="0" w:space="0" w:color="auto"/>
          </w:divBdr>
        </w:div>
        <w:div w:id="2076466671">
          <w:marLeft w:val="0"/>
          <w:marRight w:val="0"/>
          <w:marTop w:val="0"/>
          <w:marBottom w:val="0"/>
          <w:divBdr>
            <w:top w:val="none" w:sz="0" w:space="0" w:color="auto"/>
            <w:left w:val="none" w:sz="0" w:space="0" w:color="auto"/>
            <w:bottom w:val="none" w:sz="0" w:space="0" w:color="auto"/>
            <w:right w:val="none" w:sz="0" w:space="0" w:color="auto"/>
          </w:divBdr>
        </w:div>
        <w:div w:id="1124498640">
          <w:marLeft w:val="0"/>
          <w:marRight w:val="0"/>
          <w:marTop w:val="0"/>
          <w:marBottom w:val="0"/>
          <w:divBdr>
            <w:top w:val="none" w:sz="0" w:space="0" w:color="auto"/>
            <w:left w:val="none" w:sz="0" w:space="0" w:color="auto"/>
            <w:bottom w:val="none" w:sz="0" w:space="0" w:color="auto"/>
            <w:right w:val="none" w:sz="0" w:space="0" w:color="auto"/>
          </w:divBdr>
        </w:div>
        <w:div w:id="1811942588">
          <w:marLeft w:val="0"/>
          <w:marRight w:val="0"/>
          <w:marTop w:val="0"/>
          <w:marBottom w:val="0"/>
          <w:divBdr>
            <w:top w:val="none" w:sz="0" w:space="0" w:color="auto"/>
            <w:left w:val="none" w:sz="0" w:space="0" w:color="auto"/>
            <w:bottom w:val="none" w:sz="0" w:space="0" w:color="auto"/>
            <w:right w:val="none" w:sz="0" w:space="0" w:color="auto"/>
          </w:divBdr>
        </w:div>
        <w:div w:id="563642222">
          <w:marLeft w:val="0"/>
          <w:marRight w:val="0"/>
          <w:marTop w:val="0"/>
          <w:marBottom w:val="0"/>
          <w:divBdr>
            <w:top w:val="none" w:sz="0" w:space="0" w:color="auto"/>
            <w:left w:val="none" w:sz="0" w:space="0" w:color="auto"/>
            <w:bottom w:val="none" w:sz="0" w:space="0" w:color="auto"/>
            <w:right w:val="none" w:sz="0" w:space="0" w:color="auto"/>
          </w:divBdr>
        </w:div>
        <w:div w:id="1061946225">
          <w:marLeft w:val="0"/>
          <w:marRight w:val="0"/>
          <w:marTop w:val="0"/>
          <w:marBottom w:val="0"/>
          <w:divBdr>
            <w:top w:val="none" w:sz="0" w:space="0" w:color="auto"/>
            <w:left w:val="none" w:sz="0" w:space="0" w:color="auto"/>
            <w:bottom w:val="none" w:sz="0" w:space="0" w:color="auto"/>
            <w:right w:val="none" w:sz="0" w:space="0" w:color="auto"/>
          </w:divBdr>
        </w:div>
        <w:div w:id="279722240">
          <w:marLeft w:val="0"/>
          <w:marRight w:val="0"/>
          <w:marTop w:val="0"/>
          <w:marBottom w:val="0"/>
          <w:divBdr>
            <w:top w:val="none" w:sz="0" w:space="0" w:color="auto"/>
            <w:left w:val="none" w:sz="0" w:space="0" w:color="auto"/>
            <w:bottom w:val="none" w:sz="0" w:space="0" w:color="auto"/>
            <w:right w:val="none" w:sz="0" w:space="0" w:color="auto"/>
          </w:divBdr>
        </w:div>
      </w:divsChild>
    </w:div>
    <w:div w:id="1291283464">
      <w:bodyDiv w:val="1"/>
      <w:marLeft w:val="0"/>
      <w:marRight w:val="0"/>
      <w:marTop w:val="0"/>
      <w:marBottom w:val="0"/>
      <w:divBdr>
        <w:top w:val="none" w:sz="0" w:space="0" w:color="auto"/>
        <w:left w:val="none" w:sz="0" w:space="0" w:color="auto"/>
        <w:bottom w:val="none" w:sz="0" w:space="0" w:color="auto"/>
        <w:right w:val="none" w:sz="0" w:space="0" w:color="auto"/>
      </w:divBdr>
    </w:div>
    <w:div w:id="1342128644">
      <w:bodyDiv w:val="1"/>
      <w:marLeft w:val="0"/>
      <w:marRight w:val="0"/>
      <w:marTop w:val="0"/>
      <w:marBottom w:val="0"/>
      <w:divBdr>
        <w:top w:val="none" w:sz="0" w:space="0" w:color="auto"/>
        <w:left w:val="none" w:sz="0" w:space="0" w:color="auto"/>
        <w:bottom w:val="none" w:sz="0" w:space="0" w:color="auto"/>
        <w:right w:val="none" w:sz="0" w:space="0" w:color="auto"/>
      </w:divBdr>
      <w:divsChild>
        <w:div w:id="2004039256">
          <w:marLeft w:val="0"/>
          <w:marRight w:val="0"/>
          <w:marTop w:val="0"/>
          <w:marBottom w:val="0"/>
          <w:divBdr>
            <w:top w:val="none" w:sz="0" w:space="0" w:color="auto"/>
            <w:left w:val="none" w:sz="0" w:space="0" w:color="auto"/>
            <w:bottom w:val="none" w:sz="0" w:space="0" w:color="auto"/>
            <w:right w:val="none" w:sz="0" w:space="0" w:color="auto"/>
          </w:divBdr>
        </w:div>
        <w:div w:id="1437948478">
          <w:marLeft w:val="0"/>
          <w:marRight w:val="0"/>
          <w:marTop w:val="0"/>
          <w:marBottom w:val="0"/>
          <w:divBdr>
            <w:top w:val="none" w:sz="0" w:space="0" w:color="auto"/>
            <w:left w:val="none" w:sz="0" w:space="0" w:color="auto"/>
            <w:bottom w:val="none" w:sz="0" w:space="0" w:color="auto"/>
            <w:right w:val="none" w:sz="0" w:space="0" w:color="auto"/>
          </w:divBdr>
        </w:div>
        <w:div w:id="636567045">
          <w:marLeft w:val="0"/>
          <w:marRight w:val="0"/>
          <w:marTop w:val="0"/>
          <w:marBottom w:val="0"/>
          <w:divBdr>
            <w:top w:val="none" w:sz="0" w:space="0" w:color="auto"/>
            <w:left w:val="none" w:sz="0" w:space="0" w:color="auto"/>
            <w:bottom w:val="none" w:sz="0" w:space="0" w:color="auto"/>
            <w:right w:val="none" w:sz="0" w:space="0" w:color="auto"/>
          </w:divBdr>
        </w:div>
        <w:div w:id="1936209462">
          <w:marLeft w:val="0"/>
          <w:marRight w:val="0"/>
          <w:marTop w:val="0"/>
          <w:marBottom w:val="0"/>
          <w:divBdr>
            <w:top w:val="none" w:sz="0" w:space="0" w:color="auto"/>
            <w:left w:val="none" w:sz="0" w:space="0" w:color="auto"/>
            <w:bottom w:val="none" w:sz="0" w:space="0" w:color="auto"/>
            <w:right w:val="none" w:sz="0" w:space="0" w:color="auto"/>
          </w:divBdr>
        </w:div>
      </w:divsChild>
    </w:div>
    <w:div w:id="1378625542">
      <w:bodyDiv w:val="1"/>
      <w:marLeft w:val="0"/>
      <w:marRight w:val="0"/>
      <w:marTop w:val="0"/>
      <w:marBottom w:val="0"/>
      <w:divBdr>
        <w:top w:val="none" w:sz="0" w:space="0" w:color="auto"/>
        <w:left w:val="none" w:sz="0" w:space="0" w:color="auto"/>
        <w:bottom w:val="none" w:sz="0" w:space="0" w:color="auto"/>
        <w:right w:val="none" w:sz="0" w:space="0" w:color="auto"/>
      </w:divBdr>
      <w:divsChild>
        <w:div w:id="1009716294">
          <w:marLeft w:val="0"/>
          <w:marRight w:val="0"/>
          <w:marTop w:val="0"/>
          <w:marBottom w:val="0"/>
          <w:divBdr>
            <w:top w:val="none" w:sz="0" w:space="0" w:color="auto"/>
            <w:left w:val="none" w:sz="0" w:space="0" w:color="auto"/>
            <w:bottom w:val="none" w:sz="0" w:space="0" w:color="auto"/>
            <w:right w:val="none" w:sz="0" w:space="0" w:color="auto"/>
          </w:divBdr>
        </w:div>
        <w:div w:id="1831675722">
          <w:marLeft w:val="0"/>
          <w:marRight w:val="0"/>
          <w:marTop w:val="0"/>
          <w:marBottom w:val="0"/>
          <w:divBdr>
            <w:top w:val="none" w:sz="0" w:space="0" w:color="auto"/>
            <w:left w:val="none" w:sz="0" w:space="0" w:color="auto"/>
            <w:bottom w:val="none" w:sz="0" w:space="0" w:color="auto"/>
            <w:right w:val="none" w:sz="0" w:space="0" w:color="auto"/>
          </w:divBdr>
        </w:div>
      </w:divsChild>
    </w:div>
    <w:div w:id="1395467269">
      <w:bodyDiv w:val="1"/>
      <w:marLeft w:val="0"/>
      <w:marRight w:val="0"/>
      <w:marTop w:val="0"/>
      <w:marBottom w:val="0"/>
      <w:divBdr>
        <w:top w:val="none" w:sz="0" w:space="0" w:color="auto"/>
        <w:left w:val="none" w:sz="0" w:space="0" w:color="auto"/>
        <w:bottom w:val="none" w:sz="0" w:space="0" w:color="auto"/>
        <w:right w:val="none" w:sz="0" w:space="0" w:color="auto"/>
      </w:divBdr>
      <w:divsChild>
        <w:div w:id="872771525">
          <w:marLeft w:val="0"/>
          <w:marRight w:val="0"/>
          <w:marTop w:val="0"/>
          <w:marBottom w:val="0"/>
          <w:divBdr>
            <w:top w:val="none" w:sz="0" w:space="0" w:color="auto"/>
            <w:left w:val="none" w:sz="0" w:space="0" w:color="auto"/>
            <w:bottom w:val="none" w:sz="0" w:space="0" w:color="auto"/>
            <w:right w:val="none" w:sz="0" w:space="0" w:color="auto"/>
          </w:divBdr>
        </w:div>
        <w:div w:id="2139717136">
          <w:marLeft w:val="0"/>
          <w:marRight w:val="0"/>
          <w:marTop w:val="0"/>
          <w:marBottom w:val="0"/>
          <w:divBdr>
            <w:top w:val="none" w:sz="0" w:space="0" w:color="auto"/>
            <w:left w:val="none" w:sz="0" w:space="0" w:color="auto"/>
            <w:bottom w:val="none" w:sz="0" w:space="0" w:color="auto"/>
            <w:right w:val="none" w:sz="0" w:space="0" w:color="auto"/>
          </w:divBdr>
        </w:div>
      </w:divsChild>
    </w:div>
    <w:div w:id="1483081213">
      <w:bodyDiv w:val="1"/>
      <w:marLeft w:val="0"/>
      <w:marRight w:val="0"/>
      <w:marTop w:val="0"/>
      <w:marBottom w:val="0"/>
      <w:divBdr>
        <w:top w:val="none" w:sz="0" w:space="0" w:color="auto"/>
        <w:left w:val="none" w:sz="0" w:space="0" w:color="auto"/>
        <w:bottom w:val="none" w:sz="0" w:space="0" w:color="auto"/>
        <w:right w:val="none" w:sz="0" w:space="0" w:color="auto"/>
      </w:divBdr>
    </w:div>
    <w:div w:id="1708487902">
      <w:bodyDiv w:val="1"/>
      <w:marLeft w:val="0"/>
      <w:marRight w:val="0"/>
      <w:marTop w:val="0"/>
      <w:marBottom w:val="0"/>
      <w:divBdr>
        <w:top w:val="none" w:sz="0" w:space="0" w:color="auto"/>
        <w:left w:val="none" w:sz="0" w:space="0" w:color="auto"/>
        <w:bottom w:val="none" w:sz="0" w:space="0" w:color="auto"/>
        <w:right w:val="none" w:sz="0" w:space="0" w:color="auto"/>
      </w:divBdr>
      <w:divsChild>
        <w:div w:id="850951233">
          <w:marLeft w:val="0"/>
          <w:marRight w:val="0"/>
          <w:marTop w:val="0"/>
          <w:marBottom w:val="0"/>
          <w:divBdr>
            <w:top w:val="none" w:sz="0" w:space="0" w:color="auto"/>
            <w:left w:val="none" w:sz="0" w:space="0" w:color="auto"/>
            <w:bottom w:val="none" w:sz="0" w:space="0" w:color="auto"/>
            <w:right w:val="none" w:sz="0" w:space="0" w:color="auto"/>
          </w:divBdr>
        </w:div>
        <w:div w:id="1850365827">
          <w:marLeft w:val="0"/>
          <w:marRight w:val="0"/>
          <w:marTop w:val="0"/>
          <w:marBottom w:val="0"/>
          <w:divBdr>
            <w:top w:val="none" w:sz="0" w:space="0" w:color="auto"/>
            <w:left w:val="none" w:sz="0" w:space="0" w:color="auto"/>
            <w:bottom w:val="none" w:sz="0" w:space="0" w:color="auto"/>
            <w:right w:val="none" w:sz="0" w:space="0" w:color="auto"/>
          </w:divBdr>
        </w:div>
      </w:divsChild>
    </w:div>
    <w:div w:id="1922326065">
      <w:bodyDiv w:val="1"/>
      <w:marLeft w:val="0"/>
      <w:marRight w:val="0"/>
      <w:marTop w:val="0"/>
      <w:marBottom w:val="0"/>
      <w:divBdr>
        <w:top w:val="none" w:sz="0" w:space="0" w:color="auto"/>
        <w:left w:val="none" w:sz="0" w:space="0" w:color="auto"/>
        <w:bottom w:val="none" w:sz="0" w:space="0" w:color="auto"/>
        <w:right w:val="none" w:sz="0" w:space="0" w:color="auto"/>
      </w:divBdr>
      <w:divsChild>
        <w:div w:id="1644969353">
          <w:marLeft w:val="0"/>
          <w:marRight w:val="0"/>
          <w:marTop w:val="0"/>
          <w:marBottom w:val="0"/>
          <w:divBdr>
            <w:top w:val="none" w:sz="0" w:space="0" w:color="auto"/>
            <w:left w:val="none" w:sz="0" w:space="0" w:color="auto"/>
            <w:bottom w:val="none" w:sz="0" w:space="0" w:color="auto"/>
            <w:right w:val="none" w:sz="0" w:space="0" w:color="auto"/>
          </w:divBdr>
        </w:div>
        <w:div w:id="1569876059">
          <w:marLeft w:val="0"/>
          <w:marRight w:val="0"/>
          <w:marTop w:val="0"/>
          <w:marBottom w:val="0"/>
          <w:divBdr>
            <w:top w:val="none" w:sz="0" w:space="0" w:color="auto"/>
            <w:left w:val="none" w:sz="0" w:space="0" w:color="auto"/>
            <w:bottom w:val="none" w:sz="0" w:space="0" w:color="auto"/>
            <w:right w:val="none" w:sz="0" w:space="0" w:color="auto"/>
          </w:divBdr>
        </w:div>
        <w:div w:id="8223512">
          <w:marLeft w:val="0"/>
          <w:marRight w:val="0"/>
          <w:marTop w:val="0"/>
          <w:marBottom w:val="0"/>
          <w:divBdr>
            <w:top w:val="none" w:sz="0" w:space="0" w:color="auto"/>
            <w:left w:val="none" w:sz="0" w:space="0" w:color="auto"/>
            <w:bottom w:val="none" w:sz="0" w:space="0" w:color="auto"/>
            <w:right w:val="none" w:sz="0" w:space="0" w:color="auto"/>
          </w:divBdr>
        </w:div>
        <w:div w:id="1767725154">
          <w:marLeft w:val="0"/>
          <w:marRight w:val="0"/>
          <w:marTop w:val="0"/>
          <w:marBottom w:val="0"/>
          <w:divBdr>
            <w:top w:val="none" w:sz="0" w:space="0" w:color="auto"/>
            <w:left w:val="none" w:sz="0" w:space="0" w:color="auto"/>
            <w:bottom w:val="none" w:sz="0" w:space="0" w:color="auto"/>
            <w:right w:val="none" w:sz="0" w:space="0" w:color="auto"/>
          </w:divBdr>
        </w:div>
        <w:div w:id="1506822952">
          <w:marLeft w:val="0"/>
          <w:marRight w:val="0"/>
          <w:marTop w:val="0"/>
          <w:marBottom w:val="0"/>
          <w:divBdr>
            <w:top w:val="none" w:sz="0" w:space="0" w:color="auto"/>
            <w:left w:val="none" w:sz="0" w:space="0" w:color="auto"/>
            <w:bottom w:val="none" w:sz="0" w:space="0" w:color="auto"/>
            <w:right w:val="none" w:sz="0" w:space="0" w:color="auto"/>
          </w:divBdr>
        </w:div>
        <w:div w:id="1597209395">
          <w:marLeft w:val="0"/>
          <w:marRight w:val="0"/>
          <w:marTop w:val="0"/>
          <w:marBottom w:val="0"/>
          <w:divBdr>
            <w:top w:val="none" w:sz="0" w:space="0" w:color="auto"/>
            <w:left w:val="none" w:sz="0" w:space="0" w:color="auto"/>
            <w:bottom w:val="none" w:sz="0" w:space="0" w:color="auto"/>
            <w:right w:val="none" w:sz="0" w:space="0" w:color="auto"/>
          </w:divBdr>
        </w:div>
      </w:divsChild>
    </w:div>
    <w:div w:id="196943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C2AC0-C7C6-4D4C-9210-B3FD6663D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14</Pages>
  <Words>6778</Words>
  <Characters>39997</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
    </vt:vector>
  </TitlesOfParts>
  <Company>ZZS KVK</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Zdeňka Michlová</dc:creator>
  <cp:lastModifiedBy>Šalingová Lucie</cp:lastModifiedBy>
  <cp:revision>22</cp:revision>
  <cp:lastPrinted>2018-05-09T12:50:00Z</cp:lastPrinted>
  <dcterms:created xsi:type="dcterms:W3CDTF">2018-05-04T10:20:00Z</dcterms:created>
  <dcterms:modified xsi:type="dcterms:W3CDTF">2018-06-15T08:34:00Z</dcterms:modified>
</cp:coreProperties>
</file>