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EC" w:rsidRPr="00E94ABD" w:rsidRDefault="00E94ABD">
      <w:pPr>
        <w:spacing w:after="40"/>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S m l o u v a</w:t>
      </w:r>
    </w:p>
    <w:p w:rsidR="00AE25EC" w:rsidRPr="00E94ABD" w:rsidRDefault="00E94ABD">
      <w:pPr>
        <w:spacing w:after="40"/>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o</w:t>
      </w:r>
    </w:p>
    <w:p w:rsidR="00AE25EC" w:rsidRPr="00E94ABD" w:rsidRDefault="00E94ABD">
      <w:pPr>
        <w:spacing w:after="40"/>
        <w:jc w:val="center"/>
        <w:rPr>
          <w:rFonts w:ascii="Times New Roman" w:eastAsia="Times New Roman" w:hAnsi="Times New Roman" w:cs="Times New Roman"/>
          <w:sz w:val="24"/>
          <w:szCs w:val="24"/>
        </w:rPr>
      </w:pPr>
      <w:r w:rsidRPr="00E94ABD">
        <w:rPr>
          <w:rFonts w:ascii="Times New Roman" w:eastAsia="Times New Roman" w:hAnsi="Times New Roman" w:cs="Times New Roman"/>
          <w:b/>
          <w:sz w:val="24"/>
          <w:szCs w:val="24"/>
        </w:rPr>
        <w:t xml:space="preserve">podnájmu na </w:t>
      </w:r>
      <w:proofErr w:type="gramStart"/>
      <w:r w:rsidRPr="00E94ABD">
        <w:rPr>
          <w:rFonts w:ascii="Times New Roman" w:eastAsia="Times New Roman" w:hAnsi="Times New Roman" w:cs="Times New Roman"/>
          <w:b/>
          <w:sz w:val="24"/>
          <w:szCs w:val="24"/>
        </w:rPr>
        <w:t>akci  Mezinárodní</w:t>
      </w:r>
      <w:proofErr w:type="gramEnd"/>
      <w:r w:rsidRPr="00E94ABD">
        <w:rPr>
          <w:rFonts w:ascii="Times New Roman" w:eastAsia="Times New Roman" w:hAnsi="Times New Roman" w:cs="Times New Roman"/>
          <w:b/>
          <w:sz w:val="24"/>
          <w:szCs w:val="24"/>
        </w:rPr>
        <w:t xml:space="preserve"> turnaj v basketbale žen</w:t>
      </w:r>
    </w:p>
    <w:p w:rsidR="00AE25EC" w:rsidRPr="00E94ABD" w:rsidRDefault="00AE25EC">
      <w:pPr>
        <w:spacing w:after="40"/>
        <w:jc w:val="center"/>
        <w:rPr>
          <w:rFonts w:ascii="Times New Roman" w:eastAsia="Times New Roman" w:hAnsi="Times New Roman" w:cs="Times New Roman"/>
          <w:b/>
          <w:sz w:val="24"/>
          <w:szCs w:val="24"/>
        </w:rPr>
      </w:pPr>
    </w:p>
    <w:p w:rsidR="00AE25EC" w:rsidRPr="00E94ABD" w:rsidRDefault="00AE25EC">
      <w:pPr>
        <w:spacing w:after="40"/>
        <w:rPr>
          <w:rFonts w:ascii="Times New Roman" w:eastAsia="Times New Roman" w:hAnsi="Times New Roman" w:cs="Times New Roman"/>
          <w:sz w:val="24"/>
          <w:szCs w:val="24"/>
        </w:rPr>
      </w:pPr>
    </w:p>
    <w:p w:rsidR="00AE25EC" w:rsidRPr="00E94ABD" w:rsidRDefault="00E94ABD">
      <w:pPr>
        <w:spacing w:after="40"/>
        <w:ind w:firstLine="220"/>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Níže uvedeného dne, měsíce a roku dle vlastního prohlášení k právním jednáním způsobilé smluvní strany:</w:t>
      </w:r>
    </w:p>
    <w:p w:rsidR="00AE25EC" w:rsidRPr="00E94ABD" w:rsidRDefault="00AE25EC">
      <w:pPr>
        <w:spacing w:after="40"/>
        <w:rPr>
          <w:rFonts w:ascii="Times New Roman" w:eastAsia="Times New Roman" w:hAnsi="Times New Roman" w:cs="Times New Roman"/>
          <w:sz w:val="24"/>
          <w:szCs w:val="24"/>
        </w:rPr>
      </w:pPr>
    </w:p>
    <w:p w:rsidR="00AE25EC" w:rsidRPr="00E94ABD" w:rsidRDefault="00E94ABD">
      <w:pPr>
        <w:spacing w:after="40"/>
        <w:rPr>
          <w:rFonts w:ascii="Times New Roman" w:eastAsia="Times New Roman" w:hAnsi="Times New Roman" w:cs="Times New Roman"/>
          <w:b/>
          <w:sz w:val="24"/>
          <w:szCs w:val="24"/>
        </w:rPr>
      </w:pPr>
      <w:proofErr w:type="gramStart"/>
      <w:r w:rsidRPr="00E94ABD">
        <w:rPr>
          <w:rFonts w:ascii="Times New Roman" w:eastAsia="Times New Roman" w:hAnsi="Times New Roman" w:cs="Times New Roman"/>
          <w:b/>
          <w:sz w:val="24"/>
          <w:szCs w:val="24"/>
        </w:rPr>
        <w:t>1.   KV</w:t>
      </w:r>
      <w:proofErr w:type="gramEnd"/>
      <w:r w:rsidRPr="00E94ABD">
        <w:rPr>
          <w:rFonts w:ascii="Times New Roman" w:eastAsia="Times New Roman" w:hAnsi="Times New Roman" w:cs="Times New Roman"/>
          <w:b/>
          <w:sz w:val="24"/>
          <w:szCs w:val="24"/>
        </w:rPr>
        <w:t xml:space="preserve"> Aréna, s.r.o.</w:t>
      </w:r>
    </w:p>
    <w:p w:rsidR="00AE25EC" w:rsidRPr="00E94ABD" w:rsidRDefault="00E94ABD">
      <w:pPr>
        <w:spacing w:after="40"/>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IČ: 279 68 561, DIČ: CZ27968561, </w:t>
      </w:r>
    </w:p>
    <w:p w:rsidR="00AE25EC" w:rsidRPr="00E94ABD" w:rsidRDefault="00E94ABD">
      <w:pPr>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se sídlem: Karlovy Vary, Západní 1812/73, PSČ: 360 01   </w:t>
      </w:r>
    </w:p>
    <w:p w:rsidR="00AE25EC" w:rsidRPr="00E94ABD" w:rsidRDefault="00E94ABD">
      <w:pPr>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zastoupená Vladimírem Kvasničkou, jednatelem</w:t>
      </w:r>
    </w:p>
    <w:p w:rsidR="00AE25EC" w:rsidRPr="00E94ABD" w:rsidRDefault="00E94ABD">
      <w:pPr>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e-mail: sekretariat@kvarena.cz</w:t>
      </w:r>
    </w:p>
    <w:p w:rsidR="00AE25EC" w:rsidRPr="00E94ABD" w:rsidRDefault="00E94ABD">
      <w:pPr>
        <w:spacing w:after="40"/>
        <w:rPr>
          <w:rFonts w:ascii="Times New Roman" w:eastAsia="Times New Roman" w:hAnsi="Times New Roman" w:cs="Times New Roman"/>
          <w:i/>
          <w:sz w:val="24"/>
          <w:szCs w:val="24"/>
        </w:rPr>
      </w:pPr>
      <w:r w:rsidRPr="00E94ABD">
        <w:rPr>
          <w:rFonts w:ascii="Times New Roman" w:eastAsia="Times New Roman" w:hAnsi="Times New Roman" w:cs="Times New Roman"/>
          <w:i/>
          <w:sz w:val="24"/>
          <w:szCs w:val="24"/>
        </w:rPr>
        <w:t>/dále jen Nájemce/</w:t>
      </w:r>
    </w:p>
    <w:p w:rsidR="00AE25EC" w:rsidRPr="00E94ABD" w:rsidRDefault="00E94ABD">
      <w:pPr>
        <w:spacing w:after="40"/>
        <w:rPr>
          <w:rFonts w:ascii="Times New Roman" w:eastAsia="Times New Roman" w:hAnsi="Times New Roman" w:cs="Times New Roman"/>
          <w:sz w:val="24"/>
          <w:szCs w:val="24"/>
        </w:rPr>
      </w:pPr>
      <w:r w:rsidRPr="00E94ABD">
        <w:rPr>
          <w:rFonts w:ascii="Times New Roman" w:eastAsia="Times New Roman" w:hAnsi="Times New Roman" w:cs="Times New Roman"/>
          <w:b/>
          <w:sz w:val="24"/>
          <w:szCs w:val="24"/>
        </w:rPr>
        <w:t xml:space="preserve"> </w:t>
      </w:r>
      <w:r w:rsidRPr="00E94ABD">
        <w:rPr>
          <w:rFonts w:ascii="Times New Roman" w:eastAsia="Times New Roman" w:hAnsi="Times New Roman" w:cs="Times New Roman"/>
          <w:sz w:val="24"/>
          <w:szCs w:val="24"/>
        </w:rPr>
        <w:t>a</w:t>
      </w:r>
    </w:p>
    <w:p w:rsidR="00AE25EC" w:rsidRPr="00E94ABD" w:rsidRDefault="00E94ABD">
      <w:pP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2. ČBF, s.r.o.</w:t>
      </w:r>
    </w:p>
    <w:p w:rsidR="00AE25EC" w:rsidRPr="00E94ABD" w:rsidRDefault="00E94ABD">
      <w:pPr>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IČ: 62415409, DIČ: CZ 62415409</w:t>
      </w:r>
    </w:p>
    <w:p w:rsidR="00AE25EC" w:rsidRPr="00E94ABD" w:rsidRDefault="00E94ABD">
      <w:pPr>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se sídlem Praha 6 - Břevnov, Zátopkova 100/2, PSČ 16017</w:t>
      </w:r>
    </w:p>
    <w:p w:rsidR="00AE25EC" w:rsidRPr="00E94ABD" w:rsidRDefault="00E94ABD">
      <w:pPr>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jednající Michalem Konečným, jednatelem</w:t>
      </w:r>
    </w:p>
    <w:p w:rsidR="00AE25EC" w:rsidRPr="00E94ABD" w:rsidRDefault="00E94ABD">
      <w:pPr>
        <w:ind w:left="520"/>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ab/>
      </w:r>
    </w:p>
    <w:p w:rsidR="00AE25EC" w:rsidRPr="00E94ABD" w:rsidRDefault="00E94ABD">
      <w:pPr>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kontaktní osoba ve věcech produkčních:</w:t>
      </w:r>
      <w:r w:rsidRPr="00E94ABD">
        <w:rPr>
          <w:rFonts w:ascii="Times New Roman" w:eastAsia="Times New Roman" w:hAnsi="Times New Roman" w:cs="Times New Roman"/>
          <w:b/>
          <w:sz w:val="24"/>
          <w:szCs w:val="24"/>
        </w:rPr>
        <w:tab/>
        <w:t>Ladislav Jirsa, telefon: 602  277 147</w:t>
      </w:r>
    </w:p>
    <w:p w:rsidR="00AE25EC" w:rsidRPr="00E94ABD" w:rsidRDefault="00E94ABD">
      <w:pPr>
        <w:ind w:firstLine="520"/>
        <w:jc w:val="both"/>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r>
      <w:r w:rsidRPr="00E94ABD">
        <w:rPr>
          <w:rFonts w:ascii="Times New Roman" w:eastAsia="Times New Roman" w:hAnsi="Times New Roman" w:cs="Times New Roman"/>
          <w:b/>
          <w:sz w:val="24"/>
          <w:szCs w:val="24"/>
        </w:rPr>
        <w:tab/>
        <w:t>email: ladislav.jirsa@gmail.com</w:t>
      </w:r>
    </w:p>
    <w:p w:rsidR="00AE25EC" w:rsidRPr="00E94ABD" w:rsidRDefault="00AE25EC">
      <w:pPr>
        <w:rPr>
          <w:rFonts w:ascii="Trebuchet MS" w:eastAsia="Trebuchet MS" w:hAnsi="Trebuchet MS" w:cs="Trebuchet MS"/>
          <w:sz w:val="24"/>
          <w:szCs w:val="24"/>
        </w:rPr>
      </w:pPr>
    </w:p>
    <w:p w:rsidR="00AE25EC" w:rsidRPr="00E94ABD" w:rsidRDefault="00E94ABD">
      <w:pPr>
        <w:spacing w:after="40"/>
        <w:rPr>
          <w:rFonts w:ascii="Times New Roman" w:eastAsia="Times New Roman" w:hAnsi="Times New Roman" w:cs="Times New Roman"/>
          <w:i/>
          <w:sz w:val="24"/>
          <w:szCs w:val="24"/>
        </w:rPr>
      </w:pPr>
      <w:r w:rsidRPr="00E94ABD">
        <w:rPr>
          <w:rFonts w:ascii="Times New Roman" w:eastAsia="Times New Roman" w:hAnsi="Times New Roman" w:cs="Times New Roman"/>
          <w:sz w:val="24"/>
          <w:szCs w:val="24"/>
        </w:rPr>
        <w:t>/</w:t>
      </w:r>
      <w:r w:rsidRPr="00E94ABD">
        <w:rPr>
          <w:rFonts w:ascii="Times New Roman" w:eastAsia="Times New Roman" w:hAnsi="Times New Roman" w:cs="Times New Roman"/>
          <w:i/>
          <w:sz w:val="24"/>
          <w:szCs w:val="24"/>
        </w:rPr>
        <w:t>dále jen Podnájemce/</w:t>
      </w:r>
    </w:p>
    <w:p w:rsidR="00AE25EC" w:rsidRPr="00E94ABD" w:rsidRDefault="00AE25EC">
      <w:pPr>
        <w:spacing w:after="40"/>
        <w:rPr>
          <w:rFonts w:ascii="Times New Roman" w:eastAsia="Times New Roman" w:hAnsi="Times New Roman" w:cs="Times New Roman"/>
          <w:i/>
          <w:sz w:val="24"/>
          <w:szCs w:val="24"/>
        </w:rPr>
      </w:pPr>
    </w:p>
    <w:p w:rsidR="00AE25EC" w:rsidRPr="00E94ABD" w:rsidRDefault="00E94ABD">
      <w:pPr>
        <w:spacing w:after="40"/>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nájemce a podnájemce společně dále jen „smluvní strany“</w:t>
      </w:r>
    </w:p>
    <w:p w:rsidR="00AE25EC" w:rsidRPr="00E94ABD" w:rsidRDefault="00AE25EC">
      <w:pPr>
        <w:spacing w:after="40"/>
        <w:jc w:val="both"/>
        <w:rPr>
          <w:rFonts w:ascii="Times New Roman" w:eastAsia="Times New Roman" w:hAnsi="Times New Roman" w:cs="Times New Roman"/>
          <w:sz w:val="24"/>
          <w:szCs w:val="24"/>
        </w:rPr>
      </w:pPr>
    </w:p>
    <w:p w:rsidR="00AE25EC" w:rsidRPr="00E94ABD" w:rsidRDefault="00AE25EC">
      <w:pPr>
        <w:spacing w:after="40"/>
        <w:jc w:val="both"/>
        <w:rPr>
          <w:rFonts w:ascii="Times New Roman" w:eastAsia="Times New Roman" w:hAnsi="Times New Roman" w:cs="Times New Roman"/>
          <w:sz w:val="24"/>
          <w:szCs w:val="24"/>
        </w:rPr>
      </w:pPr>
    </w:p>
    <w:p w:rsidR="00AE25EC" w:rsidRPr="00E94ABD" w:rsidRDefault="00E94ABD">
      <w:pPr>
        <w:spacing w:after="40"/>
        <w:ind w:firstLine="220"/>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uzavřeli v souladu s ustanovením podle § 2201 a násl. zákona č. 89/2012 Sb., občanského zákoníku, v platném znění tuto podnájemní smlouvu o podnájmu prostor sloužících k podnikání /dále jen tato smlouva/ :</w:t>
      </w:r>
    </w:p>
    <w:p w:rsidR="00AE25EC" w:rsidRPr="00E94ABD" w:rsidRDefault="00AE25EC">
      <w:pPr>
        <w:spacing w:after="40"/>
        <w:rPr>
          <w:rFonts w:ascii="Times New Roman" w:eastAsia="Times New Roman" w:hAnsi="Times New Roman" w:cs="Times New Roman"/>
          <w:sz w:val="24"/>
          <w:szCs w:val="24"/>
        </w:rPr>
      </w:pPr>
    </w:p>
    <w:p w:rsidR="00AE25EC" w:rsidRPr="00E94ABD" w:rsidRDefault="00AE25EC">
      <w:pPr>
        <w:spacing w:after="40"/>
        <w:rPr>
          <w:rFonts w:ascii="Times New Roman" w:eastAsia="Times New Roman" w:hAnsi="Times New Roman" w:cs="Times New Roman"/>
          <w:sz w:val="24"/>
          <w:szCs w:val="24"/>
        </w:rPr>
      </w:pPr>
    </w:p>
    <w:p w:rsidR="00AE25EC" w:rsidRPr="00E94ABD" w:rsidRDefault="00AE25EC">
      <w:pPr>
        <w:rPr>
          <w:rFonts w:ascii="Times New Roman" w:eastAsia="Times New Roman" w:hAnsi="Times New Roman" w:cs="Times New Roman"/>
          <w:sz w:val="24"/>
          <w:szCs w:val="24"/>
        </w:rPr>
      </w:pPr>
    </w:p>
    <w:p w:rsidR="00AE25EC" w:rsidRPr="00E94ABD" w:rsidRDefault="00AE25EC">
      <w:pPr>
        <w:rPr>
          <w:rFonts w:ascii="Times New Roman" w:eastAsia="Times New Roman" w:hAnsi="Times New Roman" w:cs="Times New Roman"/>
          <w:sz w:val="24"/>
          <w:szCs w:val="24"/>
        </w:rPr>
      </w:pPr>
    </w:p>
    <w:p w:rsidR="00AE25EC" w:rsidRPr="00E94ABD" w:rsidRDefault="00AE25EC">
      <w:pP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AE25EC">
      <w:pPr>
        <w:jc w:val="center"/>
        <w:rPr>
          <w:rFonts w:ascii="Times New Roman" w:eastAsia="Times New Roman" w:hAnsi="Times New Roman" w:cs="Times New Roman"/>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Preambule</w:t>
      </w:r>
    </w:p>
    <w:p w:rsidR="00AE25EC" w:rsidRPr="00E94ABD" w:rsidRDefault="00E94ABD">
      <w:pPr>
        <w:numPr>
          <w:ilvl w:val="0"/>
          <w:numId w:val="1"/>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Nájemce je na základě nájemní smlouvy ze dne </w:t>
      </w:r>
      <w:proofErr w:type="gramStart"/>
      <w:r w:rsidRPr="00E94ABD">
        <w:rPr>
          <w:rFonts w:ascii="Times New Roman" w:eastAsia="Times New Roman" w:hAnsi="Times New Roman" w:cs="Times New Roman"/>
          <w:sz w:val="24"/>
          <w:szCs w:val="24"/>
        </w:rPr>
        <w:t>4.4.2016</w:t>
      </w:r>
      <w:proofErr w:type="gramEnd"/>
      <w:r w:rsidRPr="00E94ABD">
        <w:rPr>
          <w:rFonts w:ascii="Times New Roman" w:eastAsia="Times New Roman" w:hAnsi="Times New Roman" w:cs="Times New Roman"/>
          <w:sz w:val="24"/>
          <w:szCs w:val="24"/>
        </w:rPr>
        <w:t xml:space="preserve"> uzavřené s Městem Karlovy Vary coby pronajímatelem a Nájemcem coby nájemcem </w:t>
      </w:r>
      <w:r w:rsidRPr="00E94ABD">
        <w:rPr>
          <w:rFonts w:ascii="Times New Roman" w:eastAsia="Times New Roman" w:hAnsi="Times New Roman" w:cs="Times New Roman"/>
          <w:i/>
          <w:sz w:val="24"/>
          <w:szCs w:val="24"/>
        </w:rPr>
        <w:t>/dále jen Nájemní smlouva/</w:t>
      </w:r>
      <w:r w:rsidRPr="00E94ABD">
        <w:rPr>
          <w:rFonts w:ascii="Times New Roman" w:eastAsia="Times New Roman" w:hAnsi="Times New Roman" w:cs="Times New Roman"/>
          <w:sz w:val="24"/>
          <w:szCs w:val="24"/>
        </w:rPr>
        <w:t xml:space="preserve">, oprávněným uživatelem Haly pro míčové sporty – budovy  vystavěná na pozemku </w:t>
      </w:r>
      <w:proofErr w:type="spellStart"/>
      <w:r w:rsidRPr="00E94ABD">
        <w:rPr>
          <w:rFonts w:ascii="Times New Roman" w:eastAsia="Times New Roman" w:hAnsi="Times New Roman" w:cs="Times New Roman"/>
          <w:sz w:val="24"/>
          <w:szCs w:val="24"/>
        </w:rPr>
        <w:t>parc</w:t>
      </w:r>
      <w:proofErr w:type="spellEnd"/>
      <w:r w:rsidRPr="00E94ABD">
        <w:rPr>
          <w:rFonts w:ascii="Times New Roman" w:eastAsia="Times New Roman" w:hAnsi="Times New Roman" w:cs="Times New Roman"/>
          <w:sz w:val="24"/>
          <w:szCs w:val="24"/>
        </w:rPr>
        <w:t xml:space="preserve">. č. 125/1 v okrese a obci Karlovy Vary, k. </w:t>
      </w:r>
      <w:proofErr w:type="spellStart"/>
      <w:r w:rsidRPr="00E94ABD">
        <w:rPr>
          <w:rFonts w:ascii="Times New Roman" w:eastAsia="Times New Roman" w:hAnsi="Times New Roman" w:cs="Times New Roman"/>
          <w:sz w:val="24"/>
          <w:szCs w:val="24"/>
        </w:rPr>
        <w:t>ú.</w:t>
      </w:r>
      <w:proofErr w:type="spellEnd"/>
      <w:r w:rsidRPr="00E94ABD">
        <w:rPr>
          <w:rFonts w:ascii="Times New Roman" w:eastAsia="Times New Roman" w:hAnsi="Times New Roman" w:cs="Times New Roman"/>
          <w:sz w:val="24"/>
          <w:szCs w:val="24"/>
        </w:rPr>
        <w:t xml:space="preserve"> Tuhnice,</w:t>
      </w:r>
      <w:r w:rsidRPr="00E94ABD">
        <w:rPr>
          <w:rFonts w:ascii="Times New Roman" w:eastAsia="Times New Roman" w:hAnsi="Times New Roman" w:cs="Times New Roman"/>
          <w:i/>
          <w:sz w:val="24"/>
          <w:szCs w:val="24"/>
        </w:rPr>
        <w:t xml:space="preserve"> /dále jen „Míčová hala“/.</w:t>
      </w:r>
    </w:p>
    <w:p w:rsidR="00AE25EC" w:rsidRPr="00E94ABD" w:rsidRDefault="00E94ABD">
      <w:pPr>
        <w:numPr>
          <w:ilvl w:val="0"/>
          <w:numId w:val="1"/>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Na základě Nájemní smlouvy je Nájemce oprávněn pronajímat Míčovou halu.</w:t>
      </w:r>
    </w:p>
    <w:p w:rsidR="00AE25EC" w:rsidRPr="00E94ABD" w:rsidRDefault="00E94ABD">
      <w:pPr>
        <w:numPr>
          <w:ilvl w:val="0"/>
          <w:numId w:val="1"/>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Podnájemce je subjekt řádně zapsaný v obchodním rejstříku s předmětem činnosti, jenž odpovídá účelu této smlouvy a má zájem užívat nebytové prostory v Míčové hale.</w:t>
      </w:r>
    </w:p>
    <w:p w:rsidR="00AE25EC" w:rsidRPr="00E94ABD" w:rsidRDefault="00E94ABD">
      <w:pPr>
        <w:numPr>
          <w:ilvl w:val="0"/>
          <w:numId w:val="1"/>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Podnájemce prohlašuje, že není dlužníkem pronajímatele - Statutárního města Karlovy Vary ani stranou soudního či mimosoudního sporu s tímto pronajímatelem.</w:t>
      </w:r>
    </w:p>
    <w:p w:rsidR="00AE25EC" w:rsidRPr="00E94ABD" w:rsidRDefault="00E94ABD">
      <w:pPr>
        <w:numPr>
          <w:ilvl w:val="0"/>
          <w:numId w:val="1"/>
        </w:numPr>
        <w:contextualSpacing/>
        <w:jc w:val="both"/>
        <w:rPr>
          <w:rFonts w:ascii="Times New Roman" w:eastAsia="Times New Roman" w:hAnsi="Times New Roman" w:cs="Times New Roman"/>
          <w:sz w:val="24"/>
          <w:szCs w:val="24"/>
        </w:rPr>
      </w:pPr>
      <w:bookmarkStart w:id="0" w:name="_kaohoyxzqrwx" w:colFirst="0" w:colLast="0"/>
      <w:bookmarkEnd w:id="0"/>
      <w:r w:rsidRPr="00E94ABD">
        <w:rPr>
          <w:rFonts w:ascii="Times New Roman" w:eastAsia="Times New Roman" w:hAnsi="Times New Roman" w:cs="Times New Roman"/>
          <w:sz w:val="24"/>
          <w:szCs w:val="24"/>
        </w:rPr>
        <w:t xml:space="preserve">Podnájemce má zájem v Míčové hale uspořádat sportovní akci - </w:t>
      </w:r>
      <w:r w:rsidRPr="00E94ABD">
        <w:rPr>
          <w:rFonts w:ascii="Times New Roman" w:eastAsia="Times New Roman" w:hAnsi="Times New Roman" w:cs="Times New Roman"/>
          <w:b/>
          <w:sz w:val="24"/>
          <w:szCs w:val="24"/>
        </w:rPr>
        <w:t xml:space="preserve"> Mezinárodní turnaj v basketbale žen</w:t>
      </w:r>
      <w:r w:rsidRPr="00E94ABD">
        <w:rPr>
          <w:rFonts w:ascii="Times New Roman" w:eastAsia="Times New Roman" w:hAnsi="Times New Roman" w:cs="Times New Roman"/>
          <w:sz w:val="24"/>
          <w:szCs w:val="24"/>
        </w:rPr>
        <w:t xml:space="preserve"> /dále též jen „Akce“/.</w:t>
      </w:r>
    </w:p>
    <w:p w:rsidR="00AE25EC" w:rsidRPr="00E94ABD" w:rsidRDefault="00AE25EC">
      <w:pPr>
        <w:rPr>
          <w:rFonts w:ascii="Times New Roman" w:eastAsia="Times New Roman" w:hAnsi="Times New Roman" w:cs="Times New Roman"/>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I.</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Předmět podnájmu</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2.1.</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Součástí Míčové haly jsou i tyto nebytové prostory:</w:t>
      </w: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numPr>
          <w:ilvl w:val="0"/>
          <w:numId w:val="3"/>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hrací plocha (2NP),</w:t>
      </w:r>
    </w:p>
    <w:p w:rsidR="00AE25EC" w:rsidRPr="00E94ABD" w:rsidRDefault="00E94ABD">
      <w:pPr>
        <w:numPr>
          <w:ilvl w:val="0"/>
          <w:numId w:val="3"/>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hrací plocha (přízemí),</w:t>
      </w:r>
    </w:p>
    <w:p w:rsidR="00AE25EC" w:rsidRPr="00E94ABD" w:rsidRDefault="00E94ABD">
      <w:pPr>
        <w:numPr>
          <w:ilvl w:val="0"/>
          <w:numId w:val="3"/>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šatny (místnost č1.34, 1.36, 1.37, 1.39, 1.40, 1.42, 1.09, 1.20 (šatna rozhodčí), 2.23 (šatna u posilovny), 2.26 (šatna u posilovny)</w:t>
      </w:r>
    </w:p>
    <w:p w:rsidR="00AE25EC" w:rsidRPr="00E94ABD" w:rsidRDefault="00E94ABD">
      <w:pPr>
        <w:numPr>
          <w:ilvl w:val="0"/>
          <w:numId w:val="3"/>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hlediště</w:t>
      </w:r>
    </w:p>
    <w:p w:rsidR="00AE25EC" w:rsidRPr="00E94ABD" w:rsidRDefault="00AE25EC">
      <w:pPr>
        <w:rPr>
          <w:rFonts w:ascii="Times New Roman" w:eastAsia="Times New Roman" w:hAnsi="Times New Roman" w:cs="Times New Roman"/>
          <w:sz w:val="24"/>
          <w:szCs w:val="24"/>
        </w:rPr>
      </w:pPr>
    </w:p>
    <w:p w:rsidR="00AE25EC" w:rsidRPr="00E94ABD" w:rsidRDefault="00E94ABD">
      <w:pPr>
        <w:rPr>
          <w:rFonts w:ascii="Times New Roman" w:eastAsia="Times New Roman" w:hAnsi="Times New Roman" w:cs="Times New Roman"/>
          <w:i/>
          <w:sz w:val="24"/>
          <w:szCs w:val="24"/>
        </w:rPr>
      </w:pPr>
      <w:r w:rsidRPr="00E94ABD">
        <w:rPr>
          <w:rFonts w:ascii="Times New Roman" w:eastAsia="Times New Roman" w:hAnsi="Times New Roman" w:cs="Times New Roman"/>
          <w:i/>
          <w:sz w:val="24"/>
          <w:szCs w:val="24"/>
        </w:rPr>
        <w:t>/tyto prostory společně dále jen předmět podnájmu/</w:t>
      </w:r>
    </w:p>
    <w:p w:rsidR="00AE25EC" w:rsidRPr="00E94ABD" w:rsidRDefault="00AE25EC">
      <w:pPr>
        <w:jc w:val="both"/>
        <w:rPr>
          <w:rFonts w:ascii="Times New Roman" w:eastAsia="Times New Roman" w:hAnsi="Times New Roman" w:cs="Times New Roman"/>
          <w:sz w:val="24"/>
          <w:szCs w:val="24"/>
        </w:rPr>
      </w:pPr>
    </w:p>
    <w:p w:rsidR="00AE25EC" w:rsidRPr="00E94ABD" w:rsidRDefault="00AE25EC">
      <w:pPr>
        <w:ind w:left="280"/>
        <w:jc w:val="both"/>
        <w:rPr>
          <w:rFonts w:ascii="Times New Roman" w:eastAsia="Times New Roman" w:hAnsi="Times New Roman" w:cs="Times New Roman"/>
          <w:sz w:val="24"/>
          <w:szCs w:val="24"/>
        </w:rPr>
      </w:pPr>
    </w:p>
    <w:p w:rsidR="00AE25EC" w:rsidRPr="00E94ABD" w:rsidRDefault="00AE25EC">
      <w:pPr>
        <w:rPr>
          <w:rFonts w:ascii="Times New Roman" w:eastAsia="Times New Roman" w:hAnsi="Times New Roman" w:cs="Times New Roman"/>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II.</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Předmět smlouvy</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2.1.</w:t>
      </w:r>
    </w:p>
    <w:p w:rsidR="00AE25EC" w:rsidRPr="00E94ABD" w:rsidRDefault="00E94ABD">
      <w:pPr>
        <w:jc w:val="both"/>
        <w:rPr>
          <w:rFonts w:ascii="Times New Roman" w:eastAsia="Times New Roman" w:hAnsi="Times New Roman" w:cs="Times New Roman"/>
          <w:i/>
          <w:sz w:val="24"/>
          <w:szCs w:val="24"/>
        </w:rPr>
      </w:pPr>
      <w:r w:rsidRPr="00E94ABD">
        <w:rPr>
          <w:rFonts w:ascii="Times New Roman" w:eastAsia="Times New Roman" w:hAnsi="Times New Roman" w:cs="Times New Roman"/>
          <w:sz w:val="24"/>
          <w:szCs w:val="24"/>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E94ABD">
        <w:rPr>
          <w:rFonts w:ascii="Times New Roman" w:eastAsia="Times New Roman" w:hAnsi="Times New Roman" w:cs="Times New Roman"/>
          <w:i/>
          <w:sz w:val="24"/>
          <w:szCs w:val="24"/>
        </w:rPr>
        <w:t xml:space="preserve">/dále jen „nájemní vztah či nájem“/.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2.2.</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Smluvní strany prohlašují a činí nesporným, že předmětem smlouvy je „prostý“ pronájem touto smlouvou vymezených prostor v Míčové hale, a za užití těchto prostor sjednaná úhrada nájemného, jehož výše nezahrnuje jakékoliv náklady spojené s pořádáním Akce. Veškeré náklady spojené s přípravou a konáním Akce, se mimo sjednané nájemné, a mimo služby </w:t>
      </w:r>
      <w:r w:rsidRPr="00E94ABD">
        <w:rPr>
          <w:rFonts w:ascii="Times New Roman" w:eastAsia="Times New Roman" w:hAnsi="Times New Roman" w:cs="Times New Roman"/>
          <w:sz w:val="24"/>
          <w:szCs w:val="24"/>
        </w:rPr>
        <w:lastRenderedPageBreak/>
        <w:t xml:space="preserve">samostatně sjednané v bodu </w:t>
      </w:r>
      <w:proofErr w:type="gramStart"/>
      <w:r w:rsidRPr="00E94ABD">
        <w:rPr>
          <w:rFonts w:ascii="Times New Roman" w:eastAsia="Times New Roman" w:hAnsi="Times New Roman" w:cs="Times New Roman"/>
          <w:sz w:val="24"/>
          <w:szCs w:val="24"/>
        </w:rPr>
        <w:t>5.2. této</w:t>
      </w:r>
      <w:proofErr w:type="gramEnd"/>
      <w:r w:rsidRPr="00E94ABD">
        <w:rPr>
          <w:rFonts w:ascii="Times New Roman" w:eastAsia="Times New Roman" w:hAnsi="Times New Roman" w:cs="Times New Roman"/>
          <w:sz w:val="24"/>
          <w:szCs w:val="24"/>
        </w:rPr>
        <w:t xml:space="preserve"> smlouvy, zavazuje zajistit a uhradit na své náklady Podnájemce. Podnájemce se tak zavazuje zajistit a výhradně na své náklady uhradit </w:t>
      </w:r>
      <w:proofErr w:type="gramStart"/>
      <w:r w:rsidRPr="00E94ABD">
        <w:rPr>
          <w:rFonts w:ascii="Times New Roman" w:eastAsia="Times New Roman" w:hAnsi="Times New Roman" w:cs="Times New Roman"/>
          <w:sz w:val="24"/>
          <w:szCs w:val="24"/>
        </w:rPr>
        <w:t>zejména :</w:t>
      </w:r>
      <w:proofErr w:type="gramEnd"/>
      <w:r w:rsidRPr="00E94ABD">
        <w:rPr>
          <w:rFonts w:ascii="Times New Roman" w:eastAsia="Times New Roman" w:hAnsi="Times New Roman" w:cs="Times New Roman"/>
          <w:sz w:val="24"/>
          <w:szCs w:val="24"/>
        </w:rPr>
        <w:t xml:space="preserve"> </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zajištění technických podmínek Akce, zejména zajištění pomocného personálu pro stěhování, montáž a demontáž techniky, dodávka ozvučení, světelné produkce, videotechniky a velkých obrazovek, dodávka pódia, dodávka zábran a zátarasů v prostoru konání Akce, bezpečnostní koridory, zavěšování technického vybavení (</w:t>
      </w:r>
      <w:proofErr w:type="spellStart"/>
      <w:r w:rsidRPr="00E94ABD">
        <w:rPr>
          <w:rFonts w:ascii="Times New Roman" w:eastAsia="Times New Roman" w:hAnsi="Times New Roman" w:cs="Times New Roman"/>
          <w:sz w:val="24"/>
          <w:szCs w:val="24"/>
        </w:rPr>
        <w:t>rigging</w:t>
      </w:r>
      <w:proofErr w:type="spellEnd"/>
      <w:r w:rsidRPr="00E94ABD">
        <w:rPr>
          <w:rFonts w:ascii="Times New Roman" w:eastAsia="Times New Roman" w:hAnsi="Times New Roman" w:cs="Times New Roman"/>
          <w:sz w:val="24"/>
          <w:szCs w:val="24"/>
        </w:rPr>
        <w:t xml:space="preserve">), hudební a světelná režie, vše podle technického </w:t>
      </w:r>
      <w:proofErr w:type="spellStart"/>
      <w:r w:rsidRPr="00E94ABD">
        <w:rPr>
          <w:rFonts w:ascii="Times New Roman" w:eastAsia="Times New Roman" w:hAnsi="Times New Roman" w:cs="Times New Roman"/>
          <w:sz w:val="24"/>
          <w:szCs w:val="24"/>
        </w:rPr>
        <w:t>rideru</w:t>
      </w:r>
      <w:proofErr w:type="spellEnd"/>
      <w:r w:rsidRPr="00E94ABD">
        <w:rPr>
          <w:rFonts w:ascii="Times New Roman" w:eastAsia="Times New Roman" w:hAnsi="Times New Roman" w:cs="Times New Roman"/>
          <w:sz w:val="24"/>
          <w:szCs w:val="24"/>
        </w:rPr>
        <w:t xml:space="preserve"> </w:t>
      </w:r>
      <w:proofErr w:type="spellStart"/>
      <w:r w:rsidRPr="00E94ABD">
        <w:rPr>
          <w:rFonts w:ascii="Times New Roman" w:eastAsia="Times New Roman" w:hAnsi="Times New Roman" w:cs="Times New Roman"/>
          <w:sz w:val="24"/>
          <w:szCs w:val="24"/>
        </w:rPr>
        <w:t>Akcepořadatelská</w:t>
      </w:r>
      <w:proofErr w:type="spellEnd"/>
      <w:r w:rsidRPr="00E94ABD">
        <w:rPr>
          <w:rFonts w:ascii="Times New Roman" w:eastAsia="Times New Roman" w:hAnsi="Times New Roman" w:cs="Times New Roman"/>
          <w:sz w:val="24"/>
          <w:szCs w:val="24"/>
        </w:rPr>
        <w:t xml:space="preserve"> služba, bezpečnostní služba a zdravotní služba, </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prodej vstupenek v KV </w:t>
      </w:r>
      <w:proofErr w:type="spellStart"/>
      <w:r w:rsidRPr="00E94ABD">
        <w:rPr>
          <w:rFonts w:ascii="Times New Roman" w:eastAsia="Times New Roman" w:hAnsi="Times New Roman" w:cs="Times New Roman"/>
          <w:sz w:val="24"/>
          <w:szCs w:val="24"/>
        </w:rPr>
        <w:t>Areně</w:t>
      </w:r>
      <w:proofErr w:type="spellEnd"/>
      <w:r w:rsidRPr="00E94ABD">
        <w:rPr>
          <w:rFonts w:ascii="Times New Roman" w:eastAsia="Times New Roman" w:hAnsi="Times New Roman" w:cs="Times New Roman"/>
          <w:sz w:val="24"/>
          <w:szCs w:val="24"/>
        </w:rPr>
        <w:t>, mzda pokladní, provize z prodeje lístků,</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spotřeba energií, úklid Míčové haly a jejího okolí po Akci,</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občerstvení (catering), místní doprava, ubytování členů vystupujícího a technického personálu, </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řádné povolení a úhrada autorských poplatků OSA, SOZA, </w:t>
      </w:r>
      <w:proofErr w:type="spellStart"/>
      <w:r w:rsidRPr="00E94ABD">
        <w:rPr>
          <w:rFonts w:ascii="Times New Roman" w:eastAsia="Times New Roman" w:hAnsi="Times New Roman" w:cs="Times New Roman"/>
          <w:sz w:val="24"/>
          <w:szCs w:val="24"/>
        </w:rPr>
        <w:t>Intergram</w:t>
      </w:r>
      <w:proofErr w:type="spellEnd"/>
      <w:r w:rsidRPr="00E94ABD">
        <w:rPr>
          <w:rFonts w:ascii="Times New Roman" w:eastAsia="Times New Roman" w:hAnsi="Times New Roman" w:cs="Times New Roman"/>
          <w:sz w:val="24"/>
          <w:szCs w:val="24"/>
        </w:rPr>
        <w:t>,</w:t>
      </w:r>
    </w:p>
    <w:p w:rsidR="00AE25EC" w:rsidRPr="00E94ABD" w:rsidRDefault="00E94ABD">
      <w:pPr>
        <w:numPr>
          <w:ilvl w:val="0"/>
          <w:numId w:val="4"/>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propagace Akce, zejména výroba speciální grafiky Akce a veškeré přípravy tiskových a audiovizuálních výstupů pro inzerci a propagaci, reklama na internetu, v tisku, v rozhlase a na billboardech a jiných reklamních plochách, tiskový servis</w:t>
      </w:r>
      <w:r w:rsidR="000D01B7">
        <w:rPr>
          <w:rFonts w:ascii="Times New Roman" w:eastAsia="Times New Roman" w:hAnsi="Times New Roman" w:cs="Times New Roman"/>
          <w:sz w:val="24"/>
          <w:szCs w:val="24"/>
        </w:rPr>
        <w:t>, práce s médii, výlepy plakátů</w:t>
      </w:r>
    </w:p>
    <w:p w:rsidR="00AE25EC" w:rsidRPr="00E94ABD" w:rsidRDefault="00AE25EC">
      <w:pPr>
        <w:ind w:firstLine="220"/>
        <w:jc w:val="both"/>
        <w:rPr>
          <w:rFonts w:ascii="Times New Roman" w:eastAsia="Times New Roman" w:hAnsi="Times New Roman" w:cs="Times New Roman"/>
          <w:sz w:val="24"/>
          <w:szCs w:val="24"/>
        </w:rPr>
      </w:pP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Pokud Nájemce uhradí jakékoliv třetí osobě náklady spojené s konáním předmětné Akce, ať již v tomto bodu </w:t>
      </w:r>
      <w:proofErr w:type="gramStart"/>
      <w:r w:rsidRPr="00E94ABD">
        <w:rPr>
          <w:rFonts w:ascii="Times New Roman" w:eastAsia="Times New Roman" w:hAnsi="Times New Roman" w:cs="Times New Roman"/>
          <w:sz w:val="24"/>
          <w:szCs w:val="24"/>
        </w:rPr>
        <w:t>2.2. této</w:t>
      </w:r>
      <w:proofErr w:type="gramEnd"/>
      <w:r w:rsidRPr="00E94ABD">
        <w:rPr>
          <w:rFonts w:ascii="Times New Roman" w:eastAsia="Times New Roman" w:hAnsi="Times New Roman" w:cs="Times New Roman"/>
          <w:sz w:val="24"/>
          <w:szCs w:val="24"/>
        </w:rPr>
        <w:t xml:space="preserve">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2.3.</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Smluvní strany sjednávají, že Podnájemce je výlučným příjemcem finančních prostředků z prodeje lístků na předmětnou Akci.</w:t>
      </w:r>
    </w:p>
    <w:p w:rsidR="00AE25EC" w:rsidRPr="00E94ABD" w:rsidRDefault="00AE25EC">
      <w:pPr>
        <w:jc w:val="both"/>
        <w:rPr>
          <w:rFonts w:ascii="Times New Roman" w:eastAsia="Times New Roman" w:hAnsi="Times New Roman" w:cs="Times New Roman"/>
          <w:sz w:val="24"/>
          <w:szCs w:val="24"/>
        </w:rPr>
      </w:pP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III.</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Účel podnájmu</w:t>
      </w:r>
    </w:p>
    <w:p w:rsidR="00AE25EC" w:rsidRPr="00E94ABD" w:rsidRDefault="00E94ABD">
      <w:pPr>
        <w:ind w:firstLine="220"/>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Nájemce touto smlouvou přenechává Podnájemci předmět podnájmu výlučně za účelem sjednaným touto smlouvou, a to za účelem pořádání Akce.</w:t>
      </w:r>
      <w:bookmarkStart w:id="1" w:name="_GoBack"/>
      <w:bookmarkEnd w:id="1"/>
    </w:p>
    <w:p w:rsidR="00AE25EC" w:rsidRPr="00E94ABD" w:rsidRDefault="00AE25EC">
      <w:pPr>
        <w:ind w:firstLine="220"/>
        <w:jc w:val="both"/>
        <w:rPr>
          <w:rFonts w:ascii="Times New Roman" w:eastAsia="Times New Roman" w:hAnsi="Times New Roman" w:cs="Times New Roman"/>
          <w:sz w:val="24"/>
          <w:szCs w:val="24"/>
        </w:rPr>
      </w:pPr>
    </w:p>
    <w:p w:rsidR="00AE25EC" w:rsidRPr="00E94ABD" w:rsidRDefault="00AE25EC">
      <w:pPr>
        <w:ind w:firstLine="220"/>
        <w:jc w:val="both"/>
        <w:rPr>
          <w:rFonts w:ascii="Times New Roman" w:eastAsia="Times New Roman" w:hAnsi="Times New Roman" w:cs="Times New Roman"/>
          <w:sz w:val="24"/>
          <w:szCs w:val="24"/>
        </w:rPr>
      </w:pPr>
    </w:p>
    <w:p w:rsidR="00AE25EC" w:rsidRPr="00E94ABD" w:rsidRDefault="00E94ABD">
      <w:pPr>
        <w:ind w:firstLine="220"/>
        <w:jc w:val="both"/>
        <w:rPr>
          <w:rFonts w:ascii="Times New Roman" w:eastAsia="Times New Roman" w:hAnsi="Times New Roman" w:cs="Times New Roman"/>
          <w:b/>
          <w:sz w:val="24"/>
          <w:szCs w:val="24"/>
        </w:rPr>
      </w:pPr>
      <w:r w:rsidRPr="00E94ABD">
        <w:rPr>
          <w:rFonts w:ascii="Times New Roman" w:eastAsia="Times New Roman" w:hAnsi="Times New Roman" w:cs="Times New Roman"/>
          <w:sz w:val="24"/>
          <w:szCs w:val="24"/>
        </w:rPr>
        <w:t xml:space="preserve"> </w:t>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b/>
          <w:sz w:val="24"/>
          <w:szCs w:val="24"/>
        </w:rPr>
        <w:t>IV.</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Doba podnájmu</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4.1.</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Podnájem se uzavírá na </w:t>
      </w:r>
      <w:r w:rsidRPr="00E94ABD">
        <w:rPr>
          <w:rFonts w:ascii="Times New Roman" w:eastAsia="Times New Roman" w:hAnsi="Times New Roman" w:cs="Times New Roman"/>
          <w:b/>
          <w:sz w:val="24"/>
          <w:szCs w:val="24"/>
        </w:rPr>
        <w:t>dobu určitou</w:t>
      </w:r>
      <w:r w:rsidRPr="00E94ABD">
        <w:rPr>
          <w:rFonts w:ascii="Times New Roman" w:eastAsia="Times New Roman" w:hAnsi="Times New Roman" w:cs="Times New Roman"/>
          <w:sz w:val="24"/>
          <w:szCs w:val="24"/>
        </w:rPr>
        <w:t xml:space="preserve"> od </w:t>
      </w:r>
      <w:proofErr w:type="gramStart"/>
      <w:r w:rsidRPr="00E94ABD">
        <w:rPr>
          <w:rFonts w:ascii="Times New Roman" w:eastAsia="Times New Roman" w:hAnsi="Times New Roman" w:cs="Times New Roman"/>
          <w:sz w:val="24"/>
          <w:szCs w:val="24"/>
        </w:rPr>
        <w:t>15.6.2018</w:t>
      </w:r>
      <w:proofErr w:type="gramEnd"/>
      <w:r w:rsidRPr="00E94ABD">
        <w:rPr>
          <w:rFonts w:ascii="Times New Roman" w:eastAsia="Times New Roman" w:hAnsi="Times New Roman" w:cs="Times New Roman"/>
          <w:sz w:val="24"/>
          <w:szCs w:val="24"/>
        </w:rPr>
        <w:t xml:space="preserve"> do 21.6.2018, kdy Podnájemce je oprávněn užívat předmět nájmu v době od 15.6.2018 od 08:00 hod. do 21.6.2018 do 23:00 hod.</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4.2.</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K okamžiku ukončení podnájmu je Podnájemce povinen předmět podnájmu vyklidit a předat jej Nájemci ve stavu, ve kterém předmět podnájmu od Nájemce převzal. V případě prodlení </w:t>
      </w:r>
      <w:r w:rsidRPr="00E94ABD">
        <w:rPr>
          <w:rFonts w:ascii="Times New Roman" w:eastAsia="Times New Roman" w:hAnsi="Times New Roman" w:cs="Times New Roman"/>
          <w:sz w:val="24"/>
          <w:szCs w:val="24"/>
        </w:rPr>
        <w:lastRenderedPageBreak/>
        <w:t xml:space="preserve">Podnájemce s vyklizením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případnou škodu způsobenou tímto porušením. </w:t>
      </w:r>
    </w:p>
    <w:p w:rsidR="00AE25EC" w:rsidRPr="00E94ABD" w:rsidRDefault="00AE25EC">
      <w:pPr>
        <w:rPr>
          <w:rFonts w:ascii="Times New Roman" w:eastAsia="Times New Roman" w:hAnsi="Times New Roman" w:cs="Times New Roman"/>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V.</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Nájemné</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5.1.</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Smluvní strany se dohodli, že Podnájemce zaplatí Nájemci za podnájem předmětu podnájmu jednorázové nájemné ve výši 166.750,-Kč (jedno sto šedesát šest tisíc sedm set padesát korun českých) plus příslušné DPH.</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5.2.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Smluvní strany se dále dohodli, že Podnájemce zaplatí Nájemci za služby spojené s užitím předmětu podnájmu, které zajistí Nájemce. Předpokládaný rozsah, cena, popř. předpokládaná </w:t>
      </w:r>
      <w:proofErr w:type="gramStart"/>
      <w:r w:rsidRPr="00E94ABD">
        <w:rPr>
          <w:rFonts w:ascii="Times New Roman" w:eastAsia="Times New Roman" w:hAnsi="Times New Roman" w:cs="Times New Roman"/>
          <w:sz w:val="24"/>
          <w:szCs w:val="24"/>
        </w:rPr>
        <w:t>cena  těchto</w:t>
      </w:r>
      <w:proofErr w:type="gramEnd"/>
      <w:r w:rsidRPr="00E94ABD">
        <w:rPr>
          <w:rFonts w:ascii="Times New Roman" w:eastAsia="Times New Roman" w:hAnsi="Times New Roman" w:cs="Times New Roman"/>
          <w:sz w:val="24"/>
          <w:szCs w:val="24"/>
        </w:rPr>
        <w:t xml:space="preserve"> služeb, je stanovena v Příloze č.1  této smlouvy a Podnájemce se zavazuje uhradit zálohu na tyto služby ve výši 149.500,-Kč (jedno sto čtyřicet devět tisíc pět set korun českých) plus příslušné DPH.  Skutečné náklady za tyto služby vyúčtuje Nájemce Podnájemci nejpozději do 14 dnů ode dne ukončení podnájmu s tím, že ve lhůtě do 15 dní od vyúčtování, provedeného fakturou (daňovým dokladem), bude provedeno vyrovnání případných nedoplatků či přeplatků na tyto služby.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5.3.</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Nájemné a zálohu na cenu za dodávku služeb se Podnájemce zavazuje uhradit </w:t>
      </w:r>
      <w:proofErr w:type="gramStart"/>
      <w:r w:rsidRPr="00E94ABD">
        <w:rPr>
          <w:rFonts w:ascii="Times New Roman" w:eastAsia="Times New Roman" w:hAnsi="Times New Roman" w:cs="Times New Roman"/>
          <w:sz w:val="24"/>
          <w:szCs w:val="24"/>
        </w:rPr>
        <w:t>Nájemci  na</w:t>
      </w:r>
      <w:proofErr w:type="gramEnd"/>
      <w:r w:rsidRPr="00E94ABD">
        <w:rPr>
          <w:rFonts w:ascii="Times New Roman" w:eastAsia="Times New Roman" w:hAnsi="Times New Roman" w:cs="Times New Roman"/>
          <w:sz w:val="24"/>
          <w:szCs w:val="24"/>
        </w:rPr>
        <w:t xml:space="preserve"> účet Nájemce č. 2113960250/2700, a to následujícím způsobem:</w:t>
      </w: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numPr>
          <w:ilvl w:val="0"/>
          <w:numId w:val="2"/>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nejpozději do </w:t>
      </w:r>
      <w:proofErr w:type="gramStart"/>
      <w:r w:rsidRPr="00E94ABD">
        <w:rPr>
          <w:rFonts w:ascii="Times New Roman" w:eastAsia="Times New Roman" w:hAnsi="Times New Roman" w:cs="Times New Roman"/>
          <w:b/>
          <w:sz w:val="24"/>
          <w:szCs w:val="24"/>
        </w:rPr>
        <w:t>8.6.2018</w:t>
      </w:r>
      <w:proofErr w:type="gramEnd"/>
      <w:r w:rsidRPr="00E94ABD">
        <w:rPr>
          <w:rFonts w:ascii="Times New Roman" w:eastAsia="Times New Roman" w:hAnsi="Times New Roman" w:cs="Times New Roman"/>
          <w:sz w:val="24"/>
          <w:szCs w:val="24"/>
        </w:rPr>
        <w:t xml:space="preserve"> uhradí Podnájemce částku </w:t>
      </w:r>
      <w:r w:rsidRPr="00E94ABD">
        <w:rPr>
          <w:rFonts w:ascii="Times New Roman" w:eastAsia="Times New Roman" w:hAnsi="Times New Roman" w:cs="Times New Roman"/>
          <w:b/>
          <w:sz w:val="24"/>
          <w:szCs w:val="24"/>
        </w:rPr>
        <w:t>231.500,-Kč</w:t>
      </w:r>
      <w:r w:rsidRPr="00E94ABD">
        <w:rPr>
          <w:rFonts w:ascii="Times New Roman" w:eastAsia="Times New Roman" w:hAnsi="Times New Roman" w:cs="Times New Roman"/>
          <w:sz w:val="24"/>
          <w:szCs w:val="24"/>
        </w:rPr>
        <w:t xml:space="preserve"> (dvě stě třicet jedna tisíc pět set korun českých)  plus příslušné DPH, kdy částka </w:t>
      </w:r>
      <w:r w:rsidRPr="00E94ABD">
        <w:rPr>
          <w:rFonts w:ascii="Times New Roman" w:eastAsia="Times New Roman" w:hAnsi="Times New Roman" w:cs="Times New Roman"/>
          <w:b/>
          <w:sz w:val="24"/>
          <w:szCs w:val="24"/>
        </w:rPr>
        <w:t>166.750</w:t>
      </w:r>
      <w:r w:rsidRPr="00E94ABD">
        <w:rPr>
          <w:rFonts w:ascii="Times New Roman" w:eastAsia="Times New Roman" w:hAnsi="Times New Roman" w:cs="Times New Roman"/>
          <w:sz w:val="24"/>
          <w:szCs w:val="24"/>
        </w:rPr>
        <w:t xml:space="preserve">,-Kč plus DPH představuje nájemné a částka </w:t>
      </w:r>
      <w:r w:rsidRPr="00E94ABD">
        <w:rPr>
          <w:rFonts w:ascii="Times New Roman" w:eastAsia="Times New Roman" w:hAnsi="Times New Roman" w:cs="Times New Roman"/>
          <w:b/>
          <w:sz w:val="24"/>
          <w:szCs w:val="24"/>
        </w:rPr>
        <w:t>64.750</w:t>
      </w:r>
      <w:r w:rsidRPr="00E94ABD">
        <w:rPr>
          <w:rFonts w:ascii="Times New Roman" w:eastAsia="Times New Roman" w:hAnsi="Times New Roman" w:cs="Times New Roman"/>
          <w:sz w:val="24"/>
          <w:szCs w:val="24"/>
        </w:rPr>
        <w:t>,-Kč plus DPH představuje zálohu na služby, a</w:t>
      </w:r>
    </w:p>
    <w:p w:rsidR="00AE25EC" w:rsidRPr="00E94ABD" w:rsidRDefault="00E94ABD">
      <w:pPr>
        <w:numPr>
          <w:ilvl w:val="0"/>
          <w:numId w:val="2"/>
        </w:numPr>
        <w:contextualSpacing/>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nejpozději do </w:t>
      </w:r>
      <w:r w:rsidRPr="00E94ABD">
        <w:rPr>
          <w:rFonts w:ascii="Times New Roman" w:eastAsia="Times New Roman" w:hAnsi="Times New Roman" w:cs="Times New Roman"/>
          <w:b/>
          <w:sz w:val="24"/>
          <w:szCs w:val="24"/>
        </w:rPr>
        <w:t xml:space="preserve">15.6.2018 </w:t>
      </w:r>
      <w:r w:rsidRPr="00E94ABD">
        <w:rPr>
          <w:rFonts w:ascii="Times New Roman" w:eastAsia="Times New Roman" w:hAnsi="Times New Roman" w:cs="Times New Roman"/>
          <w:sz w:val="24"/>
          <w:szCs w:val="24"/>
        </w:rPr>
        <w:t xml:space="preserve"> uhradí Podnájemce částku </w:t>
      </w:r>
      <w:r w:rsidRPr="00E94ABD">
        <w:rPr>
          <w:rFonts w:ascii="Times New Roman" w:eastAsia="Times New Roman" w:hAnsi="Times New Roman" w:cs="Times New Roman"/>
          <w:b/>
          <w:sz w:val="24"/>
          <w:szCs w:val="24"/>
        </w:rPr>
        <w:t>84.750,-Kč</w:t>
      </w:r>
      <w:r w:rsidRPr="00E94ABD">
        <w:rPr>
          <w:rFonts w:ascii="Times New Roman" w:eastAsia="Times New Roman" w:hAnsi="Times New Roman" w:cs="Times New Roman"/>
          <w:sz w:val="24"/>
          <w:szCs w:val="24"/>
        </w:rPr>
        <w:t xml:space="preserve"> (osmdesát čtyři tisíc sedm set padesát korun </w:t>
      </w:r>
      <w:proofErr w:type="gramStart"/>
      <w:r w:rsidRPr="00E94ABD">
        <w:rPr>
          <w:rFonts w:ascii="Times New Roman" w:eastAsia="Times New Roman" w:hAnsi="Times New Roman" w:cs="Times New Roman"/>
          <w:sz w:val="24"/>
          <w:szCs w:val="24"/>
        </w:rPr>
        <w:t>českých)  plus</w:t>
      </w:r>
      <w:proofErr w:type="gramEnd"/>
      <w:r w:rsidRPr="00E94ABD">
        <w:rPr>
          <w:rFonts w:ascii="Times New Roman" w:eastAsia="Times New Roman" w:hAnsi="Times New Roman" w:cs="Times New Roman"/>
          <w:sz w:val="24"/>
          <w:szCs w:val="24"/>
        </w:rPr>
        <w:t xml:space="preserve"> příslušné DPH jako zálohu na služby.</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5.4.</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Nájemce </w:t>
      </w:r>
      <w:proofErr w:type="gramStart"/>
      <w:r w:rsidRPr="00E94ABD">
        <w:rPr>
          <w:rFonts w:ascii="Times New Roman" w:eastAsia="Times New Roman" w:hAnsi="Times New Roman" w:cs="Times New Roman"/>
          <w:color w:val="000000"/>
          <w:sz w:val="24"/>
          <w:szCs w:val="24"/>
        </w:rPr>
        <w:t>se</w:t>
      </w:r>
      <w:proofErr w:type="gramEnd"/>
      <w:r w:rsidRPr="00E94ABD">
        <w:rPr>
          <w:rFonts w:ascii="Times New Roman" w:eastAsia="Times New Roman" w:hAnsi="Times New Roman" w:cs="Times New Roman"/>
          <w:color w:val="000000"/>
          <w:sz w:val="24"/>
          <w:szCs w:val="24"/>
        </w:rPr>
        <w:t xml:space="preserve"> podle </w:t>
      </w:r>
      <w:proofErr w:type="spellStart"/>
      <w:r w:rsidRPr="00E94ABD">
        <w:rPr>
          <w:rFonts w:ascii="Times New Roman" w:eastAsia="Times New Roman" w:hAnsi="Times New Roman" w:cs="Times New Roman"/>
          <w:color w:val="000000"/>
          <w:sz w:val="24"/>
          <w:szCs w:val="24"/>
        </w:rPr>
        <w:t>ust</w:t>
      </w:r>
      <w:proofErr w:type="spellEnd"/>
      <w:r w:rsidRPr="00E94ABD">
        <w:rPr>
          <w:rFonts w:ascii="Times New Roman" w:eastAsia="Times New Roman" w:hAnsi="Times New Roman" w:cs="Times New Roman"/>
          <w:color w:val="000000"/>
          <w:sz w:val="24"/>
          <w:szCs w:val="24"/>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5.5.</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Ocitne-li se Podnájemce v prodlení s úhradou nájemného, nebo s úhradou zálohy na služby poskytované v souvislosti s podnájmem, nebo s jejich </w:t>
      </w:r>
      <w:proofErr w:type="gramStart"/>
      <w:r w:rsidRPr="00E94ABD">
        <w:rPr>
          <w:rFonts w:ascii="Times New Roman" w:eastAsia="Times New Roman" w:hAnsi="Times New Roman" w:cs="Times New Roman"/>
          <w:color w:val="000000"/>
          <w:sz w:val="24"/>
          <w:szCs w:val="24"/>
        </w:rPr>
        <w:t>nedoplatkem,  je</w:t>
      </w:r>
      <w:proofErr w:type="gramEnd"/>
      <w:r w:rsidRPr="00E94ABD">
        <w:rPr>
          <w:rFonts w:ascii="Times New Roman" w:eastAsia="Times New Roman" w:hAnsi="Times New Roman" w:cs="Times New Roman"/>
          <w:color w:val="000000"/>
          <w:sz w:val="24"/>
          <w:szCs w:val="24"/>
        </w:rPr>
        <w:t xml:space="preserve"> Podnájemce povinen uhradit Nájemci smluvní pokutu ve výši 0,1% z dlužné částky za každý den prodlení.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5.6.</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Aniž by tím bylo dotčeno právo Nájemce ukončit tuto smlouvu z dalších důvodů uvedených v občanském zákoníku, je Nájemce oprávněn od této smlouvy odstoupit pokud Podnájemce </w:t>
      </w:r>
      <w:r w:rsidRPr="00E94ABD">
        <w:rPr>
          <w:rFonts w:ascii="Times New Roman" w:eastAsia="Times New Roman" w:hAnsi="Times New Roman" w:cs="Times New Roman"/>
          <w:color w:val="000000"/>
          <w:sz w:val="24"/>
          <w:szCs w:val="24"/>
        </w:rPr>
        <w:lastRenderedPageBreak/>
        <w:t xml:space="preserve">neuhradí nájemné nebo zálohu na cenu za dodávku služeb způsobem a v termínech uvedených  v bodu </w:t>
      </w:r>
      <w:proofErr w:type="gramStart"/>
      <w:r w:rsidRPr="00E94ABD">
        <w:rPr>
          <w:rFonts w:ascii="Times New Roman" w:eastAsia="Times New Roman" w:hAnsi="Times New Roman" w:cs="Times New Roman"/>
          <w:color w:val="000000"/>
          <w:sz w:val="24"/>
          <w:szCs w:val="24"/>
        </w:rPr>
        <w:t>5.3. této</w:t>
      </w:r>
      <w:proofErr w:type="gramEnd"/>
      <w:r w:rsidRPr="00E94ABD">
        <w:rPr>
          <w:rFonts w:ascii="Times New Roman" w:eastAsia="Times New Roman" w:hAnsi="Times New Roman" w:cs="Times New Roman"/>
          <w:color w:val="000000"/>
          <w:sz w:val="24"/>
          <w:szCs w:val="24"/>
        </w:rPr>
        <w:t xml:space="preserve"> smlouvy.</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5.7.</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Bude-li Podnájemce v prodlení více než 7 dní se zaplacením nájemného nebo záloh na cenu za dodávku služeb, jejichž splatnost je stanovena v bodu </w:t>
      </w:r>
      <w:proofErr w:type="gramStart"/>
      <w:r w:rsidRPr="00E94ABD">
        <w:rPr>
          <w:rFonts w:ascii="Times New Roman" w:eastAsia="Times New Roman" w:hAnsi="Times New Roman" w:cs="Times New Roman"/>
          <w:color w:val="000000"/>
          <w:sz w:val="24"/>
          <w:szCs w:val="24"/>
        </w:rPr>
        <w:t>5.3. této</w:t>
      </w:r>
      <w:proofErr w:type="gramEnd"/>
      <w:r w:rsidRPr="00E94ABD">
        <w:rPr>
          <w:rFonts w:ascii="Times New Roman" w:eastAsia="Times New Roman" w:hAnsi="Times New Roman" w:cs="Times New Roman"/>
          <w:color w:val="000000"/>
          <w:sz w:val="24"/>
          <w:szCs w:val="24"/>
        </w:rPr>
        <w:t xml:space="preserve"> smlouvy, uhradí Podnájemce Nájemci jednorázovou smluvní pokutu ve výši 50.000,- Kč, a to vedle smluvní pokuty sjednané v bodu 5.5. této smlouvy.</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5.8.</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Ujednání o smluvních pokutách uvedená v bodech </w:t>
      </w:r>
      <w:proofErr w:type="gramStart"/>
      <w:r w:rsidRPr="00E94ABD">
        <w:rPr>
          <w:rFonts w:ascii="Times New Roman" w:eastAsia="Times New Roman" w:hAnsi="Times New Roman" w:cs="Times New Roman"/>
          <w:color w:val="000000"/>
          <w:sz w:val="24"/>
          <w:szCs w:val="24"/>
        </w:rPr>
        <w:t>5.5</w:t>
      </w:r>
      <w:proofErr w:type="gramEnd"/>
      <w:r w:rsidRPr="00E94ABD">
        <w:rPr>
          <w:rFonts w:ascii="Times New Roman" w:eastAsia="Times New Roman" w:hAnsi="Times New Roman" w:cs="Times New Roman"/>
          <w:color w:val="000000"/>
          <w:sz w:val="24"/>
          <w:szCs w:val="24"/>
        </w:rPr>
        <w:t xml:space="preserve">. a 5.7. této smlouvy nemají vliv na vznik nároku Nájemce na úhradu případně vzniklé újmy zaviněné Podnájemcem. </w:t>
      </w:r>
    </w:p>
    <w:p w:rsidR="00AE25EC" w:rsidRPr="00E94ABD" w:rsidRDefault="00AE25E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AE25EC" w:rsidRPr="00E94ABD" w:rsidRDefault="00AE25E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sz w:val="24"/>
          <w:szCs w:val="24"/>
        </w:rPr>
        <w:t xml:space="preserve"> </w:t>
      </w:r>
      <w:r w:rsidRPr="00E94ABD">
        <w:rPr>
          <w:rFonts w:ascii="Times New Roman" w:eastAsia="Times New Roman" w:hAnsi="Times New Roman" w:cs="Times New Roman"/>
          <w:b/>
          <w:sz w:val="24"/>
          <w:szCs w:val="24"/>
        </w:rPr>
        <w:t>VI.</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Práva a povinnosti smluvních stran</w:t>
      </w:r>
    </w:p>
    <w:p w:rsidR="00AE25EC" w:rsidRPr="00E94ABD" w:rsidRDefault="00E94ABD">
      <w:pPr>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6.1.</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Nájemce je povinen zajistit řádný a nerušený výkon nájemních práv Podnájemce dle této smlouvy, a to po celou dobu trvání podnájemního vztahu dle této smlouvy.</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6.2.</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Nájemce není odpovědný Podnájemci za dočasné přerušení dodávky </w:t>
      </w:r>
      <w:proofErr w:type="spellStart"/>
      <w:proofErr w:type="gramStart"/>
      <w:r w:rsidRPr="00E94ABD">
        <w:rPr>
          <w:rFonts w:ascii="Times New Roman" w:eastAsia="Times New Roman" w:hAnsi="Times New Roman" w:cs="Times New Roman"/>
          <w:sz w:val="24"/>
          <w:szCs w:val="24"/>
        </w:rPr>
        <w:t>el</w:t>
      </w:r>
      <w:proofErr w:type="gramEnd"/>
      <w:r w:rsidRPr="00E94ABD">
        <w:rPr>
          <w:rFonts w:ascii="Times New Roman" w:eastAsia="Times New Roman" w:hAnsi="Times New Roman" w:cs="Times New Roman"/>
          <w:sz w:val="24"/>
          <w:szCs w:val="24"/>
        </w:rPr>
        <w:t>.</w:t>
      </w:r>
      <w:proofErr w:type="gramStart"/>
      <w:r w:rsidRPr="00E94ABD">
        <w:rPr>
          <w:rFonts w:ascii="Times New Roman" w:eastAsia="Times New Roman" w:hAnsi="Times New Roman" w:cs="Times New Roman"/>
          <w:sz w:val="24"/>
          <w:szCs w:val="24"/>
        </w:rPr>
        <w:t>energie</w:t>
      </w:r>
      <w:proofErr w:type="spellEnd"/>
      <w:proofErr w:type="gramEnd"/>
      <w:r w:rsidRPr="00E94ABD">
        <w:rPr>
          <w:rFonts w:ascii="Times New Roman" w:eastAsia="Times New Roman" w:hAnsi="Times New Roman" w:cs="Times New Roman"/>
          <w:sz w:val="24"/>
          <w:szCs w:val="24"/>
        </w:rPr>
        <w:t>, plynu, vody či poruchy kanalizace, apod. vzniklé mimo jeho zavinění.</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6.3.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ČOI, apod. Podnájemce se dále zavazuje, že v předmětu podnájmu nebude skladovat nebezpečné hořlaviny a chemikálie, a že zde nebude instalovat stroje a zařízeni způsobující nadměrný hluk, otřesy a zápach.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6.4.</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Podnájemce odpovídá Nájemci za všechny škody, které vzniknou na předmětu podnájmu nebo na budově Míčové haly, jeho provozní činností nebo mají původ ve věcech Podnájemcem vnesených nebo byly způsobeny Podnájemcem, jeho zaměstnanci či třetími osobami majícími obchodní nebo obdobný vztah k Podnájemci, jako např. zákazníky, dodavateli, řemeslníky, apod. V případě ztráty některé části vybavení předmětu podnájmu v době trvání podnájmu je Podnájemce povinen uhradit hodnotu ztracené či odcizené věci.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Tím není dotčena jakákoliv jiná odpovědnost Podnájemce za škodu, vyplývající z obecně závazných právních předpisů.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6.5.</w:t>
      </w:r>
    </w:p>
    <w:p w:rsidR="00AE25EC" w:rsidRPr="00E94ABD" w:rsidRDefault="00E94ABD">
      <w:pPr>
        <w:widowControl w:val="0"/>
        <w:spacing w:line="240" w:lineRule="auto"/>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Podnájemce je při užívání předmětu podnájmu povinen dodržovat obecné požadavky vyplývající z odpovědnosti za požární ochranu, a plnit </w:t>
      </w:r>
      <w:proofErr w:type="gramStart"/>
      <w:r w:rsidRPr="00E94ABD">
        <w:rPr>
          <w:rFonts w:ascii="Times New Roman" w:eastAsia="Times New Roman" w:hAnsi="Times New Roman" w:cs="Times New Roman"/>
          <w:sz w:val="24"/>
          <w:szCs w:val="24"/>
        </w:rPr>
        <w:t>povinnosti  na</w:t>
      </w:r>
      <w:proofErr w:type="gramEnd"/>
      <w:r w:rsidRPr="00E94ABD">
        <w:rPr>
          <w:rFonts w:ascii="Times New Roman" w:eastAsia="Times New Roman" w:hAnsi="Times New Roman" w:cs="Times New Roman"/>
          <w:sz w:val="24"/>
          <w:szCs w:val="24"/>
        </w:rPr>
        <w:t xml:space="preserve"> úseku požární ochrany, a to jak povinnosti na základě Zákona č.133/1985 Sb. o požární ochraně v platném znění, a dle vyhlášky č. 246/2001 Sb.  o požární prevenci, v platném znění,   tak povinnosti dle Požární poplachové směrnice KV </w:t>
      </w:r>
      <w:proofErr w:type="spellStart"/>
      <w:r w:rsidRPr="00E94ABD">
        <w:rPr>
          <w:rFonts w:ascii="Times New Roman" w:eastAsia="Times New Roman" w:hAnsi="Times New Roman" w:cs="Times New Roman"/>
          <w:sz w:val="24"/>
          <w:szCs w:val="24"/>
        </w:rPr>
        <w:t>Areny</w:t>
      </w:r>
      <w:proofErr w:type="spellEnd"/>
      <w:r w:rsidRPr="00E94ABD">
        <w:rPr>
          <w:rFonts w:ascii="Times New Roman" w:eastAsia="Times New Roman" w:hAnsi="Times New Roman" w:cs="Times New Roman"/>
          <w:sz w:val="24"/>
          <w:szCs w:val="24"/>
        </w:rPr>
        <w:t xml:space="preserve">, dle Návštěvního řádu Míčové haly a dle Provozního řádu KV </w:t>
      </w:r>
      <w:proofErr w:type="spellStart"/>
      <w:r w:rsidRPr="00E94ABD">
        <w:rPr>
          <w:rFonts w:ascii="Times New Roman" w:eastAsia="Times New Roman" w:hAnsi="Times New Roman" w:cs="Times New Roman"/>
          <w:sz w:val="24"/>
          <w:szCs w:val="24"/>
        </w:rPr>
        <w:t>Areny</w:t>
      </w:r>
      <w:proofErr w:type="spellEnd"/>
      <w:r w:rsidRPr="00E94ABD">
        <w:rPr>
          <w:rFonts w:ascii="Times New Roman" w:eastAsia="Times New Roman" w:hAnsi="Times New Roman" w:cs="Times New Roman"/>
          <w:sz w:val="24"/>
          <w:szCs w:val="24"/>
        </w:rPr>
        <w:t xml:space="preserve">.  Podnájemce je současně povinen zajistit, aby výše tyto požadavky dodržovali i zaměstnanci, </w:t>
      </w:r>
      <w:proofErr w:type="gramStart"/>
      <w:r w:rsidRPr="00E94ABD">
        <w:rPr>
          <w:rFonts w:ascii="Times New Roman" w:eastAsia="Times New Roman" w:hAnsi="Times New Roman" w:cs="Times New Roman"/>
          <w:sz w:val="24"/>
          <w:szCs w:val="24"/>
        </w:rPr>
        <w:t>hráči,  hosté</w:t>
      </w:r>
      <w:proofErr w:type="gramEnd"/>
      <w:r w:rsidRPr="00E94ABD">
        <w:rPr>
          <w:rFonts w:ascii="Times New Roman" w:eastAsia="Times New Roman" w:hAnsi="Times New Roman" w:cs="Times New Roman"/>
          <w:sz w:val="24"/>
          <w:szCs w:val="24"/>
        </w:rPr>
        <w:t xml:space="preserve"> a zákazníci Podnájemce. </w:t>
      </w:r>
      <w:proofErr w:type="gramStart"/>
      <w:r w:rsidRPr="00E94ABD">
        <w:rPr>
          <w:rFonts w:ascii="Times New Roman" w:eastAsia="Times New Roman" w:hAnsi="Times New Roman" w:cs="Times New Roman"/>
          <w:sz w:val="24"/>
          <w:szCs w:val="24"/>
        </w:rPr>
        <w:t>Osoba  odpovědná</w:t>
      </w:r>
      <w:proofErr w:type="gramEnd"/>
      <w:r w:rsidRPr="00E94ABD">
        <w:rPr>
          <w:rFonts w:ascii="Times New Roman" w:eastAsia="Times New Roman" w:hAnsi="Times New Roman" w:cs="Times New Roman"/>
          <w:sz w:val="24"/>
          <w:szCs w:val="24"/>
        </w:rPr>
        <w:t xml:space="preserve"> za plnění </w:t>
      </w:r>
      <w:r w:rsidRPr="00E94ABD">
        <w:rPr>
          <w:rFonts w:ascii="Times New Roman" w:eastAsia="Times New Roman" w:hAnsi="Times New Roman" w:cs="Times New Roman"/>
          <w:sz w:val="24"/>
          <w:szCs w:val="24"/>
        </w:rPr>
        <w:lastRenderedPageBreak/>
        <w:t>povinností na úseku požární ochrany je statutární zástupce Podnájemce. Podnájemce současně prohlašuje, že všechny výše uvedené řády a směrnice si pečlivě prostudoval na webových stránkách Nájemce před podpisem této smlouvy. Nájemce a Podnájemce se výslovně dohodli, že v případě porušení požadavků či povinností požární ochrany Podnájemcem, přechází veškerá odpovědnost za škody způsobené tímto porušením na Podnájemce, který se zavazuje tyto škody na vlastní náklady uhradit.</w:t>
      </w:r>
    </w:p>
    <w:p w:rsidR="00AE25EC" w:rsidRPr="00E94ABD" w:rsidRDefault="00E94ABD">
      <w:pPr>
        <w:widowControl w:val="0"/>
        <w:spacing w:line="240" w:lineRule="auto"/>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6.6.</w:t>
      </w:r>
    </w:p>
    <w:p w:rsidR="00AE25EC" w:rsidRPr="00E94ABD" w:rsidRDefault="00E94ABD">
      <w:pPr>
        <w:widowControl w:val="0"/>
        <w:spacing w:line="240" w:lineRule="auto"/>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Podnájemce je při užívání předmětu podnájmu povinen dodržovat všechny povinnosti stanovené návštěvním řádem Míčové haly, Provozním řádem KV </w:t>
      </w:r>
      <w:proofErr w:type="spellStart"/>
      <w:r w:rsidRPr="00E94ABD">
        <w:rPr>
          <w:rFonts w:ascii="Times New Roman" w:eastAsia="Times New Roman" w:hAnsi="Times New Roman" w:cs="Times New Roman"/>
          <w:sz w:val="24"/>
          <w:szCs w:val="24"/>
        </w:rPr>
        <w:t>Areny</w:t>
      </w:r>
      <w:proofErr w:type="spellEnd"/>
      <w:r w:rsidRPr="00E94ABD">
        <w:rPr>
          <w:rFonts w:ascii="Times New Roman" w:eastAsia="Times New Roman" w:hAnsi="Times New Roman" w:cs="Times New Roman"/>
          <w:sz w:val="24"/>
          <w:szCs w:val="24"/>
        </w:rPr>
        <w:t xml:space="preserve"> a Požární poplachovou směrnicí KV </w:t>
      </w:r>
      <w:proofErr w:type="spellStart"/>
      <w:r w:rsidRPr="00E94ABD">
        <w:rPr>
          <w:rFonts w:ascii="Times New Roman" w:eastAsia="Times New Roman" w:hAnsi="Times New Roman" w:cs="Times New Roman"/>
          <w:sz w:val="24"/>
          <w:szCs w:val="24"/>
        </w:rPr>
        <w:t>Areny</w:t>
      </w:r>
      <w:proofErr w:type="spellEnd"/>
      <w:r w:rsidRPr="00E94ABD">
        <w:rPr>
          <w:rFonts w:ascii="Times New Roman" w:eastAsia="Times New Roman" w:hAnsi="Times New Roman" w:cs="Times New Roman"/>
          <w:sz w:val="24"/>
          <w:szCs w:val="24"/>
        </w:rPr>
        <w:t xml:space="preserve">. Podnájemce je současně povinen učinit veškerá objektivně </w:t>
      </w:r>
      <w:proofErr w:type="spellStart"/>
      <w:r w:rsidRPr="00E94ABD">
        <w:rPr>
          <w:rFonts w:ascii="Times New Roman" w:eastAsia="Times New Roman" w:hAnsi="Times New Roman" w:cs="Times New Roman"/>
          <w:sz w:val="24"/>
          <w:szCs w:val="24"/>
        </w:rPr>
        <w:t>požadovatelná</w:t>
      </w:r>
      <w:proofErr w:type="spellEnd"/>
      <w:r w:rsidRPr="00E94ABD">
        <w:rPr>
          <w:rFonts w:ascii="Times New Roman" w:eastAsia="Times New Roman" w:hAnsi="Times New Roman" w:cs="Times New Roman"/>
          <w:sz w:val="24"/>
          <w:szCs w:val="24"/>
        </w:rPr>
        <w:t xml:space="preserve"> opatření, aby výše uvedené řády dodržovali i zaměstnanci, hráči, hosté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6.7.</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Podnájemce je oprávněn přenechat předmět podnájmu nebo jeho část jinému uživateli (podnájemci) pouze po předchozím písemném souhlasu Nájemce.</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6.8.</w:t>
      </w:r>
    </w:p>
    <w:p w:rsidR="00AE25EC" w:rsidRPr="00E94ABD" w:rsidRDefault="00E94ABD">
      <w:pPr>
        <w:jc w:val="both"/>
        <w:rPr>
          <w:rFonts w:ascii="Times New Roman" w:eastAsia="Times New Roman" w:hAnsi="Times New Roman" w:cs="Times New Roman"/>
          <w:strike/>
          <w:sz w:val="24"/>
          <w:szCs w:val="24"/>
        </w:rPr>
      </w:pPr>
      <w:r w:rsidRPr="00E94ABD">
        <w:rPr>
          <w:rFonts w:ascii="Times New Roman" w:eastAsia="Times New Roman" w:hAnsi="Times New Roman" w:cs="Times New Roman"/>
          <w:sz w:val="24"/>
          <w:szCs w:val="24"/>
        </w:rPr>
        <w:t>Podnájemce je povinen zajistit, aby ze strany jeho zaměstnanců, spolupracujících osob i zákazníků byl předmět podnájmu udržován jako nekuřácký prostor.</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6.9.</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Nájemce a Podnájemce se výslovně dohodli, že Podnájemce po skončení podnájmu nemá právo na náhradu za převzetí zákaznické základny ve smyslu </w:t>
      </w:r>
      <w:proofErr w:type="spellStart"/>
      <w:r w:rsidRPr="00E94ABD">
        <w:rPr>
          <w:rFonts w:ascii="Times New Roman" w:eastAsia="Times New Roman" w:hAnsi="Times New Roman" w:cs="Times New Roman"/>
          <w:sz w:val="24"/>
          <w:szCs w:val="24"/>
        </w:rPr>
        <w:t>ust</w:t>
      </w:r>
      <w:proofErr w:type="spellEnd"/>
      <w:r w:rsidRPr="00E94ABD">
        <w:rPr>
          <w:rFonts w:ascii="Times New Roman" w:eastAsia="Times New Roman" w:hAnsi="Times New Roman" w:cs="Times New Roman"/>
          <w:sz w:val="24"/>
          <w:szCs w:val="24"/>
        </w:rPr>
        <w:t>. § 2315 občanského zákoníku.</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6.10.</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V případě porušení povinnosti mlčenlivosti dle tohoto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rsidR="00AE25EC" w:rsidRPr="00E94ABD" w:rsidRDefault="00AE25EC">
      <w:pPr>
        <w:jc w:val="center"/>
        <w:rPr>
          <w:rFonts w:ascii="Times New Roman" w:eastAsia="Times New Roman" w:hAnsi="Times New Roman" w:cs="Times New Roman"/>
          <w:b/>
          <w:sz w:val="24"/>
          <w:szCs w:val="24"/>
        </w:rPr>
      </w:pPr>
    </w:p>
    <w:p w:rsidR="00AE25EC" w:rsidRPr="00E94ABD" w:rsidRDefault="00AE25EC">
      <w:pPr>
        <w:jc w:val="center"/>
        <w:rPr>
          <w:rFonts w:ascii="Times New Roman" w:eastAsia="Times New Roman" w:hAnsi="Times New Roman" w:cs="Times New Roman"/>
          <w:b/>
          <w:sz w:val="24"/>
          <w:szCs w:val="24"/>
        </w:rPr>
      </w:pP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VII.</w:t>
      </w:r>
    </w:p>
    <w:p w:rsidR="00AE25EC" w:rsidRPr="00E94ABD" w:rsidRDefault="00E94ABD">
      <w:pPr>
        <w:jc w:val="center"/>
        <w:rPr>
          <w:rFonts w:ascii="Times New Roman" w:eastAsia="Times New Roman" w:hAnsi="Times New Roman" w:cs="Times New Roman"/>
          <w:b/>
          <w:sz w:val="24"/>
          <w:szCs w:val="24"/>
        </w:rPr>
      </w:pPr>
      <w:r w:rsidRPr="00E94ABD">
        <w:rPr>
          <w:rFonts w:ascii="Times New Roman" w:eastAsia="Times New Roman" w:hAnsi="Times New Roman" w:cs="Times New Roman"/>
          <w:b/>
          <w:sz w:val="24"/>
          <w:szCs w:val="24"/>
        </w:rPr>
        <w:t>Závěrečná ujednání</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7.1.</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w:t>
      </w:r>
      <w:r w:rsidRPr="00E94ABD">
        <w:rPr>
          <w:rFonts w:ascii="Times New Roman" w:eastAsia="Times New Roman" w:hAnsi="Times New Roman" w:cs="Times New Roman"/>
          <w:color w:val="000000"/>
          <w:sz w:val="24"/>
          <w:szCs w:val="24"/>
        </w:rPr>
        <w:lastRenderedPageBreak/>
        <w:t xml:space="preserve">se zavazují bezodkladně jakákoliv neplatná, neúčinná či nevymahatelná ustanovení této smlouvy nahradit ustanoveními novými, která jim budou svým významem co nejblíže.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7.2.</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Práva a povinnosti smluvních stran této smlouvy neřešené touto smlouvou, se řídí občanským zákoníkem, ve znění pozdějších předpisů a souvisejícími právními předpisy.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7.3.</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Změny této smlouvy jsou možné činit pouze písemnou formou s projevy smluvních stran na téže listině.</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7.4.</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Smluvní strany této smlouvy výslovně prohlašují, že tato smlouva ruší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7.5.</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Podnájemce není oprávněn převést práva a povinnosti z této smlouvy na třetí osobu </w:t>
      </w:r>
      <w:proofErr w:type="gramStart"/>
      <w:r w:rsidRPr="00E94ABD">
        <w:rPr>
          <w:rFonts w:ascii="Times New Roman" w:eastAsia="Times New Roman" w:hAnsi="Times New Roman" w:cs="Times New Roman"/>
          <w:color w:val="000000"/>
          <w:sz w:val="24"/>
          <w:szCs w:val="24"/>
        </w:rPr>
        <w:t>bez  předchozího</w:t>
      </w:r>
      <w:proofErr w:type="gramEnd"/>
      <w:r w:rsidRPr="00E94ABD">
        <w:rPr>
          <w:rFonts w:ascii="Times New Roman" w:eastAsia="Times New Roman" w:hAnsi="Times New Roman" w:cs="Times New Roman"/>
          <w:color w:val="000000"/>
          <w:sz w:val="24"/>
          <w:szCs w:val="24"/>
        </w:rPr>
        <w:t xml:space="preserve"> písemném souhlasu Nájemce. Porušení této povinnosti ze strany Podnájemce zakládá Nájemci právo od této smlouvy odstoupit.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7.6.</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7.7.</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Nedílnou součástí této smlouvy je příloha </w:t>
      </w:r>
      <w:proofErr w:type="gramStart"/>
      <w:r w:rsidRPr="00E94ABD">
        <w:rPr>
          <w:rFonts w:ascii="Times New Roman" w:eastAsia="Times New Roman" w:hAnsi="Times New Roman" w:cs="Times New Roman"/>
          <w:color w:val="000000"/>
          <w:sz w:val="24"/>
          <w:szCs w:val="24"/>
        </w:rPr>
        <w:t>č.</w:t>
      </w:r>
      <w:r w:rsidRPr="00E94ABD">
        <w:rPr>
          <w:rFonts w:ascii="Times New Roman" w:eastAsia="Times New Roman" w:hAnsi="Times New Roman" w:cs="Times New Roman"/>
          <w:sz w:val="24"/>
          <w:szCs w:val="24"/>
        </w:rPr>
        <w:t>1</w:t>
      </w:r>
      <w:r w:rsidRPr="00E94ABD">
        <w:rPr>
          <w:rFonts w:ascii="Times New Roman" w:eastAsia="Times New Roman" w:hAnsi="Times New Roman" w:cs="Times New Roman"/>
          <w:color w:val="000000"/>
          <w:sz w:val="24"/>
          <w:szCs w:val="24"/>
        </w:rPr>
        <w:t xml:space="preserve"> – specifikace</w:t>
      </w:r>
      <w:proofErr w:type="gramEnd"/>
      <w:r w:rsidRPr="00E94ABD">
        <w:rPr>
          <w:rFonts w:ascii="Times New Roman" w:eastAsia="Times New Roman" w:hAnsi="Times New Roman" w:cs="Times New Roman"/>
          <w:color w:val="000000"/>
          <w:sz w:val="24"/>
          <w:szCs w:val="24"/>
        </w:rPr>
        <w:t xml:space="preserve"> služeb. </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7.8.</w:t>
      </w:r>
    </w:p>
    <w:p w:rsidR="00AE25EC" w:rsidRPr="00E94ABD" w:rsidRDefault="00E94A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4ABD">
        <w:rPr>
          <w:rFonts w:ascii="Times New Roman" w:eastAsia="Times New Roman" w:hAnsi="Times New Roman" w:cs="Times New Roman"/>
          <w:color w:val="000000"/>
          <w:sz w:val="24"/>
          <w:szCs w:val="24"/>
        </w:rPr>
        <w:t xml:space="preserve">Tato </w:t>
      </w:r>
      <w:proofErr w:type="gramStart"/>
      <w:r w:rsidRPr="00E94ABD">
        <w:rPr>
          <w:rFonts w:ascii="Times New Roman" w:eastAsia="Times New Roman" w:hAnsi="Times New Roman" w:cs="Times New Roman"/>
          <w:color w:val="000000"/>
          <w:sz w:val="24"/>
          <w:szCs w:val="24"/>
        </w:rPr>
        <w:t>smlouva  je</w:t>
      </w:r>
      <w:proofErr w:type="gramEnd"/>
      <w:r w:rsidRPr="00E94ABD">
        <w:rPr>
          <w:rFonts w:ascii="Times New Roman" w:eastAsia="Times New Roman" w:hAnsi="Times New Roman" w:cs="Times New Roman"/>
          <w:color w:val="000000"/>
          <w:sz w:val="24"/>
          <w:szCs w:val="24"/>
        </w:rPr>
        <w:t xml:space="preserve">  vypracována  ve dvou vyhotoveních, kdy Nájemce a Podnájemce obdrží po jednom vyhotovení.</w:t>
      </w:r>
    </w:p>
    <w:p w:rsidR="00AE25EC" w:rsidRPr="00E94ABD" w:rsidRDefault="00AE25EC">
      <w:pPr>
        <w:rPr>
          <w:rFonts w:ascii="Times New Roman" w:eastAsia="Times New Roman" w:hAnsi="Times New Roman" w:cs="Times New Roman"/>
          <w:sz w:val="24"/>
          <w:szCs w:val="24"/>
        </w:rPr>
      </w:pP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Karlových Varech dne </w:t>
      </w:r>
      <w:r>
        <w:rPr>
          <w:rFonts w:ascii="Times New Roman" w:eastAsia="Times New Roman" w:hAnsi="Times New Roman" w:cs="Times New Roman"/>
          <w:sz w:val="24"/>
          <w:szCs w:val="24"/>
        </w:rPr>
        <w:t>6.6.2018</w:t>
      </w:r>
      <w:r w:rsidRPr="00E94ABD">
        <w:rPr>
          <w:rFonts w:ascii="Times New Roman" w:eastAsia="Times New Roman" w:hAnsi="Times New Roman" w:cs="Times New Roman"/>
          <w:sz w:val="24"/>
          <w:szCs w:val="24"/>
        </w:rPr>
        <w:t xml:space="preserve"> </w:t>
      </w:r>
    </w:p>
    <w:p w:rsidR="00AE25EC" w:rsidRPr="00E94ABD" w:rsidRDefault="00AE25EC">
      <w:pPr>
        <w:jc w:val="both"/>
        <w:rPr>
          <w:rFonts w:ascii="Times New Roman" w:eastAsia="Times New Roman" w:hAnsi="Times New Roman" w:cs="Times New Roman"/>
          <w:sz w:val="24"/>
          <w:szCs w:val="24"/>
        </w:rPr>
      </w:pP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ind w:firstLine="540"/>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Nájemce:</w:t>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t>Podnájemce:</w:t>
      </w: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         </w:t>
      </w:r>
    </w:p>
    <w:p w:rsidR="00AE25EC" w:rsidRPr="00E94ABD" w:rsidRDefault="00AE25EC">
      <w:pPr>
        <w:jc w:val="both"/>
        <w:rPr>
          <w:rFonts w:ascii="Times New Roman" w:eastAsia="Times New Roman" w:hAnsi="Times New Roman" w:cs="Times New Roman"/>
          <w:sz w:val="24"/>
          <w:szCs w:val="24"/>
        </w:rPr>
      </w:pPr>
    </w:p>
    <w:p w:rsidR="00AE25EC" w:rsidRPr="00E94ABD" w:rsidRDefault="00AE25EC">
      <w:pPr>
        <w:jc w:val="both"/>
        <w:rPr>
          <w:rFonts w:ascii="Times New Roman" w:eastAsia="Times New Roman" w:hAnsi="Times New Roman" w:cs="Times New Roman"/>
          <w:sz w:val="24"/>
          <w:szCs w:val="24"/>
        </w:rPr>
      </w:pPr>
    </w:p>
    <w:p w:rsidR="00AE25EC" w:rsidRPr="00E94ABD" w:rsidRDefault="00AE25EC">
      <w:pPr>
        <w:jc w:val="both"/>
        <w:rPr>
          <w:rFonts w:ascii="Times New Roman" w:eastAsia="Times New Roman" w:hAnsi="Times New Roman" w:cs="Times New Roman"/>
          <w:sz w:val="24"/>
          <w:szCs w:val="24"/>
        </w:rPr>
      </w:pPr>
    </w:p>
    <w:p w:rsidR="00AE25EC" w:rsidRPr="00E94ABD" w:rsidRDefault="00E94ABD">
      <w:pPr>
        <w:jc w:val="both"/>
        <w:rPr>
          <w:rFonts w:ascii="Times New Roman" w:eastAsia="Times New Roman" w:hAnsi="Times New Roman" w:cs="Times New Roman"/>
          <w:sz w:val="24"/>
          <w:szCs w:val="24"/>
        </w:rPr>
      </w:pPr>
      <w:r w:rsidRPr="00E94ABD">
        <w:rPr>
          <w:rFonts w:ascii="Times New Roman" w:eastAsia="Times New Roman" w:hAnsi="Times New Roman" w:cs="Times New Roman"/>
          <w:sz w:val="24"/>
          <w:szCs w:val="24"/>
        </w:rPr>
        <w:t xml:space="preserve">…………………………….                                          …………………………….  </w:t>
      </w:r>
    </w:p>
    <w:p w:rsidR="00AE25EC" w:rsidRPr="00E94ABD" w:rsidRDefault="00E94ABD">
      <w:pPr>
        <w:rPr>
          <w:rFonts w:ascii="Times New Roman" w:eastAsia="Times New Roman" w:hAnsi="Times New Roman" w:cs="Times New Roman"/>
          <w:b/>
          <w:sz w:val="24"/>
          <w:szCs w:val="24"/>
        </w:rPr>
      </w:pPr>
      <w:r w:rsidRPr="00E94ABD">
        <w:rPr>
          <w:rFonts w:ascii="Times New Roman" w:eastAsia="Times New Roman" w:hAnsi="Times New Roman" w:cs="Times New Roman"/>
          <w:sz w:val="24"/>
          <w:szCs w:val="24"/>
        </w:rPr>
        <w:t xml:space="preserve">        </w:t>
      </w:r>
      <w:r w:rsidRPr="00E94ABD">
        <w:rPr>
          <w:rFonts w:ascii="Times New Roman" w:eastAsia="Times New Roman" w:hAnsi="Times New Roman" w:cs="Times New Roman"/>
          <w:b/>
          <w:sz w:val="24"/>
          <w:szCs w:val="24"/>
        </w:rPr>
        <w:t xml:space="preserve">KV </w:t>
      </w:r>
      <w:proofErr w:type="spellStart"/>
      <w:r w:rsidRPr="00E94ABD">
        <w:rPr>
          <w:rFonts w:ascii="Times New Roman" w:eastAsia="Times New Roman" w:hAnsi="Times New Roman" w:cs="Times New Roman"/>
          <w:b/>
          <w:sz w:val="24"/>
          <w:szCs w:val="24"/>
        </w:rPr>
        <w:t>Arena</w:t>
      </w:r>
      <w:proofErr w:type="spellEnd"/>
      <w:r w:rsidRPr="00E94ABD">
        <w:rPr>
          <w:rFonts w:ascii="Times New Roman" w:eastAsia="Times New Roman" w:hAnsi="Times New Roman" w:cs="Times New Roman"/>
          <w:b/>
          <w:sz w:val="24"/>
          <w:szCs w:val="24"/>
        </w:rPr>
        <w:t>, s. r.o.</w:t>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4"/>
          <w:szCs w:val="24"/>
        </w:rPr>
        <w:tab/>
        <w:t xml:space="preserve">                          </w:t>
      </w:r>
      <w:r w:rsidRPr="00E94ABD">
        <w:rPr>
          <w:rFonts w:ascii="Times New Roman" w:eastAsia="Times New Roman" w:hAnsi="Times New Roman" w:cs="Times New Roman"/>
          <w:b/>
          <w:sz w:val="24"/>
          <w:szCs w:val="24"/>
        </w:rPr>
        <w:t>ČBF, s.r.o.</w:t>
      </w:r>
    </w:p>
    <w:p w:rsidR="00AE25EC" w:rsidRPr="00E94ABD" w:rsidRDefault="00E94ABD">
      <w:pPr>
        <w:rPr>
          <w:rFonts w:ascii="Times New Roman" w:eastAsia="Times New Roman" w:hAnsi="Times New Roman" w:cs="Times New Roman"/>
          <w:b/>
          <w:sz w:val="20"/>
          <w:szCs w:val="20"/>
        </w:rPr>
      </w:pPr>
      <w:r w:rsidRPr="00E94ABD">
        <w:rPr>
          <w:rFonts w:ascii="Times New Roman" w:eastAsia="Times New Roman" w:hAnsi="Times New Roman" w:cs="Times New Roman"/>
          <w:sz w:val="20"/>
          <w:szCs w:val="20"/>
        </w:rPr>
        <w:t xml:space="preserve">zastoupena Vladimírem Kvasničkou, jednatelem  </w:t>
      </w:r>
      <w:r w:rsidRPr="00E94ABD">
        <w:rPr>
          <w:rFonts w:ascii="Times New Roman" w:eastAsia="Times New Roman" w:hAnsi="Times New Roman" w:cs="Times New Roman"/>
          <w:sz w:val="24"/>
          <w:szCs w:val="24"/>
        </w:rPr>
        <w:t xml:space="preserve"> </w:t>
      </w:r>
      <w:r w:rsidRPr="00E94ABD">
        <w:rPr>
          <w:rFonts w:ascii="Times New Roman" w:eastAsia="Times New Roman" w:hAnsi="Times New Roman" w:cs="Times New Roman"/>
          <w:sz w:val="24"/>
          <w:szCs w:val="24"/>
        </w:rPr>
        <w:tab/>
      </w:r>
      <w:r w:rsidRPr="00E94ABD">
        <w:rPr>
          <w:rFonts w:ascii="Times New Roman" w:eastAsia="Times New Roman" w:hAnsi="Times New Roman" w:cs="Times New Roman"/>
          <w:sz w:val="20"/>
          <w:szCs w:val="20"/>
        </w:rPr>
        <w:t xml:space="preserve">zastoupená </w:t>
      </w:r>
      <w:r w:rsidRPr="00E94ABD">
        <w:rPr>
          <w:rFonts w:ascii="Times New Roman" w:eastAsia="Times New Roman" w:hAnsi="Times New Roman" w:cs="Times New Roman"/>
          <w:b/>
          <w:sz w:val="20"/>
          <w:szCs w:val="20"/>
        </w:rPr>
        <w:t>Michalem Konečným, jednatelem</w:t>
      </w:r>
    </w:p>
    <w:p w:rsidR="00AE25EC" w:rsidRDefault="00AE25EC">
      <w:pPr>
        <w:jc w:val="both"/>
        <w:rPr>
          <w:rFonts w:ascii="Times New Roman" w:eastAsia="Times New Roman" w:hAnsi="Times New Roman" w:cs="Times New Roman"/>
          <w:sz w:val="24"/>
          <w:szCs w:val="24"/>
        </w:rPr>
      </w:pPr>
    </w:p>
    <w:sectPr w:rsidR="00AE25EC">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6134"/>
    <w:multiLevelType w:val="multilevel"/>
    <w:tmpl w:val="83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C6FDB"/>
    <w:multiLevelType w:val="multilevel"/>
    <w:tmpl w:val="CE90E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0A2072"/>
    <w:multiLevelType w:val="multilevel"/>
    <w:tmpl w:val="F7C26E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47C5CE9"/>
    <w:multiLevelType w:val="multilevel"/>
    <w:tmpl w:val="4FD62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EC"/>
    <w:rsid w:val="000D01B7"/>
    <w:rsid w:val="00955D4D"/>
    <w:rsid w:val="00AE25EC"/>
    <w:rsid w:val="00E94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89184-2FA3-4B5C-970F-74EEDD9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13270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Čáslavková</cp:lastModifiedBy>
  <cp:revision>2</cp:revision>
  <dcterms:created xsi:type="dcterms:W3CDTF">2018-06-19T10:30:00Z</dcterms:created>
  <dcterms:modified xsi:type="dcterms:W3CDTF">2018-06-19T10:30:00Z</dcterms:modified>
</cp:coreProperties>
</file>