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6" w:rsidRDefault="007205C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</w:t>
      </w:r>
      <w:proofErr w:type="gramStart"/>
      <w:r>
        <w:rPr>
          <w:rFonts w:ascii="Arial" w:hAnsi="Arial"/>
          <w:sz w:val="22"/>
          <w:szCs w:val="22"/>
        </w:rPr>
        <w:t>č.1</w:t>
      </w:r>
      <w:proofErr w:type="gramEnd"/>
    </w:p>
    <w:p w:rsidR="00E64796" w:rsidRDefault="00E64796">
      <w:pPr>
        <w:jc w:val="both"/>
        <w:rPr>
          <w:rFonts w:ascii="Arial" w:hAnsi="Arial"/>
          <w:b/>
          <w:sz w:val="28"/>
          <w:szCs w:val="28"/>
        </w:rPr>
      </w:pPr>
    </w:p>
    <w:p w:rsidR="00E64796" w:rsidRDefault="00E64796">
      <w:pPr>
        <w:jc w:val="both"/>
        <w:rPr>
          <w:rFonts w:ascii="Arial" w:hAnsi="Arial"/>
          <w:b/>
          <w:sz w:val="28"/>
          <w:szCs w:val="28"/>
        </w:rPr>
      </w:pPr>
    </w:p>
    <w:p w:rsidR="00E64796" w:rsidRDefault="007205C2">
      <w:pPr>
        <w:ind w:left="75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Technické podmínky k zadávací dokumentaci na“ Nákup osobního </w:t>
      </w:r>
      <w:proofErr w:type="gramStart"/>
      <w:r>
        <w:rPr>
          <w:rFonts w:ascii="Arial" w:hAnsi="Arial"/>
          <w:b/>
          <w:sz w:val="22"/>
          <w:szCs w:val="22"/>
        </w:rPr>
        <w:t>automobilu             pro</w:t>
      </w:r>
      <w:proofErr w:type="gramEnd"/>
      <w:r>
        <w:rPr>
          <w:rFonts w:ascii="Arial" w:hAnsi="Arial"/>
          <w:b/>
          <w:sz w:val="22"/>
          <w:szCs w:val="22"/>
        </w:rPr>
        <w:t xml:space="preserve"> DPK Ráby“.</w:t>
      </w:r>
    </w:p>
    <w:p w:rsidR="00E64796" w:rsidRDefault="00E64796">
      <w:pPr>
        <w:jc w:val="both"/>
        <w:rPr>
          <w:rFonts w:ascii="Arial" w:hAnsi="Arial"/>
          <w:b/>
          <w:sz w:val="28"/>
          <w:szCs w:val="28"/>
        </w:rPr>
      </w:pPr>
    </w:p>
    <w:p w:rsidR="00E64796" w:rsidRDefault="007205C2">
      <w:pPr>
        <w:jc w:val="both"/>
      </w:pPr>
      <w:r>
        <w:rPr>
          <w:rFonts w:ascii="Arial" w:hAnsi="Arial" w:cs="Arial"/>
          <w:bCs/>
          <w:sz w:val="22"/>
          <w:szCs w:val="22"/>
        </w:rPr>
        <w:t xml:space="preserve">Předmětem veřejné zakázky je dodávka </w:t>
      </w:r>
      <w:r>
        <w:rPr>
          <w:rFonts w:ascii="Arial" w:hAnsi="Arial" w:cs="Arial"/>
          <w:bCs/>
          <w:sz w:val="22"/>
          <w:szCs w:val="22"/>
          <w:u w:val="single"/>
        </w:rPr>
        <w:t>1 nového</w:t>
      </w:r>
      <w:r>
        <w:rPr>
          <w:rFonts w:ascii="Arial" w:hAnsi="Arial" w:cs="Arial"/>
          <w:bCs/>
          <w:sz w:val="22"/>
          <w:szCs w:val="22"/>
        </w:rPr>
        <w:t xml:space="preserve"> vozidla kategorie M1 homologovaného a technicky způsobilého ve smyslu zákona č. 56/2001 Sb., o podmínkách provozu vozidel na pozemních komunikacích a o změně zákona č. 168/1999 Sb., o pojištění odpovědnosti za škodu způsobenou provozem vozidla a o změně některých souvisejících zákonů (zákon o pojištění odpovědnosti z provozu vozidla) ve znění zákona č. 307/1999 Sb., ve znění pozdějších předpisů.</w:t>
      </w:r>
    </w:p>
    <w:p w:rsidR="00E64796" w:rsidRDefault="00E64796">
      <w:pPr>
        <w:tabs>
          <w:tab w:val="left" w:pos="2670"/>
        </w:tabs>
        <w:jc w:val="both"/>
        <w:rPr>
          <w:rFonts w:ascii="Arial" w:hAnsi="Arial" w:cs="Arial"/>
          <w:b/>
          <w:bCs/>
          <w:sz w:val="22"/>
          <w:szCs w:val="22"/>
          <w:shd w:val="clear" w:color="auto" w:fill="C0C0C0"/>
        </w:rPr>
      </w:pPr>
    </w:p>
    <w:p w:rsidR="00E64796" w:rsidRDefault="007205C2">
      <w:pPr>
        <w:keepNext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Nabízený osobní automobil musí splňovat minimálně tyto technické podmínky: </w:t>
      </w:r>
    </w:p>
    <w:p w:rsidR="00E64796" w:rsidRDefault="00E64796">
      <w:pPr>
        <w:rPr>
          <w:rFonts w:ascii="Arial" w:hAnsi="Arial" w:cs="Arial"/>
          <w:b/>
          <w:sz w:val="28"/>
          <w:szCs w:val="28"/>
        </w:rPr>
      </w:pP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karoserie pětimístná, COMBI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zdvihový objem motoru min. 1350 cm3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energetické a ekologické podmínky dle vyhlášky 162/2011 Sb., o způsobu stanovení zvláštních technických podmínek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maximální výkon motoru minimálně 100 kW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brzdy kotoučové na všech kolech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převodovka mechanická, min. šestistupňová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kola z lehkých slitin o rozměru 17“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airbag řidiče a spolujezdce, boční airbag vpředu, hlavové airbagy, kolenní airbag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ABS,EDS,ESP, případně obdobné systémy zvyšující bezpečnost jízdy vozidla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LED světlomety, přední mlhové světlomety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klimatizace automatická, </w:t>
      </w:r>
      <w:proofErr w:type="spellStart"/>
      <w:r>
        <w:rPr>
          <w:rFonts w:ascii="Arial" w:hAnsi="Arial"/>
          <w:sz w:val="22"/>
          <w:szCs w:val="22"/>
        </w:rPr>
        <w:t>dvouzónová</w:t>
      </w:r>
      <w:proofErr w:type="spellEnd"/>
      <w:r>
        <w:rPr>
          <w:rFonts w:ascii="Arial" w:hAnsi="Arial"/>
          <w:sz w:val="22"/>
          <w:szCs w:val="22"/>
        </w:rPr>
        <w:t xml:space="preserve">, 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vyhřívaná přední sedadla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elektricky ovládaná zrcátka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multifunkční kožený volant s ovládáním rádia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bezklíčové</w:t>
      </w:r>
      <w:proofErr w:type="spellEnd"/>
      <w:r>
        <w:rPr>
          <w:rFonts w:ascii="Arial" w:hAnsi="Arial"/>
          <w:sz w:val="22"/>
          <w:szCs w:val="22"/>
        </w:rPr>
        <w:t xml:space="preserve"> odemykání/zamykání a startování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emisní limity min. EURO 6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tempomat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systém start/stop s rekuperací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elektrické ovládání oken předních i zadních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autorádio s </w:t>
      </w:r>
      <w:proofErr w:type="spellStart"/>
      <w:r>
        <w:rPr>
          <w:rFonts w:ascii="Arial" w:hAnsi="Arial"/>
          <w:sz w:val="22"/>
          <w:szCs w:val="22"/>
        </w:rPr>
        <w:t>Bluetooth</w:t>
      </w:r>
      <w:proofErr w:type="spellEnd"/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signalizace při parkování vzadu+ zadní stěrač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povinná výbava +rezervní kolo ocelové s jízdním obutím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vyhřívané čelní sklo + vyhřívané trysky ostřikovače čelního skla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zavazadlový prostor min. 580 litrů</w:t>
      </w:r>
    </w:p>
    <w:p w:rsidR="00E64796" w:rsidRDefault="007205C2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tažné zařízení</w:t>
      </w:r>
    </w:p>
    <w:p w:rsidR="00E64796" w:rsidRDefault="00E64796">
      <w:pPr>
        <w:rPr>
          <w:rFonts w:ascii="Arial" w:hAnsi="Arial"/>
          <w:sz w:val="22"/>
          <w:szCs w:val="22"/>
        </w:rPr>
      </w:pPr>
    </w:p>
    <w:p w:rsidR="00E64796" w:rsidRDefault="00E64796">
      <w:pPr>
        <w:rPr>
          <w:rFonts w:ascii="Arial" w:hAnsi="Arial"/>
          <w:sz w:val="22"/>
          <w:szCs w:val="22"/>
        </w:rPr>
      </w:pPr>
    </w:p>
    <w:p w:rsidR="00E64796" w:rsidRDefault="00E64796">
      <w:pPr>
        <w:rPr>
          <w:rFonts w:ascii="Arial" w:hAnsi="Arial"/>
          <w:sz w:val="22"/>
          <w:szCs w:val="22"/>
        </w:rPr>
      </w:pPr>
    </w:p>
    <w:p w:rsidR="00E64796" w:rsidRDefault="007205C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Rábech dne.</w:t>
      </w:r>
      <w:r w:rsidR="00432619">
        <w:rPr>
          <w:rFonts w:ascii="Arial" w:hAnsi="Arial"/>
          <w:sz w:val="22"/>
          <w:szCs w:val="22"/>
        </w:rPr>
        <w:t xml:space="preserve"> 18.6.2018</w:t>
      </w:r>
      <w:bookmarkStart w:id="0" w:name="_GoBack"/>
      <w:bookmarkEnd w:id="0"/>
      <w:r>
        <w:rPr>
          <w:rFonts w:ascii="Arial" w:hAnsi="Arial"/>
          <w:sz w:val="22"/>
          <w:szCs w:val="22"/>
        </w:rPr>
        <w:tab/>
      </w:r>
    </w:p>
    <w:p w:rsidR="00E64796" w:rsidRDefault="00E64796">
      <w:pPr>
        <w:rPr>
          <w:rFonts w:ascii="Arial" w:hAnsi="Arial"/>
          <w:sz w:val="22"/>
          <w:szCs w:val="22"/>
        </w:rPr>
      </w:pPr>
    </w:p>
    <w:p w:rsidR="00E64796" w:rsidRDefault="00E64796">
      <w:pPr>
        <w:rPr>
          <w:rFonts w:ascii="Arial" w:hAnsi="Arial"/>
          <w:sz w:val="22"/>
          <w:szCs w:val="22"/>
        </w:rPr>
      </w:pPr>
    </w:p>
    <w:p w:rsidR="00E64796" w:rsidRDefault="007205C2">
      <w:r>
        <w:rPr>
          <w:rFonts w:ascii="Arial" w:hAnsi="Arial"/>
          <w:sz w:val="22"/>
          <w:szCs w:val="22"/>
        </w:rPr>
        <w:t>Dodavatel: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Odběratel:</w:t>
      </w:r>
    </w:p>
    <w:sectPr w:rsidR="00E6479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2F" w:rsidRDefault="0002202F">
      <w:r>
        <w:separator/>
      </w:r>
    </w:p>
  </w:endnote>
  <w:endnote w:type="continuationSeparator" w:id="0">
    <w:p w:rsidR="0002202F" w:rsidRDefault="0002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2F" w:rsidRDefault="0002202F">
      <w:r>
        <w:rPr>
          <w:color w:val="000000"/>
        </w:rPr>
        <w:separator/>
      </w:r>
    </w:p>
  </w:footnote>
  <w:footnote w:type="continuationSeparator" w:id="0">
    <w:p w:rsidR="0002202F" w:rsidRDefault="0002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4D09"/>
    <w:multiLevelType w:val="multilevel"/>
    <w:tmpl w:val="1924D1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4796"/>
    <w:rsid w:val="0002202F"/>
    <w:rsid w:val="00432619"/>
    <w:rsid w:val="007205C2"/>
    <w:rsid w:val="00E64796"/>
    <w:rsid w:val="00E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</dc:creator>
  <cp:lastModifiedBy>EKONOM</cp:lastModifiedBy>
  <cp:revision>3</cp:revision>
  <cp:lastPrinted>2018-06-19T04:54:00Z</cp:lastPrinted>
  <dcterms:created xsi:type="dcterms:W3CDTF">2018-06-19T07:59:00Z</dcterms:created>
  <dcterms:modified xsi:type="dcterms:W3CDTF">2018-06-19T08:15:00Z</dcterms:modified>
</cp:coreProperties>
</file>