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B6F" w:rsidRDefault="00341B6F" w:rsidP="00341B6F">
      <w:pPr>
        <w:jc w:val="both"/>
        <w:rPr>
          <w:sz w:val="22"/>
        </w:rPr>
      </w:pPr>
    </w:p>
    <w:p w:rsidR="00341B6F" w:rsidRDefault="00341B6F" w:rsidP="00341B6F">
      <w:pPr>
        <w:pStyle w:val="Nadpis1"/>
        <w:jc w:val="center"/>
        <w:rPr>
          <w:rFonts w:ascii="Times New Roman" w:hAnsi="Times New Roman"/>
        </w:rPr>
      </w:pPr>
    </w:p>
    <w:p w:rsidR="00884F6F" w:rsidRDefault="00884F6F" w:rsidP="00884F6F"/>
    <w:p w:rsidR="00884F6F" w:rsidRDefault="00884F6F" w:rsidP="00884F6F"/>
    <w:p w:rsidR="00884F6F" w:rsidRPr="00884F6F" w:rsidRDefault="00884F6F" w:rsidP="00884F6F"/>
    <w:p w:rsidR="00341B6F" w:rsidRDefault="00341B6F" w:rsidP="00341B6F">
      <w:pPr>
        <w:pStyle w:val="Nadpis1"/>
        <w:jc w:val="center"/>
        <w:rPr>
          <w:rFonts w:ascii="Times New Roman" w:hAnsi="Times New Roman"/>
        </w:rPr>
      </w:pPr>
    </w:p>
    <w:p w:rsidR="00341B6F" w:rsidRDefault="00341B6F" w:rsidP="00341B6F">
      <w:pPr>
        <w:pStyle w:val="Nadpis1"/>
        <w:jc w:val="center"/>
        <w:rPr>
          <w:rFonts w:ascii="Times New Roman" w:hAnsi="Times New Roman"/>
        </w:rPr>
      </w:pPr>
    </w:p>
    <w:p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rsidR="00341B6F" w:rsidRPr="005361A1"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rPr>
      </w:pPr>
    </w:p>
    <w:p w:rsidR="00341B6F" w:rsidRPr="00EB79CD" w:rsidRDefault="004E6645"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napToGrid w:val="0"/>
          <w:sz w:val="32"/>
          <w:szCs w:val="32"/>
        </w:rPr>
      </w:pPr>
      <w:r>
        <w:rPr>
          <w:b/>
          <w:snapToGrid w:val="0"/>
          <w:sz w:val="32"/>
          <w:szCs w:val="32"/>
        </w:rPr>
        <w:t>SVS 2000 spol. s r.o.</w:t>
      </w:r>
    </w:p>
    <w:p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341B6F" w:rsidRPr="00C22B08" w:rsidRDefault="00341B6F" w:rsidP="00C22B08">
      <w:pPr>
        <w:jc w:val="center"/>
        <w:rPr>
          <w:b/>
          <w:bCs/>
          <w:sz w:val="32"/>
          <w:szCs w:val="32"/>
        </w:rPr>
      </w:pPr>
      <w:r w:rsidRPr="00C22B08">
        <w:rPr>
          <w:b/>
          <w:bCs/>
          <w:sz w:val="32"/>
          <w:szCs w:val="32"/>
        </w:rPr>
        <w:t>SMLOUVA O DÍLO</w:t>
      </w:r>
    </w:p>
    <w:p w:rsidR="00341B6F" w:rsidRPr="00C22B08" w:rsidRDefault="00341B6F" w:rsidP="00C22B08">
      <w:pPr>
        <w:jc w:val="center"/>
        <w:rPr>
          <w:rFonts w:ascii="Calibri" w:hAnsi="Calibri"/>
          <w:sz w:val="32"/>
          <w:szCs w:val="32"/>
        </w:rPr>
      </w:pPr>
    </w:p>
    <w:p w:rsidR="00341B6F" w:rsidRPr="00C22B08" w:rsidRDefault="00341B6F" w:rsidP="00C22B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32"/>
          <w:szCs w:val="32"/>
        </w:rPr>
      </w:pPr>
    </w:p>
    <w:p w:rsidR="00341B6F" w:rsidRPr="00A37735" w:rsidRDefault="00C22B08" w:rsidP="00A3773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szCs w:val="28"/>
        </w:rPr>
      </w:pPr>
      <w:r w:rsidRPr="00A37735">
        <w:rPr>
          <w:b/>
          <w:sz w:val="28"/>
          <w:szCs w:val="28"/>
        </w:rPr>
        <w:t xml:space="preserve">„KARLOVY VARY, </w:t>
      </w:r>
      <w:r w:rsidRPr="00A37735">
        <w:rPr>
          <w:b/>
          <w:bCs/>
          <w:sz w:val="28"/>
          <w:szCs w:val="28"/>
        </w:rPr>
        <w:t>ZŠ TRUHLÁŘSKÁ</w:t>
      </w:r>
      <w:r w:rsidR="00A37735" w:rsidRPr="00A37735">
        <w:rPr>
          <w:b/>
          <w:bCs/>
          <w:sz w:val="28"/>
          <w:szCs w:val="28"/>
        </w:rPr>
        <w:t xml:space="preserve"> </w:t>
      </w:r>
      <w:r w:rsidRPr="00A37735">
        <w:rPr>
          <w:b/>
          <w:bCs/>
          <w:sz w:val="28"/>
          <w:szCs w:val="28"/>
        </w:rPr>
        <w:t>–</w:t>
      </w:r>
      <w:r w:rsidR="00A37735" w:rsidRPr="00A37735">
        <w:rPr>
          <w:b/>
          <w:bCs/>
          <w:sz w:val="28"/>
          <w:szCs w:val="28"/>
        </w:rPr>
        <w:t xml:space="preserve"> </w:t>
      </w:r>
      <w:r w:rsidRPr="00A37735">
        <w:rPr>
          <w:b/>
          <w:bCs/>
          <w:sz w:val="28"/>
          <w:szCs w:val="28"/>
        </w:rPr>
        <w:t>ODBORNÉ UČEBNY“</w:t>
      </w:r>
    </w:p>
    <w:p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41B6F" w:rsidRPr="008D06E7"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 xml:space="preserve">K A R L O V Y   V A R Y   2 0 1 </w:t>
      </w:r>
      <w:r w:rsidR="00C22B08">
        <w:rPr>
          <w:rFonts w:ascii="Times New Roman" w:hAnsi="Times New Roman"/>
          <w:i w:val="0"/>
          <w:sz w:val="24"/>
          <w:u w:val="none"/>
        </w:rPr>
        <w:t>8</w:t>
      </w:r>
    </w:p>
    <w:p w:rsidR="00341B6F" w:rsidRPr="00D92EF4" w:rsidRDefault="00341B6F" w:rsidP="00341B6F"/>
    <w:p w:rsidR="00341B6F" w:rsidRDefault="00341B6F" w:rsidP="00341B6F">
      <w:pPr>
        <w:pStyle w:val="Nadpis1"/>
        <w:widowControl w:val="0"/>
        <w:suppressAutoHyphens/>
        <w:jc w:val="left"/>
        <w:rPr>
          <w:rFonts w:ascii="Times New Roman" w:hAnsi="Times New Roman"/>
          <w:b/>
          <w:caps/>
          <w:sz w:val="22"/>
          <w:szCs w:val="22"/>
        </w:rPr>
      </w:pPr>
    </w:p>
    <w:p w:rsidR="00341B6F" w:rsidRDefault="00341B6F" w:rsidP="00341B6F">
      <w:pPr>
        <w:pStyle w:val="Nadpis1"/>
        <w:widowControl w:val="0"/>
        <w:suppressAutoHyphens/>
        <w:jc w:val="left"/>
        <w:rPr>
          <w:rFonts w:ascii="Times New Roman" w:hAnsi="Times New Roman"/>
          <w:b/>
          <w:caps/>
          <w:sz w:val="22"/>
          <w:szCs w:val="22"/>
        </w:rPr>
      </w:pPr>
    </w:p>
    <w:p w:rsidR="00341B6F" w:rsidRDefault="00341B6F" w:rsidP="00341B6F">
      <w:pPr>
        <w:pStyle w:val="Nadpis1"/>
        <w:widowControl w:val="0"/>
        <w:suppressAutoHyphens/>
        <w:jc w:val="left"/>
        <w:rPr>
          <w:rFonts w:ascii="Times New Roman" w:hAnsi="Times New Roman"/>
          <w:b/>
          <w:caps/>
          <w:sz w:val="22"/>
          <w:szCs w:val="22"/>
        </w:rPr>
      </w:pPr>
    </w:p>
    <w:p w:rsidR="00341B6F" w:rsidRDefault="00341B6F" w:rsidP="00341B6F">
      <w:pPr>
        <w:pStyle w:val="Nadpis1"/>
        <w:widowControl w:val="0"/>
        <w:suppressAutoHyphens/>
        <w:jc w:val="left"/>
        <w:rPr>
          <w:rFonts w:ascii="Times New Roman" w:hAnsi="Times New Roman"/>
          <w:b/>
          <w:caps/>
          <w:sz w:val="22"/>
          <w:szCs w:val="22"/>
        </w:rPr>
      </w:pPr>
    </w:p>
    <w:p w:rsidR="00341B6F" w:rsidRDefault="00341B6F" w:rsidP="00341B6F">
      <w:pPr>
        <w:pStyle w:val="Nadpis1"/>
        <w:widowControl w:val="0"/>
        <w:suppressAutoHyphens/>
        <w:jc w:val="left"/>
        <w:rPr>
          <w:rFonts w:ascii="Times New Roman" w:hAnsi="Times New Roman"/>
          <w:b/>
          <w:caps/>
          <w:sz w:val="22"/>
          <w:szCs w:val="22"/>
        </w:rPr>
      </w:pPr>
    </w:p>
    <w:p w:rsidR="00341B6F" w:rsidRDefault="00341B6F" w:rsidP="00341B6F"/>
    <w:p w:rsidR="00341B6F" w:rsidRDefault="00341B6F" w:rsidP="00341B6F"/>
    <w:p w:rsidR="00341B6F" w:rsidRDefault="00341B6F" w:rsidP="00341B6F"/>
    <w:p w:rsidR="00341B6F" w:rsidRDefault="00341B6F" w:rsidP="00341B6F"/>
    <w:p w:rsidR="00341B6F" w:rsidRDefault="00341B6F" w:rsidP="00341B6F"/>
    <w:p w:rsidR="00341B6F" w:rsidRDefault="00341B6F" w:rsidP="00341B6F"/>
    <w:p w:rsidR="00341B6F" w:rsidRDefault="00341B6F" w:rsidP="00341B6F"/>
    <w:p w:rsidR="00341B6F" w:rsidRDefault="00341B6F" w:rsidP="00341B6F"/>
    <w:p w:rsidR="00341B6F" w:rsidRDefault="00341B6F" w:rsidP="00341B6F"/>
    <w:p w:rsidR="00341B6F" w:rsidRDefault="00341B6F" w:rsidP="00341B6F"/>
    <w:p w:rsidR="00884F6F" w:rsidRDefault="00884F6F" w:rsidP="00341B6F"/>
    <w:p w:rsidR="00341B6F" w:rsidRDefault="00341B6F" w:rsidP="00341B6F"/>
    <w:p w:rsidR="00341B6F" w:rsidRDefault="00341B6F" w:rsidP="00341B6F"/>
    <w:p w:rsidR="00341B6F" w:rsidRDefault="00341B6F" w:rsidP="00341B6F"/>
    <w:p w:rsidR="004C1C14" w:rsidRPr="00D92EF4" w:rsidRDefault="004C1C14" w:rsidP="00341B6F"/>
    <w:p w:rsidR="00341B6F" w:rsidRPr="00D92EF4" w:rsidRDefault="00341B6F" w:rsidP="00341B6F"/>
    <w:p w:rsidR="00341B6F" w:rsidRPr="00C475F1" w:rsidRDefault="00341B6F" w:rsidP="00341B6F">
      <w:pPr>
        <w:pStyle w:val="Nadpis1"/>
        <w:widowControl w:val="0"/>
        <w:suppressAutoHyphens/>
        <w:jc w:val="left"/>
        <w:rPr>
          <w:rFonts w:ascii="Times New Roman" w:hAnsi="Times New Roman"/>
          <w:b/>
          <w:i w:val="0"/>
          <w:caps/>
          <w:sz w:val="22"/>
          <w:szCs w:val="22"/>
        </w:rPr>
      </w:pPr>
      <w:r w:rsidRPr="00C475F1">
        <w:rPr>
          <w:rFonts w:ascii="Times New Roman" w:hAnsi="Times New Roman"/>
          <w:b/>
          <w:i w:val="0"/>
          <w:caps/>
          <w:sz w:val="22"/>
          <w:szCs w:val="22"/>
        </w:rPr>
        <w:lastRenderedPageBreak/>
        <w:t>Dnešního dne, měsíce a roku:</w:t>
      </w:r>
    </w:p>
    <w:p w:rsidR="00341B6F" w:rsidRPr="00C475F1" w:rsidRDefault="00341B6F" w:rsidP="00341B6F">
      <w:pPr>
        <w:rPr>
          <w:sz w:val="22"/>
          <w:szCs w:val="22"/>
        </w:rPr>
      </w:pPr>
    </w:p>
    <w:p w:rsidR="00341B6F" w:rsidRPr="00C475F1" w:rsidRDefault="00341B6F" w:rsidP="00341B6F">
      <w:pPr>
        <w:pStyle w:val="Nadpis1"/>
        <w:jc w:val="left"/>
        <w:rPr>
          <w:rFonts w:ascii="Times New Roman" w:hAnsi="Times New Roman"/>
          <w:b/>
          <w:i w:val="0"/>
          <w:sz w:val="22"/>
          <w:szCs w:val="22"/>
        </w:rPr>
      </w:pPr>
      <w:r w:rsidRPr="00C475F1">
        <w:rPr>
          <w:rFonts w:ascii="Times New Roman" w:hAnsi="Times New Roman"/>
          <w:b/>
          <w:i w:val="0"/>
          <w:sz w:val="22"/>
          <w:szCs w:val="22"/>
        </w:rPr>
        <w:t xml:space="preserve">Statutární </w:t>
      </w:r>
      <w:r w:rsidR="00A37735">
        <w:rPr>
          <w:rFonts w:ascii="Times New Roman" w:hAnsi="Times New Roman"/>
          <w:b/>
          <w:i w:val="0"/>
          <w:sz w:val="22"/>
          <w:szCs w:val="22"/>
        </w:rPr>
        <w:t>m</w:t>
      </w:r>
      <w:r w:rsidRPr="00C475F1">
        <w:rPr>
          <w:rFonts w:ascii="Times New Roman" w:hAnsi="Times New Roman"/>
          <w:b/>
          <w:i w:val="0"/>
          <w:sz w:val="22"/>
          <w:szCs w:val="22"/>
        </w:rPr>
        <w:t>ěsto Karlovy Vary</w:t>
      </w:r>
    </w:p>
    <w:p w:rsidR="00341B6F" w:rsidRPr="00C475F1" w:rsidRDefault="00341B6F" w:rsidP="00341B6F">
      <w:pPr>
        <w:rPr>
          <w:sz w:val="22"/>
          <w:szCs w:val="22"/>
        </w:rPr>
      </w:pPr>
      <w:r w:rsidRPr="00C475F1">
        <w:rPr>
          <w:sz w:val="22"/>
          <w:szCs w:val="22"/>
        </w:rPr>
        <w:t>Moskevská 2035/21, Karlovy Vary, PSČ: 361 20</w:t>
      </w:r>
    </w:p>
    <w:p w:rsidR="00341B6F" w:rsidRPr="00C475F1" w:rsidRDefault="00341B6F" w:rsidP="00341B6F">
      <w:pPr>
        <w:rPr>
          <w:sz w:val="22"/>
          <w:szCs w:val="22"/>
        </w:rPr>
      </w:pPr>
      <w:r w:rsidRPr="00C475F1">
        <w:rPr>
          <w:sz w:val="22"/>
          <w:szCs w:val="22"/>
        </w:rPr>
        <w:t>IČO: 002 54 657</w:t>
      </w:r>
    </w:p>
    <w:p w:rsidR="00341B6F" w:rsidRPr="00C475F1" w:rsidRDefault="00341B6F" w:rsidP="00341B6F">
      <w:pPr>
        <w:ind w:left="1701" w:hanging="1701"/>
        <w:jc w:val="both"/>
        <w:rPr>
          <w:sz w:val="22"/>
          <w:szCs w:val="22"/>
        </w:rPr>
      </w:pPr>
      <w:r w:rsidRPr="00C475F1">
        <w:rPr>
          <w:sz w:val="22"/>
          <w:szCs w:val="22"/>
        </w:rPr>
        <w:t xml:space="preserve">bankovní spojení: </w:t>
      </w:r>
      <w:proofErr w:type="spellStart"/>
      <w:r w:rsidRPr="00C475F1">
        <w:rPr>
          <w:sz w:val="22"/>
          <w:szCs w:val="22"/>
        </w:rPr>
        <w:t>č.ú</w:t>
      </w:r>
      <w:proofErr w:type="spellEnd"/>
      <w:r w:rsidRPr="00C475F1">
        <w:rPr>
          <w:sz w:val="22"/>
          <w:szCs w:val="22"/>
        </w:rPr>
        <w:t>.: 27-800424389/0800, vedený u České spořitelny a.s.</w:t>
      </w:r>
    </w:p>
    <w:p w:rsidR="00341B6F" w:rsidRPr="00C475F1" w:rsidRDefault="00341B6F" w:rsidP="00341B6F">
      <w:pPr>
        <w:jc w:val="both"/>
        <w:rPr>
          <w:sz w:val="22"/>
          <w:szCs w:val="22"/>
        </w:rPr>
      </w:pPr>
      <w:r w:rsidRPr="00C475F1">
        <w:rPr>
          <w:sz w:val="22"/>
          <w:szCs w:val="22"/>
        </w:rPr>
        <w:t xml:space="preserve">zastoupené ve věcech smluvních: </w:t>
      </w:r>
      <w:r w:rsidRPr="00C475F1">
        <w:rPr>
          <w:sz w:val="22"/>
          <w:szCs w:val="22"/>
        </w:rPr>
        <w:tab/>
        <w:t>Ing. Petrem Kulhánkem, primátorem města</w:t>
      </w:r>
    </w:p>
    <w:p w:rsidR="00341B6F" w:rsidRPr="00C475F1" w:rsidRDefault="00341B6F" w:rsidP="00341B6F">
      <w:pPr>
        <w:jc w:val="both"/>
        <w:rPr>
          <w:sz w:val="22"/>
          <w:szCs w:val="22"/>
        </w:rPr>
      </w:pPr>
      <w:r w:rsidRPr="00C475F1">
        <w:rPr>
          <w:sz w:val="22"/>
          <w:szCs w:val="22"/>
        </w:rPr>
        <w:t>zastoupené ve věcech technických:</w:t>
      </w:r>
      <w:r w:rsidRPr="00C475F1">
        <w:rPr>
          <w:sz w:val="22"/>
          <w:szCs w:val="22"/>
        </w:rPr>
        <w:tab/>
        <w:t>Ing. Danielem Riedlem, vedoucím odboru rozvoje a investic</w:t>
      </w:r>
    </w:p>
    <w:p w:rsidR="00341B6F" w:rsidRDefault="00636A50" w:rsidP="00341B6F">
      <w:pPr>
        <w:jc w:val="both"/>
        <w:rPr>
          <w:sz w:val="22"/>
          <w:szCs w:val="22"/>
        </w:rPr>
      </w:pPr>
      <w:r w:rsidRPr="00C475F1">
        <w:rPr>
          <w:sz w:val="22"/>
          <w:szCs w:val="22"/>
        </w:rPr>
        <w:tab/>
      </w:r>
      <w:r w:rsidRPr="00C475F1">
        <w:rPr>
          <w:sz w:val="22"/>
          <w:szCs w:val="22"/>
        </w:rPr>
        <w:tab/>
      </w:r>
      <w:r w:rsidRPr="00C475F1">
        <w:rPr>
          <w:sz w:val="22"/>
          <w:szCs w:val="22"/>
        </w:rPr>
        <w:tab/>
      </w:r>
      <w:r w:rsidRPr="00C475F1">
        <w:rPr>
          <w:sz w:val="22"/>
          <w:szCs w:val="22"/>
        </w:rPr>
        <w:tab/>
      </w:r>
      <w:r w:rsidRPr="00C475F1">
        <w:rPr>
          <w:sz w:val="22"/>
          <w:szCs w:val="22"/>
        </w:rPr>
        <w:tab/>
      </w:r>
      <w:r w:rsidR="00CC193A" w:rsidRPr="00C475F1">
        <w:rPr>
          <w:sz w:val="22"/>
          <w:szCs w:val="22"/>
        </w:rPr>
        <w:t>Monikou Drobilovou</w:t>
      </w:r>
      <w:r w:rsidR="00341B6F" w:rsidRPr="00C475F1">
        <w:rPr>
          <w:sz w:val="22"/>
          <w:szCs w:val="22"/>
        </w:rPr>
        <w:t>, technikem odboru rozvoje a investic</w:t>
      </w:r>
    </w:p>
    <w:p w:rsidR="00534B23" w:rsidRPr="00C475F1" w:rsidRDefault="00534B23" w:rsidP="00341B6F">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t>Petrem Kořánem, technikem odboru rozvoje a investic</w:t>
      </w:r>
    </w:p>
    <w:p w:rsidR="00632AF3" w:rsidRPr="00C475F1" w:rsidRDefault="00632AF3" w:rsidP="00341B6F">
      <w:pPr>
        <w:jc w:val="both"/>
        <w:rPr>
          <w:i/>
          <w:sz w:val="22"/>
          <w:szCs w:val="22"/>
        </w:rPr>
      </w:pPr>
    </w:p>
    <w:p w:rsidR="00341B6F" w:rsidRPr="00C475F1" w:rsidRDefault="00341B6F" w:rsidP="00341B6F">
      <w:pPr>
        <w:jc w:val="both"/>
        <w:rPr>
          <w:sz w:val="22"/>
          <w:szCs w:val="22"/>
        </w:rPr>
      </w:pPr>
      <w:r w:rsidRPr="00C475F1">
        <w:rPr>
          <w:i/>
          <w:sz w:val="22"/>
          <w:szCs w:val="22"/>
        </w:rPr>
        <w:t xml:space="preserve">na straně jedné jako </w:t>
      </w:r>
      <w:r w:rsidR="00C475F1">
        <w:rPr>
          <w:i/>
          <w:sz w:val="22"/>
          <w:szCs w:val="22"/>
        </w:rPr>
        <w:t>objednatel</w:t>
      </w:r>
      <w:r w:rsidRPr="00C475F1">
        <w:rPr>
          <w:i/>
          <w:sz w:val="22"/>
          <w:szCs w:val="22"/>
        </w:rPr>
        <w:t xml:space="preserve"> (dále jen „</w:t>
      </w:r>
      <w:r w:rsidR="00C475F1">
        <w:rPr>
          <w:i/>
          <w:sz w:val="22"/>
          <w:szCs w:val="22"/>
        </w:rPr>
        <w:t>objednatel</w:t>
      </w:r>
      <w:r w:rsidRPr="00C475F1">
        <w:rPr>
          <w:i/>
          <w:sz w:val="22"/>
          <w:szCs w:val="22"/>
        </w:rPr>
        <w:t>“)</w:t>
      </w:r>
    </w:p>
    <w:p w:rsidR="00341B6F" w:rsidRPr="00C475F1" w:rsidRDefault="00341B6F" w:rsidP="00341B6F">
      <w:pPr>
        <w:rPr>
          <w:b/>
          <w:bCs/>
          <w:sz w:val="22"/>
          <w:szCs w:val="22"/>
        </w:rPr>
      </w:pPr>
    </w:p>
    <w:p w:rsidR="00341B6F" w:rsidRPr="00C475F1" w:rsidRDefault="00341B6F" w:rsidP="00341B6F">
      <w:pPr>
        <w:rPr>
          <w:b/>
          <w:bCs/>
          <w:sz w:val="22"/>
          <w:szCs w:val="22"/>
        </w:rPr>
      </w:pPr>
      <w:r w:rsidRPr="00C475F1">
        <w:rPr>
          <w:b/>
          <w:bCs/>
          <w:sz w:val="22"/>
          <w:szCs w:val="22"/>
        </w:rPr>
        <w:t>a</w:t>
      </w:r>
    </w:p>
    <w:p w:rsidR="00341B6F" w:rsidRPr="00C475F1" w:rsidRDefault="00341B6F" w:rsidP="00341B6F">
      <w:pPr>
        <w:rPr>
          <w:b/>
          <w:sz w:val="22"/>
          <w:szCs w:val="22"/>
        </w:rPr>
      </w:pPr>
    </w:p>
    <w:p w:rsidR="004C1C14" w:rsidRPr="004E6645" w:rsidRDefault="004E6645" w:rsidP="004C1C14">
      <w:pPr>
        <w:rPr>
          <w:b/>
          <w:sz w:val="22"/>
          <w:szCs w:val="22"/>
        </w:rPr>
      </w:pPr>
      <w:r w:rsidRPr="004E6645">
        <w:rPr>
          <w:b/>
          <w:sz w:val="22"/>
          <w:szCs w:val="22"/>
        </w:rPr>
        <w:t>SVS 2000 spol. s r.o.</w:t>
      </w:r>
    </w:p>
    <w:p w:rsidR="004C1C14" w:rsidRPr="00C475F1" w:rsidRDefault="004E6645" w:rsidP="004C1C14">
      <w:pPr>
        <w:rPr>
          <w:sz w:val="22"/>
          <w:szCs w:val="22"/>
        </w:rPr>
      </w:pPr>
      <w:proofErr w:type="spellStart"/>
      <w:r w:rsidRPr="004E6645">
        <w:rPr>
          <w:sz w:val="22"/>
          <w:szCs w:val="22"/>
        </w:rPr>
        <w:t>Mořičovská</w:t>
      </w:r>
      <w:proofErr w:type="spellEnd"/>
      <w:r w:rsidRPr="004E6645">
        <w:rPr>
          <w:sz w:val="22"/>
          <w:szCs w:val="22"/>
        </w:rPr>
        <w:t xml:space="preserve"> 1210, Ostrov</w:t>
      </w:r>
      <w:r w:rsidR="00C475F1" w:rsidRPr="004E6645">
        <w:rPr>
          <w:sz w:val="22"/>
          <w:szCs w:val="22"/>
        </w:rPr>
        <w:t xml:space="preserve">, PSČ: </w:t>
      </w:r>
      <w:r w:rsidRPr="004E6645">
        <w:rPr>
          <w:sz w:val="22"/>
          <w:szCs w:val="22"/>
        </w:rPr>
        <w:t>363 01</w:t>
      </w:r>
    </w:p>
    <w:p w:rsidR="004C1C14" w:rsidRPr="00C475F1" w:rsidRDefault="004C1C14" w:rsidP="004C1C14">
      <w:pPr>
        <w:jc w:val="both"/>
        <w:rPr>
          <w:sz w:val="22"/>
          <w:szCs w:val="22"/>
        </w:rPr>
      </w:pPr>
      <w:r w:rsidRPr="00C475F1">
        <w:rPr>
          <w:sz w:val="22"/>
          <w:szCs w:val="22"/>
        </w:rPr>
        <w:t xml:space="preserve">IČO: </w:t>
      </w:r>
      <w:r w:rsidR="004E6645" w:rsidRPr="004E6645">
        <w:rPr>
          <w:sz w:val="22"/>
          <w:szCs w:val="22"/>
        </w:rPr>
        <w:t>25241753</w:t>
      </w:r>
    </w:p>
    <w:p w:rsidR="004C1C14" w:rsidRPr="00C475F1" w:rsidRDefault="004C1C14" w:rsidP="004C1C14">
      <w:pPr>
        <w:jc w:val="both"/>
        <w:rPr>
          <w:sz w:val="22"/>
          <w:szCs w:val="22"/>
        </w:rPr>
      </w:pPr>
      <w:r w:rsidRPr="00C475F1">
        <w:rPr>
          <w:sz w:val="22"/>
          <w:szCs w:val="22"/>
        </w:rPr>
        <w:t xml:space="preserve">DIČ: </w:t>
      </w:r>
      <w:r w:rsidR="004E6645">
        <w:rPr>
          <w:sz w:val="22"/>
          <w:szCs w:val="22"/>
        </w:rPr>
        <w:t>CZ</w:t>
      </w:r>
      <w:r w:rsidR="004E6645" w:rsidRPr="004E6645">
        <w:rPr>
          <w:sz w:val="22"/>
          <w:szCs w:val="22"/>
        </w:rPr>
        <w:t>25241753</w:t>
      </w:r>
    </w:p>
    <w:p w:rsidR="00E666E1" w:rsidRDefault="004C1C14" w:rsidP="004C1C14">
      <w:pPr>
        <w:jc w:val="both"/>
        <w:rPr>
          <w:sz w:val="22"/>
          <w:szCs w:val="22"/>
        </w:rPr>
      </w:pPr>
      <w:r w:rsidRPr="00C475F1">
        <w:rPr>
          <w:sz w:val="22"/>
          <w:szCs w:val="22"/>
        </w:rPr>
        <w:t xml:space="preserve">bankovní spojení </w:t>
      </w:r>
      <w:proofErr w:type="spellStart"/>
      <w:r w:rsidRPr="00C475F1">
        <w:rPr>
          <w:sz w:val="22"/>
          <w:szCs w:val="22"/>
        </w:rPr>
        <w:t>č.ú</w:t>
      </w:r>
      <w:proofErr w:type="spellEnd"/>
      <w:r w:rsidRPr="00C475F1">
        <w:rPr>
          <w:sz w:val="22"/>
          <w:szCs w:val="22"/>
        </w:rPr>
        <w:t>.:</w:t>
      </w:r>
      <w:r w:rsidR="00EB79CD" w:rsidRPr="00C475F1">
        <w:rPr>
          <w:sz w:val="22"/>
          <w:szCs w:val="22"/>
        </w:rPr>
        <w:t xml:space="preserve"> </w:t>
      </w:r>
    </w:p>
    <w:p w:rsidR="004C1C14" w:rsidRPr="00C475F1" w:rsidRDefault="004C1C14" w:rsidP="004C1C14">
      <w:pPr>
        <w:jc w:val="both"/>
        <w:rPr>
          <w:sz w:val="22"/>
          <w:szCs w:val="22"/>
        </w:rPr>
      </w:pPr>
      <w:r w:rsidRPr="00C475F1">
        <w:rPr>
          <w:sz w:val="22"/>
          <w:szCs w:val="22"/>
        </w:rPr>
        <w:t>zastoupená ve věcech smluvních:</w:t>
      </w:r>
      <w:r w:rsidR="00EB79CD" w:rsidRPr="00C475F1">
        <w:rPr>
          <w:sz w:val="22"/>
          <w:szCs w:val="22"/>
        </w:rPr>
        <w:tab/>
      </w:r>
      <w:proofErr w:type="spellStart"/>
      <w:r w:rsidR="004E6645">
        <w:rPr>
          <w:sz w:val="22"/>
          <w:szCs w:val="22"/>
        </w:rPr>
        <w:t>Oleksandrem</w:t>
      </w:r>
      <w:proofErr w:type="spellEnd"/>
      <w:r w:rsidR="004E6645">
        <w:rPr>
          <w:sz w:val="22"/>
          <w:szCs w:val="22"/>
        </w:rPr>
        <w:t xml:space="preserve"> </w:t>
      </w:r>
      <w:proofErr w:type="spellStart"/>
      <w:r w:rsidR="004E6645">
        <w:rPr>
          <w:sz w:val="22"/>
          <w:szCs w:val="22"/>
        </w:rPr>
        <w:t>Dudčukem</w:t>
      </w:r>
      <w:proofErr w:type="spellEnd"/>
      <w:r w:rsidR="004E6645">
        <w:rPr>
          <w:sz w:val="22"/>
          <w:szCs w:val="22"/>
        </w:rPr>
        <w:t>, jednatelem</w:t>
      </w:r>
      <w:r w:rsidRPr="00C475F1">
        <w:rPr>
          <w:sz w:val="22"/>
          <w:szCs w:val="22"/>
        </w:rPr>
        <w:tab/>
      </w:r>
    </w:p>
    <w:p w:rsidR="004C1C14" w:rsidRPr="00C475F1" w:rsidRDefault="004C1C14" w:rsidP="004C1C14">
      <w:pPr>
        <w:jc w:val="both"/>
        <w:rPr>
          <w:sz w:val="22"/>
          <w:szCs w:val="22"/>
        </w:rPr>
      </w:pPr>
      <w:r w:rsidRPr="00C475F1">
        <w:rPr>
          <w:sz w:val="22"/>
          <w:szCs w:val="22"/>
        </w:rPr>
        <w:t>zastoupená ve věcech technických:</w:t>
      </w:r>
      <w:r w:rsidRPr="00C475F1">
        <w:rPr>
          <w:sz w:val="22"/>
          <w:szCs w:val="22"/>
        </w:rPr>
        <w:tab/>
      </w:r>
      <w:proofErr w:type="spellStart"/>
      <w:r w:rsidR="004E6645">
        <w:rPr>
          <w:sz w:val="22"/>
          <w:szCs w:val="22"/>
        </w:rPr>
        <w:t>Oleksandrem</w:t>
      </w:r>
      <w:proofErr w:type="spellEnd"/>
      <w:r w:rsidR="004E6645">
        <w:rPr>
          <w:sz w:val="22"/>
          <w:szCs w:val="22"/>
        </w:rPr>
        <w:t xml:space="preserve"> </w:t>
      </w:r>
      <w:proofErr w:type="spellStart"/>
      <w:r w:rsidR="004E6645">
        <w:rPr>
          <w:sz w:val="22"/>
          <w:szCs w:val="22"/>
        </w:rPr>
        <w:t>Dudčukem</w:t>
      </w:r>
      <w:proofErr w:type="spellEnd"/>
    </w:p>
    <w:p w:rsidR="00632AF3" w:rsidRPr="00C475F1" w:rsidRDefault="00632AF3" w:rsidP="00341B6F">
      <w:pPr>
        <w:jc w:val="both"/>
        <w:rPr>
          <w:i/>
          <w:sz w:val="22"/>
          <w:szCs w:val="22"/>
        </w:rPr>
      </w:pPr>
    </w:p>
    <w:p w:rsidR="00341B6F" w:rsidRPr="00C475F1" w:rsidRDefault="00341B6F" w:rsidP="00341B6F">
      <w:pPr>
        <w:jc w:val="both"/>
        <w:rPr>
          <w:i/>
          <w:sz w:val="22"/>
          <w:szCs w:val="22"/>
        </w:rPr>
      </w:pPr>
      <w:r w:rsidRPr="00C475F1">
        <w:rPr>
          <w:i/>
          <w:sz w:val="22"/>
          <w:szCs w:val="22"/>
        </w:rPr>
        <w:t>na straně druhé jako zhotovitel (dále jen „zhotovitel“)</w:t>
      </w:r>
    </w:p>
    <w:p w:rsidR="00341B6F" w:rsidRPr="00C475F1" w:rsidRDefault="00341B6F" w:rsidP="00341B6F">
      <w:pPr>
        <w:jc w:val="both"/>
        <w:rPr>
          <w:sz w:val="22"/>
          <w:szCs w:val="22"/>
        </w:rPr>
      </w:pPr>
    </w:p>
    <w:p w:rsidR="00341B6F" w:rsidRPr="00C475F1" w:rsidRDefault="00341B6F" w:rsidP="00341B6F">
      <w:pPr>
        <w:jc w:val="both"/>
        <w:rPr>
          <w:sz w:val="22"/>
          <w:szCs w:val="22"/>
        </w:rPr>
      </w:pPr>
    </w:p>
    <w:p w:rsidR="00341B6F" w:rsidRPr="00C475F1" w:rsidRDefault="00341B6F" w:rsidP="00341B6F">
      <w:pPr>
        <w:jc w:val="center"/>
        <w:rPr>
          <w:b/>
          <w:sz w:val="22"/>
          <w:szCs w:val="22"/>
        </w:rPr>
      </w:pPr>
      <w:r w:rsidRPr="00C475F1">
        <w:rPr>
          <w:b/>
          <w:sz w:val="22"/>
          <w:szCs w:val="22"/>
        </w:rPr>
        <w:t>PREAMBULE</w:t>
      </w:r>
    </w:p>
    <w:p w:rsidR="00341B6F" w:rsidRPr="00C475F1" w:rsidRDefault="00341B6F" w:rsidP="00341B6F">
      <w:pPr>
        <w:jc w:val="center"/>
        <w:rPr>
          <w:b/>
          <w:sz w:val="22"/>
          <w:szCs w:val="22"/>
        </w:rPr>
      </w:pPr>
    </w:p>
    <w:p w:rsidR="00341B6F" w:rsidRPr="00C475F1" w:rsidRDefault="00341B6F" w:rsidP="00341B6F">
      <w:pPr>
        <w:rPr>
          <w:sz w:val="22"/>
          <w:szCs w:val="22"/>
        </w:rPr>
      </w:pPr>
      <w:r w:rsidRPr="00C475F1">
        <w:rPr>
          <w:sz w:val="22"/>
          <w:szCs w:val="22"/>
        </w:rPr>
        <w:t xml:space="preserve">Vzhledem k tomu, že: </w:t>
      </w:r>
    </w:p>
    <w:p w:rsidR="00341B6F" w:rsidRPr="00C475F1" w:rsidRDefault="00341B6F" w:rsidP="00341B6F">
      <w:pPr>
        <w:jc w:val="both"/>
        <w:rPr>
          <w:sz w:val="22"/>
          <w:szCs w:val="22"/>
        </w:rPr>
      </w:pPr>
    </w:p>
    <w:p w:rsidR="00341B6F" w:rsidRPr="00C475F1" w:rsidRDefault="00341B6F" w:rsidP="00B67C5D">
      <w:pPr>
        <w:numPr>
          <w:ilvl w:val="0"/>
          <w:numId w:val="5"/>
        </w:numPr>
        <w:tabs>
          <w:tab w:val="clear" w:pos="0"/>
        </w:tabs>
        <w:suppressAutoHyphens/>
        <w:overflowPunct/>
        <w:autoSpaceDE/>
        <w:autoSpaceDN/>
        <w:adjustRightInd/>
        <w:ind w:left="567" w:hanging="567"/>
        <w:jc w:val="both"/>
        <w:textAlignment w:val="auto"/>
        <w:rPr>
          <w:color w:val="000000"/>
          <w:sz w:val="22"/>
          <w:szCs w:val="22"/>
        </w:rPr>
      </w:pPr>
      <w:r w:rsidRPr="00C475F1">
        <w:rPr>
          <w:sz w:val="22"/>
          <w:szCs w:val="22"/>
        </w:rPr>
        <w:t xml:space="preserve">Zhotovitel je držitelem živnostenského oprávnění </w:t>
      </w:r>
      <w:r w:rsidRPr="00C475F1">
        <w:rPr>
          <w:color w:val="000000"/>
          <w:sz w:val="22"/>
          <w:szCs w:val="22"/>
        </w:rPr>
        <w:t>k</w:t>
      </w:r>
      <w:r w:rsidR="00EB79CD" w:rsidRPr="00C475F1">
        <w:rPr>
          <w:color w:val="000000"/>
          <w:sz w:val="22"/>
          <w:szCs w:val="22"/>
        </w:rPr>
        <w:t> </w:t>
      </w:r>
      <w:r w:rsidR="00EB79CD" w:rsidRPr="00C475F1">
        <w:rPr>
          <w:b/>
          <w:color w:val="000000"/>
          <w:sz w:val="22"/>
          <w:szCs w:val="22"/>
        </w:rPr>
        <w:t>provádění staveb, jejich změn a</w:t>
      </w:r>
      <w:r w:rsidR="00A37735">
        <w:rPr>
          <w:b/>
          <w:color w:val="000000"/>
          <w:sz w:val="22"/>
          <w:szCs w:val="22"/>
        </w:rPr>
        <w:t> </w:t>
      </w:r>
      <w:r w:rsidR="00EB79CD" w:rsidRPr="00C475F1">
        <w:rPr>
          <w:b/>
          <w:color w:val="000000"/>
          <w:sz w:val="22"/>
          <w:szCs w:val="22"/>
        </w:rPr>
        <w:t xml:space="preserve">odstraňování </w:t>
      </w:r>
      <w:r w:rsidRPr="00C475F1">
        <w:rPr>
          <w:color w:val="000000"/>
          <w:sz w:val="22"/>
          <w:szCs w:val="22"/>
        </w:rPr>
        <w:t xml:space="preserve">(příloha č. 1 smlouvy) a má řádné vybavení, zkušenosti a schopnosti, aby řádně a včas provedl </w:t>
      </w:r>
      <w:r w:rsidR="00612374" w:rsidRPr="00C475F1">
        <w:rPr>
          <w:color w:val="000000"/>
          <w:sz w:val="22"/>
          <w:szCs w:val="22"/>
        </w:rPr>
        <w:t>D</w:t>
      </w:r>
      <w:r w:rsidRPr="00C475F1">
        <w:rPr>
          <w:color w:val="000000"/>
          <w:sz w:val="22"/>
          <w:szCs w:val="22"/>
        </w:rPr>
        <w:t>ílo dle této smlouvy; a</w:t>
      </w:r>
    </w:p>
    <w:p w:rsidR="00341B6F" w:rsidRPr="00C475F1" w:rsidRDefault="00341B6F" w:rsidP="00341B6F">
      <w:pPr>
        <w:suppressAutoHyphens/>
        <w:ind w:left="567"/>
        <w:jc w:val="both"/>
        <w:rPr>
          <w:color w:val="000000"/>
          <w:sz w:val="22"/>
          <w:szCs w:val="22"/>
        </w:rPr>
      </w:pPr>
    </w:p>
    <w:p w:rsidR="00341B6F" w:rsidRPr="00C475F1" w:rsidRDefault="00A37735" w:rsidP="00B67C5D">
      <w:pPr>
        <w:numPr>
          <w:ilvl w:val="0"/>
          <w:numId w:val="5"/>
        </w:numPr>
        <w:tabs>
          <w:tab w:val="clear" w:pos="0"/>
        </w:tabs>
        <w:suppressAutoHyphens/>
        <w:overflowPunct/>
        <w:autoSpaceDE/>
        <w:autoSpaceDN/>
        <w:adjustRightInd/>
        <w:ind w:left="567" w:hanging="567"/>
        <w:jc w:val="both"/>
        <w:textAlignment w:val="auto"/>
        <w:rPr>
          <w:color w:val="000000"/>
          <w:sz w:val="22"/>
          <w:szCs w:val="22"/>
        </w:rPr>
      </w:pPr>
      <w:r>
        <w:rPr>
          <w:sz w:val="22"/>
          <w:szCs w:val="22"/>
        </w:rPr>
        <w:t>z</w:t>
      </w:r>
      <w:r w:rsidR="00341B6F" w:rsidRPr="00C475F1">
        <w:rPr>
          <w:sz w:val="22"/>
          <w:szCs w:val="22"/>
        </w:rPr>
        <w:t xml:space="preserve">hotovitel je vybraným uchazečem veřejné zakázky </w:t>
      </w:r>
      <w:r w:rsidR="00636A50" w:rsidRPr="00C475F1">
        <w:rPr>
          <w:b/>
          <w:sz w:val="22"/>
          <w:szCs w:val="22"/>
        </w:rPr>
        <w:t>„</w:t>
      </w:r>
      <w:r w:rsidR="00C22B08" w:rsidRPr="00C475F1">
        <w:rPr>
          <w:b/>
          <w:sz w:val="22"/>
          <w:szCs w:val="22"/>
        </w:rPr>
        <w:t xml:space="preserve">Karlovy Vary, </w:t>
      </w:r>
      <w:r w:rsidR="00C22B08" w:rsidRPr="00C475F1">
        <w:rPr>
          <w:b/>
          <w:bCs/>
          <w:sz w:val="22"/>
          <w:szCs w:val="22"/>
        </w:rPr>
        <w:t>ZŠ Truhlářská – odborné učebny</w:t>
      </w:r>
      <w:r w:rsidR="00636A50" w:rsidRPr="00C475F1">
        <w:rPr>
          <w:b/>
          <w:sz w:val="22"/>
          <w:szCs w:val="22"/>
        </w:rPr>
        <w:t>“</w:t>
      </w:r>
      <w:r w:rsidR="004C1C14" w:rsidRPr="00C475F1">
        <w:rPr>
          <w:sz w:val="22"/>
          <w:szCs w:val="22"/>
        </w:rPr>
        <w:t xml:space="preserve"> vyhlášené dne </w:t>
      </w:r>
      <w:r w:rsidR="00EB79CD" w:rsidRPr="00C475F1">
        <w:rPr>
          <w:sz w:val="22"/>
          <w:szCs w:val="22"/>
        </w:rPr>
        <w:t>1</w:t>
      </w:r>
      <w:r w:rsidR="00C22B08" w:rsidRPr="00C475F1">
        <w:rPr>
          <w:sz w:val="22"/>
          <w:szCs w:val="22"/>
        </w:rPr>
        <w:t>6</w:t>
      </w:r>
      <w:r w:rsidR="00EB79CD" w:rsidRPr="00C475F1">
        <w:rPr>
          <w:sz w:val="22"/>
          <w:szCs w:val="22"/>
        </w:rPr>
        <w:t>.</w:t>
      </w:r>
      <w:r w:rsidR="00C22B08" w:rsidRPr="00C475F1">
        <w:rPr>
          <w:sz w:val="22"/>
          <w:szCs w:val="22"/>
        </w:rPr>
        <w:t>5</w:t>
      </w:r>
      <w:r w:rsidR="00EB79CD" w:rsidRPr="00C475F1">
        <w:rPr>
          <w:sz w:val="22"/>
          <w:szCs w:val="22"/>
        </w:rPr>
        <w:t>.201</w:t>
      </w:r>
      <w:r w:rsidR="00C22B08" w:rsidRPr="00C475F1">
        <w:rPr>
          <w:sz w:val="22"/>
          <w:szCs w:val="22"/>
        </w:rPr>
        <w:t>8</w:t>
      </w:r>
      <w:r w:rsidR="00341B6F" w:rsidRPr="00C475F1">
        <w:rPr>
          <w:sz w:val="22"/>
          <w:szCs w:val="22"/>
        </w:rPr>
        <w:t xml:space="preserve"> </w:t>
      </w:r>
      <w:r w:rsidR="00C475F1">
        <w:rPr>
          <w:sz w:val="22"/>
          <w:szCs w:val="22"/>
        </w:rPr>
        <w:t>objednatelem</w:t>
      </w:r>
      <w:r w:rsidR="00612374" w:rsidRPr="00C475F1">
        <w:rPr>
          <w:sz w:val="22"/>
          <w:szCs w:val="22"/>
        </w:rPr>
        <w:t xml:space="preserve"> </w:t>
      </w:r>
      <w:r w:rsidR="00341B6F" w:rsidRPr="00C475F1">
        <w:rPr>
          <w:sz w:val="22"/>
          <w:szCs w:val="22"/>
        </w:rPr>
        <w:t xml:space="preserve">jako zadavatelem veřejné zakázky malého rozsahu formou </w:t>
      </w:r>
      <w:r w:rsidR="00D529AA" w:rsidRPr="00C475F1">
        <w:rPr>
          <w:sz w:val="22"/>
          <w:szCs w:val="22"/>
        </w:rPr>
        <w:t xml:space="preserve">otevřené </w:t>
      </w:r>
      <w:r w:rsidR="00341B6F" w:rsidRPr="00C475F1">
        <w:rPr>
          <w:sz w:val="22"/>
          <w:szCs w:val="22"/>
        </w:rPr>
        <w:t>výzvy více zájemcům; a</w:t>
      </w:r>
    </w:p>
    <w:p w:rsidR="00341B6F" w:rsidRPr="00C475F1" w:rsidRDefault="00341B6F" w:rsidP="00341B6F">
      <w:pPr>
        <w:ind w:left="567" w:hanging="567"/>
        <w:jc w:val="both"/>
        <w:rPr>
          <w:color w:val="000000"/>
          <w:sz w:val="22"/>
          <w:szCs w:val="22"/>
        </w:rPr>
      </w:pPr>
    </w:p>
    <w:p w:rsidR="00341B6F" w:rsidRPr="00C475F1" w:rsidRDefault="00A37735" w:rsidP="00B67C5D">
      <w:pPr>
        <w:numPr>
          <w:ilvl w:val="0"/>
          <w:numId w:val="5"/>
        </w:numPr>
        <w:tabs>
          <w:tab w:val="clear" w:pos="0"/>
        </w:tabs>
        <w:suppressAutoHyphens/>
        <w:overflowPunct/>
        <w:autoSpaceDE/>
        <w:autoSpaceDN/>
        <w:adjustRightInd/>
        <w:ind w:left="567" w:hanging="567"/>
        <w:jc w:val="both"/>
        <w:textAlignment w:val="auto"/>
        <w:rPr>
          <w:sz w:val="22"/>
          <w:szCs w:val="22"/>
        </w:rPr>
      </w:pPr>
      <w:r>
        <w:rPr>
          <w:sz w:val="22"/>
          <w:szCs w:val="22"/>
        </w:rPr>
        <w:t>z</w:t>
      </w:r>
      <w:r w:rsidR="00341B6F" w:rsidRPr="00C475F1">
        <w:rPr>
          <w:sz w:val="22"/>
          <w:szCs w:val="22"/>
        </w:rPr>
        <w:t xml:space="preserve">hotovitel prohlašuje, že je schopný </w:t>
      </w:r>
      <w:r w:rsidR="00612374" w:rsidRPr="00C475F1">
        <w:rPr>
          <w:sz w:val="22"/>
          <w:szCs w:val="22"/>
        </w:rPr>
        <w:t>D</w:t>
      </w:r>
      <w:r w:rsidR="00341B6F" w:rsidRPr="00C475F1">
        <w:rPr>
          <w:sz w:val="22"/>
          <w:szCs w:val="22"/>
        </w:rPr>
        <w:t xml:space="preserve">ílo dle této smlouvy provést ve stanovené době a ve sjednané kvalitě, a že si je vědom skutečnosti, že </w:t>
      </w:r>
      <w:r w:rsidR="00C475F1">
        <w:rPr>
          <w:sz w:val="22"/>
          <w:szCs w:val="22"/>
        </w:rPr>
        <w:t>objednatel</w:t>
      </w:r>
      <w:r w:rsidR="00341B6F" w:rsidRPr="00C475F1">
        <w:rPr>
          <w:sz w:val="22"/>
          <w:szCs w:val="22"/>
        </w:rPr>
        <w:t xml:space="preserve"> má značný zájem na dokončení </w:t>
      </w:r>
      <w:r w:rsidR="00612374" w:rsidRPr="00C475F1">
        <w:rPr>
          <w:sz w:val="22"/>
          <w:szCs w:val="22"/>
        </w:rPr>
        <w:t>D</w:t>
      </w:r>
      <w:r w:rsidR="00341B6F" w:rsidRPr="00C475F1">
        <w:rPr>
          <w:sz w:val="22"/>
          <w:szCs w:val="22"/>
        </w:rPr>
        <w:t>íla, které je předmětem této smlouvy v čase a kvalitě stanovených touto smlouvou,</w:t>
      </w:r>
    </w:p>
    <w:p w:rsidR="00341B6F" w:rsidRPr="00C475F1" w:rsidRDefault="00341B6F" w:rsidP="00341B6F">
      <w:pPr>
        <w:jc w:val="both"/>
        <w:rPr>
          <w:sz w:val="22"/>
          <w:szCs w:val="22"/>
        </w:rPr>
      </w:pPr>
    </w:p>
    <w:p w:rsidR="00341B6F" w:rsidRPr="00C475F1" w:rsidRDefault="00341B6F" w:rsidP="00341B6F">
      <w:pPr>
        <w:pStyle w:val="BodyText21"/>
        <w:widowControl/>
        <w:rPr>
          <w:szCs w:val="22"/>
        </w:rPr>
      </w:pPr>
    </w:p>
    <w:p w:rsidR="00884F6F" w:rsidRPr="00C475F1" w:rsidRDefault="00341B6F" w:rsidP="00341B6F">
      <w:pPr>
        <w:pStyle w:val="BodyText21"/>
        <w:widowControl/>
        <w:rPr>
          <w:szCs w:val="22"/>
        </w:rPr>
      </w:pPr>
      <w:r w:rsidRPr="00C475F1">
        <w:rPr>
          <w:szCs w:val="22"/>
        </w:rPr>
        <w:t>dohodly se smluvní strany na uzavření této</w:t>
      </w:r>
    </w:p>
    <w:p w:rsidR="00884F6F" w:rsidRPr="00C475F1" w:rsidRDefault="00884F6F" w:rsidP="00341B6F">
      <w:pPr>
        <w:pStyle w:val="BodyText21"/>
        <w:widowControl/>
        <w:rPr>
          <w:szCs w:val="22"/>
        </w:rPr>
      </w:pPr>
    </w:p>
    <w:p w:rsidR="00341B6F" w:rsidRPr="00C475F1" w:rsidRDefault="00341B6F" w:rsidP="00341B6F">
      <w:pPr>
        <w:pStyle w:val="BodyText21"/>
        <w:widowControl/>
        <w:rPr>
          <w:szCs w:val="22"/>
        </w:rPr>
      </w:pPr>
    </w:p>
    <w:p w:rsidR="00341B6F" w:rsidRPr="007D6AAE" w:rsidRDefault="00341B6F" w:rsidP="00341B6F">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4"/>
          <w:szCs w:val="24"/>
        </w:rPr>
      </w:pPr>
      <w:r w:rsidRPr="007D6AAE">
        <w:rPr>
          <w:rFonts w:ascii="Times New Roman" w:hAnsi="Times New Roman"/>
          <w:i w:val="0"/>
          <w:sz w:val="24"/>
          <w:szCs w:val="24"/>
        </w:rPr>
        <w:t>S M L O U V Y  O   D Í L O</w:t>
      </w:r>
    </w:p>
    <w:p w:rsidR="00341B6F" w:rsidRPr="00C475F1" w:rsidRDefault="00341B6F" w:rsidP="00341B6F">
      <w:pPr>
        <w:pStyle w:val="Bezmezer"/>
        <w:spacing w:before="120"/>
        <w:jc w:val="center"/>
        <w:rPr>
          <w:sz w:val="22"/>
          <w:szCs w:val="22"/>
        </w:rPr>
      </w:pPr>
      <w:r w:rsidRPr="00C475F1">
        <w:rPr>
          <w:sz w:val="22"/>
          <w:szCs w:val="22"/>
        </w:rPr>
        <w:t>(dále jen „smlouva“)</w:t>
      </w:r>
    </w:p>
    <w:p w:rsidR="00341B6F" w:rsidRPr="00C475F1" w:rsidRDefault="00341B6F" w:rsidP="00341B6F">
      <w:pPr>
        <w:pStyle w:val="Bezmezer"/>
        <w:spacing w:before="120"/>
        <w:jc w:val="center"/>
        <w:rPr>
          <w:sz w:val="22"/>
          <w:szCs w:val="22"/>
        </w:rPr>
      </w:pPr>
      <w:r w:rsidRPr="00C475F1">
        <w:rPr>
          <w:sz w:val="22"/>
          <w:szCs w:val="22"/>
        </w:rPr>
        <w:t xml:space="preserve">dle § 2586 a následujících </w:t>
      </w:r>
      <w:r w:rsidR="00C475F1">
        <w:rPr>
          <w:sz w:val="22"/>
          <w:szCs w:val="22"/>
        </w:rPr>
        <w:t xml:space="preserve">zákona </w:t>
      </w:r>
      <w:r w:rsidRPr="00C475F1">
        <w:rPr>
          <w:sz w:val="22"/>
          <w:szCs w:val="22"/>
        </w:rPr>
        <w:t>č. 89/2012 Sb</w:t>
      </w:r>
      <w:r w:rsidR="00C475F1">
        <w:rPr>
          <w:sz w:val="22"/>
          <w:szCs w:val="22"/>
        </w:rPr>
        <w:t>.</w:t>
      </w:r>
      <w:r w:rsidRPr="00C475F1">
        <w:rPr>
          <w:sz w:val="22"/>
          <w:szCs w:val="22"/>
        </w:rPr>
        <w:t>,</w:t>
      </w:r>
      <w:r w:rsidR="00C475F1">
        <w:rPr>
          <w:sz w:val="22"/>
          <w:szCs w:val="22"/>
        </w:rPr>
        <w:t xml:space="preserve"> občanského zákoníku, </w:t>
      </w:r>
      <w:r w:rsidRPr="00C475F1">
        <w:rPr>
          <w:sz w:val="22"/>
          <w:szCs w:val="22"/>
        </w:rPr>
        <w:t>v </w:t>
      </w:r>
      <w:r w:rsidR="00C475F1">
        <w:rPr>
          <w:sz w:val="22"/>
          <w:szCs w:val="22"/>
        </w:rPr>
        <w:t>platném</w:t>
      </w:r>
      <w:r w:rsidRPr="00C475F1">
        <w:rPr>
          <w:sz w:val="22"/>
          <w:szCs w:val="22"/>
        </w:rPr>
        <w:t xml:space="preserve"> znění</w:t>
      </w:r>
    </w:p>
    <w:p w:rsidR="00341B6F" w:rsidRPr="00B3117A" w:rsidRDefault="00341B6F" w:rsidP="00341B6F">
      <w:pPr>
        <w:pStyle w:val="Zkladntext"/>
        <w:rPr>
          <w:b/>
          <w:szCs w:val="22"/>
        </w:rPr>
      </w:pPr>
    </w:p>
    <w:p w:rsidR="00341B6F" w:rsidRDefault="00341B6F" w:rsidP="00341B6F">
      <w:pPr>
        <w:pStyle w:val="Zkladntext"/>
        <w:rPr>
          <w:b/>
          <w:szCs w:val="22"/>
        </w:rPr>
      </w:pPr>
    </w:p>
    <w:p w:rsidR="00341B6F" w:rsidRDefault="00341B6F" w:rsidP="00341B6F">
      <w:pPr>
        <w:pStyle w:val="Zkladntext"/>
        <w:rPr>
          <w:b/>
          <w:szCs w:val="22"/>
        </w:rPr>
      </w:pPr>
    </w:p>
    <w:p w:rsidR="00341B6F" w:rsidRPr="007D6AAE" w:rsidRDefault="00341B6F" w:rsidP="00B67C5D">
      <w:pPr>
        <w:pStyle w:val="Nadpis1"/>
        <w:numPr>
          <w:ilvl w:val="0"/>
          <w:numId w:val="12"/>
        </w:numPr>
        <w:overflowPunct/>
        <w:autoSpaceDE/>
        <w:autoSpaceDN/>
        <w:adjustRightInd/>
        <w:ind w:left="567" w:hanging="567"/>
        <w:textAlignment w:val="auto"/>
        <w:rPr>
          <w:rFonts w:ascii="Times New Roman" w:hAnsi="Times New Roman"/>
          <w:b/>
          <w:i w:val="0"/>
          <w:sz w:val="24"/>
        </w:rPr>
      </w:pPr>
      <w:r w:rsidRPr="007D6AAE">
        <w:rPr>
          <w:rFonts w:ascii="Times New Roman" w:hAnsi="Times New Roman"/>
          <w:b/>
          <w:i w:val="0"/>
          <w:sz w:val="24"/>
        </w:rPr>
        <w:lastRenderedPageBreak/>
        <w:t>Předmět smlouvy</w:t>
      </w:r>
    </w:p>
    <w:p w:rsidR="00341B6F" w:rsidRPr="00B8338B" w:rsidRDefault="00341B6F" w:rsidP="00B8338B">
      <w:pPr>
        <w:ind w:left="567" w:hanging="567"/>
        <w:jc w:val="both"/>
        <w:rPr>
          <w:sz w:val="22"/>
          <w:szCs w:val="22"/>
        </w:rPr>
      </w:pPr>
      <w:r w:rsidRPr="00B8338B">
        <w:rPr>
          <w:sz w:val="22"/>
          <w:szCs w:val="22"/>
        </w:rPr>
        <w:t>1.</w:t>
      </w:r>
      <w:r w:rsidR="004D26DD">
        <w:rPr>
          <w:sz w:val="22"/>
          <w:szCs w:val="22"/>
        </w:rPr>
        <w:tab/>
      </w:r>
      <w:r w:rsidRPr="00B8338B">
        <w:rPr>
          <w:sz w:val="22"/>
          <w:szCs w:val="22"/>
        </w:rPr>
        <w:t xml:space="preserve">Zhotovitel se touto smlouvou zavazuje provést pro </w:t>
      </w:r>
      <w:r w:rsidR="00DE7A82">
        <w:rPr>
          <w:sz w:val="22"/>
          <w:szCs w:val="22"/>
        </w:rPr>
        <w:t>objednatele</w:t>
      </w:r>
      <w:r w:rsidRPr="00B8338B">
        <w:rPr>
          <w:sz w:val="22"/>
          <w:szCs w:val="22"/>
        </w:rPr>
        <w:t xml:space="preserve"> řádně a včas, na svůj náklad a</w:t>
      </w:r>
      <w:r w:rsidR="00DE7A82">
        <w:rPr>
          <w:sz w:val="22"/>
          <w:szCs w:val="22"/>
        </w:rPr>
        <w:t> </w:t>
      </w:r>
      <w:r w:rsidRPr="00B8338B">
        <w:rPr>
          <w:sz w:val="22"/>
          <w:szCs w:val="22"/>
        </w:rPr>
        <w:t xml:space="preserve">nebezpečí </w:t>
      </w:r>
      <w:r w:rsidR="00A37735">
        <w:rPr>
          <w:sz w:val="22"/>
          <w:szCs w:val="22"/>
        </w:rPr>
        <w:t>D</w:t>
      </w:r>
      <w:r w:rsidRPr="00B8338B">
        <w:rPr>
          <w:sz w:val="22"/>
          <w:szCs w:val="22"/>
        </w:rPr>
        <w:t xml:space="preserve">ílo dle článku </w:t>
      </w:r>
      <w:r w:rsidR="002F0B54" w:rsidRPr="00B8338B">
        <w:rPr>
          <w:sz w:val="22"/>
          <w:szCs w:val="22"/>
        </w:rPr>
        <w:t>2</w:t>
      </w:r>
      <w:r w:rsidRPr="00B8338B">
        <w:rPr>
          <w:sz w:val="22"/>
          <w:szCs w:val="22"/>
        </w:rPr>
        <w:t xml:space="preserve"> této smlouvy a </w:t>
      </w:r>
      <w:r w:rsidR="00DE7A82">
        <w:rPr>
          <w:sz w:val="22"/>
          <w:szCs w:val="22"/>
        </w:rPr>
        <w:t>objednatel</w:t>
      </w:r>
      <w:r w:rsidRPr="00B8338B">
        <w:rPr>
          <w:sz w:val="22"/>
          <w:szCs w:val="22"/>
        </w:rPr>
        <w:t xml:space="preserve"> se zavazuje </w:t>
      </w:r>
      <w:r w:rsidR="00D87737" w:rsidRPr="00B8338B">
        <w:rPr>
          <w:sz w:val="22"/>
          <w:szCs w:val="22"/>
        </w:rPr>
        <w:t>D</w:t>
      </w:r>
      <w:r w:rsidRPr="00B8338B">
        <w:rPr>
          <w:sz w:val="22"/>
          <w:szCs w:val="22"/>
        </w:rPr>
        <w:t xml:space="preserve">ílo převzít a za provedené </w:t>
      </w:r>
      <w:r w:rsidR="00D87737" w:rsidRPr="00B8338B">
        <w:rPr>
          <w:sz w:val="22"/>
          <w:szCs w:val="22"/>
        </w:rPr>
        <w:t>D</w:t>
      </w:r>
      <w:r w:rsidRPr="00B8338B">
        <w:rPr>
          <w:sz w:val="22"/>
          <w:szCs w:val="22"/>
        </w:rPr>
        <w:t xml:space="preserve">ílo zaplatit zhotoviteli cenu ve výši a za podmínek sjednaných v této smlouvě. </w:t>
      </w:r>
    </w:p>
    <w:p w:rsidR="007A597C" w:rsidRPr="00B8338B" w:rsidRDefault="007A597C" w:rsidP="00B8338B">
      <w:pPr>
        <w:pStyle w:val="Zkladntext"/>
        <w:spacing w:after="0"/>
        <w:rPr>
          <w:sz w:val="22"/>
          <w:szCs w:val="22"/>
        </w:rPr>
      </w:pPr>
    </w:p>
    <w:p w:rsidR="00762526" w:rsidRPr="00B8338B" w:rsidRDefault="00762526" w:rsidP="004D26DD">
      <w:pPr>
        <w:pStyle w:val="Zkladntext"/>
        <w:spacing w:after="0"/>
        <w:rPr>
          <w:b/>
          <w:sz w:val="22"/>
          <w:szCs w:val="22"/>
        </w:rPr>
      </w:pPr>
      <w:r w:rsidRPr="00B8338B">
        <w:rPr>
          <w:sz w:val="22"/>
          <w:szCs w:val="22"/>
        </w:rPr>
        <w:t xml:space="preserve">2. </w:t>
      </w:r>
      <w:r w:rsidR="00EC7633" w:rsidRPr="00B8338B">
        <w:rPr>
          <w:sz w:val="22"/>
          <w:szCs w:val="22"/>
        </w:rPr>
        <w:t xml:space="preserve">      </w:t>
      </w:r>
      <w:r w:rsidRPr="00B8338B">
        <w:rPr>
          <w:sz w:val="22"/>
          <w:szCs w:val="22"/>
        </w:rPr>
        <w:t>Podklad</w:t>
      </w:r>
      <w:r w:rsidR="00656814" w:rsidRPr="00B8338B">
        <w:rPr>
          <w:sz w:val="22"/>
          <w:szCs w:val="22"/>
        </w:rPr>
        <w:t>y pro uzavření smlouvy:</w:t>
      </w:r>
    </w:p>
    <w:p w:rsidR="00656814" w:rsidRPr="00B8338B" w:rsidRDefault="00656814" w:rsidP="00B67C5D">
      <w:pPr>
        <w:numPr>
          <w:ilvl w:val="0"/>
          <w:numId w:val="10"/>
        </w:numPr>
        <w:overflowPunct/>
        <w:autoSpaceDE/>
        <w:autoSpaceDN/>
        <w:adjustRightInd/>
        <w:ind w:left="851" w:hanging="284"/>
        <w:jc w:val="both"/>
        <w:textAlignment w:val="auto"/>
        <w:rPr>
          <w:sz w:val="22"/>
          <w:szCs w:val="22"/>
        </w:rPr>
      </w:pPr>
      <w:r w:rsidRPr="00B8338B">
        <w:rPr>
          <w:sz w:val="22"/>
          <w:szCs w:val="22"/>
        </w:rPr>
        <w:t xml:space="preserve">zadávací dokumentace k veřejné zakázce na stavbu </w:t>
      </w:r>
      <w:r w:rsidRPr="003031FB">
        <w:rPr>
          <w:b/>
          <w:sz w:val="22"/>
          <w:szCs w:val="22"/>
        </w:rPr>
        <w:t>„</w:t>
      </w:r>
      <w:r w:rsidR="00C22B08">
        <w:rPr>
          <w:b/>
          <w:sz w:val="22"/>
          <w:szCs w:val="22"/>
        </w:rPr>
        <w:t>Karlovy V</w:t>
      </w:r>
      <w:r w:rsidR="00C22B08" w:rsidRPr="00F0047C">
        <w:rPr>
          <w:b/>
          <w:sz w:val="22"/>
          <w:szCs w:val="22"/>
        </w:rPr>
        <w:t xml:space="preserve">ary, </w:t>
      </w:r>
      <w:r w:rsidR="00C22B08">
        <w:rPr>
          <w:b/>
          <w:bCs/>
          <w:sz w:val="22"/>
          <w:szCs w:val="22"/>
        </w:rPr>
        <w:t>ZŠ T</w:t>
      </w:r>
      <w:r w:rsidR="00C22B08" w:rsidRPr="00F0047C">
        <w:rPr>
          <w:b/>
          <w:bCs/>
          <w:sz w:val="22"/>
          <w:szCs w:val="22"/>
        </w:rPr>
        <w:t>ruhlářská – odborné učebny</w:t>
      </w:r>
      <w:r w:rsidRPr="003031FB">
        <w:rPr>
          <w:b/>
          <w:sz w:val="22"/>
          <w:szCs w:val="22"/>
        </w:rPr>
        <w:t>“</w:t>
      </w:r>
      <w:r w:rsidRPr="003031FB">
        <w:rPr>
          <w:sz w:val="22"/>
          <w:szCs w:val="22"/>
        </w:rPr>
        <w:t xml:space="preserve"> </w:t>
      </w:r>
      <w:r w:rsidRPr="00B8338B">
        <w:rPr>
          <w:sz w:val="22"/>
          <w:szCs w:val="22"/>
        </w:rPr>
        <w:t xml:space="preserve">ze dne </w:t>
      </w:r>
      <w:r w:rsidR="00EB79CD">
        <w:rPr>
          <w:sz w:val="22"/>
          <w:szCs w:val="22"/>
        </w:rPr>
        <w:t>1</w:t>
      </w:r>
      <w:r w:rsidR="00C22B08">
        <w:rPr>
          <w:sz w:val="22"/>
          <w:szCs w:val="22"/>
        </w:rPr>
        <w:t>6</w:t>
      </w:r>
      <w:r w:rsidR="00EB79CD">
        <w:rPr>
          <w:sz w:val="22"/>
          <w:szCs w:val="22"/>
        </w:rPr>
        <w:t>.</w:t>
      </w:r>
      <w:r w:rsidR="00C22B08">
        <w:rPr>
          <w:sz w:val="22"/>
          <w:szCs w:val="22"/>
        </w:rPr>
        <w:t>5</w:t>
      </w:r>
      <w:r w:rsidR="00EB79CD">
        <w:rPr>
          <w:sz w:val="22"/>
          <w:szCs w:val="22"/>
        </w:rPr>
        <w:t>.</w:t>
      </w:r>
      <w:r w:rsidRPr="00B8338B">
        <w:rPr>
          <w:sz w:val="22"/>
          <w:szCs w:val="22"/>
        </w:rPr>
        <w:t>201</w:t>
      </w:r>
      <w:r w:rsidR="00C22B08">
        <w:rPr>
          <w:sz w:val="22"/>
          <w:szCs w:val="22"/>
        </w:rPr>
        <w:t>8</w:t>
      </w:r>
      <w:r w:rsidRPr="00B8338B">
        <w:rPr>
          <w:sz w:val="22"/>
          <w:szCs w:val="22"/>
        </w:rPr>
        <w:t xml:space="preserve">, dále jen „Zadávací dokumentace“. Zadávací dokumentace tvoří </w:t>
      </w:r>
      <w:r w:rsidR="004A0722" w:rsidRPr="00B8338B">
        <w:rPr>
          <w:sz w:val="22"/>
          <w:szCs w:val="22"/>
        </w:rPr>
        <w:t xml:space="preserve">oddělenou </w:t>
      </w:r>
      <w:r w:rsidR="002F0B54" w:rsidRPr="00B8338B">
        <w:rPr>
          <w:sz w:val="22"/>
          <w:szCs w:val="22"/>
        </w:rPr>
        <w:t>přílohu č.</w:t>
      </w:r>
      <w:r w:rsidR="00DE7A82">
        <w:rPr>
          <w:sz w:val="22"/>
          <w:szCs w:val="22"/>
        </w:rPr>
        <w:t xml:space="preserve"> </w:t>
      </w:r>
      <w:r w:rsidR="00B8338B" w:rsidRPr="00B8338B">
        <w:rPr>
          <w:sz w:val="22"/>
          <w:szCs w:val="22"/>
        </w:rPr>
        <w:t>5</w:t>
      </w:r>
      <w:r w:rsidRPr="00B8338B">
        <w:rPr>
          <w:sz w:val="22"/>
          <w:szCs w:val="22"/>
        </w:rPr>
        <w:t xml:space="preserve"> této smlouvy;</w:t>
      </w:r>
    </w:p>
    <w:p w:rsidR="00656814" w:rsidRPr="00B8338B" w:rsidRDefault="00656814" w:rsidP="00B67C5D">
      <w:pPr>
        <w:numPr>
          <w:ilvl w:val="0"/>
          <w:numId w:val="10"/>
        </w:numPr>
        <w:overflowPunct/>
        <w:autoSpaceDE/>
        <w:autoSpaceDN/>
        <w:adjustRightInd/>
        <w:ind w:left="851" w:hanging="284"/>
        <w:jc w:val="both"/>
        <w:textAlignment w:val="auto"/>
        <w:rPr>
          <w:sz w:val="22"/>
          <w:szCs w:val="22"/>
        </w:rPr>
      </w:pPr>
      <w:r w:rsidRPr="00B8338B">
        <w:rPr>
          <w:sz w:val="22"/>
          <w:szCs w:val="22"/>
        </w:rPr>
        <w:t>projektová dokumentace pro prov</w:t>
      </w:r>
      <w:r w:rsidR="00875BA0" w:rsidRPr="00B8338B">
        <w:rPr>
          <w:sz w:val="22"/>
          <w:szCs w:val="22"/>
        </w:rPr>
        <w:t>ádění</w:t>
      </w:r>
      <w:r w:rsidRPr="00B8338B">
        <w:rPr>
          <w:sz w:val="22"/>
          <w:szCs w:val="22"/>
        </w:rPr>
        <w:t xml:space="preserve"> stavby s názvem </w:t>
      </w:r>
      <w:r w:rsidRPr="00B8338B">
        <w:rPr>
          <w:b/>
          <w:sz w:val="22"/>
          <w:szCs w:val="22"/>
        </w:rPr>
        <w:t>„</w:t>
      </w:r>
      <w:r w:rsidR="00C22B08">
        <w:rPr>
          <w:b/>
          <w:sz w:val="22"/>
          <w:szCs w:val="22"/>
        </w:rPr>
        <w:t>Karlovy V</w:t>
      </w:r>
      <w:r w:rsidR="00C22B08" w:rsidRPr="00F0047C">
        <w:rPr>
          <w:b/>
          <w:sz w:val="22"/>
          <w:szCs w:val="22"/>
        </w:rPr>
        <w:t xml:space="preserve">ary, </w:t>
      </w:r>
      <w:r w:rsidR="00C22B08">
        <w:rPr>
          <w:b/>
          <w:bCs/>
          <w:sz w:val="22"/>
          <w:szCs w:val="22"/>
        </w:rPr>
        <w:t>ZŠ T</w:t>
      </w:r>
      <w:r w:rsidR="00C22B08" w:rsidRPr="00F0047C">
        <w:rPr>
          <w:b/>
          <w:bCs/>
          <w:sz w:val="22"/>
          <w:szCs w:val="22"/>
        </w:rPr>
        <w:t>ruhlářská – odborné učebny</w:t>
      </w:r>
      <w:r w:rsidRPr="00B8338B">
        <w:rPr>
          <w:b/>
          <w:sz w:val="22"/>
          <w:szCs w:val="22"/>
        </w:rPr>
        <w:t>“</w:t>
      </w:r>
      <w:r w:rsidRPr="00B8338B">
        <w:rPr>
          <w:sz w:val="22"/>
          <w:szCs w:val="22"/>
        </w:rPr>
        <w:t xml:space="preserve">, zpracovatel: </w:t>
      </w:r>
      <w:r w:rsidR="00C22B08" w:rsidRPr="005E2D76">
        <w:rPr>
          <w:sz w:val="22"/>
          <w:szCs w:val="22"/>
        </w:rPr>
        <w:t xml:space="preserve">BPO spol. s r.o., </w:t>
      </w:r>
      <w:r w:rsidR="00230300" w:rsidRPr="005E2D76">
        <w:rPr>
          <w:bCs/>
          <w:sz w:val="22"/>
          <w:szCs w:val="22"/>
        </w:rPr>
        <w:t>IČ</w:t>
      </w:r>
      <w:r w:rsidR="00230300">
        <w:rPr>
          <w:bCs/>
          <w:sz w:val="22"/>
          <w:szCs w:val="22"/>
        </w:rPr>
        <w:t>O</w:t>
      </w:r>
      <w:r w:rsidR="00230300" w:rsidRPr="005E2D76">
        <w:rPr>
          <w:bCs/>
          <w:sz w:val="22"/>
          <w:szCs w:val="22"/>
        </w:rPr>
        <w:t xml:space="preserve">: </w:t>
      </w:r>
      <w:r w:rsidR="00230300" w:rsidRPr="005E2D76">
        <w:rPr>
          <w:rStyle w:val="nowrap"/>
          <w:sz w:val="22"/>
          <w:szCs w:val="22"/>
        </w:rPr>
        <w:t>18224920</w:t>
      </w:r>
      <w:r w:rsidR="00230300">
        <w:rPr>
          <w:rStyle w:val="nowrap"/>
          <w:sz w:val="22"/>
          <w:szCs w:val="22"/>
        </w:rPr>
        <w:t xml:space="preserve">, se sídlem </w:t>
      </w:r>
      <w:r w:rsidR="00C22B08" w:rsidRPr="005E2D76">
        <w:rPr>
          <w:sz w:val="22"/>
          <w:szCs w:val="22"/>
        </w:rPr>
        <w:t xml:space="preserve">Lidická 1239, 363 </w:t>
      </w:r>
      <w:r w:rsidR="00DE7A82">
        <w:rPr>
          <w:sz w:val="22"/>
          <w:szCs w:val="22"/>
        </w:rPr>
        <w:t>17</w:t>
      </w:r>
      <w:r w:rsidR="00C22B08" w:rsidRPr="005E2D76">
        <w:rPr>
          <w:sz w:val="22"/>
          <w:szCs w:val="22"/>
        </w:rPr>
        <w:t xml:space="preserve"> Ostrov, č.</w:t>
      </w:r>
      <w:r w:rsidR="00DE7A82">
        <w:rPr>
          <w:sz w:val="22"/>
          <w:szCs w:val="22"/>
        </w:rPr>
        <w:t xml:space="preserve"> </w:t>
      </w:r>
      <w:r w:rsidR="00C22B08">
        <w:rPr>
          <w:sz w:val="22"/>
          <w:szCs w:val="22"/>
        </w:rPr>
        <w:t>zakázky 8780-25</w:t>
      </w:r>
      <w:r w:rsidRPr="00B8338B">
        <w:rPr>
          <w:sz w:val="22"/>
          <w:szCs w:val="22"/>
        </w:rPr>
        <w:t xml:space="preserve">, dále jen „Dokumentace“. Dokumentace tvoří </w:t>
      </w:r>
      <w:r w:rsidR="004A0722" w:rsidRPr="00B8338B">
        <w:rPr>
          <w:sz w:val="22"/>
          <w:szCs w:val="22"/>
        </w:rPr>
        <w:t xml:space="preserve">oddělenou </w:t>
      </w:r>
      <w:r w:rsidR="002F0B54" w:rsidRPr="00B8338B">
        <w:rPr>
          <w:sz w:val="22"/>
          <w:szCs w:val="22"/>
        </w:rPr>
        <w:t>přílohu č.</w:t>
      </w:r>
      <w:r w:rsidR="00DE7A82">
        <w:rPr>
          <w:sz w:val="22"/>
          <w:szCs w:val="22"/>
        </w:rPr>
        <w:t xml:space="preserve"> </w:t>
      </w:r>
      <w:r w:rsidR="00B8338B">
        <w:rPr>
          <w:sz w:val="22"/>
          <w:szCs w:val="22"/>
        </w:rPr>
        <w:t>6</w:t>
      </w:r>
      <w:r w:rsidRPr="00B8338B">
        <w:rPr>
          <w:sz w:val="22"/>
          <w:szCs w:val="22"/>
        </w:rPr>
        <w:t xml:space="preserve"> této smlouvy;</w:t>
      </w:r>
    </w:p>
    <w:p w:rsidR="00656814" w:rsidRPr="00B8338B" w:rsidRDefault="008F4024" w:rsidP="00B67C5D">
      <w:pPr>
        <w:numPr>
          <w:ilvl w:val="0"/>
          <w:numId w:val="10"/>
        </w:numPr>
        <w:overflowPunct/>
        <w:autoSpaceDE/>
        <w:autoSpaceDN/>
        <w:adjustRightInd/>
        <w:ind w:left="851" w:hanging="284"/>
        <w:jc w:val="both"/>
        <w:textAlignment w:val="auto"/>
        <w:rPr>
          <w:sz w:val="22"/>
          <w:szCs w:val="22"/>
        </w:rPr>
      </w:pPr>
      <w:r w:rsidRPr="00B8338B">
        <w:rPr>
          <w:sz w:val="22"/>
          <w:szCs w:val="22"/>
        </w:rPr>
        <w:t>nabídka zhotovitele</w:t>
      </w:r>
      <w:r w:rsidR="00A36F8E" w:rsidRPr="00B8338B">
        <w:rPr>
          <w:sz w:val="22"/>
          <w:szCs w:val="22"/>
        </w:rPr>
        <w:t xml:space="preserve"> ze dne </w:t>
      </w:r>
      <w:r w:rsidR="004E6645" w:rsidRPr="004E6645">
        <w:rPr>
          <w:sz w:val="22"/>
          <w:szCs w:val="22"/>
        </w:rPr>
        <w:t xml:space="preserve">1. 6. </w:t>
      </w:r>
      <w:r w:rsidR="00C22B08" w:rsidRPr="004E6645">
        <w:rPr>
          <w:sz w:val="22"/>
          <w:szCs w:val="22"/>
        </w:rPr>
        <w:t>2018</w:t>
      </w:r>
      <w:r w:rsidR="00A36F8E" w:rsidRPr="00B8338B">
        <w:rPr>
          <w:sz w:val="22"/>
          <w:szCs w:val="22"/>
        </w:rPr>
        <w:t>, včetně oceněného soupisu prací.</w:t>
      </w:r>
      <w:r w:rsidRPr="00B8338B">
        <w:rPr>
          <w:sz w:val="22"/>
          <w:szCs w:val="22"/>
        </w:rPr>
        <w:t xml:space="preserve"> Nabídka zhotovitele tvoří oddělenou přílohu č.</w:t>
      </w:r>
      <w:r w:rsidR="00DE7A82">
        <w:rPr>
          <w:sz w:val="22"/>
          <w:szCs w:val="22"/>
        </w:rPr>
        <w:t xml:space="preserve"> </w:t>
      </w:r>
      <w:r w:rsidRPr="00B8338B">
        <w:rPr>
          <w:sz w:val="22"/>
          <w:szCs w:val="22"/>
        </w:rPr>
        <w:t>3 této smlouvy.</w:t>
      </w:r>
    </w:p>
    <w:p w:rsidR="00A36F8E" w:rsidRPr="00B8338B" w:rsidRDefault="00A36F8E" w:rsidP="00B8338B">
      <w:pPr>
        <w:jc w:val="both"/>
        <w:rPr>
          <w:sz w:val="22"/>
          <w:szCs w:val="22"/>
        </w:rPr>
      </w:pPr>
    </w:p>
    <w:p w:rsidR="000C54CA" w:rsidRPr="00B8338B" w:rsidRDefault="00CC193A" w:rsidP="000C54CA">
      <w:pPr>
        <w:ind w:left="567" w:hanging="567"/>
        <w:jc w:val="both"/>
        <w:rPr>
          <w:sz w:val="22"/>
          <w:szCs w:val="22"/>
        </w:rPr>
      </w:pPr>
      <w:r w:rsidRPr="00B8338B">
        <w:rPr>
          <w:sz w:val="22"/>
          <w:szCs w:val="22"/>
        </w:rPr>
        <w:t>3.</w:t>
      </w:r>
      <w:r w:rsidR="004D26DD">
        <w:rPr>
          <w:sz w:val="22"/>
          <w:szCs w:val="22"/>
        </w:rPr>
        <w:tab/>
      </w:r>
      <w:r w:rsidR="00656814" w:rsidRPr="00B8338B">
        <w:rPr>
          <w:sz w:val="22"/>
          <w:szCs w:val="22"/>
        </w:rPr>
        <w:t xml:space="preserve">Zhotovitel prohlašuje, že si prostudoval veškeré podklady </w:t>
      </w:r>
      <w:r w:rsidR="00612374" w:rsidRPr="00B8338B">
        <w:rPr>
          <w:sz w:val="22"/>
          <w:szCs w:val="22"/>
        </w:rPr>
        <w:t>pro účely zhotovení D</w:t>
      </w:r>
      <w:r w:rsidR="00656814" w:rsidRPr="00B8338B">
        <w:rPr>
          <w:sz w:val="22"/>
          <w:szCs w:val="22"/>
        </w:rPr>
        <w:t>íla včetně</w:t>
      </w:r>
      <w:r w:rsidR="00671EFC" w:rsidRPr="00B8338B">
        <w:rPr>
          <w:sz w:val="22"/>
          <w:szCs w:val="22"/>
        </w:rPr>
        <w:t xml:space="preserve"> </w:t>
      </w:r>
      <w:r w:rsidR="00656814" w:rsidRPr="00B8338B">
        <w:rPr>
          <w:sz w:val="22"/>
          <w:szCs w:val="22"/>
        </w:rPr>
        <w:t>zadávací</w:t>
      </w:r>
      <w:r w:rsidR="00671EFC" w:rsidRPr="00B8338B">
        <w:rPr>
          <w:sz w:val="22"/>
          <w:szCs w:val="22"/>
        </w:rPr>
        <w:t xml:space="preserve"> </w:t>
      </w:r>
      <w:r w:rsidR="00A37735">
        <w:rPr>
          <w:sz w:val="22"/>
          <w:szCs w:val="22"/>
        </w:rPr>
        <w:t>dokumentace a</w:t>
      </w:r>
      <w:r w:rsidR="00656814" w:rsidRPr="00B8338B">
        <w:rPr>
          <w:sz w:val="22"/>
          <w:szCs w:val="22"/>
        </w:rPr>
        <w:t xml:space="preserve"> projektové dokumentace</w:t>
      </w:r>
      <w:r w:rsidR="00A36F8E" w:rsidRPr="00B8338B">
        <w:rPr>
          <w:sz w:val="22"/>
          <w:szCs w:val="22"/>
        </w:rPr>
        <w:t>.</w:t>
      </w:r>
      <w:r w:rsidR="00656814" w:rsidRPr="00B8338B">
        <w:rPr>
          <w:sz w:val="22"/>
          <w:szCs w:val="22"/>
        </w:rPr>
        <w:t xml:space="preserve"> </w:t>
      </w:r>
      <w:r w:rsidR="000C54CA" w:rsidRPr="000C54CA">
        <w:rPr>
          <w:sz w:val="22"/>
          <w:szCs w:val="22"/>
        </w:rPr>
        <w:t xml:space="preserve"> </w:t>
      </w:r>
      <w:r w:rsidR="000C54CA">
        <w:rPr>
          <w:sz w:val="22"/>
          <w:szCs w:val="22"/>
        </w:rPr>
        <w:t>Zhotovitel</w:t>
      </w:r>
      <w:r w:rsidR="000C54CA" w:rsidRPr="00C439E5">
        <w:rPr>
          <w:sz w:val="22"/>
          <w:szCs w:val="22"/>
        </w:rPr>
        <w:t xml:space="preserve"> jako odborně způsobil</w:t>
      </w:r>
      <w:r w:rsidR="000C54CA">
        <w:rPr>
          <w:sz w:val="22"/>
          <w:szCs w:val="22"/>
        </w:rPr>
        <w:t>á</w:t>
      </w:r>
      <w:r w:rsidR="000C54CA" w:rsidRPr="00C439E5">
        <w:rPr>
          <w:sz w:val="22"/>
          <w:szCs w:val="22"/>
        </w:rPr>
        <w:t xml:space="preserve"> osob</w:t>
      </w:r>
      <w:r w:rsidR="000C54CA">
        <w:rPr>
          <w:sz w:val="22"/>
          <w:szCs w:val="22"/>
        </w:rPr>
        <w:t>a</w:t>
      </w:r>
      <w:r w:rsidR="000C54CA" w:rsidRPr="00C439E5">
        <w:rPr>
          <w:sz w:val="22"/>
          <w:szCs w:val="22"/>
        </w:rPr>
        <w:t xml:space="preserve"> </w:t>
      </w:r>
      <w:r w:rsidR="000C54CA">
        <w:rPr>
          <w:sz w:val="22"/>
          <w:szCs w:val="22"/>
        </w:rPr>
        <w:t xml:space="preserve">je povinna </w:t>
      </w:r>
      <w:r w:rsidR="000C54CA" w:rsidRPr="00C439E5">
        <w:rPr>
          <w:sz w:val="22"/>
          <w:szCs w:val="22"/>
        </w:rPr>
        <w:t>zkontrolovat technickou část předané dokumentace nejpozději před zahájením prací na příslušné části díla a upozornit objednatele bez zbytečného odkladu na zjištěné zjevné vady a</w:t>
      </w:r>
      <w:r w:rsidR="003D1AC0">
        <w:rPr>
          <w:sz w:val="22"/>
          <w:szCs w:val="22"/>
        </w:rPr>
        <w:t> </w:t>
      </w:r>
      <w:r w:rsidR="000C54CA" w:rsidRPr="00C439E5">
        <w:rPr>
          <w:sz w:val="22"/>
          <w:szCs w:val="22"/>
        </w:rPr>
        <w:t>nedostatky. Touto kontrolou není dotčena odpovědnost objednatele za správnost předané dokumentace.</w:t>
      </w:r>
      <w:r w:rsidR="000C54CA">
        <w:rPr>
          <w:sz w:val="22"/>
          <w:szCs w:val="22"/>
        </w:rPr>
        <w:t xml:space="preserve"> </w:t>
      </w:r>
      <w:r w:rsidR="000C54CA" w:rsidRPr="00C439E5">
        <w:rPr>
          <w:sz w:val="22"/>
          <w:szCs w:val="22"/>
        </w:rPr>
        <w:t>Případný soupis zjištěných vad a nedostatků předané dokumentace včetně návrhů na jejich odstranění a dopadem na cenu díla zhotovitel předá objednateli.</w:t>
      </w:r>
    </w:p>
    <w:p w:rsidR="006E5369" w:rsidRDefault="006E5369" w:rsidP="000C54CA">
      <w:pPr>
        <w:jc w:val="both"/>
        <w:rPr>
          <w:sz w:val="22"/>
          <w:szCs w:val="22"/>
        </w:rPr>
      </w:pPr>
    </w:p>
    <w:p w:rsidR="006E5369" w:rsidRPr="006E5369" w:rsidRDefault="00A37735" w:rsidP="00C439E5">
      <w:pPr>
        <w:ind w:left="567" w:hanging="567"/>
        <w:jc w:val="both"/>
        <w:rPr>
          <w:sz w:val="22"/>
          <w:szCs w:val="22"/>
        </w:rPr>
      </w:pPr>
      <w:r>
        <w:rPr>
          <w:sz w:val="22"/>
          <w:szCs w:val="22"/>
        </w:rPr>
        <w:t>4</w:t>
      </w:r>
      <w:r w:rsidR="006E5369">
        <w:rPr>
          <w:sz w:val="22"/>
          <w:szCs w:val="22"/>
        </w:rPr>
        <w:t>.</w:t>
      </w:r>
      <w:r w:rsidR="006E5369">
        <w:rPr>
          <w:sz w:val="22"/>
          <w:szCs w:val="22"/>
        </w:rPr>
        <w:tab/>
        <w:t>Vymezení pojmů:</w:t>
      </w:r>
    </w:p>
    <w:p w:rsidR="006E5369" w:rsidRPr="006E5369" w:rsidRDefault="006E5369" w:rsidP="004D26DD">
      <w:pPr>
        <w:ind w:left="851" w:hanging="284"/>
        <w:jc w:val="both"/>
        <w:rPr>
          <w:sz w:val="22"/>
          <w:szCs w:val="22"/>
        </w:rPr>
      </w:pPr>
      <w:r w:rsidRPr="006E5369">
        <w:rPr>
          <w:sz w:val="22"/>
          <w:szCs w:val="22"/>
        </w:rPr>
        <w:t>a)</w:t>
      </w:r>
      <w:r w:rsidRPr="006E5369">
        <w:rPr>
          <w:sz w:val="22"/>
          <w:szCs w:val="22"/>
        </w:rPr>
        <w:tab/>
        <w:t>Objednatelem je zadavatel po uzavření smlouvy na plnění v</w:t>
      </w:r>
      <w:r>
        <w:rPr>
          <w:sz w:val="22"/>
          <w:szCs w:val="22"/>
        </w:rPr>
        <w:t>eřejné zakázky (smlouvy o dílo)</w:t>
      </w:r>
      <w:r w:rsidR="004570AD">
        <w:rPr>
          <w:sz w:val="22"/>
          <w:szCs w:val="22"/>
        </w:rPr>
        <w:t>.</w:t>
      </w:r>
    </w:p>
    <w:p w:rsidR="006E5369" w:rsidRPr="006E5369" w:rsidRDefault="006E5369" w:rsidP="004D26DD">
      <w:pPr>
        <w:ind w:left="851" w:hanging="284"/>
        <w:jc w:val="both"/>
        <w:rPr>
          <w:sz w:val="22"/>
          <w:szCs w:val="22"/>
        </w:rPr>
      </w:pPr>
      <w:r w:rsidRPr="006E5369">
        <w:rPr>
          <w:sz w:val="22"/>
          <w:szCs w:val="22"/>
        </w:rPr>
        <w:t>b)</w:t>
      </w:r>
      <w:r w:rsidRPr="006E5369">
        <w:rPr>
          <w:sz w:val="22"/>
          <w:szCs w:val="22"/>
        </w:rPr>
        <w:tab/>
        <w:t>Zhotovitelem je dodavatel po uzavření smlouvy na plnění veřejné zakázky (smlouvy o dílo).</w:t>
      </w:r>
    </w:p>
    <w:p w:rsidR="006E5369" w:rsidRPr="006E5369" w:rsidRDefault="006E5369" w:rsidP="004D26DD">
      <w:pPr>
        <w:ind w:left="851" w:hanging="284"/>
        <w:jc w:val="both"/>
        <w:rPr>
          <w:sz w:val="22"/>
          <w:szCs w:val="22"/>
        </w:rPr>
      </w:pPr>
      <w:r w:rsidRPr="006E5369">
        <w:rPr>
          <w:sz w:val="22"/>
          <w:szCs w:val="22"/>
        </w:rPr>
        <w:t>c)</w:t>
      </w:r>
      <w:r w:rsidRPr="006E5369">
        <w:rPr>
          <w:sz w:val="22"/>
          <w:szCs w:val="22"/>
        </w:rPr>
        <w:tab/>
      </w:r>
      <w:proofErr w:type="spellStart"/>
      <w:r w:rsidRPr="006E5369">
        <w:rPr>
          <w:sz w:val="22"/>
          <w:szCs w:val="22"/>
        </w:rPr>
        <w:t>Podzhotovitelem</w:t>
      </w:r>
      <w:proofErr w:type="spellEnd"/>
      <w:r w:rsidRPr="006E5369">
        <w:rPr>
          <w:sz w:val="22"/>
          <w:szCs w:val="22"/>
        </w:rPr>
        <w:t xml:space="preserve"> je poddodavatel po uzavření smlouvy na plnění veřejné zakázky (smlouvy o dílo).</w:t>
      </w:r>
    </w:p>
    <w:p w:rsidR="006E5369" w:rsidRPr="006E5369" w:rsidRDefault="006E5369" w:rsidP="004D26DD">
      <w:pPr>
        <w:ind w:left="851" w:hanging="284"/>
        <w:jc w:val="both"/>
        <w:rPr>
          <w:sz w:val="22"/>
          <w:szCs w:val="22"/>
        </w:rPr>
      </w:pPr>
      <w:r w:rsidRPr="006E5369">
        <w:rPr>
          <w:sz w:val="22"/>
          <w:szCs w:val="22"/>
        </w:rPr>
        <w:t>d)</w:t>
      </w:r>
      <w:r w:rsidRPr="006E5369">
        <w:rPr>
          <w:sz w:val="22"/>
          <w:szCs w:val="22"/>
        </w:rPr>
        <w:tab/>
        <w:t xml:space="preserve">Příslušnou dokumentací je dokumentace zpracovaná v rozsahu stanoveném jiným právním předpisem (vyhláškou č. </w:t>
      </w:r>
      <w:r w:rsidR="001F0759">
        <w:rPr>
          <w:sz w:val="22"/>
          <w:szCs w:val="22"/>
        </w:rPr>
        <w:t>169/2016</w:t>
      </w:r>
      <w:r w:rsidRPr="006E5369">
        <w:rPr>
          <w:sz w:val="22"/>
          <w:szCs w:val="22"/>
        </w:rPr>
        <w:t xml:space="preserve"> Sb.).</w:t>
      </w:r>
    </w:p>
    <w:p w:rsidR="006E5369" w:rsidRPr="00B8338B" w:rsidRDefault="006E5369" w:rsidP="004D26DD">
      <w:pPr>
        <w:ind w:left="851" w:hanging="284"/>
        <w:jc w:val="both"/>
        <w:rPr>
          <w:sz w:val="22"/>
          <w:szCs w:val="22"/>
        </w:rPr>
      </w:pPr>
      <w:r w:rsidRPr="006E5369">
        <w:rPr>
          <w:sz w:val="22"/>
          <w:szCs w:val="22"/>
        </w:rPr>
        <w:t>e)</w:t>
      </w:r>
      <w:r w:rsidRPr="006E5369">
        <w:rPr>
          <w:sz w:val="22"/>
          <w:szCs w:val="22"/>
        </w:rPr>
        <w:tab/>
        <w:t>Položkovým rozpočtem je zhotovitelem oceněný soupis stave</w:t>
      </w:r>
      <w:r>
        <w:rPr>
          <w:sz w:val="22"/>
          <w:szCs w:val="22"/>
        </w:rPr>
        <w:t>bních prací dodávek a služeb, v </w:t>
      </w:r>
      <w:r w:rsidRPr="006E5369">
        <w:rPr>
          <w:sz w:val="22"/>
          <w:szCs w:val="22"/>
        </w:rPr>
        <w:t>němž jsou zhotovitelem uvedeny jednotkové ceny u všech položek stavebních prací dodávek a služeb a jejich celkové ceny pro zadavatelem vymezené množství.</w:t>
      </w:r>
    </w:p>
    <w:p w:rsidR="00B13DBA" w:rsidRPr="00A36F8E" w:rsidRDefault="00B13DBA" w:rsidP="00656814">
      <w:pPr>
        <w:jc w:val="both"/>
        <w:rPr>
          <w:sz w:val="22"/>
          <w:szCs w:val="22"/>
        </w:rPr>
      </w:pPr>
    </w:p>
    <w:p w:rsidR="00341B6F" w:rsidRDefault="00341B6F" w:rsidP="00C439E5">
      <w:pPr>
        <w:ind w:left="567" w:hanging="567"/>
        <w:jc w:val="both"/>
        <w:rPr>
          <w:b/>
          <w:sz w:val="24"/>
        </w:rPr>
      </w:pPr>
      <w:r>
        <w:rPr>
          <w:b/>
          <w:sz w:val="24"/>
        </w:rPr>
        <w:t>2.</w:t>
      </w:r>
      <w:r w:rsidR="00C439E5">
        <w:rPr>
          <w:b/>
          <w:sz w:val="24"/>
        </w:rPr>
        <w:tab/>
      </w:r>
      <w:r w:rsidRPr="00D31981">
        <w:rPr>
          <w:b/>
          <w:sz w:val="24"/>
        </w:rPr>
        <w:t xml:space="preserve">Specifikace </w:t>
      </w:r>
      <w:r w:rsidR="00D87737">
        <w:rPr>
          <w:b/>
          <w:sz w:val="24"/>
        </w:rPr>
        <w:t>D</w:t>
      </w:r>
      <w:r w:rsidRPr="00D31981">
        <w:rPr>
          <w:b/>
          <w:sz w:val="24"/>
        </w:rPr>
        <w:t>íla</w:t>
      </w:r>
    </w:p>
    <w:p w:rsidR="00656814" w:rsidRDefault="00CC193A" w:rsidP="007A597C">
      <w:pPr>
        <w:tabs>
          <w:tab w:val="left" w:pos="0"/>
        </w:tabs>
        <w:suppressAutoHyphens/>
        <w:overflowPunct/>
        <w:autoSpaceDE/>
        <w:autoSpaceDN/>
        <w:adjustRightInd/>
        <w:ind w:left="567" w:hanging="567"/>
        <w:jc w:val="both"/>
        <w:textAlignment w:val="auto"/>
        <w:rPr>
          <w:sz w:val="22"/>
          <w:szCs w:val="22"/>
        </w:rPr>
      </w:pPr>
      <w:r w:rsidRPr="003031FB">
        <w:rPr>
          <w:sz w:val="22"/>
          <w:szCs w:val="22"/>
        </w:rPr>
        <w:t>1.</w:t>
      </w:r>
      <w:r w:rsidR="00C439E5">
        <w:rPr>
          <w:sz w:val="22"/>
          <w:szCs w:val="22"/>
        </w:rPr>
        <w:tab/>
      </w:r>
      <w:r w:rsidR="00656814" w:rsidRPr="003031FB">
        <w:rPr>
          <w:sz w:val="22"/>
          <w:szCs w:val="22"/>
        </w:rPr>
        <w:t xml:space="preserve">Dílem se rozumí provedení stavby označené jako </w:t>
      </w:r>
      <w:r w:rsidR="00656814" w:rsidRPr="003031FB">
        <w:rPr>
          <w:b/>
          <w:sz w:val="22"/>
          <w:szCs w:val="22"/>
        </w:rPr>
        <w:t>„</w:t>
      </w:r>
      <w:r w:rsidR="00C22B08">
        <w:rPr>
          <w:b/>
          <w:sz w:val="22"/>
          <w:szCs w:val="22"/>
        </w:rPr>
        <w:t>Karlovy V</w:t>
      </w:r>
      <w:r w:rsidR="00C22B08" w:rsidRPr="00F0047C">
        <w:rPr>
          <w:b/>
          <w:sz w:val="22"/>
          <w:szCs w:val="22"/>
        </w:rPr>
        <w:t xml:space="preserve">ary, </w:t>
      </w:r>
      <w:r w:rsidR="00C22B08">
        <w:rPr>
          <w:b/>
          <w:bCs/>
          <w:sz w:val="22"/>
          <w:szCs w:val="22"/>
        </w:rPr>
        <w:t>ZŠ T</w:t>
      </w:r>
      <w:r w:rsidR="00C22B08" w:rsidRPr="00F0047C">
        <w:rPr>
          <w:b/>
          <w:bCs/>
          <w:sz w:val="22"/>
          <w:szCs w:val="22"/>
        </w:rPr>
        <w:t>ruhlářská – odborné učebny</w:t>
      </w:r>
      <w:r w:rsidR="00656814" w:rsidRPr="003031FB">
        <w:rPr>
          <w:b/>
          <w:sz w:val="22"/>
          <w:szCs w:val="22"/>
        </w:rPr>
        <w:t>“</w:t>
      </w:r>
      <w:r w:rsidR="00603ACF" w:rsidRPr="003031FB">
        <w:rPr>
          <w:b/>
          <w:sz w:val="22"/>
          <w:szCs w:val="22"/>
        </w:rPr>
        <w:t xml:space="preserve"> </w:t>
      </w:r>
      <w:r w:rsidR="00603ACF" w:rsidRPr="003031FB">
        <w:rPr>
          <w:sz w:val="22"/>
          <w:szCs w:val="22"/>
        </w:rPr>
        <w:t>na pozem</w:t>
      </w:r>
      <w:r w:rsidR="00C22B08">
        <w:rPr>
          <w:sz w:val="22"/>
          <w:szCs w:val="22"/>
        </w:rPr>
        <w:t>cích</w:t>
      </w:r>
      <w:r w:rsidR="002F070A">
        <w:rPr>
          <w:sz w:val="22"/>
          <w:szCs w:val="22"/>
        </w:rPr>
        <w:t xml:space="preserve"> </w:t>
      </w:r>
      <w:proofErr w:type="spellStart"/>
      <w:r w:rsidR="00C22B08">
        <w:rPr>
          <w:sz w:val="22"/>
          <w:szCs w:val="22"/>
        </w:rPr>
        <w:t>p.č</w:t>
      </w:r>
      <w:proofErr w:type="spellEnd"/>
      <w:r w:rsidR="00C22B08">
        <w:rPr>
          <w:sz w:val="22"/>
          <w:szCs w:val="22"/>
        </w:rPr>
        <w:t xml:space="preserve">. </w:t>
      </w:r>
      <w:r w:rsidR="000C54CA">
        <w:rPr>
          <w:sz w:val="22"/>
          <w:szCs w:val="22"/>
        </w:rPr>
        <w:t xml:space="preserve">st. 1214, 382/96, 492/27 </w:t>
      </w:r>
      <w:r w:rsidR="00A37735">
        <w:rPr>
          <w:sz w:val="22"/>
          <w:szCs w:val="22"/>
        </w:rPr>
        <w:t>v</w:t>
      </w:r>
      <w:r w:rsidR="00C22B08">
        <w:rPr>
          <w:sz w:val="22"/>
          <w:szCs w:val="22"/>
        </w:rPr>
        <w:t xml:space="preserve"> k.</w:t>
      </w:r>
      <w:proofErr w:type="spellStart"/>
      <w:r w:rsidR="00C22B08">
        <w:rPr>
          <w:sz w:val="22"/>
          <w:szCs w:val="22"/>
        </w:rPr>
        <w:t>ú</w:t>
      </w:r>
      <w:proofErr w:type="spellEnd"/>
      <w:r w:rsidR="00C22B08">
        <w:rPr>
          <w:sz w:val="22"/>
          <w:szCs w:val="22"/>
        </w:rPr>
        <w:t>. Stará Role</w:t>
      </w:r>
      <w:r w:rsidR="00A36F8E" w:rsidRPr="003031FB">
        <w:rPr>
          <w:sz w:val="22"/>
          <w:szCs w:val="22"/>
        </w:rPr>
        <w:t xml:space="preserve">, </w:t>
      </w:r>
      <w:r w:rsidR="00A37735">
        <w:rPr>
          <w:sz w:val="22"/>
          <w:szCs w:val="22"/>
        </w:rPr>
        <w:t xml:space="preserve">obec </w:t>
      </w:r>
      <w:r w:rsidR="00A36F8E" w:rsidRPr="003031FB">
        <w:rPr>
          <w:sz w:val="22"/>
          <w:szCs w:val="22"/>
        </w:rPr>
        <w:t>Karlovy Vary</w:t>
      </w:r>
      <w:r w:rsidR="000C54CA">
        <w:rPr>
          <w:sz w:val="22"/>
          <w:szCs w:val="22"/>
        </w:rPr>
        <w:t>,</w:t>
      </w:r>
      <w:r w:rsidR="00603ACF" w:rsidRPr="003031FB">
        <w:rPr>
          <w:sz w:val="22"/>
          <w:szCs w:val="22"/>
        </w:rPr>
        <w:t xml:space="preserve"> v celém rozsahu tak, jak je zakresleno či popsáno v Dokumentaci, dále jen „Dílo“</w:t>
      </w:r>
      <w:r w:rsidR="00A36F8E" w:rsidRPr="003031FB">
        <w:rPr>
          <w:sz w:val="22"/>
          <w:szCs w:val="22"/>
        </w:rPr>
        <w:t>.</w:t>
      </w:r>
    </w:p>
    <w:p w:rsidR="00A37735" w:rsidRPr="003031FB" w:rsidRDefault="00A37735" w:rsidP="007A597C">
      <w:pPr>
        <w:tabs>
          <w:tab w:val="left" w:pos="0"/>
        </w:tabs>
        <w:suppressAutoHyphens/>
        <w:overflowPunct/>
        <w:autoSpaceDE/>
        <w:autoSpaceDN/>
        <w:adjustRightInd/>
        <w:ind w:left="567" w:hanging="567"/>
        <w:jc w:val="both"/>
        <w:textAlignment w:val="auto"/>
        <w:rPr>
          <w:sz w:val="22"/>
          <w:szCs w:val="22"/>
        </w:rPr>
      </w:pPr>
    </w:p>
    <w:p w:rsidR="00DB5AA9" w:rsidRPr="003031FB" w:rsidRDefault="00D87737" w:rsidP="007A597C">
      <w:pPr>
        <w:tabs>
          <w:tab w:val="left" w:pos="567"/>
        </w:tabs>
        <w:ind w:left="567"/>
        <w:jc w:val="both"/>
        <w:rPr>
          <w:rFonts w:ascii="Arial" w:hAnsi="Arial" w:cs="Arial"/>
          <w:sz w:val="22"/>
          <w:szCs w:val="22"/>
        </w:rPr>
      </w:pPr>
      <w:r w:rsidRPr="003031FB">
        <w:rPr>
          <w:sz w:val="22"/>
          <w:szCs w:val="22"/>
        </w:rPr>
        <w:t>Předmětem Díla je i nezbytná součinnost při zajištění všech revizí D</w:t>
      </w:r>
      <w:r w:rsidR="00414D63" w:rsidRPr="003031FB">
        <w:rPr>
          <w:sz w:val="22"/>
          <w:szCs w:val="22"/>
        </w:rPr>
        <w:t>íla, které se k dané stavební čá</w:t>
      </w:r>
      <w:r w:rsidRPr="003031FB">
        <w:rPr>
          <w:sz w:val="22"/>
          <w:szCs w:val="22"/>
        </w:rPr>
        <w:t xml:space="preserve">sti vztahují, když dokončením Díla, jakož i dokončením jeho dílčích plnění, se pro účely této smlouvy rozumí řádné provedení Díla bez vad bránících řádnému a bezpečnému užívání Díla, ale i zajištění veškerých revizních zpráv, zkoušek, atestů a dokladů kvality jakož veškerých potřebných dokladů pro </w:t>
      </w:r>
      <w:r w:rsidR="00335BB0" w:rsidRPr="003031FB">
        <w:rPr>
          <w:sz w:val="22"/>
          <w:szCs w:val="22"/>
        </w:rPr>
        <w:t xml:space="preserve">případné </w:t>
      </w:r>
      <w:r w:rsidRPr="003031FB">
        <w:rPr>
          <w:sz w:val="22"/>
          <w:szCs w:val="22"/>
        </w:rPr>
        <w:t>kolaudační či obdobné řízení (týkajícíc</w:t>
      </w:r>
      <w:r w:rsidR="00B82F3A" w:rsidRPr="003031FB">
        <w:rPr>
          <w:sz w:val="22"/>
          <w:szCs w:val="22"/>
        </w:rPr>
        <w:t xml:space="preserve">h se Díla) a </w:t>
      </w:r>
      <w:r w:rsidR="00335BB0" w:rsidRPr="003031FB">
        <w:rPr>
          <w:sz w:val="22"/>
          <w:szCs w:val="22"/>
        </w:rPr>
        <w:t xml:space="preserve">případně </w:t>
      </w:r>
      <w:r w:rsidR="00B82F3A" w:rsidRPr="003031FB">
        <w:rPr>
          <w:sz w:val="22"/>
          <w:szCs w:val="22"/>
        </w:rPr>
        <w:t>samotné kolaudace D</w:t>
      </w:r>
      <w:r w:rsidRPr="003031FB">
        <w:rPr>
          <w:sz w:val="22"/>
          <w:szCs w:val="22"/>
        </w:rPr>
        <w:t>íla.</w:t>
      </w:r>
    </w:p>
    <w:p w:rsidR="00B13DBA" w:rsidRDefault="00B13DBA" w:rsidP="00762526">
      <w:pPr>
        <w:spacing w:line="20" w:lineRule="atLeast"/>
        <w:ind w:left="567" w:hanging="567"/>
        <w:jc w:val="both"/>
        <w:rPr>
          <w:sz w:val="22"/>
          <w:szCs w:val="22"/>
        </w:rPr>
      </w:pPr>
    </w:p>
    <w:p w:rsidR="00762526" w:rsidRPr="00B13DBA" w:rsidRDefault="00762526" w:rsidP="00C439E5">
      <w:pPr>
        <w:spacing w:line="20" w:lineRule="atLeast"/>
        <w:ind w:left="567"/>
        <w:jc w:val="both"/>
        <w:rPr>
          <w:sz w:val="22"/>
          <w:szCs w:val="22"/>
        </w:rPr>
      </w:pPr>
      <w:r w:rsidRPr="00B13DBA">
        <w:rPr>
          <w:sz w:val="22"/>
          <w:szCs w:val="22"/>
        </w:rPr>
        <w:t xml:space="preserve">Předmětem </w:t>
      </w:r>
      <w:r w:rsidR="004A0722" w:rsidRPr="00B13DBA">
        <w:rPr>
          <w:sz w:val="22"/>
          <w:szCs w:val="22"/>
        </w:rPr>
        <w:t>Díla</w:t>
      </w:r>
      <w:r w:rsidRPr="00B13DBA">
        <w:rPr>
          <w:sz w:val="22"/>
          <w:szCs w:val="22"/>
        </w:rPr>
        <w:t xml:space="preserve"> je také:</w:t>
      </w:r>
    </w:p>
    <w:p w:rsidR="00762526" w:rsidRPr="00B13DBA" w:rsidRDefault="00762526" w:rsidP="00B67C5D">
      <w:pPr>
        <w:pStyle w:val="Odstavecseseznamem"/>
        <w:numPr>
          <w:ilvl w:val="0"/>
          <w:numId w:val="16"/>
        </w:numPr>
        <w:spacing w:after="0" w:line="240" w:lineRule="auto"/>
        <w:ind w:left="851" w:hanging="284"/>
        <w:jc w:val="both"/>
        <w:rPr>
          <w:rFonts w:ascii="Times New Roman" w:hAnsi="Times New Roman"/>
        </w:rPr>
      </w:pPr>
      <w:r w:rsidRPr="00B13DBA">
        <w:rPr>
          <w:rFonts w:ascii="Times New Roman" w:hAnsi="Times New Roman"/>
        </w:rPr>
        <w:t>Zpracování dodavatelské (dílenské, výrobní) dokumentace všech konstrukcí, výrobků a</w:t>
      </w:r>
      <w:r w:rsidR="003D1AC0">
        <w:rPr>
          <w:rFonts w:ascii="Times New Roman" w:hAnsi="Times New Roman"/>
        </w:rPr>
        <w:t> </w:t>
      </w:r>
      <w:r w:rsidRPr="00B13DBA">
        <w:rPr>
          <w:rFonts w:ascii="Times New Roman" w:hAnsi="Times New Roman"/>
        </w:rPr>
        <w:t xml:space="preserve">prvků, u nichž je tento požadavek uveden v </w:t>
      </w:r>
      <w:r w:rsidR="004A0722" w:rsidRPr="00B13DBA">
        <w:rPr>
          <w:rFonts w:ascii="Times New Roman" w:hAnsi="Times New Roman"/>
        </w:rPr>
        <w:t>Dokumentaci</w:t>
      </w:r>
      <w:r w:rsidRPr="00B13DBA">
        <w:rPr>
          <w:rFonts w:ascii="Times New Roman" w:hAnsi="Times New Roman"/>
        </w:rPr>
        <w:t>,</w:t>
      </w:r>
    </w:p>
    <w:p w:rsidR="00762526" w:rsidRPr="00B13DBA" w:rsidRDefault="00762526" w:rsidP="00B67C5D">
      <w:pPr>
        <w:pStyle w:val="Odstavecseseznamem"/>
        <w:numPr>
          <w:ilvl w:val="0"/>
          <w:numId w:val="16"/>
        </w:numPr>
        <w:spacing w:after="0" w:line="240" w:lineRule="auto"/>
        <w:ind w:left="851" w:hanging="284"/>
        <w:jc w:val="both"/>
        <w:rPr>
          <w:rFonts w:ascii="Times New Roman" w:hAnsi="Times New Roman"/>
        </w:rPr>
      </w:pPr>
      <w:r w:rsidRPr="00B13DBA">
        <w:rPr>
          <w:rFonts w:ascii="Times New Roman" w:hAnsi="Times New Roman"/>
        </w:rPr>
        <w:t>Zpracování dokumentace skutečného provedení stavby v digitální formě,</w:t>
      </w:r>
    </w:p>
    <w:p w:rsidR="00762526" w:rsidRPr="00335BB0" w:rsidRDefault="00762526" w:rsidP="00B67C5D">
      <w:pPr>
        <w:pStyle w:val="Odstavecseseznamem"/>
        <w:numPr>
          <w:ilvl w:val="0"/>
          <w:numId w:val="16"/>
        </w:numPr>
        <w:spacing w:after="0" w:line="240" w:lineRule="auto"/>
        <w:ind w:left="851" w:hanging="284"/>
        <w:jc w:val="both"/>
        <w:rPr>
          <w:rFonts w:ascii="Times New Roman" w:hAnsi="Times New Roman"/>
        </w:rPr>
      </w:pPr>
      <w:r w:rsidRPr="00335BB0">
        <w:rPr>
          <w:rFonts w:ascii="Times New Roman" w:hAnsi="Times New Roman"/>
        </w:rPr>
        <w:t xml:space="preserve">Zřízení a likvidace vlastního zařízení staveniště zhotovitele, </w:t>
      </w:r>
    </w:p>
    <w:p w:rsidR="00762526" w:rsidRPr="00B13DBA" w:rsidRDefault="00762526" w:rsidP="00B67C5D">
      <w:pPr>
        <w:pStyle w:val="Odstavecseseznamem"/>
        <w:numPr>
          <w:ilvl w:val="0"/>
          <w:numId w:val="16"/>
        </w:numPr>
        <w:spacing w:after="0" w:line="240" w:lineRule="auto"/>
        <w:ind w:left="851" w:hanging="284"/>
        <w:jc w:val="both"/>
        <w:rPr>
          <w:rFonts w:ascii="Times New Roman" w:hAnsi="Times New Roman"/>
        </w:rPr>
      </w:pPr>
      <w:r w:rsidRPr="00B13DBA">
        <w:rPr>
          <w:rFonts w:ascii="Times New Roman" w:hAnsi="Times New Roman"/>
        </w:rPr>
        <w:t xml:space="preserve">Zajištění případných doplňkových průzkumů, budou-li potřebné pro provádění </w:t>
      </w:r>
      <w:r w:rsidR="004A0722" w:rsidRPr="00B13DBA">
        <w:rPr>
          <w:rFonts w:ascii="Times New Roman" w:hAnsi="Times New Roman"/>
        </w:rPr>
        <w:t>D</w:t>
      </w:r>
      <w:r w:rsidRPr="00B13DBA">
        <w:rPr>
          <w:rFonts w:ascii="Times New Roman" w:hAnsi="Times New Roman"/>
        </w:rPr>
        <w:t>íla,</w:t>
      </w:r>
    </w:p>
    <w:p w:rsidR="00762526" w:rsidRPr="00B13DBA" w:rsidRDefault="00762526" w:rsidP="00B67C5D">
      <w:pPr>
        <w:pStyle w:val="Odstavecseseznamem"/>
        <w:numPr>
          <w:ilvl w:val="0"/>
          <w:numId w:val="16"/>
        </w:numPr>
        <w:spacing w:after="0" w:line="240" w:lineRule="auto"/>
        <w:ind w:left="851" w:hanging="284"/>
        <w:jc w:val="both"/>
        <w:rPr>
          <w:rFonts w:ascii="Times New Roman" w:hAnsi="Times New Roman"/>
        </w:rPr>
      </w:pPr>
      <w:r w:rsidRPr="00B13DBA">
        <w:rPr>
          <w:rFonts w:ascii="Times New Roman" w:hAnsi="Times New Roman"/>
        </w:rPr>
        <w:lastRenderedPageBreak/>
        <w:t xml:space="preserve">Veškeré předepsané atesty, zkoušky a revize dle ČSN a dalších předpisů uvedených v dokumentaci a dalších obecně závazných předpisů a nařízení, kterými bude prokázáno dosažení předepsané kvality a parametrů dokončeného </w:t>
      </w:r>
      <w:r w:rsidR="004A0722" w:rsidRPr="00B13DBA">
        <w:rPr>
          <w:rFonts w:ascii="Times New Roman" w:hAnsi="Times New Roman"/>
        </w:rPr>
        <w:t>D</w:t>
      </w:r>
      <w:r w:rsidRPr="00B13DBA">
        <w:rPr>
          <w:rFonts w:ascii="Times New Roman" w:hAnsi="Times New Roman"/>
        </w:rPr>
        <w:t>íla,</w:t>
      </w:r>
    </w:p>
    <w:p w:rsidR="00762526" w:rsidRPr="00B13DBA" w:rsidRDefault="00762526" w:rsidP="00B67C5D">
      <w:pPr>
        <w:pStyle w:val="Odstavecseseznamem"/>
        <w:numPr>
          <w:ilvl w:val="0"/>
          <w:numId w:val="16"/>
        </w:numPr>
        <w:spacing w:after="0" w:line="240" w:lineRule="auto"/>
        <w:ind w:left="851" w:hanging="284"/>
        <w:jc w:val="both"/>
        <w:rPr>
          <w:rFonts w:ascii="Times New Roman" w:hAnsi="Times New Roman"/>
        </w:rPr>
      </w:pPr>
      <w:r w:rsidRPr="00B13DBA">
        <w:rPr>
          <w:rFonts w:ascii="Times New Roman" w:hAnsi="Times New Roman"/>
        </w:rPr>
        <w:t>Ostraha stavby a staveniště, zajištění bezpečnosti při provádění stavby ve smyslu bezpečnosti práce a ochrany životního prostředí,</w:t>
      </w:r>
    </w:p>
    <w:p w:rsidR="00762526" w:rsidRPr="00B13DBA" w:rsidRDefault="00762526" w:rsidP="00B67C5D">
      <w:pPr>
        <w:pStyle w:val="Odstavecseseznamem"/>
        <w:numPr>
          <w:ilvl w:val="0"/>
          <w:numId w:val="16"/>
        </w:numPr>
        <w:spacing w:after="0" w:line="240" w:lineRule="auto"/>
        <w:ind w:left="851" w:hanging="284"/>
        <w:jc w:val="both"/>
        <w:rPr>
          <w:rFonts w:ascii="Times New Roman" w:hAnsi="Times New Roman"/>
        </w:rPr>
      </w:pPr>
      <w:r w:rsidRPr="00B13DBA">
        <w:rPr>
          <w:rFonts w:ascii="Times New Roman" w:hAnsi="Times New Roman"/>
        </w:rPr>
        <w:t xml:space="preserve">Péče o objekty a konstrukce stavby, jejich ošetřování až do doby konečného předání </w:t>
      </w:r>
      <w:r w:rsidR="004A0722" w:rsidRPr="00B13DBA">
        <w:rPr>
          <w:rFonts w:ascii="Times New Roman" w:hAnsi="Times New Roman"/>
        </w:rPr>
        <w:t>D</w:t>
      </w:r>
      <w:r w:rsidR="00D87737" w:rsidRPr="00B13DBA">
        <w:rPr>
          <w:rFonts w:ascii="Times New Roman" w:hAnsi="Times New Roman"/>
        </w:rPr>
        <w:t xml:space="preserve">íla </w:t>
      </w:r>
      <w:r w:rsidR="00601EE5">
        <w:rPr>
          <w:rFonts w:ascii="Times New Roman" w:hAnsi="Times New Roman"/>
        </w:rPr>
        <w:t>objednateli</w:t>
      </w:r>
      <w:r w:rsidRPr="00B13DBA">
        <w:rPr>
          <w:rFonts w:ascii="Times New Roman" w:hAnsi="Times New Roman"/>
        </w:rPr>
        <w:t>,</w:t>
      </w:r>
    </w:p>
    <w:p w:rsidR="00762526" w:rsidRDefault="00762526" w:rsidP="00B67C5D">
      <w:pPr>
        <w:pStyle w:val="Odstavecseseznamem"/>
        <w:numPr>
          <w:ilvl w:val="0"/>
          <w:numId w:val="16"/>
        </w:numPr>
        <w:spacing w:after="0" w:line="240" w:lineRule="auto"/>
        <w:ind w:left="851" w:hanging="284"/>
        <w:jc w:val="both"/>
        <w:rPr>
          <w:rFonts w:ascii="Times New Roman" w:hAnsi="Times New Roman"/>
        </w:rPr>
      </w:pPr>
      <w:r w:rsidRPr="00B13DBA">
        <w:rPr>
          <w:rFonts w:ascii="Times New Roman" w:hAnsi="Times New Roman"/>
        </w:rPr>
        <w:t xml:space="preserve">Kompletační činnost </w:t>
      </w:r>
      <w:r w:rsidR="000C7D29">
        <w:rPr>
          <w:rFonts w:ascii="Times New Roman" w:hAnsi="Times New Roman"/>
        </w:rPr>
        <w:t>z</w:t>
      </w:r>
      <w:r w:rsidR="006969CD">
        <w:rPr>
          <w:rFonts w:ascii="Times New Roman" w:hAnsi="Times New Roman"/>
        </w:rPr>
        <w:t>hotovitele,</w:t>
      </w:r>
    </w:p>
    <w:p w:rsidR="005E4805" w:rsidRDefault="00DD0F94" w:rsidP="00B67C5D">
      <w:pPr>
        <w:pStyle w:val="Odstavecseseznamem"/>
        <w:numPr>
          <w:ilvl w:val="0"/>
          <w:numId w:val="16"/>
        </w:numPr>
        <w:spacing w:after="0" w:line="240" w:lineRule="auto"/>
        <w:ind w:left="851" w:hanging="284"/>
        <w:jc w:val="both"/>
        <w:rPr>
          <w:rFonts w:ascii="Times New Roman" w:hAnsi="Times New Roman"/>
        </w:rPr>
      </w:pPr>
      <w:r w:rsidRPr="0062595F">
        <w:rPr>
          <w:rFonts w:ascii="Times New Roman" w:hAnsi="Times New Roman"/>
        </w:rPr>
        <w:t>Doprava a dodání výrob</w:t>
      </w:r>
      <w:r w:rsidR="002A2F7C" w:rsidRPr="0062595F">
        <w:rPr>
          <w:rFonts w:ascii="Times New Roman" w:hAnsi="Times New Roman"/>
        </w:rPr>
        <w:t xml:space="preserve">ků, montáž a zapojení zařízení </w:t>
      </w:r>
      <w:r w:rsidR="005E4805" w:rsidRPr="0062595F">
        <w:rPr>
          <w:rFonts w:ascii="Times New Roman" w:hAnsi="Times New Roman"/>
        </w:rPr>
        <w:t>včetně revizí.</w:t>
      </w:r>
    </w:p>
    <w:p w:rsidR="003D1AC0" w:rsidRDefault="003D1AC0" w:rsidP="003D1AC0">
      <w:pPr>
        <w:ind w:left="567"/>
        <w:jc w:val="both"/>
      </w:pPr>
    </w:p>
    <w:p w:rsidR="003D1AC0" w:rsidRPr="003D1AC0" w:rsidRDefault="003D1AC0" w:rsidP="003D1AC0">
      <w:pPr>
        <w:ind w:left="567" w:hanging="567"/>
        <w:jc w:val="both"/>
        <w:rPr>
          <w:sz w:val="22"/>
          <w:szCs w:val="22"/>
        </w:rPr>
      </w:pPr>
      <w:r>
        <w:rPr>
          <w:sz w:val="22"/>
          <w:szCs w:val="22"/>
        </w:rPr>
        <w:t>2.</w:t>
      </w:r>
      <w:r w:rsidRPr="003D1AC0">
        <w:rPr>
          <w:sz w:val="22"/>
          <w:szCs w:val="22"/>
        </w:rPr>
        <w:tab/>
        <w:t>Nepředvídaným plněním se rozumí:</w:t>
      </w:r>
    </w:p>
    <w:p w:rsidR="003D1AC0" w:rsidRPr="003D1AC0" w:rsidRDefault="003D1AC0" w:rsidP="003D1AC0">
      <w:pPr>
        <w:ind w:left="851" w:hanging="284"/>
        <w:jc w:val="both"/>
        <w:rPr>
          <w:sz w:val="22"/>
          <w:szCs w:val="22"/>
        </w:rPr>
      </w:pPr>
      <w:r w:rsidRPr="003D1AC0">
        <w:rPr>
          <w:sz w:val="22"/>
          <w:szCs w:val="22"/>
        </w:rPr>
        <w:t>a)</w:t>
      </w:r>
      <w:r w:rsidRPr="003D1AC0">
        <w:rPr>
          <w:sz w:val="22"/>
          <w:szCs w:val="22"/>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stavebního povolení na provedení díla, touto smlouvou dohodnutého rozsahu a kvality či ověřené technické praxe; anebo </w:t>
      </w:r>
    </w:p>
    <w:p w:rsidR="003D1AC0" w:rsidRPr="003D1AC0" w:rsidRDefault="003D1AC0" w:rsidP="003D1AC0">
      <w:pPr>
        <w:ind w:left="851" w:hanging="284"/>
        <w:jc w:val="both"/>
        <w:rPr>
          <w:sz w:val="22"/>
          <w:szCs w:val="22"/>
        </w:rPr>
      </w:pPr>
      <w:r w:rsidRPr="003D1AC0">
        <w:rPr>
          <w:sz w:val="22"/>
          <w:szCs w:val="22"/>
        </w:rPr>
        <w:t>b)</w:t>
      </w:r>
      <w:r w:rsidRPr="003D1AC0">
        <w:rPr>
          <w:sz w:val="22"/>
          <w:szCs w:val="22"/>
        </w:rPr>
        <w:tab/>
        <w:t xml:space="preserve">plnění vyvolané zásadní změnou dodávky díla provedené na základě zvláštního požadavku objednatele. </w:t>
      </w:r>
    </w:p>
    <w:p w:rsidR="003D1AC0" w:rsidRPr="003D1AC0" w:rsidRDefault="003D1AC0" w:rsidP="003D1AC0">
      <w:pPr>
        <w:ind w:left="567" w:hanging="567"/>
        <w:jc w:val="both"/>
        <w:rPr>
          <w:sz w:val="22"/>
          <w:szCs w:val="22"/>
        </w:rPr>
      </w:pPr>
    </w:p>
    <w:p w:rsidR="003D1AC0" w:rsidRPr="003D1AC0" w:rsidRDefault="003D1AC0" w:rsidP="003D1AC0">
      <w:pPr>
        <w:ind w:left="567"/>
        <w:jc w:val="both"/>
        <w:rPr>
          <w:sz w:val="22"/>
          <w:szCs w:val="22"/>
        </w:rPr>
      </w:pPr>
      <w:r w:rsidRPr="003D1AC0">
        <w:rPr>
          <w:sz w:val="22"/>
          <w:szCs w:val="22"/>
        </w:rPr>
        <w:t>Za nepředvídané plnění se nepovažují zejména:</w:t>
      </w:r>
    </w:p>
    <w:p w:rsidR="003D1AC0" w:rsidRPr="003D1AC0" w:rsidRDefault="003D1AC0" w:rsidP="003D1AC0">
      <w:pPr>
        <w:ind w:left="851" w:hanging="284"/>
        <w:jc w:val="both"/>
        <w:rPr>
          <w:sz w:val="22"/>
          <w:szCs w:val="22"/>
        </w:rPr>
      </w:pPr>
      <w:r w:rsidRPr="003D1AC0">
        <w:rPr>
          <w:sz w:val="22"/>
          <w:szCs w:val="22"/>
        </w:rPr>
        <w:t>a)</w:t>
      </w:r>
      <w:r w:rsidRPr="003D1AC0">
        <w:rPr>
          <w:sz w:val="22"/>
          <w:szCs w:val="22"/>
        </w:rPr>
        <w:tab/>
        <w:t xml:space="preserve">plnění jinak splňující podmínky této smlouvy na nepředvídané práce, o kterých prokazatelně zhotovitel při podpisu této smlouvy věděl nebo nemohl nevědět; anebo </w:t>
      </w:r>
    </w:p>
    <w:p w:rsidR="003D1AC0" w:rsidRPr="003D1AC0" w:rsidRDefault="003D1AC0" w:rsidP="003D1AC0">
      <w:pPr>
        <w:ind w:left="851" w:hanging="284"/>
        <w:jc w:val="both"/>
        <w:rPr>
          <w:sz w:val="22"/>
          <w:szCs w:val="22"/>
        </w:rPr>
      </w:pPr>
      <w:r w:rsidRPr="003D1AC0">
        <w:rPr>
          <w:sz w:val="22"/>
          <w:szCs w:val="22"/>
        </w:rPr>
        <w:t>b)</w:t>
      </w:r>
      <w:r w:rsidRPr="003D1AC0">
        <w:rPr>
          <w:sz w:val="22"/>
          <w:szCs w:val="22"/>
        </w:rPr>
        <w:tab/>
        <w:t xml:space="preserve">plnění, jejichž provedení bylo vyvoláno pouze prodlením zhotovitele s prováděním díla nebo prodlením s poskytováním s ním spojených plnění, za které zhotovitel odpovídá; anebo </w:t>
      </w:r>
    </w:p>
    <w:p w:rsidR="003D1AC0" w:rsidRPr="003D1AC0" w:rsidRDefault="003D1AC0" w:rsidP="003D1AC0">
      <w:pPr>
        <w:ind w:left="851" w:hanging="284"/>
        <w:jc w:val="both"/>
        <w:rPr>
          <w:sz w:val="22"/>
          <w:szCs w:val="22"/>
        </w:rPr>
      </w:pPr>
      <w:r w:rsidRPr="003D1AC0">
        <w:rPr>
          <w:sz w:val="22"/>
          <w:szCs w:val="22"/>
        </w:rPr>
        <w:t>c)</w:t>
      </w:r>
      <w:r w:rsidRPr="003D1AC0">
        <w:rPr>
          <w:sz w:val="22"/>
          <w:szCs w:val="22"/>
        </w:rPr>
        <w:tab/>
        <w:t>plnění, která jsou důsledkem vadného plnění zhotovitele dále i plnění, která jsou v souladu s</w:t>
      </w:r>
      <w:r>
        <w:rPr>
          <w:sz w:val="22"/>
          <w:szCs w:val="22"/>
        </w:rPr>
        <w:t> </w:t>
      </w:r>
      <w:r w:rsidRPr="003D1AC0">
        <w:rPr>
          <w:sz w:val="22"/>
          <w:szCs w:val="22"/>
        </w:rPr>
        <w:t>řešením provedení díla a projektové dokumentace anebo stavebním povolením a tato pouze zpřesňují.</w:t>
      </w:r>
    </w:p>
    <w:p w:rsidR="003D1AC0" w:rsidRPr="003D1AC0" w:rsidRDefault="003D1AC0" w:rsidP="003D1AC0">
      <w:pPr>
        <w:ind w:left="567" w:hanging="567"/>
        <w:jc w:val="both"/>
        <w:rPr>
          <w:sz w:val="22"/>
          <w:szCs w:val="22"/>
        </w:rPr>
      </w:pPr>
    </w:p>
    <w:p w:rsidR="003D1AC0" w:rsidRPr="003D1AC0" w:rsidRDefault="006B3CCD" w:rsidP="003D1AC0">
      <w:pPr>
        <w:ind w:left="567" w:hanging="567"/>
        <w:jc w:val="both"/>
        <w:rPr>
          <w:sz w:val="22"/>
          <w:szCs w:val="22"/>
        </w:rPr>
      </w:pPr>
      <w:r>
        <w:rPr>
          <w:sz w:val="22"/>
          <w:szCs w:val="22"/>
        </w:rPr>
        <w:t>3</w:t>
      </w:r>
      <w:r w:rsidR="003D1AC0" w:rsidRPr="003D1AC0">
        <w:rPr>
          <w:sz w:val="22"/>
          <w:szCs w:val="22"/>
        </w:rPr>
        <w:t>.</w:t>
      </w:r>
      <w:r w:rsidR="003D1AC0" w:rsidRPr="003D1AC0">
        <w:rPr>
          <w:sz w:val="22"/>
          <w:szCs w:val="22"/>
        </w:rPr>
        <w:tab/>
        <w:t xml:space="preserve">Změny díla, včetně ceny a doby plnění, budou-li změnou ovlivněny, které splňují požadavky </w:t>
      </w:r>
      <w:r w:rsidR="003D1AC0">
        <w:rPr>
          <w:sz w:val="22"/>
          <w:szCs w:val="22"/>
        </w:rPr>
        <w:t>odst. 2 tohoto článku</w:t>
      </w:r>
      <w:r w:rsidR="003D1AC0" w:rsidRPr="003D1AC0">
        <w:rPr>
          <w:sz w:val="22"/>
          <w:szCs w:val="22"/>
        </w:rPr>
        <w:t xml:space="preserve"> smlouvy, musí být specifikovány v písemném dodatku ke smlouvě a pro zhotovitele se stanou závaznými vždy ode dne účinnosti příslušného písemného dodatku smlouvy. Dodatek ke smlouvě o dílo musí být uzavřen v souladu s předchozím postupem </w:t>
      </w:r>
      <w:r w:rsidR="003D1AC0">
        <w:rPr>
          <w:sz w:val="22"/>
          <w:szCs w:val="22"/>
        </w:rPr>
        <w:t xml:space="preserve">dle </w:t>
      </w:r>
      <w:r w:rsidR="003D1AC0" w:rsidRPr="0037302A">
        <w:rPr>
          <w:sz w:val="22"/>
          <w:szCs w:val="22"/>
        </w:rPr>
        <w:t>zákon</w:t>
      </w:r>
      <w:r w:rsidR="003D1AC0">
        <w:rPr>
          <w:sz w:val="22"/>
          <w:szCs w:val="22"/>
        </w:rPr>
        <w:t>a</w:t>
      </w:r>
      <w:r w:rsidR="003D1AC0" w:rsidRPr="0037302A">
        <w:rPr>
          <w:sz w:val="22"/>
          <w:szCs w:val="22"/>
        </w:rPr>
        <w:t xml:space="preserve"> č. 134/2016 Sb., o zadávání veřejných zakázek, ve znění pozdějších předpisů</w:t>
      </w:r>
      <w:r w:rsidR="003D1AC0" w:rsidRPr="003D1AC0">
        <w:rPr>
          <w:sz w:val="22"/>
          <w:szCs w:val="22"/>
        </w:rPr>
        <w:t>, jinak je uzavřený dodatek neplatný a zhotovitel nemá právo na úhradu ceny změny díla sjednané v</w:t>
      </w:r>
      <w:r w:rsidR="003D1AC0">
        <w:rPr>
          <w:sz w:val="22"/>
          <w:szCs w:val="22"/>
        </w:rPr>
        <w:t> </w:t>
      </w:r>
      <w:r w:rsidR="003D1AC0" w:rsidRPr="003D1AC0">
        <w:rPr>
          <w:sz w:val="22"/>
          <w:szCs w:val="22"/>
        </w:rPr>
        <w:t xml:space="preserve">tomto dodatku a cena za jejich provedení se stane součástí ceny za provedení díla. Cena sjednaná ve smlouvě může být měněna pouze v souvislosti s případnými </w:t>
      </w:r>
      <w:proofErr w:type="spellStart"/>
      <w:r w:rsidR="003D1AC0" w:rsidRPr="003D1AC0">
        <w:rPr>
          <w:sz w:val="22"/>
          <w:szCs w:val="22"/>
        </w:rPr>
        <w:t>méněpracemi</w:t>
      </w:r>
      <w:proofErr w:type="spellEnd"/>
      <w:r w:rsidR="003D1AC0" w:rsidRPr="003D1AC0">
        <w:rPr>
          <w:sz w:val="22"/>
          <w:szCs w:val="22"/>
        </w:rPr>
        <w:t xml:space="preserve"> a</w:t>
      </w:r>
      <w:r w:rsidR="003D1AC0">
        <w:rPr>
          <w:sz w:val="22"/>
          <w:szCs w:val="22"/>
        </w:rPr>
        <w:t> </w:t>
      </w:r>
      <w:r w:rsidR="003D1AC0" w:rsidRPr="003D1AC0">
        <w:rPr>
          <w:sz w:val="22"/>
          <w:szCs w:val="22"/>
        </w:rPr>
        <w:t xml:space="preserve">vícepracemi způsobem, který bude plně v souladu </w:t>
      </w:r>
      <w:r w:rsidR="00F52A8D">
        <w:rPr>
          <w:sz w:val="22"/>
          <w:szCs w:val="22"/>
        </w:rPr>
        <w:t xml:space="preserve">s </w:t>
      </w:r>
      <w:r w:rsidR="003D1AC0" w:rsidRPr="003D1AC0">
        <w:rPr>
          <w:sz w:val="22"/>
          <w:szCs w:val="22"/>
        </w:rPr>
        <w:t xml:space="preserve">§ 2594 </w:t>
      </w:r>
      <w:r w:rsidR="003D1AC0">
        <w:rPr>
          <w:snapToGrid w:val="0"/>
          <w:sz w:val="22"/>
          <w:szCs w:val="22"/>
        </w:rPr>
        <w:t xml:space="preserve">zákona č. 89/2012 Sb., </w:t>
      </w:r>
      <w:r w:rsidR="003D1AC0" w:rsidRPr="00247F8E">
        <w:rPr>
          <w:snapToGrid w:val="0"/>
          <w:sz w:val="22"/>
          <w:szCs w:val="22"/>
        </w:rPr>
        <w:t>občanského zákoníku</w:t>
      </w:r>
      <w:r w:rsidR="003D1AC0">
        <w:rPr>
          <w:snapToGrid w:val="0"/>
          <w:sz w:val="22"/>
          <w:szCs w:val="22"/>
        </w:rPr>
        <w:t>, ve znění pozdějších předpisů</w:t>
      </w:r>
      <w:r w:rsidR="003D1AC0">
        <w:rPr>
          <w:sz w:val="22"/>
          <w:szCs w:val="22"/>
        </w:rPr>
        <w:t xml:space="preserve">. Nabídková cena může být dále </w:t>
      </w:r>
      <w:r w:rsidR="003D1AC0" w:rsidRPr="003D1AC0">
        <w:rPr>
          <w:sz w:val="22"/>
          <w:szCs w:val="22"/>
        </w:rPr>
        <w:t>měněna v souvislosti se změnou sazby DPH. Z jakýchkoliv jiných důvodů nesmí být cena měněna.</w:t>
      </w:r>
    </w:p>
    <w:p w:rsidR="003D1AC0" w:rsidRPr="003D1AC0" w:rsidRDefault="003D1AC0" w:rsidP="003D1AC0">
      <w:pPr>
        <w:ind w:left="567" w:hanging="567"/>
        <w:jc w:val="both"/>
        <w:rPr>
          <w:sz w:val="22"/>
          <w:szCs w:val="22"/>
        </w:rPr>
      </w:pPr>
    </w:p>
    <w:p w:rsidR="003D1AC0" w:rsidRPr="003D1AC0" w:rsidRDefault="006B3CCD" w:rsidP="003D1AC0">
      <w:pPr>
        <w:ind w:left="567" w:hanging="567"/>
        <w:jc w:val="both"/>
        <w:rPr>
          <w:sz w:val="22"/>
          <w:szCs w:val="22"/>
        </w:rPr>
      </w:pPr>
      <w:r>
        <w:rPr>
          <w:sz w:val="22"/>
          <w:szCs w:val="22"/>
        </w:rPr>
        <w:t>4</w:t>
      </w:r>
      <w:r w:rsidR="003D1AC0">
        <w:rPr>
          <w:sz w:val="22"/>
          <w:szCs w:val="22"/>
        </w:rPr>
        <w:t>.</w:t>
      </w:r>
      <w:r w:rsidR="003D1AC0">
        <w:rPr>
          <w:sz w:val="22"/>
          <w:szCs w:val="22"/>
        </w:rPr>
        <w:tab/>
      </w:r>
      <w:r w:rsidR="003D1AC0" w:rsidRPr="003D1AC0">
        <w:rPr>
          <w:sz w:val="22"/>
          <w:szCs w:val="22"/>
        </w:rPr>
        <w:t xml:space="preserve">Pokud zhotovitel nedodrží postup dle § 2594 </w:t>
      </w:r>
      <w:r w:rsidR="003D1AC0">
        <w:rPr>
          <w:snapToGrid w:val="0"/>
          <w:sz w:val="22"/>
          <w:szCs w:val="22"/>
        </w:rPr>
        <w:t xml:space="preserve">zákona č. 89/2012 Sb., </w:t>
      </w:r>
      <w:r w:rsidR="003D1AC0" w:rsidRPr="00247F8E">
        <w:rPr>
          <w:snapToGrid w:val="0"/>
          <w:sz w:val="22"/>
          <w:szCs w:val="22"/>
        </w:rPr>
        <w:t>občanského zákoníku</w:t>
      </w:r>
      <w:r w:rsidR="003D1AC0">
        <w:rPr>
          <w:snapToGrid w:val="0"/>
          <w:sz w:val="22"/>
          <w:szCs w:val="22"/>
        </w:rPr>
        <w:t>, ve znění pozdějších předpisů</w:t>
      </w:r>
      <w:r w:rsidR="003D1AC0" w:rsidRPr="003D1AC0">
        <w:rPr>
          <w:sz w:val="22"/>
          <w:szCs w:val="22"/>
        </w:rPr>
        <w:t>,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rsidR="003D1AC0" w:rsidRPr="003D1AC0" w:rsidRDefault="003D1AC0" w:rsidP="003D1AC0">
      <w:pPr>
        <w:ind w:left="567" w:hanging="567"/>
        <w:jc w:val="both"/>
        <w:rPr>
          <w:sz w:val="22"/>
          <w:szCs w:val="22"/>
        </w:rPr>
      </w:pPr>
    </w:p>
    <w:p w:rsidR="003D1AC0" w:rsidRPr="003D1AC0" w:rsidRDefault="006B3CCD" w:rsidP="003D1AC0">
      <w:pPr>
        <w:ind w:left="567" w:hanging="567"/>
        <w:jc w:val="both"/>
        <w:rPr>
          <w:sz w:val="22"/>
          <w:szCs w:val="22"/>
        </w:rPr>
      </w:pPr>
      <w:r>
        <w:rPr>
          <w:sz w:val="22"/>
          <w:szCs w:val="22"/>
        </w:rPr>
        <w:t>5</w:t>
      </w:r>
      <w:r w:rsidR="003D1AC0" w:rsidRPr="003D1AC0">
        <w:rPr>
          <w:sz w:val="22"/>
          <w:szCs w:val="22"/>
        </w:rPr>
        <w:t>.</w:t>
      </w:r>
      <w:r w:rsidR="003D1AC0" w:rsidRPr="003D1AC0">
        <w:rPr>
          <w:sz w:val="22"/>
          <w:szCs w:val="22"/>
        </w:rPr>
        <w:tab/>
        <w:t>Případná změna doby dokončení díla bude stanovena vzájemnou dohodou smluvních stran v</w:t>
      </w:r>
      <w:r w:rsidR="003D1AC0">
        <w:rPr>
          <w:sz w:val="22"/>
          <w:szCs w:val="22"/>
        </w:rPr>
        <w:t> </w:t>
      </w:r>
      <w:r w:rsidR="003D1AC0" w:rsidRPr="003D1AC0">
        <w:rPr>
          <w:sz w:val="22"/>
          <w:szCs w:val="22"/>
        </w:rPr>
        <w:t>písemném dodatku k této smlouvě. Pokud k dohodě smluvních stran nedojde, bude doba dokončení díla určena objednatelem přiměřeně k poměru změny díla k dílu.</w:t>
      </w:r>
    </w:p>
    <w:p w:rsidR="004A0722" w:rsidRPr="00786228" w:rsidRDefault="004A0722" w:rsidP="00786228">
      <w:pPr>
        <w:tabs>
          <w:tab w:val="left" w:pos="1134"/>
        </w:tabs>
        <w:jc w:val="both"/>
        <w:rPr>
          <w:rFonts w:ascii="Arial" w:hAnsi="Arial" w:cs="Arial"/>
        </w:rPr>
      </w:pPr>
    </w:p>
    <w:p w:rsidR="00341B6F" w:rsidRPr="00A95CA9" w:rsidRDefault="00341B6F" w:rsidP="00341B6F">
      <w:pPr>
        <w:jc w:val="both"/>
        <w:rPr>
          <w:b/>
          <w:sz w:val="24"/>
        </w:rPr>
      </w:pPr>
      <w:r>
        <w:rPr>
          <w:b/>
          <w:sz w:val="24"/>
        </w:rPr>
        <w:t xml:space="preserve">3.      </w:t>
      </w:r>
      <w:r w:rsidRPr="00A95CA9">
        <w:rPr>
          <w:b/>
          <w:sz w:val="24"/>
        </w:rPr>
        <w:t>Doba plnění</w:t>
      </w:r>
    </w:p>
    <w:p w:rsidR="00341B6F" w:rsidRPr="00B52445" w:rsidRDefault="00341B6F" w:rsidP="00B67C5D">
      <w:pPr>
        <w:numPr>
          <w:ilvl w:val="0"/>
          <w:numId w:val="13"/>
        </w:numPr>
        <w:overflowPunct/>
        <w:autoSpaceDE/>
        <w:autoSpaceDN/>
        <w:adjustRightInd/>
        <w:ind w:left="567" w:hanging="567"/>
        <w:jc w:val="both"/>
        <w:textAlignment w:val="auto"/>
        <w:rPr>
          <w:sz w:val="22"/>
          <w:szCs w:val="22"/>
        </w:rPr>
      </w:pPr>
      <w:r w:rsidRPr="00B52445">
        <w:rPr>
          <w:sz w:val="22"/>
          <w:szCs w:val="22"/>
        </w:rPr>
        <w:t xml:space="preserve">Zhotovitel se zavazuje </w:t>
      </w:r>
      <w:r w:rsidR="00D87737">
        <w:rPr>
          <w:sz w:val="22"/>
          <w:szCs w:val="22"/>
        </w:rPr>
        <w:t>D</w:t>
      </w:r>
      <w:r w:rsidR="00A37735">
        <w:rPr>
          <w:sz w:val="22"/>
          <w:szCs w:val="22"/>
        </w:rPr>
        <w:t xml:space="preserve">ílo řádně provést, </w:t>
      </w:r>
      <w:r w:rsidR="00A37735" w:rsidRPr="00A37735">
        <w:rPr>
          <w:sz w:val="22"/>
          <w:szCs w:val="22"/>
        </w:rPr>
        <w:t>dokončit a předat objednateli v následujících termínech</w:t>
      </w:r>
      <w:r w:rsidRPr="00B52445">
        <w:rPr>
          <w:sz w:val="22"/>
          <w:szCs w:val="22"/>
        </w:rPr>
        <w:t>:</w:t>
      </w:r>
    </w:p>
    <w:p w:rsidR="001F0759" w:rsidRPr="001F0759" w:rsidRDefault="001F0759" w:rsidP="00092DDA">
      <w:pPr>
        <w:ind w:left="851" w:hanging="284"/>
        <w:jc w:val="both"/>
        <w:rPr>
          <w:sz w:val="22"/>
          <w:szCs w:val="22"/>
        </w:rPr>
      </w:pPr>
      <w:r w:rsidRPr="001F0759">
        <w:rPr>
          <w:sz w:val="22"/>
          <w:szCs w:val="22"/>
        </w:rPr>
        <w:t>a)</w:t>
      </w:r>
      <w:r w:rsidRPr="001F0759">
        <w:rPr>
          <w:sz w:val="22"/>
          <w:szCs w:val="22"/>
        </w:rPr>
        <w:tab/>
        <w:t>p</w:t>
      </w:r>
      <w:r w:rsidR="00A37735">
        <w:rPr>
          <w:sz w:val="22"/>
          <w:szCs w:val="22"/>
        </w:rPr>
        <w:t>ředání a převzetí staveniště:</w:t>
      </w:r>
      <w:r w:rsidR="00A37735">
        <w:rPr>
          <w:sz w:val="22"/>
          <w:szCs w:val="22"/>
        </w:rPr>
        <w:tab/>
      </w:r>
      <w:r w:rsidR="00310447">
        <w:rPr>
          <w:sz w:val="22"/>
          <w:szCs w:val="22"/>
        </w:rPr>
        <w:tab/>
      </w:r>
      <w:r w:rsidR="00310447">
        <w:rPr>
          <w:sz w:val="22"/>
          <w:szCs w:val="22"/>
        </w:rPr>
        <w:tab/>
      </w:r>
      <w:r w:rsidR="00310447">
        <w:rPr>
          <w:sz w:val="22"/>
          <w:szCs w:val="22"/>
        </w:rPr>
        <w:tab/>
      </w:r>
      <w:r w:rsidR="00092DDA">
        <w:rPr>
          <w:sz w:val="22"/>
          <w:szCs w:val="22"/>
        </w:rPr>
        <w:tab/>
      </w:r>
      <w:r w:rsidR="00310447">
        <w:rPr>
          <w:sz w:val="22"/>
          <w:szCs w:val="22"/>
        </w:rPr>
        <w:t>do 22.6.2018</w:t>
      </w:r>
      <w:r>
        <w:rPr>
          <w:sz w:val="22"/>
          <w:szCs w:val="22"/>
        </w:rPr>
        <w:t>,</w:t>
      </w:r>
    </w:p>
    <w:p w:rsidR="001F0759" w:rsidRPr="001F0759" w:rsidRDefault="001F0759" w:rsidP="00092DDA">
      <w:pPr>
        <w:ind w:left="851" w:hanging="284"/>
        <w:jc w:val="both"/>
        <w:rPr>
          <w:sz w:val="22"/>
          <w:szCs w:val="22"/>
        </w:rPr>
      </w:pPr>
      <w:r w:rsidRPr="001F0759">
        <w:rPr>
          <w:sz w:val="22"/>
          <w:szCs w:val="22"/>
        </w:rPr>
        <w:t>b)</w:t>
      </w:r>
      <w:r w:rsidRPr="001F0759">
        <w:rPr>
          <w:sz w:val="22"/>
          <w:szCs w:val="22"/>
        </w:rPr>
        <w:tab/>
        <w:t>zahájení stavebních prací:</w:t>
      </w:r>
      <w:r w:rsidR="00A37735">
        <w:rPr>
          <w:sz w:val="22"/>
          <w:szCs w:val="22"/>
        </w:rPr>
        <w:tab/>
      </w:r>
      <w:r w:rsidR="00310447">
        <w:rPr>
          <w:sz w:val="22"/>
          <w:szCs w:val="22"/>
        </w:rPr>
        <w:tab/>
      </w:r>
      <w:r w:rsidR="00310447">
        <w:rPr>
          <w:sz w:val="22"/>
          <w:szCs w:val="22"/>
        </w:rPr>
        <w:tab/>
      </w:r>
      <w:r w:rsidR="00310447">
        <w:rPr>
          <w:sz w:val="22"/>
          <w:szCs w:val="22"/>
        </w:rPr>
        <w:tab/>
      </w:r>
      <w:r w:rsidR="00092DDA">
        <w:rPr>
          <w:sz w:val="22"/>
          <w:szCs w:val="22"/>
        </w:rPr>
        <w:tab/>
      </w:r>
      <w:r w:rsidR="00310447">
        <w:rPr>
          <w:sz w:val="22"/>
          <w:szCs w:val="22"/>
        </w:rPr>
        <w:t>22.6.2018</w:t>
      </w:r>
      <w:r>
        <w:rPr>
          <w:sz w:val="22"/>
          <w:szCs w:val="22"/>
        </w:rPr>
        <w:t>,</w:t>
      </w:r>
    </w:p>
    <w:p w:rsidR="001F0759" w:rsidRPr="001F0759" w:rsidRDefault="00310447" w:rsidP="00092DDA">
      <w:pPr>
        <w:ind w:left="851" w:hanging="284"/>
        <w:jc w:val="both"/>
        <w:rPr>
          <w:sz w:val="22"/>
          <w:szCs w:val="22"/>
        </w:rPr>
      </w:pPr>
      <w:r>
        <w:rPr>
          <w:sz w:val="22"/>
          <w:szCs w:val="22"/>
        </w:rPr>
        <w:lastRenderedPageBreak/>
        <w:t>c)</w:t>
      </w:r>
      <w:r>
        <w:rPr>
          <w:sz w:val="22"/>
          <w:szCs w:val="22"/>
        </w:rPr>
        <w:tab/>
        <w:t xml:space="preserve">dokončení stavebních prací, </w:t>
      </w:r>
      <w:r w:rsidR="00092DDA">
        <w:rPr>
          <w:sz w:val="22"/>
          <w:szCs w:val="22"/>
        </w:rPr>
        <w:t>předání a převzetí stavby</w:t>
      </w:r>
      <w:r w:rsidR="00092DDA">
        <w:rPr>
          <w:sz w:val="22"/>
          <w:szCs w:val="22"/>
        </w:rPr>
        <w:tab/>
      </w:r>
      <w:r w:rsidR="00092DDA">
        <w:rPr>
          <w:sz w:val="22"/>
          <w:szCs w:val="22"/>
        </w:rPr>
        <w:tab/>
      </w:r>
      <w:r>
        <w:rPr>
          <w:sz w:val="22"/>
          <w:szCs w:val="22"/>
        </w:rPr>
        <w:t>24.8.2018</w:t>
      </w:r>
      <w:r w:rsidR="001F0759">
        <w:rPr>
          <w:sz w:val="22"/>
          <w:szCs w:val="22"/>
        </w:rPr>
        <w:t>,</w:t>
      </w:r>
    </w:p>
    <w:p w:rsidR="001F0759" w:rsidRPr="001F0759" w:rsidRDefault="00310447" w:rsidP="00092DDA">
      <w:pPr>
        <w:ind w:left="851" w:hanging="284"/>
        <w:jc w:val="both"/>
        <w:rPr>
          <w:sz w:val="22"/>
          <w:szCs w:val="22"/>
        </w:rPr>
      </w:pPr>
      <w:r>
        <w:rPr>
          <w:sz w:val="22"/>
          <w:szCs w:val="22"/>
        </w:rPr>
        <w:t>d</w:t>
      </w:r>
      <w:r w:rsidR="001F0759" w:rsidRPr="001F0759">
        <w:rPr>
          <w:sz w:val="22"/>
          <w:szCs w:val="22"/>
        </w:rPr>
        <w:t>)</w:t>
      </w:r>
      <w:r w:rsidR="001F0759" w:rsidRPr="001F0759">
        <w:rPr>
          <w:sz w:val="22"/>
          <w:szCs w:val="22"/>
        </w:rPr>
        <w:tab/>
        <w:t>počátek běhu záruční lhůty:</w:t>
      </w:r>
      <w:r w:rsidR="00A37735">
        <w:rPr>
          <w:sz w:val="22"/>
          <w:szCs w:val="22"/>
        </w:rPr>
        <w:tab/>
      </w:r>
      <w:r w:rsidR="001F0759" w:rsidRPr="001F0759">
        <w:rPr>
          <w:sz w:val="22"/>
          <w:szCs w:val="22"/>
        </w:rPr>
        <w:t>ode dne následujícího po dni předání a převzetí díla.</w:t>
      </w:r>
    </w:p>
    <w:p w:rsidR="00341B6F" w:rsidRPr="006674C2" w:rsidRDefault="00341B6F" w:rsidP="00310447">
      <w:pPr>
        <w:jc w:val="both"/>
        <w:rPr>
          <w:b/>
          <w:sz w:val="22"/>
          <w:szCs w:val="22"/>
        </w:rPr>
      </w:pPr>
    </w:p>
    <w:p w:rsidR="000C54CA" w:rsidRPr="006674C2" w:rsidRDefault="000C54CA" w:rsidP="000C54CA">
      <w:pPr>
        <w:pStyle w:val="StylZM"/>
        <w:rPr>
          <w:sz w:val="22"/>
          <w:szCs w:val="22"/>
        </w:rPr>
      </w:pPr>
      <w:r w:rsidRPr="006674C2">
        <w:rPr>
          <w:sz w:val="22"/>
          <w:szCs w:val="22"/>
        </w:rPr>
        <w:t xml:space="preserve">Kompletním provedením Díla se rozumí i úplné, řádné a včasné dokončení Díla specifikovaného v článku </w:t>
      </w:r>
      <w:r>
        <w:rPr>
          <w:sz w:val="22"/>
          <w:szCs w:val="22"/>
        </w:rPr>
        <w:t>2</w:t>
      </w:r>
      <w:r w:rsidRPr="006674C2">
        <w:rPr>
          <w:sz w:val="22"/>
          <w:szCs w:val="22"/>
        </w:rPr>
        <w:t xml:space="preserve"> této smlouvy, včetně vyklizení staveniště a včetně všech náležitostí, zejména dokladů dle této smlouvy a včetně potvrzení těchto skutečností </w:t>
      </w:r>
      <w:r w:rsidR="00601EE5">
        <w:rPr>
          <w:sz w:val="22"/>
          <w:szCs w:val="22"/>
        </w:rPr>
        <w:t>objednatelem</w:t>
      </w:r>
      <w:r w:rsidRPr="006674C2">
        <w:rPr>
          <w:sz w:val="22"/>
          <w:szCs w:val="22"/>
        </w:rPr>
        <w:t xml:space="preserve"> v předávacím protokolu.</w:t>
      </w:r>
    </w:p>
    <w:p w:rsidR="00310447" w:rsidRPr="00203AB3" w:rsidRDefault="00310447" w:rsidP="000C54CA">
      <w:pPr>
        <w:ind w:left="567" w:hanging="567"/>
        <w:jc w:val="both"/>
      </w:pPr>
    </w:p>
    <w:p w:rsidR="00341B6F" w:rsidRPr="00203AB3" w:rsidRDefault="00341B6F" w:rsidP="00B67C5D">
      <w:pPr>
        <w:pStyle w:val="StylZM"/>
        <w:numPr>
          <w:ilvl w:val="0"/>
          <w:numId w:val="21"/>
        </w:numPr>
        <w:ind w:left="567" w:hanging="567"/>
        <w:rPr>
          <w:b/>
          <w:sz w:val="24"/>
        </w:rPr>
      </w:pPr>
      <w:r w:rsidRPr="00203AB3">
        <w:rPr>
          <w:b/>
          <w:sz w:val="24"/>
        </w:rPr>
        <w:t xml:space="preserve">Místo provádění </w:t>
      </w:r>
      <w:r w:rsidR="00D87737" w:rsidRPr="00203AB3">
        <w:rPr>
          <w:b/>
          <w:sz w:val="24"/>
        </w:rPr>
        <w:t>D</w:t>
      </w:r>
      <w:r w:rsidRPr="00203AB3">
        <w:rPr>
          <w:b/>
          <w:sz w:val="24"/>
        </w:rPr>
        <w:t>íla</w:t>
      </w:r>
    </w:p>
    <w:p w:rsidR="00A36F8E" w:rsidRPr="00203AB3" w:rsidRDefault="00372B0C" w:rsidP="00335BB0">
      <w:pPr>
        <w:ind w:left="567" w:hanging="567"/>
        <w:jc w:val="both"/>
        <w:rPr>
          <w:sz w:val="22"/>
          <w:szCs w:val="22"/>
        </w:rPr>
      </w:pPr>
      <w:r w:rsidRPr="00203AB3">
        <w:rPr>
          <w:sz w:val="22"/>
          <w:szCs w:val="22"/>
        </w:rPr>
        <w:t>1.</w:t>
      </w:r>
      <w:r w:rsidR="00092DDA" w:rsidRPr="00203AB3">
        <w:rPr>
          <w:sz w:val="22"/>
          <w:szCs w:val="22"/>
        </w:rPr>
        <w:tab/>
      </w:r>
      <w:r w:rsidR="00341B6F" w:rsidRPr="00203AB3">
        <w:rPr>
          <w:sz w:val="22"/>
          <w:szCs w:val="22"/>
        </w:rPr>
        <w:t>Místem plnění j</w:t>
      </w:r>
      <w:r w:rsidR="00335BB0" w:rsidRPr="00203AB3">
        <w:rPr>
          <w:sz w:val="22"/>
          <w:szCs w:val="22"/>
        </w:rPr>
        <w:t xml:space="preserve">e objekt školy č.p. </w:t>
      </w:r>
      <w:r w:rsidR="00046A48" w:rsidRPr="00203AB3">
        <w:rPr>
          <w:sz w:val="22"/>
          <w:szCs w:val="22"/>
        </w:rPr>
        <w:t>681</w:t>
      </w:r>
      <w:r w:rsidR="00335BB0" w:rsidRPr="00203AB3">
        <w:rPr>
          <w:sz w:val="22"/>
          <w:szCs w:val="22"/>
        </w:rPr>
        <w:t xml:space="preserve"> umístěný na </w:t>
      </w:r>
      <w:r w:rsidR="000C54CA">
        <w:rPr>
          <w:sz w:val="22"/>
          <w:szCs w:val="22"/>
        </w:rPr>
        <w:t xml:space="preserve">pozemku </w:t>
      </w:r>
      <w:proofErr w:type="spellStart"/>
      <w:r w:rsidR="00335BB0" w:rsidRPr="00203AB3">
        <w:rPr>
          <w:sz w:val="22"/>
          <w:szCs w:val="22"/>
        </w:rPr>
        <w:t>p.č</w:t>
      </w:r>
      <w:proofErr w:type="spellEnd"/>
      <w:r w:rsidR="00335BB0" w:rsidRPr="00203AB3">
        <w:rPr>
          <w:sz w:val="22"/>
          <w:szCs w:val="22"/>
        </w:rPr>
        <w:t>.</w:t>
      </w:r>
      <w:r w:rsidR="000C54CA">
        <w:rPr>
          <w:sz w:val="22"/>
          <w:szCs w:val="22"/>
        </w:rPr>
        <w:t xml:space="preserve"> st.</w:t>
      </w:r>
      <w:r w:rsidR="00335BB0" w:rsidRPr="00203AB3">
        <w:rPr>
          <w:sz w:val="22"/>
          <w:szCs w:val="22"/>
        </w:rPr>
        <w:t xml:space="preserve"> </w:t>
      </w:r>
      <w:r w:rsidR="00046A48" w:rsidRPr="00203AB3">
        <w:rPr>
          <w:sz w:val="22"/>
          <w:szCs w:val="22"/>
        </w:rPr>
        <w:t>1214</w:t>
      </w:r>
      <w:r w:rsidR="00335BB0" w:rsidRPr="00203AB3">
        <w:rPr>
          <w:sz w:val="22"/>
          <w:szCs w:val="22"/>
        </w:rPr>
        <w:t xml:space="preserve"> </w:t>
      </w:r>
      <w:r w:rsidR="000C54CA">
        <w:rPr>
          <w:sz w:val="22"/>
          <w:szCs w:val="22"/>
        </w:rPr>
        <w:t xml:space="preserve">a pozemcích </w:t>
      </w:r>
      <w:proofErr w:type="spellStart"/>
      <w:r w:rsidR="000C54CA">
        <w:rPr>
          <w:sz w:val="22"/>
          <w:szCs w:val="22"/>
        </w:rPr>
        <w:t>p.č</w:t>
      </w:r>
      <w:proofErr w:type="spellEnd"/>
      <w:r w:rsidR="000C54CA">
        <w:rPr>
          <w:sz w:val="22"/>
          <w:szCs w:val="22"/>
        </w:rPr>
        <w:t>. 492/27,</w:t>
      </w:r>
      <w:r w:rsidR="00046A48" w:rsidRPr="00203AB3">
        <w:rPr>
          <w:sz w:val="22"/>
          <w:szCs w:val="22"/>
        </w:rPr>
        <w:t xml:space="preserve"> 382/96</w:t>
      </w:r>
      <w:r w:rsidR="008A5411">
        <w:rPr>
          <w:sz w:val="22"/>
          <w:szCs w:val="22"/>
        </w:rPr>
        <w:t xml:space="preserve"> </w:t>
      </w:r>
      <w:r w:rsidR="000C54CA">
        <w:rPr>
          <w:sz w:val="22"/>
          <w:szCs w:val="22"/>
        </w:rPr>
        <w:t>v k.</w:t>
      </w:r>
      <w:proofErr w:type="spellStart"/>
      <w:r w:rsidR="000C54CA">
        <w:rPr>
          <w:sz w:val="22"/>
          <w:szCs w:val="22"/>
        </w:rPr>
        <w:t>ú</w:t>
      </w:r>
      <w:proofErr w:type="spellEnd"/>
      <w:r w:rsidR="000C54CA">
        <w:rPr>
          <w:sz w:val="22"/>
          <w:szCs w:val="22"/>
        </w:rPr>
        <w:t>. Stará Role, obec Karlovy Vary,</w:t>
      </w:r>
      <w:r w:rsidR="00046A48" w:rsidRPr="00203AB3">
        <w:rPr>
          <w:sz w:val="22"/>
          <w:szCs w:val="22"/>
        </w:rPr>
        <w:t xml:space="preserve"> </w:t>
      </w:r>
      <w:r w:rsidRPr="00203AB3">
        <w:rPr>
          <w:sz w:val="22"/>
          <w:szCs w:val="22"/>
        </w:rPr>
        <w:t xml:space="preserve">ve vlastnictví </w:t>
      </w:r>
      <w:r w:rsidR="000C54CA">
        <w:rPr>
          <w:sz w:val="22"/>
          <w:szCs w:val="22"/>
        </w:rPr>
        <w:t>objednatele</w:t>
      </w:r>
      <w:r w:rsidR="00341B6F" w:rsidRPr="00203AB3">
        <w:rPr>
          <w:sz w:val="22"/>
          <w:szCs w:val="22"/>
        </w:rPr>
        <w:t xml:space="preserve"> blíže vymezené v</w:t>
      </w:r>
      <w:r w:rsidR="00AA380F" w:rsidRPr="00203AB3">
        <w:rPr>
          <w:sz w:val="22"/>
          <w:szCs w:val="22"/>
        </w:rPr>
        <w:t> Dokumentaci.</w:t>
      </w:r>
    </w:p>
    <w:p w:rsidR="00341B6F" w:rsidRPr="00203AB3" w:rsidRDefault="00341B6F" w:rsidP="00372B0C">
      <w:pPr>
        <w:jc w:val="both"/>
        <w:rPr>
          <w:sz w:val="24"/>
          <w:szCs w:val="24"/>
        </w:rPr>
      </w:pPr>
      <w:r w:rsidRPr="00203AB3">
        <w:rPr>
          <w:sz w:val="24"/>
          <w:szCs w:val="24"/>
        </w:rPr>
        <w:t xml:space="preserve">  </w:t>
      </w:r>
    </w:p>
    <w:p w:rsidR="002B160E" w:rsidRDefault="00341B6F" w:rsidP="002B160E">
      <w:pPr>
        <w:pStyle w:val="Zkladntextodsazen31"/>
        <w:ind w:left="567" w:hanging="567"/>
        <w:rPr>
          <w:szCs w:val="22"/>
        </w:rPr>
      </w:pPr>
      <w:r w:rsidRPr="00203AB3">
        <w:rPr>
          <w:szCs w:val="22"/>
        </w:rPr>
        <w:t>2.</w:t>
      </w:r>
      <w:r w:rsidRPr="00203AB3">
        <w:rPr>
          <w:szCs w:val="22"/>
        </w:rPr>
        <w:tab/>
      </w:r>
      <w:r w:rsidR="002B160E" w:rsidRPr="00BC00C0">
        <w:rPr>
          <w:szCs w:val="22"/>
        </w:rPr>
        <w:t>Zhotovitel výslovně prohlašuje, že se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rsidR="00341B6F" w:rsidRPr="00203AB3" w:rsidRDefault="00341B6F" w:rsidP="00341B6F">
      <w:pPr>
        <w:jc w:val="both"/>
        <w:rPr>
          <w:sz w:val="22"/>
          <w:szCs w:val="22"/>
        </w:rPr>
      </w:pPr>
    </w:p>
    <w:p w:rsidR="00341B6F" w:rsidRPr="00B81B79" w:rsidRDefault="00341B6F" w:rsidP="00341B6F">
      <w:pPr>
        <w:pStyle w:val="StylZM"/>
        <w:rPr>
          <w:b/>
          <w:sz w:val="24"/>
        </w:rPr>
      </w:pPr>
      <w:r w:rsidRPr="00203AB3">
        <w:rPr>
          <w:b/>
          <w:sz w:val="24"/>
        </w:rPr>
        <w:t>Cena a zp</w:t>
      </w:r>
      <w:r w:rsidRPr="00B81B79">
        <w:rPr>
          <w:b/>
          <w:sz w:val="24"/>
        </w:rPr>
        <w:t>ůsob plnění</w:t>
      </w:r>
    </w:p>
    <w:p w:rsidR="007805DA" w:rsidRPr="004E6645" w:rsidRDefault="00341B6F" w:rsidP="00B67C5D">
      <w:pPr>
        <w:pStyle w:val="Zkladntext"/>
        <w:numPr>
          <w:ilvl w:val="0"/>
          <w:numId w:val="14"/>
        </w:numPr>
        <w:tabs>
          <w:tab w:val="left" w:pos="567"/>
        </w:tabs>
        <w:overflowPunct/>
        <w:autoSpaceDE/>
        <w:autoSpaceDN/>
        <w:adjustRightInd/>
        <w:spacing w:after="0"/>
        <w:ind w:left="567" w:hanging="567"/>
        <w:jc w:val="both"/>
        <w:textAlignment w:val="auto"/>
        <w:rPr>
          <w:sz w:val="22"/>
          <w:szCs w:val="22"/>
        </w:rPr>
      </w:pPr>
      <w:r w:rsidRPr="004E6645">
        <w:rPr>
          <w:sz w:val="22"/>
          <w:szCs w:val="22"/>
        </w:rPr>
        <w:t xml:space="preserve">Smluvní strany se dohodly na ceně, tzn. ceně maximální, za provedení </w:t>
      </w:r>
      <w:r w:rsidR="00AA380F" w:rsidRPr="004E6645">
        <w:rPr>
          <w:sz w:val="22"/>
          <w:szCs w:val="22"/>
        </w:rPr>
        <w:t>D</w:t>
      </w:r>
      <w:r w:rsidRPr="004E6645">
        <w:rPr>
          <w:sz w:val="22"/>
          <w:szCs w:val="22"/>
        </w:rPr>
        <w:t xml:space="preserve">íla, ve výši </w:t>
      </w:r>
      <w:r w:rsidR="004E6645" w:rsidRPr="004E6645">
        <w:rPr>
          <w:sz w:val="22"/>
          <w:szCs w:val="22"/>
        </w:rPr>
        <w:t>2 851 453,41</w:t>
      </w:r>
      <w:r w:rsidRPr="004E6645">
        <w:rPr>
          <w:sz w:val="22"/>
          <w:szCs w:val="22"/>
        </w:rPr>
        <w:t xml:space="preserve"> Kč (slovy: </w:t>
      </w:r>
      <w:proofErr w:type="spellStart"/>
      <w:r w:rsidR="004E6645" w:rsidRPr="004E6645">
        <w:rPr>
          <w:sz w:val="22"/>
          <w:szCs w:val="22"/>
        </w:rPr>
        <w:t>dvamilionyosmsetpadesátjedentisícčtyřistapadesáttři</w:t>
      </w:r>
      <w:proofErr w:type="spellEnd"/>
      <w:r w:rsidR="00B81B79" w:rsidRPr="004E6645">
        <w:rPr>
          <w:sz w:val="22"/>
          <w:szCs w:val="22"/>
        </w:rPr>
        <w:t xml:space="preserve"> </w:t>
      </w:r>
      <w:r w:rsidR="004C1C14" w:rsidRPr="004E6645">
        <w:rPr>
          <w:sz w:val="22"/>
          <w:szCs w:val="22"/>
        </w:rPr>
        <w:t>korun</w:t>
      </w:r>
      <w:r w:rsidR="004E6645" w:rsidRPr="004E6645">
        <w:rPr>
          <w:sz w:val="22"/>
          <w:szCs w:val="22"/>
        </w:rPr>
        <w:t>y</w:t>
      </w:r>
      <w:r w:rsidR="004C1C14" w:rsidRPr="004E6645">
        <w:rPr>
          <w:sz w:val="22"/>
          <w:szCs w:val="22"/>
        </w:rPr>
        <w:t xml:space="preserve"> </w:t>
      </w:r>
      <w:r w:rsidRPr="004E6645">
        <w:rPr>
          <w:sz w:val="22"/>
          <w:szCs w:val="22"/>
        </w:rPr>
        <w:t>česk</w:t>
      </w:r>
      <w:r w:rsidR="004E6645" w:rsidRPr="004E6645">
        <w:rPr>
          <w:sz w:val="22"/>
          <w:szCs w:val="22"/>
        </w:rPr>
        <w:t>é</w:t>
      </w:r>
      <w:r w:rsidR="00B81B79" w:rsidRPr="004E6645">
        <w:rPr>
          <w:sz w:val="22"/>
          <w:szCs w:val="22"/>
        </w:rPr>
        <w:t xml:space="preserve"> a </w:t>
      </w:r>
      <w:proofErr w:type="spellStart"/>
      <w:r w:rsidR="006306D6">
        <w:rPr>
          <w:sz w:val="22"/>
          <w:szCs w:val="22"/>
        </w:rPr>
        <w:t>čtyřicetjedna</w:t>
      </w:r>
      <w:proofErr w:type="spellEnd"/>
      <w:r w:rsidR="00B81B79" w:rsidRPr="004E6645">
        <w:rPr>
          <w:sz w:val="22"/>
          <w:szCs w:val="22"/>
        </w:rPr>
        <w:t xml:space="preserve"> haléřů</w:t>
      </w:r>
      <w:r w:rsidRPr="004E6645">
        <w:rPr>
          <w:sz w:val="22"/>
          <w:szCs w:val="22"/>
        </w:rPr>
        <w:t xml:space="preserve">) včetně DPH (dále jen „Cena za provedení </w:t>
      </w:r>
      <w:r w:rsidR="00AA380F" w:rsidRPr="004E6645">
        <w:rPr>
          <w:sz w:val="22"/>
          <w:szCs w:val="22"/>
        </w:rPr>
        <w:t>D</w:t>
      </w:r>
      <w:r w:rsidRPr="004E6645">
        <w:rPr>
          <w:sz w:val="22"/>
          <w:szCs w:val="22"/>
        </w:rPr>
        <w:t xml:space="preserve">íla“), </w:t>
      </w:r>
      <w:r w:rsidR="004E6645" w:rsidRPr="004E6645">
        <w:rPr>
          <w:sz w:val="22"/>
          <w:szCs w:val="22"/>
        </w:rPr>
        <w:t>2 356 573,07</w:t>
      </w:r>
      <w:r w:rsidR="00B81B79" w:rsidRPr="004E6645">
        <w:rPr>
          <w:sz w:val="22"/>
          <w:szCs w:val="22"/>
        </w:rPr>
        <w:t xml:space="preserve"> </w:t>
      </w:r>
      <w:r w:rsidRPr="004E6645">
        <w:rPr>
          <w:sz w:val="22"/>
          <w:szCs w:val="22"/>
        </w:rPr>
        <w:t xml:space="preserve">Kč bez DPH (slovy: </w:t>
      </w:r>
      <w:proofErr w:type="spellStart"/>
      <w:r w:rsidR="004E6645">
        <w:rPr>
          <w:sz w:val="22"/>
          <w:szCs w:val="22"/>
        </w:rPr>
        <w:t>dvamilionytřistapadesátšesttisícpětsetsedmdesáttři</w:t>
      </w:r>
      <w:proofErr w:type="spellEnd"/>
      <w:r w:rsidR="004E6645">
        <w:rPr>
          <w:sz w:val="22"/>
          <w:szCs w:val="22"/>
        </w:rPr>
        <w:t xml:space="preserve"> </w:t>
      </w:r>
      <w:r w:rsidRPr="004E6645">
        <w:rPr>
          <w:sz w:val="22"/>
          <w:szCs w:val="22"/>
        </w:rPr>
        <w:t>korun</w:t>
      </w:r>
      <w:r w:rsidR="00B81B79" w:rsidRPr="004E6645">
        <w:rPr>
          <w:sz w:val="22"/>
          <w:szCs w:val="22"/>
        </w:rPr>
        <w:t>y</w:t>
      </w:r>
      <w:r w:rsidRPr="004E6645">
        <w:rPr>
          <w:sz w:val="22"/>
          <w:szCs w:val="22"/>
        </w:rPr>
        <w:t xml:space="preserve"> česk</w:t>
      </w:r>
      <w:r w:rsidR="00B81B79" w:rsidRPr="004E6645">
        <w:rPr>
          <w:sz w:val="22"/>
          <w:szCs w:val="22"/>
        </w:rPr>
        <w:t xml:space="preserve">é a </w:t>
      </w:r>
      <w:r w:rsidR="006306D6">
        <w:rPr>
          <w:sz w:val="22"/>
          <w:szCs w:val="22"/>
        </w:rPr>
        <w:t>sedm</w:t>
      </w:r>
      <w:r w:rsidR="00B81B79" w:rsidRPr="004E6645">
        <w:rPr>
          <w:sz w:val="22"/>
          <w:szCs w:val="22"/>
        </w:rPr>
        <w:t xml:space="preserve"> haléřů</w:t>
      </w:r>
      <w:r w:rsidRPr="004E6645">
        <w:rPr>
          <w:sz w:val="22"/>
          <w:szCs w:val="22"/>
        </w:rPr>
        <w:t>)</w:t>
      </w:r>
      <w:r w:rsidR="004C1C14" w:rsidRPr="004E6645">
        <w:rPr>
          <w:sz w:val="22"/>
          <w:szCs w:val="22"/>
        </w:rPr>
        <w:t xml:space="preserve"> </w:t>
      </w:r>
      <w:r w:rsidRPr="004E6645">
        <w:rPr>
          <w:sz w:val="22"/>
          <w:szCs w:val="22"/>
        </w:rPr>
        <w:t xml:space="preserve">a DPH </w:t>
      </w:r>
      <w:r w:rsidR="004E6645">
        <w:rPr>
          <w:sz w:val="22"/>
          <w:szCs w:val="22"/>
        </w:rPr>
        <w:t>494 880,34</w:t>
      </w:r>
      <w:r w:rsidR="00B81B79" w:rsidRPr="004E6645">
        <w:rPr>
          <w:sz w:val="22"/>
          <w:szCs w:val="22"/>
        </w:rPr>
        <w:t xml:space="preserve"> </w:t>
      </w:r>
      <w:r w:rsidRPr="004E6645">
        <w:rPr>
          <w:sz w:val="22"/>
          <w:szCs w:val="22"/>
        </w:rPr>
        <w:t xml:space="preserve">Kč (slovy: </w:t>
      </w:r>
      <w:proofErr w:type="spellStart"/>
      <w:r w:rsidR="004E6645">
        <w:rPr>
          <w:sz w:val="22"/>
          <w:szCs w:val="22"/>
        </w:rPr>
        <w:t>čtyřistadevadesátčtyřitisíceosmsetosmdesát</w:t>
      </w:r>
      <w:proofErr w:type="spellEnd"/>
      <w:r w:rsidR="00B81B79" w:rsidRPr="004E6645">
        <w:rPr>
          <w:sz w:val="22"/>
          <w:szCs w:val="22"/>
        </w:rPr>
        <w:t xml:space="preserve"> </w:t>
      </w:r>
      <w:r w:rsidRPr="004E6645">
        <w:rPr>
          <w:sz w:val="22"/>
          <w:szCs w:val="22"/>
        </w:rPr>
        <w:t>korun českých</w:t>
      </w:r>
      <w:r w:rsidR="00B81B79" w:rsidRPr="004E6645">
        <w:rPr>
          <w:sz w:val="22"/>
          <w:szCs w:val="22"/>
        </w:rPr>
        <w:t xml:space="preserve"> a </w:t>
      </w:r>
      <w:proofErr w:type="spellStart"/>
      <w:r w:rsidR="006306D6">
        <w:rPr>
          <w:sz w:val="22"/>
          <w:szCs w:val="22"/>
        </w:rPr>
        <w:t>třicetčtyři</w:t>
      </w:r>
      <w:proofErr w:type="spellEnd"/>
      <w:r w:rsidR="006306D6">
        <w:rPr>
          <w:sz w:val="22"/>
          <w:szCs w:val="22"/>
        </w:rPr>
        <w:t xml:space="preserve"> haléře</w:t>
      </w:r>
      <w:r w:rsidRPr="004E6645">
        <w:rPr>
          <w:sz w:val="22"/>
          <w:szCs w:val="22"/>
        </w:rPr>
        <w:t xml:space="preserve">). </w:t>
      </w:r>
    </w:p>
    <w:p w:rsidR="00BD2797" w:rsidRPr="00B81B79" w:rsidRDefault="00BD2797" w:rsidP="00BD2797">
      <w:pPr>
        <w:pStyle w:val="Zkladntext"/>
        <w:tabs>
          <w:tab w:val="left" w:pos="567"/>
        </w:tabs>
        <w:overflowPunct/>
        <w:autoSpaceDE/>
        <w:autoSpaceDN/>
        <w:adjustRightInd/>
        <w:spacing w:after="0"/>
        <w:ind w:left="567"/>
        <w:jc w:val="both"/>
        <w:textAlignment w:val="auto"/>
        <w:rPr>
          <w:sz w:val="22"/>
          <w:szCs w:val="22"/>
        </w:rPr>
      </w:pPr>
    </w:p>
    <w:p w:rsidR="00795E38" w:rsidRDefault="00341B6F" w:rsidP="00B67C5D">
      <w:pPr>
        <w:pStyle w:val="Zkladntext"/>
        <w:numPr>
          <w:ilvl w:val="0"/>
          <w:numId w:val="14"/>
        </w:numPr>
        <w:tabs>
          <w:tab w:val="left" w:pos="567"/>
        </w:tabs>
        <w:overflowPunct/>
        <w:autoSpaceDE/>
        <w:autoSpaceDN/>
        <w:adjustRightInd/>
        <w:spacing w:after="0"/>
        <w:ind w:left="567" w:hanging="567"/>
        <w:jc w:val="both"/>
        <w:textAlignment w:val="auto"/>
        <w:rPr>
          <w:sz w:val="22"/>
          <w:szCs w:val="22"/>
        </w:rPr>
      </w:pPr>
      <w:r w:rsidRPr="00B81B79">
        <w:rPr>
          <w:sz w:val="22"/>
          <w:szCs w:val="22"/>
        </w:rPr>
        <w:t>Tato cena je cenou nejvýše přípustnou po celou dobu výstavby s tím, že tuto cenu je možno překročit</w:t>
      </w:r>
      <w:r w:rsidRPr="00E320C3">
        <w:rPr>
          <w:sz w:val="22"/>
          <w:szCs w:val="22"/>
        </w:rPr>
        <w:t xml:space="preserve"> jen za podmínek stanovených v této smlouvě. </w:t>
      </w:r>
      <w:r w:rsidR="00E320C3" w:rsidRPr="00E320C3">
        <w:rPr>
          <w:sz w:val="22"/>
          <w:szCs w:val="22"/>
        </w:rPr>
        <w:t xml:space="preserve">Uvedená cena je v souladu s cenovou úrovní podle smluvních podkladů předaných </w:t>
      </w:r>
      <w:r w:rsidR="009D1252">
        <w:rPr>
          <w:sz w:val="22"/>
          <w:szCs w:val="22"/>
        </w:rPr>
        <w:t>obje</w:t>
      </w:r>
      <w:r w:rsidR="00807426">
        <w:rPr>
          <w:sz w:val="22"/>
          <w:szCs w:val="22"/>
        </w:rPr>
        <w:t>d</w:t>
      </w:r>
      <w:r w:rsidR="009D1252">
        <w:rPr>
          <w:sz w:val="22"/>
          <w:szCs w:val="22"/>
        </w:rPr>
        <w:t>natelem</w:t>
      </w:r>
      <w:r w:rsidR="00E320C3" w:rsidRPr="00E320C3">
        <w:rPr>
          <w:sz w:val="22"/>
          <w:szCs w:val="22"/>
        </w:rPr>
        <w:t xml:space="preserve"> a zejména dle Dokumentace.</w:t>
      </w:r>
    </w:p>
    <w:p w:rsidR="00795E38" w:rsidRDefault="00795E38" w:rsidP="00795E38"/>
    <w:p w:rsidR="00341B6F" w:rsidRPr="00BD2797" w:rsidRDefault="00795E38" w:rsidP="00B67C5D">
      <w:pPr>
        <w:pStyle w:val="Zkladntext"/>
        <w:numPr>
          <w:ilvl w:val="0"/>
          <w:numId w:val="14"/>
        </w:numPr>
        <w:tabs>
          <w:tab w:val="left" w:pos="567"/>
        </w:tabs>
        <w:overflowPunct/>
        <w:autoSpaceDE/>
        <w:autoSpaceDN/>
        <w:adjustRightInd/>
        <w:spacing w:after="0"/>
        <w:ind w:left="567" w:hanging="567"/>
        <w:jc w:val="both"/>
        <w:textAlignment w:val="auto"/>
        <w:rPr>
          <w:sz w:val="22"/>
          <w:szCs w:val="22"/>
        </w:rPr>
      </w:pPr>
      <w:r w:rsidRPr="00795E38">
        <w:rPr>
          <w:sz w:val="22"/>
          <w:szCs w:val="22"/>
        </w:rPr>
        <w:t xml:space="preserve">Podrobná kalkulace celkové ceny díla včetně jednotkových cen (oceněné soupisy stavebních prací, dodávek a služeb s výkazem výměr) je uvedena v nabídce zhotovitele, </w:t>
      </w:r>
      <w:r>
        <w:rPr>
          <w:sz w:val="22"/>
          <w:szCs w:val="22"/>
        </w:rPr>
        <w:t>která tvoří oddělitelnou přílohu č. 3 této smlouvy.</w:t>
      </w:r>
    </w:p>
    <w:p w:rsidR="00795E38" w:rsidRDefault="00795E38" w:rsidP="00795E38">
      <w:pPr>
        <w:pStyle w:val="Zkladntext"/>
        <w:tabs>
          <w:tab w:val="left" w:pos="567"/>
        </w:tabs>
        <w:overflowPunct/>
        <w:autoSpaceDE/>
        <w:autoSpaceDN/>
        <w:adjustRightInd/>
        <w:spacing w:after="0"/>
        <w:ind w:left="567"/>
        <w:jc w:val="both"/>
        <w:textAlignment w:val="auto"/>
        <w:rPr>
          <w:sz w:val="22"/>
          <w:szCs w:val="22"/>
        </w:rPr>
      </w:pPr>
    </w:p>
    <w:p w:rsidR="007805DA" w:rsidRPr="00617C88" w:rsidRDefault="00AA380F" w:rsidP="00B67C5D">
      <w:pPr>
        <w:pStyle w:val="Zkladntext"/>
        <w:numPr>
          <w:ilvl w:val="0"/>
          <w:numId w:val="14"/>
        </w:numPr>
        <w:tabs>
          <w:tab w:val="left" w:pos="567"/>
        </w:tabs>
        <w:overflowPunct/>
        <w:autoSpaceDE/>
        <w:autoSpaceDN/>
        <w:adjustRightInd/>
        <w:spacing w:after="0"/>
        <w:ind w:left="567" w:hanging="567"/>
        <w:jc w:val="both"/>
        <w:textAlignment w:val="auto"/>
        <w:rPr>
          <w:sz w:val="22"/>
          <w:szCs w:val="22"/>
        </w:rPr>
      </w:pPr>
      <w:r w:rsidRPr="00617C88">
        <w:rPr>
          <w:sz w:val="22"/>
          <w:szCs w:val="22"/>
        </w:rPr>
        <w:t>Cena za D</w:t>
      </w:r>
      <w:r w:rsidR="007805DA" w:rsidRPr="00617C88">
        <w:rPr>
          <w:sz w:val="22"/>
          <w:szCs w:val="22"/>
        </w:rPr>
        <w:t>ílo zahrnuje veškeré náklad</w:t>
      </w:r>
      <w:r w:rsidRPr="00617C88">
        <w:rPr>
          <w:sz w:val="22"/>
          <w:szCs w:val="22"/>
        </w:rPr>
        <w:t>y spojené s realizací D</w:t>
      </w:r>
      <w:r w:rsidR="007805DA" w:rsidRPr="00617C88">
        <w:rPr>
          <w:sz w:val="22"/>
          <w:szCs w:val="22"/>
        </w:rPr>
        <w:t xml:space="preserve">íla podle </w:t>
      </w:r>
      <w:r w:rsidR="007805DA" w:rsidRPr="00B13DBA">
        <w:rPr>
          <w:sz w:val="22"/>
          <w:szCs w:val="22"/>
        </w:rPr>
        <w:t xml:space="preserve">článku 2 a 3 </w:t>
      </w:r>
      <w:r w:rsidRPr="00B13DBA">
        <w:rPr>
          <w:sz w:val="22"/>
          <w:szCs w:val="22"/>
        </w:rPr>
        <w:t>s</w:t>
      </w:r>
      <w:r w:rsidRPr="00617C88">
        <w:rPr>
          <w:sz w:val="22"/>
          <w:szCs w:val="22"/>
        </w:rPr>
        <w:t xml:space="preserve"> tím, že cena za D</w:t>
      </w:r>
      <w:r w:rsidR="007805DA" w:rsidRPr="00617C88">
        <w:rPr>
          <w:sz w:val="22"/>
          <w:szCs w:val="22"/>
        </w:rPr>
        <w:t>ílo 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Pr>
          <w:sz w:val="22"/>
          <w:szCs w:val="22"/>
        </w:rPr>
        <w:t xml:space="preserve">a skládku, staveništní dopravu </w:t>
      </w:r>
      <w:r w:rsidR="007805DA" w:rsidRPr="00617C88">
        <w:rPr>
          <w:sz w:val="22"/>
          <w:szCs w:val="22"/>
        </w:rPr>
        <w:t xml:space="preserve">a ostatní výdaje a náklady.   </w:t>
      </w:r>
    </w:p>
    <w:p w:rsidR="00795E38" w:rsidRPr="00617C88" w:rsidRDefault="00795E38" w:rsidP="00617C88">
      <w:pPr>
        <w:pStyle w:val="Zkladntext"/>
        <w:tabs>
          <w:tab w:val="left" w:pos="567"/>
        </w:tabs>
        <w:overflowPunct/>
        <w:autoSpaceDE/>
        <w:autoSpaceDN/>
        <w:adjustRightInd/>
        <w:spacing w:after="0"/>
        <w:ind w:left="567"/>
        <w:jc w:val="both"/>
        <w:textAlignment w:val="auto"/>
        <w:rPr>
          <w:sz w:val="22"/>
          <w:szCs w:val="22"/>
        </w:rPr>
      </w:pPr>
    </w:p>
    <w:p w:rsidR="00617C88" w:rsidRPr="00617C88" w:rsidRDefault="007805DA" w:rsidP="00B67C5D">
      <w:pPr>
        <w:pStyle w:val="Zkladntext"/>
        <w:numPr>
          <w:ilvl w:val="0"/>
          <w:numId w:val="14"/>
        </w:numPr>
        <w:tabs>
          <w:tab w:val="left" w:pos="567"/>
        </w:tabs>
        <w:overflowPunct/>
        <w:autoSpaceDE/>
        <w:autoSpaceDN/>
        <w:adjustRightInd/>
        <w:spacing w:after="0"/>
        <w:ind w:left="567" w:hanging="567"/>
        <w:jc w:val="both"/>
        <w:textAlignment w:val="auto"/>
        <w:rPr>
          <w:sz w:val="22"/>
          <w:szCs w:val="22"/>
        </w:rPr>
      </w:pPr>
      <w:r w:rsidRPr="00617C88">
        <w:rPr>
          <w:sz w:val="22"/>
          <w:szCs w:val="22"/>
        </w:rPr>
        <w:t xml:space="preserve">Případné zvýšení ceny může být vyvoláno pouze na základě nových dodatečných požadavků </w:t>
      </w:r>
      <w:r w:rsidR="00B866AA">
        <w:rPr>
          <w:sz w:val="22"/>
          <w:szCs w:val="22"/>
        </w:rPr>
        <w:t>objednatele</w:t>
      </w:r>
      <w:r w:rsidRPr="00617C88">
        <w:rPr>
          <w:sz w:val="22"/>
          <w:szCs w:val="22"/>
        </w:rPr>
        <w:t xml:space="preserve"> a musí být odsouhlaseno oběma smluvními stranami ve formě písemného číslovaného dodatku k této smlouvě.</w:t>
      </w:r>
    </w:p>
    <w:p w:rsidR="00617C88" w:rsidRPr="00617C88" w:rsidRDefault="00617C88" w:rsidP="00617C88">
      <w:pPr>
        <w:pStyle w:val="Zkladntext"/>
        <w:tabs>
          <w:tab w:val="left" w:pos="567"/>
        </w:tabs>
        <w:overflowPunct/>
        <w:autoSpaceDE/>
        <w:autoSpaceDN/>
        <w:adjustRightInd/>
        <w:spacing w:after="0"/>
        <w:jc w:val="both"/>
        <w:textAlignment w:val="auto"/>
        <w:rPr>
          <w:sz w:val="22"/>
          <w:szCs w:val="22"/>
        </w:rPr>
      </w:pPr>
    </w:p>
    <w:p w:rsidR="00DE7852" w:rsidRPr="007E075C" w:rsidRDefault="007805DA" w:rsidP="00B67C5D">
      <w:pPr>
        <w:pStyle w:val="Zkladntext"/>
        <w:numPr>
          <w:ilvl w:val="0"/>
          <w:numId w:val="14"/>
        </w:numPr>
        <w:tabs>
          <w:tab w:val="left" w:pos="567"/>
        </w:tabs>
        <w:overflowPunct/>
        <w:autoSpaceDE/>
        <w:autoSpaceDN/>
        <w:adjustRightInd/>
        <w:spacing w:after="0"/>
        <w:ind w:left="567" w:hanging="567"/>
        <w:jc w:val="both"/>
        <w:textAlignment w:val="auto"/>
        <w:rPr>
          <w:sz w:val="22"/>
          <w:szCs w:val="22"/>
        </w:rPr>
      </w:pPr>
      <w:r w:rsidRPr="00617C88">
        <w:rPr>
          <w:sz w:val="22"/>
          <w:szCs w:val="22"/>
        </w:rPr>
        <w:t xml:space="preserve">Vícepráce i vícenáklady, které vyvstanou z důvodu nekvalitní práce při zhotovení </w:t>
      </w:r>
      <w:r w:rsidR="00AA380F" w:rsidRPr="00617C88">
        <w:rPr>
          <w:sz w:val="22"/>
          <w:szCs w:val="22"/>
        </w:rPr>
        <w:t>D</w:t>
      </w:r>
      <w:r w:rsidRPr="00617C88">
        <w:rPr>
          <w:sz w:val="22"/>
          <w:szCs w:val="22"/>
        </w:rPr>
        <w:t>íla</w:t>
      </w:r>
      <w:r w:rsidR="00BD2797">
        <w:rPr>
          <w:sz w:val="22"/>
          <w:szCs w:val="22"/>
        </w:rPr>
        <w:t>,</w:t>
      </w:r>
      <w:r w:rsidR="004C148D">
        <w:rPr>
          <w:sz w:val="22"/>
          <w:szCs w:val="22"/>
        </w:rPr>
        <w:t xml:space="preserve"> a to i v </w:t>
      </w:r>
      <w:r w:rsidRPr="00617C88">
        <w:rPr>
          <w:sz w:val="22"/>
          <w:szCs w:val="22"/>
        </w:rPr>
        <w:t>rámci sjednané záruční doby</w:t>
      </w:r>
      <w:r w:rsidR="00BD2797">
        <w:rPr>
          <w:sz w:val="22"/>
          <w:szCs w:val="22"/>
        </w:rPr>
        <w:t>,</w:t>
      </w:r>
      <w:r w:rsidRPr="00617C88">
        <w:rPr>
          <w:sz w:val="22"/>
          <w:szCs w:val="22"/>
        </w:rPr>
        <w:t xml:space="preserve"> jsou součástí dohodnuté ceny </w:t>
      </w:r>
      <w:r w:rsidR="00AA380F" w:rsidRPr="00617C88">
        <w:rPr>
          <w:sz w:val="22"/>
          <w:szCs w:val="22"/>
        </w:rPr>
        <w:t>D</w:t>
      </w:r>
      <w:r w:rsidRPr="00617C88">
        <w:rPr>
          <w:sz w:val="22"/>
          <w:szCs w:val="22"/>
        </w:rPr>
        <w:t>íla.</w:t>
      </w:r>
    </w:p>
    <w:p w:rsidR="00617C88" w:rsidRPr="00617C88" w:rsidRDefault="00617C88" w:rsidP="00617C88">
      <w:pPr>
        <w:pStyle w:val="Zkladntext"/>
        <w:tabs>
          <w:tab w:val="left" w:pos="567"/>
        </w:tabs>
        <w:overflowPunct/>
        <w:autoSpaceDE/>
        <w:autoSpaceDN/>
        <w:adjustRightInd/>
        <w:spacing w:after="0"/>
        <w:ind w:left="567"/>
        <w:jc w:val="both"/>
        <w:textAlignment w:val="auto"/>
        <w:rPr>
          <w:sz w:val="22"/>
          <w:szCs w:val="22"/>
        </w:rPr>
      </w:pPr>
    </w:p>
    <w:p w:rsidR="007805DA" w:rsidRPr="00617C88" w:rsidRDefault="007805DA" w:rsidP="00B67C5D">
      <w:pPr>
        <w:pStyle w:val="Zkladntext"/>
        <w:numPr>
          <w:ilvl w:val="0"/>
          <w:numId w:val="14"/>
        </w:numPr>
        <w:tabs>
          <w:tab w:val="left" w:pos="567"/>
        </w:tabs>
        <w:overflowPunct/>
        <w:autoSpaceDE/>
        <w:autoSpaceDN/>
        <w:adjustRightInd/>
        <w:spacing w:after="0"/>
        <w:ind w:left="567" w:hanging="567"/>
        <w:jc w:val="both"/>
        <w:textAlignment w:val="auto"/>
        <w:rPr>
          <w:sz w:val="22"/>
          <w:szCs w:val="22"/>
        </w:rPr>
      </w:pPr>
      <w:r w:rsidRPr="00617C88">
        <w:rPr>
          <w:sz w:val="22"/>
          <w:szCs w:val="22"/>
        </w:rPr>
        <w:t xml:space="preserve">Vícepráce vyžádané dodatečně </w:t>
      </w:r>
      <w:r w:rsidR="00795E38">
        <w:rPr>
          <w:sz w:val="22"/>
          <w:szCs w:val="22"/>
        </w:rPr>
        <w:t>objednatelem</w:t>
      </w:r>
      <w:r w:rsidRPr="00617C88">
        <w:rPr>
          <w:sz w:val="22"/>
          <w:szCs w:val="22"/>
        </w:rPr>
        <w:t xml:space="preserve"> nezakládají nárok na změnu termínu dokončení stavby, pokud jejich součet nepřesáhne hodnotu 10% z celkové ceny díla.</w:t>
      </w:r>
    </w:p>
    <w:p w:rsidR="00617C88" w:rsidRPr="00617C88" w:rsidRDefault="00617C88" w:rsidP="00617C88">
      <w:pPr>
        <w:pStyle w:val="Zkladntext"/>
        <w:tabs>
          <w:tab w:val="left" w:pos="567"/>
        </w:tabs>
        <w:overflowPunct/>
        <w:autoSpaceDE/>
        <w:autoSpaceDN/>
        <w:adjustRightInd/>
        <w:spacing w:after="0"/>
        <w:ind w:left="567"/>
        <w:jc w:val="both"/>
        <w:textAlignment w:val="auto"/>
        <w:rPr>
          <w:sz w:val="22"/>
          <w:szCs w:val="22"/>
        </w:rPr>
      </w:pPr>
    </w:p>
    <w:p w:rsidR="007805DA" w:rsidRDefault="007805DA" w:rsidP="00B67C5D">
      <w:pPr>
        <w:pStyle w:val="Zkladntext"/>
        <w:numPr>
          <w:ilvl w:val="0"/>
          <w:numId w:val="14"/>
        </w:numPr>
        <w:tabs>
          <w:tab w:val="left" w:pos="567"/>
        </w:tabs>
        <w:overflowPunct/>
        <w:autoSpaceDE/>
        <w:autoSpaceDN/>
        <w:adjustRightInd/>
        <w:spacing w:after="0"/>
        <w:ind w:left="567" w:hanging="567"/>
        <w:jc w:val="both"/>
        <w:textAlignment w:val="auto"/>
        <w:rPr>
          <w:sz w:val="22"/>
          <w:szCs w:val="22"/>
        </w:rPr>
      </w:pPr>
      <w:r w:rsidRPr="00617C88">
        <w:rPr>
          <w:sz w:val="22"/>
          <w:szCs w:val="22"/>
        </w:rPr>
        <w:t>Ceny měrných jednotek, uvedené v</w:t>
      </w:r>
      <w:r w:rsidR="00755F6F">
        <w:rPr>
          <w:sz w:val="22"/>
          <w:szCs w:val="22"/>
        </w:rPr>
        <w:t xml:space="preserve"> oceněném soupisu prací </w:t>
      </w:r>
      <w:r w:rsidRPr="00617C88">
        <w:rPr>
          <w:sz w:val="22"/>
          <w:szCs w:val="22"/>
        </w:rPr>
        <w:t>jsou po celou dobu výstavby neměnné.</w:t>
      </w:r>
    </w:p>
    <w:p w:rsidR="00A54361" w:rsidRDefault="00A54361" w:rsidP="00A54361"/>
    <w:p w:rsidR="00A54361" w:rsidRPr="00617C88" w:rsidRDefault="00A54361" w:rsidP="00A54361">
      <w:pPr>
        <w:pStyle w:val="Zkladntext"/>
        <w:numPr>
          <w:ilvl w:val="0"/>
          <w:numId w:val="14"/>
        </w:numPr>
        <w:tabs>
          <w:tab w:val="left" w:pos="567"/>
        </w:tabs>
        <w:overflowPunct/>
        <w:autoSpaceDE/>
        <w:autoSpaceDN/>
        <w:adjustRightInd/>
        <w:spacing w:after="0"/>
        <w:ind w:left="567" w:hanging="567"/>
        <w:jc w:val="both"/>
        <w:textAlignment w:val="auto"/>
        <w:rPr>
          <w:sz w:val="22"/>
          <w:szCs w:val="22"/>
        </w:rPr>
      </w:pPr>
      <w:r w:rsidRPr="00A54361">
        <w:rPr>
          <w:sz w:val="22"/>
          <w:szCs w:val="22"/>
        </w:rPr>
        <w:t xml:space="preserve">Smluvní strany se výslovně dohodly, že objednatel je oprávněn zmenšit rozsah předmětu plnění Díla. V tomto případě bude Cena za provedení Díla úměrně snížena s použitím cen z nabídky </w:t>
      </w:r>
      <w:r w:rsidR="000C7D29">
        <w:rPr>
          <w:sz w:val="22"/>
          <w:szCs w:val="22"/>
        </w:rPr>
        <w:t>z</w:t>
      </w:r>
      <w:r w:rsidRPr="00A54361">
        <w:rPr>
          <w:sz w:val="22"/>
          <w:szCs w:val="22"/>
        </w:rPr>
        <w:t>hotovitele. Nedojde-li mezi oběma stranami k dohodě při odsouhlasení množství nebo druhu provedených prací a dodávek, j</w:t>
      </w:r>
      <w:r w:rsidR="000C7D29">
        <w:rPr>
          <w:sz w:val="22"/>
          <w:szCs w:val="22"/>
        </w:rPr>
        <w:t>e z</w:t>
      </w:r>
      <w:r w:rsidRPr="00A54361">
        <w:rPr>
          <w:sz w:val="22"/>
          <w:szCs w:val="22"/>
        </w:rPr>
        <w:t>hotovitel oprávněn fakturovat pouze práce, u kterých nedošlo k rozporu.</w:t>
      </w:r>
    </w:p>
    <w:p w:rsidR="00617C88" w:rsidRPr="00617C88" w:rsidRDefault="00617C88" w:rsidP="00617C88">
      <w:pPr>
        <w:pStyle w:val="Zkladntext"/>
        <w:tabs>
          <w:tab w:val="left" w:pos="567"/>
        </w:tabs>
        <w:overflowPunct/>
        <w:autoSpaceDE/>
        <w:autoSpaceDN/>
        <w:adjustRightInd/>
        <w:spacing w:after="0"/>
        <w:ind w:left="567"/>
        <w:jc w:val="both"/>
        <w:textAlignment w:val="auto"/>
        <w:rPr>
          <w:sz w:val="22"/>
          <w:szCs w:val="22"/>
        </w:rPr>
      </w:pPr>
    </w:p>
    <w:p w:rsidR="0037302A" w:rsidRDefault="0037302A" w:rsidP="00B67C5D">
      <w:pPr>
        <w:pStyle w:val="Zkladntext"/>
        <w:numPr>
          <w:ilvl w:val="0"/>
          <w:numId w:val="14"/>
        </w:numPr>
        <w:tabs>
          <w:tab w:val="left" w:pos="567"/>
        </w:tabs>
        <w:overflowPunct/>
        <w:autoSpaceDE/>
        <w:autoSpaceDN/>
        <w:adjustRightInd/>
        <w:spacing w:after="0"/>
        <w:ind w:left="567" w:hanging="567"/>
        <w:jc w:val="both"/>
        <w:textAlignment w:val="auto"/>
        <w:rPr>
          <w:sz w:val="22"/>
          <w:szCs w:val="22"/>
        </w:rPr>
      </w:pPr>
      <w:r w:rsidRPr="0037302A">
        <w:rPr>
          <w:sz w:val="22"/>
          <w:szCs w:val="22"/>
        </w:rPr>
        <w:t>Práce nad rámec předmětu plnění této smlouvy (vícepráce) vyžadují předchozí dohodu smluvních stran formou písemného dodatku k této smlouvě. Dodatek ke smlouvě o dílo musí být uzavřen v souladu s</w:t>
      </w:r>
      <w:r w:rsidR="00DE7852">
        <w:rPr>
          <w:sz w:val="22"/>
          <w:szCs w:val="22"/>
        </w:rPr>
        <w:t>e</w:t>
      </w:r>
      <w:r w:rsidRPr="0037302A">
        <w:rPr>
          <w:sz w:val="22"/>
          <w:szCs w:val="22"/>
        </w:rPr>
        <w:t xml:space="preserve"> zákon</w:t>
      </w:r>
      <w:r w:rsidR="00DE7852">
        <w:rPr>
          <w:sz w:val="22"/>
          <w:szCs w:val="22"/>
        </w:rPr>
        <w:t>em</w:t>
      </w:r>
      <w:r w:rsidRPr="0037302A">
        <w:rPr>
          <w:sz w:val="22"/>
          <w:szCs w:val="22"/>
        </w:rPr>
        <w:t xml:space="preserve"> č. 134/2016 Sb., o zadávání veřejných zakázek, ve znění pozdějších předpisů, jinak je uzavřený dodatek neplatný a zhotovitel nemá právo na úhradu díla dle ceny sjednané v tomto dodatku a cena za jejich provedení se stane součástí ceny za provedení díla.</w:t>
      </w:r>
      <w:r>
        <w:rPr>
          <w:sz w:val="22"/>
          <w:szCs w:val="22"/>
        </w:rPr>
        <w:t xml:space="preserve"> V ostatních případech nespadajících pod výše citované ustanovení bude objednatel postupovat dle příslušných ustanovení </w:t>
      </w:r>
      <w:r w:rsidRPr="0037302A">
        <w:rPr>
          <w:sz w:val="22"/>
          <w:szCs w:val="22"/>
        </w:rPr>
        <w:t>zákona č. 134/2016 Sb., o zadávání veřejných zakázek, ve znění pozdějších předpisů</w:t>
      </w:r>
      <w:r>
        <w:rPr>
          <w:sz w:val="22"/>
          <w:szCs w:val="22"/>
        </w:rPr>
        <w:t>.</w:t>
      </w:r>
    </w:p>
    <w:p w:rsidR="0037302A" w:rsidRDefault="0037302A" w:rsidP="000E63BE"/>
    <w:p w:rsidR="00FD4731" w:rsidRDefault="00FD4731" w:rsidP="00B67C5D">
      <w:pPr>
        <w:pStyle w:val="Zkladntext"/>
        <w:numPr>
          <w:ilvl w:val="0"/>
          <w:numId w:val="14"/>
        </w:numPr>
        <w:tabs>
          <w:tab w:val="left" w:pos="567"/>
        </w:tabs>
        <w:overflowPunct/>
        <w:autoSpaceDE/>
        <w:autoSpaceDN/>
        <w:adjustRightInd/>
        <w:spacing w:after="0"/>
        <w:ind w:left="567" w:hanging="567"/>
        <w:jc w:val="both"/>
        <w:textAlignment w:val="auto"/>
        <w:rPr>
          <w:sz w:val="22"/>
          <w:szCs w:val="22"/>
        </w:rPr>
      </w:pPr>
      <w:r>
        <w:rPr>
          <w:sz w:val="22"/>
          <w:szCs w:val="22"/>
        </w:rPr>
        <w:t>Zhotovitel je p</w:t>
      </w:r>
      <w:r w:rsidR="00A54361">
        <w:rPr>
          <w:sz w:val="22"/>
          <w:szCs w:val="22"/>
        </w:rPr>
        <w:t>ovinen pro vícepráce dle odst. 9</w:t>
      </w:r>
      <w:r w:rsidR="00807426">
        <w:rPr>
          <w:sz w:val="22"/>
          <w:szCs w:val="22"/>
        </w:rPr>
        <w:t xml:space="preserve"> tohoto článku</w:t>
      </w:r>
      <w:r>
        <w:rPr>
          <w:sz w:val="22"/>
          <w:szCs w:val="22"/>
        </w:rPr>
        <w:t xml:space="preserve"> smlouvy nabídnout objednateli jednotkové ceny v maximální výši, kterou použil pro sestavení nabídkové ceny (viz oceněné soupisy stavebních prací, dodávek a služeb s výkazem výměr, který byl součástí nabídky, jež je oddělitelnou přílohou smlouvy).</w:t>
      </w:r>
    </w:p>
    <w:p w:rsidR="00FD4731" w:rsidRDefault="00FD4731" w:rsidP="00FD4731">
      <w:pPr>
        <w:pStyle w:val="Zkladntext"/>
        <w:tabs>
          <w:tab w:val="left" w:pos="567"/>
        </w:tabs>
        <w:overflowPunct/>
        <w:autoSpaceDE/>
        <w:autoSpaceDN/>
        <w:adjustRightInd/>
        <w:spacing w:after="0"/>
        <w:jc w:val="both"/>
        <w:textAlignment w:val="auto"/>
        <w:rPr>
          <w:rFonts w:ascii="Calibri" w:eastAsia="Calibri" w:hAnsi="Calibri"/>
          <w:sz w:val="22"/>
          <w:szCs w:val="22"/>
          <w:lang w:eastAsia="en-US"/>
        </w:rPr>
      </w:pPr>
    </w:p>
    <w:p w:rsidR="00452E3E" w:rsidRDefault="008A5411" w:rsidP="00FD4731">
      <w:pPr>
        <w:pStyle w:val="Zkladntext"/>
        <w:tabs>
          <w:tab w:val="left" w:pos="567"/>
        </w:tabs>
        <w:overflowPunct/>
        <w:autoSpaceDE/>
        <w:autoSpaceDN/>
        <w:adjustRightInd/>
        <w:spacing w:after="0"/>
        <w:ind w:left="567" w:hanging="567"/>
        <w:jc w:val="both"/>
        <w:textAlignment w:val="auto"/>
        <w:rPr>
          <w:sz w:val="22"/>
          <w:szCs w:val="22"/>
        </w:rPr>
      </w:pPr>
      <w:r>
        <w:rPr>
          <w:rFonts w:ascii="Calibri" w:eastAsia="Calibri" w:hAnsi="Calibri"/>
          <w:sz w:val="22"/>
          <w:szCs w:val="22"/>
          <w:lang w:eastAsia="en-US"/>
        </w:rPr>
        <w:tab/>
      </w:r>
      <w:r w:rsidR="007805DA" w:rsidRPr="00617C88">
        <w:rPr>
          <w:sz w:val="22"/>
          <w:szCs w:val="22"/>
        </w:rPr>
        <w:t xml:space="preserve">V případě víceprací požadovaných </w:t>
      </w:r>
      <w:r w:rsidR="00A10142">
        <w:rPr>
          <w:sz w:val="22"/>
          <w:szCs w:val="22"/>
        </w:rPr>
        <w:t>objednatelem</w:t>
      </w:r>
      <w:r w:rsidR="007805DA" w:rsidRPr="00617C88">
        <w:rPr>
          <w:sz w:val="22"/>
          <w:szCs w:val="22"/>
        </w:rPr>
        <w:t>, které nelze ocenit měrnými jednotkami uvedenými v</w:t>
      </w:r>
      <w:r w:rsidR="00617C88" w:rsidRPr="00617C88">
        <w:rPr>
          <w:sz w:val="22"/>
          <w:szCs w:val="22"/>
        </w:rPr>
        <w:t xml:space="preserve"> nabídce </w:t>
      </w:r>
      <w:r w:rsidR="00F31BD9">
        <w:rPr>
          <w:sz w:val="22"/>
          <w:szCs w:val="22"/>
        </w:rPr>
        <w:t>z</w:t>
      </w:r>
      <w:r w:rsidR="00617C88" w:rsidRPr="00617C88">
        <w:rPr>
          <w:sz w:val="22"/>
          <w:szCs w:val="22"/>
        </w:rPr>
        <w:t>hotovitele</w:t>
      </w:r>
      <w:r w:rsidR="007805DA" w:rsidRPr="00617C88">
        <w:rPr>
          <w:sz w:val="22"/>
          <w:szCs w:val="22"/>
        </w:rPr>
        <w:t>, budou oceněny novými jednotkovými cenami, vzájemně odsouhlasenými</w:t>
      </w:r>
      <w:r w:rsidR="00AA380F" w:rsidRPr="00617C88">
        <w:rPr>
          <w:sz w:val="22"/>
          <w:szCs w:val="22"/>
        </w:rPr>
        <w:t xml:space="preserve"> oběma smluvními stranami</w:t>
      </w:r>
      <w:r w:rsidR="007805DA" w:rsidRPr="00617C88">
        <w:rPr>
          <w:sz w:val="22"/>
          <w:szCs w:val="22"/>
        </w:rPr>
        <w:t xml:space="preserve">. Jednotková cena bude stanovena individuální kalkulací navrženou </w:t>
      </w:r>
      <w:r w:rsidR="00F31BD9">
        <w:rPr>
          <w:sz w:val="22"/>
          <w:szCs w:val="22"/>
        </w:rPr>
        <w:t>z</w:t>
      </w:r>
      <w:r w:rsidR="007805DA" w:rsidRPr="00617C88">
        <w:rPr>
          <w:sz w:val="22"/>
          <w:szCs w:val="22"/>
        </w:rPr>
        <w:t xml:space="preserve">hotovitelem a odsouhlasenou </w:t>
      </w:r>
      <w:r w:rsidR="00F31BD9">
        <w:rPr>
          <w:sz w:val="22"/>
          <w:szCs w:val="22"/>
        </w:rPr>
        <w:t>objednatelem</w:t>
      </w:r>
      <w:r w:rsidR="007805DA" w:rsidRPr="00617C88">
        <w:rPr>
          <w:sz w:val="22"/>
          <w:szCs w:val="22"/>
        </w:rPr>
        <w:t xml:space="preserve">, případně dle ceníku </w:t>
      </w:r>
      <w:r w:rsidR="00F31BD9" w:rsidRPr="00F31BD9">
        <w:rPr>
          <w:sz w:val="22"/>
          <w:szCs w:val="22"/>
        </w:rPr>
        <w:t>ÚRS PRAHA, a.s.</w:t>
      </w:r>
      <w:r w:rsidR="00F31BD9">
        <w:rPr>
          <w:sz w:val="22"/>
          <w:szCs w:val="22"/>
        </w:rPr>
        <w:t xml:space="preserve">, IČO: </w:t>
      </w:r>
      <w:r w:rsidR="00F31BD9" w:rsidRPr="00F31BD9">
        <w:rPr>
          <w:sz w:val="22"/>
          <w:szCs w:val="22"/>
        </w:rPr>
        <w:t>47115645</w:t>
      </w:r>
      <w:r w:rsidR="00F31BD9">
        <w:rPr>
          <w:sz w:val="22"/>
          <w:szCs w:val="22"/>
        </w:rPr>
        <w:t xml:space="preserve">, se sídlem </w:t>
      </w:r>
      <w:r w:rsidR="00F31BD9" w:rsidRPr="00F31BD9">
        <w:rPr>
          <w:sz w:val="22"/>
          <w:szCs w:val="22"/>
        </w:rPr>
        <w:t xml:space="preserve">Pražská 18, 10200 </w:t>
      </w:r>
      <w:r w:rsidR="00F31BD9">
        <w:rPr>
          <w:sz w:val="22"/>
          <w:szCs w:val="22"/>
        </w:rPr>
        <w:t xml:space="preserve">Praha 10, </w:t>
      </w:r>
      <w:r w:rsidR="007805DA" w:rsidRPr="00617C88">
        <w:rPr>
          <w:sz w:val="22"/>
          <w:szCs w:val="22"/>
        </w:rPr>
        <w:t>platného ke dni uzavírání dohody o ceně měrné jednotky s tím, že vedlejší náklady budou dány procentuální sazbou z nabídky zho</w:t>
      </w:r>
      <w:r w:rsidR="00BD2797">
        <w:rPr>
          <w:sz w:val="22"/>
          <w:szCs w:val="22"/>
        </w:rPr>
        <w:t xml:space="preserve">tovitele a cena takto stanovená </w:t>
      </w:r>
      <w:r w:rsidR="007805DA" w:rsidRPr="00617C88">
        <w:rPr>
          <w:sz w:val="22"/>
          <w:szCs w:val="22"/>
        </w:rPr>
        <w:t>bude oboustranně odsouhlasena.</w:t>
      </w:r>
    </w:p>
    <w:p w:rsidR="00B866AA" w:rsidRPr="00BD2797" w:rsidRDefault="00B866AA" w:rsidP="00B866AA">
      <w:pPr>
        <w:pStyle w:val="Zkladntext"/>
        <w:tabs>
          <w:tab w:val="left" w:pos="567"/>
        </w:tabs>
        <w:overflowPunct/>
        <w:autoSpaceDE/>
        <w:autoSpaceDN/>
        <w:adjustRightInd/>
        <w:spacing w:after="0"/>
        <w:jc w:val="both"/>
        <w:textAlignment w:val="auto"/>
        <w:rPr>
          <w:sz w:val="22"/>
          <w:szCs w:val="22"/>
        </w:rPr>
      </w:pPr>
    </w:p>
    <w:p w:rsidR="00452E3E" w:rsidRDefault="007805DA" w:rsidP="00314C46">
      <w:pPr>
        <w:tabs>
          <w:tab w:val="left" w:pos="567"/>
        </w:tabs>
        <w:suppressAutoHyphens/>
        <w:overflowPunct/>
        <w:autoSpaceDE/>
        <w:autoSpaceDN/>
        <w:adjustRightInd/>
        <w:ind w:left="567"/>
        <w:jc w:val="both"/>
        <w:textAlignment w:val="auto"/>
        <w:rPr>
          <w:sz w:val="22"/>
          <w:szCs w:val="22"/>
        </w:rPr>
      </w:pPr>
      <w:r w:rsidRPr="00617C88">
        <w:rPr>
          <w:sz w:val="22"/>
          <w:szCs w:val="22"/>
        </w:rPr>
        <w:t>Kaž</w:t>
      </w:r>
      <w:r w:rsidR="00AA380F" w:rsidRPr="00617C88">
        <w:rPr>
          <w:sz w:val="22"/>
          <w:szCs w:val="22"/>
        </w:rPr>
        <w:t xml:space="preserve">dá změna rozsahu prací, uznaná </w:t>
      </w:r>
      <w:r w:rsidR="00601EE5">
        <w:rPr>
          <w:sz w:val="22"/>
          <w:szCs w:val="22"/>
        </w:rPr>
        <w:t>objednatelem</w:t>
      </w:r>
      <w:r w:rsidRPr="00617C88">
        <w:rPr>
          <w:sz w:val="22"/>
          <w:szCs w:val="22"/>
        </w:rPr>
        <w:t xml:space="preserve"> a </w:t>
      </w:r>
      <w:r w:rsidR="00601EE5">
        <w:rPr>
          <w:sz w:val="22"/>
          <w:szCs w:val="22"/>
        </w:rPr>
        <w:t>p</w:t>
      </w:r>
      <w:r w:rsidRPr="00617C88">
        <w:rPr>
          <w:sz w:val="22"/>
          <w:szCs w:val="22"/>
        </w:rPr>
        <w:t xml:space="preserve">rojektantem a zaevidovaná ve stavebním či montážním deníku podléhá změnovému řízení objednavatele. Změnu lze ve fakturaci uplatnit až po schválení změny </w:t>
      </w:r>
      <w:r w:rsidR="00601EE5">
        <w:rPr>
          <w:sz w:val="22"/>
          <w:szCs w:val="22"/>
        </w:rPr>
        <w:t>objednatelem</w:t>
      </w:r>
      <w:r w:rsidRPr="00617C88">
        <w:rPr>
          <w:sz w:val="22"/>
          <w:szCs w:val="22"/>
        </w:rPr>
        <w:t>. Bez předchozího odsouhlasení projektantem nesmí být prováděny žádné změny projektovaných parametrů a technologií stavby</w:t>
      </w:r>
      <w:r w:rsidR="00617C88" w:rsidRPr="00617C88">
        <w:rPr>
          <w:sz w:val="22"/>
          <w:szCs w:val="22"/>
        </w:rPr>
        <w:t>.</w:t>
      </w:r>
    </w:p>
    <w:p w:rsidR="000D2736" w:rsidRDefault="000D2736" w:rsidP="00314C46">
      <w:pPr>
        <w:tabs>
          <w:tab w:val="left" w:pos="567"/>
        </w:tabs>
        <w:suppressAutoHyphens/>
        <w:overflowPunct/>
        <w:autoSpaceDE/>
        <w:autoSpaceDN/>
        <w:adjustRightInd/>
        <w:ind w:left="567"/>
        <w:jc w:val="both"/>
        <w:textAlignment w:val="auto"/>
        <w:rPr>
          <w:sz w:val="22"/>
          <w:szCs w:val="22"/>
        </w:rPr>
      </w:pPr>
    </w:p>
    <w:p w:rsidR="000D2736" w:rsidRPr="000E63BE" w:rsidRDefault="000D2736" w:rsidP="000D2736">
      <w:pPr>
        <w:ind w:left="567" w:hanging="567"/>
        <w:jc w:val="both"/>
        <w:rPr>
          <w:sz w:val="22"/>
          <w:szCs w:val="22"/>
        </w:rPr>
      </w:pPr>
      <w:r w:rsidRPr="000E63BE">
        <w:rPr>
          <w:sz w:val="22"/>
          <w:szCs w:val="22"/>
        </w:rPr>
        <w:tab/>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7805DA" w:rsidRPr="00617C88" w:rsidRDefault="007805DA" w:rsidP="00617C88">
      <w:pPr>
        <w:tabs>
          <w:tab w:val="left" w:pos="567"/>
        </w:tabs>
        <w:suppressAutoHyphens/>
        <w:overflowPunct/>
        <w:autoSpaceDE/>
        <w:autoSpaceDN/>
        <w:adjustRightInd/>
        <w:spacing w:line="276" w:lineRule="auto"/>
        <w:ind w:left="567"/>
        <w:jc w:val="both"/>
        <w:textAlignment w:val="auto"/>
        <w:rPr>
          <w:sz w:val="22"/>
          <w:szCs w:val="22"/>
        </w:rPr>
      </w:pPr>
      <w:r w:rsidRPr="00617C88">
        <w:rPr>
          <w:sz w:val="22"/>
          <w:szCs w:val="22"/>
        </w:rPr>
        <w:t xml:space="preserve"> </w:t>
      </w:r>
    </w:p>
    <w:p w:rsidR="00341B6F" w:rsidRPr="007D6AAE" w:rsidRDefault="00154BE4" w:rsidP="00B67C5D">
      <w:pPr>
        <w:numPr>
          <w:ilvl w:val="0"/>
          <w:numId w:val="14"/>
        </w:numPr>
        <w:overflowPunct/>
        <w:autoSpaceDE/>
        <w:autoSpaceDN/>
        <w:adjustRightInd/>
        <w:ind w:left="567" w:hanging="567"/>
        <w:jc w:val="both"/>
        <w:textAlignment w:val="auto"/>
        <w:rPr>
          <w:sz w:val="22"/>
          <w:szCs w:val="22"/>
        </w:rPr>
      </w:pPr>
      <w:r>
        <w:rPr>
          <w:sz w:val="22"/>
          <w:szCs w:val="22"/>
        </w:rPr>
        <w:t>Objednatelem</w:t>
      </w:r>
      <w:r w:rsidR="00341B6F" w:rsidRPr="00617C88">
        <w:rPr>
          <w:sz w:val="22"/>
          <w:szCs w:val="22"/>
        </w:rPr>
        <w:t xml:space="preserve"> nebudou na Cenu za provedení </w:t>
      </w:r>
      <w:r w:rsidR="00AA380F" w:rsidRPr="00617C88">
        <w:rPr>
          <w:sz w:val="22"/>
          <w:szCs w:val="22"/>
        </w:rPr>
        <w:t>D</w:t>
      </w:r>
      <w:r w:rsidR="00341B6F" w:rsidRPr="00617C88">
        <w:rPr>
          <w:sz w:val="22"/>
          <w:szCs w:val="22"/>
        </w:rPr>
        <w:t xml:space="preserve">íla poskytována jakákoli plnění před zahájením provádění </w:t>
      </w:r>
      <w:r w:rsidR="00AA380F" w:rsidRPr="00617C88">
        <w:rPr>
          <w:sz w:val="22"/>
          <w:szCs w:val="22"/>
        </w:rPr>
        <w:t>D</w:t>
      </w:r>
      <w:r w:rsidR="00341B6F" w:rsidRPr="00617C88">
        <w:rPr>
          <w:sz w:val="22"/>
          <w:szCs w:val="22"/>
        </w:rPr>
        <w:t xml:space="preserve">íla. Smluvní strany se dohodly, že </w:t>
      </w:r>
      <w:r w:rsidR="00A54361">
        <w:rPr>
          <w:sz w:val="22"/>
          <w:szCs w:val="22"/>
        </w:rPr>
        <w:t>z</w:t>
      </w:r>
      <w:r w:rsidR="00341B6F" w:rsidRPr="00617C88">
        <w:rPr>
          <w:sz w:val="22"/>
          <w:szCs w:val="22"/>
        </w:rPr>
        <w:t xml:space="preserve">hotovitel bude v průběhu provádění </w:t>
      </w:r>
      <w:r w:rsidR="00AA380F" w:rsidRPr="00617C88">
        <w:rPr>
          <w:sz w:val="22"/>
          <w:szCs w:val="22"/>
        </w:rPr>
        <w:t>D</w:t>
      </w:r>
      <w:r w:rsidR="00341B6F" w:rsidRPr="00617C88">
        <w:rPr>
          <w:sz w:val="22"/>
          <w:szCs w:val="22"/>
        </w:rPr>
        <w:t>íla</w:t>
      </w:r>
      <w:r w:rsidR="00F248A7">
        <w:rPr>
          <w:sz w:val="22"/>
          <w:szCs w:val="22"/>
        </w:rPr>
        <w:t xml:space="preserve"> (s výjimkou objektivně odůvodněných případů)</w:t>
      </w:r>
      <w:r w:rsidR="00341B6F" w:rsidRPr="00617C88">
        <w:rPr>
          <w:sz w:val="22"/>
          <w:szCs w:val="22"/>
        </w:rPr>
        <w:t xml:space="preserve"> vystavovat a </w:t>
      </w:r>
      <w:r>
        <w:rPr>
          <w:sz w:val="22"/>
          <w:szCs w:val="22"/>
        </w:rPr>
        <w:t>objednateli</w:t>
      </w:r>
      <w:r w:rsidR="00341B6F" w:rsidRPr="00617C88">
        <w:rPr>
          <w:sz w:val="22"/>
          <w:szCs w:val="22"/>
        </w:rPr>
        <w:t xml:space="preserve"> př</w:t>
      </w:r>
      <w:r w:rsidR="00341B6F" w:rsidRPr="007D6AAE">
        <w:rPr>
          <w:sz w:val="22"/>
          <w:szCs w:val="22"/>
        </w:rPr>
        <w:t xml:space="preserve">edávat měsíční faktury (daňové doklady) na dílčí plnění, a to až do výše 90% (slovy: </w:t>
      </w:r>
      <w:r w:rsidR="004C148D">
        <w:rPr>
          <w:sz w:val="22"/>
          <w:szCs w:val="22"/>
        </w:rPr>
        <w:t>d</w:t>
      </w:r>
      <w:r w:rsidR="00341B6F" w:rsidRPr="007D6AAE">
        <w:rPr>
          <w:sz w:val="22"/>
          <w:szCs w:val="22"/>
        </w:rPr>
        <w:t xml:space="preserve">evadesáti procent) </w:t>
      </w:r>
      <w:r w:rsidR="00755F6F">
        <w:rPr>
          <w:sz w:val="22"/>
          <w:szCs w:val="22"/>
        </w:rPr>
        <w:t>c</w:t>
      </w:r>
      <w:r w:rsidR="00341B6F" w:rsidRPr="007D6AAE">
        <w:rPr>
          <w:sz w:val="22"/>
          <w:szCs w:val="22"/>
        </w:rPr>
        <w:t xml:space="preserve">elkové ceny </w:t>
      </w:r>
      <w:r w:rsidR="00AA380F">
        <w:rPr>
          <w:sz w:val="22"/>
          <w:szCs w:val="22"/>
        </w:rPr>
        <w:t>D</w:t>
      </w:r>
      <w:r w:rsidR="00341B6F" w:rsidRPr="007D6AAE">
        <w:rPr>
          <w:sz w:val="22"/>
          <w:szCs w:val="22"/>
        </w:rPr>
        <w:t xml:space="preserve">íla. Obě smluvní strany se vzájemně dohodly, že </w:t>
      </w:r>
      <w:r w:rsidR="00A54361">
        <w:rPr>
          <w:sz w:val="22"/>
          <w:szCs w:val="22"/>
        </w:rPr>
        <w:t>z</w:t>
      </w:r>
      <w:r w:rsidR="00341B6F" w:rsidRPr="007D6AAE">
        <w:rPr>
          <w:sz w:val="22"/>
          <w:szCs w:val="22"/>
        </w:rPr>
        <w:t xml:space="preserve">hotovitelem budou při dodržení harmonogramu provádění </w:t>
      </w:r>
      <w:r w:rsidR="00AA380F">
        <w:rPr>
          <w:sz w:val="22"/>
          <w:szCs w:val="22"/>
        </w:rPr>
        <w:t>D</w:t>
      </w:r>
      <w:r w:rsidR="00341B6F" w:rsidRPr="007D6AAE">
        <w:rPr>
          <w:sz w:val="22"/>
          <w:szCs w:val="22"/>
        </w:rPr>
        <w:t xml:space="preserve">íla vystavovány faktury na dílčí plnění vždy jedenkrát za uplynulý kalendářní měsíc počítaný ode dne zahájení provádění </w:t>
      </w:r>
      <w:r w:rsidR="00AA380F">
        <w:rPr>
          <w:sz w:val="22"/>
          <w:szCs w:val="22"/>
        </w:rPr>
        <w:t>D</w:t>
      </w:r>
      <w:r w:rsidR="00341B6F" w:rsidRPr="007D6AAE">
        <w:rPr>
          <w:sz w:val="22"/>
          <w:szCs w:val="22"/>
        </w:rPr>
        <w:t>íla.</w:t>
      </w:r>
      <w:r w:rsidR="00F248A7">
        <w:rPr>
          <w:sz w:val="22"/>
          <w:szCs w:val="22"/>
        </w:rPr>
        <w:t xml:space="preserve"> Datem zdanitelného plnění je poslední den příslušného měsíce.</w:t>
      </w:r>
    </w:p>
    <w:p w:rsidR="004C148D" w:rsidRPr="004C148D" w:rsidRDefault="004C148D" w:rsidP="000D2736">
      <w:pPr>
        <w:jc w:val="both"/>
        <w:rPr>
          <w:sz w:val="22"/>
          <w:szCs w:val="22"/>
          <w:highlight w:val="magenta"/>
        </w:rPr>
      </w:pPr>
    </w:p>
    <w:p w:rsidR="00314C46" w:rsidRPr="00BD2797" w:rsidRDefault="00341B6F" w:rsidP="00B67C5D">
      <w:pPr>
        <w:numPr>
          <w:ilvl w:val="0"/>
          <w:numId w:val="14"/>
        </w:numPr>
        <w:overflowPunct/>
        <w:autoSpaceDE/>
        <w:autoSpaceDN/>
        <w:adjustRightInd/>
        <w:ind w:left="567" w:hanging="567"/>
        <w:jc w:val="both"/>
        <w:textAlignment w:val="auto"/>
        <w:rPr>
          <w:sz w:val="22"/>
          <w:szCs w:val="22"/>
        </w:rPr>
      </w:pPr>
      <w:r w:rsidRPr="007D6AAE">
        <w:rPr>
          <w:sz w:val="22"/>
          <w:szCs w:val="22"/>
        </w:rPr>
        <w:lastRenderedPageBreak/>
        <w:t>Splatnost faktur na dílčí plnění je smluvními stranami dohodnuta na 21 (</w:t>
      </w:r>
      <w:r w:rsidR="00154BE4">
        <w:rPr>
          <w:sz w:val="22"/>
          <w:szCs w:val="22"/>
        </w:rPr>
        <w:t xml:space="preserve">slovy: </w:t>
      </w:r>
      <w:proofErr w:type="spellStart"/>
      <w:r w:rsidRPr="007D6AAE">
        <w:rPr>
          <w:sz w:val="22"/>
          <w:szCs w:val="22"/>
        </w:rPr>
        <w:t>dvacetjed</w:t>
      </w:r>
      <w:r w:rsidR="00AA380F">
        <w:rPr>
          <w:sz w:val="22"/>
          <w:szCs w:val="22"/>
        </w:rPr>
        <w:t>en</w:t>
      </w:r>
      <w:proofErr w:type="spellEnd"/>
      <w:r w:rsidRPr="007D6AAE">
        <w:rPr>
          <w:sz w:val="22"/>
          <w:szCs w:val="22"/>
        </w:rPr>
        <w:t>) kalendářní d</w:t>
      </w:r>
      <w:r w:rsidR="00AA380F">
        <w:rPr>
          <w:sz w:val="22"/>
          <w:szCs w:val="22"/>
        </w:rPr>
        <w:t>en</w:t>
      </w:r>
      <w:r w:rsidRPr="007D6AAE">
        <w:rPr>
          <w:sz w:val="22"/>
          <w:szCs w:val="22"/>
        </w:rPr>
        <w:t xml:space="preserve"> ode dne řádného doručení faktury </w:t>
      </w:r>
      <w:r w:rsidR="00154BE4">
        <w:rPr>
          <w:sz w:val="22"/>
          <w:szCs w:val="22"/>
        </w:rPr>
        <w:t>z</w:t>
      </w:r>
      <w:r w:rsidRPr="007D6AAE">
        <w:rPr>
          <w:sz w:val="22"/>
          <w:szCs w:val="22"/>
        </w:rPr>
        <w:t xml:space="preserve">hotovitelem </w:t>
      </w:r>
      <w:r w:rsidR="00154BE4">
        <w:rPr>
          <w:sz w:val="22"/>
          <w:szCs w:val="22"/>
        </w:rPr>
        <w:t>objednateli. Podkladem a </w:t>
      </w:r>
      <w:r w:rsidRPr="007D6AAE">
        <w:rPr>
          <w:sz w:val="22"/>
          <w:szCs w:val="22"/>
        </w:rPr>
        <w:t>podmínkou pro vystavení řádné faktury na dílčí plnění bude:</w:t>
      </w:r>
    </w:p>
    <w:p w:rsidR="007B745B" w:rsidRPr="00BD2797" w:rsidRDefault="00341B6F" w:rsidP="00B67C5D">
      <w:pPr>
        <w:pStyle w:val="Zkladntextodsazen31"/>
        <w:numPr>
          <w:ilvl w:val="0"/>
          <w:numId w:val="11"/>
        </w:numPr>
        <w:ind w:left="851" w:hanging="284"/>
        <w:rPr>
          <w:szCs w:val="22"/>
        </w:rPr>
      </w:pPr>
      <w:r w:rsidRPr="007D6AAE">
        <w:rPr>
          <w:szCs w:val="22"/>
        </w:rPr>
        <w:t xml:space="preserve">písemný, odsouhlasený a zástupcem </w:t>
      </w:r>
      <w:r w:rsidR="00154BE4">
        <w:rPr>
          <w:szCs w:val="22"/>
        </w:rPr>
        <w:t>objednatele</w:t>
      </w:r>
      <w:r w:rsidRPr="007D6AAE">
        <w:rPr>
          <w:szCs w:val="22"/>
        </w:rPr>
        <w:t xml:space="preserve"> jednajícím ve věcech technických a</w:t>
      </w:r>
      <w:r w:rsidR="00154BE4">
        <w:rPr>
          <w:szCs w:val="22"/>
        </w:rPr>
        <w:t> </w:t>
      </w:r>
      <w:r w:rsidRPr="007D6AAE">
        <w:rPr>
          <w:szCs w:val="22"/>
        </w:rPr>
        <w:t>technickým dozorem investora řádně podepsaný zjišťovací protokol provedených prací a</w:t>
      </w:r>
      <w:r w:rsidR="00154BE4">
        <w:rPr>
          <w:szCs w:val="22"/>
        </w:rPr>
        <w:t> </w:t>
      </w:r>
      <w:r w:rsidRPr="007D6AAE">
        <w:rPr>
          <w:szCs w:val="22"/>
        </w:rPr>
        <w:t>dodávek ke dni vystavení té které faktury na dílčí plnění zpracovaný podle jednotlivých částí nabídkových rozpočtů (výkazu výměr); a současně</w:t>
      </w:r>
    </w:p>
    <w:p w:rsidR="00341B6F" w:rsidRPr="00BD2797" w:rsidRDefault="00341B6F" w:rsidP="00B67C5D">
      <w:pPr>
        <w:pStyle w:val="Zkladntextodsazen31"/>
        <w:numPr>
          <w:ilvl w:val="0"/>
          <w:numId w:val="11"/>
        </w:numPr>
        <w:ind w:left="851" w:hanging="284"/>
        <w:rPr>
          <w:szCs w:val="22"/>
        </w:rPr>
      </w:pPr>
      <w:r w:rsidRPr="007D6AAE">
        <w:rPr>
          <w:szCs w:val="22"/>
        </w:rPr>
        <w:t xml:space="preserve">vážní lístky dokládající likvidaci odpadu v rámci plnění této smlouvy, pokud bude v daném období ukládán dále nevyužitelný materiál (odpad) na skládku. </w:t>
      </w:r>
    </w:p>
    <w:p w:rsidR="00154BE4" w:rsidRDefault="00154BE4" w:rsidP="00341B6F">
      <w:pPr>
        <w:pStyle w:val="Zkladntextodsazen31"/>
        <w:ind w:left="567" w:firstLine="0"/>
        <w:rPr>
          <w:szCs w:val="22"/>
        </w:rPr>
      </w:pPr>
    </w:p>
    <w:p w:rsidR="00341B6F" w:rsidRDefault="00154BE4" w:rsidP="00341B6F">
      <w:pPr>
        <w:pStyle w:val="Zkladntextodsazen31"/>
        <w:ind w:left="567" w:firstLine="0"/>
        <w:rPr>
          <w:szCs w:val="22"/>
        </w:rPr>
      </w:pPr>
      <w:r>
        <w:rPr>
          <w:szCs w:val="22"/>
        </w:rPr>
        <w:t>Objednatelem</w:t>
      </w:r>
      <w:r w:rsidR="00341B6F" w:rsidRPr="003A5510">
        <w:rPr>
          <w:szCs w:val="22"/>
        </w:rPr>
        <w:t xml:space="preserve"> podepsaný zjišťovací protokol nezbavuje </w:t>
      </w:r>
      <w:r>
        <w:rPr>
          <w:szCs w:val="22"/>
        </w:rPr>
        <w:t>z</w:t>
      </w:r>
      <w:r w:rsidR="00341B6F" w:rsidRPr="003A5510">
        <w:rPr>
          <w:szCs w:val="22"/>
        </w:rPr>
        <w:t xml:space="preserve">hotovitele odpovědnosti za řádné provedení </w:t>
      </w:r>
      <w:r w:rsidR="00745304">
        <w:rPr>
          <w:szCs w:val="22"/>
        </w:rPr>
        <w:t>D</w:t>
      </w:r>
      <w:r w:rsidR="00341B6F" w:rsidRPr="003A5510">
        <w:rPr>
          <w:szCs w:val="22"/>
        </w:rPr>
        <w:t>íla jako celku bez vad a nedodělků.</w:t>
      </w:r>
    </w:p>
    <w:p w:rsidR="00341B6F" w:rsidRDefault="00341B6F" w:rsidP="00341B6F">
      <w:pPr>
        <w:pStyle w:val="Zkladntextodsazen31"/>
        <w:ind w:left="567" w:firstLine="0"/>
        <w:rPr>
          <w:szCs w:val="22"/>
        </w:rPr>
      </w:pPr>
    </w:p>
    <w:p w:rsidR="00341B6F" w:rsidRDefault="00341B6F" w:rsidP="00B67C5D">
      <w:pPr>
        <w:pStyle w:val="Zkladntextodsazen31"/>
        <w:numPr>
          <w:ilvl w:val="0"/>
          <w:numId w:val="14"/>
        </w:numPr>
        <w:ind w:left="567" w:hanging="567"/>
        <w:rPr>
          <w:szCs w:val="22"/>
        </w:rPr>
      </w:pPr>
      <w:r w:rsidRPr="003A5510">
        <w:rPr>
          <w:szCs w:val="22"/>
        </w:rPr>
        <w:t>Do 15 (</w:t>
      </w:r>
      <w:r w:rsidR="00154BE4">
        <w:rPr>
          <w:szCs w:val="22"/>
        </w:rPr>
        <w:t xml:space="preserve">slovy: </w:t>
      </w:r>
      <w:r w:rsidRPr="003A5510">
        <w:rPr>
          <w:szCs w:val="22"/>
        </w:rPr>
        <w:t>patnácti) kalendářní</w:t>
      </w:r>
      <w:r>
        <w:rPr>
          <w:szCs w:val="22"/>
        </w:rPr>
        <w:t xml:space="preserve">ch dnů po řádném protokolárním předání a </w:t>
      </w:r>
      <w:r w:rsidRPr="003A5510">
        <w:rPr>
          <w:szCs w:val="22"/>
        </w:rPr>
        <w:t xml:space="preserve">převzetí </w:t>
      </w:r>
      <w:r w:rsidR="00745304">
        <w:rPr>
          <w:szCs w:val="22"/>
        </w:rPr>
        <w:t>D</w:t>
      </w:r>
      <w:r w:rsidR="00154BE4">
        <w:rPr>
          <w:szCs w:val="22"/>
        </w:rPr>
        <w:t>íla bude z</w:t>
      </w:r>
      <w:r w:rsidRPr="003A5510">
        <w:rPr>
          <w:szCs w:val="22"/>
        </w:rPr>
        <w:t>hotovitelem</w:t>
      </w:r>
      <w:r w:rsidR="00154BE4">
        <w:rPr>
          <w:szCs w:val="22"/>
        </w:rPr>
        <w:t xml:space="preserve"> vystaven a objednateli předán</w:t>
      </w:r>
      <w:r w:rsidRPr="003A5510">
        <w:rPr>
          <w:szCs w:val="22"/>
        </w:rPr>
        <w:t xml:space="preserve"> daňový doklad – konečná faktura (vyúčtování Ceny za provedení </w:t>
      </w:r>
      <w:r w:rsidR="00745304">
        <w:rPr>
          <w:szCs w:val="22"/>
        </w:rPr>
        <w:t>D</w:t>
      </w:r>
      <w:r w:rsidRPr="003A5510">
        <w:rPr>
          <w:szCs w:val="22"/>
        </w:rPr>
        <w:t>íla po odečtení fakturovaných dílčích plnění). Konečná faktura bude vystavena se splatností 30 (</w:t>
      </w:r>
      <w:r w:rsidR="00154BE4">
        <w:rPr>
          <w:szCs w:val="22"/>
        </w:rPr>
        <w:t xml:space="preserve">slovy: </w:t>
      </w:r>
      <w:r w:rsidRPr="003A5510">
        <w:rPr>
          <w:szCs w:val="22"/>
        </w:rPr>
        <w:t xml:space="preserve">třicet) kalendářních dnů ode dne řádného provedení </w:t>
      </w:r>
      <w:r w:rsidR="00745304">
        <w:rPr>
          <w:szCs w:val="22"/>
        </w:rPr>
        <w:t>D</w:t>
      </w:r>
      <w:r w:rsidRPr="003A5510">
        <w:rPr>
          <w:szCs w:val="22"/>
        </w:rPr>
        <w:t xml:space="preserve">íla </w:t>
      </w:r>
      <w:r w:rsidR="00154BE4">
        <w:rPr>
          <w:szCs w:val="22"/>
        </w:rPr>
        <w:t>z</w:t>
      </w:r>
      <w:r w:rsidRPr="003A5510">
        <w:rPr>
          <w:szCs w:val="22"/>
        </w:rPr>
        <w:t xml:space="preserve">hotovitelem. </w:t>
      </w:r>
      <w:r w:rsidR="00154BE4">
        <w:rPr>
          <w:szCs w:val="22"/>
        </w:rPr>
        <w:t>Objednatel</w:t>
      </w:r>
      <w:r w:rsidRPr="003A5510">
        <w:rPr>
          <w:szCs w:val="22"/>
        </w:rPr>
        <w:t xml:space="preserve"> je povinen konečnou fakturu uhradit </w:t>
      </w:r>
      <w:r w:rsidR="00154BE4">
        <w:rPr>
          <w:szCs w:val="22"/>
        </w:rPr>
        <w:t>z</w:t>
      </w:r>
      <w:r w:rsidRPr="003A5510">
        <w:rPr>
          <w:szCs w:val="22"/>
        </w:rPr>
        <w:t>hotoviteli ve lhůtě splatnosti konečné faktury nebo ve lhůtě 14 (čtrnáct) kalendářních dní ode dne odstranění všech vad a</w:t>
      </w:r>
      <w:r w:rsidR="004C148D">
        <w:rPr>
          <w:szCs w:val="22"/>
        </w:rPr>
        <w:t> </w:t>
      </w:r>
      <w:r w:rsidRPr="003A5510">
        <w:rPr>
          <w:szCs w:val="22"/>
        </w:rPr>
        <w:t xml:space="preserve">nedodělků zjištěných při předání </w:t>
      </w:r>
      <w:r w:rsidR="00745304">
        <w:rPr>
          <w:szCs w:val="22"/>
        </w:rPr>
        <w:t>D</w:t>
      </w:r>
      <w:r w:rsidRPr="003A5510">
        <w:rPr>
          <w:szCs w:val="22"/>
        </w:rPr>
        <w:t>íla, a to toho dne určeného k plnění, který nastane později.</w:t>
      </w:r>
    </w:p>
    <w:p w:rsidR="00341B6F" w:rsidRDefault="00341B6F" w:rsidP="00341B6F">
      <w:pPr>
        <w:pStyle w:val="Zkladntextodsazen31"/>
        <w:ind w:left="567" w:hanging="567"/>
        <w:rPr>
          <w:szCs w:val="22"/>
        </w:rPr>
      </w:pPr>
    </w:p>
    <w:p w:rsidR="00341B6F" w:rsidRPr="003A5510" w:rsidRDefault="00341B6F" w:rsidP="000C7D29">
      <w:pPr>
        <w:pStyle w:val="Zkladntextodsazen31"/>
        <w:numPr>
          <w:ilvl w:val="0"/>
          <w:numId w:val="14"/>
        </w:numPr>
        <w:ind w:left="567" w:hanging="567"/>
        <w:rPr>
          <w:bCs/>
          <w:szCs w:val="22"/>
        </w:rPr>
      </w:pPr>
      <w:r w:rsidRPr="003A5510">
        <w:rPr>
          <w:bCs/>
          <w:szCs w:val="22"/>
        </w:rPr>
        <w:t>Smluvní strany se vzájemně dohodly, že daň z přidané hodnoty bude zhotovitelem účtována v sazbách dle právních předpisů platných v době uskutečnitelného zdanitelného plnění pro to které účtované dílčí plnění dle předchozího odstavce.</w:t>
      </w:r>
    </w:p>
    <w:p w:rsidR="00341B6F" w:rsidRPr="00AA6805" w:rsidRDefault="00341B6F" w:rsidP="00341B6F">
      <w:pPr>
        <w:ind w:left="567" w:hanging="567"/>
        <w:jc w:val="both"/>
      </w:pPr>
    </w:p>
    <w:p w:rsidR="00341B6F" w:rsidRPr="003031FB" w:rsidRDefault="00341B6F" w:rsidP="00341B6F">
      <w:pPr>
        <w:ind w:left="567" w:hanging="567"/>
        <w:jc w:val="both"/>
        <w:rPr>
          <w:sz w:val="22"/>
          <w:szCs w:val="22"/>
        </w:rPr>
      </w:pPr>
      <w:r w:rsidRPr="003031FB">
        <w:rPr>
          <w:sz w:val="22"/>
          <w:szCs w:val="22"/>
        </w:rPr>
        <w:t>1</w:t>
      </w:r>
      <w:r w:rsidR="00807426">
        <w:rPr>
          <w:sz w:val="22"/>
          <w:szCs w:val="22"/>
        </w:rPr>
        <w:t>6</w:t>
      </w:r>
      <w:r w:rsidRPr="003031FB">
        <w:rPr>
          <w:sz w:val="22"/>
          <w:szCs w:val="22"/>
        </w:rPr>
        <w:t>.</w:t>
      </w:r>
      <w:r w:rsidR="004C148D">
        <w:rPr>
          <w:sz w:val="22"/>
          <w:szCs w:val="22"/>
        </w:rPr>
        <w:tab/>
      </w:r>
      <w:r w:rsidR="003031FB" w:rsidRPr="003031FB">
        <w:rPr>
          <w:sz w:val="22"/>
          <w:szCs w:val="22"/>
        </w:rPr>
        <w:t>D</w:t>
      </w:r>
      <w:r w:rsidRPr="003031FB">
        <w:rPr>
          <w:sz w:val="22"/>
          <w:szCs w:val="22"/>
        </w:rPr>
        <w:t xml:space="preserve">aňový doklad dle tohoto článku smlouvy bude obsahovat název projektu </w:t>
      </w:r>
      <w:r w:rsidR="00636A50" w:rsidRPr="003031FB">
        <w:rPr>
          <w:b/>
          <w:sz w:val="22"/>
          <w:szCs w:val="22"/>
        </w:rPr>
        <w:t>„</w:t>
      </w:r>
      <w:r w:rsidR="00BB5397">
        <w:rPr>
          <w:b/>
          <w:sz w:val="22"/>
          <w:szCs w:val="22"/>
        </w:rPr>
        <w:t>Karlovy V</w:t>
      </w:r>
      <w:r w:rsidR="00BB5397" w:rsidRPr="00F0047C">
        <w:rPr>
          <w:b/>
          <w:sz w:val="22"/>
          <w:szCs w:val="22"/>
        </w:rPr>
        <w:t xml:space="preserve">ary, </w:t>
      </w:r>
      <w:r w:rsidR="00BB5397">
        <w:rPr>
          <w:b/>
          <w:bCs/>
          <w:sz w:val="22"/>
          <w:szCs w:val="22"/>
        </w:rPr>
        <w:t>ZŠ T</w:t>
      </w:r>
      <w:r w:rsidR="00BB5397" w:rsidRPr="00F0047C">
        <w:rPr>
          <w:b/>
          <w:bCs/>
          <w:sz w:val="22"/>
          <w:szCs w:val="22"/>
        </w:rPr>
        <w:t>ruhlářská – odborné učebny</w:t>
      </w:r>
      <w:r w:rsidR="00636A50" w:rsidRPr="003031FB">
        <w:rPr>
          <w:b/>
          <w:sz w:val="22"/>
          <w:szCs w:val="22"/>
        </w:rPr>
        <w:t>“</w:t>
      </w:r>
      <w:r w:rsidRPr="003031FB">
        <w:rPr>
          <w:sz w:val="22"/>
          <w:szCs w:val="22"/>
        </w:rPr>
        <w:t xml:space="preserve"> a pojmové náležitosti daňového dokladu stanovené zákonem č. 235/2004 Sb., o dani z přidané hodnoty, ve znění pozdějších předpisů, a zákonem č. 563/1991 Sb., o účetnictví, ve znění pozdějších předpisů.</w:t>
      </w:r>
      <w:r w:rsidR="00C030A1">
        <w:rPr>
          <w:sz w:val="22"/>
          <w:szCs w:val="22"/>
        </w:rPr>
        <w:t xml:space="preserve"> Součástí daňového dokladu bude vždy objednatelem odsouhlasený soupis provedených prací. Bez tohoto soupisu je daňový doklad neúplný.</w:t>
      </w:r>
    </w:p>
    <w:p w:rsidR="00341B6F" w:rsidRPr="007D6AAE" w:rsidRDefault="00341B6F" w:rsidP="00341B6F">
      <w:pPr>
        <w:ind w:left="426" w:hanging="426"/>
        <w:jc w:val="both"/>
        <w:rPr>
          <w:sz w:val="22"/>
          <w:szCs w:val="22"/>
        </w:rPr>
      </w:pPr>
      <w:r w:rsidRPr="007D6AAE">
        <w:rPr>
          <w:sz w:val="22"/>
          <w:szCs w:val="22"/>
        </w:rPr>
        <w:t xml:space="preserve">  </w:t>
      </w:r>
    </w:p>
    <w:p w:rsidR="004C148D" w:rsidRDefault="00341B6F" w:rsidP="00341B6F">
      <w:pPr>
        <w:ind w:left="567" w:hanging="567"/>
        <w:jc w:val="both"/>
        <w:rPr>
          <w:sz w:val="22"/>
          <w:szCs w:val="22"/>
        </w:rPr>
      </w:pPr>
      <w:r w:rsidRPr="007D6AAE">
        <w:rPr>
          <w:sz w:val="22"/>
          <w:szCs w:val="22"/>
        </w:rPr>
        <w:t>1</w:t>
      </w:r>
      <w:r w:rsidR="00807426">
        <w:rPr>
          <w:sz w:val="22"/>
          <w:szCs w:val="22"/>
        </w:rPr>
        <w:t>7</w:t>
      </w:r>
      <w:r w:rsidRPr="007D6AAE">
        <w:rPr>
          <w:sz w:val="22"/>
          <w:szCs w:val="22"/>
        </w:rPr>
        <w:t xml:space="preserve">.   V případě, že daňový doklad nebude obsahovat správné údaje či bude neúplný, je </w:t>
      </w:r>
      <w:r w:rsidR="004C148D">
        <w:rPr>
          <w:sz w:val="22"/>
          <w:szCs w:val="22"/>
        </w:rPr>
        <w:t>objednatel</w:t>
      </w:r>
      <w:r w:rsidRPr="007D6AAE">
        <w:rPr>
          <w:sz w:val="22"/>
          <w:szCs w:val="22"/>
        </w:rPr>
        <w:t xml:space="preserve"> oprávněn daňový doklad vrátit ve lhůtě do data jeho splatnosti </w:t>
      </w:r>
      <w:r w:rsidR="004C148D">
        <w:rPr>
          <w:sz w:val="22"/>
          <w:szCs w:val="22"/>
        </w:rPr>
        <w:t>z</w:t>
      </w:r>
      <w:r w:rsidRPr="007D6AAE">
        <w:rPr>
          <w:sz w:val="22"/>
          <w:szCs w:val="22"/>
        </w:rPr>
        <w:t>hotoviteli. Zhotovitel je povinen takový daňový doklad opravit.</w:t>
      </w:r>
      <w:r w:rsidR="00EB79CD">
        <w:rPr>
          <w:sz w:val="22"/>
          <w:szCs w:val="22"/>
        </w:rPr>
        <w:t xml:space="preserve"> </w:t>
      </w:r>
      <w:r w:rsidR="00EE7B2B">
        <w:rPr>
          <w:sz w:val="22"/>
          <w:szCs w:val="22"/>
        </w:rPr>
        <w:t xml:space="preserve">V takovém případě </w:t>
      </w:r>
      <w:r w:rsidR="004C148D">
        <w:rPr>
          <w:sz w:val="22"/>
          <w:szCs w:val="22"/>
        </w:rPr>
        <w:t>objednateli</w:t>
      </w:r>
      <w:r w:rsidR="00EE7B2B">
        <w:rPr>
          <w:sz w:val="22"/>
          <w:szCs w:val="22"/>
        </w:rPr>
        <w:t xml:space="preserve"> neběží lhůta prodlení s nezaplacením fakturované částky.</w:t>
      </w:r>
    </w:p>
    <w:p w:rsidR="004C148D" w:rsidRDefault="004C148D" w:rsidP="00341B6F">
      <w:pPr>
        <w:ind w:left="567" w:hanging="567"/>
        <w:jc w:val="both"/>
        <w:rPr>
          <w:sz w:val="22"/>
          <w:szCs w:val="22"/>
        </w:rPr>
      </w:pPr>
    </w:p>
    <w:p w:rsidR="00341B6F" w:rsidRPr="007D6AAE" w:rsidRDefault="004C148D" w:rsidP="00341B6F">
      <w:pPr>
        <w:ind w:left="567" w:hanging="567"/>
        <w:jc w:val="both"/>
        <w:rPr>
          <w:sz w:val="22"/>
          <w:szCs w:val="22"/>
        </w:rPr>
      </w:pPr>
      <w:r>
        <w:rPr>
          <w:sz w:val="22"/>
          <w:szCs w:val="22"/>
        </w:rPr>
        <w:t>1</w:t>
      </w:r>
      <w:r w:rsidR="00807426">
        <w:rPr>
          <w:sz w:val="22"/>
          <w:szCs w:val="22"/>
        </w:rPr>
        <w:t>8</w:t>
      </w:r>
      <w:r>
        <w:rPr>
          <w:sz w:val="22"/>
          <w:szCs w:val="22"/>
        </w:rPr>
        <w:t>.</w:t>
      </w:r>
      <w:r>
        <w:rPr>
          <w:sz w:val="22"/>
          <w:szCs w:val="22"/>
        </w:rPr>
        <w:tab/>
      </w:r>
      <w:r w:rsidRPr="004C148D">
        <w:rPr>
          <w:sz w:val="22"/>
          <w:szCs w:val="22"/>
        </w:rPr>
        <w:t>Cena za provedení díla je považována za uhrazenou řádně a včas, pokud ke dni splatnosti ceny za provedení díla či její splátky budou peněžní prostředky odpovídající ceně za provedení díla či její splátce odepsány z účtu objednatele ve prospěch účtu zhotovitele uvedeného v záhlaví této smlouvy.</w:t>
      </w:r>
      <w:r w:rsidR="00341B6F" w:rsidRPr="007D6AAE">
        <w:rPr>
          <w:sz w:val="22"/>
          <w:szCs w:val="22"/>
        </w:rPr>
        <w:t xml:space="preserve">  </w:t>
      </w:r>
    </w:p>
    <w:p w:rsidR="00341B6F" w:rsidRPr="007D6AAE" w:rsidRDefault="00341B6F" w:rsidP="00341B6F">
      <w:pPr>
        <w:ind w:left="567" w:hanging="567"/>
        <w:jc w:val="both"/>
        <w:rPr>
          <w:b/>
          <w:sz w:val="22"/>
          <w:szCs w:val="22"/>
        </w:rPr>
      </w:pPr>
    </w:p>
    <w:p w:rsidR="00341B6F" w:rsidRPr="00F31BD9" w:rsidRDefault="00807426" w:rsidP="00341B6F">
      <w:pPr>
        <w:ind w:left="567" w:hanging="567"/>
        <w:jc w:val="both"/>
        <w:rPr>
          <w:sz w:val="22"/>
          <w:szCs w:val="22"/>
        </w:rPr>
      </w:pPr>
      <w:r>
        <w:rPr>
          <w:sz w:val="22"/>
          <w:szCs w:val="22"/>
        </w:rPr>
        <w:t>19</w:t>
      </w:r>
      <w:r w:rsidR="00F82245">
        <w:rPr>
          <w:sz w:val="22"/>
          <w:szCs w:val="22"/>
        </w:rPr>
        <w:t>.</w:t>
      </w:r>
      <w:r w:rsidR="00F82245">
        <w:rPr>
          <w:sz w:val="22"/>
          <w:szCs w:val="22"/>
        </w:rPr>
        <w:tab/>
      </w:r>
      <w:r w:rsidR="00341B6F" w:rsidRPr="007D6AAE">
        <w:rPr>
          <w:sz w:val="22"/>
          <w:szCs w:val="22"/>
        </w:rPr>
        <w:t xml:space="preserve">Úhrada daňového dokladu bude provedena pouze na účet, který je zveřejněný na portálu finanční </w:t>
      </w:r>
      <w:r w:rsidR="00341B6F" w:rsidRPr="00F31BD9">
        <w:rPr>
          <w:sz w:val="22"/>
          <w:szCs w:val="22"/>
        </w:rPr>
        <w:t>správy, v opačném případě, bude zhotoviteli uhrazena pouze částka bez DPH a DPH odvede příjemce plnění.</w:t>
      </w:r>
    </w:p>
    <w:p w:rsidR="00D87D2F" w:rsidRPr="00F31BD9" w:rsidRDefault="00D87D2F" w:rsidP="00341B6F">
      <w:pPr>
        <w:ind w:left="567" w:hanging="567"/>
        <w:jc w:val="both"/>
        <w:rPr>
          <w:sz w:val="22"/>
          <w:szCs w:val="22"/>
        </w:rPr>
      </w:pPr>
    </w:p>
    <w:p w:rsidR="00D87D2F" w:rsidRPr="00F31BD9" w:rsidRDefault="00D87D2F" w:rsidP="00D87D2F">
      <w:pPr>
        <w:ind w:left="567" w:hanging="567"/>
        <w:jc w:val="both"/>
        <w:rPr>
          <w:sz w:val="22"/>
          <w:szCs w:val="22"/>
        </w:rPr>
      </w:pPr>
      <w:r w:rsidRPr="00F31BD9">
        <w:rPr>
          <w:sz w:val="22"/>
          <w:szCs w:val="22"/>
        </w:rPr>
        <w:t>2</w:t>
      </w:r>
      <w:r w:rsidR="00807426">
        <w:rPr>
          <w:sz w:val="22"/>
          <w:szCs w:val="22"/>
        </w:rPr>
        <w:t>0</w:t>
      </w:r>
      <w:r w:rsidRPr="00F31BD9">
        <w:rPr>
          <w:sz w:val="22"/>
          <w:szCs w:val="22"/>
        </w:rPr>
        <w:t>.</w:t>
      </w:r>
      <w:r w:rsidRPr="00F31BD9">
        <w:rPr>
          <w:sz w:val="22"/>
          <w:szCs w:val="22"/>
        </w:rPr>
        <w:tab/>
        <w:t>Úhrada Ceny za provedení díla, ať již jako celku či dílčích plnění, nemá vliv na uplatnění práva objednatele z vad díla.</w:t>
      </w:r>
    </w:p>
    <w:p w:rsidR="00D87D2F" w:rsidRPr="00F31BD9" w:rsidRDefault="00D87D2F" w:rsidP="00D87D2F">
      <w:pPr>
        <w:ind w:left="567" w:hanging="567"/>
        <w:jc w:val="both"/>
        <w:rPr>
          <w:sz w:val="22"/>
          <w:szCs w:val="22"/>
        </w:rPr>
      </w:pPr>
    </w:p>
    <w:p w:rsidR="00F52A8D" w:rsidRDefault="00807426" w:rsidP="00F52A8D">
      <w:pPr>
        <w:ind w:left="567" w:hanging="567"/>
        <w:jc w:val="both"/>
        <w:rPr>
          <w:sz w:val="22"/>
          <w:szCs w:val="22"/>
        </w:rPr>
      </w:pPr>
      <w:r>
        <w:rPr>
          <w:sz w:val="22"/>
          <w:szCs w:val="22"/>
        </w:rPr>
        <w:t>21</w:t>
      </w:r>
      <w:r w:rsidR="00D87D2F" w:rsidRPr="00F31BD9">
        <w:rPr>
          <w:sz w:val="22"/>
          <w:szCs w:val="22"/>
        </w:rPr>
        <w:t>.</w:t>
      </w:r>
      <w:r w:rsidR="00D87D2F" w:rsidRPr="00F31BD9">
        <w:rPr>
          <w:sz w:val="22"/>
          <w:szCs w:val="22"/>
        </w:rPr>
        <w:tab/>
        <w:t xml:space="preserve">Zhotovitel není oprávněn započíst hodnotu víceprací proti hodnotě </w:t>
      </w:r>
      <w:proofErr w:type="spellStart"/>
      <w:r w:rsidR="00D87D2F" w:rsidRPr="00F31BD9">
        <w:rPr>
          <w:sz w:val="22"/>
          <w:szCs w:val="22"/>
        </w:rPr>
        <w:t>méněprací</w:t>
      </w:r>
      <w:proofErr w:type="spellEnd"/>
      <w:r w:rsidR="00D87D2F" w:rsidRPr="00F31BD9">
        <w:rPr>
          <w:sz w:val="22"/>
          <w:szCs w:val="22"/>
        </w:rPr>
        <w:t xml:space="preserve"> </w:t>
      </w:r>
      <w:r w:rsidR="005C75C7">
        <w:rPr>
          <w:sz w:val="22"/>
          <w:szCs w:val="22"/>
        </w:rPr>
        <w:t>dle odst. 9 tohoto článku</w:t>
      </w:r>
      <w:r w:rsidR="00D87D2F" w:rsidRPr="00F31BD9">
        <w:rPr>
          <w:sz w:val="22"/>
          <w:szCs w:val="22"/>
        </w:rPr>
        <w:t xml:space="preserve"> smlouvy.</w:t>
      </w:r>
    </w:p>
    <w:p w:rsidR="00F52A8D" w:rsidRDefault="00F52A8D" w:rsidP="00F52A8D">
      <w:pPr>
        <w:ind w:left="567" w:hanging="567"/>
        <w:jc w:val="both"/>
        <w:rPr>
          <w:sz w:val="22"/>
          <w:szCs w:val="22"/>
        </w:rPr>
      </w:pPr>
    </w:p>
    <w:p w:rsidR="00F52A8D" w:rsidRDefault="00F52A8D" w:rsidP="00F52A8D">
      <w:pPr>
        <w:ind w:left="567" w:hanging="567"/>
        <w:jc w:val="both"/>
        <w:rPr>
          <w:sz w:val="22"/>
          <w:szCs w:val="22"/>
        </w:rPr>
      </w:pPr>
    </w:p>
    <w:p w:rsidR="00DB6967" w:rsidRPr="00DB6967" w:rsidRDefault="00DB6967" w:rsidP="00F52A8D">
      <w:pPr>
        <w:ind w:left="567" w:hanging="567"/>
        <w:jc w:val="both"/>
        <w:rPr>
          <w:b/>
          <w:sz w:val="24"/>
          <w:szCs w:val="24"/>
        </w:rPr>
      </w:pPr>
      <w:r w:rsidRPr="00DB6967">
        <w:rPr>
          <w:b/>
          <w:sz w:val="24"/>
          <w:szCs w:val="24"/>
        </w:rPr>
        <w:lastRenderedPageBreak/>
        <w:t>6.</w:t>
      </w:r>
      <w:r w:rsidRPr="00DB6967">
        <w:rPr>
          <w:b/>
          <w:sz w:val="24"/>
          <w:szCs w:val="24"/>
        </w:rPr>
        <w:tab/>
        <w:t>Součinnost smluvních stran</w:t>
      </w:r>
    </w:p>
    <w:p w:rsidR="00DB6967" w:rsidRPr="00DB6967" w:rsidRDefault="00DB6967" w:rsidP="00B67C5D">
      <w:pPr>
        <w:pStyle w:val="Zkladntextodsazen31"/>
        <w:numPr>
          <w:ilvl w:val="0"/>
          <w:numId w:val="25"/>
        </w:numPr>
        <w:ind w:left="567" w:hanging="567"/>
        <w:rPr>
          <w:szCs w:val="22"/>
        </w:rPr>
      </w:pPr>
      <w:r w:rsidRPr="00DB6967">
        <w:rPr>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DB6967" w:rsidRPr="00DB6967" w:rsidRDefault="00DB6967" w:rsidP="00DB6967">
      <w:pPr>
        <w:tabs>
          <w:tab w:val="left" w:pos="709"/>
        </w:tabs>
        <w:ind w:hanging="709"/>
        <w:jc w:val="both"/>
        <w:rPr>
          <w:sz w:val="22"/>
          <w:szCs w:val="22"/>
        </w:rPr>
      </w:pPr>
    </w:p>
    <w:p w:rsidR="00DB6967" w:rsidRPr="00DB6967" w:rsidRDefault="00DB6967" w:rsidP="00B67C5D">
      <w:pPr>
        <w:pStyle w:val="Zkladntextodsazen31"/>
        <w:numPr>
          <w:ilvl w:val="0"/>
          <w:numId w:val="25"/>
        </w:numPr>
        <w:ind w:left="567" w:hanging="567"/>
        <w:rPr>
          <w:szCs w:val="22"/>
        </w:rPr>
      </w:pPr>
      <w:r w:rsidRPr="00DB6967">
        <w:rPr>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DB6967" w:rsidRPr="00DB6967" w:rsidRDefault="00DB6967" w:rsidP="00DB6967">
      <w:pPr>
        <w:pStyle w:val="Zkladntextodsazen31"/>
        <w:tabs>
          <w:tab w:val="left" w:pos="709"/>
        </w:tabs>
        <w:ind w:left="0"/>
        <w:rPr>
          <w:szCs w:val="22"/>
        </w:rPr>
      </w:pPr>
    </w:p>
    <w:p w:rsidR="00DB6967" w:rsidRPr="00203AB3" w:rsidRDefault="00DB6967" w:rsidP="00B67C5D">
      <w:pPr>
        <w:pStyle w:val="Zkladntextodsazen31"/>
        <w:numPr>
          <w:ilvl w:val="0"/>
          <w:numId w:val="25"/>
        </w:numPr>
        <w:ind w:left="567" w:hanging="567"/>
        <w:rPr>
          <w:szCs w:val="22"/>
        </w:rPr>
      </w:pPr>
      <w:r w:rsidRPr="00DB6967">
        <w:rPr>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w:t>
      </w:r>
      <w:r w:rsidR="003D1AC0">
        <w:rPr>
          <w:szCs w:val="22"/>
        </w:rPr>
        <w:t> </w:t>
      </w:r>
      <w:r w:rsidRPr="00203AB3">
        <w:rPr>
          <w:szCs w:val="22"/>
        </w:rPr>
        <w:t>jiným osobám zúčastněným na provádění díla veškeré potřebné doklady, konzultace, pomoc a</w:t>
      </w:r>
      <w:r w:rsidR="003D1AC0">
        <w:rPr>
          <w:szCs w:val="22"/>
        </w:rPr>
        <w:t> </w:t>
      </w:r>
      <w:r w:rsidRPr="00203AB3">
        <w:rPr>
          <w:szCs w:val="22"/>
        </w:rPr>
        <w:t>jinou součinnost.</w:t>
      </w:r>
    </w:p>
    <w:p w:rsidR="00341B6F" w:rsidRPr="00203AB3" w:rsidRDefault="00341B6F" w:rsidP="00203AB3">
      <w:pPr>
        <w:pStyle w:val="Zkladntextodsazen31"/>
        <w:ind w:left="0" w:firstLine="0"/>
      </w:pPr>
    </w:p>
    <w:p w:rsidR="009F6F48" w:rsidRPr="00203AB3" w:rsidRDefault="000E63BE" w:rsidP="000E63BE">
      <w:pPr>
        <w:pStyle w:val="StylZM"/>
        <w:numPr>
          <w:ilvl w:val="0"/>
          <w:numId w:val="0"/>
        </w:numPr>
        <w:ind w:left="567" w:hanging="567"/>
        <w:rPr>
          <w:b/>
          <w:sz w:val="24"/>
        </w:rPr>
      </w:pPr>
      <w:bookmarkStart w:id="0" w:name="_Ref200774840"/>
      <w:r>
        <w:rPr>
          <w:b/>
          <w:sz w:val="24"/>
        </w:rPr>
        <w:t>7.</w:t>
      </w:r>
      <w:r>
        <w:rPr>
          <w:b/>
          <w:sz w:val="24"/>
        </w:rPr>
        <w:tab/>
      </w:r>
      <w:r w:rsidR="00341B6F" w:rsidRPr="00203AB3">
        <w:rPr>
          <w:b/>
          <w:sz w:val="24"/>
        </w:rPr>
        <w:t>Prohlášení, práva a povinnosti smluvních stran</w:t>
      </w:r>
      <w:bookmarkEnd w:id="0"/>
    </w:p>
    <w:p w:rsidR="00341B6F" w:rsidRPr="00203AB3" w:rsidRDefault="00341B6F" w:rsidP="00B67C5D">
      <w:pPr>
        <w:pStyle w:val="Nadpis5"/>
        <w:widowControl w:val="0"/>
        <w:numPr>
          <w:ilvl w:val="0"/>
          <w:numId w:val="17"/>
        </w:numPr>
        <w:overflowPunct/>
        <w:autoSpaceDE/>
        <w:autoSpaceDN/>
        <w:adjustRightInd/>
        <w:ind w:left="567" w:hanging="567"/>
        <w:jc w:val="both"/>
        <w:textAlignment w:val="auto"/>
        <w:rPr>
          <w:rFonts w:ascii="Times New Roman" w:hAnsi="Times New Roman"/>
          <w:b w:val="0"/>
          <w:i w:val="0"/>
          <w:sz w:val="22"/>
          <w:szCs w:val="22"/>
        </w:rPr>
      </w:pPr>
      <w:r w:rsidRPr="00203AB3">
        <w:rPr>
          <w:rFonts w:ascii="Times New Roman" w:hAnsi="Times New Roman"/>
          <w:b w:val="0"/>
          <w:i w:val="0"/>
          <w:sz w:val="22"/>
          <w:szCs w:val="22"/>
        </w:rPr>
        <w:t xml:space="preserve">Zhotovitel se zavazuje při provádění </w:t>
      </w:r>
      <w:r w:rsidR="00524A5E" w:rsidRPr="00203AB3">
        <w:rPr>
          <w:rFonts w:ascii="Times New Roman" w:hAnsi="Times New Roman"/>
          <w:b w:val="0"/>
          <w:i w:val="0"/>
          <w:sz w:val="22"/>
          <w:szCs w:val="22"/>
        </w:rPr>
        <w:t>D</w:t>
      </w:r>
      <w:r w:rsidRPr="00203AB3">
        <w:rPr>
          <w:rFonts w:ascii="Times New Roman" w:hAnsi="Times New Roman"/>
          <w:b w:val="0"/>
          <w:i w:val="0"/>
          <w:sz w:val="22"/>
          <w:szCs w:val="22"/>
        </w:rPr>
        <w:t>íla zachovávat platné bezpečnostní, hygienické a</w:t>
      </w:r>
      <w:r w:rsidR="004C148D" w:rsidRPr="00203AB3">
        <w:rPr>
          <w:rFonts w:ascii="Times New Roman" w:hAnsi="Times New Roman"/>
          <w:b w:val="0"/>
          <w:i w:val="0"/>
          <w:sz w:val="22"/>
          <w:szCs w:val="22"/>
        </w:rPr>
        <w:t> </w:t>
      </w:r>
      <w:r w:rsidRPr="00203AB3">
        <w:rPr>
          <w:rFonts w:ascii="Times New Roman" w:hAnsi="Times New Roman"/>
          <w:b w:val="0"/>
          <w:i w:val="0"/>
          <w:sz w:val="22"/>
          <w:szCs w:val="22"/>
        </w:rPr>
        <w:t xml:space="preserve">protipožární a jiné obecně závazné předpisy, </w:t>
      </w:r>
      <w:r w:rsidR="00DB6967" w:rsidRPr="00203AB3">
        <w:rPr>
          <w:rFonts w:ascii="Times New Roman" w:hAnsi="Times New Roman"/>
          <w:b w:val="0"/>
          <w:i w:val="0"/>
          <w:sz w:val="22"/>
          <w:szCs w:val="22"/>
        </w:rPr>
        <w:t>technické normy</w:t>
      </w:r>
      <w:r w:rsidRPr="00203AB3">
        <w:rPr>
          <w:rFonts w:ascii="Times New Roman" w:hAnsi="Times New Roman"/>
          <w:b w:val="0"/>
          <w:i w:val="0"/>
          <w:sz w:val="22"/>
          <w:szCs w:val="22"/>
        </w:rPr>
        <w:t xml:space="preserve"> a rozhodnutí orgánů veřejné správy, zejména pak podmínky obecně závazné vyhlášky města Karlovy Vary č. 5/2009 o</w:t>
      </w:r>
      <w:r w:rsidR="003D1AC0">
        <w:rPr>
          <w:rFonts w:ascii="Times New Roman" w:hAnsi="Times New Roman"/>
          <w:b w:val="0"/>
          <w:i w:val="0"/>
          <w:sz w:val="22"/>
          <w:szCs w:val="22"/>
        </w:rPr>
        <w:t> </w:t>
      </w:r>
      <w:r w:rsidRPr="00203AB3">
        <w:rPr>
          <w:rFonts w:ascii="Times New Roman" w:hAnsi="Times New Roman"/>
          <w:b w:val="0"/>
          <w:i w:val="0"/>
          <w:sz w:val="22"/>
          <w:szCs w:val="22"/>
        </w:rPr>
        <w:t>ochraně nočního kli</w:t>
      </w:r>
      <w:r w:rsidR="003F5BE8" w:rsidRPr="00203AB3">
        <w:rPr>
          <w:rFonts w:ascii="Times New Roman" w:hAnsi="Times New Roman"/>
          <w:b w:val="0"/>
          <w:i w:val="0"/>
          <w:sz w:val="22"/>
          <w:szCs w:val="22"/>
        </w:rPr>
        <w:t>du a regulaci hlučných činností</w:t>
      </w:r>
      <w:r w:rsidRPr="00203AB3">
        <w:rPr>
          <w:rFonts w:ascii="Times New Roman" w:hAnsi="Times New Roman"/>
          <w:b w:val="0"/>
          <w:i w:val="0"/>
          <w:sz w:val="22"/>
          <w:szCs w:val="22"/>
        </w:rPr>
        <w:t xml:space="preserve"> apod.</w:t>
      </w:r>
    </w:p>
    <w:p w:rsidR="00341B6F" w:rsidRPr="00203AB3" w:rsidRDefault="00341B6F" w:rsidP="00203AB3">
      <w:pPr>
        <w:tabs>
          <w:tab w:val="left" w:pos="3600"/>
          <w:tab w:val="left" w:pos="4320"/>
        </w:tabs>
        <w:ind w:left="567" w:hanging="567"/>
        <w:jc w:val="both"/>
        <w:rPr>
          <w:sz w:val="22"/>
          <w:szCs w:val="22"/>
        </w:rPr>
      </w:pPr>
    </w:p>
    <w:p w:rsidR="007B745B" w:rsidRPr="00203AB3" w:rsidRDefault="00786228" w:rsidP="00B67C5D">
      <w:pPr>
        <w:pStyle w:val="Odstavecseseznamem"/>
        <w:numPr>
          <w:ilvl w:val="0"/>
          <w:numId w:val="17"/>
        </w:numPr>
        <w:spacing w:line="240" w:lineRule="auto"/>
        <w:ind w:left="567" w:hanging="567"/>
        <w:jc w:val="both"/>
      </w:pPr>
      <w:r w:rsidRPr="00203AB3">
        <w:rPr>
          <w:rFonts w:ascii="Times New Roman" w:hAnsi="Times New Roman"/>
        </w:rPr>
        <w:t xml:space="preserve">Zadávací dokumentace </w:t>
      </w:r>
      <w:r w:rsidR="00795E38" w:rsidRPr="00203AB3">
        <w:rPr>
          <w:rFonts w:ascii="Times New Roman" w:hAnsi="Times New Roman"/>
        </w:rPr>
        <w:t>a D</w:t>
      </w:r>
      <w:r w:rsidRPr="00203AB3">
        <w:rPr>
          <w:rFonts w:ascii="Times New Roman" w:hAnsi="Times New Roman"/>
        </w:rPr>
        <w:t>okumentace specifikovan</w:t>
      </w:r>
      <w:r w:rsidR="00795E38" w:rsidRPr="00203AB3">
        <w:rPr>
          <w:rFonts w:ascii="Times New Roman" w:hAnsi="Times New Roman"/>
        </w:rPr>
        <w:t xml:space="preserve">é v článku 1 odst. 2 </w:t>
      </w:r>
      <w:r w:rsidRPr="00203AB3">
        <w:rPr>
          <w:rFonts w:ascii="Times New Roman" w:hAnsi="Times New Roman"/>
        </w:rPr>
        <w:t xml:space="preserve">písm. </w:t>
      </w:r>
      <w:r w:rsidR="00795E38" w:rsidRPr="00203AB3">
        <w:rPr>
          <w:rFonts w:ascii="Times New Roman" w:hAnsi="Times New Roman"/>
        </w:rPr>
        <w:t xml:space="preserve">a) a </w:t>
      </w:r>
      <w:r w:rsidRPr="00203AB3">
        <w:rPr>
          <w:rFonts w:ascii="Times New Roman" w:hAnsi="Times New Roman"/>
        </w:rPr>
        <w:t>b) této smlouvy tvoří nedílnou součást této smlouvy a byly zhotoviteli předány jako podklad pro stanovení ceny díla, což zhotovitel podpisem této smlouvy stvrzuje.</w:t>
      </w:r>
      <w:r w:rsidR="00DB6967" w:rsidRPr="00203AB3">
        <w:rPr>
          <w:rFonts w:ascii="Times New Roman" w:hAnsi="Times New Roman"/>
        </w:rPr>
        <w:t xml:space="preserve"> </w:t>
      </w:r>
      <w:r w:rsidR="00723637">
        <w:rPr>
          <w:rFonts w:ascii="Times New Roman" w:hAnsi="Times New Roman"/>
        </w:rPr>
        <w:t>Objednatel</w:t>
      </w:r>
      <w:r w:rsidR="00AC7228">
        <w:rPr>
          <w:rFonts w:ascii="Times New Roman" w:hAnsi="Times New Roman"/>
        </w:rPr>
        <w:t xml:space="preserve"> o</w:t>
      </w:r>
      <w:r w:rsidR="00723637">
        <w:rPr>
          <w:rFonts w:ascii="Times New Roman" w:hAnsi="Times New Roman"/>
        </w:rPr>
        <w:t xml:space="preserve">dpovídá za správnost a úplnost předané </w:t>
      </w:r>
      <w:r w:rsidR="00AC7228">
        <w:rPr>
          <w:rFonts w:ascii="Times New Roman" w:hAnsi="Times New Roman"/>
        </w:rPr>
        <w:t xml:space="preserve">příslušné dokumentace. </w:t>
      </w:r>
      <w:r w:rsidR="00DB6967" w:rsidRPr="00203AB3">
        <w:rPr>
          <w:rFonts w:ascii="Times New Roman" w:hAnsi="Times New Roman"/>
        </w:rPr>
        <w:t>Zhotovitel prohlašuje, že před podpisem této smlouvy řádně překontroloval předané podklady a dokumentaci a řádně prověřil místní podmínky na staveništi a všechny nejasné podmínky pro realizaci díla či jeho části si vyjasnil s</w:t>
      </w:r>
      <w:r w:rsidR="003D1AC0">
        <w:rPr>
          <w:rFonts w:ascii="Times New Roman" w:hAnsi="Times New Roman"/>
        </w:rPr>
        <w:t> </w:t>
      </w:r>
      <w:r w:rsidR="00DB6967" w:rsidRPr="00203AB3">
        <w:rPr>
          <w:rFonts w:ascii="Times New Roman" w:hAnsi="Times New Roman"/>
        </w:rPr>
        <w:t>objednatelem nebo místním šetřením. Touto kontrolou není dotčena odpovědnost objednatele za správnost předané dokumentace.</w:t>
      </w:r>
    </w:p>
    <w:p w:rsidR="00341B6F" w:rsidRPr="00203AB3" w:rsidRDefault="00341B6F" w:rsidP="00B67C5D">
      <w:pPr>
        <w:pStyle w:val="Nadpis5"/>
        <w:widowControl w:val="0"/>
        <w:numPr>
          <w:ilvl w:val="0"/>
          <w:numId w:val="17"/>
        </w:numPr>
        <w:overflowPunct/>
        <w:autoSpaceDE/>
        <w:autoSpaceDN/>
        <w:adjustRightInd/>
        <w:ind w:left="567" w:hanging="567"/>
        <w:jc w:val="both"/>
        <w:textAlignment w:val="auto"/>
        <w:rPr>
          <w:rFonts w:ascii="Times New Roman" w:hAnsi="Times New Roman"/>
          <w:b w:val="0"/>
          <w:i w:val="0"/>
          <w:sz w:val="22"/>
          <w:szCs w:val="22"/>
        </w:rPr>
      </w:pPr>
      <w:r w:rsidRPr="00203AB3">
        <w:rPr>
          <w:rFonts w:ascii="Times New Roman" w:hAnsi="Times New Roman"/>
          <w:b w:val="0"/>
          <w:i w:val="0"/>
          <w:sz w:val="22"/>
          <w:szCs w:val="22"/>
        </w:rPr>
        <w:t xml:space="preserve">Zhotovitel se zavazuje písemně upozornit </w:t>
      </w:r>
      <w:r w:rsidR="00DB6967" w:rsidRPr="00203AB3">
        <w:rPr>
          <w:rFonts w:ascii="Times New Roman" w:hAnsi="Times New Roman"/>
          <w:b w:val="0"/>
          <w:i w:val="0"/>
          <w:sz w:val="22"/>
          <w:szCs w:val="22"/>
        </w:rPr>
        <w:t>objednatele</w:t>
      </w:r>
      <w:r w:rsidRPr="00203AB3">
        <w:rPr>
          <w:rFonts w:ascii="Times New Roman" w:hAnsi="Times New Roman"/>
          <w:b w:val="0"/>
          <w:i w:val="0"/>
          <w:sz w:val="22"/>
          <w:szCs w:val="22"/>
        </w:rPr>
        <w:t xml:space="preserve"> na nevhodnost, případně nepřípustnost podkladových materiálů, pokynů a věcí, které mu byly předány </w:t>
      </w:r>
      <w:r w:rsidR="00DB6967" w:rsidRPr="00203AB3">
        <w:rPr>
          <w:rFonts w:ascii="Times New Roman" w:hAnsi="Times New Roman"/>
          <w:b w:val="0"/>
          <w:i w:val="0"/>
          <w:sz w:val="22"/>
          <w:szCs w:val="22"/>
        </w:rPr>
        <w:t>objednatelem</w:t>
      </w:r>
      <w:r w:rsidRPr="00203AB3">
        <w:rPr>
          <w:rFonts w:ascii="Times New Roman" w:hAnsi="Times New Roman"/>
          <w:b w:val="0"/>
          <w:i w:val="0"/>
          <w:sz w:val="22"/>
          <w:szCs w:val="22"/>
        </w:rPr>
        <w:t xml:space="preserve"> a/nebo </w:t>
      </w:r>
      <w:r w:rsidR="00DB6967" w:rsidRPr="00203AB3">
        <w:rPr>
          <w:rFonts w:ascii="Times New Roman" w:hAnsi="Times New Roman"/>
          <w:b w:val="0"/>
          <w:i w:val="0"/>
          <w:sz w:val="22"/>
          <w:szCs w:val="22"/>
        </w:rPr>
        <w:t>objednatelem</w:t>
      </w:r>
      <w:r w:rsidRPr="00203AB3">
        <w:rPr>
          <w:rFonts w:ascii="Times New Roman" w:hAnsi="Times New Roman"/>
          <w:b w:val="0"/>
          <w:i w:val="0"/>
          <w:sz w:val="22"/>
          <w:szCs w:val="22"/>
        </w:rPr>
        <w:t xml:space="preserve"> požadovaných změn, ať již z hlediska důsledků pro jakost a provedení </w:t>
      </w:r>
      <w:r w:rsidR="00524A5E" w:rsidRPr="00203AB3">
        <w:rPr>
          <w:rFonts w:ascii="Times New Roman" w:hAnsi="Times New Roman"/>
          <w:b w:val="0"/>
          <w:i w:val="0"/>
          <w:sz w:val="22"/>
          <w:szCs w:val="22"/>
        </w:rPr>
        <w:t>D</w:t>
      </w:r>
      <w:r w:rsidRPr="00203AB3">
        <w:rPr>
          <w:rFonts w:ascii="Times New Roman" w:hAnsi="Times New Roman"/>
          <w:b w:val="0"/>
          <w:i w:val="0"/>
          <w:sz w:val="22"/>
          <w:szCs w:val="22"/>
        </w:rPr>
        <w:t xml:space="preserve">íla či rozporu s podklady pro uzavření této smlouvy, ustanoveními nebo rozhodnutími orgánů veřejné správy či obecně závaznými právními předpisy, </w:t>
      </w:r>
      <w:r w:rsidR="007E075C">
        <w:rPr>
          <w:rFonts w:ascii="Times New Roman" w:hAnsi="Times New Roman"/>
          <w:b w:val="0"/>
          <w:i w:val="0"/>
          <w:sz w:val="22"/>
          <w:szCs w:val="22"/>
        </w:rPr>
        <w:t>technickými</w:t>
      </w:r>
      <w:r w:rsidRPr="00203AB3">
        <w:rPr>
          <w:rFonts w:ascii="Times New Roman" w:hAnsi="Times New Roman"/>
          <w:b w:val="0"/>
          <w:i w:val="0"/>
          <w:sz w:val="22"/>
          <w:szCs w:val="22"/>
        </w:rPr>
        <w:t xml:space="preserve"> či jinými normami. V případě, že</w:t>
      </w:r>
      <w:r w:rsidR="00524A5E" w:rsidRPr="00203AB3">
        <w:rPr>
          <w:rFonts w:ascii="Times New Roman" w:hAnsi="Times New Roman"/>
          <w:b w:val="0"/>
          <w:i w:val="0"/>
          <w:sz w:val="22"/>
          <w:szCs w:val="22"/>
        </w:rPr>
        <w:t xml:space="preserve"> </w:t>
      </w:r>
      <w:r w:rsidR="00DB6967" w:rsidRPr="00203AB3">
        <w:rPr>
          <w:rFonts w:ascii="Times New Roman" w:hAnsi="Times New Roman"/>
          <w:b w:val="0"/>
          <w:i w:val="0"/>
          <w:sz w:val="22"/>
          <w:szCs w:val="22"/>
        </w:rPr>
        <w:t>objednatel</w:t>
      </w:r>
      <w:r w:rsidRPr="00203AB3">
        <w:rPr>
          <w:rFonts w:ascii="Times New Roman" w:hAnsi="Times New Roman"/>
          <w:b w:val="0"/>
          <w:i w:val="0"/>
          <w:sz w:val="22"/>
          <w:szCs w:val="22"/>
        </w:rPr>
        <w:t xml:space="preserve"> bude, i přes upozornění </w:t>
      </w:r>
      <w:r w:rsidR="00DB6967" w:rsidRPr="00203AB3">
        <w:rPr>
          <w:rFonts w:ascii="Times New Roman" w:hAnsi="Times New Roman"/>
          <w:b w:val="0"/>
          <w:i w:val="0"/>
          <w:sz w:val="22"/>
          <w:szCs w:val="22"/>
        </w:rPr>
        <w:t>z</w:t>
      </w:r>
      <w:r w:rsidRPr="00203AB3">
        <w:rPr>
          <w:rFonts w:ascii="Times New Roman" w:hAnsi="Times New Roman"/>
          <w:b w:val="0"/>
          <w:i w:val="0"/>
          <w:sz w:val="22"/>
          <w:szCs w:val="22"/>
        </w:rPr>
        <w:t xml:space="preserve">hotovitele trvat na užití podkladových materiálů, pokynů a věcí, které byly </w:t>
      </w:r>
      <w:r w:rsidR="00DB6967" w:rsidRPr="00203AB3">
        <w:rPr>
          <w:rFonts w:ascii="Times New Roman" w:hAnsi="Times New Roman"/>
          <w:b w:val="0"/>
          <w:i w:val="0"/>
          <w:sz w:val="22"/>
          <w:szCs w:val="22"/>
        </w:rPr>
        <w:t>z</w:t>
      </w:r>
      <w:r w:rsidRPr="00203AB3">
        <w:rPr>
          <w:rFonts w:ascii="Times New Roman" w:hAnsi="Times New Roman"/>
          <w:b w:val="0"/>
          <w:i w:val="0"/>
          <w:sz w:val="22"/>
          <w:szCs w:val="22"/>
        </w:rPr>
        <w:t xml:space="preserve">hotoviteli předány </w:t>
      </w:r>
      <w:r w:rsidR="00DB6967" w:rsidRPr="00203AB3">
        <w:rPr>
          <w:rFonts w:ascii="Times New Roman" w:hAnsi="Times New Roman"/>
          <w:b w:val="0"/>
          <w:i w:val="0"/>
          <w:sz w:val="22"/>
          <w:szCs w:val="22"/>
        </w:rPr>
        <w:t>objednatelem</w:t>
      </w:r>
      <w:r w:rsidRPr="00203AB3">
        <w:rPr>
          <w:rFonts w:ascii="Times New Roman" w:hAnsi="Times New Roman"/>
          <w:b w:val="0"/>
          <w:i w:val="0"/>
          <w:sz w:val="22"/>
          <w:szCs w:val="22"/>
        </w:rPr>
        <w:t xml:space="preserve">, je </w:t>
      </w:r>
      <w:r w:rsidR="00DB6967" w:rsidRPr="00203AB3">
        <w:rPr>
          <w:rFonts w:ascii="Times New Roman" w:hAnsi="Times New Roman"/>
          <w:b w:val="0"/>
          <w:i w:val="0"/>
          <w:sz w:val="22"/>
          <w:szCs w:val="22"/>
        </w:rPr>
        <w:t>z</w:t>
      </w:r>
      <w:r w:rsidRPr="00203AB3">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DB6967" w:rsidRPr="00203AB3">
        <w:rPr>
          <w:rFonts w:ascii="Times New Roman" w:hAnsi="Times New Roman"/>
          <w:b w:val="0"/>
          <w:i w:val="0"/>
          <w:sz w:val="22"/>
          <w:szCs w:val="22"/>
        </w:rPr>
        <w:t>z</w:t>
      </w:r>
      <w:r w:rsidRPr="00203AB3">
        <w:rPr>
          <w:rFonts w:ascii="Times New Roman" w:hAnsi="Times New Roman"/>
          <w:b w:val="0"/>
          <w:i w:val="0"/>
          <w:sz w:val="22"/>
          <w:szCs w:val="22"/>
        </w:rPr>
        <w:t>hotovitel do stavebního deníku.</w:t>
      </w:r>
    </w:p>
    <w:p w:rsidR="00341B6F" w:rsidRPr="00203AB3" w:rsidRDefault="00341B6F" w:rsidP="00203AB3">
      <w:pPr>
        <w:ind w:left="567" w:hanging="567"/>
        <w:rPr>
          <w:sz w:val="22"/>
          <w:szCs w:val="22"/>
        </w:rPr>
      </w:pPr>
    </w:p>
    <w:p w:rsidR="00341B6F" w:rsidRPr="00203AB3" w:rsidRDefault="00341B6F" w:rsidP="00B67C5D">
      <w:pPr>
        <w:pStyle w:val="Nadpis5"/>
        <w:widowControl w:val="0"/>
        <w:numPr>
          <w:ilvl w:val="0"/>
          <w:numId w:val="17"/>
        </w:numPr>
        <w:overflowPunct/>
        <w:autoSpaceDE/>
        <w:autoSpaceDN/>
        <w:adjustRightInd/>
        <w:ind w:left="567" w:hanging="567"/>
        <w:jc w:val="both"/>
        <w:textAlignment w:val="auto"/>
        <w:rPr>
          <w:rFonts w:ascii="Times New Roman" w:hAnsi="Times New Roman"/>
          <w:b w:val="0"/>
          <w:i w:val="0"/>
          <w:sz w:val="22"/>
          <w:szCs w:val="22"/>
        </w:rPr>
      </w:pPr>
      <w:r w:rsidRPr="00203AB3">
        <w:rPr>
          <w:rFonts w:ascii="Times New Roman" w:hAnsi="Times New Roman"/>
          <w:b w:val="0"/>
          <w:i w:val="0"/>
          <w:sz w:val="22"/>
          <w:szCs w:val="22"/>
        </w:rPr>
        <w:t xml:space="preserve">Vyvstane-li v průběhu provádění </w:t>
      </w:r>
      <w:r w:rsidR="00876550" w:rsidRPr="00203AB3">
        <w:rPr>
          <w:rFonts w:ascii="Times New Roman" w:hAnsi="Times New Roman"/>
          <w:b w:val="0"/>
          <w:i w:val="0"/>
          <w:sz w:val="22"/>
          <w:szCs w:val="22"/>
        </w:rPr>
        <w:t>D</w:t>
      </w:r>
      <w:r w:rsidRPr="00203AB3">
        <w:rPr>
          <w:rFonts w:ascii="Times New Roman" w:hAnsi="Times New Roman"/>
          <w:b w:val="0"/>
          <w:i w:val="0"/>
          <w:sz w:val="22"/>
          <w:szCs w:val="22"/>
        </w:rPr>
        <w:t xml:space="preserve">íla nutnost upřesnění způsobu jeho provedení (včetně používaných stavebních materiálů), zavazuje se </w:t>
      </w:r>
      <w:r w:rsidR="00135D62">
        <w:rPr>
          <w:rFonts w:ascii="Times New Roman" w:hAnsi="Times New Roman"/>
          <w:b w:val="0"/>
          <w:i w:val="0"/>
          <w:sz w:val="22"/>
          <w:szCs w:val="22"/>
        </w:rPr>
        <w:t>z</w:t>
      </w:r>
      <w:r w:rsidRPr="00203AB3">
        <w:rPr>
          <w:rFonts w:ascii="Times New Roman" w:hAnsi="Times New Roman"/>
          <w:b w:val="0"/>
          <w:i w:val="0"/>
          <w:sz w:val="22"/>
          <w:szCs w:val="22"/>
        </w:rPr>
        <w:t xml:space="preserve">hotovitel neprodleně si vyžádat předchozí písemný souhlas či pokyn </w:t>
      </w:r>
      <w:r w:rsidR="008533C4" w:rsidRPr="00203AB3">
        <w:rPr>
          <w:rFonts w:ascii="Times New Roman" w:hAnsi="Times New Roman"/>
          <w:b w:val="0"/>
          <w:i w:val="0"/>
          <w:sz w:val="22"/>
          <w:szCs w:val="22"/>
        </w:rPr>
        <w:t>objednatele</w:t>
      </w:r>
      <w:r w:rsidRPr="00203AB3">
        <w:rPr>
          <w:rFonts w:ascii="Times New Roman" w:hAnsi="Times New Roman"/>
          <w:b w:val="0"/>
          <w:i w:val="0"/>
          <w:sz w:val="22"/>
          <w:szCs w:val="22"/>
        </w:rPr>
        <w:t xml:space="preserve">. </w:t>
      </w:r>
    </w:p>
    <w:p w:rsidR="009F6F48" w:rsidRPr="00203AB3" w:rsidRDefault="009F6F48" w:rsidP="00203AB3">
      <w:pPr>
        <w:ind w:left="567" w:hanging="567"/>
        <w:rPr>
          <w:rFonts w:ascii="Arial" w:hAnsi="Arial" w:cs="Arial"/>
          <w:szCs w:val="22"/>
        </w:rPr>
      </w:pPr>
    </w:p>
    <w:p w:rsidR="00341B6F" w:rsidRPr="00203AB3" w:rsidRDefault="00341B6F" w:rsidP="00B67C5D">
      <w:pPr>
        <w:pStyle w:val="Nadpis5"/>
        <w:widowControl w:val="0"/>
        <w:numPr>
          <w:ilvl w:val="0"/>
          <w:numId w:val="17"/>
        </w:numPr>
        <w:overflowPunct/>
        <w:autoSpaceDE/>
        <w:autoSpaceDN/>
        <w:adjustRightInd/>
        <w:ind w:left="567" w:hanging="567"/>
        <w:jc w:val="both"/>
        <w:textAlignment w:val="auto"/>
        <w:rPr>
          <w:rFonts w:ascii="Times New Roman" w:hAnsi="Times New Roman"/>
          <w:b w:val="0"/>
          <w:i w:val="0"/>
          <w:sz w:val="22"/>
          <w:szCs w:val="22"/>
        </w:rPr>
      </w:pPr>
      <w:r w:rsidRPr="00203AB3">
        <w:rPr>
          <w:rFonts w:ascii="Times New Roman" w:hAnsi="Times New Roman"/>
          <w:b w:val="0"/>
          <w:i w:val="0"/>
          <w:sz w:val="22"/>
          <w:szCs w:val="22"/>
        </w:rPr>
        <w:t xml:space="preserve">Zhotovitel se zavazuje uhradit </w:t>
      </w:r>
      <w:r w:rsidR="008533C4" w:rsidRPr="00203AB3">
        <w:rPr>
          <w:rFonts w:ascii="Times New Roman" w:hAnsi="Times New Roman"/>
          <w:b w:val="0"/>
          <w:i w:val="0"/>
          <w:sz w:val="22"/>
          <w:szCs w:val="22"/>
        </w:rPr>
        <w:t>objednateli</w:t>
      </w:r>
      <w:r w:rsidRPr="00203AB3">
        <w:rPr>
          <w:rFonts w:ascii="Times New Roman" w:hAnsi="Times New Roman"/>
          <w:b w:val="0"/>
          <w:i w:val="0"/>
          <w:sz w:val="22"/>
          <w:szCs w:val="22"/>
        </w:rPr>
        <w:t xml:space="preserve"> do deseti dnů poté, kdy k tomu bude </w:t>
      </w:r>
      <w:r w:rsidR="008533C4" w:rsidRPr="00203AB3">
        <w:rPr>
          <w:rFonts w:ascii="Times New Roman" w:hAnsi="Times New Roman"/>
          <w:b w:val="0"/>
          <w:i w:val="0"/>
          <w:sz w:val="22"/>
          <w:szCs w:val="22"/>
        </w:rPr>
        <w:t>objednatelem</w:t>
      </w:r>
      <w:r w:rsidRPr="00203AB3">
        <w:rPr>
          <w:rFonts w:ascii="Times New Roman" w:hAnsi="Times New Roman"/>
          <w:b w:val="0"/>
          <w:i w:val="0"/>
          <w:sz w:val="22"/>
          <w:szCs w:val="22"/>
        </w:rPr>
        <w:t xml:space="preserve"> písemně vyzván veškeré pokuty či další sankce, které byly </w:t>
      </w:r>
      <w:r w:rsidR="008533C4" w:rsidRPr="00203AB3">
        <w:rPr>
          <w:rFonts w:ascii="Times New Roman" w:hAnsi="Times New Roman"/>
          <w:b w:val="0"/>
          <w:i w:val="0"/>
          <w:sz w:val="22"/>
          <w:szCs w:val="22"/>
        </w:rPr>
        <w:t>objednateli</w:t>
      </w:r>
      <w:r w:rsidRPr="00203AB3">
        <w:rPr>
          <w:rFonts w:ascii="Times New Roman" w:hAnsi="Times New Roman"/>
          <w:b w:val="0"/>
          <w:i w:val="0"/>
          <w:sz w:val="22"/>
          <w:szCs w:val="22"/>
        </w:rPr>
        <w:t xml:space="preserve"> vyměřeny (pravomocným rozhodnutím) orgány veřejné správy v souvislosti s porušením povinností zhotovitele stanovených touto smlouvou či obecně závaznými právními předpisy, při provádění </w:t>
      </w:r>
      <w:r w:rsidR="00876550" w:rsidRPr="00203AB3">
        <w:rPr>
          <w:rFonts w:ascii="Times New Roman" w:hAnsi="Times New Roman"/>
          <w:b w:val="0"/>
          <w:i w:val="0"/>
          <w:sz w:val="22"/>
          <w:szCs w:val="22"/>
        </w:rPr>
        <w:t>D</w:t>
      </w:r>
      <w:r w:rsidRPr="00203AB3">
        <w:rPr>
          <w:rFonts w:ascii="Times New Roman" w:hAnsi="Times New Roman"/>
          <w:b w:val="0"/>
          <w:i w:val="0"/>
          <w:sz w:val="22"/>
          <w:szCs w:val="22"/>
        </w:rPr>
        <w:t xml:space="preserve">íla. Úhrada bude provedena na účet </w:t>
      </w:r>
      <w:r w:rsidR="008533C4" w:rsidRPr="00203AB3">
        <w:rPr>
          <w:rFonts w:ascii="Times New Roman" w:hAnsi="Times New Roman"/>
          <w:b w:val="0"/>
          <w:i w:val="0"/>
          <w:sz w:val="22"/>
          <w:szCs w:val="22"/>
        </w:rPr>
        <w:t>objednatele</w:t>
      </w:r>
      <w:r w:rsidRPr="00203AB3">
        <w:rPr>
          <w:rFonts w:ascii="Times New Roman" w:hAnsi="Times New Roman"/>
          <w:b w:val="0"/>
          <w:i w:val="0"/>
          <w:sz w:val="22"/>
          <w:szCs w:val="22"/>
        </w:rPr>
        <w:t xml:space="preserve"> uvedený v písemné výzvě.</w:t>
      </w:r>
    </w:p>
    <w:p w:rsidR="00A316A8" w:rsidRPr="00203AB3" w:rsidRDefault="00A316A8" w:rsidP="00203AB3">
      <w:pPr>
        <w:ind w:left="567" w:hanging="567"/>
      </w:pPr>
    </w:p>
    <w:p w:rsidR="00A316A8" w:rsidRPr="00203AB3" w:rsidRDefault="00341B6F" w:rsidP="00B67C5D">
      <w:pPr>
        <w:pStyle w:val="Zkladntextodsazen31"/>
        <w:numPr>
          <w:ilvl w:val="0"/>
          <w:numId w:val="17"/>
        </w:numPr>
        <w:ind w:left="567" w:hanging="567"/>
        <w:rPr>
          <w:szCs w:val="22"/>
        </w:rPr>
      </w:pPr>
      <w:r w:rsidRPr="00203AB3">
        <w:rPr>
          <w:szCs w:val="22"/>
        </w:rPr>
        <w:t>Zhotovitel je povinen postupovat při plnění této smlouvy s odbor</w:t>
      </w:r>
      <w:r w:rsidR="00090605" w:rsidRPr="00203AB3">
        <w:rPr>
          <w:szCs w:val="22"/>
        </w:rPr>
        <w:t xml:space="preserve">nou péčí; zavazuje se při plnění </w:t>
      </w:r>
      <w:r w:rsidR="00876550" w:rsidRPr="00203AB3">
        <w:rPr>
          <w:szCs w:val="22"/>
        </w:rPr>
        <w:t>D</w:t>
      </w:r>
      <w:r w:rsidRPr="00203AB3">
        <w:rPr>
          <w:szCs w:val="22"/>
        </w:rPr>
        <w:t xml:space="preserve">íla postupovat poctivě, pečlivě a s odbornou péčí, jak je vymezena v § 5 odst. 1 </w:t>
      </w:r>
      <w:r w:rsidR="003D1AC0">
        <w:rPr>
          <w:szCs w:val="22"/>
        </w:rPr>
        <w:t xml:space="preserve">zákona </w:t>
      </w:r>
      <w:r w:rsidR="003D1AC0">
        <w:rPr>
          <w:szCs w:val="22"/>
        </w:rPr>
        <w:lastRenderedPageBreak/>
        <w:t>č. </w:t>
      </w:r>
      <w:r w:rsidR="008533C4" w:rsidRPr="00203AB3">
        <w:rPr>
          <w:szCs w:val="22"/>
        </w:rPr>
        <w:t xml:space="preserve">89/2012 Sb., </w:t>
      </w:r>
      <w:r w:rsidRPr="00203AB3">
        <w:rPr>
          <w:szCs w:val="22"/>
        </w:rPr>
        <w:t xml:space="preserve">občanského zákoníku, </w:t>
      </w:r>
      <w:r w:rsidR="008533C4" w:rsidRPr="00203AB3">
        <w:rPr>
          <w:szCs w:val="22"/>
        </w:rPr>
        <w:t xml:space="preserve">ve znění pozdějších předpisů, </w:t>
      </w:r>
      <w:r w:rsidRPr="00203AB3">
        <w:rPr>
          <w:szCs w:val="22"/>
        </w:rPr>
        <w:t xml:space="preserve">s použitím každého prostředku, kterého vyžaduje povaha předmětu </w:t>
      </w:r>
      <w:r w:rsidR="00876550" w:rsidRPr="00203AB3">
        <w:rPr>
          <w:szCs w:val="22"/>
        </w:rPr>
        <w:t>D</w:t>
      </w:r>
      <w:r w:rsidRPr="00203AB3">
        <w:rPr>
          <w:szCs w:val="22"/>
        </w:rPr>
        <w:t xml:space="preserve">íla, podle pokynů </w:t>
      </w:r>
      <w:r w:rsidR="008533C4" w:rsidRPr="00203AB3">
        <w:rPr>
          <w:szCs w:val="22"/>
        </w:rPr>
        <w:t>objednatele</w:t>
      </w:r>
      <w:r w:rsidR="003D1AC0">
        <w:rPr>
          <w:szCs w:val="22"/>
        </w:rPr>
        <w:t xml:space="preserve"> a v souladu s </w:t>
      </w:r>
      <w:r w:rsidRPr="00203AB3">
        <w:rPr>
          <w:szCs w:val="22"/>
        </w:rPr>
        <w:t>jeho zájmy, které jsou zhotoviteli známy nebo je musí znát či předpokládat.</w:t>
      </w:r>
    </w:p>
    <w:p w:rsidR="008533C4" w:rsidRPr="00203AB3" w:rsidRDefault="008533C4" w:rsidP="00203AB3">
      <w:pPr>
        <w:pStyle w:val="Zkladntextodsazen31"/>
        <w:ind w:left="567" w:hanging="567"/>
        <w:rPr>
          <w:szCs w:val="22"/>
        </w:rPr>
      </w:pPr>
    </w:p>
    <w:p w:rsidR="00A316A8" w:rsidRPr="00203AB3" w:rsidRDefault="009F6F48" w:rsidP="00791139">
      <w:pPr>
        <w:pStyle w:val="Zkladntextodsazen31"/>
        <w:numPr>
          <w:ilvl w:val="0"/>
          <w:numId w:val="17"/>
        </w:numPr>
        <w:ind w:left="567" w:hanging="567"/>
        <w:rPr>
          <w:szCs w:val="22"/>
        </w:rPr>
      </w:pPr>
      <w:r w:rsidRPr="00203AB3">
        <w:rPr>
          <w:szCs w:val="22"/>
        </w:rPr>
        <w:t xml:space="preserve">Zhotovitel nesmí bez písemného souhlasu </w:t>
      </w:r>
      <w:r w:rsidR="008533C4" w:rsidRPr="00203AB3">
        <w:rPr>
          <w:szCs w:val="22"/>
        </w:rPr>
        <w:t>objednatele</w:t>
      </w:r>
      <w:r w:rsidRPr="00203AB3">
        <w:rPr>
          <w:szCs w:val="22"/>
        </w:rPr>
        <w:t xml:space="preserve"> použít pro stavbu jiné výrobky, materiály a technologie než jsou uvedené v </w:t>
      </w:r>
      <w:r w:rsidR="00876550" w:rsidRPr="00203AB3">
        <w:rPr>
          <w:szCs w:val="22"/>
        </w:rPr>
        <w:t>D</w:t>
      </w:r>
      <w:r w:rsidRPr="00203AB3">
        <w:rPr>
          <w:szCs w:val="22"/>
        </w:rPr>
        <w:t xml:space="preserve">okumentaci či provádět změny oproti </w:t>
      </w:r>
      <w:r w:rsidR="00876550" w:rsidRPr="00203AB3">
        <w:rPr>
          <w:szCs w:val="22"/>
        </w:rPr>
        <w:t>D</w:t>
      </w:r>
      <w:r w:rsidRPr="00203AB3">
        <w:rPr>
          <w:szCs w:val="22"/>
        </w:rPr>
        <w:t xml:space="preserve">okumentaci. </w:t>
      </w:r>
      <w:r w:rsidR="008A0E69" w:rsidRPr="00203AB3">
        <w:rPr>
          <w:szCs w:val="22"/>
        </w:rPr>
        <w:t xml:space="preserve">Náhrada </w:t>
      </w:r>
      <w:r w:rsidR="00AC414E" w:rsidRPr="00203AB3">
        <w:rPr>
          <w:szCs w:val="22"/>
        </w:rPr>
        <w:t>výrobků</w:t>
      </w:r>
      <w:r w:rsidR="008A0E69" w:rsidRPr="00203AB3">
        <w:rPr>
          <w:szCs w:val="22"/>
        </w:rPr>
        <w:t xml:space="preserve"> definovaných v projektu </w:t>
      </w:r>
      <w:r w:rsidR="00AC414E" w:rsidRPr="00203AB3">
        <w:rPr>
          <w:szCs w:val="22"/>
        </w:rPr>
        <w:t>je možná pouze po doložení jejich pod</w:t>
      </w:r>
      <w:r w:rsidR="008A0E69" w:rsidRPr="00203AB3">
        <w:rPr>
          <w:szCs w:val="22"/>
        </w:rPr>
        <w:t>r</w:t>
      </w:r>
      <w:r w:rsidR="00AC414E" w:rsidRPr="00203AB3">
        <w:rPr>
          <w:szCs w:val="22"/>
        </w:rPr>
        <w:t>o</w:t>
      </w:r>
      <w:r w:rsidR="008A0E69" w:rsidRPr="00203AB3">
        <w:rPr>
          <w:szCs w:val="22"/>
        </w:rPr>
        <w:t>bnější specifikace</w:t>
      </w:r>
      <w:r w:rsidR="00AC414E" w:rsidRPr="00203AB3">
        <w:rPr>
          <w:szCs w:val="22"/>
        </w:rPr>
        <w:t xml:space="preserve"> a odsouhlasení zpracovatelem </w:t>
      </w:r>
      <w:r w:rsidR="00876550" w:rsidRPr="00203AB3">
        <w:rPr>
          <w:szCs w:val="22"/>
        </w:rPr>
        <w:t>D</w:t>
      </w:r>
      <w:r w:rsidR="00AC414E" w:rsidRPr="00203AB3">
        <w:rPr>
          <w:szCs w:val="22"/>
        </w:rPr>
        <w:t>okumentace.</w:t>
      </w:r>
    </w:p>
    <w:p w:rsidR="008533C4" w:rsidRPr="00203AB3" w:rsidRDefault="008533C4" w:rsidP="00203AB3">
      <w:pPr>
        <w:pStyle w:val="Zkladntextodsazen31"/>
        <w:ind w:left="567" w:hanging="567"/>
        <w:rPr>
          <w:szCs w:val="22"/>
        </w:rPr>
      </w:pPr>
    </w:p>
    <w:p w:rsidR="004278A9" w:rsidRPr="00203AB3" w:rsidRDefault="009F6F48" w:rsidP="00203AB3">
      <w:pPr>
        <w:pStyle w:val="Zkladntextodsazen31"/>
        <w:ind w:left="567" w:firstLine="0"/>
        <w:rPr>
          <w:szCs w:val="22"/>
        </w:rPr>
      </w:pPr>
      <w:r w:rsidRPr="00203AB3">
        <w:rPr>
          <w:szCs w:val="22"/>
        </w:rPr>
        <w:t xml:space="preserve">Materiály, barevné řešení, technické nejasnosti </w:t>
      </w:r>
      <w:r w:rsidR="00876550" w:rsidRPr="00203AB3">
        <w:rPr>
          <w:szCs w:val="22"/>
        </w:rPr>
        <w:t>apod.</w:t>
      </w:r>
      <w:r w:rsidR="00A316A8" w:rsidRPr="00203AB3">
        <w:rPr>
          <w:szCs w:val="22"/>
        </w:rPr>
        <w:t>,</w:t>
      </w:r>
      <w:r w:rsidRPr="00203AB3">
        <w:rPr>
          <w:szCs w:val="22"/>
        </w:rPr>
        <w:t xml:space="preserve"> u kterých je v </w:t>
      </w:r>
      <w:r w:rsidR="00876550" w:rsidRPr="00203AB3">
        <w:rPr>
          <w:szCs w:val="22"/>
        </w:rPr>
        <w:t>D</w:t>
      </w:r>
      <w:r w:rsidRPr="00203AB3">
        <w:rPr>
          <w:szCs w:val="22"/>
        </w:rPr>
        <w:t xml:space="preserve">okumentaci stanoveno, že budou dořešeny či určeny v rámci autorského dozoru projektanta, budou moci být </w:t>
      </w:r>
      <w:r w:rsidR="00135D62">
        <w:rPr>
          <w:szCs w:val="22"/>
        </w:rPr>
        <w:t>z</w:t>
      </w:r>
      <w:r w:rsidRPr="00203AB3">
        <w:rPr>
          <w:szCs w:val="22"/>
        </w:rPr>
        <w:t xml:space="preserve">hotovitelem objednávány a realizovány až po rozhodnutí či schválení </w:t>
      </w:r>
      <w:r w:rsidR="00920174" w:rsidRPr="00203AB3">
        <w:rPr>
          <w:szCs w:val="22"/>
        </w:rPr>
        <w:t>zpracovatelem Dokumentace</w:t>
      </w:r>
      <w:r w:rsidR="004278A9" w:rsidRPr="00203AB3">
        <w:rPr>
          <w:szCs w:val="22"/>
        </w:rPr>
        <w:t>,</w:t>
      </w:r>
      <w:r w:rsidRPr="00203AB3">
        <w:rPr>
          <w:szCs w:val="22"/>
        </w:rPr>
        <w:t xml:space="preserve"> a to písemnou formou – zápisem do stavebního deníku, zápisem z kontrolního</w:t>
      </w:r>
      <w:r w:rsidR="008533C4" w:rsidRPr="00203AB3">
        <w:rPr>
          <w:szCs w:val="22"/>
        </w:rPr>
        <w:t xml:space="preserve"> dne či samostatným dokumentem.</w:t>
      </w:r>
    </w:p>
    <w:p w:rsidR="008533C4" w:rsidRPr="00203AB3" w:rsidRDefault="008533C4" w:rsidP="00203AB3">
      <w:pPr>
        <w:pStyle w:val="Zkladntextodsazen31"/>
        <w:ind w:left="567" w:hanging="567"/>
        <w:rPr>
          <w:szCs w:val="22"/>
        </w:rPr>
      </w:pPr>
    </w:p>
    <w:p w:rsidR="00207E54" w:rsidRPr="00203AB3" w:rsidRDefault="005A6C5B" w:rsidP="00203AB3">
      <w:pPr>
        <w:pStyle w:val="Zkladntextodsazen31"/>
        <w:ind w:left="567" w:hanging="567"/>
        <w:rPr>
          <w:szCs w:val="22"/>
        </w:rPr>
      </w:pPr>
      <w:r w:rsidRPr="00203AB3">
        <w:rPr>
          <w:szCs w:val="22"/>
        </w:rPr>
        <w:t xml:space="preserve">         </w:t>
      </w:r>
      <w:r w:rsidR="00786228" w:rsidRPr="00203AB3">
        <w:rPr>
          <w:szCs w:val="22"/>
        </w:rPr>
        <w:tab/>
      </w:r>
      <w:r w:rsidR="009F6F48" w:rsidRPr="00203AB3">
        <w:rPr>
          <w:szCs w:val="22"/>
        </w:rPr>
        <w:t xml:space="preserve">Zhotovitel vypracuje na svoje náklady </w:t>
      </w:r>
      <w:r w:rsidR="00AF73B3" w:rsidRPr="00203AB3">
        <w:rPr>
          <w:szCs w:val="22"/>
        </w:rPr>
        <w:t xml:space="preserve">případnou </w:t>
      </w:r>
      <w:r w:rsidR="009F6F48" w:rsidRPr="00203AB3">
        <w:rPr>
          <w:szCs w:val="22"/>
        </w:rPr>
        <w:t xml:space="preserve">výrobní dokumentaci a nechá </w:t>
      </w:r>
      <w:r w:rsidR="00920174" w:rsidRPr="00203AB3">
        <w:rPr>
          <w:szCs w:val="22"/>
        </w:rPr>
        <w:t>výrobní</w:t>
      </w:r>
      <w:r w:rsidR="009F6F48" w:rsidRPr="00203AB3">
        <w:rPr>
          <w:szCs w:val="22"/>
        </w:rPr>
        <w:t xml:space="preserve"> dokumentaci odsouhlasit </w:t>
      </w:r>
      <w:r w:rsidR="00920174" w:rsidRPr="00203AB3">
        <w:rPr>
          <w:szCs w:val="22"/>
        </w:rPr>
        <w:t>zpracovatelem Dokumentace</w:t>
      </w:r>
      <w:r w:rsidR="009F6F48" w:rsidRPr="00203AB3">
        <w:rPr>
          <w:szCs w:val="22"/>
        </w:rPr>
        <w:t xml:space="preserve">. Teprve po písemném odsouhlasení výrobní dokumentace </w:t>
      </w:r>
      <w:r w:rsidR="00920174" w:rsidRPr="00203AB3">
        <w:rPr>
          <w:szCs w:val="22"/>
        </w:rPr>
        <w:t>zpracovatelem Dokumentace</w:t>
      </w:r>
      <w:r w:rsidR="009F6F48" w:rsidRPr="00203AB3">
        <w:rPr>
          <w:szCs w:val="22"/>
        </w:rPr>
        <w:t xml:space="preserve"> bude možno zahájit výrobu </w:t>
      </w:r>
      <w:r w:rsidR="004278A9" w:rsidRPr="00203AB3">
        <w:rPr>
          <w:szCs w:val="22"/>
        </w:rPr>
        <w:t>této konstrukce</w:t>
      </w:r>
      <w:r w:rsidR="009F6F48" w:rsidRPr="00203AB3">
        <w:rPr>
          <w:szCs w:val="22"/>
        </w:rPr>
        <w:t>.</w:t>
      </w:r>
    </w:p>
    <w:p w:rsidR="008533C4" w:rsidRPr="00203AB3" w:rsidRDefault="008533C4" w:rsidP="00203AB3">
      <w:pPr>
        <w:pStyle w:val="Zkladntextodsazen31"/>
        <w:ind w:left="567" w:hanging="567"/>
        <w:rPr>
          <w:szCs w:val="22"/>
        </w:rPr>
      </w:pPr>
    </w:p>
    <w:p w:rsidR="00090605" w:rsidRPr="00203AB3" w:rsidRDefault="00207E54" w:rsidP="00203AB3">
      <w:pPr>
        <w:pStyle w:val="Zkladntextodsazen31"/>
        <w:ind w:left="567" w:hanging="567"/>
        <w:rPr>
          <w:szCs w:val="22"/>
        </w:rPr>
      </w:pPr>
      <w:r w:rsidRPr="00203AB3">
        <w:rPr>
          <w:szCs w:val="22"/>
        </w:rPr>
        <w:t xml:space="preserve">        </w:t>
      </w:r>
      <w:r w:rsidR="00786228" w:rsidRPr="00203AB3">
        <w:rPr>
          <w:szCs w:val="22"/>
        </w:rPr>
        <w:tab/>
      </w:r>
      <w:r w:rsidR="009F6F48" w:rsidRPr="00203AB3">
        <w:rPr>
          <w:szCs w:val="22"/>
        </w:rPr>
        <w:t xml:space="preserve">Zhotovitel se zavazuje a ručí za to, že při realizaci </w:t>
      </w:r>
      <w:r w:rsidR="00920174" w:rsidRPr="00203AB3">
        <w:rPr>
          <w:szCs w:val="22"/>
        </w:rPr>
        <w:t>D</w:t>
      </w:r>
      <w:r w:rsidR="009F6F48" w:rsidRPr="00203AB3">
        <w:rPr>
          <w:szCs w:val="22"/>
        </w:rPr>
        <w:t xml:space="preserve">íla nepoužije žádný materiál, o kterém je v době jeho užití známo, že je škodlivý pro zdraví lidí. Pokud tak </w:t>
      </w:r>
      <w:r w:rsidR="00135D62">
        <w:rPr>
          <w:szCs w:val="22"/>
        </w:rPr>
        <w:t>z</w:t>
      </w:r>
      <w:r w:rsidR="009F6F48" w:rsidRPr="00203AB3">
        <w:rPr>
          <w:szCs w:val="22"/>
        </w:rPr>
        <w:t xml:space="preserve">hotovitel učiní, je povinen na písemné vyzvání </w:t>
      </w:r>
      <w:r w:rsidR="00601EE5">
        <w:rPr>
          <w:szCs w:val="22"/>
        </w:rPr>
        <w:t>objednatele</w:t>
      </w:r>
      <w:r w:rsidR="009F6F48" w:rsidRPr="00203AB3">
        <w:rPr>
          <w:szCs w:val="22"/>
        </w:rPr>
        <w:t xml:space="preserve"> provést okamžitou nápravu a</w:t>
      </w:r>
      <w:r w:rsidR="00AC414E" w:rsidRPr="00203AB3">
        <w:rPr>
          <w:szCs w:val="22"/>
        </w:rPr>
        <w:t xml:space="preserve"> veškeré náklady s tím spojené nese </w:t>
      </w:r>
      <w:r w:rsidR="00135D62">
        <w:rPr>
          <w:szCs w:val="22"/>
        </w:rPr>
        <w:t>z</w:t>
      </w:r>
      <w:r w:rsidR="00AC414E" w:rsidRPr="00203AB3">
        <w:rPr>
          <w:szCs w:val="22"/>
        </w:rPr>
        <w:t xml:space="preserve">hotovitel. </w:t>
      </w:r>
    </w:p>
    <w:p w:rsidR="009F6F48" w:rsidRPr="00203AB3" w:rsidRDefault="009F6F48" w:rsidP="00203AB3">
      <w:pPr>
        <w:ind w:left="567" w:hanging="567"/>
      </w:pPr>
    </w:p>
    <w:p w:rsidR="007B745B" w:rsidRPr="00203AB3" w:rsidRDefault="00341B6F" w:rsidP="00B67C5D">
      <w:pPr>
        <w:numPr>
          <w:ilvl w:val="0"/>
          <w:numId w:val="17"/>
        </w:numPr>
        <w:suppressAutoHyphens/>
        <w:overflowPunct/>
        <w:autoSpaceDE/>
        <w:autoSpaceDN/>
        <w:adjustRightInd/>
        <w:ind w:left="567" w:hanging="567"/>
        <w:jc w:val="both"/>
        <w:textAlignment w:val="auto"/>
        <w:rPr>
          <w:sz w:val="22"/>
          <w:szCs w:val="22"/>
        </w:rPr>
      </w:pPr>
      <w:r w:rsidRPr="00203AB3">
        <w:rPr>
          <w:sz w:val="22"/>
          <w:szCs w:val="22"/>
        </w:rPr>
        <w:t xml:space="preserve">Zhotovitel </w:t>
      </w:r>
      <w:r w:rsidRPr="00203AB3">
        <w:rPr>
          <w:bCs/>
          <w:sz w:val="22"/>
          <w:szCs w:val="22"/>
        </w:rPr>
        <w:t>umožní práce</w:t>
      </w:r>
      <w:r w:rsidR="00B8338B" w:rsidRPr="00203AB3">
        <w:rPr>
          <w:sz w:val="22"/>
          <w:szCs w:val="22"/>
        </w:rPr>
        <w:t xml:space="preserve"> na staveništi</w:t>
      </w:r>
      <w:r w:rsidRPr="00203AB3">
        <w:rPr>
          <w:sz w:val="22"/>
          <w:szCs w:val="22"/>
        </w:rPr>
        <w:t xml:space="preserve"> dodavatelům, kterých se provádění </w:t>
      </w:r>
      <w:r w:rsidR="00920174" w:rsidRPr="00203AB3">
        <w:rPr>
          <w:sz w:val="22"/>
          <w:szCs w:val="22"/>
        </w:rPr>
        <w:t>D</w:t>
      </w:r>
      <w:r w:rsidRPr="00203AB3">
        <w:rPr>
          <w:sz w:val="22"/>
          <w:szCs w:val="22"/>
        </w:rPr>
        <w:t xml:space="preserve">íla dotýká nebo v budoucnu dotkne. Zhotovitel vytvoří takové podmínky, aby všechny práce, které souvisí s provedením </w:t>
      </w:r>
      <w:r w:rsidR="00920174" w:rsidRPr="00203AB3">
        <w:rPr>
          <w:sz w:val="22"/>
          <w:szCs w:val="22"/>
        </w:rPr>
        <w:t>D</w:t>
      </w:r>
      <w:r w:rsidRPr="00203AB3">
        <w:rPr>
          <w:sz w:val="22"/>
          <w:szCs w:val="22"/>
        </w:rPr>
        <w:t xml:space="preserve">íla </w:t>
      </w:r>
      <w:r w:rsidR="00636A50" w:rsidRPr="00203AB3">
        <w:rPr>
          <w:b/>
          <w:sz w:val="22"/>
          <w:szCs w:val="22"/>
        </w:rPr>
        <w:t>„</w:t>
      </w:r>
      <w:r w:rsidR="00AF73B3" w:rsidRPr="00203AB3">
        <w:rPr>
          <w:b/>
          <w:sz w:val="22"/>
          <w:szCs w:val="22"/>
        </w:rPr>
        <w:t xml:space="preserve">Karlovy Vary, </w:t>
      </w:r>
      <w:r w:rsidR="00AF73B3" w:rsidRPr="00203AB3">
        <w:rPr>
          <w:b/>
          <w:bCs/>
          <w:sz w:val="22"/>
          <w:szCs w:val="22"/>
        </w:rPr>
        <w:t>ZŠ Truhlářská – odborné učebny</w:t>
      </w:r>
      <w:r w:rsidR="00636A50" w:rsidRPr="00203AB3">
        <w:rPr>
          <w:b/>
          <w:sz w:val="22"/>
          <w:szCs w:val="22"/>
        </w:rPr>
        <w:t>“</w:t>
      </w:r>
      <w:r w:rsidRPr="00203AB3">
        <w:rPr>
          <w:sz w:val="22"/>
          <w:szCs w:val="22"/>
        </w:rPr>
        <w:t>, nebo které je žádoucí a účelné přitom provést, byly realizovány a dokončeny v řádných termínech.</w:t>
      </w:r>
    </w:p>
    <w:p w:rsidR="00090605" w:rsidRPr="00203AB3" w:rsidRDefault="00090605" w:rsidP="00203AB3">
      <w:pPr>
        <w:suppressAutoHyphens/>
        <w:overflowPunct/>
        <w:autoSpaceDE/>
        <w:autoSpaceDN/>
        <w:adjustRightInd/>
        <w:ind w:left="567" w:hanging="567"/>
        <w:jc w:val="both"/>
        <w:textAlignment w:val="auto"/>
        <w:rPr>
          <w:sz w:val="22"/>
          <w:szCs w:val="22"/>
        </w:rPr>
      </w:pPr>
    </w:p>
    <w:p w:rsidR="005A6C5B" w:rsidRPr="00203AB3" w:rsidRDefault="00090605" w:rsidP="00B67C5D">
      <w:pPr>
        <w:numPr>
          <w:ilvl w:val="0"/>
          <w:numId w:val="17"/>
        </w:numPr>
        <w:suppressAutoHyphens/>
        <w:overflowPunct/>
        <w:autoSpaceDE/>
        <w:autoSpaceDN/>
        <w:adjustRightInd/>
        <w:ind w:left="567" w:hanging="567"/>
        <w:jc w:val="both"/>
        <w:textAlignment w:val="auto"/>
        <w:rPr>
          <w:sz w:val="22"/>
          <w:szCs w:val="22"/>
        </w:rPr>
      </w:pPr>
      <w:r w:rsidRPr="00203AB3">
        <w:rPr>
          <w:sz w:val="22"/>
          <w:szCs w:val="22"/>
        </w:rPr>
        <w:t xml:space="preserve">S ohledem na možné financování projektu z dotačních prostředků </w:t>
      </w:r>
      <w:r w:rsidR="005A6C5B" w:rsidRPr="00203AB3">
        <w:rPr>
          <w:sz w:val="22"/>
          <w:szCs w:val="22"/>
        </w:rPr>
        <w:t>IPRÚ je nutné, aby:</w:t>
      </w:r>
    </w:p>
    <w:p w:rsidR="00090605" w:rsidRPr="00203AB3" w:rsidRDefault="005A6C5B" w:rsidP="00B67C5D">
      <w:pPr>
        <w:numPr>
          <w:ilvl w:val="0"/>
          <w:numId w:val="18"/>
        </w:numPr>
        <w:suppressAutoHyphens/>
        <w:overflowPunct/>
        <w:autoSpaceDE/>
        <w:autoSpaceDN/>
        <w:adjustRightInd/>
        <w:ind w:left="851" w:hanging="284"/>
        <w:jc w:val="both"/>
        <w:textAlignment w:val="auto"/>
        <w:rPr>
          <w:sz w:val="22"/>
          <w:szCs w:val="22"/>
        </w:rPr>
      </w:pPr>
      <w:r w:rsidRPr="00203AB3">
        <w:rPr>
          <w:sz w:val="22"/>
          <w:szCs w:val="22"/>
        </w:rPr>
        <w:t>Zhotovitel</w:t>
      </w:r>
      <w:r w:rsidR="00090605" w:rsidRPr="00203AB3">
        <w:rPr>
          <w:sz w:val="22"/>
          <w:szCs w:val="22"/>
        </w:rPr>
        <w:t xml:space="preserve"> </w:t>
      </w:r>
      <w:r w:rsidRPr="00203AB3">
        <w:rPr>
          <w:sz w:val="22"/>
          <w:szCs w:val="22"/>
        </w:rPr>
        <w:t>povinně uchovával</w:t>
      </w:r>
      <w:r w:rsidR="00090605" w:rsidRPr="00203AB3">
        <w:rPr>
          <w:sz w:val="22"/>
          <w:szCs w:val="22"/>
        </w:rPr>
        <w:t xml:space="preserve"> veškerou dokumentaci související s realizací </w:t>
      </w:r>
      <w:r w:rsidR="00D810FC" w:rsidRPr="00203AB3">
        <w:rPr>
          <w:sz w:val="22"/>
          <w:szCs w:val="22"/>
        </w:rPr>
        <w:t>a dodávkou Díla</w:t>
      </w:r>
      <w:r w:rsidR="00090605" w:rsidRPr="00203AB3">
        <w:rPr>
          <w:sz w:val="22"/>
          <w:szCs w:val="22"/>
        </w:rPr>
        <w:t xml:space="preserve"> včetně účetních dokladů minimálně do konce roku 2028. </w:t>
      </w:r>
      <w:r w:rsidR="00D810FC" w:rsidRPr="00203AB3">
        <w:rPr>
          <w:sz w:val="22"/>
          <w:szCs w:val="22"/>
        </w:rPr>
        <w:t>Případně je-li</w:t>
      </w:r>
      <w:r w:rsidR="00090605" w:rsidRPr="00203AB3">
        <w:rPr>
          <w:sz w:val="22"/>
          <w:szCs w:val="22"/>
        </w:rPr>
        <w:t xml:space="preserve"> v</w:t>
      </w:r>
      <w:r w:rsidR="00D810FC" w:rsidRPr="00203AB3">
        <w:rPr>
          <w:sz w:val="22"/>
          <w:szCs w:val="22"/>
        </w:rPr>
        <w:t xml:space="preserve"> jiných </w:t>
      </w:r>
      <w:r w:rsidR="00090605" w:rsidRPr="00203AB3">
        <w:rPr>
          <w:sz w:val="22"/>
          <w:szCs w:val="22"/>
        </w:rPr>
        <w:t xml:space="preserve">českých právních předpisech stanovena lhůta delší, </w:t>
      </w:r>
      <w:r w:rsidR="00EE7B2B" w:rsidRPr="00203AB3">
        <w:rPr>
          <w:sz w:val="22"/>
          <w:szCs w:val="22"/>
        </w:rPr>
        <w:t>platí pro</w:t>
      </w:r>
      <w:r w:rsidR="00090605" w:rsidRPr="00203AB3">
        <w:rPr>
          <w:sz w:val="22"/>
          <w:szCs w:val="22"/>
        </w:rPr>
        <w:t xml:space="preserve"> </w:t>
      </w:r>
      <w:r w:rsidR="00EE7B2B" w:rsidRPr="00203AB3">
        <w:rPr>
          <w:sz w:val="22"/>
          <w:szCs w:val="22"/>
        </w:rPr>
        <w:t>tato delší lhůta</w:t>
      </w:r>
      <w:r w:rsidR="00090605" w:rsidRPr="00203AB3">
        <w:rPr>
          <w:sz w:val="22"/>
          <w:szCs w:val="22"/>
        </w:rPr>
        <w:t xml:space="preserve">. </w:t>
      </w:r>
    </w:p>
    <w:p w:rsidR="00090605" w:rsidRPr="00203AB3" w:rsidRDefault="00090605" w:rsidP="00B67C5D">
      <w:pPr>
        <w:numPr>
          <w:ilvl w:val="0"/>
          <w:numId w:val="18"/>
        </w:numPr>
        <w:suppressAutoHyphens/>
        <w:overflowPunct/>
        <w:autoSpaceDE/>
        <w:autoSpaceDN/>
        <w:adjustRightInd/>
        <w:ind w:left="851" w:hanging="284"/>
        <w:jc w:val="both"/>
        <w:textAlignment w:val="auto"/>
        <w:rPr>
          <w:sz w:val="22"/>
          <w:szCs w:val="22"/>
        </w:rPr>
      </w:pPr>
      <w:r w:rsidRPr="00203AB3">
        <w:rPr>
          <w:sz w:val="22"/>
          <w:szCs w:val="22"/>
        </w:rPr>
        <w:t>Každ</w:t>
      </w:r>
      <w:r w:rsidR="005A6C5B" w:rsidRPr="00203AB3">
        <w:rPr>
          <w:sz w:val="22"/>
          <w:szCs w:val="22"/>
        </w:rPr>
        <w:t>ou</w:t>
      </w:r>
      <w:r w:rsidRPr="00203AB3">
        <w:rPr>
          <w:sz w:val="22"/>
          <w:szCs w:val="22"/>
        </w:rPr>
        <w:t xml:space="preserve"> faktur</w:t>
      </w:r>
      <w:r w:rsidR="005A6C5B" w:rsidRPr="00203AB3">
        <w:rPr>
          <w:sz w:val="22"/>
          <w:szCs w:val="22"/>
        </w:rPr>
        <w:t>u</w:t>
      </w:r>
      <w:r w:rsidRPr="00203AB3">
        <w:rPr>
          <w:sz w:val="22"/>
          <w:szCs w:val="22"/>
        </w:rPr>
        <w:t xml:space="preserve"> musí </w:t>
      </w:r>
      <w:r w:rsidR="00BD08C5" w:rsidRPr="00203AB3">
        <w:rPr>
          <w:sz w:val="22"/>
          <w:szCs w:val="22"/>
        </w:rPr>
        <w:t xml:space="preserve">zhotovitel </w:t>
      </w:r>
      <w:r w:rsidR="005A6C5B" w:rsidRPr="00203AB3">
        <w:rPr>
          <w:sz w:val="22"/>
          <w:szCs w:val="22"/>
        </w:rPr>
        <w:t>označit</w:t>
      </w:r>
      <w:r w:rsidRPr="00203AB3">
        <w:rPr>
          <w:sz w:val="22"/>
          <w:szCs w:val="22"/>
        </w:rPr>
        <w:t xml:space="preserve"> číslem projektu. </w:t>
      </w:r>
    </w:p>
    <w:p w:rsidR="00AF73B3" w:rsidRPr="00203AB3" w:rsidRDefault="005A6C5B" w:rsidP="00B67C5D">
      <w:pPr>
        <w:numPr>
          <w:ilvl w:val="0"/>
          <w:numId w:val="18"/>
        </w:numPr>
        <w:suppressAutoHyphens/>
        <w:overflowPunct/>
        <w:autoSpaceDE/>
        <w:autoSpaceDN/>
        <w:adjustRightInd/>
        <w:ind w:left="851" w:hanging="284"/>
        <w:jc w:val="both"/>
        <w:textAlignment w:val="auto"/>
        <w:rPr>
          <w:sz w:val="22"/>
          <w:szCs w:val="22"/>
        </w:rPr>
      </w:pPr>
      <w:r w:rsidRPr="00203AB3">
        <w:rPr>
          <w:sz w:val="22"/>
          <w:szCs w:val="22"/>
        </w:rPr>
        <w:t>Zhotovitel</w:t>
      </w:r>
      <w:r w:rsidR="00090605" w:rsidRPr="00203AB3">
        <w:rPr>
          <w:sz w:val="22"/>
          <w:szCs w:val="22"/>
        </w:rPr>
        <w:t xml:space="preserve"> je povinen minimálně do konce roku 2028 poskytovat požadované informace a</w:t>
      </w:r>
      <w:r w:rsidR="003D1AC0">
        <w:rPr>
          <w:sz w:val="22"/>
          <w:szCs w:val="22"/>
        </w:rPr>
        <w:t> </w:t>
      </w:r>
      <w:r w:rsidR="00090605" w:rsidRPr="00203AB3">
        <w:rPr>
          <w:sz w:val="22"/>
          <w:szCs w:val="22"/>
        </w:rPr>
        <w:t>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AF73B3" w:rsidRDefault="00AF73B3" w:rsidP="00B67C5D">
      <w:pPr>
        <w:numPr>
          <w:ilvl w:val="0"/>
          <w:numId w:val="18"/>
        </w:numPr>
        <w:suppressAutoHyphens/>
        <w:overflowPunct/>
        <w:autoSpaceDE/>
        <w:autoSpaceDN/>
        <w:adjustRightInd/>
        <w:ind w:left="851" w:hanging="284"/>
        <w:jc w:val="both"/>
        <w:textAlignment w:val="auto"/>
        <w:rPr>
          <w:sz w:val="22"/>
          <w:szCs w:val="22"/>
        </w:rPr>
      </w:pPr>
      <w:r w:rsidRPr="00203AB3">
        <w:rPr>
          <w:sz w:val="22"/>
          <w:szCs w:val="22"/>
        </w:rPr>
        <w:t xml:space="preserve">Položkový rozpočet stavby zhotovitel bude předkládat v </w:t>
      </w:r>
      <w:proofErr w:type="spellStart"/>
      <w:r w:rsidRPr="00203AB3">
        <w:rPr>
          <w:sz w:val="22"/>
          <w:szCs w:val="22"/>
        </w:rPr>
        <w:t>pdf</w:t>
      </w:r>
      <w:proofErr w:type="spellEnd"/>
      <w:r w:rsidRPr="00203AB3">
        <w:rPr>
          <w:sz w:val="22"/>
          <w:szCs w:val="22"/>
        </w:rPr>
        <w:t xml:space="preserve"> a v elektronické podobě ve formátu .</w:t>
      </w:r>
      <w:proofErr w:type="spellStart"/>
      <w:r w:rsidRPr="00203AB3">
        <w:rPr>
          <w:sz w:val="22"/>
          <w:szCs w:val="22"/>
        </w:rPr>
        <w:t>esoupis</w:t>
      </w:r>
      <w:proofErr w:type="spellEnd"/>
      <w:r w:rsidRPr="00203AB3">
        <w:rPr>
          <w:sz w:val="22"/>
          <w:szCs w:val="22"/>
        </w:rPr>
        <w:t>, .</w:t>
      </w:r>
      <w:proofErr w:type="spellStart"/>
      <w:r w:rsidRPr="00203AB3">
        <w:rPr>
          <w:sz w:val="22"/>
          <w:szCs w:val="22"/>
        </w:rPr>
        <w:t>unixml</w:t>
      </w:r>
      <w:proofErr w:type="spellEnd"/>
      <w:r w:rsidRPr="00203AB3">
        <w:rPr>
          <w:sz w:val="22"/>
          <w:szCs w:val="22"/>
        </w:rPr>
        <w:t>, .xc4, Excel VZ nebo obdobný výstup z rozpočtového softwaru. Obdobně budou předkládány zjišťovací proto</w:t>
      </w:r>
      <w:r w:rsidR="00B866AA" w:rsidRPr="00203AB3">
        <w:rPr>
          <w:sz w:val="22"/>
          <w:szCs w:val="22"/>
        </w:rPr>
        <w:t>koly a přílohy změnových listů.</w:t>
      </w:r>
    </w:p>
    <w:p w:rsidR="00791139" w:rsidRDefault="00791139" w:rsidP="00791139">
      <w:pPr>
        <w:suppressAutoHyphens/>
        <w:overflowPunct/>
        <w:autoSpaceDE/>
        <w:autoSpaceDN/>
        <w:adjustRightInd/>
        <w:ind w:left="851"/>
        <w:jc w:val="both"/>
        <w:textAlignment w:val="auto"/>
        <w:rPr>
          <w:sz w:val="22"/>
          <w:szCs w:val="22"/>
        </w:rPr>
      </w:pPr>
    </w:p>
    <w:p w:rsidR="00791139" w:rsidRPr="00203AB3" w:rsidRDefault="00791139" w:rsidP="00247F8E">
      <w:pPr>
        <w:suppressAutoHyphens/>
        <w:overflowPunct/>
        <w:autoSpaceDE/>
        <w:autoSpaceDN/>
        <w:adjustRightInd/>
        <w:ind w:left="567" w:hanging="567"/>
        <w:jc w:val="both"/>
        <w:textAlignment w:val="auto"/>
        <w:rPr>
          <w:sz w:val="22"/>
          <w:szCs w:val="22"/>
        </w:rPr>
      </w:pPr>
      <w:r w:rsidRPr="00247F8E">
        <w:rPr>
          <w:sz w:val="22"/>
          <w:szCs w:val="22"/>
        </w:rPr>
        <w:t>10.</w:t>
      </w:r>
      <w:r w:rsidRPr="00247F8E">
        <w:rPr>
          <w:sz w:val="22"/>
          <w:szCs w:val="22"/>
        </w:rPr>
        <w:tab/>
      </w:r>
      <w:r w:rsidR="00247F8E" w:rsidRPr="00247F8E">
        <w:rPr>
          <w:sz w:val="22"/>
          <w:szCs w:val="22"/>
        </w:rPr>
        <w:t>Zhotovitel bere na vědomí, že je ve smyslu ustanovení § 2 písm. e) zák. č. 320/2001 Sb., o</w:t>
      </w:r>
      <w:r w:rsidR="003D1AC0">
        <w:rPr>
          <w:sz w:val="22"/>
          <w:szCs w:val="22"/>
        </w:rPr>
        <w:t> </w:t>
      </w:r>
      <w:r w:rsidR="00247F8E" w:rsidRPr="00247F8E">
        <w:rPr>
          <w:sz w:val="22"/>
          <w:szCs w:val="22"/>
        </w:rPr>
        <w:t>finanční kontrole ve veřejné správě, ve znění pozdějších předpisů, osobou povinnou spolupůsobit při výkonu finanční kontroly prováděné v souvislosti s úhradou zboží nebo služeb z veřejných výdajů.</w:t>
      </w:r>
    </w:p>
    <w:p w:rsidR="00F248A7" w:rsidRPr="00203AB3" w:rsidRDefault="00791139" w:rsidP="00791139">
      <w:pPr>
        <w:tabs>
          <w:tab w:val="left" w:pos="2763"/>
        </w:tabs>
        <w:suppressAutoHyphens/>
        <w:overflowPunct/>
        <w:autoSpaceDE/>
        <w:autoSpaceDN/>
        <w:adjustRightInd/>
        <w:ind w:left="567" w:hanging="567"/>
        <w:jc w:val="both"/>
        <w:textAlignment w:val="auto"/>
        <w:rPr>
          <w:sz w:val="22"/>
          <w:szCs w:val="22"/>
        </w:rPr>
      </w:pPr>
      <w:r>
        <w:rPr>
          <w:sz w:val="22"/>
          <w:szCs w:val="22"/>
        </w:rPr>
        <w:tab/>
      </w:r>
      <w:r>
        <w:rPr>
          <w:sz w:val="22"/>
          <w:szCs w:val="22"/>
        </w:rPr>
        <w:tab/>
      </w:r>
    </w:p>
    <w:p w:rsidR="00F248A7" w:rsidRPr="00203AB3" w:rsidRDefault="00791139" w:rsidP="00203AB3">
      <w:pPr>
        <w:suppressAutoHyphens/>
        <w:overflowPunct/>
        <w:autoSpaceDE/>
        <w:autoSpaceDN/>
        <w:adjustRightInd/>
        <w:ind w:left="567" w:hanging="567"/>
        <w:jc w:val="both"/>
        <w:textAlignment w:val="auto"/>
        <w:rPr>
          <w:sz w:val="22"/>
          <w:szCs w:val="22"/>
        </w:rPr>
      </w:pPr>
      <w:r>
        <w:rPr>
          <w:sz w:val="22"/>
          <w:szCs w:val="22"/>
        </w:rPr>
        <w:t>11</w:t>
      </w:r>
      <w:r w:rsidR="00F248A7" w:rsidRPr="00203AB3">
        <w:rPr>
          <w:sz w:val="22"/>
          <w:szCs w:val="22"/>
        </w:rPr>
        <w:t>.</w:t>
      </w:r>
      <w:r w:rsidR="00F248A7" w:rsidRPr="00203AB3">
        <w:rPr>
          <w:sz w:val="22"/>
          <w:szCs w:val="22"/>
        </w:rPr>
        <w:tab/>
        <w:t xml:space="preserve">Zhotovitel je oprávněn provést změnu </w:t>
      </w:r>
      <w:proofErr w:type="spellStart"/>
      <w:r w:rsidR="00F248A7" w:rsidRPr="00203AB3">
        <w:rPr>
          <w:sz w:val="22"/>
          <w:szCs w:val="22"/>
        </w:rPr>
        <w:t>pod</w:t>
      </w:r>
      <w:r w:rsidR="00862756">
        <w:rPr>
          <w:sz w:val="22"/>
          <w:szCs w:val="22"/>
        </w:rPr>
        <w:t>zhotovitele</w:t>
      </w:r>
      <w:proofErr w:type="spellEnd"/>
      <w:r w:rsidR="00862756">
        <w:rPr>
          <w:sz w:val="22"/>
          <w:szCs w:val="22"/>
        </w:rPr>
        <w:t xml:space="preserve"> oproti </w:t>
      </w:r>
      <w:proofErr w:type="spellStart"/>
      <w:r w:rsidR="00862756">
        <w:rPr>
          <w:sz w:val="22"/>
          <w:szCs w:val="22"/>
        </w:rPr>
        <w:t>podzhotovitelům</w:t>
      </w:r>
      <w:proofErr w:type="spellEnd"/>
      <w:r w:rsidR="00F248A7" w:rsidRPr="00203AB3">
        <w:rPr>
          <w:sz w:val="22"/>
          <w:szCs w:val="22"/>
        </w:rPr>
        <w:t xml:space="preserve"> uvedených v</w:t>
      </w:r>
      <w:r w:rsidR="00F47D9E" w:rsidRPr="00203AB3">
        <w:rPr>
          <w:sz w:val="22"/>
          <w:szCs w:val="22"/>
        </w:rPr>
        <w:t> </w:t>
      </w:r>
      <w:r w:rsidR="00F248A7" w:rsidRPr="00203AB3">
        <w:rPr>
          <w:sz w:val="22"/>
          <w:szCs w:val="22"/>
        </w:rPr>
        <w:t xml:space="preserve">nabídce zhotovitele pouze se souhlasem objednatele. Zhotovitel je povinen jakoukoliv změnu na pozici </w:t>
      </w:r>
      <w:proofErr w:type="spellStart"/>
      <w:r w:rsidR="00F248A7" w:rsidRPr="00203AB3">
        <w:rPr>
          <w:sz w:val="22"/>
          <w:szCs w:val="22"/>
        </w:rPr>
        <w:t>pod</w:t>
      </w:r>
      <w:r w:rsidR="00135D62">
        <w:rPr>
          <w:sz w:val="22"/>
          <w:szCs w:val="22"/>
        </w:rPr>
        <w:t>zhoto</w:t>
      </w:r>
      <w:r w:rsidR="00862756">
        <w:rPr>
          <w:sz w:val="22"/>
          <w:szCs w:val="22"/>
        </w:rPr>
        <w:t>vitele</w:t>
      </w:r>
      <w:proofErr w:type="spellEnd"/>
      <w:r w:rsidR="00F248A7" w:rsidRPr="00203AB3">
        <w:rPr>
          <w:sz w:val="22"/>
          <w:szCs w:val="22"/>
        </w:rPr>
        <w:t xml:space="preserve"> předem písemně oznámit objednateli s tím, že objednatel je povinen se ve lhůtě 7 pracovních dnů ode dne doručení písemného oznámení zhotovitele doloženého níže uvedenými doklady o novém </w:t>
      </w:r>
      <w:proofErr w:type="spellStart"/>
      <w:r w:rsidR="00F248A7" w:rsidRPr="00203AB3">
        <w:rPr>
          <w:sz w:val="22"/>
          <w:szCs w:val="22"/>
        </w:rPr>
        <w:t>pod</w:t>
      </w:r>
      <w:r w:rsidR="00135D62">
        <w:rPr>
          <w:sz w:val="22"/>
          <w:szCs w:val="22"/>
        </w:rPr>
        <w:t>zhoto</w:t>
      </w:r>
      <w:r w:rsidR="00862756">
        <w:rPr>
          <w:sz w:val="22"/>
          <w:szCs w:val="22"/>
        </w:rPr>
        <w:t>vite</w:t>
      </w:r>
      <w:r w:rsidR="00135D62">
        <w:rPr>
          <w:sz w:val="22"/>
          <w:szCs w:val="22"/>
        </w:rPr>
        <w:t>l</w:t>
      </w:r>
      <w:r w:rsidR="00862756">
        <w:rPr>
          <w:sz w:val="22"/>
          <w:szCs w:val="22"/>
        </w:rPr>
        <w:t>i</w:t>
      </w:r>
      <w:proofErr w:type="spellEnd"/>
      <w:r w:rsidR="00F248A7" w:rsidRPr="00203AB3">
        <w:rPr>
          <w:sz w:val="22"/>
          <w:szCs w:val="22"/>
        </w:rPr>
        <w:t xml:space="preserve"> vyjádřit, zda </w:t>
      </w:r>
      <w:r w:rsidR="00F47D9E" w:rsidRPr="00203AB3">
        <w:rPr>
          <w:sz w:val="22"/>
          <w:szCs w:val="22"/>
        </w:rPr>
        <w:t xml:space="preserve">se </w:t>
      </w:r>
      <w:r w:rsidR="00F248A7" w:rsidRPr="00203AB3">
        <w:rPr>
          <w:sz w:val="22"/>
          <w:szCs w:val="22"/>
        </w:rPr>
        <w:t>změn</w:t>
      </w:r>
      <w:r w:rsidR="00F47D9E" w:rsidRPr="00203AB3">
        <w:rPr>
          <w:sz w:val="22"/>
          <w:szCs w:val="22"/>
        </w:rPr>
        <w:t>o</w:t>
      </w:r>
      <w:r w:rsidR="00F248A7" w:rsidRPr="00203AB3">
        <w:rPr>
          <w:sz w:val="22"/>
          <w:szCs w:val="22"/>
        </w:rPr>
        <w:t xml:space="preserve">u </w:t>
      </w:r>
      <w:proofErr w:type="spellStart"/>
      <w:r w:rsidR="00F248A7" w:rsidRPr="00203AB3">
        <w:rPr>
          <w:sz w:val="22"/>
          <w:szCs w:val="22"/>
        </w:rPr>
        <w:t>pod</w:t>
      </w:r>
      <w:r w:rsidR="00862756">
        <w:rPr>
          <w:sz w:val="22"/>
          <w:szCs w:val="22"/>
        </w:rPr>
        <w:t>zhotovitele</w:t>
      </w:r>
      <w:proofErr w:type="spellEnd"/>
      <w:r w:rsidR="00F248A7" w:rsidRPr="00203AB3">
        <w:rPr>
          <w:sz w:val="22"/>
          <w:szCs w:val="22"/>
        </w:rPr>
        <w:t xml:space="preserve"> </w:t>
      </w:r>
      <w:r w:rsidR="00F47D9E" w:rsidRPr="00203AB3">
        <w:rPr>
          <w:sz w:val="22"/>
          <w:szCs w:val="22"/>
        </w:rPr>
        <w:t>souhlasí</w:t>
      </w:r>
      <w:r w:rsidR="00F248A7" w:rsidRPr="00203AB3">
        <w:rPr>
          <w:sz w:val="22"/>
          <w:szCs w:val="22"/>
        </w:rPr>
        <w:t xml:space="preserve"> či </w:t>
      </w:r>
      <w:r w:rsidR="00F248A7" w:rsidRPr="00203AB3">
        <w:rPr>
          <w:sz w:val="22"/>
          <w:szCs w:val="22"/>
        </w:rPr>
        <w:lastRenderedPageBreak/>
        <w:t xml:space="preserve">nikoliv. Nový </w:t>
      </w:r>
      <w:proofErr w:type="spellStart"/>
      <w:r w:rsidR="00F248A7" w:rsidRPr="00203AB3">
        <w:rPr>
          <w:sz w:val="22"/>
          <w:szCs w:val="22"/>
        </w:rPr>
        <w:t>pod</w:t>
      </w:r>
      <w:r w:rsidR="00862756">
        <w:rPr>
          <w:sz w:val="22"/>
          <w:szCs w:val="22"/>
        </w:rPr>
        <w:t>zhotovitel</w:t>
      </w:r>
      <w:proofErr w:type="spellEnd"/>
      <w:r w:rsidR="00F248A7" w:rsidRPr="00203AB3">
        <w:rPr>
          <w:sz w:val="22"/>
          <w:szCs w:val="22"/>
        </w:rPr>
        <w:t xml:space="preserve"> nahrazující </w:t>
      </w:r>
      <w:proofErr w:type="spellStart"/>
      <w:r w:rsidR="00F248A7" w:rsidRPr="00203AB3">
        <w:rPr>
          <w:sz w:val="22"/>
          <w:szCs w:val="22"/>
        </w:rPr>
        <w:t>pod</w:t>
      </w:r>
      <w:r w:rsidR="00862756">
        <w:rPr>
          <w:sz w:val="22"/>
          <w:szCs w:val="22"/>
        </w:rPr>
        <w:t>zhotovitele</w:t>
      </w:r>
      <w:proofErr w:type="spellEnd"/>
      <w:r w:rsidR="00F248A7" w:rsidRPr="00203AB3">
        <w:rPr>
          <w:sz w:val="22"/>
          <w:szCs w:val="22"/>
        </w:rPr>
        <w:t xml:space="preserve"> uvedeného v nabídce zhotovitele musí splňovat všechny kvalifikační předpoklady, popř. i pojištění, bylo-li vyžadováno, a to v takovém rozsahu, ve kterém byly objednatelem požadovány v zadávacích </w:t>
      </w:r>
      <w:r w:rsidR="00862756">
        <w:rPr>
          <w:sz w:val="22"/>
          <w:szCs w:val="22"/>
        </w:rPr>
        <w:t xml:space="preserve">podmínkách a které splňoval </w:t>
      </w:r>
      <w:proofErr w:type="spellStart"/>
      <w:r w:rsidR="00862756">
        <w:rPr>
          <w:sz w:val="22"/>
          <w:szCs w:val="22"/>
        </w:rPr>
        <w:t>podzhotovitel</w:t>
      </w:r>
      <w:proofErr w:type="spellEnd"/>
      <w:r w:rsidR="00F248A7" w:rsidRPr="00203AB3">
        <w:rPr>
          <w:sz w:val="22"/>
          <w:szCs w:val="22"/>
        </w:rPr>
        <w:t xml:space="preserve"> uvedený v</w:t>
      </w:r>
      <w:r w:rsidR="00F47D9E" w:rsidRPr="00203AB3">
        <w:rPr>
          <w:sz w:val="22"/>
          <w:szCs w:val="22"/>
        </w:rPr>
        <w:t> </w:t>
      </w:r>
      <w:r w:rsidR="00F248A7" w:rsidRPr="00203AB3">
        <w:rPr>
          <w:sz w:val="22"/>
          <w:szCs w:val="22"/>
        </w:rPr>
        <w:t xml:space="preserve">původní nabídce zhotovitele. O těchto skutečnostech zhotovitel za nového </w:t>
      </w:r>
      <w:proofErr w:type="spellStart"/>
      <w:r w:rsidR="00F248A7" w:rsidRPr="00203AB3">
        <w:rPr>
          <w:sz w:val="22"/>
          <w:szCs w:val="22"/>
        </w:rPr>
        <w:t>pod</w:t>
      </w:r>
      <w:r w:rsidR="00862756">
        <w:rPr>
          <w:sz w:val="22"/>
          <w:szCs w:val="22"/>
        </w:rPr>
        <w:t>zhotovitele</w:t>
      </w:r>
      <w:proofErr w:type="spellEnd"/>
      <w:r w:rsidR="00F248A7" w:rsidRPr="00203AB3">
        <w:rPr>
          <w:sz w:val="22"/>
          <w:szCs w:val="22"/>
        </w:rPr>
        <w:t xml:space="preserve"> doloží doklady o splnění jeho kvalifikačních předpokladů, popř. pojištění. Pokud zhotovitel předloží objednateli v rámci změny </w:t>
      </w:r>
      <w:proofErr w:type="spellStart"/>
      <w:r w:rsidR="00F248A7" w:rsidRPr="00203AB3">
        <w:rPr>
          <w:sz w:val="22"/>
          <w:szCs w:val="22"/>
        </w:rPr>
        <w:t>pod</w:t>
      </w:r>
      <w:r w:rsidR="00862756">
        <w:rPr>
          <w:sz w:val="22"/>
          <w:szCs w:val="22"/>
        </w:rPr>
        <w:t>zhotovitele</w:t>
      </w:r>
      <w:proofErr w:type="spellEnd"/>
      <w:r w:rsidR="00F248A7" w:rsidRPr="00203AB3">
        <w:rPr>
          <w:sz w:val="22"/>
          <w:szCs w:val="22"/>
        </w:rPr>
        <w:t xml:space="preserve"> doklady uvedené v tomto bodě a objednatel se nevyjádří ve stanovené lhůtě ke změně </w:t>
      </w:r>
      <w:proofErr w:type="spellStart"/>
      <w:r w:rsidR="00F248A7" w:rsidRPr="00203AB3">
        <w:rPr>
          <w:sz w:val="22"/>
          <w:szCs w:val="22"/>
        </w:rPr>
        <w:t>pod</w:t>
      </w:r>
      <w:r w:rsidR="00862756">
        <w:rPr>
          <w:sz w:val="22"/>
          <w:szCs w:val="22"/>
        </w:rPr>
        <w:t>zhotovitele</w:t>
      </w:r>
      <w:proofErr w:type="spellEnd"/>
      <w:r w:rsidR="00F248A7" w:rsidRPr="00203AB3">
        <w:rPr>
          <w:sz w:val="22"/>
          <w:szCs w:val="22"/>
        </w:rPr>
        <w:t>, má se za to, že obj</w:t>
      </w:r>
      <w:r w:rsidR="00862756">
        <w:rPr>
          <w:sz w:val="22"/>
          <w:szCs w:val="22"/>
        </w:rPr>
        <w:t xml:space="preserve">ednatel se změnou na pozici </w:t>
      </w:r>
      <w:proofErr w:type="spellStart"/>
      <w:r w:rsidR="00862756">
        <w:rPr>
          <w:sz w:val="22"/>
          <w:szCs w:val="22"/>
        </w:rPr>
        <w:t>podzhotovitele</w:t>
      </w:r>
      <w:proofErr w:type="spellEnd"/>
      <w:r w:rsidR="00F248A7" w:rsidRPr="00203AB3">
        <w:rPr>
          <w:sz w:val="22"/>
          <w:szCs w:val="22"/>
        </w:rPr>
        <w:t xml:space="preserve"> souhlasí.</w:t>
      </w:r>
      <w:r w:rsidR="00F47D9E" w:rsidRPr="00203AB3">
        <w:rPr>
          <w:sz w:val="22"/>
          <w:szCs w:val="22"/>
        </w:rPr>
        <w:t xml:space="preserve"> Objednatel nesmí souhlas se změnou </w:t>
      </w:r>
      <w:proofErr w:type="spellStart"/>
      <w:r w:rsidR="00F47D9E" w:rsidRPr="00203AB3">
        <w:rPr>
          <w:sz w:val="22"/>
          <w:szCs w:val="22"/>
        </w:rPr>
        <w:t>pod</w:t>
      </w:r>
      <w:r w:rsidR="00862756">
        <w:rPr>
          <w:sz w:val="22"/>
          <w:szCs w:val="22"/>
        </w:rPr>
        <w:t>zhotovitele</w:t>
      </w:r>
      <w:proofErr w:type="spellEnd"/>
      <w:r w:rsidR="00F47D9E" w:rsidRPr="00203AB3">
        <w:rPr>
          <w:sz w:val="22"/>
          <w:szCs w:val="22"/>
        </w:rPr>
        <w:t xml:space="preserve"> bez závažného důvodu odepřít.</w:t>
      </w:r>
    </w:p>
    <w:p w:rsidR="00F248A7" w:rsidRPr="00203AB3" w:rsidRDefault="00F248A7" w:rsidP="00203AB3">
      <w:pPr>
        <w:suppressAutoHyphens/>
        <w:overflowPunct/>
        <w:autoSpaceDE/>
        <w:autoSpaceDN/>
        <w:adjustRightInd/>
        <w:ind w:left="567" w:hanging="567"/>
        <w:jc w:val="both"/>
        <w:textAlignment w:val="auto"/>
        <w:rPr>
          <w:sz w:val="22"/>
          <w:szCs w:val="22"/>
        </w:rPr>
      </w:pPr>
    </w:p>
    <w:p w:rsidR="00F248A7" w:rsidRPr="00203AB3" w:rsidRDefault="00F248A7" w:rsidP="00203AB3">
      <w:pPr>
        <w:suppressAutoHyphens/>
        <w:overflowPunct/>
        <w:autoSpaceDE/>
        <w:autoSpaceDN/>
        <w:adjustRightInd/>
        <w:ind w:left="567" w:hanging="567"/>
        <w:jc w:val="both"/>
        <w:textAlignment w:val="auto"/>
        <w:rPr>
          <w:sz w:val="22"/>
          <w:szCs w:val="22"/>
        </w:rPr>
      </w:pPr>
      <w:r w:rsidRPr="00203AB3">
        <w:rPr>
          <w:sz w:val="22"/>
          <w:szCs w:val="22"/>
        </w:rPr>
        <w:t>1</w:t>
      </w:r>
      <w:r w:rsidR="00791139">
        <w:rPr>
          <w:sz w:val="22"/>
          <w:szCs w:val="22"/>
        </w:rPr>
        <w:t>2</w:t>
      </w:r>
      <w:r w:rsidRPr="00203AB3">
        <w:rPr>
          <w:sz w:val="22"/>
          <w:szCs w:val="22"/>
        </w:rPr>
        <w:t>.</w:t>
      </w:r>
      <w:r w:rsidRPr="00203AB3">
        <w:rPr>
          <w:sz w:val="22"/>
          <w:szCs w:val="22"/>
        </w:rPr>
        <w:tab/>
        <w:t xml:space="preserve">Změnit </w:t>
      </w:r>
      <w:proofErr w:type="spellStart"/>
      <w:r w:rsidRPr="00203AB3">
        <w:rPr>
          <w:sz w:val="22"/>
          <w:szCs w:val="22"/>
        </w:rPr>
        <w:t>pod</w:t>
      </w:r>
      <w:r w:rsidR="00862756">
        <w:rPr>
          <w:sz w:val="22"/>
          <w:szCs w:val="22"/>
        </w:rPr>
        <w:t>zhotovitele</w:t>
      </w:r>
      <w:proofErr w:type="spellEnd"/>
      <w:r w:rsidRPr="00203AB3">
        <w:rPr>
          <w:sz w:val="22"/>
          <w:szCs w:val="22"/>
        </w:rPr>
        <w:t xml:space="preserve">, pomocí kterého zhotovitel prokazoval v zadávacím řízení splnění kvalifikace, je možné jen ve výjimečných případech se souhlasem objednatele. Nový </w:t>
      </w:r>
      <w:proofErr w:type="spellStart"/>
      <w:r w:rsidRPr="00203AB3">
        <w:rPr>
          <w:sz w:val="22"/>
          <w:szCs w:val="22"/>
        </w:rPr>
        <w:t>pod</w:t>
      </w:r>
      <w:r w:rsidR="00862756">
        <w:rPr>
          <w:sz w:val="22"/>
          <w:szCs w:val="22"/>
        </w:rPr>
        <w:t>zhotovitel</w:t>
      </w:r>
      <w:proofErr w:type="spellEnd"/>
      <w:r w:rsidRPr="00203AB3">
        <w:rPr>
          <w:sz w:val="22"/>
          <w:szCs w:val="22"/>
        </w:rPr>
        <w:t xml:space="preserve"> musí splňovat kvalifikaci minimálně v rozsahu, v jakém byla prokázána v</w:t>
      </w:r>
      <w:r w:rsidR="003D1AC0">
        <w:rPr>
          <w:sz w:val="22"/>
          <w:szCs w:val="22"/>
        </w:rPr>
        <w:t> </w:t>
      </w:r>
      <w:r w:rsidRPr="00203AB3">
        <w:rPr>
          <w:sz w:val="22"/>
          <w:szCs w:val="22"/>
        </w:rPr>
        <w:t>zadávacím řízení.</w:t>
      </w:r>
    </w:p>
    <w:p w:rsidR="00203AB3" w:rsidRPr="00203AB3" w:rsidRDefault="00203AB3" w:rsidP="00203AB3">
      <w:pPr>
        <w:suppressAutoHyphens/>
        <w:overflowPunct/>
        <w:autoSpaceDE/>
        <w:autoSpaceDN/>
        <w:adjustRightInd/>
        <w:ind w:left="567" w:hanging="567"/>
        <w:jc w:val="both"/>
        <w:textAlignment w:val="auto"/>
        <w:rPr>
          <w:sz w:val="22"/>
          <w:szCs w:val="22"/>
        </w:rPr>
      </w:pPr>
    </w:p>
    <w:p w:rsidR="00203AB3" w:rsidRPr="00203AB3" w:rsidRDefault="00203AB3" w:rsidP="00203AB3">
      <w:pPr>
        <w:suppressAutoHyphens/>
        <w:overflowPunct/>
        <w:autoSpaceDE/>
        <w:autoSpaceDN/>
        <w:adjustRightInd/>
        <w:ind w:left="567" w:hanging="567"/>
        <w:jc w:val="both"/>
        <w:textAlignment w:val="auto"/>
        <w:rPr>
          <w:sz w:val="22"/>
          <w:szCs w:val="22"/>
        </w:rPr>
      </w:pPr>
      <w:r>
        <w:rPr>
          <w:sz w:val="22"/>
          <w:szCs w:val="22"/>
        </w:rPr>
        <w:t>1</w:t>
      </w:r>
      <w:r w:rsidR="00791139">
        <w:rPr>
          <w:sz w:val="22"/>
          <w:szCs w:val="22"/>
        </w:rPr>
        <w:t>3</w:t>
      </w:r>
      <w:r w:rsidRPr="00203AB3">
        <w:rPr>
          <w:sz w:val="22"/>
          <w:szCs w:val="22"/>
        </w:rPr>
        <w:t>.</w:t>
      </w:r>
      <w:r w:rsidRPr="00203AB3">
        <w:rPr>
          <w:sz w:val="22"/>
          <w:szCs w:val="22"/>
        </w:rPr>
        <w:tab/>
        <w:t xml:space="preserve">Zhotovitel odpovídá za své zaměstnance či jiné osoby, které využívá k realizaci plnění dle této smlouvy (zejm. </w:t>
      </w:r>
      <w:proofErr w:type="spellStart"/>
      <w:r w:rsidRPr="00203AB3">
        <w:rPr>
          <w:sz w:val="22"/>
          <w:szCs w:val="22"/>
        </w:rPr>
        <w:t>pod</w:t>
      </w:r>
      <w:r w:rsidR="00862756">
        <w:rPr>
          <w:sz w:val="22"/>
          <w:szCs w:val="22"/>
        </w:rPr>
        <w:t>zhotovitele</w:t>
      </w:r>
      <w:proofErr w:type="spellEnd"/>
      <w:r w:rsidR="00135D62">
        <w:rPr>
          <w:sz w:val="22"/>
          <w:szCs w:val="22"/>
        </w:rPr>
        <w:t>)</w:t>
      </w:r>
      <w:r w:rsidRPr="00203AB3">
        <w:rPr>
          <w:sz w:val="22"/>
          <w:szCs w:val="22"/>
        </w:rPr>
        <w:t xml:space="preserve"> tak, jako by příslušná plnění činil sám.</w:t>
      </w:r>
    </w:p>
    <w:p w:rsidR="00203AB3" w:rsidRPr="00203AB3" w:rsidRDefault="00203AB3" w:rsidP="00203AB3">
      <w:pPr>
        <w:suppressAutoHyphens/>
        <w:overflowPunct/>
        <w:autoSpaceDE/>
        <w:autoSpaceDN/>
        <w:adjustRightInd/>
        <w:ind w:left="567" w:hanging="567"/>
        <w:jc w:val="both"/>
        <w:textAlignment w:val="auto"/>
        <w:rPr>
          <w:sz w:val="22"/>
          <w:szCs w:val="22"/>
        </w:rPr>
      </w:pPr>
    </w:p>
    <w:p w:rsidR="00203AB3" w:rsidRPr="00203AB3" w:rsidRDefault="00203AB3" w:rsidP="00203AB3">
      <w:pPr>
        <w:suppressAutoHyphens/>
        <w:overflowPunct/>
        <w:autoSpaceDE/>
        <w:autoSpaceDN/>
        <w:adjustRightInd/>
        <w:ind w:left="567" w:hanging="567"/>
        <w:jc w:val="both"/>
        <w:textAlignment w:val="auto"/>
        <w:rPr>
          <w:sz w:val="22"/>
          <w:szCs w:val="22"/>
        </w:rPr>
      </w:pPr>
      <w:r w:rsidRPr="00203AB3">
        <w:rPr>
          <w:sz w:val="22"/>
          <w:szCs w:val="22"/>
        </w:rPr>
        <w:t>1</w:t>
      </w:r>
      <w:r w:rsidR="00791139">
        <w:rPr>
          <w:sz w:val="22"/>
          <w:szCs w:val="22"/>
        </w:rPr>
        <w:t>4</w:t>
      </w:r>
      <w:r w:rsidRPr="00203AB3">
        <w:rPr>
          <w:sz w:val="22"/>
          <w:szCs w:val="22"/>
        </w:rPr>
        <w:t>.</w:t>
      </w:r>
      <w:r w:rsidRPr="00203AB3">
        <w:rPr>
          <w:sz w:val="22"/>
          <w:szCs w:val="22"/>
        </w:rPr>
        <w:tab/>
        <w:t xml:space="preserve">Zhotovitel umožní výkon technického dozoru </w:t>
      </w:r>
      <w:r w:rsidR="00601EE5">
        <w:rPr>
          <w:sz w:val="22"/>
          <w:szCs w:val="22"/>
        </w:rPr>
        <w:t>objednatele</w:t>
      </w:r>
      <w:r w:rsidRPr="00203AB3">
        <w:rPr>
          <w:sz w:val="22"/>
          <w:szCs w:val="22"/>
        </w:rPr>
        <w:t xml:space="preserve">, výkon autorského dozoru projektanta a výkon činnosti koordinátora bezpečnosti a ochrany zdraví při práci na staveništi. </w:t>
      </w:r>
    </w:p>
    <w:p w:rsidR="00203AB3" w:rsidRPr="00203AB3" w:rsidRDefault="00203AB3" w:rsidP="00203AB3">
      <w:pPr>
        <w:suppressAutoHyphens/>
        <w:overflowPunct/>
        <w:autoSpaceDE/>
        <w:autoSpaceDN/>
        <w:adjustRightInd/>
        <w:ind w:left="567" w:hanging="567"/>
        <w:jc w:val="both"/>
        <w:textAlignment w:val="auto"/>
        <w:rPr>
          <w:sz w:val="22"/>
          <w:szCs w:val="22"/>
        </w:rPr>
      </w:pPr>
    </w:p>
    <w:p w:rsidR="00203AB3" w:rsidRPr="00203AB3" w:rsidRDefault="00203AB3" w:rsidP="00203AB3">
      <w:pPr>
        <w:suppressAutoHyphens/>
        <w:overflowPunct/>
        <w:autoSpaceDE/>
        <w:autoSpaceDN/>
        <w:adjustRightInd/>
        <w:ind w:left="567" w:hanging="567"/>
        <w:jc w:val="both"/>
        <w:textAlignment w:val="auto"/>
        <w:rPr>
          <w:sz w:val="22"/>
          <w:szCs w:val="22"/>
        </w:rPr>
      </w:pPr>
      <w:r w:rsidRPr="00203AB3">
        <w:rPr>
          <w:sz w:val="22"/>
          <w:szCs w:val="22"/>
        </w:rPr>
        <w:t>1</w:t>
      </w:r>
      <w:r w:rsidR="00791139">
        <w:rPr>
          <w:sz w:val="22"/>
          <w:szCs w:val="22"/>
        </w:rPr>
        <w:t>5</w:t>
      </w:r>
      <w:r w:rsidRPr="00203AB3">
        <w:rPr>
          <w:sz w:val="22"/>
          <w:szCs w:val="22"/>
        </w:rPr>
        <w:t>.</w:t>
      </w:r>
      <w:r w:rsidRPr="00203AB3">
        <w:rPr>
          <w:sz w:val="22"/>
          <w:szCs w:val="22"/>
        </w:rPr>
        <w:tab/>
        <w:t>Objednatel je povinen, pokud to vyplývá ze zvláštních právních předpisů, jmenovat koordinátora bezpečnosti práce na staveništi.</w:t>
      </w:r>
    </w:p>
    <w:p w:rsidR="00B866AA" w:rsidRPr="00203AB3" w:rsidRDefault="00B866AA" w:rsidP="00B866AA">
      <w:pPr>
        <w:suppressAutoHyphens/>
        <w:overflowPunct/>
        <w:autoSpaceDE/>
        <w:autoSpaceDN/>
        <w:adjustRightInd/>
        <w:ind w:left="567"/>
        <w:jc w:val="both"/>
        <w:textAlignment w:val="auto"/>
        <w:rPr>
          <w:sz w:val="22"/>
          <w:szCs w:val="22"/>
        </w:rPr>
      </w:pPr>
    </w:p>
    <w:p w:rsidR="00D25D27" w:rsidRPr="000E63BE" w:rsidRDefault="00D25D27" w:rsidP="00B67C5D">
      <w:pPr>
        <w:pStyle w:val="StylZM"/>
        <w:numPr>
          <w:ilvl w:val="0"/>
          <w:numId w:val="26"/>
        </w:numPr>
        <w:ind w:left="567" w:hanging="567"/>
        <w:rPr>
          <w:b/>
          <w:sz w:val="24"/>
          <w:szCs w:val="24"/>
        </w:rPr>
      </w:pPr>
      <w:r w:rsidRPr="00203AB3">
        <w:rPr>
          <w:b/>
          <w:sz w:val="24"/>
          <w:szCs w:val="24"/>
        </w:rPr>
        <w:t>Stavební</w:t>
      </w:r>
      <w:r w:rsidRPr="00DB6967">
        <w:rPr>
          <w:b/>
          <w:sz w:val="24"/>
          <w:szCs w:val="24"/>
        </w:rPr>
        <w:t xml:space="preserve"> deník</w:t>
      </w:r>
    </w:p>
    <w:p w:rsidR="00D25D27" w:rsidRPr="00D25D27" w:rsidRDefault="00D25D27" w:rsidP="00B67C5D">
      <w:pPr>
        <w:pStyle w:val="Zkladntext21"/>
        <w:numPr>
          <w:ilvl w:val="0"/>
          <w:numId w:val="22"/>
        </w:numPr>
        <w:spacing w:after="0" w:line="240" w:lineRule="auto"/>
        <w:ind w:left="567" w:hanging="567"/>
        <w:jc w:val="both"/>
        <w:rPr>
          <w:sz w:val="22"/>
          <w:szCs w:val="22"/>
        </w:rPr>
      </w:pPr>
      <w:r w:rsidRPr="00D25D27">
        <w:rPr>
          <w:sz w:val="22"/>
          <w:szCs w:val="22"/>
        </w:rPr>
        <w:t xml:space="preserve">Zhotovitel se zavazuje </w:t>
      </w:r>
      <w:r w:rsidR="00DB6967">
        <w:rPr>
          <w:sz w:val="22"/>
          <w:szCs w:val="22"/>
        </w:rPr>
        <w:t xml:space="preserve">ode dne předání staveniště </w:t>
      </w:r>
      <w:r w:rsidRPr="00D25D27">
        <w:rPr>
          <w:sz w:val="22"/>
          <w:szCs w:val="22"/>
        </w:rPr>
        <w:t>objednatelem zhotoviteli vést stavební deník alespoň v jednom originále a dvou průpisech. Na stavbě bude veden pouze jeden stavební deník. Zhotovitel je povinen vést stavební deník v souladu se zákonem č. 183/2006 Sb., stavební zákon, ve znění pozdějších předpisů (dále jen „</w:t>
      </w:r>
      <w:r w:rsidR="00DB6967">
        <w:rPr>
          <w:sz w:val="22"/>
          <w:szCs w:val="22"/>
        </w:rPr>
        <w:t>stavební zákon“) a vyhláškou č. </w:t>
      </w:r>
      <w:r w:rsidRPr="00D25D27">
        <w:rPr>
          <w:sz w:val="22"/>
          <w:szCs w:val="22"/>
        </w:rPr>
        <w:t>499/2006 Sb., o</w:t>
      </w:r>
      <w:r w:rsidR="003D1AC0">
        <w:rPr>
          <w:sz w:val="22"/>
          <w:szCs w:val="22"/>
        </w:rPr>
        <w:t> </w:t>
      </w:r>
      <w:r w:rsidRPr="00D25D27">
        <w:rPr>
          <w:sz w:val="22"/>
          <w:szCs w:val="22"/>
        </w:rPr>
        <w:t>dokumentaci staveb, ve znění pozdějších předpisů.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rsidR="00D25D27" w:rsidRPr="00D25D27" w:rsidRDefault="00D25D27" w:rsidP="00DB6967">
      <w:pPr>
        <w:pStyle w:val="Zkladntextodsazen31"/>
        <w:ind w:left="567" w:hanging="567"/>
        <w:rPr>
          <w:szCs w:val="22"/>
        </w:rPr>
      </w:pPr>
    </w:p>
    <w:p w:rsidR="00D25D27" w:rsidRPr="00D25D27" w:rsidRDefault="00D25D27" w:rsidP="004E6645">
      <w:pPr>
        <w:pStyle w:val="Zkladntext21"/>
        <w:numPr>
          <w:ilvl w:val="0"/>
          <w:numId w:val="22"/>
        </w:numPr>
        <w:spacing w:after="0" w:line="240" w:lineRule="auto"/>
        <w:jc w:val="both"/>
        <w:rPr>
          <w:sz w:val="22"/>
          <w:szCs w:val="22"/>
        </w:rPr>
      </w:pPr>
      <w:r w:rsidRPr="00D25D27">
        <w:rPr>
          <w:sz w:val="22"/>
          <w:szCs w:val="22"/>
        </w:rPr>
        <w:t xml:space="preserve">Stavební deník dle předchozího odstavce smlouvy vede zhotovitelem pověřená osoba – stavbyvedoucí </w:t>
      </w:r>
      <w:r w:rsidR="004E6645">
        <w:rPr>
          <w:sz w:val="22"/>
          <w:szCs w:val="22"/>
        </w:rPr>
        <w:t xml:space="preserve">Ing. Petr </w:t>
      </w:r>
      <w:proofErr w:type="spellStart"/>
      <w:r w:rsidR="004E6645">
        <w:rPr>
          <w:sz w:val="22"/>
          <w:szCs w:val="22"/>
        </w:rPr>
        <w:t>Moos</w:t>
      </w:r>
      <w:proofErr w:type="spellEnd"/>
      <w:r w:rsidR="004E6645">
        <w:rPr>
          <w:sz w:val="22"/>
          <w:szCs w:val="22"/>
        </w:rPr>
        <w:t xml:space="preserve">, 22. 4. 1955, </w:t>
      </w:r>
      <w:r w:rsidR="004E6645" w:rsidRPr="004E6645">
        <w:rPr>
          <w:sz w:val="22"/>
          <w:szCs w:val="22"/>
        </w:rPr>
        <w:t>Americká 216/42b</w:t>
      </w:r>
      <w:r w:rsidR="004E6645">
        <w:rPr>
          <w:sz w:val="22"/>
          <w:szCs w:val="22"/>
        </w:rPr>
        <w:t>, Františkovy Lázně</w:t>
      </w:r>
      <w:r w:rsidRPr="00D25D27">
        <w:rPr>
          <w:sz w:val="22"/>
          <w:szCs w:val="22"/>
        </w:rPr>
        <w:t>. V případě změny osoby zhotovitelem pověřené k vedení stavebního deníku musí být tato skutečnost bezodkladně uvedena ve stavebním deníku. Změna v osobě stavbyvedoucího podléhá předchozímu písemnému odsouhlasení objednatelem s tím, že osoba nově navržená zhotovitelem na pozici stavbyvedoucího musí splňovat požadavky na kvalifikaci této osoby stanovené objednatelem coby zadavatelem v zadávací dokumentaci na veřejnou zakázku. Společně s návrhem na změnu v osobě stavbyvedoucího předloží zhotovitel objednateli i příslušné doklady prokazující splnění požadované kvalifikace</w:t>
      </w:r>
    </w:p>
    <w:p w:rsidR="00D25D27" w:rsidRPr="00D25D27" w:rsidRDefault="00D25D27" w:rsidP="00DB6967">
      <w:pPr>
        <w:pStyle w:val="Zkladntext21"/>
        <w:spacing w:after="0" w:line="240" w:lineRule="auto"/>
        <w:ind w:left="567" w:hanging="567"/>
        <w:jc w:val="both"/>
        <w:rPr>
          <w:sz w:val="22"/>
          <w:szCs w:val="22"/>
        </w:rPr>
      </w:pPr>
    </w:p>
    <w:p w:rsidR="00D25D27" w:rsidRPr="00D25D27" w:rsidRDefault="00D25D27" w:rsidP="00B67C5D">
      <w:pPr>
        <w:pStyle w:val="Zkladntext21"/>
        <w:numPr>
          <w:ilvl w:val="0"/>
          <w:numId w:val="22"/>
        </w:numPr>
        <w:spacing w:after="0" w:line="240" w:lineRule="auto"/>
        <w:ind w:left="567" w:hanging="567"/>
        <w:jc w:val="both"/>
        <w:rPr>
          <w:sz w:val="22"/>
          <w:szCs w:val="22"/>
        </w:rPr>
      </w:pPr>
      <w:r w:rsidRPr="00D25D27">
        <w:rPr>
          <w:sz w:val="22"/>
          <w:szCs w:val="22"/>
        </w:rPr>
        <w:t>Zhotovitel je povinen uložit průpis denních záznamů ve stavebním deníku odděleně od originálu tak, aby byl k dispozici v případě ztráty či zničení originálu stavebního deníku.</w:t>
      </w:r>
    </w:p>
    <w:p w:rsidR="00D25D27" w:rsidRPr="00D25D27" w:rsidRDefault="00D25D27" w:rsidP="00DB6967">
      <w:pPr>
        <w:pStyle w:val="Zkladntext21"/>
        <w:spacing w:after="0" w:line="240" w:lineRule="auto"/>
        <w:ind w:left="567" w:hanging="567"/>
        <w:jc w:val="both"/>
        <w:rPr>
          <w:sz w:val="22"/>
          <w:szCs w:val="22"/>
        </w:rPr>
      </w:pPr>
    </w:p>
    <w:p w:rsidR="00D25D27" w:rsidRPr="00D25D27" w:rsidRDefault="00D25D27" w:rsidP="00B67C5D">
      <w:pPr>
        <w:pStyle w:val="Zkladntext21"/>
        <w:numPr>
          <w:ilvl w:val="0"/>
          <w:numId w:val="22"/>
        </w:numPr>
        <w:spacing w:after="0" w:line="240" w:lineRule="auto"/>
        <w:ind w:left="567" w:hanging="567"/>
        <w:jc w:val="both"/>
        <w:rPr>
          <w:sz w:val="22"/>
          <w:szCs w:val="22"/>
        </w:rPr>
      </w:pPr>
      <w:r w:rsidRPr="00D25D27">
        <w:rPr>
          <w:sz w:val="22"/>
          <w:szCs w:val="22"/>
        </w:rPr>
        <w:t xml:space="preserve">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w:t>
      </w:r>
      <w:r w:rsidRPr="00D25D27">
        <w:rPr>
          <w:sz w:val="22"/>
          <w:szCs w:val="22"/>
        </w:rPr>
        <w:lastRenderedPageBreak/>
        <w:t>provedeny nebo kdy nastaly skutečnosti, které jsou předmětem zápisu. V denních záznamech nesmí být vynechána volná místa.</w:t>
      </w:r>
    </w:p>
    <w:p w:rsidR="00D25D27" w:rsidRPr="00D25D27" w:rsidRDefault="00D25D27" w:rsidP="00DB6967">
      <w:pPr>
        <w:pStyle w:val="Zkladntext21"/>
        <w:spacing w:after="0" w:line="240" w:lineRule="auto"/>
        <w:ind w:left="567" w:hanging="567"/>
        <w:jc w:val="both"/>
        <w:rPr>
          <w:sz w:val="22"/>
          <w:szCs w:val="22"/>
        </w:rPr>
      </w:pPr>
    </w:p>
    <w:p w:rsidR="00D25D27" w:rsidRPr="00D25D27" w:rsidRDefault="00D25D27" w:rsidP="00B67C5D">
      <w:pPr>
        <w:pStyle w:val="Zkladntext21"/>
        <w:numPr>
          <w:ilvl w:val="0"/>
          <w:numId w:val="22"/>
        </w:numPr>
        <w:spacing w:after="0" w:line="240" w:lineRule="auto"/>
        <w:ind w:left="567" w:hanging="567"/>
        <w:jc w:val="both"/>
        <w:rPr>
          <w:sz w:val="22"/>
          <w:szCs w:val="22"/>
        </w:rPr>
      </w:pPr>
      <w:r w:rsidRPr="00D25D27">
        <w:rPr>
          <w:sz w:val="22"/>
          <w:szCs w:val="22"/>
        </w:rPr>
        <w:t>Zhotovitel se zavazuje na základě žádosti zástupce objednatele bezodkladně předávat objednateli úplné kopie zápisů ze stavebního deníku.</w:t>
      </w:r>
    </w:p>
    <w:p w:rsidR="00D25D27" w:rsidRPr="00D25D27" w:rsidRDefault="00D25D27" w:rsidP="00DB6967">
      <w:pPr>
        <w:pStyle w:val="Zkladntext21"/>
        <w:spacing w:after="0" w:line="240" w:lineRule="auto"/>
        <w:ind w:left="567" w:hanging="567"/>
        <w:jc w:val="both"/>
        <w:rPr>
          <w:sz w:val="22"/>
          <w:szCs w:val="22"/>
        </w:rPr>
      </w:pPr>
    </w:p>
    <w:p w:rsidR="00D25D27" w:rsidRPr="00D25D27" w:rsidRDefault="00D25D27" w:rsidP="00B67C5D">
      <w:pPr>
        <w:pStyle w:val="Zkladntext21"/>
        <w:numPr>
          <w:ilvl w:val="0"/>
          <w:numId w:val="22"/>
        </w:numPr>
        <w:spacing w:after="0" w:line="240" w:lineRule="auto"/>
        <w:ind w:left="567" w:hanging="567"/>
        <w:jc w:val="both"/>
        <w:rPr>
          <w:sz w:val="22"/>
          <w:szCs w:val="22"/>
        </w:rPr>
      </w:pPr>
      <w:r w:rsidRPr="00D25D27">
        <w:rPr>
          <w:sz w:val="22"/>
          <w:szCs w:val="22"/>
        </w:rPr>
        <w:t>Jestliže objednatel nesouhlasí s provedeným zápisem zhotovitele do stavebního deníku, je povinen připojit k zápisu svoje vyjádření.</w:t>
      </w:r>
    </w:p>
    <w:p w:rsidR="00D25D27" w:rsidRPr="00D25D27" w:rsidRDefault="00D25D27" w:rsidP="00D25D27">
      <w:pPr>
        <w:pStyle w:val="Zkladntextodsazen31"/>
        <w:rPr>
          <w:szCs w:val="22"/>
        </w:rPr>
      </w:pPr>
    </w:p>
    <w:p w:rsidR="00D25D27" w:rsidRPr="00DB6967" w:rsidRDefault="00203AB3" w:rsidP="00DB6967">
      <w:pPr>
        <w:ind w:left="567" w:hanging="567"/>
        <w:jc w:val="both"/>
        <w:rPr>
          <w:b/>
          <w:sz w:val="24"/>
          <w:szCs w:val="24"/>
        </w:rPr>
      </w:pPr>
      <w:r>
        <w:rPr>
          <w:b/>
          <w:sz w:val="24"/>
          <w:szCs w:val="24"/>
        </w:rPr>
        <w:t>9</w:t>
      </w:r>
      <w:r w:rsidR="00D25D27" w:rsidRPr="00DB6967">
        <w:rPr>
          <w:b/>
          <w:sz w:val="24"/>
          <w:szCs w:val="24"/>
        </w:rPr>
        <w:t>.</w:t>
      </w:r>
      <w:r w:rsidR="00D25D27" w:rsidRPr="00DB6967">
        <w:rPr>
          <w:b/>
          <w:sz w:val="24"/>
          <w:szCs w:val="24"/>
        </w:rPr>
        <w:tab/>
        <w:t>Staveniště a jeho zařízení</w:t>
      </w:r>
    </w:p>
    <w:p w:rsidR="00D25D27" w:rsidRPr="00D25D27" w:rsidRDefault="00D25D27" w:rsidP="00B67C5D">
      <w:pPr>
        <w:pStyle w:val="Zkladntext21"/>
        <w:numPr>
          <w:ilvl w:val="0"/>
          <w:numId w:val="23"/>
        </w:numPr>
        <w:spacing w:after="0" w:line="240" w:lineRule="auto"/>
        <w:ind w:left="567" w:hanging="567"/>
        <w:jc w:val="both"/>
        <w:rPr>
          <w:sz w:val="22"/>
          <w:szCs w:val="22"/>
        </w:rPr>
      </w:pPr>
      <w:r w:rsidRPr="00DB6967">
        <w:rPr>
          <w:sz w:val="22"/>
          <w:szCs w:val="22"/>
        </w:rPr>
        <w:t xml:space="preserve">Objednatel protokolárně předá zhotoviteli staveniště ve lhůtě dle v článku </w:t>
      </w:r>
      <w:r w:rsidR="00DB6967" w:rsidRPr="00DB6967">
        <w:rPr>
          <w:sz w:val="22"/>
          <w:szCs w:val="22"/>
        </w:rPr>
        <w:t xml:space="preserve">3. odst. 1 písm. a) </w:t>
      </w:r>
      <w:r w:rsidRPr="00DB6967">
        <w:rPr>
          <w:sz w:val="22"/>
          <w:szCs w:val="22"/>
        </w:rPr>
        <w:t>této smlouvy. O předání</w:t>
      </w:r>
      <w:r w:rsidRPr="00D25D27">
        <w:rPr>
          <w:sz w:val="22"/>
          <w:szCs w:val="22"/>
        </w:rPr>
        <w:t xml:space="preserve"> staveniště objednatelem zhotoviteli bude sepsán písemný protokol, který bude vyhotoven ve dvou stejnopisech, z nichž každá smluvní strana obdrží po jednom stejnopise, a podepsán oprávněnými zástupci obou smluvních stran. Zhotovitel není oprávněn bez závažných důvodů odmítnout převzít staveniště. Staveništěm se pro účely této smlouvy rozumí místo určené ke zhotovení díla, které je vymezeno v článku </w:t>
      </w:r>
      <w:r w:rsidR="00DB6967">
        <w:rPr>
          <w:sz w:val="22"/>
          <w:szCs w:val="22"/>
        </w:rPr>
        <w:t>4</w:t>
      </w:r>
      <w:r w:rsidRPr="00D25D27">
        <w:rPr>
          <w:sz w:val="22"/>
          <w:szCs w:val="22"/>
        </w:rPr>
        <w:t xml:space="preserve"> odst.</w:t>
      </w:r>
      <w:r w:rsidR="00DB6967">
        <w:rPr>
          <w:sz w:val="22"/>
          <w:szCs w:val="22"/>
        </w:rPr>
        <w:t xml:space="preserve"> </w:t>
      </w:r>
      <w:r w:rsidR="00BF3A1B">
        <w:rPr>
          <w:sz w:val="22"/>
          <w:szCs w:val="22"/>
        </w:rPr>
        <w:t>1</w:t>
      </w:r>
      <w:r w:rsidRPr="00D25D27">
        <w:rPr>
          <w:sz w:val="22"/>
          <w:szCs w:val="22"/>
        </w:rPr>
        <w:t xml:space="preserve"> této smlouvy, a</w:t>
      </w:r>
      <w:r w:rsidR="003D1AC0">
        <w:rPr>
          <w:sz w:val="22"/>
          <w:szCs w:val="22"/>
        </w:rPr>
        <w:t> </w:t>
      </w:r>
      <w:r w:rsidRPr="00D25D27">
        <w:rPr>
          <w:sz w:val="22"/>
          <w:szCs w:val="22"/>
        </w:rPr>
        <w:t>projednané ve smyslu podmínek stavebního povolení a této smlouvy. Staveniště je vymezeno projektem organizace výstavby z projektové dokumentace. Napojení staveniště na zdroj vody a</w:t>
      </w:r>
      <w:r w:rsidR="003D1AC0">
        <w:rPr>
          <w:sz w:val="22"/>
          <w:szCs w:val="22"/>
        </w:rPr>
        <w:t> </w:t>
      </w:r>
      <w:r w:rsidRPr="00D25D27">
        <w:rPr>
          <w:sz w:val="22"/>
          <w:szCs w:val="22"/>
        </w:rPr>
        <w:t xml:space="preserve">elektřiny řeší zhotovitel na vlastní účet. </w:t>
      </w:r>
    </w:p>
    <w:p w:rsidR="00D25D27" w:rsidRPr="00D25D27" w:rsidRDefault="00D25D27" w:rsidP="00DB6967">
      <w:pPr>
        <w:pStyle w:val="Zkladntext21"/>
        <w:spacing w:after="0" w:line="240" w:lineRule="auto"/>
        <w:ind w:left="567" w:hanging="567"/>
        <w:jc w:val="both"/>
        <w:rPr>
          <w:sz w:val="22"/>
          <w:szCs w:val="22"/>
        </w:rPr>
      </w:pPr>
    </w:p>
    <w:p w:rsidR="00D25D27" w:rsidRPr="00D25D27" w:rsidRDefault="00DB6967" w:rsidP="00DB6967">
      <w:pPr>
        <w:suppressAutoHyphens/>
        <w:overflowPunct/>
        <w:autoSpaceDE/>
        <w:autoSpaceDN/>
        <w:adjustRightInd/>
        <w:ind w:left="567" w:hanging="567"/>
        <w:jc w:val="both"/>
        <w:textAlignment w:val="auto"/>
        <w:rPr>
          <w:sz w:val="22"/>
          <w:szCs w:val="22"/>
        </w:rPr>
      </w:pPr>
      <w:r>
        <w:rPr>
          <w:sz w:val="22"/>
          <w:szCs w:val="22"/>
        </w:rPr>
        <w:t>2.</w:t>
      </w:r>
      <w:r>
        <w:rPr>
          <w:sz w:val="22"/>
          <w:szCs w:val="22"/>
        </w:rPr>
        <w:tab/>
      </w:r>
      <w:r w:rsidR="00D25D27" w:rsidRPr="00D25D27">
        <w:rPr>
          <w:sz w:val="22"/>
          <w:szCs w:val="22"/>
        </w:rPr>
        <w:t>Předání staveniště ze strany objednatele bude provedeno formou předání dokladů o staveništi. Dokladem o předání těchto dokumentů bude společný zápis o předání a převzetí staveniště. Současně budou zhotoviteli předána 3 (</w:t>
      </w:r>
      <w:r w:rsidR="00196F91">
        <w:rPr>
          <w:sz w:val="22"/>
          <w:szCs w:val="22"/>
        </w:rPr>
        <w:t xml:space="preserve">slovy: </w:t>
      </w:r>
      <w:r w:rsidR="00D25D27" w:rsidRPr="00D25D27">
        <w:rPr>
          <w:sz w:val="22"/>
          <w:szCs w:val="22"/>
        </w:rPr>
        <w:t xml:space="preserve">tři) </w:t>
      </w:r>
      <w:proofErr w:type="spellStart"/>
      <w:r w:rsidR="00D25D27" w:rsidRPr="00D25D27">
        <w:rPr>
          <w:sz w:val="22"/>
          <w:szCs w:val="22"/>
        </w:rPr>
        <w:t>paré</w:t>
      </w:r>
      <w:proofErr w:type="spellEnd"/>
      <w:r w:rsidR="00D25D27" w:rsidRPr="00D25D27">
        <w:rPr>
          <w:sz w:val="22"/>
          <w:szCs w:val="22"/>
        </w:rPr>
        <w:t xml:space="preserve"> projektové dokumentace.</w:t>
      </w:r>
    </w:p>
    <w:p w:rsidR="00D25D27" w:rsidRPr="00D25D27" w:rsidRDefault="00D25D27" w:rsidP="00DB6967">
      <w:pPr>
        <w:ind w:left="567" w:hanging="567"/>
        <w:jc w:val="both"/>
        <w:rPr>
          <w:sz w:val="22"/>
          <w:szCs w:val="22"/>
        </w:rPr>
      </w:pPr>
    </w:p>
    <w:p w:rsidR="00D25D27" w:rsidRPr="00D25D27" w:rsidRDefault="00D25D27" w:rsidP="00B67C5D">
      <w:pPr>
        <w:pStyle w:val="Zkladntext21"/>
        <w:numPr>
          <w:ilvl w:val="0"/>
          <w:numId w:val="24"/>
        </w:numPr>
        <w:spacing w:after="0" w:line="240" w:lineRule="auto"/>
        <w:ind w:left="567" w:hanging="567"/>
        <w:jc w:val="both"/>
        <w:rPr>
          <w:sz w:val="22"/>
          <w:szCs w:val="22"/>
        </w:rPr>
      </w:pPr>
      <w:r w:rsidRPr="00D25D27">
        <w:rPr>
          <w:sz w:val="22"/>
          <w:szCs w:val="22"/>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w:t>
      </w:r>
      <w:proofErr w:type="spellStart"/>
      <w:r w:rsidRPr="00D25D27">
        <w:rPr>
          <w:sz w:val="22"/>
          <w:szCs w:val="22"/>
        </w:rPr>
        <w:t>mezideponii</w:t>
      </w:r>
      <w:proofErr w:type="spellEnd"/>
      <w:r w:rsidRPr="00D25D27">
        <w:rPr>
          <w:sz w:val="22"/>
          <w:szCs w:val="22"/>
        </w:rPr>
        <w:t xml:space="preserve"> materiálu, a to i vytěženého, přičemž náklady s plněním tohoto závazku jsou zahrnuty v ceně díla.</w:t>
      </w:r>
    </w:p>
    <w:p w:rsidR="00D25D27" w:rsidRPr="00D25D27" w:rsidRDefault="00D25D27" w:rsidP="00DB6967">
      <w:pPr>
        <w:pStyle w:val="Zkladntext21"/>
        <w:spacing w:after="0" w:line="240" w:lineRule="auto"/>
        <w:ind w:left="567" w:hanging="567"/>
        <w:jc w:val="both"/>
        <w:rPr>
          <w:sz w:val="22"/>
          <w:szCs w:val="22"/>
        </w:rPr>
      </w:pPr>
    </w:p>
    <w:p w:rsidR="00D25D27" w:rsidRPr="00D25D27" w:rsidRDefault="00D25D27" w:rsidP="00B67C5D">
      <w:pPr>
        <w:pStyle w:val="Zkladntext21"/>
        <w:numPr>
          <w:ilvl w:val="0"/>
          <w:numId w:val="24"/>
        </w:numPr>
        <w:spacing w:after="0" w:line="240" w:lineRule="auto"/>
        <w:ind w:left="567" w:hanging="567"/>
        <w:jc w:val="both"/>
        <w:rPr>
          <w:sz w:val="22"/>
          <w:szCs w:val="22"/>
        </w:rPr>
      </w:pPr>
      <w:r w:rsidRPr="00D25D27">
        <w:rPr>
          <w:sz w:val="22"/>
          <w:szCs w:val="22"/>
        </w:rPr>
        <w:t>Zhotovitel bude mít v průběhu realizace a dokončování předmětu díla na staveništi výhradní odpovědnost za:</w:t>
      </w:r>
    </w:p>
    <w:p w:rsidR="00D25D27" w:rsidRPr="00D25D27" w:rsidRDefault="00D25D27" w:rsidP="00B67C5D">
      <w:pPr>
        <w:numPr>
          <w:ilvl w:val="0"/>
          <w:numId w:val="19"/>
        </w:numPr>
        <w:tabs>
          <w:tab w:val="clear" w:pos="1035"/>
        </w:tabs>
        <w:suppressAutoHyphens/>
        <w:overflowPunct/>
        <w:autoSpaceDE/>
        <w:autoSpaceDN/>
        <w:adjustRightInd/>
        <w:ind w:left="851" w:hanging="284"/>
        <w:jc w:val="both"/>
        <w:textAlignment w:val="auto"/>
        <w:rPr>
          <w:sz w:val="22"/>
          <w:szCs w:val="22"/>
        </w:rPr>
      </w:pPr>
      <w:r w:rsidRPr="00D25D27">
        <w:rPr>
          <w:sz w:val="22"/>
          <w:szCs w:val="22"/>
        </w:rPr>
        <w:t>zajištění bezpečnosti všech osob oprávněných k pohybu na staveništi, udržování staveniště v uspořádaném stavu za účelem předcházení vzniku škod; a</w:t>
      </w:r>
    </w:p>
    <w:p w:rsidR="00D25D27" w:rsidRPr="00D25D27" w:rsidRDefault="00D25D27" w:rsidP="00B67C5D">
      <w:pPr>
        <w:numPr>
          <w:ilvl w:val="0"/>
          <w:numId w:val="19"/>
        </w:numPr>
        <w:tabs>
          <w:tab w:val="clear" w:pos="1035"/>
        </w:tabs>
        <w:suppressAutoHyphens/>
        <w:overflowPunct/>
        <w:autoSpaceDE/>
        <w:autoSpaceDN/>
        <w:adjustRightInd/>
        <w:ind w:left="851" w:hanging="284"/>
        <w:jc w:val="both"/>
        <w:textAlignment w:val="auto"/>
        <w:rPr>
          <w:sz w:val="22"/>
          <w:szCs w:val="22"/>
        </w:rPr>
      </w:pPr>
      <w:r w:rsidRPr="00D25D27">
        <w:rPr>
          <w:sz w:val="22"/>
          <w:szCs w:val="22"/>
        </w:rPr>
        <w:t>zajištění veškerého osvětlení a zábran potřebných pro průběh prací, bezpečnostních a</w:t>
      </w:r>
      <w:r w:rsidR="003D1AC0">
        <w:rPr>
          <w:sz w:val="22"/>
          <w:szCs w:val="22"/>
        </w:rPr>
        <w:t> </w:t>
      </w:r>
      <w:r w:rsidRPr="00D25D27">
        <w:rPr>
          <w:sz w:val="22"/>
          <w:szCs w:val="22"/>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D25D27" w:rsidRPr="00D25D27" w:rsidRDefault="00D25D27" w:rsidP="00B67C5D">
      <w:pPr>
        <w:numPr>
          <w:ilvl w:val="0"/>
          <w:numId w:val="19"/>
        </w:numPr>
        <w:tabs>
          <w:tab w:val="clear" w:pos="1035"/>
        </w:tabs>
        <w:suppressAutoHyphens/>
        <w:overflowPunct/>
        <w:autoSpaceDE/>
        <w:autoSpaceDN/>
        <w:adjustRightInd/>
        <w:ind w:left="851" w:hanging="284"/>
        <w:jc w:val="both"/>
        <w:textAlignment w:val="auto"/>
        <w:rPr>
          <w:sz w:val="22"/>
          <w:szCs w:val="22"/>
        </w:rPr>
      </w:pPr>
      <w:r w:rsidRPr="00D25D27">
        <w:rPr>
          <w:sz w:val="22"/>
          <w:szCs w:val="22"/>
        </w:rPr>
        <w:t>provedení veškerých odpovídajících úkonů k ochraně životního prostředí na staveništi i</w:t>
      </w:r>
      <w:r w:rsidR="003D1AC0">
        <w:rPr>
          <w:sz w:val="22"/>
          <w:szCs w:val="22"/>
        </w:rPr>
        <w:t> </w:t>
      </w:r>
      <w:r w:rsidRPr="00D25D27">
        <w:rPr>
          <w:sz w:val="22"/>
          <w:szCs w:val="22"/>
        </w:rPr>
        <w:t>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D25D27" w:rsidRPr="00D25D27" w:rsidRDefault="00D25D27" w:rsidP="00DB6967">
      <w:pPr>
        <w:ind w:left="567" w:hanging="567"/>
        <w:jc w:val="both"/>
        <w:rPr>
          <w:sz w:val="22"/>
          <w:szCs w:val="22"/>
        </w:rPr>
      </w:pPr>
    </w:p>
    <w:p w:rsidR="00D25D27" w:rsidRPr="00D25D27" w:rsidRDefault="00D25D27" w:rsidP="00B67C5D">
      <w:pPr>
        <w:pStyle w:val="Zkladntext21"/>
        <w:numPr>
          <w:ilvl w:val="0"/>
          <w:numId w:val="24"/>
        </w:numPr>
        <w:spacing w:after="0" w:line="240" w:lineRule="auto"/>
        <w:ind w:left="567" w:hanging="567"/>
        <w:jc w:val="both"/>
        <w:rPr>
          <w:sz w:val="22"/>
          <w:szCs w:val="22"/>
        </w:rPr>
      </w:pPr>
      <w:r w:rsidRPr="00D25D27">
        <w:rPr>
          <w:sz w:val="22"/>
          <w:szCs w:val="22"/>
        </w:rPr>
        <w:t>Zhotovitel až do konečného předání staveniště po ukončení prací zodpovídá za bezpečné zajištění staveniště vůči okolnímu provozu a chodcům. 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D25D27" w:rsidRPr="00D25D27" w:rsidRDefault="00D25D27" w:rsidP="00DB6967">
      <w:pPr>
        <w:pStyle w:val="Zkladntext21"/>
        <w:spacing w:after="0" w:line="240" w:lineRule="auto"/>
        <w:ind w:left="567" w:hanging="567"/>
        <w:jc w:val="both"/>
        <w:rPr>
          <w:sz w:val="22"/>
          <w:szCs w:val="22"/>
        </w:rPr>
      </w:pPr>
    </w:p>
    <w:p w:rsidR="00D25D27" w:rsidRPr="00D25D27" w:rsidRDefault="00D25D27" w:rsidP="00B67C5D">
      <w:pPr>
        <w:pStyle w:val="Zkladntext21"/>
        <w:numPr>
          <w:ilvl w:val="0"/>
          <w:numId w:val="24"/>
        </w:numPr>
        <w:spacing w:after="0" w:line="240" w:lineRule="auto"/>
        <w:ind w:left="567" w:hanging="567"/>
        <w:jc w:val="both"/>
        <w:rPr>
          <w:sz w:val="22"/>
          <w:szCs w:val="22"/>
        </w:rPr>
      </w:pPr>
      <w:r w:rsidRPr="00D25D27">
        <w:rPr>
          <w:sz w:val="22"/>
          <w:szCs w:val="22"/>
        </w:rPr>
        <w:lastRenderedPageBreak/>
        <w:t xml:space="preserve">Zhotovitel zajišťuje přípravu staveniště, zařízení staveniště, včetně zajištění energií potřebných k provádění prací dle této smlouvy, na vlastní účet. 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w:t>
      </w:r>
      <w:r w:rsidR="00601EE5">
        <w:rPr>
          <w:sz w:val="22"/>
          <w:szCs w:val="22"/>
        </w:rPr>
        <w:t>objednatele</w:t>
      </w:r>
      <w:r w:rsidRPr="00D25D27">
        <w:rPr>
          <w:sz w:val="22"/>
          <w:szCs w:val="22"/>
        </w:rPr>
        <w:t>, případně činnost koordinátora bezpečnosti a ochrany zdraví při práci na staveništi, a to v přiměřeném rozsahu.</w:t>
      </w:r>
    </w:p>
    <w:p w:rsidR="00D25D27" w:rsidRPr="00D25D27" w:rsidRDefault="00D25D27" w:rsidP="00DB6967">
      <w:pPr>
        <w:pStyle w:val="Zkladntext21"/>
        <w:spacing w:after="0" w:line="240" w:lineRule="auto"/>
        <w:ind w:left="567" w:hanging="567"/>
        <w:jc w:val="both"/>
        <w:rPr>
          <w:sz w:val="22"/>
          <w:szCs w:val="22"/>
        </w:rPr>
      </w:pPr>
    </w:p>
    <w:p w:rsidR="00D25D27" w:rsidRPr="00D25D27" w:rsidRDefault="00D25D27" w:rsidP="00B67C5D">
      <w:pPr>
        <w:pStyle w:val="Zkladntext21"/>
        <w:numPr>
          <w:ilvl w:val="0"/>
          <w:numId w:val="24"/>
        </w:numPr>
        <w:spacing w:after="0" w:line="240" w:lineRule="auto"/>
        <w:ind w:left="567" w:hanging="567"/>
        <w:jc w:val="both"/>
        <w:rPr>
          <w:sz w:val="22"/>
          <w:szCs w:val="22"/>
        </w:rPr>
      </w:pPr>
      <w:r w:rsidRPr="00D25D27">
        <w:rPr>
          <w:sz w:val="22"/>
          <w:szCs w:val="22"/>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rsidR="00D25D27" w:rsidRPr="00D25D27" w:rsidRDefault="00D25D27" w:rsidP="00DB6967">
      <w:pPr>
        <w:ind w:left="567" w:hanging="567"/>
      </w:pPr>
    </w:p>
    <w:p w:rsidR="00D25D27" w:rsidRDefault="00D25D27" w:rsidP="00B67C5D">
      <w:pPr>
        <w:pStyle w:val="Zkladntext21"/>
        <w:numPr>
          <w:ilvl w:val="0"/>
          <w:numId w:val="24"/>
        </w:numPr>
        <w:spacing w:after="0" w:line="240" w:lineRule="auto"/>
        <w:ind w:left="567" w:hanging="567"/>
        <w:jc w:val="both"/>
        <w:rPr>
          <w:sz w:val="22"/>
          <w:szCs w:val="22"/>
        </w:rPr>
      </w:pPr>
      <w:r w:rsidRPr="00D25D27">
        <w:rPr>
          <w:sz w:val="22"/>
          <w:szCs w:val="22"/>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rsidR="00D25D27" w:rsidRDefault="00D25D27" w:rsidP="00DB6967">
      <w:pPr>
        <w:ind w:left="567" w:hanging="567"/>
      </w:pPr>
    </w:p>
    <w:p w:rsidR="00D25D27" w:rsidRPr="00D25D27" w:rsidRDefault="00D25D27" w:rsidP="00B67C5D">
      <w:pPr>
        <w:pStyle w:val="Zkladntext21"/>
        <w:numPr>
          <w:ilvl w:val="0"/>
          <w:numId w:val="24"/>
        </w:numPr>
        <w:spacing w:after="0" w:line="240" w:lineRule="auto"/>
        <w:ind w:left="567" w:hanging="567"/>
        <w:jc w:val="both"/>
        <w:rPr>
          <w:sz w:val="22"/>
          <w:szCs w:val="22"/>
        </w:rPr>
      </w:pPr>
      <w:r w:rsidRPr="00D25D27">
        <w:rPr>
          <w:sz w:val="22"/>
          <w:szCs w:val="22"/>
        </w:rPr>
        <w:t>Objednatel předá při předání staveniště zhotoviteli dokumentaci o inženýrských sítích vedoucích staveništěm. Zhotovitel je povinen před započetím provádění díla zajistit vytýčení průběhu podzemních či nadzemních sítí v souladu s předanou dokumentací tak, aby při provádění zemních či jiných prací nedošlo k poškození podzemních či</w:t>
      </w:r>
      <w:r>
        <w:rPr>
          <w:sz w:val="22"/>
          <w:szCs w:val="22"/>
        </w:rPr>
        <w:t xml:space="preserve"> nadzemních sítí. Za případné p</w:t>
      </w:r>
      <w:r w:rsidRPr="00D25D27">
        <w:rPr>
          <w:sz w:val="22"/>
          <w:szCs w:val="22"/>
        </w:rPr>
        <w:t>o</w:t>
      </w:r>
      <w:r>
        <w:rPr>
          <w:sz w:val="22"/>
          <w:szCs w:val="22"/>
        </w:rPr>
        <w:t>ru</w:t>
      </w:r>
      <w:r w:rsidRPr="00D25D27">
        <w:rPr>
          <w:sz w:val="22"/>
          <w:szCs w:val="22"/>
        </w:rPr>
        <w:t>šení sítí v tomto případě odpovídá zhotovitel.</w:t>
      </w:r>
    </w:p>
    <w:p w:rsidR="00634212" w:rsidRDefault="00634212" w:rsidP="00341B6F">
      <w:pPr>
        <w:suppressAutoHyphens/>
        <w:ind w:left="567"/>
        <w:jc w:val="both"/>
        <w:rPr>
          <w:sz w:val="22"/>
          <w:szCs w:val="22"/>
        </w:rPr>
      </w:pPr>
    </w:p>
    <w:p w:rsidR="00341B6F" w:rsidRPr="00DA6FDC" w:rsidRDefault="00341B6F" w:rsidP="00B67C5D">
      <w:pPr>
        <w:pStyle w:val="StylZM"/>
        <w:numPr>
          <w:ilvl w:val="0"/>
          <w:numId w:val="24"/>
        </w:numPr>
        <w:ind w:left="567" w:hanging="567"/>
        <w:rPr>
          <w:b/>
          <w:sz w:val="24"/>
        </w:rPr>
      </w:pPr>
      <w:bookmarkStart w:id="1" w:name="_Ref200774844"/>
      <w:r w:rsidRPr="00DA6FDC">
        <w:rPr>
          <w:b/>
          <w:sz w:val="24"/>
        </w:rPr>
        <w:t xml:space="preserve">Podmínky provádění </w:t>
      </w:r>
      <w:r w:rsidR="00920174">
        <w:rPr>
          <w:b/>
          <w:sz w:val="24"/>
        </w:rPr>
        <w:t>D</w:t>
      </w:r>
      <w:r w:rsidRPr="00DA6FDC">
        <w:rPr>
          <w:b/>
          <w:sz w:val="24"/>
        </w:rPr>
        <w:t>íla</w:t>
      </w:r>
      <w:bookmarkEnd w:id="1"/>
    </w:p>
    <w:p w:rsidR="00DF64BC" w:rsidRPr="00DF64BC" w:rsidRDefault="00DF64BC" w:rsidP="00B67C5D">
      <w:pPr>
        <w:pStyle w:val="Nadpis5"/>
        <w:keepNext w:val="0"/>
        <w:numPr>
          <w:ilvl w:val="0"/>
          <w:numId w:val="6"/>
        </w:numPr>
        <w:overflowPunct/>
        <w:autoSpaceDE/>
        <w:autoSpaceDN/>
        <w:adjustRightInd/>
        <w:ind w:left="567" w:hanging="567"/>
        <w:jc w:val="both"/>
        <w:textAlignment w:val="auto"/>
        <w:rPr>
          <w:rFonts w:ascii="Times New Roman" w:hAnsi="Times New Roman"/>
          <w:b w:val="0"/>
          <w:i w:val="0"/>
          <w:sz w:val="22"/>
          <w:szCs w:val="22"/>
        </w:rPr>
      </w:pPr>
      <w:r w:rsidRPr="00DF64BC">
        <w:rPr>
          <w:rFonts w:ascii="Times New Roman" w:hAnsi="Times New Roman"/>
          <w:b w:val="0"/>
          <w:i w:val="0"/>
          <w:sz w:val="22"/>
          <w:szCs w:val="22"/>
        </w:rPr>
        <w:t>Zhotovitel zodpovídá za to, že veškeré dodávky budou souhlasit se specifikací uvedenou v této smlouvě, včetně jejích příloh, zodpovídá za kvalitu použitého materiálu, který musí odpovídat příslušným technicko-dodacím předpisům a zabezpečí kontrolu dodávek materiálu ta</w:t>
      </w:r>
      <w:r w:rsidR="00FC3BA6">
        <w:rPr>
          <w:rFonts w:ascii="Times New Roman" w:hAnsi="Times New Roman"/>
          <w:b w:val="0"/>
          <w:i w:val="0"/>
          <w:sz w:val="22"/>
          <w:szCs w:val="22"/>
        </w:rPr>
        <w:t>k, aby nemohlo dojít k záměnám.</w:t>
      </w:r>
      <w:r w:rsidRPr="00DF64BC">
        <w:rPr>
          <w:rFonts w:ascii="Times New Roman" w:hAnsi="Times New Roman"/>
          <w:b w:val="0"/>
          <w:i w:val="0"/>
          <w:sz w:val="22"/>
          <w:szCs w:val="22"/>
        </w:rPr>
        <w:t xml:space="preserve">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Současně musí být dodány záruční listy, návody k použití, a</w:t>
      </w:r>
      <w:r w:rsidR="003D1AC0">
        <w:rPr>
          <w:rFonts w:ascii="Times New Roman" w:hAnsi="Times New Roman"/>
          <w:b w:val="0"/>
          <w:i w:val="0"/>
          <w:sz w:val="22"/>
          <w:szCs w:val="22"/>
        </w:rPr>
        <w:t> </w:t>
      </w:r>
      <w:r w:rsidRPr="00DF64BC">
        <w:rPr>
          <w:rFonts w:ascii="Times New Roman" w:hAnsi="Times New Roman"/>
          <w:b w:val="0"/>
          <w:i w:val="0"/>
          <w:sz w:val="22"/>
          <w:szCs w:val="22"/>
        </w:rPr>
        <w:t xml:space="preserve">to v českém jazyce. Bez písemného souhlasu </w:t>
      </w:r>
      <w:r w:rsidR="00AC7228">
        <w:rPr>
          <w:rFonts w:ascii="Times New Roman" w:hAnsi="Times New Roman"/>
          <w:b w:val="0"/>
          <w:i w:val="0"/>
          <w:sz w:val="22"/>
          <w:szCs w:val="22"/>
        </w:rPr>
        <w:t>objednatele</w:t>
      </w:r>
      <w:r w:rsidRPr="00DF64BC">
        <w:rPr>
          <w:rFonts w:ascii="Times New Roman" w:hAnsi="Times New Roman"/>
          <w:b w:val="0"/>
          <w:i w:val="0"/>
          <w:sz w:val="22"/>
          <w:szCs w:val="22"/>
        </w:rPr>
        <w:t xml:space="preserve"> případně i projektanta nesmí být použity jiné materiály, technologie nebo změny proti Dokumentaci. </w:t>
      </w:r>
    </w:p>
    <w:p w:rsidR="00DF64BC" w:rsidRPr="00DF64BC" w:rsidRDefault="00DF64BC" w:rsidP="00AC7228">
      <w:pPr>
        <w:pStyle w:val="Nadpis5"/>
        <w:keepNext w:val="0"/>
        <w:overflowPunct/>
        <w:autoSpaceDE/>
        <w:autoSpaceDN/>
        <w:adjustRightInd/>
        <w:ind w:left="567"/>
        <w:jc w:val="both"/>
        <w:textAlignment w:val="auto"/>
        <w:rPr>
          <w:rFonts w:ascii="Times New Roman" w:hAnsi="Times New Roman"/>
          <w:b w:val="0"/>
          <w:i w:val="0"/>
          <w:sz w:val="22"/>
          <w:szCs w:val="22"/>
        </w:rPr>
      </w:pPr>
    </w:p>
    <w:p w:rsidR="00DF64BC" w:rsidRPr="00DF64BC" w:rsidRDefault="00DF64BC" w:rsidP="00B67C5D">
      <w:pPr>
        <w:pStyle w:val="Nadpis5"/>
        <w:keepNext w:val="0"/>
        <w:numPr>
          <w:ilvl w:val="0"/>
          <w:numId w:val="6"/>
        </w:numPr>
        <w:overflowPunct/>
        <w:autoSpaceDE/>
        <w:autoSpaceDN/>
        <w:adjustRightInd/>
        <w:ind w:left="567" w:hanging="567"/>
        <w:jc w:val="both"/>
        <w:textAlignment w:val="auto"/>
        <w:rPr>
          <w:rFonts w:ascii="Times New Roman" w:hAnsi="Times New Roman"/>
          <w:b w:val="0"/>
          <w:i w:val="0"/>
          <w:sz w:val="22"/>
          <w:szCs w:val="22"/>
        </w:rPr>
      </w:pPr>
      <w:r w:rsidRPr="00DF64BC">
        <w:rPr>
          <w:rFonts w:ascii="Times New Roman" w:hAnsi="Times New Roman"/>
          <w:b w:val="0"/>
          <w:i w:val="0"/>
          <w:sz w:val="22"/>
          <w:szCs w:val="22"/>
        </w:rPr>
        <w:t xml:space="preserve">Zhotovitel na sebe přejímá odpovědnost a ručení za škody způsobené všemi účastníky výstavby na zhotovovaném Díle po celou dobu výstavby, tzn. do převzetí Díla </w:t>
      </w:r>
      <w:r w:rsidR="00601EE5">
        <w:rPr>
          <w:rFonts w:ascii="Times New Roman" w:hAnsi="Times New Roman"/>
          <w:b w:val="0"/>
          <w:i w:val="0"/>
          <w:sz w:val="22"/>
          <w:szCs w:val="22"/>
        </w:rPr>
        <w:t>objednatelem</w:t>
      </w:r>
      <w:r w:rsidRPr="00DF64BC">
        <w:rPr>
          <w:rFonts w:ascii="Times New Roman" w:hAnsi="Times New Roman"/>
          <w:b w:val="0"/>
          <w:i w:val="0"/>
          <w:sz w:val="22"/>
          <w:szCs w:val="22"/>
        </w:rPr>
        <w:t xml:space="preserve"> bez vad a</w:t>
      </w:r>
      <w:r w:rsidR="003D1AC0">
        <w:rPr>
          <w:rFonts w:ascii="Times New Roman" w:hAnsi="Times New Roman"/>
          <w:b w:val="0"/>
          <w:i w:val="0"/>
          <w:sz w:val="22"/>
          <w:szCs w:val="22"/>
        </w:rPr>
        <w:t> </w:t>
      </w:r>
      <w:r w:rsidRPr="00DF64BC">
        <w:rPr>
          <w:rFonts w:ascii="Times New Roman" w:hAnsi="Times New Roman"/>
          <w:b w:val="0"/>
          <w:i w:val="0"/>
          <w:sz w:val="22"/>
          <w:szCs w:val="22"/>
        </w:rPr>
        <w:t xml:space="preserve">nedodělků, stejně tak za škody způsobené svou činností </w:t>
      </w:r>
      <w:r w:rsidR="00601EE5">
        <w:rPr>
          <w:rFonts w:ascii="Times New Roman" w:hAnsi="Times New Roman"/>
          <w:b w:val="0"/>
          <w:i w:val="0"/>
          <w:sz w:val="22"/>
          <w:szCs w:val="22"/>
        </w:rPr>
        <w:t>objednateli</w:t>
      </w:r>
      <w:r w:rsidRPr="00DF64BC">
        <w:rPr>
          <w:rFonts w:ascii="Times New Roman" w:hAnsi="Times New Roman"/>
          <w:b w:val="0"/>
          <w:i w:val="0"/>
          <w:sz w:val="22"/>
          <w:szCs w:val="22"/>
        </w:rPr>
        <w:t xml:space="preserve"> nebo třetí osobě na majetku tzn., že v případě jakéhokoliv narušení či poškození majetku (např. vjezdů, plotů, objektu, prost</w:t>
      </w:r>
      <w:r w:rsidR="000C7D29">
        <w:rPr>
          <w:rFonts w:ascii="Times New Roman" w:hAnsi="Times New Roman"/>
          <w:b w:val="0"/>
          <w:i w:val="0"/>
          <w:sz w:val="22"/>
          <w:szCs w:val="22"/>
        </w:rPr>
        <w:t>ranství, inženýrských sítí) je z</w:t>
      </w:r>
      <w:r w:rsidRPr="00DF64BC">
        <w:rPr>
          <w:rFonts w:ascii="Times New Roman" w:hAnsi="Times New Roman"/>
          <w:b w:val="0"/>
          <w:i w:val="0"/>
          <w:sz w:val="22"/>
          <w:szCs w:val="22"/>
        </w:rPr>
        <w:t>hotovitel povinen bez zbytečného odkladu tuto škodu odstranit a není-li to možné, tak finančně uhradit.</w:t>
      </w:r>
    </w:p>
    <w:p w:rsidR="00DF64BC" w:rsidRPr="00DF64BC" w:rsidRDefault="00DF64BC" w:rsidP="00AC7228">
      <w:pPr>
        <w:pStyle w:val="Nadpis5"/>
        <w:keepNext w:val="0"/>
        <w:overflowPunct/>
        <w:autoSpaceDE/>
        <w:autoSpaceDN/>
        <w:adjustRightInd/>
        <w:ind w:left="567"/>
        <w:jc w:val="both"/>
        <w:textAlignment w:val="auto"/>
        <w:rPr>
          <w:rFonts w:ascii="Times New Roman" w:hAnsi="Times New Roman"/>
          <w:b w:val="0"/>
          <w:i w:val="0"/>
          <w:sz w:val="22"/>
          <w:szCs w:val="22"/>
        </w:rPr>
      </w:pPr>
    </w:p>
    <w:p w:rsidR="00DF64BC" w:rsidRPr="00DF64BC" w:rsidRDefault="00DF64BC" w:rsidP="00B67C5D">
      <w:pPr>
        <w:pStyle w:val="Nadpis5"/>
        <w:keepNext w:val="0"/>
        <w:numPr>
          <w:ilvl w:val="0"/>
          <w:numId w:val="6"/>
        </w:numPr>
        <w:overflowPunct/>
        <w:autoSpaceDE/>
        <w:autoSpaceDN/>
        <w:adjustRightInd/>
        <w:ind w:left="567" w:hanging="567"/>
        <w:jc w:val="both"/>
        <w:textAlignment w:val="auto"/>
        <w:rPr>
          <w:rFonts w:ascii="Times New Roman" w:hAnsi="Times New Roman"/>
          <w:b w:val="0"/>
          <w:i w:val="0"/>
          <w:sz w:val="22"/>
          <w:szCs w:val="22"/>
        </w:rPr>
      </w:pPr>
      <w:r w:rsidRPr="00DF64BC">
        <w:rPr>
          <w:rFonts w:ascii="Times New Roman" w:hAnsi="Times New Roman"/>
          <w:b w:val="0"/>
          <w:i w:val="0"/>
          <w:sz w:val="22"/>
          <w:szCs w:val="22"/>
        </w:rPr>
        <w:t>Technický dozor i</w:t>
      </w:r>
      <w:r w:rsidR="00601EE5">
        <w:rPr>
          <w:rFonts w:ascii="Times New Roman" w:hAnsi="Times New Roman"/>
          <w:b w:val="0"/>
          <w:i w:val="0"/>
          <w:sz w:val="22"/>
          <w:szCs w:val="22"/>
        </w:rPr>
        <w:t>nvestora má právo požadovat na z</w:t>
      </w:r>
      <w:r w:rsidRPr="00DF64BC">
        <w:rPr>
          <w:rFonts w:ascii="Times New Roman" w:hAnsi="Times New Roman"/>
          <w:b w:val="0"/>
          <w:i w:val="0"/>
          <w:sz w:val="22"/>
          <w:szCs w:val="22"/>
        </w:rPr>
        <w:t>hotoviteli prokázání kvality použitého materiálu, a to kdykoli v průběhu stavby v dohodnutém termínu. Kvalit</w:t>
      </w:r>
      <w:r w:rsidR="000C7D29">
        <w:rPr>
          <w:rFonts w:ascii="Times New Roman" w:hAnsi="Times New Roman"/>
          <w:b w:val="0"/>
          <w:i w:val="0"/>
          <w:sz w:val="22"/>
          <w:szCs w:val="22"/>
        </w:rPr>
        <w:t>u materiálu je v tomto případě z</w:t>
      </w:r>
      <w:r w:rsidRPr="00DF64BC">
        <w:rPr>
          <w:rFonts w:ascii="Times New Roman" w:hAnsi="Times New Roman"/>
          <w:b w:val="0"/>
          <w:i w:val="0"/>
          <w:sz w:val="22"/>
          <w:szCs w:val="22"/>
        </w:rPr>
        <w:t>hotovitel povinen prokázat zkouškami na vzorcích. Náklady na tyto zkoušky jdou k</w:t>
      </w:r>
      <w:r w:rsidR="003D1AC0">
        <w:rPr>
          <w:rFonts w:ascii="Times New Roman" w:hAnsi="Times New Roman"/>
          <w:b w:val="0"/>
          <w:i w:val="0"/>
          <w:sz w:val="22"/>
          <w:szCs w:val="22"/>
        </w:rPr>
        <w:t> </w:t>
      </w:r>
      <w:r w:rsidRPr="00DF64BC">
        <w:rPr>
          <w:rFonts w:ascii="Times New Roman" w:hAnsi="Times New Roman"/>
          <w:b w:val="0"/>
          <w:i w:val="0"/>
          <w:sz w:val="22"/>
          <w:szCs w:val="22"/>
        </w:rPr>
        <w:t>tíži toho, v jehož neprospěch zní výsledek zkoušky. Zkoušky mohou být nahrazeny atestem výrobce.</w:t>
      </w:r>
    </w:p>
    <w:p w:rsidR="00DF64BC" w:rsidRPr="00DF64BC" w:rsidRDefault="00DF64BC" w:rsidP="00AC7228">
      <w:pPr>
        <w:pStyle w:val="Nadpis5"/>
        <w:keepNext w:val="0"/>
        <w:overflowPunct/>
        <w:autoSpaceDE/>
        <w:autoSpaceDN/>
        <w:adjustRightInd/>
        <w:ind w:left="567"/>
        <w:jc w:val="both"/>
        <w:textAlignment w:val="auto"/>
        <w:rPr>
          <w:rFonts w:ascii="Times New Roman" w:hAnsi="Times New Roman"/>
          <w:b w:val="0"/>
          <w:i w:val="0"/>
          <w:sz w:val="22"/>
          <w:szCs w:val="22"/>
        </w:rPr>
      </w:pPr>
    </w:p>
    <w:p w:rsidR="00DF64BC" w:rsidRPr="00AC7228" w:rsidRDefault="00AC7228" w:rsidP="00B67C5D">
      <w:pPr>
        <w:pStyle w:val="Nadpis5"/>
        <w:keepNext w:val="0"/>
        <w:numPr>
          <w:ilvl w:val="0"/>
          <w:numId w:val="6"/>
        </w:numPr>
        <w:overflowPunct/>
        <w:autoSpaceDE/>
        <w:autoSpaceDN/>
        <w:adjustRightInd/>
        <w:ind w:left="567" w:hanging="567"/>
        <w:jc w:val="both"/>
        <w:textAlignment w:val="auto"/>
        <w:rPr>
          <w:rFonts w:ascii="Times New Roman" w:hAnsi="Times New Roman"/>
          <w:b w:val="0"/>
          <w:i w:val="0"/>
          <w:sz w:val="22"/>
          <w:szCs w:val="22"/>
        </w:rPr>
      </w:pPr>
      <w:r>
        <w:rPr>
          <w:rFonts w:ascii="Times New Roman" w:hAnsi="Times New Roman"/>
          <w:b w:val="0"/>
          <w:i w:val="0"/>
          <w:sz w:val="22"/>
          <w:szCs w:val="22"/>
        </w:rPr>
        <w:t xml:space="preserve">Zhotovitel je povinen </w:t>
      </w:r>
      <w:r w:rsidR="00DF64BC" w:rsidRPr="00AC7228">
        <w:rPr>
          <w:rFonts w:ascii="Times New Roman" w:hAnsi="Times New Roman"/>
          <w:b w:val="0"/>
          <w:i w:val="0"/>
          <w:sz w:val="22"/>
          <w:szCs w:val="22"/>
        </w:rPr>
        <w:t xml:space="preserve">vyzvat zástupce </w:t>
      </w:r>
      <w:r w:rsidR="00601EE5">
        <w:rPr>
          <w:rFonts w:ascii="Times New Roman" w:hAnsi="Times New Roman"/>
          <w:b w:val="0"/>
          <w:i w:val="0"/>
          <w:sz w:val="22"/>
          <w:szCs w:val="22"/>
        </w:rPr>
        <w:t>objednatele</w:t>
      </w:r>
      <w:r w:rsidR="00DF64BC" w:rsidRPr="00AC7228">
        <w:rPr>
          <w:rFonts w:ascii="Times New Roman" w:hAnsi="Times New Roman"/>
          <w:b w:val="0"/>
          <w:i w:val="0"/>
          <w:sz w:val="22"/>
          <w:szCs w:val="22"/>
        </w:rPr>
        <w:t xml:space="preserve"> (např. faxem, e-mailem) k provedení kontroly stavebních prací, které budou v následném postupu prací zakryty nebo se stanou nepřístupnými a ke všem případným zkouškám. K účast</w:t>
      </w:r>
      <w:r w:rsidR="00601EE5">
        <w:rPr>
          <w:rFonts w:ascii="Times New Roman" w:hAnsi="Times New Roman"/>
          <w:b w:val="0"/>
          <w:i w:val="0"/>
          <w:sz w:val="22"/>
          <w:szCs w:val="22"/>
        </w:rPr>
        <w:t>i na kontrolách a zkouškách je z</w:t>
      </w:r>
      <w:r w:rsidR="00DF64BC" w:rsidRPr="00AC7228">
        <w:rPr>
          <w:rFonts w:ascii="Times New Roman" w:hAnsi="Times New Roman"/>
          <w:b w:val="0"/>
          <w:i w:val="0"/>
          <w:sz w:val="22"/>
          <w:szCs w:val="22"/>
        </w:rPr>
        <w:t>hotov</w:t>
      </w:r>
      <w:r w:rsidRPr="00AC7228">
        <w:rPr>
          <w:rFonts w:ascii="Times New Roman" w:hAnsi="Times New Roman"/>
          <w:b w:val="0"/>
          <w:i w:val="0"/>
          <w:sz w:val="22"/>
          <w:szCs w:val="22"/>
        </w:rPr>
        <w:t xml:space="preserve">itel povinen je písemně pozvat </w:t>
      </w:r>
      <w:r w:rsidR="00DF64BC" w:rsidRPr="00AC7228">
        <w:rPr>
          <w:rFonts w:ascii="Times New Roman" w:hAnsi="Times New Roman"/>
          <w:b w:val="0"/>
          <w:i w:val="0"/>
          <w:sz w:val="22"/>
          <w:szCs w:val="22"/>
        </w:rPr>
        <w:t xml:space="preserve">tak, aby toto pozvání obdrželi minimálně </w:t>
      </w:r>
      <w:r w:rsidR="00FC3BA6">
        <w:rPr>
          <w:rFonts w:ascii="Times New Roman" w:hAnsi="Times New Roman"/>
          <w:b w:val="0"/>
          <w:i w:val="0"/>
          <w:sz w:val="22"/>
          <w:szCs w:val="22"/>
        </w:rPr>
        <w:t>5 dnů předem. V</w:t>
      </w:r>
      <w:r w:rsidR="003D1AC0">
        <w:rPr>
          <w:rFonts w:ascii="Times New Roman" w:hAnsi="Times New Roman"/>
          <w:b w:val="0"/>
          <w:i w:val="0"/>
          <w:sz w:val="22"/>
          <w:szCs w:val="22"/>
        </w:rPr>
        <w:t> </w:t>
      </w:r>
      <w:r w:rsidR="00FC3BA6">
        <w:rPr>
          <w:rFonts w:ascii="Times New Roman" w:hAnsi="Times New Roman"/>
          <w:b w:val="0"/>
          <w:i w:val="0"/>
          <w:sz w:val="22"/>
          <w:szCs w:val="22"/>
        </w:rPr>
        <w:t>případě, že to z</w:t>
      </w:r>
      <w:r w:rsidR="00DF64BC" w:rsidRPr="00AC7228">
        <w:rPr>
          <w:rFonts w:ascii="Times New Roman" w:hAnsi="Times New Roman"/>
          <w:b w:val="0"/>
          <w:i w:val="0"/>
          <w:sz w:val="22"/>
          <w:szCs w:val="22"/>
        </w:rPr>
        <w:t xml:space="preserve">hotovitel neučiní, je povinen na žádost </w:t>
      </w:r>
      <w:r w:rsidR="00601EE5">
        <w:rPr>
          <w:rFonts w:ascii="Times New Roman" w:hAnsi="Times New Roman"/>
          <w:b w:val="0"/>
          <w:i w:val="0"/>
          <w:sz w:val="22"/>
          <w:szCs w:val="22"/>
        </w:rPr>
        <w:t>objednatele</w:t>
      </w:r>
      <w:r w:rsidR="00DF64BC" w:rsidRPr="00AC7228">
        <w:rPr>
          <w:rFonts w:ascii="Times New Roman" w:hAnsi="Times New Roman"/>
          <w:b w:val="0"/>
          <w:i w:val="0"/>
          <w:sz w:val="22"/>
          <w:szCs w:val="22"/>
        </w:rPr>
        <w:t xml:space="preserve"> odkrýt práce, které byly zakryty nebo se staly nepřístupnými, na svůj náklad. Pokud se zástupce </w:t>
      </w:r>
      <w:r w:rsidR="00601EE5">
        <w:rPr>
          <w:rFonts w:ascii="Times New Roman" w:hAnsi="Times New Roman"/>
          <w:b w:val="0"/>
          <w:i w:val="0"/>
          <w:sz w:val="22"/>
          <w:szCs w:val="22"/>
        </w:rPr>
        <w:t>objednatele</w:t>
      </w:r>
      <w:r w:rsidR="00DF64BC" w:rsidRPr="00AC7228">
        <w:rPr>
          <w:rFonts w:ascii="Times New Roman" w:hAnsi="Times New Roman"/>
          <w:b w:val="0"/>
          <w:i w:val="0"/>
          <w:sz w:val="22"/>
          <w:szCs w:val="22"/>
        </w:rPr>
        <w:t xml:space="preserve"> bez vážného důvo</w:t>
      </w:r>
      <w:r w:rsidR="00601EE5">
        <w:rPr>
          <w:rFonts w:ascii="Times New Roman" w:hAnsi="Times New Roman"/>
          <w:b w:val="0"/>
          <w:i w:val="0"/>
          <w:sz w:val="22"/>
          <w:szCs w:val="22"/>
        </w:rPr>
        <w:t>du v požadovaný den nedostaví, z</w:t>
      </w:r>
      <w:r w:rsidR="00DF64BC" w:rsidRPr="00AC7228">
        <w:rPr>
          <w:rFonts w:ascii="Times New Roman" w:hAnsi="Times New Roman"/>
          <w:b w:val="0"/>
          <w:i w:val="0"/>
          <w:sz w:val="22"/>
          <w:szCs w:val="22"/>
        </w:rPr>
        <w:t xml:space="preserve">hotovitel provede případné následné odkrytí těchto </w:t>
      </w:r>
      <w:r w:rsidR="00DF64BC" w:rsidRPr="00AC7228">
        <w:rPr>
          <w:rFonts w:ascii="Times New Roman" w:hAnsi="Times New Roman"/>
          <w:b w:val="0"/>
          <w:i w:val="0"/>
          <w:sz w:val="22"/>
          <w:szCs w:val="22"/>
        </w:rPr>
        <w:lastRenderedPageBreak/>
        <w:t xml:space="preserve">konstrukcí na náklady </w:t>
      </w:r>
      <w:r w:rsidR="00601EE5">
        <w:rPr>
          <w:rFonts w:ascii="Times New Roman" w:hAnsi="Times New Roman"/>
          <w:b w:val="0"/>
          <w:i w:val="0"/>
          <w:sz w:val="22"/>
          <w:szCs w:val="22"/>
        </w:rPr>
        <w:t>objednatele</w:t>
      </w:r>
      <w:r w:rsidR="00DF64BC" w:rsidRPr="00AC7228">
        <w:rPr>
          <w:rFonts w:ascii="Times New Roman" w:hAnsi="Times New Roman"/>
          <w:b w:val="0"/>
          <w:i w:val="0"/>
          <w:sz w:val="22"/>
          <w:szCs w:val="22"/>
        </w:rPr>
        <w:t>, pokud nebude po tomto odkrytí zjištěno, že práce byly provedeny vadně.</w:t>
      </w:r>
    </w:p>
    <w:p w:rsidR="00DF64BC" w:rsidRPr="00DF64BC" w:rsidRDefault="00DF64BC" w:rsidP="00AC7228">
      <w:pPr>
        <w:pStyle w:val="Nadpis5"/>
        <w:keepNext w:val="0"/>
        <w:overflowPunct/>
        <w:autoSpaceDE/>
        <w:autoSpaceDN/>
        <w:adjustRightInd/>
        <w:ind w:left="567"/>
        <w:jc w:val="both"/>
        <w:textAlignment w:val="auto"/>
        <w:rPr>
          <w:rFonts w:ascii="Times New Roman" w:hAnsi="Times New Roman"/>
          <w:b w:val="0"/>
          <w:i w:val="0"/>
          <w:sz w:val="22"/>
          <w:szCs w:val="22"/>
        </w:rPr>
      </w:pPr>
    </w:p>
    <w:p w:rsidR="00DF64BC" w:rsidRDefault="00DF64BC" w:rsidP="00B67C5D">
      <w:pPr>
        <w:pStyle w:val="Nadpis5"/>
        <w:keepNext w:val="0"/>
        <w:numPr>
          <w:ilvl w:val="0"/>
          <w:numId w:val="6"/>
        </w:numPr>
        <w:overflowPunct/>
        <w:autoSpaceDE/>
        <w:autoSpaceDN/>
        <w:adjustRightInd/>
        <w:ind w:left="567" w:hanging="567"/>
        <w:jc w:val="both"/>
        <w:textAlignment w:val="auto"/>
        <w:rPr>
          <w:rFonts w:ascii="Times New Roman" w:hAnsi="Times New Roman"/>
          <w:b w:val="0"/>
          <w:i w:val="0"/>
          <w:sz w:val="22"/>
          <w:szCs w:val="22"/>
        </w:rPr>
      </w:pPr>
      <w:r w:rsidRPr="00DF64BC">
        <w:rPr>
          <w:rFonts w:ascii="Times New Roman" w:hAnsi="Times New Roman"/>
          <w:b w:val="0"/>
          <w:i w:val="0"/>
          <w:sz w:val="22"/>
          <w:szCs w:val="22"/>
        </w:rPr>
        <w:t>Zhotovitel při realizaci této smlouvy odpovídá za dodržování protipožárních opatření a platných předpisů o bezpečnosti a ochraně zdraví při práci a to i</w:t>
      </w:r>
      <w:r w:rsidR="00121D24">
        <w:rPr>
          <w:rFonts w:ascii="Times New Roman" w:hAnsi="Times New Roman"/>
          <w:b w:val="0"/>
          <w:i w:val="0"/>
          <w:sz w:val="22"/>
          <w:szCs w:val="22"/>
        </w:rPr>
        <w:t xml:space="preserve"> v rozsahu svých </w:t>
      </w:r>
      <w:proofErr w:type="spellStart"/>
      <w:r w:rsidR="00121D24">
        <w:rPr>
          <w:rFonts w:ascii="Times New Roman" w:hAnsi="Times New Roman"/>
          <w:b w:val="0"/>
          <w:i w:val="0"/>
          <w:sz w:val="22"/>
          <w:szCs w:val="22"/>
        </w:rPr>
        <w:t>pod</w:t>
      </w:r>
      <w:r w:rsidR="00862756">
        <w:rPr>
          <w:rFonts w:ascii="Times New Roman" w:hAnsi="Times New Roman"/>
          <w:b w:val="0"/>
          <w:i w:val="0"/>
          <w:sz w:val="22"/>
          <w:szCs w:val="22"/>
        </w:rPr>
        <w:t>zhotovitelů</w:t>
      </w:r>
      <w:proofErr w:type="spellEnd"/>
      <w:r w:rsidR="00121D24">
        <w:rPr>
          <w:rFonts w:ascii="Times New Roman" w:hAnsi="Times New Roman"/>
          <w:b w:val="0"/>
          <w:i w:val="0"/>
          <w:sz w:val="22"/>
          <w:szCs w:val="22"/>
        </w:rPr>
        <w:t>.</w:t>
      </w:r>
    </w:p>
    <w:p w:rsidR="00121D24" w:rsidRPr="00121D24" w:rsidRDefault="00121D24" w:rsidP="00121D24"/>
    <w:p w:rsidR="00DF64BC" w:rsidRDefault="00DF64BC" w:rsidP="00121D24">
      <w:pPr>
        <w:pStyle w:val="Nadpis5"/>
        <w:keepNext w:val="0"/>
        <w:overflowPunct/>
        <w:autoSpaceDE/>
        <w:autoSpaceDN/>
        <w:adjustRightInd/>
        <w:ind w:left="567"/>
        <w:jc w:val="both"/>
        <w:textAlignment w:val="auto"/>
        <w:rPr>
          <w:rFonts w:ascii="Times New Roman" w:hAnsi="Times New Roman"/>
          <w:b w:val="0"/>
          <w:i w:val="0"/>
          <w:sz w:val="22"/>
          <w:szCs w:val="22"/>
        </w:rPr>
      </w:pPr>
      <w:r w:rsidRPr="00DF64BC">
        <w:rPr>
          <w:rFonts w:ascii="Times New Roman" w:hAnsi="Times New Roman"/>
          <w:b w:val="0"/>
          <w:i w:val="0"/>
          <w:sz w:val="22"/>
          <w:szCs w:val="22"/>
        </w:rPr>
        <w:t>Zhotovitel má odpovědnost za řízení postupu a provádění prací na Díle podle této smlouvy.</w:t>
      </w:r>
    </w:p>
    <w:p w:rsidR="00121D24" w:rsidRPr="00121D24" w:rsidRDefault="00121D24" w:rsidP="00121D24"/>
    <w:p w:rsidR="00DF64BC" w:rsidRPr="00DF64BC" w:rsidRDefault="00DF64BC" w:rsidP="00121D24">
      <w:pPr>
        <w:pStyle w:val="Nadpis5"/>
        <w:keepNext w:val="0"/>
        <w:overflowPunct/>
        <w:autoSpaceDE/>
        <w:autoSpaceDN/>
        <w:adjustRightInd/>
        <w:ind w:left="567"/>
        <w:jc w:val="both"/>
        <w:textAlignment w:val="auto"/>
        <w:rPr>
          <w:rFonts w:ascii="Times New Roman" w:hAnsi="Times New Roman"/>
          <w:b w:val="0"/>
          <w:i w:val="0"/>
          <w:sz w:val="22"/>
          <w:szCs w:val="22"/>
        </w:rPr>
      </w:pPr>
      <w:r w:rsidRPr="00DF64BC">
        <w:rPr>
          <w:rFonts w:ascii="Times New Roman" w:hAnsi="Times New Roman"/>
          <w:b w:val="0"/>
          <w:i w:val="0"/>
          <w:sz w:val="22"/>
          <w:szCs w:val="22"/>
        </w:rPr>
        <w:t>Zhotovitel je povinen realizovat Dílo podle platných ČSN (státních norem) ve vysoké kvalitě a</w:t>
      </w:r>
      <w:r w:rsidR="003D1AC0">
        <w:rPr>
          <w:rFonts w:ascii="Times New Roman" w:hAnsi="Times New Roman"/>
          <w:b w:val="0"/>
          <w:i w:val="0"/>
          <w:sz w:val="22"/>
          <w:szCs w:val="22"/>
        </w:rPr>
        <w:t> </w:t>
      </w:r>
      <w:r w:rsidRPr="00DF64BC">
        <w:rPr>
          <w:rFonts w:ascii="Times New Roman" w:hAnsi="Times New Roman"/>
          <w:b w:val="0"/>
          <w:i w:val="0"/>
          <w:sz w:val="22"/>
          <w:szCs w:val="22"/>
        </w:rPr>
        <w:t xml:space="preserve">v souladu s podmínkami </w:t>
      </w:r>
      <w:r w:rsidR="00FC3BA6">
        <w:rPr>
          <w:rFonts w:ascii="Times New Roman" w:hAnsi="Times New Roman"/>
          <w:b w:val="0"/>
          <w:i w:val="0"/>
          <w:sz w:val="22"/>
          <w:szCs w:val="22"/>
        </w:rPr>
        <w:t>s</w:t>
      </w:r>
      <w:r w:rsidRPr="00DF64BC">
        <w:rPr>
          <w:rFonts w:ascii="Times New Roman" w:hAnsi="Times New Roman"/>
          <w:b w:val="0"/>
          <w:i w:val="0"/>
          <w:sz w:val="22"/>
          <w:szCs w:val="22"/>
        </w:rPr>
        <w:t>tavebního povolení a v souladu s Dokumentací, technickými normami doporučenými postupy dodavatelů materiálů (technologií) a ustanoveními této smlouvy.</w:t>
      </w:r>
    </w:p>
    <w:p w:rsidR="00DF64BC" w:rsidRPr="00DF64BC" w:rsidRDefault="00DF64BC" w:rsidP="00AC7228">
      <w:pPr>
        <w:pStyle w:val="Nadpis5"/>
        <w:keepNext w:val="0"/>
        <w:overflowPunct/>
        <w:autoSpaceDE/>
        <w:autoSpaceDN/>
        <w:adjustRightInd/>
        <w:ind w:left="567"/>
        <w:jc w:val="both"/>
        <w:textAlignment w:val="auto"/>
        <w:rPr>
          <w:rFonts w:ascii="Times New Roman" w:hAnsi="Times New Roman"/>
          <w:b w:val="0"/>
          <w:i w:val="0"/>
          <w:sz w:val="22"/>
          <w:szCs w:val="22"/>
        </w:rPr>
      </w:pPr>
    </w:p>
    <w:p w:rsidR="00DF64BC" w:rsidRPr="00DF64BC" w:rsidRDefault="00DF64BC" w:rsidP="00B67C5D">
      <w:pPr>
        <w:pStyle w:val="Nadpis5"/>
        <w:keepNext w:val="0"/>
        <w:numPr>
          <w:ilvl w:val="0"/>
          <w:numId w:val="6"/>
        </w:numPr>
        <w:overflowPunct/>
        <w:autoSpaceDE/>
        <w:autoSpaceDN/>
        <w:adjustRightInd/>
        <w:ind w:left="567" w:hanging="567"/>
        <w:jc w:val="both"/>
        <w:textAlignment w:val="auto"/>
        <w:rPr>
          <w:rFonts w:ascii="Times New Roman" w:hAnsi="Times New Roman"/>
          <w:b w:val="0"/>
          <w:i w:val="0"/>
          <w:sz w:val="22"/>
          <w:szCs w:val="22"/>
        </w:rPr>
      </w:pPr>
      <w:r w:rsidRPr="00DF64BC">
        <w:rPr>
          <w:rFonts w:ascii="Times New Roman" w:hAnsi="Times New Roman"/>
          <w:b w:val="0"/>
          <w:i w:val="0"/>
          <w:sz w:val="22"/>
          <w:szCs w:val="22"/>
        </w:rPr>
        <w:t>Zhotovitel odpovídá za pořádek na jemu předaném staveništi, za provádění jeho průběžného úklidu a závěrečný úklid po dokončení Díla, a to i jeho částí. To platí i o místech mimo staveniště (zejména komunikacích)</w:t>
      </w:r>
      <w:r w:rsidR="00FC3BA6">
        <w:rPr>
          <w:rFonts w:ascii="Times New Roman" w:hAnsi="Times New Roman"/>
          <w:b w:val="0"/>
          <w:i w:val="0"/>
          <w:sz w:val="22"/>
          <w:szCs w:val="22"/>
        </w:rPr>
        <w:t>,</w:t>
      </w:r>
      <w:r w:rsidRPr="00DF64BC">
        <w:rPr>
          <w:rFonts w:ascii="Times New Roman" w:hAnsi="Times New Roman"/>
          <w:b w:val="0"/>
          <w:i w:val="0"/>
          <w:sz w:val="22"/>
          <w:szCs w:val="22"/>
        </w:rPr>
        <w:t xml:space="preserve"> které budou využívány pro provádění Díla a dopravu materiálu.</w:t>
      </w:r>
    </w:p>
    <w:p w:rsidR="00DF64BC" w:rsidRPr="00DF64BC" w:rsidRDefault="00DF64BC" w:rsidP="00AC7228">
      <w:pPr>
        <w:pStyle w:val="Nadpis5"/>
        <w:keepNext w:val="0"/>
        <w:overflowPunct/>
        <w:autoSpaceDE/>
        <w:autoSpaceDN/>
        <w:adjustRightInd/>
        <w:ind w:left="567"/>
        <w:jc w:val="both"/>
        <w:textAlignment w:val="auto"/>
        <w:rPr>
          <w:rFonts w:ascii="Times New Roman" w:hAnsi="Times New Roman"/>
          <w:b w:val="0"/>
          <w:i w:val="0"/>
          <w:sz w:val="22"/>
          <w:szCs w:val="22"/>
        </w:rPr>
      </w:pPr>
    </w:p>
    <w:p w:rsidR="00DF64BC" w:rsidRPr="00DF64BC" w:rsidRDefault="00DF64BC" w:rsidP="00B67C5D">
      <w:pPr>
        <w:pStyle w:val="Nadpis5"/>
        <w:keepNext w:val="0"/>
        <w:numPr>
          <w:ilvl w:val="0"/>
          <w:numId w:val="6"/>
        </w:numPr>
        <w:overflowPunct/>
        <w:autoSpaceDE/>
        <w:autoSpaceDN/>
        <w:adjustRightInd/>
        <w:ind w:left="567" w:hanging="567"/>
        <w:jc w:val="both"/>
        <w:textAlignment w:val="auto"/>
        <w:rPr>
          <w:rFonts w:ascii="Times New Roman" w:hAnsi="Times New Roman"/>
          <w:b w:val="0"/>
          <w:i w:val="0"/>
          <w:sz w:val="22"/>
          <w:szCs w:val="22"/>
        </w:rPr>
      </w:pPr>
      <w:r w:rsidRPr="00DF64BC">
        <w:rPr>
          <w:rFonts w:ascii="Times New Roman" w:hAnsi="Times New Roman"/>
          <w:b w:val="0"/>
          <w:i w:val="0"/>
          <w:sz w:val="22"/>
          <w:szCs w:val="22"/>
        </w:rPr>
        <w:t xml:space="preserve">Zhotovitel má právo k užívání staveniště pro svou činnost a tuto činnost bude koordinovat sám se svými </w:t>
      </w:r>
      <w:proofErr w:type="spellStart"/>
      <w:r w:rsidRPr="00DF64BC">
        <w:rPr>
          <w:rFonts w:ascii="Times New Roman" w:hAnsi="Times New Roman"/>
          <w:b w:val="0"/>
          <w:i w:val="0"/>
          <w:sz w:val="22"/>
          <w:szCs w:val="22"/>
        </w:rPr>
        <w:t>pod</w:t>
      </w:r>
      <w:r w:rsidR="00862756">
        <w:rPr>
          <w:rFonts w:ascii="Times New Roman" w:hAnsi="Times New Roman"/>
          <w:b w:val="0"/>
          <w:i w:val="0"/>
          <w:sz w:val="22"/>
          <w:szCs w:val="22"/>
        </w:rPr>
        <w:t>zhotoviteli</w:t>
      </w:r>
      <w:proofErr w:type="spellEnd"/>
      <w:r w:rsidRPr="00DF64BC">
        <w:rPr>
          <w:rFonts w:ascii="Times New Roman" w:hAnsi="Times New Roman"/>
          <w:b w:val="0"/>
          <w:i w:val="0"/>
          <w:sz w:val="22"/>
          <w:szCs w:val="22"/>
        </w:rPr>
        <w:t xml:space="preserve">. Pokud zaměstnanci </w:t>
      </w:r>
      <w:proofErr w:type="spellStart"/>
      <w:r w:rsidRPr="00DF64BC">
        <w:rPr>
          <w:rFonts w:ascii="Times New Roman" w:hAnsi="Times New Roman"/>
          <w:b w:val="0"/>
          <w:i w:val="0"/>
          <w:sz w:val="22"/>
          <w:szCs w:val="22"/>
        </w:rPr>
        <w:t>pod</w:t>
      </w:r>
      <w:r w:rsidR="00862756">
        <w:rPr>
          <w:rFonts w:ascii="Times New Roman" w:hAnsi="Times New Roman"/>
          <w:b w:val="0"/>
          <w:i w:val="0"/>
          <w:sz w:val="22"/>
          <w:szCs w:val="22"/>
        </w:rPr>
        <w:t>zhotovitelů</w:t>
      </w:r>
      <w:proofErr w:type="spellEnd"/>
      <w:r w:rsidR="00862756">
        <w:rPr>
          <w:rFonts w:ascii="Times New Roman" w:hAnsi="Times New Roman"/>
          <w:b w:val="0"/>
          <w:i w:val="0"/>
          <w:sz w:val="22"/>
          <w:szCs w:val="22"/>
        </w:rPr>
        <w:t xml:space="preserve"> z</w:t>
      </w:r>
      <w:r w:rsidRPr="00DF64BC">
        <w:rPr>
          <w:rFonts w:ascii="Times New Roman" w:hAnsi="Times New Roman"/>
          <w:b w:val="0"/>
          <w:i w:val="0"/>
          <w:sz w:val="22"/>
          <w:szCs w:val="22"/>
        </w:rPr>
        <w:t>hotovitele způsobí škodu nebo poškození Díla prováděného podle této s</w:t>
      </w:r>
      <w:r w:rsidR="00862756">
        <w:rPr>
          <w:rFonts w:ascii="Times New Roman" w:hAnsi="Times New Roman"/>
          <w:b w:val="0"/>
          <w:i w:val="0"/>
          <w:sz w:val="22"/>
          <w:szCs w:val="22"/>
        </w:rPr>
        <w:t>mlouvy, nese za ní odpovědnost z</w:t>
      </w:r>
      <w:r w:rsidRPr="00DF64BC">
        <w:rPr>
          <w:rFonts w:ascii="Times New Roman" w:hAnsi="Times New Roman"/>
          <w:b w:val="0"/>
          <w:i w:val="0"/>
          <w:sz w:val="22"/>
          <w:szCs w:val="22"/>
        </w:rPr>
        <w:t>hotovitel a vzniklou škodu nahradí formou uvedení v původní stav nebo uhrazením náhrady skutečně vzniklé škody v penězích.</w:t>
      </w:r>
      <w:r w:rsidRPr="00DF64BC">
        <w:rPr>
          <w:rFonts w:ascii="Times New Roman" w:hAnsi="Times New Roman"/>
          <w:b w:val="0"/>
          <w:i w:val="0"/>
          <w:sz w:val="22"/>
          <w:szCs w:val="22"/>
        </w:rPr>
        <w:tab/>
      </w:r>
    </w:p>
    <w:p w:rsidR="00DF64BC" w:rsidRPr="00DF64BC" w:rsidRDefault="00DF64BC" w:rsidP="00AC7228">
      <w:pPr>
        <w:pStyle w:val="Nadpis5"/>
        <w:keepNext w:val="0"/>
        <w:overflowPunct/>
        <w:autoSpaceDE/>
        <w:autoSpaceDN/>
        <w:adjustRightInd/>
        <w:ind w:left="567"/>
        <w:jc w:val="both"/>
        <w:textAlignment w:val="auto"/>
        <w:rPr>
          <w:rFonts w:ascii="Times New Roman" w:hAnsi="Times New Roman"/>
          <w:b w:val="0"/>
          <w:i w:val="0"/>
          <w:sz w:val="22"/>
          <w:szCs w:val="22"/>
        </w:rPr>
      </w:pPr>
    </w:p>
    <w:p w:rsidR="00DF64BC" w:rsidRPr="00DF64BC" w:rsidRDefault="00DF64BC" w:rsidP="00B67C5D">
      <w:pPr>
        <w:pStyle w:val="Nadpis5"/>
        <w:keepNext w:val="0"/>
        <w:numPr>
          <w:ilvl w:val="0"/>
          <w:numId w:val="6"/>
        </w:numPr>
        <w:overflowPunct/>
        <w:autoSpaceDE/>
        <w:autoSpaceDN/>
        <w:adjustRightInd/>
        <w:ind w:left="567" w:hanging="567"/>
        <w:jc w:val="both"/>
        <w:textAlignment w:val="auto"/>
        <w:rPr>
          <w:rFonts w:ascii="Times New Roman" w:hAnsi="Times New Roman"/>
          <w:b w:val="0"/>
          <w:i w:val="0"/>
          <w:sz w:val="22"/>
          <w:szCs w:val="22"/>
        </w:rPr>
      </w:pPr>
      <w:r w:rsidRPr="00DF64BC">
        <w:rPr>
          <w:rFonts w:ascii="Times New Roman" w:hAnsi="Times New Roman"/>
          <w:b w:val="0"/>
          <w:i w:val="0"/>
          <w:sz w:val="22"/>
          <w:szCs w:val="22"/>
        </w:rPr>
        <w:t xml:space="preserve">Zhotovitel se zavazuje, že při provádění Díla bude respektovat pokyny </w:t>
      </w:r>
      <w:r w:rsidR="00601EE5">
        <w:rPr>
          <w:rFonts w:ascii="Times New Roman" w:hAnsi="Times New Roman"/>
          <w:b w:val="0"/>
          <w:i w:val="0"/>
          <w:sz w:val="22"/>
          <w:szCs w:val="22"/>
        </w:rPr>
        <w:t>objednatele</w:t>
      </w:r>
      <w:r w:rsidRPr="00DF64BC">
        <w:rPr>
          <w:rFonts w:ascii="Times New Roman" w:hAnsi="Times New Roman"/>
          <w:b w:val="0"/>
          <w:i w:val="0"/>
          <w:sz w:val="22"/>
          <w:szCs w:val="22"/>
        </w:rPr>
        <w:t>, pokud nebudou bránit nebo omezovat řádné plnění podle této sm</w:t>
      </w:r>
      <w:r w:rsidR="003D1AC0">
        <w:rPr>
          <w:rFonts w:ascii="Times New Roman" w:hAnsi="Times New Roman"/>
          <w:b w:val="0"/>
          <w:i w:val="0"/>
          <w:sz w:val="22"/>
          <w:szCs w:val="22"/>
        </w:rPr>
        <w:t>louvy a podle platných zákonů a </w:t>
      </w:r>
      <w:r w:rsidRPr="00DF64BC">
        <w:rPr>
          <w:rFonts w:ascii="Times New Roman" w:hAnsi="Times New Roman"/>
          <w:b w:val="0"/>
          <w:i w:val="0"/>
          <w:sz w:val="22"/>
          <w:szCs w:val="22"/>
        </w:rPr>
        <w:t xml:space="preserve">předpisů. </w:t>
      </w:r>
    </w:p>
    <w:p w:rsidR="00DF64BC" w:rsidRPr="00DF64BC" w:rsidRDefault="00DF64BC" w:rsidP="00AC7228">
      <w:pPr>
        <w:pStyle w:val="Nadpis5"/>
        <w:keepNext w:val="0"/>
        <w:overflowPunct/>
        <w:autoSpaceDE/>
        <w:autoSpaceDN/>
        <w:adjustRightInd/>
        <w:ind w:left="567"/>
        <w:jc w:val="both"/>
        <w:textAlignment w:val="auto"/>
        <w:rPr>
          <w:rFonts w:ascii="Times New Roman" w:hAnsi="Times New Roman"/>
          <w:b w:val="0"/>
          <w:i w:val="0"/>
          <w:sz w:val="22"/>
          <w:szCs w:val="22"/>
        </w:rPr>
      </w:pPr>
    </w:p>
    <w:p w:rsidR="00DF64BC" w:rsidRPr="00DF64BC" w:rsidRDefault="00DF64BC" w:rsidP="00B67C5D">
      <w:pPr>
        <w:pStyle w:val="Nadpis5"/>
        <w:keepNext w:val="0"/>
        <w:numPr>
          <w:ilvl w:val="0"/>
          <w:numId w:val="6"/>
        </w:numPr>
        <w:overflowPunct/>
        <w:autoSpaceDE/>
        <w:autoSpaceDN/>
        <w:adjustRightInd/>
        <w:ind w:left="567" w:hanging="567"/>
        <w:jc w:val="both"/>
        <w:textAlignment w:val="auto"/>
        <w:rPr>
          <w:rFonts w:ascii="Times New Roman" w:hAnsi="Times New Roman"/>
          <w:b w:val="0"/>
          <w:i w:val="0"/>
          <w:sz w:val="22"/>
          <w:szCs w:val="22"/>
        </w:rPr>
      </w:pPr>
      <w:r w:rsidRPr="00DF64BC">
        <w:rPr>
          <w:rFonts w:ascii="Times New Roman" w:hAnsi="Times New Roman"/>
          <w:b w:val="0"/>
          <w:i w:val="0"/>
          <w:sz w:val="22"/>
          <w:szCs w:val="22"/>
        </w:rPr>
        <w:t xml:space="preserve">Zhotovitel se bude zúčastňovat oboustranně dohodnutých koordinačních schůzek, které budou vedeny </w:t>
      </w:r>
      <w:r w:rsidR="00601EE5">
        <w:rPr>
          <w:rFonts w:ascii="Times New Roman" w:hAnsi="Times New Roman"/>
          <w:b w:val="0"/>
          <w:i w:val="0"/>
          <w:sz w:val="22"/>
          <w:szCs w:val="22"/>
        </w:rPr>
        <w:t>objednatelem</w:t>
      </w:r>
      <w:r w:rsidRPr="00DF64BC">
        <w:rPr>
          <w:rFonts w:ascii="Times New Roman" w:hAnsi="Times New Roman"/>
          <w:b w:val="0"/>
          <w:i w:val="0"/>
          <w:sz w:val="22"/>
          <w:szCs w:val="22"/>
        </w:rPr>
        <w:t xml:space="preserve">. </w:t>
      </w:r>
    </w:p>
    <w:p w:rsidR="00DF64BC" w:rsidRPr="00DF64BC" w:rsidRDefault="00DF64BC" w:rsidP="00AC7228">
      <w:pPr>
        <w:pStyle w:val="Nadpis5"/>
        <w:keepNext w:val="0"/>
        <w:overflowPunct/>
        <w:autoSpaceDE/>
        <w:autoSpaceDN/>
        <w:adjustRightInd/>
        <w:ind w:left="567"/>
        <w:jc w:val="both"/>
        <w:textAlignment w:val="auto"/>
        <w:rPr>
          <w:rFonts w:ascii="Times New Roman" w:hAnsi="Times New Roman"/>
          <w:b w:val="0"/>
          <w:i w:val="0"/>
          <w:sz w:val="22"/>
          <w:szCs w:val="22"/>
        </w:rPr>
      </w:pPr>
    </w:p>
    <w:p w:rsidR="00C95D5A" w:rsidRPr="00C4696A" w:rsidRDefault="00121D24" w:rsidP="00FD6D56">
      <w:pPr>
        <w:suppressAutoHyphens/>
        <w:overflowPunct/>
        <w:autoSpaceDE/>
        <w:autoSpaceDN/>
        <w:adjustRightInd/>
        <w:ind w:left="567" w:hanging="567"/>
        <w:jc w:val="both"/>
        <w:textAlignment w:val="auto"/>
        <w:rPr>
          <w:sz w:val="22"/>
          <w:szCs w:val="22"/>
        </w:rPr>
      </w:pPr>
      <w:r w:rsidRPr="00121D24">
        <w:rPr>
          <w:sz w:val="22"/>
          <w:szCs w:val="22"/>
        </w:rPr>
        <w:t>1</w:t>
      </w:r>
      <w:r w:rsidR="00987B9E">
        <w:rPr>
          <w:sz w:val="22"/>
          <w:szCs w:val="22"/>
        </w:rPr>
        <w:t>0</w:t>
      </w:r>
      <w:r w:rsidRPr="00121D24">
        <w:rPr>
          <w:sz w:val="22"/>
          <w:szCs w:val="22"/>
        </w:rPr>
        <w:t>.</w:t>
      </w:r>
      <w:r w:rsidRPr="00121D24">
        <w:rPr>
          <w:sz w:val="22"/>
          <w:szCs w:val="22"/>
        </w:rPr>
        <w:tab/>
      </w:r>
      <w:r w:rsidR="00C95D5A" w:rsidRPr="00121D24">
        <w:rPr>
          <w:sz w:val="22"/>
          <w:szCs w:val="22"/>
        </w:rPr>
        <w:t xml:space="preserve">V průběhu realizace díla bude objednatel organizovat kontrolní dny (dále jen „KD“). KD se budou konat dle plánu předloženého objednatelem zhotoviteli do deseti pracovních dní ode dne účinnosti smlouvy, jinak případně dle potřeby. Zhotovitel je povinen vytvořit pro konání KD podmínky (zajištění příslušných prostor, technické vybavení – počítač, kopírka, fax, příslušnou dokumentaci apod.). Na jednání KD zajistí objednatel účast architekta a projektantů. V případě požadavku objednatele zajistí zhotovitel účast na jednání KD všech nebo vybraných </w:t>
      </w:r>
      <w:proofErr w:type="spellStart"/>
      <w:r w:rsidR="00C95D5A" w:rsidRPr="00121D24">
        <w:rPr>
          <w:sz w:val="22"/>
          <w:szCs w:val="22"/>
        </w:rPr>
        <w:t>pod</w:t>
      </w:r>
      <w:r w:rsidR="00862756">
        <w:rPr>
          <w:sz w:val="22"/>
          <w:szCs w:val="22"/>
        </w:rPr>
        <w:t>zhotovitelů</w:t>
      </w:r>
      <w:proofErr w:type="spellEnd"/>
      <w:r w:rsidR="00C95D5A" w:rsidRPr="00121D24">
        <w:rPr>
          <w:sz w:val="22"/>
          <w:szCs w:val="22"/>
        </w:rPr>
        <w:t>. Jednání každého KD se za zhotovitele zúčastní stavbyvedoucí. Statutární zástupce zhotovitele (nebo ke všem úkonům vyplývajících z této smlouvy osoba zmocněná speciální plnou mocí) je povinen se zúčastnit KD na výzvu objednatele doručenou zhotoviteli min. tři pracovní dny před konáním příslušného KD. Objednatel vyhotoví z každého KD zápis a</w:t>
      </w:r>
      <w:r w:rsidR="003D1AC0">
        <w:rPr>
          <w:sz w:val="22"/>
          <w:szCs w:val="22"/>
        </w:rPr>
        <w:t> </w:t>
      </w:r>
      <w:r w:rsidR="00C95D5A" w:rsidRPr="00121D24">
        <w:rPr>
          <w:sz w:val="22"/>
          <w:szCs w:val="22"/>
        </w:rPr>
        <w:t>tento doručí do tří pracovních dnů všem zúčastněným a dále všem pozvaným osobám, které se z</w:t>
      </w:r>
      <w:r w:rsidR="003D1AC0">
        <w:rPr>
          <w:sz w:val="22"/>
          <w:szCs w:val="22"/>
        </w:rPr>
        <w:t> </w:t>
      </w:r>
      <w:r w:rsidR="00C95D5A" w:rsidRPr="00121D24">
        <w:rPr>
          <w:sz w:val="22"/>
          <w:szCs w:val="22"/>
        </w:rPr>
        <w:t>jakýchkoliv důvodů KD nezúčastnili.</w:t>
      </w:r>
    </w:p>
    <w:p w:rsidR="00341B6F" w:rsidRPr="00B574D8" w:rsidRDefault="00341B6F" w:rsidP="00341B6F">
      <w:pPr>
        <w:ind w:left="567" w:hanging="567"/>
      </w:pPr>
    </w:p>
    <w:p w:rsidR="00341B6F" w:rsidRPr="00DA6FDC" w:rsidRDefault="00341B6F" w:rsidP="00B67C5D">
      <w:pPr>
        <w:pStyle w:val="StylZM"/>
        <w:numPr>
          <w:ilvl w:val="0"/>
          <w:numId w:val="24"/>
        </w:numPr>
        <w:ind w:left="567" w:hanging="567"/>
        <w:rPr>
          <w:b/>
          <w:sz w:val="24"/>
        </w:rPr>
      </w:pPr>
      <w:r w:rsidRPr="00DA6FDC">
        <w:rPr>
          <w:b/>
          <w:sz w:val="24"/>
        </w:rPr>
        <w:t>Záruka za jakost</w:t>
      </w:r>
    </w:p>
    <w:p w:rsidR="00FD6D56" w:rsidRPr="00FD6D56" w:rsidRDefault="00FD6D56" w:rsidP="00FD6D56">
      <w:pPr>
        <w:ind w:left="567" w:hanging="567"/>
        <w:jc w:val="both"/>
        <w:rPr>
          <w:bCs/>
          <w:iCs/>
          <w:sz w:val="22"/>
          <w:szCs w:val="22"/>
        </w:rPr>
      </w:pPr>
      <w:r w:rsidRPr="00FD6D56">
        <w:rPr>
          <w:bCs/>
          <w:iCs/>
          <w:sz w:val="22"/>
          <w:szCs w:val="22"/>
        </w:rPr>
        <w:t>1.</w:t>
      </w:r>
      <w:r w:rsidRPr="00FD6D56">
        <w:rPr>
          <w:bCs/>
          <w:iCs/>
          <w:sz w:val="22"/>
          <w:szCs w:val="22"/>
        </w:rPr>
        <w:tab/>
        <w:t xml:space="preserve">Zhotovitel se </w:t>
      </w:r>
      <w:r>
        <w:rPr>
          <w:bCs/>
          <w:iCs/>
          <w:sz w:val="22"/>
          <w:szCs w:val="22"/>
        </w:rPr>
        <w:t>zavazuje, že předané/dokončené D</w:t>
      </w:r>
      <w:r w:rsidRPr="00FD6D56">
        <w:rPr>
          <w:bCs/>
          <w:iCs/>
          <w:sz w:val="22"/>
          <w:szCs w:val="22"/>
        </w:rPr>
        <w:t>ílo bude prosté jakýchkoli vad a bude mít vlastnosti dle projektové dokumentace a soupisů stavebních prací, dodávek a služeb s výkazem výměr, obecně závazných právních předpisů, ČSN, ČN, EN, pravomocného stavebního povolení na provedení díla a této smlouvy, dále vlastnosti v pr</w:t>
      </w:r>
      <w:r w:rsidR="000C7D29">
        <w:rPr>
          <w:bCs/>
          <w:iCs/>
          <w:sz w:val="22"/>
          <w:szCs w:val="22"/>
        </w:rPr>
        <w:t>vní jakosti kvality provedení a </w:t>
      </w:r>
      <w:r w:rsidRPr="00FD6D56">
        <w:rPr>
          <w:bCs/>
          <w:iCs/>
          <w:sz w:val="22"/>
          <w:szCs w:val="22"/>
        </w:rPr>
        <w:t xml:space="preserve">bude provedeno v souladu s ověřenou technickou praxí. </w:t>
      </w:r>
    </w:p>
    <w:p w:rsidR="00FD6D56" w:rsidRPr="00FD6D56" w:rsidRDefault="00FD6D56" w:rsidP="00FD6D56">
      <w:pPr>
        <w:ind w:left="567" w:hanging="567"/>
        <w:jc w:val="both"/>
        <w:rPr>
          <w:bCs/>
          <w:iCs/>
          <w:sz w:val="22"/>
          <w:szCs w:val="22"/>
        </w:rPr>
      </w:pPr>
    </w:p>
    <w:p w:rsidR="00FD6D56" w:rsidRPr="00FD6D56" w:rsidRDefault="00FD6D56" w:rsidP="00FD6D56">
      <w:pPr>
        <w:ind w:left="567"/>
        <w:jc w:val="both"/>
        <w:rPr>
          <w:bCs/>
          <w:iCs/>
          <w:sz w:val="22"/>
          <w:szCs w:val="22"/>
        </w:rPr>
      </w:pPr>
      <w:r w:rsidRPr="00FD6D56">
        <w:rPr>
          <w:bCs/>
          <w:iCs/>
          <w:sz w:val="22"/>
          <w:szCs w:val="22"/>
        </w:rPr>
        <w:t xml:space="preserve">Zhotovitel poskytuje objednateli záruku za jakost </w:t>
      </w:r>
      <w:r>
        <w:rPr>
          <w:bCs/>
          <w:iCs/>
          <w:sz w:val="22"/>
          <w:szCs w:val="22"/>
        </w:rPr>
        <w:t>D</w:t>
      </w:r>
      <w:r w:rsidRPr="00FD6D56">
        <w:rPr>
          <w:bCs/>
          <w:iCs/>
          <w:sz w:val="22"/>
          <w:szCs w:val="22"/>
        </w:rPr>
        <w:t xml:space="preserve">íla ode dne řádného protokolárního převzetí díla objednatelem, přičemž záruční doba na dílo se sjednává v délce 60 (slovy: šedesát) </w:t>
      </w:r>
      <w:r>
        <w:rPr>
          <w:bCs/>
          <w:iCs/>
          <w:sz w:val="22"/>
          <w:szCs w:val="22"/>
        </w:rPr>
        <w:t xml:space="preserve">měsíců </w:t>
      </w:r>
      <w:r w:rsidRPr="00FD6D56">
        <w:rPr>
          <w:bCs/>
          <w:iCs/>
          <w:sz w:val="22"/>
          <w:szCs w:val="22"/>
        </w:rPr>
        <w:t>ode dne předání a převzetí díla.</w:t>
      </w:r>
    </w:p>
    <w:p w:rsidR="00FD6D56" w:rsidRPr="00FD6D56" w:rsidRDefault="00FD6D56" w:rsidP="00FD6D56">
      <w:pPr>
        <w:ind w:left="567" w:hanging="567"/>
        <w:jc w:val="both"/>
        <w:rPr>
          <w:bCs/>
          <w:iCs/>
          <w:sz w:val="22"/>
          <w:szCs w:val="22"/>
        </w:rPr>
      </w:pPr>
    </w:p>
    <w:p w:rsidR="00FD6D56" w:rsidRPr="00FD6D56" w:rsidRDefault="00FD6D56" w:rsidP="00FD6D56">
      <w:pPr>
        <w:ind w:left="567" w:hanging="567"/>
        <w:jc w:val="both"/>
        <w:rPr>
          <w:bCs/>
          <w:iCs/>
          <w:sz w:val="22"/>
          <w:szCs w:val="22"/>
        </w:rPr>
      </w:pPr>
      <w:r w:rsidRPr="00FD6D56">
        <w:rPr>
          <w:bCs/>
          <w:iCs/>
          <w:sz w:val="22"/>
          <w:szCs w:val="22"/>
        </w:rPr>
        <w:t>2.</w:t>
      </w:r>
      <w:r w:rsidRPr="00FD6D56">
        <w:rPr>
          <w:bCs/>
          <w:iCs/>
          <w:sz w:val="22"/>
          <w:szCs w:val="22"/>
        </w:rPr>
        <w:tab/>
        <w:t xml:space="preserve">Zhotovitelem bude objednateli poskytován bezplatný záruční servis na objednatelem reklamované vady díla vzniklé v době trvání záruční doby určené v článku </w:t>
      </w:r>
      <w:r>
        <w:rPr>
          <w:bCs/>
          <w:iCs/>
          <w:sz w:val="22"/>
          <w:szCs w:val="22"/>
        </w:rPr>
        <w:t xml:space="preserve">11 odst. </w:t>
      </w:r>
      <w:r w:rsidR="000D50C6">
        <w:rPr>
          <w:bCs/>
          <w:iCs/>
          <w:sz w:val="22"/>
          <w:szCs w:val="22"/>
        </w:rPr>
        <w:t>2</w:t>
      </w:r>
      <w:r w:rsidRPr="00FD6D56">
        <w:rPr>
          <w:bCs/>
          <w:iCs/>
          <w:sz w:val="22"/>
          <w:szCs w:val="22"/>
        </w:rPr>
        <w:t xml:space="preserve"> této smlouvy. </w:t>
      </w:r>
    </w:p>
    <w:p w:rsidR="00FD6D56" w:rsidRPr="00FD6D56" w:rsidRDefault="00FD6D56" w:rsidP="00FD6D56">
      <w:pPr>
        <w:ind w:left="567" w:hanging="567"/>
        <w:jc w:val="both"/>
        <w:rPr>
          <w:bCs/>
          <w:iCs/>
          <w:sz w:val="22"/>
          <w:szCs w:val="22"/>
        </w:rPr>
      </w:pPr>
    </w:p>
    <w:p w:rsidR="00FD6D56" w:rsidRPr="00FD6D56" w:rsidRDefault="00FD6D56" w:rsidP="00FD6D56">
      <w:pPr>
        <w:ind w:left="567" w:hanging="567"/>
        <w:jc w:val="both"/>
        <w:rPr>
          <w:bCs/>
          <w:iCs/>
          <w:sz w:val="22"/>
          <w:szCs w:val="22"/>
        </w:rPr>
      </w:pPr>
      <w:r w:rsidRPr="00FD6D56">
        <w:rPr>
          <w:bCs/>
          <w:iCs/>
          <w:sz w:val="22"/>
          <w:szCs w:val="22"/>
        </w:rPr>
        <w:t>3.</w:t>
      </w:r>
      <w:r w:rsidRPr="00FD6D56">
        <w:rPr>
          <w:bCs/>
          <w:iCs/>
          <w:sz w:val="22"/>
          <w:szCs w:val="22"/>
        </w:rPr>
        <w:tab/>
        <w:t>Objednatel je oprávněn reklamo</w:t>
      </w:r>
      <w:r>
        <w:rPr>
          <w:bCs/>
          <w:iCs/>
          <w:sz w:val="22"/>
          <w:szCs w:val="22"/>
        </w:rPr>
        <w:t>vat v záruční době dle článku 11</w:t>
      </w:r>
      <w:r w:rsidR="000D50C6">
        <w:rPr>
          <w:bCs/>
          <w:iCs/>
          <w:sz w:val="22"/>
          <w:szCs w:val="22"/>
        </w:rPr>
        <w:t xml:space="preserve"> odst. 2</w:t>
      </w:r>
      <w:r w:rsidRPr="00FD6D56">
        <w:rPr>
          <w:bCs/>
          <w:iCs/>
          <w:sz w:val="22"/>
          <w:szCs w:val="22"/>
        </w:rPr>
        <w:t xml:space="preserve"> této smlouvy vady díla u 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rsidR="00FD6D56" w:rsidRPr="00FD6D56" w:rsidRDefault="00FD6D56" w:rsidP="00FD6D56">
      <w:pPr>
        <w:ind w:left="567" w:hanging="567"/>
        <w:jc w:val="both"/>
        <w:rPr>
          <w:bCs/>
          <w:iCs/>
          <w:sz w:val="22"/>
          <w:szCs w:val="22"/>
        </w:rPr>
      </w:pPr>
    </w:p>
    <w:p w:rsidR="00FD6D56" w:rsidRPr="00FD6D56" w:rsidRDefault="00FD6D56" w:rsidP="00FD6D56">
      <w:pPr>
        <w:ind w:left="567" w:hanging="567"/>
        <w:jc w:val="both"/>
        <w:rPr>
          <w:bCs/>
          <w:iCs/>
          <w:sz w:val="22"/>
          <w:szCs w:val="22"/>
        </w:rPr>
      </w:pPr>
      <w:r w:rsidRPr="00FD6D56">
        <w:rPr>
          <w:bCs/>
          <w:iCs/>
          <w:sz w:val="22"/>
          <w:szCs w:val="22"/>
        </w:rPr>
        <w:t>4.</w:t>
      </w:r>
      <w:r w:rsidRPr="00FD6D56">
        <w:rPr>
          <w:bCs/>
          <w:iCs/>
          <w:sz w:val="22"/>
          <w:szCs w:val="22"/>
        </w:rPr>
        <w:tab/>
        <w:t>Zhotovitel se zavazuje bez zbytečného odkladu, nejpozději však do 48 (</w:t>
      </w:r>
      <w:r>
        <w:rPr>
          <w:bCs/>
          <w:iCs/>
          <w:sz w:val="22"/>
          <w:szCs w:val="22"/>
        </w:rPr>
        <w:t xml:space="preserve">slovy: </w:t>
      </w:r>
      <w:r w:rsidRPr="00FD6D56">
        <w:rPr>
          <w:bCs/>
          <w:iCs/>
          <w:sz w:val="22"/>
          <w:szCs w:val="22"/>
        </w:rPr>
        <w:t>čtyřiceti osmi)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 48 (</w:t>
      </w:r>
      <w:r>
        <w:rPr>
          <w:bCs/>
          <w:iCs/>
          <w:sz w:val="22"/>
          <w:szCs w:val="22"/>
        </w:rPr>
        <w:t xml:space="preserve">slovy: </w:t>
      </w:r>
      <w:r w:rsidRPr="00FD6D56">
        <w:rPr>
          <w:bCs/>
          <w:iCs/>
          <w:sz w:val="22"/>
          <w:szCs w:val="22"/>
        </w:rPr>
        <w:t xml:space="preserve">čtyřiceti osmi) hodin po jeho zahájení. Bude-li v reklamačním řízení vada uznána jako reklamační vada bude odstranění vady díla či jeho části provedeno bezúplatně. Nebude-li v </w:t>
      </w:r>
      <w:r w:rsidRPr="000D50C6">
        <w:rPr>
          <w:bCs/>
          <w:iCs/>
          <w:sz w:val="22"/>
          <w:szCs w:val="22"/>
        </w:rPr>
        <w:t>reklamačním řízení vada uznána jako reklamační vada, bude odstranění vady díla či jeho části provedeno úplatně, a</w:t>
      </w:r>
      <w:r w:rsidR="000C7D29">
        <w:rPr>
          <w:bCs/>
          <w:iCs/>
          <w:sz w:val="22"/>
          <w:szCs w:val="22"/>
        </w:rPr>
        <w:t> </w:t>
      </w:r>
      <w:r w:rsidRPr="000D50C6">
        <w:rPr>
          <w:bCs/>
          <w:iCs/>
          <w:sz w:val="22"/>
          <w:szCs w:val="22"/>
        </w:rPr>
        <w:t xml:space="preserve">to za cenu stanovenou v souladu s ustanovením </w:t>
      </w:r>
      <w:r w:rsidR="000D50C6" w:rsidRPr="000D50C6">
        <w:rPr>
          <w:bCs/>
          <w:iCs/>
          <w:sz w:val="22"/>
          <w:szCs w:val="22"/>
        </w:rPr>
        <w:t>článku 5 odst. 11</w:t>
      </w:r>
      <w:r w:rsidRPr="000D50C6">
        <w:rPr>
          <w:bCs/>
          <w:iCs/>
          <w:sz w:val="22"/>
          <w:szCs w:val="22"/>
        </w:rPr>
        <w:t xml:space="preserve"> této smlouvy.</w:t>
      </w:r>
      <w:r w:rsidRPr="00FD6D56">
        <w:rPr>
          <w:bCs/>
          <w:iCs/>
          <w:sz w:val="22"/>
          <w:szCs w:val="22"/>
        </w:rPr>
        <w:t xml:space="preserve"> </w:t>
      </w:r>
    </w:p>
    <w:p w:rsidR="00FD6D56" w:rsidRPr="00FD6D56" w:rsidRDefault="00FD6D56" w:rsidP="00FD6D56">
      <w:pPr>
        <w:ind w:left="567" w:hanging="567"/>
        <w:jc w:val="both"/>
        <w:rPr>
          <w:bCs/>
          <w:iCs/>
          <w:sz w:val="22"/>
          <w:szCs w:val="22"/>
        </w:rPr>
      </w:pPr>
    </w:p>
    <w:p w:rsidR="00FD6D56" w:rsidRPr="00FD6D56" w:rsidRDefault="00FD6D56" w:rsidP="00FD6D56">
      <w:pPr>
        <w:ind w:left="567" w:hanging="567"/>
        <w:jc w:val="both"/>
        <w:rPr>
          <w:bCs/>
          <w:iCs/>
          <w:sz w:val="22"/>
          <w:szCs w:val="22"/>
        </w:rPr>
      </w:pPr>
      <w:r w:rsidRPr="00FD6D56">
        <w:rPr>
          <w:bCs/>
          <w:iCs/>
          <w:sz w:val="22"/>
          <w:szCs w:val="22"/>
        </w:rPr>
        <w:t>5.</w:t>
      </w:r>
      <w:r w:rsidRPr="00FD6D56">
        <w:rPr>
          <w:bCs/>
          <w:iCs/>
          <w:sz w:val="22"/>
          <w:szCs w:val="22"/>
        </w:rPr>
        <w:tab/>
        <w:t xml:space="preserve">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Záruční doba je shodná jako v článku </w:t>
      </w:r>
      <w:r w:rsidR="000D50C6">
        <w:rPr>
          <w:bCs/>
          <w:iCs/>
          <w:sz w:val="22"/>
          <w:szCs w:val="22"/>
        </w:rPr>
        <w:t>11</w:t>
      </w:r>
      <w:r>
        <w:rPr>
          <w:bCs/>
          <w:iCs/>
          <w:sz w:val="22"/>
          <w:szCs w:val="22"/>
        </w:rPr>
        <w:t xml:space="preserve"> odst. </w:t>
      </w:r>
      <w:r w:rsidR="000D50C6">
        <w:rPr>
          <w:bCs/>
          <w:iCs/>
          <w:sz w:val="22"/>
          <w:szCs w:val="22"/>
        </w:rPr>
        <w:t>2</w:t>
      </w:r>
      <w:r w:rsidRPr="00FD6D56">
        <w:rPr>
          <w:bCs/>
          <w:iCs/>
          <w:sz w:val="22"/>
          <w:szCs w:val="22"/>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rsidR="00FD6D56" w:rsidRPr="00FD6D56" w:rsidRDefault="00FD6D56" w:rsidP="00FD6D56">
      <w:pPr>
        <w:ind w:left="567" w:hanging="567"/>
        <w:jc w:val="both"/>
        <w:rPr>
          <w:bCs/>
          <w:iCs/>
          <w:sz w:val="22"/>
          <w:szCs w:val="22"/>
        </w:rPr>
      </w:pPr>
    </w:p>
    <w:p w:rsidR="00FD6D56" w:rsidRPr="00FD6D56" w:rsidRDefault="00FD6D56" w:rsidP="00FD6D56">
      <w:pPr>
        <w:ind w:left="567" w:hanging="567"/>
        <w:jc w:val="both"/>
        <w:rPr>
          <w:bCs/>
          <w:iCs/>
          <w:sz w:val="22"/>
          <w:szCs w:val="22"/>
        </w:rPr>
      </w:pPr>
      <w:r w:rsidRPr="00FD6D56">
        <w:rPr>
          <w:bCs/>
          <w:iCs/>
          <w:sz w:val="22"/>
          <w:szCs w:val="22"/>
        </w:rPr>
        <w:t>6.</w:t>
      </w:r>
      <w:r w:rsidRPr="00FD6D56">
        <w:rPr>
          <w:bCs/>
          <w:iCs/>
          <w:sz w:val="22"/>
          <w:szCs w:val="22"/>
        </w:rPr>
        <w:tab/>
        <w:t xml:space="preserve">Neodstraní-li zhotovitel reklamované vady díla ve lhůtě dle článku </w:t>
      </w:r>
      <w:r>
        <w:rPr>
          <w:bCs/>
          <w:iCs/>
          <w:sz w:val="22"/>
          <w:szCs w:val="22"/>
        </w:rPr>
        <w:t xml:space="preserve">11 odst. </w:t>
      </w:r>
      <w:r w:rsidRPr="00FD6D56">
        <w:rPr>
          <w:bCs/>
          <w:iCs/>
          <w:sz w:val="22"/>
          <w:szCs w:val="22"/>
        </w:rPr>
        <w:t>4 této smlouvy nebo nezahájí-li zhotovitel odstraňování va</w:t>
      </w:r>
      <w:r>
        <w:rPr>
          <w:bCs/>
          <w:iCs/>
          <w:sz w:val="22"/>
          <w:szCs w:val="22"/>
        </w:rPr>
        <w:t>d díla v termínech dle článku 11</w:t>
      </w:r>
      <w:r w:rsidRPr="00FD6D56">
        <w:rPr>
          <w:bCs/>
          <w:iCs/>
          <w:sz w:val="22"/>
          <w:szCs w:val="22"/>
        </w:rPr>
        <w:t xml:space="preserve"> odst. 4 této smlouvy nebo oznámí-li zhotovitel objednateli před uplynutím doby k odstranění vad díla, že vadu neodstraní nebo je-li zřejmé, že zhotovitel reklamované vady díla ve lhůtě stanovené objednatelem přiměřeně dle charakteru vad díla neodstraní, má objednatel vedle výše uvedených oprávnění též právo zadat provedení oprav jinému zhotoviteli nebo požadovat slevu z Ceny za provedení díla. Objednateli v prvém z uvedených případů vzniká nárok, aby mu zhotovitel zaplatil částku připadající na cenu, kterou objednatel třetí osobě v důsledku </w:t>
      </w:r>
      <w:r w:rsidRPr="000D50C6">
        <w:rPr>
          <w:bCs/>
          <w:iCs/>
          <w:sz w:val="22"/>
          <w:szCs w:val="22"/>
        </w:rPr>
        <w:t xml:space="preserve">tohoto postupu zaplatí. Nárok objednatele účtovat zhotoviteli smluvní pokutu tím nezaniká. Pro vady a nedodělky dle </w:t>
      </w:r>
      <w:r w:rsidR="000D50C6" w:rsidRPr="000D50C6">
        <w:rPr>
          <w:bCs/>
          <w:iCs/>
          <w:sz w:val="22"/>
          <w:szCs w:val="22"/>
        </w:rPr>
        <w:t>článku 12</w:t>
      </w:r>
      <w:r w:rsidRPr="000D50C6">
        <w:rPr>
          <w:bCs/>
          <w:iCs/>
          <w:sz w:val="22"/>
          <w:szCs w:val="22"/>
        </w:rPr>
        <w:t xml:space="preserve"> odst. </w:t>
      </w:r>
      <w:r w:rsidR="000D50C6" w:rsidRPr="000D50C6">
        <w:rPr>
          <w:bCs/>
          <w:iCs/>
          <w:sz w:val="22"/>
          <w:szCs w:val="22"/>
        </w:rPr>
        <w:t>5</w:t>
      </w:r>
      <w:r w:rsidRPr="000D50C6">
        <w:rPr>
          <w:bCs/>
          <w:iCs/>
          <w:sz w:val="22"/>
          <w:szCs w:val="22"/>
        </w:rPr>
        <w:t xml:space="preserve"> platí tento odstavec obdobně.</w:t>
      </w:r>
    </w:p>
    <w:p w:rsidR="00FD6D56" w:rsidRPr="00FD6D56" w:rsidRDefault="00FD6D56" w:rsidP="00FD6D56">
      <w:pPr>
        <w:ind w:left="567" w:hanging="567"/>
        <w:jc w:val="both"/>
        <w:rPr>
          <w:bCs/>
          <w:iCs/>
          <w:sz w:val="22"/>
          <w:szCs w:val="22"/>
        </w:rPr>
      </w:pPr>
    </w:p>
    <w:p w:rsidR="00FD6D56" w:rsidRPr="00FD6D56" w:rsidRDefault="00FD6D56" w:rsidP="00FD6D56">
      <w:pPr>
        <w:ind w:left="567" w:hanging="567"/>
        <w:jc w:val="both"/>
        <w:rPr>
          <w:bCs/>
          <w:iCs/>
          <w:sz w:val="22"/>
          <w:szCs w:val="22"/>
        </w:rPr>
      </w:pPr>
      <w:r w:rsidRPr="00FD6D56">
        <w:rPr>
          <w:bCs/>
          <w:iCs/>
          <w:sz w:val="22"/>
          <w:szCs w:val="22"/>
        </w:rPr>
        <w:t>7.</w:t>
      </w:r>
      <w:r w:rsidRPr="00FD6D56">
        <w:rPr>
          <w:bCs/>
          <w:iCs/>
          <w:sz w:val="22"/>
          <w:szCs w:val="22"/>
        </w:rPr>
        <w:tab/>
        <w:t>Práva a povinnosti ze zhotovitelem poskytnuté záruky nezanikají ani odstoupením kterékoli ze smluvních stran od smlouvy.</w:t>
      </w:r>
    </w:p>
    <w:p w:rsidR="00FD6D56" w:rsidRPr="00FD6D56" w:rsidRDefault="00FD6D56" w:rsidP="00FD6D56">
      <w:pPr>
        <w:ind w:left="567" w:hanging="567"/>
        <w:jc w:val="both"/>
        <w:rPr>
          <w:bCs/>
          <w:iCs/>
          <w:sz w:val="22"/>
          <w:szCs w:val="22"/>
        </w:rPr>
      </w:pPr>
    </w:p>
    <w:p w:rsidR="00FD6D56" w:rsidRPr="00FD6D56" w:rsidRDefault="00FD6D56" w:rsidP="00FD6D56">
      <w:pPr>
        <w:ind w:left="567" w:hanging="567"/>
        <w:jc w:val="both"/>
        <w:rPr>
          <w:bCs/>
          <w:iCs/>
          <w:sz w:val="22"/>
          <w:szCs w:val="22"/>
        </w:rPr>
      </w:pPr>
      <w:r w:rsidRPr="00FD6D56">
        <w:rPr>
          <w:bCs/>
          <w:iCs/>
          <w:sz w:val="22"/>
          <w:szCs w:val="22"/>
        </w:rPr>
        <w:t>8.</w:t>
      </w:r>
      <w:r w:rsidRPr="00FD6D56">
        <w:rPr>
          <w:bCs/>
          <w:iCs/>
          <w:sz w:val="22"/>
          <w:szCs w:val="22"/>
        </w:rPr>
        <w:tab/>
        <w:t xml:space="preserve">V období posledního </w:t>
      </w:r>
      <w:r>
        <w:rPr>
          <w:bCs/>
          <w:iCs/>
          <w:sz w:val="22"/>
          <w:szCs w:val="22"/>
        </w:rPr>
        <w:t>mě</w:t>
      </w:r>
      <w:r w:rsidR="000D50C6">
        <w:rPr>
          <w:bCs/>
          <w:iCs/>
          <w:sz w:val="22"/>
          <w:szCs w:val="22"/>
        </w:rPr>
        <w:t>síce záruční doby dle článku 11</w:t>
      </w:r>
      <w:r>
        <w:rPr>
          <w:bCs/>
          <w:iCs/>
          <w:sz w:val="22"/>
          <w:szCs w:val="22"/>
        </w:rPr>
        <w:t xml:space="preserve"> odst. </w:t>
      </w:r>
      <w:r w:rsidR="000D50C6">
        <w:rPr>
          <w:bCs/>
          <w:iCs/>
          <w:sz w:val="22"/>
          <w:szCs w:val="22"/>
        </w:rPr>
        <w:t>2</w:t>
      </w:r>
      <w:r w:rsidRPr="00FD6D56">
        <w:rPr>
          <w:bCs/>
          <w:iCs/>
          <w:sz w:val="22"/>
          <w:szCs w:val="22"/>
        </w:rPr>
        <w:t xml:space="preserve">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rsidR="00FD6D56" w:rsidRPr="00FD6D56" w:rsidRDefault="00FD6D56" w:rsidP="00FD6D56">
      <w:pPr>
        <w:ind w:left="567" w:hanging="567"/>
        <w:jc w:val="both"/>
        <w:rPr>
          <w:bCs/>
          <w:iCs/>
          <w:sz w:val="22"/>
          <w:szCs w:val="22"/>
        </w:rPr>
      </w:pPr>
    </w:p>
    <w:p w:rsidR="00341B6F" w:rsidRPr="007B745B" w:rsidRDefault="00FD6D56" w:rsidP="00FD6D56">
      <w:pPr>
        <w:ind w:left="567" w:hanging="567"/>
        <w:jc w:val="both"/>
        <w:rPr>
          <w:sz w:val="16"/>
          <w:szCs w:val="16"/>
        </w:rPr>
      </w:pPr>
      <w:r w:rsidRPr="00FD6D56">
        <w:rPr>
          <w:bCs/>
          <w:iCs/>
          <w:sz w:val="22"/>
          <w:szCs w:val="22"/>
        </w:rPr>
        <w:lastRenderedPageBreak/>
        <w:t>9.</w:t>
      </w:r>
      <w:r w:rsidRPr="00FD6D56">
        <w:rPr>
          <w:bCs/>
          <w:iCs/>
          <w:sz w:val="22"/>
          <w:szCs w:val="22"/>
        </w:rPr>
        <w:tab/>
        <w:t>O reklamačním řízení budou zhotovitelem pořizovány písemné zápisy ve dvojím vyhotovení, z</w:t>
      </w:r>
      <w:r>
        <w:rPr>
          <w:bCs/>
          <w:iCs/>
          <w:sz w:val="22"/>
          <w:szCs w:val="22"/>
        </w:rPr>
        <w:t> </w:t>
      </w:r>
      <w:r w:rsidRPr="00FD6D56">
        <w:rPr>
          <w:bCs/>
          <w:iCs/>
          <w:sz w:val="22"/>
          <w:szCs w:val="22"/>
        </w:rPr>
        <w:t xml:space="preserve">nichž jeden stejnopis obdrží každá ze smluvních stran. Ustanovení článku </w:t>
      </w:r>
      <w:r>
        <w:rPr>
          <w:bCs/>
          <w:iCs/>
          <w:sz w:val="22"/>
          <w:szCs w:val="22"/>
        </w:rPr>
        <w:t xml:space="preserve">11 odst. </w:t>
      </w:r>
      <w:r w:rsidRPr="00FD6D56">
        <w:rPr>
          <w:bCs/>
          <w:iCs/>
          <w:sz w:val="22"/>
          <w:szCs w:val="22"/>
        </w:rPr>
        <w:t>4 této smlouvy platí analogicky.</w:t>
      </w:r>
    </w:p>
    <w:p w:rsidR="00341B6F" w:rsidRDefault="00341B6F" w:rsidP="00341B6F"/>
    <w:p w:rsidR="00341B6F" w:rsidRPr="00884F6F" w:rsidRDefault="00B866AA" w:rsidP="00341B6F">
      <w:pPr>
        <w:pStyle w:val="Nadpis1"/>
        <w:ind w:left="567" w:hanging="567"/>
        <w:rPr>
          <w:rFonts w:ascii="Times New Roman" w:hAnsi="Times New Roman"/>
          <w:b/>
          <w:i w:val="0"/>
          <w:sz w:val="24"/>
        </w:rPr>
      </w:pPr>
      <w:bookmarkStart w:id="2" w:name="_Ref200774849"/>
      <w:r>
        <w:rPr>
          <w:rFonts w:ascii="Times New Roman" w:hAnsi="Times New Roman"/>
          <w:b/>
          <w:i w:val="0"/>
          <w:sz w:val="24"/>
        </w:rPr>
        <w:t>1</w:t>
      </w:r>
      <w:r w:rsidR="00EF64F8">
        <w:rPr>
          <w:rFonts w:ascii="Times New Roman" w:hAnsi="Times New Roman"/>
          <w:b/>
          <w:i w:val="0"/>
          <w:sz w:val="24"/>
        </w:rPr>
        <w:t>2</w:t>
      </w:r>
      <w:r w:rsidR="00341B6F" w:rsidRPr="00884F6F">
        <w:rPr>
          <w:rFonts w:ascii="Times New Roman" w:hAnsi="Times New Roman"/>
          <w:b/>
          <w:i w:val="0"/>
          <w:sz w:val="24"/>
        </w:rPr>
        <w:t>.</w:t>
      </w:r>
      <w:r w:rsidR="00341B6F" w:rsidRPr="00884F6F">
        <w:rPr>
          <w:rFonts w:ascii="Times New Roman" w:hAnsi="Times New Roman"/>
          <w:b/>
          <w:i w:val="0"/>
          <w:sz w:val="24"/>
        </w:rPr>
        <w:tab/>
        <w:t xml:space="preserve">Předání a převzetí </w:t>
      </w:r>
      <w:r w:rsidR="00061F34">
        <w:rPr>
          <w:rFonts w:ascii="Times New Roman" w:hAnsi="Times New Roman"/>
          <w:b/>
          <w:i w:val="0"/>
          <w:sz w:val="24"/>
        </w:rPr>
        <w:t>D</w:t>
      </w:r>
      <w:r w:rsidR="00341B6F" w:rsidRPr="00884F6F">
        <w:rPr>
          <w:rFonts w:ascii="Times New Roman" w:hAnsi="Times New Roman"/>
          <w:b/>
          <w:i w:val="0"/>
          <w:sz w:val="24"/>
        </w:rPr>
        <w:t>íla</w:t>
      </w:r>
      <w:bookmarkEnd w:id="2"/>
    </w:p>
    <w:p w:rsidR="001336A9" w:rsidRDefault="00C95D5A" w:rsidP="00C95D5A">
      <w:pPr>
        <w:suppressAutoHyphens/>
        <w:overflowPunct/>
        <w:autoSpaceDE/>
        <w:autoSpaceDN/>
        <w:adjustRightInd/>
        <w:ind w:left="567" w:hanging="567"/>
        <w:jc w:val="both"/>
        <w:textAlignment w:val="auto"/>
        <w:rPr>
          <w:sz w:val="22"/>
          <w:szCs w:val="22"/>
        </w:rPr>
      </w:pPr>
      <w:r>
        <w:rPr>
          <w:sz w:val="22"/>
          <w:szCs w:val="22"/>
        </w:rPr>
        <w:t>1.</w:t>
      </w:r>
      <w:r>
        <w:rPr>
          <w:sz w:val="22"/>
          <w:szCs w:val="22"/>
        </w:rPr>
        <w:tab/>
      </w:r>
      <w:r w:rsidR="001336A9" w:rsidRPr="00EF64F8">
        <w:rPr>
          <w:sz w:val="22"/>
          <w:szCs w:val="22"/>
        </w:rPr>
        <w:t xml:space="preserve">Zhotovitel se zavazuje řádně provést dílo a protokolárně </w:t>
      </w:r>
      <w:r w:rsidR="004A6A78">
        <w:rPr>
          <w:sz w:val="22"/>
          <w:szCs w:val="22"/>
        </w:rPr>
        <w:t xml:space="preserve">jej </w:t>
      </w:r>
      <w:r w:rsidR="001336A9" w:rsidRPr="008B3F60">
        <w:rPr>
          <w:sz w:val="22"/>
          <w:szCs w:val="22"/>
        </w:rPr>
        <w:t>předat objednateli nejpozději v</w:t>
      </w:r>
      <w:r w:rsidR="000C7D29">
        <w:rPr>
          <w:b/>
          <w:sz w:val="22"/>
          <w:szCs w:val="22"/>
        </w:rPr>
        <w:t> </w:t>
      </w:r>
      <w:r w:rsidR="00E91C17" w:rsidRPr="008B3F60">
        <w:rPr>
          <w:sz w:val="22"/>
          <w:szCs w:val="22"/>
        </w:rPr>
        <w:t xml:space="preserve">termínu stanoveném v článku 3 odst. </w:t>
      </w:r>
      <w:r w:rsidR="001336A9" w:rsidRPr="008B3F60">
        <w:rPr>
          <w:sz w:val="22"/>
          <w:szCs w:val="22"/>
        </w:rPr>
        <w:t xml:space="preserve">1 </w:t>
      </w:r>
      <w:r w:rsidR="00E91C17" w:rsidRPr="008B3F60">
        <w:rPr>
          <w:sz w:val="22"/>
          <w:szCs w:val="22"/>
        </w:rPr>
        <w:t xml:space="preserve">písm. c) </w:t>
      </w:r>
      <w:r w:rsidR="001336A9" w:rsidRPr="008B3F60">
        <w:rPr>
          <w:sz w:val="22"/>
          <w:szCs w:val="22"/>
        </w:rPr>
        <w:t>této smlouv</w:t>
      </w:r>
      <w:r w:rsidR="004A6A78" w:rsidRPr="008B3F60">
        <w:rPr>
          <w:sz w:val="22"/>
          <w:szCs w:val="22"/>
        </w:rPr>
        <w:t>y.</w:t>
      </w:r>
    </w:p>
    <w:p w:rsidR="004A6A78" w:rsidRDefault="004A6A78" w:rsidP="00C95D5A">
      <w:pPr>
        <w:suppressAutoHyphens/>
        <w:overflowPunct/>
        <w:autoSpaceDE/>
        <w:autoSpaceDN/>
        <w:adjustRightInd/>
        <w:ind w:left="567" w:hanging="567"/>
        <w:jc w:val="both"/>
        <w:textAlignment w:val="auto"/>
        <w:rPr>
          <w:sz w:val="22"/>
          <w:szCs w:val="22"/>
        </w:rPr>
      </w:pPr>
    </w:p>
    <w:p w:rsidR="001336A9" w:rsidRPr="00EF64F8" w:rsidRDefault="001336A9" w:rsidP="00B67C5D">
      <w:pPr>
        <w:pStyle w:val="Zkladntext21"/>
        <w:numPr>
          <w:ilvl w:val="0"/>
          <w:numId w:val="23"/>
        </w:numPr>
        <w:spacing w:after="0" w:line="240" w:lineRule="auto"/>
        <w:ind w:left="567" w:hanging="567"/>
        <w:jc w:val="both"/>
        <w:rPr>
          <w:sz w:val="22"/>
          <w:szCs w:val="22"/>
        </w:rPr>
      </w:pPr>
      <w:r w:rsidRPr="00EF64F8">
        <w:rPr>
          <w:sz w:val="22"/>
          <w:szCs w:val="22"/>
        </w:rPr>
        <w:t xml:space="preserve">Nejpozději na poslední den provedení díla, resp. jeho části, svolá objednatel přejímací řízení. Na přejímací řízení přizve objednatel zhotovitele, osoby vykonávající funkci technického dozoru </w:t>
      </w:r>
      <w:r w:rsidR="00862756">
        <w:rPr>
          <w:sz w:val="22"/>
          <w:szCs w:val="22"/>
        </w:rPr>
        <w:t>objednatele</w:t>
      </w:r>
      <w:r w:rsidRPr="00EF64F8">
        <w:rPr>
          <w:sz w:val="22"/>
          <w:szCs w:val="22"/>
        </w:rPr>
        <w:t xml:space="preserve"> a autorského dozoru projektanta a to písemným oznámením, které musí být doručeno pozvaným osobám alespoň 10 (</w:t>
      </w:r>
      <w:r w:rsidR="00C95D5A">
        <w:rPr>
          <w:sz w:val="22"/>
          <w:szCs w:val="22"/>
        </w:rPr>
        <w:t xml:space="preserve">slovy: </w:t>
      </w:r>
      <w:r w:rsidRPr="00EF64F8">
        <w:rPr>
          <w:sz w:val="22"/>
          <w:szCs w:val="22"/>
        </w:rPr>
        <w:t xml:space="preserve">deset) kalendářních dnů předem a/nebo provedeno ve stejné lhůtě zápisem ve stavebním deníku. Zhotovitel zajistí na přejímacím řízení účast všech </w:t>
      </w:r>
      <w:proofErr w:type="spellStart"/>
      <w:r w:rsidRPr="00EF64F8">
        <w:rPr>
          <w:sz w:val="22"/>
          <w:szCs w:val="22"/>
        </w:rPr>
        <w:t>pod</w:t>
      </w:r>
      <w:r w:rsidR="00862756">
        <w:rPr>
          <w:sz w:val="22"/>
          <w:szCs w:val="22"/>
        </w:rPr>
        <w:t>zhotovitelů</w:t>
      </w:r>
      <w:proofErr w:type="spellEnd"/>
      <w:r w:rsidRPr="00EF64F8">
        <w:rPr>
          <w:sz w:val="22"/>
          <w:szCs w:val="22"/>
        </w:rPr>
        <w:t xml:space="preserve"> či jejich oprávněných zástupců a současně i účast všech smluvních partnerů či jejich oprávněných zástupců.</w:t>
      </w:r>
    </w:p>
    <w:p w:rsidR="001336A9" w:rsidRPr="00EF64F8" w:rsidRDefault="001336A9" w:rsidP="00C95D5A">
      <w:pPr>
        <w:pStyle w:val="BodyText21"/>
        <w:widowControl/>
        <w:ind w:left="567" w:hanging="567"/>
        <w:rPr>
          <w:szCs w:val="22"/>
        </w:rPr>
      </w:pPr>
    </w:p>
    <w:p w:rsidR="001336A9" w:rsidRPr="00EF64F8" w:rsidRDefault="001336A9" w:rsidP="00B67C5D">
      <w:pPr>
        <w:numPr>
          <w:ilvl w:val="0"/>
          <w:numId w:val="23"/>
        </w:numPr>
        <w:suppressAutoHyphens/>
        <w:overflowPunct/>
        <w:autoSpaceDE/>
        <w:autoSpaceDN/>
        <w:adjustRightInd/>
        <w:ind w:left="567" w:hanging="567"/>
        <w:jc w:val="both"/>
        <w:textAlignment w:val="auto"/>
        <w:rPr>
          <w:sz w:val="22"/>
          <w:szCs w:val="22"/>
        </w:rPr>
      </w:pPr>
      <w:r w:rsidRPr="00EF64F8">
        <w:rPr>
          <w:sz w:val="22"/>
          <w:szCs w:val="22"/>
        </w:rPr>
        <w:t xml:space="preserve">K předání díla, resp. jeho části, zhotovitelem objednateli dojde na základě </w:t>
      </w:r>
      <w:r w:rsidR="000537C3">
        <w:rPr>
          <w:sz w:val="22"/>
          <w:szCs w:val="22"/>
        </w:rPr>
        <w:t>přejímacího</w:t>
      </w:r>
      <w:r w:rsidRPr="00EF64F8">
        <w:rPr>
          <w:sz w:val="22"/>
          <w:szCs w:val="22"/>
        </w:rPr>
        <w:t xml:space="preserve"> řízení, a</w:t>
      </w:r>
      <w:r w:rsidR="000C7D29">
        <w:rPr>
          <w:sz w:val="22"/>
          <w:szCs w:val="22"/>
        </w:rPr>
        <w:t> </w:t>
      </w:r>
      <w:r w:rsidRPr="00EF64F8">
        <w:rPr>
          <w:sz w:val="22"/>
          <w:szCs w:val="22"/>
        </w:rPr>
        <w:t>to formou</w:t>
      </w:r>
      <w:r w:rsidR="00AD2C1A">
        <w:rPr>
          <w:sz w:val="22"/>
          <w:szCs w:val="22"/>
        </w:rPr>
        <w:t xml:space="preserve"> objednatelem pořízeného</w:t>
      </w:r>
      <w:r w:rsidRPr="00EF64F8">
        <w:rPr>
          <w:sz w:val="22"/>
          <w:szCs w:val="22"/>
        </w:rPr>
        <w:t xml:space="preserve"> písemného předávacího protokolu (jehož součástí bude i</w:t>
      </w:r>
      <w:r w:rsidR="000C7D29">
        <w:rPr>
          <w:sz w:val="22"/>
          <w:szCs w:val="22"/>
        </w:rPr>
        <w:t> </w:t>
      </w:r>
      <w:r w:rsidRPr="00EF64F8">
        <w:rPr>
          <w:sz w:val="22"/>
          <w:szCs w:val="22"/>
        </w:rPr>
        <w:t>příslušná dokumentace, pokud je to stanoveno touto smlouvou či obvyklé), který bude podepsán oprávněnými zástupci obou smluvních stran.</w:t>
      </w:r>
    </w:p>
    <w:p w:rsidR="001336A9" w:rsidRPr="00EF64F8" w:rsidRDefault="001336A9" w:rsidP="00C95D5A">
      <w:pPr>
        <w:ind w:left="567" w:hanging="567"/>
        <w:jc w:val="both"/>
        <w:rPr>
          <w:sz w:val="22"/>
          <w:szCs w:val="22"/>
        </w:rPr>
      </w:pPr>
    </w:p>
    <w:p w:rsidR="001336A9" w:rsidRPr="00EF64F8" w:rsidRDefault="001336A9" w:rsidP="00C95D5A">
      <w:pPr>
        <w:ind w:left="567"/>
        <w:jc w:val="both"/>
        <w:rPr>
          <w:sz w:val="22"/>
          <w:szCs w:val="22"/>
        </w:rPr>
      </w:pPr>
      <w:r w:rsidRPr="00EF64F8">
        <w:rPr>
          <w:sz w:val="22"/>
          <w:szCs w:val="22"/>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a nedodělků díla, zhodnocení jakosti díla a jeho částí, dohodu o lhůtách a opatřeních k odstranění vad díla či jeho části, záznam o nutných dodatečně požadovaných pracích, případnou dohodu o slevě z ceny za provedení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rsidR="001336A9" w:rsidRPr="00EF64F8" w:rsidRDefault="001336A9" w:rsidP="00C95D5A">
      <w:pPr>
        <w:pStyle w:val="Zkladntext21"/>
        <w:spacing w:after="0" w:line="240" w:lineRule="auto"/>
        <w:ind w:left="567" w:hanging="567"/>
        <w:jc w:val="both"/>
        <w:rPr>
          <w:sz w:val="22"/>
          <w:szCs w:val="22"/>
        </w:rPr>
      </w:pPr>
    </w:p>
    <w:p w:rsidR="001336A9" w:rsidRPr="00EF64F8" w:rsidRDefault="001336A9" w:rsidP="00B67C5D">
      <w:pPr>
        <w:pStyle w:val="Zkladntext21"/>
        <w:numPr>
          <w:ilvl w:val="0"/>
          <w:numId w:val="23"/>
        </w:numPr>
        <w:spacing w:after="0" w:line="240" w:lineRule="auto"/>
        <w:ind w:left="567" w:hanging="567"/>
        <w:jc w:val="both"/>
        <w:rPr>
          <w:bCs/>
          <w:sz w:val="22"/>
          <w:szCs w:val="22"/>
        </w:rPr>
      </w:pPr>
      <w:r w:rsidRPr="00EF64F8">
        <w:rPr>
          <w:bCs/>
          <w:sz w:val="22"/>
          <w:szCs w:val="22"/>
        </w:rPr>
        <w:t>V případě, že je objednatelem přebíráno dokončené dílo, skutečnost, že dílo je dokončeno co do množství, jakosti, kompletnosti a schopnosti trvalého užívání, prokazuje zásadně zhotovitel a</w:t>
      </w:r>
      <w:r w:rsidR="000C7D29">
        <w:rPr>
          <w:bCs/>
          <w:sz w:val="22"/>
          <w:szCs w:val="22"/>
        </w:rPr>
        <w:t> </w:t>
      </w:r>
      <w:r w:rsidRPr="00EF64F8">
        <w:rPr>
          <w:bCs/>
          <w:sz w:val="22"/>
          <w:szCs w:val="22"/>
        </w:rPr>
        <w:t>za tím účelem předkládá nezbytné písemné doklady objednateli.</w:t>
      </w:r>
    </w:p>
    <w:p w:rsidR="001336A9" w:rsidRPr="00EF64F8" w:rsidRDefault="001336A9" w:rsidP="00C95D5A">
      <w:pPr>
        <w:pStyle w:val="Zkladntext21"/>
        <w:spacing w:after="0" w:line="240" w:lineRule="auto"/>
        <w:ind w:left="567" w:hanging="567"/>
        <w:jc w:val="both"/>
        <w:rPr>
          <w:bCs/>
          <w:sz w:val="22"/>
          <w:szCs w:val="22"/>
        </w:rPr>
      </w:pPr>
    </w:p>
    <w:p w:rsidR="001336A9" w:rsidRPr="00EF64F8" w:rsidRDefault="001336A9" w:rsidP="00C95D5A">
      <w:pPr>
        <w:pStyle w:val="Zkladntext21"/>
        <w:spacing w:after="0" w:line="240" w:lineRule="auto"/>
        <w:ind w:left="567"/>
        <w:jc w:val="both"/>
        <w:rPr>
          <w:bCs/>
          <w:sz w:val="22"/>
          <w:szCs w:val="22"/>
        </w:rPr>
      </w:pPr>
      <w:r w:rsidRPr="00EF64F8">
        <w:rPr>
          <w:bCs/>
          <w:sz w:val="22"/>
          <w:szCs w:val="22"/>
        </w:rPr>
        <w:t>Zhotovitel doloží objednateli před zahájením přejímacího řízení dokumentaci skutečného provedení díla, stavební deník, změnové listy dle této smlouvy, veškerá osvědčení o zkouškách a certifikaci použitých materiálů a výrobků, revizní zprávy zařízení komplementovaných do díla, potvrzené záruční listy, doklady o ověření funkčnosti dodaných zařízení k provedení díla a</w:t>
      </w:r>
      <w:r w:rsidR="000C7D29">
        <w:rPr>
          <w:bCs/>
          <w:sz w:val="22"/>
          <w:szCs w:val="22"/>
        </w:rPr>
        <w:t> </w:t>
      </w:r>
      <w:r w:rsidRPr="00EF64F8">
        <w:rPr>
          <w:bCs/>
          <w:sz w:val="22"/>
          <w:szCs w:val="22"/>
        </w:rPr>
        <w:t>dodávek podle projektu dle této smlouvy a platných právních předpisů, dále doklad o</w:t>
      </w:r>
      <w:r w:rsidR="000C7D29">
        <w:rPr>
          <w:bCs/>
          <w:sz w:val="22"/>
          <w:szCs w:val="22"/>
        </w:rPr>
        <w:t> </w:t>
      </w:r>
      <w:r w:rsidRPr="00EF64F8">
        <w:rPr>
          <w:bCs/>
          <w:sz w:val="22"/>
          <w:szCs w:val="22"/>
        </w:rPr>
        <w:t>zabezpečení likvidace odpadu v souladu se zákonem o odpadech, ve znění pozdějších právních předpisů a předpisů provádějících, a další doklady prokazující splnění podmínek orgánů a organizací, které si v souladu s právními předpisy stanovily. Dokumentaci „skutečného provedení díla“ je povinen zhotovitel předat ve dvou vyhotoveních objednateli nejpozději při předání díla.</w:t>
      </w:r>
    </w:p>
    <w:p w:rsidR="001336A9" w:rsidRPr="00EF64F8" w:rsidRDefault="001336A9" w:rsidP="00C95D5A">
      <w:pPr>
        <w:pStyle w:val="Zkladntext21"/>
        <w:spacing w:after="0" w:line="240" w:lineRule="auto"/>
        <w:ind w:left="567" w:hanging="567"/>
        <w:jc w:val="both"/>
        <w:rPr>
          <w:bCs/>
          <w:sz w:val="22"/>
          <w:szCs w:val="22"/>
        </w:rPr>
      </w:pPr>
    </w:p>
    <w:p w:rsidR="001336A9" w:rsidRPr="00EF64F8" w:rsidRDefault="001336A9" w:rsidP="00C95D5A">
      <w:pPr>
        <w:pStyle w:val="Zkladntext21"/>
        <w:spacing w:after="0" w:line="240" w:lineRule="auto"/>
        <w:ind w:left="567"/>
        <w:jc w:val="both"/>
        <w:rPr>
          <w:bCs/>
          <w:sz w:val="22"/>
          <w:szCs w:val="22"/>
        </w:rPr>
      </w:pPr>
      <w:r w:rsidRPr="00EF64F8">
        <w:rPr>
          <w:bCs/>
          <w:sz w:val="22"/>
          <w:szCs w:val="22"/>
        </w:rPr>
        <w:t>V případě, že nedojde k předložení a předání objednateli shora uvedených dokladů nejpozději při přejímacím řízení, nepovažuje se dílo za řádně předané.</w:t>
      </w:r>
    </w:p>
    <w:p w:rsidR="001336A9" w:rsidRPr="00EF64F8" w:rsidRDefault="001336A9" w:rsidP="00C95D5A">
      <w:pPr>
        <w:ind w:left="567" w:hanging="567"/>
        <w:jc w:val="both"/>
        <w:rPr>
          <w:sz w:val="22"/>
          <w:szCs w:val="22"/>
        </w:rPr>
      </w:pPr>
    </w:p>
    <w:p w:rsidR="001336A9" w:rsidRPr="00EF64F8" w:rsidRDefault="00C95D5A" w:rsidP="00C95D5A">
      <w:pPr>
        <w:suppressAutoHyphens/>
        <w:overflowPunct/>
        <w:autoSpaceDE/>
        <w:autoSpaceDN/>
        <w:adjustRightInd/>
        <w:ind w:left="567" w:hanging="567"/>
        <w:jc w:val="both"/>
        <w:textAlignment w:val="auto"/>
        <w:rPr>
          <w:sz w:val="22"/>
          <w:szCs w:val="22"/>
        </w:rPr>
      </w:pPr>
      <w:r>
        <w:rPr>
          <w:sz w:val="22"/>
          <w:szCs w:val="22"/>
        </w:rPr>
        <w:t>5.</w:t>
      </w:r>
      <w:r>
        <w:rPr>
          <w:sz w:val="22"/>
          <w:szCs w:val="22"/>
        </w:rPr>
        <w:tab/>
      </w:r>
      <w:r w:rsidR="001336A9" w:rsidRPr="00EF64F8">
        <w:rPr>
          <w:sz w:val="22"/>
          <w:szCs w:val="22"/>
        </w:rPr>
        <w:t xml:space="preserve">V případě, že se při přejímání díla objednatelem prokáže, že je zhotovitelem předáváno dílo, které nese vady a/nebo nedodělky, </w:t>
      </w:r>
      <w:r w:rsidR="008B3F60">
        <w:rPr>
          <w:sz w:val="22"/>
          <w:szCs w:val="22"/>
        </w:rPr>
        <w:t>které samy o sobě ani ve spojení s jinými nebrání užívání díla, nen</w:t>
      </w:r>
      <w:r w:rsidR="001336A9" w:rsidRPr="00EF64F8">
        <w:rPr>
          <w:sz w:val="22"/>
          <w:szCs w:val="22"/>
        </w:rPr>
        <w:t xml:space="preserve">í objednatel povinen předávané dílo převzít, a to bez ohledu na povahu těchto vad a/nebo nedodělků. Zjištěné vady a/nebo nedodělky, které nebrání užívání stavby, ani jej </w:t>
      </w:r>
      <w:r w:rsidR="001336A9" w:rsidRPr="00EF64F8">
        <w:rPr>
          <w:sz w:val="22"/>
          <w:szCs w:val="22"/>
        </w:rPr>
        <w:lastRenderedPageBreak/>
        <w:t>podstatným způsobem neomezují, budou v případě převzetí objednatelem uvedeny v soupisu vad a nedodělků s termínem jejich odstranění, který bude přílohou předávacího protokolu. Po odstranění vad díla či jeho části, pro které objednatel odmítl od zhotovitele dílo převzít, se opakuje přejímací řízení analogicky dle tohoto článku smlouvy. V</w:t>
      </w:r>
      <w:r w:rsidR="006F6C05">
        <w:rPr>
          <w:sz w:val="22"/>
          <w:szCs w:val="22"/>
        </w:rPr>
        <w:t xml:space="preserve"> takovém </w:t>
      </w:r>
      <w:r w:rsidR="001336A9" w:rsidRPr="00EF64F8">
        <w:rPr>
          <w:sz w:val="22"/>
          <w:szCs w:val="22"/>
        </w:rPr>
        <w:t xml:space="preserve">případě </w:t>
      </w:r>
      <w:r w:rsidR="006F6C05">
        <w:rPr>
          <w:sz w:val="22"/>
          <w:szCs w:val="22"/>
        </w:rPr>
        <w:t>bude k původnímu předávacímu protokolu sepsán dodatek, ve kterém bude uvedeno převzetí díla. Dodatek obsahuje veškeré náležitosti stanovené pro předávací protokol v tomto článku smlouvy.</w:t>
      </w:r>
    </w:p>
    <w:p w:rsidR="001336A9" w:rsidRPr="00EF64F8" w:rsidRDefault="001336A9" w:rsidP="00C95D5A">
      <w:pPr>
        <w:ind w:left="567" w:hanging="567"/>
        <w:jc w:val="both"/>
        <w:rPr>
          <w:sz w:val="22"/>
          <w:szCs w:val="22"/>
        </w:rPr>
      </w:pPr>
    </w:p>
    <w:p w:rsidR="001336A9" w:rsidRPr="00EF64F8" w:rsidRDefault="00C95D5A" w:rsidP="00C95D5A">
      <w:pPr>
        <w:suppressAutoHyphens/>
        <w:overflowPunct/>
        <w:autoSpaceDE/>
        <w:autoSpaceDN/>
        <w:adjustRightInd/>
        <w:ind w:left="567" w:hanging="567"/>
        <w:jc w:val="both"/>
        <w:textAlignment w:val="auto"/>
        <w:rPr>
          <w:sz w:val="22"/>
          <w:szCs w:val="22"/>
        </w:rPr>
      </w:pPr>
      <w:r>
        <w:rPr>
          <w:sz w:val="22"/>
          <w:szCs w:val="22"/>
        </w:rPr>
        <w:t>6.</w:t>
      </w:r>
      <w:r>
        <w:rPr>
          <w:sz w:val="22"/>
          <w:szCs w:val="22"/>
        </w:rPr>
        <w:tab/>
      </w:r>
      <w:r w:rsidR="001336A9" w:rsidRPr="00EF64F8">
        <w:rPr>
          <w:sz w:val="22"/>
          <w:szCs w:val="22"/>
        </w:rPr>
        <w:t>Pro případ odstoupení kterékoli ze smluvních stran od smlouvy budou analogicky použita ustanovení tohoto článku.</w:t>
      </w:r>
    </w:p>
    <w:p w:rsidR="001336A9" w:rsidRPr="00EF64F8" w:rsidRDefault="001336A9" w:rsidP="00C95D5A">
      <w:pPr>
        <w:ind w:left="567" w:hanging="567"/>
        <w:jc w:val="both"/>
        <w:rPr>
          <w:sz w:val="22"/>
          <w:szCs w:val="22"/>
        </w:rPr>
      </w:pPr>
    </w:p>
    <w:p w:rsidR="001336A9" w:rsidRPr="00EF64F8" w:rsidRDefault="00C95D5A" w:rsidP="00C95D5A">
      <w:pPr>
        <w:suppressAutoHyphens/>
        <w:overflowPunct/>
        <w:autoSpaceDE/>
        <w:autoSpaceDN/>
        <w:adjustRightInd/>
        <w:ind w:left="567" w:hanging="567"/>
        <w:jc w:val="both"/>
        <w:textAlignment w:val="auto"/>
        <w:rPr>
          <w:sz w:val="22"/>
          <w:szCs w:val="22"/>
        </w:rPr>
      </w:pPr>
      <w:r>
        <w:rPr>
          <w:sz w:val="22"/>
          <w:szCs w:val="22"/>
        </w:rPr>
        <w:t>7.</w:t>
      </w:r>
      <w:r>
        <w:rPr>
          <w:sz w:val="22"/>
          <w:szCs w:val="22"/>
        </w:rPr>
        <w:tab/>
      </w:r>
      <w:r w:rsidR="001336A9" w:rsidRPr="00EF64F8">
        <w:rPr>
          <w:sz w:val="22"/>
          <w:szCs w:val="22"/>
        </w:rPr>
        <w:t>Za řádně provedené (ukončené) dílo je považováno řádně vyzkoušené dílo zhotovené v rozsahu, o parametrech a s vlastnostmi stanovenými touto smlouvou, které je bez vad a nedodělků,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w:t>
      </w:r>
      <w:r w:rsidR="000C7D29">
        <w:rPr>
          <w:sz w:val="22"/>
          <w:szCs w:val="22"/>
        </w:rPr>
        <w:t> </w:t>
      </w:r>
      <w:r w:rsidR="001336A9" w:rsidRPr="00EF64F8">
        <w:rPr>
          <w:sz w:val="22"/>
          <w:szCs w:val="22"/>
        </w:rPr>
        <w:t>splňující jakostní a funkční parametry stanovené touto smlouvou a řádně předané objednateli.</w:t>
      </w:r>
    </w:p>
    <w:p w:rsidR="001336A9" w:rsidRPr="00EF64F8" w:rsidRDefault="001336A9" w:rsidP="00C95D5A">
      <w:pPr>
        <w:ind w:left="567" w:hanging="567"/>
        <w:jc w:val="both"/>
        <w:rPr>
          <w:sz w:val="22"/>
          <w:szCs w:val="22"/>
          <w:shd w:val="clear" w:color="auto" w:fill="FFFF00"/>
        </w:rPr>
      </w:pPr>
    </w:p>
    <w:p w:rsidR="001336A9" w:rsidRPr="00EF64F8" w:rsidRDefault="00C95D5A" w:rsidP="00C95D5A">
      <w:pPr>
        <w:suppressAutoHyphens/>
        <w:overflowPunct/>
        <w:autoSpaceDE/>
        <w:autoSpaceDN/>
        <w:adjustRightInd/>
        <w:ind w:left="567" w:hanging="567"/>
        <w:jc w:val="both"/>
        <w:textAlignment w:val="auto"/>
        <w:rPr>
          <w:sz w:val="22"/>
          <w:szCs w:val="22"/>
        </w:rPr>
      </w:pPr>
      <w:r>
        <w:rPr>
          <w:sz w:val="22"/>
          <w:szCs w:val="22"/>
        </w:rPr>
        <w:t>8.</w:t>
      </w:r>
      <w:r>
        <w:rPr>
          <w:sz w:val="22"/>
          <w:szCs w:val="22"/>
        </w:rPr>
        <w:tab/>
      </w:r>
      <w:r w:rsidR="001336A9" w:rsidRPr="00EF64F8">
        <w:rPr>
          <w:sz w:val="22"/>
          <w:szCs w:val="22"/>
        </w:rPr>
        <w:t>Vadou se pro účely této smlouvy rozumí odchylka v kvantitě, kvalitě, rozsahu nebo parametrech díla, stanovených projektem díla, touto smlouvou a obecně závaznými předpisy.</w:t>
      </w:r>
    </w:p>
    <w:p w:rsidR="001336A9" w:rsidRPr="00EF64F8" w:rsidRDefault="001336A9" w:rsidP="00C95D5A">
      <w:pPr>
        <w:ind w:left="567" w:hanging="567"/>
        <w:rPr>
          <w:sz w:val="22"/>
          <w:szCs w:val="22"/>
        </w:rPr>
      </w:pPr>
    </w:p>
    <w:p w:rsidR="001336A9" w:rsidRPr="005C75C7" w:rsidRDefault="00C95D5A" w:rsidP="00C95D5A">
      <w:pPr>
        <w:suppressAutoHyphens/>
        <w:overflowPunct/>
        <w:autoSpaceDE/>
        <w:autoSpaceDN/>
        <w:adjustRightInd/>
        <w:ind w:left="567" w:hanging="567"/>
        <w:jc w:val="both"/>
        <w:textAlignment w:val="auto"/>
        <w:rPr>
          <w:sz w:val="22"/>
          <w:szCs w:val="22"/>
        </w:rPr>
      </w:pPr>
      <w:r>
        <w:rPr>
          <w:sz w:val="22"/>
          <w:szCs w:val="22"/>
        </w:rPr>
        <w:t>9.</w:t>
      </w:r>
      <w:r>
        <w:rPr>
          <w:sz w:val="22"/>
          <w:szCs w:val="22"/>
        </w:rPr>
        <w:tab/>
      </w:r>
      <w:r w:rsidR="001336A9" w:rsidRPr="00EF64F8">
        <w:rPr>
          <w:sz w:val="22"/>
          <w:szCs w:val="22"/>
        </w:rPr>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Nepřistoupí-li zhotovitel k odstraňování vad a </w:t>
      </w:r>
      <w:r w:rsidR="001336A9" w:rsidRPr="00E55719">
        <w:rPr>
          <w:sz w:val="22"/>
          <w:szCs w:val="22"/>
        </w:rPr>
        <w:t>nedodělků díla nejpozději do 3 (</w:t>
      </w:r>
      <w:r w:rsidR="00E55719">
        <w:rPr>
          <w:sz w:val="22"/>
          <w:szCs w:val="22"/>
        </w:rPr>
        <w:t xml:space="preserve">slovy: </w:t>
      </w:r>
      <w:r w:rsidR="001336A9" w:rsidRPr="00E55719">
        <w:rPr>
          <w:sz w:val="22"/>
          <w:szCs w:val="22"/>
        </w:rPr>
        <w:t xml:space="preserve">tří) pracovních dnů ode dne neúspěšného pokusu o předání díla zhotovitelem objednateli, je </w:t>
      </w:r>
      <w:r w:rsidR="001336A9" w:rsidRPr="005C75C7">
        <w:rPr>
          <w:sz w:val="22"/>
          <w:szCs w:val="22"/>
        </w:rPr>
        <w:t xml:space="preserve">objednatel oprávněn postupovat </w:t>
      </w:r>
      <w:r w:rsidR="00E55719" w:rsidRPr="005C75C7">
        <w:rPr>
          <w:sz w:val="22"/>
          <w:szCs w:val="22"/>
        </w:rPr>
        <w:t>dle článku 11 odst. 6</w:t>
      </w:r>
      <w:r w:rsidR="001336A9" w:rsidRPr="005C75C7">
        <w:rPr>
          <w:sz w:val="22"/>
          <w:szCs w:val="22"/>
        </w:rPr>
        <w:t xml:space="preserve"> této smlouvy.</w:t>
      </w:r>
    </w:p>
    <w:p w:rsidR="001336A9" w:rsidRPr="005C75C7" w:rsidRDefault="001336A9" w:rsidP="00C95D5A">
      <w:pPr>
        <w:ind w:left="567" w:hanging="567"/>
        <w:rPr>
          <w:sz w:val="22"/>
          <w:szCs w:val="22"/>
        </w:rPr>
      </w:pPr>
    </w:p>
    <w:p w:rsidR="00341B6F" w:rsidRPr="005C75C7" w:rsidRDefault="00C95D5A" w:rsidP="00341B6F">
      <w:pPr>
        <w:pStyle w:val="StylZM"/>
        <w:numPr>
          <w:ilvl w:val="0"/>
          <w:numId w:val="0"/>
        </w:numPr>
        <w:ind w:left="567" w:hanging="567"/>
        <w:rPr>
          <w:b/>
          <w:sz w:val="24"/>
          <w:szCs w:val="24"/>
        </w:rPr>
      </w:pPr>
      <w:r w:rsidRPr="005C75C7">
        <w:rPr>
          <w:b/>
          <w:sz w:val="24"/>
          <w:szCs w:val="24"/>
        </w:rPr>
        <w:t>13</w:t>
      </w:r>
      <w:r w:rsidR="00341B6F" w:rsidRPr="005C75C7">
        <w:rPr>
          <w:b/>
          <w:sz w:val="24"/>
          <w:szCs w:val="24"/>
        </w:rPr>
        <w:t>.    Smluvní pokuta</w:t>
      </w:r>
    </w:p>
    <w:p w:rsidR="001336A9" w:rsidRPr="005C75C7" w:rsidRDefault="001336A9" w:rsidP="005C75C7">
      <w:pPr>
        <w:numPr>
          <w:ilvl w:val="0"/>
          <w:numId w:val="27"/>
        </w:numPr>
        <w:suppressAutoHyphens/>
        <w:overflowPunct/>
        <w:autoSpaceDE/>
        <w:autoSpaceDN/>
        <w:adjustRightInd/>
        <w:ind w:left="567" w:hanging="567"/>
        <w:jc w:val="both"/>
        <w:textAlignment w:val="auto"/>
        <w:rPr>
          <w:sz w:val="22"/>
          <w:szCs w:val="22"/>
        </w:rPr>
      </w:pPr>
      <w:r w:rsidRPr="005C75C7">
        <w:rPr>
          <w:sz w:val="22"/>
          <w:szCs w:val="22"/>
        </w:rPr>
        <w:t xml:space="preserve">Smluvní strany se dohodly, že v případě prodlení se splněním povinností stanovených </w:t>
      </w:r>
      <w:r w:rsidR="00606966" w:rsidRPr="005C75C7">
        <w:rPr>
          <w:sz w:val="22"/>
          <w:szCs w:val="22"/>
        </w:rPr>
        <w:t xml:space="preserve">v článku 3 odst. </w:t>
      </w:r>
      <w:r w:rsidRPr="005C75C7">
        <w:rPr>
          <w:sz w:val="22"/>
          <w:szCs w:val="22"/>
        </w:rPr>
        <w:t xml:space="preserve">1 písm. c) této smlouvy (ve vztahu k článku </w:t>
      </w:r>
      <w:r w:rsidR="00606966" w:rsidRPr="005C75C7">
        <w:rPr>
          <w:sz w:val="22"/>
          <w:szCs w:val="22"/>
        </w:rPr>
        <w:t>12</w:t>
      </w:r>
      <w:r w:rsidRPr="005C75C7">
        <w:rPr>
          <w:sz w:val="22"/>
          <w:szCs w:val="22"/>
        </w:rPr>
        <w:t xml:space="preserve"> odst. 1 této smlouvy) je objednatel oprávněn uplatnit vůči zhotoviteli ve smyslu ustanovení § 2048 a násl. </w:t>
      </w:r>
      <w:r w:rsidR="00606966" w:rsidRPr="005C75C7">
        <w:rPr>
          <w:sz w:val="22"/>
          <w:szCs w:val="22"/>
        </w:rPr>
        <w:t xml:space="preserve">zákona č. 89/2012 Sb., občanského zákoníku, ve znění pozdějších předpisů, </w:t>
      </w:r>
      <w:r w:rsidRPr="005C75C7">
        <w:rPr>
          <w:sz w:val="22"/>
          <w:szCs w:val="22"/>
        </w:rPr>
        <w:t>smluvní pokutu ve výši 0,1 % (slovy: jedna desetina procenta) z ceny za provedení díla včetně DPH, a to za každý den prodlení.</w:t>
      </w:r>
    </w:p>
    <w:p w:rsidR="001336A9" w:rsidRPr="005C75C7" w:rsidRDefault="001336A9" w:rsidP="005C75C7">
      <w:pPr>
        <w:ind w:left="567" w:hanging="567"/>
        <w:jc w:val="both"/>
        <w:rPr>
          <w:sz w:val="22"/>
          <w:szCs w:val="22"/>
        </w:rPr>
      </w:pPr>
    </w:p>
    <w:p w:rsidR="001336A9" w:rsidRPr="005C75C7" w:rsidRDefault="001336A9" w:rsidP="005C75C7">
      <w:pPr>
        <w:numPr>
          <w:ilvl w:val="0"/>
          <w:numId w:val="27"/>
        </w:numPr>
        <w:suppressAutoHyphens/>
        <w:overflowPunct/>
        <w:autoSpaceDE/>
        <w:autoSpaceDN/>
        <w:adjustRightInd/>
        <w:ind w:left="567" w:hanging="567"/>
        <w:jc w:val="both"/>
        <w:textAlignment w:val="auto"/>
        <w:rPr>
          <w:sz w:val="22"/>
          <w:szCs w:val="22"/>
        </w:rPr>
      </w:pPr>
      <w:r w:rsidRPr="005C75C7">
        <w:rPr>
          <w:sz w:val="22"/>
          <w:szCs w:val="22"/>
        </w:rPr>
        <w:t>Smluvní strany se dohodly, že v případě prodlení se splněním pov</w:t>
      </w:r>
      <w:r w:rsidR="00606966" w:rsidRPr="005C75C7">
        <w:rPr>
          <w:sz w:val="22"/>
          <w:szCs w:val="22"/>
        </w:rPr>
        <w:t>inností stanovených v článku 3</w:t>
      </w:r>
      <w:r w:rsidRPr="005C75C7">
        <w:rPr>
          <w:sz w:val="22"/>
          <w:szCs w:val="22"/>
        </w:rPr>
        <w:t xml:space="preserve"> odst. </w:t>
      </w:r>
      <w:r w:rsidR="00606966" w:rsidRPr="005C75C7">
        <w:rPr>
          <w:sz w:val="22"/>
          <w:szCs w:val="22"/>
        </w:rPr>
        <w:t>1</w:t>
      </w:r>
      <w:r w:rsidRPr="005C75C7">
        <w:rPr>
          <w:sz w:val="22"/>
          <w:szCs w:val="22"/>
        </w:rPr>
        <w:t xml:space="preserve"> písm. b) této smlouvy (ve vztahu k článku </w:t>
      </w:r>
      <w:r w:rsidR="00606966" w:rsidRPr="005C75C7">
        <w:rPr>
          <w:sz w:val="22"/>
          <w:szCs w:val="22"/>
        </w:rPr>
        <w:t>9</w:t>
      </w:r>
      <w:r w:rsidRPr="005C75C7">
        <w:rPr>
          <w:sz w:val="22"/>
          <w:szCs w:val="22"/>
        </w:rPr>
        <w:t xml:space="preserve"> odst. 1 této smlouvy) je objednatel oprávněn uplatnit vůči zhotoviteli ve smyslu ustanovení § 2048 a násl. </w:t>
      </w:r>
      <w:r w:rsidR="00606966" w:rsidRPr="005C75C7">
        <w:rPr>
          <w:sz w:val="22"/>
          <w:szCs w:val="22"/>
        </w:rPr>
        <w:t xml:space="preserve">zákona č. 89/2012 Sb., občanského zákoníku, ve znění pozdějších předpisů, </w:t>
      </w:r>
      <w:r w:rsidRPr="005C75C7">
        <w:rPr>
          <w:sz w:val="22"/>
          <w:szCs w:val="22"/>
        </w:rPr>
        <w:t>smluvní pokutu ve výši 5.000,- Kč (slovy: pět tisíc korun českých), a to za každý den prodlení.</w:t>
      </w:r>
    </w:p>
    <w:p w:rsidR="001336A9" w:rsidRPr="005C75C7" w:rsidRDefault="001336A9" w:rsidP="005C75C7">
      <w:pPr>
        <w:ind w:left="567" w:hanging="567"/>
        <w:jc w:val="both"/>
        <w:rPr>
          <w:sz w:val="22"/>
          <w:szCs w:val="22"/>
        </w:rPr>
      </w:pPr>
    </w:p>
    <w:p w:rsidR="001336A9" w:rsidRPr="005C75C7" w:rsidRDefault="001336A9" w:rsidP="005C75C7">
      <w:pPr>
        <w:numPr>
          <w:ilvl w:val="0"/>
          <w:numId w:val="27"/>
        </w:numPr>
        <w:suppressAutoHyphens/>
        <w:overflowPunct/>
        <w:autoSpaceDE/>
        <w:autoSpaceDN/>
        <w:adjustRightInd/>
        <w:ind w:left="567" w:hanging="567"/>
        <w:jc w:val="both"/>
        <w:textAlignment w:val="auto"/>
        <w:rPr>
          <w:sz w:val="22"/>
          <w:szCs w:val="22"/>
        </w:rPr>
      </w:pPr>
      <w:r w:rsidRPr="005C75C7">
        <w:rPr>
          <w:sz w:val="22"/>
          <w:szCs w:val="22"/>
        </w:rPr>
        <w:t>Smluvní strany se dohodly, že v případě porušení p</w:t>
      </w:r>
      <w:r w:rsidR="00791139" w:rsidRPr="005C75C7">
        <w:rPr>
          <w:sz w:val="22"/>
          <w:szCs w:val="22"/>
        </w:rPr>
        <w:t>ovinností stanovených v článku 7</w:t>
      </w:r>
      <w:r w:rsidRPr="005C75C7">
        <w:rPr>
          <w:sz w:val="22"/>
          <w:szCs w:val="22"/>
        </w:rPr>
        <w:t xml:space="preserve"> odst. </w:t>
      </w:r>
      <w:r w:rsidR="00791139" w:rsidRPr="005C75C7">
        <w:rPr>
          <w:sz w:val="22"/>
          <w:szCs w:val="22"/>
        </w:rPr>
        <w:t>1, 5, 6, 7, 8, 9, 10, 11, 12 nebo 14</w:t>
      </w:r>
      <w:r w:rsidR="005C75C7" w:rsidRPr="005C75C7">
        <w:rPr>
          <w:sz w:val="22"/>
          <w:szCs w:val="22"/>
        </w:rPr>
        <w:t>, v článku 8</w:t>
      </w:r>
      <w:r w:rsidRPr="005C75C7">
        <w:rPr>
          <w:sz w:val="22"/>
          <w:szCs w:val="22"/>
        </w:rPr>
        <w:t xml:space="preserve"> odst. </w:t>
      </w:r>
      <w:r w:rsidR="005C75C7" w:rsidRPr="005C75C7">
        <w:rPr>
          <w:sz w:val="22"/>
          <w:szCs w:val="22"/>
        </w:rPr>
        <w:t>1, 2, 3 nebo 5</w:t>
      </w:r>
      <w:r w:rsidRPr="005C75C7">
        <w:rPr>
          <w:sz w:val="22"/>
          <w:szCs w:val="22"/>
        </w:rPr>
        <w:t xml:space="preserve">, </w:t>
      </w:r>
      <w:r w:rsidR="005C75C7" w:rsidRPr="005C75C7">
        <w:rPr>
          <w:sz w:val="22"/>
          <w:szCs w:val="22"/>
        </w:rPr>
        <w:t>v článku 9</w:t>
      </w:r>
      <w:r w:rsidRPr="005C75C7">
        <w:rPr>
          <w:sz w:val="22"/>
          <w:szCs w:val="22"/>
        </w:rPr>
        <w:t xml:space="preserve"> odst. </w:t>
      </w:r>
      <w:r w:rsidR="005C75C7" w:rsidRPr="005C75C7">
        <w:rPr>
          <w:sz w:val="22"/>
          <w:szCs w:val="22"/>
        </w:rPr>
        <w:t>3, 4, 5 nebo 7, v</w:t>
      </w:r>
      <w:r w:rsidR="000C7D29">
        <w:rPr>
          <w:sz w:val="22"/>
          <w:szCs w:val="22"/>
        </w:rPr>
        <w:t> </w:t>
      </w:r>
      <w:r w:rsidR="005C75C7" w:rsidRPr="005C75C7">
        <w:rPr>
          <w:sz w:val="22"/>
          <w:szCs w:val="22"/>
        </w:rPr>
        <w:t>článku  10</w:t>
      </w:r>
      <w:r w:rsidRPr="005C75C7">
        <w:rPr>
          <w:sz w:val="22"/>
          <w:szCs w:val="22"/>
        </w:rPr>
        <w:t xml:space="preserve"> odst. </w:t>
      </w:r>
      <w:r w:rsidR="005C75C7" w:rsidRPr="005C75C7">
        <w:rPr>
          <w:sz w:val="22"/>
          <w:szCs w:val="22"/>
        </w:rPr>
        <w:t>1 nebo 4</w:t>
      </w:r>
      <w:r w:rsidRPr="005C75C7">
        <w:rPr>
          <w:sz w:val="22"/>
          <w:szCs w:val="22"/>
        </w:rPr>
        <w:t xml:space="preserve">, v  článku </w:t>
      </w:r>
      <w:r w:rsidR="005C75C7" w:rsidRPr="005C75C7">
        <w:rPr>
          <w:sz w:val="22"/>
          <w:szCs w:val="22"/>
        </w:rPr>
        <w:t>11</w:t>
      </w:r>
      <w:r w:rsidRPr="005C75C7">
        <w:rPr>
          <w:sz w:val="22"/>
          <w:szCs w:val="22"/>
        </w:rPr>
        <w:t xml:space="preserve"> odst. </w:t>
      </w:r>
      <w:r w:rsidR="005C75C7" w:rsidRPr="005C75C7">
        <w:rPr>
          <w:sz w:val="22"/>
          <w:szCs w:val="22"/>
        </w:rPr>
        <w:t xml:space="preserve">2, 8 nebo 9 </w:t>
      </w:r>
      <w:r w:rsidRPr="005C75C7">
        <w:rPr>
          <w:sz w:val="22"/>
          <w:szCs w:val="22"/>
        </w:rPr>
        <w:t xml:space="preserve">nebo v článku  </w:t>
      </w:r>
      <w:r w:rsidR="005C75C7" w:rsidRPr="005C75C7">
        <w:rPr>
          <w:sz w:val="22"/>
          <w:szCs w:val="22"/>
        </w:rPr>
        <w:t>12</w:t>
      </w:r>
      <w:r w:rsidRPr="005C75C7">
        <w:rPr>
          <w:sz w:val="22"/>
          <w:szCs w:val="22"/>
        </w:rPr>
        <w:t xml:space="preserve"> odst. </w:t>
      </w:r>
      <w:r w:rsidR="005C75C7" w:rsidRPr="005C75C7">
        <w:rPr>
          <w:sz w:val="22"/>
          <w:szCs w:val="22"/>
        </w:rPr>
        <w:t>9</w:t>
      </w:r>
      <w:r w:rsidRPr="005C75C7">
        <w:rPr>
          <w:sz w:val="22"/>
          <w:szCs w:val="22"/>
        </w:rPr>
        <w:t xml:space="preserve"> této smlouvy zhotovitelem je objednatel oprávněn uplatnit ve smyslu ustanovení § 2048 a násl. </w:t>
      </w:r>
      <w:r w:rsidR="005C75C7" w:rsidRPr="005C75C7">
        <w:rPr>
          <w:sz w:val="22"/>
          <w:szCs w:val="22"/>
        </w:rPr>
        <w:t>zákona č. 89/2012 Sb., občanského zákoníku, ve znění pozdějších předpisů,</w:t>
      </w:r>
      <w:r w:rsidRPr="005C75C7">
        <w:rPr>
          <w:sz w:val="22"/>
          <w:szCs w:val="22"/>
        </w:rPr>
        <w:t xml:space="preserve"> smluvní pokutu ve výši 3.000,- Kč (slovy: tři tisíce korun českých), a to za každé porušení smlouvy zvlášť a to i</w:t>
      </w:r>
      <w:r w:rsidR="000C7D29">
        <w:rPr>
          <w:sz w:val="22"/>
          <w:szCs w:val="22"/>
        </w:rPr>
        <w:t> </w:t>
      </w:r>
      <w:r w:rsidRPr="005C75C7">
        <w:rPr>
          <w:sz w:val="22"/>
          <w:szCs w:val="22"/>
        </w:rPr>
        <w:t>opakovaně.</w:t>
      </w:r>
    </w:p>
    <w:p w:rsidR="001336A9" w:rsidRPr="005C75C7" w:rsidRDefault="001336A9" w:rsidP="005C75C7">
      <w:pPr>
        <w:ind w:left="567" w:hanging="567"/>
        <w:jc w:val="both"/>
        <w:rPr>
          <w:sz w:val="22"/>
          <w:szCs w:val="22"/>
        </w:rPr>
      </w:pPr>
    </w:p>
    <w:p w:rsidR="001336A9" w:rsidRPr="005C75C7" w:rsidRDefault="001336A9" w:rsidP="005C75C7">
      <w:pPr>
        <w:numPr>
          <w:ilvl w:val="0"/>
          <w:numId w:val="27"/>
        </w:numPr>
        <w:suppressAutoHyphens/>
        <w:overflowPunct/>
        <w:autoSpaceDE/>
        <w:autoSpaceDN/>
        <w:adjustRightInd/>
        <w:ind w:left="567" w:hanging="567"/>
        <w:jc w:val="both"/>
        <w:textAlignment w:val="auto"/>
        <w:rPr>
          <w:sz w:val="22"/>
          <w:szCs w:val="22"/>
        </w:rPr>
      </w:pPr>
      <w:r w:rsidRPr="005C75C7">
        <w:rPr>
          <w:sz w:val="22"/>
          <w:szCs w:val="22"/>
        </w:rPr>
        <w:t xml:space="preserve">Smluvní strany se dohodly, že za nesplnění termínů odstranění </w:t>
      </w:r>
      <w:r w:rsidR="00606966" w:rsidRPr="005C75C7">
        <w:rPr>
          <w:sz w:val="22"/>
          <w:szCs w:val="22"/>
        </w:rPr>
        <w:t>vad dle článku 11</w:t>
      </w:r>
      <w:r w:rsidRPr="005C75C7">
        <w:rPr>
          <w:sz w:val="22"/>
          <w:szCs w:val="22"/>
        </w:rPr>
        <w:t xml:space="preserve"> odst. 4 této smlouvy nebo za nesplnění termínů odstranění vad a provedení nedodělků dle </w:t>
      </w:r>
      <w:r w:rsidR="00606966" w:rsidRPr="005C75C7">
        <w:rPr>
          <w:sz w:val="22"/>
          <w:szCs w:val="22"/>
        </w:rPr>
        <w:t>článku 12</w:t>
      </w:r>
      <w:r w:rsidRPr="005C75C7">
        <w:rPr>
          <w:sz w:val="22"/>
          <w:szCs w:val="22"/>
        </w:rPr>
        <w:t xml:space="preserve"> odst. </w:t>
      </w:r>
      <w:r w:rsidR="00606966" w:rsidRPr="005C75C7">
        <w:rPr>
          <w:sz w:val="22"/>
          <w:szCs w:val="22"/>
        </w:rPr>
        <w:t>5</w:t>
      </w:r>
      <w:r w:rsidRPr="005C75C7">
        <w:rPr>
          <w:sz w:val="22"/>
          <w:szCs w:val="22"/>
        </w:rPr>
        <w:t xml:space="preserve"> této smlouvy, je objednatel oprávněn uplatnit ve smyslu ustanovení § 2048 a násl. </w:t>
      </w:r>
      <w:r w:rsidR="000C7D29">
        <w:rPr>
          <w:sz w:val="22"/>
          <w:szCs w:val="22"/>
        </w:rPr>
        <w:t>zákona č. </w:t>
      </w:r>
      <w:r w:rsidR="00606966" w:rsidRPr="005C75C7">
        <w:rPr>
          <w:sz w:val="22"/>
          <w:szCs w:val="22"/>
        </w:rPr>
        <w:t xml:space="preserve">89/2012 Sb., občanského zákoníku, ve znění pozdějších předpisů, </w:t>
      </w:r>
      <w:r w:rsidRPr="005C75C7">
        <w:rPr>
          <w:sz w:val="22"/>
          <w:szCs w:val="22"/>
        </w:rPr>
        <w:t xml:space="preserve">smluvní pokutu ve výši </w:t>
      </w:r>
      <w:r w:rsidRPr="005C75C7">
        <w:rPr>
          <w:sz w:val="22"/>
          <w:szCs w:val="22"/>
        </w:rPr>
        <w:lastRenderedPageBreak/>
        <w:t>1.000,- Kč (slovy: jeden tisíc korun českých) za každý nesplněný den, a to za každou vadu či nedodělek jednotlivě.</w:t>
      </w:r>
    </w:p>
    <w:p w:rsidR="001336A9" w:rsidRPr="005C75C7" w:rsidRDefault="001336A9" w:rsidP="005C75C7">
      <w:pPr>
        <w:ind w:left="567" w:hanging="567"/>
        <w:jc w:val="both"/>
        <w:rPr>
          <w:sz w:val="22"/>
          <w:szCs w:val="22"/>
        </w:rPr>
      </w:pPr>
    </w:p>
    <w:p w:rsidR="001336A9" w:rsidRPr="005C75C7" w:rsidRDefault="001336A9" w:rsidP="005C75C7">
      <w:pPr>
        <w:numPr>
          <w:ilvl w:val="0"/>
          <w:numId w:val="27"/>
        </w:numPr>
        <w:suppressAutoHyphens/>
        <w:overflowPunct/>
        <w:autoSpaceDE/>
        <w:autoSpaceDN/>
        <w:adjustRightInd/>
        <w:ind w:left="567" w:hanging="567"/>
        <w:jc w:val="both"/>
        <w:textAlignment w:val="auto"/>
        <w:rPr>
          <w:sz w:val="22"/>
          <w:szCs w:val="22"/>
        </w:rPr>
      </w:pPr>
      <w:r w:rsidRPr="005C75C7">
        <w:rPr>
          <w:sz w:val="22"/>
          <w:szCs w:val="22"/>
        </w:rPr>
        <w:t xml:space="preserve">Smluvní strany se dohodly, že v případě porušení </w:t>
      </w:r>
      <w:r w:rsidR="00606966" w:rsidRPr="005C75C7">
        <w:rPr>
          <w:sz w:val="22"/>
          <w:szCs w:val="22"/>
        </w:rPr>
        <w:t>povinností stanovených článku 19</w:t>
      </w:r>
      <w:r w:rsidRPr="005C75C7">
        <w:rPr>
          <w:sz w:val="22"/>
          <w:szCs w:val="22"/>
        </w:rPr>
        <w:t xml:space="preserve"> této smlouvy zhotovitelem je objednatel oprávněn uplatnit ve smyslu ustanovení § 2048 a násl. </w:t>
      </w:r>
      <w:r w:rsidR="00606966" w:rsidRPr="005C75C7">
        <w:rPr>
          <w:sz w:val="22"/>
          <w:szCs w:val="22"/>
        </w:rPr>
        <w:t>zákona č. 89/2012 Sb., občanského zákoníku, ve znění pozdějších předpisů,</w:t>
      </w:r>
      <w:r w:rsidRPr="005C75C7">
        <w:rPr>
          <w:sz w:val="22"/>
          <w:szCs w:val="22"/>
        </w:rPr>
        <w:t xml:space="preserve"> smluvní pokutu ve výši 50.000,- Kč (slovy: padesát tisíc korun českých), a to za každé porušení smlouvy zvlášť a</w:t>
      </w:r>
      <w:r w:rsidR="000C7D29">
        <w:rPr>
          <w:sz w:val="22"/>
          <w:szCs w:val="22"/>
        </w:rPr>
        <w:t> </w:t>
      </w:r>
      <w:r w:rsidRPr="005C75C7">
        <w:rPr>
          <w:sz w:val="22"/>
          <w:szCs w:val="22"/>
        </w:rPr>
        <w:t xml:space="preserve">to i opakovaně. </w:t>
      </w:r>
    </w:p>
    <w:p w:rsidR="001336A9" w:rsidRPr="005C75C7" w:rsidRDefault="001336A9" w:rsidP="005C75C7">
      <w:pPr>
        <w:ind w:left="567" w:hanging="567"/>
        <w:rPr>
          <w:sz w:val="22"/>
          <w:szCs w:val="22"/>
        </w:rPr>
      </w:pPr>
    </w:p>
    <w:p w:rsidR="001336A9" w:rsidRPr="005C75C7" w:rsidRDefault="001336A9" w:rsidP="005C75C7">
      <w:pPr>
        <w:numPr>
          <w:ilvl w:val="0"/>
          <w:numId w:val="27"/>
        </w:numPr>
        <w:suppressAutoHyphens/>
        <w:overflowPunct/>
        <w:autoSpaceDE/>
        <w:autoSpaceDN/>
        <w:adjustRightInd/>
        <w:ind w:left="567" w:hanging="567"/>
        <w:jc w:val="both"/>
        <w:textAlignment w:val="auto"/>
        <w:rPr>
          <w:sz w:val="22"/>
          <w:szCs w:val="22"/>
        </w:rPr>
      </w:pPr>
      <w:r w:rsidRPr="005C75C7">
        <w:rPr>
          <w:sz w:val="22"/>
          <w:szCs w:val="22"/>
        </w:rPr>
        <w:t xml:space="preserve">Jestliže zaměstnanci zhotovitele nebo zaměstnanci </w:t>
      </w:r>
      <w:proofErr w:type="spellStart"/>
      <w:r w:rsidRPr="005C75C7">
        <w:rPr>
          <w:sz w:val="22"/>
          <w:szCs w:val="22"/>
        </w:rPr>
        <w:t>pod</w:t>
      </w:r>
      <w:r w:rsidR="00230300" w:rsidRPr="005C75C7">
        <w:rPr>
          <w:sz w:val="22"/>
          <w:szCs w:val="22"/>
        </w:rPr>
        <w:t>zhotovitelů</w:t>
      </w:r>
      <w:proofErr w:type="spellEnd"/>
      <w:r w:rsidRPr="005C75C7">
        <w:rPr>
          <w:sz w:val="22"/>
          <w:szCs w:val="22"/>
        </w:rPr>
        <w:t xml:space="preserve"> budou v prostoru staveniště a jeho okolí využívat pro účely WC nebo umývárny jiných prostor, než pro tyto účely vyhrazených prostor zařízení staveniště zhotovitele, je objednatel oprávněn uplatnit ve smyslu ustanovení § 2048 a násl. </w:t>
      </w:r>
      <w:r w:rsidR="00606966" w:rsidRPr="005C75C7">
        <w:rPr>
          <w:sz w:val="22"/>
          <w:szCs w:val="22"/>
        </w:rPr>
        <w:t xml:space="preserve">zákona č. 89/2012 Sb., občanského zákoníku, ve znění pozdějších předpisů, </w:t>
      </w:r>
      <w:r w:rsidRPr="005C75C7">
        <w:rPr>
          <w:sz w:val="22"/>
          <w:szCs w:val="22"/>
        </w:rPr>
        <w:t>smluvní pokutu ve výši 5.000,- Kč (slovy</w:t>
      </w:r>
      <w:r w:rsidR="000D50C6" w:rsidRPr="005C75C7">
        <w:rPr>
          <w:sz w:val="22"/>
          <w:szCs w:val="22"/>
        </w:rPr>
        <w:t>:</w:t>
      </w:r>
      <w:r w:rsidRPr="005C75C7">
        <w:rPr>
          <w:sz w:val="22"/>
          <w:szCs w:val="22"/>
        </w:rPr>
        <w:t xml:space="preserve"> pět tisíc korun českých) za první zjištěný případ a 10.000,- Kč (slovy</w:t>
      </w:r>
      <w:r w:rsidR="000D50C6" w:rsidRPr="005C75C7">
        <w:rPr>
          <w:sz w:val="22"/>
          <w:szCs w:val="22"/>
        </w:rPr>
        <w:t>:</w:t>
      </w:r>
      <w:r w:rsidRPr="005C75C7">
        <w:rPr>
          <w:sz w:val="22"/>
          <w:szCs w:val="22"/>
        </w:rPr>
        <w:t xml:space="preserve"> deset tisíc korun českých) za druhý a každý další případ.</w:t>
      </w:r>
    </w:p>
    <w:p w:rsidR="001336A9" w:rsidRPr="005C75C7" w:rsidRDefault="001336A9" w:rsidP="005C75C7">
      <w:pPr>
        <w:ind w:left="567" w:hanging="567"/>
        <w:jc w:val="both"/>
        <w:rPr>
          <w:sz w:val="22"/>
          <w:szCs w:val="22"/>
        </w:rPr>
      </w:pPr>
    </w:p>
    <w:p w:rsidR="001336A9" w:rsidRPr="005C75C7" w:rsidRDefault="001336A9" w:rsidP="005C75C7">
      <w:pPr>
        <w:numPr>
          <w:ilvl w:val="0"/>
          <w:numId w:val="27"/>
        </w:numPr>
        <w:suppressAutoHyphens/>
        <w:overflowPunct/>
        <w:autoSpaceDE/>
        <w:autoSpaceDN/>
        <w:adjustRightInd/>
        <w:ind w:left="567" w:hanging="567"/>
        <w:jc w:val="both"/>
        <w:textAlignment w:val="auto"/>
        <w:rPr>
          <w:sz w:val="22"/>
          <w:szCs w:val="22"/>
        </w:rPr>
      </w:pPr>
      <w:r w:rsidRPr="005C75C7">
        <w:rPr>
          <w:sz w:val="22"/>
          <w:szCs w:val="22"/>
        </w:rPr>
        <w:t xml:space="preserve">Smluvní strany se dohodly, že v případě prodlení objednatele s placením faktur </w:t>
      </w:r>
      <w:r w:rsidR="000D50C6" w:rsidRPr="005C75C7">
        <w:rPr>
          <w:sz w:val="22"/>
          <w:szCs w:val="22"/>
        </w:rPr>
        <w:t>dle článku 5 odst. 13 a 14</w:t>
      </w:r>
      <w:r w:rsidRPr="005C75C7">
        <w:rPr>
          <w:sz w:val="22"/>
          <w:szCs w:val="22"/>
        </w:rPr>
        <w:t xml:space="preserve"> této smlouvy je zhotovitel oprávněn uplatnit ve smyslu ustanovení § 2048 a násl. zákona č. 89/2012 Sb., občanského zákoníku, ve znění pozdějších předpisů, smluvní pokutu ve výši 0,1 % (slovy: jedna desetina procenta) z dlužné částky, a to za každý den prodlení.</w:t>
      </w:r>
    </w:p>
    <w:p w:rsidR="001336A9" w:rsidRPr="005C75C7" w:rsidRDefault="001336A9" w:rsidP="005C75C7">
      <w:pPr>
        <w:ind w:left="567" w:hanging="567"/>
        <w:jc w:val="both"/>
        <w:rPr>
          <w:sz w:val="22"/>
          <w:szCs w:val="22"/>
        </w:rPr>
      </w:pPr>
    </w:p>
    <w:p w:rsidR="001336A9" w:rsidRPr="005C75C7" w:rsidRDefault="001336A9" w:rsidP="005C75C7">
      <w:pPr>
        <w:numPr>
          <w:ilvl w:val="0"/>
          <w:numId w:val="27"/>
        </w:numPr>
        <w:suppressAutoHyphens/>
        <w:overflowPunct/>
        <w:autoSpaceDE/>
        <w:autoSpaceDN/>
        <w:adjustRightInd/>
        <w:ind w:left="567" w:hanging="567"/>
        <w:jc w:val="both"/>
        <w:textAlignment w:val="auto"/>
        <w:rPr>
          <w:sz w:val="22"/>
          <w:szCs w:val="22"/>
        </w:rPr>
      </w:pPr>
      <w:r w:rsidRPr="005C75C7">
        <w:rPr>
          <w:sz w:val="22"/>
          <w:szCs w:val="22"/>
        </w:rPr>
        <w:t xml:space="preserve">Smluvní strany se dohodly pro případ prodlení zhotovitele se splněním jakéhokoli svého peněžitého závazku vůči objednateli, který je založen touto smlouvou, je objednatel oprávněn uplatnit vůči zhotoviteli ve smyslu ustanovení § 2048 a násl. </w:t>
      </w:r>
      <w:r w:rsidR="000D50C6" w:rsidRPr="005C75C7">
        <w:rPr>
          <w:sz w:val="22"/>
          <w:szCs w:val="22"/>
        </w:rPr>
        <w:t xml:space="preserve">Zákona č. 89/2012 Sb., </w:t>
      </w:r>
      <w:r w:rsidRPr="005C75C7">
        <w:rPr>
          <w:sz w:val="22"/>
          <w:szCs w:val="22"/>
        </w:rPr>
        <w:t>občanského zákoníku</w:t>
      </w:r>
      <w:r w:rsidR="000D50C6" w:rsidRPr="005C75C7">
        <w:rPr>
          <w:sz w:val="22"/>
          <w:szCs w:val="22"/>
        </w:rPr>
        <w:t>, ve znění pozdějších předpisů,</w:t>
      </w:r>
      <w:r w:rsidRPr="005C75C7">
        <w:rPr>
          <w:sz w:val="22"/>
          <w:szCs w:val="22"/>
        </w:rPr>
        <w:t xml:space="preserve"> smluvní pokutu ve výši 0,1 % (slovy: jedna desetina procenta) z dlužné částky, a to za každý započatý den prodlení.</w:t>
      </w:r>
    </w:p>
    <w:p w:rsidR="001336A9" w:rsidRPr="005C75C7" w:rsidRDefault="001336A9" w:rsidP="005C75C7">
      <w:pPr>
        <w:ind w:left="567" w:hanging="567"/>
        <w:jc w:val="both"/>
        <w:rPr>
          <w:sz w:val="22"/>
          <w:szCs w:val="22"/>
        </w:rPr>
      </w:pPr>
    </w:p>
    <w:p w:rsidR="001336A9" w:rsidRPr="005C75C7" w:rsidRDefault="001336A9" w:rsidP="005C75C7">
      <w:pPr>
        <w:numPr>
          <w:ilvl w:val="0"/>
          <w:numId w:val="27"/>
        </w:numPr>
        <w:suppressAutoHyphens/>
        <w:overflowPunct/>
        <w:autoSpaceDE/>
        <w:autoSpaceDN/>
        <w:adjustRightInd/>
        <w:ind w:left="567" w:hanging="567"/>
        <w:jc w:val="both"/>
        <w:textAlignment w:val="auto"/>
        <w:rPr>
          <w:sz w:val="22"/>
          <w:szCs w:val="22"/>
        </w:rPr>
      </w:pPr>
      <w:r w:rsidRPr="005C75C7">
        <w:rPr>
          <w:sz w:val="22"/>
          <w:szCs w:val="22"/>
        </w:rPr>
        <w:t xml:space="preserve">Všechny smluvní pokuty jsou splatné do 30 (slovy: třiceti) kalendářních dnů ode dne, kdy byla povinné straně doručena písemná výzva k jejich zaplacení ze strany oprávněné strany, a to na účet oprávněné strany uvedený v písemné výzvě. </w:t>
      </w:r>
    </w:p>
    <w:p w:rsidR="001336A9" w:rsidRPr="005C75C7" w:rsidRDefault="001336A9" w:rsidP="005C75C7">
      <w:pPr>
        <w:ind w:left="567" w:hanging="567"/>
        <w:jc w:val="both"/>
        <w:rPr>
          <w:sz w:val="22"/>
          <w:szCs w:val="22"/>
        </w:rPr>
      </w:pPr>
    </w:p>
    <w:p w:rsidR="001336A9" w:rsidRPr="005C75C7" w:rsidRDefault="001336A9" w:rsidP="005C75C7">
      <w:pPr>
        <w:numPr>
          <w:ilvl w:val="0"/>
          <w:numId w:val="27"/>
        </w:numPr>
        <w:suppressAutoHyphens/>
        <w:overflowPunct/>
        <w:autoSpaceDE/>
        <w:autoSpaceDN/>
        <w:adjustRightInd/>
        <w:ind w:left="567" w:hanging="567"/>
        <w:jc w:val="both"/>
        <w:textAlignment w:val="auto"/>
        <w:rPr>
          <w:sz w:val="22"/>
          <w:szCs w:val="22"/>
        </w:rPr>
      </w:pPr>
      <w:r w:rsidRPr="005C75C7">
        <w:rPr>
          <w:sz w:val="22"/>
          <w:szCs w:val="22"/>
        </w:rPr>
        <w:t>Ustanovením o smluvní pokutě není dotčeno právo oprávněné strany na náhradu škody v plné výši.</w:t>
      </w:r>
    </w:p>
    <w:p w:rsidR="00632AF3" w:rsidRPr="00AE65FC" w:rsidRDefault="00632AF3" w:rsidP="00AE65FC">
      <w:pPr>
        <w:pStyle w:val="Nadpis1"/>
        <w:rPr>
          <w:rFonts w:ascii="Times New Roman" w:hAnsi="Times New Roman"/>
          <w:b/>
          <w:i w:val="0"/>
          <w:sz w:val="24"/>
        </w:rPr>
      </w:pPr>
    </w:p>
    <w:p w:rsidR="00341B6F" w:rsidRPr="00884F6F" w:rsidRDefault="00341B6F" w:rsidP="00341B6F">
      <w:pPr>
        <w:pStyle w:val="Nadpis1"/>
        <w:ind w:left="360" w:hanging="360"/>
        <w:rPr>
          <w:rFonts w:ascii="Times New Roman" w:hAnsi="Times New Roman"/>
          <w:b/>
          <w:i w:val="0"/>
          <w:sz w:val="24"/>
        </w:rPr>
      </w:pPr>
      <w:r w:rsidRPr="00884F6F">
        <w:rPr>
          <w:rFonts w:ascii="Times New Roman" w:hAnsi="Times New Roman"/>
          <w:b/>
          <w:i w:val="0"/>
          <w:sz w:val="24"/>
        </w:rPr>
        <w:t>1</w:t>
      </w:r>
      <w:r w:rsidR="00EF64F8">
        <w:rPr>
          <w:rFonts w:ascii="Times New Roman" w:hAnsi="Times New Roman"/>
          <w:b/>
          <w:i w:val="0"/>
          <w:sz w:val="24"/>
        </w:rPr>
        <w:t>4</w:t>
      </w:r>
      <w:r w:rsidRPr="00884F6F">
        <w:rPr>
          <w:rFonts w:ascii="Times New Roman" w:hAnsi="Times New Roman"/>
          <w:b/>
          <w:i w:val="0"/>
          <w:sz w:val="24"/>
        </w:rPr>
        <w:t xml:space="preserve">.    Odstoupení od smlouvy </w:t>
      </w:r>
    </w:p>
    <w:p w:rsidR="00EF64F8" w:rsidRPr="00EF64F8" w:rsidRDefault="00C95D5A" w:rsidP="00C95D5A">
      <w:pPr>
        <w:ind w:left="567" w:hanging="567"/>
        <w:jc w:val="both"/>
        <w:rPr>
          <w:sz w:val="22"/>
          <w:szCs w:val="22"/>
        </w:rPr>
      </w:pPr>
      <w:r>
        <w:rPr>
          <w:sz w:val="22"/>
          <w:szCs w:val="22"/>
        </w:rPr>
        <w:t>1.</w:t>
      </w:r>
      <w:r>
        <w:rPr>
          <w:sz w:val="22"/>
          <w:szCs w:val="22"/>
        </w:rPr>
        <w:tab/>
      </w:r>
      <w:r w:rsidR="00EF64F8" w:rsidRPr="00EF64F8">
        <w:rPr>
          <w:sz w:val="22"/>
          <w:szCs w:val="22"/>
        </w:rPr>
        <w:t xml:space="preserve">Smluvní strany se dohodly, že mohou od této smlouvy odstoupit v případech, kdy to stanoví </w:t>
      </w:r>
      <w:r>
        <w:rPr>
          <w:sz w:val="22"/>
          <w:szCs w:val="22"/>
        </w:rPr>
        <w:t>zákon</w:t>
      </w:r>
      <w:r w:rsidR="00EF64F8" w:rsidRPr="00EF64F8">
        <w:rPr>
          <w:sz w:val="22"/>
          <w:szCs w:val="22"/>
        </w:rPr>
        <w:t>,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w:t>
      </w:r>
      <w:r w:rsidR="000C7D29">
        <w:rPr>
          <w:sz w:val="22"/>
          <w:szCs w:val="22"/>
        </w:rPr>
        <w:t> </w:t>
      </w:r>
      <w:r w:rsidR="00EF64F8" w:rsidRPr="00EF64F8">
        <w:rPr>
          <w:sz w:val="22"/>
          <w:szCs w:val="22"/>
        </w:rPr>
        <w:t>odstoupení od smlouvy ruší.</w:t>
      </w:r>
    </w:p>
    <w:p w:rsidR="00EF64F8" w:rsidRPr="00EF64F8" w:rsidRDefault="00EF64F8" w:rsidP="00EF64F8">
      <w:pPr>
        <w:rPr>
          <w:sz w:val="22"/>
          <w:szCs w:val="22"/>
        </w:rPr>
      </w:pPr>
    </w:p>
    <w:p w:rsidR="00EF64F8" w:rsidRPr="00EF64F8" w:rsidRDefault="00C95D5A" w:rsidP="00C95D5A">
      <w:pPr>
        <w:ind w:left="567" w:hanging="567"/>
        <w:jc w:val="both"/>
        <w:rPr>
          <w:sz w:val="22"/>
          <w:szCs w:val="22"/>
        </w:rPr>
      </w:pPr>
      <w:r>
        <w:rPr>
          <w:sz w:val="22"/>
          <w:szCs w:val="22"/>
        </w:rPr>
        <w:t>2.</w:t>
      </w:r>
      <w:r>
        <w:rPr>
          <w:sz w:val="22"/>
          <w:szCs w:val="22"/>
        </w:rPr>
        <w:tab/>
      </w:r>
      <w:r w:rsidR="00EF64F8" w:rsidRPr="00EF64F8">
        <w:rPr>
          <w:sz w:val="22"/>
          <w:szCs w:val="22"/>
        </w:rPr>
        <w:t>Smluvní strany této smlouvy se dohodly, že podstatným porušením smlouvy se rozumí zejména:</w:t>
      </w:r>
    </w:p>
    <w:p w:rsidR="00EF64F8" w:rsidRPr="00EF64F8" w:rsidRDefault="00EF64F8" w:rsidP="00ED22D7">
      <w:pPr>
        <w:ind w:left="851" w:hanging="284"/>
        <w:jc w:val="both"/>
        <w:rPr>
          <w:sz w:val="22"/>
          <w:szCs w:val="22"/>
        </w:rPr>
      </w:pPr>
      <w:r w:rsidRPr="00EF64F8">
        <w:rPr>
          <w:sz w:val="22"/>
          <w:szCs w:val="22"/>
        </w:rPr>
        <w:t>a)</w:t>
      </w:r>
      <w:r w:rsidRPr="00EF64F8">
        <w:rPr>
          <w:sz w:val="22"/>
          <w:szCs w:val="22"/>
        </w:rPr>
        <w:tab/>
        <w:t>jestliže se zhotovitel dostane do prodlení s prováděním díla, ať již jako celku či jeho jednotlivých částí, ve vztahu k termín</w:t>
      </w:r>
      <w:r w:rsidR="00E55719">
        <w:rPr>
          <w:sz w:val="22"/>
          <w:szCs w:val="22"/>
        </w:rPr>
        <w:t>ům provádění díla dle článku 3</w:t>
      </w:r>
      <w:r w:rsidRPr="00EF64F8">
        <w:rPr>
          <w:sz w:val="22"/>
          <w:szCs w:val="22"/>
        </w:rPr>
        <w:t xml:space="preserve"> této smlouvy, které bude delší než </w:t>
      </w:r>
      <w:r w:rsidR="00ED22D7">
        <w:rPr>
          <w:sz w:val="22"/>
          <w:szCs w:val="22"/>
        </w:rPr>
        <w:t>7</w:t>
      </w:r>
      <w:r w:rsidRPr="00EF64F8">
        <w:rPr>
          <w:sz w:val="22"/>
          <w:szCs w:val="22"/>
        </w:rPr>
        <w:t xml:space="preserve"> (</w:t>
      </w:r>
      <w:r w:rsidR="00E55719">
        <w:rPr>
          <w:sz w:val="22"/>
          <w:szCs w:val="22"/>
        </w:rPr>
        <w:t xml:space="preserve">slovy: </w:t>
      </w:r>
      <w:r w:rsidR="00ED22D7">
        <w:rPr>
          <w:sz w:val="22"/>
          <w:szCs w:val="22"/>
        </w:rPr>
        <w:t>sedm</w:t>
      </w:r>
      <w:r w:rsidRPr="00EF64F8">
        <w:rPr>
          <w:sz w:val="22"/>
          <w:szCs w:val="22"/>
        </w:rPr>
        <w:t>) kalendářních dnů nebo</w:t>
      </w:r>
    </w:p>
    <w:p w:rsidR="00EF64F8" w:rsidRPr="00EF64F8" w:rsidRDefault="00EF64F8" w:rsidP="00ED22D7">
      <w:pPr>
        <w:ind w:left="851" w:hanging="284"/>
        <w:jc w:val="both"/>
        <w:rPr>
          <w:sz w:val="22"/>
          <w:szCs w:val="22"/>
        </w:rPr>
      </w:pPr>
      <w:r w:rsidRPr="00EF64F8">
        <w:rPr>
          <w:sz w:val="22"/>
          <w:szCs w:val="22"/>
        </w:rPr>
        <w:t>b)</w:t>
      </w:r>
      <w:r w:rsidRPr="00EF64F8">
        <w:rPr>
          <w:sz w:val="22"/>
          <w:szCs w:val="22"/>
        </w:rPr>
        <w:tab/>
        <w:t>jestliže zhotovitel po dobu delší než 14 (</w:t>
      </w:r>
      <w:r w:rsidR="00E55719">
        <w:rPr>
          <w:sz w:val="22"/>
          <w:szCs w:val="22"/>
        </w:rPr>
        <w:t xml:space="preserve">slovy: </w:t>
      </w:r>
      <w:r w:rsidRPr="00EF64F8">
        <w:rPr>
          <w:sz w:val="22"/>
          <w:szCs w:val="22"/>
        </w:rPr>
        <w:t>čtrnáct) kalendářních dní přerušil práce na provádění díla a nejedná se o případ přeruš</w:t>
      </w:r>
      <w:r w:rsidR="00E55719">
        <w:rPr>
          <w:sz w:val="22"/>
          <w:szCs w:val="22"/>
        </w:rPr>
        <w:t>ení provádění díla z důvodu okolností vylučujících odpovědnost ve smyslu § 2913 a násl. zákona č. 89/2012 Sb., občanského zákoníku, ve znění pozdějších předpisů</w:t>
      </w:r>
      <w:r w:rsidR="00914A9A">
        <w:rPr>
          <w:sz w:val="22"/>
          <w:szCs w:val="22"/>
        </w:rPr>
        <w:t>; odpovědnost nevylučuje překážka, která vznikla v době, kdy již byl zhotovitel v prodlení s plněním své povinnosti nebo vznikla v důsledku hospodářských či organizačních poměrů zhotovitele,</w:t>
      </w:r>
    </w:p>
    <w:p w:rsidR="00EF64F8" w:rsidRPr="00EF64F8" w:rsidRDefault="00EF64F8" w:rsidP="00ED22D7">
      <w:pPr>
        <w:ind w:left="851" w:hanging="284"/>
        <w:jc w:val="both"/>
        <w:rPr>
          <w:sz w:val="22"/>
          <w:szCs w:val="22"/>
        </w:rPr>
      </w:pPr>
      <w:r w:rsidRPr="00EF64F8">
        <w:rPr>
          <w:sz w:val="22"/>
          <w:szCs w:val="22"/>
        </w:rPr>
        <w:lastRenderedPageBreak/>
        <w:t>c)</w:t>
      </w:r>
      <w:r w:rsidRPr="00EF64F8">
        <w:rPr>
          <w:sz w:val="22"/>
          <w:szCs w:val="22"/>
        </w:rPr>
        <w:tab/>
        <w:t>jestliže dojde k zahájení insolvenčního řízení, jehož předmětem je dlužníkův (zhotovitelův) úpadek nebo hrozící úpadek, ve smyslu ustanovení zákona č. 182/2006 Sb. o úpadku a</w:t>
      </w:r>
      <w:r w:rsidR="000C7D29">
        <w:rPr>
          <w:sz w:val="22"/>
          <w:szCs w:val="22"/>
        </w:rPr>
        <w:t> </w:t>
      </w:r>
      <w:r w:rsidRPr="00EF64F8">
        <w:rPr>
          <w:sz w:val="22"/>
          <w:szCs w:val="22"/>
        </w:rPr>
        <w:t>způsobech jeho řešení (insolvenční zákon), ve znění pozdějších předpisů nebo</w:t>
      </w:r>
    </w:p>
    <w:p w:rsidR="00EF64F8" w:rsidRPr="00EF64F8" w:rsidRDefault="00EF64F8" w:rsidP="00ED22D7">
      <w:pPr>
        <w:ind w:left="851" w:hanging="284"/>
        <w:jc w:val="both"/>
        <w:rPr>
          <w:sz w:val="22"/>
          <w:szCs w:val="22"/>
        </w:rPr>
      </w:pPr>
      <w:r w:rsidRPr="00EF64F8">
        <w:rPr>
          <w:sz w:val="22"/>
          <w:szCs w:val="22"/>
        </w:rPr>
        <w:t>d)</w:t>
      </w:r>
      <w:r w:rsidRPr="00EF64F8">
        <w:rPr>
          <w:sz w:val="22"/>
          <w:szCs w:val="22"/>
        </w:rPr>
        <w:tab/>
        <w:t>zhotovitel vstoupil do likvidace nebo</w:t>
      </w:r>
    </w:p>
    <w:p w:rsidR="00EF64F8" w:rsidRPr="00EF64F8" w:rsidRDefault="00EF64F8" w:rsidP="00ED22D7">
      <w:pPr>
        <w:ind w:left="851" w:hanging="284"/>
        <w:jc w:val="both"/>
        <w:rPr>
          <w:sz w:val="22"/>
          <w:szCs w:val="22"/>
        </w:rPr>
      </w:pPr>
      <w:r w:rsidRPr="00EF64F8">
        <w:rPr>
          <w:sz w:val="22"/>
          <w:szCs w:val="22"/>
        </w:rPr>
        <w:t>e)</w:t>
      </w:r>
      <w:r w:rsidRPr="00EF64F8">
        <w:rPr>
          <w:sz w:val="22"/>
          <w:szCs w:val="22"/>
        </w:rPr>
        <w:tab/>
        <w:t>zhotovitel uzavřel smlouvu o prodeji či pachtu obchodního závodu či jeho části, na základě které převedl, resp. propachtoval, svůj obchodní závod či tu jeho část, jejíž součástí jsou i</w:t>
      </w:r>
      <w:r w:rsidR="000C7D29">
        <w:rPr>
          <w:sz w:val="22"/>
          <w:szCs w:val="22"/>
        </w:rPr>
        <w:t> </w:t>
      </w:r>
      <w:r w:rsidRPr="00EF64F8">
        <w:rPr>
          <w:sz w:val="22"/>
          <w:szCs w:val="22"/>
        </w:rPr>
        <w:t>práva a závazky z právního vztahu dle této smlouvy na třetí osobu.</w:t>
      </w:r>
    </w:p>
    <w:p w:rsidR="00EF64F8" w:rsidRPr="00EF64F8" w:rsidRDefault="00EF64F8" w:rsidP="00C95D5A">
      <w:pPr>
        <w:ind w:left="567" w:hanging="567"/>
        <w:jc w:val="both"/>
        <w:rPr>
          <w:sz w:val="22"/>
          <w:szCs w:val="22"/>
        </w:rPr>
      </w:pPr>
    </w:p>
    <w:p w:rsidR="00EF64F8" w:rsidRPr="00EF64F8" w:rsidRDefault="00EF64F8" w:rsidP="00C95D5A">
      <w:pPr>
        <w:ind w:left="567" w:hanging="567"/>
        <w:jc w:val="both"/>
        <w:rPr>
          <w:sz w:val="22"/>
          <w:szCs w:val="22"/>
        </w:rPr>
      </w:pPr>
      <w:r w:rsidRPr="00EF64F8">
        <w:rPr>
          <w:sz w:val="22"/>
          <w:szCs w:val="22"/>
        </w:rPr>
        <w:t>3.</w:t>
      </w:r>
      <w:r w:rsidRPr="00EF64F8">
        <w:rPr>
          <w:sz w:val="22"/>
          <w:szCs w:val="22"/>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7405EE" w:rsidRPr="00EF64F8" w:rsidRDefault="007405EE" w:rsidP="00AE65FC">
      <w:pPr>
        <w:jc w:val="both"/>
        <w:rPr>
          <w:sz w:val="22"/>
          <w:szCs w:val="22"/>
        </w:rPr>
      </w:pPr>
    </w:p>
    <w:p w:rsidR="00341B6F" w:rsidRDefault="00341B6F" w:rsidP="00341B6F">
      <w:pPr>
        <w:jc w:val="both"/>
        <w:rPr>
          <w:b/>
          <w:sz w:val="24"/>
        </w:rPr>
      </w:pPr>
      <w:r>
        <w:rPr>
          <w:b/>
          <w:sz w:val="24"/>
        </w:rPr>
        <w:t>1</w:t>
      </w:r>
      <w:r w:rsidR="00EF64F8">
        <w:rPr>
          <w:b/>
          <w:sz w:val="24"/>
        </w:rPr>
        <w:t>5</w:t>
      </w:r>
      <w:r>
        <w:rPr>
          <w:b/>
          <w:sz w:val="24"/>
        </w:rPr>
        <w:t xml:space="preserve">.    </w:t>
      </w:r>
      <w:r w:rsidRPr="005727D8">
        <w:rPr>
          <w:b/>
          <w:sz w:val="24"/>
        </w:rPr>
        <w:t xml:space="preserve">Adresy pro doručování </w:t>
      </w:r>
    </w:p>
    <w:p w:rsidR="00341B6F" w:rsidRPr="00914A9A" w:rsidRDefault="00341B6F" w:rsidP="00B67C5D">
      <w:pPr>
        <w:numPr>
          <w:ilvl w:val="0"/>
          <w:numId w:val="7"/>
        </w:numPr>
        <w:overflowPunct/>
        <w:autoSpaceDE/>
        <w:autoSpaceDN/>
        <w:adjustRightInd/>
        <w:ind w:left="567" w:hanging="567"/>
        <w:jc w:val="both"/>
        <w:textAlignment w:val="auto"/>
        <w:rPr>
          <w:sz w:val="22"/>
          <w:szCs w:val="22"/>
        </w:rPr>
      </w:pPr>
      <w:r w:rsidRPr="00914A9A">
        <w:rPr>
          <w:sz w:val="22"/>
          <w:szCs w:val="22"/>
        </w:rPr>
        <w:t>Smluvní strany této smlouvy se dohodly následujícím způsobem na adrese pro doručování písemné korespondence:</w:t>
      </w:r>
    </w:p>
    <w:p w:rsidR="00341B6F" w:rsidRPr="00914A9A" w:rsidRDefault="00341B6F" w:rsidP="00341B6F">
      <w:pPr>
        <w:tabs>
          <w:tab w:val="left" w:pos="1134"/>
        </w:tabs>
        <w:ind w:left="851" w:hanging="284"/>
        <w:jc w:val="both"/>
        <w:rPr>
          <w:b/>
          <w:sz w:val="22"/>
          <w:szCs w:val="22"/>
        </w:rPr>
      </w:pPr>
      <w:r w:rsidRPr="00914A9A">
        <w:rPr>
          <w:sz w:val="22"/>
          <w:szCs w:val="22"/>
        </w:rPr>
        <w:t>a)</w:t>
      </w:r>
      <w:r w:rsidRPr="00914A9A">
        <w:rPr>
          <w:sz w:val="22"/>
          <w:szCs w:val="22"/>
        </w:rPr>
        <w:tab/>
        <w:t xml:space="preserve">adresa pro doručování </w:t>
      </w:r>
      <w:r w:rsidR="00EF64F8" w:rsidRPr="00914A9A">
        <w:rPr>
          <w:sz w:val="22"/>
          <w:szCs w:val="22"/>
        </w:rPr>
        <w:t>objednateli</w:t>
      </w:r>
      <w:r w:rsidRPr="00914A9A">
        <w:rPr>
          <w:sz w:val="22"/>
          <w:szCs w:val="22"/>
        </w:rPr>
        <w:t xml:space="preserve"> je:</w:t>
      </w:r>
      <w:r w:rsidR="00AF73B3" w:rsidRPr="00914A9A">
        <w:rPr>
          <w:sz w:val="22"/>
          <w:szCs w:val="22"/>
        </w:rPr>
        <w:t xml:space="preserve"> </w:t>
      </w:r>
      <w:r w:rsidR="00EF64F8" w:rsidRPr="00914A9A">
        <w:rPr>
          <w:sz w:val="22"/>
          <w:szCs w:val="22"/>
        </w:rPr>
        <w:tab/>
      </w:r>
      <w:r w:rsidR="00914A9A">
        <w:rPr>
          <w:sz w:val="22"/>
          <w:szCs w:val="22"/>
        </w:rPr>
        <w:tab/>
      </w:r>
      <w:r w:rsidRPr="00914A9A">
        <w:rPr>
          <w:b/>
          <w:sz w:val="22"/>
          <w:szCs w:val="22"/>
        </w:rPr>
        <w:t>Magistrát města Karlovy Vary</w:t>
      </w:r>
    </w:p>
    <w:p w:rsidR="00341B6F" w:rsidRPr="00914A9A" w:rsidRDefault="00341B6F" w:rsidP="00EF64F8">
      <w:pPr>
        <w:pStyle w:val="BodyText21"/>
        <w:widowControl/>
        <w:ind w:left="4391" w:firstLine="565"/>
        <w:jc w:val="left"/>
        <w:rPr>
          <w:szCs w:val="22"/>
        </w:rPr>
      </w:pPr>
      <w:r w:rsidRPr="00914A9A">
        <w:rPr>
          <w:szCs w:val="22"/>
        </w:rPr>
        <w:t>Moskevská 21, 361 20 Karlovy Vary</w:t>
      </w:r>
    </w:p>
    <w:p w:rsidR="00341B6F" w:rsidRPr="00914A9A" w:rsidRDefault="00341B6F" w:rsidP="00EF64F8">
      <w:pPr>
        <w:ind w:left="4389" w:firstLine="567"/>
        <w:jc w:val="both"/>
        <w:rPr>
          <w:sz w:val="22"/>
          <w:szCs w:val="22"/>
        </w:rPr>
      </w:pPr>
      <w:r w:rsidRPr="00914A9A">
        <w:rPr>
          <w:sz w:val="22"/>
          <w:szCs w:val="22"/>
        </w:rPr>
        <w:t>odbor rozvoje a investic</w:t>
      </w:r>
    </w:p>
    <w:p w:rsidR="00341B6F" w:rsidRPr="00914A9A" w:rsidRDefault="00341B6F" w:rsidP="00341B6F">
      <w:pPr>
        <w:ind w:left="3687" w:firstLine="567"/>
        <w:jc w:val="both"/>
        <w:rPr>
          <w:sz w:val="22"/>
          <w:szCs w:val="22"/>
        </w:rPr>
      </w:pPr>
    </w:p>
    <w:p w:rsidR="00341B6F" w:rsidRPr="00914A9A" w:rsidRDefault="00341B6F" w:rsidP="00AF73B3">
      <w:pPr>
        <w:ind w:left="851" w:hanging="284"/>
        <w:rPr>
          <w:b/>
          <w:sz w:val="22"/>
          <w:szCs w:val="22"/>
        </w:rPr>
      </w:pPr>
      <w:r w:rsidRPr="00914A9A">
        <w:rPr>
          <w:sz w:val="22"/>
          <w:szCs w:val="22"/>
        </w:rPr>
        <w:t>b)</w:t>
      </w:r>
      <w:r w:rsidRPr="00914A9A">
        <w:rPr>
          <w:sz w:val="22"/>
          <w:szCs w:val="22"/>
        </w:rPr>
        <w:tab/>
        <w:t xml:space="preserve">adresa pro doručování </w:t>
      </w:r>
      <w:r w:rsidR="00EF64F8" w:rsidRPr="00914A9A">
        <w:rPr>
          <w:sz w:val="22"/>
          <w:szCs w:val="22"/>
        </w:rPr>
        <w:t>z</w:t>
      </w:r>
      <w:r w:rsidRPr="00914A9A">
        <w:rPr>
          <w:sz w:val="22"/>
          <w:szCs w:val="22"/>
        </w:rPr>
        <w:t>hotoviteli je:</w:t>
      </w:r>
      <w:r w:rsidR="00EF64F8" w:rsidRPr="00914A9A">
        <w:rPr>
          <w:sz w:val="22"/>
          <w:szCs w:val="22"/>
        </w:rPr>
        <w:tab/>
      </w:r>
      <w:r w:rsidR="00914A9A">
        <w:rPr>
          <w:sz w:val="22"/>
          <w:szCs w:val="22"/>
        </w:rPr>
        <w:tab/>
      </w:r>
      <w:r w:rsidR="00076D68">
        <w:rPr>
          <w:b/>
          <w:sz w:val="22"/>
          <w:szCs w:val="22"/>
        </w:rPr>
        <w:t>SVS 2000 spol. s r.o.</w:t>
      </w:r>
    </w:p>
    <w:p w:rsidR="00AF73B3" w:rsidRPr="00076D68" w:rsidRDefault="00076D68" w:rsidP="00EF64F8">
      <w:pPr>
        <w:ind w:left="4391" w:firstLine="565"/>
        <w:rPr>
          <w:sz w:val="22"/>
          <w:szCs w:val="22"/>
        </w:rPr>
      </w:pPr>
      <w:proofErr w:type="spellStart"/>
      <w:r w:rsidRPr="00076D68">
        <w:rPr>
          <w:sz w:val="22"/>
          <w:szCs w:val="22"/>
        </w:rPr>
        <w:t>Mořičovská</w:t>
      </w:r>
      <w:proofErr w:type="spellEnd"/>
      <w:r w:rsidRPr="00076D68">
        <w:rPr>
          <w:sz w:val="22"/>
          <w:szCs w:val="22"/>
        </w:rPr>
        <w:t xml:space="preserve"> 1210, 363 01, Ostrov</w:t>
      </w:r>
    </w:p>
    <w:p w:rsidR="007405EE" w:rsidRPr="00914A9A" w:rsidRDefault="007405EE" w:rsidP="00AE65FC">
      <w:pPr>
        <w:rPr>
          <w:sz w:val="22"/>
          <w:szCs w:val="22"/>
        </w:rPr>
      </w:pPr>
    </w:p>
    <w:p w:rsidR="00341B6F" w:rsidRPr="00914A9A" w:rsidRDefault="00341B6F" w:rsidP="00B67C5D">
      <w:pPr>
        <w:numPr>
          <w:ilvl w:val="0"/>
          <w:numId w:val="8"/>
        </w:numPr>
        <w:overflowPunct/>
        <w:autoSpaceDE/>
        <w:autoSpaceDN/>
        <w:adjustRightInd/>
        <w:ind w:left="567" w:hanging="567"/>
        <w:jc w:val="both"/>
        <w:textAlignment w:val="auto"/>
        <w:rPr>
          <w:sz w:val="22"/>
          <w:szCs w:val="22"/>
        </w:rPr>
      </w:pPr>
      <w:r w:rsidRPr="00914A9A">
        <w:rPr>
          <w:sz w:val="22"/>
          <w:szCs w:val="22"/>
        </w:rPr>
        <w:t>Smluvní strany se dohodly, že v případě změny sídla či místa podnikání, a tím i adresy pro doručování, budou písemně informovat o této skutečnosti bez zbytečného odkladu druhou smluvní stranu.</w:t>
      </w:r>
    </w:p>
    <w:p w:rsidR="00341B6F" w:rsidRPr="00240E58" w:rsidRDefault="00341B6F" w:rsidP="00AE65FC">
      <w:pPr>
        <w:jc w:val="both"/>
        <w:rPr>
          <w:szCs w:val="22"/>
        </w:rPr>
      </w:pPr>
    </w:p>
    <w:p w:rsidR="00341B6F" w:rsidRPr="00884F6F" w:rsidRDefault="00341B6F" w:rsidP="00341B6F">
      <w:pPr>
        <w:pStyle w:val="Nadpis1"/>
        <w:ind w:left="360" w:hanging="360"/>
        <w:rPr>
          <w:rFonts w:ascii="Times New Roman" w:hAnsi="Times New Roman"/>
          <w:b/>
          <w:i w:val="0"/>
          <w:sz w:val="24"/>
        </w:rPr>
      </w:pPr>
      <w:r w:rsidRPr="00884F6F">
        <w:rPr>
          <w:rFonts w:ascii="Times New Roman" w:hAnsi="Times New Roman"/>
          <w:b/>
          <w:i w:val="0"/>
          <w:sz w:val="24"/>
        </w:rPr>
        <w:t>1</w:t>
      </w:r>
      <w:r w:rsidR="00EF64F8">
        <w:rPr>
          <w:rFonts w:ascii="Times New Roman" w:hAnsi="Times New Roman"/>
          <w:b/>
          <w:i w:val="0"/>
          <w:sz w:val="24"/>
        </w:rPr>
        <w:t>6</w:t>
      </w:r>
      <w:r w:rsidRPr="00884F6F">
        <w:rPr>
          <w:rFonts w:ascii="Times New Roman" w:hAnsi="Times New Roman"/>
          <w:b/>
          <w:i w:val="0"/>
          <w:sz w:val="24"/>
        </w:rPr>
        <w:t>.    Doručování</w:t>
      </w:r>
    </w:p>
    <w:p w:rsidR="00341B6F" w:rsidRPr="007D6AAE" w:rsidRDefault="00341B6F" w:rsidP="00B67C5D">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7D6AAE">
        <w:rPr>
          <w:rFonts w:ascii="Times New Roman" w:hAnsi="Times New Roman"/>
          <w:b w:val="0"/>
          <w:i w:val="0"/>
          <w:sz w:val="22"/>
          <w:szCs w:val="22"/>
        </w:rPr>
        <w:t>Veškerá podání a jiná oznámení, která se doručují smluvním stranám, je třeba doručit osobně, doporučenou listovní zásilkou s</w:t>
      </w:r>
      <w:r w:rsidR="00830653">
        <w:rPr>
          <w:rFonts w:ascii="Times New Roman" w:hAnsi="Times New Roman"/>
          <w:b w:val="0"/>
          <w:i w:val="0"/>
          <w:sz w:val="22"/>
          <w:szCs w:val="22"/>
        </w:rPr>
        <w:t> </w:t>
      </w:r>
      <w:r w:rsidRPr="007D6AAE">
        <w:rPr>
          <w:rFonts w:ascii="Times New Roman" w:hAnsi="Times New Roman"/>
          <w:b w:val="0"/>
          <w:i w:val="0"/>
          <w:sz w:val="22"/>
          <w:szCs w:val="22"/>
        </w:rPr>
        <w:t>doručenkou</w:t>
      </w:r>
      <w:r w:rsidR="00830653">
        <w:rPr>
          <w:rFonts w:ascii="Times New Roman" w:hAnsi="Times New Roman"/>
          <w:b w:val="0"/>
          <w:i w:val="0"/>
          <w:sz w:val="22"/>
          <w:szCs w:val="22"/>
        </w:rPr>
        <w:t xml:space="preserve"> nebo do datové schránky</w:t>
      </w:r>
      <w:r w:rsidRPr="007D6AAE">
        <w:rPr>
          <w:rFonts w:ascii="Times New Roman" w:hAnsi="Times New Roman"/>
          <w:b w:val="0"/>
          <w:i w:val="0"/>
          <w:sz w:val="22"/>
          <w:szCs w:val="22"/>
        </w:rPr>
        <w:t>.</w:t>
      </w:r>
    </w:p>
    <w:p w:rsidR="00341B6F" w:rsidRPr="007D6AAE" w:rsidRDefault="00341B6F" w:rsidP="00341B6F">
      <w:pPr>
        <w:ind w:left="567" w:hanging="567"/>
        <w:rPr>
          <w:sz w:val="22"/>
          <w:szCs w:val="22"/>
        </w:rPr>
      </w:pPr>
    </w:p>
    <w:p w:rsidR="00341B6F" w:rsidRPr="007D6AAE" w:rsidRDefault="00341B6F" w:rsidP="000C7D29">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7D6AAE">
        <w:rPr>
          <w:rFonts w:ascii="Times New Roman" w:hAnsi="Times New Roman"/>
          <w:b w:val="0"/>
          <w:i w:val="0"/>
          <w:sz w:val="22"/>
          <w:szCs w:val="22"/>
        </w:rPr>
        <w:t>Aniž by tím byly dotčeny další prostředky, kterými lze prokázat doručení, má se za to, že oznámení bylo řádně doručené:</w:t>
      </w:r>
    </w:p>
    <w:p w:rsidR="00341B6F" w:rsidRPr="002C0944" w:rsidRDefault="00341B6F" w:rsidP="000C7D29">
      <w:pPr>
        <w:pStyle w:val="Nadpis4"/>
        <w:spacing w:before="0" w:after="0"/>
        <w:ind w:left="567"/>
        <w:rPr>
          <w:b w:val="0"/>
          <w:sz w:val="22"/>
          <w:szCs w:val="22"/>
        </w:rPr>
      </w:pPr>
      <w:r w:rsidRPr="002C0944">
        <w:rPr>
          <w:b w:val="0"/>
          <w:sz w:val="22"/>
          <w:szCs w:val="22"/>
        </w:rPr>
        <w:t>(</w:t>
      </w:r>
      <w:r w:rsidR="00F50130">
        <w:rPr>
          <w:b w:val="0"/>
          <w:sz w:val="22"/>
          <w:szCs w:val="22"/>
        </w:rPr>
        <w:t>i</w:t>
      </w:r>
      <w:r w:rsidRPr="002C0944">
        <w:rPr>
          <w:b w:val="0"/>
          <w:sz w:val="22"/>
          <w:szCs w:val="22"/>
        </w:rPr>
        <w:t>) při doručování osobně:</w:t>
      </w:r>
    </w:p>
    <w:p w:rsidR="002C0944" w:rsidRPr="00A51A44" w:rsidRDefault="00341B6F" w:rsidP="00B67C5D">
      <w:pPr>
        <w:widowControl w:val="0"/>
        <w:numPr>
          <w:ilvl w:val="1"/>
          <w:numId w:val="4"/>
        </w:numPr>
        <w:overflowPunct/>
        <w:autoSpaceDE/>
        <w:autoSpaceDN/>
        <w:adjustRightInd/>
        <w:ind w:left="1134" w:hanging="425"/>
        <w:jc w:val="both"/>
        <w:textAlignment w:val="auto"/>
        <w:rPr>
          <w:snapToGrid w:val="0"/>
          <w:sz w:val="22"/>
          <w:szCs w:val="22"/>
        </w:rPr>
      </w:pPr>
      <w:r w:rsidRPr="007D6AAE">
        <w:rPr>
          <w:snapToGrid w:val="0"/>
          <w:sz w:val="22"/>
          <w:szCs w:val="22"/>
        </w:rPr>
        <w:t>dnem faktického přijetí oznámení příjemcem; nebo</w:t>
      </w:r>
    </w:p>
    <w:p w:rsidR="00341B6F" w:rsidRPr="007D6AAE" w:rsidRDefault="00341B6F" w:rsidP="00B67C5D">
      <w:pPr>
        <w:widowControl w:val="0"/>
        <w:numPr>
          <w:ilvl w:val="1"/>
          <w:numId w:val="4"/>
        </w:numPr>
        <w:overflowPunct/>
        <w:autoSpaceDE/>
        <w:autoSpaceDN/>
        <w:adjustRightInd/>
        <w:ind w:left="1134" w:hanging="425"/>
        <w:jc w:val="both"/>
        <w:textAlignment w:val="auto"/>
        <w:rPr>
          <w:snapToGrid w:val="0"/>
          <w:sz w:val="22"/>
          <w:szCs w:val="22"/>
        </w:rPr>
      </w:pPr>
      <w:r w:rsidRPr="007D6AAE">
        <w:rPr>
          <w:snapToGrid w:val="0"/>
          <w:sz w:val="22"/>
          <w:szCs w:val="22"/>
        </w:rPr>
        <w:t>dnem, v němž bylo doručeno osobě na příjemcově adrese určené k přebírání listovních zásilek; nebo</w:t>
      </w:r>
    </w:p>
    <w:p w:rsidR="007B745B" w:rsidRPr="00760638" w:rsidRDefault="00341B6F" w:rsidP="00B67C5D">
      <w:pPr>
        <w:widowControl w:val="0"/>
        <w:numPr>
          <w:ilvl w:val="1"/>
          <w:numId w:val="4"/>
        </w:numPr>
        <w:overflowPunct/>
        <w:autoSpaceDE/>
        <w:autoSpaceDN/>
        <w:adjustRightInd/>
        <w:ind w:left="1134" w:hanging="425"/>
        <w:jc w:val="both"/>
        <w:textAlignment w:val="auto"/>
        <w:rPr>
          <w:snapToGrid w:val="0"/>
          <w:sz w:val="22"/>
          <w:szCs w:val="22"/>
        </w:rPr>
      </w:pPr>
      <w:r w:rsidRPr="007D6AAE">
        <w:rPr>
          <w:snapToGrid w:val="0"/>
          <w:sz w:val="22"/>
          <w:szCs w:val="22"/>
        </w:rPr>
        <w:t>dnem, kdy bylo doručováno osobě na příjemcově adrese určené k přebírání listovních zásilek, a tato osoba odmítla listovní zásilku převzít; nebo</w:t>
      </w:r>
    </w:p>
    <w:p w:rsidR="00632AF3" w:rsidRPr="00760638" w:rsidRDefault="00341B6F" w:rsidP="00B67C5D">
      <w:pPr>
        <w:widowControl w:val="0"/>
        <w:numPr>
          <w:ilvl w:val="1"/>
          <w:numId w:val="4"/>
        </w:numPr>
        <w:overflowPunct/>
        <w:autoSpaceDE/>
        <w:autoSpaceDN/>
        <w:adjustRightInd/>
        <w:ind w:left="1134" w:hanging="425"/>
        <w:jc w:val="both"/>
        <w:textAlignment w:val="auto"/>
        <w:rPr>
          <w:snapToGrid w:val="0"/>
          <w:sz w:val="22"/>
          <w:szCs w:val="22"/>
        </w:rPr>
      </w:pPr>
      <w:r w:rsidRPr="007D6AAE">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Pr>
          <w:snapToGrid w:val="0"/>
          <w:sz w:val="22"/>
          <w:szCs w:val="22"/>
        </w:rPr>
        <w:t>sa pro doručování dle článku 1</w:t>
      </w:r>
      <w:r w:rsidR="00830653">
        <w:rPr>
          <w:snapToGrid w:val="0"/>
          <w:sz w:val="22"/>
          <w:szCs w:val="22"/>
        </w:rPr>
        <w:t>5</w:t>
      </w:r>
      <w:r w:rsidRPr="007D6AAE">
        <w:rPr>
          <w:snapToGrid w:val="0"/>
          <w:sz w:val="22"/>
          <w:szCs w:val="22"/>
        </w:rPr>
        <w:t>. odst. 1 písm. a), b) této smlouvy.</w:t>
      </w:r>
    </w:p>
    <w:p w:rsidR="00341B6F" w:rsidRPr="007D6AAE" w:rsidRDefault="00341B6F" w:rsidP="00341B6F">
      <w:pPr>
        <w:widowControl w:val="0"/>
        <w:ind w:left="567"/>
        <w:jc w:val="both"/>
        <w:rPr>
          <w:snapToGrid w:val="0"/>
          <w:sz w:val="22"/>
          <w:szCs w:val="22"/>
        </w:rPr>
      </w:pPr>
      <w:r w:rsidRPr="007D6AAE">
        <w:rPr>
          <w:snapToGrid w:val="0"/>
          <w:sz w:val="22"/>
          <w:szCs w:val="22"/>
        </w:rPr>
        <w:t>(</w:t>
      </w:r>
      <w:proofErr w:type="spellStart"/>
      <w:r w:rsidRPr="007D6AAE">
        <w:rPr>
          <w:snapToGrid w:val="0"/>
          <w:sz w:val="22"/>
          <w:szCs w:val="22"/>
        </w:rPr>
        <w:t>ii</w:t>
      </w:r>
      <w:proofErr w:type="spellEnd"/>
      <w:r w:rsidRPr="007D6AAE">
        <w:rPr>
          <w:snapToGrid w:val="0"/>
          <w:sz w:val="22"/>
          <w:szCs w:val="22"/>
        </w:rPr>
        <w:t>) při doručování prostřednictvím držitele poštovní licence:</w:t>
      </w:r>
    </w:p>
    <w:p w:rsidR="00341B6F" w:rsidRPr="007D6AAE" w:rsidRDefault="00341B6F" w:rsidP="00B67C5D">
      <w:pPr>
        <w:widowControl w:val="0"/>
        <w:numPr>
          <w:ilvl w:val="0"/>
          <w:numId w:val="1"/>
        </w:numPr>
        <w:overflowPunct/>
        <w:autoSpaceDE/>
        <w:autoSpaceDN/>
        <w:adjustRightInd/>
        <w:ind w:left="1134" w:hanging="425"/>
        <w:jc w:val="both"/>
        <w:textAlignment w:val="auto"/>
        <w:rPr>
          <w:snapToGrid w:val="0"/>
          <w:sz w:val="22"/>
          <w:szCs w:val="22"/>
        </w:rPr>
      </w:pPr>
      <w:r w:rsidRPr="007D6AAE">
        <w:rPr>
          <w:snapToGrid w:val="0"/>
          <w:sz w:val="22"/>
          <w:szCs w:val="22"/>
        </w:rPr>
        <w:t>dnem předání listovní zásilky příjemci; nebo</w:t>
      </w:r>
    </w:p>
    <w:p w:rsidR="00341B6F" w:rsidRPr="007D6AAE" w:rsidRDefault="00341B6F" w:rsidP="00B67C5D">
      <w:pPr>
        <w:widowControl w:val="0"/>
        <w:numPr>
          <w:ilvl w:val="0"/>
          <w:numId w:val="1"/>
        </w:numPr>
        <w:overflowPunct/>
        <w:autoSpaceDE/>
        <w:autoSpaceDN/>
        <w:adjustRightInd/>
        <w:ind w:left="1134" w:hanging="425"/>
        <w:jc w:val="both"/>
        <w:textAlignment w:val="auto"/>
        <w:rPr>
          <w:snapToGrid w:val="0"/>
          <w:sz w:val="22"/>
          <w:szCs w:val="22"/>
        </w:rPr>
      </w:pPr>
      <w:r w:rsidRPr="007D6AAE">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Pr>
          <w:snapToGrid w:val="0"/>
          <w:sz w:val="22"/>
          <w:szCs w:val="22"/>
        </w:rPr>
        <w:t xml:space="preserve"> pro doručování dle článku 12.</w:t>
      </w:r>
      <w:r w:rsidR="00830653">
        <w:rPr>
          <w:snapToGrid w:val="0"/>
          <w:sz w:val="22"/>
          <w:szCs w:val="22"/>
        </w:rPr>
        <w:t xml:space="preserve"> odst. 1.</w:t>
      </w:r>
      <w:r w:rsidRPr="007D6AAE">
        <w:rPr>
          <w:snapToGrid w:val="0"/>
          <w:sz w:val="22"/>
          <w:szCs w:val="22"/>
        </w:rPr>
        <w:t xml:space="preserve"> písm. a), b) této smlouvy.</w:t>
      </w:r>
    </w:p>
    <w:p w:rsidR="00341B6F" w:rsidRPr="007D6AAE" w:rsidRDefault="00341B6F" w:rsidP="00341B6F">
      <w:pPr>
        <w:widowControl w:val="0"/>
        <w:ind w:left="567"/>
        <w:jc w:val="both"/>
        <w:rPr>
          <w:snapToGrid w:val="0"/>
          <w:sz w:val="22"/>
          <w:szCs w:val="22"/>
        </w:rPr>
      </w:pPr>
      <w:r w:rsidRPr="007D6AAE">
        <w:rPr>
          <w:snapToGrid w:val="0"/>
          <w:sz w:val="22"/>
          <w:szCs w:val="22"/>
        </w:rPr>
        <w:t>(</w:t>
      </w:r>
      <w:proofErr w:type="spellStart"/>
      <w:r w:rsidRPr="007D6AAE">
        <w:rPr>
          <w:snapToGrid w:val="0"/>
          <w:sz w:val="22"/>
          <w:szCs w:val="22"/>
        </w:rPr>
        <w:t>iii</w:t>
      </w:r>
      <w:proofErr w:type="spellEnd"/>
      <w:r w:rsidRPr="007D6AAE">
        <w:rPr>
          <w:snapToGrid w:val="0"/>
          <w:sz w:val="22"/>
          <w:szCs w:val="22"/>
        </w:rPr>
        <w:t>) při doručování do datové schránky</w:t>
      </w:r>
    </w:p>
    <w:p w:rsidR="00341B6F" w:rsidRDefault="00341B6F" w:rsidP="00B67C5D">
      <w:pPr>
        <w:pStyle w:val="Odstavecseseznamem"/>
        <w:widowControl w:val="0"/>
        <w:numPr>
          <w:ilvl w:val="0"/>
          <w:numId w:val="15"/>
        </w:numPr>
        <w:spacing w:after="0" w:line="240" w:lineRule="auto"/>
        <w:ind w:left="1134" w:hanging="425"/>
        <w:contextualSpacing w:val="0"/>
        <w:jc w:val="both"/>
        <w:rPr>
          <w:rFonts w:ascii="Times New Roman" w:hAnsi="Times New Roman"/>
          <w:snapToGrid w:val="0"/>
        </w:rPr>
      </w:pPr>
      <w:r w:rsidRPr="007D6AAE">
        <w:rPr>
          <w:rFonts w:ascii="Times New Roman" w:hAnsi="Times New Roman"/>
          <w:snapToGrid w:val="0"/>
        </w:rPr>
        <w:t>dle zákona č. 300/2008 Sb., o elektronických úkonech a autorizované konverzi dokumentů</w:t>
      </w:r>
      <w:r w:rsidR="00830653">
        <w:rPr>
          <w:rFonts w:ascii="Times New Roman" w:hAnsi="Times New Roman"/>
          <w:snapToGrid w:val="0"/>
        </w:rPr>
        <w:t>, ve znění pozdějších předpisů</w:t>
      </w:r>
      <w:r w:rsidRPr="00F22B70">
        <w:rPr>
          <w:rFonts w:ascii="Times New Roman" w:hAnsi="Times New Roman"/>
          <w:snapToGrid w:val="0"/>
        </w:rPr>
        <w:t>.</w:t>
      </w:r>
    </w:p>
    <w:p w:rsidR="003A2CA7" w:rsidRDefault="003A2CA7" w:rsidP="003A2CA7">
      <w:pPr>
        <w:widowControl w:val="0"/>
        <w:jc w:val="both"/>
        <w:rPr>
          <w:snapToGrid w:val="0"/>
        </w:rPr>
      </w:pPr>
    </w:p>
    <w:p w:rsidR="003A2CA7" w:rsidRPr="003A2CA7" w:rsidRDefault="003A2CA7" w:rsidP="000C7D29">
      <w:pPr>
        <w:keepNext/>
        <w:widowControl w:val="0"/>
        <w:ind w:left="567" w:hanging="567"/>
        <w:jc w:val="both"/>
        <w:rPr>
          <w:b/>
          <w:snapToGrid w:val="0"/>
          <w:sz w:val="24"/>
          <w:szCs w:val="24"/>
        </w:rPr>
      </w:pPr>
      <w:r w:rsidRPr="003A2CA7">
        <w:rPr>
          <w:b/>
          <w:snapToGrid w:val="0"/>
          <w:sz w:val="24"/>
          <w:szCs w:val="24"/>
        </w:rPr>
        <w:t>1</w:t>
      </w:r>
      <w:r w:rsidR="00EF64F8">
        <w:rPr>
          <w:b/>
          <w:snapToGrid w:val="0"/>
          <w:sz w:val="24"/>
          <w:szCs w:val="24"/>
        </w:rPr>
        <w:t>7</w:t>
      </w:r>
      <w:r>
        <w:rPr>
          <w:b/>
          <w:snapToGrid w:val="0"/>
          <w:sz w:val="24"/>
          <w:szCs w:val="24"/>
        </w:rPr>
        <w:t>.</w:t>
      </w:r>
      <w:r>
        <w:rPr>
          <w:b/>
          <w:snapToGrid w:val="0"/>
          <w:sz w:val="24"/>
          <w:szCs w:val="24"/>
        </w:rPr>
        <w:tab/>
      </w:r>
      <w:r w:rsidRPr="003A2CA7">
        <w:rPr>
          <w:b/>
          <w:snapToGrid w:val="0"/>
          <w:sz w:val="24"/>
          <w:szCs w:val="24"/>
        </w:rPr>
        <w:t>Kontrola provádění díla</w:t>
      </w:r>
    </w:p>
    <w:p w:rsidR="003A2CA7" w:rsidRDefault="003A2CA7" w:rsidP="003A2CA7">
      <w:pPr>
        <w:widowControl w:val="0"/>
        <w:ind w:left="567" w:hanging="567"/>
        <w:jc w:val="both"/>
        <w:rPr>
          <w:snapToGrid w:val="0"/>
          <w:sz w:val="22"/>
          <w:szCs w:val="22"/>
        </w:rPr>
      </w:pPr>
      <w:r w:rsidRPr="003A2CA7">
        <w:rPr>
          <w:snapToGrid w:val="0"/>
        </w:rPr>
        <w:t>1.</w:t>
      </w:r>
      <w:r w:rsidRPr="003A2CA7">
        <w:rPr>
          <w:snapToGrid w:val="0"/>
        </w:rPr>
        <w:tab/>
      </w:r>
      <w:r w:rsidRPr="00830653">
        <w:rPr>
          <w:snapToGrid w:val="0"/>
          <w:sz w:val="22"/>
          <w:szCs w:val="22"/>
        </w:rPr>
        <w:t xml:space="preserve">V průběhu provádění díla zhotovitel zajišťuje postupné uskutečnění všech potřebných </w:t>
      </w:r>
      <w:r w:rsidRPr="00830653">
        <w:rPr>
          <w:snapToGrid w:val="0"/>
          <w:sz w:val="22"/>
          <w:szCs w:val="22"/>
        </w:rPr>
        <w:lastRenderedPageBreak/>
        <w:t>a</w:t>
      </w:r>
      <w:r w:rsidR="000C7D29">
        <w:rPr>
          <w:snapToGrid w:val="0"/>
          <w:sz w:val="22"/>
          <w:szCs w:val="22"/>
        </w:rPr>
        <w:t> </w:t>
      </w:r>
      <w:r w:rsidRPr="00830653">
        <w:rPr>
          <w:snapToGrid w:val="0"/>
          <w:sz w:val="22"/>
          <w:szCs w:val="22"/>
        </w:rPr>
        <w:t>sjednaných zkoušek díla či jeho částí. Rozsah, obsah, termíny a charakter zkoušek musí plně respektovat zejména požadavky projektové dokumentace, podmínky výrobců věcí, které jsou součástí díla či jeho části, požadavky objednatele, právní předpisy, ČSN, ČN, EN a technické a</w:t>
      </w:r>
      <w:r w:rsidR="000C7D29">
        <w:rPr>
          <w:snapToGrid w:val="0"/>
          <w:sz w:val="22"/>
          <w:szCs w:val="22"/>
        </w:rPr>
        <w:t> </w:t>
      </w:r>
      <w:r w:rsidRPr="00830653">
        <w:rPr>
          <w:snapToGrid w:val="0"/>
          <w:sz w:val="22"/>
          <w:szCs w:val="22"/>
        </w:rPr>
        <w:t>další normy.</w:t>
      </w:r>
    </w:p>
    <w:p w:rsidR="000E63BE" w:rsidRDefault="000E63BE" w:rsidP="003A2CA7">
      <w:pPr>
        <w:widowControl w:val="0"/>
        <w:ind w:left="567" w:hanging="567"/>
        <w:jc w:val="both"/>
        <w:rPr>
          <w:snapToGrid w:val="0"/>
          <w:sz w:val="22"/>
          <w:szCs w:val="22"/>
        </w:rPr>
      </w:pPr>
    </w:p>
    <w:p w:rsidR="000E63BE" w:rsidRPr="00914A9A" w:rsidRDefault="000E63BE" w:rsidP="003A2CA7">
      <w:pPr>
        <w:widowControl w:val="0"/>
        <w:ind w:left="567" w:hanging="567"/>
        <w:jc w:val="both"/>
        <w:rPr>
          <w:b/>
          <w:snapToGrid w:val="0"/>
          <w:sz w:val="24"/>
          <w:szCs w:val="24"/>
        </w:rPr>
      </w:pPr>
      <w:r w:rsidRPr="00914A9A">
        <w:rPr>
          <w:b/>
          <w:snapToGrid w:val="0"/>
          <w:sz w:val="24"/>
          <w:szCs w:val="24"/>
        </w:rPr>
        <w:t>18.</w:t>
      </w:r>
      <w:r w:rsidRPr="00914A9A">
        <w:rPr>
          <w:b/>
          <w:snapToGrid w:val="0"/>
          <w:sz w:val="24"/>
          <w:szCs w:val="24"/>
        </w:rPr>
        <w:tab/>
      </w:r>
      <w:r w:rsidR="00247F8E" w:rsidRPr="00247F8E">
        <w:rPr>
          <w:b/>
          <w:snapToGrid w:val="0"/>
          <w:sz w:val="24"/>
          <w:szCs w:val="24"/>
        </w:rPr>
        <w:t>Nebezpečí škody na věci a přechod vlastnického práva</w:t>
      </w:r>
    </w:p>
    <w:p w:rsidR="00247F8E" w:rsidRPr="00247F8E" w:rsidRDefault="00247F8E" w:rsidP="00247F8E">
      <w:pPr>
        <w:widowControl w:val="0"/>
        <w:ind w:left="567" w:hanging="567"/>
        <w:jc w:val="both"/>
        <w:rPr>
          <w:snapToGrid w:val="0"/>
          <w:sz w:val="22"/>
          <w:szCs w:val="22"/>
        </w:rPr>
      </w:pPr>
      <w:r w:rsidRPr="00247F8E">
        <w:rPr>
          <w:snapToGrid w:val="0"/>
          <w:sz w:val="22"/>
          <w:szCs w:val="22"/>
        </w:rPr>
        <w:t>1.</w:t>
      </w:r>
      <w:r w:rsidRPr="00247F8E">
        <w:rPr>
          <w:snapToGrid w:val="0"/>
          <w:sz w:val="22"/>
          <w:szCs w:val="22"/>
        </w:rPr>
        <w:tab/>
        <w:t>Zhotovitel nese od doby převzetí staveniště do řádného předání díla objednateli a řádného odevzdání staveniště objednateli nebezpečí škody a jiné nebezpečí na:</w:t>
      </w:r>
    </w:p>
    <w:p w:rsidR="00247F8E" w:rsidRPr="00247F8E" w:rsidRDefault="00247F8E" w:rsidP="00247F8E">
      <w:pPr>
        <w:widowControl w:val="0"/>
        <w:ind w:left="851" w:hanging="284"/>
        <w:jc w:val="both"/>
        <w:rPr>
          <w:snapToGrid w:val="0"/>
          <w:sz w:val="22"/>
          <w:szCs w:val="22"/>
        </w:rPr>
      </w:pPr>
      <w:r w:rsidRPr="00247F8E">
        <w:rPr>
          <w:snapToGrid w:val="0"/>
          <w:sz w:val="22"/>
          <w:szCs w:val="22"/>
        </w:rPr>
        <w:t>a)</w:t>
      </w:r>
      <w:r w:rsidRPr="00247F8E">
        <w:rPr>
          <w:snapToGrid w:val="0"/>
          <w:sz w:val="22"/>
          <w:szCs w:val="22"/>
        </w:rPr>
        <w:tab/>
        <w:t>díle a všech jeho zhotovovaných, obnovovaných, upravovaných a jiných částech nebo</w:t>
      </w:r>
    </w:p>
    <w:p w:rsidR="00247F8E" w:rsidRPr="00247F8E" w:rsidRDefault="00247F8E" w:rsidP="00247F8E">
      <w:pPr>
        <w:widowControl w:val="0"/>
        <w:ind w:left="851" w:hanging="284"/>
        <w:jc w:val="both"/>
        <w:rPr>
          <w:snapToGrid w:val="0"/>
          <w:sz w:val="22"/>
          <w:szCs w:val="22"/>
        </w:rPr>
      </w:pPr>
      <w:r w:rsidRPr="00247F8E">
        <w:rPr>
          <w:snapToGrid w:val="0"/>
          <w:sz w:val="22"/>
          <w:szCs w:val="22"/>
        </w:rPr>
        <w:t>b)</w:t>
      </w:r>
      <w:r w:rsidRPr="00247F8E">
        <w:rPr>
          <w:snapToGrid w:val="0"/>
          <w:sz w:val="22"/>
          <w:szCs w:val="22"/>
        </w:rPr>
        <w:tab/>
        <w:t>plochách, případně objektech umístěných na staveništi a na okolních pozemcích, či pod staveništěm nebo těmito pozemky, a to od doby převzetí staveniště do řádného předání díla jako celku a řádného vrácení staveniště objednateli, pokud nebude v jednotlivých případech dohodnuto jinak.</w:t>
      </w:r>
    </w:p>
    <w:p w:rsidR="00247F8E" w:rsidRPr="00247F8E" w:rsidRDefault="00247F8E" w:rsidP="00247F8E">
      <w:pPr>
        <w:widowControl w:val="0"/>
        <w:ind w:left="567" w:hanging="567"/>
        <w:jc w:val="both"/>
        <w:rPr>
          <w:snapToGrid w:val="0"/>
          <w:sz w:val="22"/>
          <w:szCs w:val="22"/>
        </w:rPr>
      </w:pPr>
    </w:p>
    <w:p w:rsidR="00247F8E" w:rsidRPr="00247F8E" w:rsidRDefault="00247F8E" w:rsidP="00247F8E">
      <w:pPr>
        <w:widowControl w:val="0"/>
        <w:ind w:left="567" w:hanging="567"/>
        <w:jc w:val="both"/>
        <w:rPr>
          <w:snapToGrid w:val="0"/>
          <w:sz w:val="22"/>
          <w:szCs w:val="22"/>
        </w:rPr>
      </w:pPr>
      <w:r w:rsidRPr="00247F8E">
        <w:rPr>
          <w:snapToGrid w:val="0"/>
          <w:sz w:val="22"/>
          <w:szCs w:val="22"/>
        </w:rPr>
        <w:t>2.</w:t>
      </w:r>
      <w:r w:rsidRPr="00247F8E">
        <w:rPr>
          <w:snapToGrid w:val="0"/>
          <w:sz w:val="22"/>
          <w:szCs w:val="22"/>
        </w:rPr>
        <w:tab/>
        <w:t>O</w:t>
      </w:r>
      <w:r>
        <w:rPr>
          <w:snapToGrid w:val="0"/>
          <w:sz w:val="22"/>
          <w:szCs w:val="22"/>
        </w:rPr>
        <w:t xml:space="preserve">dpovědnost stanovená v článku 18 odst. 1 </w:t>
      </w:r>
      <w:r w:rsidRPr="00247F8E">
        <w:rPr>
          <w:snapToGrid w:val="0"/>
          <w:sz w:val="22"/>
          <w:szCs w:val="22"/>
        </w:rPr>
        <w:t>této smlouvy je objektivní.</w:t>
      </w:r>
    </w:p>
    <w:p w:rsidR="00247F8E" w:rsidRPr="00247F8E" w:rsidRDefault="00247F8E" w:rsidP="00247F8E">
      <w:pPr>
        <w:widowControl w:val="0"/>
        <w:ind w:left="567" w:hanging="567"/>
        <w:jc w:val="both"/>
        <w:rPr>
          <w:snapToGrid w:val="0"/>
          <w:sz w:val="22"/>
          <w:szCs w:val="22"/>
        </w:rPr>
      </w:pPr>
    </w:p>
    <w:p w:rsidR="00247F8E" w:rsidRPr="00247F8E" w:rsidRDefault="00247F8E" w:rsidP="00247F8E">
      <w:pPr>
        <w:widowControl w:val="0"/>
        <w:ind w:left="567" w:hanging="567"/>
        <w:jc w:val="both"/>
        <w:rPr>
          <w:snapToGrid w:val="0"/>
          <w:sz w:val="22"/>
          <w:szCs w:val="22"/>
        </w:rPr>
      </w:pPr>
      <w:r w:rsidRPr="00247F8E">
        <w:rPr>
          <w:snapToGrid w:val="0"/>
          <w:sz w:val="22"/>
          <w:szCs w:val="22"/>
        </w:rPr>
        <w:t>3.</w:t>
      </w:r>
      <w:r w:rsidRPr="00247F8E">
        <w:rPr>
          <w:snapToGrid w:val="0"/>
          <w:sz w:val="22"/>
          <w:szCs w:val="22"/>
        </w:rPr>
        <w:tab/>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rsidR="00247F8E" w:rsidRPr="00247F8E" w:rsidRDefault="00247F8E" w:rsidP="00247F8E">
      <w:pPr>
        <w:widowControl w:val="0"/>
        <w:ind w:left="851" w:hanging="284"/>
        <w:jc w:val="both"/>
        <w:rPr>
          <w:snapToGrid w:val="0"/>
          <w:sz w:val="22"/>
          <w:szCs w:val="22"/>
        </w:rPr>
      </w:pPr>
      <w:r w:rsidRPr="00247F8E">
        <w:rPr>
          <w:snapToGrid w:val="0"/>
          <w:sz w:val="22"/>
          <w:szCs w:val="22"/>
        </w:rPr>
        <w:t>a)</w:t>
      </w:r>
      <w:r w:rsidRPr="00247F8E">
        <w:rPr>
          <w:snapToGrid w:val="0"/>
          <w:sz w:val="22"/>
          <w:szCs w:val="22"/>
        </w:rPr>
        <w:tab/>
        <w:t>zařízení staveniště provozního, výrobního či sociálního charakteru nebo</w:t>
      </w:r>
    </w:p>
    <w:p w:rsidR="00247F8E" w:rsidRPr="00247F8E" w:rsidRDefault="00247F8E" w:rsidP="00247F8E">
      <w:pPr>
        <w:widowControl w:val="0"/>
        <w:ind w:left="851" w:hanging="284"/>
        <w:jc w:val="both"/>
        <w:rPr>
          <w:snapToGrid w:val="0"/>
          <w:sz w:val="22"/>
          <w:szCs w:val="22"/>
        </w:rPr>
      </w:pPr>
      <w:r w:rsidRPr="00247F8E">
        <w:rPr>
          <w:snapToGrid w:val="0"/>
          <w:sz w:val="22"/>
          <w:szCs w:val="22"/>
        </w:rPr>
        <w:t>b)</w:t>
      </w:r>
      <w:r w:rsidRPr="00247F8E">
        <w:rPr>
          <w:snapToGrid w:val="0"/>
          <w:sz w:val="22"/>
          <w:szCs w:val="22"/>
        </w:rPr>
        <w:tab/>
        <w:t>pomocné stavební konstrukce všeho druhu nutné či použité k provedení díla či jeho části (např. podpěrné konstrukce, lešení) nebo</w:t>
      </w:r>
    </w:p>
    <w:p w:rsidR="00247F8E" w:rsidRPr="00247F8E" w:rsidRDefault="00247F8E" w:rsidP="00247F8E">
      <w:pPr>
        <w:widowControl w:val="0"/>
        <w:ind w:left="851" w:hanging="284"/>
        <w:jc w:val="both"/>
        <w:rPr>
          <w:snapToGrid w:val="0"/>
          <w:sz w:val="22"/>
          <w:szCs w:val="22"/>
        </w:rPr>
      </w:pPr>
      <w:r w:rsidRPr="00247F8E">
        <w:rPr>
          <w:snapToGrid w:val="0"/>
          <w:sz w:val="22"/>
          <w:szCs w:val="22"/>
        </w:rPr>
        <w:t>c)</w:t>
      </w:r>
      <w:r w:rsidRPr="00247F8E">
        <w:rPr>
          <w:snapToGrid w:val="0"/>
          <w:sz w:val="22"/>
          <w:szCs w:val="22"/>
        </w:rPr>
        <w:tab/>
        <w:t>ostatní provizorní či jiné konstrukce a objekty použité při provádění díla či jeho části.</w:t>
      </w:r>
    </w:p>
    <w:p w:rsidR="00247F8E" w:rsidRPr="00247F8E" w:rsidRDefault="00247F8E" w:rsidP="00247F8E">
      <w:pPr>
        <w:widowControl w:val="0"/>
        <w:ind w:left="567" w:hanging="567"/>
        <w:jc w:val="both"/>
        <w:rPr>
          <w:snapToGrid w:val="0"/>
          <w:sz w:val="22"/>
          <w:szCs w:val="22"/>
        </w:rPr>
      </w:pPr>
    </w:p>
    <w:p w:rsidR="00247F8E" w:rsidRPr="00247F8E" w:rsidRDefault="00247F8E" w:rsidP="00247F8E">
      <w:pPr>
        <w:widowControl w:val="0"/>
        <w:ind w:left="567" w:hanging="567"/>
        <w:jc w:val="both"/>
        <w:rPr>
          <w:snapToGrid w:val="0"/>
          <w:sz w:val="22"/>
          <w:szCs w:val="22"/>
        </w:rPr>
      </w:pPr>
      <w:r w:rsidRPr="00247F8E">
        <w:rPr>
          <w:snapToGrid w:val="0"/>
          <w:sz w:val="22"/>
          <w:szCs w:val="22"/>
        </w:rPr>
        <w:t>4.</w:t>
      </w:r>
      <w:r w:rsidRPr="00247F8E">
        <w:rPr>
          <w:snapToGrid w:val="0"/>
          <w:sz w:val="22"/>
          <w:szCs w:val="22"/>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ustanovení §</w:t>
      </w:r>
      <w:r>
        <w:rPr>
          <w:snapToGrid w:val="0"/>
          <w:sz w:val="22"/>
          <w:szCs w:val="22"/>
        </w:rPr>
        <w:t> </w:t>
      </w:r>
      <w:r w:rsidRPr="00247F8E">
        <w:rPr>
          <w:snapToGrid w:val="0"/>
          <w:sz w:val="22"/>
          <w:szCs w:val="22"/>
        </w:rPr>
        <w:t xml:space="preserve">2924 </w:t>
      </w:r>
      <w:r>
        <w:rPr>
          <w:snapToGrid w:val="0"/>
          <w:sz w:val="22"/>
          <w:szCs w:val="22"/>
        </w:rPr>
        <w:t xml:space="preserve">zákona č. 89/2012 Sb., </w:t>
      </w:r>
      <w:r w:rsidRPr="00247F8E">
        <w:rPr>
          <w:snapToGrid w:val="0"/>
          <w:sz w:val="22"/>
          <w:szCs w:val="22"/>
        </w:rPr>
        <w:t>občanského zákoníku</w:t>
      </w:r>
      <w:r>
        <w:rPr>
          <w:snapToGrid w:val="0"/>
          <w:sz w:val="22"/>
          <w:szCs w:val="22"/>
        </w:rPr>
        <w:t xml:space="preserve">, ve znění pozdějších předpisů, </w:t>
      </w:r>
      <w:r w:rsidRPr="00247F8E">
        <w:rPr>
          <w:snapToGrid w:val="0"/>
          <w:sz w:val="22"/>
          <w:szCs w:val="22"/>
        </w:rPr>
        <w:t>za škodu způsobenou svou provozní činností v související s plněním této smlouvy.</w:t>
      </w:r>
    </w:p>
    <w:p w:rsidR="00247F8E" w:rsidRPr="00247F8E" w:rsidRDefault="00247F8E" w:rsidP="00247F8E">
      <w:pPr>
        <w:widowControl w:val="0"/>
        <w:ind w:left="567" w:hanging="567"/>
        <w:jc w:val="both"/>
        <w:rPr>
          <w:snapToGrid w:val="0"/>
          <w:sz w:val="22"/>
          <w:szCs w:val="22"/>
        </w:rPr>
      </w:pPr>
    </w:p>
    <w:p w:rsidR="00247F8E" w:rsidRPr="00247F8E" w:rsidRDefault="00247F8E" w:rsidP="00247F8E">
      <w:pPr>
        <w:widowControl w:val="0"/>
        <w:ind w:left="567" w:hanging="567"/>
        <w:jc w:val="both"/>
        <w:rPr>
          <w:snapToGrid w:val="0"/>
          <w:sz w:val="22"/>
          <w:szCs w:val="22"/>
        </w:rPr>
      </w:pPr>
      <w:r w:rsidRPr="00247F8E">
        <w:rPr>
          <w:snapToGrid w:val="0"/>
          <w:sz w:val="22"/>
          <w:szCs w:val="22"/>
        </w:rPr>
        <w:t>5.</w:t>
      </w:r>
      <w:r w:rsidRPr="00247F8E">
        <w:rPr>
          <w:snapToGrid w:val="0"/>
          <w:sz w:val="22"/>
          <w:szCs w:val="22"/>
        </w:rPr>
        <w:tab/>
        <w:t xml:space="preserve">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w:t>
      </w:r>
      <w:r>
        <w:rPr>
          <w:snapToGrid w:val="0"/>
          <w:sz w:val="22"/>
          <w:szCs w:val="22"/>
        </w:rPr>
        <w:t xml:space="preserve">zákona č. 89/2012 Sb., </w:t>
      </w:r>
      <w:r w:rsidRPr="00247F8E">
        <w:rPr>
          <w:snapToGrid w:val="0"/>
          <w:sz w:val="22"/>
          <w:szCs w:val="22"/>
        </w:rPr>
        <w:t>občanského zákoníku</w:t>
      </w:r>
      <w:r>
        <w:rPr>
          <w:snapToGrid w:val="0"/>
          <w:sz w:val="22"/>
          <w:szCs w:val="22"/>
        </w:rPr>
        <w:t>, ve znění pozdějších předpisů</w:t>
      </w:r>
      <w:r w:rsidRPr="00247F8E">
        <w:rPr>
          <w:snapToGrid w:val="0"/>
          <w:sz w:val="22"/>
          <w:szCs w:val="22"/>
        </w:rPr>
        <w:t>.</w:t>
      </w:r>
    </w:p>
    <w:p w:rsidR="00247F8E" w:rsidRPr="00247F8E" w:rsidRDefault="00247F8E" w:rsidP="00247F8E">
      <w:pPr>
        <w:widowControl w:val="0"/>
        <w:ind w:left="567" w:hanging="567"/>
        <w:jc w:val="both"/>
        <w:rPr>
          <w:snapToGrid w:val="0"/>
          <w:sz w:val="22"/>
          <w:szCs w:val="22"/>
        </w:rPr>
      </w:pPr>
    </w:p>
    <w:p w:rsidR="00247F8E" w:rsidRPr="00247F8E" w:rsidRDefault="00247F8E" w:rsidP="00247F8E">
      <w:pPr>
        <w:widowControl w:val="0"/>
        <w:ind w:left="567" w:hanging="567"/>
        <w:jc w:val="both"/>
        <w:rPr>
          <w:snapToGrid w:val="0"/>
          <w:sz w:val="22"/>
          <w:szCs w:val="22"/>
        </w:rPr>
      </w:pPr>
      <w:r w:rsidRPr="00247F8E">
        <w:rPr>
          <w:snapToGrid w:val="0"/>
          <w:sz w:val="22"/>
          <w:szCs w:val="22"/>
        </w:rPr>
        <w:t>6.</w:t>
      </w:r>
      <w:r w:rsidRPr="00247F8E">
        <w:rPr>
          <w:snapToGrid w:val="0"/>
          <w:sz w:val="22"/>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w:t>
      </w:r>
      <w:r w:rsidR="000C7D29">
        <w:rPr>
          <w:snapToGrid w:val="0"/>
          <w:sz w:val="22"/>
          <w:szCs w:val="22"/>
        </w:rPr>
        <w:t> </w:t>
      </w:r>
      <w:r w:rsidRPr="00247F8E">
        <w:rPr>
          <w:snapToGrid w:val="0"/>
          <w:sz w:val="22"/>
          <w:szCs w:val="22"/>
        </w:rPr>
        <w:t xml:space="preserve">výjimkou těch, které prokazatelně a oprávněně spotřeboval k naplnění svých závazků z této smlouvy. </w:t>
      </w:r>
    </w:p>
    <w:p w:rsidR="00247F8E" w:rsidRPr="00247F8E" w:rsidRDefault="00247F8E" w:rsidP="00247F8E">
      <w:pPr>
        <w:widowControl w:val="0"/>
        <w:jc w:val="both"/>
        <w:rPr>
          <w:snapToGrid w:val="0"/>
          <w:sz w:val="22"/>
          <w:szCs w:val="22"/>
        </w:rPr>
      </w:pPr>
    </w:p>
    <w:p w:rsidR="00247F8E" w:rsidRPr="00247F8E" w:rsidRDefault="00247F8E" w:rsidP="00247F8E">
      <w:pPr>
        <w:widowControl w:val="0"/>
        <w:jc w:val="both"/>
        <w:rPr>
          <w:snapToGrid w:val="0"/>
        </w:rPr>
      </w:pPr>
    </w:p>
    <w:p w:rsidR="00154BE4" w:rsidRPr="00914A9A" w:rsidRDefault="00C030A1" w:rsidP="00C030A1">
      <w:pPr>
        <w:widowControl w:val="0"/>
        <w:ind w:left="567" w:hanging="567"/>
        <w:jc w:val="both"/>
        <w:rPr>
          <w:b/>
          <w:snapToGrid w:val="0"/>
          <w:sz w:val="24"/>
          <w:szCs w:val="24"/>
        </w:rPr>
      </w:pPr>
      <w:r w:rsidRPr="00914A9A">
        <w:rPr>
          <w:b/>
          <w:snapToGrid w:val="0"/>
          <w:sz w:val="24"/>
          <w:szCs w:val="24"/>
        </w:rPr>
        <w:t>1</w:t>
      </w:r>
      <w:r w:rsidR="000E63BE" w:rsidRPr="00914A9A">
        <w:rPr>
          <w:b/>
          <w:snapToGrid w:val="0"/>
          <w:sz w:val="24"/>
          <w:szCs w:val="24"/>
        </w:rPr>
        <w:t>9</w:t>
      </w:r>
      <w:r w:rsidRPr="00914A9A">
        <w:rPr>
          <w:b/>
          <w:snapToGrid w:val="0"/>
          <w:sz w:val="24"/>
          <w:szCs w:val="24"/>
        </w:rPr>
        <w:t>.</w:t>
      </w:r>
      <w:r w:rsidRPr="00914A9A">
        <w:rPr>
          <w:b/>
          <w:snapToGrid w:val="0"/>
          <w:sz w:val="24"/>
          <w:szCs w:val="24"/>
        </w:rPr>
        <w:tab/>
      </w:r>
      <w:r w:rsidR="00154BE4" w:rsidRPr="00914A9A">
        <w:rPr>
          <w:b/>
          <w:snapToGrid w:val="0"/>
          <w:sz w:val="24"/>
          <w:szCs w:val="24"/>
        </w:rPr>
        <w:t>Pojištění</w:t>
      </w:r>
    </w:p>
    <w:p w:rsidR="00154BE4" w:rsidRPr="00914A9A" w:rsidRDefault="00154BE4" w:rsidP="00601EE5">
      <w:pPr>
        <w:widowControl w:val="0"/>
        <w:ind w:left="567" w:hanging="567"/>
        <w:jc w:val="both"/>
        <w:rPr>
          <w:snapToGrid w:val="0"/>
          <w:sz w:val="22"/>
          <w:szCs w:val="22"/>
        </w:rPr>
      </w:pPr>
      <w:r w:rsidRPr="00914A9A">
        <w:rPr>
          <w:snapToGrid w:val="0"/>
          <w:sz w:val="22"/>
          <w:szCs w:val="22"/>
        </w:rPr>
        <w:t>1.</w:t>
      </w:r>
      <w:r w:rsidRPr="00914A9A">
        <w:rPr>
          <w:snapToGrid w:val="0"/>
          <w:sz w:val="22"/>
          <w:szCs w:val="22"/>
        </w:rPr>
        <w:tab/>
        <w:t>Zhotovitel prohlašuje, že je, a po celou dobu realizace díla dle této smlouvy bezvýhradně bude, pojištěn pro provádění díla, pojistnou smlouvou pro případ pojistné události související s</w:t>
      </w:r>
      <w:r w:rsidR="000C7D29">
        <w:rPr>
          <w:snapToGrid w:val="0"/>
          <w:sz w:val="22"/>
          <w:szCs w:val="22"/>
        </w:rPr>
        <w:t> </w:t>
      </w:r>
      <w:r w:rsidRPr="00914A9A">
        <w:rPr>
          <w:snapToGrid w:val="0"/>
          <w:sz w:val="22"/>
          <w:szCs w:val="22"/>
        </w:rPr>
        <w:t>prováděním díla, a to</w:t>
      </w:r>
      <w:r w:rsidR="00601EE5" w:rsidRPr="00914A9A">
        <w:rPr>
          <w:snapToGrid w:val="0"/>
          <w:sz w:val="22"/>
          <w:szCs w:val="22"/>
        </w:rPr>
        <w:t xml:space="preserve"> zejména a minimálně v rozsahu:</w:t>
      </w:r>
    </w:p>
    <w:p w:rsidR="00987B9E" w:rsidRPr="00914A9A" w:rsidRDefault="00154BE4" w:rsidP="00601EE5">
      <w:pPr>
        <w:widowControl w:val="0"/>
        <w:ind w:left="851" w:hanging="284"/>
        <w:jc w:val="both"/>
        <w:rPr>
          <w:snapToGrid w:val="0"/>
          <w:sz w:val="22"/>
          <w:szCs w:val="22"/>
        </w:rPr>
      </w:pPr>
      <w:r w:rsidRPr="00914A9A">
        <w:rPr>
          <w:snapToGrid w:val="0"/>
          <w:sz w:val="22"/>
          <w:szCs w:val="22"/>
        </w:rPr>
        <w:t>(i)</w:t>
      </w:r>
      <w:r w:rsidRPr="00914A9A">
        <w:rPr>
          <w:snapToGrid w:val="0"/>
          <w:sz w:val="22"/>
          <w:szCs w:val="22"/>
        </w:rPr>
        <w:tab/>
        <w:t xml:space="preserve">pojištění dodávek a práce (plnění) zhotovitele dle této smlouvy proti obvyklým rizikům jako jsou zejména krádež, živelná pohroma, poškození nebo zničení, včetně možných škod způsobených </w:t>
      </w:r>
      <w:r w:rsidR="00AE339D">
        <w:rPr>
          <w:snapToGrid w:val="0"/>
          <w:sz w:val="22"/>
          <w:szCs w:val="22"/>
        </w:rPr>
        <w:t xml:space="preserve">činností zhotovitele, </w:t>
      </w:r>
      <w:r w:rsidRPr="00914A9A">
        <w:rPr>
          <w:snapToGrid w:val="0"/>
          <w:sz w:val="22"/>
          <w:szCs w:val="22"/>
        </w:rPr>
        <w:t>pracovníky zhotovitele</w:t>
      </w:r>
      <w:r w:rsidR="00862756" w:rsidRPr="00914A9A">
        <w:rPr>
          <w:snapToGrid w:val="0"/>
          <w:sz w:val="22"/>
          <w:szCs w:val="22"/>
        </w:rPr>
        <w:t xml:space="preserve"> nebo jeho </w:t>
      </w:r>
      <w:proofErr w:type="spellStart"/>
      <w:r w:rsidR="00862756" w:rsidRPr="00914A9A">
        <w:rPr>
          <w:snapToGrid w:val="0"/>
          <w:sz w:val="22"/>
          <w:szCs w:val="22"/>
        </w:rPr>
        <w:t>pod</w:t>
      </w:r>
      <w:r w:rsidR="005F30B2" w:rsidRPr="00914A9A">
        <w:rPr>
          <w:snapToGrid w:val="0"/>
          <w:sz w:val="22"/>
          <w:szCs w:val="22"/>
        </w:rPr>
        <w:t>zhotovitele</w:t>
      </w:r>
      <w:proofErr w:type="spellEnd"/>
      <w:r w:rsidRPr="00914A9A">
        <w:rPr>
          <w:snapToGrid w:val="0"/>
          <w:sz w:val="22"/>
          <w:szCs w:val="22"/>
        </w:rPr>
        <w:t xml:space="preserve">, a to jak na staveništi, tak i v místech, kde jsou jednotlivé věci a zařízení, které tvoří předmět díla </w:t>
      </w:r>
      <w:r w:rsidRPr="00914A9A">
        <w:rPr>
          <w:snapToGrid w:val="0"/>
          <w:sz w:val="22"/>
          <w:szCs w:val="22"/>
        </w:rPr>
        <w:lastRenderedPageBreak/>
        <w:t xml:space="preserve">uskladněny či montovány, a to na hodnotu pojistné události minimálně ve výši ceny za provedení díla </w:t>
      </w:r>
      <w:r w:rsidR="001F69CD" w:rsidRPr="00914A9A">
        <w:rPr>
          <w:snapToGrid w:val="0"/>
          <w:sz w:val="22"/>
          <w:szCs w:val="22"/>
        </w:rPr>
        <w:t>včetně</w:t>
      </w:r>
      <w:r w:rsidRPr="00914A9A">
        <w:rPr>
          <w:snapToGrid w:val="0"/>
          <w:sz w:val="22"/>
          <w:szCs w:val="22"/>
        </w:rPr>
        <w:t xml:space="preserve"> DPH dle této smlouvy.</w:t>
      </w:r>
      <w:r w:rsidR="005F30B2" w:rsidRPr="00914A9A">
        <w:rPr>
          <w:snapToGrid w:val="0"/>
          <w:sz w:val="22"/>
          <w:szCs w:val="22"/>
        </w:rPr>
        <w:t xml:space="preserve"> </w:t>
      </w:r>
    </w:p>
    <w:p w:rsidR="00154BE4" w:rsidRPr="00914A9A" w:rsidRDefault="00154BE4" w:rsidP="00154BE4">
      <w:pPr>
        <w:widowControl w:val="0"/>
        <w:ind w:left="567" w:hanging="567"/>
        <w:jc w:val="both"/>
        <w:rPr>
          <w:snapToGrid w:val="0"/>
          <w:sz w:val="22"/>
          <w:szCs w:val="22"/>
        </w:rPr>
      </w:pPr>
    </w:p>
    <w:p w:rsidR="00154BE4" w:rsidRPr="00C030A1" w:rsidRDefault="00154BE4" w:rsidP="00154BE4">
      <w:pPr>
        <w:widowControl w:val="0"/>
        <w:ind w:left="567" w:hanging="567"/>
        <w:jc w:val="both"/>
        <w:rPr>
          <w:snapToGrid w:val="0"/>
          <w:sz w:val="22"/>
          <w:szCs w:val="22"/>
        </w:rPr>
      </w:pPr>
      <w:r w:rsidRPr="00914A9A">
        <w:rPr>
          <w:snapToGrid w:val="0"/>
          <w:sz w:val="22"/>
          <w:szCs w:val="22"/>
        </w:rPr>
        <w:t>2.</w:t>
      </w:r>
      <w:r w:rsidRPr="00914A9A">
        <w:rPr>
          <w:snapToGrid w:val="0"/>
          <w:sz w:val="22"/>
          <w:szCs w:val="22"/>
        </w:rPr>
        <w:tab/>
        <w:t xml:space="preserve">Zhotovitel předloží a předá objednateli kopii platné a účinné pojistné smlouvy dle článku </w:t>
      </w:r>
      <w:r w:rsidR="00D25D27" w:rsidRPr="00914A9A">
        <w:rPr>
          <w:snapToGrid w:val="0"/>
          <w:sz w:val="22"/>
          <w:szCs w:val="22"/>
        </w:rPr>
        <w:t>1</w:t>
      </w:r>
      <w:r w:rsidR="00914A9A">
        <w:rPr>
          <w:snapToGrid w:val="0"/>
          <w:sz w:val="22"/>
          <w:szCs w:val="22"/>
        </w:rPr>
        <w:t>9 odst</w:t>
      </w:r>
      <w:r w:rsidRPr="00914A9A">
        <w:rPr>
          <w:snapToGrid w:val="0"/>
          <w:sz w:val="22"/>
          <w:szCs w:val="22"/>
        </w:rPr>
        <w:t>.</w:t>
      </w:r>
      <w:r w:rsidR="00914A9A">
        <w:rPr>
          <w:snapToGrid w:val="0"/>
          <w:sz w:val="22"/>
          <w:szCs w:val="22"/>
        </w:rPr>
        <w:t xml:space="preserve"> </w:t>
      </w:r>
      <w:r w:rsidRPr="00914A9A">
        <w:rPr>
          <w:snapToGrid w:val="0"/>
          <w:sz w:val="22"/>
          <w:szCs w:val="22"/>
        </w:rPr>
        <w:t xml:space="preserve">1 této smlouvy </w:t>
      </w:r>
      <w:r w:rsidR="00ED22D7" w:rsidRPr="00914A9A">
        <w:rPr>
          <w:snapToGrid w:val="0"/>
          <w:sz w:val="22"/>
          <w:szCs w:val="22"/>
        </w:rPr>
        <w:t>před</w:t>
      </w:r>
      <w:r w:rsidRPr="00914A9A">
        <w:rPr>
          <w:snapToGrid w:val="0"/>
          <w:sz w:val="22"/>
          <w:szCs w:val="22"/>
        </w:rPr>
        <w:t xml:space="preserve"> podpis</w:t>
      </w:r>
      <w:r w:rsidR="00ED22D7" w:rsidRPr="00914A9A">
        <w:rPr>
          <w:snapToGrid w:val="0"/>
          <w:sz w:val="22"/>
          <w:szCs w:val="22"/>
        </w:rPr>
        <w:t>em</w:t>
      </w:r>
      <w:r w:rsidRPr="00914A9A">
        <w:rPr>
          <w:snapToGrid w:val="0"/>
          <w:sz w:val="22"/>
          <w:szCs w:val="22"/>
        </w:rPr>
        <w:t xml:space="preserve">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w:t>
      </w:r>
      <w:r w:rsidR="00914A9A">
        <w:rPr>
          <w:snapToGrid w:val="0"/>
          <w:sz w:val="22"/>
          <w:szCs w:val="22"/>
        </w:rPr>
        <w:t>19 odst. 1</w:t>
      </w:r>
      <w:r w:rsidRPr="00914A9A">
        <w:rPr>
          <w:snapToGrid w:val="0"/>
          <w:sz w:val="22"/>
          <w:szCs w:val="22"/>
        </w:rPr>
        <w:t xml:space="preserve"> této smlouvy po celou dobu plnění díla. V případě sjednání nové nebo prodloužení původní pojistné smlouvy je zhotovitel tuto povinen předložit v kopii objednateli nejpozději do 3 (</w:t>
      </w:r>
      <w:r w:rsidR="00914A9A">
        <w:rPr>
          <w:snapToGrid w:val="0"/>
          <w:sz w:val="22"/>
          <w:szCs w:val="22"/>
        </w:rPr>
        <w:t xml:space="preserve">slovy: </w:t>
      </w:r>
      <w:r w:rsidRPr="00914A9A">
        <w:rPr>
          <w:snapToGrid w:val="0"/>
          <w:sz w:val="22"/>
          <w:szCs w:val="22"/>
        </w:rPr>
        <w:t>tří) pracovních dnů ode dne uzavření nové pojistné smlouvy (nebo dodatku původní pojistné smlouvy), a to společně s dokladem prokazujícím zaplacení pojistného na období ode dne uzavření pojistné smlouvy do dne řádného předání díla objednateli, eventuálně potvrzením pojišťovacího ústavu o</w:t>
      </w:r>
      <w:r w:rsidR="000C7D29">
        <w:rPr>
          <w:snapToGrid w:val="0"/>
          <w:sz w:val="22"/>
          <w:szCs w:val="22"/>
        </w:rPr>
        <w:t> </w:t>
      </w:r>
      <w:r w:rsidRPr="00914A9A">
        <w:rPr>
          <w:snapToGrid w:val="0"/>
          <w:sz w:val="22"/>
          <w:szCs w:val="22"/>
        </w:rPr>
        <w:t>zaplaceném pojistném na toto období.</w:t>
      </w:r>
      <w:r w:rsidR="001F69CD" w:rsidRPr="00914A9A">
        <w:rPr>
          <w:snapToGrid w:val="0"/>
          <w:sz w:val="22"/>
          <w:szCs w:val="22"/>
        </w:rPr>
        <w:t xml:space="preserve"> Kopie pojistné smlouvy tvoří přílohu č. 7 této smlouvy.</w:t>
      </w:r>
    </w:p>
    <w:p w:rsidR="007405EE" w:rsidRDefault="007405EE" w:rsidP="00341B6F"/>
    <w:p w:rsidR="00247F8E" w:rsidRPr="00247F8E" w:rsidRDefault="00247F8E" w:rsidP="00247F8E">
      <w:pPr>
        <w:widowControl w:val="0"/>
        <w:ind w:left="567" w:hanging="567"/>
        <w:jc w:val="both"/>
        <w:rPr>
          <w:b/>
          <w:snapToGrid w:val="0"/>
          <w:sz w:val="24"/>
          <w:szCs w:val="24"/>
        </w:rPr>
      </w:pPr>
      <w:r>
        <w:rPr>
          <w:b/>
          <w:snapToGrid w:val="0"/>
          <w:sz w:val="24"/>
          <w:szCs w:val="24"/>
        </w:rPr>
        <w:t>20</w:t>
      </w:r>
      <w:r w:rsidRPr="00247F8E">
        <w:rPr>
          <w:b/>
          <w:snapToGrid w:val="0"/>
          <w:sz w:val="24"/>
          <w:szCs w:val="24"/>
        </w:rPr>
        <w:t>.</w:t>
      </w:r>
      <w:r w:rsidRPr="00247F8E">
        <w:rPr>
          <w:b/>
          <w:snapToGrid w:val="0"/>
          <w:sz w:val="24"/>
          <w:szCs w:val="24"/>
        </w:rPr>
        <w:tab/>
        <w:t>Mlčenlivost</w:t>
      </w:r>
    </w:p>
    <w:p w:rsidR="00247F8E" w:rsidRPr="00247F8E" w:rsidRDefault="00247F8E" w:rsidP="00247F8E">
      <w:pPr>
        <w:widowControl w:val="0"/>
        <w:ind w:left="567" w:hanging="567"/>
        <w:jc w:val="both"/>
        <w:rPr>
          <w:snapToGrid w:val="0"/>
          <w:sz w:val="22"/>
          <w:szCs w:val="22"/>
        </w:rPr>
      </w:pPr>
      <w:r w:rsidRPr="00247F8E">
        <w:rPr>
          <w:snapToGrid w:val="0"/>
          <w:sz w:val="22"/>
          <w:szCs w:val="22"/>
        </w:rPr>
        <w:t>1.</w:t>
      </w:r>
      <w:r w:rsidRPr="00247F8E">
        <w:rPr>
          <w:snapToGrid w:val="0"/>
          <w:sz w:val="22"/>
          <w:szCs w:val="22"/>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rsidR="00247F8E" w:rsidRPr="00247F8E" w:rsidRDefault="00247F8E" w:rsidP="00247F8E">
      <w:pPr>
        <w:widowControl w:val="0"/>
        <w:ind w:left="851" w:hanging="284"/>
        <w:jc w:val="both"/>
        <w:rPr>
          <w:snapToGrid w:val="0"/>
          <w:sz w:val="22"/>
          <w:szCs w:val="22"/>
        </w:rPr>
      </w:pPr>
      <w:r w:rsidRPr="00247F8E">
        <w:rPr>
          <w:snapToGrid w:val="0"/>
          <w:sz w:val="22"/>
          <w:szCs w:val="22"/>
        </w:rPr>
        <w:t>a)</w:t>
      </w:r>
      <w:r w:rsidRPr="00247F8E">
        <w:rPr>
          <w:snapToGrid w:val="0"/>
          <w:sz w:val="22"/>
          <w:szCs w:val="22"/>
        </w:rPr>
        <w:tab/>
        <w:t>informace, na jejichž zpřístupnění se smluvní strany dohodly; a</w:t>
      </w:r>
    </w:p>
    <w:p w:rsidR="00247F8E" w:rsidRPr="00247F8E" w:rsidRDefault="00247F8E" w:rsidP="00247F8E">
      <w:pPr>
        <w:widowControl w:val="0"/>
        <w:ind w:left="851" w:hanging="284"/>
        <w:jc w:val="both"/>
        <w:rPr>
          <w:snapToGrid w:val="0"/>
          <w:sz w:val="22"/>
          <w:szCs w:val="22"/>
        </w:rPr>
      </w:pPr>
      <w:r w:rsidRPr="00247F8E">
        <w:rPr>
          <w:snapToGrid w:val="0"/>
          <w:sz w:val="22"/>
          <w:szCs w:val="22"/>
        </w:rPr>
        <w:t>b)</w:t>
      </w:r>
      <w:r w:rsidRPr="00247F8E">
        <w:rPr>
          <w:snapToGrid w:val="0"/>
          <w:sz w:val="22"/>
          <w:szCs w:val="22"/>
        </w:rPr>
        <w:tab/>
        <w:t>jakékoliv sdělení učiněné smluvním stranám, zástupcům nebo zaměstnancům, jejichž znalost takovýchto informací je nezbytná k řádnému plnění této smlouvy; a</w:t>
      </w:r>
    </w:p>
    <w:p w:rsidR="00247F8E" w:rsidRPr="00247F8E" w:rsidRDefault="00247F8E" w:rsidP="00247F8E">
      <w:pPr>
        <w:widowControl w:val="0"/>
        <w:ind w:left="851" w:hanging="284"/>
        <w:jc w:val="both"/>
        <w:rPr>
          <w:snapToGrid w:val="0"/>
          <w:sz w:val="22"/>
          <w:szCs w:val="22"/>
        </w:rPr>
      </w:pPr>
      <w:r w:rsidRPr="00247F8E">
        <w:rPr>
          <w:snapToGrid w:val="0"/>
          <w:sz w:val="22"/>
          <w:szCs w:val="22"/>
        </w:rPr>
        <w:t>c)</w:t>
      </w:r>
      <w:r w:rsidRPr="00247F8E">
        <w:rPr>
          <w:snapToGrid w:val="0"/>
          <w:sz w:val="22"/>
          <w:szCs w:val="22"/>
        </w:rPr>
        <w:tab/>
        <w:t>každou informaci, která byla dostupná veřejnosti se souhlasem strany, od níž pochází, nebo se stala veřejným majetkem jinak než porušením této smlouvy přijímající stranou; a</w:t>
      </w:r>
    </w:p>
    <w:p w:rsidR="00247F8E" w:rsidRPr="00247F8E" w:rsidRDefault="00247F8E" w:rsidP="00247F8E">
      <w:pPr>
        <w:widowControl w:val="0"/>
        <w:ind w:left="851" w:hanging="284"/>
        <w:jc w:val="both"/>
        <w:rPr>
          <w:snapToGrid w:val="0"/>
          <w:sz w:val="22"/>
          <w:szCs w:val="22"/>
        </w:rPr>
      </w:pPr>
      <w:r w:rsidRPr="00247F8E">
        <w:rPr>
          <w:snapToGrid w:val="0"/>
          <w:sz w:val="22"/>
          <w:szCs w:val="22"/>
        </w:rPr>
        <w:t>d)</w:t>
      </w:r>
      <w:r w:rsidRPr="00247F8E">
        <w:rPr>
          <w:snapToGrid w:val="0"/>
          <w:sz w:val="22"/>
          <w:szCs w:val="22"/>
        </w:rPr>
        <w:tab/>
        <w:t>každou informaci získanou přijímající stranou od třetí strany bez povinnosti mlčenlivosti; a</w:t>
      </w:r>
    </w:p>
    <w:p w:rsidR="00247F8E" w:rsidRPr="00247F8E" w:rsidRDefault="00247F8E" w:rsidP="00247F8E">
      <w:pPr>
        <w:widowControl w:val="0"/>
        <w:ind w:left="851" w:hanging="284"/>
        <w:jc w:val="both"/>
        <w:rPr>
          <w:snapToGrid w:val="0"/>
          <w:sz w:val="22"/>
          <w:szCs w:val="22"/>
        </w:rPr>
      </w:pPr>
      <w:r w:rsidRPr="00247F8E">
        <w:rPr>
          <w:snapToGrid w:val="0"/>
          <w:sz w:val="22"/>
          <w:szCs w:val="22"/>
        </w:rPr>
        <w:t>e)</w:t>
      </w:r>
      <w:r w:rsidRPr="00247F8E">
        <w:rPr>
          <w:snapToGrid w:val="0"/>
          <w:sz w:val="22"/>
          <w:szCs w:val="22"/>
        </w:rPr>
        <w:tab/>
        <w:t>informace, které je objednatel povinen poskytovat jako samosprávná územní jednotka veřejnosti na základě platné legislativy.</w:t>
      </w:r>
    </w:p>
    <w:p w:rsidR="00247F8E" w:rsidRPr="00695860" w:rsidRDefault="00247F8E" w:rsidP="00341B6F"/>
    <w:p w:rsidR="00341B6F" w:rsidRPr="00884F6F" w:rsidRDefault="000E63BE" w:rsidP="00341B6F">
      <w:pPr>
        <w:pStyle w:val="Nadpis1"/>
        <w:ind w:left="360" w:hanging="360"/>
        <w:rPr>
          <w:rFonts w:ascii="Times New Roman" w:hAnsi="Times New Roman"/>
          <w:b/>
          <w:i w:val="0"/>
          <w:sz w:val="24"/>
        </w:rPr>
      </w:pPr>
      <w:r>
        <w:rPr>
          <w:rFonts w:ascii="Times New Roman" w:hAnsi="Times New Roman"/>
          <w:b/>
          <w:i w:val="0"/>
          <w:sz w:val="24"/>
        </w:rPr>
        <w:t>2</w:t>
      </w:r>
      <w:r w:rsidR="00247F8E">
        <w:rPr>
          <w:rFonts w:ascii="Times New Roman" w:hAnsi="Times New Roman"/>
          <w:b/>
          <w:i w:val="0"/>
          <w:sz w:val="24"/>
        </w:rPr>
        <w:t>1</w:t>
      </w:r>
      <w:r w:rsidR="00341B6F" w:rsidRPr="00884F6F">
        <w:rPr>
          <w:rFonts w:ascii="Times New Roman" w:hAnsi="Times New Roman"/>
          <w:b/>
          <w:i w:val="0"/>
          <w:sz w:val="24"/>
        </w:rPr>
        <w:t>.    Závěrečná ustanovení</w:t>
      </w:r>
    </w:p>
    <w:p w:rsidR="00341B6F" w:rsidRPr="00A51A44" w:rsidRDefault="00341B6F" w:rsidP="00B67C5D">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A51A44">
        <w:rPr>
          <w:rFonts w:ascii="Times New Roman" w:hAnsi="Times New Roman"/>
          <w:b w:val="0"/>
          <w:i w:val="0"/>
          <w:sz w:val="22"/>
          <w:szCs w:val="22"/>
        </w:rPr>
        <w:t xml:space="preserve">Tato smlouva nabývá platnosti </w:t>
      </w:r>
      <w:r w:rsidR="00472856" w:rsidRPr="00A51A44">
        <w:rPr>
          <w:rFonts w:ascii="Times New Roman" w:hAnsi="Times New Roman"/>
          <w:b w:val="0"/>
          <w:i w:val="0"/>
          <w:sz w:val="22"/>
          <w:szCs w:val="22"/>
        </w:rPr>
        <w:t>dnem jejího podpisu</w:t>
      </w:r>
      <w:r w:rsidR="00330860" w:rsidRPr="00A51A44">
        <w:rPr>
          <w:rFonts w:ascii="Times New Roman" w:hAnsi="Times New Roman"/>
          <w:b w:val="0"/>
          <w:i w:val="0"/>
          <w:sz w:val="22"/>
          <w:szCs w:val="22"/>
        </w:rPr>
        <w:t xml:space="preserve"> oprávněnými zástupci obou smluvních stran a </w:t>
      </w:r>
      <w:r w:rsidRPr="00A51A44">
        <w:rPr>
          <w:rFonts w:ascii="Times New Roman" w:hAnsi="Times New Roman"/>
          <w:b w:val="0"/>
          <w:i w:val="0"/>
          <w:sz w:val="22"/>
          <w:szCs w:val="22"/>
        </w:rPr>
        <w:t xml:space="preserve">účinnosti </w:t>
      </w:r>
      <w:r w:rsidR="00FA49DA" w:rsidRPr="00A51A44">
        <w:rPr>
          <w:rFonts w:ascii="Times New Roman" w:hAnsi="Times New Roman"/>
          <w:b w:val="0"/>
          <w:i w:val="0"/>
          <w:sz w:val="22"/>
          <w:szCs w:val="22"/>
        </w:rPr>
        <w:t>dnem uveřejnění v registru smluv.</w:t>
      </w:r>
    </w:p>
    <w:p w:rsidR="006D1E4A" w:rsidRPr="00A51A44" w:rsidRDefault="006D1E4A" w:rsidP="006D1E4A">
      <w:pPr>
        <w:rPr>
          <w:sz w:val="22"/>
          <w:szCs w:val="22"/>
        </w:rPr>
      </w:pPr>
    </w:p>
    <w:p w:rsidR="002D3E69" w:rsidRPr="00A51A44" w:rsidRDefault="006D1E4A" w:rsidP="00B67C5D">
      <w:pPr>
        <w:pStyle w:val="Zkladntext"/>
        <w:numPr>
          <w:ilvl w:val="0"/>
          <w:numId w:val="9"/>
        </w:numPr>
        <w:overflowPunct/>
        <w:autoSpaceDE/>
        <w:autoSpaceDN/>
        <w:adjustRightInd/>
        <w:spacing w:after="0"/>
        <w:ind w:left="567" w:hanging="567"/>
        <w:jc w:val="both"/>
        <w:textAlignment w:val="auto"/>
        <w:rPr>
          <w:sz w:val="22"/>
          <w:szCs w:val="22"/>
        </w:rPr>
      </w:pPr>
      <w:r w:rsidRPr="00A51A44">
        <w:rPr>
          <w:sz w:val="22"/>
          <w:szCs w:val="22"/>
        </w:rPr>
        <w:t xml:space="preserve">Zaslání smlouvy do registru smluv zajistí </w:t>
      </w:r>
      <w:r w:rsidR="00D40279">
        <w:rPr>
          <w:sz w:val="22"/>
          <w:szCs w:val="22"/>
        </w:rPr>
        <w:t>objednatel</w:t>
      </w:r>
      <w:r w:rsidRPr="00A51A44">
        <w:rPr>
          <w:sz w:val="22"/>
          <w:szCs w:val="22"/>
        </w:rPr>
        <w:t xml:space="preserve"> neprodleně po podpisu smlouvy. </w:t>
      </w:r>
      <w:r w:rsidR="00D40279">
        <w:rPr>
          <w:sz w:val="22"/>
          <w:szCs w:val="22"/>
        </w:rPr>
        <w:t>Objednatel</w:t>
      </w:r>
      <w:r w:rsidRPr="00A51A44">
        <w:rPr>
          <w:sz w:val="22"/>
          <w:szCs w:val="22"/>
        </w:rPr>
        <w:t xml:space="preserve"> se současně zavazuje informovat </w:t>
      </w:r>
      <w:r w:rsidR="00D40279">
        <w:rPr>
          <w:sz w:val="22"/>
          <w:szCs w:val="22"/>
        </w:rPr>
        <w:t>z</w:t>
      </w:r>
      <w:r w:rsidRPr="00A51A44">
        <w:rPr>
          <w:sz w:val="22"/>
          <w:szCs w:val="22"/>
        </w:rPr>
        <w:t xml:space="preserve">hotovitele o provedení registrace tak, že zašle </w:t>
      </w:r>
      <w:r w:rsidR="00D40279">
        <w:rPr>
          <w:sz w:val="22"/>
          <w:szCs w:val="22"/>
        </w:rPr>
        <w:t>z</w:t>
      </w:r>
      <w:r w:rsidRPr="00A51A44">
        <w:rPr>
          <w:sz w:val="22"/>
          <w:szCs w:val="22"/>
        </w:rPr>
        <w:t xml:space="preserve">hotoviteli kopii potvrzení správce registru smluv o uveřejnění smlouvy bez zbytečného odkladu poté, kdy sám potvrzení obdrží, popř. již v průvodním formuláři vyplní příslušnou kolonku s ID datové schránky </w:t>
      </w:r>
      <w:r w:rsidR="00D40279">
        <w:rPr>
          <w:sz w:val="22"/>
          <w:szCs w:val="22"/>
        </w:rPr>
        <w:t>zhotovitele</w:t>
      </w:r>
      <w:r w:rsidRPr="00A51A44">
        <w:rPr>
          <w:sz w:val="22"/>
          <w:szCs w:val="22"/>
        </w:rPr>
        <w:t xml:space="preserve"> (v takovém případě potvrzení od správce registru smluv o provedení registrace smlouvy obdrží obě smluvní strany zároveň).</w:t>
      </w:r>
    </w:p>
    <w:p w:rsidR="002D3E69" w:rsidRPr="00A51A44" w:rsidRDefault="002D3E69" w:rsidP="002D3E69">
      <w:pPr>
        <w:rPr>
          <w:snapToGrid w:val="0"/>
          <w:sz w:val="22"/>
          <w:szCs w:val="22"/>
        </w:rPr>
      </w:pPr>
    </w:p>
    <w:p w:rsidR="002D3E69" w:rsidRPr="00A51A44" w:rsidRDefault="002D3E69" w:rsidP="00B67C5D">
      <w:pPr>
        <w:pStyle w:val="Zkladntext"/>
        <w:numPr>
          <w:ilvl w:val="0"/>
          <w:numId w:val="9"/>
        </w:numPr>
        <w:overflowPunct/>
        <w:autoSpaceDE/>
        <w:autoSpaceDN/>
        <w:adjustRightInd/>
        <w:spacing w:after="0"/>
        <w:ind w:left="567" w:hanging="567"/>
        <w:jc w:val="both"/>
        <w:textAlignment w:val="auto"/>
        <w:rPr>
          <w:sz w:val="22"/>
          <w:szCs w:val="22"/>
        </w:rPr>
      </w:pPr>
      <w:r w:rsidRPr="00A51A44">
        <w:rPr>
          <w:snapToGrid w:val="0"/>
          <w:sz w:val="22"/>
          <w:szCs w:val="22"/>
        </w:rPr>
        <w:t xml:space="preserve">Smlouva </w:t>
      </w:r>
      <w:r w:rsidR="00D40279">
        <w:rPr>
          <w:snapToGrid w:val="0"/>
          <w:sz w:val="22"/>
          <w:szCs w:val="22"/>
        </w:rPr>
        <w:t>j</w:t>
      </w:r>
      <w:r w:rsidRPr="00A51A44">
        <w:rPr>
          <w:snapToGrid w:val="0"/>
          <w:sz w:val="22"/>
          <w:szCs w:val="22"/>
        </w:rPr>
        <w:t>e vyhotoven</w:t>
      </w:r>
      <w:r w:rsidR="00A51A44">
        <w:rPr>
          <w:snapToGrid w:val="0"/>
          <w:sz w:val="22"/>
          <w:szCs w:val="22"/>
        </w:rPr>
        <w:t>a</w:t>
      </w:r>
      <w:r w:rsidRPr="00A51A44">
        <w:rPr>
          <w:snapToGrid w:val="0"/>
          <w:sz w:val="22"/>
          <w:szCs w:val="22"/>
        </w:rPr>
        <w:t xml:space="preserve"> ve dvou stejnopisech, z nichž </w:t>
      </w:r>
      <w:r w:rsidR="00D40279">
        <w:rPr>
          <w:snapToGrid w:val="0"/>
          <w:sz w:val="22"/>
          <w:szCs w:val="22"/>
        </w:rPr>
        <w:t>objednatel</w:t>
      </w:r>
      <w:r w:rsidRPr="00A51A44">
        <w:rPr>
          <w:snapToGrid w:val="0"/>
          <w:sz w:val="22"/>
          <w:szCs w:val="22"/>
        </w:rPr>
        <w:t xml:space="preserve"> i </w:t>
      </w:r>
      <w:r w:rsidR="00D40279">
        <w:rPr>
          <w:snapToGrid w:val="0"/>
          <w:sz w:val="22"/>
          <w:szCs w:val="22"/>
        </w:rPr>
        <w:t>z</w:t>
      </w:r>
      <w:r w:rsidRPr="00A51A44">
        <w:rPr>
          <w:snapToGrid w:val="0"/>
          <w:sz w:val="22"/>
          <w:szCs w:val="22"/>
        </w:rPr>
        <w:t xml:space="preserve">hotovitel obdrží jeden stejnopis. Každé vyhotovení </w:t>
      </w:r>
      <w:r w:rsidR="00D40279">
        <w:rPr>
          <w:snapToGrid w:val="0"/>
          <w:sz w:val="22"/>
          <w:szCs w:val="22"/>
        </w:rPr>
        <w:t>smlouvy</w:t>
      </w:r>
      <w:r w:rsidRPr="00A51A44">
        <w:rPr>
          <w:snapToGrid w:val="0"/>
          <w:sz w:val="22"/>
          <w:szCs w:val="22"/>
        </w:rPr>
        <w:t xml:space="preserve"> má právní sílu originálu.</w:t>
      </w:r>
    </w:p>
    <w:p w:rsidR="006D1E4A" w:rsidRPr="00A51A44" w:rsidRDefault="006D1E4A" w:rsidP="002D3E69">
      <w:pPr>
        <w:pStyle w:val="Zkladntext"/>
        <w:overflowPunct/>
        <w:autoSpaceDE/>
        <w:autoSpaceDN/>
        <w:adjustRightInd/>
        <w:spacing w:after="0"/>
        <w:ind w:left="567"/>
        <w:jc w:val="both"/>
        <w:textAlignment w:val="auto"/>
        <w:rPr>
          <w:sz w:val="22"/>
          <w:szCs w:val="22"/>
        </w:rPr>
      </w:pPr>
    </w:p>
    <w:p w:rsidR="00341B6F" w:rsidRPr="00A51A44" w:rsidRDefault="00341B6F" w:rsidP="00B67C5D">
      <w:pPr>
        <w:pStyle w:val="Textvbloku1"/>
        <w:numPr>
          <w:ilvl w:val="0"/>
          <w:numId w:val="9"/>
        </w:numPr>
        <w:ind w:left="567" w:hanging="567"/>
        <w:rPr>
          <w:rFonts w:cs="Times New Roman"/>
          <w:szCs w:val="22"/>
        </w:rPr>
      </w:pPr>
      <w:r w:rsidRPr="00A51A44">
        <w:rPr>
          <w:rFonts w:cs="Times New Roman"/>
          <w:szCs w:val="22"/>
        </w:rPr>
        <w:t>Případné spory vzniklé z této smlouvy budou řešeny dohodou smluvních stran a nebude-li dohody, pak podle platné právní úpravy věcně a místně příslušnými soudy České republiky.</w:t>
      </w:r>
    </w:p>
    <w:p w:rsidR="007405EE" w:rsidRPr="00A51A44" w:rsidRDefault="007405EE" w:rsidP="00B7522C">
      <w:pPr>
        <w:pStyle w:val="Odstavecseseznamem"/>
        <w:spacing w:after="0"/>
        <w:ind w:left="0"/>
        <w:rPr>
          <w:rFonts w:ascii="Times New Roman" w:hAnsi="Times New Roman"/>
        </w:rPr>
      </w:pPr>
    </w:p>
    <w:p w:rsidR="00341B6F" w:rsidRPr="00A51A44" w:rsidRDefault="00341B6F" w:rsidP="00B67C5D">
      <w:pPr>
        <w:pStyle w:val="Textvbloku1"/>
        <w:numPr>
          <w:ilvl w:val="0"/>
          <w:numId w:val="9"/>
        </w:numPr>
        <w:ind w:left="567" w:hanging="567"/>
        <w:rPr>
          <w:rFonts w:cs="Times New Roman"/>
          <w:szCs w:val="22"/>
        </w:rPr>
      </w:pPr>
      <w:r w:rsidRPr="00A51A44">
        <w:rPr>
          <w:rFonts w:cs="Times New Roman"/>
          <w:szCs w:val="22"/>
        </w:rPr>
        <w:t xml:space="preserve">Smluvní strany této smlouvy se dohodly, že právní vztahy založené touto smlouvou se budou řídit právním řádem České republiky. Tato smlouva se řídí úpravou </w:t>
      </w:r>
      <w:r w:rsidR="00D40279">
        <w:rPr>
          <w:rFonts w:cs="Times New Roman"/>
          <w:szCs w:val="22"/>
        </w:rPr>
        <w:t xml:space="preserve">zákona </w:t>
      </w:r>
      <w:r w:rsidRPr="00A51A44">
        <w:rPr>
          <w:rFonts w:cs="Times New Roman"/>
          <w:szCs w:val="22"/>
        </w:rPr>
        <w:t>č. 89/2012 Sb.</w:t>
      </w:r>
      <w:r w:rsidR="00D40279">
        <w:rPr>
          <w:rFonts w:cs="Times New Roman"/>
          <w:szCs w:val="22"/>
        </w:rPr>
        <w:t xml:space="preserve">, </w:t>
      </w:r>
      <w:r w:rsidR="00D40279" w:rsidRPr="00A51A44">
        <w:rPr>
          <w:rFonts w:cs="Times New Roman"/>
          <w:szCs w:val="22"/>
        </w:rPr>
        <w:t>občanského zákoníku</w:t>
      </w:r>
      <w:r w:rsidR="00D40279">
        <w:rPr>
          <w:rFonts w:cs="Times New Roman"/>
          <w:szCs w:val="22"/>
        </w:rPr>
        <w:t>, ve znění pozdějších předpisů.</w:t>
      </w:r>
      <w:r w:rsidRPr="00A51A44">
        <w:rPr>
          <w:rFonts w:cs="Times New Roman"/>
          <w:szCs w:val="22"/>
        </w:rPr>
        <w:t xml:space="preserve"> 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r w:rsidRPr="00A51A44">
        <w:rPr>
          <w:rFonts w:cs="Times New Roman"/>
          <w:color w:val="FF0000"/>
          <w:szCs w:val="22"/>
        </w:rPr>
        <w:t xml:space="preserve"> </w:t>
      </w:r>
      <w:r w:rsidRPr="00A51A44">
        <w:rPr>
          <w:rFonts w:cs="Times New Roman"/>
          <w:szCs w:val="22"/>
        </w:rPr>
        <w:t>Tato povinnost se nevztahuje na případy podle zákona č. 106/1999 Sb.</w:t>
      </w:r>
      <w:r w:rsidR="00D40279">
        <w:rPr>
          <w:rFonts w:cs="Times New Roman"/>
          <w:szCs w:val="22"/>
        </w:rPr>
        <w:t>,</w:t>
      </w:r>
      <w:r w:rsidRPr="00A51A44">
        <w:rPr>
          <w:rFonts w:cs="Times New Roman"/>
          <w:szCs w:val="22"/>
        </w:rPr>
        <w:t xml:space="preserve"> o svobodném přístupu </w:t>
      </w:r>
      <w:r w:rsidRPr="00A51A44">
        <w:rPr>
          <w:rFonts w:cs="Times New Roman"/>
          <w:szCs w:val="22"/>
        </w:rPr>
        <w:lastRenderedPageBreak/>
        <w:t>k</w:t>
      </w:r>
      <w:r w:rsidR="00D40279">
        <w:rPr>
          <w:rFonts w:cs="Times New Roman"/>
          <w:szCs w:val="22"/>
        </w:rPr>
        <w:t> </w:t>
      </w:r>
      <w:r w:rsidRPr="00A51A44">
        <w:rPr>
          <w:rFonts w:cs="Times New Roman"/>
          <w:szCs w:val="22"/>
        </w:rPr>
        <w:t>informacím</w:t>
      </w:r>
      <w:r w:rsidR="00D40279">
        <w:rPr>
          <w:rFonts w:cs="Times New Roman"/>
          <w:szCs w:val="22"/>
        </w:rPr>
        <w:t>, ve znění pozdějších předpisů,</w:t>
      </w:r>
      <w:r w:rsidRPr="00A51A44">
        <w:rPr>
          <w:rFonts w:cs="Times New Roman"/>
          <w:szCs w:val="22"/>
        </w:rPr>
        <w:t xml:space="preserve"> a podle zákona č. 3</w:t>
      </w:r>
      <w:r w:rsidR="00CE1917" w:rsidRPr="00A51A44">
        <w:rPr>
          <w:rFonts w:cs="Times New Roman"/>
          <w:szCs w:val="22"/>
        </w:rPr>
        <w:t>40</w:t>
      </w:r>
      <w:r w:rsidRPr="00A51A44">
        <w:rPr>
          <w:rFonts w:cs="Times New Roman"/>
          <w:szCs w:val="22"/>
        </w:rPr>
        <w:t>/2015 Sb.</w:t>
      </w:r>
      <w:r w:rsidR="00D40279">
        <w:rPr>
          <w:rFonts w:cs="Times New Roman"/>
          <w:szCs w:val="22"/>
        </w:rPr>
        <w:t>,</w:t>
      </w:r>
      <w:r w:rsidRPr="00A51A44">
        <w:rPr>
          <w:rFonts w:cs="Times New Roman"/>
          <w:szCs w:val="22"/>
        </w:rPr>
        <w:t xml:space="preserve"> o registru smluv</w:t>
      </w:r>
      <w:r w:rsidR="00D40279">
        <w:rPr>
          <w:rFonts w:cs="Times New Roman"/>
          <w:szCs w:val="22"/>
        </w:rPr>
        <w:t>, ve znění pozdějších předpisů</w:t>
      </w:r>
      <w:r w:rsidRPr="00A51A44">
        <w:rPr>
          <w:rFonts w:cs="Times New Roman"/>
          <w:szCs w:val="22"/>
        </w:rPr>
        <w:t>.</w:t>
      </w:r>
    </w:p>
    <w:p w:rsidR="00341B6F" w:rsidRPr="00A51A44" w:rsidRDefault="00341B6F" w:rsidP="00341B6F">
      <w:pPr>
        <w:pStyle w:val="Textvbloku1"/>
        <w:ind w:left="0" w:firstLine="0"/>
        <w:rPr>
          <w:rFonts w:cs="Times New Roman"/>
          <w:szCs w:val="22"/>
        </w:rPr>
      </w:pPr>
    </w:p>
    <w:p w:rsidR="00341B6F" w:rsidRDefault="00341B6F" w:rsidP="00B67C5D">
      <w:pPr>
        <w:pStyle w:val="Textvbloku1"/>
        <w:numPr>
          <w:ilvl w:val="0"/>
          <w:numId w:val="9"/>
        </w:numPr>
        <w:ind w:left="567" w:hanging="567"/>
        <w:rPr>
          <w:rFonts w:cs="Times New Roman"/>
          <w:szCs w:val="22"/>
        </w:rPr>
      </w:pPr>
      <w:r w:rsidRPr="00A51A44">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rsidR="00C475F1" w:rsidRDefault="00C475F1" w:rsidP="00C475F1"/>
    <w:p w:rsidR="00C475F1" w:rsidRPr="00A51A44" w:rsidRDefault="00C475F1" w:rsidP="00B67C5D">
      <w:pPr>
        <w:pStyle w:val="Textvbloku1"/>
        <w:numPr>
          <w:ilvl w:val="0"/>
          <w:numId w:val="9"/>
        </w:numPr>
        <w:ind w:left="567" w:hanging="567"/>
        <w:rPr>
          <w:rFonts w:cs="Times New Roman"/>
          <w:szCs w:val="22"/>
        </w:rPr>
      </w:pPr>
      <w:r w:rsidRPr="00C475F1">
        <w:rPr>
          <w:rFonts w:cs="Times New Roman"/>
          <w:szCs w:val="22"/>
        </w:rPr>
        <w:t xml:space="preserve">Podpisem této smlouvy zhotovitel jako subjekt údajů potvrzuje, že objednatel jako správce údajů splnil vůči němu informační povinnost ve smyslu </w:t>
      </w:r>
      <w:proofErr w:type="spellStart"/>
      <w:r w:rsidRPr="00C475F1">
        <w:rPr>
          <w:rFonts w:cs="Times New Roman"/>
          <w:szCs w:val="22"/>
        </w:rPr>
        <w:t>ust</w:t>
      </w:r>
      <w:proofErr w:type="spellEnd"/>
      <w:r w:rsidRPr="00C475F1">
        <w:rPr>
          <w:rFonts w:cs="Times New Roman"/>
          <w:szCs w:val="22"/>
        </w:rPr>
        <w:t>. § 11 zákona č. 101/2000 Sb., o ochraně osobních údajů, v platném znění, týkající se zejména rozsahu, účelu, způsobu, místa provádění zpracování osobních dat subjektu údajů a možnosti nakládání s nimi, jakož i osobě jejich zpracovatele. Zhotovitel podpisem této smlouvy souhlasí se zpracováním osobních údajů. Souhlas se zpracováním osobních údajů je dobrovolný a zhotovitel jej může kdykoliv zcela nebo z části odvolat. V případě odvolání souhlasu zhotovitelem, objednatel nebude nadále osobní údaje zpracovávat. Objednatel tak bude zpracovat pouze osobní údaje zhotovitele pro účely, ke kterým podle zákona nepotřebuje souhlas zhotovitele.</w:t>
      </w:r>
    </w:p>
    <w:p w:rsidR="00341B6F" w:rsidRPr="00A51A44" w:rsidRDefault="00341B6F" w:rsidP="00341B6F">
      <w:pPr>
        <w:pStyle w:val="Textvbloku1"/>
        <w:ind w:left="567" w:firstLine="0"/>
        <w:rPr>
          <w:rFonts w:cs="Times New Roman"/>
          <w:szCs w:val="22"/>
        </w:rPr>
      </w:pPr>
    </w:p>
    <w:p w:rsidR="00341B6F" w:rsidRPr="00A51A44" w:rsidRDefault="00341B6F" w:rsidP="00B67C5D">
      <w:pPr>
        <w:pStyle w:val="Zkladntext"/>
        <w:numPr>
          <w:ilvl w:val="0"/>
          <w:numId w:val="9"/>
        </w:numPr>
        <w:overflowPunct/>
        <w:autoSpaceDE/>
        <w:autoSpaceDN/>
        <w:adjustRightInd/>
        <w:spacing w:after="0"/>
        <w:ind w:left="567" w:hanging="567"/>
        <w:jc w:val="both"/>
        <w:textAlignment w:val="auto"/>
        <w:rPr>
          <w:sz w:val="22"/>
          <w:szCs w:val="22"/>
        </w:rPr>
      </w:pPr>
      <w:r w:rsidRPr="00A51A44">
        <w:rPr>
          <w:sz w:val="22"/>
          <w:szCs w:val="22"/>
        </w:rPr>
        <w:t>Statutární město Karlovy Vary ve smyslu ustanove</w:t>
      </w:r>
      <w:r w:rsidR="00C030A1">
        <w:rPr>
          <w:sz w:val="22"/>
          <w:szCs w:val="22"/>
        </w:rPr>
        <w:t>ní § 41 zákona č. 128/2000 Sb.,</w:t>
      </w:r>
      <w:r w:rsidRPr="00A51A44">
        <w:rPr>
          <w:sz w:val="22"/>
          <w:szCs w:val="22"/>
        </w:rPr>
        <w:t xml:space="preserve"> o obcích, ve znění pozdějších předpisů, potvrzuje, že u právních jednání obsažených v této smlouvě byly splněny ze strany </w:t>
      </w:r>
      <w:r w:rsidR="00D40279">
        <w:rPr>
          <w:sz w:val="22"/>
          <w:szCs w:val="22"/>
        </w:rPr>
        <w:t>s</w:t>
      </w:r>
      <w:r w:rsidRPr="00A51A44">
        <w:rPr>
          <w:sz w:val="22"/>
          <w:szCs w:val="22"/>
        </w:rPr>
        <w:t>tatutárního města Karlovy Vary v</w:t>
      </w:r>
      <w:r w:rsidR="00C030A1">
        <w:rPr>
          <w:sz w:val="22"/>
          <w:szCs w:val="22"/>
        </w:rPr>
        <w:t>eškeré zákonem č. 128/2000 Sb.,</w:t>
      </w:r>
      <w:r w:rsidRPr="00A51A44">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rsidR="00CE1917" w:rsidRPr="00A51A44" w:rsidRDefault="00CE1917" w:rsidP="00CE1917">
      <w:pPr>
        <w:pStyle w:val="Zkladntext"/>
        <w:overflowPunct/>
        <w:autoSpaceDE/>
        <w:autoSpaceDN/>
        <w:adjustRightInd/>
        <w:spacing w:after="0"/>
        <w:jc w:val="both"/>
        <w:textAlignment w:val="auto"/>
        <w:rPr>
          <w:sz w:val="22"/>
          <w:szCs w:val="22"/>
        </w:rPr>
      </w:pPr>
    </w:p>
    <w:p w:rsidR="00341B6F" w:rsidRPr="00A51A44" w:rsidRDefault="00341B6F" w:rsidP="00B67C5D">
      <w:pPr>
        <w:pStyle w:val="Zkladntext"/>
        <w:numPr>
          <w:ilvl w:val="0"/>
          <w:numId w:val="9"/>
        </w:numPr>
        <w:overflowPunct/>
        <w:autoSpaceDE/>
        <w:autoSpaceDN/>
        <w:adjustRightInd/>
        <w:spacing w:after="0"/>
        <w:ind w:left="567" w:hanging="567"/>
        <w:jc w:val="both"/>
        <w:textAlignment w:val="auto"/>
        <w:rPr>
          <w:sz w:val="22"/>
          <w:szCs w:val="22"/>
        </w:rPr>
      </w:pPr>
      <w:r w:rsidRPr="00A51A44">
        <w:rPr>
          <w:sz w:val="22"/>
          <w:szCs w:val="22"/>
        </w:rPr>
        <w:t xml:space="preserve">Obě smluvní strany potvrzují autentičnost této smlouvy a prohlašují, že si smlouvu (včetně </w:t>
      </w:r>
      <w:r w:rsidR="00031981" w:rsidRPr="00A51A44">
        <w:rPr>
          <w:sz w:val="22"/>
          <w:szCs w:val="22"/>
        </w:rPr>
        <w:t>p</w:t>
      </w:r>
      <w:r w:rsidRPr="00A51A44">
        <w:rPr>
          <w:sz w:val="22"/>
          <w:szCs w:val="22"/>
        </w:rPr>
        <w:t xml:space="preserve">říloh) přečetly, s jejím obsahem (včetně </w:t>
      </w:r>
      <w:r w:rsidR="00031981" w:rsidRPr="00A51A44">
        <w:rPr>
          <w:sz w:val="22"/>
          <w:szCs w:val="22"/>
        </w:rPr>
        <w:t>p</w:t>
      </w:r>
      <w:r w:rsidRPr="00A51A44">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62595F" w:rsidRPr="00A51A44" w:rsidRDefault="0062595F" w:rsidP="0062595F">
      <w:pPr>
        <w:pStyle w:val="Zkladntext"/>
        <w:overflowPunct/>
        <w:autoSpaceDE/>
        <w:autoSpaceDN/>
        <w:adjustRightInd/>
        <w:spacing w:after="0"/>
        <w:jc w:val="both"/>
        <w:textAlignment w:val="auto"/>
        <w:rPr>
          <w:sz w:val="22"/>
          <w:szCs w:val="22"/>
        </w:rPr>
      </w:pPr>
    </w:p>
    <w:p w:rsidR="00341B6F" w:rsidRPr="00A51A44" w:rsidRDefault="00341B6F" w:rsidP="00341B6F">
      <w:pPr>
        <w:jc w:val="both"/>
        <w:rPr>
          <w:bCs/>
          <w:sz w:val="22"/>
          <w:szCs w:val="22"/>
        </w:rPr>
      </w:pPr>
      <w:r w:rsidRPr="00A51A44">
        <w:rPr>
          <w:b/>
          <w:bCs/>
          <w:sz w:val="22"/>
          <w:szCs w:val="22"/>
        </w:rPr>
        <w:t xml:space="preserve">Příloha č. 1 : </w:t>
      </w:r>
      <w:r w:rsidRPr="00A51A44">
        <w:rPr>
          <w:b/>
          <w:bCs/>
          <w:sz w:val="22"/>
          <w:szCs w:val="22"/>
        </w:rPr>
        <w:tab/>
      </w:r>
      <w:r w:rsidRPr="00A51A44">
        <w:rPr>
          <w:bCs/>
          <w:sz w:val="22"/>
          <w:szCs w:val="22"/>
        </w:rPr>
        <w:t>Výpis z živnostenského rejstříku – prostá kopie</w:t>
      </w:r>
      <w:r w:rsidR="00E369E9" w:rsidRPr="00A51A44">
        <w:rPr>
          <w:bCs/>
          <w:sz w:val="22"/>
          <w:szCs w:val="22"/>
        </w:rPr>
        <w:t xml:space="preserve"> (</w:t>
      </w:r>
      <w:r w:rsidR="00031981" w:rsidRPr="00A51A44">
        <w:rPr>
          <w:bCs/>
          <w:sz w:val="22"/>
          <w:szCs w:val="22"/>
        </w:rPr>
        <w:t>nedílná příloha smlouvy)</w:t>
      </w:r>
    </w:p>
    <w:p w:rsidR="00341B6F" w:rsidRPr="00A51A44" w:rsidRDefault="00341B6F" w:rsidP="00341B6F">
      <w:pPr>
        <w:jc w:val="both"/>
        <w:rPr>
          <w:sz w:val="22"/>
          <w:szCs w:val="22"/>
        </w:rPr>
      </w:pPr>
      <w:r w:rsidRPr="00A51A44">
        <w:rPr>
          <w:b/>
          <w:bCs/>
          <w:sz w:val="22"/>
          <w:szCs w:val="22"/>
        </w:rPr>
        <w:t xml:space="preserve">Příloha č. 2 : </w:t>
      </w:r>
      <w:r w:rsidRPr="00A51A44">
        <w:rPr>
          <w:b/>
          <w:bCs/>
          <w:sz w:val="22"/>
          <w:szCs w:val="22"/>
        </w:rPr>
        <w:tab/>
      </w:r>
      <w:r w:rsidRPr="00A51A44">
        <w:rPr>
          <w:bCs/>
          <w:sz w:val="22"/>
          <w:szCs w:val="22"/>
        </w:rPr>
        <w:t xml:space="preserve">Výpis z </w:t>
      </w:r>
      <w:r w:rsidRPr="00A51A44">
        <w:rPr>
          <w:sz w:val="22"/>
          <w:szCs w:val="22"/>
        </w:rPr>
        <w:t>obchodního rejstříku – prostá kopie</w:t>
      </w:r>
      <w:r w:rsidR="00E369E9" w:rsidRPr="00A51A44">
        <w:rPr>
          <w:sz w:val="22"/>
          <w:szCs w:val="22"/>
        </w:rPr>
        <w:t xml:space="preserve"> (</w:t>
      </w:r>
      <w:r w:rsidR="00031981" w:rsidRPr="00A51A44">
        <w:rPr>
          <w:sz w:val="22"/>
          <w:szCs w:val="22"/>
        </w:rPr>
        <w:t>nedílná příloha smlouvy)</w:t>
      </w:r>
    </w:p>
    <w:p w:rsidR="00341B6F" w:rsidRPr="00A51A44" w:rsidRDefault="00341B6F" w:rsidP="00341B6F">
      <w:pPr>
        <w:jc w:val="both"/>
        <w:rPr>
          <w:sz w:val="22"/>
          <w:szCs w:val="22"/>
        </w:rPr>
      </w:pPr>
      <w:r w:rsidRPr="00A51A44">
        <w:rPr>
          <w:b/>
          <w:bCs/>
          <w:sz w:val="22"/>
          <w:szCs w:val="22"/>
        </w:rPr>
        <w:t>Příloha č. 3 :</w:t>
      </w:r>
      <w:r w:rsidRPr="00A51A44">
        <w:rPr>
          <w:b/>
          <w:bCs/>
          <w:sz w:val="22"/>
          <w:szCs w:val="22"/>
        </w:rPr>
        <w:tab/>
      </w:r>
      <w:r w:rsidRPr="00A51A44">
        <w:rPr>
          <w:sz w:val="22"/>
          <w:szCs w:val="22"/>
        </w:rPr>
        <w:t>N</w:t>
      </w:r>
      <w:r w:rsidR="008F4024" w:rsidRPr="00A51A44">
        <w:rPr>
          <w:sz w:val="22"/>
          <w:szCs w:val="22"/>
        </w:rPr>
        <w:t>abídka zhotovitele, v</w:t>
      </w:r>
      <w:r w:rsidR="00E369E9" w:rsidRPr="00A51A44">
        <w:rPr>
          <w:sz w:val="22"/>
          <w:szCs w:val="22"/>
        </w:rPr>
        <w:t xml:space="preserve">četně </w:t>
      </w:r>
      <w:r w:rsidR="00FD4731">
        <w:rPr>
          <w:sz w:val="22"/>
          <w:szCs w:val="22"/>
        </w:rPr>
        <w:t>oceněného soupisu prací</w:t>
      </w:r>
      <w:r w:rsidR="00E369E9" w:rsidRPr="00A51A44">
        <w:rPr>
          <w:sz w:val="22"/>
          <w:szCs w:val="22"/>
        </w:rPr>
        <w:t xml:space="preserve"> (</w:t>
      </w:r>
      <w:r w:rsidR="008F4024" w:rsidRPr="00A51A44">
        <w:rPr>
          <w:sz w:val="22"/>
          <w:szCs w:val="22"/>
        </w:rPr>
        <w:t>oddělená příloha smlouvy)</w:t>
      </w:r>
    </w:p>
    <w:p w:rsidR="00341B6F" w:rsidRPr="00A51A44" w:rsidRDefault="00341B6F" w:rsidP="00341B6F">
      <w:pPr>
        <w:ind w:left="1418" w:hanging="1418"/>
        <w:jc w:val="both"/>
        <w:rPr>
          <w:sz w:val="22"/>
          <w:szCs w:val="22"/>
        </w:rPr>
      </w:pPr>
      <w:r w:rsidRPr="00076D68">
        <w:rPr>
          <w:b/>
          <w:sz w:val="22"/>
          <w:szCs w:val="22"/>
        </w:rPr>
        <w:t xml:space="preserve">Příloha č. </w:t>
      </w:r>
      <w:r w:rsidR="00AE65FC" w:rsidRPr="00076D68">
        <w:rPr>
          <w:b/>
          <w:sz w:val="22"/>
          <w:szCs w:val="22"/>
        </w:rPr>
        <w:t>4</w:t>
      </w:r>
      <w:r w:rsidRPr="00076D68">
        <w:rPr>
          <w:b/>
          <w:sz w:val="22"/>
          <w:szCs w:val="22"/>
        </w:rPr>
        <w:t xml:space="preserve"> :</w:t>
      </w:r>
      <w:r w:rsidRPr="00076D68">
        <w:rPr>
          <w:sz w:val="22"/>
          <w:szCs w:val="22"/>
        </w:rPr>
        <w:tab/>
        <w:t xml:space="preserve">Usnesení </w:t>
      </w:r>
      <w:r w:rsidR="00A51A44" w:rsidRPr="00076D68">
        <w:rPr>
          <w:sz w:val="22"/>
          <w:szCs w:val="22"/>
        </w:rPr>
        <w:t>R</w:t>
      </w:r>
      <w:r w:rsidRPr="00076D68">
        <w:rPr>
          <w:sz w:val="22"/>
          <w:szCs w:val="22"/>
        </w:rPr>
        <w:t xml:space="preserve">ady města </w:t>
      </w:r>
      <w:r w:rsidR="00A51A44" w:rsidRPr="00076D68">
        <w:rPr>
          <w:sz w:val="22"/>
          <w:szCs w:val="22"/>
        </w:rPr>
        <w:t xml:space="preserve">Karlovy Vary </w:t>
      </w:r>
      <w:r w:rsidRPr="00076D68">
        <w:rPr>
          <w:sz w:val="22"/>
          <w:szCs w:val="22"/>
        </w:rPr>
        <w:t xml:space="preserve">ze dne </w:t>
      </w:r>
      <w:r w:rsidR="00C30DF0">
        <w:rPr>
          <w:sz w:val="22"/>
          <w:szCs w:val="22"/>
        </w:rPr>
        <w:t xml:space="preserve">12.6. </w:t>
      </w:r>
      <w:r w:rsidR="002D3E69" w:rsidRPr="00076D68">
        <w:rPr>
          <w:sz w:val="22"/>
          <w:szCs w:val="22"/>
        </w:rPr>
        <w:t xml:space="preserve">2018 </w:t>
      </w:r>
      <w:r w:rsidR="00E369E9" w:rsidRPr="00076D68">
        <w:rPr>
          <w:sz w:val="22"/>
          <w:szCs w:val="22"/>
        </w:rPr>
        <w:t>(nedílná příloha smlouvy</w:t>
      </w:r>
      <w:r w:rsidR="00875BA0" w:rsidRPr="00076D68">
        <w:rPr>
          <w:sz w:val="22"/>
          <w:szCs w:val="22"/>
        </w:rPr>
        <w:t>)</w:t>
      </w:r>
    </w:p>
    <w:p w:rsidR="00875BA0" w:rsidRPr="00A51A44" w:rsidRDefault="00875BA0" w:rsidP="00341B6F">
      <w:pPr>
        <w:ind w:left="1418" w:hanging="1418"/>
        <w:jc w:val="both"/>
        <w:rPr>
          <w:b/>
          <w:sz w:val="22"/>
          <w:szCs w:val="22"/>
        </w:rPr>
      </w:pPr>
      <w:r w:rsidRPr="00A51A44">
        <w:rPr>
          <w:b/>
          <w:sz w:val="22"/>
          <w:szCs w:val="22"/>
        </w:rPr>
        <w:t xml:space="preserve">Příloha č. </w:t>
      </w:r>
      <w:r w:rsidR="00AE65FC" w:rsidRPr="00A51A44">
        <w:rPr>
          <w:b/>
          <w:sz w:val="22"/>
          <w:szCs w:val="22"/>
        </w:rPr>
        <w:t>5</w:t>
      </w:r>
      <w:r w:rsidRPr="00A51A44">
        <w:rPr>
          <w:b/>
          <w:sz w:val="22"/>
          <w:szCs w:val="22"/>
        </w:rPr>
        <w:t xml:space="preserve"> :</w:t>
      </w:r>
      <w:r w:rsidRPr="00A51A44">
        <w:rPr>
          <w:b/>
          <w:sz w:val="22"/>
          <w:szCs w:val="22"/>
        </w:rPr>
        <w:tab/>
      </w:r>
      <w:r w:rsidRPr="00A51A44">
        <w:rPr>
          <w:sz w:val="22"/>
          <w:szCs w:val="22"/>
        </w:rPr>
        <w:t>Zadávací dokumentace</w:t>
      </w:r>
      <w:r w:rsidR="00E369E9" w:rsidRPr="00A51A44">
        <w:rPr>
          <w:sz w:val="22"/>
          <w:szCs w:val="22"/>
        </w:rPr>
        <w:t xml:space="preserve"> (oddělená příloha smlouvy</w:t>
      </w:r>
      <w:r w:rsidR="00C4696A" w:rsidRPr="00A51A44">
        <w:rPr>
          <w:sz w:val="22"/>
          <w:szCs w:val="22"/>
        </w:rPr>
        <w:t>)</w:t>
      </w:r>
    </w:p>
    <w:p w:rsidR="00875BA0" w:rsidRDefault="00875BA0" w:rsidP="00875BA0">
      <w:pPr>
        <w:ind w:left="1418" w:hanging="1418"/>
        <w:jc w:val="both"/>
        <w:rPr>
          <w:sz w:val="22"/>
          <w:szCs w:val="22"/>
        </w:rPr>
      </w:pPr>
      <w:r w:rsidRPr="00A51A44">
        <w:rPr>
          <w:b/>
          <w:sz w:val="22"/>
          <w:szCs w:val="22"/>
        </w:rPr>
        <w:t xml:space="preserve">Příloha č. </w:t>
      </w:r>
      <w:r w:rsidR="00AE65FC" w:rsidRPr="00A51A44">
        <w:rPr>
          <w:b/>
          <w:sz w:val="22"/>
          <w:szCs w:val="22"/>
        </w:rPr>
        <w:t>6</w:t>
      </w:r>
      <w:r w:rsidRPr="00A51A44">
        <w:rPr>
          <w:b/>
          <w:sz w:val="22"/>
          <w:szCs w:val="22"/>
        </w:rPr>
        <w:t xml:space="preserve"> :</w:t>
      </w:r>
      <w:r w:rsidRPr="00A51A44">
        <w:rPr>
          <w:sz w:val="22"/>
          <w:szCs w:val="22"/>
        </w:rPr>
        <w:tab/>
        <w:t xml:space="preserve">Projektová </w:t>
      </w:r>
      <w:r w:rsidRPr="00A51A44">
        <w:rPr>
          <w:bCs/>
          <w:sz w:val="22"/>
          <w:szCs w:val="22"/>
        </w:rPr>
        <w:t>dokumentace</w:t>
      </w:r>
      <w:r w:rsidRPr="00A51A44">
        <w:rPr>
          <w:sz w:val="22"/>
          <w:szCs w:val="22"/>
        </w:rPr>
        <w:t xml:space="preserve"> pro provádění stavby s názvem </w:t>
      </w:r>
      <w:r w:rsidR="008427A6" w:rsidRPr="00A51A44">
        <w:rPr>
          <w:sz w:val="22"/>
          <w:szCs w:val="22"/>
        </w:rPr>
        <w:t>„</w:t>
      </w:r>
      <w:r w:rsidR="002D3E69" w:rsidRPr="00A51A44">
        <w:rPr>
          <w:b/>
          <w:sz w:val="22"/>
          <w:szCs w:val="22"/>
        </w:rPr>
        <w:t xml:space="preserve">Karlovy Vary, </w:t>
      </w:r>
      <w:r w:rsidR="002D3E69" w:rsidRPr="00A51A44">
        <w:rPr>
          <w:b/>
          <w:bCs/>
          <w:sz w:val="22"/>
          <w:szCs w:val="22"/>
        </w:rPr>
        <w:t>ZŠ Truhlářská – odborné učebny</w:t>
      </w:r>
      <w:r w:rsidRPr="00A51A44">
        <w:rPr>
          <w:b/>
          <w:sz w:val="22"/>
          <w:szCs w:val="22"/>
        </w:rPr>
        <w:t>“</w:t>
      </w:r>
      <w:r w:rsidRPr="00A51A44">
        <w:rPr>
          <w:sz w:val="22"/>
          <w:szCs w:val="22"/>
        </w:rPr>
        <w:t xml:space="preserve">, zpracovatel: </w:t>
      </w:r>
      <w:r w:rsidR="002D3E69" w:rsidRPr="00A51A44">
        <w:rPr>
          <w:sz w:val="22"/>
          <w:szCs w:val="22"/>
        </w:rPr>
        <w:t>BPO spol. s r.o.</w:t>
      </w:r>
      <w:r w:rsidR="00E369E9" w:rsidRPr="00A51A44">
        <w:rPr>
          <w:sz w:val="22"/>
          <w:szCs w:val="22"/>
        </w:rPr>
        <w:t xml:space="preserve"> (oddělená příloha smlouvy</w:t>
      </w:r>
      <w:r w:rsidRPr="00A51A44">
        <w:rPr>
          <w:sz w:val="22"/>
          <w:szCs w:val="22"/>
        </w:rPr>
        <w:t>)</w:t>
      </w:r>
    </w:p>
    <w:p w:rsidR="001F69CD" w:rsidRPr="00A51A44" w:rsidRDefault="001F69CD" w:rsidP="00875BA0">
      <w:pPr>
        <w:ind w:left="1418" w:hanging="1418"/>
        <w:jc w:val="both"/>
        <w:rPr>
          <w:sz w:val="22"/>
          <w:szCs w:val="22"/>
        </w:rPr>
      </w:pPr>
      <w:r>
        <w:rPr>
          <w:b/>
          <w:sz w:val="22"/>
          <w:szCs w:val="22"/>
        </w:rPr>
        <w:t>Příloha č.</w:t>
      </w:r>
      <w:r>
        <w:rPr>
          <w:sz w:val="22"/>
          <w:szCs w:val="22"/>
        </w:rPr>
        <w:t xml:space="preserve"> </w:t>
      </w:r>
      <w:r w:rsidRPr="001F69CD">
        <w:rPr>
          <w:b/>
          <w:sz w:val="22"/>
          <w:szCs w:val="22"/>
        </w:rPr>
        <w:t>7:</w:t>
      </w:r>
      <w:r>
        <w:rPr>
          <w:sz w:val="22"/>
          <w:szCs w:val="22"/>
        </w:rPr>
        <w:tab/>
        <w:t>Pojistná smlouva – prostá kopie (oddělitelná příloha smlouvy)</w:t>
      </w:r>
    </w:p>
    <w:p w:rsidR="00341B6F" w:rsidRPr="00A51A44" w:rsidRDefault="00341B6F" w:rsidP="00341B6F">
      <w:pPr>
        <w:tabs>
          <w:tab w:val="left" w:pos="3600"/>
          <w:tab w:val="left" w:pos="4320"/>
        </w:tabs>
        <w:jc w:val="both"/>
        <w:rPr>
          <w:sz w:val="22"/>
          <w:szCs w:val="22"/>
        </w:rPr>
      </w:pPr>
    </w:p>
    <w:p w:rsidR="00341B6F" w:rsidRPr="00A51A44" w:rsidRDefault="00341B6F" w:rsidP="00341B6F">
      <w:pPr>
        <w:tabs>
          <w:tab w:val="left" w:pos="3600"/>
          <w:tab w:val="left" w:pos="4320"/>
        </w:tabs>
        <w:jc w:val="both"/>
        <w:rPr>
          <w:sz w:val="22"/>
          <w:szCs w:val="22"/>
        </w:rPr>
      </w:pPr>
      <w:r w:rsidRPr="00A51A44">
        <w:rPr>
          <w:sz w:val="22"/>
          <w:szCs w:val="22"/>
        </w:rPr>
        <w:t xml:space="preserve">V Karlových Varech, dne </w:t>
      </w:r>
      <w:r w:rsidR="00E666E1">
        <w:rPr>
          <w:sz w:val="22"/>
          <w:szCs w:val="22"/>
        </w:rPr>
        <w:t>18.6. 2018</w:t>
      </w:r>
    </w:p>
    <w:p w:rsidR="00AC2484" w:rsidRPr="00A51A44" w:rsidRDefault="00AC2484" w:rsidP="00341B6F">
      <w:pPr>
        <w:tabs>
          <w:tab w:val="left" w:pos="3600"/>
          <w:tab w:val="left" w:pos="4320"/>
        </w:tabs>
        <w:jc w:val="both"/>
        <w:rPr>
          <w:sz w:val="22"/>
          <w:szCs w:val="22"/>
        </w:rPr>
      </w:pPr>
    </w:p>
    <w:p w:rsidR="00A51A44" w:rsidRPr="00A51A44" w:rsidRDefault="00A51A44" w:rsidP="00341B6F">
      <w:pPr>
        <w:tabs>
          <w:tab w:val="left" w:pos="3600"/>
          <w:tab w:val="left" w:pos="4320"/>
        </w:tabs>
        <w:jc w:val="both"/>
        <w:rPr>
          <w:sz w:val="22"/>
          <w:szCs w:val="22"/>
        </w:rPr>
      </w:pPr>
    </w:p>
    <w:p w:rsidR="00A51A44" w:rsidRPr="00A51A44" w:rsidRDefault="00A51A44" w:rsidP="00341B6F">
      <w:pPr>
        <w:tabs>
          <w:tab w:val="left" w:pos="3600"/>
          <w:tab w:val="left" w:pos="4320"/>
        </w:tabs>
        <w:jc w:val="both"/>
        <w:rPr>
          <w:sz w:val="22"/>
          <w:szCs w:val="22"/>
        </w:rPr>
      </w:pPr>
    </w:p>
    <w:p w:rsidR="00A51A44" w:rsidRPr="00A51A44" w:rsidRDefault="00A51A44" w:rsidP="00341B6F">
      <w:pPr>
        <w:tabs>
          <w:tab w:val="left" w:pos="3600"/>
          <w:tab w:val="left" w:pos="4320"/>
        </w:tabs>
        <w:jc w:val="both"/>
        <w:rPr>
          <w:sz w:val="22"/>
          <w:szCs w:val="22"/>
        </w:rPr>
      </w:pPr>
    </w:p>
    <w:p w:rsidR="00341B6F" w:rsidRPr="00A51A44" w:rsidRDefault="00341B6F" w:rsidP="00341B6F">
      <w:pPr>
        <w:pStyle w:val="BodyText21"/>
        <w:widowControl/>
        <w:rPr>
          <w:b/>
          <w:szCs w:val="22"/>
        </w:rPr>
      </w:pPr>
      <w:r w:rsidRPr="00A51A44">
        <w:rPr>
          <w:b/>
          <w:szCs w:val="22"/>
        </w:rPr>
        <w:t>_________________________</w:t>
      </w:r>
      <w:r w:rsidRPr="00A51A44">
        <w:rPr>
          <w:b/>
          <w:szCs w:val="22"/>
        </w:rPr>
        <w:tab/>
      </w:r>
      <w:r w:rsidRPr="00A51A44">
        <w:rPr>
          <w:b/>
          <w:szCs w:val="22"/>
        </w:rPr>
        <w:tab/>
      </w:r>
      <w:r w:rsidRPr="00A51A44">
        <w:rPr>
          <w:b/>
          <w:szCs w:val="22"/>
        </w:rPr>
        <w:tab/>
      </w:r>
      <w:r w:rsidRPr="00A51A44">
        <w:rPr>
          <w:b/>
          <w:szCs w:val="22"/>
        </w:rPr>
        <w:tab/>
        <w:t>_____________________________</w:t>
      </w:r>
    </w:p>
    <w:p w:rsidR="00341B6F" w:rsidRPr="00076D68" w:rsidRDefault="00341B6F" w:rsidP="00341B6F">
      <w:pPr>
        <w:pStyle w:val="BodyText21"/>
        <w:widowControl/>
        <w:rPr>
          <w:b/>
          <w:szCs w:val="22"/>
        </w:rPr>
      </w:pPr>
      <w:r w:rsidRPr="00076D68">
        <w:rPr>
          <w:b/>
          <w:szCs w:val="22"/>
        </w:rPr>
        <w:t xml:space="preserve">Statutární </w:t>
      </w:r>
      <w:r w:rsidR="00A51A44" w:rsidRPr="00076D68">
        <w:rPr>
          <w:b/>
          <w:szCs w:val="22"/>
        </w:rPr>
        <w:t>m</w:t>
      </w:r>
      <w:r w:rsidRPr="00076D68">
        <w:rPr>
          <w:b/>
          <w:szCs w:val="22"/>
        </w:rPr>
        <w:t>ěsto Karlovy Vary</w:t>
      </w:r>
      <w:r w:rsidRPr="00076D68">
        <w:rPr>
          <w:b/>
          <w:szCs w:val="22"/>
        </w:rPr>
        <w:tab/>
      </w:r>
      <w:r w:rsidRPr="00076D68">
        <w:rPr>
          <w:b/>
          <w:szCs w:val="22"/>
        </w:rPr>
        <w:tab/>
      </w:r>
      <w:r w:rsidRPr="00076D68">
        <w:rPr>
          <w:b/>
          <w:szCs w:val="22"/>
        </w:rPr>
        <w:tab/>
      </w:r>
      <w:r w:rsidR="00076D68" w:rsidRPr="00076D68">
        <w:rPr>
          <w:b/>
          <w:szCs w:val="22"/>
        </w:rPr>
        <w:t>SVS 2000 spol. s r.o.</w:t>
      </w:r>
      <w:r w:rsidR="00B7522C" w:rsidRPr="00076D68">
        <w:rPr>
          <w:b/>
          <w:szCs w:val="22"/>
        </w:rPr>
        <w:t xml:space="preserve"> </w:t>
      </w:r>
    </w:p>
    <w:p w:rsidR="002D3E69" w:rsidRPr="00076D68" w:rsidRDefault="00EB79CD" w:rsidP="00341B6F">
      <w:pPr>
        <w:pStyle w:val="BodyText21"/>
        <w:widowControl/>
        <w:tabs>
          <w:tab w:val="left" w:pos="3600"/>
          <w:tab w:val="left" w:pos="4320"/>
        </w:tabs>
        <w:rPr>
          <w:bCs/>
          <w:szCs w:val="22"/>
        </w:rPr>
      </w:pPr>
      <w:r w:rsidRPr="00076D68">
        <w:rPr>
          <w:bCs/>
          <w:szCs w:val="22"/>
        </w:rPr>
        <w:t>zastoupeno</w:t>
      </w:r>
      <w:r w:rsidRPr="00076D68">
        <w:rPr>
          <w:bCs/>
          <w:szCs w:val="22"/>
        </w:rPr>
        <w:tab/>
      </w:r>
      <w:r w:rsidRPr="00076D68">
        <w:rPr>
          <w:bCs/>
          <w:szCs w:val="22"/>
        </w:rPr>
        <w:tab/>
      </w:r>
      <w:r w:rsidRPr="00076D68">
        <w:rPr>
          <w:bCs/>
          <w:szCs w:val="22"/>
        </w:rPr>
        <w:tab/>
      </w:r>
      <w:r w:rsidR="00601EE5" w:rsidRPr="00076D68">
        <w:rPr>
          <w:bCs/>
          <w:szCs w:val="22"/>
        </w:rPr>
        <w:t>zastoupena</w:t>
      </w:r>
    </w:p>
    <w:p w:rsidR="00341B6F" w:rsidRPr="00A51A44" w:rsidRDefault="00341B6F" w:rsidP="00341B6F">
      <w:pPr>
        <w:pStyle w:val="BodyText21"/>
        <w:widowControl/>
        <w:tabs>
          <w:tab w:val="left" w:pos="3600"/>
          <w:tab w:val="left" w:pos="4320"/>
        </w:tabs>
        <w:rPr>
          <w:bCs/>
          <w:szCs w:val="22"/>
        </w:rPr>
      </w:pPr>
      <w:r w:rsidRPr="00076D68">
        <w:rPr>
          <w:bCs/>
          <w:szCs w:val="22"/>
        </w:rPr>
        <w:t xml:space="preserve">Ing. Petrem Kulhánkem            </w:t>
      </w:r>
      <w:r w:rsidR="00EB79CD" w:rsidRPr="00076D68">
        <w:rPr>
          <w:bCs/>
          <w:szCs w:val="22"/>
        </w:rPr>
        <w:t xml:space="preserve">                                </w:t>
      </w:r>
      <w:r w:rsidR="00076D68" w:rsidRPr="00076D68">
        <w:rPr>
          <w:bCs/>
          <w:szCs w:val="22"/>
        </w:rPr>
        <w:tab/>
      </w:r>
      <w:proofErr w:type="spellStart"/>
      <w:r w:rsidR="00076D68" w:rsidRPr="00076D68">
        <w:rPr>
          <w:bCs/>
          <w:szCs w:val="22"/>
        </w:rPr>
        <w:t>Oleksandrem</w:t>
      </w:r>
      <w:proofErr w:type="spellEnd"/>
      <w:r w:rsidR="00076D68" w:rsidRPr="00076D68">
        <w:rPr>
          <w:bCs/>
          <w:szCs w:val="22"/>
        </w:rPr>
        <w:t xml:space="preserve"> </w:t>
      </w:r>
      <w:proofErr w:type="spellStart"/>
      <w:r w:rsidR="00076D68" w:rsidRPr="00076D68">
        <w:rPr>
          <w:bCs/>
          <w:szCs w:val="22"/>
        </w:rPr>
        <w:t>Dudčukem</w:t>
      </w:r>
      <w:proofErr w:type="spellEnd"/>
    </w:p>
    <w:p w:rsidR="002D3E69" w:rsidRPr="00A51A44" w:rsidRDefault="00341B6F" w:rsidP="00341B6F">
      <w:pPr>
        <w:pStyle w:val="BodyText21"/>
        <w:widowControl/>
        <w:tabs>
          <w:tab w:val="left" w:pos="3600"/>
          <w:tab w:val="left" w:pos="4320"/>
        </w:tabs>
        <w:rPr>
          <w:bCs/>
          <w:szCs w:val="22"/>
        </w:rPr>
      </w:pPr>
      <w:r w:rsidRPr="00A51A44">
        <w:rPr>
          <w:bCs/>
          <w:szCs w:val="22"/>
        </w:rPr>
        <w:t xml:space="preserve">primátorem města                            </w:t>
      </w:r>
      <w:r w:rsidR="00EB79CD" w:rsidRPr="00A51A44">
        <w:rPr>
          <w:bCs/>
          <w:szCs w:val="22"/>
        </w:rPr>
        <w:t xml:space="preserve">                          </w:t>
      </w:r>
      <w:r w:rsidR="00076D68">
        <w:rPr>
          <w:bCs/>
          <w:szCs w:val="22"/>
        </w:rPr>
        <w:tab/>
        <w:t>jednatelem</w:t>
      </w:r>
    </w:p>
    <w:p w:rsidR="002D3E69" w:rsidRPr="002D3E69" w:rsidRDefault="002D3E69" w:rsidP="002D3E69">
      <w:pPr>
        <w:rPr>
          <w:lang w:eastAsia="ar-SA"/>
        </w:rPr>
      </w:pPr>
    </w:p>
    <w:p w:rsidR="002D3E69" w:rsidRPr="002D3E69" w:rsidRDefault="002D3E69" w:rsidP="002D3E69">
      <w:pPr>
        <w:rPr>
          <w:lang w:eastAsia="ar-SA"/>
        </w:rPr>
      </w:pPr>
    </w:p>
    <w:p w:rsidR="002D3E69" w:rsidRDefault="002D3E69" w:rsidP="002D3E69">
      <w:pPr>
        <w:rPr>
          <w:lang w:eastAsia="ar-SA"/>
        </w:rPr>
      </w:pPr>
    </w:p>
    <w:sectPr w:rsidR="002D3E69" w:rsidSect="00790821">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B23" w:rsidRDefault="00534B23" w:rsidP="004C1C14">
      <w:r>
        <w:separator/>
      </w:r>
    </w:p>
  </w:endnote>
  <w:endnote w:type="continuationSeparator" w:id="0">
    <w:p w:rsidR="00534B23" w:rsidRDefault="00534B23" w:rsidP="004C1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B23" w:rsidRPr="00790821" w:rsidRDefault="00534B23" w:rsidP="00636A50">
    <w:pPr>
      <w:pStyle w:val="Zpat"/>
      <w:pBdr>
        <w:bottom w:val="single" w:sz="4" w:space="1" w:color="auto"/>
      </w:pBdr>
      <w:shd w:val="clear" w:color="auto" w:fill="D9D9D9"/>
      <w:tabs>
        <w:tab w:val="clear" w:pos="9072"/>
        <w:tab w:val="left" w:pos="240"/>
        <w:tab w:val="right" w:pos="9070"/>
      </w:tabs>
      <w:rPr>
        <w:i/>
        <w:sz w:val="4"/>
        <w:szCs w:val="18"/>
      </w:rPr>
    </w:pPr>
  </w:p>
  <w:p w:rsidR="00534B23" w:rsidRDefault="00534B23" w:rsidP="00FB22FE">
    <w:pPr>
      <w:rPr>
        <w:i/>
        <w:sz w:val="18"/>
        <w:szCs w:val="18"/>
      </w:rPr>
    </w:pPr>
    <w:proofErr w:type="spellStart"/>
    <w:r>
      <w:rPr>
        <w:i/>
        <w:sz w:val="18"/>
        <w:szCs w:val="18"/>
      </w:rPr>
      <w:t>SoD</w:t>
    </w:r>
    <w:proofErr w:type="spellEnd"/>
    <w:r w:rsidRPr="00FB22FE">
      <w:rPr>
        <w:i/>
        <w:sz w:val="18"/>
        <w:szCs w:val="18"/>
      </w:rPr>
      <w:t xml:space="preserve"> „</w:t>
    </w:r>
    <w:r w:rsidRPr="002D3E69">
      <w:rPr>
        <w:i/>
        <w:sz w:val="18"/>
        <w:szCs w:val="18"/>
      </w:rPr>
      <w:t xml:space="preserve">Karlovy Vary, </w:t>
    </w:r>
    <w:r w:rsidRPr="002D3E69">
      <w:rPr>
        <w:bCs/>
        <w:i/>
        <w:sz w:val="18"/>
        <w:szCs w:val="18"/>
      </w:rPr>
      <w:t>ZŠ Truhlářská – odborné učebny</w:t>
    </w:r>
    <w:r>
      <w:rPr>
        <w:bCs/>
        <w:i/>
        <w:sz w:val="18"/>
        <w:szCs w:val="18"/>
      </w:rPr>
      <w:t>“</w:t>
    </w:r>
  </w:p>
  <w:p w:rsidR="00534B23" w:rsidRPr="00790821" w:rsidRDefault="00534B23" w:rsidP="00790821">
    <w:pPr>
      <w:rPr>
        <w:sz w:val="22"/>
        <w:szCs w:val="22"/>
      </w:rPr>
    </w:pPr>
    <w:r w:rsidRPr="00CC193A">
      <w:rPr>
        <w:i/>
        <w:sz w:val="18"/>
        <w:szCs w:val="18"/>
      </w:rPr>
      <w:t xml:space="preserve">stránka </w:t>
    </w:r>
    <w:r w:rsidR="00CC33D4" w:rsidRPr="00CC193A">
      <w:rPr>
        <w:i/>
        <w:sz w:val="18"/>
        <w:szCs w:val="18"/>
      </w:rPr>
      <w:fldChar w:fldCharType="begin"/>
    </w:r>
    <w:r w:rsidRPr="00CC193A">
      <w:rPr>
        <w:i/>
        <w:sz w:val="18"/>
        <w:szCs w:val="18"/>
      </w:rPr>
      <w:instrText xml:space="preserve"> PAGE </w:instrText>
    </w:r>
    <w:r w:rsidR="00CC33D4" w:rsidRPr="00CC193A">
      <w:rPr>
        <w:i/>
        <w:sz w:val="18"/>
        <w:szCs w:val="18"/>
      </w:rPr>
      <w:fldChar w:fldCharType="separate"/>
    </w:r>
    <w:r w:rsidR="00E666E1">
      <w:rPr>
        <w:i/>
        <w:noProof/>
        <w:sz w:val="18"/>
        <w:szCs w:val="18"/>
      </w:rPr>
      <w:t>21</w:t>
    </w:r>
    <w:r w:rsidR="00CC33D4" w:rsidRPr="00CC193A">
      <w:rPr>
        <w:i/>
        <w:sz w:val="18"/>
        <w:szCs w:val="18"/>
      </w:rPr>
      <w:fldChar w:fldCharType="end"/>
    </w:r>
    <w:r w:rsidRPr="00CC193A">
      <w:rPr>
        <w:i/>
        <w:sz w:val="18"/>
        <w:szCs w:val="18"/>
      </w:rPr>
      <w:t xml:space="preserve"> z </w:t>
    </w:r>
    <w:r w:rsidR="00CC33D4" w:rsidRPr="00CC193A">
      <w:rPr>
        <w:i/>
        <w:sz w:val="18"/>
        <w:szCs w:val="18"/>
      </w:rPr>
      <w:fldChar w:fldCharType="begin"/>
    </w:r>
    <w:r w:rsidRPr="00CC193A">
      <w:rPr>
        <w:i/>
        <w:sz w:val="18"/>
        <w:szCs w:val="18"/>
      </w:rPr>
      <w:instrText xml:space="preserve"> NUMPAGES  </w:instrText>
    </w:r>
    <w:r w:rsidR="00CC33D4" w:rsidRPr="00CC193A">
      <w:rPr>
        <w:i/>
        <w:sz w:val="18"/>
        <w:szCs w:val="18"/>
      </w:rPr>
      <w:fldChar w:fldCharType="separate"/>
    </w:r>
    <w:r w:rsidR="00E666E1">
      <w:rPr>
        <w:i/>
        <w:noProof/>
        <w:sz w:val="18"/>
        <w:szCs w:val="18"/>
      </w:rPr>
      <w:t>21</w:t>
    </w:r>
    <w:r w:rsidR="00CC33D4" w:rsidRPr="00CC193A">
      <w:rPr>
        <w:i/>
        <w:sz w:val="18"/>
        <w:szCs w:val="18"/>
      </w:rPr>
      <w:fldChar w:fldCharType="end"/>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CC193A">
      <w:rPr>
        <w:i/>
        <w:sz w:val="18"/>
        <w:szCs w:val="18"/>
      </w:rPr>
      <w:t xml:space="preserve"> číslo smlouvy </w:t>
    </w:r>
    <w:r>
      <w:rPr>
        <w:i/>
        <w:sz w:val="18"/>
        <w:szCs w:val="18"/>
      </w:rPr>
      <w:t>objednatele</w:t>
    </w:r>
    <w:r w:rsidRPr="00CC193A">
      <w:rPr>
        <w:i/>
        <w:sz w:val="18"/>
        <w:szCs w:val="18"/>
      </w:rPr>
      <w:t xml:space="preserve"> </w:t>
    </w:r>
    <w:r>
      <w:rPr>
        <w:i/>
        <w:sz w:val="18"/>
        <w:szCs w:val="18"/>
      </w:rPr>
      <w:t>2018 – 00034/ORI</w:t>
    </w:r>
  </w:p>
  <w:p w:rsidR="00534B23" w:rsidRDefault="00534B2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B23" w:rsidRDefault="00534B23" w:rsidP="004C1C14">
      <w:r>
        <w:separator/>
      </w:r>
    </w:p>
  </w:footnote>
  <w:footnote w:type="continuationSeparator" w:id="0">
    <w:p w:rsidR="00534B23" w:rsidRDefault="00534B23" w:rsidP="004C1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B23" w:rsidRPr="001B36D9" w:rsidRDefault="00534B23" w:rsidP="00790821">
    <w:pPr>
      <w:pStyle w:val="Zhlav"/>
      <w:tabs>
        <w:tab w:val="clear" w:pos="4536"/>
        <w:tab w:val="clear" w:pos="9072"/>
        <w:tab w:val="right" w:pos="9070"/>
      </w:tabs>
      <w:rPr>
        <w:rFonts w:ascii="Arial" w:hAnsi="Arial" w:cs="Arial"/>
        <w:b/>
        <w:color w:val="3366FF"/>
        <w:sz w:val="36"/>
      </w:rPr>
    </w:pPr>
    <w:r>
      <w:rPr>
        <w:rFonts w:ascii="Arial" w:hAnsi="Arial" w:cs="Arial"/>
        <w:b/>
        <w:noProof/>
        <w:color w:val="3366FF"/>
        <w:sz w:val="36"/>
      </w:rPr>
      <w:drawing>
        <wp:anchor distT="0" distB="0" distL="114300" distR="114300" simplePos="0" relativeHeight="251658240" behindDoc="1" locked="0" layoutInCell="1" allowOverlap="1">
          <wp:simplePos x="0" y="0"/>
          <wp:positionH relativeFrom="column">
            <wp:posOffset>4814570</wp:posOffset>
          </wp:positionH>
          <wp:positionV relativeFrom="paragraph">
            <wp:posOffset>-116840</wp:posOffset>
          </wp:positionV>
          <wp:extent cx="1123950" cy="495300"/>
          <wp:effectExtent l="19050" t="0" r="0" b="0"/>
          <wp:wrapTight wrapText="bothSides">
            <wp:wrapPolygon edited="0">
              <wp:start x="-366" y="0"/>
              <wp:lineTo x="-366" y="20769"/>
              <wp:lineTo x="21600" y="20769"/>
              <wp:lineTo x="21600" y="0"/>
              <wp:lineTo x="-366" y="0"/>
            </wp:wrapPolygon>
          </wp:wrapTight>
          <wp:docPr id="4" name="Obrázek 0" descr="IPRU KV_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IPRU KV_ small.jpg"/>
                  <pic:cNvPicPr>
                    <a:picLocks noChangeAspect="1" noChangeArrowheads="1"/>
                  </pic:cNvPicPr>
                </pic:nvPicPr>
                <pic:blipFill>
                  <a:blip r:embed="rId1"/>
                  <a:srcRect/>
                  <a:stretch>
                    <a:fillRect/>
                  </a:stretch>
                </pic:blipFill>
                <pic:spPr bwMode="auto">
                  <a:xfrm>
                    <a:off x="0" y="0"/>
                    <a:ext cx="1123950" cy="495300"/>
                  </a:xfrm>
                  <a:prstGeom prst="rect">
                    <a:avLst/>
                  </a:prstGeom>
                  <a:noFill/>
                  <a:ln w="9525">
                    <a:noFill/>
                    <a:miter lim="800000"/>
                    <a:headEnd/>
                    <a:tailEnd/>
                  </a:ln>
                </pic:spPr>
              </pic:pic>
            </a:graphicData>
          </a:graphic>
        </wp:anchor>
      </w:drawing>
    </w:r>
    <w:r>
      <w:rPr>
        <w:rFonts w:ascii="Arial" w:hAnsi="Arial" w:cs="Arial"/>
        <w:b/>
        <w:noProof/>
        <w:color w:val="3366FF"/>
        <w:sz w:val="36"/>
      </w:rPr>
      <w:drawing>
        <wp:anchor distT="0" distB="0" distL="114300" distR="114300" simplePos="0" relativeHeight="251657216" behindDoc="1" locked="0" layoutInCell="1" allowOverlap="1">
          <wp:simplePos x="0" y="0"/>
          <wp:positionH relativeFrom="column">
            <wp:posOffset>-233680</wp:posOffset>
          </wp:positionH>
          <wp:positionV relativeFrom="paragraph">
            <wp:posOffset>-171450</wp:posOffset>
          </wp:positionV>
          <wp:extent cx="3781425" cy="623570"/>
          <wp:effectExtent l="19050" t="0" r="9525" b="0"/>
          <wp:wrapTight wrapText="bothSides">
            <wp:wrapPolygon edited="0">
              <wp:start x="-109" y="0"/>
              <wp:lineTo x="-109" y="21116"/>
              <wp:lineTo x="21654" y="21116"/>
              <wp:lineTo x="21654" y="0"/>
              <wp:lineTo x="-109" y="0"/>
            </wp:wrapPolygon>
          </wp:wrapTight>
          <wp:docPr id="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srcRect/>
                  <a:stretch>
                    <a:fillRect/>
                  </a:stretch>
                </pic:blipFill>
                <pic:spPr bwMode="auto">
                  <a:xfrm>
                    <a:off x="0" y="0"/>
                    <a:ext cx="3781425" cy="623570"/>
                  </a:xfrm>
                  <a:prstGeom prst="rect">
                    <a:avLst/>
                  </a:prstGeom>
                  <a:noFill/>
                  <a:ln w="9525">
                    <a:noFill/>
                    <a:miter lim="800000"/>
                    <a:headEnd/>
                    <a:tailEnd/>
                  </a:ln>
                </pic:spPr>
              </pic:pic>
            </a:graphicData>
          </a:graphic>
        </wp:anchor>
      </w:drawing>
    </w:r>
    <w:r>
      <w:rPr>
        <w:rFonts w:ascii="Arial" w:hAnsi="Arial" w:cs="Arial"/>
        <w:b/>
        <w:color w:val="3366FF"/>
        <w:sz w:val="36"/>
      </w:rPr>
      <w:tab/>
    </w:r>
  </w:p>
  <w:p w:rsidR="00534B23" w:rsidRPr="001B36D9" w:rsidRDefault="00534B23" w:rsidP="00697FB8">
    <w:pPr>
      <w:pStyle w:val="Zhlav"/>
      <w:rPr>
        <w:rFonts w:ascii="Arial" w:hAnsi="Arial" w:cs="Arial"/>
        <w:b/>
        <w:color w:val="3366FF"/>
        <w:sz w:val="36"/>
      </w:rPr>
    </w:pPr>
  </w:p>
  <w:p w:rsidR="00534B23" w:rsidRDefault="00534B2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4"/>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5">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6">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7">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8">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1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1">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12">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3">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6">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nsid w:val="1E415B9B"/>
    <w:multiLevelType w:val="hybridMultilevel"/>
    <w:tmpl w:val="286AD6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EFA1805"/>
    <w:multiLevelType w:val="hybridMultilevel"/>
    <w:tmpl w:val="B4F2590A"/>
    <w:lvl w:ilvl="0" w:tplc="5212134A">
      <w:start w:val="1"/>
      <w:numFmt w:val="decimal"/>
      <w:lvlText w:val="%1."/>
      <w:lvlJc w:val="left"/>
      <w:pPr>
        <w:ind w:left="364"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9">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B6739A8"/>
    <w:multiLevelType w:val="hybridMultilevel"/>
    <w:tmpl w:val="2A5EDB42"/>
    <w:lvl w:ilvl="0" w:tplc="5212134A">
      <w:start w:val="1"/>
      <w:numFmt w:val="decimal"/>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060BE4"/>
    <w:multiLevelType w:val="hybridMultilevel"/>
    <w:tmpl w:val="C87841A4"/>
    <w:lvl w:ilvl="0" w:tplc="8040A718">
      <w:start w:val="1"/>
      <w:numFmt w:val="lowerLetter"/>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F7843C7"/>
    <w:multiLevelType w:val="hybridMultilevel"/>
    <w:tmpl w:val="DAE66DFC"/>
    <w:lvl w:ilvl="0" w:tplc="C6BA776C">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0F566F9"/>
    <w:multiLevelType w:val="hybridMultilevel"/>
    <w:tmpl w:val="D7568CD0"/>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39B5418"/>
    <w:multiLevelType w:val="hybridMultilevel"/>
    <w:tmpl w:val="12C45DA0"/>
    <w:lvl w:ilvl="0" w:tplc="0405000F">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28">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nsid w:val="5BD138BF"/>
    <w:multiLevelType w:val="hybridMultilevel"/>
    <w:tmpl w:val="193EC5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CB00F60"/>
    <w:multiLevelType w:val="hybridMultilevel"/>
    <w:tmpl w:val="B1B01ED2"/>
    <w:lvl w:ilvl="0" w:tplc="C15C6BEC">
      <w:start w:val="1"/>
      <w:numFmt w:val="decimal"/>
      <w:lvlText w:val="%1."/>
      <w:lvlJc w:val="left"/>
      <w:pPr>
        <w:ind w:left="927"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FC724F4"/>
    <w:multiLevelType w:val="hybridMultilevel"/>
    <w:tmpl w:val="E20EBAC0"/>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2">
    <w:nsid w:val="655253CB"/>
    <w:multiLevelType w:val="hybridMultilevel"/>
    <w:tmpl w:val="DFFC5E5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18"/>
  </w:num>
  <w:num w:numId="3">
    <w:abstractNumId w:val="18"/>
    <w:lvlOverride w:ilvl="0">
      <w:startOverride w:val="1"/>
    </w:lvlOverride>
  </w:num>
  <w:num w:numId="4">
    <w:abstractNumId w:val="12"/>
  </w:num>
  <w:num w:numId="5">
    <w:abstractNumId w:val="7"/>
  </w:num>
  <w:num w:numId="6">
    <w:abstractNumId w:val="28"/>
  </w:num>
  <w:num w:numId="7">
    <w:abstractNumId w:val="24"/>
  </w:num>
  <w:num w:numId="8">
    <w:abstractNumId w:val="33"/>
  </w:num>
  <w:num w:numId="9">
    <w:abstractNumId w:val="16"/>
  </w:num>
  <w:num w:numId="10">
    <w:abstractNumId w:val="13"/>
  </w:num>
  <w:num w:numId="11">
    <w:abstractNumId w:val="14"/>
  </w:num>
  <w:num w:numId="12">
    <w:abstractNumId w:val="26"/>
  </w:num>
  <w:num w:numId="13">
    <w:abstractNumId w:val="19"/>
  </w:num>
  <w:num w:numId="14">
    <w:abstractNumId w:val="22"/>
  </w:num>
  <w:num w:numId="15">
    <w:abstractNumId w:val="15"/>
  </w:num>
  <w:num w:numId="16">
    <w:abstractNumId w:val="31"/>
  </w:num>
  <w:num w:numId="17">
    <w:abstractNumId w:val="30"/>
  </w:num>
  <w:num w:numId="18">
    <w:abstractNumId w:val="21"/>
  </w:num>
  <w:num w:numId="19">
    <w:abstractNumId w:val="9"/>
  </w:num>
  <w:num w:numId="20">
    <w:abstractNumId w:val="34"/>
  </w:num>
  <w:num w:numId="21">
    <w:abstractNumId w:val="19"/>
    <w:lvlOverride w:ilvl="0">
      <w:startOverride w:val="4"/>
    </w:lvlOverride>
  </w:num>
  <w:num w:numId="22">
    <w:abstractNumId w:val="17"/>
  </w:num>
  <w:num w:numId="23">
    <w:abstractNumId w:val="29"/>
  </w:num>
  <w:num w:numId="24">
    <w:abstractNumId w:val="25"/>
  </w:num>
  <w:num w:numId="25">
    <w:abstractNumId w:val="32"/>
  </w:num>
  <w:num w:numId="26">
    <w:abstractNumId w:val="23"/>
  </w:num>
  <w:num w:numId="27">
    <w:abstractNumId w:val="2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341B6F"/>
    <w:rsid w:val="00006544"/>
    <w:rsid w:val="000114E4"/>
    <w:rsid w:val="00031981"/>
    <w:rsid w:val="00040B8D"/>
    <w:rsid w:val="00042FF5"/>
    <w:rsid w:val="00046A48"/>
    <w:rsid w:val="000537C3"/>
    <w:rsid w:val="00053B76"/>
    <w:rsid w:val="000601D1"/>
    <w:rsid w:val="000616D5"/>
    <w:rsid w:val="00061F34"/>
    <w:rsid w:val="00076D68"/>
    <w:rsid w:val="00090605"/>
    <w:rsid w:val="00092DDA"/>
    <w:rsid w:val="000C379F"/>
    <w:rsid w:val="000C4F35"/>
    <w:rsid w:val="000C54CA"/>
    <w:rsid w:val="000C7D29"/>
    <w:rsid w:val="000D1380"/>
    <w:rsid w:val="000D2736"/>
    <w:rsid w:val="000D50C6"/>
    <w:rsid w:val="000E63BE"/>
    <w:rsid w:val="000F51E0"/>
    <w:rsid w:val="0010758A"/>
    <w:rsid w:val="00112E84"/>
    <w:rsid w:val="00121D24"/>
    <w:rsid w:val="00122E99"/>
    <w:rsid w:val="001336A9"/>
    <w:rsid w:val="00135D62"/>
    <w:rsid w:val="001530F3"/>
    <w:rsid w:val="00154BE4"/>
    <w:rsid w:val="00183A61"/>
    <w:rsid w:val="00196F91"/>
    <w:rsid w:val="001A5C23"/>
    <w:rsid w:val="001C1484"/>
    <w:rsid w:val="001D6003"/>
    <w:rsid w:val="001F02BC"/>
    <w:rsid w:val="001F0759"/>
    <w:rsid w:val="001F5041"/>
    <w:rsid w:val="001F69CD"/>
    <w:rsid w:val="00203AB3"/>
    <w:rsid w:val="00207E54"/>
    <w:rsid w:val="0021431E"/>
    <w:rsid w:val="0022005C"/>
    <w:rsid w:val="002240BB"/>
    <w:rsid w:val="00230300"/>
    <w:rsid w:val="002324C1"/>
    <w:rsid w:val="00247F8E"/>
    <w:rsid w:val="00250F60"/>
    <w:rsid w:val="002555F0"/>
    <w:rsid w:val="002A24D1"/>
    <w:rsid w:val="002A2F7C"/>
    <w:rsid w:val="002B160E"/>
    <w:rsid w:val="002C0944"/>
    <w:rsid w:val="002C1A3E"/>
    <w:rsid w:val="002C61AB"/>
    <w:rsid w:val="002D3E69"/>
    <w:rsid w:val="002E7D24"/>
    <w:rsid w:val="002F070A"/>
    <w:rsid w:val="002F0B54"/>
    <w:rsid w:val="00301D62"/>
    <w:rsid w:val="003031FB"/>
    <w:rsid w:val="00303514"/>
    <w:rsid w:val="003067D2"/>
    <w:rsid w:val="00310447"/>
    <w:rsid w:val="00314C46"/>
    <w:rsid w:val="00325CFF"/>
    <w:rsid w:val="00330860"/>
    <w:rsid w:val="00335BB0"/>
    <w:rsid w:val="00341B6F"/>
    <w:rsid w:val="0035078A"/>
    <w:rsid w:val="00372B0C"/>
    <w:rsid w:val="0037302A"/>
    <w:rsid w:val="003757F8"/>
    <w:rsid w:val="00383042"/>
    <w:rsid w:val="00392646"/>
    <w:rsid w:val="003A2CA7"/>
    <w:rsid w:val="003B6F54"/>
    <w:rsid w:val="003C2FF6"/>
    <w:rsid w:val="003D1AC0"/>
    <w:rsid w:val="003E647C"/>
    <w:rsid w:val="003F5BE8"/>
    <w:rsid w:val="003F6164"/>
    <w:rsid w:val="00402D6E"/>
    <w:rsid w:val="00402FF0"/>
    <w:rsid w:val="00414D63"/>
    <w:rsid w:val="004205D5"/>
    <w:rsid w:val="00424A4E"/>
    <w:rsid w:val="004278A9"/>
    <w:rsid w:val="0043355F"/>
    <w:rsid w:val="00452E3E"/>
    <w:rsid w:val="004570AD"/>
    <w:rsid w:val="00464D61"/>
    <w:rsid w:val="00465A7F"/>
    <w:rsid w:val="00472856"/>
    <w:rsid w:val="00474ADB"/>
    <w:rsid w:val="00475EC0"/>
    <w:rsid w:val="004A0722"/>
    <w:rsid w:val="004A6A78"/>
    <w:rsid w:val="004B18C8"/>
    <w:rsid w:val="004C148D"/>
    <w:rsid w:val="004C1C14"/>
    <w:rsid w:val="004D26DD"/>
    <w:rsid w:val="004E09C4"/>
    <w:rsid w:val="004E3FAF"/>
    <w:rsid w:val="004E46CE"/>
    <w:rsid w:val="004E6645"/>
    <w:rsid w:val="004F0E66"/>
    <w:rsid w:val="005151CC"/>
    <w:rsid w:val="00524A5E"/>
    <w:rsid w:val="00533C8F"/>
    <w:rsid w:val="00534B23"/>
    <w:rsid w:val="005520B6"/>
    <w:rsid w:val="005549F2"/>
    <w:rsid w:val="005841F4"/>
    <w:rsid w:val="005A6C5B"/>
    <w:rsid w:val="005C2D6D"/>
    <w:rsid w:val="005C75C7"/>
    <w:rsid w:val="005E4805"/>
    <w:rsid w:val="005E5FA0"/>
    <w:rsid w:val="005F30B2"/>
    <w:rsid w:val="005F4F45"/>
    <w:rsid w:val="00601EE5"/>
    <w:rsid w:val="00603ACF"/>
    <w:rsid w:val="00606966"/>
    <w:rsid w:val="00612374"/>
    <w:rsid w:val="00617C88"/>
    <w:rsid w:val="0062595F"/>
    <w:rsid w:val="006306D6"/>
    <w:rsid w:val="006307CF"/>
    <w:rsid w:val="00632AF3"/>
    <w:rsid w:val="00634212"/>
    <w:rsid w:val="00636A50"/>
    <w:rsid w:val="006403EB"/>
    <w:rsid w:val="0064608F"/>
    <w:rsid w:val="006537F3"/>
    <w:rsid w:val="00656814"/>
    <w:rsid w:val="006601DA"/>
    <w:rsid w:val="00662535"/>
    <w:rsid w:val="006674C2"/>
    <w:rsid w:val="00671EFC"/>
    <w:rsid w:val="00675C96"/>
    <w:rsid w:val="00693B7C"/>
    <w:rsid w:val="006969CD"/>
    <w:rsid w:val="00697FB8"/>
    <w:rsid w:val="006B3CCD"/>
    <w:rsid w:val="006B534E"/>
    <w:rsid w:val="006D1E4A"/>
    <w:rsid w:val="006E5369"/>
    <w:rsid w:val="006E7FFD"/>
    <w:rsid w:val="006F6C05"/>
    <w:rsid w:val="00704D5C"/>
    <w:rsid w:val="0072151A"/>
    <w:rsid w:val="00722C12"/>
    <w:rsid w:val="00723637"/>
    <w:rsid w:val="00734BE0"/>
    <w:rsid w:val="007405EE"/>
    <w:rsid w:val="00745304"/>
    <w:rsid w:val="0074787B"/>
    <w:rsid w:val="00755F6F"/>
    <w:rsid w:val="00760638"/>
    <w:rsid w:val="00762526"/>
    <w:rsid w:val="00777650"/>
    <w:rsid w:val="007805DA"/>
    <w:rsid w:val="00786228"/>
    <w:rsid w:val="00790821"/>
    <w:rsid w:val="00791139"/>
    <w:rsid w:val="00795E38"/>
    <w:rsid w:val="007A597C"/>
    <w:rsid w:val="007B475C"/>
    <w:rsid w:val="007B745B"/>
    <w:rsid w:val="007C05C6"/>
    <w:rsid w:val="007E075C"/>
    <w:rsid w:val="00807426"/>
    <w:rsid w:val="0081760E"/>
    <w:rsid w:val="00821FA2"/>
    <w:rsid w:val="00830653"/>
    <w:rsid w:val="008348D6"/>
    <w:rsid w:val="008427A6"/>
    <w:rsid w:val="008533C4"/>
    <w:rsid w:val="008540AC"/>
    <w:rsid w:val="008566D5"/>
    <w:rsid w:val="00862756"/>
    <w:rsid w:val="00874635"/>
    <w:rsid w:val="00875BA0"/>
    <w:rsid w:val="00876550"/>
    <w:rsid w:val="00881936"/>
    <w:rsid w:val="00883876"/>
    <w:rsid w:val="00884F6F"/>
    <w:rsid w:val="008A0E69"/>
    <w:rsid w:val="008A5411"/>
    <w:rsid w:val="008B3F60"/>
    <w:rsid w:val="008F06E2"/>
    <w:rsid w:val="008F2676"/>
    <w:rsid w:val="008F4024"/>
    <w:rsid w:val="00914A9A"/>
    <w:rsid w:val="00920174"/>
    <w:rsid w:val="009204C7"/>
    <w:rsid w:val="009213C5"/>
    <w:rsid w:val="00931EEF"/>
    <w:rsid w:val="009504BC"/>
    <w:rsid w:val="00961515"/>
    <w:rsid w:val="009645C0"/>
    <w:rsid w:val="0097361C"/>
    <w:rsid w:val="00987B9E"/>
    <w:rsid w:val="00997EBC"/>
    <w:rsid w:val="009D1252"/>
    <w:rsid w:val="009E42C7"/>
    <w:rsid w:val="009F6F48"/>
    <w:rsid w:val="00A037CD"/>
    <w:rsid w:val="00A05E17"/>
    <w:rsid w:val="00A10142"/>
    <w:rsid w:val="00A316A8"/>
    <w:rsid w:val="00A3658A"/>
    <w:rsid w:val="00A36F8E"/>
    <w:rsid w:val="00A37735"/>
    <w:rsid w:val="00A51A44"/>
    <w:rsid w:val="00A54361"/>
    <w:rsid w:val="00A55F97"/>
    <w:rsid w:val="00A63CEE"/>
    <w:rsid w:val="00A75A7D"/>
    <w:rsid w:val="00AA380F"/>
    <w:rsid w:val="00AA3AF2"/>
    <w:rsid w:val="00AA7C6C"/>
    <w:rsid w:val="00AA7C80"/>
    <w:rsid w:val="00AB1119"/>
    <w:rsid w:val="00AC2484"/>
    <w:rsid w:val="00AC414E"/>
    <w:rsid w:val="00AC7228"/>
    <w:rsid w:val="00AD000A"/>
    <w:rsid w:val="00AD0D3B"/>
    <w:rsid w:val="00AD2C1A"/>
    <w:rsid w:val="00AE339D"/>
    <w:rsid w:val="00AE65FC"/>
    <w:rsid w:val="00AF73B3"/>
    <w:rsid w:val="00AF7707"/>
    <w:rsid w:val="00B056BF"/>
    <w:rsid w:val="00B13DBA"/>
    <w:rsid w:val="00B52445"/>
    <w:rsid w:val="00B66229"/>
    <w:rsid w:val="00B67C5D"/>
    <w:rsid w:val="00B704CD"/>
    <w:rsid w:val="00B7522C"/>
    <w:rsid w:val="00B76BAD"/>
    <w:rsid w:val="00B81B79"/>
    <w:rsid w:val="00B82F3A"/>
    <w:rsid w:val="00B8338B"/>
    <w:rsid w:val="00B866AA"/>
    <w:rsid w:val="00B87A79"/>
    <w:rsid w:val="00BA6E4A"/>
    <w:rsid w:val="00BA7D91"/>
    <w:rsid w:val="00BB41CF"/>
    <w:rsid w:val="00BB5397"/>
    <w:rsid w:val="00BC0B19"/>
    <w:rsid w:val="00BD08C5"/>
    <w:rsid w:val="00BD10D3"/>
    <w:rsid w:val="00BD2797"/>
    <w:rsid w:val="00BD2C8B"/>
    <w:rsid w:val="00BE1FD2"/>
    <w:rsid w:val="00BE6E87"/>
    <w:rsid w:val="00BF3A1B"/>
    <w:rsid w:val="00C02E70"/>
    <w:rsid w:val="00C030A1"/>
    <w:rsid w:val="00C22B08"/>
    <w:rsid w:val="00C30DF0"/>
    <w:rsid w:val="00C3533F"/>
    <w:rsid w:val="00C439E5"/>
    <w:rsid w:val="00C43BCC"/>
    <w:rsid w:val="00C4696A"/>
    <w:rsid w:val="00C475F1"/>
    <w:rsid w:val="00C74B81"/>
    <w:rsid w:val="00C95D5A"/>
    <w:rsid w:val="00C966EA"/>
    <w:rsid w:val="00CA1176"/>
    <w:rsid w:val="00CA6F95"/>
    <w:rsid w:val="00CA77D3"/>
    <w:rsid w:val="00CB5B92"/>
    <w:rsid w:val="00CC193A"/>
    <w:rsid w:val="00CC33D4"/>
    <w:rsid w:val="00CE1917"/>
    <w:rsid w:val="00CF60A6"/>
    <w:rsid w:val="00D044AC"/>
    <w:rsid w:val="00D25D27"/>
    <w:rsid w:val="00D37E3E"/>
    <w:rsid w:val="00D40279"/>
    <w:rsid w:val="00D41193"/>
    <w:rsid w:val="00D46189"/>
    <w:rsid w:val="00D529AA"/>
    <w:rsid w:val="00D673A4"/>
    <w:rsid w:val="00D810FC"/>
    <w:rsid w:val="00D85BCD"/>
    <w:rsid w:val="00D87737"/>
    <w:rsid w:val="00D87D2F"/>
    <w:rsid w:val="00DA2C80"/>
    <w:rsid w:val="00DA78DC"/>
    <w:rsid w:val="00DB2134"/>
    <w:rsid w:val="00DB4E5A"/>
    <w:rsid w:val="00DB5AA9"/>
    <w:rsid w:val="00DB6967"/>
    <w:rsid w:val="00DC38B3"/>
    <w:rsid w:val="00DD0F94"/>
    <w:rsid w:val="00DD51EE"/>
    <w:rsid w:val="00DE7852"/>
    <w:rsid w:val="00DE7A82"/>
    <w:rsid w:val="00DF64BC"/>
    <w:rsid w:val="00E1506F"/>
    <w:rsid w:val="00E320C3"/>
    <w:rsid w:val="00E369E9"/>
    <w:rsid w:val="00E53F68"/>
    <w:rsid w:val="00E54993"/>
    <w:rsid w:val="00E55719"/>
    <w:rsid w:val="00E55D8E"/>
    <w:rsid w:val="00E666E1"/>
    <w:rsid w:val="00E91B4C"/>
    <w:rsid w:val="00E91C17"/>
    <w:rsid w:val="00E9207C"/>
    <w:rsid w:val="00EB3A94"/>
    <w:rsid w:val="00EB79CD"/>
    <w:rsid w:val="00EC18BD"/>
    <w:rsid w:val="00EC7633"/>
    <w:rsid w:val="00ED22D7"/>
    <w:rsid w:val="00EE7B2B"/>
    <w:rsid w:val="00EF23E9"/>
    <w:rsid w:val="00EF64F8"/>
    <w:rsid w:val="00F05375"/>
    <w:rsid w:val="00F248A7"/>
    <w:rsid w:val="00F2631E"/>
    <w:rsid w:val="00F308C3"/>
    <w:rsid w:val="00F31BD9"/>
    <w:rsid w:val="00F47D9E"/>
    <w:rsid w:val="00F50130"/>
    <w:rsid w:val="00F52A8D"/>
    <w:rsid w:val="00F70F44"/>
    <w:rsid w:val="00F74ECD"/>
    <w:rsid w:val="00F82245"/>
    <w:rsid w:val="00F85B4E"/>
    <w:rsid w:val="00FA49DA"/>
    <w:rsid w:val="00FB22FE"/>
    <w:rsid w:val="00FC3BA6"/>
    <w:rsid w:val="00FD4731"/>
    <w:rsid w:val="00FD6D56"/>
    <w:rsid w:val="00FF5EB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3"/>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hAnsi="Times New Roman"/>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basedOn w:val="Textkomente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character" w:customStyle="1" w:styleId="nowrap">
    <w:name w:val="nowrap"/>
    <w:basedOn w:val="Standardnpsmoodstavce"/>
    <w:rsid w:val="00C22B08"/>
  </w:style>
  <w:style w:type="paragraph" w:customStyle="1" w:styleId="Zkladntext21">
    <w:name w:val="Základní text 21"/>
    <w:basedOn w:val="Normln"/>
    <w:rsid w:val="00D25D27"/>
    <w:pPr>
      <w:suppressAutoHyphens/>
      <w:overflowPunct/>
      <w:autoSpaceDE/>
      <w:autoSpaceDN/>
      <w:adjustRightInd/>
      <w:spacing w:after="120" w:line="480" w:lineRule="auto"/>
      <w:textAlignment w:val="auto"/>
    </w:pPr>
    <w:rPr>
      <w:lang w:eastAsia="ar-SA"/>
    </w:rPr>
  </w:style>
  <w:style w:type="character" w:customStyle="1" w:styleId="Stednmka1zvraznn2Char">
    <w:name w:val="Střední mřížka 1 – zvýraznění 2 Char"/>
    <w:link w:val="Stednmka1zvraznn2"/>
    <w:uiPriority w:val="34"/>
    <w:rsid w:val="001336A9"/>
    <w:rPr>
      <w:lang w:eastAsia="ar-SA"/>
    </w:rPr>
  </w:style>
  <w:style w:type="table" w:styleId="Stednmka1zvraznn2">
    <w:name w:val="Medium Grid 1 Accent 2"/>
    <w:basedOn w:val="Normlntabulka"/>
    <w:link w:val="Stednmka1zvraznn2Char"/>
    <w:uiPriority w:val="34"/>
    <w:rsid w:val="001336A9"/>
    <w:rPr>
      <w:lang w:eastAsia="ar-S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Zkladntextodsazen3">
    <w:name w:val="Body Text Indent 3"/>
    <w:basedOn w:val="Normln"/>
    <w:link w:val="Zkladntextodsazen3Char"/>
    <w:uiPriority w:val="99"/>
    <w:unhideWhenUsed/>
    <w:rsid w:val="00795E38"/>
    <w:pPr>
      <w:suppressAutoHyphens/>
      <w:overflowPunct/>
      <w:autoSpaceDE/>
      <w:autoSpaceDN/>
      <w:adjustRightInd/>
      <w:spacing w:after="120"/>
      <w:ind w:left="283"/>
      <w:textAlignment w:val="auto"/>
    </w:pPr>
    <w:rPr>
      <w:sz w:val="16"/>
      <w:szCs w:val="16"/>
      <w:lang w:eastAsia="ar-SA"/>
    </w:rPr>
  </w:style>
  <w:style w:type="character" w:customStyle="1" w:styleId="Zkladntextodsazen3Char">
    <w:name w:val="Základní text odsazený 3 Char"/>
    <w:basedOn w:val="Standardnpsmoodstavce"/>
    <w:link w:val="Zkladntextodsazen3"/>
    <w:uiPriority w:val="99"/>
    <w:rsid w:val="00795E38"/>
    <w:rPr>
      <w:rFonts w:ascii="Times New Roman" w:eastAsia="Times New Roman" w:hAnsi="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F47EF-F993-41F0-82C1-CC6EFE5F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21</Pages>
  <Words>9951</Words>
  <Characters>58717</Characters>
  <Application>Microsoft Office Word</Application>
  <DocSecurity>0</DocSecurity>
  <Lines>489</Lines>
  <Paragraphs>137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Administrator</cp:lastModifiedBy>
  <cp:revision>12</cp:revision>
  <cp:lastPrinted>2018-06-18T07:05:00Z</cp:lastPrinted>
  <dcterms:created xsi:type="dcterms:W3CDTF">2018-06-01T02:57:00Z</dcterms:created>
  <dcterms:modified xsi:type="dcterms:W3CDTF">2018-06-18T15:04:00Z</dcterms:modified>
</cp:coreProperties>
</file>