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7E34" w:rsidRDefault="006F7E34" w:rsidP="006F7E34">
      <w:pPr>
        <w:pStyle w:val="Textbody"/>
        <w:tabs>
          <w:tab w:val="left" w:pos="5760"/>
        </w:tabs>
        <w:jc w:val="center"/>
        <w:rPr>
          <w:rFonts w:ascii="Arial" w:hAnsi="Arial" w:cs="Arial"/>
          <w:color w:val="00000A"/>
          <w:sz w:val="20"/>
        </w:rPr>
      </w:pPr>
      <w:r>
        <w:rPr>
          <w:rFonts w:ascii="Arial" w:hAnsi="Arial" w:cs="Arial"/>
          <w:color w:val="00000A"/>
          <w:sz w:val="20"/>
        </w:rPr>
        <w:t>Zadávací dokumentace na veřejnou zakázku „ Špirkova vila-DDM novostavba garáže, zpevněné plochy“ která je u města Náměšť nad Oslavou (zadavatele) evidována pod č.4H/2016 a je zadávaná podle směrnice č.5/2013 kat.“C“ pro zadávání veřejných zakázek města Náměště nad Oslavou.</w:t>
      </w:r>
    </w:p>
    <w:p w:rsidR="006F7E34" w:rsidRDefault="006F7E34" w:rsidP="006F7E34">
      <w:pPr>
        <w:pStyle w:val="Textbody"/>
        <w:tabs>
          <w:tab w:val="left" w:pos="5760"/>
        </w:tabs>
        <w:jc w:val="center"/>
        <w:rPr>
          <w:rFonts w:ascii="Arial" w:hAnsi="Arial" w:cs="Arial"/>
          <w:b/>
          <w:color w:val="00B050"/>
          <w:szCs w:val="24"/>
          <w:u w:val="single"/>
        </w:rPr>
      </w:pPr>
      <w:r>
        <w:rPr>
          <w:rFonts w:ascii="Arial" w:hAnsi="Arial" w:cs="Arial"/>
          <w:b/>
          <w:color w:val="00B050"/>
          <w:szCs w:val="24"/>
          <w:u w:val="single"/>
        </w:rPr>
        <w:t xml:space="preserve">                                                                                                                          </w:t>
      </w:r>
    </w:p>
    <w:p w:rsidR="006F7E34" w:rsidRDefault="006F7E34" w:rsidP="006F7E34">
      <w:pPr>
        <w:pStyle w:val="Textbody"/>
        <w:tabs>
          <w:tab w:val="left" w:pos="5760"/>
        </w:tabs>
        <w:jc w:val="center"/>
        <w:rPr>
          <w:rFonts w:ascii="Arial" w:hAnsi="Arial" w:cs="Arial"/>
          <w:b/>
          <w:sz w:val="28"/>
          <w:szCs w:val="28"/>
          <w:u w:val="single"/>
        </w:rPr>
      </w:pPr>
    </w:p>
    <w:p w:rsidR="006F7E34" w:rsidRDefault="006F7E34" w:rsidP="006F7E34">
      <w:pPr>
        <w:pStyle w:val="Textbody"/>
        <w:tabs>
          <w:tab w:val="left" w:pos="5760"/>
        </w:tabs>
        <w:jc w:val="center"/>
        <w:rPr>
          <w:rFonts w:ascii="Arial" w:hAnsi="Arial" w:cs="Arial"/>
          <w:b/>
          <w:sz w:val="28"/>
          <w:szCs w:val="28"/>
          <w:u w:val="single"/>
        </w:rPr>
      </w:pPr>
    </w:p>
    <w:p w:rsidR="006F7E34" w:rsidRDefault="006F7E34" w:rsidP="006F7E34">
      <w:pPr>
        <w:pStyle w:val="Textbody"/>
        <w:tabs>
          <w:tab w:val="left" w:pos="5760"/>
        </w:tabs>
        <w:jc w:val="center"/>
        <w:rPr>
          <w:rFonts w:ascii="Arial" w:hAnsi="Arial" w:cs="Arial"/>
          <w:b/>
          <w:sz w:val="28"/>
          <w:szCs w:val="28"/>
          <w:u w:val="single"/>
        </w:rPr>
      </w:pPr>
    </w:p>
    <w:p w:rsidR="006F7E34" w:rsidRDefault="006F7E34" w:rsidP="006F7E34">
      <w:pPr>
        <w:pStyle w:val="Textbody"/>
        <w:tabs>
          <w:tab w:val="left" w:pos="5760"/>
        </w:tabs>
        <w:jc w:val="center"/>
        <w:rPr>
          <w:rFonts w:ascii="Arial" w:hAnsi="Arial" w:cs="Arial"/>
          <w:b/>
          <w:sz w:val="28"/>
          <w:szCs w:val="28"/>
        </w:rPr>
      </w:pPr>
      <w:r>
        <w:rPr>
          <w:rFonts w:ascii="Arial" w:hAnsi="Arial" w:cs="Arial"/>
          <w:b/>
          <w:sz w:val="28"/>
          <w:szCs w:val="28"/>
        </w:rPr>
        <w:t xml:space="preserve"> SMLOUVA O DÍLO</w:t>
      </w:r>
    </w:p>
    <w:p w:rsidR="006F7E34" w:rsidRDefault="006F7E34" w:rsidP="006F7E34">
      <w:pPr>
        <w:pStyle w:val="Textbody"/>
        <w:tabs>
          <w:tab w:val="left" w:pos="5760"/>
        </w:tabs>
        <w:jc w:val="center"/>
        <w:rPr>
          <w:rFonts w:ascii="Arial" w:hAnsi="Arial" w:cs="Arial"/>
          <w:b/>
          <w:szCs w:val="24"/>
        </w:rPr>
      </w:pPr>
    </w:p>
    <w:p w:rsidR="006F7E34" w:rsidRDefault="006F7E34" w:rsidP="006F7E34">
      <w:pPr>
        <w:pStyle w:val="Textbody"/>
        <w:tabs>
          <w:tab w:val="left" w:pos="5760"/>
        </w:tabs>
        <w:jc w:val="center"/>
        <w:rPr>
          <w:rFonts w:ascii="Arial" w:hAnsi="Arial" w:cs="Arial"/>
          <w:b/>
          <w:szCs w:val="24"/>
        </w:rPr>
      </w:pPr>
      <w:r>
        <w:rPr>
          <w:rFonts w:ascii="Arial" w:hAnsi="Arial" w:cs="Arial"/>
          <w:b/>
          <w:szCs w:val="24"/>
        </w:rPr>
        <w:t>č. objednatele …………………….</w:t>
      </w:r>
    </w:p>
    <w:p w:rsidR="006F7E34" w:rsidRDefault="006F7E34" w:rsidP="006F7E34">
      <w:pPr>
        <w:pStyle w:val="Textbody"/>
        <w:tabs>
          <w:tab w:val="left" w:pos="5760"/>
        </w:tabs>
        <w:jc w:val="center"/>
      </w:pPr>
      <w:r>
        <w:rPr>
          <w:rFonts w:ascii="Arial" w:hAnsi="Arial" w:cs="Arial"/>
          <w:b/>
          <w:szCs w:val="24"/>
        </w:rPr>
        <w:t xml:space="preserve">č. zhotovitele </w:t>
      </w:r>
      <w:r>
        <w:rPr>
          <w:rFonts w:ascii="Arial" w:hAnsi="Arial" w:cs="Arial"/>
          <w:b/>
          <w:szCs w:val="24"/>
          <w:shd w:val="clear" w:color="auto" w:fill="FFFFFF"/>
        </w:rPr>
        <w:t xml:space="preserve">  4/2016</w:t>
      </w:r>
    </w:p>
    <w:p w:rsidR="006F7E34" w:rsidRDefault="006F7E34" w:rsidP="006F7E34">
      <w:pPr>
        <w:pStyle w:val="Textbody"/>
        <w:tabs>
          <w:tab w:val="left" w:pos="5760"/>
        </w:tabs>
        <w:rPr>
          <w:rFonts w:ascii="Arial" w:hAnsi="Arial" w:cs="Arial"/>
          <w:b/>
          <w:szCs w:val="24"/>
        </w:rPr>
      </w:pPr>
      <w:r>
        <w:rPr>
          <w:rFonts w:ascii="Arial" w:hAnsi="Arial" w:cs="Arial"/>
          <w:b/>
          <w:szCs w:val="24"/>
        </w:rPr>
        <w:t xml:space="preserve"> </w:t>
      </w:r>
    </w:p>
    <w:p w:rsidR="006F7E34" w:rsidRDefault="006F7E34" w:rsidP="006F7E34">
      <w:pPr>
        <w:pStyle w:val="Standard"/>
        <w:jc w:val="center"/>
        <w:rPr>
          <w:rFonts w:ascii="Arial" w:hAnsi="Arial" w:cs="Cambria"/>
          <w:sz w:val="20"/>
          <w:szCs w:val="20"/>
        </w:rPr>
      </w:pPr>
      <w:r>
        <w:rPr>
          <w:rFonts w:ascii="Arial" w:hAnsi="Arial" w:cs="Cambria"/>
          <w:sz w:val="20"/>
          <w:szCs w:val="20"/>
        </w:rPr>
        <w:t xml:space="preserve">uzavřená dle § 2586 a násl. zákona </w:t>
      </w:r>
      <w:r>
        <w:rPr>
          <w:rFonts w:ascii="Arial" w:hAnsi="Arial" w:cs="Cambria"/>
          <w:sz w:val="20"/>
          <w:szCs w:val="20"/>
        </w:rPr>
        <w:br/>
        <w:t>č. 89/2012 Sb., občanský zákoník, v účinném znění (dále jen</w:t>
      </w:r>
      <w:r>
        <w:rPr>
          <w:rFonts w:ascii="Arial" w:hAnsi="Arial" w:cs="Cambria"/>
          <w:sz w:val="20"/>
          <w:szCs w:val="20"/>
        </w:rPr>
        <w:br/>
        <w:t xml:space="preserve"> „občanský zákoník“)</w:t>
      </w:r>
    </w:p>
    <w:p w:rsidR="006F7E34" w:rsidRDefault="006F7E34" w:rsidP="006F7E34">
      <w:pPr>
        <w:pStyle w:val="Textbody"/>
        <w:jc w:val="both"/>
        <w:rPr>
          <w:rFonts w:ascii="Arial" w:hAnsi="Arial" w:cs="Arial"/>
          <w:sz w:val="20"/>
        </w:rPr>
      </w:pPr>
    </w:p>
    <w:p w:rsidR="006F7E34" w:rsidRDefault="006F7E34" w:rsidP="006F7E34">
      <w:pPr>
        <w:pStyle w:val="Normln0"/>
        <w:tabs>
          <w:tab w:val="left" w:pos="0"/>
          <w:tab w:val="left" w:pos="18"/>
        </w:tabs>
        <w:jc w:val="center"/>
        <w:rPr>
          <w:rFonts w:ascii="Arial" w:hAnsi="Arial"/>
          <w:b/>
          <w:sz w:val="20"/>
          <w:u w:val="single"/>
        </w:rPr>
      </w:pPr>
    </w:p>
    <w:p w:rsidR="006F7E34" w:rsidRDefault="006F7E34" w:rsidP="006F7E34">
      <w:pPr>
        <w:pStyle w:val="Normln0"/>
        <w:tabs>
          <w:tab w:val="left" w:pos="0"/>
          <w:tab w:val="left" w:pos="18"/>
        </w:tabs>
        <w:jc w:val="center"/>
        <w:rPr>
          <w:rFonts w:ascii="Arial" w:hAnsi="Arial"/>
          <w:b/>
          <w:sz w:val="20"/>
          <w:u w:val="single"/>
        </w:rPr>
      </w:pPr>
    </w:p>
    <w:tbl>
      <w:tblPr>
        <w:tblW w:w="9072" w:type="dxa"/>
        <w:tblLayout w:type="fixed"/>
        <w:tblCellMar>
          <w:left w:w="10" w:type="dxa"/>
          <w:right w:w="10" w:type="dxa"/>
        </w:tblCellMar>
        <w:tblLook w:val="0000" w:firstRow="0" w:lastRow="0" w:firstColumn="0" w:lastColumn="0" w:noHBand="0" w:noVBand="0"/>
      </w:tblPr>
      <w:tblGrid>
        <w:gridCol w:w="9072"/>
      </w:tblGrid>
      <w:tr w:rsidR="006F7E34" w:rsidTr="003A3EA8">
        <w:tblPrEx>
          <w:tblCellMar>
            <w:top w:w="0" w:type="dxa"/>
            <w:bottom w:w="0" w:type="dxa"/>
          </w:tblCellMar>
        </w:tblPrEx>
        <w:trPr>
          <w:trHeight w:val="604"/>
        </w:trPr>
        <w:tc>
          <w:tcPr>
            <w:tcW w:w="9072" w:type="dxa"/>
            <w:tcBorders>
              <w:top w:val="single" w:sz="4" w:space="0" w:color="00000A"/>
              <w:left w:val="single" w:sz="4" w:space="0" w:color="00000A"/>
              <w:bottom w:val="single" w:sz="4" w:space="0" w:color="00000A"/>
              <w:right w:val="single" w:sz="4" w:space="0" w:color="00000A"/>
            </w:tcBorders>
            <w:shd w:val="clear" w:color="auto" w:fill="E0E0E0"/>
            <w:tcMar>
              <w:top w:w="0" w:type="dxa"/>
              <w:left w:w="70" w:type="dxa"/>
              <w:bottom w:w="0" w:type="dxa"/>
              <w:right w:w="70" w:type="dxa"/>
            </w:tcMar>
            <w:vAlign w:val="center"/>
          </w:tcPr>
          <w:p w:rsidR="006F7E34" w:rsidRDefault="006F7E34" w:rsidP="006F7E34">
            <w:pPr>
              <w:pStyle w:val="Nadpis1"/>
              <w:numPr>
                <w:ilvl w:val="0"/>
                <w:numId w:val="3"/>
              </w:numPr>
            </w:pPr>
            <w:r>
              <w:t>SMLUVNÍ STRANY</w:t>
            </w:r>
          </w:p>
        </w:tc>
      </w:tr>
    </w:tbl>
    <w:p w:rsidR="006F7E34" w:rsidRDefault="006F7E34" w:rsidP="006F7E34">
      <w:pPr>
        <w:pStyle w:val="Normln0"/>
        <w:tabs>
          <w:tab w:val="left" w:pos="0"/>
          <w:tab w:val="left" w:pos="18"/>
        </w:tabs>
        <w:jc w:val="center"/>
        <w:rPr>
          <w:rFonts w:ascii="Arial" w:hAnsi="Arial"/>
          <w:b/>
          <w:sz w:val="20"/>
          <w:u w:val="single"/>
        </w:rPr>
      </w:pPr>
    </w:p>
    <w:p w:rsidR="006F7E34" w:rsidRDefault="006F7E34" w:rsidP="006F7E34">
      <w:pPr>
        <w:pStyle w:val="Normln0"/>
        <w:jc w:val="both"/>
      </w:pPr>
      <w:r>
        <w:rPr>
          <w:rFonts w:ascii="Arial" w:hAnsi="Arial"/>
          <w:b/>
          <w:sz w:val="20"/>
        </w:rPr>
        <w:t>Objednatel</w:t>
      </w:r>
      <w:r>
        <w:rPr>
          <w:rFonts w:ascii="Arial" w:hAnsi="Arial"/>
          <w:b/>
          <w:sz w:val="20"/>
        </w:rPr>
        <w:tab/>
      </w:r>
      <w:r>
        <w:rPr>
          <w:rFonts w:ascii="Arial" w:hAnsi="Arial"/>
          <w:b/>
          <w:sz w:val="20"/>
        </w:rPr>
        <w:tab/>
      </w:r>
      <w:r>
        <w:rPr>
          <w:rFonts w:ascii="Arial" w:hAnsi="Arial" w:cs="Arial"/>
          <w:b/>
          <w:bCs/>
          <w:sz w:val="20"/>
        </w:rPr>
        <w:t>Město Náměšť nad Oslavou</w:t>
      </w:r>
      <w:r>
        <w:rPr>
          <w:rFonts w:ascii="Arial" w:hAnsi="Arial"/>
          <w:b/>
          <w:sz w:val="20"/>
        </w:rPr>
        <w:tab/>
      </w:r>
      <w:r>
        <w:rPr>
          <w:rFonts w:ascii="Arial" w:hAnsi="Arial"/>
          <w:b/>
          <w:sz w:val="20"/>
        </w:rPr>
        <w:tab/>
      </w:r>
    </w:p>
    <w:p w:rsidR="006F7E34" w:rsidRDefault="006F7E34" w:rsidP="006F7E34">
      <w:pPr>
        <w:pStyle w:val="Normln0"/>
        <w:jc w:val="both"/>
      </w:pPr>
      <w:r>
        <w:rPr>
          <w:rFonts w:ascii="Arial" w:hAnsi="Arial"/>
          <w:sz w:val="20"/>
        </w:rPr>
        <w:t xml:space="preserve">adresa: </w:t>
      </w:r>
      <w:r>
        <w:rPr>
          <w:rFonts w:ascii="Arial" w:hAnsi="Arial"/>
          <w:sz w:val="20"/>
        </w:rPr>
        <w:tab/>
      </w:r>
      <w:r>
        <w:rPr>
          <w:rFonts w:ascii="Arial" w:hAnsi="Arial"/>
          <w:sz w:val="20"/>
        </w:rPr>
        <w:tab/>
      </w:r>
      <w:r>
        <w:rPr>
          <w:rFonts w:ascii="Arial" w:hAnsi="Arial" w:cs="Arial"/>
          <w:sz w:val="20"/>
        </w:rPr>
        <w:t>Masarykovo nám. 104, 675 71 Náměšť nad Oslavou</w:t>
      </w:r>
    </w:p>
    <w:p w:rsidR="006F7E34" w:rsidRDefault="006F7E34" w:rsidP="006F7E34">
      <w:pPr>
        <w:pStyle w:val="Normln0"/>
        <w:jc w:val="both"/>
      </w:pPr>
      <w:r>
        <w:rPr>
          <w:rFonts w:ascii="Arial" w:hAnsi="Arial"/>
          <w:sz w:val="20"/>
        </w:rPr>
        <w:t>zastoupení:</w:t>
      </w:r>
      <w:r>
        <w:rPr>
          <w:rFonts w:ascii="Arial" w:hAnsi="Arial"/>
          <w:sz w:val="20"/>
        </w:rPr>
        <w:tab/>
      </w:r>
      <w:r>
        <w:rPr>
          <w:rFonts w:ascii="Arial" w:hAnsi="Arial"/>
          <w:sz w:val="20"/>
        </w:rPr>
        <w:tab/>
      </w:r>
      <w:r>
        <w:rPr>
          <w:rFonts w:ascii="Arial" w:hAnsi="Arial" w:cs="Arial"/>
          <w:b/>
          <w:bCs/>
          <w:sz w:val="20"/>
        </w:rPr>
        <w:t>Vladimír Měrka</w:t>
      </w:r>
      <w:r>
        <w:rPr>
          <w:rFonts w:ascii="Arial" w:hAnsi="Arial" w:cs="Arial"/>
          <w:sz w:val="20"/>
        </w:rPr>
        <w:t xml:space="preserve"> - starosta města</w:t>
      </w:r>
    </w:p>
    <w:p w:rsidR="006F7E34" w:rsidRDefault="006F7E34" w:rsidP="006F7E34">
      <w:pPr>
        <w:pStyle w:val="Normln0"/>
      </w:pPr>
      <w:r>
        <w:rPr>
          <w:rFonts w:ascii="Arial" w:hAnsi="Arial"/>
          <w:sz w:val="20"/>
        </w:rPr>
        <w:t>IČ:</w:t>
      </w:r>
      <w:r>
        <w:rPr>
          <w:rFonts w:ascii="Arial" w:hAnsi="Arial"/>
          <w:sz w:val="20"/>
        </w:rPr>
        <w:tab/>
      </w:r>
      <w:r>
        <w:rPr>
          <w:rFonts w:ascii="Arial" w:hAnsi="Arial"/>
          <w:sz w:val="20"/>
        </w:rPr>
        <w:tab/>
      </w:r>
      <w:r>
        <w:rPr>
          <w:rFonts w:ascii="Arial" w:hAnsi="Arial"/>
          <w:sz w:val="20"/>
        </w:rPr>
        <w:tab/>
      </w:r>
      <w:r>
        <w:rPr>
          <w:rFonts w:ascii="Arial" w:hAnsi="Arial" w:cs="Arial"/>
          <w:sz w:val="20"/>
        </w:rPr>
        <w:t>002 89 965</w:t>
      </w:r>
    </w:p>
    <w:p w:rsidR="006F7E34" w:rsidRDefault="006F7E34" w:rsidP="006F7E34">
      <w:pPr>
        <w:pStyle w:val="Normln0"/>
      </w:pPr>
      <w:r>
        <w:rPr>
          <w:rFonts w:ascii="Arial" w:hAnsi="Arial"/>
          <w:sz w:val="20"/>
        </w:rPr>
        <w:t>DIČ:</w:t>
      </w:r>
      <w:r>
        <w:rPr>
          <w:rFonts w:ascii="Arial" w:hAnsi="Arial"/>
          <w:sz w:val="20"/>
        </w:rPr>
        <w:tab/>
      </w:r>
      <w:r>
        <w:rPr>
          <w:rFonts w:ascii="Arial" w:hAnsi="Arial"/>
          <w:sz w:val="20"/>
        </w:rPr>
        <w:tab/>
      </w:r>
      <w:r>
        <w:rPr>
          <w:rFonts w:ascii="Arial" w:hAnsi="Arial"/>
          <w:sz w:val="20"/>
        </w:rPr>
        <w:tab/>
        <w:t xml:space="preserve">CZ </w:t>
      </w:r>
      <w:r>
        <w:rPr>
          <w:rFonts w:ascii="Arial" w:hAnsi="Arial" w:cs="Arial"/>
          <w:sz w:val="20"/>
        </w:rPr>
        <w:t>00289965</w:t>
      </w:r>
    </w:p>
    <w:p w:rsidR="006F7E34" w:rsidRDefault="006F7E34" w:rsidP="006F7E34">
      <w:pPr>
        <w:pStyle w:val="Normln0"/>
        <w:rPr>
          <w:rFonts w:ascii="Arial" w:hAnsi="Arial"/>
          <w:sz w:val="20"/>
        </w:rPr>
      </w:pPr>
      <w:r>
        <w:rPr>
          <w:rFonts w:ascii="Arial" w:hAnsi="Arial"/>
          <w:sz w:val="20"/>
        </w:rPr>
        <w:t>daňový režim:</w:t>
      </w:r>
      <w:r>
        <w:rPr>
          <w:rFonts w:ascii="Arial" w:hAnsi="Arial"/>
          <w:sz w:val="20"/>
        </w:rPr>
        <w:tab/>
      </w:r>
      <w:r>
        <w:rPr>
          <w:rFonts w:ascii="Arial" w:hAnsi="Arial"/>
          <w:sz w:val="20"/>
        </w:rPr>
        <w:tab/>
        <w:t>plátce DPH</w:t>
      </w:r>
    </w:p>
    <w:p w:rsidR="006F7E34" w:rsidRDefault="006F7E34" w:rsidP="006F7E34">
      <w:pPr>
        <w:pStyle w:val="Normln0"/>
        <w:rPr>
          <w:rFonts w:ascii="Arial" w:hAnsi="Arial"/>
          <w:sz w:val="20"/>
        </w:rPr>
      </w:pPr>
      <w:r>
        <w:rPr>
          <w:rFonts w:ascii="Arial" w:hAnsi="Arial"/>
          <w:sz w:val="20"/>
        </w:rPr>
        <w:t>bankovní spojení:</w:t>
      </w:r>
      <w:r>
        <w:rPr>
          <w:rFonts w:ascii="Arial" w:hAnsi="Arial"/>
          <w:sz w:val="20"/>
        </w:rPr>
        <w:tab/>
        <w:t>KB a.s.</w:t>
      </w:r>
    </w:p>
    <w:p w:rsidR="006F7E34" w:rsidRDefault="006F7E34" w:rsidP="006F7E34">
      <w:pPr>
        <w:pStyle w:val="Normln0"/>
        <w:rPr>
          <w:rFonts w:ascii="Arial" w:hAnsi="Arial"/>
          <w:sz w:val="20"/>
        </w:rPr>
      </w:pPr>
      <w:r>
        <w:rPr>
          <w:rFonts w:ascii="Arial" w:hAnsi="Arial"/>
          <w:sz w:val="20"/>
        </w:rPr>
        <w:t>č. účtu:</w:t>
      </w:r>
      <w:r>
        <w:rPr>
          <w:rFonts w:ascii="Arial" w:hAnsi="Arial"/>
          <w:sz w:val="20"/>
        </w:rPr>
        <w:tab/>
      </w:r>
      <w:r>
        <w:rPr>
          <w:rFonts w:ascii="Arial" w:hAnsi="Arial"/>
          <w:sz w:val="20"/>
        </w:rPr>
        <w:tab/>
      </w:r>
      <w:r>
        <w:rPr>
          <w:rFonts w:ascii="Arial" w:hAnsi="Arial"/>
          <w:sz w:val="20"/>
        </w:rPr>
        <w:tab/>
        <w:t>xxxxxxxxx</w:t>
      </w:r>
    </w:p>
    <w:p w:rsidR="006F7E34" w:rsidRDefault="006F7E34" w:rsidP="006F7E34">
      <w:pPr>
        <w:pStyle w:val="Zkladntext3"/>
        <w:jc w:val="left"/>
      </w:pPr>
      <w:r>
        <w:rPr>
          <w:rFonts w:ascii="Arial" w:hAnsi="Arial"/>
          <w:sz w:val="20"/>
        </w:rPr>
        <w:t xml:space="preserve">(dále jen </w:t>
      </w:r>
      <w:r>
        <w:rPr>
          <w:rFonts w:ascii="Arial" w:hAnsi="Arial"/>
          <w:b/>
          <w:bCs/>
          <w:sz w:val="20"/>
        </w:rPr>
        <w:t>Objednatel</w:t>
      </w:r>
      <w:r>
        <w:rPr>
          <w:rFonts w:ascii="Arial" w:hAnsi="Arial"/>
          <w:sz w:val="20"/>
        </w:rPr>
        <w:t>)</w:t>
      </w:r>
    </w:p>
    <w:p w:rsidR="006F7E34" w:rsidRDefault="006F7E34" w:rsidP="006F7E34">
      <w:pPr>
        <w:pStyle w:val="Zkladntext3"/>
        <w:rPr>
          <w:rFonts w:ascii="Arial" w:hAnsi="Arial"/>
          <w:sz w:val="20"/>
        </w:rPr>
      </w:pPr>
    </w:p>
    <w:p w:rsidR="006F7E34" w:rsidRDefault="006F7E34" w:rsidP="006F7E34">
      <w:pPr>
        <w:pStyle w:val="Zkladntext3"/>
        <w:rPr>
          <w:rFonts w:ascii="Arial" w:hAnsi="Arial"/>
          <w:sz w:val="20"/>
        </w:rPr>
      </w:pPr>
    </w:p>
    <w:p w:rsidR="006F7E34" w:rsidRDefault="006F7E34" w:rsidP="006F7E34">
      <w:pPr>
        <w:pStyle w:val="Zkladntext3"/>
        <w:rPr>
          <w:rFonts w:ascii="Arial" w:hAnsi="Arial"/>
          <w:sz w:val="20"/>
        </w:rPr>
      </w:pPr>
    </w:p>
    <w:p w:rsidR="006F7E34" w:rsidRDefault="006F7E34" w:rsidP="006F7E34">
      <w:pPr>
        <w:pStyle w:val="Bodsmlouvy-211"/>
        <w:tabs>
          <w:tab w:val="left" w:pos="360"/>
          <w:tab w:val="left" w:pos="378"/>
        </w:tabs>
        <w:outlineLvl w:val="9"/>
      </w:pPr>
      <w:r>
        <w:rPr>
          <w:rFonts w:ascii="Arial" w:hAnsi="Arial"/>
          <w:b/>
          <w:bCs/>
          <w:sz w:val="20"/>
        </w:rPr>
        <w:t xml:space="preserve">Zhotovitel                     </w:t>
      </w:r>
      <w:r>
        <w:rPr>
          <w:rFonts w:ascii="Arial" w:hAnsi="Arial"/>
          <w:b/>
          <w:bCs/>
          <w:sz w:val="20"/>
          <w:shd w:val="clear" w:color="auto" w:fill="FFFFFF"/>
        </w:rPr>
        <w:t>VH MONT-STAV s.r.o.</w:t>
      </w:r>
    </w:p>
    <w:p w:rsidR="006F7E34" w:rsidRDefault="006F7E34" w:rsidP="006F7E34">
      <w:pPr>
        <w:pStyle w:val="Bodsmlouvy-211"/>
        <w:tabs>
          <w:tab w:val="left" w:pos="360"/>
          <w:tab w:val="left" w:pos="378"/>
        </w:tabs>
        <w:outlineLvl w:val="9"/>
        <w:rPr>
          <w:rFonts w:ascii="Arial" w:hAnsi="Arial"/>
          <w:sz w:val="20"/>
        </w:rPr>
      </w:pPr>
      <w:r>
        <w:rPr>
          <w:rFonts w:ascii="Arial" w:hAnsi="Arial"/>
          <w:sz w:val="20"/>
        </w:rPr>
        <w:t>adresa:                          Masarykovo nám. 105, 675 71  Náměšť nad  Oslavou</w:t>
      </w:r>
    </w:p>
    <w:p w:rsidR="006F7E34" w:rsidRDefault="006F7E34" w:rsidP="006F7E34">
      <w:pPr>
        <w:pStyle w:val="Normln0"/>
        <w:tabs>
          <w:tab w:val="left" w:pos="0"/>
          <w:tab w:val="left" w:pos="18"/>
        </w:tabs>
      </w:pPr>
      <w:r>
        <w:rPr>
          <w:rFonts w:ascii="Arial" w:hAnsi="Arial"/>
          <w:sz w:val="20"/>
        </w:rPr>
        <w:t xml:space="preserve">zapsaný v obchodním rejstříku </w:t>
      </w:r>
      <w:r>
        <w:rPr>
          <w:rFonts w:ascii="Arial" w:hAnsi="Arial"/>
          <w:sz w:val="20"/>
          <w:shd w:val="clear" w:color="auto" w:fill="FFFFFF"/>
        </w:rPr>
        <w:t>u KS v Brně oddíl C.vložka 57230</w:t>
      </w:r>
    </w:p>
    <w:p w:rsidR="006F7E34" w:rsidRDefault="006F7E34" w:rsidP="006F7E34">
      <w:pPr>
        <w:pStyle w:val="Normln0"/>
        <w:tabs>
          <w:tab w:val="left" w:pos="0"/>
          <w:tab w:val="left" w:pos="18"/>
        </w:tabs>
        <w:rPr>
          <w:rFonts w:ascii="Arial" w:hAnsi="Arial"/>
          <w:sz w:val="20"/>
        </w:rPr>
      </w:pPr>
      <w:r>
        <w:rPr>
          <w:rFonts w:ascii="Arial" w:hAnsi="Arial"/>
          <w:sz w:val="20"/>
        </w:rPr>
        <w:t xml:space="preserve">zastoupený:                  </w:t>
      </w:r>
      <w:r>
        <w:rPr>
          <w:rFonts w:ascii="Arial" w:hAnsi="Arial"/>
          <w:sz w:val="20"/>
        </w:rPr>
        <w:tab/>
        <w:t xml:space="preserve"> Vladimír Hvězda</w:t>
      </w:r>
    </w:p>
    <w:p w:rsidR="006F7E34" w:rsidRDefault="006F7E34" w:rsidP="006F7E34">
      <w:pPr>
        <w:pStyle w:val="Normln0"/>
        <w:tabs>
          <w:tab w:val="left" w:pos="0"/>
          <w:tab w:val="left" w:pos="18"/>
        </w:tabs>
        <w:rPr>
          <w:rFonts w:ascii="Arial" w:hAnsi="Arial"/>
          <w:sz w:val="20"/>
        </w:rPr>
      </w:pPr>
      <w:r>
        <w:rPr>
          <w:rFonts w:ascii="Arial" w:hAnsi="Arial"/>
          <w:sz w:val="20"/>
        </w:rPr>
        <w:t>IČ:</w:t>
      </w:r>
      <w:r>
        <w:rPr>
          <w:rFonts w:ascii="Arial" w:hAnsi="Arial"/>
          <w:sz w:val="20"/>
        </w:rPr>
        <w:tab/>
      </w:r>
      <w:r>
        <w:rPr>
          <w:rFonts w:ascii="Arial" w:hAnsi="Arial"/>
          <w:sz w:val="20"/>
        </w:rPr>
        <w:tab/>
      </w:r>
      <w:r>
        <w:rPr>
          <w:rFonts w:ascii="Arial" w:hAnsi="Arial"/>
          <w:sz w:val="20"/>
        </w:rPr>
        <w:tab/>
        <w:t xml:space="preserve"> 28263511</w:t>
      </w:r>
    </w:p>
    <w:p w:rsidR="006F7E34" w:rsidRDefault="006F7E34" w:rsidP="006F7E34">
      <w:pPr>
        <w:pStyle w:val="Normln0"/>
        <w:tabs>
          <w:tab w:val="left" w:pos="0"/>
          <w:tab w:val="left" w:pos="18"/>
        </w:tabs>
        <w:rPr>
          <w:rFonts w:ascii="Arial" w:hAnsi="Arial"/>
          <w:sz w:val="20"/>
        </w:rPr>
      </w:pPr>
      <w:r>
        <w:rPr>
          <w:rFonts w:ascii="Arial" w:hAnsi="Arial"/>
          <w:sz w:val="20"/>
        </w:rPr>
        <w:t>DIČ:</w:t>
      </w:r>
      <w:r>
        <w:rPr>
          <w:rFonts w:ascii="Arial" w:hAnsi="Arial"/>
          <w:sz w:val="20"/>
        </w:rPr>
        <w:tab/>
      </w:r>
      <w:r>
        <w:rPr>
          <w:rFonts w:ascii="Arial" w:hAnsi="Arial"/>
          <w:sz w:val="20"/>
        </w:rPr>
        <w:tab/>
      </w:r>
      <w:r>
        <w:rPr>
          <w:rFonts w:ascii="Arial" w:hAnsi="Arial"/>
          <w:sz w:val="20"/>
        </w:rPr>
        <w:tab/>
        <w:t xml:space="preserve"> CZ28263511</w:t>
      </w:r>
    </w:p>
    <w:p w:rsidR="006F7E34" w:rsidRDefault="006F7E34" w:rsidP="006F7E34">
      <w:pPr>
        <w:pStyle w:val="Normln0"/>
        <w:tabs>
          <w:tab w:val="left" w:pos="0"/>
          <w:tab w:val="left" w:pos="18"/>
        </w:tabs>
        <w:rPr>
          <w:rFonts w:ascii="Arial" w:hAnsi="Arial"/>
          <w:sz w:val="20"/>
        </w:rPr>
      </w:pPr>
      <w:r>
        <w:rPr>
          <w:rFonts w:ascii="Arial" w:hAnsi="Arial"/>
          <w:sz w:val="20"/>
        </w:rPr>
        <w:t>daňový režim:</w:t>
      </w:r>
      <w:r>
        <w:rPr>
          <w:rFonts w:ascii="Arial" w:hAnsi="Arial"/>
          <w:sz w:val="20"/>
        </w:rPr>
        <w:tab/>
      </w:r>
      <w:r>
        <w:rPr>
          <w:rFonts w:ascii="Arial" w:hAnsi="Arial"/>
          <w:sz w:val="20"/>
        </w:rPr>
        <w:tab/>
        <w:t xml:space="preserve"> plátce DPH</w:t>
      </w:r>
    </w:p>
    <w:p w:rsidR="006F7E34" w:rsidRDefault="006F7E34" w:rsidP="006F7E34">
      <w:pPr>
        <w:pStyle w:val="Normln0"/>
        <w:tabs>
          <w:tab w:val="left" w:pos="0"/>
          <w:tab w:val="left" w:pos="18"/>
        </w:tabs>
      </w:pPr>
      <w:r>
        <w:rPr>
          <w:rFonts w:ascii="Arial" w:hAnsi="Arial"/>
          <w:sz w:val="20"/>
        </w:rPr>
        <w:t xml:space="preserve">bankovní spojení:  </w:t>
      </w:r>
      <w:r>
        <w:rPr>
          <w:rFonts w:ascii="Arial" w:hAnsi="Arial"/>
          <w:sz w:val="20"/>
        </w:rPr>
        <w:tab/>
        <w:t xml:space="preserve"> </w:t>
      </w:r>
      <w:r>
        <w:rPr>
          <w:rFonts w:ascii="Arial" w:hAnsi="Arial"/>
          <w:sz w:val="20"/>
          <w:shd w:val="clear" w:color="auto" w:fill="FFFFFF"/>
        </w:rPr>
        <w:t xml:space="preserve">Komerční banka a.s. </w:t>
      </w:r>
      <w:r>
        <w:rPr>
          <w:rFonts w:ascii="Arial" w:hAnsi="Arial"/>
          <w:sz w:val="20"/>
        </w:rPr>
        <w:t xml:space="preserve">  </w:t>
      </w:r>
    </w:p>
    <w:p w:rsidR="006F7E34" w:rsidRDefault="006F7E34" w:rsidP="006F7E34">
      <w:pPr>
        <w:pStyle w:val="Normln0"/>
        <w:tabs>
          <w:tab w:val="left" w:pos="0"/>
          <w:tab w:val="left" w:pos="18"/>
        </w:tabs>
      </w:pPr>
      <w:r>
        <w:rPr>
          <w:rFonts w:ascii="Arial" w:hAnsi="Arial"/>
          <w:sz w:val="20"/>
        </w:rPr>
        <w:t xml:space="preserve">č. účtu: </w:t>
      </w:r>
      <w:r>
        <w:rPr>
          <w:rFonts w:ascii="Arial" w:hAnsi="Arial"/>
          <w:sz w:val="20"/>
        </w:rPr>
        <w:tab/>
      </w:r>
      <w:r>
        <w:rPr>
          <w:rFonts w:ascii="Arial" w:hAnsi="Arial"/>
          <w:sz w:val="20"/>
        </w:rPr>
        <w:tab/>
      </w:r>
      <w:r>
        <w:rPr>
          <w:rFonts w:ascii="Arial" w:hAnsi="Arial"/>
          <w:sz w:val="20"/>
        </w:rPr>
        <w:tab/>
        <w:t xml:space="preserve"> xxxxxxxxx</w:t>
      </w:r>
    </w:p>
    <w:p w:rsidR="006F7E34" w:rsidRDefault="006F7E34" w:rsidP="006F7E34">
      <w:pPr>
        <w:pStyle w:val="Zkladntext3"/>
        <w:jc w:val="left"/>
      </w:pPr>
      <w:r>
        <w:rPr>
          <w:rFonts w:ascii="Arial" w:hAnsi="Arial"/>
          <w:sz w:val="20"/>
        </w:rPr>
        <w:t xml:space="preserve">(dále jen </w:t>
      </w:r>
      <w:r>
        <w:rPr>
          <w:rFonts w:ascii="Arial" w:hAnsi="Arial"/>
          <w:b/>
          <w:bCs/>
          <w:sz w:val="20"/>
        </w:rPr>
        <w:t>Zhotovitel</w:t>
      </w:r>
      <w:r>
        <w:rPr>
          <w:rFonts w:ascii="Arial" w:hAnsi="Arial"/>
          <w:sz w:val="20"/>
        </w:rPr>
        <w:t>)</w:t>
      </w:r>
    </w:p>
    <w:p w:rsidR="006F7E34" w:rsidRDefault="006F7E34" w:rsidP="006F7E34">
      <w:pPr>
        <w:pStyle w:val="Standard"/>
        <w:rPr>
          <w:rFonts w:ascii="Arial" w:hAnsi="Arial" w:cs="Arial"/>
          <w:sz w:val="20"/>
        </w:rPr>
      </w:pPr>
    </w:p>
    <w:p w:rsidR="006F7E34" w:rsidRDefault="006F7E34" w:rsidP="006F7E34">
      <w:pPr>
        <w:pStyle w:val="Standard"/>
        <w:rPr>
          <w:rFonts w:ascii="Arial" w:hAnsi="Arial" w:cs="Arial"/>
          <w:sz w:val="20"/>
        </w:rPr>
      </w:pPr>
    </w:p>
    <w:p w:rsidR="006F7E34" w:rsidRDefault="006F7E34" w:rsidP="006F7E34">
      <w:pPr>
        <w:pStyle w:val="Textbody"/>
        <w:ind w:right="-67"/>
        <w:jc w:val="both"/>
        <w:rPr>
          <w:rFonts w:ascii="Arial" w:hAnsi="Arial" w:cs="Arial"/>
          <w:sz w:val="20"/>
        </w:rPr>
      </w:pPr>
      <w:r>
        <w:rPr>
          <w:rFonts w:ascii="Arial" w:hAnsi="Arial" w:cs="Arial"/>
          <w:sz w:val="20"/>
        </w:rPr>
        <w:t>Výše uvedení zástupci obou stran prohlašují, že podle zákona, stanov, společenské smlouvy nebo jiného obdobného organizačního předpisu jsou oprávněni tuto smlouvu podepsat a k platnosti smlouvy není třeba podpisu jiné osoby.</w:t>
      </w:r>
    </w:p>
    <w:p w:rsidR="006F7E34" w:rsidRDefault="006F7E34" w:rsidP="006F7E34">
      <w:pPr>
        <w:pStyle w:val="Textbody"/>
        <w:ind w:right="-67"/>
        <w:jc w:val="both"/>
        <w:rPr>
          <w:rFonts w:ascii="Arial" w:hAnsi="Arial" w:cs="Arial"/>
          <w:sz w:val="20"/>
        </w:rPr>
      </w:pPr>
    </w:p>
    <w:p w:rsidR="006F7E34" w:rsidRDefault="006F7E34" w:rsidP="006F7E34">
      <w:pPr>
        <w:pStyle w:val="Textbody"/>
        <w:ind w:right="-67"/>
        <w:jc w:val="both"/>
        <w:rPr>
          <w:rFonts w:ascii="Arial" w:hAnsi="Arial" w:cs="Arial"/>
          <w:sz w:val="20"/>
        </w:rPr>
      </w:pPr>
    </w:p>
    <w:p w:rsidR="006F7E34" w:rsidRDefault="006F7E34" w:rsidP="006F7E34">
      <w:pPr>
        <w:pStyle w:val="Textbody"/>
        <w:rPr>
          <w:rFonts w:ascii="Arial" w:hAnsi="Arial" w:cs="Arial"/>
          <w:sz w:val="20"/>
        </w:rPr>
      </w:pPr>
    </w:p>
    <w:p w:rsidR="006F7E34" w:rsidRDefault="006F7E34" w:rsidP="006F7E34">
      <w:pPr>
        <w:pStyle w:val="Standard"/>
        <w:jc w:val="both"/>
        <w:rPr>
          <w:rFonts w:ascii="Arial" w:hAnsi="Arial" w:cs="Arial"/>
          <w:sz w:val="20"/>
          <w:szCs w:val="20"/>
        </w:rPr>
      </w:pPr>
      <w:r>
        <w:rPr>
          <w:rFonts w:ascii="Arial" w:hAnsi="Arial" w:cs="Arial"/>
          <w:sz w:val="20"/>
          <w:szCs w:val="20"/>
        </w:rPr>
        <w:t>Osoby pověřené Objednatelem:</w:t>
      </w:r>
    </w:p>
    <w:p w:rsidR="006F7E34" w:rsidRDefault="006F7E34" w:rsidP="006F7E34">
      <w:pPr>
        <w:pStyle w:val="Standard"/>
        <w:numPr>
          <w:ilvl w:val="0"/>
          <w:numId w:val="12"/>
        </w:numPr>
        <w:jc w:val="both"/>
        <w:rPr>
          <w:rFonts w:ascii="Arial" w:hAnsi="Arial" w:cs="Arial"/>
          <w:sz w:val="20"/>
          <w:szCs w:val="20"/>
        </w:rPr>
      </w:pPr>
      <w:r>
        <w:rPr>
          <w:rFonts w:ascii="Arial" w:hAnsi="Arial" w:cs="Arial"/>
          <w:sz w:val="20"/>
          <w:szCs w:val="20"/>
        </w:rPr>
        <w:t>jednáním o záležitostech této smlouvy nebo v souvislosti s ní :</w:t>
      </w:r>
    </w:p>
    <w:p w:rsidR="006F7E34" w:rsidRDefault="006F7E34" w:rsidP="006F7E34">
      <w:pPr>
        <w:pStyle w:val="Standard"/>
        <w:ind w:left="60" w:firstLine="300"/>
        <w:jc w:val="both"/>
      </w:pPr>
      <w:r>
        <w:rPr>
          <w:rFonts w:ascii="Arial" w:hAnsi="Arial"/>
          <w:sz w:val="20"/>
        </w:rPr>
        <w:t>xxxxxxxxx</w:t>
      </w:r>
      <w:r>
        <w:rPr>
          <w:rFonts w:ascii="Arial" w:hAnsi="Arial" w:cs="Arial"/>
          <w:sz w:val="20"/>
          <w:szCs w:val="20"/>
        </w:rPr>
        <w:t xml:space="preserve">        </w:t>
      </w:r>
    </w:p>
    <w:p w:rsidR="006F7E34" w:rsidRDefault="006F7E34" w:rsidP="006F7E34">
      <w:pPr>
        <w:pStyle w:val="Standard"/>
        <w:numPr>
          <w:ilvl w:val="0"/>
          <w:numId w:val="4"/>
        </w:numPr>
        <w:rPr>
          <w:rFonts w:ascii="Arial" w:hAnsi="Arial" w:cs="Arial"/>
          <w:sz w:val="20"/>
          <w:szCs w:val="20"/>
        </w:rPr>
      </w:pPr>
      <w:r>
        <w:rPr>
          <w:rFonts w:ascii="Arial" w:hAnsi="Arial" w:cs="Arial"/>
          <w:sz w:val="20"/>
          <w:szCs w:val="20"/>
        </w:rPr>
        <w:t xml:space="preserve">jednáním v technických záležitostech:                                                           </w:t>
      </w:r>
    </w:p>
    <w:p w:rsidR="006F7E34" w:rsidRDefault="006F7E34" w:rsidP="006F7E34">
      <w:pPr>
        <w:pStyle w:val="Standard"/>
        <w:ind w:left="343"/>
      </w:pPr>
      <w:r>
        <w:rPr>
          <w:rFonts w:ascii="Arial" w:hAnsi="Arial"/>
          <w:sz w:val="20"/>
        </w:rPr>
        <w:t>xxxxxxxxx</w:t>
      </w:r>
      <w:r>
        <w:rPr>
          <w:rFonts w:ascii="Arial" w:hAnsi="Arial" w:cs="Arial"/>
          <w:sz w:val="20"/>
          <w:szCs w:val="20"/>
        </w:rPr>
        <w:t xml:space="preserve"> </w:t>
      </w:r>
    </w:p>
    <w:p w:rsidR="006F7E34" w:rsidRDefault="006F7E34" w:rsidP="006F7E34">
      <w:pPr>
        <w:pStyle w:val="Standard"/>
        <w:ind w:left="343"/>
        <w:rPr>
          <w:rFonts w:ascii="Arial" w:hAnsi="Arial" w:cs="Arial"/>
          <w:sz w:val="20"/>
          <w:szCs w:val="20"/>
        </w:rPr>
      </w:pPr>
    </w:p>
    <w:p w:rsidR="006F7E34" w:rsidRDefault="006F7E34" w:rsidP="006F7E34">
      <w:pPr>
        <w:pStyle w:val="Standard"/>
        <w:ind w:left="343"/>
        <w:rPr>
          <w:rFonts w:ascii="Arial" w:hAnsi="Arial" w:cs="Arial"/>
          <w:sz w:val="20"/>
          <w:szCs w:val="20"/>
        </w:rPr>
      </w:pPr>
    </w:p>
    <w:p w:rsidR="006F7E34" w:rsidRDefault="006F7E34" w:rsidP="006F7E34">
      <w:pPr>
        <w:pStyle w:val="Standard"/>
        <w:ind w:left="343"/>
        <w:rPr>
          <w:rFonts w:ascii="Arial" w:hAnsi="Arial" w:cs="Arial"/>
          <w:sz w:val="20"/>
          <w:szCs w:val="20"/>
        </w:rPr>
      </w:pPr>
    </w:p>
    <w:p w:rsidR="006F7E34" w:rsidRDefault="006F7E34" w:rsidP="006F7E34">
      <w:pPr>
        <w:pStyle w:val="Standard"/>
        <w:ind w:left="343"/>
      </w:pPr>
      <w:r>
        <w:rPr>
          <w:rFonts w:ascii="Arial" w:hAnsi="Arial"/>
          <w:sz w:val="20"/>
        </w:rPr>
        <w:t>xxxxxxxxx</w:t>
      </w:r>
    </w:p>
    <w:p w:rsidR="006F7E34" w:rsidRDefault="006F7E34" w:rsidP="006F7E34">
      <w:pPr>
        <w:pStyle w:val="Standard"/>
        <w:ind w:left="4956" w:firstLine="708"/>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p>
    <w:p w:rsidR="006F7E34" w:rsidRDefault="006F7E34" w:rsidP="006F7E34">
      <w:pPr>
        <w:pStyle w:val="Standard"/>
        <w:jc w:val="both"/>
        <w:rPr>
          <w:rFonts w:ascii="Arial" w:hAnsi="Arial" w:cs="Arial"/>
          <w:sz w:val="20"/>
          <w:szCs w:val="20"/>
        </w:rPr>
      </w:pPr>
      <w:r>
        <w:rPr>
          <w:rFonts w:ascii="Arial" w:hAnsi="Arial" w:cs="Arial"/>
          <w:sz w:val="20"/>
          <w:szCs w:val="20"/>
        </w:rPr>
        <w:t>Osoby pověřené Zhotovitelem:</w:t>
      </w:r>
    </w:p>
    <w:p w:rsidR="006F7E34" w:rsidRDefault="006F7E34" w:rsidP="006F7E34">
      <w:pPr>
        <w:pStyle w:val="Standard"/>
        <w:jc w:val="both"/>
        <w:rPr>
          <w:rFonts w:ascii="Arial" w:hAnsi="Arial" w:cs="Arial"/>
          <w:sz w:val="20"/>
          <w:szCs w:val="20"/>
        </w:rPr>
      </w:pPr>
    </w:p>
    <w:p w:rsidR="006F7E34" w:rsidRDefault="006F7E34" w:rsidP="006F7E34">
      <w:pPr>
        <w:pStyle w:val="Standard"/>
        <w:numPr>
          <w:ilvl w:val="0"/>
          <w:numId w:val="4"/>
        </w:numPr>
        <w:jc w:val="both"/>
        <w:rPr>
          <w:rFonts w:ascii="Arial" w:hAnsi="Arial" w:cs="Arial"/>
          <w:sz w:val="20"/>
          <w:szCs w:val="20"/>
        </w:rPr>
      </w:pPr>
      <w:r>
        <w:rPr>
          <w:rFonts w:ascii="Arial" w:hAnsi="Arial" w:cs="Arial"/>
          <w:sz w:val="20"/>
          <w:szCs w:val="20"/>
        </w:rPr>
        <w:t>jednáním o záležitostech této smlouvy nebo v souvislosti s ní:</w:t>
      </w:r>
    </w:p>
    <w:p w:rsidR="006F7E34" w:rsidRDefault="006F7E34" w:rsidP="006F7E34">
      <w:pPr>
        <w:pStyle w:val="Standard"/>
        <w:ind w:left="343"/>
        <w:jc w:val="both"/>
      </w:pPr>
      <w:r>
        <w:rPr>
          <w:rFonts w:ascii="Arial" w:hAnsi="Arial" w:cs="Arial"/>
          <w:sz w:val="20"/>
          <w:szCs w:val="20"/>
        </w:rPr>
        <w:t xml:space="preserve"> </w:t>
      </w:r>
      <w:r>
        <w:rPr>
          <w:rFonts w:ascii="Arial" w:hAnsi="Arial" w:cs="Arial"/>
          <w:sz w:val="20"/>
          <w:szCs w:val="20"/>
        </w:rPr>
        <w:tab/>
      </w:r>
      <w:r>
        <w:rPr>
          <w:rFonts w:ascii="Arial" w:hAnsi="Arial"/>
          <w:sz w:val="20"/>
        </w:rPr>
        <w:t>xxxxxxxxx</w:t>
      </w:r>
      <w:r>
        <w:rPr>
          <w:rFonts w:ascii="Arial" w:hAnsi="Arial"/>
          <w:sz w:val="20"/>
          <w:shd w:val="clear" w:color="auto" w:fill="FFFFFF"/>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6F7E34" w:rsidRDefault="006F7E34" w:rsidP="006F7E34">
      <w:pPr>
        <w:pStyle w:val="Standard"/>
        <w:ind w:left="60"/>
        <w:jc w:val="both"/>
        <w:rPr>
          <w:rFonts w:ascii="Arial" w:hAnsi="Arial" w:cs="Arial"/>
          <w:sz w:val="20"/>
          <w:szCs w:val="20"/>
        </w:rPr>
      </w:pPr>
      <w:r>
        <w:rPr>
          <w:rFonts w:ascii="Arial" w:hAnsi="Arial" w:cs="Arial"/>
          <w:sz w:val="20"/>
          <w:szCs w:val="20"/>
        </w:rPr>
        <w:tab/>
      </w:r>
      <w:r>
        <w:rPr>
          <w:rFonts w:ascii="Arial" w:hAnsi="Arial" w:cs="Arial"/>
          <w:sz w:val="20"/>
          <w:szCs w:val="20"/>
        </w:rPr>
        <w:tab/>
      </w:r>
    </w:p>
    <w:p w:rsidR="006F7E34" w:rsidRDefault="006F7E34" w:rsidP="006F7E34">
      <w:pPr>
        <w:pStyle w:val="Standard"/>
        <w:numPr>
          <w:ilvl w:val="0"/>
          <w:numId w:val="4"/>
        </w:numPr>
        <w:jc w:val="both"/>
        <w:rPr>
          <w:rFonts w:ascii="Arial" w:hAnsi="Arial" w:cs="Arial"/>
          <w:sz w:val="20"/>
          <w:szCs w:val="20"/>
        </w:rPr>
      </w:pPr>
      <w:r>
        <w:rPr>
          <w:rFonts w:ascii="Arial" w:hAnsi="Arial" w:cs="Arial"/>
          <w:sz w:val="20"/>
          <w:szCs w:val="20"/>
        </w:rPr>
        <w:t>jednáním o technických záležitostech, včetně předání díla:</w:t>
      </w:r>
      <w:r>
        <w:rPr>
          <w:rFonts w:ascii="Arial" w:hAnsi="Arial" w:cs="Arial"/>
          <w:sz w:val="20"/>
          <w:szCs w:val="20"/>
        </w:rPr>
        <w:tab/>
      </w:r>
    </w:p>
    <w:p w:rsidR="006F7E34" w:rsidRDefault="006F7E34" w:rsidP="006F7E34">
      <w:pPr>
        <w:pStyle w:val="Standard"/>
        <w:jc w:val="both"/>
      </w:pPr>
      <w:r>
        <w:rPr>
          <w:rFonts w:ascii="Arial" w:hAnsi="Arial"/>
          <w:sz w:val="20"/>
          <w:shd w:val="clear" w:color="auto" w:fill="FFFFFF"/>
        </w:rPr>
        <w:t xml:space="preserve">            </w:t>
      </w:r>
      <w:r>
        <w:rPr>
          <w:rFonts w:ascii="Arial" w:hAnsi="Arial"/>
          <w:sz w:val="20"/>
        </w:rPr>
        <w:t>xxxxxxxxx</w:t>
      </w:r>
      <w:r>
        <w:rPr>
          <w:rFonts w:ascii="Arial" w:hAnsi="Arial"/>
          <w:sz w:val="20"/>
          <w:shd w:val="clear" w:color="auto" w:fill="FFFFFF"/>
        </w:rPr>
        <w:t>.</w:t>
      </w:r>
    </w:p>
    <w:p w:rsidR="006F7E34" w:rsidRDefault="006F7E34" w:rsidP="006F7E34">
      <w:pPr>
        <w:pStyle w:val="Standard"/>
        <w:jc w:val="both"/>
        <w:rPr>
          <w:rFonts w:ascii="Arial" w:hAnsi="Arial" w:cs="Arial"/>
          <w:sz w:val="20"/>
          <w:szCs w:val="20"/>
        </w:rPr>
      </w:pPr>
    </w:p>
    <w:p w:rsidR="006F7E34" w:rsidRDefault="006F7E34" w:rsidP="006F7E34">
      <w:pPr>
        <w:pStyle w:val="Standard"/>
        <w:jc w:val="both"/>
        <w:rPr>
          <w:rFonts w:ascii="Arial" w:hAnsi="Arial" w:cs="Arial"/>
          <w:sz w:val="20"/>
          <w:szCs w:val="20"/>
        </w:rPr>
      </w:pPr>
      <w:r>
        <w:rPr>
          <w:rFonts w:ascii="Arial" w:hAnsi="Arial" w:cs="Arial"/>
          <w:sz w:val="20"/>
          <w:szCs w:val="20"/>
        </w:rPr>
        <w:t>Změnu pověřených pracovníků nebo jejich oprávnění lze učinit pouze dodatkem k této smlouvě.</w:t>
      </w:r>
    </w:p>
    <w:p w:rsidR="006F7E34" w:rsidRDefault="006F7E34" w:rsidP="006F7E34">
      <w:pPr>
        <w:pStyle w:val="Standard"/>
        <w:jc w:val="both"/>
        <w:rPr>
          <w:rFonts w:ascii="Arial" w:hAnsi="Arial" w:cs="Arial"/>
          <w:sz w:val="20"/>
          <w:szCs w:val="20"/>
        </w:rPr>
      </w:pPr>
    </w:p>
    <w:p w:rsidR="006F7E34" w:rsidRDefault="006F7E34" w:rsidP="006F7E34">
      <w:pPr>
        <w:pStyle w:val="Standard"/>
        <w:jc w:val="center"/>
        <w:rPr>
          <w:rFonts w:ascii="Arial" w:hAnsi="Arial" w:cs="Arial"/>
          <w:sz w:val="20"/>
        </w:rPr>
      </w:pPr>
    </w:p>
    <w:tbl>
      <w:tblPr>
        <w:tblW w:w="9072" w:type="dxa"/>
        <w:tblLayout w:type="fixed"/>
        <w:tblCellMar>
          <w:left w:w="10" w:type="dxa"/>
          <w:right w:w="10" w:type="dxa"/>
        </w:tblCellMar>
        <w:tblLook w:val="0000" w:firstRow="0" w:lastRow="0" w:firstColumn="0" w:lastColumn="0" w:noHBand="0" w:noVBand="0"/>
      </w:tblPr>
      <w:tblGrid>
        <w:gridCol w:w="9072"/>
      </w:tblGrid>
      <w:tr w:rsidR="006F7E34" w:rsidTr="003A3EA8">
        <w:tblPrEx>
          <w:tblCellMar>
            <w:top w:w="0" w:type="dxa"/>
            <w:bottom w:w="0" w:type="dxa"/>
          </w:tblCellMar>
        </w:tblPrEx>
        <w:trPr>
          <w:trHeight w:val="604"/>
        </w:trPr>
        <w:tc>
          <w:tcPr>
            <w:tcW w:w="9072" w:type="dxa"/>
            <w:tcBorders>
              <w:top w:val="single" w:sz="4" w:space="0" w:color="00000A"/>
              <w:left w:val="single" w:sz="4" w:space="0" w:color="00000A"/>
              <w:bottom w:val="single" w:sz="4" w:space="0" w:color="00000A"/>
              <w:right w:val="single" w:sz="4" w:space="0" w:color="00000A"/>
            </w:tcBorders>
            <w:shd w:val="clear" w:color="auto" w:fill="E0E0E0"/>
            <w:tcMar>
              <w:top w:w="0" w:type="dxa"/>
              <w:left w:w="70" w:type="dxa"/>
              <w:bottom w:w="0" w:type="dxa"/>
              <w:right w:w="70" w:type="dxa"/>
            </w:tcMar>
            <w:vAlign w:val="center"/>
          </w:tcPr>
          <w:p w:rsidR="006F7E34" w:rsidRDefault="006F7E34" w:rsidP="006F7E34">
            <w:pPr>
              <w:pStyle w:val="Nadpis1"/>
              <w:numPr>
                <w:ilvl w:val="0"/>
                <w:numId w:val="3"/>
              </w:numPr>
            </w:pPr>
            <w:r>
              <w:t>ROZSAH PŘEDMĚTU SMLOUVY</w:t>
            </w:r>
          </w:p>
        </w:tc>
      </w:tr>
    </w:tbl>
    <w:p w:rsidR="006F7E34" w:rsidRDefault="006F7E34" w:rsidP="006F7E34">
      <w:pPr>
        <w:pStyle w:val="Normln0"/>
        <w:jc w:val="center"/>
        <w:rPr>
          <w:rFonts w:ascii="Arial" w:hAnsi="Arial"/>
          <w:bCs/>
          <w:sz w:val="20"/>
        </w:rPr>
      </w:pPr>
    </w:p>
    <w:p w:rsidR="006F7E34" w:rsidRDefault="006F7E34" w:rsidP="006F7E34">
      <w:pPr>
        <w:pStyle w:val="Standard"/>
        <w:numPr>
          <w:ilvl w:val="1"/>
          <w:numId w:val="3"/>
        </w:numPr>
        <w:tabs>
          <w:tab w:val="left" w:pos="1080"/>
        </w:tabs>
        <w:ind w:left="540" w:hanging="540"/>
        <w:jc w:val="both"/>
        <w:rPr>
          <w:rFonts w:ascii="Arial" w:hAnsi="Arial" w:cs="Arial"/>
          <w:sz w:val="20"/>
        </w:rPr>
      </w:pPr>
      <w:r>
        <w:rPr>
          <w:rFonts w:ascii="Arial" w:hAnsi="Arial" w:cs="Arial"/>
          <w:sz w:val="20"/>
        </w:rPr>
        <w:t>Rozsah předmětu smlouvy</w:t>
      </w:r>
    </w:p>
    <w:p w:rsidR="006F7E34" w:rsidRDefault="006F7E34" w:rsidP="006F7E34">
      <w:pPr>
        <w:pStyle w:val="Standard"/>
        <w:jc w:val="both"/>
      </w:pPr>
      <w:r>
        <w:rPr>
          <w:rFonts w:ascii="Arial" w:hAnsi="Arial" w:cs="Arial"/>
          <w:sz w:val="20"/>
          <w:szCs w:val="20"/>
        </w:rPr>
        <w:t xml:space="preserve">Předmětem této smlouvy je provedení díla </w:t>
      </w:r>
      <w:r>
        <w:rPr>
          <w:rFonts w:ascii="Arial" w:hAnsi="Arial" w:cs="Arial"/>
          <w:b/>
          <w:sz w:val="20"/>
          <w:szCs w:val="20"/>
        </w:rPr>
        <w:t>„Špirkova vila-dům dětí a mládeže, novostavba garáže, zpevněné plochy</w:t>
      </w:r>
      <w:r>
        <w:rPr>
          <w:rFonts w:ascii="Arial" w:hAnsi="Arial" w:cs="Arial"/>
          <w:b/>
          <w:bCs/>
          <w:sz w:val="20"/>
          <w:szCs w:val="20"/>
        </w:rPr>
        <w:t>“.</w:t>
      </w:r>
      <w:r>
        <w:rPr>
          <w:rFonts w:ascii="Arial" w:hAnsi="Arial" w:cs="Arial"/>
          <w:sz w:val="20"/>
          <w:szCs w:val="20"/>
        </w:rPr>
        <w:t xml:space="preserve"> </w:t>
      </w:r>
      <w:r>
        <w:rPr>
          <w:rFonts w:ascii="Arial" w:hAnsi="Arial" w:cs="Arial"/>
          <w:bCs/>
          <w:sz w:val="20"/>
          <w:szCs w:val="20"/>
        </w:rPr>
        <w:t xml:space="preserve">Dílo bude provedeno podle projektové dokumentace vypracované Ing. Pavlem Šedivým, </w:t>
      </w:r>
      <w:r>
        <w:rPr>
          <w:rFonts w:ascii="Arial" w:hAnsi="Arial"/>
          <w:sz w:val="20"/>
        </w:rPr>
        <w:t>xxxxxxxxx</w:t>
      </w:r>
      <w:r>
        <w:rPr>
          <w:rFonts w:ascii="Arial" w:hAnsi="Arial" w:cs="Arial"/>
          <w:bCs/>
          <w:sz w:val="20"/>
          <w:szCs w:val="20"/>
        </w:rPr>
        <w:t>, ČKAIT:1002631 v 05/2016, č.zak.478-14.</w:t>
      </w:r>
    </w:p>
    <w:p w:rsidR="006F7E34" w:rsidRDefault="006F7E34" w:rsidP="006F7E34">
      <w:pPr>
        <w:pStyle w:val="Standard"/>
        <w:jc w:val="both"/>
        <w:rPr>
          <w:rFonts w:ascii="Arial" w:hAnsi="Arial" w:cs="Arial"/>
          <w:bCs/>
          <w:sz w:val="20"/>
          <w:szCs w:val="20"/>
        </w:rPr>
      </w:pPr>
      <w:r>
        <w:rPr>
          <w:rFonts w:ascii="Arial" w:hAnsi="Arial" w:cs="Arial"/>
          <w:bCs/>
          <w:sz w:val="20"/>
          <w:szCs w:val="20"/>
        </w:rPr>
        <w:t>Dílo je členěno na stavební objekty SO 01 garáž, SO 02 opěrná stěna, SO 03 zpevněná plocha vlevo, vpravo, SO 04 zpevněná plocha prostředek.</w:t>
      </w:r>
    </w:p>
    <w:p w:rsidR="006F7E34" w:rsidRDefault="006F7E34" w:rsidP="006F7E34">
      <w:pPr>
        <w:pStyle w:val="Standard"/>
        <w:jc w:val="both"/>
        <w:rPr>
          <w:rFonts w:ascii="Arial" w:hAnsi="Arial" w:cs="Arial"/>
          <w:bCs/>
          <w:sz w:val="20"/>
          <w:szCs w:val="20"/>
        </w:rPr>
      </w:pPr>
      <w:r>
        <w:rPr>
          <w:rFonts w:ascii="Arial" w:hAnsi="Arial" w:cs="Arial"/>
          <w:bCs/>
          <w:sz w:val="20"/>
          <w:szCs w:val="20"/>
        </w:rPr>
        <w:t>Objednatel rozdělil dílo na 3 etapy výstavby do tří po sobě jdoucích let. Toto rozdělení je odvislé od zajištění finančních prostředků na etapu 2 a 3.</w:t>
      </w:r>
    </w:p>
    <w:p w:rsidR="006F7E34" w:rsidRDefault="006F7E34" w:rsidP="006F7E34">
      <w:pPr>
        <w:pStyle w:val="Zkladntext2"/>
        <w:spacing w:before="180"/>
        <w:ind w:firstLine="720"/>
        <w:rPr>
          <w:rFonts w:ascii="Arial" w:hAnsi="Arial" w:cs="Arial"/>
          <w:sz w:val="20"/>
          <w:szCs w:val="20"/>
          <w:u w:val="single"/>
        </w:rPr>
      </w:pPr>
      <w:r>
        <w:rPr>
          <w:rFonts w:ascii="Arial" w:hAnsi="Arial" w:cs="Arial"/>
          <w:sz w:val="20"/>
          <w:szCs w:val="20"/>
          <w:u w:val="single"/>
        </w:rPr>
        <w:t>V první etapě bude realizován SO 04 zpevněná plocha-prostředek a část SO 03 zpevněná   plocha vlevo.</w:t>
      </w:r>
    </w:p>
    <w:p w:rsidR="006F7E34" w:rsidRDefault="006F7E34" w:rsidP="006F7E34">
      <w:pPr>
        <w:pStyle w:val="Zkladntext2"/>
        <w:spacing w:before="180"/>
      </w:pPr>
      <w:r>
        <w:rPr>
          <w:rFonts w:ascii="Arial" w:hAnsi="Arial" w:cs="Arial"/>
          <w:sz w:val="20"/>
          <w:szCs w:val="20"/>
        </w:rPr>
        <w:t xml:space="preserve">            </w:t>
      </w:r>
      <w:r>
        <w:rPr>
          <w:rFonts w:ascii="Arial" w:hAnsi="Arial" w:cs="Arial"/>
          <w:sz w:val="20"/>
          <w:szCs w:val="20"/>
          <w:u w:val="single"/>
        </w:rPr>
        <w:t>Ve druhé etapě bude proveden SO 01 garáž a SO 03 zpevněná plocha vpravo.</w:t>
      </w:r>
    </w:p>
    <w:p w:rsidR="006F7E34" w:rsidRDefault="006F7E34" w:rsidP="006F7E34">
      <w:pPr>
        <w:pStyle w:val="Zkladntext2"/>
        <w:spacing w:before="180"/>
      </w:pPr>
      <w:r>
        <w:rPr>
          <w:rFonts w:ascii="Arial" w:hAnsi="Arial" w:cs="Arial"/>
          <w:sz w:val="20"/>
          <w:szCs w:val="20"/>
        </w:rPr>
        <w:t xml:space="preserve">           </w:t>
      </w:r>
      <w:r>
        <w:rPr>
          <w:rFonts w:ascii="Arial" w:hAnsi="Arial" w:cs="Arial"/>
          <w:sz w:val="20"/>
          <w:szCs w:val="20"/>
          <w:u w:val="single"/>
        </w:rPr>
        <w:t>Ve třetí etapě bude proveden SO 02 opěrná stěna a dokončen SO 03 zpevněná plocha vlevo</w:t>
      </w:r>
      <w:r>
        <w:rPr>
          <w:rFonts w:ascii="Arial" w:hAnsi="Arial" w:cs="Arial"/>
          <w:sz w:val="20"/>
          <w:szCs w:val="20"/>
        </w:rPr>
        <w:t xml:space="preserve">.  </w:t>
      </w:r>
    </w:p>
    <w:p w:rsidR="006F7E34" w:rsidRDefault="006F7E34" w:rsidP="006F7E34">
      <w:pPr>
        <w:pStyle w:val="Standard"/>
        <w:jc w:val="both"/>
      </w:pPr>
      <w:r>
        <w:rPr>
          <w:rFonts w:ascii="Arial" w:hAnsi="Arial" w:cs="Arial"/>
          <w:bCs/>
          <w:sz w:val="20"/>
          <w:szCs w:val="20"/>
        </w:rPr>
        <w:t xml:space="preserve"> </w:t>
      </w:r>
      <w:r>
        <w:rPr>
          <w:rFonts w:ascii="Arial" w:hAnsi="Arial" w:cs="Arial"/>
          <w:b/>
          <w:bCs/>
          <w:i/>
          <w:color w:val="C00000"/>
          <w:sz w:val="20"/>
          <w:szCs w:val="20"/>
          <w:u w:val="single"/>
        </w:rPr>
        <w:t xml:space="preserve">                                                                                                                                               </w:t>
      </w:r>
    </w:p>
    <w:p w:rsidR="006F7E34" w:rsidRDefault="006F7E34" w:rsidP="006F7E34">
      <w:pPr>
        <w:pStyle w:val="Standard"/>
        <w:jc w:val="both"/>
        <w:rPr>
          <w:rFonts w:ascii="Arial" w:hAnsi="Arial" w:cs="Arial"/>
          <w:bCs/>
          <w:sz w:val="20"/>
          <w:szCs w:val="20"/>
        </w:rPr>
      </w:pPr>
      <w:r>
        <w:rPr>
          <w:rFonts w:ascii="Arial" w:hAnsi="Arial" w:cs="Arial"/>
          <w:bCs/>
          <w:sz w:val="20"/>
          <w:szCs w:val="20"/>
        </w:rPr>
        <w:t>Dále se jedná se především o :</w:t>
      </w:r>
    </w:p>
    <w:p w:rsidR="006F7E34" w:rsidRDefault="006F7E34" w:rsidP="006F7E34">
      <w:pPr>
        <w:pStyle w:val="Standard"/>
        <w:numPr>
          <w:ilvl w:val="2"/>
          <w:numId w:val="3"/>
        </w:numPr>
        <w:tabs>
          <w:tab w:val="left" w:pos="-312"/>
        </w:tabs>
        <w:jc w:val="both"/>
        <w:rPr>
          <w:rFonts w:ascii="Arial" w:hAnsi="Arial" w:cs="Arial"/>
          <w:sz w:val="20"/>
        </w:rPr>
      </w:pPr>
      <w:r>
        <w:rPr>
          <w:rFonts w:ascii="Arial" w:hAnsi="Arial" w:cs="Arial"/>
          <w:sz w:val="20"/>
        </w:rPr>
        <w:t>Provedení všech činností nezbytných pro řádné předání díla, včetně koordinační a kompletační činnosti celého díla.</w:t>
      </w:r>
    </w:p>
    <w:p w:rsidR="006F7E34" w:rsidRDefault="006F7E34" w:rsidP="006F7E34">
      <w:pPr>
        <w:pStyle w:val="Standard"/>
        <w:numPr>
          <w:ilvl w:val="2"/>
          <w:numId w:val="3"/>
        </w:numPr>
        <w:tabs>
          <w:tab w:val="left" w:pos="-312"/>
        </w:tabs>
        <w:jc w:val="both"/>
        <w:rPr>
          <w:rFonts w:ascii="Arial" w:hAnsi="Arial" w:cs="Arial"/>
          <w:sz w:val="20"/>
        </w:rPr>
      </w:pPr>
      <w:r>
        <w:rPr>
          <w:rFonts w:ascii="Arial" w:hAnsi="Arial" w:cs="Arial"/>
          <w:sz w:val="20"/>
        </w:rPr>
        <w:t>Rozsah předmětu díla je vymezen Výzvou více zájemcům na tuto veřejnou zakázku, související  Zadávací dokumentací a výše uvedenou  projektovou dokumentací.</w:t>
      </w:r>
    </w:p>
    <w:p w:rsidR="006F7E34" w:rsidRDefault="006F7E34" w:rsidP="006F7E34">
      <w:pPr>
        <w:pStyle w:val="Standard"/>
        <w:numPr>
          <w:ilvl w:val="2"/>
          <w:numId w:val="3"/>
        </w:numPr>
        <w:tabs>
          <w:tab w:val="left" w:pos="-312"/>
        </w:tabs>
        <w:jc w:val="both"/>
        <w:rPr>
          <w:rFonts w:ascii="Arial" w:hAnsi="Arial" w:cs="Arial"/>
          <w:sz w:val="20"/>
        </w:rPr>
      </w:pPr>
      <w:r>
        <w:rPr>
          <w:rFonts w:ascii="Arial" w:hAnsi="Arial" w:cs="Arial"/>
          <w:sz w:val="20"/>
        </w:rPr>
        <w:t>Dílo bude provedeno podle platných norem a tech. podmínek týkajících se tohoto druhu díla.</w:t>
      </w:r>
    </w:p>
    <w:p w:rsidR="006F7E34" w:rsidRDefault="006F7E34" w:rsidP="006F7E34">
      <w:pPr>
        <w:pStyle w:val="Standard"/>
        <w:numPr>
          <w:ilvl w:val="2"/>
          <w:numId w:val="3"/>
        </w:numPr>
        <w:tabs>
          <w:tab w:val="left" w:pos="-312"/>
        </w:tabs>
        <w:jc w:val="both"/>
        <w:rPr>
          <w:rFonts w:ascii="Arial" w:hAnsi="Arial" w:cs="Arial"/>
          <w:sz w:val="20"/>
        </w:rPr>
      </w:pPr>
      <w:r>
        <w:rPr>
          <w:rFonts w:ascii="Arial" w:hAnsi="Arial" w:cs="Arial"/>
          <w:sz w:val="20"/>
        </w:rPr>
        <w:t>Dílo bude předáno včetně geodetického zaměření skutečného provedení díla dle SO v listinné podobě v počtu 4 kompletních vyhotovení a 1x digitálně.</w:t>
      </w:r>
    </w:p>
    <w:p w:rsidR="006F7E34" w:rsidRDefault="006F7E34" w:rsidP="006F7E34">
      <w:pPr>
        <w:pStyle w:val="Standard"/>
        <w:numPr>
          <w:ilvl w:val="2"/>
          <w:numId w:val="3"/>
        </w:numPr>
        <w:tabs>
          <w:tab w:val="left" w:pos="-312"/>
        </w:tabs>
        <w:jc w:val="both"/>
        <w:rPr>
          <w:rFonts w:ascii="Arial" w:hAnsi="Arial" w:cs="Arial"/>
          <w:sz w:val="20"/>
        </w:rPr>
      </w:pPr>
      <w:r>
        <w:rPr>
          <w:rFonts w:ascii="Arial" w:hAnsi="Arial" w:cs="Arial"/>
          <w:sz w:val="20"/>
        </w:rPr>
        <w:t>Dílo bude předáno včetně projektové dokumentace skutečného provedení díla dle SO v listinné podobě v počtu 1 kompletního vyhotovení a 1x digitálně (formát pdf.,dwg).</w:t>
      </w:r>
    </w:p>
    <w:p w:rsidR="006F7E34" w:rsidRDefault="006F7E34" w:rsidP="006F7E34">
      <w:pPr>
        <w:pStyle w:val="Standard"/>
        <w:numPr>
          <w:ilvl w:val="2"/>
          <w:numId w:val="3"/>
        </w:numPr>
        <w:tabs>
          <w:tab w:val="left" w:pos="-312"/>
        </w:tabs>
        <w:jc w:val="both"/>
      </w:pPr>
      <w:r>
        <w:rPr>
          <w:rFonts w:ascii="Arial" w:hAnsi="Arial" w:cs="Arial"/>
          <w:sz w:val="20"/>
          <w:szCs w:val="20"/>
        </w:rPr>
        <w:t xml:space="preserve">Mimo všechny definované činnosti z projektové dokumentace patří do dodávky díla i zajištění a realizace všech nezbytných organizačních opatření požadovaných např.PČR, </w:t>
      </w:r>
      <w:r>
        <w:rPr>
          <w:rFonts w:ascii="Arial" w:hAnsi="Arial" w:cs="Arial"/>
          <w:bCs/>
          <w:sz w:val="20"/>
          <w:szCs w:val="20"/>
        </w:rPr>
        <w:t xml:space="preserve">správci komunikací, správci sítí (včetně vyřízení povolení, dodržení stanovených podmínek, uhrazení poplatků) </w:t>
      </w:r>
      <w:r>
        <w:rPr>
          <w:rFonts w:ascii="Arial" w:hAnsi="Arial" w:cs="Arial"/>
          <w:sz w:val="20"/>
          <w:szCs w:val="20"/>
        </w:rPr>
        <w:t>v souvislosti s ochrannými pásmy sítí, příp. s omezením dopravy včetně objízdných tras, její bezpečnosti a bezpečnosti chodců.</w:t>
      </w:r>
    </w:p>
    <w:p w:rsidR="006F7E34" w:rsidRDefault="006F7E34" w:rsidP="006F7E34">
      <w:pPr>
        <w:pStyle w:val="Standard"/>
        <w:numPr>
          <w:ilvl w:val="2"/>
          <w:numId w:val="3"/>
        </w:numPr>
        <w:tabs>
          <w:tab w:val="left" w:pos="-312"/>
        </w:tabs>
        <w:jc w:val="both"/>
        <w:rPr>
          <w:rFonts w:ascii="Arial" w:hAnsi="Arial" w:cs="Arial"/>
          <w:bCs/>
          <w:sz w:val="20"/>
          <w:szCs w:val="20"/>
        </w:rPr>
      </w:pPr>
      <w:r>
        <w:rPr>
          <w:rFonts w:ascii="Arial" w:hAnsi="Arial" w:cs="Arial"/>
          <w:bCs/>
          <w:sz w:val="20"/>
          <w:szCs w:val="20"/>
        </w:rPr>
        <w:t>Předložení protokolů o likvidaci, příp. o uložení odpadů vzniklých v souvislosti s realizací díla.</w:t>
      </w:r>
    </w:p>
    <w:p w:rsidR="006F7E34" w:rsidRDefault="006F7E34" w:rsidP="006F7E34">
      <w:pPr>
        <w:pStyle w:val="Standard"/>
        <w:numPr>
          <w:ilvl w:val="1"/>
          <w:numId w:val="3"/>
        </w:numPr>
        <w:tabs>
          <w:tab w:val="left" w:pos="327"/>
        </w:tabs>
        <w:jc w:val="both"/>
      </w:pPr>
      <w:r>
        <w:rPr>
          <w:rFonts w:ascii="Arial" w:hAnsi="Arial" w:cs="Arial"/>
          <w:bCs/>
          <w:sz w:val="20"/>
          <w:szCs w:val="20"/>
        </w:rPr>
        <w:t>Touto smlouvou se Zhotovitel zavazuje provést na svůj náklad a nebezpečí pro Objednatele v této smlouvě popsané dílo a Objednatel se zavazuje dílo převzít a zaplatit cenu</w:t>
      </w:r>
      <w:r>
        <w:rPr>
          <w:rFonts w:ascii="Arial" w:hAnsi="Arial" w:cs="Arial"/>
          <w:bCs/>
          <w:color w:val="FF0000"/>
          <w:sz w:val="20"/>
          <w:szCs w:val="20"/>
        </w:rPr>
        <w:t>.</w:t>
      </w:r>
      <w:r>
        <w:rPr>
          <w:rFonts w:ascii="Arial" w:hAnsi="Arial" w:cs="Arial"/>
          <w:color w:val="FF0000"/>
          <w:sz w:val="20"/>
          <w:szCs w:val="20"/>
        </w:rPr>
        <w:t xml:space="preserve">  </w:t>
      </w:r>
    </w:p>
    <w:p w:rsidR="006F7E34" w:rsidRDefault="006F7E34" w:rsidP="006F7E34">
      <w:pPr>
        <w:pStyle w:val="Standard"/>
        <w:tabs>
          <w:tab w:val="left" w:pos="1473"/>
        </w:tabs>
        <w:ind w:left="573"/>
        <w:jc w:val="both"/>
        <w:rPr>
          <w:rFonts w:ascii="Arial" w:hAnsi="Arial" w:cs="Arial"/>
          <w:color w:val="FF0000"/>
          <w:sz w:val="20"/>
          <w:szCs w:val="20"/>
        </w:rPr>
      </w:pPr>
    </w:p>
    <w:p w:rsidR="006F7E34" w:rsidRDefault="006F7E34" w:rsidP="006F7E34">
      <w:pPr>
        <w:pStyle w:val="Standard"/>
        <w:tabs>
          <w:tab w:val="left" w:pos="1473"/>
        </w:tabs>
        <w:ind w:left="573"/>
        <w:jc w:val="both"/>
        <w:rPr>
          <w:rFonts w:ascii="Arial" w:hAnsi="Arial" w:cs="Arial"/>
          <w:color w:val="FF0000"/>
          <w:sz w:val="20"/>
          <w:szCs w:val="20"/>
        </w:rPr>
      </w:pPr>
    </w:p>
    <w:p w:rsidR="006F7E34" w:rsidRDefault="006F7E34" w:rsidP="006F7E34">
      <w:pPr>
        <w:pStyle w:val="Standard"/>
        <w:tabs>
          <w:tab w:val="left" w:pos="1473"/>
        </w:tabs>
        <w:ind w:left="573"/>
        <w:jc w:val="both"/>
        <w:rPr>
          <w:rFonts w:ascii="Arial" w:hAnsi="Arial" w:cs="Arial"/>
          <w:color w:val="FF0000"/>
          <w:sz w:val="20"/>
          <w:szCs w:val="20"/>
        </w:rPr>
      </w:pPr>
    </w:p>
    <w:p w:rsidR="006F7E34" w:rsidRDefault="006F7E34" w:rsidP="006F7E34">
      <w:pPr>
        <w:pStyle w:val="Standard"/>
        <w:tabs>
          <w:tab w:val="left" w:pos="1473"/>
        </w:tabs>
        <w:ind w:left="573"/>
        <w:jc w:val="both"/>
        <w:rPr>
          <w:rFonts w:ascii="Arial" w:hAnsi="Arial" w:cs="Arial"/>
          <w:color w:val="FF0000"/>
          <w:sz w:val="20"/>
          <w:szCs w:val="20"/>
        </w:rPr>
      </w:pPr>
    </w:p>
    <w:p w:rsidR="006F7E34" w:rsidRDefault="006F7E34" w:rsidP="006F7E34">
      <w:pPr>
        <w:pStyle w:val="Standard"/>
        <w:tabs>
          <w:tab w:val="left" w:pos="1620"/>
        </w:tabs>
        <w:ind w:left="360"/>
        <w:jc w:val="both"/>
        <w:rPr>
          <w:rFonts w:ascii="Arial" w:hAnsi="Arial" w:cs="Arial"/>
          <w:b/>
          <w:bCs/>
          <w:sz w:val="20"/>
        </w:rPr>
      </w:pPr>
    </w:p>
    <w:tbl>
      <w:tblPr>
        <w:tblW w:w="9072" w:type="dxa"/>
        <w:tblLayout w:type="fixed"/>
        <w:tblCellMar>
          <w:left w:w="10" w:type="dxa"/>
          <w:right w:w="10" w:type="dxa"/>
        </w:tblCellMar>
        <w:tblLook w:val="0000" w:firstRow="0" w:lastRow="0" w:firstColumn="0" w:lastColumn="0" w:noHBand="0" w:noVBand="0"/>
      </w:tblPr>
      <w:tblGrid>
        <w:gridCol w:w="9072"/>
      </w:tblGrid>
      <w:tr w:rsidR="006F7E34" w:rsidTr="003A3EA8">
        <w:tblPrEx>
          <w:tblCellMar>
            <w:top w:w="0" w:type="dxa"/>
            <w:bottom w:w="0" w:type="dxa"/>
          </w:tblCellMar>
        </w:tblPrEx>
        <w:trPr>
          <w:trHeight w:val="604"/>
        </w:trPr>
        <w:tc>
          <w:tcPr>
            <w:tcW w:w="9072" w:type="dxa"/>
            <w:tcBorders>
              <w:top w:val="single" w:sz="4" w:space="0" w:color="00000A"/>
              <w:left w:val="single" w:sz="4" w:space="0" w:color="00000A"/>
              <w:bottom w:val="single" w:sz="4" w:space="0" w:color="00000A"/>
              <w:right w:val="single" w:sz="4" w:space="0" w:color="00000A"/>
            </w:tcBorders>
            <w:shd w:val="clear" w:color="auto" w:fill="E0E0E0"/>
            <w:tcMar>
              <w:top w:w="0" w:type="dxa"/>
              <w:left w:w="70" w:type="dxa"/>
              <w:bottom w:w="0" w:type="dxa"/>
              <w:right w:w="70" w:type="dxa"/>
            </w:tcMar>
            <w:vAlign w:val="center"/>
          </w:tcPr>
          <w:p w:rsidR="006F7E34" w:rsidRDefault="006F7E34" w:rsidP="006F7E34">
            <w:pPr>
              <w:pStyle w:val="Nadpis1"/>
              <w:numPr>
                <w:ilvl w:val="0"/>
                <w:numId w:val="3"/>
              </w:numPr>
            </w:pPr>
            <w:r>
              <w:t>TERMÍNY PLNĚNÍ</w:t>
            </w:r>
          </w:p>
        </w:tc>
      </w:tr>
    </w:tbl>
    <w:p w:rsidR="006F7E34" w:rsidRDefault="006F7E34" w:rsidP="006F7E34">
      <w:pPr>
        <w:pStyle w:val="Standard"/>
        <w:jc w:val="both"/>
        <w:rPr>
          <w:rFonts w:ascii="Arial" w:hAnsi="Arial" w:cs="Arial"/>
          <w:sz w:val="20"/>
        </w:rPr>
      </w:pPr>
    </w:p>
    <w:p w:rsidR="006F7E34" w:rsidRDefault="006F7E34" w:rsidP="006F7E34">
      <w:pPr>
        <w:pStyle w:val="Standard"/>
        <w:numPr>
          <w:ilvl w:val="1"/>
          <w:numId w:val="3"/>
        </w:numPr>
        <w:tabs>
          <w:tab w:val="left" w:pos="1080"/>
        </w:tabs>
        <w:ind w:left="540" w:hanging="540"/>
        <w:jc w:val="both"/>
        <w:rPr>
          <w:rFonts w:ascii="Arial" w:hAnsi="Arial" w:cs="Arial"/>
          <w:sz w:val="20"/>
        </w:rPr>
      </w:pPr>
      <w:r>
        <w:rPr>
          <w:rFonts w:ascii="Arial" w:hAnsi="Arial" w:cs="Arial"/>
          <w:sz w:val="20"/>
        </w:rPr>
        <w:t>Termíny zahájení a ukončení</w:t>
      </w:r>
    </w:p>
    <w:p w:rsidR="006F7E34" w:rsidRDefault="006F7E34" w:rsidP="006F7E34">
      <w:pPr>
        <w:pStyle w:val="Standard"/>
        <w:numPr>
          <w:ilvl w:val="2"/>
          <w:numId w:val="3"/>
        </w:numPr>
        <w:tabs>
          <w:tab w:val="left" w:pos="-312"/>
        </w:tabs>
        <w:jc w:val="both"/>
        <w:rPr>
          <w:rFonts w:ascii="Arial" w:hAnsi="Arial" w:cs="Arial"/>
          <w:sz w:val="20"/>
        </w:rPr>
      </w:pPr>
      <w:r>
        <w:rPr>
          <w:rFonts w:ascii="Arial" w:hAnsi="Arial" w:cs="Arial"/>
          <w:sz w:val="20"/>
        </w:rPr>
        <w:t>Termínem zahájení díla se rozumí den zahájení prací 1 etapy díla.</w:t>
      </w:r>
    </w:p>
    <w:p w:rsidR="006F7E34" w:rsidRDefault="006F7E34" w:rsidP="006F7E34">
      <w:pPr>
        <w:pStyle w:val="Standard"/>
        <w:numPr>
          <w:ilvl w:val="2"/>
          <w:numId w:val="3"/>
        </w:numPr>
        <w:tabs>
          <w:tab w:val="left" w:pos="-312"/>
        </w:tabs>
        <w:jc w:val="both"/>
        <w:rPr>
          <w:rFonts w:ascii="Arial" w:hAnsi="Arial" w:cs="Arial"/>
          <w:sz w:val="20"/>
        </w:rPr>
      </w:pPr>
      <w:r>
        <w:rPr>
          <w:rFonts w:ascii="Arial" w:hAnsi="Arial" w:cs="Arial"/>
          <w:sz w:val="20"/>
        </w:rPr>
        <w:t>Zahájení prací 1 etapy:          15.09.2016</w:t>
      </w:r>
    </w:p>
    <w:p w:rsidR="006F7E34" w:rsidRDefault="006F7E34" w:rsidP="006F7E34">
      <w:pPr>
        <w:pStyle w:val="Standard"/>
        <w:numPr>
          <w:ilvl w:val="2"/>
          <w:numId w:val="3"/>
        </w:numPr>
        <w:tabs>
          <w:tab w:val="left" w:pos="-312"/>
        </w:tabs>
        <w:jc w:val="both"/>
        <w:rPr>
          <w:rFonts w:ascii="Arial" w:hAnsi="Arial" w:cs="Arial"/>
          <w:sz w:val="20"/>
        </w:rPr>
      </w:pPr>
      <w:r>
        <w:rPr>
          <w:rFonts w:ascii="Arial" w:hAnsi="Arial" w:cs="Arial"/>
          <w:sz w:val="20"/>
        </w:rPr>
        <w:t xml:space="preserve"> Ukončení prací 1 etapy:        15.11.2016</w:t>
      </w:r>
    </w:p>
    <w:p w:rsidR="006F7E34" w:rsidRDefault="006F7E34" w:rsidP="006F7E34">
      <w:pPr>
        <w:pStyle w:val="Standard"/>
        <w:numPr>
          <w:ilvl w:val="2"/>
          <w:numId w:val="3"/>
        </w:numPr>
        <w:tabs>
          <w:tab w:val="left" w:pos="-312"/>
        </w:tabs>
        <w:jc w:val="both"/>
        <w:rPr>
          <w:rFonts w:ascii="Arial" w:hAnsi="Arial" w:cs="Arial"/>
          <w:sz w:val="20"/>
        </w:rPr>
      </w:pPr>
      <w:r>
        <w:rPr>
          <w:rFonts w:ascii="Arial" w:hAnsi="Arial" w:cs="Arial"/>
          <w:sz w:val="20"/>
        </w:rPr>
        <w:t>Zahájení prací 2 etapy:          15.03.2017</w:t>
      </w:r>
    </w:p>
    <w:p w:rsidR="006F7E34" w:rsidRDefault="006F7E34" w:rsidP="006F7E34">
      <w:pPr>
        <w:pStyle w:val="Standard"/>
        <w:numPr>
          <w:ilvl w:val="2"/>
          <w:numId w:val="3"/>
        </w:numPr>
        <w:tabs>
          <w:tab w:val="left" w:pos="-312"/>
        </w:tabs>
        <w:jc w:val="both"/>
        <w:rPr>
          <w:rFonts w:ascii="Arial" w:hAnsi="Arial" w:cs="Arial"/>
          <w:sz w:val="20"/>
        </w:rPr>
      </w:pPr>
      <w:r>
        <w:rPr>
          <w:rFonts w:ascii="Arial" w:hAnsi="Arial" w:cs="Arial"/>
          <w:sz w:val="20"/>
        </w:rPr>
        <w:t>Ukončení prací 2 etapy:         15.06.2017</w:t>
      </w:r>
    </w:p>
    <w:p w:rsidR="006F7E34" w:rsidRDefault="006F7E34" w:rsidP="006F7E34">
      <w:pPr>
        <w:pStyle w:val="Standard"/>
        <w:numPr>
          <w:ilvl w:val="2"/>
          <w:numId w:val="3"/>
        </w:numPr>
        <w:tabs>
          <w:tab w:val="left" w:pos="-312"/>
        </w:tabs>
        <w:jc w:val="both"/>
        <w:rPr>
          <w:rFonts w:ascii="Arial" w:hAnsi="Arial" w:cs="Arial"/>
          <w:sz w:val="20"/>
        </w:rPr>
      </w:pPr>
      <w:r>
        <w:rPr>
          <w:rFonts w:ascii="Arial" w:hAnsi="Arial" w:cs="Arial"/>
          <w:sz w:val="20"/>
        </w:rPr>
        <w:t>Zahájení prací 3 etapy:          15.03.2018</w:t>
      </w:r>
    </w:p>
    <w:p w:rsidR="006F7E34" w:rsidRDefault="006F7E34" w:rsidP="006F7E34">
      <w:pPr>
        <w:pStyle w:val="Standard"/>
        <w:numPr>
          <w:ilvl w:val="2"/>
          <w:numId w:val="3"/>
        </w:numPr>
        <w:tabs>
          <w:tab w:val="left" w:pos="-312"/>
        </w:tabs>
        <w:jc w:val="both"/>
        <w:rPr>
          <w:rFonts w:ascii="Arial" w:hAnsi="Arial" w:cs="Arial"/>
          <w:sz w:val="20"/>
        </w:rPr>
      </w:pPr>
      <w:r>
        <w:rPr>
          <w:rFonts w:ascii="Arial" w:hAnsi="Arial" w:cs="Arial"/>
          <w:sz w:val="20"/>
        </w:rPr>
        <w:t>Ukončení prací 3 etapy:         15.06.2018</w:t>
      </w:r>
    </w:p>
    <w:p w:rsidR="006F7E34" w:rsidRDefault="006F7E34" w:rsidP="006F7E34">
      <w:pPr>
        <w:pStyle w:val="Standard"/>
        <w:numPr>
          <w:ilvl w:val="2"/>
          <w:numId w:val="3"/>
        </w:numPr>
        <w:tabs>
          <w:tab w:val="left" w:pos="-312"/>
        </w:tabs>
        <w:jc w:val="both"/>
        <w:rPr>
          <w:rFonts w:ascii="Arial" w:hAnsi="Arial" w:cs="Arial"/>
          <w:sz w:val="20"/>
        </w:rPr>
      </w:pPr>
      <w:r>
        <w:rPr>
          <w:rFonts w:ascii="Arial" w:hAnsi="Arial" w:cs="Arial"/>
          <w:sz w:val="20"/>
        </w:rPr>
        <w:t>Termínem ukončení díla se rozumí den ukončení prací 3 etapy díla.</w:t>
      </w:r>
    </w:p>
    <w:p w:rsidR="006F7E34" w:rsidRDefault="006F7E34" w:rsidP="006F7E34">
      <w:pPr>
        <w:pStyle w:val="Standard"/>
        <w:numPr>
          <w:ilvl w:val="2"/>
          <w:numId w:val="3"/>
        </w:numPr>
        <w:tabs>
          <w:tab w:val="left" w:pos="-312"/>
        </w:tabs>
        <w:jc w:val="both"/>
        <w:rPr>
          <w:rFonts w:ascii="Arial" w:hAnsi="Arial" w:cs="Arial"/>
          <w:sz w:val="20"/>
        </w:rPr>
      </w:pPr>
      <w:r>
        <w:rPr>
          <w:rFonts w:ascii="Arial" w:hAnsi="Arial" w:cs="Arial"/>
          <w:sz w:val="20"/>
        </w:rPr>
        <w:t>Při sloučení 2 a 3 etapy díla je termín ukončení díla 15.6.2017.</w:t>
      </w:r>
    </w:p>
    <w:p w:rsidR="006F7E34" w:rsidRDefault="006F7E34" w:rsidP="006F7E34">
      <w:pPr>
        <w:pStyle w:val="Standard"/>
        <w:tabs>
          <w:tab w:val="left" w:pos="1608"/>
        </w:tabs>
        <w:ind w:left="708"/>
        <w:jc w:val="both"/>
        <w:rPr>
          <w:rFonts w:ascii="Arial" w:hAnsi="Arial" w:cs="Arial"/>
          <w:b/>
          <w:sz w:val="20"/>
        </w:rPr>
      </w:pPr>
      <w:r>
        <w:rPr>
          <w:rFonts w:ascii="Arial" w:hAnsi="Arial" w:cs="Arial"/>
          <w:b/>
          <w:sz w:val="20"/>
        </w:rPr>
        <w:t>Objednatel sdělí Zhotoviteli do 31.1.2017, resp. do 31.1.2018 výši zajištěných finančních prostředků na realizaci 2 nebo 3 etapy, nebo jejich částí, a vyzve nebo nevyzve jej k zahájení prací v příslušném termínu.</w:t>
      </w:r>
    </w:p>
    <w:p w:rsidR="006F7E34" w:rsidRDefault="006F7E34" w:rsidP="006F7E34">
      <w:pPr>
        <w:pStyle w:val="Standard"/>
        <w:tabs>
          <w:tab w:val="left" w:pos="1080"/>
        </w:tabs>
        <w:ind w:left="180"/>
        <w:jc w:val="both"/>
        <w:rPr>
          <w:rFonts w:ascii="Arial" w:hAnsi="Arial" w:cs="Arial"/>
          <w:sz w:val="20"/>
        </w:rPr>
      </w:pPr>
    </w:p>
    <w:p w:rsidR="006F7E34" w:rsidRDefault="006F7E34" w:rsidP="006F7E34">
      <w:pPr>
        <w:pStyle w:val="Standard"/>
        <w:numPr>
          <w:ilvl w:val="1"/>
          <w:numId w:val="3"/>
        </w:numPr>
        <w:tabs>
          <w:tab w:val="left" w:pos="1080"/>
        </w:tabs>
        <w:ind w:left="540" w:hanging="540"/>
        <w:jc w:val="both"/>
        <w:rPr>
          <w:rFonts w:ascii="Arial" w:hAnsi="Arial" w:cs="Arial"/>
          <w:sz w:val="20"/>
        </w:rPr>
      </w:pPr>
      <w:r>
        <w:rPr>
          <w:rFonts w:ascii="Arial" w:hAnsi="Arial" w:cs="Arial"/>
          <w:sz w:val="20"/>
        </w:rPr>
        <w:t>Termín provedení díla</w:t>
      </w:r>
    </w:p>
    <w:p w:rsidR="006F7E34" w:rsidRDefault="006F7E34" w:rsidP="006F7E34">
      <w:pPr>
        <w:pStyle w:val="Standard"/>
        <w:numPr>
          <w:ilvl w:val="2"/>
          <w:numId w:val="3"/>
        </w:numPr>
        <w:tabs>
          <w:tab w:val="left" w:pos="-312"/>
        </w:tabs>
        <w:jc w:val="both"/>
      </w:pPr>
      <w:r>
        <w:rPr>
          <w:rFonts w:ascii="Arial" w:hAnsi="Arial" w:cs="Arial"/>
          <w:sz w:val="20"/>
        </w:rPr>
        <w:t xml:space="preserve">Dílo je </w:t>
      </w:r>
      <w:r>
        <w:rPr>
          <w:rFonts w:ascii="Arial" w:hAnsi="Arial" w:cs="Arial"/>
          <w:b/>
          <w:sz w:val="20"/>
        </w:rPr>
        <w:t>provedeno</w:t>
      </w:r>
      <w:r>
        <w:rPr>
          <w:rFonts w:ascii="Arial" w:hAnsi="Arial" w:cs="Arial"/>
          <w:sz w:val="20"/>
        </w:rPr>
        <w:t>, je-li dokončeno a předáno Objednateli. Smluvní strany se dohodly, že pod pojmem „předáno“ se rozumí předání a převzetí díla. Termínem dokončení se rozumí den, v němž Zhotovitel písemně oznámí Objednateli, že dokončil veškeré práce na díle a vyzve jej k</w:t>
      </w:r>
      <w:r>
        <w:rPr>
          <w:rFonts w:ascii="Arial" w:hAnsi="Arial" w:cs="Arial"/>
          <w:color w:val="FF0000"/>
          <w:sz w:val="20"/>
        </w:rPr>
        <w:t> </w:t>
      </w:r>
      <w:r>
        <w:rPr>
          <w:rFonts w:ascii="Arial" w:hAnsi="Arial" w:cs="Arial"/>
          <w:sz w:val="20"/>
        </w:rPr>
        <w:t>předání a převzetí díla.</w:t>
      </w:r>
    </w:p>
    <w:p w:rsidR="006F7E34" w:rsidRDefault="006F7E34" w:rsidP="006F7E34">
      <w:pPr>
        <w:pStyle w:val="Standard"/>
        <w:numPr>
          <w:ilvl w:val="2"/>
          <w:numId w:val="3"/>
        </w:numPr>
        <w:tabs>
          <w:tab w:val="left" w:pos="-312"/>
        </w:tabs>
        <w:jc w:val="both"/>
        <w:rPr>
          <w:rFonts w:ascii="Arial" w:hAnsi="Arial" w:cs="Arial"/>
          <w:sz w:val="20"/>
        </w:rPr>
      </w:pPr>
      <w:r>
        <w:rPr>
          <w:rFonts w:ascii="Arial" w:hAnsi="Arial" w:cs="Arial"/>
          <w:sz w:val="20"/>
        </w:rPr>
        <w:t>Dokončení a předání díla: do 15.06.2018</w:t>
      </w:r>
    </w:p>
    <w:p w:rsidR="006F7E34" w:rsidRDefault="006F7E34" w:rsidP="006F7E34">
      <w:pPr>
        <w:pStyle w:val="Standard"/>
        <w:numPr>
          <w:ilvl w:val="2"/>
          <w:numId w:val="3"/>
        </w:numPr>
        <w:tabs>
          <w:tab w:val="left" w:pos="-312"/>
        </w:tabs>
        <w:jc w:val="both"/>
        <w:rPr>
          <w:rFonts w:ascii="Arial" w:hAnsi="Arial" w:cs="Arial"/>
          <w:sz w:val="20"/>
        </w:rPr>
      </w:pPr>
      <w:r>
        <w:rPr>
          <w:rFonts w:ascii="Arial" w:hAnsi="Arial" w:cs="Arial"/>
          <w:sz w:val="20"/>
        </w:rPr>
        <w:t>Smluvní strany se dohodly, že v případě sloučení realizace etapy 2 a 3 výstavby díla, je termín dokončení díla 15.06.2017</w:t>
      </w:r>
    </w:p>
    <w:p w:rsidR="006F7E34" w:rsidRDefault="006F7E34" w:rsidP="006F7E34">
      <w:pPr>
        <w:pStyle w:val="Odstavecseseznamem"/>
        <w:numPr>
          <w:ilvl w:val="1"/>
          <w:numId w:val="3"/>
        </w:numPr>
        <w:tabs>
          <w:tab w:val="left" w:pos="1383"/>
        </w:tabs>
        <w:jc w:val="both"/>
      </w:pPr>
      <w:r>
        <w:rPr>
          <w:rFonts w:ascii="Arial" w:hAnsi="Arial" w:cs="Arial"/>
          <w:sz w:val="20"/>
        </w:rPr>
        <w:t xml:space="preserve">Harmonogram realizace díla s členěním na týdny pro variantu s ukončením díla 15.6.2018 je závazný a tvoří nedílnou součást této smlouvy, jako </w:t>
      </w:r>
      <w:r>
        <w:rPr>
          <w:rFonts w:ascii="Arial" w:hAnsi="Arial" w:cs="Arial"/>
          <w:b/>
          <w:bCs/>
          <w:sz w:val="20"/>
        </w:rPr>
        <w:t>příloha č. 2</w:t>
      </w:r>
    </w:p>
    <w:p w:rsidR="006F7E34" w:rsidRDefault="006F7E34" w:rsidP="006F7E34">
      <w:pPr>
        <w:pStyle w:val="Odstavecseseznamem"/>
        <w:tabs>
          <w:tab w:val="left" w:pos="1113"/>
        </w:tabs>
        <w:ind w:left="573"/>
        <w:jc w:val="both"/>
        <w:rPr>
          <w:rFonts w:ascii="Arial" w:hAnsi="Arial" w:cs="Arial"/>
          <w:sz w:val="20"/>
        </w:rPr>
      </w:pPr>
    </w:p>
    <w:p w:rsidR="006F7E34" w:rsidRDefault="006F7E34" w:rsidP="006F7E34">
      <w:pPr>
        <w:pStyle w:val="Standard"/>
        <w:rPr>
          <w:rFonts w:ascii="Arial" w:hAnsi="Arial" w:cs="Arial"/>
          <w:sz w:val="20"/>
        </w:rPr>
      </w:pPr>
    </w:p>
    <w:tbl>
      <w:tblPr>
        <w:tblW w:w="9072" w:type="dxa"/>
        <w:tblLayout w:type="fixed"/>
        <w:tblCellMar>
          <w:left w:w="10" w:type="dxa"/>
          <w:right w:w="10" w:type="dxa"/>
        </w:tblCellMar>
        <w:tblLook w:val="0000" w:firstRow="0" w:lastRow="0" w:firstColumn="0" w:lastColumn="0" w:noHBand="0" w:noVBand="0"/>
      </w:tblPr>
      <w:tblGrid>
        <w:gridCol w:w="9072"/>
      </w:tblGrid>
      <w:tr w:rsidR="006F7E34" w:rsidTr="003A3EA8">
        <w:tblPrEx>
          <w:tblCellMar>
            <w:top w:w="0" w:type="dxa"/>
            <w:bottom w:w="0" w:type="dxa"/>
          </w:tblCellMar>
        </w:tblPrEx>
        <w:trPr>
          <w:trHeight w:val="604"/>
        </w:trPr>
        <w:tc>
          <w:tcPr>
            <w:tcW w:w="9072" w:type="dxa"/>
            <w:tcBorders>
              <w:top w:val="single" w:sz="4" w:space="0" w:color="00000A"/>
              <w:left w:val="single" w:sz="4" w:space="0" w:color="00000A"/>
              <w:bottom w:val="single" w:sz="4" w:space="0" w:color="00000A"/>
              <w:right w:val="single" w:sz="4" w:space="0" w:color="00000A"/>
            </w:tcBorders>
            <w:shd w:val="clear" w:color="auto" w:fill="E0E0E0"/>
            <w:tcMar>
              <w:top w:w="0" w:type="dxa"/>
              <w:left w:w="70" w:type="dxa"/>
              <w:bottom w:w="0" w:type="dxa"/>
              <w:right w:w="70" w:type="dxa"/>
            </w:tcMar>
            <w:vAlign w:val="center"/>
          </w:tcPr>
          <w:p w:rsidR="006F7E34" w:rsidRDefault="006F7E34" w:rsidP="006F7E34">
            <w:pPr>
              <w:pStyle w:val="Nadpis1"/>
              <w:numPr>
                <w:ilvl w:val="0"/>
                <w:numId w:val="3"/>
              </w:numPr>
            </w:pPr>
            <w:r>
              <w:t>CENA DÍLA A PODMÍNKY PRO ZMĚNU SJEDNANÉ CENY</w:t>
            </w:r>
          </w:p>
        </w:tc>
      </w:tr>
    </w:tbl>
    <w:p w:rsidR="006F7E34" w:rsidRDefault="006F7E34" w:rsidP="006F7E34">
      <w:pPr>
        <w:pStyle w:val="Standard"/>
        <w:ind w:left="1056"/>
        <w:jc w:val="both"/>
        <w:rPr>
          <w:rFonts w:ascii="Arial" w:hAnsi="Arial" w:cs="Arial"/>
          <w:sz w:val="20"/>
        </w:rPr>
      </w:pPr>
    </w:p>
    <w:p w:rsidR="006F7E34" w:rsidRDefault="006F7E34" w:rsidP="006F7E34">
      <w:pPr>
        <w:pStyle w:val="Standard"/>
        <w:numPr>
          <w:ilvl w:val="1"/>
          <w:numId w:val="3"/>
        </w:numPr>
        <w:tabs>
          <w:tab w:val="left" w:pos="1080"/>
        </w:tabs>
        <w:ind w:left="540" w:hanging="540"/>
        <w:jc w:val="both"/>
        <w:rPr>
          <w:rFonts w:ascii="Arial" w:hAnsi="Arial" w:cs="Arial"/>
          <w:sz w:val="20"/>
        </w:rPr>
      </w:pPr>
      <w:r>
        <w:rPr>
          <w:rFonts w:ascii="Arial" w:hAnsi="Arial" w:cs="Arial"/>
          <w:sz w:val="20"/>
        </w:rPr>
        <w:t>Výše sjednané ceny</w:t>
      </w:r>
    </w:p>
    <w:p w:rsidR="006F7E34" w:rsidRDefault="006F7E34" w:rsidP="006F7E34">
      <w:pPr>
        <w:pStyle w:val="Standard"/>
        <w:numPr>
          <w:ilvl w:val="2"/>
          <w:numId w:val="3"/>
        </w:numPr>
        <w:tabs>
          <w:tab w:val="left" w:pos="-312"/>
        </w:tabs>
        <w:jc w:val="both"/>
      </w:pPr>
      <w:r>
        <w:rPr>
          <w:rFonts w:ascii="Arial" w:hAnsi="Arial" w:cs="Arial"/>
          <w:sz w:val="20"/>
        </w:rPr>
        <w:t xml:space="preserve">Obě smluvní strany sjednaly za provedení díla </w:t>
      </w:r>
      <w:r>
        <w:rPr>
          <w:rFonts w:ascii="Arial" w:hAnsi="Arial" w:cs="Arial"/>
          <w:b/>
          <w:sz w:val="20"/>
        </w:rPr>
        <w:t>nejvýše přípustnou cenu</w:t>
      </w:r>
      <w:r>
        <w:rPr>
          <w:rFonts w:ascii="Arial" w:hAnsi="Arial" w:cs="Arial"/>
          <w:sz w:val="20"/>
        </w:rPr>
        <w:t xml:space="preserve"> ve výši</w:t>
      </w:r>
    </w:p>
    <w:p w:rsidR="006F7E34" w:rsidRDefault="006F7E34" w:rsidP="006F7E34">
      <w:pPr>
        <w:pStyle w:val="Standard"/>
        <w:ind w:left="1056"/>
        <w:jc w:val="both"/>
        <w:rPr>
          <w:rFonts w:ascii="Arial" w:hAnsi="Arial" w:cs="Arial"/>
          <w:sz w:val="20"/>
        </w:rPr>
      </w:pPr>
    </w:p>
    <w:p w:rsidR="006F7E34" w:rsidRDefault="006F7E34" w:rsidP="006F7E34">
      <w:pPr>
        <w:pStyle w:val="Standard"/>
        <w:ind w:left="540"/>
        <w:jc w:val="both"/>
      </w:pPr>
      <w:r>
        <w:rPr>
          <w:rFonts w:ascii="Arial" w:hAnsi="Arial" w:cs="Arial"/>
          <w:b/>
          <w:bCs/>
          <w:sz w:val="20"/>
        </w:rPr>
        <w:t>Cena díla bez DPH</w:t>
      </w:r>
      <w:r>
        <w:rPr>
          <w:rFonts w:ascii="Arial" w:hAnsi="Arial" w:cs="Arial"/>
          <w:b/>
          <w:bCs/>
          <w:sz w:val="20"/>
        </w:rPr>
        <w:tab/>
      </w:r>
      <w:r>
        <w:rPr>
          <w:rFonts w:ascii="Arial" w:hAnsi="Arial" w:cs="Arial"/>
          <w:b/>
          <w:bCs/>
          <w:sz w:val="20"/>
        </w:rPr>
        <w:tab/>
        <w:t xml:space="preserve">                 884.048,52</w:t>
      </w:r>
      <w:r>
        <w:rPr>
          <w:rFonts w:ascii="Arial" w:hAnsi="Arial" w:cs="Arial"/>
          <w:b/>
          <w:bCs/>
          <w:sz w:val="20"/>
          <w:shd w:val="clear" w:color="auto" w:fill="FFFFFF"/>
        </w:rPr>
        <w:t xml:space="preserve">  </w:t>
      </w:r>
      <w:r>
        <w:rPr>
          <w:rFonts w:ascii="Arial" w:hAnsi="Arial" w:cs="Arial"/>
          <w:b/>
          <w:bCs/>
          <w:sz w:val="20"/>
        </w:rPr>
        <w:t xml:space="preserve">  Kč</w:t>
      </w:r>
    </w:p>
    <w:p w:rsidR="006F7E34" w:rsidRDefault="006F7E34" w:rsidP="006F7E34">
      <w:pPr>
        <w:pStyle w:val="Standard"/>
        <w:ind w:left="540"/>
        <w:jc w:val="both"/>
      </w:pPr>
      <w:r>
        <w:rPr>
          <w:rFonts w:ascii="Arial" w:hAnsi="Arial" w:cs="Arial"/>
          <w:b/>
          <w:bCs/>
          <w:sz w:val="20"/>
        </w:rPr>
        <w:t>Výše DPH</w:t>
      </w:r>
      <w:r>
        <w:rPr>
          <w:rFonts w:ascii="Arial" w:hAnsi="Arial" w:cs="Arial"/>
          <w:b/>
          <w:bCs/>
          <w:sz w:val="20"/>
        </w:rPr>
        <w:tab/>
      </w:r>
      <w:r>
        <w:rPr>
          <w:rFonts w:ascii="Arial" w:hAnsi="Arial" w:cs="Arial"/>
          <w:b/>
          <w:bCs/>
          <w:sz w:val="20"/>
        </w:rPr>
        <w:tab/>
      </w:r>
      <w:r>
        <w:rPr>
          <w:rFonts w:ascii="Arial" w:hAnsi="Arial" w:cs="Arial"/>
          <w:b/>
          <w:bCs/>
          <w:sz w:val="20"/>
        </w:rPr>
        <w:tab/>
        <w:t xml:space="preserve">             </w:t>
      </w:r>
      <w:r>
        <w:rPr>
          <w:rFonts w:ascii="Arial" w:hAnsi="Arial" w:cs="Arial"/>
          <w:b/>
          <w:bCs/>
          <w:sz w:val="20"/>
          <w:shd w:val="clear" w:color="auto" w:fill="FFFFFF"/>
        </w:rPr>
        <w:t xml:space="preserve">    185.650,19  </w:t>
      </w:r>
      <w:r>
        <w:rPr>
          <w:rFonts w:ascii="Arial" w:hAnsi="Arial" w:cs="Arial"/>
          <w:b/>
          <w:bCs/>
          <w:sz w:val="20"/>
          <w:shd w:val="clear" w:color="auto" w:fill="FFFFFF"/>
        </w:rPr>
        <w:tab/>
      </w:r>
      <w:r>
        <w:rPr>
          <w:rFonts w:ascii="Arial" w:hAnsi="Arial" w:cs="Arial"/>
          <w:b/>
          <w:bCs/>
          <w:sz w:val="20"/>
        </w:rPr>
        <w:t xml:space="preserve"> Kč</w:t>
      </w:r>
    </w:p>
    <w:p w:rsidR="006F7E34" w:rsidRDefault="006F7E34" w:rsidP="006F7E34">
      <w:pPr>
        <w:pStyle w:val="Standard"/>
        <w:ind w:left="540"/>
        <w:jc w:val="both"/>
      </w:pPr>
      <w:r>
        <w:rPr>
          <w:rFonts w:ascii="Arial" w:hAnsi="Arial" w:cs="Arial"/>
          <w:b/>
          <w:bCs/>
          <w:sz w:val="20"/>
          <w:u w:val="single"/>
        </w:rPr>
        <w:t>Cena díla včetně DPH</w:t>
      </w:r>
      <w:r>
        <w:rPr>
          <w:rFonts w:ascii="Arial" w:hAnsi="Arial" w:cs="Arial"/>
          <w:sz w:val="20"/>
          <w:u w:val="single"/>
        </w:rPr>
        <w:tab/>
      </w:r>
      <w:r>
        <w:rPr>
          <w:rFonts w:ascii="Arial" w:hAnsi="Arial" w:cs="Arial"/>
          <w:sz w:val="20"/>
          <w:u w:val="single"/>
        </w:rPr>
        <w:tab/>
        <w:t xml:space="preserve">             </w:t>
      </w:r>
      <w:r>
        <w:rPr>
          <w:rFonts w:ascii="Arial" w:hAnsi="Arial" w:cs="Arial"/>
          <w:sz w:val="20"/>
          <w:u w:val="single"/>
          <w:shd w:val="clear" w:color="auto" w:fill="FFFFFF"/>
        </w:rPr>
        <w:t xml:space="preserve"> </w:t>
      </w:r>
      <w:r>
        <w:rPr>
          <w:rFonts w:ascii="Arial" w:hAnsi="Arial" w:cs="Arial"/>
          <w:b/>
          <w:bCs/>
          <w:sz w:val="20"/>
          <w:u w:val="single"/>
          <w:shd w:val="clear" w:color="auto" w:fill="FFFFFF"/>
        </w:rPr>
        <w:t>1 069.699,00</w:t>
      </w:r>
      <w:r>
        <w:rPr>
          <w:rFonts w:ascii="Arial" w:hAnsi="Arial" w:cs="Arial"/>
          <w:b/>
          <w:bCs/>
          <w:sz w:val="20"/>
          <w:u w:val="single"/>
        </w:rPr>
        <w:t xml:space="preserve"> </w:t>
      </w:r>
      <w:r>
        <w:rPr>
          <w:rFonts w:ascii="Arial" w:hAnsi="Arial" w:cs="Arial"/>
          <w:sz w:val="20"/>
          <w:u w:val="single"/>
        </w:rPr>
        <w:tab/>
        <w:t xml:space="preserve"> </w:t>
      </w:r>
      <w:r>
        <w:rPr>
          <w:rFonts w:ascii="Arial" w:hAnsi="Arial" w:cs="Arial"/>
          <w:b/>
          <w:bCs/>
          <w:sz w:val="20"/>
          <w:u w:val="single"/>
        </w:rPr>
        <w:t>Kč</w:t>
      </w:r>
    </w:p>
    <w:p w:rsidR="006F7E34" w:rsidRDefault="006F7E34" w:rsidP="006F7E34">
      <w:pPr>
        <w:pStyle w:val="Standard"/>
        <w:ind w:left="709" w:firstLine="709"/>
        <w:jc w:val="both"/>
        <w:rPr>
          <w:rFonts w:ascii="Arial" w:hAnsi="Arial" w:cs="Arial"/>
          <w:sz w:val="20"/>
        </w:rPr>
      </w:pPr>
    </w:p>
    <w:p w:rsidR="006F7E34" w:rsidRDefault="006F7E34" w:rsidP="006F7E34">
      <w:pPr>
        <w:pStyle w:val="Standard"/>
        <w:numPr>
          <w:ilvl w:val="1"/>
          <w:numId w:val="3"/>
        </w:numPr>
        <w:tabs>
          <w:tab w:val="left" w:pos="1080"/>
        </w:tabs>
        <w:ind w:left="540" w:hanging="540"/>
        <w:jc w:val="both"/>
        <w:rPr>
          <w:rFonts w:ascii="Arial" w:hAnsi="Arial" w:cs="Arial"/>
          <w:sz w:val="20"/>
        </w:rPr>
      </w:pPr>
      <w:r>
        <w:rPr>
          <w:rFonts w:ascii="Arial" w:hAnsi="Arial" w:cs="Arial"/>
          <w:sz w:val="20"/>
        </w:rPr>
        <w:t>Obsah ceny</w:t>
      </w:r>
    </w:p>
    <w:p w:rsidR="006F7E34" w:rsidRDefault="006F7E34" w:rsidP="006F7E34">
      <w:pPr>
        <w:pStyle w:val="Standard"/>
        <w:numPr>
          <w:ilvl w:val="2"/>
          <w:numId w:val="3"/>
        </w:numPr>
        <w:tabs>
          <w:tab w:val="left" w:pos="-312"/>
        </w:tabs>
        <w:jc w:val="both"/>
      </w:pPr>
      <w:r>
        <w:rPr>
          <w:rFonts w:ascii="Arial" w:hAnsi="Arial" w:cs="Arial"/>
          <w:sz w:val="20"/>
        </w:rPr>
        <w:t xml:space="preserve"> Cena díla je oběma smluvními stranami sjednána v souladu s ustanovením § 2 zákona č. 526/1990 Sb., o cenách, ve znění pozdějších předpisů</w:t>
      </w:r>
      <w:r>
        <w:rPr>
          <w:rFonts w:ascii="Arial" w:hAnsi="Arial" w:cs="Arial"/>
          <w:color w:val="FF0000"/>
          <w:sz w:val="20"/>
        </w:rPr>
        <w:t>.</w:t>
      </w:r>
      <w:r>
        <w:rPr>
          <w:rFonts w:ascii="Arial" w:hAnsi="Arial" w:cs="Arial"/>
          <w:sz w:val="20"/>
        </w:rPr>
        <w:t xml:space="preserve">  Cena díla je stanovena součtem naceněných položek výkazu výměr předaného Zhotovitelem Objednateli v zadávacím řízení na tuto veřejnou zakázku, kdy položkový rozpočet je nedílnou součástí této smlouvy jako </w:t>
      </w:r>
      <w:r>
        <w:rPr>
          <w:rFonts w:ascii="Arial" w:hAnsi="Arial" w:cs="Arial"/>
          <w:b/>
          <w:bCs/>
          <w:sz w:val="20"/>
        </w:rPr>
        <w:t>příloha č. 1.</w:t>
      </w:r>
      <w:r>
        <w:rPr>
          <w:rFonts w:ascii="Arial" w:hAnsi="Arial" w:cs="Arial"/>
          <w:sz w:val="20"/>
        </w:rPr>
        <w:t xml:space="preserve"> Sjednaná cena obsahuje veškeré náklady Zhotovitele nezbytné k řádnému a včasnému provedení díla a zisk Zhotovitele.</w:t>
      </w:r>
    </w:p>
    <w:p w:rsidR="006F7E34" w:rsidRDefault="006F7E34" w:rsidP="006F7E34">
      <w:pPr>
        <w:pStyle w:val="Standard"/>
        <w:jc w:val="both"/>
        <w:rPr>
          <w:rFonts w:ascii="Arial" w:hAnsi="Arial" w:cs="Arial"/>
          <w:sz w:val="20"/>
        </w:rPr>
      </w:pPr>
    </w:p>
    <w:p w:rsidR="006F7E34" w:rsidRDefault="006F7E34" w:rsidP="006F7E34">
      <w:pPr>
        <w:pStyle w:val="Standard"/>
        <w:numPr>
          <w:ilvl w:val="1"/>
          <w:numId w:val="3"/>
        </w:numPr>
        <w:tabs>
          <w:tab w:val="left" w:pos="1080"/>
        </w:tabs>
        <w:ind w:left="540" w:hanging="540"/>
        <w:jc w:val="both"/>
        <w:rPr>
          <w:rFonts w:ascii="Arial" w:hAnsi="Arial" w:cs="Arial"/>
          <w:sz w:val="20"/>
        </w:rPr>
      </w:pPr>
      <w:r>
        <w:rPr>
          <w:rFonts w:ascii="Arial" w:hAnsi="Arial" w:cs="Arial"/>
          <w:sz w:val="20"/>
        </w:rPr>
        <w:t>Podmínky pro změnu ceny</w:t>
      </w:r>
    </w:p>
    <w:p w:rsidR="006F7E34" w:rsidRDefault="006F7E34" w:rsidP="006F7E34">
      <w:pPr>
        <w:pStyle w:val="Standard"/>
        <w:numPr>
          <w:ilvl w:val="2"/>
          <w:numId w:val="3"/>
        </w:numPr>
        <w:tabs>
          <w:tab w:val="left" w:pos="-312"/>
        </w:tabs>
        <w:jc w:val="both"/>
        <w:rPr>
          <w:rFonts w:ascii="Arial" w:hAnsi="Arial" w:cs="Arial"/>
          <w:sz w:val="20"/>
        </w:rPr>
      </w:pPr>
      <w:r>
        <w:rPr>
          <w:rFonts w:ascii="Arial" w:hAnsi="Arial" w:cs="Arial"/>
          <w:sz w:val="20"/>
        </w:rPr>
        <w:t>Sjednaná cena je cenou nejvýše přípustnou a může být změněna pouze za níže uvedených podmínek.</w:t>
      </w:r>
    </w:p>
    <w:p w:rsidR="006F7E34" w:rsidRDefault="006F7E34" w:rsidP="006F7E34">
      <w:pPr>
        <w:pStyle w:val="Standard"/>
        <w:numPr>
          <w:ilvl w:val="2"/>
          <w:numId w:val="3"/>
        </w:numPr>
        <w:tabs>
          <w:tab w:val="left" w:pos="-312"/>
        </w:tabs>
        <w:jc w:val="both"/>
        <w:rPr>
          <w:rFonts w:ascii="Arial" w:hAnsi="Arial" w:cs="Arial"/>
          <w:sz w:val="20"/>
        </w:rPr>
      </w:pPr>
      <w:r>
        <w:rPr>
          <w:rFonts w:ascii="Arial" w:hAnsi="Arial" w:cs="Arial"/>
          <w:sz w:val="20"/>
        </w:rPr>
        <w:t>Změna sjednané ceny je možná pouze</w:t>
      </w:r>
    </w:p>
    <w:p w:rsidR="006F7E34" w:rsidRDefault="006F7E34" w:rsidP="006F7E34">
      <w:pPr>
        <w:pStyle w:val="Standard"/>
        <w:tabs>
          <w:tab w:val="left" w:pos="900"/>
        </w:tabs>
        <w:jc w:val="both"/>
        <w:rPr>
          <w:rFonts w:ascii="Arial" w:hAnsi="Arial" w:cs="Arial"/>
          <w:sz w:val="20"/>
        </w:rPr>
      </w:pPr>
    </w:p>
    <w:p w:rsidR="006F7E34" w:rsidRDefault="006F7E34" w:rsidP="006F7E34">
      <w:pPr>
        <w:pStyle w:val="Standard"/>
        <w:tabs>
          <w:tab w:val="left" w:pos="900"/>
        </w:tabs>
        <w:jc w:val="both"/>
        <w:rPr>
          <w:rFonts w:ascii="Arial" w:hAnsi="Arial" w:cs="Arial"/>
          <w:sz w:val="20"/>
        </w:rPr>
      </w:pPr>
    </w:p>
    <w:p w:rsidR="006F7E34" w:rsidRDefault="006F7E34" w:rsidP="006F7E34">
      <w:pPr>
        <w:pStyle w:val="Standard"/>
        <w:tabs>
          <w:tab w:val="left" w:pos="900"/>
        </w:tabs>
        <w:jc w:val="both"/>
        <w:rPr>
          <w:rFonts w:ascii="Arial" w:hAnsi="Arial" w:cs="Arial"/>
          <w:sz w:val="20"/>
        </w:rPr>
      </w:pPr>
    </w:p>
    <w:p w:rsidR="006F7E34" w:rsidRDefault="006F7E34" w:rsidP="006F7E34">
      <w:pPr>
        <w:pStyle w:val="Standard"/>
        <w:numPr>
          <w:ilvl w:val="0"/>
          <w:numId w:val="13"/>
        </w:numPr>
        <w:tabs>
          <w:tab w:val="left" w:pos="2520"/>
        </w:tabs>
        <w:ind w:left="1260" w:firstLine="0"/>
        <w:jc w:val="both"/>
        <w:rPr>
          <w:rFonts w:ascii="Arial" w:hAnsi="Arial" w:cs="Arial"/>
          <w:sz w:val="20"/>
        </w:rPr>
      </w:pPr>
      <w:r>
        <w:rPr>
          <w:rFonts w:ascii="Arial" w:hAnsi="Arial" w:cs="Arial"/>
          <w:sz w:val="20"/>
        </w:rPr>
        <w:lastRenderedPageBreak/>
        <w:t>pokud v průběhu realizace díla dojde ke změnám sazeb DPH. V tomto případě bude cena včetně DPH upravena podle aktuální výše DPH, platné v době fakturace.</w:t>
      </w:r>
    </w:p>
    <w:p w:rsidR="006F7E34" w:rsidRDefault="006F7E34" w:rsidP="006F7E34">
      <w:pPr>
        <w:pStyle w:val="Standard"/>
        <w:numPr>
          <w:ilvl w:val="0"/>
          <w:numId w:val="2"/>
        </w:numPr>
        <w:tabs>
          <w:tab w:val="left" w:pos="2520"/>
        </w:tabs>
        <w:ind w:left="1260" w:firstLine="0"/>
        <w:jc w:val="both"/>
        <w:rPr>
          <w:rFonts w:ascii="Arial" w:hAnsi="Arial" w:cs="Arial"/>
          <w:sz w:val="20"/>
        </w:rPr>
      </w:pPr>
      <w:r>
        <w:rPr>
          <w:rFonts w:ascii="Arial" w:hAnsi="Arial" w:cs="Arial"/>
          <w:sz w:val="20"/>
        </w:rPr>
        <w:t>pokud Objednatel bude požadovat i provedení jiných prací, než těch, které byly předmětem výkazu výměr</w:t>
      </w:r>
    </w:p>
    <w:p w:rsidR="006F7E34" w:rsidRDefault="006F7E34" w:rsidP="006F7E34">
      <w:pPr>
        <w:pStyle w:val="Standard"/>
        <w:numPr>
          <w:ilvl w:val="0"/>
          <w:numId w:val="2"/>
        </w:numPr>
        <w:tabs>
          <w:tab w:val="left" w:pos="2520"/>
        </w:tabs>
        <w:ind w:left="1260" w:firstLine="0"/>
        <w:jc w:val="both"/>
        <w:rPr>
          <w:rFonts w:ascii="Arial" w:hAnsi="Arial" w:cs="Arial"/>
          <w:sz w:val="20"/>
        </w:rPr>
      </w:pPr>
      <w:r>
        <w:rPr>
          <w:rFonts w:ascii="Arial" w:hAnsi="Arial" w:cs="Arial"/>
          <w:sz w:val="20"/>
        </w:rPr>
        <w:t>pokud Objednatel vyloučí některé práce, etapu či část etapy z předmětu plnění.</w:t>
      </w:r>
    </w:p>
    <w:p w:rsidR="006F7E34" w:rsidRDefault="006F7E34" w:rsidP="006F7E34">
      <w:pPr>
        <w:pStyle w:val="Standard"/>
        <w:tabs>
          <w:tab w:val="left" w:pos="2520"/>
        </w:tabs>
        <w:ind w:left="1260"/>
        <w:jc w:val="both"/>
        <w:rPr>
          <w:rFonts w:ascii="Arial" w:hAnsi="Arial" w:cs="Arial"/>
          <w:color w:val="FF0000"/>
          <w:sz w:val="20"/>
        </w:rPr>
      </w:pPr>
    </w:p>
    <w:p w:rsidR="006F7E34" w:rsidRDefault="006F7E34" w:rsidP="006F7E34">
      <w:pPr>
        <w:pStyle w:val="Standard"/>
        <w:tabs>
          <w:tab w:val="left" w:pos="2520"/>
        </w:tabs>
        <w:ind w:left="1260"/>
        <w:jc w:val="both"/>
        <w:rPr>
          <w:rFonts w:ascii="Arial" w:hAnsi="Arial" w:cs="Arial"/>
          <w:sz w:val="20"/>
        </w:rPr>
      </w:pPr>
    </w:p>
    <w:p w:rsidR="006F7E34" w:rsidRDefault="006F7E34" w:rsidP="006F7E34">
      <w:pPr>
        <w:pStyle w:val="Standard"/>
        <w:ind w:left="708"/>
        <w:jc w:val="both"/>
        <w:rPr>
          <w:rFonts w:ascii="Arial" w:hAnsi="Arial" w:cs="Arial"/>
          <w:sz w:val="20"/>
        </w:rPr>
      </w:pPr>
    </w:p>
    <w:p w:rsidR="006F7E34" w:rsidRDefault="006F7E34" w:rsidP="006F7E34">
      <w:pPr>
        <w:pStyle w:val="Standard"/>
        <w:numPr>
          <w:ilvl w:val="1"/>
          <w:numId w:val="3"/>
        </w:numPr>
        <w:tabs>
          <w:tab w:val="left" w:pos="1080"/>
        </w:tabs>
        <w:ind w:left="540" w:hanging="540"/>
        <w:jc w:val="both"/>
        <w:rPr>
          <w:rFonts w:ascii="Arial" w:hAnsi="Arial" w:cs="Arial"/>
          <w:sz w:val="20"/>
        </w:rPr>
      </w:pPr>
      <w:r>
        <w:rPr>
          <w:rFonts w:ascii="Arial" w:hAnsi="Arial" w:cs="Arial"/>
          <w:sz w:val="20"/>
        </w:rPr>
        <w:t>Způsob sjednání změny ceny</w:t>
      </w:r>
    </w:p>
    <w:p w:rsidR="006F7E34" w:rsidRDefault="006F7E34" w:rsidP="006F7E34">
      <w:pPr>
        <w:pStyle w:val="Standard"/>
        <w:numPr>
          <w:ilvl w:val="2"/>
          <w:numId w:val="3"/>
        </w:numPr>
        <w:tabs>
          <w:tab w:val="left" w:pos="-312"/>
        </w:tabs>
        <w:jc w:val="both"/>
        <w:rPr>
          <w:rFonts w:ascii="Arial" w:hAnsi="Arial" w:cs="Arial"/>
          <w:sz w:val="20"/>
        </w:rPr>
      </w:pPr>
      <w:r>
        <w:rPr>
          <w:rFonts w:ascii="Arial" w:hAnsi="Arial" w:cs="Arial"/>
          <w:sz w:val="20"/>
        </w:rPr>
        <w:t>Nastane-li některá z podmínek, za kterých je možná změna sjednané ceny je Zhotovitel povinen provést výpočet změny nabídkové ceny a předložit jej Objednateli k odsouhlasení.</w:t>
      </w:r>
    </w:p>
    <w:p w:rsidR="006F7E34" w:rsidRDefault="006F7E34" w:rsidP="006F7E34">
      <w:pPr>
        <w:pStyle w:val="Standard"/>
        <w:numPr>
          <w:ilvl w:val="2"/>
          <w:numId w:val="3"/>
        </w:numPr>
        <w:tabs>
          <w:tab w:val="left" w:pos="-312"/>
        </w:tabs>
        <w:jc w:val="both"/>
        <w:rPr>
          <w:rFonts w:ascii="Arial" w:hAnsi="Arial" w:cs="Arial"/>
          <w:sz w:val="20"/>
        </w:rPr>
      </w:pPr>
      <w:r>
        <w:rPr>
          <w:rFonts w:ascii="Arial" w:hAnsi="Arial" w:cs="Arial"/>
          <w:sz w:val="20"/>
        </w:rPr>
        <w:t>Zhotoviteli vzniká právo na zvýšení sjednané ceny teprve v případě, že změna bude odsouhlasena Objednatelem.</w:t>
      </w:r>
    </w:p>
    <w:p w:rsidR="006F7E34" w:rsidRDefault="006F7E34" w:rsidP="006F7E34">
      <w:pPr>
        <w:pStyle w:val="Standard"/>
        <w:numPr>
          <w:ilvl w:val="2"/>
          <w:numId w:val="3"/>
        </w:numPr>
        <w:tabs>
          <w:tab w:val="left" w:pos="-312"/>
        </w:tabs>
        <w:jc w:val="both"/>
        <w:rPr>
          <w:rFonts w:ascii="Arial" w:hAnsi="Arial" w:cs="Arial"/>
          <w:sz w:val="20"/>
        </w:rPr>
      </w:pPr>
      <w:r>
        <w:rPr>
          <w:rFonts w:ascii="Arial" w:hAnsi="Arial" w:cs="Arial"/>
          <w:sz w:val="20"/>
        </w:rPr>
        <w:t>Zhotoviteli zaniká jakýkoliv nárok na zvýšení sjednané ceny, jestliže písemně neoznámí nutnost jejího překročení a výši požadovaného zvýšení ceny bez zbytečného odkladu poté, kdy se ukázalo, že je zvýšení ceny nevyhnutelné. Toto písemné oznámení však nezakládá právo Zhotovitele na zvýšení sjednané ceny. Zvýšení sjednané ceny je možné pouze za podmínek daných touto smlouvou.</w:t>
      </w:r>
    </w:p>
    <w:p w:rsidR="006F7E34" w:rsidRDefault="006F7E34" w:rsidP="006F7E34">
      <w:pPr>
        <w:pStyle w:val="Standard"/>
        <w:numPr>
          <w:ilvl w:val="2"/>
          <w:numId w:val="3"/>
        </w:numPr>
        <w:tabs>
          <w:tab w:val="left" w:pos="-312"/>
        </w:tabs>
        <w:jc w:val="both"/>
        <w:rPr>
          <w:rFonts w:ascii="Arial" w:hAnsi="Arial" w:cs="Arial"/>
          <w:sz w:val="20"/>
        </w:rPr>
      </w:pPr>
      <w:r>
        <w:rPr>
          <w:rFonts w:ascii="Arial" w:hAnsi="Arial" w:cs="Arial"/>
          <w:sz w:val="20"/>
        </w:rPr>
        <w:t>Obě strany následně změnu sjednané ceny písemně dohodnou formou Dodatku ke smlouvě.</w:t>
      </w:r>
    </w:p>
    <w:p w:rsidR="006F7E34" w:rsidRDefault="006F7E34" w:rsidP="006F7E34">
      <w:pPr>
        <w:pStyle w:val="Standard"/>
        <w:tabs>
          <w:tab w:val="left" w:pos="2112"/>
        </w:tabs>
        <w:ind w:left="1212"/>
        <w:jc w:val="both"/>
        <w:rPr>
          <w:rFonts w:ascii="Arial" w:hAnsi="Arial" w:cs="Arial"/>
          <w:sz w:val="20"/>
        </w:rPr>
      </w:pPr>
    </w:p>
    <w:p w:rsidR="006F7E34" w:rsidRDefault="006F7E34" w:rsidP="006F7E34">
      <w:pPr>
        <w:pStyle w:val="Standard"/>
        <w:rPr>
          <w:rFonts w:ascii="Arial" w:hAnsi="Arial" w:cs="Arial"/>
          <w:sz w:val="20"/>
        </w:rPr>
      </w:pPr>
    </w:p>
    <w:tbl>
      <w:tblPr>
        <w:tblW w:w="9072" w:type="dxa"/>
        <w:tblLayout w:type="fixed"/>
        <w:tblCellMar>
          <w:left w:w="10" w:type="dxa"/>
          <w:right w:w="10" w:type="dxa"/>
        </w:tblCellMar>
        <w:tblLook w:val="0000" w:firstRow="0" w:lastRow="0" w:firstColumn="0" w:lastColumn="0" w:noHBand="0" w:noVBand="0"/>
      </w:tblPr>
      <w:tblGrid>
        <w:gridCol w:w="9072"/>
      </w:tblGrid>
      <w:tr w:rsidR="006F7E34" w:rsidTr="003A3EA8">
        <w:tblPrEx>
          <w:tblCellMar>
            <w:top w:w="0" w:type="dxa"/>
            <w:bottom w:w="0" w:type="dxa"/>
          </w:tblCellMar>
        </w:tblPrEx>
        <w:trPr>
          <w:trHeight w:val="604"/>
        </w:trPr>
        <w:tc>
          <w:tcPr>
            <w:tcW w:w="9072" w:type="dxa"/>
            <w:tcBorders>
              <w:top w:val="single" w:sz="4" w:space="0" w:color="00000A"/>
              <w:left w:val="single" w:sz="4" w:space="0" w:color="00000A"/>
              <w:bottom w:val="single" w:sz="4" w:space="0" w:color="00000A"/>
              <w:right w:val="single" w:sz="4" w:space="0" w:color="00000A"/>
            </w:tcBorders>
            <w:shd w:val="clear" w:color="auto" w:fill="E0E0E0"/>
            <w:tcMar>
              <w:top w:w="0" w:type="dxa"/>
              <w:left w:w="70" w:type="dxa"/>
              <w:bottom w:w="0" w:type="dxa"/>
              <w:right w:w="70" w:type="dxa"/>
            </w:tcMar>
            <w:vAlign w:val="center"/>
          </w:tcPr>
          <w:p w:rsidR="006F7E34" w:rsidRDefault="006F7E34" w:rsidP="006F7E34">
            <w:pPr>
              <w:pStyle w:val="Nadpis1"/>
              <w:numPr>
                <w:ilvl w:val="0"/>
                <w:numId w:val="3"/>
              </w:numPr>
            </w:pPr>
            <w:r>
              <w:t>PLATEBNÍ PODMÍNKY, POZASTÁVKA</w:t>
            </w:r>
          </w:p>
        </w:tc>
      </w:tr>
    </w:tbl>
    <w:p w:rsidR="006F7E34" w:rsidRDefault="006F7E34" w:rsidP="006F7E34">
      <w:pPr>
        <w:pStyle w:val="Standard"/>
        <w:ind w:left="1056"/>
        <w:jc w:val="both"/>
        <w:rPr>
          <w:rFonts w:ascii="Arial" w:hAnsi="Arial" w:cs="Arial"/>
          <w:sz w:val="20"/>
        </w:rPr>
      </w:pPr>
    </w:p>
    <w:p w:rsidR="006F7E34" w:rsidRDefault="006F7E34" w:rsidP="006F7E34">
      <w:pPr>
        <w:pStyle w:val="Standard"/>
        <w:numPr>
          <w:ilvl w:val="1"/>
          <w:numId w:val="3"/>
        </w:numPr>
        <w:tabs>
          <w:tab w:val="left" w:pos="1080"/>
        </w:tabs>
        <w:ind w:left="540" w:hanging="540"/>
        <w:jc w:val="both"/>
        <w:rPr>
          <w:rFonts w:ascii="Arial" w:hAnsi="Arial" w:cs="Arial"/>
          <w:sz w:val="20"/>
        </w:rPr>
      </w:pPr>
      <w:r>
        <w:rPr>
          <w:rFonts w:ascii="Arial" w:hAnsi="Arial" w:cs="Arial"/>
          <w:sz w:val="20"/>
        </w:rPr>
        <w:t>Zálohy</w:t>
      </w:r>
    </w:p>
    <w:p w:rsidR="006F7E34" w:rsidRDefault="006F7E34" w:rsidP="006F7E34">
      <w:pPr>
        <w:pStyle w:val="Standard"/>
        <w:numPr>
          <w:ilvl w:val="2"/>
          <w:numId w:val="3"/>
        </w:numPr>
        <w:tabs>
          <w:tab w:val="left" w:pos="-312"/>
        </w:tabs>
        <w:jc w:val="both"/>
      </w:pPr>
      <w:r>
        <w:rPr>
          <w:rFonts w:ascii="Arial" w:hAnsi="Arial" w:cs="Arial"/>
          <w:sz w:val="20"/>
        </w:rPr>
        <w:t xml:space="preserve">Objednatel </w:t>
      </w:r>
      <w:r>
        <w:rPr>
          <w:rFonts w:ascii="Arial" w:hAnsi="Arial" w:cs="Arial"/>
          <w:b/>
          <w:sz w:val="20"/>
        </w:rPr>
        <w:t>neposkytne Zhotoviteli zálohu</w:t>
      </w:r>
      <w:r>
        <w:rPr>
          <w:rFonts w:ascii="Arial" w:hAnsi="Arial" w:cs="Arial"/>
          <w:sz w:val="20"/>
        </w:rPr>
        <w:t>. Zálohové faktury nejsou přípustné.</w:t>
      </w:r>
    </w:p>
    <w:p w:rsidR="006F7E34" w:rsidRDefault="006F7E34" w:rsidP="006F7E34">
      <w:pPr>
        <w:pStyle w:val="Standard"/>
        <w:numPr>
          <w:ilvl w:val="1"/>
          <w:numId w:val="3"/>
        </w:numPr>
        <w:tabs>
          <w:tab w:val="left" w:pos="1080"/>
        </w:tabs>
        <w:ind w:left="540" w:hanging="540"/>
        <w:jc w:val="both"/>
        <w:rPr>
          <w:rFonts w:ascii="Arial" w:hAnsi="Arial" w:cs="Arial"/>
          <w:sz w:val="20"/>
        </w:rPr>
      </w:pPr>
      <w:r>
        <w:rPr>
          <w:rFonts w:ascii="Arial" w:hAnsi="Arial" w:cs="Arial"/>
          <w:sz w:val="20"/>
        </w:rPr>
        <w:t>Postup plateb</w:t>
      </w:r>
    </w:p>
    <w:p w:rsidR="006F7E34" w:rsidRDefault="006F7E34" w:rsidP="006F7E34">
      <w:pPr>
        <w:pStyle w:val="Standard"/>
        <w:numPr>
          <w:ilvl w:val="2"/>
          <w:numId w:val="3"/>
        </w:numPr>
        <w:tabs>
          <w:tab w:val="left" w:pos="-312"/>
        </w:tabs>
        <w:jc w:val="both"/>
      </w:pPr>
      <w:r>
        <w:rPr>
          <w:rFonts w:ascii="Arial" w:hAnsi="Arial" w:cs="Arial"/>
          <w:b/>
          <w:sz w:val="20"/>
        </w:rPr>
        <w:t xml:space="preserve">Cena za dílo bude hrazena formou měsíčních faktur. </w:t>
      </w:r>
      <w:r>
        <w:rPr>
          <w:rFonts w:ascii="Arial" w:hAnsi="Arial" w:cs="Arial"/>
          <w:sz w:val="20"/>
        </w:rPr>
        <w:t>Zhotovitel předloží Objednateli vždy nejpozději do pátého dne následujícího kalendářního měsíce soupis provedených prací a po písemném odsouhlasení Objednatelem (Objednatel se vyjádří do pěti dnů po předání soupisu) vystaví fakturu. Faktury budou obsahovat veškeré nároky Zhotovitele s tím, že budou samostatně odděleny platby za práce sjednané dle této smlouvy a za případné vícepráce.</w:t>
      </w:r>
    </w:p>
    <w:p w:rsidR="006F7E34" w:rsidRDefault="006F7E34" w:rsidP="006F7E34">
      <w:pPr>
        <w:pStyle w:val="Textbody"/>
        <w:tabs>
          <w:tab w:val="left" w:pos="1750"/>
        </w:tabs>
        <w:ind w:left="850"/>
        <w:jc w:val="both"/>
        <w:rPr>
          <w:rFonts w:ascii="Arial" w:hAnsi="Arial" w:cs="Arial"/>
          <w:sz w:val="20"/>
        </w:rPr>
      </w:pPr>
      <w:r>
        <w:rPr>
          <w:rFonts w:ascii="Arial" w:hAnsi="Arial" w:cs="Arial"/>
          <w:sz w:val="20"/>
        </w:rPr>
        <w:t xml:space="preserve"> </w:t>
      </w:r>
    </w:p>
    <w:p w:rsidR="006F7E34" w:rsidRDefault="006F7E34" w:rsidP="006F7E34">
      <w:pPr>
        <w:pStyle w:val="Textbody"/>
        <w:numPr>
          <w:ilvl w:val="2"/>
          <w:numId w:val="3"/>
        </w:numPr>
        <w:tabs>
          <w:tab w:val="left" w:pos="-312"/>
        </w:tabs>
        <w:jc w:val="both"/>
        <w:rPr>
          <w:rFonts w:ascii="Arial" w:hAnsi="Arial" w:cs="Arial"/>
          <w:sz w:val="20"/>
        </w:rPr>
      </w:pPr>
      <w:r>
        <w:rPr>
          <w:rFonts w:ascii="Arial" w:hAnsi="Arial" w:cs="Arial"/>
          <w:sz w:val="20"/>
        </w:rPr>
        <w:t>Nedojde-li mezi oběma stranami k dohodě při odsouhlasení provedených prací, je Zhotovitel oprávněn fakturovat pouze práce, u kterých nedošlo k rozporu.</w:t>
      </w:r>
    </w:p>
    <w:p w:rsidR="006F7E34" w:rsidRDefault="006F7E34" w:rsidP="006F7E34">
      <w:pPr>
        <w:pStyle w:val="Textbody"/>
        <w:numPr>
          <w:ilvl w:val="2"/>
          <w:numId w:val="3"/>
        </w:numPr>
        <w:tabs>
          <w:tab w:val="left" w:pos="-312"/>
        </w:tabs>
        <w:jc w:val="both"/>
      </w:pPr>
      <w:r>
        <w:rPr>
          <w:rFonts w:ascii="Arial" w:hAnsi="Arial" w:cs="Arial"/>
          <w:sz w:val="20"/>
        </w:rPr>
        <w:t xml:space="preserve">Dílo bude uhrazeno až do celkové výše </w:t>
      </w:r>
      <w:r>
        <w:rPr>
          <w:rFonts w:ascii="Arial" w:hAnsi="Arial" w:cs="Arial"/>
          <w:b/>
          <w:sz w:val="20"/>
        </w:rPr>
        <w:t xml:space="preserve">90% </w:t>
      </w:r>
      <w:r>
        <w:rPr>
          <w:rFonts w:ascii="Arial" w:hAnsi="Arial" w:cs="Arial"/>
          <w:sz w:val="20"/>
        </w:rPr>
        <w:t xml:space="preserve">sjednané ceny díla. Pozastávku ve výši </w:t>
      </w:r>
      <w:r>
        <w:rPr>
          <w:rFonts w:ascii="Arial" w:hAnsi="Arial" w:cs="Arial"/>
          <w:b/>
          <w:sz w:val="20"/>
        </w:rPr>
        <w:t>10%</w:t>
      </w:r>
      <w:r>
        <w:rPr>
          <w:rFonts w:ascii="Arial" w:hAnsi="Arial" w:cs="Arial"/>
          <w:sz w:val="20"/>
        </w:rPr>
        <w:t xml:space="preserve"> ze sjednané ceny uhradí Objednatel Zhotoviteli konečnou fakturou po nabytí právní moci kolaudačního rozhodnutí díla a po odstranění vad a nedodělků zjištěných při přejímacím, případně kolaudačním řízení.</w:t>
      </w:r>
    </w:p>
    <w:p w:rsidR="006F7E34" w:rsidRDefault="006F7E34" w:rsidP="006F7E34">
      <w:pPr>
        <w:pStyle w:val="Textbody"/>
        <w:numPr>
          <w:ilvl w:val="2"/>
          <w:numId w:val="3"/>
        </w:numPr>
        <w:tabs>
          <w:tab w:val="left" w:pos="-312"/>
        </w:tabs>
        <w:jc w:val="both"/>
        <w:rPr>
          <w:rFonts w:ascii="Arial" w:hAnsi="Arial" w:cs="Arial"/>
          <w:sz w:val="20"/>
        </w:rPr>
      </w:pPr>
      <w:r>
        <w:rPr>
          <w:rFonts w:ascii="Arial" w:hAnsi="Arial" w:cs="Arial"/>
          <w:sz w:val="20"/>
        </w:rPr>
        <w:t>Konečná faktura musí mimo jiné náležitosti obsahovat:</w:t>
      </w:r>
    </w:p>
    <w:p w:rsidR="006F7E34" w:rsidRDefault="006F7E34" w:rsidP="006F7E34">
      <w:pPr>
        <w:pStyle w:val="Textbody"/>
        <w:numPr>
          <w:ilvl w:val="0"/>
          <w:numId w:val="14"/>
        </w:numPr>
        <w:tabs>
          <w:tab w:val="left" w:pos="-672"/>
        </w:tabs>
        <w:jc w:val="both"/>
        <w:rPr>
          <w:rFonts w:ascii="Arial" w:hAnsi="Arial" w:cs="Arial"/>
          <w:sz w:val="20"/>
        </w:rPr>
      </w:pPr>
      <w:r>
        <w:rPr>
          <w:rFonts w:ascii="Arial" w:hAnsi="Arial" w:cs="Arial"/>
          <w:sz w:val="20"/>
        </w:rPr>
        <w:t>výslovný název „konečná faktura“</w:t>
      </w:r>
    </w:p>
    <w:p w:rsidR="006F7E34" w:rsidRDefault="006F7E34" w:rsidP="006F7E34">
      <w:pPr>
        <w:pStyle w:val="Textbody"/>
        <w:numPr>
          <w:ilvl w:val="0"/>
          <w:numId w:val="9"/>
        </w:numPr>
        <w:tabs>
          <w:tab w:val="left" w:pos="-672"/>
        </w:tabs>
        <w:jc w:val="both"/>
        <w:rPr>
          <w:rFonts w:ascii="Arial" w:hAnsi="Arial" w:cs="Arial"/>
          <w:sz w:val="20"/>
        </w:rPr>
      </w:pPr>
      <w:r>
        <w:rPr>
          <w:rFonts w:ascii="Arial" w:hAnsi="Arial" w:cs="Arial"/>
          <w:sz w:val="20"/>
        </w:rPr>
        <w:t>celkovou sjednanou cenu bez DPH</w:t>
      </w:r>
    </w:p>
    <w:p w:rsidR="006F7E34" w:rsidRDefault="006F7E34" w:rsidP="006F7E34">
      <w:pPr>
        <w:pStyle w:val="Textbody"/>
        <w:numPr>
          <w:ilvl w:val="0"/>
          <w:numId w:val="9"/>
        </w:numPr>
        <w:tabs>
          <w:tab w:val="left" w:pos="-672"/>
        </w:tabs>
        <w:jc w:val="both"/>
        <w:rPr>
          <w:rFonts w:ascii="Arial" w:hAnsi="Arial" w:cs="Arial"/>
          <w:sz w:val="20"/>
        </w:rPr>
      </w:pPr>
      <w:r>
        <w:rPr>
          <w:rFonts w:ascii="Arial" w:hAnsi="Arial" w:cs="Arial"/>
          <w:sz w:val="20"/>
        </w:rPr>
        <w:t>celkovou výši DPH</w:t>
      </w:r>
    </w:p>
    <w:p w:rsidR="006F7E34" w:rsidRDefault="006F7E34" w:rsidP="006F7E34">
      <w:pPr>
        <w:pStyle w:val="Textbody"/>
        <w:numPr>
          <w:ilvl w:val="0"/>
          <w:numId w:val="9"/>
        </w:numPr>
        <w:tabs>
          <w:tab w:val="left" w:pos="-672"/>
        </w:tabs>
        <w:jc w:val="both"/>
        <w:rPr>
          <w:rFonts w:ascii="Arial" w:hAnsi="Arial" w:cs="Arial"/>
          <w:sz w:val="20"/>
        </w:rPr>
      </w:pPr>
      <w:r>
        <w:rPr>
          <w:rFonts w:ascii="Arial" w:hAnsi="Arial" w:cs="Arial"/>
          <w:sz w:val="20"/>
        </w:rPr>
        <w:t>soupis všech uhrazených faktur rozčleněných na cenu bez DPH a včetně DPH</w:t>
      </w:r>
    </w:p>
    <w:p w:rsidR="006F7E34" w:rsidRDefault="006F7E34" w:rsidP="006F7E34">
      <w:pPr>
        <w:pStyle w:val="Textbody"/>
        <w:numPr>
          <w:ilvl w:val="0"/>
          <w:numId w:val="9"/>
        </w:numPr>
        <w:tabs>
          <w:tab w:val="left" w:pos="-672"/>
        </w:tabs>
        <w:jc w:val="both"/>
        <w:rPr>
          <w:rFonts w:ascii="Arial" w:hAnsi="Arial" w:cs="Arial"/>
          <w:sz w:val="20"/>
        </w:rPr>
      </w:pPr>
      <w:r>
        <w:rPr>
          <w:rFonts w:ascii="Arial" w:hAnsi="Arial" w:cs="Arial"/>
          <w:sz w:val="20"/>
        </w:rPr>
        <w:t xml:space="preserve">částku zbývající k úhradě rozčleněnou na cenu bez DPH a včetně DPH  </w:t>
      </w:r>
    </w:p>
    <w:p w:rsidR="006F7E34" w:rsidRDefault="006F7E34" w:rsidP="006F7E34">
      <w:pPr>
        <w:pStyle w:val="Standard"/>
        <w:numPr>
          <w:ilvl w:val="1"/>
          <w:numId w:val="3"/>
        </w:numPr>
        <w:tabs>
          <w:tab w:val="left" w:pos="1080"/>
        </w:tabs>
        <w:ind w:left="540" w:hanging="540"/>
        <w:jc w:val="both"/>
        <w:rPr>
          <w:rFonts w:ascii="Arial" w:hAnsi="Arial" w:cs="Arial"/>
          <w:sz w:val="20"/>
        </w:rPr>
      </w:pPr>
      <w:r>
        <w:rPr>
          <w:rFonts w:ascii="Arial" w:hAnsi="Arial" w:cs="Arial"/>
          <w:sz w:val="20"/>
        </w:rPr>
        <w:t>Náležitosti faktur</w:t>
      </w:r>
    </w:p>
    <w:p w:rsidR="006F7E34" w:rsidRDefault="006F7E34" w:rsidP="006F7E34">
      <w:pPr>
        <w:pStyle w:val="Textbody"/>
        <w:numPr>
          <w:ilvl w:val="2"/>
          <w:numId w:val="3"/>
        </w:numPr>
        <w:tabs>
          <w:tab w:val="left" w:pos="-312"/>
        </w:tabs>
        <w:jc w:val="both"/>
        <w:rPr>
          <w:rFonts w:ascii="Arial" w:hAnsi="Arial" w:cs="Arial"/>
          <w:sz w:val="20"/>
        </w:rPr>
      </w:pPr>
      <w:r>
        <w:rPr>
          <w:rFonts w:ascii="Arial" w:hAnsi="Arial" w:cs="Arial"/>
          <w:sz w:val="20"/>
        </w:rPr>
        <w:t>Faktury budou mít náležitosti daňového a účetního dokladu dle Zákona o účetnictví a Zákona o DPH v platném znění</w:t>
      </w:r>
    </w:p>
    <w:p w:rsidR="006F7E34" w:rsidRDefault="006F7E34" w:rsidP="006F7E34">
      <w:pPr>
        <w:pStyle w:val="Textbody"/>
        <w:numPr>
          <w:ilvl w:val="2"/>
          <w:numId w:val="3"/>
        </w:numPr>
        <w:tabs>
          <w:tab w:val="left" w:pos="-312"/>
        </w:tabs>
        <w:jc w:val="both"/>
        <w:rPr>
          <w:rFonts w:ascii="Arial" w:hAnsi="Arial" w:cs="Arial"/>
          <w:sz w:val="20"/>
        </w:rPr>
      </w:pPr>
      <w:r>
        <w:rPr>
          <w:rFonts w:ascii="Arial" w:hAnsi="Arial" w:cs="Arial"/>
          <w:sz w:val="20"/>
        </w:rPr>
        <w:t xml:space="preserve">Součástí faktur budou zjišťovací protokoly. Součástí zjišťovacích protokolů musí být název díla a stavebního objektu, položky stavebních objektů díla včetně jejich množství,                                                           </w:t>
      </w:r>
    </w:p>
    <w:p w:rsidR="006F7E34" w:rsidRDefault="006F7E34" w:rsidP="006F7E34">
      <w:pPr>
        <w:pStyle w:val="Textbody"/>
        <w:tabs>
          <w:tab w:val="left" w:pos="900"/>
        </w:tabs>
        <w:jc w:val="both"/>
        <w:rPr>
          <w:rFonts w:ascii="Arial" w:hAnsi="Arial" w:cs="Arial"/>
          <w:sz w:val="20"/>
        </w:rPr>
      </w:pPr>
    </w:p>
    <w:p w:rsidR="006F7E34" w:rsidRDefault="006F7E34" w:rsidP="006F7E34">
      <w:pPr>
        <w:pStyle w:val="Textbody"/>
        <w:tabs>
          <w:tab w:val="left" w:pos="900"/>
        </w:tabs>
        <w:jc w:val="both"/>
        <w:rPr>
          <w:rFonts w:ascii="Arial" w:hAnsi="Arial" w:cs="Arial"/>
          <w:sz w:val="20"/>
        </w:rPr>
      </w:pPr>
    </w:p>
    <w:p w:rsidR="006F7E34" w:rsidRDefault="006F7E34" w:rsidP="006F7E34">
      <w:pPr>
        <w:pStyle w:val="Textbody"/>
        <w:tabs>
          <w:tab w:val="left" w:pos="900"/>
        </w:tabs>
        <w:jc w:val="both"/>
        <w:rPr>
          <w:rFonts w:ascii="Arial" w:hAnsi="Arial" w:cs="Arial"/>
          <w:sz w:val="20"/>
        </w:rPr>
      </w:pPr>
    </w:p>
    <w:p w:rsidR="006F7E34" w:rsidRDefault="006F7E34" w:rsidP="006F7E34">
      <w:pPr>
        <w:pStyle w:val="Textbody"/>
        <w:tabs>
          <w:tab w:val="left" w:pos="900"/>
        </w:tabs>
        <w:jc w:val="both"/>
        <w:rPr>
          <w:rFonts w:ascii="Arial" w:hAnsi="Arial" w:cs="Arial"/>
          <w:sz w:val="20"/>
        </w:rPr>
      </w:pPr>
    </w:p>
    <w:p w:rsidR="006F7E34" w:rsidRDefault="006F7E34" w:rsidP="006F7E34">
      <w:pPr>
        <w:pStyle w:val="Textbody"/>
        <w:tabs>
          <w:tab w:val="left" w:pos="900"/>
        </w:tabs>
        <w:jc w:val="both"/>
        <w:rPr>
          <w:rFonts w:ascii="Arial" w:hAnsi="Arial" w:cs="Arial"/>
          <w:sz w:val="20"/>
        </w:rPr>
      </w:pPr>
    </w:p>
    <w:p w:rsidR="006F7E34" w:rsidRDefault="006F7E34" w:rsidP="006F7E34">
      <w:pPr>
        <w:pStyle w:val="Textbody"/>
        <w:tabs>
          <w:tab w:val="left" w:pos="900"/>
        </w:tabs>
        <w:jc w:val="both"/>
      </w:pPr>
      <w:r>
        <w:rPr>
          <w:rFonts w:ascii="Arial" w:hAnsi="Arial" w:cs="Arial"/>
          <w:sz w:val="20"/>
        </w:rPr>
        <w:t xml:space="preserve"> jednotkové ceny a ceny celkem. Zjišťovací protokoly budou potvrzeny </w:t>
      </w:r>
      <w:r>
        <w:rPr>
          <w:rFonts w:ascii="Arial" w:hAnsi="Arial" w:cs="Arial"/>
          <w:color w:val="00000A"/>
          <w:sz w:val="20"/>
        </w:rPr>
        <w:t>Zhotovitelem a Objednatelem.</w:t>
      </w:r>
    </w:p>
    <w:p w:rsidR="006F7E34" w:rsidRDefault="006F7E34" w:rsidP="006F7E34">
      <w:pPr>
        <w:pStyle w:val="Textbody"/>
        <w:numPr>
          <w:ilvl w:val="2"/>
          <w:numId w:val="3"/>
        </w:numPr>
        <w:tabs>
          <w:tab w:val="left" w:pos="-312"/>
        </w:tabs>
        <w:jc w:val="both"/>
        <w:rPr>
          <w:rFonts w:ascii="Arial" w:hAnsi="Arial" w:cs="Arial"/>
          <w:color w:val="00000A"/>
          <w:sz w:val="20"/>
        </w:rPr>
      </w:pPr>
      <w:r>
        <w:rPr>
          <w:rFonts w:ascii="Arial" w:hAnsi="Arial" w:cs="Arial"/>
          <w:color w:val="00000A"/>
          <w:sz w:val="20"/>
        </w:rPr>
        <w:t>Pokud by faktura neobsahovala požadované náležitosti nebo obsahovala nesrovnalosti (nejasnosti), je Objednatel oprávněn v průběhu lhůty k úhradě faktury vrátit ji Zhotoviteli k opravě a po tuto se přerušuje běh lhůty k úhradě faktury.</w:t>
      </w:r>
    </w:p>
    <w:p w:rsidR="006F7E34" w:rsidRDefault="006F7E34" w:rsidP="006F7E34">
      <w:pPr>
        <w:pStyle w:val="Standard"/>
        <w:numPr>
          <w:ilvl w:val="1"/>
          <w:numId w:val="3"/>
        </w:numPr>
        <w:tabs>
          <w:tab w:val="left" w:pos="1080"/>
        </w:tabs>
        <w:ind w:left="540" w:hanging="540"/>
        <w:jc w:val="both"/>
        <w:rPr>
          <w:rFonts w:ascii="Arial" w:hAnsi="Arial" w:cs="Arial"/>
          <w:sz w:val="20"/>
        </w:rPr>
      </w:pPr>
      <w:r>
        <w:rPr>
          <w:rFonts w:ascii="Arial" w:hAnsi="Arial" w:cs="Arial"/>
          <w:sz w:val="20"/>
        </w:rPr>
        <w:t>Lhůty splatnosti</w:t>
      </w:r>
    </w:p>
    <w:p w:rsidR="006F7E34" w:rsidRDefault="006F7E34" w:rsidP="006F7E34">
      <w:pPr>
        <w:pStyle w:val="Textbody"/>
        <w:numPr>
          <w:ilvl w:val="2"/>
          <w:numId w:val="3"/>
        </w:numPr>
        <w:tabs>
          <w:tab w:val="left" w:pos="-312"/>
        </w:tabs>
        <w:jc w:val="both"/>
      </w:pPr>
      <w:r>
        <w:rPr>
          <w:rFonts w:ascii="Arial" w:hAnsi="Arial" w:cs="Arial"/>
          <w:sz w:val="20"/>
        </w:rPr>
        <w:t xml:space="preserve">Objednatel je povinen uhradit faktury Zhotovitele nejpozději do </w:t>
      </w:r>
      <w:r>
        <w:rPr>
          <w:rFonts w:ascii="Arial" w:hAnsi="Arial" w:cs="Arial"/>
          <w:b/>
          <w:sz w:val="20"/>
        </w:rPr>
        <w:t>30 dnů</w:t>
      </w:r>
      <w:r>
        <w:rPr>
          <w:rFonts w:ascii="Arial" w:hAnsi="Arial" w:cs="Arial"/>
          <w:sz w:val="20"/>
        </w:rPr>
        <w:t xml:space="preserve"> ode dne následujícího po dni doručení faktur </w:t>
      </w:r>
      <w:r>
        <w:rPr>
          <w:rFonts w:ascii="Arial" w:hAnsi="Arial" w:cs="Arial"/>
          <w:color w:val="00000A"/>
          <w:sz w:val="20"/>
        </w:rPr>
        <w:t>Objednateli. Faktura je uhrazena dnem odepsání fakturované částky z účtu Objednatele ve prospěch účtu Zhotovitele.</w:t>
      </w:r>
    </w:p>
    <w:p w:rsidR="006F7E34" w:rsidRDefault="006F7E34" w:rsidP="006F7E34">
      <w:pPr>
        <w:pStyle w:val="Textbody"/>
        <w:numPr>
          <w:ilvl w:val="1"/>
          <w:numId w:val="3"/>
        </w:numPr>
        <w:tabs>
          <w:tab w:val="left" w:pos="327"/>
        </w:tabs>
        <w:jc w:val="both"/>
        <w:rPr>
          <w:rFonts w:ascii="Arial" w:hAnsi="Arial" w:cs="Arial"/>
          <w:color w:val="00000A"/>
          <w:sz w:val="20"/>
        </w:rPr>
      </w:pPr>
      <w:r>
        <w:rPr>
          <w:rFonts w:ascii="Arial" w:hAnsi="Arial" w:cs="Arial"/>
          <w:color w:val="00000A"/>
          <w:sz w:val="20"/>
        </w:rPr>
        <w:t>Zhotovitel není oprávněn jakkoli nakládat s pohledávkou, kterou bude mít na základě této smlouvy vůči Objednateli (např. není oprávněn ji použít jako zástavu nebo ji postoupit). Pokud by Zhotovitel toto ustanovení jakkoli porušil, poruší tuto smlouvu podstatným způsobem se všemi důsledky.</w:t>
      </w:r>
    </w:p>
    <w:p w:rsidR="006F7E34" w:rsidRDefault="006F7E34" w:rsidP="006F7E34">
      <w:pPr>
        <w:pStyle w:val="Textbody"/>
        <w:tabs>
          <w:tab w:val="left" w:pos="1473"/>
        </w:tabs>
        <w:ind w:left="573"/>
        <w:jc w:val="both"/>
        <w:rPr>
          <w:rFonts w:ascii="Arial" w:hAnsi="Arial" w:cs="Arial"/>
          <w:color w:val="00000A"/>
          <w:sz w:val="20"/>
        </w:rPr>
      </w:pPr>
    </w:p>
    <w:p w:rsidR="006F7E34" w:rsidRDefault="006F7E34" w:rsidP="006F7E34">
      <w:pPr>
        <w:pStyle w:val="Textbody"/>
        <w:tabs>
          <w:tab w:val="left" w:pos="1473"/>
        </w:tabs>
        <w:ind w:left="573"/>
        <w:jc w:val="both"/>
        <w:rPr>
          <w:rFonts w:ascii="Arial" w:hAnsi="Arial" w:cs="Arial"/>
          <w:color w:val="00000A"/>
          <w:sz w:val="20"/>
        </w:rPr>
      </w:pPr>
    </w:p>
    <w:p w:rsidR="006F7E34" w:rsidRDefault="006F7E34" w:rsidP="006F7E34">
      <w:pPr>
        <w:pStyle w:val="Textbody"/>
        <w:tabs>
          <w:tab w:val="left" w:pos="900"/>
        </w:tabs>
        <w:jc w:val="both"/>
        <w:rPr>
          <w:rFonts w:ascii="Arial" w:hAnsi="Arial" w:cs="Arial"/>
          <w:sz w:val="20"/>
        </w:rPr>
      </w:pPr>
      <w:r>
        <w:rPr>
          <w:rFonts w:ascii="Arial" w:hAnsi="Arial" w:cs="Arial"/>
          <w:sz w:val="20"/>
        </w:rPr>
        <w:t xml:space="preserve"> </w:t>
      </w:r>
    </w:p>
    <w:tbl>
      <w:tblPr>
        <w:tblW w:w="9072" w:type="dxa"/>
        <w:tblLayout w:type="fixed"/>
        <w:tblCellMar>
          <w:left w:w="10" w:type="dxa"/>
          <w:right w:w="10" w:type="dxa"/>
        </w:tblCellMar>
        <w:tblLook w:val="0000" w:firstRow="0" w:lastRow="0" w:firstColumn="0" w:lastColumn="0" w:noHBand="0" w:noVBand="0"/>
      </w:tblPr>
      <w:tblGrid>
        <w:gridCol w:w="9072"/>
      </w:tblGrid>
      <w:tr w:rsidR="006F7E34" w:rsidTr="003A3EA8">
        <w:tblPrEx>
          <w:tblCellMar>
            <w:top w:w="0" w:type="dxa"/>
            <w:bottom w:w="0" w:type="dxa"/>
          </w:tblCellMar>
        </w:tblPrEx>
        <w:trPr>
          <w:trHeight w:val="604"/>
        </w:trPr>
        <w:tc>
          <w:tcPr>
            <w:tcW w:w="9072" w:type="dxa"/>
            <w:tcBorders>
              <w:top w:val="single" w:sz="4" w:space="0" w:color="00000A"/>
              <w:left w:val="single" w:sz="4" w:space="0" w:color="00000A"/>
              <w:bottom w:val="single" w:sz="4" w:space="0" w:color="00000A"/>
              <w:right w:val="single" w:sz="4" w:space="0" w:color="00000A"/>
            </w:tcBorders>
            <w:shd w:val="clear" w:color="auto" w:fill="E0E0E0"/>
            <w:tcMar>
              <w:top w:w="0" w:type="dxa"/>
              <w:left w:w="70" w:type="dxa"/>
              <w:bottom w:w="0" w:type="dxa"/>
              <w:right w:w="70" w:type="dxa"/>
            </w:tcMar>
            <w:vAlign w:val="center"/>
          </w:tcPr>
          <w:p w:rsidR="006F7E34" w:rsidRDefault="006F7E34" w:rsidP="006F7E34">
            <w:pPr>
              <w:pStyle w:val="Nadpis1"/>
              <w:numPr>
                <w:ilvl w:val="0"/>
                <w:numId w:val="3"/>
              </w:numPr>
            </w:pPr>
            <w:r>
              <w:t>MAJETKOVÉ SANKCE, PORUŠENÍ SMLOUVY</w:t>
            </w:r>
          </w:p>
        </w:tc>
      </w:tr>
    </w:tbl>
    <w:p w:rsidR="006F7E34" w:rsidRDefault="006F7E34" w:rsidP="006F7E34">
      <w:pPr>
        <w:pStyle w:val="Textbody"/>
        <w:jc w:val="both"/>
        <w:rPr>
          <w:rFonts w:ascii="Arial" w:hAnsi="Arial" w:cs="Arial"/>
          <w:sz w:val="20"/>
        </w:rPr>
      </w:pPr>
    </w:p>
    <w:p w:rsidR="006F7E34" w:rsidRDefault="006F7E34" w:rsidP="006F7E34">
      <w:pPr>
        <w:pStyle w:val="Standard"/>
        <w:numPr>
          <w:ilvl w:val="2"/>
          <w:numId w:val="3"/>
        </w:numPr>
        <w:tabs>
          <w:tab w:val="left" w:pos="-312"/>
        </w:tabs>
        <w:jc w:val="both"/>
        <w:rPr>
          <w:rFonts w:ascii="Arial" w:hAnsi="Arial" w:cs="Arial"/>
          <w:sz w:val="20"/>
        </w:rPr>
      </w:pPr>
      <w:r>
        <w:rPr>
          <w:rFonts w:ascii="Arial" w:hAnsi="Arial" w:cs="Arial"/>
          <w:sz w:val="20"/>
        </w:rPr>
        <w:t>Pokud bude Zhotovitel v prodlení oproti Termínu dokončení a předání díla dle čl. 3. odst. 3.2.2 nebo 3.2.3.této smlouvy o dílo je povinen zaplatit Objednateli smluvní pokutu ve výši 2.000,- Kč za každý i započatý den prodlení.</w:t>
      </w:r>
    </w:p>
    <w:p w:rsidR="006F7E34" w:rsidRDefault="006F7E34" w:rsidP="006F7E34">
      <w:pPr>
        <w:pStyle w:val="Standard"/>
        <w:numPr>
          <w:ilvl w:val="2"/>
          <w:numId w:val="3"/>
        </w:numPr>
        <w:tabs>
          <w:tab w:val="left" w:pos="-312"/>
        </w:tabs>
        <w:jc w:val="both"/>
        <w:rPr>
          <w:rFonts w:ascii="Arial" w:hAnsi="Arial" w:cs="Arial"/>
          <w:sz w:val="20"/>
        </w:rPr>
      </w:pPr>
      <w:r>
        <w:rPr>
          <w:rFonts w:ascii="Arial" w:hAnsi="Arial" w:cs="Arial"/>
          <w:sz w:val="20"/>
        </w:rPr>
        <w:t>Prodlení Zhotovitele proti Termínu dokončení a předání díla delší jak třicet dnů se považuje za podstatné porušení smlouvy se všemi důsledky.</w:t>
      </w:r>
    </w:p>
    <w:p w:rsidR="006F7E34" w:rsidRDefault="006F7E34" w:rsidP="006F7E34">
      <w:pPr>
        <w:pStyle w:val="Standard"/>
        <w:numPr>
          <w:ilvl w:val="2"/>
          <w:numId w:val="3"/>
        </w:numPr>
        <w:tabs>
          <w:tab w:val="left" w:pos="-312"/>
        </w:tabs>
        <w:jc w:val="both"/>
      </w:pPr>
      <w:r>
        <w:rPr>
          <w:rFonts w:ascii="Arial" w:hAnsi="Arial" w:cs="Arial"/>
          <w:sz w:val="20"/>
        </w:rPr>
        <w:t>V případě prodlení Zhotovitele s odstraněním reklamované vady díla je Zhotovitel povinen zaplatit Objednateli smluvní pokutu ve výši 1.000,-Kč za každý i započatý den prodlení a</w:t>
      </w:r>
      <w:r>
        <w:rPr>
          <w:rFonts w:ascii="Arial" w:hAnsi="Arial" w:cs="Arial"/>
          <w:color w:val="FF0000"/>
          <w:sz w:val="20"/>
        </w:rPr>
        <w:t xml:space="preserve"> </w:t>
      </w:r>
      <w:r>
        <w:rPr>
          <w:rFonts w:ascii="Arial" w:hAnsi="Arial" w:cs="Arial"/>
          <w:sz w:val="20"/>
        </w:rPr>
        <w:t>každou vadu.</w:t>
      </w:r>
    </w:p>
    <w:p w:rsidR="006F7E34" w:rsidRDefault="006F7E34" w:rsidP="006F7E34">
      <w:pPr>
        <w:pStyle w:val="Standard"/>
        <w:numPr>
          <w:ilvl w:val="2"/>
          <w:numId w:val="3"/>
        </w:numPr>
        <w:tabs>
          <w:tab w:val="left" w:pos="-312"/>
        </w:tabs>
        <w:jc w:val="both"/>
        <w:rPr>
          <w:rFonts w:ascii="Arial" w:hAnsi="Arial" w:cs="Arial"/>
          <w:sz w:val="20"/>
        </w:rPr>
      </w:pPr>
      <w:r>
        <w:rPr>
          <w:rFonts w:ascii="Arial" w:hAnsi="Arial" w:cs="Arial"/>
          <w:sz w:val="20"/>
        </w:rPr>
        <w:t>Při prodlení Objednavatele se zaplacením faktury Zhotovitele se sjednává smluvní pokuta ve výši 0,015% z dlužné částky za každý den prodlení.</w:t>
      </w:r>
    </w:p>
    <w:p w:rsidR="006F7E34" w:rsidRDefault="006F7E34" w:rsidP="006F7E34">
      <w:pPr>
        <w:pStyle w:val="Standard"/>
        <w:numPr>
          <w:ilvl w:val="2"/>
          <w:numId w:val="3"/>
        </w:numPr>
        <w:tabs>
          <w:tab w:val="left" w:pos="-312"/>
        </w:tabs>
        <w:jc w:val="both"/>
        <w:rPr>
          <w:rFonts w:ascii="Arial" w:hAnsi="Arial" w:cs="Arial"/>
          <w:sz w:val="20"/>
        </w:rPr>
      </w:pPr>
      <w:r>
        <w:rPr>
          <w:rFonts w:ascii="Arial" w:hAnsi="Arial" w:cs="Arial"/>
          <w:sz w:val="20"/>
        </w:rPr>
        <w:t>Splatnost smluvních pokut se stanoví 30 dnů po doručení vyúčtování smluvní pokuty a výzvy k zaplacení smluvní pokuty straně povinné.</w:t>
      </w:r>
    </w:p>
    <w:p w:rsidR="006F7E34" w:rsidRDefault="006F7E34" w:rsidP="006F7E34">
      <w:pPr>
        <w:pStyle w:val="Standard"/>
        <w:numPr>
          <w:ilvl w:val="2"/>
          <w:numId w:val="3"/>
        </w:numPr>
        <w:tabs>
          <w:tab w:val="left" w:pos="-312"/>
        </w:tabs>
        <w:jc w:val="both"/>
        <w:rPr>
          <w:rFonts w:ascii="Arial" w:hAnsi="Arial" w:cs="Arial"/>
          <w:sz w:val="20"/>
        </w:rPr>
      </w:pPr>
      <w:r>
        <w:rPr>
          <w:rFonts w:ascii="Arial" w:hAnsi="Arial" w:cs="Arial"/>
          <w:sz w:val="20"/>
        </w:rPr>
        <w:t>Sjednané smluvní pokuty hradí povinná strana nezávisle na tom, zda a v jaké výši vznikne druhé straně v této souvislosti škoda, kterou lze vymáhat samostatně. Smluvní strany se dohodly, že je-li v této smlouvě sjednána smluvní pokuta má věřitel i právo na náhradu škody vzniklé z porušení povinnosti, ke kterému se smluvní pokuta vztahuje.</w:t>
      </w:r>
    </w:p>
    <w:p w:rsidR="006F7E34" w:rsidRDefault="006F7E34" w:rsidP="006F7E34">
      <w:pPr>
        <w:pStyle w:val="Standard"/>
        <w:numPr>
          <w:ilvl w:val="2"/>
          <w:numId w:val="3"/>
        </w:numPr>
        <w:tabs>
          <w:tab w:val="left" w:pos="-312"/>
        </w:tabs>
        <w:jc w:val="both"/>
        <w:rPr>
          <w:rFonts w:ascii="Arial" w:hAnsi="Arial" w:cs="Arial"/>
          <w:sz w:val="20"/>
        </w:rPr>
      </w:pPr>
      <w:r>
        <w:rPr>
          <w:rFonts w:ascii="Arial" w:hAnsi="Arial" w:cs="Arial"/>
          <w:sz w:val="20"/>
        </w:rPr>
        <w:t>Převzetí díla Objednatelem nezbavuje Zhotovitele odpovědnosti za vady a nedodělky, jejichž soupis je součástí předávacího protokolu spolu se stanoveným termínem jejich odstranění. Po uplynutí termínu a není-li vada nebo nedodělek odstraněn, bude postupováno podle čl. 10. odst. 10.7. této smlouvy.</w:t>
      </w:r>
    </w:p>
    <w:p w:rsidR="006F7E34" w:rsidRDefault="006F7E34" w:rsidP="006F7E34">
      <w:pPr>
        <w:pStyle w:val="Standard"/>
        <w:numPr>
          <w:ilvl w:val="2"/>
          <w:numId w:val="3"/>
        </w:numPr>
        <w:tabs>
          <w:tab w:val="left" w:pos="-312"/>
        </w:tabs>
        <w:jc w:val="both"/>
        <w:rPr>
          <w:rFonts w:ascii="Arial" w:hAnsi="Arial" w:cs="Arial"/>
          <w:sz w:val="20"/>
        </w:rPr>
      </w:pPr>
      <w:r>
        <w:rPr>
          <w:rFonts w:ascii="Arial" w:hAnsi="Arial" w:cs="Arial"/>
          <w:sz w:val="20"/>
        </w:rPr>
        <w:t>Další sankce jsou ujednány v dalším textu této smlouvy.</w:t>
      </w:r>
    </w:p>
    <w:p w:rsidR="006F7E34" w:rsidRDefault="006F7E34" w:rsidP="006F7E34">
      <w:pPr>
        <w:pStyle w:val="Standard"/>
        <w:tabs>
          <w:tab w:val="left" w:pos="900"/>
        </w:tabs>
        <w:jc w:val="both"/>
        <w:rPr>
          <w:rFonts w:ascii="Arial" w:hAnsi="Arial" w:cs="Arial"/>
          <w:color w:val="00B050"/>
          <w:sz w:val="20"/>
        </w:rPr>
      </w:pPr>
    </w:p>
    <w:p w:rsidR="006F7E34" w:rsidRDefault="006F7E34" w:rsidP="006F7E34">
      <w:pPr>
        <w:pStyle w:val="Standard"/>
        <w:jc w:val="both"/>
        <w:rPr>
          <w:rFonts w:ascii="Arial" w:hAnsi="Arial" w:cs="Arial"/>
          <w:b/>
          <w:bCs/>
          <w:sz w:val="20"/>
        </w:rPr>
      </w:pPr>
    </w:p>
    <w:tbl>
      <w:tblPr>
        <w:tblW w:w="9072" w:type="dxa"/>
        <w:tblLayout w:type="fixed"/>
        <w:tblCellMar>
          <w:left w:w="10" w:type="dxa"/>
          <w:right w:w="10" w:type="dxa"/>
        </w:tblCellMar>
        <w:tblLook w:val="0000" w:firstRow="0" w:lastRow="0" w:firstColumn="0" w:lastColumn="0" w:noHBand="0" w:noVBand="0"/>
      </w:tblPr>
      <w:tblGrid>
        <w:gridCol w:w="9072"/>
      </w:tblGrid>
      <w:tr w:rsidR="006F7E34" w:rsidTr="003A3EA8">
        <w:tblPrEx>
          <w:tblCellMar>
            <w:top w:w="0" w:type="dxa"/>
            <w:bottom w:w="0" w:type="dxa"/>
          </w:tblCellMar>
        </w:tblPrEx>
        <w:trPr>
          <w:trHeight w:val="604"/>
        </w:trPr>
        <w:tc>
          <w:tcPr>
            <w:tcW w:w="9072" w:type="dxa"/>
            <w:tcBorders>
              <w:top w:val="single" w:sz="4" w:space="0" w:color="00000A"/>
              <w:left w:val="single" w:sz="4" w:space="0" w:color="00000A"/>
              <w:bottom w:val="single" w:sz="4" w:space="0" w:color="00000A"/>
              <w:right w:val="single" w:sz="4" w:space="0" w:color="00000A"/>
            </w:tcBorders>
            <w:shd w:val="clear" w:color="auto" w:fill="E0E0E0"/>
            <w:tcMar>
              <w:top w:w="0" w:type="dxa"/>
              <w:left w:w="70" w:type="dxa"/>
              <w:bottom w:w="0" w:type="dxa"/>
              <w:right w:w="70" w:type="dxa"/>
            </w:tcMar>
            <w:vAlign w:val="center"/>
          </w:tcPr>
          <w:p w:rsidR="006F7E34" w:rsidRDefault="006F7E34" w:rsidP="006F7E34">
            <w:pPr>
              <w:pStyle w:val="Nadpis1"/>
              <w:numPr>
                <w:ilvl w:val="0"/>
                <w:numId w:val="3"/>
              </w:numPr>
            </w:pPr>
            <w:r>
              <w:t>SOUČINNOST OBJEDNATELE</w:t>
            </w:r>
          </w:p>
        </w:tc>
      </w:tr>
    </w:tbl>
    <w:p w:rsidR="006F7E34" w:rsidRDefault="006F7E34" w:rsidP="006F7E34">
      <w:pPr>
        <w:pStyle w:val="Standard"/>
        <w:jc w:val="both"/>
        <w:rPr>
          <w:rFonts w:ascii="Arial" w:hAnsi="Arial" w:cs="Arial"/>
          <w:b/>
          <w:bCs/>
          <w:sz w:val="20"/>
        </w:rPr>
      </w:pPr>
    </w:p>
    <w:p w:rsidR="006F7E34" w:rsidRDefault="006F7E34" w:rsidP="006F7E34">
      <w:pPr>
        <w:pStyle w:val="Standard"/>
        <w:numPr>
          <w:ilvl w:val="1"/>
          <w:numId w:val="3"/>
        </w:numPr>
        <w:rPr>
          <w:rFonts w:ascii="Arial" w:hAnsi="Arial" w:cs="Arial"/>
          <w:sz w:val="20"/>
        </w:rPr>
      </w:pPr>
      <w:r>
        <w:rPr>
          <w:rFonts w:ascii="Arial" w:hAnsi="Arial" w:cs="Arial"/>
          <w:sz w:val="20"/>
        </w:rPr>
        <w:t>Objednatel se bude zúčastňovat všech v dostatečném předstihu svolaných jednání týkajících se provádění díla.</w:t>
      </w:r>
    </w:p>
    <w:p w:rsidR="006F7E34" w:rsidRDefault="006F7E34" w:rsidP="006F7E34">
      <w:pPr>
        <w:pStyle w:val="Standard"/>
        <w:numPr>
          <w:ilvl w:val="1"/>
          <w:numId w:val="3"/>
        </w:numPr>
        <w:rPr>
          <w:rFonts w:ascii="Arial" w:hAnsi="Arial" w:cs="Arial"/>
          <w:sz w:val="20"/>
        </w:rPr>
      </w:pPr>
      <w:r>
        <w:rPr>
          <w:rFonts w:ascii="Arial" w:hAnsi="Arial" w:cs="Arial"/>
          <w:sz w:val="20"/>
        </w:rPr>
        <w:t>Objednatel poskytne prostory pro konání kontrolních dnů díla.</w:t>
      </w:r>
    </w:p>
    <w:p w:rsidR="006F7E34" w:rsidRDefault="006F7E34" w:rsidP="006F7E34">
      <w:pPr>
        <w:pStyle w:val="Standard"/>
        <w:numPr>
          <w:ilvl w:val="1"/>
          <w:numId w:val="3"/>
        </w:numPr>
        <w:rPr>
          <w:rFonts w:ascii="Arial" w:hAnsi="Arial" w:cs="Arial"/>
          <w:sz w:val="20"/>
        </w:rPr>
      </w:pPr>
      <w:r>
        <w:rPr>
          <w:rFonts w:ascii="Arial" w:hAnsi="Arial" w:cs="Arial"/>
          <w:sz w:val="20"/>
        </w:rPr>
        <w:t>Objednatel již v rámci zadávacího řízení na tuto veřejnou zakázku poskytl Zhotoviteli projektovou dokumentaci uvedenou v čl.2. této smlouvy v elektronické podobě.</w:t>
      </w:r>
    </w:p>
    <w:p w:rsidR="006F7E34" w:rsidRDefault="006F7E34" w:rsidP="006F7E34">
      <w:pPr>
        <w:pStyle w:val="Standard"/>
        <w:numPr>
          <w:ilvl w:val="1"/>
          <w:numId w:val="3"/>
        </w:numPr>
        <w:rPr>
          <w:rFonts w:ascii="Arial" w:hAnsi="Arial" w:cs="Arial"/>
          <w:sz w:val="20"/>
        </w:rPr>
      </w:pPr>
      <w:r>
        <w:rPr>
          <w:rFonts w:ascii="Arial" w:hAnsi="Arial" w:cs="Arial"/>
          <w:sz w:val="20"/>
        </w:rPr>
        <w:t>Objednatel předá, na základě žádosti Zhotovitele, při předání staveniště kopii pravomocného stavebního povolení a kopie všech vyjádření správců sítí k provádění díla.</w:t>
      </w:r>
    </w:p>
    <w:p w:rsidR="006F7E34" w:rsidRDefault="006F7E34" w:rsidP="006F7E34">
      <w:pPr>
        <w:pStyle w:val="Standard"/>
        <w:rPr>
          <w:rFonts w:ascii="Arial" w:hAnsi="Arial" w:cs="Arial"/>
          <w:sz w:val="20"/>
        </w:rPr>
      </w:pPr>
    </w:p>
    <w:p w:rsidR="006F7E34" w:rsidRDefault="006F7E34" w:rsidP="006F7E34">
      <w:pPr>
        <w:pStyle w:val="Standard"/>
        <w:rPr>
          <w:rFonts w:ascii="Arial" w:hAnsi="Arial" w:cs="Arial"/>
          <w:sz w:val="20"/>
        </w:rPr>
      </w:pPr>
    </w:p>
    <w:p w:rsidR="006F7E34" w:rsidRDefault="006F7E34" w:rsidP="006F7E34">
      <w:pPr>
        <w:pStyle w:val="Standard"/>
        <w:rPr>
          <w:rFonts w:ascii="Arial" w:hAnsi="Arial" w:cs="Arial"/>
          <w:sz w:val="20"/>
        </w:rPr>
      </w:pPr>
    </w:p>
    <w:p w:rsidR="006F7E34" w:rsidRDefault="006F7E34" w:rsidP="006F7E34">
      <w:pPr>
        <w:pStyle w:val="Standard"/>
        <w:rPr>
          <w:rFonts w:ascii="Arial" w:hAnsi="Arial" w:cs="Arial"/>
          <w:sz w:val="20"/>
        </w:rPr>
      </w:pPr>
    </w:p>
    <w:p w:rsidR="006F7E34" w:rsidRDefault="006F7E34" w:rsidP="006F7E34">
      <w:pPr>
        <w:pStyle w:val="Standard"/>
        <w:rPr>
          <w:rFonts w:ascii="Arial" w:hAnsi="Arial" w:cs="Arial"/>
          <w:sz w:val="20"/>
        </w:rPr>
      </w:pPr>
    </w:p>
    <w:p w:rsidR="006F7E34" w:rsidRDefault="006F7E34" w:rsidP="006F7E34">
      <w:pPr>
        <w:pStyle w:val="Standard"/>
        <w:ind w:left="792"/>
        <w:rPr>
          <w:rFonts w:ascii="Arial" w:hAnsi="Arial" w:cs="Arial"/>
          <w:sz w:val="20"/>
        </w:rPr>
      </w:pPr>
    </w:p>
    <w:tbl>
      <w:tblPr>
        <w:tblW w:w="9072" w:type="dxa"/>
        <w:tblLayout w:type="fixed"/>
        <w:tblCellMar>
          <w:left w:w="10" w:type="dxa"/>
          <w:right w:w="10" w:type="dxa"/>
        </w:tblCellMar>
        <w:tblLook w:val="0000" w:firstRow="0" w:lastRow="0" w:firstColumn="0" w:lastColumn="0" w:noHBand="0" w:noVBand="0"/>
      </w:tblPr>
      <w:tblGrid>
        <w:gridCol w:w="9072"/>
      </w:tblGrid>
      <w:tr w:rsidR="006F7E34" w:rsidTr="003A3EA8">
        <w:tblPrEx>
          <w:tblCellMar>
            <w:top w:w="0" w:type="dxa"/>
            <w:bottom w:w="0" w:type="dxa"/>
          </w:tblCellMar>
        </w:tblPrEx>
        <w:trPr>
          <w:trHeight w:val="604"/>
        </w:trPr>
        <w:tc>
          <w:tcPr>
            <w:tcW w:w="9072" w:type="dxa"/>
            <w:tcBorders>
              <w:top w:val="single" w:sz="4" w:space="0" w:color="00000A"/>
              <w:left w:val="single" w:sz="4" w:space="0" w:color="00000A"/>
              <w:bottom w:val="single" w:sz="4" w:space="0" w:color="00000A"/>
              <w:right w:val="single" w:sz="4" w:space="0" w:color="00000A"/>
            </w:tcBorders>
            <w:shd w:val="clear" w:color="auto" w:fill="E0E0E0"/>
            <w:tcMar>
              <w:top w:w="0" w:type="dxa"/>
              <w:left w:w="70" w:type="dxa"/>
              <w:bottom w:w="0" w:type="dxa"/>
              <w:right w:w="70" w:type="dxa"/>
            </w:tcMar>
            <w:vAlign w:val="center"/>
          </w:tcPr>
          <w:p w:rsidR="006F7E34" w:rsidRDefault="006F7E34" w:rsidP="006F7E34">
            <w:pPr>
              <w:pStyle w:val="Nadpis1"/>
              <w:numPr>
                <w:ilvl w:val="0"/>
                <w:numId w:val="3"/>
              </w:numPr>
            </w:pPr>
            <w:r>
              <w:lastRenderedPageBreak/>
              <w:t>PROVÁDĚNÍ DÍLA</w:t>
            </w:r>
          </w:p>
        </w:tc>
      </w:tr>
    </w:tbl>
    <w:p w:rsidR="006F7E34" w:rsidRDefault="006F7E34" w:rsidP="006F7E34">
      <w:pPr>
        <w:pStyle w:val="Textbody"/>
        <w:jc w:val="both"/>
        <w:rPr>
          <w:rFonts w:ascii="Arial" w:hAnsi="Arial" w:cs="Arial"/>
          <w:sz w:val="20"/>
        </w:rPr>
      </w:pPr>
    </w:p>
    <w:p w:rsidR="006F7E34" w:rsidRDefault="006F7E34" w:rsidP="006F7E34">
      <w:pPr>
        <w:pStyle w:val="Standard"/>
        <w:numPr>
          <w:ilvl w:val="1"/>
          <w:numId w:val="3"/>
        </w:numPr>
        <w:tabs>
          <w:tab w:val="left" w:pos="1080"/>
        </w:tabs>
        <w:ind w:left="540" w:hanging="540"/>
        <w:jc w:val="both"/>
        <w:rPr>
          <w:rFonts w:ascii="Arial" w:hAnsi="Arial" w:cs="Arial"/>
          <w:sz w:val="20"/>
        </w:rPr>
      </w:pPr>
      <w:r>
        <w:rPr>
          <w:rFonts w:ascii="Arial" w:hAnsi="Arial" w:cs="Arial"/>
          <w:sz w:val="20"/>
        </w:rPr>
        <w:t>Pokyny Objednatele</w:t>
      </w:r>
    </w:p>
    <w:p w:rsidR="006F7E34" w:rsidRDefault="006F7E34" w:rsidP="006F7E34">
      <w:pPr>
        <w:pStyle w:val="Textbody"/>
        <w:numPr>
          <w:ilvl w:val="2"/>
          <w:numId w:val="3"/>
        </w:numPr>
        <w:tabs>
          <w:tab w:val="left" w:pos="-312"/>
        </w:tabs>
        <w:jc w:val="both"/>
        <w:rPr>
          <w:rFonts w:ascii="Arial" w:hAnsi="Arial" w:cs="Arial"/>
          <w:sz w:val="20"/>
        </w:rPr>
      </w:pPr>
      <w:r>
        <w:rPr>
          <w:rFonts w:ascii="Arial" w:hAnsi="Arial" w:cs="Arial"/>
          <w:sz w:val="20"/>
        </w:rPr>
        <w:t>Při provádění díla postupuje Zhotovitel samostatně. Zhotovitel se však zavazuje respektovat veškeré pokyny Objednatele, týkající se realizace předmětného díla.</w:t>
      </w:r>
    </w:p>
    <w:p w:rsidR="006F7E34" w:rsidRDefault="006F7E34" w:rsidP="006F7E34">
      <w:pPr>
        <w:pStyle w:val="Textbody"/>
        <w:numPr>
          <w:ilvl w:val="2"/>
          <w:numId w:val="3"/>
        </w:numPr>
        <w:tabs>
          <w:tab w:val="left" w:pos="-312"/>
        </w:tabs>
        <w:jc w:val="both"/>
      </w:pPr>
      <w:r>
        <w:rPr>
          <w:rFonts w:ascii="Arial" w:hAnsi="Arial" w:cs="Arial"/>
          <w:sz w:val="20"/>
        </w:rPr>
        <w:t xml:space="preserve">Zhotovitel je povinen </w:t>
      </w:r>
      <w:r>
        <w:rPr>
          <w:rFonts w:ascii="Arial" w:hAnsi="Arial" w:cs="Arial"/>
          <w:color w:val="00000A"/>
          <w:sz w:val="20"/>
        </w:rPr>
        <w:t>písemně upozornit Objednatele bez zbytečného odkladu na nevhodnou povahu pokynů daných mu Objednatelem k provedení díla a vyčkal na jeho stanovisko, jinak odpovídá za vzniklou škodu.</w:t>
      </w:r>
    </w:p>
    <w:p w:rsidR="006F7E34" w:rsidRDefault="006F7E34" w:rsidP="006F7E34">
      <w:pPr>
        <w:pStyle w:val="Textbody"/>
        <w:numPr>
          <w:ilvl w:val="1"/>
          <w:numId w:val="3"/>
        </w:numPr>
        <w:tabs>
          <w:tab w:val="left" w:pos="540"/>
          <w:tab w:val="left" w:pos="900"/>
        </w:tabs>
        <w:ind w:left="0" w:hanging="792"/>
        <w:jc w:val="both"/>
        <w:rPr>
          <w:rFonts w:ascii="Arial" w:hAnsi="Arial" w:cs="Arial"/>
          <w:sz w:val="20"/>
        </w:rPr>
      </w:pPr>
      <w:r>
        <w:rPr>
          <w:rFonts w:ascii="Arial" w:hAnsi="Arial" w:cs="Arial"/>
          <w:sz w:val="20"/>
        </w:rPr>
        <w:t>Jednání v průběhu realizace díla</w:t>
      </w:r>
    </w:p>
    <w:p w:rsidR="006F7E34" w:rsidRDefault="006F7E34" w:rsidP="006F7E34">
      <w:pPr>
        <w:pStyle w:val="Textbody"/>
        <w:numPr>
          <w:ilvl w:val="2"/>
          <w:numId w:val="5"/>
        </w:numPr>
        <w:tabs>
          <w:tab w:val="left" w:pos="2160"/>
          <w:tab w:val="left" w:pos="2880"/>
        </w:tabs>
        <w:ind w:left="1440" w:hanging="648"/>
        <w:jc w:val="both"/>
      </w:pPr>
      <w:r>
        <w:rPr>
          <w:rFonts w:ascii="Arial" w:hAnsi="Arial" w:cs="Arial"/>
          <w:color w:val="00000A"/>
          <w:sz w:val="20"/>
        </w:rPr>
        <w:t xml:space="preserve">Zhotovitel je povinen svolat </w:t>
      </w:r>
      <w:r>
        <w:rPr>
          <w:rFonts w:ascii="Arial" w:hAnsi="Arial" w:cs="Arial"/>
          <w:b/>
          <w:color w:val="00000A"/>
          <w:sz w:val="20"/>
        </w:rPr>
        <w:t>1x týdně</w:t>
      </w:r>
      <w:r>
        <w:rPr>
          <w:rFonts w:ascii="Arial" w:hAnsi="Arial" w:cs="Arial"/>
          <w:color w:val="00000A"/>
          <w:sz w:val="20"/>
        </w:rPr>
        <w:t xml:space="preserve"> kontrolní den díla a před dokončením díla konečný kontrolní den. O jednotlivých kontrolních dnech bude Zhotovitel pořizovat zápis, tyto zápisy budou podepsány přítomnými zástupci Objednatele a Zhotovitele.</w:t>
      </w:r>
    </w:p>
    <w:p w:rsidR="006F7E34" w:rsidRDefault="006F7E34" w:rsidP="006F7E34">
      <w:pPr>
        <w:pStyle w:val="Textbody"/>
        <w:numPr>
          <w:ilvl w:val="2"/>
          <w:numId w:val="6"/>
        </w:numPr>
        <w:tabs>
          <w:tab w:val="left" w:pos="-612"/>
          <w:tab w:val="left" w:pos="-72"/>
        </w:tabs>
        <w:jc w:val="both"/>
        <w:rPr>
          <w:rFonts w:ascii="Arial" w:hAnsi="Arial" w:cs="Arial"/>
          <w:color w:val="00000A"/>
          <w:sz w:val="20"/>
        </w:rPr>
      </w:pPr>
      <w:r>
        <w:rPr>
          <w:rFonts w:ascii="Arial" w:hAnsi="Arial" w:cs="Arial"/>
          <w:color w:val="00000A"/>
          <w:sz w:val="20"/>
        </w:rPr>
        <w:t>Místem konání kontrolních dnů bude dle potřeby sídlo Objednatele</w:t>
      </w:r>
    </w:p>
    <w:p w:rsidR="006F7E34" w:rsidRDefault="006F7E34" w:rsidP="006F7E34">
      <w:pPr>
        <w:pStyle w:val="Textbody"/>
        <w:numPr>
          <w:ilvl w:val="2"/>
          <w:numId w:val="6"/>
        </w:numPr>
        <w:tabs>
          <w:tab w:val="left" w:pos="-612"/>
          <w:tab w:val="left" w:pos="-72"/>
        </w:tabs>
        <w:jc w:val="both"/>
      </w:pPr>
      <w:r>
        <w:rPr>
          <w:rFonts w:ascii="Arial" w:hAnsi="Arial" w:cs="Arial"/>
          <w:sz w:val="20"/>
        </w:rPr>
        <w:t xml:space="preserve">Zhotovitel je povinen vést </w:t>
      </w:r>
      <w:r>
        <w:rPr>
          <w:rFonts w:ascii="Arial" w:hAnsi="Arial" w:cs="Arial"/>
          <w:color w:val="00000A"/>
          <w:sz w:val="20"/>
        </w:rPr>
        <w:t xml:space="preserve">(obvyklým způsobem) </w:t>
      </w:r>
      <w:r>
        <w:rPr>
          <w:rFonts w:ascii="Arial" w:hAnsi="Arial" w:cs="Arial"/>
          <w:sz w:val="20"/>
        </w:rPr>
        <w:t xml:space="preserve">od počátku </w:t>
      </w:r>
      <w:r>
        <w:rPr>
          <w:rFonts w:ascii="Arial" w:hAnsi="Arial" w:cs="Arial"/>
          <w:color w:val="00000A"/>
          <w:sz w:val="20"/>
        </w:rPr>
        <w:t xml:space="preserve">realizace díla </w:t>
      </w:r>
      <w:r>
        <w:rPr>
          <w:rFonts w:ascii="Arial" w:hAnsi="Arial" w:cs="Arial"/>
          <w:sz w:val="20"/>
        </w:rPr>
        <w:t>denními zápisy stavební deník .</w:t>
      </w:r>
    </w:p>
    <w:p w:rsidR="006F7E34" w:rsidRDefault="006F7E34" w:rsidP="006F7E34">
      <w:pPr>
        <w:pStyle w:val="Standard"/>
        <w:numPr>
          <w:ilvl w:val="1"/>
          <w:numId w:val="6"/>
        </w:numPr>
        <w:tabs>
          <w:tab w:val="left" w:pos="1080"/>
        </w:tabs>
        <w:ind w:left="540" w:hanging="540"/>
        <w:jc w:val="both"/>
        <w:rPr>
          <w:rFonts w:ascii="Arial" w:hAnsi="Arial" w:cs="Arial"/>
          <w:sz w:val="20"/>
        </w:rPr>
      </w:pPr>
      <w:r>
        <w:rPr>
          <w:rFonts w:ascii="Arial" w:hAnsi="Arial" w:cs="Arial"/>
          <w:sz w:val="20"/>
        </w:rPr>
        <w:t>Subdodavatelé</w:t>
      </w:r>
    </w:p>
    <w:p w:rsidR="006F7E34" w:rsidRDefault="006F7E34" w:rsidP="006F7E34">
      <w:pPr>
        <w:pStyle w:val="Textbody"/>
        <w:widowControl w:val="0"/>
        <w:numPr>
          <w:ilvl w:val="2"/>
          <w:numId w:val="8"/>
        </w:numPr>
        <w:tabs>
          <w:tab w:val="left" w:pos="1751"/>
        </w:tabs>
        <w:spacing w:line="240" w:lineRule="atLeast"/>
        <w:ind w:left="851" w:right="23" w:firstLine="0"/>
        <w:jc w:val="both"/>
      </w:pPr>
      <w:r>
        <w:rPr>
          <w:rFonts w:ascii="Arial" w:hAnsi="Arial"/>
          <w:color w:val="00000A"/>
          <w:sz w:val="20"/>
        </w:rPr>
        <w:t xml:space="preserve">Zhotovitel je povinen práce provádět vlastními pracovníky případně subdodavateli uvedenými ve formuláři podaném v rámci nabídky Zhotovitele do zadávacího řízení na tuto veřejnou zakázku. </w:t>
      </w:r>
      <w:r>
        <w:rPr>
          <w:rFonts w:ascii="Arial" w:hAnsi="Arial" w:cs="Arial"/>
          <w:color w:val="00000A"/>
          <w:sz w:val="20"/>
        </w:rPr>
        <w:t xml:space="preserve">Za každé prokázané porušení povinnosti dle věty předchozí je Zhotovitel povinen zaplatit Objednateli jednorázovou smluvní pokutu ve výši 50.000,- Kč. </w:t>
      </w:r>
      <w:r>
        <w:rPr>
          <w:rFonts w:ascii="Arial" w:hAnsi="Arial"/>
          <w:color w:val="00000A"/>
          <w:sz w:val="20"/>
        </w:rPr>
        <w:t>Za subdodávku je pro tento účel považována realizace dílčích zakázek jinými subjekty pro Zhotovitele.</w:t>
      </w:r>
    </w:p>
    <w:p w:rsidR="006F7E34" w:rsidRDefault="006F7E34" w:rsidP="006F7E34">
      <w:pPr>
        <w:pStyle w:val="Textbody"/>
        <w:widowControl w:val="0"/>
        <w:numPr>
          <w:ilvl w:val="2"/>
          <w:numId w:val="8"/>
        </w:numPr>
        <w:tabs>
          <w:tab w:val="left" w:pos="1751"/>
        </w:tabs>
        <w:spacing w:line="240" w:lineRule="atLeast"/>
        <w:ind w:left="851" w:right="23" w:firstLine="0"/>
        <w:jc w:val="both"/>
        <w:rPr>
          <w:rFonts w:ascii="Arial" w:hAnsi="Arial"/>
          <w:color w:val="00000A"/>
          <w:sz w:val="20"/>
        </w:rPr>
      </w:pPr>
      <w:r>
        <w:rPr>
          <w:rFonts w:ascii="Arial" w:hAnsi="Arial"/>
          <w:color w:val="00000A"/>
          <w:sz w:val="20"/>
        </w:rPr>
        <w:t>Za subdodavatele Zhotovitel plně odpovídá jako by dílo provedl sám.</w:t>
      </w:r>
    </w:p>
    <w:p w:rsidR="006F7E34" w:rsidRDefault="006F7E34" w:rsidP="006F7E34">
      <w:pPr>
        <w:pStyle w:val="Textbody"/>
        <w:widowControl w:val="0"/>
        <w:numPr>
          <w:ilvl w:val="2"/>
          <w:numId w:val="8"/>
        </w:numPr>
        <w:tabs>
          <w:tab w:val="left" w:pos="1751"/>
        </w:tabs>
        <w:spacing w:line="240" w:lineRule="atLeast"/>
        <w:ind w:left="851" w:right="23" w:firstLine="0"/>
        <w:jc w:val="both"/>
        <w:rPr>
          <w:rFonts w:ascii="Arial" w:hAnsi="Arial"/>
          <w:color w:val="00000A"/>
          <w:sz w:val="20"/>
        </w:rPr>
      </w:pPr>
      <w:r>
        <w:rPr>
          <w:rFonts w:ascii="Arial" w:hAnsi="Arial"/>
          <w:color w:val="00000A"/>
          <w:sz w:val="20"/>
        </w:rPr>
        <w:t>Smlouvu se subdodavatelem musí Zhotovitel sladit s touto smlouvou o dílo, což má Objednatel právo kdykoli zkontrolovat.</w:t>
      </w:r>
    </w:p>
    <w:p w:rsidR="006F7E34" w:rsidRDefault="006F7E34" w:rsidP="006F7E34">
      <w:pPr>
        <w:pStyle w:val="Textbody"/>
        <w:widowControl w:val="0"/>
        <w:numPr>
          <w:ilvl w:val="1"/>
          <w:numId w:val="6"/>
        </w:numPr>
        <w:spacing w:line="240" w:lineRule="atLeast"/>
        <w:ind w:left="0" w:right="23" w:firstLine="0"/>
        <w:jc w:val="both"/>
        <w:rPr>
          <w:rFonts w:ascii="Arial" w:hAnsi="Arial"/>
          <w:color w:val="00000A"/>
          <w:sz w:val="20"/>
        </w:rPr>
      </w:pPr>
      <w:r>
        <w:rPr>
          <w:rFonts w:ascii="Arial" w:hAnsi="Arial"/>
          <w:color w:val="00000A"/>
          <w:sz w:val="20"/>
        </w:rPr>
        <w:t xml:space="preserve"> Provádění díla</w:t>
      </w:r>
    </w:p>
    <w:p w:rsidR="006F7E34" w:rsidRDefault="006F7E34" w:rsidP="006F7E34">
      <w:pPr>
        <w:pStyle w:val="Textbody"/>
        <w:widowControl w:val="0"/>
        <w:tabs>
          <w:tab w:val="left" w:pos="1791"/>
        </w:tabs>
        <w:spacing w:line="240" w:lineRule="atLeast"/>
        <w:ind w:left="891" w:right="23"/>
        <w:jc w:val="both"/>
        <w:rPr>
          <w:rFonts w:ascii="Arial" w:hAnsi="Arial"/>
          <w:color w:val="00000A"/>
          <w:sz w:val="20"/>
        </w:rPr>
      </w:pPr>
      <w:r>
        <w:rPr>
          <w:rFonts w:ascii="Arial" w:hAnsi="Arial"/>
          <w:color w:val="00000A"/>
          <w:sz w:val="20"/>
        </w:rPr>
        <w:t>8.4.1.  Zhotovitel je povinen provádět dílo osobně, s maximální odbornou péčí, vlastním nákladem, na vlastní odpovědnost a na vlastní nebezpečí. Zhotovitel je povinen kdykoli umožnit Objednateli kontrolu díla.</w:t>
      </w:r>
    </w:p>
    <w:p w:rsidR="006F7E34" w:rsidRDefault="006F7E34" w:rsidP="006F7E34">
      <w:pPr>
        <w:pStyle w:val="Standard"/>
        <w:ind w:left="720"/>
        <w:jc w:val="both"/>
      </w:pPr>
      <w:r>
        <w:rPr>
          <w:rFonts w:ascii="Arial" w:hAnsi="Arial"/>
          <w:sz w:val="20"/>
        </w:rPr>
        <w:t xml:space="preserve">   8.4.2. </w:t>
      </w:r>
      <w:r>
        <w:rPr>
          <w:rFonts w:ascii="Arial" w:hAnsi="Arial"/>
          <w:sz w:val="20"/>
          <w:szCs w:val="20"/>
        </w:rPr>
        <w:t>Zhotovitel nese odpovědnost za škody, které komukoli vzniknou z důvodu realizace díla. Zhotovitel je povinen udržovat staveniště a příjezdové komunikace, případně objízdné trasy včetně dopravního značení v aktuálním a odpovídajícím stavu a pravidelně provádět úklid komunikací a chodníků znečištěné jeho činností.</w:t>
      </w:r>
    </w:p>
    <w:p w:rsidR="006F7E34" w:rsidRDefault="006F7E34" w:rsidP="006F7E34">
      <w:pPr>
        <w:pStyle w:val="Standard"/>
        <w:ind w:left="720"/>
        <w:jc w:val="both"/>
        <w:rPr>
          <w:rFonts w:ascii="Arial" w:hAnsi="Arial"/>
          <w:sz w:val="20"/>
          <w:szCs w:val="20"/>
        </w:rPr>
      </w:pPr>
      <w:r>
        <w:rPr>
          <w:rFonts w:ascii="Arial" w:hAnsi="Arial"/>
          <w:sz w:val="20"/>
          <w:szCs w:val="20"/>
        </w:rPr>
        <w:t xml:space="preserve">   8.4.3. Objednatel je po celou dobu vlastníkem díla, nebezpečí škody na díle nese Zhotovitel a toto přechází na Objednatele dnem převzetí díla Objednatelem.</w:t>
      </w:r>
    </w:p>
    <w:p w:rsidR="006F7E34" w:rsidRDefault="006F7E34" w:rsidP="006F7E34">
      <w:pPr>
        <w:pStyle w:val="Standard"/>
        <w:ind w:left="720"/>
        <w:jc w:val="both"/>
      </w:pPr>
      <w:r>
        <w:rPr>
          <w:rFonts w:ascii="Arial" w:hAnsi="Arial"/>
          <w:color w:val="00B050"/>
          <w:sz w:val="20"/>
          <w:szCs w:val="20"/>
        </w:rPr>
        <w:t xml:space="preserve">   </w:t>
      </w:r>
      <w:r>
        <w:rPr>
          <w:rFonts w:ascii="Arial" w:hAnsi="Arial"/>
          <w:sz w:val="20"/>
          <w:szCs w:val="20"/>
        </w:rPr>
        <w:t>8.4.4</w:t>
      </w:r>
      <w:r>
        <w:rPr>
          <w:rFonts w:ascii="Arial" w:hAnsi="Arial"/>
          <w:color w:val="00B050"/>
          <w:sz w:val="20"/>
          <w:szCs w:val="20"/>
        </w:rPr>
        <w:t xml:space="preserve">. </w:t>
      </w:r>
      <w:r>
        <w:rPr>
          <w:rFonts w:ascii="Arial" w:hAnsi="Arial"/>
          <w:sz w:val="20"/>
          <w:szCs w:val="20"/>
        </w:rPr>
        <w:t>Zhotovitel je povinen být po celou dobu realizace díla pojištěn na škody způsobené jeho činností při realizaci tohoto díla. Toto pojištění je povinen doložit na žádost Objednatele.</w:t>
      </w:r>
    </w:p>
    <w:p w:rsidR="006F7E34" w:rsidRDefault="006F7E34" w:rsidP="006F7E34">
      <w:pPr>
        <w:pStyle w:val="Textbody"/>
        <w:tabs>
          <w:tab w:val="left" w:pos="3960"/>
        </w:tabs>
        <w:ind w:left="720"/>
        <w:jc w:val="both"/>
        <w:rPr>
          <w:rFonts w:ascii="Arial" w:hAnsi="Arial" w:cs="Arial"/>
          <w:color w:val="00000A"/>
          <w:sz w:val="20"/>
        </w:rPr>
      </w:pPr>
    </w:p>
    <w:p w:rsidR="006F7E34" w:rsidRDefault="006F7E34" w:rsidP="006F7E34">
      <w:pPr>
        <w:pStyle w:val="Standard"/>
        <w:rPr>
          <w:rFonts w:ascii="Arial" w:hAnsi="Arial" w:cs="Arial"/>
          <w:sz w:val="20"/>
        </w:rPr>
      </w:pPr>
    </w:p>
    <w:tbl>
      <w:tblPr>
        <w:tblW w:w="9072" w:type="dxa"/>
        <w:tblLayout w:type="fixed"/>
        <w:tblCellMar>
          <w:left w:w="10" w:type="dxa"/>
          <w:right w:w="10" w:type="dxa"/>
        </w:tblCellMar>
        <w:tblLook w:val="0000" w:firstRow="0" w:lastRow="0" w:firstColumn="0" w:lastColumn="0" w:noHBand="0" w:noVBand="0"/>
      </w:tblPr>
      <w:tblGrid>
        <w:gridCol w:w="9072"/>
      </w:tblGrid>
      <w:tr w:rsidR="006F7E34" w:rsidTr="003A3EA8">
        <w:tblPrEx>
          <w:tblCellMar>
            <w:top w:w="0" w:type="dxa"/>
            <w:bottom w:w="0" w:type="dxa"/>
          </w:tblCellMar>
        </w:tblPrEx>
        <w:trPr>
          <w:trHeight w:val="604"/>
        </w:trPr>
        <w:tc>
          <w:tcPr>
            <w:tcW w:w="9072" w:type="dxa"/>
            <w:tcBorders>
              <w:top w:val="single" w:sz="4" w:space="0" w:color="00000A"/>
              <w:left w:val="single" w:sz="4" w:space="0" w:color="00000A"/>
              <w:bottom w:val="single" w:sz="4" w:space="0" w:color="00000A"/>
              <w:right w:val="single" w:sz="4" w:space="0" w:color="00000A"/>
            </w:tcBorders>
            <w:shd w:val="clear" w:color="auto" w:fill="E0E0E0"/>
            <w:tcMar>
              <w:top w:w="0" w:type="dxa"/>
              <w:left w:w="70" w:type="dxa"/>
              <w:bottom w:w="0" w:type="dxa"/>
              <w:right w:w="70" w:type="dxa"/>
            </w:tcMar>
            <w:vAlign w:val="center"/>
          </w:tcPr>
          <w:p w:rsidR="006F7E34" w:rsidRDefault="006F7E34" w:rsidP="006F7E34">
            <w:pPr>
              <w:pStyle w:val="Nadpis1"/>
              <w:numPr>
                <w:ilvl w:val="0"/>
                <w:numId w:val="6"/>
              </w:numPr>
            </w:pPr>
            <w:r>
              <w:t>PŘEDÁNÍ A PŘEVZETÍ DÍLA, ETAP DÍLA</w:t>
            </w:r>
          </w:p>
        </w:tc>
      </w:tr>
    </w:tbl>
    <w:p w:rsidR="006F7E34" w:rsidRDefault="006F7E34" w:rsidP="006F7E34">
      <w:pPr>
        <w:pStyle w:val="Standard"/>
        <w:ind w:left="708"/>
        <w:jc w:val="both"/>
        <w:rPr>
          <w:rFonts w:ascii="Arial" w:hAnsi="Arial" w:cs="Arial"/>
          <w:b/>
          <w:bCs/>
          <w:sz w:val="20"/>
        </w:rPr>
      </w:pPr>
    </w:p>
    <w:p w:rsidR="006F7E34" w:rsidRDefault="006F7E34" w:rsidP="006F7E34">
      <w:pPr>
        <w:pStyle w:val="Standard"/>
        <w:numPr>
          <w:ilvl w:val="1"/>
          <w:numId w:val="10"/>
        </w:numPr>
        <w:tabs>
          <w:tab w:val="left" w:pos="-96"/>
        </w:tabs>
        <w:jc w:val="both"/>
        <w:rPr>
          <w:rFonts w:ascii="Arial" w:hAnsi="Arial" w:cs="Arial"/>
          <w:sz w:val="20"/>
        </w:rPr>
      </w:pPr>
      <w:r>
        <w:rPr>
          <w:rFonts w:ascii="Arial" w:hAnsi="Arial" w:cs="Arial"/>
          <w:sz w:val="20"/>
        </w:rPr>
        <w:t>Organizace předání díla, etap díla</w:t>
      </w:r>
    </w:p>
    <w:p w:rsidR="006F7E34" w:rsidRDefault="006F7E34" w:rsidP="006F7E34">
      <w:pPr>
        <w:pStyle w:val="Standard"/>
        <w:tabs>
          <w:tab w:val="left" w:pos="1080"/>
        </w:tabs>
        <w:ind w:left="540"/>
        <w:jc w:val="both"/>
        <w:rPr>
          <w:rFonts w:ascii="Arial" w:hAnsi="Arial" w:cs="Arial"/>
          <w:sz w:val="20"/>
        </w:rPr>
      </w:pPr>
    </w:p>
    <w:p w:rsidR="006F7E34" w:rsidRDefault="006F7E34" w:rsidP="006F7E34">
      <w:pPr>
        <w:pStyle w:val="Textbody"/>
        <w:numPr>
          <w:ilvl w:val="2"/>
          <w:numId w:val="11"/>
        </w:numPr>
        <w:tabs>
          <w:tab w:val="left" w:pos="-612"/>
        </w:tabs>
        <w:jc w:val="both"/>
      </w:pPr>
      <w:r>
        <w:rPr>
          <w:rFonts w:ascii="Arial" w:hAnsi="Arial" w:cs="Arial"/>
          <w:color w:val="00000A"/>
          <w:sz w:val="20"/>
        </w:rPr>
        <w:t xml:space="preserve">Dílo (etapa díla) je provedeno, je-li dokončeno a předáno (tj. předáno Zhotovitelem a převzato Objednatelem). </w:t>
      </w:r>
      <w:r>
        <w:rPr>
          <w:rFonts w:ascii="Arial" w:hAnsi="Arial" w:cs="Arial"/>
          <w:sz w:val="20"/>
        </w:rPr>
        <w:t>Zhotovitel je povinen písemně oznámit Objednateli nejpozději 5 dnů předem, kdy bude dílo (etapa díla) připraveno k předání a převzetí. Objednatel je pak povinen nejpozději do tří dnů od termínu stanoveného zhotovitelem zahájit přejímací řízení a řádně v něm pokračovat.</w:t>
      </w:r>
    </w:p>
    <w:p w:rsidR="006F7E34" w:rsidRDefault="006F7E34" w:rsidP="006F7E34">
      <w:pPr>
        <w:pStyle w:val="Textbody"/>
        <w:numPr>
          <w:ilvl w:val="2"/>
          <w:numId w:val="11"/>
        </w:numPr>
        <w:tabs>
          <w:tab w:val="left" w:pos="-612"/>
        </w:tabs>
        <w:jc w:val="both"/>
        <w:rPr>
          <w:rFonts w:ascii="Arial" w:hAnsi="Arial" w:cs="Arial"/>
          <w:color w:val="00000A"/>
          <w:sz w:val="20"/>
        </w:rPr>
      </w:pPr>
      <w:r>
        <w:rPr>
          <w:rFonts w:ascii="Arial" w:hAnsi="Arial" w:cs="Arial"/>
          <w:color w:val="00000A"/>
          <w:sz w:val="20"/>
        </w:rPr>
        <w:t>Při předání díla (etapy díla), jako součást plnění dle této smlouvy, budou Zhotovitelem Objednateli předány doklady podle čl.2.1.4. a 2.1.5. této smlouvy o dílo.</w:t>
      </w:r>
    </w:p>
    <w:p w:rsidR="006F7E34" w:rsidRDefault="006F7E34" w:rsidP="006F7E34">
      <w:pPr>
        <w:pStyle w:val="Textbody"/>
        <w:numPr>
          <w:ilvl w:val="2"/>
          <w:numId w:val="11"/>
        </w:numPr>
        <w:tabs>
          <w:tab w:val="left" w:pos="-612"/>
        </w:tabs>
        <w:jc w:val="both"/>
        <w:rPr>
          <w:rFonts w:ascii="Arial" w:hAnsi="Arial" w:cs="Arial"/>
          <w:color w:val="00000A"/>
          <w:sz w:val="20"/>
        </w:rPr>
      </w:pPr>
      <w:r>
        <w:rPr>
          <w:rFonts w:ascii="Arial" w:hAnsi="Arial" w:cs="Arial"/>
          <w:color w:val="00000A"/>
          <w:sz w:val="20"/>
        </w:rPr>
        <w:t>Zhotovitel je povinen připravit a doložit k přejímacímu řízení mimo výše uvedené také:</w:t>
      </w:r>
    </w:p>
    <w:p w:rsidR="006F7E34" w:rsidRDefault="006F7E34" w:rsidP="006F7E34">
      <w:pPr>
        <w:pStyle w:val="Textbody"/>
        <w:numPr>
          <w:ilvl w:val="0"/>
          <w:numId w:val="9"/>
        </w:numPr>
        <w:tabs>
          <w:tab w:val="left" w:pos="-672"/>
        </w:tabs>
        <w:jc w:val="both"/>
        <w:rPr>
          <w:rFonts w:ascii="Arial" w:hAnsi="Arial" w:cs="Arial"/>
          <w:color w:val="00000A"/>
          <w:sz w:val="20"/>
        </w:rPr>
      </w:pPr>
      <w:r>
        <w:rPr>
          <w:rFonts w:ascii="Arial" w:hAnsi="Arial" w:cs="Arial"/>
          <w:color w:val="00000A"/>
          <w:sz w:val="20"/>
        </w:rPr>
        <w:t>zápisy o provedených zkouškách</w:t>
      </w:r>
    </w:p>
    <w:p w:rsidR="006F7E34" w:rsidRDefault="006F7E34" w:rsidP="006F7E34">
      <w:pPr>
        <w:pStyle w:val="Textbody"/>
        <w:tabs>
          <w:tab w:val="left" w:pos="900"/>
        </w:tabs>
        <w:jc w:val="both"/>
        <w:rPr>
          <w:rFonts w:ascii="Arial" w:hAnsi="Arial" w:cs="Arial"/>
          <w:color w:val="00000A"/>
          <w:sz w:val="20"/>
        </w:rPr>
      </w:pPr>
    </w:p>
    <w:p w:rsidR="006F7E34" w:rsidRDefault="006F7E34" w:rsidP="006F7E34">
      <w:pPr>
        <w:pStyle w:val="Textbody"/>
        <w:tabs>
          <w:tab w:val="left" w:pos="900"/>
        </w:tabs>
        <w:jc w:val="both"/>
        <w:rPr>
          <w:rFonts w:ascii="Arial" w:hAnsi="Arial" w:cs="Arial"/>
          <w:color w:val="00000A"/>
          <w:sz w:val="20"/>
        </w:rPr>
      </w:pPr>
    </w:p>
    <w:p w:rsidR="006F7E34" w:rsidRDefault="006F7E34" w:rsidP="006F7E34">
      <w:pPr>
        <w:pStyle w:val="Textbody"/>
        <w:tabs>
          <w:tab w:val="left" w:pos="900"/>
        </w:tabs>
        <w:jc w:val="both"/>
        <w:rPr>
          <w:rFonts w:ascii="Arial" w:hAnsi="Arial" w:cs="Arial"/>
          <w:color w:val="00000A"/>
          <w:sz w:val="20"/>
        </w:rPr>
      </w:pPr>
    </w:p>
    <w:p w:rsidR="006F7E34" w:rsidRDefault="006F7E34" w:rsidP="006F7E34">
      <w:pPr>
        <w:pStyle w:val="Textbody"/>
        <w:tabs>
          <w:tab w:val="left" w:pos="900"/>
        </w:tabs>
        <w:jc w:val="both"/>
        <w:rPr>
          <w:rFonts w:ascii="Arial" w:hAnsi="Arial" w:cs="Arial"/>
          <w:color w:val="00000A"/>
          <w:sz w:val="20"/>
        </w:rPr>
      </w:pPr>
    </w:p>
    <w:p w:rsidR="006F7E34" w:rsidRDefault="006F7E34" w:rsidP="006F7E34">
      <w:pPr>
        <w:pStyle w:val="Textbody"/>
        <w:tabs>
          <w:tab w:val="left" w:pos="900"/>
        </w:tabs>
        <w:jc w:val="both"/>
        <w:rPr>
          <w:rFonts w:ascii="Arial" w:hAnsi="Arial" w:cs="Arial"/>
          <w:color w:val="00000A"/>
          <w:sz w:val="20"/>
        </w:rPr>
      </w:pPr>
    </w:p>
    <w:p w:rsidR="006F7E34" w:rsidRDefault="006F7E34" w:rsidP="006F7E34">
      <w:pPr>
        <w:pStyle w:val="Textbody"/>
        <w:numPr>
          <w:ilvl w:val="0"/>
          <w:numId w:val="9"/>
        </w:numPr>
        <w:tabs>
          <w:tab w:val="left" w:pos="-672"/>
        </w:tabs>
        <w:jc w:val="both"/>
        <w:rPr>
          <w:rFonts w:ascii="Arial" w:hAnsi="Arial" w:cs="Arial"/>
          <w:color w:val="00000A"/>
          <w:sz w:val="20"/>
        </w:rPr>
      </w:pPr>
      <w:r>
        <w:rPr>
          <w:rFonts w:ascii="Arial" w:hAnsi="Arial" w:cs="Arial"/>
          <w:color w:val="00000A"/>
          <w:sz w:val="20"/>
        </w:rPr>
        <w:lastRenderedPageBreak/>
        <w:t>zápisy o prověření prací a konstrukcí zakrytých v průběhu prací (od správců sítí)</w:t>
      </w:r>
    </w:p>
    <w:p w:rsidR="006F7E34" w:rsidRDefault="006F7E34" w:rsidP="006F7E34">
      <w:pPr>
        <w:pStyle w:val="Textbody"/>
        <w:numPr>
          <w:ilvl w:val="0"/>
          <w:numId w:val="9"/>
        </w:numPr>
        <w:tabs>
          <w:tab w:val="left" w:pos="-672"/>
        </w:tabs>
        <w:jc w:val="both"/>
        <w:rPr>
          <w:rFonts w:ascii="Arial" w:hAnsi="Arial" w:cs="Arial"/>
          <w:color w:val="00000A"/>
          <w:sz w:val="20"/>
        </w:rPr>
      </w:pPr>
      <w:r>
        <w:rPr>
          <w:rFonts w:ascii="Arial" w:hAnsi="Arial" w:cs="Arial"/>
          <w:color w:val="00000A"/>
          <w:sz w:val="20"/>
        </w:rPr>
        <w:t>zápisy o provozních zkouškách a revizích, jsou-li předepsány normami a obdobnými předpisy</w:t>
      </w:r>
    </w:p>
    <w:p w:rsidR="006F7E34" w:rsidRDefault="006F7E34" w:rsidP="006F7E34">
      <w:pPr>
        <w:pStyle w:val="Textbody"/>
        <w:numPr>
          <w:ilvl w:val="0"/>
          <w:numId w:val="9"/>
        </w:numPr>
        <w:tabs>
          <w:tab w:val="left" w:pos="-672"/>
        </w:tabs>
        <w:jc w:val="both"/>
        <w:rPr>
          <w:rFonts w:ascii="Arial" w:hAnsi="Arial" w:cs="Arial"/>
          <w:color w:val="00000A"/>
          <w:sz w:val="20"/>
        </w:rPr>
      </w:pPr>
      <w:r>
        <w:rPr>
          <w:rFonts w:ascii="Arial" w:hAnsi="Arial" w:cs="Arial"/>
          <w:color w:val="00000A"/>
          <w:sz w:val="20"/>
        </w:rPr>
        <w:t>kopii stavebního deníku</w:t>
      </w:r>
    </w:p>
    <w:p w:rsidR="006F7E34" w:rsidRDefault="006F7E34" w:rsidP="006F7E34">
      <w:pPr>
        <w:pStyle w:val="Textbody"/>
        <w:numPr>
          <w:ilvl w:val="0"/>
          <w:numId w:val="9"/>
        </w:numPr>
        <w:tabs>
          <w:tab w:val="left" w:pos="-672"/>
        </w:tabs>
        <w:jc w:val="both"/>
        <w:rPr>
          <w:rFonts w:ascii="Arial" w:hAnsi="Arial" w:cs="Arial"/>
          <w:color w:val="00000A"/>
          <w:sz w:val="20"/>
        </w:rPr>
      </w:pPr>
      <w:r>
        <w:rPr>
          <w:rFonts w:ascii="Arial" w:hAnsi="Arial" w:cs="Arial"/>
          <w:color w:val="00000A"/>
          <w:sz w:val="20"/>
        </w:rPr>
        <w:t>prohlášení o shodě všech použitých materiálů a částí díla</w:t>
      </w:r>
    </w:p>
    <w:p w:rsidR="006F7E34" w:rsidRDefault="006F7E34" w:rsidP="006F7E34">
      <w:pPr>
        <w:pStyle w:val="Textbody"/>
        <w:numPr>
          <w:ilvl w:val="0"/>
          <w:numId w:val="9"/>
        </w:numPr>
        <w:tabs>
          <w:tab w:val="left" w:pos="-672"/>
        </w:tabs>
        <w:jc w:val="both"/>
        <w:rPr>
          <w:rFonts w:ascii="Arial" w:hAnsi="Arial" w:cs="Arial"/>
          <w:color w:val="00000A"/>
          <w:sz w:val="20"/>
        </w:rPr>
      </w:pPr>
      <w:r>
        <w:rPr>
          <w:rFonts w:ascii="Arial" w:hAnsi="Arial" w:cs="Arial"/>
          <w:color w:val="00000A"/>
          <w:sz w:val="20"/>
        </w:rPr>
        <w:t>veškeré podklady požadované správci sítí v kopii</w:t>
      </w:r>
    </w:p>
    <w:p w:rsidR="006F7E34" w:rsidRDefault="006F7E34" w:rsidP="006F7E34">
      <w:pPr>
        <w:pStyle w:val="Textbody"/>
        <w:tabs>
          <w:tab w:val="left" w:pos="2472"/>
        </w:tabs>
        <w:ind w:left="1572"/>
        <w:jc w:val="both"/>
        <w:rPr>
          <w:rFonts w:ascii="Arial" w:hAnsi="Arial" w:cs="Arial"/>
          <w:color w:val="00000A"/>
          <w:sz w:val="20"/>
        </w:rPr>
      </w:pPr>
      <w:r>
        <w:rPr>
          <w:rFonts w:ascii="Arial" w:hAnsi="Arial" w:cs="Arial"/>
          <w:color w:val="00000A"/>
          <w:sz w:val="20"/>
        </w:rPr>
        <w:t>Tyto doklady je povinen zajistit Zhotovitel a předat Objednateli, jako součást plnění díla (etapy díla), tři dny před zahájením přejímacího řízení. Bez těchto dokladů nelze považovat dílo (etapu díla) za dokončené, splněné a schopné předání. V případě žádosti Objednatele je Zhotovitel povinen dodat v přiměřeném termínu stanoveném Objednatelem rovněž další doklady, jejichž potřeba vyvstala až při kolaudačním řízení na celé dílo.</w:t>
      </w:r>
    </w:p>
    <w:p w:rsidR="006F7E34" w:rsidRDefault="006F7E34" w:rsidP="006F7E34">
      <w:pPr>
        <w:pStyle w:val="Textbody"/>
        <w:ind w:left="1056"/>
        <w:jc w:val="both"/>
        <w:rPr>
          <w:rFonts w:ascii="Arial" w:hAnsi="Arial" w:cs="Arial"/>
          <w:sz w:val="20"/>
        </w:rPr>
      </w:pPr>
    </w:p>
    <w:p w:rsidR="006F7E34" w:rsidRDefault="006F7E34" w:rsidP="006F7E34">
      <w:pPr>
        <w:pStyle w:val="Standard"/>
        <w:numPr>
          <w:ilvl w:val="1"/>
          <w:numId w:val="11"/>
        </w:numPr>
        <w:tabs>
          <w:tab w:val="left" w:pos="1080"/>
        </w:tabs>
        <w:ind w:left="540" w:hanging="540"/>
        <w:jc w:val="both"/>
        <w:rPr>
          <w:rFonts w:ascii="Arial" w:hAnsi="Arial" w:cs="Arial"/>
          <w:sz w:val="20"/>
        </w:rPr>
      </w:pPr>
      <w:r>
        <w:rPr>
          <w:rFonts w:ascii="Arial" w:hAnsi="Arial" w:cs="Arial"/>
          <w:sz w:val="20"/>
        </w:rPr>
        <w:t>Protokol o předání a převzetí díla (etapy díla)</w:t>
      </w:r>
    </w:p>
    <w:p w:rsidR="006F7E34" w:rsidRDefault="006F7E34" w:rsidP="006F7E34">
      <w:pPr>
        <w:pStyle w:val="Textbody"/>
        <w:numPr>
          <w:ilvl w:val="2"/>
          <w:numId w:val="11"/>
        </w:numPr>
        <w:tabs>
          <w:tab w:val="left" w:pos="-612"/>
        </w:tabs>
        <w:jc w:val="both"/>
        <w:rPr>
          <w:rFonts w:ascii="Arial" w:hAnsi="Arial" w:cs="Arial"/>
          <w:sz w:val="20"/>
        </w:rPr>
      </w:pPr>
      <w:r>
        <w:rPr>
          <w:rFonts w:ascii="Arial" w:hAnsi="Arial" w:cs="Arial"/>
          <w:sz w:val="20"/>
        </w:rPr>
        <w:t>O průběhu předávacího a přejímacího řízení pořídí Zhotovitel zápis (protokol).</w:t>
      </w:r>
    </w:p>
    <w:p w:rsidR="006F7E34" w:rsidRDefault="006F7E34" w:rsidP="006F7E34">
      <w:pPr>
        <w:pStyle w:val="Textbody"/>
        <w:numPr>
          <w:ilvl w:val="2"/>
          <w:numId w:val="11"/>
        </w:numPr>
        <w:tabs>
          <w:tab w:val="left" w:pos="-612"/>
        </w:tabs>
        <w:jc w:val="both"/>
        <w:rPr>
          <w:rFonts w:ascii="Arial" w:hAnsi="Arial" w:cs="Arial"/>
          <w:sz w:val="20"/>
        </w:rPr>
      </w:pPr>
      <w:r>
        <w:rPr>
          <w:rFonts w:ascii="Arial" w:hAnsi="Arial" w:cs="Arial"/>
          <w:sz w:val="20"/>
        </w:rPr>
        <w:t>Obsahuje-li dílo (etapa díla), které je předmětem předání a převzetí vady nebo nedodělky, musí protokol obsahovat i:</w:t>
      </w:r>
    </w:p>
    <w:p w:rsidR="006F7E34" w:rsidRDefault="006F7E34" w:rsidP="006F7E34">
      <w:pPr>
        <w:pStyle w:val="Textbody"/>
        <w:numPr>
          <w:ilvl w:val="0"/>
          <w:numId w:val="15"/>
        </w:numPr>
        <w:ind w:left="1260" w:firstLine="0"/>
        <w:jc w:val="both"/>
        <w:rPr>
          <w:rFonts w:ascii="Arial" w:hAnsi="Arial" w:cs="Arial"/>
          <w:sz w:val="20"/>
        </w:rPr>
      </w:pPr>
      <w:r>
        <w:rPr>
          <w:rFonts w:ascii="Arial" w:hAnsi="Arial" w:cs="Arial"/>
          <w:sz w:val="20"/>
        </w:rPr>
        <w:t>soupis zjištěných vad a nedodělků</w:t>
      </w:r>
    </w:p>
    <w:p w:rsidR="006F7E34" w:rsidRDefault="006F7E34" w:rsidP="006F7E34">
      <w:pPr>
        <w:pStyle w:val="Textbody"/>
        <w:numPr>
          <w:ilvl w:val="0"/>
          <w:numId w:val="1"/>
        </w:numPr>
        <w:ind w:left="1260" w:firstLine="0"/>
        <w:jc w:val="both"/>
        <w:rPr>
          <w:rFonts w:ascii="Arial" w:hAnsi="Arial" w:cs="Arial"/>
          <w:color w:val="00000A"/>
          <w:sz w:val="20"/>
        </w:rPr>
      </w:pPr>
      <w:r>
        <w:rPr>
          <w:rFonts w:ascii="Arial" w:hAnsi="Arial" w:cs="Arial"/>
          <w:color w:val="00000A"/>
          <w:sz w:val="20"/>
        </w:rPr>
        <w:t>dohodu o způsobu a závazných termínech jejich odstranění, popřípadě o jiném způsobu narovnání</w:t>
      </w:r>
    </w:p>
    <w:p w:rsidR="006F7E34" w:rsidRDefault="006F7E34" w:rsidP="006F7E34">
      <w:pPr>
        <w:pStyle w:val="Textbody"/>
        <w:numPr>
          <w:ilvl w:val="2"/>
          <w:numId w:val="11"/>
        </w:numPr>
        <w:tabs>
          <w:tab w:val="left" w:pos="-612"/>
        </w:tabs>
        <w:jc w:val="both"/>
        <w:rPr>
          <w:rFonts w:ascii="Arial" w:hAnsi="Arial" w:cs="Arial"/>
          <w:color w:val="00000A"/>
          <w:sz w:val="20"/>
        </w:rPr>
      </w:pPr>
      <w:r>
        <w:rPr>
          <w:rFonts w:ascii="Arial" w:hAnsi="Arial" w:cs="Arial"/>
          <w:color w:val="00000A"/>
          <w:sz w:val="20"/>
        </w:rPr>
        <w:t>V případě, že Objednatel odmítá dílo (etapu díla) převzít, uvede v protokolu o předání a převzetí i důvody, pro které převzetí odmítá. Smluvní strany se dohodly, že Objednatel není povinen převzít dílo (etapu díla) s vadami a nedodělky, které narušují bezpečnost a funkčnost díla (etapu díla).</w:t>
      </w:r>
    </w:p>
    <w:p w:rsidR="006F7E34" w:rsidRDefault="006F7E34" w:rsidP="006F7E34">
      <w:pPr>
        <w:pStyle w:val="Standard"/>
        <w:ind w:left="708"/>
        <w:jc w:val="both"/>
        <w:rPr>
          <w:rFonts w:ascii="Arial" w:hAnsi="Arial" w:cs="Arial"/>
          <w:b/>
          <w:bCs/>
          <w:sz w:val="20"/>
        </w:rPr>
      </w:pPr>
    </w:p>
    <w:tbl>
      <w:tblPr>
        <w:tblW w:w="9072" w:type="dxa"/>
        <w:tblLayout w:type="fixed"/>
        <w:tblCellMar>
          <w:left w:w="10" w:type="dxa"/>
          <w:right w:w="10" w:type="dxa"/>
        </w:tblCellMar>
        <w:tblLook w:val="0000" w:firstRow="0" w:lastRow="0" w:firstColumn="0" w:lastColumn="0" w:noHBand="0" w:noVBand="0"/>
      </w:tblPr>
      <w:tblGrid>
        <w:gridCol w:w="9072"/>
      </w:tblGrid>
      <w:tr w:rsidR="006F7E34" w:rsidTr="003A3EA8">
        <w:tblPrEx>
          <w:tblCellMar>
            <w:top w:w="0" w:type="dxa"/>
            <w:bottom w:w="0" w:type="dxa"/>
          </w:tblCellMar>
        </w:tblPrEx>
        <w:trPr>
          <w:trHeight w:val="604"/>
        </w:trPr>
        <w:tc>
          <w:tcPr>
            <w:tcW w:w="9072" w:type="dxa"/>
            <w:tcBorders>
              <w:top w:val="single" w:sz="4" w:space="0" w:color="00000A"/>
              <w:left w:val="single" w:sz="4" w:space="0" w:color="00000A"/>
              <w:bottom w:val="single" w:sz="4" w:space="0" w:color="00000A"/>
              <w:right w:val="single" w:sz="4" w:space="0" w:color="00000A"/>
            </w:tcBorders>
            <w:shd w:val="clear" w:color="auto" w:fill="E0E0E0"/>
            <w:tcMar>
              <w:top w:w="0" w:type="dxa"/>
              <w:left w:w="70" w:type="dxa"/>
              <w:bottom w:w="0" w:type="dxa"/>
              <w:right w:w="70" w:type="dxa"/>
            </w:tcMar>
            <w:vAlign w:val="center"/>
          </w:tcPr>
          <w:p w:rsidR="006F7E34" w:rsidRDefault="006F7E34" w:rsidP="006F7E34">
            <w:pPr>
              <w:pStyle w:val="Nadpis1"/>
              <w:numPr>
                <w:ilvl w:val="0"/>
                <w:numId w:val="11"/>
              </w:numPr>
            </w:pPr>
            <w:r>
              <w:t>ZÁRUKA ZA DÍLO, INFORMAČNÍ POVINNOST ZHOTOVITELE</w:t>
            </w:r>
          </w:p>
        </w:tc>
      </w:tr>
    </w:tbl>
    <w:p w:rsidR="006F7E34" w:rsidRDefault="006F7E34" w:rsidP="006F7E34">
      <w:pPr>
        <w:pStyle w:val="Standard"/>
        <w:ind w:left="708"/>
        <w:jc w:val="both"/>
        <w:rPr>
          <w:rFonts w:ascii="Arial" w:hAnsi="Arial" w:cs="Arial"/>
          <w:b/>
          <w:bCs/>
          <w:sz w:val="20"/>
        </w:rPr>
      </w:pPr>
    </w:p>
    <w:p w:rsidR="006F7E34" w:rsidRDefault="006F7E34" w:rsidP="006F7E34">
      <w:pPr>
        <w:pStyle w:val="Standard"/>
        <w:numPr>
          <w:ilvl w:val="1"/>
          <w:numId w:val="11"/>
        </w:numPr>
        <w:tabs>
          <w:tab w:val="left" w:pos="1080"/>
        </w:tabs>
        <w:ind w:left="540" w:hanging="540"/>
        <w:jc w:val="both"/>
      </w:pPr>
      <w:r>
        <w:rPr>
          <w:rFonts w:ascii="Arial" w:hAnsi="Arial" w:cs="Arial"/>
          <w:sz w:val="20"/>
        </w:rPr>
        <w:t xml:space="preserve">Záruční doba na díle (etapách díla) pro záruku poskytovanou Zhotovitelem činí </w:t>
      </w:r>
      <w:r>
        <w:rPr>
          <w:rFonts w:ascii="Arial" w:hAnsi="Arial" w:cs="Arial"/>
          <w:b/>
          <w:sz w:val="20"/>
        </w:rPr>
        <w:t>60</w:t>
      </w:r>
      <w:r>
        <w:rPr>
          <w:rFonts w:ascii="Arial" w:hAnsi="Arial" w:cs="Arial"/>
          <w:sz w:val="20"/>
        </w:rPr>
        <w:t xml:space="preserve"> </w:t>
      </w:r>
      <w:r>
        <w:rPr>
          <w:rFonts w:ascii="Arial" w:hAnsi="Arial" w:cs="Arial"/>
          <w:b/>
          <w:sz w:val="20"/>
        </w:rPr>
        <w:t xml:space="preserve">měsíců </w:t>
      </w:r>
      <w:r>
        <w:rPr>
          <w:rFonts w:ascii="Arial" w:hAnsi="Arial" w:cs="Arial"/>
          <w:sz w:val="20"/>
        </w:rPr>
        <w:t>od předání a převzetí díla (etapy díla).</w:t>
      </w:r>
    </w:p>
    <w:p w:rsidR="006F7E34" w:rsidRDefault="006F7E34" w:rsidP="006F7E34">
      <w:pPr>
        <w:pStyle w:val="Standard"/>
        <w:numPr>
          <w:ilvl w:val="1"/>
          <w:numId w:val="11"/>
        </w:numPr>
        <w:tabs>
          <w:tab w:val="left" w:pos="1080"/>
        </w:tabs>
        <w:ind w:left="540" w:hanging="540"/>
        <w:jc w:val="both"/>
        <w:rPr>
          <w:rFonts w:ascii="Arial" w:hAnsi="Arial" w:cs="Arial"/>
          <w:sz w:val="20"/>
        </w:rPr>
      </w:pPr>
      <w:r>
        <w:rPr>
          <w:rFonts w:ascii="Arial" w:hAnsi="Arial" w:cs="Arial"/>
          <w:sz w:val="20"/>
        </w:rPr>
        <w:t>Reklamované vady díla (etap díla) budou Objednatelem Zhotoviteli oznámeny bez zbytečného odkladu po jejich zjištění a budou popsány v Reklamačním oznámení závady Objednatele.  V případě řádně reklamovaných vad díla (etap díla) má Objednatel podle charakteru vady právo požadovat především bezplatné odstranění vad dodáním nového bezvadného plnění nebo provedením opravy. Reklamace vad budou Zhotoviteli zasílány písemně na adresu jeho sídla, a nebo do jeho datové schránky, má-li ji Zhotovitel zřízenu.</w:t>
      </w:r>
    </w:p>
    <w:p w:rsidR="006F7E34" w:rsidRDefault="006F7E34" w:rsidP="006F7E34">
      <w:pPr>
        <w:pStyle w:val="Standard"/>
        <w:tabs>
          <w:tab w:val="left" w:pos="1080"/>
        </w:tabs>
        <w:ind w:left="540"/>
        <w:jc w:val="both"/>
        <w:rPr>
          <w:rFonts w:ascii="Arial" w:hAnsi="Arial" w:cs="Arial"/>
          <w:sz w:val="20"/>
        </w:rPr>
      </w:pPr>
      <w:r>
        <w:rPr>
          <w:rFonts w:ascii="Arial" w:hAnsi="Arial" w:cs="Arial"/>
          <w:sz w:val="20"/>
        </w:rPr>
        <w:t>Pokud bude Objednatel reklamovat vadu díla (etapy díla), je Zhotovitel povinen tuto vadu díla odstranit do 10 dnů ode dne obdržení reklamace. Pokud bude Zhotovitel v prodlení s odstraněním reklamované vady, zaplatí Objednateli smluvní pokutu sjednanou v čl.6. této smlouvy.</w:t>
      </w:r>
    </w:p>
    <w:p w:rsidR="006F7E34" w:rsidRDefault="006F7E34" w:rsidP="006F7E34">
      <w:pPr>
        <w:pStyle w:val="Standard"/>
        <w:numPr>
          <w:ilvl w:val="1"/>
          <w:numId w:val="11"/>
        </w:numPr>
        <w:tabs>
          <w:tab w:val="left" w:pos="1080"/>
        </w:tabs>
        <w:ind w:left="540" w:hanging="540"/>
        <w:jc w:val="both"/>
        <w:rPr>
          <w:rFonts w:ascii="Arial" w:hAnsi="Arial" w:cs="Arial"/>
          <w:sz w:val="20"/>
        </w:rPr>
      </w:pPr>
      <w:r>
        <w:rPr>
          <w:rFonts w:ascii="Arial" w:hAnsi="Arial" w:cs="Arial"/>
          <w:sz w:val="20"/>
        </w:rPr>
        <w:t>Neodstraní-li Zhotovitel reklamovanou vadu ani do 15 pracovních dnů po stanoveném termín (viz tento článek výše), je Objednatel oprávněn bez dalšího pověřit odstraněním vady jiný subjekt, pokud se smluvní strany pro konkrétní případ písemně nedohodnou jinak. Veškeré takto vzniklé náklady uhradí Objednateli Zhotovitel. Pro tento případ se smluvní strany dohodly, že takové práce u třetí osoby zajistí a uhradí Objednatel, nebo tyto práce provede Objednatel sám a poté takto vynaložené náklady Objednatel přefakturuje Zhotoviteli, který je povinen takovou fakturu uhradit do 15 dnů od jejího obdržení. Pro případ prodlení Zhotovitele s úhradou fakturované částky sjednávají smluvní strany smluvní pokutu vůči Zhotoviteli ve výši 0,05 % z dlužné částky za každý den prodlení.</w:t>
      </w:r>
    </w:p>
    <w:p w:rsidR="006F7E34" w:rsidRDefault="006F7E34" w:rsidP="006F7E34">
      <w:pPr>
        <w:pStyle w:val="Standard"/>
        <w:numPr>
          <w:ilvl w:val="1"/>
          <w:numId w:val="11"/>
        </w:numPr>
        <w:tabs>
          <w:tab w:val="left" w:pos="1080"/>
        </w:tabs>
        <w:ind w:left="540" w:hanging="540"/>
        <w:jc w:val="both"/>
        <w:rPr>
          <w:rFonts w:ascii="Arial" w:hAnsi="Arial" w:cs="Arial"/>
          <w:sz w:val="20"/>
        </w:rPr>
      </w:pPr>
      <w:r>
        <w:rPr>
          <w:rFonts w:ascii="Arial" w:hAnsi="Arial" w:cs="Arial"/>
          <w:sz w:val="20"/>
        </w:rPr>
        <w:t>Reklamaci vady je možno uplatnit do posledního dne záruční doby, i reklamační oznámení odeslané Objednatelem poslední den záruční doby se považuje za včas uplatněné.</w:t>
      </w:r>
    </w:p>
    <w:p w:rsidR="006F7E34" w:rsidRDefault="006F7E34" w:rsidP="006F7E34">
      <w:pPr>
        <w:pStyle w:val="Standard"/>
        <w:numPr>
          <w:ilvl w:val="1"/>
          <w:numId w:val="11"/>
        </w:numPr>
        <w:tabs>
          <w:tab w:val="left" w:pos="1080"/>
        </w:tabs>
        <w:ind w:left="540" w:hanging="540"/>
        <w:jc w:val="both"/>
        <w:rPr>
          <w:rFonts w:ascii="Arial" w:hAnsi="Arial"/>
          <w:sz w:val="20"/>
          <w:szCs w:val="20"/>
        </w:rPr>
      </w:pPr>
      <w:r>
        <w:rPr>
          <w:rFonts w:ascii="Arial" w:hAnsi="Arial"/>
          <w:sz w:val="20"/>
          <w:szCs w:val="20"/>
        </w:rPr>
        <w:t>Zhotovitel nese odpovědnost za škody, které komukoli vzniknou v důsledku vad díla, resp.etap díla.</w:t>
      </w:r>
    </w:p>
    <w:p w:rsidR="006F7E34" w:rsidRDefault="006F7E34" w:rsidP="006F7E34">
      <w:pPr>
        <w:pStyle w:val="Standard"/>
        <w:numPr>
          <w:ilvl w:val="1"/>
          <w:numId w:val="11"/>
        </w:numPr>
        <w:tabs>
          <w:tab w:val="left" w:pos="1080"/>
        </w:tabs>
        <w:ind w:left="540" w:hanging="540"/>
        <w:jc w:val="both"/>
        <w:rPr>
          <w:rFonts w:ascii="Arial" w:hAnsi="Arial" w:cs="Arial"/>
          <w:sz w:val="20"/>
          <w:szCs w:val="20"/>
        </w:rPr>
      </w:pPr>
      <w:r>
        <w:rPr>
          <w:rFonts w:ascii="Arial" w:hAnsi="Arial" w:cs="Arial"/>
          <w:sz w:val="20"/>
          <w:szCs w:val="20"/>
        </w:rPr>
        <w:t>Smluvní strany se dohodly, že Zhotovitel je povinen po dobu realizace této smlouvy a rovněž po dobu trvání záruky na díle informovat (písemně) ihned Objednatele o svém vstupu do likvidace nebo do insolvence, nebo o jakékoliv jiné skutečnosti, která by mohla mít vliv na plnění závazků</w:t>
      </w:r>
    </w:p>
    <w:p w:rsidR="006F7E34" w:rsidRDefault="006F7E34" w:rsidP="006F7E34">
      <w:pPr>
        <w:pStyle w:val="Standard"/>
        <w:tabs>
          <w:tab w:val="left" w:pos="1080"/>
        </w:tabs>
        <w:ind w:left="540" w:hanging="540"/>
        <w:jc w:val="both"/>
        <w:rPr>
          <w:rFonts w:ascii="Arial" w:hAnsi="Arial" w:cs="Arial"/>
          <w:sz w:val="20"/>
          <w:szCs w:val="20"/>
        </w:rPr>
      </w:pPr>
    </w:p>
    <w:p w:rsidR="006F7E34" w:rsidRDefault="006F7E34" w:rsidP="006F7E34">
      <w:pPr>
        <w:pStyle w:val="Standard"/>
        <w:tabs>
          <w:tab w:val="left" w:pos="1080"/>
        </w:tabs>
        <w:ind w:left="540" w:hanging="540"/>
        <w:jc w:val="both"/>
        <w:rPr>
          <w:rFonts w:ascii="Arial" w:hAnsi="Arial" w:cs="Arial"/>
          <w:sz w:val="20"/>
          <w:szCs w:val="20"/>
        </w:rPr>
      </w:pPr>
    </w:p>
    <w:p w:rsidR="006F7E34" w:rsidRDefault="006F7E34" w:rsidP="006F7E34">
      <w:pPr>
        <w:pStyle w:val="Standard"/>
        <w:tabs>
          <w:tab w:val="left" w:pos="1080"/>
        </w:tabs>
        <w:ind w:left="540" w:hanging="540"/>
        <w:jc w:val="both"/>
        <w:rPr>
          <w:rFonts w:ascii="Arial" w:hAnsi="Arial" w:cs="Arial"/>
          <w:sz w:val="20"/>
          <w:szCs w:val="20"/>
        </w:rPr>
      </w:pPr>
    </w:p>
    <w:p w:rsidR="006F7E34" w:rsidRDefault="006F7E34" w:rsidP="006F7E34">
      <w:pPr>
        <w:pStyle w:val="Standard"/>
        <w:tabs>
          <w:tab w:val="left" w:pos="1080"/>
        </w:tabs>
        <w:ind w:left="540" w:hanging="540"/>
        <w:jc w:val="both"/>
        <w:rPr>
          <w:rFonts w:ascii="Arial" w:hAnsi="Arial" w:cs="Arial"/>
          <w:sz w:val="20"/>
          <w:szCs w:val="20"/>
        </w:rPr>
      </w:pPr>
    </w:p>
    <w:p w:rsidR="006F7E34" w:rsidRDefault="006F7E34" w:rsidP="006F7E34">
      <w:pPr>
        <w:pStyle w:val="Standard"/>
        <w:tabs>
          <w:tab w:val="left" w:pos="1080"/>
        </w:tabs>
        <w:ind w:left="540" w:hanging="540"/>
        <w:jc w:val="both"/>
      </w:pPr>
      <w:r>
        <w:rPr>
          <w:rFonts w:ascii="Arial" w:hAnsi="Arial" w:cs="Arial"/>
          <w:sz w:val="20"/>
          <w:szCs w:val="20"/>
        </w:rPr>
        <w:lastRenderedPageBreak/>
        <w:t>Zhotovitele z této smlouvy, a společně s Objednatelem řešit vzniklou situaci ve vztahu k dílu, případně ve vztahu k trvání záruky za dílo. Pokud by Zhotovitel jakkoli tento svůj závazek porušil, je povinen za každé takové porušení zaplatit Objednateli smluvní pokutu ve výši 50.000,- Kč</w:t>
      </w:r>
      <w:r>
        <w:rPr>
          <w:rFonts w:ascii="Arial" w:hAnsi="Arial" w:cs="Arial"/>
          <w:color w:val="00B050"/>
          <w:sz w:val="20"/>
          <w:szCs w:val="20"/>
        </w:rPr>
        <w:t>.</w:t>
      </w:r>
    </w:p>
    <w:p w:rsidR="006F7E34" w:rsidRDefault="006F7E34" w:rsidP="006F7E34">
      <w:pPr>
        <w:pStyle w:val="Standard"/>
        <w:tabs>
          <w:tab w:val="left" w:pos="540"/>
        </w:tabs>
        <w:jc w:val="both"/>
        <w:rPr>
          <w:rFonts w:ascii="Arial" w:hAnsi="Arial" w:cs="Arial"/>
          <w:b/>
          <w:i/>
          <w:color w:val="C00000"/>
          <w:sz w:val="20"/>
          <w:u w:val="single"/>
        </w:rPr>
      </w:pPr>
    </w:p>
    <w:p w:rsidR="006F7E34" w:rsidRDefault="006F7E34" w:rsidP="006F7E34">
      <w:pPr>
        <w:pStyle w:val="Standard"/>
        <w:jc w:val="both"/>
        <w:rPr>
          <w:rFonts w:ascii="Arial" w:hAnsi="Arial"/>
          <w:sz w:val="20"/>
        </w:rPr>
      </w:pPr>
    </w:p>
    <w:tbl>
      <w:tblPr>
        <w:tblW w:w="9072" w:type="dxa"/>
        <w:tblLayout w:type="fixed"/>
        <w:tblCellMar>
          <w:left w:w="10" w:type="dxa"/>
          <w:right w:w="10" w:type="dxa"/>
        </w:tblCellMar>
        <w:tblLook w:val="0000" w:firstRow="0" w:lastRow="0" w:firstColumn="0" w:lastColumn="0" w:noHBand="0" w:noVBand="0"/>
      </w:tblPr>
      <w:tblGrid>
        <w:gridCol w:w="9072"/>
      </w:tblGrid>
      <w:tr w:rsidR="006F7E34" w:rsidTr="003A3EA8">
        <w:tblPrEx>
          <w:tblCellMar>
            <w:top w:w="0" w:type="dxa"/>
            <w:bottom w:w="0" w:type="dxa"/>
          </w:tblCellMar>
        </w:tblPrEx>
        <w:trPr>
          <w:trHeight w:val="604"/>
        </w:trPr>
        <w:tc>
          <w:tcPr>
            <w:tcW w:w="9072" w:type="dxa"/>
            <w:tcBorders>
              <w:top w:val="single" w:sz="4" w:space="0" w:color="00000A"/>
              <w:left w:val="single" w:sz="4" w:space="0" w:color="00000A"/>
              <w:bottom w:val="single" w:sz="4" w:space="0" w:color="00000A"/>
              <w:right w:val="single" w:sz="4" w:space="0" w:color="00000A"/>
            </w:tcBorders>
            <w:shd w:val="clear" w:color="auto" w:fill="E0E0E0"/>
            <w:tcMar>
              <w:top w:w="0" w:type="dxa"/>
              <w:left w:w="70" w:type="dxa"/>
              <w:bottom w:w="0" w:type="dxa"/>
              <w:right w:w="70" w:type="dxa"/>
            </w:tcMar>
            <w:vAlign w:val="center"/>
          </w:tcPr>
          <w:p w:rsidR="006F7E34" w:rsidRDefault="006F7E34" w:rsidP="006F7E34">
            <w:pPr>
              <w:pStyle w:val="Nadpis1"/>
              <w:numPr>
                <w:ilvl w:val="0"/>
                <w:numId w:val="11"/>
              </w:numPr>
            </w:pPr>
            <w:r>
              <w:t>STAVENIŠTĚ</w:t>
            </w:r>
          </w:p>
        </w:tc>
      </w:tr>
    </w:tbl>
    <w:p w:rsidR="006F7E34" w:rsidRDefault="006F7E34" w:rsidP="006F7E34">
      <w:pPr>
        <w:pStyle w:val="Standard"/>
        <w:ind w:left="1056"/>
        <w:jc w:val="both"/>
        <w:rPr>
          <w:rFonts w:ascii="Arial" w:hAnsi="Arial"/>
          <w:sz w:val="20"/>
        </w:rPr>
      </w:pPr>
    </w:p>
    <w:p w:rsidR="006F7E34" w:rsidRDefault="006F7E34" w:rsidP="006F7E34">
      <w:pPr>
        <w:pStyle w:val="Standard"/>
        <w:ind w:left="792"/>
        <w:rPr>
          <w:rFonts w:ascii="Arial" w:hAnsi="Arial"/>
          <w:sz w:val="20"/>
        </w:rPr>
      </w:pPr>
      <w:r>
        <w:rPr>
          <w:rFonts w:ascii="Arial" w:hAnsi="Arial"/>
          <w:sz w:val="20"/>
        </w:rPr>
        <w:t>11.1  Objednatel předá Zhotoviteli staveniště (prostor určený projektovou dokumentací pro stavbu a pro zařízení staveniště) nejpozději 3 dny před termínem zahájení plnění díla (etapy díla). O tomto předání bude proveden zápis podepsaný oprávněnými osobami Zhotovitele i Objednatele.</w:t>
      </w:r>
    </w:p>
    <w:p w:rsidR="006F7E34" w:rsidRDefault="006F7E34" w:rsidP="006F7E34">
      <w:pPr>
        <w:pStyle w:val="Standard"/>
        <w:ind w:left="792"/>
        <w:rPr>
          <w:rFonts w:ascii="Arial" w:hAnsi="Arial"/>
          <w:sz w:val="20"/>
        </w:rPr>
      </w:pPr>
      <w:r>
        <w:rPr>
          <w:rFonts w:ascii="Arial" w:hAnsi="Arial"/>
          <w:sz w:val="20"/>
        </w:rPr>
        <w:t>11.2.  Zhotovitel je povinen dodržovat všechny podmínky správců nebo vlastníků sítí na staveništi a nese veškeré škody a důsledky vzniklé jejich nedodržením. Dojde-li k poškození stávajících inž.sítí, které byly řádně vytýčeny, nese veškeré náklady na uvedení sítí do původního stavu Zhotovitel, včetně případných škod, pokut apod.</w:t>
      </w:r>
    </w:p>
    <w:p w:rsidR="006F7E34" w:rsidRDefault="006F7E34" w:rsidP="006F7E34">
      <w:pPr>
        <w:pStyle w:val="Standard"/>
        <w:ind w:left="792"/>
        <w:rPr>
          <w:rFonts w:ascii="Arial" w:hAnsi="Arial"/>
          <w:sz w:val="20"/>
        </w:rPr>
      </w:pPr>
      <w:r>
        <w:rPr>
          <w:rFonts w:ascii="Arial" w:hAnsi="Arial"/>
          <w:sz w:val="20"/>
        </w:rPr>
        <w:t>11.3   Zhotovitel je povinen seznámit se po převzetí staveniště s průběhy jednotlivých inž.sítí na staveništi a zajistit jejich vytýčení na svoje náklady. Tyto pak vhodným způsobem chránit nebo přeložit aby při provádění díla nedošlo k jejich poškození.</w:t>
      </w:r>
    </w:p>
    <w:p w:rsidR="006F7E34" w:rsidRDefault="006F7E34" w:rsidP="006F7E34">
      <w:pPr>
        <w:pStyle w:val="Standard"/>
        <w:ind w:left="792"/>
        <w:rPr>
          <w:rFonts w:ascii="Arial" w:hAnsi="Arial"/>
          <w:sz w:val="20"/>
        </w:rPr>
      </w:pPr>
      <w:r>
        <w:rPr>
          <w:rFonts w:ascii="Arial" w:hAnsi="Arial"/>
          <w:sz w:val="20"/>
        </w:rPr>
        <w:t>11.4.  Veškerá potřebná povolení k užívání veřejných ploch zajišťuje Zhotovitel včetně úhrady poplatků. Tyto náklady jsou součástí sjednané ceny za dílo.</w:t>
      </w:r>
    </w:p>
    <w:p w:rsidR="006F7E34" w:rsidRDefault="006F7E34" w:rsidP="006F7E34">
      <w:pPr>
        <w:pStyle w:val="Standard"/>
        <w:ind w:left="792"/>
        <w:rPr>
          <w:rFonts w:ascii="Arial" w:hAnsi="Arial"/>
          <w:sz w:val="20"/>
        </w:rPr>
      </w:pPr>
      <w:r>
        <w:rPr>
          <w:rFonts w:ascii="Arial" w:hAnsi="Arial"/>
          <w:sz w:val="20"/>
        </w:rPr>
        <w:t>11.5.   Zhotovitel je povinen udržovat na převzatém staveništi pořádek a čistotu, je povinen odstraňovat průběžně odpady a nečistoty vzniklé jeho činností.</w:t>
      </w:r>
    </w:p>
    <w:p w:rsidR="006F7E34" w:rsidRDefault="006F7E34" w:rsidP="006F7E34">
      <w:pPr>
        <w:pStyle w:val="Standard"/>
        <w:ind w:left="792"/>
        <w:rPr>
          <w:rFonts w:ascii="Arial" w:hAnsi="Arial"/>
          <w:sz w:val="20"/>
        </w:rPr>
      </w:pPr>
      <w:r>
        <w:rPr>
          <w:rFonts w:ascii="Arial" w:hAnsi="Arial"/>
          <w:sz w:val="20"/>
        </w:rPr>
        <w:t>11.6.   Zhotovitel je povinen ve svozový den umožnit vjezd technice pro odvoz domovního odpadu z prostoru staveniště. Pokud to z technologických důvodů nebude možné, je povinen učinit na svoje náklady opatření, které tento odvoz odpadu umožní.</w:t>
      </w:r>
    </w:p>
    <w:p w:rsidR="006F7E34" w:rsidRDefault="006F7E34" w:rsidP="006F7E34">
      <w:pPr>
        <w:pStyle w:val="Standard"/>
        <w:ind w:left="792"/>
        <w:rPr>
          <w:rFonts w:ascii="Arial" w:hAnsi="Arial"/>
          <w:sz w:val="20"/>
        </w:rPr>
      </w:pPr>
      <w:r>
        <w:rPr>
          <w:rFonts w:ascii="Arial" w:hAnsi="Arial"/>
          <w:sz w:val="20"/>
        </w:rPr>
        <w:t>11.7.   Zhotovitel je povinen na staveništi umístit identifikační tabuli stavby v provedení a rozměrech obvyklých s uvedením údajů o stavbě. Jiný typ identifikačních tabulí lze na staveništi umístit pouze se souhlasem Objednavatele.</w:t>
      </w:r>
    </w:p>
    <w:p w:rsidR="006F7E34" w:rsidRDefault="006F7E34" w:rsidP="006F7E34">
      <w:pPr>
        <w:pStyle w:val="Standard"/>
        <w:ind w:left="792"/>
        <w:rPr>
          <w:rFonts w:ascii="Arial" w:hAnsi="Arial"/>
          <w:sz w:val="20"/>
        </w:rPr>
      </w:pPr>
      <w:r>
        <w:rPr>
          <w:rFonts w:ascii="Arial" w:hAnsi="Arial"/>
          <w:sz w:val="20"/>
        </w:rPr>
        <w:t>11.8.   Nejpozději do 10-ti dnů po předání a převzetí díla (etapy díla) je Zhotovitel povinen vyklidit staveniště a upravit je tak, jak určuje projektová dokumentace.</w:t>
      </w:r>
    </w:p>
    <w:p w:rsidR="006F7E34" w:rsidRDefault="006F7E34" w:rsidP="006F7E34">
      <w:pPr>
        <w:pStyle w:val="Standard"/>
        <w:ind w:left="792"/>
        <w:rPr>
          <w:rFonts w:ascii="Arial" w:hAnsi="Arial"/>
          <w:sz w:val="20"/>
        </w:rPr>
      </w:pPr>
      <w:r>
        <w:rPr>
          <w:rFonts w:ascii="Arial" w:hAnsi="Arial"/>
          <w:sz w:val="20"/>
        </w:rPr>
        <w:t>11.9.   Provozní, sociální a případně i výrobní zařízení staveniště zabezpečuje Zhotovitel na své náklady, tyto jsou zahrnuty ve sjednané ceně díla.</w:t>
      </w:r>
    </w:p>
    <w:p w:rsidR="006F7E34" w:rsidRDefault="006F7E34" w:rsidP="006F7E34">
      <w:pPr>
        <w:pStyle w:val="Standard"/>
        <w:ind w:left="792"/>
        <w:rPr>
          <w:rFonts w:ascii="Arial" w:hAnsi="Arial"/>
          <w:sz w:val="20"/>
        </w:rPr>
      </w:pPr>
      <w:r>
        <w:rPr>
          <w:rFonts w:ascii="Arial" w:hAnsi="Arial"/>
          <w:sz w:val="20"/>
        </w:rPr>
        <w:t xml:space="preserve">                                       </w:t>
      </w:r>
    </w:p>
    <w:tbl>
      <w:tblPr>
        <w:tblW w:w="9072" w:type="dxa"/>
        <w:tblLayout w:type="fixed"/>
        <w:tblCellMar>
          <w:left w:w="10" w:type="dxa"/>
          <w:right w:w="10" w:type="dxa"/>
        </w:tblCellMar>
        <w:tblLook w:val="0000" w:firstRow="0" w:lastRow="0" w:firstColumn="0" w:lastColumn="0" w:noHBand="0" w:noVBand="0"/>
      </w:tblPr>
      <w:tblGrid>
        <w:gridCol w:w="9072"/>
      </w:tblGrid>
      <w:tr w:rsidR="006F7E34" w:rsidTr="003A3EA8">
        <w:tblPrEx>
          <w:tblCellMar>
            <w:top w:w="0" w:type="dxa"/>
            <w:bottom w:w="0" w:type="dxa"/>
          </w:tblCellMar>
        </w:tblPrEx>
        <w:trPr>
          <w:trHeight w:val="604"/>
        </w:trPr>
        <w:tc>
          <w:tcPr>
            <w:tcW w:w="9072" w:type="dxa"/>
            <w:tcBorders>
              <w:top w:val="single" w:sz="4" w:space="0" w:color="00000A"/>
              <w:left w:val="single" w:sz="4" w:space="0" w:color="00000A"/>
              <w:bottom w:val="single" w:sz="4" w:space="0" w:color="00000A"/>
              <w:right w:val="single" w:sz="4" w:space="0" w:color="00000A"/>
            </w:tcBorders>
            <w:shd w:val="clear" w:color="auto" w:fill="E0E0E0"/>
            <w:tcMar>
              <w:top w:w="0" w:type="dxa"/>
              <w:left w:w="70" w:type="dxa"/>
              <w:bottom w:w="0" w:type="dxa"/>
              <w:right w:w="70" w:type="dxa"/>
            </w:tcMar>
            <w:vAlign w:val="center"/>
          </w:tcPr>
          <w:p w:rsidR="006F7E34" w:rsidRDefault="006F7E34" w:rsidP="006F7E34">
            <w:pPr>
              <w:pStyle w:val="Nadpis1"/>
              <w:numPr>
                <w:ilvl w:val="0"/>
                <w:numId w:val="11"/>
              </w:numPr>
            </w:pPr>
            <w:r>
              <w:t>VLASTNICTVÍ DÍLA, NEBEZPEČÍ ŠKODY NA DÍLE</w:t>
            </w:r>
          </w:p>
        </w:tc>
      </w:tr>
    </w:tbl>
    <w:p w:rsidR="006F7E34" w:rsidRDefault="006F7E34" w:rsidP="006F7E34">
      <w:pPr>
        <w:pStyle w:val="Standard"/>
        <w:ind w:left="1056"/>
        <w:jc w:val="both"/>
        <w:rPr>
          <w:rFonts w:ascii="Arial" w:hAnsi="Arial"/>
          <w:sz w:val="20"/>
        </w:rPr>
      </w:pPr>
    </w:p>
    <w:p w:rsidR="006F7E34" w:rsidRDefault="006F7E34" w:rsidP="006F7E34">
      <w:pPr>
        <w:pStyle w:val="Standard"/>
        <w:ind w:left="1056"/>
        <w:jc w:val="both"/>
        <w:rPr>
          <w:rFonts w:ascii="Arial" w:hAnsi="Arial"/>
          <w:sz w:val="20"/>
        </w:rPr>
      </w:pPr>
      <w:r>
        <w:rPr>
          <w:rFonts w:ascii="Arial" w:hAnsi="Arial"/>
          <w:sz w:val="20"/>
        </w:rPr>
        <w:t>Vlastnické právo k dílu přechází na Objednatele okamžikem započetí realizace díla.</w:t>
      </w:r>
    </w:p>
    <w:p w:rsidR="006F7E34" w:rsidRDefault="006F7E34" w:rsidP="006F7E34">
      <w:pPr>
        <w:pStyle w:val="Standard"/>
        <w:ind w:left="1056"/>
        <w:jc w:val="both"/>
        <w:rPr>
          <w:rFonts w:ascii="Arial" w:hAnsi="Arial"/>
          <w:sz w:val="20"/>
        </w:rPr>
      </w:pPr>
      <w:r>
        <w:rPr>
          <w:rFonts w:ascii="Arial" w:hAnsi="Arial"/>
          <w:sz w:val="20"/>
        </w:rPr>
        <w:t>Zhotovitel není oprávněn dílo ani jeho části poskytnout jiné osobě než Objednateli. Tedy, i kdyby došlo k předčasnému ukončení tohoto smluvního vztahu, zůstává dosud provedené dílo ve vlastnictví Objednatele</w:t>
      </w:r>
    </w:p>
    <w:p w:rsidR="006F7E34" w:rsidRDefault="006F7E34" w:rsidP="006F7E34">
      <w:pPr>
        <w:pStyle w:val="Textbody"/>
        <w:jc w:val="both"/>
        <w:rPr>
          <w:color w:val="00000A"/>
          <w:sz w:val="20"/>
        </w:rPr>
      </w:pPr>
    </w:p>
    <w:p w:rsidR="006F7E34" w:rsidRDefault="006F7E34" w:rsidP="006F7E34">
      <w:pPr>
        <w:pStyle w:val="Standard"/>
        <w:rPr>
          <w:rFonts w:ascii="Arial" w:hAnsi="Arial" w:cs="Arial"/>
          <w:sz w:val="20"/>
        </w:rPr>
      </w:pPr>
      <w:r>
        <w:rPr>
          <w:rFonts w:ascii="Arial" w:hAnsi="Arial" w:cs="Arial"/>
          <w:sz w:val="20"/>
        </w:rPr>
        <w:t xml:space="preserve"> Pokud jde o nebezpečí vzniku škody na díle, tuto nese Zhotovitel od okamžiku započetí prací na díle až do okamžiku převzetí celého díla Objednatelem.</w:t>
      </w:r>
    </w:p>
    <w:p w:rsidR="006F7E34" w:rsidRDefault="006F7E34" w:rsidP="006F7E34">
      <w:pPr>
        <w:pStyle w:val="Standard"/>
        <w:rPr>
          <w:rFonts w:ascii="Arial" w:hAnsi="Arial" w:cs="Arial"/>
          <w:color w:val="00B050"/>
          <w:sz w:val="20"/>
        </w:rPr>
      </w:pPr>
    </w:p>
    <w:tbl>
      <w:tblPr>
        <w:tblW w:w="9072" w:type="dxa"/>
        <w:tblLayout w:type="fixed"/>
        <w:tblCellMar>
          <w:left w:w="10" w:type="dxa"/>
          <w:right w:w="10" w:type="dxa"/>
        </w:tblCellMar>
        <w:tblLook w:val="0000" w:firstRow="0" w:lastRow="0" w:firstColumn="0" w:lastColumn="0" w:noHBand="0" w:noVBand="0"/>
      </w:tblPr>
      <w:tblGrid>
        <w:gridCol w:w="9072"/>
      </w:tblGrid>
      <w:tr w:rsidR="006F7E34" w:rsidTr="003A3EA8">
        <w:tblPrEx>
          <w:tblCellMar>
            <w:top w:w="0" w:type="dxa"/>
            <w:bottom w:w="0" w:type="dxa"/>
          </w:tblCellMar>
        </w:tblPrEx>
        <w:trPr>
          <w:trHeight w:val="604"/>
        </w:trPr>
        <w:tc>
          <w:tcPr>
            <w:tcW w:w="9072" w:type="dxa"/>
            <w:tcBorders>
              <w:top w:val="single" w:sz="4" w:space="0" w:color="00000A"/>
              <w:left w:val="single" w:sz="4" w:space="0" w:color="00000A"/>
              <w:bottom w:val="single" w:sz="4" w:space="0" w:color="00000A"/>
              <w:right w:val="single" w:sz="4" w:space="0" w:color="00000A"/>
            </w:tcBorders>
            <w:shd w:val="clear" w:color="auto" w:fill="E0E0E0"/>
            <w:tcMar>
              <w:top w:w="0" w:type="dxa"/>
              <w:left w:w="70" w:type="dxa"/>
              <w:bottom w:w="0" w:type="dxa"/>
              <w:right w:w="70" w:type="dxa"/>
            </w:tcMar>
            <w:vAlign w:val="center"/>
          </w:tcPr>
          <w:p w:rsidR="006F7E34" w:rsidRDefault="006F7E34" w:rsidP="006F7E34">
            <w:pPr>
              <w:pStyle w:val="Nadpis1"/>
              <w:numPr>
                <w:ilvl w:val="0"/>
                <w:numId w:val="11"/>
              </w:numPr>
            </w:pPr>
            <w:r>
              <w:t>SOUČINNOST PŘI KONTROLÁCH HOSPODAŘENÍ ÚSC</w:t>
            </w:r>
          </w:p>
        </w:tc>
      </w:tr>
    </w:tbl>
    <w:p w:rsidR="006F7E34" w:rsidRDefault="006F7E34" w:rsidP="006F7E34">
      <w:pPr>
        <w:pStyle w:val="Standard"/>
        <w:ind w:left="1056"/>
        <w:jc w:val="both"/>
        <w:rPr>
          <w:rFonts w:ascii="Arial" w:hAnsi="Arial"/>
          <w:sz w:val="20"/>
        </w:rPr>
      </w:pPr>
    </w:p>
    <w:p w:rsidR="006F7E34" w:rsidRDefault="006F7E34" w:rsidP="006F7E34">
      <w:pPr>
        <w:pStyle w:val="Standard"/>
        <w:tabs>
          <w:tab w:val="left" w:pos="936"/>
        </w:tabs>
        <w:ind w:left="396"/>
        <w:jc w:val="both"/>
        <w:rPr>
          <w:rFonts w:ascii="Arial" w:hAnsi="Arial" w:cs="Arial"/>
          <w:sz w:val="20"/>
        </w:rPr>
      </w:pPr>
      <w:r>
        <w:rPr>
          <w:rFonts w:ascii="Arial" w:hAnsi="Arial" w:cs="Arial"/>
          <w:sz w:val="20"/>
        </w:rPr>
        <w:t>13.1. Součinnost při kontrolách</w:t>
      </w:r>
    </w:p>
    <w:p w:rsidR="006F7E34" w:rsidRDefault="006F7E34" w:rsidP="006F7E34">
      <w:pPr>
        <w:pStyle w:val="Standard"/>
        <w:numPr>
          <w:ilvl w:val="2"/>
          <w:numId w:val="7"/>
        </w:numPr>
        <w:tabs>
          <w:tab w:val="left" w:pos="-1237"/>
        </w:tabs>
        <w:jc w:val="both"/>
        <w:rPr>
          <w:rFonts w:ascii="Arial" w:hAnsi="Arial" w:cs="Arial"/>
          <w:sz w:val="20"/>
        </w:rPr>
      </w:pPr>
      <w:r>
        <w:rPr>
          <w:rFonts w:ascii="Arial" w:hAnsi="Arial" w:cs="Arial"/>
          <w:sz w:val="20"/>
        </w:rPr>
        <w:t>Zhotovitel bere na vědomí, že může být kontrolovanou osobou.</w:t>
      </w:r>
    </w:p>
    <w:p w:rsidR="006F7E34" w:rsidRDefault="006F7E34" w:rsidP="006F7E34">
      <w:pPr>
        <w:pStyle w:val="Standard"/>
        <w:numPr>
          <w:ilvl w:val="2"/>
          <w:numId w:val="7"/>
        </w:numPr>
        <w:tabs>
          <w:tab w:val="left" w:pos="-1237"/>
        </w:tabs>
        <w:jc w:val="both"/>
        <w:rPr>
          <w:rFonts w:ascii="Arial" w:hAnsi="Arial" w:cs="Arial"/>
          <w:sz w:val="20"/>
        </w:rPr>
      </w:pPr>
      <w:r>
        <w:rPr>
          <w:rFonts w:ascii="Arial" w:hAnsi="Arial" w:cs="Arial"/>
          <w:sz w:val="20"/>
        </w:rPr>
        <w:t>Zhotovitel bere na vědomí, že v souvislosti s ustanovením § 9 zákona č. 420/2004 Sb., je „povinnou osobou“ a zavazuje se, v případě přezkoumání hospodaření územně samosprávného celku, poskytnout potřebnou součinnost a na vyžádání kontrolora pověřeného řízením přezkoumávání předložit v rozsahu nezbytném doklady k ověření příslušné operace.</w:t>
      </w:r>
    </w:p>
    <w:p w:rsidR="006F7E34" w:rsidRDefault="006F7E34" w:rsidP="006F7E34">
      <w:pPr>
        <w:pStyle w:val="Standard"/>
        <w:rPr>
          <w:rFonts w:ascii="Arial" w:hAnsi="Arial" w:cs="Arial"/>
          <w:sz w:val="20"/>
        </w:rPr>
      </w:pPr>
    </w:p>
    <w:tbl>
      <w:tblPr>
        <w:tblW w:w="9072" w:type="dxa"/>
        <w:tblLayout w:type="fixed"/>
        <w:tblCellMar>
          <w:left w:w="10" w:type="dxa"/>
          <w:right w:w="10" w:type="dxa"/>
        </w:tblCellMar>
        <w:tblLook w:val="0000" w:firstRow="0" w:lastRow="0" w:firstColumn="0" w:lastColumn="0" w:noHBand="0" w:noVBand="0"/>
      </w:tblPr>
      <w:tblGrid>
        <w:gridCol w:w="9072"/>
      </w:tblGrid>
      <w:tr w:rsidR="006F7E34" w:rsidTr="003A3EA8">
        <w:tblPrEx>
          <w:tblCellMar>
            <w:top w:w="0" w:type="dxa"/>
            <w:bottom w:w="0" w:type="dxa"/>
          </w:tblCellMar>
        </w:tblPrEx>
        <w:trPr>
          <w:trHeight w:val="604"/>
        </w:trPr>
        <w:tc>
          <w:tcPr>
            <w:tcW w:w="9072" w:type="dxa"/>
            <w:tcBorders>
              <w:top w:val="single" w:sz="4" w:space="0" w:color="00000A"/>
              <w:left w:val="single" w:sz="4" w:space="0" w:color="00000A"/>
              <w:bottom w:val="single" w:sz="4" w:space="0" w:color="00000A"/>
              <w:right w:val="single" w:sz="4" w:space="0" w:color="00000A"/>
            </w:tcBorders>
            <w:shd w:val="clear" w:color="auto" w:fill="E0E0E0"/>
            <w:tcMar>
              <w:top w:w="0" w:type="dxa"/>
              <w:left w:w="70" w:type="dxa"/>
              <w:bottom w:w="0" w:type="dxa"/>
              <w:right w:w="70" w:type="dxa"/>
            </w:tcMar>
            <w:vAlign w:val="center"/>
          </w:tcPr>
          <w:p w:rsidR="006F7E34" w:rsidRDefault="006F7E34" w:rsidP="006F7E34">
            <w:pPr>
              <w:pStyle w:val="Nadpis1"/>
              <w:numPr>
                <w:ilvl w:val="0"/>
                <w:numId w:val="7"/>
              </w:numPr>
            </w:pPr>
            <w:r>
              <w:lastRenderedPageBreak/>
              <w:t xml:space="preserve">ZMĚNA  </w:t>
            </w:r>
            <w:r>
              <w:br/>
              <w:t>A PŘEDČASNÉ UKONČENÍ SMLOUVY</w:t>
            </w:r>
          </w:p>
        </w:tc>
      </w:tr>
    </w:tbl>
    <w:p w:rsidR="006F7E34" w:rsidRDefault="006F7E34" w:rsidP="006F7E34">
      <w:pPr>
        <w:pStyle w:val="Textbody"/>
        <w:rPr>
          <w:rFonts w:ascii="Arial" w:hAnsi="Arial" w:cs="Arial"/>
          <w:sz w:val="20"/>
        </w:rPr>
      </w:pPr>
    </w:p>
    <w:p w:rsidR="006F7E34" w:rsidRDefault="006F7E34" w:rsidP="006F7E34">
      <w:pPr>
        <w:pStyle w:val="Standard"/>
        <w:numPr>
          <w:ilvl w:val="1"/>
          <w:numId w:val="7"/>
        </w:numPr>
        <w:ind w:left="540" w:hanging="540"/>
        <w:jc w:val="both"/>
        <w:rPr>
          <w:rFonts w:ascii="Arial" w:hAnsi="Arial" w:cs="Arial"/>
          <w:sz w:val="20"/>
        </w:rPr>
      </w:pPr>
      <w:r>
        <w:rPr>
          <w:rFonts w:ascii="Arial" w:hAnsi="Arial" w:cs="Arial"/>
          <w:sz w:val="20"/>
        </w:rPr>
        <w:t>Forma změny smlouvy</w:t>
      </w:r>
    </w:p>
    <w:p w:rsidR="006F7E34" w:rsidRDefault="006F7E34" w:rsidP="006F7E34">
      <w:pPr>
        <w:pStyle w:val="Standard"/>
        <w:numPr>
          <w:ilvl w:val="2"/>
          <w:numId w:val="7"/>
        </w:numPr>
        <w:tabs>
          <w:tab w:val="left" w:pos="2880"/>
        </w:tabs>
        <w:ind w:left="1440" w:firstLine="0"/>
        <w:jc w:val="both"/>
        <w:rPr>
          <w:rFonts w:ascii="Arial" w:hAnsi="Arial" w:cs="Arial"/>
          <w:sz w:val="20"/>
        </w:rPr>
      </w:pPr>
      <w:r>
        <w:rPr>
          <w:rFonts w:ascii="Arial" w:hAnsi="Arial" w:cs="Arial"/>
          <w:sz w:val="20"/>
        </w:rPr>
        <w:t>Jakákoliv změna této smlouvy musí mít písemnou formu a musí být podepsána osobami oprávněnými za Objednatele a Zhotovitele jednat a podepisovat nebo osobami jimi zmocněnými, a to pokud v textu smlouvy není pro konkrétní situaci uvedeno jinak.</w:t>
      </w:r>
    </w:p>
    <w:p w:rsidR="006F7E34" w:rsidRDefault="006F7E34" w:rsidP="006F7E34">
      <w:pPr>
        <w:pStyle w:val="Standard"/>
        <w:numPr>
          <w:ilvl w:val="2"/>
          <w:numId w:val="7"/>
        </w:numPr>
        <w:tabs>
          <w:tab w:val="left" w:pos="2160"/>
          <w:tab w:val="left" w:pos="2880"/>
        </w:tabs>
        <w:ind w:left="1440" w:hanging="648"/>
        <w:jc w:val="both"/>
        <w:rPr>
          <w:rFonts w:ascii="Arial" w:hAnsi="Arial" w:cs="Arial"/>
          <w:sz w:val="20"/>
        </w:rPr>
      </w:pPr>
      <w:r>
        <w:rPr>
          <w:rFonts w:ascii="Arial" w:hAnsi="Arial" w:cs="Arial"/>
          <w:sz w:val="20"/>
        </w:rPr>
        <w:t>Změny smlouvy se sjednávají jako dodatek ke smlouvě s číselným označením podle pořadového čísla příslušné změny smlouvy. Dodatek smlouvy musí být vyhotoven na jedné listině. Jiný způsob změny smlouvy není možný.</w:t>
      </w:r>
    </w:p>
    <w:p w:rsidR="006F7E34" w:rsidRDefault="006F7E34" w:rsidP="006F7E34">
      <w:pPr>
        <w:pStyle w:val="Standard"/>
        <w:tabs>
          <w:tab w:val="left" w:pos="2160"/>
          <w:tab w:val="left" w:pos="3780"/>
        </w:tabs>
        <w:ind w:left="1440"/>
        <w:jc w:val="both"/>
        <w:rPr>
          <w:rFonts w:ascii="Arial" w:hAnsi="Arial" w:cs="Arial"/>
          <w:sz w:val="20"/>
        </w:rPr>
      </w:pPr>
    </w:p>
    <w:p w:rsidR="006F7E34" w:rsidRDefault="006F7E34" w:rsidP="006F7E34">
      <w:pPr>
        <w:pStyle w:val="Standard"/>
        <w:numPr>
          <w:ilvl w:val="1"/>
          <w:numId w:val="7"/>
        </w:numPr>
        <w:tabs>
          <w:tab w:val="left" w:pos="-163"/>
          <w:tab w:val="left" w:pos="1457"/>
        </w:tabs>
        <w:jc w:val="both"/>
        <w:rPr>
          <w:rFonts w:ascii="Arial" w:hAnsi="Arial" w:cs="Arial"/>
          <w:sz w:val="20"/>
        </w:rPr>
      </w:pPr>
      <w:r>
        <w:rPr>
          <w:rFonts w:ascii="Arial" w:hAnsi="Arial" w:cs="Arial"/>
          <w:sz w:val="20"/>
        </w:rPr>
        <w:t>Možnost předčasného ukončení smlouvy v době realizace díla</w:t>
      </w:r>
    </w:p>
    <w:p w:rsidR="006F7E34" w:rsidRDefault="006F7E34" w:rsidP="006F7E34">
      <w:pPr>
        <w:pStyle w:val="Standard"/>
        <w:tabs>
          <w:tab w:val="left" w:pos="1716"/>
          <w:tab w:val="left" w:pos="3336"/>
        </w:tabs>
        <w:ind w:left="996"/>
        <w:jc w:val="both"/>
        <w:rPr>
          <w:rFonts w:ascii="Arial" w:hAnsi="Arial" w:cs="Arial"/>
          <w:sz w:val="20"/>
        </w:rPr>
      </w:pPr>
      <w:r>
        <w:rPr>
          <w:rFonts w:ascii="Arial" w:hAnsi="Arial" w:cs="Arial"/>
          <w:sz w:val="20"/>
        </w:rPr>
        <w:t>.</w:t>
      </w:r>
    </w:p>
    <w:p w:rsidR="006F7E34" w:rsidRDefault="006F7E34" w:rsidP="006F7E34">
      <w:pPr>
        <w:pStyle w:val="Standard"/>
        <w:ind w:left="720"/>
        <w:jc w:val="both"/>
        <w:rPr>
          <w:rFonts w:ascii="Arial" w:hAnsi="Arial"/>
          <w:sz w:val="20"/>
          <w:szCs w:val="20"/>
        </w:rPr>
      </w:pPr>
      <w:r>
        <w:rPr>
          <w:rFonts w:ascii="Arial" w:hAnsi="Arial"/>
          <w:sz w:val="20"/>
          <w:szCs w:val="20"/>
        </w:rPr>
        <w:t>Smlouva může být předčasně ukončena písemným odstoupením jedné smluvní strany z důvodu porušení smlouvy podstatným způsobem druhou smluvní stranou. Účinky odstoupení nastanou ke dni, kdy bude písemné odstoupení doručeno smluvní straně, která smlouvu porušila. Podstatné porušení smlouvy (stejný význam má pro potřeby této smlouvy pojem „porušení smlouvy podstatným způsobem“) bude posuzováno ve smyslu ujednání této smlouvy a v dalších případech dle ustanovení § 2002 odst.1 občanského zákoníku.</w:t>
      </w:r>
    </w:p>
    <w:p w:rsidR="006F7E34" w:rsidRDefault="006F7E34" w:rsidP="006F7E34">
      <w:pPr>
        <w:pStyle w:val="Standard"/>
        <w:ind w:left="720"/>
        <w:jc w:val="both"/>
        <w:rPr>
          <w:rFonts w:ascii="Arial" w:hAnsi="Arial"/>
          <w:sz w:val="20"/>
          <w:szCs w:val="20"/>
        </w:rPr>
      </w:pPr>
      <w:r>
        <w:rPr>
          <w:rFonts w:ascii="Arial" w:hAnsi="Arial"/>
          <w:sz w:val="20"/>
          <w:szCs w:val="20"/>
        </w:rPr>
        <w:t>V případě odstoupení od smlouvy, zůstává dosud provedené dílo ve vlastnictví Objednatele a Zhotoviteli budou uhrazeny pouze prokazatelné účelně vynaložené vzniklé náklady.</w:t>
      </w:r>
    </w:p>
    <w:p w:rsidR="006F7E34" w:rsidRDefault="006F7E34" w:rsidP="006F7E34">
      <w:pPr>
        <w:pStyle w:val="Standard"/>
        <w:jc w:val="both"/>
        <w:rPr>
          <w:rFonts w:ascii="Arial" w:hAnsi="Arial"/>
          <w:sz w:val="20"/>
          <w:szCs w:val="20"/>
        </w:rPr>
      </w:pPr>
    </w:p>
    <w:p w:rsidR="006F7E34" w:rsidRDefault="006F7E34" w:rsidP="006F7E34">
      <w:pPr>
        <w:pStyle w:val="Standard"/>
        <w:ind w:left="720"/>
        <w:jc w:val="both"/>
        <w:rPr>
          <w:rFonts w:ascii="Arial" w:hAnsi="Arial"/>
          <w:sz w:val="20"/>
          <w:szCs w:val="20"/>
        </w:rPr>
      </w:pPr>
      <w:r>
        <w:rPr>
          <w:rFonts w:ascii="Arial" w:hAnsi="Arial"/>
          <w:sz w:val="20"/>
          <w:szCs w:val="20"/>
        </w:rPr>
        <w:t>Smlouvu lze dále předčasně ukončit pouze na základě písemné dohody smluvních stran.</w:t>
      </w:r>
    </w:p>
    <w:p w:rsidR="006F7E34" w:rsidRDefault="006F7E34" w:rsidP="006F7E34">
      <w:pPr>
        <w:pStyle w:val="Standard"/>
        <w:jc w:val="both"/>
        <w:rPr>
          <w:rFonts w:ascii="Arial" w:hAnsi="Arial"/>
          <w:sz w:val="20"/>
          <w:szCs w:val="20"/>
        </w:rPr>
      </w:pPr>
    </w:p>
    <w:p w:rsidR="006F7E34" w:rsidRDefault="006F7E34" w:rsidP="006F7E34">
      <w:pPr>
        <w:pStyle w:val="Standard"/>
        <w:ind w:left="720"/>
        <w:jc w:val="both"/>
        <w:rPr>
          <w:rFonts w:ascii="Arial" w:hAnsi="Arial"/>
          <w:sz w:val="20"/>
          <w:szCs w:val="20"/>
        </w:rPr>
      </w:pPr>
      <w:r>
        <w:rPr>
          <w:rFonts w:ascii="Arial" w:hAnsi="Arial"/>
          <w:sz w:val="20"/>
          <w:szCs w:val="20"/>
        </w:rPr>
        <w:t>Ke dni předčasného ukončení smlouvy je Zhotovitel povinen ukončit práce na díle a provést nezbytné zabezpečení díla v zájmu předejití škody a do 3 dnů od předčasného ukončení smlouvy dílo a veškerou související dokumentaci předat Objednateli včetně písemného upozornění na nutné zabezpečení díla v zájmu předejití škody. Pokud by byl Zhotovitel v prodlení se splněním tohoto svého závazku, zaplatí objednateli smluvní pokutu ve výši 2.000,- Kč za každý den prodlení.</w:t>
      </w:r>
    </w:p>
    <w:p w:rsidR="006F7E34" w:rsidRDefault="006F7E34" w:rsidP="006F7E34">
      <w:pPr>
        <w:pStyle w:val="Standard"/>
        <w:tabs>
          <w:tab w:val="left" w:pos="2160"/>
          <w:tab w:val="left" w:pos="3780"/>
        </w:tabs>
        <w:ind w:left="1440"/>
        <w:jc w:val="both"/>
        <w:rPr>
          <w:rFonts w:ascii="Arial" w:hAnsi="Arial" w:cs="Arial"/>
          <w:sz w:val="20"/>
        </w:rPr>
      </w:pPr>
    </w:p>
    <w:tbl>
      <w:tblPr>
        <w:tblW w:w="9072" w:type="dxa"/>
        <w:tblLayout w:type="fixed"/>
        <w:tblCellMar>
          <w:left w:w="10" w:type="dxa"/>
          <w:right w:w="10" w:type="dxa"/>
        </w:tblCellMar>
        <w:tblLook w:val="0000" w:firstRow="0" w:lastRow="0" w:firstColumn="0" w:lastColumn="0" w:noHBand="0" w:noVBand="0"/>
      </w:tblPr>
      <w:tblGrid>
        <w:gridCol w:w="9072"/>
      </w:tblGrid>
      <w:tr w:rsidR="006F7E34" w:rsidTr="003A3EA8">
        <w:tblPrEx>
          <w:tblCellMar>
            <w:top w:w="0" w:type="dxa"/>
            <w:bottom w:w="0" w:type="dxa"/>
          </w:tblCellMar>
        </w:tblPrEx>
        <w:trPr>
          <w:trHeight w:val="604"/>
        </w:trPr>
        <w:tc>
          <w:tcPr>
            <w:tcW w:w="9072" w:type="dxa"/>
            <w:tcBorders>
              <w:top w:val="single" w:sz="4" w:space="0" w:color="00000A"/>
              <w:left w:val="single" w:sz="4" w:space="0" w:color="00000A"/>
              <w:bottom w:val="single" w:sz="4" w:space="0" w:color="00000A"/>
              <w:right w:val="single" w:sz="4" w:space="0" w:color="00000A"/>
            </w:tcBorders>
            <w:shd w:val="clear" w:color="auto" w:fill="E0E0E0"/>
            <w:tcMar>
              <w:top w:w="0" w:type="dxa"/>
              <w:left w:w="70" w:type="dxa"/>
              <w:bottom w:w="0" w:type="dxa"/>
              <w:right w:w="70" w:type="dxa"/>
            </w:tcMar>
            <w:vAlign w:val="center"/>
          </w:tcPr>
          <w:p w:rsidR="006F7E34" w:rsidRDefault="006F7E34" w:rsidP="006F7E34">
            <w:pPr>
              <w:pStyle w:val="Nadpis1"/>
              <w:numPr>
                <w:ilvl w:val="0"/>
                <w:numId w:val="7"/>
              </w:numPr>
            </w:pPr>
            <w:r>
              <w:t>ZÁVĚREČNÁ USTANOVENÍ</w:t>
            </w:r>
          </w:p>
        </w:tc>
      </w:tr>
    </w:tbl>
    <w:p w:rsidR="006F7E34" w:rsidRDefault="006F7E34" w:rsidP="006F7E34">
      <w:pPr>
        <w:pStyle w:val="Standard"/>
        <w:spacing w:before="240" w:line="240" w:lineRule="atLeast"/>
        <w:rPr>
          <w:rFonts w:ascii="Arial" w:hAnsi="Arial" w:cs="Arial"/>
          <w:sz w:val="20"/>
          <w:szCs w:val="20"/>
        </w:rPr>
      </w:pPr>
      <w:r>
        <w:rPr>
          <w:rFonts w:ascii="Arial" w:hAnsi="Arial" w:cs="Arial"/>
          <w:sz w:val="20"/>
          <w:szCs w:val="20"/>
        </w:rPr>
        <w:t>15.1.    Smlouva nabývá platnosti a účinnosti dnem jejího uzavření, tj. dnem podpisu obou smluvních    stran.</w:t>
      </w:r>
    </w:p>
    <w:p w:rsidR="006F7E34" w:rsidRDefault="006F7E34" w:rsidP="006F7E34">
      <w:pPr>
        <w:pStyle w:val="Textbodyindent"/>
        <w:ind w:left="720" w:right="23" w:hanging="720"/>
        <w:jc w:val="both"/>
      </w:pPr>
      <w:r>
        <w:rPr>
          <w:rFonts w:ascii="Arial" w:hAnsi="Arial" w:cs="Arial"/>
          <w:sz w:val="20"/>
          <w:szCs w:val="20"/>
        </w:rPr>
        <w:t>15.2.    Není-li konkrétní věc v této smlouvě řešena, budou se smluvní strany řídit především zadávací dokumentací na tuto veřejnou zakázku malého rozsahu, nabídkou Zhotovitele, s níž se účastnil zadávacího řízení na toto dílo (kdy zadávací dokumentace je přednostní před nabídkou</w:t>
      </w:r>
      <w:r>
        <w:rPr>
          <w:rFonts w:ascii="Arial" w:hAnsi="Arial" w:cs="Arial"/>
          <w:i/>
          <w:sz w:val="20"/>
          <w:szCs w:val="20"/>
        </w:rPr>
        <w:t>)</w:t>
      </w:r>
      <w:r>
        <w:rPr>
          <w:rFonts w:ascii="Arial" w:hAnsi="Arial" w:cs="Arial"/>
          <w:sz w:val="20"/>
          <w:szCs w:val="20"/>
        </w:rPr>
        <w:t xml:space="preserve"> a platnou právní úpravou v ČR, především občanským zákoníkem a případně i obchodními zvyklostmi platnými v ČR</w:t>
      </w:r>
      <w:r>
        <w:rPr>
          <w:rFonts w:ascii="Arial" w:hAnsi="Arial" w:cs="Arial"/>
          <w:b/>
          <w:sz w:val="20"/>
          <w:szCs w:val="20"/>
        </w:rPr>
        <w:t xml:space="preserve">. </w:t>
      </w:r>
      <w:r>
        <w:rPr>
          <w:rFonts w:ascii="Arial" w:hAnsi="Arial" w:cs="Arial"/>
          <w:bCs/>
          <w:sz w:val="20"/>
          <w:szCs w:val="20"/>
        </w:rPr>
        <w:t>Tento smluvní vztah</w:t>
      </w:r>
      <w:r>
        <w:rPr>
          <w:rFonts w:ascii="Arial" w:hAnsi="Arial" w:cs="Arial"/>
          <w:sz w:val="20"/>
          <w:szCs w:val="20"/>
        </w:rPr>
        <w:t xml:space="preserve"> a veškeré otázky s ním související včetně posuzování jeho platnosti či neplatnosti se v plném rozsahu a bez jakýchkoli výjimek řídí </w:t>
      </w:r>
      <w:r>
        <w:rPr>
          <w:rFonts w:ascii="Arial" w:hAnsi="Arial" w:cs="Arial"/>
          <w:bCs/>
          <w:sz w:val="20"/>
          <w:szCs w:val="20"/>
        </w:rPr>
        <w:t>českým</w:t>
      </w:r>
      <w:r>
        <w:rPr>
          <w:rFonts w:ascii="Arial" w:hAnsi="Arial" w:cs="Arial"/>
          <w:sz w:val="20"/>
          <w:szCs w:val="20"/>
        </w:rPr>
        <w:t xml:space="preserve"> právem</w:t>
      </w:r>
      <w:r>
        <w:rPr>
          <w:rFonts w:ascii="Arial" w:hAnsi="Arial" w:cs="Arial"/>
          <w:b/>
          <w:sz w:val="20"/>
          <w:szCs w:val="20"/>
        </w:rPr>
        <w:t>,</w:t>
      </w:r>
      <w:r>
        <w:rPr>
          <w:rFonts w:ascii="Arial" w:hAnsi="Arial" w:cs="Arial"/>
          <w:sz w:val="20"/>
          <w:szCs w:val="20"/>
        </w:rPr>
        <w:t xml:space="preserve"> případné spory z  </w:t>
      </w:r>
      <w:r>
        <w:rPr>
          <w:rFonts w:ascii="Arial" w:hAnsi="Arial" w:cs="Arial"/>
          <w:bCs/>
          <w:sz w:val="20"/>
          <w:szCs w:val="20"/>
        </w:rPr>
        <w:t>tohoto smluvního</w:t>
      </w:r>
      <w:r>
        <w:rPr>
          <w:rFonts w:ascii="Arial" w:hAnsi="Arial" w:cs="Arial"/>
          <w:b/>
          <w:sz w:val="20"/>
          <w:szCs w:val="20"/>
        </w:rPr>
        <w:t xml:space="preserve"> </w:t>
      </w:r>
      <w:r>
        <w:rPr>
          <w:rFonts w:ascii="Arial" w:hAnsi="Arial" w:cs="Arial"/>
          <w:bCs/>
          <w:sz w:val="20"/>
          <w:szCs w:val="20"/>
        </w:rPr>
        <w:t>vztahu</w:t>
      </w:r>
      <w:r>
        <w:rPr>
          <w:rFonts w:ascii="Arial" w:hAnsi="Arial" w:cs="Arial"/>
          <w:sz w:val="20"/>
          <w:szCs w:val="20"/>
        </w:rPr>
        <w:t xml:space="preserve"> pramenící budou řešeny českými soudy a dalšími českými kompetentními orgány</w:t>
      </w:r>
      <w:r>
        <w:rPr>
          <w:rFonts w:ascii="Arial" w:hAnsi="Arial" w:cs="Arial"/>
          <w:b/>
          <w:sz w:val="20"/>
          <w:szCs w:val="20"/>
        </w:rPr>
        <w:t xml:space="preserve">, </w:t>
      </w:r>
      <w:r>
        <w:rPr>
          <w:rFonts w:ascii="Arial" w:hAnsi="Arial" w:cs="Arial"/>
          <w:bCs/>
          <w:sz w:val="20"/>
          <w:szCs w:val="20"/>
        </w:rPr>
        <w:t>jejichž příslušnost je stanovena</w:t>
      </w:r>
      <w:r>
        <w:rPr>
          <w:rFonts w:ascii="Arial" w:hAnsi="Arial" w:cs="Arial"/>
          <w:sz w:val="20"/>
          <w:szCs w:val="20"/>
        </w:rPr>
        <w:t xml:space="preserve"> dle českého práva, a to </w:t>
      </w:r>
      <w:r>
        <w:rPr>
          <w:rFonts w:ascii="Arial" w:hAnsi="Arial" w:cs="Arial"/>
          <w:bCs/>
          <w:sz w:val="20"/>
          <w:szCs w:val="20"/>
        </w:rPr>
        <w:t>vše</w:t>
      </w:r>
      <w:r>
        <w:rPr>
          <w:rFonts w:ascii="Arial" w:hAnsi="Arial" w:cs="Arial"/>
          <w:sz w:val="20"/>
          <w:szCs w:val="20"/>
        </w:rPr>
        <w:t xml:space="preserve"> v českém jazyce.</w:t>
      </w:r>
    </w:p>
    <w:p w:rsidR="006F7E34" w:rsidRDefault="006F7E34" w:rsidP="006F7E34">
      <w:pPr>
        <w:pStyle w:val="Standard"/>
        <w:spacing w:before="120" w:line="240" w:lineRule="atLeast"/>
        <w:ind w:left="720" w:hanging="720"/>
        <w:jc w:val="both"/>
        <w:rPr>
          <w:rFonts w:ascii="Arial" w:hAnsi="Arial" w:cs="Arial"/>
          <w:sz w:val="20"/>
          <w:szCs w:val="20"/>
        </w:rPr>
      </w:pPr>
      <w:r>
        <w:rPr>
          <w:rFonts w:ascii="Arial" w:hAnsi="Arial" w:cs="Arial"/>
          <w:sz w:val="20"/>
          <w:szCs w:val="20"/>
        </w:rPr>
        <w:t>15.3.</w:t>
      </w:r>
      <w:r>
        <w:rPr>
          <w:rFonts w:ascii="Arial" w:hAnsi="Arial" w:cs="Arial"/>
          <w:sz w:val="20"/>
          <w:szCs w:val="20"/>
        </w:rPr>
        <w:tab/>
        <w:t>Obě smluvní strany se zavazují, že obchodní a technické  informace, které jím byly svěřeny druhou smluvní stranou, nezpřístupní třetím osobám bez písemného souhlasu druhé  strany (mimo dále uvedeného) a nepoužijí tyto informace k jiným účelům než  k plnění podmínek této smlouvy a k uveřejnění v souladu s § 147a zákona č. 137/2006 Sb., o veřejných zakázkách, v platném znění.</w:t>
      </w:r>
    </w:p>
    <w:p w:rsidR="006F7E34" w:rsidRDefault="006F7E34" w:rsidP="006F7E34">
      <w:pPr>
        <w:pStyle w:val="Standard"/>
        <w:spacing w:before="120" w:line="240" w:lineRule="atLeast"/>
        <w:ind w:left="720" w:hanging="720"/>
        <w:jc w:val="both"/>
      </w:pPr>
      <w:r>
        <w:rPr>
          <w:rFonts w:ascii="Arial" w:hAnsi="Arial" w:cs="Arial"/>
          <w:sz w:val="20"/>
          <w:szCs w:val="20"/>
        </w:rPr>
        <w:t xml:space="preserve">             Objednatel však může poskytnout informace v souladu se zákonem č. 106/1999 Sb., v platném znění (</w:t>
      </w:r>
      <w:r>
        <w:rPr>
          <w:rFonts w:ascii="Arial" w:hAnsi="Arial" w:cs="Arial"/>
          <w:iCs/>
          <w:sz w:val="20"/>
          <w:szCs w:val="20"/>
        </w:rPr>
        <w:t>případně ve znění přepisů jej nahrazujících</w:t>
      </w:r>
      <w:r>
        <w:rPr>
          <w:rFonts w:ascii="Arial" w:hAnsi="Arial" w:cs="Arial"/>
          <w:sz w:val="20"/>
          <w:szCs w:val="20"/>
        </w:rPr>
        <w:t>) a na straně Objednatele jsou oprávněni se smluvním vztahem a veškerými souvisejícími informacemi o díle seznámit zastupitelé města.</w:t>
      </w:r>
    </w:p>
    <w:p w:rsidR="006F7E34" w:rsidRDefault="006F7E34" w:rsidP="006F7E34">
      <w:pPr>
        <w:pStyle w:val="Textbodyindent"/>
        <w:ind w:left="720" w:right="23" w:hanging="720"/>
        <w:jc w:val="both"/>
        <w:rPr>
          <w:rFonts w:ascii="Arial" w:hAnsi="Arial" w:cs="Arial"/>
          <w:sz w:val="20"/>
          <w:szCs w:val="20"/>
        </w:rPr>
      </w:pPr>
      <w:r>
        <w:rPr>
          <w:rFonts w:ascii="Arial" w:hAnsi="Arial" w:cs="Arial"/>
          <w:sz w:val="20"/>
          <w:szCs w:val="20"/>
        </w:rPr>
        <w:t>15.4.</w:t>
      </w:r>
      <w:r>
        <w:rPr>
          <w:rFonts w:ascii="Arial" w:hAnsi="Arial" w:cs="Arial"/>
          <w:sz w:val="20"/>
          <w:szCs w:val="20"/>
        </w:rPr>
        <w:tab/>
        <w:t>Tato smlouva je vyhotovena ve čtyřech stejnopisech, z nichž  každá ze stran obdrží  dva.</w:t>
      </w:r>
    </w:p>
    <w:p w:rsidR="006F7E34" w:rsidRDefault="006F7E34" w:rsidP="006F7E34">
      <w:pPr>
        <w:pStyle w:val="Standard"/>
        <w:spacing w:before="120" w:after="120"/>
        <w:jc w:val="both"/>
        <w:rPr>
          <w:rFonts w:ascii="Arial" w:hAnsi="Arial" w:cs="Arial"/>
          <w:sz w:val="20"/>
          <w:szCs w:val="20"/>
        </w:rPr>
      </w:pPr>
      <w:r>
        <w:rPr>
          <w:rFonts w:ascii="Arial" w:hAnsi="Arial" w:cs="Arial"/>
          <w:sz w:val="20"/>
          <w:szCs w:val="20"/>
        </w:rPr>
        <w:t xml:space="preserve">15.5. </w:t>
      </w:r>
      <w:r>
        <w:rPr>
          <w:rFonts w:ascii="Arial" w:hAnsi="Arial" w:cs="Arial"/>
          <w:sz w:val="20"/>
          <w:szCs w:val="20"/>
        </w:rPr>
        <w:tab/>
        <w:t xml:space="preserve">Zhotovitel prohlašuje, že se seznámil se všemi ustanoveními této smlouvy a všechna tato ustanovení byla dobře čitelná a srozumitelná, a že před uzavřením této smlouvy využil možnosti </w:t>
      </w:r>
      <w:r>
        <w:rPr>
          <w:rFonts w:ascii="Arial" w:hAnsi="Arial" w:cs="Arial"/>
          <w:sz w:val="20"/>
          <w:szCs w:val="20"/>
        </w:rPr>
        <w:lastRenderedPageBreak/>
        <w:t>dodatečného vysvětlení ustanovení návrhu smlouvy ze strany Objednatele. Zhotovitel neshledal, že by některé ustanovení smlouvy bylo pro zhotovitele zvláště nevýhodné, hrubě odporovalo obchodním zvyklostem nebo zásada poctivého obchodního styku.</w:t>
      </w:r>
    </w:p>
    <w:p w:rsidR="006F7E34" w:rsidRDefault="006F7E34" w:rsidP="006F7E34">
      <w:pPr>
        <w:pStyle w:val="Textbodyindent"/>
        <w:ind w:left="720" w:right="23" w:hanging="720"/>
        <w:jc w:val="both"/>
        <w:rPr>
          <w:rFonts w:ascii="Arial" w:hAnsi="Arial" w:cs="Arial"/>
          <w:sz w:val="20"/>
          <w:szCs w:val="20"/>
        </w:rPr>
      </w:pPr>
      <w:r>
        <w:rPr>
          <w:rFonts w:ascii="Arial" w:hAnsi="Arial" w:cs="Arial"/>
          <w:sz w:val="20"/>
          <w:szCs w:val="20"/>
        </w:rPr>
        <w:t>15.6.</w:t>
      </w:r>
      <w:r>
        <w:rPr>
          <w:rFonts w:ascii="Arial" w:hAnsi="Arial" w:cs="Arial"/>
          <w:sz w:val="20"/>
          <w:szCs w:val="20"/>
        </w:rPr>
        <w:tab/>
        <w:t>Nedílnou součástí smlouvy je její příloha č. 1 – položkový rozpočet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t xml:space="preserve">   č. 2 – časový a finanční harmonogram realizace díla</w:t>
      </w:r>
    </w:p>
    <w:p w:rsidR="006F7E34" w:rsidRDefault="006F7E34" w:rsidP="006F7E34">
      <w:pPr>
        <w:pStyle w:val="Standard"/>
        <w:tabs>
          <w:tab w:val="left" w:pos="709"/>
        </w:tabs>
        <w:jc w:val="both"/>
      </w:pPr>
      <w:r>
        <w:rPr>
          <w:rFonts w:ascii="Arial" w:hAnsi="Arial" w:cs="Arial"/>
          <w:sz w:val="20"/>
          <w:szCs w:val="20"/>
        </w:rPr>
        <w:t>15.7.</w:t>
      </w:r>
      <w:r>
        <w:rPr>
          <w:rFonts w:ascii="Arial" w:hAnsi="Arial" w:cs="Arial"/>
          <w:sz w:val="20"/>
          <w:szCs w:val="20"/>
        </w:rPr>
        <w:tab/>
        <w:t>Smluvní strany se dohodly, že pokud se konkrétní ustanovení této smlouvy stane neplatným, nezakládá to neplatnost celého tohoto smluvního vztahu. Smluvní strany takové ustanovení nahradí (dodatkem ke smlouvě) ustanovením novým, platným, pokud možno ve smyslu ustanovení původního.</w:t>
      </w:r>
      <w:r>
        <w:rPr>
          <w:rFonts w:ascii="Arial" w:hAnsi="Arial" w:cs="Arial"/>
          <w:sz w:val="22"/>
          <w:szCs w:val="22"/>
        </w:rPr>
        <w:t xml:space="preserve"> </w:t>
      </w:r>
      <w:r>
        <w:rPr>
          <w:rFonts w:ascii="Arial" w:hAnsi="Arial" w:cs="Arial"/>
          <w:sz w:val="20"/>
          <w:szCs w:val="20"/>
        </w:rPr>
        <w:t>Smluvní strany se dohodly, že v případě zániku právního vztahu založeného touto smlouvou zůstávají v platnosti a účinnosti i nadále ustanovení, z jejichž povahy vyplývá, že mají zůstat nedotčena zánikem právního vztahu založeného touto smlouvou (např. nárok na smluvní pokutu a na náhradu škody, práva ze záruky za dílo).</w:t>
      </w:r>
    </w:p>
    <w:p w:rsidR="006F7E34" w:rsidRDefault="006F7E34" w:rsidP="006F7E34">
      <w:pPr>
        <w:pStyle w:val="Textbodyindent"/>
        <w:ind w:left="720" w:right="23" w:hanging="720"/>
        <w:jc w:val="both"/>
        <w:rPr>
          <w:rFonts w:ascii="Arial" w:hAnsi="Arial" w:cs="Arial"/>
          <w:sz w:val="20"/>
          <w:szCs w:val="20"/>
        </w:rPr>
      </w:pPr>
      <w:r>
        <w:rPr>
          <w:rFonts w:ascii="Arial" w:hAnsi="Arial" w:cs="Arial"/>
          <w:sz w:val="20"/>
          <w:szCs w:val="20"/>
        </w:rPr>
        <w:t>15.8.</w:t>
      </w:r>
      <w:r>
        <w:rPr>
          <w:rFonts w:ascii="Arial" w:hAnsi="Arial" w:cs="Arial"/>
          <w:sz w:val="20"/>
          <w:szCs w:val="20"/>
        </w:rPr>
        <w:tab/>
        <w:t>Pro případ pochybnosti o doručení písemnosti související s tímto smluvním vztahem Zhotoviteli nebo pokud Zhotovitel doručení takové písemnosti jakkoli zmaří, platí, že taková písemnost se považuje za doručenou, jakmile se dostane do sféry vlivu adresáta.</w:t>
      </w:r>
    </w:p>
    <w:p w:rsidR="006F7E34" w:rsidRDefault="006F7E34" w:rsidP="006F7E34">
      <w:pPr>
        <w:pStyle w:val="Standard"/>
        <w:spacing w:before="120" w:after="120"/>
        <w:jc w:val="both"/>
        <w:rPr>
          <w:rFonts w:ascii="Arial" w:hAnsi="Arial" w:cs="Arial"/>
          <w:sz w:val="20"/>
          <w:szCs w:val="20"/>
        </w:rPr>
      </w:pPr>
      <w:r>
        <w:rPr>
          <w:rFonts w:ascii="Arial" w:hAnsi="Arial" w:cs="Arial"/>
          <w:sz w:val="20"/>
          <w:szCs w:val="20"/>
        </w:rPr>
        <w:t>15.9.     Smluvní strany prohlašují, že tato smlouva představuje dohodu o veškerých stávajících vzájemných právech a povinnostech a neexistují žádné vedlejší náležitosti či dohody, které by si smluvní strany ujednaly. Pro případ, že tato smlouva není uzavírána za přítomnosti obou smluvních stran, platí, že smlouva nebude uzavřena, pokud ji některý z účastníků podepíše s jakoukoli změnou či odchylkou, byť nepodstatnou, nebo dodatkem, ledaže druhá smluvní strana takovou změnu či odchylku nebo dodatek následně schválí.</w:t>
      </w:r>
    </w:p>
    <w:p w:rsidR="006F7E34" w:rsidRDefault="006F7E34" w:rsidP="006F7E34">
      <w:pPr>
        <w:pStyle w:val="Textbodyindent"/>
        <w:ind w:left="720" w:right="23" w:hanging="720"/>
        <w:jc w:val="both"/>
        <w:rPr>
          <w:rFonts w:ascii="Arial" w:hAnsi="Arial" w:cs="Arial"/>
          <w:sz w:val="20"/>
          <w:szCs w:val="20"/>
        </w:rPr>
      </w:pPr>
      <w:r>
        <w:rPr>
          <w:rFonts w:ascii="Arial" w:hAnsi="Arial" w:cs="Arial"/>
          <w:sz w:val="20"/>
          <w:szCs w:val="20"/>
        </w:rPr>
        <w:t>15.10.</w:t>
      </w:r>
      <w:r>
        <w:rPr>
          <w:rFonts w:ascii="Arial" w:hAnsi="Arial" w:cs="Arial"/>
          <w:sz w:val="20"/>
          <w:szCs w:val="20"/>
        </w:rPr>
        <w:tab/>
        <w:t>Smluvní strany souhlasí s tím, aby výše uvedená smlouva byla uvedena v evidenci smluv, vedené Městem Náměšť nad Oslavou, která bude obsahovat údaje o smluvních stranách, předmětu smlouvy, číselné označení této smlouvy a datum jejího podpisu. Smluvní strany výslovně souhlasí, že jejich osobní údaje uvedené v této smlouvě budou zpracovány pro účely vedení evidence smluv. Dále prohlašují, že skutečnosti, uvedené ve výše uvedené smlouvě nepovažují za obchodní tajemství ve smyslu občanského zákoníku a udělují svolení k jejich užití a zveřejnění bez stanovení jakýchkoliv dalších podmínek.</w:t>
      </w:r>
    </w:p>
    <w:p w:rsidR="006F7E34" w:rsidRDefault="006F7E34" w:rsidP="006F7E34">
      <w:pPr>
        <w:pStyle w:val="Textbodyindent"/>
        <w:ind w:left="720" w:right="23" w:hanging="720"/>
        <w:jc w:val="both"/>
        <w:rPr>
          <w:rFonts w:ascii="Arial" w:hAnsi="Arial" w:cs="Arial"/>
          <w:sz w:val="20"/>
          <w:szCs w:val="20"/>
        </w:rPr>
      </w:pPr>
      <w:r>
        <w:rPr>
          <w:rFonts w:ascii="Arial" w:hAnsi="Arial" w:cs="Arial"/>
          <w:sz w:val="20"/>
          <w:szCs w:val="20"/>
        </w:rPr>
        <w:t>15.11.</w:t>
      </w:r>
      <w:r>
        <w:rPr>
          <w:rFonts w:ascii="Arial" w:hAnsi="Arial" w:cs="Arial"/>
          <w:sz w:val="20"/>
          <w:szCs w:val="20"/>
        </w:rPr>
        <w:tab/>
        <w:t>Zhotovitel prohlašuje, že je oprávněn tento smluvní vztah uzavřít a že na jeho straně jsou splněny všechny podmínky pro platné uzavření této smlouvy.</w:t>
      </w:r>
    </w:p>
    <w:p w:rsidR="006F7E34" w:rsidRDefault="006F7E34" w:rsidP="006F7E34">
      <w:pPr>
        <w:pStyle w:val="Textbodyindent"/>
        <w:ind w:left="720" w:right="23" w:hanging="720"/>
        <w:jc w:val="both"/>
        <w:rPr>
          <w:rFonts w:ascii="Arial" w:hAnsi="Arial" w:cs="Arial"/>
          <w:sz w:val="20"/>
          <w:szCs w:val="20"/>
        </w:rPr>
      </w:pPr>
      <w:r>
        <w:rPr>
          <w:rFonts w:ascii="Arial" w:hAnsi="Arial" w:cs="Arial"/>
          <w:sz w:val="20"/>
          <w:szCs w:val="20"/>
        </w:rPr>
        <w:t>15.12.   Pro případ, že tato smlouva není uzavírána za přítomnosti obou smluvních stran, tj. obou zúčastněných osob, platí, že tato smlouva nebude uzavřena, pokud ji některý z účastníků podepíše s jakoukoli změnou či odchylkou, byť nepodstatnou, nebo dodatkem, ledaže druhý účastník takovou změnu či odchylku nebo dodatek následně schválí.</w:t>
      </w:r>
    </w:p>
    <w:p w:rsidR="006F7E34" w:rsidRDefault="006F7E34" w:rsidP="006F7E34">
      <w:pPr>
        <w:pStyle w:val="Textbodyindent"/>
        <w:ind w:left="720" w:right="23" w:hanging="720"/>
        <w:jc w:val="both"/>
        <w:rPr>
          <w:rFonts w:ascii="Arial" w:hAnsi="Arial" w:cs="Arial"/>
          <w:sz w:val="20"/>
          <w:szCs w:val="20"/>
        </w:rPr>
      </w:pPr>
    </w:p>
    <w:p w:rsidR="006F7E34" w:rsidRDefault="006F7E34" w:rsidP="006F7E34">
      <w:pPr>
        <w:pStyle w:val="Textbodyindent"/>
        <w:ind w:left="720" w:right="23" w:hanging="720"/>
        <w:jc w:val="both"/>
        <w:rPr>
          <w:rFonts w:ascii="Arial" w:hAnsi="Arial" w:cs="Arial"/>
          <w:sz w:val="20"/>
          <w:szCs w:val="20"/>
        </w:rPr>
      </w:pPr>
    </w:p>
    <w:p w:rsidR="006F7E34" w:rsidRDefault="006F7E34" w:rsidP="006F7E34">
      <w:pPr>
        <w:pStyle w:val="Textbody"/>
        <w:ind w:left="720"/>
        <w:rPr>
          <w:rFonts w:ascii="Arial" w:hAnsi="Arial" w:cs="Arial"/>
          <w:color w:val="0000FF"/>
          <w:sz w:val="20"/>
          <w:shd w:val="clear" w:color="auto" w:fill="00FF00"/>
        </w:rPr>
      </w:pPr>
    </w:p>
    <w:p w:rsidR="006F7E34" w:rsidRDefault="006F7E34" w:rsidP="006F7E34">
      <w:pPr>
        <w:pStyle w:val="Standard"/>
        <w:ind w:right="23"/>
      </w:pPr>
      <w:r>
        <w:rPr>
          <w:rFonts w:ascii="Arial" w:hAnsi="Arial" w:cs="Arial"/>
          <w:sz w:val="20"/>
          <w:szCs w:val="20"/>
        </w:rPr>
        <w:t xml:space="preserve">V Náměšti nad Oslavou dne……………..                        VNáměšti nad Oslavou </w:t>
      </w:r>
    </w:p>
    <w:p w:rsidR="006F7E34" w:rsidRDefault="006F7E34" w:rsidP="006F7E34">
      <w:pPr>
        <w:pStyle w:val="Standard"/>
        <w:ind w:right="23"/>
        <w:rPr>
          <w:rFonts w:ascii="Arial" w:hAnsi="Arial" w:cs="Arial"/>
          <w:sz w:val="20"/>
          <w:szCs w:val="20"/>
          <w:shd w:val="clear" w:color="auto" w:fill="00FF00"/>
        </w:rPr>
      </w:pPr>
    </w:p>
    <w:p w:rsidR="006F7E34" w:rsidRDefault="006F7E34" w:rsidP="006F7E34">
      <w:pPr>
        <w:pStyle w:val="Standard"/>
        <w:ind w:right="23"/>
        <w:rPr>
          <w:rFonts w:ascii="Arial" w:hAnsi="Arial" w:cs="Arial"/>
          <w:sz w:val="20"/>
          <w:szCs w:val="20"/>
        </w:rPr>
      </w:pPr>
      <w:r>
        <w:rPr>
          <w:rFonts w:ascii="Arial" w:hAnsi="Arial" w:cs="Arial"/>
          <w:sz w:val="20"/>
          <w:szCs w:val="20"/>
        </w:rPr>
        <w:t xml:space="preserve">  Objednatel :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Zhotovitel :</w:t>
      </w:r>
    </w:p>
    <w:p w:rsidR="006F7E34" w:rsidRDefault="006F7E34" w:rsidP="006F7E34">
      <w:pPr>
        <w:pStyle w:val="Standard"/>
        <w:ind w:right="23"/>
        <w:rPr>
          <w:rFonts w:ascii="Arial" w:hAnsi="Arial" w:cs="Arial"/>
          <w:sz w:val="20"/>
          <w:szCs w:val="20"/>
        </w:rPr>
      </w:pPr>
      <w:r>
        <w:rPr>
          <w:rFonts w:ascii="Arial" w:hAnsi="Arial" w:cs="Arial"/>
          <w:sz w:val="20"/>
          <w:szCs w:val="20"/>
        </w:rPr>
        <w:t>Město Náměšť nad Oslavou</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VH MONT-STAV s.r.o.</w:t>
      </w:r>
    </w:p>
    <w:p w:rsidR="006F7E34" w:rsidRDefault="006F7E34" w:rsidP="006F7E34">
      <w:pPr>
        <w:pStyle w:val="Standard"/>
        <w:ind w:right="23"/>
        <w:rPr>
          <w:rFonts w:ascii="Arial" w:hAnsi="Arial" w:cs="Arial"/>
          <w:sz w:val="20"/>
          <w:szCs w:val="20"/>
        </w:rPr>
      </w:pPr>
      <w:r>
        <w:rPr>
          <w:rFonts w:ascii="Arial" w:hAnsi="Arial" w:cs="Arial"/>
          <w:sz w:val="20"/>
          <w:szCs w:val="20"/>
        </w:rPr>
        <w:t>Vladimír Měrka, starosta města                                        Vladimír Hvězda,jednatel</w:t>
      </w:r>
    </w:p>
    <w:p w:rsidR="006F7E34" w:rsidRDefault="006F7E34" w:rsidP="006F7E34">
      <w:pPr>
        <w:pStyle w:val="Standard"/>
        <w:ind w:right="23"/>
        <w:rPr>
          <w:rFonts w:ascii="Arial" w:hAnsi="Arial" w:cs="Arial"/>
          <w:sz w:val="20"/>
          <w:szCs w:val="20"/>
          <w:shd w:val="clear" w:color="auto" w:fill="00FF00"/>
        </w:rPr>
      </w:pPr>
    </w:p>
    <w:p w:rsidR="006F7E34" w:rsidRDefault="006F7E34" w:rsidP="006F7E34">
      <w:pPr>
        <w:pStyle w:val="Standard"/>
        <w:ind w:right="23"/>
        <w:rPr>
          <w:rFonts w:ascii="Arial" w:hAnsi="Arial" w:cs="Arial"/>
          <w:sz w:val="20"/>
          <w:szCs w:val="20"/>
          <w:shd w:val="clear" w:color="auto" w:fill="00FF00"/>
        </w:rPr>
      </w:pPr>
    </w:p>
    <w:p w:rsidR="006F7E34" w:rsidRDefault="006F7E34" w:rsidP="006F7E34">
      <w:pPr>
        <w:pStyle w:val="Standard"/>
        <w:ind w:right="23"/>
        <w:rPr>
          <w:rFonts w:ascii="Arial" w:hAnsi="Arial" w:cs="Arial"/>
          <w:sz w:val="20"/>
          <w:szCs w:val="20"/>
          <w:shd w:val="clear" w:color="auto" w:fill="00FF00"/>
        </w:rPr>
      </w:pPr>
    </w:p>
    <w:p w:rsidR="006F7E34" w:rsidRDefault="006F7E34" w:rsidP="006F7E34">
      <w:pPr>
        <w:pStyle w:val="Standard"/>
        <w:ind w:right="23"/>
        <w:rPr>
          <w:rFonts w:ascii="Arial" w:hAnsi="Arial" w:cs="Arial"/>
          <w:sz w:val="20"/>
          <w:szCs w:val="20"/>
          <w:shd w:val="clear" w:color="auto" w:fill="00FF00"/>
        </w:rPr>
      </w:pPr>
    </w:p>
    <w:p w:rsidR="006F7E34" w:rsidRDefault="006F7E34" w:rsidP="006F7E34">
      <w:pPr>
        <w:pStyle w:val="Standard"/>
        <w:ind w:right="23"/>
        <w:rPr>
          <w:rFonts w:ascii="Arial" w:hAnsi="Arial" w:cs="Arial"/>
          <w:sz w:val="20"/>
          <w:szCs w:val="20"/>
          <w:shd w:val="clear" w:color="auto" w:fill="00FF00"/>
        </w:rPr>
      </w:pPr>
    </w:p>
    <w:p w:rsidR="006F7E34" w:rsidRDefault="006F7E34" w:rsidP="006F7E34">
      <w:pPr>
        <w:pStyle w:val="Standard"/>
        <w:ind w:right="23"/>
        <w:rPr>
          <w:rFonts w:ascii="Arial" w:hAnsi="Arial" w:cs="Arial"/>
          <w:sz w:val="20"/>
          <w:szCs w:val="20"/>
          <w:shd w:val="clear" w:color="auto" w:fill="00FF00"/>
        </w:rPr>
      </w:pPr>
    </w:p>
    <w:p w:rsidR="006F7E34" w:rsidRDefault="006F7E34" w:rsidP="006F7E34">
      <w:pPr>
        <w:pStyle w:val="Standard"/>
        <w:ind w:right="23"/>
        <w:rPr>
          <w:rFonts w:ascii="Arial" w:hAnsi="Arial" w:cs="Arial"/>
          <w:sz w:val="20"/>
          <w:szCs w:val="20"/>
          <w:shd w:val="clear" w:color="auto" w:fill="00FF00"/>
        </w:rPr>
      </w:pPr>
    </w:p>
    <w:p w:rsidR="006F7E34" w:rsidRDefault="006F7E34" w:rsidP="006F7E34">
      <w:pPr>
        <w:pStyle w:val="Standard"/>
        <w:ind w:right="23"/>
      </w:pPr>
      <w:r>
        <w:rPr>
          <w:rFonts w:ascii="Arial" w:hAnsi="Arial" w:cs="Arial"/>
          <w:sz w:val="20"/>
          <w:szCs w:val="20"/>
        </w:rPr>
        <w:t>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shd w:val="clear" w:color="auto" w:fill="FFFFFF"/>
        </w:rPr>
        <w:t>________________________</w:t>
      </w:r>
      <w:r>
        <w:rPr>
          <w:rFonts w:ascii="Arial" w:hAnsi="Arial" w:cs="Arial"/>
          <w:sz w:val="20"/>
          <w:szCs w:val="20"/>
          <w:shd w:val="clear" w:color="auto" w:fill="FFFFFF"/>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6F7E34" w:rsidRDefault="006F7E34" w:rsidP="006F7E34">
      <w:pPr>
        <w:pStyle w:val="Textbody"/>
        <w:ind w:left="720"/>
      </w:pPr>
    </w:p>
    <w:p w:rsidR="00ED54CF" w:rsidRDefault="00ED54CF">
      <w:bookmarkStart w:id="0" w:name="_GoBack"/>
      <w:bookmarkEnd w:id="0"/>
    </w:p>
    <w:sectPr w:rsidR="00ED54CF">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374B46"/>
    <w:multiLevelType w:val="multilevel"/>
    <w:tmpl w:val="FE12936E"/>
    <w:styleLink w:val="WWNum4"/>
    <w:lvl w:ilvl="0">
      <w:start w:val="1"/>
      <w:numFmt w:val="decimal"/>
      <w:lvlText w:val="%1."/>
      <w:lvlJc w:val="left"/>
      <w:pPr>
        <w:ind w:left="360" w:hanging="360"/>
      </w:pPr>
    </w:lvl>
    <w:lvl w:ilvl="1">
      <w:start w:val="1"/>
      <w:numFmt w:val="decimal"/>
      <w:lvlText w:val="%1.%2."/>
      <w:lvlJc w:val="left"/>
      <w:pPr>
        <w:ind w:left="573" w:hanging="432"/>
      </w:pPr>
      <w:rPr>
        <w:color w:val="00000A"/>
      </w:rPr>
    </w:lvl>
    <w:lvl w:ilvl="2">
      <w:start w:val="1"/>
      <w:numFmt w:val="decimal"/>
      <w:lvlText w:val="%1.%2.%3."/>
      <w:lvlJc w:val="left"/>
      <w:pPr>
        <w:ind w:left="1212" w:hanging="504"/>
      </w:pPr>
      <w:rPr>
        <w:b w:val="0"/>
        <w:i w:val="0"/>
        <w:strike w:val="0"/>
        <w:dstrike w:val="0"/>
        <w:color w:val="00000A"/>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3485B21"/>
    <w:multiLevelType w:val="multilevel"/>
    <w:tmpl w:val="9192FD58"/>
    <w:styleLink w:val="WWNum25"/>
    <w:lvl w:ilvl="0">
      <w:start w:val="9"/>
      <w:numFmt w:val="decimal"/>
      <w:lvlText w:val="%1."/>
      <w:lvlJc w:val="left"/>
      <w:pPr>
        <w:ind w:left="495" w:hanging="495"/>
      </w:pPr>
      <w:rPr>
        <w:strike w:val="0"/>
        <w:dstrike w:val="0"/>
        <w:color w:val="00000A"/>
      </w:rPr>
    </w:lvl>
    <w:lvl w:ilvl="1">
      <w:start w:val="1"/>
      <w:numFmt w:val="decimal"/>
      <w:lvlText w:val="%1.%2."/>
      <w:lvlJc w:val="left"/>
      <w:pPr>
        <w:ind w:left="636" w:hanging="495"/>
      </w:pPr>
      <w:rPr>
        <w:b w:val="0"/>
        <w:i w:val="0"/>
        <w:color w:val="00000A"/>
      </w:rPr>
    </w:lvl>
    <w:lvl w:ilvl="2">
      <w:start w:val="1"/>
      <w:numFmt w:val="decimal"/>
      <w:lvlText w:val="%1.%2.%3."/>
      <w:lvlJc w:val="left"/>
      <w:pPr>
        <w:ind w:left="1512" w:hanging="720"/>
      </w:pPr>
      <w:rPr>
        <w:b w:val="0"/>
        <w:i w:val="0"/>
        <w:color w:val="00000A"/>
      </w:rPr>
    </w:lvl>
    <w:lvl w:ilvl="3">
      <w:start w:val="1"/>
      <w:numFmt w:val="decimal"/>
      <w:lvlText w:val="%1.%2.%3.%4."/>
      <w:lvlJc w:val="left"/>
      <w:pPr>
        <w:ind w:left="1908" w:hanging="720"/>
      </w:pPr>
    </w:lvl>
    <w:lvl w:ilvl="4">
      <w:start w:val="1"/>
      <w:numFmt w:val="decimal"/>
      <w:lvlText w:val="%1.%2.%3.%4.%5."/>
      <w:lvlJc w:val="left"/>
      <w:pPr>
        <w:ind w:left="2664" w:hanging="1080"/>
      </w:pPr>
    </w:lvl>
    <w:lvl w:ilvl="5">
      <w:start w:val="1"/>
      <w:numFmt w:val="decimal"/>
      <w:lvlText w:val="%1.%2.%3.%4.%5.%6."/>
      <w:lvlJc w:val="left"/>
      <w:pPr>
        <w:ind w:left="3060" w:hanging="1080"/>
      </w:pPr>
    </w:lvl>
    <w:lvl w:ilvl="6">
      <w:start w:val="1"/>
      <w:numFmt w:val="decimal"/>
      <w:lvlText w:val="%1.%2.%3.%4.%5.%6.%7."/>
      <w:lvlJc w:val="left"/>
      <w:pPr>
        <w:ind w:left="3816" w:hanging="1440"/>
      </w:pPr>
    </w:lvl>
    <w:lvl w:ilvl="7">
      <w:start w:val="1"/>
      <w:numFmt w:val="decimal"/>
      <w:lvlText w:val="%1.%2.%3.%4.%5.%6.%7.%8."/>
      <w:lvlJc w:val="left"/>
      <w:pPr>
        <w:ind w:left="4212" w:hanging="1440"/>
      </w:pPr>
    </w:lvl>
    <w:lvl w:ilvl="8">
      <w:start w:val="1"/>
      <w:numFmt w:val="decimal"/>
      <w:lvlText w:val="%1.%2.%3.%4.%5.%6.%7.%8.%9."/>
      <w:lvlJc w:val="left"/>
      <w:pPr>
        <w:ind w:left="4968" w:hanging="1800"/>
      </w:pPr>
    </w:lvl>
  </w:abstractNum>
  <w:abstractNum w:abstractNumId="2" w15:restartNumberingAfterBreak="0">
    <w:nsid w:val="44C50749"/>
    <w:multiLevelType w:val="multilevel"/>
    <w:tmpl w:val="54BE4CF4"/>
    <w:styleLink w:val="WWNum17"/>
    <w:lvl w:ilvl="0">
      <w:start w:val="8"/>
      <w:numFmt w:val="decimal"/>
      <w:lvlText w:val="%1."/>
      <w:lvlJc w:val="left"/>
      <w:pPr>
        <w:ind w:left="495" w:hanging="495"/>
      </w:pPr>
      <w:rPr>
        <w:strike w:val="0"/>
        <w:dstrike w:val="0"/>
        <w:color w:val="00000A"/>
      </w:rPr>
    </w:lvl>
    <w:lvl w:ilvl="1">
      <w:start w:val="2"/>
      <w:numFmt w:val="decimal"/>
      <w:lvlText w:val="%1.%2."/>
      <w:lvlJc w:val="left"/>
      <w:pPr>
        <w:ind w:left="636" w:hanging="495"/>
      </w:pPr>
      <w:rPr>
        <w:color w:val="00000A"/>
      </w:rPr>
    </w:lvl>
    <w:lvl w:ilvl="2">
      <w:start w:val="2"/>
      <w:numFmt w:val="decimal"/>
      <w:lvlText w:val="%1.%2.%3."/>
      <w:lvlJc w:val="left"/>
      <w:pPr>
        <w:ind w:left="1512" w:hanging="720"/>
      </w:pPr>
      <w:rPr>
        <w:b w:val="0"/>
        <w:i w:val="0"/>
        <w:color w:val="00000A"/>
      </w:rPr>
    </w:lvl>
    <w:lvl w:ilvl="3">
      <w:start w:val="1"/>
      <w:numFmt w:val="decimal"/>
      <w:lvlText w:val="%1.%2.%3.%4."/>
      <w:lvlJc w:val="left"/>
      <w:pPr>
        <w:ind w:left="1908" w:hanging="720"/>
      </w:pPr>
    </w:lvl>
    <w:lvl w:ilvl="4">
      <w:start w:val="1"/>
      <w:numFmt w:val="decimal"/>
      <w:lvlText w:val="%1.%2.%3.%4.%5."/>
      <w:lvlJc w:val="left"/>
      <w:pPr>
        <w:ind w:left="2664" w:hanging="1080"/>
      </w:pPr>
    </w:lvl>
    <w:lvl w:ilvl="5">
      <w:start w:val="1"/>
      <w:numFmt w:val="decimal"/>
      <w:lvlText w:val="%1.%2.%3.%4.%5.%6."/>
      <w:lvlJc w:val="left"/>
      <w:pPr>
        <w:ind w:left="3060" w:hanging="1080"/>
      </w:pPr>
    </w:lvl>
    <w:lvl w:ilvl="6">
      <w:start w:val="1"/>
      <w:numFmt w:val="decimal"/>
      <w:lvlText w:val="%1.%2.%3.%4.%5.%6.%7."/>
      <w:lvlJc w:val="left"/>
      <w:pPr>
        <w:ind w:left="3816" w:hanging="1440"/>
      </w:pPr>
    </w:lvl>
    <w:lvl w:ilvl="7">
      <w:start w:val="1"/>
      <w:numFmt w:val="decimal"/>
      <w:lvlText w:val="%1.%2.%3.%4.%5.%6.%7.%8."/>
      <w:lvlJc w:val="left"/>
      <w:pPr>
        <w:ind w:left="4212" w:hanging="1440"/>
      </w:pPr>
    </w:lvl>
    <w:lvl w:ilvl="8">
      <w:start w:val="1"/>
      <w:numFmt w:val="decimal"/>
      <w:lvlText w:val="%1.%2.%3.%4.%5.%6.%7.%8.%9."/>
      <w:lvlJc w:val="left"/>
      <w:pPr>
        <w:ind w:left="4968" w:hanging="1800"/>
      </w:pPr>
    </w:lvl>
  </w:abstractNum>
  <w:abstractNum w:abstractNumId="3" w15:restartNumberingAfterBreak="0">
    <w:nsid w:val="477B74E3"/>
    <w:multiLevelType w:val="multilevel"/>
    <w:tmpl w:val="1540A796"/>
    <w:styleLink w:val="WWNum2"/>
    <w:lvl w:ilvl="0">
      <w:start w:val="1"/>
      <w:numFmt w:val="lowerLetter"/>
      <w:lvlText w:val="%1)"/>
      <w:lvlJc w:val="left"/>
      <w:pPr>
        <w:ind w:left="2136" w:hanging="360"/>
      </w:pPr>
    </w:lvl>
    <w:lvl w:ilvl="1">
      <w:start w:val="1"/>
      <w:numFmt w:val="decimal"/>
      <w:lvlText w:val="%2."/>
      <w:lvlJc w:val="left"/>
      <w:pPr>
        <w:ind w:left="2856" w:hanging="360"/>
      </w:pPr>
    </w:lvl>
    <w:lvl w:ilvl="2">
      <w:start w:val="1"/>
      <w:numFmt w:val="lowerRoman"/>
      <w:lvlText w:val="%1.%2.%3."/>
      <w:lvlJc w:val="right"/>
      <w:pPr>
        <w:ind w:left="3576" w:hanging="180"/>
      </w:pPr>
    </w:lvl>
    <w:lvl w:ilvl="3">
      <w:start w:val="1"/>
      <w:numFmt w:val="decimal"/>
      <w:lvlText w:val="%1.%2.%3.%4."/>
      <w:lvlJc w:val="left"/>
      <w:pPr>
        <w:ind w:left="4296" w:hanging="360"/>
      </w:pPr>
    </w:lvl>
    <w:lvl w:ilvl="4">
      <w:start w:val="1"/>
      <w:numFmt w:val="lowerLetter"/>
      <w:lvlText w:val="%1.%2.%3.%4.%5."/>
      <w:lvlJc w:val="left"/>
      <w:pPr>
        <w:ind w:left="5016" w:hanging="360"/>
      </w:pPr>
    </w:lvl>
    <w:lvl w:ilvl="5">
      <w:start w:val="1"/>
      <w:numFmt w:val="lowerRoman"/>
      <w:lvlText w:val="%1.%2.%3.%4.%5.%6."/>
      <w:lvlJc w:val="right"/>
      <w:pPr>
        <w:ind w:left="5736" w:hanging="180"/>
      </w:pPr>
    </w:lvl>
    <w:lvl w:ilvl="6">
      <w:start w:val="1"/>
      <w:numFmt w:val="decimal"/>
      <w:lvlText w:val="%1.%2.%3.%4.%5.%6.%7."/>
      <w:lvlJc w:val="left"/>
      <w:pPr>
        <w:ind w:left="6456" w:hanging="360"/>
      </w:pPr>
    </w:lvl>
    <w:lvl w:ilvl="7">
      <w:start w:val="1"/>
      <w:numFmt w:val="lowerLetter"/>
      <w:lvlText w:val="%1.%2.%3.%4.%5.%6.%7.%8."/>
      <w:lvlJc w:val="left"/>
      <w:pPr>
        <w:ind w:left="7176" w:hanging="360"/>
      </w:pPr>
    </w:lvl>
    <w:lvl w:ilvl="8">
      <w:start w:val="1"/>
      <w:numFmt w:val="lowerRoman"/>
      <w:lvlText w:val="%1.%2.%3.%4.%5.%6.%7.%8.%9."/>
      <w:lvlJc w:val="right"/>
      <w:pPr>
        <w:ind w:left="7896" w:hanging="180"/>
      </w:pPr>
    </w:lvl>
  </w:abstractNum>
  <w:abstractNum w:abstractNumId="4" w15:restartNumberingAfterBreak="0">
    <w:nsid w:val="53C166CC"/>
    <w:multiLevelType w:val="multilevel"/>
    <w:tmpl w:val="C4FA2326"/>
    <w:styleLink w:val="WWNum19"/>
    <w:lvl w:ilvl="0">
      <w:start w:val="8"/>
      <w:numFmt w:val="decimal"/>
      <w:lvlText w:val="%1"/>
      <w:lvlJc w:val="left"/>
      <w:pPr>
        <w:ind w:left="444" w:hanging="444"/>
      </w:pPr>
      <w:rPr>
        <w:rFonts w:cs="Times New Roman"/>
      </w:rPr>
    </w:lvl>
    <w:lvl w:ilvl="1">
      <w:start w:val="3"/>
      <w:numFmt w:val="decimal"/>
      <w:lvlText w:val="%1.%2"/>
      <w:lvlJc w:val="left"/>
      <w:pPr>
        <w:ind w:left="840" w:hanging="444"/>
      </w:pPr>
      <w:rPr>
        <w:rFonts w:cs="Times New Roman"/>
      </w:rPr>
    </w:lvl>
    <w:lvl w:ilvl="2">
      <w:start w:val="1"/>
      <w:numFmt w:val="decimal"/>
      <w:lvlText w:val="%1.%2.%3"/>
      <w:lvlJc w:val="left"/>
      <w:pPr>
        <w:ind w:left="1512" w:hanging="720"/>
      </w:pPr>
      <w:rPr>
        <w:rFonts w:cs="Times New Roman"/>
      </w:rPr>
    </w:lvl>
    <w:lvl w:ilvl="3">
      <w:start w:val="1"/>
      <w:numFmt w:val="decimal"/>
      <w:lvlText w:val="%1.%2.%3.%4"/>
      <w:lvlJc w:val="left"/>
      <w:pPr>
        <w:ind w:left="1908" w:hanging="720"/>
      </w:pPr>
      <w:rPr>
        <w:rFonts w:cs="Times New Roman"/>
      </w:rPr>
    </w:lvl>
    <w:lvl w:ilvl="4">
      <w:start w:val="1"/>
      <w:numFmt w:val="decimal"/>
      <w:lvlText w:val="%1.%2.%3.%4.%5"/>
      <w:lvlJc w:val="left"/>
      <w:pPr>
        <w:ind w:left="2664" w:hanging="1080"/>
      </w:pPr>
      <w:rPr>
        <w:rFonts w:cs="Times New Roman"/>
      </w:rPr>
    </w:lvl>
    <w:lvl w:ilvl="5">
      <w:start w:val="1"/>
      <w:numFmt w:val="decimal"/>
      <w:lvlText w:val="%1.%2.%3.%4.%5.%6"/>
      <w:lvlJc w:val="left"/>
      <w:pPr>
        <w:ind w:left="3060" w:hanging="1080"/>
      </w:pPr>
      <w:rPr>
        <w:rFonts w:cs="Times New Roman"/>
      </w:rPr>
    </w:lvl>
    <w:lvl w:ilvl="6">
      <w:start w:val="1"/>
      <w:numFmt w:val="decimal"/>
      <w:lvlText w:val="%1.%2.%3.%4.%5.%6.%7"/>
      <w:lvlJc w:val="left"/>
      <w:pPr>
        <w:ind w:left="3816" w:hanging="1440"/>
      </w:pPr>
      <w:rPr>
        <w:rFonts w:cs="Times New Roman"/>
      </w:rPr>
    </w:lvl>
    <w:lvl w:ilvl="7">
      <w:start w:val="1"/>
      <w:numFmt w:val="decimal"/>
      <w:lvlText w:val="%1.%2.%3.%4.%5.%6.%7.%8"/>
      <w:lvlJc w:val="left"/>
      <w:pPr>
        <w:ind w:left="4212" w:hanging="1440"/>
      </w:pPr>
      <w:rPr>
        <w:rFonts w:cs="Times New Roman"/>
      </w:rPr>
    </w:lvl>
    <w:lvl w:ilvl="8">
      <w:start w:val="1"/>
      <w:numFmt w:val="decimal"/>
      <w:lvlText w:val="%1.%2.%3.%4.%5.%6.%7.%8.%9"/>
      <w:lvlJc w:val="left"/>
      <w:pPr>
        <w:ind w:left="4968" w:hanging="1800"/>
      </w:pPr>
      <w:rPr>
        <w:rFonts w:cs="Times New Roman"/>
      </w:rPr>
    </w:lvl>
  </w:abstractNum>
  <w:abstractNum w:abstractNumId="5" w15:restartNumberingAfterBreak="0">
    <w:nsid w:val="56664E54"/>
    <w:multiLevelType w:val="multilevel"/>
    <w:tmpl w:val="6F50CA04"/>
    <w:styleLink w:val="WWNum24"/>
    <w:lvl w:ilvl="0">
      <w:start w:val="9"/>
      <w:numFmt w:val="decimal"/>
      <w:lvlText w:val="%1."/>
      <w:lvlJc w:val="left"/>
      <w:pPr>
        <w:ind w:left="495" w:hanging="495"/>
      </w:pPr>
      <w:rPr>
        <w:strike w:val="0"/>
        <w:dstrike w:val="0"/>
        <w:color w:val="00000A"/>
      </w:rPr>
    </w:lvl>
    <w:lvl w:ilvl="1">
      <w:start w:val="1"/>
      <w:numFmt w:val="decimal"/>
      <w:lvlText w:val="%1.%2."/>
      <w:lvlJc w:val="left"/>
      <w:pPr>
        <w:ind w:left="636" w:hanging="495"/>
      </w:pPr>
      <w:rPr>
        <w:color w:val="00000A"/>
      </w:rPr>
    </w:lvl>
    <w:lvl w:ilvl="2">
      <w:start w:val="2"/>
      <w:numFmt w:val="decimal"/>
      <w:lvlText w:val="%1.%2.%3."/>
      <w:lvlJc w:val="left"/>
      <w:pPr>
        <w:ind w:left="1512" w:hanging="720"/>
      </w:pPr>
      <w:rPr>
        <w:b w:val="0"/>
        <w:i w:val="0"/>
        <w:color w:val="00000A"/>
      </w:rPr>
    </w:lvl>
    <w:lvl w:ilvl="3">
      <w:start w:val="1"/>
      <w:numFmt w:val="decimal"/>
      <w:lvlText w:val="%1.%2.%3.%4."/>
      <w:lvlJc w:val="left"/>
      <w:pPr>
        <w:ind w:left="1908" w:hanging="720"/>
      </w:pPr>
    </w:lvl>
    <w:lvl w:ilvl="4">
      <w:start w:val="1"/>
      <w:numFmt w:val="decimal"/>
      <w:lvlText w:val="%1.%2.%3.%4.%5."/>
      <w:lvlJc w:val="left"/>
      <w:pPr>
        <w:ind w:left="2664" w:hanging="1080"/>
      </w:pPr>
    </w:lvl>
    <w:lvl w:ilvl="5">
      <w:start w:val="1"/>
      <w:numFmt w:val="decimal"/>
      <w:lvlText w:val="%1.%2.%3.%4.%5.%6."/>
      <w:lvlJc w:val="left"/>
      <w:pPr>
        <w:ind w:left="3060" w:hanging="1080"/>
      </w:pPr>
    </w:lvl>
    <w:lvl w:ilvl="6">
      <w:start w:val="1"/>
      <w:numFmt w:val="decimal"/>
      <w:lvlText w:val="%1.%2.%3.%4.%5.%6.%7."/>
      <w:lvlJc w:val="left"/>
      <w:pPr>
        <w:ind w:left="3816" w:hanging="1440"/>
      </w:pPr>
    </w:lvl>
    <w:lvl w:ilvl="7">
      <w:start w:val="1"/>
      <w:numFmt w:val="decimal"/>
      <w:lvlText w:val="%1.%2.%3.%4.%5.%6.%7.%8."/>
      <w:lvlJc w:val="left"/>
      <w:pPr>
        <w:ind w:left="4212" w:hanging="1440"/>
      </w:pPr>
    </w:lvl>
    <w:lvl w:ilvl="8">
      <w:start w:val="1"/>
      <w:numFmt w:val="decimal"/>
      <w:lvlText w:val="%1.%2.%3.%4.%5.%6.%7.%8.%9."/>
      <w:lvlJc w:val="left"/>
      <w:pPr>
        <w:ind w:left="4968" w:hanging="1800"/>
      </w:pPr>
    </w:lvl>
  </w:abstractNum>
  <w:abstractNum w:abstractNumId="6" w15:restartNumberingAfterBreak="0">
    <w:nsid w:val="5B0C16E9"/>
    <w:multiLevelType w:val="multilevel"/>
    <w:tmpl w:val="24AAF780"/>
    <w:styleLink w:val="WWNum18"/>
    <w:lvl w:ilvl="0">
      <w:start w:val="13"/>
      <w:numFmt w:val="decimal"/>
      <w:lvlText w:val="%1."/>
      <w:lvlJc w:val="left"/>
      <w:pPr>
        <w:ind w:left="600" w:hanging="600"/>
      </w:pPr>
    </w:lvl>
    <w:lvl w:ilvl="1">
      <w:start w:val="1"/>
      <w:numFmt w:val="decimal"/>
      <w:lvlText w:val="%1.%2."/>
      <w:lvlJc w:val="left"/>
      <w:pPr>
        <w:ind w:left="883" w:hanging="600"/>
      </w:pPr>
    </w:lvl>
    <w:lvl w:ilvl="2">
      <w:start w:val="1"/>
      <w:numFmt w:val="decimal"/>
      <w:lvlText w:val="%1.%2.%3."/>
      <w:lvlJc w:val="left"/>
      <w:pPr>
        <w:ind w:left="2137" w:hanging="720"/>
      </w:pPr>
      <w:rPr>
        <w:color w:val="00000A"/>
      </w:rPr>
    </w:lvl>
    <w:lvl w:ilvl="3">
      <w:start w:val="1"/>
      <w:numFmt w:val="decimal"/>
      <w:lvlText w:val="%1.%2.%3.%4."/>
      <w:lvlJc w:val="left"/>
      <w:pPr>
        <w:ind w:left="1908" w:hanging="720"/>
      </w:pPr>
    </w:lvl>
    <w:lvl w:ilvl="4">
      <w:start w:val="1"/>
      <w:numFmt w:val="decimal"/>
      <w:lvlText w:val="%1.%2.%3.%4.%5."/>
      <w:lvlJc w:val="left"/>
      <w:pPr>
        <w:ind w:left="2664" w:hanging="1080"/>
      </w:pPr>
    </w:lvl>
    <w:lvl w:ilvl="5">
      <w:start w:val="1"/>
      <w:numFmt w:val="decimal"/>
      <w:lvlText w:val="%1.%2.%3.%4.%5.%6."/>
      <w:lvlJc w:val="left"/>
      <w:pPr>
        <w:ind w:left="3060" w:hanging="1080"/>
      </w:pPr>
    </w:lvl>
    <w:lvl w:ilvl="6">
      <w:start w:val="1"/>
      <w:numFmt w:val="decimal"/>
      <w:lvlText w:val="%1.%2.%3.%4.%5.%6.%7."/>
      <w:lvlJc w:val="left"/>
      <w:pPr>
        <w:ind w:left="3816" w:hanging="1440"/>
      </w:pPr>
    </w:lvl>
    <w:lvl w:ilvl="7">
      <w:start w:val="1"/>
      <w:numFmt w:val="decimal"/>
      <w:lvlText w:val="%1.%2.%3.%4.%5.%6.%7.%8."/>
      <w:lvlJc w:val="left"/>
      <w:pPr>
        <w:ind w:left="4212" w:hanging="1440"/>
      </w:pPr>
    </w:lvl>
    <w:lvl w:ilvl="8">
      <w:start w:val="1"/>
      <w:numFmt w:val="decimal"/>
      <w:lvlText w:val="%1.%2.%3.%4.%5.%6.%7.%8.%9."/>
      <w:lvlJc w:val="left"/>
      <w:pPr>
        <w:ind w:left="4968" w:hanging="1800"/>
      </w:pPr>
    </w:lvl>
  </w:abstractNum>
  <w:abstractNum w:abstractNumId="7" w15:restartNumberingAfterBreak="0">
    <w:nsid w:val="5CB253D0"/>
    <w:multiLevelType w:val="multilevel"/>
    <w:tmpl w:val="33F00024"/>
    <w:styleLink w:val="WWNum23"/>
    <w:lvl w:ilvl="0">
      <w:numFmt w:val="bullet"/>
      <w:lvlText w:val="-"/>
      <w:lvlJc w:val="left"/>
      <w:pPr>
        <w:ind w:left="1572" w:hanging="360"/>
      </w:pPr>
      <w:rPr>
        <w:rFonts w:ascii="Arial" w:eastAsia="Times New Roman" w:hAnsi="Arial" w:cs="Arial"/>
        <w:b w:val="0"/>
        <w:i w:val="0"/>
        <w:color w:val="000000"/>
        <w:u w:val="none"/>
      </w:rPr>
    </w:lvl>
    <w:lvl w:ilvl="1">
      <w:numFmt w:val="bullet"/>
      <w:lvlText w:val="o"/>
      <w:lvlJc w:val="left"/>
      <w:pPr>
        <w:ind w:left="2292" w:hanging="360"/>
      </w:pPr>
      <w:rPr>
        <w:rFonts w:ascii="Courier New" w:hAnsi="Courier New" w:cs="Courier New"/>
      </w:rPr>
    </w:lvl>
    <w:lvl w:ilvl="2">
      <w:numFmt w:val="bullet"/>
      <w:lvlText w:val=""/>
      <w:lvlJc w:val="left"/>
      <w:pPr>
        <w:ind w:left="3012" w:hanging="360"/>
      </w:pPr>
      <w:rPr>
        <w:rFonts w:ascii="Wingdings" w:hAnsi="Wingdings"/>
      </w:rPr>
    </w:lvl>
    <w:lvl w:ilvl="3">
      <w:numFmt w:val="bullet"/>
      <w:lvlText w:val=""/>
      <w:lvlJc w:val="left"/>
      <w:pPr>
        <w:ind w:left="3732" w:hanging="360"/>
      </w:pPr>
      <w:rPr>
        <w:rFonts w:ascii="Symbol" w:hAnsi="Symbol"/>
      </w:rPr>
    </w:lvl>
    <w:lvl w:ilvl="4">
      <w:numFmt w:val="bullet"/>
      <w:lvlText w:val="o"/>
      <w:lvlJc w:val="left"/>
      <w:pPr>
        <w:ind w:left="4452" w:hanging="360"/>
      </w:pPr>
      <w:rPr>
        <w:rFonts w:ascii="Courier New" w:hAnsi="Courier New" w:cs="Courier New"/>
      </w:rPr>
    </w:lvl>
    <w:lvl w:ilvl="5">
      <w:numFmt w:val="bullet"/>
      <w:lvlText w:val=""/>
      <w:lvlJc w:val="left"/>
      <w:pPr>
        <w:ind w:left="5172" w:hanging="360"/>
      </w:pPr>
      <w:rPr>
        <w:rFonts w:ascii="Wingdings" w:hAnsi="Wingdings"/>
      </w:rPr>
    </w:lvl>
    <w:lvl w:ilvl="6">
      <w:numFmt w:val="bullet"/>
      <w:lvlText w:val=""/>
      <w:lvlJc w:val="left"/>
      <w:pPr>
        <w:ind w:left="5892" w:hanging="360"/>
      </w:pPr>
      <w:rPr>
        <w:rFonts w:ascii="Symbol" w:hAnsi="Symbol"/>
      </w:rPr>
    </w:lvl>
    <w:lvl w:ilvl="7">
      <w:numFmt w:val="bullet"/>
      <w:lvlText w:val="o"/>
      <w:lvlJc w:val="left"/>
      <w:pPr>
        <w:ind w:left="6612" w:hanging="360"/>
      </w:pPr>
      <w:rPr>
        <w:rFonts w:ascii="Courier New" w:hAnsi="Courier New" w:cs="Courier New"/>
      </w:rPr>
    </w:lvl>
    <w:lvl w:ilvl="8">
      <w:numFmt w:val="bullet"/>
      <w:lvlText w:val=""/>
      <w:lvlJc w:val="left"/>
      <w:pPr>
        <w:ind w:left="7332" w:hanging="360"/>
      </w:pPr>
      <w:rPr>
        <w:rFonts w:ascii="Wingdings" w:hAnsi="Wingdings"/>
      </w:rPr>
    </w:lvl>
  </w:abstractNum>
  <w:abstractNum w:abstractNumId="8" w15:restartNumberingAfterBreak="0">
    <w:nsid w:val="615F34EE"/>
    <w:multiLevelType w:val="multilevel"/>
    <w:tmpl w:val="73B8CBCA"/>
    <w:styleLink w:val="WWNum1"/>
    <w:lvl w:ilvl="0">
      <w:numFmt w:val="bullet"/>
      <w:lvlText w:val="-"/>
      <w:lvlJc w:val="left"/>
      <w:pPr>
        <w:ind w:left="1128" w:hanging="360"/>
      </w:pPr>
      <w:rPr>
        <w:i/>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67976576"/>
    <w:multiLevelType w:val="multilevel"/>
    <w:tmpl w:val="5470A124"/>
    <w:styleLink w:val="WWNum16"/>
    <w:lvl w:ilvl="0">
      <w:start w:val="8"/>
      <w:numFmt w:val="decimal"/>
      <w:lvlText w:val="%1"/>
      <w:lvlJc w:val="left"/>
      <w:pPr>
        <w:ind w:left="435" w:hanging="435"/>
      </w:pPr>
    </w:lvl>
    <w:lvl w:ilvl="1">
      <w:start w:val="2"/>
      <w:numFmt w:val="decimal"/>
      <w:lvlText w:val="%1.%2"/>
      <w:lvlJc w:val="left"/>
      <w:pPr>
        <w:ind w:left="831" w:hanging="435"/>
      </w:pPr>
    </w:lvl>
    <w:lvl w:ilvl="2">
      <w:start w:val="1"/>
      <w:numFmt w:val="decimal"/>
      <w:lvlText w:val="%1.%2.%3"/>
      <w:lvlJc w:val="left"/>
      <w:pPr>
        <w:ind w:left="1512" w:hanging="720"/>
      </w:pPr>
    </w:lvl>
    <w:lvl w:ilvl="3">
      <w:start w:val="1"/>
      <w:numFmt w:val="decimal"/>
      <w:lvlText w:val="%1.%2.%3.%4"/>
      <w:lvlJc w:val="left"/>
      <w:pPr>
        <w:ind w:left="1908" w:hanging="720"/>
      </w:pPr>
    </w:lvl>
    <w:lvl w:ilvl="4">
      <w:start w:val="1"/>
      <w:numFmt w:val="decimal"/>
      <w:lvlText w:val="%1.%2.%3.%4.%5"/>
      <w:lvlJc w:val="left"/>
      <w:pPr>
        <w:ind w:left="2664" w:hanging="1080"/>
      </w:pPr>
    </w:lvl>
    <w:lvl w:ilvl="5">
      <w:start w:val="1"/>
      <w:numFmt w:val="decimal"/>
      <w:lvlText w:val="%1.%2.%3.%4.%5.%6"/>
      <w:lvlJc w:val="left"/>
      <w:pPr>
        <w:ind w:left="3060" w:hanging="1080"/>
      </w:pPr>
    </w:lvl>
    <w:lvl w:ilvl="6">
      <w:start w:val="1"/>
      <w:numFmt w:val="decimal"/>
      <w:lvlText w:val="%1.%2.%3.%4.%5.%6.%7"/>
      <w:lvlJc w:val="left"/>
      <w:pPr>
        <w:ind w:left="3816" w:hanging="1440"/>
      </w:pPr>
    </w:lvl>
    <w:lvl w:ilvl="7">
      <w:start w:val="1"/>
      <w:numFmt w:val="decimal"/>
      <w:lvlText w:val="%1.%2.%3.%4.%5.%6.%7.%8"/>
      <w:lvlJc w:val="left"/>
      <w:pPr>
        <w:ind w:left="4212" w:hanging="1440"/>
      </w:pPr>
    </w:lvl>
    <w:lvl w:ilvl="8">
      <w:start w:val="1"/>
      <w:numFmt w:val="decimal"/>
      <w:lvlText w:val="%1.%2.%3.%4.%5.%6.%7.%8.%9"/>
      <w:lvlJc w:val="left"/>
      <w:pPr>
        <w:ind w:left="4968" w:hanging="1800"/>
      </w:pPr>
    </w:lvl>
  </w:abstractNum>
  <w:abstractNum w:abstractNumId="10" w15:restartNumberingAfterBreak="0">
    <w:nsid w:val="7CE404C5"/>
    <w:multiLevelType w:val="multilevel"/>
    <w:tmpl w:val="42D6868A"/>
    <w:styleLink w:val="WWNum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8"/>
  </w:num>
  <w:num w:numId="2">
    <w:abstractNumId w:val="3"/>
  </w:num>
  <w:num w:numId="3">
    <w:abstractNumId w:val="0"/>
  </w:num>
  <w:num w:numId="4">
    <w:abstractNumId w:val="10"/>
  </w:num>
  <w:num w:numId="5">
    <w:abstractNumId w:val="9"/>
  </w:num>
  <w:num w:numId="6">
    <w:abstractNumId w:val="2"/>
  </w:num>
  <w:num w:numId="7">
    <w:abstractNumId w:val="6"/>
  </w:num>
  <w:num w:numId="8">
    <w:abstractNumId w:val="4"/>
  </w:num>
  <w:num w:numId="9">
    <w:abstractNumId w:val="7"/>
  </w:num>
  <w:num w:numId="10">
    <w:abstractNumId w:val="5"/>
  </w:num>
  <w:num w:numId="11">
    <w:abstractNumId w:val="1"/>
  </w:num>
  <w:num w:numId="12">
    <w:abstractNumId w:val="10"/>
    <w:lvlOverride w:ilvl="0">
      <w:startOverride w:val="1"/>
    </w:lvlOverride>
  </w:num>
  <w:num w:numId="13">
    <w:abstractNumId w:val="3"/>
    <w:lvlOverride w:ilvl="0">
      <w:startOverride w:val="1"/>
    </w:lvlOverride>
  </w:num>
  <w:num w:numId="14">
    <w:abstractNumId w:val="7"/>
    <w:lvlOverride w:ilvl="0"/>
  </w:num>
  <w:num w:numId="15">
    <w:abstractNumId w:val="8"/>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E34"/>
    <w:rsid w:val="006F7E34"/>
    <w:rsid w:val="00ED54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AD11E8-8E79-4EFC-A29D-7668C3039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6F7E34"/>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cs-CZ"/>
    </w:rPr>
  </w:style>
  <w:style w:type="paragraph" w:styleId="Nadpis1">
    <w:name w:val="heading 1"/>
    <w:basedOn w:val="Standard"/>
    <w:next w:val="Textbody"/>
    <w:link w:val="Nadpis1Char"/>
    <w:rsid w:val="006F7E34"/>
    <w:pPr>
      <w:keepNext/>
      <w:jc w:val="center"/>
      <w:outlineLvl w:val="0"/>
    </w:pPr>
    <w:rPr>
      <w:rFonts w:ascii="Arial" w:hAnsi="Arial"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F7E34"/>
    <w:rPr>
      <w:rFonts w:ascii="Arial" w:eastAsia="Times New Roman" w:hAnsi="Arial" w:cs="Arial"/>
      <w:b/>
      <w:bCs/>
      <w:kern w:val="3"/>
      <w:sz w:val="24"/>
      <w:szCs w:val="24"/>
      <w:lang w:eastAsia="cs-CZ"/>
    </w:rPr>
  </w:style>
  <w:style w:type="paragraph" w:customStyle="1" w:styleId="Standard">
    <w:name w:val="Standard"/>
    <w:rsid w:val="006F7E34"/>
    <w:pPr>
      <w:suppressAutoHyphens/>
      <w:autoSpaceDN w:val="0"/>
      <w:spacing w:after="0" w:line="240" w:lineRule="auto"/>
      <w:textAlignment w:val="baseline"/>
    </w:pPr>
    <w:rPr>
      <w:rFonts w:ascii="Times New Roman" w:eastAsia="Times New Roman" w:hAnsi="Times New Roman" w:cs="Times New Roman"/>
      <w:kern w:val="3"/>
      <w:sz w:val="24"/>
      <w:szCs w:val="24"/>
      <w:lang w:eastAsia="cs-CZ"/>
    </w:rPr>
  </w:style>
  <w:style w:type="paragraph" w:customStyle="1" w:styleId="Textbody">
    <w:name w:val="Text body"/>
    <w:basedOn w:val="Standard"/>
    <w:rsid w:val="006F7E34"/>
    <w:rPr>
      <w:color w:val="000000"/>
      <w:szCs w:val="20"/>
    </w:rPr>
  </w:style>
  <w:style w:type="paragraph" w:customStyle="1" w:styleId="Normln0">
    <w:name w:val="Normální~"/>
    <w:basedOn w:val="Standard"/>
    <w:rsid w:val="006F7E34"/>
    <w:pPr>
      <w:widowControl w:val="0"/>
    </w:pPr>
    <w:rPr>
      <w:szCs w:val="20"/>
    </w:rPr>
  </w:style>
  <w:style w:type="paragraph" w:customStyle="1" w:styleId="Bodsmlouvy-211">
    <w:name w:val="Bod smlouvy - 2.1.1"/>
    <w:basedOn w:val="Normln"/>
    <w:rsid w:val="006F7E34"/>
    <w:pPr>
      <w:widowControl/>
      <w:tabs>
        <w:tab w:val="left" w:pos="720"/>
        <w:tab w:val="left" w:pos="1494"/>
        <w:tab w:val="right" w:pos="9716"/>
      </w:tabs>
      <w:spacing w:after="60"/>
      <w:ind w:left="360" w:hanging="360"/>
      <w:jc w:val="both"/>
      <w:outlineLvl w:val="2"/>
    </w:pPr>
    <w:rPr>
      <w:color w:val="000000"/>
      <w:sz w:val="22"/>
    </w:rPr>
  </w:style>
  <w:style w:type="paragraph" w:styleId="Zkladntext3">
    <w:name w:val="Body Text 3"/>
    <w:basedOn w:val="Standard"/>
    <w:link w:val="Zkladntext3Char"/>
    <w:rsid w:val="006F7E34"/>
    <w:pPr>
      <w:jc w:val="center"/>
    </w:pPr>
    <w:rPr>
      <w:rFonts w:ascii="Arial Black" w:hAnsi="Arial Black"/>
      <w:caps/>
      <w:sz w:val="40"/>
    </w:rPr>
  </w:style>
  <w:style w:type="character" w:customStyle="1" w:styleId="Zkladntext3Char">
    <w:name w:val="Základní text 3 Char"/>
    <w:basedOn w:val="Standardnpsmoodstavce"/>
    <w:link w:val="Zkladntext3"/>
    <w:rsid w:val="006F7E34"/>
    <w:rPr>
      <w:rFonts w:ascii="Arial Black" w:eastAsia="Times New Roman" w:hAnsi="Arial Black" w:cs="Times New Roman"/>
      <w:caps/>
      <w:kern w:val="3"/>
      <w:sz w:val="40"/>
      <w:szCs w:val="24"/>
      <w:lang w:eastAsia="cs-CZ"/>
    </w:rPr>
  </w:style>
  <w:style w:type="paragraph" w:styleId="Zkladntext2">
    <w:name w:val="Body Text 2"/>
    <w:basedOn w:val="Standard"/>
    <w:link w:val="Zkladntext2Char"/>
    <w:rsid w:val="006F7E34"/>
    <w:pPr>
      <w:spacing w:after="120" w:line="480" w:lineRule="auto"/>
    </w:pPr>
  </w:style>
  <w:style w:type="character" w:customStyle="1" w:styleId="Zkladntext2Char">
    <w:name w:val="Základní text 2 Char"/>
    <w:basedOn w:val="Standardnpsmoodstavce"/>
    <w:link w:val="Zkladntext2"/>
    <w:rsid w:val="006F7E34"/>
    <w:rPr>
      <w:rFonts w:ascii="Times New Roman" w:eastAsia="Times New Roman" w:hAnsi="Times New Roman" w:cs="Times New Roman"/>
      <w:kern w:val="3"/>
      <w:sz w:val="24"/>
      <w:szCs w:val="24"/>
      <w:lang w:eastAsia="cs-CZ"/>
    </w:rPr>
  </w:style>
  <w:style w:type="paragraph" w:customStyle="1" w:styleId="Textbodyindent">
    <w:name w:val="Text body indent"/>
    <w:basedOn w:val="Standard"/>
    <w:rsid w:val="006F7E34"/>
    <w:pPr>
      <w:spacing w:after="120"/>
      <w:ind w:left="283"/>
    </w:pPr>
  </w:style>
  <w:style w:type="paragraph" w:styleId="Odstavecseseznamem">
    <w:name w:val="List Paragraph"/>
    <w:basedOn w:val="Standard"/>
    <w:rsid w:val="006F7E34"/>
    <w:pPr>
      <w:ind w:left="708"/>
    </w:pPr>
  </w:style>
  <w:style w:type="numbering" w:customStyle="1" w:styleId="WWNum1">
    <w:name w:val="WWNum1"/>
    <w:basedOn w:val="Bezseznamu"/>
    <w:rsid w:val="006F7E34"/>
    <w:pPr>
      <w:numPr>
        <w:numId w:val="1"/>
      </w:numPr>
    </w:pPr>
  </w:style>
  <w:style w:type="numbering" w:customStyle="1" w:styleId="WWNum2">
    <w:name w:val="WWNum2"/>
    <w:basedOn w:val="Bezseznamu"/>
    <w:rsid w:val="006F7E34"/>
    <w:pPr>
      <w:numPr>
        <w:numId w:val="2"/>
      </w:numPr>
    </w:pPr>
  </w:style>
  <w:style w:type="numbering" w:customStyle="1" w:styleId="WWNum4">
    <w:name w:val="WWNum4"/>
    <w:basedOn w:val="Bezseznamu"/>
    <w:rsid w:val="006F7E34"/>
    <w:pPr>
      <w:numPr>
        <w:numId w:val="3"/>
      </w:numPr>
    </w:pPr>
  </w:style>
  <w:style w:type="numbering" w:customStyle="1" w:styleId="WWNum6">
    <w:name w:val="WWNum6"/>
    <w:basedOn w:val="Bezseznamu"/>
    <w:rsid w:val="006F7E34"/>
    <w:pPr>
      <w:numPr>
        <w:numId w:val="4"/>
      </w:numPr>
    </w:pPr>
  </w:style>
  <w:style w:type="numbering" w:customStyle="1" w:styleId="WWNum16">
    <w:name w:val="WWNum16"/>
    <w:basedOn w:val="Bezseznamu"/>
    <w:rsid w:val="006F7E34"/>
    <w:pPr>
      <w:numPr>
        <w:numId w:val="5"/>
      </w:numPr>
    </w:pPr>
  </w:style>
  <w:style w:type="numbering" w:customStyle="1" w:styleId="WWNum17">
    <w:name w:val="WWNum17"/>
    <w:basedOn w:val="Bezseznamu"/>
    <w:rsid w:val="006F7E34"/>
    <w:pPr>
      <w:numPr>
        <w:numId w:val="6"/>
      </w:numPr>
    </w:pPr>
  </w:style>
  <w:style w:type="numbering" w:customStyle="1" w:styleId="WWNum18">
    <w:name w:val="WWNum18"/>
    <w:basedOn w:val="Bezseznamu"/>
    <w:rsid w:val="006F7E34"/>
    <w:pPr>
      <w:numPr>
        <w:numId w:val="7"/>
      </w:numPr>
    </w:pPr>
  </w:style>
  <w:style w:type="numbering" w:customStyle="1" w:styleId="WWNum19">
    <w:name w:val="WWNum19"/>
    <w:basedOn w:val="Bezseznamu"/>
    <w:rsid w:val="006F7E34"/>
    <w:pPr>
      <w:numPr>
        <w:numId w:val="8"/>
      </w:numPr>
    </w:pPr>
  </w:style>
  <w:style w:type="numbering" w:customStyle="1" w:styleId="WWNum23">
    <w:name w:val="WWNum23"/>
    <w:basedOn w:val="Bezseznamu"/>
    <w:rsid w:val="006F7E34"/>
    <w:pPr>
      <w:numPr>
        <w:numId w:val="9"/>
      </w:numPr>
    </w:pPr>
  </w:style>
  <w:style w:type="numbering" w:customStyle="1" w:styleId="WWNum24">
    <w:name w:val="WWNum24"/>
    <w:basedOn w:val="Bezseznamu"/>
    <w:rsid w:val="006F7E34"/>
    <w:pPr>
      <w:numPr>
        <w:numId w:val="10"/>
      </w:numPr>
    </w:pPr>
  </w:style>
  <w:style w:type="numbering" w:customStyle="1" w:styleId="WWNum25">
    <w:name w:val="WWNum25"/>
    <w:basedOn w:val="Bezseznamu"/>
    <w:rsid w:val="006F7E34"/>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4FB2EBB9</Template>
  <TotalTime>1</TotalTime>
  <Pages>10</Pages>
  <Words>4267</Words>
  <Characters>25176</Characters>
  <Application>Microsoft Office Word</Application>
  <DocSecurity>0</DocSecurity>
  <Lines>209</Lines>
  <Paragraphs>58</Paragraphs>
  <ScaleCrop>false</ScaleCrop>
  <Company>Mesto Namest nad Oslavou</Company>
  <LinksUpToDate>false</LinksUpToDate>
  <CharactersWithSpaces>29385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Pivoňková</dc:creator>
  <cp:keywords/>
  <dc:description/>
  <cp:lastModifiedBy>Helena Pivoňková</cp:lastModifiedBy>
  <cp:revision>1</cp:revision>
  <dcterms:created xsi:type="dcterms:W3CDTF">2016-11-09T06:27:00Z</dcterms:created>
  <dcterms:modified xsi:type="dcterms:W3CDTF">2016-11-09T06:28:00Z</dcterms:modified>
</cp:coreProperties>
</file>