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3C" w:rsidRPr="00CC7136" w:rsidRDefault="0001053C" w:rsidP="0001053C">
      <w:pPr>
        <w:ind w:left="0"/>
        <w:jc w:val="center"/>
        <w:rPr>
          <w:rFonts w:ascii="Times New Roman" w:hAnsi="Times New Roman"/>
          <w:b/>
          <w:sz w:val="40"/>
          <w:szCs w:val="40"/>
        </w:rPr>
      </w:pPr>
      <w:proofErr w:type="gramStart"/>
      <w:r w:rsidRPr="00CC7136">
        <w:rPr>
          <w:rFonts w:ascii="Times New Roman" w:hAnsi="Times New Roman"/>
          <w:b/>
          <w:sz w:val="40"/>
          <w:szCs w:val="40"/>
        </w:rPr>
        <w:t xml:space="preserve">SMLOUVA </w:t>
      </w:r>
      <w:r>
        <w:rPr>
          <w:rFonts w:ascii="Times New Roman" w:hAnsi="Times New Roman"/>
          <w:b/>
          <w:sz w:val="40"/>
          <w:szCs w:val="40"/>
        </w:rPr>
        <w:t xml:space="preserve"> </w:t>
      </w:r>
      <w:r w:rsidRPr="00CC7136">
        <w:rPr>
          <w:rFonts w:ascii="Times New Roman" w:hAnsi="Times New Roman"/>
          <w:b/>
          <w:sz w:val="40"/>
          <w:szCs w:val="40"/>
        </w:rPr>
        <w:t>O</w:t>
      </w:r>
      <w:proofErr w:type="gramEnd"/>
      <w:r w:rsidRPr="00CC7136">
        <w:rPr>
          <w:rFonts w:ascii="Times New Roman" w:hAnsi="Times New Roman"/>
          <w:b/>
          <w:sz w:val="40"/>
          <w:szCs w:val="40"/>
        </w:rPr>
        <w:t xml:space="preserve"> </w:t>
      </w:r>
      <w:r>
        <w:rPr>
          <w:rFonts w:ascii="Times New Roman" w:hAnsi="Times New Roman"/>
          <w:b/>
          <w:sz w:val="40"/>
          <w:szCs w:val="40"/>
        </w:rPr>
        <w:t xml:space="preserve"> DÍLO č. </w:t>
      </w:r>
      <w:r w:rsidR="00816B2C">
        <w:rPr>
          <w:rFonts w:ascii="Times New Roman" w:hAnsi="Times New Roman"/>
          <w:b/>
          <w:sz w:val="40"/>
          <w:szCs w:val="40"/>
        </w:rPr>
        <w:t>5</w:t>
      </w:r>
      <w:r>
        <w:rPr>
          <w:rFonts w:ascii="Times New Roman" w:hAnsi="Times New Roman"/>
          <w:b/>
          <w:sz w:val="40"/>
          <w:szCs w:val="40"/>
        </w:rPr>
        <w:t>/BO/2018</w:t>
      </w:r>
    </w:p>
    <w:p w:rsidR="0001053C" w:rsidRPr="00CC7136" w:rsidRDefault="0001053C" w:rsidP="0001053C">
      <w:pPr>
        <w:ind w:left="0"/>
        <w:rPr>
          <w:rFonts w:ascii="Times New Roman" w:hAnsi="Times New Roman"/>
          <w:sz w:val="24"/>
          <w:szCs w:val="24"/>
        </w:rPr>
      </w:pPr>
    </w:p>
    <w:p w:rsidR="0001053C" w:rsidRPr="00693540" w:rsidRDefault="0001053C" w:rsidP="0001053C">
      <w:pPr>
        <w:ind w:left="0"/>
        <w:jc w:val="center"/>
        <w:rPr>
          <w:rFonts w:ascii="Times New Roman" w:hAnsi="Times New Roman"/>
          <w:sz w:val="24"/>
          <w:szCs w:val="24"/>
        </w:rPr>
      </w:pPr>
      <w:r w:rsidRPr="00CC2D97">
        <w:rPr>
          <w:rFonts w:ascii="Times New Roman" w:hAnsi="Times New Roman"/>
          <w:sz w:val="24"/>
          <w:szCs w:val="24"/>
        </w:rPr>
        <w:t xml:space="preserve">uzavřená ve smyslu ustanovení </w:t>
      </w:r>
      <w:r w:rsidRPr="00693540">
        <w:rPr>
          <w:rFonts w:ascii="Times New Roman" w:hAnsi="Times New Roman"/>
          <w:sz w:val="24"/>
          <w:szCs w:val="24"/>
        </w:rPr>
        <w:t xml:space="preserve">§ </w:t>
      </w:r>
      <w:smartTag w:uri="urn:schemas-microsoft-com:office:smarttags" w:element="metricconverter">
        <w:smartTagPr>
          <w:attr w:name="ProductID" w:val="2586 a"/>
        </w:smartTagPr>
        <w:r w:rsidRPr="00693540">
          <w:rPr>
            <w:rFonts w:ascii="Times New Roman" w:hAnsi="Times New Roman"/>
            <w:sz w:val="24"/>
            <w:szCs w:val="24"/>
          </w:rPr>
          <w:t>2586 a</w:t>
        </w:r>
      </w:smartTag>
      <w:r>
        <w:rPr>
          <w:rFonts w:ascii="Times New Roman" w:hAnsi="Times New Roman"/>
          <w:sz w:val="24"/>
          <w:szCs w:val="24"/>
        </w:rPr>
        <w:t xml:space="preserve"> násl. o</w:t>
      </w:r>
      <w:r w:rsidRPr="00693540">
        <w:rPr>
          <w:rFonts w:ascii="Times New Roman" w:hAnsi="Times New Roman"/>
          <w:sz w:val="24"/>
          <w:szCs w:val="24"/>
        </w:rPr>
        <w:t>bčanského zákoníku</w:t>
      </w:r>
    </w:p>
    <w:p w:rsidR="0001053C" w:rsidRPr="00693540" w:rsidRDefault="0001053C" w:rsidP="0001053C">
      <w:pPr>
        <w:spacing w:before="120"/>
        <w:ind w:left="0"/>
        <w:jc w:val="center"/>
        <w:rPr>
          <w:rFonts w:ascii="Times New Roman" w:hAnsi="Times New Roman"/>
          <w:sz w:val="24"/>
          <w:szCs w:val="24"/>
        </w:rPr>
      </w:pPr>
      <w:r>
        <w:rPr>
          <w:rFonts w:ascii="Times New Roman" w:hAnsi="Times New Roman"/>
          <w:sz w:val="24"/>
          <w:szCs w:val="24"/>
        </w:rPr>
        <w:t xml:space="preserve">mezi smluvními stranami </w:t>
      </w:r>
    </w:p>
    <w:p w:rsidR="0001053C" w:rsidRPr="00CC7136" w:rsidRDefault="0001053C" w:rsidP="0001053C">
      <w:pPr>
        <w:ind w:left="0"/>
        <w:rPr>
          <w:rFonts w:ascii="Times New Roman" w:hAnsi="Times New Roman"/>
          <w:sz w:val="24"/>
          <w:szCs w:val="24"/>
        </w:rPr>
      </w:pPr>
    </w:p>
    <w:p w:rsidR="0001053C" w:rsidRDefault="0001053C" w:rsidP="0001053C">
      <w:pPr>
        <w:ind w:left="0"/>
        <w:rPr>
          <w:rFonts w:ascii="Times New Roman" w:hAnsi="Times New Roman"/>
          <w:sz w:val="24"/>
          <w:szCs w:val="24"/>
        </w:rPr>
      </w:pPr>
    </w:p>
    <w:p w:rsidR="0001053C" w:rsidRPr="00BC4AB8" w:rsidRDefault="0001053C" w:rsidP="0001053C">
      <w:pPr>
        <w:ind w:left="0"/>
        <w:rPr>
          <w:rFonts w:ascii="Times New Roman" w:hAnsi="Times New Roman"/>
          <w:b/>
          <w:sz w:val="24"/>
          <w:szCs w:val="24"/>
        </w:rPr>
      </w:pPr>
      <w:r w:rsidRPr="00BC4AB8">
        <w:rPr>
          <w:rFonts w:ascii="Times New Roman" w:hAnsi="Times New Roman"/>
          <w:b/>
          <w:sz w:val="24"/>
          <w:szCs w:val="24"/>
        </w:rPr>
        <w:t>Statutární město Brno, Městská část Brno – jih</w:t>
      </w:r>
    </w:p>
    <w:p w:rsidR="0001053C" w:rsidRPr="00BC4AB8" w:rsidRDefault="0001053C" w:rsidP="0001053C">
      <w:pPr>
        <w:ind w:left="0"/>
        <w:rPr>
          <w:rFonts w:ascii="Times New Roman" w:hAnsi="Times New Roman"/>
          <w:sz w:val="24"/>
          <w:szCs w:val="24"/>
        </w:rPr>
      </w:pPr>
      <w:r w:rsidRPr="00BC4AB8">
        <w:rPr>
          <w:rFonts w:ascii="Times New Roman" w:hAnsi="Times New Roman"/>
          <w:sz w:val="24"/>
          <w:szCs w:val="24"/>
        </w:rPr>
        <w:t>Mariánské nám. 13, 617 00, Brno</w:t>
      </w:r>
    </w:p>
    <w:p w:rsidR="0001053C" w:rsidRPr="00BC4AB8" w:rsidRDefault="0001053C" w:rsidP="0001053C">
      <w:pPr>
        <w:ind w:left="0"/>
        <w:rPr>
          <w:rFonts w:ascii="Times New Roman" w:hAnsi="Times New Roman"/>
          <w:sz w:val="24"/>
          <w:szCs w:val="24"/>
        </w:rPr>
      </w:pPr>
      <w:proofErr w:type="gramStart"/>
      <w:r w:rsidRPr="00BC4AB8">
        <w:rPr>
          <w:rFonts w:ascii="Times New Roman" w:hAnsi="Times New Roman"/>
          <w:sz w:val="24"/>
          <w:szCs w:val="24"/>
        </w:rPr>
        <w:t xml:space="preserve">Zastoupené </w:t>
      </w:r>
      <w:r>
        <w:rPr>
          <w:rFonts w:ascii="Times New Roman" w:hAnsi="Times New Roman"/>
          <w:sz w:val="24"/>
          <w:szCs w:val="24"/>
        </w:rPr>
        <w:t xml:space="preserve"> místo</w:t>
      </w:r>
      <w:r w:rsidRPr="00BC4AB8">
        <w:rPr>
          <w:rFonts w:ascii="Times New Roman" w:hAnsi="Times New Roman"/>
          <w:sz w:val="24"/>
          <w:szCs w:val="24"/>
        </w:rPr>
        <w:t>starostou</w:t>
      </w:r>
      <w:proofErr w:type="gramEnd"/>
      <w:r w:rsidRPr="00BC4AB8">
        <w:rPr>
          <w:rFonts w:ascii="Times New Roman" w:hAnsi="Times New Roman"/>
          <w:sz w:val="24"/>
          <w:szCs w:val="24"/>
        </w:rPr>
        <w:t xml:space="preserve"> </w:t>
      </w:r>
      <w:r>
        <w:rPr>
          <w:rFonts w:ascii="Times New Roman" w:hAnsi="Times New Roman"/>
          <w:sz w:val="24"/>
          <w:szCs w:val="24"/>
        </w:rPr>
        <w:t>Mgr. Josefem Haluzou</w:t>
      </w:r>
    </w:p>
    <w:p w:rsidR="0001053C" w:rsidRPr="00BC4AB8" w:rsidRDefault="0001053C" w:rsidP="0001053C">
      <w:pPr>
        <w:ind w:left="0"/>
        <w:rPr>
          <w:rFonts w:ascii="Times New Roman" w:hAnsi="Times New Roman"/>
          <w:sz w:val="24"/>
          <w:szCs w:val="24"/>
        </w:rPr>
      </w:pPr>
      <w:r w:rsidRPr="00BC4AB8">
        <w:rPr>
          <w:rFonts w:ascii="Times New Roman" w:hAnsi="Times New Roman"/>
          <w:sz w:val="24"/>
          <w:szCs w:val="24"/>
        </w:rPr>
        <w:t>IČ: 449 92 785</w:t>
      </w:r>
    </w:p>
    <w:p w:rsidR="0001053C" w:rsidRPr="00BC4AB8" w:rsidRDefault="0001053C" w:rsidP="0001053C">
      <w:pPr>
        <w:ind w:left="0"/>
        <w:rPr>
          <w:rFonts w:ascii="Times New Roman" w:hAnsi="Times New Roman"/>
          <w:sz w:val="24"/>
          <w:szCs w:val="24"/>
        </w:rPr>
      </w:pPr>
      <w:proofErr w:type="spellStart"/>
      <w:r w:rsidRPr="00BC4AB8">
        <w:rPr>
          <w:rFonts w:ascii="Times New Roman" w:hAnsi="Times New Roman"/>
          <w:sz w:val="24"/>
          <w:szCs w:val="24"/>
        </w:rPr>
        <w:t>č.ú</w:t>
      </w:r>
      <w:proofErr w:type="spellEnd"/>
      <w:r w:rsidRPr="00BC4AB8">
        <w:rPr>
          <w:rFonts w:ascii="Times New Roman" w:hAnsi="Times New Roman"/>
          <w:sz w:val="24"/>
          <w:szCs w:val="24"/>
        </w:rPr>
        <w:t>.: 10014-15929-621/0100</w:t>
      </w:r>
    </w:p>
    <w:p w:rsidR="0001053C" w:rsidRPr="00BC4AB8" w:rsidRDefault="0001053C" w:rsidP="0001053C">
      <w:pPr>
        <w:ind w:left="0"/>
        <w:rPr>
          <w:rFonts w:ascii="Times New Roman" w:hAnsi="Times New Roman"/>
          <w:sz w:val="24"/>
          <w:szCs w:val="24"/>
        </w:rPr>
      </w:pPr>
    </w:p>
    <w:p w:rsidR="0001053C" w:rsidRPr="00BC4AB8" w:rsidRDefault="0001053C" w:rsidP="0001053C">
      <w:pPr>
        <w:ind w:left="0"/>
        <w:rPr>
          <w:rFonts w:ascii="Times New Roman" w:hAnsi="Times New Roman"/>
          <w:sz w:val="24"/>
          <w:szCs w:val="24"/>
        </w:rPr>
      </w:pPr>
      <w:r w:rsidRPr="00BC4AB8">
        <w:rPr>
          <w:rFonts w:ascii="Times New Roman" w:hAnsi="Times New Roman"/>
          <w:sz w:val="24"/>
          <w:szCs w:val="24"/>
        </w:rPr>
        <w:t>(dále jen „</w:t>
      </w:r>
      <w:r w:rsidRPr="00BC4AB8">
        <w:rPr>
          <w:rFonts w:ascii="Times New Roman" w:hAnsi="Times New Roman"/>
          <w:b/>
          <w:sz w:val="24"/>
          <w:szCs w:val="24"/>
        </w:rPr>
        <w:t>objednatel</w:t>
      </w:r>
      <w:r w:rsidRPr="00BC4AB8">
        <w:rPr>
          <w:rFonts w:ascii="Times New Roman" w:hAnsi="Times New Roman"/>
          <w:sz w:val="24"/>
          <w:szCs w:val="24"/>
        </w:rPr>
        <w:t>“ na straně jedné)</w:t>
      </w:r>
    </w:p>
    <w:p w:rsidR="0001053C" w:rsidRPr="00BC4AB8" w:rsidRDefault="0001053C" w:rsidP="0001053C">
      <w:pPr>
        <w:ind w:left="0"/>
        <w:rPr>
          <w:rFonts w:ascii="Times New Roman" w:hAnsi="Times New Roman"/>
          <w:sz w:val="24"/>
          <w:szCs w:val="24"/>
        </w:rPr>
      </w:pPr>
    </w:p>
    <w:p w:rsidR="0001053C" w:rsidRDefault="0001053C" w:rsidP="0001053C">
      <w:pPr>
        <w:ind w:left="0"/>
        <w:rPr>
          <w:rFonts w:ascii="Times New Roman" w:hAnsi="Times New Roman"/>
          <w:b/>
          <w:sz w:val="24"/>
          <w:szCs w:val="24"/>
        </w:rPr>
      </w:pPr>
      <w:r w:rsidRPr="00BC4AB8">
        <w:rPr>
          <w:rFonts w:ascii="Times New Roman" w:hAnsi="Times New Roman"/>
          <w:b/>
          <w:sz w:val="24"/>
          <w:szCs w:val="24"/>
        </w:rPr>
        <w:t>A</w:t>
      </w:r>
    </w:p>
    <w:p w:rsidR="0001053C" w:rsidRDefault="0001053C" w:rsidP="0001053C">
      <w:pPr>
        <w:ind w:left="0"/>
        <w:rPr>
          <w:rFonts w:ascii="Times New Roman" w:hAnsi="Times New Roman"/>
          <w:b/>
          <w:sz w:val="24"/>
          <w:szCs w:val="24"/>
        </w:rPr>
      </w:pPr>
    </w:p>
    <w:p w:rsidR="0001053C" w:rsidRDefault="0001053C" w:rsidP="0001053C">
      <w:pPr>
        <w:ind w:left="0"/>
        <w:rPr>
          <w:rFonts w:ascii="Times New Roman" w:hAnsi="Times New Roman"/>
          <w:b/>
        </w:rPr>
      </w:pPr>
      <w:r w:rsidRPr="00184A12">
        <w:rPr>
          <w:rFonts w:ascii="Times New Roman" w:hAnsi="Times New Roman"/>
          <w:b/>
        </w:rPr>
        <w:t xml:space="preserve">Zhotovitel:                 </w:t>
      </w:r>
    </w:p>
    <w:p w:rsidR="0001053C" w:rsidRPr="00816B2C" w:rsidRDefault="005C275B" w:rsidP="0001053C">
      <w:pPr>
        <w:ind w:left="0"/>
        <w:rPr>
          <w:rFonts w:ascii="Times New Roman" w:hAnsi="Times New Roman"/>
          <w:b/>
          <w:bCs/>
        </w:rPr>
      </w:pPr>
      <w:proofErr w:type="spellStart"/>
      <w:r>
        <w:rPr>
          <w:rFonts w:ascii="Times New Roman" w:hAnsi="Times New Roman"/>
          <w:b/>
          <w:bCs/>
        </w:rPr>
        <w:t>Br</w:t>
      </w:r>
      <w:r w:rsidR="00816B2C">
        <w:rPr>
          <w:rFonts w:ascii="Times New Roman" w:hAnsi="Times New Roman"/>
          <w:b/>
          <w:bCs/>
        </w:rPr>
        <w:t>ixton</w:t>
      </w:r>
      <w:proofErr w:type="spellEnd"/>
      <w:r w:rsidR="00816B2C">
        <w:rPr>
          <w:rFonts w:ascii="Times New Roman" w:hAnsi="Times New Roman"/>
          <w:b/>
          <w:bCs/>
        </w:rPr>
        <w:t xml:space="preserve"> Group, s.r.o.</w:t>
      </w:r>
    </w:p>
    <w:p w:rsidR="0001053C" w:rsidRPr="00184A12" w:rsidRDefault="0001053C" w:rsidP="0001053C">
      <w:pPr>
        <w:ind w:left="0"/>
        <w:rPr>
          <w:rFonts w:ascii="Times New Roman" w:hAnsi="Times New Roman"/>
          <w:bCs/>
          <w:sz w:val="24"/>
          <w:szCs w:val="24"/>
          <w:lang w:eastAsia="cs-CZ"/>
        </w:rPr>
      </w:pPr>
      <w:r w:rsidRPr="00184A12">
        <w:rPr>
          <w:rFonts w:ascii="Times New Roman" w:hAnsi="Times New Roman"/>
        </w:rPr>
        <w:t xml:space="preserve">se sídlem </w:t>
      </w:r>
      <w:r>
        <w:rPr>
          <w:rFonts w:ascii="Times New Roman" w:hAnsi="Times New Roman"/>
          <w:bCs/>
        </w:rPr>
        <w:t xml:space="preserve"> </w:t>
      </w:r>
      <w:r w:rsidR="00816B2C">
        <w:rPr>
          <w:rFonts w:ascii="Times New Roman" w:hAnsi="Times New Roman"/>
          <w:bCs/>
        </w:rPr>
        <w:t xml:space="preserve">Školní </w:t>
      </w:r>
      <w:r w:rsidR="00E75B98">
        <w:rPr>
          <w:rFonts w:ascii="Times New Roman" w:hAnsi="Times New Roman"/>
          <w:bCs/>
        </w:rPr>
        <w:t xml:space="preserve">  560/</w:t>
      </w:r>
      <w:r w:rsidR="00816B2C">
        <w:rPr>
          <w:rFonts w:ascii="Times New Roman" w:hAnsi="Times New Roman"/>
          <w:bCs/>
        </w:rPr>
        <w:t>3</w:t>
      </w:r>
      <w:r w:rsidRPr="00184A12">
        <w:rPr>
          <w:rFonts w:ascii="Times New Roman" w:hAnsi="Times New Roman"/>
          <w:bCs/>
        </w:rPr>
        <w:t>, 6</w:t>
      </w:r>
      <w:r w:rsidR="00816B2C">
        <w:rPr>
          <w:rFonts w:ascii="Times New Roman" w:hAnsi="Times New Roman"/>
          <w:bCs/>
        </w:rPr>
        <w:t>64 47</w:t>
      </w:r>
      <w:r w:rsidRPr="00184A12">
        <w:rPr>
          <w:rFonts w:ascii="Times New Roman" w:hAnsi="Times New Roman"/>
          <w:bCs/>
        </w:rPr>
        <w:t xml:space="preserve">  </w:t>
      </w:r>
      <w:r w:rsidR="00E366C9">
        <w:rPr>
          <w:rFonts w:ascii="Times New Roman" w:hAnsi="Times New Roman"/>
          <w:bCs/>
        </w:rPr>
        <w:t>Střelice</w:t>
      </w:r>
    </w:p>
    <w:p w:rsidR="0001053C" w:rsidRPr="00184A12" w:rsidRDefault="0001053C" w:rsidP="0001053C">
      <w:pPr>
        <w:pStyle w:val="ZkladntextIMP"/>
        <w:tabs>
          <w:tab w:val="left" w:pos="2160"/>
        </w:tabs>
        <w:suppressAutoHyphens w:val="0"/>
        <w:spacing w:line="240" w:lineRule="auto"/>
        <w:rPr>
          <w:szCs w:val="24"/>
        </w:rPr>
      </w:pPr>
      <w:r>
        <w:rPr>
          <w:szCs w:val="24"/>
        </w:rPr>
        <w:t xml:space="preserve">Zastoupený: </w:t>
      </w:r>
      <w:r w:rsidR="00816B2C">
        <w:rPr>
          <w:szCs w:val="24"/>
        </w:rPr>
        <w:t xml:space="preserve">Ing. Alexandrem Benem </w:t>
      </w:r>
      <w:proofErr w:type="spellStart"/>
      <w:r w:rsidR="00816B2C">
        <w:rPr>
          <w:szCs w:val="24"/>
        </w:rPr>
        <w:t>Hamadem</w:t>
      </w:r>
      <w:proofErr w:type="spellEnd"/>
      <w:r w:rsidRPr="00184A12">
        <w:rPr>
          <w:szCs w:val="24"/>
        </w:rPr>
        <w:t xml:space="preserve">, jednatelem  </w:t>
      </w:r>
    </w:p>
    <w:p w:rsidR="0001053C" w:rsidRPr="00184A12" w:rsidRDefault="0001053C" w:rsidP="0001053C">
      <w:pPr>
        <w:tabs>
          <w:tab w:val="left" w:pos="2160"/>
        </w:tabs>
        <w:ind w:left="0"/>
        <w:rPr>
          <w:rFonts w:ascii="Times New Roman" w:hAnsi="Times New Roman"/>
          <w:szCs w:val="24"/>
        </w:rPr>
      </w:pPr>
      <w:proofErr w:type="gramStart"/>
      <w:r>
        <w:rPr>
          <w:rFonts w:ascii="Times New Roman" w:hAnsi="Times New Roman"/>
        </w:rPr>
        <w:t xml:space="preserve">IČ:   </w:t>
      </w:r>
      <w:proofErr w:type="gramEnd"/>
      <w:r>
        <w:rPr>
          <w:rFonts w:ascii="Times New Roman" w:hAnsi="Times New Roman"/>
        </w:rPr>
        <w:t xml:space="preserve"> </w:t>
      </w:r>
      <w:r w:rsidR="00E75B98">
        <w:rPr>
          <w:rFonts w:ascii="Times New Roman" w:hAnsi="Times New Roman"/>
        </w:rPr>
        <w:t>25550586</w:t>
      </w:r>
    </w:p>
    <w:p w:rsidR="0001053C" w:rsidRPr="00184A12" w:rsidRDefault="0001053C" w:rsidP="0001053C">
      <w:pPr>
        <w:tabs>
          <w:tab w:val="left" w:pos="2160"/>
        </w:tabs>
        <w:ind w:left="0"/>
        <w:rPr>
          <w:rFonts w:ascii="Times New Roman" w:hAnsi="Times New Roman"/>
          <w:szCs w:val="24"/>
        </w:rPr>
      </w:pPr>
      <w:r>
        <w:rPr>
          <w:rFonts w:ascii="Times New Roman" w:hAnsi="Times New Roman"/>
        </w:rPr>
        <w:t>DIČ:</w:t>
      </w:r>
      <w:r w:rsidRPr="00184A12">
        <w:rPr>
          <w:rFonts w:ascii="Times New Roman" w:hAnsi="Times New Roman"/>
        </w:rPr>
        <w:t xml:space="preserve"> </w:t>
      </w:r>
      <w:proofErr w:type="spellStart"/>
      <w:r w:rsidR="00E75B98">
        <w:rPr>
          <w:rFonts w:ascii="Times New Roman" w:hAnsi="Times New Roman"/>
        </w:rPr>
        <w:t>cz</w:t>
      </w:r>
      <w:proofErr w:type="spellEnd"/>
      <w:r w:rsidR="00E75B98">
        <w:rPr>
          <w:rFonts w:ascii="Times New Roman" w:hAnsi="Times New Roman"/>
        </w:rPr>
        <w:t xml:space="preserve"> 25550586</w:t>
      </w:r>
    </w:p>
    <w:p w:rsidR="0001053C" w:rsidRDefault="0001053C" w:rsidP="0001053C">
      <w:pPr>
        <w:tabs>
          <w:tab w:val="left" w:pos="2160"/>
        </w:tabs>
        <w:ind w:left="0"/>
        <w:rPr>
          <w:rFonts w:ascii="Times New Roman" w:hAnsi="Times New Roman"/>
        </w:rPr>
      </w:pPr>
      <w:r>
        <w:rPr>
          <w:rFonts w:ascii="Times New Roman" w:hAnsi="Times New Roman"/>
        </w:rPr>
        <w:t xml:space="preserve">Bankovní spojení: </w:t>
      </w:r>
      <w:r w:rsidR="00E366C9">
        <w:rPr>
          <w:rFonts w:ascii="Times New Roman" w:hAnsi="Times New Roman"/>
        </w:rPr>
        <w:t>ČSOB</w:t>
      </w:r>
    </w:p>
    <w:p w:rsidR="0001053C" w:rsidRPr="00184A12" w:rsidRDefault="0001053C" w:rsidP="0001053C">
      <w:pPr>
        <w:tabs>
          <w:tab w:val="left" w:pos="2160"/>
        </w:tabs>
        <w:ind w:left="0"/>
        <w:rPr>
          <w:rFonts w:ascii="Times New Roman" w:hAnsi="Times New Roman"/>
        </w:rPr>
      </w:pPr>
      <w:r>
        <w:rPr>
          <w:rFonts w:ascii="Times New Roman" w:hAnsi="Times New Roman"/>
        </w:rPr>
        <w:t xml:space="preserve"> č</w:t>
      </w:r>
      <w:r w:rsidRPr="00184A12">
        <w:rPr>
          <w:rFonts w:ascii="Times New Roman" w:hAnsi="Times New Roman"/>
        </w:rPr>
        <w:t>.</w:t>
      </w:r>
      <w:r>
        <w:rPr>
          <w:rFonts w:ascii="Times New Roman" w:hAnsi="Times New Roman"/>
        </w:rPr>
        <w:t xml:space="preserve"> </w:t>
      </w:r>
      <w:proofErr w:type="spellStart"/>
      <w:r>
        <w:rPr>
          <w:rFonts w:ascii="Times New Roman" w:hAnsi="Times New Roman"/>
        </w:rPr>
        <w:t>ú.</w:t>
      </w:r>
      <w:proofErr w:type="spellEnd"/>
      <w:r w:rsidRPr="00184A12">
        <w:rPr>
          <w:rFonts w:ascii="Times New Roman" w:hAnsi="Times New Roman"/>
        </w:rPr>
        <w:t xml:space="preserve">  </w:t>
      </w:r>
      <w:r w:rsidR="00E75B98">
        <w:rPr>
          <w:rFonts w:ascii="Times New Roman" w:hAnsi="Times New Roman"/>
        </w:rPr>
        <w:t>282503967</w:t>
      </w:r>
      <w:r w:rsidR="00E366C9">
        <w:rPr>
          <w:rFonts w:ascii="Times New Roman" w:hAnsi="Times New Roman"/>
        </w:rPr>
        <w:t>/0300</w:t>
      </w:r>
    </w:p>
    <w:p w:rsidR="0001053C" w:rsidRPr="00184A12" w:rsidRDefault="0001053C" w:rsidP="0001053C">
      <w:pPr>
        <w:tabs>
          <w:tab w:val="left" w:pos="2160"/>
        </w:tabs>
        <w:rPr>
          <w:rFonts w:ascii="Times New Roman" w:hAnsi="Times New Roman"/>
        </w:rPr>
      </w:pPr>
    </w:p>
    <w:p w:rsidR="0001053C" w:rsidRPr="00184A12" w:rsidRDefault="0001053C" w:rsidP="0001053C">
      <w:pPr>
        <w:ind w:left="0"/>
        <w:rPr>
          <w:rFonts w:ascii="Times New Roman" w:hAnsi="Times New Roman"/>
        </w:rPr>
      </w:pPr>
      <w:r w:rsidRPr="00184A12">
        <w:rPr>
          <w:rFonts w:ascii="Times New Roman" w:hAnsi="Times New Roman"/>
        </w:rPr>
        <w:t xml:space="preserve">Společnost je </w:t>
      </w:r>
      <w:proofErr w:type="gramStart"/>
      <w:r w:rsidRPr="00184A12">
        <w:rPr>
          <w:rFonts w:ascii="Times New Roman" w:hAnsi="Times New Roman"/>
        </w:rPr>
        <w:t>zapsaná  u</w:t>
      </w:r>
      <w:proofErr w:type="gramEnd"/>
      <w:r w:rsidRPr="00184A12">
        <w:rPr>
          <w:rFonts w:ascii="Times New Roman" w:hAnsi="Times New Roman"/>
        </w:rPr>
        <w:t xml:space="preserve"> Krajského soudu v Brně, oddíl C, vložka </w:t>
      </w:r>
      <w:r>
        <w:rPr>
          <w:rFonts w:ascii="Times New Roman" w:hAnsi="Times New Roman"/>
        </w:rPr>
        <w:t>13691</w:t>
      </w:r>
    </w:p>
    <w:p w:rsidR="0001053C" w:rsidRPr="00184A12" w:rsidRDefault="0001053C" w:rsidP="0001053C">
      <w:pPr>
        <w:ind w:left="0"/>
        <w:rPr>
          <w:rFonts w:ascii="Times New Roman" w:hAnsi="Times New Roman"/>
          <w:b/>
          <w:sz w:val="24"/>
          <w:szCs w:val="24"/>
        </w:rPr>
      </w:pPr>
    </w:p>
    <w:p w:rsidR="0001053C" w:rsidRPr="00693540" w:rsidRDefault="0001053C" w:rsidP="0001053C">
      <w:pPr>
        <w:ind w:left="0"/>
        <w:rPr>
          <w:rFonts w:ascii="Times New Roman" w:hAnsi="Times New Roman"/>
          <w:sz w:val="24"/>
          <w:szCs w:val="24"/>
        </w:rPr>
      </w:pPr>
      <w:r w:rsidRPr="00693540">
        <w:rPr>
          <w:rFonts w:ascii="Times New Roman" w:hAnsi="Times New Roman"/>
          <w:sz w:val="24"/>
          <w:szCs w:val="24"/>
        </w:rPr>
        <w:t>(dále jen „</w:t>
      </w:r>
      <w:r w:rsidRPr="00693540">
        <w:rPr>
          <w:rFonts w:ascii="Times New Roman" w:hAnsi="Times New Roman"/>
          <w:b/>
          <w:sz w:val="24"/>
          <w:szCs w:val="24"/>
        </w:rPr>
        <w:t>zhotovitel</w:t>
      </w:r>
      <w:r w:rsidRPr="00693540">
        <w:rPr>
          <w:rFonts w:ascii="Times New Roman" w:hAnsi="Times New Roman"/>
          <w:sz w:val="24"/>
          <w:szCs w:val="24"/>
        </w:rPr>
        <w:t>“</w:t>
      </w:r>
      <w:r>
        <w:rPr>
          <w:rFonts w:ascii="Times New Roman" w:hAnsi="Times New Roman"/>
          <w:sz w:val="24"/>
          <w:szCs w:val="24"/>
        </w:rPr>
        <w:t xml:space="preserve"> </w:t>
      </w:r>
      <w:r w:rsidRPr="00693540">
        <w:rPr>
          <w:rFonts w:ascii="Times New Roman" w:hAnsi="Times New Roman"/>
          <w:sz w:val="24"/>
          <w:szCs w:val="24"/>
        </w:rPr>
        <w:t>na straně druhé)</w:t>
      </w:r>
    </w:p>
    <w:p w:rsidR="0001053C" w:rsidRPr="00693540" w:rsidRDefault="0001053C" w:rsidP="0001053C">
      <w:pPr>
        <w:ind w:left="0"/>
        <w:rPr>
          <w:rFonts w:ascii="Times New Roman" w:hAnsi="Times New Roman"/>
          <w:sz w:val="24"/>
          <w:szCs w:val="24"/>
        </w:rPr>
      </w:pPr>
    </w:p>
    <w:p w:rsidR="0001053C" w:rsidRPr="00740F40" w:rsidRDefault="0001053C" w:rsidP="0001053C">
      <w:pPr>
        <w:ind w:left="0"/>
        <w:jc w:val="center"/>
        <w:rPr>
          <w:rFonts w:ascii="Times New Roman" w:hAnsi="Times New Roman"/>
          <w:b/>
          <w:sz w:val="24"/>
          <w:szCs w:val="24"/>
        </w:rPr>
      </w:pPr>
      <w:r w:rsidRPr="00740F40">
        <w:rPr>
          <w:rFonts w:ascii="Times New Roman" w:hAnsi="Times New Roman"/>
          <w:b/>
          <w:sz w:val="24"/>
          <w:szCs w:val="24"/>
        </w:rPr>
        <w:t>takto:</w:t>
      </w:r>
    </w:p>
    <w:p w:rsidR="0001053C" w:rsidRDefault="0001053C" w:rsidP="0001053C">
      <w:pPr>
        <w:ind w:left="0"/>
        <w:rPr>
          <w:rFonts w:ascii="Times New Roman" w:hAnsi="Times New Roman"/>
          <w:sz w:val="24"/>
          <w:szCs w:val="24"/>
        </w:rPr>
      </w:pPr>
    </w:p>
    <w:p w:rsidR="0001053C" w:rsidRPr="00CC7136" w:rsidRDefault="0001053C" w:rsidP="0001053C">
      <w:pPr>
        <w:ind w:left="0"/>
        <w:rPr>
          <w:rFonts w:ascii="Times New Roman" w:hAnsi="Times New Roman"/>
          <w:sz w:val="24"/>
          <w:szCs w:val="24"/>
        </w:rPr>
      </w:pPr>
    </w:p>
    <w:p w:rsidR="0001053C" w:rsidRPr="00CC7136" w:rsidRDefault="0001053C" w:rsidP="0001053C">
      <w:pPr>
        <w:pStyle w:val="Odstavecseseznamem"/>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Předmět smlouvy</w:t>
      </w:r>
    </w:p>
    <w:p w:rsidR="0001053C" w:rsidRPr="00CC7136" w:rsidRDefault="0001053C" w:rsidP="0001053C">
      <w:pPr>
        <w:pStyle w:val="Odstavecseseznamem"/>
        <w:ind w:left="0"/>
        <w:rPr>
          <w:rFonts w:ascii="Times New Roman" w:hAnsi="Times New Roman"/>
          <w:b/>
          <w:sz w:val="24"/>
          <w:szCs w:val="24"/>
          <w:u w:val="single"/>
        </w:rPr>
      </w:pPr>
    </w:p>
    <w:p w:rsidR="0001053C" w:rsidRDefault="0001053C" w:rsidP="0001053C">
      <w:pPr>
        <w:pStyle w:val="Odstavecseseznamem"/>
        <w:numPr>
          <w:ilvl w:val="1"/>
          <w:numId w:val="17"/>
        </w:numPr>
        <w:rPr>
          <w:rFonts w:ascii="Times New Roman" w:hAnsi="Times New Roman"/>
          <w:sz w:val="24"/>
          <w:szCs w:val="24"/>
        </w:rPr>
      </w:pPr>
      <w:r w:rsidRPr="00CC7136">
        <w:rPr>
          <w:rFonts w:ascii="Times New Roman" w:hAnsi="Times New Roman"/>
          <w:sz w:val="24"/>
          <w:szCs w:val="24"/>
        </w:rPr>
        <w:t>Zhotovitel provede pro objednatele tyto práce a služby:</w:t>
      </w:r>
    </w:p>
    <w:p w:rsidR="0001053C" w:rsidRPr="00114ECF" w:rsidRDefault="0001053C" w:rsidP="0001053C">
      <w:pPr>
        <w:ind w:left="0"/>
        <w:rPr>
          <w:b/>
          <w:sz w:val="24"/>
          <w:szCs w:val="24"/>
        </w:rPr>
      </w:pPr>
      <w:r w:rsidRPr="00114ECF">
        <w:rPr>
          <w:b/>
          <w:bCs/>
          <w:sz w:val="24"/>
          <w:szCs w:val="24"/>
        </w:rPr>
        <w:t xml:space="preserve">           </w:t>
      </w:r>
      <w:proofErr w:type="gramStart"/>
      <w:r w:rsidRPr="00114ECF">
        <w:rPr>
          <w:b/>
          <w:bCs/>
          <w:sz w:val="24"/>
          <w:szCs w:val="24"/>
        </w:rPr>
        <w:t>„ Oprava</w:t>
      </w:r>
      <w:proofErr w:type="gramEnd"/>
      <w:r w:rsidRPr="00114ECF">
        <w:rPr>
          <w:b/>
          <w:bCs/>
          <w:sz w:val="24"/>
          <w:szCs w:val="24"/>
        </w:rPr>
        <w:t xml:space="preserve">  bytu č. </w:t>
      </w:r>
      <w:r w:rsidR="00641363">
        <w:rPr>
          <w:b/>
          <w:bCs/>
          <w:sz w:val="24"/>
          <w:szCs w:val="24"/>
        </w:rPr>
        <w:t>4</w:t>
      </w:r>
      <w:r w:rsidRPr="00114ECF">
        <w:rPr>
          <w:b/>
          <w:bCs/>
          <w:sz w:val="24"/>
          <w:szCs w:val="24"/>
        </w:rPr>
        <w:t xml:space="preserve"> v bytovém domě Plotní 65</w:t>
      </w:r>
      <w:r w:rsidRPr="00114ECF">
        <w:rPr>
          <w:b/>
          <w:sz w:val="24"/>
          <w:szCs w:val="24"/>
        </w:rPr>
        <w:t>“</w:t>
      </w:r>
      <w:r w:rsidR="00641363">
        <w:rPr>
          <w:b/>
          <w:sz w:val="24"/>
          <w:szCs w:val="24"/>
        </w:rPr>
        <w:t xml:space="preserve"> – stavební práce</w:t>
      </w:r>
    </w:p>
    <w:p w:rsidR="0001053C" w:rsidRPr="00CC7136" w:rsidRDefault="0001053C" w:rsidP="0001053C">
      <w:pPr>
        <w:ind w:left="0"/>
        <w:rPr>
          <w:rFonts w:ascii="Times New Roman" w:hAnsi="Times New Roman"/>
          <w:sz w:val="24"/>
          <w:szCs w:val="24"/>
        </w:rPr>
      </w:pPr>
    </w:p>
    <w:p w:rsidR="0001053C" w:rsidRDefault="0001053C" w:rsidP="0001053C">
      <w:pPr>
        <w:ind w:left="705" w:hanging="705"/>
        <w:rPr>
          <w:rFonts w:ascii="Times New Roman" w:hAnsi="Times New Roman"/>
          <w:sz w:val="24"/>
          <w:szCs w:val="24"/>
        </w:rPr>
      </w:pPr>
      <w:r w:rsidRPr="00CC7136">
        <w:rPr>
          <w:rFonts w:ascii="Times New Roman" w:hAnsi="Times New Roman"/>
          <w:sz w:val="24"/>
          <w:szCs w:val="24"/>
        </w:rPr>
        <w:t>1.2</w:t>
      </w:r>
      <w:r w:rsidRPr="00CC7136">
        <w:rPr>
          <w:rFonts w:ascii="Times New Roman" w:hAnsi="Times New Roman"/>
          <w:sz w:val="24"/>
          <w:szCs w:val="24"/>
        </w:rPr>
        <w:tab/>
        <w:t>Zhotovitel se zavazuje</w:t>
      </w:r>
      <w:r>
        <w:rPr>
          <w:rFonts w:ascii="Times New Roman" w:hAnsi="Times New Roman"/>
          <w:sz w:val="24"/>
          <w:szCs w:val="24"/>
        </w:rPr>
        <w:t xml:space="preserve"> </w:t>
      </w:r>
      <w:r w:rsidRPr="00CC7136">
        <w:rPr>
          <w:rFonts w:ascii="Times New Roman" w:hAnsi="Times New Roman"/>
          <w:sz w:val="24"/>
          <w:szCs w:val="24"/>
        </w:rPr>
        <w:t>prové</w:t>
      </w:r>
      <w:r>
        <w:rPr>
          <w:rFonts w:ascii="Times New Roman" w:hAnsi="Times New Roman"/>
          <w:sz w:val="24"/>
          <w:szCs w:val="24"/>
        </w:rPr>
        <w:t>s</w:t>
      </w:r>
      <w:r w:rsidRPr="00CC7136">
        <w:rPr>
          <w:rFonts w:ascii="Times New Roman" w:hAnsi="Times New Roman"/>
          <w:sz w:val="24"/>
          <w:szCs w:val="24"/>
        </w:rPr>
        <w:t>t</w:t>
      </w:r>
      <w:r>
        <w:rPr>
          <w:rFonts w:ascii="Times New Roman" w:hAnsi="Times New Roman"/>
          <w:sz w:val="24"/>
          <w:szCs w:val="24"/>
        </w:rPr>
        <w:t xml:space="preserve"> </w:t>
      </w:r>
      <w:r w:rsidRPr="00CC7136">
        <w:rPr>
          <w:rFonts w:ascii="Times New Roman" w:hAnsi="Times New Roman"/>
          <w:sz w:val="24"/>
          <w:szCs w:val="24"/>
        </w:rPr>
        <w:t>předmět</w:t>
      </w:r>
      <w:r>
        <w:rPr>
          <w:rFonts w:ascii="Times New Roman" w:hAnsi="Times New Roman"/>
          <w:sz w:val="24"/>
          <w:szCs w:val="24"/>
        </w:rPr>
        <w:t xml:space="preserve"> smlouvy dle bodu 1.1 vlastním </w:t>
      </w:r>
      <w:r w:rsidRPr="00CC7136">
        <w:rPr>
          <w:rFonts w:ascii="Times New Roman" w:hAnsi="Times New Roman"/>
          <w:sz w:val="24"/>
          <w:szCs w:val="24"/>
        </w:rPr>
        <w:t>jménem, na vlastní z</w:t>
      </w:r>
      <w:r>
        <w:rPr>
          <w:rFonts w:ascii="Times New Roman" w:hAnsi="Times New Roman"/>
          <w:sz w:val="24"/>
          <w:szCs w:val="24"/>
        </w:rPr>
        <w:t xml:space="preserve">odpovědnost a ve sjednané době. </w:t>
      </w:r>
    </w:p>
    <w:p w:rsidR="0001053C" w:rsidRPr="00CC7136" w:rsidRDefault="0001053C" w:rsidP="0001053C">
      <w:pPr>
        <w:ind w:left="1410" w:hanging="690"/>
        <w:rPr>
          <w:rFonts w:ascii="Times New Roman" w:hAnsi="Times New Roman"/>
          <w:sz w:val="24"/>
          <w:szCs w:val="24"/>
        </w:rPr>
      </w:pPr>
    </w:p>
    <w:p w:rsidR="0001053C" w:rsidRPr="00CC7136" w:rsidRDefault="0001053C" w:rsidP="0001053C">
      <w:pPr>
        <w:pStyle w:val="Odstavecseseznamem"/>
        <w:ind w:left="0"/>
        <w:rPr>
          <w:rFonts w:ascii="Times New Roman" w:hAnsi="Times New Roman"/>
          <w:b/>
          <w:sz w:val="24"/>
          <w:szCs w:val="24"/>
          <w:u w:val="single"/>
        </w:rPr>
      </w:pPr>
      <w:r w:rsidRPr="002F26C7">
        <w:rPr>
          <w:rFonts w:ascii="Times New Roman" w:hAnsi="Times New Roman"/>
          <w:b/>
          <w:sz w:val="24"/>
          <w:szCs w:val="24"/>
        </w:rPr>
        <w:t xml:space="preserve">                                               I.      </w:t>
      </w:r>
      <w:r>
        <w:rPr>
          <w:rFonts w:ascii="Times New Roman" w:hAnsi="Times New Roman"/>
          <w:b/>
          <w:sz w:val="24"/>
          <w:szCs w:val="24"/>
          <w:u w:val="single"/>
        </w:rPr>
        <w:t xml:space="preserve"> </w:t>
      </w:r>
      <w:r w:rsidRPr="00CC7136">
        <w:rPr>
          <w:rFonts w:ascii="Times New Roman" w:hAnsi="Times New Roman"/>
          <w:b/>
          <w:sz w:val="24"/>
          <w:szCs w:val="24"/>
          <w:u w:val="single"/>
        </w:rPr>
        <w:t>Doba plnění</w:t>
      </w:r>
    </w:p>
    <w:p w:rsidR="0001053C" w:rsidRPr="00CC7136" w:rsidRDefault="0001053C" w:rsidP="0001053C">
      <w:pPr>
        <w:pStyle w:val="Odstavecseseznamem"/>
        <w:ind w:left="0"/>
        <w:rPr>
          <w:rFonts w:ascii="Times New Roman" w:hAnsi="Times New Roman"/>
          <w:b/>
          <w:sz w:val="24"/>
          <w:szCs w:val="24"/>
          <w:u w:val="single"/>
        </w:rPr>
      </w:pPr>
    </w:p>
    <w:p w:rsidR="0001053C" w:rsidRDefault="0001053C" w:rsidP="0001053C">
      <w:pPr>
        <w:ind w:hanging="720"/>
        <w:rPr>
          <w:rFonts w:ascii="Times New Roman" w:hAnsi="Times New Roman"/>
          <w:sz w:val="24"/>
          <w:szCs w:val="24"/>
        </w:rPr>
      </w:pPr>
      <w:r w:rsidRPr="00CC7136">
        <w:rPr>
          <w:rFonts w:ascii="Times New Roman" w:hAnsi="Times New Roman"/>
          <w:sz w:val="24"/>
          <w:szCs w:val="24"/>
        </w:rPr>
        <w:t>2.1</w:t>
      </w:r>
      <w:r w:rsidRPr="00CC7136">
        <w:rPr>
          <w:rFonts w:ascii="Times New Roman" w:hAnsi="Times New Roman"/>
          <w:sz w:val="24"/>
          <w:szCs w:val="24"/>
        </w:rPr>
        <w:tab/>
        <w:t>Zhotovitel provede tyt</w:t>
      </w:r>
      <w:r>
        <w:rPr>
          <w:rFonts w:ascii="Times New Roman" w:hAnsi="Times New Roman"/>
          <w:sz w:val="24"/>
          <w:szCs w:val="24"/>
        </w:rPr>
        <w:t xml:space="preserve">o práce v dohodnutém </w:t>
      </w:r>
      <w:proofErr w:type="gramStart"/>
      <w:r>
        <w:rPr>
          <w:rFonts w:ascii="Times New Roman" w:hAnsi="Times New Roman"/>
          <w:sz w:val="24"/>
          <w:szCs w:val="24"/>
        </w:rPr>
        <w:t>termínu  od</w:t>
      </w:r>
      <w:proofErr w:type="gramEnd"/>
      <w:r>
        <w:rPr>
          <w:rFonts w:ascii="Times New Roman" w:hAnsi="Times New Roman"/>
          <w:sz w:val="24"/>
          <w:szCs w:val="24"/>
        </w:rPr>
        <w:t xml:space="preserve"> 11.06.2018 do  31.07.2018.</w:t>
      </w:r>
    </w:p>
    <w:p w:rsidR="0001053C" w:rsidRDefault="0001053C" w:rsidP="0001053C">
      <w:pPr>
        <w:ind w:hanging="720"/>
        <w:rPr>
          <w:rFonts w:ascii="Times New Roman" w:hAnsi="Times New Roman"/>
          <w:sz w:val="24"/>
          <w:szCs w:val="24"/>
        </w:rPr>
      </w:pPr>
    </w:p>
    <w:p w:rsidR="0001053C" w:rsidRPr="00CC7136" w:rsidRDefault="0001053C" w:rsidP="0001053C">
      <w:pPr>
        <w:pStyle w:val="Odstavecseseznamem"/>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Cena za zhotovení díla</w:t>
      </w:r>
    </w:p>
    <w:p w:rsidR="0001053C" w:rsidRPr="00CC7136" w:rsidRDefault="0001053C" w:rsidP="0001053C">
      <w:pPr>
        <w:pStyle w:val="Odstavecseseznamem"/>
        <w:ind w:left="0"/>
        <w:rPr>
          <w:rFonts w:ascii="Times New Roman" w:hAnsi="Times New Roman"/>
          <w:b/>
          <w:sz w:val="24"/>
          <w:szCs w:val="24"/>
          <w:u w:val="single"/>
        </w:rPr>
      </w:pP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3.1</w:t>
      </w:r>
      <w:r w:rsidRPr="00CC7136">
        <w:rPr>
          <w:rFonts w:ascii="Times New Roman" w:hAnsi="Times New Roman"/>
          <w:sz w:val="24"/>
          <w:szCs w:val="24"/>
        </w:rPr>
        <w:tab/>
        <w:t>Za provedení díla se objednatel zavazuje zaplatit zhotoviteli cenu</w:t>
      </w:r>
      <w:r>
        <w:rPr>
          <w:rFonts w:ascii="Times New Roman" w:hAnsi="Times New Roman"/>
          <w:sz w:val="24"/>
          <w:szCs w:val="24"/>
        </w:rPr>
        <w:t xml:space="preserve">: </w:t>
      </w:r>
    </w:p>
    <w:p w:rsidR="0001053C" w:rsidRDefault="0001053C" w:rsidP="0001053C">
      <w:pPr>
        <w:spacing w:before="120"/>
        <w:ind w:left="1412" w:hanging="692"/>
        <w:rPr>
          <w:rFonts w:ascii="Times New Roman" w:hAnsi="Times New Roman"/>
          <w:b/>
          <w:sz w:val="24"/>
          <w:szCs w:val="24"/>
        </w:rPr>
      </w:pPr>
      <w:r>
        <w:rPr>
          <w:rFonts w:ascii="Times New Roman" w:hAnsi="Times New Roman"/>
          <w:b/>
          <w:sz w:val="24"/>
          <w:szCs w:val="24"/>
        </w:rPr>
        <w:t xml:space="preserve">Cena </w:t>
      </w:r>
      <w:proofErr w:type="gramStart"/>
      <w:r>
        <w:rPr>
          <w:rFonts w:ascii="Times New Roman" w:hAnsi="Times New Roman"/>
          <w:b/>
          <w:sz w:val="24"/>
          <w:szCs w:val="24"/>
        </w:rPr>
        <w:t xml:space="preserve">celkem:   </w:t>
      </w:r>
      <w:proofErr w:type="gramEnd"/>
      <w:r>
        <w:rPr>
          <w:rFonts w:ascii="Times New Roman" w:hAnsi="Times New Roman"/>
          <w:b/>
          <w:sz w:val="24"/>
          <w:szCs w:val="24"/>
        </w:rPr>
        <w:t xml:space="preserve">    4</w:t>
      </w:r>
      <w:r w:rsidR="005301DF">
        <w:rPr>
          <w:rFonts w:ascii="Times New Roman" w:hAnsi="Times New Roman"/>
          <w:b/>
          <w:sz w:val="24"/>
          <w:szCs w:val="24"/>
        </w:rPr>
        <w:t>65 764</w:t>
      </w:r>
      <w:r>
        <w:rPr>
          <w:rFonts w:ascii="Times New Roman" w:hAnsi="Times New Roman"/>
          <w:b/>
          <w:sz w:val="24"/>
          <w:szCs w:val="24"/>
        </w:rPr>
        <w:t xml:space="preserve"> ,- Kč bez DPH</w:t>
      </w:r>
    </w:p>
    <w:p w:rsidR="0001053C" w:rsidRDefault="0001053C" w:rsidP="0001053C">
      <w:pPr>
        <w:spacing w:before="120"/>
        <w:ind w:left="1412" w:hanging="692"/>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slovy:  čtyři</w:t>
      </w:r>
      <w:proofErr w:type="gramEnd"/>
      <w:r>
        <w:rPr>
          <w:rFonts w:ascii="Times New Roman" w:hAnsi="Times New Roman"/>
          <w:b/>
          <w:sz w:val="24"/>
          <w:szCs w:val="24"/>
        </w:rPr>
        <w:t xml:space="preserve"> sta </w:t>
      </w:r>
      <w:r w:rsidR="00550263">
        <w:rPr>
          <w:rFonts w:ascii="Times New Roman" w:hAnsi="Times New Roman"/>
          <w:b/>
          <w:sz w:val="24"/>
          <w:szCs w:val="24"/>
        </w:rPr>
        <w:t>šedesát pět tisíc sedm set šedesát čtyři</w:t>
      </w:r>
      <w:r>
        <w:rPr>
          <w:rFonts w:ascii="Times New Roman" w:hAnsi="Times New Roman"/>
          <w:b/>
          <w:sz w:val="24"/>
          <w:szCs w:val="24"/>
        </w:rPr>
        <w:t xml:space="preserve"> korun</w:t>
      </w:r>
      <w:r w:rsidR="00550263">
        <w:rPr>
          <w:rFonts w:ascii="Times New Roman" w:hAnsi="Times New Roman"/>
          <w:b/>
          <w:sz w:val="24"/>
          <w:szCs w:val="24"/>
        </w:rPr>
        <w:t>y</w:t>
      </w:r>
      <w:r>
        <w:rPr>
          <w:rFonts w:ascii="Times New Roman" w:hAnsi="Times New Roman"/>
          <w:b/>
          <w:sz w:val="24"/>
          <w:szCs w:val="24"/>
        </w:rPr>
        <w:t xml:space="preserve"> )</w:t>
      </w:r>
    </w:p>
    <w:p w:rsidR="0001053C" w:rsidRPr="00A2473A" w:rsidRDefault="0001053C" w:rsidP="0001053C">
      <w:pPr>
        <w:spacing w:before="120"/>
        <w:ind w:left="1412" w:hanging="692"/>
        <w:rPr>
          <w:rFonts w:ascii="Times New Roman" w:hAnsi="Times New Roman"/>
          <w:sz w:val="24"/>
          <w:szCs w:val="24"/>
        </w:rPr>
      </w:pPr>
    </w:p>
    <w:p w:rsidR="0001053C" w:rsidRDefault="0001053C" w:rsidP="0001053C">
      <w:pPr>
        <w:spacing w:before="120"/>
        <w:ind w:hanging="720"/>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Cena nezahrnuje hodnotu DPH </w:t>
      </w:r>
      <w:proofErr w:type="gramStart"/>
      <w:r>
        <w:rPr>
          <w:rFonts w:ascii="Times New Roman" w:hAnsi="Times New Roman"/>
          <w:sz w:val="24"/>
          <w:szCs w:val="24"/>
        </w:rPr>
        <w:t>15%</w:t>
      </w:r>
      <w:proofErr w:type="gramEnd"/>
      <w:r>
        <w:rPr>
          <w:rFonts w:ascii="Times New Roman" w:hAnsi="Times New Roman"/>
          <w:sz w:val="24"/>
          <w:szCs w:val="24"/>
        </w:rPr>
        <w:t xml:space="preserve">. </w:t>
      </w:r>
    </w:p>
    <w:p w:rsidR="0001053C" w:rsidRDefault="0001053C" w:rsidP="0001053C">
      <w:pPr>
        <w:spacing w:before="120"/>
        <w:ind w:hanging="720"/>
        <w:rPr>
          <w:rFonts w:ascii="Times New Roman" w:hAnsi="Times New Roman"/>
          <w:sz w:val="24"/>
          <w:szCs w:val="24"/>
        </w:rPr>
      </w:pPr>
      <w:r>
        <w:rPr>
          <w:rFonts w:ascii="Times New Roman" w:hAnsi="Times New Roman"/>
          <w:sz w:val="24"/>
          <w:szCs w:val="24"/>
        </w:rPr>
        <w:t>3.3       Cenu tvoří součet jednotlivých výkazů výměr uvedených v příloze č. 1 této smlouvy</w:t>
      </w:r>
    </w:p>
    <w:p w:rsidR="0001053C" w:rsidRPr="00CC7136" w:rsidRDefault="0001053C" w:rsidP="0001053C">
      <w:pPr>
        <w:ind w:hanging="720"/>
        <w:rPr>
          <w:rFonts w:ascii="Times New Roman" w:hAnsi="Times New Roman"/>
          <w:sz w:val="24"/>
          <w:szCs w:val="24"/>
        </w:rPr>
      </w:pPr>
      <w:r>
        <w:rPr>
          <w:rFonts w:ascii="Times New Roman" w:hAnsi="Times New Roman"/>
          <w:sz w:val="24"/>
          <w:szCs w:val="24"/>
        </w:rPr>
        <w:t xml:space="preserve">            (ceny bez DPH 15%).</w:t>
      </w:r>
    </w:p>
    <w:p w:rsidR="0001053C" w:rsidRPr="00693540" w:rsidRDefault="0001053C" w:rsidP="0001053C">
      <w:pPr>
        <w:tabs>
          <w:tab w:val="left" w:pos="720"/>
        </w:tabs>
        <w:spacing w:before="120"/>
        <w:ind w:hanging="720"/>
        <w:rPr>
          <w:rFonts w:ascii="Times New Roman" w:hAnsi="Times New Roman"/>
          <w:sz w:val="24"/>
          <w:szCs w:val="24"/>
        </w:rPr>
      </w:pPr>
      <w:r w:rsidRPr="00CC7136">
        <w:rPr>
          <w:rFonts w:ascii="Times New Roman" w:hAnsi="Times New Roman"/>
          <w:sz w:val="24"/>
          <w:szCs w:val="24"/>
        </w:rPr>
        <w:t>3.4</w:t>
      </w:r>
      <w:r w:rsidRPr="00CC7136">
        <w:rPr>
          <w:rFonts w:ascii="Times New Roman" w:hAnsi="Times New Roman"/>
          <w:sz w:val="24"/>
          <w:szCs w:val="24"/>
        </w:rPr>
        <w:tab/>
        <w:t xml:space="preserve">Cena za dílo je cenou pevnou, tj. zaručenou ve smyslu ustanovení </w:t>
      </w:r>
      <w:r w:rsidRPr="00693540">
        <w:rPr>
          <w:rFonts w:ascii="Times New Roman" w:hAnsi="Times New Roman"/>
          <w:sz w:val="24"/>
          <w:szCs w:val="24"/>
        </w:rPr>
        <w:t>§ 2620 Občanského zákoníku.</w:t>
      </w:r>
      <w:r>
        <w:rPr>
          <w:rFonts w:ascii="Times New Roman" w:hAnsi="Times New Roman"/>
          <w:sz w:val="24"/>
          <w:szCs w:val="24"/>
        </w:rPr>
        <w:t xml:space="preserve"> </w:t>
      </w:r>
    </w:p>
    <w:p w:rsidR="0001053C" w:rsidRPr="00693540" w:rsidRDefault="0001053C" w:rsidP="0001053C">
      <w:pPr>
        <w:ind w:left="1410" w:hanging="690"/>
        <w:rPr>
          <w:rFonts w:ascii="Times New Roman" w:hAnsi="Times New Roman"/>
          <w:sz w:val="24"/>
          <w:szCs w:val="24"/>
        </w:rPr>
      </w:pPr>
    </w:p>
    <w:p w:rsidR="0001053C" w:rsidRPr="00CC7136" w:rsidRDefault="0001053C" w:rsidP="0001053C">
      <w:pPr>
        <w:pStyle w:val="Odstavecseseznamem"/>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Platební podmínky</w:t>
      </w:r>
    </w:p>
    <w:p w:rsidR="0001053C" w:rsidRPr="00CC7136" w:rsidRDefault="0001053C" w:rsidP="0001053C">
      <w:pPr>
        <w:ind w:left="1410" w:hanging="690"/>
        <w:rPr>
          <w:rFonts w:ascii="Times New Roman" w:hAnsi="Times New Roman"/>
          <w:sz w:val="24"/>
          <w:szCs w:val="24"/>
        </w:rPr>
      </w:pPr>
      <w:r w:rsidRPr="00CC7136">
        <w:rPr>
          <w:rFonts w:ascii="Times New Roman" w:hAnsi="Times New Roman"/>
          <w:sz w:val="24"/>
          <w:szCs w:val="24"/>
        </w:rPr>
        <w:t xml:space="preserve">  </w:t>
      </w: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4.1</w:t>
      </w:r>
      <w:r w:rsidRPr="00CC7136">
        <w:rPr>
          <w:rFonts w:ascii="Times New Roman" w:hAnsi="Times New Roman"/>
          <w:sz w:val="24"/>
          <w:szCs w:val="24"/>
        </w:rPr>
        <w:tab/>
        <w:t xml:space="preserve">Úhrada ceny za skutečně provedené plnění bude </w:t>
      </w:r>
      <w:proofErr w:type="gramStart"/>
      <w:r w:rsidRPr="00CC7136">
        <w:rPr>
          <w:rFonts w:ascii="Times New Roman" w:hAnsi="Times New Roman"/>
          <w:sz w:val="24"/>
          <w:szCs w:val="24"/>
        </w:rPr>
        <w:t>provedena  bezhotovostně</w:t>
      </w:r>
      <w:proofErr w:type="gramEnd"/>
      <w:r w:rsidRPr="00CC7136">
        <w:rPr>
          <w:rFonts w:ascii="Times New Roman" w:hAnsi="Times New Roman"/>
          <w:sz w:val="24"/>
          <w:szCs w:val="24"/>
        </w:rPr>
        <w:t xml:space="preserve"> na základě zhotovitelem vystavených daňových dokladů (faktur</w:t>
      </w:r>
      <w:r>
        <w:rPr>
          <w:rFonts w:ascii="Times New Roman" w:hAnsi="Times New Roman"/>
          <w:sz w:val="24"/>
          <w:szCs w:val="24"/>
        </w:rPr>
        <w:t>).</w:t>
      </w:r>
    </w:p>
    <w:p w:rsidR="0001053C" w:rsidRDefault="0001053C" w:rsidP="0001053C">
      <w:pPr>
        <w:spacing w:before="120"/>
        <w:ind w:hanging="720"/>
        <w:rPr>
          <w:rFonts w:ascii="Times New Roman" w:hAnsi="Times New Roman"/>
          <w:sz w:val="24"/>
          <w:szCs w:val="24"/>
        </w:rPr>
      </w:pPr>
      <w:r w:rsidRPr="00CC7136">
        <w:rPr>
          <w:rFonts w:ascii="Times New Roman" w:hAnsi="Times New Roman"/>
          <w:sz w:val="24"/>
          <w:szCs w:val="24"/>
        </w:rPr>
        <w:t>4.2</w:t>
      </w:r>
      <w:r w:rsidRPr="00CC7136">
        <w:rPr>
          <w:rFonts w:ascii="Times New Roman" w:hAnsi="Times New Roman"/>
          <w:sz w:val="24"/>
          <w:szCs w:val="24"/>
        </w:rPr>
        <w:tab/>
      </w:r>
      <w:r>
        <w:rPr>
          <w:rFonts w:ascii="Times New Roman" w:hAnsi="Times New Roman"/>
          <w:sz w:val="24"/>
          <w:szCs w:val="24"/>
        </w:rPr>
        <w:t xml:space="preserve">Fakturace bude prováděna měsíčně. </w:t>
      </w:r>
    </w:p>
    <w:p w:rsidR="0001053C" w:rsidRDefault="0001053C" w:rsidP="0001053C">
      <w:pPr>
        <w:spacing w:before="120"/>
        <w:ind w:hanging="720"/>
        <w:rPr>
          <w:rFonts w:ascii="Times New Roman" w:hAnsi="Times New Roman"/>
          <w:sz w:val="24"/>
          <w:szCs w:val="24"/>
        </w:rPr>
      </w:pPr>
      <w:r w:rsidRPr="00CC7136">
        <w:rPr>
          <w:rFonts w:ascii="Times New Roman" w:hAnsi="Times New Roman"/>
          <w:sz w:val="24"/>
          <w:szCs w:val="24"/>
        </w:rPr>
        <w:t>4.3</w:t>
      </w:r>
      <w:r w:rsidRPr="00CC7136">
        <w:rPr>
          <w:rFonts w:ascii="Times New Roman" w:hAnsi="Times New Roman"/>
          <w:sz w:val="24"/>
          <w:szCs w:val="24"/>
        </w:rPr>
        <w:tab/>
        <w:t xml:space="preserve">Veškeré faktury jsou splatné do 14 dnů od doručení objednateli, přičemž faktura zhotovitele bude mít náležitosti daňového dokladu podle </w:t>
      </w:r>
      <w:r>
        <w:rPr>
          <w:rFonts w:ascii="Times New Roman" w:hAnsi="Times New Roman"/>
          <w:sz w:val="24"/>
          <w:szCs w:val="24"/>
        </w:rPr>
        <w:t xml:space="preserve">platného </w:t>
      </w:r>
      <w:r w:rsidRPr="00CC7136">
        <w:rPr>
          <w:rFonts w:ascii="Times New Roman" w:hAnsi="Times New Roman"/>
          <w:sz w:val="24"/>
          <w:szCs w:val="24"/>
        </w:rPr>
        <w:t>zákona o dani z přidané hodnoty, tj. bude obsahovat identifikační údaje objednatele, označení smlouvy, identifikační údaje zhotovitele s uvedením identifikačního čísla a daňového identifikačního čísla, celkovou částku faktury s připočtením daně z přidané hodnoty.</w:t>
      </w:r>
      <w:r>
        <w:rPr>
          <w:rFonts w:ascii="Times New Roman" w:hAnsi="Times New Roman"/>
          <w:sz w:val="24"/>
          <w:szCs w:val="24"/>
        </w:rPr>
        <w:t xml:space="preserve"> </w:t>
      </w:r>
    </w:p>
    <w:p w:rsidR="0001053C" w:rsidRDefault="0001053C" w:rsidP="0001053C">
      <w:pPr>
        <w:ind w:left="1410" w:hanging="690"/>
        <w:rPr>
          <w:rFonts w:ascii="Times New Roman" w:hAnsi="Times New Roman"/>
          <w:sz w:val="24"/>
          <w:szCs w:val="24"/>
        </w:rPr>
      </w:pPr>
    </w:p>
    <w:p w:rsidR="0001053C" w:rsidRPr="00CC7136" w:rsidRDefault="0001053C" w:rsidP="0001053C">
      <w:pPr>
        <w:ind w:left="1410" w:hanging="690"/>
        <w:rPr>
          <w:rFonts w:ascii="Times New Roman" w:hAnsi="Times New Roman"/>
          <w:sz w:val="24"/>
          <w:szCs w:val="24"/>
        </w:rPr>
      </w:pPr>
    </w:p>
    <w:p w:rsidR="0001053C" w:rsidRPr="00CC7136" w:rsidRDefault="0001053C" w:rsidP="0001053C">
      <w:pPr>
        <w:pStyle w:val="Odstavecseseznamem"/>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Záruka</w:t>
      </w:r>
    </w:p>
    <w:p w:rsidR="0001053C" w:rsidRPr="00CC7136" w:rsidRDefault="0001053C" w:rsidP="0001053C">
      <w:pPr>
        <w:pStyle w:val="Odstavecseseznamem"/>
        <w:ind w:left="0"/>
        <w:rPr>
          <w:rFonts w:ascii="Times New Roman" w:hAnsi="Times New Roman"/>
          <w:b/>
          <w:sz w:val="24"/>
          <w:szCs w:val="24"/>
          <w:u w:val="single"/>
        </w:rPr>
      </w:pP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5.1</w:t>
      </w:r>
      <w:r w:rsidRPr="00CC7136">
        <w:rPr>
          <w:rFonts w:ascii="Times New Roman" w:hAnsi="Times New Roman"/>
          <w:sz w:val="24"/>
          <w:szCs w:val="24"/>
        </w:rPr>
        <w:tab/>
        <w:t xml:space="preserve">Záruka na dílo poskytovaná zhotovitelem </w:t>
      </w:r>
      <w:proofErr w:type="gramStart"/>
      <w:r w:rsidRPr="00CC7136">
        <w:rPr>
          <w:rFonts w:ascii="Times New Roman" w:hAnsi="Times New Roman"/>
          <w:sz w:val="24"/>
          <w:szCs w:val="24"/>
        </w:rPr>
        <w:t xml:space="preserve">je </w:t>
      </w:r>
      <w:r>
        <w:rPr>
          <w:rFonts w:ascii="Times New Roman" w:hAnsi="Times New Roman"/>
          <w:sz w:val="24"/>
          <w:szCs w:val="24"/>
        </w:rPr>
        <w:t xml:space="preserve"> 60</w:t>
      </w:r>
      <w:proofErr w:type="gramEnd"/>
      <w:r>
        <w:rPr>
          <w:rFonts w:ascii="Times New Roman" w:hAnsi="Times New Roman"/>
          <w:sz w:val="24"/>
          <w:szCs w:val="24"/>
        </w:rPr>
        <w:t xml:space="preserve"> měsíců  na provedené práce a na materiál  24 měsíců. /bude doloženo záručními listy). </w:t>
      </w:r>
      <w:r w:rsidRPr="00CC7136">
        <w:rPr>
          <w:rFonts w:ascii="Times New Roman" w:hAnsi="Times New Roman"/>
          <w:sz w:val="24"/>
          <w:szCs w:val="24"/>
        </w:rPr>
        <w:t>Záruka začíná běžet dnem převzetí díla (části díla) objednavatelem.</w:t>
      </w:r>
      <w:r>
        <w:rPr>
          <w:rFonts w:ascii="Times New Roman" w:hAnsi="Times New Roman"/>
          <w:sz w:val="24"/>
          <w:szCs w:val="24"/>
        </w:rPr>
        <w:t xml:space="preserve"> </w:t>
      </w:r>
    </w:p>
    <w:p w:rsidR="0001053C" w:rsidRPr="00FE3DA4" w:rsidRDefault="0001053C" w:rsidP="0001053C">
      <w:pPr>
        <w:spacing w:before="120" w:line="240" w:lineRule="atLeast"/>
        <w:ind w:hanging="720"/>
        <w:rPr>
          <w:rFonts w:ascii="Times New Roman" w:hAnsi="Times New Roman"/>
          <w:sz w:val="24"/>
          <w:szCs w:val="24"/>
        </w:rPr>
      </w:pPr>
      <w:r w:rsidRPr="00CC7136">
        <w:rPr>
          <w:rFonts w:ascii="Times New Roman" w:hAnsi="Times New Roman"/>
          <w:sz w:val="24"/>
          <w:szCs w:val="24"/>
        </w:rPr>
        <w:t>5.2</w:t>
      </w:r>
      <w:r w:rsidRPr="00CC7136">
        <w:rPr>
          <w:rFonts w:ascii="Times New Roman" w:hAnsi="Times New Roman"/>
          <w:sz w:val="24"/>
          <w:szCs w:val="24"/>
        </w:rPr>
        <w:tab/>
      </w:r>
      <w:r w:rsidRPr="00FE3DA4">
        <w:rPr>
          <w:rFonts w:ascii="Times New Roman" w:hAnsi="Times New Roman"/>
          <w:sz w:val="24"/>
          <w:szCs w:val="24"/>
        </w:rPr>
        <w:t xml:space="preserve">Zhotovitel je povinen odstranit uznané záruční </w:t>
      </w:r>
      <w:r>
        <w:rPr>
          <w:rFonts w:ascii="Times New Roman" w:hAnsi="Times New Roman"/>
          <w:sz w:val="24"/>
          <w:szCs w:val="24"/>
        </w:rPr>
        <w:t xml:space="preserve">závady do 10 dnů od písemného </w:t>
      </w:r>
      <w:r w:rsidRPr="00FE3DA4">
        <w:rPr>
          <w:rFonts w:ascii="Times New Roman" w:hAnsi="Times New Roman"/>
          <w:sz w:val="24"/>
          <w:szCs w:val="24"/>
        </w:rPr>
        <w:t xml:space="preserve">nahlášení reklamace objednavatelem. V případě, že zhotovitel </w:t>
      </w:r>
      <w:r>
        <w:rPr>
          <w:rFonts w:ascii="Times New Roman" w:hAnsi="Times New Roman"/>
          <w:sz w:val="24"/>
          <w:szCs w:val="24"/>
        </w:rPr>
        <w:t xml:space="preserve">odstraňování případných vad předmětu plnění ani do 10 dnů od uplynutí termínu oprávněné reklamace nezahájí, je objednatel oprávněn pověřit odstraněním vady jinou specializovanou firmu a náklady účtovat zhotoviteli. </w:t>
      </w:r>
    </w:p>
    <w:p w:rsidR="0001053C" w:rsidRDefault="0001053C" w:rsidP="0001053C">
      <w:pPr>
        <w:jc w:val="left"/>
        <w:rPr>
          <w:rFonts w:ascii="Times New Roman" w:hAnsi="Times New Roman"/>
          <w:sz w:val="24"/>
          <w:szCs w:val="24"/>
        </w:rPr>
      </w:pPr>
    </w:p>
    <w:p w:rsidR="0001053C" w:rsidRPr="00FE3DA4" w:rsidRDefault="0001053C" w:rsidP="0001053C">
      <w:pPr>
        <w:jc w:val="left"/>
        <w:rPr>
          <w:rFonts w:ascii="Times New Roman" w:hAnsi="Times New Roman"/>
          <w:sz w:val="24"/>
          <w:szCs w:val="24"/>
        </w:rPr>
      </w:pPr>
    </w:p>
    <w:p w:rsidR="0001053C" w:rsidRPr="00FE3DA4" w:rsidRDefault="0001053C" w:rsidP="0001053C">
      <w:pPr>
        <w:pStyle w:val="Odstavecseseznamem"/>
        <w:numPr>
          <w:ilvl w:val="0"/>
          <w:numId w:val="1"/>
        </w:numPr>
        <w:ind w:left="0"/>
        <w:jc w:val="center"/>
        <w:rPr>
          <w:rFonts w:ascii="Times New Roman" w:hAnsi="Times New Roman"/>
          <w:b/>
          <w:sz w:val="24"/>
          <w:szCs w:val="24"/>
          <w:u w:val="single"/>
        </w:rPr>
      </w:pPr>
      <w:r w:rsidRPr="00FE3DA4">
        <w:rPr>
          <w:rFonts w:ascii="Times New Roman" w:hAnsi="Times New Roman"/>
          <w:b/>
          <w:sz w:val="24"/>
          <w:szCs w:val="24"/>
          <w:u w:val="single"/>
        </w:rPr>
        <w:t>Předání a převzetí díla</w:t>
      </w:r>
    </w:p>
    <w:p w:rsidR="0001053C" w:rsidRPr="00FE3DA4" w:rsidRDefault="0001053C" w:rsidP="0001053C">
      <w:pPr>
        <w:pStyle w:val="Odstavecseseznamem"/>
        <w:ind w:left="0"/>
        <w:rPr>
          <w:rFonts w:ascii="Times New Roman" w:hAnsi="Times New Roman"/>
          <w:b/>
          <w:sz w:val="24"/>
          <w:szCs w:val="24"/>
          <w:u w:val="single"/>
        </w:rPr>
      </w:pPr>
    </w:p>
    <w:p w:rsidR="0001053C" w:rsidRDefault="0001053C" w:rsidP="0001053C">
      <w:pPr>
        <w:numPr>
          <w:ilvl w:val="2"/>
          <w:numId w:val="12"/>
        </w:numPr>
        <w:rPr>
          <w:rFonts w:ascii="Times New Roman" w:hAnsi="Times New Roman"/>
          <w:sz w:val="24"/>
          <w:szCs w:val="24"/>
        </w:rPr>
      </w:pPr>
      <w:r w:rsidRPr="00FE3DA4">
        <w:rPr>
          <w:rFonts w:ascii="Times New Roman" w:hAnsi="Times New Roman"/>
          <w:sz w:val="24"/>
          <w:szCs w:val="24"/>
        </w:rPr>
        <w:t>Dílo je pokládáno za dodané, bude-li vyhotoveno a předáno</w:t>
      </w:r>
      <w:r>
        <w:rPr>
          <w:rFonts w:ascii="Times New Roman" w:hAnsi="Times New Roman"/>
          <w:sz w:val="24"/>
          <w:szCs w:val="24"/>
        </w:rPr>
        <w:t xml:space="preserve"> </w:t>
      </w:r>
      <w:r w:rsidRPr="00FE3DA4">
        <w:rPr>
          <w:rFonts w:ascii="Times New Roman" w:hAnsi="Times New Roman"/>
          <w:sz w:val="24"/>
          <w:szCs w:val="24"/>
        </w:rPr>
        <w:t xml:space="preserve">objednavateli </w:t>
      </w:r>
      <w:r>
        <w:rPr>
          <w:rFonts w:ascii="Times New Roman" w:hAnsi="Times New Roman"/>
          <w:sz w:val="24"/>
          <w:szCs w:val="24"/>
        </w:rPr>
        <w:t xml:space="preserve">oproti předávacímu protokolu </w:t>
      </w:r>
      <w:r w:rsidRPr="00FE3DA4">
        <w:rPr>
          <w:rFonts w:ascii="Times New Roman" w:hAnsi="Times New Roman"/>
          <w:sz w:val="24"/>
          <w:szCs w:val="24"/>
        </w:rPr>
        <w:t>v době, kdy je k tomu zhotovitel povinen podle této smlouvy. Bude-li dílo předané s nedostat</w:t>
      </w:r>
      <w:r>
        <w:rPr>
          <w:rFonts w:ascii="Times New Roman" w:hAnsi="Times New Roman"/>
          <w:sz w:val="24"/>
          <w:szCs w:val="24"/>
        </w:rPr>
        <w:t xml:space="preserve">ky, poznamenají se tyto do předávacího protokolu vč. termínů jejich odstranění zhotovitelem. </w:t>
      </w:r>
    </w:p>
    <w:p w:rsidR="0001053C" w:rsidRDefault="0001053C" w:rsidP="0001053C">
      <w:pPr>
        <w:rPr>
          <w:rFonts w:ascii="Times New Roman" w:hAnsi="Times New Roman"/>
          <w:sz w:val="24"/>
          <w:szCs w:val="24"/>
        </w:rPr>
      </w:pPr>
    </w:p>
    <w:p w:rsidR="0001053C" w:rsidRPr="00862D31" w:rsidRDefault="0001053C" w:rsidP="0001053C">
      <w:pPr>
        <w:pStyle w:val="Odstavecseseznamem"/>
        <w:numPr>
          <w:ilvl w:val="0"/>
          <w:numId w:val="1"/>
        </w:numPr>
        <w:ind w:left="0"/>
        <w:jc w:val="center"/>
        <w:rPr>
          <w:rFonts w:ascii="Times New Roman" w:hAnsi="Times New Roman"/>
          <w:sz w:val="24"/>
          <w:szCs w:val="24"/>
        </w:rPr>
      </w:pPr>
      <w:r w:rsidRPr="00CC7136">
        <w:rPr>
          <w:rFonts w:ascii="Times New Roman" w:hAnsi="Times New Roman"/>
          <w:b/>
          <w:sz w:val="24"/>
          <w:szCs w:val="24"/>
          <w:u w:val="single"/>
        </w:rPr>
        <w:t>Smluvní pokuty</w:t>
      </w:r>
    </w:p>
    <w:p w:rsidR="0001053C" w:rsidRDefault="0001053C" w:rsidP="0001053C">
      <w:pPr>
        <w:pStyle w:val="Odstavecseseznamem"/>
        <w:jc w:val="center"/>
        <w:rPr>
          <w:rFonts w:ascii="Times New Roman" w:hAnsi="Times New Roman"/>
          <w:b/>
          <w:sz w:val="24"/>
          <w:szCs w:val="24"/>
          <w:u w:val="single"/>
        </w:rPr>
      </w:pP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7.1</w:t>
      </w:r>
      <w:r w:rsidRPr="00CC7136">
        <w:rPr>
          <w:rFonts w:ascii="Times New Roman" w:hAnsi="Times New Roman"/>
          <w:sz w:val="24"/>
          <w:szCs w:val="24"/>
        </w:rPr>
        <w:tab/>
        <w:t xml:space="preserve">V případě, že zhotovitel nedodá dílo řádným způsobem, nebo v dohodnutém čase plnění, zaplatí objednateli smluvní pokutu ve výši </w:t>
      </w:r>
      <w:proofErr w:type="gramStart"/>
      <w:r w:rsidRPr="00CC7136">
        <w:rPr>
          <w:rFonts w:ascii="Times New Roman" w:hAnsi="Times New Roman"/>
          <w:sz w:val="24"/>
          <w:szCs w:val="24"/>
        </w:rPr>
        <w:t>0,1%</w:t>
      </w:r>
      <w:proofErr w:type="gramEnd"/>
      <w:r w:rsidRPr="00CC7136">
        <w:rPr>
          <w:rFonts w:ascii="Times New Roman" w:hAnsi="Times New Roman"/>
          <w:sz w:val="24"/>
          <w:szCs w:val="24"/>
        </w:rPr>
        <w:t xml:space="preserve"> z dohodnuté ceny plnění za každý den prodlení.</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7.2</w:t>
      </w:r>
      <w:r w:rsidRPr="00CC7136">
        <w:rPr>
          <w:rFonts w:ascii="Times New Roman" w:hAnsi="Times New Roman"/>
          <w:sz w:val="24"/>
          <w:szCs w:val="24"/>
        </w:rPr>
        <w:tab/>
        <w:t xml:space="preserve">V případě, že objednatel neuhradí fakturu v dohodnutém termínu, je povinen zaplatit zhotoviteli smluvní pokutu ve výši </w:t>
      </w:r>
      <w:proofErr w:type="gramStart"/>
      <w:r w:rsidRPr="00CC7136">
        <w:rPr>
          <w:rFonts w:ascii="Times New Roman" w:hAnsi="Times New Roman"/>
          <w:sz w:val="24"/>
          <w:szCs w:val="24"/>
        </w:rPr>
        <w:t>0,1%</w:t>
      </w:r>
      <w:proofErr w:type="gramEnd"/>
      <w:r w:rsidRPr="00CC7136">
        <w:rPr>
          <w:rFonts w:ascii="Times New Roman" w:hAnsi="Times New Roman"/>
          <w:sz w:val="24"/>
          <w:szCs w:val="24"/>
        </w:rPr>
        <w:t xml:space="preserve"> za každý den prodlení z dlužné částky.</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7.3</w:t>
      </w:r>
      <w:r w:rsidRPr="00CC7136">
        <w:rPr>
          <w:rFonts w:ascii="Times New Roman" w:hAnsi="Times New Roman"/>
          <w:sz w:val="24"/>
          <w:szCs w:val="24"/>
        </w:rPr>
        <w:tab/>
        <w:t>Zaplacením smluvní pokuty není dotčeno právo smluvních stran na náhradu vzniklé škody.</w:t>
      </w:r>
      <w:r>
        <w:rPr>
          <w:rFonts w:ascii="Times New Roman" w:hAnsi="Times New Roman"/>
          <w:sz w:val="24"/>
          <w:szCs w:val="24"/>
        </w:rPr>
        <w:t xml:space="preserve"> </w:t>
      </w:r>
    </w:p>
    <w:p w:rsidR="0001053C" w:rsidRDefault="0001053C" w:rsidP="0001053C">
      <w:pPr>
        <w:ind w:left="1410" w:hanging="690"/>
        <w:rPr>
          <w:rFonts w:ascii="Times New Roman" w:hAnsi="Times New Roman"/>
          <w:b/>
          <w:sz w:val="24"/>
          <w:szCs w:val="24"/>
        </w:rPr>
      </w:pPr>
    </w:p>
    <w:p w:rsidR="0001053C" w:rsidRPr="00CC7136" w:rsidRDefault="0001053C" w:rsidP="0001053C">
      <w:pPr>
        <w:ind w:left="1410" w:hanging="690"/>
        <w:rPr>
          <w:rFonts w:ascii="Times New Roman" w:hAnsi="Times New Roman"/>
          <w:b/>
          <w:sz w:val="24"/>
          <w:szCs w:val="24"/>
        </w:rPr>
      </w:pPr>
    </w:p>
    <w:p w:rsidR="0001053C" w:rsidRPr="00CC7136" w:rsidRDefault="0001053C" w:rsidP="0001053C">
      <w:pPr>
        <w:ind w:left="0" w:hanging="360"/>
        <w:jc w:val="center"/>
        <w:rPr>
          <w:rFonts w:ascii="Times New Roman" w:hAnsi="Times New Roman"/>
          <w:b/>
          <w:sz w:val="24"/>
          <w:szCs w:val="24"/>
          <w:u w:val="single"/>
        </w:rPr>
      </w:pPr>
      <w:r w:rsidRPr="00CC7136">
        <w:rPr>
          <w:rFonts w:ascii="Times New Roman" w:hAnsi="Times New Roman"/>
          <w:b/>
          <w:sz w:val="24"/>
          <w:szCs w:val="24"/>
        </w:rPr>
        <w:t>VIII</w:t>
      </w:r>
      <w:r>
        <w:rPr>
          <w:rFonts w:ascii="Times New Roman" w:hAnsi="Times New Roman"/>
          <w:b/>
          <w:sz w:val="24"/>
          <w:szCs w:val="24"/>
        </w:rPr>
        <w:t>.</w:t>
      </w:r>
      <w:r>
        <w:rPr>
          <w:rFonts w:ascii="Times New Roman" w:hAnsi="Times New Roman"/>
          <w:sz w:val="24"/>
          <w:szCs w:val="24"/>
        </w:rPr>
        <w:t xml:space="preserve">    </w:t>
      </w:r>
      <w:r w:rsidRPr="00CC7136">
        <w:rPr>
          <w:rFonts w:ascii="Times New Roman" w:hAnsi="Times New Roman"/>
          <w:b/>
          <w:sz w:val="24"/>
          <w:szCs w:val="24"/>
          <w:u w:val="single"/>
        </w:rPr>
        <w:t>Ukončení smluvního vztahu</w:t>
      </w:r>
    </w:p>
    <w:p w:rsidR="0001053C" w:rsidRPr="00CC7136" w:rsidRDefault="0001053C" w:rsidP="0001053C">
      <w:pPr>
        <w:ind w:left="1410" w:hanging="690"/>
        <w:jc w:val="center"/>
        <w:rPr>
          <w:rFonts w:ascii="Times New Roman" w:hAnsi="Times New Roman"/>
          <w:sz w:val="24"/>
          <w:szCs w:val="24"/>
        </w:rPr>
      </w:pP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8.1</w:t>
      </w:r>
      <w:r w:rsidRPr="00CC7136">
        <w:rPr>
          <w:rFonts w:ascii="Times New Roman" w:hAnsi="Times New Roman"/>
          <w:sz w:val="24"/>
          <w:szCs w:val="24"/>
        </w:rPr>
        <w:tab/>
        <w:t>Tento smluvní vztah může být ukončen písemnou dohodou smluvních stran nebo odstoupením od smlouvy.</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8.2</w:t>
      </w:r>
      <w:r w:rsidRPr="00CC7136">
        <w:rPr>
          <w:rFonts w:ascii="Times New Roman" w:hAnsi="Times New Roman"/>
          <w:sz w:val="24"/>
          <w:szCs w:val="24"/>
        </w:rPr>
        <w:tab/>
        <w:t xml:space="preserve">V případě, že je zhotovitel s předáním předmětu smlouvy v prodlení delším než tři týdny nebo neodstraní zjištěné závady a nedostatky díla </w:t>
      </w:r>
      <w:r>
        <w:rPr>
          <w:rFonts w:ascii="Times New Roman" w:hAnsi="Times New Roman"/>
          <w:sz w:val="24"/>
          <w:szCs w:val="24"/>
        </w:rPr>
        <w:t>ani do jednoho týdne po stanoveném termínu</w:t>
      </w:r>
      <w:r w:rsidRPr="00CC7136">
        <w:rPr>
          <w:rFonts w:ascii="Times New Roman" w:hAnsi="Times New Roman"/>
          <w:sz w:val="24"/>
          <w:szCs w:val="24"/>
        </w:rPr>
        <w:t>,</w:t>
      </w:r>
      <w:r>
        <w:rPr>
          <w:rFonts w:ascii="Times New Roman" w:hAnsi="Times New Roman"/>
          <w:sz w:val="24"/>
          <w:szCs w:val="24"/>
        </w:rPr>
        <w:t xml:space="preserve"> </w:t>
      </w:r>
      <w:r w:rsidRPr="00CC7136">
        <w:rPr>
          <w:rFonts w:ascii="Times New Roman" w:hAnsi="Times New Roman"/>
          <w:sz w:val="24"/>
          <w:szCs w:val="24"/>
        </w:rPr>
        <w:t>může objednatel od smlouvy odstoupit. Právní účinky odstoupení od smlouvy nastávají dnem následujícím po písemném doručení oznámení o odstoupení druhé smluvní straně.</w:t>
      </w:r>
      <w:r>
        <w:rPr>
          <w:rFonts w:ascii="Times New Roman" w:hAnsi="Times New Roman"/>
          <w:sz w:val="24"/>
          <w:szCs w:val="24"/>
        </w:rPr>
        <w:t xml:space="preserve"> </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8.3</w:t>
      </w:r>
      <w:r w:rsidRPr="00CC7136">
        <w:rPr>
          <w:rFonts w:ascii="Times New Roman" w:hAnsi="Times New Roman"/>
          <w:sz w:val="24"/>
          <w:szCs w:val="24"/>
        </w:rPr>
        <w:tab/>
        <w:t xml:space="preserve">Smluvní strany se dohodly, že ve </w:t>
      </w:r>
      <w:r w:rsidRPr="00693540">
        <w:rPr>
          <w:rFonts w:ascii="Times New Roman" w:hAnsi="Times New Roman"/>
          <w:sz w:val="24"/>
          <w:szCs w:val="24"/>
        </w:rPr>
        <w:t>smyslu § 2002 Občanského</w:t>
      </w:r>
      <w:r>
        <w:rPr>
          <w:rFonts w:ascii="Times New Roman" w:hAnsi="Times New Roman"/>
          <w:sz w:val="24"/>
          <w:szCs w:val="24"/>
        </w:rPr>
        <w:t xml:space="preserve"> </w:t>
      </w:r>
      <w:r w:rsidRPr="00CC7136">
        <w:rPr>
          <w:rFonts w:ascii="Times New Roman" w:hAnsi="Times New Roman"/>
          <w:sz w:val="24"/>
          <w:szCs w:val="24"/>
        </w:rPr>
        <w:t>zákoníku považují za podstatné porušení povinností, které druhou stranu opravňuje k odstoupení od smlouvy také:</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provádění prací tak, že dochází k omezení provozu opravovaného objektu</w:t>
      </w:r>
      <w:r>
        <w:rPr>
          <w:rFonts w:ascii="Times New Roman" w:hAnsi="Times New Roman"/>
          <w:sz w:val="24"/>
          <w:szCs w:val="24"/>
        </w:rPr>
        <w:t xml:space="preserve">, </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zrušení firmy zhot</w:t>
      </w:r>
      <w:r>
        <w:rPr>
          <w:rFonts w:ascii="Times New Roman" w:hAnsi="Times New Roman"/>
          <w:sz w:val="24"/>
          <w:szCs w:val="24"/>
        </w:rPr>
        <w:t xml:space="preserve">ovitele nebo zahájení insolvenčního řízení, </w:t>
      </w:r>
    </w:p>
    <w:p w:rsidR="0001053C" w:rsidRDefault="0001053C" w:rsidP="0001053C">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bezdůvodné přerušení prací zhotovitele, které trvá déle než 10 dnů</w:t>
      </w:r>
      <w:r>
        <w:rPr>
          <w:rFonts w:ascii="Times New Roman" w:hAnsi="Times New Roman"/>
          <w:sz w:val="24"/>
          <w:szCs w:val="24"/>
        </w:rPr>
        <w:t xml:space="preserve">. </w:t>
      </w:r>
    </w:p>
    <w:p w:rsidR="0001053C" w:rsidRDefault="0001053C" w:rsidP="0001053C">
      <w:pPr>
        <w:ind w:left="1410" w:hanging="690"/>
        <w:rPr>
          <w:rFonts w:ascii="Times New Roman" w:hAnsi="Times New Roman"/>
          <w:sz w:val="24"/>
          <w:szCs w:val="24"/>
        </w:rPr>
      </w:pPr>
    </w:p>
    <w:p w:rsidR="0001053C" w:rsidRPr="00CC7136" w:rsidRDefault="0001053C" w:rsidP="0001053C">
      <w:pPr>
        <w:ind w:left="1410" w:hanging="690"/>
        <w:rPr>
          <w:rFonts w:ascii="Times New Roman" w:hAnsi="Times New Roman"/>
          <w:sz w:val="24"/>
          <w:szCs w:val="24"/>
        </w:rPr>
      </w:pPr>
    </w:p>
    <w:p w:rsidR="0001053C" w:rsidRPr="00CC7136" w:rsidRDefault="0001053C" w:rsidP="0001053C">
      <w:pPr>
        <w:ind w:left="0" w:hanging="360"/>
        <w:jc w:val="center"/>
        <w:rPr>
          <w:rFonts w:ascii="Times New Roman" w:hAnsi="Times New Roman"/>
          <w:b/>
          <w:sz w:val="24"/>
          <w:szCs w:val="24"/>
          <w:u w:val="single"/>
        </w:rPr>
      </w:pPr>
      <w:r w:rsidRPr="000B6305">
        <w:rPr>
          <w:rFonts w:ascii="Times New Roman" w:hAnsi="Times New Roman"/>
          <w:b/>
          <w:sz w:val="24"/>
          <w:szCs w:val="24"/>
        </w:rPr>
        <w:t>IX</w:t>
      </w:r>
      <w:r>
        <w:rPr>
          <w:rFonts w:ascii="Times New Roman" w:hAnsi="Times New Roman"/>
          <w:b/>
          <w:sz w:val="24"/>
          <w:szCs w:val="24"/>
        </w:rPr>
        <w:t xml:space="preserve">.    </w:t>
      </w:r>
      <w:r w:rsidRPr="00CC7136">
        <w:rPr>
          <w:rFonts w:ascii="Times New Roman" w:hAnsi="Times New Roman"/>
          <w:b/>
          <w:sz w:val="24"/>
          <w:szCs w:val="24"/>
          <w:u w:val="single"/>
        </w:rPr>
        <w:t xml:space="preserve">Závěrečná ustanovení  </w:t>
      </w:r>
    </w:p>
    <w:p w:rsidR="0001053C" w:rsidRPr="00CC7136" w:rsidRDefault="0001053C" w:rsidP="0001053C">
      <w:pPr>
        <w:pStyle w:val="Odstavecseseznamem"/>
        <w:ind w:left="0"/>
        <w:rPr>
          <w:rFonts w:ascii="Times New Roman" w:hAnsi="Times New Roman"/>
          <w:b/>
          <w:sz w:val="24"/>
          <w:szCs w:val="24"/>
          <w:u w:val="single"/>
        </w:rPr>
      </w:pPr>
    </w:p>
    <w:p w:rsidR="0001053C" w:rsidRPr="00CC7136" w:rsidRDefault="0001053C" w:rsidP="0001053C">
      <w:pPr>
        <w:ind w:hanging="720"/>
        <w:rPr>
          <w:rFonts w:ascii="Times New Roman" w:hAnsi="Times New Roman"/>
          <w:sz w:val="24"/>
          <w:szCs w:val="24"/>
        </w:rPr>
      </w:pPr>
      <w:r w:rsidRPr="00CC7136">
        <w:rPr>
          <w:rFonts w:ascii="Times New Roman" w:hAnsi="Times New Roman"/>
          <w:sz w:val="24"/>
          <w:szCs w:val="24"/>
        </w:rPr>
        <w:t>9.1</w:t>
      </w:r>
      <w:r w:rsidRPr="00CC7136">
        <w:rPr>
          <w:rFonts w:ascii="Times New Roman" w:hAnsi="Times New Roman"/>
          <w:sz w:val="24"/>
          <w:szCs w:val="24"/>
        </w:rPr>
        <w:tab/>
        <w:t>Tato smlouva je vyhotovena ve čtyřech stejnopisech</w:t>
      </w:r>
      <w:r>
        <w:rPr>
          <w:rFonts w:ascii="Times New Roman" w:hAnsi="Times New Roman"/>
          <w:sz w:val="24"/>
          <w:szCs w:val="24"/>
        </w:rPr>
        <w:t xml:space="preserve"> s platností originálu</w:t>
      </w:r>
      <w:r w:rsidRPr="00CC7136">
        <w:rPr>
          <w:rFonts w:ascii="Times New Roman" w:hAnsi="Times New Roman"/>
          <w:sz w:val="24"/>
          <w:szCs w:val="24"/>
        </w:rPr>
        <w:t>, z nichž každ</w:t>
      </w:r>
      <w:r>
        <w:rPr>
          <w:rFonts w:ascii="Times New Roman" w:hAnsi="Times New Roman"/>
          <w:sz w:val="24"/>
          <w:szCs w:val="24"/>
        </w:rPr>
        <w:t>á smluvní strana obdrží po dvou z nich</w:t>
      </w:r>
      <w:r w:rsidRPr="00CC7136">
        <w:rPr>
          <w:rFonts w:ascii="Times New Roman" w:hAnsi="Times New Roman"/>
          <w:sz w:val="24"/>
          <w:szCs w:val="24"/>
        </w:rPr>
        <w:t>.</w:t>
      </w:r>
      <w:r>
        <w:rPr>
          <w:rFonts w:ascii="Times New Roman" w:hAnsi="Times New Roman"/>
          <w:sz w:val="24"/>
          <w:szCs w:val="24"/>
        </w:rPr>
        <w:t xml:space="preserve"> </w:t>
      </w:r>
    </w:p>
    <w:p w:rsidR="0001053C" w:rsidRPr="00CC7136" w:rsidRDefault="0001053C" w:rsidP="0001053C">
      <w:pPr>
        <w:spacing w:before="120"/>
        <w:ind w:hanging="720"/>
        <w:rPr>
          <w:rFonts w:ascii="Times New Roman" w:hAnsi="Times New Roman"/>
          <w:sz w:val="24"/>
          <w:szCs w:val="24"/>
        </w:rPr>
      </w:pPr>
      <w:r w:rsidRPr="00CC7136">
        <w:rPr>
          <w:rFonts w:ascii="Times New Roman" w:hAnsi="Times New Roman"/>
          <w:sz w:val="24"/>
          <w:szCs w:val="24"/>
        </w:rPr>
        <w:t>9.2</w:t>
      </w:r>
      <w:r w:rsidRPr="00CC7136">
        <w:rPr>
          <w:rFonts w:ascii="Times New Roman" w:hAnsi="Times New Roman"/>
          <w:sz w:val="24"/>
          <w:szCs w:val="24"/>
        </w:rPr>
        <w:tab/>
        <w:t>Nedílnou součástí této smlouvy o dílo jsou tyto přílohy:</w:t>
      </w:r>
      <w:r>
        <w:rPr>
          <w:rFonts w:ascii="Times New Roman" w:hAnsi="Times New Roman"/>
          <w:sz w:val="24"/>
          <w:szCs w:val="24"/>
        </w:rPr>
        <w:t xml:space="preserve"> </w:t>
      </w:r>
    </w:p>
    <w:p w:rsidR="0001053C" w:rsidRPr="00CC7136" w:rsidRDefault="0001053C" w:rsidP="0001053C">
      <w:pPr>
        <w:spacing w:before="120"/>
        <w:ind w:hanging="720"/>
        <w:rPr>
          <w:rFonts w:ascii="Times New Roman" w:hAnsi="Times New Roman"/>
          <w:sz w:val="24"/>
          <w:szCs w:val="24"/>
        </w:rPr>
      </w:pPr>
      <w:r>
        <w:rPr>
          <w:rFonts w:ascii="Times New Roman" w:hAnsi="Times New Roman"/>
          <w:sz w:val="24"/>
          <w:szCs w:val="24"/>
        </w:rPr>
        <w:tab/>
        <w:t xml:space="preserve">- </w:t>
      </w:r>
      <w:r w:rsidRPr="00CC7136">
        <w:rPr>
          <w:rFonts w:ascii="Times New Roman" w:hAnsi="Times New Roman"/>
          <w:sz w:val="24"/>
          <w:szCs w:val="24"/>
        </w:rPr>
        <w:t xml:space="preserve">nabídková </w:t>
      </w:r>
      <w:r>
        <w:rPr>
          <w:rFonts w:ascii="Times New Roman" w:hAnsi="Times New Roman"/>
          <w:sz w:val="24"/>
          <w:szCs w:val="24"/>
        </w:rPr>
        <w:t xml:space="preserve">cena dle předaných výkazů výměr. </w:t>
      </w:r>
    </w:p>
    <w:p w:rsidR="0001053C" w:rsidRDefault="0001053C" w:rsidP="0001053C">
      <w:pPr>
        <w:spacing w:before="120"/>
        <w:ind w:hanging="720"/>
        <w:rPr>
          <w:rFonts w:ascii="Times New Roman" w:hAnsi="Times New Roman"/>
          <w:sz w:val="24"/>
          <w:szCs w:val="24"/>
        </w:rPr>
      </w:pPr>
      <w:r w:rsidRPr="00CC7136">
        <w:rPr>
          <w:rFonts w:ascii="Times New Roman" w:hAnsi="Times New Roman"/>
          <w:sz w:val="24"/>
          <w:szCs w:val="24"/>
        </w:rPr>
        <w:t>9.3</w:t>
      </w:r>
      <w:r w:rsidRPr="00CC7136">
        <w:rPr>
          <w:rFonts w:ascii="Times New Roman" w:hAnsi="Times New Roman"/>
          <w:sz w:val="24"/>
          <w:szCs w:val="24"/>
        </w:rPr>
        <w:tab/>
        <w:t>Veškeré změny a doplňky této smlouvy musí být učiněny pouze písemnou formou, kdy právní úkony musí být učiněny buď přímo smluvními stranami nebo na základě úředně ověřené plné moci udělené objednatelem nebo statutárním orgánem zhotovitele.</w:t>
      </w:r>
    </w:p>
    <w:p w:rsidR="0001053C" w:rsidRDefault="0001053C" w:rsidP="0001053C">
      <w:pPr>
        <w:pStyle w:val="Odstavecseseznamem"/>
        <w:numPr>
          <w:ilvl w:val="1"/>
          <w:numId w:val="16"/>
        </w:numPr>
        <w:spacing w:before="120"/>
        <w:rPr>
          <w:rFonts w:ascii="Times New Roman" w:hAnsi="Times New Roman"/>
          <w:sz w:val="24"/>
          <w:szCs w:val="24"/>
        </w:rPr>
      </w:pPr>
      <w:r>
        <w:rPr>
          <w:rFonts w:ascii="Times New Roman" w:hAnsi="Times New Roman"/>
          <w:sz w:val="24"/>
          <w:szCs w:val="24"/>
        </w:rPr>
        <w:t xml:space="preserve">      </w:t>
      </w:r>
      <w:r w:rsidRPr="000F124C">
        <w:rPr>
          <w:rFonts w:ascii="Times New Roman" w:hAnsi="Times New Roman"/>
          <w:sz w:val="24"/>
          <w:szCs w:val="24"/>
        </w:rPr>
        <w:t xml:space="preserve">V otázkách touto smlouvou neupravených se smluvní vztah stran řídí příslušnými </w:t>
      </w:r>
      <w:r>
        <w:rPr>
          <w:rFonts w:ascii="Times New Roman" w:hAnsi="Times New Roman"/>
          <w:sz w:val="24"/>
          <w:szCs w:val="24"/>
        </w:rPr>
        <w:t xml:space="preserve">  </w:t>
      </w:r>
    </w:p>
    <w:p w:rsidR="0001053C" w:rsidRDefault="0001053C" w:rsidP="0001053C">
      <w:pPr>
        <w:pStyle w:val="Odstavecseseznamem"/>
        <w:spacing w:before="120"/>
        <w:ind w:left="360"/>
        <w:rPr>
          <w:rFonts w:ascii="Times New Roman" w:hAnsi="Times New Roman"/>
          <w:sz w:val="24"/>
          <w:szCs w:val="24"/>
        </w:rPr>
      </w:pPr>
      <w:r>
        <w:rPr>
          <w:rFonts w:ascii="Times New Roman" w:hAnsi="Times New Roman"/>
          <w:sz w:val="24"/>
          <w:szCs w:val="24"/>
        </w:rPr>
        <w:t xml:space="preserve">      </w:t>
      </w:r>
      <w:r w:rsidRPr="000F124C">
        <w:rPr>
          <w:rFonts w:ascii="Times New Roman" w:hAnsi="Times New Roman"/>
          <w:sz w:val="24"/>
          <w:szCs w:val="24"/>
        </w:rPr>
        <w:t xml:space="preserve">obecně závaznými platnými právními předpisy ČR, zejm. zákonem č. 89/2012 Sb., </w:t>
      </w:r>
      <w:r>
        <w:rPr>
          <w:rFonts w:ascii="Times New Roman" w:hAnsi="Times New Roman"/>
          <w:sz w:val="24"/>
          <w:szCs w:val="24"/>
        </w:rPr>
        <w:t xml:space="preserve"> </w:t>
      </w:r>
    </w:p>
    <w:p w:rsidR="0001053C" w:rsidRDefault="0001053C" w:rsidP="0001053C">
      <w:pPr>
        <w:pStyle w:val="Odstavecseseznamem"/>
        <w:spacing w:before="120"/>
        <w:ind w:left="360"/>
        <w:rPr>
          <w:rFonts w:ascii="Times New Roman" w:hAnsi="Times New Roman"/>
          <w:sz w:val="24"/>
          <w:szCs w:val="24"/>
        </w:rPr>
      </w:pPr>
      <w:r>
        <w:rPr>
          <w:rFonts w:ascii="Times New Roman" w:hAnsi="Times New Roman"/>
          <w:sz w:val="24"/>
          <w:szCs w:val="24"/>
        </w:rPr>
        <w:t xml:space="preserve">      </w:t>
      </w:r>
      <w:r w:rsidRPr="000F124C">
        <w:rPr>
          <w:rFonts w:ascii="Times New Roman" w:hAnsi="Times New Roman"/>
          <w:sz w:val="24"/>
          <w:szCs w:val="24"/>
        </w:rPr>
        <w:t xml:space="preserve">občanský zákoník. </w:t>
      </w:r>
    </w:p>
    <w:p w:rsidR="0001053C" w:rsidRDefault="0001053C" w:rsidP="0001053C">
      <w:pPr>
        <w:pStyle w:val="Odstavecseseznamem"/>
        <w:numPr>
          <w:ilvl w:val="1"/>
          <w:numId w:val="16"/>
        </w:numPr>
        <w:spacing w:before="120"/>
        <w:rPr>
          <w:rFonts w:ascii="Times New Roman" w:hAnsi="Times New Roman"/>
          <w:sz w:val="24"/>
          <w:szCs w:val="24"/>
        </w:rPr>
      </w:pPr>
      <w:r>
        <w:rPr>
          <w:rFonts w:ascii="Times New Roman" w:hAnsi="Times New Roman"/>
          <w:sz w:val="24"/>
          <w:szCs w:val="24"/>
        </w:rPr>
        <w:t xml:space="preserve">      </w:t>
      </w:r>
      <w:r w:rsidRPr="000F124C">
        <w:rPr>
          <w:rFonts w:ascii="Times New Roman" w:hAnsi="Times New Roman"/>
          <w:sz w:val="24"/>
          <w:szCs w:val="24"/>
        </w:rPr>
        <w:t xml:space="preserve">Na důkaz svého svobodného souhlasu s celým obsahem smlouvy připojují smluvní </w:t>
      </w:r>
      <w:r>
        <w:rPr>
          <w:rFonts w:ascii="Times New Roman" w:hAnsi="Times New Roman"/>
          <w:sz w:val="24"/>
          <w:szCs w:val="24"/>
        </w:rPr>
        <w:t xml:space="preserve">   </w:t>
      </w:r>
    </w:p>
    <w:p w:rsidR="0001053C" w:rsidRPr="000F124C" w:rsidRDefault="0001053C" w:rsidP="0001053C">
      <w:pPr>
        <w:pStyle w:val="Odstavecseseznamem"/>
        <w:spacing w:before="120"/>
        <w:ind w:left="360"/>
        <w:rPr>
          <w:rFonts w:ascii="Times New Roman" w:hAnsi="Times New Roman"/>
          <w:sz w:val="24"/>
          <w:szCs w:val="24"/>
        </w:rPr>
      </w:pPr>
      <w:r>
        <w:rPr>
          <w:rFonts w:ascii="Times New Roman" w:hAnsi="Times New Roman"/>
          <w:sz w:val="24"/>
          <w:szCs w:val="24"/>
        </w:rPr>
        <w:t xml:space="preserve">      </w:t>
      </w:r>
      <w:r w:rsidRPr="000F124C">
        <w:rPr>
          <w:rFonts w:ascii="Times New Roman" w:hAnsi="Times New Roman"/>
          <w:sz w:val="24"/>
          <w:szCs w:val="24"/>
        </w:rPr>
        <w:t xml:space="preserve">strany níže svoje vlastnoruční podpisy. </w:t>
      </w:r>
    </w:p>
    <w:p w:rsidR="0001053C" w:rsidRDefault="0001053C" w:rsidP="0001053C">
      <w:pPr>
        <w:spacing w:before="120"/>
        <w:rPr>
          <w:rFonts w:ascii="Times New Roman" w:hAnsi="Times New Roman"/>
          <w:sz w:val="24"/>
          <w:szCs w:val="24"/>
        </w:rPr>
      </w:pPr>
    </w:p>
    <w:p w:rsidR="0001053C" w:rsidRDefault="0001053C" w:rsidP="0001053C">
      <w:pPr>
        <w:ind w:left="0"/>
        <w:rPr>
          <w:rFonts w:ascii="Times New Roman" w:hAnsi="Times New Roman"/>
          <w:sz w:val="24"/>
          <w:szCs w:val="24"/>
        </w:rPr>
      </w:pPr>
    </w:p>
    <w:p w:rsidR="0001053C" w:rsidRDefault="0001053C" w:rsidP="0001053C">
      <w:pPr>
        <w:ind w:left="0"/>
        <w:rPr>
          <w:rFonts w:ascii="Times New Roman" w:hAnsi="Times New Roman"/>
          <w:sz w:val="24"/>
          <w:szCs w:val="24"/>
        </w:rPr>
      </w:pPr>
      <w:r>
        <w:rPr>
          <w:rFonts w:ascii="Times New Roman" w:hAnsi="Times New Roman"/>
          <w:sz w:val="24"/>
          <w:szCs w:val="24"/>
        </w:rPr>
        <w:t xml:space="preserve">Tato smlouva byla projednána a schválena </w:t>
      </w:r>
      <w:proofErr w:type="gramStart"/>
      <w:r>
        <w:rPr>
          <w:rFonts w:ascii="Times New Roman" w:hAnsi="Times New Roman"/>
          <w:sz w:val="24"/>
          <w:szCs w:val="24"/>
        </w:rPr>
        <w:t>na  105.</w:t>
      </w:r>
      <w:proofErr w:type="gramEnd"/>
      <w:r>
        <w:rPr>
          <w:rFonts w:ascii="Times New Roman" w:hAnsi="Times New Roman"/>
          <w:sz w:val="24"/>
          <w:szCs w:val="24"/>
        </w:rPr>
        <w:t xml:space="preserve"> zasedání Rady MČ Brno-jih, konaném dne 23.05.2018  .</w:t>
      </w:r>
    </w:p>
    <w:p w:rsidR="0001053C" w:rsidRDefault="0001053C" w:rsidP="0001053C">
      <w:pPr>
        <w:ind w:left="0"/>
        <w:rPr>
          <w:rFonts w:ascii="Times New Roman" w:hAnsi="Times New Roman"/>
          <w:sz w:val="24"/>
          <w:szCs w:val="24"/>
        </w:rPr>
      </w:pPr>
    </w:p>
    <w:p w:rsidR="0001053C" w:rsidRDefault="0001053C" w:rsidP="0001053C">
      <w:pPr>
        <w:ind w:left="0"/>
        <w:rPr>
          <w:rFonts w:ascii="Times New Roman" w:hAnsi="Times New Roman"/>
          <w:sz w:val="24"/>
          <w:szCs w:val="24"/>
        </w:rPr>
      </w:pPr>
    </w:p>
    <w:p w:rsidR="0001053C" w:rsidRPr="00CC7136" w:rsidRDefault="0001053C" w:rsidP="0001053C">
      <w:pPr>
        <w:ind w:left="690" w:hanging="690"/>
        <w:rPr>
          <w:rFonts w:ascii="Times New Roman" w:hAnsi="Times New Roman"/>
          <w:sz w:val="24"/>
          <w:szCs w:val="24"/>
        </w:rPr>
      </w:pPr>
      <w:r>
        <w:rPr>
          <w:rFonts w:ascii="Times New Roman" w:hAnsi="Times New Roman"/>
          <w:sz w:val="24"/>
          <w:szCs w:val="24"/>
        </w:rPr>
        <w:t xml:space="preserve">V Brně, dne: ……………………… </w:t>
      </w:r>
    </w:p>
    <w:p w:rsidR="0001053C" w:rsidRPr="00CC7136" w:rsidRDefault="0001053C" w:rsidP="0001053C">
      <w:pPr>
        <w:ind w:left="1410" w:hanging="690"/>
        <w:rPr>
          <w:rFonts w:ascii="Times New Roman" w:hAnsi="Times New Roman"/>
          <w:sz w:val="24"/>
          <w:szCs w:val="24"/>
        </w:rPr>
      </w:pPr>
    </w:p>
    <w:p w:rsidR="0001053C" w:rsidRPr="00CC7136" w:rsidRDefault="0001053C" w:rsidP="0001053C">
      <w:pPr>
        <w:ind w:left="1410" w:hanging="690"/>
        <w:rPr>
          <w:rFonts w:ascii="Times New Roman" w:hAnsi="Times New Roman"/>
          <w:sz w:val="24"/>
          <w:szCs w:val="24"/>
        </w:rPr>
      </w:pPr>
    </w:p>
    <w:p w:rsidR="0001053C" w:rsidRPr="00CC7136" w:rsidRDefault="0001053C" w:rsidP="0001053C">
      <w:pPr>
        <w:ind w:left="1410" w:hanging="690"/>
        <w:rPr>
          <w:rFonts w:ascii="Times New Roman" w:hAnsi="Times New Roman"/>
          <w:sz w:val="24"/>
          <w:szCs w:val="24"/>
        </w:rPr>
      </w:pPr>
      <w:r w:rsidRPr="00CC7136">
        <w:rPr>
          <w:rFonts w:ascii="Times New Roman" w:hAnsi="Times New Roman"/>
          <w:sz w:val="24"/>
          <w:szCs w:val="24"/>
        </w:rPr>
        <w:t>…………………………</w:t>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t>………………………..</w:t>
      </w:r>
    </w:p>
    <w:p w:rsidR="0001053C" w:rsidRDefault="0001053C" w:rsidP="0001053C">
      <w:pPr>
        <w:ind w:left="1410" w:hanging="690"/>
        <w:rPr>
          <w:rFonts w:ascii="Times New Roman" w:hAnsi="Times New Roman"/>
          <w:sz w:val="24"/>
          <w:szCs w:val="24"/>
        </w:rPr>
      </w:pPr>
      <w:r>
        <w:rPr>
          <w:rFonts w:ascii="Times New Roman" w:hAnsi="Times New Roman"/>
          <w:sz w:val="24"/>
          <w:szCs w:val="24"/>
        </w:rPr>
        <w:t xml:space="preserve">        </w:t>
      </w:r>
      <w:r w:rsidRPr="00CC7136">
        <w:rPr>
          <w:rFonts w:ascii="Times New Roman" w:hAnsi="Times New Roman"/>
          <w:sz w:val="24"/>
          <w:szCs w:val="24"/>
        </w:rPr>
        <w:t>za objednatele</w:t>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Pr>
          <w:rFonts w:ascii="Times New Roman" w:hAnsi="Times New Roman"/>
          <w:sz w:val="24"/>
          <w:szCs w:val="24"/>
        </w:rPr>
        <w:t xml:space="preserve">        </w:t>
      </w:r>
      <w:r w:rsidRPr="00CC7136">
        <w:rPr>
          <w:rFonts w:ascii="Times New Roman" w:hAnsi="Times New Roman"/>
          <w:sz w:val="24"/>
          <w:szCs w:val="24"/>
        </w:rPr>
        <w:t>za zhotovitele</w:t>
      </w:r>
      <w:r>
        <w:rPr>
          <w:rFonts w:ascii="Times New Roman" w:hAnsi="Times New Roman"/>
          <w:sz w:val="24"/>
          <w:szCs w:val="24"/>
        </w:rPr>
        <w:t xml:space="preserve"> </w:t>
      </w:r>
    </w:p>
    <w:p w:rsidR="0001053C" w:rsidRDefault="0001053C" w:rsidP="0001053C">
      <w:pPr>
        <w:ind w:left="1410" w:hanging="690"/>
        <w:rPr>
          <w:rFonts w:ascii="Times New Roman" w:hAnsi="Times New Roman"/>
          <w:sz w:val="24"/>
          <w:szCs w:val="24"/>
        </w:rPr>
      </w:pPr>
      <w:r>
        <w:rPr>
          <w:rFonts w:ascii="Times New Roman" w:hAnsi="Times New Roman"/>
          <w:sz w:val="24"/>
          <w:szCs w:val="24"/>
        </w:rPr>
        <w:t xml:space="preserve">  Mgr. Josef HALUZA                                                </w:t>
      </w:r>
      <w:r w:rsidR="000B6EE6">
        <w:rPr>
          <w:rFonts w:ascii="Times New Roman" w:hAnsi="Times New Roman"/>
          <w:sz w:val="24"/>
          <w:szCs w:val="24"/>
        </w:rPr>
        <w:t xml:space="preserve">     </w:t>
      </w:r>
      <w:r>
        <w:rPr>
          <w:rFonts w:ascii="Times New Roman" w:hAnsi="Times New Roman"/>
          <w:sz w:val="24"/>
          <w:szCs w:val="24"/>
        </w:rPr>
        <w:t xml:space="preserve">  </w:t>
      </w:r>
      <w:r w:rsidR="000B6EE6" w:rsidRPr="000B6EE6">
        <w:rPr>
          <w:rFonts w:ascii="Times New Roman" w:hAnsi="Times New Roman"/>
          <w:sz w:val="24"/>
          <w:szCs w:val="24"/>
        </w:rPr>
        <w:t>Ing. Alexandr Ben Hamad</w:t>
      </w:r>
      <w:r>
        <w:rPr>
          <w:rFonts w:ascii="Times New Roman" w:hAnsi="Times New Roman"/>
          <w:sz w:val="24"/>
          <w:szCs w:val="24"/>
        </w:rPr>
        <w:t xml:space="preserve">    </w:t>
      </w:r>
    </w:p>
    <w:p w:rsidR="0001053C" w:rsidRPr="00CC7136" w:rsidRDefault="0001053C" w:rsidP="0001053C">
      <w:pPr>
        <w:ind w:left="0"/>
        <w:rPr>
          <w:rFonts w:ascii="Times New Roman" w:hAnsi="Times New Roman"/>
          <w:sz w:val="24"/>
          <w:szCs w:val="24"/>
        </w:rPr>
      </w:pPr>
      <w:r>
        <w:rPr>
          <w:rFonts w:ascii="Times New Roman" w:hAnsi="Times New Roman"/>
          <w:sz w:val="24"/>
          <w:szCs w:val="24"/>
        </w:rPr>
        <w:t xml:space="preserve">          místostarosta MČ Brno-jih                                                                  jednatel</w:t>
      </w:r>
    </w:p>
    <w:p w:rsidR="00220791" w:rsidRDefault="00220791" w:rsidP="00CF5C9B">
      <w:pPr>
        <w:ind w:left="0"/>
        <w:rPr>
          <w:rFonts w:ascii="Times New Roman" w:hAnsi="Times New Roman"/>
          <w:sz w:val="24"/>
          <w:szCs w:val="24"/>
        </w:rPr>
      </w:pPr>
      <w:bookmarkStart w:id="0" w:name="_GoBack"/>
      <w:bookmarkEnd w:id="0"/>
    </w:p>
    <w:p w:rsidR="00220791" w:rsidRPr="00CC7136" w:rsidRDefault="00220791" w:rsidP="00CF5C9B">
      <w:pPr>
        <w:ind w:left="0"/>
        <w:rPr>
          <w:rFonts w:ascii="Times New Roman" w:hAnsi="Times New Roman"/>
          <w:sz w:val="24"/>
          <w:szCs w:val="24"/>
        </w:rPr>
      </w:pPr>
    </w:p>
    <w:sectPr w:rsidR="00220791" w:rsidRPr="00CC7136" w:rsidSect="0041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DB7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C6AA8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780D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6BC15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DBCE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342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E6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82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4E9B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5E19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13A7B"/>
    <w:multiLevelType w:val="hybridMultilevel"/>
    <w:tmpl w:val="A65E10C0"/>
    <w:lvl w:ilvl="0" w:tplc="0D4EEC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257C6"/>
    <w:multiLevelType w:val="multilevel"/>
    <w:tmpl w:val="1A00DF8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E0777"/>
    <w:multiLevelType w:val="multilevel"/>
    <w:tmpl w:val="40928F88"/>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5920B39"/>
    <w:multiLevelType w:val="multilevel"/>
    <w:tmpl w:val="873699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53265D"/>
    <w:multiLevelType w:val="multilevel"/>
    <w:tmpl w:val="D0EA251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3F84A6F"/>
    <w:multiLevelType w:val="multilevel"/>
    <w:tmpl w:val="80EA02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13B96"/>
    <w:multiLevelType w:val="multilevel"/>
    <w:tmpl w:val="DF0A41B6"/>
    <w:lvl w:ilvl="0">
      <w:start w:val="1"/>
      <w:numFmt w:val="upperRoman"/>
      <w:lvlText w:val="%1."/>
      <w:lvlJc w:val="righ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0"/>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78"/>
    <w:rsid w:val="000052F5"/>
    <w:rsid w:val="0001053C"/>
    <w:rsid w:val="00033D04"/>
    <w:rsid w:val="00092574"/>
    <w:rsid w:val="000925A6"/>
    <w:rsid w:val="0009552E"/>
    <w:rsid w:val="000A0567"/>
    <w:rsid w:val="000A2E76"/>
    <w:rsid w:val="000B05F7"/>
    <w:rsid w:val="000B6305"/>
    <w:rsid w:val="000B6EE6"/>
    <w:rsid w:val="000C0F74"/>
    <w:rsid w:val="000C4341"/>
    <w:rsid w:val="000D5948"/>
    <w:rsid w:val="000D6D2F"/>
    <w:rsid w:val="000F056C"/>
    <w:rsid w:val="000F124C"/>
    <w:rsid w:val="000F1729"/>
    <w:rsid w:val="000F3B70"/>
    <w:rsid w:val="001063B3"/>
    <w:rsid w:val="00114ECF"/>
    <w:rsid w:val="0012348E"/>
    <w:rsid w:val="00156919"/>
    <w:rsid w:val="00166D25"/>
    <w:rsid w:val="001771EA"/>
    <w:rsid w:val="00184A12"/>
    <w:rsid w:val="001B0979"/>
    <w:rsid w:val="001B21D3"/>
    <w:rsid w:val="001B758B"/>
    <w:rsid w:val="001F4278"/>
    <w:rsid w:val="00202BDE"/>
    <w:rsid w:val="00220791"/>
    <w:rsid w:val="00230A6C"/>
    <w:rsid w:val="002448B3"/>
    <w:rsid w:val="00244DAD"/>
    <w:rsid w:val="00272C05"/>
    <w:rsid w:val="00282850"/>
    <w:rsid w:val="002874FC"/>
    <w:rsid w:val="002930EB"/>
    <w:rsid w:val="002949A1"/>
    <w:rsid w:val="002A0015"/>
    <w:rsid w:val="002A5D4E"/>
    <w:rsid w:val="002A6572"/>
    <w:rsid w:val="002C554B"/>
    <w:rsid w:val="002C5FD8"/>
    <w:rsid w:val="002D0843"/>
    <w:rsid w:val="002F26C7"/>
    <w:rsid w:val="002F3FA1"/>
    <w:rsid w:val="002F4BDB"/>
    <w:rsid w:val="002F4DD2"/>
    <w:rsid w:val="00300CF8"/>
    <w:rsid w:val="003019CC"/>
    <w:rsid w:val="00327664"/>
    <w:rsid w:val="00344A17"/>
    <w:rsid w:val="00346C49"/>
    <w:rsid w:val="00355F93"/>
    <w:rsid w:val="00373D55"/>
    <w:rsid w:val="003865E7"/>
    <w:rsid w:val="003C04A2"/>
    <w:rsid w:val="003C6BF8"/>
    <w:rsid w:val="003D0D64"/>
    <w:rsid w:val="003D5602"/>
    <w:rsid w:val="003E2106"/>
    <w:rsid w:val="003F2E5F"/>
    <w:rsid w:val="003F3129"/>
    <w:rsid w:val="003F5303"/>
    <w:rsid w:val="004021A0"/>
    <w:rsid w:val="004118FB"/>
    <w:rsid w:val="00436257"/>
    <w:rsid w:val="00473643"/>
    <w:rsid w:val="004C07F1"/>
    <w:rsid w:val="004E2F11"/>
    <w:rsid w:val="004F45AF"/>
    <w:rsid w:val="0050060B"/>
    <w:rsid w:val="00516756"/>
    <w:rsid w:val="0052595A"/>
    <w:rsid w:val="00526D40"/>
    <w:rsid w:val="00527AE6"/>
    <w:rsid w:val="005301DF"/>
    <w:rsid w:val="0054378D"/>
    <w:rsid w:val="005479DE"/>
    <w:rsid w:val="00550263"/>
    <w:rsid w:val="005518C7"/>
    <w:rsid w:val="00551BF8"/>
    <w:rsid w:val="00572A98"/>
    <w:rsid w:val="00580CCF"/>
    <w:rsid w:val="00595821"/>
    <w:rsid w:val="00596B32"/>
    <w:rsid w:val="005A628B"/>
    <w:rsid w:val="005C275B"/>
    <w:rsid w:val="005C71D8"/>
    <w:rsid w:val="005D6216"/>
    <w:rsid w:val="005E42A2"/>
    <w:rsid w:val="005F0E21"/>
    <w:rsid w:val="005F1BD3"/>
    <w:rsid w:val="005F3540"/>
    <w:rsid w:val="0060527F"/>
    <w:rsid w:val="0060563B"/>
    <w:rsid w:val="00637FD2"/>
    <w:rsid w:val="00640191"/>
    <w:rsid w:val="00641363"/>
    <w:rsid w:val="0067763C"/>
    <w:rsid w:val="00693540"/>
    <w:rsid w:val="006A5590"/>
    <w:rsid w:val="006B45BC"/>
    <w:rsid w:val="006D43A9"/>
    <w:rsid w:val="006D68E7"/>
    <w:rsid w:val="007028A0"/>
    <w:rsid w:val="007049B9"/>
    <w:rsid w:val="00710CCD"/>
    <w:rsid w:val="00720638"/>
    <w:rsid w:val="007309C1"/>
    <w:rsid w:val="00733C0D"/>
    <w:rsid w:val="0073401A"/>
    <w:rsid w:val="00740F40"/>
    <w:rsid w:val="00744966"/>
    <w:rsid w:val="00745D0B"/>
    <w:rsid w:val="00764733"/>
    <w:rsid w:val="0077565F"/>
    <w:rsid w:val="00777AA9"/>
    <w:rsid w:val="0078671E"/>
    <w:rsid w:val="007C743A"/>
    <w:rsid w:val="007D1C04"/>
    <w:rsid w:val="007D5A78"/>
    <w:rsid w:val="007F04E8"/>
    <w:rsid w:val="00816B2C"/>
    <w:rsid w:val="008347AA"/>
    <w:rsid w:val="008478BF"/>
    <w:rsid w:val="00851FAA"/>
    <w:rsid w:val="00855CDC"/>
    <w:rsid w:val="00857966"/>
    <w:rsid w:val="00862D31"/>
    <w:rsid w:val="00867D0C"/>
    <w:rsid w:val="00875247"/>
    <w:rsid w:val="00886CAD"/>
    <w:rsid w:val="008A3957"/>
    <w:rsid w:val="008A699F"/>
    <w:rsid w:val="008A7AD4"/>
    <w:rsid w:val="008B7B6F"/>
    <w:rsid w:val="008D016D"/>
    <w:rsid w:val="008D64C2"/>
    <w:rsid w:val="008E1A21"/>
    <w:rsid w:val="008F16E1"/>
    <w:rsid w:val="00906753"/>
    <w:rsid w:val="0091428E"/>
    <w:rsid w:val="0092722A"/>
    <w:rsid w:val="00927B7D"/>
    <w:rsid w:val="00932570"/>
    <w:rsid w:val="009325A3"/>
    <w:rsid w:val="0093539C"/>
    <w:rsid w:val="0094239D"/>
    <w:rsid w:val="00943FB6"/>
    <w:rsid w:val="00957D31"/>
    <w:rsid w:val="00960CE0"/>
    <w:rsid w:val="009711D6"/>
    <w:rsid w:val="0097621A"/>
    <w:rsid w:val="009942F7"/>
    <w:rsid w:val="009A7113"/>
    <w:rsid w:val="009B7A83"/>
    <w:rsid w:val="009C078E"/>
    <w:rsid w:val="009E3430"/>
    <w:rsid w:val="00A02744"/>
    <w:rsid w:val="00A04BAE"/>
    <w:rsid w:val="00A058A5"/>
    <w:rsid w:val="00A0688B"/>
    <w:rsid w:val="00A1199F"/>
    <w:rsid w:val="00A154D3"/>
    <w:rsid w:val="00A2473A"/>
    <w:rsid w:val="00A25034"/>
    <w:rsid w:val="00A32ADA"/>
    <w:rsid w:val="00A82634"/>
    <w:rsid w:val="00A841EA"/>
    <w:rsid w:val="00AB0581"/>
    <w:rsid w:val="00AC4A40"/>
    <w:rsid w:val="00AD2D1C"/>
    <w:rsid w:val="00B25455"/>
    <w:rsid w:val="00B31D0D"/>
    <w:rsid w:val="00B35C6F"/>
    <w:rsid w:val="00B41099"/>
    <w:rsid w:val="00B4643C"/>
    <w:rsid w:val="00B46A10"/>
    <w:rsid w:val="00B47E66"/>
    <w:rsid w:val="00B5311F"/>
    <w:rsid w:val="00B64901"/>
    <w:rsid w:val="00B96152"/>
    <w:rsid w:val="00BA6BD2"/>
    <w:rsid w:val="00BA7B0E"/>
    <w:rsid w:val="00BB181E"/>
    <w:rsid w:val="00BC4AB8"/>
    <w:rsid w:val="00BD258A"/>
    <w:rsid w:val="00BF0A6A"/>
    <w:rsid w:val="00BF6092"/>
    <w:rsid w:val="00C009BC"/>
    <w:rsid w:val="00C04FC7"/>
    <w:rsid w:val="00C0624A"/>
    <w:rsid w:val="00C212EE"/>
    <w:rsid w:val="00C23BF4"/>
    <w:rsid w:val="00C32C64"/>
    <w:rsid w:val="00C63F04"/>
    <w:rsid w:val="00C6607B"/>
    <w:rsid w:val="00C757EC"/>
    <w:rsid w:val="00C8114D"/>
    <w:rsid w:val="00C8165B"/>
    <w:rsid w:val="00C91F0D"/>
    <w:rsid w:val="00CC2D97"/>
    <w:rsid w:val="00CC7136"/>
    <w:rsid w:val="00CE00DD"/>
    <w:rsid w:val="00CF5C9B"/>
    <w:rsid w:val="00D038AE"/>
    <w:rsid w:val="00D17C9D"/>
    <w:rsid w:val="00D45335"/>
    <w:rsid w:val="00D55650"/>
    <w:rsid w:val="00D639FC"/>
    <w:rsid w:val="00D64380"/>
    <w:rsid w:val="00D916FD"/>
    <w:rsid w:val="00DA404C"/>
    <w:rsid w:val="00DC066B"/>
    <w:rsid w:val="00DF2662"/>
    <w:rsid w:val="00E12152"/>
    <w:rsid w:val="00E319B7"/>
    <w:rsid w:val="00E366C9"/>
    <w:rsid w:val="00E37AF1"/>
    <w:rsid w:val="00E449C4"/>
    <w:rsid w:val="00E75B98"/>
    <w:rsid w:val="00EA1EF9"/>
    <w:rsid w:val="00EA53D8"/>
    <w:rsid w:val="00ED2B74"/>
    <w:rsid w:val="00ED48AA"/>
    <w:rsid w:val="00EE5DA1"/>
    <w:rsid w:val="00F21098"/>
    <w:rsid w:val="00F23CFE"/>
    <w:rsid w:val="00F26FBD"/>
    <w:rsid w:val="00F30537"/>
    <w:rsid w:val="00F33483"/>
    <w:rsid w:val="00F700F6"/>
    <w:rsid w:val="00F80944"/>
    <w:rsid w:val="00F93EE5"/>
    <w:rsid w:val="00FC0440"/>
    <w:rsid w:val="00FD5B1A"/>
    <w:rsid w:val="00FE0E7B"/>
    <w:rsid w:val="00FE3DA4"/>
    <w:rsid w:val="00FE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76B8290-5582-4D23-A8E6-0A84505C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18FB"/>
    <w:pPr>
      <w:ind w:left="720"/>
      <w:jc w:val="both"/>
    </w:pPr>
    <w:rPr>
      <w:sz w:val="22"/>
      <w:szCs w:val="22"/>
      <w:lang w:eastAsia="en-US"/>
    </w:rPr>
  </w:style>
  <w:style w:type="paragraph" w:styleId="Nadpis1">
    <w:name w:val="heading 1"/>
    <w:basedOn w:val="Normln"/>
    <w:next w:val="Normln"/>
    <w:link w:val="Nadpis1Char"/>
    <w:uiPriority w:val="99"/>
    <w:qFormat/>
    <w:rsid w:val="007D5A78"/>
    <w:pPr>
      <w:keepNext/>
      <w:keepLines/>
      <w:spacing w:before="48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D5A78"/>
    <w:rPr>
      <w:rFonts w:ascii="Cambria" w:hAnsi="Cambria" w:cs="Times New Roman"/>
      <w:b/>
      <w:bCs/>
      <w:color w:val="365F91"/>
      <w:sz w:val="28"/>
      <w:szCs w:val="28"/>
    </w:rPr>
  </w:style>
  <w:style w:type="paragraph" w:styleId="Odstavecseseznamem">
    <w:name w:val="List Paragraph"/>
    <w:basedOn w:val="Normln"/>
    <w:uiPriority w:val="99"/>
    <w:qFormat/>
    <w:rsid w:val="00B4643C"/>
    <w:pPr>
      <w:contextualSpacing/>
    </w:pPr>
  </w:style>
  <w:style w:type="paragraph" w:styleId="Textbubliny">
    <w:name w:val="Balloon Text"/>
    <w:basedOn w:val="Normln"/>
    <w:link w:val="TextbublinyChar"/>
    <w:uiPriority w:val="99"/>
    <w:semiHidden/>
    <w:rsid w:val="000B6305"/>
    <w:rPr>
      <w:rFonts w:ascii="Tahoma" w:hAnsi="Tahoma" w:cs="Tahoma"/>
      <w:sz w:val="16"/>
      <w:szCs w:val="16"/>
    </w:rPr>
  </w:style>
  <w:style w:type="character" w:customStyle="1" w:styleId="TextbublinyChar">
    <w:name w:val="Text bubliny Char"/>
    <w:link w:val="Textbubliny"/>
    <w:uiPriority w:val="99"/>
    <w:semiHidden/>
    <w:locked/>
    <w:rsid w:val="000B6305"/>
    <w:rPr>
      <w:rFonts w:ascii="Tahoma" w:hAnsi="Tahoma" w:cs="Tahoma"/>
      <w:sz w:val="16"/>
      <w:szCs w:val="16"/>
    </w:rPr>
  </w:style>
  <w:style w:type="paragraph" w:customStyle="1" w:styleId="ZkladntextIMP">
    <w:name w:val="Základní text_IMP"/>
    <w:basedOn w:val="Normln"/>
    <w:rsid w:val="00092574"/>
    <w:pPr>
      <w:suppressAutoHyphens/>
      <w:spacing w:line="276" w:lineRule="auto"/>
      <w:ind w:left="0"/>
      <w:jc w:val="left"/>
    </w:pPr>
    <w:rPr>
      <w:rFonts w:ascii="Times New Roman" w:hAnsi="Times New Roman"/>
      <w:sz w:val="24"/>
      <w:szCs w:val="20"/>
      <w:lang w:eastAsia="cs-CZ"/>
    </w:rPr>
  </w:style>
  <w:style w:type="paragraph" w:customStyle="1" w:styleId="ChwaigrovaSchwa">
    <w:name w:val="Chwaigrova Schwa"/>
    <w:basedOn w:val="Odstavecseseznamem"/>
    <w:uiPriority w:val="99"/>
    <w:rsid w:val="00F80944"/>
    <w:rPr>
      <w:rFonts w:ascii="Times New Roman" w:hAnsi="Times New Roman"/>
      <w:sz w:val="24"/>
      <w:szCs w:val="24"/>
    </w:rPr>
  </w:style>
  <w:style w:type="paragraph" w:styleId="Zpat">
    <w:name w:val="footer"/>
    <w:basedOn w:val="Normln"/>
    <w:link w:val="ZpatChar"/>
    <w:rsid w:val="005F1BD3"/>
    <w:pPr>
      <w:tabs>
        <w:tab w:val="center" w:pos="4536"/>
        <w:tab w:val="right" w:pos="9072"/>
      </w:tabs>
      <w:ind w:left="0"/>
      <w:jc w:val="left"/>
    </w:pPr>
    <w:rPr>
      <w:rFonts w:ascii="Times New Roman" w:eastAsia="Times New Roman" w:hAnsi="Times New Roman"/>
      <w:sz w:val="24"/>
      <w:szCs w:val="24"/>
      <w:lang w:eastAsia="cs-CZ"/>
    </w:rPr>
  </w:style>
  <w:style w:type="character" w:customStyle="1" w:styleId="ZpatChar">
    <w:name w:val="Zápatí Char"/>
    <w:basedOn w:val="Standardnpsmoodstavce"/>
    <w:link w:val="Zpat"/>
    <w:rsid w:val="005F1B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89549">
      <w:marLeft w:val="0"/>
      <w:marRight w:val="0"/>
      <w:marTop w:val="0"/>
      <w:marBottom w:val="0"/>
      <w:divBdr>
        <w:top w:val="none" w:sz="0" w:space="0" w:color="auto"/>
        <w:left w:val="none" w:sz="0" w:space="0" w:color="auto"/>
        <w:bottom w:val="none" w:sz="0" w:space="0" w:color="auto"/>
        <w:right w:val="none" w:sz="0" w:space="0" w:color="auto"/>
      </w:divBdr>
    </w:div>
    <w:div w:id="1123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dc:creator>
  <cp:keywords/>
  <dc:description/>
  <cp:lastModifiedBy>Marie Šebelová</cp:lastModifiedBy>
  <cp:revision>3</cp:revision>
  <cp:lastPrinted>2018-06-04T13:49:00Z</cp:lastPrinted>
  <dcterms:created xsi:type="dcterms:W3CDTF">2018-06-18T13:14:00Z</dcterms:created>
  <dcterms:modified xsi:type="dcterms:W3CDTF">2018-06-18T13:32:00Z</dcterms:modified>
</cp:coreProperties>
</file>