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1B" w:rsidRDefault="00CF391B">
      <w:pPr>
        <w:tabs>
          <w:tab w:val="left" w:pos="885"/>
        </w:tabs>
        <w:spacing w:before="64"/>
        <w:ind w:right="491"/>
        <w:jc w:val="right"/>
        <w:rPr>
          <w:sz w:val="35"/>
        </w:rPr>
      </w:pPr>
    </w:p>
    <w:p w:rsidR="00CF391B" w:rsidRDefault="00CF391B">
      <w:pPr>
        <w:spacing w:before="51"/>
        <w:ind w:right="1114"/>
        <w:jc w:val="right"/>
        <w:rPr>
          <w:rFonts w:ascii="Times New Roman"/>
          <w:sz w:val="37"/>
        </w:rPr>
      </w:pPr>
    </w:p>
    <w:p w:rsidR="00CF391B" w:rsidRDefault="00CF391B">
      <w:pPr>
        <w:pStyle w:val="Zkladntext"/>
        <w:spacing w:before="4"/>
        <w:rPr>
          <w:rFonts w:ascii="Times New Roman"/>
          <w:sz w:val="50"/>
        </w:rPr>
      </w:pPr>
    </w:p>
    <w:p w:rsidR="00CF391B" w:rsidRDefault="004E60C1">
      <w:pPr>
        <w:pStyle w:val="Nadpis1"/>
        <w:spacing w:line="278" w:lineRule="auto"/>
        <w:ind w:left="280" w:right="43" w:firstLine="10"/>
      </w:pPr>
      <w:proofErr w:type="spellStart"/>
      <w:proofErr w:type="gramStart"/>
      <w:r>
        <w:rPr>
          <w:color w:val="757575"/>
          <w:w w:val="90"/>
        </w:rPr>
        <w:t>Příprava</w:t>
      </w:r>
      <w:proofErr w:type="spellEnd"/>
      <w:r>
        <w:rPr>
          <w:color w:val="757575"/>
        </w:rPr>
        <w:t xml:space="preserve"> </w:t>
      </w:r>
      <w:r>
        <w:rPr>
          <w:color w:val="757575"/>
          <w:w w:val="103"/>
        </w:rPr>
        <w:t>a</w:t>
      </w:r>
      <w:r>
        <w:rPr>
          <w:color w:val="757575"/>
        </w:rPr>
        <w:t xml:space="preserve"> </w:t>
      </w:r>
      <w:proofErr w:type="spellStart"/>
      <w:r>
        <w:rPr>
          <w:color w:val="757575"/>
          <w:w w:val="90"/>
        </w:rPr>
        <w:t>zpracování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757575"/>
          <w:w w:val="90"/>
        </w:rPr>
        <w:t>návrhu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606060"/>
          <w:w w:val="90"/>
        </w:rPr>
        <w:t>informační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606060"/>
          <w:w w:val="105"/>
        </w:rPr>
        <w:t>brož</w:t>
      </w:r>
      <w:r>
        <w:rPr>
          <w:color w:val="606060"/>
          <w:spacing w:val="-80"/>
          <w:w w:val="105"/>
        </w:rPr>
        <w:t>u</w:t>
      </w:r>
      <w:r>
        <w:rPr>
          <w:color w:val="606060"/>
          <w:w w:val="96"/>
        </w:rPr>
        <w:t>r</w:t>
      </w:r>
      <w:r>
        <w:rPr>
          <w:color w:val="606060"/>
          <w:spacing w:val="-18"/>
          <w:w w:val="96"/>
        </w:rPr>
        <w:t>y</w:t>
      </w:r>
      <w:proofErr w:type="spellEnd"/>
      <w:r>
        <w:rPr>
          <w:color w:val="9A9A9A"/>
          <w:w w:val="96"/>
        </w:rPr>
        <w:t>-</w:t>
      </w:r>
      <w:r>
        <w:rPr>
          <w:color w:val="9A9A9A"/>
        </w:rPr>
        <w:t xml:space="preserve"> </w:t>
      </w:r>
      <w:proofErr w:type="spellStart"/>
      <w:r>
        <w:rPr>
          <w:color w:val="757575"/>
          <w:w w:val="105"/>
        </w:rPr>
        <w:t>manuál</w:t>
      </w:r>
      <w:r>
        <w:rPr>
          <w:color w:val="757575"/>
          <w:spacing w:val="-115"/>
          <w:w w:val="105"/>
        </w:rPr>
        <w:t>u</w:t>
      </w:r>
      <w:proofErr w:type="spellEnd"/>
      <w:r>
        <w:rPr>
          <w:color w:val="9A9A9A"/>
          <w:w w:val="96"/>
        </w:rPr>
        <w:t>-</w:t>
      </w:r>
      <w:r>
        <w:rPr>
          <w:color w:val="9A9A9A"/>
        </w:rPr>
        <w:t xml:space="preserve"> </w:t>
      </w:r>
      <w:r>
        <w:rPr>
          <w:color w:val="757575"/>
          <w:w w:val="95"/>
        </w:rPr>
        <w:t>pro</w:t>
      </w:r>
      <w:r>
        <w:rPr>
          <w:color w:val="757575"/>
        </w:rPr>
        <w:t xml:space="preserve"> </w:t>
      </w:r>
      <w:proofErr w:type="spellStart"/>
      <w:r>
        <w:rPr>
          <w:color w:val="757575"/>
          <w:w w:val="89"/>
        </w:rPr>
        <w:t>potencionální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757575"/>
          <w:w w:val="87"/>
        </w:rPr>
        <w:t>vypisovatele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757575"/>
          <w:w w:val="92"/>
        </w:rPr>
        <w:t>soutěží</w:t>
      </w:r>
      <w:proofErr w:type="spellEnd"/>
      <w:r>
        <w:rPr>
          <w:color w:val="757575"/>
          <w:w w:val="92"/>
        </w:rPr>
        <w:t xml:space="preserve"> </w:t>
      </w:r>
      <w:r>
        <w:rPr>
          <w:color w:val="606060"/>
          <w:w w:val="95"/>
        </w:rPr>
        <w:t>(</w:t>
      </w:r>
      <w:proofErr w:type="spellStart"/>
      <w:r>
        <w:rPr>
          <w:color w:val="606060"/>
          <w:w w:val="95"/>
        </w:rPr>
        <w:t>městské</w:t>
      </w:r>
      <w:proofErr w:type="spellEnd"/>
      <w:r>
        <w:rPr>
          <w:color w:val="606060"/>
          <w:w w:val="95"/>
        </w:rPr>
        <w:t xml:space="preserve"> </w:t>
      </w:r>
      <w:proofErr w:type="spellStart"/>
      <w:r>
        <w:rPr>
          <w:color w:val="606060"/>
          <w:w w:val="95"/>
        </w:rPr>
        <w:t>části</w:t>
      </w:r>
      <w:proofErr w:type="spellEnd"/>
      <w:r>
        <w:rPr>
          <w:color w:val="606060"/>
          <w:w w:val="95"/>
        </w:rPr>
        <w:t xml:space="preserve">, </w:t>
      </w:r>
      <w:proofErr w:type="spellStart"/>
      <w:r>
        <w:rPr>
          <w:color w:val="606060"/>
          <w:w w:val="95"/>
        </w:rPr>
        <w:t>in</w:t>
      </w:r>
      <w:bookmarkStart w:id="0" w:name="_GoBack"/>
      <w:bookmarkEnd w:id="0"/>
      <w:r>
        <w:rPr>
          <w:color w:val="606060"/>
          <w:w w:val="95"/>
        </w:rPr>
        <w:t>stituce</w:t>
      </w:r>
      <w:proofErr w:type="spellEnd"/>
      <w:r>
        <w:rPr>
          <w:color w:val="606060"/>
          <w:w w:val="95"/>
        </w:rPr>
        <w:t>).</w:t>
      </w:r>
      <w:proofErr w:type="gramEnd"/>
    </w:p>
    <w:p w:rsidR="00CF391B" w:rsidRDefault="004E60C1">
      <w:pPr>
        <w:spacing w:before="174"/>
        <w:ind w:left="261"/>
        <w:rPr>
          <w:b/>
          <w:sz w:val="21"/>
        </w:rPr>
      </w:pPr>
      <w:proofErr w:type="spellStart"/>
      <w:proofErr w:type="gramStart"/>
      <w:r>
        <w:rPr>
          <w:b/>
          <w:color w:val="606060"/>
          <w:w w:val="90"/>
          <w:sz w:val="21"/>
        </w:rPr>
        <w:t>Předpokládané</w:t>
      </w:r>
      <w:proofErr w:type="spellEnd"/>
      <w:r>
        <w:rPr>
          <w:b/>
          <w:color w:val="606060"/>
          <w:w w:val="90"/>
          <w:sz w:val="21"/>
        </w:rPr>
        <w:t xml:space="preserve">  </w:t>
      </w:r>
      <w:proofErr w:type="spellStart"/>
      <w:r>
        <w:rPr>
          <w:b/>
          <w:color w:val="606060"/>
          <w:w w:val="90"/>
          <w:sz w:val="21"/>
        </w:rPr>
        <w:t>parametry</w:t>
      </w:r>
      <w:proofErr w:type="spellEnd"/>
      <w:proofErr w:type="gramEnd"/>
      <w:r>
        <w:rPr>
          <w:b/>
          <w:color w:val="606060"/>
          <w:w w:val="90"/>
          <w:sz w:val="21"/>
        </w:rPr>
        <w:t xml:space="preserve"> </w:t>
      </w:r>
      <w:proofErr w:type="spellStart"/>
      <w:r>
        <w:rPr>
          <w:b/>
          <w:color w:val="606060"/>
          <w:w w:val="90"/>
          <w:sz w:val="21"/>
        </w:rPr>
        <w:t>publikace</w:t>
      </w:r>
      <w:proofErr w:type="spellEnd"/>
      <w:r>
        <w:rPr>
          <w:b/>
          <w:color w:val="606060"/>
          <w:w w:val="90"/>
          <w:sz w:val="21"/>
        </w:rPr>
        <w:t>:</w:t>
      </w:r>
    </w:p>
    <w:p w:rsidR="00CF391B" w:rsidRDefault="00CF391B">
      <w:pPr>
        <w:pStyle w:val="Zkladntext"/>
        <w:spacing w:before="4"/>
        <w:rPr>
          <w:b/>
          <w:sz w:val="24"/>
        </w:rPr>
      </w:pPr>
    </w:p>
    <w:p w:rsidR="00CF391B" w:rsidRDefault="004E60C1">
      <w:pPr>
        <w:pStyle w:val="Zkladntext"/>
        <w:spacing w:before="1"/>
        <w:ind w:left="260"/>
      </w:pPr>
      <w:proofErr w:type="spellStart"/>
      <w:proofErr w:type="gramStart"/>
      <w:r>
        <w:rPr>
          <w:color w:val="606060"/>
          <w:w w:val="110"/>
        </w:rPr>
        <w:t>formát</w:t>
      </w:r>
      <w:proofErr w:type="spellEnd"/>
      <w:proofErr w:type="gramEnd"/>
      <w:r>
        <w:rPr>
          <w:color w:val="606060"/>
          <w:w w:val="110"/>
        </w:rPr>
        <w:t xml:space="preserve"> 20x20cm</w:t>
      </w:r>
    </w:p>
    <w:p w:rsidR="00CF391B" w:rsidRDefault="00CF391B">
      <w:pPr>
        <w:pStyle w:val="Zkladntext"/>
        <w:spacing w:before="5"/>
        <w:rPr>
          <w:sz w:val="25"/>
        </w:rPr>
      </w:pPr>
    </w:p>
    <w:p w:rsidR="00CF391B" w:rsidRDefault="004E60C1">
      <w:pPr>
        <w:pStyle w:val="Zkladntext"/>
        <w:ind w:left="249"/>
      </w:pPr>
      <w:proofErr w:type="spellStart"/>
      <w:proofErr w:type="gramStart"/>
      <w:r>
        <w:rPr>
          <w:color w:val="606060"/>
          <w:w w:val="105"/>
        </w:rPr>
        <w:t>rozsah</w:t>
      </w:r>
      <w:proofErr w:type="spellEnd"/>
      <w:proofErr w:type="gramEnd"/>
      <w:r>
        <w:rPr>
          <w:color w:val="606060"/>
          <w:w w:val="105"/>
        </w:rPr>
        <w:t xml:space="preserve"> 15 </w:t>
      </w:r>
      <w:proofErr w:type="spellStart"/>
      <w:r>
        <w:rPr>
          <w:color w:val="606060"/>
          <w:w w:val="105"/>
        </w:rPr>
        <w:t>až</w:t>
      </w:r>
      <w:proofErr w:type="spellEnd"/>
      <w:r>
        <w:rPr>
          <w:color w:val="606060"/>
          <w:w w:val="105"/>
        </w:rPr>
        <w:t xml:space="preserve"> 25 </w:t>
      </w:r>
      <w:proofErr w:type="spellStart"/>
      <w:r>
        <w:rPr>
          <w:color w:val="606060"/>
          <w:w w:val="105"/>
        </w:rPr>
        <w:t>listů</w:t>
      </w:r>
      <w:proofErr w:type="spellEnd"/>
      <w:r>
        <w:rPr>
          <w:color w:val="606060"/>
          <w:w w:val="105"/>
        </w:rPr>
        <w:t xml:space="preserve"> (</w:t>
      </w:r>
      <w:proofErr w:type="spellStart"/>
      <w:r>
        <w:rPr>
          <w:color w:val="606060"/>
          <w:w w:val="105"/>
        </w:rPr>
        <w:t>dvoustran</w:t>
      </w:r>
      <w:proofErr w:type="spellEnd"/>
      <w:r>
        <w:rPr>
          <w:color w:val="606060"/>
          <w:w w:val="105"/>
        </w:rPr>
        <w:t>)</w:t>
      </w:r>
    </w:p>
    <w:p w:rsidR="00CF391B" w:rsidRDefault="00CF391B">
      <w:pPr>
        <w:pStyle w:val="Zkladntext"/>
        <w:rPr>
          <w:sz w:val="26"/>
        </w:rPr>
      </w:pPr>
    </w:p>
    <w:p w:rsidR="00CF391B" w:rsidRDefault="004E60C1">
      <w:pPr>
        <w:pStyle w:val="Zkladntext"/>
        <w:spacing w:line="544" w:lineRule="auto"/>
        <w:ind w:left="220" w:right="2279" w:firstLine="21"/>
      </w:pPr>
      <w:proofErr w:type="spellStart"/>
      <w:proofErr w:type="gramStart"/>
      <w:r>
        <w:rPr>
          <w:color w:val="606060"/>
          <w:w w:val="110"/>
        </w:rPr>
        <w:t>strukturovaný</w:t>
      </w:r>
      <w:proofErr w:type="spellEnd"/>
      <w:proofErr w:type="gramEnd"/>
      <w:r>
        <w:rPr>
          <w:color w:val="606060"/>
          <w:spacing w:val="-16"/>
          <w:w w:val="110"/>
        </w:rPr>
        <w:t xml:space="preserve"> </w:t>
      </w:r>
      <w:r>
        <w:rPr>
          <w:color w:val="606060"/>
          <w:w w:val="110"/>
        </w:rPr>
        <w:t>text,</w:t>
      </w:r>
      <w:r>
        <w:rPr>
          <w:color w:val="606060"/>
          <w:spacing w:val="-34"/>
          <w:w w:val="110"/>
        </w:rPr>
        <w:t xml:space="preserve"> </w:t>
      </w:r>
      <w:proofErr w:type="spellStart"/>
      <w:r>
        <w:rPr>
          <w:color w:val="606060"/>
          <w:w w:val="110"/>
        </w:rPr>
        <w:t>stručná</w:t>
      </w:r>
      <w:proofErr w:type="spellEnd"/>
      <w:r>
        <w:rPr>
          <w:color w:val="606060"/>
          <w:spacing w:val="-23"/>
          <w:w w:val="110"/>
        </w:rPr>
        <w:t xml:space="preserve"> </w:t>
      </w:r>
      <w:proofErr w:type="spellStart"/>
      <w:r>
        <w:rPr>
          <w:color w:val="606060"/>
          <w:w w:val="110"/>
        </w:rPr>
        <w:t>hlavní</w:t>
      </w:r>
      <w:proofErr w:type="spellEnd"/>
      <w:r>
        <w:rPr>
          <w:color w:val="606060"/>
          <w:spacing w:val="-26"/>
          <w:w w:val="110"/>
        </w:rPr>
        <w:t xml:space="preserve"> </w:t>
      </w:r>
      <w:proofErr w:type="spellStart"/>
      <w:r>
        <w:rPr>
          <w:color w:val="606060"/>
          <w:w w:val="110"/>
        </w:rPr>
        <w:t>linka</w:t>
      </w:r>
      <w:proofErr w:type="spellEnd"/>
      <w:r>
        <w:rPr>
          <w:color w:val="606060"/>
          <w:spacing w:val="-18"/>
          <w:w w:val="110"/>
        </w:rPr>
        <w:t xml:space="preserve"> </w:t>
      </w:r>
      <w:proofErr w:type="spellStart"/>
      <w:r>
        <w:rPr>
          <w:color w:val="606060"/>
          <w:w w:val="110"/>
        </w:rPr>
        <w:t>formou</w:t>
      </w:r>
      <w:proofErr w:type="spellEnd"/>
      <w:r>
        <w:rPr>
          <w:color w:val="606060"/>
          <w:spacing w:val="-29"/>
          <w:w w:val="110"/>
        </w:rPr>
        <w:t xml:space="preserve"> </w:t>
      </w:r>
      <w:proofErr w:type="spellStart"/>
      <w:r>
        <w:rPr>
          <w:color w:val="606060"/>
          <w:w w:val="110"/>
        </w:rPr>
        <w:t>hesel</w:t>
      </w:r>
      <w:proofErr w:type="spellEnd"/>
      <w:r>
        <w:rPr>
          <w:color w:val="606060"/>
          <w:spacing w:val="-34"/>
          <w:w w:val="110"/>
        </w:rPr>
        <w:t xml:space="preserve"> </w:t>
      </w:r>
      <w:proofErr w:type="spellStart"/>
      <w:r>
        <w:rPr>
          <w:color w:val="606060"/>
          <w:w w:val="110"/>
        </w:rPr>
        <w:t>nebo</w:t>
      </w:r>
      <w:proofErr w:type="spellEnd"/>
      <w:r>
        <w:rPr>
          <w:color w:val="606060"/>
          <w:spacing w:val="-26"/>
          <w:w w:val="110"/>
        </w:rPr>
        <w:t xml:space="preserve"> </w:t>
      </w:r>
      <w:proofErr w:type="spellStart"/>
      <w:r>
        <w:rPr>
          <w:color w:val="606060"/>
          <w:w w:val="110"/>
        </w:rPr>
        <w:t>otázek</w:t>
      </w:r>
      <w:proofErr w:type="spellEnd"/>
      <w:r>
        <w:rPr>
          <w:color w:val="606060"/>
          <w:spacing w:val="-21"/>
          <w:w w:val="110"/>
        </w:rPr>
        <w:t xml:space="preserve"> </w:t>
      </w:r>
      <w:r>
        <w:rPr>
          <w:color w:val="606060"/>
          <w:w w:val="110"/>
        </w:rPr>
        <w:t>a</w:t>
      </w:r>
      <w:r>
        <w:rPr>
          <w:color w:val="606060"/>
          <w:spacing w:val="-24"/>
          <w:w w:val="110"/>
        </w:rPr>
        <w:t xml:space="preserve"> </w:t>
      </w:r>
      <w:proofErr w:type="spellStart"/>
      <w:r>
        <w:rPr>
          <w:color w:val="606060"/>
          <w:w w:val="110"/>
        </w:rPr>
        <w:t>odpovědí</w:t>
      </w:r>
      <w:proofErr w:type="spellEnd"/>
      <w:r>
        <w:rPr>
          <w:color w:val="606060"/>
          <w:w w:val="110"/>
        </w:rPr>
        <w:t xml:space="preserve"> </w:t>
      </w:r>
      <w:proofErr w:type="spellStart"/>
      <w:r>
        <w:rPr>
          <w:color w:val="606060"/>
          <w:w w:val="110"/>
        </w:rPr>
        <w:t>podrobnosti</w:t>
      </w:r>
      <w:proofErr w:type="spellEnd"/>
      <w:r>
        <w:rPr>
          <w:color w:val="606060"/>
          <w:spacing w:val="-26"/>
          <w:w w:val="110"/>
        </w:rPr>
        <w:t xml:space="preserve"> </w:t>
      </w:r>
      <w:proofErr w:type="spellStart"/>
      <w:r>
        <w:rPr>
          <w:color w:val="606060"/>
          <w:w w:val="110"/>
        </w:rPr>
        <w:t>pak</w:t>
      </w:r>
      <w:proofErr w:type="spellEnd"/>
      <w:r>
        <w:rPr>
          <w:color w:val="606060"/>
          <w:spacing w:val="-31"/>
          <w:w w:val="110"/>
        </w:rPr>
        <w:t xml:space="preserve"> </w:t>
      </w:r>
      <w:proofErr w:type="spellStart"/>
      <w:r>
        <w:rPr>
          <w:color w:val="606060"/>
          <w:w w:val="110"/>
        </w:rPr>
        <w:t>vysvětleny</w:t>
      </w:r>
      <w:proofErr w:type="spellEnd"/>
      <w:r>
        <w:rPr>
          <w:color w:val="606060"/>
          <w:spacing w:val="-23"/>
          <w:w w:val="110"/>
        </w:rPr>
        <w:t xml:space="preserve"> </w:t>
      </w:r>
      <w:proofErr w:type="spellStart"/>
      <w:r>
        <w:rPr>
          <w:color w:val="606060"/>
          <w:w w:val="110"/>
        </w:rPr>
        <w:t>doplňujícím</w:t>
      </w:r>
      <w:proofErr w:type="spellEnd"/>
      <w:r>
        <w:rPr>
          <w:color w:val="606060"/>
          <w:spacing w:val="-28"/>
          <w:w w:val="110"/>
        </w:rPr>
        <w:t xml:space="preserve"> </w:t>
      </w:r>
      <w:proofErr w:type="spellStart"/>
      <w:r>
        <w:rPr>
          <w:color w:val="606060"/>
          <w:w w:val="110"/>
        </w:rPr>
        <w:t>souvislém</w:t>
      </w:r>
      <w:proofErr w:type="spellEnd"/>
      <w:r>
        <w:rPr>
          <w:color w:val="606060"/>
          <w:spacing w:val="-30"/>
          <w:w w:val="110"/>
        </w:rPr>
        <w:t xml:space="preserve"> </w:t>
      </w:r>
      <w:proofErr w:type="spellStart"/>
      <w:r>
        <w:rPr>
          <w:color w:val="606060"/>
          <w:w w:val="110"/>
        </w:rPr>
        <w:t>textu</w:t>
      </w:r>
      <w:proofErr w:type="spellEnd"/>
    </w:p>
    <w:p w:rsidR="00CF391B" w:rsidRDefault="004E60C1">
      <w:pPr>
        <w:pStyle w:val="Zkladntext"/>
        <w:spacing w:before="29" w:line="537" w:lineRule="auto"/>
        <w:ind w:left="198" w:right="2279" w:firstLine="14"/>
      </w:pPr>
      <w:proofErr w:type="spellStart"/>
      <w:proofErr w:type="gramStart"/>
      <w:r>
        <w:rPr>
          <w:color w:val="606060"/>
          <w:w w:val="105"/>
        </w:rPr>
        <w:t>důraz</w:t>
      </w:r>
      <w:proofErr w:type="spellEnd"/>
      <w:proofErr w:type="gram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na</w:t>
      </w:r>
      <w:proofErr w:type="spellEnd"/>
      <w:r>
        <w:rPr>
          <w:color w:val="606060"/>
          <w:w w:val="105"/>
        </w:rPr>
        <w:t xml:space="preserve"> co </w:t>
      </w:r>
      <w:proofErr w:type="spellStart"/>
      <w:r>
        <w:rPr>
          <w:color w:val="606060"/>
          <w:w w:val="105"/>
        </w:rPr>
        <w:t>největší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čtivost</w:t>
      </w:r>
      <w:proofErr w:type="spellEnd"/>
      <w:r>
        <w:rPr>
          <w:color w:val="606060"/>
          <w:w w:val="105"/>
        </w:rPr>
        <w:t xml:space="preserve"> a </w:t>
      </w:r>
      <w:proofErr w:type="spellStart"/>
      <w:r>
        <w:rPr>
          <w:color w:val="606060"/>
          <w:w w:val="105"/>
        </w:rPr>
        <w:t>srozumitelnost</w:t>
      </w:r>
      <w:proofErr w:type="spellEnd"/>
      <w:r>
        <w:rPr>
          <w:color w:val="606060"/>
          <w:w w:val="105"/>
        </w:rPr>
        <w:t xml:space="preserve"> pro </w:t>
      </w:r>
      <w:proofErr w:type="spellStart"/>
      <w:r>
        <w:rPr>
          <w:color w:val="606060"/>
          <w:w w:val="105"/>
        </w:rPr>
        <w:t>laika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606060"/>
          <w:w w:val="105"/>
        </w:rPr>
        <w:t>vizuální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přitažlivost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doplněno</w:t>
      </w:r>
      <w:proofErr w:type="spellEnd"/>
      <w:r>
        <w:rPr>
          <w:color w:val="606060"/>
          <w:w w:val="105"/>
        </w:rPr>
        <w:t xml:space="preserve">  </w:t>
      </w:r>
      <w:proofErr w:type="spellStart"/>
      <w:r>
        <w:rPr>
          <w:color w:val="606060"/>
          <w:w w:val="105"/>
        </w:rPr>
        <w:t>ilustracemi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606060"/>
          <w:w w:val="105"/>
        </w:rPr>
        <w:t>příklady</w:t>
      </w:r>
      <w:proofErr w:type="spellEnd"/>
    </w:p>
    <w:p w:rsidR="00CF391B" w:rsidRDefault="00CF391B">
      <w:pPr>
        <w:pStyle w:val="Zkladntext"/>
        <w:rPr>
          <w:sz w:val="20"/>
        </w:rPr>
      </w:pPr>
    </w:p>
    <w:p w:rsidR="00CF391B" w:rsidRDefault="00CF391B">
      <w:pPr>
        <w:pStyle w:val="Zkladntext"/>
        <w:rPr>
          <w:sz w:val="24"/>
        </w:rPr>
      </w:pPr>
    </w:p>
    <w:p w:rsidR="00CF391B" w:rsidRDefault="004E60C1">
      <w:pPr>
        <w:pStyle w:val="Nadpis1"/>
        <w:ind w:left="174"/>
      </w:pPr>
      <w:proofErr w:type="spellStart"/>
      <w:proofErr w:type="gramStart"/>
      <w:r>
        <w:rPr>
          <w:color w:val="606060"/>
          <w:w w:val="90"/>
        </w:rPr>
        <w:t>Předpokládané</w:t>
      </w:r>
      <w:proofErr w:type="spellEnd"/>
      <w:r>
        <w:rPr>
          <w:color w:val="606060"/>
          <w:w w:val="90"/>
        </w:rPr>
        <w:t xml:space="preserve">  </w:t>
      </w:r>
      <w:proofErr w:type="spellStart"/>
      <w:r>
        <w:rPr>
          <w:color w:val="606060"/>
          <w:w w:val="90"/>
        </w:rPr>
        <w:t>hlavní</w:t>
      </w:r>
      <w:proofErr w:type="spellEnd"/>
      <w:proofErr w:type="gramEnd"/>
      <w:r>
        <w:rPr>
          <w:color w:val="606060"/>
          <w:w w:val="90"/>
        </w:rPr>
        <w:t xml:space="preserve"> body </w:t>
      </w:r>
      <w:proofErr w:type="spellStart"/>
      <w:r>
        <w:rPr>
          <w:color w:val="606060"/>
          <w:w w:val="90"/>
        </w:rPr>
        <w:t>obsahu</w:t>
      </w:r>
      <w:proofErr w:type="spellEnd"/>
      <w:r>
        <w:rPr>
          <w:color w:val="606060"/>
          <w:w w:val="90"/>
        </w:rPr>
        <w:t>:</w:t>
      </w:r>
    </w:p>
    <w:p w:rsidR="00CF391B" w:rsidRDefault="00CF391B">
      <w:pPr>
        <w:pStyle w:val="Zkladntext"/>
        <w:spacing w:before="4"/>
        <w:rPr>
          <w:b/>
          <w:sz w:val="24"/>
        </w:rPr>
      </w:pPr>
    </w:p>
    <w:p w:rsidR="00CF391B" w:rsidRDefault="004E60C1">
      <w:pPr>
        <w:pStyle w:val="Zkladntext"/>
        <w:ind w:left="166"/>
      </w:pPr>
      <w:r>
        <w:rPr>
          <w:color w:val="606060"/>
          <w:w w:val="110"/>
        </w:rPr>
        <w:t xml:space="preserve">Co je </w:t>
      </w:r>
      <w:proofErr w:type="spellStart"/>
      <w:r>
        <w:rPr>
          <w:color w:val="606060"/>
          <w:w w:val="110"/>
        </w:rPr>
        <w:t>architektonická</w:t>
      </w:r>
      <w:proofErr w:type="spellEnd"/>
      <w:r>
        <w:rPr>
          <w:color w:val="606060"/>
          <w:w w:val="110"/>
        </w:rPr>
        <w:t xml:space="preserve"> </w:t>
      </w:r>
      <w:proofErr w:type="spellStart"/>
      <w:r>
        <w:rPr>
          <w:color w:val="606060"/>
          <w:w w:val="110"/>
        </w:rPr>
        <w:t>soutěž</w:t>
      </w:r>
      <w:proofErr w:type="spellEnd"/>
    </w:p>
    <w:p w:rsidR="00CF391B" w:rsidRDefault="00CF391B">
      <w:pPr>
        <w:pStyle w:val="Zkladntext"/>
        <w:rPr>
          <w:sz w:val="26"/>
        </w:rPr>
      </w:pPr>
    </w:p>
    <w:p w:rsidR="00CF391B" w:rsidRDefault="004E60C1">
      <w:pPr>
        <w:pStyle w:val="Zkladntext"/>
        <w:spacing w:line="537" w:lineRule="auto"/>
        <w:ind w:left="147" w:right="4063" w:firstLine="13"/>
      </w:pPr>
      <w:proofErr w:type="spellStart"/>
      <w:r>
        <w:rPr>
          <w:color w:val="606060"/>
          <w:w w:val="110"/>
        </w:rPr>
        <w:t>Rozdíl</w:t>
      </w:r>
      <w:proofErr w:type="spellEnd"/>
      <w:r>
        <w:rPr>
          <w:color w:val="606060"/>
          <w:spacing w:val="-41"/>
          <w:w w:val="110"/>
        </w:rPr>
        <w:t xml:space="preserve"> </w:t>
      </w:r>
      <w:proofErr w:type="spellStart"/>
      <w:r>
        <w:rPr>
          <w:color w:val="606060"/>
          <w:w w:val="110"/>
        </w:rPr>
        <w:t>mezi</w:t>
      </w:r>
      <w:proofErr w:type="spellEnd"/>
      <w:r>
        <w:rPr>
          <w:color w:val="606060"/>
          <w:spacing w:val="-39"/>
          <w:w w:val="110"/>
        </w:rPr>
        <w:t xml:space="preserve"> </w:t>
      </w:r>
      <w:proofErr w:type="spellStart"/>
      <w:r>
        <w:rPr>
          <w:color w:val="606060"/>
          <w:w w:val="110"/>
        </w:rPr>
        <w:t>architektonickou</w:t>
      </w:r>
      <w:proofErr w:type="spellEnd"/>
      <w:r>
        <w:rPr>
          <w:color w:val="606060"/>
          <w:spacing w:val="-44"/>
          <w:w w:val="110"/>
        </w:rPr>
        <w:t xml:space="preserve"> </w:t>
      </w:r>
      <w:proofErr w:type="spellStart"/>
      <w:r>
        <w:rPr>
          <w:color w:val="606060"/>
          <w:w w:val="110"/>
        </w:rPr>
        <w:t>soutěží</w:t>
      </w:r>
      <w:proofErr w:type="spellEnd"/>
      <w:r>
        <w:rPr>
          <w:color w:val="606060"/>
          <w:spacing w:val="-38"/>
          <w:w w:val="110"/>
        </w:rPr>
        <w:t xml:space="preserve"> </w:t>
      </w:r>
      <w:r>
        <w:rPr>
          <w:color w:val="606060"/>
          <w:w w:val="110"/>
        </w:rPr>
        <w:t>a</w:t>
      </w:r>
      <w:r>
        <w:rPr>
          <w:color w:val="606060"/>
          <w:spacing w:val="-41"/>
          <w:w w:val="110"/>
        </w:rPr>
        <w:t xml:space="preserve"> </w:t>
      </w:r>
      <w:proofErr w:type="spellStart"/>
      <w:r>
        <w:rPr>
          <w:color w:val="606060"/>
          <w:w w:val="110"/>
        </w:rPr>
        <w:t>výběrovým</w:t>
      </w:r>
      <w:proofErr w:type="spellEnd"/>
      <w:r>
        <w:rPr>
          <w:color w:val="606060"/>
          <w:spacing w:val="-30"/>
          <w:w w:val="110"/>
        </w:rPr>
        <w:t xml:space="preserve"> </w:t>
      </w:r>
      <w:proofErr w:type="spellStart"/>
      <w:r>
        <w:rPr>
          <w:color w:val="606060"/>
          <w:w w:val="110"/>
        </w:rPr>
        <w:t>řízením</w:t>
      </w:r>
      <w:proofErr w:type="spellEnd"/>
      <w:r>
        <w:rPr>
          <w:color w:val="606060"/>
          <w:w w:val="110"/>
        </w:rPr>
        <w:t xml:space="preserve"> </w:t>
      </w:r>
      <w:proofErr w:type="spellStart"/>
      <w:r>
        <w:rPr>
          <w:color w:val="606060"/>
          <w:w w:val="110"/>
        </w:rPr>
        <w:t>Kdy</w:t>
      </w:r>
      <w:proofErr w:type="spellEnd"/>
      <w:r>
        <w:rPr>
          <w:color w:val="606060"/>
          <w:spacing w:val="-36"/>
          <w:w w:val="110"/>
        </w:rPr>
        <w:t xml:space="preserve"> </w:t>
      </w:r>
      <w:proofErr w:type="spellStart"/>
      <w:r>
        <w:rPr>
          <w:color w:val="606060"/>
          <w:w w:val="110"/>
        </w:rPr>
        <w:t>má</w:t>
      </w:r>
      <w:proofErr w:type="spellEnd"/>
      <w:r>
        <w:rPr>
          <w:color w:val="606060"/>
          <w:spacing w:val="-32"/>
          <w:w w:val="110"/>
        </w:rPr>
        <w:t xml:space="preserve"> </w:t>
      </w:r>
      <w:proofErr w:type="spellStart"/>
      <w:r>
        <w:rPr>
          <w:color w:val="606060"/>
          <w:w w:val="110"/>
        </w:rPr>
        <w:t>smysl</w:t>
      </w:r>
      <w:proofErr w:type="spellEnd"/>
      <w:r>
        <w:rPr>
          <w:color w:val="606060"/>
          <w:spacing w:val="-37"/>
          <w:w w:val="110"/>
        </w:rPr>
        <w:t xml:space="preserve"> </w:t>
      </w:r>
      <w:proofErr w:type="spellStart"/>
      <w:r>
        <w:rPr>
          <w:color w:val="606060"/>
          <w:w w:val="110"/>
        </w:rPr>
        <w:t>pořádat</w:t>
      </w:r>
      <w:proofErr w:type="spellEnd"/>
      <w:r>
        <w:rPr>
          <w:color w:val="606060"/>
          <w:spacing w:val="-28"/>
          <w:w w:val="110"/>
        </w:rPr>
        <w:t xml:space="preserve"> </w:t>
      </w:r>
      <w:proofErr w:type="spellStart"/>
      <w:r>
        <w:rPr>
          <w:color w:val="606060"/>
          <w:w w:val="110"/>
        </w:rPr>
        <w:t>architektonickou</w:t>
      </w:r>
      <w:proofErr w:type="spellEnd"/>
      <w:r>
        <w:rPr>
          <w:color w:val="606060"/>
          <w:spacing w:val="-40"/>
          <w:w w:val="110"/>
        </w:rPr>
        <w:t xml:space="preserve"> </w:t>
      </w:r>
      <w:proofErr w:type="spellStart"/>
      <w:r>
        <w:rPr>
          <w:color w:val="606060"/>
          <w:w w:val="110"/>
        </w:rPr>
        <w:t>soutěž</w:t>
      </w:r>
      <w:proofErr w:type="spellEnd"/>
    </w:p>
    <w:p w:rsidR="00CF391B" w:rsidRDefault="004E60C1">
      <w:pPr>
        <w:pStyle w:val="Zkladntext"/>
        <w:spacing w:before="22"/>
        <w:ind w:left="134"/>
      </w:pPr>
      <w:proofErr w:type="spellStart"/>
      <w:r>
        <w:rPr>
          <w:color w:val="606060"/>
          <w:w w:val="105"/>
        </w:rPr>
        <w:t>Jaké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jsou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její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druhy</w:t>
      </w:r>
      <w:proofErr w:type="spellEnd"/>
      <w:r>
        <w:rPr>
          <w:color w:val="606060"/>
          <w:w w:val="105"/>
        </w:rPr>
        <w:t xml:space="preserve"> a </w:t>
      </w:r>
      <w:proofErr w:type="spellStart"/>
      <w:proofErr w:type="gramStart"/>
      <w:r>
        <w:rPr>
          <w:color w:val="606060"/>
          <w:w w:val="105"/>
        </w:rPr>
        <w:t>na</w:t>
      </w:r>
      <w:proofErr w:type="spellEnd"/>
      <w:proofErr w:type="gramEnd"/>
      <w:r>
        <w:rPr>
          <w:color w:val="606060"/>
          <w:w w:val="105"/>
        </w:rPr>
        <w:t xml:space="preserve"> co se </w:t>
      </w:r>
      <w:proofErr w:type="spellStart"/>
      <w:r>
        <w:rPr>
          <w:color w:val="606060"/>
          <w:w w:val="105"/>
        </w:rPr>
        <w:t>který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hodí</w:t>
      </w:r>
      <w:proofErr w:type="spellEnd"/>
      <w:r>
        <w:rPr>
          <w:color w:val="606060"/>
          <w:w w:val="105"/>
        </w:rPr>
        <w:t xml:space="preserve"> (</w:t>
      </w:r>
      <w:proofErr w:type="spellStart"/>
      <w:r>
        <w:rPr>
          <w:color w:val="606060"/>
          <w:w w:val="105"/>
        </w:rPr>
        <w:t>rozcestník</w:t>
      </w:r>
      <w:proofErr w:type="spellEnd"/>
      <w:r>
        <w:rPr>
          <w:color w:val="606060"/>
          <w:w w:val="105"/>
        </w:rPr>
        <w:t>)</w:t>
      </w:r>
    </w:p>
    <w:p w:rsidR="00CF391B" w:rsidRDefault="00CF391B">
      <w:pPr>
        <w:pStyle w:val="Zkladntext"/>
        <w:spacing w:before="9"/>
        <w:rPr>
          <w:sz w:val="24"/>
        </w:rPr>
      </w:pPr>
    </w:p>
    <w:p w:rsidR="00CF391B" w:rsidRDefault="004E60C1">
      <w:pPr>
        <w:pStyle w:val="Zkladntext"/>
        <w:spacing w:line="544" w:lineRule="auto"/>
        <w:ind w:left="123" w:right="3138" w:firstLine="4"/>
      </w:pPr>
      <w:proofErr w:type="spellStart"/>
      <w:r>
        <w:rPr>
          <w:color w:val="606060"/>
          <w:w w:val="105"/>
        </w:rPr>
        <w:t>Jaké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závazky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soutěže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vyplývají</w:t>
      </w:r>
      <w:proofErr w:type="spellEnd"/>
      <w:r>
        <w:rPr>
          <w:color w:val="606060"/>
          <w:w w:val="105"/>
        </w:rPr>
        <w:t xml:space="preserve"> pro </w:t>
      </w:r>
      <w:proofErr w:type="spellStart"/>
      <w:r>
        <w:rPr>
          <w:color w:val="606060"/>
          <w:w w:val="105"/>
        </w:rPr>
        <w:t>vypisovatele</w:t>
      </w:r>
      <w:proofErr w:type="spellEnd"/>
      <w:r>
        <w:rPr>
          <w:color w:val="606060"/>
          <w:w w:val="105"/>
        </w:rPr>
        <w:t xml:space="preserve"> a </w:t>
      </w:r>
      <w:proofErr w:type="spellStart"/>
      <w:r>
        <w:rPr>
          <w:color w:val="606060"/>
          <w:w w:val="105"/>
        </w:rPr>
        <w:t>jaké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nikoliv</w:t>
      </w:r>
      <w:proofErr w:type="spellEnd"/>
      <w:r>
        <w:rPr>
          <w:color w:val="757575"/>
          <w:w w:val="105"/>
        </w:rPr>
        <w:t xml:space="preserve">... </w:t>
      </w:r>
      <w:proofErr w:type="gramStart"/>
      <w:r>
        <w:rPr>
          <w:color w:val="606060"/>
          <w:w w:val="105"/>
        </w:rPr>
        <w:t xml:space="preserve">Co </w:t>
      </w:r>
      <w:proofErr w:type="spellStart"/>
      <w:r>
        <w:rPr>
          <w:color w:val="606060"/>
          <w:w w:val="105"/>
        </w:rPr>
        <w:t>následuje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po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architektonické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soutěži</w:t>
      </w:r>
      <w:proofErr w:type="spellEnd"/>
      <w:r>
        <w:rPr>
          <w:color w:val="606060"/>
          <w:w w:val="105"/>
        </w:rPr>
        <w:t>?</w:t>
      </w:r>
      <w:proofErr w:type="gramEnd"/>
    </w:p>
    <w:p w:rsidR="00CF391B" w:rsidRDefault="004E60C1">
      <w:pPr>
        <w:pStyle w:val="Zkladntext"/>
        <w:spacing w:before="8" w:line="554" w:lineRule="auto"/>
        <w:ind w:left="103" w:right="6451" w:firstLine="5"/>
      </w:pPr>
      <w:proofErr w:type="gramStart"/>
      <w:r>
        <w:rPr>
          <w:color w:val="606060"/>
          <w:w w:val="105"/>
        </w:rPr>
        <w:t>Od</w:t>
      </w:r>
      <w:proofErr w:type="gram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soutěže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až</w:t>
      </w:r>
      <w:proofErr w:type="spellEnd"/>
      <w:r>
        <w:rPr>
          <w:color w:val="606060"/>
          <w:w w:val="105"/>
        </w:rPr>
        <w:t xml:space="preserve"> k </w:t>
      </w:r>
      <w:proofErr w:type="spellStart"/>
      <w:r>
        <w:rPr>
          <w:color w:val="606060"/>
          <w:w w:val="105"/>
        </w:rPr>
        <w:t>realizaci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díla</w:t>
      </w:r>
      <w:proofErr w:type="spellEnd"/>
      <w:r>
        <w:rPr>
          <w:color w:val="606060"/>
          <w:w w:val="105"/>
        </w:rPr>
        <w:t xml:space="preserve"> Na </w:t>
      </w:r>
      <w:proofErr w:type="spellStart"/>
      <w:r>
        <w:rPr>
          <w:color w:val="606060"/>
          <w:w w:val="105"/>
        </w:rPr>
        <w:t>koho</w:t>
      </w:r>
      <w:proofErr w:type="spellEnd"/>
      <w:r>
        <w:rPr>
          <w:color w:val="606060"/>
          <w:w w:val="105"/>
        </w:rPr>
        <w:t xml:space="preserve"> se </w:t>
      </w:r>
      <w:proofErr w:type="spellStart"/>
      <w:r>
        <w:rPr>
          <w:color w:val="606060"/>
          <w:w w:val="105"/>
        </w:rPr>
        <w:t>obrátit</w:t>
      </w:r>
      <w:proofErr w:type="spellEnd"/>
    </w:p>
    <w:p w:rsidR="00CF391B" w:rsidRDefault="00CF391B">
      <w:pPr>
        <w:pStyle w:val="Zkladntext"/>
        <w:rPr>
          <w:sz w:val="20"/>
        </w:rPr>
      </w:pPr>
    </w:p>
    <w:p w:rsidR="00CF391B" w:rsidRDefault="00CF391B">
      <w:pPr>
        <w:pStyle w:val="Zkladntext"/>
        <w:rPr>
          <w:sz w:val="20"/>
        </w:rPr>
      </w:pPr>
    </w:p>
    <w:p w:rsidR="00CF391B" w:rsidRDefault="00CF391B">
      <w:pPr>
        <w:pStyle w:val="Zkladntext"/>
        <w:spacing w:before="8"/>
        <w:rPr>
          <w:sz w:val="24"/>
        </w:rPr>
      </w:pPr>
    </w:p>
    <w:p w:rsidR="00CF391B" w:rsidRDefault="004E60C1">
      <w:pPr>
        <w:pStyle w:val="Nadpis1"/>
      </w:pPr>
      <w:proofErr w:type="spellStart"/>
      <w:proofErr w:type="gramStart"/>
      <w:r>
        <w:rPr>
          <w:color w:val="757575"/>
          <w:w w:val="90"/>
        </w:rPr>
        <w:t>Referenční</w:t>
      </w:r>
      <w:proofErr w:type="spellEnd"/>
      <w:r>
        <w:rPr>
          <w:color w:val="757575"/>
          <w:w w:val="90"/>
        </w:rPr>
        <w:t xml:space="preserve">  </w:t>
      </w:r>
      <w:proofErr w:type="spellStart"/>
      <w:r>
        <w:rPr>
          <w:color w:val="606060"/>
          <w:w w:val="90"/>
        </w:rPr>
        <w:t>publikace</w:t>
      </w:r>
      <w:proofErr w:type="spellEnd"/>
      <w:proofErr w:type="gramEnd"/>
      <w:r>
        <w:rPr>
          <w:color w:val="606060"/>
          <w:w w:val="90"/>
        </w:rPr>
        <w:t xml:space="preserve">, </w:t>
      </w:r>
      <w:proofErr w:type="spellStart"/>
      <w:r>
        <w:rPr>
          <w:color w:val="757575"/>
          <w:w w:val="90"/>
        </w:rPr>
        <w:t>možné</w:t>
      </w:r>
      <w:proofErr w:type="spellEnd"/>
      <w:r>
        <w:rPr>
          <w:color w:val="757575"/>
          <w:w w:val="90"/>
        </w:rPr>
        <w:t xml:space="preserve"> </w:t>
      </w:r>
      <w:proofErr w:type="spellStart"/>
      <w:r>
        <w:rPr>
          <w:color w:val="757575"/>
          <w:w w:val="90"/>
        </w:rPr>
        <w:t>vzory</w:t>
      </w:r>
      <w:proofErr w:type="spellEnd"/>
      <w:r>
        <w:rPr>
          <w:color w:val="757575"/>
          <w:w w:val="90"/>
        </w:rPr>
        <w:t>:</w:t>
      </w:r>
    </w:p>
    <w:p w:rsidR="00CF391B" w:rsidRDefault="00CF391B">
      <w:pPr>
        <w:pStyle w:val="Zkladntext"/>
        <w:spacing w:before="7"/>
        <w:rPr>
          <w:b/>
          <w:sz w:val="25"/>
        </w:rPr>
      </w:pPr>
    </w:p>
    <w:p w:rsidR="00CF391B" w:rsidRDefault="004E60C1">
      <w:pPr>
        <w:pStyle w:val="Zkladntext"/>
        <w:spacing w:before="1" w:line="331" w:lineRule="auto"/>
        <w:ind w:left="134" w:right="869" w:firstLine="5"/>
      </w:pPr>
      <w:proofErr w:type="spellStart"/>
      <w:r>
        <w:rPr>
          <w:color w:val="606060"/>
          <w:w w:val="105"/>
        </w:rPr>
        <w:t>Manuál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606060"/>
          <w:w w:val="105"/>
        </w:rPr>
        <w:t>Obnova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soužití</w:t>
      </w:r>
      <w:proofErr w:type="spellEnd"/>
      <w:r>
        <w:rPr>
          <w:color w:val="606060"/>
          <w:w w:val="105"/>
        </w:rPr>
        <w:t xml:space="preserve"> s </w:t>
      </w:r>
      <w:proofErr w:type="spellStart"/>
      <w:r>
        <w:rPr>
          <w:color w:val="606060"/>
          <w:w w:val="105"/>
        </w:rPr>
        <w:t>řekou</w:t>
      </w:r>
      <w:proofErr w:type="spellEnd"/>
      <w:r>
        <w:rPr>
          <w:color w:val="606060"/>
          <w:w w:val="105"/>
        </w:rPr>
        <w:t xml:space="preserve"> (IPR Praha), </w:t>
      </w:r>
      <w:proofErr w:type="spellStart"/>
      <w:r>
        <w:rPr>
          <w:color w:val="606060"/>
          <w:w w:val="105"/>
        </w:rPr>
        <w:t>propagační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materiály</w:t>
      </w:r>
      <w:proofErr w:type="spellEnd"/>
      <w:r>
        <w:rPr>
          <w:color w:val="606060"/>
          <w:w w:val="105"/>
        </w:rPr>
        <w:t xml:space="preserve"> </w:t>
      </w:r>
      <w:r>
        <w:rPr>
          <w:color w:val="757575"/>
          <w:w w:val="105"/>
        </w:rPr>
        <w:t xml:space="preserve">k </w:t>
      </w:r>
      <w:proofErr w:type="spellStart"/>
      <w:r>
        <w:rPr>
          <w:color w:val="606060"/>
          <w:w w:val="105"/>
        </w:rPr>
        <w:t>Manuálu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tvorby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veřejných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prostranství</w:t>
      </w:r>
      <w:proofErr w:type="spellEnd"/>
      <w:r>
        <w:rPr>
          <w:color w:val="606060"/>
          <w:w w:val="105"/>
        </w:rPr>
        <w:t xml:space="preserve"> (IPR Praha}, </w:t>
      </w:r>
      <w:proofErr w:type="spellStart"/>
      <w:r>
        <w:rPr>
          <w:color w:val="606060"/>
          <w:w w:val="105"/>
        </w:rPr>
        <w:t>Manuál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baugruppe</w:t>
      </w:r>
      <w:proofErr w:type="spellEnd"/>
      <w:r>
        <w:rPr>
          <w:color w:val="606060"/>
          <w:w w:val="105"/>
        </w:rPr>
        <w:t xml:space="preserve"> (baugruppe.cz, IPR Praha}</w:t>
      </w:r>
    </w:p>
    <w:p w:rsidR="00CF391B" w:rsidRDefault="00CF391B">
      <w:pPr>
        <w:pStyle w:val="Zkladntext"/>
        <w:spacing w:before="2"/>
        <w:rPr>
          <w:sz w:val="17"/>
        </w:rPr>
      </w:pPr>
    </w:p>
    <w:p w:rsidR="00CF391B" w:rsidRDefault="004E60C1">
      <w:pPr>
        <w:pStyle w:val="Zkladntext"/>
        <w:ind w:left="175"/>
      </w:pPr>
      <w:proofErr w:type="spellStart"/>
      <w:r>
        <w:rPr>
          <w:color w:val="606060"/>
          <w:w w:val="105"/>
        </w:rPr>
        <w:t>Předpokládaný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termín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zpracování</w:t>
      </w:r>
      <w:proofErr w:type="spellEnd"/>
      <w:r>
        <w:rPr>
          <w:color w:val="606060"/>
          <w:w w:val="105"/>
        </w:rPr>
        <w:t xml:space="preserve">: </w:t>
      </w:r>
      <w:proofErr w:type="spellStart"/>
      <w:r>
        <w:rPr>
          <w:color w:val="606060"/>
          <w:w w:val="105"/>
        </w:rPr>
        <w:t>duben</w:t>
      </w:r>
      <w:proofErr w:type="spellEnd"/>
      <w:r>
        <w:rPr>
          <w:color w:val="606060"/>
          <w:w w:val="105"/>
        </w:rPr>
        <w:t xml:space="preserve"> 2018</w:t>
      </w:r>
    </w:p>
    <w:p w:rsidR="00CF391B" w:rsidRDefault="00CF391B">
      <w:pPr>
        <w:pStyle w:val="Zkladntext"/>
        <w:rPr>
          <w:sz w:val="26"/>
        </w:rPr>
      </w:pPr>
    </w:p>
    <w:p w:rsidR="00CF391B" w:rsidRDefault="004E60C1">
      <w:pPr>
        <w:pStyle w:val="Zkladntext"/>
        <w:ind w:left="118"/>
      </w:pPr>
      <w:proofErr w:type="spellStart"/>
      <w:proofErr w:type="gramStart"/>
      <w:r>
        <w:rPr>
          <w:color w:val="606060"/>
          <w:w w:val="105"/>
        </w:rPr>
        <w:t>Během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práce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606060"/>
          <w:w w:val="105"/>
        </w:rPr>
        <w:t>zejména</w:t>
      </w:r>
      <w:proofErr w:type="spellEnd"/>
      <w:r>
        <w:rPr>
          <w:color w:val="606060"/>
          <w:w w:val="105"/>
        </w:rPr>
        <w:t xml:space="preserve"> v </w:t>
      </w:r>
      <w:proofErr w:type="spellStart"/>
      <w:r>
        <w:rPr>
          <w:color w:val="606060"/>
          <w:w w:val="105"/>
        </w:rPr>
        <w:t>počáteční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fázi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606060"/>
          <w:w w:val="105"/>
        </w:rPr>
        <w:t>předpokládáme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intenzivní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konzultace</w:t>
      </w:r>
      <w:proofErr w:type="spellEnd"/>
      <w:r>
        <w:rPr>
          <w:color w:val="606060"/>
          <w:w w:val="105"/>
        </w:rPr>
        <w:t>.</w:t>
      </w:r>
      <w:proofErr w:type="gramEnd"/>
    </w:p>
    <w:sectPr w:rsidR="00CF391B">
      <w:type w:val="continuous"/>
      <w:pgSz w:w="11900" w:h="16820"/>
      <w:pgMar w:top="460" w:right="10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391B"/>
    <w:rsid w:val="004E60C1"/>
    <w:rsid w:val="00C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6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KMC308-C419-20180419104210</dc:title>
  <cp:lastModifiedBy>Vávrová Eva Ing. (IPR/SPE)</cp:lastModifiedBy>
  <cp:revision>3</cp:revision>
  <dcterms:created xsi:type="dcterms:W3CDTF">2018-06-14T14:56:00Z</dcterms:created>
  <dcterms:modified xsi:type="dcterms:W3CDTF">2018-06-14T12:58:00Z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2018-06-14T00:00:00Z</vt:filetime>
  </property>
</Properties>
</file>