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1D" w:rsidRDefault="00AD6452">
      <w:pPr>
        <w:pStyle w:val="Nadpis11"/>
        <w:keepNext/>
        <w:keepLines/>
        <w:shd w:val="clear" w:color="auto" w:fill="auto"/>
        <w:ind w:left="60"/>
      </w:pPr>
      <w:bookmarkStart w:id="0" w:name="bookmark0"/>
      <w:r>
        <w:t xml:space="preserve">Dodatek č. </w:t>
      </w:r>
      <w:bookmarkEnd w:id="0"/>
      <w:r w:rsidR="00922D96">
        <w:t>2</w:t>
      </w:r>
    </w:p>
    <w:p w:rsidR="00BC1C1D" w:rsidRPr="005258CE" w:rsidRDefault="00AD6452">
      <w:pPr>
        <w:pStyle w:val="Nadpis20"/>
        <w:keepNext/>
        <w:keepLines/>
        <w:shd w:val="clear" w:color="auto" w:fill="auto"/>
        <w:ind w:left="60"/>
        <w:rPr>
          <w:sz w:val="28"/>
          <w:szCs w:val="28"/>
        </w:rPr>
      </w:pPr>
      <w:bookmarkStart w:id="1" w:name="bookmark1"/>
      <w:r w:rsidRPr="005258CE">
        <w:rPr>
          <w:sz w:val="28"/>
          <w:szCs w:val="28"/>
        </w:rPr>
        <w:t>ke smlouvě č. 46/KSUS/2013</w:t>
      </w:r>
      <w:bookmarkEnd w:id="1"/>
    </w:p>
    <w:p w:rsidR="00BC1C1D" w:rsidRPr="005258CE" w:rsidRDefault="00AD6452" w:rsidP="005258CE">
      <w:pPr>
        <w:pStyle w:val="Nadpis40"/>
        <w:keepNext/>
        <w:keepLines/>
        <w:shd w:val="clear" w:color="auto" w:fill="auto"/>
        <w:spacing w:after="0"/>
        <w:ind w:left="60"/>
        <w:rPr>
          <w:sz w:val="24"/>
          <w:szCs w:val="24"/>
        </w:rPr>
      </w:pPr>
      <w:bookmarkStart w:id="2" w:name="bookmark2"/>
      <w:r w:rsidRPr="005258CE">
        <w:rPr>
          <w:sz w:val="24"/>
          <w:szCs w:val="24"/>
        </w:rPr>
        <w:t>(evid.č. smlouvy poskytovatele: IT/01/2013)</w:t>
      </w:r>
      <w:r w:rsidRPr="005258CE">
        <w:rPr>
          <w:sz w:val="24"/>
          <w:szCs w:val="24"/>
        </w:rPr>
        <w:br/>
        <w:t>o poskytování služeb</w:t>
      </w:r>
      <w:bookmarkEnd w:id="2"/>
    </w:p>
    <w:p w:rsidR="00BC1C1D" w:rsidRDefault="00BC1C1D">
      <w:pPr>
        <w:pStyle w:val="Zkladntext30"/>
        <w:shd w:val="clear" w:color="auto" w:fill="auto"/>
        <w:spacing w:before="0" w:after="0"/>
        <w:ind w:left="2400"/>
      </w:pPr>
    </w:p>
    <w:p w:rsidR="00BC1C1D" w:rsidRPr="005258CE" w:rsidRDefault="00AD6452" w:rsidP="005258CE">
      <w:pPr>
        <w:pStyle w:val="Bezmezer"/>
        <w:jc w:val="center"/>
        <w:rPr>
          <w:rFonts w:ascii="Times New Roman" w:hAnsi="Times New Roman" w:cs="Times New Roman"/>
          <w:b/>
        </w:rPr>
      </w:pPr>
      <w:bookmarkStart w:id="3" w:name="bookmark3"/>
      <w:r w:rsidRPr="005258CE">
        <w:rPr>
          <w:rFonts w:ascii="Times New Roman" w:hAnsi="Times New Roman" w:cs="Times New Roman"/>
          <w:b/>
        </w:rPr>
        <w:t>Údržba a podpora aplikací</w:t>
      </w:r>
      <w:bookmarkEnd w:id="3"/>
    </w:p>
    <w:p w:rsidR="00BC1C1D" w:rsidRPr="005258CE" w:rsidRDefault="00AD6452" w:rsidP="005258CE">
      <w:pPr>
        <w:pStyle w:val="Bezmezer"/>
        <w:jc w:val="center"/>
        <w:rPr>
          <w:rFonts w:ascii="Times New Roman" w:hAnsi="Times New Roman" w:cs="Times New Roman"/>
          <w:b/>
        </w:rPr>
      </w:pPr>
      <w:bookmarkStart w:id="4" w:name="bookmark4"/>
      <w:r w:rsidRPr="005258CE">
        <w:rPr>
          <w:rFonts w:ascii="Times New Roman" w:hAnsi="Times New Roman" w:cs="Times New Roman"/>
          <w:b/>
        </w:rPr>
        <w:t xml:space="preserve">AthenA, Objednávky, iFaktury, </w:t>
      </w:r>
      <w:r w:rsidR="005258CE" w:rsidRPr="005258CE">
        <w:rPr>
          <w:rFonts w:ascii="Times New Roman" w:hAnsi="Times New Roman" w:cs="Times New Roman"/>
          <w:b/>
        </w:rPr>
        <w:t>Ž</w:t>
      </w:r>
      <w:r w:rsidRPr="005258CE">
        <w:rPr>
          <w:rFonts w:ascii="Times New Roman" w:hAnsi="Times New Roman" w:cs="Times New Roman"/>
          <w:b/>
        </w:rPr>
        <w:t>ádanky, Smlouvy</w:t>
      </w:r>
      <w:bookmarkEnd w:id="4"/>
    </w:p>
    <w:p w:rsidR="005258CE" w:rsidRDefault="005258CE">
      <w:pPr>
        <w:pStyle w:val="Zkladntext20"/>
        <w:shd w:val="clear" w:color="auto" w:fill="auto"/>
        <w:spacing w:before="0" w:after="75" w:line="232" w:lineRule="exact"/>
        <w:ind w:firstLine="0"/>
        <w:rPr>
          <w:sz w:val="24"/>
          <w:szCs w:val="24"/>
        </w:rPr>
      </w:pPr>
    </w:p>
    <w:p w:rsidR="005258CE" w:rsidRDefault="005258CE">
      <w:pPr>
        <w:pStyle w:val="Zkladntext20"/>
        <w:shd w:val="clear" w:color="auto" w:fill="auto"/>
        <w:spacing w:before="0" w:after="75" w:line="232" w:lineRule="exact"/>
        <w:ind w:firstLine="0"/>
        <w:rPr>
          <w:sz w:val="24"/>
          <w:szCs w:val="24"/>
        </w:rPr>
      </w:pPr>
    </w:p>
    <w:p w:rsidR="005258CE" w:rsidRPr="00102A28" w:rsidRDefault="005258CE" w:rsidP="005258CE">
      <w:pPr>
        <w:pStyle w:val="Bezmezer"/>
        <w:ind w:left="2124" w:hanging="2121"/>
        <w:jc w:val="both"/>
        <w:rPr>
          <w:rFonts w:ascii="Times New Roman" w:hAnsi="Times New Roman" w:cs="Times New Roman"/>
        </w:rPr>
      </w:pPr>
      <w:r w:rsidRPr="00102A28">
        <w:rPr>
          <w:rFonts w:ascii="Times New Roman" w:hAnsi="Times New Roman" w:cs="Times New Roman"/>
        </w:rPr>
        <w:t>Název:</w:t>
      </w:r>
      <w:r w:rsidRPr="00102A28">
        <w:rPr>
          <w:rFonts w:ascii="Times New Roman" w:hAnsi="Times New Roman" w:cs="Times New Roman"/>
        </w:rPr>
        <w:tab/>
      </w:r>
      <w:r w:rsidRPr="00102A28">
        <w:rPr>
          <w:rFonts w:ascii="Times New Roman" w:hAnsi="Times New Roman" w:cs="Times New Roman"/>
          <w:b/>
        </w:rPr>
        <w:t>Krajská správa a údržba silnic Středočeského kraje, příspěvková organizace</w:t>
      </w:r>
    </w:p>
    <w:p w:rsidR="005258CE" w:rsidRDefault="005258CE" w:rsidP="005258CE">
      <w:pPr>
        <w:pStyle w:val="Bezmezer"/>
        <w:jc w:val="both"/>
        <w:rPr>
          <w:rFonts w:ascii="Times New Roman" w:hAnsi="Times New Roman" w:cs="Times New Roman"/>
        </w:rPr>
      </w:pPr>
      <w:r w:rsidRPr="00102A28">
        <w:rPr>
          <w:rFonts w:ascii="Times New Roman" w:hAnsi="Times New Roman" w:cs="Times New Roman"/>
        </w:rPr>
        <w:t>Sídlo:</w:t>
      </w:r>
      <w:r w:rsidRPr="00102A28">
        <w:rPr>
          <w:rFonts w:ascii="Times New Roman" w:hAnsi="Times New Roman" w:cs="Times New Roman"/>
        </w:rPr>
        <w:tab/>
      </w:r>
      <w:r w:rsidRPr="00102A28">
        <w:rPr>
          <w:rFonts w:ascii="Times New Roman" w:hAnsi="Times New Roman" w:cs="Times New Roman"/>
        </w:rPr>
        <w:tab/>
      </w:r>
      <w:r w:rsidRPr="00102A28">
        <w:rPr>
          <w:rFonts w:ascii="Times New Roman" w:hAnsi="Times New Roman" w:cs="Times New Roman"/>
        </w:rPr>
        <w:tab/>
        <w:t>Zborovská 11,</w:t>
      </w:r>
      <w:r>
        <w:rPr>
          <w:rFonts w:ascii="Times New Roman" w:hAnsi="Times New Roman" w:cs="Times New Roman"/>
        </w:rPr>
        <w:t xml:space="preserve"> 150 00 </w:t>
      </w:r>
      <w:r w:rsidRPr="00102A28">
        <w:rPr>
          <w:rFonts w:ascii="Times New Roman" w:hAnsi="Times New Roman" w:cs="Times New Roman"/>
        </w:rPr>
        <w:t>Praha 5  </w:t>
      </w:r>
    </w:p>
    <w:p w:rsidR="005258CE" w:rsidRPr="00102A28" w:rsidRDefault="005258CE" w:rsidP="005258CE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Zastoupená: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Bc. Zde</w:t>
      </w:r>
      <w:r w:rsidR="00204EB6">
        <w:rPr>
          <w:rFonts w:ascii="Times New Roman" w:hAnsi="Times New Roman" w:cs="Times New Roman"/>
        </w:rPr>
        <w:t>ň</w:t>
      </w:r>
      <w:r>
        <w:rPr>
          <w:rFonts w:ascii="Times New Roman" w:hAnsi="Times New Roman" w:cs="Times New Roman"/>
        </w:rPr>
        <w:t>k</w:t>
      </w:r>
      <w:r w:rsidR="00204EB6"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 xml:space="preserve"> Dvořák</w:t>
      </w:r>
      <w:r w:rsidR="00204EB6"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>, ředitel</w:t>
      </w:r>
      <w:r w:rsidR="00204EB6"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 xml:space="preserve"> </w:t>
      </w:r>
      <w:r w:rsidR="00204EB6">
        <w:rPr>
          <w:rFonts w:ascii="Times New Roman" w:hAnsi="Times New Roman" w:cs="Times New Roman"/>
        </w:rPr>
        <w:t>organizace</w:t>
      </w:r>
    </w:p>
    <w:p w:rsidR="005258CE" w:rsidRPr="00102A28" w:rsidRDefault="005258CE" w:rsidP="005258CE">
      <w:pPr>
        <w:pStyle w:val="Bezmezer"/>
        <w:jc w:val="both"/>
        <w:rPr>
          <w:rFonts w:ascii="Times New Roman" w:hAnsi="Times New Roman" w:cs="Times New Roman"/>
        </w:rPr>
      </w:pPr>
      <w:r w:rsidRPr="00102A28">
        <w:rPr>
          <w:rFonts w:ascii="Times New Roman" w:hAnsi="Times New Roman" w:cs="Times New Roman"/>
        </w:rPr>
        <w:t>IČ:</w:t>
      </w:r>
      <w:r w:rsidRPr="00102A28">
        <w:rPr>
          <w:rFonts w:ascii="Times New Roman" w:hAnsi="Times New Roman" w:cs="Times New Roman"/>
        </w:rPr>
        <w:tab/>
      </w:r>
      <w:r w:rsidRPr="00102A28">
        <w:rPr>
          <w:rFonts w:ascii="Times New Roman" w:hAnsi="Times New Roman" w:cs="Times New Roman"/>
        </w:rPr>
        <w:tab/>
      </w:r>
      <w:r w:rsidRPr="00102A28">
        <w:rPr>
          <w:rFonts w:ascii="Times New Roman" w:hAnsi="Times New Roman" w:cs="Times New Roman"/>
        </w:rPr>
        <w:tab/>
        <w:t>00066001</w:t>
      </w:r>
    </w:p>
    <w:p w:rsidR="005258CE" w:rsidRDefault="005258CE" w:rsidP="005258CE">
      <w:pPr>
        <w:pStyle w:val="Bezmezer"/>
        <w:jc w:val="both"/>
        <w:rPr>
          <w:rFonts w:ascii="Times New Roman" w:hAnsi="Times New Roman" w:cs="Times New Roman"/>
        </w:rPr>
      </w:pPr>
      <w:r w:rsidRPr="00102A28">
        <w:rPr>
          <w:rFonts w:ascii="Times New Roman" w:hAnsi="Times New Roman" w:cs="Times New Roman"/>
        </w:rPr>
        <w:t>DIČ:</w:t>
      </w:r>
      <w:r w:rsidRPr="00102A28">
        <w:rPr>
          <w:rFonts w:ascii="Times New Roman" w:hAnsi="Times New Roman" w:cs="Times New Roman"/>
        </w:rPr>
        <w:tab/>
      </w:r>
      <w:r w:rsidRPr="00102A28">
        <w:rPr>
          <w:rFonts w:ascii="Times New Roman" w:hAnsi="Times New Roman" w:cs="Times New Roman"/>
        </w:rPr>
        <w:tab/>
      </w:r>
      <w:r w:rsidRPr="00102A28">
        <w:rPr>
          <w:rFonts w:ascii="Times New Roman" w:hAnsi="Times New Roman" w:cs="Times New Roman"/>
        </w:rPr>
        <w:tab/>
        <w:t>CZ00066001</w:t>
      </w:r>
    </w:p>
    <w:p w:rsidR="005258CE" w:rsidRPr="00102A28" w:rsidRDefault="005258CE" w:rsidP="005258CE">
      <w:pPr>
        <w:pStyle w:val="Bezmezer"/>
        <w:jc w:val="both"/>
        <w:rPr>
          <w:rFonts w:ascii="Times New Roman" w:hAnsi="Times New Roman" w:cs="Times New Roman"/>
        </w:rPr>
      </w:pPr>
    </w:p>
    <w:p w:rsidR="005258CE" w:rsidRDefault="005258CE" w:rsidP="005258CE">
      <w:pPr>
        <w:jc w:val="both"/>
        <w:rPr>
          <w:rFonts w:ascii="Times New Roman" w:hAnsi="Times New Roman" w:cs="Times New Roman"/>
        </w:rPr>
      </w:pPr>
      <w:r w:rsidRPr="000B43D3">
        <w:rPr>
          <w:rFonts w:ascii="Times New Roman" w:hAnsi="Times New Roman" w:cs="Times New Roman"/>
        </w:rPr>
        <w:t xml:space="preserve">dále jen </w:t>
      </w:r>
      <w:r w:rsidRPr="00BD4C08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zákazník</w:t>
      </w:r>
      <w:r w:rsidRPr="00BD4C08">
        <w:rPr>
          <w:rFonts w:ascii="Times New Roman" w:hAnsi="Times New Roman" w:cs="Times New Roman"/>
          <w:b/>
        </w:rPr>
        <w:t>“</w:t>
      </w:r>
    </w:p>
    <w:p w:rsidR="005258CE" w:rsidRDefault="005258CE">
      <w:pPr>
        <w:pStyle w:val="Zkladntext20"/>
        <w:shd w:val="clear" w:color="auto" w:fill="auto"/>
        <w:spacing w:before="0" w:line="259" w:lineRule="exact"/>
        <w:ind w:firstLine="0"/>
        <w:jc w:val="both"/>
      </w:pPr>
    </w:p>
    <w:p w:rsidR="005258CE" w:rsidRDefault="005258CE">
      <w:pPr>
        <w:pStyle w:val="Zkladntext20"/>
        <w:shd w:val="clear" w:color="auto" w:fill="auto"/>
        <w:spacing w:before="0" w:line="259" w:lineRule="exact"/>
        <w:ind w:firstLine="0"/>
        <w:jc w:val="both"/>
      </w:pPr>
    </w:p>
    <w:p w:rsidR="005258CE" w:rsidRPr="00102A28" w:rsidRDefault="005258CE" w:rsidP="005258CE">
      <w:pPr>
        <w:pStyle w:val="Bezmezer"/>
        <w:ind w:left="2124" w:hanging="2121"/>
        <w:jc w:val="both"/>
        <w:rPr>
          <w:rFonts w:ascii="Times New Roman" w:hAnsi="Times New Roman" w:cs="Times New Roman"/>
        </w:rPr>
      </w:pPr>
      <w:r w:rsidRPr="00102A28">
        <w:rPr>
          <w:rFonts w:ascii="Times New Roman" w:hAnsi="Times New Roman" w:cs="Times New Roman"/>
        </w:rPr>
        <w:t>Název:</w:t>
      </w:r>
      <w:r w:rsidRPr="00102A28">
        <w:rPr>
          <w:rFonts w:ascii="Times New Roman" w:hAnsi="Times New Roman" w:cs="Times New Roman"/>
        </w:rPr>
        <w:tab/>
      </w:r>
      <w:r w:rsidRPr="005258CE">
        <w:rPr>
          <w:rFonts w:ascii="Times New Roman" w:hAnsi="Times New Roman" w:cs="Times New Roman"/>
          <w:b/>
        </w:rPr>
        <w:t>PilsCom, s.r.o.</w:t>
      </w:r>
    </w:p>
    <w:p w:rsidR="005258CE" w:rsidRDefault="005258CE" w:rsidP="005258CE">
      <w:pPr>
        <w:pStyle w:val="Bezmezer"/>
        <w:jc w:val="both"/>
        <w:rPr>
          <w:rFonts w:ascii="Times New Roman" w:hAnsi="Times New Roman" w:cs="Times New Roman"/>
        </w:rPr>
      </w:pPr>
      <w:r w:rsidRPr="00102A28">
        <w:rPr>
          <w:rFonts w:ascii="Times New Roman" w:hAnsi="Times New Roman" w:cs="Times New Roman"/>
        </w:rPr>
        <w:t>Sídlo:</w:t>
      </w:r>
      <w:r w:rsidRPr="00102A28">
        <w:rPr>
          <w:rFonts w:ascii="Times New Roman" w:hAnsi="Times New Roman" w:cs="Times New Roman"/>
        </w:rPr>
        <w:tab/>
      </w:r>
      <w:r w:rsidRPr="00102A28">
        <w:rPr>
          <w:rFonts w:ascii="Times New Roman" w:hAnsi="Times New Roman" w:cs="Times New Roman"/>
        </w:rPr>
        <w:tab/>
      </w:r>
      <w:r w:rsidRPr="00102A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Slovanská alej 30, 236 00 Plzeň</w:t>
      </w:r>
      <w:r w:rsidRPr="00102A28">
        <w:rPr>
          <w:rFonts w:ascii="Times New Roman" w:hAnsi="Times New Roman" w:cs="Times New Roman"/>
        </w:rPr>
        <w:t> </w:t>
      </w:r>
    </w:p>
    <w:p w:rsidR="005258CE" w:rsidRDefault="005258CE" w:rsidP="005258CE">
      <w:pPr>
        <w:pStyle w:val="Bezmezer"/>
        <w:ind w:left="2124" w:hanging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Zapsána:</w:t>
      </w:r>
      <w:r>
        <w:rPr>
          <w:rFonts w:ascii="Times New Roman" w:hAnsi="Times New Roman" w:cs="Times New Roman"/>
        </w:rPr>
        <w:tab/>
        <w:t xml:space="preserve">v obchodním rejstříku vedeném u Krajského soudu v Plzni, oddíl C, vložka 9762  </w:t>
      </w:r>
    </w:p>
    <w:p w:rsidR="005258CE" w:rsidRPr="00102A28" w:rsidRDefault="005258CE" w:rsidP="005258CE">
      <w:pPr>
        <w:pStyle w:val="Bezmezer"/>
        <w:ind w:left="2124" w:hanging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Zastoupená:</w:t>
      </w:r>
      <w:r>
        <w:rPr>
          <w:rFonts w:ascii="Times New Roman" w:hAnsi="Times New Roman" w:cs="Times New Roman"/>
        </w:rPr>
        <w:tab/>
        <w:t>Ing. Danou Duchkovou, jednatelkou firmy, Ing. Vladislavem Krásným, jednatelem firmy</w:t>
      </w:r>
    </w:p>
    <w:p w:rsidR="005258CE" w:rsidRPr="00102A28" w:rsidRDefault="005258CE" w:rsidP="005258CE">
      <w:pPr>
        <w:pStyle w:val="Bezmezer"/>
        <w:jc w:val="both"/>
        <w:rPr>
          <w:rFonts w:ascii="Times New Roman" w:hAnsi="Times New Roman" w:cs="Times New Roman"/>
        </w:rPr>
      </w:pPr>
      <w:r w:rsidRPr="00102A28">
        <w:rPr>
          <w:rFonts w:ascii="Times New Roman" w:hAnsi="Times New Roman" w:cs="Times New Roman"/>
        </w:rPr>
        <w:t>IČ:</w:t>
      </w:r>
      <w:r w:rsidRPr="00102A28">
        <w:rPr>
          <w:rFonts w:ascii="Times New Roman" w:hAnsi="Times New Roman" w:cs="Times New Roman"/>
        </w:rPr>
        <w:tab/>
      </w:r>
      <w:r w:rsidRPr="00102A28">
        <w:rPr>
          <w:rFonts w:ascii="Times New Roman" w:hAnsi="Times New Roman" w:cs="Times New Roman"/>
        </w:rPr>
        <w:tab/>
      </w:r>
      <w:r w:rsidRPr="00102A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25219103</w:t>
      </w:r>
    </w:p>
    <w:p w:rsidR="005258CE" w:rsidRDefault="005258CE" w:rsidP="005258CE">
      <w:pPr>
        <w:pStyle w:val="Bezmezer"/>
        <w:jc w:val="both"/>
        <w:rPr>
          <w:rFonts w:ascii="Times New Roman" w:hAnsi="Times New Roman" w:cs="Times New Roman"/>
        </w:rPr>
      </w:pPr>
      <w:r w:rsidRPr="00102A28">
        <w:rPr>
          <w:rFonts w:ascii="Times New Roman" w:hAnsi="Times New Roman" w:cs="Times New Roman"/>
        </w:rPr>
        <w:t>DIČ:</w:t>
      </w:r>
      <w:r w:rsidRPr="00102A28">
        <w:rPr>
          <w:rFonts w:ascii="Times New Roman" w:hAnsi="Times New Roman" w:cs="Times New Roman"/>
        </w:rPr>
        <w:tab/>
      </w:r>
      <w:r w:rsidRPr="00102A28">
        <w:rPr>
          <w:rFonts w:ascii="Times New Roman" w:hAnsi="Times New Roman" w:cs="Times New Roman"/>
        </w:rPr>
        <w:tab/>
      </w:r>
      <w:r w:rsidRPr="00102A28">
        <w:rPr>
          <w:rFonts w:ascii="Times New Roman" w:hAnsi="Times New Roman" w:cs="Times New Roman"/>
        </w:rPr>
        <w:tab/>
        <w:t>CZ</w:t>
      </w:r>
      <w:r>
        <w:rPr>
          <w:rFonts w:ascii="Times New Roman" w:hAnsi="Times New Roman" w:cs="Times New Roman"/>
        </w:rPr>
        <w:t>25219103</w:t>
      </w:r>
    </w:p>
    <w:p w:rsidR="005258CE" w:rsidRDefault="005258CE" w:rsidP="005258CE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Bankovní spojení:</w:t>
      </w:r>
      <w:r>
        <w:rPr>
          <w:rFonts w:ascii="Times New Roman" w:hAnsi="Times New Roman" w:cs="Times New Roman"/>
        </w:rPr>
        <w:tab/>
        <w:t>ČSOB, a.s. Plzeň</w:t>
      </w:r>
    </w:p>
    <w:p w:rsidR="006138AD" w:rsidRPr="00102A28" w:rsidRDefault="006138AD" w:rsidP="005258CE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účtu: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E1D3D">
        <w:rPr>
          <w:rFonts w:ascii="Times New Roman" w:hAnsi="Times New Roman" w:cs="Times New Roman"/>
        </w:rPr>
        <w:t>XXXXXXXX/XXX</w:t>
      </w:r>
    </w:p>
    <w:p w:rsidR="006138AD" w:rsidRDefault="006138AD" w:rsidP="005258CE">
      <w:pPr>
        <w:jc w:val="both"/>
        <w:rPr>
          <w:rFonts w:ascii="Times New Roman" w:hAnsi="Times New Roman" w:cs="Times New Roman"/>
        </w:rPr>
      </w:pPr>
    </w:p>
    <w:p w:rsidR="005258CE" w:rsidRDefault="005258CE" w:rsidP="005258CE">
      <w:pPr>
        <w:jc w:val="both"/>
        <w:rPr>
          <w:rFonts w:ascii="Times New Roman" w:hAnsi="Times New Roman" w:cs="Times New Roman"/>
        </w:rPr>
      </w:pPr>
      <w:r w:rsidRPr="000B43D3">
        <w:rPr>
          <w:rFonts w:ascii="Times New Roman" w:hAnsi="Times New Roman" w:cs="Times New Roman"/>
        </w:rPr>
        <w:t xml:space="preserve">dále jen </w:t>
      </w:r>
      <w:r w:rsidRPr="00BD4C08">
        <w:rPr>
          <w:rFonts w:ascii="Times New Roman" w:hAnsi="Times New Roman" w:cs="Times New Roman"/>
          <w:b/>
        </w:rPr>
        <w:t>„</w:t>
      </w:r>
      <w:r w:rsidR="006138AD">
        <w:rPr>
          <w:rFonts w:ascii="Times New Roman" w:hAnsi="Times New Roman" w:cs="Times New Roman"/>
          <w:b/>
        </w:rPr>
        <w:t>poskytovatel</w:t>
      </w:r>
      <w:r w:rsidRPr="00BD4C08">
        <w:rPr>
          <w:rFonts w:ascii="Times New Roman" w:hAnsi="Times New Roman" w:cs="Times New Roman"/>
          <w:b/>
        </w:rPr>
        <w:t>“</w:t>
      </w:r>
    </w:p>
    <w:p w:rsidR="005258CE" w:rsidRDefault="005258CE">
      <w:pPr>
        <w:pStyle w:val="Zkladntext20"/>
        <w:shd w:val="clear" w:color="auto" w:fill="auto"/>
        <w:spacing w:before="0" w:line="259" w:lineRule="exact"/>
        <w:ind w:firstLine="0"/>
        <w:jc w:val="both"/>
      </w:pPr>
    </w:p>
    <w:p w:rsidR="008A3E1D" w:rsidRDefault="008A3E1D">
      <w:pPr>
        <w:pStyle w:val="Zkladntext20"/>
        <w:shd w:val="clear" w:color="auto" w:fill="auto"/>
        <w:spacing w:before="0" w:line="259" w:lineRule="exact"/>
        <w:ind w:firstLine="0"/>
        <w:jc w:val="both"/>
      </w:pPr>
    </w:p>
    <w:p w:rsidR="006138AD" w:rsidRPr="00B27792" w:rsidRDefault="002D6CE9" w:rsidP="006138AD">
      <w:pPr>
        <w:pStyle w:val="Zkladntext20"/>
        <w:shd w:val="clear" w:color="auto" w:fill="auto"/>
        <w:spacing w:before="0" w:line="259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uzavírají </w:t>
      </w:r>
      <w:r w:rsidR="00AD6452" w:rsidRPr="00B27792">
        <w:rPr>
          <w:sz w:val="24"/>
          <w:szCs w:val="24"/>
        </w:rPr>
        <w:t xml:space="preserve">tento Dodatek číslo </w:t>
      </w:r>
      <w:r w:rsidRPr="002D6CE9">
        <w:rPr>
          <w:b/>
          <w:sz w:val="24"/>
          <w:szCs w:val="24"/>
        </w:rPr>
        <w:t>2</w:t>
      </w:r>
      <w:r w:rsidR="00AD6452" w:rsidRPr="00B27792">
        <w:rPr>
          <w:rStyle w:val="Zkladntext211ptTun"/>
          <w:sz w:val="24"/>
          <w:szCs w:val="24"/>
        </w:rPr>
        <w:t xml:space="preserve"> </w:t>
      </w:r>
      <w:r w:rsidR="00AD6452" w:rsidRPr="00B27792">
        <w:rPr>
          <w:sz w:val="24"/>
          <w:szCs w:val="24"/>
        </w:rPr>
        <w:t xml:space="preserve">ke </w:t>
      </w:r>
      <w:r w:rsidR="00AD6452" w:rsidRPr="00B27792">
        <w:rPr>
          <w:rStyle w:val="Zkladntext211ptTun"/>
          <w:sz w:val="24"/>
          <w:szCs w:val="24"/>
        </w:rPr>
        <w:t xml:space="preserve">smlouvě o poskytování údržby a podpory </w:t>
      </w:r>
      <w:r w:rsidR="00AD6452" w:rsidRPr="00B27792">
        <w:rPr>
          <w:sz w:val="24"/>
          <w:szCs w:val="24"/>
        </w:rPr>
        <w:t>v souladu s</w:t>
      </w:r>
      <w:r>
        <w:rPr>
          <w:sz w:val="24"/>
          <w:szCs w:val="24"/>
        </w:rPr>
        <w:t> přísl. ustanoveními Občanského zákoníku č. 89/2012 Sb., v platném znění, dále jen Dodatek č. 2.</w:t>
      </w:r>
    </w:p>
    <w:p w:rsidR="006138AD" w:rsidRDefault="006138AD" w:rsidP="006138AD">
      <w:pPr>
        <w:pStyle w:val="Zkladntext20"/>
        <w:shd w:val="clear" w:color="auto" w:fill="auto"/>
        <w:spacing w:before="0" w:line="259" w:lineRule="exact"/>
        <w:ind w:firstLine="0"/>
        <w:jc w:val="both"/>
        <w:rPr>
          <w:sz w:val="24"/>
          <w:szCs w:val="24"/>
        </w:rPr>
      </w:pPr>
    </w:p>
    <w:p w:rsidR="008A3E1D" w:rsidRPr="00B27792" w:rsidRDefault="008A3E1D" w:rsidP="006138AD">
      <w:pPr>
        <w:pStyle w:val="Zkladntext20"/>
        <w:shd w:val="clear" w:color="auto" w:fill="auto"/>
        <w:spacing w:before="0" w:line="259" w:lineRule="exact"/>
        <w:ind w:firstLine="0"/>
        <w:jc w:val="both"/>
        <w:rPr>
          <w:sz w:val="24"/>
          <w:szCs w:val="24"/>
        </w:rPr>
      </w:pPr>
    </w:p>
    <w:p w:rsidR="006138AD" w:rsidRDefault="00B27792" w:rsidP="00B27792">
      <w:pPr>
        <w:pStyle w:val="Zkladntext20"/>
        <w:shd w:val="clear" w:color="auto" w:fill="auto"/>
        <w:spacing w:before="0" w:line="259" w:lineRule="exact"/>
        <w:ind w:firstLine="0"/>
        <w:jc w:val="center"/>
        <w:rPr>
          <w:b/>
          <w:sz w:val="24"/>
          <w:szCs w:val="24"/>
        </w:rPr>
      </w:pPr>
      <w:r w:rsidRPr="00B27792">
        <w:rPr>
          <w:b/>
          <w:sz w:val="24"/>
          <w:szCs w:val="24"/>
        </w:rPr>
        <w:t>I.</w:t>
      </w:r>
    </w:p>
    <w:p w:rsidR="008A3E1D" w:rsidRPr="00B27792" w:rsidRDefault="008A3E1D" w:rsidP="00B27792">
      <w:pPr>
        <w:pStyle w:val="Zkladntext20"/>
        <w:shd w:val="clear" w:color="auto" w:fill="auto"/>
        <w:spacing w:before="0" w:line="259" w:lineRule="exact"/>
        <w:ind w:firstLine="0"/>
        <w:jc w:val="center"/>
        <w:rPr>
          <w:b/>
          <w:sz w:val="24"/>
          <w:szCs w:val="24"/>
        </w:rPr>
      </w:pPr>
    </w:p>
    <w:p w:rsidR="00BC1C1D" w:rsidRPr="00B27792" w:rsidRDefault="00AD6452" w:rsidP="006138AD">
      <w:pPr>
        <w:pStyle w:val="Zkladntext20"/>
        <w:shd w:val="clear" w:color="auto" w:fill="auto"/>
        <w:spacing w:before="0" w:line="259" w:lineRule="exact"/>
        <w:ind w:firstLine="0"/>
        <w:jc w:val="both"/>
        <w:rPr>
          <w:sz w:val="24"/>
          <w:szCs w:val="24"/>
        </w:rPr>
      </w:pPr>
      <w:r w:rsidRPr="00B27792">
        <w:rPr>
          <w:sz w:val="24"/>
          <w:szCs w:val="24"/>
        </w:rPr>
        <w:t xml:space="preserve">Smluvní strany, vědomy si svých závazků ve smlouvě obsažených </w:t>
      </w:r>
      <w:r w:rsidR="002D6CE9">
        <w:rPr>
          <w:sz w:val="24"/>
          <w:szCs w:val="24"/>
        </w:rPr>
        <w:t>se dohodly na následujícím znění Dodatku č. 2.</w:t>
      </w:r>
    </w:p>
    <w:p w:rsidR="00CD5922" w:rsidRPr="00B27792" w:rsidRDefault="00CD5922" w:rsidP="006138AD">
      <w:pPr>
        <w:pStyle w:val="Zkladntext20"/>
        <w:shd w:val="clear" w:color="auto" w:fill="auto"/>
        <w:spacing w:before="0" w:line="259" w:lineRule="exact"/>
        <w:ind w:firstLine="0"/>
        <w:jc w:val="both"/>
        <w:rPr>
          <w:sz w:val="24"/>
          <w:szCs w:val="24"/>
        </w:rPr>
      </w:pPr>
    </w:p>
    <w:p w:rsidR="007C6F0A" w:rsidRDefault="007C6F0A" w:rsidP="006138AD">
      <w:pPr>
        <w:pStyle w:val="Zkladntext20"/>
        <w:shd w:val="clear" w:color="auto" w:fill="auto"/>
        <w:spacing w:before="0" w:line="259" w:lineRule="exact"/>
        <w:ind w:firstLine="0"/>
        <w:jc w:val="both"/>
      </w:pPr>
    </w:p>
    <w:p w:rsidR="00BC1C1D" w:rsidRPr="007C6F0A" w:rsidRDefault="00AD6452">
      <w:pPr>
        <w:pStyle w:val="Nadpis30"/>
        <w:keepNext/>
        <w:keepLines/>
        <w:shd w:val="clear" w:color="auto" w:fill="auto"/>
        <w:spacing w:before="0" w:after="134"/>
        <w:rPr>
          <w:b/>
        </w:rPr>
      </w:pPr>
      <w:bookmarkStart w:id="5" w:name="bookmark7"/>
      <w:r w:rsidRPr="007C6F0A">
        <w:rPr>
          <w:b/>
        </w:rPr>
        <w:t>2. ÚČEL A PŘEDMĚT SMLOUVY - UPRAVUJE SE</w:t>
      </w:r>
      <w:bookmarkEnd w:id="5"/>
    </w:p>
    <w:p w:rsidR="00BC1C1D" w:rsidRPr="00B27792" w:rsidRDefault="007C6F0A">
      <w:pPr>
        <w:pStyle w:val="Zkladntext20"/>
        <w:numPr>
          <w:ilvl w:val="0"/>
          <w:numId w:val="1"/>
        </w:numPr>
        <w:shd w:val="clear" w:color="auto" w:fill="auto"/>
        <w:tabs>
          <w:tab w:val="left" w:pos="1375"/>
        </w:tabs>
        <w:spacing w:before="0" w:after="566" w:line="270" w:lineRule="exact"/>
        <w:ind w:left="1360"/>
        <w:jc w:val="both"/>
        <w:rPr>
          <w:sz w:val="24"/>
          <w:szCs w:val="24"/>
        </w:rPr>
      </w:pPr>
      <w:r w:rsidRPr="00B27792">
        <w:rPr>
          <w:sz w:val="24"/>
          <w:szCs w:val="24"/>
        </w:rPr>
        <w:t>Úč</w:t>
      </w:r>
      <w:r w:rsidR="00AD6452" w:rsidRPr="00B27792">
        <w:rPr>
          <w:sz w:val="24"/>
          <w:szCs w:val="24"/>
        </w:rPr>
        <w:t>el</w:t>
      </w:r>
      <w:r w:rsidRPr="00B27792">
        <w:rPr>
          <w:sz w:val="24"/>
          <w:szCs w:val="24"/>
        </w:rPr>
        <w:t>e</w:t>
      </w:r>
      <w:r w:rsidR="00AD6452" w:rsidRPr="00B27792">
        <w:rPr>
          <w:sz w:val="24"/>
          <w:szCs w:val="24"/>
        </w:rPr>
        <w:t xml:space="preserve">m smlouvy je zajistit provoz aplikačního programového vybavení aplikace Elektronická spisová služba </w:t>
      </w:r>
      <w:r w:rsidR="00AD6452" w:rsidRPr="00B27792">
        <w:rPr>
          <w:rStyle w:val="Zkladntext211ptTun"/>
          <w:sz w:val="24"/>
          <w:szCs w:val="24"/>
        </w:rPr>
        <w:t>At</w:t>
      </w:r>
      <w:r w:rsidR="009C2E4E">
        <w:rPr>
          <w:rStyle w:val="Zkladntext211ptTun"/>
          <w:sz w:val="24"/>
          <w:szCs w:val="24"/>
        </w:rPr>
        <w:t>hena</w:t>
      </w:r>
      <w:r w:rsidR="00AD6452" w:rsidRPr="00B27792">
        <w:rPr>
          <w:rStyle w:val="Zkladntext211ptTun"/>
          <w:sz w:val="24"/>
          <w:szCs w:val="24"/>
        </w:rPr>
        <w:t xml:space="preserve">, </w:t>
      </w:r>
      <w:r w:rsidR="00AD6452" w:rsidRPr="00B27792">
        <w:rPr>
          <w:sz w:val="24"/>
          <w:szCs w:val="24"/>
        </w:rPr>
        <w:t xml:space="preserve">aplikace </w:t>
      </w:r>
      <w:r w:rsidR="00AD6452" w:rsidRPr="00B27792">
        <w:rPr>
          <w:rStyle w:val="Zkladntext211ptTun"/>
          <w:sz w:val="24"/>
          <w:szCs w:val="24"/>
        </w:rPr>
        <w:t xml:space="preserve">Objednávky </w:t>
      </w:r>
      <w:r w:rsidR="00AD6452" w:rsidRPr="00B27792">
        <w:rPr>
          <w:sz w:val="24"/>
          <w:szCs w:val="24"/>
        </w:rPr>
        <w:t xml:space="preserve">aplikace </w:t>
      </w:r>
      <w:r w:rsidR="00AD6452" w:rsidRPr="00B27792">
        <w:rPr>
          <w:rStyle w:val="Zkladntext211ptTun"/>
          <w:sz w:val="24"/>
          <w:szCs w:val="24"/>
        </w:rPr>
        <w:t xml:space="preserve">iFaktury, </w:t>
      </w:r>
      <w:r w:rsidR="00AD6452" w:rsidRPr="00B27792">
        <w:rPr>
          <w:sz w:val="24"/>
          <w:szCs w:val="24"/>
        </w:rPr>
        <w:t xml:space="preserve">aplikace </w:t>
      </w:r>
      <w:r w:rsidRPr="009C2E4E">
        <w:rPr>
          <w:b/>
          <w:sz w:val="24"/>
          <w:szCs w:val="24"/>
        </w:rPr>
        <w:t>Ž</w:t>
      </w:r>
      <w:r w:rsidR="00AD6452" w:rsidRPr="009C2E4E">
        <w:rPr>
          <w:rStyle w:val="Zkladntext211ptTun"/>
          <w:sz w:val="24"/>
          <w:szCs w:val="24"/>
        </w:rPr>
        <w:t>á</w:t>
      </w:r>
      <w:r w:rsidR="00AD6452" w:rsidRPr="00B27792">
        <w:rPr>
          <w:rStyle w:val="Zkladntext211ptTun"/>
          <w:sz w:val="24"/>
          <w:szCs w:val="24"/>
        </w:rPr>
        <w:t>danky</w:t>
      </w:r>
      <w:r w:rsidR="009C2E4E">
        <w:rPr>
          <w:rStyle w:val="Zkladntext211ptTun"/>
          <w:sz w:val="24"/>
          <w:szCs w:val="24"/>
        </w:rPr>
        <w:t xml:space="preserve">, </w:t>
      </w:r>
      <w:r w:rsidR="009C2E4E" w:rsidRPr="009C2E4E">
        <w:rPr>
          <w:rStyle w:val="Zkladntext211ptTun"/>
          <w:b w:val="0"/>
          <w:sz w:val="24"/>
          <w:szCs w:val="24"/>
        </w:rPr>
        <w:t>ap</w:t>
      </w:r>
      <w:r w:rsidR="00AD6452" w:rsidRPr="00B27792">
        <w:rPr>
          <w:sz w:val="24"/>
          <w:szCs w:val="24"/>
        </w:rPr>
        <w:t xml:space="preserve">likace </w:t>
      </w:r>
      <w:r w:rsidR="00AD6452" w:rsidRPr="00B27792">
        <w:rPr>
          <w:rStyle w:val="Zkladntext211ptTun"/>
          <w:sz w:val="24"/>
          <w:szCs w:val="24"/>
        </w:rPr>
        <w:t xml:space="preserve">Smlouvy, </w:t>
      </w:r>
      <w:r w:rsidR="00AD6452" w:rsidRPr="00B27792">
        <w:rPr>
          <w:sz w:val="24"/>
          <w:szCs w:val="24"/>
        </w:rPr>
        <w:t>pro potřeby zákazníka.</w:t>
      </w:r>
    </w:p>
    <w:p w:rsidR="00BC1C1D" w:rsidRPr="007C6F0A" w:rsidRDefault="00AD6452">
      <w:pPr>
        <w:pStyle w:val="Nadpis30"/>
        <w:keepNext/>
        <w:keepLines/>
        <w:shd w:val="clear" w:color="auto" w:fill="auto"/>
        <w:spacing w:before="0" w:after="165"/>
        <w:rPr>
          <w:b/>
        </w:rPr>
      </w:pPr>
      <w:bookmarkStart w:id="6" w:name="bookmark8"/>
      <w:r w:rsidRPr="007C6F0A">
        <w:rPr>
          <w:b/>
        </w:rPr>
        <w:lastRenderedPageBreak/>
        <w:t>6. CENA A PLATEBNÍ PODMÍNKY - UPRAVUJE SE</w:t>
      </w:r>
      <w:bookmarkEnd w:id="6"/>
    </w:p>
    <w:p w:rsidR="00BC1C1D" w:rsidRPr="00B27792" w:rsidRDefault="00AD6452">
      <w:pPr>
        <w:pStyle w:val="Zkladntext20"/>
        <w:numPr>
          <w:ilvl w:val="0"/>
          <w:numId w:val="2"/>
        </w:numPr>
        <w:shd w:val="clear" w:color="auto" w:fill="auto"/>
        <w:tabs>
          <w:tab w:val="left" w:pos="1375"/>
        </w:tabs>
        <w:spacing w:before="0" w:after="87" w:line="232" w:lineRule="exact"/>
        <w:ind w:left="1360"/>
        <w:jc w:val="both"/>
        <w:rPr>
          <w:sz w:val="24"/>
          <w:szCs w:val="24"/>
        </w:rPr>
      </w:pPr>
      <w:r w:rsidRPr="00B27792">
        <w:rPr>
          <w:sz w:val="24"/>
          <w:szCs w:val="24"/>
        </w:rPr>
        <w:t>Smluvní strany se dohodly, že:</w:t>
      </w:r>
    </w:p>
    <w:p w:rsidR="00BC1C1D" w:rsidRPr="00B27792" w:rsidRDefault="00AD6452">
      <w:pPr>
        <w:pStyle w:val="Zkladntext20"/>
        <w:numPr>
          <w:ilvl w:val="0"/>
          <w:numId w:val="3"/>
        </w:numPr>
        <w:shd w:val="clear" w:color="auto" w:fill="auto"/>
        <w:spacing w:before="0" w:after="153" w:line="274" w:lineRule="exact"/>
        <w:ind w:left="2180"/>
        <w:rPr>
          <w:sz w:val="24"/>
          <w:szCs w:val="24"/>
        </w:rPr>
      </w:pPr>
      <w:r w:rsidRPr="00B27792">
        <w:rPr>
          <w:sz w:val="24"/>
          <w:szCs w:val="24"/>
        </w:rPr>
        <w:t xml:space="preserve">Cena předmětu plnění smlouvy dle odst. 3.1. smlouvy bude hrazena ročním </w:t>
      </w:r>
      <w:r w:rsidRPr="00B27792">
        <w:rPr>
          <w:rStyle w:val="Zkladntext211ptTun"/>
          <w:sz w:val="24"/>
          <w:szCs w:val="24"/>
        </w:rPr>
        <w:t xml:space="preserve">paušálním </w:t>
      </w:r>
      <w:r w:rsidRPr="00B27792">
        <w:rPr>
          <w:sz w:val="24"/>
          <w:szCs w:val="24"/>
        </w:rPr>
        <w:t>poplatkem ve výši:</w:t>
      </w:r>
    </w:p>
    <w:p w:rsidR="00BC1C1D" w:rsidRPr="00B27792" w:rsidRDefault="00AD6452" w:rsidP="007C6F0A">
      <w:pPr>
        <w:pStyle w:val="Zkladntext20"/>
        <w:numPr>
          <w:ilvl w:val="0"/>
          <w:numId w:val="5"/>
        </w:numPr>
        <w:shd w:val="clear" w:color="auto" w:fill="auto"/>
        <w:spacing w:before="0" w:after="580" w:line="232" w:lineRule="exact"/>
        <w:rPr>
          <w:sz w:val="24"/>
          <w:szCs w:val="24"/>
        </w:rPr>
      </w:pPr>
      <w:r w:rsidRPr="00B27792">
        <w:rPr>
          <w:sz w:val="24"/>
          <w:szCs w:val="24"/>
        </w:rPr>
        <w:t>cena bez DPH 128.800,-Kč</w:t>
      </w:r>
    </w:p>
    <w:p w:rsidR="00BC1C1D" w:rsidRPr="00B27792" w:rsidRDefault="00AD6452">
      <w:pPr>
        <w:pStyle w:val="Zkladntext20"/>
        <w:shd w:val="clear" w:color="auto" w:fill="auto"/>
        <w:spacing w:before="0" w:after="93" w:line="232" w:lineRule="exact"/>
        <w:ind w:left="2060" w:firstLine="0"/>
        <w:rPr>
          <w:sz w:val="24"/>
          <w:szCs w:val="24"/>
        </w:rPr>
      </w:pPr>
      <w:r w:rsidRPr="00B27792">
        <w:rPr>
          <w:sz w:val="24"/>
          <w:szCs w:val="24"/>
        </w:rPr>
        <w:t>Tato cena se skládá z následujících dílčích cen:</w:t>
      </w:r>
    </w:p>
    <w:p w:rsidR="00BC1C1D" w:rsidRPr="00B27792" w:rsidRDefault="007C6F0A">
      <w:pPr>
        <w:pStyle w:val="Zkladntext20"/>
        <w:numPr>
          <w:ilvl w:val="0"/>
          <w:numId w:val="4"/>
        </w:numPr>
        <w:shd w:val="clear" w:color="auto" w:fill="auto"/>
        <w:tabs>
          <w:tab w:val="left" w:pos="3461"/>
        </w:tabs>
        <w:spacing w:before="0" w:line="266" w:lineRule="exact"/>
        <w:ind w:left="3280"/>
        <w:jc w:val="both"/>
        <w:rPr>
          <w:sz w:val="24"/>
          <w:szCs w:val="24"/>
        </w:rPr>
      </w:pPr>
      <w:r w:rsidRPr="00B27792">
        <w:rPr>
          <w:sz w:val="24"/>
          <w:szCs w:val="24"/>
        </w:rPr>
        <w:t xml:space="preserve"> </w:t>
      </w:r>
      <w:r w:rsidR="00AD6452" w:rsidRPr="00B27792">
        <w:rPr>
          <w:sz w:val="24"/>
          <w:szCs w:val="24"/>
        </w:rPr>
        <w:t>ceny předmětu plnění smlouvy dle odst. 3.1.1., 3.1.2, smlouvy (tj. Poskytování služby „Upgrade a release APV“, Poskytování služby „Legislativní podpora APV) ve výši:</w:t>
      </w:r>
    </w:p>
    <w:p w:rsidR="007C6F0A" w:rsidRPr="00B27792" w:rsidRDefault="007C6F0A" w:rsidP="007C6F0A">
      <w:pPr>
        <w:pStyle w:val="Zkladntext20"/>
        <w:shd w:val="clear" w:color="auto" w:fill="auto"/>
        <w:tabs>
          <w:tab w:val="left" w:pos="3461"/>
        </w:tabs>
        <w:spacing w:before="0" w:line="266" w:lineRule="exact"/>
        <w:ind w:firstLine="0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1314"/>
      </w:tblGrid>
      <w:tr w:rsidR="007C6F0A" w:rsidRPr="00B27792">
        <w:trPr>
          <w:trHeight w:hRule="exact" w:val="1487"/>
          <w:jc w:val="center"/>
        </w:trPr>
        <w:tc>
          <w:tcPr>
            <w:tcW w:w="3348" w:type="dxa"/>
            <w:shd w:val="clear" w:color="auto" w:fill="FFFFFF"/>
          </w:tcPr>
          <w:p w:rsidR="007C6F0A" w:rsidRPr="00B27792" w:rsidRDefault="007C6F0A" w:rsidP="007C6F0A">
            <w:pPr>
              <w:pStyle w:val="Zkladntext20"/>
              <w:framePr w:w="6471" w:hSpace="788" w:wrap="notBeside" w:vAnchor="text" w:hAnchor="page" w:x="3425" w:y="49"/>
              <w:shd w:val="clear" w:color="auto" w:fill="auto"/>
              <w:spacing w:before="0" w:line="266" w:lineRule="exact"/>
              <w:ind w:firstLine="0"/>
              <w:rPr>
                <w:rStyle w:val="Zkladntext21"/>
                <w:sz w:val="24"/>
                <w:szCs w:val="24"/>
              </w:rPr>
            </w:pPr>
            <w:r w:rsidRPr="00B27792">
              <w:rPr>
                <w:rStyle w:val="Zkladntext21"/>
                <w:sz w:val="24"/>
                <w:szCs w:val="24"/>
              </w:rPr>
              <w:t>cena za rok - aplikace AthenA</w:t>
            </w:r>
          </w:p>
          <w:p w:rsidR="007C6F0A" w:rsidRPr="00B27792" w:rsidRDefault="007C6F0A" w:rsidP="007C6F0A">
            <w:pPr>
              <w:pStyle w:val="Zkladntext20"/>
              <w:framePr w:w="6471" w:hSpace="788" w:wrap="notBeside" w:vAnchor="text" w:hAnchor="page" w:x="3425" w:y="49"/>
              <w:shd w:val="clear" w:color="auto" w:fill="auto"/>
              <w:spacing w:before="0" w:line="266" w:lineRule="exact"/>
              <w:ind w:firstLine="0"/>
              <w:rPr>
                <w:rStyle w:val="Zkladntext21"/>
                <w:sz w:val="24"/>
                <w:szCs w:val="24"/>
              </w:rPr>
            </w:pPr>
            <w:r w:rsidRPr="00B27792">
              <w:rPr>
                <w:rStyle w:val="Zkladntext21"/>
                <w:sz w:val="24"/>
                <w:szCs w:val="24"/>
              </w:rPr>
              <w:t>cena za rok - aplikace Objednávky cena za rok - aplikace iFaktury</w:t>
            </w:r>
          </w:p>
          <w:p w:rsidR="007C6F0A" w:rsidRPr="00B27792" w:rsidRDefault="007C6F0A" w:rsidP="007C6F0A">
            <w:pPr>
              <w:pStyle w:val="Zkladntext20"/>
              <w:framePr w:w="6471" w:hSpace="788" w:wrap="notBeside" w:vAnchor="text" w:hAnchor="page" w:x="3425" w:y="49"/>
              <w:shd w:val="clear" w:color="auto" w:fill="auto"/>
              <w:spacing w:before="0" w:line="266" w:lineRule="exact"/>
              <w:ind w:firstLine="0"/>
              <w:rPr>
                <w:rStyle w:val="Zkladntext21"/>
                <w:sz w:val="24"/>
                <w:szCs w:val="24"/>
              </w:rPr>
            </w:pPr>
            <w:r w:rsidRPr="00B27792">
              <w:rPr>
                <w:rStyle w:val="Zkladntext21"/>
                <w:sz w:val="24"/>
                <w:szCs w:val="24"/>
              </w:rPr>
              <w:t>cena za rok - aplikace Žádanky</w:t>
            </w:r>
          </w:p>
          <w:p w:rsidR="007C6F0A" w:rsidRPr="00B27792" w:rsidRDefault="007C6F0A" w:rsidP="007C6F0A">
            <w:pPr>
              <w:pStyle w:val="Zkladntext20"/>
              <w:framePr w:w="6471" w:hSpace="788" w:wrap="notBeside" w:vAnchor="text" w:hAnchor="page" w:x="3425" w:y="49"/>
              <w:shd w:val="clear" w:color="auto" w:fill="auto"/>
              <w:spacing w:before="0" w:line="266" w:lineRule="exact"/>
              <w:ind w:firstLine="0"/>
              <w:rPr>
                <w:sz w:val="24"/>
                <w:szCs w:val="24"/>
              </w:rPr>
            </w:pPr>
            <w:r w:rsidRPr="00B27792">
              <w:rPr>
                <w:rStyle w:val="Zkladntext21"/>
                <w:sz w:val="24"/>
                <w:szCs w:val="24"/>
              </w:rPr>
              <w:t>cena za rok - aplikace Smlouvy</w:t>
            </w:r>
          </w:p>
        </w:tc>
        <w:tc>
          <w:tcPr>
            <w:tcW w:w="1314" w:type="dxa"/>
            <w:shd w:val="clear" w:color="auto" w:fill="FFFFFF"/>
          </w:tcPr>
          <w:p w:rsidR="007C6F0A" w:rsidRPr="00B27792" w:rsidRDefault="007C6F0A" w:rsidP="007C6F0A">
            <w:pPr>
              <w:pStyle w:val="Zkladntext20"/>
              <w:framePr w:w="6471" w:hSpace="788" w:wrap="notBeside" w:vAnchor="text" w:hAnchor="page" w:x="3425" w:y="49"/>
              <w:shd w:val="clear" w:color="auto" w:fill="auto"/>
              <w:spacing w:before="0" w:line="266" w:lineRule="exact"/>
              <w:ind w:firstLine="0"/>
              <w:jc w:val="right"/>
              <w:rPr>
                <w:rStyle w:val="Zkladntext21"/>
                <w:sz w:val="24"/>
                <w:szCs w:val="24"/>
              </w:rPr>
            </w:pPr>
            <w:r w:rsidRPr="00B27792">
              <w:rPr>
                <w:rStyle w:val="Zkladntext21"/>
                <w:sz w:val="24"/>
                <w:szCs w:val="24"/>
              </w:rPr>
              <w:t>16.800,- Kč 8.400,- Kč 11.600,- Kč</w:t>
            </w:r>
          </w:p>
          <w:p w:rsidR="007C6F0A" w:rsidRPr="00B27792" w:rsidRDefault="007C6F0A" w:rsidP="007C6F0A">
            <w:pPr>
              <w:pStyle w:val="Zkladntext20"/>
              <w:framePr w:w="6471" w:hSpace="788" w:wrap="notBeside" w:vAnchor="text" w:hAnchor="page" w:x="3425" w:y="49"/>
              <w:shd w:val="clear" w:color="auto" w:fill="auto"/>
              <w:spacing w:before="0" w:line="266" w:lineRule="exact"/>
              <w:ind w:firstLine="0"/>
              <w:jc w:val="right"/>
              <w:rPr>
                <w:rStyle w:val="Zkladntext21"/>
                <w:sz w:val="24"/>
                <w:szCs w:val="24"/>
              </w:rPr>
            </w:pPr>
            <w:r w:rsidRPr="00B27792">
              <w:rPr>
                <w:rStyle w:val="Zkladntext21"/>
                <w:sz w:val="24"/>
                <w:szCs w:val="24"/>
              </w:rPr>
              <w:t xml:space="preserve"> 4 000,- Kč</w:t>
            </w:r>
          </w:p>
          <w:p w:rsidR="007C6F0A" w:rsidRPr="00B27792" w:rsidRDefault="007C6F0A" w:rsidP="007C6F0A">
            <w:pPr>
              <w:pStyle w:val="Zkladntext20"/>
              <w:framePr w:w="6471" w:hSpace="788" w:wrap="notBeside" w:vAnchor="text" w:hAnchor="page" w:x="3425" w:y="49"/>
              <w:shd w:val="clear" w:color="auto" w:fill="auto"/>
              <w:spacing w:before="0" w:line="266" w:lineRule="exact"/>
              <w:ind w:firstLine="0"/>
              <w:jc w:val="right"/>
              <w:rPr>
                <w:sz w:val="24"/>
                <w:szCs w:val="24"/>
              </w:rPr>
            </w:pPr>
            <w:r w:rsidRPr="00B27792">
              <w:rPr>
                <w:rStyle w:val="Zkladntext21"/>
                <w:sz w:val="24"/>
                <w:szCs w:val="24"/>
              </w:rPr>
              <w:t>4 000,- Kč</w:t>
            </w:r>
          </w:p>
        </w:tc>
      </w:tr>
      <w:tr w:rsidR="007C6F0A" w:rsidRPr="00B27792">
        <w:trPr>
          <w:trHeight w:hRule="exact" w:val="392"/>
          <w:jc w:val="center"/>
        </w:trPr>
        <w:tc>
          <w:tcPr>
            <w:tcW w:w="33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6F0A" w:rsidRPr="00B27792" w:rsidRDefault="007C6F0A" w:rsidP="007C6F0A">
            <w:pPr>
              <w:pStyle w:val="Zkladntext20"/>
              <w:framePr w:w="6471" w:hSpace="788" w:wrap="notBeside" w:vAnchor="text" w:hAnchor="page" w:x="3425" w:y="49"/>
              <w:shd w:val="clear" w:color="auto" w:fill="auto"/>
              <w:spacing w:before="0" w:line="232" w:lineRule="exact"/>
              <w:ind w:firstLine="0"/>
              <w:rPr>
                <w:sz w:val="24"/>
                <w:szCs w:val="24"/>
              </w:rPr>
            </w:pPr>
            <w:r w:rsidRPr="00B27792">
              <w:rPr>
                <w:rStyle w:val="Zkladntext21"/>
                <w:sz w:val="24"/>
                <w:szCs w:val="24"/>
              </w:rPr>
              <w:t>cena celkem za rok bez DPH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6F0A" w:rsidRPr="00B27792" w:rsidRDefault="007C6F0A" w:rsidP="007C6F0A">
            <w:pPr>
              <w:pStyle w:val="Zkladntext20"/>
              <w:framePr w:w="6471" w:hSpace="788" w:wrap="notBeside" w:vAnchor="text" w:hAnchor="page" w:x="3425" w:y="49"/>
              <w:shd w:val="clear" w:color="auto" w:fill="auto"/>
              <w:spacing w:before="0" w:line="232" w:lineRule="exact"/>
              <w:ind w:firstLine="0"/>
              <w:jc w:val="right"/>
              <w:rPr>
                <w:sz w:val="24"/>
                <w:szCs w:val="24"/>
              </w:rPr>
            </w:pPr>
            <w:r w:rsidRPr="00B27792">
              <w:rPr>
                <w:rStyle w:val="Zkladntext21"/>
                <w:sz w:val="24"/>
                <w:szCs w:val="24"/>
              </w:rPr>
              <w:t>44.800,- Kč</w:t>
            </w:r>
          </w:p>
        </w:tc>
      </w:tr>
    </w:tbl>
    <w:p w:rsidR="007C6F0A" w:rsidRPr="00B27792" w:rsidRDefault="007C6F0A" w:rsidP="007C6F0A">
      <w:pPr>
        <w:framePr w:w="6471" w:hSpace="788" w:wrap="notBeside" w:vAnchor="text" w:hAnchor="page" w:x="3425" w:y="49"/>
      </w:pPr>
    </w:p>
    <w:p w:rsidR="00BC1C1D" w:rsidRDefault="00BC1C1D">
      <w:pPr>
        <w:rPr>
          <w:sz w:val="2"/>
          <w:szCs w:val="2"/>
        </w:rPr>
      </w:pPr>
    </w:p>
    <w:p w:rsidR="00BC1C1D" w:rsidRPr="00B27792" w:rsidRDefault="00AD6452">
      <w:pPr>
        <w:pStyle w:val="Zkladntext20"/>
        <w:numPr>
          <w:ilvl w:val="0"/>
          <w:numId w:val="4"/>
        </w:numPr>
        <w:shd w:val="clear" w:color="auto" w:fill="auto"/>
        <w:tabs>
          <w:tab w:val="left" w:pos="3465"/>
        </w:tabs>
        <w:spacing w:before="533" w:line="266" w:lineRule="exact"/>
        <w:ind w:left="3280"/>
        <w:jc w:val="both"/>
        <w:rPr>
          <w:sz w:val="24"/>
          <w:szCs w:val="24"/>
        </w:rPr>
      </w:pPr>
      <w:r w:rsidRPr="00B27792">
        <w:rPr>
          <w:sz w:val="24"/>
          <w:szCs w:val="24"/>
        </w:rPr>
        <w:t xml:space="preserve">ceny předmětu plnění smlouvy dle odst. 3.1.3. smlouvy </w:t>
      </w:r>
      <w:r w:rsidR="006A0C23">
        <w:rPr>
          <w:sz w:val="24"/>
          <w:szCs w:val="24"/>
        </w:rPr>
        <w:t>(</w:t>
      </w:r>
      <w:r w:rsidRPr="00B27792">
        <w:rPr>
          <w:sz w:val="24"/>
          <w:szCs w:val="24"/>
        </w:rPr>
        <w:t xml:space="preserve">tj. poskytování služby </w:t>
      </w:r>
      <w:r w:rsidR="00CD5922" w:rsidRPr="00B27792">
        <w:rPr>
          <w:sz w:val="24"/>
          <w:szCs w:val="24"/>
        </w:rPr>
        <w:t>He</w:t>
      </w:r>
      <w:r w:rsidRPr="00B27792">
        <w:rPr>
          <w:sz w:val="24"/>
          <w:szCs w:val="24"/>
        </w:rPr>
        <w:t>lp-Line), dle odst. 3.1.4. smlouvy (tj. poskytování služby „Profylaxe systému (inspekce)</w:t>
      </w:r>
      <w:r w:rsidR="00CD5922" w:rsidRPr="00B27792">
        <w:rPr>
          <w:sz w:val="24"/>
          <w:szCs w:val="24"/>
        </w:rPr>
        <w:t>“</w:t>
      </w:r>
      <w:r w:rsidRPr="00B27792">
        <w:rPr>
          <w:sz w:val="24"/>
          <w:szCs w:val="24"/>
        </w:rPr>
        <w:t xml:space="preserve"> ve výši:</w:t>
      </w:r>
    </w:p>
    <w:p w:rsidR="00BC1C1D" w:rsidRPr="00B27792" w:rsidRDefault="00AD6452" w:rsidP="00CD5922">
      <w:pPr>
        <w:pStyle w:val="Zkladntext20"/>
        <w:shd w:val="clear" w:color="auto" w:fill="auto"/>
        <w:tabs>
          <w:tab w:val="left" w:pos="6723"/>
        </w:tabs>
        <w:spacing w:before="0" w:line="540" w:lineRule="exact"/>
        <w:ind w:left="3186" w:firstLine="0"/>
        <w:jc w:val="both"/>
        <w:rPr>
          <w:sz w:val="24"/>
          <w:szCs w:val="24"/>
        </w:rPr>
      </w:pPr>
      <w:r w:rsidRPr="00B27792">
        <w:rPr>
          <w:sz w:val="24"/>
          <w:szCs w:val="24"/>
        </w:rPr>
        <w:t>cena za jeden měsíc bez DPH</w:t>
      </w:r>
      <w:r w:rsidRPr="00B27792">
        <w:rPr>
          <w:sz w:val="24"/>
          <w:szCs w:val="24"/>
        </w:rPr>
        <w:tab/>
        <w:t>7.000,- Kč</w:t>
      </w:r>
    </w:p>
    <w:p w:rsidR="00BC1C1D" w:rsidRPr="00B27792" w:rsidRDefault="00CD5922">
      <w:pPr>
        <w:pStyle w:val="Zkladntext20"/>
        <w:shd w:val="clear" w:color="auto" w:fill="auto"/>
        <w:tabs>
          <w:tab w:val="left" w:pos="6723"/>
        </w:tabs>
        <w:spacing w:before="0" w:after="482" w:line="540" w:lineRule="exact"/>
        <w:ind w:left="2920" w:firstLine="0"/>
        <w:jc w:val="both"/>
        <w:rPr>
          <w:sz w:val="24"/>
          <w:szCs w:val="24"/>
        </w:rPr>
      </w:pPr>
      <w:r w:rsidRPr="00B27792">
        <w:rPr>
          <w:sz w:val="24"/>
          <w:szCs w:val="24"/>
        </w:rPr>
        <w:t xml:space="preserve">     </w:t>
      </w:r>
      <w:r w:rsidR="00AD6452" w:rsidRPr="00B27792">
        <w:rPr>
          <w:sz w:val="24"/>
          <w:szCs w:val="24"/>
        </w:rPr>
        <w:t>cena celkem za rok bez DPH</w:t>
      </w:r>
      <w:r w:rsidR="00AD6452" w:rsidRPr="00B27792">
        <w:rPr>
          <w:sz w:val="24"/>
          <w:szCs w:val="24"/>
        </w:rPr>
        <w:tab/>
        <w:t>84.000,- Kč</w:t>
      </w:r>
    </w:p>
    <w:p w:rsidR="00B27792" w:rsidRDefault="00B27792" w:rsidP="00B277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Pr="00032636">
        <w:rPr>
          <w:rFonts w:ascii="Times New Roman" w:hAnsi="Times New Roman" w:cs="Times New Roman"/>
          <w:b/>
        </w:rPr>
        <w:t>I.</w:t>
      </w:r>
    </w:p>
    <w:p w:rsidR="008A3E1D" w:rsidRDefault="008A3E1D" w:rsidP="00B27792">
      <w:pPr>
        <w:jc w:val="center"/>
        <w:rPr>
          <w:rFonts w:ascii="Times New Roman" w:hAnsi="Times New Roman" w:cs="Times New Roman"/>
          <w:b/>
        </w:rPr>
      </w:pPr>
    </w:p>
    <w:p w:rsidR="009C2E4E" w:rsidRPr="009C2E4E" w:rsidRDefault="009C2E4E" w:rsidP="009C2E4E">
      <w:pPr>
        <w:jc w:val="both"/>
        <w:rPr>
          <w:rFonts w:ascii="Times New Roman" w:hAnsi="Times New Roman" w:cs="Times New Roman"/>
        </w:rPr>
      </w:pPr>
      <w:r w:rsidRPr="009C2E4E">
        <w:rPr>
          <w:rFonts w:ascii="Times New Roman" w:hAnsi="Times New Roman" w:cs="Times New Roman"/>
        </w:rPr>
        <w:t xml:space="preserve">Smluvní strany se dohodly, že </w:t>
      </w:r>
      <w:r w:rsidR="002D6CE9">
        <w:rPr>
          <w:rFonts w:ascii="Times New Roman" w:hAnsi="Times New Roman" w:cs="Times New Roman"/>
        </w:rPr>
        <w:t>změny smlouvy dle čl.</w:t>
      </w:r>
      <w:r w:rsidRPr="009C2E4E">
        <w:rPr>
          <w:rFonts w:ascii="Times New Roman" w:hAnsi="Times New Roman" w:cs="Times New Roman"/>
        </w:rPr>
        <w:t xml:space="preserve"> I. </w:t>
      </w:r>
      <w:r w:rsidR="002D6CE9">
        <w:rPr>
          <w:rFonts w:ascii="Times New Roman" w:hAnsi="Times New Roman" w:cs="Times New Roman"/>
        </w:rPr>
        <w:t xml:space="preserve">tohoto </w:t>
      </w:r>
      <w:r w:rsidR="009D38DD">
        <w:rPr>
          <w:rFonts w:ascii="Times New Roman" w:hAnsi="Times New Roman" w:cs="Times New Roman"/>
        </w:rPr>
        <w:t>D</w:t>
      </w:r>
      <w:r w:rsidRPr="009C2E4E">
        <w:rPr>
          <w:rFonts w:ascii="Times New Roman" w:hAnsi="Times New Roman" w:cs="Times New Roman"/>
        </w:rPr>
        <w:t xml:space="preserve">odatku č. </w:t>
      </w:r>
      <w:r w:rsidR="00922D96">
        <w:rPr>
          <w:rFonts w:ascii="Times New Roman" w:hAnsi="Times New Roman" w:cs="Times New Roman"/>
        </w:rPr>
        <w:t>2</w:t>
      </w:r>
      <w:r w:rsidRPr="009C2E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jsou </w:t>
      </w:r>
      <w:r w:rsidR="002D6CE9">
        <w:rPr>
          <w:rFonts w:ascii="Times New Roman" w:hAnsi="Times New Roman" w:cs="Times New Roman"/>
        </w:rPr>
        <w:t>účinné</w:t>
      </w:r>
      <w:r w:rsidRPr="009C2E4E">
        <w:rPr>
          <w:rFonts w:ascii="Times New Roman" w:hAnsi="Times New Roman" w:cs="Times New Roman"/>
        </w:rPr>
        <w:t xml:space="preserve"> </w:t>
      </w:r>
      <w:r w:rsidR="002D6CE9">
        <w:rPr>
          <w:rFonts w:ascii="Times New Roman" w:hAnsi="Times New Roman" w:cs="Times New Roman"/>
        </w:rPr>
        <w:t xml:space="preserve">od </w:t>
      </w:r>
      <w:r w:rsidR="006A0C23">
        <w:rPr>
          <w:rFonts w:ascii="Times New Roman" w:hAnsi="Times New Roman" w:cs="Times New Roman"/>
        </w:rPr>
        <w:t>0</w:t>
      </w:r>
      <w:r w:rsidR="002D6CE9">
        <w:rPr>
          <w:rFonts w:ascii="Times New Roman" w:hAnsi="Times New Roman" w:cs="Times New Roman"/>
        </w:rPr>
        <w:t>1.</w:t>
      </w:r>
      <w:r w:rsidR="006A0C23">
        <w:rPr>
          <w:rFonts w:ascii="Times New Roman" w:hAnsi="Times New Roman" w:cs="Times New Roman"/>
        </w:rPr>
        <w:t>0</w:t>
      </w:r>
      <w:r w:rsidR="00D4086C">
        <w:rPr>
          <w:rFonts w:ascii="Times New Roman" w:hAnsi="Times New Roman" w:cs="Times New Roman"/>
        </w:rPr>
        <w:t>6</w:t>
      </w:r>
      <w:r w:rsidR="002D6CE9">
        <w:rPr>
          <w:rFonts w:ascii="Times New Roman" w:hAnsi="Times New Roman" w:cs="Times New Roman"/>
        </w:rPr>
        <w:t>.2018.</w:t>
      </w:r>
    </w:p>
    <w:p w:rsidR="009C2E4E" w:rsidRDefault="009C2E4E" w:rsidP="00B27792">
      <w:pPr>
        <w:jc w:val="center"/>
        <w:rPr>
          <w:rFonts w:ascii="Times New Roman" w:hAnsi="Times New Roman" w:cs="Times New Roman"/>
          <w:b/>
        </w:rPr>
      </w:pPr>
    </w:p>
    <w:p w:rsidR="00593453" w:rsidRDefault="00593453" w:rsidP="00B277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</w:p>
    <w:p w:rsidR="008A3E1D" w:rsidRDefault="008A3E1D" w:rsidP="00B27792">
      <w:pPr>
        <w:jc w:val="center"/>
        <w:rPr>
          <w:rFonts w:ascii="Times New Roman" w:hAnsi="Times New Roman" w:cs="Times New Roman"/>
          <w:b/>
        </w:rPr>
      </w:pPr>
    </w:p>
    <w:p w:rsidR="00B27792" w:rsidRDefault="00B27792" w:rsidP="0019543C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zároveň tímto</w:t>
      </w:r>
      <w:r w:rsidR="009C2E4E">
        <w:rPr>
          <w:rFonts w:ascii="Times New Roman" w:hAnsi="Times New Roman" w:cs="Times New Roman"/>
        </w:rPr>
        <w:t xml:space="preserve"> </w:t>
      </w:r>
      <w:r w:rsidR="00986928">
        <w:rPr>
          <w:rFonts w:ascii="Times New Roman" w:hAnsi="Times New Roman" w:cs="Times New Roman"/>
        </w:rPr>
        <w:t xml:space="preserve">vypořádávají </w:t>
      </w:r>
      <w:r w:rsidR="009C2E4E">
        <w:rPr>
          <w:rFonts w:ascii="Times New Roman" w:hAnsi="Times New Roman" w:cs="Times New Roman"/>
        </w:rPr>
        <w:t>vzájemn</w:t>
      </w:r>
      <w:r w:rsidR="00974240">
        <w:rPr>
          <w:rFonts w:ascii="Times New Roman" w:hAnsi="Times New Roman" w:cs="Times New Roman"/>
        </w:rPr>
        <w:t>á</w:t>
      </w:r>
      <w:r w:rsidR="009C2E4E">
        <w:rPr>
          <w:rFonts w:ascii="Times New Roman" w:hAnsi="Times New Roman" w:cs="Times New Roman"/>
        </w:rPr>
        <w:t xml:space="preserve"> </w:t>
      </w:r>
      <w:r w:rsidR="00986928">
        <w:rPr>
          <w:rFonts w:ascii="Times New Roman" w:hAnsi="Times New Roman" w:cs="Times New Roman"/>
        </w:rPr>
        <w:t>plnění</w:t>
      </w:r>
      <w:r w:rsidR="009C2E4E">
        <w:rPr>
          <w:rFonts w:ascii="Times New Roman" w:hAnsi="Times New Roman" w:cs="Times New Roman"/>
        </w:rPr>
        <w:t xml:space="preserve"> za</w:t>
      </w:r>
      <w:r w:rsidR="00593453">
        <w:rPr>
          <w:rFonts w:ascii="Times New Roman" w:hAnsi="Times New Roman" w:cs="Times New Roman"/>
        </w:rPr>
        <w:t xml:space="preserve"> období </w:t>
      </w:r>
      <w:r w:rsidR="009C2E4E">
        <w:rPr>
          <w:rFonts w:ascii="Times New Roman" w:hAnsi="Times New Roman" w:cs="Times New Roman"/>
        </w:rPr>
        <w:t xml:space="preserve"> prosinec 2017 </w:t>
      </w:r>
      <w:r w:rsidR="00593453">
        <w:rPr>
          <w:rFonts w:ascii="Times New Roman" w:hAnsi="Times New Roman" w:cs="Times New Roman"/>
        </w:rPr>
        <w:t>–</w:t>
      </w:r>
      <w:r w:rsidR="009C2E4E">
        <w:rPr>
          <w:rFonts w:ascii="Times New Roman" w:hAnsi="Times New Roman" w:cs="Times New Roman"/>
        </w:rPr>
        <w:t xml:space="preserve"> </w:t>
      </w:r>
      <w:r w:rsidR="00D4086C">
        <w:rPr>
          <w:rFonts w:ascii="Times New Roman" w:hAnsi="Times New Roman" w:cs="Times New Roman"/>
        </w:rPr>
        <w:t xml:space="preserve">květen </w:t>
      </w:r>
      <w:r w:rsidR="00593453">
        <w:rPr>
          <w:rFonts w:ascii="Times New Roman" w:hAnsi="Times New Roman" w:cs="Times New Roman"/>
        </w:rPr>
        <w:t>2018</w:t>
      </w:r>
      <w:r w:rsidR="00922D96">
        <w:rPr>
          <w:rFonts w:ascii="Times New Roman" w:hAnsi="Times New Roman" w:cs="Times New Roman"/>
        </w:rPr>
        <w:t xml:space="preserve"> a to na základě Dodatku č. 1</w:t>
      </w:r>
      <w:r w:rsidR="0019543C">
        <w:rPr>
          <w:rFonts w:ascii="Times New Roman" w:hAnsi="Times New Roman" w:cs="Times New Roman"/>
        </w:rPr>
        <w:t xml:space="preserve"> ze dne 30.11.2017 ke smlouvě</w:t>
      </w:r>
      <w:r w:rsidR="00B728AA">
        <w:rPr>
          <w:rFonts w:ascii="Times New Roman" w:hAnsi="Times New Roman" w:cs="Times New Roman"/>
        </w:rPr>
        <w:t xml:space="preserve">                         </w:t>
      </w:r>
      <w:r w:rsidR="0019543C">
        <w:rPr>
          <w:rFonts w:ascii="Times New Roman" w:hAnsi="Times New Roman" w:cs="Times New Roman"/>
        </w:rPr>
        <w:t xml:space="preserve"> č. 46/KSUS/2013 (evid.č. poskytovatele : IT/01/2013) o poskytování služeb </w:t>
      </w:r>
      <w:r w:rsidR="0019543C" w:rsidRPr="0019543C">
        <w:rPr>
          <w:rFonts w:ascii="Times New Roman" w:hAnsi="Times New Roman" w:cs="Times New Roman"/>
        </w:rPr>
        <w:t>Údržba</w:t>
      </w:r>
      <w:r w:rsidR="00B728AA">
        <w:rPr>
          <w:rFonts w:ascii="Times New Roman" w:hAnsi="Times New Roman" w:cs="Times New Roman"/>
        </w:rPr>
        <w:t xml:space="preserve">         </w:t>
      </w:r>
      <w:r w:rsidR="0019543C" w:rsidRPr="0019543C">
        <w:rPr>
          <w:rFonts w:ascii="Times New Roman" w:hAnsi="Times New Roman" w:cs="Times New Roman"/>
        </w:rPr>
        <w:t xml:space="preserve"> a podpora aplikací</w:t>
      </w:r>
      <w:r w:rsidR="0019543C">
        <w:rPr>
          <w:rFonts w:ascii="Times New Roman" w:hAnsi="Times New Roman" w:cs="Times New Roman"/>
        </w:rPr>
        <w:t xml:space="preserve"> </w:t>
      </w:r>
      <w:r w:rsidR="0019543C" w:rsidRPr="0019543C">
        <w:rPr>
          <w:rFonts w:ascii="Times New Roman" w:hAnsi="Times New Roman" w:cs="Times New Roman"/>
        </w:rPr>
        <w:t>AthenA, Objednávky, iFaktury, Žádanky, Smlouvy</w:t>
      </w:r>
      <w:r w:rsidR="0019543C">
        <w:rPr>
          <w:rFonts w:ascii="Times New Roman" w:hAnsi="Times New Roman" w:cs="Times New Roman"/>
        </w:rPr>
        <w:t>.</w:t>
      </w:r>
    </w:p>
    <w:p w:rsidR="009D38DD" w:rsidRDefault="009D38DD" w:rsidP="0019543C">
      <w:pPr>
        <w:jc w:val="both"/>
        <w:rPr>
          <w:rFonts w:ascii="Times New Roman" w:hAnsi="Times New Roman" w:cs="Times New Roman"/>
        </w:rPr>
      </w:pPr>
    </w:p>
    <w:p w:rsidR="00BE032B" w:rsidRDefault="009D38DD" w:rsidP="009742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Dodatek č. 1</w:t>
      </w:r>
      <w:r w:rsidR="001954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ze </w:t>
      </w:r>
      <w:r w:rsidR="0019543C">
        <w:rPr>
          <w:rFonts w:ascii="Times New Roman" w:hAnsi="Times New Roman" w:cs="Times New Roman"/>
        </w:rPr>
        <w:t>dne 30.11.2017</w:t>
      </w:r>
      <w:r>
        <w:rPr>
          <w:rFonts w:ascii="Times New Roman" w:hAnsi="Times New Roman" w:cs="Times New Roman"/>
        </w:rPr>
        <w:t xml:space="preserve"> naplňoval podmínky ke zveřejnění dle zákona</w:t>
      </w:r>
      <w:r w:rsidR="00B728AA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="00974240">
        <w:rPr>
          <w:rFonts w:ascii="Times New Roman" w:hAnsi="Times New Roman" w:cs="Times New Roman"/>
        </w:rPr>
        <w:t xml:space="preserve">č. </w:t>
      </w:r>
      <w:r>
        <w:rPr>
          <w:rFonts w:ascii="Times New Roman" w:hAnsi="Times New Roman" w:cs="Times New Roman"/>
        </w:rPr>
        <w:t>340/2015 Sb.</w:t>
      </w:r>
      <w:r w:rsidR="00974240">
        <w:rPr>
          <w:rFonts w:ascii="Times New Roman" w:hAnsi="Times New Roman" w:cs="Times New Roman"/>
        </w:rPr>
        <w:t>, o registru smluv</w:t>
      </w:r>
      <w:r>
        <w:rPr>
          <w:rFonts w:ascii="Times New Roman" w:hAnsi="Times New Roman" w:cs="Times New Roman"/>
        </w:rPr>
        <w:t xml:space="preserve">, v platném znění. </w:t>
      </w:r>
      <w:r w:rsidRPr="009D38DD">
        <w:rPr>
          <w:rFonts w:ascii="Times New Roman" w:hAnsi="Times New Roman" w:cs="Times New Roman"/>
          <w:lang w:bidi="ar-SA"/>
        </w:rPr>
        <w:t xml:space="preserve">Smluvní strany však </w:t>
      </w:r>
      <w:r>
        <w:rPr>
          <w:rFonts w:ascii="Times New Roman" w:hAnsi="Times New Roman" w:cs="Times New Roman"/>
          <w:lang w:bidi="ar-SA"/>
        </w:rPr>
        <w:t>Dodatek č. 1</w:t>
      </w:r>
      <w:r w:rsidR="00B728AA">
        <w:rPr>
          <w:rFonts w:ascii="Times New Roman" w:hAnsi="Times New Roman" w:cs="Times New Roman"/>
          <w:lang w:bidi="ar-SA"/>
        </w:rPr>
        <w:t xml:space="preserve">        </w:t>
      </w:r>
      <w:r>
        <w:rPr>
          <w:rFonts w:ascii="Times New Roman" w:hAnsi="Times New Roman" w:cs="Times New Roman"/>
          <w:lang w:bidi="ar-SA"/>
        </w:rPr>
        <w:t xml:space="preserve"> </w:t>
      </w:r>
      <w:r w:rsidRPr="009D38DD">
        <w:rPr>
          <w:rFonts w:ascii="Times New Roman" w:hAnsi="Times New Roman" w:cs="Times New Roman"/>
          <w:lang w:bidi="ar-SA"/>
        </w:rPr>
        <w:t>v registru smluv neuveřejnily</w:t>
      </w:r>
      <w:r w:rsidR="00D733A9">
        <w:rPr>
          <w:rFonts w:ascii="Times New Roman" w:hAnsi="Times New Roman" w:cs="Times New Roman"/>
          <w:lang w:bidi="ar-SA"/>
        </w:rPr>
        <w:t xml:space="preserve">, přičemž v důsledku neuveřejnění Dodatku č. 1 ze dne  30.11.2017 došlo k jeho zrušení. Smluvní strany si tak </w:t>
      </w:r>
      <w:r w:rsidRPr="009D38DD">
        <w:rPr>
          <w:rFonts w:ascii="Times New Roman" w:hAnsi="Times New Roman" w:cs="Times New Roman"/>
          <w:lang w:bidi="ar-SA"/>
        </w:rPr>
        <w:t>poskytly navzájem plnění</w:t>
      </w:r>
      <w:r w:rsidR="00974240">
        <w:rPr>
          <w:rFonts w:ascii="Times New Roman" w:hAnsi="Times New Roman" w:cs="Times New Roman"/>
          <w:lang w:bidi="ar-SA"/>
        </w:rPr>
        <w:t>, které se stalo b</w:t>
      </w:r>
      <w:r w:rsidR="0019543C">
        <w:rPr>
          <w:rFonts w:ascii="Times New Roman" w:hAnsi="Times New Roman" w:cs="Times New Roman"/>
        </w:rPr>
        <w:t>ezdůvodným obohacením, protože bylo plněno bez právního důvodu</w:t>
      </w:r>
      <w:r w:rsidR="0024374C">
        <w:rPr>
          <w:rFonts w:ascii="Times New Roman" w:hAnsi="Times New Roman" w:cs="Times New Roman"/>
        </w:rPr>
        <w:t xml:space="preserve">, a to přesto, že Smluvní strany byly v dobré víře, že všechny formální náležitosti </w:t>
      </w:r>
      <w:r w:rsidR="006A0C23">
        <w:rPr>
          <w:rFonts w:ascii="Times New Roman" w:hAnsi="Times New Roman" w:cs="Times New Roman"/>
        </w:rPr>
        <w:t>D</w:t>
      </w:r>
      <w:r w:rsidR="0024374C">
        <w:rPr>
          <w:rFonts w:ascii="Times New Roman" w:hAnsi="Times New Roman" w:cs="Times New Roman"/>
        </w:rPr>
        <w:t>odatku č. 1 byly splněny.</w:t>
      </w:r>
      <w:r w:rsidR="0019543C">
        <w:rPr>
          <w:rFonts w:ascii="Times New Roman" w:hAnsi="Times New Roman" w:cs="Times New Roman"/>
        </w:rPr>
        <w:t xml:space="preserve">  </w:t>
      </w:r>
    </w:p>
    <w:p w:rsidR="008A3E1D" w:rsidRDefault="008A3E1D" w:rsidP="008A3E1D">
      <w:pPr>
        <w:jc w:val="center"/>
        <w:rPr>
          <w:rFonts w:ascii="Times New Roman" w:hAnsi="Times New Roman" w:cs="Times New Roman"/>
          <w:b/>
        </w:rPr>
      </w:pPr>
    </w:p>
    <w:p w:rsidR="0024374C" w:rsidRDefault="0024374C" w:rsidP="008A3E1D">
      <w:pPr>
        <w:jc w:val="center"/>
        <w:rPr>
          <w:rFonts w:ascii="Times New Roman" w:hAnsi="Times New Roman" w:cs="Times New Roman"/>
          <w:b/>
        </w:rPr>
      </w:pPr>
      <w:r w:rsidRPr="0024374C">
        <w:rPr>
          <w:rFonts w:ascii="Times New Roman" w:hAnsi="Times New Roman" w:cs="Times New Roman"/>
          <w:b/>
        </w:rPr>
        <w:t>IV.</w:t>
      </w:r>
    </w:p>
    <w:p w:rsidR="008A3E1D" w:rsidRPr="0024374C" w:rsidRDefault="008A3E1D" w:rsidP="008A3E1D">
      <w:pPr>
        <w:jc w:val="center"/>
        <w:rPr>
          <w:rFonts w:ascii="Times New Roman" w:hAnsi="Times New Roman" w:cs="Times New Roman"/>
          <w:b/>
        </w:rPr>
      </w:pPr>
    </w:p>
    <w:p w:rsidR="00B27792" w:rsidRDefault="0019543C" w:rsidP="005934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ohledem na vzájemné povinnosti stran a znění § 2993 OZ se obě smluvní strany vzdávají práva na vydání toho, co získaly plněním ze zrušené</w:t>
      </w:r>
      <w:r w:rsidR="00974240">
        <w:rPr>
          <w:rFonts w:ascii="Times New Roman" w:hAnsi="Times New Roman" w:cs="Times New Roman"/>
        </w:rPr>
        <w:t>ho Dodatku č. 1 a</w:t>
      </w:r>
      <w:r>
        <w:rPr>
          <w:rFonts w:ascii="Times New Roman" w:hAnsi="Times New Roman" w:cs="Times New Roman"/>
        </w:rPr>
        <w:t xml:space="preserve"> na místo toho </w:t>
      </w:r>
      <w:r w:rsidR="0024374C">
        <w:rPr>
          <w:rFonts w:ascii="Times New Roman" w:hAnsi="Times New Roman" w:cs="Times New Roman"/>
        </w:rPr>
        <w:t>prohlašují, že</w:t>
      </w:r>
      <w:r w:rsidR="00B27792">
        <w:rPr>
          <w:rFonts w:ascii="Times New Roman" w:hAnsi="Times New Roman" w:cs="Times New Roman"/>
        </w:rPr>
        <w:t>:</w:t>
      </w:r>
    </w:p>
    <w:p w:rsidR="00593453" w:rsidRDefault="00593453" w:rsidP="00593453">
      <w:pPr>
        <w:jc w:val="both"/>
        <w:rPr>
          <w:rFonts w:ascii="Times New Roman" w:hAnsi="Times New Roman" w:cs="Times New Roman"/>
        </w:rPr>
      </w:pPr>
    </w:p>
    <w:p w:rsidR="00A3393B" w:rsidRPr="00974240" w:rsidRDefault="001344C7" w:rsidP="00A7260F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A7260F">
        <w:rPr>
          <w:rFonts w:ascii="Times New Roman" w:hAnsi="Times New Roman" w:cs="Times New Roman"/>
        </w:rPr>
        <w:tab/>
      </w:r>
      <w:r w:rsidR="006363AB">
        <w:rPr>
          <w:rFonts w:ascii="Times New Roman" w:hAnsi="Times New Roman" w:cs="Times New Roman"/>
        </w:rPr>
        <w:t>p</w:t>
      </w:r>
      <w:r w:rsidR="00407BAA" w:rsidRPr="00974240">
        <w:rPr>
          <w:rFonts w:ascii="Times New Roman" w:hAnsi="Times New Roman" w:cs="Times New Roman"/>
        </w:rPr>
        <w:t xml:space="preserve">oskytovatel </w:t>
      </w:r>
      <w:r w:rsidR="00A3393B" w:rsidRPr="00974240">
        <w:rPr>
          <w:rFonts w:ascii="Times New Roman" w:hAnsi="Times New Roman" w:cs="Times New Roman"/>
        </w:rPr>
        <w:t xml:space="preserve"> v měsíci prosinec 2017 poskytl Servis ESS Athena, Objednávky, iFaktury, Žádanky a Smlouvy, služby byly poskytnuty bez závad a zákazník uhradil fakturu </w:t>
      </w:r>
      <w:r w:rsidR="006363AB">
        <w:rPr>
          <w:rFonts w:ascii="Times New Roman" w:hAnsi="Times New Roman" w:cs="Times New Roman"/>
        </w:rPr>
        <w:t xml:space="preserve">poskytovatele </w:t>
      </w:r>
      <w:r w:rsidR="00A3393B" w:rsidRPr="00974240">
        <w:rPr>
          <w:rFonts w:ascii="Times New Roman" w:hAnsi="Times New Roman" w:cs="Times New Roman"/>
        </w:rPr>
        <w:t xml:space="preserve">v.s. 7772017 </w:t>
      </w:r>
      <w:r w:rsidR="006363AB">
        <w:rPr>
          <w:rFonts w:ascii="Times New Roman" w:hAnsi="Times New Roman" w:cs="Times New Roman"/>
        </w:rPr>
        <w:t xml:space="preserve">ze dne </w:t>
      </w:r>
      <w:r w:rsidR="00B728AA">
        <w:rPr>
          <w:rFonts w:ascii="Times New Roman" w:hAnsi="Times New Roman" w:cs="Times New Roman"/>
        </w:rPr>
        <w:t>0</w:t>
      </w:r>
      <w:r w:rsidR="006363AB">
        <w:rPr>
          <w:rFonts w:ascii="Times New Roman" w:hAnsi="Times New Roman" w:cs="Times New Roman"/>
        </w:rPr>
        <w:t>2.</w:t>
      </w:r>
      <w:r w:rsidR="00B728AA">
        <w:rPr>
          <w:rFonts w:ascii="Times New Roman" w:hAnsi="Times New Roman" w:cs="Times New Roman"/>
        </w:rPr>
        <w:t>0</w:t>
      </w:r>
      <w:r w:rsidR="006363AB">
        <w:rPr>
          <w:rFonts w:ascii="Times New Roman" w:hAnsi="Times New Roman" w:cs="Times New Roman"/>
        </w:rPr>
        <w:t xml:space="preserve">1.2018 </w:t>
      </w:r>
      <w:r w:rsidR="00A3393B" w:rsidRPr="00974240">
        <w:rPr>
          <w:rFonts w:ascii="Times New Roman" w:hAnsi="Times New Roman" w:cs="Times New Roman"/>
        </w:rPr>
        <w:t xml:space="preserve">ve výši 7000,- </w:t>
      </w:r>
      <w:r w:rsidR="00BB10F3" w:rsidRPr="00974240">
        <w:rPr>
          <w:rFonts w:ascii="Times New Roman" w:hAnsi="Times New Roman" w:cs="Times New Roman"/>
        </w:rPr>
        <w:t>Kč bez</w:t>
      </w:r>
      <w:r w:rsidR="00A3393B" w:rsidRPr="00974240">
        <w:rPr>
          <w:rFonts w:ascii="Times New Roman" w:hAnsi="Times New Roman" w:cs="Times New Roman"/>
        </w:rPr>
        <w:t xml:space="preserve"> DPH</w:t>
      </w:r>
    </w:p>
    <w:p w:rsidR="00A3393B" w:rsidRPr="00974240" w:rsidRDefault="00A3393B" w:rsidP="00593453">
      <w:pPr>
        <w:jc w:val="both"/>
        <w:rPr>
          <w:rFonts w:ascii="Times New Roman" w:hAnsi="Times New Roman" w:cs="Times New Roman"/>
        </w:rPr>
      </w:pPr>
    </w:p>
    <w:p w:rsidR="00A3393B" w:rsidRPr="00974240" w:rsidRDefault="001344C7" w:rsidP="00A7260F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A7260F">
        <w:rPr>
          <w:rFonts w:ascii="Times New Roman" w:hAnsi="Times New Roman" w:cs="Times New Roman"/>
        </w:rPr>
        <w:tab/>
      </w:r>
      <w:r w:rsidR="006363AB">
        <w:rPr>
          <w:rFonts w:ascii="Times New Roman" w:hAnsi="Times New Roman" w:cs="Times New Roman"/>
        </w:rPr>
        <w:t>p</w:t>
      </w:r>
      <w:r w:rsidR="00A3393B" w:rsidRPr="00974240">
        <w:rPr>
          <w:rFonts w:ascii="Times New Roman" w:hAnsi="Times New Roman" w:cs="Times New Roman"/>
        </w:rPr>
        <w:t xml:space="preserve">oskytovatel  v měsíci leden 2018 poskytl Servis ESS Athena, Objednávky, iFaktury, Žádanky a Smlouvy, služby byly poskytnuty bez závad a zákazník uhradil fakturu </w:t>
      </w:r>
      <w:r w:rsidR="006363AB">
        <w:rPr>
          <w:rFonts w:ascii="Times New Roman" w:hAnsi="Times New Roman" w:cs="Times New Roman"/>
        </w:rPr>
        <w:t xml:space="preserve">poskytovatele </w:t>
      </w:r>
      <w:r w:rsidR="00A3393B" w:rsidRPr="00974240">
        <w:rPr>
          <w:rFonts w:ascii="Times New Roman" w:hAnsi="Times New Roman" w:cs="Times New Roman"/>
        </w:rPr>
        <w:t>v.s. 2</w:t>
      </w:r>
      <w:r w:rsidR="00A7260F">
        <w:rPr>
          <w:rFonts w:ascii="Times New Roman" w:hAnsi="Times New Roman" w:cs="Times New Roman"/>
        </w:rPr>
        <w:t>7</w:t>
      </w:r>
      <w:r w:rsidR="00A3393B" w:rsidRPr="00974240">
        <w:rPr>
          <w:rFonts w:ascii="Times New Roman" w:hAnsi="Times New Roman" w:cs="Times New Roman"/>
        </w:rPr>
        <w:t>2018</w:t>
      </w:r>
      <w:r w:rsidR="00A7260F">
        <w:rPr>
          <w:rFonts w:ascii="Times New Roman" w:hAnsi="Times New Roman" w:cs="Times New Roman"/>
        </w:rPr>
        <w:t xml:space="preserve"> ze dne </w:t>
      </w:r>
      <w:r w:rsidR="00B728AA">
        <w:rPr>
          <w:rFonts w:ascii="Times New Roman" w:hAnsi="Times New Roman" w:cs="Times New Roman"/>
        </w:rPr>
        <w:t>0</w:t>
      </w:r>
      <w:r w:rsidR="00A7260F">
        <w:rPr>
          <w:rFonts w:ascii="Times New Roman" w:hAnsi="Times New Roman" w:cs="Times New Roman"/>
        </w:rPr>
        <w:t>2.</w:t>
      </w:r>
      <w:r w:rsidR="00B728AA">
        <w:rPr>
          <w:rFonts w:ascii="Times New Roman" w:hAnsi="Times New Roman" w:cs="Times New Roman"/>
        </w:rPr>
        <w:t>0</w:t>
      </w:r>
      <w:r w:rsidR="00A7260F">
        <w:rPr>
          <w:rFonts w:ascii="Times New Roman" w:hAnsi="Times New Roman" w:cs="Times New Roman"/>
        </w:rPr>
        <w:t>2.2018</w:t>
      </w:r>
      <w:r w:rsidR="00A3393B" w:rsidRPr="00974240">
        <w:rPr>
          <w:rFonts w:ascii="Times New Roman" w:hAnsi="Times New Roman" w:cs="Times New Roman"/>
        </w:rPr>
        <w:t xml:space="preserve"> ve výši 7000,- </w:t>
      </w:r>
      <w:r w:rsidR="00BB10F3" w:rsidRPr="00974240">
        <w:rPr>
          <w:rFonts w:ascii="Times New Roman" w:hAnsi="Times New Roman" w:cs="Times New Roman"/>
        </w:rPr>
        <w:t xml:space="preserve"> Kč. bez</w:t>
      </w:r>
      <w:r w:rsidR="00A3393B" w:rsidRPr="00974240">
        <w:rPr>
          <w:rFonts w:ascii="Times New Roman" w:hAnsi="Times New Roman" w:cs="Times New Roman"/>
        </w:rPr>
        <w:t xml:space="preserve"> DPH</w:t>
      </w:r>
    </w:p>
    <w:p w:rsidR="00A3393B" w:rsidRPr="00974240" w:rsidRDefault="00A3393B" w:rsidP="00593453">
      <w:pPr>
        <w:jc w:val="both"/>
        <w:rPr>
          <w:rFonts w:ascii="Times New Roman" w:hAnsi="Times New Roman" w:cs="Times New Roman"/>
        </w:rPr>
      </w:pPr>
    </w:p>
    <w:p w:rsidR="00A3393B" w:rsidRPr="00974240" w:rsidRDefault="001344C7" w:rsidP="00A7260F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A7260F">
        <w:rPr>
          <w:rFonts w:ascii="Times New Roman" w:hAnsi="Times New Roman" w:cs="Times New Roman"/>
        </w:rPr>
        <w:tab/>
      </w:r>
      <w:r w:rsidR="006363AB">
        <w:rPr>
          <w:rFonts w:ascii="Times New Roman" w:hAnsi="Times New Roman" w:cs="Times New Roman"/>
        </w:rPr>
        <w:t>p</w:t>
      </w:r>
      <w:r w:rsidR="00A3393B" w:rsidRPr="00974240">
        <w:rPr>
          <w:rFonts w:ascii="Times New Roman" w:hAnsi="Times New Roman" w:cs="Times New Roman"/>
        </w:rPr>
        <w:t>oskytovatel  v měsíci únor 2018 poskytl Maintenance ESS Athena, Objednávky, iFaktury, Žádanky a Smlouvy</w:t>
      </w:r>
      <w:r w:rsidR="00BB10F3" w:rsidRPr="00974240">
        <w:rPr>
          <w:rFonts w:ascii="Times New Roman" w:hAnsi="Times New Roman" w:cs="Times New Roman"/>
        </w:rPr>
        <w:t xml:space="preserve"> za rok 2018</w:t>
      </w:r>
      <w:r w:rsidR="00A3393B" w:rsidRPr="00974240">
        <w:rPr>
          <w:rFonts w:ascii="Times New Roman" w:hAnsi="Times New Roman" w:cs="Times New Roman"/>
        </w:rPr>
        <w:t>, služby byly poskytnuty bez závad a zákazník uhradil fakturu</w:t>
      </w:r>
      <w:r w:rsidR="006363AB">
        <w:rPr>
          <w:rFonts w:ascii="Times New Roman" w:hAnsi="Times New Roman" w:cs="Times New Roman"/>
        </w:rPr>
        <w:t xml:space="preserve"> poskytovatele</w:t>
      </w:r>
      <w:r w:rsidR="00A3393B" w:rsidRPr="00974240">
        <w:rPr>
          <w:rFonts w:ascii="Times New Roman" w:hAnsi="Times New Roman" w:cs="Times New Roman"/>
        </w:rPr>
        <w:t xml:space="preserve"> v.s. </w:t>
      </w:r>
      <w:r w:rsidR="00BB10F3" w:rsidRPr="00974240">
        <w:rPr>
          <w:rFonts w:ascii="Times New Roman" w:hAnsi="Times New Roman" w:cs="Times New Roman"/>
        </w:rPr>
        <w:t>612018</w:t>
      </w:r>
      <w:r w:rsidR="00A3393B" w:rsidRPr="00974240">
        <w:rPr>
          <w:rFonts w:ascii="Times New Roman" w:hAnsi="Times New Roman" w:cs="Times New Roman"/>
        </w:rPr>
        <w:t xml:space="preserve"> </w:t>
      </w:r>
      <w:r w:rsidR="00A7260F">
        <w:rPr>
          <w:rFonts w:ascii="Times New Roman" w:hAnsi="Times New Roman" w:cs="Times New Roman"/>
        </w:rPr>
        <w:t>ze dne 23.</w:t>
      </w:r>
      <w:r w:rsidR="00B728AA">
        <w:rPr>
          <w:rFonts w:ascii="Times New Roman" w:hAnsi="Times New Roman" w:cs="Times New Roman"/>
        </w:rPr>
        <w:t>0</w:t>
      </w:r>
      <w:r w:rsidR="00A7260F">
        <w:rPr>
          <w:rFonts w:ascii="Times New Roman" w:hAnsi="Times New Roman" w:cs="Times New Roman"/>
        </w:rPr>
        <w:t xml:space="preserve">2.2018 </w:t>
      </w:r>
      <w:r w:rsidR="00A3393B" w:rsidRPr="00974240">
        <w:rPr>
          <w:rFonts w:ascii="Times New Roman" w:hAnsi="Times New Roman" w:cs="Times New Roman"/>
        </w:rPr>
        <w:t>ve výši</w:t>
      </w:r>
      <w:r w:rsidR="00A7260F">
        <w:rPr>
          <w:rFonts w:ascii="Times New Roman" w:hAnsi="Times New Roman" w:cs="Times New Roman"/>
        </w:rPr>
        <w:t xml:space="preserve">      </w:t>
      </w:r>
      <w:r w:rsidR="00BB10F3" w:rsidRPr="00974240">
        <w:rPr>
          <w:rFonts w:ascii="Times New Roman" w:hAnsi="Times New Roman" w:cs="Times New Roman"/>
        </w:rPr>
        <w:t>44 800</w:t>
      </w:r>
      <w:r w:rsidR="00A3393B" w:rsidRPr="00974240">
        <w:rPr>
          <w:rFonts w:ascii="Times New Roman" w:hAnsi="Times New Roman" w:cs="Times New Roman"/>
        </w:rPr>
        <w:t xml:space="preserve">,- </w:t>
      </w:r>
      <w:r w:rsidR="00BB10F3" w:rsidRPr="00974240">
        <w:rPr>
          <w:rFonts w:ascii="Times New Roman" w:hAnsi="Times New Roman" w:cs="Times New Roman"/>
        </w:rPr>
        <w:t>Kč bez</w:t>
      </w:r>
      <w:r w:rsidR="00A3393B" w:rsidRPr="00974240">
        <w:rPr>
          <w:rFonts w:ascii="Times New Roman" w:hAnsi="Times New Roman" w:cs="Times New Roman"/>
        </w:rPr>
        <w:t xml:space="preserve"> DPH</w:t>
      </w:r>
    </w:p>
    <w:p w:rsidR="00A3393B" w:rsidRPr="00974240" w:rsidRDefault="00A3393B" w:rsidP="00593453">
      <w:pPr>
        <w:jc w:val="both"/>
        <w:rPr>
          <w:rFonts w:ascii="Times New Roman" w:hAnsi="Times New Roman" w:cs="Times New Roman"/>
        </w:rPr>
      </w:pPr>
    </w:p>
    <w:p w:rsidR="00A3393B" w:rsidRPr="00974240" w:rsidRDefault="001344C7" w:rsidP="00A7260F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="00A7260F">
        <w:rPr>
          <w:rFonts w:ascii="Times New Roman" w:hAnsi="Times New Roman" w:cs="Times New Roman"/>
        </w:rPr>
        <w:tab/>
      </w:r>
      <w:r w:rsidR="006363AB">
        <w:rPr>
          <w:rFonts w:ascii="Times New Roman" w:hAnsi="Times New Roman" w:cs="Times New Roman"/>
        </w:rPr>
        <w:t>p</w:t>
      </w:r>
      <w:r w:rsidR="00A3393B" w:rsidRPr="00974240">
        <w:rPr>
          <w:rFonts w:ascii="Times New Roman" w:hAnsi="Times New Roman" w:cs="Times New Roman"/>
        </w:rPr>
        <w:t>oskytovatel  v měsíci únor 2018 poskytl Servis ESS Athena, Objednávky, iFaktury, Žádanky a Smlouvy, služby byly poskytnuty bez závad a zákazník uhradil fakturu</w:t>
      </w:r>
      <w:r w:rsidR="006363AB">
        <w:rPr>
          <w:rFonts w:ascii="Times New Roman" w:hAnsi="Times New Roman" w:cs="Times New Roman"/>
        </w:rPr>
        <w:t xml:space="preserve"> poskytovatele</w:t>
      </w:r>
      <w:r w:rsidR="00A3393B" w:rsidRPr="00974240">
        <w:rPr>
          <w:rFonts w:ascii="Times New Roman" w:hAnsi="Times New Roman" w:cs="Times New Roman"/>
        </w:rPr>
        <w:t xml:space="preserve"> v.s. </w:t>
      </w:r>
      <w:r w:rsidR="00A7260F">
        <w:rPr>
          <w:rFonts w:ascii="Times New Roman" w:hAnsi="Times New Roman" w:cs="Times New Roman"/>
        </w:rPr>
        <w:t>102</w:t>
      </w:r>
      <w:r w:rsidR="00A3393B" w:rsidRPr="00974240">
        <w:rPr>
          <w:rFonts w:ascii="Times New Roman" w:hAnsi="Times New Roman" w:cs="Times New Roman"/>
        </w:rPr>
        <w:t>201</w:t>
      </w:r>
      <w:r w:rsidR="006363AB">
        <w:rPr>
          <w:rFonts w:ascii="Times New Roman" w:hAnsi="Times New Roman" w:cs="Times New Roman"/>
        </w:rPr>
        <w:t>8</w:t>
      </w:r>
      <w:r w:rsidR="00A3393B" w:rsidRPr="00974240">
        <w:rPr>
          <w:rFonts w:ascii="Times New Roman" w:hAnsi="Times New Roman" w:cs="Times New Roman"/>
        </w:rPr>
        <w:t xml:space="preserve"> </w:t>
      </w:r>
      <w:r w:rsidR="00A7260F">
        <w:rPr>
          <w:rFonts w:ascii="Times New Roman" w:hAnsi="Times New Roman" w:cs="Times New Roman"/>
        </w:rPr>
        <w:t xml:space="preserve">ze dne </w:t>
      </w:r>
      <w:r w:rsidR="00B728AA">
        <w:rPr>
          <w:rFonts w:ascii="Times New Roman" w:hAnsi="Times New Roman" w:cs="Times New Roman"/>
        </w:rPr>
        <w:t>0</w:t>
      </w:r>
      <w:r w:rsidR="00A7260F">
        <w:rPr>
          <w:rFonts w:ascii="Times New Roman" w:hAnsi="Times New Roman" w:cs="Times New Roman"/>
        </w:rPr>
        <w:t>2.</w:t>
      </w:r>
      <w:r w:rsidR="00B728AA">
        <w:rPr>
          <w:rFonts w:ascii="Times New Roman" w:hAnsi="Times New Roman" w:cs="Times New Roman"/>
        </w:rPr>
        <w:t>0</w:t>
      </w:r>
      <w:r w:rsidR="00A7260F">
        <w:rPr>
          <w:rFonts w:ascii="Times New Roman" w:hAnsi="Times New Roman" w:cs="Times New Roman"/>
        </w:rPr>
        <w:t xml:space="preserve">3.2018 </w:t>
      </w:r>
      <w:r w:rsidR="00A3393B" w:rsidRPr="00974240">
        <w:rPr>
          <w:rFonts w:ascii="Times New Roman" w:hAnsi="Times New Roman" w:cs="Times New Roman"/>
        </w:rPr>
        <w:t xml:space="preserve">ve výši 7000,- </w:t>
      </w:r>
      <w:r w:rsidR="00BB10F3" w:rsidRPr="00974240">
        <w:rPr>
          <w:rFonts w:ascii="Times New Roman" w:hAnsi="Times New Roman" w:cs="Times New Roman"/>
        </w:rPr>
        <w:t>Kč bez</w:t>
      </w:r>
      <w:r w:rsidR="00A3393B" w:rsidRPr="00974240">
        <w:rPr>
          <w:rFonts w:ascii="Times New Roman" w:hAnsi="Times New Roman" w:cs="Times New Roman"/>
        </w:rPr>
        <w:t xml:space="preserve"> DPH</w:t>
      </w:r>
    </w:p>
    <w:p w:rsidR="00A3393B" w:rsidRPr="00974240" w:rsidRDefault="00A3393B" w:rsidP="00593453">
      <w:pPr>
        <w:jc w:val="both"/>
        <w:rPr>
          <w:rFonts w:ascii="Times New Roman" w:hAnsi="Times New Roman" w:cs="Times New Roman"/>
        </w:rPr>
      </w:pPr>
    </w:p>
    <w:p w:rsidR="00BB10F3" w:rsidRPr="00974240" w:rsidRDefault="001344C7" w:rsidP="00A7260F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="00A7260F">
        <w:rPr>
          <w:rFonts w:ascii="Times New Roman" w:hAnsi="Times New Roman" w:cs="Times New Roman"/>
        </w:rPr>
        <w:tab/>
      </w:r>
      <w:r w:rsidR="006363AB">
        <w:rPr>
          <w:rFonts w:ascii="Times New Roman" w:hAnsi="Times New Roman" w:cs="Times New Roman"/>
        </w:rPr>
        <w:t>p</w:t>
      </w:r>
      <w:r w:rsidR="00BB10F3" w:rsidRPr="00974240">
        <w:rPr>
          <w:rFonts w:ascii="Times New Roman" w:hAnsi="Times New Roman" w:cs="Times New Roman"/>
        </w:rPr>
        <w:t xml:space="preserve">oskytovatel  v měsíci březen 2018 poskytl Servis ESS Athena, Objednávky, iFaktury, Žádanky a Smlouvy, služby byly poskytnuty bez závad a zákazník uhradil fakturu </w:t>
      </w:r>
      <w:r w:rsidR="006363AB">
        <w:rPr>
          <w:rFonts w:ascii="Times New Roman" w:hAnsi="Times New Roman" w:cs="Times New Roman"/>
        </w:rPr>
        <w:t xml:space="preserve">poskytovatele </w:t>
      </w:r>
      <w:r w:rsidR="00BB10F3" w:rsidRPr="00974240">
        <w:rPr>
          <w:rFonts w:ascii="Times New Roman" w:hAnsi="Times New Roman" w:cs="Times New Roman"/>
        </w:rPr>
        <w:t xml:space="preserve">v.s. </w:t>
      </w:r>
      <w:r w:rsidR="00A7260F">
        <w:rPr>
          <w:rFonts w:ascii="Times New Roman" w:hAnsi="Times New Roman" w:cs="Times New Roman"/>
        </w:rPr>
        <w:t>162</w:t>
      </w:r>
      <w:r w:rsidR="00BB10F3" w:rsidRPr="00974240">
        <w:rPr>
          <w:rFonts w:ascii="Times New Roman" w:hAnsi="Times New Roman" w:cs="Times New Roman"/>
        </w:rPr>
        <w:t>201</w:t>
      </w:r>
      <w:r w:rsidR="006363AB">
        <w:rPr>
          <w:rFonts w:ascii="Times New Roman" w:hAnsi="Times New Roman" w:cs="Times New Roman"/>
        </w:rPr>
        <w:t>8</w:t>
      </w:r>
      <w:r w:rsidR="00BB10F3" w:rsidRPr="00974240">
        <w:rPr>
          <w:rFonts w:ascii="Times New Roman" w:hAnsi="Times New Roman" w:cs="Times New Roman"/>
        </w:rPr>
        <w:t xml:space="preserve"> </w:t>
      </w:r>
      <w:r w:rsidR="00A7260F">
        <w:rPr>
          <w:rFonts w:ascii="Times New Roman" w:hAnsi="Times New Roman" w:cs="Times New Roman"/>
        </w:rPr>
        <w:t xml:space="preserve">ze dne </w:t>
      </w:r>
      <w:r w:rsidR="00B728AA">
        <w:rPr>
          <w:rFonts w:ascii="Times New Roman" w:hAnsi="Times New Roman" w:cs="Times New Roman"/>
        </w:rPr>
        <w:t>0</w:t>
      </w:r>
      <w:r w:rsidR="00A7260F">
        <w:rPr>
          <w:rFonts w:ascii="Times New Roman" w:hAnsi="Times New Roman" w:cs="Times New Roman"/>
        </w:rPr>
        <w:t>4.</w:t>
      </w:r>
      <w:r w:rsidR="00B728AA">
        <w:rPr>
          <w:rFonts w:ascii="Times New Roman" w:hAnsi="Times New Roman" w:cs="Times New Roman"/>
        </w:rPr>
        <w:t>0</w:t>
      </w:r>
      <w:r w:rsidR="00A7260F">
        <w:rPr>
          <w:rFonts w:ascii="Times New Roman" w:hAnsi="Times New Roman" w:cs="Times New Roman"/>
        </w:rPr>
        <w:t xml:space="preserve">4.2018 </w:t>
      </w:r>
      <w:r w:rsidR="00BB10F3" w:rsidRPr="00974240">
        <w:rPr>
          <w:rFonts w:ascii="Times New Roman" w:hAnsi="Times New Roman" w:cs="Times New Roman"/>
        </w:rPr>
        <w:t>ve výši 7000,- Kč bez DPH</w:t>
      </w:r>
    </w:p>
    <w:p w:rsidR="00BB10F3" w:rsidRPr="00974240" w:rsidRDefault="00BB10F3" w:rsidP="00BB10F3">
      <w:pPr>
        <w:jc w:val="both"/>
        <w:rPr>
          <w:rFonts w:ascii="Times New Roman" w:hAnsi="Times New Roman" w:cs="Times New Roman"/>
        </w:rPr>
      </w:pPr>
    </w:p>
    <w:p w:rsidR="00BB10F3" w:rsidRDefault="001344C7" w:rsidP="00A7260F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</w:t>
      </w:r>
      <w:r w:rsidR="00A7260F">
        <w:rPr>
          <w:rFonts w:ascii="Times New Roman" w:hAnsi="Times New Roman" w:cs="Times New Roman"/>
        </w:rPr>
        <w:tab/>
      </w:r>
      <w:r w:rsidR="006363AB">
        <w:rPr>
          <w:rFonts w:ascii="Times New Roman" w:hAnsi="Times New Roman" w:cs="Times New Roman"/>
        </w:rPr>
        <w:t>p</w:t>
      </w:r>
      <w:r w:rsidR="00BB10F3" w:rsidRPr="00974240">
        <w:rPr>
          <w:rFonts w:ascii="Times New Roman" w:hAnsi="Times New Roman" w:cs="Times New Roman"/>
        </w:rPr>
        <w:t xml:space="preserve">oskytovatel  v měsíci duben 2018 poskytl Servis ESS Athena, Objednávky, iFaktury, Žádanky a Smlouvy, služby byly poskytnuty bez závad a zákazník uhradil fakturu </w:t>
      </w:r>
      <w:r w:rsidR="006363AB">
        <w:rPr>
          <w:rFonts w:ascii="Times New Roman" w:hAnsi="Times New Roman" w:cs="Times New Roman"/>
        </w:rPr>
        <w:t xml:space="preserve">poskytovatele </w:t>
      </w:r>
      <w:r w:rsidR="00BB10F3" w:rsidRPr="00974240">
        <w:rPr>
          <w:rFonts w:ascii="Times New Roman" w:hAnsi="Times New Roman" w:cs="Times New Roman"/>
        </w:rPr>
        <w:t xml:space="preserve">v.s. </w:t>
      </w:r>
      <w:r w:rsidR="00A7260F">
        <w:rPr>
          <w:rFonts w:ascii="Times New Roman" w:hAnsi="Times New Roman" w:cs="Times New Roman"/>
        </w:rPr>
        <w:t>2282</w:t>
      </w:r>
      <w:r w:rsidR="00BB10F3" w:rsidRPr="00974240">
        <w:rPr>
          <w:rFonts w:ascii="Times New Roman" w:hAnsi="Times New Roman" w:cs="Times New Roman"/>
        </w:rPr>
        <w:t>01</w:t>
      </w:r>
      <w:r w:rsidR="006363AB">
        <w:rPr>
          <w:rFonts w:ascii="Times New Roman" w:hAnsi="Times New Roman" w:cs="Times New Roman"/>
        </w:rPr>
        <w:t>8</w:t>
      </w:r>
      <w:r w:rsidR="00A7260F">
        <w:rPr>
          <w:rFonts w:ascii="Times New Roman" w:hAnsi="Times New Roman" w:cs="Times New Roman"/>
        </w:rPr>
        <w:t xml:space="preserve"> ze dne </w:t>
      </w:r>
      <w:r w:rsidR="00B728AA">
        <w:rPr>
          <w:rFonts w:ascii="Times New Roman" w:hAnsi="Times New Roman" w:cs="Times New Roman"/>
        </w:rPr>
        <w:t>0</w:t>
      </w:r>
      <w:r w:rsidR="00A7260F">
        <w:rPr>
          <w:rFonts w:ascii="Times New Roman" w:hAnsi="Times New Roman" w:cs="Times New Roman"/>
        </w:rPr>
        <w:t>4.</w:t>
      </w:r>
      <w:r w:rsidR="00B728AA">
        <w:rPr>
          <w:rFonts w:ascii="Times New Roman" w:hAnsi="Times New Roman" w:cs="Times New Roman"/>
        </w:rPr>
        <w:t>0</w:t>
      </w:r>
      <w:r w:rsidR="00A7260F">
        <w:rPr>
          <w:rFonts w:ascii="Times New Roman" w:hAnsi="Times New Roman" w:cs="Times New Roman"/>
        </w:rPr>
        <w:t xml:space="preserve">5.2018 </w:t>
      </w:r>
      <w:r w:rsidR="00BB10F3" w:rsidRPr="00974240">
        <w:rPr>
          <w:rFonts w:ascii="Times New Roman" w:hAnsi="Times New Roman" w:cs="Times New Roman"/>
        </w:rPr>
        <w:t>ve výši 7000,- Kč bez DPH</w:t>
      </w:r>
      <w:r>
        <w:rPr>
          <w:rFonts w:ascii="Times New Roman" w:hAnsi="Times New Roman" w:cs="Times New Roman"/>
        </w:rPr>
        <w:t xml:space="preserve"> </w:t>
      </w:r>
    </w:p>
    <w:p w:rsidR="00D86FAA" w:rsidRDefault="00D86FAA" w:rsidP="00A7260F">
      <w:pPr>
        <w:ind w:left="705" w:hanging="705"/>
        <w:jc w:val="both"/>
        <w:rPr>
          <w:rFonts w:ascii="Times New Roman" w:hAnsi="Times New Roman" w:cs="Times New Roman"/>
        </w:rPr>
      </w:pPr>
    </w:p>
    <w:p w:rsidR="00D86FAA" w:rsidRDefault="00D86FAA" w:rsidP="00A7260F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</w:t>
      </w:r>
      <w:r>
        <w:rPr>
          <w:rFonts w:ascii="Times New Roman" w:hAnsi="Times New Roman" w:cs="Times New Roman"/>
        </w:rPr>
        <w:tab/>
        <w:t>p</w:t>
      </w:r>
      <w:r w:rsidRPr="00974240">
        <w:rPr>
          <w:rFonts w:ascii="Times New Roman" w:hAnsi="Times New Roman" w:cs="Times New Roman"/>
        </w:rPr>
        <w:t xml:space="preserve">oskytovatel  v měsíci </w:t>
      </w:r>
      <w:r>
        <w:rPr>
          <w:rFonts w:ascii="Times New Roman" w:hAnsi="Times New Roman" w:cs="Times New Roman"/>
        </w:rPr>
        <w:t>květen</w:t>
      </w:r>
      <w:r w:rsidRPr="00974240">
        <w:rPr>
          <w:rFonts w:ascii="Times New Roman" w:hAnsi="Times New Roman" w:cs="Times New Roman"/>
        </w:rPr>
        <w:t xml:space="preserve"> 2018 poskytl Servis ESS Athena, Objednávky, iFaktury, Žádanky a Smlouvy, služby byly poskytnuty bez závad a zákazník uhradil fakturu </w:t>
      </w:r>
      <w:r>
        <w:rPr>
          <w:rFonts w:ascii="Times New Roman" w:hAnsi="Times New Roman" w:cs="Times New Roman"/>
        </w:rPr>
        <w:t xml:space="preserve">poskytovatele </w:t>
      </w:r>
      <w:r w:rsidRPr="00974240">
        <w:rPr>
          <w:rFonts w:ascii="Times New Roman" w:hAnsi="Times New Roman" w:cs="Times New Roman"/>
        </w:rPr>
        <w:t xml:space="preserve">v.s. </w:t>
      </w:r>
      <w:r w:rsidR="004E1D3D">
        <w:rPr>
          <w:rFonts w:ascii="Times New Roman" w:hAnsi="Times New Roman" w:cs="Times New Roman"/>
        </w:rPr>
        <w:t>2882018 ze dne 29.5.</w:t>
      </w:r>
      <w:bookmarkStart w:id="7" w:name="_GoBack"/>
      <w:bookmarkEnd w:id="7"/>
      <w:r>
        <w:rPr>
          <w:rFonts w:ascii="Times New Roman" w:hAnsi="Times New Roman" w:cs="Times New Roman"/>
        </w:rPr>
        <w:t xml:space="preserve">2018 </w:t>
      </w:r>
      <w:r w:rsidRPr="00974240">
        <w:rPr>
          <w:rFonts w:ascii="Times New Roman" w:hAnsi="Times New Roman" w:cs="Times New Roman"/>
        </w:rPr>
        <w:t>ve výši 7000,- Kč bez DPH</w:t>
      </w:r>
      <w:r>
        <w:rPr>
          <w:rFonts w:ascii="Times New Roman" w:hAnsi="Times New Roman" w:cs="Times New Roman"/>
        </w:rPr>
        <w:t xml:space="preserve"> s tím, že</w:t>
      </w:r>
    </w:p>
    <w:p w:rsidR="001344C7" w:rsidRDefault="001344C7" w:rsidP="00BB10F3">
      <w:pPr>
        <w:jc w:val="both"/>
        <w:rPr>
          <w:rFonts w:ascii="Times New Roman" w:hAnsi="Times New Roman" w:cs="Times New Roman"/>
        </w:rPr>
      </w:pPr>
    </w:p>
    <w:p w:rsidR="001344C7" w:rsidRDefault="001344C7" w:rsidP="00BB10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veškerá plnění poskytnutá poskytovatelem dle čl. IV tohoto Dodatku č. 2 odpovídají veškerým peněžitým plněním poskytnutým </w:t>
      </w:r>
      <w:r w:rsidR="00A7260F">
        <w:rPr>
          <w:rFonts w:ascii="Times New Roman" w:hAnsi="Times New Roman" w:cs="Times New Roman"/>
        </w:rPr>
        <w:t>zákazníkem dle č. IV. tohoto Dodatku č. 2.</w:t>
      </w:r>
    </w:p>
    <w:p w:rsidR="00A7260F" w:rsidRDefault="00A7260F" w:rsidP="00BB10F3">
      <w:pPr>
        <w:jc w:val="both"/>
        <w:rPr>
          <w:rFonts w:ascii="Times New Roman" w:hAnsi="Times New Roman" w:cs="Times New Roman"/>
        </w:rPr>
      </w:pPr>
    </w:p>
    <w:p w:rsidR="00A7260F" w:rsidRPr="00974240" w:rsidRDefault="00A7260F" w:rsidP="00BB10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proto pro vyloučení všech pochybností prohlašují, že tímto je případné bezdůvodné obohacení mezi stranami zcela vypořádáno a smluvní strany si tak v souladu s tímto ujednáním výslovně nevracejí jakékoliv plnění. </w:t>
      </w:r>
    </w:p>
    <w:p w:rsidR="00BB10F3" w:rsidRDefault="00BB10F3" w:rsidP="00BB10F3">
      <w:pPr>
        <w:jc w:val="both"/>
        <w:rPr>
          <w:rFonts w:ascii="Times New Roman" w:hAnsi="Times New Roman" w:cs="Times New Roman"/>
        </w:rPr>
      </w:pPr>
    </w:p>
    <w:p w:rsidR="008A3E1D" w:rsidRDefault="008A3E1D" w:rsidP="00BB10F3">
      <w:pPr>
        <w:jc w:val="both"/>
        <w:rPr>
          <w:rFonts w:ascii="Times New Roman" w:hAnsi="Times New Roman" w:cs="Times New Roman"/>
        </w:rPr>
      </w:pPr>
    </w:p>
    <w:p w:rsidR="00D86FAA" w:rsidRDefault="00D86FAA" w:rsidP="00BB10F3">
      <w:pPr>
        <w:jc w:val="center"/>
        <w:rPr>
          <w:rFonts w:ascii="Times New Roman" w:hAnsi="Times New Roman" w:cs="Times New Roman"/>
          <w:b/>
        </w:rPr>
      </w:pPr>
    </w:p>
    <w:p w:rsidR="00D86FAA" w:rsidRDefault="00D86FAA" w:rsidP="00BB10F3">
      <w:pPr>
        <w:jc w:val="center"/>
        <w:rPr>
          <w:rFonts w:ascii="Times New Roman" w:hAnsi="Times New Roman" w:cs="Times New Roman"/>
          <w:b/>
        </w:rPr>
      </w:pPr>
    </w:p>
    <w:p w:rsidR="00BB10F3" w:rsidRPr="00BB10F3" w:rsidRDefault="00BB10F3" w:rsidP="00BB10F3">
      <w:pPr>
        <w:jc w:val="center"/>
        <w:rPr>
          <w:rFonts w:ascii="Times New Roman" w:hAnsi="Times New Roman" w:cs="Times New Roman"/>
          <w:b/>
        </w:rPr>
      </w:pPr>
      <w:r w:rsidRPr="00BB10F3">
        <w:rPr>
          <w:rFonts w:ascii="Times New Roman" w:hAnsi="Times New Roman" w:cs="Times New Roman"/>
          <w:b/>
        </w:rPr>
        <w:lastRenderedPageBreak/>
        <w:t>V.</w:t>
      </w:r>
    </w:p>
    <w:p w:rsidR="00B27792" w:rsidRDefault="00B27792" w:rsidP="00B27792">
      <w:pPr>
        <w:ind w:left="360"/>
        <w:jc w:val="both"/>
        <w:rPr>
          <w:rFonts w:ascii="Times New Roman" w:hAnsi="Times New Roman" w:cs="Times New Roman"/>
        </w:rPr>
      </w:pPr>
    </w:p>
    <w:p w:rsidR="00B9657C" w:rsidRDefault="00B9657C" w:rsidP="00BB10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Ostatní ujednání smlouvy zůstávají nedotčena.</w:t>
      </w:r>
    </w:p>
    <w:p w:rsidR="00B9657C" w:rsidRDefault="00B9657C" w:rsidP="00BB10F3">
      <w:pPr>
        <w:jc w:val="both"/>
        <w:rPr>
          <w:rFonts w:ascii="Times New Roman" w:hAnsi="Times New Roman" w:cs="Times New Roman"/>
        </w:rPr>
      </w:pPr>
    </w:p>
    <w:p w:rsidR="00B9657C" w:rsidRDefault="00B9657C" w:rsidP="00BB10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prohlašují, že ve smyslu § 3028 odst. 2 zák. č. 89/2012 Sb., občanský zákoník v platném znění, podřizují právní poměry ze smlouvy zák. 89/2012 Sb. </w:t>
      </w:r>
    </w:p>
    <w:p w:rsidR="00B9657C" w:rsidRDefault="00B9657C" w:rsidP="00BB10F3">
      <w:pPr>
        <w:jc w:val="both"/>
        <w:rPr>
          <w:rFonts w:ascii="Times New Roman" w:hAnsi="Times New Roman" w:cs="Times New Roman"/>
        </w:rPr>
      </w:pPr>
    </w:p>
    <w:p w:rsidR="00B27792" w:rsidRDefault="00BB10F3" w:rsidP="00BB10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tento Dodatek č. </w:t>
      </w:r>
      <w:r w:rsidR="0097424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B27792" w:rsidRPr="007D76AB">
        <w:rPr>
          <w:rFonts w:ascii="Times New Roman" w:hAnsi="Times New Roman" w:cs="Times New Roman"/>
        </w:rPr>
        <w:t>se vztahuje povinnost uveřejnění dle zákona č. 340/2015 Sb.,</w:t>
      </w:r>
      <w:r w:rsidR="008A3E1D">
        <w:rPr>
          <w:rFonts w:ascii="Times New Roman" w:hAnsi="Times New Roman" w:cs="Times New Roman"/>
        </w:rPr>
        <w:t xml:space="preserve">        </w:t>
      </w:r>
      <w:r w:rsidR="00B27792" w:rsidRPr="007D76AB">
        <w:rPr>
          <w:rFonts w:ascii="Times New Roman" w:hAnsi="Times New Roman" w:cs="Times New Roman"/>
        </w:rPr>
        <w:t xml:space="preserve">o registru smluv, v platném znění. Uveřejnění </w:t>
      </w:r>
      <w:r w:rsidR="003C1513">
        <w:rPr>
          <w:rFonts w:ascii="Times New Roman" w:hAnsi="Times New Roman" w:cs="Times New Roman"/>
        </w:rPr>
        <w:t>D</w:t>
      </w:r>
      <w:r w:rsidR="003C1513" w:rsidRPr="003C1513">
        <w:rPr>
          <w:rFonts w:ascii="Times New Roman" w:hAnsi="Times New Roman" w:cs="Times New Roman"/>
        </w:rPr>
        <w:t xml:space="preserve">odatku č. </w:t>
      </w:r>
      <w:r w:rsidR="00974240">
        <w:rPr>
          <w:rFonts w:ascii="Times New Roman" w:hAnsi="Times New Roman" w:cs="Times New Roman"/>
        </w:rPr>
        <w:t>2</w:t>
      </w:r>
      <w:r w:rsidR="00B27792" w:rsidRPr="007D76AB">
        <w:rPr>
          <w:rFonts w:ascii="Times New Roman" w:hAnsi="Times New Roman" w:cs="Times New Roman"/>
        </w:rPr>
        <w:t xml:space="preserve"> zajišťuje </w:t>
      </w:r>
      <w:r>
        <w:rPr>
          <w:rFonts w:ascii="Times New Roman" w:hAnsi="Times New Roman" w:cs="Times New Roman"/>
        </w:rPr>
        <w:t>zákazník</w:t>
      </w:r>
      <w:r w:rsidR="00B27792" w:rsidRPr="007D76AB">
        <w:rPr>
          <w:rFonts w:ascii="Times New Roman" w:hAnsi="Times New Roman" w:cs="Times New Roman"/>
        </w:rPr>
        <w:t xml:space="preserve">.  </w:t>
      </w:r>
    </w:p>
    <w:p w:rsidR="00BB10F3" w:rsidRDefault="00BB10F3" w:rsidP="00BB10F3">
      <w:pPr>
        <w:jc w:val="both"/>
        <w:rPr>
          <w:rFonts w:ascii="Times New Roman" w:hAnsi="Times New Roman" w:cs="Times New Roman"/>
        </w:rPr>
      </w:pPr>
    </w:p>
    <w:p w:rsidR="00B27792" w:rsidRDefault="00BB10F3" w:rsidP="00BB10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27792" w:rsidRPr="007D76AB">
        <w:rPr>
          <w:rFonts w:ascii="Times New Roman" w:hAnsi="Times New Roman" w:cs="Times New Roman"/>
        </w:rPr>
        <w:t>o</w:t>
      </w:r>
      <w:r w:rsidR="00AC2F57">
        <w:rPr>
          <w:rFonts w:ascii="Times New Roman" w:hAnsi="Times New Roman" w:cs="Times New Roman"/>
        </w:rPr>
        <w:t>datek</w:t>
      </w:r>
      <w:r w:rsidR="00B27792" w:rsidRPr="007D76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č. </w:t>
      </w:r>
      <w:r w:rsidR="0097424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B27792" w:rsidRPr="007D76AB">
        <w:rPr>
          <w:rFonts w:ascii="Times New Roman" w:hAnsi="Times New Roman" w:cs="Times New Roman"/>
        </w:rPr>
        <w:t>je vyhotov</w:t>
      </w:r>
      <w:r>
        <w:rPr>
          <w:rFonts w:ascii="Times New Roman" w:hAnsi="Times New Roman" w:cs="Times New Roman"/>
        </w:rPr>
        <w:t>en</w:t>
      </w:r>
      <w:r w:rsidR="00B27792" w:rsidRPr="007D76AB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e čtyřech</w:t>
      </w:r>
      <w:r w:rsidR="00B27792">
        <w:rPr>
          <w:rFonts w:ascii="Times New Roman" w:hAnsi="Times New Roman" w:cs="Times New Roman"/>
        </w:rPr>
        <w:t xml:space="preserve"> s</w:t>
      </w:r>
      <w:r w:rsidR="00B27792" w:rsidRPr="007D76AB">
        <w:rPr>
          <w:rFonts w:ascii="Times New Roman" w:hAnsi="Times New Roman" w:cs="Times New Roman"/>
        </w:rPr>
        <w:t>tejnopisech,</w:t>
      </w:r>
      <w:r w:rsidR="00AC2F57">
        <w:rPr>
          <w:rFonts w:ascii="Times New Roman" w:hAnsi="Times New Roman" w:cs="Times New Roman"/>
        </w:rPr>
        <w:t xml:space="preserve"> </w:t>
      </w:r>
      <w:r w:rsidR="00B27792" w:rsidRPr="007D76AB">
        <w:rPr>
          <w:rFonts w:ascii="Times New Roman" w:hAnsi="Times New Roman" w:cs="Times New Roman"/>
        </w:rPr>
        <w:t xml:space="preserve"> kdy každá smluvní strana obdrží po </w:t>
      </w:r>
      <w:r w:rsidR="00B27792">
        <w:rPr>
          <w:rFonts w:ascii="Times New Roman" w:hAnsi="Times New Roman" w:cs="Times New Roman"/>
        </w:rPr>
        <w:t>dvou</w:t>
      </w:r>
      <w:r w:rsidR="00B27792" w:rsidRPr="007D76AB">
        <w:rPr>
          <w:rFonts w:ascii="Times New Roman" w:hAnsi="Times New Roman" w:cs="Times New Roman"/>
        </w:rPr>
        <w:t xml:space="preserve"> z nich.</w:t>
      </w:r>
    </w:p>
    <w:p w:rsidR="00BB10F3" w:rsidRDefault="00BB10F3" w:rsidP="00BB10F3">
      <w:pPr>
        <w:jc w:val="both"/>
        <w:rPr>
          <w:rFonts w:ascii="Times New Roman" w:hAnsi="Times New Roman" w:cs="Times New Roman"/>
        </w:rPr>
      </w:pPr>
    </w:p>
    <w:p w:rsidR="00B27792" w:rsidRDefault="00B27792" w:rsidP="00BB10F3">
      <w:pPr>
        <w:jc w:val="both"/>
        <w:rPr>
          <w:rFonts w:ascii="Times New Roman" w:hAnsi="Times New Roman" w:cs="Times New Roman"/>
        </w:rPr>
      </w:pPr>
      <w:r w:rsidRPr="00AA0ED4">
        <w:rPr>
          <w:rFonts w:ascii="Times New Roman" w:hAnsi="Times New Roman" w:cs="Times New Roman"/>
        </w:rPr>
        <w:t>Smluvní strany prohlašují, že si Dodatek</w:t>
      </w:r>
      <w:r w:rsidR="00BB10F3">
        <w:rPr>
          <w:rFonts w:ascii="Times New Roman" w:hAnsi="Times New Roman" w:cs="Times New Roman"/>
        </w:rPr>
        <w:t xml:space="preserve"> č. </w:t>
      </w:r>
      <w:r w:rsidR="00974240">
        <w:rPr>
          <w:rFonts w:ascii="Times New Roman" w:hAnsi="Times New Roman" w:cs="Times New Roman"/>
        </w:rPr>
        <w:t>2</w:t>
      </w:r>
      <w:r w:rsidR="00BB10F3">
        <w:rPr>
          <w:rFonts w:ascii="Times New Roman" w:hAnsi="Times New Roman" w:cs="Times New Roman"/>
        </w:rPr>
        <w:t xml:space="preserve"> ke smlouvě</w:t>
      </w:r>
      <w:r w:rsidRPr="00AA0ED4">
        <w:rPr>
          <w:rFonts w:ascii="Times New Roman" w:hAnsi="Times New Roman" w:cs="Times New Roman"/>
        </w:rPr>
        <w:t xml:space="preserve"> přečetly a s jeho obsahem souhlasí.</w:t>
      </w:r>
    </w:p>
    <w:p w:rsidR="008A3E1D" w:rsidRDefault="008A3E1D" w:rsidP="00BB10F3">
      <w:pPr>
        <w:jc w:val="both"/>
        <w:rPr>
          <w:rFonts w:ascii="Times New Roman" w:hAnsi="Times New Roman" w:cs="Times New Roman"/>
        </w:rPr>
      </w:pPr>
    </w:p>
    <w:p w:rsidR="00B27792" w:rsidRDefault="00B27792" w:rsidP="00B27792">
      <w:pPr>
        <w:ind w:left="360"/>
        <w:jc w:val="both"/>
      </w:pPr>
    </w:p>
    <w:p w:rsidR="00BB10F3" w:rsidRPr="00BB10F3" w:rsidRDefault="00BB10F3" w:rsidP="00BB10F3">
      <w:pPr>
        <w:jc w:val="both"/>
        <w:rPr>
          <w:rFonts w:ascii="Times New Roman" w:hAnsi="Times New Roman" w:cs="Times New Roman"/>
          <w:b/>
        </w:rPr>
      </w:pPr>
      <w:r w:rsidRPr="00BB10F3">
        <w:rPr>
          <w:rFonts w:ascii="Times New Roman" w:hAnsi="Times New Roman" w:cs="Times New Roman"/>
          <w:b/>
        </w:rPr>
        <w:t>Poskytovatel</w:t>
      </w:r>
      <w:r w:rsidRPr="00BB10F3">
        <w:rPr>
          <w:rFonts w:ascii="Times New Roman" w:hAnsi="Times New Roman" w:cs="Times New Roman"/>
          <w:b/>
        </w:rPr>
        <w:tab/>
      </w:r>
      <w:r w:rsidRPr="00BB10F3">
        <w:rPr>
          <w:rFonts w:ascii="Times New Roman" w:hAnsi="Times New Roman" w:cs="Times New Roman"/>
          <w:b/>
        </w:rPr>
        <w:tab/>
      </w:r>
      <w:r w:rsidRPr="00BB10F3">
        <w:rPr>
          <w:rFonts w:ascii="Times New Roman" w:hAnsi="Times New Roman" w:cs="Times New Roman"/>
          <w:b/>
        </w:rPr>
        <w:tab/>
      </w:r>
      <w:r w:rsidRPr="00BB10F3">
        <w:rPr>
          <w:rFonts w:ascii="Times New Roman" w:hAnsi="Times New Roman" w:cs="Times New Roman"/>
          <w:b/>
        </w:rPr>
        <w:tab/>
      </w:r>
      <w:r w:rsidRPr="00BB10F3">
        <w:rPr>
          <w:rFonts w:ascii="Times New Roman" w:hAnsi="Times New Roman" w:cs="Times New Roman"/>
          <w:b/>
        </w:rPr>
        <w:tab/>
        <w:t>Zákazník</w:t>
      </w:r>
    </w:p>
    <w:p w:rsidR="00BB10F3" w:rsidRDefault="00BB10F3" w:rsidP="00BB10F3">
      <w:pPr>
        <w:jc w:val="both"/>
        <w:rPr>
          <w:rFonts w:ascii="Times New Roman" w:hAnsi="Times New Roman" w:cs="Times New Roman"/>
        </w:rPr>
      </w:pPr>
    </w:p>
    <w:p w:rsidR="00B27792" w:rsidRPr="007D76AB" w:rsidRDefault="00B27792" w:rsidP="00BB10F3">
      <w:pPr>
        <w:jc w:val="both"/>
        <w:rPr>
          <w:rFonts w:ascii="Times New Roman" w:hAnsi="Times New Roman" w:cs="Times New Roman"/>
        </w:rPr>
      </w:pPr>
      <w:r w:rsidRPr="007D76AB">
        <w:rPr>
          <w:rFonts w:ascii="Times New Roman" w:hAnsi="Times New Roman" w:cs="Times New Roman"/>
        </w:rPr>
        <w:t>V P</w:t>
      </w:r>
      <w:r w:rsidR="00BB10F3">
        <w:rPr>
          <w:rFonts w:ascii="Times New Roman" w:hAnsi="Times New Roman" w:cs="Times New Roman"/>
        </w:rPr>
        <w:t>lzni</w:t>
      </w:r>
      <w:r w:rsidRPr="007D76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dne 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 </w:t>
      </w:r>
      <w:r w:rsidR="00BB10F3">
        <w:rPr>
          <w:rFonts w:ascii="Times New Roman" w:hAnsi="Times New Roman" w:cs="Times New Roman"/>
        </w:rPr>
        <w:t>Praze</w:t>
      </w:r>
      <w:r>
        <w:rPr>
          <w:rFonts w:ascii="Times New Roman" w:hAnsi="Times New Roman" w:cs="Times New Roman"/>
        </w:rPr>
        <w:t xml:space="preserve"> dne ……………….</w:t>
      </w:r>
    </w:p>
    <w:p w:rsidR="00B27792" w:rsidRDefault="00B27792" w:rsidP="00BB10F3">
      <w:pPr>
        <w:jc w:val="both"/>
      </w:pPr>
    </w:p>
    <w:p w:rsidR="00AC2F57" w:rsidRPr="006A0C23" w:rsidRDefault="00AC2F57" w:rsidP="00BB10F3">
      <w:pPr>
        <w:pStyle w:val="Bezmez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>za PilsCom, s.r.o.: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A0C23">
        <w:rPr>
          <w:rFonts w:ascii="Times New Roman" w:hAnsi="Times New Roman" w:cs="Times New Roman"/>
          <w:sz w:val="23"/>
          <w:szCs w:val="23"/>
        </w:rPr>
        <w:t xml:space="preserve">za Krajskou správu a údržbu silnic </w:t>
      </w:r>
      <w:r w:rsidRPr="006A0C23">
        <w:rPr>
          <w:rFonts w:ascii="Times New Roman" w:hAnsi="Times New Roman" w:cs="Times New Roman"/>
          <w:sz w:val="23"/>
          <w:szCs w:val="23"/>
        </w:rPr>
        <w:tab/>
      </w:r>
      <w:r w:rsidRPr="006A0C23">
        <w:rPr>
          <w:rFonts w:ascii="Times New Roman" w:hAnsi="Times New Roman" w:cs="Times New Roman"/>
          <w:sz w:val="23"/>
          <w:szCs w:val="23"/>
        </w:rPr>
        <w:tab/>
      </w:r>
      <w:r w:rsidRPr="006A0C23">
        <w:rPr>
          <w:rFonts w:ascii="Times New Roman" w:hAnsi="Times New Roman" w:cs="Times New Roman"/>
          <w:sz w:val="23"/>
          <w:szCs w:val="23"/>
        </w:rPr>
        <w:tab/>
      </w:r>
      <w:r w:rsidRPr="006A0C23">
        <w:rPr>
          <w:rFonts w:ascii="Times New Roman" w:hAnsi="Times New Roman" w:cs="Times New Roman"/>
          <w:sz w:val="23"/>
          <w:szCs w:val="23"/>
        </w:rPr>
        <w:tab/>
      </w:r>
      <w:r w:rsidRPr="006A0C23">
        <w:rPr>
          <w:rFonts w:ascii="Times New Roman" w:hAnsi="Times New Roman" w:cs="Times New Roman"/>
          <w:sz w:val="23"/>
          <w:szCs w:val="23"/>
        </w:rPr>
        <w:tab/>
      </w:r>
      <w:r w:rsidRPr="006A0C23">
        <w:rPr>
          <w:rFonts w:ascii="Times New Roman" w:hAnsi="Times New Roman" w:cs="Times New Roman"/>
          <w:sz w:val="23"/>
          <w:szCs w:val="23"/>
        </w:rPr>
        <w:tab/>
      </w:r>
      <w:r w:rsidRPr="006A0C23">
        <w:rPr>
          <w:rFonts w:ascii="Times New Roman" w:hAnsi="Times New Roman" w:cs="Times New Roman"/>
          <w:sz w:val="23"/>
          <w:szCs w:val="23"/>
        </w:rPr>
        <w:tab/>
      </w:r>
      <w:r w:rsidRPr="006A0C23">
        <w:rPr>
          <w:rFonts w:ascii="Times New Roman" w:hAnsi="Times New Roman" w:cs="Times New Roman"/>
          <w:sz w:val="23"/>
          <w:szCs w:val="23"/>
        </w:rPr>
        <w:tab/>
        <w:t>Středočeského kraje,</w:t>
      </w:r>
      <w:r w:rsidR="006A0C23" w:rsidRPr="006A0C23">
        <w:rPr>
          <w:rFonts w:ascii="Times New Roman" w:hAnsi="Times New Roman" w:cs="Times New Roman"/>
          <w:sz w:val="23"/>
          <w:szCs w:val="23"/>
        </w:rPr>
        <w:t xml:space="preserve"> </w:t>
      </w:r>
      <w:r w:rsidRPr="006A0C23">
        <w:rPr>
          <w:rFonts w:ascii="Times New Roman" w:hAnsi="Times New Roman" w:cs="Times New Roman"/>
          <w:sz w:val="23"/>
          <w:szCs w:val="23"/>
        </w:rPr>
        <w:t>příspěvkov</w:t>
      </w:r>
      <w:r w:rsidR="006A0C23" w:rsidRPr="006A0C23">
        <w:rPr>
          <w:rFonts w:ascii="Times New Roman" w:hAnsi="Times New Roman" w:cs="Times New Roman"/>
          <w:sz w:val="23"/>
          <w:szCs w:val="23"/>
        </w:rPr>
        <w:t>ou</w:t>
      </w:r>
      <w:r w:rsidRPr="006A0C23">
        <w:rPr>
          <w:rFonts w:ascii="Times New Roman" w:hAnsi="Times New Roman" w:cs="Times New Roman"/>
          <w:sz w:val="23"/>
          <w:szCs w:val="23"/>
        </w:rPr>
        <w:t xml:space="preserve"> organizac</w:t>
      </w:r>
      <w:r w:rsidR="006A0C23" w:rsidRPr="006A0C23">
        <w:rPr>
          <w:rFonts w:ascii="Times New Roman" w:hAnsi="Times New Roman" w:cs="Times New Roman"/>
          <w:sz w:val="23"/>
          <w:szCs w:val="23"/>
        </w:rPr>
        <w:t>i</w:t>
      </w:r>
    </w:p>
    <w:p w:rsidR="00AC2F57" w:rsidRDefault="00AC2F57" w:rsidP="00BB10F3">
      <w:pPr>
        <w:pStyle w:val="Bezmezer"/>
        <w:rPr>
          <w:rFonts w:ascii="Times New Roman" w:hAnsi="Times New Roman" w:cs="Times New Roman"/>
        </w:rPr>
      </w:pPr>
    </w:p>
    <w:p w:rsidR="00BE032B" w:rsidRDefault="00BE032B" w:rsidP="00BB10F3">
      <w:pPr>
        <w:pStyle w:val="Bezmezer"/>
        <w:rPr>
          <w:rFonts w:ascii="Times New Roman" w:hAnsi="Times New Roman" w:cs="Times New Roman"/>
        </w:rPr>
      </w:pPr>
    </w:p>
    <w:p w:rsidR="008A3E1D" w:rsidRDefault="008A3E1D" w:rsidP="00BB10F3">
      <w:pPr>
        <w:pStyle w:val="Bezmezer"/>
        <w:rPr>
          <w:rFonts w:ascii="Times New Roman" w:hAnsi="Times New Roman" w:cs="Times New Roman"/>
        </w:rPr>
      </w:pPr>
    </w:p>
    <w:p w:rsidR="00AC2F57" w:rsidRDefault="00AC2F57" w:rsidP="00BB10F3">
      <w:pPr>
        <w:pStyle w:val="Bezmezer"/>
        <w:rPr>
          <w:rFonts w:ascii="Times New Roman" w:hAnsi="Times New Roman" w:cs="Times New Roman"/>
        </w:rPr>
      </w:pPr>
    </w:p>
    <w:p w:rsidR="006A0C23" w:rsidRDefault="006A0C23" w:rsidP="00BB10F3">
      <w:pPr>
        <w:pStyle w:val="Bezmezer"/>
        <w:rPr>
          <w:rFonts w:ascii="Times New Roman" w:hAnsi="Times New Roman" w:cs="Times New Roman"/>
        </w:rPr>
      </w:pPr>
    </w:p>
    <w:p w:rsidR="006A0C23" w:rsidRDefault="006A0C23" w:rsidP="00BB10F3">
      <w:pPr>
        <w:pStyle w:val="Bezmezer"/>
        <w:rPr>
          <w:rFonts w:ascii="Times New Roman" w:hAnsi="Times New Roman" w:cs="Times New Roman"/>
        </w:rPr>
      </w:pPr>
    </w:p>
    <w:p w:rsidR="00AC2F57" w:rsidRDefault="00AC2F57" w:rsidP="00BB10F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</w:t>
      </w:r>
    </w:p>
    <w:p w:rsidR="00AC2F57" w:rsidRDefault="00AC2F57" w:rsidP="00BB10F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Dana Duchková,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76AB">
        <w:rPr>
          <w:rFonts w:ascii="Times New Roman" w:hAnsi="Times New Roman" w:cs="Times New Roman"/>
        </w:rPr>
        <w:t>Bc. Zdeněk Dvořák</w:t>
      </w:r>
    </w:p>
    <w:p w:rsidR="00AC2F57" w:rsidRDefault="00AC2F57" w:rsidP="00BB10F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jednatelka firmy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ředitel organizace</w:t>
      </w:r>
    </w:p>
    <w:p w:rsidR="00AC2F57" w:rsidRDefault="00AC2F57" w:rsidP="00BB10F3">
      <w:pPr>
        <w:pStyle w:val="Bezmezer"/>
        <w:rPr>
          <w:rFonts w:ascii="Times New Roman" w:hAnsi="Times New Roman" w:cs="Times New Roman"/>
        </w:rPr>
      </w:pPr>
    </w:p>
    <w:p w:rsidR="008A3E1D" w:rsidRDefault="008A3E1D" w:rsidP="00BB10F3">
      <w:pPr>
        <w:pStyle w:val="Bezmezer"/>
        <w:rPr>
          <w:rFonts w:ascii="Times New Roman" w:hAnsi="Times New Roman" w:cs="Times New Roman"/>
        </w:rPr>
      </w:pPr>
    </w:p>
    <w:p w:rsidR="008A3E1D" w:rsidRDefault="008A3E1D" w:rsidP="00BB10F3">
      <w:pPr>
        <w:pStyle w:val="Bezmezer"/>
        <w:rPr>
          <w:rFonts w:ascii="Times New Roman" w:hAnsi="Times New Roman" w:cs="Times New Roman"/>
        </w:rPr>
      </w:pPr>
    </w:p>
    <w:p w:rsidR="00AC2F57" w:rsidRDefault="00AC2F57" w:rsidP="00BB10F3">
      <w:pPr>
        <w:pStyle w:val="Bezmezer"/>
        <w:rPr>
          <w:rFonts w:ascii="Times New Roman" w:hAnsi="Times New Roman" w:cs="Times New Roman"/>
        </w:rPr>
      </w:pPr>
    </w:p>
    <w:p w:rsidR="00AC2F57" w:rsidRDefault="00AC2F57" w:rsidP="00BB10F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</w:p>
    <w:p w:rsidR="00AC2F57" w:rsidRDefault="00AC2F57" w:rsidP="00BB10F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Vladislav Krásný</w:t>
      </w:r>
    </w:p>
    <w:p w:rsidR="00AC2F57" w:rsidRDefault="00AC2F57" w:rsidP="00BB10F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jednatel firmy</w:t>
      </w:r>
    </w:p>
    <w:p w:rsidR="00BE032B" w:rsidRDefault="00BE032B" w:rsidP="00BB10F3">
      <w:pPr>
        <w:pStyle w:val="Bezmezer"/>
        <w:rPr>
          <w:rFonts w:ascii="Times New Roman" w:hAnsi="Times New Roman" w:cs="Times New Roman"/>
        </w:rPr>
      </w:pPr>
    </w:p>
    <w:p w:rsidR="008A3E1D" w:rsidRDefault="008A3E1D" w:rsidP="00BB10F3">
      <w:pPr>
        <w:pStyle w:val="Bezmezer"/>
        <w:rPr>
          <w:rFonts w:ascii="Times New Roman" w:hAnsi="Times New Roman" w:cs="Times New Roman"/>
        </w:rPr>
      </w:pPr>
    </w:p>
    <w:p w:rsidR="008A3E1D" w:rsidRDefault="008A3E1D" w:rsidP="00BB10F3">
      <w:pPr>
        <w:pStyle w:val="Bezmezer"/>
        <w:rPr>
          <w:rFonts w:ascii="Times New Roman" w:hAnsi="Times New Roman" w:cs="Times New Roman"/>
        </w:rPr>
      </w:pPr>
    </w:p>
    <w:p w:rsidR="00BC1C1D" w:rsidRDefault="00BE032B" w:rsidP="00B9657C">
      <w:pPr>
        <w:pStyle w:val="Bezmezer"/>
        <w:rPr>
          <w:rFonts w:ascii="Times New Roman" w:hAnsi="Times New Roman" w:cs="Times New Roman"/>
        </w:rPr>
      </w:pPr>
      <w:r w:rsidRPr="00BE032B">
        <w:rPr>
          <w:rFonts w:ascii="Times New Roman" w:hAnsi="Times New Roman" w:cs="Times New Roman"/>
          <w:b/>
        </w:rPr>
        <w:t>příloha:</w:t>
      </w:r>
      <w:r>
        <w:rPr>
          <w:rFonts w:ascii="Times New Roman" w:hAnsi="Times New Roman" w:cs="Times New Roman"/>
        </w:rPr>
        <w:t xml:space="preserve"> č.1 oprávněné osoby, </w:t>
      </w:r>
    </w:p>
    <w:p w:rsidR="00B9657C" w:rsidRDefault="00B9657C" w:rsidP="00B9657C">
      <w:pPr>
        <w:pStyle w:val="Bezmezer"/>
        <w:rPr>
          <w:sz w:val="2"/>
          <w:szCs w:val="2"/>
        </w:rPr>
      </w:pPr>
    </w:p>
    <w:p w:rsidR="00BE032B" w:rsidRDefault="00BE032B">
      <w:pPr>
        <w:rPr>
          <w:sz w:val="2"/>
          <w:szCs w:val="2"/>
        </w:rPr>
        <w:sectPr w:rsidR="00BE032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383" w:right="1898" w:bottom="844" w:left="1422" w:header="0" w:footer="3" w:gutter="0"/>
          <w:cols w:space="720"/>
          <w:noEndnote/>
          <w:docGrid w:linePitch="360"/>
        </w:sectPr>
      </w:pPr>
    </w:p>
    <w:p w:rsidR="00BC1C1D" w:rsidRDefault="00AD6452">
      <w:pPr>
        <w:pStyle w:val="Nadpis30"/>
        <w:keepNext/>
        <w:keepLines/>
        <w:shd w:val="clear" w:color="auto" w:fill="auto"/>
        <w:spacing w:before="0" w:after="340"/>
        <w:ind w:left="60"/>
        <w:jc w:val="center"/>
      </w:pPr>
      <w:bookmarkStart w:id="8" w:name="bookmark9"/>
      <w:r>
        <w:rPr>
          <w:rStyle w:val="Nadpis31"/>
        </w:rPr>
        <w:lastRenderedPageBreak/>
        <w:t>PŘÍLOHA Č.l</w:t>
      </w:r>
      <w:bookmarkEnd w:id="8"/>
    </w:p>
    <w:p w:rsidR="00BC1C1D" w:rsidRDefault="00AD6452">
      <w:pPr>
        <w:pStyle w:val="Nadpis30"/>
        <w:keepNext/>
        <w:keepLines/>
        <w:shd w:val="clear" w:color="auto" w:fill="auto"/>
        <w:spacing w:before="0" w:after="0"/>
        <w:ind w:left="740"/>
      </w:pPr>
      <w:bookmarkStart w:id="9" w:name="bookmark10"/>
      <w:r>
        <w:t>OPRÁVNĚNÉ OSOBY SMLUVNÍCH STRAN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5947"/>
      </w:tblGrid>
      <w:tr w:rsidR="00BC1C1D">
        <w:trPr>
          <w:trHeight w:hRule="exact" w:val="335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C1D" w:rsidRDefault="00AD6452">
            <w:pPr>
              <w:pStyle w:val="Zkladntext20"/>
              <w:framePr w:w="8640" w:wrap="notBeside" w:vAnchor="text" w:hAnchor="text" w:xAlign="center" w:y="1"/>
              <w:shd w:val="clear" w:color="auto" w:fill="auto"/>
              <w:spacing w:before="0" w:line="244" w:lineRule="exact"/>
              <w:ind w:firstLine="0"/>
            </w:pPr>
            <w:r>
              <w:rPr>
                <w:rStyle w:val="Zkladntext211ptTun0"/>
              </w:rPr>
              <w:t>Oprávněné osoby</w:t>
            </w:r>
          </w:p>
        </w:tc>
        <w:tc>
          <w:tcPr>
            <w:tcW w:w="59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C1C1D" w:rsidRDefault="00AD6452" w:rsidP="00CD5922">
            <w:pPr>
              <w:pStyle w:val="Zkladntext20"/>
              <w:framePr w:w="8640" w:wrap="notBeside" w:vAnchor="text" w:hAnchor="text" w:xAlign="center" w:y="1"/>
              <w:shd w:val="clear" w:color="auto" w:fill="auto"/>
              <w:tabs>
                <w:tab w:val="left" w:pos="3154"/>
              </w:tabs>
              <w:spacing w:before="0" w:line="244" w:lineRule="exact"/>
              <w:ind w:firstLine="0"/>
              <w:jc w:val="both"/>
            </w:pPr>
            <w:r>
              <w:rPr>
                <w:rStyle w:val="Zkladntext211ptTun0"/>
              </w:rPr>
              <w:t>Jméno</w:t>
            </w:r>
            <w:r>
              <w:rPr>
                <w:rStyle w:val="Zkladntext211ptTun0"/>
              </w:rPr>
              <w:tab/>
            </w:r>
          </w:p>
        </w:tc>
      </w:tr>
      <w:tr w:rsidR="00BC1C1D">
        <w:trPr>
          <w:trHeight w:hRule="exact" w:val="1033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C1D" w:rsidRDefault="00AD6452">
            <w:pPr>
              <w:pStyle w:val="Zkladntext20"/>
              <w:framePr w:w="8640" w:wrap="notBeside" w:vAnchor="text" w:hAnchor="text" w:xAlign="center" w:y="1"/>
              <w:shd w:val="clear" w:color="auto" w:fill="auto"/>
              <w:spacing w:before="0" w:line="232" w:lineRule="exact"/>
              <w:ind w:firstLine="0"/>
            </w:pPr>
            <w:r>
              <w:rPr>
                <w:rStyle w:val="Zkladntext21"/>
              </w:rPr>
              <w:t>Za poskytovatele:</w:t>
            </w:r>
          </w:p>
        </w:tc>
        <w:tc>
          <w:tcPr>
            <w:tcW w:w="59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C1C1D" w:rsidRDefault="00AD6452">
            <w:pPr>
              <w:pStyle w:val="Zkladntext20"/>
              <w:framePr w:w="8640" w:wrap="notBeside" w:vAnchor="text" w:hAnchor="text" w:xAlign="center" w:y="1"/>
              <w:shd w:val="clear" w:color="auto" w:fill="auto"/>
              <w:tabs>
                <w:tab w:val="left" w:pos="3164"/>
              </w:tabs>
              <w:spacing w:before="0" w:line="266" w:lineRule="exact"/>
              <w:ind w:firstLine="0"/>
              <w:jc w:val="both"/>
            </w:pPr>
            <w:r>
              <w:rPr>
                <w:rStyle w:val="Zkladntext21"/>
              </w:rPr>
              <w:t>Dana Duchková,</w:t>
            </w:r>
            <w:r>
              <w:rPr>
                <w:rStyle w:val="Zkladntext21"/>
              </w:rPr>
              <w:tab/>
            </w:r>
          </w:p>
          <w:p w:rsidR="00BC1C1D" w:rsidRDefault="00AD6452">
            <w:pPr>
              <w:pStyle w:val="Zkladntext20"/>
              <w:framePr w:w="8640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both"/>
            </w:pPr>
            <w:r>
              <w:rPr>
                <w:rStyle w:val="Zkladntext21"/>
              </w:rPr>
              <w:t>Vladislav Krásný,</w:t>
            </w:r>
          </w:p>
          <w:p w:rsidR="00BC1C1D" w:rsidRDefault="00AD6452">
            <w:pPr>
              <w:pStyle w:val="Zkladntext20"/>
              <w:framePr w:w="8640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both"/>
            </w:pPr>
            <w:r>
              <w:rPr>
                <w:rStyle w:val="Zkladntext21"/>
              </w:rPr>
              <w:t>Martin Duchek,</w:t>
            </w:r>
          </w:p>
          <w:p w:rsidR="00BC1C1D" w:rsidRDefault="00AD6452">
            <w:pPr>
              <w:pStyle w:val="Zkladntext20"/>
              <w:framePr w:w="8640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both"/>
            </w:pPr>
            <w:r>
              <w:rPr>
                <w:rStyle w:val="Zkladntext21"/>
              </w:rPr>
              <w:t>Pavla Netrvalová</w:t>
            </w:r>
          </w:p>
        </w:tc>
      </w:tr>
      <w:tr w:rsidR="00BC1C1D">
        <w:trPr>
          <w:trHeight w:hRule="exact" w:val="832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C1D" w:rsidRDefault="00AD6452">
            <w:pPr>
              <w:pStyle w:val="Zkladntext20"/>
              <w:framePr w:w="8640" w:wrap="notBeside" w:vAnchor="text" w:hAnchor="text" w:xAlign="center" w:y="1"/>
              <w:shd w:val="clear" w:color="auto" w:fill="auto"/>
              <w:spacing w:before="0" w:line="232" w:lineRule="exact"/>
              <w:ind w:firstLine="0"/>
            </w:pPr>
            <w:r>
              <w:rPr>
                <w:rStyle w:val="Zkladntext21"/>
              </w:rPr>
              <w:t>Za zákazníka: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C1D" w:rsidRDefault="00AD6452">
            <w:pPr>
              <w:pStyle w:val="Zkladntext20"/>
              <w:framePr w:w="8640" w:wrap="notBeside" w:vAnchor="text" w:hAnchor="text" w:xAlign="center" w:y="1"/>
              <w:shd w:val="clear" w:color="auto" w:fill="auto"/>
              <w:spacing w:before="0" w:line="270" w:lineRule="exact"/>
              <w:ind w:firstLine="0"/>
              <w:jc w:val="both"/>
            </w:pPr>
            <w:r>
              <w:rPr>
                <w:rStyle w:val="Zkladntext21"/>
              </w:rPr>
              <w:t>Bc. Zdeněk Dvořák,</w:t>
            </w:r>
          </w:p>
          <w:p w:rsidR="00BC1C1D" w:rsidRDefault="00AD6452">
            <w:pPr>
              <w:pStyle w:val="Zkladntext20"/>
              <w:framePr w:w="8640" w:wrap="notBeside" w:vAnchor="text" w:hAnchor="text" w:xAlign="center" w:y="1"/>
              <w:shd w:val="clear" w:color="auto" w:fill="auto"/>
              <w:spacing w:before="0" w:line="270" w:lineRule="exact"/>
              <w:ind w:firstLine="0"/>
              <w:jc w:val="both"/>
            </w:pPr>
            <w:r>
              <w:rPr>
                <w:rStyle w:val="Zkladntext21"/>
              </w:rPr>
              <w:t>Ludmila Poupě</w:t>
            </w:r>
            <w:r w:rsidR="00CD5922">
              <w:rPr>
                <w:rStyle w:val="Zkladntext21"/>
              </w:rPr>
              <w:t>t</w:t>
            </w:r>
            <w:r>
              <w:rPr>
                <w:rStyle w:val="Zkladntext21"/>
              </w:rPr>
              <w:t>ová</w:t>
            </w:r>
          </w:p>
          <w:p w:rsidR="00BC1C1D" w:rsidRDefault="00AD6452">
            <w:pPr>
              <w:pStyle w:val="Zkladntext20"/>
              <w:framePr w:w="8640" w:wrap="notBeside" w:vAnchor="text" w:hAnchor="text" w:xAlign="center" w:y="1"/>
              <w:shd w:val="clear" w:color="auto" w:fill="auto"/>
              <w:spacing w:before="0" w:line="270" w:lineRule="exact"/>
              <w:ind w:firstLine="0"/>
              <w:jc w:val="both"/>
            </w:pPr>
            <w:r>
              <w:rPr>
                <w:rStyle w:val="Zkladntext21"/>
              </w:rPr>
              <w:t>Petr Heinrich</w:t>
            </w:r>
          </w:p>
        </w:tc>
      </w:tr>
    </w:tbl>
    <w:p w:rsidR="00BC1C1D" w:rsidRDefault="00BC1C1D">
      <w:pPr>
        <w:framePr w:w="8640" w:wrap="notBeside" w:vAnchor="text" w:hAnchor="text" w:xAlign="center" w:y="1"/>
        <w:rPr>
          <w:sz w:val="2"/>
          <w:szCs w:val="2"/>
        </w:rPr>
      </w:pPr>
    </w:p>
    <w:p w:rsidR="00BC1C1D" w:rsidRDefault="00BC1C1D">
      <w:pPr>
        <w:rPr>
          <w:sz w:val="2"/>
          <w:szCs w:val="2"/>
        </w:rPr>
      </w:pPr>
    </w:p>
    <w:p w:rsidR="00BC1C1D" w:rsidRDefault="00BC1C1D">
      <w:pPr>
        <w:rPr>
          <w:sz w:val="2"/>
          <w:szCs w:val="2"/>
        </w:rPr>
      </w:pPr>
    </w:p>
    <w:sectPr w:rsidR="00BC1C1D">
      <w:pgSz w:w="11900" w:h="16840"/>
      <w:pgMar w:top="1801" w:right="1880" w:bottom="1801" w:left="13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EF1" w:rsidRDefault="00525EF1">
      <w:r>
        <w:separator/>
      </w:r>
    </w:p>
  </w:endnote>
  <w:endnote w:type="continuationSeparator" w:id="0">
    <w:p w:rsidR="00525EF1" w:rsidRDefault="0052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43373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9672A9" w:rsidRPr="009672A9" w:rsidRDefault="009672A9">
        <w:pPr>
          <w:pStyle w:val="Zpat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9672A9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9672A9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9672A9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E1D3D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9672A9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Pr="009672A9">
          <w:rPr>
            <w:rFonts w:ascii="Times New Roman" w:hAnsi="Times New Roman" w:cs="Times New Roman"/>
            <w:sz w:val="18"/>
            <w:szCs w:val="18"/>
          </w:rPr>
          <w:t>/</w:t>
        </w:r>
        <w:r w:rsidR="008A3E1D">
          <w:rPr>
            <w:rFonts w:ascii="Times New Roman" w:hAnsi="Times New Roman" w:cs="Times New Roman"/>
            <w:sz w:val="18"/>
            <w:szCs w:val="18"/>
          </w:rPr>
          <w:t>5</w:t>
        </w:r>
      </w:p>
    </w:sdtContent>
  </w:sdt>
  <w:p w:rsidR="009672A9" w:rsidRPr="009672A9" w:rsidRDefault="009672A9" w:rsidP="009672A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8372564"/>
      <w:docPartObj>
        <w:docPartGallery w:val="Page Numbers (Bottom of Page)"/>
        <w:docPartUnique/>
      </w:docPartObj>
    </w:sdtPr>
    <w:sdtEndPr/>
    <w:sdtContent>
      <w:p w:rsidR="009672A9" w:rsidRDefault="009672A9">
        <w:pPr>
          <w:pStyle w:val="Zpat"/>
          <w:jc w:val="center"/>
        </w:pPr>
        <w:r w:rsidRPr="009672A9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9672A9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9672A9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E1D3D">
          <w:rPr>
            <w:rFonts w:ascii="Times New Roman" w:hAnsi="Times New Roman" w:cs="Times New Roman"/>
            <w:noProof/>
            <w:sz w:val="18"/>
            <w:szCs w:val="18"/>
          </w:rPr>
          <w:t>5</w:t>
        </w:r>
        <w:r w:rsidRPr="009672A9">
          <w:rPr>
            <w:rFonts w:ascii="Times New Roman" w:hAnsi="Times New Roman" w:cs="Times New Roman"/>
            <w:sz w:val="18"/>
            <w:szCs w:val="18"/>
          </w:rPr>
          <w:fldChar w:fldCharType="end"/>
        </w:r>
        <w:r>
          <w:rPr>
            <w:rFonts w:ascii="Times New Roman" w:hAnsi="Times New Roman" w:cs="Times New Roman"/>
            <w:sz w:val="18"/>
            <w:szCs w:val="18"/>
          </w:rPr>
          <w:t>/</w:t>
        </w:r>
        <w:r w:rsidR="008A3E1D">
          <w:rPr>
            <w:rFonts w:ascii="Times New Roman" w:hAnsi="Times New Roman" w:cs="Times New Roman"/>
            <w:sz w:val="18"/>
            <w:szCs w:val="18"/>
          </w:rPr>
          <w:t>5</w:t>
        </w:r>
      </w:p>
    </w:sdtContent>
  </w:sdt>
  <w:p w:rsidR="009672A9" w:rsidRDefault="009672A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C1D" w:rsidRDefault="00AD3E7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824" behindDoc="1" locked="0" layoutInCell="1" allowOverlap="1" wp14:anchorId="69FA88DA" wp14:editId="4B60FFC4">
              <wp:simplePos x="0" y="0"/>
              <wp:positionH relativeFrom="page">
                <wp:posOffset>3432175</wp:posOffset>
              </wp:positionH>
              <wp:positionV relativeFrom="page">
                <wp:posOffset>10216515</wp:posOffset>
              </wp:positionV>
              <wp:extent cx="439420" cy="109220"/>
              <wp:effectExtent l="317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2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C1D" w:rsidRDefault="00AD645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Strana : 2/4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FA88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70.25pt;margin-top:804.45pt;width:34.6pt;height:8.6pt;z-index:-2516546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" filled="f" stroked="f">
              <v:textbox style="mso-fit-shape-to-text:t" inset="0,0,0,0">
                <w:txbxContent>
                  <w:p w:rsidR="00BC1C1D" w:rsidRDefault="00AD645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Strana : 2/4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340E39C" wp14:editId="4B68B69B">
              <wp:simplePos x="0" y="0"/>
              <wp:positionH relativeFrom="page">
                <wp:posOffset>933450</wp:posOffset>
              </wp:positionH>
              <wp:positionV relativeFrom="page">
                <wp:posOffset>10123805</wp:posOffset>
              </wp:positionV>
              <wp:extent cx="4133215" cy="0"/>
              <wp:effectExtent l="9525" t="8255" r="1016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413321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D298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73.5pt;margin-top:797.15pt;width:325.45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EF1" w:rsidRDefault="00525EF1"/>
  </w:footnote>
  <w:footnote w:type="continuationSeparator" w:id="0">
    <w:p w:rsidR="00525EF1" w:rsidRDefault="00525E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2A9" w:rsidRDefault="009672A9">
    <w:pPr>
      <w:pStyle w:val="Zhlav"/>
    </w:pPr>
  </w:p>
  <w:p w:rsidR="00BC1C1D" w:rsidRDefault="00BC1C1D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C1D" w:rsidRDefault="00AD3E7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800" behindDoc="1" locked="0" layoutInCell="1" allowOverlap="1" wp14:anchorId="0D215D38" wp14:editId="5401F400">
              <wp:simplePos x="0" y="0"/>
              <wp:positionH relativeFrom="page">
                <wp:posOffset>2684780</wp:posOffset>
              </wp:positionH>
              <wp:positionV relativeFrom="page">
                <wp:posOffset>736600</wp:posOffset>
              </wp:positionV>
              <wp:extent cx="1815465" cy="109220"/>
              <wp:effectExtent l="0" t="3175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546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C1D" w:rsidRDefault="00AD645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Smlouva o poskytováni údržby APV KSÚS SK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215D3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1.4pt;margin-top:58pt;width:142.95pt;height:8.6pt;z-index:-2516556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" filled="f" stroked="f">
              <v:textbox style="mso-fit-shape-to-text:t" inset="0,0,0,0">
                <w:txbxContent>
                  <w:p w:rsidR="00BC1C1D" w:rsidRDefault="00AD645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Smlouva o poskytováni údržby APV KSÚS 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F1E20"/>
    <w:multiLevelType w:val="hybridMultilevel"/>
    <w:tmpl w:val="710E90E4"/>
    <w:lvl w:ilvl="0" w:tplc="0405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86" w:hanging="360"/>
      </w:pPr>
      <w:rPr>
        <w:rFonts w:ascii="Wingdings" w:hAnsi="Wingdings" w:hint="default"/>
      </w:rPr>
    </w:lvl>
  </w:abstractNum>
  <w:abstractNum w:abstractNumId="1" w15:restartNumberingAfterBreak="0">
    <w:nsid w:val="484A770C"/>
    <w:multiLevelType w:val="multilevel"/>
    <w:tmpl w:val="B69CF4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217896"/>
    <w:multiLevelType w:val="multilevel"/>
    <w:tmpl w:val="EEA4ABDE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3F6C70"/>
    <w:multiLevelType w:val="hybridMultilevel"/>
    <w:tmpl w:val="016608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21D26"/>
    <w:multiLevelType w:val="multilevel"/>
    <w:tmpl w:val="FEFC8F9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5F107D"/>
    <w:multiLevelType w:val="multilevel"/>
    <w:tmpl w:val="6FB03FCA"/>
    <w:lvl w:ilvl="0">
      <w:start w:val="1"/>
      <w:numFmt w:val="decimal"/>
      <w:lvlText w:val="6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1D"/>
    <w:rsid w:val="001124A4"/>
    <w:rsid w:val="001344C7"/>
    <w:rsid w:val="0019543C"/>
    <w:rsid w:val="00204EB6"/>
    <w:rsid w:val="0024374C"/>
    <w:rsid w:val="002C2486"/>
    <w:rsid w:val="002D6CE9"/>
    <w:rsid w:val="003A730A"/>
    <w:rsid w:val="003C1513"/>
    <w:rsid w:val="003C262E"/>
    <w:rsid w:val="00407BAA"/>
    <w:rsid w:val="004E1D3D"/>
    <w:rsid w:val="005258CE"/>
    <w:rsid w:val="00525EF1"/>
    <w:rsid w:val="00536F90"/>
    <w:rsid w:val="00593453"/>
    <w:rsid w:val="006138AD"/>
    <w:rsid w:val="006363AB"/>
    <w:rsid w:val="006A0C23"/>
    <w:rsid w:val="006A17B4"/>
    <w:rsid w:val="006B520F"/>
    <w:rsid w:val="007C6F0A"/>
    <w:rsid w:val="008A3E1D"/>
    <w:rsid w:val="0090075C"/>
    <w:rsid w:val="00922D96"/>
    <w:rsid w:val="009672A9"/>
    <w:rsid w:val="00974240"/>
    <w:rsid w:val="00986928"/>
    <w:rsid w:val="009C2E4E"/>
    <w:rsid w:val="009D38DD"/>
    <w:rsid w:val="00A3393B"/>
    <w:rsid w:val="00A7260F"/>
    <w:rsid w:val="00AC2F57"/>
    <w:rsid w:val="00AD3E71"/>
    <w:rsid w:val="00AD6452"/>
    <w:rsid w:val="00B27792"/>
    <w:rsid w:val="00B728AA"/>
    <w:rsid w:val="00B9657C"/>
    <w:rsid w:val="00BB10F3"/>
    <w:rsid w:val="00BC1C1D"/>
    <w:rsid w:val="00BE032B"/>
    <w:rsid w:val="00CD5922"/>
    <w:rsid w:val="00D4086C"/>
    <w:rsid w:val="00D733A9"/>
    <w:rsid w:val="00D86FAA"/>
    <w:rsid w:val="00F0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BAB689-D6BF-4BF2-BBCD-313100EF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5258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ObsahExact">
    <w:name w:val="Obsah Exact"/>
    <w:basedOn w:val="Standardnpsmoodstavce"/>
    <w:link w:val="Obsah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Nadpis10">
    <w:name w:val="Nadpis #1_"/>
    <w:basedOn w:val="Standardnpsmoodstavce"/>
    <w:link w:val="Nadpis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onsolas" w:eastAsia="Consolas" w:hAnsi="Consolas" w:cs="Consolas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150"/>
      <w:sz w:val="11"/>
      <w:szCs w:val="1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42">
    <w:name w:val="Nadpis #4 (2)_"/>
    <w:basedOn w:val="Standardnpsmoodstavce"/>
    <w:link w:val="Nadpis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1ptTun">
    <w:name w:val="Základní text (2) + 11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21ptKurzvaExact">
    <w:name w:val="Základní text (2) + 21 pt;Kurzíva Exac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8FranklinGothicHeavyNekurzvaExact">
    <w:name w:val="Základní text (8) + Franklin Gothic Heavy;Ne kurzíva Exact"/>
    <w:basedOn w:val="Zkladntext8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97ptKurzvaExact">
    <w:name w:val="Základní text (9) + 7 pt;Kurzíva Exact"/>
    <w:basedOn w:val="Zkladntext9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31">
    <w:name w:val="Nadpis #3"/>
    <w:basedOn w:val="Nadpis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Zkladntext211ptTun0">
    <w:name w:val="Základní text (2) + 11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31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bsah">
    <w:name w:val="Obsah"/>
    <w:basedOn w:val="Normln"/>
    <w:link w:val="ObsahExact"/>
    <w:pPr>
      <w:shd w:val="clear" w:color="auto" w:fill="FFFFFF"/>
      <w:spacing w:line="31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20" w:line="306" w:lineRule="exact"/>
      <w:ind w:hanging="6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before="380" w:line="306" w:lineRule="exact"/>
    </w:pPr>
    <w:rPr>
      <w:rFonts w:ascii="Franklin Gothic Heavy" w:eastAsia="Franklin Gothic Heavy" w:hAnsi="Franklin Gothic Heavy" w:cs="Franklin Gothic Heavy"/>
      <w:sz w:val="22"/>
      <w:szCs w:val="22"/>
    </w:rPr>
  </w:style>
  <w:style w:type="paragraph" w:customStyle="1" w:styleId="Nadpis11">
    <w:name w:val="Nadpis #1"/>
    <w:basedOn w:val="Normln"/>
    <w:link w:val="Nadpis10"/>
    <w:pPr>
      <w:shd w:val="clear" w:color="auto" w:fill="FFFFFF"/>
      <w:spacing w:line="532" w:lineRule="exact"/>
      <w:jc w:val="center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376" w:lineRule="exact"/>
      <w:jc w:val="center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00" w:line="317" w:lineRule="exact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00" w:after="100" w:line="128" w:lineRule="exact"/>
    </w:pPr>
    <w:rPr>
      <w:rFonts w:ascii="Consolas" w:eastAsia="Consolas" w:hAnsi="Consolas" w:cs="Consolas"/>
      <w:i/>
      <w:iCs/>
      <w:sz w:val="11"/>
      <w:szCs w:val="1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00" w:line="124" w:lineRule="exact"/>
    </w:pPr>
    <w:rPr>
      <w:rFonts w:ascii="Franklin Gothic Heavy" w:eastAsia="Franklin Gothic Heavy" w:hAnsi="Franklin Gothic Heavy" w:cs="Franklin Gothic Heavy"/>
      <w:w w:val="150"/>
      <w:sz w:val="11"/>
      <w:szCs w:val="11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line="306" w:lineRule="exact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760" w:line="27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166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760" w:after="120" w:line="288" w:lineRule="exac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226" w:lineRule="exact"/>
    </w:pPr>
    <w:rPr>
      <w:rFonts w:ascii="Franklin Gothic Heavy" w:eastAsia="Franklin Gothic Heavy" w:hAnsi="Franklin Gothic Heavy" w:cs="Franklin Gothic Heavy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525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5258CE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9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922"/>
    <w:rPr>
      <w:rFonts w:ascii="Tahoma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2779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9672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72A9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9672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72A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4D337-B85E-4F11-A94E-E8BCF593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975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Zajícová</dc:creator>
  <cp:lastModifiedBy>Martin Tuček</cp:lastModifiedBy>
  <cp:revision>15</cp:revision>
  <cp:lastPrinted>2018-05-25T13:08:00Z</cp:lastPrinted>
  <dcterms:created xsi:type="dcterms:W3CDTF">2018-05-24T14:28:00Z</dcterms:created>
  <dcterms:modified xsi:type="dcterms:W3CDTF">2018-06-18T05:42:00Z</dcterms:modified>
</cp:coreProperties>
</file>