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0540" w:rsidRPr="004125B8" w:rsidRDefault="00DC0540" w:rsidP="00DC0540">
      <w:pPr>
        <w:jc w:val="center"/>
        <w:rPr>
          <w:rFonts w:ascii="Arial" w:hAnsi="Arial" w:cs="Arial"/>
          <w:b/>
        </w:rPr>
      </w:pPr>
    </w:p>
    <w:tbl>
      <w:tblPr>
        <w:tblStyle w:val="Mkatabulky"/>
        <w:tblW w:w="0" w:type="auto"/>
        <w:tblLook w:val="04A0" w:firstRow="1" w:lastRow="0" w:firstColumn="1" w:lastColumn="0" w:noHBand="0" w:noVBand="1"/>
      </w:tblPr>
      <w:tblGrid>
        <w:gridCol w:w="5637"/>
        <w:gridCol w:w="3575"/>
      </w:tblGrid>
      <w:tr w:rsidR="00ED3F0C" w:rsidRPr="00DC0540" w:rsidTr="00ED3F0C">
        <w:tc>
          <w:tcPr>
            <w:tcW w:w="9212" w:type="dxa"/>
            <w:gridSpan w:val="2"/>
            <w:tcBorders>
              <w:top w:val="nil"/>
              <w:left w:val="nil"/>
              <w:bottom w:val="nil"/>
              <w:right w:val="nil"/>
            </w:tcBorders>
          </w:tcPr>
          <w:p w:rsidR="00ED3F0C" w:rsidRPr="00ED3F0C" w:rsidRDefault="00062B31" w:rsidP="00FE0FC1">
            <w:pPr>
              <w:autoSpaceDE w:val="0"/>
              <w:autoSpaceDN w:val="0"/>
              <w:adjustRightInd w:val="0"/>
              <w:spacing w:after="0" w:line="240" w:lineRule="auto"/>
              <w:jc w:val="center"/>
              <w:rPr>
                <w:rFonts w:ascii="Arial" w:hAnsi="Arial" w:cs="Arial"/>
                <w:bCs/>
                <w:iCs/>
                <w:caps/>
              </w:rPr>
            </w:pPr>
            <w:r>
              <w:rPr>
                <w:rFonts w:ascii="Arial" w:hAnsi="Arial" w:cs="Arial"/>
                <w:b/>
                <w:bCs/>
                <w:iCs/>
                <w:caps/>
                <w:sz w:val="36"/>
                <w:szCs w:val="36"/>
              </w:rPr>
              <w:t>RÁMCOVÁ</w:t>
            </w:r>
            <w:r w:rsidR="00AF26EF">
              <w:rPr>
                <w:rFonts w:ascii="Arial" w:hAnsi="Arial" w:cs="Arial"/>
                <w:b/>
                <w:bCs/>
                <w:iCs/>
                <w:caps/>
                <w:sz w:val="36"/>
                <w:szCs w:val="36"/>
              </w:rPr>
              <w:t xml:space="preserve"> SMLOUVA</w:t>
            </w:r>
          </w:p>
        </w:tc>
      </w:tr>
      <w:tr w:rsidR="00ED3F0C" w:rsidRPr="00DC0540" w:rsidTr="00ED3F0C">
        <w:tc>
          <w:tcPr>
            <w:tcW w:w="9212" w:type="dxa"/>
            <w:gridSpan w:val="2"/>
            <w:tcBorders>
              <w:top w:val="nil"/>
              <w:left w:val="nil"/>
              <w:bottom w:val="nil"/>
              <w:right w:val="nil"/>
            </w:tcBorders>
          </w:tcPr>
          <w:p w:rsidR="00ED3F0C" w:rsidRDefault="00407F15" w:rsidP="00FE0FC1">
            <w:pPr>
              <w:spacing w:after="0"/>
              <w:jc w:val="center"/>
              <w:rPr>
                <w:rFonts w:ascii="Arial" w:hAnsi="Arial" w:cs="Arial"/>
              </w:rPr>
            </w:pPr>
            <w:r>
              <w:rPr>
                <w:rFonts w:ascii="Arial" w:hAnsi="Arial" w:cs="Arial"/>
              </w:rPr>
              <w:t>uzavřená dle ustanovení § 2583</w:t>
            </w:r>
            <w:r w:rsidR="00ED3F0C" w:rsidRPr="00ED3F0C">
              <w:rPr>
                <w:rFonts w:ascii="Arial" w:hAnsi="Arial" w:cs="Arial"/>
              </w:rPr>
              <w:t xml:space="preserve"> a násl. zákona č. 89/2012 Sb., občanský zákon</w:t>
            </w:r>
            <w:r w:rsidR="003630F7">
              <w:rPr>
                <w:rFonts w:ascii="Arial" w:hAnsi="Arial" w:cs="Arial"/>
              </w:rPr>
              <w:t xml:space="preserve">ík, </w:t>
            </w:r>
            <w:r w:rsidR="003242DD">
              <w:rPr>
                <w:rFonts w:ascii="Arial" w:hAnsi="Arial" w:cs="Arial"/>
              </w:rPr>
              <w:t>ve znění pozdějších předpisů</w:t>
            </w:r>
            <w:r w:rsidR="002A74EC">
              <w:rPr>
                <w:rFonts w:ascii="Arial" w:hAnsi="Arial" w:cs="Arial"/>
              </w:rPr>
              <w:t xml:space="preserve"> </w:t>
            </w:r>
            <w:r w:rsidR="00ED3F0C" w:rsidRPr="00ED3F0C">
              <w:rPr>
                <w:rFonts w:ascii="Arial" w:hAnsi="Arial" w:cs="Arial"/>
              </w:rPr>
              <w:t>(dále jen občanský zákoník)</w:t>
            </w:r>
          </w:p>
          <w:p w:rsidR="00FE0FC1" w:rsidRPr="00ED3F0C" w:rsidRDefault="00FE0FC1" w:rsidP="00FE0FC1">
            <w:pPr>
              <w:spacing w:after="0"/>
              <w:jc w:val="center"/>
              <w:rPr>
                <w:rFonts w:ascii="Arial" w:hAnsi="Arial" w:cs="Arial"/>
                <w:bCs/>
                <w:iCs/>
              </w:rPr>
            </w:pPr>
          </w:p>
        </w:tc>
      </w:tr>
      <w:tr w:rsidR="00ED3F0C" w:rsidRPr="00DC0540" w:rsidTr="00ED3F0C">
        <w:tc>
          <w:tcPr>
            <w:tcW w:w="5637" w:type="dxa"/>
            <w:tcBorders>
              <w:top w:val="nil"/>
              <w:left w:val="nil"/>
              <w:right w:val="nil"/>
            </w:tcBorders>
          </w:tcPr>
          <w:p w:rsidR="00ED3F0C" w:rsidRPr="00DC0540" w:rsidRDefault="00ED3F0C" w:rsidP="00FE0FC1">
            <w:pPr>
              <w:autoSpaceDE w:val="0"/>
              <w:autoSpaceDN w:val="0"/>
              <w:adjustRightInd w:val="0"/>
              <w:spacing w:after="0" w:line="240" w:lineRule="auto"/>
              <w:jc w:val="right"/>
              <w:rPr>
                <w:rFonts w:ascii="Arial" w:hAnsi="Arial" w:cs="Arial"/>
                <w:bCs/>
                <w:iCs/>
              </w:rPr>
            </w:pPr>
            <w:r w:rsidRPr="00DC0540">
              <w:rPr>
                <w:rFonts w:ascii="Arial" w:hAnsi="Arial" w:cs="Arial"/>
                <w:bCs/>
                <w:iCs/>
              </w:rPr>
              <w:t>Číslo smlouvy:</w:t>
            </w:r>
          </w:p>
        </w:tc>
        <w:tc>
          <w:tcPr>
            <w:tcW w:w="3575" w:type="dxa"/>
            <w:tcBorders>
              <w:top w:val="nil"/>
              <w:left w:val="nil"/>
              <w:right w:val="nil"/>
            </w:tcBorders>
          </w:tcPr>
          <w:p w:rsidR="00ED3F0C" w:rsidRPr="00DC0540" w:rsidRDefault="002A74EC" w:rsidP="00FE0FC1">
            <w:pPr>
              <w:autoSpaceDE w:val="0"/>
              <w:autoSpaceDN w:val="0"/>
              <w:adjustRightInd w:val="0"/>
              <w:spacing w:after="0" w:line="240" w:lineRule="auto"/>
              <w:jc w:val="right"/>
              <w:rPr>
                <w:rFonts w:ascii="Arial" w:hAnsi="Arial" w:cs="Arial"/>
                <w:bCs/>
                <w:iCs/>
              </w:rPr>
            </w:pPr>
            <w:r>
              <w:rPr>
                <w:rFonts w:ascii="Arial" w:hAnsi="Arial" w:cs="Arial"/>
                <w:bCs/>
                <w:iCs/>
              </w:rPr>
              <w:t>/18</w:t>
            </w:r>
            <w:r w:rsidR="00A450B3">
              <w:rPr>
                <w:rFonts w:ascii="Arial" w:hAnsi="Arial" w:cs="Arial"/>
                <w:bCs/>
                <w:iCs/>
              </w:rPr>
              <w:t>/S</w:t>
            </w:r>
            <w:r w:rsidR="007C1D35">
              <w:rPr>
                <w:rFonts w:ascii="Arial" w:hAnsi="Arial" w:cs="Arial"/>
                <w:bCs/>
                <w:iCs/>
              </w:rPr>
              <w:t>/OZP/FRE</w:t>
            </w:r>
          </w:p>
        </w:tc>
      </w:tr>
    </w:tbl>
    <w:p w:rsidR="00DC0540" w:rsidRDefault="00DC0540" w:rsidP="00FE0FC1">
      <w:pPr>
        <w:autoSpaceDE w:val="0"/>
        <w:autoSpaceDN w:val="0"/>
        <w:adjustRightInd w:val="0"/>
        <w:spacing w:after="0" w:line="240" w:lineRule="auto"/>
        <w:jc w:val="center"/>
        <w:rPr>
          <w:rFonts w:ascii="Arial" w:hAnsi="Arial" w:cs="Arial"/>
          <w:b/>
          <w:bCs/>
          <w:iCs/>
        </w:rPr>
      </w:pPr>
    </w:p>
    <w:p w:rsidR="00644E45" w:rsidRDefault="00644E45" w:rsidP="00644E45">
      <w:pPr>
        <w:spacing w:after="0"/>
        <w:jc w:val="center"/>
        <w:rPr>
          <w:rFonts w:ascii="Arial" w:hAnsi="Arial" w:cs="Arial"/>
          <w:b/>
          <w:sz w:val="21"/>
          <w:szCs w:val="21"/>
        </w:rPr>
      </w:pPr>
    </w:p>
    <w:p w:rsidR="00FE0FC1" w:rsidRPr="00914228" w:rsidRDefault="00644E45" w:rsidP="00644E45">
      <w:pPr>
        <w:spacing w:after="0"/>
        <w:jc w:val="center"/>
        <w:rPr>
          <w:rFonts w:ascii="Arial" w:hAnsi="Arial" w:cs="Arial"/>
          <w:b/>
          <w:color w:val="000000" w:themeColor="text1"/>
        </w:rPr>
      </w:pPr>
      <w:r w:rsidRPr="00914228">
        <w:rPr>
          <w:rFonts w:ascii="Arial" w:hAnsi="Arial" w:cs="Arial"/>
          <w:b/>
          <w:color w:val="000000" w:themeColor="text1"/>
        </w:rPr>
        <w:t xml:space="preserve">Čl. I. </w:t>
      </w:r>
    </w:p>
    <w:p w:rsidR="006374D5" w:rsidRPr="00914228" w:rsidRDefault="00DC0540" w:rsidP="00644E45">
      <w:pPr>
        <w:spacing w:after="0"/>
        <w:jc w:val="center"/>
        <w:rPr>
          <w:rFonts w:ascii="Arial" w:hAnsi="Arial" w:cs="Arial"/>
          <w:b/>
          <w:color w:val="000000" w:themeColor="text1"/>
        </w:rPr>
      </w:pPr>
      <w:r w:rsidRPr="00914228">
        <w:rPr>
          <w:rFonts w:ascii="Arial" w:hAnsi="Arial" w:cs="Arial"/>
          <w:b/>
          <w:color w:val="000000" w:themeColor="text1"/>
        </w:rPr>
        <w:t>S</w:t>
      </w:r>
      <w:r w:rsidR="00644E45" w:rsidRPr="00914228">
        <w:rPr>
          <w:rFonts w:ascii="Arial" w:hAnsi="Arial" w:cs="Arial"/>
          <w:b/>
          <w:color w:val="000000" w:themeColor="text1"/>
        </w:rPr>
        <w:t xml:space="preserve">MLUVNÍ STRANY </w:t>
      </w:r>
    </w:p>
    <w:p w:rsidR="00B4768F" w:rsidRPr="00961D4C" w:rsidRDefault="00B4768F" w:rsidP="00FE0FC1">
      <w:pPr>
        <w:spacing w:after="0" w:line="240" w:lineRule="auto"/>
        <w:rPr>
          <w:rFonts w:ascii="Arial" w:hAnsi="Arial" w:cs="Arial"/>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0"/>
        <w:gridCol w:w="3819"/>
        <w:gridCol w:w="5001"/>
      </w:tblGrid>
      <w:tr w:rsidR="000934F1" w:rsidTr="001E7F8B">
        <w:tc>
          <w:tcPr>
            <w:tcW w:w="400" w:type="dxa"/>
            <w:vMerge w:val="restart"/>
          </w:tcPr>
          <w:p w:rsidR="000934F1" w:rsidRDefault="000934F1" w:rsidP="00FE0FC1">
            <w:pPr>
              <w:spacing w:after="0" w:line="240" w:lineRule="auto"/>
              <w:rPr>
                <w:rFonts w:ascii="Arial" w:hAnsi="Arial" w:cs="Arial"/>
              </w:rPr>
            </w:pPr>
            <w:r>
              <w:rPr>
                <w:rFonts w:ascii="Arial" w:hAnsi="Arial" w:cs="Arial"/>
              </w:rPr>
              <w:t>1.</w:t>
            </w:r>
          </w:p>
        </w:tc>
        <w:tc>
          <w:tcPr>
            <w:tcW w:w="3819" w:type="dxa"/>
            <w:vAlign w:val="bottom"/>
          </w:tcPr>
          <w:p w:rsidR="000934F1" w:rsidRPr="000934F1" w:rsidRDefault="00934217" w:rsidP="00FE0FC1">
            <w:pPr>
              <w:spacing w:after="0" w:line="240" w:lineRule="auto"/>
              <w:rPr>
                <w:rFonts w:ascii="Arial" w:hAnsi="Arial" w:cs="Arial"/>
                <w:b/>
              </w:rPr>
            </w:pPr>
            <w:r>
              <w:rPr>
                <w:rFonts w:ascii="Arial" w:hAnsi="Arial" w:cs="Arial"/>
                <w:b/>
              </w:rPr>
              <w:t>Objednatel</w:t>
            </w:r>
            <w:r w:rsidR="000934F1" w:rsidRPr="000934F1">
              <w:rPr>
                <w:rFonts w:ascii="Arial" w:hAnsi="Arial" w:cs="Arial"/>
                <w:b/>
              </w:rPr>
              <w:t>:</w:t>
            </w:r>
          </w:p>
        </w:tc>
        <w:tc>
          <w:tcPr>
            <w:tcW w:w="5001" w:type="dxa"/>
            <w:vAlign w:val="bottom"/>
          </w:tcPr>
          <w:p w:rsidR="000934F1" w:rsidRPr="000934F1" w:rsidRDefault="000934F1" w:rsidP="00FE0FC1">
            <w:pPr>
              <w:spacing w:after="0" w:line="240" w:lineRule="auto"/>
              <w:rPr>
                <w:rFonts w:ascii="Arial" w:hAnsi="Arial" w:cs="Arial"/>
                <w:b/>
              </w:rPr>
            </w:pPr>
            <w:r w:rsidRPr="000934F1">
              <w:rPr>
                <w:rFonts w:ascii="Arial" w:hAnsi="Arial" w:cs="Arial"/>
                <w:b/>
              </w:rPr>
              <w:t xml:space="preserve">Město Šternberk </w:t>
            </w:r>
          </w:p>
        </w:tc>
      </w:tr>
      <w:tr w:rsidR="000934F1" w:rsidTr="001E7F8B">
        <w:tc>
          <w:tcPr>
            <w:tcW w:w="400" w:type="dxa"/>
            <w:vMerge/>
            <w:vAlign w:val="center"/>
          </w:tcPr>
          <w:p w:rsidR="000934F1" w:rsidRDefault="000934F1" w:rsidP="00FE0FC1">
            <w:pPr>
              <w:spacing w:after="0" w:line="240" w:lineRule="auto"/>
              <w:rPr>
                <w:rFonts w:ascii="Arial" w:hAnsi="Arial" w:cs="Arial"/>
              </w:rPr>
            </w:pPr>
          </w:p>
        </w:tc>
        <w:tc>
          <w:tcPr>
            <w:tcW w:w="3819" w:type="dxa"/>
            <w:vAlign w:val="center"/>
          </w:tcPr>
          <w:p w:rsidR="000934F1" w:rsidRDefault="005B279D" w:rsidP="002A74EC">
            <w:pPr>
              <w:spacing w:after="0" w:line="240" w:lineRule="auto"/>
              <w:rPr>
                <w:rFonts w:ascii="Arial" w:hAnsi="Arial" w:cs="Arial"/>
              </w:rPr>
            </w:pPr>
            <w:r>
              <w:rPr>
                <w:rFonts w:ascii="Arial" w:hAnsi="Arial" w:cs="Arial"/>
              </w:rPr>
              <w:t>z</w:t>
            </w:r>
            <w:r w:rsidR="000934F1">
              <w:rPr>
                <w:rFonts w:ascii="Arial" w:hAnsi="Arial" w:cs="Arial"/>
              </w:rPr>
              <w:t>astoupený:</w:t>
            </w:r>
          </w:p>
        </w:tc>
        <w:tc>
          <w:tcPr>
            <w:tcW w:w="5001" w:type="dxa"/>
            <w:vAlign w:val="center"/>
          </w:tcPr>
          <w:p w:rsidR="000934F1" w:rsidRDefault="00AF26EF" w:rsidP="00FE0FC1">
            <w:pPr>
              <w:spacing w:after="0" w:line="240" w:lineRule="auto"/>
              <w:rPr>
                <w:rFonts w:ascii="Arial" w:hAnsi="Arial" w:cs="Arial"/>
              </w:rPr>
            </w:pPr>
            <w:r>
              <w:rPr>
                <w:rFonts w:ascii="Arial" w:hAnsi="Arial" w:cs="Arial"/>
              </w:rPr>
              <w:t>Ing. Stanislavem Orságem, starostou</w:t>
            </w:r>
          </w:p>
        </w:tc>
      </w:tr>
      <w:tr w:rsidR="000934F1" w:rsidTr="001E7F8B">
        <w:tc>
          <w:tcPr>
            <w:tcW w:w="400" w:type="dxa"/>
            <w:vMerge/>
            <w:vAlign w:val="center"/>
          </w:tcPr>
          <w:p w:rsidR="000934F1" w:rsidRDefault="000934F1" w:rsidP="00FE0FC1">
            <w:pPr>
              <w:spacing w:after="0" w:line="240" w:lineRule="auto"/>
              <w:rPr>
                <w:rFonts w:ascii="Arial" w:hAnsi="Arial" w:cs="Arial"/>
              </w:rPr>
            </w:pPr>
          </w:p>
        </w:tc>
        <w:tc>
          <w:tcPr>
            <w:tcW w:w="3819" w:type="dxa"/>
            <w:vAlign w:val="center"/>
          </w:tcPr>
          <w:p w:rsidR="000934F1" w:rsidRDefault="005B279D" w:rsidP="00FE0FC1">
            <w:pPr>
              <w:spacing w:after="0" w:line="240" w:lineRule="auto"/>
              <w:rPr>
                <w:rFonts w:ascii="Arial" w:hAnsi="Arial" w:cs="Arial"/>
              </w:rPr>
            </w:pPr>
            <w:r>
              <w:rPr>
                <w:rFonts w:ascii="Arial" w:hAnsi="Arial" w:cs="Arial"/>
              </w:rPr>
              <w:t>s</w:t>
            </w:r>
            <w:r w:rsidR="000934F1">
              <w:rPr>
                <w:rFonts w:ascii="Arial" w:hAnsi="Arial" w:cs="Arial"/>
              </w:rPr>
              <w:t>ídlo:</w:t>
            </w:r>
          </w:p>
        </w:tc>
        <w:tc>
          <w:tcPr>
            <w:tcW w:w="5001" w:type="dxa"/>
            <w:vAlign w:val="center"/>
          </w:tcPr>
          <w:p w:rsidR="000934F1" w:rsidRDefault="000934F1" w:rsidP="00FE0FC1">
            <w:pPr>
              <w:spacing w:after="0" w:line="240" w:lineRule="auto"/>
              <w:rPr>
                <w:rFonts w:ascii="Arial" w:hAnsi="Arial" w:cs="Arial"/>
              </w:rPr>
            </w:pPr>
            <w:r>
              <w:rPr>
                <w:rFonts w:ascii="Arial" w:hAnsi="Arial" w:cs="Arial"/>
              </w:rPr>
              <w:t xml:space="preserve">Horní náměstí 78/16, 785 01 Šternberk </w:t>
            </w:r>
          </w:p>
        </w:tc>
      </w:tr>
      <w:tr w:rsidR="000934F1" w:rsidTr="001E7F8B">
        <w:tc>
          <w:tcPr>
            <w:tcW w:w="400" w:type="dxa"/>
            <w:vMerge/>
            <w:vAlign w:val="center"/>
          </w:tcPr>
          <w:p w:rsidR="000934F1" w:rsidRDefault="000934F1" w:rsidP="00FE0FC1">
            <w:pPr>
              <w:spacing w:after="0" w:line="240" w:lineRule="auto"/>
              <w:rPr>
                <w:rFonts w:ascii="Arial" w:hAnsi="Arial" w:cs="Arial"/>
              </w:rPr>
            </w:pPr>
          </w:p>
        </w:tc>
        <w:tc>
          <w:tcPr>
            <w:tcW w:w="3819" w:type="dxa"/>
            <w:vAlign w:val="center"/>
          </w:tcPr>
          <w:p w:rsidR="000934F1" w:rsidRDefault="000934F1" w:rsidP="00FE0FC1">
            <w:pPr>
              <w:spacing w:after="0" w:line="240" w:lineRule="auto"/>
              <w:rPr>
                <w:rFonts w:ascii="Arial" w:hAnsi="Arial" w:cs="Arial"/>
              </w:rPr>
            </w:pPr>
            <w:r>
              <w:rPr>
                <w:rFonts w:ascii="Arial" w:hAnsi="Arial" w:cs="Arial"/>
              </w:rPr>
              <w:t>IČ:</w:t>
            </w:r>
          </w:p>
        </w:tc>
        <w:tc>
          <w:tcPr>
            <w:tcW w:w="5001" w:type="dxa"/>
            <w:vAlign w:val="center"/>
          </w:tcPr>
          <w:p w:rsidR="000934F1" w:rsidRDefault="000934F1" w:rsidP="00FE0FC1">
            <w:pPr>
              <w:spacing w:after="0" w:line="240" w:lineRule="auto"/>
              <w:rPr>
                <w:rFonts w:ascii="Arial" w:hAnsi="Arial" w:cs="Arial"/>
              </w:rPr>
            </w:pPr>
            <w:r>
              <w:rPr>
                <w:rFonts w:ascii="Arial" w:hAnsi="Arial" w:cs="Arial"/>
              </w:rPr>
              <w:t>00299529</w:t>
            </w:r>
          </w:p>
        </w:tc>
      </w:tr>
      <w:tr w:rsidR="000934F1" w:rsidTr="001E7F8B">
        <w:tc>
          <w:tcPr>
            <w:tcW w:w="400" w:type="dxa"/>
            <w:vMerge/>
            <w:vAlign w:val="center"/>
          </w:tcPr>
          <w:p w:rsidR="000934F1" w:rsidRDefault="000934F1" w:rsidP="00FE0FC1">
            <w:pPr>
              <w:spacing w:after="0" w:line="240" w:lineRule="auto"/>
              <w:rPr>
                <w:rFonts w:ascii="Arial" w:hAnsi="Arial" w:cs="Arial"/>
              </w:rPr>
            </w:pPr>
          </w:p>
        </w:tc>
        <w:tc>
          <w:tcPr>
            <w:tcW w:w="3819" w:type="dxa"/>
            <w:vAlign w:val="center"/>
          </w:tcPr>
          <w:p w:rsidR="000934F1" w:rsidRDefault="000934F1" w:rsidP="00FE0FC1">
            <w:pPr>
              <w:spacing w:after="0" w:line="240" w:lineRule="auto"/>
              <w:rPr>
                <w:rFonts w:ascii="Arial" w:hAnsi="Arial" w:cs="Arial"/>
              </w:rPr>
            </w:pPr>
            <w:r>
              <w:rPr>
                <w:rFonts w:ascii="Arial" w:hAnsi="Arial" w:cs="Arial"/>
              </w:rPr>
              <w:t>DIČ:</w:t>
            </w:r>
          </w:p>
        </w:tc>
        <w:tc>
          <w:tcPr>
            <w:tcW w:w="5001" w:type="dxa"/>
            <w:vAlign w:val="center"/>
          </w:tcPr>
          <w:p w:rsidR="000934F1" w:rsidRDefault="000934F1" w:rsidP="00FE0FC1">
            <w:pPr>
              <w:spacing w:after="0" w:line="240" w:lineRule="auto"/>
              <w:rPr>
                <w:rFonts w:ascii="Arial" w:hAnsi="Arial" w:cs="Arial"/>
              </w:rPr>
            </w:pPr>
            <w:r>
              <w:rPr>
                <w:rFonts w:ascii="Arial" w:hAnsi="Arial" w:cs="Arial"/>
              </w:rPr>
              <w:t>CZ 00299529</w:t>
            </w:r>
          </w:p>
        </w:tc>
      </w:tr>
      <w:tr w:rsidR="000934F1" w:rsidTr="001E7F8B">
        <w:tc>
          <w:tcPr>
            <w:tcW w:w="400" w:type="dxa"/>
            <w:vMerge/>
            <w:vAlign w:val="center"/>
          </w:tcPr>
          <w:p w:rsidR="000934F1" w:rsidRDefault="000934F1" w:rsidP="00FE0FC1">
            <w:pPr>
              <w:spacing w:after="0" w:line="240" w:lineRule="auto"/>
              <w:rPr>
                <w:rFonts w:ascii="Arial" w:hAnsi="Arial" w:cs="Arial"/>
              </w:rPr>
            </w:pPr>
          </w:p>
        </w:tc>
        <w:tc>
          <w:tcPr>
            <w:tcW w:w="3819" w:type="dxa"/>
            <w:vAlign w:val="center"/>
          </w:tcPr>
          <w:p w:rsidR="0021756D" w:rsidRDefault="0021756D" w:rsidP="00FE0FC1">
            <w:pPr>
              <w:spacing w:after="0" w:line="240" w:lineRule="auto"/>
              <w:rPr>
                <w:rFonts w:ascii="Arial" w:hAnsi="Arial" w:cs="Arial"/>
              </w:rPr>
            </w:pPr>
          </w:p>
          <w:p w:rsidR="000934F1" w:rsidRDefault="000934F1" w:rsidP="00FE0FC1">
            <w:pPr>
              <w:spacing w:after="0" w:line="240" w:lineRule="auto"/>
              <w:rPr>
                <w:rFonts w:ascii="Arial" w:hAnsi="Arial" w:cs="Arial"/>
              </w:rPr>
            </w:pPr>
            <w:r>
              <w:rPr>
                <w:rFonts w:ascii="Arial" w:hAnsi="Arial" w:cs="Arial"/>
              </w:rPr>
              <w:t>dále jen „</w:t>
            </w:r>
            <w:r w:rsidR="00FE0FC1">
              <w:rPr>
                <w:rFonts w:ascii="Arial" w:hAnsi="Arial" w:cs="Arial"/>
              </w:rPr>
              <w:t>objednatel</w:t>
            </w:r>
            <w:r>
              <w:rPr>
                <w:rFonts w:ascii="Arial" w:hAnsi="Arial" w:cs="Arial"/>
              </w:rPr>
              <w:t>“</w:t>
            </w:r>
          </w:p>
        </w:tc>
        <w:tc>
          <w:tcPr>
            <w:tcW w:w="5001" w:type="dxa"/>
            <w:vAlign w:val="center"/>
          </w:tcPr>
          <w:p w:rsidR="000934F1" w:rsidRDefault="000934F1" w:rsidP="00FE0FC1">
            <w:pPr>
              <w:spacing w:after="0" w:line="240" w:lineRule="auto"/>
              <w:rPr>
                <w:rFonts w:ascii="Arial" w:hAnsi="Arial" w:cs="Arial"/>
              </w:rPr>
            </w:pPr>
          </w:p>
        </w:tc>
      </w:tr>
    </w:tbl>
    <w:p w:rsidR="00961D4C" w:rsidRDefault="000934F1" w:rsidP="00FE0FC1">
      <w:pPr>
        <w:spacing w:after="0"/>
        <w:rPr>
          <w:rFonts w:ascii="Arial" w:hAnsi="Arial" w:cs="Arial"/>
        </w:rPr>
      </w:pPr>
      <w:r>
        <w:rPr>
          <w:rFonts w:ascii="Arial" w:hAnsi="Arial" w:cs="Arial"/>
        </w:rPr>
        <w:t>a</w:t>
      </w:r>
    </w:p>
    <w:p w:rsidR="00FE0FC1" w:rsidRDefault="00FE0FC1" w:rsidP="00FE0FC1">
      <w:pPr>
        <w:spacing w:after="0"/>
        <w:rPr>
          <w:rFonts w:ascii="Arial" w:hAnsi="Arial" w:cs="Arial"/>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0"/>
        <w:gridCol w:w="3819"/>
        <w:gridCol w:w="5001"/>
      </w:tblGrid>
      <w:tr w:rsidR="000934F1" w:rsidTr="007F7BE0">
        <w:tc>
          <w:tcPr>
            <w:tcW w:w="400" w:type="dxa"/>
            <w:vMerge w:val="restart"/>
          </w:tcPr>
          <w:p w:rsidR="000934F1" w:rsidRDefault="000934F1" w:rsidP="00FE0FC1">
            <w:pPr>
              <w:spacing w:after="0" w:line="240" w:lineRule="auto"/>
              <w:rPr>
                <w:rFonts w:ascii="Arial" w:hAnsi="Arial" w:cs="Arial"/>
              </w:rPr>
            </w:pPr>
            <w:r>
              <w:rPr>
                <w:rFonts w:ascii="Arial" w:hAnsi="Arial" w:cs="Arial"/>
              </w:rPr>
              <w:t>2.</w:t>
            </w:r>
          </w:p>
        </w:tc>
        <w:tc>
          <w:tcPr>
            <w:tcW w:w="3819" w:type="dxa"/>
          </w:tcPr>
          <w:p w:rsidR="000934F1" w:rsidRPr="000934F1" w:rsidRDefault="00934217" w:rsidP="002A74EC">
            <w:pPr>
              <w:spacing w:after="0" w:line="240" w:lineRule="auto"/>
              <w:rPr>
                <w:rFonts w:ascii="Arial" w:hAnsi="Arial" w:cs="Arial"/>
                <w:b/>
              </w:rPr>
            </w:pPr>
            <w:r>
              <w:rPr>
                <w:rFonts w:ascii="Arial" w:hAnsi="Arial" w:cs="Arial"/>
                <w:b/>
              </w:rPr>
              <w:t>Zhotovitel</w:t>
            </w:r>
            <w:r w:rsidR="000934F1" w:rsidRPr="000934F1">
              <w:rPr>
                <w:rFonts w:ascii="Arial" w:hAnsi="Arial" w:cs="Arial"/>
                <w:b/>
              </w:rPr>
              <w:t>:</w:t>
            </w:r>
          </w:p>
        </w:tc>
        <w:tc>
          <w:tcPr>
            <w:tcW w:w="5001" w:type="dxa"/>
            <w:vAlign w:val="bottom"/>
          </w:tcPr>
          <w:p w:rsidR="000934F1" w:rsidRPr="00A60CAC" w:rsidRDefault="00671894" w:rsidP="00FE0FC1">
            <w:pPr>
              <w:spacing w:after="0" w:line="240" w:lineRule="auto"/>
              <w:rPr>
                <w:rFonts w:ascii="Arial" w:hAnsi="Arial" w:cs="Arial"/>
                <w:b/>
              </w:rPr>
            </w:pPr>
            <w:r w:rsidRPr="00671894">
              <w:rPr>
                <w:rFonts w:ascii="Arial" w:hAnsi="Arial" w:cs="Arial"/>
                <w:b/>
              </w:rPr>
              <w:t>Jiří Fusek</w:t>
            </w:r>
          </w:p>
        </w:tc>
      </w:tr>
      <w:tr w:rsidR="000934F1" w:rsidTr="001E7F8B">
        <w:tc>
          <w:tcPr>
            <w:tcW w:w="400" w:type="dxa"/>
            <w:vMerge/>
            <w:vAlign w:val="center"/>
          </w:tcPr>
          <w:p w:rsidR="000934F1" w:rsidRDefault="000934F1" w:rsidP="00FE0FC1">
            <w:pPr>
              <w:spacing w:after="0" w:line="240" w:lineRule="auto"/>
              <w:rPr>
                <w:rFonts w:ascii="Arial" w:hAnsi="Arial" w:cs="Arial"/>
              </w:rPr>
            </w:pPr>
          </w:p>
        </w:tc>
        <w:tc>
          <w:tcPr>
            <w:tcW w:w="3819" w:type="dxa"/>
            <w:vAlign w:val="center"/>
          </w:tcPr>
          <w:p w:rsidR="000934F1" w:rsidRDefault="001215C5" w:rsidP="00FE0FC1">
            <w:pPr>
              <w:spacing w:after="0" w:line="240" w:lineRule="auto"/>
              <w:rPr>
                <w:rFonts w:ascii="Arial" w:hAnsi="Arial" w:cs="Arial"/>
              </w:rPr>
            </w:pPr>
            <w:r>
              <w:rPr>
                <w:rFonts w:ascii="Arial" w:hAnsi="Arial" w:cs="Arial"/>
              </w:rPr>
              <w:t>sídlo:</w:t>
            </w:r>
          </w:p>
        </w:tc>
        <w:tc>
          <w:tcPr>
            <w:tcW w:w="5001" w:type="dxa"/>
            <w:vAlign w:val="center"/>
          </w:tcPr>
          <w:p w:rsidR="000934F1" w:rsidRPr="00A60CAC" w:rsidRDefault="00671894" w:rsidP="00A60CAC">
            <w:pPr>
              <w:spacing w:after="0" w:line="240" w:lineRule="auto"/>
              <w:rPr>
                <w:rFonts w:ascii="Arial" w:hAnsi="Arial" w:cs="Arial"/>
              </w:rPr>
            </w:pPr>
            <w:r w:rsidRPr="00671894">
              <w:rPr>
                <w:rFonts w:ascii="Arial" w:hAnsi="Arial" w:cs="Arial"/>
              </w:rPr>
              <w:t>Lidečko 514, 756 15 Lidečko</w:t>
            </w:r>
          </w:p>
        </w:tc>
      </w:tr>
      <w:tr w:rsidR="001215C5" w:rsidTr="001E7F8B">
        <w:tc>
          <w:tcPr>
            <w:tcW w:w="400" w:type="dxa"/>
            <w:vMerge/>
            <w:vAlign w:val="center"/>
          </w:tcPr>
          <w:p w:rsidR="001215C5" w:rsidRDefault="001215C5" w:rsidP="00FE0FC1">
            <w:pPr>
              <w:spacing w:after="0" w:line="240" w:lineRule="auto"/>
              <w:rPr>
                <w:rFonts w:ascii="Arial" w:hAnsi="Arial" w:cs="Arial"/>
              </w:rPr>
            </w:pPr>
          </w:p>
        </w:tc>
        <w:tc>
          <w:tcPr>
            <w:tcW w:w="3819" w:type="dxa"/>
            <w:vAlign w:val="center"/>
          </w:tcPr>
          <w:p w:rsidR="005066F4" w:rsidRDefault="001215C5" w:rsidP="002A74EC">
            <w:pPr>
              <w:spacing w:after="0" w:line="240" w:lineRule="auto"/>
              <w:rPr>
                <w:rFonts w:ascii="Arial" w:hAnsi="Arial" w:cs="Arial"/>
              </w:rPr>
            </w:pPr>
            <w:r>
              <w:rPr>
                <w:rFonts w:ascii="Arial" w:hAnsi="Arial" w:cs="Arial"/>
              </w:rPr>
              <w:t>IČ:</w:t>
            </w:r>
          </w:p>
        </w:tc>
        <w:tc>
          <w:tcPr>
            <w:tcW w:w="5001" w:type="dxa"/>
            <w:vAlign w:val="center"/>
          </w:tcPr>
          <w:p w:rsidR="005066F4" w:rsidRDefault="00671894" w:rsidP="002A74EC">
            <w:pPr>
              <w:spacing w:after="0" w:line="240" w:lineRule="auto"/>
              <w:rPr>
                <w:rFonts w:ascii="Arial" w:hAnsi="Arial" w:cs="Arial"/>
              </w:rPr>
            </w:pPr>
            <w:r w:rsidRPr="00671894">
              <w:rPr>
                <w:rFonts w:ascii="Arial" w:hAnsi="Arial" w:cs="Arial"/>
              </w:rPr>
              <w:t>06542913</w:t>
            </w:r>
          </w:p>
        </w:tc>
      </w:tr>
      <w:tr w:rsidR="002A74EC" w:rsidTr="001435BF">
        <w:tc>
          <w:tcPr>
            <w:tcW w:w="400" w:type="dxa"/>
            <w:vMerge/>
          </w:tcPr>
          <w:p w:rsidR="002A74EC" w:rsidRDefault="002A74EC" w:rsidP="00FE0FC1">
            <w:pPr>
              <w:spacing w:after="0" w:line="240" w:lineRule="auto"/>
              <w:rPr>
                <w:rFonts w:ascii="Arial" w:hAnsi="Arial" w:cs="Arial"/>
              </w:rPr>
            </w:pPr>
          </w:p>
        </w:tc>
        <w:tc>
          <w:tcPr>
            <w:tcW w:w="3819" w:type="dxa"/>
          </w:tcPr>
          <w:p w:rsidR="002A74EC" w:rsidRPr="006D6B34" w:rsidRDefault="002A74EC" w:rsidP="009C47B0">
            <w:pPr>
              <w:spacing w:after="0" w:line="240" w:lineRule="auto"/>
              <w:rPr>
                <w:rFonts w:ascii="Arial" w:hAnsi="Arial" w:cs="Arial"/>
              </w:rPr>
            </w:pPr>
          </w:p>
        </w:tc>
        <w:tc>
          <w:tcPr>
            <w:tcW w:w="5001" w:type="dxa"/>
          </w:tcPr>
          <w:p w:rsidR="002A74EC" w:rsidRDefault="002A74EC" w:rsidP="009C47B0">
            <w:pPr>
              <w:spacing w:after="0" w:line="240" w:lineRule="auto"/>
            </w:pPr>
          </w:p>
        </w:tc>
      </w:tr>
      <w:tr w:rsidR="00CE7B03" w:rsidTr="001435BF">
        <w:tc>
          <w:tcPr>
            <w:tcW w:w="400" w:type="dxa"/>
            <w:vMerge/>
          </w:tcPr>
          <w:p w:rsidR="00CE7B03" w:rsidRDefault="00CE7B03" w:rsidP="00FE0FC1">
            <w:pPr>
              <w:spacing w:after="0" w:line="240" w:lineRule="auto"/>
              <w:rPr>
                <w:rFonts w:ascii="Arial" w:hAnsi="Arial" w:cs="Arial"/>
              </w:rPr>
            </w:pPr>
          </w:p>
        </w:tc>
        <w:tc>
          <w:tcPr>
            <w:tcW w:w="3819" w:type="dxa"/>
          </w:tcPr>
          <w:p w:rsidR="00CE7B03" w:rsidRDefault="00CE7B03">
            <w:r w:rsidRPr="006D6B34">
              <w:rPr>
                <w:rFonts w:ascii="Arial" w:hAnsi="Arial" w:cs="Arial"/>
              </w:rPr>
              <w:t>dále jen „zhotovitel“</w:t>
            </w:r>
          </w:p>
        </w:tc>
        <w:tc>
          <w:tcPr>
            <w:tcW w:w="5001" w:type="dxa"/>
          </w:tcPr>
          <w:p w:rsidR="00CE7B03" w:rsidRDefault="00CE7B03" w:rsidP="00CE7B03"/>
        </w:tc>
      </w:tr>
    </w:tbl>
    <w:p w:rsidR="00CE7B03" w:rsidRDefault="00CE7B03" w:rsidP="00FE0FC1">
      <w:pPr>
        <w:spacing w:after="0"/>
        <w:jc w:val="center"/>
        <w:rPr>
          <w:rFonts w:ascii="Arial" w:hAnsi="Arial" w:cs="Arial"/>
          <w:b/>
        </w:rPr>
      </w:pPr>
    </w:p>
    <w:p w:rsidR="008E64A5" w:rsidRDefault="008E64A5" w:rsidP="00FE0FC1">
      <w:pPr>
        <w:spacing w:after="0"/>
        <w:jc w:val="center"/>
        <w:rPr>
          <w:rFonts w:ascii="Arial" w:hAnsi="Arial" w:cs="Arial"/>
          <w:b/>
        </w:rPr>
      </w:pPr>
    </w:p>
    <w:p w:rsidR="002A74EC" w:rsidRPr="00644E45" w:rsidRDefault="002A74EC" w:rsidP="002A74EC">
      <w:pPr>
        <w:spacing w:after="0"/>
        <w:jc w:val="center"/>
        <w:rPr>
          <w:rFonts w:ascii="Arial" w:hAnsi="Arial" w:cs="Arial"/>
          <w:b/>
        </w:rPr>
      </w:pPr>
      <w:r w:rsidRPr="00644E45">
        <w:rPr>
          <w:rFonts w:ascii="Arial" w:hAnsi="Arial" w:cs="Arial"/>
          <w:b/>
        </w:rPr>
        <w:t xml:space="preserve">Čl. II. </w:t>
      </w:r>
    </w:p>
    <w:p w:rsidR="002A74EC" w:rsidRPr="00644E45" w:rsidRDefault="002A74EC" w:rsidP="002A74EC">
      <w:pPr>
        <w:spacing w:after="0"/>
        <w:jc w:val="center"/>
        <w:rPr>
          <w:rFonts w:ascii="Arial" w:hAnsi="Arial" w:cs="Arial"/>
          <w:b/>
        </w:rPr>
      </w:pPr>
      <w:r w:rsidRPr="00644E45">
        <w:rPr>
          <w:rFonts w:ascii="Arial" w:hAnsi="Arial" w:cs="Arial"/>
          <w:b/>
        </w:rPr>
        <w:t>PŘEDMĚT SMLOUVY</w:t>
      </w:r>
    </w:p>
    <w:p w:rsidR="002A74EC" w:rsidRPr="00644E45" w:rsidRDefault="002A74EC" w:rsidP="002A74EC">
      <w:pPr>
        <w:spacing w:after="0"/>
        <w:rPr>
          <w:rFonts w:ascii="Arial" w:hAnsi="Arial" w:cs="Arial"/>
        </w:rPr>
      </w:pPr>
    </w:p>
    <w:p w:rsidR="002A74EC" w:rsidRDefault="002A74EC" w:rsidP="00087177">
      <w:pPr>
        <w:numPr>
          <w:ilvl w:val="0"/>
          <w:numId w:val="14"/>
        </w:numPr>
        <w:spacing w:after="0" w:line="240" w:lineRule="auto"/>
        <w:ind w:left="284" w:hanging="340"/>
        <w:jc w:val="both"/>
        <w:rPr>
          <w:rFonts w:ascii="Arial" w:hAnsi="Arial" w:cs="Arial"/>
        </w:rPr>
      </w:pPr>
      <w:r w:rsidRPr="00644E45">
        <w:rPr>
          <w:rFonts w:ascii="Arial" w:hAnsi="Arial" w:cs="Arial"/>
        </w:rPr>
        <w:t xml:space="preserve">Předmětem smlouvy je provádění těchto dohodnutých prací: </w:t>
      </w:r>
      <w:r w:rsidRPr="00644E45">
        <w:rPr>
          <w:rFonts w:ascii="Arial" w:hAnsi="Arial" w:cs="Arial"/>
          <w:b/>
        </w:rPr>
        <w:t xml:space="preserve">těžba dříví, přibližování koňmi, ruční snášení, přibližování kolovým traktorem, přibližování lanovkou a ostatní těžební práce uvedené v zadávacím listu vyhotoveném objednatelem. </w:t>
      </w:r>
      <w:r w:rsidRPr="00644E45">
        <w:rPr>
          <w:rFonts w:ascii="Arial" w:hAnsi="Arial" w:cs="Arial"/>
        </w:rPr>
        <w:t>Popis dohodnutých prací je uveden v příloze č. 1 této smlouvy.</w:t>
      </w:r>
    </w:p>
    <w:p w:rsidR="00087177" w:rsidRDefault="00087177" w:rsidP="00087177">
      <w:pPr>
        <w:spacing w:after="0" w:line="240" w:lineRule="auto"/>
        <w:ind w:left="284"/>
        <w:jc w:val="both"/>
        <w:rPr>
          <w:rFonts w:ascii="Arial" w:hAnsi="Arial" w:cs="Arial"/>
        </w:rPr>
      </w:pPr>
    </w:p>
    <w:p w:rsidR="00087177" w:rsidRPr="00087177" w:rsidRDefault="00087177" w:rsidP="00087177">
      <w:pPr>
        <w:pStyle w:val="Odstavecseseznamem"/>
        <w:numPr>
          <w:ilvl w:val="0"/>
          <w:numId w:val="14"/>
        </w:numPr>
        <w:spacing w:after="0" w:line="240" w:lineRule="auto"/>
        <w:ind w:left="283" w:hanging="357"/>
        <w:jc w:val="both"/>
        <w:rPr>
          <w:rFonts w:ascii="Arial" w:hAnsi="Arial" w:cs="Arial"/>
        </w:rPr>
      </w:pPr>
      <w:r w:rsidRPr="00087177">
        <w:rPr>
          <w:rFonts w:ascii="Arial" w:hAnsi="Arial" w:cs="Arial"/>
        </w:rPr>
        <w:t>Uvedené</w:t>
      </w:r>
      <w:r w:rsidRPr="00087177">
        <w:t xml:space="preserve"> </w:t>
      </w:r>
      <w:r w:rsidRPr="00087177">
        <w:rPr>
          <w:rFonts w:ascii="Arial" w:hAnsi="Arial" w:cs="Arial"/>
        </w:rPr>
        <w:t xml:space="preserve">práce provede zhotovitel na vlastní náklad a na své nebezpečí ve sjednané době a v rozsahu dle pokynů objednatele. Práce budou provedeny na pozemcích ve vlastnictví objednatele </w:t>
      </w:r>
      <w:r w:rsidRPr="00087177">
        <w:rPr>
          <w:rFonts w:ascii="Arial" w:hAnsi="Arial" w:cs="Arial"/>
          <w:b/>
        </w:rPr>
        <w:t>v katastrálním území</w:t>
      </w:r>
      <w:r w:rsidR="007C1D35">
        <w:rPr>
          <w:rFonts w:ascii="Arial" w:hAnsi="Arial" w:cs="Arial"/>
          <w:b/>
        </w:rPr>
        <w:t xml:space="preserve"> Těšíkov</w:t>
      </w:r>
      <w:bookmarkStart w:id="0" w:name="_GoBack"/>
      <w:bookmarkEnd w:id="0"/>
      <w:r w:rsidRPr="00087177">
        <w:rPr>
          <w:rFonts w:ascii="Arial" w:hAnsi="Arial" w:cs="Arial"/>
          <w:b/>
        </w:rPr>
        <w:t>.</w:t>
      </w:r>
    </w:p>
    <w:p w:rsidR="002A74EC" w:rsidRPr="00644E45" w:rsidRDefault="002A74EC" w:rsidP="00087177">
      <w:pPr>
        <w:spacing w:after="0"/>
        <w:ind w:left="284" w:hanging="340"/>
        <w:jc w:val="both"/>
        <w:rPr>
          <w:rFonts w:ascii="Arial" w:hAnsi="Arial" w:cs="Arial"/>
        </w:rPr>
      </w:pPr>
    </w:p>
    <w:p w:rsidR="002A74EC" w:rsidRPr="00644E45" w:rsidRDefault="002A74EC" w:rsidP="00087177">
      <w:pPr>
        <w:numPr>
          <w:ilvl w:val="0"/>
          <w:numId w:val="14"/>
        </w:numPr>
        <w:spacing w:after="0" w:line="240" w:lineRule="auto"/>
        <w:ind w:left="284" w:hanging="340"/>
        <w:jc w:val="both"/>
        <w:rPr>
          <w:rFonts w:ascii="Arial" w:hAnsi="Arial" w:cs="Arial"/>
        </w:rPr>
      </w:pPr>
      <w:r w:rsidRPr="00644E45">
        <w:rPr>
          <w:rFonts w:ascii="Arial" w:hAnsi="Arial" w:cs="Arial"/>
        </w:rPr>
        <w:t>Zhotovitel prohlašuje, že má a po dobu trvání této smlouvy bude mít platné živnostenské oprávnění, případně osvědčení o zápisu do evidence samostatně hospodařících rolníků a splňuje požadavky odborné způsobilosti k provádění činnosti touto smlouvou sjednaných. V opačném případě toto neprodleně ohlásí objednateli.</w:t>
      </w:r>
    </w:p>
    <w:p w:rsidR="002A74EC" w:rsidRPr="00644E45" w:rsidRDefault="002A74EC" w:rsidP="002A74EC">
      <w:pPr>
        <w:spacing w:after="0"/>
        <w:jc w:val="center"/>
        <w:rPr>
          <w:rFonts w:ascii="Arial" w:hAnsi="Arial" w:cs="Arial"/>
          <w:b/>
        </w:rPr>
      </w:pPr>
    </w:p>
    <w:p w:rsidR="002A74EC" w:rsidRPr="00644E45" w:rsidRDefault="002A74EC" w:rsidP="002A74EC">
      <w:pPr>
        <w:spacing w:after="0"/>
        <w:jc w:val="center"/>
        <w:rPr>
          <w:rFonts w:ascii="Arial" w:hAnsi="Arial" w:cs="Arial"/>
          <w:b/>
        </w:rPr>
      </w:pPr>
      <w:r w:rsidRPr="00644E45">
        <w:rPr>
          <w:rFonts w:ascii="Arial" w:hAnsi="Arial" w:cs="Arial"/>
          <w:b/>
        </w:rPr>
        <w:t xml:space="preserve">Čl. III. </w:t>
      </w:r>
    </w:p>
    <w:p w:rsidR="002A74EC" w:rsidRPr="00644E45" w:rsidRDefault="002A74EC" w:rsidP="002A74EC">
      <w:pPr>
        <w:spacing w:after="0"/>
        <w:jc w:val="center"/>
        <w:rPr>
          <w:rFonts w:ascii="Arial" w:hAnsi="Arial" w:cs="Arial"/>
          <w:b/>
        </w:rPr>
      </w:pPr>
      <w:r w:rsidRPr="00644E45">
        <w:rPr>
          <w:rFonts w:ascii="Arial" w:hAnsi="Arial" w:cs="Arial"/>
          <w:b/>
        </w:rPr>
        <w:t>CENA A ČAS PLNĚNÍ</w:t>
      </w:r>
    </w:p>
    <w:p w:rsidR="002A74EC" w:rsidRPr="00644E45" w:rsidRDefault="002A74EC" w:rsidP="002A74EC">
      <w:pPr>
        <w:spacing w:after="0" w:line="240" w:lineRule="auto"/>
        <w:ind w:left="340" w:hanging="340"/>
        <w:rPr>
          <w:rFonts w:ascii="Arial" w:hAnsi="Arial" w:cs="Arial"/>
        </w:rPr>
      </w:pPr>
    </w:p>
    <w:p w:rsidR="002A74EC" w:rsidRPr="00644E45" w:rsidRDefault="002A74EC" w:rsidP="002A74EC">
      <w:pPr>
        <w:numPr>
          <w:ilvl w:val="0"/>
          <w:numId w:val="15"/>
        </w:numPr>
        <w:spacing w:after="0" w:line="240" w:lineRule="auto"/>
        <w:ind w:left="340" w:hanging="340"/>
        <w:jc w:val="both"/>
        <w:rPr>
          <w:rFonts w:ascii="Arial" w:hAnsi="Arial" w:cs="Arial"/>
        </w:rPr>
      </w:pPr>
      <w:r w:rsidRPr="00644E45">
        <w:rPr>
          <w:rFonts w:ascii="Arial" w:hAnsi="Arial" w:cs="Arial"/>
        </w:rPr>
        <w:t>Cena za provedené práce se sjednává dohodou podle zákona č. 526/1990 Sb., o cenách, ve znění pozdějších předpisů, a to na základě zadávacích listů objednatele. Vzor zadávacího listu je přílohou č. 2</w:t>
      </w:r>
      <w:r>
        <w:rPr>
          <w:rFonts w:ascii="Arial" w:hAnsi="Arial" w:cs="Arial"/>
        </w:rPr>
        <w:t xml:space="preserve"> této </w:t>
      </w:r>
      <w:r w:rsidRPr="00644E45">
        <w:rPr>
          <w:rFonts w:ascii="Arial" w:hAnsi="Arial" w:cs="Arial"/>
        </w:rPr>
        <w:t xml:space="preserve">smlouvy. Cena díla bude určena dle ceníků </w:t>
      </w:r>
      <w:r w:rsidRPr="00644E45">
        <w:rPr>
          <w:rFonts w:ascii="Arial" w:hAnsi="Arial" w:cs="Arial"/>
        </w:rPr>
        <w:lastRenderedPageBreak/>
        <w:t>schválených Radou města Šternberka na daný kal</w:t>
      </w:r>
      <w:r>
        <w:rPr>
          <w:rFonts w:ascii="Arial" w:hAnsi="Arial" w:cs="Arial"/>
        </w:rPr>
        <w:t xml:space="preserve">endářní rok, které jsou uloženy </w:t>
      </w:r>
      <w:r w:rsidRPr="00644E45">
        <w:rPr>
          <w:rFonts w:ascii="Arial" w:hAnsi="Arial" w:cs="Arial"/>
        </w:rPr>
        <w:t xml:space="preserve">u zástupce </w:t>
      </w:r>
      <w:r w:rsidRPr="00914228">
        <w:rPr>
          <w:rFonts w:ascii="Arial" w:hAnsi="Arial" w:cs="Arial"/>
          <w:color w:val="000000" w:themeColor="text1"/>
        </w:rPr>
        <w:t xml:space="preserve">objednatele ve věcech technických. </w:t>
      </w:r>
      <w:r w:rsidRPr="00644E45">
        <w:rPr>
          <w:rFonts w:ascii="Arial" w:hAnsi="Arial" w:cs="Arial"/>
        </w:rPr>
        <w:t xml:space="preserve">V této ceně je zahrnuta: doprava na pracoviště, náklady na provoz </w:t>
      </w:r>
      <w:proofErr w:type="spellStart"/>
      <w:r w:rsidRPr="00644E45">
        <w:rPr>
          <w:rFonts w:ascii="Arial" w:hAnsi="Arial" w:cs="Arial"/>
        </w:rPr>
        <w:t>jednomužné</w:t>
      </w:r>
      <w:proofErr w:type="spellEnd"/>
      <w:r w:rsidRPr="00644E45">
        <w:rPr>
          <w:rFonts w:ascii="Arial" w:hAnsi="Arial" w:cs="Arial"/>
        </w:rPr>
        <w:t xml:space="preserve"> motorové pily (dále jen JMP), křovinořezu a traktoru včetně PHM, koní a ostatních výrobních prostředků používaných k výkonu objednané činnosti, nátěry stromů poškozených výrobní činností neředěným </w:t>
      </w:r>
      <w:proofErr w:type="spellStart"/>
      <w:r w:rsidRPr="00644E45">
        <w:rPr>
          <w:rFonts w:ascii="Arial" w:hAnsi="Arial" w:cs="Arial"/>
        </w:rPr>
        <w:t>Sanatexem</w:t>
      </w:r>
      <w:proofErr w:type="spellEnd"/>
      <w:r w:rsidRPr="00644E45">
        <w:rPr>
          <w:rFonts w:ascii="Arial" w:hAnsi="Arial" w:cs="Arial"/>
        </w:rPr>
        <w:t xml:space="preserve">, </w:t>
      </w:r>
      <w:proofErr w:type="spellStart"/>
      <w:r w:rsidRPr="00644E45">
        <w:rPr>
          <w:rFonts w:ascii="Arial" w:hAnsi="Arial" w:cs="Arial"/>
        </w:rPr>
        <w:t>potěžební</w:t>
      </w:r>
      <w:proofErr w:type="spellEnd"/>
      <w:r w:rsidRPr="00644E45">
        <w:rPr>
          <w:rFonts w:ascii="Arial" w:hAnsi="Arial" w:cs="Arial"/>
        </w:rPr>
        <w:t xml:space="preserve"> úpravy erozních rýh a kolejí a příjem dříví. K ceně bude připočítána DPH.</w:t>
      </w:r>
    </w:p>
    <w:p w:rsidR="002A74EC" w:rsidRPr="00644E45" w:rsidRDefault="002A74EC" w:rsidP="002A74EC">
      <w:pPr>
        <w:spacing w:after="0" w:line="240" w:lineRule="auto"/>
        <w:ind w:left="340" w:hanging="340"/>
        <w:rPr>
          <w:rFonts w:ascii="Arial" w:hAnsi="Arial" w:cs="Arial"/>
        </w:rPr>
      </w:pPr>
    </w:p>
    <w:p w:rsidR="002A74EC" w:rsidRPr="00644E45" w:rsidRDefault="002A74EC" w:rsidP="002A74EC">
      <w:pPr>
        <w:numPr>
          <w:ilvl w:val="0"/>
          <w:numId w:val="15"/>
        </w:numPr>
        <w:spacing w:after="0" w:line="240" w:lineRule="auto"/>
        <w:ind w:left="340" w:hanging="340"/>
        <w:jc w:val="both"/>
        <w:rPr>
          <w:rFonts w:ascii="Arial" w:hAnsi="Arial" w:cs="Arial"/>
        </w:rPr>
      </w:pPr>
      <w:r w:rsidRPr="00644E45">
        <w:rPr>
          <w:rFonts w:ascii="Arial" w:hAnsi="Arial" w:cs="Arial"/>
        </w:rPr>
        <w:t xml:space="preserve">Celková cena plnění z této smlouvy činí </w:t>
      </w:r>
      <w:r w:rsidRPr="00644E45">
        <w:rPr>
          <w:rFonts w:ascii="Arial" w:hAnsi="Arial" w:cs="Arial"/>
          <w:b/>
        </w:rPr>
        <w:t>maximálně 500.000 Kč bez DPH</w:t>
      </w:r>
      <w:r w:rsidRPr="00644E45">
        <w:rPr>
          <w:rFonts w:ascii="Arial" w:hAnsi="Arial" w:cs="Arial"/>
        </w:rPr>
        <w:t>.</w:t>
      </w:r>
    </w:p>
    <w:p w:rsidR="002A74EC" w:rsidRPr="00644E45" w:rsidRDefault="002A74EC" w:rsidP="002A74EC">
      <w:pPr>
        <w:spacing w:after="0" w:line="240" w:lineRule="auto"/>
        <w:ind w:left="340" w:hanging="340"/>
        <w:rPr>
          <w:rFonts w:ascii="Arial" w:hAnsi="Arial" w:cs="Arial"/>
        </w:rPr>
      </w:pPr>
    </w:p>
    <w:p w:rsidR="002A74EC" w:rsidRPr="00644E45" w:rsidRDefault="002A74EC" w:rsidP="002A74EC">
      <w:pPr>
        <w:numPr>
          <w:ilvl w:val="0"/>
          <w:numId w:val="15"/>
        </w:numPr>
        <w:spacing w:after="0" w:line="240" w:lineRule="auto"/>
        <w:ind w:left="340" w:hanging="340"/>
        <w:jc w:val="both"/>
        <w:rPr>
          <w:rFonts w:ascii="Arial" w:hAnsi="Arial" w:cs="Arial"/>
        </w:rPr>
      </w:pPr>
      <w:r w:rsidRPr="00644E45">
        <w:rPr>
          <w:rFonts w:ascii="Arial" w:hAnsi="Arial" w:cs="Arial"/>
        </w:rPr>
        <w:t xml:space="preserve">Vyúčtování bude provedeno na základě faktury vystavené zhotovitelem po dokončení a předání díla nebo jeho části ve stavu k poslednímu dni v kalendářním měsíci a přijetí takto provedeného díla zástupcem </w:t>
      </w:r>
      <w:r w:rsidRPr="00CC06F5">
        <w:rPr>
          <w:rFonts w:ascii="Arial" w:hAnsi="Arial" w:cs="Arial"/>
          <w:color w:val="000000" w:themeColor="text1"/>
        </w:rPr>
        <w:t>objednatele</w:t>
      </w:r>
      <w:r>
        <w:rPr>
          <w:rFonts w:ascii="Arial" w:hAnsi="Arial" w:cs="Arial"/>
        </w:rPr>
        <w:t xml:space="preserve"> ve věcech technických</w:t>
      </w:r>
      <w:r w:rsidRPr="00644E45">
        <w:rPr>
          <w:rFonts w:ascii="Arial" w:hAnsi="Arial" w:cs="Arial"/>
        </w:rPr>
        <w:t>.</w:t>
      </w:r>
    </w:p>
    <w:p w:rsidR="002A74EC" w:rsidRPr="00644E45" w:rsidRDefault="002A74EC" w:rsidP="002A74EC">
      <w:pPr>
        <w:spacing w:after="0" w:line="240" w:lineRule="auto"/>
        <w:ind w:left="340" w:hanging="340"/>
        <w:rPr>
          <w:rFonts w:ascii="Arial" w:hAnsi="Arial" w:cs="Arial"/>
        </w:rPr>
      </w:pPr>
    </w:p>
    <w:p w:rsidR="002A74EC" w:rsidRPr="00644E45" w:rsidRDefault="005C3819" w:rsidP="002A74EC">
      <w:pPr>
        <w:numPr>
          <w:ilvl w:val="0"/>
          <w:numId w:val="15"/>
        </w:numPr>
        <w:spacing w:after="0" w:line="240" w:lineRule="auto"/>
        <w:ind w:left="340" w:hanging="340"/>
        <w:jc w:val="both"/>
        <w:rPr>
          <w:rFonts w:ascii="Arial" w:hAnsi="Arial" w:cs="Arial"/>
        </w:rPr>
      </w:pPr>
      <w:r w:rsidRPr="001A68C5">
        <w:rPr>
          <w:rFonts w:ascii="Arial" w:hAnsi="Arial" w:cs="Arial"/>
        </w:rPr>
        <w:t xml:space="preserve">Úhrada faktur za příslušný měsíc je </w:t>
      </w:r>
      <w:r w:rsidRPr="001A68C5">
        <w:rPr>
          <w:rFonts w:ascii="Arial" w:hAnsi="Arial" w:cs="Arial"/>
          <w:b/>
        </w:rPr>
        <w:t>splatná do 14 dnů</w:t>
      </w:r>
      <w:r w:rsidRPr="001A68C5">
        <w:rPr>
          <w:rFonts w:ascii="Arial" w:hAnsi="Arial" w:cs="Arial"/>
        </w:rPr>
        <w:t xml:space="preserve"> ode dne doručení faktury objednateli převodem na bankovní účet zhotovitele</w:t>
      </w:r>
      <w:r>
        <w:rPr>
          <w:rFonts w:ascii="Arial" w:hAnsi="Arial" w:cs="Arial"/>
          <w:color w:val="FF0000"/>
        </w:rPr>
        <w:t xml:space="preserve">, </w:t>
      </w:r>
      <w:r w:rsidRPr="00967834">
        <w:rPr>
          <w:rFonts w:ascii="Arial" w:hAnsi="Arial" w:cs="Arial"/>
        </w:rPr>
        <w:t>který zhotovitel uvede na faktuře.</w:t>
      </w:r>
      <w:r w:rsidR="002A74EC" w:rsidRPr="00644E45">
        <w:rPr>
          <w:rFonts w:ascii="Arial" w:hAnsi="Arial" w:cs="Arial"/>
        </w:rPr>
        <w:t xml:space="preserve"> </w:t>
      </w:r>
    </w:p>
    <w:p w:rsidR="002A74EC" w:rsidRPr="00644E45" w:rsidRDefault="002A74EC" w:rsidP="002A74EC">
      <w:pPr>
        <w:spacing w:after="0" w:line="240" w:lineRule="auto"/>
        <w:ind w:left="340" w:hanging="340"/>
        <w:rPr>
          <w:rFonts w:ascii="Arial" w:hAnsi="Arial" w:cs="Arial"/>
        </w:rPr>
      </w:pPr>
    </w:p>
    <w:p w:rsidR="002A74EC" w:rsidRPr="00644E45" w:rsidRDefault="002A74EC" w:rsidP="002A74EC">
      <w:pPr>
        <w:numPr>
          <w:ilvl w:val="0"/>
          <w:numId w:val="15"/>
        </w:numPr>
        <w:spacing w:after="0" w:line="240" w:lineRule="auto"/>
        <w:ind w:left="340" w:hanging="340"/>
        <w:jc w:val="both"/>
        <w:rPr>
          <w:rFonts w:ascii="Arial" w:hAnsi="Arial" w:cs="Arial"/>
        </w:rPr>
      </w:pPr>
      <w:r w:rsidRPr="00644E45">
        <w:rPr>
          <w:rFonts w:ascii="Arial" w:hAnsi="Arial" w:cs="Arial"/>
        </w:rPr>
        <w:t xml:space="preserve">Tato smlouva je uzavřena na </w:t>
      </w:r>
      <w:r w:rsidRPr="00644E45">
        <w:rPr>
          <w:rFonts w:ascii="Arial" w:hAnsi="Arial" w:cs="Arial"/>
          <w:b/>
        </w:rPr>
        <w:t>dobu určitou s platností ode dne podpisu smlouvy do 31. 12. 201</w:t>
      </w:r>
      <w:r>
        <w:rPr>
          <w:rFonts w:ascii="Arial" w:hAnsi="Arial" w:cs="Arial"/>
          <w:b/>
        </w:rPr>
        <w:t>8</w:t>
      </w:r>
      <w:r w:rsidRPr="00644E45">
        <w:rPr>
          <w:rFonts w:ascii="Arial" w:hAnsi="Arial" w:cs="Arial"/>
          <w:b/>
        </w:rPr>
        <w:t xml:space="preserve">. </w:t>
      </w:r>
      <w:r w:rsidRPr="00644E45">
        <w:rPr>
          <w:rFonts w:ascii="Arial" w:hAnsi="Arial" w:cs="Arial"/>
        </w:rPr>
        <w:t>Časovost plnění podle pracovišť bude uvedena v zadávacích listech.</w:t>
      </w:r>
    </w:p>
    <w:p w:rsidR="002A74EC" w:rsidRPr="00644E45" w:rsidRDefault="002A74EC" w:rsidP="002A74EC">
      <w:pPr>
        <w:spacing w:after="0" w:line="240" w:lineRule="auto"/>
        <w:ind w:left="340" w:hanging="340"/>
        <w:rPr>
          <w:rFonts w:ascii="Arial" w:hAnsi="Arial" w:cs="Arial"/>
        </w:rPr>
      </w:pPr>
    </w:p>
    <w:p w:rsidR="002A74EC" w:rsidRPr="00644E45" w:rsidRDefault="002A74EC" w:rsidP="002A74EC">
      <w:pPr>
        <w:spacing w:after="0"/>
        <w:rPr>
          <w:rFonts w:ascii="Arial" w:hAnsi="Arial" w:cs="Arial"/>
        </w:rPr>
      </w:pPr>
    </w:p>
    <w:p w:rsidR="002A74EC" w:rsidRPr="00644E45" w:rsidRDefault="002A74EC" w:rsidP="002A74EC">
      <w:pPr>
        <w:spacing w:after="0"/>
        <w:jc w:val="center"/>
        <w:rPr>
          <w:rFonts w:ascii="Arial" w:hAnsi="Arial" w:cs="Arial"/>
          <w:b/>
        </w:rPr>
      </w:pPr>
      <w:r w:rsidRPr="00644E45">
        <w:rPr>
          <w:rFonts w:ascii="Arial" w:hAnsi="Arial" w:cs="Arial"/>
          <w:b/>
        </w:rPr>
        <w:t xml:space="preserve">Čl. IV. </w:t>
      </w:r>
    </w:p>
    <w:p w:rsidR="002A74EC" w:rsidRPr="00644E45" w:rsidRDefault="002A74EC" w:rsidP="002A74EC">
      <w:pPr>
        <w:spacing w:after="0"/>
        <w:jc w:val="center"/>
        <w:rPr>
          <w:rFonts w:ascii="Arial" w:hAnsi="Arial" w:cs="Arial"/>
          <w:b/>
        </w:rPr>
      </w:pPr>
      <w:r w:rsidRPr="00644E45">
        <w:rPr>
          <w:rFonts w:ascii="Arial" w:hAnsi="Arial" w:cs="Arial"/>
          <w:b/>
        </w:rPr>
        <w:t>ZÁVAZKY ZHOTOVITELE</w:t>
      </w:r>
    </w:p>
    <w:p w:rsidR="002A74EC" w:rsidRPr="00644E45" w:rsidRDefault="002A74EC" w:rsidP="002A74EC">
      <w:pPr>
        <w:spacing w:after="0"/>
        <w:jc w:val="center"/>
        <w:rPr>
          <w:rFonts w:ascii="Arial" w:hAnsi="Arial" w:cs="Arial"/>
          <w:b/>
        </w:rPr>
      </w:pPr>
    </w:p>
    <w:p w:rsidR="002A74EC" w:rsidRPr="00644E45" w:rsidRDefault="002A74EC" w:rsidP="002A74EC">
      <w:pPr>
        <w:numPr>
          <w:ilvl w:val="0"/>
          <w:numId w:val="16"/>
        </w:numPr>
        <w:spacing w:after="0" w:line="240" w:lineRule="auto"/>
        <w:ind w:left="340" w:hanging="340"/>
        <w:jc w:val="both"/>
        <w:rPr>
          <w:rFonts w:ascii="Arial" w:hAnsi="Arial" w:cs="Arial"/>
        </w:rPr>
      </w:pPr>
      <w:r w:rsidRPr="00644E45">
        <w:rPr>
          <w:rFonts w:ascii="Arial" w:hAnsi="Arial" w:cs="Arial"/>
        </w:rPr>
        <w:t>Zhotovitel se zavazuje provádět sjednané práce dohodnutým způsobem, řádně, kvalitně, a včas a dodržovat časovost stanovenou v zadávacích listech.</w:t>
      </w:r>
    </w:p>
    <w:p w:rsidR="002A74EC" w:rsidRPr="00644E45" w:rsidRDefault="002A74EC" w:rsidP="002A74EC">
      <w:pPr>
        <w:spacing w:after="0"/>
        <w:ind w:left="340" w:hanging="340"/>
        <w:rPr>
          <w:rFonts w:ascii="Arial" w:hAnsi="Arial" w:cs="Arial"/>
        </w:rPr>
      </w:pPr>
    </w:p>
    <w:p w:rsidR="002A74EC" w:rsidRPr="00644E45" w:rsidRDefault="002A74EC" w:rsidP="002A74EC">
      <w:pPr>
        <w:numPr>
          <w:ilvl w:val="0"/>
          <w:numId w:val="16"/>
        </w:numPr>
        <w:spacing w:after="0" w:line="240" w:lineRule="auto"/>
        <w:ind w:left="340" w:hanging="340"/>
        <w:jc w:val="both"/>
        <w:rPr>
          <w:rFonts w:ascii="Arial" w:hAnsi="Arial" w:cs="Arial"/>
        </w:rPr>
      </w:pPr>
      <w:r w:rsidRPr="00644E45">
        <w:rPr>
          <w:rFonts w:ascii="Arial" w:hAnsi="Arial" w:cs="Arial"/>
        </w:rPr>
        <w:t>Zhotovitel tímto potvrzuje, že má veškerá nezbytná oprávnění a povolení pro provedení díla.</w:t>
      </w:r>
    </w:p>
    <w:p w:rsidR="002A74EC" w:rsidRPr="00644E45" w:rsidRDefault="002A74EC" w:rsidP="002A74EC">
      <w:pPr>
        <w:spacing w:after="0"/>
        <w:ind w:left="340" w:hanging="340"/>
        <w:rPr>
          <w:rFonts w:ascii="Arial" w:hAnsi="Arial" w:cs="Arial"/>
        </w:rPr>
      </w:pPr>
    </w:p>
    <w:p w:rsidR="002A74EC" w:rsidRPr="00644E45" w:rsidRDefault="002A74EC" w:rsidP="002A74EC">
      <w:pPr>
        <w:widowControl w:val="0"/>
        <w:numPr>
          <w:ilvl w:val="0"/>
          <w:numId w:val="16"/>
        </w:numPr>
        <w:suppressAutoHyphens/>
        <w:spacing w:after="0" w:line="240" w:lineRule="auto"/>
        <w:ind w:left="340" w:hanging="340"/>
        <w:contextualSpacing/>
        <w:jc w:val="both"/>
        <w:rPr>
          <w:rFonts w:ascii="Arial" w:hAnsi="Arial" w:cs="Arial"/>
        </w:rPr>
      </w:pPr>
      <w:r w:rsidRPr="00644E45">
        <w:rPr>
          <w:rFonts w:ascii="Arial" w:hAnsi="Arial" w:cs="Arial"/>
        </w:rPr>
        <w:t xml:space="preserve">Zhotovitel se zavazuje plně chránit les podle zákona č. 289/1995 Sb., o lesích, ve znění pozdějších předpisů (dále jen zákon o lesích), dodržovat v plném rozsahu jeho ustanovení, zejména § 32 odst. 8 </w:t>
      </w:r>
      <w:r w:rsidRPr="00CC06F5">
        <w:rPr>
          <w:rFonts w:ascii="Arial" w:hAnsi="Arial" w:cs="Arial"/>
          <w:color w:val="000000" w:themeColor="text1"/>
        </w:rPr>
        <w:t xml:space="preserve">zákona o lesích </w:t>
      </w:r>
      <w:r w:rsidRPr="00644E45">
        <w:rPr>
          <w:rFonts w:ascii="Arial" w:hAnsi="Arial" w:cs="Arial"/>
        </w:rPr>
        <w:t>a v případě vzniku škod je na své náklady a riziko odstranit případně v maximální míře zmírnit.</w:t>
      </w:r>
    </w:p>
    <w:p w:rsidR="002A74EC" w:rsidRPr="00644E45" w:rsidRDefault="002A74EC" w:rsidP="002A74EC">
      <w:pPr>
        <w:spacing w:after="0"/>
        <w:ind w:left="340" w:hanging="340"/>
        <w:rPr>
          <w:rFonts w:ascii="Arial" w:hAnsi="Arial" w:cs="Arial"/>
        </w:rPr>
      </w:pPr>
    </w:p>
    <w:p w:rsidR="002A74EC" w:rsidRPr="00644E45" w:rsidRDefault="002A74EC" w:rsidP="002A74EC">
      <w:pPr>
        <w:numPr>
          <w:ilvl w:val="0"/>
          <w:numId w:val="16"/>
        </w:numPr>
        <w:spacing w:after="0" w:line="240" w:lineRule="auto"/>
        <w:ind w:left="340" w:hanging="340"/>
        <w:jc w:val="both"/>
        <w:rPr>
          <w:rFonts w:ascii="Arial" w:hAnsi="Arial" w:cs="Arial"/>
        </w:rPr>
      </w:pPr>
      <w:r w:rsidRPr="00644E45">
        <w:rPr>
          <w:rFonts w:ascii="Arial" w:hAnsi="Arial" w:cs="Arial"/>
        </w:rPr>
        <w:t>Zhotovitel se zavazuje při plnění povinností vyplývajících z této smlouvy dodržovat ustanovení zákona č. 435/2004 Sb., o zaměstnanosti, ve znění pozdějších předpisů.</w:t>
      </w:r>
    </w:p>
    <w:p w:rsidR="002A74EC" w:rsidRPr="00644E45" w:rsidRDefault="002A74EC" w:rsidP="002A74EC">
      <w:pPr>
        <w:spacing w:after="0"/>
        <w:ind w:left="340" w:hanging="340"/>
        <w:rPr>
          <w:rFonts w:ascii="Arial" w:hAnsi="Arial" w:cs="Arial"/>
        </w:rPr>
      </w:pPr>
    </w:p>
    <w:p w:rsidR="002A74EC" w:rsidRPr="00644E45" w:rsidRDefault="002A74EC" w:rsidP="002A74EC">
      <w:pPr>
        <w:numPr>
          <w:ilvl w:val="0"/>
          <w:numId w:val="16"/>
        </w:numPr>
        <w:spacing w:after="0" w:line="240" w:lineRule="auto"/>
        <w:ind w:left="340" w:hanging="340"/>
        <w:jc w:val="both"/>
        <w:rPr>
          <w:rFonts w:ascii="Arial" w:hAnsi="Arial" w:cs="Arial"/>
        </w:rPr>
      </w:pPr>
      <w:r w:rsidRPr="00644E45">
        <w:rPr>
          <w:rFonts w:ascii="Arial" w:hAnsi="Arial" w:cs="Arial"/>
        </w:rPr>
        <w:t>Zhotovitel si sám zajistí organizaci práce, případně i u svých spolupracovníků a zaměstnanců tak, aby na pracovištích nepracoval osamoceně a aby v případě nevolnosti nebo úrazu pracujících osob byla zajištěna pomoc. Zhotovitel je povinen zajistit na své náklady odborné proškolení svých zaměstnanců a osob pro něho působících ohledně odborných znalostí nezbytných k provedení díla. Zhotovitel je povinen v souladu s příslušnými právními předpisy ohlásit bezodkladně případný pracovní úraz vzniklý při provádění díla také objednateli.</w:t>
      </w:r>
    </w:p>
    <w:p w:rsidR="002A74EC" w:rsidRPr="00644E45" w:rsidRDefault="002A74EC" w:rsidP="002A74EC">
      <w:pPr>
        <w:spacing w:after="0"/>
        <w:ind w:left="340" w:hanging="340"/>
        <w:rPr>
          <w:rFonts w:ascii="Arial" w:hAnsi="Arial" w:cs="Arial"/>
        </w:rPr>
      </w:pPr>
    </w:p>
    <w:p w:rsidR="002A74EC" w:rsidRPr="00644E45" w:rsidRDefault="002A74EC" w:rsidP="002A74EC">
      <w:pPr>
        <w:numPr>
          <w:ilvl w:val="0"/>
          <w:numId w:val="16"/>
        </w:numPr>
        <w:spacing w:after="0" w:line="240" w:lineRule="auto"/>
        <w:ind w:left="340" w:hanging="340"/>
        <w:jc w:val="both"/>
        <w:rPr>
          <w:rFonts w:ascii="Arial" w:hAnsi="Arial" w:cs="Arial"/>
        </w:rPr>
      </w:pPr>
      <w:r w:rsidRPr="00644E45">
        <w:rPr>
          <w:rFonts w:ascii="Arial" w:hAnsi="Arial" w:cs="Arial"/>
        </w:rPr>
        <w:t>Zhotovitel je zodpovědný za předepsanou kvalifikaci a platnost oprávnění (pokud je pro sjednanou práci a použitý pracovní nebo dopravní prostředek stanovena) jak u své osoby, tak u spolupracovníků a zaměstnanců.</w:t>
      </w:r>
    </w:p>
    <w:p w:rsidR="002A74EC" w:rsidRPr="00644E45" w:rsidRDefault="002A74EC" w:rsidP="002A74EC">
      <w:pPr>
        <w:spacing w:after="0"/>
        <w:ind w:left="340" w:hanging="340"/>
        <w:rPr>
          <w:rFonts w:ascii="Arial" w:hAnsi="Arial" w:cs="Arial"/>
        </w:rPr>
      </w:pPr>
    </w:p>
    <w:p w:rsidR="002A74EC" w:rsidRPr="00644E45" w:rsidRDefault="002A74EC" w:rsidP="002A74EC">
      <w:pPr>
        <w:numPr>
          <w:ilvl w:val="0"/>
          <w:numId w:val="16"/>
        </w:numPr>
        <w:spacing w:after="0" w:line="240" w:lineRule="auto"/>
        <w:ind w:left="340" w:hanging="340"/>
        <w:jc w:val="both"/>
        <w:rPr>
          <w:rFonts w:ascii="Arial" w:hAnsi="Arial" w:cs="Arial"/>
        </w:rPr>
      </w:pPr>
      <w:r w:rsidRPr="00644E45">
        <w:rPr>
          <w:rFonts w:ascii="Arial" w:hAnsi="Arial" w:cs="Arial"/>
        </w:rPr>
        <w:t>Zhotovitel si zodpovídá za technický stav výrobních prostředků, nástrojů a nářadí, které bude k práci používat a vhodnost ochranných pomůcek i u spolupracovníků a zaměstnanců. Zvláštní pozornost věnuje údržbě a stanoveným technickým revizím dle návodu k obsluze a stanoveným podmínkám státního odborného dozoru a hygienickým předpisům.</w:t>
      </w:r>
    </w:p>
    <w:p w:rsidR="002A74EC" w:rsidRPr="00644E45" w:rsidRDefault="002A74EC" w:rsidP="002A74EC">
      <w:pPr>
        <w:spacing w:after="0"/>
        <w:ind w:left="340" w:hanging="340"/>
        <w:rPr>
          <w:rFonts w:ascii="Arial" w:hAnsi="Arial" w:cs="Arial"/>
        </w:rPr>
      </w:pPr>
    </w:p>
    <w:p w:rsidR="002A74EC" w:rsidRPr="00644E45" w:rsidRDefault="002A74EC" w:rsidP="002A74EC">
      <w:pPr>
        <w:numPr>
          <w:ilvl w:val="0"/>
          <w:numId w:val="16"/>
        </w:numPr>
        <w:spacing w:after="0" w:line="240" w:lineRule="auto"/>
        <w:ind w:left="340" w:hanging="340"/>
        <w:jc w:val="both"/>
        <w:rPr>
          <w:rFonts w:ascii="Arial" w:hAnsi="Arial" w:cs="Arial"/>
        </w:rPr>
      </w:pPr>
      <w:r w:rsidRPr="00644E45">
        <w:rPr>
          <w:rFonts w:ascii="Arial" w:hAnsi="Arial" w:cs="Arial"/>
        </w:rPr>
        <w:t xml:space="preserve">Zhotovitel se zavazuje bezpodmínečně a vždy používat k mazání řezných částí </w:t>
      </w:r>
      <w:r>
        <w:rPr>
          <w:rFonts w:ascii="Arial" w:hAnsi="Arial" w:cs="Arial"/>
        </w:rPr>
        <w:t xml:space="preserve"> </w:t>
      </w:r>
      <w:r w:rsidRPr="00CC06F5">
        <w:rPr>
          <w:rFonts w:ascii="Arial" w:hAnsi="Arial" w:cs="Arial"/>
          <w:color w:val="000000" w:themeColor="text1"/>
        </w:rPr>
        <w:t>JMP</w:t>
      </w:r>
      <w:r>
        <w:rPr>
          <w:rFonts w:ascii="Arial" w:hAnsi="Arial" w:cs="Arial"/>
          <w:color w:val="0070C0"/>
        </w:rPr>
        <w:t xml:space="preserve">  </w:t>
      </w:r>
      <w:r w:rsidRPr="00644E45">
        <w:rPr>
          <w:rFonts w:ascii="Arial" w:hAnsi="Arial" w:cs="Arial"/>
        </w:rPr>
        <w:t xml:space="preserve"> </w:t>
      </w:r>
      <w:r>
        <w:rPr>
          <w:rFonts w:ascii="Arial" w:hAnsi="Arial" w:cs="Arial"/>
        </w:rPr>
        <w:t xml:space="preserve">   </w:t>
      </w:r>
      <w:r w:rsidRPr="00644E45">
        <w:rPr>
          <w:rFonts w:ascii="Arial" w:hAnsi="Arial" w:cs="Arial"/>
        </w:rPr>
        <w:t>a do samostatných hydraulických okruhů pracovních strojů výhradně biologicky odbouratelné oleje, u kterých bude biologická odbouratelnost vyšší než 80% za 21 dní.</w:t>
      </w:r>
    </w:p>
    <w:p w:rsidR="002A74EC" w:rsidRPr="00644E45" w:rsidRDefault="002A74EC" w:rsidP="002A74EC">
      <w:pPr>
        <w:spacing w:after="0"/>
        <w:ind w:left="340" w:hanging="340"/>
        <w:rPr>
          <w:rFonts w:ascii="Arial" w:hAnsi="Arial" w:cs="Arial"/>
        </w:rPr>
      </w:pPr>
    </w:p>
    <w:p w:rsidR="002A74EC" w:rsidRPr="00644E45" w:rsidRDefault="002A74EC" w:rsidP="002A74EC">
      <w:pPr>
        <w:numPr>
          <w:ilvl w:val="0"/>
          <w:numId w:val="16"/>
        </w:numPr>
        <w:spacing w:after="0" w:line="240" w:lineRule="auto"/>
        <w:ind w:left="340" w:hanging="340"/>
        <w:jc w:val="both"/>
        <w:rPr>
          <w:rFonts w:ascii="Arial" w:hAnsi="Arial" w:cs="Arial"/>
        </w:rPr>
      </w:pPr>
      <w:r w:rsidRPr="00644E45">
        <w:rPr>
          <w:rFonts w:ascii="Arial" w:hAnsi="Arial" w:cs="Arial"/>
        </w:rPr>
        <w:t>Zhotovitel zodpovídá za zajištění požární ochrany a závazných protipožárních předpisů při plnění sjednaných činností dle platného zákona a vyhlášek o požární ochraně, zákona o lesích a zásad pro rozdělávání ohňů a pálení klestu na lesních pozemcích.</w:t>
      </w:r>
    </w:p>
    <w:p w:rsidR="002A74EC" w:rsidRPr="00644E45" w:rsidRDefault="002A74EC" w:rsidP="002A74EC">
      <w:pPr>
        <w:spacing w:after="0"/>
        <w:ind w:left="340" w:hanging="340"/>
        <w:rPr>
          <w:rFonts w:ascii="Arial" w:hAnsi="Arial" w:cs="Arial"/>
        </w:rPr>
      </w:pPr>
    </w:p>
    <w:p w:rsidR="002A74EC" w:rsidRPr="00644E45" w:rsidRDefault="002A74EC" w:rsidP="002A74EC">
      <w:pPr>
        <w:numPr>
          <w:ilvl w:val="0"/>
          <w:numId w:val="16"/>
        </w:numPr>
        <w:spacing w:after="0" w:line="240" w:lineRule="auto"/>
        <w:ind w:left="340" w:hanging="340"/>
        <w:jc w:val="both"/>
        <w:rPr>
          <w:rFonts w:ascii="Arial" w:hAnsi="Arial" w:cs="Arial"/>
        </w:rPr>
      </w:pPr>
      <w:r w:rsidRPr="00644E45">
        <w:rPr>
          <w:rFonts w:ascii="Arial" w:hAnsi="Arial" w:cs="Arial"/>
        </w:rPr>
        <w:t>Zhotovitel vždy oznámí objednateli před započetím jakéhokoliv pálení nejpozději den předem datum zahájení a ukončení pálení u každého jednotlivého porostu.</w:t>
      </w:r>
    </w:p>
    <w:p w:rsidR="002A74EC" w:rsidRPr="00644E45" w:rsidRDefault="002A74EC" w:rsidP="002A74EC">
      <w:pPr>
        <w:spacing w:after="0"/>
        <w:ind w:left="340" w:hanging="340"/>
        <w:rPr>
          <w:rFonts w:ascii="Arial" w:hAnsi="Arial" w:cs="Arial"/>
        </w:rPr>
      </w:pPr>
    </w:p>
    <w:p w:rsidR="002A74EC" w:rsidRPr="00644E45" w:rsidRDefault="002A74EC" w:rsidP="002A74EC">
      <w:pPr>
        <w:numPr>
          <w:ilvl w:val="0"/>
          <w:numId w:val="16"/>
        </w:numPr>
        <w:spacing w:after="0" w:line="240" w:lineRule="auto"/>
        <w:ind w:left="340" w:hanging="340"/>
        <w:jc w:val="both"/>
        <w:rPr>
          <w:rFonts w:ascii="Arial" w:hAnsi="Arial" w:cs="Arial"/>
        </w:rPr>
      </w:pPr>
      <w:r w:rsidRPr="00644E45">
        <w:rPr>
          <w:rFonts w:ascii="Arial" w:hAnsi="Arial" w:cs="Arial"/>
        </w:rPr>
        <w:t>Zhotovitel odpovídá za možné škody, které by vznikly objednateli při provádění zadaných prací zhotovitelem ať již z titulu nekvalitního provedení prací, neodborným rozhodnutím nebo porušením platných předpisů, které byl povinen při provádění prací dodržet.</w:t>
      </w:r>
    </w:p>
    <w:p w:rsidR="002A74EC" w:rsidRPr="00644E45" w:rsidRDefault="002A74EC" w:rsidP="002A74EC">
      <w:pPr>
        <w:spacing w:after="0"/>
        <w:ind w:left="340" w:hanging="340"/>
        <w:rPr>
          <w:rFonts w:ascii="Arial" w:hAnsi="Arial" w:cs="Arial"/>
        </w:rPr>
      </w:pPr>
    </w:p>
    <w:p w:rsidR="002A74EC" w:rsidRPr="00644E45" w:rsidRDefault="002A74EC" w:rsidP="002A74EC">
      <w:pPr>
        <w:numPr>
          <w:ilvl w:val="0"/>
          <w:numId w:val="16"/>
        </w:numPr>
        <w:spacing w:after="0" w:line="240" w:lineRule="auto"/>
        <w:ind w:left="340" w:hanging="340"/>
        <w:jc w:val="both"/>
        <w:rPr>
          <w:rFonts w:ascii="Arial" w:hAnsi="Arial" w:cs="Arial"/>
        </w:rPr>
      </w:pPr>
      <w:r w:rsidRPr="00644E45">
        <w:rPr>
          <w:rFonts w:ascii="Arial" w:hAnsi="Arial" w:cs="Arial"/>
        </w:rPr>
        <w:t>Zhotovitel odpovídá při práci na pracovišti, které je v dosahu silničních komunikací, železničních tratí, telefonních a elektrických vedení, za neohrožení provozu těchto zařízení, i všude tam, kde by jeho činností mohlo dojít k ohrožení prostředí, zdraví nebo majetku.</w:t>
      </w:r>
    </w:p>
    <w:p w:rsidR="002A74EC" w:rsidRPr="00644E45" w:rsidRDefault="002A74EC" w:rsidP="002A74EC">
      <w:pPr>
        <w:spacing w:after="0"/>
        <w:ind w:left="340" w:hanging="340"/>
        <w:rPr>
          <w:rFonts w:ascii="Arial" w:hAnsi="Arial" w:cs="Arial"/>
        </w:rPr>
      </w:pPr>
    </w:p>
    <w:p w:rsidR="002A74EC" w:rsidRPr="00644E45" w:rsidRDefault="002A74EC" w:rsidP="002A74EC">
      <w:pPr>
        <w:numPr>
          <w:ilvl w:val="0"/>
          <w:numId w:val="16"/>
        </w:numPr>
        <w:spacing w:after="0" w:line="240" w:lineRule="auto"/>
        <w:ind w:left="340" w:hanging="340"/>
        <w:jc w:val="both"/>
        <w:rPr>
          <w:rFonts w:ascii="Arial" w:hAnsi="Arial" w:cs="Arial"/>
        </w:rPr>
      </w:pPr>
      <w:r w:rsidRPr="00644E45">
        <w:rPr>
          <w:rFonts w:ascii="Arial" w:hAnsi="Arial" w:cs="Arial"/>
        </w:rPr>
        <w:t xml:space="preserve">Zhotovitel se zavazuje provést sjednanou práci kvalitně a bude dbát, aby svojí činností nezpůsobil škody na lesních porostech a majetku </w:t>
      </w:r>
      <w:r w:rsidRPr="00914228">
        <w:rPr>
          <w:rFonts w:ascii="Arial" w:hAnsi="Arial" w:cs="Arial"/>
          <w:color w:val="000000" w:themeColor="text1"/>
        </w:rPr>
        <w:t>objednatele</w:t>
      </w:r>
      <w:r w:rsidRPr="00644E45">
        <w:rPr>
          <w:rFonts w:ascii="Arial" w:hAnsi="Arial" w:cs="Arial"/>
        </w:rPr>
        <w:t xml:space="preserve"> a ostatních sousedních majetcích jiných vlastníků (např. přibližovací a vyvážecí linky, lesní cesty, skládky, poškození stromů aj.). Zhotovitel se zavazuje uvést příslušné pozemky dotčených porostů a dalších pozemků k jeho činnosti potřebných do stavu odpovídajícího situaci před jejich používáním. V opačném případě souhlasí s úhradou vzniklé škody srážkou z fakturované částky za provedené práce.</w:t>
      </w:r>
    </w:p>
    <w:p w:rsidR="002A74EC" w:rsidRPr="00644E45" w:rsidRDefault="002A74EC" w:rsidP="002A74EC">
      <w:pPr>
        <w:spacing w:after="0"/>
        <w:rPr>
          <w:rFonts w:ascii="Arial" w:hAnsi="Arial" w:cs="Arial"/>
        </w:rPr>
      </w:pPr>
    </w:p>
    <w:p w:rsidR="002A74EC" w:rsidRDefault="002A74EC" w:rsidP="002A74EC">
      <w:pPr>
        <w:spacing w:after="0"/>
        <w:rPr>
          <w:rFonts w:ascii="Arial" w:hAnsi="Arial" w:cs="Arial"/>
        </w:rPr>
      </w:pPr>
    </w:p>
    <w:p w:rsidR="009C47B0" w:rsidRDefault="009C47B0" w:rsidP="002A74EC">
      <w:pPr>
        <w:spacing w:after="0"/>
        <w:rPr>
          <w:rFonts w:ascii="Arial" w:hAnsi="Arial" w:cs="Arial"/>
        </w:rPr>
      </w:pPr>
    </w:p>
    <w:p w:rsidR="002A74EC" w:rsidRDefault="002A74EC" w:rsidP="002A74EC">
      <w:pPr>
        <w:spacing w:after="0"/>
        <w:rPr>
          <w:rFonts w:ascii="Arial" w:hAnsi="Arial" w:cs="Arial"/>
        </w:rPr>
      </w:pPr>
    </w:p>
    <w:p w:rsidR="002A74EC" w:rsidRPr="00644E45" w:rsidRDefault="002A74EC" w:rsidP="002A74EC">
      <w:pPr>
        <w:spacing w:after="0"/>
        <w:rPr>
          <w:rFonts w:ascii="Arial" w:hAnsi="Arial" w:cs="Arial"/>
        </w:rPr>
      </w:pPr>
    </w:p>
    <w:p w:rsidR="002A74EC" w:rsidRPr="00644E45" w:rsidRDefault="002A74EC" w:rsidP="002A74EC">
      <w:pPr>
        <w:spacing w:after="0"/>
        <w:jc w:val="center"/>
        <w:rPr>
          <w:rFonts w:ascii="Arial" w:hAnsi="Arial" w:cs="Arial"/>
          <w:b/>
        </w:rPr>
      </w:pPr>
      <w:r w:rsidRPr="00644E45">
        <w:rPr>
          <w:rFonts w:ascii="Arial" w:hAnsi="Arial" w:cs="Arial"/>
          <w:b/>
        </w:rPr>
        <w:t xml:space="preserve">Čl. V. </w:t>
      </w:r>
    </w:p>
    <w:p w:rsidR="002A74EC" w:rsidRPr="00644E45" w:rsidRDefault="002A74EC" w:rsidP="002A74EC">
      <w:pPr>
        <w:spacing w:after="0"/>
        <w:jc w:val="center"/>
        <w:rPr>
          <w:rFonts w:ascii="Arial" w:hAnsi="Arial" w:cs="Arial"/>
          <w:b/>
        </w:rPr>
      </w:pPr>
      <w:r w:rsidRPr="00644E45">
        <w:rPr>
          <w:rFonts w:ascii="Arial" w:hAnsi="Arial" w:cs="Arial"/>
          <w:b/>
        </w:rPr>
        <w:t>OSTATNÍ PODMÍNKY SMLOUVY</w:t>
      </w:r>
    </w:p>
    <w:p w:rsidR="002A74EC" w:rsidRPr="00644E45" w:rsidRDefault="002A74EC" w:rsidP="002A74EC">
      <w:pPr>
        <w:spacing w:after="0"/>
        <w:jc w:val="center"/>
        <w:rPr>
          <w:rFonts w:ascii="Arial" w:hAnsi="Arial" w:cs="Arial"/>
        </w:rPr>
      </w:pPr>
    </w:p>
    <w:p w:rsidR="002A74EC" w:rsidRPr="00644E45" w:rsidRDefault="002A74EC" w:rsidP="002A74EC">
      <w:pPr>
        <w:numPr>
          <w:ilvl w:val="0"/>
          <w:numId w:val="17"/>
        </w:numPr>
        <w:spacing w:after="0" w:line="240" w:lineRule="auto"/>
        <w:ind w:left="340" w:hanging="340"/>
        <w:jc w:val="both"/>
        <w:rPr>
          <w:rFonts w:ascii="Arial" w:hAnsi="Arial" w:cs="Arial"/>
        </w:rPr>
      </w:pPr>
      <w:r w:rsidRPr="00644E45">
        <w:rPr>
          <w:rFonts w:ascii="Arial" w:hAnsi="Arial" w:cs="Arial"/>
        </w:rPr>
        <w:t>Případné změny v podmínkách nebo obsahu této rámcové smlouvy se řídí platnými právními předpisy a v průběhu platnosti této rámcové smlouvy mohou být řešeny pouze uzavřením písemného dodatku k této rámcové smlouvě.</w:t>
      </w:r>
    </w:p>
    <w:p w:rsidR="002A74EC" w:rsidRPr="00644E45" w:rsidRDefault="002A74EC" w:rsidP="002A74EC">
      <w:pPr>
        <w:spacing w:after="0"/>
        <w:ind w:left="340" w:hanging="340"/>
        <w:rPr>
          <w:rFonts w:ascii="Arial" w:hAnsi="Arial" w:cs="Arial"/>
        </w:rPr>
      </w:pPr>
    </w:p>
    <w:p w:rsidR="002A74EC" w:rsidRPr="00644E45" w:rsidRDefault="002A74EC" w:rsidP="002A74EC">
      <w:pPr>
        <w:numPr>
          <w:ilvl w:val="0"/>
          <w:numId w:val="17"/>
        </w:numPr>
        <w:spacing w:after="0" w:line="240" w:lineRule="auto"/>
        <w:ind w:left="340" w:hanging="340"/>
        <w:jc w:val="both"/>
        <w:rPr>
          <w:rFonts w:ascii="Arial" w:hAnsi="Arial" w:cs="Arial"/>
        </w:rPr>
      </w:pPr>
      <w:r w:rsidRPr="00644E45">
        <w:rPr>
          <w:rFonts w:ascii="Arial" w:hAnsi="Arial" w:cs="Arial"/>
        </w:rPr>
        <w:t>Práva a závazky vyplývající ze smlouvy nejsou bez projednání a odsouhlasení obou smluvních stran přenosná na jiné subjekty. Práva a závazky neuvedené v této rámcové smlouvě mohou být řešeny samostatnou smlouvou.</w:t>
      </w:r>
    </w:p>
    <w:p w:rsidR="002A74EC" w:rsidRPr="00644E45" w:rsidRDefault="002A74EC" w:rsidP="002A74EC">
      <w:pPr>
        <w:spacing w:after="0"/>
        <w:ind w:left="340" w:hanging="340"/>
        <w:rPr>
          <w:rFonts w:ascii="Arial" w:hAnsi="Arial" w:cs="Arial"/>
        </w:rPr>
      </w:pPr>
    </w:p>
    <w:p w:rsidR="002A74EC" w:rsidRPr="00644E45" w:rsidRDefault="002A74EC" w:rsidP="002A74EC">
      <w:pPr>
        <w:numPr>
          <w:ilvl w:val="0"/>
          <w:numId w:val="17"/>
        </w:numPr>
        <w:spacing w:after="0" w:line="240" w:lineRule="auto"/>
        <w:ind w:left="340" w:hanging="340"/>
        <w:jc w:val="both"/>
        <w:rPr>
          <w:rFonts w:ascii="Arial" w:hAnsi="Arial" w:cs="Arial"/>
        </w:rPr>
      </w:pPr>
      <w:r w:rsidRPr="00644E45">
        <w:rPr>
          <w:rFonts w:ascii="Arial" w:hAnsi="Arial" w:cs="Arial"/>
        </w:rPr>
        <w:t>Objednatel si vyhrazuje právo okamžitě zastavit činnost zhotovitele. Ústní požadavek na zastavení činnosti musí být bez zbytečných průtahů doplněn písemnou formou. Nesouhlas druhé strany nemá odkladný účinek. Právo druhé strany na soudní rozhodnutí o neoprávněnosti zastavení činnosti a s tím související škody, tímto ustanovením není dotčeno.</w:t>
      </w:r>
    </w:p>
    <w:p w:rsidR="002A74EC" w:rsidRPr="00644E45" w:rsidRDefault="002A74EC" w:rsidP="002A74EC">
      <w:pPr>
        <w:spacing w:after="0"/>
        <w:rPr>
          <w:rFonts w:ascii="Arial" w:hAnsi="Arial" w:cs="Arial"/>
        </w:rPr>
      </w:pPr>
    </w:p>
    <w:p w:rsidR="002A74EC" w:rsidRPr="00644E45" w:rsidRDefault="002A74EC" w:rsidP="002A74EC">
      <w:pPr>
        <w:spacing w:after="0"/>
        <w:rPr>
          <w:rFonts w:ascii="Arial" w:hAnsi="Arial" w:cs="Arial"/>
        </w:rPr>
      </w:pPr>
    </w:p>
    <w:p w:rsidR="002A74EC" w:rsidRPr="00644E45" w:rsidRDefault="002A74EC" w:rsidP="002A74EC">
      <w:pPr>
        <w:spacing w:after="0"/>
        <w:jc w:val="center"/>
        <w:rPr>
          <w:rFonts w:ascii="Arial" w:hAnsi="Arial" w:cs="Arial"/>
          <w:b/>
        </w:rPr>
      </w:pPr>
      <w:r w:rsidRPr="00644E45">
        <w:rPr>
          <w:rFonts w:ascii="Arial" w:hAnsi="Arial" w:cs="Arial"/>
          <w:b/>
        </w:rPr>
        <w:t xml:space="preserve">Čl. VI. </w:t>
      </w:r>
    </w:p>
    <w:p w:rsidR="002A74EC" w:rsidRPr="00644E45" w:rsidRDefault="002A74EC" w:rsidP="002A74EC">
      <w:pPr>
        <w:spacing w:after="0"/>
        <w:jc w:val="center"/>
        <w:rPr>
          <w:rFonts w:ascii="Arial" w:hAnsi="Arial" w:cs="Arial"/>
          <w:b/>
        </w:rPr>
      </w:pPr>
      <w:r w:rsidRPr="00644E45">
        <w:rPr>
          <w:rFonts w:ascii="Arial" w:hAnsi="Arial" w:cs="Arial"/>
          <w:b/>
        </w:rPr>
        <w:t>SMLUVNÍ POKUTY</w:t>
      </w:r>
    </w:p>
    <w:p w:rsidR="002A74EC" w:rsidRPr="00644E45" w:rsidRDefault="002A74EC" w:rsidP="002A74EC">
      <w:pPr>
        <w:spacing w:after="0"/>
        <w:jc w:val="center"/>
        <w:rPr>
          <w:rFonts w:ascii="Arial" w:hAnsi="Arial" w:cs="Arial"/>
          <w:b/>
        </w:rPr>
      </w:pPr>
    </w:p>
    <w:p w:rsidR="002A74EC" w:rsidRPr="00644E45" w:rsidRDefault="002A74EC" w:rsidP="002A74EC">
      <w:pPr>
        <w:numPr>
          <w:ilvl w:val="0"/>
          <w:numId w:val="18"/>
        </w:numPr>
        <w:spacing w:after="0" w:line="240" w:lineRule="auto"/>
        <w:ind w:left="340" w:hanging="340"/>
        <w:jc w:val="both"/>
        <w:rPr>
          <w:rFonts w:ascii="Arial" w:hAnsi="Arial" w:cs="Arial"/>
        </w:rPr>
      </w:pPr>
      <w:r w:rsidRPr="00644E45">
        <w:rPr>
          <w:rFonts w:ascii="Arial" w:hAnsi="Arial" w:cs="Arial"/>
        </w:rPr>
        <w:t>V případě prodlení úhrady faktury zhotovitele, uhradí objednatel smluvní pokutu ve výši 0,05 % z nezaplacené částky za každý den prodlení.</w:t>
      </w:r>
    </w:p>
    <w:p w:rsidR="002A74EC" w:rsidRPr="00644E45" w:rsidRDefault="002A74EC" w:rsidP="002A74EC">
      <w:pPr>
        <w:spacing w:after="0"/>
        <w:ind w:left="340" w:hanging="340"/>
        <w:rPr>
          <w:rFonts w:ascii="Arial" w:hAnsi="Arial" w:cs="Arial"/>
        </w:rPr>
      </w:pPr>
    </w:p>
    <w:p w:rsidR="002A74EC" w:rsidRPr="00644E45" w:rsidRDefault="002A74EC" w:rsidP="002A74EC">
      <w:pPr>
        <w:numPr>
          <w:ilvl w:val="0"/>
          <w:numId w:val="18"/>
        </w:numPr>
        <w:spacing w:after="0" w:line="240" w:lineRule="auto"/>
        <w:ind w:left="340" w:hanging="340"/>
        <w:jc w:val="both"/>
        <w:rPr>
          <w:rFonts w:ascii="Arial" w:hAnsi="Arial" w:cs="Arial"/>
        </w:rPr>
      </w:pPr>
      <w:r w:rsidRPr="00644E45">
        <w:rPr>
          <w:rFonts w:ascii="Arial" w:hAnsi="Arial" w:cs="Arial"/>
        </w:rPr>
        <w:t>V případě nedodržení sjednaných časových termínů se smluvní strany dohodly na smluvní pokutě 1.000 Kč za každý jeden den prodlení.</w:t>
      </w:r>
    </w:p>
    <w:p w:rsidR="002A74EC" w:rsidRPr="00644E45" w:rsidRDefault="002A74EC" w:rsidP="002A74EC">
      <w:pPr>
        <w:spacing w:after="0"/>
        <w:ind w:left="340" w:hanging="340"/>
        <w:rPr>
          <w:rFonts w:ascii="Arial" w:hAnsi="Arial" w:cs="Arial"/>
        </w:rPr>
      </w:pPr>
    </w:p>
    <w:p w:rsidR="002A74EC" w:rsidRPr="00644E45" w:rsidRDefault="002A74EC" w:rsidP="002A74EC">
      <w:pPr>
        <w:numPr>
          <w:ilvl w:val="0"/>
          <w:numId w:val="18"/>
        </w:numPr>
        <w:spacing w:after="0" w:line="240" w:lineRule="auto"/>
        <w:ind w:left="340" w:hanging="340"/>
        <w:jc w:val="both"/>
        <w:rPr>
          <w:rFonts w:ascii="Arial" w:hAnsi="Arial" w:cs="Arial"/>
        </w:rPr>
      </w:pPr>
      <w:r w:rsidRPr="00644E45">
        <w:rPr>
          <w:rFonts w:ascii="Arial" w:hAnsi="Arial" w:cs="Arial"/>
        </w:rPr>
        <w:t>V případě vzniku škody objednateli činností zhotovitele nebo v případě dodání vadného díla, pokud půjde o vady neopravitelné, je objednatel oprávněn takto vzniklou škodu započíst proti plnění ve prospěch zhotovitele.</w:t>
      </w:r>
    </w:p>
    <w:p w:rsidR="002A74EC" w:rsidRPr="00644E45" w:rsidRDefault="002A74EC" w:rsidP="002A74EC">
      <w:pPr>
        <w:spacing w:after="0"/>
        <w:ind w:left="340" w:hanging="340"/>
        <w:rPr>
          <w:rFonts w:ascii="Arial" w:hAnsi="Arial" w:cs="Arial"/>
        </w:rPr>
      </w:pPr>
    </w:p>
    <w:p w:rsidR="002A74EC" w:rsidRPr="00644E45" w:rsidRDefault="002A74EC" w:rsidP="002A74EC">
      <w:pPr>
        <w:numPr>
          <w:ilvl w:val="0"/>
          <w:numId w:val="18"/>
        </w:numPr>
        <w:spacing w:after="0" w:line="240" w:lineRule="auto"/>
        <w:ind w:left="340" w:hanging="340"/>
        <w:jc w:val="both"/>
        <w:rPr>
          <w:rFonts w:ascii="Arial" w:hAnsi="Arial" w:cs="Arial"/>
        </w:rPr>
      </w:pPr>
      <w:r w:rsidRPr="00644E45">
        <w:rPr>
          <w:rFonts w:ascii="Arial" w:hAnsi="Arial" w:cs="Arial"/>
        </w:rPr>
        <w:t xml:space="preserve">Za každý případ, kdy je při těžbě a přibližování činností zhotovitele poškozený a včas neošetřený strom neředěným </w:t>
      </w:r>
      <w:proofErr w:type="spellStart"/>
      <w:r w:rsidRPr="00644E45">
        <w:rPr>
          <w:rFonts w:ascii="Arial" w:hAnsi="Arial" w:cs="Arial"/>
        </w:rPr>
        <w:t>Sanatexem</w:t>
      </w:r>
      <w:proofErr w:type="spellEnd"/>
      <w:r w:rsidRPr="00644E45">
        <w:rPr>
          <w:rFonts w:ascii="Arial" w:hAnsi="Arial" w:cs="Arial"/>
        </w:rPr>
        <w:t>, uhradí zhotovitel objednateli smluvní pokutu 100 Kč za každý strom. Strom včas neošetřený je takový, který nebyl natřen nejdéle do konce pracovní směny na daném pracovišti.</w:t>
      </w:r>
    </w:p>
    <w:p w:rsidR="002A74EC" w:rsidRPr="00644E45" w:rsidRDefault="002A74EC" w:rsidP="002A74EC">
      <w:pPr>
        <w:spacing w:after="0"/>
        <w:ind w:left="340" w:hanging="340"/>
        <w:rPr>
          <w:rFonts w:ascii="Arial" w:hAnsi="Arial" w:cs="Arial"/>
        </w:rPr>
      </w:pPr>
    </w:p>
    <w:p w:rsidR="002A74EC" w:rsidRPr="00644E45" w:rsidRDefault="002A74EC" w:rsidP="002A74EC">
      <w:pPr>
        <w:numPr>
          <w:ilvl w:val="0"/>
          <w:numId w:val="18"/>
        </w:numPr>
        <w:spacing w:after="0" w:line="240" w:lineRule="auto"/>
        <w:ind w:left="340" w:hanging="340"/>
        <w:jc w:val="both"/>
        <w:rPr>
          <w:rFonts w:ascii="Arial" w:hAnsi="Arial" w:cs="Arial"/>
        </w:rPr>
      </w:pPr>
      <w:r w:rsidRPr="00644E45">
        <w:rPr>
          <w:rFonts w:ascii="Arial" w:hAnsi="Arial" w:cs="Arial"/>
        </w:rPr>
        <w:t xml:space="preserve">Na smluvní pokutu, při vzniku škody nebo v případě dodání vadného díla, pokud půjde o vady neopravitelné, bude vždy objednatelem vystavena samostatná faktura a tato bude započtena proti plnění ve prospěch zhotovitele. </w:t>
      </w:r>
    </w:p>
    <w:p w:rsidR="002A74EC" w:rsidRPr="00644E45" w:rsidRDefault="002A74EC" w:rsidP="002A74EC">
      <w:pPr>
        <w:pStyle w:val="Odstavecseseznamem"/>
        <w:spacing w:after="0"/>
        <w:ind w:left="340" w:hanging="340"/>
        <w:rPr>
          <w:rFonts w:ascii="Arial" w:hAnsi="Arial" w:cs="Arial"/>
          <w:color w:val="0070C0"/>
        </w:rPr>
      </w:pPr>
    </w:p>
    <w:p w:rsidR="002A74EC" w:rsidRPr="00644E45" w:rsidRDefault="002A74EC" w:rsidP="002A74EC">
      <w:pPr>
        <w:numPr>
          <w:ilvl w:val="0"/>
          <w:numId w:val="18"/>
        </w:numPr>
        <w:spacing w:after="0" w:line="240" w:lineRule="auto"/>
        <w:ind w:left="340" w:hanging="340"/>
        <w:jc w:val="both"/>
        <w:rPr>
          <w:rFonts w:ascii="Arial" w:hAnsi="Arial" w:cs="Arial"/>
        </w:rPr>
      </w:pPr>
      <w:r w:rsidRPr="00644E45">
        <w:rPr>
          <w:rFonts w:ascii="Arial" w:hAnsi="Arial" w:cs="Arial"/>
        </w:rPr>
        <w:t>V případě zjištění výše uvedených vad a škod bude splatnost faktury zhotovitele prodloužena do doby odstranění vad, které budou uvedeny v zadávacím listu. Pokud nebude vada odstraněna do doby</w:t>
      </w:r>
      <w:r w:rsidRPr="00644E45">
        <w:rPr>
          <w:rFonts w:ascii="Arial" w:hAnsi="Arial" w:cs="Arial"/>
          <w:color w:val="0070C0"/>
        </w:rPr>
        <w:t xml:space="preserve"> </w:t>
      </w:r>
      <w:r w:rsidRPr="00644E45">
        <w:rPr>
          <w:rFonts w:ascii="Arial" w:hAnsi="Arial" w:cs="Arial"/>
        </w:rPr>
        <w:t xml:space="preserve">uvedené v zadávacím listu, vyhrazuje si objednatel právo tuto škodu odstranit na vlastní náklady a tyto započíst proti plnění zhotovitele. Splatnost faktury zhotovitele bude prodloužena do doby odstranění vady objednatelem a vyčíslení vzniklé škody. </w:t>
      </w:r>
    </w:p>
    <w:p w:rsidR="002A74EC" w:rsidRPr="00644E45" w:rsidRDefault="002A74EC" w:rsidP="002A74EC">
      <w:pPr>
        <w:spacing w:after="0"/>
        <w:rPr>
          <w:rFonts w:ascii="Arial" w:hAnsi="Arial" w:cs="Arial"/>
        </w:rPr>
      </w:pPr>
    </w:p>
    <w:p w:rsidR="002A74EC" w:rsidRPr="00644E45" w:rsidRDefault="002A74EC" w:rsidP="002A74EC">
      <w:pPr>
        <w:spacing w:after="0"/>
        <w:rPr>
          <w:rFonts w:ascii="Arial" w:hAnsi="Arial" w:cs="Arial"/>
        </w:rPr>
      </w:pPr>
    </w:p>
    <w:p w:rsidR="002A74EC" w:rsidRPr="00644E45" w:rsidRDefault="002A74EC" w:rsidP="002A74EC">
      <w:pPr>
        <w:spacing w:after="0"/>
        <w:jc w:val="center"/>
        <w:rPr>
          <w:rFonts w:ascii="Arial" w:hAnsi="Arial" w:cs="Arial"/>
          <w:b/>
        </w:rPr>
      </w:pPr>
      <w:r w:rsidRPr="00644E45">
        <w:rPr>
          <w:rFonts w:ascii="Arial" w:hAnsi="Arial" w:cs="Arial"/>
          <w:b/>
        </w:rPr>
        <w:t xml:space="preserve">Čl. VII. </w:t>
      </w:r>
    </w:p>
    <w:p w:rsidR="002A74EC" w:rsidRPr="00644E45" w:rsidRDefault="002A74EC" w:rsidP="002A74EC">
      <w:pPr>
        <w:spacing w:after="0"/>
        <w:jc w:val="center"/>
        <w:rPr>
          <w:rFonts w:ascii="Arial" w:hAnsi="Arial" w:cs="Arial"/>
          <w:b/>
        </w:rPr>
      </w:pPr>
      <w:r w:rsidRPr="00644E45">
        <w:rPr>
          <w:rFonts w:ascii="Arial" w:hAnsi="Arial" w:cs="Arial"/>
          <w:b/>
        </w:rPr>
        <w:t>ZÁVĚREČNÁ USTANOVENÍ</w:t>
      </w:r>
    </w:p>
    <w:p w:rsidR="002A74EC" w:rsidRPr="00644E45" w:rsidRDefault="002A74EC" w:rsidP="002A74EC">
      <w:pPr>
        <w:spacing w:after="0"/>
        <w:jc w:val="center"/>
        <w:rPr>
          <w:rFonts w:ascii="Arial" w:hAnsi="Arial" w:cs="Arial"/>
          <w:b/>
        </w:rPr>
      </w:pPr>
    </w:p>
    <w:p w:rsidR="002A74EC" w:rsidRPr="00644E45" w:rsidRDefault="002A74EC" w:rsidP="002A74EC">
      <w:pPr>
        <w:numPr>
          <w:ilvl w:val="0"/>
          <w:numId w:val="19"/>
        </w:numPr>
        <w:spacing w:after="0" w:line="240" w:lineRule="auto"/>
        <w:ind w:left="340" w:hanging="340"/>
        <w:jc w:val="both"/>
        <w:rPr>
          <w:rFonts w:ascii="Arial" w:hAnsi="Arial" w:cs="Arial"/>
        </w:rPr>
      </w:pPr>
      <w:r w:rsidRPr="00644E45">
        <w:rPr>
          <w:rFonts w:ascii="Arial" w:hAnsi="Arial" w:cs="Arial"/>
        </w:rPr>
        <w:t>Tato smlouva vzniká dohodou smluvních stran na celém jejím obsahu</w:t>
      </w:r>
      <w:r w:rsidR="00E7643C">
        <w:rPr>
          <w:rFonts w:ascii="Arial" w:hAnsi="Arial" w:cs="Arial"/>
        </w:rPr>
        <w:t>.</w:t>
      </w:r>
      <w:r w:rsidRPr="00644E45">
        <w:rPr>
          <w:rFonts w:ascii="Arial" w:hAnsi="Arial" w:cs="Arial"/>
        </w:rPr>
        <w:t xml:space="preserve"> </w:t>
      </w:r>
    </w:p>
    <w:p w:rsidR="002A74EC" w:rsidRPr="00644E45" w:rsidRDefault="002A74EC" w:rsidP="002A74EC">
      <w:pPr>
        <w:spacing w:after="0" w:line="240" w:lineRule="auto"/>
        <w:ind w:left="340" w:hanging="340"/>
        <w:rPr>
          <w:rFonts w:ascii="Arial" w:hAnsi="Arial" w:cs="Arial"/>
        </w:rPr>
      </w:pPr>
    </w:p>
    <w:p w:rsidR="002A74EC" w:rsidRPr="00644E45" w:rsidRDefault="002A74EC" w:rsidP="002A74EC">
      <w:pPr>
        <w:numPr>
          <w:ilvl w:val="0"/>
          <w:numId w:val="19"/>
        </w:numPr>
        <w:spacing w:after="0" w:line="240" w:lineRule="auto"/>
        <w:ind w:left="340" w:hanging="340"/>
        <w:jc w:val="both"/>
        <w:rPr>
          <w:rFonts w:ascii="Arial" w:hAnsi="Arial" w:cs="Arial"/>
        </w:rPr>
      </w:pPr>
      <w:r w:rsidRPr="00644E45">
        <w:rPr>
          <w:rFonts w:ascii="Arial" w:hAnsi="Arial" w:cs="Arial"/>
        </w:rPr>
        <w:t>Tato smlouva může být měněna, doplněna, případně zrušena pouze dohodou smluvních stran, a to písemnými dodatky výslovně nazvanými „Dodatek k rámcové smlouvě“ číslovanými vzestupnou řadou, podepsanými oprávněnými zástupci obou smluvních stran.</w:t>
      </w:r>
    </w:p>
    <w:p w:rsidR="002A74EC" w:rsidRPr="00644E45" w:rsidRDefault="002A74EC" w:rsidP="002A74EC">
      <w:pPr>
        <w:spacing w:after="0" w:line="240" w:lineRule="auto"/>
        <w:ind w:left="340" w:hanging="340"/>
        <w:rPr>
          <w:rFonts w:ascii="Arial" w:hAnsi="Arial" w:cs="Arial"/>
        </w:rPr>
      </w:pPr>
    </w:p>
    <w:p w:rsidR="002A74EC" w:rsidRPr="00644E45" w:rsidRDefault="002A74EC" w:rsidP="002A74EC">
      <w:pPr>
        <w:numPr>
          <w:ilvl w:val="0"/>
          <w:numId w:val="19"/>
        </w:numPr>
        <w:spacing w:after="0" w:line="240" w:lineRule="auto"/>
        <w:ind w:left="340" w:hanging="340"/>
        <w:jc w:val="both"/>
        <w:rPr>
          <w:rFonts w:ascii="Arial" w:hAnsi="Arial" w:cs="Arial"/>
        </w:rPr>
      </w:pPr>
      <w:r w:rsidRPr="00644E45">
        <w:rPr>
          <w:rFonts w:ascii="Arial" w:hAnsi="Arial" w:cs="Arial"/>
        </w:rPr>
        <w:t>Tato smlouva nezakládá mezi smluvními stranami vztah výlučnosti či exkluzivity, ani vztah pracovní, služební či jiné závislosti, když zhotovitel výslovně prohlašuje, že o vznik výlučnosti či exkluzivity, ani pracovní, služební či jiné závislosti na objednateli nemá zájem. Obě smluvní strany jsou s ohledem na to jako samostatné a na sobě navzájem nezávislé subjekty oprávněny i po uzavření této smlouvy uzavírat další smlouvy o dílo obdobného charakteru s jakýmikoliv třetími subjekty.</w:t>
      </w:r>
    </w:p>
    <w:p w:rsidR="002A74EC" w:rsidRPr="00644E45" w:rsidRDefault="002A74EC" w:rsidP="002A74EC">
      <w:pPr>
        <w:spacing w:after="0" w:line="240" w:lineRule="auto"/>
        <w:ind w:left="340" w:hanging="340"/>
        <w:rPr>
          <w:rFonts w:ascii="Arial" w:hAnsi="Arial" w:cs="Arial"/>
        </w:rPr>
      </w:pPr>
    </w:p>
    <w:p w:rsidR="002A74EC" w:rsidRPr="00644E45" w:rsidRDefault="002A74EC" w:rsidP="002A74EC">
      <w:pPr>
        <w:numPr>
          <w:ilvl w:val="0"/>
          <w:numId w:val="19"/>
        </w:numPr>
        <w:spacing w:after="0" w:line="240" w:lineRule="auto"/>
        <w:ind w:left="340" w:hanging="340"/>
        <w:jc w:val="both"/>
        <w:rPr>
          <w:rFonts w:ascii="Arial" w:hAnsi="Arial" w:cs="Arial"/>
        </w:rPr>
      </w:pPr>
      <w:r w:rsidRPr="00644E45">
        <w:rPr>
          <w:rFonts w:ascii="Arial" w:hAnsi="Arial" w:cs="Arial"/>
        </w:rPr>
        <w:t>Zhotovitel prohlašuje, že je oprávněn uzavřít tuto smlouvu a že uzavřením této smlouvy neporušuje žádnou ze svých povinností stanovených právními předpisy nebo uložených státními orgány nebo vyplývajících ze souhlasu, povolení nebo dalších písemných nebo ústních dohod nebo smluv uzavřených mezi zhotovitelem a jakoukoli třetí osobou.</w:t>
      </w:r>
    </w:p>
    <w:p w:rsidR="002A74EC" w:rsidRPr="00644E45" w:rsidRDefault="002A74EC" w:rsidP="002A74EC">
      <w:pPr>
        <w:spacing w:after="0" w:line="240" w:lineRule="auto"/>
        <w:ind w:left="340" w:hanging="340"/>
        <w:rPr>
          <w:rFonts w:ascii="Arial" w:hAnsi="Arial" w:cs="Arial"/>
        </w:rPr>
      </w:pPr>
    </w:p>
    <w:p w:rsidR="002A74EC" w:rsidRPr="00644E45" w:rsidRDefault="002A74EC" w:rsidP="002A74EC">
      <w:pPr>
        <w:numPr>
          <w:ilvl w:val="0"/>
          <w:numId w:val="19"/>
        </w:numPr>
        <w:spacing w:after="0" w:line="240" w:lineRule="auto"/>
        <w:ind w:left="340" w:hanging="340"/>
        <w:jc w:val="both"/>
        <w:rPr>
          <w:rFonts w:ascii="Arial" w:hAnsi="Arial" w:cs="Arial"/>
        </w:rPr>
      </w:pPr>
      <w:r w:rsidRPr="00644E45">
        <w:rPr>
          <w:rFonts w:ascii="Arial" w:hAnsi="Arial" w:cs="Arial"/>
        </w:rPr>
        <w:t xml:space="preserve">Obě smluvní strany potvrzují autentičnost této smlouvy svým podpisem. Zároveň smluvní strany prohlašují, že si tuto smlouvu přečetly, že tato smlouva nebyla ujednána v tísni ani za jinak jednostranně nevýhodných podmínek. </w:t>
      </w:r>
    </w:p>
    <w:p w:rsidR="002A74EC" w:rsidRPr="00644E45" w:rsidRDefault="002A74EC" w:rsidP="002A74EC">
      <w:pPr>
        <w:spacing w:after="0" w:line="240" w:lineRule="auto"/>
        <w:ind w:left="340" w:hanging="340"/>
        <w:rPr>
          <w:rFonts w:ascii="Arial" w:hAnsi="Arial" w:cs="Arial"/>
        </w:rPr>
      </w:pPr>
    </w:p>
    <w:p w:rsidR="002A74EC" w:rsidRPr="00644E45" w:rsidRDefault="002A74EC" w:rsidP="002A74EC">
      <w:pPr>
        <w:numPr>
          <w:ilvl w:val="0"/>
          <w:numId w:val="19"/>
        </w:numPr>
        <w:spacing w:after="0" w:line="240" w:lineRule="auto"/>
        <w:ind w:left="340" w:hanging="340"/>
        <w:jc w:val="both"/>
        <w:rPr>
          <w:rFonts w:ascii="Arial" w:hAnsi="Arial" w:cs="Arial"/>
        </w:rPr>
      </w:pPr>
      <w:r w:rsidRPr="00644E45">
        <w:rPr>
          <w:rFonts w:ascii="Arial" w:hAnsi="Arial" w:cs="Arial"/>
        </w:rPr>
        <w:lastRenderedPageBreak/>
        <w:t xml:space="preserve">Tato smlouva je vyhotovena ve třech stejnopisech s platností originálu, z nichž objednatel obdrží dvě a zhotovitel jedno vyhotovení. </w:t>
      </w:r>
    </w:p>
    <w:p w:rsidR="002A74EC" w:rsidRPr="00644E45" w:rsidRDefault="002A74EC" w:rsidP="002A74EC">
      <w:pPr>
        <w:pStyle w:val="Odstavecseseznamem"/>
        <w:spacing w:after="0" w:line="240" w:lineRule="auto"/>
        <w:ind w:left="340" w:hanging="340"/>
        <w:rPr>
          <w:rFonts w:ascii="Arial" w:hAnsi="Arial" w:cs="Arial"/>
        </w:rPr>
      </w:pPr>
    </w:p>
    <w:p w:rsidR="002A74EC" w:rsidRPr="00644E45" w:rsidRDefault="002A74EC" w:rsidP="002A74EC">
      <w:pPr>
        <w:numPr>
          <w:ilvl w:val="0"/>
          <w:numId w:val="19"/>
        </w:numPr>
        <w:spacing w:after="0" w:line="240" w:lineRule="auto"/>
        <w:ind w:left="340" w:hanging="340"/>
        <w:jc w:val="both"/>
        <w:rPr>
          <w:rFonts w:ascii="Arial" w:hAnsi="Arial" w:cs="Arial"/>
        </w:rPr>
      </w:pPr>
      <w:r w:rsidRPr="00644E45">
        <w:rPr>
          <w:rFonts w:ascii="Arial" w:hAnsi="Arial" w:cs="Arial"/>
        </w:rPr>
        <w:t>Součástí této smlouvy jsou 2 přílohy: Příloha č. 1: Podrobné podmínky provádění lesnických</w:t>
      </w:r>
      <w:r>
        <w:rPr>
          <w:rFonts w:ascii="Arial" w:hAnsi="Arial" w:cs="Arial"/>
        </w:rPr>
        <w:t xml:space="preserve"> těžebních</w:t>
      </w:r>
      <w:r w:rsidRPr="00644E45">
        <w:rPr>
          <w:rFonts w:ascii="Arial" w:hAnsi="Arial" w:cs="Arial"/>
        </w:rPr>
        <w:t xml:space="preserve"> činností a Příloha č. 2: Vzor zadávacího listu.   </w:t>
      </w:r>
    </w:p>
    <w:p w:rsidR="002A74EC" w:rsidRPr="00644E45" w:rsidRDefault="002A74EC" w:rsidP="002A74EC">
      <w:pPr>
        <w:spacing w:after="0" w:line="240" w:lineRule="auto"/>
        <w:ind w:left="340" w:hanging="340"/>
        <w:rPr>
          <w:rFonts w:ascii="Arial" w:hAnsi="Arial" w:cs="Arial"/>
        </w:rPr>
      </w:pPr>
    </w:p>
    <w:p w:rsidR="002A74EC" w:rsidRPr="00644E45" w:rsidRDefault="002A74EC" w:rsidP="002A74EC">
      <w:pPr>
        <w:numPr>
          <w:ilvl w:val="0"/>
          <w:numId w:val="19"/>
        </w:numPr>
        <w:spacing w:after="0" w:line="240" w:lineRule="auto"/>
        <w:ind w:left="340" w:hanging="340"/>
        <w:jc w:val="both"/>
        <w:rPr>
          <w:rFonts w:ascii="Arial" w:hAnsi="Arial" w:cs="Arial"/>
        </w:rPr>
      </w:pPr>
      <w:r w:rsidRPr="00644E45">
        <w:rPr>
          <w:rFonts w:ascii="Arial" w:hAnsi="Arial" w:cs="Arial"/>
        </w:rPr>
        <w:t>Skutečnosti a další podmínky v této smlouvě neuvedené se řídí platným zněním Občanského zákoníku.</w:t>
      </w:r>
    </w:p>
    <w:p w:rsidR="002A74EC" w:rsidRPr="00644E45" w:rsidRDefault="002A74EC" w:rsidP="002A74EC">
      <w:pPr>
        <w:spacing w:after="0" w:line="240" w:lineRule="auto"/>
        <w:ind w:left="340" w:hanging="340"/>
        <w:rPr>
          <w:rFonts w:ascii="Arial" w:hAnsi="Arial" w:cs="Arial"/>
        </w:rPr>
      </w:pPr>
    </w:p>
    <w:p w:rsidR="002A74EC" w:rsidRPr="00644E45" w:rsidRDefault="002A74EC" w:rsidP="002A74EC">
      <w:pPr>
        <w:numPr>
          <w:ilvl w:val="0"/>
          <w:numId w:val="19"/>
        </w:numPr>
        <w:spacing w:after="0" w:line="240" w:lineRule="auto"/>
        <w:ind w:left="340" w:hanging="340"/>
        <w:jc w:val="both"/>
        <w:rPr>
          <w:rFonts w:ascii="Arial" w:hAnsi="Arial" w:cs="Arial"/>
        </w:rPr>
      </w:pPr>
      <w:r w:rsidRPr="00644E45">
        <w:rPr>
          <w:rFonts w:ascii="Arial" w:hAnsi="Arial" w:cs="Arial"/>
        </w:rPr>
        <w:t>Obě strany prohlašují, že veškeré spory z této smlouvy vzniklé, budou řešeny přednostně smírčí cestou.</w:t>
      </w:r>
    </w:p>
    <w:p w:rsidR="002A74EC" w:rsidRPr="00644E45" w:rsidRDefault="002A74EC" w:rsidP="002A74EC">
      <w:pPr>
        <w:pStyle w:val="Odstavecseseznamem"/>
        <w:spacing w:after="0" w:line="240" w:lineRule="auto"/>
        <w:ind w:left="340" w:hanging="340"/>
        <w:rPr>
          <w:rFonts w:ascii="Arial" w:hAnsi="Arial" w:cs="Arial"/>
        </w:rPr>
      </w:pPr>
    </w:p>
    <w:p w:rsidR="002A74EC" w:rsidRPr="00644E45" w:rsidRDefault="002A74EC" w:rsidP="002A74EC">
      <w:pPr>
        <w:numPr>
          <w:ilvl w:val="0"/>
          <w:numId w:val="19"/>
        </w:numPr>
        <w:spacing w:after="0" w:line="240" w:lineRule="auto"/>
        <w:ind w:left="340" w:hanging="340"/>
        <w:jc w:val="both"/>
        <w:rPr>
          <w:rFonts w:ascii="Arial" w:hAnsi="Arial" w:cs="Arial"/>
        </w:rPr>
      </w:pPr>
      <w:r w:rsidRPr="00644E45">
        <w:rPr>
          <w:rFonts w:ascii="Arial" w:hAnsi="Arial" w:cs="Arial"/>
        </w:rPr>
        <w:t>Odpovědnos</w:t>
      </w:r>
      <w:r>
        <w:rPr>
          <w:rFonts w:ascii="Arial" w:hAnsi="Arial" w:cs="Arial"/>
        </w:rPr>
        <w:t>t za řádně převzatou práci nese</w:t>
      </w:r>
      <w:r w:rsidRPr="00644E45">
        <w:rPr>
          <w:rFonts w:ascii="Arial" w:hAnsi="Arial" w:cs="Arial"/>
        </w:rPr>
        <w:t xml:space="preserve"> zástupce objednatele ve věcech technických.</w:t>
      </w:r>
    </w:p>
    <w:p w:rsidR="002A74EC" w:rsidRPr="00644E45" w:rsidRDefault="002A74EC" w:rsidP="002A74EC">
      <w:pPr>
        <w:pStyle w:val="Odstavecseseznamem"/>
        <w:spacing w:after="0" w:line="240" w:lineRule="auto"/>
        <w:ind w:left="340" w:hanging="340"/>
        <w:rPr>
          <w:rFonts w:ascii="Arial" w:hAnsi="Arial" w:cs="Arial"/>
        </w:rPr>
      </w:pPr>
    </w:p>
    <w:p w:rsidR="002A74EC" w:rsidRPr="00644E45" w:rsidRDefault="002A74EC" w:rsidP="002A74EC">
      <w:pPr>
        <w:numPr>
          <w:ilvl w:val="0"/>
          <w:numId w:val="19"/>
        </w:numPr>
        <w:spacing w:after="0" w:line="240" w:lineRule="auto"/>
        <w:ind w:left="340" w:hanging="340"/>
        <w:jc w:val="both"/>
        <w:rPr>
          <w:rFonts w:ascii="Arial" w:hAnsi="Arial" w:cs="Arial"/>
        </w:rPr>
      </w:pPr>
      <w:r w:rsidRPr="00644E45">
        <w:rPr>
          <w:rFonts w:ascii="Arial" w:hAnsi="Arial" w:cs="Arial"/>
        </w:rPr>
        <w:t>Smluvní strany souhlasí s tím, že obsah smlouvy není obchodním tajemstvím a smluvní strany mohou smlouvu zveřejnit v rozsahu a za podmínek, jež vyplývají z obecně závazných právních předpisů.</w:t>
      </w:r>
    </w:p>
    <w:p w:rsidR="002A74EC" w:rsidRPr="00644E45" w:rsidRDefault="002A74EC" w:rsidP="002A74EC">
      <w:pPr>
        <w:pStyle w:val="Odstavecseseznamem"/>
        <w:spacing w:after="0" w:line="240" w:lineRule="auto"/>
        <w:ind w:left="340" w:hanging="340"/>
        <w:rPr>
          <w:rFonts w:ascii="Arial" w:hAnsi="Arial" w:cs="Arial"/>
        </w:rPr>
      </w:pPr>
    </w:p>
    <w:p w:rsidR="002A74EC" w:rsidRPr="00644E45" w:rsidRDefault="002A74EC" w:rsidP="002A74EC">
      <w:pPr>
        <w:numPr>
          <w:ilvl w:val="0"/>
          <w:numId w:val="19"/>
        </w:numPr>
        <w:spacing w:after="0" w:line="240" w:lineRule="auto"/>
        <w:ind w:left="340" w:hanging="340"/>
        <w:jc w:val="both"/>
        <w:rPr>
          <w:rFonts w:ascii="Arial" w:hAnsi="Arial" w:cs="Arial"/>
        </w:rPr>
      </w:pPr>
      <w:r w:rsidRPr="00644E45">
        <w:rPr>
          <w:rFonts w:ascii="Arial" w:hAnsi="Arial" w:cs="Arial"/>
        </w:rPr>
        <w:t>Smluvní strany souhlasí s tím, že smlouva bude zveřejněna v registru smluv dle příslušných ustanovení zákona č. 340/2015 Sb., o zvláštních podmínkách účinnosti některých smluv, uveřejňování těchto smluv a o registru smluv (zákon o registru smluv).</w:t>
      </w:r>
    </w:p>
    <w:p w:rsidR="002A74EC" w:rsidRPr="00644E45" w:rsidRDefault="002A74EC" w:rsidP="002A74EC">
      <w:pPr>
        <w:pStyle w:val="Odstavecseseznamem"/>
        <w:spacing w:after="0" w:line="240" w:lineRule="auto"/>
        <w:ind w:left="340" w:hanging="340"/>
        <w:rPr>
          <w:rFonts w:ascii="Arial" w:hAnsi="Arial" w:cs="Arial"/>
        </w:rPr>
      </w:pPr>
    </w:p>
    <w:p w:rsidR="002A74EC" w:rsidRDefault="002A74EC" w:rsidP="002A74EC">
      <w:pPr>
        <w:numPr>
          <w:ilvl w:val="0"/>
          <w:numId w:val="19"/>
        </w:numPr>
        <w:spacing w:after="0" w:line="240" w:lineRule="auto"/>
        <w:ind w:left="340" w:hanging="340"/>
        <w:jc w:val="both"/>
        <w:rPr>
          <w:rFonts w:ascii="Arial" w:hAnsi="Arial" w:cs="Arial"/>
        </w:rPr>
      </w:pPr>
      <w:r w:rsidRPr="00644E45">
        <w:rPr>
          <w:rFonts w:ascii="Arial" w:hAnsi="Arial" w:cs="Arial"/>
        </w:rPr>
        <w:t>Smluvní strany se dohodly, že zákonnou povinnost dle § 5 odst. 2 zákona o registru smluv splní objednatel, Město Šternberk.</w:t>
      </w:r>
    </w:p>
    <w:p w:rsidR="002A74EC" w:rsidRDefault="002A74EC" w:rsidP="002A74EC">
      <w:pPr>
        <w:pStyle w:val="Odstavecseseznamem"/>
        <w:spacing w:after="0" w:line="240" w:lineRule="auto"/>
        <w:rPr>
          <w:rFonts w:ascii="Arial" w:hAnsi="Arial" w:cs="Arial"/>
        </w:rPr>
      </w:pPr>
    </w:p>
    <w:p w:rsidR="002A74EC" w:rsidRPr="000E6EAA" w:rsidRDefault="002A74EC" w:rsidP="002A74EC">
      <w:pPr>
        <w:numPr>
          <w:ilvl w:val="0"/>
          <w:numId w:val="19"/>
        </w:numPr>
        <w:spacing w:after="0" w:line="240" w:lineRule="auto"/>
        <w:ind w:left="340" w:hanging="340"/>
        <w:jc w:val="both"/>
        <w:rPr>
          <w:rFonts w:ascii="Arial" w:hAnsi="Arial" w:cs="Arial"/>
        </w:rPr>
      </w:pPr>
      <w:r w:rsidRPr="000E6EAA">
        <w:rPr>
          <w:rFonts w:ascii="Arial" w:hAnsi="Arial" w:cs="Arial"/>
          <w:u w:val="single"/>
        </w:rPr>
        <w:t>Doložka platnosti právního jednání města dle § 41 zákona č. 128/2000 Sb., o obcích (obecní zřízení), ve znění pozdějších předpisů:</w:t>
      </w:r>
    </w:p>
    <w:p w:rsidR="002A74EC" w:rsidRDefault="002A74EC" w:rsidP="002A74EC">
      <w:pPr>
        <w:spacing w:after="0" w:line="256" w:lineRule="auto"/>
        <w:jc w:val="both"/>
        <w:rPr>
          <w:rFonts w:ascii="Arial" w:hAnsi="Arial" w:cs="Arial"/>
        </w:rPr>
      </w:pPr>
      <w:r>
        <w:rPr>
          <w:rFonts w:ascii="Arial" w:hAnsi="Arial" w:cs="Arial"/>
        </w:rPr>
        <w:t xml:space="preserve">      Na straně objednatele </w:t>
      </w:r>
      <w:r>
        <w:rPr>
          <w:rFonts w:ascii="Arial" w:hAnsi="Arial" w:cs="Arial"/>
          <w:color w:val="000000"/>
        </w:rPr>
        <w:t>rozhodl o uzavření této smlouvy</w:t>
      </w:r>
      <w:r>
        <w:rPr>
          <w:rFonts w:ascii="Arial" w:hAnsi="Arial" w:cs="Arial"/>
        </w:rPr>
        <w:t xml:space="preserve"> </w:t>
      </w:r>
      <w:r>
        <w:rPr>
          <w:rFonts w:ascii="Arial" w:hAnsi="Arial" w:cs="Arial"/>
          <w:color w:val="000000"/>
        </w:rPr>
        <w:t xml:space="preserve">starosta, kterému svěřila </w:t>
      </w:r>
      <w:r>
        <w:rPr>
          <w:rFonts w:ascii="Arial" w:hAnsi="Arial" w:cs="Arial"/>
        </w:rPr>
        <w:t>tuto</w:t>
      </w:r>
    </w:p>
    <w:p w:rsidR="002A74EC" w:rsidRDefault="002A74EC" w:rsidP="002A74EC">
      <w:pPr>
        <w:spacing w:after="0" w:line="256" w:lineRule="auto"/>
        <w:jc w:val="both"/>
        <w:rPr>
          <w:rFonts w:ascii="Arial" w:hAnsi="Arial" w:cs="Arial"/>
        </w:rPr>
      </w:pPr>
      <w:r>
        <w:rPr>
          <w:rFonts w:ascii="Arial" w:hAnsi="Arial" w:cs="Arial"/>
        </w:rPr>
        <w:t xml:space="preserve">      </w:t>
      </w:r>
      <w:r>
        <w:rPr>
          <w:rFonts w:ascii="Arial" w:hAnsi="Arial" w:cs="Arial"/>
          <w:color w:val="000000"/>
        </w:rPr>
        <w:t>pravomoc</w:t>
      </w:r>
      <w:r>
        <w:rPr>
          <w:rFonts w:ascii="Arial" w:hAnsi="Arial" w:cs="Arial"/>
          <w:color w:val="0070C0"/>
        </w:rPr>
        <w:t xml:space="preserve"> </w:t>
      </w:r>
      <w:r>
        <w:rPr>
          <w:rFonts w:ascii="Arial" w:hAnsi="Arial" w:cs="Arial"/>
        </w:rPr>
        <w:t>Rada města Šternberka</w:t>
      </w:r>
      <w:r>
        <w:rPr>
          <w:rFonts w:ascii="Arial" w:hAnsi="Arial" w:cs="Arial"/>
          <w:color w:val="000000"/>
        </w:rPr>
        <w:t xml:space="preserve"> </w:t>
      </w:r>
      <w:r>
        <w:rPr>
          <w:rFonts w:ascii="Arial" w:hAnsi="Arial" w:cs="Arial"/>
        </w:rPr>
        <w:t>usnesením č.</w:t>
      </w:r>
      <w:r>
        <w:rPr>
          <w:rFonts w:ascii="Arial" w:hAnsi="Arial" w:cs="Arial"/>
          <w:color w:val="000000"/>
        </w:rPr>
        <w:t xml:space="preserve"> 1654/47 ze dne </w:t>
      </w:r>
      <w:proofErr w:type="gramStart"/>
      <w:r>
        <w:rPr>
          <w:rFonts w:ascii="Arial" w:hAnsi="Arial" w:cs="Arial"/>
          <w:color w:val="000000"/>
        </w:rPr>
        <w:t>06.02.2017</w:t>
      </w:r>
      <w:proofErr w:type="gramEnd"/>
      <w:r>
        <w:rPr>
          <w:rFonts w:ascii="Arial" w:hAnsi="Arial" w:cs="Arial"/>
          <w:color w:val="000000"/>
        </w:rPr>
        <w:t>.</w:t>
      </w:r>
    </w:p>
    <w:p w:rsidR="002A74EC" w:rsidRPr="00644E45" w:rsidRDefault="002A74EC" w:rsidP="002A74EC">
      <w:pPr>
        <w:spacing w:after="0" w:line="240" w:lineRule="auto"/>
        <w:ind w:left="360"/>
        <w:jc w:val="both"/>
        <w:rPr>
          <w:rFonts w:ascii="Arial" w:hAnsi="Arial" w:cs="Arial"/>
        </w:rPr>
      </w:pPr>
    </w:p>
    <w:p w:rsidR="002A74EC" w:rsidRPr="00644E45" w:rsidRDefault="002A74EC" w:rsidP="002A74EC">
      <w:pPr>
        <w:spacing w:after="0" w:line="240" w:lineRule="auto"/>
        <w:ind w:left="340" w:hanging="340"/>
        <w:rPr>
          <w:rFonts w:ascii="Arial" w:hAnsi="Arial" w:cs="Arial"/>
        </w:rPr>
      </w:pPr>
    </w:p>
    <w:p w:rsidR="002A74EC" w:rsidRPr="00644E45" w:rsidRDefault="002A74EC" w:rsidP="002A74EC">
      <w:pPr>
        <w:spacing w:after="0"/>
        <w:ind w:left="340" w:hanging="340"/>
        <w:rPr>
          <w:rFonts w:ascii="Arial" w:hAnsi="Arial" w:cs="Arial"/>
        </w:rPr>
      </w:pPr>
    </w:p>
    <w:p w:rsidR="002A74EC" w:rsidRPr="00644E45" w:rsidRDefault="002A74EC" w:rsidP="002A74EC">
      <w:pPr>
        <w:spacing w:after="0"/>
        <w:rPr>
          <w:rFonts w:ascii="Arial" w:hAnsi="Arial"/>
        </w:rPr>
      </w:pPr>
      <w:r w:rsidRPr="00644E45">
        <w:rPr>
          <w:rFonts w:ascii="Arial" w:hAnsi="Arial"/>
        </w:rPr>
        <w:t>Ve Šternberku dne</w:t>
      </w:r>
      <w:r>
        <w:rPr>
          <w:rFonts w:ascii="Arial" w:hAnsi="Arial"/>
        </w:rPr>
        <w:t xml:space="preserve"> </w:t>
      </w:r>
      <w:r w:rsidRPr="00644E45">
        <w:rPr>
          <w:rFonts w:ascii="Arial" w:hAnsi="Arial"/>
        </w:rPr>
        <w:tab/>
      </w:r>
    </w:p>
    <w:p w:rsidR="001E4D78" w:rsidRPr="00644E45" w:rsidRDefault="001E4D78" w:rsidP="00FE0FC1">
      <w:pPr>
        <w:spacing w:after="0"/>
        <w:rPr>
          <w:rFonts w:ascii="Arial" w:hAnsi="Arial"/>
        </w:rPr>
      </w:pPr>
    </w:p>
    <w:p w:rsidR="001F4375" w:rsidRPr="00644E45" w:rsidRDefault="001F4375" w:rsidP="00FE0FC1">
      <w:pPr>
        <w:spacing w:after="0"/>
        <w:rPr>
          <w:rFonts w:ascii="Arial" w:hAnsi="Arial"/>
        </w:rPr>
      </w:pPr>
      <w:r w:rsidRPr="00644E45">
        <w:rPr>
          <w:rFonts w:ascii="Arial" w:hAnsi="Arial"/>
        </w:rPr>
        <w:t>Objednatel:</w:t>
      </w:r>
      <w:r w:rsidRPr="00644E45">
        <w:rPr>
          <w:rFonts w:ascii="Arial" w:hAnsi="Arial"/>
        </w:rPr>
        <w:tab/>
      </w:r>
      <w:r w:rsidRPr="00644E45">
        <w:rPr>
          <w:rFonts w:ascii="Arial" w:hAnsi="Arial"/>
        </w:rPr>
        <w:tab/>
      </w:r>
      <w:r w:rsidRPr="00644E45">
        <w:rPr>
          <w:rFonts w:ascii="Arial" w:hAnsi="Arial"/>
        </w:rPr>
        <w:tab/>
      </w:r>
      <w:r w:rsidRPr="00644E45">
        <w:rPr>
          <w:rFonts w:ascii="Arial" w:hAnsi="Arial"/>
        </w:rPr>
        <w:tab/>
      </w:r>
      <w:r w:rsidRPr="00644E45">
        <w:rPr>
          <w:rFonts w:ascii="Arial" w:hAnsi="Arial"/>
        </w:rPr>
        <w:tab/>
      </w:r>
      <w:r w:rsidRPr="00644E45">
        <w:rPr>
          <w:rFonts w:ascii="Arial" w:hAnsi="Arial"/>
        </w:rPr>
        <w:tab/>
        <w:t>Zhotovitel:</w:t>
      </w:r>
    </w:p>
    <w:p w:rsidR="001F4375" w:rsidRPr="00644E45" w:rsidRDefault="001F4375" w:rsidP="00FE0FC1">
      <w:pPr>
        <w:spacing w:after="0"/>
        <w:rPr>
          <w:rFonts w:ascii="Arial" w:hAnsi="Arial"/>
        </w:rPr>
      </w:pPr>
    </w:p>
    <w:p w:rsidR="001E4D78" w:rsidRPr="00644E45" w:rsidRDefault="001E4D78" w:rsidP="00FE0FC1">
      <w:pPr>
        <w:spacing w:after="0"/>
        <w:rPr>
          <w:rFonts w:ascii="Arial" w:hAnsi="Arial"/>
        </w:rPr>
      </w:pPr>
    </w:p>
    <w:p w:rsidR="001E4D78" w:rsidRDefault="001E4D78" w:rsidP="00FE0FC1">
      <w:pPr>
        <w:spacing w:after="0"/>
        <w:rPr>
          <w:rFonts w:ascii="Arial" w:hAnsi="Arial"/>
        </w:rPr>
      </w:pPr>
    </w:p>
    <w:p w:rsidR="009C47B0" w:rsidRPr="00644E45" w:rsidRDefault="009C47B0" w:rsidP="00FE0FC1">
      <w:pPr>
        <w:spacing w:after="0"/>
        <w:rPr>
          <w:rFonts w:ascii="Arial" w:hAnsi="Arial"/>
        </w:rPr>
      </w:pPr>
    </w:p>
    <w:p w:rsidR="001F4375" w:rsidRPr="00644E45" w:rsidRDefault="001F4375" w:rsidP="00FE0FC1">
      <w:pPr>
        <w:spacing w:after="0"/>
        <w:rPr>
          <w:rFonts w:ascii="Arial" w:hAnsi="Arial"/>
        </w:rPr>
      </w:pPr>
      <w:r w:rsidRPr="00644E45">
        <w:rPr>
          <w:rFonts w:ascii="Arial" w:hAnsi="Arial"/>
        </w:rPr>
        <w:tab/>
      </w:r>
      <w:r w:rsidRPr="00644E45">
        <w:rPr>
          <w:rFonts w:ascii="Arial" w:hAnsi="Arial"/>
        </w:rPr>
        <w:tab/>
      </w:r>
      <w:r w:rsidRPr="00644E45">
        <w:rPr>
          <w:rFonts w:ascii="Arial" w:hAnsi="Arial"/>
        </w:rPr>
        <w:tab/>
      </w:r>
      <w:r w:rsidRPr="00644E45">
        <w:rPr>
          <w:rFonts w:ascii="Arial" w:hAnsi="Arial"/>
        </w:rPr>
        <w:tab/>
      </w:r>
      <w:r w:rsidRPr="00644E45">
        <w:rPr>
          <w:rFonts w:ascii="Arial" w:hAnsi="Arial"/>
        </w:rPr>
        <w:tab/>
      </w:r>
    </w:p>
    <w:p w:rsidR="001F4375" w:rsidRPr="00644E45" w:rsidRDefault="001F4375" w:rsidP="00FE0FC1">
      <w:pPr>
        <w:spacing w:after="0"/>
        <w:rPr>
          <w:rFonts w:ascii="Arial" w:hAnsi="Arial"/>
        </w:rPr>
      </w:pPr>
      <w:r w:rsidRPr="00644E45">
        <w:rPr>
          <w:rFonts w:ascii="Arial" w:hAnsi="Arial"/>
        </w:rPr>
        <w:t>…......................………..…………….</w:t>
      </w:r>
      <w:r w:rsidRPr="00644E45">
        <w:rPr>
          <w:rFonts w:ascii="Arial" w:hAnsi="Arial"/>
        </w:rPr>
        <w:tab/>
      </w:r>
      <w:r w:rsidRPr="00644E45">
        <w:rPr>
          <w:rFonts w:ascii="Arial" w:hAnsi="Arial"/>
        </w:rPr>
        <w:tab/>
      </w:r>
      <w:r w:rsidRPr="00644E45">
        <w:rPr>
          <w:rFonts w:ascii="Arial" w:hAnsi="Arial"/>
        </w:rPr>
        <w:tab/>
        <w:t>.……................................................……</w:t>
      </w:r>
    </w:p>
    <w:p w:rsidR="001F4375" w:rsidRPr="00644E45" w:rsidRDefault="001F4375" w:rsidP="00FE0FC1">
      <w:pPr>
        <w:spacing w:after="0"/>
        <w:rPr>
          <w:rFonts w:ascii="Arial" w:hAnsi="Arial"/>
          <w:b/>
        </w:rPr>
      </w:pPr>
      <w:r w:rsidRPr="00644E45">
        <w:rPr>
          <w:rFonts w:ascii="Arial" w:hAnsi="Arial"/>
          <w:b/>
        </w:rPr>
        <w:t>Město Šternberk</w:t>
      </w:r>
      <w:r w:rsidRPr="00644E45">
        <w:rPr>
          <w:rFonts w:ascii="Arial" w:hAnsi="Arial"/>
          <w:b/>
        </w:rPr>
        <w:tab/>
      </w:r>
      <w:r w:rsidRPr="00644E45">
        <w:rPr>
          <w:rFonts w:ascii="Arial" w:hAnsi="Arial"/>
          <w:b/>
        </w:rPr>
        <w:tab/>
      </w:r>
      <w:r w:rsidRPr="00644E45">
        <w:rPr>
          <w:rFonts w:ascii="Arial" w:hAnsi="Arial"/>
          <w:b/>
        </w:rPr>
        <w:tab/>
      </w:r>
      <w:r w:rsidRPr="00644E45">
        <w:rPr>
          <w:rFonts w:ascii="Arial" w:hAnsi="Arial"/>
          <w:b/>
        </w:rPr>
        <w:tab/>
      </w:r>
      <w:r w:rsidRPr="00644E45">
        <w:rPr>
          <w:rFonts w:ascii="Arial" w:hAnsi="Arial"/>
          <w:b/>
        </w:rPr>
        <w:tab/>
      </w:r>
      <w:r w:rsidR="00671894" w:rsidRPr="00671894">
        <w:rPr>
          <w:rFonts w:ascii="Arial" w:hAnsi="Arial" w:cs="Arial"/>
          <w:b/>
        </w:rPr>
        <w:t>Jiří Fusek</w:t>
      </w:r>
    </w:p>
    <w:p w:rsidR="001F4375" w:rsidRPr="00644E45" w:rsidRDefault="001F4375" w:rsidP="00FE0FC1">
      <w:pPr>
        <w:spacing w:after="0"/>
        <w:rPr>
          <w:rFonts w:ascii="Verdana" w:hAnsi="Verdana"/>
          <w:caps/>
        </w:rPr>
      </w:pPr>
      <w:r w:rsidRPr="00644E45">
        <w:rPr>
          <w:rFonts w:ascii="Arial" w:hAnsi="Arial"/>
        </w:rPr>
        <w:t>Ing. Stanislav Orság, starosta</w:t>
      </w:r>
      <w:r w:rsidRPr="00644E45">
        <w:rPr>
          <w:rFonts w:ascii="Arial" w:hAnsi="Arial"/>
        </w:rPr>
        <w:tab/>
      </w:r>
      <w:r w:rsidR="001100C7" w:rsidRPr="00644E45">
        <w:rPr>
          <w:rFonts w:ascii="Arial" w:hAnsi="Arial"/>
        </w:rPr>
        <w:t xml:space="preserve"> </w:t>
      </w:r>
    </w:p>
    <w:p w:rsidR="000934F1" w:rsidRPr="00644E45" w:rsidRDefault="000934F1" w:rsidP="00FE0FC1">
      <w:pPr>
        <w:spacing w:after="0"/>
        <w:rPr>
          <w:rFonts w:ascii="Arial" w:hAnsi="Arial" w:cs="Arial"/>
        </w:rPr>
      </w:pPr>
    </w:p>
    <w:sectPr w:rsidR="000934F1" w:rsidRPr="00644E45" w:rsidSect="001E7F8B">
      <w:headerReference w:type="default" r:id="rId7"/>
      <w:headerReference w:type="firs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430F" w:rsidRDefault="00D7430F" w:rsidP="00B4768F">
      <w:pPr>
        <w:spacing w:after="0" w:line="240" w:lineRule="auto"/>
      </w:pPr>
      <w:r>
        <w:separator/>
      </w:r>
    </w:p>
  </w:endnote>
  <w:endnote w:type="continuationSeparator" w:id="0">
    <w:p w:rsidR="00D7430F" w:rsidRDefault="00D7430F" w:rsidP="00B476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430F" w:rsidRDefault="00D7430F" w:rsidP="00B4768F">
      <w:pPr>
        <w:spacing w:after="0" w:line="240" w:lineRule="auto"/>
      </w:pPr>
      <w:r>
        <w:separator/>
      </w:r>
    </w:p>
  </w:footnote>
  <w:footnote w:type="continuationSeparator" w:id="0">
    <w:p w:rsidR="00D7430F" w:rsidRDefault="00D7430F" w:rsidP="00B476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768F" w:rsidRDefault="00B4768F" w:rsidP="00B4768F">
    <w:pPr>
      <w:pStyle w:val="Zhlav"/>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7F8B" w:rsidRDefault="001E7F8B" w:rsidP="001E7F8B">
    <w:pPr>
      <w:pStyle w:val="Zhlav"/>
      <w:jc w:val="center"/>
    </w:pPr>
    <w:r>
      <w:rPr>
        <w:rFonts w:ascii="Arial" w:hAnsi="Arial" w:cs="Arial"/>
        <w:b/>
        <w:bCs/>
        <w:i/>
        <w:iCs/>
        <w:noProof/>
        <w:color w:val="C00000"/>
        <w:lang w:eastAsia="cs-CZ"/>
      </w:rPr>
      <w:drawing>
        <wp:inline distT="0" distB="0" distL="0" distR="0">
          <wp:extent cx="704850" cy="676443"/>
          <wp:effectExtent l="0" t="0" r="0"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4.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711055" cy="682397"/>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1"/>
    <w:lvl w:ilvl="0">
      <w:start w:val="1"/>
      <w:numFmt w:val="decimal"/>
      <w:lvlText w:val="%1."/>
      <w:lvlJc w:val="left"/>
      <w:pPr>
        <w:tabs>
          <w:tab w:val="num" w:pos="0"/>
        </w:tabs>
        <w:ind w:left="720" w:hanging="360"/>
      </w:pPr>
    </w:lvl>
  </w:abstractNum>
  <w:abstractNum w:abstractNumId="1" w15:restartNumberingAfterBreak="0">
    <w:nsid w:val="00000003"/>
    <w:multiLevelType w:val="singleLevel"/>
    <w:tmpl w:val="00000003"/>
    <w:name w:val="WW8Num6"/>
    <w:lvl w:ilvl="0">
      <w:start w:val="1"/>
      <w:numFmt w:val="decimal"/>
      <w:lvlText w:val="%1."/>
      <w:lvlJc w:val="left"/>
      <w:pPr>
        <w:tabs>
          <w:tab w:val="num" w:pos="0"/>
        </w:tabs>
        <w:ind w:left="720" w:hanging="360"/>
      </w:pPr>
    </w:lvl>
  </w:abstractNum>
  <w:abstractNum w:abstractNumId="2" w15:restartNumberingAfterBreak="0">
    <w:nsid w:val="00000004"/>
    <w:multiLevelType w:val="singleLevel"/>
    <w:tmpl w:val="00000004"/>
    <w:name w:val="WW8Num7"/>
    <w:lvl w:ilvl="0">
      <w:start w:val="1"/>
      <w:numFmt w:val="decimal"/>
      <w:lvlText w:val="%1."/>
      <w:lvlJc w:val="left"/>
      <w:pPr>
        <w:tabs>
          <w:tab w:val="num" w:pos="0"/>
        </w:tabs>
        <w:ind w:left="720" w:hanging="360"/>
      </w:pPr>
    </w:lvl>
  </w:abstractNum>
  <w:abstractNum w:abstractNumId="3" w15:restartNumberingAfterBreak="0">
    <w:nsid w:val="00000005"/>
    <w:multiLevelType w:val="singleLevel"/>
    <w:tmpl w:val="00000005"/>
    <w:name w:val="WW8Num8"/>
    <w:lvl w:ilvl="0">
      <w:start w:val="1"/>
      <w:numFmt w:val="decimal"/>
      <w:lvlText w:val="%1."/>
      <w:lvlJc w:val="left"/>
      <w:pPr>
        <w:tabs>
          <w:tab w:val="num" w:pos="0"/>
        </w:tabs>
        <w:ind w:left="720" w:hanging="360"/>
      </w:pPr>
    </w:lvl>
  </w:abstractNum>
  <w:abstractNum w:abstractNumId="4" w15:restartNumberingAfterBreak="0">
    <w:nsid w:val="00000007"/>
    <w:multiLevelType w:val="singleLevel"/>
    <w:tmpl w:val="EBE8A342"/>
    <w:name w:val="WW8Num13"/>
    <w:lvl w:ilvl="0">
      <w:start w:val="1"/>
      <w:numFmt w:val="decimal"/>
      <w:lvlText w:val="%1."/>
      <w:lvlJc w:val="left"/>
      <w:pPr>
        <w:tabs>
          <w:tab w:val="num" w:pos="0"/>
        </w:tabs>
        <w:ind w:left="720" w:hanging="360"/>
      </w:pPr>
      <w:rPr>
        <w:color w:val="auto"/>
        <w:sz w:val="24"/>
        <w:szCs w:val="24"/>
      </w:rPr>
    </w:lvl>
  </w:abstractNum>
  <w:abstractNum w:abstractNumId="5" w15:restartNumberingAfterBreak="0">
    <w:nsid w:val="00000008"/>
    <w:multiLevelType w:val="singleLevel"/>
    <w:tmpl w:val="00000008"/>
    <w:name w:val="WW8Num15"/>
    <w:lvl w:ilvl="0">
      <w:start w:val="1"/>
      <w:numFmt w:val="decimal"/>
      <w:lvlText w:val="%1."/>
      <w:lvlJc w:val="left"/>
      <w:pPr>
        <w:tabs>
          <w:tab w:val="num" w:pos="0"/>
        </w:tabs>
        <w:ind w:left="720" w:hanging="360"/>
      </w:pPr>
    </w:lvl>
  </w:abstractNum>
  <w:abstractNum w:abstractNumId="6" w15:restartNumberingAfterBreak="0">
    <w:nsid w:val="00000009"/>
    <w:multiLevelType w:val="singleLevel"/>
    <w:tmpl w:val="00000009"/>
    <w:name w:val="WW8Num18"/>
    <w:lvl w:ilvl="0">
      <w:start w:val="1"/>
      <w:numFmt w:val="decimal"/>
      <w:lvlText w:val="%1."/>
      <w:lvlJc w:val="left"/>
      <w:pPr>
        <w:tabs>
          <w:tab w:val="num" w:pos="0"/>
        </w:tabs>
        <w:ind w:left="720" w:hanging="360"/>
      </w:pPr>
    </w:lvl>
  </w:abstractNum>
  <w:abstractNum w:abstractNumId="7" w15:restartNumberingAfterBreak="0">
    <w:nsid w:val="009743D7"/>
    <w:multiLevelType w:val="hybridMultilevel"/>
    <w:tmpl w:val="AA9ED94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CB23696"/>
    <w:multiLevelType w:val="hybridMultilevel"/>
    <w:tmpl w:val="992E1BE8"/>
    <w:lvl w:ilvl="0" w:tplc="FCB8AE92">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173155C6"/>
    <w:multiLevelType w:val="hybridMultilevel"/>
    <w:tmpl w:val="89FC14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42955CB"/>
    <w:multiLevelType w:val="hybridMultilevel"/>
    <w:tmpl w:val="327628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70F775D"/>
    <w:multiLevelType w:val="hybridMultilevel"/>
    <w:tmpl w:val="217E43BA"/>
    <w:lvl w:ilvl="0" w:tplc="580C4D7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A0D081C"/>
    <w:multiLevelType w:val="hybridMultilevel"/>
    <w:tmpl w:val="C3E019DC"/>
    <w:lvl w:ilvl="0" w:tplc="91D04C18">
      <w:start w:val="1011"/>
      <w:numFmt w:val="bullet"/>
      <w:lvlText w:val="-"/>
      <w:lvlJc w:val="left"/>
      <w:pPr>
        <w:ind w:left="4060" w:hanging="360"/>
      </w:pPr>
      <w:rPr>
        <w:rFonts w:ascii="Arial" w:eastAsiaTheme="minorHAnsi" w:hAnsi="Arial" w:cs="Arial" w:hint="default"/>
      </w:rPr>
    </w:lvl>
    <w:lvl w:ilvl="1" w:tplc="04050003" w:tentative="1">
      <w:start w:val="1"/>
      <w:numFmt w:val="bullet"/>
      <w:lvlText w:val="o"/>
      <w:lvlJc w:val="left"/>
      <w:pPr>
        <w:ind w:left="4780" w:hanging="360"/>
      </w:pPr>
      <w:rPr>
        <w:rFonts w:ascii="Courier New" w:hAnsi="Courier New" w:cs="Courier New" w:hint="default"/>
      </w:rPr>
    </w:lvl>
    <w:lvl w:ilvl="2" w:tplc="04050005" w:tentative="1">
      <w:start w:val="1"/>
      <w:numFmt w:val="bullet"/>
      <w:lvlText w:val=""/>
      <w:lvlJc w:val="left"/>
      <w:pPr>
        <w:ind w:left="5500" w:hanging="360"/>
      </w:pPr>
      <w:rPr>
        <w:rFonts w:ascii="Wingdings" w:hAnsi="Wingdings" w:hint="default"/>
      </w:rPr>
    </w:lvl>
    <w:lvl w:ilvl="3" w:tplc="04050001" w:tentative="1">
      <w:start w:val="1"/>
      <w:numFmt w:val="bullet"/>
      <w:lvlText w:val=""/>
      <w:lvlJc w:val="left"/>
      <w:pPr>
        <w:ind w:left="6220" w:hanging="360"/>
      </w:pPr>
      <w:rPr>
        <w:rFonts w:ascii="Symbol" w:hAnsi="Symbol" w:hint="default"/>
      </w:rPr>
    </w:lvl>
    <w:lvl w:ilvl="4" w:tplc="04050003" w:tentative="1">
      <w:start w:val="1"/>
      <w:numFmt w:val="bullet"/>
      <w:lvlText w:val="o"/>
      <w:lvlJc w:val="left"/>
      <w:pPr>
        <w:ind w:left="6940" w:hanging="360"/>
      </w:pPr>
      <w:rPr>
        <w:rFonts w:ascii="Courier New" w:hAnsi="Courier New" w:cs="Courier New" w:hint="default"/>
      </w:rPr>
    </w:lvl>
    <w:lvl w:ilvl="5" w:tplc="04050005" w:tentative="1">
      <w:start w:val="1"/>
      <w:numFmt w:val="bullet"/>
      <w:lvlText w:val=""/>
      <w:lvlJc w:val="left"/>
      <w:pPr>
        <w:ind w:left="7660" w:hanging="360"/>
      </w:pPr>
      <w:rPr>
        <w:rFonts w:ascii="Wingdings" w:hAnsi="Wingdings" w:hint="default"/>
      </w:rPr>
    </w:lvl>
    <w:lvl w:ilvl="6" w:tplc="04050001" w:tentative="1">
      <w:start w:val="1"/>
      <w:numFmt w:val="bullet"/>
      <w:lvlText w:val=""/>
      <w:lvlJc w:val="left"/>
      <w:pPr>
        <w:ind w:left="8380" w:hanging="360"/>
      </w:pPr>
      <w:rPr>
        <w:rFonts w:ascii="Symbol" w:hAnsi="Symbol" w:hint="default"/>
      </w:rPr>
    </w:lvl>
    <w:lvl w:ilvl="7" w:tplc="04050003" w:tentative="1">
      <w:start w:val="1"/>
      <w:numFmt w:val="bullet"/>
      <w:lvlText w:val="o"/>
      <w:lvlJc w:val="left"/>
      <w:pPr>
        <w:ind w:left="9100" w:hanging="360"/>
      </w:pPr>
      <w:rPr>
        <w:rFonts w:ascii="Courier New" w:hAnsi="Courier New" w:cs="Courier New" w:hint="default"/>
      </w:rPr>
    </w:lvl>
    <w:lvl w:ilvl="8" w:tplc="04050005" w:tentative="1">
      <w:start w:val="1"/>
      <w:numFmt w:val="bullet"/>
      <w:lvlText w:val=""/>
      <w:lvlJc w:val="left"/>
      <w:pPr>
        <w:ind w:left="9820" w:hanging="360"/>
      </w:pPr>
      <w:rPr>
        <w:rFonts w:ascii="Wingdings" w:hAnsi="Wingdings" w:hint="default"/>
      </w:rPr>
    </w:lvl>
  </w:abstractNum>
  <w:abstractNum w:abstractNumId="13" w15:restartNumberingAfterBreak="0">
    <w:nsid w:val="4CA947A1"/>
    <w:multiLevelType w:val="hybridMultilevel"/>
    <w:tmpl w:val="BFCED624"/>
    <w:lvl w:ilvl="0" w:tplc="A2DEAD40">
      <w:start w:val="1"/>
      <w:numFmt w:val="decimal"/>
      <w:lvlText w:val="%1."/>
      <w:lvlJc w:val="left"/>
      <w:pPr>
        <w:ind w:left="360" w:hanging="360"/>
      </w:pPr>
      <w:rPr>
        <w:i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1962BD9"/>
    <w:multiLevelType w:val="hybridMultilevel"/>
    <w:tmpl w:val="A0F0A54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6177ABF"/>
    <w:multiLevelType w:val="hybridMultilevel"/>
    <w:tmpl w:val="91FABDC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7DD13FE"/>
    <w:multiLevelType w:val="hybridMultilevel"/>
    <w:tmpl w:val="657CBC2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D3C1048"/>
    <w:multiLevelType w:val="hybridMultilevel"/>
    <w:tmpl w:val="A340684E"/>
    <w:lvl w:ilvl="0" w:tplc="0405000F">
      <w:start w:val="1"/>
      <w:numFmt w:val="decimal"/>
      <w:lvlText w:val="%1."/>
      <w:lvlJc w:val="left"/>
      <w:pPr>
        <w:ind w:left="720" w:hanging="360"/>
      </w:pPr>
    </w:lvl>
    <w:lvl w:ilvl="1" w:tplc="0E80C178">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DF22748"/>
    <w:multiLevelType w:val="hybridMultilevel"/>
    <w:tmpl w:val="69E4DC96"/>
    <w:lvl w:ilvl="0" w:tplc="E9BC8DAC">
      <w:start w:val="1"/>
      <w:numFmt w:val="lowerLetter"/>
      <w:lvlText w:val="%1)"/>
      <w:lvlJc w:val="left"/>
      <w:pPr>
        <w:ind w:left="1760" w:hanging="360"/>
      </w:pPr>
      <w:rPr>
        <w:rFonts w:hint="default"/>
      </w:rPr>
    </w:lvl>
    <w:lvl w:ilvl="1" w:tplc="04050019">
      <w:start w:val="1"/>
      <w:numFmt w:val="lowerLetter"/>
      <w:lvlText w:val="%2."/>
      <w:lvlJc w:val="left"/>
      <w:pPr>
        <w:ind w:left="2480" w:hanging="360"/>
      </w:pPr>
    </w:lvl>
    <w:lvl w:ilvl="2" w:tplc="0405001B" w:tentative="1">
      <w:start w:val="1"/>
      <w:numFmt w:val="lowerRoman"/>
      <w:lvlText w:val="%3."/>
      <w:lvlJc w:val="right"/>
      <w:pPr>
        <w:ind w:left="3200" w:hanging="180"/>
      </w:pPr>
    </w:lvl>
    <w:lvl w:ilvl="3" w:tplc="0405000F" w:tentative="1">
      <w:start w:val="1"/>
      <w:numFmt w:val="decimal"/>
      <w:lvlText w:val="%4."/>
      <w:lvlJc w:val="left"/>
      <w:pPr>
        <w:ind w:left="3920" w:hanging="360"/>
      </w:pPr>
    </w:lvl>
    <w:lvl w:ilvl="4" w:tplc="04050019" w:tentative="1">
      <w:start w:val="1"/>
      <w:numFmt w:val="lowerLetter"/>
      <w:lvlText w:val="%5."/>
      <w:lvlJc w:val="left"/>
      <w:pPr>
        <w:ind w:left="4640" w:hanging="360"/>
      </w:pPr>
    </w:lvl>
    <w:lvl w:ilvl="5" w:tplc="0405001B" w:tentative="1">
      <w:start w:val="1"/>
      <w:numFmt w:val="lowerRoman"/>
      <w:lvlText w:val="%6."/>
      <w:lvlJc w:val="right"/>
      <w:pPr>
        <w:ind w:left="5360" w:hanging="180"/>
      </w:pPr>
    </w:lvl>
    <w:lvl w:ilvl="6" w:tplc="0405000F" w:tentative="1">
      <w:start w:val="1"/>
      <w:numFmt w:val="decimal"/>
      <w:lvlText w:val="%7."/>
      <w:lvlJc w:val="left"/>
      <w:pPr>
        <w:ind w:left="6080" w:hanging="360"/>
      </w:pPr>
    </w:lvl>
    <w:lvl w:ilvl="7" w:tplc="04050019" w:tentative="1">
      <w:start w:val="1"/>
      <w:numFmt w:val="lowerLetter"/>
      <w:lvlText w:val="%8."/>
      <w:lvlJc w:val="left"/>
      <w:pPr>
        <w:ind w:left="6800" w:hanging="360"/>
      </w:pPr>
    </w:lvl>
    <w:lvl w:ilvl="8" w:tplc="0405001B" w:tentative="1">
      <w:start w:val="1"/>
      <w:numFmt w:val="lowerRoman"/>
      <w:lvlText w:val="%9."/>
      <w:lvlJc w:val="right"/>
      <w:pPr>
        <w:ind w:left="7520" w:hanging="180"/>
      </w:pPr>
    </w:lvl>
  </w:abstractNum>
  <w:abstractNum w:abstractNumId="19" w15:restartNumberingAfterBreak="0">
    <w:nsid w:val="74F7677A"/>
    <w:multiLevelType w:val="hybridMultilevel"/>
    <w:tmpl w:val="7E1C97B4"/>
    <w:lvl w:ilvl="0" w:tplc="580C4D7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9"/>
  </w:num>
  <w:num w:numId="2">
    <w:abstractNumId w:val="11"/>
  </w:num>
  <w:num w:numId="3">
    <w:abstractNumId w:val="8"/>
  </w:num>
  <w:num w:numId="4">
    <w:abstractNumId w:val="0"/>
  </w:num>
  <w:num w:numId="5">
    <w:abstractNumId w:val="1"/>
  </w:num>
  <w:num w:numId="6">
    <w:abstractNumId w:val="2"/>
  </w:num>
  <w:num w:numId="7">
    <w:abstractNumId w:val="3"/>
  </w:num>
  <w:num w:numId="8">
    <w:abstractNumId w:val="4"/>
  </w:num>
  <w:num w:numId="9">
    <w:abstractNumId w:val="5"/>
  </w:num>
  <w:num w:numId="10">
    <w:abstractNumId w:val="6"/>
  </w:num>
  <w:num w:numId="11">
    <w:abstractNumId w:val="18"/>
  </w:num>
  <w:num w:numId="12">
    <w:abstractNumId w:val="13"/>
  </w:num>
  <w:num w:numId="13">
    <w:abstractNumId w:val="17"/>
  </w:num>
  <w:num w:numId="14">
    <w:abstractNumId w:val="15"/>
  </w:num>
  <w:num w:numId="15">
    <w:abstractNumId w:val="14"/>
  </w:num>
  <w:num w:numId="16">
    <w:abstractNumId w:val="7"/>
  </w:num>
  <w:num w:numId="17">
    <w:abstractNumId w:val="10"/>
  </w:num>
  <w:num w:numId="18">
    <w:abstractNumId w:val="16"/>
  </w:num>
  <w:num w:numId="19">
    <w:abstractNumId w:val="9"/>
  </w:num>
  <w:num w:numId="20">
    <w:abstractNumId w:val="12"/>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68F"/>
    <w:rsid w:val="00046E1B"/>
    <w:rsid w:val="00062B31"/>
    <w:rsid w:val="00087177"/>
    <w:rsid w:val="00087406"/>
    <w:rsid w:val="000934F1"/>
    <w:rsid w:val="000B05BF"/>
    <w:rsid w:val="000B3804"/>
    <w:rsid w:val="000F26CE"/>
    <w:rsid w:val="001100C7"/>
    <w:rsid w:val="001215C5"/>
    <w:rsid w:val="00143849"/>
    <w:rsid w:val="001447A7"/>
    <w:rsid w:val="00171B24"/>
    <w:rsid w:val="00184240"/>
    <w:rsid w:val="001A3103"/>
    <w:rsid w:val="001B6846"/>
    <w:rsid w:val="001C0492"/>
    <w:rsid w:val="001E4D78"/>
    <w:rsid w:val="001E7F8B"/>
    <w:rsid w:val="001F4375"/>
    <w:rsid w:val="0021756D"/>
    <w:rsid w:val="00237063"/>
    <w:rsid w:val="002507D3"/>
    <w:rsid w:val="00290F28"/>
    <w:rsid w:val="002A74EC"/>
    <w:rsid w:val="002D7D2E"/>
    <w:rsid w:val="00315F75"/>
    <w:rsid w:val="003242DD"/>
    <w:rsid w:val="00324C3E"/>
    <w:rsid w:val="00331F74"/>
    <w:rsid w:val="003443BE"/>
    <w:rsid w:val="00351399"/>
    <w:rsid w:val="003630F7"/>
    <w:rsid w:val="00383D6D"/>
    <w:rsid w:val="003913E3"/>
    <w:rsid w:val="003A3199"/>
    <w:rsid w:val="003A55BC"/>
    <w:rsid w:val="003C62BC"/>
    <w:rsid w:val="003E6032"/>
    <w:rsid w:val="00407578"/>
    <w:rsid w:val="00407F15"/>
    <w:rsid w:val="0041187D"/>
    <w:rsid w:val="004526E9"/>
    <w:rsid w:val="00482495"/>
    <w:rsid w:val="004B65AF"/>
    <w:rsid w:val="004C123B"/>
    <w:rsid w:val="004C1FDA"/>
    <w:rsid w:val="004C2989"/>
    <w:rsid w:val="005066F4"/>
    <w:rsid w:val="0055433F"/>
    <w:rsid w:val="0056603F"/>
    <w:rsid w:val="00571BAD"/>
    <w:rsid w:val="00582475"/>
    <w:rsid w:val="005A528D"/>
    <w:rsid w:val="005B279D"/>
    <w:rsid w:val="005C3819"/>
    <w:rsid w:val="00605261"/>
    <w:rsid w:val="00622EDF"/>
    <w:rsid w:val="006271FA"/>
    <w:rsid w:val="006374D5"/>
    <w:rsid w:val="00644E45"/>
    <w:rsid w:val="00671894"/>
    <w:rsid w:val="00672AFE"/>
    <w:rsid w:val="00673D55"/>
    <w:rsid w:val="00673F2F"/>
    <w:rsid w:val="006977C5"/>
    <w:rsid w:val="006D4BF6"/>
    <w:rsid w:val="006D7382"/>
    <w:rsid w:val="006E40DC"/>
    <w:rsid w:val="00710744"/>
    <w:rsid w:val="00743DAE"/>
    <w:rsid w:val="007A0E3B"/>
    <w:rsid w:val="007B5903"/>
    <w:rsid w:val="007C1D35"/>
    <w:rsid w:val="007F7BE0"/>
    <w:rsid w:val="008027EE"/>
    <w:rsid w:val="00824700"/>
    <w:rsid w:val="0083588C"/>
    <w:rsid w:val="00840D10"/>
    <w:rsid w:val="00844BD0"/>
    <w:rsid w:val="0086308A"/>
    <w:rsid w:val="00896682"/>
    <w:rsid w:val="008A3BC5"/>
    <w:rsid w:val="008B5D57"/>
    <w:rsid w:val="008C0DCC"/>
    <w:rsid w:val="008E5944"/>
    <w:rsid w:val="008E64A5"/>
    <w:rsid w:val="008F0DE3"/>
    <w:rsid w:val="00901D60"/>
    <w:rsid w:val="0090430F"/>
    <w:rsid w:val="00914228"/>
    <w:rsid w:val="00922B91"/>
    <w:rsid w:val="00934217"/>
    <w:rsid w:val="00935100"/>
    <w:rsid w:val="00952E96"/>
    <w:rsid w:val="00961B0D"/>
    <w:rsid w:val="00961D4C"/>
    <w:rsid w:val="00963CAE"/>
    <w:rsid w:val="009644DA"/>
    <w:rsid w:val="00965385"/>
    <w:rsid w:val="009A536A"/>
    <w:rsid w:val="009C47B0"/>
    <w:rsid w:val="009D607E"/>
    <w:rsid w:val="00A01E82"/>
    <w:rsid w:val="00A068B6"/>
    <w:rsid w:val="00A450B3"/>
    <w:rsid w:val="00A52D41"/>
    <w:rsid w:val="00A55807"/>
    <w:rsid w:val="00A60CAC"/>
    <w:rsid w:val="00A85224"/>
    <w:rsid w:val="00A92225"/>
    <w:rsid w:val="00AA39BD"/>
    <w:rsid w:val="00AB1FB8"/>
    <w:rsid w:val="00AC4BE0"/>
    <w:rsid w:val="00AE302F"/>
    <w:rsid w:val="00AE3A01"/>
    <w:rsid w:val="00AF1300"/>
    <w:rsid w:val="00AF26EF"/>
    <w:rsid w:val="00B04CCE"/>
    <w:rsid w:val="00B25565"/>
    <w:rsid w:val="00B4768F"/>
    <w:rsid w:val="00B729B7"/>
    <w:rsid w:val="00B82164"/>
    <w:rsid w:val="00B900F2"/>
    <w:rsid w:val="00BB5CF2"/>
    <w:rsid w:val="00BF6D70"/>
    <w:rsid w:val="00C250B2"/>
    <w:rsid w:val="00C40E9E"/>
    <w:rsid w:val="00C56024"/>
    <w:rsid w:val="00C92255"/>
    <w:rsid w:val="00CC06F5"/>
    <w:rsid w:val="00CC57DB"/>
    <w:rsid w:val="00CE7B03"/>
    <w:rsid w:val="00D16506"/>
    <w:rsid w:val="00D224BA"/>
    <w:rsid w:val="00D6105B"/>
    <w:rsid w:val="00D63624"/>
    <w:rsid w:val="00D6799D"/>
    <w:rsid w:val="00D7430F"/>
    <w:rsid w:val="00D82045"/>
    <w:rsid w:val="00DB5FDC"/>
    <w:rsid w:val="00DC0540"/>
    <w:rsid w:val="00DC54A7"/>
    <w:rsid w:val="00DE6634"/>
    <w:rsid w:val="00E13201"/>
    <w:rsid w:val="00E136E0"/>
    <w:rsid w:val="00E2477A"/>
    <w:rsid w:val="00E7643C"/>
    <w:rsid w:val="00E84D9D"/>
    <w:rsid w:val="00E85F7D"/>
    <w:rsid w:val="00EC7148"/>
    <w:rsid w:val="00ED2274"/>
    <w:rsid w:val="00ED3F0C"/>
    <w:rsid w:val="00F33C8C"/>
    <w:rsid w:val="00F357E1"/>
    <w:rsid w:val="00F565A5"/>
    <w:rsid w:val="00F72010"/>
    <w:rsid w:val="00F81DBD"/>
    <w:rsid w:val="00FD5B97"/>
    <w:rsid w:val="00FE0FC1"/>
    <w:rsid w:val="00FE1C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585969E-5F42-4B24-978B-8C4CA0708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4768F"/>
    <w:pPr>
      <w:spacing w:after="160" w:line="259"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B4768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4768F"/>
    <w:rPr>
      <w:rFonts w:ascii="Tahoma" w:hAnsi="Tahoma" w:cs="Tahoma"/>
      <w:sz w:val="16"/>
      <w:szCs w:val="16"/>
    </w:rPr>
  </w:style>
  <w:style w:type="paragraph" w:styleId="Zhlav">
    <w:name w:val="header"/>
    <w:basedOn w:val="Normln"/>
    <w:link w:val="ZhlavChar"/>
    <w:uiPriority w:val="99"/>
    <w:unhideWhenUsed/>
    <w:rsid w:val="00B4768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4768F"/>
  </w:style>
  <w:style w:type="paragraph" w:styleId="Zpat">
    <w:name w:val="footer"/>
    <w:basedOn w:val="Normln"/>
    <w:link w:val="ZpatChar"/>
    <w:uiPriority w:val="99"/>
    <w:unhideWhenUsed/>
    <w:rsid w:val="00B4768F"/>
    <w:pPr>
      <w:tabs>
        <w:tab w:val="center" w:pos="4536"/>
        <w:tab w:val="right" w:pos="9072"/>
      </w:tabs>
      <w:spacing w:after="0" w:line="240" w:lineRule="auto"/>
    </w:pPr>
  </w:style>
  <w:style w:type="character" w:customStyle="1" w:styleId="ZpatChar">
    <w:name w:val="Zápatí Char"/>
    <w:basedOn w:val="Standardnpsmoodstavce"/>
    <w:link w:val="Zpat"/>
    <w:uiPriority w:val="99"/>
    <w:rsid w:val="00B4768F"/>
  </w:style>
  <w:style w:type="table" w:styleId="Mkatabulky">
    <w:name w:val="Table Grid"/>
    <w:basedOn w:val="Normlntabulka"/>
    <w:rsid w:val="00DC05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DC0540"/>
    <w:pPr>
      <w:ind w:left="720"/>
      <w:contextualSpacing/>
    </w:pPr>
  </w:style>
  <w:style w:type="paragraph" w:styleId="Zkladntextodsazen">
    <w:name w:val="Body Text Indent"/>
    <w:basedOn w:val="Normln"/>
    <w:link w:val="ZkladntextodsazenChar"/>
    <w:semiHidden/>
    <w:rsid w:val="00A068B6"/>
    <w:pPr>
      <w:spacing w:after="120" w:line="240" w:lineRule="auto"/>
      <w:ind w:left="283"/>
    </w:pPr>
    <w:rPr>
      <w:rFonts w:ascii="Times New Roman" w:eastAsia="Times New Roman" w:hAnsi="Times New Roman" w:cs="Times New Roman"/>
      <w:sz w:val="20"/>
      <w:szCs w:val="20"/>
      <w:lang w:eastAsia="cs-CZ"/>
    </w:rPr>
  </w:style>
  <w:style w:type="character" w:customStyle="1" w:styleId="ZkladntextodsazenChar">
    <w:name w:val="Základní text odsazený Char"/>
    <w:basedOn w:val="Standardnpsmoodstavce"/>
    <w:link w:val="Zkladntextodsazen"/>
    <w:semiHidden/>
    <w:rsid w:val="00A068B6"/>
    <w:rPr>
      <w:rFonts w:ascii="Times New Roman" w:eastAsia="Times New Roman" w:hAnsi="Times New Roman" w:cs="Times New Roman"/>
      <w:sz w:val="20"/>
      <w:szCs w:val="20"/>
      <w:lang w:eastAsia="cs-CZ"/>
    </w:rPr>
  </w:style>
  <w:style w:type="character" w:styleId="Hypertextovodkaz">
    <w:name w:val="Hyperlink"/>
    <w:basedOn w:val="Standardnpsmoodstavce"/>
    <w:uiPriority w:val="99"/>
    <w:unhideWhenUsed/>
    <w:rsid w:val="001447A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6590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1695</Words>
  <Characters>10004</Characters>
  <Application>Microsoft Office Word</Application>
  <DocSecurity>0</DocSecurity>
  <Lines>83</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Černocký Robert, Ing.</dc:creator>
  <cp:lastModifiedBy>Fréharová Jarmila, Bc.</cp:lastModifiedBy>
  <cp:revision>7</cp:revision>
  <cp:lastPrinted>2018-05-04T06:01:00Z</cp:lastPrinted>
  <dcterms:created xsi:type="dcterms:W3CDTF">2018-04-04T07:08:00Z</dcterms:created>
  <dcterms:modified xsi:type="dcterms:W3CDTF">2018-06-05T08:57:00Z</dcterms:modified>
</cp:coreProperties>
</file>