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B8" w:rsidRDefault="00A8409C">
      <w:pPr>
        <w:pStyle w:val="Nadpis10"/>
        <w:keepNext/>
        <w:keepLines/>
        <w:shd w:val="clear" w:color="auto" w:fill="auto"/>
        <w:spacing w:line="280" w:lineRule="exact"/>
        <w:ind w:left="240"/>
      </w:pPr>
      <w:bookmarkStart w:id="0" w:name="bookmark0"/>
      <w:r>
        <w:rPr>
          <w:rStyle w:val="Nadpis11"/>
          <w:b/>
          <w:bCs/>
          <w:i/>
          <w:iCs/>
        </w:rPr>
        <w:t>SMLOUVA O NÁJMU PLOCHY NA AUTOBUSOVÉM NÁDRAŽÍ</w:t>
      </w:r>
      <w:bookmarkEnd w:id="0"/>
    </w:p>
    <w:p w:rsidR="002958B8" w:rsidRDefault="00A8409C">
      <w:pPr>
        <w:pStyle w:val="Zkladntext30"/>
        <w:shd w:val="clear" w:color="auto" w:fill="auto"/>
        <w:spacing w:after="850" w:line="220" w:lineRule="exact"/>
        <w:ind w:left="240"/>
      </w:pPr>
      <w:r>
        <w:rPr>
          <w:rStyle w:val="Zkladntext3Nekurzva"/>
        </w:rPr>
        <w:t xml:space="preserve">(dále jen </w:t>
      </w:r>
      <w:r>
        <w:rPr>
          <w:rStyle w:val="Zkladntext31"/>
          <w:i/>
          <w:iCs/>
        </w:rPr>
        <w:t>„Smlouva“)</w:t>
      </w:r>
    </w:p>
    <w:p w:rsidR="002958B8" w:rsidRDefault="00A8409C">
      <w:pPr>
        <w:pStyle w:val="Nadpis30"/>
        <w:keepNext/>
        <w:keepLines/>
        <w:shd w:val="clear" w:color="auto" w:fill="auto"/>
        <w:spacing w:before="0" w:line="230" w:lineRule="exact"/>
        <w:ind w:left="280"/>
      </w:pPr>
      <w:bookmarkStart w:id="1" w:name="bookmark1"/>
      <w:r>
        <w:rPr>
          <w:rStyle w:val="Nadpis31"/>
          <w:b/>
          <w:bCs/>
        </w:rPr>
        <w:t>MEZI:</w:t>
      </w:r>
      <w:bookmarkEnd w:id="1"/>
    </w:p>
    <w:p w:rsidR="002958B8" w:rsidRDefault="002958B8">
      <w:pPr>
        <w:pStyle w:val="Zkladntext20"/>
        <w:shd w:val="clear" w:color="auto" w:fill="auto"/>
        <w:spacing w:line="220" w:lineRule="exact"/>
        <w:ind w:left="280" w:hanging="140"/>
      </w:pPr>
    </w:p>
    <w:p w:rsidR="00176347" w:rsidRDefault="00176347">
      <w:pPr>
        <w:pStyle w:val="Zkladntext20"/>
        <w:shd w:val="clear" w:color="auto" w:fill="auto"/>
        <w:spacing w:line="220" w:lineRule="exact"/>
        <w:ind w:left="280" w:hanging="140"/>
      </w:pPr>
    </w:p>
    <w:p w:rsidR="00176347" w:rsidRDefault="00176347">
      <w:pPr>
        <w:pStyle w:val="Zkladntext20"/>
        <w:shd w:val="clear" w:color="auto" w:fill="auto"/>
        <w:spacing w:line="220" w:lineRule="exact"/>
        <w:ind w:left="280" w:hanging="140"/>
      </w:pPr>
      <w:r>
        <w:rPr>
          <w:noProof/>
          <w:lang w:bidi="ar-SA"/>
        </w:rPr>
        <mc:AlternateContent>
          <mc:Choice Requires="wps">
            <w:drawing>
              <wp:anchor distT="0" distB="0" distL="63500" distR="1694815" simplePos="0" relativeHeight="377488132" behindDoc="1" locked="0" layoutInCell="1" allowOverlap="1">
                <wp:simplePos x="0" y="0"/>
                <wp:positionH relativeFrom="margin">
                  <wp:posOffset>27305</wp:posOffset>
                </wp:positionH>
                <wp:positionV relativeFrom="paragraph">
                  <wp:posOffset>-681990</wp:posOffset>
                </wp:positionV>
                <wp:extent cx="4251960" cy="326390"/>
                <wp:effectExtent l="3810" t="1905" r="1905" b="0"/>
                <wp:wrapTopAndBottom/>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347" w:rsidRDefault="00176347" w:rsidP="00176347">
                            <w:pPr>
                              <w:pStyle w:val="Zkladntext40"/>
                              <w:shd w:val="clear" w:color="auto" w:fill="auto"/>
                              <w:spacing w:after="64" w:line="230" w:lineRule="exact"/>
                            </w:pPr>
                            <w:r>
                              <w:rPr>
                                <w:rStyle w:val="Zkladntext4Exact0"/>
                                <w:b/>
                                <w:bCs/>
                              </w:rPr>
                              <w:t>Technické služby města Příbrami, příspěvková organizace</w:t>
                            </w:r>
                          </w:p>
                          <w:p w:rsidR="00176347" w:rsidRDefault="00176347" w:rsidP="00176347">
                            <w:pPr>
                              <w:pStyle w:val="Zkladntext20"/>
                              <w:shd w:val="clear" w:color="auto" w:fill="auto"/>
                              <w:spacing w:line="220" w:lineRule="exact"/>
                              <w:ind w:firstLine="0"/>
                            </w:pPr>
                            <w:r>
                              <w:rPr>
                                <w:rStyle w:val="Zkladntext2Exact0"/>
                              </w:rPr>
                              <w:t>se sídlem: U Kasáren 6, 261 01, Příbram IV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15pt;margin-top:-53.7pt;width:334.8pt;height:25.7pt;z-index:-125828348;visibility:visible;mso-wrap-style:square;mso-width-percent:0;mso-height-percent:0;mso-wrap-distance-left:5pt;mso-wrap-distance-top:0;mso-wrap-distance-right:13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WdrAIAAKoFAAAOAAAAZHJzL2Uyb0RvYy54bWysVNuOmzAQfa/Uf7D8znJZwga0pNoNoaq0&#10;vUi7/QDHmGAVbGo7gW3Vf+/YhGQvL1VbHqzBHp+5nOO5fjd2LTowpbkUOQ4vAoyYoLLiYpfjrw+l&#10;t8RIGyIq0krBcvzINH63evvmeugzFslGthVTCECEzoY+x40xfeb7mjasI/pC9kzAYS1VRwz8qp1f&#10;KTIAetf6URAk/iBV1StJmdawW0yHeOXw65pR87muNTOozTHkZtyq3Lq1q7+6JtlOkb7h9JgG+Yss&#10;OsIFBD1BFcQQtFf8FVTHqZJa1uaCys6Xdc0pczVANWHwopr7hvTM1QLN0f2pTfr/wdJPhy8K8SrH&#10;QJQgHVD0wEaDbuWIwsS2Z+h1Bl73PfiZEfaBZleq7u8k/aaRkOuGiB27UUoODSMVpBfam/6TqxOO&#10;tiDb4aOsIA7ZG+mAxlp1tnfQDQToQNPjiRqbC4XNOFqEaQJHFM4uo+Qyddz5JJtv90qb90x2yBo5&#10;VkC9QyeHO21sNiSbXWwwIUveto7+VjzbAMdpB2LDVXtms3Bs/kyDdLPcLGMvjpKNFwdF4d2U69hL&#10;yvBqUVwW63UR/rJxwzhreFUxYcPMygrjP2PuqPFJEydtadnyysLZlLTabdetQgcCyi7d53oOJ2c3&#10;/3karglQy4uSwigObqPUK5PllReX8cJLr4KlF4TpLbQ8TuOifF7SHRfs30tCQ47TRbSYxHRO+kVt&#10;gfte10ayjhuYHS3vQLwnJ5JZCW5E5ag1hLeT/aQVNv1zK4DumWgnWKvRSa1m3I6AYlW8ldUjSFdJ&#10;UBaIEAYeGI1UPzAaYHjkWH/fE8Uwaj8IkL+dNLOhZmM7G0RQuJpjg9Fkrs00kfa94rsGkOcHdgNP&#10;pOROvecsjg8LBoIr4ji87MR5+u+8ziN29RsAAP//AwBQSwMEFAAGAAgAAAAhABLJwa7fAAAACgEA&#10;AA8AAABkcnMvZG93bnJldi54bWxMj8FOwzAMhu9IvENkJC5oS7qNjpWmE0Jw4cbgwi1rTFuROFWT&#10;tWVPjznB0fan399f7mfvxIhD7AJpyJYKBFIdbEeNhve358UdiJgMWeMCoYZvjLCvLi9KU9gw0SuO&#10;h9QIDqFYGA1tSn0hZaxb9CYuQ4/Et88weJN4HBppBzNxuHdypVQuvemIP7Smx8cW66/DyWvI56f+&#10;5mWHq+lcu5E+zlmWMNP6+mp+uAeRcE5/MPzqszpU7HQMJ7JROA2bNYMaFpnabkAwkG/XOxBHXt3m&#10;CmRVyv8Vqh8AAAD//wMAUEsBAi0AFAAGAAgAAAAhALaDOJL+AAAA4QEAABMAAAAAAAAAAAAAAAAA&#10;AAAAAFtDb250ZW50X1R5cGVzXS54bWxQSwECLQAUAAYACAAAACEAOP0h/9YAAACUAQAACwAAAAAA&#10;AAAAAAAAAAAvAQAAX3JlbHMvLnJlbHNQSwECLQAUAAYACAAAACEAivBlnawCAACqBQAADgAAAAAA&#10;AAAAAAAAAAAuAgAAZHJzL2Uyb0RvYy54bWxQSwECLQAUAAYACAAAACEAEsnBrt8AAAAKAQAADwAA&#10;AAAAAAAAAAAAAAAGBQAAZHJzL2Rvd25yZXYueG1sUEsFBgAAAAAEAAQA8wAAABIGAAAAAA==&#10;" filled="f" stroked="f">
                <v:textbox style="mso-fit-shape-to-text:t" inset="0,0,0,0">
                  <w:txbxContent>
                    <w:p w:rsidR="00176347" w:rsidRDefault="00176347" w:rsidP="00176347">
                      <w:pPr>
                        <w:pStyle w:val="Zkladntext40"/>
                        <w:shd w:val="clear" w:color="auto" w:fill="auto"/>
                        <w:spacing w:after="64" w:line="230" w:lineRule="exact"/>
                      </w:pPr>
                      <w:r>
                        <w:rPr>
                          <w:rStyle w:val="Zkladntext4Exact0"/>
                          <w:b/>
                          <w:bCs/>
                        </w:rPr>
                        <w:t>Technické služby města Příbrami, příspěvková organizace</w:t>
                      </w:r>
                    </w:p>
                    <w:p w:rsidR="00176347" w:rsidRDefault="00176347" w:rsidP="00176347">
                      <w:pPr>
                        <w:pStyle w:val="Zkladntext20"/>
                        <w:shd w:val="clear" w:color="auto" w:fill="auto"/>
                        <w:spacing w:line="220" w:lineRule="exact"/>
                        <w:ind w:firstLine="0"/>
                      </w:pPr>
                      <w:r>
                        <w:rPr>
                          <w:rStyle w:val="Zkladntext2Exact0"/>
                        </w:rPr>
                        <w:t>se sídlem: U Kasáren 6, 261 01, Příbram IV</w:t>
                      </w:r>
                    </w:p>
                  </w:txbxContent>
                </v:textbox>
                <w10:wrap type="topAndBottom" anchorx="margin"/>
              </v:shape>
            </w:pict>
          </mc:Fallback>
        </mc:AlternateContent>
      </w:r>
    </w:p>
    <w:p w:rsidR="002958B8" w:rsidRDefault="00A8409C">
      <w:pPr>
        <w:pStyle w:val="Zkladntext20"/>
        <w:shd w:val="clear" w:color="auto" w:fill="auto"/>
        <w:spacing w:line="254" w:lineRule="exact"/>
        <w:ind w:left="280" w:hanging="140"/>
      </w:pPr>
      <w:r>
        <w:rPr>
          <w:rStyle w:val="Zkladntext21"/>
        </w:rPr>
        <w:t>IČ: 00068047, DIČ: CZ00068047</w:t>
      </w:r>
    </w:p>
    <w:p w:rsidR="002958B8" w:rsidRDefault="00A8409C">
      <w:pPr>
        <w:pStyle w:val="Zkladntext20"/>
        <w:shd w:val="clear" w:color="auto" w:fill="auto"/>
        <w:spacing w:line="254" w:lineRule="exact"/>
        <w:ind w:left="280" w:hanging="140"/>
      </w:pPr>
      <w:r>
        <w:rPr>
          <w:rStyle w:val="Zkladntext21"/>
        </w:rPr>
        <w:t xml:space="preserve">bankovní </w:t>
      </w:r>
      <w:r>
        <w:rPr>
          <w:rStyle w:val="Zkladntext21"/>
        </w:rPr>
        <w:t xml:space="preserve">spojení: </w:t>
      </w:r>
    </w:p>
    <w:p w:rsidR="00176347" w:rsidRDefault="00176347">
      <w:pPr>
        <w:pStyle w:val="Nadpis30"/>
        <w:keepNext/>
        <w:keepLines/>
        <w:shd w:val="clear" w:color="auto" w:fill="auto"/>
        <w:spacing w:before="0" w:line="230" w:lineRule="exact"/>
        <w:ind w:left="280"/>
        <w:rPr>
          <w:rStyle w:val="Nadpis31"/>
          <w:b/>
          <w:bCs/>
        </w:rPr>
      </w:pPr>
      <w:bookmarkStart w:id="2" w:name="bookmark2"/>
    </w:p>
    <w:p w:rsidR="00176347" w:rsidRDefault="00176347">
      <w:pPr>
        <w:pStyle w:val="Nadpis30"/>
        <w:keepNext/>
        <w:keepLines/>
        <w:shd w:val="clear" w:color="auto" w:fill="auto"/>
        <w:spacing w:before="0" w:line="230" w:lineRule="exact"/>
        <w:ind w:left="280"/>
        <w:rPr>
          <w:rStyle w:val="Nadpis31"/>
          <w:b/>
          <w:bCs/>
        </w:rPr>
      </w:pPr>
    </w:p>
    <w:p w:rsidR="002958B8" w:rsidRDefault="00176347">
      <w:pPr>
        <w:pStyle w:val="Nadpis30"/>
        <w:keepNext/>
        <w:keepLines/>
        <w:shd w:val="clear" w:color="auto" w:fill="auto"/>
        <w:spacing w:before="0" w:line="230" w:lineRule="exact"/>
        <w:ind w:left="280"/>
      </w:pPr>
      <w:r>
        <w:rPr>
          <w:rStyle w:val="Nadpis31"/>
          <w:b/>
          <w:bCs/>
        </w:rPr>
        <w:t xml:space="preserve"> </w:t>
      </w:r>
      <w:r w:rsidR="00A8409C">
        <w:rPr>
          <w:rStyle w:val="Nadpis31"/>
          <w:b/>
          <w:bCs/>
        </w:rPr>
        <w:t>(dále jen „Pronajímatel“); a</w:t>
      </w:r>
      <w:bookmarkEnd w:id="2"/>
    </w:p>
    <w:p w:rsidR="002958B8" w:rsidRDefault="00176347">
      <w:pPr>
        <w:pStyle w:val="Zkladntext20"/>
        <w:shd w:val="clear" w:color="auto" w:fill="auto"/>
        <w:spacing w:line="220" w:lineRule="exact"/>
        <w:ind w:left="280" w:hanging="140"/>
      </w:pPr>
      <w:r>
        <w:rPr>
          <w:noProof/>
          <w:lang w:bidi="ar-SA"/>
        </w:rPr>
        <mc:AlternateContent>
          <mc:Choice Requires="wps">
            <w:drawing>
              <wp:anchor distT="0" distB="0" distL="67310" distR="63500" simplePos="0" relativeHeight="377487105" behindDoc="1" locked="0" layoutInCell="1" allowOverlap="1">
                <wp:simplePos x="0" y="0"/>
                <wp:positionH relativeFrom="margin">
                  <wp:posOffset>67310</wp:posOffset>
                </wp:positionH>
                <wp:positionV relativeFrom="paragraph">
                  <wp:posOffset>-571500</wp:posOffset>
                </wp:positionV>
                <wp:extent cx="3157855" cy="347980"/>
                <wp:effectExtent l="0" t="0" r="0" b="4445"/>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8B8" w:rsidRDefault="00A8409C">
                            <w:pPr>
                              <w:pStyle w:val="Zkladntext40"/>
                              <w:shd w:val="clear" w:color="auto" w:fill="auto"/>
                              <w:spacing w:after="0" w:line="274" w:lineRule="exact"/>
                              <w:jc w:val="both"/>
                            </w:pPr>
                            <w:r>
                              <w:rPr>
                                <w:rStyle w:val="Zkladntext4Exact0"/>
                                <w:b/>
                                <w:bCs/>
                              </w:rPr>
                              <w:t>Šiko Snack &amp; Coffe Ondřej Kocian</w:t>
                            </w:r>
                          </w:p>
                          <w:p w:rsidR="002958B8" w:rsidRDefault="00A8409C">
                            <w:pPr>
                              <w:pStyle w:val="Zkladntext20"/>
                              <w:shd w:val="clear" w:color="auto" w:fill="auto"/>
                              <w:spacing w:line="274" w:lineRule="exact"/>
                              <w:ind w:firstLine="0"/>
                              <w:jc w:val="both"/>
                            </w:pPr>
                            <w:r>
                              <w:rPr>
                                <w:rStyle w:val="Zkladntext2Exact0"/>
                              </w:rPr>
                              <w:t xml:space="preserve">se sídlem: Sportovní 109, 261 01 </w:t>
                            </w:r>
                            <w:r>
                              <w:rPr>
                                <w:rStyle w:val="Zkladntext2Exact0"/>
                              </w:rPr>
                              <w:t xml:space="preserve">Příbram Vlil.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3pt;margin-top:-45pt;width:248.65pt;height:27.4pt;z-index:-125829375;visibility:visible;mso-wrap-style:square;mso-width-percent:0;mso-height-percent:0;mso-wrap-distance-left:5.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2/sQIAALA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KV5ixEkLLXqkg0Z3YkBzU52+Uwk4PXTgpgfYhi7bTFV3L4rvCnGxrgnf0VspRV9TUgI739x0X1wd&#10;cZQB2fafRAlhyF4LCzRUsjWlg2IgQIcuPZ06Y6gUsDn3w2UUhhgVcDYPlnFkW+eSZLrdSaU/UNEi&#10;Y6RYQuctOjncK23YkGRyMcG4yFnT2O43/GIDHMcdiA1XzZlhYZv5HHvxJtpEgRPMFhsn8LLMuc3X&#10;gbPI/WWYzbP1OvN/mbh+kNSsLCk3YSZh+cGfNe4o8VESJ2kp0bDSwBlKSu6260aiAwFh5/azNYeT&#10;s5t7ScMWAXJ5lZI/C7y7Wezki2jpBHkQOvHSixzPj+/ihRfEQZZfpnTPOP33lFCf4jichaOYzqRf&#10;5ebZ721uJGmZhtHRsDbF0cmJJEaCG17a1mrCmtF+UQpD/1wKaPfUaCtYo9FRrXrYDvZlWDUbMW9F&#10;+QQKlgIEBjKFsQdGLeRPjHoYISlWP/ZEUoyajxxegZk3kyEnYzsZhBdwNcUao9Fc63Eu7TvJdjUg&#10;T+/sFl5KzqyIzyyO7wvGgs3lOMLM3Hn5b73Og3b1GwAA//8DAFBLAwQUAAYACAAAACEAHs70c94A&#10;AAAKAQAADwAAAGRycy9kb3ducmV2LnhtbEyPwU7DMBBE70j8g7VIXFBrJ6ihCXEqhODCjcKFm5ts&#10;kwh7HcVuEvr1LCd6nNmn2ZlytzgrJhxD70lDslYgkGrf9NRq+Px4XW1BhGioMdYTavjBALvq+qo0&#10;ReNnesdpH1vBIRQKo6GLcSikDHWHzoS1H5D4dvSjM5Hl2MpmNDOHOytTpTLpTE/8oTMDPndYf+9P&#10;TkO2vAx3bzmm87m2E32dkyRiovXtzfL0CCLiEv9h+KvP1aHiTgd/oiYIy1plTGpY5Yo3MbBRDzmI&#10;Azv3mxRkVcrLCdUvAAAA//8DAFBLAQItABQABgAIAAAAIQC2gziS/gAAAOEBAAATAAAAAAAAAAAA&#10;AAAAAAAAAABbQ29udGVudF9UeXBlc10ueG1sUEsBAi0AFAAGAAgAAAAhADj9If/WAAAAlAEAAAsA&#10;AAAAAAAAAAAAAAAALwEAAF9yZWxzLy5yZWxzUEsBAi0AFAAGAAgAAAAhAHoxnb+xAgAAsAUAAA4A&#10;AAAAAAAAAAAAAAAALgIAAGRycy9lMm9Eb2MueG1sUEsBAi0AFAAGAAgAAAAhAB7O9HPeAAAACgEA&#10;AA8AAAAAAAAAAAAAAAAACwUAAGRycy9kb3ducmV2LnhtbFBLBQYAAAAABAAEAPMAAAAWBgAAAAA=&#10;" filled="f" stroked="f">
                <v:textbox style="mso-fit-shape-to-text:t" inset="0,0,0,0">
                  <w:txbxContent>
                    <w:p w:rsidR="002958B8" w:rsidRDefault="00A8409C">
                      <w:pPr>
                        <w:pStyle w:val="Zkladntext40"/>
                        <w:shd w:val="clear" w:color="auto" w:fill="auto"/>
                        <w:spacing w:after="0" w:line="274" w:lineRule="exact"/>
                        <w:jc w:val="both"/>
                      </w:pPr>
                      <w:r>
                        <w:rPr>
                          <w:rStyle w:val="Zkladntext4Exact0"/>
                          <w:b/>
                          <w:bCs/>
                        </w:rPr>
                        <w:t>Šiko Snack &amp; Coffe Ondřej Kocian</w:t>
                      </w:r>
                    </w:p>
                    <w:p w:rsidR="002958B8" w:rsidRDefault="00A8409C">
                      <w:pPr>
                        <w:pStyle w:val="Zkladntext20"/>
                        <w:shd w:val="clear" w:color="auto" w:fill="auto"/>
                        <w:spacing w:line="274" w:lineRule="exact"/>
                        <w:ind w:firstLine="0"/>
                        <w:jc w:val="both"/>
                      </w:pPr>
                      <w:r>
                        <w:rPr>
                          <w:rStyle w:val="Zkladntext2Exact0"/>
                        </w:rPr>
                        <w:t xml:space="preserve">se sídlem: Sportovní 109, 261 01 </w:t>
                      </w:r>
                      <w:r>
                        <w:rPr>
                          <w:rStyle w:val="Zkladntext2Exact0"/>
                        </w:rPr>
                        <w:t xml:space="preserve">Příbram Vlil. </w:t>
                      </w:r>
                    </w:p>
                  </w:txbxContent>
                </v:textbox>
                <w10:wrap type="topAndBottom" anchorx="margin"/>
              </v:shape>
            </w:pict>
          </mc:Fallback>
        </mc:AlternateContent>
      </w:r>
      <w:r w:rsidR="00A8409C">
        <w:rPr>
          <w:rStyle w:val="Zkladntext21"/>
        </w:rPr>
        <w:t>IČO: 71956743</w:t>
      </w:r>
    </w:p>
    <w:p w:rsidR="00176347" w:rsidRDefault="00176347">
      <w:pPr>
        <w:pStyle w:val="Nadpis30"/>
        <w:keepNext/>
        <w:keepLines/>
        <w:shd w:val="clear" w:color="auto" w:fill="auto"/>
        <w:spacing w:before="0" w:after="414" w:line="230" w:lineRule="exact"/>
        <w:ind w:left="280"/>
        <w:rPr>
          <w:rStyle w:val="Nadpis31"/>
          <w:b/>
          <w:bCs/>
        </w:rPr>
      </w:pPr>
      <w:bookmarkStart w:id="3" w:name="bookmark3"/>
    </w:p>
    <w:p w:rsidR="002958B8" w:rsidRDefault="00176347">
      <w:pPr>
        <w:pStyle w:val="Nadpis30"/>
        <w:keepNext/>
        <w:keepLines/>
        <w:shd w:val="clear" w:color="auto" w:fill="auto"/>
        <w:spacing w:before="0" w:after="414" w:line="230" w:lineRule="exact"/>
        <w:ind w:left="280"/>
      </w:pPr>
      <w:r>
        <w:rPr>
          <w:rStyle w:val="Nadpis31"/>
          <w:b/>
          <w:bCs/>
        </w:rPr>
        <w:t xml:space="preserve"> </w:t>
      </w:r>
      <w:r w:rsidR="00A8409C">
        <w:rPr>
          <w:rStyle w:val="Nadpis31"/>
          <w:b/>
          <w:bCs/>
        </w:rPr>
        <w:t>(dále jen „Nájemce“),</w:t>
      </w:r>
      <w:bookmarkEnd w:id="3"/>
    </w:p>
    <w:p w:rsidR="002958B8" w:rsidRDefault="00A8409C">
      <w:pPr>
        <w:pStyle w:val="Zkladntext20"/>
        <w:shd w:val="clear" w:color="auto" w:fill="auto"/>
        <w:spacing w:after="725" w:line="355" w:lineRule="exact"/>
        <w:ind w:left="280" w:hanging="140"/>
      </w:pPr>
      <w:r>
        <w:rPr>
          <w:rStyle w:val="Zkladntext21"/>
        </w:rPr>
        <w:t>(Pronajímatel a Nájemce společně dále jen jako „Strany a každý jednotlivě jako „Strana“).</w:t>
      </w:r>
    </w:p>
    <w:p w:rsidR="002958B8" w:rsidRDefault="00A8409C">
      <w:pPr>
        <w:pStyle w:val="Nadpis30"/>
        <w:keepNext/>
        <w:keepLines/>
        <w:shd w:val="clear" w:color="auto" w:fill="auto"/>
        <w:spacing w:before="0" w:after="213" w:line="274" w:lineRule="exact"/>
        <w:ind w:right="160" w:firstLine="0"/>
        <w:jc w:val="center"/>
      </w:pPr>
      <w:bookmarkStart w:id="4" w:name="bookmark4"/>
      <w:r>
        <w:rPr>
          <w:rStyle w:val="Nadpis31"/>
          <w:b/>
          <w:bCs/>
        </w:rPr>
        <w:t>Článek 1.</w:t>
      </w:r>
      <w:r>
        <w:rPr>
          <w:rStyle w:val="Nadpis31"/>
          <w:b/>
          <w:bCs/>
        </w:rPr>
        <w:br/>
        <w:t>Předmět nájmu</w:t>
      </w:r>
      <w:bookmarkEnd w:id="4"/>
    </w:p>
    <w:p w:rsidR="002958B8" w:rsidRDefault="00A8409C">
      <w:pPr>
        <w:pStyle w:val="Zkladntext20"/>
        <w:numPr>
          <w:ilvl w:val="0"/>
          <w:numId w:val="1"/>
        </w:numPr>
        <w:shd w:val="clear" w:color="auto" w:fill="auto"/>
        <w:tabs>
          <w:tab w:val="left" w:pos="744"/>
        </w:tabs>
        <w:spacing w:line="307" w:lineRule="exact"/>
        <w:ind w:left="280" w:firstLine="0"/>
        <w:jc w:val="both"/>
      </w:pPr>
      <w:r>
        <w:rPr>
          <w:rStyle w:val="Zkladntext21"/>
        </w:rPr>
        <w:t>Předmětem smlouvy je podnájem plochy v areálu Dopravního terminálu</w:t>
      </w:r>
    </w:p>
    <w:p w:rsidR="002958B8" w:rsidRDefault="00A8409C">
      <w:pPr>
        <w:pStyle w:val="Zkladntext20"/>
        <w:shd w:val="clear" w:color="auto" w:fill="auto"/>
        <w:tabs>
          <w:tab w:val="left" w:pos="8850"/>
        </w:tabs>
        <w:spacing w:line="307" w:lineRule="exact"/>
        <w:ind w:left="680" w:firstLine="0"/>
        <w:jc w:val="both"/>
      </w:pPr>
      <w:r>
        <w:rPr>
          <w:rStyle w:val="Zkladntext21"/>
        </w:rPr>
        <w:t xml:space="preserve">autobusového nádraží, </w:t>
      </w:r>
      <w:r>
        <w:rPr>
          <w:rStyle w:val="Zkladntext21"/>
        </w:rPr>
        <w:t>ul. Čs. Armády č. 7, Příbram IV.</w:t>
      </w:r>
      <w:r>
        <w:rPr>
          <w:rStyle w:val="Zkladntext21"/>
        </w:rPr>
        <w:tab/>
        <w:t>,</w:t>
      </w:r>
    </w:p>
    <w:p w:rsidR="002958B8" w:rsidRDefault="00A8409C">
      <w:pPr>
        <w:pStyle w:val="Zkladntext20"/>
        <w:numPr>
          <w:ilvl w:val="0"/>
          <w:numId w:val="1"/>
        </w:numPr>
        <w:shd w:val="clear" w:color="auto" w:fill="auto"/>
        <w:tabs>
          <w:tab w:val="left" w:pos="773"/>
        </w:tabs>
        <w:spacing w:after="523" w:line="283" w:lineRule="exact"/>
        <w:ind w:left="680" w:hanging="400"/>
      </w:pPr>
      <w:r>
        <w:rPr>
          <w:rStyle w:val="Zkladntext21"/>
        </w:rPr>
        <w:t xml:space="preserve">Jedná se o plochu 2 m2 přiléhající ke </w:t>
      </w:r>
      <w:r>
        <w:rPr>
          <w:rStyle w:val="Zkladntext212pt"/>
        </w:rPr>
        <w:t xml:space="preserve">stěně dámského WC </w:t>
      </w:r>
      <w:r>
        <w:rPr>
          <w:rStyle w:val="Zkladntext21"/>
        </w:rPr>
        <w:t>z jeho leveho boku a 1 m2 před svačinovým automatem na prodej potravinářského zbozi v 3. NP.</w:t>
      </w:r>
    </w:p>
    <w:p w:rsidR="002958B8" w:rsidRDefault="00A8409C">
      <w:pPr>
        <w:pStyle w:val="Nadpis30"/>
        <w:keepNext/>
        <w:keepLines/>
        <w:shd w:val="clear" w:color="auto" w:fill="auto"/>
        <w:spacing w:before="0" w:line="230" w:lineRule="exact"/>
        <w:ind w:right="160" w:firstLine="0"/>
        <w:jc w:val="center"/>
      </w:pPr>
      <w:bookmarkStart w:id="5" w:name="bookmark5"/>
      <w:r>
        <w:rPr>
          <w:rStyle w:val="Nadpis31"/>
          <w:b/>
          <w:bCs/>
        </w:rPr>
        <w:t>Článek 2.</w:t>
      </w:r>
      <w:bookmarkEnd w:id="5"/>
    </w:p>
    <w:p w:rsidR="002958B8" w:rsidRDefault="00A8409C">
      <w:pPr>
        <w:pStyle w:val="Nadpis30"/>
        <w:keepNext/>
        <w:keepLines/>
        <w:shd w:val="clear" w:color="auto" w:fill="auto"/>
        <w:spacing w:before="0" w:after="241" w:line="230" w:lineRule="exact"/>
        <w:ind w:right="160" w:firstLine="0"/>
        <w:jc w:val="center"/>
      </w:pPr>
      <w:bookmarkStart w:id="6" w:name="bookmark6"/>
      <w:r>
        <w:rPr>
          <w:rStyle w:val="Nadpis31"/>
          <w:b/>
          <w:bCs/>
        </w:rPr>
        <w:t>Účel nájmu</w:t>
      </w:r>
      <w:bookmarkEnd w:id="6"/>
    </w:p>
    <w:p w:rsidR="002958B8" w:rsidRDefault="00A8409C">
      <w:pPr>
        <w:pStyle w:val="Zkladntext20"/>
        <w:numPr>
          <w:ilvl w:val="1"/>
          <w:numId w:val="1"/>
        </w:numPr>
        <w:shd w:val="clear" w:color="auto" w:fill="auto"/>
        <w:tabs>
          <w:tab w:val="left" w:pos="758"/>
        </w:tabs>
        <w:spacing w:line="317" w:lineRule="exact"/>
        <w:ind w:left="680" w:right="920" w:hanging="400"/>
      </w:pPr>
      <w:r>
        <w:rPr>
          <w:rStyle w:val="Zkladntext21"/>
        </w:rPr>
        <w:t xml:space="preserve">Nájemce bude předmět nájmu využívat k umístění </w:t>
      </w:r>
      <w:r>
        <w:rPr>
          <w:rStyle w:val="Zkladntext21"/>
        </w:rPr>
        <w:t>svačinového automatu na prodej potravinářského zboží.</w:t>
      </w:r>
      <w:r>
        <w:br w:type="page"/>
      </w:r>
    </w:p>
    <w:p w:rsidR="002958B8" w:rsidRDefault="00A8409C">
      <w:pPr>
        <w:pStyle w:val="Zkladntext40"/>
        <w:shd w:val="clear" w:color="auto" w:fill="auto"/>
        <w:spacing w:after="229" w:line="278" w:lineRule="exact"/>
        <w:jc w:val="center"/>
      </w:pPr>
      <w:r>
        <w:rPr>
          <w:rStyle w:val="Zkladntext41"/>
          <w:b/>
          <w:bCs/>
        </w:rPr>
        <w:lastRenderedPageBreak/>
        <w:t>Článek 3.</w:t>
      </w:r>
      <w:r>
        <w:rPr>
          <w:rStyle w:val="Zkladntext41"/>
          <w:b/>
          <w:bCs/>
        </w:rPr>
        <w:br/>
        <w:t>Doba trvání nájmu</w:t>
      </w:r>
    </w:p>
    <w:p w:rsidR="002958B8" w:rsidRDefault="00A8409C">
      <w:pPr>
        <w:pStyle w:val="Zkladntext20"/>
        <w:numPr>
          <w:ilvl w:val="0"/>
          <w:numId w:val="2"/>
        </w:numPr>
        <w:shd w:val="clear" w:color="auto" w:fill="auto"/>
        <w:tabs>
          <w:tab w:val="left" w:pos="478"/>
        </w:tabs>
        <w:spacing w:line="293" w:lineRule="exact"/>
        <w:ind w:left="500" w:hanging="500"/>
        <w:jc w:val="both"/>
      </w:pPr>
      <w:r>
        <w:rPr>
          <w:rStyle w:val="Zkladntext21"/>
        </w:rPr>
        <w:t>Nájem plochy uvedené v čl. I. této smlouvy se tato smlouva uzavírá na dobu</w:t>
      </w:r>
    </w:p>
    <w:p w:rsidR="002958B8" w:rsidRDefault="00A8409C">
      <w:pPr>
        <w:pStyle w:val="Zkladntext20"/>
        <w:shd w:val="clear" w:color="auto" w:fill="auto"/>
        <w:tabs>
          <w:tab w:val="left" w:pos="8854"/>
        </w:tabs>
        <w:spacing w:line="293" w:lineRule="exact"/>
        <w:ind w:left="500" w:firstLine="0"/>
        <w:jc w:val="both"/>
      </w:pPr>
      <w:r>
        <w:rPr>
          <w:rStyle w:val="Zkladntext21"/>
        </w:rPr>
        <w:t xml:space="preserve">určitou, a to na dobu 5 let, počínaje dnem </w:t>
      </w:r>
      <w:r>
        <w:rPr>
          <w:rStyle w:val="Zkladntext2115ptTun"/>
        </w:rPr>
        <w:t>16.dubna 2018.</w:t>
      </w:r>
      <w:r>
        <w:rPr>
          <w:rStyle w:val="Zkladntext2115ptTun"/>
        </w:rPr>
        <w:tab/>
      </w:r>
      <w:r>
        <w:rPr>
          <w:rStyle w:val="Zkladntext2115ptTun"/>
          <w:vertAlign w:val="subscript"/>
        </w:rPr>
        <w:t>o</w:t>
      </w:r>
      <w:r>
        <w:rPr>
          <w:rStyle w:val="Zkladntext2115ptTun"/>
        </w:rPr>
        <w:t xml:space="preserve"> _</w:t>
      </w:r>
    </w:p>
    <w:p w:rsidR="002958B8" w:rsidRDefault="00A8409C">
      <w:pPr>
        <w:pStyle w:val="Zkladntext20"/>
        <w:numPr>
          <w:ilvl w:val="0"/>
          <w:numId w:val="2"/>
        </w:numPr>
        <w:shd w:val="clear" w:color="auto" w:fill="auto"/>
        <w:tabs>
          <w:tab w:val="left" w:pos="498"/>
        </w:tabs>
        <w:spacing w:line="278" w:lineRule="exact"/>
        <w:ind w:left="500" w:hanging="500"/>
        <w:jc w:val="both"/>
      </w:pPr>
      <w:r>
        <w:rPr>
          <w:rStyle w:val="Zkladntext21"/>
        </w:rPr>
        <w:t xml:space="preserve">Sjednává se zkušební doba 3 měsíců </w:t>
      </w:r>
      <w:r>
        <w:rPr>
          <w:rStyle w:val="Zkladntext21"/>
        </w:rPr>
        <w:t>od uzavření této smlouvy, během které může jakákoliv smluvní strana od této smlouvy odstoupit, a to bez uvedení důvodu. Výpovědní doba činí 3 měsíce a začíná se počítat od prvního dne v měsíci následujícího po měsíci písemného doručení výpovědi.</w:t>
      </w:r>
    </w:p>
    <w:p w:rsidR="002958B8" w:rsidRDefault="00A8409C">
      <w:pPr>
        <w:pStyle w:val="Zkladntext20"/>
        <w:numPr>
          <w:ilvl w:val="0"/>
          <w:numId w:val="2"/>
        </w:numPr>
        <w:shd w:val="clear" w:color="auto" w:fill="auto"/>
        <w:tabs>
          <w:tab w:val="left" w:pos="507"/>
        </w:tabs>
        <w:spacing w:after="279" w:line="278" w:lineRule="exact"/>
        <w:ind w:left="500" w:hanging="500"/>
        <w:jc w:val="both"/>
      </w:pPr>
      <w:r>
        <w:rPr>
          <w:rStyle w:val="Zkladntext21"/>
        </w:rPr>
        <w:t>V případě,</w:t>
      </w:r>
      <w:r>
        <w:rPr>
          <w:rStyle w:val="Zkladntext21"/>
        </w:rPr>
        <w:t xml:space="preserve"> že žádná smluvní strana nedoručí druhé smluvní straně nejpozději ve lhůtě jednoho měsíce před skončením trvání této smlouvy písemný projev vůle, že po skončení sjednané doby nemá zájem na pokračování této smlouvy, smluvní vztah dle této smlouvy se prodluž</w:t>
      </w:r>
      <w:r>
        <w:rPr>
          <w:rStyle w:val="Zkladntext21"/>
        </w:rPr>
        <w:t>uje o další 1 rok.</w:t>
      </w:r>
    </w:p>
    <w:p w:rsidR="002958B8" w:rsidRDefault="00A8409C">
      <w:pPr>
        <w:pStyle w:val="Zkladntext40"/>
        <w:shd w:val="clear" w:color="auto" w:fill="auto"/>
        <w:spacing w:after="0" w:line="230" w:lineRule="exact"/>
        <w:jc w:val="center"/>
      </w:pPr>
      <w:r>
        <w:rPr>
          <w:rStyle w:val="Zkladntext41"/>
          <w:b/>
          <w:bCs/>
        </w:rPr>
        <w:t>Článek 4.</w:t>
      </w:r>
    </w:p>
    <w:p w:rsidR="002958B8" w:rsidRDefault="00A8409C">
      <w:pPr>
        <w:pStyle w:val="Zkladntext40"/>
        <w:shd w:val="clear" w:color="auto" w:fill="auto"/>
        <w:spacing w:after="226" w:line="230" w:lineRule="exact"/>
        <w:jc w:val="center"/>
      </w:pPr>
      <w:r>
        <w:rPr>
          <w:rStyle w:val="Zkladntext41"/>
          <w:b/>
          <w:bCs/>
        </w:rPr>
        <w:t>Nájemné a způsob jeho úhrady</w:t>
      </w:r>
    </w:p>
    <w:p w:rsidR="002958B8" w:rsidRDefault="00A8409C" w:rsidP="00176347">
      <w:pPr>
        <w:pStyle w:val="Zkladntext20"/>
        <w:numPr>
          <w:ilvl w:val="0"/>
          <w:numId w:val="3"/>
        </w:numPr>
        <w:shd w:val="clear" w:color="auto" w:fill="auto"/>
        <w:tabs>
          <w:tab w:val="left" w:pos="483"/>
        </w:tabs>
        <w:spacing w:line="254" w:lineRule="exact"/>
        <w:ind w:left="500" w:hanging="500"/>
        <w:jc w:val="both"/>
      </w:pPr>
      <w:r>
        <w:rPr>
          <w:rStyle w:val="Zkladntext21"/>
        </w:rPr>
        <w:t xml:space="preserve">Cena na základě podané nabídky na nájem plochy je </w:t>
      </w:r>
      <w:r>
        <w:rPr>
          <w:rStyle w:val="Zkladntext21"/>
        </w:rPr>
        <w:t>).</w:t>
      </w:r>
    </w:p>
    <w:p w:rsidR="002958B8" w:rsidRDefault="00A8409C">
      <w:pPr>
        <w:pStyle w:val="Zkladntext20"/>
        <w:numPr>
          <w:ilvl w:val="0"/>
          <w:numId w:val="3"/>
        </w:numPr>
        <w:shd w:val="clear" w:color="auto" w:fill="auto"/>
        <w:tabs>
          <w:tab w:val="left" w:pos="493"/>
        </w:tabs>
        <w:spacing w:line="254" w:lineRule="exact"/>
        <w:ind w:left="500" w:hanging="500"/>
        <w:jc w:val="both"/>
      </w:pPr>
      <w:r>
        <w:rPr>
          <w:rStyle w:val="Zkladntext21"/>
        </w:rPr>
        <w:t>Pronajímatel je oprávněn jednostranně zvýšit nájemné úměrně k míře inflace publikované</w:t>
      </w:r>
    </w:p>
    <w:p w:rsidR="002958B8" w:rsidRDefault="00A8409C">
      <w:pPr>
        <w:pStyle w:val="Zkladntext20"/>
        <w:shd w:val="clear" w:color="auto" w:fill="auto"/>
        <w:tabs>
          <w:tab w:val="left" w:pos="8854"/>
        </w:tabs>
        <w:spacing w:line="254" w:lineRule="exact"/>
        <w:ind w:left="500" w:firstLine="0"/>
      </w:pPr>
      <w:r>
        <w:rPr>
          <w:rStyle w:val="Zkladntext21"/>
        </w:rPr>
        <w:t>Českým statistickým úřadem. Za zákl</w:t>
      </w:r>
      <w:r>
        <w:rPr>
          <w:rStyle w:val="Zkladntext21"/>
        </w:rPr>
        <w:t xml:space="preserve">ad bude považována výše nájemného ke dm podpisu této smlouvy, nebo ke dni posledního zvýšení nájemného. Nájemné je pronajímatel oprávněn zvýšit v případě, že míra inflace bude vyšší než 1,5 </w:t>
      </w:r>
      <w:r>
        <w:rPr>
          <w:rStyle w:val="Zkladntext2TimesNewRoman85ptTun"/>
          <w:rFonts w:eastAsia="Arial"/>
        </w:rPr>
        <w:t xml:space="preserve">/o. </w:t>
      </w:r>
      <w:r>
        <w:rPr>
          <w:rStyle w:val="Zkladntext21"/>
        </w:rPr>
        <w:t>Nájemce se zavazuje hradit toto zvýšené nájemné ode dne oznáme</w:t>
      </w:r>
      <w:r>
        <w:rPr>
          <w:rStyle w:val="Zkladntext21"/>
        </w:rPr>
        <w:t>ní změny pronajímatelem. Navýšení o inflaci bude na základě písemného dodatku k této smlouvě.</w:t>
      </w:r>
      <w:r>
        <w:rPr>
          <w:rStyle w:val="Zkladntext21"/>
        </w:rPr>
        <w:tab/>
        <w:t>^ ^</w:t>
      </w:r>
    </w:p>
    <w:p w:rsidR="002958B8" w:rsidRDefault="00A8409C">
      <w:pPr>
        <w:pStyle w:val="Zkladntext20"/>
        <w:numPr>
          <w:ilvl w:val="0"/>
          <w:numId w:val="3"/>
        </w:numPr>
        <w:shd w:val="clear" w:color="auto" w:fill="auto"/>
        <w:tabs>
          <w:tab w:val="left" w:pos="517"/>
        </w:tabs>
        <w:spacing w:line="274" w:lineRule="exact"/>
        <w:ind w:left="500" w:hanging="500"/>
        <w:jc w:val="both"/>
      </w:pPr>
      <w:r>
        <w:rPr>
          <w:rStyle w:val="Zkladntext21"/>
        </w:rPr>
        <w:t>Nájemce bude hradit za služby spojené s dodávkou elektrické energie. Výše nákladů na tyto služby se vypočítá dle skutečně odebrané el. energie podle</w:t>
      </w:r>
    </w:p>
    <w:p w:rsidR="002958B8" w:rsidRDefault="00A8409C">
      <w:pPr>
        <w:pStyle w:val="Zkladntext20"/>
        <w:shd w:val="clear" w:color="auto" w:fill="auto"/>
        <w:tabs>
          <w:tab w:val="left" w:pos="8854"/>
        </w:tabs>
        <w:spacing w:line="220" w:lineRule="exact"/>
        <w:ind w:left="500" w:firstLine="0"/>
        <w:jc w:val="both"/>
      </w:pPr>
      <w:r>
        <w:rPr>
          <w:rStyle w:val="Zkladntext21"/>
        </w:rPr>
        <w:t>podružného odečtu.</w:t>
      </w:r>
      <w:r>
        <w:rPr>
          <w:rStyle w:val="Zkladntext21"/>
        </w:rPr>
        <w:tab/>
        <w:t>„</w:t>
      </w:r>
    </w:p>
    <w:p w:rsidR="002958B8" w:rsidRDefault="00A8409C">
      <w:pPr>
        <w:pStyle w:val="Zkladntext20"/>
        <w:numPr>
          <w:ilvl w:val="0"/>
          <w:numId w:val="4"/>
        </w:numPr>
        <w:shd w:val="clear" w:color="auto" w:fill="auto"/>
        <w:tabs>
          <w:tab w:val="left" w:pos="517"/>
        </w:tabs>
        <w:spacing w:after="27" w:line="220" w:lineRule="exact"/>
        <w:ind w:left="500" w:hanging="500"/>
        <w:jc w:val="both"/>
      </w:pPr>
      <w:r>
        <w:rPr>
          <w:rStyle w:val="Zkladntext21"/>
        </w:rPr>
        <w:t>Celá částka (nájem + služby) je splatná měsíčně k datu uvedenému na faktuře,</w:t>
      </w:r>
    </w:p>
    <w:p w:rsidR="002958B8" w:rsidRDefault="00A8409C">
      <w:pPr>
        <w:pStyle w:val="Zkladntext20"/>
        <w:shd w:val="clear" w:color="auto" w:fill="auto"/>
        <w:spacing w:after="223" w:line="220" w:lineRule="exact"/>
        <w:ind w:left="500" w:firstLine="0"/>
        <w:jc w:val="both"/>
      </w:pPr>
      <w:r>
        <w:rPr>
          <w:rStyle w:val="Zkladntext21"/>
        </w:rPr>
        <w:t>kterou vystaví pronajímatel.</w:t>
      </w:r>
    </w:p>
    <w:p w:rsidR="002958B8" w:rsidRDefault="00A8409C">
      <w:pPr>
        <w:pStyle w:val="Zkladntext40"/>
        <w:shd w:val="clear" w:color="auto" w:fill="auto"/>
        <w:spacing w:after="12" w:line="230" w:lineRule="exact"/>
        <w:jc w:val="center"/>
      </w:pPr>
      <w:r>
        <w:rPr>
          <w:rStyle w:val="Zkladntext41"/>
          <w:b/>
          <w:bCs/>
        </w:rPr>
        <w:t>Článek 5.</w:t>
      </w:r>
    </w:p>
    <w:p w:rsidR="002958B8" w:rsidRDefault="00A8409C">
      <w:pPr>
        <w:pStyle w:val="Zkladntext40"/>
        <w:shd w:val="clear" w:color="auto" w:fill="auto"/>
        <w:spacing w:after="340" w:line="230" w:lineRule="exact"/>
        <w:jc w:val="center"/>
      </w:pPr>
      <w:r>
        <w:rPr>
          <w:rStyle w:val="Zkladntext41"/>
          <w:b/>
          <w:bCs/>
        </w:rPr>
        <w:t>Povinnosti smluvních stran</w:t>
      </w:r>
    </w:p>
    <w:p w:rsidR="002958B8" w:rsidRDefault="00A8409C">
      <w:pPr>
        <w:pStyle w:val="Zkladntext20"/>
        <w:numPr>
          <w:ilvl w:val="0"/>
          <w:numId w:val="5"/>
        </w:numPr>
        <w:shd w:val="clear" w:color="auto" w:fill="auto"/>
        <w:tabs>
          <w:tab w:val="left" w:pos="478"/>
        </w:tabs>
        <w:spacing w:line="220" w:lineRule="exact"/>
        <w:ind w:left="500" w:hanging="500"/>
        <w:jc w:val="both"/>
      </w:pPr>
      <w:r>
        <w:rPr>
          <w:rStyle w:val="Zkladntext22"/>
        </w:rPr>
        <w:t>Technické služby města Příbrami (TS):</w:t>
      </w:r>
    </w:p>
    <w:p w:rsidR="002958B8" w:rsidRDefault="00A8409C">
      <w:pPr>
        <w:pStyle w:val="Zkladntext20"/>
        <w:numPr>
          <w:ilvl w:val="0"/>
          <w:numId w:val="6"/>
        </w:numPr>
        <w:shd w:val="clear" w:color="auto" w:fill="auto"/>
        <w:tabs>
          <w:tab w:val="left" w:pos="1267"/>
        </w:tabs>
        <w:spacing w:after="18" w:line="220" w:lineRule="exact"/>
        <w:ind w:left="880" w:firstLine="0"/>
        <w:jc w:val="both"/>
      </w:pPr>
      <w:r>
        <w:rPr>
          <w:rStyle w:val="Zkladntext21"/>
        </w:rPr>
        <w:t xml:space="preserve">zabezpečovat údržbu a opravy nad rámec běžné údržby </w:t>
      </w:r>
      <w:r>
        <w:rPr>
          <w:rStyle w:val="Zkladntext21"/>
        </w:rPr>
        <w:t>uvedené v bodě</w:t>
      </w:r>
    </w:p>
    <w:p w:rsidR="002958B8" w:rsidRDefault="00A8409C">
      <w:pPr>
        <w:pStyle w:val="Zkladntext20"/>
        <w:numPr>
          <w:ilvl w:val="0"/>
          <w:numId w:val="5"/>
        </w:numPr>
        <w:shd w:val="clear" w:color="auto" w:fill="auto"/>
        <w:tabs>
          <w:tab w:val="left" w:pos="1387"/>
        </w:tabs>
        <w:spacing w:line="220" w:lineRule="exact"/>
        <w:ind w:left="880" w:firstLine="0"/>
        <w:jc w:val="both"/>
      </w:pPr>
      <w:r>
        <w:rPr>
          <w:rStyle w:val="Zkladntext21"/>
        </w:rPr>
        <w:t>b</w:t>
      </w:r>
    </w:p>
    <w:p w:rsidR="002958B8" w:rsidRDefault="00A8409C">
      <w:pPr>
        <w:pStyle w:val="Zkladntext20"/>
        <w:numPr>
          <w:ilvl w:val="0"/>
          <w:numId w:val="6"/>
        </w:numPr>
        <w:shd w:val="clear" w:color="auto" w:fill="auto"/>
        <w:tabs>
          <w:tab w:val="left" w:pos="1267"/>
        </w:tabs>
        <w:spacing w:after="22" w:line="220" w:lineRule="exact"/>
        <w:ind w:left="880" w:firstLine="0"/>
        <w:jc w:val="both"/>
      </w:pPr>
      <w:r>
        <w:rPr>
          <w:rStyle w:val="Zkladntext21"/>
        </w:rPr>
        <w:t>provádět úklid, včetně zimní údržby prostor před nebytovými prostory</w:t>
      </w:r>
    </w:p>
    <w:p w:rsidR="002958B8" w:rsidRDefault="00A8409C">
      <w:pPr>
        <w:pStyle w:val="Zkladntext20"/>
        <w:shd w:val="clear" w:color="auto" w:fill="auto"/>
        <w:tabs>
          <w:tab w:val="left" w:pos="7691"/>
        </w:tabs>
        <w:spacing w:line="220" w:lineRule="exact"/>
        <w:ind w:left="880" w:firstLine="0"/>
        <w:jc w:val="both"/>
      </w:pPr>
      <w:r>
        <w:rPr>
          <w:rStyle w:val="Zkladntext21"/>
        </w:rPr>
        <w:t>uvedenými v článku 1.</w:t>
      </w:r>
      <w:r>
        <w:rPr>
          <w:rStyle w:val="Zkladntext21"/>
        </w:rPr>
        <w:tab/>
      </w:r>
      <w:r>
        <w:rPr>
          <w:rStyle w:val="Zkladntext21"/>
          <w:vertAlign w:val="subscript"/>
        </w:rPr>
        <w:t>o</w:t>
      </w:r>
    </w:p>
    <w:p w:rsidR="002958B8" w:rsidRDefault="00A8409C">
      <w:pPr>
        <w:pStyle w:val="Zkladntext20"/>
        <w:numPr>
          <w:ilvl w:val="0"/>
          <w:numId w:val="6"/>
        </w:numPr>
        <w:shd w:val="clear" w:color="auto" w:fill="auto"/>
        <w:tabs>
          <w:tab w:val="left" w:pos="1267"/>
        </w:tabs>
        <w:spacing w:line="288" w:lineRule="exact"/>
        <w:ind w:left="880" w:firstLine="0"/>
      </w:pPr>
      <w:r>
        <w:rPr>
          <w:rStyle w:val="Zkladntext21"/>
        </w:rPr>
        <w:t>hradit náklady spojené s provozem celé budovy mimo nákladů na spotřebovanou elektrickou energii (přefakturace)</w:t>
      </w:r>
    </w:p>
    <w:p w:rsidR="002958B8" w:rsidRDefault="00A8409C">
      <w:pPr>
        <w:pStyle w:val="Zkladntext20"/>
        <w:numPr>
          <w:ilvl w:val="0"/>
          <w:numId w:val="6"/>
        </w:numPr>
        <w:shd w:val="clear" w:color="auto" w:fill="auto"/>
        <w:tabs>
          <w:tab w:val="left" w:pos="1272"/>
        </w:tabs>
        <w:spacing w:line="220" w:lineRule="exact"/>
        <w:ind w:left="880" w:firstLine="0"/>
        <w:jc w:val="both"/>
      </w:pPr>
      <w:r>
        <w:rPr>
          <w:rStyle w:val="Zkladntext21"/>
        </w:rPr>
        <w:t>zabezpečovat provoz celé budovy (te</w:t>
      </w:r>
      <w:r>
        <w:rPr>
          <w:rStyle w:val="Zkladntext21"/>
        </w:rPr>
        <w:t>plo, voda, elektrická energie)</w:t>
      </w:r>
    </w:p>
    <w:p w:rsidR="002958B8" w:rsidRDefault="00A8409C">
      <w:pPr>
        <w:pStyle w:val="Zkladntext20"/>
        <w:numPr>
          <w:ilvl w:val="0"/>
          <w:numId w:val="6"/>
        </w:numPr>
        <w:shd w:val="clear" w:color="auto" w:fill="auto"/>
        <w:tabs>
          <w:tab w:val="left" w:pos="1272"/>
        </w:tabs>
        <w:spacing w:after="13" w:line="220" w:lineRule="exact"/>
        <w:ind w:left="880" w:firstLine="0"/>
        <w:jc w:val="both"/>
      </w:pPr>
      <w:r>
        <w:rPr>
          <w:rStyle w:val="Zkladntext21"/>
        </w:rPr>
        <w:t>řešit pojištění celé budovy (ne zařízení a vybavení nájemce)</w:t>
      </w:r>
    </w:p>
    <w:p w:rsidR="002958B8" w:rsidRDefault="00A8409C">
      <w:pPr>
        <w:pStyle w:val="Zkladntext20"/>
        <w:numPr>
          <w:ilvl w:val="0"/>
          <w:numId w:val="7"/>
        </w:numPr>
        <w:shd w:val="clear" w:color="auto" w:fill="auto"/>
        <w:tabs>
          <w:tab w:val="left" w:pos="507"/>
        </w:tabs>
        <w:spacing w:line="220" w:lineRule="exact"/>
        <w:ind w:left="500" w:hanging="500"/>
        <w:jc w:val="both"/>
      </w:pPr>
      <w:r>
        <w:rPr>
          <w:rStyle w:val="Zkladntext22"/>
        </w:rPr>
        <w:t>Nájemce:</w:t>
      </w:r>
    </w:p>
    <w:p w:rsidR="002958B8" w:rsidRDefault="00A8409C">
      <w:pPr>
        <w:pStyle w:val="Zkladntext20"/>
        <w:shd w:val="clear" w:color="auto" w:fill="auto"/>
        <w:spacing w:line="283" w:lineRule="exact"/>
        <w:ind w:left="880" w:firstLine="0"/>
      </w:pPr>
      <w:r>
        <w:rPr>
          <w:rStyle w:val="Zkladntext21"/>
        </w:rPr>
        <w:t>a) odpovídá za škody na uvedené ploše a rozvodu elektrické energie, ktere vzniknou porušením povinností z obecně závazných předpisů, neodbornou manipulací,</w:t>
      </w:r>
      <w:r>
        <w:rPr>
          <w:rStyle w:val="Zkladntext21"/>
        </w:rPr>
        <w:t xml:space="preserve"> špatným zacházením, apod. ze strany nájemce.</w:t>
      </w:r>
    </w:p>
    <w:p w:rsidR="002958B8" w:rsidRDefault="00176347">
      <w:pPr>
        <w:pStyle w:val="Nadpis20"/>
        <w:keepNext/>
        <w:keepLines/>
        <w:shd w:val="clear" w:color="auto" w:fill="auto"/>
        <w:spacing w:before="0" w:line="260" w:lineRule="exact"/>
        <w:ind w:left="760"/>
      </w:pPr>
      <w:r>
        <w:rPr>
          <w:noProof/>
          <w:lang w:bidi="ar-SA"/>
        </w:rPr>
        <w:lastRenderedPageBreak/>
        <mc:AlternateContent>
          <mc:Choice Requires="wps">
            <w:drawing>
              <wp:anchor distT="0" distB="0" distL="63500" distR="63500" simplePos="0" relativeHeight="377487106" behindDoc="1" locked="0" layoutInCell="1" allowOverlap="1">
                <wp:simplePos x="0" y="0"/>
                <wp:positionH relativeFrom="margin">
                  <wp:posOffset>688975</wp:posOffset>
                </wp:positionH>
                <wp:positionV relativeFrom="paragraph">
                  <wp:posOffset>-198120</wp:posOffset>
                </wp:positionV>
                <wp:extent cx="5071745" cy="304800"/>
                <wp:effectExtent l="0" t="3175" r="0" b="0"/>
                <wp:wrapSquare wrapText="lef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8B8" w:rsidRDefault="00A8409C">
                            <w:pPr>
                              <w:pStyle w:val="Zkladntext6"/>
                              <w:shd w:val="clear" w:color="auto" w:fill="auto"/>
                              <w:tabs>
                                <w:tab w:val="left" w:pos="5813"/>
                                <w:tab w:val="left" w:pos="6149"/>
                                <w:tab w:val="left" w:pos="6926"/>
                              </w:tabs>
                            </w:pPr>
                            <w:r>
                              <w:rPr>
                                <w:rStyle w:val="Zkladntext6Exact0"/>
                              </w:rPr>
                              <w:t>2m2</w:t>
                            </w:r>
                            <w:r>
                              <w:rPr>
                                <w:rStyle w:val="Zkladntext6Exact0"/>
                              </w:rPr>
                              <w:tab/>
                              <w:t>.</w:t>
                            </w:r>
                            <w:r>
                              <w:rPr>
                                <w:rStyle w:val="Zkladntext6Exact0"/>
                              </w:rPr>
                              <w:tab/>
                              <w:t>,</w:t>
                            </w:r>
                            <w:r>
                              <w:rPr>
                                <w:rStyle w:val="Zkladntext6Exact0"/>
                              </w:rPr>
                              <w:tab/>
                              <w:t>.</w:t>
                            </w:r>
                          </w:p>
                          <w:p w:rsidR="002958B8" w:rsidRDefault="00A8409C">
                            <w:pPr>
                              <w:pStyle w:val="Zkladntext20"/>
                              <w:shd w:val="clear" w:color="auto" w:fill="auto"/>
                              <w:spacing w:line="240" w:lineRule="exact"/>
                              <w:ind w:firstLine="0"/>
                              <w:jc w:val="both"/>
                            </w:pPr>
                            <w:r>
                              <w:rPr>
                                <w:rStyle w:val="Zkladntext2Exact0"/>
                              </w:rPr>
                              <w:t>nezasahovat do systému topení, rozvodů vody a elektrické energie (pouze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25pt;margin-top:-15.6pt;width:399.35pt;height:24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k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nmMkaAstemCDQbdyQJGtTt/pBJzuO3AzA2xDlx1T3d3J4rtGQq5rKnbsRinZ14yWkF1gb/rPro44&#10;2oJs+0+yhDB0b6QDGirV2tJBMRCgQ5ceT52xqRSwOSOLYBHNMCrg7JJES+Ja59Nkut0pbT4w2SJr&#10;pFhB5x06PdxpY7OhyeRigwmZ86Zx3W/Eiw1wHHcgNly1ZzYL18ynmMSb5WYZeVE433gRyTLvJl9H&#10;3jwPFrPsMluvs+CXjRtESc3LkgkbZhJWEP1Z444SHyVxkpaWDS8tnE1Jq9123Sh0oCDs3H2u5nBy&#10;dvNfpuGKAFxeUQrCiNyGsZfPlwsvyqOZFy/I0iNBfBvPSRRHWf6S0h0X7N8poT7F8SycjWI6J/2K&#10;G3HfW240abmB0dHwNsUgB/isE02sBDeidLahvBntZ6Ww6Z9LAe2eGu0EazU6qtUM28G9jNACWzFv&#10;ZfkIClYSBAYyhbEHRi3VT4x6GCEp1j/2VDGMmo8CXoGdN5OhJmM7GVQUcDXFBqPRXJtxLu07xXc1&#10;IE/v7AZeSs6diM9ZHN8XjAXH5TjC7Nx5/u+8zoN29RsAAP//AwBQSwMEFAAGAAgAAAAhADDDxFve&#10;AAAACgEAAA8AAABkcnMvZG93bnJldi54bWxMj8FOwzAQRO9I/IO1SFxQazuIkKZxKoTgwo3ChZub&#10;bJOIeB3FbhL69SwnetvRPM3OFLvF9WLCMXSeDOi1AoFU+bqjxsDnx+sqAxGipdr2ntDADwbYlddX&#10;hc1rP9M7TvvYCA6hkFsDbYxDLmWoWnQ2rP2AxN7Rj85GlmMj69HOHO56mSiVSmc74g+tHfC5xep7&#10;f3IG0uVluHvbYDKfq36ir7PWEbUxtzfL0xZExCX+w/BXn6tDyZ0O/kR1ED1rlT0wamB1rxMQTGzU&#10;Ix8HttIMZFnIywnlLwAAAP//AwBQSwECLQAUAAYACAAAACEAtoM4kv4AAADhAQAAEwAAAAAAAAAA&#10;AAAAAAAAAAAAW0NvbnRlbnRfVHlwZXNdLnhtbFBLAQItABQABgAIAAAAIQA4/SH/1gAAAJQBAAAL&#10;AAAAAAAAAAAAAAAAAC8BAABfcmVscy8ucmVsc1BLAQItABQABgAIAAAAIQAtq5/ksgIAALAFAAAO&#10;AAAAAAAAAAAAAAAAAC4CAABkcnMvZTJvRG9jLnhtbFBLAQItABQABgAIAAAAIQAww8Rb3gAAAAoB&#10;AAAPAAAAAAAAAAAAAAAAAAwFAABkcnMvZG93bnJldi54bWxQSwUGAAAAAAQABADzAAAAFwYAAAAA&#10;" filled="f" stroked="f">
                <v:textbox style="mso-fit-shape-to-text:t" inset="0,0,0,0">
                  <w:txbxContent>
                    <w:p w:rsidR="002958B8" w:rsidRDefault="00A8409C">
                      <w:pPr>
                        <w:pStyle w:val="Zkladntext6"/>
                        <w:shd w:val="clear" w:color="auto" w:fill="auto"/>
                        <w:tabs>
                          <w:tab w:val="left" w:pos="5813"/>
                          <w:tab w:val="left" w:pos="6149"/>
                          <w:tab w:val="left" w:pos="6926"/>
                        </w:tabs>
                      </w:pPr>
                      <w:r>
                        <w:rPr>
                          <w:rStyle w:val="Zkladntext6Exact0"/>
                        </w:rPr>
                        <w:t>2m2</w:t>
                      </w:r>
                      <w:r>
                        <w:rPr>
                          <w:rStyle w:val="Zkladntext6Exact0"/>
                        </w:rPr>
                        <w:tab/>
                        <w:t>.</w:t>
                      </w:r>
                      <w:r>
                        <w:rPr>
                          <w:rStyle w:val="Zkladntext6Exact0"/>
                        </w:rPr>
                        <w:tab/>
                        <w:t>,</w:t>
                      </w:r>
                      <w:r>
                        <w:rPr>
                          <w:rStyle w:val="Zkladntext6Exact0"/>
                        </w:rPr>
                        <w:tab/>
                        <w:t>.</w:t>
                      </w:r>
                    </w:p>
                    <w:p w:rsidR="002958B8" w:rsidRDefault="00A8409C">
                      <w:pPr>
                        <w:pStyle w:val="Zkladntext20"/>
                        <w:shd w:val="clear" w:color="auto" w:fill="auto"/>
                        <w:spacing w:line="240" w:lineRule="exact"/>
                        <w:ind w:firstLine="0"/>
                        <w:jc w:val="both"/>
                      </w:pPr>
                      <w:r>
                        <w:rPr>
                          <w:rStyle w:val="Zkladntext2Exact0"/>
                        </w:rPr>
                        <w:t>nezasahovat do systému topení, rozvodů vody a elektrické energie (pouze</w:t>
                      </w:r>
                    </w:p>
                  </w:txbxContent>
                </v:textbox>
                <w10:wrap type="square" side="left" anchorx="margin"/>
              </v:shape>
            </w:pict>
          </mc:Fallback>
        </mc:AlternateContent>
      </w:r>
      <w:r>
        <w:rPr>
          <w:noProof/>
          <w:lang w:bidi="ar-SA"/>
        </w:rPr>
        <mc:AlternateContent>
          <mc:Choice Requires="wps">
            <w:drawing>
              <wp:anchor distT="0" distB="254000" distL="600710" distR="63500" simplePos="0" relativeHeight="377487107" behindDoc="1" locked="0" layoutInCell="1" allowOverlap="1">
                <wp:simplePos x="0" y="0"/>
                <wp:positionH relativeFrom="margin">
                  <wp:posOffset>780415</wp:posOffset>
                </wp:positionH>
                <wp:positionV relativeFrom="paragraph">
                  <wp:posOffset>137160</wp:posOffset>
                </wp:positionV>
                <wp:extent cx="4705985" cy="342900"/>
                <wp:effectExtent l="4445" t="0" r="4445" b="444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8B8" w:rsidRDefault="00A8409C">
                            <w:pPr>
                              <w:pStyle w:val="Titulekobrzku2"/>
                              <w:shd w:val="clear" w:color="auto" w:fill="auto"/>
                              <w:tabs>
                                <w:tab w:val="left" w:pos="6250"/>
                              </w:tabs>
                              <w:spacing w:line="260" w:lineRule="exact"/>
                            </w:pPr>
                            <w:r>
                              <w:rPr>
                                <w:rStyle w:val="Titulekobrzku2Exact0"/>
                              </w:rPr>
                              <w:t>wzsahu běžného užívání\</w:t>
                            </w:r>
                            <w:r>
                              <w:rPr>
                                <w:rStyle w:val="Titulekobrzku2Exact0"/>
                              </w:rPr>
                              <w:tab/>
                              <w:t>^</w:t>
                            </w:r>
                          </w:p>
                          <w:p w:rsidR="002958B8" w:rsidRDefault="00A8409C">
                            <w:pPr>
                              <w:pStyle w:val="Titulekobrzku3"/>
                              <w:shd w:val="clear" w:color="auto" w:fill="auto"/>
                              <w:spacing w:line="280" w:lineRule="exact"/>
                            </w:pPr>
                            <w:r>
                              <w:rPr>
                                <w:rStyle w:val="Titulekobrzku312ptNekurzvadkovn0ptExact"/>
                              </w:rPr>
                              <w:t xml:space="preserve">^ </w:t>
                            </w:r>
                            <w:r>
                              <w:rPr>
                                <w:rStyle w:val="Titulekobrzku3Exact0"/>
                                <w:i/>
                                <w:iCs/>
                              </w:rPr>
                              <w:t>nákteóy spojené sprovozem</w:t>
                            </w:r>
                            <w:r>
                              <w:rPr>
                                <w:rStyle w:val="Titulekobrzku3Nekurzvadkovn0ptExact"/>
                              </w:rPr>
                              <w:t xml:space="preserve"> </w:t>
                            </w:r>
                            <w:r>
                              <w:rPr>
                                <w:rStyle w:val="Titulekobrzku312ptNekurzvadkovn0ptExact"/>
                              </w:rPr>
                              <w:t>budovy | spotřebovaná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1.45pt;margin-top:10.8pt;width:370.55pt;height:27pt;z-index:-125829373;visibility:visible;mso-wrap-style:square;mso-width-percent:0;mso-height-percent:0;mso-wrap-distance-left:47.3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jsgIAALA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MOOmgRA901OhWjCgy2Rl6lYLTfQ9ueoRtqLKNVPV3ovyuEBfrhvAdvZFSDA0lFbDzzU332dUJ&#10;RxmQ7fBJVPAM2WthgcZadiZ1kAwE6FClx1NlDJUSNsOlFyUxUCzh7DIMEs+WziXpfLuXSn+gokPG&#10;yLCEylt0crhT2rAh6exiHuOiYG1rq9/yFxvgOO3A23DVnBkWtphPiZds4k0cOmGw2Dihl+fOTbEO&#10;nUXhL6P8Ml+vc/+XedcP04ZVFeXmmVlYfvhnhTtKfJLESVpKtKwycIaSkrvtupXoQEDYhf1szuHk&#10;7Oa+pGGTALG8CskPQu82SJxiES+dsAgjJ1l6seP5yW2y8MIkzIuXId0xTv89JDRkOImCaBLTmfSr&#10;2Dz7vY2NpB3TMDpa1mU4PjmR1EhwwytbWk1YO9nPUmHon1MB5Z4LbQVrNDqpVY/b0XbG5dwHW1E9&#10;goKlAIGBTGHsgdEI+ROjAUZIhtWPPZEUo/Yjhy4w82Y25GxsZ4PwEq5mWGM0mWs9zaV9L9muAeS5&#10;z26gUwpmRWxaamJx7C8YCzaW4wgzc+f5v/U6D9rVbwAAAP//AwBQSwMEFAAGAAgAAAAhANMuWCTd&#10;AAAACQEAAA8AAABkcnMvZG93bnJldi54bWxMjzFPwzAQhXck/oN1SCyodWxB2oY4FUKwsFFY2Nzk&#10;SCLscxS7Seiv55hgfLpP775X7hfvxIRj7AMZUOsMBFIdmp5aA+9vz6stiJgsNdYFQgPfGGFfXV6U&#10;tmjCTK84HVIruIRiYQ10KQ2FlLHu0Nu4DgMS3z7D6G3iOLayGe3M5d5JnWW59LYn/tDZAR87rL8O&#10;J28gX56Gm5cd6vlcu4k+zkolVMZcXy0P9yASLukPhl99VoeKnY7hRE0UjrPWO0YNaJWDYGCb3/K4&#10;o4HNXQ6yKuX/BdUPAAAA//8DAFBLAQItABQABgAIAAAAIQC2gziS/gAAAOEBAAATAAAAAAAAAAAA&#10;AAAAAAAAAABbQ29udGVudF9UeXBlc10ueG1sUEsBAi0AFAAGAAgAAAAhADj9If/WAAAAlAEAAAsA&#10;AAAAAAAAAAAAAAAALwEAAF9yZWxzLy5yZWxzUEsBAi0AFAAGAAgAAAAhAD8U9yOyAgAAsAUAAA4A&#10;AAAAAAAAAAAAAAAALgIAAGRycy9lMm9Eb2MueG1sUEsBAi0AFAAGAAgAAAAhANMuWCTdAAAACQEA&#10;AA8AAAAAAAAAAAAAAAAADAUAAGRycy9kb3ducmV2LnhtbFBLBQYAAAAABAAEAPMAAAAWBgAAAAA=&#10;" filled="f" stroked="f">
                <v:textbox style="mso-fit-shape-to-text:t" inset="0,0,0,0">
                  <w:txbxContent>
                    <w:p w:rsidR="002958B8" w:rsidRDefault="00A8409C">
                      <w:pPr>
                        <w:pStyle w:val="Titulekobrzku2"/>
                        <w:shd w:val="clear" w:color="auto" w:fill="auto"/>
                        <w:tabs>
                          <w:tab w:val="left" w:pos="6250"/>
                        </w:tabs>
                        <w:spacing w:line="260" w:lineRule="exact"/>
                      </w:pPr>
                      <w:r>
                        <w:rPr>
                          <w:rStyle w:val="Titulekobrzku2Exact0"/>
                        </w:rPr>
                        <w:t>wzsahu běžného užívání\</w:t>
                      </w:r>
                      <w:r>
                        <w:rPr>
                          <w:rStyle w:val="Titulekobrzku2Exact0"/>
                        </w:rPr>
                        <w:tab/>
                        <w:t>^</w:t>
                      </w:r>
                    </w:p>
                    <w:p w:rsidR="002958B8" w:rsidRDefault="00A8409C">
                      <w:pPr>
                        <w:pStyle w:val="Titulekobrzku3"/>
                        <w:shd w:val="clear" w:color="auto" w:fill="auto"/>
                        <w:spacing w:line="280" w:lineRule="exact"/>
                      </w:pPr>
                      <w:r>
                        <w:rPr>
                          <w:rStyle w:val="Titulekobrzku312ptNekurzvadkovn0ptExact"/>
                        </w:rPr>
                        <w:t xml:space="preserve">^ </w:t>
                      </w:r>
                      <w:r>
                        <w:rPr>
                          <w:rStyle w:val="Titulekobrzku3Exact0"/>
                          <w:i/>
                          <w:iCs/>
                        </w:rPr>
                        <w:t>nákteóy spojené sprovozem</w:t>
                      </w:r>
                      <w:r>
                        <w:rPr>
                          <w:rStyle w:val="Titulekobrzku3Nekurzvadkovn0ptExact"/>
                        </w:rPr>
                        <w:t xml:space="preserve"> </w:t>
                      </w:r>
                      <w:r>
                        <w:rPr>
                          <w:rStyle w:val="Titulekobrzku312ptNekurzvadkovn0ptExact"/>
                        </w:rPr>
                        <w:t>budovy | spotřebovaná</w:t>
                      </w:r>
                    </w:p>
                  </w:txbxContent>
                </v:textbox>
                <w10:wrap type="topAndBottom" anchorx="margin"/>
              </v:shape>
            </w:pict>
          </mc:Fallback>
        </mc:AlternateContent>
      </w:r>
      <w:bookmarkStart w:id="7" w:name="bookmark7"/>
      <w:r w:rsidR="00A8409C">
        <w:rPr>
          <w:rStyle w:val="Nadpis21"/>
          <w:i/>
          <w:iCs/>
        </w:rPr>
        <w:t>c)</w:t>
      </w:r>
      <w:bookmarkEnd w:id="7"/>
      <w:r w:rsidR="00A8409C">
        <w:br w:type="page"/>
      </w:r>
    </w:p>
    <w:p w:rsidR="002958B8" w:rsidRDefault="00A8409C">
      <w:pPr>
        <w:pStyle w:val="Nadpis30"/>
        <w:keepNext/>
        <w:keepLines/>
        <w:shd w:val="clear" w:color="auto" w:fill="auto"/>
        <w:spacing w:before="0" w:after="27" w:line="230" w:lineRule="exact"/>
        <w:ind w:firstLine="0"/>
        <w:jc w:val="center"/>
      </w:pPr>
      <w:bookmarkStart w:id="8" w:name="bookmark8"/>
      <w:r>
        <w:rPr>
          <w:rStyle w:val="Nadpis31"/>
          <w:b/>
          <w:bCs/>
        </w:rPr>
        <w:lastRenderedPageBreak/>
        <w:t>Článek 6.</w:t>
      </w:r>
      <w:bookmarkEnd w:id="8"/>
    </w:p>
    <w:p w:rsidR="002958B8" w:rsidRDefault="00A8409C">
      <w:pPr>
        <w:pStyle w:val="Nadpis30"/>
        <w:keepNext/>
        <w:keepLines/>
        <w:shd w:val="clear" w:color="auto" w:fill="auto"/>
        <w:spacing w:before="0" w:after="313" w:line="230" w:lineRule="exact"/>
        <w:ind w:firstLine="0"/>
        <w:jc w:val="center"/>
      </w:pPr>
      <w:bookmarkStart w:id="9" w:name="bookmark9"/>
      <w:r>
        <w:rPr>
          <w:rStyle w:val="Nadpis31"/>
          <w:b/>
          <w:bCs/>
        </w:rPr>
        <w:t>Závěrečná ujednání</w:t>
      </w:r>
      <w:bookmarkEnd w:id="9"/>
    </w:p>
    <w:p w:rsidR="002958B8" w:rsidRDefault="00A8409C">
      <w:pPr>
        <w:pStyle w:val="Zkladntext20"/>
        <w:numPr>
          <w:ilvl w:val="0"/>
          <w:numId w:val="8"/>
        </w:numPr>
        <w:shd w:val="clear" w:color="auto" w:fill="auto"/>
        <w:tabs>
          <w:tab w:val="left" w:pos="448"/>
        </w:tabs>
        <w:spacing w:after="220" w:line="220" w:lineRule="exact"/>
        <w:ind w:firstLine="0"/>
        <w:jc w:val="both"/>
      </w:pPr>
      <w:r>
        <w:rPr>
          <w:rStyle w:val="Zkladntext21"/>
        </w:rPr>
        <w:t>Tato smlouva se řídí právním řádem České republiky.</w:t>
      </w:r>
    </w:p>
    <w:p w:rsidR="002958B8" w:rsidRDefault="00A8409C">
      <w:pPr>
        <w:pStyle w:val="Zkladntext20"/>
        <w:numPr>
          <w:ilvl w:val="0"/>
          <w:numId w:val="8"/>
        </w:numPr>
        <w:shd w:val="clear" w:color="auto" w:fill="auto"/>
        <w:tabs>
          <w:tab w:val="left" w:pos="477"/>
        </w:tabs>
        <w:spacing w:after="199" w:line="322" w:lineRule="exact"/>
        <w:ind w:firstLine="0"/>
        <w:jc w:val="both"/>
      </w:pPr>
      <w:r>
        <w:rPr>
          <w:rStyle w:val="Zkladntext21"/>
        </w:rPr>
        <w:t>Tato smlouva je vyhotovena ve dvou stejnopisech, kdy každá ze smluvních stran obdrží po jednom z nich.</w:t>
      </w:r>
    </w:p>
    <w:p w:rsidR="002958B8" w:rsidRDefault="00A8409C">
      <w:pPr>
        <w:pStyle w:val="Zkladntext20"/>
        <w:numPr>
          <w:ilvl w:val="0"/>
          <w:numId w:val="8"/>
        </w:numPr>
        <w:shd w:val="clear" w:color="auto" w:fill="auto"/>
        <w:tabs>
          <w:tab w:val="left" w:pos="477"/>
        </w:tabs>
        <w:spacing w:after="188" w:line="298" w:lineRule="exact"/>
        <w:ind w:firstLine="0"/>
        <w:jc w:val="both"/>
      </w:pPr>
      <w:r>
        <w:rPr>
          <w:rStyle w:val="Zkladntext21"/>
        </w:rPr>
        <w:t>Změny a doplňky této smlouvy lze činit po vzájemné dohodě smluvníc</w:t>
      </w:r>
      <w:r>
        <w:rPr>
          <w:rStyle w:val="Zkladntext21"/>
        </w:rPr>
        <w:t>h stran, a to pouze písemnými, číselně'označenými dodatky smlouvy, které musí být podepsány oběma smluvními stranami.</w:t>
      </w:r>
    </w:p>
    <w:p w:rsidR="002958B8" w:rsidRDefault="00A8409C">
      <w:pPr>
        <w:pStyle w:val="Zkladntext20"/>
        <w:numPr>
          <w:ilvl w:val="0"/>
          <w:numId w:val="8"/>
        </w:numPr>
        <w:shd w:val="clear" w:color="auto" w:fill="auto"/>
        <w:tabs>
          <w:tab w:val="left" w:pos="477"/>
        </w:tabs>
        <w:spacing w:after="180" w:line="288" w:lineRule="exact"/>
        <w:ind w:firstLine="0"/>
        <w:jc w:val="both"/>
      </w:pPr>
      <w:r>
        <w:rPr>
          <w:rStyle w:val="Zkladntext21"/>
        </w:rPr>
        <w:t xml:space="preserve">Pokud by se jakékoliv ujednání této smlouvy ukázalo neplatným či jinak právně vadným, pak to zásadně nezpůsobuje neplatnost této smlouvy </w:t>
      </w:r>
      <w:r>
        <w:rPr>
          <w:rStyle w:val="Zkladntext21"/>
        </w:rPr>
        <w:t>jako celku. V takovém případě se účastníci zavazují neplatné či jinak právně vadné ujednání nahradit ujednáním právně bezvadným, které se obsahem a účelem bude nejvíce blížit ujednání nahrazovanému.</w:t>
      </w:r>
    </w:p>
    <w:p w:rsidR="002958B8" w:rsidRDefault="00A8409C">
      <w:pPr>
        <w:pStyle w:val="Zkladntext20"/>
        <w:numPr>
          <w:ilvl w:val="0"/>
          <w:numId w:val="8"/>
        </w:numPr>
        <w:shd w:val="clear" w:color="auto" w:fill="auto"/>
        <w:tabs>
          <w:tab w:val="left" w:pos="477"/>
        </w:tabs>
        <w:spacing w:after="169" w:line="288" w:lineRule="exact"/>
        <w:ind w:firstLine="0"/>
        <w:jc w:val="both"/>
      </w:pPr>
      <w:r>
        <w:rPr>
          <w:rStyle w:val="Zkladntext21"/>
        </w:rPr>
        <w:t>Smluvní strany prohlašují, že tato smlouva je výrazem jej</w:t>
      </w:r>
      <w:r>
        <w:rPr>
          <w:rStyle w:val="Zkladntext21"/>
        </w:rPr>
        <w:t>ich svobodné a vážné vůle a je dostatečně určitá a srozumitelná, což potvrzují níže svými podpisy.</w:t>
      </w:r>
    </w:p>
    <w:p w:rsidR="002958B8" w:rsidRDefault="00A8409C">
      <w:pPr>
        <w:pStyle w:val="Zkladntext20"/>
        <w:numPr>
          <w:ilvl w:val="0"/>
          <w:numId w:val="8"/>
        </w:numPr>
        <w:shd w:val="clear" w:color="auto" w:fill="auto"/>
        <w:tabs>
          <w:tab w:val="left" w:pos="477"/>
        </w:tabs>
        <w:spacing w:line="302" w:lineRule="exact"/>
        <w:ind w:firstLine="0"/>
        <w:jc w:val="both"/>
        <w:sectPr w:rsidR="002958B8">
          <w:pgSz w:w="11900" w:h="16840"/>
          <w:pgMar w:top="1157" w:right="1179" w:bottom="2170" w:left="1313" w:header="0" w:footer="3" w:gutter="0"/>
          <w:cols w:space="720"/>
          <w:noEndnote/>
          <w:docGrid w:linePitch="360"/>
        </w:sectPr>
      </w:pPr>
      <w:r>
        <w:rPr>
          <w:rStyle w:val="Zkladntext21"/>
        </w:rPr>
        <w:t>Smlouva nabývá platnosti dnem podpisu oběma smluvními stranami a účinnosti dnem uveřejnění prostřednictvím registru smluv dle zákona č</w:t>
      </w:r>
      <w:r>
        <w:rPr>
          <w:rStyle w:val="Zkladntext21"/>
        </w:rPr>
        <w:t>. 340/2015 Sb., o registru smluv. Obě strany prohlašují, že jsou si vědomy skutečnosti, že smlouva podléhá uveřejnění v ISRS dle zákona č. 340/2015 Sb., o registru smluv a souhlasí se zveřejněním údajů obsažených ve smlouvě. Smluvní strany se dohodly, že u</w:t>
      </w:r>
      <w:r>
        <w:rPr>
          <w:rStyle w:val="Zkladntext21"/>
        </w:rPr>
        <w:t>veřejnění prostřednictvím registru smluv zajistí pronajímatel.</w:t>
      </w:r>
    </w:p>
    <w:p w:rsidR="002958B8" w:rsidRDefault="002958B8">
      <w:pPr>
        <w:spacing w:line="240" w:lineRule="exact"/>
        <w:rPr>
          <w:sz w:val="19"/>
          <w:szCs w:val="19"/>
        </w:rPr>
      </w:pPr>
    </w:p>
    <w:p w:rsidR="002958B8" w:rsidRDefault="002958B8">
      <w:pPr>
        <w:spacing w:line="240" w:lineRule="exact"/>
        <w:rPr>
          <w:sz w:val="19"/>
          <w:szCs w:val="19"/>
        </w:rPr>
      </w:pPr>
    </w:p>
    <w:p w:rsidR="002958B8" w:rsidRDefault="002958B8">
      <w:pPr>
        <w:spacing w:before="24" w:after="24" w:line="240" w:lineRule="exact"/>
        <w:rPr>
          <w:sz w:val="19"/>
          <w:szCs w:val="19"/>
        </w:rPr>
      </w:pPr>
    </w:p>
    <w:p w:rsidR="002958B8" w:rsidRDefault="002958B8">
      <w:pPr>
        <w:rPr>
          <w:sz w:val="2"/>
          <w:szCs w:val="2"/>
        </w:rPr>
        <w:sectPr w:rsidR="002958B8">
          <w:type w:val="continuous"/>
          <w:pgSz w:w="11900" w:h="16840"/>
          <w:pgMar w:top="1473" w:right="0" w:bottom="1473" w:left="0" w:header="0" w:footer="3" w:gutter="0"/>
          <w:cols w:space="720"/>
          <w:noEndnote/>
          <w:docGrid w:linePitch="360"/>
        </w:sectPr>
      </w:pPr>
    </w:p>
    <w:p w:rsidR="002958B8" w:rsidRDefault="00176347">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133985</wp:posOffset>
                </wp:positionH>
                <wp:positionV relativeFrom="paragraph">
                  <wp:posOffset>0</wp:posOffset>
                </wp:positionV>
                <wp:extent cx="5220970" cy="152400"/>
                <wp:effectExtent l="3175"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8B8" w:rsidRDefault="00A8409C">
                            <w:pPr>
                              <w:pStyle w:val="Zkladntext20"/>
                              <w:shd w:val="clear" w:color="auto" w:fill="auto"/>
                              <w:tabs>
                                <w:tab w:val="left" w:pos="5534"/>
                              </w:tabs>
                              <w:spacing w:line="240" w:lineRule="exact"/>
                              <w:ind w:firstLine="0"/>
                              <w:jc w:val="both"/>
                            </w:pPr>
                            <w:r>
                              <w:rPr>
                                <w:rStyle w:val="Zkladntext2Exact0"/>
                              </w:rPr>
                              <w:t>V Příbrami dne 16.dubna 2018</w:t>
                            </w:r>
                            <w:r>
                              <w:rPr>
                                <w:rStyle w:val="Zkladntext2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0.55pt;margin-top:0;width:411.1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zqrwIAALA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RgjQVpo0SMdDLqTA1rY6vSdTsHpoQM3M8A2dNllqrt7WX7TSMh1Q8SO3iol+4aSCtiF9qb/7OqI&#10;oy3Itv8oKwhD9kY6oKFWrS0dFAMBOnTp6dQZS6WEzVkUBckCjko4C2dRHLjW+SSdbndKm/dUtsga&#10;GVbQeYdODvfaWDYknVxsMCELxrnrPhcXG+A47kBsuGrPLAvXzJ9JkGyWm2XsxdF848VBnnu3xTr2&#10;5kW4mOXv8vU6D3/ZuGGcNqyqqLBhJmGF8Z817ijxURInaWnJWWXhLCWtdts1V+hAQNiF+1zN4eTs&#10;5l/ScEWAXF6kFEI176LEK+bLhRcX8cyDSi+9IEzuknkQJ3FeXKZ0zwT995RQn+FkFs1GMZ1Jv8gt&#10;cN/r3EjaMgOjg7M2w8uTE0mtBDeicq01hPHRflYKS/9cCmj31GgnWKvRUa1m2A7HlwFgVsxbWT2B&#10;gpUEgYEWYeyB0Uj1A6MeRkiG9fc9URQj/kHAK7DzZjLUZGwng4gSrmbYYDSaazPOpX2n2K4B5Omd&#10;3cJLKZgT8ZnF8X3BWHC5HEeYnTvP/53XedCufgMAAP//AwBQSwMEFAAGAAgAAAAhAFyOAMTbAAAA&#10;BgEAAA8AAABkcnMvZG93bnJldi54bWxMj8FOwzAQRO9I/QdrK3FB1HFaVSXEqaoKLtwoXLi58ZJE&#10;2OsodpPQr2c5wXF2RjNvy/3snRhxiF0gDWqVgUCqg+2o0fD+9ny/AxGTIWtcINTwjRH21eKmNIUN&#10;E73ieEqN4BKKhdHQptQXUsa6RW/iKvRI7H2GwZvEcmikHczE5d7JPMu20puOeKE1PR5brL9OF69h&#10;Oz/1dy8PmE/X2o30cVUqodL6djkfHkEknNNfGH7xGR0qZjqHC9konIZcKU5q4IfY3W3WaxBnPm8y&#10;kFUp/+NXPwAAAP//AwBQSwECLQAUAAYACAAAACEAtoM4kv4AAADhAQAAEwAAAAAAAAAAAAAAAAAA&#10;AAAAW0NvbnRlbnRfVHlwZXNdLnhtbFBLAQItABQABgAIAAAAIQA4/SH/1gAAAJQBAAALAAAAAAAA&#10;AAAAAAAAAC8BAABfcmVscy8ucmVsc1BLAQItABQABgAIAAAAIQAMi1zqrwIAALAFAAAOAAAAAAAA&#10;AAAAAAAAAC4CAABkcnMvZTJvRG9jLnhtbFBLAQItABQABgAIAAAAIQBcjgDE2wAAAAYBAAAPAAAA&#10;AAAAAAAAAAAAAAkFAABkcnMvZG93bnJldi54bWxQSwUGAAAAAAQABADzAAAAEQYAAAAA&#10;" filled="f" stroked="f">
                <v:textbox style="mso-fit-shape-to-text:t" inset="0,0,0,0">
                  <w:txbxContent>
                    <w:p w:rsidR="002958B8" w:rsidRDefault="00A8409C">
                      <w:pPr>
                        <w:pStyle w:val="Zkladntext20"/>
                        <w:shd w:val="clear" w:color="auto" w:fill="auto"/>
                        <w:tabs>
                          <w:tab w:val="left" w:pos="5534"/>
                        </w:tabs>
                        <w:spacing w:line="240" w:lineRule="exact"/>
                        <w:ind w:firstLine="0"/>
                        <w:jc w:val="both"/>
                      </w:pPr>
                      <w:r>
                        <w:rPr>
                          <w:rStyle w:val="Zkladntext2Exact0"/>
                        </w:rPr>
                        <w:t>V Příbrami dne 16.dubna 2018</w:t>
                      </w:r>
                      <w:r>
                        <w:rPr>
                          <w:rStyle w:val="Zkladntext2Exact0"/>
                        </w:rPr>
                        <w:tab/>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198120</wp:posOffset>
                </wp:positionH>
                <wp:positionV relativeFrom="paragraph">
                  <wp:posOffset>1591310</wp:posOffset>
                </wp:positionV>
                <wp:extent cx="2484120" cy="139700"/>
                <wp:effectExtent l="635" t="0" r="127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8B8" w:rsidRDefault="002958B8">
                            <w:pPr>
                              <w:pStyle w:val="Zkladntext20"/>
                              <w:shd w:val="clear" w:color="auto" w:fill="auto"/>
                              <w:tabs>
                                <w:tab w:val="left" w:pos="3437"/>
                              </w:tabs>
                              <w:spacing w:line="220" w:lineRule="exact"/>
                              <w:ind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5.6pt;margin-top:125.3pt;width:195.6pt;height:1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F8sgIAALE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BIjQTpo0QMbDbqVIwpdeYZeZ+B134OfGWEf2uxS1f2drL5pJOS6IWLHbpSSQ8MIBXqhLaz/5Kpt&#10;iM60BdkOHyWFOGRvpAMaa9XZ2kE1EKBDmx5PrbFcKtiM4iQOIziq4Cy8TK8CR84n2Xy7V9q8Z7JD&#10;1sixgtY7dHK408ayIdnsYoMJWfK2de1vxbMNcJx2IDZctWeWhevmzzRIN8kmib04Wm68OCgK76Zc&#10;x96yDK8WxWWxXhfhLxs3jLOGU8qEDTMrK4z/rHNHjU+aOGlLy5ZTC2cpabXbrluFDgSUXbrP1RxO&#10;zm7+cxquCJDLi5TCKA5uo9Qrl8mVF5fxwoPyJl4QprfpMojTuCifp3THBfv3lNCQ43QRLSYxnUm/&#10;yC1w3+vcSNZxA7Oj5V2Ok5MTyawEN4K61hrC28l+UgpL/1wKaPfcaCdYq9FJrWbcju5pLGx0q9+t&#10;pI+gYCVBYKBFmHtgNFL9wGiAGZJj/X1PFMOo/SDgFdiBMxtqNrazQUQFV3NsMJrMtZkG075XfNcA&#10;8vzObuCllNyJ+Mzi+L5gLrhcjjPMDp6n/87rPGlXvwEAAP//AwBQSwMEFAAGAAgAAAAhAEiNZlre&#10;AAAACgEAAA8AAABkcnMvZG93bnJldi54bWxMj8FOwzAMhu9IvENkJC5oSxNGgdJ0Qggu3Bhcdssa&#10;01Y0TtVkbdnTY05wtP3p9/eX28X3YsIxdoEMqHUGAqkOrqPGwMf7y+oOREyWnO0DoYFvjLCtzs9K&#10;W7gw0xtOu9QIDqFYWANtSkMhZaxb9Dauw4DEt88wept4HBvpRjtzuO+lzrJcetsRf2jtgE8t1l+7&#10;ozeQL8/D1es96vlU9xPtT0olVMZcXiyPDyASLukPhl99VoeKnQ7hSC6K3sC10kwa0DdZDoKBjdYb&#10;EAfe3OocZFXK/xWqHwAAAP//AwBQSwECLQAUAAYACAAAACEAtoM4kv4AAADhAQAAEwAAAAAAAAAA&#10;AAAAAAAAAAAAW0NvbnRlbnRfVHlwZXNdLnhtbFBLAQItABQABgAIAAAAIQA4/SH/1gAAAJQBAAAL&#10;AAAAAAAAAAAAAAAAAC8BAABfcmVscy8ucmVsc1BLAQItABQABgAIAAAAIQBVkOF8sgIAALEFAAAO&#10;AAAAAAAAAAAAAAAAAC4CAABkcnMvZTJvRG9jLnhtbFBLAQItABQABgAIAAAAIQBIjWZa3gAAAAoB&#10;AAAPAAAAAAAAAAAAAAAAAAwFAABkcnMvZG93bnJldi54bWxQSwUGAAAAAAQABADzAAAAFwYAAAAA&#10;" filled="f" stroked="f">
                <v:textbox style="mso-fit-shape-to-text:t" inset="0,0,0,0">
                  <w:txbxContent>
                    <w:p w:rsidR="002958B8" w:rsidRDefault="002958B8">
                      <w:pPr>
                        <w:pStyle w:val="Zkladntext20"/>
                        <w:shd w:val="clear" w:color="auto" w:fill="auto"/>
                        <w:tabs>
                          <w:tab w:val="left" w:pos="3437"/>
                        </w:tabs>
                        <w:spacing w:line="220" w:lineRule="exact"/>
                        <w:ind w:firstLine="0"/>
                        <w:jc w:val="both"/>
                      </w:pP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2709545</wp:posOffset>
                </wp:positionH>
                <wp:positionV relativeFrom="paragraph">
                  <wp:posOffset>1619250</wp:posOffset>
                </wp:positionV>
                <wp:extent cx="140335" cy="1397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8B8" w:rsidRDefault="00A8409C">
                            <w:pPr>
                              <w:pStyle w:val="Zkladntext20"/>
                              <w:shd w:val="clear" w:color="auto" w:fill="auto"/>
                              <w:spacing w:line="220" w:lineRule="exact"/>
                              <w:ind w:firstLine="0"/>
                            </w:pPr>
                            <w:r>
                              <w:rPr>
                                <w:rStyle w:val="Zkladntext2Exact0"/>
                              </w:rPr>
                              <w: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213.35pt;margin-top:127.5pt;width:11.05pt;height:11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xlsAIAALAFAAAOAAAAZHJzL2Uyb0RvYy54bWysVG1vmzAQ/j5p/8Hyd8pLSBpQSdWGME3q&#10;XqR2P8DBJlgDm9lOoJv233c2JU1aTZq28QGd7fNz99w9vqvroW3QgSnNpchweBFgxEQpKRe7DH95&#10;KLwlRtoQQUkjBcvwI9P4evX2zVXfpSyStWwoUwhAhE77LsO1MV3q+7qsWUv0heyYgMNKqpYYWKqd&#10;TxXpAb1t/CgIFn4vFe2ULJnWsJuPh3jl8KuKleZTVWlmUJNhyM24v3L/rf37qyuS7hTpal4+pUH+&#10;IouWcAFBj1A5MQTtFX8F1fJSSS0rc1HK1pdVxUvmOACbMHjB5r4mHXNcoDi6O5ZJ/z/Y8uPhs0Kc&#10;ZjjCSJAWWvTABoNu5YDC0Jan73QKXvcd+JkB9qHNjqru7mT5VSMh1zURO3ajlOxrRiik5276J1dH&#10;HG1Btv0HSSEO2RvpgIZKtbZ2UA0E6NCmx2NrbC6lDRkHs9kcoxKOwllyGbjW+SSdLndKm3dMtsga&#10;GVbQeQdODnfaAA1wnVxsLCEL3jSu+4042wDHcQdCw1V7ZpNwzfyRBMlmuVnGXhwtNl4c5Ll3U6xj&#10;b1GEl/N8lq/XefjTxg3jtOaUMmHDTMIK4z9r3JPER0kcpaVlw6mFsylptduuG4UOBIRduM82C5I/&#10;cfPP03DHwOUFpTCKg9so8YrF8tKLi3juQXmXXhAmt8kiiJM4L84p3XHB/p0S6jOczKP5qKXfcgvc&#10;95obSVtuYHQ0vM3w8uhEUqvAjaCutYbwZrRPSmHTfy4FVGxqtNOrlegoVjNsB/cyFtMz2Er6CAJW&#10;EgQGKoWxB0Yt1XeMehghGdbf9kQxjJr3Ah6BnTeToSZjOxlElHA1wwaj0VybcS7tO8V3NSBPz+wG&#10;HkrBnYjtixqzAAZ2AWPBcXkaYXbunK6d1/OgXf0CAAD//wMAUEsDBBQABgAIAAAAIQCAgYOG3gAA&#10;AAsBAAAPAAAAZHJzL2Rvd25yZXYueG1sTI/BToQwEIbvJr5DMyZejFsgLKxI2RijF2+uXrx16QjE&#10;dkpoF3Cf3vGkx5n58s/31/vVWTHjFAZPCtJNAgKp9WagTsH72/PtDkSImoy2nlDBNwbYN5cXta6M&#10;X+gV50PsBIdQqLSCPsaxkjK0PTodNn5E4tunn5yOPE6dNJNeONxZmSVJIZ0eiD/0esTHHtuvw8kp&#10;KNan8eblDrPl3NqZPs5pGjFV6vpqfbgHEXGNfzD86rM6NOx09CcyQVgFeVaUjCrItlsuxUSe77jM&#10;kTdlmYBsavm/Q/MDAAD//wMAUEsBAi0AFAAGAAgAAAAhALaDOJL+AAAA4QEAABMAAAAAAAAAAAAA&#10;AAAAAAAAAFtDb250ZW50X1R5cGVzXS54bWxQSwECLQAUAAYACAAAACEAOP0h/9YAAACUAQAACwAA&#10;AAAAAAAAAAAAAAAvAQAAX3JlbHMvLnJlbHNQSwECLQAUAAYACAAAACEAZcsMZbACAACwBQAADgAA&#10;AAAAAAAAAAAAAAAuAgAAZHJzL2Uyb0RvYy54bWxQSwECLQAUAAYACAAAACEAgIGDht4AAAALAQAA&#10;DwAAAAAAAAAAAAAAAAAKBQAAZHJzL2Rvd25yZXYueG1sUEsFBgAAAAAEAAQA8wAAABUGAAAAAA==&#10;" filled="f" stroked="f">
                <v:textbox style="mso-fit-shape-to-text:t" inset="0,0,0,0">
                  <w:txbxContent>
                    <w:p w:rsidR="002958B8" w:rsidRDefault="00A8409C">
                      <w:pPr>
                        <w:pStyle w:val="Zkladntext20"/>
                        <w:shd w:val="clear" w:color="auto" w:fill="auto"/>
                        <w:spacing w:line="220" w:lineRule="exact"/>
                        <w:ind w:firstLine="0"/>
                      </w:pPr>
                      <w:r>
                        <w:rPr>
                          <w:rStyle w:val="Zkladntext2Exact0"/>
                        </w:rPr>
                        <w:t>o</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3346450</wp:posOffset>
                </wp:positionH>
                <wp:positionV relativeFrom="paragraph">
                  <wp:posOffset>1578610</wp:posOffset>
                </wp:positionV>
                <wp:extent cx="2350135" cy="139700"/>
                <wp:effectExtent l="0" t="3175"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8B8" w:rsidRDefault="002958B8">
                            <w:pPr>
                              <w:pStyle w:val="Zkladntext20"/>
                              <w:shd w:val="clear" w:color="auto" w:fill="auto"/>
                              <w:spacing w:line="22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263.5pt;margin-top:124.3pt;width:185.05pt;height:11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mksQIAALE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B&#10;O4wEaYGiBzYYdCsHFMa2PH2nU/C678DPDLBvXW2quruT9JtGQm5qIvbsRinZ14yUEF5ob/pPro44&#10;2oLs+o+yhHfIwUgHNFSqtYBQDQToQNPjmRobC4XNaDYPwtkcIwpn4SxZBo47n6TT7U5p857JFlkj&#10;wwqod+jkeKeNjYakk4t9TMiCN42jvxHPNsBx3IG34ao9s1E4Nn8mQbJdbVexF0eLrRcHee7dFJvY&#10;WxThcp7P8s0mD3/Zd8M4rXlZMmGfmZQVxn/G3EnjoybO2tKy4aWFsyFptd9tGoWOBJRduM/VHE4u&#10;bv7zMFwRIJcXKYVRHNxGiVcsVksvLuK5B+VdeUGY3CaLIE7ivHie0h0X7N9TQn2Gk3k0H8V0CfpF&#10;boH7XudG0pYbmB0NbzO8OjuR1EpwK0pHrSG8Ge0npbDhX0oBdE9EO8FajY5qNcNucK2xnPpgJ8tH&#10;ULCSIDCQKcw9MGqpfmDUwwzJsP5+IIph1HwQ0AV24EyGmozdZBBB4WqGDUajuTHjYDp0iu9rQJ76&#10;7AY6peBOxLalxihO/QVzweVymmF28Dz9d16XSbv+DQAA//8DAFBLAwQUAAYACAAAACEAlw6wyt8A&#10;AAALAQAADwAAAGRycy9kb3ducmV2LnhtbEyPQU+EMBCF7yb+h2ZMvBi3QBRYpGyM0Ys3Vy/eunQE&#10;YjsltAu4v97x5B7fvJc336t3q7NixikMnhSkmwQEUuvNQJ2Cj/eX2xJEiJqMtp5QwQ8G2DWXF7Wu&#10;jF/oDed97ASXUKi0gj7GsZIytD06HTZ+RGLvy09OR5ZTJ82kFy53VmZJkkunB+IPvR7xqcf2e390&#10;CvL1ebx53WK2nFo70+cpTSOmSl1frY8PICKu8T8Mf/iMDg0zHfyRTBBWwX1W8JaoILsrcxCcKLdF&#10;CuLAlyLJQTa1PN/Q/AIAAP//AwBQSwECLQAUAAYACAAAACEAtoM4kv4AAADhAQAAEwAAAAAAAAAA&#10;AAAAAAAAAAAAW0NvbnRlbnRfVHlwZXNdLnhtbFBLAQItABQABgAIAAAAIQA4/SH/1gAAAJQBAAAL&#10;AAAAAAAAAAAAAAAAAC8BAABfcmVscy8ucmVsc1BLAQItABQABgAIAAAAIQByYamksQIAALEFAAAO&#10;AAAAAAAAAAAAAAAAAC4CAABkcnMvZTJvRG9jLnhtbFBLAQItABQABgAIAAAAIQCXDrDK3wAAAAsB&#10;AAAPAAAAAAAAAAAAAAAAAAsFAABkcnMvZG93bnJldi54bWxQSwUGAAAAAAQABADzAAAAFwYAAAAA&#10;" filled="f" stroked="f">
                <v:textbox style="mso-fit-shape-to-text:t" inset="0,0,0,0">
                  <w:txbxContent>
                    <w:p w:rsidR="002958B8" w:rsidRDefault="002958B8">
                      <w:pPr>
                        <w:pStyle w:val="Zkladntext20"/>
                        <w:shd w:val="clear" w:color="auto" w:fill="auto"/>
                        <w:spacing w:line="220" w:lineRule="exact"/>
                        <w:ind w:firstLine="0"/>
                      </w:pPr>
                    </w:p>
                  </w:txbxContent>
                </v:textbox>
                <w10:wrap anchorx="margin"/>
              </v:shape>
            </w:pict>
          </mc:Fallback>
        </mc:AlternateContent>
      </w:r>
    </w:p>
    <w:p w:rsidR="002958B8" w:rsidRDefault="002958B8">
      <w:pPr>
        <w:spacing w:line="360" w:lineRule="exact"/>
      </w:pPr>
    </w:p>
    <w:p w:rsidR="002958B8" w:rsidRDefault="002958B8">
      <w:pPr>
        <w:spacing w:line="360" w:lineRule="exact"/>
      </w:pPr>
    </w:p>
    <w:p w:rsidR="002958B8" w:rsidRDefault="002958B8">
      <w:pPr>
        <w:spacing w:line="360" w:lineRule="exact"/>
      </w:pPr>
      <w:bookmarkStart w:id="10" w:name="_GoBack"/>
      <w:bookmarkEnd w:id="10"/>
    </w:p>
    <w:p w:rsidR="002958B8" w:rsidRDefault="002958B8">
      <w:pPr>
        <w:spacing w:line="360" w:lineRule="exact"/>
      </w:pPr>
    </w:p>
    <w:p w:rsidR="002958B8" w:rsidRDefault="002958B8">
      <w:pPr>
        <w:spacing w:line="360" w:lineRule="exact"/>
      </w:pPr>
    </w:p>
    <w:p w:rsidR="002958B8" w:rsidRDefault="002958B8">
      <w:pPr>
        <w:spacing w:line="360" w:lineRule="exact"/>
      </w:pPr>
    </w:p>
    <w:p w:rsidR="002958B8" w:rsidRDefault="002958B8">
      <w:pPr>
        <w:spacing w:line="472" w:lineRule="exact"/>
      </w:pPr>
    </w:p>
    <w:p w:rsidR="002958B8" w:rsidRDefault="002958B8">
      <w:pPr>
        <w:rPr>
          <w:sz w:val="2"/>
          <w:szCs w:val="2"/>
        </w:rPr>
      </w:pPr>
    </w:p>
    <w:sectPr w:rsidR="002958B8">
      <w:type w:val="continuous"/>
      <w:pgSz w:w="11900" w:h="16840"/>
      <w:pgMar w:top="1473" w:right="1390" w:bottom="1473" w:left="12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9C" w:rsidRDefault="00A8409C">
      <w:r>
        <w:separator/>
      </w:r>
    </w:p>
  </w:endnote>
  <w:endnote w:type="continuationSeparator" w:id="0">
    <w:p w:rsidR="00A8409C" w:rsidRDefault="00A8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9C" w:rsidRDefault="00A8409C"/>
  </w:footnote>
  <w:footnote w:type="continuationSeparator" w:id="0">
    <w:p w:rsidR="00A8409C" w:rsidRDefault="00A84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5FB6"/>
    <w:multiLevelType w:val="multilevel"/>
    <w:tmpl w:val="1A14F5B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60CEA"/>
    <w:multiLevelType w:val="multilevel"/>
    <w:tmpl w:val="4220403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183471"/>
    <w:multiLevelType w:val="multilevel"/>
    <w:tmpl w:val="1820D4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9C5EA9"/>
    <w:multiLevelType w:val="multilevel"/>
    <w:tmpl w:val="9A02CDE8"/>
    <w:lvl w:ilvl="0">
      <w:start w:val="2"/>
      <w:numFmt w:val="decimal"/>
      <w:lvlText w:val="5.%1"/>
      <w:lvlJc w:val="left"/>
      <w:rPr>
        <w:rFonts w:ascii="Arial" w:eastAsia="Arial" w:hAnsi="Arial" w:cs="Arial"/>
        <w:b w:val="0"/>
        <w:bCs w:val="0"/>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FD3E21"/>
    <w:multiLevelType w:val="multilevel"/>
    <w:tmpl w:val="834EB70C"/>
    <w:lvl w:ilvl="0">
      <w:start w:val="3"/>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105CC5"/>
    <w:multiLevelType w:val="multilevel"/>
    <w:tmpl w:val="8512700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72686A"/>
    <w:multiLevelType w:val="multilevel"/>
    <w:tmpl w:val="FA1EF1F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A55CA8"/>
    <w:multiLevelType w:val="multilevel"/>
    <w:tmpl w:val="B5F651A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B8"/>
    <w:rsid w:val="00176347"/>
    <w:rsid w:val="002958B8"/>
    <w:rsid w:val="00A84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5CA42-453E-42F3-8F17-3310CDC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Arial" w:eastAsia="Arial" w:hAnsi="Arial" w:cs="Arial"/>
      <w:b/>
      <w:bCs/>
      <w:i w:val="0"/>
      <w:iCs w:val="0"/>
      <w:smallCaps w:val="0"/>
      <w:strike w:val="0"/>
      <w:sz w:val="23"/>
      <w:szCs w:val="23"/>
      <w:u w:val="none"/>
    </w:rPr>
  </w:style>
  <w:style w:type="character" w:customStyle="1" w:styleId="Zkladntext4Exact0">
    <w:name w:val="Základní text (4) Exact"/>
    <w:basedOn w:val="Zkladntext4"/>
    <w:rPr>
      <w:rFonts w:ascii="Arial" w:eastAsia="Arial" w:hAnsi="Arial" w:cs="Arial"/>
      <w:b/>
      <w:bCs/>
      <w:i w:val="0"/>
      <w:iCs w:val="0"/>
      <w:smallCaps w:val="0"/>
      <w:strike w:val="0"/>
      <w:sz w:val="23"/>
      <w:szCs w:val="23"/>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2Exact0">
    <w:name w:val="Základní text (2) Exact"/>
    <w:basedOn w:val="Zkladntext2"/>
    <w:rPr>
      <w:rFonts w:ascii="Arial" w:eastAsia="Arial" w:hAnsi="Arial" w:cs="Arial"/>
      <w:b w:val="0"/>
      <w:bCs w:val="0"/>
      <w:i w:val="0"/>
      <w:iCs w:val="0"/>
      <w:smallCaps w:val="0"/>
      <w:strike w:val="0"/>
      <w:sz w:val="22"/>
      <w:szCs w:val="22"/>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pacing w:val="30"/>
      <w:sz w:val="23"/>
      <w:szCs w:val="23"/>
      <w:u w:val="none"/>
    </w:rPr>
  </w:style>
  <w:style w:type="character" w:customStyle="1" w:styleId="Zkladntext6Exact0">
    <w:name w:val="Základní text (6) Exact"/>
    <w:basedOn w:val="Zkladntext6Exact"/>
    <w:rPr>
      <w:rFonts w:ascii="Arial" w:eastAsia="Arial" w:hAnsi="Arial" w:cs="Arial"/>
      <w:b w:val="0"/>
      <w:bCs w:val="0"/>
      <w:i w:val="0"/>
      <w:iCs w:val="0"/>
      <w:smallCaps w:val="0"/>
      <w:strike w:val="0"/>
      <w:color w:val="000000"/>
      <w:spacing w:val="30"/>
      <w:w w:val="100"/>
      <w:position w:val="0"/>
      <w:sz w:val="23"/>
      <w:szCs w:val="23"/>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26"/>
      <w:szCs w:val="26"/>
      <w:u w:val="none"/>
    </w:rPr>
  </w:style>
  <w:style w:type="character" w:customStyle="1" w:styleId="Titulekobrzku2Exact0">
    <w:name w:val="Titulek obrázku (2) Exact"/>
    <w:basedOn w:val="Titulekobrzku2Exact"/>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iCs/>
      <w:smallCaps w:val="0"/>
      <w:strike w:val="0"/>
      <w:spacing w:val="-10"/>
      <w:sz w:val="21"/>
      <w:szCs w:val="21"/>
      <w:u w:val="none"/>
    </w:rPr>
  </w:style>
  <w:style w:type="character" w:customStyle="1" w:styleId="Titulekobrzku3Constantia14ptNekurzvadkovn-1ptExact">
    <w:name w:val="Titulek obrázku (3) + Constantia;14 pt;Ne kurzíva;Řádkování -1 pt Exact"/>
    <w:basedOn w:val="Titulekobrzku3Exact"/>
    <w:rPr>
      <w:rFonts w:ascii="Constantia" w:eastAsia="Constantia" w:hAnsi="Constantia" w:cs="Constantia"/>
      <w:b w:val="0"/>
      <w:bCs w:val="0"/>
      <w:i/>
      <w:iCs/>
      <w:smallCaps w:val="0"/>
      <w:strike w:val="0"/>
      <w:color w:val="000000"/>
      <w:spacing w:val="-20"/>
      <w:w w:val="100"/>
      <w:position w:val="0"/>
      <w:sz w:val="28"/>
      <w:szCs w:val="28"/>
      <w:u w:val="none"/>
      <w:lang w:val="cs-CZ" w:eastAsia="cs-CZ" w:bidi="cs-CZ"/>
    </w:rPr>
  </w:style>
  <w:style w:type="character" w:customStyle="1" w:styleId="Titulekobrzku312ptNekurzvadkovn0ptExact">
    <w:name w:val="Titulek obrázku (3) + 12 pt;Ne kurzíva;Řádkování 0 pt Exact"/>
    <w:basedOn w:val="Titulekobrzku3Exact"/>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Titulekobrzku3Exact0">
    <w:name w:val="Titulek obrázku (3) Exact"/>
    <w:basedOn w:val="Titulekobrzku3Exact"/>
    <w:rPr>
      <w:rFonts w:ascii="Arial" w:eastAsia="Arial" w:hAnsi="Arial" w:cs="Arial"/>
      <w:b w:val="0"/>
      <w:bCs w:val="0"/>
      <w:i/>
      <w:iCs/>
      <w:smallCaps w:val="0"/>
      <w:strike w:val="0"/>
      <w:color w:val="000000"/>
      <w:spacing w:val="-10"/>
      <w:w w:val="100"/>
      <w:position w:val="0"/>
      <w:sz w:val="21"/>
      <w:szCs w:val="21"/>
      <w:u w:val="none"/>
      <w:lang w:val="cs-CZ" w:eastAsia="cs-CZ" w:bidi="cs-CZ"/>
    </w:rPr>
  </w:style>
  <w:style w:type="character" w:customStyle="1" w:styleId="Titulekobrzku3Nekurzvadkovn0ptExact">
    <w:name w:val="Titulek obrázku (3) + Ne kurzíva;Řádkování 0 pt Exact"/>
    <w:basedOn w:val="Titulekobrzku3Exact"/>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Arial" w:eastAsia="Arial" w:hAnsi="Arial" w:cs="Arial"/>
      <w:b/>
      <w:bCs/>
      <w:i/>
      <w:iCs/>
      <w:smallCaps w:val="0"/>
      <w:strike w:val="0"/>
      <w:sz w:val="28"/>
      <w:szCs w:val="28"/>
      <w:u w:val="none"/>
    </w:rPr>
  </w:style>
  <w:style w:type="character" w:customStyle="1" w:styleId="Nadpis11">
    <w:name w:val="Nadpis #1"/>
    <w:basedOn w:val="Nadpis1"/>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22"/>
      <w:szCs w:val="22"/>
      <w:u w:val="none"/>
    </w:rPr>
  </w:style>
  <w:style w:type="character" w:customStyle="1" w:styleId="Zkladntext3Nekurzva">
    <w:name w:val="Základní text (3) + Ne kurzíva"/>
    <w:basedOn w:val="Zkladntext3"/>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31">
    <w:name w:val="Základní text (3)"/>
    <w:basedOn w:val="Zkladntext3"/>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3"/>
      <w:szCs w:val="23"/>
      <w:u w:val="none"/>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12pt">
    <w:name w:val="Základní text (2) + 12 pt"/>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3"/>
      <w:szCs w:val="23"/>
      <w:u w:val="none"/>
    </w:rPr>
  </w:style>
  <w:style w:type="character" w:customStyle="1" w:styleId="Zkladntext41">
    <w:name w:val="Základní text (4)"/>
    <w:basedOn w:val="Zkladntext4"/>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kladntext2115ptTun">
    <w:name w:val="Základní text (2) + 11;5 pt;Tučné"/>
    <w:basedOn w:val="Zkladntext2"/>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kladntext2TimesNewRoman85ptTun">
    <w:name w:val="Základní text (2) + Times New Roman;8;5 pt;Tučné"/>
    <w:basedOn w:val="Zkladn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iCs/>
      <w:smallCaps w:val="0"/>
      <w:strike w:val="0"/>
      <w:spacing w:val="-20"/>
      <w:sz w:val="16"/>
      <w:szCs w:val="16"/>
      <w:u w:val="none"/>
    </w:rPr>
  </w:style>
  <w:style w:type="character" w:customStyle="1" w:styleId="Zkladntext51">
    <w:name w:val="Základní text (5)"/>
    <w:basedOn w:val="Zkladntext5"/>
    <w:rPr>
      <w:rFonts w:ascii="Arial" w:eastAsia="Arial" w:hAnsi="Arial" w:cs="Arial"/>
      <w:b w:val="0"/>
      <w:bCs w:val="0"/>
      <w:i/>
      <w:iCs/>
      <w:smallCaps w:val="0"/>
      <w:strike w:val="0"/>
      <w:color w:val="000000"/>
      <w:spacing w:val="-20"/>
      <w:w w:val="100"/>
      <w:position w:val="0"/>
      <w:sz w:val="16"/>
      <w:szCs w:val="16"/>
      <w:u w:val="none"/>
      <w:lang w:val="cs-CZ" w:eastAsia="cs-CZ" w:bidi="cs-CZ"/>
    </w:rPr>
  </w:style>
  <w:style w:type="character" w:customStyle="1" w:styleId="Zkladntext5dkovn0pt">
    <w:name w:val="Základní text (5) + Řádkování 0 pt"/>
    <w:basedOn w:val="Zkladntext5"/>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Nadpis2">
    <w:name w:val="Nadpis #2_"/>
    <w:basedOn w:val="Standardnpsmoodstavce"/>
    <w:link w:val="Nadpis20"/>
    <w:rPr>
      <w:rFonts w:ascii="Constantia" w:eastAsia="Constantia" w:hAnsi="Constantia" w:cs="Constantia"/>
      <w:b w:val="0"/>
      <w:bCs w:val="0"/>
      <w:i/>
      <w:iCs/>
      <w:smallCaps w:val="0"/>
      <w:strike w:val="0"/>
      <w:spacing w:val="-20"/>
      <w:sz w:val="26"/>
      <w:szCs w:val="26"/>
      <w:u w:val="none"/>
    </w:rPr>
  </w:style>
  <w:style w:type="character" w:customStyle="1" w:styleId="Nadpis21">
    <w:name w:val="Nadpis #2"/>
    <w:basedOn w:val="Nadpis2"/>
    <w:rPr>
      <w:rFonts w:ascii="Constantia" w:eastAsia="Constantia" w:hAnsi="Constantia" w:cs="Constantia"/>
      <w:b w:val="0"/>
      <w:bCs w:val="0"/>
      <w:i/>
      <w:iCs/>
      <w:smallCaps w:val="0"/>
      <w:strike w:val="0"/>
      <w:color w:val="000000"/>
      <w:spacing w:val="-20"/>
      <w:w w:val="100"/>
      <w:position w:val="0"/>
      <w:sz w:val="26"/>
      <w:szCs w:val="26"/>
      <w:u w:val="none"/>
      <w:lang w:val="cs-CZ" w:eastAsia="cs-CZ" w:bidi="cs-CZ"/>
    </w:rPr>
  </w:style>
  <w:style w:type="character" w:customStyle="1" w:styleId="Zkladntext212ptTundkovn0ptExact">
    <w:name w:val="Základní text (2) + 12 pt;Tučné;Řádkování 0 pt Exact"/>
    <w:basedOn w:val="Zkladntext2"/>
    <w:rPr>
      <w:rFonts w:ascii="Arial" w:eastAsia="Arial" w:hAnsi="Arial" w:cs="Arial"/>
      <w:b/>
      <w:bCs/>
      <w:i w:val="0"/>
      <w:iCs w:val="0"/>
      <w:smallCaps w:val="0"/>
      <w:strike w:val="0"/>
      <w:color w:val="000000"/>
      <w:spacing w:val="-10"/>
      <w:w w:val="100"/>
      <w:position w:val="0"/>
      <w:sz w:val="24"/>
      <w:szCs w:val="24"/>
      <w:u w:val="none"/>
      <w:lang w:val="en-US" w:eastAsia="en-US" w:bidi="en-US"/>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20"/>
      <w:szCs w:val="20"/>
      <w:u w:val="none"/>
    </w:rPr>
  </w:style>
  <w:style w:type="character" w:customStyle="1" w:styleId="Titulekobrzku4Exact0">
    <w:name w:val="Titulek obrázku (4) Exact"/>
    <w:basedOn w:val="Titulekobrzku4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itulekobrzku5Exact">
    <w:name w:val="Titulek obrázku (5) Exact"/>
    <w:basedOn w:val="Standardnpsmoodstavce"/>
    <w:link w:val="Titulekobrzku5"/>
    <w:rPr>
      <w:rFonts w:ascii="Arial" w:eastAsia="Arial" w:hAnsi="Arial" w:cs="Arial"/>
      <w:b w:val="0"/>
      <w:bCs w:val="0"/>
      <w:i w:val="0"/>
      <w:iCs w:val="0"/>
      <w:smallCaps w:val="0"/>
      <w:strike w:val="0"/>
      <w:sz w:val="22"/>
      <w:szCs w:val="22"/>
      <w:u w:val="none"/>
    </w:rPr>
  </w:style>
  <w:style w:type="character" w:customStyle="1" w:styleId="Titulekobrzku5Exact0">
    <w:name w:val="Titulek obrázku (5) Exact"/>
    <w:basedOn w:val="Titulekobrzku5Exac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Titulekobrzku6Exact">
    <w:name w:val="Titulek obrázku (6) Exact"/>
    <w:basedOn w:val="Standardnpsmoodstavce"/>
    <w:link w:val="Titulekobrzku6"/>
    <w:rPr>
      <w:rFonts w:ascii="Arial" w:eastAsia="Arial" w:hAnsi="Arial" w:cs="Arial"/>
      <w:b/>
      <w:bCs/>
      <w:i w:val="0"/>
      <w:iCs w:val="0"/>
      <w:smallCaps w:val="0"/>
      <w:strike w:val="0"/>
      <w:sz w:val="16"/>
      <w:szCs w:val="16"/>
      <w:u w:val="none"/>
    </w:rPr>
  </w:style>
  <w:style w:type="character" w:customStyle="1" w:styleId="Titulekobrzku6Exact0">
    <w:name w:val="Titulek obrázku (6) Exact"/>
    <w:basedOn w:val="Titulekobrzku6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6"/>
      <w:szCs w:val="16"/>
      <w:u w:val="none"/>
    </w:rPr>
  </w:style>
  <w:style w:type="character" w:customStyle="1" w:styleId="TitulekobrzkuExact0">
    <w:name w:val="Titulek obrázku Exact"/>
    <w:basedOn w:val="Titulekobrzku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itulekobrzku85ptNetunExact">
    <w:name w:val="Titulek obrázku + 8;5 pt;Ne tučné Exact"/>
    <w:basedOn w:val="Titulekobrzku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Titulekobrzku85ptdkovn0ptExact">
    <w:name w:val="Titulek obrázku + 8;5 pt;Řádkování 0 pt Exact"/>
    <w:basedOn w:val="TitulekobrzkuExact"/>
    <w:rPr>
      <w:rFonts w:ascii="Arial" w:eastAsia="Arial" w:hAnsi="Arial" w:cs="Arial"/>
      <w:b/>
      <w:bCs/>
      <w:i w:val="0"/>
      <w:iCs w:val="0"/>
      <w:smallCaps w:val="0"/>
      <w:strike w:val="0"/>
      <w:color w:val="000000"/>
      <w:spacing w:val="-10"/>
      <w:w w:val="100"/>
      <w:position w:val="0"/>
      <w:sz w:val="17"/>
      <w:szCs w:val="17"/>
      <w:u w:val="none"/>
      <w:lang w:val="cs-CZ" w:eastAsia="cs-CZ" w:bidi="cs-CZ"/>
    </w:rPr>
  </w:style>
  <w:style w:type="paragraph" w:customStyle="1" w:styleId="Zkladntext40">
    <w:name w:val="Základní text (4)"/>
    <w:basedOn w:val="Normln"/>
    <w:link w:val="Zkladntext4"/>
    <w:pPr>
      <w:shd w:val="clear" w:color="auto" w:fill="FFFFFF"/>
      <w:spacing w:after="60" w:line="0" w:lineRule="atLeast"/>
    </w:pPr>
    <w:rPr>
      <w:rFonts w:ascii="Arial" w:eastAsia="Arial" w:hAnsi="Arial" w:cs="Arial"/>
      <w:b/>
      <w:bCs/>
      <w:sz w:val="23"/>
      <w:szCs w:val="23"/>
    </w:rPr>
  </w:style>
  <w:style w:type="paragraph" w:customStyle="1" w:styleId="Zkladntext20">
    <w:name w:val="Základní text (2)"/>
    <w:basedOn w:val="Normln"/>
    <w:link w:val="Zkladntext2"/>
    <w:pPr>
      <w:shd w:val="clear" w:color="auto" w:fill="FFFFFF"/>
      <w:spacing w:line="0" w:lineRule="atLeast"/>
      <w:ind w:hanging="880"/>
    </w:pPr>
    <w:rPr>
      <w:rFonts w:ascii="Arial" w:eastAsia="Arial" w:hAnsi="Arial" w:cs="Arial"/>
      <w:sz w:val="22"/>
      <w:szCs w:val="22"/>
    </w:rPr>
  </w:style>
  <w:style w:type="paragraph" w:customStyle="1" w:styleId="Zkladntext6">
    <w:name w:val="Základní text (6)"/>
    <w:basedOn w:val="Normln"/>
    <w:link w:val="Zkladntext6Exact"/>
    <w:pPr>
      <w:shd w:val="clear" w:color="auto" w:fill="FFFFFF"/>
      <w:spacing w:line="240" w:lineRule="exact"/>
      <w:jc w:val="both"/>
    </w:pPr>
    <w:rPr>
      <w:rFonts w:ascii="Arial" w:eastAsia="Arial" w:hAnsi="Arial" w:cs="Arial"/>
      <w:spacing w:val="30"/>
      <w:sz w:val="23"/>
      <w:szCs w:val="23"/>
    </w:rPr>
  </w:style>
  <w:style w:type="paragraph" w:customStyle="1" w:styleId="Titulekobrzku2">
    <w:name w:val="Titulek obrázku (2)"/>
    <w:basedOn w:val="Normln"/>
    <w:link w:val="Titulekobrzku2Exact"/>
    <w:pPr>
      <w:shd w:val="clear" w:color="auto" w:fill="FFFFFF"/>
      <w:spacing w:line="0" w:lineRule="atLeast"/>
      <w:jc w:val="both"/>
    </w:pPr>
    <w:rPr>
      <w:rFonts w:ascii="Arial" w:eastAsia="Arial" w:hAnsi="Arial" w:cs="Arial"/>
      <w:sz w:val="26"/>
      <w:szCs w:val="26"/>
    </w:rPr>
  </w:style>
  <w:style w:type="paragraph" w:customStyle="1" w:styleId="Titulekobrzku3">
    <w:name w:val="Titulek obrázku (3)"/>
    <w:basedOn w:val="Normln"/>
    <w:link w:val="Titulekobrzku3Exact"/>
    <w:pPr>
      <w:shd w:val="clear" w:color="auto" w:fill="FFFFFF"/>
      <w:spacing w:line="0" w:lineRule="atLeast"/>
      <w:jc w:val="right"/>
    </w:pPr>
    <w:rPr>
      <w:rFonts w:ascii="Arial" w:eastAsia="Arial" w:hAnsi="Arial" w:cs="Arial"/>
      <w:i/>
      <w:iCs/>
      <w:spacing w:val="-10"/>
      <w:sz w:val="21"/>
      <w:szCs w:val="21"/>
    </w:rPr>
  </w:style>
  <w:style w:type="paragraph" w:customStyle="1" w:styleId="Nadpis10">
    <w:name w:val="Nadpis #1"/>
    <w:basedOn w:val="Normln"/>
    <w:link w:val="Nadpis1"/>
    <w:pPr>
      <w:shd w:val="clear" w:color="auto" w:fill="FFFFFF"/>
      <w:spacing w:line="0" w:lineRule="atLeast"/>
      <w:jc w:val="center"/>
      <w:outlineLvl w:val="0"/>
    </w:pPr>
    <w:rPr>
      <w:rFonts w:ascii="Arial" w:eastAsia="Arial" w:hAnsi="Arial" w:cs="Arial"/>
      <w:b/>
      <w:bCs/>
      <w:i/>
      <w:iCs/>
      <w:sz w:val="28"/>
      <w:szCs w:val="28"/>
    </w:rPr>
  </w:style>
  <w:style w:type="paragraph" w:customStyle="1" w:styleId="Zkladntext30">
    <w:name w:val="Základní text (3)"/>
    <w:basedOn w:val="Normln"/>
    <w:link w:val="Zkladntext3"/>
    <w:pPr>
      <w:shd w:val="clear" w:color="auto" w:fill="FFFFFF"/>
      <w:spacing w:after="900" w:line="0" w:lineRule="atLeast"/>
      <w:jc w:val="center"/>
    </w:pPr>
    <w:rPr>
      <w:rFonts w:ascii="Arial" w:eastAsia="Arial" w:hAnsi="Arial" w:cs="Arial"/>
      <w:i/>
      <w:iCs/>
      <w:sz w:val="22"/>
      <w:szCs w:val="22"/>
    </w:rPr>
  </w:style>
  <w:style w:type="paragraph" w:customStyle="1" w:styleId="Nadpis30">
    <w:name w:val="Nadpis #3"/>
    <w:basedOn w:val="Normln"/>
    <w:link w:val="Nadpis3"/>
    <w:pPr>
      <w:shd w:val="clear" w:color="auto" w:fill="FFFFFF"/>
      <w:spacing w:before="900" w:line="0" w:lineRule="atLeast"/>
      <w:ind w:hanging="140"/>
      <w:outlineLvl w:val="2"/>
    </w:pPr>
    <w:rPr>
      <w:rFonts w:ascii="Arial" w:eastAsia="Arial" w:hAnsi="Arial" w:cs="Arial"/>
      <w:b/>
      <w:bCs/>
      <w:sz w:val="23"/>
      <w:szCs w:val="23"/>
    </w:rPr>
  </w:style>
  <w:style w:type="paragraph" w:customStyle="1" w:styleId="Zkladntext50">
    <w:name w:val="Základní text (5)"/>
    <w:basedOn w:val="Normln"/>
    <w:link w:val="Zkladntext5"/>
    <w:pPr>
      <w:shd w:val="clear" w:color="auto" w:fill="FFFFFF"/>
      <w:spacing w:after="360" w:line="0" w:lineRule="atLeast"/>
      <w:jc w:val="both"/>
    </w:pPr>
    <w:rPr>
      <w:rFonts w:ascii="Arial" w:eastAsia="Arial" w:hAnsi="Arial" w:cs="Arial"/>
      <w:i/>
      <w:iCs/>
      <w:spacing w:val="-20"/>
      <w:sz w:val="16"/>
      <w:szCs w:val="16"/>
    </w:rPr>
  </w:style>
  <w:style w:type="paragraph" w:customStyle="1" w:styleId="Nadpis20">
    <w:name w:val="Nadpis #2"/>
    <w:basedOn w:val="Normln"/>
    <w:link w:val="Nadpis2"/>
    <w:pPr>
      <w:shd w:val="clear" w:color="auto" w:fill="FFFFFF"/>
      <w:spacing w:before="360" w:line="0" w:lineRule="atLeast"/>
      <w:jc w:val="both"/>
      <w:outlineLvl w:val="1"/>
    </w:pPr>
    <w:rPr>
      <w:rFonts w:ascii="Constantia" w:eastAsia="Constantia" w:hAnsi="Constantia" w:cs="Constantia"/>
      <w:i/>
      <w:iCs/>
      <w:spacing w:val="-20"/>
      <w:sz w:val="26"/>
      <w:szCs w:val="26"/>
    </w:rPr>
  </w:style>
  <w:style w:type="paragraph" w:customStyle="1" w:styleId="Titulekobrzku4">
    <w:name w:val="Titulek obrázku (4)"/>
    <w:basedOn w:val="Normln"/>
    <w:link w:val="Titulekobrzku4Exact"/>
    <w:pPr>
      <w:shd w:val="clear" w:color="auto" w:fill="FFFFFF"/>
      <w:spacing w:line="0" w:lineRule="atLeast"/>
      <w:jc w:val="right"/>
    </w:pPr>
    <w:rPr>
      <w:rFonts w:ascii="Times New Roman" w:eastAsia="Times New Roman" w:hAnsi="Times New Roman" w:cs="Times New Roman"/>
      <w:sz w:val="20"/>
      <w:szCs w:val="20"/>
    </w:rPr>
  </w:style>
  <w:style w:type="paragraph" w:customStyle="1" w:styleId="Titulekobrzku5">
    <w:name w:val="Titulek obrázku (5)"/>
    <w:basedOn w:val="Normln"/>
    <w:link w:val="Titulekobrzku5Exact"/>
    <w:pPr>
      <w:shd w:val="clear" w:color="auto" w:fill="FFFFFF"/>
      <w:spacing w:line="302" w:lineRule="exact"/>
      <w:jc w:val="both"/>
    </w:pPr>
    <w:rPr>
      <w:rFonts w:ascii="Arial" w:eastAsia="Arial" w:hAnsi="Arial" w:cs="Arial"/>
      <w:sz w:val="22"/>
      <w:szCs w:val="22"/>
    </w:rPr>
  </w:style>
  <w:style w:type="paragraph" w:customStyle="1" w:styleId="Titulekobrzku6">
    <w:name w:val="Titulek obrázku (6)"/>
    <w:basedOn w:val="Normln"/>
    <w:link w:val="Titulekobrzku6Exact"/>
    <w:pPr>
      <w:shd w:val="clear" w:color="auto" w:fill="FFFFFF"/>
      <w:spacing w:line="192" w:lineRule="exact"/>
      <w:jc w:val="center"/>
    </w:pPr>
    <w:rPr>
      <w:rFonts w:ascii="Arial" w:eastAsia="Arial" w:hAnsi="Arial" w:cs="Arial"/>
      <w:b/>
      <w:bCs/>
      <w:sz w:val="16"/>
      <w:szCs w:val="16"/>
    </w:rPr>
  </w:style>
  <w:style w:type="paragraph" w:customStyle="1" w:styleId="Titulekobrzku">
    <w:name w:val="Titulek obrázku"/>
    <w:basedOn w:val="Normln"/>
    <w:link w:val="TitulekobrzkuExact"/>
    <w:pPr>
      <w:shd w:val="clear" w:color="auto" w:fill="FFFFFF"/>
      <w:spacing w:line="192" w:lineRule="exact"/>
      <w:jc w:val="center"/>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623</Words>
  <Characters>3680</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2018-06-14T07:33:00Z</dcterms:created>
  <dcterms:modified xsi:type="dcterms:W3CDTF">2018-06-14T07:37:00Z</dcterms:modified>
</cp:coreProperties>
</file>