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92" w:rsidRPr="004403BD" w:rsidRDefault="00D37596" w:rsidP="00B05134">
      <w:pPr>
        <w:pStyle w:val="OrgTitle"/>
        <w:spacing w:line="280" w:lineRule="atLeast"/>
        <w:rPr>
          <w:rFonts w:ascii="Arial" w:hAnsi="Arial" w:cs="Arial"/>
          <w:sz w:val="24"/>
          <w:szCs w:val="24"/>
        </w:rPr>
      </w:pPr>
      <w:r w:rsidRPr="004403BD">
        <w:rPr>
          <w:rFonts w:ascii="Arial" w:hAnsi="Arial" w:cs="Arial"/>
          <w:sz w:val="24"/>
          <w:szCs w:val="24"/>
        </w:rPr>
        <w:fldChar w:fldCharType="begin"/>
      </w:r>
      <w:r w:rsidRPr="004403BD">
        <w:rPr>
          <w:rFonts w:ascii="Arial" w:hAnsi="Arial" w:cs="Arial"/>
          <w:sz w:val="24"/>
          <w:szCs w:val="24"/>
        </w:rPr>
        <w:instrText xml:space="preserve"> TITLE </w:instrText>
      </w:r>
      <w:r w:rsidRPr="004403BD">
        <w:rPr>
          <w:rFonts w:ascii="Arial" w:hAnsi="Arial" w:cs="Arial"/>
          <w:sz w:val="24"/>
          <w:szCs w:val="24"/>
        </w:rPr>
        <w:fldChar w:fldCharType="separate"/>
      </w:r>
      <w:r w:rsidRPr="004403BD">
        <w:rPr>
          <w:rFonts w:ascii="Arial" w:hAnsi="Arial" w:cs="Arial"/>
          <w:sz w:val="24"/>
          <w:szCs w:val="24"/>
        </w:rPr>
        <w:t xml:space="preserve"> smlouva o společnosti</w:t>
      </w:r>
      <w:r w:rsidRPr="004403BD">
        <w:rPr>
          <w:rFonts w:ascii="Arial" w:hAnsi="Arial" w:cs="Arial"/>
          <w:sz w:val="24"/>
          <w:szCs w:val="24"/>
        </w:rPr>
        <w:fldChar w:fldCharType="end"/>
      </w:r>
    </w:p>
    <w:p w:rsidR="00927392" w:rsidRPr="004403BD" w:rsidRDefault="00D37596" w:rsidP="00B05134">
      <w:pPr>
        <w:pStyle w:val="OrgCenter"/>
        <w:spacing w:line="280" w:lineRule="atLeast"/>
        <w:rPr>
          <w:rFonts w:ascii="Arial" w:hAnsi="Arial" w:cs="Arial"/>
        </w:rPr>
      </w:pPr>
      <w:r w:rsidRPr="004403BD">
        <w:rPr>
          <w:rFonts w:ascii="Arial" w:hAnsi="Arial" w:cs="Arial"/>
        </w:rPr>
        <w:t>uzavřená ve smyslu ust. § 2716 a násl. Občanského zákon</w:t>
      </w:r>
      <w:r w:rsidR="00C13541" w:rsidRPr="004403BD">
        <w:rPr>
          <w:rFonts w:ascii="Arial" w:hAnsi="Arial" w:cs="Arial"/>
        </w:rPr>
        <w:t>íku</w:t>
      </w:r>
      <w:r w:rsidR="003948CD" w:rsidRPr="004403BD">
        <w:rPr>
          <w:rFonts w:ascii="Arial" w:hAnsi="Arial" w:cs="Arial"/>
        </w:rPr>
        <w:br/>
        <w:t>(dále jen „</w:t>
      </w:r>
      <w:r w:rsidR="003948CD" w:rsidRPr="004403BD">
        <w:rPr>
          <w:rFonts w:ascii="Arial" w:hAnsi="Arial" w:cs="Arial"/>
          <w:b/>
        </w:rPr>
        <w:t>Smlouva</w:t>
      </w:r>
      <w:r w:rsidR="003948CD" w:rsidRPr="004403BD">
        <w:rPr>
          <w:rFonts w:ascii="Arial" w:hAnsi="Arial" w:cs="Arial"/>
        </w:rPr>
        <w:t>“)</w:t>
      </w:r>
    </w:p>
    <w:p w:rsidR="00927392" w:rsidRPr="004403BD" w:rsidRDefault="00927392" w:rsidP="00B05134">
      <w:pPr>
        <w:pStyle w:val="OrgSubtitle"/>
        <w:spacing w:line="280" w:lineRule="atLeast"/>
        <w:jc w:val="left"/>
        <w:rPr>
          <w:rFonts w:ascii="Arial" w:hAnsi="Arial" w:cs="Arial"/>
          <w:sz w:val="18"/>
          <w:szCs w:val="18"/>
        </w:rPr>
      </w:pPr>
    </w:p>
    <w:p w:rsidR="00927392" w:rsidRPr="004403BD" w:rsidRDefault="00D37596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bookmarkStart w:id="0" w:name="sec-1"/>
      <w:bookmarkStart w:id="1" w:name="OrgXref.sec-1"/>
      <w:bookmarkEnd w:id="0"/>
      <w:r w:rsidRPr="004403BD">
        <w:rPr>
          <w:rFonts w:ascii="Arial" w:hAnsi="Arial" w:cs="Arial"/>
          <w:sz w:val="20"/>
          <w:szCs w:val="20"/>
        </w:rPr>
        <w:t>Účastníci smlouvy – společnosti</w:t>
      </w:r>
      <w:bookmarkEnd w:id="1"/>
    </w:p>
    <w:p w:rsidR="006E4F19" w:rsidRPr="004403BD" w:rsidRDefault="006E4F19" w:rsidP="006E4F19">
      <w:pPr>
        <w:pStyle w:val="Textbody"/>
        <w:numPr>
          <w:ilvl w:val="0"/>
          <w:numId w:val="25"/>
        </w:numPr>
        <w:rPr>
          <w:rFonts w:ascii="Arial" w:hAnsi="Arial" w:cs="Arial"/>
          <w:b/>
          <w:sz w:val="18"/>
          <w:szCs w:val="18"/>
        </w:rPr>
      </w:pPr>
      <w:r w:rsidRPr="006E4F19">
        <w:rPr>
          <w:rFonts w:ascii="Arial" w:hAnsi="Arial" w:cs="Arial"/>
          <w:b/>
          <w:sz w:val="18"/>
          <w:szCs w:val="18"/>
        </w:rPr>
        <w:t>E-expert, spol. s r.o.</w:t>
      </w:r>
    </w:p>
    <w:tbl>
      <w:tblPr>
        <w:tblW w:w="4633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1"/>
        <w:gridCol w:w="6646"/>
      </w:tblGrid>
      <w:tr w:rsidR="006E4F19" w:rsidRPr="004403BD" w:rsidTr="00E16421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E68A1">
              <w:rPr>
                <w:rFonts w:ascii="Arial" w:hAnsi="Arial" w:cs="Arial"/>
                <w:sz w:val="18"/>
                <w:szCs w:val="18"/>
              </w:rPr>
              <w:t>e sídlem</w:t>
            </w:r>
            <w:r w:rsidRPr="004403B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 w:rsidRPr="006E4F19">
              <w:rPr>
                <w:rFonts w:ascii="Arial" w:hAnsi="Arial" w:cs="Arial"/>
                <w:sz w:val="18"/>
                <w:szCs w:val="18"/>
              </w:rPr>
              <w:t>Mrštíkova 883/3, 709 00 Ostrava Mariánské Hory</w:t>
            </w:r>
          </w:p>
        </w:tc>
      </w:tr>
      <w:tr w:rsidR="006E4F19" w:rsidRPr="004403BD" w:rsidTr="00E16421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AB2901" w:rsidP="00E16421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26783762</w:t>
            </w:r>
          </w:p>
        </w:tc>
      </w:tr>
      <w:tr w:rsidR="006E4F19" w:rsidRPr="004403BD" w:rsidTr="00E16421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AB2901" w:rsidP="00E16421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 w:rsidRPr="00AB2901">
              <w:rPr>
                <w:rFonts w:ascii="Arial" w:hAnsi="Arial" w:cs="Arial"/>
                <w:sz w:val="18"/>
                <w:szCs w:val="18"/>
              </w:rPr>
              <w:t>CZ26783762</w:t>
            </w:r>
          </w:p>
        </w:tc>
      </w:tr>
      <w:tr w:rsidR="006E4F19" w:rsidRPr="006E4F19" w:rsidTr="00E16421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zapsaná v OR: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4403BD">
              <w:rPr>
                <w:rFonts w:ascii="Arial" w:hAnsi="Arial" w:cs="Arial"/>
                <w:sz w:val="18"/>
                <w:szCs w:val="18"/>
              </w:rPr>
              <w:t>eden</w:t>
            </w:r>
            <w:r>
              <w:rPr>
                <w:rFonts w:ascii="Arial" w:hAnsi="Arial" w:cs="Arial"/>
                <w:sz w:val="18"/>
                <w:szCs w:val="18"/>
              </w:rPr>
              <w:t xml:space="preserve">ém </w:t>
            </w:r>
            <w:r w:rsidR="00AB2901" w:rsidRPr="00AB2901">
              <w:rPr>
                <w:rFonts w:ascii="Arial" w:hAnsi="Arial" w:cs="Arial"/>
                <w:sz w:val="18"/>
                <w:szCs w:val="18"/>
              </w:rPr>
              <w:t>Krajským soudem v Ostravě, oddíl C, vložka 27136</w:t>
            </w:r>
          </w:p>
        </w:tc>
      </w:tr>
      <w:tr w:rsidR="006E4F19" w:rsidRPr="006E4F19" w:rsidTr="00E16421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zastoupená: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4F19" w:rsidRPr="004403BD" w:rsidRDefault="006E4F19" w:rsidP="00E16421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AB2901">
              <w:rPr>
                <w:rFonts w:ascii="Arial" w:hAnsi="Arial" w:cs="Arial"/>
                <w:sz w:val="18"/>
                <w:szCs w:val="18"/>
              </w:rPr>
              <w:t>Vladimírem Loll</w:t>
            </w:r>
            <w:r>
              <w:rPr>
                <w:rFonts w:ascii="Arial" w:hAnsi="Arial" w:cs="Arial"/>
                <w:sz w:val="18"/>
                <w:szCs w:val="18"/>
              </w:rPr>
              <w:t>kem</w:t>
            </w:r>
            <w:r w:rsidRPr="004403BD">
              <w:rPr>
                <w:rFonts w:ascii="Arial" w:hAnsi="Arial" w:cs="Arial"/>
                <w:sz w:val="18"/>
                <w:szCs w:val="18"/>
              </w:rPr>
              <w:t>, jednatelem</w:t>
            </w:r>
          </w:p>
          <w:p w:rsidR="006E4F19" w:rsidRPr="004403BD" w:rsidRDefault="006E4F19" w:rsidP="00E16421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4F19" w:rsidRPr="004403BD" w:rsidRDefault="006E4F19" w:rsidP="006E4F19">
      <w:pPr>
        <w:pStyle w:val="Textbody"/>
        <w:spacing w:line="280" w:lineRule="atLeast"/>
        <w:ind w:left="432" w:firstLine="277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(dále též jen „</w:t>
      </w:r>
      <w:r>
        <w:rPr>
          <w:rFonts w:ascii="Arial" w:hAnsi="Arial" w:cs="Arial"/>
          <w:b/>
          <w:sz w:val="18"/>
          <w:szCs w:val="18"/>
        </w:rPr>
        <w:t>E-expert</w:t>
      </w:r>
      <w:r w:rsidRPr="004403BD">
        <w:rPr>
          <w:rFonts w:ascii="Arial" w:hAnsi="Arial" w:cs="Arial"/>
          <w:sz w:val="18"/>
          <w:szCs w:val="18"/>
        </w:rPr>
        <w:t>“)</w:t>
      </w:r>
    </w:p>
    <w:p w:rsidR="00E12E94" w:rsidRPr="004403BD" w:rsidRDefault="00E12E94" w:rsidP="00E12E94">
      <w:pPr>
        <w:pStyle w:val="Textbody"/>
        <w:numPr>
          <w:ilvl w:val="0"/>
          <w:numId w:val="25"/>
        </w:numPr>
        <w:rPr>
          <w:rFonts w:ascii="Arial" w:hAnsi="Arial" w:cs="Arial"/>
          <w:b/>
          <w:sz w:val="18"/>
          <w:szCs w:val="18"/>
        </w:rPr>
      </w:pPr>
      <w:r w:rsidRPr="004403BD">
        <w:rPr>
          <w:rFonts w:ascii="Arial" w:hAnsi="Arial" w:cs="Arial"/>
          <w:b/>
          <w:sz w:val="18"/>
          <w:szCs w:val="18"/>
        </w:rPr>
        <w:t>AF-CITYPLAN s.r.o.</w:t>
      </w:r>
    </w:p>
    <w:tbl>
      <w:tblPr>
        <w:tblW w:w="4633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1"/>
        <w:gridCol w:w="6646"/>
      </w:tblGrid>
      <w:tr w:rsidR="00E12E94" w:rsidRPr="006E4F19" w:rsidTr="00E12E94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FE68A1" w:rsidP="00E12E94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E68A1">
              <w:rPr>
                <w:rFonts w:ascii="Arial" w:hAnsi="Arial" w:cs="Arial"/>
                <w:sz w:val="18"/>
                <w:szCs w:val="18"/>
              </w:rPr>
              <w:t>e sídlem</w:t>
            </w:r>
            <w:r w:rsidR="00E12E94" w:rsidRPr="004403B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E12E94" w:rsidP="00E319C6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Magistrů 1275/13, 140 00 Praha 4</w:t>
            </w:r>
            <w:r w:rsidR="00E319C6" w:rsidRPr="004403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19C6">
              <w:rPr>
                <w:rFonts w:ascii="Arial" w:hAnsi="Arial" w:cs="Arial"/>
                <w:sz w:val="18"/>
                <w:szCs w:val="18"/>
              </w:rPr>
              <w:t>- Michle</w:t>
            </w:r>
          </w:p>
        </w:tc>
      </w:tr>
      <w:tr w:rsidR="00E12E94" w:rsidRPr="006E4F19" w:rsidTr="00E12E94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E12E94" w:rsidP="00E12E94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E12E94" w:rsidP="00E12E94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47307218</w:t>
            </w:r>
          </w:p>
        </w:tc>
      </w:tr>
      <w:tr w:rsidR="00E12E94" w:rsidRPr="004403BD" w:rsidTr="00E12E94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E12E94" w:rsidP="00E12E94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E12E94" w:rsidP="00E12E94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CZ47307218</w:t>
            </w:r>
            <w:bookmarkStart w:id="2" w:name="_GoBack"/>
            <w:bookmarkEnd w:id="2"/>
          </w:p>
        </w:tc>
      </w:tr>
      <w:tr w:rsidR="00E12E94" w:rsidRPr="00735329" w:rsidTr="00E12E94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735329" w:rsidP="00E12E94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zapsaná v OR: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735329" w:rsidP="00E12E94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12E94" w:rsidRPr="004403BD">
              <w:rPr>
                <w:rFonts w:ascii="Arial" w:hAnsi="Arial" w:cs="Arial"/>
                <w:sz w:val="18"/>
                <w:szCs w:val="18"/>
              </w:rPr>
              <w:t>eden</w:t>
            </w:r>
            <w:r>
              <w:rPr>
                <w:rFonts w:ascii="Arial" w:hAnsi="Arial" w:cs="Arial"/>
                <w:sz w:val="18"/>
                <w:szCs w:val="18"/>
              </w:rPr>
              <w:t xml:space="preserve">ém </w:t>
            </w:r>
            <w:r w:rsidR="00E12E94" w:rsidRPr="004403BD">
              <w:rPr>
                <w:rFonts w:ascii="Arial" w:hAnsi="Arial" w:cs="Arial"/>
                <w:sz w:val="18"/>
                <w:szCs w:val="18"/>
              </w:rPr>
              <w:t>Městsk</w:t>
            </w:r>
            <w:r>
              <w:rPr>
                <w:rFonts w:ascii="Arial" w:hAnsi="Arial" w:cs="Arial"/>
                <w:sz w:val="18"/>
                <w:szCs w:val="18"/>
              </w:rPr>
              <w:t>ým</w:t>
            </w:r>
            <w:r w:rsidR="00E12E94" w:rsidRPr="004403BD">
              <w:rPr>
                <w:rFonts w:ascii="Arial" w:hAnsi="Arial" w:cs="Arial"/>
                <w:sz w:val="18"/>
                <w:szCs w:val="18"/>
              </w:rPr>
              <w:t xml:space="preserve"> soud</w:t>
            </w:r>
            <w:r>
              <w:rPr>
                <w:rFonts w:ascii="Arial" w:hAnsi="Arial" w:cs="Arial"/>
                <w:sz w:val="18"/>
                <w:szCs w:val="18"/>
              </w:rPr>
              <w:t xml:space="preserve">em v Praze pod sp. zn. </w:t>
            </w:r>
            <w:r w:rsidRPr="004403BD">
              <w:rPr>
                <w:rFonts w:ascii="Arial" w:hAnsi="Arial" w:cs="Arial"/>
                <w:sz w:val="18"/>
                <w:szCs w:val="18"/>
              </w:rPr>
              <w:t>C 25005</w:t>
            </w:r>
          </w:p>
        </w:tc>
      </w:tr>
      <w:tr w:rsidR="00E12E94" w:rsidRPr="00735329" w:rsidTr="00E12E94">
        <w:tc>
          <w:tcPr>
            <w:tcW w:w="1347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E12E94" w:rsidP="00E12E94">
            <w:pPr>
              <w:pStyle w:val="OrgTableContentsLeft"/>
              <w:spacing w:line="280" w:lineRule="atLeast"/>
              <w:ind w:left="466" w:hanging="153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zastoupená:</w:t>
            </w:r>
          </w:p>
        </w:tc>
        <w:tc>
          <w:tcPr>
            <w:tcW w:w="3653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2E94" w:rsidRPr="004403BD" w:rsidRDefault="00E12E94" w:rsidP="00E12E94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  <w:r w:rsidRPr="004403BD">
              <w:rPr>
                <w:rFonts w:ascii="Arial" w:hAnsi="Arial" w:cs="Arial"/>
                <w:sz w:val="18"/>
                <w:szCs w:val="18"/>
              </w:rPr>
              <w:t>Ing. Petrem Košanem, jednatelem</w:t>
            </w:r>
          </w:p>
          <w:p w:rsidR="00E12E94" w:rsidRPr="004403BD" w:rsidRDefault="00E12E94" w:rsidP="00E12E94">
            <w:pPr>
              <w:pStyle w:val="OrgTableContentsLeft"/>
              <w:spacing w:line="280" w:lineRule="atLeast"/>
              <w:ind w:left="61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2E94" w:rsidRPr="004403BD" w:rsidRDefault="00E12E94" w:rsidP="00E12E94">
      <w:pPr>
        <w:pStyle w:val="Textbody"/>
        <w:spacing w:line="280" w:lineRule="atLeast"/>
        <w:ind w:left="432" w:firstLine="277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(dále též jen „</w:t>
      </w:r>
      <w:r w:rsidRPr="004403BD">
        <w:rPr>
          <w:rFonts w:ascii="Arial" w:hAnsi="Arial" w:cs="Arial"/>
          <w:b/>
          <w:sz w:val="18"/>
          <w:szCs w:val="18"/>
        </w:rPr>
        <w:t>AF</w:t>
      </w:r>
      <w:r w:rsidRPr="004403BD">
        <w:rPr>
          <w:rFonts w:ascii="Arial" w:hAnsi="Arial" w:cs="Arial"/>
          <w:sz w:val="18"/>
          <w:szCs w:val="18"/>
        </w:rPr>
        <w:t>“)</w:t>
      </w:r>
    </w:p>
    <w:p w:rsidR="00927392" w:rsidRPr="008A3BDE" w:rsidRDefault="006E4F19" w:rsidP="00AF0E5B">
      <w:pPr>
        <w:pStyle w:val="Textbody"/>
        <w:numPr>
          <w:ilvl w:val="0"/>
          <w:numId w:val="25"/>
        </w:numPr>
        <w:spacing w:line="280" w:lineRule="atLeast"/>
        <w:jc w:val="left"/>
        <w:rPr>
          <w:rFonts w:ascii="Arial" w:hAnsi="Arial" w:cs="Arial"/>
          <w:sz w:val="18"/>
          <w:szCs w:val="18"/>
        </w:rPr>
        <w:sectPr w:rsidR="00927392" w:rsidRPr="008A3BDE">
          <w:footerReference w:type="default" r:id="rId9"/>
          <w:pgSz w:w="11906" w:h="16838"/>
          <w:pgMar w:top="1134" w:right="1134" w:bottom="1474" w:left="1134" w:header="708" w:footer="1134" w:gutter="0"/>
          <w:cols w:space="708"/>
        </w:sectPr>
      </w:pPr>
      <w:r w:rsidRPr="006E4F19">
        <w:rPr>
          <w:rFonts w:ascii="Arial" w:hAnsi="Arial" w:cs="Arial"/>
          <w:b/>
          <w:sz w:val="18"/>
          <w:szCs w:val="18"/>
        </w:rPr>
        <w:t>Centrum dopravního výzkumu, v. v. i.</w:t>
      </w:r>
      <w:r w:rsidR="00E12E94" w:rsidRPr="008A3BDE">
        <w:rPr>
          <w:rStyle w:val="Bold"/>
          <w:rFonts w:ascii="Arial" w:hAnsi="Arial" w:cs="Arial"/>
          <w:sz w:val="18"/>
          <w:szCs w:val="18"/>
        </w:rPr>
        <w:t xml:space="preserve"> </w:t>
      </w:r>
    </w:p>
    <w:tbl>
      <w:tblPr>
        <w:tblW w:w="4733" w:type="pct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6546"/>
      </w:tblGrid>
      <w:tr w:rsidR="00927392" w:rsidRPr="008A3BDE" w:rsidTr="00E12E94">
        <w:tc>
          <w:tcPr>
            <w:tcW w:w="1344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D37596" w:rsidP="00E12E94">
            <w:pPr>
              <w:pStyle w:val="OrgTableContentsLeft"/>
              <w:spacing w:line="280" w:lineRule="atLeast"/>
              <w:ind w:left="468" w:hanging="142"/>
              <w:rPr>
                <w:rFonts w:ascii="Arial" w:hAnsi="Arial" w:cs="Arial"/>
                <w:sz w:val="18"/>
                <w:szCs w:val="18"/>
              </w:rPr>
            </w:pPr>
            <w:r w:rsidRPr="008A3BDE">
              <w:rPr>
                <w:rFonts w:ascii="Arial" w:hAnsi="Arial" w:cs="Arial"/>
                <w:sz w:val="18"/>
                <w:szCs w:val="18"/>
              </w:rPr>
              <w:lastRenderedPageBreak/>
              <w:t>se sídlem:</w:t>
            </w:r>
          </w:p>
        </w:tc>
        <w:tc>
          <w:tcPr>
            <w:tcW w:w="3656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6E4F19" w:rsidP="00E319C6">
            <w:pPr>
              <w:pStyle w:val="OrgTableContentsLeft"/>
              <w:spacing w:line="280" w:lineRule="atLeast"/>
              <w:ind w:left="336" w:firstLine="171"/>
              <w:rPr>
                <w:rFonts w:ascii="Arial" w:hAnsi="Arial" w:cs="Arial"/>
                <w:sz w:val="18"/>
                <w:szCs w:val="18"/>
              </w:rPr>
            </w:pPr>
            <w:r w:rsidRPr="006E4F19">
              <w:rPr>
                <w:rFonts w:ascii="Arial" w:hAnsi="Arial" w:cs="Arial"/>
                <w:sz w:val="18"/>
                <w:szCs w:val="18"/>
              </w:rPr>
              <w:t xml:space="preserve">Líšeňská </w:t>
            </w:r>
            <w:r w:rsidR="00AF0E5B" w:rsidRPr="00AF0E5B">
              <w:rPr>
                <w:rFonts w:ascii="Arial" w:hAnsi="Arial" w:cs="Arial"/>
                <w:sz w:val="18"/>
                <w:szCs w:val="18"/>
              </w:rPr>
              <w:t>2657/</w:t>
            </w:r>
            <w:r w:rsidRPr="006E4F19">
              <w:rPr>
                <w:rFonts w:ascii="Arial" w:hAnsi="Arial" w:cs="Arial"/>
                <w:sz w:val="18"/>
                <w:szCs w:val="18"/>
              </w:rPr>
              <w:t>33a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E4F19">
              <w:rPr>
                <w:rFonts w:ascii="Arial" w:hAnsi="Arial" w:cs="Arial"/>
                <w:sz w:val="18"/>
                <w:szCs w:val="18"/>
              </w:rPr>
              <w:t>636 00 Brno</w:t>
            </w:r>
          </w:p>
        </w:tc>
      </w:tr>
      <w:tr w:rsidR="00927392" w:rsidRPr="008A3BDE" w:rsidTr="00E12E94">
        <w:tc>
          <w:tcPr>
            <w:tcW w:w="1344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D37596" w:rsidP="00E12E94">
            <w:pPr>
              <w:pStyle w:val="OrgTableContentsLeft"/>
              <w:spacing w:line="280" w:lineRule="atLeast"/>
              <w:ind w:left="468" w:hanging="142"/>
              <w:rPr>
                <w:rFonts w:ascii="Arial" w:hAnsi="Arial" w:cs="Arial"/>
                <w:sz w:val="18"/>
                <w:szCs w:val="18"/>
              </w:rPr>
            </w:pPr>
            <w:r w:rsidRPr="008A3BDE">
              <w:rPr>
                <w:rFonts w:ascii="Arial" w:hAnsi="Arial" w:cs="Arial"/>
                <w:sz w:val="18"/>
                <w:szCs w:val="18"/>
              </w:rPr>
              <w:t>IČ</w:t>
            </w:r>
            <w:r w:rsidR="00D11E60" w:rsidRPr="008A3BDE">
              <w:rPr>
                <w:rFonts w:ascii="Arial" w:hAnsi="Arial" w:cs="Arial"/>
                <w:sz w:val="18"/>
                <w:szCs w:val="18"/>
              </w:rPr>
              <w:t>O</w:t>
            </w:r>
            <w:r w:rsidRPr="008A3BD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56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6E4F19" w:rsidP="00E12E94">
            <w:pPr>
              <w:pStyle w:val="OrgTableContentsLeft"/>
              <w:spacing w:line="280" w:lineRule="atLeast"/>
              <w:ind w:left="649" w:hanging="142"/>
              <w:rPr>
                <w:rFonts w:ascii="Arial" w:hAnsi="Arial" w:cs="Arial"/>
                <w:sz w:val="18"/>
                <w:szCs w:val="18"/>
              </w:rPr>
            </w:pPr>
            <w:r w:rsidRPr="006E4F19">
              <w:rPr>
                <w:rFonts w:ascii="Arial" w:hAnsi="Arial" w:cs="Arial"/>
                <w:sz w:val="18"/>
                <w:szCs w:val="18"/>
              </w:rPr>
              <w:t>44994575</w:t>
            </w:r>
          </w:p>
        </w:tc>
      </w:tr>
      <w:tr w:rsidR="00927392" w:rsidRPr="008A3BDE" w:rsidTr="00E12E94">
        <w:tc>
          <w:tcPr>
            <w:tcW w:w="1344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D37596" w:rsidP="00E12E94">
            <w:pPr>
              <w:pStyle w:val="OrgTableContentsLeft"/>
              <w:spacing w:line="280" w:lineRule="atLeast"/>
              <w:ind w:left="468" w:hanging="142"/>
              <w:rPr>
                <w:rFonts w:ascii="Arial" w:hAnsi="Arial" w:cs="Arial"/>
                <w:sz w:val="18"/>
                <w:szCs w:val="18"/>
              </w:rPr>
            </w:pPr>
            <w:r w:rsidRPr="008A3BDE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656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D37596" w:rsidP="00E12E94">
            <w:pPr>
              <w:pStyle w:val="OrgTableContentsLeft"/>
              <w:spacing w:line="280" w:lineRule="atLeast"/>
              <w:ind w:left="649" w:hanging="142"/>
              <w:rPr>
                <w:rFonts w:ascii="Arial" w:hAnsi="Arial" w:cs="Arial"/>
                <w:sz w:val="18"/>
                <w:szCs w:val="18"/>
              </w:rPr>
            </w:pPr>
            <w:r w:rsidRPr="008A3BDE">
              <w:rPr>
                <w:rFonts w:ascii="Arial" w:hAnsi="Arial" w:cs="Arial"/>
                <w:sz w:val="18"/>
                <w:szCs w:val="18"/>
              </w:rPr>
              <w:t>CZ</w:t>
            </w:r>
            <w:r w:rsidR="006E4F19" w:rsidRPr="006E4F19">
              <w:rPr>
                <w:rFonts w:ascii="Arial" w:hAnsi="Arial" w:cs="Arial"/>
                <w:sz w:val="18"/>
                <w:szCs w:val="18"/>
              </w:rPr>
              <w:t>44994575</w:t>
            </w:r>
          </w:p>
        </w:tc>
      </w:tr>
      <w:tr w:rsidR="00927392" w:rsidRPr="006E4F19" w:rsidTr="00E12E94">
        <w:tc>
          <w:tcPr>
            <w:tcW w:w="1344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735329" w:rsidP="00E12E94">
            <w:pPr>
              <w:pStyle w:val="OrgTableContentsLeft"/>
              <w:spacing w:line="280" w:lineRule="atLeast"/>
              <w:ind w:left="468" w:hanging="142"/>
              <w:rPr>
                <w:rFonts w:ascii="Arial" w:hAnsi="Arial" w:cs="Arial"/>
                <w:sz w:val="18"/>
                <w:szCs w:val="18"/>
              </w:rPr>
            </w:pPr>
            <w:r w:rsidRPr="008A3BDE">
              <w:rPr>
                <w:rFonts w:ascii="Arial" w:hAnsi="Arial" w:cs="Arial"/>
                <w:sz w:val="18"/>
                <w:szCs w:val="18"/>
              </w:rPr>
              <w:t>zapsaná v OR</w:t>
            </w:r>
            <w:r w:rsidR="00D37596" w:rsidRPr="008A3BD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56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1D5DEA" w:rsidP="00E12E94">
            <w:pPr>
              <w:pStyle w:val="OrgTableContentsLeft"/>
              <w:spacing w:line="280" w:lineRule="atLeast"/>
              <w:ind w:left="649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D5DEA">
              <w:rPr>
                <w:rFonts w:ascii="Arial" w:hAnsi="Arial" w:cs="Arial"/>
                <w:sz w:val="18"/>
                <w:szCs w:val="18"/>
              </w:rPr>
              <w:t>apsaná v rejstříku veřejných výzkumných institucí vedeném u MŠMT</w:t>
            </w:r>
          </w:p>
        </w:tc>
      </w:tr>
      <w:tr w:rsidR="00927392" w:rsidRPr="008A3BDE" w:rsidTr="00E12E94">
        <w:tc>
          <w:tcPr>
            <w:tcW w:w="1344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27392" w:rsidRPr="008A3BDE" w:rsidRDefault="00D37596" w:rsidP="00E12E94">
            <w:pPr>
              <w:pStyle w:val="OrgTableContentsLeft"/>
              <w:spacing w:line="280" w:lineRule="atLeast"/>
              <w:ind w:left="468" w:hanging="142"/>
              <w:rPr>
                <w:rFonts w:ascii="Arial" w:hAnsi="Arial" w:cs="Arial"/>
                <w:sz w:val="18"/>
                <w:szCs w:val="18"/>
              </w:rPr>
            </w:pPr>
            <w:r w:rsidRPr="008A3BDE">
              <w:rPr>
                <w:rFonts w:ascii="Arial" w:hAnsi="Arial" w:cs="Arial"/>
                <w:sz w:val="18"/>
                <w:szCs w:val="18"/>
              </w:rPr>
              <w:t>zastoupená:</w:t>
            </w:r>
          </w:p>
        </w:tc>
        <w:tc>
          <w:tcPr>
            <w:tcW w:w="3656" w:type="pct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4AB5" w:rsidRDefault="001D5DEA" w:rsidP="00751D63">
            <w:pPr>
              <w:pStyle w:val="OrgTableContentsLeft"/>
              <w:spacing w:line="280" w:lineRule="atLeast"/>
              <w:ind w:left="649" w:hanging="142"/>
              <w:rPr>
                <w:rFonts w:ascii="Arial" w:hAnsi="Arial" w:cs="Arial"/>
                <w:sz w:val="18"/>
                <w:szCs w:val="18"/>
              </w:rPr>
            </w:pPr>
            <w:r w:rsidRPr="001D5DEA">
              <w:rPr>
                <w:rFonts w:ascii="Arial" w:hAnsi="Arial" w:cs="Arial"/>
                <w:sz w:val="18"/>
                <w:szCs w:val="18"/>
              </w:rPr>
              <w:t>Ing. Jindřichem Fričem, Ph.D.</w:t>
            </w:r>
            <w:r>
              <w:rPr>
                <w:rFonts w:ascii="Arial" w:hAnsi="Arial" w:cs="Arial"/>
                <w:sz w:val="18"/>
                <w:szCs w:val="18"/>
              </w:rPr>
              <w:t>, ředitelem</w:t>
            </w:r>
          </w:p>
          <w:p w:rsidR="008F0775" w:rsidRPr="008A3BDE" w:rsidRDefault="008F0775" w:rsidP="00751D63">
            <w:pPr>
              <w:pStyle w:val="OrgTableContentsLeft"/>
              <w:spacing w:line="280" w:lineRule="atLeast"/>
              <w:ind w:left="649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7392" w:rsidRPr="004403BD" w:rsidRDefault="00927392" w:rsidP="00B05134">
      <w:pPr>
        <w:spacing w:line="280" w:lineRule="atLeast"/>
        <w:rPr>
          <w:rFonts w:ascii="Arial" w:hAnsi="Arial" w:cs="Arial"/>
          <w:sz w:val="18"/>
          <w:szCs w:val="18"/>
          <w:lang w:val="cs-CZ"/>
        </w:rPr>
        <w:sectPr w:rsidR="00927392" w:rsidRPr="004403BD">
          <w:type w:val="continuous"/>
          <w:pgSz w:w="11906" w:h="16838"/>
          <w:pgMar w:top="1134" w:right="1134" w:bottom="1474" w:left="1494" w:header="708" w:footer="1134" w:gutter="0"/>
          <w:cols w:space="0"/>
        </w:sectPr>
      </w:pPr>
    </w:p>
    <w:p w:rsidR="00927392" w:rsidRDefault="00D37596" w:rsidP="008941E0">
      <w:pPr>
        <w:pStyle w:val="Textbody"/>
        <w:spacing w:line="280" w:lineRule="atLeast"/>
        <w:ind w:left="709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lastRenderedPageBreak/>
        <w:t>(dále též jen „</w:t>
      </w:r>
      <w:r w:rsidR="006E4F19">
        <w:rPr>
          <w:rFonts w:ascii="Arial" w:hAnsi="Arial" w:cs="Arial"/>
          <w:b/>
          <w:sz w:val="18"/>
          <w:szCs w:val="18"/>
        </w:rPr>
        <w:t>CDV</w:t>
      </w:r>
      <w:r w:rsidRPr="004403BD">
        <w:rPr>
          <w:rFonts w:ascii="Arial" w:hAnsi="Arial" w:cs="Arial"/>
          <w:b/>
          <w:sz w:val="18"/>
          <w:szCs w:val="18"/>
        </w:rPr>
        <w:t>“</w:t>
      </w:r>
      <w:r w:rsidRPr="004403BD">
        <w:rPr>
          <w:rFonts w:ascii="Arial" w:hAnsi="Arial" w:cs="Arial"/>
          <w:sz w:val="18"/>
          <w:szCs w:val="18"/>
        </w:rPr>
        <w:t>)</w:t>
      </w:r>
    </w:p>
    <w:p w:rsidR="00927392" w:rsidRPr="004403BD" w:rsidRDefault="00F2212A" w:rsidP="00F2212A">
      <w:pPr>
        <w:pStyle w:val="Textbody"/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       </w:t>
      </w:r>
      <w:r w:rsidR="00D37596" w:rsidRPr="004403BD">
        <w:rPr>
          <w:rFonts w:ascii="Arial" w:hAnsi="Arial" w:cs="Arial"/>
          <w:sz w:val="18"/>
          <w:szCs w:val="18"/>
        </w:rPr>
        <w:t>(</w:t>
      </w:r>
      <w:r w:rsidR="006E4F19">
        <w:rPr>
          <w:rFonts w:ascii="Arial" w:hAnsi="Arial" w:cs="Arial"/>
          <w:sz w:val="18"/>
          <w:szCs w:val="18"/>
        </w:rPr>
        <w:t xml:space="preserve">E-expert, </w:t>
      </w:r>
      <w:r w:rsidR="005D674D">
        <w:rPr>
          <w:rFonts w:ascii="Arial" w:hAnsi="Arial" w:cs="Arial"/>
          <w:sz w:val="18"/>
          <w:szCs w:val="18"/>
        </w:rPr>
        <w:t>AF a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6E4F19">
        <w:rPr>
          <w:rFonts w:ascii="Arial" w:hAnsi="Arial" w:cs="Arial"/>
          <w:sz w:val="18"/>
          <w:szCs w:val="18"/>
        </w:rPr>
        <w:t>CDV</w:t>
      </w:r>
      <w:r w:rsidR="00751D63">
        <w:rPr>
          <w:rFonts w:ascii="Arial" w:hAnsi="Arial" w:cs="Arial"/>
          <w:sz w:val="18"/>
          <w:szCs w:val="18"/>
        </w:rPr>
        <w:t xml:space="preserve"> </w:t>
      </w:r>
      <w:r w:rsidR="00D37596" w:rsidRPr="004403BD">
        <w:rPr>
          <w:rFonts w:ascii="Arial" w:hAnsi="Arial" w:cs="Arial"/>
          <w:sz w:val="18"/>
          <w:szCs w:val="18"/>
        </w:rPr>
        <w:t xml:space="preserve">dále společně </w:t>
      </w:r>
      <w:r w:rsidR="00B05134" w:rsidRPr="004403BD">
        <w:rPr>
          <w:rFonts w:ascii="Arial" w:hAnsi="Arial" w:cs="Arial"/>
          <w:sz w:val="18"/>
          <w:szCs w:val="18"/>
        </w:rPr>
        <w:t>jako</w:t>
      </w:r>
      <w:r w:rsidR="00D37596" w:rsidRPr="004403BD">
        <w:rPr>
          <w:rFonts w:ascii="Arial" w:hAnsi="Arial" w:cs="Arial"/>
          <w:sz w:val="18"/>
          <w:szCs w:val="18"/>
        </w:rPr>
        <w:t xml:space="preserve"> „</w:t>
      </w:r>
      <w:r w:rsidR="003948CD" w:rsidRPr="004403BD">
        <w:rPr>
          <w:rFonts w:ascii="Arial" w:hAnsi="Arial" w:cs="Arial"/>
          <w:b/>
          <w:sz w:val="18"/>
          <w:szCs w:val="18"/>
        </w:rPr>
        <w:t>S</w:t>
      </w:r>
      <w:r w:rsidR="00B05134" w:rsidRPr="004403BD">
        <w:rPr>
          <w:rFonts w:ascii="Arial" w:hAnsi="Arial" w:cs="Arial"/>
          <w:b/>
          <w:sz w:val="18"/>
          <w:szCs w:val="18"/>
        </w:rPr>
        <w:t>mluvní strany</w:t>
      </w:r>
      <w:r w:rsidR="00B05134" w:rsidRPr="004403BD">
        <w:rPr>
          <w:rFonts w:ascii="Arial" w:hAnsi="Arial" w:cs="Arial"/>
          <w:sz w:val="18"/>
          <w:szCs w:val="18"/>
        </w:rPr>
        <w:t>“</w:t>
      </w:r>
      <w:r w:rsidR="003512BE" w:rsidRPr="004403BD">
        <w:rPr>
          <w:rFonts w:ascii="Arial" w:hAnsi="Arial" w:cs="Arial"/>
          <w:sz w:val="18"/>
          <w:szCs w:val="18"/>
        </w:rPr>
        <w:t xml:space="preserve"> nebo každý samostatně jako „</w:t>
      </w:r>
      <w:r w:rsidR="003512BE" w:rsidRPr="004403BD">
        <w:rPr>
          <w:rFonts w:ascii="Arial" w:hAnsi="Arial" w:cs="Arial"/>
          <w:b/>
          <w:sz w:val="18"/>
          <w:szCs w:val="18"/>
        </w:rPr>
        <w:t>Smluvní strana</w:t>
      </w:r>
      <w:r w:rsidR="003512BE" w:rsidRPr="004403BD">
        <w:rPr>
          <w:rFonts w:ascii="Arial" w:hAnsi="Arial" w:cs="Arial"/>
          <w:sz w:val="18"/>
          <w:szCs w:val="18"/>
        </w:rPr>
        <w:t>“</w:t>
      </w:r>
      <w:r w:rsidR="00D37596" w:rsidRPr="004403BD">
        <w:rPr>
          <w:rFonts w:ascii="Arial" w:hAnsi="Arial" w:cs="Arial"/>
          <w:sz w:val="18"/>
          <w:szCs w:val="18"/>
        </w:rPr>
        <w:t>)</w:t>
      </w:r>
    </w:p>
    <w:p w:rsidR="00927392" w:rsidRPr="004403BD" w:rsidRDefault="003512BE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>P</w:t>
      </w:r>
      <w:r w:rsidR="00E12E94" w:rsidRPr="004403BD">
        <w:rPr>
          <w:rFonts w:ascii="Arial" w:hAnsi="Arial" w:cs="Arial"/>
          <w:sz w:val="20"/>
          <w:szCs w:val="20"/>
        </w:rPr>
        <w:t>reambule</w:t>
      </w:r>
    </w:p>
    <w:p w:rsidR="006E4F19" w:rsidRPr="006E4F19" w:rsidRDefault="0002467B" w:rsidP="006E4F19">
      <w:pPr>
        <w:pStyle w:val="Textbody"/>
        <w:numPr>
          <w:ilvl w:val="0"/>
          <w:numId w:val="21"/>
        </w:numPr>
        <w:spacing w:line="280" w:lineRule="atLeast"/>
        <w:rPr>
          <w:rFonts w:ascii="Arial" w:hAnsi="Arial" w:cs="Arial"/>
          <w:sz w:val="18"/>
          <w:szCs w:val="18"/>
        </w:rPr>
      </w:pPr>
      <w:r w:rsidRPr="00244C6D">
        <w:rPr>
          <w:rFonts w:ascii="Arial" w:hAnsi="Arial" w:cs="Arial"/>
          <w:sz w:val="18"/>
          <w:szCs w:val="18"/>
        </w:rPr>
        <w:t>Smluvní strany konstatují, že zadavatel</w:t>
      </w:r>
      <w:r w:rsidR="00735329" w:rsidRPr="00244C6D">
        <w:rPr>
          <w:rFonts w:ascii="Arial" w:hAnsi="Arial" w:cs="Arial"/>
          <w:sz w:val="18"/>
          <w:szCs w:val="18"/>
        </w:rPr>
        <w:t xml:space="preserve"> – </w:t>
      </w:r>
      <w:r w:rsidR="006E4F19">
        <w:rPr>
          <w:rFonts w:ascii="Arial" w:hAnsi="Arial" w:cs="Arial"/>
          <w:sz w:val="18"/>
          <w:szCs w:val="18"/>
        </w:rPr>
        <w:t>Statutární město Ostrava</w:t>
      </w:r>
      <w:r w:rsidR="006E4F19" w:rsidRPr="006E4F19">
        <w:rPr>
          <w:rFonts w:ascii="Arial" w:hAnsi="Arial" w:cs="Arial"/>
          <w:sz w:val="18"/>
          <w:szCs w:val="18"/>
        </w:rPr>
        <w:t xml:space="preserve"> (dále jen „Zadavatel“) vypsal veřejnou zakázku dle zákona č. 134/2016 Sb., zákon o zadávání veřejných zakázkách (dále jako „ZZVZ“), s názvem:</w:t>
      </w:r>
    </w:p>
    <w:p w:rsidR="006E4F19" w:rsidRPr="00A4506F" w:rsidRDefault="00AB2901" w:rsidP="006E4F19">
      <w:pPr>
        <w:pStyle w:val="Textbody"/>
        <w:spacing w:line="280" w:lineRule="atLeast"/>
        <w:ind w:left="363"/>
        <w:rPr>
          <w:rFonts w:ascii="Arial" w:hAnsi="Arial" w:cs="Arial"/>
          <w:b/>
          <w:bCs/>
          <w:sz w:val="18"/>
          <w:szCs w:val="18"/>
        </w:rPr>
      </w:pPr>
      <w:r w:rsidRPr="00AB2901">
        <w:rPr>
          <w:rFonts w:ascii="Arial" w:hAnsi="Arial" w:cs="Arial"/>
          <w:b/>
          <w:bCs/>
          <w:sz w:val="18"/>
          <w:szCs w:val="18"/>
        </w:rPr>
        <w:t>Studie efektivity zavedení opatření v době smogové situace v oblasti dopravy na území SMO</w:t>
      </w:r>
      <w:r w:rsidR="006E4F19" w:rsidRPr="00A4506F">
        <w:rPr>
          <w:rFonts w:ascii="Arial" w:hAnsi="Arial" w:cs="Arial"/>
          <w:b/>
          <w:bCs/>
          <w:sz w:val="18"/>
          <w:szCs w:val="18"/>
        </w:rPr>
        <w:t>,</w:t>
      </w:r>
    </w:p>
    <w:p w:rsidR="00927392" w:rsidRPr="00244C6D" w:rsidRDefault="0002467B" w:rsidP="006E4F19">
      <w:pPr>
        <w:pStyle w:val="Textbody"/>
        <w:spacing w:line="280" w:lineRule="atLeast"/>
        <w:ind w:left="363"/>
        <w:rPr>
          <w:rFonts w:ascii="Arial" w:hAnsi="Arial" w:cs="Arial"/>
          <w:sz w:val="18"/>
          <w:szCs w:val="18"/>
        </w:rPr>
      </w:pPr>
      <w:r w:rsidRPr="00244C6D">
        <w:rPr>
          <w:rFonts w:ascii="Arial" w:hAnsi="Arial" w:cs="Arial"/>
          <w:sz w:val="18"/>
          <w:szCs w:val="18"/>
        </w:rPr>
        <w:t>(dále jen „</w:t>
      </w:r>
      <w:r w:rsidR="00B05134" w:rsidRPr="00244C6D">
        <w:rPr>
          <w:rFonts w:ascii="Arial" w:hAnsi="Arial" w:cs="Arial"/>
          <w:b/>
          <w:sz w:val="18"/>
          <w:szCs w:val="18"/>
        </w:rPr>
        <w:t>V</w:t>
      </w:r>
      <w:r w:rsidRPr="00244C6D">
        <w:rPr>
          <w:rFonts w:ascii="Arial" w:hAnsi="Arial" w:cs="Arial"/>
          <w:b/>
          <w:sz w:val="18"/>
          <w:szCs w:val="18"/>
        </w:rPr>
        <w:t>eřejná zakázka</w:t>
      </w:r>
      <w:r w:rsidRPr="00244C6D">
        <w:rPr>
          <w:rFonts w:ascii="Arial" w:hAnsi="Arial" w:cs="Arial"/>
          <w:sz w:val="18"/>
          <w:szCs w:val="18"/>
        </w:rPr>
        <w:t>“).</w:t>
      </w:r>
    </w:p>
    <w:p w:rsidR="003948CD" w:rsidRPr="00244C6D" w:rsidRDefault="00D37596" w:rsidP="00B05134">
      <w:pPr>
        <w:pStyle w:val="Textbody"/>
        <w:numPr>
          <w:ilvl w:val="0"/>
          <w:numId w:val="21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lastRenderedPageBreak/>
        <w:t xml:space="preserve">V návaznosti na </w:t>
      </w:r>
      <w:r w:rsidR="00735329">
        <w:rPr>
          <w:rFonts w:ascii="Arial" w:hAnsi="Arial" w:cs="Arial"/>
          <w:sz w:val="18"/>
          <w:szCs w:val="18"/>
        </w:rPr>
        <w:t xml:space="preserve">toto uveřejnění </w:t>
      </w:r>
      <w:r w:rsidR="003948CD" w:rsidRPr="004403BD">
        <w:rPr>
          <w:rFonts w:ascii="Arial" w:hAnsi="Arial" w:cs="Arial"/>
          <w:sz w:val="18"/>
          <w:szCs w:val="18"/>
        </w:rPr>
        <w:t xml:space="preserve">se Smluvní strany na základě vzájemné dohody rozhodly </w:t>
      </w:r>
      <w:r w:rsidR="00E5418A">
        <w:rPr>
          <w:rFonts w:ascii="Arial" w:hAnsi="Arial" w:cs="Arial"/>
          <w:sz w:val="18"/>
          <w:szCs w:val="18"/>
        </w:rPr>
        <w:t>společně zúčastnit zad</w:t>
      </w:r>
      <w:r w:rsidR="00E5418A">
        <w:rPr>
          <w:rFonts w:ascii="Arial" w:hAnsi="Arial" w:cs="Arial"/>
          <w:sz w:val="18"/>
          <w:szCs w:val="18"/>
        </w:rPr>
        <w:t>á</w:t>
      </w:r>
      <w:r w:rsidR="00E5418A">
        <w:rPr>
          <w:rFonts w:ascii="Arial" w:hAnsi="Arial" w:cs="Arial"/>
          <w:sz w:val="18"/>
          <w:szCs w:val="18"/>
        </w:rPr>
        <w:t xml:space="preserve">vacího řízení na </w:t>
      </w:r>
      <w:r w:rsidR="003948CD" w:rsidRPr="004403BD">
        <w:rPr>
          <w:rFonts w:ascii="Arial" w:hAnsi="Arial" w:cs="Arial"/>
          <w:sz w:val="18"/>
          <w:szCs w:val="18"/>
        </w:rPr>
        <w:t>Veřejn</w:t>
      </w:r>
      <w:r w:rsidR="00E5418A">
        <w:rPr>
          <w:rFonts w:ascii="Arial" w:hAnsi="Arial" w:cs="Arial"/>
          <w:sz w:val="18"/>
          <w:szCs w:val="18"/>
        </w:rPr>
        <w:t>ou zakázku,</w:t>
      </w:r>
      <w:r w:rsidR="003948CD" w:rsidRPr="004403BD">
        <w:rPr>
          <w:rFonts w:ascii="Arial" w:hAnsi="Arial" w:cs="Arial"/>
          <w:sz w:val="18"/>
          <w:szCs w:val="18"/>
        </w:rPr>
        <w:t xml:space="preserve"> spolupracovat na nabídce a ucházet se </w:t>
      </w:r>
      <w:r w:rsidR="003948CD" w:rsidRPr="00244C6D">
        <w:rPr>
          <w:rFonts w:ascii="Arial" w:hAnsi="Arial" w:cs="Arial"/>
          <w:sz w:val="18"/>
          <w:szCs w:val="18"/>
        </w:rPr>
        <w:t>společně o získání Veřejné zakázky</w:t>
      </w:r>
      <w:r w:rsidR="00244C6D" w:rsidRPr="00244C6D">
        <w:rPr>
          <w:rFonts w:ascii="Arial" w:hAnsi="Arial" w:cs="Arial"/>
          <w:sz w:val="18"/>
          <w:szCs w:val="18"/>
        </w:rPr>
        <w:t xml:space="preserve"> a</w:t>
      </w:r>
      <w:r w:rsidR="003948CD" w:rsidRPr="00244C6D">
        <w:rPr>
          <w:rFonts w:ascii="Arial" w:hAnsi="Arial" w:cs="Arial"/>
          <w:sz w:val="18"/>
          <w:szCs w:val="18"/>
        </w:rPr>
        <w:t xml:space="preserve"> následně ji společn</w:t>
      </w:r>
      <w:r w:rsidR="00253658" w:rsidRPr="00244C6D">
        <w:rPr>
          <w:rFonts w:ascii="Arial" w:hAnsi="Arial" w:cs="Arial"/>
          <w:sz w:val="18"/>
          <w:szCs w:val="18"/>
        </w:rPr>
        <w:t>ě realizovat.</w:t>
      </w:r>
    </w:p>
    <w:p w:rsidR="00E12E94" w:rsidRPr="004403BD" w:rsidRDefault="003512BE" w:rsidP="00E12E9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>P</w:t>
      </w:r>
      <w:r w:rsidR="00E12E94" w:rsidRPr="004403BD">
        <w:rPr>
          <w:rFonts w:ascii="Arial" w:hAnsi="Arial" w:cs="Arial"/>
          <w:sz w:val="20"/>
          <w:szCs w:val="20"/>
        </w:rPr>
        <w:t xml:space="preserve">ředmět </w:t>
      </w:r>
      <w:r w:rsidRPr="004403BD">
        <w:rPr>
          <w:rFonts w:ascii="Arial" w:hAnsi="Arial" w:cs="Arial"/>
          <w:sz w:val="20"/>
          <w:szCs w:val="20"/>
        </w:rPr>
        <w:t>S</w:t>
      </w:r>
      <w:r w:rsidR="00E12E94" w:rsidRPr="004403BD">
        <w:rPr>
          <w:rFonts w:ascii="Arial" w:hAnsi="Arial" w:cs="Arial"/>
          <w:sz w:val="20"/>
          <w:szCs w:val="20"/>
        </w:rPr>
        <w:t>mlouvy</w:t>
      </w:r>
    </w:p>
    <w:p w:rsidR="006D6592" w:rsidRPr="004403BD" w:rsidRDefault="000E7BD0" w:rsidP="00B05134">
      <w:pPr>
        <w:pStyle w:val="Textbody"/>
        <w:numPr>
          <w:ilvl w:val="0"/>
          <w:numId w:val="4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Předmětem této Smlouvy je stanovení podmínek spolupráce Smluvních stran na Veřejné zakázce, za nichž jsou tyto společně připraveny</w:t>
      </w:r>
      <w:r w:rsidR="006D6592" w:rsidRPr="004403BD">
        <w:rPr>
          <w:rFonts w:ascii="Arial" w:hAnsi="Arial" w:cs="Arial"/>
          <w:sz w:val="18"/>
          <w:szCs w:val="18"/>
        </w:rPr>
        <w:t xml:space="preserve"> se společně ucházet o získání Veřejné zakázky a následně ji společně realizovat, jak je specif</w:t>
      </w:r>
      <w:r w:rsidR="006D6592" w:rsidRPr="004403BD">
        <w:rPr>
          <w:rFonts w:ascii="Arial" w:hAnsi="Arial" w:cs="Arial"/>
          <w:sz w:val="18"/>
          <w:szCs w:val="18"/>
        </w:rPr>
        <w:t>i</w:t>
      </w:r>
      <w:r w:rsidR="006D6592" w:rsidRPr="004403BD">
        <w:rPr>
          <w:rFonts w:ascii="Arial" w:hAnsi="Arial" w:cs="Arial"/>
          <w:sz w:val="18"/>
          <w:szCs w:val="18"/>
        </w:rPr>
        <w:t>kováno níže v</w:t>
      </w:r>
      <w:r w:rsidR="007357C2">
        <w:rPr>
          <w:rFonts w:ascii="Arial" w:hAnsi="Arial" w:cs="Arial"/>
          <w:sz w:val="18"/>
          <w:szCs w:val="18"/>
        </w:rPr>
        <w:t> této Smlouvě</w:t>
      </w:r>
      <w:r w:rsidR="006D6592" w:rsidRPr="004403BD">
        <w:rPr>
          <w:rFonts w:ascii="Arial" w:hAnsi="Arial" w:cs="Arial"/>
          <w:sz w:val="18"/>
          <w:szCs w:val="18"/>
        </w:rPr>
        <w:t>.</w:t>
      </w:r>
      <w:r w:rsidRPr="004403BD">
        <w:rPr>
          <w:rFonts w:ascii="Arial" w:hAnsi="Arial" w:cs="Arial"/>
          <w:sz w:val="18"/>
          <w:szCs w:val="18"/>
        </w:rPr>
        <w:t xml:space="preserve"> </w:t>
      </w:r>
    </w:p>
    <w:p w:rsidR="00735329" w:rsidRPr="004403BD" w:rsidRDefault="00735329" w:rsidP="00735329">
      <w:pPr>
        <w:pStyle w:val="Textbody"/>
        <w:numPr>
          <w:ilvl w:val="0"/>
          <w:numId w:val="4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Smluvní strany se </w:t>
      </w:r>
      <w:r w:rsidR="007357C2">
        <w:rPr>
          <w:rFonts w:ascii="Arial" w:hAnsi="Arial" w:cs="Arial"/>
          <w:sz w:val="18"/>
          <w:szCs w:val="18"/>
        </w:rPr>
        <w:t xml:space="preserve">proto </w:t>
      </w:r>
      <w:r w:rsidRPr="004403BD">
        <w:rPr>
          <w:rFonts w:ascii="Arial" w:hAnsi="Arial" w:cs="Arial"/>
          <w:sz w:val="18"/>
          <w:szCs w:val="18"/>
        </w:rPr>
        <w:t>tímto sdružují jako společníci Společnosti za tímto společným účelem:</w:t>
      </w:r>
    </w:p>
    <w:p w:rsidR="00735329" w:rsidRPr="004403BD" w:rsidRDefault="00735329" w:rsidP="00735329">
      <w:pPr>
        <w:pStyle w:val="Textbody"/>
        <w:numPr>
          <w:ilvl w:val="0"/>
          <w:numId w:val="27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podání společné nabídky na provedení předmětu Veřejné zakázky;</w:t>
      </w:r>
    </w:p>
    <w:p w:rsidR="00735329" w:rsidRPr="004403BD" w:rsidRDefault="00735329" w:rsidP="00735329">
      <w:pPr>
        <w:pStyle w:val="Textbody"/>
        <w:numPr>
          <w:ilvl w:val="0"/>
          <w:numId w:val="27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společná realizace Veřejné zakázky za předpokladu, že Zadavatel uzavře se Smluvními stranami (resp. Společností) smlouvu o dílo, jejímž předmětem bude provedení Veřejné zakázky (dále jen „</w:t>
      </w:r>
      <w:r w:rsidRPr="004403BD">
        <w:rPr>
          <w:rFonts w:ascii="Arial" w:hAnsi="Arial" w:cs="Arial"/>
          <w:b/>
          <w:sz w:val="18"/>
          <w:szCs w:val="18"/>
        </w:rPr>
        <w:t>Smlouva o dílo na provedení Veřejné zakázky</w:t>
      </w:r>
      <w:r w:rsidRPr="004403BD">
        <w:rPr>
          <w:rFonts w:ascii="Arial" w:hAnsi="Arial" w:cs="Arial"/>
          <w:sz w:val="18"/>
          <w:szCs w:val="18"/>
        </w:rPr>
        <w:t>“); přičemž Smluvní strany (resp. Společnost) budou vůči Zadavateli vyst</w:t>
      </w:r>
      <w:r w:rsidRPr="004403BD">
        <w:rPr>
          <w:rFonts w:ascii="Arial" w:hAnsi="Arial" w:cs="Arial"/>
          <w:sz w:val="18"/>
          <w:szCs w:val="18"/>
        </w:rPr>
        <w:t>u</w:t>
      </w:r>
      <w:r w:rsidRPr="004403BD">
        <w:rPr>
          <w:rFonts w:ascii="Arial" w:hAnsi="Arial" w:cs="Arial"/>
          <w:sz w:val="18"/>
          <w:szCs w:val="18"/>
        </w:rPr>
        <w:t>povat jako zhotovitel.</w:t>
      </w:r>
    </w:p>
    <w:p w:rsidR="000E7BD0" w:rsidRPr="004403BD" w:rsidRDefault="00E12E94" w:rsidP="00B05134">
      <w:pPr>
        <w:pStyle w:val="Textbody"/>
        <w:numPr>
          <w:ilvl w:val="0"/>
          <w:numId w:val="4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Touto Smlouvou vzniká </w:t>
      </w:r>
      <w:r w:rsidR="006D6592" w:rsidRPr="004403BD">
        <w:rPr>
          <w:rFonts w:ascii="Arial" w:hAnsi="Arial" w:cs="Arial"/>
          <w:sz w:val="18"/>
          <w:szCs w:val="18"/>
        </w:rPr>
        <w:t>podle § 2716 a násl. zákona č. 89/2012 Sb., občanský zákoník, ve znění pozdějších předp</w:t>
      </w:r>
      <w:r w:rsidR="006D6592" w:rsidRPr="004403BD">
        <w:rPr>
          <w:rFonts w:ascii="Arial" w:hAnsi="Arial" w:cs="Arial"/>
          <w:sz w:val="18"/>
          <w:szCs w:val="18"/>
        </w:rPr>
        <w:t>i</w:t>
      </w:r>
      <w:r w:rsidR="006D6592" w:rsidRPr="004403BD">
        <w:rPr>
          <w:rFonts w:ascii="Arial" w:hAnsi="Arial" w:cs="Arial"/>
          <w:sz w:val="18"/>
          <w:szCs w:val="18"/>
        </w:rPr>
        <w:t>sů (dále jen „</w:t>
      </w:r>
      <w:r w:rsidR="006D6592" w:rsidRPr="004403BD">
        <w:rPr>
          <w:rFonts w:ascii="Arial" w:hAnsi="Arial" w:cs="Arial"/>
          <w:b/>
          <w:sz w:val="18"/>
          <w:szCs w:val="18"/>
        </w:rPr>
        <w:t>občanský zákoník</w:t>
      </w:r>
      <w:r w:rsidR="006D6592" w:rsidRPr="004403BD">
        <w:rPr>
          <w:rFonts w:ascii="Arial" w:hAnsi="Arial" w:cs="Arial"/>
          <w:sz w:val="18"/>
          <w:szCs w:val="18"/>
        </w:rPr>
        <w:t>“) společnost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6E4F19">
        <w:rPr>
          <w:rFonts w:ascii="Arial" w:hAnsi="Arial" w:cs="Arial"/>
          <w:b/>
          <w:sz w:val="18"/>
          <w:szCs w:val="18"/>
        </w:rPr>
        <w:t>RP OSTRAVA</w:t>
      </w:r>
      <w:r w:rsidR="00244C6D">
        <w:rPr>
          <w:rFonts w:ascii="Arial" w:hAnsi="Arial" w:cs="Arial"/>
          <w:b/>
          <w:sz w:val="18"/>
          <w:szCs w:val="18"/>
        </w:rPr>
        <w:t xml:space="preserve"> </w:t>
      </w:r>
      <w:r w:rsidRPr="004403BD">
        <w:rPr>
          <w:rFonts w:ascii="Arial" w:hAnsi="Arial" w:cs="Arial"/>
          <w:sz w:val="18"/>
          <w:szCs w:val="18"/>
        </w:rPr>
        <w:t>(dále jen „</w:t>
      </w:r>
      <w:r w:rsidRPr="004403BD">
        <w:rPr>
          <w:rFonts w:ascii="Arial" w:hAnsi="Arial" w:cs="Arial"/>
          <w:b/>
          <w:sz w:val="18"/>
          <w:szCs w:val="18"/>
        </w:rPr>
        <w:t>Společnost</w:t>
      </w:r>
      <w:r w:rsidRPr="004403BD">
        <w:rPr>
          <w:rFonts w:ascii="Arial" w:hAnsi="Arial" w:cs="Arial"/>
          <w:sz w:val="18"/>
          <w:szCs w:val="18"/>
        </w:rPr>
        <w:t>“)</w:t>
      </w:r>
      <w:r w:rsidR="000E7BD0" w:rsidRPr="004403BD">
        <w:rPr>
          <w:rFonts w:ascii="Arial" w:hAnsi="Arial" w:cs="Arial"/>
          <w:sz w:val="18"/>
          <w:szCs w:val="18"/>
        </w:rPr>
        <w:t>.</w:t>
      </w:r>
    </w:p>
    <w:p w:rsidR="00927392" w:rsidRPr="004403BD" w:rsidRDefault="003512BE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>S</w:t>
      </w:r>
      <w:r w:rsidR="00D37596" w:rsidRPr="004403BD">
        <w:rPr>
          <w:rFonts w:ascii="Arial" w:hAnsi="Arial" w:cs="Arial"/>
          <w:sz w:val="20"/>
          <w:szCs w:val="20"/>
        </w:rPr>
        <w:t>polečné jednání</w:t>
      </w:r>
      <w:r w:rsidR="00572EBA" w:rsidRPr="004403BD">
        <w:rPr>
          <w:rFonts w:ascii="Arial" w:hAnsi="Arial" w:cs="Arial"/>
          <w:sz w:val="20"/>
          <w:szCs w:val="20"/>
        </w:rPr>
        <w:t xml:space="preserve"> vůči třetím stranám</w:t>
      </w:r>
    </w:p>
    <w:p w:rsidR="00927392" w:rsidRPr="004403BD" w:rsidRDefault="00572EBA" w:rsidP="006E4F19">
      <w:pPr>
        <w:pStyle w:val="Textbody"/>
        <w:numPr>
          <w:ilvl w:val="0"/>
          <w:numId w:val="22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</w:t>
      </w:r>
      <w:r w:rsidR="003A32D4" w:rsidRPr="004403BD">
        <w:rPr>
          <w:rFonts w:ascii="Arial" w:hAnsi="Arial" w:cs="Arial"/>
          <w:sz w:val="18"/>
          <w:szCs w:val="18"/>
        </w:rPr>
        <w:t xml:space="preserve">mluvní </w:t>
      </w:r>
      <w:r w:rsidR="007F6A38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 xml:space="preserve">trany výslovně souhlasí s tím, že </w:t>
      </w:r>
      <w:r w:rsidR="006E4F19" w:rsidRPr="006E4F19">
        <w:rPr>
          <w:rFonts w:ascii="Arial" w:hAnsi="Arial" w:cs="Arial"/>
          <w:b/>
          <w:sz w:val="18"/>
          <w:szCs w:val="18"/>
        </w:rPr>
        <w:t>E-expert</w:t>
      </w:r>
      <w:r w:rsidRPr="004403BD">
        <w:rPr>
          <w:rFonts w:ascii="Arial" w:hAnsi="Arial" w:cs="Arial"/>
          <w:sz w:val="18"/>
          <w:szCs w:val="18"/>
        </w:rPr>
        <w:t xml:space="preserve"> je jediný právní subjekt, který je oprávněn zastupovat Spole</w:t>
      </w:r>
      <w:r w:rsidRPr="004403BD">
        <w:rPr>
          <w:rFonts w:ascii="Arial" w:hAnsi="Arial" w:cs="Arial"/>
          <w:sz w:val="18"/>
          <w:szCs w:val="18"/>
        </w:rPr>
        <w:t>č</w:t>
      </w:r>
      <w:r w:rsidRPr="004403BD">
        <w:rPr>
          <w:rFonts w:ascii="Arial" w:hAnsi="Arial" w:cs="Arial"/>
          <w:sz w:val="18"/>
          <w:szCs w:val="18"/>
        </w:rPr>
        <w:t>nost ve věci podání nabídky a účasti na Veřejn</w:t>
      </w:r>
      <w:r w:rsidR="00127351" w:rsidRPr="004403BD">
        <w:rPr>
          <w:rFonts w:ascii="Arial" w:hAnsi="Arial" w:cs="Arial"/>
          <w:sz w:val="18"/>
          <w:szCs w:val="18"/>
        </w:rPr>
        <w:t>é zakázce; přičemž pokud by k tomu bylo zapotřebí plné moci, zmo</w:t>
      </w:r>
      <w:r w:rsidR="00127351" w:rsidRPr="004403BD">
        <w:rPr>
          <w:rFonts w:ascii="Arial" w:hAnsi="Arial" w:cs="Arial"/>
          <w:sz w:val="18"/>
          <w:szCs w:val="18"/>
        </w:rPr>
        <w:t>c</w:t>
      </w:r>
      <w:r w:rsidR="00127351" w:rsidRPr="004403BD">
        <w:rPr>
          <w:rFonts w:ascii="Arial" w:hAnsi="Arial" w:cs="Arial"/>
          <w:sz w:val="18"/>
          <w:szCs w:val="18"/>
        </w:rPr>
        <w:t>ňuj</w:t>
      </w:r>
      <w:r w:rsidR="006E4F19">
        <w:rPr>
          <w:rFonts w:ascii="Arial" w:hAnsi="Arial" w:cs="Arial"/>
          <w:sz w:val="18"/>
          <w:szCs w:val="18"/>
        </w:rPr>
        <w:t>í</w:t>
      </w:r>
      <w:r w:rsidR="00127351" w:rsidRPr="004403BD">
        <w:rPr>
          <w:rFonts w:ascii="Arial" w:hAnsi="Arial" w:cs="Arial"/>
          <w:sz w:val="18"/>
          <w:szCs w:val="18"/>
        </w:rPr>
        <w:t xml:space="preserve"> tímto </w:t>
      </w:r>
      <w:r w:rsidR="006E4F19">
        <w:rPr>
          <w:rFonts w:ascii="Arial" w:hAnsi="Arial" w:cs="Arial"/>
          <w:sz w:val="18"/>
          <w:szCs w:val="18"/>
        </w:rPr>
        <w:t>společníci AF a CDV</w:t>
      </w:r>
      <w:r w:rsidR="00706801">
        <w:rPr>
          <w:rFonts w:ascii="Arial" w:hAnsi="Arial" w:cs="Arial"/>
          <w:sz w:val="18"/>
          <w:szCs w:val="18"/>
        </w:rPr>
        <w:t xml:space="preserve"> </w:t>
      </w:r>
      <w:r w:rsidR="00127351" w:rsidRPr="004403BD">
        <w:rPr>
          <w:rFonts w:ascii="Arial" w:hAnsi="Arial" w:cs="Arial"/>
          <w:sz w:val="18"/>
          <w:szCs w:val="18"/>
        </w:rPr>
        <w:t xml:space="preserve">společnost </w:t>
      </w:r>
      <w:r w:rsidR="006E4F19" w:rsidRPr="006E4F19">
        <w:rPr>
          <w:rFonts w:ascii="Arial" w:hAnsi="Arial" w:cs="Arial"/>
          <w:sz w:val="18"/>
          <w:szCs w:val="18"/>
        </w:rPr>
        <w:t>E-expert</w:t>
      </w:r>
      <w:r w:rsidR="00127351" w:rsidRPr="004403BD">
        <w:rPr>
          <w:rFonts w:ascii="Arial" w:hAnsi="Arial" w:cs="Arial"/>
          <w:sz w:val="18"/>
          <w:szCs w:val="18"/>
        </w:rPr>
        <w:t xml:space="preserve"> k</w:t>
      </w:r>
      <w:r w:rsidR="00A37463">
        <w:rPr>
          <w:rFonts w:ascii="Arial" w:hAnsi="Arial" w:cs="Arial"/>
          <w:sz w:val="18"/>
          <w:szCs w:val="18"/>
        </w:rPr>
        <w:t>e všem</w:t>
      </w:r>
      <w:r w:rsidR="00127351" w:rsidRPr="004403BD">
        <w:rPr>
          <w:rFonts w:ascii="Arial" w:hAnsi="Arial" w:cs="Arial"/>
          <w:sz w:val="18"/>
          <w:szCs w:val="18"/>
        </w:rPr>
        <w:t xml:space="preserve"> potřebným </w:t>
      </w:r>
      <w:r w:rsidR="00A37463">
        <w:rPr>
          <w:rFonts w:ascii="Arial" w:hAnsi="Arial" w:cs="Arial"/>
          <w:sz w:val="18"/>
          <w:szCs w:val="18"/>
        </w:rPr>
        <w:t>jednáním</w:t>
      </w:r>
      <w:r w:rsidR="00127351" w:rsidRPr="004403BD">
        <w:rPr>
          <w:rFonts w:ascii="Arial" w:hAnsi="Arial" w:cs="Arial"/>
          <w:sz w:val="18"/>
          <w:szCs w:val="18"/>
        </w:rPr>
        <w:t xml:space="preserve"> ve věci podání nabídky a účasti na Veřejné zakázce</w:t>
      </w:r>
      <w:r w:rsidRPr="004403BD">
        <w:rPr>
          <w:rFonts w:ascii="Arial" w:hAnsi="Arial" w:cs="Arial"/>
          <w:sz w:val="18"/>
          <w:szCs w:val="18"/>
        </w:rPr>
        <w:t>.</w:t>
      </w:r>
    </w:p>
    <w:p w:rsidR="00927392" w:rsidRPr="00706801" w:rsidRDefault="00127351" w:rsidP="006E4F19">
      <w:pPr>
        <w:pStyle w:val="Textbody"/>
        <w:numPr>
          <w:ilvl w:val="0"/>
          <w:numId w:val="22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Smluvní strany výslovně souhlasí s tím, že v případě výběru jejich společné nabídky jako nabídky nejvhodnější, uzavře příslušnou Smlouvu o dílo na </w:t>
      </w:r>
      <w:r w:rsidR="009A2421">
        <w:rPr>
          <w:rFonts w:ascii="Arial" w:hAnsi="Arial" w:cs="Arial"/>
          <w:sz w:val="18"/>
          <w:szCs w:val="18"/>
        </w:rPr>
        <w:t>provedení</w:t>
      </w:r>
      <w:r w:rsidRPr="004403BD">
        <w:rPr>
          <w:rFonts w:ascii="Arial" w:hAnsi="Arial" w:cs="Arial"/>
          <w:sz w:val="18"/>
          <w:szCs w:val="18"/>
        </w:rPr>
        <w:t xml:space="preserve"> předmětu Veřejné zakázky se Zadavatelem </w:t>
      </w:r>
      <w:r w:rsidR="00253658">
        <w:rPr>
          <w:rFonts w:ascii="Arial" w:hAnsi="Arial" w:cs="Arial"/>
          <w:sz w:val="18"/>
          <w:szCs w:val="18"/>
        </w:rPr>
        <w:t xml:space="preserve">společnost </w:t>
      </w:r>
      <w:r w:rsidR="006E4F19" w:rsidRPr="006E4F19">
        <w:rPr>
          <w:rFonts w:ascii="Arial" w:hAnsi="Arial" w:cs="Arial"/>
          <w:sz w:val="18"/>
          <w:szCs w:val="18"/>
        </w:rPr>
        <w:t>E-expert</w:t>
      </w:r>
      <w:r w:rsidRPr="004403BD">
        <w:rPr>
          <w:rFonts w:ascii="Arial" w:hAnsi="Arial" w:cs="Arial"/>
          <w:sz w:val="18"/>
          <w:szCs w:val="18"/>
        </w:rPr>
        <w:t>, která bude ve vztahu k Zadavateli vystupovat jako subjekt smluvního vztahu a garant realizace díla. Pokud by k tomuto bylo zapotřebí plné moci, společnost</w:t>
      </w:r>
      <w:r w:rsidR="006E4F19">
        <w:rPr>
          <w:rFonts w:ascii="Arial" w:hAnsi="Arial" w:cs="Arial"/>
          <w:sz w:val="18"/>
          <w:szCs w:val="18"/>
        </w:rPr>
        <w:t>i</w:t>
      </w:r>
      <w:r w:rsidR="00706801">
        <w:rPr>
          <w:rFonts w:ascii="Arial" w:hAnsi="Arial" w:cs="Arial"/>
          <w:sz w:val="18"/>
          <w:szCs w:val="18"/>
        </w:rPr>
        <w:t xml:space="preserve"> </w:t>
      </w:r>
      <w:r w:rsidR="006E4F19">
        <w:rPr>
          <w:rFonts w:ascii="Arial" w:hAnsi="Arial" w:cs="Arial"/>
          <w:sz w:val="18"/>
          <w:szCs w:val="18"/>
        </w:rPr>
        <w:t>AF a CDV</w:t>
      </w:r>
      <w:r w:rsidR="00706801">
        <w:rPr>
          <w:rFonts w:ascii="Arial" w:hAnsi="Arial" w:cs="Arial"/>
          <w:sz w:val="18"/>
          <w:szCs w:val="18"/>
        </w:rPr>
        <w:t xml:space="preserve"> </w:t>
      </w:r>
      <w:r w:rsidR="00D37596" w:rsidRPr="004403BD">
        <w:rPr>
          <w:rFonts w:ascii="Arial" w:hAnsi="Arial" w:cs="Arial"/>
          <w:sz w:val="18"/>
          <w:szCs w:val="18"/>
        </w:rPr>
        <w:t>zmocňuj</w:t>
      </w:r>
      <w:r w:rsidR="00B752D1">
        <w:rPr>
          <w:rFonts w:ascii="Arial" w:hAnsi="Arial" w:cs="Arial"/>
          <w:sz w:val="18"/>
          <w:szCs w:val="18"/>
        </w:rPr>
        <w:t>e</w:t>
      </w:r>
      <w:r w:rsidR="003512BE" w:rsidRPr="00706801">
        <w:rPr>
          <w:rFonts w:ascii="Arial" w:hAnsi="Arial" w:cs="Arial"/>
          <w:sz w:val="18"/>
          <w:szCs w:val="18"/>
        </w:rPr>
        <w:t xml:space="preserve"> </w:t>
      </w:r>
      <w:r w:rsidRPr="00706801">
        <w:rPr>
          <w:rFonts w:ascii="Arial" w:hAnsi="Arial" w:cs="Arial"/>
          <w:sz w:val="18"/>
          <w:szCs w:val="18"/>
        </w:rPr>
        <w:t xml:space="preserve">tímto společnost </w:t>
      </w:r>
      <w:r w:rsidR="006E4F19" w:rsidRPr="006E4F19">
        <w:rPr>
          <w:rFonts w:ascii="Arial" w:hAnsi="Arial" w:cs="Arial"/>
          <w:sz w:val="18"/>
          <w:szCs w:val="18"/>
        </w:rPr>
        <w:t>E-expert</w:t>
      </w:r>
      <w:r w:rsidR="003512BE" w:rsidRPr="00706801">
        <w:rPr>
          <w:rFonts w:ascii="Arial" w:hAnsi="Arial" w:cs="Arial"/>
          <w:sz w:val="18"/>
          <w:szCs w:val="18"/>
        </w:rPr>
        <w:t xml:space="preserve"> </w:t>
      </w:r>
      <w:r w:rsidRPr="00706801">
        <w:rPr>
          <w:rFonts w:ascii="Arial" w:hAnsi="Arial" w:cs="Arial"/>
          <w:sz w:val="18"/>
          <w:szCs w:val="18"/>
        </w:rPr>
        <w:t>k tomu, aby j</w:t>
      </w:r>
      <w:r w:rsidR="00706801">
        <w:rPr>
          <w:rFonts w:ascii="Arial" w:hAnsi="Arial" w:cs="Arial"/>
          <w:sz w:val="18"/>
          <w:szCs w:val="18"/>
        </w:rPr>
        <w:t>e</w:t>
      </w:r>
      <w:r w:rsidR="00D37596" w:rsidRPr="00706801">
        <w:rPr>
          <w:rFonts w:ascii="Arial" w:hAnsi="Arial" w:cs="Arial"/>
          <w:sz w:val="18"/>
          <w:szCs w:val="18"/>
        </w:rPr>
        <w:t xml:space="preserve"> zast</w:t>
      </w:r>
      <w:r w:rsidR="00D37596" w:rsidRPr="00706801">
        <w:rPr>
          <w:rFonts w:ascii="Arial" w:hAnsi="Arial" w:cs="Arial"/>
          <w:sz w:val="18"/>
          <w:szCs w:val="18"/>
        </w:rPr>
        <w:t>u</w:t>
      </w:r>
      <w:r w:rsidR="00D37596" w:rsidRPr="00706801">
        <w:rPr>
          <w:rFonts w:ascii="Arial" w:hAnsi="Arial" w:cs="Arial"/>
          <w:sz w:val="18"/>
          <w:szCs w:val="18"/>
        </w:rPr>
        <w:t>poval</w:t>
      </w:r>
      <w:r w:rsidRPr="00706801">
        <w:rPr>
          <w:rFonts w:ascii="Arial" w:hAnsi="Arial" w:cs="Arial"/>
          <w:sz w:val="18"/>
          <w:szCs w:val="18"/>
        </w:rPr>
        <w:t>a</w:t>
      </w:r>
      <w:r w:rsidR="00D37596" w:rsidRPr="00706801">
        <w:rPr>
          <w:rFonts w:ascii="Arial" w:hAnsi="Arial" w:cs="Arial"/>
          <w:sz w:val="18"/>
          <w:szCs w:val="18"/>
        </w:rPr>
        <w:t xml:space="preserve"> a </w:t>
      </w:r>
      <w:r w:rsidR="009A2421" w:rsidRPr="00706801">
        <w:rPr>
          <w:rFonts w:ascii="Arial" w:hAnsi="Arial" w:cs="Arial"/>
          <w:sz w:val="18"/>
          <w:szCs w:val="18"/>
        </w:rPr>
        <w:t>za n</w:t>
      </w:r>
      <w:r w:rsidR="00706801">
        <w:rPr>
          <w:rFonts w:ascii="Arial" w:hAnsi="Arial" w:cs="Arial"/>
          <w:sz w:val="18"/>
          <w:szCs w:val="18"/>
        </w:rPr>
        <w:t>ě</w:t>
      </w:r>
      <w:r w:rsidR="00D37596" w:rsidRPr="00706801">
        <w:rPr>
          <w:rFonts w:ascii="Arial" w:hAnsi="Arial" w:cs="Arial"/>
          <w:sz w:val="18"/>
          <w:szCs w:val="18"/>
        </w:rPr>
        <w:t xml:space="preserve"> jednal</w:t>
      </w:r>
      <w:r w:rsidRPr="00706801">
        <w:rPr>
          <w:rFonts w:ascii="Arial" w:hAnsi="Arial" w:cs="Arial"/>
          <w:sz w:val="18"/>
          <w:szCs w:val="18"/>
        </w:rPr>
        <w:t>a</w:t>
      </w:r>
      <w:r w:rsidR="00D37596" w:rsidRPr="00706801">
        <w:rPr>
          <w:rFonts w:ascii="Arial" w:hAnsi="Arial" w:cs="Arial"/>
          <w:sz w:val="18"/>
          <w:szCs w:val="18"/>
        </w:rPr>
        <w:t xml:space="preserve"> při veškerých jednáních ve věci </w:t>
      </w:r>
      <w:r w:rsidR="003512BE" w:rsidRPr="00706801">
        <w:rPr>
          <w:rFonts w:ascii="Arial" w:hAnsi="Arial" w:cs="Arial"/>
          <w:sz w:val="18"/>
          <w:szCs w:val="18"/>
        </w:rPr>
        <w:t>V</w:t>
      </w:r>
      <w:r w:rsidR="00D37596" w:rsidRPr="00706801">
        <w:rPr>
          <w:rFonts w:ascii="Arial" w:hAnsi="Arial" w:cs="Arial"/>
          <w:sz w:val="18"/>
          <w:szCs w:val="18"/>
        </w:rPr>
        <w:t>eřejné zaká</w:t>
      </w:r>
      <w:r w:rsidR="003512BE" w:rsidRPr="00706801">
        <w:rPr>
          <w:rFonts w:ascii="Arial" w:hAnsi="Arial" w:cs="Arial"/>
          <w:sz w:val="18"/>
          <w:szCs w:val="18"/>
        </w:rPr>
        <w:t>zky</w:t>
      </w:r>
      <w:r w:rsidR="009A2421" w:rsidRPr="00706801">
        <w:rPr>
          <w:rFonts w:ascii="Arial" w:hAnsi="Arial" w:cs="Arial"/>
          <w:sz w:val="18"/>
          <w:szCs w:val="18"/>
        </w:rPr>
        <w:t>,</w:t>
      </w:r>
      <w:r w:rsidR="003512BE" w:rsidRPr="00706801">
        <w:rPr>
          <w:rFonts w:ascii="Arial" w:hAnsi="Arial" w:cs="Arial"/>
          <w:sz w:val="18"/>
          <w:szCs w:val="18"/>
        </w:rPr>
        <w:t xml:space="preserve"> a dále souhlasí s tím, aby </w:t>
      </w:r>
      <w:r w:rsidR="006E4F19" w:rsidRPr="006E4F19">
        <w:rPr>
          <w:rFonts w:ascii="Arial" w:hAnsi="Arial" w:cs="Arial"/>
          <w:sz w:val="18"/>
          <w:szCs w:val="18"/>
        </w:rPr>
        <w:t>E-expert</w:t>
      </w:r>
      <w:r w:rsidR="00D37596" w:rsidRPr="00706801">
        <w:rPr>
          <w:rFonts w:ascii="Arial" w:hAnsi="Arial" w:cs="Arial"/>
          <w:sz w:val="18"/>
          <w:szCs w:val="18"/>
        </w:rPr>
        <w:t xml:space="preserve"> vyk</w:t>
      </w:r>
      <w:r w:rsidR="00D37596" w:rsidRPr="00706801">
        <w:rPr>
          <w:rFonts w:ascii="Arial" w:hAnsi="Arial" w:cs="Arial"/>
          <w:sz w:val="18"/>
          <w:szCs w:val="18"/>
        </w:rPr>
        <w:t>o</w:t>
      </w:r>
      <w:r w:rsidR="00D37596" w:rsidRPr="00706801">
        <w:rPr>
          <w:rFonts w:ascii="Arial" w:hAnsi="Arial" w:cs="Arial"/>
          <w:sz w:val="18"/>
          <w:szCs w:val="18"/>
        </w:rPr>
        <w:t>nával</w:t>
      </w:r>
      <w:r w:rsidRPr="00706801">
        <w:rPr>
          <w:rFonts w:ascii="Arial" w:hAnsi="Arial" w:cs="Arial"/>
          <w:sz w:val="18"/>
          <w:szCs w:val="18"/>
        </w:rPr>
        <w:t>a</w:t>
      </w:r>
      <w:r w:rsidR="00D37596" w:rsidRPr="00706801">
        <w:rPr>
          <w:rFonts w:ascii="Arial" w:hAnsi="Arial" w:cs="Arial"/>
          <w:sz w:val="18"/>
          <w:szCs w:val="18"/>
        </w:rPr>
        <w:t xml:space="preserve"> správu </w:t>
      </w:r>
      <w:r w:rsidRPr="00706801">
        <w:rPr>
          <w:rFonts w:ascii="Arial" w:hAnsi="Arial" w:cs="Arial"/>
          <w:sz w:val="18"/>
          <w:szCs w:val="18"/>
        </w:rPr>
        <w:t>S</w:t>
      </w:r>
      <w:r w:rsidR="00D37596" w:rsidRPr="00706801">
        <w:rPr>
          <w:rFonts w:ascii="Arial" w:hAnsi="Arial" w:cs="Arial"/>
          <w:sz w:val="18"/>
          <w:szCs w:val="18"/>
        </w:rPr>
        <w:t xml:space="preserve">polečnosti, přičemž </w:t>
      </w:r>
      <w:r w:rsidR="006E4F19" w:rsidRPr="006E4F19">
        <w:rPr>
          <w:rFonts w:ascii="Arial" w:hAnsi="Arial" w:cs="Arial"/>
          <w:sz w:val="18"/>
          <w:szCs w:val="18"/>
        </w:rPr>
        <w:t>E-expert</w:t>
      </w:r>
      <w:r w:rsidR="00D37596" w:rsidRPr="00706801">
        <w:rPr>
          <w:rFonts w:ascii="Arial" w:hAnsi="Arial" w:cs="Arial"/>
          <w:sz w:val="18"/>
          <w:szCs w:val="18"/>
        </w:rPr>
        <w:t xml:space="preserve"> tuto plnou moc a ustanovení za správce </w:t>
      </w:r>
      <w:r w:rsidR="003512BE" w:rsidRPr="00706801">
        <w:rPr>
          <w:rFonts w:ascii="Arial" w:hAnsi="Arial" w:cs="Arial"/>
          <w:sz w:val="18"/>
          <w:szCs w:val="18"/>
        </w:rPr>
        <w:t>S</w:t>
      </w:r>
      <w:r w:rsidR="00D37596" w:rsidRPr="00706801">
        <w:rPr>
          <w:rFonts w:ascii="Arial" w:hAnsi="Arial" w:cs="Arial"/>
          <w:sz w:val="18"/>
          <w:szCs w:val="18"/>
        </w:rPr>
        <w:t>polečnosti bezvýhradně př</w:t>
      </w:r>
      <w:r w:rsidR="00D37596" w:rsidRPr="00706801">
        <w:rPr>
          <w:rFonts w:ascii="Arial" w:hAnsi="Arial" w:cs="Arial"/>
          <w:sz w:val="18"/>
          <w:szCs w:val="18"/>
        </w:rPr>
        <w:t>i</w:t>
      </w:r>
      <w:r w:rsidR="00D37596" w:rsidRPr="00706801">
        <w:rPr>
          <w:rFonts w:ascii="Arial" w:hAnsi="Arial" w:cs="Arial"/>
          <w:sz w:val="18"/>
          <w:szCs w:val="18"/>
        </w:rPr>
        <w:t>jímá.</w:t>
      </w:r>
      <w:r w:rsidRPr="00706801">
        <w:rPr>
          <w:rFonts w:ascii="Arial" w:hAnsi="Arial" w:cs="Arial"/>
          <w:sz w:val="18"/>
          <w:szCs w:val="18"/>
        </w:rPr>
        <w:t xml:space="preserve"> </w:t>
      </w:r>
      <w:r w:rsidR="00D37596" w:rsidRPr="00706801">
        <w:rPr>
          <w:rFonts w:ascii="Arial" w:hAnsi="Arial" w:cs="Arial"/>
          <w:sz w:val="18"/>
          <w:szCs w:val="18"/>
        </w:rPr>
        <w:t xml:space="preserve">Na základě tohoto zmocnění je </w:t>
      </w:r>
      <w:r w:rsidRPr="00706801">
        <w:rPr>
          <w:rFonts w:ascii="Arial" w:hAnsi="Arial" w:cs="Arial"/>
          <w:sz w:val="18"/>
          <w:szCs w:val="18"/>
        </w:rPr>
        <w:t xml:space="preserve">společnost </w:t>
      </w:r>
      <w:r w:rsidR="006E4F19" w:rsidRPr="006E4F19">
        <w:rPr>
          <w:rFonts w:ascii="Arial" w:hAnsi="Arial" w:cs="Arial"/>
          <w:sz w:val="18"/>
          <w:szCs w:val="18"/>
        </w:rPr>
        <w:t>E-expert</w:t>
      </w:r>
      <w:r w:rsidR="00D37596" w:rsidRPr="00706801">
        <w:rPr>
          <w:rFonts w:ascii="Arial" w:hAnsi="Arial" w:cs="Arial"/>
          <w:sz w:val="18"/>
          <w:szCs w:val="18"/>
        </w:rPr>
        <w:t xml:space="preserve"> oprávněn</w:t>
      </w:r>
      <w:r w:rsidRPr="00706801">
        <w:rPr>
          <w:rFonts w:ascii="Arial" w:hAnsi="Arial" w:cs="Arial"/>
          <w:sz w:val="18"/>
          <w:szCs w:val="18"/>
        </w:rPr>
        <w:t xml:space="preserve">a </w:t>
      </w:r>
      <w:r w:rsidR="00D37596" w:rsidRPr="00706801">
        <w:rPr>
          <w:rFonts w:ascii="Arial" w:hAnsi="Arial" w:cs="Arial"/>
          <w:sz w:val="18"/>
          <w:szCs w:val="18"/>
        </w:rPr>
        <w:t>zejména:</w:t>
      </w:r>
    </w:p>
    <w:p w:rsidR="00927392" w:rsidRPr="004403BD" w:rsidRDefault="00D37596" w:rsidP="00B05134">
      <w:pPr>
        <w:pStyle w:val="Textbody"/>
        <w:numPr>
          <w:ilvl w:val="1"/>
          <w:numId w:val="5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podepsat společnou nabídku na </w:t>
      </w:r>
      <w:r w:rsidR="009A2421">
        <w:rPr>
          <w:rFonts w:ascii="Arial" w:hAnsi="Arial" w:cs="Arial"/>
          <w:sz w:val="18"/>
          <w:szCs w:val="18"/>
        </w:rPr>
        <w:t xml:space="preserve">provedení </w:t>
      </w:r>
      <w:r w:rsidRPr="004403BD">
        <w:rPr>
          <w:rFonts w:ascii="Arial" w:hAnsi="Arial" w:cs="Arial"/>
          <w:sz w:val="18"/>
          <w:szCs w:val="18"/>
        </w:rPr>
        <w:t xml:space="preserve">předmětu </w:t>
      </w:r>
      <w:r w:rsidR="003512BE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>eřejné zakázky a všech dokumentů, které jsou její so</w:t>
      </w:r>
      <w:r w:rsidRPr="004403BD">
        <w:rPr>
          <w:rFonts w:ascii="Arial" w:hAnsi="Arial" w:cs="Arial"/>
          <w:sz w:val="18"/>
          <w:szCs w:val="18"/>
        </w:rPr>
        <w:t>u</w:t>
      </w:r>
      <w:r w:rsidRPr="004403BD">
        <w:rPr>
          <w:rFonts w:ascii="Arial" w:hAnsi="Arial" w:cs="Arial"/>
          <w:sz w:val="18"/>
          <w:szCs w:val="18"/>
        </w:rPr>
        <w:t xml:space="preserve">částí, včetně návrhu </w:t>
      </w:r>
      <w:r w:rsidR="003512BE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mlouvy</w:t>
      </w:r>
      <w:r w:rsidR="003512BE" w:rsidRPr="004403BD">
        <w:rPr>
          <w:rFonts w:ascii="Arial" w:hAnsi="Arial" w:cs="Arial"/>
          <w:sz w:val="18"/>
          <w:szCs w:val="18"/>
        </w:rPr>
        <w:t xml:space="preserve"> o dílo</w:t>
      </w:r>
      <w:r w:rsidR="00D7142F">
        <w:rPr>
          <w:rFonts w:ascii="Arial" w:hAnsi="Arial" w:cs="Arial"/>
          <w:sz w:val="18"/>
          <w:szCs w:val="18"/>
        </w:rPr>
        <w:t xml:space="preserve"> na</w:t>
      </w:r>
      <w:r w:rsidR="003512BE" w:rsidRPr="004403BD">
        <w:rPr>
          <w:rFonts w:ascii="Arial" w:hAnsi="Arial" w:cs="Arial"/>
          <w:sz w:val="18"/>
          <w:szCs w:val="18"/>
        </w:rPr>
        <w:t xml:space="preserve"> provedení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3512BE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>eřejné zakázky,</w:t>
      </w:r>
    </w:p>
    <w:p w:rsidR="00927392" w:rsidRPr="004403BD" w:rsidRDefault="00D37596" w:rsidP="00B05134">
      <w:pPr>
        <w:pStyle w:val="Textbody"/>
        <w:numPr>
          <w:ilvl w:val="1"/>
          <w:numId w:val="5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zkompletovat a podat společnou nabídku na zhotovení </w:t>
      </w:r>
      <w:r w:rsidR="003512BE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>eřejné zakázky,</w:t>
      </w:r>
    </w:p>
    <w:p w:rsidR="00927392" w:rsidRPr="004403BD" w:rsidRDefault="00D37596" w:rsidP="00B05134">
      <w:pPr>
        <w:pStyle w:val="Textbody"/>
        <w:numPr>
          <w:ilvl w:val="1"/>
          <w:numId w:val="5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podepsat další dokumenty v zastoupení </w:t>
      </w:r>
      <w:r w:rsidR="003512BE" w:rsidRPr="004403BD">
        <w:rPr>
          <w:rFonts w:ascii="Arial" w:hAnsi="Arial" w:cs="Arial"/>
          <w:sz w:val="18"/>
          <w:szCs w:val="18"/>
        </w:rPr>
        <w:t>Smluvních stran</w:t>
      </w:r>
      <w:r w:rsidRPr="004403BD">
        <w:rPr>
          <w:rFonts w:ascii="Arial" w:hAnsi="Arial" w:cs="Arial"/>
          <w:sz w:val="18"/>
          <w:szCs w:val="18"/>
        </w:rPr>
        <w:t>, které jsou součástí nabídky,</w:t>
      </w:r>
    </w:p>
    <w:p w:rsidR="00927392" w:rsidRPr="004403BD" w:rsidRDefault="00D37596" w:rsidP="00B05134">
      <w:pPr>
        <w:pStyle w:val="Textbody"/>
        <w:numPr>
          <w:ilvl w:val="1"/>
          <w:numId w:val="5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zastupovat </w:t>
      </w:r>
      <w:r w:rsidR="00FB1931">
        <w:rPr>
          <w:rFonts w:ascii="Arial" w:hAnsi="Arial" w:cs="Arial"/>
          <w:sz w:val="18"/>
          <w:szCs w:val="18"/>
        </w:rPr>
        <w:t xml:space="preserve">Společnost, resp. </w:t>
      </w:r>
      <w:r w:rsidR="003512BE" w:rsidRPr="004403BD">
        <w:rPr>
          <w:rFonts w:ascii="Arial" w:hAnsi="Arial" w:cs="Arial"/>
          <w:sz w:val="18"/>
          <w:szCs w:val="18"/>
        </w:rPr>
        <w:t>Smluvní strany</w:t>
      </w:r>
      <w:r w:rsidRPr="004403BD">
        <w:rPr>
          <w:rFonts w:ascii="Arial" w:hAnsi="Arial" w:cs="Arial"/>
          <w:sz w:val="18"/>
          <w:szCs w:val="18"/>
        </w:rPr>
        <w:t xml:space="preserve"> ve všech věcech týkajících se společné nabídky a účasti v zad</w:t>
      </w:r>
      <w:r w:rsidRPr="004403BD">
        <w:rPr>
          <w:rFonts w:ascii="Arial" w:hAnsi="Arial" w:cs="Arial"/>
          <w:sz w:val="18"/>
          <w:szCs w:val="18"/>
        </w:rPr>
        <w:t>á</w:t>
      </w:r>
      <w:r w:rsidRPr="004403BD">
        <w:rPr>
          <w:rFonts w:ascii="Arial" w:hAnsi="Arial" w:cs="Arial"/>
          <w:sz w:val="18"/>
          <w:szCs w:val="18"/>
        </w:rPr>
        <w:t xml:space="preserve">vacím řízení na </w:t>
      </w:r>
      <w:r w:rsidR="003512BE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 xml:space="preserve">eřejnou zakázku před uzavřením </w:t>
      </w:r>
      <w:r w:rsidR="003512BE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 xml:space="preserve">mlouvy o </w:t>
      </w:r>
      <w:r w:rsidR="003512BE" w:rsidRPr="004403BD">
        <w:rPr>
          <w:rFonts w:ascii="Arial" w:hAnsi="Arial" w:cs="Arial"/>
          <w:sz w:val="18"/>
          <w:szCs w:val="18"/>
        </w:rPr>
        <w:t>dílo na provedení V</w:t>
      </w:r>
      <w:r w:rsidRPr="004403BD">
        <w:rPr>
          <w:rFonts w:ascii="Arial" w:hAnsi="Arial" w:cs="Arial"/>
          <w:sz w:val="18"/>
          <w:szCs w:val="18"/>
        </w:rPr>
        <w:t xml:space="preserve">eřejné zakázky mezi </w:t>
      </w:r>
      <w:r w:rsidR="003512BE" w:rsidRPr="004403BD">
        <w:rPr>
          <w:rFonts w:ascii="Arial" w:hAnsi="Arial" w:cs="Arial"/>
          <w:sz w:val="18"/>
          <w:szCs w:val="18"/>
        </w:rPr>
        <w:t>Z</w:t>
      </w:r>
      <w:r w:rsidRPr="004403BD">
        <w:rPr>
          <w:rFonts w:ascii="Arial" w:hAnsi="Arial" w:cs="Arial"/>
          <w:sz w:val="18"/>
          <w:szCs w:val="18"/>
        </w:rPr>
        <w:t>adav</w:t>
      </w:r>
      <w:r w:rsidRPr="004403BD">
        <w:rPr>
          <w:rFonts w:ascii="Arial" w:hAnsi="Arial" w:cs="Arial"/>
          <w:sz w:val="18"/>
          <w:szCs w:val="18"/>
        </w:rPr>
        <w:t>a</w:t>
      </w:r>
      <w:r w:rsidRPr="004403BD">
        <w:rPr>
          <w:rFonts w:ascii="Arial" w:hAnsi="Arial" w:cs="Arial"/>
          <w:sz w:val="18"/>
          <w:szCs w:val="18"/>
        </w:rPr>
        <w:t xml:space="preserve">telem a </w:t>
      </w:r>
      <w:r w:rsidR="003512BE" w:rsidRPr="004403BD">
        <w:rPr>
          <w:rFonts w:ascii="Arial" w:hAnsi="Arial" w:cs="Arial"/>
          <w:sz w:val="18"/>
          <w:szCs w:val="18"/>
        </w:rPr>
        <w:t>Sp</w:t>
      </w:r>
      <w:r w:rsidRPr="004403BD">
        <w:rPr>
          <w:rFonts w:ascii="Arial" w:hAnsi="Arial" w:cs="Arial"/>
          <w:sz w:val="18"/>
          <w:szCs w:val="18"/>
        </w:rPr>
        <w:t>olečností</w:t>
      </w:r>
      <w:r w:rsidR="003512BE" w:rsidRPr="004403BD">
        <w:rPr>
          <w:rFonts w:ascii="Arial" w:hAnsi="Arial" w:cs="Arial"/>
          <w:sz w:val="18"/>
          <w:szCs w:val="18"/>
        </w:rPr>
        <w:t>, resp. Smluvními stranami</w:t>
      </w:r>
      <w:r w:rsidRPr="004403BD">
        <w:rPr>
          <w:rFonts w:ascii="Arial" w:hAnsi="Arial" w:cs="Arial"/>
          <w:sz w:val="18"/>
          <w:szCs w:val="18"/>
        </w:rPr>
        <w:t xml:space="preserve">, zejména při podávání dotazů, žádostí a námitek, náhledu do spisu, účasti při otevírání obálek, podání návrhu na přezkoumání úkonů </w:t>
      </w:r>
      <w:r w:rsidR="003512BE" w:rsidRPr="00980A94">
        <w:rPr>
          <w:rFonts w:ascii="Arial" w:hAnsi="Arial" w:cs="Arial"/>
          <w:sz w:val="18"/>
          <w:szCs w:val="18"/>
        </w:rPr>
        <w:t>Z</w:t>
      </w:r>
      <w:r w:rsidRPr="00980A94">
        <w:rPr>
          <w:rFonts w:ascii="Arial" w:hAnsi="Arial" w:cs="Arial"/>
          <w:sz w:val="18"/>
          <w:szCs w:val="18"/>
        </w:rPr>
        <w:t>adavatele k</w:t>
      </w:r>
      <w:r w:rsidR="00980A94" w:rsidRPr="00980A94">
        <w:rPr>
          <w:rFonts w:ascii="Arial" w:hAnsi="Arial" w:cs="Arial"/>
          <w:sz w:val="18"/>
          <w:szCs w:val="18"/>
        </w:rPr>
        <w:t> </w:t>
      </w:r>
      <w:r w:rsidR="003E1483">
        <w:rPr>
          <w:rFonts w:ascii="Arial" w:hAnsi="Arial" w:cs="Arial"/>
          <w:sz w:val="18"/>
          <w:szCs w:val="18"/>
        </w:rPr>
        <w:t>ÚOHS</w:t>
      </w:r>
      <w:r w:rsidRPr="00980A94">
        <w:rPr>
          <w:rFonts w:ascii="Arial" w:hAnsi="Arial" w:cs="Arial"/>
          <w:sz w:val="18"/>
          <w:szCs w:val="18"/>
        </w:rPr>
        <w:t xml:space="preserve"> a zastupování </w:t>
      </w:r>
      <w:r w:rsidR="003512BE" w:rsidRPr="00980A94">
        <w:rPr>
          <w:rFonts w:ascii="Arial" w:hAnsi="Arial" w:cs="Arial"/>
          <w:sz w:val="18"/>
          <w:szCs w:val="18"/>
        </w:rPr>
        <w:t>Smluvních stran</w:t>
      </w:r>
      <w:r w:rsidRPr="00980A94">
        <w:rPr>
          <w:rFonts w:ascii="Arial" w:hAnsi="Arial" w:cs="Arial"/>
          <w:sz w:val="18"/>
          <w:szCs w:val="18"/>
        </w:rPr>
        <w:t xml:space="preserve"> v průběhu řízení před </w:t>
      </w:r>
      <w:r w:rsidR="003E1483">
        <w:rPr>
          <w:rFonts w:ascii="Arial" w:hAnsi="Arial" w:cs="Arial"/>
          <w:sz w:val="18"/>
          <w:szCs w:val="18"/>
        </w:rPr>
        <w:t>ÚOHS</w:t>
      </w:r>
      <w:r w:rsidRPr="004403BD">
        <w:rPr>
          <w:rFonts w:ascii="Arial" w:hAnsi="Arial" w:cs="Arial"/>
          <w:sz w:val="18"/>
          <w:szCs w:val="18"/>
        </w:rPr>
        <w:t>,</w:t>
      </w:r>
    </w:p>
    <w:p w:rsidR="00927392" w:rsidRPr="004403BD" w:rsidRDefault="00D37596" w:rsidP="00B05134">
      <w:pPr>
        <w:pStyle w:val="Textbody"/>
        <w:numPr>
          <w:ilvl w:val="1"/>
          <w:numId w:val="5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uzavřít </w:t>
      </w:r>
      <w:r w:rsidR="003512BE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mlouvu</w:t>
      </w:r>
      <w:r w:rsidR="003512BE" w:rsidRPr="004403BD">
        <w:rPr>
          <w:rFonts w:ascii="Arial" w:hAnsi="Arial" w:cs="Arial"/>
          <w:sz w:val="18"/>
          <w:szCs w:val="18"/>
        </w:rPr>
        <w:t xml:space="preserve"> o dílo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3512BE" w:rsidRPr="004403BD">
        <w:rPr>
          <w:rFonts w:ascii="Arial" w:hAnsi="Arial" w:cs="Arial"/>
          <w:sz w:val="18"/>
          <w:szCs w:val="18"/>
        </w:rPr>
        <w:t>na provedení V</w:t>
      </w:r>
      <w:r w:rsidRPr="004403BD">
        <w:rPr>
          <w:rFonts w:ascii="Arial" w:hAnsi="Arial" w:cs="Arial"/>
          <w:sz w:val="18"/>
          <w:szCs w:val="18"/>
        </w:rPr>
        <w:t xml:space="preserve">eřejné zakázky a po jejím uzavření zastupovat </w:t>
      </w:r>
      <w:r w:rsidR="003512BE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 xml:space="preserve">polečnost, resp. </w:t>
      </w:r>
      <w:r w:rsidR="003512BE" w:rsidRPr="004403BD">
        <w:rPr>
          <w:rFonts w:ascii="Arial" w:hAnsi="Arial" w:cs="Arial"/>
          <w:sz w:val="18"/>
          <w:szCs w:val="18"/>
        </w:rPr>
        <w:t>Smluvní strany</w:t>
      </w:r>
      <w:r w:rsidRPr="004403BD">
        <w:rPr>
          <w:rFonts w:ascii="Arial" w:hAnsi="Arial" w:cs="Arial"/>
          <w:sz w:val="18"/>
          <w:szCs w:val="18"/>
        </w:rPr>
        <w:t xml:space="preserve"> ve všech věcech týkajících se realizace předmětu </w:t>
      </w:r>
      <w:r w:rsidR="003512BE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>eřejné zakázky včetně plateb,</w:t>
      </w:r>
    </w:p>
    <w:p w:rsidR="00927392" w:rsidRPr="004403BD" w:rsidRDefault="00D37596" w:rsidP="003E1483">
      <w:pPr>
        <w:pStyle w:val="Textbody"/>
        <w:numPr>
          <w:ilvl w:val="1"/>
          <w:numId w:val="5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vést přehled o výdajích a příjmech </w:t>
      </w:r>
      <w:r w:rsidR="003512BE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polečnosti</w:t>
      </w:r>
      <w:r w:rsidR="00FB1931">
        <w:rPr>
          <w:rFonts w:ascii="Arial" w:hAnsi="Arial" w:cs="Arial"/>
          <w:sz w:val="18"/>
          <w:szCs w:val="18"/>
        </w:rPr>
        <w:t>;</w:t>
      </w:r>
      <w:r w:rsidR="005D674D">
        <w:rPr>
          <w:rFonts w:ascii="Arial" w:hAnsi="Arial" w:cs="Arial"/>
          <w:sz w:val="18"/>
          <w:szCs w:val="18"/>
        </w:rPr>
        <w:t xml:space="preserve"> za tímto účelem j</w:t>
      </w:r>
      <w:r w:rsidR="003E1483">
        <w:rPr>
          <w:rFonts w:ascii="Arial" w:hAnsi="Arial" w:cs="Arial"/>
          <w:sz w:val="18"/>
          <w:szCs w:val="18"/>
        </w:rPr>
        <w:t>sou AF a CDV</w:t>
      </w:r>
      <w:r w:rsidR="006D5619">
        <w:rPr>
          <w:rFonts w:ascii="Arial" w:hAnsi="Arial" w:cs="Arial"/>
          <w:sz w:val="18"/>
          <w:szCs w:val="18"/>
        </w:rPr>
        <w:t xml:space="preserve"> </w:t>
      </w:r>
      <w:r w:rsidR="00FB1931">
        <w:rPr>
          <w:rFonts w:ascii="Arial" w:hAnsi="Arial" w:cs="Arial"/>
          <w:sz w:val="18"/>
          <w:szCs w:val="18"/>
        </w:rPr>
        <w:t>povin</w:t>
      </w:r>
      <w:r w:rsidR="006D5619">
        <w:rPr>
          <w:rFonts w:ascii="Arial" w:hAnsi="Arial" w:cs="Arial"/>
          <w:sz w:val="18"/>
          <w:szCs w:val="18"/>
        </w:rPr>
        <w:t>n</w:t>
      </w:r>
      <w:r w:rsidR="003E1483">
        <w:rPr>
          <w:rFonts w:ascii="Arial" w:hAnsi="Arial" w:cs="Arial"/>
          <w:sz w:val="18"/>
          <w:szCs w:val="18"/>
        </w:rPr>
        <w:t>i</w:t>
      </w:r>
      <w:r w:rsidR="00FB1931">
        <w:rPr>
          <w:rFonts w:ascii="Arial" w:hAnsi="Arial" w:cs="Arial"/>
          <w:sz w:val="18"/>
          <w:szCs w:val="18"/>
        </w:rPr>
        <w:t xml:space="preserve"> </w:t>
      </w:r>
      <w:r w:rsidR="003512BE" w:rsidRPr="004403BD">
        <w:rPr>
          <w:rFonts w:ascii="Arial" w:hAnsi="Arial" w:cs="Arial"/>
          <w:sz w:val="18"/>
          <w:szCs w:val="18"/>
        </w:rPr>
        <w:t xml:space="preserve">podávat </w:t>
      </w:r>
      <w:r w:rsidR="00FB1931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 xml:space="preserve">polečnosti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="00FB1931">
        <w:rPr>
          <w:rFonts w:ascii="Arial" w:hAnsi="Arial" w:cs="Arial"/>
          <w:sz w:val="18"/>
          <w:szCs w:val="18"/>
        </w:rPr>
        <w:t xml:space="preserve"> </w:t>
      </w:r>
      <w:r w:rsidRPr="004403BD">
        <w:rPr>
          <w:rFonts w:ascii="Arial" w:hAnsi="Arial" w:cs="Arial"/>
          <w:sz w:val="18"/>
          <w:szCs w:val="18"/>
        </w:rPr>
        <w:t>potřebné informace.</w:t>
      </w:r>
    </w:p>
    <w:p w:rsidR="003A32D4" w:rsidRPr="004403BD" w:rsidRDefault="003A32D4" w:rsidP="003A32D4">
      <w:pPr>
        <w:pStyle w:val="Textbody"/>
        <w:numPr>
          <w:ilvl w:val="0"/>
          <w:numId w:val="22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Každá Smluvní strana zastupuje samostatně Společnost v záležitostech týkajících se výkonu činnosti, ke které se zavázala za účelem splnění společného účelu.</w:t>
      </w:r>
    </w:p>
    <w:p w:rsidR="003A32D4" w:rsidRPr="004403BD" w:rsidRDefault="003A32D4" w:rsidP="003A32D4">
      <w:pPr>
        <w:pStyle w:val="Textbody"/>
        <w:numPr>
          <w:ilvl w:val="0"/>
          <w:numId w:val="22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lastRenderedPageBreak/>
        <w:t>Každá Smluvní strana vede řádně účty týkající se výkonu činnosti, ke které se zavázala za účelem splnění spole</w:t>
      </w:r>
      <w:r w:rsidRPr="004403BD">
        <w:rPr>
          <w:rFonts w:ascii="Arial" w:hAnsi="Arial" w:cs="Arial"/>
          <w:sz w:val="18"/>
          <w:szCs w:val="18"/>
        </w:rPr>
        <w:t>č</w:t>
      </w:r>
      <w:r w:rsidRPr="004403BD">
        <w:rPr>
          <w:rFonts w:ascii="Arial" w:hAnsi="Arial" w:cs="Arial"/>
          <w:sz w:val="18"/>
          <w:szCs w:val="18"/>
        </w:rPr>
        <w:t>ného účelu.</w:t>
      </w:r>
    </w:p>
    <w:p w:rsidR="00127351" w:rsidRPr="004403BD" w:rsidRDefault="00127351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>Závazky vůči třetím stranám</w:t>
      </w:r>
    </w:p>
    <w:p w:rsidR="00127351" w:rsidRPr="004403BD" w:rsidRDefault="00127351" w:rsidP="003A32D4">
      <w:pPr>
        <w:pStyle w:val="02-1odstavec"/>
        <w:spacing w:line="280" w:lineRule="atLeast"/>
        <w:ind w:left="426" w:hanging="426"/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</w:pPr>
      <w:r w:rsidRPr="004403BD">
        <w:rPr>
          <w:rFonts w:ascii="Arial" w:hAnsi="Arial" w:cs="Arial"/>
          <w:noProof w:val="0"/>
          <w:sz w:val="18"/>
          <w:szCs w:val="18"/>
        </w:rPr>
        <w:t xml:space="preserve">1. </w:t>
      </w:r>
      <w:r w:rsidRPr="004403BD">
        <w:rPr>
          <w:rFonts w:ascii="Arial" w:hAnsi="Arial" w:cs="Arial"/>
          <w:noProof w:val="0"/>
          <w:sz w:val="18"/>
          <w:szCs w:val="18"/>
        </w:rPr>
        <w:tab/>
      </w:r>
      <w:r w:rsidRPr="004403BD"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  <w:t>Smluvní strany se zavazují splnit všec</w:t>
      </w:r>
      <w:r w:rsidR="003A32D4" w:rsidRPr="004403BD"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  <w:t>hny závazky vyplývající z této S</w:t>
      </w:r>
      <w:r w:rsidRPr="004403BD"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  <w:t xml:space="preserve">mlouvy a dalších smluvních vztahů mezi nimi v souvislosti se sjednáním a uplatňováním této </w:t>
      </w:r>
      <w:r w:rsidR="003A32D4" w:rsidRPr="004403BD"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  <w:t>S</w:t>
      </w:r>
      <w:r w:rsidRPr="004403BD"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  <w:t>mlouvy.</w:t>
      </w:r>
    </w:p>
    <w:p w:rsidR="00127351" w:rsidRPr="00FB1931" w:rsidRDefault="00127351" w:rsidP="003A32D4">
      <w:pPr>
        <w:pStyle w:val="02-1odstavec"/>
        <w:spacing w:line="280" w:lineRule="atLeast"/>
        <w:ind w:left="426" w:hanging="426"/>
        <w:rPr>
          <w:rFonts w:ascii="Arial" w:hAnsi="Arial" w:cs="Arial"/>
          <w:b/>
          <w:noProof w:val="0"/>
          <w:sz w:val="18"/>
          <w:szCs w:val="18"/>
        </w:rPr>
      </w:pPr>
      <w:r w:rsidRPr="00FB1931">
        <w:rPr>
          <w:rFonts w:ascii="Arial" w:eastAsia="SimSun" w:hAnsi="Arial" w:cs="Arial"/>
          <w:b/>
          <w:bCs w:val="0"/>
          <w:noProof w:val="0"/>
          <w:kern w:val="3"/>
          <w:sz w:val="18"/>
          <w:szCs w:val="18"/>
          <w:lang w:eastAsia="zh-CN" w:bidi="hi-IN"/>
        </w:rPr>
        <w:t xml:space="preserve">2. </w:t>
      </w:r>
      <w:r w:rsidRPr="00FB1931">
        <w:rPr>
          <w:rFonts w:ascii="Arial" w:eastAsia="SimSun" w:hAnsi="Arial" w:cs="Arial"/>
          <w:b/>
          <w:bCs w:val="0"/>
          <w:noProof w:val="0"/>
          <w:kern w:val="3"/>
          <w:sz w:val="18"/>
          <w:szCs w:val="18"/>
          <w:lang w:eastAsia="zh-CN" w:bidi="hi-IN"/>
        </w:rPr>
        <w:tab/>
      </w:r>
      <w:r w:rsidR="003A32D4" w:rsidRPr="003E1483">
        <w:rPr>
          <w:rFonts w:ascii="Arial" w:eastAsia="SimSun" w:hAnsi="Arial" w:cs="Arial"/>
          <w:noProof w:val="0"/>
          <w:kern w:val="3"/>
          <w:sz w:val="18"/>
          <w:szCs w:val="18"/>
          <w:lang w:eastAsia="zh-CN" w:bidi="hi-IN"/>
        </w:rPr>
        <w:t>Smluvní strany</w:t>
      </w:r>
      <w:r w:rsidRPr="003E1483">
        <w:rPr>
          <w:rFonts w:ascii="Arial" w:eastAsia="SimSun" w:hAnsi="Arial" w:cs="Arial"/>
          <w:noProof w:val="0"/>
          <w:kern w:val="3"/>
          <w:sz w:val="18"/>
          <w:szCs w:val="18"/>
          <w:lang w:eastAsia="zh-CN" w:bidi="hi-IN"/>
        </w:rPr>
        <w:t xml:space="preserve"> se zavazují a výslovně prohlašují, že budou vůči Zadavateli a třetím osobám z jakýchkoliv právních vztahů vzniklých v souvislosti s Veřejnou zakázkou zavázáni společně a nerozdílně, a to po celou dobu plnění V</w:t>
      </w:r>
      <w:r w:rsidRPr="003E1483">
        <w:rPr>
          <w:rFonts w:ascii="Arial" w:eastAsia="SimSun" w:hAnsi="Arial" w:cs="Arial"/>
          <w:noProof w:val="0"/>
          <w:kern w:val="3"/>
          <w:sz w:val="18"/>
          <w:szCs w:val="18"/>
          <w:lang w:eastAsia="zh-CN" w:bidi="hi-IN"/>
        </w:rPr>
        <w:t>e</w:t>
      </w:r>
      <w:r w:rsidRPr="003E1483">
        <w:rPr>
          <w:rFonts w:ascii="Arial" w:eastAsia="SimSun" w:hAnsi="Arial" w:cs="Arial"/>
          <w:noProof w:val="0"/>
          <w:kern w:val="3"/>
          <w:sz w:val="18"/>
          <w:szCs w:val="18"/>
          <w:lang w:eastAsia="zh-CN" w:bidi="hi-IN"/>
        </w:rPr>
        <w:t>řejné zakázky i po dobu trvání jiných závazků vyplývajících z Veřejné zakázky</w:t>
      </w:r>
      <w:r w:rsidRPr="003E1483">
        <w:rPr>
          <w:rFonts w:ascii="Arial" w:hAnsi="Arial" w:cs="Arial"/>
          <w:noProof w:val="0"/>
          <w:sz w:val="18"/>
          <w:szCs w:val="18"/>
        </w:rPr>
        <w:t>.</w:t>
      </w:r>
    </w:p>
    <w:p w:rsidR="00927392" w:rsidRPr="004403BD" w:rsidRDefault="00D37596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 xml:space="preserve">Součinnost </w:t>
      </w:r>
      <w:r w:rsidR="00FE2109" w:rsidRPr="004403BD">
        <w:rPr>
          <w:rFonts w:ascii="Arial" w:hAnsi="Arial" w:cs="Arial"/>
          <w:sz w:val="20"/>
          <w:szCs w:val="20"/>
        </w:rPr>
        <w:t>Smluvních stran</w:t>
      </w:r>
    </w:p>
    <w:p w:rsidR="00927392" w:rsidRPr="004403BD" w:rsidRDefault="00FE2109" w:rsidP="00B05134">
      <w:pPr>
        <w:pStyle w:val="Textbody"/>
        <w:numPr>
          <w:ilvl w:val="0"/>
          <w:numId w:val="23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</w:t>
      </w:r>
      <w:r w:rsidR="00D37596" w:rsidRPr="004403BD">
        <w:rPr>
          <w:rFonts w:ascii="Arial" w:hAnsi="Arial" w:cs="Arial"/>
          <w:sz w:val="18"/>
          <w:szCs w:val="18"/>
        </w:rPr>
        <w:t xml:space="preserve"> jsou povinn</w:t>
      </w:r>
      <w:r w:rsidR="00FB1931">
        <w:rPr>
          <w:rFonts w:ascii="Arial" w:hAnsi="Arial" w:cs="Arial"/>
          <w:sz w:val="18"/>
          <w:szCs w:val="18"/>
        </w:rPr>
        <w:t>y</w:t>
      </w:r>
      <w:r w:rsidR="00D37596" w:rsidRPr="004403BD">
        <w:rPr>
          <w:rFonts w:ascii="Arial" w:hAnsi="Arial" w:cs="Arial"/>
          <w:sz w:val="18"/>
          <w:szCs w:val="18"/>
        </w:rPr>
        <w:t xml:space="preserve"> poskytovat si navzájem takovou veškerou součinnost a</w:t>
      </w:r>
      <w:r w:rsidR="00D7142F">
        <w:rPr>
          <w:rFonts w:ascii="Arial" w:hAnsi="Arial" w:cs="Arial"/>
          <w:sz w:val="18"/>
          <w:szCs w:val="18"/>
        </w:rPr>
        <w:t xml:space="preserve"> vzájemnou komunikaci, aby mohly</w:t>
      </w:r>
      <w:r w:rsidR="00D37596" w:rsidRPr="004403BD">
        <w:rPr>
          <w:rFonts w:ascii="Arial" w:hAnsi="Arial" w:cs="Arial"/>
          <w:sz w:val="18"/>
          <w:szCs w:val="18"/>
        </w:rPr>
        <w:t xml:space="preserve"> řádně plnit své závazky z této </w:t>
      </w:r>
      <w:r w:rsidRPr="004403BD">
        <w:rPr>
          <w:rFonts w:ascii="Arial" w:hAnsi="Arial" w:cs="Arial"/>
          <w:sz w:val="18"/>
          <w:szCs w:val="18"/>
        </w:rPr>
        <w:t>S</w:t>
      </w:r>
      <w:r w:rsidR="00D37596" w:rsidRPr="004403BD">
        <w:rPr>
          <w:rFonts w:ascii="Arial" w:hAnsi="Arial" w:cs="Arial"/>
          <w:sz w:val="18"/>
          <w:szCs w:val="18"/>
        </w:rPr>
        <w:t xml:space="preserve">mlouvy a ze </w:t>
      </w:r>
      <w:r w:rsidRPr="004403BD">
        <w:rPr>
          <w:rFonts w:ascii="Arial" w:hAnsi="Arial" w:cs="Arial"/>
          <w:sz w:val="18"/>
          <w:szCs w:val="18"/>
        </w:rPr>
        <w:t>S</w:t>
      </w:r>
      <w:r w:rsidR="00D37596" w:rsidRPr="004403BD">
        <w:rPr>
          <w:rFonts w:ascii="Arial" w:hAnsi="Arial" w:cs="Arial"/>
          <w:sz w:val="18"/>
          <w:szCs w:val="18"/>
        </w:rPr>
        <w:t xml:space="preserve">mlouvy o </w:t>
      </w:r>
      <w:r w:rsidR="00D7142F">
        <w:rPr>
          <w:rFonts w:ascii="Arial" w:hAnsi="Arial" w:cs="Arial"/>
          <w:sz w:val="18"/>
          <w:szCs w:val="18"/>
        </w:rPr>
        <w:t xml:space="preserve">dílo na </w:t>
      </w:r>
      <w:r w:rsidR="00D37596" w:rsidRPr="004403BD">
        <w:rPr>
          <w:rFonts w:ascii="Arial" w:hAnsi="Arial" w:cs="Arial"/>
          <w:sz w:val="18"/>
          <w:szCs w:val="18"/>
        </w:rPr>
        <w:t xml:space="preserve">provedení </w:t>
      </w:r>
      <w:r w:rsidR="00D7142F">
        <w:rPr>
          <w:rFonts w:ascii="Arial" w:hAnsi="Arial" w:cs="Arial"/>
          <w:sz w:val="18"/>
          <w:szCs w:val="18"/>
        </w:rPr>
        <w:t>V</w:t>
      </w:r>
      <w:r w:rsidR="00D37596" w:rsidRPr="004403BD">
        <w:rPr>
          <w:rFonts w:ascii="Arial" w:hAnsi="Arial" w:cs="Arial"/>
          <w:sz w:val="18"/>
          <w:szCs w:val="18"/>
        </w:rPr>
        <w:t>eřejné zakázky</w:t>
      </w:r>
      <w:r w:rsidR="00572EBA" w:rsidRPr="004403BD">
        <w:rPr>
          <w:rFonts w:ascii="Arial" w:hAnsi="Arial" w:cs="Arial"/>
          <w:sz w:val="18"/>
          <w:szCs w:val="18"/>
        </w:rPr>
        <w:t xml:space="preserve"> a dosáhnout sp</w:t>
      </w:r>
      <w:r w:rsidR="00572EBA" w:rsidRPr="004403BD">
        <w:rPr>
          <w:rFonts w:ascii="Arial" w:hAnsi="Arial" w:cs="Arial"/>
          <w:sz w:val="18"/>
          <w:szCs w:val="18"/>
        </w:rPr>
        <w:t>o</w:t>
      </w:r>
      <w:r w:rsidR="00572EBA" w:rsidRPr="004403BD">
        <w:rPr>
          <w:rFonts w:ascii="Arial" w:hAnsi="Arial" w:cs="Arial"/>
          <w:sz w:val="18"/>
          <w:szCs w:val="18"/>
        </w:rPr>
        <w:t>lečných zájmů</w:t>
      </w:r>
      <w:r w:rsidR="00D37596" w:rsidRPr="004403BD">
        <w:rPr>
          <w:rFonts w:ascii="Arial" w:hAnsi="Arial" w:cs="Arial"/>
          <w:sz w:val="18"/>
          <w:szCs w:val="18"/>
        </w:rPr>
        <w:t xml:space="preserve">. </w:t>
      </w:r>
      <w:r w:rsidR="003512BE" w:rsidRPr="004403BD">
        <w:rPr>
          <w:rFonts w:ascii="Arial" w:hAnsi="Arial" w:cs="Arial"/>
          <w:sz w:val="18"/>
          <w:szCs w:val="18"/>
        </w:rPr>
        <w:t>Společnými zájmy,</w:t>
      </w:r>
      <w:r w:rsidR="00D37596" w:rsidRPr="004403BD">
        <w:rPr>
          <w:rFonts w:ascii="Arial" w:hAnsi="Arial" w:cs="Arial"/>
          <w:sz w:val="18"/>
          <w:szCs w:val="18"/>
        </w:rPr>
        <w:t xml:space="preserve"> které se</w:t>
      </w:r>
      <w:r w:rsidR="003512BE" w:rsidRPr="004403BD">
        <w:rPr>
          <w:rFonts w:ascii="Arial" w:hAnsi="Arial" w:cs="Arial"/>
          <w:sz w:val="18"/>
          <w:szCs w:val="18"/>
        </w:rPr>
        <w:t xml:space="preserve"> Smluvní strany</w:t>
      </w:r>
      <w:r w:rsidR="00572EBA" w:rsidRPr="004403BD">
        <w:rPr>
          <w:rFonts w:ascii="Arial" w:hAnsi="Arial" w:cs="Arial"/>
          <w:sz w:val="18"/>
          <w:szCs w:val="18"/>
        </w:rPr>
        <w:t xml:space="preserve"> </w:t>
      </w:r>
      <w:r w:rsidR="00D37596" w:rsidRPr="004403BD">
        <w:rPr>
          <w:rFonts w:ascii="Arial" w:hAnsi="Arial" w:cs="Arial"/>
          <w:sz w:val="18"/>
          <w:szCs w:val="18"/>
        </w:rPr>
        <w:t xml:space="preserve">zavazují chránit a jednat v souladu s nimi, jsou zejména kvalita poskytovaného plnění, včasné dosažení celé sjednané ceny </w:t>
      </w:r>
      <w:r w:rsidR="00572EBA" w:rsidRPr="004403BD">
        <w:rPr>
          <w:rFonts w:ascii="Arial" w:hAnsi="Arial" w:cs="Arial"/>
          <w:sz w:val="18"/>
          <w:szCs w:val="18"/>
        </w:rPr>
        <w:t>pro Smluvní strany</w:t>
      </w:r>
      <w:r w:rsidR="00D37596" w:rsidRPr="004403BD">
        <w:rPr>
          <w:rFonts w:ascii="Arial" w:hAnsi="Arial" w:cs="Arial"/>
          <w:sz w:val="18"/>
          <w:szCs w:val="18"/>
        </w:rPr>
        <w:t xml:space="preserve">, dobrá pověst </w:t>
      </w:r>
      <w:r w:rsidR="00572EBA" w:rsidRPr="004403BD">
        <w:rPr>
          <w:rFonts w:ascii="Arial" w:hAnsi="Arial" w:cs="Arial"/>
          <w:sz w:val="18"/>
          <w:szCs w:val="18"/>
        </w:rPr>
        <w:t>Smluvních stran</w:t>
      </w:r>
      <w:r w:rsidR="00D37596" w:rsidRPr="004403BD">
        <w:rPr>
          <w:rFonts w:ascii="Arial" w:hAnsi="Arial" w:cs="Arial"/>
          <w:sz w:val="18"/>
          <w:szCs w:val="18"/>
        </w:rPr>
        <w:t xml:space="preserve"> a minimalizace případných sankcí ze strany </w:t>
      </w:r>
      <w:r w:rsidR="00572EBA" w:rsidRPr="004403BD">
        <w:rPr>
          <w:rFonts w:ascii="Arial" w:hAnsi="Arial" w:cs="Arial"/>
          <w:sz w:val="18"/>
          <w:szCs w:val="18"/>
        </w:rPr>
        <w:t>Z</w:t>
      </w:r>
      <w:r w:rsidR="00D37596" w:rsidRPr="004403BD">
        <w:rPr>
          <w:rFonts w:ascii="Arial" w:hAnsi="Arial" w:cs="Arial"/>
          <w:sz w:val="18"/>
          <w:szCs w:val="18"/>
        </w:rPr>
        <w:t>adavatele.</w:t>
      </w:r>
    </w:p>
    <w:p w:rsidR="006E4BC2" w:rsidRPr="004403BD" w:rsidRDefault="00102ABA" w:rsidP="003E1483">
      <w:pPr>
        <w:pStyle w:val="Textbody"/>
        <w:numPr>
          <w:ilvl w:val="0"/>
          <w:numId w:val="23"/>
        </w:numPr>
        <w:spacing w:line="28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Společnost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="006E4BC2" w:rsidRPr="004403BD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na</w:t>
      </w:r>
      <w:r w:rsidR="006E4BC2" w:rsidRPr="004403BD">
        <w:rPr>
          <w:rFonts w:ascii="Arial" w:hAnsi="Arial" w:cs="Arial"/>
          <w:sz w:val="18"/>
          <w:szCs w:val="18"/>
        </w:rPr>
        <w:t xml:space="preserve"> před podáním nabídky informovat </w:t>
      </w:r>
      <w:r w:rsidR="003E1483">
        <w:rPr>
          <w:rFonts w:ascii="Arial" w:hAnsi="Arial" w:cs="Arial"/>
          <w:sz w:val="18"/>
          <w:szCs w:val="18"/>
        </w:rPr>
        <w:t>AF a CDV</w:t>
      </w:r>
      <w:r w:rsidR="00572EBA" w:rsidRPr="004403BD">
        <w:rPr>
          <w:rFonts w:ascii="Arial" w:hAnsi="Arial" w:cs="Arial"/>
          <w:sz w:val="18"/>
          <w:szCs w:val="18"/>
        </w:rPr>
        <w:t xml:space="preserve"> </w:t>
      </w:r>
      <w:r w:rsidR="006E4BC2" w:rsidRPr="004403BD">
        <w:rPr>
          <w:rFonts w:ascii="Arial" w:hAnsi="Arial" w:cs="Arial"/>
          <w:sz w:val="18"/>
          <w:szCs w:val="18"/>
        </w:rPr>
        <w:t>o všech skutečnostech v nabídce o</w:t>
      </w:r>
      <w:r w:rsidR="006E4BC2" w:rsidRPr="004403BD">
        <w:rPr>
          <w:rFonts w:ascii="Arial" w:hAnsi="Arial" w:cs="Arial"/>
          <w:sz w:val="18"/>
          <w:szCs w:val="18"/>
        </w:rPr>
        <w:t>b</w:t>
      </w:r>
      <w:r w:rsidR="006E4BC2" w:rsidRPr="004403BD">
        <w:rPr>
          <w:rFonts w:ascii="Arial" w:hAnsi="Arial" w:cs="Arial"/>
          <w:sz w:val="18"/>
          <w:szCs w:val="18"/>
        </w:rPr>
        <w:t>sažených.</w:t>
      </w:r>
    </w:p>
    <w:p w:rsidR="00927392" w:rsidRPr="004403BD" w:rsidRDefault="00572EBA" w:rsidP="00B05134">
      <w:pPr>
        <w:pStyle w:val="Textbody"/>
        <w:numPr>
          <w:ilvl w:val="0"/>
          <w:numId w:val="23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</w:t>
      </w:r>
      <w:r w:rsidR="00D37596" w:rsidRPr="004403BD">
        <w:rPr>
          <w:rFonts w:ascii="Arial" w:hAnsi="Arial" w:cs="Arial"/>
          <w:sz w:val="18"/>
          <w:szCs w:val="18"/>
        </w:rPr>
        <w:t xml:space="preserve"> jsou povinn</w:t>
      </w:r>
      <w:r w:rsidRPr="004403BD">
        <w:rPr>
          <w:rFonts w:ascii="Arial" w:hAnsi="Arial" w:cs="Arial"/>
          <w:sz w:val="18"/>
          <w:szCs w:val="18"/>
        </w:rPr>
        <w:t>y</w:t>
      </w:r>
      <w:r w:rsidR="00D37596" w:rsidRPr="004403BD">
        <w:rPr>
          <w:rFonts w:ascii="Arial" w:hAnsi="Arial" w:cs="Arial"/>
          <w:sz w:val="18"/>
          <w:szCs w:val="18"/>
        </w:rPr>
        <w:t xml:space="preserve"> se vzájemně včas informovat o skutečnostech, které by mohly ovlivnit řádné plnění jejich povinností z této </w:t>
      </w:r>
      <w:r w:rsidRPr="004403BD">
        <w:rPr>
          <w:rFonts w:ascii="Arial" w:hAnsi="Arial" w:cs="Arial"/>
          <w:sz w:val="18"/>
          <w:szCs w:val="18"/>
        </w:rPr>
        <w:t>S</w:t>
      </w:r>
      <w:r w:rsidR="00D37596" w:rsidRPr="004403BD">
        <w:rPr>
          <w:rFonts w:ascii="Arial" w:hAnsi="Arial" w:cs="Arial"/>
          <w:sz w:val="18"/>
          <w:szCs w:val="18"/>
        </w:rPr>
        <w:t xml:space="preserve">mlouvy a ze </w:t>
      </w:r>
      <w:r w:rsidRPr="004403BD">
        <w:rPr>
          <w:rFonts w:ascii="Arial" w:hAnsi="Arial" w:cs="Arial"/>
          <w:sz w:val="18"/>
          <w:szCs w:val="18"/>
        </w:rPr>
        <w:t>S</w:t>
      </w:r>
      <w:r w:rsidR="00D37596" w:rsidRPr="004403BD">
        <w:rPr>
          <w:rFonts w:ascii="Arial" w:hAnsi="Arial" w:cs="Arial"/>
          <w:sz w:val="18"/>
          <w:szCs w:val="18"/>
        </w:rPr>
        <w:t xml:space="preserve">mlouvy o </w:t>
      </w:r>
      <w:r w:rsidRPr="004403BD">
        <w:rPr>
          <w:rFonts w:ascii="Arial" w:hAnsi="Arial" w:cs="Arial"/>
          <w:sz w:val="18"/>
          <w:szCs w:val="18"/>
        </w:rPr>
        <w:t xml:space="preserve">dílo na </w:t>
      </w:r>
      <w:r w:rsidR="00D37596" w:rsidRPr="004403BD">
        <w:rPr>
          <w:rFonts w:ascii="Arial" w:hAnsi="Arial" w:cs="Arial"/>
          <w:sz w:val="18"/>
          <w:szCs w:val="18"/>
        </w:rPr>
        <w:t xml:space="preserve">provedení </w:t>
      </w:r>
      <w:r w:rsidRPr="004403BD">
        <w:rPr>
          <w:rFonts w:ascii="Arial" w:hAnsi="Arial" w:cs="Arial"/>
          <w:sz w:val="18"/>
          <w:szCs w:val="18"/>
        </w:rPr>
        <w:t>V</w:t>
      </w:r>
      <w:r w:rsidR="00D37596" w:rsidRPr="004403BD">
        <w:rPr>
          <w:rFonts w:ascii="Arial" w:hAnsi="Arial" w:cs="Arial"/>
          <w:sz w:val="18"/>
          <w:szCs w:val="18"/>
        </w:rPr>
        <w:t>eřejné zakázky.</w:t>
      </w:r>
    </w:p>
    <w:p w:rsidR="00927392" w:rsidRPr="004403BD" w:rsidRDefault="00572EBA" w:rsidP="00B05134">
      <w:pPr>
        <w:pStyle w:val="Textbody"/>
        <w:numPr>
          <w:ilvl w:val="0"/>
          <w:numId w:val="23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</w:t>
      </w:r>
      <w:r w:rsidR="00D37596" w:rsidRPr="004403BD">
        <w:rPr>
          <w:rFonts w:ascii="Arial" w:hAnsi="Arial" w:cs="Arial"/>
          <w:sz w:val="18"/>
          <w:szCs w:val="18"/>
        </w:rPr>
        <w:t xml:space="preserve"> jsou povinn</w:t>
      </w:r>
      <w:r w:rsidR="00102ABA">
        <w:rPr>
          <w:rFonts w:ascii="Arial" w:hAnsi="Arial" w:cs="Arial"/>
          <w:sz w:val="18"/>
          <w:szCs w:val="18"/>
        </w:rPr>
        <w:t>y</w:t>
      </w:r>
      <w:r w:rsidR="00D37596" w:rsidRPr="004403BD">
        <w:rPr>
          <w:rFonts w:ascii="Arial" w:hAnsi="Arial" w:cs="Arial"/>
          <w:sz w:val="18"/>
          <w:szCs w:val="18"/>
        </w:rPr>
        <w:t xml:space="preserve"> vzájemně se včas informovat o skutečnostech rozhodných pro vznik nároku na faktur</w:t>
      </w:r>
      <w:r w:rsidR="00D37596" w:rsidRPr="004403BD">
        <w:rPr>
          <w:rFonts w:ascii="Arial" w:hAnsi="Arial" w:cs="Arial"/>
          <w:sz w:val="18"/>
          <w:szCs w:val="18"/>
        </w:rPr>
        <w:t>o</w:t>
      </w:r>
      <w:r w:rsidR="00D37596" w:rsidRPr="004403BD">
        <w:rPr>
          <w:rFonts w:ascii="Arial" w:hAnsi="Arial" w:cs="Arial"/>
          <w:sz w:val="18"/>
          <w:szCs w:val="18"/>
        </w:rPr>
        <w:t xml:space="preserve">vání </w:t>
      </w:r>
      <w:r w:rsidR="00102ABA">
        <w:rPr>
          <w:rFonts w:ascii="Arial" w:hAnsi="Arial" w:cs="Arial"/>
          <w:sz w:val="18"/>
          <w:szCs w:val="18"/>
        </w:rPr>
        <w:t xml:space="preserve">a zaplacení </w:t>
      </w:r>
      <w:r w:rsidR="00D37596" w:rsidRPr="004403BD">
        <w:rPr>
          <w:rFonts w:ascii="Arial" w:hAnsi="Arial" w:cs="Arial"/>
          <w:sz w:val="18"/>
          <w:szCs w:val="18"/>
        </w:rPr>
        <w:t xml:space="preserve">ceny či její části vůči </w:t>
      </w:r>
      <w:r w:rsidRPr="004403BD">
        <w:rPr>
          <w:rFonts w:ascii="Arial" w:hAnsi="Arial" w:cs="Arial"/>
          <w:sz w:val="18"/>
          <w:szCs w:val="18"/>
        </w:rPr>
        <w:t>Z</w:t>
      </w:r>
      <w:r w:rsidR="00D37596" w:rsidRPr="004403BD">
        <w:rPr>
          <w:rFonts w:ascii="Arial" w:hAnsi="Arial" w:cs="Arial"/>
          <w:sz w:val="18"/>
          <w:szCs w:val="18"/>
        </w:rPr>
        <w:t>adavateli (např. oznamovat si s dostatečným předstihem data předávacích řízení, předávat a podepisovat předávací protokoly, oznamovat si případná prodlení s plněním svých povinností apod.)</w:t>
      </w:r>
      <w:r w:rsidR="00102ABA">
        <w:rPr>
          <w:rFonts w:ascii="Arial" w:hAnsi="Arial" w:cs="Arial"/>
          <w:sz w:val="18"/>
          <w:szCs w:val="18"/>
        </w:rPr>
        <w:t>.</w:t>
      </w:r>
    </w:p>
    <w:p w:rsidR="00927392" w:rsidRPr="004403BD" w:rsidRDefault="00102ABA" w:rsidP="003E1483">
      <w:pPr>
        <w:pStyle w:val="Textbody"/>
        <w:numPr>
          <w:ilvl w:val="0"/>
          <w:numId w:val="23"/>
        </w:numPr>
        <w:spacing w:line="28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Společnost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="00D37596" w:rsidRPr="004403BD">
        <w:rPr>
          <w:rFonts w:ascii="Arial" w:hAnsi="Arial" w:cs="Arial"/>
          <w:sz w:val="18"/>
          <w:szCs w:val="18"/>
        </w:rPr>
        <w:t xml:space="preserve"> se zavazuje zajišťovat průběžnou a dostatečnou komunikaci se </w:t>
      </w:r>
      <w:r w:rsidR="00572EBA" w:rsidRPr="004403BD">
        <w:rPr>
          <w:rFonts w:ascii="Arial" w:hAnsi="Arial" w:cs="Arial"/>
          <w:sz w:val="18"/>
          <w:szCs w:val="18"/>
        </w:rPr>
        <w:t>Z</w:t>
      </w:r>
      <w:r w:rsidR="00D37596" w:rsidRPr="004403BD">
        <w:rPr>
          <w:rFonts w:ascii="Arial" w:hAnsi="Arial" w:cs="Arial"/>
          <w:sz w:val="18"/>
          <w:szCs w:val="18"/>
        </w:rPr>
        <w:t xml:space="preserve">adavatelem a komunikovat se </w:t>
      </w:r>
      <w:r w:rsidR="00572EBA" w:rsidRPr="004403BD">
        <w:rPr>
          <w:rFonts w:ascii="Arial" w:hAnsi="Arial" w:cs="Arial"/>
          <w:sz w:val="18"/>
          <w:szCs w:val="18"/>
        </w:rPr>
        <w:t>Z</w:t>
      </w:r>
      <w:r w:rsidR="00D37596" w:rsidRPr="004403BD">
        <w:rPr>
          <w:rFonts w:ascii="Arial" w:hAnsi="Arial" w:cs="Arial"/>
          <w:sz w:val="18"/>
          <w:szCs w:val="18"/>
        </w:rPr>
        <w:t xml:space="preserve">adavatelem tak, aby byly chráněny i oprávněné zájmy </w:t>
      </w:r>
      <w:r w:rsidR="00572EBA" w:rsidRPr="004403BD">
        <w:rPr>
          <w:rFonts w:ascii="Arial" w:hAnsi="Arial" w:cs="Arial"/>
          <w:sz w:val="18"/>
          <w:szCs w:val="18"/>
        </w:rPr>
        <w:t>obou Smluvních stran</w:t>
      </w:r>
      <w:r w:rsidR="00D37596" w:rsidRPr="004403BD">
        <w:rPr>
          <w:rFonts w:ascii="Arial" w:hAnsi="Arial" w:cs="Arial"/>
          <w:sz w:val="18"/>
          <w:szCs w:val="18"/>
        </w:rPr>
        <w:t>.</w:t>
      </w:r>
    </w:p>
    <w:p w:rsidR="00927392" w:rsidRPr="004403BD" w:rsidRDefault="00D37596" w:rsidP="00B05134">
      <w:pPr>
        <w:pStyle w:val="Textbody"/>
        <w:numPr>
          <w:ilvl w:val="0"/>
          <w:numId w:val="23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Při předávání částí plnění </w:t>
      </w:r>
      <w:r w:rsidR="00572EBA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 xml:space="preserve">eřejné zakázky </w:t>
      </w:r>
      <w:r w:rsidR="00572EBA" w:rsidRPr="004403BD">
        <w:rPr>
          <w:rFonts w:ascii="Arial" w:hAnsi="Arial" w:cs="Arial"/>
          <w:sz w:val="18"/>
          <w:szCs w:val="18"/>
        </w:rPr>
        <w:t>Z</w:t>
      </w:r>
      <w:r w:rsidRPr="004403BD">
        <w:rPr>
          <w:rFonts w:ascii="Arial" w:hAnsi="Arial" w:cs="Arial"/>
          <w:sz w:val="18"/>
          <w:szCs w:val="18"/>
        </w:rPr>
        <w:t xml:space="preserve">adavateli jsou </w:t>
      </w:r>
      <w:r w:rsidR="00102ABA">
        <w:rPr>
          <w:rFonts w:ascii="Arial" w:hAnsi="Arial" w:cs="Arial"/>
          <w:sz w:val="18"/>
          <w:szCs w:val="18"/>
        </w:rPr>
        <w:t>Smluvní strany povinny</w:t>
      </w:r>
      <w:r w:rsidR="00572EBA" w:rsidRPr="004403BD">
        <w:rPr>
          <w:rFonts w:ascii="Arial" w:hAnsi="Arial" w:cs="Arial"/>
          <w:sz w:val="18"/>
          <w:szCs w:val="18"/>
        </w:rPr>
        <w:t xml:space="preserve"> zajistit Z</w:t>
      </w:r>
      <w:r w:rsidRPr="004403BD">
        <w:rPr>
          <w:rFonts w:ascii="Arial" w:hAnsi="Arial" w:cs="Arial"/>
          <w:sz w:val="18"/>
          <w:szCs w:val="18"/>
        </w:rPr>
        <w:t xml:space="preserve">adavatelem podepsaný písemný předávací protokol ohledně té části plnění, kterou </w:t>
      </w:r>
      <w:r w:rsidR="00572EBA" w:rsidRPr="004403BD">
        <w:rPr>
          <w:rFonts w:ascii="Arial" w:hAnsi="Arial" w:cs="Arial"/>
          <w:sz w:val="18"/>
          <w:szCs w:val="18"/>
        </w:rPr>
        <w:t>ta která Smluvní strana</w:t>
      </w:r>
      <w:r w:rsidRPr="004403BD">
        <w:rPr>
          <w:rFonts w:ascii="Arial" w:hAnsi="Arial" w:cs="Arial"/>
          <w:sz w:val="18"/>
          <w:szCs w:val="18"/>
        </w:rPr>
        <w:t xml:space="preserve"> předává</w:t>
      </w:r>
      <w:r w:rsidR="00102ABA">
        <w:rPr>
          <w:rFonts w:ascii="Arial" w:hAnsi="Arial" w:cs="Arial"/>
          <w:sz w:val="18"/>
          <w:szCs w:val="18"/>
        </w:rPr>
        <w:t>,</w:t>
      </w:r>
      <w:r w:rsidRPr="004403BD">
        <w:rPr>
          <w:rFonts w:ascii="Arial" w:hAnsi="Arial" w:cs="Arial"/>
          <w:sz w:val="18"/>
          <w:szCs w:val="18"/>
        </w:rPr>
        <w:t xml:space="preserve"> a kopii poskytnout </w:t>
      </w:r>
      <w:r w:rsidR="00572EBA" w:rsidRPr="004403BD">
        <w:rPr>
          <w:rFonts w:ascii="Arial" w:hAnsi="Arial" w:cs="Arial"/>
          <w:sz w:val="18"/>
          <w:szCs w:val="18"/>
        </w:rPr>
        <w:t>dr</w:t>
      </w:r>
      <w:r w:rsidR="00572EBA" w:rsidRPr="004403BD">
        <w:rPr>
          <w:rFonts w:ascii="Arial" w:hAnsi="Arial" w:cs="Arial"/>
          <w:sz w:val="18"/>
          <w:szCs w:val="18"/>
        </w:rPr>
        <w:t>u</w:t>
      </w:r>
      <w:r w:rsidR="00572EBA" w:rsidRPr="004403BD">
        <w:rPr>
          <w:rFonts w:ascii="Arial" w:hAnsi="Arial" w:cs="Arial"/>
          <w:sz w:val="18"/>
          <w:szCs w:val="18"/>
        </w:rPr>
        <w:t>hé Smluvní straně</w:t>
      </w:r>
      <w:r w:rsidRPr="004403BD">
        <w:rPr>
          <w:rFonts w:ascii="Arial" w:hAnsi="Arial" w:cs="Arial"/>
          <w:sz w:val="18"/>
          <w:szCs w:val="18"/>
        </w:rPr>
        <w:t>.</w:t>
      </w:r>
    </w:p>
    <w:p w:rsidR="003A32D4" w:rsidRPr="004403BD" w:rsidRDefault="003A32D4" w:rsidP="003A32D4">
      <w:pPr>
        <w:pStyle w:val="02-1odstavec"/>
        <w:numPr>
          <w:ilvl w:val="0"/>
          <w:numId w:val="23"/>
        </w:numPr>
        <w:spacing w:line="280" w:lineRule="atLeast"/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</w:pPr>
      <w:r w:rsidRPr="004403BD"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  <w:t xml:space="preserve">Smluvní strany ponesou veškeré vlastní náklady, které jim vzniknou v souvislosti se sjednáním a uplatňováním této Smlouvy, jakož i v souvislosti se sjednáním a vyhotovením jakékoliv právní a jiné dokumentace v návaznosti na tuto Smlouvu. </w:t>
      </w:r>
    </w:p>
    <w:p w:rsidR="003A32D4" w:rsidRDefault="003A32D4" w:rsidP="003A32D4">
      <w:pPr>
        <w:pStyle w:val="02-1odstavec"/>
        <w:numPr>
          <w:ilvl w:val="0"/>
          <w:numId w:val="23"/>
        </w:numPr>
        <w:spacing w:line="280" w:lineRule="atLeast"/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</w:pPr>
      <w:r w:rsidRPr="004403BD">
        <w:rPr>
          <w:rFonts w:ascii="Arial" w:eastAsia="SimSun" w:hAnsi="Arial" w:cs="Arial"/>
          <w:bCs w:val="0"/>
          <w:noProof w:val="0"/>
          <w:kern w:val="3"/>
          <w:sz w:val="18"/>
          <w:szCs w:val="18"/>
          <w:lang w:eastAsia="zh-CN" w:bidi="hi-IN"/>
        </w:rPr>
        <w:t>Jestliže bude plnění společného účelu podle této Smlouvy podmíněno jakýmkoliv povolením státního orgánu nebo souhlasem s licenčním ujednáním, budou Smluvní strany postupovat v souladu s takovými požadavky. O uvedených skutečnostech jsou strany povinny poskytovat si vzájemně informace, a to bez zbytečného odkladu, jakmile se o nich dozví.</w:t>
      </w:r>
    </w:p>
    <w:p w:rsidR="00927392" w:rsidRPr="004403BD" w:rsidRDefault="00D37596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 xml:space="preserve">Rozsah plnění </w:t>
      </w:r>
      <w:r w:rsidR="008D7345" w:rsidRPr="004403BD">
        <w:rPr>
          <w:rFonts w:ascii="Arial" w:hAnsi="Arial" w:cs="Arial"/>
          <w:sz w:val="20"/>
          <w:szCs w:val="20"/>
        </w:rPr>
        <w:t>společníků</w:t>
      </w:r>
    </w:p>
    <w:p w:rsidR="006741D7" w:rsidRPr="004403BD" w:rsidRDefault="006741D7" w:rsidP="003E1483">
      <w:pPr>
        <w:pStyle w:val="Textbody"/>
        <w:numPr>
          <w:ilvl w:val="0"/>
          <w:numId w:val="17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Každá Smluvní strana je povinna prokázat splnění </w:t>
      </w:r>
      <w:r w:rsidR="00D11891">
        <w:rPr>
          <w:rFonts w:ascii="Arial" w:hAnsi="Arial" w:cs="Arial"/>
          <w:sz w:val="18"/>
          <w:szCs w:val="18"/>
        </w:rPr>
        <w:t>způsobilosti a kvalifikace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D11891">
        <w:rPr>
          <w:rFonts w:ascii="Arial" w:hAnsi="Arial" w:cs="Arial"/>
          <w:sz w:val="18"/>
          <w:szCs w:val="18"/>
        </w:rPr>
        <w:t xml:space="preserve">vyplývajících z příslušných právních předpisů nebo </w:t>
      </w:r>
      <w:r w:rsidRPr="004403BD">
        <w:rPr>
          <w:rFonts w:ascii="Arial" w:hAnsi="Arial" w:cs="Arial"/>
          <w:sz w:val="18"/>
          <w:szCs w:val="18"/>
        </w:rPr>
        <w:t>stanovených Zadavatelem v zadávací dokumentaci na Veřejnou zakázku. Společnost</w:t>
      </w:r>
      <w:r w:rsidR="003E1483">
        <w:rPr>
          <w:rFonts w:ascii="Arial" w:hAnsi="Arial" w:cs="Arial"/>
          <w:sz w:val="18"/>
          <w:szCs w:val="18"/>
        </w:rPr>
        <w:t>i AF a CDV</w:t>
      </w:r>
      <w:r w:rsidR="00265D06">
        <w:rPr>
          <w:rFonts w:ascii="Arial" w:hAnsi="Arial" w:cs="Arial"/>
          <w:sz w:val="18"/>
          <w:szCs w:val="18"/>
        </w:rPr>
        <w:t xml:space="preserve"> </w:t>
      </w:r>
      <w:r w:rsidR="003E1483">
        <w:rPr>
          <w:rFonts w:ascii="Arial" w:hAnsi="Arial" w:cs="Arial"/>
          <w:sz w:val="18"/>
          <w:szCs w:val="18"/>
        </w:rPr>
        <w:t>jsou</w:t>
      </w:r>
      <w:r w:rsidRPr="004403BD">
        <w:rPr>
          <w:rFonts w:ascii="Arial" w:hAnsi="Arial" w:cs="Arial"/>
          <w:sz w:val="18"/>
          <w:szCs w:val="18"/>
        </w:rPr>
        <w:t xml:space="preserve"> přitom povinn</w:t>
      </w:r>
      <w:r w:rsidR="003E1483">
        <w:rPr>
          <w:rFonts w:ascii="Arial" w:hAnsi="Arial" w:cs="Arial"/>
          <w:sz w:val="18"/>
          <w:szCs w:val="18"/>
        </w:rPr>
        <w:t>i</w:t>
      </w:r>
      <w:r w:rsidRPr="004403BD">
        <w:rPr>
          <w:rFonts w:ascii="Arial" w:hAnsi="Arial" w:cs="Arial"/>
          <w:sz w:val="18"/>
          <w:szCs w:val="18"/>
        </w:rPr>
        <w:t xml:space="preserve"> poskytnout doklady nezbytné k podání nabídky společnosti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Pr="004403BD">
        <w:rPr>
          <w:rFonts w:ascii="Arial" w:hAnsi="Arial" w:cs="Arial"/>
          <w:sz w:val="18"/>
          <w:szCs w:val="18"/>
        </w:rPr>
        <w:t xml:space="preserve"> alespoň </w:t>
      </w:r>
      <w:r w:rsidR="003E1483">
        <w:rPr>
          <w:rFonts w:ascii="Arial" w:hAnsi="Arial" w:cs="Arial"/>
          <w:sz w:val="18"/>
          <w:szCs w:val="18"/>
        </w:rPr>
        <w:t>2</w:t>
      </w:r>
      <w:r w:rsidRPr="004403BD">
        <w:rPr>
          <w:rFonts w:ascii="Arial" w:hAnsi="Arial" w:cs="Arial"/>
          <w:sz w:val="18"/>
          <w:szCs w:val="18"/>
        </w:rPr>
        <w:t xml:space="preserve"> pracovní dn</w:t>
      </w:r>
      <w:r w:rsidR="003E1483">
        <w:rPr>
          <w:rFonts w:ascii="Arial" w:hAnsi="Arial" w:cs="Arial"/>
          <w:sz w:val="18"/>
          <w:szCs w:val="18"/>
        </w:rPr>
        <w:t>y</w:t>
      </w:r>
      <w:r w:rsidRPr="004403BD">
        <w:rPr>
          <w:rFonts w:ascii="Arial" w:hAnsi="Arial" w:cs="Arial"/>
          <w:sz w:val="18"/>
          <w:szCs w:val="18"/>
        </w:rPr>
        <w:t xml:space="preserve"> před skončením lhůty pro podání nabídek tak, aby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Pr="004403BD">
        <w:rPr>
          <w:rFonts w:ascii="Arial" w:hAnsi="Arial" w:cs="Arial"/>
          <w:sz w:val="18"/>
          <w:szCs w:val="18"/>
        </w:rPr>
        <w:t xml:space="preserve"> mohla včas zkompletovat společnou nabídku a včas ji podat Zadavateli.</w:t>
      </w:r>
    </w:p>
    <w:p w:rsidR="00FE2109" w:rsidRPr="004403BD" w:rsidRDefault="00FE2109" w:rsidP="00B05134">
      <w:pPr>
        <w:pStyle w:val="Textbody"/>
        <w:numPr>
          <w:ilvl w:val="0"/>
          <w:numId w:val="17"/>
        </w:numPr>
        <w:spacing w:line="280" w:lineRule="atLeast"/>
        <w:ind w:left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Za účelem splnění společného účelu Společnosti se Smluvní strany zavazují </w:t>
      </w:r>
      <w:r w:rsidR="00D11891">
        <w:rPr>
          <w:rFonts w:ascii="Arial" w:hAnsi="Arial" w:cs="Arial"/>
          <w:sz w:val="18"/>
          <w:szCs w:val="18"/>
        </w:rPr>
        <w:t xml:space="preserve">v případě, že bude uzavřena Smlouva o dílo na provedení Veřejné zakázky, </w:t>
      </w:r>
      <w:r w:rsidRPr="004403BD">
        <w:rPr>
          <w:rFonts w:ascii="Arial" w:hAnsi="Arial" w:cs="Arial"/>
          <w:sz w:val="18"/>
          <w:szCs w:val="18"/>
        </w:rPr>
        <w:t xml:space="preserve">vykonávat zejména následující činnosti při </w:t>
      </w:r>
      <w:r w:rsidR="00D11891">
        <w:rPr>
          <w:rFonts w:ascii="Arial" w:hAnsi="Arial" w:cs="Arial"/>
          <w:sz w:val="18"/>
          <w:szCs w:val="18"/>
        </w:rPr>
        <w:t>plnění Smlouvy o dílo na proved</w:t>
      </w:r>
      <w:r w:rsidR="00D11891">
        <w:rPr>
          <w:rFonts w:ascii="Arial" w:hAnsi="Arial" w:cs="Arial"/>
          <w:sz w:val="18"/>
          <w:szCs w:val="18"/>
        </w:rPr>
        <w:t>e</w:t>
      </w:r>
      <w:r w:rsidR="00D11891">
        <w:rPr>
          <w:rFonts w:ascii="Arial" w:hAnsi="Arial" w:cs="Arial"/>
          <w:sz w:val="18"/>
          <w:szCs w:val="18"/>
        </w:rPr>
        <w:t>ní</w:t>
      </w:r>
      <w:r w:rsidRPr="004403BD">
        <w:rPr>
          <w:rFonts w:ascii="Arial" w:hAnsi="Arial" w:cs="Arial"/>
          <w:sz w:val="18"/>
          <w:szCs w:val="18"/>
        </w:rPr>
        <w:t xml:space="preserve"> Veřejné zakázky:</w:t>
      </w:r>
    </w:p>
    <w:p w:rsidR="003E1483" w:rsidRDefault="003E1483" w:rsidP="00FE2109">
      <w:pPr>
        <w:pStyle w:val="Textbody"/>
        <w:spacing w:line="280" w:lineRule="atLeast"/>
        <w:ind w:left="426"/>
        <w:rPr>
          <w:rFonts w:ascii="Arial" w:hAnsi="Arial" w:cs="Arial"/>
          <w:b/>
          <w:sz w:val="18"/>
          <w:szCs w:val="18"/>
        </w:rPr>
      </w:pPr>
      <w:r w:rsidRPr="003E1483">
        <w:rPr>
          <w:rFonts w:ascii="Arial" w:hAnsi="Arial" w:cs="Arial"/>
          <w:b/>
          <w:sz w:val="18"/>
          <w:szCs w:val="18"/>
        </w:rPr>
        <w:lastRenderedPageBreak/>
        <w:t>E-expert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  <w:r w:rsidRPr="003E1483">
        <w:rPr>
          <w:rFonts w:ascii="Arial" w:hAnsi="Arial" w:cs="Arial"/>
          <w:bCs/>
          <w:sz w:val="18"/>
          <w:szCs w:val="18"/>
        </w:rPr>
        <w:t>konzul</w:t>
      </w:r>
      <w:r>
        <w:rPr>
          <w:rFonts w:ascii="Arial" w:hAnsi="Arial" w:cs="Arial"/>
          <w:bCs/>
          <w:sz w:val="18"/>
          <w:szCs w:val="18"/>
        </w:rPr>
        <w:t>t</w:t>
      </w:r>
      <w:r w:rsidRPr="003E1483">
        <w:rPr>
          <w:rFonts w:ascii="Arial" w:hAnsi="Arial" w:cs="Arial"/>
          <w:bCs/>
          <w:sz w:val="18"/>
          <w:szCs w:val="18"/>
        </w:rPr>
        <w:t>ační a expertní činnost v oblasti životního prostředí</w:t>
      </w:r>
    </w:p>
    <w:p w:rsidR="00FE2109" w:rsidRPr="00F317C0" w:rsidRDefault="00FE2109" w:rsidP="00FE2109">
      <w:pPr>
        <w:pStyle w:val="Textbody"/>
        <w:spacing w:line="280" w:lineRule="atLeast"/>
        <w:ind w:left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b/>
          <w:sz w:val="18"/>
          <w:szCs w:val="18"/>
        </w:rPr>
        <w:t>AF</w:t>
      </w:r>
      <w:r w:rsidRPr="004403BD">
        <w:rPr>
          <w:rFonts w:ascii="Arial" w:hAnsi="Arial" w:cs="Arial"/>
          <w:sz w:val="18"/>
          <w:szCs w:val="18"/>
        </w:rPr>
        <w:t xml:space="preserve">: </w:t>
      </w:r>
      <w:r w:rsidRPr="004403BD">
        <w:rPr>
          <w:rFonts w:ascii="Arial" w:hAnsi="Arial" w:cs="Arial"/>
          <w:sz w:val="18"/>
          <w:szCs w:val="18"/>
        </w:rPr>
        <w:tab/>
      </w:r>
      <w:r w:rsidR="003E1483" w:rsidRPr="003E1483">
        <w:rPr>
          <w:rFonts w:ascii="Arial" w:hAnsi="Arial" w:cs="Arial"/>
          <w:bCs/>
          <w:sz w:val="18"/>
          <w:szCs w:val="18"/>
        </w:rPr>
        <w:t>konzul</w:t>
      </w:r>
      <w:r w:rsidR="003E1483">
        <w:rPr>
          <w:rFonts w:ascii="Arial" w:hAnsi="Arial" w:cs="Arial"/>
          <w:bCs/>
          <w:sz w:val="18"/>
          <w:szCs w:val="18"/>
        </w:rPr>
        <w:t>t</w:t>
      </w:r>
      <w:r w:rsidR="003E1483" w:rsidRPr="003E1483">
        <w:rPr>
          <w:rFonts w:ascii="Arial" w:hAnsi="Arial" w:cs="Arial"/>
          <w:bCs/>
          <w:sz w:val="18"/>
          <w:szCs w:val="18"/>
        </w:rPr>
        <w:t xml:space="preserve">ační a expertní činnost v oblasti </w:t>
      </w:r>
      <w:r w:rsidR="003E1483">
        <w:rPr>
          <w:rFonts w:ascii="Arial" w:hAnsi="Arial" w:cs="Arial"/>
          <w:sz w:val="18"/>
          <w:szCs w:val="18"/>
        </w:rPr>
        <w:t>dopravního plánování a modelování</w:t>
      </w:r>
      <w:r w:rsidRPr="00F317C0">
        <w:rPr>
          <w:rFonts w:ascii="Arial" w:hAnsi="Arial" w:cs="Arial"/>
          <w:sz w:val="18"/>
          <w:szCs w:val="18"/>
        </w:rPr>
        <w:t>;</w:t>
      </w:r>
    </w:p>
    <w:p w:rsidR="00FE2109" w:rsidRPr="00F317C0" w:rsidRDefault="003E1483" w:rsidP="00FE2109">
      <w:pPr>
        <w:pStyle w:val="Textbody"/>
        <w:spacing w:line="280" w:lineRule="atLeast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CDV</w:t>
      </w:r>
      <w:r w:rsidR="00265D06" w:rsidRPr="00F317C0">
        <w:rPr>
          <w:rFonts w:ascii="Arial" w:hAnsi="Arial" w:cs="Arial"/>
          <w:sz w:val="18"/>
          <w:szCs w:val="18"/>
        </w:rPr>
        <w:t>:</w:t>
      </w:r>
      <w:r w:rsidR="00265D06" w:rsidRPr="00F317C0">
        <w:rPr>
          <w:rFonts w:ascii="Arial" w:hAnsi="Arial" w:cs="Arial"/>
          <w:sz w:val="18"/>
          <w:szCs w:val="18"/>
        </w:rPr>
        <w:tab/>
      </w:r>
      <w:r w:rsidRPr="003E1483">
        <w:rPr>
          <w:rFonts w:ascii="Arial" w:hAnsi="Arial" w:cs="Arial"/>
          <w:bCs/>
          <w:sz w:val="18"/>
          <w:szCs w:val="18"/>
        </w:rPr>
        <w:t>konzul</w:t>
      </w:r>
      <w:r>
        <w:rPr>
          <w:rFonts w:ascii="Arial" w:hAnsi="Arial" w:cs="Arial"/>
          <w:bCs/>
          <w:sz w:val="18"/>
          <w:szCs w:val="18"/>
        </w:rPr>
        <w:t>t</w:t>
      </w:r>
      <w:r w:rsidRPr="003E1483">
        <w:rPr>
          <w:rFonts w:ascii="Arial" w:hAnsi="Arial" w:cs="Arial"/>
          <w:bCs/>
          <w:sz w:val="18"/>
          <w:szCs w:val="18"/>
        </w:rPr>
        <w:t xml:space="preserve">ační a expertní činnost v oblasti </w:t>
      </w:r>
      <w:r>
        <w:rPr>
          <w:rFonts w:ascii="Arial" w:hAnsi="Arial" w:cs="Arial"/>
          <w:sz w:val="18"/>
          <w:szCs w:val="18"/>
        </w:rPr>
        <w:t>dopravního plánování</w:t>
      </w:r>
      <w:r w:rsidR="00265D06" w:rsidRPr="00F317C0">
        <w:rPr>
          <w:rFonts w:ascii="Arial" w:hAnsi="Arial" w:cs="Arial"/>
          <w:sz w:val="18"/>
          <w:szCs w:val="18"/>
        </w:rPr>
        <w:t>;</w:t>
      </w:r>
    </w:p>
    <w:p w:rsidR="001F60FF" w:rsidRPr="001F60FF" w:rsidRDefault="001F60FF" w:rsidP="001F60FF">
      <w:pPr>
        <w:pStyle w:val="Textbody"/>
        <w:numPr>
          <w:ilvl w:val="0"/>
          <w:numId w:val="17"/>
        </w:numPr>
        <w:spacing w:line="280" w:lineRule="atLeast"/>
        <w:ind w:left="426" w:hanging="426"/>
        <w:rPr>
          <w:rFonts w:ascii="Arial" w:hAnsi="Arial" w:cs="Arial"/>
          <w:sz w:val="16"/>
          <w:szCs w:val="18"/>
        </w:rPr>
      </w:pPr>
      <w:r w:rsidRPr="001F60FF">
        <w:rPr>
          <w:rFonts w:ascii="Helv" w:hAnsi="Helv" w:cs="Helv"/>
          <w:color w:val="000000"/>
          <w:kern w:val="0"/>
          <w:sz w:val="18"/>
          <w:szCs w:val="20"/>
          <w:lang w:bidi="ar-SA"/>
        </w:rPr>
        <w:t xml:space="preserve">Podíl každého ze společníků na plnění veřejné zakázky, jakož i odměna každého ze společníků za jeho část plnění, </w:t>
      </w:r>
      <w:r w:rsidR="004C48DF">
        <w:rPr>
          <w:rFonts w:ascii="Helv" w:hAnsi="Helv" w:cs="Helv"/>
          <w:color w:val="000000"/>
          <w:kern w:val="0"/>
          <w:sz w:val="18"/>
          <w:szCs w:val="20"/>
          <w:lang w:bidi="ar-SA"/>
        </w:rPr>
        <w:t>odpovídá ceně plnění v Kč každého jednotlivého účastníka smlouvy</w:t>
      </w:r>
      <w:r w:rsidRPr="001F60FF">
        <w:rPr>
          <w:rFonts w:ascii="Helv" w:hAnsi="Helv" w:cs="Helv"/>
          <w:color w:val="000000"/>
          <w:kern w:val="0"/>
          <w:sz w:val="18"/>
          <w:szCs w:val="20"/>
          <w:lang w:bidi="ar-SA"/>
        </w:rPr>
        <w:t>.</w:t>
      </w:r>
      <w:r w:rsidR="00AE3F30">
        <w:rPr>
          <w:rFonts w:ascii="Helv" w:hAnsi="Helv" w:cs="Helv"/>
          <w:color w:val="000000"/>
          <w:kern w:val="0"/>
          <w:sz w:val="18"/>
          <w:szCs w:val="20"/>
          <w:lang w:bidi="ar-SA"/>
        </w:rPr>
        <w:t xml:space="preserve"> Cena plnění jednotlivých účastníků smlouvy je uvedena v cenové nabídce.</w:t>
      </w:r>
      <w:r w:rsidRPr="001F60FF">
        <w:rPr>
          <w:rFonts w:ascii="Helv" w:hAnsi="Helv" w:cs="Helv"/>
          <w:color w:val="000000"/>
          <w:kern w:val="0"/>
          <w:sz w:val="18"/>
          <w:szCs w:val="20"/>
          <w:lang w:bidi="ar-SA"/>
        </w:rPr>
        <w:t xml:space="preserve"> V podílu jsou zahrnuty veškeré náklady či poplatky a další výdaje, které společníkům v průběhu plnění předmětu veřejné zakázky vzniknou nebo mohou vzniknout, včetně cestovních nákladů a nákladů na ztracený čas při cestě do místa plnění, a přiměřený zisk.</w:t>
      </w:r>
    </w:p>
    <w:p w:rsidR="003A32D4" w:rsidRPr="001F60FF" w:rsidRDefault="001F60FF" w:rsidP="003A32D4">
      <w:pPr>
        <w:pStyle w:val="Textbody"/>
        <w:numPr>
          <w:ilvl w:val="0"/>
          <w:numId w:val="17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1F60FF">
        <w:rPr>
          <w:rFonts w:ascii="Arial" w:hAnsi="Arial" w:cs="Arial"/>
          <w:sz w:val="18"/>
          <w:szCs w:val="18"/>
        </w:rPr>
        <w:t>Neobsazeno</w:t>
      </w:r>
    </w:p>
    <w:p w:rsidR="001B1955" w:rsidRPr="004403BD" w:rsidRDefault="001B1955" w:rsidP="001B1955">
      <w:pPr>
        <w:pStyle w:val="Textbody"/>
        <w:numPr>
          <w:ilvl w:val="0"/>
          <w:numId w:val="17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 se zavazují k vykonání potřebné činnosti pro Společnost.</w:t>
      </w:r>
    </w:p>
    <w:p w:rsidR="006741D7" w:rsidRPr="001B1955" w:rsidRDefault="006741D7" w:rsidP="006741D7">
      <w:pPr>
        <w:pStyle w:val="Textbody"/>
        <w:numPr>
          <w:ilvl w:val="0"/>
          <w:numId w:val="17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1B1955">
        <w:rPr>
          <w:rFonts w:ascii="Arial" w:hAnsi="Arial" w:cs="Arial"/>
          <w:sz w:val="18"/>
          <w:szCs w:val="18"/>
        </w:rPr>
        <w:t>Žádná ze Smluvních stran není povinna ke vlož</w:t>
      </w:r>
      <w:r w:rsidR="00D11891" w:rsidRPr="001B1955">
        <w:rPr>
          <w:rFonts w:ascii="Arial" w:hAnsi="Arial" w:cs="Arial"/>
          <w:sz w:val="18"/>
          <w:szCs w:val="18"/>
        </w:rPr>
        <w:t>e</w:t>
      </w:r>
      <w:r w:rsidRPr="001B1955">
        <w:rPr>
          <w:rFonts w:ascii="Arial" w:hAnsi="Arial" w:cs="Arial"/>
          <w:sz w:val="18"/>
          <w:szCs w:val="18"/>
        </w:rPr>
        <w:t>ní věci</w:t>
      </w:r>
      <w:r w:rsidR="001B1955" w:rsidRPr="001B1955">
        <w:rPr>
          <w:rFonts w:ascii="Arial" w:hAnsi="Arial" w:cs="Arial"/>
          <w:sz w:val="18"/>
          <w:szCs w:val="18"/>
        </w:rPr>
        <w:t>,</w:t>
      </w:r>
      <w:r w:rsidRPr="001B1955">
        <w:rPr>
          <w:rFonts w:ascii="Arial" w:hAnsi="Arial" w:cs="Arial"/>
          <w:sz w:val="18"/>
          <w:szCs w:val="18"/>
        </w:rPr>
        <w:t xml:space="preserve"> jmění</w:t>
      </w:r>
      <w:r w:rsidR="001B1955" w:rsidRPr="001B1955">
        <w:rPr>
          <w:rFonts w:ascii="Arial" w:hAnsi="Arial" w:cs="Arial"/>
          <w:sz w:val="18"/>
          <w:szCs w:val="18"/>
        </w:rPr>
        <w:t xml:space="preserve"> ani k </w:t>
      </w:r>
      <w:r w:rsidR="001B1955">
        <w:rPr>
          <w:rFonts w:ascii="Arial" w:hAnsi="Arial" w:cs="Arial"/>
          <w:sz w:val="18"/>
          <w:szCs w:val="18"/>
        </w:rPr>
        <w:t>j</w:t>
      </w:r>
      <w:r w:rsidRPr="001B1955">
        <w:rPr>
          <w:rFonts w:ascii="Arial" w:hAnsi="Arial" w:cs="Arial"/>
          <w:sz w:val="18"/>
          <w:szCs w:val="18"/>
        </w:rPr>
        <w:t>inému příspěvku k činnosti Společnosti.</w:t>
      </w:r>
    </w:p>
    <w:p w:rsidR="006741D7" w:rsidRPr="004403BD" w:rsidRDefault="006741D7" w:rsidP="006741D7">
      <w:pPr>
        <w:pStyle w:val="Textbody"/>
        <w:numPr>
          <w:ilvl w:val="0"/>
          <w:numId w:val="17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Při výkonu činnosti Společnost bude každá Smluvní strana užívat, resp. požívat věci</w:t>
      </w:r>
      <w:r w:rsidR="001B1955">
        <w:rPr>
          <w:rFonts w:ascii="Arial" w:hAnsi="Arial" w:cs="Arial"/>
          <w:sz w:val="18"/>
          <w:szCs w:val="18"/>
        </w:rPr>
        <w:t>, které vlastní nebo si za tím účelem jinak obstará; u</w:t>
      </w:r>
      <w:r w:rsidRPr="004403BD">
        <w:rPr>
          <w:rFonts w:ascii="Arial" w:hAnsi="Arial" w:cs="Arial"/>
          <w:sz w:val="18"/>
          <w:szCs w:val="18"/>
        </w:rPr>
        <w:t>žívání, resp. požívání věci nezakládá žádné Smluvní straně právo na úhradu nákladů sp</w:t>
      </w:r>
      <w:r w:rsidRPr="004403BD">
        <w:rPr>
          <w:rFonts w:ascii="Arial" w:hAnsi="Arial" w:cs="Arial"/>
          <w:sz w:val="18"/>
          <w:szCs w:val="18"/>
        </w:rPr>
        <w:t>o</w:t>
      </w:r>
      <w:r w:rsidRPr="004403BD">
        <w:rPr>
          <w:rFonts w:ascii="Arial" w:hAnsi="Arial" w:cs="Arial"/>
          <w:sz w:val="18"/>
          <w:szCs w:val="18"/>
        </w:rPr>
        <w:t>jených s užíváním, resp. požíváním věci.</w:t>
      </w:r>
    </w:p>
    <w:p w:rsidR="006741D7" w:rsidRPr="004403BD" w:rsidRDefault="009161DB" w:rsidP="006741D7">
      <w:pPr>
        <w:pStyle w:val="Textbody"/>
        <w:numPr>
          <w:ilvl w:val="0"/>
          <w:numId w:val="17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Rozhodování o záležitostech Společnosti se přijímají jednomyslně</w:t>
      </w:r>
      <w:r w:rsidR="001B1955">
        <w:rPr>
          <w:rFonts w:ascii="Arial" w:hAnsi="Arial" w:cs="Arial"/>
          <w:sz w:val="18"/>
          <w:szCs w:val="18"/>
        </w:rPr>
        <w:t>; to</w:t>
      </w:r>
      <w:r w:rsidRPr="004403BD">
        <w:rPr>
          <w:rFonts w:ascii="Arial" w:hAnsi="Arial" w:cs="Arial"/>
          <w:sz w:val="18"/>
          <w:szCs w:val="18"/>
        </w:rPr>
        <w:t xml:space="preserve"> však neplatí </w:t>
      </w:r>
      <w:r w:rsidR="001B1955">
        <w:rPr>
          <w:rFonts w:ascii="Arial" w:hAnsi="Arial" w:cs="Arial"/>
          <w:sz w:val="18"/>
          <w:szCs w:val="18"/>
        </w:rPr>
        <w:t>pro</w:t>
      </w:r>
      <w:r w:rsidRPr="004403BD">
        <w:rPr>
          <w:rFonts w:ascii="Arial" w:hAnsi="Arial" w:cs="Arial"/>
          <w:sz w:val="18"/>
          <w:szCs w:val="18"/>
        </w:rPr>
        <w:t xml:space="preserve"> rozhodování v rámci výkonu činnosti, ke které se </w:t>
      </w:r>
      <w:r w:rsidR="001B1955">
        <w:rPr>
          <w:rFonts w:ascii="Arial" w:hAnsi="Arial" w:cs="Arial"/>
          <w:sz w:val="18"/>
          <w:szCs w:val="18"/>
        </w:rPr>
        <w:t xml:space="preserve">Smluvní strana </w:t>
      </w:r>
      <w:r w:rsidRPr="004403BD">
        <w:rPr>
          <w:rFonts w:ascii="Arial" w:hAnsi="Arial" w:cs="Arial"/>
          <w:sz w:val="18"/>
          <w:szCs w:val="18"/>
        </w:rPr>
        <w:t xml:space="preserve">zavázala za účelem splnění společného účelu Společnosti. </w:t>
      </w:r>
    </w:p>
    <w:p w:rsidR="00927392" w:rsidRPr="004403BD" w:rsidRDefault="00D37596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>Platební podmínky a fakturace</w:t>
      </w:r>
    </w:p>
    <w:p w:rsidR="00927392" w:rsidRPr="004403BD" w:rsidRDefault="00D37596" w:rsidP="003E1483">
      <w:pPr>
        <w:pStyle w:val="Textbody"/>
        <w:numPr>
          <w:ilvl w:val="0"/>
          <w:numId w:val="18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Cenu za dodání předmětu </w:t>
      </w:r>
      <w:r w:rsidR="00572EBA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>eřejné zakázky</w:t>
      </w:r>
      <w:r w:rsidR="00572EBA" w:rsidRPr="004403BD">
        <w:rPr>
          <w:rFonts w:ascii="Arial" w:hAnsi="Arial" w:cs="Arial"/>
          <w:sz w:val="18"/>
          <w:szCs w:val="18"/>
        </w:rPr>
        <w:t xml:space="preserve"> (cenu díla)</w:t>
      </w:r>
      <w:r w:rsidRPr="004403BD">
        <w:rPr>
          <w:rFonts w:ascii="Arial" w:hAnsi="Arial" w:cs="Arial"/>
          <w:sz w:val="18"/>
          <w:szCs w:val="18"/>
        </w:rPr>
        <w:t xml:space="preserve"> bude vůči </w:t>
      </w:r>
      <w:r w:rsidR="00572EBA" w:rsidRPr="004403BD">
        <w:rPr>
          <w:rFonts w:ascii="Arial" w:hAnsi="Arial" w:cs="Arial"/>
          <w:sz w:val="18"/>
          <w:szCs w:val="18"/>
        </w:rPr>
        <w:t>Z</w:t>
      </w:r>
      <w:r w:rsidRPr="004403BD">
        <w:rPr>
          <w:rFonts w:ascii="Arial" w:hAnsi="Arial" w:cs="Arial"/>
          <w:sz w:val="18"/>
          <w:szCs w:val="18"/>
        </w:rPr>
        <w:t>adavateli fakturovat</w:t>
      </w:r>
      <w:r w:rsidR="003A32D4" w:rsidRPr="004403BD">
        <w:rPr>
          <w:rFonts w:ascii="Arial" w:hAnsi="Arial" w:cs="Arial"/>
          <w:sz w:val="18"/>
          <w:szCs w:val="18"/>
        </w:rPr>
        <w:t xml:space="preserve"> společnost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Pr="004403BD">
        <w:rPr>
          <w:rFonts w:ascii="Arial" w:hAnsi="Arial" w:cs="Arial"/>
          <w:sz w:val="18"/>
          <w:szCs w:val="18"/>
        </w:rPr>
        <w:t>, kter</w:t>
      </w:r>
      <w:r w:rsidR="001B1955">
        <w:rPr>
          <w:rFonts w:ascii="Arial" w:hAnsi="Arial" w:cs="Arial"/>
          <w:sz w:val="18"/>
          <w:szCs w:val="18"/>
        </w:rPr>
        <w:t>á je povinna</w:t>
      </w:r>
      <w:r w:rsidRPr="004403BD">
        <w:rPr>
          <w:rFonts w:ascii="Arial" w:hAnsi="Arial" w:cs="Arial"/>
          <w:sz w:val="18"/>
          <w:szCs w:val="18"/>
        </w:rPr>
        <w:t xml:space="preserve"> dodržova</w:t>
      </w:r>
      <w:r w:rsidR="00572EBA" w:rsidRPr="004403BD">
        <w:rPr>
          <w:rFonts w:ascii="Arial" w:hAnsi="Arial" w:cs="Arial"/>
          <w:sz w:val="18"/>
          <w:szCs w:val="18"/>
        </w:rPr>
        <w:t>t pravidla fakturace stanovená S</w:t>
      </w:r>
      <w:r w:rsidRPr="004403BD">
        <w:rPr>
          <w:rFonts w:ascii="Arial" w:hAnsi="Arial" w:cs="Arial"/>
          <w:sz w:val="18"/>
          <w:szCs w:val="18"/>
        </w:rPr>
        <w:t xml:space="preserve">mlouvou o </w:t>
      </w:r>
      <w:r w:rsidR="00572EBA" w:rsidRPr="004403BD">
        <w:rPr>
          <w:rFonts w:ascii="Arial" w:hAnsi="Arial" w:cs="Arial"/>
          <w:sz w:val="18"/>
          <w:szCs w:val="18"/>
        </w:rPr>
        <w:t xml:space="preserve">dílo na </w:t>
      </w:r>
      <w:r w:rsidRPr="004403BD">
        <w:rPr>
          <w:rFonts w:ascii="Arial" w:hAnsi="Arial" w:cs="Arial"/>
          <w:sz w:val="18"/>
          <w:szCs w:val="18"/>
        </w:rPr>
        <w:t xml:space="preserve">provedení </w:t>
      </w:r>
      <w:r w:rsidR="00572EBA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 xml:space="preserve">eřejné zakázky tak, aby mohlo dojít ze strany </w:t>
      </w:r>
      <w:r w:rsidR="00572EBA" w:rsidRPr="004403BD">
        <w:rPr>
          <w:rFonts w:ascii="Arial" w:hAnsi="Arial" w:cs="Arial"/>
          <w:sz w:val="18"/>
          <w:szCs w:val="18"/>
        </w:rPr>
        <w:t>Z</w:t>
      </w:r>
      <w:r w:rsidRPr="004403BD">
        <w:rPr>
          <w:rFonts w:ascii="Arial" w:hAnsi="Arial" w:cs="Arial"/>
          <w:sz w:val="18"/>
          <w:szCs w:val="18"/>
        </w:rPr>
        <w:t xml:space="preserve">adavatele k řádnému a včasnému zaplacení. Příslušné části ceny </w:t>
      </w:r>
      <w:r w:rsidR="00572EBA" w:rsidRPr="004403BD">
        <w:rPr>
          <w:rFonts w:ascii="Arial" w:hAnsi="Arial" w:cs="Arial"/>
          <w:sz w:val="18"/>
          <w:szCs w:val="18"/>
        </w:rPr>
        <w:t xml:space="preserve">díla </w:t>
      </w:r>
      <w:r w:rsidRPr="004403BD">
        <w:rPr>
          <w:rFonts w:ascii="Arial" w:hAnsi="Arial" w:cs="Arial"/>
          <w:sz w:val="18"/>
          <w:szCs w:val="18"/>
        </w:rPr>
        <w:t xml:space="preserve">pak bude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="00572EBA" w:rsidRPr="004403BD">
        <w:rPr>
          <w:rFonts w:ascii="Arial" w:hAnsi="Arial" w:cs="Arial"/>
          <w:sz w:val="18"/>
          <w:szCs w:val="18"/>
        </w:rPr>
        <w:t xml:space="preserve"> </w:t>
      </w:r>
      <w:r w:rsidRPr="004403BD">
        <w:rPr>
          <w:rFonts w:ascii="Arial" w:hAnsi="Arial" w:cs="Arial"/>
          <w:sz w:val="18"/>
          <w:szCs w:val="18"/>
        </w:rPr>
        <w:t xml:space="preserve">vyplácet </w:t>
      </w:r>
      <w:r w:rsidR="003A32D4" w:rsidRPr="004403BD">
        <w:rPr>
          <w:rFonts w:ascii="Arial" w:hAnsi="Arial" w:cs="Arial"/>
          <w:sz w:val="18"/>
          <w:szCs w:val="18"/>
        </w:rPr>
        <w:t>sp</w:t>
      </w:r>
      <w:r w:rsidR="003A32D4" w:rsidRPr="004403BD">
        <w:rPr>
          <w:rFonts w:ascii="Arial" w:hAnsi="Arial" w:cs="Arial"/>
          <w:sz w:val="18"/>
          <w:szCs w:val="18"/>
        </w:rPr>
        <w:t>o</w:t>
      </w:r>
      <w:r w:rsidR="003A32D4" w:rsidRPr="004403BD">
        <w:rPr>
          <w:rFonts w:ascii="Arial" w:hAnsi="Arial" w:cs="Arial"/>
          <w:sz w:val="18"/>
          <w:szCs w:val="18"/>
        </w:rPr>
        <w:t>lečnost</w:t>
      </w:r>
      <w:r w:rsidR="003E1483">
        <w:rPr>
          <w:rFonts w:ascii="Arial" w:hAnsi="Arial" w:cs="Arial"/>
          <w:sz w:val="18"/>
          <w:szCs w:val="18"/>
        </w:rPr>
        <w:t>em AF a CDV</w:t>
      </w:r>
      <w:r w:rsidR="003C4841">
        <w:rPr>
          <w:rFonts w:ascii="Arial" w:hAnsi="Arial" w:cs="Arial"/>
          <w:sz w:val="18"/>
          <w:szCs w:val="18"/>
        </w:rPr>
        <w:t xml:space="preserve"> </w:t>
      </w:r>
      <w:r w:rsidR="003A32D4" w:rsidRPr="004403BD">
        <w:rPr>
          <w:rFonts w:ascii="Arial" w:hAnsi="Arial" w:cs="Arial"/>
          <w:sz w:val="18"/>
          <w:szCs w:val="18"/>
        </w:rPr>
        <w:t>na základě j</w:t>
      </w:r>
      <w:r w:rsidR="003C4841">
        <w:rPr>
          <w:rFonts w:ascii="Arial" w:hAnsi="Arial" w:cs="Arial"/>
          <w:sz w:val="18"/>
          <w:szCs w:val="18"/>
        </w:rPr>
        <w:t>imi</w:t>
      </w:r>
      <w:r w:rsidRPr="004403BD">
        <w:rPr>
          <w:rFonts w:ascii="Arial" w:hAnsi="Arial" w:cs="Arial"/>
          <w:sz w:val="18"/>
          <w:szCs w:val="18"/>
        </w:rPr>
        <w:t xml:space="preserve"> vydaných faktur.</w:t>
      </w:r>
    </w:p>
    <w:p w:rsidR="00927392" w:rsidRPr="004403BD" w:rsidRDefault="0057212B" w:rsidP="003E1483">
      <w:pPr>
        <w:pStyle w:val="Textbody"/>
        <w:numPr>
          <w:ilvl w:val="0"/>
          <w:numId w:val="18"/>
        </w:numPr>
        <w:spacing w:line="28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</w:t>
      </w:r>
      <w:r w:rsidR="003E1483">
        <w:rPr>
          <w:rFonts w:ascii="Arial" w:hAnsi="Arial" w:cs="Arial"/>
          <w:sz w:val="18"/>
          <w:szCs w:val="18"/>
        </w:rPr>
        <w:t>em AF a CDV</w:t>
      </w:r>
      <w:r>
        <w:rPr>
          <w:rFonts w:ascii="Arial" w:hAnsi="Arial" w:cs="Arial"/>
          <w:sz w:val="18"/>
          <w:szCs w:val="18"/>
        </w:rPr>
        <w:t xml:space="preserve"> </w:t>
      </w:r>
      <w:r w:rsidR="00D37596" w:rsidRPr="004403BD">
        <w:rPr>
          <w:rFonts w:ascii="Arial" w:hAnsi="Arial" w:cs="Arial"/>
          <w:sz w:val="18"/>
          <w:szCs w:val="18"/>
        </w:rPr>
        <w:t xml:space="preserve">vzniká právo fakturovat příslušnou část podílu na veřejné zakázce vůči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="00572EBA" w:rsidRPr="004403BD">
        <w:rPr>
          <w:rFonts w:ascii="Arial" w:hAnsi="Arial" w:cs="Arial"/>
          <w:sz w:val="18"/>
          <w:szCs w:val="18"/>
        </w:rPr>
        <w:t xml:space="preserve"> v okamž</w:t>
      </w:r>
      <w:r w:rsidR="00572EBA" w:rsidRPr="004403BD">
        <w:rPr>
          <w:rFonts w:ascii="Arial" w:hAnsi="Arial" w:cs="Arial"/>
          <w:sz w:val="18"/>
          <w:szCs w:val="18"/>
        </w:rPr>
        <w:t>i</w:t>
      </w:r>
      <w:r w:rsidR="00572EBA" w:rsidRPr="004403BD">
        <w:rPr>
          <w:rFonts w:ascii="Arial" w:hAnsi="Arial" w:cs="Arial"/>
          <w:sz w:val="18"/>
          <w:szCs w:val="18"/>
        </w:rPr>
        <w:t xml:space="preserve">ku, kdy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="00D37596" w:rsidRPr="004403BD">
        <w:rPr>
          <w:rFonts w:ascii="Arial" w:hAnsi="Arial" w:cs="Arial"/>
          <w:sz w:val="18"/>
          <w:szCs w:val="18"/>
        </w:rPr>
        <w:t xml:space="preserve"> </w:t>
      </w:r>
      <w:r w:rsidR="0093012F" w:rsidRPr="004403BD">
        <w:rPr>
          <w:rFonts w:ascii="Arial" w:hAnsi="Arial" w:cs="Arial"/>
          <w:sz w:val="18"/>
          <w:szCs w:val="18"/>
        </w:rPr>
        <w:t xml:space="preserve">od Zadavatele </w:t>
      </w:r>
      <w:r w:rsidR="00D37596" w:rsidRPr="004403BD">
        <w:rPr>
          <w:rFonts w:ascii="Arial" w:hAnsi="Arial" w:cs="Arial"/>
          <w:sz w:val="18"/>
          <w:szCs w:val="18"/>
        </w:rPr>
        <w:t xml:space="preserve">obdrží </w:t>
      </w:r>
      <w:r w:rsidR="001B1955">
        <w:rPr>
          <w:rFonts w:ascii="Arial" w:hAnsi="Arial" w:cs="Arial"/>
          <w:sz w:val="18"/>
          <w:szCs w:val="18"/>
        </w:rPr>
        <w:t xml:space="preserve">platbu </w:t>
      </w:r>
      <w:r w:rsidR="0093012F">
        <w:rPr>
          <w:rFonts w:ascii="Arial" w:hAnsi="Arial" w:cs="Arial"/>
          <w:sz w:val="18"/>
          <w:szCs w:val="18"/>
        </w:rPr>
        <w:t>té</w:t>
      </w:r>
      <w:r w:rsidR="001B1955">
        <w:rPr>
          <w:rFonts w:ascii="Arial" w:hAnsi="Arial" w:cs="Arial"/>
          <w:sz w:val="18"/>
          <w:szCs w:val="18"/>
        </w:rPr>
        <w:t xml:space="preserve"> části ceny</w:t>
      </w:r>
      <w:r w:rsidR="0093012F">
        <w:rPr>
          <w:rFonts w:ascii="Arial" w:hAnsi="Arial" w:cs="Arial"/>
          <w:sz w:val="18"/>
          <w:szCs w:val="18"/>
        </w:rPr>
        <w:t xml:space="preserve"> Veřejné zakázky, kterou </w:t>
      </w:r>
      <w:r w:rsidR="00D37596" w:rsidRPr="004403BD">
        <w:rPr>
          <w:rFonts w:ascii="Arial" w:hAnsi="Arial" w:cs="Arial"/>
          <w:sz w:val="18"/>
          <w:szCs w:val="18"/>
        </w:rPr>
        <w:t>pln</w:t>
      </w:r>
      <w:r w:rsidR="0093012F">
        <w:rPr>
          <w:rFonts w:ascii="Arial" w:hAnsi="Arial" w:cs="Arial"/>
          <w:sz w:val="18"/>
          <w:szCs w:val="18"/>
        </w:rPr>
        <w:t>il</w:t>
      </w:r>
      <w:r w:rsidR="003E1483">
        <w:rPr>
          <w:rFonts w:ascii="Arial" w:hAnsi="Arial" w:cs="Arial"/>
          <w:sz w:val="18"/>
          <w:szCs w:val="18"/>
        </w:rPr>
        <w:t>a</w:t>
      </w:r>
      <w:r w:rsidR="0093012F">
        <w:rPr>
          <w:rFonts w:ascii="Arial" w:hAnsi="Arial" w:cs="Arial"/>
          <w:sz w:val="18"/>
          <w:szCs w:val="18"/>
        </w:rPr>
        <w:t xml:space="preserve"> </w:t>
      </w:r>
      <w:r w:rsidR="003E1483">
        <w:rPr>
          <w:rFonts w:ascii="Arial" w:hAnsi="Arial" w:cs="Arial"/>
          <w:sz w:val="18"/>
          <w:szCs w:val="18"/>
        </w:rPr>
        <w:t>příslušná smluvní strana</w:t>
      </w:r>
      <w:r w:rsidR="00D37596" w:rsidRPr="004403BD">
        <w:rPr>
          <w:rFonts w:ascii="Arial" w:hAnsi="Arial" w:cs="Arial"/>
          <w:sz w:val="18"/>
          <w:szCs w:val="18"/>
        </w:rPr>
        <w:t xml:space="preserve">. </w:t>
      </w:r>
    </w:p>
    <w:p w:rsidR="00927392" w:rsidRPr="004403BD" w:rsidRDefault="00572EBA" w:rsidP="003E1483">
      <w:pPr>
        <w:pStyle w:val="Textbody"/>
        <w:numPr>
          <w:ilvl w:val="0"/>
          <w:numId w:val="18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Každá faktura</w:t>
      </w:r>
      <w:r w:rsidR="003A32D4" w:rsidRPr="004403BD">
        <w:rPr>
          <w:rFonts w:ascii="Arial" w:hAnsi="Arial" w:cs="Arial"/>
          <w:sz w:val="18"/>
          <w:szCs w:val="18"/>
        </w:rPr>
        <w:t xml:space="preserve"> společnost</w:t>
      </w:r>
      <w:r w:rsidR="0057212B">
        <w:rPr>
          <w:rFonts w:ascii="Arial" w:hAnsi="Arial" w:cs="Arial"/>
          <w:sz w:val="18"/>
          <w:szCs w:val="18"/>
        </w:rPr>
        <w:t>í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3E1483">
        <w:rPr>
          <w:rFonts w:ascii="Arial" w:hAnsi="Arial" w:cs="Arial"/>
          <w:sz w:val="18"/>
          <w:szCs w:val="18"/>
        </w:rPr>
        <w:t>AF nebo CDV</w:t>
      </w:r>
      <w:r w:rsidR="0057212B">
        <w:rPr>
          <w:rFonts w:ascii="Arial" w:hAnsi="Arial" w:cs="Arial"/>
          <w:sz w:val="18"/>
          <w:szCs w:val="18"/>
        </w:rPr>
        <w:t xml:space="preserve"> </w:t>
      </w:r>
      <w:r w:rsidRPr="004403BD">
        <w:rPr>
          <w:rFonts w:ascii="Arial" w:hAnsi="Arial" w:cs="Arial"/>
          <w:sz w:val="18"/>
          <w:szCs w:val="18"/>
        </w:rPr>
        <w:t>bude</w:t>
      </w:r>
      <w:r w:rsidR="00D37596" w:rsidRPr="004403BD">
        <w:rPr>
          <w:rFonts w:ascii="Arial" w:hAnsi="Arial" w:cs="Arial"/>
          <w:sz w:val="18"/>
          <w:szCs w:val="18"/>
        </w:rPr>
        <w:t xml:space="preserve"> vystavena se splatností </w:t>
      </w:r>
      <w:r w:rsidR="003E1483">
        <w:rPr>
          <w:rFonts w:ascii="Arial" w:hAnsi="Arial" w:cs="Arial"/>
          <w:sz w:val="18"/>
          <w:szCs w:val="18"/>
        </w:rPr>
        <w:t>14</w:t>
      </w:r>
      <w:r w:rsidR="00D37596" w:rsidRPr="004403BD">
        <w:rPr>
          <w:rFonts w:ascii="Arial" w:hAnsi="Arial" w:cs="Arial"/>
          <w:sz w:val="18"/>
          <w:szCs w:val="18"/>
        </w:rPr>
        <w:t xml:space="preserve"> </w:t>
      </w:r>
      <w:r w:rsidR="003E1483">
        <w:rPr>
          <w:rFonts w:ascii="Arial" w:hAnsi="Arial" w:cs="Arial"/>
          <w:sz w:val="18"/>
          <w:szCs w:val="18"/>
        </w:rPr>
        <w:t>dní</w:t>
      </w:r>
      <w:r w:rsidR="00D37596" w:rsidRPr="004403BD">
        <w:rPr>
          <w:rFonts w:ascii="Arial" w:hAnsi="Arial" w:cs="Arial"/>
          <w:sz w:val="18"/>
          <w:szCs w:val="18"/>
        </w:rPr>
        <w:t xml:space="preserve"> od jejího vystavení, přičemž musí být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="00D37596" w:rsidRPr="004403BD">
        <w:rPr>
          <w:rFonts w:ascii="Arial" w:hAnsi="Arial" w:cs="Arial"/>
          <w:sz w:val="18"/>
          <w:szCs w:val="18"/>
        </w:rPr>
        <w:t xml:space="preserve"> doručena do </w:t>
      </w:r>
      <w:r w:rsidR="003E1483">
        <w:rPr>
          <w:rFonts w:ascii="Arial" w:hAnsi="Arial" w:cs="Arial"/>
          <w:sz w:val="18"/>
          <w:szCs w:val="18"/>
        </w:rPr>
        <w:t>3</w:t>
      </w:r>
      <w:r w:rsidR="00D37596" w:rsidRPr="004403BD">
        <w:rPr>
          <w:rFonts w:ascii="Arial" w:hAnsi="Arial" w:cs="Arial"/>
          <w:sz w:val="18"/>
          <w:szCs w:val="18"/>
        </w:rPr>
        <w:t xml:space="preserve"> dnů od vystavení.</w:t>
      </w:r>
    </w:p>
    <w:p w:rsidR="00927392" w:rsidRDefault="00D37596" w:rsidP="003E1483">
      <w:pPr>
        <w:pStyle w:val="Textbody"/>
        <w:numPr>
          <w:ilvl w:val="0"/>
          <w:numId w:val="18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Faktura vystavená </w:t>
      </w:r>
      <w:r w:rsidR="0093012F">
        <w:rPr>
          <w:rFonts w:ascii="Arial" w:hAnsi="Arial" w:cs="Arial"/>
          <w:sz w:val="18"/>
          <w:szCs w:val="18"/>
        </w:rPr>
        <w:t>společnost</w:t>
      </w:r>
      <w:r w:rsidR="003E1483">
        <w:rPr>
          <w:rFonts w:ascii="Arial" w:hAnsi="Arial" w:cs="Arial"/>
          <w:sz w:val="18"/>
          <w:szCs w:val="18"/>
        </w:rPr>
        <w:t>mi</w:t>
      </w:r>
      <w:r w:rsidR="0057212B">
        <w:rPr>
          <w:rFonts w:ascii="Arial" w:hAnsi="Arial" w:cs="Arial"/>
          <w:sz w:val="18"/>
          <w:szCs w:val="18"/>
        </w:rPr>
        <w:t xml:space="preserve"> </w:t>
      </w:r>
      <w:r w:rsidR="003E1483">
        <w:rPr>
          <w:rFonts w:ascii="Arial" w:hAnsi="Arial" w:cs="Arial"/>
          <w:sz w:val="18"/>
          <w:szCs w:val="18"/>
        </w:rPr>
        <w:t>AF nebo CDV</w:t>
      </w:r>
      <w:r w:rsidR="0057212B">
        <w:rPr>
          <w:rFonts w:ascii="Arial" w:hAnsi="Arial" w:cs="Arial"/>
          <w:sz w:val="18"/>
          <w:szCs w:val="18"/>
        </w:rPr>
        <w:t xml:space="preserve"> </w:t>
      </w:r>
      <w:r w:rsidRPr="004403BD">
        <w:rPr>
          <w:rFonts w:ascii="Arial" w:hAnsi="Arial" w:cs="Arial"/>
          <w:sz w:val="18"/>
          <w:szCs w:val="18"/>
        </w:rPr>
        <w:t>musí obsahovat veškeré náležitosti stanovené zákonem o DPH</w:t>
      </w:r>
      <w:r w:rsidR="0093012F">
        <w:rPr>
          <w:rFonts w:ascii="Arial" w:hAnsi="Arial" w:cs="Arial"/>
          <w:sz w:val="18"/>
          <w:szCs w:val="18"/>
        </w:rPr>
        <w:t xml:space="preserve">; v opačném případě je </w:t>
      </w:r>
      <w:r w:rsidR="003A32D4" w:rsidRPr="004403BD">
        <w:rPr>
          <w:rFonts w:ascii="Arial" w:hAnsi="Arial" w:cs="Arial"/>
          <w:sz w:val="18"/>
          <w:szCs w:val="18"/>
        </w:rPr>
        <w:t xml:space="preserve">společnost </w:t>
      </w:r>
      <w:r w:rsidR="003E1483" w:rsidRPr="003E1483">
        <w:rPr>
          <w:rFonts w:ascii="Arial" w:hAnsi="Arial" w:cs="Arial"/>
          <w:sz w:val="18"/>
          <w:szCs w:val="18"/>
        </w:rPr>
        <w:t>E-expert</w:t>
      </w:r>
      <w:r w:rsidRPr="004403BD">
        <w:rPr>
          <w:rFonts w:ascii="Arial" w:hAnsi="Arial" w:cs="Arial"/>
          <w:sz w:val="18"/>
          <w:szCs w:val="18"/>
        </w:rPr>
        <w:t xml:space="preserve"> oprávněn</w:t>
      </w:r>
      <w:r w:rsidR="003A32D4" w:rsidRPr="004403BD">
        <w:rPr>
          <w:rFonts w:ascii="Arial" w:hAnsi="Arial" w:cs="Arial"/>
          <w:sz w:val="18"/>
          <w:szCs w:val="18"/>
        </w:rPr>
        <w:t>a</w:t>
      </w:r>
      <w:r w:rsidRPr="004403BD">
        <w:rPr>
          <w:rFonts w:ascii="Arial" w:hAnsi="Arial" w:cs="Arial"/>
          <w:sz w:val="18"/>
          <w:szCs w:val="18"/>
        </w:rPr>
        <w:t xml:space="preserve"> takovou fakturu </w:t>
      </w:r>
      <w:r w:rsidR="003E1483">
        <w:rPr>
          <w:rFonts w:ascii="Arial" w:hAnsi="Arial" w:cs="Arial"/>
          <w:sz w:val="18"/>
          <w:szCs w:val="18"/>
        </w:rPr>
        <w:t>smluvní straně</w:t>
      </w:r>
      <w:r w:rsidR="0057212B">
        <w:rPr>
          <w:rFonts w:ascii="Arial" w:hAnsi="Arial" w:cs="Arial"/>
          <w:sz w:val="18"/>
          <w:szCs w:val="18"/>
        </w:rPr>
        <w:t xml:space="preserve"> </w:t>
      </w:r>
      <w:r w:rsidR="00033361">
        <w:rPr>
          <w:rFonts w:ascii="Arial" w:hAnsi="Arial" w:cs="Arial"/>
          <w:sz w:val="18"/>
          <w:szCs w:val="18"/>
        </w:rPr>
        <w:t>vrátit, přičemž</w:t>
      </w:r>
      <w:r w:rsidR="008005F0">
        <w:rPr>
          <w:rFonts w:ascii="Arial" w:hAnsi="Arial" w:cs="Arial"/>
          <w:sz w:val="18"/>
          <w:szCs w:val="18"/>
        </w:rPr>
        <w:t xml:space="preserve"> l</w:t>
      </w:r>
      <w:r w:rsidRPr="004403BD">
        <w:rPr>
          <w:rFonts w:ascii="Arial" w:hAnsi="Arial" w:cs="Arial"/>
          <w:sz w:val="18"/>
          <w:szCs w:val="18"/>
        </w:rPr>
        <w:t xml:space="preserve">hůta počíná běžet od </w:t>
      </w:r>
      <w:r w:rsidR="008005F0">
        <w:rPr>
          <w:rFonts w:ascii="Arial" w:hAnsi="Arial" w:cs="Arial"/>
          <w:sz w:val="18"/>
          <w:szCs w:val="18"/>
        </w:rPr>
        <w:t xml:space="preserve">doručení opravené </w:t>
      </w:r>
      <w:r w:rsidRPr="004403BD">
        <w:rPr>
          <w:rFonts w:ascii="Arial" w:hAnsi="Arial" w:cs="Arial"/>
          <w:sz w:val="18"/>
          <w:szCs w:val="18"/>
        </w:rPr>
        <w:t>faktury.</w:t>
      </w:r>
    </w:p>
    <w:p w:rsidR="00E22A3E" w:rsidRPr="004403BD" w:rsidRDefault="00E22A3E" w:rsidP="00B05134">
      <w:pPr>
        <w:pStyle w:val="Textbody"/>
        <w:numPr>
          <w:ilvl w:val="0"/>
          <w:numId w:val="18"/>
        </w:numPr>
        <w:spacing w:line="28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Veškeré faktury v rámci sdružení budou vystaveny v měně </w:t>
      </w:r>
      <w:r w:rsidR="003E1483">
        <w:rPr>
          <w:rFonts w:ascii="Arial" w:hAnsi="Arial" w:cs="Arial"/>
          <w:sz w:val="18"/>
          <w:szCs w:val="18"/>
        </w:rPr>
        <w:t>CZK</w:t>
      </w:r>
      <w:r>
        <w:rPr>
          <w:rFonts w:ascii="Arial" w:hAnsi="Arial" w:cs="Arial"/>
          <w:sz w:val="18"/>
          <w:szCs w:val="18"/>
        </w:rPr>
        <w:t xml:space="preserve">. </w:t>
      </w:r>
    </w:p>
    <w:p w:rsidR="00927392" w:rsidRPr="004403BD" w:rsidRDefault="00D37596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 xml:space="preserve">Vnitřní vztahy </w:t>
      </w:r>
      <w:r w:rsidR="00572EBA" w:rsidRPr="004403BD">
        <w:rPr>
          <w:rFonts w:ascii="Arial" w:hAnsi="Arial" w:cs="Arial"/>
          <w:sz w:val="20"/>
          <w:szCs w:val="20"/>
        </w:rPr>
        <w:t>Smluvních stran</w:t>
      </w:r>
    </w:p>
    <w:p w:rsidR="007745E4" w:rsidRDefault="00D37596" w:rsidP="00B05134">
      <w:pPr>
        <w:pStyle w:val="Textbody"/>
        <w:numPr>
          <w:ilvl w:val="0"/>
          <w:numId w:val="19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Ve vnitřním vztahu </w:t>
      </w:r>
      <w:r w:rsidR="006741D7" w:rsidRPr="004403BD">
        <w:rPr>
          <w:rFonts w:ascii="Arial" w:hAnsi="Arial" w:cs="Arial"/>
          <w:sz w:val="18"/>
          <w:szCs w:val="18"/>
        </w:rPr>
        <w:t xml:space="preserve">mezi Smluvními stranami jako společníky Společnosti je každá Smluvní </w:t>
      </w:r>
      <w:r w:rsidRPr="004403BD">
        <w:rPr>
          <w:rFonts w:ascii="Arial" w:hAnsi="Arial" w:cs="Arial"/>
          <w:sz w:val="18"/>
          <w:szCs w:val="18"/>
        </w:rPr>
        <w:t>zavázán</w:t>
      </w:r>
      <w:r w:rsidR="006741D7" w:rsidRPr="004403BD">
        <w:rPr>
          <w:rFonts w:ascii="Arial" w:hAnsi="Arial" w:cs="Arial"/>
          <w:sz w:val="18"/>
          <w:szCs w:val="18"/>
        </w:rPr>
        <w:t>a</w:t>
      </w:r>
      <w:r w:rsidRPr="004403BD">
        <w:rPr>
          <w:rFonts w:ascii="Arial" w:hAnsi="Arial" w:cs="Arial"/>
          <w:sz w:val="18"/>
          <w:szCs w:val="18"/>
        </w:rPr>
        <w:t xml:space="preserve"> realizovat s</w:t>
      </w:r>
      <w:r w:rsidR="006741D7" w:rsidRPr="004403BD">
        <w:rPr>
          <w:rFonts w:ascii="Arial" w:hAnsi="Arial" w:cs="Arial"/>
          <w:sz w:val="18"/>
          <w:szCs w:val="18"/>
        </w:rPr>
        <w:t>ama</w:t>
      </w:r>
      <w:r w:rsidRPr="004403BD">
        <w:rPr>
          <w:rFonts w:ascii="Arial" w:hAnsi="Arial" w:cs="Arial"/>
          <w:sz w:val="18"/>
          <w:szCs w:val="18"/>
        </w:rPr>
        <w:t xml:space="preserve">, na svou odpovědnost a na své riziko svůj podíl dodávek a výkonů. </w:t>
      </w:r>
    </w:p>
    <w:p w:rsidR="00927392" w:rsidRPr="00607CD1" w:rsidRDefault="00D37596" w:rsidP="00B05134">
      <w:pPr>
        <w:pStyle w:val="Textbody"/>
        <w:numPr>
          <w:ilvl w:val="0"/>
          <w:numId w:val="19"/>
        </w:numPr>
        <w:spacing w:line="280" w:lineRule="atLeast"/>
        <w:rPr>
          <w:rFonts w:ascii="Arial" w:hAnsi="Arial" w:cs="Arial"/>
          <w:sz w:val="18"/>
          <w:szCs w:val="18"/>
        </w:rPr>
      </w:pPr>
      <w:r w:rsidRPr="00607CD1">
        <w:rPr>
          <w:rFonts w:ascii="Arial" w:hAnsi="Arial" w:cs="Arial"/>
          <w:sz w:val="18"/>
          <w:szCs w:val="18"/>
        </w:rPr>
        <w:t xml:space="preserve">V případě </w:t>
      </w:r>
      <w:r w:rsidR="007745E4" w:rsidRPr="00607CD1">
        <w:rPr>
          <w:rFonts w:ascii="Arial" w:hAnsi="Arial" w:cs="Arial"/>
          <w:sz w:val="18"/>
          <w:szCs w:val="18"/>
        </w:rPr>
        <w:t>způsobení</w:t>
      </w:r>
      <w:r w:rsidRPr="00607CD1">
        <w:rPr>
          <w:rFonts w:ascii="Arial" w:hAnsi="Arial" w:cs="Arial"/>
          <w:sz w:val="18"/>
          <w:szCs w:val="18"/>
        </w:rPr>
        <w:t xml:space="preserve"> škod</w:t>
      </w:r>
      <w:r w:rsidR="007745E4" w:rsidRPr="00607CD1">
        <w:rPr>
          <w:rFonts w:ascii="Arial" w:hAnsi="Arial" w:cs="Arial"/>
          <w:sz w:val="18"/>
          <w:szCs w:val="18"/>
        </w:rPr>
        <w:t>y</w:t>
      </w:r>
      <w:r w:rsidRPr="00607CD1">
        <w:rPr>
          <w:rFonts w:ascii="Arial" w:hAnsi="Arial" w:cs="Arial"/>
          <w:sz w:val="18"/>
          <w:szCs w:val="18"/>
        </w:rPr>
        <w:t xml:space="preserve"> se </w:t>
      </w:r>
      <w:r w:rsidR="00572EBA" w:rsidRPr="00607CD1">
        <w:rPr>
          <w:rFonts w:ascii="Arial" w:hAnsi="Arial" w:cs="Arial"/>
          <w:sz w:val="18"/>
          <w:szCs w:val="18"/>
        </w:rPr>
        <w:t>Smluvní strany</w:t>
      </w:r>
      <w:r w:rsidRPr="00607CD1">
        <w:rPr>
          <w:rFonts w:ascii="Arial" w:hAnsi="Arial" w:cs="Arial"/>
          <w:sz w:val="18"/>
          <w:szCs w:val="18"/>
        </w:rPr>
        <w:t xml:space="preserve"> mezi sebou vypořádají podle míry</w:t>
      </w:r>
      <w:r w:rsidR="00607CD1" w:rsidRPr="00607CD1">
        <w:rPr>
          <w:rFonts w:ascii="Arial" w:hAnsi="Arial" w:cs="Arial"/>
          <w:sz w:val="18"/>
          <w:szCs w:val="18"/>
        </w:rPr>
        <w:t xml:space="preserve">, v jaké takovou škodu způsobily, </w:t>
      </w:r>
      <w:r w:rsidR="007745E4" w:rsidRPr="00607CD1">
        <w:rPr>
          <w:rFonts w:ascii="Arial" w:hAnsi="Arial" w:cs="Arial"/>
          <w:sz w:val="18"/>
          <w:szCs w:val="18"/>
        </w:rPr>
        <w:t>a</w:t>
      </w:r>
      <w:r w:rsidR="00607CD1">
        <w:rPr>
          <w:rFonts w:ascii="Arial" w:hAnsi="Arial" w:cs="Arial"/>
          <w:sz w:val="18"/>
          <w:szCs w:val="18"/>
        </w:rPr>
        <w:t> </w:t>
      </w:r>
      <w:r w:rsidR="007745E4" w:rsidRPr="00607CD1">
        <w:rPr>
          <w:rFonts w:ascii="Arial" w:hAnsi="Arial" w:cs="Arial"/>
          <w:sz w:val="18"/>
          <w:szCs w:val="18"/>
        </w:rPr>
        <w:t xml:space="preserve">to v případě způsobení škody </w:t>
      </w:r>
      <w:r w:rsidR="00607CD1">
        <w:rPr>
          <w:rFonts w:ascii="Arial" w:hAnsi="Arial" w:cs="Arial"/>
          <w:sz w:val="18"/>
          <w:szCs w:val="18"/>
        </w:rPr>
        <w:t xml:space="preserve">sobě </w:t>
      </w:r>
      <w:r w:rsidR="007745E4" w:rsidRPr="00607CD1">
        <w:rPr>
          <w:rFonts w:ascii="Arial" w:hAnsi="Arial" w:cs="Arial"/>
          <w:sz w:val="18"/>
          <w:szCs w:val="18"/>
        </w:rPr>
        <w:t xml:space="preserve">navzájem, tak vůči třetím osobám </w:t>
      </w:r>
      <w:r w:rsidR="00607CD1">
        <w:rPr>
          <w:rFonts w:ascii="Arial" w:hAnsi="Arial" w:cs="Arial"/>
          <w:sz w:val="18"/>
          <w:szCs w:val="18"/>
        </w:rPr>
        <w:t>(</w:t>
      </w:r>
      <w:r w:rsidR="007745E4" w:rsidRPr="00607CD1">
        <w:rPr>
          <w:rFonts w:ascii="Arial" w:hAnsi="Arial" w:cs="Arial"/>
          <w:sz w:val="18"/>
          <w:szCs w:val="18"/>
        </w:rPr>
        <w:t>včetně škody způsobené Zadavateli</w:t>
      </w:r>
      <w:r w:rsidR="00607CD1">
        <w:rPr>
          <w:rFonts w:ascii="Arial" w:hAnsi="Arial" w:cs="Arial"/>
          <w:sz w:val="18"/>
          <w:szCs w:val="18"/>
        </w:rPr>
        <w:t>)</w:t>
      </w:r>
      <w:r w:rsidR="007745E4" w:rsidRPr="00607CD1">
        <w:rPr>
          <w:rFonts w:ascii="Arial" w:hAnsi="Arial" w:cs="Arial"/>
          <w:sz w:val="18"/>
          <w:szCs w:val="18"/>
        </w:rPr>
        <w:t>. P</w:t>
      </w:r>
      <w:r w:rsidR="007745E4" w:rsidRPr="00607CD1">
        <w:rPr>
          <w:rFonts w:ascii="Arial" w:hAnsi="Arial" w:cs="Arial"/>
          <w:sz w:val="18"/>
          <w:szCs w:val="18"/>
        </w:rPr>
        <w:t>o</w:t>
      </w:r>
      <w:r w:rsidR="007745E4" w:rsidRPr="00607CD1">
        <w:rPr>
          <w:rFonts w:ascii="Arial" w:hAnsi="Arial" w:cs="Arial"/>
          <w:sz w:val="18"/>
          <w:szCs w:val="18"/>
        </w:rPr>
        <w:t>kud míru</w:t>
      </w:r>
      <w:r w:rsidR="00607CD1">
        <w:rPr>
          <w:rFonts w:ascii="Arial" w:hAnsi="Arial" w:cs="Arial"/>
          <w:sz w:val="18"/>
          <w:szCs w:val="18"/>
        </w:rPr>
        <w:t xml:space="preserve"> odpovědnosti nelze určit, stanoví se míra podle poměru, v jakém se každá ze Smluvních stran podílí na zisku Společnosti.</w:t>
      </w:r>
      <w:r w:rsidR="007745E4" w:rsidRPr="00607CD1">
        <w:rPr>
          <w:rFonts w:ascii="Arial" w:hAnsi="Arial" w:cs="Arial"/>
          <w:sz w:val="18"/>
          <w:szCs w:val="18"/>
        </w:rPr>
        <w:t xml:space="preserve"> Škoda se hradí v penězích.</w:t>
      </w:r>
    </w:p>
    <w:p w:rsidR="00927392" w:rsidRPr="004403BD" w:rsidRDefault="00572EBA" w:rsidP="00B05134">
      <w:pPr>
        <w:pStyle w:val="Textbody"/>
        <w:numPr>
          <w:ilvl w:val="0"/>
          <w:numId w:val="19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</w:t>
      </w:r>
      <w:r w:rsidR="00D37596" w:rsidRPr="004403BD">
        <w:rPr>
          <w:rFonts w:ascii="Arial" w:hAnsi="Arial" w:cs="Arial"/>
          <w:sz w:val="18"/>
          <w:szCs w:val="18"/>
        </w:rPr>
        <w:t xml:space="preserve"> výslovně sjednávají, že ukončení</w:t>
      </w:r>
      <w:r w:rsidR="006741D7" w:rsidRPr="004403BD">
        <w:rPr>
          <w:rFonts w:ascii="Arial" w:hAnsi="Arial" w:cs="Arial"/>
          <w:sz w:val="18"/>
          <w:szCs w:val="18"/>
        </w:rPr>
        <w:t>m</w:t>
      </w:r>
      <w:r w:rsidR="00D37596" w:rsidRPr="004403BD">
        <w:rPr>
          <w:rFonts w:ascii="Arial" w:hAnsi="Arial" w:cs="Arial"/>
          <w:sz w:val="18"/>
          <w:szCs w:val="18"/>
        </w:rPr>
        <w:t xml:space="preserve"> nebo omezení</w:t>
      </w:r>
      <w:r w:rsidR="006741D7" w:rsidRPr="004403BD">
        <w:rPr>
          <w:rFonts w:ascii="Arial" w:hAnsi="Arial" w:cs="Arial"/>
          <w:sz w:val="18"/>
          <w:szCs w:val="18"/>
        </w:rPr>
        <w:t>m</w:t>
      </w:r>
      <w:r w:rsidR="00D37596" w:rsidRPr="004403BD">
        <w:rPr>
          <w:rFonts w:ascii="Arial" w:hAnsi="Arial" w:cs="Arial"/>
          <w:sz w:val="18"/>
          <w:szCs w:val="18"/>
        </w:rPr>
        <w:t xml:space="preserve"> činnosti kteréhokoliv </w:t>
      </w:r>
      <w:r w:rsidR="006741D7" w:rsidRPr="004403BD">
        <w:rPr>
          <w:rFonts w:ascii="Arial" w:hAnsi="Arial" w:cs="Arial"/>
          <w:sz w:val="18"/>
          <w:szCs w:val="18"/>
        </w:rPr>
        <w:t>Smluvní strany není dotč</w:t>
      </w:r>
      <w:r w:rsidR="006741D7" w:rsidRPr="004403BD">
        <w:rPr>
          <w:rFonts w:ascii="Arial" w:hAnsi="Arial" w:cs="Arial"/>
          <w:sz w:val="18"/>
          <w:szCs w:val="18"/>
        </w:rPr>
        <w:t>e</w:t>
      </w:r>
      <w:r w:rsidR="006741D7" w:rsidRPr="004403BD">
        <w:rPr>
          <w:rFonts w:ascii="Arial" w:hAnsi="Arial" w:cs="Arial"/>
          <w:sz w:val="18"/>
          <w:szCs w:val="18"/>
        </w:rPr>
        <w:t xml:space="preserve">na odpovědnost této Smluvní strany </w:t>
      </w:r>
      <w:r w:rsidR="00D37596" w:rsidRPr="004403BD">
        <w:rPr>
          <w:rFonts w:ascii="Arial" w:hAnsi="Arial" w:cs="Arial"/>
          <w:sz w:val="18"/>
          <w:szCs w:val="18"/>
        </w:rPr>
        <w:t xml:space="preserve">za závazky </w:t>
      </w:r>
      <w:r w:rsidR="006741D7" w:rsidRPr="004403BD">
        <w:rPr>
          <w:rFonts w:ascii="Arial" w:hAnsi="Arial" w:cs="Arial"/>
          <w:sz w:val="18"/>
          <w:szCs w:val="18"/>
        </w:rPr>
        <w:t>S</w:t>
      </w:r>
      <w:r w:rsidR="00D37596" w:rsidRPr="004403BD">
        <w:rPr>
          <w:rFonts w:ascii="Arial" w:hAnsi="Arial" w:cs="Arial"/>
          <w:sz w:val="18"/>
          <w:szCs w:val="18"/>
        </w:rPr>
        <w:t xml:space="preserve">polečnosti, které vznikly do dne ukončení činnosti </w:t>
      </w:r>
      <w:r w:rsidR="006741D7" w:rsidRPr="004403BD">
        <w:rPr>
          <w:rFonts w:ascii="Arial" w:hAnsi="Arial" w:cs="Arial"/>
          <w:sz w:val="18"/>
          <w:szCs w:val="18"/>
        </w:rPr>
        <w:t xml:space="preserve">Smluvní strany </w:t>
      </w:r>
      <w:r w:rsidR="00D37596" w:rsidRPr="004403BD">
        <w:rPr>
          <w:rFonts w:ascii="Arial" w:hAnsi="Arial" w:cs="Arial"/>
          <w:sz w:val="18"/>
          <w:szCs w:val="18"/>
        </w:rPr>
        <w:t xml:space="preserve">ve </w:t>
      </w:r>
      <w:r w:rsidR="006741D7" w:rsidRPr="004403BD">
        <w:rPr>
          <w:rFonts w:ascii="Arial" w:hAnsi="Arial" w:cs="Arial"/>
          <w:sz w:val="18"/>
          <w:szCs w:val="18"/>
        </w:rPr>
        <w:t>S</w:t>
      </w:r>
      <w:r w:rsidR="00D37596" w:rsidRPr="004403BD">
        <w:rPr>
          <w:rFonts w:ascii="Arial" w:hAnsi="Arial" w:cs="Arial"/>
          <w:sz w:val="18"/>
          <w:szCs w:val="18"/>
        </w:rPr>
        <w:t>poleč</w:t>
      </w:r>
      <w:r w:rsidR="006741D7" w:rsidRPr="004403BD">
        <w:rPr>
          <w:rFonts w:ascii="Arial" w:hAnsi="Arial" w:cs="Arial"/>
          <w:sz w:val="18"/>
          <w:szCs w:val="18"/>
        </w:rPr>
        <w:t>nosti, jakož i za ty závazky Společnosti, které vzniknou v důsledku předčasného ukončení činnosti nebo účasti Smluvní strany ve Společnosti před zánikem Společnosti.</w:t>
      </w:r>
    </w:p>
    <w:p w:rsidR="00927392" w:rsidRPr="004403BD" w:rsidRDefault="00D37596" w:rsidP="00607CD1">
      <w:pPr>
        <w:pStyle w:val="Textbody"/>
        <w:numPr>
          <w:ilvl w:val="0"/>
          <w:numId w:val="19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Pokud </w:t>
      </w:r>
      <w:r w:rsidR="006741D7" w:rsidRPr="004403BD">
        <w:rPr>
          <w:rFonts w:ascii="Arial" w:hAnsi="Arial" w:cs="Arial"/>
          <w:sz w:val="18"/>
          <w:szCs w:val="18"/>
        </w:rPr>
        <w:t xml:space="preserve">některá Smluvní strana </w:t>
      </w:r>
      <w:r w:rsidRPr="004403BD">
        <w:rPr>
          <w:rFonts w:ascii="Arial" w:hAnsi="Arial" w:cs="Arial"/>
          <w:sz w:val="18"/>
          <w:szCs w:val="18"/>
        </w:rPr>
        <w:t>poruš</w:t>
      </w:r>
      <w:r w:rsidR="00607CD1">
        <w:rPr>
          <w:rFonts w:ascii="Arial" w:hAnsi="Arial" w:cs="Arial"/>
          <w:sz w:val="18"/>
          <w:szCs w:val="18"/>
        </w:rPr>
        <w:t>í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9161DB" w:rsidRPr="004403BD">
        <w:rPr>
          <w:rFonts w:ascii="Arial" w:hAnsi="Arial" w:cs="Arial"/>
          <w:sz w:val="18"/>
          <w:szCs w:val="18"/>
        </w:rPr>
        <w:t xml:space="preserve">podstatným způsobem </w:t>
      </w:r>
      <w:r w:rsidRPr="004403BD">
        <w:rPr>
          <w:rFonts w:ascii="Arial" w:hAnsi="Arial" w:cs="Arial"/>
          <w:sz w:val="18"/>
          <w:szCs w:val="18"/>
        </w:rPr>
        <w:t xml:space="preserve">povinnosti </w:t>
      </w:r>
      <w:r w:rsidR="009161DB" w:rsidRPr="004403BD">
        <w:rPr>
          <w:rFonts w:ascii="Arial" w:hAnsi="Arial" w:cs="Arial"/>
          <w:sz w:val="18"/>
          <w:szCs w:val="18"/>
        </w:rPr>
        <w:t>z této Smlouvy nebo</w:t>
      </w:r>
      <w:r w:rsidRPr="004403BD">
        <w:rPr>
          <w:rFonts w:ascii="Arial" w:hAnsi="Arial" w:cs="Arial"/>
          <w:sz w:val="18"/>
          <w:szCs w:val="18"/>
        </w:rPr>
        <w:t xml:space="preserve"> při </w:t>
      </w:r>
      <w:r w:rsidR="00607CD1">
        <w:rPr>
          <w:rFonts w:ascii="Arial" w:hAnsi="Arial" w:cs="Arial"/>
          <w:sz w:val="18"/>
          <w:szCs w:val="18"/>
        </w:rPr>
        <w:t>provádění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6741D7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 xml:space="preserve">eřejné </w:t>
      </w:r>
      <w:r w:rsidRPr="004403BD">
        <w:rPr>
          <w:rFonts w:ascii="Arial" w:hAnsi="Arial" w:cs="Arial"/>
          <w:sz w:val="18"/>
          <w:szCs w:val="18"/>
        </w:rPr>
        <w:lastRenderedPageBreak/>
        <w:t>zakázky</w:t>
      </w:r>
      <w:r w:rsidR="00607CD1">
        <w:rPr>
          <w:rFonts w:ascii="Arial" w:hAnsi="Arial" w:cs="Arial"/>
          <w:sz w:val="18"/>
          <w:szCs w:val="18"/>
        </w:rPr>
        <w:t xml:space="preserve"> a nezjedná ani v dodatečné přiměřené lhůtě nápravu</w:t>
      </w:r>
      <w:r w:rsidRPr="004403BD">
        <w:rPr>
          <w:rFonts w:ascii="Arial" w:hAnsi="Arial" w:cs="Arial"/>
          <w:sz w:val="18"/>
          <w:szCs w:val="18"/>
        </w:rPr>
        <w:t xml:space="preserve">, může </w:t>
      </w:r>
      <w:r w:rsidR="006741D7" w:rsidRPr="004403BD">
        <w:rPr>
          <w:rFonts w:ascii="Arial" w:hAnsi="Arial" w:cs="Arial"/>
          <w:sz w:val="18"/>
          <w:szCs w:val="18"/>
        </w:rPr>
        <w:t>druhá Smluvní strana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607CD1">
        <w:rPr>
          <w:rFonts w:ascii="Arial" w:hAnsi="Arial" w:cs="Arial"/>
          <w:sz w:val="18"/>
          <w:szCs w:val="18"/>
        </w:rPr>
        <w:t>toto plnění poskytnout sama nebo pomocí třetí osoby. O</w:t>
      </w:r>
      <w:r w:rsidRPr="004403BD">
        <w:rPr>
          <w:rFonts w:ascii="Arial" w:hAnsi="Arial" w:cs="Arial"/>
          <w:sz w:val="18"/>
          <w:szCs w:val="18"/>
        </w:rPr>
        <w:t xml:space="preserve"> výši takto poskytnutého plnění se zkrátí podíl </w:t>
      </w:r>
      <w:r w:rsidR="006741D7" w:rsidRPr="004403BD">
        <w:rPr>
          <w:rFonts w:ascii="Arial" w:hAnsi="Arial" w:cs="Arial"/>
          <w:sz w:val="18"/>
          <w:szCs w:val="18"/>
        </w:rPr>
        <w:t>Smluvní strany v prodlení</w:t>
      </w:r>
      <w:r w:rsidRPr="004403BD">
        <w:rPr>
          <w:rFonts w:ascii="Arial" w:hAnsi="Arial" w:cs="Arial"/>
          <w:sz w:val="18"/>
          <w:szCs w:val="18"/>
        </w:rPr>
        <w:t xml:space="preserve"> na výn</w:t>
      </w:r>
      <w:r w:rsidRPr="004403BD">
        <w:rPr>
          <w:rFonts w:ascii="Arial" w:hAnsi="Arial" w:cs="Arial"/>
          <w:sz w:val="18"/>
          <w:szCs w:val="18"/>
        </w:rPr>
        <w:t>o</w:t>
      </w:r>
      <w:r w:rsidRPr="004403BD">
        <w:rPr>
          <w:rFonts w:ascii="Arial" w:hAnsi="Arial" w:cs="Arial"/>
          <w:sz w:val="18"/>
          <w:szCs w:val="18"/>
        </w:rPr>
        <w:t xml:space="preserve">sech </w:t>
      </w:r>
      <w:r w:rsidR="006741D7" w:rsidRPr="004403BD">
        <w:rPr>
          <w:rFonts w:ascii="Arial" w:hAnsi="Arial" w:cs="Arial"/>
          <w:sz w:val="18"/>
          <w:szCs w:val="18"/>
        </w:rPr>
        <w:t>či zisku Společnosti</w:t>
      </w:r>
      <w:r w:rsidR="00607CD1">
        <w:rPr>
          <w:rFonts w:ascii="Arial" w:hAnsi="Arial" w:cs="Arial"/>
          <w:sz w:val="18"/>
          <w:szCs w:val="18"/>
        </w:rPr>
        <w:t xml:space="preserve">; </w:t>
      </w:r>
      <w:r w:rsidR="006741D7" w:rsidRPr="004403BD">
        <w:rPr>
          <w:rFonts w:ascii="Arial" w:hAnsi="Arial" w:cs="Arial"/>
          <w:sz w:val="18"/>
          <w:szCs w:val="18"/>
        </w:rPr>
        <w:t xml:space="preserve">tím </w:t>
      </w:r>
      <w:r w:rsidR="00607CD1">
        <w:rPr>
          <w:rFonts w:ascii="Arial" w:hAnsi="Arial" w:cs="Arial"/>
          <w:sz w:val="18"/>
          <w:szCs w:val="18"/>
        </w:rPr>
        <w:t xml:space="preserve">není </w:t>
      </w:r>
      <w:r w:rsidR="006741D7" w:rsidRPr="004403BD">
        <w:rPr>
          <w:rFonts w:ascii="Arial" w:hAnsi="Arial" w:cs="Arial"/>
          <w:sz w:val="18"/>
          <w:szCs w:val="18"/>
        </w:rPr>
        <w:t>dotčena odpovědnost Smluvní strany v prodlení za újmu takto způsobenou druhé Smluvní straně.</w:t>
      </w:r>
    </w:p>
    <w:p w:rsidR="00927392" w:rsidRPr="004403BD" w:rsidRDefault="00572EBA" w:rsidP="00B05134">
      <w:pPr>
        <w:pStyle w:val="Textbody"/>
        <w:numPr>
          <w:ilvl w:val="0"/>
          <w:numId w:val="19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</w:t>
      </w:r>
      <w:r w:rsidR="00D37596" w:rsidRPr="004403BD">
        <w:rPr>
          <w:rFonts w:ascii="Arial" w:hAnsi="Arial" w:cs="Arial"/>
          <w:sz w:val="18"/>
          <w:szCs w:val="18"/>
        </w:rPr>
        <w:t xml:space="preserve"> se zavazují, že v průběhu trvání </w:t>
      </w:r>
      <w:r w:rsidR="009161DB" w:rsidRPr="004403BD">
        <w:rPr>
          <w:rFonts w:ascii="Arial" w:hAnsi="Arial" w:cs="Arial"/>
          <w:sz w:val="18"/>
          <w:szCs w:val="18"/>
        </w:rPr>
        <w:t>této Smlouvy</w:t>
      </w:r>
      <w:r w:rsidR="00D37596" w:rsidRPr="004403BD">
        <w:rPr>
          <w:rFonts w:ascii="Arial" w:hAnsi="Arial" w:cs="Arial"/>
          <w:sz w:val="18"/>
          <w:szCs w:val="18"/>
        </w:rPr>
        <w:t xml:space="preserve"> a v následujících dvou letech p</w:t>
      </w:r>
      <w:r w:rsidR="009161DB" w:rsidRPr="004403BD">
        <w:rPr>
          <w:rFonts w:ascii="Arial" w:hAnsi="Arial" w:cs="Arial"/>
          <w:sz w:val="18"/>
          <w:szCs w:val="18"/>
        </w:rPr>
        <w:t xml:space="preserve">o zániku této Smlouvy </w:t>
      </w:r>
      <w:r w:rsidR="00D37596" w:rsidRPr="004403BD">
        <w:rPr>
          <w:rFonts w:ascii="Arial" w:hAnsi="Arial" w:cs="Arial"/>
          <w:sz w:val="18"/>
          <w:szCs w:val="18"/>
        </w:rPr>
        <w:t xml:space="preserve">zachovají mlčenlivost o důvěrných informacích </w:t>
      </w:r>
      <w:r w:rsidR="009161DB" w:rsidRPr="004403BD">
        <w:rPr>
          <w:rFonts w:ascii="Arial" w:hAnsi="Arial" w:cs="Arial"/>
          <w:sz w:val="18"/>
          <w:szCs w:val="18"/>
        </w:rPr>
        <w:t>Smluvních stran</w:t>
      </w:r>
      <w:r w:rsidR="00D37596" w:rsidRPr="004403BD">
        <w:rPr>
          <w:rFonts w:ascii="Arial" w:hAnsi="Arial" w:cs="Arial"/>
          <w:sz w:val="18"/>
          <w:szCs w:val="18"/>
        </w:rPr>
        <w:t>, které se dozvěděl</w:t>
      </w:r>
      <w:r w:rsidR="009161DB" w:rsidRPr="004403BD">
        <w:rPr>
          <w:rFonts w:ascii="Arial" w:hAnsi="Arial" w:cs="Arial"/>
          <w:sz w:val="18"/>
          <w:szCs w:val="18"/>
        </w:rPr>
        <w:t>y</w:t>
      </w:r>
      <w:r w:rsidR="00D37596" w:rsidRPr="004403BD">
        <w:rPr>
          <w:rFonts w:ascii="Arial" w:hAnsi="Arial" w:cs="Arial"/>
          <w:sz w:val="18"/>
          <w:szCs w:val="18"/>
        </w:rPr>
        <w:t xml:space="preserve"> v souvislosti s účastí ve </w:t>
      </w:r>
      <w:r w:rsidR="009161DB" w:rsidRPr="004403BD">
        <w:rPr>
          <w:rFonts w:ascii="Arial" w:hAnsi="Arial" w:cs="Arial"/>
          <w:sz w:val="18"/>
          <w:szCs w:val="18"/>
        </w:rPr>
        <w:t>S</w:t>
      </w:r>
      <w:r w:rsidR="00D37596" w:rsidRPr="004403BD">
        <w:rPr>
          <w:rFonts w:ascii="Arial" w:hAnsi="Arial" w:cs="Arial"/>
          <w:sz w:val="18"/>
          <w:szCs w:val="18"/>
        </w:rPr>
        <w:t>p</w:t>
      </w:r>
      <w:r w:rsidR="00D37596" w:rsidRPr="004403BD">
        <w:rPr>
          <w:rFonts w:ascii="Arial" w:hAnsi="Arial" w:cs="Arial"/>
          <w:sz w:val="18"/>
          <w:szCs w:val="18"/>
        </w:rPr>
        <w:t>o</w:t>
      </w:r>
      <w:r w:rsidR="00D37596" w:rsidRPr="004403BD">
        <w:rPr>
          <w:rFonts w:ascii="Arial" w:hAnsi="Arial" w:cs="Arial"/>
          <w:sz w:val="18"/>
          <w:szCs w:val="18"/>
        </w:rPr>
        <w:t xml:space="preserve">lečnosti nebo v souvislosti s plněním předmětu </w:t>
      </w:r>
      <w:r w:rsidR="009161DB" w:rsidRPr="004403BD">
        <w:rPr>
          <w:rFonts w:ascii="Arial" w:hAnsi="Arial" w:cs="Arial"/>
          <w:sz w:val="18"/>
          <w:szCs w:val="18"/>
        </w:rPr>
        <w:t>V</w:t>
      </w:r>
      <w:r w:rsidR="00D37596" w:rsidRPr="004403BD">
        <w:rPr>
          <w:rFonts w:ascii="Arial" w:hAnsi="Arial" w:cs="Arial"/>
          <w:sz w:val="18"/>
          <w:szCs w:val="18"/>
        </w:rPr>
        <w:t>eřejné zakázky, s výjimkou případů, kdy si tyto informace vyžádá soud nebo jiný oprávněný orgán veřejné moci a nelze toto vyžádání odmítnout, nebo kdy jsou tyto informace v době jejich zpřístupnění veřejně dostupné alespoň v příslušných odb</w:t>
      </w:r>
      <w:r w:rsidR="009161DB" w:rsidRPr="004403BD">
        <w:rPr>
          <w:rFonts w:ascii="Arial" w:hAnsi="Arial" w:cs="Arial"/>
          <w:sz w:val="18"/>
          <w:szCs w:val="18"/>
        </w:rPr>
        <w:t>orných kruzích. Pro účely této S</w:t>
      </w:r>
      <w:r w:rsidR="00D37596" w:rsidRPr="004403BD">
        <w:rPr>
          <w:rFonts w:ascii="Arial" w:hAnsi="Arial" w:cs="Arial"/>
          <w:sz w:val="18"/>
          <w:szCs w:val="18"/>
        </w:rPr>
        <w:t xml:space="preserve">mlouvy se důvěrnou informací rozumí informace, které </w:t>
      </w:r>
      <w:r w:rsidR="009161DB" w:rsidRPr="004403BD">
        <w:rPr>
          <w:rFonts w:ascii="Arial" w:hAnsi="Arial" w:cs="Arial"/>
          <w:sz w:val="18"/>
          <w:szCs w:val="18"/>
        </w:rPr>
        <w:t>Smluvní strana</w:t>
      </w:r>
      <w:r w:rsidR="00D37596" w:rsidRPr="004403BD">
        <w:rPr>
          <w:rFonts w:ascii="Arial" w:hAnsi="Arial" w:cs="Arial"/>
          <w:sz w:val="18"/>
          <w:szCs w:val="18"/>
        </w:rPr>
        <w:t xml:space="preserve"> označil</w:t>
      </w:r>
      <w:r w:rsidR="009161DB" w:rsidRPr="004403BD">
        <w:rPr>
          <w:rFonts w:ascii="Arial" w:hAnsi="Arial" w:cs="Arial"/>
          <w:sz w:val="18"/>
          <w:szCs w:val="18"/>
        </w:rPr>
        <w:t>a</w:t>
      </w:r>
      <w:r w:rsidR="00D37596" w:rsidRPr="004403BD">
        <w:rPr>
          <w:rFonts w:ascii="Arial" w:hAnsi="Arial" w:cs="Arial"/>
          <w:sz w:val="18"/>
          <w:szCs w:val="18"/>
        </w:rPr>
        <w:t xml:space="preserve"> v nabídce nebo kdekoli jinde jako důvěrné v souladu s § 1730 </w:t>
      </w:r>
      <w:r w:rsidR="009161DB" w:rsidRPr="004403BD">
        <w:rPr>
          <w:rFonts w:ascii="Arial" w:hAnsi="Arial" w:cs="Arial"/>
          <w:sz w:val="18"/>
          <w:szCs w:val="18"/>
        </w:rPr>
        <w:t xml:space="preserve">občanského zákoníku. Povinnost Smluvních stran zachovávat </w:t>
      </w:r>
      <w:r w:rsidR="00D37596" w:rsidRPr="004403BD">
        <w:rPr>
          <w:rFonts w:ascii="Arial" w:hAnsi="Arial" w:cs="Arial"/>
          <w:sz w:val="18"/>
          <w:szCs w:val="18"/>
        </w:rPr>
        <w:t>obchodní tajemství ve smyslu § 504 občansk</w:t>
      </w:r>
      <w:r w:rsidR="00D37596" w:rsidRPr="004403BD">
        <w:rPr>
          <w:rFonts w:ascii="Arial" w:hAnsi="Arial" w:cs="Arial"/>
          <w:sz w:val="18"/>
          <w:szCs w:val="18"/>
        </w:rPr>
        <w:t>é</w:t>
      </w:r>
      <w:r w:rsidR="00D37596" w:rsidRPr="004403BD">
        <w:rPr>
          <w:rFonts w:ascii="Arial" w:hAnsi="Arial" w:cs="Arial"/>
          <w:sz w:val="18"/>
          <w:szCs w:val="18"/>
        </w:rPr>
        <w:t xml:space="preserve">ho zákoníku </w:t>
      </w:r>
      <w:r w:rsidR="009161DB" w:rsidRPr="004403BD">
        <w:rPr>
          <w:rFonts w:ascii="Arial" w:hAnsi="Arial" w:cs="Arial"/>
          <w:sz w:val="18"/>
          <w:szCs w:val="18"/>
        </w:rPr>
        <w:t>tím není dotčena</w:t>
      </w:r>
      <w:r w:rsidR="00D37596" w:rsidRPr="004403BD">
        <w:rPr>
          <w:rFonts w:ascii="Arial" w:hAnsi="Arial" w:cs="Arial"/>
          <w:sz w:val="18"/>
          <w:szCs w:val="18"/>
        </w:rPr>
        <w:t>.</w:t>
      </w:r>
    </w:p>
    <w:p w:rsidR="006741D7" w:rsidRPr="004403BD" w:rsidRDefault="006741D7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>Zánik Smlouvy</w:t>
      </w:r>
    </w:p>
    <w:p w:rsidR="00607CD1" w:rsidRDefault="00964292" w:rsidP="009161DB">
      <w:pPr>
        <w:pStyle w:val="Textbody"/>
        <w:numPr>
          <w:ilvl w:val="2"/>
          <w:numId w:val="4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607CD1">
        <w:rPr>
          <w:rFonts w:ascii="Arial" w:hAnsi="Arial" w:cs="Arial"/>
          <w:sz w:val="18"/>
          <w:szCs w:val="18"/>
        </w:rPr>
        <w:t>Tato Smlouva se</w:t>
      </w:r>
      <w:r w:rsidR="006741D7" w:rsidRPr="00607CD1">
        <w:rPr>
          <w:rFonts w:ascii="Arial" w:hAnsi="Arial" w:cs="Arial"/>
          <w:sz w:val="18"/>
          <w:szCs w:val="18"/>
        </w:rPr>
        <w:t xml:space="preserve"> uzavírá na dobu určitou.</w:t>
      </w:r>
      <w:r w:rsidR="00607CD1">
        <w:rPr>
          <w:rFonts w:ascii="Arial" w:hAnsi="Arial" w:cs="Arial"/>
          <w:sz w:val="18"/>
          <w:szCs w:val="18"/>
        </w:rPr>
        <w:t xml:space="preserve"> </w:t>
      </w:r>
      <w:r w:rsidRPr="00607CD1">
        <w:rPr>
          <w:rFonts w:ascii="Arial" w:hAnsi="Arial" w:cs="Arial"/>
          <w:sz w:val="18"/>
          <w:szCs w:val="18"/>
        </w:rPr>
        <w:t>Tato Smlouva i Společnost</w:t>
      </w:r>
      <w:r w:rsidR="006741D7" w:rsidRPr="00607CD1">
        <w:rPr>
          <w:rFonts w:ascii="Arial" w:hAnsi="Arial" w:cs="Arial"/>
          <w:sz w:val="18"/>
          <w:szCs w:val="18"/>
        </w:rPr>
        <w:t xml:space="preserve"> </w:t>
      </w:r>
      <w:r w:rsidRPr="00607CD1">
        <w:rPr>
          <w:rFonts w:ascii="Arial" w:hAnsi="Arial" w:cs="Arial"/>
          <w:sz w:val="18"/>
          <w:szCs w:val="18"/>
        </w:rPr>
        <w:t>bez dalšího</w:t>
      </w:r>
      <w:r w:rsidR="006741D7" w:rsidRPr="00607CD1">
        <w:rPr>
          <w:rFonts w:ascii="Arial" w:hAnsi="Arial" w:cs="Arial"/>
          <w:sz w:val="18"/>
          <w:szCs w:val="18"/>
        </w:rPr>
        <w:t xml:space="preserve"> zaniká </w:t>
      </w:r>
    </w:p>
    <w:p w:rsidR="00964292" w:rsidRDefault="006741D7" w:rsidP="00607CD1">
      <w:pPr>
        <w:pStyle w:val="Textbody"/>
        <w:numPr>
          <w:ilvl w:val="0"/>
          <w:numId w:val="32"/>
        </w:numPr>
        <w:spacing w:line="280" w:lineRule="atLeast"/>
        <w:rPr>
          <w:rFonts w:ascii="Arial" w:hAnsi="Arial" w:cs="Arial"/>
          <w:sz w:val="18"/>
          <w:szCs w:val="18"/>
        </w:rPr>
      </w:pPr>
      <w:r w:rsidRPr="00607CD1">
        <w:rPr>
          <w:rFonts w:ascii="Arial" w:hAnsi="Arial" w:cs="Arial"/>
          <w:sz w:val="18"/>
          <w:szCs w:val="18"/>
        </w:rPr>
        <w:t>po dosa</w:t>
      </w:r>
      <w:r w:rsidR="00964292" w:rsidRPr="00607CD1">
        <w:rPr>
          <w:rFonts w:ascii="Arial" w:hAnsi="Arial" w:cs="Arial"/>
          <w:sz w:val="18"/>
          <w:szCs w:val="18"/>
        </w:rPr>
        <w:t xml:space="preserve">žení jejího účelu, </w:t>
      </w:r>
      <w:r w:rsidR="00607CD1" w:rsidRPr="00607CD1">
        <w:rPr>
          <w:rFonts w:ascii="Arial" w:hAnsi="Arial" w:cs="Arial"/>
          <w:sz w:val="18"/>
          <w:szCs w:val="18"/>
        </w:rPr>
        <w:t>tj. </w:t>
      </w:r>
      <w:r w:rsidRPr="00607CD1">
        <w:rPr>
          <w:rFonts w:ascii="Arial" w:hAnsi="Arial" w:cs="Arial"/>
          <w:sz w:val="18"/>
          <w:szCs w:val="18"/>
        </w:rPr>
        <w:t xml:space="preserve">po splnění všech závazků vyplývajících z předložené společné nabídky Smluvních stran týkající se Veřejné zakázky a ze Smlouvy o dílo na provedení Veřejné </w:t>
      </w:r>
      <w:r w:rsidR="00607CD1" w:rsidRPr="00607CD1">
        <w:rPr>
          <w:rFonts w:ascii="Arial" w:hAnsi="Arial" w:cs="Arial"/>
          <w:sz w:val="18"/>
          <w:szCs w:val="18"/>
        </w:rPr>
        <w:t>zakázky</w:t>
      </w:r>
      <w:r w:rsidR="00607CD1">
        <w:rPr>
          <w:rFonts w:ascii="Arial" w:hAnsi="Arial" w:cs="Arial"/>
          <w:sz w:val="18"/>
          <w:szCs w:val="18"/>
        </w:rPr>
        <w:t>;</w:t>
      </w:r>
    </w:p>
    <w:p w:rsidR="00607CD1" w:rsidRPr="00607CD1" w:rsidRDefault="00607CD1" w:rsidP="00607CD1">
      <w:pPr>
        <w:pStyle w:val="Textbody"/>
        <w:numPr>
          <w:ilvl w:val="0"/>
          <w:numId w:val="32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pokud Zadavatel zadávací řízení zruší, odmítne všechny nabídky anebo uzavře Smlouvu o dílo na provedení Veřejné zakázky s jiným účastníkem zadávacího řízení, který není Smluvní stranou.</w:t>
      </w:r>
    </w:p>
    <w:p w:rsidR="009161DB" w:rsidRPr="004403BD" w:rsidRDefault="00964292" w:rsidP="009161DB">
      <w:pPr>
        <w:pStyle w:val="Textbody"/>
        <w:numPr>
          <w:ilvl w:val="2"/>
          <w:numId w:val="4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Zánikem Smlouvy ani Společnosti nezanikají taková práva a povinnosti Smluvních stran, z jejichž povahy vyplývá, že mají trvat i po ukončení této Smlouvy.</w:t>
      </w:r>
    </w:p>
    <w:p w:rsidR="006741D7" w:rsidRDefault="00964292" w:rsidP="009161DB">
      <w:pPr>
        <w:pStyle w:val="Textbody"/>
        <w:numPr>
          <w:ilvl w:val="2"/>
          <w:numId w:val="4"/>
        </w:numPr>
        <w:spacing w:line="280" w:lineRule="atLeast"/>
        <w:ind w:left="426" w:hanging="426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Smluvní strany si sjednávají, že </w:t>
      </w:r>
      <w:r w:rsidR="00607CD1">
        <w:rPr>
          <w:rFonts w:ascii="Arial" w:hAnsi="Arial" w:cs="Arial"/>
          <w:sz w:val="18"/>
          <w:szCs w:val="18"/>
        </w:rPr>
        <w:t xml:space="preserve">žádná </w:t>
      </w:r>
      <w:r w:rsidRPr="004403BD">
        <w:rPr>
          <w:rFonts w:ascii="Arial" w:hAnsi="Arial" w:cs="Arial"/>
          <w:sz w:val="18"/>
          <w:szCs w:val="18"/>
        </w:rPr>
        <w:t xml:space="preserve">Smluvní strana </w:t>
      </w:r>
      <w:r w:rsidR="006741D7" w:rsidRPr="004403BD">
        <w:rPr>
          <w:rFonts w:ascii="Arial" w:hAnsi="Arial" w:cs="Arial"/>
          <w:sz w:val="18"/>
          <w:szCs w:val="18"/>
        </w:rPr>
        <w:t>není oprávněna vystoupit ze Společnosti v nevhodné době nebo k újmě ostatních společníků Společnosti</w:t>
      </w:r>
      <w:r w:rsidR="00607CD1">
        <w:rPr>
          <w:rFonts w:ascii="Arial" w:hAnsi="Arial" w:cs="Arial"/>
          <w:sz w:val="18"/>
          <w:szCs w:val="18"/>
        </w:rPr>
        <w:t xml:space="preserve">. Nevhodnou dobou se rozumí zejména doba </w:t>
      </w:r>
      <w:r w:rsidR="006741D7" w:rsidRPr="004403BD">
        <w:rPr>
          <w:rFonts w:ascii="Arial" w:hAnsi="Arial" w:cs="Arial"/>
          <w:sz w:val="18"/>
          <w:szCs w:val="18"/>
        </w:rPr>
        <w:t>před</w:t>
      </w:r>
      <w:r w:rsidR="007E4FE6">
        <w:rPr>
          <w:rFonts w:ascii="Arial" w:hAnsi="Arial" w:cs="Arial"/>
          <w:sz w:val="18"/>
          <w:szCs w:val="18"/>
        </w:rPr>
        <w:t xml:space="preserve"> podáním společné nabídky a před</w:t>
      </w:r>
      <w:r w:rsidRPr="004403BD">
        <w:rPr>
          <w:rFonts w:ascii="Arial" w:hAnsi="Arial" w:cs="Arial"/>
          <w:sz w:val="18"/>
          <w:szCs w:val="18"/>
        </w:rPr>
        <w:t xml:space="preserve"> </w:t>
      </w:r>
      <w:r w:rsidR="006741D7" w:rsidRPr="004403BD">
        <w:rPr>
          <w:rFonts w:ascii="Arial" w:hAnsi="Arial" w:cs="Arial"/>
          <w:sz w:val="18"/>
          <w:szCs w:val="18"/>
        </w:rPr>
        <w:t xml:space="preserve">splněním všech závazků vyplývajících z </w:t>
      </w:r>
      <w:r w:rsidR="007E4FE6">
        <w:rPr>
          <w:rFonts w:ascii="Arial" w:hAnsi="Arial" w:cs="Arial"/>
          <w:sz w:val="18"/>
          <w:szCs w:val="18"/>
        </w:rPr>
        <w:t>podané</w:t>
      </w:r>
      <w:r w:rsidR="006741D7" w:rsidRPr="004403BD">
        <w:rPr>
          <w:rFonts w:ascii="Arial" w:hAnsi="Arial" w:cs="Arial"/>
          <w:sz w:val="18"/>
          <w:szCs w:val="18"/>
        </w:rPr>
        <w:t xml:space="preserve"> společné nabídky</w:t>
      </w:r>
      <w:r w:rsidR="007E4FE6">
        <w:rPr>
          <w:rFonts w:ascii="Arial" w:hAnsi="Arial" w:cs="Arial"/>
          <w:sz w:val="18"/>
          <w:szCs w:val="18"/>
        </w:rPr>
        <w:t>,</w:t>
      </w:r>
      <w:r w:rsidR="006741D7" w:rsidRPr="004403BD">
        <w:rPr>
          <w:rFonts w:ascii="Arial" w:hAnsi="Arial" w:cs="Arial"/>
          <w:sz w:val="18"/>
          <w:szCs w:val="18"/>
        </w:rPr>
        <w:t xml:space="preserve"> a v případě získání Veřejné z</w:t>
      </w:r>
      <w:r w:rsidR="006741D7" w:rsidRPr="004403BD">
        <w:rPr>
          <w:rFonts w:ascii="Arial" w:hAnsi="Arial" w:cs="Arial"/>
          <w:sz w:val="18"/>
          <w:szCs w:val="18"/>
        </w:rPr>
        <w:t>a</w:t>
      </w:r>
      <w:r w:rsidR="006741D7" w:rsidRPr="004403BD">
        <w:rPr>
          <w:rFonts w:ascii="Arial" w:hAnsi="Arial" w:cs="Arial"/>
          <w:sz w:val="18"/>
          <w:szCs w:val="18"/>
        </w:rPr>
        <w:t xml:space="preserve">kázky a uzavření </w:t>
      </w:r>
      <w:r w:rsidRPr="004403BD">
        <w:rPr>
          <w:rFonts w:ascii="Arial" w:hAnsi="Arial" w:cs="Arial"/>
          <w:sz w:val="18"/>
          <w:szCs w:val="18"/>
        </w:rPr>
        <w:t>S</w:t>
      </w:r>
      <w:r w:rsidR="006741D7" w:rsidRPr="004403BD">
        <w:rPr>
          <w:rFonts w:ascii="Arial" w:hAnsi="Arial" w:cs="Arial"/>
          <w:sz w:val="18"/>
          <w:szCs w:val="18"/>
        </w:rPr>
        <w:t xml:space="preserve">mlouvy o dílo na </w:t>
      </w:r>
      <w:r w:rsidR="00D7142F">
        <w:rPr>
          <w:rFonts w:ascii="Arial" w:hAnsi="Arial" w:cs="Arial"/>
          <w:sz w:val="18"/>
          <w:szCs w:val="18"/>
        </w:rPr>
        <w:t>provedení</w:t>
      </w:r>
      <w:r w:rsidR="006741D7" w:rsidRPr="004403BD">
        <w:rPr>
          <w:rFonts w:ascii="Arial" w:hAnsi="Arial" w:cs="Arial"/>
          <w:sz w:val="18"/>
          <w:szCs w:val="18"/>
        </w:rPr>
        <w:t xml:space="preserve"> Veřejné zakázky </w:t>
      </w:r>
      <w:r w:rsidR="007E4FE6">
        <w:rPr>
          <w:rFonts w:ascii="Arial" w:hAnsi="Arial" w:cs="Arial"/>
          <w:sz w:val="18"/>
          <w:szCs w:val="18"/>
        </w:rPr>
        <w:t>doba</w:t>
      </w:r>
      <w:r w:rsidR="006741D7" w:rsidRPr="004403BD">
        <w:rPr>
          <w:rFonts w:ascii="Arial" w:hAnsi="Arial" w:cs="Arial"/>
          <w:sz w:val="18"/>
          <w:szCs w:val="18"/>
        </w:rPr>
        <w:t xml:space="preserve"> před splněním všech závazků vyplývajících ze Smlouvy o dílo na provedení Veřejné zakázky.</w:t>
      </w:r>
    </w:p>
    <w:p w:rsidR="00927392" w:rsidRPr="004403BD" w:rsidRDefault="00D37596" w:rsidP="00B05134">
      <w:pPr>
        <w:pStyle w:val="Nadpis1"/>
        <w:spacing w:line="280" w:lineRule="atLeast"/>
        <w:rPr>
          <w:rFonts w:ascii="Arial" w:hAnsi="Arial" w:cs="Arial"/>
          <w:sz w:val="20"/>
          <w:szCs w:val="20"/>
        </w:rPr>
      </w:pPr>
      <w:r w:rsidRPr="004403BD">
        <w:rPr>
          <w:rFonts w:ascii="Arial" w:hAnsi="Arial" w:cs="Arial"/>
          <w:sz w:val="20"/>
          <w:szCs w:val="20"/>
        </w:rPr>
        <w:t>Závěrečná ustanovení</w:t>
      </w:r>
    </w:p>
    <w:p w:rsidR="00F2212A" w:rsidRPr="004403BD" w:rsidRDefault="00F2212A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 se zavazují, že nepředloží do výše uvedeného zadávacího řízení na Veřejnou zakázku jinou než společnou nabídku, a to ani samostatně ani v obdobné společnosti ani jako poddodavatel jiného účastníka zadáv</w:t>
      </w:r>
      <w:r w:rsidRPr="004403BD">
        <w:rPr>
          <w:rFonts w:ascii="Arial" w:hAnsi="Arial" w:cs="Arial"/>
          <w:sz w:val="18"/>
          <w:szCs w:val="18"/>
        </w:rPr>
        <w:t>a</w:t>
      </w:r>
      <w:r w:rsidRPr="004403BD">
        <w:rPr>
          <w:rFonts w:ascii="Arial" w:hAnsi="Arial" w:cs="Arial"/>
          <w:sz w:val="18"/>
          <w:szCs w:val="18"/>
        </w:rPr>
        <w:t xml:space="preserve">cího řízení na Veřejnou zakázku. </w:t>
      </w:r>
    </w:p>
    <w:p w:rsidR="00F2212A" w:rsidRPr="004403BD" w:rsidRDefault="00AF712B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 jsou oprávněny každá samostatně či ve Společnosti či spolupráci s třetím subjektem k činnosti, jež je svou povahou konkurenční k činnosti Společnosti, avšak není konkurenční ke společnému účelu Společnosti, tedy účasti a realizaci Veřejné zakázky.</w:t>
      </w:r>
    </w:p>
    <w:p w:rsidR="00F2212A" w:rsidRPr="004403BD" w:rsidRDefault="00AF712B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Každá Smluvní strana nese sama náklady </w:t>
      </w:r>
      <w:r w:rsidR="007E4FE6">
        <w:rPr>
          <w:rFonts w:ascii="Arial" w:hAnsi="Arial" w:cs="Arial"/>
          <w:sz w:val="18"/>
          <w:szCs w:val="18"/>
        </w:rPr>
        <w:t>jednání a uzavření této Smlouvy; Smluvní strany pro vyloučení pochy</w:t>
      </w:r>
      <w:r w:rsidR="007E4FE6">
        <w:rPr>
          <w:rFonts w:ascii="Arial" w:hAnsi="Arial" w:cs="Arial"/>
          <w:sz w:val="18"/>
          <w:szCs w:val="18"/>
        </w:rPr>
        <w:t>b</w:t>
      </w:r>
      <w:r w:rsidR="007E4FE6">
        <w:rPr>
          <w:rFonts w:ascii="Arial" w:hAnsi="Arial" w:cs="Arial"/>
          <w:sz w:val="18"/>
          <w:szCs w:val="18"/>
        </w:rPr>
        <w:t>ností konstatují, že náklady na poddodavatele uvedené v nabídce na Veřejnou zakázku však nesou Smluvní strany společně podle podílů na zisku Společnosti.</w:t>
      </w:r>
    </w:p>
    <w:p w:rsidR="00F2212A" w:rsidRPr="004403BD" w:rsidRDefault="00AF712B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 se zavazují, že budou postupovat v souladu s oprávněnými zájmy druhé Smluvní strany a že usk</w:t>
      </w:r>
      <w:r w:rsidRPr="004403BD">
        <w:rPr>
          <w:rFonts w:ascii="Arial" w:hAnsi="Arial" w:cs="Arial"/>
          <w:sz w:val="18"/>
          <w:szCs w:val="18"/>
        </w:rPr>
        <w:t>u</w:t>
      </w:r>
      <w:r w:rsidRPr="004403BD">
        <w:rPr>
          <w:rFonts w:ascii="Arial" w:hAnsi="Arial" w:cs="Arial"/>
          <w:sz w:val="18"/>
          <w:szCs w:val="18"/>
        </w:rPr>
        <w:t>teční vešker</w:t>
      </w:r>
      <w:r w:rsidR="007E4FE6">
        <w:rPr>
          <w:rFonts w:ascii="Arial" w:hAnsi="Arial" w:cs="Arial"/>
          <w:sz w:val="18"/>
          <w:szCs w:val="18"/>
        </w:rPr>
        <w:t>á právní jednání</w:t>
      </w:r>
      <w:r w:rsidRPr="004403BD">
        <w:rPr>
          <w:rFonts w:ascii="Arial" w:hAnsi="Arial" w:cs="Arial"/>
          <w:sz w:val="18"/>
          <w:szCs w:val="18"/>
        </w:rPr>
        <w:t>, které se ukáží být nezbytn</w:t>
      </w:r>
      <w:r w:rsidR="007E4FE6">
        <w:rPr>
          <w:rFonts w:ascii="Arial" w:hAnsi="Arial" w:cs="Arial"/>
          <w:sz w:val="18"/>
          <w:szCs w:val="18"/>
        </w:rPr>
        <w:t>á</w:t>
      </w:r>
      <w:r w:rsidRPr="004403BD">
        <w:rPr>
          <w:rFonts w:ascii="Arial" w:hAnsi="Arial" w:cs="Arial"/>
          <w:sz w:val="18"/>
          <w:szCs w:val="18"/>
        </w:rPr>
        <w:t xml:space="preserve"> pro dosažení účelu této </w:t>
      </w:r>
      <w:r w:rsidR="00D7142F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mlouvy</w:t>
      </w:r>
      <w:r w:rsidR="00D7142F">
        <w:rPr>
          <w:rFonts w:ascii="Arial" w:hAnsi="Arial" w:cs="Arial"/>
          <w:sz w:val="18"/>
          <w:szCs w:val="18"/>
        </w:rPr>
        <w:t>. Pokud by tato S</w:t>
      </w:r>
      <w:r w:rsidRPr="004403BD">
        <w:rPr>
          <w:rFonts w:ascii="Arial" w:hAnsi="Arial" w:cs="Arial"/>
          <w:sz w:val="18"/>
          <w:szCs w:val="18"/>
        </w:rPr>
        <w:t xml:space="preserve">mlouva neobsahovala jakékoliv ustanovení či závazek, jejichž stanovení by bylo jinak pro vymezení práv a povinností Smluvních stran odůvodněné, smluvní strany se zavazují učinit vše pro to, aby takové ustanovení bylo do této </w:t>
      </w:r>
      <w:r w:rsidR="00D7142F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mlouvy v případě potřeby doplněno.</w:t>
      </w:r>
    </w:p>
    <w:p w:rsidR="00F2212A" w:rsidRPr="004403BD" w:rsidRDefault="00AF712B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Je-li nebo stane-li se některé ustanovení této </w:t>
      </w:r>
      <w:r w:rsidR="00F2212A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 xml:space="preserve">mlouvy neplatné či neúčinné, zůstávají ostatní ustanovení této </w:t>
      </w:r>
      <w:r w:rsidR="00F2212A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 xml:space="preserve">mlouvy platná a účinná. Smluvní strany se zavazují nahradit </w:t>
      </w:r>
      <w:r w:rsidR="007E4FE6">
        <w:rPr>
          <w:rFonts w:ascii="Arial" w:hAnsi="Arial" w:cs="Arial"/>
          <w:sz w:val="18"/>
          <w:szCs w:val="18"/>
        </w:rPr>
        <w:t>takové</w:t>
      </w:r>
      <w:r w:rsidRPr="004403BD">
        <w:rPr>
          <w:rFonts w:ascii="Arial" w:hAnsi="Arial" w:cs="Arial"/>
          <w:sz w:val="18"/>
          <w:szCs w:val="18"/>
        </w:rPr>
        <w:t xml:space="preserve"> neplatné, nevymahatelné nebo neúčinné ust</w:t>
      </w:r>
      <w:r w:rsidRPr="004403BD">
        <w:rPr>
          <w:rFonts w:ascii="Arial" w:hAnsi="Arial" w:cs="Arial"/>
          <w:sz w:val="18"/>
          <w:szCs w:val="18"/>
        </w:rPr>
        <w:t>a</w:t>
      </w:r>
      <w:r w:rsidRPr="004403BD">
        <w:rPr>
          <w:rFonts w:ascii="Arial" w:hAnsi="Arial" w:cs="Arial"/>
          <w:sz w:val="18"/>
          <w:szCs w:val="18"/>
        </w:rPr>
        <w:t xml:space="preserve">novení ustanovením platným, vymahatelným a účinným, které svým obchodním a </w:t>
      </w:r>
      <w:r w:rsidR="007E4FE6">
        <w:rPr>
          <w:rFonts w:ascii="Arial" w:hAnsi="Arial" w:cs="Arial"/>
          <w:sz w:val="18"/>
          <w:szCs w:val="18"/>
        </w:rPr>
        <w:t>ekonomickým účelem</w:t>
      </w:r>
      <w:r w:rsidRPr="004403BD">
        <w:rPr>
          <w:rFonts w:ascii="Arial" w:hAnsi="Arial" w:cs="Arial"/>
          <w:sz w:val="18"/>
          <w:szCs w:val="18"/>
        </w:rPr>
        <w:t xml:space="preserve"> nejlépe o</w:t>
      </w:r>
      <w:r w:rsidRPr="004403BD">
        <w:rPr>
          <w:rFonts w:ascii="Arial" w:hAnsi="Arial" w:cs="Arial"/>
          <w:sz w:val="18"/>
          <w:szCs w:val="18"/>
        </w:rPr>
        <w:t>d</w:t>
      </w:r>
      <w:r w:rsidRPr="004403BD">
        <w:rPr>
          <w:rFonts w:ascii="Arial" w:hAnsi="Arial" w:cs="Arial"/>
          <w:sz w:val="18"/>
          <w:szCs w:val="18"/>
        </w:rPr>
        <w:t xml:space="preserve">povídá záměru ustanovení neplatného, resp. neúčinného. </w:t>
      </w:r>
    </w:p>
    <w:p w:rsidR="00F2212A" w:rsidRPr="004403BD" w:rsidRDefault="00F2212A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lastRenderedPageBreak/>
        <w:t>Sm</w:t>
      </w:r>
      <w:r w:rsidR="007E4FE6">
        <w:rPr>
          <w:rFonts w:ascii="Arial" w:hAnsi="Arial" w:cs="Arial"/>
          <w:sz w:val="18"/>
          <w:szCs w:val="18"/>
        </w:rPr>
        <w:t>luvní strany vylučují užití ustanovení</w:t>
      </w:r>
      <w:r w:rsidRPr="004403BD">
        <w:rPr>
          <w:rFonts w:ascii="Arial" w:hAnsi="Arial" w:cs="Arial"/>
          <w:sz w:val="18"/>
          <w:szCs w:val="18"/>
        </w:rPr>
        <w:t xml:space="preserve"> § 1764 až 1766 a 1793 až 1795 Občanského zákoníku.</w:t>
      </w:r>
    </w:p>
    <w:p w:rsidR="00F2212A" w:rsidRPr="004403BD" w:rsidRDefault="00AF712B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Smluvní strany se dohodly, že je zavazuje pouze taková obchodní zvyklost, na které se písemně dohodnou.</w:t>
      </w:r>
      <w:r w:rsidR="007E4FE6">
        <w:rPr>
          <w:rFonts w:ascii="Arial" w:hAnsi="Arial" w:cs="Arial"/>
          <w:sz w:val="18"/>
          <w:szCs w:val="18"/>
        </w:rPr>
        <w:t xml:space="preserve"> Přípa</w:t>
      </w:r>
      <w:r w:rsidR="007E4FE6">
        <w:rPr>
          <w:rFonts w:ascii="Arial" w:hAnsi="Arial" w:cs="Arial"/>
          <w:sz w:val="18"/>
          <w:szCs w:val="18"/>
        </w:rPr>
        <w:t>d</w:t>
      </w:r>
      <w:r w:rsidR="007E4FE6">
        <w:rPr>
          <w:rFonts w:ascii="Arial" w:hAnsi="Arial" w:cs="Arial"/>
          <w:sz w:val="18"/>
          <w:szCs w:val="18"/>
        </w:rPr>
        <w:t>né obchodní zvyklosti nemají přednost před ustanovením zákona. Smluvní strany výslovně konstatují, že se na j</w:t>
      </w:r>
      <w:r w:rsidR="007E4FE6">
        <w:rPr>
          <w:rFonts w:ascii="Arial" w:hAnsi="Arial" w:cs="Arial"/>
          <w:sz w:val="18"/>
          <w:szCs w:val="18"/>
        </w:rPr>
        <w:t>e</w:t>
      </w:r>
      <w:r w:rsidR="007E4FE6">
        <w:rPr>
          <w:rFonts w:ascii="Arial" w:hAnsi="Arial" w:cs="Arial"/>
          <w:sz w:val="18"/>
          <w:szCs w:val="18"/>
        </w:rPr>
        <w:t>jich závazek z této Smlouvy neuplatní obchodní podmínky žádné z nich.</w:t>
      </w:r>
    </w:p>
    <w:p w:rsidR="007E4FE6" w:rsidRDefault="00D37596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Pokud </w:t>
      </w:r>
      <w:r w:rsidR="00AF712B" w:rsidRPr="004403BD">
        <w:rPr>
          <w:rFonts w:ascii="Arial" w:hAnsi="Arial" w:cs="Arial"/>
          <w:sz w:val="18"/>
          <w:szCs w:val="18"/>
        </w:rPr>
        <w:t>Z</w:t>
      </w:r>
      <w:r w:rsidRPr="004403BD">
        <w:rPr>
          <w:rFonts w:ascii="Arial" w:hAnsi="Arial" w:cs="Arial"/>
          <w:sz w:val="18"/>
          <w:szCs w:val="18"/>
        </w:rPr>
        <w:t xml:space="preserve">adavatel uzavře </w:t>
      </w:r>
      <w:r w:rsidR="00AF712B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mlouvu o</w:t>
      </w:r>
      <w:r w:rsidR="00AF712B" w:rsidRPr="004403BD">
        <w:rPr>
          <w:rFonts w:ascii="Arial" w:hAnsi="Arial" w:cs="Arial"/>
          <w:sz w:val="18"/>
          <w:szCs w:val="18"/>
        </w:rPr>
        <w:t xml:space="preserve"> dílo na</w:t>
      </w:r>
      <w:r w:rsidRPr="004403BD">
        <w:rPr>
          <w:rFonts w:ascii="Arial" w:hAnsi="Arial" w:cs="Arial"/>
          <w:sz w:val="18"/>
          <w:szCs w:val="18"/>
        </w:rPr>
        <w:t xml:space="preserve"> provedení </w:t>
      </w:r>
      <w:r w:rsidR="00AF712B" w:rsidRPr="004403BD">
        <w:rPr>
          <w:rFonts w:ascii="Arial" w:hAnsi="Arial" w:cs="Arial"/>
          <w:sz w:val="18"/>
          <w:szCs w:val="18"/>
        </w:rPr>
        <w:t>V</w:t>
      </w:r>
      <w:r w:rsidRPr="004403BD">
        <w:rPr>
          <w:rFonts w:ascii="Arial" w:hAnsi="Arial" w:cs="Arial"/>
          <w:sz w:val="18"/>
          <w:szCs w:val="18"/>
        </w:rPr>
        <w:t xml:space="preserve">eřejné zakázky, upraví </w:t>
      </w:r>
      <w:r w:rsidR="00572EBA" w:rsidRPr="004403BD">
        <w:rPr>
          <w:rFonts w:ascii="Arial" w:hAnsi="Arial" w:cs="Arial"/>
          <w:sz w:val="18"/>
          <w:szCs w:val="18"/>
        </w:rPr>
        <w:t>Smluvní strany</w:t>
      </w:r>
      <w:r w:rsidR="00AF712B" w:rsidRPr="004403BD">
        <w:rPr>
          <w:rFonts w:ascii="Arial" w:hAnsi="Arial" w:cs="Arial"/>
          <w:sz w:val="18"/>
          <w:szCs w:val="18"/>
        </w:rPr>
        <w:t xml:space="preserve"> vzájemné vztahy při provádění V</w:t>
      </w:r>
      <w:r w:rsidRPr="004403BD">
        <w:rPr>
          <w:rFonts w:ascii="Arial" w:hAnsi="Arial" w:cs="Arial"/>
          <w:sz w:val="18"/>
          <w:szCs w:val="18"/>
        </w:rPr>
        <w:t>eřejné zakázky podrobněji v</w:t>
      </w:r>
      <w:r w:rsidR="00AF712B" w:rsidRPr="004403BD">
        <w:rPr>
          <w:rFonts w:ascii="Arial" w:hAnsi="Arial" w:cs="Arial"/>
          <w:sz w:val="18"/>
          <w:szCs w:val="18"/>
        </w:rPr>
        <w:t xml:space="preserve"> písemném</w:t>
      </w:r>
      <w:r w:rsidRPr="004403BD">
        <w:rPr>
          <w:rFonts w:ascii="Arial" w:hAnsi="Arial" w:cs="Arial"/>
          <w:sz w:val="18"/>
          <w:szCs w:val="18"/>
        </w:rPr>
        <w:t xml:space="preserve"> dodatku k této </w:t>
      </w:r>
      <w:r w:rsidR="00AF712B" w:rsidRPr="004403BD">
        <w:rPr>
          <w:rFonts w:ascii="Arial" w:hAnsi="Arial" w:cs="Arial"/>
          <w:sz w:val="18"/>
          <w:szCs w:val="18"/>
        </w:rPr>
        <w:t>Smlouvě</w:t>
      </w:r>
      <w:r w:rsidR="007E4FE6">
        <w:rPr>
          <w:rFonts w:ascii="Arial" w:hAnsi="Arial" w:cs="Arial"/>
          <w:sz w:val="18"/>
          <w:szCs w:val="18"/>
        </w:rPr>
        <w:t xml:space="preserve"> nebo stanovách Společnosti</w:t>
      </w:r>
      <w:r w:rsidRPr="004403BD">
        <w:rPr>
          <w:rFonts w:ascii="Arial" w:hAnsi="Arial" w:cs="Arial"/>
          <w:sz w:val="18"/>
          <w:szCs w:val="18"/>
        </w:rPr>
        <w:t>.</w:t>
      </w:r>
      <w:r w:rsidR="007E4FE6">
        <w:rPr>
          <w:rFonts w:ascii="Arial" w:hAnsi="Arial" w:cs="Arial"/>
          <w:sz w:val="18"/>
          <w:szCs w:val="18"/>
        </w:rPr>
        <w:t xml:space="preserve"> </w:t>
      </w:r>
    </w:p>
    <w:p w:rsidR="00927392" w:rsidRPr="004403BD" w:rsidRDefault="00D37596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Změny a doplňky této </w:t>
      </w:r>
      <w:r w:rsidR="00AF712B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mlouvy mohou být učiněny pouze formou písemného</w:t>
      </w:r>
      <w:r w:rsidR="007E4FE6">
        <w:rPr>
          <w:rFonts w:ascii="Arial" w:hAnsi="Arial" w:cs="Arial"/>
          <w:sz w:val="18"/>
          <w:szCs w:val="18"/>
        </w:rPr>
        <w:t xml:space="preserve"> (nikoliv však e-mailového)</w:t>
      </w:r>
      <w:r w:rsidRPr="004403BD">
        <w:rPr>
          <w:rFonts w:ascii="Arial" w:hAnsi="Arial" w:cs="Arial"/>
          <w:sz w:val="18"/>
          <w:szCs w:val="18"/>
        </w:rPr>
        <w:t xml:space="preserve"> dodatku podepsaného oprávněnými zástupci obou </w:t>
      </w:r>
      <w:r w:rsidR="00AF712B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mluvních stran.</w:t>
      </w:r>
    </w:p>
    <w:p w:rsidR="00927392" w:rsidRDefault="00D37596" w:rsidP="00B05134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Pokud tato </w:t>
      </w:r>
      <w:r w:rsidR="00AF712B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 xml:space="preserve">mlouva nemá jiná ujednání, řídí se vzájemné vztahy </w:t>
      </w:r>
      <w:r w:rsidR="00AF712B" w:rsidRPr="004403BD">
        <w:rPr>
          <w:rFonts w:ascii="Arial" w:hAnsi="Arial" w:cs="Arial"/>
          <w:sz w:val="18"/>
          <w:szCs w:val="18"/>
        </w:rPr>
        <w:t>jako společníků Společnosti</w:t>
      </w:r>
      <w:r w:rsidRPr="004403BD">
        <w:rPr>
          <w:rFonts w:ascii="Arial" w:hAnsi="Arial" w:cs="Arial"/>
          <w:sz w:val="18"/>
          <w:szCs w:val="18"/>
        </w:rPr>
        <w:t xml:space="preserve"> příslušnými ustan</w:t>
      </w:r>
      <w:r w:rsidRPr="004403BD">
        <w:rPr>
          <w:rFonts w:ascii="Arial" w:hAnsi="Arial" w:cs="Arial"/>
          <w:sz w:val="18"/>
          <w:szCs w:val="18"/>
        </w:rPr>
        <w:t>o</w:t>
      </w:r>
      <w:r w:rsidRPr="004403BD">
        <w:rPr>
          <w:rFonts w:ascii="Arial" w:hAnsi="Arial" w:cs="Arial"/>
          <w:sz w:val="18"/>
          <w:szCs w:val="18"/>
        </w:rPr>
        <w:t>veními o smlouvě o společnosti v</w:t>
      </w:r>
      <w:r w:rsidR="00AF712B" w:rsidRPr="004403BD">
        <w:rPr>
          <w:rFonts w:ascii="Arial" w:hAnsi="Arial" w:cs="Arial"/>
          <w:sz w:val="18"/>
          <w:szCs w:val="18"/>
        </w:rPr>
        <w:t> ust</w:t>
      </w:r>
      <w:r w:rsidR="007E4FE6">
        <w:rPr>
          <w:rFonts w:ascii="Arial" w:hAnsi="Arial" w:cs="Arial"/>
          <w:sz w:val="18"/>
          <w:szCs w:val="18"/>
        </w:rPr>
        <w:t>anoveních</w:t>
      </w:r>
      <w:r w:rsidR="00AF712B" w:rsidRPr="004403BD">
        <w:rPr>
          <w:rFonts w:ascii="Arial" w:hAnsi="Arial" w:cs="Arial"/>
          <w:sz w:val="18"/>
          <w:szCs w:val="18"/>
        </w:rPr>
        <w:t xml:space="preserve"> § 2716 </w:t>
      </w:r>
      <w:r w:rsidR="00B85BD3">
        <w:rPr>
          <w:rFonts w:ascii="Arial" w:hAnsi="Arial" w:cs="Arial"/>
          <w:sz w:val="18"/>
          <w:szCs w:val="18"/>
        </w:rPr>
        <w:t>až</w:t>
      </w:r>
      <w:r w:rsidR="00AF712B" w:rsidRPr="004403BD">
        <w:rPr>
          <w:rFonts w:ascii="Arial" w:hAnsi="Arial" w:cs="Arial"/>
          <w:sz w:val="18"/>
          <w:szCs w:val="18"/>
        </w:rPr>
        <w:t xml:space="preserve"> § 2746 O</w:t>
      </w:r>
      <w:r w:rsidRPr="004403BD">
        <w:rPr>
          <w:rFonts w:ascii="Arial" w:hAnsi="Arial" w:cs="Arial"/>
          <w:sz w:val="18"/>
          <w:szCs w:val="18"/>
        </w:rPr>
        <w:t>bčanské</w:t>
      </w:r>
      <w:r w:rsidR="00AF712B" w:rsidRPr="004403BD">
        <w:rPr>
          <w:rFonts w:ascii="Arial" w:hAnsi="Arial" w:cs="Arial"/>
          <w:sz w:val="18"/>
          <w:szCs w:val="18"/>
        </w:rPr>
        <w:t>ho</w:t>
      </w:r>
      <w:r w:rsidRPr="004403BD">
        <w:rPr>
          <w:rFonts w:ascii="Arial" w:hAnsi="Arial" w:cs="Arial"/>
          <w:sz w:val="18"/>
          <w:szCs w:val="18"/>
        </w:rPr>
        <w:t xml:space="preserve"> zákoníku s tím, že pokud je tato právní úprava odlišná od </w:t>
      </w:r>
      <w:r w:rsidR="00AF712B" w:rsidRPr="004403BD">
        <w:rPr>
          <w:rFonts w:ascii="Arial" w:hAnsi="Arial" w:cs="Arial"/>
          <w:sz w:val="18"/>
          <w:szCs w:val="18"/>
        </w:rPr>
        <w:t>této Smlouvy</w:t>
      </w:r>
      <w:r w:rsidRPr="004403BD">
        <w:rPr>
          <w:rFonts w:ascii="Arial" w:hAnsi="Arial" w:cs="Arial"/>
          <w:sz w:val="18"/>
          <w:szCs w:val="18"/>
        </w:rPr>
        <w:t xml:space="preserve">, mají přednost ujednání této </w:t>
      </w:r>
      <w:r w:rsidR="00AF712B" w:rsidRPr="004403BD">
        <w:rPr>
          <w:rFonts w:ascii="Arial" w:hAnsi="Arial" w:cs="Arial"/>
          <w:sz w:val="18"/>
          <w:szCs w:val="18"/>
        </w:rPr>
        <w:t>S</w:t>
      </w:r>
      <w:r w:rsidRPr="004403BD">
        <w:rPr>
          <w:rFonts w:ascii="Arial" w:hAnsi="Arial" w:cs="Arial"/>
          <w:sz w:val="18"/>
          <w:szCs w:val="18"/>
        </w:rPr>
        <w:t>mlouvy.</w:t>
      </w:r>
    </w:p>
    <w:p w:rsidR="00CB061A" w:rsidRPr="004403BD" w:rsidRDefault="00CB061A" w:rsidP="00CB061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Tato Smlouva nabývá platnosti a účinnosti dnem podpisu posledního z jejích účastníků.</w:t>
      </w:r>
    </w:p>
    <w:p w:rsidR="00CB061A" w:rsidRPr="004403BD" w:rsidRDefault="00CB061A" w:rsidP="00CB061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>Veškerá práva a povinnosti z této Smlouvy jsou závazná i pro právní nástupce kterékoliv z účastníků.</w:t>
      </w:r>
    </w:p>
    <w:p w:rsidR="00F2212A" w:rsidRPr="004403BD" w:rsidRDefault="00F2212A" w:rsidP="00F2212A">
      <w:pPr>
        <w:pStyle w:val="Textbody"/>
        <w:numPr>
          <w:ilvl w:val="0"/>
          <w:numId w:val="20"/>
        </w:numPr>
        <w:spacing w:line="280" w:lineRule="atLeast"/>
        <w:rPr>
          <w:rFonts w:ascii="Arial" w:hAnsi="Arial" w:cs="Arial"/>
          <w:sz w:val="18"/>
          <w:szCs w:val="18"/>
        </w:rPr>
      </w:pPr>
      <w:r w:rsidRPr="004403BD">
        <w:rPr>
          <w:rFonts w:ascii="Arial" w:hAnsi="Arial" w:cs="Arial"/>
          <w:sz w:val="18"/>
          <w:szCs w:val="18"/>
        </w:rPr>
        <w:t xml:space="preserve">Tato Smlouva je uzavřena v českém jazyce ve </w:t>
      </w:r>
      <w:r w:rsidR="00BD65EB">
        <w:rPr>
          <w:rFonts w:ascii="Arial" w:hAnsi="Arial" w:cs="Arial"/>
          <w:sz w:val="18"/>
          <w:szCs w:val="18"/>
        </w:rPr>
        <w:t>4</w:t>
      </w:r>
      <w:r w:rsidRPr="004403BD">
        <w:rPr>
          <w:rFonts w:ascii="Arial" w:hAnsi="Arial" w:cs="Arial"/>
          <w:sz w:val="18"/>
          <w:szCs w:val="18"/>
        </w:rPr>
        <w:t xml:space="preserve"> vyhotoveních, kdy pro každou ze Smluvních stran náleží jedno vyhotovení,</w:t>
      </w:r>
      <w:r w:rsidR="007E4FE6">
        <w:rPr>
          <w:rFonts w:ascii="Arial" w:hAnsi="Arial" w:cs="Arial"/>
          <w:sz w:val="18"/>
          <w:szCs w:val="18"/>
        </w:rPr>
        <w:t xml:space="preserve"> jedno</w:t>
      </w:r>
      <w:r w:rsidRPr="004403BD">
        <w:rPr>
          <w:rFonts w:ascii="Arial" w:hAnsi="Arial" w:cs="Arial"/>
          <w:sz w:val="18"/>
          <w:szCs w:val="18"/>
        </w:rPr>
        <w:t xml:space="preserve"> vyhotovení bude přílohou nabídky na Veřejnou zakázku.</w:t>
      </w:r>
    </w:p>
    <w:p w:rsidR="00927392" w:rsidRPr="004403BD" w:rsidRDefault="00927392" w:rsidP="00B05134">
      <w:pPr>
        <w:spacing w:line="280" w:lineRule="atLeast"/>
        <w:rPr>
          <w:rFonts w:ascii="Arial" w:hAnsi="Arial" w:cs="Arial"/>
          <w:sz w:val="18"/>
          <w:szCs w:val="18"/>
          <w:lang w:val="cs-CZ"/>
        </w:rPr>
        <w:sectPr w:rsidR="00927392" w:rsidRPr="004403BD">
          <w:footerReference w:type="default" r:id="rId10"/>
          <w:type w:val="continuous"/>
          <w:pgSz w:w="11906" w:h="16838"/>
          <w:pgMar w:top="1134" w:right="1134" w:bottom="1474" w:left="1134" w:header="708" w:footer="1134" w:gutter="0"/>
          <w:cols w:space="708"/>
        </w:sectPr>
      </w:pPr>
    </w:p>
    <w:p w:rsidR="009876E0" w:rsidRPr="004403BD" w:rsidRDefault="009876E0" w:rsidP="00B05134">
      <w:pPr>
        <w:spacing w:line="280" w:lineRule="atLeast"/>
        <w:rPr>
          <w:rFonts w:ascii="Arial" w:hAnsi="Arial" w:cs="Arial"/>
          <w:sz w:val="18"/>
          <w:szCs w:val="18"/>
          <w:lang w:val="cs-CZ"/>
        </w:rPr>
      </w:pPr>
      <w:bookmarkStart w:id="3" w:name="sec-2"/>
      <w:bookmarkStart w:id="4" w:name="sec-3"/>
      <w:bookmarkStart w:id="5" w:name="sec-4"/>
      <w:bookmarkStart w:id="6" w:name="sec-5"/>
      <w:bookmarkStart w:id="7" w:name="sec-6"/>
      <w:bookmarkStart w:id="8" w:name="sec-7"/>
      <w:bookmarkStart w:id="9" w:name="sec-8"/>
      <w:bookmarkEnd w:id="3"/>
      <w:bookmarkEnd w:id="4"/>
      <w:bookmarkEnd w:id="5"/>
      <w:bookmarkEnd w:id="6"/>
      <w:bookmarkEnd w:id="7"/>
      <w:bookmarkEnd w:id="8"/>
      <w:bookmarkEnd w:id="9"/>
    </w:p>
    <w:p w:rsidR="00F2212A" w:rsidRPr="004403BD" w:rsidRDefault="00F2212A" w:rsidP="00B05134">
      <w:pPr>
        <w:spacing w:line="280" w:lineRule="atLeast"/>
        <w:rPr>
          <w:rFonts w:ascii="Arial" w:hAnsi="Arial" w:cs="Arial"/>
          <w:sz w:val="18"/>
          <w:szCs w:val="18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E4FE6" w:rsidRPr="00BD65EB" w:rsidTr="00115FCB">
        <w:tc>
          <w:tcPr>
            <w:tcW w:w="4814" w:type="dxa"/>
          </w:tcPr>
          <w:p w:rsidR="007E4FE6" w:rsidRPr="00BD65EB" w:rsidRDefault="00326116" w:rsidP="0032611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V 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Ostravě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dne 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23.5.</w:t>
            </w:r>
            <w:r w:rsidR="00A4506F" w:rsidRPr="00BD65EB">
              <w:rPr>
                <w:rFonts w:ascii="Arial" w:hAnsi="Arial" w:cs="Arial"/>
                <w:sz w:val="18"/>
                <w:szCs w:val="18"/>
                <w:lang w:val="cs-CZ"/>
              </w:rPr>
              <w:t>201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8</w:t>
            </w:r>
          </w:p>
        </w:tc>
        <w:tc>
          <w:tcPr>
            <w:tcW w:w="4814" w:type="dxa"/>
          </w:tcPr>
          <w:p w:rsidR="007E4FE6" w:rsidRPr="00BD65EB" w:rsidRDefault="007E4FE6" w:rsidP="0032611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 xml:space="preserve">V Praze dne 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23.5.</w:t>
            </w:r>
            <w:r w:rsidR="00A4506F" w:rsidRPr="00BD65EB">
              <w:rPr>
                <w:rFonts w:ascii="Arial" w:hAnsi="Arial" w:cs="Arial"/>
                <w:sz w:val="18"/>
                <w:szCs w:val="18"/>
                <w:lang w:val="cs-CZ"/>
              </w:rPr>
              <w:t>201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8</w:t>
            </w:r>
          </w:p>
        </w:tc>
      </w:tr>
      <w:tr w:rsidR="007E4FE6" w:rsidRPr="00BD65EB" w:rsidTr="00115FCB">
        <w:tc>
          <w:tcPr>
            <w:tcW w:w="4814" w:type="dxa"/>
          </w:tcPr>
          <w:p w:rsidR="007E4FE6" w:rsidRPr="00BD65EB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7E4FE6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1B71AE" w:rsidRPr="00BD65EB" w:rsidRDefault="001B71AE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7E4FE6" w:rsidRPr="00BD65EB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7E4FE6" w:rsidRPr="00BD65EB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>_________________________</w:t>
            </w:r>
          </w:p>
          <w:p w:rsidR="003E1483" w:rsidRDefault="003E1483" w:rsidP="007E4FE6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3E1483">
              <w:rPr>
                <w:rFonts w:ascii="Arial" w:hAnsi="Arial" w:cs="Arial"/>
                <w:b/>
                <w:sz w:val="18"/>
                <w:szCs w:val="18"/>
                <w:lang w:val="de-DE"/>
              </w:rPr>
              <w:t>E-expert, spol. s r.o.</w:t>
            </w:r>
          </w:p>
          <w:p w:rsidR="007E4FE6" w:rsidRPr="00BD65EB" w:rsidRDefault="00BD65EB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3E1483">
              <w:rPr>
                <w:rFonts w:ascii="Arial" w:hAnsi="Arial" w:cs="Arial"/>
                <w:sz w:val="18"/>
                <w:szCs w:val="18"/>
                <w:lang w:val="de-DE"/>
              </w:rPr>
              <w:t xml:space="preserve">Ing. </w:t>
            </w:r>
            <w:r w:rsidR="003E1483" w:rsidRPr="003E1483">
              <w:rPr>
                <w:rFonts w:ascii="Arial" w:hAnsi="Arial" w:cs="Arial"/>
                <w:sz w:val="18"/>
                <w:szCs w:val="18"/>
                <w:lang w:val="de-DE"/>
              </w:rPr>
              <w:t>Vladimír Lollek</w:t>
            </w:r>
            <w:r w:rsidR="007E4FE6" w:rsidRPr="00BD65EB">
              <w:rPr>
                <w:rFonts w:ascii="Arial" w:hAnsi="Arial" w:cs="Arial"/>
                <w:sz w:val="18"/>
                <w:szCs w:val="18"/>
                <w:lang w:val="cs-CZ"/>
              </w:rPr>
              <w:t>, jednatel</w:t>
            </w:r>
          </w:p>
        </w:tc>
        <w:tc>
          <w:tcPr>
            <w:tcW w:w="4814" w:type="dxa"/>
          </w:tcPr>
          <w:p w:rsidR="007E4FE6" w:rsidRPr="00BD65EB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7E4FE6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326116" w:rsidRPr="00BD65EB" w:rsidRDefault="0032611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7E4FE6" w:rsidRPr="00BD65EB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7E4FE6" w:rsidRPr="00BD65EB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>_________________________</w:t>
            </w:r>
          </w:p>
          <w:p w:rsidR="007E4FE6" w:rsidRPr="00BD65EB" w:rsidRDefault="007E4FE6" w:rsidP="007E4FE6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D65EB">
              <w:rPr>
                <w:rFonts w:ascii="Arial" w:hAnsi="Arial" w:cs="Arial"/>
                <w:b/>
                <w:sz w:val="18"/>
                <w:szCs w:val="18"/>
                <w:lang w:val="cs-CZ"/>
              </w:rPr>
              <w:t>AF-CITYPLAN s.r.o.</w:t>
            </w:r>
          </w:p>
          <w:p w:rsidR="007E4FE6" w:rsidRPr="00BD65EB" w:rsidRDefault="007E4FE6" w:rsidP="00BD65EB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 xml:space="preserve">Ing. </w:t>
            </w:r>
            <w:r w:rsidR="00BD65EB" w:rsidRPr="00BD65EB">
              <w:rPr>
                <w:rFonts w:ascii="Arial" w:hAnsi="Arial" w:cs="Arial"/>
                <w:sz w:val="18"/>
                <w:szCs w:val="18"/>
                <w:lang w:val="cs-CZ"/>
              </w:rPr>
              <w:t>Petr Košan</w:t>
            </w: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>, jednatel</w:t>
            </w:r>
          </w:p>
        </w:tc>
      </w:tr>
    </w:tbl>
    <w:p w:rsidR="00AF712B" w:rsidRDefault="00AF712B" w:rsidP="007E4FE6">
      <w:pPr>
        <w:spacing w:line="280" w:lineRule="atLeast"/>
        <w:rPr>
          <w:rFonts w:ascii="Arial" w:hAnsi="Arial" w:cs="Arial"/>
          <w:sz w:val="18"/>
          <w:szCs w:val="18"/>
          <w:lang w:val="cs-CZ"/>
        </w:rPr>
      </w:pPr>
    </w:p>
    <w:p w:rsidR="003E1483" w:rsidRDefault="003E1483" w:rsidP="007E4FE6">
      <w:pPr>
        <w:spacing w:line="280" w:lineRule="atLeast"/>
        <w:rPr>
          <w:rFonts w:ascii="Arial" w:hAnsi="Arial" w:cs="Arial"/>
          <w:sz w:val="18"/>
          <w:szCs w:val="18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3E1483" w:rsidRPr="00BD65EB" w:rsidTr="00E16421">
        <w:tc>
          <w:tcPr>
            <w:tcW w:w="4814" w:type="dxa"/>
          </w:tcPr>
          <w:p w:rsidR="003E1483" w:rsidRPr="00BD65EB" w:rsidRDefault="003E1483" w:rsidP="00E16421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 xml:space="preserve">V 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Brně</w:t>
            </w: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 xml:space="preserve"> dne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2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.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.</w:t>
            </w:r>
            <w:r w:rsidRPr="00BD65EB">
              <w:rPr>
                <w:rFonts w:ascii="Arial" w:hAnsi="Arial" w:cs="Arial"/>
                <w:sz w:val="18"/>
                <w:szCs w:val="18"/>
                <w:lang w:val="cs-CZ"/>
              </w:rPr>
              <w:t>201</w:t>
            </w:r>
            <w:r w:rsidR="00A4506F">
              <w:rPr>
                <w:rFonts w:ascii="Arial" w:hAnsi="Arial" w:cs="Arial"/>
                <w:sz w:val="18"/>
                <w:szCs w:val="18"/>
                <w:lang w:val="cs-CZ"/>
              </w:rPr>
              <w:t>8</w:t>
            </w:r>
          </w:p>
        </w:tc>
      </w:tr>
      <w:tr w:rsidR="003E1483" w:rsidRPr="00BD65EB" w:rsidTr="00E16421">
        <w:tc>
          <w:tcPr>
            <w:tcW w:w="4814" w:type="dxa"/>
          </w:tcPr>
          <w:p w:rsidR="003E1483" w:rsidRPr="00BD65EB" w:rsidRDefault="003E1483" w:rsidP="00E16421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3E1483" w:rsidRDefault="003E1483" w:rsidP="00E16421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3E1483" w:rsidRPr="00BD65EB" w:rsidRDefault="003E1483" w:rsidP="00E16421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3E1483" w:rsidRPr="00BD65EB" w:rsidRDefault="003E1483" w:rsidP="00E16421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:rsidR="003E1483" w:rsidRPr="00BD65EB" w:rsidRDefault="00E15EB1" w:rsidP="00E16421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________</w:t>
            </w:r>
            <w:r w:rsidR="003E1483" w:rsidRPr="00BD65EB">
              <w:rPr>
                <w:rFonts w:ascii="Arial" w:hAnsi="Arial" w:cs="Arial"/>
                <w:sz w:val="18"/>
                <w:szCs w:val="18"/>
                <w:lang w:val="cs-CZ"/>
              </w:rPr>
              <w:t>_________________________</w:t>
            </w:r>
          </w:p>
          <w:p w:rsidR="003E1483" w:rsidRPr="00BD65EB" w:rsidRDefault="003E1483" w:rsidP="00E16421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Centrum dopravního výzkumu, v.</w:t>
            </w:r>
            <w:r w:rsidR="00E15EB1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v.</w:t>
            </w:r>
            <w:r w:rsidR="00E15EB1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cs-CZ"/>
              </w:rPr>
              <w:t>i.</w:t>
            </w:r>
          </w:p>
          <w:p w:rsidR="003E1483" w:rsidRPr="00BD65EB" w:rsidRDefault="00AF6E59" w:rsidP="00AF6E59">
            <w:pPr>
              <w:spacing w:line="280" w:lineRule="atLeas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Ing. Jindřich Frič</w:t>
            </w:r>
            <w:r w:rsidRPr="00AF6E59">
              <w:rPr>
                <w:rFonts w:ascii="Arial" w:hAnsi="Arial" w:cs="Arial"/>
                <w:sz w:val="18"/>
                <w:szCs w:val="18"/>
                <w:lang w:val="cs-CZ"/>
              </w:rPr>
              <w:t>, Ph.D., ředi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tel</w:t>
            </w:r>
          </w:p>
        </w:tc>
      </w:tr>
    </w:tbl>
    <w:p w:rsidR="003E1483" w:rsidRPr="00BD65EB" w:rsidRDefault="003E1483" w:rsidP="007E4FE6">
      <w:pPr>
        <w:spacing w:line="280" w:lineRule="atLeast"/>
        <w:rPr>
          <w:rFonts w:ascii="Arial" w:hAnsi="Arial" w:cs="Arial"/>
          <w:sz w:val="18"/>
          <w:szCs w:val="18"/>
          <w:lang w:val="cs-CZ"/>
        </w:rPr>
      </w:pPr>
    </w:p>
    <w:sectPr w:rsidR="003E1483" w:rsidRPr="00BD65EB">
      <w:type w:val="continuous"/>
      <w:pgSz w:w="11906" w:h="16838"/>
      <w:pgMar w:top="1134" w:right="1134" w:bottom="1474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90" w:rsidRDefault="00A67490">
      <w:r>
        <w:separator/>
      </w:r>
    </w:p>
  </w:endnote>
  <w:endnote w:type="continuationSeparator" w:id="0">
    <w:p w:rsidR="00A67490" w:rsidRDefault="00A6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EE"/>
    <w:family w:val="auto"/>
    <w:pitch w:val="variable"/>
    <w:sig w:usb0="00000000" w:usb1="5200E5FB" w:usb2="0200002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D4" w:rsidRPr="004403BD" w:rsidRDefault="003A32D4">
    <w:pPr>
      <w:pStyle w:val="Zpat"/>
      <w:jc w:val="center"/>
      <w:rPr>
        <w:rFonts w:ascii="Arial" w:hAnsi="Arial" w:cs="Arial"/>
        <w:sz w:val="20"/>
        <w:szCs w:val="20"/>
      </w:rPr>
    </w:pPr>
    <w:r w:rsidRPr="004403BD">
      <w:rPr>
        <w:rFonts w:ascii="Arial" w:hAnsi="Arial" w:cs="Arial"/>
        <w:sz w:val="20"/>
        <w:szCs w:val="20"/>
      </w:rPr>
      <w:fldChar w:fldCharType="begin"/>
    </w:r>
    <w:r w:rsidRPr="004403BD">
      <w:rPr>
        <w:rFonts w:ascii="Arial" w:hAnsi="Arial" w:cs="Arial"/>
        <w:sz w:val="20"/>
        <w:szCs w:val="20"/>
      </w:rPr>
      <w:instrText xml:space="preserve"> PAGE </w:instrText>
    </w:r>
    <w:r w:rsidRPr="004403BD">
      <w:rPr>
        <w:rFonts w:ascii="Arial" w:hAnsi="Arial" w:cs="Arial"/>
        <w:sz w:val="20"/>
        <w:szCs w:val="20"/>
      </w:rPr>
      <w:fldChar w:fldCharType="separate"/>
    </w:r>
    <w:r w:rsidR="007F5224">
      <w:rPr>
        <w:rFonts w:ascii="Arial" w:hAnsi="Arial" w:cs="Arial"/>
        <w:noProof/>
        <w:sz w:val="20"/>
        <w:szCs w:val="20"/>
      </w:rPr>
      <w:t>1</w:t>
    </w:r>
    <w:r w:rsidRPr="004403BD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AC" w:rsidRPr="004403BD" w:rsidRDefault="003570AC">
    <w:pPr>
      <w:pStyle w:val="Zpat"/>
      <w:jc w:val="center"/>
      <w:rPr>
        <w:rFonts w:ascii="Arial" w:hAnsi="Arial" w:cs="Arial"/>
        <w:sz w:val="20"/>
        <w:szCs w:val="20"/>
      </w:rPr>
    </w:pPr>
    <w:r w:rsidRPr="004403BD">
      <w:rPr>
        <w:rFonts w:ascii="Arial" w:hAnsi="Arial" w:cs="Arial"/>
        <w:sz w:val="20"/>
        <w:szCs w:val="20"/>
      </w:rPr>
      <w:fldChar w:fldCharType="begin"/>
    </w:r>
    <w:r w:rsidRPr="004403BD">
      <w:rPr>
        <w:rFonts w:ascii="Arial" w:hAnsi="Arial" w:cs="Arial"/>
        <w:sz w:val="20"/>
        <w:szCs w:val="20"/>
      </w:rPr>
      <w:instrText xml:space="preserve"> PAGE </w:instrText>
    </w:r>
    <w:r w:rsidRPr="004403BD">
      <w:rPr>
        <w:rFonts w:ascii="Arial" w:hAnsi="Arial" w:cs="Arial"/>
        <w:sz w:val="20"/>
        <w:szCs w:val="20"/>
      </w:rPr>
      <w:fldChar w:fldCharType="separate"/>
    </w:r>
    <w:r w:rsidR="007F5224">
      <w:rPr>
        <w:rFonts w:ascii="Arial" w:hAnsi="Arial" w:cs="Arial"/>
        <w:noProof/>
        <w:sz w:val="20"/>
        <w:szCs w:val="20"/>
      </w:rPr>
      <w:t>4</w:t>
    </w:r>
    <w:r w:rsidRPr="004403B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90" w:rsidRDefault="00A67490">
      <w:r>
        <w:rPr>
          <w:color w:val="000000"/>
        </w:rPr>
        <w:separator/>
      </w:r>
    </w:p>
  </w:footnote>
  <w:footnote w:type="continuationSeparator" w:id="0">
    <w:p w:rsidR="00A67490" w:rsidRDefault="00A6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B3D"/>
    <w:multiLevelType w:val="hybridMultilevel"/>
    <w:tmpl w:val="FEF8131C"/>
    <w:lvl w:ilvl="0" w:tplc="56C07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611"/>
    <w:multiLevelType w:val="hybridMultilevel"/>
    <w:tmpl w:val="F70C0B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101E9"/>
    <w:multiLevelType w:val="multilevel"/>
    <w:tmpl w:val="33AEE718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726" w:hanging="363"/>
      </w:pPr>
    </w:lvl>
    <w:lvl w:ilvl="2">
      <w:start w:val="1"/>
      <w:numFmt w:val="decimal"/>
      <w:lvlText w:val="%3."/>
      <w:lvlJc w:val="left"/>
      <w:pPr>
        <w:ind w:left="1083" w:hanging="363"/>
      </w:pPr>
    </w:lvl>
    <w:lvl w:ilvl="3">
      <w:start w:val="1"/>
      <w:numFmt w:val="decimal"/>
      <w:lvlText w:val="%4."/>
      <w:lvlJc w:val="left"/>
      <w:pPr>
        <w:ind w:left="1446" w:hanging="363"/>
      </w:pPr>
    </w:lvl>
    <w:lvl w:ilvl="4">
      <w:start w:val="1"/>
      <w:numFmt w:val="decimal"/>
      <w:lvlText w:val="%5."/>
      <w:lvlJc w:val="left"/>
      <w:pPr>
        <w:ind w:left="1803" w:hanging="363"/>
      </w:pPr>
    </w:lvl>
    <w:lvl w:ilvl="5">
      <w:start w:val="1"/>
      <w:numFmt w:val="decimal"/>
      <w:lvlText w:val="%6."/>
      <w:lvlJc w:val="left"/>
      <w:pPr>
        <w:ind w:left="2166" w:hanging="363"/>
      </w:pPr>
    </w:lvl>
    <w:lvl w:ilvl="6">
      <w:start w:val="1"/>
      <w:numFmt w:val="decimal"/>
      <w:lvlText w:val="%7."/>
      <w:lvlJc w:val="left"/>
      <w:pPr>
        <w:ind w:left="2523" w:hanging="363"/>
      </w:pPr>
    </w:lvl>
    <w:lvl w:ilvl="7">
      <w:start w:val="1"/>
      <w:numFmt w:val="decimal"/>
      <w:lvlText w:val="%8."/>
      <w:lvlJc w:val="left"/>
      <w:pPr>
        <w:ind w:left="2886" w:hanging="363"/>
      </w:pPr>
    </w:lvl>
    <w:lvl w:ilvl="8">
      <w:start w:val="1"/>
      <w:numFmt w:val="decimal"/>
      <w:lvlText w:val="%9."/>
      <w:lvlJc w:val="left"/>
      <w:pPr>
        <w:ind w:left="3243" w:hanging="363"/>
      </w:pPr>
    </w:lvl>
  </w:abstractNum>
  <w:abstractNum w:abstractNumId="3">
    <w:nsid w:val="0F2B0D12"/>
    <w:multiLevelType w:val="multilevel"/>
    <w:tmpl w:val="5858BE94"/>
    <w:styleLink w:val="OrgBulletedList"/>
    <w:lvl w:ilvl="0">
      <w:numFmt w:val="bullet"/>
      <w:lvlText w:val="•"/>
      <w:lvlJc w:val="left"/>
      <w:pPr>
        <w:ind w:left="363" w:hanging="363"/>
      </w:pPr>
      <w:rPr>
        <w:rFonts w:ascii="Linux Libertine G" w:hAnsi="Linux Libertine G"/>
      </w:rPr>
    </w:lvl>
    <w:lvl w:ilvl="1">
      <w:numFmt w:val="bullet"/>
      <w:lvlText w:val="•"/>
      <w:lvlJc w:val="left"/>
      <w:pPr>
        <w:ind w:left="726" w:hanging="363"/>
      </w:pPr>
      <w:rPr>
        <w:rFonts w:ascii="Linux Libertine G" w:hAnsi="Linux Libertine G"/>
      </w:rPr>
    </w:lvl>
    <w:lvl w:ilvl="2">
      <w:numFmt w:val="bullet"/>
      <w:lvlText w:val="•"/>
      <w:lvlJc w:val="left"/>
      <w:pPr>
        <w:ind w:left="1083" w:hanging="363"/>
      </w:pPr>
      <w:rPr>
        <w:rFonts w:ascii="Linux Libertine G" w:hAnsi="Linux Libertine G"/>
      </w:rPr>
    </w:lvl>
    <w:lvl w:ilvl="3">
      <w:numFmt w:val="bullet"/>
      <w:lvlText w:val="•"/>
      <w:lvlJc w:val="left"/>
      <w:pPr>
        <w:ind w:left="1446" w:hanging="363"/>
      </w:pPr>
      <w:rPr>
        <w:rFonts w:ascii="Linux Libertine G" w:hAnsi="Linux Libertine G"/>
      </w:rPr>
    </w:lvl>
    <w:lvl w:ilvl="4">
      <w:numFmt w:val="bullet"/>
      <w:lvlText w:val="•"/>
      <w:lvlJc w:val="left"/>
      <w:pPr>
        <w:ind w:left="1803" w:hanging="363"/>
      </w:pPr>
      <w:rPr>
        <w:rFonts w:ascii="Linux Libertine G" w:hAnsi="Linux Libertine G"/>
      </w:rPr>
    </w:lvl>
    <w:lvl w:ilvl="5">
      <w:numFmt w:val="bullet"/>
      <w:lvlText w:val="•"/>
      <w:lvlJc w:val="left"/>
      <w:pPr>
        <w:ind w:left="2166" w:hanging="363"/>
      </w:pPr>
      <w:rPr>
        <w:rFonts w:ascii="Linux Libertine G" w:hAnsi="Linux Libertine G"/>
      </w:rPr>
    </w:lvl>
    <w:lvl w:ilvl="6">
      <w:numFmt w:val="bullet"/>
      <w:lvlText w:val="•"/>
      <w:lvlJc w:val="left"/>
      <w:pPr>
        <w:ind w:left="2523" w:hanging="363"/>
      </w:pPr>
      <w:rPr>
        <w:rFonts w:ascii="Linux Libertine G" w:hAnsi="Linux Libertine G"/>
      </w:rPr>
    </w:lvl>
    <w:lvl w:ilvl="7">
      <w:numFmt w:val="bullet"/>
      <w:lvlText w:val="•"/>
      <w:lvlJc w:val="left"/>
      <w:pPr>
        <w:ind w:left="2886" w:hanging="363"/>
      </w:pPr>
      <w:rPr>
        <w:rFonts w:ascii="Linux Libertine G" w:hAnsi="Linux Libertine G"/>
      </w:rPr>
    </w:lvl>
    <w:lvl w:ilvl="8">
      <w:numFmt w:val="bullet"/>
      <w:lvlText w:val="•"/>
      <w:lvlJc w:val="left"/>
      <w:pPr>
        <w:ind w:left="3243" w:hanging="363"/>
      </w:pPr>
      <w:rPr>
        <w:rFonts w:ascii="Linux Libertine G" w:hAnsi="Linux Libertine G"/>
      </w:rPr>
    </w:lvl>
  </w:abstractNum>
  <w:abstractNum w:abstractNumId="4">
    <w:nsid w:val="10181B45"/>
    <w:multiLevelType w:val="multilevel"/>
    <w:tmpl w:val="B58AFB36"/>
    <w:styleLink w:val="OrgSrcBlockNumberedLine"/>
    <w:lvl w:ilvl="0">
      <w:start w:val="1"/>
      <w:numFmt w:val="decimal"/>
      <w:lvlText w:val="%1"/>
      <w:lvlJc w:val="right"/>
      <w:pPr>
        <w:ind w:left="720" w:hanging="360"/>
      </w:pPr>
    </w:lvl>
    <w:lvl w:ilvl="1">
      <w:start w:val="1"/>
      <w:numFmt w:val="decimal"/>
      <w:lvlText w:val="%2"/>
      <w:lvlJc w:val="right"/>
      <w:pPr>
        <w:ind w:left="1080" w:hanging="360"/>
      </w:pPr>
    </w:lvl>
    <w:lvl w:ilvl="2">
      <w:start w:val="1"/>
      <w:numFmt w:val="decimal"/>
      <w:lvlText w:val="%3"/>
      <w:lvlJc w:val="right"/>
      <w:pPr>
        <w:ind w:left="1440" w:hanging="360"/>
      </w:pPr>
    </w:lvl>
    <w:lvl w:ilvl="3">
      <w:start w:val="1"/>
      <w:numFmt w:val="decimal"/>
      <w:lvlText w:val="%4"/>
      <w:lvlJc w:val="right"/>
      <w:pPr>
        <w:ind w:left="1800" w:hanging="360"/>
      </w:pPr>
    </w:lvl>
    <w:lvl w:ilvl="4">
      <w:start w:val="1"/>
      <w:numFmt w:val="decimal"/>
      <w:lvlText w:val="%5"/>
      <w:lvlJc w:val="right"/>
      <w:pPr>
        <w:ind w:left="2160" w:hanging="360"/>
      </w:pPr>
    </w:lvl>
    <w:lvl w:ilvl="5">
      <w:start w:val="1"/>
      <w:numFmt w:val="decimal"/>
      <w:lvlText w:val="%6"/>
      <w:lvlJc w:val="right"/>
      <w:pPr>
        <w:ind w:left="2520" w:hanging="360"/>
      </w:pPr>
    </w:lvl>
    <w:lvl w:ilvl="6">
      <w:start w:val="1"/>
      <w:numFmt w:val="decimal"/>
      <w:lvlText w:val="%7"/>
      <w:lvlJc w:val="right"/>
      <w:pPr>
        <w:ind w:left="2880" w:hanging="360"/>
      </w:pPr>
    </w:lvl>
    <w:lvl w:ilvl="7">
      <w:start w:val="1"/>
      <w:numFmt w:val="decimal"/>
      <w:lvlText w:val="%8"/>
      <w:lvlJc w:val="right"/>
      <w:pPr>
        <w:ind w:left="3240" w:hanging="360"/>
      </w:pPr>
    </w:lvl>
    <w:lvl w:ilvl="8">
      <w:start w:val="1"/>
      <w:numFmt w:val="decimal"/>
      <w:lvlText w:val="%9"/>
      <w:lvlJc w:val="right"/>
      <w:pPr>
        <w:ind w:left="3600" w:hanging="360"/>
      </w:pPr>
    </w:lvl>
  </w:abstractNum>
  <w:abstractNum w:abstractNumId="5">
    <w:nsid w:val="10960380"/>
    <w:multiLevelType w:val="hybridMultilevel"/>
    <w:tmpl w:val="2B6E8CEA"/>
    <w:lvl w:ilvl="0" w:tplc="A91E7B7E">
      <w:start w:val="1"/>
      <w:numFmt w:val="lowerRoman"/>
      <w:lvlText w:val="(%1)"/>
      <w:lvlJc w:val="left"/>
      <w:pPr>
        <w:ind w:left="108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14EB3100"/>
    <w:multiLevelType w:val="multilevel"/>
    <w:tmpl w:val="0D7242B6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>
    <w:nsid w:val="30B01924"/>
    <w:multiLevelType w:val="hybridMultilevel"/>
    <w:tmpl w:val="845E6FCE"/>
    <w:lvl w:ilvl="0" w:tplc="AC1E798A">
      <w:numFmt w:val="bullet"/>
      <w:pStyle w:val="nadpis2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28A718A"/>
    <w:multiLevelType w:val="multilevel"/>
    <w:tmpl w:val="5380EE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60F627D"/>
    <w:multiLevelType w:val="multilevel"/>
    <w:tmpl w:val="3BF22306"/>
    <w:styleLink w:val="Outline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pStyle w:val="Nadpis20"/>
      <w:lvlText w:val="%1.%2. "/>
      <w:lvlJc w:val="left"/>
      <w:pPr>
        <w:ind w:left="576" w:hanging="576"/>
      </w:pPr>
    </w:lvl>
    <w:lvl w:ilvl="2">
      <w:start w:val="1"/>
      <w:numFmt w:val="decimal"/>
      <w:pStyle w:val="Nadpis3"/>
      <w:lvlText w:val="%1.%2.%3. "/>
      <w:lvlJc w:val="left"/>
      <w:pPr>
        <w:ind w:left="720" w:hanging="720"/>
      </w:pPr>
    </w:lvl>
    <w:lvl w:ilvl="3">
      <w:start w:val="1"/>
      <w:numFmt w:val="decimal"/>
      <w:pStyle w:val="Nadpis4"/>
      <w:lvlText w:val="%1.%2.%3.%4. "/>
      <w:lvlJc w:val="left"/>
      <w:pPr>
        <w:ind w:left="864" w:hanging="864"/>
      </w:pPr>
    </w:lvl>
    <w:lvl w:ilvl="4">
      <w:start w:val="1"/>
      <w:numFmt w:val="decimal"/>
      <w:pStyle w:val="Nadpis5"/>
      <w:lvlText w:val="%1.%2.%3.%4.%5. 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. 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. 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. 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. "/>
      <w:lvlJc w:val="left"/>
      <w:pPr>
        <w:ind w:left="1584" w:hanging="1584"/>
      </w:pPr>
    </w:lvl>
  </w:abstractNum>
  <w:abstractNum w:abstractNumId="10">
    <w:nsid w:val="4E1D7454"/>
    <w:multiLevelType w:val="multilevel"/>
    <w:tmpl w:val="33AEE718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726" w:hanging="363"/>
      </w:pPr>
    </w:lvl>
    <w:lvl w:ilvl="2">
      <w:start w:val="1"/>
      <w:numFmt w:val="decimal"/>
      <w:lvlText w:val="%3."/>
      <w:lvlJc w:val="left"/>
      <w:pPr>
        <w:ind w:left="1083" w:hanging="363"/>
      </w:pPr>
    </w:lvl>
    <w:lvl w:ilvl="3">
      <w:start w:val="1"/>
      <w:numFmt w:val="decimal"/>
      <w:lvlText w:val="%4."/>
      <w:lvlJc w:val="left"/>
      <w:pPr>
        <w:ind w:left="1446" w:hanging="363"/>
      </w:pPr>
    </w:lvl>
    <w:lvl w:ilvl="4">
      <w:start w:val="1"/>
      <w:numFmt w:val="decimal"/>
      <w:lvlText w:val="%5."/>
      <w:lvlJc w:val="left"/>
      <w:pPr>
        <w:ind w:left="1803" w:hanging="363"/>
      </w:pPr>
    </w:lvl>
    <w:lvl w:ilvl="5">
      <w:start w:val="1"/>
      <w:numFmt w:val="decimal"/>
      <w:lvlText w:val="%6."/>
      <w:lvlJc w:val="left"/>
      <w:pPr>
        <w:ind w:left="2166" w:hanging="363"/>
      </w:pPr>
    </w:lvl>
    <w:lvl w:ilvl="6">
      <w:start w:val="1"/>
      <w:numFmt w:val="decimal"/>
      <w:lvlText w:val="%7."/>
      <w:lvlJc w:val="left"/>
      <w:pPr>
        <w:ind w:left="2523" w:hanging="363"/>
      </w:pPr>
    </w:lvl>
    <w:lvl w:ilvl="7">
      <w:start w:val="1"/>
      <w:numFmt w:val="decimal"/>
      <w:lvlText w:val="%8."/>
      <w:lvlJc w:val="left"/>
      <w:pPr>
        <w:ind w:left="2886" w:hanging="363"/>
      </w:pPr>
    </w:lvl>
    <w:lvl w:ilvl="8">
      <w:start w:val="1"/>
      <w:numFmt w:val="decimal"/>
      <w:lvlText w:val="%9."/>
      <w:lvlJc w:val="left"/>
      <w:pPr>
        <w:ind w:left="3243" w:hanging="363"/>
      </w:pPr>
    </w:lvl>
  </w:abstractNum>
  <w:abstractNum w:abstractNumId="11">
    <w:nsid w:val="50E4773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1B393D"/>
    <w:multiLevelType w:val="multilevel"/>
    <w:tmpl w:val="0CFA2E9E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13">
    <w:nsid w:val="524F6E6B"/>
    <w:multiLevelType w:val="multilevel"/>
    <w:tmpl w:val="B80E60FC"/>
    <w:styleLink w:val="OrgDescriptionList"/>
    <w:lvl w:ilvl="0">
      <w:start w:val="1"/>
      <w:numFmt w:val="none"/>
      <w:lvlText w:val="%1"/>
      <w:lvlJc w:val="left"/>
      <w:pPr>
        <w:ind w:left="360" w:firstLine="0"/>
      </w:pPr>
    </w:lvl>
    <w:lvl w:ilvl="1">
      <w:start w:val="1"/>
      <w:numFmt w:val="none"/>
      <w:lvlText w:val="%2"/>
      <w:lvlJc w:val="left"/>
      <w:pPr>
        <w:ind w:left="720" w:firstLine="0"/>
      </w:pPr>
    </w:lvl>
    <w:lvl w:ilvl="2">
      <w:start w:val="1"/>
      <w:numFmt w:val="none"/>
      <w:lvlText w:val="%3"/>
      <w:lvlJc w:val="left"/>
      <w:pPr>
        <w:ind w:left="1080" w:firstLine="0"/>
      </w:pPr>
    </w:lvl>
    <w:lvl w:ilvl="3">
      <w:start w:val="1"/>
      <w:numFmt w:val="none"/>
      <w:lvlText w:val="%4"/>
      <w:lvlJc w:val="left"/>
      <w:pPr>
        <w:ind w:left="1440" w:firstLine="0"/>
      </w:pPr>
    </w:lvl>
    <w:lvl w:ilvl="4">
      <w:start w:val="1"/>
      <w:numFmt w:val="none"/>
      <w:lvlText w:val="%5"/>
      <w:lvlJc w:val="left"/>
      <w:pPr>
        <w:ind w:left="1800" w:firstLine="0"/>
      </w:pPr>
    </w:lvl>
    <w:lvl w:ilvl="5">
      <w:start w:val="1"/>
      <w:numFmt w:val="none"/>
      <w:lvlText w:val="%6"/>
      <w:lvlJc w:val="left"/>
      <w:pPr>
        <w:ind w:left="2160" w:firstLine="0"/>
      </w:pPr>
    </w:lvl>
    <w:lvl w:ilvl="6">
      <w:start w:val="1"/>
      <w:numFmt w:val="none"/>
      <w:lvlText w:val="%7"/>
      <w:lvlJc w:val="left"/>
      <w:pPr>
        <w:ind w:left="2520" w:firstLine="0"/>
      </w:pPr>
    </w:lvl>
    <w:lvl w:ilvl="7">
      <w:start w:val="1"/>
      <w:numFmt w:val="none"/>
      <w:lvlText w:val="%8"/>
      <w:lvlJc w:val="left"/>
      <w:pPr>
        <w:ind w:left="2880" w:firstLine="0"/>
      </w:pPr>
    </w:lvl>
    <w:lvl w:ilvl="8">
      <w:start w:val="1"/>
      <w:numFmt w:val="none"/>
      <w:lvlText w:val="%9"/>
      <w:lvlJc w:val="left"/>
      <w:pPr>
        <w:ind w:left="3240" w:firstLine="0"/>
      </w:pPr>
    </w:lvl>
  </w:abstractNum>
  <w:abstractNum w:abstractNumId="14">
    <w:nsid w:val="54B8519C"/>
    <w:multiLevelType w:val="multilevel"/>
    <w:tmpl w:val="33AEE718"/>
    <w:styleLink w:val="OrgNumberedList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726" w:hanging="363"/>
      </w:pPr>
    </w:lvl>
    <w:lvl w:ilvl="2">
      <w:start w:val="1"/>
      <w:numFmt w:val="decimal"/>
      <w:lvlText w:val="%3."/>
      <w:lvlJc w:val="left"/>
      <w:pPr>
        <w:ind w:left="1083" w:hanging="363"/>
      </w:pPr>
    </w:lvl>
    <w:lvl w:ilvl="3">
      <w:start w:val="1"/>
      <w:numFmt w:val="decimal"/>
      <w:lvlText w:val="%4."/>
      <w:lvlJc w:val="left"/>
      <w:pPr>
        <w:ind w:left="1446" w:hanging="363"/>
      </w:pPr>
    </w:lvl>
    <w:lvl w:ilvl="4">
      <w:start w:val="1"/>
      <w:numFmt w:val="decimal"/>
      <w:lvlText w:val="%5."/>
      <w:lvlJc w:val="left"/>
      <w:pPr>
        <w:ind w:left="1803" w:hanging="363"/>
      </w:pPr>
    </w:lvl>
    <w:lvl w:ilvl="5">
      <w:start w:val="1"/>
      <w:numFmt w:val="decimal"/>
      <w:lvlText w:val="%6."/>
      <w:lvlJc w:val="left"/>
      <w:pPr>
        <w:ind w:left="2166" w:hanging="363"/>
      </w:pPr>
    </w:lvl>
    <w:lvl w:ilvl="6">
      <w:start w:val="1"/>
      <w:numFmt w:val="decimal"/>
      <w:lvlText w:val="%7."/>
      <w:lvlJc w:val="left"/>
      <w:pPr>
        <w:ind w:left="2523" w:hanging="363"/>
      </w:pPr>
    </w:lvl>
    <w:lvl w:ilvl="7">
      <w:start w:val="1"/>
      <w:numFmt w:val="decimal"/>
      <w:lvlText w:val="%8."/>
      <w:lvlJc w:val="left"/>
      <w:pPr>
        <w:ind w:left="2886" w:hanging="363"/>
      </w:pPr>
    </w:lvl>
    <w:lvl w:ilvl="8">
      <w:start w:val="1"/>
      <w:numFmt w:val="decimal"/>
      <w:lvlText w:val="%9."/>
      <w:lvlJc w:val="left"/>
      <w:pPr>
        <w:ind w:left="3243" w:hanging="363"/>
      </w:pPr>
    </w:lvl>
  </w:abstractNum>
  <w:abstractNum w:abstractNumId="15">
    <w:nsid w:val="55F73975"/>
    <w:multiLevelType w:val="hybridMultilevel"/>
    <w:tmpl w:val="EB301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E7AB2"/>
    <w:multiLevelType w:val="hybridMultilevel"/>
    <w:tmpl w:val="959853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682661"/>
    <w:multiLevelType w:val="multilevel"/>
    <w:tmpl w:val="33AEE718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726" w:hanging="363"/>
      </w:pPr>
    </w:lvl>
    <w:lvl w:ilvl="2">
      <w:start w:val="1"/>
      <w:numFmt w:val="decimal"/>
      <w:lvlText w:val="%3."/>
      <w:lvlJc w:val="left"/>
      <w:pPr>
        <w:ind w:left="1083" w:hanging="363"/>
      </w:pPr>
    </w:lvl>
    <w:lvl w:ilvl="3">
      <w:start w:val="1"/>
      <w:numFmt w:val="decimal"/>
      <w:lvlText w:val="%4."/>
      <w:lvlJc w:val="left"/>
      <w:pPr>
        <w:ind w:left="1446" w:hanging="363"/>
      </w:pPr>
    </w:lvl>
    <w:lvl w:ilvl="4">
      <w:start w:val="1"/>
      <w:numFmt w:val="decimal"/>
      <w:lvlText w:val="%5."/>
      <w:lvlJc w:val="left"/>
      <w:pPr>
        <w:ind w:left="1803" w:hanging="363"/>
      </w:pPr>
    </w:lvl>
    <w:lvl w:ilvl="5">
      <w:start w:val="1"/>
      <w:numFmt w:val="decimal"/>
      <w:lvlText w:val="%6."/>
      <w:lvlJc w:val="left"/>
      <w:pPr>
        <w:ind w:left="2166" w:hanging="363"/>
      </w:pPr>
    </w:lvl>
    <w:lvl w:ilvl="6">
      <w:start w:val="1"/>
      <w:numFmt w:val="decimal"/>
      <w:lvlText w:val="%7."/>
      <w:lvlJc w:val="left"/>
      <w:pPr>
        <w:ind w:left="2523" w:hanging="363"/>
      </w:pPr>
    </w:lvl>
    <w:lvl w:ilvl="7">
      <w:start w:val="1"/>
      <w:numFmt w:val="decimal"/>
      <w:lvlText w:val="%8."/>
      <w:lvlJc w:val="left"/>
      <w:pPr>
        <w:ind w:left="2886" w:hanging="363"/>
      </w:pPr>
    </w:lvl>
    <w:lvl w:ilvl="8">
      <w:start w:val="1"/>
      <w:numFmt w:val="decimal"/>
      <w:lvlText w:val="%9."/>
      <w:lvlJc w:val="left"/>
      <w:pPr>
        <w:ind w:left="3243" w:hanging="363"/>
      </w:pPr>
    </w:lvl>
  </w:abstractNum>
  <w:abstractNum w:abstractNumId="18">
    <w:nsid w:val="76AC6A26"/>
    <w:multiLevelType w:val="multilevel"/>
    <w:tmpl w:val="33AEE718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726" w:hanging="363"/>
      </w:pPr>
    </w:lvl>
    <w:lvl w:ilvl="2">
      <w:start w:val="1"/>
      <w:numFmt w:val="decimal"/>
      <w:lvlText w:val="%3."/>
      <w:lvlJc w:val="left"/>
      <w:pPr>
        <w:ind w:left="1083" w:hanging="363"/>
      </w:pPr>
    </w:lvl>
    <w:lvl w:ilvl="3">
      <w:start w:val="1"/>
      <w:numFmt w:val="decimal"/>
      <w:lvlText w:val="%4."/>
      <w:lvlJc w:val="left"/>
      <w:pPr>
        <w:ind w:left="1446" w:hanging="363"/>
      </w:pPr>
    </w:lvl>
    <w:lvl w:ilvl="4">
      <w:start w:val="1"/>
      <w:numFmt w:val="decimal"/>
      <w:lvlText w:val="%5."/>
      <w:lvlJc w:val="left"/>
      <w:pPr>
        <w:ind w:left="1803" w:hanging="363"/>
      </w:pPr>
    </w:lvl>
    <w:lvl w:ilvl="5">
      <w:start w:val="1"/>
      <w:numFmt w:val="decimal"/>
      <w:lvlText w:val="%6."/>
      <w:lvlJc w:val="left"/>
      <w:pPr>
        <w:ind w:left="2166" w:hanging="363"/>
      </w:pPr>
    </w:lvl>
    <w:lvl w:ilvl="6">
      <w:start w:val="1"/>
      <w:numFmt w:val="decimal"/>
      <w:lvlText w:val="%7."/>
      <w:lvlJc w:val="left"/>
      <w:pPr>
        <w:ind w:left="2523" w:hanging="363"/>
      </w:pPr>
    </w:lvl>
    <w:lvl w:ilvl="7">
      <w:start w:val="1"/>
      <w:numFmt w:val="decimal"/>
      <w:lvlText w:val="%8."/>
      <w:lvlJc w:val="left"/>
      <w:pPr>
        <w:ind w:left="2886" w:hanging="363"/>
      </w:pPr>
    </w:lvl>
    <w:lvl w:ilvl="8">
      <w:start w:val="1"/>
      <w:numFmt w:val="decimal"/>
      <w:lvlText w:val="%9."/>
      <w:lvlJc w:val="left"/>
      <w:pPr>
        <w:ind w:left="3243" w:hanging="363"/>
      </w:pPr>
    </w:lvl>
  </w:abstractNum>
  <w:abstractNum w:abstractNumId="19">
    <w:nsid w:val="798D7BC4"/>
    <w:multiLevelType w:val="multilevel"/>
    <w:tmpl w:val="33AEE718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726" w:hanging="363"/>
      </w:pPr>
    </w:lvl>
    <w:lvl w:ilvl="2">
      <w:start w:val="1"/>
      <w:numFmt w:val="decimal"/>
      <w:lvlText w:val="%3."/>
      <w:lvlJc w:val="left"/>
      <w:pPr>
        <w:ind w:left="1083" w:hanging="363"/>
      </w:pPr>
    </w:lvl>
    <w:lvl w:ilvl="3">
      <w:start w:val="1"/>
      <w:numFmt w:val="decimal"/>
      <w:lvlText w:val="%4."/>
      <w:lvlJc w:val="left"/>
      <w:pPr>
        <w:ind w:left="1446" w:hanging="363"/>
      </w:pPr>
    </w:lvl>
    <w:lvl w:ilvl="4">
      <w:start w:val="1"/>
      <w:numFmt w:val="decimal"/>
      <w:lvlText w:val="%5."/>
      <w:lvlJc w:val="left"/>
      <w:pPr>
        <w:ind w:left="1803" w:hanging="363"/>
      </w:pPr>
    </w:lvl>
    <w:lvl w:ilvl="5">
      <w:start w:val="1"/>
      <w:numFmt w:val="decimal"/>
      <w:lvlText w:val="%6."/>
      <w:lvlJc w:val="left"/>
      <w:pPr>
        <w:ind w:left="2166" w:hanging="363"/>
      </w:pPr>
    </w:lvl>
    <w:lvl w:ilvl="6">
      <w:start w:val="1"/>
      <w:numFmt w:val="decimal"/>
      <w:lvlText w:val="%7."/>
      <w:lvlJc w:val="left"/>
      <w:pPr>
        <w:ind w:left="2523" w:hanging="363"/>
      </w:pPr>
    </w:lvl>
    <w:lvl w:ilvl="7">
      <w:start w:val="1"/>
      <w:numFmt w:val="decimal"/>
      <w:lvlText w:val="%8."/>
      <w:lvlJc w:val="left"/>
      <w:pPr>
        <w:ind w:left="2886" w:hanging="363"/>
      </w:pPr>
    </w:lvl>
    <w:lvl w:ilvl="8">
      <w:start w:val="1"/>
      <w:numFmt w:val="decimal"/>
      <w:lvlText w:val="%9."/>
      <w:lvlJc w:val="left"/>
      <w:pPr>
        <w:ind w:left="3243" w:hanging="363"/>
      </w:pPr>
    </w:lvl>
  </w:abstractNum>
  <w:abstractNum w:abstractNumId="20">
    <w:nsid w:val="7F890992"/>
    <w:multiLevelType w:val="multilevel"/>
    <w:tmpl w:val="33AEE718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)"/>
      <w:lvlJc w:val="left"/>
      <w:pPr>
        <w:ind w:left="726" w:hanging="363"/>
      </w:pPr>
    </w:lvl>
    <w:lvl w:ilvl="2">
      <w:start w:val="1"/>
      <w:numFmt w:val="decimal"/>
      <w:lvlText w:val="%3."/>
      <w:lvlJc w:val="left"/>
      <w:pPr>
        <w:ind w:left="1083" w:hanging="363"/>
      </w:pPr>
    </w:lvl>
    <w:lvl w:ilvl="3">
      <w:start w:val="1"/>
      <w:numFmt w:val="decimal"/>
      <w:lvlText w:val="%4."/>
      <w:lvlJc w:val="left"/>
      <w:pPr>
        <w:ind w:left="1446" w:hanging="363"/>
      </w:pPr>
    </w:lvl>
    <w:lvl w:ilvl="4">
      <w:start w:val="1"/>
      <w:numFmt w:val="decimal"/>
      <w:lvlText w:val="%5."/>
      <w:lvlJc w:val="left"/>
      <w:pPr>
        <w:ind w:left="1803" w:hanging="363"/>
      </w:pPr>
    </w:lvl>
    <w:lvl w:ilvl="5">
      <w:start w:val="1"/>
      <w:numFmt w:val="decimal"/>
      <w:lvlText w:val="%6."/>
      <w:lvlJc w:val="left"/>
      <w:pPr>
        <w:ind w:left="2166" w:hanging="363"/>
      </w:pPr>
    </w:lvl>
    <w:lvl w:ilvl="6">
      <w:start w:val="1"/>
      <w:numFmt w:val="decimal"/>
      <w:lvlText w:val="%7."/>
      <w:lvlJc w:val="left"/>
      <w:pPr>
        <w:ind w:left="2523" w:hanging="363"/>
      </w:pPr>
    </w:lvl>
    <w:lvl w:ilvl="7">
      <w:start w:val="1"/>
      <w:numFmt w:val="decimal"/>
      <w:lvlText w:val="%8."/>
      <w:lvlJc w:val="left"/>
      <w:pPr>
        <w:ind w:left="2886" w:hanging="363"/>
      </w:pPr>
    </w:lvl>
    <w:lvl w:ilvl="8">
      <w:start w:val="1"/>
      <w:numFmt w:val="decimal"/>
      <w:lvlText w:val="%9."/>
      <w:lvlJc w:val="left"/>
      <w:pPr>
        <w:ind w:left="3243" w:hanging="363"/>
      </w:pPr>
    </w:lvl>
  </w:abstractNum>
  <w:num w:numId="1">
    <w:abstractNumId w:val="9"/>
    <w:lvlOverride w:ilvl="0">
      <w:lvl w:ilvl="0">
        <w:start w:val="1"/>
        <w:numFmt w:val="upperRoman"/>
        <w:pStyle w:val="Nadpis1"/>
        <w:lvlText w:val="%1."/>
        <w:lvlJc w:val="right"/>
        <w:pPr>
          <w:ind w:left="360" w:hanging="360"/>
        </w:pPr>
        <w:rPr>
          <w:sz w:val="20"/>
          <w:szCs w:val="20"/>
        </w:rPr>
      </w:lvl>
    </w:lvlOverride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13"/>
  </w:num>
  <w:num w:numId="7">
    <w:abstractNumId w:val="4"/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1"/>
  </w:num>
  <w:num w:numId="17">
    <w:abstractNumId w:val="1"/>
  </w:num>
  <w:num w:numId="18">
    <w:abstractNumId w:val="19"/>
  </w:num>
  <w:num w:numId="19">
    <w:abstractNumId w:val="17"/>
  </w:num>
  <w:num w:numId="20">
    <w:abstractNumId w:val="20"/>
  </w:num>
  <w:num w:numId="21">
    <w:abstractNumId w:val="10"/>
  </w:num>
  <w:num w:numId="22">
    <w:abstractNumId w:val="2"/>
  </w:num>
  <w:num w:numId="23">
    <w:abstractNumId w:val="18"/>
  </w:num>
  <w:num w:numId="24">
    <w:abstractNumId w:val="16"/>
  </w:num>
  <w:num w:numId="25">
    <w:abstractNumId w:val="0"/>
  </w:num>
  <w:num w:numId="26">
    <w:abstractNumId w:val="9"/>
    <w:lvlOverride w:ilvl="0">
      <w:lvl w:ilvl="0">
        <w:start w:val="1"/>
        <w:numFmt w:val="upperRoman"/>
        <w:pStyle w:val="Nadpis1"/>
        <w:lvlText w:val="%1."/>
        <w:lvlJc w:val="right"/>
        <w:pPr>
          <w:ind w:left="360" w:hanging="360"/>
        </w:pPr>
        <w:rPr>
          <w:sz w:val="24"/>
          <w:szCs w:val="24"/>
        </w:rPr>
      </w:lvl>
    </w:lvlOverride>
  </w:num>
  <w:num w:numId="27">
    <w:abstractNumId w:val="5"/>
  </w:num>
  <w:num w:numId="28">
    <w:abstractNumId w:val="7"/>
  </w:num>
  <w:num w:numId="29">
    <w:abstractNumId w:val="8"/>
  </w:num>
  <w:num w:numId="30">
    <w:abstractNumId w:val="9"/>
    <w:lvlOverride w:ilvl="0">
      <w:lvl w:ilvl="0">
        <w:start w:val="1"/>
        <w:numFmt w:val="upperRoman"/>
        <w:pStyle w:val="Nadpis1"/>
        <w:lvlText w:val="%1."/>
        <w:lvlJc w:val="right"/>
        <w:pPr>
          <w:ind w:left="360" w:hanging="360"/>
        </w:pPr>
        <w:rPr>
          <w:sz w:val="24"/>
          <w:szCs w:val="24"/>
        </w:rPr>
      </w:lvl>
    </w:lvlOverride>
  </w:num>
  <w:num w:numId="31">
    <w:abstractNumId w:val="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92"/>
    <w:rsid w:val="00002167"/>
    <w:rsid w:val="0002467B"/>
    <w:rsid w:val="00032199"/>
    <w:rsid w:val="00033361"/>
    <w:rsid w:val="0003653C"/>
    <w:rsid w:val="00081166"/>
    <w:rsid w:val="000B4CF8"/>
    <w:rsid w:val="000E7BD0"/>
    <w:rsid w:val="00102ABA"/>
    <w:rsid w:val="00111BA3"/>
    <w:rsid w:val="00115FCB"/>
    <w:rsid w:val="00127351"/>
    <w:rsid w:val="00163BF0"/>
    <w:rsid w:val="001B1955"/>
    <w:rsid w:val="001B71AE"/>
    <w:rsid w:val="001D376E"/>
    <w:rsid w:val="001D5DEA"/>
    <w:rsid w:val="001F60FF"/>
    <w:rsid w:val="00244C6D"/>
    <w:rsid w:val="00253658"/>
    <w:rsid w:val="00265D06"/>
    <w:rsid w:val="00316C7B"/>
    <w:rsid w:val="00326116"/>
    <w:rsid w:val="003512BE"/>
    <w:rsid w:val="0035253D"/>
    <w:rsid w:val="003570AC"/>
    <w:rsid w:val="0036370B"/>
    <w:rsid w:val="003948CD"/>
    <w:rsid w:val="0039713D"/>
    <w:rsid w:val="003A1D71"/>
    <w:rsid w:val="003A32D4"/>
    <w:rsid w:val="003A7B9C"/>
    <w:rsid w:val="003C4841"/>
    <w:rsid w:val="003E1483"/>
    <w:rsid w:val="00401E43"/>
    <w:rsid w:val="004403BD"/>
    <w:rsid w:val="004928E6"/>
    <w:rsid w:val="004C48DF"/>
    <w:rsid w:val="0051382B"/>
    <w:rsid w:val="00513E38"/>
    <w:rsid w:val="00555777"/>
    <w:rsid w:val="0057212B"/>
    <w:rsid w:val="00572EBA"/>
    <w:rsid w:val="005C02DF"/>
    <w:rsid w:val="005D3C68"/>
    <w:rsid w:val="005D674D"/>
    <w:rsid w:val="00607CD1"/>
    <w:rsid w:val="006676A4"/>
    <w:rsid w:val="006741D7"/>
    <w:rsid w:val="006A209E"/>
    <w:rsid w:val="006D5619"/>
    <w:rsid w:val="006D6592"/>
    <w:rsid w:val="006E4BC2"/>
    <w:rsid w:val="006E4F19"/>
    <w:rsid w:val="006E6C9A"/>
    <w:rsid w:val="00706801"/>
    <w:rsid w:val="00720E62"/>
    <w:rsid w:val="00735329"/>
    <w:rsid w:val="007357C2"/>
    <w:rsid w:val="00751D63"/>
    <w:rsid w:val="00773461"/>
    <w:rsid w:val="007745E4"/>
    <w:rsid w:val="007A00B8"/>
    <w:rsid w:val="007B082C"/>
    <w:rsid w:val="007B76A4"/>
    <w:rsid w:val="007C54F2"/>
    <w:rsid w:val="007E4FE6"/>
    <w:rsid w:val="007F5224"/>
    <w:rsid w:val="007F6A38"/>
    <w:rsid w:val="008005F0"/>
    <w:rsid w:val="0081671C"/>
    <w:rsid w:val="00880A9A"/>
    <w:rsid w:val="008941E0"/>
    <w:rsid w:val="008A3BDE"/>
    <w:rsid w:val="008D7345"/>
    <w:rsid w:val="008F0775"/>
    <w:rsid w:val="00900A12"/>
    <w:rsid w:val="009161DB"/>
    <w:rsid w:val="00927392"/>
    <w:rsid w:val="0093012F"/>
    <w:rsid w:val="00932393"/>
    <w:rsid w:val="00946EB3"/>
    <w:rsid w:val="00964292"/>
    <w:rsid w:val="00980A94"/>
    <w:rsid w:val="009876E0"/>
    <w:rsid w:val="009A2421"/>
    <w:rsid w:val="009E0091"/>
    <w:rsid w:val="009E533B"/>
    <w:rsid w:val="00A37463"/>
    <w:rsid w:val="00A4506F"/>
    <w:rsid w:val="00A67490"/>
    <w:rsid w:val="00AA03AB"/>
    <w:rsid w:val="00AB2901"/>
    <w:rsid w:val="00AE3F30"/>
    <w:rsid w:val="00AF0E5B"/>
    <w:rsid w:val="00AF6E59"/>
    <w:rsid w:val="00AF712B"/>
    <w:rsid w:val="00B05134"/>
    <w:rsid w:val="00B752D1"/>
    <w:rsid w:val="00B82D8A"/>
    <w:rsid w:val="00B85BD3"/>
    <w:rsid w:val="00BD65EB"/>
    <w:rsid w:val="00C13541"/>
    <w:rsid w:val="00C81D1E"/>
    <w:rsid w:val="00CB061A"/>
    <w:rsid w:val="00D11891"/>
    <w:rsid w:val="00D11E60"/>
    <w:rsid w:val="00D37596"/>
    <w:rsid w:val="00D7142F"/>
    <w:rsid w:val="00DB1854"/>
    <w:rsid w:val="00DC4AB5"/>
    <w:rsid w:val="00E12E94"/>
    <w:rsid w:val="00E15EB1"/>
    <w:rsid w:val="00E16B09"/>
    <w:rsid w:val="00E22A3E"/>
    <w:rsid w:val="00E319C6"/>
    <w:rsid w:val="00E5418A"/>
    <w:rsid w:val="00E97830"/>
    <w:rsid w:val="00F2212A"/>
    <w:rsid w:val="00F317C0"/>
    <w:rsid w:val="00F60336"/>
    <w:rsid w:val="00F64516"/>
    <w:rsid w:val="00FB1931"/>
    <w:rsid w:val="00FE2109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ahoma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01 - název článku"/>
    <w:basedOn w:val="Heading"/>
    <w:next w:val="Textbody"/>
    <w:qFormat/>
    <w:pPr>
      <w:numPr>
        <w:numId w:val="1"/>
      </w:numPr>
      <w:jc w:val="center"/>
      <w:outlineLvl w:val="0"/>
    </w:pPr>
    <w:rPr>
      <w:b/>
      <w:bCs/>
      <w:smallCaps/>
    </w:rPr>
  </w:style>
  <w:style w:type="paragraph" w:styleId="Nadpis20">
    <w:name w:val="heading 2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outlineLvl w:val="2"/>
    </w:pPr>
    <w:rPr>
      <w:b/>
      <w:bCs/>
      <w:i/>
    </w:rPr>
  </w:style>
  <w:style w:type="paragraph" w:styleId="Nadpis4">
    <w:name w:val="heading 4"/>
    <w:basedOn w:val="Heading"/>
    <w:next w:val="Textbody"/>
    <w:pPr>
      <w:numPr>
        <w:ilvl w:val="3"/>
        <w:numId w:val="1"/>
      </w:numPr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pPr>
      <w:numPr>
        <w:ilvl w:val="4"/>
        <w:numId w:val="1"/>
      </w:numPr>
      <w:outlineLvl w:val="4"/>
    </w:pPr>
    <w:rPr>
      <w:b/>
      <w:bCs/>
      <w:i/>
    </w:rPr>
  </w:style>
  <w:style w:type="paragraph" w:styleId="Nadpis6">
    <w:name w:val="heading 6"/>
    <w:basedOn w:val="Heading"/>
    <w:next w:val="Textbody"/>
    <w:pPr>
      <w:numPr>
        <w:ilvl w:val="5"/>
        <w:numId w:val="1"/>
      </w:num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Nadpis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31"/>
      </w:numPr>
    </w:pPr>
  </w:style>
  <w:style w:type="paragraph" w:customStyle="1" w:styleId="Standard">
    <w:name w:val="Standard"/>
    <w:rPr>
      <w:lang w:val="cs-CZ"/>
    </w:rPr>
  </w:style>
  <w:style w:type="paragraph" w:customStyle="1" w:styleId="Heading">
    <w:name w:val="Heading"/>
    <w:basedOn w:val="Standard"/>
    <w:next w:val="Textbody"/>
    <w:pPr>
      <w:keepNext/>
      <w:tabs>
        <w:tab w:val="right" w:pos="9638"/>
      </w:tabs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uppressAutoHyphens w:val="0"/>
      <w:spacing w:after="120"/>
      <w:jc w:val="both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Heading1title">
    <w:name w:val="Heading 1.title"/>
    <w:basedOn w:val="Nadpis1"/>
    <w:pPr>
      <w:numPr>
        <w:numId w:val="0"/>
      </w:numPr>
    </w:pPr>
  </w:style>
  <w:style w:type="paragraph" w:styleId="Nzev">
    <w:name w:val="Title"/>
    <w:basedOn w:val="Heading"/>
    <w:next w:val="Podtitul"/>
    <w:pPr>
      <w:jc w:val="center"/>
    </w:pPr>
    <w:rPr>
      <w:b/>
      <w:bCs/>
      <w:sz w:val="36"/>
      <w:szCs w:val="36"/>
    </w:rPr>
  </w:style>
  <w:style w:type="paragraph" w:customStyle="1" w:styleId="OrgTitle">
    <w:name w:val="OrgTitle"/>
    <w:basedOn w:val="Nzev"/>
    <w:pPr>
      <w:spacing w:before="0" w:after="0"/>
    </w:pPr>
    <w:rPr>
      <w:caps/>
      <w:sz w:val="48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OrgSubtitle">
    <w:name w:val="OrgSubtitle"/>
    <w:basedOn w:val="Podtitul"/>
    <w:pPr>
      <w:spacing w:before="0" w:after="0"/>
    </w:pPr>
    <w:rPr>
      <w:sz w:val="40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styleId="Osloven">
    <w:name w:val="Salutation"/>
    <w:basedOn w:val="Standard"/>
    <w:pPr>
      <w:suppressLineNumbers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Quotations">
    <w:name w:val="Quotations"/>
    <w:basedOn w:val="Standard"/>
    <w:pPr>
      <w:suppressAutoHyphens w:val="0"/>
      <w:spacing w:after="283"/>
      <w:ind w:left="567" w:right="567"/>
      <w:jc w:val="both"/>
    </w:pPr>
  </w:style>
  <w:style w:type="paragraph" w:customStyle="1" w:styleId="OrgFootnoteQuotations">
    <w:name w:val="OrgFootnoteQuotations"/>
    <w:basedOn w:val="Footnote"/>
    <w:pPr>
      <w:spacing w:after="283"/>
      <w:ind w:left="567" w:right="567" w:firstLine="0"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OrgVerse">
    <w:name w:val="OrgVerse"/>
    <w:basedOn w:val="PreformattedText"/>
  </w:style>
  <w:style w:type="paragraph" w:customStyle="1" w:styleId="OrgClock">
    <w:name w:val="OrgClock"/>
    <w:basedOn w:val="Textbody"/>
    <w:pPr>
      <w:spacing w:after="0"/>
    </w:pPr>
  </w:style>
  <w:style w:type="paragraph" w:customStyle="1" w:styleId="OrgClockLastLine">
    <w:name w:val="OrgClockLastLine"/>
    <w:basedOn w:val="OrgClock"/>
  </w:style>
  <w:style w:type="paragraph" w:customStyle="1" w:styleId="OrgPlanning">
    <w:name w:val="OrgPlanning"/>
    <w:basedOn w:val="Textbody"/>
  </w:style>
  <w:style w:type="paragraph" w:customStyle="1" w:styleId="OrgFixedWidthBlock">
    <w:name w:val="OrgFixedWidthBlock"/>
    <w:basedOn w:val="PreformattedText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C0C0C0"/>
    </w:pPr>
  </w:style>
  <w:style w:type="paragraph" w:customStyle="1" w:styleId="OrgFixedWidthBlockLastLine">
    <w:name w:val="OrgFixedWidthBlockLastLine"/>
    <w:basedOn w:val="OrgFixedWidthBlock"/>
    <w:pPr>
      <w:spacing w:after="119"/>
    </w:pPr>
  </w:style>
  <w:style w:type="paragraph" w:customStyle="1" w:styleId="OrgSrcBlockLastLine">
    <w:name w:val="OrgSrcBlockLastLine"/>
    <w:pPr>
      <w:spacing w:after="119"/>
    </w:pPr>
  </w:style>
  <w:style w:type="paragraph" w:customStyle="1" w:styleId="OrgCenter">
    <w:name w:val="OrgCenter"/>
    <w:basedOn w:val="Textbody"/>
    <w:pPr>
      <w:jc w:val="center"/>
    </w:pPr>
  </w:style>
  <w:style w:type="paragraph" w:customStyle="1" w:styleId="OrgFootnoteCenter">
    <w:name w:val="OrgFootnoteCenter"/>
    <w:basedOn w:val="Footnote"/>
    <w:pPr>
      <w:jc w:val="center"/>
    </w:pPr>
  </w:style>
  <w:style w:type="paragraph" w:customStyle="1" w:styleId="OrgTableContents">
    <w:name w:val="OrgTableContents"/>
    <w:basedOn w:val="Textbody"/>
    <w:pPr>
      <w:spacing w:after="0"/>
    </w:pPr>
  </w:style>
  <w:style w:type="paragraph" w:customStyle="1" w:styleId="OrgTableHeading">
    <w:name w:val="OrgTableHeading"/>
    <w:basedOn w:val="OrgTableContents"/>
    <w:pPr>
      <w:suppressLineNumbers/>
      <w:jc w:val="center"/>
    </w:pPr>
    <w:rPr>
      <w:b/>
      <w:bCs/>
    </w:rPr>
  </w:style>
  <w:style w:type="paragraph" w:customStyle="1" w:styleId="OrgTableHeadingLeft">
    <w:name w:val="OrgTableHeadingLeft"/>
    <w:basedOn w:val="OrgTableHeading"/>
    <w:pPr>
      <w:jc w:val="left"/>
    </w:pPr>
  </w:style>
  <w:style w:type="paragraph" w:customStyle="1" w:styleId="OrgTableHeadingRight">
    <w:name w:val="OrgTableHeadingRight"/>
    <w:basedOn w:val="OrgTableHeading"/>
    <w:pPr>
      <w:jc w:val="right"/>
    </w:pPr>
  </w:style>
  <w:style w:type="paragraph" w:customStyle="1" w:styleId="OrgTableHeadingCenter">
    <w:name w:val="OrgTableHeadingCenter"/>
    <w:basedOn w:val="OrgTableHeading"/>
  </w:style>
  <w:style w:type="paragraph" w:customStyle="1" w:styleId="OrgTableContentsLeft">
    <w:name w:val="OrgTableContentsLeft"/>
    <w:basedOn w:val="OrgTableContents"/>
    <w:pPr>
      <w:jc w:val="left"/>
    </w:pPr>
  </w:style>
  <w:style w:type="paragraph" w:customStyle="1" w:styleId="OrgTableContentsRight">
    <w:name w:val="OrgTableContentsRight"/>
    <w:basedOn w:val="OrgTableContents"/>
    <w:pPr>
      <w:jc w:val="right"/>
    </w:pPr>
  </w:style>
  <w:style w:type="paragraph" w:customStyle="1" w:styleId="OrgTableContentsCenter">
    <w:name w:val="OrgTableContentsCenter"/>
    <w:basedOn w:val="OrgTableContents"/>
    <w:pPr>
      <w:jc w:val="center"/>
    </w:pPr>
  </w:style>
  <w:style w:type="paragraph" w:customStyle="1" w:styleId="Textbodybold">
    <w:name w:val="Text body bold"/>
    <w:basedOn w:val="Textbody"/>
    <w:next w:val="Textbody"/>
    <w:rPr>
      <w:b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igure">
    <w:name w:val="Figure"/>
    <w:basedOn w:val="Titulek"/>
  </w:style>
  <w:style w:type="paragraph" w:customStyle="1" w:styleId="IllustrationIndexHeading">
    <w:name w:val="Illustration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">
    <w:name w:val="Table"/>
    <w:basedOn w:val="Titulek"/>
    <w:pPr>
      <w:jc w:val="center"/>
    </w:pPr>
  </w:style>
  <w:style w:type="paragraph" w:customStyle="1" w:styleId="Listing">
    <w:name w:val="Listing"/>
    <w:basedOn w:val="Titulek"/>
    <w:pPr>
      <w:keepNext/>
    </w:pPr>
  </w:style>
  <w:style w:type="paragraph" w:customStyle="1" w:styleId="HorizontalLine">
    <w:name w:val="Horizontal Line"/>
    <w:basedOn w:val="Standard"/>
    <w:next w:val="Textbody"/>
    <w:pPr>
      <w:suppressLineNumbers/>
      <w:spacing w:after="119"/>
    </w:pPr>
    <w:rPr>
      <w:sz w:val="12"/>
      <w:szCs w:val="12"/>
    </w:rPr>
  </w:style>
  <w:style w:type="paragraph" w:customStyle="1" w:styleId="OrgInlineTaskHeading">
    <w:name w:val="OrgInlineTaskHeading"/>
    <w:basedOn w:val="Titulek"/>
    <w:next w:val="Textbody"/>
    <w:rPr>
      <w:b/>
      <w:i w:val="0"/>
    </w:rPr>
  </w:style>
  <w:style w:type="paragraph" w:styleId="Zpat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Zvraznn">
    <w:name w:val="Emphasis"/>
    <w:rPr>
      <w:i/>
      <w:iCs/>
    </w:rPr>
  </w:style>
  <w:style w:type="character" w:customStyle="1" w:styleId="Underline">
    <w:name w:val="Underline"/>
    <w:rPr>
      <w:u w:val="single"/>
      <w:shd w:val="clear" w:color="auto" w:fill="auto"/>
    </w:rPr>
  </w:style>
  <w:style w:type="character" w:customStyle="1" w:styleId="Strikethrough">
    <w:name w:val="Strikethrough"/>
    <w:rPr>
      <w:strike/>
    </w:rPr>
  </w:style>
  <w:style w:type="character" w:customStyle="1" w:styleId="SourceText">
    <w:name w:val="Source Text"/>
    <w:rPr>
      <w:rFonts w:ascii="Courier New" w:eastAsia="NSimSun" w:hAnsi="Courier New" w:cs="Courier New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Example">
    <w:name w:val="Example"/>
    <w:rPr>
      <w:rFonts w:ascii="Courier New" w:eastAsia="NSimSun" w:hAnsi="Courier New" w:cs="Courier New"/>
      <w:shd w:val="clear" w:color="auto" w:fill="auto"/>
    </w:rPr>
  </w:style>
  <w:style w:type="character" w:customStyle="1" w:styleId="OrgCode">
    <w:name w:val="OrgCode"/>
    <w:basedOn w:val="SourceText"/>
    <w:rPr>
      <w:rFonts w:ascii="Courier New" w:eastAsia="NSimSun" w:hAnsi="Courier New" w:cs="Courier New"/>
      <w:shd w:val="clear" w:color="auto" w:fill="auto"/>
    </w:rPr>
  </w:style>
  <w:style w:type="character" w:customStyle="1" w:styleId="OrgTodo">
    <w:name w:val="OrgTodo"/>
  </w:style>
  <w:style w:type="character" w:customStyle="1" w:styleId="OrgDone">
    <w:name w:val="OrgDone"/>
  </w:style>
  <w:style w:type="character" w:customStyle="1" w:styleId="OrgTag">
    <w:name w:val="OrgTag"/>
    <w:rPr>
      <w:smallCaps/>
      <w:shd w:val="clear" w:color="auto" w:fill="auto"/>
    </w:rPr>
  </w:style>
  <w:style w:type="character" w:customStyle="1" w:styleId="OrgTags">
    <w:name w:val="OrgTags"/>
  </w:style>
  <w:style w:type="character" w:customStyle="1" w:styleId="OrgPriority">
    <w:name w:val="OrgPriority"/>
  </w:style>
  <w:style w:type="character" w:customStyle="1" w:styleId="OrgPriority-A">
    <w:name w:val="OrgPriority-A"/>
    <w:basedOn w:val="OrgPriority"/>
  </w:style>
  <w:style w:type="character" w:customStyle="1" w:styleId="OrgPriority-B">
    <w:name w:val="OrgPriority-B"/>
    <w:basedOn w:val="OrgPriority"/>
  </w:style>
  <w:style w:type="character" w:customStyle="1" w:styleId="OrgPriority-C">
    <w:name w:val="OrgPriority-C"/>
    <w:basedOn w:val="OrgPriority"/>
  </w:style>
  <w:style w:type="character" w:customStyle="1" w:styleId="OrgTimestamp">
    <w:name w:val="OrgTimestamp"/>
    <w:rPr>
      <w:rFonts w:ascii="Courier New" w:eastAsia="NSimSun" w:hAnsi="Courier New" w:cs="Courier New"/>
      <w:shd w:val="clear" w:color="auto" w:fill="auto"/>
    </w:rPr>
  </w:style>
  <w:style w:type="character" w:customStyle="1" w:styleId="OrgActiveTimestamp">
    <w:name w:val="OrgActiveTimestamp"/>
    <w:basedOn w:val="OrgTimestamp"/>
    <w:rPr>
      <w:rFonts w:ascii="Courier New" w:eastAsia="NSimSun" w:hAnsi="Courier New" w:cs="Courier New"/>
      <w:shd w:val="clear" w:color="auto" w:fill="auto"/>
    </w:rPr>
  </w:style>
  <w:style w:type="character" w:customStyle="1" w:styleId="OrgInactiveTimestamp">
    <w:name w:val="OrgInactiveTimestamp"/>
    <w:basedOn w:val="OrgTimestamp"/>
    <w:rPr>
      <w:rFonts w:ascii="Courier New" w:eastAsia="NSimSun" w:hAnsi="Courier New" w:cs="Courier New"/>
      <w:shd w:val="clear" w:color="auto" w:fill="auto"/>
    </w:rPr>
  </w:style>
  <w:style w:type="character" w:customStyle="1" w:styleId="OrgTimestampKeyword">
    <w:name w:val="OrgTimestampKeyword"/>
    <w:rPr>
      <w:b/>
      <w:color w:val="auto"/>
    </w:rPr>
  </w:style>
  <w:style w:type="character" w:customStyle="1" w:styleId="OrgScheduledKeyword">
    <w:name w:val="OrgScheduledKeyword"/>
    <w:basedOn w:val="OrgTimestampKeyword"/>
    <w:rPr>
      <w:b/>
      <w:color w:val="auto"/>
    </w:rPr>
  </w:style>
  <w:style w:type="character" w:customStyle="1" w:styleId="OrgDeadlineKeyword">
    <w:name w:val="OrgDeadlineKeyword"/>
    <w:basedOn w:val="OrgTimestampKeyword"/>
    <w:rPr>
      <w:b/>
      <w:color w:val="auto"/>
    </w:rPr>
  </w:style>
  <w:style w:type="character" w:customStyle="1" w:styleId="OrgClockKeyword">
    <w:name w:val="OrgClockKeyword"/>
    <w:basedOn w:val="OrgTimestampKeyword"/>
    <w:rPr>
      <w:b/>
      <w:color w:val="auto"/>
    </w:rPr>
  </w:style>
  <w:style w:type="character" w:customStyle="1" w:styleId="OrgClosedKeyword">
    <w:name w:val="OrgClosedKeyword"/>
    <w:basedOn w:val="OrgTimestampKeyword"/>
    <w:rPr>
      <w:b/>
      <w:color w:val="auto"/>
    </w:rPr>
  </w:style>
  <w:style w:type="character" w:customStyle="1" w:styleId="OrgTimestampWrapper">
    <w:name w:val="OrgTimestampWrapper"/>
  </w:style>
  <w:style w:type="character" w:customStyle="1" w:styleId="OrgTarget">
    <w:name w:val="OrgTarget"/>
  </w:style>
  <w:style w:type="character" w:customStyle="1" w:styleId="Bold">
    <w:name w:val="Bold"/>
    <w:rPr>
      <w:b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OrgSuperscript">
    <w:name w:val="OrgSuperscript"/>
    <w:rPr>
      <w:position w:val="0"/>
      <w:vertAlign w:val="superscript"/>
    </w:rPr>
  </w:style>
  <w:style w:type="character" w:customStyle="1" w:styleId="OrgSubscript">
    <w:name w:val="OrgSubscript"/>
    <w:rPr>
      <w:position w:val="0"/>
      <w:vertAlign w:val="sub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20Symbols">
    <w:name w:val="Bullet_20_Symbols"/>
  </w:style>
  <w:style w:type="numbering" w:customStyle="1" w:styleId="Numbering1">
    <w:name w:val="Numbering 1"/>
    <w:basedOn w:val="Bezseznamu"/>
    <w:pPr>
      <w:numPr>
        <w:numId w:val="2"/>
      </w:numPr>
    </w:pPr>
  </w:style>
  <w:style w:type="numbering" w:customStyle="1" w:styleId="List1">
    <w:name w:val="List 1"/>
    <w:basedOn w:val="Bezseznamu"/>
    <w:pPr>
      <w:numPr>
        <w:numId w:val="3"/>
      </w:numPr>
    </w:pPr>
  </w:style>
  <w:style w:type="numbering" w:customStyle="1" w:styleId="OrgNumberedList">
    <w:name w:val="OrgNumberedList"/>
    <w:basedOn w:val="Bezseznamu"/>
    <w:pPr>
      <w:numPr>
        <w:numId w:val="4"/>
      </w:numPr>
    </w:pPr>
  </w:style>
  <w:style w:type="numbering" w:customStyle="1" w:styleId="OrgBulletedList">
    <w:name w:val="OrgBulletedList"/>
    <w:basedOn w:val="Bezseznamu"/>
    <w:pPr>
      <w:numPr>
        <w:numId w:val="5"/>
      </w:numPr>
    </w:pPr>
  </w:style>
  <w:style w:type="numbering" w:customStyle="1" w:styleId="OrgDescriptionList">
    <w:name w:val="OrgDescriptionList"/>
    <w:basedOn w:val="Bezseznamu"/>
    <w:pPr>
      <w:numPr>
        <w:numId w:val="6"/>
      </w:numPr>
    </w:pPr>
  </w:style>
  <w:style w:type="numbering" w:customStyle="1" w:styleId="OrgSrcBlockNumberedLine">
    <w:name w:val="OrgSrcBlockNumberedLine"/>
    <w:basedOn w:val="Bezseznamu"/>
    <w:pPr>
      <w:numPr>
        <w:numId w:val="7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Mangal"/>
      <w:sz w:val="18"/>
      <w:szCs w:val="16"/>
    </w:rPr>
  </w:style>
  <w:style w:type="paragraph" w:customStyle="1" w:styleId="nadpis2">
    <w:name w:val="_nadpis2"/>
    <w:basedOn w:val="Normln"/>
    <w:rsid w:val="00127351"/>
    <w:pPr>
      <w:widowControl/>
      <w:numPr>
        <w:numId w:val="28"/>
      </w:numPr>
      <w:suppressAutoHyphens w:val="0"/>
      <w:autoSpaceDN/>
      <w:textAlignment w:val="auto"/>
    </w:pPr>
    <w:rPr>
      <w:rFonts w:eastAsia="Times New Roman" w:cs="Times New Roman"/>
      <w:b/>
      <w:kern w:val="0"/>
      <w:lang w:val="cs-CZ" w:eastAsia="cs-CZ" w:bidi="ar-SA"/>
    </w:rPr>
  </w:style>
  <w:style w:type="paragraph" w:customStyle="1" w:styleId="02-1odstavec">
    <w:name w:val="02 - 1.odstavec"/>
    <w:basedOn w:val="Nadpis1"/>
    <w:link w:val="02-1odstavecChar"/>
    <w:qFormat/>
    <w:rsid w:val="00127351"/>
    <w:pPr>
      <w:keepNext w:val="0"/>
      <w:widowControl/>
      <w:numPr>
        <w:numId w:val="0"/>
      </w:numPr>
      <w:tabs>
        <w:tab w:val="clear" w:pos="9638"/>
      </w:tabs>
      <w:suppressAutoHyphens w:val="0"/>
      <w:autoSpaceDN/>
      <w:spacing w:before="0"/>
      <w:ind w:left="576" w:hanging="576"/>
      <w:jc w:val="both"/>
      <w:textAlignment w:val="auto"/>
    </w:pPr>
    <w:rPr>
      <w:rFonts w:ascii="Calibri" w:eastAsia="Times New Roman" w:hAnsi="Calibri" w:cs="Times New Roman"/>
      <w:b w:val="0"/>
      <w:smallCaps w:val="0"/>
      <w:noProof/>
      <w:kern w:val="0"/>
      <w:sz w:val="24"/>
      <w:lang w:eastAsia="cs-CZ" w:bidi="ar-SA"/>
    </w:rPr>
  </w:style>
  <w:style w:type="character" w:customStyle="1" w:styleId="02-1odstavecChar">
    <w:name w:val="02 - 1.odstavec Char"/>
    <w:link w:val="02-1odstavec"/>
    <w:rsid w:val="00127351"/>
    <w:rPr>
      <w:rFonts w:ascii="Calibri" w:eastAsia="Times New Roman" w:hAnsi="Calibri" w:cs="Times New Roman"/>
      <w:bCs/>
      <w:noProof/>
      <w:kern w:val="0"/>
      <w:szCs w:val="28"/>
      <w:lang w:val="cs-CZ" w:eastAsia="cs-CZ" w:bidi="ar-SA"/>
    </w:rPr>
  </w:style>
  <w:style w:type="paragraph" w:customStyle="1" w:styleId="Styl2">
    <w:name w:val="Styl2"/>
    <w:basedOn w:val="02-1odstavec"/>
    <w:qFormat/>
    <w:rsid w:val="00127351"/>
    <w:pPr>
      <w:tabs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4403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403BD"/>
    <w:rPr>
      <w:rFonts w:cs="Mangal"/>
      <w:szCs w:val="21"/>
    </w:rPr>
  </w:style>
  <w:style w:type="table" w:styleId="Mkatabulky">
    <w:name w:val="Table Grid"/>
    <w:basedOn w:val="Normlntabulka"/>
    <w:uiPriority w:val="39"/>
    <w:rsid w:val="007E4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01 - název článku"/>
    <w:basedOn w:val="Heading"/>
    <w:next w:val="Textbody"/>
    <w:qFormat/>
    <w:pPr>
      <w:numPr>
        <w:numId w:val="1"/>
      </w:numPr>
      <w:jc w:val="center"/>
      <w:outlineLvl w:val="0"/>
    </w:pPr>
    <w:rPr>
      <w:b/>
      <w:bCs/>
      <w:smallCaps/>
    </w:rPr>
  </w:style>
  <w:style w:type="paragraph" w:styleId="Nadpis20">
    <w:name w:val="heading 2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outlineLvl w:val="2"/>
    </w:pPr>
    <w:rPr>
      <w:b/>
      <w:bCs/>
      <w:i/>
    </w:rPr>
  </w:style>
  <w:style w:type="paragraph" w:styleId="Nadpis4">
    <w:name w:val="heading 4"/>
    <w:basedOn w:val="Heading"/>
    <w:next w:val="Textbody"/>
    <w:pPr>
      <w:numPr>
        <w:ilvl w:val="3"/>
        <w:numId w:val="1"/>
      </w:numPr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pPr>
      <w:numPr>
        <w:ilvl w:val="4"/>
        <w:numId w:val="1"/>
      </w:numPr>
      <w:outlineLvl w:val="4"/>
    </w:pPr>
    <w:rPr>
      <w:b/>
      <w:bCs/>
      <w:i/>
    </w:rPr>
  </w:style>
  <w:style w:type="paragraph" w:styleId="Nadpis6">
    <w:name w:val="heading 6"/>
    <w:basedOn w:val="Heading"/>
    <w:next w:val="Textbody"/>
    <w:pPr>
      <w:numPr>
        <w:ilvl w:val="5"/>
        <w:numId w:val="1"/>
      </w:num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Nadpis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31"/>
      </w:numPr>
    </w:pPr>
  </w:style>
  <w:style w:type="paragraph" w:customStyle="1" w:styleId="Standard">
    <w:name w:val="Standard"/>
    <w:rPr>
      <w:lang w:val="cs-CZ"/>
    </w:rPr>
  </w:style>
  <w:style w:type="paragraph" w:customStyle="1" w:styleId="Heading">
    <w:name w:val="Heading"/>
    <w:basedOn w:val="Standard"/>
    <w:next w:val="Textbody"/>
    <w:pPr>
      <w:keepNext/>
      <w:tabs>
        <w:tab w:val="right" w:pos="9638"/>
      </w:tabs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uppressAutoHyphens w:val="0"/>
      <w:spacing w:after="120"/>
      <w:jc w:val="both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Heading1title">
    <w:name w:val="Heading 1.title"/>
    <w:basedOn w:val="Nadpis1"/>
    <w:pPr>
      <w:numPr>
        <w:numId w:val="0"/>
      </w:numPr>
    </w:pPr>
  </w:style>
  <w:style w:type="paragraph" w:styleId="Nzev">
    <w:name w:val="Title"/>
    <w:basedOn w:val="Heading"/>
    <w:next w:val="Podtitul"/>
    <w:pPr>
      <w:jc w:val="center"/>
    </w:pPr>
    <w:rPr>
      <w:b/>
      <w:bCs/>
      <w:sz w:val="36"/>
      <w:szCs w:val="36"/>
    </w:rPr>
  </w:style>
  <w:style w:type="paragraph" w:customStyle="1" w:styleId="OrgTitle">
    <w:name w:val="OrgTitle"/>
    <w:basedOn w:val="Nzev"/>
    <w:pPr>
      <w:spacing w:before="0" w:after="0"/>
    </w:pPr>
    <w:rPr>
      <w:caps/>
      <w:sz w:val="48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OrgSubtitle">
    <w:name w:val="OrgSubtitle"/>
    <w:basedOn w:val="Podtitul"/>
    <w:pPr>
      <w:spacing w:before="0" w:after="0"/>
    </w:pPr>
    <w:rPr>
      <w:sz w:val="40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styleId="Osloven">
    <w:name w:val="Salutation"/>
    <w:basedOn w:val="Standard"/>
    <w:pPr>
      <w:suppressLineNumbers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Quotations">
    <w:name w:val="Quotations"/>
    <w:basedOn w:val="Standard"/>
    <w:pPr>
      <w:suppressAutoHyphens w:val="0"/>
      <w:spacing w:after="283"/>
      <w:ind w:left="567" w:right="567"/>
      <w:jc w:val="both"/>
    </w:pPr>
  </w:style>
  <w:style w:type="paragraph" w:customStyle="1" w:styleId="OrgFootnoteQuotations">
    <w:name w:val="OrgFootnoteQuotations"/>
    <w:basedOn w:val="Footnote"/>
    <w:pPr>
      <w:spacing w:after="283"/>
      <w:ind w:left="567" w:right="567" w:firstLine="0"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OrgVerse">
    <w:name w:val="OrgVerse"/>
    <w:basedOn w:val="PreformattedText"/>
  </w:style>
  <w:style w:type="paragraph" w:customStyle="1" w:styleId="OrgClock">
    <w:name w:val="OrgClock"/>
    <w:basedOn w:val="Textbody"/>
    <w:pPr>
      <w:spacing w:after="0"/>
    </w:pPr>
  </w:style>
  <w:style w:type="paragraph" w:customStyle="1" w:styleId="OrgClockLastLine">
    <w:name w:val="OrgClockLastLine"/>
    <w:basedOn w:val="OrgClock"/>
  </w:style>
  <w:style w:type="paragraph" w:customStyle="1" w:styleId="OrgPlanning">
    <w:name w:val="OrgPlanning"/>
    <w:basedOn w:val="Textbody"/>
  </w:style>
  <w:style w:type="paragraph" w:customStyle="1" w:styleId="OrgFixedWidthBlock">
    <w:name w:val="OrgFixedWidthBlock"/>
    <w:basedOn w:val="PreformattedText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C0C0C0"/>
    </w:pPr>
  </w:style>
  <w:style w:type="paragraph" w:customStyle="1" w:styleId="OrgFixedWidthBlockLastLine">
    <w:name w:val="OrgFixedWidthBlockLastLine"/>
    <w:basedOn w:val="OrgFixedWidthBlock"/>
    <w:pPr>
      <w:spacing w:after="119"/>
    </w:pPr>
  </w:style>
  <w:style w:type="paragraph" w:customStyle="1" w:styleId="OrgSrcBlockLastLine">
    <w:name w:val="OrgSrcBlockLastLine"/>
    <w:pPr>
      <w:spacing w:after="119"/>
    </w:pPr>
  </w:style>
  <w:style w:type="paragraph" w:customStyle="1" w:styleId="OrgCenter">
    <w:name w:val="OrgCenter"/>
    <w:basedOn w:val="Textbody"/>
    <w:pPr>
      <w:jc w:val="center"/>
    </w:pPr>
  </w:style>
  <w:style w:type="paragraph" w:customStyle="1" w:styleId="OrgFootnoteCenter">
    <w:name w:val="OrgFootnoteCenter"/>
    <w:basedOn w:val="Footnote"/>
    <w:pPr>
      <w:jc w:val="center"/>
    </w:pPr>
  </w:style>
  <w:style w:type="paragraph" w:customStyle="1" w:styleId="OrgTableContents">
    <w:name w:val="OrgTableContents"/>
    <w:basedOn w:val="Textbody"/>
    <w:pPr>
      <w:spacing w:after="0"/>
    </w:pPr>
  </w:style>
  <w:style w:type="paragraph" w:customStyle="1" w:styleId="OrgTableHeading">
    <w:name w:val="OrgTableHeading"/>
    <w:basedOn w:val="OrgTableContents"/>
    <w:pPr>
      <w:suppressLineNumbers/>
      <w:jc w:val="center"/>
    </w:pPr>
    <w:rPr>
      <w:b/>
      <w:bCs/>
    </w:rPr>
  </w:style>
  <w:style w:type="paragraph" w:customStyle="1" w:styleId="OrgTableHeadingLeft">
    <w:name w:val="OrgTableHeadingLeft"/>
    <w:basedOn w:val="OrgTableHeading"/>
    <w:pPr>
      <w:jc w:val="left"/>
    </w:pPr>
  </w:style>
  <w:style w:type="paragraph" w:customStyle="1" w:styleId="OrgTableHeadingRight">
    <w:name w:val="OrgTableHeadingRight"/>
    <w:basedOn w:val="OrgTableHeading"/>
    <w:pPr>
      <w:jc w:val="right"/>
    </w:pPr>
  </w:style>
  <w:style w:type="paragraph" w:customStyle="1" w:styleId="OrgTableHeadingCenter">
    <w:name w:val="OrgTableHeadingCenter"/>
    <w:basedOn w:val="OrgTableHeading"/>
  </w:style>
  <w:style w:type="paragraph" w:customStyle="1" w:styleId="OrgTableContentsLeft">
    <w:name w:val="OrgTableContentsLeft"/>
    <w:basedOn w:val="OrgTableContents"/>
    <w:pPr>
      <w:jc w:val="left"/>
    </w:pPr>
  </w:style>
  <w:style w:type="paragraph" w:customStyle="1" w:styleId="OrgTableContentsRight">
    <w:name w:val="OrgTableContentsRight"/>
    <w:basedOn w:val="OrgTableContents"/>
    <w:pPr>
      <w:jc w:val="right"/>
    </w:pPr>
  </w:style>
  <w:style w:type="paragraph" w:customStyle="1" w:styleId="OrgTableContentsCenter">
    <w:name w:val="OrgTableContentsCenter"/>
    <w:basedOn w:val="OrgTableContents"/>
    <w:pPr>
      <w:jc w:val="center"/>
    </w:pPr>
  </w:style>
  <w:style w:type="paragraph" w:customStyle="1" w:styleId="Textbodybold">
    <w:name w:val="Text body bold"/>
    <w:basedOn w:val="Textbody"/>
    <w:next w:val="Textbody"/>
    <w:rPr>
      <w:b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igure">
    <w:name w:val="Figure"/>
    <w:basedOn w:val="Titulek"/>
  </w:style>
  <w:style w:type="paragraph" w:customStyle="1" w:styleId="IllustrationIndexHeading">
    <w:name w:val="Illustration 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">
    <w:name w:val="Table"/>
    <w:basedOn w:val="Titulek"/>
    <w:pPr>
      <w:jc w:val="center"/>
    </w:pPr>
  </w:style>
  <w:style w:type="paragraph" w:customStyle="1" w:styleId="Listing">
    <w:name w:val="Listing"/>
    <w:basedOn w:val="Titulek"/>
    <w:pPr>
      <w:keepNext/>
    </w:pPr>
  </w:style>
  <w:style w:type="paragraph" w:customStyle="1" w:styleId="HorizontalLine">
    <w:name w:val="Horizontal Line"/>
    <w:basedOn w:val="Standard"/>
    <w:next w:val="Textbody"/>
    <w:pPr>
      <w:suppressLineNumbers/>
      <w:spacing w:after="119"/>
    </w:pPr>
    <w:rPr>
      <w:sz w:val="12"/>
      <w:szCs w:val="12"/>
    </w:rPr>
  </w:style>
  <w:style w:type="paragraph" w:customStyle="1" w:styleId="OrgInlineTaskHeading">
    <w:name w:val="OrgInlineTaskHeading"/>
    <w:basedOn w:val="Titulek"/>
    <w:next w:val="Textbody"/>
    <w:rPr>
      <w:b/>
      <w:i w:val="0"/>
    </w:rPr>
  </w:style>
  <w:style w:type="paragraph" w:styleId="Zpat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Zvraznn">
    <w:name w:val="Emphasis"/>
    <w:rPr>
      <w:i/>
      <w:iCs/>
    </w:rPr>
  </w:style>
  <w:style w:type="character" w:customStyle="1" w:styleId="Underline">
    <w:name w:val="Underline"/>
    <w:rPr>
      <w:u w:val="single"/>
      <w:shd w:val="clear" w:color="auto" w:fill="auto"/>
    </w:rPr>
  </w:style>
  <w:style w:type="character" w:customStyle="1" w:styleId="Strikethrough">
    <w:name w:val="Strikethrough"/>
    <w:rPr>
      <w:strike/>
    </w:rPr>
  </w:style>
  <w:style w:type="character" w:customStyle="1" w:styleId="SourceText">
    <w:name w:val="Source Text"/>
    <w:rPr>
      <w:rFonts w:ascii="Courier New" w:eastAsia="NSimSun" w:hAnsi="Courier New" w:cs="Courier New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Example">
    <w:name w:val="Example"/>
    <w:rPr>
      <w:rFonts w:ascii="Courier New" w:eastAsia="NSimSun" w:hAnsi="Courier New" w:cs="Courier New"/>
      <w:shd w:val="clear" w:color="auto" w:fill="auto"/>
    </w:rPr>
  </w:style>
  <w:style w:type="character" w:customStyle="1" w:styleId="OrgCode">
    <w:name w:val="OrgCode"/>
    <w:basedOn w:val="SourceText"/>
    <w:rPr>
      <w:rFonts w:ascii="Courier New" w:eastAsia="NSimSun" w:hAnsi="Courier New" w:cs="Courier New"/>
      <w:shd w:val="clear" w:color="auto" w:fill="auto"/>
    </w:rPr>
  </w:style>
  <w:style w:type="character" w:customStyle="1" w:styleId="OrgTodo">
    <w:name w:val="OrgTodo"/>
  </w:style>
  <w:style w:type="character" w:customStyle="1" w:styleId="OrgDone">
    <w:name w:val="OrgDone"/>
  </w:style>
  <w:style w:type="character" w:customStyle="1" w:styleId="OrgTag">
    <w:name w:val="OrgTag"/>
    <w:rPr>
      <w:smallCaps/>
      <w:shd w:val="clear" w:color="auto" w:fill="auto"/>
    </w:rPr>
  </w:style>
  <w:style w:type="character" w:customStyle="1" w:styleId="OrgTags">
    <w:name w:val="OrgTags"/>
  </w:style>
  <w:style w:type="character" w:customStyle="1" w:styleId="OrgPriority">
    <w:name w:val="OrgPriority"/>
  </w:style>
  <w:style w:type="character" w:customStyle="1" w:styleId="OrgPriority-A">
    <w:name w:val="OrgPriority-A"/>
    <w:basedOn w:val="OrgPriority"/>
  </w:style>
  <w:style w:type="character" w:customStyle="1" w:styleId="OrgPriority-B">
    <w:name w:val="OrgPriority-B"/>
    <w:basedOn w:val="OrgPriority"/>
  </w:style>
  <w:style w:type="character" w:customStyle="1" w:styleId="OrgPriority-C">
    <w:name w:val="OrgPriority-C"/>
    <w:basedOn w:val="OrgPriority"/>
  </w:style>
  <w:style w:type="character" w:customStyle="1" w:styleId="OrgTimestamp">
    <w:name w:val="OrgTimestamp"/>
    <w:rPr>
      <w:rFonts w:ascii="Courier New" w:eastAsia="NSimSun" w:hAnsi="Courier New" w:cs="Courier New"/>
      <w:shd w:val="clear" w:color="auto" w:fill="auto"/>
    </w:rPr>
  </w:style>
  <w:style w:type="character" w:customStyle="1" w:styleId="OrgActiveTimestamp">
    <w:name w:val="OrgActiveTimestamp"/>
    <w:basedOn w:val="OrgTimestamp"/>
    <w:rPr>
      <w:rFonts w:ascii="Courier New" w:eastAsia="NSimSun" w:hAnsi="Courier New" w:cs="Courier New"/>
      <w:shd w:val="clear" w:color="auto" w:fill="auto"/>
    </w:rPr>
  </w:style>
  <w:style w:type="character" w:customStyle="1" w:styleId="OrgInactiveTimestamp">
    <w:name w:val="OrgInactiveTimestamp"/>
    <w:basedOn w:val="OrgTimestamp"/>
    <w:rPr>
      <w:rFonts w:ascii="Courier New" w:eastAsia="NSimSun" w:hAnsi="Courier New" w:cs="Courier New"/>
      <w:shd w:val="clear" w:color="auto" w:fill="auto"/>
    </w:rPr>
  </w:style>
  <w:style w:type="character" w:customStyle="1" w:styleId="OrgTimestampKeyword">
    <w:name w:val="OrgTimestampKeyword"/>
    <w:rPr>
      <w:b/>
      <w:color w:val="auto"/>
    </w:rPr>
  </w:style>
  <w:style w:type="character" w:customStyle="1" w:styleId="OrgScheduledKeyword">
    <w:name w:val="OrgScheduledKeyword"/>
    <w:basedOn w:val="OrgTimestampKeyword"/>
    <w:rPr>
      <w:b/>
      <w:color w:val="auto"/>
    </w:rPr>
  </w:style>
  <w:style w:type="character" w:customStyle="1" w:styleId="OrgDeadlineKeyword">
    <w:name w:val="OrgDeadlineKeyword"/>
    <w:basedOn w:val="OrgTimestampKeyword"/>
    <w:rPr>
      <w:b/>
      <w:color w:val="auto"/>
    </w:rPr>
  </w:style>
  <w:style w:type="character" w:customStyle="1" w:styleId="OrgClockKeyword">
    <w:name w:val="OrgClockKeyword"/>
    <w:basedOn w:val="OrgTimestampKeyword"/>
    <w:rPr>
      <w:b/>
      <w:color w:val="auto"/>
    </w:rPr>
  </w:style>
  <w:style w:type="character" w:customStyle="1" w:styleId="OrgClosedKeyword">
    <w:name w:val="OrgClosedKeyword"/>
    <w:basedOn w:val="OrgTimestampKeyword"/>
    <w:rPr>
      <w:b/>
      <w:color w:val="auto"/>
    </w:rPr>
  </w:style>
  <w:style w:type="character" w:customStyle="1" w:styleId="OrgTimestampWrapper">
    <w:name w:val="OrgTimestampWrapper"/>
  </w:style>
  <w:style w:type="character" w:customStyle="1" w:styleId="OrgTarget">
    <w:name w:val="OrgTarget"/>
  </w:style>
  <w:style w:type="character" w:customStyle="1" w:styleId="Bold">
    <w:name w:val="Bold"/>
    <w:rPr>
      <w:b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OrgSuperscript">
    <w:name w:val="OrgSuperscript"/>
    <w:rPr>
      <w:position w:val="0"/>
      <w:vertAlign w:val="superscript"/>
    </w:rPr>
  </w:style>
  <w:style w:type="character" w:customStyle="1" w:styleId="OrgSubscript">
    <w:name w:val="OrgSubscript"/>
    <w:rPr>
      <w:position w:val="0"/>
      <w:vertAlign w:val="sub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20Symbols">
    <w:name w:val="Bullet_20_Symbols"/>
  </w:style>
  <w:style w:type="numbering" w:customStyle="1" w:styleId="Numbering1">
    <w:name w:val="Numbering 1"/>
    <w:basedOn w:val="Bezseznamu"/>
    <w:pPr>
      <w:numPr>
        <w:numId w:val="2"/>
      </w:numPr>
    </w:pPr>
  </w:style>
  <w:style w:type="numbering" w:customStyle="1" w:styleId="List1">
    <w:name w:val="List 1"/>
    <w:basedOn w:val="Bezseznamu"/>
    <w:pPr>
      <w:numPr>
        <w:numId w:val="3"/>
      </w:numPr>
    </w:pPr>
  </w:style>
  <w:style w:type="numbering" w:customStyle="1" w:styleId="OrgNumberedList">
    <w:name w:val="OrgNumberedList"/>
    <w:basedOn w:val="Bezseznamu"/>
    <w:pPr>
      <w:numPr>
        <w:numId w:val="4"/>
      </w:numPr>
    </w:pPr>
  </w:style>
  <w:style w:type="numbering" w:customStyle="1" w:styleId="OrgBulletedList">
    <w:name w:val="OrgBulletedList"/>
    <w:basedOn w:val="Bezseznamu"/>
    <w:pPr>
      <w:numPr>
        <w:numId w:val="5"/>
      </w:numPr>
    </w:pPr>
  </w:style>
  <w:style w:type="numbering" w:customStyle="1" w:styleId="OrgDescriptionList">
    <w:name w:val="OrgDescriptionList"/>
    <w:basedOn w:val="Bezseznamu"/>
    <w:pPr>
      <w:numPr>
        <w:numId w:val="6"/>
      </w:numPr>
    </w:pPr>
  </w:style>
  <w:style w:type="numbering" w:customStyle="1" w:styleId="OrgSrcBlockNumberedLine">
    <w:name w:val="OrgSrcBlockNumberedLine"/>
    <w:basedOn w:val="Bezseznamu"/>
    <w:pPr>
      <w:numPr>
        <w:numId w:val="7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Mangal"/>
      <w:sz w:val="18"/>
      <w:szCs w:val="16"/>
    </w:rPr>
  </w:style>
  <w:style w:type="paragraph" w:customStyle="1" w:styleId="nadpis2">
    <w:name w:val="_nadpis2"/>
    <w:basedOn w:val="Normln"/>
    <w:rsid w:val="00127351"/>
    <w:pPr>
      <w:widowControl/>
      <w:numPr>
        <w:numId w:val="28"/>
      </w:numPr>
      <w:suppressAutoHyphens w:val="0"/>
      <w:autoSpaceDN/>
      <w:textAlignment w:val="auto"/>
    </w:pPr>
    <w:rPr>
      <w:rFonts w:eastAsia="Times New Roman" w:cs="Times New Roman"/>
      <w:b/>
      <w:kern w:val="0"/>
      <w:lang w:val="cs-CZ" w:eastAsia="cs-CZ" w:bidi="ar-SA"/>
    </w:rPr>
  </w:style>
  <w:style w:type="paragraph" w:customStyle="1" w:styleId="02-1odstavec">
    <w:name w:val="02 - 1.odstavec"/>
    <w:basedOn w:val="Nadpis1"/>
    <w:link w:val="02-1odstavecChar"/>
    <w:qFormat/>
    <w:rsid w:val="00127351"/>
    <w:pPr>
      <w:keepNext w:val="0"/>
      <w:widowControl/>
      <w:numPr>
        <w:numId w:val="0"/>
      </w:numPr>
      <w:tabs>
        <w:tab w:val="clear" w:pos="9638"/>
      </w:tabs>
      <w:suppressAutoHyphens w:val="0"/>
      <w:autoSpaceDN/>
      <w:spacing w:before="0"/>
      <w:ind w:left="576" w:hanging="576"/>
      <w:jc w:val="both"/>
      <w:textAlignment w:val="auto"/>
    </w:pPr>
    <w:rPr>
      <w:rFonts w:ascii="Calibri" w:eastAsia="Times New Roman" w:hAnsi="Calibri" w:cs="Times New Roman"/>
      <w:b w:val="0"/>
      <w:smallCaps w:val="0"/>
      <w:noProof/>
      <w:kern w:val="0"/>
      <w:sz w:val="24"/>
      <w:lang w:eastAsia="cs-CZ" w:bidi="ar-SA"/>
    </w:rPr>
  </w:style>
  <w:style w:type="character" w:customStyle="1" w:styleId="02-1odstavecChar">
    <w:name w:val="02 - 1.odstavec Char"/>
    <w:link w:val="02-1odstavec"/>
    <w:rsid w:val="00127351"/>
    <w:rPr>
      <w:rFonts w:ascii="Calibri" w:eastAsia="Times New Roman" w:hAnsi="Calibri" w:cs="Times New Roman"/>
      <w:bCs/>
      <w:noProof/>
      <w:kern w:val="0"/>
      <w:szCs w:val="28"/>
      <w:lang w:val="cs-CZ" w:eastAsia="cs-CZ" w:bidi="ar-SA"/>
    </w:rPr>
  </w:style>
  <w:style w:type="paragraph" w:customStyle="1" w:styleId="Styl2">
    <w:name w:val="Styl2"/>
    <w:basedOn w:val="02-1odstavec"/>
    <w:qFormat/>
    <w:rsid w:val="00127351"/>
    <w:pPr>
      <w:tabs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4403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403BD"/>
    <w:rPr>
      <w:rFonts w:cs="Mangal"/>
      <w:szCs w:val="21"/>
    </w:rPr>
  </w:style>
  <w:style w:type="table" w:styleId="Mkatabulky">
    <w:name w:val="Table Grid"/>
    <w:basedOn w:val="Normlntabulka"/>
    <w:uiPriority w:val="39"/>
    <w:rsid w:val="007E4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A7B6-B36C-41CB-ABD1-C8DE8D00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2576</Words>
  <Characters>15205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Společenská smlouva o vzniku společnosti</vt:lpstr>
      <vt:lpstr>Společenská smlouva o vzniku společnosti</vt:lpstr>
    </vt:vector>
  </TitlesOfParts>
  <Company>Tenagras s.r.o.</Company>
  <LinksUpToDate>false</LinksUpToDate>
  <CharactersWithSpaces>17746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Společenská smlouva o vzniku společnosti</dc:title>
  <dc:subject>nil</dc:subject>
  <dc:creator>Petr Šamánek</dc:creator>
  <cp:keywords>nil</cp:keywords>
  <cp:lastModifiedBy>Dolecek</cp:lastModifiedBy>
  <cp:revision>2</cp:revision>
  <cp:lastPrinted>2018-05-23T12:18:00Z</cp:lastPrinted>
  <dcterms:created xsi:type="dcterms:W3CDTF">2018-06-11T07:17:00Z</dcterms:created>
  <dcterms:modified xsi:type="dcterms:W3CDTF">2018-06-11T07:17:00Z</dcterms:modified>
</cp:coreProperties>
</file>