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CE" w:rsidRDefault="008414CE" w:rsidP="008414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 č. 2</w:t>
      </w:r>
      <w:r>
        <w:rPr>
          <w:b/>
          <w:sz w:val="24"/>
          <w:szCs w:val="24"/>
        </w:rPr>
        <w:br/>
        <w:t>smlouvy o dílo č. 607117</w:t>
      </w:r>
      <w:r>
        <w:rPr>
          <w:b/>
          <w:sz w:val="24"/>
          <w:szCs w:val="24"/>
        </w:rPr>
        <w:br/>
        <w:t>podle § 2586 a násl. zák. č. 89/2012 Sb.</w:t>
      </w:r>
    </w:p>
    <w:p w:rsidR="008414CE" w:rsidRDefault="008414CE" w:rsidP="008414CE">
      <w:pPr>
        <w:jc w:val="center"/>
        <w:rPr>
          <w:b/>
          <w:sz w:val="24"/>
          <w:szCs w:val="24"/>
        </w:rPr>
      </w:pPr>
    </w:p>
    <w:p w:rsidR="00957D31" w:rsidRDefault="008414CE" w:rsidP="00957D31">
      <w:pPr>
        <w:spacing w:after="0"/>
      </w:pPr>
      <w:r>
        <w:t>mezi</w:t>
      </w:r>
      <w:r>
        <w:tab/>
      </w:r>
      <w:r>
        <w:tab/>
        <w:t>město Český Krumlov</w:t>
      </w:r>
    </w:p>
    <w:p w:rsidR="00957D31" w:rsidRDefault="00957D31" w:rsidP="00957D31">
      <w:pPr>
        <w:spacing w:after="0"/>
      </w:pPr>
      <w:r>
        <w:tab/>
      </w:r>
      <w:r>
        <w:tab/>
        <w:t>náměstí Svornosti 1</w:t>
      </w:r>
    </w:p>
    <w:p w:rsidR="00957D31" w:rsidRDefault="00957D31" w:rsidP="00957D31">
      <w:pPr>
        <w:spacing w:after="0"/>
      </w:pPr>
      <w:r>
        <w:tab/>
      </w:r>
      <w:r>
        <w:tab/>
        <w:t>381 01 Český Krumlov</w:t>
      </w:r>
    </w:p>
    <w:p w:rsidR="00957D31" w:rsidRDefault="00957D31" w:rsidP="00957D31">
      <w:pPr>
        <w:spacing w:after="0"/>
      </w:pPr>
      <w:r>
        <w:tab/>
      </w:r>
      <w:r>
        <w:tab/>
        <w:t>dále jen objednatel</w:t>
      </w:r>
    </w:p>
    <w:p w:rsidR="00957D31" w:rsidRDefault="00957D31" w:rsidP="00957D31">
      <w:pPr>
        <w:spacing w:after="0"/>
      </w:pPr>
    </w:p>
    <w:p w:rsidR="00957D31" w:rsidRDefault="00957D31" w:rsidP="00957D31">
      <w:pPr>
        <w:spacing w:after="0"/>
      </w:pPr>
      <w:r>
        <w:t>a</w:t>
      </w:r>
    </w:p>
    <w:p w:rsidR="00957D31" w:rsidRDefault="00957D31" w:rsidP="00957D31">
      <w:pPr>
        <w:spacing w:after="0"/>
      </w:pPr>
      <w:r>
        <w:tab/>
      </w:r>
      <w:r>
        <w:tab/>
        <w:t>Výtahy Line s. r. o.</w:t>
      </w:r>
    </w:p>
    <w:p w:rsidR="00957D31" w:rsidRDefault="00957D31" w:rsidP="00957D31">
      <w:pPr>
        <w:spacing w:after="0"/>
      </w:pPr>
      <w:r>
        <w:tab/>
      </w:r>
      <w:r>
        <w:tab/>
        <w:t>Blahoslavova 14/16</w:t>
      </w:r>
    </w:p>
    <w:p w:rsidR="00957D31" w:rsidRDefault="00957D31" w:rsidP="00957D31">
      <w:pPr>
        <w:spacing w:after="0"/>
      </w:pPr>
      <w:r>
        <w:tab/>
      </w:r>
      <w:r>
        <w:tab/>
        <w:t>370 04 České Budějovice</w:t>
      </w:r>
    </w:p>
    <w:p w:rsidR="00957D31" w:rsidRDefault="00957D31" w:rsidP="00957D31">
      <w:pPr>
        <w:spacing w:after="0"/>
      </w:pPr>
      <w:r>
        <w:tab/>
      </w:r>
      <w:r>
        <w:tab/>
        <w:t>dále jen zhotovitel</w:t>
      </w:r>
    </w:p>
    <w:p w:rsidR="00957D31" w:rsidRDefault="00957D31" w:rsidP="00957D31">
      <w:pPr>
        <w:spacing w:after="0"/>
      </w:pPr>
    </w:p>
    <w:p w:rsidR="00113B6D" w:rsidRDefault="00957D31" w:rsidP="00957D31">
      <w:pPr>
        <w:spacing w:after="0"/>
      </w:pPr>
      <w:r>
        <w:t xml:space="preserve">1. </w:t>
      </w:r>
      <w:r w:rsidRPr="00113B6D">
        <w:rPr>
          <w:u w:val="single"/>
        </w:rPr>
        <w:t>Zmocněná osoba objednatele</w:t>
      </w:r>
      <w:r>
        <w:t xml:space="preserve">: </w:t>
      </w:r>
    </w:p>
    <w:p w:rsidR="00957D31" w:rsidRDefault="00957D31" w:rsidP="00957D31">
      <w:pPr>
        <w:spacing w:after="0"/>
      </w:pPr>
      <w:r>
        <w:t>Mgr. Dalibor Carda, starosta města</w:t>
      </w:r>
    </w:p>
    <w:p w:rsidR="00957D31" w:rsidRDefault="00957D31" w:rsidP="00957D31">
      <w:pPr>
        <w:spacing w:after="0"/>
      </w:pPr>
      <w:r>
        <w:t>Ve věcech smluvních a technických:</w:t>
      </w:r>
      <w:r>
        <w:tab/>
        <w:t xml:space="preserve"> Ing. Vendula Roučová, vedoucí odboru vnitřních věcí</w:t>
      </w:r>
    </w:p>
    <w:p w:rsidR="00957D31" w:rsidRDefault="00957D31" w:rsidP="00957D31">
      <w:pPr>
        <w:spacing w:after="0"/>
      </w:pPr>
    </w:p>
    <w:p w:rsidR="00957D31" w:rsidRDefault="00957D31" w:rsidP="00957D31">
      <w:pPr>
        <w:spacing w:after="0"/>
      </w:pPr>
      <w:r>
        <w:t>2.</w:t>
      </w:r>
      <w:r w:rsidR="00113B6D">
        <w:t xml:space="preserve"> </w:t>
      </w:r>
      <w:r w:rsidRPr="00113B6D">
        <w:rPr>
          <w:u w:val="single"/>
        </w:rPr>
        <w:t>Identifikační údaje objednatele</w:t>
      </w:r>
      <w:r>
        <w:t>:</w:t>
      </w:r>
    </w:p>
    <w:p w:rsidR="00957D31" w:rsidRDefault="00957D31" w:rsidP="00957D31">
      <w:pPr>
        <w:spacing w:after="0"/>
      </w:pPr>
      <w:r>
        <w:t>IČO:</w:t>
      </w:r>
      <w:r>
        <w:tab/>
      </w:r>
      <w:r>
        <w:tab/>
      </w:r>
      <w:r>
        <w:tab/>
        <w:t>00245836</w:t>
      </w:r>
    </w:p>
    <w:p w:rsidR="00957D31" w:rsidRDefault="00957D31" w:rsidP="00957D31">
      <w:pPr>
        <w:spacing w:after="0"/>
      </w:pPr>
      <w:r>
        <w:t>DIČ:</w:t>
      </w:r>
      <w:r>
        <w:tab/>
      </w:r>
      <w:r>
        <w:tab/>
      </w:r>
      <w:r>
        <w:tab/>
        <w:t>---</w:t>
      </w:r>
    </w:p>
    <w:p w:rsidR="00957D31" w:rsidRDefault="00957D31" w:rsidP="00957D31">
      <w:pPr>
        <w:spacing w:after="0"/>
      </w:pPr>
      <w:r>
        <w:t>Bankovní spojení:</w:t>
      </w:r>
      <w:r>
        <w:tab/>
        <w:t>Komerční banka Český Krumlov</w:t>
      </w:r>
    </w:p>
    <w:p w:rsidR="00957D31" w:rsidRDefault="00957D31" w:rsidP="00957D31">
      <w:pPr>
        <w:spacing w:after="0"/>
      </w:pPr>
      <w:r>
        <w:t>Číslo účtu:</w:t>
      </w:r>
      <w:r>
        <w:tab/>
      </w:r>
      <w:r>
        <w:tab/>
        <w:t>221 241/0100</w:t>
      </w:r>
    </w:p>
    <w:p w:rsidR="00957D31" w:rsidRDefault="00957D31" w:rsidP="00957D31">
      <w:pPr>
        <w:spacing w:after="0"/>
      </w:pPr>
      <w:r>
        <w:t>Obchodní rejstřík:</w:t>
      </w:r>
      <w:r>
        <w:tab/>
        <w:t>---</w:t>
      </w:r>
    </w:p>
    <w:p w:rsidR="00957D31" w:rsidRDefault="00957D31" w:rsidP="00957D31">
      <w:pPr>
        <w:spacing w:after="0"/>
      </w:pPr>
    </w:p>
    <w:p w:rsidR="00957D31" w:rsidRDefault="00957D31" w:rsidP="00957D31">
      <w:pPr>
        <w:spacing w:after="0"/>
      </w:pPr>
      <w:r>
        <w:t xml:space="preserve">3. </w:t>
      </w:r>
      <w:r w:rsidRPr="00113B6D">
        <w:rPr>
          <w:u w:val="single"/>
        </w:rPr>
        <w:t>Zmocněná osoba zhotovitele</w:t>
      </w:r>
      <w:r>
        <w:t>:</w:t>
      </w:r>
    </w:p>
    <w:p w:rsidR="00957D31" w:rsidRDefault="00957D31" w:rsidP="00957D31">
      <w:pPr>
        <w:spacing w:after="0"/>
      </w:pPr>
      <w:r>
        <w:t>Ve věcech smluvních a technických:</w:t>
      </w:r>
    </w:p>
    <w:p w:rsidR="00957D31" w:rsidRDefault="00957D31" w:rsidP="00957D31">
      <w:pPr>
        <w:spacing w:after="0"/>
      </w:pPr>
      <w:r>
        <w:t xml:space="preserve">Ing. Petr Kroll – jednatel (tel.: </w:t>
      </w:r>
      <w:r w:rsidR="00D978F1">
        <w:t>602111690)</w:t>
      </w:r>
    </w:p>
    <w:p w:rsidR="00957D31" w:rsidRDefault="00D978F1" w:rsidP="00957D31">
      <w:pPr>
        <w:spacing w:after="0"/>
      </w:pPr>
      <w:r>
        <w:t xml:space="preserve">Bohumil </w:t>
      </w:r>
      <w:proofErr w:type="spellStart"/>
      <w:r>
        <w:t>Placer</w:t>
      </w:r>
      <w:proofErr w:type="spellEnd"/>
      <w:r>
        <w:t xml:space="preserve"> – jednatel (tel.: 602474333)</w:t>
      </w:r>
    </w:p>
    <w:p w:rsidR="00957D31" w:rsidRDefault="00957D31" w:rsidP="00957D31">
      <w:pPr>
        <w:spacing w:after="0"/>
      </w:pPr>
    </w:p>
    <w:p w:rsidR="00957D31" w:rsidRDefault="00957D31" w:rsidP="00957D31">
      <w:pPr>
        <w:spacing w:after="0"/>
      </w:pPr>
      <w:r>
        <w:t xml:space="preserve">4. </w:t>
      </w:r>
      <w:r w:rsidRPr="00113B6D">
        <w:rPr>
          <w:u w:val="single"/>
        </w:rPr>
        <w:t>Identifikační údaje zhotovitele</w:t>
      </w:r>
      <w:r>
        <w:t>:</w:t>
      </w:r>
    </w:p>
    <w:p w:rsidR="00957D31" w:rsidRDefault="00957D31" w:rsidP="00957D31">
      <w:pPr>
        <w:spacing w:after="0"/>
      </w:pPr>
      <w:r>
        <w:t>IČO:</w:t>
      </w:r>
      <w:r>
        <w:tab/>
      </w:r>
      <w:r>
        <w:tab/>
      </w:r>
      <w:r>
        <w:tab/>
        <w:t>25174762</w:t>
      </w:r>
    </w:p>
    <w:p w:rsidR="00957D31" w:rsidRDefault="00957D31" w:rsidP="00957D31">
      <w:pPr>
        <w:spacing w:after="0"/>
      </w:pPr>
      <w:r>
        <w:t>DIČ:</w:t>
      </w:r>
      <w:r>
        <w:tab/>
      </w:r>
      <w:r>
        <w:tab/>
      </w:r>
      <w:r>
        <w:tab/>
        <w:t>CZ25174762</w:t>
      </w:r>
    </w:p>
    <w:p w:rsidR="00957D31" w:rsidRDefault="00957D31" w:rsidP="00957D31">
      <w:pPr>
        <w:spacing w:after="0"/>
      </w:pPr>
      <w:r>
        <w:t>Bank. spojení:</w:t>
      </w:r>
      <w:r>
        <w:tab/>
      </w:r>
      <w:r>
        <w:tab/>
        <w:t>Československá obchodní banka</w:t>
      </w:r>
    </w:p>
    <w:p w:rsidR="00957D31" w:rsidRDefault="00957D31" w:rsidP="00957D31">
      <w:pPr>
        <w:spacing w:after="0"/>
      </w:pPr>
      <w:r>
        <w:t>Číslo účtu:</w:t>
      </w:r>
      <w:r>
        <w:tab/>
      </w:r>
      <w:r>
        <w:tab/>
        <w:t>912154483/0300</w:t>
      </w:r>
    </w:p>
    <w:p w:rsidR="00957D31" w:rsidRDefault="00957D31" w:rsidP="00957D31">
      <w:pPr>
        <w:spacing w:after="0"/>
      </w:pPr>
      <w:r>
        <w:t>Obchodní rejstřík:</w:t>
      </w:r>
      <w:r>
        <w:tab/>
        <w:t>KS Č. Budějovice, oddíl C, vložka 7860</w:t>
      </w:r>
    </w:p>
    <w:p w:rsidR="00957D31" w:rsidRDefault="00957D31" w:rsidP="00957D31">
      <w:pPr>
        <w:spacing w:after="0"/>
      </w:pPr>
      <w:r>
        <w:t>Tel.:</w:t>
      </w:r>
      <w:r>
        <w:tab/>
      </w:r>
      <w:r>
        <w:tab/>
      </w:r>
      <w:r>
        <w:tab/>
        <w:t>387 315 322</w:t>
      </w:r>
    </w:p>
    <w:p w:rsidR="00957D31" w:rsidRDefault="00957D31" w:rsidP="00957D31">
      <w:pPr>
        <w:spacing w:after="0"/>
      </w:pPr>
      <w:r>
        <w:t>Fax:</w:t>
      </w:r>
      <w:r>
        <w:tab/>
      </w:r>
      <w:r>
        <w:tab/>
      </w:r>
      <w:r>
        <w:tab/>
        <w:t>387 428 025</w:t>
      </w:r>
    </w:p>
    <w:p w:rsidR="00957D31" w:rsidRDefault="00957D31" w:rsidP="00957D31">
      <w:pPr>
        <w:spacing w:after="0"/>
      </w:pPr>
    </w:p>
    <w:p w:rsidR="00957D31" w:rsidRDefault="00D978F1" w:rsidP="00957D31">
      <w:pPr>
        <w:spacing w:after="0"/>
      </w:pPr>
      <w:r>
        <w:t xml:space="preserve">5. Umístění výtahu, uživatel výtahu: </w:t>
      </w:r>
      <w:r w:rsidRPr="00D978F1">
        <w:rPr>
          <w:b/>
        </w:rPr>
        <w:t>Kaplická č.p. 439, 381 01 Český Krumlov</w:t>
      </w:r>
    </w:p>
    <w:p w:rsidR="008414CE" w:rsidRDefault="008414CE" w:rsidP="008414CE">
      <w:pPr>
        <w:spacing w:after="60"/>
      </w:pPr>
    </w:p>
    <w:p w:rsidR="00D978F1" w:rsidRPr="00736AF6" w:rsidRDefault="00736AF6" w:rsidP="00736AF6">
      <w:pPr>
        <w:spacing w:after="60"/>
        <w:jc w:val="center"/>
        <w:rPr>
          <w:b/>
        </w:rPr>
      </w:pPr>
      <w:r w:rsidRPr="00736AF6">
        <w:rPr>
          <w:b/>
        </w:rPr>
        <w:t>I.</w:t>
      </w:r>
    </w:p>
    <w:p w:rsidR="00D978F1" w:rsidRDefault="00D978F1" w:rsidP="00D978F1">
      <w:pPr>
        <w:spacing w:after="60"/>
      </w:pPr>
      <w:r>
        <w:t xml:space="preserve">Předmět smlouvy </w:t>
      </w:r>
      <w:r w:rsidRPr="00E45AA2">
        <w:t>specifikovaný v </w:t>
      </w:r>
      <w:r w:rsidR="00736AF6" w:rsidRPr="00E45AA2">
        <w:t>článku</w:t>
      </w:r>
      <w:r w:rsidRPr="00E45AA2">
        <w:t xml:space="preserve"> I.</w:t>
      </w:r>
      <w:r>
        <w:t xml:space="preserve"> se </w:t>
      </w:r>
      <w:r w:rsidR="00736AF6">
        <w:t>doplňuje</w:t>
      </w:r>
      <w:r>
        <w:t xml:space="preserve"> o odstavec </w:t>
      </w:r>
      <w:r w:rsidR="00736AF6">
        <w:t xml:space="preserve">č. </w:t>
      </w:r>
      <w:r>
        <w:t>5 v tomto znění:</w:t>
      </w:r>
    </w:p>
    <w:p w:rsidR="00D978F1" w:rsidRDefault="00113B6D" w:rsidP="00113B6D">
      <w:pPr>
        <w:spacing w:after="60"/>
        <w:ind w:left="705"/>
        <w:jc w:val="both"/>
      </w:pPr>
      <w:r>
        <w:t xml:space="preserve">5. </w:t>
      </w:r>
      <w:r>
        <w:tab/>
      </w:r>
      <w:r w:rsidR="00D978F1">
        <w:t>Zhotovitel se zavazuje upravit výtahovou šachtu tak, aby prosakující voda neohrožovala životnost výtahového zaříze</w:t>
      </w:r>
      <w:bookmarkStart w:id="0" w:name="_GoBack"/>
      <w:bookmarkEnd w:id="0"/>
      <w:r w:rsidR="00D978F1">
        <w:t>ní. Ve dně výtahové šachty zhotovitel vytvoří prohlubeň, do které se bude prosakující voda stahovat a následně bude odčerpávána trvale instalovaným čerpadlem</w:t>
      </w:r>
      <w:r>
        <w:t xml:space="preserve"> ze šachty ven dle konkrétní</w:t>
      </w:r>
      <w:r w:rsidR="00736AF6">
        <w:t xml:space="preserve"> specifikace</w:t>
      </w:r>
      <w:r>
        <w:t xml:space="preserve"> objednatele.</w:t>
      </w:r>
    </w:p>
    <w:p w:rsidR="00E45AA2" w:rsidRPr="00E45AA2" w:rsidRDefault="00E45AA2" w:rsidP="00E45AA2">
      <w:pPr>
        <w:spacing w:after="60"/>
        <w:ind w:left="705" w:hanging="705"/>
        <w:jc w:val="center"/>
        <w:rPr>
          <w:b/>
        </w:rPr>
      </w:pPr>
      <w:r w:rsidRPr="00E45AA2">
        <w:rPr>
          <w:b/>
        </w:rPr>
        <w:lastRenderedPageBreak/>
        <w:t>II.</w:t>
      </w:r>
    </w:p>
    <w:p w:rsidR="00113B6D" w:rsidRDefault="00113B6D" w:rsidP="00113B6D">
      <w:pPr>
        <w:spacing w:after="60"/>
        <w:ind w:left="705" w:hanging="705"/>
        <w:jc w:val="both"/>
      </w:pPr>
      <w:r>
        <w:t>Cena předmětu plnění specifikovaná v </w:t>
      </w:r>
      <w:r w:rsidR="00E45AA2">
        <w:t>článku</w:t>
      </w:r>
      <w:r>
        <w:t xml:space="preserve"> III. se mění takto:</w:t>
      </w:r>
    </w:p>
    <w:p w:rsidR="00C571B9" w:rsidRDefault="00C571B9" w:rsidP="00113B6D">
      <w:pPr>
        <w:spacing w:after="60"/>
        <w:ind w:left="705" w:hanging="705"/>
        <w:jc w:val="both"/>
      </w:pPr>
    </w:p>
    <w:p w:rsidR="00C571B9" w:rsidRDefault="00C571B9" w:rsidP="00113B6D">
      <w:pPr>
        <w:spacing w:after="60"/>
        <w:ind w:left="705" w:hanging="705"/>
        <w:jc w:val="both"/>
      </w:pPr>
      <w:r>
        <w:t>1.</w:t>
      </w:r>
    </w:p>
    <w:p w:rsidR="00113B6D" w:rsidRDefault="00113B6D" w:rsidP="00113B6D">
      <w:pPr>
        <w:spacing w:after="60"/>
        <w:ind w:left="705" w:hanging="705"/>
        <w:jc w:val="both"/>
      </w:pPr>
      <w:r>
        <w:t>NABÍDKOVÁ CENA VÝTAHU (POLOŽKOVÝ ROZPOČET)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113B6D" w:rsidTr="00113B6D">
        <w:tc>
          <w:tcPr>
            <w:tcW w:w="7225" w:type="dxa"/>
            <w:vAlign w:val="center"/>
          </w:tcPr>
          <w:p w:rsidR="00113B6D" w:rsidRDefault="00113B6D" w:rsidP="00113B6D">
            <w:pPr>
              <w:spacing w:after="60"/>
            </w:pPr>
            <w:r>
              <w:t>Cena demontáže 1 ks výtahu bez DPH</w:t>
            </w:r>
          </w:p>
        </w:tc>
        <w:tc>
          <w:tcPr>
            <w:tcW w:w="1837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>22.000 Kč</w:t>
            </w:r>
          </w:p>
        </w:tc>
      </w:tr>
      <w:tr w:rsidR="00113B6D" w:rsidTr="00113B6D">
        <w:tc>
          <w:tcPr>
            <w:tcW w:w="7225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>Cena montáže 1 ks výtahu bez DPH</w:t>
            </w:r>
          </w:p>
        </w:tc>
        <w:tc>
          <w:tcPr>
            <w:tcW w:w="1837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>85.000 Kč</w:t>
            </w:r>
          </w:p>
        </w:tc>
      </w:tr>
      <w:tr w:rsidR="00113B6D" w:rsidTr="00113B6D">
        <w:tc>
          <w:tcPr>
            <w:tcW w:w="7225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>Cena stavebních prací bez DPH</w:t>
            </w:r>
          </w:p>
        </w:tc>
        <w:tc>
          <w:tcPr>
            <w:tcW w:w="1837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>45.000 Kč</w:t>
            </w:r>
          </w:p>
        </w:tc>
      </w:tr>
      <w:tr w:rsidR="00113B6D" w:rsidTr="00113B6D">
        <w:tc>
          <w:tcPr>
            <w:tcW w:w="7225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>Cena za 1 ks – dodávka výtahu bez DPH</w:t>
            </w:r>
          </w:p>
        </w:tc>
        <w:tc>
          <w:tcPr>
            <w:tcW w:w="1837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>583.000 Kč</w:t>
            </w:r>
          </w:p>
        </w:tc>
      </w:tr>
      <w:tr w:rsidR="00113B6D" w:rsidTr="00113B6D">
        <w:tc>
          <w:tcPr>
            <w:tcW w:w="7225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>Cena za 1 ks projektové dokumentace, inženýrská činnost, statika</w:t>
            </w:r>
          </w:p>
        </w:tc>
        <w:tc>
          <w:tcPr>
            <w:tcW w:w="1837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>15.000 Kč</w:t>
            </w:r>
          </w:p>
        </w:tc>
      </w:tr>
      <w:tr w:rsidR="00113B6D" w:rsidTr="00113B6D">
        <w:tc>
          <w:tcPr>
            <w:tcW w:w="7225" w:type="dxa"/>
            <w:vAlign w:val="center"/>
          </w:tcPr>
          <w:p w:rsidR="00113B6D" w:rsidRPr="00A70922" w:rsidRDefault="00C571B9" w:rsidP="00113B6D">
            <w:pPr>
              <w:spacing w:after="60"/>
              <w:jc w:val="both"/>
              <w:rPr>
                <w:b/>
              </w:rPr>
            </w:pPr>
            <w:r w:rsidRPr="00A70922">
              <w:rPr>
                <w:b/>
              </w:rPr>
              <w:t>Cena za úpravu dna výtahové šachty vč. čerpadla</w:t>
            </w:r>
          </w:p>
        </w:tc>
        <w:tc>
          <w:tcPr>
            <w:tcW w:w="1837" w:type="dxa"/>
            <w:vAlign w:val="center"/>
          </w:tcPr>
          <w:p w:rsidR="00113B6D" w:rsidRPr="00A70922" w:rsidRDefault="00C571B9" w:rsidP="00113B6D">
            <w:pPr>
              <w:spacing w:after="60"/>
              <w:jc w:val="both"/>
              <w:rPr>
                <w:b/>
              </w:rPr>
            </w:pPr>
            <w:r w:rsidRPr="00A70922">
              <w:rPr>
                <w:b/>
              </w:rPr>
              <w:t>15.000 Kč</w:t>
            </w:r>
          </w:p>
        </w:tc>
      </w:tr>
      <w:tr w:rsidR="00113B6D" w:rsidTr="00113B6D">
        <w:tc>
          <w:tcPr>
            <w:tcW w:w="7225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>Cena celkem bez DPH</w:t>
            </w:r>
          </w:p>
        </w:tc>
        <w:tc>
          <w:tcPr>
            <w:tcW w:w="1837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>765.000 Kč</w:t>
            </w:r>
          </w:p>
        </w:tc>
      </w:tr>
      <w:tr w:rsidR="00113B6D" w:rsidTr="00113B6D">
        <w:tc>
          <w:tcPr>
            <w:tcW w:w="7225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 xml:space="preserve">DPH </w:t>
            </w:r>
            <w:proofErr w:type="gramStart"/>
            <w:r>
              <w:t>21%</w:t>
            </w:r>
            <w:proofErr w:type="gramEnd"/>
          </w:p>
        </w:tc>
        <w:tc>
          <w:tcPr>
            <w:tcW w:w="1837" w:type="dxa"/>
            <w:vAlign w:val="center"/>
          </w:tcPr>
          <w:p w:rsidR="00113B6D" w:rsidRDefault="00C571B9" w:rsidP="00113B6D">
            <w:pPr>
              <w:spacing w:after="60"/>
              <w:jc w:val="both"/>
            </w:pPr>
            <w:r>
              <w:t>160.650 Kč</w:t>
            </w:r>
          </w:p>
        </w:tc>
      </w:tr>
      <w:tr w:rsidR="00113B6D" w:rsidTr="00113B6D">
        <w:tc>
          <w:tcPr>
            <w:tcW w:w="7225" w:type="dxa"/>
            <w:vAlign w:val="center"/>
          </w:tcPr>
          <w:p w:rsidR="00113B6D" w:rsidRPr="00C571B9" w:rsidRDefault="00C571B9" w:rsidP="00113B6D">
            <w:pPr>
              <w:spacing w:after="60"/>
              <w:jc w:val="both"/>
              <w:rPr>
                <w:b/>
              </w:rPr>
            </w:pPr>
            <w:r w:rsidRPr="00C571B9">
              <w:rPr>
                <w:b/>
              </w:rPr>
              <w:t>Cena celkem vč. DPH</w:t>
            </w:r>
          </w:p>
        </w:tc>
        <w:tc>
          <w:tcPr>
            <w:tcW w:w="1837" w:type="dxa"/>
            <w:vAlign w:val="center"/>
          </w:tcPr>
          <w:p w:rsidR="00113B6D" w:rsidRPr="00C571B9" w:rsidRDefault="00C571B9" w:rsidP="00113B6D">
            <w:pPr>
              <w:spacing w:after="60"/>
              <w:jc w:val="both"/>
              <w:rPr>
                <w:b/>
              </w:rPr>
            </w:pPr>
            <w:r w:rsidRPr="00C571B9">
              <w:rPr>
                <w:b/>
              </w:rPr>
              <w:t>925.650 Kč</w:t>
            </w:r>
          </w:p>
        </w:tc>
      </w:tr>
    </w:tbl>
    <w:p w:rsidR="00C571B9" w:rsidRDefault="00C571B9" w:rsidP="00C571B9">
      <w:pPr>
        <w:spacing w:after="60"/>
        <w:jc w:val="both"/>
      </w:pPr>
    </w:p>
    <w:p w:rsidR="00E45AA2" w:rsidRDefault="00E45AA2" w:rsidP="00A70922">
      <w:pPr>
        <w:spacing w:after="60"/>
        <w:jc w:val="both"/>
      </w:pPr>
    </w:p>
    <w:p w:rsidR="00E45AA2" w:rsidRPr="00E45AA2" w:rsidRDefault="00E45AA2" w:rsidP="00E45AA2">
      <w:pPr>
        <w:spacing w:after="60"/>
        <w:jc w:val="center"/>
        <w:rPr>
          <w:b/>
        </w:rPr>
      </w:pPr>
      <w:r w:rsidRPr="00E45AA2">
        <w:rPr>
          <w:b/>
        </w:rPr>
        <w:t>III.</w:t>
      </w:r>
    </w:p>
    <w:p w:rsidR="00736AF6" w:rsidRDefault="00A70922" w:rsidP="00A70922">
      <w:pPr>
        <w:spacing w:after="60"/>
        <w:jc w:val="both"/>
      </w:pPr>
      <w:r>
        <w:t>Dále účastníci mění dodací podmínky specifikované v</w:t>
      </w:r>
      <w:r w:rsidR="00736AF6">
        <w:t> čl. V tak, že se prodlužuje termín dokončení prací na 13. července 2018.</w:t>
      </w:r>
    </w:p>
    <w:p w:rsidR="00736AF6" w:rsidRDefault="00736AF6" w:rsidP="00A70922">
      <w:pPr>
        <w:spacing w:after="60"/>
        <w:jc w:val="both"/>
      </w:pPr>
    </w:p>
    <w:p w:rsidR="00E45AA2" w:rsidRDefault="00E45AA2" w:rsidP="00A70922">
      <w:pPr>
        <w:spacing w:after="60"/>
        <w:jc w:val="both"/>
      </w:pPr>
    </w:p>
    <w:p w:rsidR="00E45AA2" w:rsidRPr="00E45AA2" w:rsidRDefault="00E45AA2" w:rsidP="00E45AA2">
      <w:pPr>
        <w:spacing w:after="60"/>
        <w:jc w:val="center"/>
        <w:rPr>
          <w:b/>
        </w:rPr>
      </w:pPr>
      <w:r w:rsidRPr="00E45AA2">
        <w:rPr>
          <w:b/>
        </w:rPr>
        <w:t>IV.</w:t>
      </w:r>
    </w:p>
    <w:p w:rsidR="00736AF6" w:rsidRDefault="00736AF6" w:rsidP="00A70922">
      <w:pPr>
        <w:spacing w:after="60"/>
        <w:jc w:val="both"/>
      </w:pPr>
      <w:r>
        <w:t>V ostatních ujednáních zůstává původní uzavřená smlouva beze změn.</w:t>
      </w:r>
    </w:p>
    <w:p w:rsidR="00736AF6" w:rsidRDefault="00736AF6" w:rsidP="00A70922">
      <w:pPr>
        <w:spacing w:after="60"/>
        <w:jc w:val="both"/>
      </w:pPr>
    </w:p>
    <w:p w:rsidR="00736AF6" w:rsidRDefault="00736AF6" w:rsidP="00A70922">
      <w:pPr>
        <w:spacing w:after="60"/>
        <w:jc w:val="both"/>
      </w:pPr>
    </w:p>
    <w:p w:rsidR="00736AF6" w:rsidRDefault="00736AF6" w:rsidP="00A70922">
      <w:pPr>
        <w:spacing w:after="60"/>
        <w:jc w:val="both"/>
      </w:pPr>
    </w:p>
    <w:p w:rsidR="00736AF6" w:rsidRDefault="00736AF6" w:rsidP="00A70922">
      <w:pPr>
        <w:spacing w:after="60"/>
        <w:jc w:val="both"/>
      </w:pPr>
    </w:p>
    <w:p w:rsidR="00736AF6" w:rsidRDefault="00736AF6" w:rsidP="00A70922">
      <w:pPr>
        <w:spacing w:after="60"/>
        <w:jc w:val="both"/>
      </w:pPr>
    </w:p>
    <w:p w:rsidR="00736AF6" w:rsidRDefault="00736AF6" w:rsidP="00A70922">
      <w:pPr>
        <w:spacing w:after="60"/>
        <w:jc w:val="both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736AF6" w:rsidRDefault="00736AF6" w:rsidP="00A70922">
      <w:pPr>
        <w:spacing w:after="60"/>
        <w:jc w:val="both"/>
      </w:pPr>
      <w:r>
        <w:t>V Českých Budějovicích, dne: 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 xml:space="preserve">V Českém Krumlově, dne: </w:t>
      </w:r>
      <w:proofErr w:type="gramStart"/>
      <w:r>
        <w:t>…….</w:t>
      </w:r>
      <w:proofErr w:type="gramEnd"/>
      <w:r>
        <w:t>.</w:t>
      </w:r>
    </w:p>
    <w:p w:rsidR="00736AF6" w:rsidRDefault="00736AF6" w:rsidP="00A70922">
      <w:pPr>
        <w:spacing w:after="60"/>
        <w:jc w:val="both"/>
      </w:pPr>
    </w:p>
    <w:p w:rsidR="00736AF6" w:rsidRDefault="00736AF6" w:rsidP="00A70922">
      <w:pPr>
        <w:spacing w:after="60"/>
        <w:jc w:val="both"/>
      </w:pPr>
    </w:p>
    <w:p w:rsidR="00736AF6" w:rsidRDefault="00736AF6" w:rsidP="00A70922">
      <w:pPr>
        <w:spacing w:after="60"/>
        <w:jc w:val="both"/>
      </w:pPr>
    </w:p>
    <w:p w:rsidR="00736AF6" w:rsidRDefault="00736AF6" w:rsidP="00A70922">
      <w:pPr>
        <w:spacing w:after="60"/>
        <w:jc w:val="both"/>
      </w:pPr>
    </w:p>
    <w:p w:rsidR="00736AF6" w:rsidRDefault="00736AF6" w:rsidP="00A70922">
      <w:pPr>
        <w:spacing w:after="60"/>
        <w:jc w:val="both"/>
      </w:pPr>
    </w:p>
    <w:p w:rsidR="00736AF6" w:rsidRDefault="00736AF6" w:rsidP="00A70922">
      <w:pPr>
        <w:spacing w:after="60"/>
        <w:jc w:val="both"/>
      </w:pPr>
    </w:p>
    <w:p w:rsidR="00736AF6" w:rsidRDefault="00736AF6" w:rsidP="00A70922">
      <w:pPr>
        <w:spacing w:after="60"/>
        <w:jc w:val="both"/>
      </w:pPr>
      <w:r>
        <w:t>…………………………………</w:t>
      </w:r>
      <w:r>
        <w:tab/>
      </w:r>
      <w:r>
        <w:tab/>
      </w:r>
      <w:r>
        <w:tab/>
        <w:t>………………………………..</w:t>
      </w:r>
    </w:p>
    <w:p w:rsidR="00A70922" w:rsidRPr="008414CE" w:rsidRDefault="00736AF6" w:rsidP="00A70922">
      <w:pPr>
        <w:spacing w:after="60"/>
        <w:jc w:val="both"/>
      </w:pPr>
      <w:r>
        <w:t xml:space="preserve">Bohumil </w:t>
      </w:r>
      <w:proofErr w:type="spellStart"/>
      <w:r>
        <w:t>Placer</w:t>
      </w:r>
      <w:proofErr w:type="spellEnd"/>
      <w:r>
        <w:t xml:space="preserve">, </w:t>
      </w:r>
      <w:proofErr w:type="gramStart"/>
      <w:r>
        <w:t xml:space="preserve">jednatel </w:t>
      </w:r>
      <w:r w:rsidR="00A70922">
        <w:t xml:space="preserve"> </w:t>
      </w:r>
      <w:r>
        <w:tab/>
      </w:r>
      <w:proofErr w:type="gramEnd"/>
      <w:r>
        <w:tab/>
      </w:r>
      <w:r>
        <w:tab/>
      </w:r>
      <w:r>
        <w:tab/>
        <w:t>Mgr. Dalibor Carda, starosta</w:t>
      </w:r>
    </w:p>
    <w:sectPr w:rsidR="00A70922" w:rsidRPr="0084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CE"/>
    <w:rsid w:val="00113B6D"/>
    <w:rsid w:val="005179D2"/>
    <w:rsid w:val="00736AF6"/>
    <w:rsid w:val="008414CE"/>
    <w:rsid w:val="00957D31"/>
    <w:rsid w:val="00A70922"/>
    <w:rsid w:val="00C571B9"/>
    <w:rsid w:val="00D978F1"/>
    <w:rsid w:val="00E45AA2"/>
    <w:rsid w:val="00F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B4EC"/>
  <w15:chartTrackingRefBased/>
  <w15:docId w15:val="{7DDC9EF2-6276-4767-B8A2-C45A0751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Roučová</dc:creator>
  <cp:keywords/>
  <dc:description/>
  <cp:lastModifiedBy>Vendula Roučová</cp:lastModifiedBy>
  <cp:revision>4</cp:revision>
  <dcterms:created xsi:type="dcterms:W3CDTF">2018-05-30T07:17:00Z</dcterms:created>
  <dcterms:modified xsi:type="dcterms:W3CDTF">2018-05-30T08:20:00Z</dcterms:modified>
</cp:coreProperties>
</file>