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36" w:rsidRDefault="00CD4643">
      <w:pPr>
        <w:pStyle w:val="Nadpis10"/>
        <w:keepNext/>
        <w:keepLines/>
        <w:shd w:val="clear" w:color="auto" w:fill="auto"/>
        <w:spacing w:after="0"/>
        <w:jc w:val="right"/>
        <w:sectPr w:rsidR="00EA5536">
          <w:footerReference w:type="default" r:id="rId6"/>
          <w:pgSz w:w="11900" w:h="16840"/>
          <w:pgMar w:top="723" w:right="1141" w:bottom="5858" w:left="682" w:header="295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EA5536" w:rsidRDefault="00CD4643">
      <w:pPr>
        <w:pStyle w:val="Zkladntext1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Doklad </w:t>
      </w:r>
      <w:r>
        <w:t>OJE - 162</w:t>
      </w:r>
    </w:p>
    <w:p w:rsidR="00EA5536" w:rsidRDefault="00EA5536">
      <w:pPr>
        <w:pStyle w:val="Zkladntext1"/>
        <w:shd w:val="clear" w:color="auto" w:fill="auto"/>
        <w:spacing w:after="0"/>
        <w:ind w:left="640"/>
      </w:pPr>
    </w:p>
    <w:p w:rsidR="00EA5536" w:rsidRDefault="00CD4643" w:rsidP="00334B57">
      <w:pPr>
        <w:pStyle w:val="Zkladntext1"/>
        <w:shd w:val="clear" w:color="auto" w:fill="auto"/>
        <w:spacing w:before="120" w:after="60" w:line="139" w:lineRule="auto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6"/>
          <w:szCs w:val="16"/>
        </w:rPr>
        <w:t>- fakturační adresa</w:t>
      </w:r>
    </w:p>
    <w:p w:rsidR="00334B57" w:rsidRDefault="00CD4643" w:rsidP="00334B57">
      <w:pPr>
        <w:pStyle w:val="Zkladntext1"/>
        <w:shd w:val="clear" w:color="auto" w:fill="auto"/>
        <w:spacing w:after="0"/>
      </w:pPr>
      <w:r>
        <w:t xml:space="preserve">Národní galerie v </w:t>
      </w:r>
      <w:r>
        <w:t xml:space="preserve">Praze </w:t>
      </w:r>
    </w:p>
    <w:p w:rsidR="00334B57" w:rsidRDefault="00CD4643" w:rsidP="00334B57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EA5536" w:rsidRDefault="00CD4643" w:rsidP="00334B57">
      <w:pPr>
        <w:pStyle w:val="Zkladntext1"/>
        <w:shd w:val="clear" w:color="auto" w:fill="auto"/>
        <w:spacing w:after="0"/>
      </w:pPr>
      <w:r>
        <w:t>110 15 Praha 1</w:t>
      </w:r>
    </w:p>
    <w:p w:rsidR="00334B57" w:rsidRDefault="00334B57" w:rsidP="00334B57">
      <w:pPr>
        <w:pStyle w:val="Zkladntext1"/>
        <w:shd w:val="clear" w:color="auto" w:fill="auto"/>
        <w:spacing w:after="0"/>
      </w:pPr>
    </w:p>
    <w:p w:rsidR="00334B57" w:rsidRDefault="00CD4643" w:rsidP="00334B57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EA5536" w:rsidRDefault="00CD4643" w:rsidP="00334B57">
      <w:pPr>
        <w:pStyle w:val="Zkladntext1"/>
        <w:shd w:val="clear" w:color="auto" w:fill="auto"/>
        <w:spacing w:after="0"/>
      </w:pPr>
      <w:r>
        <w:t>o Národní galerii v</w:t>
      </w:r>
      <w:r w:rsidR="00334B57">
        <w:t> </w:t>
      </w:r>
      <w:r>
        <w:t>Praze</w:t>
      </w:r>
    </w:p>
    <w:p w:rsidR="00334B57" w:rsidRDefault="00334B57" w:rsidP="00334B57">
      <w:pPr>
        <w:pStyle w:val="Zkladntext1"/>
        <w:shd w:val="clear" w:color="auto" w:fill="auto"/>
        <w:spacing w:after="0"/>
      </w:pPr>
    </w:p>
    <w:p w:rsidR="00334B57" w:rsidRDefault="00334B57" w:rsidP="00334B57">
      <w:pPr>
        <w:pStyle w:val="Zkladntext1"/>
        <w:shd w:val="clear" w:color="auto" w:fill="auto"/>
        <w:spacing w:after="0"/>
      </w:pPr>
    </w:p>
    <w:p w:rsidR="00334B57" w:rsidRDefault="00334B57" w:rsidP="00334B57">
      <w:pPr>
        <w:pStyle w:val="Zkladntext1"/>
        <w:shd w:val="clear" w:color="auto" w:fill="auto"/>
        <w:spacing w:after="0"/>
      </w:pPr>
    </w:p>
    <w:p w:rsidR="00334B57" w:rsidRDefault="00CD4643">
      <w:pPr>
        <w:pStyle w:val="Zkladntext1"/>
        <w:shd w:val="clear" w:color="auto" w:fill="auto"/>
        <w:spacing w:after="0" w:line="314" w:lineRule="auto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 xml:space="preserve">CZ00023281 </w:t>
      </w:r>
    </w:p>
    <w:p w:rsidR="00EA5536" w:rsidRDefault="00CD4643">
      <w:pPr>
        <w:pStyle w:val="Zkladntext1"/>
        <w:shd w:val="clear" w:color="auto" w:fill="auto"/>
        <w:spacing w:after="0" w:line="314" w:lineRule="auto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334B57" w:rsidRDefault="00334B57">
      <w:pPr>
        <w:pStyle w:val="Zkladntext1"/>
        <w:shd w:val="clear" w:color="auto" w:fill="auto"/>
        <w:spacing w:after="180" w:line="156" w:lineRule="auto"/>
        <w:rPr>
          <w:b/>
          <w:bCs/>
          <w:sz w:val="16"/>
          <w:szCs w:val="16"/>
        </w:rPr>
      </w:pPr>
    </w:p>
    <w:p w:rsidR="00334B57" w:rsidRDefault="00334B57">
      <w:pPr>
        <w:pStyle w:val="Zkladntext1"/>
        <w:shd w:val="clear" w:color="auto" w:fill="auto"/>
        <w:spacing w:after="180" w:line="156" w:lineRule="auto"/>
        <w:rPr>
          <w:b/>
          <w:bCs/>
          <w:sz w:val="16"/>
          <w:szCs w:val="16"/>
        </w:rPr>
      </w:pPr>
    </w:p>
    <w:p w:rsidR="00334B57" w:rsidRDefault="00334B57">
      <w:pPr>
        <w:pStyle w:val="Zkladntext1"/>
        <w:shd w:val="clear" w:color="auto" w:fill="auto"/>
        <w:spacing w:after="180" w:line="156" w:lineRule="auto"/>
        <w:rPr>
          <w:b/>
          <w:bCs/>
          <w:sz w:val="16"/>
          <w:szCs w:val="16"/>
        </w:rPr>
      </w:pPr>
    </w:p>
    <w:p w:rsidR="00334B57" w:rsidRDefault="00334B57">
      <w:pPr>
        <w:pStyle w:val="Zkladntext1"/>
        <w:shd w:val="clear" w:color="auto" w:fill="auto"/>
        <w:spacing w:after="180" w:line="156" w:lineRule="auto"/>
        <w:rPr>
          <w:b/>
          <w:bCs/>
          <w:sz w:val="16"/>
          <w:szCs w:val="16"/>
        </w:rPr>
      </w:pPr>
    </w:p>
    <w:p w:rsidR="00334B57" w:rsidRDefault="00334B57">
      <w:pPr>
        <w:pStyle w:val="Zkladntext1"/>
        <w:shd w:val="clear" w:color="auto" w:fill="auto"/>
        <w:spacing w:after="180" w:line="156" w:lineRule="auto"/>
        <w:rPr>
          <w:b/>
          <w:bCs/>
          <w:sz w:val="16"/>
          <w:szCs w:val="16"/>
        </w:rPr>
      </w:pPr>
    </w:p>
    <w:p w:rsidR="00334B57" w:rsidRDefault="00334B57">
      <w:pPr>
        <w:pStyle w:val="Zkladntext1"/>
        <w:shd w:val="clear" w:color="auto" w:fill="auto"/>
        <w:spacing w:after="180" w:line="156" w:lineRule="auto"/>
        <w:rPr>
          <w:b/>
          <w:bCs/>
          <w:sz w:val="16"/>
          <w:szCs w:val="16"/>
        </w:rPr>
      </w:pPr>
    </w:p>
    <w:p w:rsidR="00EA5536" w:rsidRDefault="00CD4643" w:rsidP="00334B57">
      <w:pPr>
        <w:pStyle w:val="Zkladntext1"/>
        <w:shd w:val="clear" w:color="auto" w:fill="auto"/>
        <w:spacing w:before="200" w:after="180" w:line="156" w:lineRule="auto"/>
        <w:rPr>
          <w:sz w:val="26"/>
          <w:szCs w:val="26"/>
        </w:rPr>
      </w:pPr>
      <w:r>
        <w:rPr>
          <w:b/>
          <w:bCs/>
          <w:sz w:val="16"/>
          <w:szCs w:val="16"/>
        </w:rPr>
        <w:t xml:space="preserve">Číslo objednávky </w:t>
      </w:r>
      <w:r>
        <w:rPr>
          <w:b/>
          <w:bCs/>
          <w:sz w:val="26"/>
          <w:szCs w:val="26"/>
        </w:rPr>
        <w:t>162/2018</w:t>
      </w:r>
    </w:p>
    <w:p w:rsidR="00EA5536" w:rsidRDefault="00CD4643">
      <w:pPr>
        <w:pStyle w:val="Nadpis10"/>
        <w:keepNext/>
        <w:keepLines/>
        <w:shd w:val="clear" w:color="auto" w:fill="auto"/>
        <w:spacing w:after="40"/>
      </w:pPr>
      <w:bookmarkStart w:id="1" w:name="bookmark1"/>
      <w:r>
        <w:t>DODAVATEL</w:t>
      </w:r>
      <w:bookmarkEnd w:id="1"/>
    </w:p>
    <w:p w:rsidR="00EA5536" w:rsidRDefault="00CD4643">
      <w:pPr>
        <w:pStyle w:val="Nadpis20"/>
        <w:keepNext/>
        <w:keepLines/>
        <w:shd w:val="clear" w:color="auto" w:fill="auto"/>
        <w:spacing w:after="200"/>
        <w:ind w:right="0"/>
      </w:pPr>
      <w:bookmarkStart w:id="2" w:name="bookmark2"/>
      <w:r>
        <w:t>KUNSTTRANS PRAHA, spol. s r.o.</w:t>
      </w:r>
      <w:bookmarkEnd w:id="2"/>
    </w:p>
    <w:p w:rsidR="00334B57" w:rsidRDefault="00CD4643" w:rsidP="00334B57">
      <w:pPr>
        <w:pStyle w:val="Nadpis20"/>
        <w:keepNext/>
        <w:keepLines/>
        <w:shd w:val="clear" w:color="auto" w:fill="auto"/>
        <w:spacing w:after="0"/>
        <w:ind w:right="641"/>
      </w:pPr>
      <w:bookmarkStart w:id="3" w:name="bookmark3"/>
      <w:r>
        <w:t xml:space="preserve">Dukelských hrdinů 530/47 </w:t>
      </w:r>
    </w:p>
    <w:p w:rsidR="00334B57" w:rsidRDefault="00CD4643" w:rsidP="00334B57">
      <w:pPr>
        <w:pStyle w:val="Nadpis20"/>
        <w:keepNext/>
        <w:keepLines/>
        <w:shd w:val="clear" w:color="auto" w:fill="auto"/>
        <w:spacing w:after="0"/>
        <w:ind w:right="641"/>
      </w:pPr>
      <w:r>
        <w:t>170 00</w:t>
      </w:r>
      <w:r>
        <w:t xml:space="preserve"> Praha 7 </w:t>
      </w:r>
    </w:p>
    <w:p w:rsidR="00EA5536" w:rsidRDefault="00CD4643" w:rsidP="00334B57">
      <w:pPr>
        <w:pStyle w:val="Nadpis20"/>
        <w:keepNext/>
        <w:keepLines/>
        <w:shd w:val="clear" w:color="auto" w:fill="auto"/>
        <w:spacing w:after="0"/>
        <w:ind w:right="641"/>
      </w:pPr>
      <w:r>
        <w:t>Česká republika</w:t>
      </w:r>
      <w:bookmarkEnd w:id="3"/>
    </w:p>
    <w:p w:rsidR="00334B57" w:rsidRDefault="00334B57" w:rsidP="00334B57">
      <w:pPr>
        <w:pStyle w:val="Nadpis20"/>
        <w:keepNext/>
        <w:keepLines/>
        <w:shd w:val="clear" w:color="auto" w:fill="auto"/>
        <w:spacing w:after="0"/>
        <w:ind w:right="641"/>
      </w:pPr>
    </w:p>
    <w:p w:rsidR="00334B57" w:rsidRDefault="00334B57" w:rsidP="00334B57">
      <w:pPr>
        <w:pStyle w:val="Nadpis20"/>
        <w:keepNext/>
        <w:keepLines/>
        <w:shd w:val="clear" w:color="auto" w:fill="auto"/>
        <w:spacing w:after="0"/>
        <w:ind w:right="641"/>
      </w:pPr>
    </w:p>
    <w:p w:rsidR="00334B57" w:rsidRDefault="00334B57" w:rsidP="00334B57">
      <w:pPr>
        <w:pStyle w:val="Nadpis20"/>
        <w:keepNext/>
        <w:keepLines/>
        <w:shd w:val="clear" w:color="auto" w:fill="auto"/>
        <w:spacing w:after="0"/>
        <w:ind w:right="641"/>
      </w:pPr>
    </w:p>
    <w:p w:rsidR="00334B57" w:rsidRDefault="00334B57" w:rsidP="00334B57">
      <w:pPr>
        <w:pStyle w:val="Nadpis20"/>
        <w:keepNext/>
        <w:keepLines/>
        <w:shd w:val="clear" w:color="auto" w:fill="auto"/>
        <w:spacing w:after="0"/>
        <w:ind w:right="641"/>
      </w:pPr>
    </w:p>
    <w:p w:rsidR="00EA5536" w:rsidRPr="00334B57" w:rsidRDefault="00CD4643">
      <w:pPr>
        <w:pStyle w:val="Zkladntext1"/>
        <w:shd w:val="clear" w:color="auto" w:fill="auto"/>
        <w:tabs>
          <w:tab w:val="left" w:leader="underscore" w:pos="1609"/>
          <w:tab w:val="left" w:leader="underscore" w:pos="3593"/>
        </w:tabs>
        <w:spacing w:after="0" w:line="360" w:lineRule="auto"/>
        <w:jc w:val="both"/>
      </w:pPr>
      <w:r w:rsidRPr="00334B57">
        <w:rPr>
          <w:b/>
          <w:bCs/>
          <w:sz w:val="14"/>
          <w:szCs w:val="14"/>
        </w:rPr>
        <w:t xml:space="preserve">IČ </w:t>
      </w:r>
      <w:r w:rsidRPr="00334B57">
        <w:t>40615243</w:t>
      </w:r>
      <w:r w:rsidRPr="00334B57">
        <w:tab/>
      </w:r>
      <w:r w:rsidRPr="00334B57">
        <w:rPr>
          <w:b/>
          <w:bCs/>
          <w:sz w:val="14"/>
          <w:szCs w:val="14"/>
        </w:rPr>
        <w:t xml:space="preserve">DIČ </w:t>
      </w:r>
      <w:r w:rsidRPr="00334B57">
        <w:t>CZ40615243</w:t>
      </w:r>
      <w:r w:rsidRPr="00334B57">
        <w:tab/>
      </w:r>
    </w:p>
    <w:p w:rsidR="00EA5536" w:rsidRDefault="00CD4643">
      <w:pPr>
        <w:pStyle w:val="Zkladntext1"/>
        <w:shd w:val="clear" w:color="auto" w:fill="auto"/>
        <w:tabs>
          <w:tab w:val="left" w:pos="2313"/>
        </w:tabs>
        <w:spacing w:after="0" w:line="382" w:lineRule="auto"/>
        <w:ind w:left="1420" w:hanging="1420"/>
        <w:rPr>
          <w:sz w:val="14"/>
          <w:szCs w:val="14"/>
        </w:rPr>
      </w:pPr>
      <w:r>
        <w:rPr>
          <w:b/>
          <w:bCs/>
          <w:sz w:val="14"/>
          <w:szCs w:val="14"/>
        </w:rPr>
        <w:t>Datum vystavení</w:t>
      </w:r>
      <w:r w:rsidR="00334B57">
        <w:rPr>
          <w:b/>
          <w:bCs/>
          <w:sz w:val="14"/>
          <w:szCs w:val="14"/>
        </w:rPr>
        <w:t xml:space="preserve">  </w:t>
      </w:r>
      <w:r>
        <w:t xml:space="preserve"> </w:t>
      </w:r>
      <w:proofErr w:type="gramStart"/>
      <w:r>
        <w:t>05.01.2018</w:t>
      </w:r>
      <w:proofErr w:type="gramEnd"/>
      <w:r>
        <w:t xml:space="preserve"> </w:t>
      </w:r>
      <w:r>
        <w:rPr>
          <w:b/>
          <w:bCs/>
          <w:sz w:val="14"/>
          <w:szCs w:val="14"/>
        </w:rPr>
        <w:t xml:space="preserve"> Číslo jednací </w:t>
      </w:r>
      <w:r>
        <w:rPr>
          <w:b/>
          <w:bCs/>
          <w:sz w:val="14"/>
          <w:szCs w:val="14"/>
        </w:rPr>
        <w:t xml:space="preserve"> </w:t>
      </w:r>
      <w:r w:rsidR="00334B57"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  <w:t>Smlouva</w:t>
      </w:r>
    </w:p>
    <w:p w:rsidR="00EA5536" w:rsidRDefault="00CD4643" w:rsidP="00334B57">
      <w:pPr>
        <w:pStyle w:val="Zkladntext1"/>
        <w:shd w:val="clear" w:color="auto" w:fill="auto"/>
        <w:tabs>
          <w:tab w:val="left" w:leader="underscore" w:pos="736"/>
          <w:tab w:val="left" w:leader="underscore" w:pos="918"/>
          <w:tab w:val="left" w:leader="underscore" w:pos="1359"/>
        </w:tabs>
        <w:spacing w:after="40" w:line="180" w:lineRule="auto"/>
        <w:jc w:val="both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:rsidR="00334B57" w:rsidRDefault="00334B57">
      <w:pPr>
        <w:pStyle w:val="Zkladntext1"/>
        <w:shd w:val="clear" w:color="auto" w:fill="auto"/>
        <w:spacing w:after="0" w:line="398" w:lineRule="auto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Termín dodání </w:t>
      </w:r>
    </w:p>
    <w:p w:rsidR="00EA5536" w:rsidRDefault="00CD4643">
      <w:pPr>
        <w:pStyle w:val="Zkladntext1"/>
        <w:shd w:val="clear" w:color="auto" w:fill="auto"/>
        <w:spacing w:after="0" w:line="398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</w:p>
    <w:p w:rsidR="00EA5536" w:rsidRDefault="00CD4643" w:rsidP="00334B57">
      <w:pPr>
        <w:pStyle w:val="Zkladntext1"/>
        <w:shd w:val="clear" w:color="auto" w:fill="auto"/>
        <w:spacing w:before="120" w:after="40" w:line="79" w:lineRule="exac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platby </w:t>
      </w:r>
      <w:r w:rsidR="00334B57">
        <w:rPr>
          <w:b/>
          <w:bCs/>
          <w:sz w:val="14"/>
          <w:szCs w:val="14"/>
        </w:rPr>
        <w:t xml:space="preserve">      </w:t>
      </w:r>
      <w:r>
        <w:rPr>
          <w:b/>
          <w:bCs/>
          <w:sz w:val="14"/>
          <w:szCs w:val="14"/>
        </w:rPr>
        <w:t xml:space="preserve"> </w:t>
      </w:r>
      <w:r>
        <w:t xml:space="preserve">Platebním příkazem </w:t>
      </w:r>
    </w:p>
    <w:p w:rsidR="00EA5536" w:rsidRDefault="00CD4643">
      <w:pPr>
        <w:pStyle w:val="Zkladntext1"/>
        <w:shd w:val="clear" w:color="auto" w:fill="auto"/>
        <w:spacing w:after="0"/>
        <w:jc w:val="both"/>
        <w:sectPr w:rsidR="00EA5536">
          <w:type w:val="continuous"/>
          <w:pgSz w:w="11900" w:h="16840"/>
          <w:pgMar w:top="723" w:right="2606" w:bottom="5858" w:left="682" w:header="0" w:footer="3" w:gutter="0"/>
          <w:cols w:num="2" w:sep="1" w:space="1346"/>
          <w:noEndnote/>
          <w:docGrid w:linePitch="360"/>
        </w:sectPr>
      </w:pPr>
      <w:r>
        <w:rPr>
          <w:b/>
          <w:bCs/>
          <w:sz w:val="14"/>
          <w:szCs w:val="14"/>
        </w:rPr>
        <w:t xml:space="preserve">Splatnost faktury </w:t>
      </w:r>
      <w:r>
        <w:rPr>
          <w:b/>
          <w:bCs/>
          <w:sz w:val="14"/>
          <w:szCs w:val="14"/>
        </w:rPr>
        <w:t xml:space="preserve"> </w:t>
      </w:r>
      <w:r>
        <w:t>30 dnů</w:t>
      </w:r>
    </w:p>
    <w:p w:rsidR="00EA5536" w:rsidRDefault="00CD4643">
      <w:pPr>
        <w:pStyle w:val="Zkladntext1"/>
        <w:framePr w:w="8536" w:h="853" w:wrap="none" w:vAnchor="text" w:hAnchor="page" w:x="687" w:y="21"/>
        <w:pBdr>
          <w:bottom w:val="single" w:sz="4" w:space="0" w:color="auto"/>
        </w:pBdr>
        <w:shd w:val="clear" w:color="auto" w:fill="auto"/>
        <w:spacing w:after="140"/>
        <w:jc w:val="both"/>
      </w:pPr>
      <w:r>
        <w:t xml:space="preserve">Objednáváme u Vás </w:t>
      </w:r>
      <w:proofErr w:type="spellStart"/>
      <w:r>
        <w:t>deinstalace</w:t>
      </w:r>
      <w:proofErr w:type="spellEnd"/>
      <w:r>
        <w:t>, balení a transport předmětů UPM ze SCHWP</w:t>
      </w:r>
    </w:p>
    <w:p w:rsidR="00EA5536" w:rsidRDefault="00CD4643">
      <w:pPr>
        <w:pStyle w:val="Zkladntext1"/>
        <w:framePr w:w="8536" w:h="853" w:wrap="none" w:vAnchor="text" w:hAnchor="page" w:x="687" w:y="21"/>
        <w:shd w:val="clear" w:color="auto" w:fill="auto"/>
        <w:tabs>
          <w:tab w:val="left" w:pos="3542"/>
          <w:tab w:val="left" w:pos="7934"/>
        </w:tabs>
        <w:spacing w:after="100"/>
        <w:jc w:val="both"/>
      </w:pPr>
      <w:r>
        <w:t>Položka</w:t>
      </w:r>
      <w:r>
        <w:tab/>
        <w:t>Množství MJ %DPH Cena bez DPH/MJ</w:t>
      </w:r>
      <w:r>
        <w:tab/>
        <w:t>DPH/MJ</w:t>
      </w:r>
    </w:p>
    <w:p w:rsidR="00EA5536" w:rsidRDefault="00CD4643">
      <w:pPr>
        <w:pStyle w:val="Zkladntext1"/>
        <w:framePr w:w="8536" w:h="853" w:wrap="none" w:vAnchor="text" w:hAnchor="page" w:x="687" w:y="21"/>
        <w:shd w:val="clear" w:color="auto" w:fill="auto"/>
        <w:tabs>
          <w:tab w:val="left" w:pos="3787"/>
          <w:tab w:val="left" w:pos="5033"/>
          <w:tab w:val="left" w:pos="6138"/>
          <w:tab w:val="left" w:pos="7718"/>
        </w:tabs>
        <w:spacing w:after="120"/>
        <w:jc w:val="both"/>
      </w:pPr>
      <w:proofErr w:type="spellStart"/>
      <w:r>
        <w:t>deinstalace</w:t>
      </w:r>
      <w:proofErr w:type="spellEnd"/>
      <w:r>
        <w:t xml:space="preserve"> UPM v SCHWP</w:t>
      </w:r>
      <w:r>
        <w:tab/>
        <w:t>1.00</w:t>
      </w:r>
      <w:r>
        <w:tab/>
        <w:t>21</w:t>
      </w:r>
      <w:r>
        <w:tab/>
        <w:t>83 000.00</w:t>
      </w:r>
      <w:r>
        <w:tab/>
        <w:t>17 430.00</w:t>
      </w:r>
    </w:p>
    <w:p w:rsidR="00EA5536" w:rsidRDefault="00CD4643">
      <w:pPr>
        <w:pStyle w:val="Zkladntext1"/>
        <w:framePr w:w="976" w:h="626" w:wrap="none" w:vAnchor="text" w:hAnchor="page" w:x="9867" w:y="332"/>
        <w:shd w:val="clear" w:color="auto" w:fill="auto"/>
        <w:spacing w:after="0" w:line="396" w:lineRule="auto"/>
        <w:jc w:val="center"/>
      </w:pPr>
      <w:r>
        <w:t>Celkem s DPH</w:t>
      </w:r>
      <w:r>
        <w:br/>
        <w:t>100 430.00</w:t>
      </w:r>
    </w:p>
    <w:p w:rsidR="00EA5536" w:rsidRDefault="00CD4643">
      <w:pPr>
        <w:pStyle w:val="Zkladntext1"/>
        <w:framePr w:w="1670" w:h="457" w:wrap="none" w:vAnchor="text" w:hAnchor="page" w:x="687" w:y="959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EA5536" w:rsidRDefault="00334B57">
      <w:pPr>
        <w:pStyle w:val="Zkladntext1"/>
        <w:framePr w:w="1670" w:h="457" w:wrap="none" w:vAnchor="text" w:hAnchor="page" w:x="687" w:y="959"/>
        <w:shd w:val="clear" w:color="auto" w:fill="auto"/>
        <w:spacing w:after="0"/>
      </w:pPr>
      <w:r>
        <w:t>XXXXXXXXXXXXXXXXXX</w:t>
      </w:r>
    </w:p>
    <w:p w:rsidR="00EA5536" w:rsidRDefault="00CD4643">
      <w:pPr>
        <w:pStyle w:val="Zkladntext1"/>
        <w:framePr w:w="1717" w:h="212" w:wrap="none" w:vAnchor="text" w:hAnchor="page" w:x="5817" w:y="969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:rsidR="00EA5536" w:rsidRDefault="00CD4643">
      <w:pPr>
        <w:pStyle w:val="Zkladntext1"/>
        <w:framePr w:w="1260" w:h="227" w:wrap="none" w:vAnchor="text" w:hAnchor="page" w:x="9406" w:y="959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100 430.00 </w:t>
      </w:r>
      <w:r>
        <w:rPr>
          <w:b/>
          <w:bCs/>
        </w:rPr>
        <w:t>Kč</w:t>
      </w:r>
    </w:p>
    <w:p w:rsidR="00EA5536" w:rsidRDefault="00EA5536">
      <w:pPr>
        <w:spacing w:line="360" w:lineRule="exact"/>
      </w:pPr>
    </w:p>
    <w:p w:rsidR="00EA5536" w:rsidRDefault="00EA5536">
      <w:pPr>
        <w:spacing w:line="360" w:lineRule="exact"/>
      </w:pPr>
    </w:p>
    <w:p w:rsidR="00EA5536" w:rsidRDefault="00EA5536">
      <w:pPr>
        <w:spacing w:after="681" w:line="14" w:lineRule="exact"/>
      </w:pPr>
    </w:p>
    <w:p w:rsidR="00EA5536" w:rsidRDefault="00EA5536">
      <w:pPr>
        <w:spacing w:line="14" w:lineRule="exact"/>
        <w:sectPr w:rsidR="00EA5536">
          <w:type w:val="continuous"/>
          <w:pgSz w:w="11900" w:h="16840"/>
          <w:pgMar w:top="723" w:right="1059" w:bottom="936" w:left="636" w:header="0" w:footer="3" w:gutter="0"/>
          <w:cols w:space="720"/>
          <w:noEndnote/>
          <w:docGrid w:linePitch="360"/>
        </w:sectPr>
      </w:pPr>
    </w:p>
    <w:p w:rsidR="00EA5536" w:rsidRDefault="00EA5536">
      <w:pPr>
        <w:spacing w:line="240" w:lineRule="exact"/>
        <w:rPr>
          <w:sz w:val="19"/>
          <w:szCs w:val="19"/>
        </w:rPr>
      </w:pPr>
    </w:p>
    <w:p w:rsidR="00EA5536" w:rsidRDefault="00EA5536">
      <w:pPr>
        <w:spacing w:line="240" w:lineRule="exact"/>
        <w:rPr>
          <w:sz w:val="19"/>
          <w:szCs w:val="19"/>
        </w:rPr>
      </w:pPr>
    </w:p>
    <w:p w:rsidR="00EA5536" w:rsidRDefault="00EA5536">
      <w:pPr>
        <w:spacing w:before="19" w:after="19" w:line="240" w:lineRule="exact"/>
        <w:rPr>
          <w:sz w:val="19"/>
          <w:szCs w:val="19"/>
        </w:rPr>
      </w:pPr>
    </w:p>
    <w:p w:rsidR="00EA5536" w:rsidRDefault="00EA5536">
      <w:pPr>
        <w:spacing w:line="14" w:lineRule="exact"/>
        <w:sectPr w:rsidR="00EA5536">
          <w:type w:val="continuous"/>
          <w:pgSz w:w="11900" w:h="16840"/>
          <w:pgMar w:top="723" w:right="0" w:bottom="1036" w:left="0" w:header="0" w:footer="3" w:gutter="0"/>
          <w:cols w:space="720"/>
          <w:noEndnote/>
          <w:docGrid w:linePitch="360"/>
        </w:sectPr>
      </w:pPr>
    </w:p>
    <w:p w:rsidR="00EA5536" w:rsidRDefault="00EA5536">
      <w:pPr>
        <w:spacing w:line="14" w:lineRule="exact"/>
      </w:pPr>
    </w:p>
    <w:p w:rsidR="00EA5536" w:rsidRDefault="00CD4643">
      <w:pPr>
        <w:pStyle w:val="Zkladntext1"/>
        <w:shd w:val="clear" w:color="auto" w:fill="auto"/>
        <w:spacing w:after="120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:rsidR="00EA5536" w:rsidRDefault="00334B57">
      <w:pPr>
        <w:pStyle w:val="Zkladntext1"/>
        <w:shd w:val="clear" w:color="auto" w:fill="auto"/>
        <w:spacing w:after="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3534410</wp:posOffset>
                </wp:positionH>
                <wp:positionV relativeFrom="paragraph">
                  <wp:posOffset>257175</wp:posOffset>
                </wp:positionV>
                <wp:extent cx="2838450" cy="6819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681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4B57" w:rsidRDefault="00334B57" w:rsidP="00334B5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  <w:p w:rsidR="00334B57" w:rsidRPr="00334B57" w:rsidRDefault="00CD4643" w:rsidP="00334B5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KUNSTTRANS PRAHA, spol. s</w:t>
                            </w:r>
                            <w:r w:rsidR="00334B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="00334B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.o.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334B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Dukelských hrdinů</w:t>
                            </w:r>
                            <w:r w:rsidR="00334B57" w:rsidRPr="00334B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47</w:t>
                            </w:r>
                          </w:p>
                          <w:p w:rsidR="00334B57" w:rsidRPr="00334B57" w:rsidRDefault="00334B57" w:rsidP="00334B5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170 00 Praha 7</w:t>
                            </w:r>
                          </w:p>
                          <w:p w:rsidR="00EA5536" w:rsidRDefault="00CD4643" w:rsidP="00334B5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34B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Tel.: </w:t>
                            </w:r>
                            <w:r w:rsidR="00334B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XXXXXXXXX</w:t>
                            </w:r>
                            <w:r w:rsidRPr="00334B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334B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8.3pt;margin-top:20.25pt;width:223.5pt;height:53.7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" filled="f" stroked="f">
                <v:textbox inset="0,0,0,0">
                  <w:txbxContent>
                    <w:p w:rsidR="00334B57" w:rsidRDefault="00334B57" w:rsidP="00334B57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    </w:t>
                      </w:r>
                    </w:p>
                    <w:p w:rsidR="00334B57" w:rsidRPr="00334B57" w:rsidRDefault="00CD4643" w:rsidP="00334B57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KUNSTTRANS PRAHA, spol. s</w:t>
                      </w:r>
                      <w:r w:rsidR="00334B5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="00334B5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.o.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334B5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Dukelských hrdinů</w:t>
                      </w:r>
                      <w:r w:rsidR="00334B57" w:rsidRPr="00334B5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 47</w:t>
                      </w:r>
                    </w:p>
                    <w:p w:rsidR="00334B57" w:rsidRPr="00334B57" w:rsidRDefault="00334B57" w:rsidP="00334B57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170 00 Praha 7</w:t>
                      </w:r>
                    </w:p>
                    <w:p w:rsidR="00EA5536" w:rsidRDefault="00CD4643" w:rsidP="00334B57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34B5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Tel.: </w:t>
                      </w:r>
                      <w:r w:rsidR="00334B5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XXXXXXXXX</w:t>
                      </w:r>
                      <w:r w:rsidRPr="00334B5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="00334B5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D4643">
        <w:t xml:space="preserve">Dle § 6 </w:t>
      </w:r>
      <w:proofErr w:type="gramStart"/>
      <w:r w:rsidR="00CD4643">
        <w:t>odst.</w:t>
      </w:r>
      <w:r>
        <w:t>1</w:t>
      </w:r>
      <w:r w:rsidR="00CD4643">
        <w:t xml:space="preserve"> zákona</w:t>
      </w:r>
      <w:proofErr w:type="gramEnd"/>
      <w:r w:rsidR="00CD4643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334B57" w:rsidRDefault="00CD4643">
      <w:pPr>
        <w:pStyle w:val="Zkladntext1"/>
        <w:shd w:val="clear" w:color="auto" w:fill="auto"/>
        <w:tabs>
          <w:tab w:val="left" w:pos="3971"/>
        </w:tabs>
        <w:spacing w:after="0" w:line="480" w:lineRule="auto"/>
      </w:pPr>
      <w:r>
        <w:t>Žádáme obratem o zaslání akceptace (</w:t>
      </w:r>
      <w:proofErr w:type="spellStart"/>
      <w:r>
        <w:t>p</w:t>
      </w:r>
      <w:r>
        <w:t>otrvrzení</w:t>
      </w:r>
      <w:proofErr w:type="spellEnd"/>
      <w:r>
        <w:t xml:space="preserve">) objednávky. </w:t>
      </w:r>
    </w:p>
    <w:p w:rsidR="00EA5536" w:rsidRDefault="00CD4643">
      <w:pPr>
        <w:pStyle w:val="Zkladntext1"/>
        <w:shd w:val="clear" w:color="auto" w:fill="auto"/>
        <w:tabs>
          <w:tab w:val="left" w:pos="3971"/>
        </w:tabs>
        <w:spacing w:after="0" w:line="480" w:lineRule="auto"/>
      </w:pPr>
      <w:r>
        <w:t>Datum:</w:t>
      </w:r>
      <w:r w:rsidR="00334B57">
        <w:t xml:space="preserve">   </w:t>
      </w:r>
      <w:r w:rsidR="00334B57" w:rsidRPr="00334B57">
        <w:rPr>
          <w:sz w:val="18"/>
          <w:szCs w:val="18"/>
        </w:rPr>
        <w:t>12. 6. 2018</w:t>
      </w:r>
      <w:r w:rsidR="00334B57">
        <w:t xml:space="preserve">                                          </w:t>
      </w:r>
      <w:r>
        <w:t>Podpis:</w:t>
      </w:r>
      <w:r w:rsidR="00334B57">
        <w:t xml:space="preserve">  XXXXXXX</w:t>
      </w:r>
    </w:p>
    <w:p w:rsidR="00EA5536" w:rsidRDefault="00CD4643">
      <w:pPr>
        <w:pStyle w:val="Zkladntext1"/>
        <w:shd w:val="clear" w:color="auto" w:fill="auto"/>
        <w:spacing w:after="0" w:line="262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334B57" w:rsidRDefault="00334B57" w:rsidP="00334B57">
      <w:pPr>
        <w:pStyle w:val="Zkladntext1"/>
        <w:shd w:val="clear" w:color="auto" w:fill="auto"/>
        <w:spacing w:after="0"/>
      </w:pPr>
      <w:r>
        <w:t>07.06.2018 17:08:13 - XXXXXXXXXXXXXXX</w:t>
      </w:r>
      <w:r w:rsidR="00CD4643">
        <w:t xml:space="preserve"> - příkazce operace </w:t>
      </w:r>
    </w:p>
    <w:p w:rsidR="00EA5536" w:rsidRDefault="00CD4643">
      <w:pPr>
        <w:pStyle w:val="Zkladntext1"/>
        <w:shd w:val="clear" w:color="auto" w:fill="auto"/>
        <w:spacing w:after="120"/>
      </w:pPr>
      <w:r>
        <w:t>11</w:t>
      </w:r>
      <w:r w:rsidR="00334B57">
        <w:t>.06.2018 13:55:14 - XXXXXXXXXXXXX</w:t>
      </w:r>
      <w:r>
        <w:t xml:space="preserve"> - správce rozpočtu</w:t>
      </w:r>
      <w:bookmarkStart w:id="4" w:name="_GoBack"/>
      <w:bookmarkEnd w:id="4"/>
    </w:p>
    <w:sectPr w:rsidR="00EA5536">
      <w:type w:val="continuous"/>
      <w:pgSz w:w="11900" w:h="16840"/>
      <w:pgMar w:top="723" w:right="1141" w:bottom="1036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43" w:rsidRDefault="00CD4643">
      <w:r>
        <w:separator/>
      </w:r>
    </w:p>
  </w:endnote>
  <w:endnote w:type="continuationSeparator" w:id="0">
    <w:p w:rsidR="00CD4643" w:rsidRDefault="00CD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36" w:rsidRDefault="00CD464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403860</wp:posOffset>
              </wp:positionH>
              <wp:positionV relativeFrom="page">
                <wp:posOffset>10035540</wp:posOffset>
              </wp:positionV>
              <wp:extent cx="646684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68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536" w:rsidRDefault="00CD4643">
                          <w:pPr>
                            <w:pStyle w:val="Zhlavnebozpat20"/>
                            <w:shd w:val="clear" w:color="auto" w:fill="auto"/>
                            <w:tabs>
                              <w:tab w:val="right" w:pos="6523"/>
                              <w:tab w:val="right" w:pos="1018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162/2018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800000000000001pt;margin-top:790.20000000000005pt;width:509.19999999999999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23" w:val="right"/>
                        <w:tab w:pos="101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162/2018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9975850</wp:posOffset>
              </wp:positionV>
              <wp:extent cx="65538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8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600000000000001pt;margin-top:785.5pt;width:516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43" w:rsidRDefault="00CD4643"/>
  </w:footnote>
  <w:footnote w:type="continuationSeparator" w:id="0">
    <w:p w:rsidR="00CD4643" w:rsidRDefault="00CD46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36"/>
    <w:rsid w:val="00334B57"/>
    <w:rsid w:val="00CD4643"/>
    <w:rsid w:val="00EA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E019"/>
  <w15:docId w15:val="{E443616B-C67A-48A2-8614-5DACD53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/>
      <w:ind w:right="640"/>
      <w:outlineLvl w:val="1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2018-06-13T11:10:00Z</dcterms:created>
  <dcterms:modified xsi:type="dcterms:W3CDTF">2018-06-13T11:19:00Z</dcterms:modified>
</cp:coreProperties>
</file>