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39" w:rsidRDefault="00923039" w:rsidP="002727C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Dodatek č. 1</w:t>
      </w:r>
    </w:p>
    <w:p w:rsidR="002727C1" w:rsidRPr="00923039" w:rsidRDefault="00923039" w:rsidP="002727C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4"/>
          <w:lang w:eastAsia="cs-CZ"/>
        </w:rPr>
      </w:pPr>
      <w:r w:rsidRPr="00923039">
        <w:rPr>
          <w:rFonts w:eastAsia="Times New Roman" w:cs="Times New Roman"/>
          <w:b/>
          <w:szCs w:val="24"/>
          <w:lang w:eastAsia="cs-CZ"/>
        </w:rPr>
        <w:t>ke Smlouvě</w:t>
      </w:r>
      <w:r w:rsidR="002727C1" w:rsidRPr="00923039">
        <w:rPr>
          <w:rFonts w:eastAsia="Times New Roman" w:cs="Times New Roman"/>
          <w:b/>
          <w:szCs w:val="24"/>
          <w:lang w:eastAsia="cs-CZ"/>
        </w:rPr>
        <w:t xml:space="preserve"> o výpůjčce</w:t>
      </w:r>
      <w:r w:rsidRPr="00923039">
        <w:rPr>
          <w:rFonts w:eastAsia="Times New Roman" w:cs="Times New Roman"/>
          <w:b/>
          <w:szCs w:val="24"/>
          <w:lang w:eastAsia="cs-CZ"/>
        </w:rPr>
        <w:t xml:space="preserve"> </w:t>
      </w:r>
      <w:r w:rsidR="002727C1" w:rsidRPr="00923039">
        <w:rPr>
          <w:rFonts w:eastAsia="Times New Roman" w:cs="Times New Roman"/>
          <w:b/>
          <w:szCs w:val="24"/>
          <w:lang w:eastAsia="cs-CZ"/>
        </w:rPr>
        <w:t xml:space="preserve">č. </w:t>
      </w:r>
      <w:r w:rsidR="006A05CD">
        <w:rPr>
          <w:rFonts w:eastAsia="Times New Roman" w:cs="Times New Roman"/>
          <w:b/>
          <w:szCs w:val="24"/>
          <w:lang w:eastAsia="cs-CZ"/>
        </w:rPr>
        <w:t xml:space="preserve">2016/13/19/0759 </w:t>
      </w:r>
      <w:r w:rsidRPr="00923039">
        <w:rPr>
          <w:rFonts w:eastAsia="Times New Roman" w:cs="Times New Roman"/>
          <w:b/>
          <w:szCs w:val="24"/>
          <w:lang w:eastAsia="cs-CZ"/>
        </w:rPr>
        <w:t xml:space="preserve">ze dne </w:t>
      </w:r>
      <w:r w:rsidR="006A05CD">
        <w:rPr>
          <w:rFonts w:eastAsia="Times New Roman" w:cs="Times New Roman"/>
          <w:b/>
          <w:szCs w:val="24"/>
          <w:lang w:eastAsia="cs-CZ"/>
        </w:rPr>
        <w:t>30. 12. 2016</w:t>
      </w:r>
    </w:p>
    <w:p w:rsidR="002727C1" w:rsidRPr="00A86DC1" w:rsidRDefault="002727C1" w:rsidP="002727C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4"/>
          <w:lang w:eastAsia="cs-CZ"/>
        </w:rPr>
      </w:pPr>
    </w:p>
    <w:p w:rsidR="002727C1" w:rsidRPr="00A86DC1" w:rsidRDefault="002727C1" w:rsidP="002727C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4"/>
          <w:lang w:eastAsia="cs-CZ"/>
        </w:rPr>
      </w:pPr>
    </w:p>
    <w:p w:rsidR="002727C1" w:rsidRPr="00A86DC1" w:rsidRDefault="002727C1" w:rsidP="000F19C7">
      <w:pPr>
        <w:keepNext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imes New Roman"/>
          <w:b/>
          <w:szCs w:val="24"/>
          <w:lang w:eastAsia="cs-CZ"/>
        </w:rPr>
      </w:pPr>
      <w:r w:rsidRPr="00A86DC1">
        <w:rPr>
          <w:rFonts w:eastAsia="Times New Roman" w:cs="Times New Roman"/>
          <w:b/>
          <w:szCs w:val="24"/>
          <w:lang w:eastAsia="cs-CZ"/>
        </w:rPr>
        <w:t>Statutární město Ostrava – městský obvod Poruba</w:t>
      </w:r>
    </w:p>
    <w:p w:rsidR="002727C1" w:rsidRPr="00A86DC1" w:rsidRDefault="002727C1" w:rsidP="000F19C7">
      <w:pPr>
        <w:tabs>
          <w:tab w:val="left" w:pos="0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  <w:r w:rsidRPr="00A86DC1">
        <w:rPr>
          <w:rFonts w:eastAsia="Times New Roman" w:cs="Times New Roman"/>
          <w:szCs w:val="24"/>
          <w:lang w:eastAsia="cs-CZ"/>
        </w:rPr>
        <w:t>se sídlem Klimkovická 55/28, Ostrava-Poruba, 708 56</w:t>
      </w:r>
    </w:p>
    <w:p w:rsidR="002727C1" w:rsidRPr="00A86DC1" w:rsidRDefault="002727C1" w:rsidP="000F19C7">
      <w:pPr>
        <w:tabs>
          <w:tab w:val="left" w:pos="0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  <w:r w:rsidRPr="00A86DC1">
        <w:rPr>
          <w:rFonts w:eastAsia="Times New Roman" w:cs="Times New Roman"/>
          <w:szCs w:val="24"/>
          <w:lang w:eastAsia="cs-CZ"/>
        </w:rPr>
        <w:t>IČ</w:t>
      </w:r>
      <w:r w:rsidR="003922E3">
        <w:rPr>
          <w:rFonts w:eastAsia="Times New Roman" w:cs="Times New Roman"/>
          <w:szCs w:val="24"/>
          <w:lang w:eastAsia="cs-CZ"/>
        </w:rPr>
        <w:t>O</w:t>
      </w:r>
      <w:r w:rsidRPr="00A86DC1">
        <w:rPr>
          <w:rFonts w:eastAsia="Times New Roman" w:cs="Times New Roman"/>
          <w:szCs w:val="24"/>
          <w:lang w:eastAsia="cs-CZ"/>
        </w:rPr>
        <w:t>: 00845451</w:t>
      </w:r>
    </w:p>
    <w:p w:rsidR="002727C1" w:rsidRPr="00A86DC1" w:rsidRDefault="002727C1" w:rsidP="000F19C7">
      <w:pPr>
        <w:tabs>
          <w:tab w:val="left" w:pos="0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  <w:r w:rsidRPr="00A86DC1">
        <w:rPr>
          <w:rFonts w:eastAsia="Times New Roman" w:cs="Times New Roman"/>
          <w:szCs w:val="24"/>
          <w:lang w:eastAsia="cs-CZ"/>
        </w:rPr>
        <w:t>DIČ: CZ00845451</w:t>
      </w:r>
    </w:p>
    <w:p w:rsidR="006A68B7" w:rsidRDefault="002727C1" w:rsidP="000F19C7">
      <w:pPr>
        <w:tabs>
          <w:tab w:val="left" w:pos="0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  <w:r w:rsidRPr="00A86DC1">
        <w:rPr>
          <w:rFonts w:eastAsia="Times New Roman" w:cs="Times New Roman"/>
          <w:szCs w:val="24"/>
          <w:lang w:eastAsia="cs-CZ"/>
        </w:rPr>
        <w:t>zastoupený Ing. Petrem Mihálikem, starostou</w:t>
      </w:r>
    </w:p>
    <w:p w:rsidR="002727C1" w:rsidRPr="00A86DC1" w:rsidRDefault="006A68B7" w:rsidP="000F19C7">
      <w:pPr>
        <w:tabs>
          <w:tab w:val="left" w:pos="0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k podpisu smlouvy zmocněn Ing. Petr Stachura, místostarosta</w:t>
      </w:r>
      <w:r w:rsidR="002727C1" w:rsidRPr="00A86DC1">
        <w:rPr>
          <w:rFonts w:eastAsia="Times New Roman" w:cs="Times New Roman"/>
          <w:b/>
          <w:szCs w:val="24"/>
          <w:lang w:eastAsia="cs-CZ"/>
        </w:rPr>
        <w:t xml:space="preserve">                            </w:t>
      </w:r>
    </w:p>
    <w:p w:rsidR="002727C1" w:rsidRPr="00A86DC1" w:rsidRDefault="002727C1" w:rsidP="000F19C7">
      <w:pPr>
        <w:tabs>
          <w:tab w:val="left" w:pos="0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  <w:r w:rsidRPr="00A86DC1">
        <w:rPr>
          <w:rFonts w:eastAsia="Times New Roman" w:cs="Times New Roman"/>
          <w:szCs w:val="24"/>
          <w:lang w:eastAsia="cs-CZ"/>
        </w:rPr>
        <w:t>Bankovní spojení:</w:t>
      </w:r>
      <w:r w:rsidRPr="00A86DC1">
        <w:rPr>
          <w:rFonts w:eastAsia="Times New Roman" w:cs="Times New Roman"/>
          <w:b/>
          <w:szCs w:val="24"/>
          <w:lang w:eastAsia="cs-CZ"/>
        </w:rPr>
        <w:t xml:space="preserve">  </w:t>
      </w:r>
      <w:r w:rsidR="006F009C">
        <w:rPr>
          <w:rFonts w:eastAsia="Times New Roman" w:cs="Times New Roman"/>
          <w:szCs w:val="24"/>
          <w:lang w:eastAsia="cs-CZ"/>
        </w:rPr>
        <w:t>xxxxxxxxxxxxxxxxxxx</w:t>
      </w:r>
    </w:p>
    <w:p w:rsidR="002727C1" w:rsidRDefault="002727C1" w:rsidP="000F19C7">
      <w:pPr>
        <w:tabs>
          <w:tab w:val="left" w:pos="0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  <w:r w:rsidRPr="00A86DC1">
        <w:rPr>
          <w:rFonts w:eastAsia="Times New Roman" w:cs="Times New Roman"/>
          <w:szCs w:val="24"/>
          <w:lang w:eastAsia="cs-CZ"/>
        </w:rPr>
        <w:t>Číslo účtu:</w:t>
      </w:r>
      <w:r w:rsidRPr="00A86DC1">
        <w:rPr>
          <w:rFonts w:eastAsia="Times New Roman" w:cs="Times New Roman"/>
          <w:b/>
          <w:szCs w:val="24"/>
          <w:lang w:eastAsia="cs-CZ"/>
        </w:rPr>
        <w:t xml:space="preserve"> </w:t>
      </w:r>
      <w:r w:rsidR="006F009C">
        <w:rPr>
          <w:rFonts w:eastAsia="Times New Roman" w:cs="Times New Roman"/>
          <w:szCs w:val="24"/>
          <w:lang w:eastAsia="cs-CZ"/>
        </w:rPr>
        <w:t>xxxxxxxxxxxxxxxxxxxxxxxxx</w:t>
      </w:r>
    </w:p>
    <w:p w:rsidR="002727C1" w:rsidRDefault="002727C1" w:rsidP="000F19C7">
      <w:pPr>
        <w:tabs>
          <w:tab w:val="left" w:pos="0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  <w:r w:rsidRPr="00A86DC1">
        <w:rPr>
          <w:rFonts w:eastAsia="Times New Roman" w:cs="Times New Roman"/>
          <w:szCs w:val="24"/>
          <w:lang w:eastAsia="cs-CZ"/>
        </w:rPr>
        <w:tab/>
        <w:t xml:space="preserve">    </w:t>
      </w:r>
      <w:r w:rsidRPr="00A86DC1">
        <w:rPr>
          <w:rFonts w:eastAsia="Times New Roman" w:cs="Times New Roman"/>
          <w:szCs w:val="24"/>
          <w:lang w:eastAsia="cs-CZ"/>
        </w:rPr>
        <w:tab/>
      </w:r>
    </w:p>
    <w:p w:rsidR="002727C1" w:rsidRPr="00A86DC1" w:rsidRDefault="002727C1" w:rsidP="000F19C7">
      <w:pPr>
        <w:tabs>
          <w:tab w:val="left" w:pos="0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>(</w:t>
      </w:r>
      <w:r w:rsidRPr="00A86DC1">
        <w:rPr>
          <w:rFonts w:eastAsia="Times New Roman" w:cs="Times New Roman"/>
          <w:b/>
          <w:szCs w:val="24"/>
          <w:lang w:eastAsia="cs-CZ"/>
        </w:rPr>
        <w:t xml:space="preserve">dále jen </w:t>
      </w:r>
      <w:r>
        <w:rPr>
          <w:rFonts w:eastAsia="Times New Roman" w:cs="Times New Roman"/>
          <w:b/>
          <w:szCs w:val="24"/>
          <w:lang w:eastAsia="cs-CZ"/>
        </w:rPr>
        <w:t>„</w:t>
      </w:r>
      <w:r w:rsidR="00E01F86">
        <w:rPr>
          <w:rFonts w:eastAsia="Times New Roman" w:cs="Times New Roman"/>
          <w:b/>
          <w:szCs w:val="24"/>
          <w:lang w:eastAsia="cs-CZ"/>
        </w:rPr>
        <w:t>půjčitel</w:t>
      </w:r>
      <w:r>
        <w:rPr>
          <w:rFonts w:eastAsia="Times New Roman" w:cs="Times New Roman"/>
          <w:b/>
          <w:szCs w:val="24"/>
          <w:lang w:eastAsia="cs-CZ"/>
        </w:rPr>
        <w:t>“)</w:t>
      </w:r>
    </w:p>
    <w:p w:rsidR="002727C1" w:rsidRDefault="002727C1" w:rsidP="002727C1">
      <w:pPr>
        <w:keepNext/>
        <w:numPr>
          <w:ilvl w:val="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eastAsia="Times New Roman" w:cs="Times New Roman"/>
          <w:szCs w:val="24"/>
          <w:u w:val="single"/>
          <w:lang w:eastAsia="cs-CZ"/>
        </w:rPr>
      </w:pPr>
    </w:p>
    <w:p w:rsidR="002F53E7" w:rsidRPr="00A86DC1" w:rsidRDefault="002F53E7" w:rsidP="002727C1">
      <w:pPr>
        <w:keepNext/>
        <w:numPr>
          <w:ilvl w:val="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eastAsia="Times New Roman" w:cs="Times New Roman"/>
          <w:szCs w:val="24"/>
          <w:u w:val="single"/>
          <w:lang w:eastAsia="cs-CZ"/>
        </w:rPr>
      </w:pPr>
    </w:p>
    <w:p w:rsidR="002727C1" w:rsidRDefault="00E01F86" w:rsidP="002727C1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Centrum sociálních služeb Poruba, příspěvková organizace</w:t>
      </w:r>
      <w:r w:rsidR="002727C1" w:rsidRPr="00A86DC1">
        <w:rPr>
          <w:rFonts w:eastAsia="Times New Roman" w:cs="Times New Roman"/>
          <w:b/>
          <w:szCs w:val="24"/>
          <w:lang w:eastAsia="cs-CZ"/>
        </w:rPr>
        <w:t xml:space="preserve"> </w:t>
      </w:r>
    </w:p>
    <w:p w:rsidR="002727C1" w:rsidRPr="00A86DC1" w:rsidRDefault="006A68B7" w:rsidP="002727C1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s</w:t>
      </w:r>
      <w:r w:rsidR="002727C1">
        <w:rPr>
          <w:rFonts w:eastAsia="Times New Roman" w:cs="Times New Roman"/>
          <w:szCs w:val="24"/>
          <w:lang w:eastAsia="cs-CZ"/>
        </w:rPr>
        <w:t xml:space="preserve">e sídlem </w:t>
      </w:r>
      <w:r w:rsidR="00E01F86">
        <w:rPr>
          <w:rFonts w:eastAsia="Times New Roman" w:cs="Times New Roman"/>
          <w:szCs w:val="24"/>
          <w:lang w:eastAsia="cs-CZ"/>
        </w:rPr>
        <w:t>Průběžná 6222/122, Ostrava-Poruba, 708 00</w:t>
      </w:r>
    </w:p>
    <w:p w:rsidR="002727C1" w:rsidRDefault="002727C1" w:rsidP="002727C1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A86DC1">
        <w:rPr>
          <w:rFonts w:eastAsia="Times New Roman" w:cs="Times New Roman"/>
          <w:szCs w:val="24"/>
          <w:lang w:eastAsia="cs-CZ"/>
        </w:rPr>
        <w:t>zapsán v obchodním rejstříku vedeného</w:t>
      </w:r>
      <w:r>
        <w:t xml:space="preserve"> u Krajského soudu v Ostravě,</w:t>
      </w:r>
    </w:p>
    <w:p w:rsidR="002727C1" w:rsidRPr="00A86DC1" w:rsidRDefault="002727C1" w:rsidP="002727C1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cs-CZ"/>
        </w:rPr>
      </w:pPr>
      <w:r>
        <w:t xml:space="preserve">odd. </w:t>
      </w:r>
      <w:r w:rsidR="007F3BCB">
        <w:t>Pr</w:t>
      </w:r>
      <w:r>
        <w:t xml:space="preserve">, vložka č. </w:t>
      </w:r>
      <w:r w:rsidR="007F3BCB">
        <w:t>959</w:t>
      </w:r>
    </w:p>
    <w:p w:rsidR="002727C1" w:rsidRPr="00A86DC1" w:rsidRDefault="002727C1" w:rsidP="002727C1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IČ</w:t>
      </w:r>
      <w:r w:rsidR="003922E3">
        <w:rPr>
          <w:rFonts w:eastAsia="Times New Roman" w:cs="Times New Roman"/>
          <w:szCs w:val="24"/>
          <w:lang w:eastAsia="cs-CZ"/>
        </w:rPr>
        <w:t>O</w:t>
      </w:r>
      <w:r>
        <w:rPr>
          <w:rFonts w:eastAsia="Times New Roman" w:cs="Times New Roman"/>
          <w:szCs w:val="24"/>
          <w:lang w:eastAsia="cs-CZ"/>
        </w:rPr>
        <w:t xml:space="preserve">: </w:t>
      </w:r>
      <w:r w:rsidR="007F3BCB">
        <w:rPr>
          <w:rFonts w:cs="Times New Roman"/>
          <w:color w:val="000000" w:themeColor="text1"/>
          <w:szCs w:val="24"/>
        </w:rPr>
        <w:t>71216642</w:t>
      </w:r>
    </w:p>
    <w:p w:rsidR="002727C1" w:rsidRPr="00A86DC1" w:rsidRDefault="002727C1" w:rsidP="002727C1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  <w:r w:rsidRPr="00A86DC1">
        <w:rPr>
          <w:rFonts w:eastAsia="Times New Roman" w:cs="Times New Roman"/>
          <w:szCs w:val="24"/>
          <w:lang w:eastAsia="cs-CZ"/>
        </w:rPr>
        <w:t>DIČ: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CB6D81">
        <w:rPr>
          <w:rStyle w:val="st1"/>
          <w:rFonts w:cs="Times New Roman"/>
          <w:color w:val="000000" w:themeColor="text1"/>
        </w:rPr>
        <w:t>CZ</w:t>
      </w:r>
      <w:r w:rsidR="007F3BCB">
        <w:rPr>
          <w:rStyle w:val="st1"/>
          <w:rFonts w:cs="Times New Roman"/>
          <w:color w:val="000000" w:themeColor="text1"/>
        </w:rPr>
        <w:t>71216642</w:t>
      </w:r>
      <w:r w:rsidRPr="00A86DC1">
        <w:rPr>
          <w:rFonts w:eastAsia="Times New Roman" w:cs="Times New Roman"/>
          <w:szCs w:val="24"/>
          <w:lang w:eastAsia="cs-CZ"/>
        </w:rPr>
        <w:tab/>
      </w:r>
    </w:p>
    <w:p w:rsidR="002727C1" w:rsidRPr="00A86DC1" w:rsidRDefault="007F3BCB" w:rsidP="002727C1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zastoupený Ing. Simonou Malinovou, ředitelkou</w:t>
      </w:r>
    </w:p>
    <w:p w:rsidR="002727C1" w:rsidRPr="00A86DC1" w:rsidRDefault="002727C1" w:rsidP="002727C1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  <w:r w:rsidRPr="00A86DC1">
        <w:rPr>
          <w:rFonts w:eastAsia="Times New Roman" w:cs="Times New Roman"/>
          <w:szCs w:val="24"/>
          <w:lang w:eastAsia="cs-CZ"/>
        </w:rPr>
        <w:t xml:space="preserve">Bankovní spojení: </w:t>
      </w:r>
      <w:r w:rsidR="006F009C">
        <w:rPr>
          <w:rFonts w:eastAsia="Times New Roman" w:cs="Times New Roman"/>
          <w:szCs w:val="24"/>
          <w:lang w:eastAsia="cs-CZ"/>
        </w:rPr>
        <w:t>xxxxxxxxxxxxxxxxxxxxxxx</w:t>
      </w:r>
    </w:p>
    <w:p w:rsidR="002727C1" w:rsidRDefault="002727C1" w:rsidP="002727C1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  <w:r w:rsidRPr="00A86DC1">
        <w:rPr>
          <w:rFonts w:eastAsia="Times New Roman" w:cs="Times New Roman"/>
          <w:szCs w:val="24"/>
          <w:lang w:eastAsia="cs-CZ"/>
        </w:rPr>
        <w:t>Číslo účtu:</w:t>
      </w:r>
      <w:r w:rsidR="00D02CF2" w:rsidRPr="00D02CF2">
        <w:t xml:space="preserve"> </w:t>
      </w:r>
      <w:r w:rsidR="006F009C">
        <w:rPr>
          <w:rFonts w:eastAsia="Times New Roman" w:cs="Times New Roman"/>
          <w:szCs w:val="24"/>
          <w:lang w:eastAsia="cs-CZ"/>
        </w:rPr>
        <w:t>xxxxxxxxxxxxxxxxxxxxxxx</w:t>
      </w:r>
    </w:p>
    <w:p w:rsidR="007F3BCB" w:rsidRPr="00A86DC1" w:rsidRDefault="007F3BCB" w:rsidP="002727C1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Telefon: </w:t>
      </w:r>
      <w:r w:rsidR="006F009C">
        <w:rPr>
          <w:rFonts w:eastAsia="Times New Roman" w:cs="Times New Roman"/>
          <w:szCs w:val="24"/>
          <w:lang w:eastAsia="cs-CZ"/>
        </w:rPr>
        <w:t>xxxxxxxxxxxxxxxxxxx</w:t>
      </w:r>
      <w:r>
        <w:rPr>
          <w:rFonts w:eastAsia="Times New Roman" w:cs="Times New Roman"/>
          <w:szCs w:val="24"/>
          <w:lang w:eastAsia="cs-CZ"/>
        </w:rPr>
        <w:t xml:space="preserve">, email: </w:t>
      </w:r>
      <w:r w:rsidR="006F009C">
        <w:rPr>
          <w:rFonts w:eastAsia="Times New Roman" w:cs="Times New Roman"/>
          <w:szCs w:val="24"/>
          <w:lang w:eastAsia="cs-CZ"/>
        </w:rPr>
        <w:t>xxxxxxxxxxxxxxxxxxxxxxxxxxx</w:t>
      </w:r>
      <w:bookmarkStart w:id="0" w:name="_GoBack"/>
      <w:bookmarkEnd w:id="0"/>
    </w:p>
    <w:p w:rsidR="006A68B7" w:rsidRDefault="006A68B7" w:rsidP="002727C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eastAsia="Times New Roman" w:cs="Times New Roman"/>
          <w:szCs w:val="24"/>
          <w:lang w:eastAsia="cs-CZ"/>
        </w:rPr>
      </w:pPr>
    </w:p>
    <w:p w:rsidR="002727C1" w:rsidRPr="00A86DC1" w:rsidRDefault="002727C1" w:rsidP="000F19C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(</w:t>
      </w:r>
      <w:r w:rsidRPr="00A86DC1">
        <w:rPr>
          <w:rFonts w:eastAsia="Times New Roman" w:cs="Times New Roman"/>
          <w:b/>
          <w:szCs w:val="24"/>
          <w:lang w:eastAsia="cs-CZ"/>
        </w:rPr>
        <w:t xml:space="preserve">dále jen </w:t>
      </w:r>
      <w:r>
        <w:rPr>
          <w:rFonts w:eastAsia="Times New Roman" w:cs="Times New Roman"/>
          <w:b/>
          <w:szCs w:val="24"/>
          <w:lang w:eastAsia="cs-CZ"/>
        </w:rPr>
        <w:t>„</w:t>
      </w:r>
      <w:r w:rsidR="00E01F86">
        <w:rPr>
          <w:rFonts w:eastAsia="Times New Roman" w:cs="Times New Roman"/>
          <w:b/>
          <w:szCs w:val="24"/>
          <w:lang w:eastAsia="cs-CZ"/>
        </w:rPr>
        <w:t>vy</w:t>
      </w:r>
      <w:r>
        <w:rPr>
          <w:rFonts w:eastAsia="Times New Roman" w:cs="Times New Roman"/>
          <w:b/>
          <w:szCs w:val="24"/>
          <w:lang w:eastAsia="cs-CZ"/>
        </w:rPr>
        <w:t>půjčite</w:t>
      </w:r>
      <w:r w:rsidRPr="00A86DC1">
        <w:rPr>
          <w:rFonts w:eastAsia="Times New Roman" w:cs="Times New Roman"/>
          <w:b/>
          <w:szCs w:val="24"/>
          <w:lang w:eastAsia="cs-CZ"/>
        </w:rPr>
        <w:t>l</w:t>
      </w:r>
      <w:r>
        <w:rPr>
          <w:rFonts w:eastAsia="Times New Roman" w:cs="Times New Roman"/>
          <w:b/>
          <w:szCs w:val="24"/>
          <w:lang w:eastAsia="cs-CZ"/>
        </w:rPr>
        <w:t>“)</w:t>
      </w:r>
    </w:p>
    <w:p w:rsidR="002F53E7" w:rsidRPr="00A86DC1" w:rsidRDefault="002F53E7" w:rsidP="002727C1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cs-CZ"/>
        </w:rPr>
      </w:pPr>
    </w:p>
    <w:p w:rsidR="002727C1" w:rsidRDefault="002727C1" w:rsidP="002727C1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Cs w:val="24"/>
          <w:lang w:eastAsia="cs-CZ"/>
        </w:rPr>
      </w:pPr>
    </w:p>
    <w:p w:rsidR="00923039" w:rsidRPr="00637CBA" w:rsidRDefault="00923039" w:rsidP="00923039">
      <w:pPr>
        <w:widowControl w:val="0"/>
        <w:suppressAutoHyphens/>
        <w:spacing w:after="0"/>
        <w:ind w:right="-1"/>
        <w:jc w:val="center"/>
        <w:rPr>
          <w:szCs w:val="24"/>
        </w:rPr>
      </w:pPr>
      <w:r>
        <w:rPr>
          <w:szCs w:val="24"/>
        </w:rPr>
        <w:t>u</w:t>
      </w:r>
      <w:r w:rsidRPr="00637CBA">
        <w:rPr>
          <w:szCs w:val="24"/>
        </w:rPr>
        <w:t>zavřeli tento Dodatek č.</w:t>
      </w:r>
      <w:r>
        <w:rPr>
          <w:szCs w:val="24"/>
        </w:rPr>
        <w:t> 1</w:t>
      </w:r>
      <w:r w:rsidRPr="00637CBA">
        <w:rPr>
          <w:szCs w:val="24"/>
        </w:rPr>
        <w:t xml:space="preserve"> v následujícím znění:</w:t>
      </w:r>
    </w:p>
    <w:p w:rsidR="00923039" w:rsidRPr="00637CBA" w:rsidRDefault="00923039" w:rsidP="00923039">
      <w:pPr>
        <w:widowControl w:val="0"/>
        <w:suppressAutoHyphens/>
        <w:spacing w:after="0"/>
        <w:ind w:right="-1"/>
        <w:jc w:val="center"/>
        <w:rPr>
          <w:szCs w:val="24"/>
        </w:rPr>
      </w:pPr>
      <w:r w:rsidRPr="00637CBA">
        <w:rPr>
          <w:szCs w:val="24"/>
        </w:rPr>
        <w:t>(dále jen „dodatek“)</w:t>
      </w:r>
    </w:p>
    <w:p w:rsidR="00923039" w:rsidRDefault="00923039" w:rsidP="002727C1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Cs w:val="24"/>
          <w:lang w:eastAsia="cs-CZ"/>
        </w:rPr>
      </w:pPr>
    </w:p>
    <w:p w:rsidR="00FC276B" w:rsidRPr="00A86DC1" w:rsidRDefault="00FC276B" w:rsidP="002727C1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Cs w:val="24"/>
          <w:lang w:eastAsia="cs-CZ"/>
        </w:rPr>
      </w:pPr>
    </w:p>
    <w:p w:rsidR="00923039" w:rsidRPr="00923039" w:rsidRDefault="00923039" w:rsidP="009230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4"/>
          <w:lang w:eastAsia="cs-CZ"/>
        </w:rPr>
      </w:pPr>
      <w:r w:rsidRPr="00923039">
        <w:rPr>
          <w:rFonts w:eastAsia="Times New Roman" w:cs="Times New Roman"/>
          <w:b/>
          <w:szCs w:val="24"/>
          <w:lang w:eastAsia="cs-CZ"/>
        </w:rPr>
        <w:t>Čl. 1</w:t>
      </w:r>
    </w:p>
    <w:p w:rsidR="00923039" w:rsidRPr="00923039" w:rsidRDefault="00923039" w:rsidP="009230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4"/>
          <w:lang w:eastAsia="cs-CZ"/>
        </w:rPr>
      </w:pPr>
    </w:p>
    <w:p w:rsidR="00FC276B" w:rsidRDefault="007F3BCB" w:rsidP="00D156C9">
      <w:pPr>
        <w:pStyle w:val="Odstavecseseznamem"/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Půjčitel</w:t>
      </w:r>
      <w:r w:rsidR="00923039" w:rsidRPr="00923039">
        <w:rPr>
          <w:rFonts w:eastAsia="Times New Roman" w:cs="Times New Roman"/>
          <w:szCs w:val="24"/>
          <w:lang w:eastAsia="cs-CZ"/>
        </w:rPr>
        <w:t xml:space="preserve"> a </w:t>
      </w:r>
      <w:r>
        <w:rPr>
          <w:rFonts w:eastAsia="Times New Roman" w:cs="Times New Roman"/>
          <w:szCs w:val="24"/>
          <w:lang w:eastAsia="cs-CZ"/>
        </w:rPr>
        <w:t>vypůjčitel</w:t>
      </w:r>
      <w:r w:rsidR="00923039" w:rsidRPr="00923039">
        <w:rPr>
          <w:rFonts w:eastAsia="Times New Roman" w:cs="Times New Roman"/>
          <w:szCs w:val="24"/>
          <w:lang w:eastAsia="cs-CZ"/>
        </w:rPr>
        <w:t xml:space="preserve"> uzavřeli dne </w:t>
      </w:r>
      <w:r>
        <w:rPr>
          <w:rFonts w:eastAsia="Times New Roman" w:cs="Times New Roman"/>
          <w:szCs w:val="24"/>
          <w:lang w:eastAsia="cs-CZ"/>
        </w:rPr>
        <w:t>30. 12. 2016</w:t>
      </w:r>
      <w:r w:rsidR="00923039" w:rsidRPr="00923039">
        <w:rPr>
          <w:rFonts w:eastAsia="Times New Roman" w:cs="Times New Roman"/>
          <w:szCs w:val="24"/>
          <w:lang w:eastAsia="cs-CZ"/>
        </w:rPr>
        <w:t xml:space="preserve"> </w:t>
      </w:r>
      <w:r w:rsidR="00923039">
        <w:rPr>
          <w:rFonts w:eastAsia="Times New Roman" w:cs="Times New Roman"/>
          <w:szCs w:val="24"/>
          <w:lang w:eastAsia="cs-CZ"/>
        </w:rPr>
        <w:t>Smlouvu</w:t>
      </w:r>
      <w:r w:rsidR="00923039" w:rsidRPr="00923039">
        <w:rPr>
          <w:rFonts w:eastAsia="Times New Roman" w:cs="Times New Roman"/>
          <w:szCs w:val="24"/>
          <w:lang w:eastAsia="cs-CZ"/>
        </w:rPr>
        <w:t xml:space="preserve"> o výpůjčce č. </w:t>
      </w:r>
      <w:r>
        <w:rPr>
          <w:rFonts w:eastAsia="Times New Roman" w:cs="Times New Roman"/>
          <w:szCs w:val="24"/>
          <w:lang w:eastAsia="cs-CZ"/>
        </w:rPr>
        <w:t>2016/13/19/0759</w:t>
      </w:r>
      <w:r w:rsidR="00923039" w:rsidRPr="00923039">
        <w:rPr>
          <w:rFonts w:eastAsia="Times New Roman" w:cs="Times New Roman"/>
          <w:szCs w:val="24"/>
          <w:lang w:eastAsia="cs-CZ"/>
        </w:rPr>
        <w:t xml:space="preserve"> (dále jen „</w:t>
      </w:r>
      <w:r w:rsidR="00923039">
        <w:rPr>
          <w:rFonts w:eastAsia="Times New Roman" w:cs="Times New Roman"/>
          <w:szCs w:val="24"/>
          <w:lang w:eastAsia="cs-CZ"/>
        </w:rPr>
        <w:t>Smlouva o výpůjčce“), předmětem které je výpůjčka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="00D156C9">
        <w:rPr>
          <w:rFonts w:eastAsia="Times New Roman" w:cs="Times New Roman"/>
          <w:szCs w:val="24"/>
          <w:lang w:eastAsia="cs-CZ"/>
        </w:rPr>
        <w:t xml:space="preserve">místností o celkové ploše </w:t>
      </w:r>
      <w:r w:rsidR="00D156C9">
        <w:rPr>
          <w:rFonts w:eastAsia="Times New Roman" w:cs="Times New Roman"/>
          <w:szCs w:val="24"/>
          <w:lang w:eastAsia="cs-CZ"/>
        </w:rPr>
        <w:br/>
      </w:r>
      <w:r w:rsidR="00D156C9" w:rsidRPr="00D156C9">
        <w:rPr>
          <w:rFonts w:eastAsia="Times New Roman" w:cs="Times New Roman"/>
          <w:b/>
          <w:szCs w:val="24"/>
          <w:lang w:eastAsia="cs-CZ"/>
        </w:rPr>
        <w:t>263,81 m</w:t>
      </w:r>
      <w:r w:rsidR="00D156C9" w:rsidRPr="00D156C9">
        <w:rPr>
          <w:rFonts w:eastAsia="Times New Roman" w:cs="Times New Roman"/>
          <w:b/>
          <w:szCs w:val="24"/>
          <w:vertAlign w:val="superscript"/>
          <w:lang w:eastAsia="cs-CZ"/>
        </w:rPr>
        <w:t>2</w:t>
      </w:r>
      <w:r w:rsidR="00D156C9">
        <w:rPr>
          <w:rFonts w:eastAsia="Times New Roman" w:cs="Times New Roman"/>
          <w:szCs w:val="24"/>
          <w:lang w:eastAsia="cs-CZ"/>
        </w:rPr>
        <w:t xml:space="preserve">, </w:t>
      </w:r>
      <w:r w:rsidR="0098004B">
        <w:rPr>
          <w:rFonts w:eastAsia="Times New Roman" w:cs="Times New Roman"/>
          <w:szCs w:val="24"/>
          <w:lang w:eastAsia="cs-CZ"/>
        </w:rPr>
        <w:t>nacházejících se</w:t>
      </w:r>
      <w:r w:rsidR="00D156C9">
        <w:rPr>
          <w:rFonts w:eastAsia="Times New Roman" w:cs="Times New Roman"/>
          <w:szCs w:val="24"/>
          <w:lang w:eastAsia="cs-CZ"/>
        </w:rPr>
        <w:t xml:space="preserve"> v</w:t>
      </w:r>
      <w:r w:rsidR="0098004B">
        <w:rPr>
          <w:rFonts w:eastAsia="Times New Roman" w:cs="Times New Roman"/>
          <w:szCs w:val="24"/>
          <w:lang w:eastAsia="cs-CZ"/>
        </w:rPr>
        <w:t> </w:t>
      </w:r>
      <w:r w:rsidR="00D156C9">
        <w:rPr>
          <w:rFonts w:eastAsia="Times New Roman" w:cs="Times New Roman"/>
          <w:szCs w:val="24"/>
          <w:lang w:eastAsia="cs-CZ"/>
        </w:rPr>
        <w:t>budově</w:t>
      </w:r>
      <w:r w:rsidR="0098004B">
        <w:rPr>
          <w:rFonts w:eastAsia="Times New Roman" w:cs="Times New Roman"/>
          <w:szCs w:val="24"/>
          <w:lang w:eastAsia="cs-CZ"/>
        </w:rPr>
        <w:t xml:space="preserve"> </w:t>
      </w:r>
      <w:r w:rsidR="001F38CE">
        <w:t>s číslem popisným 1812 na adrese Ivana Sekaniny 1812/16 v Ostravě-Porubě</w:t>
      </w:r>
      <w:r w:rsidR="001F38CE">
        <w:rPr>
          <w:rFonts w:eastAsia="Times New Roman" w:cs="Times New Roman"/>
          <w:szCs w:val="24"/>
          <w:lang w:eastAsia="cs-CZ"/>
        </w:rPr>
        <w:t xml:space="preserve"> </w:t>
      </w:r>
      <w:r w:rsidR="00D156C9">
        <w:rPr>
          <w:rFonts w:eastAsia="Times New Roman" w:cs="Times New Roman"/>
          <w:szCs w:val="24"/>
          <w:lang w:eastAsia="cs-CZ"/>
        </w:rPr>
        <w:t>(dále jen „předmět výpůjčky“).</w:t>
      </w:r>
    </w:p>
    <w:p w:rsidR="00D156C9" w:rsidRDefault="00D156C9" w:rsidP="00D156C9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textAlignment w:val="baseline"/>
        <w:rPr>
          <w:rFonts w:eastAsia="Times New Roman" w:cs="Times New Roman"/>
          <w:szCs w:val="24"/>
          <w:lang w:eastAsia="cs-CZ"/>
        </w:rPr>
      </w:pPr>
    </w:p>
    <w:p w:rsidR="00FC276B" w:rsidRPr="00857C4C" w:rsidRDefault="00FC276B" w:rsidP="00F577D0">
      <w:pPr>
        <w:pStyle w:val="Odstavecseseznamem"/>
        <w:widowControl w:val="0"/>
        <w:numPr>
          <w:ilvl w:val="1"/>
          <w:numId w:val="13"/>
        </w:numPr>
        <w:suppressAutoHyphens/>
        <w:spacing w:after="0" w:line="259" w:lineRule="auto"/>
        <w:ind w:right="-1"/>
        <w:jc w:val="both"/>
        <w:rPr>
          <w:szCs w:val="24"/>
        </w:rPr>
      </w:pPr>
      <w:r>
        <w:rPr>
          <w:szCs w:val="24"/>
        </w:rPr>
        <w:t>Předmětem tohoto dodatku je</w:t>
      </w:r>
      <w:r w:rsidR="00861306" w:rsidRPr="00861306">
        <w:rPr>
          <w:szCs w:val="24"/>
        </w:rPr>
        <w:t xml:space="preserve"> </w:t>
      </w:r>
      <w:r w:rsidR="00861306">
        <w:rPr>
          <w:szCs w:val="24"/>
        </w:rPr>
        <w:t xml:space="preserve">úprava </w:t>
      </w:r>
      <w:r w:rsidR="0098004B">
        <w:rPr>
          <w:szCs w:val="24"/>
        </w:rPr>
        <w:t>čl. </w:t>
      </w:r>
      <w:r w:rsidR="00861306">
        <w:rPr>
          <w:szCs w:val="24"/>
        </w:rPr>
        <w:t>1.2 Smlouvy o</w:t>
      </w:r>
      <w:r w:rsidR="00482D33">
        <w:rPr>
          <w:szCs w:val="24"/>
        </w:rPr>
        <w:t xml:space="preserve"> výpůjčce</w:t>
      </w:r>
      <w:r w:rsidR="00861306">
        <w:rPr>
          <w:szCs w:val="24"/>
        </w:rPr>
        <w:t xml:space="preserve">. </w:t>
      </w:r>
    </w:p>
    <w:p w:rsidR="00FC276B" w:rsidRDefault="00FC276B" w:rsidP="00F577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cs-CZ"/>
        </w:rPr>
      </w:pPr>
    </w:p>
    <w:p w:rsidR="00FC276B" w:rsidRDefault="00FC276B" w:rsidP="00F577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cs-CZ"/>
        </w:rPr>
      </w:pPr>
    </w:p>
    <w:p w:rsidR="00FC276B" w:rsidRDefault="00FC276B" w:rsidP="002F53E7">
      <w:pPr>
        <w:pStyle w:val="Odstavecseseznamem"/>
        <w:spacing w:after="0"/>
        <w:ind w:left="0"/>
        <w:jc w:val="center"/>
        <w:rPr>
          <w:b/>
          <w:szCs w:val="24"/>
        </w:rPr>
      </w:pPr>
      <w:r>
        <w:rPr>
          <w:b/>
          <w:szCs w:val="24"/>
        </w:rPr>
        <w:t>Čl. 2</w:t>
      </w:r>
    </w:p>
    <w:p w:rsidR="00482D33" w:rsidRDefault="00482D33" w:rsidP="00482D33">
      <w:pPr>
        <w:pStyle w:val="Odstavecseseznamem"/>
        <w:tabs>
          <w:tab w:val="left" w:pos="0"/>
        </w:tabs>
        <w:spacing w:after="0"/>
        <w:ind w:left="0"/>
        <w:jc w:val="both"/>
        <w:rPr>
          <w:b/>
          <w:szCs w:val="24"/>
        </w:rPr>
      </w:pPr>
    </w:p>
    <w:p w:rsidR="00482D33" w:rsidRPr="00482D33" w:rsidRDefault="00482D33" w:rsidP="00482D33">
      <w:pPr>
        <w:pStyle w:val="Odstavecseseznamem"/>
        <w:numPr>
          <w:ilvl w:val="0"/>
          <w:numId w:val="22"/>
        </w:numPr>
        <w:tabs>
          <w:tab w:val="left" w:pos="0"/>
        </w:tabs>
        <w:spacing w:after="0"/>
        <w:jc w:val="both"/>
        <w:rPr>
          <w:vanish/>
          <w:szCs w:val="24"/>
        </w:rPr>
      </w:pPr>
    </w:p>
    <w:p w:rsidR="00482D33" w:rsidRPr="00482D33" w:rsidRDefault="00482D33" w:rsidP="00482D33">
      <w:pPr>
        <w:pStyle w:val="Odstavecseseznamem"/>
        <w:numPr>
          <w:ilvl w:val="0"/>
          <w:numId w:val="22"/>
        </w:numPr>
        <w:tabs>
          <w:tab w:val="left" w:pos="0"/>
        </w:tabs>
        <w:spacing w:after="0"/>
        <w:jc w:val="both"/>
        <w:rPr>
          <w:vanish/>
          <w:szCs w:val="24"/>
        </w:rPr>
      </w:pPr>
    </w:p>
    <w:p w:rsidR="00482D33" w:rsidRPr="00482D33" w:rsidRDefault="00D156C9" w:rsidP="00482D33">
      <w:pPr>
        <w:pStyle w:val="Odstavecseseznamem"/>
        <w:numPr>
          <w:ilvl w:val="1"/>
          <w:numId w:val="22"/>
        </w:numPr>
        <w:tabs>
          <w:tab w:val="left" w:pos="0"/>
        </w:tabs>
        <w:spacing w:after="0"/>
        <w:jc w:val="both"/>
        <w:rPr>
          <w:szCs w:val="24"/>
        </w:rPr>
      </w:pPr>
      <w:r>
        <w:rPr>
          <w:szCs w:val="24"/>
        </w:rPr>
        <w:t xml:space="preserve">Ustanovení </w:t>
      </w:r>
      <w:r w:rsidR="0098004B">
        <w:rPr>
          <w:szCs w:val="24"/>
        </w:rPr>
        <w:t>čl. </w:t>
      </w:r>
      <w:r>
        <w:rPr>
          <w:szCs w:val="24"/>
        </w:rPr>
        <w:t>1.2</w:t>
      </w:r>
      <w:r w:rsidR="00F577D0">
        <w:rPr>
          <w:szCs w:val="24"/>
        </w:rPr>
        <w:t xml:space="preserve"> Smlouvy o výpůjčce se mění </w:t>
      </w:r>
      <w:r w:rsidR="005A7542">
        <w:rPr>
          <w:szCs w:val="24"/>
        </w:rPr>
        <w:t xml:space="preserve">tak, že původní text se nahrazuje </w:t>
      </w:r>
      <w:r w:rsidR="0098004B">
        <w:rPr>
          <w:szCs w:val="24"/>
        </w:rPr>
        <w:t>n</w:t>
      </w:r>
      <w:r w:rsidR="00E21698">
        <w:rPr>
          <w:szCs w:val="24"/>
        </w:rPr>
        <w:t>ásledujícím zněním:</w:t>
      </w:r>
    </w:p>
    <w:p w:rsidR="00F577D0" w:rsidRDefault="00F577D0" w:rsidP="00F577D0">
      <w:pPr>
        <w:pStyle w:val="Odstavecseseznamem"/>
        <w:widowControl w:val="0"/>
        <w:tabs>
          <w:tab w:val="left" w:pos="0"/>
        </w:tabs>
        <w:suppressAutoHyphens/>
        <w:spacing w:after="0"/>
        <w:ind w:left="360" w:right="-1"/>
        <w:jc w:val="both"/>
        <w:rPr>
          <w:szCs w:val="24"/>
        </w:rPr>
      </w:pPr>
    </w:p>
    <w:p w:rsidR="00F577D0" w:rsidRPr="00861306" w:rsidRDefault="00D156C9" w:rsidP="00861306">
      <w:pPr>
        <w:pStyle w:val="Odstavecseseznamem"/>
        <w:spacing w:after="0"/>
        <w:ind w:left="851" w:hanging="425"/>
        <w:jc w:val="both"/>
        <w:rPr>
          <w:i/>
          <w:szCs w:val="24"/>
        </w:rPr>
      </w:pPr>
      <w:r>
        <w:rPr>
          <w:i/>
          <w:szCs w:val="24"/>
        </w:rPr>
        <w:lastRenderedPageBreak/>
        <w:t>1.2</w:t>
      </w:r>
      <w:r w:rsidR="00F577D0">
        <w:rPr>
          <w:i/>
          <w:szCs w:val="24"/>
        </w:rPr>
        <w:tab/>
      </w:r>
      <w:r>
        <w:rPr>
          <w:i/>
          <w:szCs w:val="24"/>
        </w:rPr>
        <w:t>Půjčitel přenechává vypůjčiteli do výpůjčky, za podmínek uvedených v této smlouvě, místnosti o celkové podlahové ploše</w:t>
      </w:r>
      <w:r w:rsidR="00861306">
        <w:rPr>
          <w:i/>
          <w:szCs w:val="24"/>
        </w:rPr>
        <w:t xml:space="preserve"> </w:t>
      </w:r>
      <w:r w:rsidR="00861306" w:rsidRPr="00E21698">
        <w:rPr>
          <w:b/>
          <w:i/>
          <w:szCs w:val="24"/>
        </w:rPr>
        <w:t>239,06 m</w:t>
      </w:r>
      <w:r w:rsidR="00861306" w:rsidRPr="00E21698">
        <w:rPr>
          <w:b/>
          <w:i/>
          <w:szCs w:val="24"/>
          <w:vertAlign w:val="superscript"/>
        </w:rPr>
        <w:t>2</w:t>
      </w:r>
      <w:r w:rsidR="00861306">
        <w:rPr>
          <w:i/>
          <w:szCs w:val="24"/>
        </w:rPr>
        <w:t xml:space="preserve">, které se nacházejí v budově (dále jen „předmět výpůjčky“). Předmět výpůjčky se skládá z osmnácti místností. Rozpis místností je specifikován v příloze č. 1, která je nedílnou součástí </w:t>
      </w:r>
      <w:r w:rsidR="00482D33">
        <w:rPr>
          <w:i/>
          <w:szCs w:val="24"/>
        </w:rPr>
        <w:t>této smlouvy</w:t>
      </w:r>
      <w:r w:rsidR="00861306">
        <w:rPr>
          <w:i/>
          <w:szCs w:val="24"/>
        </w:rPr>
        <w:t>.</w:t>
      </w:r>
      <w:r w:rsidR="00F577D0" w:rsidRPr="00861306">
        <w:rPr>
          <w:i/>
          <w:szCs w:val="24"/>
        </w:rPr>
        <w:tab/>
        <w:t xml:space="preserve"> </w:t>
      </w:r>
    </w:p>
    <w:p w:rsidR="005C52E9" w:rsidRPr="002F53E7" w:rsidRDefault="00F55703" w:rsidP="001F38CE">
      <w:pPr>
        <w:pStyle w:val="Odstavecseseznamem"/>
        <w:spacing w:after="0"/>
        <w:ind w:left="567"/>
        <w:jc w:val="both"/>
        <w:rPr>
          <w:rFonts w:eastAsia="Times New Roman" w:cs="Times New Roman"/>
          <w:szCs w:val="24"/>
          <w:lang w:eastAsia="cs-CZ"/>
        </w:rPr>
      </w:pPr>
      <w:r>
        <w:rPr>
          <w:i/>
          <w:szCs w:val="24"/>
        </w:rPr>
        <w:t xml:space="preserve">   </w:t>
      </w:r>
    </w:p>
    <w:p w:rsidR="00482D33" w:rsidRDefault="00482D33" w:rsidP="00482D33">
      <w:pPr>
        <w:pStyle w:val="Odstavecseseznamem"/>
        <w:widowControl w:val="0"/>
        <w:numPr>
          <w:ilvl w:val="1"/>
          <w:numId w:val="22"/>
        </w:numPr>
        <w:tabs>
          <w:tab w:val="left" w:pos="0"/>
        </w:tabs>
        <w:suppressAutoHyphens/>
        <w:spacing w:after="0" w:line="259" w:lineRule="auto"/>
        <w:ind w:right="-1"/>
        <w:jc w:val="both"/>
        <w:rPr>
          <w:szCs w:val="24"/>
        </w:rPr>
      </w:pPr>
      <w:r>
        <w:rPr>
          <w:szCs w:val="24"/>
        </w:rPr>
        <w:t xml:space="preserve">Uzavřením tohoto dodatku se mění příloha č. 1 smlouvy o výpůjčce – Přehled místností předmětu výpůjčky, a to zněním, které je přílohou tohoto dodatku. </w:t>
      </w:r>
    </w:p>
    <w:p w:rsidR="00482D33" w:rsidRDefault="00482D33" w:rsidP="00482D33">
      <w:pPr>
        <w:pStyle w:val="Odstavecseseznamem"/>
        <w:widowControl w:val="0"/>
        <w:tabs>
          <w:tab w:val="left" w:pos="0"/>
        </w:tabs>
        <w:suppressAutoHyphens/>
        <w:spacing w:after="0" w:line="259" w:lineRule="auto"/>
        <w:ind w:left="372" w:right="-1"/>
        <w:jc w:val="both"/>
        <w:rPr>
          <w:szCs w:val="24"/>
        </w:rPr>
      </w:pPr>
    </w:p>
    <w:p w:rsidR="00F577D0" w:rsidRPr="00482D33" w:rsidRDefault="00F577D0" w:rsidP="00482D33">
      <w:pPr>
        <w:pStyle w:val="Odstavecseseznamem"/>
        <w:widowControl w:val="0"/>
        <w:numPr>
          <w:ilvl w:val="1"/>
          <w:numId w:val="22"/>
        </w:numPr>
        <w:tabs>
          <w:tab w:val="left" w:pos="0"/>
        </w:tabs>
        <w:suppressAutoHyphens/>
        <w:spacing w:after="0" w:line="259" w:lineRule="auto"/>
        <w:ind w:right="-1"/>
        <w:jc w:val="both"/>
        <w:rPr>
          <w:szCs w:val="24"/>
        </w:rPr>
      </w:pPr>
      <w:r w:rsidRPr="00482D33">
        <w:rPr>
          <w:szCs w:val="24"/>
        </w:rPr>
        <w:t xml:space="preserve">Ostatní ujednání </w:t>
      </w:r>
      <w:r w:rsidR="002F53E7" w:rsidRPr="00482D33">
        <w:rPr>
          <w:szCs w:val="24"/>
        </w:rPr>
        <w:t>Smlouvy o výpůjčce</w:t>
      </w:r>
      <w:r w:rsidRPr="00482D33">
        <w:rPr>
          <w:szCs w:val="24"/>
        </w:rPr>
        <w:t xml:space="preserve"> zůstávají nedotčena.</w:t>
      </w:r>
    </w:p>
    <w:p w:rsidR="002F53E7" w:rsidRPr="00CF6E97" w:rsidRDefault="002F53E7" w:rsidP="00F577D0">
      <w:pPr>
        <w:pStyle w:val="Odstavecseseznamem"/>
        <w:spacing w:after="0"/>
        <w:ind w:left="0"/>
        <w:jc w:val="both"/>
        <w:rPr>
          <w:szCs w:val="24"/>
        </w:rPr>
      </w:pPr>
    </w:p>
    <w:p w:rsidR="00F577D0" w:rsidRDefault="00F577D0" w:rsidP="00F577D0">
      <w:pPr>
        <w:spacing w:after="0"/>
        <w:jc w:val="center"/>
        <w:rPr>
          <w:b/>
          <w:szCs w:val="24"/>
        </w:rPr>
      </w:pPr>
    </w:p>
    <w:p w:rsidR="00F577D0" w:rsidRPr="00CF6E97" w:rsidRDefault="00F577D0" w:rsidP="00F577D0">
      <w:pPr>
        <w:spacing w:after="0"/>
        <w:jc w:val="center"/>
        <w:rPr>
          <w:b/>
          <w:szCs w:val="24"/>
        </w:rPr>
      </w:pPr>
      <w:r w:rsidRPr="00CF6E97">
        <w:rPr>
          <w:b/>
          <w:szCs w:val="24"/>
        </w:rPr>
        <w:t xml:space="preserve">Čl. </w:t>
      </w:r>
      <w:r>
        <w:rPr>
          <w:b/>
          <w:szCs w:val="24"/>
        </w:rPr>
        <w:t>3</w:t>
      </w:r>
    </w:p>
    <w:p w:rsidR="00F577D0" w:rsidRPr="00CF6E97" w:rsidRDefault="00F577D0" w:rsidP="00F577D0">
      <w:pPr>
        <w:spacing w:after="0"/>
        <w:jc w:val="center"/>
        <w:rPr>
          <w:b/>
          <w:szCs w:val="24"/>
        </w:rPr>
      </w:pPr>
      <w:r w:rsidRPr="00CF6E97">
        <w:rPr>
          <w:b/>
          <w:szCs w:val="24"/>
        </w:rPr>
        <w:t>Závěrečná ustanovení</w:t>
      </w:r>
    </w:p>
    <w:p w:rsidR="00F577D0" w:rsidRPr="00CF6E97" w:rsidRDefault="00F577D0" w:rsidP="00F577D0">
      <w:pPr>
        <w:spacing w:after="0"/>
        <w:jc w:val="center"/>
        <w:rPr>
          <w:b/>
          <w:szCs w:val="24"/>
        </w:rPr>
      </w:pPr>
    </w:p>
    <w:p w:rsidR="00F577D0" w:rsidRPr="00CF6E97" w:rsidRDefault="00F577D0" w:rsidP="00F577D0">
      <w:pPr>
        <w:pStyle w:val="Odstavecseseznamem"/>
        <w:numPr>
          <w:ilvl w:val="0"/>
          <w:numId w:val="15"/>
        </w:numPr>
        <w:spacing w:after="0" w:line="259" w:lineRule="auto"/>
        <w:contextualSpacing w:val="0"/>
        <w:jc w:val="both"/>
        <w:rPr>
          <w:b/>
          <w:vanish/>
          <w:szCs w:val="24"/>
        </w:rPr>
      </w:pPr>
    </w:p>
    <w:p w:rsidR="00F577D0" w:rsidRPr="00CF6E97" w:rsidRDefault="00F577D0" w:rsidP="00F577D0">
      <w:pPr>
        <w:pStyle w:val="Odstavecseseznamem"/>
        <w:numPr>
          <w:ilvl w:val="0"/>
          <w:numId w:val="15"/>
        </w:numPr>
        <w:spacing w:after="0" w:line="259" w:lineRule="auto"/>
        <w:contextualSpacing w:val="0"/>
        <w:jc w:val="both"/>
        <w:rPr>
          <w:b/>
          <w:vanish/>
          <w:szCs w:val="24"/>
        </w:rPr>
      </w:pPr>
    </w:p>
    <w:p w:rsidR="00F577D0" w:rsidRPr="00CF6E97" w:rsidRDefault="00F577D0" w:rsidP="00F577D0">
      <w:pPr>
        <w:pStyle w:val="Odstavecseseznamem"/>
        <w:numPr>
          <w:ilvl w:val="0"/>
          <w:numId w:val="15"/>
        </w:numPr>
        <w:spacing w:after="0" w:line="259" w:lineRule="auto"/>
        <w:contextualSpacing w:val="0"/>
        <w:jc w:val="both"/>
        <w:rPr>
          <w:b/>
          <w:vanish/>
          <w:szCs w:val="24"/>
        </w:rPr>
      </w:pPr>
    </w:p>
    <w:p w:rsidR="00F577D0" w:rsidRPr="00CF6E97" w:rsidRDefault="00F577D0" w:rsidP="00F577D0">
      <w:pPr>
        <w:pStyle w:val="Odstavecseseznamem"/>
        <w:numPr>
          <w:ilvl w:val="0"/>
          <w:numId w:val="15"/>
        </w:numPr>
        <w:spacing w:after="0" w:line="259" w:lineRule="auto"/>
        <w:contextualSpacing w:val="0"/>
        <w:jc w:val="both"/>
        <w:rPr>
          <w:b/>
          <w:vanish/>
          <w:szCs w:val="24"/>
        </w:rPr>
      </w:pPr>
    </w:p>
    <w:p w:rsidR="00F577D0" w:rsidRPr="00CF6E97" w:rsidRDefault="00F577D0" w:rsidP="00F577D0">
      <w:pPr>
        <w:pStyle w:val="Odstavecseseznamem"/>
        <w:numPr>
          <w:ilvl w:val="0"/>
          <w:numId w:val="15"/>
        </w:numPr>
        <w:spacing w:after="0" w:line="259" w:lineRule="auto"/>
        <w:contextualSpacing w:val="0"/>
        <w:jc w:val="both"/>
        <w:rPr>
          <w:b/>
          <w:vanish/>
          <w:szCs w:val="24"/>
        </w:rPr>
      </w:pPr>
    </w:p>
    <w:p w:rsidR="00F577D0" w:rsidRPr="00CF6E97" w:rsidRDefault="00F577D0" w:rsidP="00F577D0">
      <w:pPr>
        <w:pStyle w:val="Odstavecseseznamem"/>
        <w:numPr>
          <w:ilvl w:val="0"/>
          <w:numId w:val="15"/>
        </w:numPr>
        <w:spacing w:after="0" w:line="259" w:lineRule="auto"/>
        <w:contextualSpacing w:val="0"/>
        <w:jc w:val="both"/>
        <w:rPr>
          <w:b/>
          <w:vanish/>
          <w:szCs w:val="24"/>
        </w:rPr>
      </w:pPr>
    </w:p>
    <w:p w:rsidR="00F577D0" w:rsidRPr="00CF6E97" w:rsidRDefault="00F577D0" w:rsidP="00F577D0">
      <w:pPr>
        <w:pStyle w:val="Odstavecseseznamem"/>
        <w:numPr>
          <w:ilvl w:val="0"/>
          <w:numId w:val="15"/>
        </w:numPr>
        <w:spacing w:after="0" w:line="259" w:lineRule="auto"/>
        <w:contextualSpacing w:val="0"/>
        <w:jc w:val="both"/>
        <w:rPr>
          <w:b/>
          <w:vanish/>
          <w:szCs w:val="24"/>
        </w:rPr>
      </w:pPr>
    </w:p>
    <w:p w:rsidR="00F577D0" w:rsidRPr="00374136" w:rsidRDefault="00F577D0" w:rsidP="00F577D0">
      <w:pPr>
        <w:pStyle w:val="Odstavecseseznamem"/>
        <w:numPr>
          <w:ilvl w:val="0"/>
          <w:numId w:val="16"/>
        </w:numPr>
        <w:spacing w:after="0" w:line="259" w:lineRule="auto"/>
        <w:contextualSpacing w:val="0"/>
        <w:jc w:val="both"/>
        <w:rPr>
          <w:vanish/>
          <w:szCs w:val="24"/>
        </w:rPr>
      </w:pPr>
    </w:p>
    <w:p w:rsidR="00F577D0" w:rsidRPr="00374136" w:rsidRDefault="00F577D0" w:rsidP="00F577D0">
      <w:pPr>
        <w:pStyle w:val="Odstavecseseznamem"/>
        <w:numPr>
          <w:ilvl w:val="0"/>
          <w:numId w:val="16"/>
        </w:numPr>
        <w:spacing w:after="0" w:line="259" w:lineRule="auto"/>
        <w:contextualSpacing w:val="0"/>
        <w:jc w:val="both"/>
        <w:rPr>
          <w:vanish/>
          <w:szCs w:val="24"/>
        </w:rPr>
      </w:pPr>
    </w:p>
    <w:p w:rsidR="00F577D0" w:rsidRPr="00374136" w:rsidRDefault="00F577D0" w:rsidP="00F577D0">
      <w:pPr>
        <w:pStyle w:val="Odstavecseseznamem"/>
        <w:numPr>
          <w:ilvl w:val="0"/>
          <w:numId w:val="16"/>
        </w:numPr>
        <w:spacing w:after="0" w:line="259" w:lineRule="auto"/>
        <w:contextualSpacing w:val="0"/>
        <w:jc w:val="both"/>
        <w:rPr>
          <w:vanish/>
          <w:szCs w:val="24"/>
        </w:rPr>
      </w:pPr>
    </w:p>
    <w:p w:rsidR="00F577D0" w:rsidRPr="00374136" w:rsidRDefault="00F577D0" w:rsidP="00F577D0">
      <w:pPr>
        <w:pStyle w:val="Odstavecseseznamem"/>
        <w:numPr>
          <w:ilvl w:val="0"/>
          <w:numId w:val="16"/>
        </w:numPr>
        <w:spacing w:after="0" w:line="259" w:lineRule="auto"/>
        <w:contextualSpacing w:val="0"/>
        <w:jc w:val="both"/>
        <w:rPr>
          <w:vanish/>
          <w:szCs w:val="24"/>
        </w:rPr>
      </w:pPr>
    </w:p>
    <w:p w:rsidR="00F577D0" w:rsidRPr="00374136" w:rsidRDefault="00F577D0" w:rsidP="00F577D0">
      <w:pPr>
        <w:pStyle w:val="Odstavecseseznamem"/>
        <w:numPr>
          <w:ilvl w:val="0"/>
          <w:numId w:val="16"/>
        </w:numPr>
        <w:spacing w:after="0" w:line="259" w:lineRule="auto"/>
        <w:contextualSpacing w:val="0"/>
        <w:jc w:val="both"/>
        <w:rPr>
          <w:vanish/>
          <w:szCs w:val="24"/>
        </w:rPr>
      </w:pPr>
    </w:p>
    <w:p w:rsidR="00F577D0" w:rsidRPr="00374136" w:rsidRDefault="00F577D0" w:rsidP="00F577D0">
      <w:pPr>
        <w:pStyle w:val="Odstavecseseznamem"/>
        <w:numPr>
          <w:ilvl w:val="0"/>
          <w:numId w:val="16"/>
        </w:numPr>
        <w:spacing w:after="0" w:line="259" w:lineRule="auto"/>
        <w:contextualSpacing w:val="0"/>
        <w:jc w:val="both"/>
        <w:rPr>
          <w:vanish/>
          <w:szCs w:val="24"/>
        </w:rPr>
      </w:pPr>
    </w:p>
    <w:p w:rsidR="00F577D0" w:rsidRPr="00374136" w:rsidRDefault="00F577D0" w:rsidP="00F577D0">
      <w:pPr>
        <w:pStyle w:val="Odstavecseseznamem"/>
        <w:numPr>
          <w:ilvl w:val="0"/>
          <w:numId w:val="16"/>
        </w:numPr>
        <w:spacing w:after="0" w:line="259" w:lineRule="auto"/>
        <w:contextualSpacing w:val="0"/>
        <w:jc w:val="both"/>
        <w:rPr>
          <w:vanish/>
          <w:szCs w:val="24"/>
        </w:rPr>
      </w:pPr>
    </w:p>
    <w:p w:rsidR="00F577D0" w:rsidRPr="005D5C5B" w:rsidRDefault="00F577D0" w:rsidP="00F577D0">
      <w:pPr>
        <w:pStyle w:val="Odstavecseseznamem"/>
        <w:numPr>
          <w:ilvl w:val="0"/>
          <w:numId w:val="14"/>
        </w:numPr>
        <w:spacing w:after="0" w:line="259" w:lineRule="auto"/>
        <w:jc w:val="both"/>
        <w:rPr>
          <w:vanish/>
          <w:szCs w:val="24"/>
        </w:rPr>
      </w:pPr>
    </w:p>
    <w:p w:rsidR="00F577D0" w:rsidRPr="005D5C5B" w:rsidRDefault="00F577D0" w:rsidP="00F577D0">
      <w:pPr>
        <w:pStyle w:val="Odstavecseseznamem"/>
        <w:numPr>
          <w:ilvl w:val="0"/>
          <w:numId w:val="14"/>
        </w:numPr>
        <w:spacing w:after="0" w:line="259" w:lineRule="auto"/>
        <w:jc w:val="both"/>
        <w:rPr>
          <w:vanish/>
          <w:szCs w:val="24"/>
        </w:rPr>
      </w:pPr>
    </w:p>
    <w:p w:rsidR="00F577D0" w:rsidRPr="005D5C5B" w:rsidRDefault="00F577D0" w:rsidP="00F577D0">
      <w:pPr>
        <w:pStyle w:val="Odstavecseseznamem"/>
        <w:numPr>
          <w:ilvl w:val="0"/>
          <w:numId w:val="14"/>
        </w:numPr>
        <w:spacing w:after="0" w:line="259" w:lineRule="auto"/>
        <w:jc w:val="both"/>
        <w:rPr>
          <w:vanish/>
          <w:szCs w:val="24"/>
        </w:rPr>
      </w:pPr>
    </w:p>
    <w:p w:rsidR="00F577D0" w:rsidRPr="00CF6E97" w:rsidRDefault="00F577D0" w:rsidP="00F577D0">
      <w:pPr>
        <w:pStyle w:val="Odstavecseseznamem"/>
        <w:numPr>
          <w:ilvl w:val="1"/>
          <w:numId w:val="14"/>
        </w:numPr>
        <w:spacing w:after="0" w:line="259" w:lineRule="auto"/>
        <w:jc w:val="both"/>
        <w:rPr>
          <w:szCs w:val="24"/>
        </w:rPr>
      </w:pPr>
      <w:r>
        <w:rPr>
          <w:szCs w:val="24"/>
        </w:rPr>
        <w:t xml:space="preserve">Tento dodatek obsahuje </w:t>
      </w:r>
      <w:r w:rsidR="00E21698">
        <w:rPr>
          <w:szCs w:val="24"/>
        </w:rPr>
        <w:t>dvě</w:t>
      </w:r>
      <w:r w:rsidR="00C70E7E">
        <w:rPr>
          <w:szCs w:val="24"/>
        </w:rPr>
        <w:t xml:space="preserve"> </w:t>
      </w:r>
      <w:r>
        <w:rPr>
          <w:szCs w:val="24"/>
        </w:rPr>
        <w:t xml:space="preserve">strany </w:t>
      </w:r>
      <w:r w:rsidRPr="00CF6E97">
        <w:rPr>
          <w:szCs w:val="24"/>
        </w:rPr>
        <w:t>a</w:t>
      </w:r>
      <w:r>
        <w:rPr>
          <w:szCs w:val="24"/>
        </w:rPr>
        <w:t> je sepsán</w:t>
      </w:r>
      <w:r w:rsidRPr="00CF6E97">
        <w:rPr>
          <w:szCs w:val="24"/>
        </w:rPr>
        <w:t xml:space="preserve"> ve čtyřech vyhotoveních, z nichž jedno obdrží </w:t>
      </w:r>
      <w:r w:rsidR="00E21698">
        <w:rPr>
          <w:szCs w:val="24"/>
        </w:rPr>
        <w:t>vypůjčitel</w:t>
      </w:r>
      <w:r w:rsidRPr="00CF6E97">
        <w:rPr>
          <w:szCs w:val="24"/>
        </w:rPr>
        <w:t xml:space="preserve"> a</w:t>
      </w:r>
      <w:r>
        <w:rPr>
          <w:szCs w:val="24"/>
        </w:rPr>
        <w:t> </w:t>
      </w:r>
      <w:r w:rsidR="00E21698">
        <w:rPr>
          <w:szCs w:val="24"/>
        </w:rPr>
        <w:t xml:space="preserve">tři si ponechává </w:t>
      </w:r>
      <w:r w:rsidR="002F53E7">
        <w:rPr>
          <w:szCs w:val="24"/>
        </w:rPr>
        <w:t>půjčitel</w:t>
      </w:r>
      <w:r w:rsidRPr="00CF6E97">
        <w:rPr>
          <w:szCs w:val="24"/>
        </w:rPr>
        <w:t>.</w:t>
      </w:r>
    </w:p>
    <w:p w:rsidR="00F577D0" w:rsidRPr="00CF6E97" w:rsidRDefault="00F577D0" w:rsidP="00F577D0">
      <w:pPr>
        <w:pStyle w:val="Odstavecseseznamem"/>
        <w:rPr>
          <w:szCs w:val="24"/>
        </w:rPr>
      </w:pPr>
    </w:p>
    <w:p w:rsidR="00F577D0" w:rsidRDefault="00F577D0" w:rsidP="00F577D0">
      <w:pPr>
        <w:pStyle w:val="Odstavecseseznamem"/>
        <w:numPr>
          <w:ilvl w:val="1"/>
          <w:numId w:val="14"/>
        </w:numPr>
        <w:spacing w:after="0" w:line="259" w:lineRule="auto"/>
        <w:jc w:val="both"/>
        <w:rPr>
          <w:szCs w:val="24"/>
        </w:rPr>
      </w:pPr>
      <w:r>
        <w:rPr>
          <w:szCs w:val="24"/>
        </w:rPr>
        <w:t xml:space="preserve">Smluvní strany </w:t>
      </w:r>
      <w:r w:rsidRPr="00CF6E97">
        <w:rPr>
          <w:szCs w:val="24"/>
        </w:rPr>
        <w:t>prohlašují, že souhlasí s</w:t>
      </w:r>
      <w:r>
        <w:rPr>
          <w:szCs w:val="24"/>
        </w:rPr>
        <w:t> obsahem tohoto dodatku</w:t>
      </w:r>
      <w:r w:rsidRPr="00CF6E97">
        <w:rPr>
          <w:szCs w:val="24"/>
        </w:rPr>
        <w:t xml:space="preserve">, </w:t>
      </w:r>
      <w:r>
        <w:rPr>
          <w:szCs w:val="24"/>
        </w:rPr>
        <w:t>že byl podepsán</w:t>
      </w:r>
      <w:r w:rsidRPr="00CF6E97">
        <w:rPr>
          <w:szCs w:val="24"/>
        </w:rPr>
        <w:t xml:space="preserve"> na základě pravdivých údajů a</w:t>
      </w:r>
      <w:r>
        <w:rPr>
          <w:szCs w:val="24"/>
        </w:rPr>
        <w:t> </w:t>
      </w:r>
      <w:r w:rsidRPr="00CF6E97">
        <w:rPr>
          <w:szCs w:val="24"/>
        </w:rPr>
        <w:t>jejich svobodné vůle a</w:t>
      </w:r>
      <w:r>
        <w:rPr>
          <w:szCs w:val="24"/>
        </w:rPr>
        <w:t> nebyl</w:t>
      </w:r>
      <w:r w:rsidRPr="00CF6E97">
        <w:rPr>
          <w:szCs w:val="24"/>
        </w:rPr>
        <w:t xml:space="preserve"> ujednán v tísni, ani za jinak jednostranně nevýhodných podmínek a</w:t>
      </w:r>
      <w:r>
        <w:rPr>
          <w:szCs w:val="24"/>
        </w:rPr>
        <w:t> </w:t>
      </w:r>
      <w:r w:rsidRPr="00CF6E97">
        <w:rPr>
          <w:szCs w:val="24"/>
        </w:rPr>
        <w:t>na důkaz toho připojují své podpisy.</w:t>
      </w:r>
    </w:p>
    <w:p w:rsidR="00F577D0" w:rsidRDefault="00F577D0" w:rsidP="00F577D0">
      <w:pPr>
        <w:pStyle w:val="Odstavecseseznamem"/>
        <w:spacing w:after="0"/>
        <w:ind w:left="372"/>
        <w:jc w:val="both"/>
        <w:rPr>
          <w:szCs w:val="24"/>
        </w:rPr>
      </w:pPr>
    </w:p>
    <w:p w:rsidR="00F577D0" w:rsidRDefault="00F577D0" w:rsidP="00F577D0">
      <w:pPr>
        <w:pStyle w:val="Odstavecseseznamem"/>
        <w:numPr>
          <w:ilvl w:val="1"/>
          <w:numId w:val="14"/>
        </w:numPr>
        <w:spacing w:after="0" w:line="259" w:lineRule="auto"/>
        <w:jc w:val="both"/>
        <w:rPr>
          <w:szCs w:val="24"/>
        </w:rPr>
      </w:pPr>
      <w:r w:rsidRPr="002222B5">
        <w:rPr>
          <w:szCs w:val="24"/>
        </w:rPr>
        <w:t>Tento dodatek nabývá platnosti dnem podpisu obou smluvních stran</w:t>
      </w:r>
      <w:r w:rsidR="001B0122">
        <w:rPr>
          <w:szCs w:val="24"/>
        </w:rPr>
        <w:t xml:space="preserve"> a účinnosti dnem zveřejnění v registru smluv</w:t>
      </w:r>
      <w:r w:rsidRPr="002222B5">
        <w:rPr>
          <w:szCs w:val="24"/>
        </w:rPr>
        <w:t>.</w:t>
      </w:r>
    </w:p>
    <w:p w:rsidR="00861306" w:rsidRDefault="00861306" w:rsidP="00861306">
      <w:pPr>
        <w:pStyle w:val="Odstavecseseznamem"/>
        <w:spacing w:after="0" w:line="259" w:lineRule="auto"/>
        <w:ind w:left="372"/>
        <w:jc w:val="both"/>
        <w:rPr>
          <w:szCs w:val="24"/>
        </w:rPr>
      </w:pPr>
    </w:p>
    <w:p w:rsidR="00933C5C" w:rsidRDefault="00933C5C" w:rsidP="00933C5C">
      <w:pPr>
        <w:pStyle w:val="Odstavecseseznamem"/>
        <w:numPr>
          <w:ilvl w:val="1"/>
          <w:numId w:val="20"/>
        </w:numPr>
        <w:spacing w:after="0" w:line="256" w:lineRule="auto"/>
        <w:jc w:val="both"/>
        <w:rPr>
          <w:szCs w:val="24"/>
        </w:rPr>
      </w:pPr>
      <w:r>
        <w:rPr>
          <w:szCs w:val="24"/>
        </w:rPr>
        <w:t>O uzavření tohoto dodatku je oprávněn rozhodnout odbor bytového hospodářství a údržby budov Úřadu městského obvodu Poruba v souladu s usnesením Rady městského obvodu Poruba č. </w:t>
      </w:r>
      <w:r w:rsidR="00BE2991">
        <w:rPr>
          <w:szCs w:val="24"/>
        </w:rPr>
        <w:t>2969</w:t>
      </w:r>
      <w:r>
        <w:rPr>
          <w:szCs w:val="24"/>
        </w:rPr>
        <w:t>/RMOb1418/</w:t>
      </w:r>
      <w:r w:rsidR="00BE2991">
        <w:rPr>
          <w:szCs w:val="24"/>
        </w:rPr>
        <w:t>84</w:t>
      </w:r>
      <w:r>
        <w:rPr>
          <w:szCs w:val="24"/>
        </w:rPr>
        <w:t xml:space="preserve"> ze dne 3. 5. 2018.</w:t>
      </w:r>
    </w:p>
    <w:p w:rsidR="00861306" w:rsidRDefault="00861306" w:rsidP="00861306">
      <w:pPr>
        <w:pStyle w:val="Odstavecseseznamem"/>
        <w:spacing w:after="0" w:line="259" w:lineRule="auto"/>
        <w:ind w:left="372"/>
        <w:jc w:val="both"/>
        <w:rPr>
          <w:szCs w:val="24"/>
        </w:rPr>
      </w:pPr>
    </w:p>
    <w:p w:rsidR="00F577D0" w:rsidRDefault="00F577D0" w:rsidP="00F577D0">
      <w:pPr>
        <w:pStyle w:val="Odstavecseseznamem"/>
        <w:spacing w:after="0"/>
        <w:ind w:left="372"/>
        <w:jc w:val="both"/>
        <w:rPr>
          <w:szCs w:val="24"/>
        </w:rPr>
      </w:pPr>
    </w:p>
    <w:p w:rsidR="00F577D0" w:rsidRPr="00CF6E97" w:rsidRDefault="00F577D0" w:rsidP="00F577D0">
      <w:pPr>
        <w:spacing w:after="0"/>
        <w:ind w:left="372"/>
        <w:jc w:val="both"/>
        <w:rPr>
          <w:szCs w:val="24"/>
        </w:rPr>
      </w:pPr>
    </w:p>
    <w:p w:rsidR="00F577D0" w:rsidRPr="00CF6E97" w:rsidRDefault="00F577D0" w:rsidP="00F577D0">
      <w:pPr>
        <w:spacing w:after="0"/>
        <w:ind w:left="372"/>
        <w:jc w:val="both"/>
        <w:rPr>
          <w:szCs w:val="24"/>
        </w:rPr>
      </w:pPr>
    </w:p>
    <w:p w:rsidR="00F577D0" w:rsidRPr="00CF6E97" w:rsidRDefault="00F577D0" w:rsidP="00F577D0">
      <w:pPr>
        <w:spacing w:after="0"/>
        <w:ind w:left="372"/>
        <w:jc w:val="both"/>
        <w:rPr>
          <w:szCs w:val="24"/>
        </w:rPr>
      </w:pPr>
      <w:r>
        <w:rPr>
          <w:szCs w:val="24"/>
        </w:rPr>
        <w:t>V Ostravě-</w:t>
      </w:r>
      <w:r w:rsidRPr="00CF6E97">
        <w:rPr>
          <w:szCs w:val="24"/>
        </w:rPr>
        <w:t xml:space="preserve">Porubě </w:t>
      </w:r>
    </w:p>
    <w:p w:rsidR="00F577D0" w:rsidRPr="00CF6E97" w:rsidRDefault="00F577D0" w:rsidP="00F577D0">
      <w:pPr>
        <w:spacing w:after="0"/>
        <w:ind w:left="372"/>
        <w:jc w:val="both"/>
        <w:rPr>
          <w:szCs w:val="24"/>
        </w:rPr>
      </w:pPr>
    </w:p>
    <w:p w:rsidR="00F577D0" w:rsidRPr="00CF6E97" w:rsidRDefault="00BE2991" w:rsidP="00F577D0">
      <w:pPr>
        <w:spacing w:after="0"/>
        <w:ind w:left="372"/>
        <w:jc w:val="both"/>
        <w:rPr>
          <w:szCs w:val="24"/>
        </w:rPr>
      </w:pPr>
      <w:r>
        <w:rPr>
          <w:szCs w:val="24"/>
        </w:rPr>
        <w:t>d</w:t>
      </w:r>
      <w:r w:rsidR="00F577D0" w:rsidRPr="00CF6E97">
        <w:rPr>
          <w:szCs w:val="24"/>
        </w:rPr>
        <w:t>ne</w:t>
      </w:r>
      <w:r>
        <w:rPr>
          <w:szCs w:val="24"/>
        </w:rPr>
        <w:t xml:space="preserve"> 15. 5. 2018</w:t>
      </w:r>
      <w:r w:rsidR="00F577D0" w:rsidRPr="00CF6E97">
        <w:rPr>
          <w:szCs w:val="24"/>
        </w:rPr>
        <w:tab/>
      </w:r>
      <w:r w:rsidR="00F577D0" w:rsidRPr="00CF6E97">
        <w:rPr>
          <w:szCs w:val="24"/>
        </w:rPr>
        <w:tab/>
      </w:r>
      <w:r w:rsidR="00F577D0" w:rsidRPr="00CF6E97">
        <w:rPr>
          <w:szCs w:val="24"/>
        </w:rPr>
        <w:tab/>
      </w:r>
      <w:r w:rsidR="00F577D0" w:rsidRPr="00CF6E97">
        <w:rPr>
          <w:szCs w:val="24"/>
        </w:rPr>
        <w:tab/>
      </w:r>
      <w:r w:rsidR="00F577D0" w:rsidRPr="00CF6E97">
        <w:rPr>
          <w:szCs w:val="24"/>
        </w:rPr>
        <w:tab/>
      </w:r>
      <w:r w:rsidR="00F577D0" w:rsidRPr="00CF6E97">
        <w:rPr>
          <w:szCs w:val="24"/>
        </w:rPr>
        <w:tab/>
      </w:r>
      <w:r w:rsidR="00F577D0" w:rsidRPr="00CF6E97">
        <w:rPr>
          <w:szCs w:val="24"/>
        </w:rPr>
        <w:tab/>
        <w:t xml:space="preserve">dne </w:t>
      </w:r>
    </w:p>
    <w:p w:rsidR="00F577D0" w:rsidRPr="00CF6E97" w:rsidRDefault="00F577D0" w:rsidP="00F577D0">
      <w:pPr>
        <w:spacing w:after="0"/>
        <w:ind w:left="372"/>
        <w:jc w:val="both"/>
        <w:rPr>
          <w:szCs w:val="24"/>
        </w:rPr>
      </w:pPr>
    </w:p>
    <w:p w:rsidR="00F577D0" w:rsidRPr="00CF6E97" w:rsidRDefault="00F577D0" w:rsidP="00F577D0">
      <w:pPr>
        <w:spacing w:after="0"/>
        <w:ind w:left="372"/>
        <w:jc w:val="both"/>
        <w:rPr>
          <w:szCs w:val="24"/>
        </w:rPr>
      </w:pPr>
    </w:p>
    <w:p w:rsidR="00F577D0" w:rsidRPr="00CF6E97" w:rsidRDefault="00F577D0" w:rsidP="00F577D0">
      <w:pPr>
        <w:spacing w:after="0"/>
        <w:ind w:left="372"/>
        <w:jc w:val="both"/>
        <w:rPr>
          <w:szCs w:val="24"/>
        </w:rPr>
      </w:pPr>
    </w:p>
    <w:p w:rsidR="00F577D0" w:rsidRPr="00CF6E97" w:rsidRDefault="00F577D0" w:rsidP="00F577D0">
      <w:pPr>
        <w:spacing w:after="0"/>
        <w:ind w:left="372"/>
        <w:jc w:val="both"/>
        <w:rPr>
          <w:szCs w:val="24"/>
        </w:rPr>
      </w:pPr>
      <w:r w:rsidRPr="00CF6E97">
        <w:rPr>
          <w:szCs w:val="24"/>
        </w:rPr>
        <w:t>…………………………………</w:t>
      </w:r>
      <w:r w:rsidRPr="00CF6E97">
        <w:rPr>
          <w:szCs w:val="24"/>
        </w:rPr>
        <w:tab/>
      </w:r>
      <w:r w:rsidRPr="00CF6E97">
        <w:rPr>
          <w:szCs w:val="24"/>
        </w:rPr>
        <w:tab/>
      </w:r>
      <w:r w:rsidRPr="00CF6E97">
        <w:rPr>
          <w:szCs w:val="24"/>
        </w:rPr>
        <w:tab/>
      </w:r>
      <w:r w:rsidRPr="00CF6E97">
        <w:rPr>
          <w:szCs w:val="24"/>
        </w:rPr>
        <w:tab/>
        <w:t>…………………………………</w:t>
      </w:r>
    </w:p>
    <w:p w:rsidR="00F577D0" w:rsidRDefault="002F53E7" w:rsidP="00F577D0">
      <w:pPr>
        <w:spacing w:after="0"/>
        <w:ind w:left="372"/>
        <w:jc w:val="both"/>
        <w:rPr>
          <w:szCs w:val="24"/>
        </w:rPr>
      </w:pPr>
      <w:r>
        <w:rPr>
          <w:szCs w:val="24"/>
        </w:rPr>
        <w:t>půjčitel</w:t>
      </w:r>
      <w:r>
        <w:rPr>
          <w:szCs w:val="24"/>
        </w:rPr>
        <w:tab/>
      </w:r>
      <w:r w:rsidR="00F577D0" w:rsidRPr="00CF6E97">
        <w:rPr>
          <w:szCs w:val="24"/>
        </w:rPr>
        <w:tab/>
      </w:r>
      <w:r w:rsidR="00F577D0" w:rsidRPr="00CF6E97">
        <w:rPr>
          <w:szCs w:val="24"/>
        </w:rPr>
        <w:tab/>
      </w:r>
      <w:r w:rsidR="00F577D0" w:rsidRPr="00CF6E97">
        <w:rPr>
          <w:szCs w:val="24"/>
        </w:rPr>
        <w:tab/>
      </w:r>
      <w:r w:rsidR="00F577D0" w:rsidRPr="00CF6E97">
        <w:rPr>
          <w:szCs w:val="24"/>
        </w:rPr>
        <w:tab/>
      </w:r>
      <w:r w:rsidR="00F577D0" w:rsidRPr="00CF6E97">
        <w:rPr>
          <w:szCs w:val="24"/>
        </w:rPr>
        <w:tab/>
      </w:r>
      <w:r w:rsidR="00F577D0" w:rsidRPr="00CF6E97">
        <w:rPr>
          <w:szCs w:val="24"/>
        </w:rPr>
        <w:tab/>
      </w:r>
      <w:r>
        <w:rPr>
          <w:szCs w:val="24"/>
        </w:rPr>
        <w:t>vypůjčitel</w:t>
      </w:r>
    </w:p>
    <w:p w:rsidR="003922E3" w:rsidRDefault="003922E3" w:rsidP="00F577D0">
      <w:pPr>
        <w:spacing w:after="0"/>
        <w:ind w:left="372"/>
        <w:jc w:val="both"/>
        <w:rPr>
          <w:szCs w:val="24"/>
        </w:rPr>
      </w:pPr>
    </w:p>
    <w:p w:rsidR="00861306" w:rsidRDefault="00861306" w:rsidP="00F577D0">
      <w:pPr>
        <w:spacing w:after="0"/>
        <w:ind w:left="372"/>
        <w:jc w:val="both"/>
        <w:rPr>
          <w:szCs w:val="24"/>
        </w:rPr>
      </w:pPr>
    </w:p>
    <w:p w:rsidR="00861306" w:rsidRPr="00CF6E97" w:rsidRDefault="00861306" w:rsidP="00F577D0">
      <w:pPr>
        <w:spacing w:after="0"/>
        <w:ind w:left="372"/>
        <w:jc w:val="both"/>
        <w:rPr>
          <w:szCs w:val="24"/>
        </w:rPr>
      </w:pPr>
    </w:p>
    <w:p w:rsidR="00FE6E18" w:rsidRDefault="00FE6E18" w:rsidP="002F53E7">
      <w:pPr>
        <w:jc w:val="both"/>
      </w:pPr>
      <w:r w:rsidRPr="00E21698">
        <w:rPr>
          <w:b/>
        </w:rPr>
        <w:t>Příloha č. 1</w:t>
      </w:r>
      <w:r>
        <w:t xml:space="preserve"> – </w:t>
      </w:r>
      <w:r w:rsidR="00861306">
        <w:t>Přehled místností předmětu výpůjčky</w:t>
      </w:r>
    </w:p>
    <w:p w:rsidR="003522FC" w:rsidRDefault="003522FC" w:rsidP="002F53E7">
      <w:pPr>
        <w:jc w:val="both"/>
      </w:pPr>
      <w:r w:rsidRPr="003522FC">
        <w:rPr>
          <w:b/>
        </w:rPr>
        <w:t>Příloha č. 2</w:t>
      </w:r>
      <w:r>
        <w:t xml:space="preserve"> – Půdorys</w:t>
      </w:r>
      <w:r w:rsidR="002165E4">
        <w:t xml:space="preserve"> sklepu</w:t>
      </w:r>
    </w:p>
    <w:sectPr w:rsidR="003522FC" w:rsidSect="001B0122">
      <w:footerReference w:type="default" r:id="rId8"/>
      <w:pgSz w:w="11906" w:h="16838"/>
      <w:pgMar w:top="1418" w:right="1133" w:bottom="1135" w:left="1276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ED" w:rsidRDefault="004F07ED" w:rsidP="00A77E3A">
      <w:pPr>
        <w:spacing w:after="0" w:line="240" w:lineRule="auto"/>
      </w:pPr>
      <w:r>
        <w:separator/>
      </w:r>
    </w:p>
  </w:endnote>
  <w:endnote w:type="continuationSeparator" w:id="0">
    <w:p w:rsidR="004F07ED" w:rsidRDefault="004F07ED" w:rsidP="00A7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45472"/>
      <w:docPartObj>
        <w:docPartGallery w:val="Page Numbers (Bottom of Page)"/>
        <w:docPartUnique/>
      </w:docPartObj>
    </w:sdtPr>
    <w:sdtEndPr/>
    <w:sdtContent>
      <w:p w:rsidR="00A77E3A" w:rsidRDefault="00A77E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09C">
          <w:rPr>
            <w:noProof/>
          </w:rPr>
          <w:t>2</w:t>
        </w:r>
        <w:r>
          <w:fldChar w:fldCharType="end"/>
        </w:r>
      </w:p>
    </w:sdtContent>
  </w:sdt>
  <w:p w:rsidR="00A77E3A" w:rsidRDefault="00A77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ED" w:rsidRDefault="004F07ED" w:rsidP="00A77E3A">
      <w:pPr>
        <w:spacing w:after="0" w:line="240" w:lineRule="auto"/>
      </w:pPr>
      <w:r>
        <w:separator/>
      </w:r>
    </w:p>
  </w:footnote>
  <w:footnote w:type="continuationSeparator" w:id="0">
    <w:p w:rsidR="004F07ED" w:rsidRDefault="004F07ED" w:rsidP="00A7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5C425B0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lvlText w:val=""/>
      <w:legacy w:legacy="1" w:legacySpace="0" w:legacyIndent="0"/>
      <w:lvlJc w:val="left"/>
    </w:lvl>
    <w:lvl w:ilvl="2">
      <w:start w:val="1"/>
      <w:numFmt w:val="none"/>
      <w:pStyle w:val="Nadpis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44F080B"/>
    <w:multiLevelType w:val="hybridMultilevel"/>
    <w:tmpl w:val="4266BD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44DA9"/>
    <w:multiLevelType w:val="hybridMultilevel"/>
    <w:tmpl w:val="F134D8E6"/>
    <w:lvl w:ilvl="0" w:tplc="158027C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85A"/>
    <w:multiLevelType w:val="hybridMultilevel"/>
    <w:tmpl w:val="4F0CD230"/>
    <w:lvl w:ilvl="0" w:tplc="24729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8F160C"/>
    <w:multiLevelType w:val="hybridMultilevel"/>
    <w:tmpl w:val="280CD6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73A1"/>
    <w:multiLevelType w:val="multilevel"/>
    <w:tmpl w:val="DBDE94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D9E77E1"/>
    <w:multiLevelType w:val="multilevel"/>
    <w:tmpl w:val="662AB34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8F4652"/>
    <w:multiLevelType w:val="multilevel"/>
    <w:tmpl w:val="CFAA21F2"/>
    <w:lvl w:ilvl="0">
      <w:start w:val="1"/>
      <w:numFmt w:val="none"/>
      <w:lvlText w:val="2."/>
      <w:lvlJc w:val="left"/>
      <w:pPr>
        <w:ind w:left="372" w:hanging="372"/>
      </w:pPr>
      <w:rPr>
        <w:rFonts w:cs="Times New Roman"/>
      </w:rPr>
    </w:lvl>
    <w:lvl w:ilvl="1">
      <w:start w:val="1"/>
      <w:numFmt w:val="none"/>
      <w:lvlText w:val="2.1"/>
      <w:lvlJc w:val="left"/>
      <w:pPr>
        <w:ind w:left="372" w:hanging="372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27F5160C"/>
    <w:multiLevelType w:val="multilevel"/>
    <w:tmpl w:val="37FA0460"/>
    <w:lvl w:ilvl="0">
      <w:start w:val="1"/>
      <w:numFmt w:val="decimal"/>
      <w:lvlText w:val="%1"/>
      <w:lvlJc w:val="left"/>
      <w:pPr>
        <w:ind w:left="372" w:hanging="37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2C7366A7"/>
    <w:multiLevelType w:val="multilevel"/>
    <w:tmpl w:val="37FA0460"/>
    <w:lvl w:ilvl="0">
      <w:start w:val="1"/>
      <w:numFmt w:val="decimal"/>
      <w:lvlText w:val="%1"/>
      <w:lvlJc w:val="left"/>
      <w:pPr>
        <w:ind w:left="372" w:hanging="3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D4A2D6C"/>
    <w:multiLevelType w:val="multilevel"/>
    <w:tmpl w:val="8E060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D683A65"/>
    <w:multiLevelType w:val="hybridMultilevel"/>
    <w:tmpl w:val="1B5CE2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227CB"/>
    <w:multiLevelType w:val="multilevel"/>
    <w:tmpl w:val="37FA0460"/>
    <w:lvl w:ilvl="0">
      <w:start w:val="1"/>
      <w:numFmt w:val="decimal"/>
      <w:lvlText w:val="%1"/>
      <w:lvlJc w:val="left"/>
      <w:pPr>
        <w:ind w:left="372" w:hanging="3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6810226"/>
    <w:multiLevelType w:val="hybridMultilevel"/>
    <w:tmpl w:val="2C24C06A"/>
    <w:lvl w:ilvl="0" w:tplc="2444BEC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696814"/>
    <w:multiLevelType w:val="multilevel"/>
    <w:tmpl w:val="3FAC0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C64308"/>
    <w:multiLevelType w:val="hybridMultilevel"/>
    <w:tmpl w:val="ABEAC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E2AF2"/>
    <w:multiLevelType w:val="multilevel"/>
    <w:tmpl w:val="B2C491C8"/>
    <w:lvl w:ilvl="0">
      <w:start w:val="1"/>
      <w:numFmt w:val="decimal"/>
      <w:lvlText w:val="%1"/>
      <w:lvlJc w:val="left"/>
      <w:pPr>
        <w:ind w:left="372" w:hanging="37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2" w:hanging="372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D4538C2"/>
    <w:multiLevelType w:val="hybridMultilevel"/>
    <w:tmpl w:val="6A56ED18"/>
    <w:lvl w:ilvl="0" w:tplc="E7AC74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EB686B"/>
    <w:multiLevelType w:val="multilevel"/>
    <w:tmpl w:val="6DF4AC6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74C21779"/>
    <w:multiLevelType w:val="multilevel"/>
    <w:tmpl w:val="37FA0460"/>
    <w:lvl w:ilvl="0">
      <w:start w:val="1"/>
      <w:numFmt w:val="decimal"/>
      <w:lvlText w:val="%1"/>
      <w:lvlJc w:val="left"/>
      <w:pPr>
        <w:ind w:left="372" w:hanging="3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93125A0"/>
    <w:multiLevelType w:val="hybridMultilevel"/>
    <w:tmpl w:val="AADC36F2"/>
    <w:lvl w:ilvl="0" w:tplc="0936D3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20"/>
  </w:num>
  <w:num w:numId="6">
    <w:abstractNumId w:val="13"/>
  </w:num>
  <w:num w:numId="7">
    <w:abstractNumId w:val="4"/>
  </w:num>
  <w:num w:numId="8">
    <w:abstractNumId w:val="15"/>
  </w:num>
  <w:num w:numId="9">
    <w:abstractNumId w:val="2"/>
  </w:num>
  <w:num w:numId="10">
    <w:abstractNumId w:val="6"/>
  </w:num>
  <w:num w:numId="11">
    <w:abstractNumId w:val="10"/>
  </w:num>
  <w:num w:numId="12">
    <w:abstractNumId w:val="18"/>
  </w:num>
  <w:num w:numId="13">
    <w:abstractNumId w:val="16"/>
  </w:num>
  <w:num w:numId="14">
    <w:abstractNumId w:val="12"/>
  </w:num>
  <w:num w:numId="15">
    <w:abstractNumId w:val="9"/>
  </w:num>
  <w:num w:numId="16">
    <w:abstractNumId w:val="19"/>
  </w:num>
  <w:num w:numId="17">
    <w:abstractNumId w:val="5"/>
  </w:num>
  <w:num w:numId="18">
    <w:abstractNumId w:val="1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C1"/>
    <w:rsid w:val="00011759"/>
    <w:rsid w:val="00011C27"/>
    <w:rsid w:val="00012CE1"/>
    <w:rsid w:val="00046BA1"/>
    <w:rsid w:val="00055AF9"/>
    <w:rsid w:val="0007395C"/>
    <w:rsid w:val="00081257"/>
    <w:rsid w:val="00082751"/>
    <w:rsid w:val="000C0646"/>
    <w:rsid w:val="000D419F"/>
    <w:rsid w:val="000D78EA"/>
    <w:rsid w:val="000F19C7"/>
    <w:rsid w:val="00111120"/>
    <w:rsid w:val="0012733F"/>
    <w:rsid w:val="001305A3"/>
    <w:rsid w:val="00141E4C"/>
    <w:rsid w:val="00142E82"/>
    <w:rsid w:val="001449CC"/>
    <w:rsid w:val="0016077F"/>
    <w:rsid w:val="00162857"/>
    <w:rsid w:val="00163200"/>
    <w:rsid w:val="00165896"/>
    <w:rsid w:val="0017265A"/>
    <w:rsid w:val="00176791"/>
    <w:rsid w:val="001B0122"/>
    <w:rsid w:val="001C03FB"/>
    <w:rsid w:val="001C477A"/>
    <w:rsid w:val="001C5C22"/>
    <w:rsid w:val="001D50DD"/>
    <w:rsid w:val="001D7718"/>
    <w:rsid w:val="001D7CF6"/>
    <w:rsid w:val="001F16C1"/>
    <w:rsid w:val="001F38CE"/>
    <w:rsid w:val="001F4CBD"/>
    <w:rsid w:val="001F7E97"/>
    <w:rsid w:val="002165E4"/>
    <w:rsid w:val="00221B98"/>
    <w:rsid w:val="00226285"/>
    <w:rsid w:val="00231608"/>
    <w:rsid w:val="00233E5E"/>
    <w:rsid w:val="00260C34"/>
    <w:rsid w:val="00263CA6"/>
    <w:rsid w:val="002727C1"/>
    <w:rsid w:val="00293181"/>
    <w:rsid w:val="002B4695"/>
    <w:rsid w:val="002B63C2"/>
    <w:rsid w:val="002C792A"/>
    <w:rsid w:val="002D4CAB"/>
    <w:rsid w:val="002E5306"/>
    <w:rsid w:val="002F51A8"/>
    <w:rsid w:val="002F53E7"/>
    <w:rsid w:val="00307AC6"/>
    <w:rsid w:val="0031704B"/>
    <w:rsid w:val="003306D6"/>
    <w:rsid w:val="003522FC"/>
    <w:rsid w:val="00362AB8"/>
    <w:rsid w:val="003922E3"/>
    <w:rsid w:val="003A0CE0"/>
    <w:rsid w:val="003A5417"/>
    <w:rsid w:val="003B64BC"/>
    <w:rsid w:val="003B6741"/>
    <w:rsid w:val="003C16D2"/>
    <w:rsid w:val="003C46C0"/>
    <w:rsid w:val="003E430C"/>
    <w:rsid w:val="003F1674"/>
    <w:rsid w:val="00403AB9"/>
    <w:rsid w:val="00403FA9"/>
    <w:rsid w:val="00474532"/>
    <w:rsid w:val="00482798"/>
    <w:rsid w:val="00482D33"/>
    <w:rsid w:val="0048398A"/>
    <w:rsid w:val="004903A5"/>
    <w:rsid w:val="004A22BA"/>
    <w:rsid w:val="004A730F"/>
    <w:rsid w:val="004B0D70"/>
    <w:rsid w:val="004B150F"/>
    <w:rsid w:val="004B1C8A"/>
    <w:rsid w:val="004D186B"/>
    <w:rsid w:val="004D24CE"/>
    <w:rsid w:val="004D7ACB"/>
    <w:rsid w:val="004F07ED"/>
    <w:rsid w:val="004F43F7"/>
    <w:rsid w:val="005221D6"/>
    <w:rsid w:val="00523069"/>
    <w:rsid w:val="00540E78"/>
    <w:rsid w:val="00550AC6"/>
    <w:rsid w:val="00552308"/>
    <w:rsid w:val="005A109E"/>
    <w:rsid w:val="005A7542"/>
    <w:rsid w:val="005C52E9"/>
    <w:rsid w:val="005C773A"/>
    <w:rsid w:val="005D4504"/>
    <w:rsid w:val="005E1F96"/>
    <w:rsid w:val="005E3E0E"/>
    <w:rsid w:val="006320E9"/>
    <w:rsid w:val="00633245"/>
    <w:rsid w:val="00657FFC"/>
    <w:rsid w:val="00662AA7"/>
    <w:rsid w:val="006769BD"/>
    <w:rsid w:val="006807D9"/>
    <w:rsid w:val="00694584"/>
    <w:rsid w:val="006A05CD"/>
    <w:rsid w:val="006A68B7"/>
    <w:rsid w:val="006B4DF6"/>
    <w:rsid w:val="006F009C"/>
    <w:rsid w:val="00725956"/>
    <w:rsid w:val="00734573"/>
    <w:rsid w:val="00760F67"/>
    <w:rsid w:val="007B6F7F"/>
    <w:rsid w:val="007F2ABE"/>
    <w:rsid w:val="007F3BCB"/>
    <w:rsid w:val="007F3F4A"/>
    <w:rsid w:val="0080213A"/>
    <w:rsid w:val="0082397C"/>
    <w:rsid w:val="00832108"/>
    <w:rsid w:val="00832316"/>
    <w:rsid w:val="00861306"/>
    <w:rsid w:val="00863654"/>
    <w:rsid w:val="008901FE"/>
    <w:rsid w:val="008B08CD"/>
    <w:rsid w:val="008C516A"/>
    <w:rsid w:val="008D7852"/>
    <w:rsid w:val="009038CB"/>
    <w:rsid w:val="00923039"/>
    <w:rsid w:val="00923FF8"/>
    <w:rsid w:val="009245A5"/>
    <w:rsid w:val="009305CC"/>
    <w:rsid w:val="009335F1"/>
    <w:rsid w:val="00933C5C"/>
    <w:rsid w:val="00940A30"/>
    <w:rsid w:val="009507B1"/>
    <w:rsid w:val="00950EA9"/>
    <w:rsid w:val="0098004B"/>
    <w:rsid w:val="009B1878"/>
    <w:rsid w:val="009C1A04"/>
    <w:rsid w:val="009E18F9"/>
    <w:rsid w:val="009F2694"/>
    <w:rsid w:val="00A30952"/>
    <w:rsid w:val="00A42202"/>
    <w:rsid w:val="00A46CC6"/>
    <w:rsid w:val="00A63AE3"/>
    <w:rsid w:val="00A77E3A"/>
    <w:rsid w:val="00A8280A"/>
    <w:rsid w:val="00A95407"/>
    <w:rsid w:val="00AA033A"/>
    <w:rsid w:val="00AA255B"/>
    <w:rsid w:val="00AB385B"/>
    <w:rsid w:val="00B03670"/>
    <w:rsid w:val="00B13070"/>
    <w:rsid w:val="00B1429E"/>
    <w:rsid w:val="00B207A0"/>
    <w:rsid w:val="00B21D31"/>
    <w:rsid w:val="00B44A2E"/>
    <w:rsid w:val="00B652D9"/>
    <w:rsid w:val="00BB1D71"/>
    <w:rsid w:val="00BE2991"/>
    <w:rsid w:val="00BF321C"/>
    <w:rsid w:val="00C567C1"/>
    <w:rsid w:val="00C70E7E"/>
    <w:rsid w:val="00C72F74"/>
    <w:rsid w:val="00C90839"/>
    <w:rsid w:val="00C91B69"/>
    <w:rsid w:val="00C92A06"/>
    <w:rsid w:val="00CB769D"/>
    <w:rsid w:val="00CD5E0B"/>
    <w:rsid w:val="00CD632F"/>
    <w:rsid w:val="00CF3DBE"/>
    <w:rsid w:val="00D007AD"/>
    <w:rsid w:val="00D02CF2"/>
    <w:rsid w:val="00D07941"/>
    <w:rsid w:val="00D156C9"/>
    <w:rsid w:val="00D15EF2"/>
    <w:rsid w:val="00D251F6"/>
    <w:rsid w:val="00D83F3C"/>
    <w:rsid w:val="00D8754A"/>
    <w:rsid w:val="00DD4D41"/>
    <w:rsid w:val="00E01F86"/>
    <w:rsid w:val="00E0393A"/>
    <w:rsid w:val="00E05B77"/>
    <w:rsid w:val="00E063F0"/>
    <w:rsid w:val="00E21698"/>
    <w:rsid w:val="00E30DCF"/>
    <w:rsid w:val="00E512F4"/>
    <w:rsid w:val="00E54765"/>
    <w:rsid w:val="00E710AF"/>
    <w:rsid w:val="00E7306B"/>
    <w:rsid w:val="00EA03A7"/>
    <w:rsid w:val="00EB4204"/>
    <w:rsid w:val="00ED4E37"/>
    <w:rsid w:val="00EF209E"/>
    <w:rsid w:val="00F279B2"/>
    <w:rsid w:val="00F55703"/>
    <w:rsid w:val="00F577D0"/>
    <w:rsid w:val="00F714F7"/>
    <w:rsid w:val="00FB7E29"/>
    <w:rsid w:val="00FC276B"/>
    <w:rsid w:val="00FE05DE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43A2"/>
  <w15:docId w15:val="{07B11981-A4DF-4908-89FE-B23C546C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7C1"/>
  </w:style>
  <w:style w:type="paragraph" w:styleId="Nadpis1">
    <w:name w:val="heading 1"/>
    <w:basedOn w:val="Normln"/>
    <w:next w:val="Normln"/>
    <w:link w:val="Nadpis1Char"/>
    <w:qFormat/>
    <w:rsid w:val="002727C1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eastAsia="Times New Roman" w:cs="Times New Roman"/>
      <w:b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727C1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="Times New Roman" w:cs="Times New Roman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727C1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eastAsia="Times New Roman" w:cs="Times New Roman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27C1"/>
    <w:rPr>
      <w:rFonts w:eastAsia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727C1"/>
    <w:rPr>
      <w:rFonts w:eastAsia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727C1"/>
    <w:rPr>
      <w:rFonts w:eastAsia="Times New Roman" w:cs="Times New Roman"/>
      <w:szCs w:val="20"/>
      <w:u w:val="single"/>
      <w:lang w:eastAsia="cs-CZ"/>
    </w:rPr>
  </w:style>
  <w:style w:type="character" w:customStyle="1" w:styleId="st1">
    <w:name w:val="st1"/>
    <w:basedOn w:val="Standardnpsmoodstavce"/>
    <w:rsid w:val="002727C1"/>
  </w:style>
  <w:style w:type="paragraph" w:styleId="Odstavecseseznamem">
    <w:name w:val="List Paragraph"/>
    <w:basedOn w:val="Normln"/>
    <w:uiPriority w:val="34"/>
    <w:qFormat/>
    <w:rsid w:val="002727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2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2595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142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2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2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29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F2AB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7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7E3A"/>
  </w:style>
  <w:style w:type="paragraph" w:styleId="Zpat">
    <w:name w:val="footer"/>
    <w:basedOn w:val="Normln"/>
    <w:link w:val="ZpatChar"/>
    <w:uiPriority w:val="99"/>
    <w:unhideWhenUsed/>
    <w:rsid w:val="00A7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3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9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88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52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18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03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92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B4BF-6541-4F05-AC1D-65FE5D3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Veronika Hanáková</dc:creator>
  <cp:lastModifiedBy>Martina Nitscheová</cp:lastModifiedBy>
  <cp:revision>3</cp:revision>
  <cp:lastPrinted>2018-05-10T10:19:00Z</cp:lastPrinted>
  <dcterms:created xsi:type="dcterms:W3CDTF">2018-06-12T09:12:00Z</dcterms:created>
  <dcterms:modified xsi:type="dcterms:W3CDTF">2018-06-12T09:12:00Z</dcterms:modified>
</cp:coreProperties>
</file>