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43" w:rsidRDefault="00BB3843" w:rsidP="00E6632C">
      <w:pPr>
        <w:pStyle w:val="Nzev"/>
      </w:pPr>
      <w:r>
        <w:t>S M L O U V A   O   D Í L O</w:t>
      </w:r>
    </w:p>
    <w:p w:rsidR="00BB3843" w:rsidRPr="005C0EF3" w:rsidRDefault="00BB3843" w:rsidP="00E6632C">
      <w:pPr>
        <w:jc w:val="center"/>
        <w:rPr>
          <w:rFonts w:ascii="Arial" w:hAnsi="Arial"/>
          <w:sz w:val="18"/>
        </w:rPr>
      </w:pPr>
      <w:r w:rsidRPr="005C0EF3">
        <w:rPr>
          <w:rFonts w:ascii="Arial" w:hAnsi="Arial"/>
          <w:sz w:val="18"/>
        </w:rPr>
        <w:t>uzavřená p</w:t>
      </w:r>
      <w:r w:rsidR="00270825">
        <w:rPr>
          <w:rFonts w:ascii="Arial" w:hAnsi="Arial"/>
          <w:sz w:val="18"/>
        </w:rPr>
        <w:t xml:space="preserve">odle zákona </w:t>
      </w:r>
      <w:r w:rsidR="00FC3684">
        <w:rPr>
          <w:rFonts w:ascii="Arial" w:hAnsi="Arial"/>
          <w:sz w:val="18"/>
        </w:rPr>
        <w:t xml:space="preserve">č. 89/2012 </w:t>
      </w:r>
      <w:r w:rsidRPr="005C0EF3">
        <w:rPr>
          <w:rFonts w:ascii="Arial" w:hAnsi="Arial"/>
          <w:sz w:val="18"/>
        </w:rPr>
        <w:t>Sb.</w:t>
      </w:r>
      <w:r w:rsidR="00270825">
        <w:rPr>
          <w:rFonts w:ascii="Arial" w:hAnsi="Arial"/>
          <w:sz w:val="18"/>
        </w:rPr>
        <w:t>,</w:t>
      </w:r>
      <w:r w:rsidR="00270825" w:rsidRPr="00270825">
        <w:rPr>
          <w:rFonts w:ascii="Arial" w:hAnsi="Arial"/>
          <w:sz w:val="18"/>
        </w:rPr>
        <w:t xml:space="preserve"> </w:t>
      </w:r>
      <w:r w:rsidR="00270825">
        <w:rPr>
          <w:rFonts w:ascii="Arial" w:hAnsi="Arial"/>
          <w:sz w:val="18"/>
        </w:rPr>
        <w:t xml:space="preserve">občanský zákoník  </w:t>
      </w:r>
    </w:p>
    <w:p w:rsidR="00BB3843" w:rsidRPr="005C0EF3" w:rsidRDefault="00BB3843" w:rsidP="00E6632C">
      <w:pPr>
        <w:jc w:val="center"/>
        <w:rPr>
          <w:rFonts w:ascii="Arial" w:hAnsi="Arial"/>
          <w:sz w:val="18"/>
        </w:rPr>
      </w:pPr>
    </w:p>
    <w:p w:rsidR="00BB3843" w:rsidRDefault="00BB3843" w:rsidP="00E6632C">
      <w:pPr>
        <w:jc w:val="both"/>
        <w:rPr>
          <w:rFonts w:ascii="Lucida Casual CE" w:hAnsi="Lucida Casual C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3287"/>
      </w:tblGrid>
      <w:tr w:rsidR="00BB3843" w:rsidRPr="003272A9" w:rsidTr="00936756">
        <w:trPr>
          <w:trHeight w:val="12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B6197" w:rsidRPr="0084178E" w:rsidRDefault="00270825" w:rsidP="005C17FB">
            <w:pPr>
              <w:jc w:val="both"/>
              <w:rPr>
                <w:rFonts w:ascii="Arial" w:hAnsi="Arial"/>
              </w:rPr>
            </w:pPr>
            <w:r w:rsidRPr="0084178E">
              <w:rPr>
                <w:rFonts w:ascii="Arial" w:hAnsi="Arial"/>
              </w:rPr>
              <w:t>Evidenční číslo smlouvy</w:t>
            </w:r>
            <w:r w:rsidR="00BB3843" w:rsidRPr="0084178E">
              <w:rPr>
                <w:rFonts w:ascii="Arial" w:hAnsi="Arial"/>
              </w:rPr>
              <w:t>: 2</w:t>
            </w:r>
            <w:r w:rsidR="005C0EF3" w:rsidRPr="0084178E">
              <w:rPr>
                <w:rFonts w:ascii="Arial" w:hAnsi="Arial"/>
              </w:rPr>
              <w:t>4</w:t>
            </w:r>
            <w:r w:rsidR="00844438" w:rsidRPr="0084178E">
              <w:rPr>
                <w:rFonts w:ascii="Arial" w:hAnsi="Arial"/>
              </w:rPr>
              <w:t>-SOD-201</w:t>
            </w:r>
            <w:r w:rsidR="00B16BDC" w:rsidRPr="0084178E">
              <w:rPr>
                <w:rFonts w:ascii="Arial" w:hAnsi="Arial"/>
              </w:rPr>
              <w:t>8</w:t>
            </w:r>
            <w:r w:rsidR="005C17FB">
              <w:rPr>
                <w:rFonts w:ascii="Arial" w:hAnsi="Arial"/>
              </w:rPr>
              <w:t>-070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BB3843" w:rsidRPr="00936756" w:rsidRDefault="00270825" w:rsidP="005C17FB">
            <w:pPr>
              <w:rPr>
                <w:rFonts w:ascii="Arial" w:hAnsi="Arial"/>
              </w:rPr>
            </w:pPr>
            <w:r w:rsidRPr="0084178E">
              <w:rPr>
                <w:rFonts w:ascii="Arial" w:hAnsi="Arial"/>
              </w:rPr>
              <w:t>Číslo stavby</w:t>
            </w:r>
            <w:r w:rsidR="00BB3843" w:rsidRPr="0084178E">
              <w:rPr>
                <w:rFonts w:ascii="Arial" w:hAnsi="Arial"/>
              </w:rPr>
              <w:t>:  92</w:t>
            </w:r>
            <w:r w:rsidR="005C0EF3" w:rsidRPr="0084178E">
              <w:rPr>
                <w:rFonts w:ascii="Arial" w:hAnsi="Arial"/>
              </w:rPr>
              <w:t>4</w:t>
            </w:r>
            <w:r w:rsidR="00D50B95" w:rsidRPr="0084178E">
              <w:rPr>
                <w:rFonts w:ascii="Arial" w:hAnsi="Arial"/>
              </w:rPr>
              <w:t>11</w:t>
            </w:r>
            <w:r w:rsidR="00A64448">
              <w:rPr>
                <w:rFonts w:ascii="Arial" w:hAnsi="Arial"/>
              </w:rPr>
              <w:t>8</w:t>
            </w:r>
            <w:r w:rsidR="005C17FB">
              <w:rPr>
                <w:rFonts w:ascii="Arial" w:hAnsi="Arial"/>
              </w:rPr>
              <w:t>070</w:t>
            </w:r>
            <w:r w:rsidR="00BB3843" w:rsidRPr="00936756">
              <w:rPr>
                <w:rFonts w:ascii="Arial" w:hAnsi="Arial"/>
              </w:rPr>
              <w:t xml:space="preserve">             </w:t>
            </w:r>
          </w:p>
        </w:tc>
      </w:tr>
    </w:tbl>
    <w:p w:rsidR="00BB3843" w:rsidRDefault="00BB3843" w:rsidP="00E6632C">
      <w:pPr>
        <w:jc w:val="both"/>
        <w:rPr>
          <w:rFonts w:ascii="Arial" w:hAnsi="Arial"/>
        </w:rPr>
      </w:pPr>
    </w:p>
    <w:p w:rsidR="00FC3684" w:rsidRPr="003272A9" w:rsidRDefault="00FC3684" w:rsidP="00E6632C">
      <w:pPr>
        <w:jc w:val="both"/>
        <w:rPr>
          <w:rFonts w:ascii="Arial" w:hAnsi="Arial"/>
        </w:rPr>
      </w:pPr>
    </w:p>
    <w:p w:rsidR="00BB3843" w:rsidRDefault="00BB3843" w:rsidP="00E6632C">
      <w:pPr>
        <w:shd w:val="pct20" w:color="auto" w:fill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I</w:t>
      </w:r>
    </w:p>
    <w:p w:rsidR="00BB3843" w:rsidRDefault="00BB3843" w:rsidP="00E6632C">
      <w:pPr>
        <w:shd w:val="pct20" w:color="auto" w:fill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SMLUVNÍ  STRANY</w:t>
      </w:r>
    </w:p>
    <w:p w:rsidR="00BB3843" w:rsidRDefault="00BB3843" w:rsidP="00E6632C">
      <w:pPr>
        <w:rPr>
          <w:rFonts w:ascii="Arial" w:hAnsi="Arial"/>
          <w:sz w:val="18"/>
        </w:rPr>
      </w:pPr>
    </w:p>
    <w:p w:rsidR="00FC3684" w:rsidRDefault="00FC3684" w:rsidP="00E21379">
      <w:pPr>
        <w:tabs>
          <w:tab w:val="left" w:pos="2835"/>
        </w:tabs>
        <w:rPr>
          <w:rFonts w:ascii="Arial" w:hAnsi="Arial" w:cs="Arial"/>
          <w:b/>
        </w:rPr>
      </w:pPr>
    </w:p>
    <w:p w:rsidR="006F2ACD" w:rsidRPr="006F2ACD" w:rsidRDefault="00BB3843" w:rsidP="006F2ACD">
      <w:pPr>
        <w:keepNext/>
        <w:rPr>
          <w:sz w:val="24"/>
          <w:szCs w:val="24"/>
        </w:rPr>
      </w:pPr>
      <w:r w:rsidRPr="00647ADF">
        <w:rPr>
          <w:rFonts w:ascii="Arial" w:hAnsi="Arial" w:cs="Arial"/>
          <w:b/>
        </w:rPr>
        <w:t>OBJEDNATEL</w:t>
      </w:r>
      <w:r w:rsidRPr="00E21379">
        <w:rPr>
          <w:rFonts w:ascii="Arial" w:hAnsi="Arial" w:cs="Arial"/>
          <w:b/>
        </w:rPr>
        <w:t>:</w:t>
      </w:r>
      <w:r w:rsidRPr="00E21379">
        <w:rPr>
          <w:rFonts w:ascii="Arial" w:hAnsi="Arial" w:cs="Arial"/>
          <w:b/>
        </w:rPr>
        <w:tab/>
      </w:r>
      <w:r w:rsidR="006F2ACD">
        <w:rPr>
          <w:rFonts w:ascii="Arial" w:hAnsi="Arial" w:cs="Arial"/>
          <w:b/>
        </w:rPr>
        <w:tab/>
      </w:r>
      <w:r w:rsidR="006F2ACD" w:rsidRPr="00AF6A30">
        <w:rPr>
          <w:rFonts w:ascii="Arial" w:hAnsi="Arial" w:cs="Arial"/>
          <w:b/>
        </w:rPr>
        <w:t>Technické služby Moravská Třebová s.r.o.</w:t>
      </w:r>
      <w:r w:rsidR="006F2ACD" w:rsidRPr="00AF6A30">
        <w:rPr>
          <w:rFonts w:ascii="Arial" w:hAnsi="Arial" w:cs="Arial"/>
          <w:b/>
          <w:sz w:val="22"/>
        </w:rPr>
        <w:t xml:space="preserve"> </w:t>
      </w:r>
    </w:p>
    <w:p w:rsidR="00A64448" w:rsidRPr="00316E85" w:rsidRDefault="00A64448" w:rsidP="007B0F65">
      <w:pPr>
        <w:ind w:left="2835"/>
        <w:rPr>
          <w:rFonts w:ascii="Arial" w:hAnsi="Arial" w:cs="Arial"/>
          <w:sz w:val="18"/>
        </w:rPr>
      </w:pPr>
      <w:r w:rsidRPr="00316E85">
        <w:rPr>
          <w:rFonts w:ascii="Arial" w:hAnsi="Arial" w:cs="Arial"/>
          <w:sz w:val="18"/>
        </w:rPr>
        <w:t xml:space="preserve">Zahradnická 1412/21, Předměstí, 571 01 Moravská Třebová </w:t>
      </w:r>
    </w:p>
    <w:p w:rsidR="007B0F65" w:rsidRPr="00316E85" w:rsidRDefault="00270294" w:rsidP="007B0F65">
      <w:pPr>
        <w:ind w:left="2835"/>
        <w:rPr>
          <w:rFonts w:ascii="Arial" w:hAnsi="Arial" w:cs="Arial"/>
          <w:bCs/>
          <w:sz w:val="18"/>
          <w:szCs w:val="18"/>
        </w:rPr>
      </w:pPr>
      <w:r w:rsidRPr="00316E85">
        <w:rPr>
          <w:rFonts w:ascii="Arial" w:hAnsi="Arial" w:cs="Arial"/>
          <w:bCs/>
          <w:sz w:val="18"/>
          <w:szCs w:val="18"/>
        </w:rPr>
        <w:t>IČ:</w:t>
      </w:r>
      <w:r w:rsidR="00A64448" w:rsidRPr="00316E85">
        <w:rPr>
          <w:rStyle w:val="Nadpis1Char"/>
          <w:rFonts w:ascii="Arial" w:hAnsi="Arial" w:cs="Arial"/>
          <w:sz w:val="18"/>
          <w:szCs w:val="18"/>
        </w:rPr>
        <w:t xml:space="preserve"> </w:t>
      </w:r>
      <w:r w:rsidR="00A64448" w:rsidRPr="00316E85">
        <w:rPr>
          <w:rStyle w:val="nowrap"/>
          <w:rFonts w:ascii="Arial" w:hAnsi="Arial" w:cs="Arial"/>
          <w:sz w:val="18"/>
          <w:szCs w:val="18"/>
        </w:rPr>
        <w:t>25970399</w:t>
      </w:r>
    </w:p>
    <w:p w:rsidR="00A64448" w:rsidRDefault="00A64448" w:rsidP="00A64448">
      <w:pPr>
        <w:ind w:left="2835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zapsaná v obchodním rejstříku vedeném Krajským soudem v Hradci Králové</w:t>
      </w:r>
    </w:p>
    <w:p w:rsidR="00A64448" w:rsidRDefault="00A64448" w:rsidP="00A64448">
      <w:pPr>
        <w:ind w:left="2835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v oddíle C, vložce 18167</w:t>
      </w:r>
    </w:p>
    <w:p w:rsidR="00A64448" w:rsidRDefault="00A64448" w:rsidP="003017FE">
      <w:pPr>
        <w:ind w:left="2835"/>
        <w:rPr>
          <w:rFonts w:ascii="Arial" w:hAnsi="Arial" w:cs="Arial"/>
          <w:bCs/>
          <w:sz w:val="18"/>
          <w:highlight w:val="yellow"/>
        </w:rPr>
      </w:pPr>
    </w:p>
    <w:p w:rsidR="00B8080D" w:rsidRPr="00AF6A30" w:rsidRDefault="00BB3843" w:rsidP="0073131F">
      <w:pPr>
        <w:keepNext/>
        <w:rPr>
          <w:rFonts w:ascii="Arial" w:hAnsi="Arial" w:cs="Arial"/>
          <w:bCs/>
          <w:sz w:val="18"/>
        </w:rPr>
      </w:pPr>
      <w:r w:rsidRPr="00AF6A30">
        <w:rPr>
          <w:rFonts w:ascii="Arial" w:hAnsi="Arial" w:cs="Arial"/>
          <w:bCs/>
          <w:sz w:val="18"/>
        </w:rPr>
        <w:t>Zastoupený:</w:t>
      </w:r>
      <w:r w:rsidRPr="00AF6A30">
        <w:rPr>
          <w:rFonts w:ascii="Arial" w:hAnsi="Arial" w:cs="Arial"/>
          <w:bCs/>
          <w:sz w:val="18"/>
        </w:rPr>
        <w:tab/>
      </w:r>
      <w:r w:rsidR="003017FE" w:rsidRPr="00AF6A30">
        <w:rPr>
          <w:rFonts w:ascii="Arial" w:hAnsi="Arial" w:cs="Arial"/>
          <w:bCs/>
          <w:sz w:val="18"/>
        </w:rPr>
        <w:tab/>
      </w:r>
      <w:r w:rsidR="003017FE" w:rsidRPr="00AF6A30">
        <w:rPr>
          <w:rFonts w:ascii="Arial" w:hAnsi="Arial" w:cs="Arial"/>
          <w:bCs/>
          <w:sz w:val="18"/>
        </w:rPr>
        <w:tab/>
      </w:r>
      <w:r w:rsidR="00EF17C6" w:rsidRPr="00AF6A30">
        <w:rPr>
          <w:rFonts w:ascii="Arial" w:hAnsi="Arial" w:cs="Arial"/>
          <w:bCs/>
          <w:sz w:val="18"/>
        </w:rPr>
        <w:t xml:space="preserve"> </w:t>
      </w:r>
      <w:r w:rsidR="00AF6A30" w:rsidRPr="00AF6A30">
        <w:rPr>
          <w:rFonts w:ascii="Arial" w:hAnsi="Arial" w:cs="Arial"/>
          <w:bCs/>
          <w:sz w:val="18"/>
        </w:rPr>
        <w:t>Bc. Gabriela Horčíková, jednatel</w:t>
      </w:r>
      <w:r w:rsidR="00AF6A30" w:rsidRPr="00AF6A30">
        <w:rPr>
          <w:rFonts w:ascii="Arial" w:hAnsi="Arial" w:cs="Arial"/>
          <w:bCs/>
          <w:sz w:val="18"/>
        </w:rPr>
        <w:tab/>
      </w:r>
      <w:r w:rsidR="00AF6A30" w:rsidRPr="00AF6A30">
        <w:rPr>
          <w:rFonts w:ascii="Arial" w:hAnsi="Arial" w:cs="Arial"/>
          <w:bCs/>
          <w:sz w:val="18"/>
        </w:rPr>
        <w:tab/>
        <w:t>tel. 736 125 356</w:t>
      </w:r>
    </w:p>
    <w:p w:rsidR="00680199" w:rsidRPr="00AF6A30" w:rsidRDefault="00680199" w:rsidP="003017FE">
      <w:pPr>
        <w:rPr>
          <w:rFonts w:ascii="Arial" w:hAnsi="Arial" w:cs="Arial"/>
          <w:bCs/>
          <w:sz w:val="18"/>
        </w:rPr>
      </w:pPr>
    </w:p>
    <w:p w:rsidR="00680199" w:rsidRPr="00AF6A30" w:rsidRDefault="00680199" w:rsidP="003017FE">
      <w:pPr>
        <w:rPr>
          <w:rFonts w:ascii="Arial" w:hAnsi="Arial" w:cs="Arial"/>
          <w:bCs/>
          <w:sz w:val="18"/>
        </w:rPr>
      </w:pPr>
      <w:r w:rsidRPr="00AF6A30">
        <w:rPr>
          <w:rFonts w:ascii="Arial" w:hAnsi="Arial" w:cs="Arial"/>
          <w:bCs/>
          <w:sz w:val="18"/>
        </w:rPr>
        <w:t>DIČ:</w:t>
      </w:r>
      <w:r w:rsidRPr="00AF6A30">
        <w:rPr>
          <w:rFonts w:ascii="Arial" w:hAnsi="Arial" w:cs="Arial"/>
          <w:bCs/>
          <w:sz w:val="18"/>
        </w:rPr>
        <w:tab/>
      </w:r>
      <w:r w:rsidRPr="00AF6A30">
        <w:rPr>
          <w:rFonts w:ascii="Arial" w:hAnsi="Arial" w:cs="Arial"/>
          <w:bCs/>
          <w:sz w:val="18"/>
        </w:rPr>
        <w:tab/>
      </w:r>
      <w:r w:rsidRPr="00AF6A30">
        <w:rPr>
          <w:rFonts w:ascii="Arial" w:hAnsi="Arial" w:cs="Arial"/>
          <w:bCs/>
          <w:sz w:val="18"/>
        </w:rPr>
        <w:tab/>
      </w:r>
      <w:r w:rsidRPr="00AF6A30">
        <w:rPr>
          <w:rFonts w:ascii="Arial" w:hAnsi="Arial" w:cs="Arial"/>
          <w:bCs/>
          <w:sz w:val="18"/>
        </w:rPr>
        <w:tab/>
      </w:r>
      <w:r w:rsidR="0073131F" w:rsidRPr="00932407">
        <w:rPr>
          <w:rFonts w:ascii="Arial" w:hAnsi="Arial" w:cs="Arial"/>
          <w:bCs/>
          <w:sz w:val="18"/>
          <w:szCs w:val="18"/>
        </w:rPr>
        <w:t>CZ</w:t>
      </w:r>
      <w:r w:rsidR="00A64448" w:rsidRPr="00932407">
        <w:rPr>
          <w:rStyle w:val="nowrap"/>
          <w:rFonts w:ascii="Arial" w:hAnsi="Arial" w:cs="Arial"/>
          <w:sz w:val="18"/>
          <w:szCs w:val="18"/>
        </w:rPr>
        <w:t>25970399</w:t>
      </w:r>
    </w:p>
    <w:p w:rsidR="00B8080D" w:rsidRPr="00AF6A30" w:rsidRDefault="00B8080D" w:rsidP="003017FE">
      <w:pPr>
        <w:ind w:left="2835"/>
        <w:rPr>
          <w:rFonts w:ascii="Arial" w:hAnsi="Arial" w:cs="Arial"/>
          <w:bCs/>
          <w:sz w:val="18"/>
        </w:rPr>
      </w:pPr>
    </w:p>
    <w:p w:rsidR="007B0F65" w:rsidRPr="00AF6A30" w:rsidRDefault="00070E08" w:rsidP="003017FE">
      <w:pPr>
        <w:rPr>
          <w:rFonts w:ascii="Arial" w:hAnsi="Arial" w:cs="Arial"/>
          <w:bCs/>
          <w:sz w:val="18"/>
        </w:rPr>
      </w:pPr>
      <w:r w:rsidRPr="00AF6A30">
        <w:rPr>
          <w:rFonts w:ascii="Arial" w:hAnsi="Arial" w:cs="Arial"/>
          <w:bCs/>
          <w:sz w:val="18"/>
        </w:rPr>
        <w:t>Zástupci oprávnění jednat</w:t>
      </w:r>
      <w:r w:rsidRPr="00AF6A30">
        <w:rPr>
          <w:rFonts w:ascii="Arial" w:hAnsi="Arial" w:cs="Arial"/>
          <w:bCs/>
          <w:sz w:val="18"/>
        </w:rPr>
        <w:tab/>
      </w:r>
      <w:r w:rsidR="003017FE" w:rsidRPr="00AF6A30">
        <w:rPr>
          <w:rFonts w:ascii="Arial" w:hAnsi="Arial" w:cs="Arial"/>
          <w:bCs/>
          <w:sz w:val="18"/>
        </w:rPr>
        <w:tab/>
      </w:r>
      <w:r w:rsidR="00AF6A30" w:rsidRPr="00AF6A30">
        <w:rPr>
          <w:rFonts w:ascii="Arial" w:hAnsi="Arial" w:cs="Arial"/>
          <w:bCs/>
          <w:sz w:val="18"/>
        </w:rPr>
        <w:t>Bc. Gabriela Horčíková, jednatel</w:t>
      </w:r>
    </w:p>
    <w:p w:rsidR="00070E08" w:rsidRPr="00AF6A30" w:rsidRDefault="00070E08" w:rsidP="003017FE">
      <w:pPr>
        <w:rPr>
          <w:rFonts w:ascii="Arial" w:hAnsi="Arial" w:cs="Arial"/>
          <w:bCs/>
          <w:sz w:val="18"/>
        </w:rPr>
      </w:pPr>
      <w:r w:rsidRPr="00AF6A30">
        <w:rPr>
          <w:rFonts w:ascii="Arial" w:hAnsi="Arial" w:cs="Arial"/>
          <w:bCs/>
          <w:sz w:val="18"/>
        </w:rPr>
        <w:t>ve věcech technických:</w:t>
      </w:r>
      <w:r w:rsidR="004A447C" w:rsidRPr="00AF6A30">
        <w:rPr>
          <w:rFonts w:ascii="Arial" w:hAnsi="Arial" w:cs="Arial"/>
          <w:bCs/>
          <w:sz w:val="18"/>
        </w:rPr>
        <w:tab/>
      </w:r>
    </w:p>
    <w:p w:rsidR="00070E08" w:rsidRPr="00AF6A30" w:rsidRDefault="00070E08" w:rsidP="00B7056A">
      <w:pPr>
        <w:tabs>
          <w:tab w:val="left" w:pos="2835"/>
        </w:tabs>
        <w:rPr>
          <w:rFonts w:ascii="Arial" w:hAnsi="Arial" w:cs="Arial"/>
          <w:bCs/>
          <w:sz w:val="18"/>
        </w:rPr>
      </w:pPr>
    </w:p>
    <w:p w:rsidR="004A447C" w:rsidRPr="00AF6A30" w:rsidRDefault="00BB3843" w:rsidP="00680199">
      <w:pPr>
        <w:rPr>
          <w:rFonts w:ascii="Arial" w:hAnsi="Arial" w:cs="Arial"/>
          <w:bCs/>
          <w:sz w:val="18"/>
        </w:rPr>
      </w:pPr>
      <w:r w:rsidRPr="00AF6A30">
        <w:rPr>
          <w:rFonts w:ascii="Arial" w:hAnsi="Arial" w:cs="Arial"/>
          <w:bCs/>
          <w:sz w:val="18"/>
        </w:rPr>
        <w:t>Číslo účtu:</w:t>
      </w:r>
      <w:r w:rsidR="0000523E" w:rsidRPr="00AF6A30">
        <w:rPr>
          <w:rFonts w:ascii="Arial" w:hAnsi="Arial" w:cs="Arial"/>
          <w:bCs/>
          <w:sz w:val="18"/>
        </w:rPr>
        <w:tab/>
      </w:r>
      <w:r w:rsidR="004A447C" w:rsidRPr="00AF6A30">
        <w:rPr>
          <w:rFonts w:ascii="Arial" w:hAnsi="Arial" w:cs="Arial"/>
          <w:bCs/>
          <w:sz w:val="18"/>
        </w:rPr>
        <w:tab/>
      </w:r>
      <w:r w:rsidR="00680199" w:rsidRPr="00AF6A30">
        <w:rPr>
          <w:rFonts w:ascii="Arial" w:hAnsi="Arial" w:cs="Arial"/>
          <w:bCs/>
          <w:sz w:val="18"/>
        </w:rPr>
        <w:tab/>
      </w:r>
      <w:r w:rsidR="00A64448" w:rsidRPr="00AF6A30">
        <w:rPr>
          <w:rStyle w:val="data1"/>
          <w:b w:val="0"/>
          <w:sz w:val="18"/>
        </w:rPr>
        <w:t>43-708710227/0100</w:t>
      </w:r>
    </w:p>
    <w:p w:rsidR="00270294" w:rsidRDefault="00BB3843" w:rsidP="0073131F">
      <w:pPr>
        <w:tabs>
          <w:tab w:val="left" w:pos="2835"/>
        </w:tabs>
        <w:rPr>
          <w:rFonts w:ascii="Arial Narrow" w:hAnsi="Arial Narrow"/>
          <w:sz w:val="18"/>
        </w:rPr>
      </w:pPr>
      <w:r w:rsidRPr="00AF6A30">
        <w:rPr>
          <w:rFonts w:ascii="Arial" w:hAnsi="Arial" w:cs="Arial"/>
          <w:sz w:val="18"/>
        </w:rPr>
        <w:t>E-mail:</w:t>
      </w:r>
      <w:r w:rsidRPr="00AF6A30">
        <w:rPr>
          <w:rFonts w:ascii="Arial" w:hAnsi="Arial" w:cs="Arial"/>
          <w:sz w:val="18"/>
        </w:rPr>
        <w:tab/>
      </w:r>
      <w:r w:rsidR="00AF6A30" w:rsidRPr="00AF6A30">
        <w:rPr>
          <w:rFonts w:ascii="Arial" w:hAnsi="Arial" w:cs="Arial"/>
          <w:sz w:val="18"/>
        </w:rPr>
        <w:t>reditel@tsmt.cz</w:t>
      </w:r>
    </w:p>
    <w:p w:rsidR="00EF17C6" w:rsidRDefault="00EF17C6" w:rsidP="00133BCB">
      <w:pPr>
        <w:tabs>
          <w:tab w:val="left" w:pos="2835"/>
        </w:tabs>
        <w:rPr>
          <w:rFonts w:ascii="Arial" w:hAnsi="Arial" w:cs="Arial"/>
          <w:b/>
        </w:rPr>
      </w:pPr>
    </w:p>
    <w:p w:rsidR="00B621D0" w:rsidRDefault="00B621D0" w:rsidP="00133BCB">
      <w:pPr>
        <w:tabs>
          <w:tab w:val="left" w:pos="2835"/>
        </w:tabs>
        <w:rPr>
          <w:rFonts w:ascii="Arial" w:hAnsi="Arial" w:cs="Arial"/>
          <w:b/>
        </w:rPr>
      </w:pPr>
    </w:p>
    <w:p w:rsidR="0073131F" w:rsidRDefault="0073131F" w:rsidP="00133BCB">
      <w:pPr>
        <w:tabs>
          <w:tab w:val="left" w:pos="2835"/>
        </w:tabs>
        <w:rPr>
          <w:rFonts w:ascii="Arial" w:hAnsi="Arial" w:cs="Arial"/>
          <w:b/>
        </w:rPr>
      </w:pPr>
    </w:p>
    <w:p w:rsidR="00BB3843" w:rsidRDefault="00BB3843" w:rsidP="00133BCB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 – SILNICE a.s.</w:t>
      </w:r>
    </w:p>
    <w:p w:rsidR="00BB3843" w:rsidRDefault="00BB3843" w:rsidP="00133BCB">
      <w:pPr>
        <w:ind w:left="2835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Husova 1697, 530 03  Pardubice</w:t>
      </w:r>
    </w:p>
    <w:p w:rsidR="00BB3843" w:rsidRDefault="00BB3843" w:rsidP="00133BCB">
      <w:pPr>
        <w:ind w:left="2835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IČ 4219 6868</w:t>
      </w:r>
    </w:p>
    <w:p w:rsidR="00BB3843" w:rsidRDefault="00BB3843" w:rsidP="00133BCB">
      <w:pPr>
        <w:ind w:left="2835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zapsaná v obchodním rejstříku vedeném Krajským soudem v Hradci Králové</w:t>
      </w:r>
    </w:p>
    <w:p w:rsidR="00BB3843" w:rsidRDefault="00BB3843" w:rsidP="00133BCB">
      <w:pPr>
        <w:ind w:left="2835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v oddíle B, vložce č.430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bCs/>
          <w:sz w:val="18"/>
        </w:rPr>
      </w:pPr>
    </w:p>
    <w:p w:rsidR="005C5873" w:rsidRDefault="00BB3843" w:rsidP="005C5873">
      <w:pPr>
        <w:tabs>
          <w:tab w:val="left" w:pos="28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Adresa pro písemný styk:  </w:t>
      </w:r>
      <w:r>
        <w:rPr>
          <w:rFonts w:ascii="Arial" w:hAnsi="Arial" w:cs="Arial"/>
          <w:sz w:val="18"/>
        </w:rPr>
        <w:tab/>
      </w:r>
      <w:r w:rsidR="005C5873">
        <w:rPr>
          <w:rFonts w:ascii="Arial" w:hAnsi="Arial" w:cs="Arial"/>
          <w:sz w:val="18"/>
          <w:szCs w:val="18"/>
        </w:rPr>
        <w:t>Resslova 956/13, 500 02 Hradec Králové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</w:p>
    <w:p w:rsidR="00936756" w:rsidRDefault="00BB3843" w:rsidP="001A7C33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Zastoupený: </w:t>
      </w:r>
      <w:r>
        <w:rPr>
          <w:rFonts w:ascii="Arial" w:hAnsi="Arial" w:cs="Arial"/>
          <w:sz w:val="18"/>
        </w:rPr>
        <w:tab/>
      </w:r>
      <w:r w:rsidR="001A7C33" w:rsidRPr="00FC3684">
        <w:rPr>
          <w:rFonts w:ascii="Arial" w:hAnsi="Arial" w:cs="Arial"/>
          <w:sz w:val="18"/>
        </w:rPr>
        <w:t xml:space="preserve">Ing. </w:t>
      </w:r>
      <w:r w:rsidR="00FC3684" w:rsidRPr="00FC3684">
        <w:rPr>
          <w:rFonts w:ascii="Arial" w:hAnsi="Arial" w:cs="Arial"/>
          <w:sz w:val="18"/>
        </w:rPr>
        <w:t>Lukáš Horčík</w:t>
      </w:r>
      <w:r w:rsidR="003017FE">
        <w:rPr>
          <w:rFonts w:ascii="Arial" w:hAnsi="Arial" w:cs="Arial"/>
          <w:sz w:val="18"/>
        </w:rPr>
        <w:t xml:space="preserve"> – ředitel</w:t>
      </w:r>
      <w:r w:rsidR="001A7C33" w:rsidRPr="00FC3684">
        <w:rPr>
          <w:rFonts w:ascii="Arial" w:hAnsi="Arial" w:cs="Arial"/>
          <w:sz w:val="18"/>
        </w:rPr>
        <w:t xml:space="preserve"> oblastního závodu STŘED</w:t>
      </w:r>
      <w:r w:rsidR="00936756">
        <w:rPr>
          <w:rFonts w:ascii="Arial" w:hAnsi="Arial" w:cs="Arial"/>
          <w:sz w:val="18"/>
        </w:rPr>
        <w:t xml:space="preserve">, podepisuje na základě </w:t>
      </w:r>
    </w:p>
    <w:p w:rsidR="001A7C33" w:rsidRDefault="00936756" w:rsidP="001A7C33">
      <w:pPr>
        <w:tabs>
          <w:tab w:val="left" w:pos="2835"/>
        </w:tabs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sz w:val="18"/>
        </w:rPr>
        <w:tab/>
        <w:t>plné moci</w:t>
      </w:r>
    </w:p>
    <w:p w:rsidR="00FC3684" w:rsidRDefault="00FC3684" w:rsidP="00133BCB">
      <w:pPr>
        <w:tabs>
          <w:tab w:val="left" w:pos="2835"/>
        </w:tabs>
        <w:rPr>
          <w:rFonts w:ascii="Arial" w:hAnsi="Arial" w:cs="Arial"/>
          <w:bCs/>
          <w:color w:val="008000"/>
          <w:sz w:val="18"/>
        </w:rPr>
      </w:pP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DIČ: </w:t>
      </w:r>
      <w:r>
        <w:rPr>
          <w:rFonts w:ascii="Arial" w:hAnsi="Arial" w:cs="Arial"/>
          <w:sz w:val="18"/>
        </w:rPr>
        <w:tab/>
        <w:t>CZ42196868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Bankovní spojení: </w:t>
      </w:r>
      <w:r>
        <w:rPr>
          <w:rFonts w:ascii="Arial" w:hAnsi="Arial" w:cs="Arial"/>
          <w:sz w:val="18"/>
        </w:rPr>
        <w:tab/>
        <w:t>Česká spořitelna a.s., pobočka Hradec Králové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účtu: </w:t>
      </w:r>
      <w:r>
        <w:rPr>
          <w:rFonts w:ascii="Arial" w:hAnsi="Arial" w:cs="Arial"/>
          <w:sz w:val="18"/>
        </w:rPr>
        <w:tab/>
        <w:t>1080015329/0800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Telefon: </w:t>
      </w:r>
      <w:r>
        <w:rPr>
          <w:rFonts w:ascii="Arial" w:hAnsi="Arial" w:cs="Arial"/>
          <w:sz w:val="18"/>
        </w:rPr>
        <w:tab/>
        <w:t>495 842 111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Fax:</w:t>
      </w:r>
      <w:r>
        <w:rPr>
          <w:rFonts w:ascii="Arial" w:hAnsi="Arial" w:cs="Arial"/>
          <w:sz w:val="18"/>
        </w:rPr>
        <w:tab/>
        <w:t>495 214 526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  <w:t>reditelstvi@msilnice.cz</w:t>
      </w: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</w:p>
    <w:p w:rsidR="00BB3843" w:rsidRDefault="00BB3843" w:rsidP="00133BCB">
      <w:pPr>
        <w:tabs>
          <w:tab w:val="left" w:pos="2835"/>
        </w:tabs>
        <w:rPr>
          <w:rFonts w:ascii="Arial" w:hAnsi="Arial" w:cs="Arial"/>
          <w:sz w:val="18"/>
        </w:rPr>
      </w:pPr>
    </w:p>
    <w:p w:rsidR="005C0EF3" w:rsidRDefault="005C0EF3" w:rsidP="005C0EF3">
      <w:pPr>
        <w:tabs>
          <w:tab w:val="left" w:pos="2835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Závod pověřený realizací: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24 – Oblastní závod STŘED</w:t>
      </w:r>
    </w:p>
    <w:p w:rsidR="005C0EF3" w:rsidRPr="00C95148" w:rsidRDefault="005C0EF3" w:rsidP="005C0EF3">
      <w:pPr>
        <w:tabs>
          <w:tab w:val="left" w:pos="2835"/>
        </w:tabs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Pr="0079244C">
        <w:rPr>
          <w:rFonts w:ascii="Arial" w:hAnsi="Arial" w:cs="Arial"/>
          <w:sz w:val="18"/>
        </w:rPr>
        <w:t xml:space="preserve">Za Pivovarem 611, </w:t>
      </w:r>
      <w:r w:rsidR="0079244C" w:rsidRPr="0079244C">
        <w:rPr>
          <w:rFonts w:ascii="Arial" w:hAnsi="Arial" w:cs="Arial"/>
          <w:sz w:val="18"/>
        </w:rPr>
        <w:t>537 01</w:t>
      </w:r>
      <w:r w:rsidR="0079244C">
        <w:rPr>
          <w:rFonts w:ascii="Arial" w:hAnsi="Arial" w:cs="Arial"/>
          <w:sz w:val="18"/>
        </w:rPr>
        <w:t xml:space="preserve"> </w:t>
      </w:r>
      <w:r w:rsidRPr="0079244C">
        <w:rPr>
          <w:rFonts w:ascii="Arial" w:hAnsi="Arial" w:cs="Arial"/>
          <w:sz w:val="18"/>
        </w:rPr>
        <w:t xml:space="preserve">Chrudim </w:t>
      </w:r>
    </w:p>
    <w:p w:rsidR="005C0EF3" w:rsidRDefault="005C0EF3" w:rsidP="005C0EF3">
      <w:pPr>
        <w:tabs>
          <w:tab w:val="left" w:pos="2835"/>
        </w:tabs>
        <w:rPr>
          <w:rFonts w:ascii="Arial" w:hAnsi="Arial" w:cs="Arial"/>
          <w:sz w:val="18"/>
        </w:rPr>
      </w:pPr>
    </w:p>
    <w:p w:rsidR="005C0EF3" w:rsidRDefault="005C0EF3" w:rsidP="005C0EF3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Ředitel závodu:</w:t>
      </w:r>
      <w:r>
        <w:rPr>
          <w:rFonts w:ascii="Arial" w:hAnsi="Arial" w:cs="Arial"/>
          <w:sz w:val="18"/>
        </w:rPr>
        <w:tab/>
        <w:t xml:space="preserve">Ing. </w:t>
      </w:r>
      <w:r w:rsidR="00FC3684">
        <w:rPr>
          <w:rFonts w:ascii="Arial" w:hAnsi="Arial" w:cs="Arial"/>
          <w:sz w:val="18"/>
        </w:rPr>
        <w:t>Lukáš Horčík</w:t>
      </w:r>
    </w:p>
    <w:p w:rsidR="005C0EF3" w:rsidRDefault="005C0EF3" w:rsidP="005C0EF3">
      <w:pPr>
        <w:tabs>
          <w:tab w:val="left" w:pos="2835"/>
        </w:tabs>
        <w:rPr>
          <w:rFonts w:ascii="Arial" w:hAnsi="Arial" w:cs="Arial"/>
          <w:sz w:val="18"/>
        </w:rPr>
      </w:pPr>
    </w:p>
    <w:p w:rsidR="005C0EF3" w:rsidRDefault="005C0EF3" w:rsidP="005C0EF3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Zástupci oprávnění jednat</w:t>
      </w:r>
      <w:r>
        <w:rPr>
          <w:rFonts w:ascii="Arial" w:hAnsi="Arial" w:cs="Arial"/>
          <w:sz w:val="18"/>
        </w:rPr>
        <w:tab/>
        <w:t>p. Josef Řezníček  -  výrobní náměstek</w:t>
      </w:r>
      <w:r>
        <w:rPr>
          <w:rFonts w:ascii="Arial" w:hAnsi="Arial" w:cs="Arial"/>
          <w:sz w:val="18"/>
        </w:rPr>
        <w:tab/>
      </w:r>
    </w:p>
    <w:p w:rsidR="005C0EF3" w:rsidRPr="00265987" w:rsidRDefault="005C0EF3" w:rsidP="005C0EF3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 věcech technických:</w:t>
      </w:r>
      <w:r>
        <w:rPr>
          <w:rFonts w:ascii="Arial" w:hAnsi="Arial" w:cs="Arial"/>
          <w:sz w:val="18"/>
        </w:rPr>
        <w:tab/>
      </w:r>
    </w:p>
    <w:p w:rsidR="005C0EF3" w:rsidRDefault="005C0EF3" w:rsidP="005C0EF3">
      <w:pPr>
        <w:tabs>
          <w:tab w:val="left" w:pos="2835"/>
          <w:tab w:val="left" w:pos="6804"/>
        </w:tabs>
        <w:rPr>
          <w:rFonts w:ascii="Arial" w:hAnsi="Arial" w:cs="Arial"/>
          <w:color w:val="800000"/>
          <w:sz w:val="18"/>
        </w:rPr>
      </w:pPr>
    </w:p>
    <w:p w:rsidR="005C0EF3" w:rsidRDefault="005C0EF3" w:rsidP="005B3746">
      <w:pPr>
        <w:tabs>
          <w:tab w:val="left" w:pos="2835"/>
          <w:tab w:val="left" w:pos="680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Odpovědný stavbyvedoucí</w:t>
      </w:r>
      <w:r>
        <w:rPr>
          <w:rFonts w:ascii="Arial" w:hAnsi="Arial" w:cs="Arial"/>
          <w:color w:val="008000"/>
          <w:sz w:val="18"/>
        </w:rPr>
        <w:t>:</w:t>
      </w:r>
      <w:r>
        <w:rPr>
          <w:rFonts w:ascii="Arial" w:hAnsi="Arial" w:cs="Arial"/>
          <w:color w:val="008000"/>
          <w:sz w:val="18"/>
        </w:rPr>
        <w:tab/>
      </w:r>
      <w:r w:rsidR="00FB61D9">
        <w:rPr>
          <w:rFonts w:ascii="Arial" w:hAnsi="Arial" w:cs="Arial"/>
          <w:sz w:val="18"/>
        </w:rPr>
        <w:t>Ondřej Štol</w:t>
      </w:r>
      <w:r w:rsidR="00FC3684">
        <w:rPr>
          <w:rFonts w:ascii="Arial" w:hAnsi="Arial" w:cs="Arial"/>
          <w:sz w:val="18"/>
        </w:rPr>
        <w:tab/>
        <w:t xml:space="preserve">tel. </w:t>
      </w:r>
      <w:r w:rsidR="00FB61D9">
        <w:rPr>
          <w:rFonts w:ascii="Arial" w:hAnsi="Arial" w:cs="Arial"/>
          <w:sz w:val="18"/>
        </w:rPr>
        <w:t>602 465 782</w:t>
      </w:r>
    </w:p>
    <w:p w:rsidR="00BB3843" w:rsidRDefault="005C0EF3" w:rsidP="005C0EF3">
      <w:pPr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 w:rsidR="00FB61D9">
        <w:rPr>
          <w:rFonts w:ascii="Arial" w:hAnsi="Arial" w:cs="Arial"/>
          <w:sz w:val="18"/>
        </w:rPr>
        <w:t>ondrej</w:t>
      </w:r>
      <w:r w:rsidR="00481E8C">
        <w:rPr>
          <w:rFonts w:ascii="Arial" w:hAnsi="Arial" w:cs="Arial"/>
          <w:sz w:val="18"/>
        </w:rPr>
        <w:t>.</w:t>
      </w:r>
      <w:r w:rsidR="00FB61D9">
        <w:rPr>
          <w:rFonts w:ascii="Arial" w:hAnsi="Arial" w:cs="Arial"/>
          <w:sz w:val="18"/>
        </w:rPr>
        <w:t>stol</w:t>
      </w:r>
      <w:r w:rsidR="003017FE">
        <w:rPr>
          <w:rFonts w:ascii="Arial" w:hAnsi="Arial" w:cs="Arial"/>
          <w:sz w:val="18"/>
        </w:rPr>
        <w:t>@msilnice.cz</w:t>
      </w:r>
    </w:p>
    <w:p w:rsidR="00BB3843" w:rsidRDefault="00BB3843">
      <w:pPr>
        <w:rPr>
          <w:rFonts w:ascii="Arial Narrow" w:hAnsi="Arial Narrow"/>
          <w:i/>
          <w:sz w:val="18"/>
        </w:rPr>
      </w:pPr>
    </w:p>
    <w:p w:rsidR="00FC3684" w:rsidRDefault="00FC3684">
      <w:pPr>
        <w:rPr>
          <w:rFonts w:ascii="Arial Narrow" w:hAnsi="Arial Narrow"/>
          <w:i/>
          <w:sz w:val="18"/>
        </w:rPr>
      </w:pPr>
    </w:p>
    <w:p w:rsidR="00ED15BB" w:rsidRDefault="00ED15BB">
      <w:pPr>
        <w:rPr>
          <w:rFonts w:ascii="Arial Narrow" w:hAnsi="Arial Narrow"/>
          <w:i/>
          <w:sz w:val="18"/>
        </w:rPr>
      </w:pPr>
    </w:p>
    <w:p w:rsidR="006E07A8" w:rsidRDefault="006E07A8">
      <w:pPr>
        <w:rPr>
          <w:rFonts w:ascii="Arial Narrow" w:hAnsi="Arial Narrow"/>
          <w:i/>
          <w:sz w:val="18"/>
        </w:rPr>
      </w:pPr>
    </w:p>
    <w:p w:rsidR="008A1142" w:rsidRDefault="008A1142">
      <w:pPr>
        <w:rPr>
          <w:rFonts w:ascii="Arial Narrow" w:hAnsi="Arial Narrow"/>
          <w:i/>
          <w:sz w:val="18"/>
        </w:rPr>
      </w:pPr>
    </w:p>
    <w:p w:rsidR="00EF17C6" w:rsidRDefault="00EF17C6">
      <w:pPr>
        <w:rPr>
          <w:rFonts w:ascii="Arial Narrow" w:hAnsi="Arial Narrow"/>
          <w:i/>
          <w:sz w:val="18"/>
        </w:rPr>
      </w:pPr>
    </w:p>
    <w:p w:rsidR="003017FE" w:rsidRDefault="003017FE">
      <w:pPr>
        <w:rPr>
          <w:rFonts w:ascii="Arial Narrow" w:hAnsi="Arial Narrow"/>
          <w:i/>
          <w:sz w:val="18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lastRenderedPageBreak/>
        <w:t>ČL. II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PŘEDMĚT  SMLOUVY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ED15BB" w:rsidRPr="00180DAC" w:rsidRDefault="00BB3843" w:rsidP="003017F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A2C8D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B7056A">
        <w:rPr>
          <w:rFonts w:ascii="Arial" w:hAnsi="Arial" w:cs="Arial"/>
          <w:sz w:val="18"/>
          <w:szCs w:val="18"/>
        </w:rPr>
        <w:t xml:space="preserve">Předmětem </w:t>
      </w:r>
      <w:r>
        <w:rPr>
          <w:rFonts w:ascii="Arial" w:hAnsi="Arial" w:cs="Arial"/>
          <w:sz w:val="18"/>
          <w:szCs w:val="18"/>
        </w:rPr>
        <w:t xml:space="preserve">plnění </w:t>
      </w:r>
      <w:r w:rsidR="00FC3684">
        <w:rPr>
          <w:rFonts w:ascii="Arial" w:hAnsi="Arial" w:cs="Arial"/>
          <w:sz w:val="18"/>
          <w:szCs w:val="18"/>
        </w:rPr>
        <w:t>smlouvy je provedení díla</w:t>
      </w:r>
      <w:r w:rsidRPr="00B7056A">
        <w:rPr>
          <w:rFonts w:ascii="Arial" w:hAnsi="Arial" w:cs="Arial"/>
          <w:sz w:val="18"/>
          <w:szCs w:val="18"/>
        </w:rPr>
        <w:t>:</w:t>
      </w:r>
      <w:r w:rsidR="00A258F5">
        <w:rPr>
          <w:rFonts w:ascii="Arial" w:hAnsi="Arial" w:cs="Arial"/>
          <w:sz w:val="18"/>
          <w:szCs w:val="18"/>
        </w:rPr>
        <w:t xml:space="preserve"> „</w:t>
      </w:r>
      <w:r w:rsidR="00A258F5" w:rsidRPr="00A258F5">
        <w:rPr>
          <w:rFonts w:ascii="Arial" w:hAnsi="Arial" w:cs="Arial"/>
          <w:b/>
          <w:sz w:val="18"/>
          <w:szCs w:val="18"/>
        </w:rPr>
        <w:t xml:space="preserve">Moravská Třebová – </w:t>
      </w:r>
      <w:r w:rsidR="009C7FC0">
        <w:rPr>
          <w:rFonts w:ascii="Arial" w:hAnsi="Arial" w:cs="Arial"/>
          <w:b/>
          <w:sz w:val="18"/>
          <w:szCs w:val="18"/>
        </w:rPr>
        <w:t>Oprava komunikací</w:t>
      </w:r>
      <w:r w:rsidR="00A258F5" w:rsidRPr="00A258F5">
        <w:rPr>
          <w:rFonts w:ascii="Arial" w:hAnsi="Arial" w:cs="Arial"/>
          <w:b/>
          <w:sz w:val="18"/>
          <w:szCs w:val="18"/>
        </w:rPr>
        <w:t xml:space="preserve"> </w:t>
      </w:r>
      <w:r w:rsidR="00A258F5">
        <w:rPr>
          <w:rFonts w:ascii="Arial" w:hAnsi="Arial" w:cs="Arial"/>
          <w:b/>
          <w:sz w:val="18"/>
          <w:szCs w:val="18"/>
        </w:rPr>
        <w:t>–</w:t>
      </w:r>
      <w:r w:rsidR="00A258F5" w:rsidRPr="00A258F5">
        <w:rPr>
          <w:rFonts w:ascii="Arial" w:hAnsi="Arial" w:cs="Arial"/>
          <w:b/>
          <w:sz w:val="18"/>
          <w:szCs w:val="18"/>
        </w:rPr>
        <w:t xml:space="preserve"> </w:t>
      </w:r>
      <w:r w:rsidR="009C7FC0">
        <w:rPr>
          <w:rFonts w:ascii="Arial" w:hAnsi="Arial" w:cs="Arial"/>
          <w:b/>
          <w:sz w:val="18"/>
          <w:szCs w:val="18"/>
        </w:rPr>
        <w:t>ul. Míru</w:t>
      </w:r>
      <w:r w:rsidR="00A258F5">
        <w:rPr>
          <w:rFonts w:ascii="Arial" w:hAnsi="Arial" w:cs="Arial"/>
          <w:b/>
          <w:sz w:val="18"/>
          <w:szCs w:val="18"/>
        </w:rPr>
        <w:t>“.</w:t>
      </w:r>
      <w:r w:rsidR="00316E85">
        <w:rPr>
          <w:rFonts w:ascii="Arial" w:hAnsi="Arial" w:cs="Arial"/>
          <w:sz w:val="18"/>
          <w:szCs w:val="18"/>
        </w:rPr>
        <w:t xml:space="preserve"> </w:t>
      </w:r>
    </w:p>
    <w:p w:rsidR="00BB3843" w:rsidRPr="007B0F65" w:rsidRDefault="00BB3843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7B0F65">
        <w:rPr>
          <w:rFonts w:ascii="Arial" w:hAnsi="Arial" w:cs="Arial"/>
          <w:b/>
          <w:sz w:val="18"/>
          <w:szCs w:val="18"/>
        </w:rPr>
        <w:tab/>
      </w:r>
    </w:p>
    <w:p w:rsidR="00A15635" w:rsidRDefault="00BB3843" w:rsidP="005A2C8D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Rozsah </w:t>
      </w:r>
      <w:r w:rsidR="00FC3684">
        <w:rPr>
          <w:rFonts w:ascii="Arial" w:hAnsi="Arial"/>
          <w:sz w:val="18"/>
        </w:rPr>
        <w:t xml:space="preserve">prací </w:t>
      </w:r>
      <w:r>
        <w:rPr>
          <w:rFonts w:ascii="Arial" w:hAnsi="Arial"/>
          <w:sz w:val="18"/>
        </w:rPr>
        <w:t>je dán přiloženým rozpočtem</w:t>
      </w:r>
      <w:r w:rsidR="00A15635">
        <w:rPr>
          <w:rFonts w:ascii="Arial" w:hAnsi="Arial"/>
          <w:sz w:val="18"/>
        </w:rPr>
        <w:t>.</w:t>
      </w:r>
      <w:r w:rsidR="004A1DF3" w:rsidRPr="004A1DF3">
        <w:rPr>
          <w:rFonts w:ascii="Arial" w:hAnsi="Arial" w:cs="Arial"/>
          <w:sz w:val="18"/>
          <w:szCs w:val="18"/>
        </w:rPr>
        <w:t xml:space="preserve"> </w:t>
      </w:r>
    </w:p>
    <w:p w:rsidR="00EF17C6" w:rsidRPr="005A2C8D" w:rsidRDefault="00EF17C6" w:rsidP="005A2C8D">
      <w:pPr>
        <w:ind w:left="567"/>
        <w:jc w:val="both"/>
        <w:rPr>
          <w:rFonts w:ascii="Arial" w:hAnsi="Arial" w:cs="Arial"/>
          <w:color w:val="008000"/>
          <w:sz w:val="18"/>
          <w:szCs w:val="18"/>
        </w:rPr>
      </w:pPr>
    </w:p>
    <w:p w:rsidR="00BB3843" w:rsidRPr="00B7056A" w:rsidRDefault="00A15635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Místo plnění</w:t>
      </w:r>
      <w:r w:rsidR="00BB3843" w:rsidRPr="00B7056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9C7FC0">
        <w:rPr>
          <w:rFonts w:ascii="Arial" w:hAnsi="Arial" w:cs="Arial"/>
          <w:sz w:val="18"/>
          <w:szCs w:val="18"/>
        </w:rPr>
        <w:t>k.ú. Moravská Třebová, ulice Míru</w:t>
      </w:r>
      <w:r w:rsidR="00270294">
        <w:rPr>
          <w:rFonts w:ascii="Arial" w:hAnsi="Arial" w:cs="Arial"/>
          <w:sz w:val="18"/>
          <w:szCs w:val="18"/>
        </w:rPr>
        <w:t>.</w:t>
      </w:r>
      <w:r w:rsidR="00705358">
        <w:rPr>
          <w:rFonts w:ascii="Arial" w:hAnsi="Arial" w:cs="Arial"/>
          <w:sz w:val="18"/>
          <w:szCs w:val="18"/>
        </w:rPr>
        <w:t xml:space="preserve"> 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5C0EF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2.</w:t>
      </w:r>
      <w:r w:rsidRPr="00B7056A">
        <w:rPr>
          <w:rFonts w:ascii="Arial" w:hAnsi="Arial" w:cs="Arial"/>
          <w:sz w:val="18"/>
          <w:szCs w:val="18"/>
        </w:rPr>
        <w:tab/>
        <w:t xml:space="preserve">Objednatel zadává a </w:t>
      </w:r>
      <w:r w:rsidRPr="005C0EF3">
        <w:rPr>
          <w:rFonts w:ascii="Arial" w:hAnsi="Arial" w:cs="Arial"/>
          <w:sz w:val="18"/>
          <w:szCs w:val="18"/>
        </w:rPr>
        <w:t xml:space="preserve">zhotovitel se zavazuje provést pro objednatele výše uvedené dílo </w:t>
      </w:r>
      <w:r w:rsidR="004A1DF3">
        <w:rPr>
          <w:rFonts w:ascii="Arial" w:hAnsi="Arial" w:cs="Arial"/>
          <w:sz w:val="18"/>
          <w:szCs w:val="18"/>
        </w:rPr>
        <w:t>dle cenové nabí</w:t>
      </w:r>
      <w:r w:rsidR="004A1DF3">
        <w:rPr>
          <w:rFonts w:ascii="Arial" w:hAnsi="Arial" w:cs="Arial"/>
          <w:sz w:val="18"/>
          <w:szCs w:val="18"/>
        </w:rPr>
        <w:t>d</w:t>
      </w:r>
      <w:r w:rsidR="004A1DF3">
        <w:rPr>
          <w:rFonts w:ascii="Arial" w:hAnsi="Arial" w:cs="Arial"/>
          <w:sz w:val="18"/>
          <w:szCs w:val="18"/>
        </w:rPr>
        <w:t xml:space="preserve">ky, která tvoří přílohu této smlouvy, </w:t>
      </w:r>
      <w:r w:rsidRPr="005C0EF3">
        <w:rPr>
          <w:rFonts w:ascii="Arial" w:hAnsi="Arial" w:cs="Arial"/>
          <w:sz w:val="18"/>
          <w:szCs w:val="18"/>
        </w:rPr>
        <w:t>a objednatel se zavazuje dílo převzít a zaplatit za něj cenu v</w:t>
      </w:r>
      <w:r w:rsidR="004A1DF3">
        <w:rPr>
          <w:rFonts w:ascii="Arial" w:hAnsi="Arial" w:cs="Arial"/>
          <w:sz w:val="18"/>
          <w:szCs w:val="18"/>
        </w:rPr>
        <w:t> </w:t>
      </w:r>
      <w:r w:rsidRPr="005C0EF3">
        <w:rPr>
          <w:rFonts w:ascii="Arial" w:hAnsi="Arial" w:cs="Arial"/>
          <w:sz w:val="18"/>
          <w:szCs w:val="18"/>
        </w:rPr>
        <w:t>rozsahu</w:t>
      </w:r>
      <w:r w:rsidR="004A1DF3">
        <w:rPr>
          <w:rFonts w:ascii="Arial" w:hAnsi="Arial" w:cs="Arial"/>
          <w:sz w:val="18"/>
          <w:szCs w:val="18"/>
        </w:rPr>
        <w:t xml:space="preserve"> této</w:t>
      </w:r>
      <w:r w:rsidRPr="005C0EF3">
        <w:rPr>
          <w:rFonts w:ascii="Arial" w:hAnsi="Arial" w:cs="Arial"/>
          <w:sz w:val="18"/>
          <w:szCs w:val="18"/>
        </w:rPr>
        <w:t xml:space="preserve"> cenové nabídky.</w:t>
      </w:r>
      <w:r w:rsidR="004A1DF3">
        <w:rPr>
          <w:rFonts w:ascii="Arial" w:hAnsi="Arial" w:cs="Arial"/>
          <w:sz w:val="18"/>
          <w:szCs w:val="18"/>
        </w:rPr>
        <w:t xml:space="preserve"> </w:t>
      </w:r>
    </w:p>
    <w:p w:rsidR="00BB3843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5C0EF3">
        <w:rPr>
          <w:rFonts w:ascii="Arial" w:hAnsi="Arial" w:cs="Arial"/>
          <w:sz w:val="18"/>
          <w:szCs w:val="18"/>
        </w:rPr>
        <w:tab/>
        <w:t xml:space="preserve">Změny ovlivňující zvýšení objemu prací a ceny za dílo a ovlivňující původně sjednaný termín dokončení díla budou řešeny písemným dodatkem </w:t>
      </w:r>
      <w:r w:rsidRPr="00B7056A">
        <w:rPr>
          <w:rFonts w:ascii="Arial" w:hAnsi="Arial" w:cs="Arial"/>
          <w:sz w:val="18"/>
          <w:szCs w:val="18"/>
        </w:rPr>
        <w:t>k této smlouvě. Ostatní změny je možno sjednat zápisem do st</w:t>
      </w:r>
      <w:r w:rsidRPr="00B7056A">
        <w:rPr>
          <w:rFonts w:ascii="Arial" w:hAnsi="Arial" w:cs="Arial"/>
          <w:sz w:val="18"/>
          <w:szCs w:val="18"/>
        </w:rPr>
        <w:t>a</w:t>
      </w:r>
      <w:r w:rsidRPr="00B7056A">
        <w:rPr>
          <w:rFonts w:ascii="Arial" w:hAnsi="Arial" w:cs="Arial"/>
          <w:sz w:val="18"/>
          <w:szCs w:val="18"/>
        </w:rPr>
        <w:t>vebního deníku. Tyto doklady jsou potom nedílnou součástí této smlouvy.</w:t>
      </w:r>
    </w:p>
    <w:p w:rsidR="00BB3843" w:rsidRPr="00B7056A" w:rsidRDefault="00BB3843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BB3843" w:rsidRPr="00B7056A" w:rsidRDefault="00BB3843" w:rsidP="00482D31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B7056A">
        <w:rPr>
          <w:rFonts w:ascii="Arial" w:hAnsi="Arial" w:cs="Arial"/>
          <w:sz w:val="18"/>
          <w:szCs w:val="18"/>
        </w:rPr>
        <w:t>3.</w:t>
      </w:r>
      <w:r w:rsidRPr="00B7056A">
        <w:rPr>
          <w:rFonts w:ascii="Arial" w:hAnsi="Arial" w:cs="Arial"/>
          <w:sz w:val="18"/>
          <w:szCs w:val="18"/>
        </w:rPr>
        <w:tab/>
        <w:t>Objednatel se zavazuje při provádění díla účinně spolupracovat, v dohodnuté době dílo převzít a zaplatit cenu za jeho provedení.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III</w:t>
      </w:r>
    </w:p>
    <w:p w:rsidR="00BB3843" w:rsidRPr="00133BCB" w:rsidRDefault="00BB3843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ČAS  PLNĚNÍ</w:t>
      </w:r>
    </w:p>
    <w:p w:rsidR="00270294" w:rsidRPr="0034673F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Pr="00FC3B38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34673F">
        <w:rPr>
          <w:rFonts w:ascii="Arial" w:hAnsi="Arial" w:cs="Arial"/>
          <w:sz w:val="16"/>
        </w:rPr>
        <w:tab/>
      </w:r>
      <w:r w:rsidRPr="0034673F">
        <w:rPr>
          <w:rFonts w:ascii="Arial" w:hAnsi="Arial" w:cs="Arial"/>
          <w:sz w:val="18"/>
          <w:szCs w:val="18"/>
        </w:rPr>
        <w:t>Termín předání staveniště</w:t>
      </w:r>
      <w:r w:rsidRPr="0034673F">
        <w:rPr>
          <w:rFonts w:ascii="Arial" w:hAnsi="Arial" w:cs="Arial"/>
          <w:sz w:val="18"/>
          <w:szCs w:val="18"/>
        </w:rPr>
        <w:tab/>
      </w:r>
      <w:r w:rsidRPr="0034673F">
        <w:rPr>
          <w:rFonts w:ascii="Arial" w:hAnsi="Arial" w:cs="Arial"/>
          <w:sz w:val="18"/>
          <w:szCs w:val="18"/>
        </w:rPr>
        <w:tab/>
      </w:r>
      <w:r w:rsidR="00932407">
        <w:rPr>
          <w:rFonts w:ascii="Arial" w:hAnsi="Arial" w:cs="Arial"/>
          <w:sz w:val="18"/>
          <w:szCs w:val="18"/>
        </w:rPr>
        <w:t>:       04.06.</w:t>
      </w:r>
      <w:r w:rsidR="003C4C2A" w:rsidRPr="00FC3B38">
        <w:rPr>
          <w:rFonts w:ascii="Arial" w:hAnsi="Arial" w:cs="Arial"/>
          <w:sz w:val="18"/>
          <w:szCs w:val="18"/>
        </w:rPr>
        <w:t>2018</w:t>
      </w:r>
    </w:p>
    <w:p w:rsidR="003C4C2A" w:rsidRPr="00FC3B38" w:rsidRDefault="00270294" w:rsidP="00EF17C6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FC3B38">
        <w:rPr>
          <w:rFonts w:ascii="Arial" w:hAnsi="Arial" w:cs="Arial"/>
          <w:sz w:val="18"/>
          <w:szCs w:val="18"/>
        </w:rPr>
        <w:tab/>
      </w:r>
      <w:r w:rsidR="003C4C2A" w:rsidRPr="00FC3B38">
        <w:rPr>
          <w:rFonts w:ascii="Arial" w:hAnsi="Arial" w:cs="Arial"/>
          <w:sz w:val="18"/>
          <w:szCs w:val="18"/>
        </w:rPr>
        <w:t xml:space="preserve">Termín zahájení stavby </w:t>
      </w:r>
      <w:r w:rsidR="003C4C2A" w:rsidRPr="00FC3B38">
        <w:rPr>
          <w:rFonts w:ascii="Arial" w:hAnsi="Arial" w:cs="Arial"/>
          <w:sz w:val="18"/>
          <w:szCs w:val="18"/>
        </w:rPr>
        <w:tab/>
      </w:r>
      <w:r w:rsidR="003C4C2A" w:rsidRPr="00FC3B38">
        <w:rPr>
          <w:rFonts w:ascii="Arial" w:hAnsi="Arial" w:cs="Arial"/>
          <w:sz w:val="18"/>
          <w:szCs w:val="18"/>
        </w:rPr>
        <w:tab/>
        <w:t>:</w:t>
      </w:r>
      <w:r w:rsidR="00932407">
        <w:rPr>
          <w:rFonts w:ascii="Arial" w:hAnsi="Arial" w:cs="Arial"/>
          <w:sz w:val="18"/>
          <w:szCs w:val="18"/>
        </w:rPr>
        <w:t xml:space="preserve">       04.06.</w:t>
      </w:r>
      <w:r w:rsidR="003C4C2A" w:rsidRPr="00FC3B38">
        <w:rPr>
          <w:rFonts w:ascii="Arial" w:hAnsi="Arial" w:cs="Arial"/>
          <w:sz w:val="18"/>
          <w:szCs w:val="18"/>
        </w:rPr>
        <w:t>2018</w:t>
      </w:r>
    </w:p>
    <w:p w:rsidR="003C4C2A" w:rsidRPr="00FC3B38" w:rsidRDefault="00932407" w:rsidP="003C4C2A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dokončení stavby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     31.07</w:t>
      </w:r>
      <w:r w:rsidR="003C4C2A" w:rsidRPr="00FC3B38">
        <w:rPr>
          <w:rFonts w:ascii="Arial" w:hAnsi="Arial" w:cs="Arial"/>
          <w:sz w:val="18"/>
          <w:szCs w:val="18"/>
        </w:rPr>
        <w:t>.2018</w:t>
      </w:r>
    </w:p>
    <w:p w:rsidR="00270294" w:rsidRPr="0034673F" w:rsidRDefault="00270294" w:rsidP="003C4C2A">
      <w:pPr>
        <w:ind w:left="567"/>
        <w:jc w:val="both"/>
        <w:rPr>
          <w:rFonts w:ascii="Arial" w:hAnsi="Arial" w:cs="Arial"/>
          <w:sz w:val="18"/>
          <w:szCs w:val="18"/>
        </w:rPr>
      </w:pPr>
      <w:r w:rsidRPr="00FC3B38">
        <w:rPr>
          <w:rFonts w:ascii="Arial" w:hAnsi="Arial" w:cs="Arial"/>
          <w:sz w:val="18"/>
          <w:szCs w:val="18"/>
        </w:rPr>
        <w:t>Termín vyklizení staveniště</w:t>
      </w:r>
      <w:r w:rsidRPr="00FC3B38">
        <w:rPr>
          <w:rFonts w:ascii="Arial" w:hAnsi="Arial" w:cs="Arial"/>
          <w:sz w:val="18"/>
          <w:szCs w:val="18"/>
        </w:rPr>
        <w:tab/>
      </w:r>
      <w:r w:rsidRPr="00FC3B38">
        <w:rPr>
          <w:rFonts w:ascii="Arial" w:hAnsi="Arial" w:cs="Arial"/>
          <w:sz w:val="18"/>
          <w:szCs w:val="18"/>
        </w:rPr>
        <w:tab/>
        <w:t>:</w:t>
      </w:r>
      <w:r w:rsidR="00932407">
        <w:rPr>
          <w:rFonts w:ascii="Arial" w:hAnsi="Arial" w:cs="Arial"/>
          <w:sz w:val="18"/>
          <w:szCs w:val="18"/>
        </w:rPr>
        <w:t xml:space="preserve">       31.07.</w:t>
      </w:r>
      <w:r w:rsidR="003C4C2A" w:rsidRPr="00FC3B38">
        <w:rPr>
          <w:rFonts w:ascii="Arial" w:hAnsi="Arial" w:cs="Arial"/>
          <w:sz w:val="18"/>
          <w:szCs w:val="18"/>
        </w:rPr>
        <w:t>2018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tabs>
          <w:tab w:val="left" w:pos="3969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/>
          <w:sz w:val="18"/>
        </w:rPr>
        <w:t xml:space="preserve">V případě nepříznivých klimatických podmínek (sníh, trvalý déšť, teplota pod +5 stupňů C), které znemožní provádění prací, bude termín plnění posunut o dobu, po kterou nebylo možné práce provádět, bez nároku objednatele uplatnit Čl. VII, odst. 1 této smlouvy.   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Pr="00410229" w:rsidRDefault="00270294" w:rsidP="00270294">
      <w:pPr>
        <w:tabs>
          <w:tab w:val="left" w:pos="396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2252F">
        <w:rPr>
          <w:rFonts w:ascii="Arial" w:hAnsi="Arial" w:cs="Arial"/>
          <w:sz w:val="18"/>
          <w:szCs w:val="18"/>
        </w:rPr>
        <w:t>V případě prodlení objednatele s předáním staveniště, nebo se stavební připraveností je zhotovitel oprá</w:t>
      </w:r>
      <w:r w:rsidRPr="0002252F">
        <w:rPr>
          <w:rFonts w:ascii="Arial" w:hAnsi="Arial" w:cs="Arial"/>
          <w:sz w:val="18"/>
          <w:szCs w:val="18"/>
        </w:rPr>
        <w:t>v</w:t>
      </w:r>
      <w:r w:rsidRPr="0002252F">
        <w:rPr>
          <w:rFonts w:ascii="Arial" w:hAnsi="Arial" w:cs="Arial"/>
          <w:sz w:val="18"/>
          <w:szCs w:val="18"/>
        </w:rPr>
        <w:t>něn dílo dokončit a předat o tyto dny prodlení později než je uvedeno v Čl. III. Přitom zhotovitel nebude v prodlení s předáním díla, na které by se jinak vztahovala smluvní pokuta.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Pr="00133BCB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Pr="00133BCB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>Čl. IV</w:t>
      </w:r>
    </w:p>
    <w:p w:rsidR="00270294" w:rsidRPr="00133BCB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 w:rsidRPr="00133BCB">
        <w:rPr>
          <w:rFonts w:ascii="Arial" w:hAnsi="Arial" w:cs="Arial"/>
          <w:b/>
        </w:rPr>
        <w:t xml:space="preserve">CENA ZA DÍLO A PLATEBNÍ PODMÍNKY </w:t>
      </w:r>
    </w:p>
    <w:p w:rsidR="00BB3843" w:rsidRPr="00133BCB" w:rsidRDefault="00BB3843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za dílo dle této smlouvy byla stanovena dohodou mezi objednatelem a zhotovitelem na základě 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nové nabídky a činí: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410"/>
      </w:tblGrid>
      <w:tr w:rsidR="00270294" w:rsidTr="00ED651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94" w:rsidRPr="00B77113" w:rsidRDefault="00270294" w:rsidP="00ED651C">
            <w:pPr>
              <w:rPr>
                <w:rFonts w:ascii="Arial" w:hAnsi="Arial" w:cs="Arial"/>
                <w:b/>
              </w:rPr>
            </w:pPr>
            <w:r w:rsidRPr="00B77113">
              <w:rPr>
                <w:rFonts w:ascii="Arial" w:hAnsi="Arial" w:cs="Arial"/>
                <w:b/>
              </w:rPr>
              <w:t xml:space="preserve">Cena bez DPH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94" w:rsidRPr="00B77113" w:rsidRDefault="009C7FC0" w:rsidP="00E65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657A0">
              <w:rPr>
                <w:rFonts w:ascii="Arial" w:hAnsi="Arial" w:cs="Arial"/>
                <w:b/>
              </w:rPr>
              <w:t>05 318,</w:t>
            </w:r>
            <w:r w:rsidR="00ED651C">
              <w:rPr>
                <w:rFonts w:ascii="Arial" w:hAnsi="Arial" w:cs="Arial"/>
                <w:b/>
              </w:rPr>
              <w:t xml:space="preserve">00 </w:t>
            </w:r>
            <w:r w:rsidR="001F32DD">
              <w:rPr>
                <w:rFonts w:ascii="Arial" w:hAnsi="Arial" w:cs="Arial"/>
                <w:b/>
              </w:rPr>
              <w:t>Kč</w:t>
            </w:r>
          </w:p>
        </w:tc>
      </w:tr>
      <w:tr w:rsidR="00ED651C" w:rsidTr="00ED651C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1C" w:rsidRPr="00ED651C" w:rsidRDefault="00ED651C" w:rsidP="00ED651C">
            <w:pPr>
              <w:rPr>
                <w:rFonts w:ascii="Arial" w:hAnsi="Arial" w:cs="Arial"/>
                <w:b/>
              </w:rPr>
            </w:pPr>
            <w:r w:rsidRPr="00ED651C">
              <w:rPr>
                <w:rFonts w:ascii="Arial" w:hAnsi="Arial" w:cs="Arial"/>
                <w:b/>
              </w:rPr>
              <w:t>DPH  21 %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1C" w:rsidRDefault="009C7FC0" w:rsidP="00E65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657A0">
              <w:rPr>
                <w:rFonts w:ascii="Arial" w:hAnsi="Arial" w:cs="Arial"/>
                <w:b/>
              </w:rPr>
              <w:t>27 117,</w:t>
            </w:r>
            <w:r w:rsidR="00ED651C">
              <w:rPr>
                <w:rFonts w:ascii="Arial" w:hAnsi="Arial" w:cs="Arial"/>
                <w:b/>
              </w:rPr>
              <w:t>00 Kč</w:t>
            </w:r>
          </w:p>
        </w:tc>
      </w:tr>
      <w:tr w:rsidR="00ED651C" w:rsidTr="00ED651C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1C" w:rsidRPr="00B77113" w:rsidRDefault="00ED651C" w:rsidP="00ED65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s DPH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1C" w:rsidRDefault="00E657A0" w:rsidP="00E65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732 </w:t>
            </w:r>
            <w:r w:rsidR="009C7FC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34,0</w:t>
            </w:r>
            <w:r w:rsidR="00ED651C">
              <w:rPr>
                <w:rFonts w:ascii="Arial" w:hAnsi="Arial" w:cs="Arial"/>
                <w:b/>
              </w:rPr>
              <w:t>0 Kč</w:t>
            </w:r>
          </w:p>
        </w:tc>
      </w:tr>
    </w:tbl>
    <w:p w:rsidR="00270294" w:rsidRDefault="00270294" w:rsidP="00270294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DPH bude účtována v souladu se zákonem č. 235/2004 Sb</w:t>
      </w:r>
      <w:r w:rsidR="00EB3A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o dani z přidané hodnoty.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664F2" w:rsidRPr="008664F2" w:rsidRDefault="00270294" w:rsidP="008664F2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Pr="008664F2">
        <w:rPr>
          <w:rFonts w:ascii="Arial" w:hAnsi="Arial" w:cs="Arial"/>
          <w:sz w:val="18"/>
          <w:szCs w:val="18"/>
        </w:rPr>
        <w:t xml:space="preserve">Tato cena platí po celou dobu realizace. </w:t>
      </w:r>
    </w:p>
    <w:p w:rsidR="008664F2" w:rsidRDefault="008664F2" w:rsidP="008664F2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8664F2" w:rsidP="008664F2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="00270294">
        <w:rPr>
          <w:rFonts w:ascii="Arial" w:hAnsi="Arial" w:cs="Arial"/>
          <w:sz w:val="18"/>
          <w:szCs w:val="18"/>
        </w:rPr>
        <w:t>Pokud objednatel požádá o změnu objemu prací proti původnímu rozsahu, nebo o použití jiné technologie, materiálů apod. bude cena upravena podle požadovaných změn. Výše rozdílu bude určena shodným zp</w:t>
      </w:r>
      <w:r w:rsidR="00270294">
        <w:rPr>
          <w:rFonts w:ascii="Arial" w:hAnsi="Arial" w:cs="Arial"/>
          <w:sz w:val="18"/>
          <w:szCs w:val="18"/>
        </w:rPr>
        <w:t>ů</w:t>
      </w:r>
      <w:r w:rsidR="00270294">
        <w:rPr>
          <w:rFonts w:ascii="Arial" w:hAnsi="Arial" w:cs="Arial"/>
          <w:sz w:val="18"/>
          <w:szCs w:val="18"/>
        </w:rPr>
        <w:t>sobem jako při stanovení ceny původní.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270294">
        <w:rPr>
          <w:rFonts w:ascii="Arial" w:hAnsi="Arial" w:cs="Arial"/>
          <w:sz w:val="18"/>
          <w:szCs w:val="18"/>
        </w:rPr>
        <w:t>.</w:t>
      </w:r>
      <w:r w:rsidR="00270294">
        <w:rPr>
          <w:rFonts w:ascii="Arial" w:hAnsi="Arial" w:cs="Arial"/>
          <w:sz w:val="18"/>
          <w:szCs w:val="18"/>
        </w:rPr>
        <w:tab/>
        <w:t>Objednatel prohlašuje, že financování prací, které jsou předmětem této smlouvy má zajištěno.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Pr="008664F2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8664F2">
        <w:rPr>
          <w:rFonts w:ascii="Arial" w:hAnsi="Arial" w:cs="Arial"/>
          <w:sz w:val="18"/>
          <w:szCs w:val="18"/>
        </w:rPr>
        <w:t>6</w:t>
      </w:r>
      <w:r w:rsidR="00270294" w:rsidRPr="008664F2">
        <w:rPr>
          <w:rFonts w:ascii="Arial" w:hAnsi="Arial" w:cs="Arial"/>
          <w:sz w:val="18"/>
          <w:szCs w:val="18"/>
        </w:rPr>
        <w:t>.</w:t>
      </w:r>
      <w:r w:rsidR="00270294" w:rsidRPr="008664F2">
        <w:rPr>
          <w:rFonts w:ascii="Arial" w:hAnsi="Arial" w:cs="Arial"/>
          <w:sz w:val="18"/>
          <w:szCs w:val="18"/>
        </w:rPr>
        <w:tab/>
        <w:t>Provedené práce bude zhotovitel fakturovat měsíčními fakturami - daňovým  dokladem.</w:t>
      </w:r>
    </w:p>
    <w:p w:rsidR="00270294" w:rsidRPr="008664F2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color w:val="008000"/>
          <w:sz w:val="18"/>
          <w:szCs w:val="18"/>
        </w:rPr>
      </w:pPr>
      <w:r w:rsidRPr="008664F2">
        <w:rPr>
          <w:rFonts w:ascii="Arial" w:hAnsi="Arial" w:cs="Arial"/>
          <w:sz w:val="18"/>
          <w:szCs w:val="18"/>
        </w:rPr>
        <w:tab/>
        <w:t>Provedené práce bude zhotovitel fakturovat měsíčními fakturami  - daňovým  dokladem na základě soup</w:t>
      </w:r>
      <w:r w:rsidRPr="008664F2">
        <w:rPr>
          <w:rFonts w:ascii="Arial" w:hAnsi="Arial" w:cs="Arial"/>
          <w:sz w:val="18"/>
          <w:szCs w:val="18"/>
        </w:rPr>
        <w:t>i</w:t>
      </w:r>
      <w:r w:rsidRPr="008664F2">
        <w:rPr>
          <w:rFonts w:ascii="Arial" w:hAnsi="Arial" w:cs="Arial"/>
          <w:sz w:val="18"/>
          <w:szCs w:val="18"/>
        </w:rPr>
        <w:t>su skutečně provedených a objednatelem odsouhlasených výměr. Práce budou fakturovány do celkové výše 90 % smluvní ceny, zbývajících 10 % smluvní ceny bude uhrazeno objednatelem po předání a př</w:t>
      </w:r>
      <w:r w:rsidRPr="008664F2">
        <w:rPr>
          <w:rFonts w:ascii="Arial" w:hAnsi="Arial" w:cs="Arial"/>
          <w:sz w:val="18"/>
          <w:szCs w:val="18"/>
        </w:rPr>
        <w:t>e</w:t>
      </w:r>
      <w:r w:rsidRPr="008664F2">
        <w:rPr>
          <w:rFonts w:ascii="Arial" w:hAnsi="Arial" w:cs="Arial"/>
          <w:sz w:val="18"/>
          <w:szCs w:val="18"/>
        </w:rPr>
        <w:t>vzetí díla objednatelem bez vad a nedodělků.</w:t>
      </w:r>
      <w:r>
        <w:rPr>
          <w:rFonts w:ascii="Arial" w:hAnsi="Arial" w:cs="Arial"/>
          <w:color w:val="008000"/>
          <w:sz w:val="18"/>
          <w:szCs w:val="18"/>
        </w:rPr>
        <w:t xml:space="preserve"> 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270294">
        <w:rPr>
          <w:rFonts w:ascii="Arial" w:hAnsi="Arial" w:cs="Arial"/>
          <w:sz w:val="18"/>
          <w:szCs w:val="18"/>
        </w:rPr>
        <w:t>.</w:t>
      </w:r>
      <w:r w:rsidR="00270294">
        <w:rPr>
          <w:rFonts w:ascii="Arial" w:hAnsi="Arial" w:cs="Arial"/>
          <w:sz w:val="18"/>
          <w:szCs w:val="18"/>
        </w:rPr>
        <w:tab/>
        <w:t>Konečná faktura bude vystavena nejpozději do 15 dnů od předání díla.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270294">
        <w:rPr>
          <w:rFonts w:ascii="Arial" w:hAnsi="Arial" w:cs="Arial"/>
          <w:sz w:val="18"/>
          <w:szCs w:val="18"/>
        </w:rPr>
        <w:t>.</w:t>
      </w:r>
      <w:r w:rsidR="00270294">
        <w:rPr>
          <w:rFonts w:ascii="Arial" w:hAnsi="Arial" w:cs="Arial"/>
          <w:sz w:val="18"/>
          <w:szCs w:val="18"/>
        </w:rPr>
        <w:tab/>
        <w:t xml:space="preserve">Termín splatnosti faktur je </w:t>
      </w:r>
      <w:r>
        <w:rPr>
          <w:rFonts w:ascii="Arial" w:hAnsi="Arial" w:cs="Arial"/>
          <w:sz w:val="18"/>
          <w:szCs w:val="18"/>
        </w:rPr>
        <w:t>30</w:t>
      </w:r>
      <w:r w:rsidR="00270294">
        <w:rPr>
          <w:rFonts w:ascii="Arial" w:hAnsi="Arial" w:cs="Arial"/>
          <w:sz w:val="18"/>
          <w:szCs w:val="18"/>
        </w:rPr>
        <w:t xml:space="preserve"> dnů ode dne doručení faktury.  V pochybnostech se má za to, že faktura byla doručena třetí den po odeslání.</w:t>
      </w:r>
    </w:p>
    <w:p w:rsidR="00270294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9</w:t>
      </w:r>
      <w:r w:rsidR="00270294">
        <w:rPr>
          <w:rFonts w:ascii="Arial" w:hAnsi="Arial" w:cs="Arial"/>
          <w:sz w:val="18"/>
          <w:szCs w:val="18"/>
        </w:rPr>
        <w:t>.</w:t>
      </w:r>
      <w:r w:rsidR="00270294">
        <w:rPr>
          <w:rFonts w:ascii="Arial" w:hAnsi="Arial" w:cs="Arial"/>
          <w:sz w:val="18"/>
          <w:szCs w:val="18"/>
        </w:rPr>
        <w:tab/>
        <w:t>Pokud dojde ze strany objednatele k nesplnění termínu úhrady faktur ve splatnosti, může zhotovitel o</w:t>
      </w:r>
      <w:r w:rsidR="00270294">
        <w:rPr>
          <w:rFonts w:ascii="Arial" w:hAnsi="Arial" w:cs="Arial"/>
          <w:sz w:val="18"/>
          <w:szCs w:val="18"/>
        </w:rPr>
        <w:t>d</w:t>
      </w:r>
      <w:r w:rsidR="00270294">
        <w:rPr>
          <w:rFonts w:ascii="Arial" w:hAnsi="Arial" w:cs="Arial"/>
          <w:sz w:val="18"/>
          <w:szCs w:val="18"/>
        </w:rPr>
        <w:t>stoupit od smlouvy.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270294">
        <w:rPr>
          <w:rFonts w:ascii="Arial" w:hAnsi="Arial" w:cs="Arial"/>
          <w:sz w:val="18"/>
          <w:szCs w:val="18"/>
        </w:rPr>
        <w:t>.</w:t>
      </w:r>
      <w:r w:rsidR="00270294">
        <w:rPr>
          <w:rFonts w:ascii="Arial" w:hAnsi="Arial" w:cs="Arial"/>
          <w:sz w:val="18"/>
          <w:szCs w:val="18"/>
        </w:rPr>
        <w:tab/>
        <w:t>V případě neodsouhlasení faktury vrátí objednatel fakturu zhotoviteli k přepracování do 5 pracovních dnů ode dne jejího doručení.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270294">
        <w:rPr>
          <w:rFonts w:ascii="Arial" w:hAnsi="Arial" w:cs="Arial"/>
          <w:sz w:val="18"/>
          <w:szCs w:val="18"/>
        </w:rPr>
        <w:t>.</w:t>
      </w:r>
      <w:r w:rsidR="00270294">
        <w:rPr>
          <w:rFonts w:ascii="Arial" w:hAnsi="Arial" w:cs="Arial"/>
          <w:sz w:val="18"/>
          <w:szCs w:val="18"/>
        </w:rPr>
        <w:tab/>
        <w:t>Bude-li objednatel v prodlení se s úhradou ceny díla či její části po dobu delší než deset dnů, je zhotovitel oprávněn přerušit provádění díla do uhrazení dlužné částky.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8664F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Jestliže dojde k přerušení provádění díla nebo k prodloužení doby jeho provádění z důvodů, za které 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odpovídá zhotovitel, má zhotovitel bez dalšího právo na úhradu nákladů, které v důsledku těchto okolností musel účelně vynaložit. Zhotovitel po tuto dobu není v prodlení s plněním předmětu díla ve smyslu čl. VII odst. 2 a objednatel není oprávněn účtovat za toto prodlení smluvní pokutu. Pokud je doba prodloužení provádění díla podle tohoto článku delší než 30 dnů, je zhotovitel oprávněn odstoupit o</w:t>
      </w:r>
      <w:r w:rsidR="00AB31E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Smlouvy.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</w:t>
      </w: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VADY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Zhotovitel ručí za to, že dílo bude mít v době převzetí smluvně dohodnuté vlastnosti, odpovídat uznáv</w:t>
      </w:r>
      <w:r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ným technickým normám a předpisům a nebude mít vady, které by rušily nebo snižovaly hodnotu nebo schopnost jeho užívání k obvyklým nebo smluvně předpokládaným účelům.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</w:rPr>
      </w:pPr>
    </w:p>
    <w:p w:rsidR="00270294" w:rsidRDefault="00270294" w:rsidP="00270294">
      <w:pPr>
        <w:pStyle w:val="Zkladntextodsazen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Zhotovitel na sebe přejímá zodpovědnost za škody způsobené na zhotoveném díle po celou dobu výsta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>by, tzn. do převzetí díla objednatelem, stejně tak za škody způsobené svou stavební a jinou činnosti třetí osobě.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</w:rPr>
      </w:pPr>
    </w:p>
    <w:p w:rsidR="00270294" w:rsidRDefault="00270294" w:rsidP="00270294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Vady, které budou zřejmé již při odevzdání a převzetí díla, musí objednatel reklamovat v zápise o předání a převzetí,</w:t>
      </w:r>
      <w:r>
        <w:t xml:space="preserve"> </w:t>
      </w:r>
      <w:r>
        <w:rPr>
          <w:rFonts w:ascii="Arial" w:hAnsi="Arial" w:cs="Arial"/>
          <w:sz w:val="18"/>
        </w:rPr>
        <w:t>jinak právo odpovědnosti za tyto vady zaniká.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</w:rPr>
      </w:pPr>
    </w:p>
    <w:p w:rsidR="00270294" w:rsidRDefault="00270294" w:rsidP="00270294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Vady v záruční lhůtě je nutné reklamovat písemně.</w:t>
      </w:r>
    </w:p>
    <w:p w:rsidR="00270294" w:rsidRDefault="00270294" w:rsidP="00270294">
      <w:pPr>
        <w:jc w:val="both"/>
        <w:rPr>
          <w:rFonts w:ascii="Arial" w:hAnsi="Arial" w:cs="Arial"/>
          <w:sz w:val="18"/>
        </w:rPr>
      </w:pPr>
    </w:p>
    <w:p w:rsidR="00270294" w:rsidRDefault="00270294" w:rsidP="00270294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Zhotovitel má povinnost přizvat zástupce objednatele ke všem kontrolám konstrukcí zakrytých postupem dalších prací, ke všem předepsaným zkouškám dle platných norem ČSN.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</w:rPr>
      </w:pPr>
    </w:p>
    <w:p w:rsidR="00270294" w:rsidRDefault="00270294" w:rsidP="00270294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Skryté vady musí být reklamovány ihned po jejich zjištění.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VI.</w:t>
      </w: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Á R U K A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lhůta začíná dnem předání dokončeného díla objednateli. </w:t>
      </w:r>
    </w:p>
    <w:p w:rsidR="00270294" w:rsidRDefault="00270294" w:rsidP="00270294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Délka záruční lhůty se stanovuje na </w:t>
      </w:r>
      <w:r w:rsidR="008664F2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měsíců, na práce provedené zhotovitelem.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Záruka spočívá v tom, že zhotovitel zjištěné vady bezplatně odstraní v termínu dohodnutém při reklama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ním řízení.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Každou další odpovědnost zhotovitel výslovně odmítá. Toto se týká zejména nároků na náhradu škody, zmírnění škodních následků a za nepřímé a následné škody.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Zhotovitel neodpovídá za škody způsobené vyšší moci. Pro účely této smlouvy se za vyšší moc považují případy, které nejsou závislé, ani je nemohou ovlivnit smluvní strany, např. válka, mobilizace, povstání, ž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velné pohromy, stávka apod.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 xml:space="preserve">Objednatel je povinen o dílo řádně pečovat a užívat jej v souladu s návodem na užívání a údržbu. Vady vzniklé nevhodným užíváním a zanedbáním údržby nelze uznat a nárokovat bezplatnou opravu. 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>
        <w:rPr>
          <w:rFonts w:ascii="Arial" w:hAnsi="Arial" w:cs="Arial"/>
          <w:sz w:val="18"/>
          <w:szCs w:val="18"/>
        </w:rPr>
        <w:tab/>
        <w:t>Záruka se nevztahuje na škody způsobené jinými osobami před započetím a po předání stavby.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sz w:val="18"/>
          <w:szCs w:val="18"/>
        </w:rPr>
        <w:tab/>
        <w:t>Na vady díla, vzniknuvší po převzetí díla, způsobené poruchou podkladních vrstev, které zhotovitel nepr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váděl, špatnou údržbou díla, násilným poškozením těžkými mechanismy, užíváním díla k jiným účelům než je určené, se záruka nevztahuje.</w:t>
      </w:r>
      <w:r w:rsidR="00AB31E1">
        <w:rPr>
          <w:rFonts w:ascii="Arial" w:hAnsi="Arial" w:cs="Arial"/>
          <w:sz w:val="18"/>
          <w:szCs w:val="18"/>
        </w:rPr>
        <w:t xml:space="preserve"> Vyjma poškození způsobené prokazatelně provozem stavby (zhot</w:t>
      </w:r>
      <w:r w:rsidR="00AB31E1">
        <w:rPr>
          <w:rFonts w:ascii="Arial" w:hAnsi="Arial" w:cs="Arial"/>
          <w:sz w:val="18"/>
          <w:szCs w:val="18"/>
        </w:rPr>
        <w:t>o</w:t>
      </w:r>
      <w:r w:rsidR="00AB31E1">
        <w:rPr>
          <w:rFonts w:ascii="Arial" w:hAnsi="Arial" w:cs="Arial"/>
          <w:sz w:val="18"/>
          <w:szCs w:val="18"/>
        </w:rPr>
        <w:t>vitelem)</w:t>
      </w:r>
      <w:r w:rsidR="00D44A25">
        <w:rPr>
          <w:rFonts w:ascii="Arial" w:hAnsi="Arial" w:cs="Arial"/>
          <w:sz w:val="18"/>
          <w:szCs w:val="18"/>
        </w:rPr>
        <w:t>.</w:t>
      </w:r>
    </w:p>
    <w:p w:rsidR="00316E85" w:rsidRDefault="00316E85" w:rsidP="00270294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8A1142" w:rsidRDefault="008A1142" w:rsidP="00270294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8A1142" w:rsidRDefault="008A1142" w:rsidP="00270294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8A1142" w:rsidRDefault="008A1142" w:rsidP="00270294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8A1142" w:rsidRDefault="008A1142" w:rsidP="00270294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8A1142" w:rsidRDefault="008A1142" w:rsidP="00270294">
      <w:pPr>
        <w:ind w:left="567" w:hanging="567"/>
        <w:jc w:val="center"/>
        <w:rPr>
          <w:rFonts w:ascii="Arial" w:hAnsi="Arial" w:cs="Arial"/>
          <w:b/>
          <w:sz w:val="16"/>
        </w:rPr>
      </w:pP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VII</w:t>
      </w: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POKUTY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dohodly, že: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Pokud nebude úhrada plateb sjednaných v Čl. IV. provedena objednatelem v dohodnutém termínu, je zh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tovitel oprávněn účtovat smluvní úrok z prodlení ve výši </w:t>
      </w:r>
      <w:r>
        <w:rPr>
          <w:rFonts w:ascii="Arial" w:hAnsi="Arial" w:cs="Arial"/>
          <w:b/>
          <w:sz w:val="18"/>
          <w:szCs w:val="18"/>
        </w:rPr>
        <w:t>0,03 %</w:t>
      </w:r>
      <w:r>
        <w:rPr>
          <w:rFonts w:ascii="Arial" w:hAnsi="Arial" w:cs="Arial"/>
          <w:sz w:val="18"/>
          <w:szCs w:val="18"/>
        </w:rPr>
        <w:t xml:space="preserve"> z dlužné částky za každý den prodlení.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V případě prodlení s plněním předmětu díla o proti dohodnutému termínu dokončení díla, je objednatel oprávněn účtovat smluvní pokutu ve výši </w:t>
      </w:r>
      <w:r>
        <w:rPr>
          <w:rFonts w:ascii="Arial" w:hAnsi="Arial" w:cs="Arial"/>
          <w:b/>
          <w:sz w:val="18"/>
          <w:szCs w:val="18"/>
        </w:rPr>
        <w:t>0,03 %</w:t>
      </w:r>
      <w:r>
        <w:rPr>
          <w:rFonts w:ascii="Arial" w:hAnsi="Arial" w:cs="Arial"/>
          <w:sz w:val="18"/>
          <w:szCs w:val="18"/>
        </w:rPr>
        <w:t xml:space="preserve"> z ceny díla za každý den prodlení a zhotovitel se zavaz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je ji uhradit.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color w:val="008000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VIII</w:t>
      </w: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 UJEDNÁNÍ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Předání staveniště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664F2" w:rsidRPr="008664F2" w:rsidRDefault="008664F2" w:rsidP="008664F2">
      <w:pPr>
        <w:ind w:left="567"/>
        <w:jc w:val="both"/>
        <w:rPr>
          <w:rFonts w:ascii="Arial" w:hAnsi="Arial" w:cs="Arial"/>
          <w:sz w:val="18"/>
          <w:szCs w:val="18"/>
        </w:rPr>
      </w:pPr>
      <w:r w:rsidRPr="008664F2"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="00270294" w:rsidRPr="008664F2">
        <w:rPr>
          <w:rFonts w:ascii="Arial" w:hAnsi="Arial" w:cs="Arial"/>
          <w:sz w:val="18"/>
          <w:szCs w:val="18"/>
        </w:rPr>
        <w:t>Objednatel je povinen zápisem předat zhotoviteli staveniště způsobilé k realizaci stavebních prací, pro</w:t>
      </w:r>
      <w:r w:rsidR="00270294" w:rsidRPr="008664F2">
        <w:rPr>
          <w:rFonts w:ascii="Arial" w:hAnsi="Arial" w:cs="Arial"/>
          <w:sz w:val="18"/>
          <w:szCs w:val="18"/>
        </w:rPr>
        <w:t>s</w:t>
      </w:r>
      <w:r w:rsidR="00270294" w:rsidRPr="008664F2">
        <w:rPr>
          <w:rFonts w:ascii="Arial" w:hAnsi="Arial" w:cs="Arial"/>
          <w:sz w:val="18"/>
          <w:szCs w:val="18"/>
        </w:rPr>
        <w:t>té práv třetích osob, jakož i jiných právních a faktických vad. Toto staveniště objednatel předá k bezpla</w:t>
      </w:r>
      <w:r w:rsidR="00270294" w:rsidRPr="008664F2">
        <w:rPr>
          <w:rFonts w:ascii="Arial" w:hAnsi="Arial" w:cs="Arial"/>
          <w:sz w:val="18"/>
          <w:szCs w:val="18"/>
        </w:rPr>
        <w:t>t</w:t>
      </w:r>
      <w:r w:rsidR="00270294" w:rsidRPr="008664F2">
        <w:rPr>
          <w:rFonts w:ascii="Arial" w:hAnsi="Arial" w:cs="Arial"/>
          <w:sz w:val="18"/>
          <w:szCs w:val="18"/>
        </w:rPr>
        <w:t>nému užívání na dobu od předání staveniště do sjednaného termínu vyklizení.</w:t>
      </w:r>
    </w:p>
    <w:p w:rsidR="008664F2" w:rsidRDefault="008664F2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Zhotovitel neručí za poškození podpovrchových cizích zařízení, pokud tato nejsou řádně vyznačena v PD a protokolárně předána při předání staveniště.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82D3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 Nedodržení termínu předání staveniště ze strany objednatele, zakládá právo zhotovitele přiměřeně pr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dloužit termín dokončení díla, bez nároku objednatele uplatnit ustanovení Čl. VII odst. 2 této smlouvy.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82D3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 Zápis z předání staveniště se stane nedílnou součástí této smlouvy.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Pr="00482D31" w:rsidRDefault="00270294" w:rsidP="00270294">
      <w:pPr>
        <w:ind w:left="567" w:hanging="567"/>
        <w:jc w:val="both"/>
        <w:rPr>
          <w:rFonts w:ascii="Arial" w:hAnsi="Arial"/>
          <w:sz w:val="18"/>
        </w:rPr>
      </w:pPr>
      <w:r w:rsidRPr="00482D31">
        <w:rPr>
          <w:rFonts w:ascii="Arial" w:hAnsi="Arial"/>
          <w:sz w:val="18"/>
        </w:rPr>
        <w:t>2.</w:t>
      </w:r>
      <w:r w:rsidRPr="00482D31">
        <w:rPr>
          <w:rFonts w:ascii="Arial" w:hAnsi="Arial"/>
          <w:sz w:val="18"/>
        </w:rPr>
        <w:tab/>
        <w:t>Dokumentace</w:t>
      </w:r>
    </w:p>
    <w:p w:rsidR="00270294" w:rsidRPr="00482D31" w:rsidRDefault="00270294" w:rsidP="00270294">
      <w:pPr>
        <w:ind w:left="567" w:hanging="567"/>
        <w:jc w:val="both"/>
        <w:rPr>
          <w:rFonts w:ascii="Arial" w:hAnsi="Arial"/>
          <w:sz w:val="18"/>
        </w:rPr>
      </w:pPr>
    </w:p>
    <w:p w:rsidR="00270294" w:rsidRPr="00482D31" w:rsidRDefault="00270294" w:rsidP="00270294">
      <w:pPr>
        <w:numPr>
          <w:ilvl w:val="0"/>
          <w:numId w:val="43"/>
        </w:numPr>
        <w:autoSpaceDE w:val="0"/>
        <w:autoSpaceDN w:val="0"/>
        <w:jc w:val="both"/>
        <w:rPr>
          <w:rFonts w:ascii="Arial" w:hAnsi="Arial"/>
          <w:sz w:val="18"/>
        </w:rPr>
      </w:pPr>
      <w:r w:rsidRPr="00482D31">
        <w:rPr>
          <w:rFonts w:ascii="Arial" w:hAnsi="Arial"/>
          <w:sz w:val="18"/>
        </w:rPr>
        <w:t xml:space="preserve">Projektová dokumentace nebyla zpracována, práce budou prováděny dle cenové nabídky zhotovitele, této SOD a zápisu z předání staveniště.   </w:t>
      </w:r>
    </w:p>
    <w:p w:rsidR="00270294" w:rsidRPr="00482D31" w:rsidRDefault="00270294" w:rsidP="00270294">
      <w:pPr>
        <w:ind w:left="360"/>
        <w:jc w:val="both"/>
        <w:rPr>
          <w:rFonts w:ascii="Arial" w:hAnsi="Arial"/>
          <w:sz w:val="18"/>
        </w:rPr>
      </w:pPr>
    </w:p>
    <w:p w:rsidR="00270294" w:rsidRPr="00482D31" w:rsidRDefault="00270294" w:rsidP="00270294">
      <w:pPr>
        <w:numPr>
          <w:ilvl w:val="0"/>
          <w:numId w:val="43"/>
        </w:numPr>
        <w:autoSpaceDE w:val="0"/>
        <w:autoSpaceDN w:val="0"/>
        <w:jc w:val="both"/>
        <w:rPr>
          <w:rFonts w:ascii="Arial" w:hAnsi="Arial"/>
          <w:sz w:val="18"/>
        </w:rPr>
      </w:pPr>
      <w:r w:rsidRPr="00482D31">
        <w:rPr>
          <w:rFonts w:ascii="Arial" w:hAnsi="Arial"/>
          <w:sz w:val="18"/>
        </w:rPr>
        <w:t xml:space="preserve">Změny požadované objednatelem v průběhu výstavby budou uplatněny zápisem ve stavebním deníku, případně zakreslením do stavebního deníku. </w:t>
      </w:r>
    </w:p>
    <w:p w:rsidR="00270294" w:rsidRPr="00482D31" w:rsidRDefault="00270294" w:rsidP="00270294">
      <w:pPr>
        <w:ind w:left="567" w:hanging="567"/>
        <w:jc w:val="both"/>
        <w:rPr>
          <w:rFonts w:ascii="Arial" w:hAnsi="Arial"/>
          <w:sz w:val="18"/>
        </w:rPr>
      </w:pPr>
    </w:p>
    <w:p w:rsidR="00270294" w:rsidRPr="00482D31" w:rsidRDefault="00270294" w:rsidP="00270294">
      <w:pPr>
        <w:numPr>
          <w:ilvl w:val="0"/>
          <w:numId w:val="43"/>
        </w:numPr>
        <w:autoSpaceDE w:val="0"/>
        <w:autoSpaceDN w:val="0"/>
        <w:jc w:val="both"/>
        <w:rPr>
          <w:rFonts w:ascii="Arial" w:hAnsi="Arial"/>
          <w:sz w:val="18"/>
        </w:rPr>
      </w:pPr>
      <w:r w:rsidRPr="00482D31">
        <w:rPr>
          <w:rFonts w:ascii="Arial" w:hAnsi="Arial"/>
          <w:sz w:val="18"/>
        </w:rPr>
        <w:t>Změny znamenající zvýšení objemu stavebních prací a ovlivňující původně sjednaný termín dokončení díla, zakládají nárok zhotovitele na změnu termínu dokončení díla bez nároku objednatele uplatnit Čl. VII  odst. 1 této smlouvy.</w:t>
      </w:r>
    </w:p>
    <w:p w:rsidR="00270294" w:rsidRDefault="00270294" w:rsidP="00482D31">
      <w:pPr>
        <w:ind w:left="720"/>
        <w:jc w:val="both"/>
        <w:rPr>
          <w:rFonts w:ascii="Arial" w:hAnsi="Arial" w:cs="Arial"/>
          <w:color w:val="FF6600"/>
          <w:sz w:val="18"/>
          <w:szCs w:val="18"/>
        </w:rPr>
      </w:pPr>
    </w:p>
    <w:p w:rsidR="00270294" w:rsidRDefault="00270294" w:rsidP="00270294">
      <w:pPr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>Předání a převzetí díla</w:t>
      </w:r>
    </w:p>
    <w:p w:rsidR="00270294" w:rsidRDefault="00270294" w:rsidP="00270294">
      <w:pPr>
        <w:ind w:left="567" w:hanging="567"/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0"/>
          <w:numId w:val="44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 předání díla, předvedení jeho způsobilosti sloužit svému účelu a jeho převzetí objednatelem bude s</w:t>
      </w:r>
      <w:r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>psán zápis podepsaný oprávněnými zástupci obou smluvních stran. Dokončené dílo převezme objedn</w:t>
      </w:r>
      <w:r>
        <w:rPr>
          <w:rFonts w:ascii="Arial" w:hAnsi="Arial"/>
          <w:sz w:val="18"/>
        </w:rPr>
        <w:t>a</w:t>
      </w:r>
      <w:r>
        <w:rPr>
          <w:rFonts w:ascii="Arial" w:hAnsi="Arial"/>
          <w:sz w:val="18"/>
        </w:rPr>
        <w:t>tel nejpozději do 14 dnů od obdržení výzvy k převzetí. Dílčí, dohodnuté dodávky budou objednatelem přebírány průběžně, tak jak budou dokončovány.</w:t>
      </w:r>
    </w:p>
    <w:p w:rsidR="00270294" w:rsidRDefault="00270294" w:rsidP="00270294">
      <w:pPr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0"/>
          <w:numId w:val="44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Při předání díla zhotovitel doloží následující doklady:</w:t>
      </w:r>
    </w:p>
    <w:p w:rsidR="00270294" w:rsidRDefault="00270294" w:rsidP="00270294">
      <w:pPr>
        <w:jc w:val="both"/>
        <w:rPr>
          <w:rFonts w:ascii="Arial" w:hAnsi="Arial"/>
          <w:sz w:val="18"/>
        </w:rPr>
      </w:pPr>
    </w:p>
    <w:p w:rsidR="00270294" w:rsidRDefault="00270294" w:rsidP="00270294">
      <w:pPr>
        <w:ind w:left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Prohlášení o shodě použitých materiálů </w:t>
      </w:r>
    </w:p>
    <w:p w:rsidR="00270294" w:rsidRDefault="00270294" w:rsidP="00270294">
      <w:pPr>
        <w:ind w:left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Stavební deník</w:t>
      </w:r>
    </w:p>
    <w:p w:rsidR="00270294" w:rsidRDefault="00270294" w:rsidP="00270294">
      <w:pPr>
        <w:ind w:left="709"/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0"/>
          <w:numId w:val="44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je oprávněn odmítnout převzetí díla, nebo jeho části pro vady, které mu brání v řádném už</w:t>
      </w:r>
      <w:r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vání.</w:t>
      </w:r>
    </w:p>
    <w:p w:rsidR="00270294" w:rsidRDefault="00270294" w:rsidP="00270294">
      <w:pPr>
        <w:ind w:left="567" w:hanging="567"/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0"/>
          <w:numId w:val="44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není oprávněn odmítnout převzetí díla pro závady</w:t>
      </w:r>
      <w:r w:rsidR="005268F3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jejichž původ je:</w:t>
      </w:r>
    </w:p>
    <w:p w:rsidR="00270294" w:rsidRDefault="00270294" w:rsidP="00270294">
      <w:pPr>
        <w:numPr>
          <w:ilvl w:val="0"/>
          <w:numId w:val="45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ve vadách hmot, strojů nebo zařízení, které objednatel sám poskytl</w:t>
      </w:r>
    </w:p>
    <w:p w:rsidR="00270294" w:rsidRDefault="00270294" w:rsidP="00270294">
      <w:pPr>
        <w:numPr>
          <w:ilvl w:val="0"/>
          <w:numId w:val="45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jestliže sám jinak způsobil, že dodávka nevyhovuje</w:t>
      </w:r>
    </w:p>
    <w:p w:rsidR="00270294" w:rsidRDefault="00270294" w:rsidP="00270294">
      <w:pPr>
        <w:autoSpaceDE w:val="0"/>
        <w:autoSpaceDN w:val="0"/>
        <w:ind w:left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není dále oprávněn odmítnout převzetí díla pro ojedinělé drobné vady, které samy o sobě ani ve spojení s jinými nebrání užívání díla funkčně nebo esteticky, ani jeho užívání podstatným způsobem neomezují.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numPr>
          <w:ilvl w:val="1"/>
          <w:numId w:val="45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případě, že objednatel způsobí pozastavení, omezení nebo zrušení stavby, uhradí zhotoviteli náklady, které zhotoviteli v souvislosti s tímto pozastavením, omezením nebo zrušením stavby vznikly.</w:t>
      </w:r>
      <w:r w:rsidR="00AB31E1">
        <w:rPr>
          <w:rFonts w:ascii="Arial" w:hAnsi="Arial"/>
          <w:sz w:val="18"/>
        </w:rPr>
        <w:t xml:space="preserve"> Vyjma z</w:t>
      </w:r>
      <w:r w:rsidR="00AB31E1">
        <w:rPr>
          <w:rFonts w:ascii="Arial" w:hAnsi="Arial"/>
          <w:sz w:val="18"/>
        </w:rPr>
        <w:t>á</w:t>
      </w:r>
      <w:r w:rsidR="00AB31E1">
        <w:rPr>
          <w:rFonts w:ascii="Arial" w:hAnsi="Arial"/>
          <w:sz w:val="18"/>
        </w:rPr>
        <w:t xml:space="preserve">važných důvodů způsobených zhotovitelem. Zejména v případě, může-li </w:t>
      </w:r>
      <w:r w:rsidR="00110B89">
        <w:rPr>
          <w:rFonts w:ascii="Arial" w:hAnsi="Arial"/>
          <w:sz w:val="18"/>
        </w:rPr>
        <w:t xml:space="preserve">neodborná </w:t>
      </w:r>
      <w:r w:rsidR="00AB31E1">
        <w:rPr>
          <w:rFonts w:ascii="Arial" w:hAnsi="Arial"/>
          <w:sz w:val="18"/>
        </w:rPr>
        <w:t>čin</w:t>
      </w:r>
      <w:r w:rsidR="00110B89">
        <w:rPr>
          <w:rFonts w:ascii="Arial" w:hAnsi="Arial"/>
          <w:sz w:val="18"/>
        </w:rPr>
        <w:t>n</w:t>
      </w:r>
      <w:r w:rsidR="00AB31E1">
        <w:rPr>
          <w:rFonts w:ascii="Arial" w:hAnsi="Arial"/>
          <w:sz w:val="18"/>
        </w:rPr>
        <w:t>ost zhotovitele vést k ohrožení bezpečnosti, zdraví osob, či poškození majetku</w:t>
      </w:r>
      <w:r w:rsidR="00110B89">
        <w:rPr>
          <w:rFonts w:ascii="Arial" w:hAnsi="Arial"/>
          <w:sz w:val="18"/>
        </w:rPr>
        <w:t xml:space="preserve"> třetí osoby.</w:t>
      </w:r>
    </w:p>
    <w:p w:rsidR="00270294" w:rsidRDefault="00270294" w:rsidP="00270294">
      <w:pPr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1"/>
          <w:numId w:val="45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Objednatel není oprávněn zasahovat do hospodářské činnosti zhotovitele.</w:t>
      </w:r>
    </w:p>
    <w:p w:rsidR="00270294" w:rsidRDefault="00270294" w:rsidP="00270294">
      <w:pPr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1"/>
          <w:numId w:val="45"/>
        </w:numPr>
        <w:autoSpaceDE w:val="0"/>
        <w:autoSpaceDN w:val="0"/>
        <w:jc w:val="both"/>
        <w:rPr>
          <w:rFonts w:ascii="Arial" w:hAnsi="Arial"/>
          <w:sz w:val="18"/>
        </w:rPr>
      </w:pPr>
      <w:r w:rsidRPr="00482D31">
        <w:rPr>
          <w:rFonts w:ascii="Arial" w:hAnsi="Arial"/>
          <w:sz w:val="18"/>
        </w:rPr>
        <w:t>Smluvní strany se dohodly na vedení stavebního deníku zhotovitelem</w:t>
      </w:r>
      <w:r w:rsidR="005268F3">
        <w:rPr>
          <w:rFonts w:ascii="Arial" w:hAnsi="Arial"/>
          <w:sz w:val="18"/>
        </w:rPr>
        <w:t>,</w:t>
      </w:r>
      <w:r w:rsidRPr="00482D31">
        <w:rPr>
          <w:rFonts w:ascii="Arial" w:hAnsi="Arial"/>
          <w:sz w:val="18"/>
        </w:rPr>
        <w:t xml:space="preserve"> do něhož budou zaznamenávány všechny důležité okolnosti týkající se stavby a skutečnosti rozhodné pro plnění smlouvy. Objednatel je p</w:t>
      </w:r>
      <w:r w:rsidRPr="00482D31">
        <w:rPr>
          <w:rFonts w:ascii="Arial" w:hAnsi="Arial"/>
          <w:sz w:val="18"/>
        </w:rPr>
        <w:t>o</w:t>
      </w:r>
      <w:r w:rsidRPr="00482D31">
        <w:rPr>
          <w:rFonts w:ascii="Arial" w:hAnsi="Arial"/>
          <w:sz w:val="18"/>
        </w:rPr>
        <w:t xml:space="preserve">vinen sledovat obsah deníku a reagovat na zápisy v něm uvedené. </w:t>
      </w:r>
    </w:p>
    <w:p w:rsidR="00482D31" w:rsidRPr="00482D31" w:rsidRDefault="00482D31" w:rsidP="00482D31">
      <w:pPr>
        <w:autoSpaceDE w:val="0"/>
        <w:autoSpaceDN w:val="0"/>
        <w:jc w:val="both"/>
        <w:rPr>
          <w:rFonts w:ascii="Arial" w:hAnsi="Arial"/>
          <w:sz w:val="18"/>
        </w:rPr>
      </w:pPr>
    </w:p>
    <w:p w:rsidR="00270294" w:rsidRDefault="00270294" w:rsidP="00270294">
      <w:pPr>
        <w:numPr>
          <w:ilvl w:val="1"/>
          <w:numId w:val="45"/>
        </w:numPr>
        <w:autoSpaceDE w:val="0"/>
        <w:autoSpaceDN w:val="0"/>
        <w:jc w:val="both"/>
        <w:rPr>
          <w:rFonts w:ascii="Arial" w:hAnsi="Arial"/>
          <w:sz w:val="18"/>
        </w:rPr>
      </w:pPr>
      <w:r>
        <w:rPr>
          <w:rFonts w:ascii="Arial" w:hAnsi="Arial" w:cs="Arial"/>
          <w:sz w:val="18"/>
          <w:szCs w:val="18"/>
        </w:rPr>
        <w:t>Smluvní strany se dohodly, že dojde-li k podání insolvenčního návrhu na objednatele v průběhu provádění díla, zhotovitel je oprávněn přerušit plnění ze smlouvy o dílo a to až do doby rozhodnutí o insolvenčním návrhu. Po tuto dobu není zhotovitel v prodlení a termín dokončení díla se prodlužuje o dobu od podání návrhu na insolvenci do pravomocného rozhodnutí o jeho zamítnutí. Zhotovitel oznámí objednateli, že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hoto práva využívá. Obdobně se postupuje v případě, že objednatel vstoupí do likvidace. V případě, že v průběhu provádění díla, bude na majetek objednatele prohlášen úpadek, má zhotovitel právo od smlo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vy odstoupit.</w:t>
      </w:r>
    </w:p>
    <w:p w:rsidR="00270294" w:rsidRDefault="00270294" w:rsidP="00270294">
      <w:pPr>
        <w:ind w:left="360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ind w:left="360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shd w:val="pct20" w:color="auto" w:fill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</w:rPr>
        <w:t>Čl.  IX</w:t>
      </w:r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BEZPEČNOST PRÁCE  A  POŽÁRNÍ OCHRANA 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C06" w:rsidRDefault="009E25C4" w:rsidP="005C17FB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Zhotovitel na své náklady zajišťuje a provádí úkoly a povinnosti v oblasti bezpečnosti a ochrany zdraví při práci a požární ochrany dle obecně platných právních a ostatních předpisů (zejména zákoník práce č. 262/2006 Sb., zákon o požární ochraně č. 133/1985 Sb., v platných zněních aj.), a to na předaných prac</w:t>
      </w:r>
      <w:r w:rsidRPr="009E25C4">
        <w:rPr>
          <w:rFonts w:ascii="Arial" w:hAnsi="Arial" w:cs="Arial"/>
          <w:sz w:val="18"/>
          <w:szCs w:val="18"/>
        </w:rPr>
        <w:t>o</w:t>
      </w:r>
      <w:r w:rsidRPr="009E25C4">
        <w:rPr>
          <w:rFonts w:ascii="Arial" w:hAnsi="Arial" w:cs="Arial"/>
          <w:sz w:val="18"/>
          <w:szCs w:val="18"/>
        </w:rPr>
        <w:t>vištích (stavbách, staveništích) a pracovištích objednatele. Tato povinnost se vztahuje k vlastním zaměs</w:t>
      </w:r>
      <w:r w:rsidRPr="009E25C4">
        <w:rPr>
          <w:rFonts w:ascii="Arial" w:hAnsi="Arial" w:cs="Arial"/>
          <w:sz w:val="18"/>
          <w:szCs w:val="18"/>
        </w:rPr>
        <w:t>t</w:t>
      </w:r>
      <w:r w:rsidRPr="009E25C4">
        <w:rPr>
          <w:rFonts w:ascii="Arial" w:hAnsi="Arial" w:cs="Arial"/>
          <w:sz w:val="18"/>
          <w:szCs w:val="18"/>
        </w:rPr>
        <w:t>nancům zhotovitele, kteří pracují na pracovištích uvedených v předmětu smlouvy.</w:t>
      </w:r>
    </w:p>
    <w:p w:rsidR="00110B89" w:rsidRDefault="00110B89" w:rsidP="005C17FB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 xml:space="preserve">Zhotovitel zajistí po celou dobu výstavby na své náklady řádné označení staveniště, instalaci dopravního značení s ohledem na dopravní omezení, kterým bude lokalita dotčena. </w:t>
      </w:r>
    </w:p>
    <w:p w:rsidR="00270294" w:rsidRDefault="00270294" w:rsidP="005C17FB">
      <w:pPr>
        <w:ind w:left="567" w:hanging="720"/>
        <w:jc w:val="both"/>
        <w:rPr>
          <w:rFonts w:ascii="Arial" w:hAnsi="Arial" w:cs="Arial"/>
          <w:sz w:val="18"/>
          <w:szCs w:val="18"/>
        </w:rPr>
      </w:pPr>
    </w:p>
    <w:p w:rsidR="00270294" w:rsidRDefault="00270294" w:rsidP="00270294">
      <w:pPr>
        <w:ind w:left="360"/>
        <w:jc w:val="both"/>
        <w:rPr>
          <w:rFonts w:ascii="Arial" w:hAnsi="Arial" w:cs="Arial"/>
          <w:sz w:val="16"/>
        </w:rPr>
      </w:pPr>
    </w:p>
    <w:p w:rsidR="00270294" w:rsidRDefault="00270294" w:rsidP="00270294">
      <w:pPr>
        <w:shd w:val="pct20" w:color="auto" w:fill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Čl.  X</w:t>
      </w:r>
      <w:proofErr w:type="gramEnd"/>
    </w:p>
    <w:p w:rsidR="00270294" w:rsidRDefault="00270294" w:rsidP="00270294">
      <w:pPr>
        <w:shd w:val="pct20" w:color="auto" w:fill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VŠEOBECNÁ  A  ZÁVĚREČNÁ  USTANOVENÍ</w:t>
      </w:r>
    </w:p>
    <w:p w:rsidR="00270294" w:rsidRDefault="00270294" w:rsidP="00270294">
      <w:pPr>
        <w:ind w:left="567" w:hanging="567"/>
        <w:jc w:val="both"/>
        <w:rPr>
          <w:rFonts w:ascii="Arial" w:hAnsi="Arial" w:cs="Arial"/>
          <w:sz w:val="16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Všichni zástupci jmenovaní v této smlouvě mohou v rámci svých oprávnění zastupovat smluvní strany s</w:t>
      </w:r>
      <w:r w:rsidRPr="009E25C4">
        <w:rPr>
          <w:rFonts w:ascii="Arial" w:hAnsi="Arial" w:cs="Arial"/>
          <w:sz w:val="18"/>
          <w:szCs w:val="18"/>
        </w:rPr>
        <w:t>a</w:t>
      </w:r>
      <w:r w:rsidRPr="009E25C4">
        <w:rPr>
          <w:rFonts w:ascii="Arial" w:hAnsi="Arial" w:cs="Arial"/>
          <w:sz w:val="18"/>
          <w:szCs w:val="18"/>
        </w:rPr>
        <w:t>mostatně a jejich právní úkony jsou pro zastupovanou stranu závazné. V podrobnostech platí ustanovení občanského zákoníku o zastupování.</w:t>
      </w:r>
    </w:p>
    <w:p w:rsidR="00270294" w:rsidRDefault="00270294" w:rsidP="005C17FB">
      <w:pPr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Pokud v této smlouvě, nebo jejich oboustranně odsouhlasených přílohách není sjednáno jinak, řídí se smluvní vztah dle této smlouvy občanským zákoníkem č. 89/2012  Sb. a předpisy souvisejícími.</w:t>
      </w:r>
    </w:p>
    <w:p w:rsidR="00270294" w:rsidRDefault="00270294" w:rsidP="005C17FB">
      <w:pPr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Oprávnění a závazky z uzavřené smlouvy přecházejí i na právní nástupce obou smluvních stran.</w:t>
      </w:r>
    </w:p>
    <w:p w:rsidR="00270294" w:rsidRDefault="00270294" w:rsidP="005C17FB">
      <w:pPr>
        <w:pStyle w:val="Odstavecseseznamem"/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Jakékoliv změny či doplňky této smlouvy lze činit na základě vzájemných dohod obou smluvních stran pouze formou písemných, číslovaných dodatků. Žádný jiný způsob změny této smlouvy se nepřipouští.</w:t>
      </w:r>
    </w:p>
    <w:p w:rsidR="00812C06" w:rsidRPr="005C17FB" w:rsidRDefault="00812C06" w:rsidP="005C17FB">
      <w:pPr>
        <w:pStyle w:val="Odstavecseseznamem"/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Pr="005C17FB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color w:val="000000"/>
          <w:sz w:val="18"/>
        </w:rPr>
      </w:pPr>
      <w:r w:rsidRPr="005C17FB">
        <w:rPr>
          <w:rFonts w:ascii="Arial" w:hAnsi="Arial" w:cs="Arial"/>
          <w:sz w:val="18"/>
          <w:szCs w:val="18"/>
        </w:rPr>
        <w:t>Zhotovitel bere na vědomí, že text smlouvy je veřejně přístupnou listinou ve smyslu zákona č. 106/1999 Sb.</w:t>
      </w:r>
      <w:r w:rsidR="005C17FB" w:rsidRPr="005C17FB">
        <w:rPr>
          <w:rFonts w:ascii="Arial" w:hAnsi="Arial" w:cs="Arial"/>
          <w:sz w:val="18"/>
          <w:szCs w:val="18"/>
        </w:rPr>
        <w:t>, o</w:t>
      </w:r>
      <w:r w:rsidRPr="005C17FB">
        <w:rPr>
          <w:rFonts w:ascii="Arial" w:hAnsi="Arial" w:cs="Arial"/>
          <w:sz w:val="18"/>
          <w:szCs w:val="18"/>
        </w:rPr>
        <w:t xml:space="preserve"> svobodném přístupu k informacím. V případě poskytnutí informace bude postupováno v souladu se zákonem č. 101/2000 Sb., o ochraně osobních údajů o změně některých zákonů.</w:t>
      </w:r>
      <w:r w:rsidRPr="005C17FB">
        <w:rPr>
          <w:rFonts w:ascii="Arial" w:hAnsi="Arial" w:cs="Arial"/>
          <w:bCs/>
          <w:color w:val="000000"/>
          <w:sz w:val="18"/>
        </w:rPr>
        <w:t xml:space="preserve"> Dále zhotovitel bere na vědomí, že smlouva bude uveřejněna v registru smluv (§</w:t>
      </w:r>
      <w:r w:rsidR="005C17FB" w:rsidRPr="005C17FB">
        <w:rPr>
          <w:rFonts w:ascii="Arial" w:hAnsi="Arial" w:cs="Arial"/>
          <w:bCs/>
          <w:color w:val="000000"/>
          <w:sz w:val="18"/>
        </w:rPr>
        <w:t xml:space="preserve"> </w:t>
      </w:r>
      <w:r w:rsidRPr="005C17FB">
        <w:rPr>
          <w:rFonts w:ascii="Arial" w:hAnsi="Arial" w:cs="Arial"/>
          <w:bCs/>
          <w:color w:val="000000"/>
          <w:sz w:val="18"/>
        </w:rPr>
        <w:t>5 zákona č. 340/2015 Sb., o registru smluv), př</w:t>
      </w:r>
      <w:r w:rsidRPr="005C17FB">
        <w:rPr>
          <w:rFonts w:ascii="Arial" w:hAnsi="Arial" w:cs="Arial"/>
          <w:bCs/>
          <w:color w:val="000000"/>
          <w:sz w:val="18"/>
        </w:rPr>
        <w:t>i</w:t>
      </w:r>
      <w:r w:rsidRPr="005C17FB">
        <w:rPr>
          <w:rFonts w:ascii="Arial" w:hAnsi="Arial" w:cs="Arial"/>
          <w:bCs/>
          <w:color w:val="000000"/>
          <w:sz w:val="18"/>
        </w:rPr>
        <w:t xml:space="preserve">čemž uveřejnění zabezpečí </w:t>
      </w:r>
      <w:r w:rsidR="00CE658C">
        <w:rPr>
          <w:rFonts w:ascii="Arial" w:hAnsi="Arial" w:cs="Arial"/>
          <w:bCs/>
          <w:color w:val="000000"/>
          <w:sz w:val="18"/>
        </w:rPr>
        <w:t>objednatel</w:t>
      </w:r>
      <w:r w:rsidRPr="005C17FB">
        <w:rPr>
          <w:rFonts w:ascii="Arial" w:hAnsi="Arial" w:cs="Arial"/>
          <w:bCs/>
          <w:color w:val="000000"/>
          <w:sz w:val="18"/>
        </w:rPr>
        <w:t>.</w:t>
      </w:r>
    </w:p>
    <w:p w:rsidR="00270294" w:rsidRDefault="00270294" w:rsidP="005C17FB">
      <w:pPr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Smlouva nabývá na platnosti podpisem obou smluvních stran.</w:t>
      </w:r>
    </w:p>
    <w:p w:rsidR="00270294" w:rsidRDefault="00270294" w:rsidP="005C17FB">
      <w:pPr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 xml:space="preserve">Smlouva je vypracována ve čtyřech vyhotoveních, z nichž každá smluvní strana obdrží po dvou. </w:t>
      </w:r>
    </w:p>
    <w:p w:rsidR="00270294" w:rsidRDefault="00270294" w:rsidP="005C17FB">
      <w:pPr>
        <w:tabs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12C06" w:rsidRDefault="009E25C4" w:rsidP="005C17FB">
      <w:pPr>
        <w:pStyle w:val="Odstavecseseznamem"/>
        <w:numPr>
          <w:ilvl w:val="1"/>
          <w:numId w:val="43"/>
        </w:numPr>
        <w:tabs>
          <w:tab w:val="clear" w:pos="1440"/>
          <w:tab w:val="num" w:pos="709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9E25C4">
        <w:rPr>
          <w:rFonts w:ascii="Arial" w:hAnsi="Arial" w:cs="Arial"/>
          <w:sz w:val="18"/>
          <w:szCs w:val="18"/>
        </w:rPr>
        <w:t>Nedílnou součástí této smlouvy o dílo je přiložená položková cenová nabídka.</w:t>
      </w:r>
    </w:p>
    <w:p w:rsidR="008A1142" w:rsidRDefault="008A1142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8A1142" w:rsidRDefault="008A1142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ED15BB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V</w:t>
      </w:r>
      <w:r w:rsidR="00316E85">
        <w:rPr>
          <w:rFonts w:ascii="Arial" w:hAnsi="Arial" w:cs="Arial"/>
          <w:sz w:val="18"/>
          <w:szCs w:val="22"/>
        </w:rPr>
        <w:t> Moravské Třebové</w:t>
      </w:r>
      <w:r w:rsidR="003017FE">
        <w:rPr>
          <w:rFonts w:ascii="Arial" w:hAnsi="Arial" w:cs="Arial"/>
          <w:sz w:val="18"/>
          <w:szCs w:val="22"/>
        </w:rPr>
        <w:t xml:space="preserve"> </w:t>
      </w:r>
      <w:r w:rsidR="00647ADF" w:rsidRPr="00647ADF">
        <w:rPr>
          <w:rFonts w:ascii="Arial" w:hAnsi="Arial" w:cs="Arial"/>
          <w:sz w:val="18"/>
          <w:szCs w:val="22"/>
        </w:rPr>
        <w:t xml:space="preserve">dne </w:t>
      </w:r>
      <w:r w:rsidR="00647ADF" w:rsidRPr="00647ADF">
        <w:rPr>
          <w:rFonts w:ascii="Arial" w:hAnsi="Arial" w:cs="Arial"/>
          <w:sz w:val="18"/>
          <w:szCs w:val="22"/>
        </w:rPr>
        <w:tab/>
      </w:r>
      <w:r w:rsidR="00647ADF" w:rsidRPr="00647ADF">
        <w:rPr>
          <w:rFonts w:ascii="Arial" w:hAnsi="Arial" w:cs="Arial"/>
          <w:sz w:val="18"/>
          <w:szCs w:val="22"/>
        </w:rPr>
        <w:tab/>
      </w:r>
      <w:r w:rsidR="003017FE">
        <w:rPr>
          <w:rFonts w:ascii="Arial" w:hAnsi="Arial" w:cs="Arial"/>
          <w:sz w:val="18"/>
          <w:szCs w:val="22"/>
        </w:rPr>
        <w:t xml:space="preserve">           </w:t>
      </w:r>
      <w:r w:rsidR="006E07A8">
        <w:rPr>
          <w:rFonts w:ascii="Arial" w:hAnsi="Arial" w:cs="Arial"/>
          <w:sz w:val="18"/>
          <w:szCs w:val="22"/>
        </w:rPr>
        <w:tab/>
      </w:r>
      <w:r w:rsidR="006E07A8">
        <w:rPr>
          <w:rFonts w:ascii="Arial" w:hAnsi="Arial" w:cs="Arial"/>
          <w:sz w:val="18"/>
          <w:szCs w:val="22"/>
        </w:rPr>
        <w:tab/>
      </w:r>
      <w:r w:rsidR="003017FE">
        <w:rPr>
          <w:rFonts w:ascii="Arial" w:hAnsi="Arial" w:cs="Arial"/>
          <w:sz w:val="18"/>
          <w:szCs w:val="22"/>
        </w:rPr>
        <w:t>V</w:t>
      </w:r>
      <w:r w:rsidR="00647ADF" w:rsidRPr="00647ADF">
        <w:rPr>
          <w:rFonts w:ascii="Arial" w:hAnsi="Arial" w:cs="Arial"/>
          <w:sz w:val="18"/>
          <w:szCs w:val="22"/>
        </w:rPr>
        <w:t xml:space="preserve"> Chrudimi dne </w:t>
      </w: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647ADF">
        <w:rPr>
          <w:rFonts w:ascii="Arial" w:hAnsi="Arial" w:cs="Arial"/>
          <w:sz w:val="18"/>
          <w:szCs w:val="22"/>
        </w:rPr>
        <w:t>Objednatel: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  <w:t>Zhotovitel:</w:t>
      </w:r>
    </w:p>
    <w:p w:rsid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647ADF">
        <w:rPr>
          <w:rFonts w:ascii="Arial" w:hAnsi="Arial" w:cs="Arial"/>
          <w:sz w:val="18"/>
          <w:szCs w:val="22"/>
        </w:rPr>
        <w:tab/>
        <w:t xml:space="preserve">  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</w:p>
    <w:p w:rsidR="00647ADF" w:rsidRPr="00647ADF" w:rsidRDefault="00647ADF" w:rsidP="00647ADF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pacing w:line="240" w:lineRule="atLeast"/>
        <w:jc w:val="both"/>
        <w:rPr>
          <w:rFonts w:ascii="Arial" w:hAnsi="Arial" w:cs="Arial"/>
          <w:sz w:val="18"/>
          <w:szCs w:val="22"/>
        </w:rPr>
      </w:pPr>
      <w:r w:rsidRPr="00647ADF">
        <w:rPr>
          <w:rFonts w:ascii="Arial" w:hAnsi="Arial" w:cs="Arial"/>
          <w:sz w:val="18"/>
          <w:szCs w:val="22"/>
        </w:rPr>
        <w:t>………………………</w:t>
      </w:r>
      <w:r w:rsidR="009C7FC0">
        <w:rPr>
          <w:rFonts w:ascii="Arial" w:hAnsi="Arial" w:cs="Arial"/>
          <w:sz w:val="18"/>
          <w:szCs w:val="22"/>
        </w:rPr>
        <w:t>………….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  <w:t xml:space="preserve">     </w:t>
      </w:r>
      <w:r w:rsidRPr="00647ADF">
        <w:rPr>
          <w:rFonts w:ascii="Arial" w:hAnsi="Arial" w:cs="Arial"/>
          <w:sz w:val="18"/>
          <w:szCs w:val="22"/>
        </w:rPr>
        <w:tab/>
        <w:t>…………………………………….</w:t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</w:r>
      <w:r w:rsidRPr="00647ADF">
        <w:rPr>
          <w:rFonts w:ascii="Arial" w:hAnsi="Arial" w:cs="Arial"/>
          <w:sz w:val="18"/>
          <w:szCs w:val="22"/>
        </w:rPr>
        <w:tab/>
        <w:t xml:space="preserve">       </w:t>
      </w:r>
      <w:r w:rsidRPr="00647ADF">
        <w:rPr>
          <w:rFonts w:ascii="Arial" w:hAnsi="Arial" w:cs="Arial"/>
          <w:sz w:val="18"/>
          <w:szCs w:val="22"/>
        </w:rPr>
        <w:tab/>
      </w:r>
    </w:p>
    <w:p w:rsidR="00647ADF" w:rsidRPr="00647ADF" w:rsidRDefault="00316E85" w:rsidP="00482D31">
      <w:pPr>
        <w:rPr>
          <w:rFonts w:ascii="Arial" w:hAnsi="Arial" w:cs="Arial"/>
          <w:sz w:val="18"/>
          <w:szCs w:val="22"/>
        </w:rPr>
      </w:pPr>
      <w:r w:rsidRPr="00AF6A30">
        <w:rPr>
          <w:rFonts w:ascii="Arial" w:hAnsi="Arial" w:cs="Arial"/>
          <w:bCs/>
          <w:sz w:val="18"/>
        </w:rPr>
        <w:t>Bc. Gabriela Horčíková, jednatel</w:t>
      </w:r>
      <w:r w:rsidR="00ED15BB">
        <w:rPr>
          <w:rFonts w:ascii="Arial" w:hAnsi="Arial" w:cs="Arial"/>
          <w:sz w:val="18"/>
        </w:rPr>
        <w:tab/>
      </w:r>
      <w:r w:rsidR="003017FE">
        <w:rPr>
          <w:rFonts w:ascii="Arial" w:hAnsi="Arial" w:cs="Arial"/>
          <w:sz w:val="18"/>
        </w:rPr>
        <w:t xml:space="preserve">         </w:t>
      </w:r>
      <w:r w:rsidR="006E07A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              </w:t>
      </w:r>
      <w:r w:rsidR="00647ADF" w:rsidRPr="00647ADF">
        <w:rPr>
          <w:rFonts w:ascii="Arial" w:hAnsi="Arial" w:cs="Arial"/>
          <w:sz w:val="18"/>
          <w:szCs w:val="22"/>
          <w:lang w:bidi="cs-CZ"/>
        </w:rPr>
        <w:t xml:space="preserve">Ing. Lukáš Horčík - ředitel OZ </w:t>
      </w:r>
      <w:r w:rsidR="00BE5CC7">
        <w:rPr>
          <w:rFonts w:ascii="Arial" w:hAnsi="Arial" w:cs="Arial"/>
          <w:sz w:val="18"/>
          <w:szCs w:val="22"/>
          <w:lang w:bidi="cs-CZ"/>
        </w:rPr>
        <w:t>STŘED</w:t>
      </w:r>
      <w:r w:rsidR="00647ADF" w:rsidRPr="00647ADF">
        <w:rPr>
          <w:rFonts w:ascii="Arial" w:hAnsi="Arial" w:cs="Arial"/>
          <w:sz w:val="18"/>
          <w:szCs w:val="22"/>
        </w:rPr>
        <w:tab/>
      </w:r>
      <w:r w:rsidR="00647ADF" w:rsidRPr="00647ADF">
        <w:rPr>
          <w:rFonts w:ascii="Arial" w:hAnsi="Arial" w:cs="Arial"/>
          <w:sz w:val="18"/>
          <w:szCs w:val="22"/>
        </w:rPr>
        <w:tab/>
      </w:r>
      <w:r w:rsidR="00647ADF" w:rsidRPr="00647ADF">
        <w:rPr>
          <w:rFonts w:ascii="Arial" w:hAnsi="Arial" w:cs="Arial"/>
          <w:sz w:val="18"/>
          <w:szCs w:val="22"/>
        </w:rPr>
        <w:tab/>
      </w:r>
    </w:p>
    <w:sectPr w:rsidR="00647ADF" w:rsidRPr="00647ADF" w:rsidSect="008A1142">
      <w:headerReference w:type="default" r:id="rId7"/>
      <w:foot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8C" w:rsidRDefault="00BB058C">
      <w:r>
        <w:separator/>
      </w:r>
    </w:p>
  </w:endnote>
  <w:endnote w:type="continuationSeparator" w:id="0">
    <w:p w:rsidR="00BB058C" w:rsidRDefault="00BB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F5" w:rsidRPr="00D858F8" w:rsidRDefault="003038B0" w:rsidP="00D858F8">
    <w:pPr>
      <w:pStyle w:val="Zpat"/>
      <w:jc w:val="center"/>
      <w:rPr>
        <w:rFonts w:ascii="Arial" w:hAnsi="Arial" w:cs="Arial"/>
      </w:rPr>
    </w:pPr>
    <w:r w:rsidRPr="00D858F8">
      <w:rPr>
        <w:rStyle w:val="slostrnky"/>
        <w:rFonts w:ascii="Arial" w:hAnsi="Arial" w:cs="Arial"/>
      </w:rPr>
      <w:fldChar w:fldCharType="begin"/>
    </w:r>
    <w:r w:rsidR="009E57F5" w:rsidRPr="00D858F8">
      <w:rPr>
        <w:rStyle w:val="slostrnky"/>
        <w:rFonts w:ascii="Arial" w:hAnsi="Arial" w:cs="Arial"/>
      </w:rPr>
      <w:instrText xml:space="preserve"> PAGE </w:instrText>
    </w:r>
    <w:r w:rsidRPr="00D858F8">
      <w:rPr>
        <w:rStyle w:val="slostrnky"/>
        <w:rFonts w:ascii="Arial" w:hAnsi="Arial" w:cs="Arial"/>
      </w:rPr>
      <w:fldChar w:fldCharType="separate"/>
    </w:r>
    <w:r w:rsidR="00E657A0">
      <w:rPr>
        <w:rStyle w:val="slostrnky"/>
        <w:rFonts w:ascii="Arial" w:hAnsi="Arial" w:cs="Arial"/>
        <w:noProof/>
      </w:rPr>
      <w:t>2</w:t>
    </w:r>
    <w:r w:rsidRPr="00D858F8">
      <w:rPr>
        <w:rStyle w:val="slostrnky"/>
        <w:rFonts w:ascii="Arial" w:hAnsi="Arial" w:cs="Arial"/>
      </w:rPr>
      <w:fldChar w:fldCharType="end"/>
    </w:r>
    <w:r w:rsidR="009E57F5" w:rsidRPr="00D858F8">
      <w:rPr>
        <w:rStyle w:val="slostrnky"/>
        <w:rFonts w:ascii="Arial" w:hAnsi="Arial" w:cs="Arial"/>
      </w:rPr>
      <w:t>/</w:t>
    </w:r>
    <w:r w:rsidRPr="00D858F8">
      <w:rPr>
        <w:rStyle w:val="slostrnky"/>
        <w:rFonts w:ascii="Arial" w:hAnsi="Arial" w:cs="Arial"/>
      </w:rPr>
      <w:fldChar w:fldCharType="begin"/>
    </w:r>
    <w:r w:rsidR="009E57F5" w:rsidRPr="00D858F8">
      <w:rPr>
        <w:rStyle w:val="slostrnky"/>
        <w:rFonts w:ascii="Arial" w:hAnsi="Arial" w:cs="Arial"/>
      </w:rPr>
      <w:instrText xml:space="preserve"> NUMPAGES </w:instrText>
    </w:r>
    <w:r w:rsidRPr="00D858F8">
      <w:rPr>
        <w:rStyle w:val="slostrnky"/>
        <w:rFonts w:ascii="Arial" w:hAnsi="Arial" w:cs="Arial"/>
      </w:rPr>
      <w:fldChar w:fldCharType="separate"/>
    </w:r>
    <w:r w:rsidR="00E657A0">
      <w:rPr>
        <w:rStyle w:val="slostrnky"/>
        <w:rFonts w:ascii="Arial" w:hAnsi="Arial" w:cs="Arial"/>
        <w:noProof/>
      </w:rPr>
      <w:t>5</w:t>
    </w:r>
    <w:r w:rsidRPr="00D858F8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8C" w:rsidRDefault="00BB058C">
      <w:r>
        <w:separator/>
      </w:r>
    </w:p>
  </w:footnote>
  <w:footnote w:type="continuationSeparator" w:id="0">
    <w:p w:rsidR="00BB058C" w:rsidRDefault="00BB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F5" w:rsidRPr="005C0EF3" w:rsidRDefault="00844438" w:rsidP="00D858F8">
    <w:pPr>
      <w:pStyle w:val="Zhlav"/>
      <w:jc w:val="center"/>
    </w:pPr>
    <w:r w:rsidRPr="0084178E">
      <w:rPr>
        <w:rFonts w:ascii="Arial" w:hAnsi="Arial"/>
      </w:rPr>
      <w:t>24-SOD-201</w:t>
    </w:r>
    <w:r w:rsidR="005C17FB">
      <w:rPr>
        <w:rFonts w:ascii="Arial" w:hAnsi="Arial"/>
      </w:rPr>
      <w:t>-070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">
    <w:nsid w:val="05A95665"/>
    <w:multiLevelType w:val="hybridMultilevel"/>
    <w:tmpl w:val="8C809B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5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6">
    <w:nsid w:val="1259073B"/>
    <w:multiLevelType w:val="hybridMultilevel"/>
    <w:tmpl w:val="9C981D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8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9">
    <w:nsid w:val="2EFB07A0"/>
    <w:multiLevelType w:val="hybridMultilevel"/>
    <w:tmpl w:val="8368CD1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8E0D97"/>
    <w:multiLevelType w:val="hybridMultilevel"/>
    <w:tmpl w:val="25C45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92487"/>
    <w:multiLevelType w:val="hybridMultilevel"/>
    <w:tmpl w:val="F0B886C0"/>
    <w:lvl w:ilvl="0" w:tplc="A600BB5A">
      <w:start w:val="5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13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4">
    <w:nsid w:val="41D66E6C"/>
    <w:multiLevelType w:val="hybridMultilevel"/>
    <w:tmpl w:val="01905B6C"/>
    <w:lvl w:ilvl="0" w:tplc="A600BB5A">
      <w:start w:val="5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C5A76"/>
    <w:multiLevelType w:val="hybridMultilevel"/>
    <w:tmpl w:val="D16A5AB2"/>
    <w:lvl w:ilvl="0" w:tplc="B09CE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BA82BA4"/>
    <w:multiLevelType w:val="hybridMultilevel"/>
    <w:tmpl w:val="348679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6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1">
    <w:nsid w:val="52C34F71"/>
    <w:multiLevelType w:val="hybridMultilevel"/>
    <w:tmpl w:val="85D26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0D4DDF"/>
    <w:multiLevelType w:val="hybridMultilevel"/>
    <w:tmpl w:val="83222520"/>
    <w:lvl w:ilvl="0" w:tplc="222EA39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541E5C14"/>
    <w:multiLevelType w:val="multilevel"/>
    <w:tmpl w:val="174AB36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555205A0"/>
    <w:multiLevelType w:val="hybridMultilevel"/>
    <w:tmpl w:val="85D26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27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8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>
    <w:nsid w:val="5CB31B19"/>
    <w:multiLevelType w:val="hybridMultilevel"/>
    <w:tmpl w:val="259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CA323F"/>
    <w:multiLevelType w:val="hybridMultilevel"/>
    <w:tmpl w:val="174AB366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2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33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35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6">
    <w:nsid w:val="75EE7AFD"/>
    <w:multiLevelType w:val="hybridMultilevel"/>
    <w:tmpl w:val="57328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22C09"/>
    <w:multiLevelType w:val="hybridMultilevel"/>
    <w:tmpl w:val="BBE035BC"/>
    <w:lvl w:ilvl="0" w:tplc="F09C2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9">
    <w:nsid w:val="79EC1626"/>
    <w:multiLevelType w:val="hybridMultilevel"/>
    <w:tmpl w:val="BEBCD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C5F10DD"/>
    <w:multiLevelType w:val="hybridMultilevel"/>
    <w:tmpl w:val="98CEAA9E"/>
    <w:lvl w:ilvl="0" w:tplc="2872F12A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7"/>
  </w:num>
  <w:num w:numId="2">
    <w:abstractNumId w:val="38"/>
  </w:num>
  <w:num w:numId="3">
    <w:abstractNumId w:val="20"/>
  </w:num>
  <w:num w:numId="4">
    <w:abstractNumId w:val="5"/>
  </w:num>
  <w:num w:numId="5">
    <w:abstractNumId w:val="0"/>
  </w:num>
  <w:num w:numId="6">
    <w:abstractNumId w:val="19"/>
  </w:num>
  <w:num w:numId="7">
    <w:abstractNumId w:val="8"/>
  </w:num>
  <w:num w:numId="8">
    <w:abstractNumId w:val="7"/>
  </w:num>
  <w:num w:numId="9">
    <w:abstractNumId w:val="1"/>
  </w:num>
  <w:num w:numId="10">
    <w:abstractNumId w:val="28"/>
  </w:num>
  <w:num w:numId="11">
    <w:abstractNumId w:val="3"/>
  </w:num>
  <w:num w:numId="12">
    <w:abstractNumId w:val="26"/>
  </w:num>
  <w:num w:numId="13">
    <w:abstractNumId w:val="32"/>
  </w:num>
  <w:num w:numId="14">
    <w:abstractNumId w:val="4"/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35"/>
  </w:num>
  <w:num w:numId="20">
    <w:abstractNumId w:val="33"/>
  </w:num>
  <w:num w:numId="21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31"/>
  </w:num>
  <w:num w:numId="23">
    <w:abstractNumId w:val="24"/>
  </w:num>
  <w:num w:numId="2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34"/>
  </w:num>
  <w:num w:numId="27">
    <w:abstractNumId w:val="37"/>
  </w:num>
  <w:num w:numId="28">
    <w:abstractNumId w:val="15"/>
  </w:num>
  <w:num w:numId="29">
    <w:abstractNumId w:val="39"/>
  </w:num>
  <w:num w:numId="30">
    <w:abstractNumId w:val="9"/>
  </w:num>
  <w:num w:numId="31">
    <w:abstractNumId w:val="6"/>
  </w:num>
  <w:num w:numId="32">
    <w:abstractNumId w:val="2"/>
  </w:num>
  <w:num w:numId="33">
    <w:abstractNumId w:val="17"/>
  </w:num>
  <w:num w:numId="34">
    <w:abstractNumId w:val="30"/>
  </w:num>
  <w:num w:numId="35">
    <w:abstractNumId w:val="23"/>
  </w:num>
  <w:num w:numId="36">
    <w:abstractNumId w:val="10"/>
  </w:num>
  <w:num w:numId="37">
    <w:abstractNumId w:val="29"/>
  </w:num>
  <w:num w:numId="38">
    <w:abstractNumId w:val="25"/>
  </w:num>
  <w:num w:numId="39">
    <w:abstractNumId w:val="40"/>
  </w:num>
  <w:num w:numId="40">
    <w:abstractNumId w:val="2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36"/>
  </w:num>
  <w:num w:numId="48">
    <w:abstractNumId w:val="11"/>
  </w:num>
  <w:num w:numId="49">
    <w:abstractNumId w:val="14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A2D"/>
    <w:rsid w:val="0000523E"/>
    <w:rsid w:val="0002252F"/>
    <w:rsid w:val="00041F03"/>
    <w:rsid w:val="000435ED"/>
    <w:rsid w:val="00066F7C"/>
    <w:rsid w:val="00070674"/>
    <w:rsid w:val="00070E08"/>
    <w:rsid w:val="0007524D"/>
    <w:rsid w:val="000A31AB"/>
    <w:rsid w:val="000B4E90"/>
    <w:rsid w:val="000C1D3D"/>
    <w:rsid w:val="000C36D9"/>
    <w:rsid w:val="000D1607"/>
    <w:rsid w:val="000D7952"/>
    <w:rsid w:val="000E1C20"/>
    <w:rsid w:val="00102187"/>
    <w:rsid w:val="00110B89"/>
    <w:rsid w:val="00111C58"/>
    <w:rsid w:val="00123651"/>
    <w:rsid w:val="00133BCB"/>
    <w:rsid w:val="00134978"/>
    <w:rsid w:val="00146212"/>
    <w:rsid w:val="0016408B"/>
    <w:rsid w:val="00167624"/>
    <w:rsid w:val="001777FF"/>
    <w:rsid w:val="00180DAC"/>
    <w:rsid w:val="00182F83"/>
    <w:rsid w:val="001A3750"/>
    <w:rsid w:val="001A7C33"/>
    <w:rsid w:val="001B4AE1"/>
    <w:rsid w:val="001B4B33"/>
    <w:rsid w:val="001D7262"/>
    <w:rsid w:val="001E2E0D"/>
    <w:rsid w:val="001F0E9D"/>
    <w:rsid w:val="001F205E"/>
    <w:rsid w:val="001F32DD"/>
    <w:rsid w:val="00215CCD"/>
    <w:rsid w:val="00223AB5"/>
    <w:rsid w:val="00224E94"/>
    <w:rsid w:val="0022584C"/>
    <w:rsid w:val="0026258D"/>
    <w:rsid w:val="00265987"/>
    <w:rsid w:val="00270294"/>
    <w:rsid w:val="00270825"/>
    <w:rsid w:val="00275FA4"/>
    <w:rsid w:val="002927DC"/>
    <w:rsid w:val="0029474A"/>
    <w:rsid w:val="002B3166"/>
    <w:rsid w:val="002D3608"/>
    <w:rsid w:val="002F43B7"/>
    <w:rsid w:val="003009B6"/>
    <w:rsid w:val="003017FE"/>
    <w:rsid w:val="00302D88"/>
    <w:rsid w:val="003038B0"/>
    <w:rsid w:val="00315025"/>
    <w:rsid w:val="00316E85"/>
    <w:rsid w:val="00320CA4"/>
    <w:rsid w:val="003211C5"/>
    <w:rsid w:val="00323560"/>
    <w:rsid w:val="00324CE0"/>
    <w:rsid w:val="003272A9"/>
    <w:rsid w:val="0032782E"/>
    <w:rsid w:val="0034673F"/>
    <w:rsid w:val="00355E42"/>
    <w:rsid w:val="003936AE"/>
    <w:rsid w:val="003950E0"/>
    <w:rsid w:val="003A7A1C"/>
    <w:rsid w:val="003C0151"/>
    <w:rsid w:val="003C165A"/>
    <w:rsid w:val="003C33F1"/>
    <w:rsid w:val="003C4193"/>
    <w:rsid w:val="003C4C2A"/>
    <w:rsid w:val="003D4998"/>
    <w:rsid w:val="00401741"/>
    <w:rsid w:val="00410229"/>
    <w:rsid w:val="00413D4E"/>
    <w:rsid w:val="00415001"/>
    <w:rsid w:val="0042183B"/>
    <w:rsid w:val="00423293"/>
    <w:rsid w:val="004303BB"/>
    <w:rsid w:val="00430FB5"/>
    <w:rsid w:val="00435C70"/>
    <w:rsid w:val="00445E25"/>
    <w:rsid w:val="00476877"/>
    <w:rsid w:val="00481E8C"/>
    <w:rsid w:val="00482D31"/>
    <w:rsid w:val="004A15A1"/>
    <w:rsid w:val="004A1DF3"/>
    <w:rsid w:val="004A447C"/>
    <w:rsid w:val="004C4D8C"/>
    <w:rsid w:val="004D0163"/>
    <w:rsid w:val="004D24CF"/>
    <w:rsid w:val="005030E2"/>
    <w:rsid w:val="00510693"/>
    <w:rsid w:val="005268F3"/>
    <w:rsid w:val="00533695"/>
    <w:rsid w:val="005510F2"/>
    <w:rsid w:val="0055607B"/>
    <w:rsid w:val="00566E22"/>
    <w:rsid w:val="00580427"/>
    <w:rsid w:val="005A2C8D"/>
    <w:rsid w:val="005B3746"/>
    <w:rsid w:val="005B3D44"/>
    <w:rsid w:val="005C0EF3"/>
    <w:rsid w:val="005C17FB"/>
    <w:rsid w:val="005C5873"/>
    <w:rsid w:val="005D7E4A"/>
    <w:rsid w:val="005E1546"/>
    <w:rsid w:val="006053F8"/>
    <w:rsid w:val="00605546"/>
    <w:rsid w:val="006235AC"/>
    <w:rsid w:val="00647ADF"/>
    <w:rsid w:val="00655D9D"/>
    <w:rsid w:val="00667A0D"/>
    <w:rsid w:val="006767EA"/>
    <w:rsid w:val="00680199"/>
    <w:rsid w:val="00680828"/>
    <w:rsid w:val="0069322F"/>
    <w:rsid w:val="006A5C51"/>
    <w:rsid w:val="006A7E21"/>
    <w:rsid w:val="006D5776"/>
    <w:rsid w:val="006E07A8"/>
    <w:rsid w:val="006F2ACD"/>
    <w:rsid w:val="00705358"/>
    <w:rsid w:val="00716FF1"/>
    <w:rsid w:val="0073131F"/>
    <w:rsid w:val="00741C99"/>
    <w:rsid w:val="0075419D"/>
    <w:rsid w:val="00757E49"/>
    <w:rsid w:val="00762A6D"/>
    <w:rsid w:val="00784345"/>
    <w:rsid w:val="007907D6"/>
    <w:rsid w:val="0079244C"/>
    <w:rsid w:val="00794F1A"/>
    <w:rsid w:val="007B0F65"/>
    <w:rsid w:val="007C5AB1"/>
    <w:rsid w:val="007D2ABA"/>
    <w:rsid w:val="007E6ADC"/>
    <w:rsid w:val="007F7456"/>
    <w:rsid w:val="00807AFA"/>
    <w:rsid w:val="00812C06"/>
    <w:rsid w:val="00822B87"/>
    <w:rsid w:val="0084178E"/>
    <w:rsid w:val="00844438"/>
    <w:rsid w:val="0085150E"/>
    <w:rsid w:val="008664F2"/>
    <w:rsid w:val="00866C2A"/>
    <w:rsid w:val="008862C9"/>
    <w:rsid w:val="008978C3"/>
    <w:rsid w:val="008A1142"/>
    <w:rsid w:val="008B0B8A"/>
    <w:rsid w:val="008B0E74"/>
    <w:rsid w:val="008B7A74"/>
    <w:rsid w:val="00932407"/>
    <w:rsid w:val="00936756"/>
    <w:rsid w:val="009451D3"/>
    <w:rsid w:val="00950000"/>
    <w:rsid w:val="009616DF"/>
    <w:rsid w:val="00971CD5"/>
    <w:rsid w:val="00992DFB"/>
    <w:rsid w:val="009B3787"/>
    <w:rsid w:val="009C7FC0"/>
    <w:rsid w:val="009E1547"/>
    <w:rsid w:val="009E25C4"/>
    <w:rsid w:val="009E57F5"/>
    <w:rsid w:val="009F26D6"/>
    <w:rsid w:val="00A01588"/>
    <w:rsid w:val="00A06E56"/>
    <w:rsid w:val="00A13888"/>
    <w:rsid w:val="00A15635"/>
    <w:rsid w:val="00A15B0E"/>
    <w:rsid w:val="00A16D09"/>
    <w:rsid w:val="00A226B1"/>
    <w:rsid w:val="00A258F5"/>
    <w:rsid w:val="00A3702E"/>
    <w:rsid w:val="00A45125"/>
    <w:rsid w:val="00A60C7D"/>
    <w:rsid w:val="00A61BE9"/>
    <w:rsid w:val="00A62849"/>
    <w:rsid w:val="00A64448"/>
    <w:rsid w:val="00A86EDC"/>
    <w:rsid w:val="00A939C3"/>
    <w:rsid w:val="00AB31E1"/>
    <w:rsid w:val="00AC7875"/>
    <w:rsid w:val="00AF4164"/>
    <w:rsid w:val="00AF6A30"/>
    <w:rsid w:val="00B16BDC"/>
    <w:rsid w:val="00B17B8E"/>
    <w:rsid w:val="00B2169B"/>
    <w:rsid w:val="00B22350"/>
    <w:rsid w:val="00B25459"/>
    <w:rsid w:val="00B41B86"/>
    <w:rsid w:val="00B44B0E"/>
    <w:rsid w:val="00B56494"/>
    <w:rsid w:val="00B621D0"/>
    <w:rsid w:val="00B66410"/>
    <w:rsid w:val="00B7056A"/>
    <w:rsid w:val="00B719B0"/>
    <w:rsid w:val="00B73A41"/>
    <w:rsid w:val="00B77113"/>
    <w:rsid w:val="00B8080D"/>
    <w:rsid w:val="00B86FCC"/>
    <w:rsid w:val="00BB058C"/>
    <w:rsid w:val="00BB26DA"/>
    <w:rsid w:val="00BB277E"/>
    <w:rsid w:val="00BB3843"/>
    <w:rsid w:val="00BB592C"/>
    <w:rsid w:val="00BE5CC7"/>
    <w:rsid w:val="00C13050"/>
    <w:rsid w:val="00C141AC"/>
    <w:rsid w:val="00C16C4D"/>
    <w:rsid w:val="00C30818"/>
    <w:rsid w:val="00C35910"/>
    <w:rsid w:val="00C456E8"/>
    <w:rsid w:val="00C526B2"/>
    <w:rsid w:val="00C5548D"/>
    <w:rsid w:val="00C57C01"/>
    <w:rsid w:val="00C73FB7"/>
    <w:rsid w:val="00C87DE2"/>
    <w:rsid w:val="00C91DCD"/>
    <w:rsid w:val="00C95148"/>
    <w:rsid w:val="00C972FC"/>
    <w:rsid w:val="00CE2ACE"/>
    <w:rsid w:val="00CE443C"/>
    <w:rsid w:val="00CE658C"/>
    <w:rsid w:val="00D26F0C"/>
    <w:rsid w:val="00D366C0"/>
    <w:rsid w:val="00D36A77"/>
    <w:rsid w:val="00D44A25"/>
    <w:rsid w:val="00D44DAD"/>
    <w:rsid w:val="00D50B95"/>
    <w:rsid w:val="00D50D59"/>
    <w:rsid w:val="00D5763E"/>
    <w:rsid w:val="00D62505"/>
    <w:rsid w:val="00D650EA"/>
    <w:rsid w:val="00D74E02"/>
    <w:rsid w:val="00D75BF7"/>
    <w:rsid w:val="00D77AC1"/>
    <w:rsid w:val="00D858F8"/>
    <w:rsid w:val="00D93CFC"/>
    <w:rsid w:val="00DA4130"/>
    <w:rsid w:val="00DB3911"/>
    <w:rsid w:val="00DB6197"/>
    <w:rsid w:val="00DB6520"/>
    <w:rsid w:val="00DC2C46"/>
    <w:rsid w:val="00DD6B4D"/>
    <w:rsid w:val="00DD7997"/>
    <w:rsid w:val="00DF0DAC"/>
    <w:rsid w:val="00DF47A1"/>
    <w:rsid w:val="00E21379"/>
    <w:rsid w:val="00E23BF9"/>
    <w:rsid w:val="00E33F55"/>
    <w:rsid w:val="00E657A0"/>
    <w:rsid w:val="00E6632C"/>
    <w:rsid w:val="00E73407"/>
    <w:rsid w:val="00E85A2D"/>
    <w:rsid w:val="00EB3AFE"/>
    <w:rsid w:val="00EB7544"/>
    <w:rsid w:val="00EC19CB"/>
    <w:rsid w:val="00ED15BB"/>
    <w:rsid w:val="00ED651C"/>
    <w:rsid w:val="00EE7F19"/>
    <w:rsid w:val="00EF17C6"/>
    <w:rsid w:val="00F00641"/>
    <w:rsid w:val="00F36FF9"/>
    <w:rsid w:val="00F45F83"/>
    <w:rsid w:val="00F530A9"/>
    <w:rsid w:val="00F6142C"/>
    <w:rsid w:val="00F81D74"/>
    <w:rsid w:val="00FA56CD"/>
    <w:rsid w:val="00FB59CE"/>
    <w:rsid w:val="00FB61D9"/>
    <w:rsid w:val="00FC3684"/>
    <w:rsid w:val="00FC3B38"/>
    <w:rsid w:val="00F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5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A3750"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3">
    <w:name w:val="heading 3"/>
    <w:basedOn w:val="Normln"/>
    <w:next w:val="Normln"/>
    <w:link w:val="Nadpis3Char"/>
    <w:uiPriority w:val="99"/>
    <w:qFormat/>
    <w:rsid w:val="001A3750"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1A3750"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B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6B4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D6B4D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1A375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DD6B4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Strana-">
    <w:name w:val="- Strana -"/>
    <w:uiPriority w:val="99"/>
    <w:rsid w:val="001A3750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1A3750"/>
    <w:pPr>
      <w:ind w:left="567" w:hanging="567"/>
      <w:jc w:val="both"/>
    </w:pPr>
    <w:rPr>
      <w:rFonts w:ascii="Lucida Casual CE" w:hAnsi="Lucida Casual CE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D6B4D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1A3750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451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D6B4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6B4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85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B4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858F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8042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042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E6A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E6ADC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24E94"/>
    <w:pPr>
      <w:ind w:left="720"/>
      <w:contextualSpacing/>
    </w:pPr>
  </w:style>
  <w:style w:type="character" w:customStyle="1" w:styleId="data1">
    <w:name w:val="data1"/>
    <w:basedOn w:val="Standardnpsmoodstavce"/>
    <w:rsid w:val="0079244C"/>
    <w:rPr>
      <w:rFonts w:ascii="Arial" w:hAnsi="Arial" w:cs="Arial" w:hint="default"/>
      <w:b/>
      <w:bCs/>
      <w:sz w:val="20"/>
      <w:szCs w:val="20"/>
    </w:rPr>
  </w:style>
  <w:style w:type="paragraph" w:customStyle="1" w:styleId="Zkladntext">
    <w:name w:val="Základní text~~"/>
    <w:basedOn w:val="Normln"/>
    <w:rsid w:val="00647ADF"/>
    <w:pPr>
      <w:widowControl w:val="0"/>
      <w:suppressAutoHyphens/>
    </w:pPr>
    <w:rPr>
      <w:color w:val="000000"/>
      <w:sz w:val="24"/>
    </w:rPr>
  </w:style>
  <w:style w:type="character" w:customStyle="1" w:styleId="preformatted">
    <w:name w:val="preformatted"/>
    <w:basedOn w:val="Standardnpsmoodstavce"/>
    <w:rsid w:val="00647ADF"/>
  </w:style>
  <w:style w:type="character" w:customStyle="1" w:styleId="nowrap">
    <w:name w:val="nowrap"/>
    <w:basedOn w:val="Standardnpsmoodstavce"/>
    <w:rsid w:val="00647ADF"/>
  </w:style>
  <w:style w:type="character" w:customStyle="1" w:styleId="tsubjname">
    <w:name w:val="tsubjname"/>
    <w:basedOn w:val="Standardnpsmoodstavce"/>
    <w:rsid w:val="00070E08"/>
  </w:style>
  <w:style w:type="paragraph" w:styleId="Prosttext">
    <w:name w:val="Plain Text"/>
    <w:basedOn w:val="Normln"/>
    <w:link w:val="ProsttextChar"/>
    <w:uiPriority w:val="99"/>
    <w:rsid w:val="00E21379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E21379"/>
    <w:rPr>
      <w:rFonts w:ascii="Courier New" w:hAnsi="Courier New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5E1546"/>
    <w:rPr>
      <w:b/>
      <w:bCs/>
    </w:rPr>
  </w:style>
  <w:style w:type="paragraph" w:styleId="Normlnweb">
    <w:name w:val="Normal (Web)"/>
    <w:basedOn w:val="Normln"/>
    <w:uiPriority w:val="99"/>
    <w:unhideWhenUsed/>
    <w:rsid w:val="004A44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9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44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0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0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8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9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1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2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12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1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0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91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4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5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31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0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2065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Silnice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RAB</dc:creator>
  <cp:lastModifiedBy>Reditelka</cp:lastModifiedBy>
  <cp:revision>3</cp:revision>
  <cp:lastPrinted>2018-05-28T05:43:00Z</cp:lastPrinted>
  <dcterms:created xsi:type="dcterms:W3CDTF">2018-05-28T12:50:00Z</dcterms:created>
  <dcterms:modified xsi:type="dcterms:W3CDTF">2018-05-30T05:38:00Z</dcterms:modified>
</cp:coreProperties>
</file>