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7C" w:rsidRPr="00F257FB" w:rsidRDefault="007C1D89">
      <w:pPr>
        <w:pStyle w:val="Standard"/>
        <w:rPr>
          <w:b/>
          <w:sz w:val="26"/>
          <w:szCs w:val="26"/>
        </w:rPr>
      </w:pPr>
      <w:r w:rsidRPr="00F257FB">
        <w:rPr>
          <w:b/>
          <w:sz w:val="26"/>
          <w:szCs w:val="26"/>
        </w:rPr>
        <w:t>Základní umělecká škola Uherské Hradiště</w:t>
      </w:r>
    </w:p>
    <w:p w:rsidR="0008037C" w:rsidRPr="00F257FB" w:rsidRDefault="007C1D89">
      <w:pPr>
        <w:pStyle w:val="Standard"/>
        <w:rPr>
          <w:b/>
          <w:sz w:val="26"/>
          <w:szCs w:val="26"/>
        </w:rPr>
      </w:pPr>
      <w:r w:rsidRPr="00F257FB">
        <w:rPr>
          <w:b/>
          <w:sz w:val="26"/>
          <w:szCs w:val="26"/>
        </w:rPr>
        <w:t>Mariánské nám</w:t>
      </w:r>
      <w:r w:rsidR="00573044" w:rsidRPr="00F257FB">
        <w:rPr>
          <w:b/>
          <w:sz w:val="26"/>
          <w:szCs w:val="26"/>
        </w:rPr>
        <w:t xml:space="preserve">ěstí </w:t>
      </w:r>
      <w:r w:rsidRPr="00F257FB">
        <w:rPr>
          <w:b/>
          <w:sz w:val="26"/>
          <w:szCs w:val="26"/>
        </w:rPr>
        <w:t>125</w:t>
      </w:r>
    </w:p>
    <w:p w:rsidR="0008037C" w:rsidRPr="00F257FB" w:rsidRDefault="007C1D89">
      <w:pPr>
        <w:pStyle w:val="Standard"/>
        <w:rPr>
          <w:b/>
          <w:sz w:val="26"/>
          <w:szCs w:val="26"/>
        </w:rPr>
      </w:pPr>
      <w:r w:rsidRPr="00F257FB">
        <w:rPr>
          <w:b/>
          <w:sz w:val="26"/>
          <w:szCs w:val="26"/>
        </w:rPr>
        <w:t>686 01 Uherské Hradiště</w:t>
      </w:r>
    </w:p>
    <w:p w:rsidR="00EB2FA9" w:rsidRPr="00EB2FA9" w:rsidRDefault="00EB2FA9" w:rsidP="00EB2FA9">
      <w:pPr>
        <w:pStyle w:val="Standard"/>
        <w:rPr>
          <w:b/>
        </w:rPr>
      </w:pPr>
      <w:r w:rsidRPr="00EB2FA9">
        <w:rPr>
          <w:b/>
        </w:rPr>
        <w:t xml:space="preserve">zastoupená </w:t>
      </w:r>
      <w:r w:rsidR="006E672F">
        <w:rPr>
          <w:b/>
        </w:rPr>
        <w:t>………………………………..</w:t>
      </w:r>
      <w:r w:rsidRPr="00EB2FA9">
        <w:rPr>
          <w:b/>
        </w:rPr>
        <w:t>, ředitelem</w:t>
      </w:r>
    </w:p>
    <w:p w:rsidR="0008037C" w:rsidRPr="00F257FB" w:rsidRDefault="007C1D89">
      <w:pPr>
        <w:pStyle w:val="Standard"/>
        <w:rPr>
          <w:b/>
          <w:sz w:val="26"/>
          <w:szCs w:val="26"/>
        </w:rPr>
      </w:pPr>
      <w:r w:rsidRPr="00F257FB">
        <w:rPr>
          <w:b/>
          <w:sz w:val="26"/>
          <w:szCs w:val="26"/>
        </w:rPr>
        <w:t>IČO: 46254323</w:t>
      </w:r>
    </w:p>
    <w:p w:rsidR="0008037C" w:rsidRPr="00573044" w:rsidRDefault="007C1D89">
      <w:pPr>
        <w:pStyle w:val="Standard"/>
        <w:rPr>
          <w:b/>
        </w:rPr>
      </w:pPr>
      <w:r w:rsidRPr="00D54BEC">
        <w:t xml:space="preserve">dále jako </w:t>
      </w:r>
      <w:r w:rsidRPr="00573044">
        <w:rPr>
          <w:b/>
        </w:rPr>
        <w:t>objednatel</w:t>
      </w:r>
    </w:p>
    <w:p w:rsidR="0008037C" w:rsidRPr="00D54BEC" w:rsidRDefault="0008037C">
      <w:pPr>
        <w:pStyle w:val="Standard"/>
      </w:pPr>
    </w:p>
    <w:p w:rsidR="0008037C" w:rsidRPr="00EB2FA9" w:rsidRDefault="007C1D89">
      <w:pPr>
        <w:pStyle w:val="Standard"/>
        <w:rPr>
          <w:b/>
        </w:rPr>
      </w:pPr>
      <w:r w:rsidRPr="00EB2FA9">
        <w:rPr>
          <w:b/>
        </w:rPr>
        <w:t>a</w:t>
      </w:r>
    </w:p>
    <w:p w:rsidR="0008037C" w:rsidRPr="00D54BEC" w:rsidRDefault="0008037C">
      <w:pPr>
        <w:pStyle w:val="Standard"/>
      </w:pPr>
    </w:p>
    <w:p w:rsidR="0008037C" w:rsidRPr="00F257FB" w:rsidRDefault="007C1D89">
      <w:pPr>
        <w:pStyle w:val="Standard"/>
        <w:rPr>
          <w:b/>
          <w:sz w:val="26"/>
          <w:szCs w:val="26"/>
        </w:rPr>
      </w:pPr>
      <w:r w:rsidRPr="00F257FB">
        <w:rPr>
          <w:b/>
          <w:sz w:val="26"/>
          <w:szCs w:val="26"/>
        </w:rPr>
        <w:t>Jan Schimmerle</w:t>
      </w:r>
    </w:p>
    <w:p w:rsidR="0008037C" w:rsidRDefault="007C1D89">
      <w:pPr>
        <w:pStyle w:val="Standard"/>
        <w:rPr>
          <w:b/>
          <w:sz w:val="26"/>
          <w:szCs w:val="26"/>
        </w:rPr>
      </w:pPr>
      <w:r w:rsidRPr="00F257FB">
        <w:rPr>
          <w:b/>
          <w:sz w:val="26"/>
          <w:szCs w:val="26"/>
        </w:rPr>
        <w:t>Stěhovací služby Brno</w:t>
      </w:r>
    </w:p>
    <w:p w:rsidR="00DA6ED2" w:rsidRPr="00F257FB" w:rsidRDefault="00DD458B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Slavíčkova 416/11</w:t>
      </w:r>
    </w:p>
    <w:p w:rsidR="0008037C" w:rsidRPr="00F257FB" w:rsidRDefault="00DA6ED2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D458B">
        <w:rPr>
          <w:b/>
          <w:sz w:val="26"/>
          <w:szCs w:val="26"/>
        </w:rPr>
        <w:t>38</w:t>
      </w:r>
      <w:r w:rsidR="007C1D89" w:rsidRPr="00F257FB">
        <w:rPr>
          <w:b/>
          <w:sz w:val="26"/>
          <w:szCs w:val="26"/>
        </w:rPr>
        <w:t xml:space="preserve"> 00 Brno</w:t>
      </w:r>
      <w:r w:rsidR="00DD458B">
        <w:rPr>
          <w:b/>
          <w:sz w:val="26"/>
          <w:szCs w:val="26"/>
        </w:rPr>
        <w:t xml:space="preserve"> - Lesná</w:t>
      </w:r>
    </w:p>
    <w:p w:rsidR="0008037C" w:rsidRPr="00F257FB" w:rsidRDefault="007C1D89">
      <w:pPr>
        <w:pStyle w:val="Standard"/>
        <w:rPr>
          <w:b/>
          <w:sz w:val="26"/>
          <w:szCs w:val="26"/>
        </w:rPr>
      </w:pPr>
      <w:r w:rsidRPr="00F257FB">
        <w:rPr>
          <w:b/>
          <w:sz w:val="26"/>
          <w:szCs w:val="26"/>
        </w:rPr>
        <w:t>IČO: 02338441</w:t>
      </w:r>
    </w:p>
    <w:p w:rsidR="0008037C" w:rsidRPr="00573044" w:rsidRDefault="007C1D89">
      <w:pPr>
        <w:pStyle w:val="Standard"/>
        <w:rPr>
          <w:b/>
        </w:rPr>
      </w:pPr>
      <w:r w:rsidRPr="00D54BEC">
        <w:t xml:space="preserve">dále jako </w:t>
      </w:r>
      <w:r w:rsidR="00DA6ED2">
        <w:rPr>
          <w:b/>
        </w:rPr>
        <w:t>dodavatel</w:t>
      </w:r>
    </w:p>
    <w:p w:rsidR="0008037C" w:rsidRPr="00D54BEC" w:rsidRDefault="0008037C">
      <w:pPr>
        <w:pStyle w:val="Standard"/>
      </w:pPr>
    </w:p>
    <w:p w:rsidR="00573044" w:rsidRDefault="007C1D89">
      <w:pPr>
        <w:pStyle w:val="Standard"/>
        <w:rPr>
          <w:b/>
          <w:bCs/>
        </w:rPr>
      </w:pPr>
      <w:r w:rsidRPr="00573044">
        <w:rPr>
          <w:b/>
        </w:rPr>
        <w:t xml:space="preserve">                                    uzavírají</w:t>
      </w:r>
      <w:r w:rsidRPr="00573044">
        <w:t xml:space="preserve"> </w:t>
      </w:r>
      <w:r w:rsidR="00573044" w:rsidRPr="00573044">
        <w:rPr>
          <w:b/>
          <w:bCs/>
        </w:rPr>
        <w:t xml:space="preserve">podle ustanovení § 1746 odst. 2 zákona č. 89/2012 Sb., </w:t>
      </w:r>
    </w:p>
    <w:p w:rsidR="00573044" w:rsidRDefault="00573044">
      <w:pPr>
        <w:pStyle w:val="Standard"/>
      </w:pPr>
      <w:r>
        <w:rPr>
          <w:b/>
          <w:bCs/>
        </w:rPr>
        <w:t xml:space="preserve">                 </w:t>
      </w:r>
      <w:r w:rsidRPr="00573044">
        <w:rPr>
          <w:b/>
          <w:bCs/>
        </w:rPr>
        <w:t xml:space="preserve">Občanský zákoník, ve znění pozdějších předpisů (dále jen „OZ“), </w:t>
      </w:r>
      <w:r w:rsidR="007C1D89" w:rsidRPr="00573044">
        <w:t xml:space="preserve"> </w:t>
      </w:r>
    </w:p>
    <w:p w:rsidR="0008037C" w:rsidRPr="00573044" w:rsidRDefault="00573044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7C1D89" w:rsidRPr="00573044">
        <w:rPr>
          <w:b/>
          <w:sz w:val="28"/>
          <w:szCs w:val="28"/>
        </w:rPr>
        <w:t>smlouvu na</w:t>
      </w:r>
      <w:r w:rsidR="007C1D89" w:rsidRPr="00573044">
        <w:rPr>
          <w:b/>
          <w:bCs/>
          <w:sz w:val="28"/>
          <w:szCs w:val="28"/>
        </w:rPr>
        <w:t xml:space="preserve"> stěhování hudebních nástrojů a vybavení školy</w:t>
      </w:r>
    </w:p>
    <w:p w:rsidR="00573044" w:rsidRPr="00573044" w:rsidRDefault="00573044" w:rsidP="00573044">
      <w:pPr>
        <w:pStyle w:val="Default"/>
        <w:rPr>
          <w:b/>
          <w:sz w:val="28"/>
          <w:szCs w:val="28"/>
        </w:rPr>
      </w:pPr>
    </w:p>
    <w:p w:rsidR="0008037C" w:rsidRPr="00D54BEC" w:rsidRDefault="0008037C">
      <w:pPr>
        <w:pStyle w:val="Standard"/>
        <w:rPr>
          <w:sz w:val="28"/>
          <w:szCs w:val="28"/>
        </w:rPr>
      </w:pPr>
    </w:p>
    <w:p w:rsidR="0008037C" w:rsidRPr="00116587" w:rsidRDefault="00573044" w:rsidP="00C72F70">
      <w:pPr>
        <w:pStyle w:val="Standard"/>
        <w:numPr>
          <w:ilvl w:val="0"/>
          <w:numId w:val="1"/>
        </w:numPr>
        <w:rPr>
          <w:b/>
          <w:sz w:val="28"/>
          <w:szCs w:val="28"/>
        </w:rPr>
      </w:pPr>
      <w:r w:rsidRPr="00116587">
        <w:rPr>
          <w:b/>
          <w:sz w:val="28"/>
          <w:szCs w:val="28"/>
        </w:rPr>
        <w:t>Předmět smlouvy</w:t>
      </w:r>
    </w:p>
    <w:p w:rsidR="00573044" w:rsidRDefault="007C1D89">
      <w:pPr>
        <w:pStyle w:val="Standard"/>
      </w:pPr>
      <w:r w:rsidRPr="00D54BEC">
        <w:t xml:space="preserve">                                      </w:t>
      </w:r>
    </w:p>
    <w:p w:rsidR="0008037C" w:rsidRPr="00D54BEC" w:rsidRDefault="007C1D89">
      <w:pPr>
        <w:pStyle w:val="Standard"/>
      </w:pPr>
      <w:r w:rsidRPr="00D54BEC">
        <w:t>Smluvní strany se dohodly na provedení stěhovacích služeb dle rozpisu, který je přílohou této smlouvy</w:t>
      </w:r>
      <w:r w:rsidR="00440DB4" w:rsidRPr="00D54BEC">
        <w:t xml:space="preserve"> a </w:t>
      </w:r>
      <w:r w:rsidR="00405825" w:rsidRPr="00D54BEC">
        <w:t xml:space="preserve">dohody o pomoci pedagogům </w:t>
      </w:r>
      <w:r w:rsidR="00440DB4" w:rsidRPr="00D54BEC">
        <w:t>na místě samotném.</w:t>
      </w:r>
    </w:p>
    <w:p w:rsidR="0008037C" w:rsidRPr="00D54BEC" w:rsidRDefault="007C1D89">
      <w:pPr>
        <w:pStyle w:val="Standard"/>
      </w:pPr>
      <w:r w:rsidRPr="00D54BEC">
        <w:t>Nástroje a vybavení budou přestěhovány v budově Revoluční 747 v Uh. Hradišti a uloženy do skladovacích prostor v této budově.</w:t>
      </w:r>
      <w:r w:rsidR="00440DB4" w:rsidRPr="00D54BEC">
        <w:t xml:space="preserve"> </w:t>
      </w:r>
    </w:p>
    <w:p w:rsidR="0008037C" w:rsidRPr="00D54BEC" w:rsidRDefault="007C1D89">
      <w:pPr>
        <w:pStyle w:val="Standard"/>
      </w:pPr>
      <w:r w:rsidRPr="00D54BEC">
        <w:t>Následně bude vybavení převezeno a nastěhováno do zrekonstruované budovy ZUŠ na Mariánském náměstí 125, Uherské Hradiště, a to dle požadavků zadavatele.</w:t>
      </w:r>
    </w:p>
    <w:p w:rsidR="0008037C" w:rsidRPr="00D54BEC" w:rsidRDefault="0008037C">
      <w:pPr>
        <w:pStyle w:val="Standard"/>
      </w:pPr>
    </w:p>
    <w:p w:rsidR="0008037C" w:rsidRPr="00116587" w:rsidRDefault="00573044" w:rsidP="00573044">
      <w:pPr>
        <w:pStyle w:val="Standard"/>
        <w:numPr>
          <w:ilvl w:val="0"/>
          <w:numId w:val="1"/>
        </w:numPr>
        <w:rPr>
          <w:b/>
          <w:sz w:val="28"/>
          <w:szCs w:val="28"/>
        </w:rPr>
      </w:pPr>
      <w:r>
        <w:t xml:space="preserve"> </w:t>
      </w:r>
      <w:r w:rsidR="007C1D89" w:rsidRPr="00116587">
        <w:rPr>
          <w:b/>
          <w:sz w:val="28"/>
          <w:szCs w:val="28"/>
        </w:rPr>
        <w:t>Termín provedení</w:t>
      </w:r>
    </w:p>
    <w:p w:rsidR="0008037C" w:rsidRPr="00D54BEC" w:rsidRDefault="0008037C">
      <w:pPr>
        <w:pStyle w:val="Standard"/>
      </w:pPr>
    </w:p>
    <w:p w:rsidR="0008037C" w:rsidRPr="00D54BEC" w:rsidRDefault="007C1D89">
      <w:pPr>
        <w:pStyle w:val="Standard"/>
      </w:pPr>
      <w:r w:rsidRPr="00D54BEC">
        <w:t>Realizace stěhování v budově Revoluční 747 je ve dnech 25</w:t>
      </w:r>
      <w:r w:rsidR="00440DB4" w:rsidRPr="00D54BEC">
        <w:t>.</w:t>
      </w:r>
      <w:r w:rsidRPr="00D54BEC">
        <w:t xml:space="preserve"> – </w:t>
      </w:r>
      <w:r w:rsidR="00440DB4" w:rsidRPr="00D54BEC">
        <w:t>26.</w:t>
      </w:r>
      <w:r w:rsidR="00573044">
        <w:t xml:space="preserve"> </w:t>
      </w:r>
      <w:r w:rsidR="00440DB4" w:rsidRPr="00D54BEC">
        <w:t>6.</w:t>
      </w:r>
      <w:r w:rsidR="00573044">
        <w:t>, případně</w:t>
      </w:r>
      <w:r w:rsidR="00440DB4" w:rsidRPr="00D54BEC">
        <w:t xml:space="preserve"> </w:t>
      </w:r>
      <w:r w:rsidRPr="00D54BEC">
        <w:t>28.6.2018</w:t>
      </w:r>
      <w:r w:rsidR="00573044">
        <w:t>.</w:t>
      </w:r>
      <w:r w:rsidRPr="00D54BEC">
        <w:t xml:space="preserve"> </w:t>
      </w:r>
      <w:r w:rsidR="00573044">
        <w:t>O</w:t>
      </w:r>
      <w:r w:rsidRPr="00D54BEC">
        <w:t>bjednatel zajistí přístup do budovy v čase od 7:00 do 19:00 hodin.</w:t>
      </w:r>
    </w:p>
    <w:p w:rsidR="00573044" w:rsidRDefault="007C1D89">
      <w:pPr>
        <w:pStyle w:val="Standard"/>
      </w:pPr>
      <w:r w:rsidRPr="00D54BEC">
        <w:t xml:space="preserve">Realizace převozu a rozmístění nástrojů v budově ZUŠ na Mariánském náměstí 125, Uherské Hradiště bude provedeno v měsíci srpnu </w:t>
      </w:r>
      <w:r w:rsidR="00440DB4" w:rsidRPr="00D54BEC">
        <w:t>– 22.</w:t>
      </w:r>
      <w:r w:rsidR="00573044">
        <w:t xml:space="preserve"> 8.</w:t>
      </w:r>
      <w:r w:rsidR="00440DB4" w:rsidRPr="00D54BEC">
        <w:t xml:space="preserve"> a 23.8. V případě ohrožení termínu předáním budovy stavební firmou bude termín </w:t>
      </w:r>
      <w:r w:rsidR="00405825" w:rsidRPr="00D54BEC">
        <w:t xml:space="preserve">stěhování </w:t>
      </w:r>
      <w:r w:rsidR="00440DB4" w:rsidRPr="00D54BEC">
        <w:t xml:space="preserve">řešen operativně. </w:t>
      </w:r>
      <w:r w:rsidRPr="00D54BEC">
        <w:t xml:space="preserve">   </w:t>
      </w:r>
    </w:p>
    <w:p w:rsidR="0008037C" w:rsidRPr="00D54BEC" w:rsidRDefault="007C1D89">
      <w:pPr>
        <w:pStyle w:val="Standard"/>
      </w:pPr>
      <w:r w:rsidRPr="00D54BEC">
        <w:t xml:space="preserve">                                    </w:t>
      </w:r>
    </w:p>
    <w:p w:rsidR="0008037C" w:rsidRPr="00116587" w:rsidRDefault="007C1D89" w:rsidP="00116587">
      <w:pPr>
        <w:pStyle w:val="Standard"/>
        <w:numPr>
          <w:ilvl w:val="0"/>
          <w:numId w:val="1"/>
        </w:numPr>
        <w:rPr>
          <w:b/>
          <w:sz w:val="28"/>
          <w:szCs w:val="28"/>
        </w:rPr>
      </w:pPr>
      <w:r w:rsidRPr="00573044">
        <w:rPr>
          <w:b/>
        </w:rPr>
        <w:t xml:space="preserve">   </w:t>
      </w:r>
      <w:r w:rsidRPr="00116587">
        <w:rPr>
          <w:b/>
          <w:sz w:val="28"/>
          <w:szCs w:val="28"/>
        </w:rPr>
        <w:t>Záruka za nástroje a vybavení</w:t>
      </w:r>
    </w:p>
    <w:p w:rsidR="0008037C" w:rsidRPr="00116587" w:rsidRDefault="0008037C">
      <w:pPr>
        <w:pStyle w:val="Standard"/>
        <w:rPr>
          <w:sz w:val="28"/>
          <w:szCs w:val="28"/>
        </w:rPr>
      </w:pPr>
    </w:p>
    <w:p w:rsidR="0008037C" w:rsidRPr="00D54BEC" w:rsidRDefault="007C1D89">
      <w:pPr>
        <w:pStyle w:val="Standard"/>
      </w:pPr>
      <w:r w:rsidRPr="00D54BEC">
        <w:t>Zhotovitel plně zodpovídá za nástroje a vybavení po dobu realizace stěhování.</w:t>
      </w:r>
    </w:p>
    <w:p w:rsidR="0008037C" w:rsidRPr="00D54BEC" w:rsidRDefault="007C1D89">
      <w:pPr>
        <w:pStyle w:val="Standard"/>
      </w:pPr>
      <w:r w:rsidRPr="00D54BEC">
        <w:t>V případě poškození nástrojů nebo vybavení budovy uhradí veškeré náklady vzniklé případným poškozením při stěhovaní.</w:t>
      </w:r>
    </w:p>
    <w:p w:rsidR="0008037C" w:rsidRDefault="007C1D89">
      <w:pPr>
        <w:pStyle w:val="Standard"/>
      </w:pPr>
      <w:r w:rsidRPr="00D54BEC">
        <w:t>Zhotovitel nezodpovídá za případnou škodu dočasně uložených nást</w:t>
      </w:r>
      <w:r w:rsidR="00724E90" w:rsidRPr="00D54BEC">
        <w:t>r</w:t>
      </w:r>
      <w:r w:rsidRPr="00D54BEC">
        <w:t>ojů a vybavení, které budou před realizací převozu uloženy ve skladovacích pros</w:t>
      </w:r>
      <w:r w:rsidR="00724E90" w:rsidRPr="00D54BEC">
        <w:t xml:space="preserve">torách budovy Revoluční 747, Uherské </w:t>
      </w:r>
      <w:r w:rsidRPr="00D54BEC">
        <w:t>Hradiště.</w:t>
      </w: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116587" w:rsidRPr="00D54BEC" w:rsidRDefault="00116587">
      <w:pPr>
        <w:pStyle w:val="Standard"/>
      </w:pPr>
    </w:p>
    <w:p w:rsidR="00116587" w:rsidRPr="00D54BEC" w:rsidRDefault="00116587">
      <w:pPr>
        <w:pStyle w:val="Standard"/>
      </w:pPr>
    </w:p>
    <w:p w:rsidR="0008037C" w:rsidRPr="00C72F70" w:rsidRDefault="007C1D89" w:rsidP="00116587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C72F70">
        <w:rPr>
          <w:b/>
          <w:sz w:val="28"/>
          <w:szCs w:val="28"/>
        </w:rPr>
        <w:t>Cena za provedení prací</w:t>
      </w:r>
      <w:r w:rsidRPr="00C72F70">
        <w:rPr>
          <w:sz w:val="28"/>
          <w:szCs w:val="28"/>
        </w:rPr>
        <w:t>.</w:t>
      </w:r>
    </w:p>
    <w:p w:rsidR="0008037C" w:rsidRPr="00116587" w:rsidRDefault="0008037C">
      <w:pPr>
        <w:pStyle w:val="Standard"/>
      </w:pPr>
    </w:p>
    <w:p w:rsidR="0008037C" w:rsidRPr="00116587" w:rsidRDefault="007C1D89">
      <w:pPr>
        <w:pStyle w:val="Standard"/>
      </w:pPr>
      <w:r w:rsidRPr="00116587">
        <w:t>Cena je sjednána mezi zadavatelem a zhotovitelem na základě cenové nabídky podané dne 16.5.2018.</w:t>
      </w:r>
    </w:p>
    <w:p w:rsidR="0008037C" w:rsidRPr="00116587" w:rsidRDefault="007C1D89">
      <w:pPr>
        <w:pStyle w:val="Standard"/>
      </w:pPr>
      <w:r w:rsidRPr="00116587">
        <w:t>Celková částka za provedenou činnost je</w:t>
      </w:r>
      <w:r w:rsidRPr="00116587">
        <w:rPr>
          <w:b/>
          <w:bCs/>
        </w:rPr>
        <w:t xml:space="preserve"> 98.000,- Kč</w:t>
      </w:r>
      <w:r w:rsidR="00724E90" w:rsidRPr="00116587">
        <w:rPr>
          <w:b/>
          <w:bCs/>
        </w:rPr>
        <w:t xml:space="preserve"> </w:t>
      </w:r>
      <w:r w:rsidRPr="00116587">
        <w:t>(devadesátosmtisíckorun).</w:t>
      </w:r>
    </w:p>
    <w:p w:rsidR="0008037C" w:rsidRPr="00116587" w:rsidRDefault="007C1D89">
      <w:pPr>
        <w:pStyle w:val="Standard"/>
      </w:pPr>
      <w:r w:rsidRPr="00116587">
        <w:t>Tato částka bude fakturována na adresu zadavatele po dokončení realiz</w:t>
      </w:r>
      <w:r w:rsidR="00724E90" w:rsidRPr="00116587">
        <w:t>ace stěhování v budově ZUŠ Mariá</w:t>
      </w:r>
      <w:r w:rsidRPr="00116587">
        <w:t>nské náměstí 125, Uherské Hradiště.</w:t>
      </w:r>
    </w:p>
    <w:p w:rsidR="0008037C" w:rsidRPr="00116587" w:rsidRDefault="007C1D89">
      <w:pPr>
        <w:pStyle w:val="Standard"/>
      </w:pPr>
      <w:r w:rsidRPr="00116587">
        <w:t xml:space="preserve">Částka je </w:t>
      </w:r>
      <w:r w:rsidR="00724E90" w:rsidRPr="00116587">
        <w:t>konečná a nebude navyšována o žá</w:t>
      </w:r>
      <w:r w:rsidRPr="00116587">
        <w:t>dné další poplatky.</w:t>
      </w:r>
    </w:p>
    <w:p w:rsidR="0008037C" w:rsidRPr="00116587" w:rsidRDefault="007C1D89">
      <w:pPr>
        <w:pStyle w:val="Standard"/>
      </w:pPr>
      <w:r w:rsidRPr="00116587">
        <w:t>Zhotovitel není plátce DPH.</w:t>
      </w:r>
    </w:p>
    <w:p w:rsidR="0008037C" w:rsidRPr="00116587" w:rsidRDefault="007C1D89">
      <w:pPr>
        <w:pStyle w:val="Standard"/>
      </w:pPr>
      <w:r w:rsidRPr="00116587">
        <w:t>Zadavatel je povinen tuto částku zaplatit do 7. kalendářních dnů od vystavení faktury.</w:t>
      </w:r>
    </w:p>
    <w:p w:rsidR="0008037C" w:rsidRPr="00116587" w:rsidRDefault="0008037C">
      <w:pPr>
        <w:pStyle w:val="Standard"/>
      </w:pPr>
    </w:p>
    <w:p w:rsidR="006864B0" w:rsidRPr="00C72F70" w:rsidRDefault="006864B0" w:rsidP="006864B0">
      <w:pPr>
        <w:pStyle w:val="Odstavecseseznamem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b/>
          <w:bCs/>
          <w:sz w:val="28"/>
          <w:szCs w:val="28"/>
        </w:rPr>
      </w:pPr>
      <w:r w:rsidRPr="00C72F70">
        <w:rPr>
          <w:b/>
          <w:bCs/>
          <w:sz w:val="28"/>
          <w:szCs w:val="28"/>
        </w:rPr>
        <w:t>Společná a závěrečná ustanovení</w:t>
      </w:r>
    </w:p>
    <w:p w:rsidR="006864B0" w:rsidRDefault="006864B0" w:rsidP="006864B0">
      <w:pPr>
        <w:jc w:val="both"/>
      </w:pPr>
    </w:p>
    <w:p w:rsidR="006864B0" w:rsidRDefault="006864B0" w:rsidP="006864B0">
      <w:pPr>
        <w:widowControl/>
        <w:suppressAutoHyphens w:val="0"/>
        <w:autoSpaceDN/>
        <w:jc w:val="both"/>
        <w:textAlignment w:val="auto"/>
      </w:pPr>
      <w:r>
        <w:t xml:space="preserve"> Účastníci smlouvy prohlašují, že jsou seznámeni a souhlasí s jejím obsahem.</w:t>
      </w:r>
    </w:p>
    <w:p w:rsidR="006864B0" w:rsidRDefault="006864B0" w:rsidP="006864B0">
      <w:pPr>
        <w:widowControl/>
        <w:suppressAutoHyphens w:val="0"/>
        <w:autoSpaceDN/>
        <w:jc w:val="both"/>
        <w:textAlignment w:val="auto"/>
      </w:pPr>
      <w:r>
        <w:t xml:space="preserve"> Smlouva je vyhotovena ve dvou stejnopisech, z nichž každá strana obdrží jeden.</w:t>
      </w:r>
    </w:p>
    <w:p w:rsidR="006864B0" w:rsidRDefault="006864B0" w:rsidP="006864B0">
      <w:pPr>
        <w:widowControl/>
        <w:suppressAutoHyphens w:val="0"/>
        <w:autoSpaceDN/>
        <w:jc w:val="both"/>
        <w:textAlignment w:val="auto"/>
      </w:pPr>
      <w:r>
        <w:t xml:space="preserve"> Smlouva nabývá účinnosti dnem podpisu oběma stranami.</w:t>
      </w:r>
    </w:p>
    <w:p w:rsidR="006864B0" w:rsidRPr="00B30DC0" w:rsidRDefault="006864B0" w:rsidP="006864B0">
      <w:pPr>
        <w:widowControl/>
        <w:suppressAutoHyphens w:val="0"/>
        <w:autoSpaceDN/>
        <w:jc w:val="both"/>
        <w:textAlignment w:val="auto"/>
      </w:pPr>
      <w:r>
        <w:t xml:space="preserve"> Dle dohody zveřejní</w:t>
      </w:r>
      <w:r w:rsidRPr="00B30DC0">
        <w:rPr>
          <w:b/>
        </w:rPr>
        <w:t xml:space="preserve"> </w:t>
      </w:r>
      <w:r w:rsidRPr="00B30DC0">
        <w:t xml:space="preserve">smlouvu </w:t>
      </w:r>
      <w:r>
        <w:t>v</w:t>
      </w:r>
      <w:r w:rsidRPr="00B30DC0">
        <w:t xml:space="preserve"> registru smluv podle zákona č.340/2015 Sb.</w:t>
      </w:r>
      <w:r>
        <w:t xml:space="preserve"> objednatel.</w:t>
      </w:r>
    </w:p>
    <w:p w:rsidR="0008037C" w:rsidRPr="00116587" w:rsidRDefault="0008037C" w:rsidP="006864B0">
      <w:pPr>
        <w:pStyle w:val="Standard"/>
        <w:ind w:left="4020"/>
      </w:pPr>
    </w:p>
    <w:p w:rsidR="0008037C" w:rsidRPr="00116587" w:rsidRDefault="0008037C">
      <w:pPr>
        <w:pStyle w:val="Standard"/>
      </w:pPr>
    </w:p>
    <w:p w:rsidR="0008037C" w:rsidRPr="00116587" w:rsidRDefault="0008037C">
      <w:pPr>
        <w:pStyle w:val="Standard"/>
      </w:pPr>
    </w:p>
    <w:p w:rsidR="0008037C" w:rsidRPr="00116587" w:rsidRDefault="0008037C">
      <w:pPr>
        <w:pStyle w:val="Standard"/>
      </w:pPr>
    </w:p>
    <w:p w:rsidR="006864B0" w:rsidRPr="00116587" w:rsidRDefault="006864B0" w:rsidP="006864B0">
      <w:pPr>
        <w:pStyle w:val="Standard"/>
      </w:pPr>
      <w:r w:rsidRPr="00116587">
        <w:t xml:space="preserve">V Uherském Hradišti dne </w:t>
      </w:r>
      <w:r w:rsidR="00DA6ED2">
        <w:t>12</w:t>
      </w:r>
      <w:r w:rsidRPr="00116587">
        <w:t>.6.2018</w:t>
      </w:r>
    </w:p>
    <w:p w:rsidR="0008037C" w:rsidRPr="00116587" w:rsidRDefault="0008037C">
      <w:pPr>
        <w:pStyle w:val="Standard"/>
      </w:pPr>
    </w:p>
    <w:p w:rsidR="0008037C" w:rsidRPr="00116587" w:rsidRDefault="0008037C">
      <w:pPr>
        <w:pStyle w:val="Standard"/>
      </w:pPr>
    </w:p>
    <w:p w:rsidR="0008037C" w:rsidRPr="00116587" w:rsidRDefault="0008037C">
      <w:pPr>
        <w:pStyle w:val="Standard"/>
      </w:pPr>
    </w:p>
    <w:p w:rsidR="0008037C" w:rsidRPr="00116587" w:rsidRDefault="0008037C">
      <w:pPr>
        <w:pStyle w:val="Standard"/>
      </w:pPr>
    </w:p>
    <w:p w:rsidR="0008037C" w:rsidRDefault="0008037C">
      <w:pPr>
        <w:pStyle w:val="Standard"/>
      </w:pPr>
    </w:p>
    <w:p w:rsidR="001C3693" w:rsidRPr="00116587" w:rsidRDefault="001C3693">
      <w:pPr>
        <w:pStyle w:val="Standard"/>
      </w:pPr>
    </w:p>
    <w:p w:rsidR="0008037C" w:rsidRPr="00116587" w:rsidRDefault="0008037C">
      <w:pPr>
        <w:pStyle w:val="Standard"/>
      </w:pPr>
    </w:p>
    <w:p w:rsidR="0008037C" w:rsidRPr="00116587" w:rsidRDefault="007C1D89">
      <w:pPr>
        <w:pStyle w:val="Standard"/>
      </w:pPr>
      <w:r w:rsidRPr="00116587">
        <w:t>…....................................</w:t>
      </w:r>
      <w:r w:rsidR="00382616">
        <w:t>..........</w:t>
      </w:r>
      <w:r w:rsidRPr="00116587">
        <w:t xml:space="preserve">..                  </w:t>
      </w:r>
      <w:r w:rsidR="00382616">
        <w:t>….</w:t>
      </w:r>
      <w:r w:rsidRPr="00116587">
        <w:t>….....................................</w:t>
      </w:r>
    </w:p>
    <w:p w:rsidR="0008037C" w:rsidRPr="00116587" w:rsidRDefault="00116587">
      <w:pPr>
        <w:pStyle w:val="Standard"/>
      </w:pPr>
      <w:r>
        <w:t xml:space="preserve">      objednatel                                                         dodavatel</w:t>
      </w:r>
    </w:p>
    <w:p w:rsidR="0008037C" w:rsidRPr="00116587" w:rsidRDefault="0008037C">
      <w:pPr>
        <w:pStyle w:val="Standard"/>
      </w:pPr>
    </w:p>
    <w:p w:rsidR="0008037C" w:rsidRPr="00116587" w:rsidRDefault="0008037C">
      <w:pPr>
        <w:pStyle w:val="Standard"/>
      </w:pPr>
    </w:p>
    <w:p w:rsidR="0008037C" w:rsidRPr="00116587" w:rsidRDefault="0008037C">
      <w:pPr>
        <w:pStyle w:val="Standard"/>
      </w:pPr>
    </w:p>
    <w:p w:rsidR="0008037C" w:rsidRPr="00116587" w:rsidRDefault="0008037C">
      <w:pPr>
        <w:pStyle w:val="Standard"/>
      </w:pPr>
    </w:p>
    <w:p w:rsidR="00724E90" w:rsidRPr="00116587" w:rsidRDefault="00724E90">
      <w:pPr>
        <w:pStyle w:val="Standard"/>
      </w:pPr>
    </w:p>
    <w:p w:rsidR="00724E90" w:rsidRDefault="00724E90">
      <w:pPr>
        <w:pStyle w:val="Standard"/>
      </w:pP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6E672F" w:rsidRDefault="006E672F">
      <w:pPr>
        <w:pStyle w:val="Standard"/>
      </w:pPr>
    </w:p>
    <w:p w:rsidR="006E672F" w:rsidRDefault="006E672F">
      <w:pPr>
        <w:pStyle w:val="Standard"/>
      </w:pPr>
    </w:p>
    <w:p w:rsidR="006E672F" w:rsidRDefault="006E672F">
      <w:pPr>
        <w:pStyle w:val="Standard"/>
      </w:pPr>
    </w:p>
    <w:p w:rsidR="006E672F" w:rsidRDefault="006E672F">
      <w:pPr>
        <w:pStyle w:val="Standard"/>
      </w:pPr>
      <w:bookmarkStart w:id="0" w:name="_GoBack"/>
      <w:bookmarkEnd w:id="0"/>
    </w:p>
    <w:p w:rsidR="00F257FB" w:rsidRDefault="00F257FB">
      <w:pPr>
        <w:pStyle w:val="Standard"/>
      </w:pPr>
    </w:p>
    <w:p w:rsidR="00F257FB" w:rsidRDefault="00F257FB">
      <w:pPr>
        <w:pStyle w:val="Standard"/>
      </w:pPr>
    </w:p>
    <w:p w:rsidR="00382616" w:rsidRDefault="00382616">
      <w:pPr>
        <w:pStyle w:val="Standard"/>
      </w:pPr>
    </w:p>
    <w:p w:rsidR="00116587" w:rsidRDefault="00116587">
      <w:pPr>
        <w:pStyle w:val="Standard"/>
      </w:pPr>
    </w:p>
    <w:p w:rsidR="00116587" w:rsidRDefault="00116587">
      <w:pPr>
        <w:pStyle w:val="Standard"/>
      </w:pPr>
    </w:p>
    <w:p w:rsidR="00382616" w:rsidRPr="00382616" w:rsidRDefault="007C1D89" w:rsidP="00382616">
      <w:pPr>
        <w:pStyle w:val="Standard"/>
        <w:jc w:val="center"/>
        <w:rPr>
          <w:b/>
          <w:sz w:val="28"/>
          <w:szCs w:val="28"/>
        </w:rPr>
      </w:pPr>
      <w:r w:rsidRPr="00382616">
        <w:rPr>
          <w:b/>
          <w:sz w:val="28"/>
          <w:szCs w:val="28"/>
        </w:rPr>
        <w:lastRenderedPageBreak/>
        <w:t>Př</w:t>
      </w:r>
      <w:r w:rsidR="00DA6ED2" w:rsidRPr="00382616">
        <w:rPr>
          <w:b/>
          <w:sz w:val="28"/>
          <w:szCs w:val="28"/>
        </w:rPr>
        <w:t>í</w:t>
      </w:r>
      <w:r w:rsidRPr="00382616">
        <w:rPr>
          <w:b/>
          <w:sz w:val="28"/>
          <w:szCs w:val="28"/>
        </w:rPr>
        <w:t>loha</w:t>
      </w:r>
    </w:p>
    <w:p w:rsidR="0008037C" w:rsidRPr="00112DDE" w:rsidRDefault="007C1D89">
      <w:pPr>
        <w:pStyle w:val="Standard"/>
        <w:rPr>
          <w:b/>
        </w:rPr>
      </w:pPr>
      <w:r w:rsidRPr="00112DDE">
        <w:rPr>
          <w:b/>
        </w:rPr>
        <w:t xml:space="preserve">ke smlouvě </w:t>
      </w:r>
      <w:r w:rsidR="00382616">
        <w:rPr>
          <w:b/>
        </w:rPr>
        <w:t xml:space="preserve">na stěhování hudebních nástrojů a vybavení školy </w:t>
      </w:r>
      <w:r w:rsidRPr="00112DDE">
        <w:rPr>
          <w:b/>
        </w:rPr>
        <w:t xml:space="preserve">ze dne </w:t>
      </w:r>
      <w:r w:rsidR="00DA6ED2">
        <w:rPr>
          <w:b/>
        </w:rPr>
        <w:t>12</w:t>
      </w:r>
      <w:r w:rsidRPr="00112DDE">
        <w:rPr>
          <w:b/>
        </w:rPr>
        <w:t>.</w:t>
      </w:r>
      <w:r w:rsidR="00112DDE" w:rsidRPr="00112DDE">
        <w:rPr>
          <w:b/>
        </w:rPr>
        <w:t>6</w:t>
      </w:r>
      <w:r w:rsidRPr="00112DDE">
        <w:rPr>
          <w:b/>
        </w:rPr>
        <w:t>.2018</w:t>
      </w:r>
    </w:p>
    <w:p w:rsidR="0008037C" w:rsidRPr="00112DDE" w:rsidRDefault="0008037C">
      <w:pPr>
        <w:pStyle w:val="Standard"/>
      </w:pPr>
    </w:p>
    <w:p w:rsidR="0008037C" w:rsidRPr="00112DDE" w:rsidRDefault="007C1D89">
      <w:pPr>
        <w:pStyle w:val="Standard"/>
        <w:rPr>
          <w:b/>
        </w:rPr>
      </w:pPr>
      <w:r w:rsidRPr="00112DDE">
        <w:rPr>
          <w:b/>
        </w:rPr>
        <w:t>Seznam hudebních nástrojů a vybavení v budově Revoluční 747, Uherské Hradiště</w:t>
      </w:r>
    </w:p>
    <w:p w:rsidR="0008037C" w:rsidRPr="00112DDE" w:rsidRDefault="0008037C">
      <w:pPr>
        <w:pStyle w:val="Standard"/>
        <w:rPr>
          <w:b/>
        </w:rPr>
      </w:pPr>
    </w:p>
    <w:p w:rsidR="0008037C" w:rsidRPr="00112DDE" w:rsidRDefault="007C1D89">
      <w:pPr>
        <w:pStyle w:val="Textbody"/>
      </w:pPr>
      <w:r w:rsidRPr="00112DDE">
        <w:t>SUTERÉN      </w:t>
      </w:r>
      <w:r w:rsidR="00DA6ED2">
        <w:t xml:space="preserve"> </w:t>
      </w:r>
      <w:r w:rsidRPr="00112DDE">
        <w:t xml:space="preserve">  1/s          marimba </w:t>
      </w:r>
      <w:r w:rsidR="00112DDE" w:rsidRPr="00112DDE">
        <w:t xml:space="preserve"> </w:t>
      </w:r>
    </w:p>
    <w:p w:rsidR="0008037C" w:rsidRDefault="007C1D89">
      <w:pPr>
        <w:pStyle w:val="Textbody"/>
      </w:pPr>
      <w:r>
        <w:t> </w:t>
      </w:r>
    </w:p>
    <w:p w:rsidR="0008037C" w:rsidRDefault="007C1D89">
      <w:pPr>
        <w:pStyle w:val="Textbody"/>
      </w:pPr>
      <w:r>
        <w:t>PŘÍZEMÍ              1/p         křídlo</w:t>
      </w:r>
    </w:p>
    <w:p w:rsidR="0008037C" w:rsidRDefault="007C1D89">
      <w:pPr>
        <w:pStyle w:val="Textbody"/>
      </w:pPr>
      <w:r>
        <w:t>                               2/p         křídlo</w:t>
      </w:r>
    </w:p>
    <w:p w:rsidR="0008037C" w:rsidRDefault="007C1D89">
      <w:pPr>
        <w:pStyle w:val="Textbody"/>
      </w:pPr>
      <w:r>
        <w:t>                               3/p         křídlo</w:t>
      </w:r>
    </w:p>
    <w:p w:rsidR="0008037C" w:rsidRDefault="007C1D89">
      <w:pPr>
        <w:pStyle w:val="Textbody"/>
      </w:pPr>
      <w:r>
        <w:t>                               4/p         křídlo</w:t>
      </w:r>
    </w:p>
    <w:p w:rsidR="0008037C" w:rsidRDefault="007C1D89">
      <w:pPr>
        <w:pStyle w:val="Textbody"/>
      </w:pPr>
      <w:r>
        <w:t>                               5/p         křídlo</w:t>
      </w:r>
    </w:p>
    <w:p w:rsidR="0008037C" w:rsidRDefault="007C1D89">
      <w:pPr>
        <w:pStyle w:val="Textbody"/>
      </w:pPr>
      <w:r>
        <w:t>                               6/p         křídlo</w:t>
      </w:r>
    </w:p>
    <w:p w:rsidR="0008037C" w:rsidRDefault="007C1D89">
      <w:pPr>
        <w:pStyle w:val="Textbody"/>
      </w:pPr>
      <w:r>
        <w:t>                               7/p         křídlo (2)</w:t>
      </w:r>
    </w:p>
    <w:p w:rsidR="0008037C" w:rsidRDefault="007C1D89">
      <w:pPr>
        <w:pStyle w:val="Textbody"/>
      </w:pPr>
      <w:r>
        <w:t>                               8/p         clavinova</w:t>
      </w:r>
    </w:p>
    <w:p w:rsidR="0008037C" w:rsidRDefault="007C1D89">
      <w:pPr>
        <w:pStyle w:val="Textbody"/>
      </w:pPr>
      <w:r>
        <w:t>                               10/p       2x cimbál, pianino</w:t>
      </w:r>
    </w:p>
    <w:p w:rsidR="0008037C" w:rsidRDefault="007C1D89">
      <w:pPr>
        <w:pStyle w:val="Textbody"/>
      </w:pPr>
      <w:r>
        <w:t>                               13/p       křídlo</w:t>
      </w:r>
    </w:p>
    <w:p w:rsidR="0008037C" w:rsidRDefault="007C1D89">
      <w:pPr>
        <w:pStyle w:val="Textbody"/>
      </w:pPr>
      <w:r>
        <w:t> </w:t>
      </w:r>
    </w:p>
    <w:p w:rsidR="0008037C" w:rsidRDefault="007C1D89">
      <w:pPr>
        <w:pStyle w:val="Textbody"/>
      </w:pPr>
      <w:r>
        <w:t>1. PATRO           </w:t>
      </w:r>
      <w:r w:rsidR="00724E90">
        <w:t xml:space="preserve">  </w:t>
      </w:r>
      <w:r>
        <w:t xml:space="preserve"> 1/1         pianino</w:t>
      </w:r>
    </w:p>
    <w:p w:rsidR="0008037C" w:rsidRDefault="007C1D89">
      <w:pPr>
        <w:pStyle w:val="Textbody"/>
      </w:pPr>
      <w:r>
        <w:t>                             </w:t>
      </w:r>
      <w:r w:rsidR="00724E90">
        <w:t xml:space="preserve">  </w:t>
      </w:r>
      <w:r>
        <w:t xml:space="preserve"> 2/1         křídlo</w:t>
      </w:r>
    </w:p>
    <w:p w:rsidR="0008037C" w:rsidRDefault="007C1D89">
      <w:pPr>
        <w:pStyle w:val="Textbody"/>
      </w:pPr>
      <w:r>
        <w:t>                               3/1         pianino</w:t>
      </w:r>
    </w:p>
    <w:p w:rsidR="0008037C" w:rsidRDefault="007C1D89">
      <w:pPr>
        <w:pStyle w:val="Textbody"/>
      </w:pPr>
      <w:r>
        <w:t>                               4/1         křídlo</w:t>
      </w:r>
    </w:p>
    <w:p w:rsidR="0008037C" w:rsidRDefault="007C1D89">
      <w:pPr>
        <w:pStyle w:val="Textbody"/>
      </w:pPr>
      <w:r>
        <w:t>                               5/1         pianino</w:t>
      </w:r>
    </w:p>
    <w:p w:rsidR="0008037C" w:rsidRDefault="007C1D89">
      <w:pPr>
        <w:pStyle w:val="Textbody"/>
      </w:pPr>
      <w:r>
        <w:t>                               6/1         pianino</w:t>
      </w:r>
    </w:p>
    <w:p w:rsidR="0008037C" w:rsidRDefault="007C1D89">
      <w:pPr>
        <w:pStyle w:val="Textbody"/>
      </w:pPr>
      <w:r>
        <w:t>                               7/1         křídlo</w:t>
      </w:r>
    </w:p>
    <w:p w:rsidR="0008037C" w:rsidRDefault="007C1D89">
      <w:pPr>
        <w:pStyle w:val="Textbody"/>
      </w:pPr>
      <w:r>
        <w:t>                               8/1         křídlo</w:t>
      </w:r>
    </w:p>
    <w:p w:rsidR="0008037C" w:rsidRDefault="007C1D89">
      <w:pPr>
        <w:pStyle w:val="Textbody"/>
      </w:pPr>
      <w:r>
        <w:t>                               9/1         clavinova, cimbál</w:t>
      </w:r>
    </w:p>
    <w:p w:rsidR="0008037C" w:rsidRDefault="007C1D89">
      <w:pPr>
        <w:pStyle w:val="Textbody"/>
      </w:pPr>
      <w:r>
        <w:t>                               11/1       pianino</w:t>
      </w:r>
    </w:p>
    <w:p w:rsidR="0008037C" w:rsidRDefault="007C1D89">
      <w:pPr>
        <w:pStyle w:val="Textbody"/>
      </w:pPr>
      <w:r>
        <w:t>                               Sborovna            2x tiskárna, lednice</w:t>
      </w:r>
    </w:p>
    <w:p w:rsidR="0008037C" w:rsidRDefault="007C1D89">
      <w:pPr>
        <w:pStyle w:val="Textbody"/>
      </w:pPr>
      <w:r>
        <w:t>                               Sál          křídlo</w:t>
      </w:r>
    </w:p>
    <w:p w:rsidR="0008037C" w:rsidRDefault="007C1D89">
      <w:pPr>
        <w:pStyle w:val="Textbody"/>
      </w:pPr>
      <w:r>
        <w:t> </w:t>
      </w:r>
    </w:p>
    <w:p w:rsidR="0008037C" w:rsidRDefault="007C1D89">
      <w:pPr>
        <w:pStyle w:val="Textbody"/>
      </w:pPr>
      <w:r>
        <w:t>2.PATRO         </w:t>
      </w:r>
      <w:r w:rsidR="00724E90">
        <w:t xml:space="preserve"> </w:t>
      </w:r>
      <w:r>
        <w:t>     1/2         -</w:t>
      </w:r>
    </w:p>
    <w:p w:rsidR="0008037C" w:rsidRDefault="007C1D89">
      <w:pPr>
        <w:pStyle w:val="Textbody"/>
      </w:pPr>
      <w:r>
        <w:t>                               2/2         pianino</w:t>
      </w:r>
    </w:p>
    <w:p w:rsidR="0008037C" w:rsidRDefault="007C1D89">
      <w:pPr>
        <w:pStyle w:val="Textbody"/>
      </w:pPr>
      <w:r>
        <w:t>                               3/2         pianino</w:t>
      </w:r>
    </w:p>
    <w:p w:rsidR="0008037C" w:rsidRDefault="007C1D89">
      <w:pPr>
        <w:pStyle w:val="Textbody"/>
      </w:pPr>
      <w:r>
        <w:t>                               8/2         pianino</w:t>
      </w:r>
    </w:p>
    <w:p w:rsidR="0008037C" w:rsidRDefault="007C1D89">
      <w:pPr>
        <w:pStyle w:val="Textbody"/>
      </w:pPr>
      <w:r>
        <w:t>                               12/2       varhany</w:t>
      </w:r>
    </w:p>
    <w:p w:rsidR="0008037C" w:rsidRDefault="0008037C">
      <w:pPr>
        <w:pStyle w:val="Textbody"/>
      </w:pPr>
    </w:p>
    <w:p w:rsidR="0008037C" w:rsidRPr="00112DDE" w:rsidRDefault="007C1D89">
      <w:pPr>
        <w:pStyle w:val="Standard"/>
      </w:pPr>
      <w:r w:rsidRPr="00112DDE">
        <w:t>Současně budou připraveny kartonové krabice v dosta</w:t>
      </w:r>
      <w:r w:rsidR="00724E90" w:rsidRPr="00112DDE">
        <w:t>te</w:t>
      </w:r>
      <w:r w:rsidRPr="00112DDE">
        <w:t>čném počtu pro u</w:t>
      </w:r>
      <w:r w:rsidR="00724E90" w:rsidRPr="00112DDE">
        <w:t>ložení a převoz notového materiá</w:t>
      </w:r>
      <w:r w:rsidRPr="00112DDE">
        <w:t>l</w:t>
      </w:r>
      <w:r w:rsidR="00724E90" w:rsidRPr="00112DDE">
        <w:t>u</w:t>
      </w:r>
      <w:r w:rsidRPr="00112DDE">
        <w:t>, tiskovin a drobného vybavení.</w:t>
      </w:r>
    </w:p>
    <w:sectPr w:rsidR="0008037C" w:rsidRPr="00112DDE"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4C7" w:rsidRDefault="004814C7">
      <w:r>
        <w:separator/>
      </w:r>
    </w:p>
  </w:endnote>
  <w:endnote w:type="continuationSeparator" w:id="0">
    <w:p w:rsidR="004814C7" w:rsidRDefault="0048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4C7" w:rsidRDefault="004814C7">
      <w:r>
        <w:rPr>
          <w:color w:val="000000"/>
        </w:rPr>
        <w:separator/>
      </w:r>
    </w:p>
  </w:footnote>
  <w:footnote w:type="continuationSeparator" w:id="0">
    <w:p w:rsidR="004814C7" w:rsidRDefault="0048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500D453C"/>
    <w:multiLevelType w:val="hybridMultilevel"/>
    <w:tmpl w:val="B26AF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F620A"/>
    <w:multiLevelType w:val="hybridMultilevel"/>
    <w:tmpl w:val="F2E045C8"/>
    <w:lvl w:ilvl="0" w:tplc="E0666D3C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7C"/>
    <w:rsid w:val="0008037C"/>
    <w:rsid w:val="00112DDE"/>
    <w:rsid w:val="00116587"/>
    <w:rsid w:val="001C3693"/>
    <w:rsid w:val="0038015B"/>
    <w:rsid w:val="00382616"/>
    <w:rsid w:val="00405825"/>
    <w:rsid w:val="00440DB4"/>
    <w:rsid w:val="004814C7"/>
    <w:rsid w:val="00573044"/>
    <w:rsid w:val="005B27A5"/>
    <w:rsid w:val="005E34A4"/>
    <w:rsid w:val="00673953"/>
    <w:rsid w:val="006864B0"/>
    <w:rsid w:val="006E672F"/>
    <w:rsid w:val="00724E90"/>
    <w:rsid w:val="00763669"/>
    <w:rsid w:val="007C1D89"/>
    <w:rsid w:val="007C5126"/>
    <w:rsid w:val="008238C1"/>
    <w:rsid w:val="00976EB2"/>
    <w:rsid w:val="00C318E8"/>
    <w:rsid w:val="00C72F70"/>
    <w:rsid w:val="00D54BEC"/>
    <w:rsid w:val="00DA6ED2"/>
    <w:rsid w:val="00DB33B7"/>
    <w:rsid w:val="00DD458B"/>
    <w:rsid w:val="00E5503D"/>
    <w:rsid w:val="00EB2FA9"/>
    <w:rsid w:val="00F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D9EF9-3026-4B0B-A88D-B76C679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sid w:val="00573044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  <w:style w:type="paragraph" w:styleId="Odstavecseseznamem">
    <w:name w:val="List Paragraph"/>
    <w:basedOn w:val="Normln"/>
    <w:uiPriority w:val="34"/>
    <w:qFormat/>
    <w:rsid w:val="006864B0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6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61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cp:lastPrinted>2018-06-12T10:48:00Z</cp:lastPrinted>
  <dcterms:created xsi:type="dcterms:W3CDTF">2018-06-12T13:06:00Z</dcterms:created>
  <dcterms:modified xsi:type="dcterms:W3CDTF">2018-06-12T13:06:00Z</dcterms:modified>
</cp:coreProperties>
</file>