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D4" w:rsidRPr="004B6FDA" w:rsidRDefault="009A33D4" w:rsidP="00287836">
      <w:pPr>
        <w:pStyle w:val="Title"/>
        <w:rPr>
          <w:rFonts w:ascii="Times New Roman" w:hAnsi="Times New Roman"/>
          <w:szCs w:val="32"/>
        </w:rPr>
      </w:pPr>
      <w:r w:rsidRPr="004B6FDA">
        <w:rPr>
          <w:rFonts w:ascii="Times New Roman" w:hAnsi="Times New Roman"/>
          <w:szCs w:val="32"/>
        </w:rPr>
        <w:t>Dodatek ke smlouvě o vedení účetní agendy</w:t>
      </w:r>
    </w:p>
    <w:p w:rsidR="009A33D4" w:rsidRPr="004B6FDA" w:rsidRDefault="009A33D4">
      <w:pPr>
        <w:jc w:val="center"/>
        <w:rPr>
          <w:sz w:val="24"/>
          <w:szCs w:val="24"/>
        </w:rPr>
      </w:pPr>
    </w:p>
    <w:p w:rsidR="009A33D4" w:rsidRPr="004B6FDA" w:rsidRDefault="009A33D4">
      <w:pPr>
        <w:jc w:val="center"/>
        <w:rPr>
          <w:sz w:val="24"/>
          <w:szCs w:val="24"/>
        </w:rPr>
      </w:pPr>
    </w:p>
    <w:p w:rsidR="009A33D4" w:rsidRPr="004B6FDA" w:rsidRDefault="009A33D4">
      <w:pPr>
        <w:rPr>
          <w:sz w:val="24"/>
          <w:szCs w:val="24"/>
        </w:rPr>
      </w:pPr>
      <w:r w:rsidRPr="004B6FDA">
        <w:rPr>
          <w:sz w:val="24"/>
          <w:szCs w:val="24"/>
        </w:rPr>
        <w:t xml:space="preserve">kterou </w:t>
      </w:r>
      <w:r>
        <w:rPr>
          <w:sz w:val="24"/>
          <w:szCs w:val="24"/>
        </w:rPr>
        <w:t>u</w:t>
      </w:r>
      <w:r w:rsidRPr="004B6FDA">
        <w:rPr>
          <w:sz w:val="24"/>
          <w:szCs w:val="24"/>
        </w:rPr>
        <w:t xml:space="preserve">zavřely dne </w:t>
      </w:r>
      <w:r>
        <w:rPr>
          <w:sz w:val="24"/>
          <w:szCs w:val="24"/>
        </w:rPr>
        <w:t xml:space="preserve">12. 12. 2017 </w:t>
      </w:r>
      <w:r w:rsidRPr="004B6FDA">
        <w:rPr>
          <w:sz w:val="24"/>
          <w:szCs w:val="24"/>
        </w:rPr>
        <w:t xml:space="preserve"> tyto smluvní strany:</w:t>
      </w:r>
    </w:p>
    <w:p w:rsidR="009A33D4" w:rsidRPr="004B6FDA" w:rsidRDefault="009A33D4">
      <w:pPr>
        <w:rPr>
          <w:sz w:val="24"/>
          <w:szCs w:val="24"/>
        </w:rPr>
      </w:pPr>
    </w:p>
    <w:p w:rsidR="009A33D4" w:rsidRPr="004B6FDA" w:rsidRDefault="009A33D4" w:rsidP="00A40EFC">
      <w:pPr>
        <w:ind w:left="284"/>
        <w:rPr>
          <w:bCs/>
          <w:sz w:val="24"/>
          <w:szCs w:val="24"/>
        </w:rPr>
      </w:pPr>
      <w:r w:rsidRPr="00F164F3">
        <w:rPr>
          <w:bCs/>
          <w:sz w:val="24"/>
          <w:szCs w:val="24"/>
        </w:rPr>
        <w:t xml:space="preserve"> 1.   Oldřiška Adam Davídková</w:t>
      </w:r>
      <w:r w:rsidRPr="004B6FDA">
        <w:rPr>
          <w:b/>
          <w:bCs/>
          <w:sz w:val="24"/>
          <w:szCs w:val="24"/>
        </w:rPr>
        <w:t xml:space="preserve">, </w:t>
      </w:r>
      <w:r w:rsidRPr="004B6FDA">
        <w:rPr>
          <w:sz w:val="24"/>
          <w:szCs w:val="24"/>
        </w:rPr>
        <w:t>IČO 658 14 428</w:t>
      </w:r>
    </w:p>
    <w:p w:rsidR="009A33D4" w:rsidRPr="004B6FDA" w:rsidRDefault="009A33D4" w:rsidP="004736D1">
      <w:pPr>
        <w:pStyle w:val="Heading3"/>
        <w:tabs>
          <w:tab w:val="clear" w:pos="284"/>
          <w:tab w:val="left" w:pos="-2127"/>
        </w:tabs>
        <w:ind w:left="709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se sídlem Štefánikova 701,</w:t>
      </w:r>
      <w:r w:rsidRPr="004B6FDA">
        <w:rPr>
          <w:rFonts w:ascii="Times New Roman" w:hAnsi="Times New Roman"/>
          <w:bCs/>
          <w:szCs w:val="24"/>
        </w:rPr>
        <w:t xml:space="preserve"> 686 01 Uherské Hradiště</w:t>
      </w:r>
    </w:p>
    <w:p w:rsidR="009A33D4" w:rsidRPr="004B6FDA" w:rsidRDefault="009A33D4" w:rsidP="004736D1">
      <w:pPr>
        <w:pStyle w:val="Heading6"/>
        <w:rPr>
          <w:sz w:val="24"/>
          <w:szCs w:val="24"/>
        </w:rPr>
      </w:pPr>
    </w:p>
    <w:p w:rsidR="009A33D4" w:rsidRDefault="009A33D4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  <w:r w:rsidRPr="004B6FDA">
        <w:rPr>
          <w:sz w:val="24"/>
          <w:szCs w:val="24"/>
          <w:u w:val="single"/>
        </w:rPr>
        <w:t>jako „dodavatel“</w:t>
      </w:r>
    </w:p>
    <w:p w:rsidR="009A33D4" w:rsidRPr="004B6FDA" w:rsidRDefault="009A33D4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nyní též jako „zpracovatel“</w:t>
      </w:r>
    </w:p>
    <w:p w:rsidR="009A33D4" w:rsidRPr="004B6FDA" w:rsidRDefault="009A33D4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</w:p>
    <w:p w:rsidR="009A33D4" w:rsidRPr="00A40EFC" w:rsidRDefault="009A33D4" w:rsidP="00A40EFC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 Základní škola, Uherský Brod, Na Výsluní 2047,</w:t>
      </w:r>
    </w:p>
    <w:p w:rsidR="009A33D4" w:rsidRPr="00A230A8" w:rsidRDefault="009A33D4" w:rsidP="00A230A8">
      <w:pPr>
        <w:rPr>
          <w:sz w:val="24"/>
          <w:szCs w:val="24"/>
        </w:rPr>
      </w:pPr>
      <w:r>
        <w:rPr>
          <w:sz w:val="24"/>
          <w:szCs w:val="24"/>
        </w:rPr>
        <w:t xml:space="preserve">            okres Uherské Hradiště</w:t>
      </w:r>
    </w:p>
    <w:p w:rsidR="009A33D4" w:rsidRPr="004B6FDA" w:rsidRDefault="009A33D4" w:rsidP="0080526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  <w:t>zastoupená ředitelkou PaedDr. Dagmar Bistrou</w:t>
      </w:r>
    </w:p>
    <w:p w:rsidR="009A33D4" w:rsidRPr="004B6FDA" w:rsidRDefault="009A33D4" w:rsidP="004736D1">
      <w:pPr>
        <w:pStyle w:val="Heading5"/>
        <w:ind w:left="360"/>
        <w:rPr>
          <w:b/>
          <w:bCs/>
          <w:szCs w:val="24"/>
        </w:rPr>
      </w:pPr>
      <w:r w:rsidRPr="004B6FDA">
        <w:rPr>
          <w:b/>
          <w:bCs/>
          <w:szCs w:val="24"/>
        </w:rPr>
        <w:tab/>
      </w:r>
    </w:p>
    <w:p w:rsidR="009A33D4" w:rsidRDefault="009A33D4" w:rsidP="004736D1">
      <w:pPr>
        <w:pStyle w:val="ListParagraph"/>
        <w:ind w:left="360"/>
        <w:rPr>
          <w:sz w:val="24"/>
          <w:szCs w:val="24"/>
          <w:u w:val="single"/>
        </w:rPr>
      </w:pPr>
      <w:r w:rsidRPr="004B6FDA">
        <w:rPr>
          <w:sz w:val="24"/>
          <w:szCs w:val="24"/>
        </w:rPr>
        <w:tab/>
      </w:r>
      <w:r w:rsidRPr="004B6FDA">
        <w:rPr>
          <w:sz w:val="24"/>
          <w:szCs w:val="24"/>
          <w:u w:val="single"/>
        </w:rPr>
        <w:t>jako „odběratel“</w:t>
      </w:r>
    </w:p>
    <w:p w:rsidR="009A33D4" w:rsidRPr="004B6FDA" w:rsidRDefault="009A33D4" w:rsidP="004736D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nyní též jako „správce“</w:t>
      </w:r>
    </w:p>
    <w:p w:rsidR="009A33D4" w:rsidRDefault="009A33D4" w:rsidP="00260A9F">
      <w:pPr>
        <w:numPr>
          <w:ilvl w:val="12"/>
          <w:numId w:val="0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33D4" w:rsidRPr="004B6FDA" w:rsidRDefault="009A33D4" w:rsidP="002A26B2">
      <w:pPr>
        <w:numPr>
          <w:ilvl w:val="12"/>
          <w:numId w:val="0"/>
        </w:num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(dále jen „Smlouva“)</w:t>
      </w:r>
    </w:p>
    <w:p w:rsidR="009A33D4" w:rsidRPr="004B6FDA" w:rsidRDefault="009A33D4">
      <w:pPr>
        <w:rPr>
          <w:sz w:val="24"/>
          <w:szCs w:val="24"/>
        </w:rPr>
      </w:pPr>
    </w:p>
    <w:p w:rsidR="009A33D4" w:rsidRPr="004B6FDA" w:rsidRDefault="009A33D4">
      <w:pPr>
        <w:rPr>
          <w:sz w:val="24"/>
          <w:szCs w:val="24"/>
        </w:rPr>
      </w:pPr>
    </w:p>
    <w:p w:rsidR="009A33D4" w:rsidRPr="004B6FDA" w:rsidRDefault="009A33D4" w:rsidP="00152EEA">
      <w:pPr>
        <w:jc w:val="center"/>
        <w:rPr>
          <w:b/>
          <w:sz w:val="24"/>
          <w:szCs w:val="24"/>
        </w:rPr>
      </w:pPr>
      <w:r w:rsidRPr="004B6FDA">
        <w:rPr>
          <w:b/>
          <w:sz w:val="24"/>
          <w:szCs w:val="24"/>
        </w:rPr>
        <w:t>I.</w:t>
      </w:r>
    </w:p>
    <w:p w:rsidR="009A33D4" w:rsidRPr="002E3201" w:rsidRDefault="009A33D4" w:rsidP="002E3201">
      <w:pPr>
        <w:pStyle w:val="ListParagraph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Předmětem S</w:t>
      </w:r>
      <w:r w:rsidRPr="002E3201">
        <w:rPr>
          <w:sz w:val="24"/>
          <w:szCs w:val="24"/>
        </w:rPr>
        <w:t xml:space="preserve">mlouvy bylo vedení účetní agendy a vymezení práv a povinností smluvních stran. Dle čl. VII odst. 2 Smlouvy lze tuto Smlouvu měnit pouze písemnými dodatky. Smluvní strany proto nyní uzavírají dodatek, který upravuje a rozvádí povinnosti stanovené </w:t>
      </w:r>
      <w:r w:rsidRPr="001C352E">
        <w:rPr>
          <w:i/>
          <w:sz w:val="24"/>
          <w:szCs w:val="24"/>
        </w:rPr>
        <w:t>nařízením Evropského parlamentu a Rady EU 2016/679 ze dne 27. dubna 2016 o ochraně fyzických osob v souvislosti se zpracováním osobních údajů a o volném pohybu těchto údajů (obecné nařízení o ochraně osobních údajů)</w:t>
      </w:r>
      <w:r>
        <w:rPr>
          <w:sz w:val="24"/>
          <w:szCs w:val="24"/>
        </w:rPr>
        <w:t xml:space="preserve"> - dále též jako „nařízení“.</w:t>
      </w:r>
    </w:p>
    <w:p w:rsidR="009A33D4" w:rsidRPr="004B6FDA" w:rsidRDefault="009A33D4">
      <w:pPr>
        <w:numPr>
          <w:ilvl w:val="12"/>
          <w:numId w:val="0"/>
        </w:numPr>
        <w:jc w:val="center"/>
        <w:rPr>
          <w:sz w:val="24"/>
          <w:szCs w:val="24"/>
        </w:rPr>
      </w:pPr>
    </w:p>
    <w:p w:rsidR="009A33D4" w:rsidRPr="004B6FDA" w:rsidRDefault="009A33D4" w:rsidP="00152EEA">
      <w:pPr>
        <w:numPr>
          <w:ilvl w:val="12"/>
          <w:numId w:val="0"/>
        </w:numPr>
        <w:rPr>
          <w:sz w:val="24"/>
          <w:szCs w:val="24"/>
        </w:rPr>
      </w:pPr>
    </w:p>
    <w:p w:rsidR="009A33D4" w:rsidRPr="004B6FDA" w:rsidRDefault="009A33D4" w:rsidP="004B6FDA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B6FDA">
        <w:rPr>
          <w:b/>
          <w:sz w:val="24"/>
          <w:szCs w:val="24"/>
        </w:rPr>
        <w:t>II.</w:t>
      </w:r>
    </w:p>
    <w:p w:rsidR="009A33D4" w:rsidRPr="002E3201" w:rsidRDefault="009A33D4" w:rsidP="002E3201">
      <w:pPr>
        <w:pStyle w:val="ListParagraph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 xml:space="preserve">Dodavatel v tomto smluvním vztahu vystupuje dle čl. 4 odst. 7 obecného nařízení o ochraně osobních údajů jako </w:t>
      </w:r>
      <w:r w:rsidRPr="001C352E">
        <w:rPr>
          <w:i/>
          <w:sz w:val="24"/>
          <w:szCs w:val="24"/>
        </w:rPr>
        <w:t>správce</w:t>
      </w:r>
      <w:r w:rsidRPr="002E3201">
        <w:rPr>
          <w:sz w:val="24"/>
          <w:szCs w:val="24"/>
        </w:rPr>
        <w:t>, neboť sám určuje účely a prostředky zpracování osobních údajů, jakož jsou stanoveny i jinými právními předpisy České republiky.</w:t>
      </w:r>
    </w:p>
    <w:p w:rsidR="009A33D4" w:rsidRDefault="009A33D4" w:rsidP="00C44F78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9A33D4" w:rsidRPr="002E3201" w:rsidRDefault="009A33D4" w:rsidP="002E3201">
      <w:pPr>
        <w:pStyle w:val="ListParagraph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Odběratel</w:t>
      </w:r>
      <w:r w:rsidRPr="002E3201">
        <w:rPr>
          <w:sz w:val="24"/>
          <w:szCs w:val="24"/>
        </w:rPr>
        <w:t xml:space="preserve"> v tomto smluvním vztahu vystupuje dle čl. 4 odst. 8 obecného nařízení o ochraně osobních údajů jako </w:t>
      </w:r>
      <w:r w:rsidRPr="001C352E">
        <w:rPr>
          <w:i/>
          <w:sz w:val="24"/>
          <w:szCs w:val="24"/>
        </w:rPr>
        <w:t>zpracovatel</w:t>
      </w:r>
      <w:r w:rsidRPr="002E3201">
        <w:rPr>
          <w:sz w:val="24"/>
          <w:szCs w:val="24"/>
        </w:rPr>
        <w:t>, neboť zpracovává osobní údaje pro správce</w:t>
      </w:r>
      <w:r>
        <w:rPr>
          <w:sz w:val="24"/>
          <w:szCs w:val="24"/>
        </w:rPr>
        <w:t xml:space="preserve"> a z důvodů </w:t>
      </w:r>
      <w:r w:rsidRPr="002E3201">
        <w:rPr>
          <w:sz w:val="24"/>
          <w:szCs w:val="24"/>
        </w:rPr>
        <w:t>stanoven</w:t>
      </w:r>
      <w:r>
        <w:rPr>
          <w:sz w:val="24"/>
          <w:szCs w:val="24"/>
        </w:rPr>
        <w:t>ých</w:t>
      </w:r>
      <w:r w:rsidRPr="002E3201">
        <w:rPr>
          <w:sz w:val="24"/>
          <w:szCs w:val="24"/>
        </w:rPr>
        <w:t xml:space="preserve"> i jinými právními předpisy České republiky.</w:t>
      </w:r>
    </w:p>
    <w:p w:rsidR="009A33D4" w:rsidRDefault="009A33D4" w:rsidP="00C44F78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9A33D4" w:rsidRPr="002E3201" w:rsidRDefault="009A33D4" w:rsidP="002E3201">
      <w:pPr>
        <w:pStyle w:val="ListParagraph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 xml:space="preserve">Účelem tohoto dodatku je vymezení práv a povinností dodavatele jako zpracovatele a odběratele jako správce </w:t>
      </w:r>
      <w:r>
        <w:rPr>
          <w:sz w:val="24"/>
          <w:szCs w:val="24"/>
        </w:rPr>
        <w:t>osobních údajů</w:t>
      </w:r>
      <w:r w:rsidRPr="002E3201">
        <w:rPr>
          <w:sz w:val="24"/>
          <w:szCs w:val="24"/>
        </w:rPr>
        <w:t>.</w:t>
      </w:r>
    </w:p>
    <w:p w:rsidR="009A33D4" w:rsidRPr="004B6FDA" w:rsidRDefault="009A33D4" w:rsidP="00C63FF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9A33D4" w:rsidRPr="004B6FDA" w:rsidRDefault="009A33D4" w:rsidP="00152EEA">
      <w:pPr>
        <w:numPr>
          <w:ilvl w:val="12"/>
          <w:numId w:val="0"/>
        </w:numPr>
        <w:rPr>
          <w:sz w:val="24"/>
          <w:szCs w:val="24"/>
        </w:rPr>
      </w:pPr>
    </w:p>
    <w:p w:rsidR="009A33D4" w:rsidRPr="00FB228E" w:rsidRDefault="009A33D4" w:rsidP="00FB228E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A95FE9">
        <w:rPr>
          <w:b/>
          <w:sz w:val="24"/>
          <w:szCs w:val="24"/>
        </w:rPr>
        <w:t>III.</w:t>
      </w:r>
    </w:p>
    <w:p w:rsidR="009A33D4" w:rsidRDefault="009A33D4" w:rsidP="001C352E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bude zpracovávat osobní údaje pouze na základě pokynů správce či v případech, kdy mu zpracování ukládá jiný právní předpis.</w:t>
      </w:r>
    </w:p>
    <w:p w:rsidR="009A33D4" w:rsidRDefault="009A33D4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9A33D4" w:rsidRDefault="009A33D4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se zavazuje k mlčenlivosti ohledně všech skutečností, které nastanou a o kterých se dozví v souvislosti se zpracováváním osobních údajů. Rovněž zajistí, aby k mlčenlivosti byli zavázáni spolupracovníci či zaměstnanci zpracovatele, případně další zpracovatel, kterého </w:t>
      </w:r>
      <w:r w:rsidRPr="00FB228E">
        <w:rPr>
          <w:rFonts w:ascii="Times New Roman" w:hAnsi="Times New Roman"/>
          <w:sz w:val="24"/>
          <w:szCs w:val="24"/>
        </w:rPr>
        <w:t xml:space="preserve">zapojí do zpracování dle čl. </w:t>
      </w:r>
      <w:r>
        <w:rPr>
          <w:rFonts w:ascii="Times New Roman" w:hAnsi="Times New Roman"/>
          <w:sz w:val="24"/>
          <w:szCs w:val="24"/>
        </w:rPr>
        <w:t>I</w:t>
      </w:r>
      <w:r w:rsidRPr="00FB228E">
        <w:rPr>
          <w:rFonts w:ascii="Times New Roman" w:hAnsi="Times New Roman"/>
          <w:sz w:val="24"/>
          <w:szCs w:val="24"/>
        </w:rPr>
        <w:t>V odst. 3 tohoto</w:t>
      </w:r>
      <w:r>
        <w:rPr>
          <w:rFonts w:ascii="Times New Roman" w:hAnsi="Times New Roman"/>
          <w:sz w:val="24"/>
          <w:szCs w:val="24"/>
        </w:rPr>
        <w:t xml:space="preserve"> dodatku.</w:t>
      </w:r>
    </w:p>
    <w:p w:rsidR="009A33D4" w:rsidRDefault="009A33D4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9A33D4" w:rsidRDefault="009A33D4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provede nezbytná technická a organizační opatření, aby zajistil patřičnou úroveň zabezpečení osobních údajů.</w:t>
      </w:r>
    </w:p>
    <w:p w:rsidR="009A33D4" w:rsidRDefault="009A33D4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9A33D4" w:rsidRDefault="009A33D4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poskytne správci nezbytnou součinnost v souvislosti s plněním povinností správce dle obecného nařízení o ochraně osobních údajů, a to pomocí vhodných technických a organizačních opatření. Dále poskytne nezbytnou součinnost správci při zajišťování zabezpečení osobních údajů a posouzení vlivu na ochranu osobních údajů a předchozí konzultace dle čl. 32 - 36 nařízení. To vše v rozsahu, ve kterém zpracovatel informacemi disponuje.</w:t>
      </w:r>
    </w:p>
    <w:p w:rsidR="009A33D4" w:rsidRDefault="009A33D4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9A33D4" w:rsidRDefault="009A33D4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v důsledku rozhodnutí správce všechny osobní údaje buď vymaže, nebo vrátí správci v přiměřené době po ukončení smlouvy o vedení účetní agendy, a vymaže všechny existující kopie. Správce musí zpracovateli vymezit jednotlivé subjekty údajů a typ osobních údajů, které má zpracovatel vymazat. Rozhodnutí je třeba předložit zpracovateli v písemné podobě. Toto ustanovení se nepoužije v případě, kdy jiný právní předpis vyžaduje uchování daných osobních údajů.</w:t>
      </w:r>
    </w:p>
    <w:p w:rsidR="009A33D4" w:rsidRDefault="009A33D4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9A33D4" w:rsidRPr="004B6FDA" w:rsidRDefault="009A33D4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umožní správci kontrolovat dodržování povinností plynoucích z tohoto dodatku. Kontrolu je možné zahájit nejdříve 14 dní po prokazatelném oznámení záměru kontroly zpracovateli. Zpracovatel rovněž správci na vyžádání poskytne potřebné informace k doložení dodržování těchto povinností. Informace zpracovatel poskytne v přiměřené době. </w:t>
      </w:r>
    </w:p>
    <w:p w:rsidR="009A33D4" w:rsidRPr="004B6FDA" w:rsidRDefault="009A33D4">
      <w:pPr>
        <w:numPr>
          <w:ilvl w:val="12"/>
          <w:numId w:val="0"/>
        </w:numPr>
        <w:rPr>
          <w:sz w:val="24"/>
          <w:szCs w:val="24"/>
        </w:rPr>
      </w:pPr>
    </w:p>
    <w:p w:rsidR="009A33D4" w:rsidRPr="004B6FDA" w:rsidRDefault="009A33D4">
      <w:pPr>
        <w:numPr>
          <w:ilvl w:val="12"/>
          <w:numId w:val="0"/>
        </w:numPr>
        <w:rPr>
          <w:sz w:val="24"/>
          <w:szCs w:val="24"/>
        </w:rPr>
      </w:pPr>
    </w:p>
    <w:p w:rsidR="009A33D4" w:rsidRPr="00C21F13" w:rsidRDefault="009A33D4" w:rsidP="00C21F13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6F3FB9">
        <w:rPr>
          <w:b/>
          <w:sz w:val="24"/>
          <w:szCs w:val="24"/>
        </w:rPr>
        <w:t>V.</w:t>
      </w:r>
    </w:p>
    <w:p w:rsidR="009A33D4" w:rsidRDefault="009A33D4" w:rsidP="002E3201">
      <w:pPr>
        <w:pStyle w:val="ListParagraph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 vzájemné dohodě správce uděluje zpracovateli výslovný souhlas se zapojením dalšího zpracovatele či subdodavatele do zpracování osobních údajů. V takovém případě se na dalšího zpracovatele užije tento dodatek přiměřeně.</w:t>
      </w:r>
    </w:p>
    <w:p w:rsidR="009A33D4" w:rsidRDefault="009A33D4" w:rsidP="00C21F13">
      <w:pPr>
        <w:pStyle w:val="ListParagraph"/>
        <w:ind w:left="426"/>
        <w:jc w:val="both"/>
        <w:rPr>
          <w:sz w:val="24"/>
          <w:szCs w:val="24"/>
        </w:rPr>
      </w:pPr>
    </w:p>
    <w:p w:rsidR="009A33D4" w:rsidRPr="002E3201" w:rsidRDefault="009A33D4" w:rsidP="002E3201">
      <w:pPr>
        <w:pStyle w:val="ListParagraph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Správce bere na vědomí, že zpracovatel provádí zpracování v účetním programu. Ke zpracování využívá software třetí osoby. Správce souhlasí s tím, že zpracovatel může z důvodu technické podpory umožnit výrobci softwaru vzdálený přístup k softwaru a datům v něm obsaženým a zaneseným.</w:t>
      </w:r>
    </w:p>
    <w:p w:rsidR="009A33D4" w:rsidRDefault="009A33D4">
      <w:pPr>
        <w:jc w:val="both"/>
        <w:rPr>
          <w:sz w:val="24"/>
          <w:szCs w:val="24"/>
        </w:rPr>
      </w:pPr>
    </w:p>
    <w:p w:rsidR="009A33D4" w:rsidRPr="002E3201" w:rsidRDefault="009A33D4" w:rsidP="002E3201">
      <w:pPr>
        <w:pStyle w:val="ListParagraph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Správce rovněž bere na vědomí, že zpracovatel musí plnit své povinnosti stanovené zákonem či jiným právním předpisem. Za tímto účelem správce souhlasí, aby zpracovatel poskytl osobní údaje a zajistil přístup k nim zejména České správě sociálního zabezpečení, Finančnímu úřadu, příslušným zdravotním pojišťovnám či České školní inspekci.</w:t>
      </w:r>
    </w:p>
    <w:p w:rsidR="009A33D4" w:rsidRPr="004B6FDA" w:rsidRDefault="009A33D4">
      <w:pPr>
        <w:jc w:val="both"/>
        <w:rPr>
          <w:sz w:val="24"/>
          <w:szCs w:val="24"/>
        </w:rPr>
      </w:pPr>
    </w:p>
    <w:p w:rsidR="009A33D4" w:rsidRPr="004B6FDA" w:rsidRDefault="009A33D4">
      <w:pPr>
        <w:jc w:val="both"/>
        <w:rPr>
          <w:sz w:val="24"/>
          <w:szCs w:val="24"/>
        </w:rPr>
      </w:pPr>
    </w:p>
    <w:p w:rsidR="009A33D4" w:rsidRPr="006F3FB9" w:rsidRDefault="009A33D4" w:rsidP="00A71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6F3FB9">
        <w:rPr>
          <w:b/>
          <w:sz w:val="24"/>
          <w:szCs w:val="24"/>
        </w:rPr>
        <w:t>.</w:t>
      </w:r>
    </w:p>
    <w:p w:rsidR="009A33D4" w:rsidRDefault="009A33D4" w:rsidP="00597041">
      <w:pPr>
        <w:pStyle w:val="ListParagraph"/>
        <w:numPr>
          <w:ilvl w:val="0"/>
          <w:numId w:val="2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Předmět, doba trvání zpracování, povaha a účel zpracování, typ osobních údajů, kategorie subjektů údajů a práva a povinnosti správce vyplývají z dříve uzavřené Smlouvy.</w:t>
      </w:r>
    </w:p>
    <w:p w:rsidR="009A33D4" w:rsidRDefault="009A33D4" w:rsidP="00FB228E">
      <w:pPr>
        <w:pStyle w:val="ListParagraph"/>
        <w:ind w:left="426"/>
        <w:rPr>
          <w:sz w:val="24"/>
          <w:szCs w:val="24"/>
        </w:rPr>
      </w:pPr>
    </w:p>
    <w:p w:rsidR="009A33D4" w:rsidRDefault="009A33D4" w:rsidP="00597041">
      <w:pPr>
        <w:pStyle w:val="ListParagraph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2E3201">
        <w:rPr>
          <w:sz w:val="24"/>
          <w:szCs w:val="24"/>
        </w:rPr>
        <w:t>Obsah</w:t>
      </w:r>
      <w:r>
        <w:rPr>
          <w:sz w:val="24"/>
          <w:szCs w:val="24"/>
        </w:rPr>
        <w:t xml:space="preserve"> ostatních </w:t>
      </w:r>
      <w:r w:rsidRPr="002E3201">
        <w:rPr>
          <w:sz w:val="24"/>
          <w:szCs w:val="24"/>
        </w:rPr>
        <w:t>práv a povinností stanovených Smlouvou zůstává nezměněn.</w:t>
      </w:r>
    </w:p>
    <w:p w:rsidR="009A33D4" w:rsidRDefault="009A33D4" w:rsidP="00597041">
      <w:pPr>
        <w:pStyle w:val="ListParagraph"/>
        <w:ind w:left="426"/>
        <w:rPr>
          <w:sz w:val="24"/>
          <w:szCs w:val="24"/>
        </w:rPr>
      </w:pPr>
    </w:p>
    <w:p w:rsidR="009A33D4" w:rsidRDefault="009A33D4" w:rsidP="00805263">
      <w:pPr>
        <w:pStyle w:val="ListParagraph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2E3201">
        <w:rPr>
          <w:sz w:val="24"/>
          <w:szCs w:val="24"/>
        </w:rPr>
        <w:t>Tento dodatek byl vyhotoven ve dvou vyhotoveních, z nichž každá ze smluvních stran obdržela po jednom vyhotovení.</w:t>
      </w:r>
    </w:p>
    <w:p w:rsidR="009A33D4" w:rsidRPr="002E3201" w:rsidRDefault="009A33D4" w:rsidP="00805263">
      <w:pPr>
        <w:pStyle w:val="ListParagraph"/>
        <w:ind w:left="426"/>
        <w:rPr>
          <w:sz w:val="24"/>
          <w:szCs w:val="24"/>
        </w:rPr>
      </w:pPr>
    </w:p>
    <w:p w:rsidR="009A33D4" w:rsidRPr="00805263" w:rsidRDefault="009A33D4" w:rsidP="001C352E">
      <w:pPr>
        <w:pStyle w:val="ListParagraph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2E3201">
        <w:rPr>
          <w:sz w:val="24"/>
          <w:szCs w:val="24"/>
        </w:rPr>
        <w:t>Tento dodatek nabývá platnosti dnem podpisu oběma smluvními stranami, účinnosti dne 25. května 2018.</w:t>
      </w:r>
    </w:p>
    <w:p w:rsidR="009A33D4" w:rsidRPr="004B6FDA" w:rsidRDefault="009A33D4">
      <w:pPr>
        <w:rPr>
          <w:sz w:val="24"/>
          <w:szCs w:val="24"/>
        </w:rPr>
      </w:pPr>
    </w:p>
    <w:p w:rsidR="009A33D4" w:rsidRPr="004B6FDA" w:rsidRDefault="009A33D4">
      <w:pPr>
        <w:rPr>
          <w:sz w:val="24"/>
          <w:szCs w:val="24"/>
        </w:rPr>
      </w:pPr>
    </w:p>
    <w:p w:rsidR="009A33D4" w:rsidRPr="004B6FDA" w:rsidRDefault="009A33D4">
      <w:pPr>
        <w:rPr>
          <w:sz w:val="24"/>
          <w:szCs w:val="24"/>
        </w:rPr>
      </w:pPr>
      <w:r w:rsidRPr="004B6FDA">
        <w:rPr>
          <w:sz w:val="24"/>
          <w:szCs w:val="24"/>
        </w:rPr>
        <w:t xml:space="preserve">V Uherském Hradišti, dne </w:t>
      </w:r>
      <w:r>
        <w:rPr>
          <w:sz w:val="24"/>
          <w:szCs w:val="24"/>
        </w:rPr>
        <w:t>16. 5. 2018</w:t>
      </w:r>
    </w:p>
    <w:p w:rsidR="009A33D4" w:rsidRPr="004B6FDA" w:rsidRDefault="009A33D4">
      <w:pPr>
        <w:rPr>
          <w:sz w:val="24"/>
          <w:szCs w:val="24"/>
        </w:rPr>
      </w:pPr>
    </w:p>
    <w:p w:rsidR="009A33D4" w:rsidRPr="004B6FDA" w:rsidRDefault="009A3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:rsidR="009A33D4" w:rsidRPr="004B6FDA" w:rsidRDefault="009A3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:rsidR="009A33D4" w:rsidRPr="004B6FDA" w:rsidRDefault="009A3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  <w:r w:rsidRPr="004B6FDA">
        <w:rPr>
          <w:sz w:val="24"/>
          <w:szCs w:val="24"/>
        </w:rPr>
        <w:tab/>
      </w:r>
      <w:r w:rsidRPr="004B6FDA">
        <w:rPr>
          <w:sz w:val="24"/>
          <w:szCs w:val="24"/>
        </w:rPr>
        <w:tab/>
        <w:t xml:space="preserve">                 </w:t>
      </w:r>
      <w:r w:rsidRPr="004B6FDA">
        <w:rPr>
          <w:sz w:val="24"/>
          <w:szCs w:val="24"/>
        </w:rPr>
        <w:tab/>
      </w:r>
    </w:p>
    <w:p w:rsidR="009A33D4" w:rsidRPr="004B6FDA" w:rsidRDefault="009A33D4">
      <w:pPr>
        <w:rPr>
          <w:sz w:val="24"/>
          <w:szCs w:val="24"/>
        </w:rPr>
      </w:pPr>
      <w:r w:rsidRPr="004B6FDA">
        <w:rPr>
          <w:sz w:val="24"/>
          <w:szCs w:val="24"/>
        </w:rPr>
        <w:t xml:space="preserve"> </w:t>
      </w:r>
      <w:r w:rsidRPr="004B6FDA">
        <w:rPr>
          <w:sz w:val="24"/>
          <w:szCs w:val="24"/>
        </w:rPr>
        <w:tab/>
      </w:r>
    </w:p>
    <w:p w:rsidR="009A33D4" w:rsidRPr="004B6FDA" w:rsidRDefault="009A33D4">
      <w:pPr>
        <w:rPr>
          <w:sz w:val="24"/>
          <w:szCs w:val="24"/>
        </w:rPr>
      </w:pPr>
    </w:p>
    <w:p w:rsidR="009A33D4" w:rsidRPr="00712496" w:rsidRDefault="009A33D4">
      <w:pPr>
        <w:rPr>
          <w:sz w:val="24"/>
          <w:szCs w:val="24"/>
        </w:rPr>
      </w:pPr>
      <w:r w:rsidRPr="00712496">
        <w:rPr>
          <w:sz w:val="24"/>
          <w:szCs w:val="24"/>
        </w:rPr>
        <w:t>Oldřiška Adam Davídková</w:t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>
        <w:rPr>
          <w:sz w:val="24"/>
          <w:szCs w:val="24"/>
        </w:rPr>
        <w:t>PaedDr. Dagmar Bistrá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33D4" w:rsidRPr="00712496" w:rsidRDefault="009A33D4" w:rsidP="00A7190F">
      <w:pPr>
        <w:rPr>
          <w:sz w:val="24"/>
          <w:szCs w:val="24"/>
        </w:rPr>
      </w:pPr>
      <w:r w:rsidRPr="00712496">
        <w:rPr>
          <w:sz w:val="24"/>
          <w:szCs w:val="24"/>
        </w:rPr>
        <w:t>dodavatel</w:t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  <w:t>odběratel</w:t>
      </w:r>
    </w:p>
    <w:p w:rsidR="009A33D4" w:rsidRPr="004B6FDA" w:rsidRDefault="009A33D4" w:rsidP="00A7190F">
      <w:pPr>
        <w:rPr>
          <w:rFonts w:ascii="Arial" w:hAnsi="Arial"/>
          <w:b/>
          <w:sz w:val="24"/>
          <w:szCs w:val="24"/>
        </w:rPr>
      </w:pPr>
      <w:r w:rsidRPr="00712496">
        <w:rPr>
          <w:sz w:val="24"/>
          <w:szCs w:val="24"/>
        </w:rPr>
        <w:t>zpracovatel</w:t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  <w:t>správce</w:t>
      </w:r>
    </w:p>
    <w:p w:rsidR="009A33D4" w:rsidRPr="004B6FDA" w:rsidRDefault="009A33D4">
      <w:pPr>
        <w:ind w:left="426"/>
        <w:rPr>
          <w:rFonts w:ascii="Arial" w:hAnsi="Arial"/>
          <w:b/>
          <w:sz w:val="24"/>
          <w:szCs w:val="24"/>
        </w:rPr>
      </w:pPr>
    </w:p>
    <w:p w:rsidR="009A33D4" w:rsidRPr="004B6FDA" w:rsidRDefault="009A33D4">
      <w:pPr>
        <w:rPr>
          <w:rFonts w:ascii="Arial" w:hAnsi="Arial"/>
          <w:sz w:val="24"/>
          <w:szCs w:val="24"/>
        </w:rPr>
      </w:pPr>
    </w:p>
    <w:sectPr w:rsidR="009A33D4" w:rsidRPr="004B6FDA" w:rsidSect="002A5C72">
      <w:pgSz w:w="11906" w:h="16838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02B7F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421B60"/>
    <w:multiLevelType w:val="hybridMultilevel"/>
    <w:tmpl w:val="FFDA1042"/>
    <w:lvl w:ilvl="0" w:tplc="F61E60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531DA"/>
    <w:multiLevelType w:val="hybridMultilevel"/>
    <w:tmpl w:val="418CF7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45B18"/>
    <w:multiLevelType w:val="hybridMultilevel"/>
    <w:tmpl w:val="ECC29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051"/>
    <w:multiLevelType w:val="hybridMultilevel"/>
    <w:tmpl w:val="AE4AD8A2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12834D72"/>
    <w:multiLevelType w:val="hybridMultilevel"/>
    <w:tmpl w:val="9940D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64CFB"/>
    <w:multiLevelType w:val="hybridMultilevel"/>
    <w:tmpl w:val="F9EA515A"/>
    <w:lvl w:ilvl="0" w:tplc="4C142BC6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3F236C1"/>
    <w:multiLevelType w:val="hybridMultilevel"/>
    <w:tmpl w:val="97A0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0204D8"/>
    <w:multiLevelType w:val="multilevel"/>
    <w:tmpl w:val="05F4C3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9">
    <w:nsid w:val="26595D62"/>
    <w:multiLevelType w:val="hybridMultilevel"/>
    <w:tmpl w:val="84A08D4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27E367EF"/>
    <w:multiLevelType w:val="singleLevel"/>
    <w:tmpl w:val="19482F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28B60071"/>
    <w:multiLevelType w:val="hybridMultilevel"/>
    <w:tmpl w:val="1D386AC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94E531C"/>
    <w:multiLevelType w:val="hybridMultilevel"/>
    <w:tmpl w:val="354AD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A4BA6"/>
    <w:multiLevelType w:val="hybridMultilevel"/>
    <w:tmpl w:val="473405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F45C14"/>
    <w:multiLevelType w:val="hybridMultilevel"/>
    <w:tmpl w:val="71868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26D29"/>
    <w:multiLevelType w:val="hybridMultilevel"/>
    <w:tmpl w:val="C56EC5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D45760"/>
    <w:multiLevelType w:val="multilevel"/>
    <w:tmpl w:val="90B624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43E735C0"/>
    <w:multiLevelType w:val="hybridMultilevel"/>
    <w:tmpl w:val="AD5E7DFE"/>
    <w:lvl w:ilvl="0" w:tplc="3702B7F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8">
    <w:nsid w:val="665636E5"/>
    <w:multiLevelType w:val="hybridMultilevel"/>
    <w:tmpl w:val="69987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13560"/>
    <w:multiLevelType w:val="hybridMultilevel"/>
    <w:tmpl w:val="473405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1F2769"/>
    <w:multiLevelType w:val="hybridMultilevel"/>
    <w:tmpl w:val="A17476C0"/>
    <w:lvl w:ilvl="0" w:tplc="EC841E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93BDC"/>
    <w:multiLevelType w:val="singleLevel"/>
    <w:tmpl w:val="38207D94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  <w:b/>
        <w:i w:val="0"/>
      </w:rPr>
    </w:lvl>
  </w:abstractNum>
  <w:abstractNum w:abstractNumId="22">
    <w:nsid w:val="7D7A15D7"/>
    <w:multiLevelType w:val="hybridMultilevel"/>
    <w:tmpl w:val="0962367E"/>
    <w:lvl w:ilvl="0" w:tplc="EA58B4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8"/>
  </w:num>
  <w:num w:numId="6">
    <w:abstractNumId w:val="22"/>
  </w:num>
  <w:num w:numId="7">
    <w:abstractNumId w:val="12"/>
  </w:num>
  <w:num w:numId="8">
    <w:abstractNumId w:val="3"/>
  </w:num>
  <w:num w:numId="9">
    <w:abstractNumId w:val="18"/>
  </w:num>
  <w:num w:numId="10">
    <w:abstractNumId w:val="14"/>
  </w:num>
  <w:num w:numId="11">
    <w:abstractNumId w:val="4"/>
  </w:num>
  <w:num w:numId="12">
    <w:abstractNumId w:val="17"/>
  </w:num>
  <w:num w:numId="13">
    <w:abstractNumId w:val="5"/>
  </w:num>
  <w:num w:numId="14">
    <w:abstractNumId w:val="20"/>
  </w:num>
  <w:num w:numId="15">
    <w:abstractNumId w:val="9"/>
  </w:num>
  <w:num w:numId="16">
    <w:abstractNumId w:val="11"/>
  </w:num>
  <w:num w:numId="17">
    <w:abstractNumId w:val="7"/>
  </w:num>
  <w:num w:numId="18">
    <w:abstractNumId w:val="1"/>
  </w:num>
  <w:num w:numId="19">
    <w:abstractNumId w:val="19"/>
  </w:num>
  <w:num w:numId="20">
    <w:abstractNumId w:val="2"/>
  </w:num>
  <w:num w:numId="21">
    <w:abstractNumId w:val="15"/>
  </w:num>
  <w:num w:numId="22">
    <w:abstractNumId w:val="13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mailMerge>
    <w:mainDocumentType w:val="formLetters"/>
    <w:linkToQuery/>
    <w:dataType w:val="textFile"/>
    <w:connectString w:val=""/>
    <w:query w:val="SELECT * FROM C:\Documents and Settings\panakovab\Dokumenty\Dohody,smlouvy\~$louva o odministr.činnosti - návrh.DOC"/>
    <w:activeRecord w:val="-1"/>
    <w:checkErrors w:val="3"/>
    <w:odso/>
  </w:mailMerge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D4E"/>
    <w:rsid w:val="00003DDF"/>
    <w:rsid w:val="000076A4"/>
    <w:rsid w:val="00015D4E"/>
    <w:rsid w:val="000722FE"/>
    <w:rsid w:val="000B12E8"/>
    <w:rsid w:val="000B3DFD"/>
    <w:rsid w:val="000D78A9"/>
    <w:rsid w:val="000E00BA"/>
    <w:rsid w:val="000E3BAB"/>
    <w:rsid w:val="000E5317"/>
    <w:rsid w:val="000E6735"/>
    <w:rsid w:val="001207A2"/>
    <w:rsid w:val="00152EEA"/>
    <w:rsid w:val="00181FAD"/>
    <w:rsid w:val="001C352E"/>
    <w:rsid w:val="00213F67"/>
    <w:rsid w:val="00216D45"/>
    <w:rsid w:val="00245C1E"/>
    <w:rsid w:val="00260A9F"/>
    <w:rsid w:val="00287836"/>
    <w:rsid w:val="002A26B2"/>
    <w:rsid w:val="002A4078"/>
    <w:rsid w:val="002A5C72"/>
    <w:rsid w:val="002E3201"/>
    <w:rsid w:val="00344AF9"/>
    <w:rsid w:val="003B1F9B"/>
    <w:rsid w:val="003C7E0F"/>
    <w:rsid w:val="003D120F"/>
    <w:rsid w:val="003F45FD"/>
    <w:rsid w:val="00450FEC"/>
    <w:rsid w:val="004736D1"/>
    <w:rsid w:val="004B6FDA"/>
    <w:rsid w:val="004F2F6B"/>
    <w:rsid w:val="004F67F4"/>
    <w:rsid w:val="00597041"/>
    <w:rsid w:val="005A56CC"/>
    <w:rsid w:val="0061289A"/>
    <w:rsid w:val="00665A96"/>
    <w:rsid w:val="006771FA"/>
    <w:rsid w:val="006D4202"/>
    <w:rsid w:val="006D7606"/>
    <w:rsid w:val="006F3FB9"/>
    <w:rsid w:val="00712496"/>
    <w:rsid w:val="00771982"/>
    <w:rsid w:val="007C3DCB"/>
    <w:rsid w:val="007E4AF9"/>
    <w:rsid w:val="007E7ADB"/>
    <w:rsid w:val="00805263"/>
    <w:rsid w:val="00837228"/>
    <w:rsid w:val="008D47B6"/>
    <w:rsid w:val="009A33D4"/>
    <w:rsid w:val="009B7870"/>
    <w:rsid w:val="009F4F4C"/>
    <w:rsid w:val="00A0011C"/>
    <w:rsid w:val="00A211AF"/>
    <w:rsid w:val="00A230A8"/>
    <w:rsid w:val="00A356EC"/>
    <w:rsid w:val="00A40EFC"/>
    <w:rsid w:val="00A7190F"/>
    <w:rsid w:val="00A95FE9"/>
    <w:rsid w:val="00AF61C9"/>
    <w:rsid w:val="00B3592E"/>
    <w:rsid w:val="00C21F13"/>
    <w:rsid w:val="00C27AE9"/>
    <w:rsid w:val="00C44F78"/>
    <w:rsid w:val="00C63FF4"/>
    <w:rsid w:val="00C646B1"/>
    <w:rsid w:val="00CA0AEE"/>
    <w:rsid w:val="00CE105F"/>
    <w:rsid w:val="00D22463"/>
    <w:rsid w:val="00D35AD5"/>
    <w:rsid w:val="00DA61C3"/>
    <w:rsid w:val="00DD7CEE"/>
    <w:rsid w:val="00E062FF"/>
    <w:rsid w:val="00E24EB3"/>
    <w:rsid w:val="00E63516"/>
    <w:rsid w:val="00E87E82"/>
    <w:rsid w:val="00EE57D0"/>
    <w:rsid w:val="00F164F3"/>
    <w:rsid w:val="00FB0D23"/>
    <w:rsid w:val="00FB228E"/>
    <w:rsid w:val="00FC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7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C72"/>
    <w:pPr>
      <w:keepNext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C72"/>
    <w:pPr>
      <w:keepNext/>
      <w:ind w:left="709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5C72"/>
    <w:pPr>
      <w:keepNext/>
      <w:tabs>
        <w:tab w:val="left" w:pos="284"/>
      </w:tabs>
      <w:ind w:left="283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5C72"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5C72"/>
    <w:pPr>
      <w:keepNext/>
      <w:tabs>
        <w:tab w:val="left" w:pos="284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5C72"/>
    <w:pPr>
      <w:keepNext/>
      <w:numPr>
        <w:ilvl w:val="12"/>
      </w:numPr>
      <w:ind w:firstLine="708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E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E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E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E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E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E50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2A5C72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55E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Zkladntext21">
    <w:name w:val="Základní text 21"/>
    <w:basedOn w:val="Normal"/>
    <w:uiPriority w:val="99"/>
    <w:rsid w:val="002A5C72"/>
    <w:pPr>
      <w:ind w:firstLine="284"/>
    </w:pPr>
    <w:rPr>
      <w:rFonts w:ascii="Arial" w:hAnsi="Arial"/>
    </w:rPr>
  </w:style>
  <w:style w:type="paragraph" w:customStyle="1" w:styleId="Zkladntext22">
    <w:name w:val="Základní text 22"/>
    <w:basedOn w:val="Normal"/>
    <w:uiPriority w:val="99"/>
    <w:rsid w:val="002A5C72"/>
    <w:pPr>
      <w:ind w:left="426"/>
    </w:pPr>
    <w:rPr>
      <w:rFonts w:ascii="Arial" w:hAnsi="Arial"/>
      <w:sz w:val="24"/>
    </w:rPr>
  </w:style>
  <w:style w:type="paragraph" w:customStyle="1" w:styleId="Rozvrendokumentu1">
    <w:name w:val="Rozvržení dokumentu1"/>
    <w:basedOn w:val="Normal"/>
    <w:uiPriority w:val="99"/>
    <w:rsid w:val="002A5C72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99"/>
    <w:qFormat/>
    <w:rsid w:val="004736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052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526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0526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5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526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80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5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711</Words>
  <Characters>4201</Characters>
  <Application>Microsoft Office Outlook</Application>
  <DocSecurity>0</DocSecurity>
  <Lines>0</Lines>
  <Paragraphs>0</Paragraphs>
  <ScaleCrop>false</ScaleCrop>
  <Company>Středisko služeb školám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Pitner</dc:creator>
  <cp:keywords/>
  <dc:description/>
  <cp:lastModifiedBy>Oldriska</cp:lastModifiedBy>
  <cp:revision>2</cp:revision>
  <cp:lastPrinted>2017-11-10T07:00:00Z</cp:lastPrinted>
  <dcterms:created xsi:type="dcterms:W3CDTF">2018-06-11T17:00:00Z</dcterms:created>
  <dcterms:modified xsi:type="dcterms:W3CDTF">2018-06-11T17:00:00Z</dcterms:modified>
</cp:coreProperties>
</file>