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13F90" w14:textId="77777777" w:rsidR="00CE0A24" w:rsidRDefault="00CE0A24" w:rsidP="0005066E">
      <w:pPr>
        <w:pStyle w:val="Nzevdokumentu"/>
        <w:pBdr>
          <w:top w:val="single" w:sz="4" w:space="22" w:color="auto"/>
          <w:bottom w:val="single" w:sz="4" w:space="24" w:color="auto"/>
        </w:pBdr>
        <w:rPr>
          <w:rFonts w:cs="Arial"/>
          <w:sz w:val="44"/>
          <w:szCs w:val="44"/>
        </w:rPr>
      </w:pPr>
      <w:bookmarkStart w:id="0" w:name="_GoBack"/>
      <w:bookmarkEnd w:id="0"/>
      <w:r>
        <w:rPr>
          <w:rFonts w:cs="Arial"/>
          <w:sz w:val="44"/>
          <w:szCs w:val="44"/>
        </w:rPr>
        <w:t>Dodatek č. 1</w:t>
      </w:r>
    </w:p>
    <w:p w14:paraId="348370E6" w14:textId="30037B63" w:rsidR="00B40B3A" w:rsidRPr="00942145" w:rsidRDefault="00B40B3A" w:rsidP="0005066E">
      <w:pPr>
        <w:pStyle w:val="Nzevdokumentu"/>
        <w:pBdr>
          <w:top w:val="single" w:sz="4" w:space="22" w:color="auto"/>
          <w:bottom w:val="single" w:sz="4" w:space="24" w:color="auto"/>
        </w:pBdr>
        <w:rPr>
          <w:rFonts w:cs="Arial"/>
          <w:sz w:val="44"/>
          <w:szCs w:val="44"/>
        </w:rPr>
      </w:pPr>
      <w:r w:rsidRPr="00942145">
        <w:rPr>
          <w:rFonts w:cs="Arial"/>
          <w:sz w:val="44"/>
          <w:szCs w:val="44"/>
        </w:rPr>
        <w:t>Smlouva o poskytování služeb</w:t>
      </w:r>
    </w:p>
    <w:p w14:paraId="348370E7" w14:textId="77777777" w:rsidR="00B40B3A" w:rsidRPr="00942145" w:rsidRDefault="0097365F" w:rsidP="0005066E">
      <w:pPr>
        <w:pStyle w:val="Nzevdokumentu"/>
        <w:pBdr>
          <w:top w:val="single" w:sz="4" w:space="22" w:color="auto"/>
          <w:bottom w:val="single" w:sz="4" w:space="24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 oblasti Informačních technologií</w:t>
      </w:r>
    </w:p>
    <w:p w14:paraId="348370E8" w14:textId="5AF2A145" w:rsidR="00343532" w:rsidRDefault="00343532" w:rsidP="0005066E">
      <w:pPr>
        <w:pStyle w:val="Nzevdokumentu"/>
        <w:pBdr>
          <w:top w:val="single" w:sz="4" w:space="22" w:color="auto"/>
          <w:bottom w:val="single" w:sz="4" w:space="24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číslo smlouvy Poskytovatele: </w:t>
      </w:r>
      <w:r w:rsidR="00C168EA">
        <w:rPr>
          <w:rFonts w:cs="Arial"/>
          <w:sz w:val="28"/>
          <w:szCs w:val="28"/>
        </w:rPr>
        <w:t>201</w:t>
      </w:r>
      <w:r w:rsidR="009D28F8">
        <w:rPr>
          <w:rFonts w:cs="Arial"/>
          <w:sz w:val="28"/>
          <w:szCs w:val="28"/>
        </w:rPr>
        <w:t>5</w:t>
      </w:r>
      <w:r w:rsidR="00C168EA">
        <w:rPr>
          <w:rFonts w:cs="Arial"/>
          <w:sz w:val="28"/>
          <w:szCs w:val="28"/>
        </w:rPr>
        <w:t>/1/</w:t>
      </w:r>
      <w:r w:rsidR="00EA3D67">
        <w:rPr>
          <w:rFonts w:cs="Arial"/>
          <w:sz w:val="28"/>
          <w:szCs w:val="28"/>
        </w:rPr>
        <w:t>0</w:t>
      </w:r>
      <w:r w:rsidR="00D14223">
        <w:rPr>
          <w:rFonts w:cs="Arial"/>
          <w:sz w:val="28"/>
          <w:szCs w:val="28"/>
        </w:rPr>
        <w:t>08</w:t>
      </w:r>
    </w:p>
    <w:p w14:paraId="348370EA" w14:textId="77777777" w:rsidR="00343532" w:rsidRPr="00635AB2" w:rsidRDefault="00343532" w:rsidP="0005066E">
      <w:pPr>
        <w:pStyle w:val="Nzevdokumentu"/>
        <w:pBdr>
          <w:top w:val="single" w:sz="4" w:space="22" w:color="auto"/>
          <w:bottom w:val="single" w:sz="4" w:space="24" w:color="auto"/>
        </w:pBdr>
        <w:rPr>
          <w:rFonts w:cs="Arial"/>
          <w:b w:val="0"/>
          <w:smallCaps w:val="0"/>
          <w:sz w:val="20"/>
          <w:szCs w:val="20"/>
        </w:rPr>
      </w:pPr>
      <w:r w:rsidRPr="006656BC">
        <w:rPr>
          <w:rFonts w:cs="Arial"/>
          <w:sz w:val="20"/>
          <w:szCs w:val="20"/>
        </w:rPr>
        <w:t>Smlouva je uzavřena</w:t>
      </w:r>
      <w:r>
        <w:rPr>
          <w:rFonts w:cs="Arial"/>
          <w:sz w:val="20"/>
          <w:szCs w:val="20"/>
        </w:rPr>
        <w:t xml:space="preserve"> dle Zákona č. </w:t>
      </w:r>
      <w:r w:rsidR="00FD7D57">
        <w:rPr>
          <w:rFonts w:cs="Arial"/>
          <w:sz w:val="20"/>
          <w:szCs w:val="20"/>
        </w:rPr>
        <w:t>89</w:t>
      </w:r>
      <w:r>
        <w:rPr>
          <w:rFonts w:cs="Arial"/>
          <w:sz w:val="20"/>
          <w:szCs w:val="20"/>
        </w:rPr>
        <w:t>/</w:t>
      </w:r>
      <w:r w:rsidR="00FD7D57">
        <w:rPr>
          <w:rFonts w:cs="Arial"/>
          <w:sz w:val="20"/>
          <w:szCs w:val="20"/>
        </w:rPr>
        <w:t>2012</w:t>
      </w:r>
      <w:r>
        <w:rPr>
          <w:rFonts w:cs="Arial"/>
          <w:sz w:val="20"/>
          <w:szCs w:val="20"/>
        </w:rPr>
        <w:t xml:space="preserve"> Sb., </w:t>
      </w:r>
      <w:r w:rsidR="00FD7D57">
        <w:rPr>
          <w:rFonts w:cs="Arial"/>
          <w:sz w:val="20"/>
          <w:szCs w:val="20"/>
        </w:rPr>
        <w:t>Občanský</w:t>
      </w:r>
      <w:r>
        <w:rPr>
          <w:rFonts w:cs="Arial"/>
          <w:sz w:val="20"/>
          <w:szCs w:val="20"/>
        </w:rPr>
        <w:t xml:space="preserve"> zákoník</w:t>
      </w:r>
      <w:r w:rsidRPr="006656BC">
        <w:rPr>
          <w:rFonts w:cs="Arial"/>
          <w:b w:val="0"/>
          <w:smallCaps w:val="0"/>
          <w:sz w:val="20"/>
          <w:szCs w:val="20"/>
        </w:rPr>
        <w:t xml:space="preserve"> </w:t>
      </w:r>
    </w:p>
    <w:p w14:paraId="348370EB" w14:textId="77777777" w:rsidR="0005066E" w:rsidRDefault="0005066E" w:rsidP="0005066E">
      <w:pPr>
        <w:pStyle w:val="Nadpis1"/>
        <w:numPr>
          <w:ilvl w:val="0"/>
          <w:numId w:val="0"/>
        </w:numPr>
        <w:ind w:left="360"/>
      </w:pPr>
    </w:p>
    <w:p w14:paraId="348370EC" w14:textId="77777777" w:rsidR="00B40B3A" w:rsidRDefault="00B40B3A" w:rsidP="00F855AB">
      <w:pPr>
        <w:pStyle w:val="Nadpis1"/>
      </w:pPr>
      <w:r w:rsidRPr="00F855AB">
        <w:t>Smluvní</w:t>
      </w:r>
      <w:r w:rsidRPr="00942145">
        <w:t xml:space="preserve"> strany</w:t>
      </w:r>
    </w:p>
    <w:p w14:paraId="348370ED" w14:textId="063D033D" w:rsidR="00B40B3A" w:rsidRPr="00D011C9" w:rsidRDefault="00B40B3A" w:rsidP="003224B3">
      <w:pPr>
        <w:spacing w:before="120"/>
        <w:rPr>
          <w:rFonts w:ascii="Arial" w:hAnsi="Arial" w:cs="Arial"/>
          <w:b/>
        </w:rPr>
      </w:pPr>
      <w:r w:rsidRPr="00942145">
        <w:rPr>
          <w:rFonts w:ascii="Arial" w:hAnsi="Arial" w:cs="Arial"/>
        </w:rPr>
        <w:t>1.</w:t>
      </w:r>
      <w:r w:rsidRPr="00942145">
        <w:rPr>
          <w:rFonts w:ascii="Arial" w:hAnsi="Arial" w:cs="Arial"/>
        </w:rPr>
        <w:tab/>
      </w:r>
      <w:r w:rsidR="00203BB8">
        <w:rPr>
          <w:rFonts w:ascii="Arial" w:hAnsi="Arial" w:cs="Arial"/>
        </w:rPr>
        <w:t>Obchodní název</w:t>
      </w:r>
      <w:r w:rsidRPr="00942145">
        <w:rPr>
          <w:rFonts w:ascii="Arial" w:hAnsi="Arial" w:cs="Arial"/>
        </w:rPr>
        <w:t>:</w:t>
      </w:r>
      <w:r w:rsidR="00203BB8">
        <w:rPr>
          <w:rFonts w:ascii="Arial" w:hAnsi="Arial" w:cs="Arial"/>
        </w:rPr>
        <w:tab/>
      </w:r>
      <w:r w:rsidR="00557208" w:rsidRPr="00557208">
        <w:rPr>
          <w:rFonts w:ascii="Arial" w:hAnsi="Arial" w:cs="Arial"/>
          <w:b/>
        </w:rPr>
        <w:t>Město Hodkovice nad Mohelkou</w:t>
      </w:r>
      <w:r w:rsidR="00557208">
        <w:rPr>
          <w:rFonts w:ascii="Arial" w:hAnsi="Arial" w:cs="Arial"/>
          <w:b/>
        </w:rPr>
        <w:t xml:space="preserve"> </w:t>
      </w:r>
    </w:p>
    <w:p w14:paraId="2EE6285E" w14:textId="46D38B25" w:rsidR="00557208" w:rsidRPr="00557208" w:rsidRDefault="00B40B3A" w:rsidP="00557208">
      <w:pPr>
        <w:spacing w:before="120"/>
        <w:rPr>
          <w:rFonts w:ascii="Arial" w:hAnsi="Arial" w:cs="Arial"/>
          <w:b/>
        </w:rPr>
      </w:pPr>
      <w:r w:rsidRPr="00557208">
        <w:rPr>
          <w:rFonts w:ascii="Arial" w:hAnsi="Arial" w:cs="Arial"/>
          <w:b/>
        </w:rPr>
        <w:tab/>
      </w:r>
      <w:r w:rsidR="00203BB8" w:rsidRPr="00557208">
        <w:rPr>
          <w:rFonts w:ascii="Arial" w:hAnsi="Arial" w:cs="Arial"/>
        </w:rPr>
        <w:t>Sídlo:</w:t>
      </w:r>
      <w:r w:rsidRPr="00557208">
        <w:rPr>
          <w:rFonts w:ascii="Arial" w:hAnsi="Arial" w:cs="Arial"/>
        </w:rPr>
        <w:tab/>
      </w:r>
      <w:r w:rsidRPr="00557208">
        <w:rPr>
          <w:rFonts w:ascii="Arial" w:hAnsi="Arial" w:cs="Arial"/>
          <w:b/>
        </w:rPr>
        <w:tab/>
      </w:r>
      <w:r w:rsidR="00203BB8" w:rsidRPr="00557208">
        <w:rPr>
          <w:rFonts w:ascii="Arial" w:hAnsi="Arial" w:cs="Arial"/>
          <w:b/>
        </w:rPr>
        <w:tab/>
      </w:r>
      <w:r w:rsidR="00557208" w:rsidRPr="00557208">
        <w:rPr>
          <w:rFonts w:ascii="Arial" w:hAnsi="Arial" w:cs="Arial"/>
          <w:b/>
        </w:rPr>
        <w:t>náměstí T.G.Masaryka 1, 463 42 Hodkovice nad Mohelkou </w:t>
      </w:r>
    </w:p>
    <w:p w14:paraId="20A1EC4E" w14:textId="017B888B" w:rsidR="00557208" w:rsidRPr="00557208" w:rsidRDefault="00B40B3A" w:rsidP="00557208">
      <w:pPr>
        <w:spacing w:before="120"/>
        <w:rPr>
          <w:rFonts w:ascii="Arial" w:hAnsi="Arial" w:cs="Arial"/>
          <w:b/>
        </w:rPr>
      </w:pPr>
      <w:r w:rsidRPr="00942145">
        <w:rPr>
          <w:rFonts w:ascii="Arial" w:hAnsi="Arial" w:cs="Arial"/>
        </w:rPr>
        <w:tab/>
      </w:r>
      <w:r w:rsidRPr="00557208">
        <w:rPr>
          <w:rFonts w:ascii="Arial" w:hAnsi="Arial" w:cs="Arial"/>
        </w:rPr>
        <w:t>Zastoupený:</w:t>
      </w:r>
      <w:r w:rsidRPr="00557208">
        <w:rPr>
          <w:rFonts w:ascii="Arial" w:hAnsi="Arial" w:cs="Arial"/>
          <w:b/>
        </w:rPr>
        <w:tab/>
      </w:r>
      <w:r w:rsidR="00203BB8" w:rsidRPr="00557208">
        <w:rPr>
          <w:rFonts w:ascii="Arial" w:hAnsi="Arial" w:cs="Arial"/>
          <w:b/>
        </w:rPr>
        <w:tab/>
      </w:r>
      <w:r w:rsidR="00557208" w:rsidRPr="00557208">
        <w:rPr>
          <w:rFonts w:ascii="Arial" w:hAnsi="Arial" w:cs="Arial"/>
          <w:b/>
        </w:rPr>
        <w:t>paní Markétou Khauerovou, starostkou města</w:t>
      </w:r>
    </w:p>
    <w:p w14:paraId="348370F0" w14:textId="67ADAA7E" w:rsidR="00C168EA" w:rsidRPr="00557208" w:rsidRDefault="00B40B3A" w:rsidP="003224B3">
      <w:pPr>
        <w:spacing w:before="120"/>
        <w:rPr>
          <w:rFonts w:ascii="Arial" w:hAnsi="Arial" w:cs="Arial"/>
          <w:b/>
        </w:rPr>
      </w:pPr>
      <w:r w:rsidRPr="00942145">
        <w:rPr>
          <w:rFonts w:ascii="Arial" w:hAnsi="Arial" w:cs="Arial"/>
        </w:rPr>
        <w:tab/>
        <w:t>IČ:</w:t>
      </w:r>
      <w:r w:rsidR="009D28F8">
        <w:rPr>
          <w:rFonts w:ascii="Arial" w:hAnsi="Arial" w:cs="Arial"/>
        </w:rPr>
        <w:tab/>
      </w:r>
      <w:r w:rsidR="009D28F8">
        <w:rPr>
          <w:rFonts w:ascii="Arial" w:hAnsi="Arial" w:cs="Arial"/>
        </w:rPr>
        <w:tab/>
      </w:r>
      <w:r w:rsidR="009D28F8">
        <w:rPr>
          <w:rFonts w:ascii="Arial" w:hAnsi="Arial" w:cs="Arial"/>
        </w:rPr>
        <w:tab/>
      </w:r>
      <w:r w:rsidR="00557208" w:rsidRPr="00557208">
        <w:rPr>
          <w:rFonts w:ascii="Arial" w:hAnsi="Arial" w:cs="Arial"/>
          <w:b/>
        </w:rPr>
        <w:t>002</w:t>
      </w:r>
      <w:r w:rsidR="003F7036">
        <w:rPr>
          <w:rFonts w:ascii="Arial" w:hAnsi="Arial" w:cs="Arial"/>
          <w:b/>
        </w:rPr>
        <w:t xml:space="preserve"> </w:t>
      </w:r>
      <w:r w:rsidR="00557208" w:rsidRPr="00557208">
        <w:rPr>
          <w:rFonts w:ascii="Arial" w:hAnsi="Arial" w:cs="Arial"/>
          <w:b/>
        </w:rPr>
        <w:t>62</w:t>
      </w:r>
      <w:r w:rsidR="00557208">
        <w:rPr>
          <w:rFonts w:ascii="Arial" w:hAnsi="Arial" w:cs="Arial"/>
          <w:b/>
        </w:rPr>
        <w:t> </w:t>
      </w:r>
      <w:r w:rsidR="00557208" w:rsidRPr="00557208">
        <w:rPr>
          <w:rFonts w:ascii="Arial" w:hAnsi="Arial" w:cs="Arial"/>
          <w:b/>
        </w:rPr>
        <w:t>820</w:t>
      </w:r>
    </w:p>
    <w:p w14:paraId="532A62D2" w14:textId="77777777" w:rsidR="003F7036" w:rsidRDefault="00557208" w:rsidP="00557208">
      <w:pPr>
        <w:pStyle w:val="Zkladntext"/>
        <w:tabs>
          <w:tab w:val="left" w:pos="360"/>
        </w:tabs>
        <w:spacing w:after="60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544197" w:rsidRPr="00557208">
        <w:rPr>
          <w:sz w:val="20"/>
        </w:rPr>
        <w:t>Bank. spojení:</w:t>
      </w:r>
      <w:r w:rsidR="00544197">
        <w:tab/>
      </w:r>
      <w:r w:rsidR="00203BB8">
        <w:tab/>
      </w:r>
      <w:r w:rsidRPr="00557208">
        <w:rPr>
          <w:b/>
          <w:sz w:val="20"/>
        </w:rPr>
        <w:t>č. ú.: 0984945399/0800</w:t>
      </w:r>
      <w:r>
        <w:rPr>
          <w:b/>
          <w:sz w:val="20"/>
        </w:rPr>
        <w:t xml:space="preserve">, </w:t>
      </w:r>
    </w:p>
    <w:p w14:paraId="3CF959E9" w14:textId="44BE1A52" w:rsidR="00557208" w:rsidRPr="00557208" w:rsidRDefault="003F7036" w:rsidP="00557208">
      <w:pPr>
        <w:pStyle w:val="Zkladntext"/>
        <w:tabs>
          <w:tab w:val="left" w:pos="360"/>
        </w:tabs>
        <w:spacing w:after="6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557208" w:rsidRPr="00557208">
        <w:rPr>
          <w:b/>
          <w:sz w:val="20"/>
        </w:rPr>
        <w:t xml:space="preserve">Česká </w:t>
      </w:r>
      <w:r>
        <w:rPr>
          <w:b/>
          <w:sz w:val="20"/>
        </w:rPr>
        <w:t>s</w:t>
      </w:r>
      <w:r w:rsidR="00557208" w:rsidRPr="00557208">
        <w:rPr>
          <w:b/>
          <w:sz w:val="20"/>
        </w:rPr>
        <w:t>pořitelna, a. s.</w:t>
      </w:r>
    </w:p>
    <w:p w14:paraId="348370F1" w14:textId="25DDE364" w:rsidR="00544197" w:rsidRPr="000E6430" w:rsidRDefault="00544197" w:rsidP="003224B3">
      <w:pPr>
        <w:spacing w:before="120"/>
        <w:ind w:firstLine="709"/>
        <w:rPr>
          <w:rFonts w:ascii="Arial" w:hAnsi="Arial" w:cs="Arial"/>
          <w:b/>
        </w:rPr>
      </w:pPr>
    </w:p>
    <w:p w14:paraId="348370F2" w14:textId="77777777" w:rsidR="00544197" w:rsidRDefault="00544197" w:rsidP="00F855AB">
      <w:pPr>
        <w:ind w:firstLine="709"/>
        <w:rPr>
          <w:rFonts w:ascii="Arial" w:hAnsi="Arial" w:cs="Arial"/>
        </w:rPr>
      </w:pPr>
    </w:p>
    <w:p w14:paraId="348370F3" w14:textId="77777777" w:rsidR="00B40B3A" w:rsidRPr="00942145" w:rsidRDefault="00B40B3A" w:rsidP="00B40B3A">
      <w:pPr>
        <w:rPr>
          <w:rFonts w:ascii="Arial" w:hAnsi="Arial" w:cs="Arial"/>
        </w:rPr>
      </w:pPr>
    </w:p>
    <w:p w14:paraId="348370F4" w14:textId="77777777" w:rsidR="00B40B3A" w:rsidRPr="00942145" w:rsidRDefault="00B40B3A" w:rsidP="00B40B3A">
      <w:pPr>
        <w:rPr>
          <w:rFonts w:ascii="Arial" w:hAnsi="Arial" w:cs="Arial"/>
          <w:b/>
        </w:rPr>
      </w:pPr>
      <w:r w:rsidRPr="00942145">
        <w:rPr>
          <w:rFonts w:ascii="Arial" w:hAnsi="Arial" w:cs="Arial"/>
          <w:b/>
        </w:rPr>
        <w:t xml:space="preserve">(dále jen </w:t>
      </w:r>
      <w:r w:rsidRPr="00942145">
        <w:rPr>
          <w:rFonts w:ascii="Arial" w:hAnsi="Arial" w:cs="Arial"/>
          <w:b/>
          <w:i/>
        </w:rPr>
        <w:t>Objednatel</w:t>
      </w:r>
      <w:r w:rsidRPr="00942145">
        <w:rPr>
          <w:rFonts w:ascii="Arial" w:hAnsi="Arial" w:cs="Arial"/>
          <w:b/>
        </w:rPr>
        <w:t>)</w:t>
      </w:r>
    </w:p>
    <w:p w14:paraId="348370F5" w14:textId="77777777" w:rsidR="00B40B3A" w:rsidRDefault="00B40B3A" w:rsidP="00B40B3A">
      <w:pPr>
        <w:rPr>
          <w:rFonts w:ascii="Arial" w:hAnsi="Arial" w:cs="Arial"/>
        </w:rPr>
      </w:pPr>
    </w:p>
    <w:p w14:paraId="348370F6" w14:textId="77777777" w:rsidR="00586C57" w:rsidRDefault="00586C57" w:rsidP="00B40B3A">
      <w:pPr>
        <w:rPr>
          <w:rFonts w:ascii="Arial" w:hAnsi="Arial" w:cs="Arial"/>
        </w:rPr>
      </w:pPr>
    </w:p>
    <w:p w14:paraId="348370F7" w14:textId="77777777" w:rsidR="00B40B3A" w:rsidRPr="00942145" w:rsidRDefault="00B40B3A" w:rsidP="003224B3">
      <w:pPr>
        <w:spacing w:before="120"/>
        <w:rPr>
          <w:rFonts w:ascii="Arial" w:hAnsi="Arial" w:cs="Arial"/>
        </w:rPr>
      </w:pPr>
      <w:r w:rsidRPr="00942145">
        <w:rPr>
          <w:rFonts w:ascii="Arial" w:hAnsi="Arial" w:cs="Arial"/>
        </w:rPr>
        <w:t>2.</w:t>
      </w:r>
      <w:r w:rsidRPr="00942145">
        <w:rPr>
          <w:rFonts w:ascii="Arial" w:hAnsi="Arial" w:cs="Arial"/>
        </w:rPr>
        <w:tab/>
      </w:r>
      <w:r w:rsidR="00203BB8">
        <w:rPr>
          <w:rFonts w:ascii="Arial" w:hAnsi="Arial" w:cs="Arial"/>
        </w:rPr>
        <w:t>Obchodní název</w:t>
      </w:r>
      <w:r w:rsidRPr="00942145">
        <w:rPr>
          <w:rFonts w:ascii="Arial" w:hAnsi="Arial" w:cs="Arial"/>
        </w:rPr>
        <w:t xml:space="preserve">: </w:t>
      </w:r>
      <w:r w:rsidRPr="00942145">
        <w:rPr>
          <w:rFonts w:ascii="Arial" w:hAnsi="Arial" w:cs="Arial"/>
        </w:rPr>
        <w:tab/>
      </w:r>
      <w:r w:rsidRPr="00942145">
        <w:rPr>
          <w:rFonts w:ascii="Arial" w:hAnsi="Arial" w:cs="Arial"/>
          <w:b/>
        </w:rPr>
        <w:t>Liberecká IS, a.s.</w:t>
      </w:r>
      <w:r w:rsidRPr="00942145">
        <w:rPr>
          <w:rFonts w:ascii="Arial" w:hAnsi="Arial" w:cs="Arial"/>
        </w:rPr>
        <w:t xml:space="preserve">  </w:t>
      </w:r>
    </w:p>
    <w:p w14:paraId="348370F8" w14:textId="77777777" w:rsidR="00B40B3A" w:rsidRPr="00942145" w:rsidRDefault="00B40B3A" w:rsidP="003224B3">
      <w:pPr>
        <w:spacing w:before="120"/>
        <w:rPr>
          <w:rFonts w:ascii="Arial" w:hAnsi="Arial" w:cs="Arial"/>
          <w:b/>
        </w:rPr>
      </w:pPr>
      <w:r w:rsidRPr="00942145">
        <w:rPr>
          <w:rFonts w:ascii="Arial" w:hAnsi="Arial" w:cs="Arial"/>
        </w:rPr>
        <w:tab/>
      </w:r>
      <w:r w:rsidR="00203BB8">
        <w:rPr>
          <w:rFonts w:ascii="Arial" w:hAnsi="Arial" w:cs="Arial"/>
        </w:rPr>
        <w:t>Sídlo:</w:t>
      </w:r>
      <w:r w:rsidR="00203BB8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="00343532">
        <w:rPr>
          <w:rFonts w:ascii="Arial" w:hAnsi="Arial" w:cs="Arial"/>
          <w:b/>
        </w:rPr>
        <w:t>Mrštíkova 3</w:t>
      </w:r>
      <w:r w:rsidRPr="00942145">
        <w:rPr>
          <w:rFonts w:ascii="Arial" w:hAnsi="Arial" w:cs="Arial"/>
          <w:b/>
        </w:rPr>
        <w:t xml:space="preserve">, Liberec </w:t>
      </w:r>
      <w:r w:rsidR="00343532">
        <w:rPr>
          <w:rFonts w:ascii="Arial" w:hAnsi="Arial" w:cs="Arial"/>
          <w:b/>
        </w:rPr>
        <w:t>III</w:t>
      </w:r>
      <w:r w:rsidR="00544197">
        <w:rPr>
          <w:rFonts w:ascii="Arial" w:hAnsi="Arial" w:cs="Arial"/>
          <w:b/>
        </w:rPr>
        <w:t>, PSČ 46</w:t>
      </w:r>
      <w:r w:rsidR="00343532">
        <w:rPr>
          <w:rFonts w:ascii="Arial" w:hAnsi="Arial" w:cs="Arial"/>
          <w:b/>
        </w:rPr>
        <w:t>1</w:t>
      </w:r>
      <w:r w:rsidR="00544197">
        <w:rPr>
          <w:rFonts w:ascii="Arial" w:hAnsi="Arial" w:cs="Arial"/>
          <w:b/>
        </w:rPr>
        <w:t xml:space="preserve"> </w:t>
      </w:r>
      <w:r w:rsidR="00343532">
        <w:rPr>
          <w:rFonts w:ascii="Arial" w:hAnsi="Arial" w:cs="Arial"/>
          <w:b/>
        </w:rPr>
        <w:t>7</w:t>
      </w:r>
      <w:r w:rsidR="00544197">
        <w:rPr>
          <w:rFonts w:ascii="Arial" w:hAnsi="Arial" w:cs="Arial"/>
          <w:b/>
        </w:rPr>
        <w:t>1</w:t>
      </w:r>
    </w:p>
    <w:p w14:paraId="348370F9" w14:textId="715588E6" w:rsidR="00B40B3A" w:rsidRPr="00942145" w:rsidRDefault="00942145" w:rsidP="003224B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4D6E6B">
        <w:rPr>
          <w:rFonts w:ascii="Arial" w:hAnsi="Arial" w:cs="Arial"/>
        </w:rPr>
        <w:tab/>
      </w:r>
      <w:r w:rsidR="00101450" w:rsidRPr="00942145">
        <w:rPr>
          <w:rFonts w:ascii="Arial" w:hAnsi="Arial" w:cs="Arial"/>
        </w:rPr>
        <w:t>Zastoupený:</w:t>
      </w:r>
      <w:r w:rsidR="00203BB8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="00544197">
        <w:rPr>
          <w:rFonts w:ascii="Arial" w:hAnsi="Arial" w:cs="Arial"/>
          <w:b/>
        </w:rPr>
        <w:t>Ing.</w:t>
      </w:r>
      <w:r w:rsidR="005C5CA6">
        <w:rPr>
          <w:rFonts w:ascii="Arial" w:hAnsi="Arial" w:cs="Arial"/>
          <w:b/>
        </w:rPr>
        <w:t xml:space="preserve"> </w:t>
      </w:r>
      <w:r w:rsidR="00544197">
        <w:rPr>
          <w:rFonts w:ascii="Arial" w:hAnsi="Arial" w:cs="Arial"/>
          <w:b/>
        </w:rPr>
        <w:t xml:space="preserve">Jaroslavem Burešem, </w:t>
      </w:r>
      <w:r w:rsidR="00203BB8">
        <w:rPr>
          <w:rFonts w:ascii="Arial" w:hAnsi="Arial" w:cs="Arial"/>
          <w:b/>
        </w:rPr>
        <w:t xml:space="preserve">MBA, </w:t>
      </w:r>
      <w:r w:rsidR="00A70280">
        <w:rPr>
          <w:rFonts w:ascii="Arial" w:hAnsi="Arial" w:cs="Arial"/>
          <w:b/>
        </w:rPr>
        <w:t xml:space="preserve">statutárním </w:t>
      </w:r>
      <w:r w:rsidR="00544197">
        <w:rPr>
          <w:rFonts w:ascii="Arial" w:hAnsi="Arial" w:cs="Arial"/>
          <w:b/>
        </w:rPr>
        <w:t>ředitelem</w:t>
      </w:r>
    </w:p>
    <w:p w14:paraId="348370FA" w14:textId="77777777" w:rsidR="00B40B3A" w:rsidRPr="00942145" w:rsidRDefault="00B40B3A" w:rsidP="003224B3">
      <w:pPr>
        <w:spacing w:before="120"/>
        <w:rPr>
          <w:rFonts w:ascii="Arial" w:hAnsi="Arial" w:cs="Arial"/>
        </w:rPr>
      </w:pPr>
      <w:r w:rsidRPr="00942145">
        <w:rPr>
          <w:rFonts w:ascii="Arial" w:hAnsi="Arial" w:cs="Arial"/>
        </w:rPr>
        <w:tab/>
        <w:t>IČ:</w:t>
      </w:r>
      <w:r w:rsidRPr="00942145">
        <w:rPr>
          <w:rFonts w:ascii="Arial" w:hAnsi="Arial" w:cs="Arial"/>
        </w:rPr>
        <w:tab/>
      </w:r>
      <w:r w:rsidRPr="00942145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Pr="00942145">
        <w:rPr>
          <w:rFonts w:ascii="Arial" w:hAnsi="Arial" w:cs="Arial"/>
          <w:b/>
        </w:rPr>
        <w:t>254</w:t>
      </w:r>
      <w:r w:rsidR="00203BB8">
        <w:rPr>
          <w:rFonts w:ascii="Arial" w:hAnsi="Arial" w:cs="Arial"/>
          <w:b/>
        </w:rPr>
        <w:t xml:space="preserve"> </w:t>
      </w:r>
      <w:r w:rsidRPr="00942145">
        <w:rPr>
          <w:rFonts w:ascii="Arial" w:hAnsi="Arial" w:cs="Arial"/>
          <w:b/>
        </w:rPr>
        <w:t>50</w:t>
      </w:r>
      <w:r w:rsidR="00203BB8">
        <w:rPr>
          <w:rFonts w:ascii="Arial" w:hAnsi="Arial" w:cs="Arial"/>
          <w:b/>
        </w:rPr>
        <w:t xml:space="preserve"> </w:t>
      </w:r>
      <w:r w:rsidRPr="00942145">
        <w:rPr>
          <w:rFonts w:ascii="Arial" w:hAnsi="Arial" w:cs="Arial"/>
          <w:b/>
        </w:rPr>
        <w:t>131</w:t>
      </w:r>
    </w:p>
    <w:p w14:paraId="348370FB" w14:textId="77777777" w:rsidR="00B40B3A" w:rsidRPr="00942145" w:rsidRDefault="00B40B3A" w:rsidP="003224B3">
      <w:pPr>
        <w:spacing w:before="120"/>
        <w:rPr>
          <w:rFonts w:ascii="Arial" w:hAnsi="Arial" w:cs="Arial"/>
        </w:rPr>
      </w:pPr>
      <w:r w:rsidRPr="00942145">
        <w:rPr>
          <w:rFonts w:ascii="Arial" w:hAnsi="Arial" w:cs="Arial"/>
        </w:rPr>
        <w:tab/>
        <w:t>DIČ:</w:t>
      </w:r>
      <w:r w:rsidRPr="00942145">
        <w:rPr>
          <w:rFonts w:ascii="Arial" w:hAnsi="Arial" w:cs="Arial"/>
        </w:rPr>
        <w:tab/>
      </w:r>
      <w:r w:rsidRPr="00942145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Pr="00942145">
        <w:rPr>
          <w:rFonts w:ascii="Arial" w:hAnsi="Arial" w:cs="Arial"/>
          <w:b/>
        </w:rPr>
        <w:t>CZ25450131</w:t>
      </w:r>
    </w:p>
    <w:p w14:paraId="348370FC" w14:textId="77777777" w:rsidR="00544197" w:rsidRDefault="00B40B3A" w:rsidP="003224B3">
      <w:pPr>
        <w:spacing w:before="120"/>
        <w:rPr>
          <w:rFonts w:ascii="Arial" w:hAnsi="Arial" w:cs="Arial"/>
        </w:rPr>
      </w:pPr>
      <w:r w:rsidRPr="00942145">
        <w:rPr>
          <w:rFonts w:ascii="Arial" w:hAnsi="Arial" w:cs="Arial"/>
        </w:rPr>
        <w:tab/>
      </w:r>
      <w:r w:rsidR="00544197">
        <w:rPr>
          <w:rFonts w:ascii="Arial" w:hAnsi="Arial" w:cs="Arial"/>
        </w:rPr>
        <w:t>Bank. spojení:</w:t>
      </w:r>
      <w:r w:rsidR="00203BB8">
        <w:rPr>
          <w:rFonts w:ascii="Arial" w:hAnsi="Arial" w:cs="Arial"/>
        </w:rPr>
        <w:tab/>
      </w:r>
      <w:r w:rsidR="00203BB8">
        <w:rPr>
          <w:rFonts w:ascii="Arial" w:hAnsi="Arial" w:cs="Arial"/>
        </w:rPr>
        <w:tab/>
      </w:r>
      <w:r w:rsidR="00AF2C34">
        <w:rPr>
          <w:rFonts w:ascii="Arial" w:hAnsi="Arial" w:cs="Arial"/>
          <w:b/>
        </w:rPr>
        <w:t>267710810/0300</w:t>
      </w:r>
      <w:r w:rsidR="003224B3">
        <w:rPr>
          <w:rFonts w:ascii="Arial" w:hAnsi="Arial" w:cs="Arial"/>
          <w:b/>
        </w:rPr>
        <w:t>, Č</w:t>
      </w:r>
      <w:r w:rsidR="00AF2C34">
        <w:rPr>
          <w:rFonts w:ascii="Arial" w:hAnsi="Arial" w:cs="Arial"/>
          <w:b/>
        </w:rPr>
        <w:t>SOB</w:t>
      </w:r>
      <w:r w:rsidR="003224B3">
        <w:rPr>
          <w:rFonts w:ascii="Arial" w:hAnsi="Arial" w:cs="Arial"/>
          <w:b/>
        </w:rPr>
        <w:t xml:space="preserve"> a.s.</w:t>
      </w:r>
    </w:p>
    <w:p w14:paraId="348370FD" w14:textId="77777777" w:rsidR="00B40B3A" w:rsidRDefault="00544197" w:rsidP="00B40B3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8370FE" w14:textId="12C3AEAB" w:rsidR="00586C57" w:rsidRPr="00544197" w:rsidRDefault="00586C57" w:rsidP="00586C57">
      <w:pPr>
        <w:ind w:firstLine="709"/>
        <w:rPr>
          <w:rFonts w:ascii="Arial" w:hAnsi="Arial" w:cs="Arial"/>
          <w:i/>
        </w:rPr>
      </w:pPr>
      <w:bookmarkStart w:id="1" w:name="OLE_LINK12"/>
      <w:r w:rsidRPr="00544197">
        <w:rPr>
          <w:rFonts w:ascii="Arial" w:hAnsi="Arial" w:cs="Arial"/>
          <w:i/>
        </w:rPr>
        <w:t>Společnost je zaps</w:t>
      </w:r>
      <w:r>
        <w:rPr>
          <w:rFonts w:ascii="Arial" w:hAnsi="Arial" w:cs="Arial"/>
          <w:i/>
        </w:rPr>
        <w:t>ána</w:t>
      </w:r>
      <w:r w:rsidRPr="00544197">
        <w:rPr>
          <w:rFonts w:ascii="Arial" w:hAnsi="Arial" w:cs="Arial"/>
          <w:i/>
        </w:rPr>
        <w:t xml:space="preserve"> v</w:t>
      </w:r>
      <w:r w:rsidR="009127AB">
        <w:rPr>
          <w:rFonts w:ascii="Arial" w:hAnsi="Arial" w:cs="Arial"/>
          <w:i/>
        </w:rPr>
        <w:t> Obchodním rejstříku</w:t>
      </w:r>
      <w:r w:rsidRPr="00544197">
        <w:rPr>
          <w:rFonts w:ascii="Arial" w:hAnsi="Arial" w:cs="Arial"/>
          <w:i/>
        </w:rPr>
        <w:t xml:space="preserve"> veden</w:t>
      </w:r>
      <w:r w:rsidR="009127AB">
        <w:rPr>
          <w:rFonts w:ascii="Arial" w:hAnsi="Arial" w:cs="Arial"/>
          <w:i/>
        </w:rPr>
        <w:t>é</w:t>
      </w:r>
      <w:r w:rsidRPr="00544197">
        <w:rPr>
          <w:rFonts w:ascii="Arial" w:hAnsi="Arial" w:cs="Arial"/>
          <w:i/>
        </w:rPr>
        <w:t xml:space="preserve">m </w:t>
      </w:r>
      <w:r w:rsidR="009127AB">
        <w:rPr>
          <w:rFonts w:ascii="Arial" w:hAnsi="Arial" w:cs="Arial"/>
          <w:i/>
        </w:rPr>
        <w:t xml:space="preserve">u </w:t>
      </w:r>
      <w:r w:rsidRPr="00544197">
        <w:rPr>
          <w:rFonts w:ascii="Arial" w:hAnsi="Arial" w:cs="Arial"/>
          <w:i/>
        </w:rPr>
        <w:t>Krajsk</w:t>
      </w:r>
      <w:r w:rsidR="009127AB">
        <w:rPr>
          <w:rFonts w:ascii="Arial" w:hAnsi="Arial" w:cs="Arial"/>
          <w:i/>
        </w:rPr>
        <w:t>ého</w:t>
      </w:r>
      <w:r w:rsidRPr="00544197">
        <w:rPr>
          <w:rFonts w:ascii="Arial" w:hAnsi="Arial" w:cs="Arial"/>
          <w:i/>
        </w:rPr>
        <w:t xml:space="preserve"> soud</w:t>
      </w:r>
      <w:r w:rsidR="009127AB">
        <w:rPr>
          <w:rFonts w:ascii="Arial" w:hAnsi="Arial" w:cs="Arial"/>
          <w:i/>
        </w:rPr>
        <w:t>u</w:t>
      </w:r>
      <w:r w:rsidRPr="00544197">
        <w:rPr>
          <w:rFonts w:ascii="Arial" w:hAnsi="Arial" w:cs="Arial"/>
          <w:i/>
        </w:rPr>
        <w:t xml:space="preserve"> v </w:t>
      </w:r>
      <w:r w:rsidRPr="00544197">
        <w:rPr>
          <w:rFonts w:ascii="Arial" w:hAnsi="Arial" w:cs="Arial"/>
          <w:i/>
          <w:color w:val="000000"/>
        </w:rPr>
        <w:t xml:space="preserve">Ústí nad Labem, </w:t>
      </w:r>
      <w:r w:rsidR="009127AB">
        <w:rPr>
          <w:rFonts w:ascii="Arial" w:hAnsi="Arial" w:cs="Arial"/>
          <w:i/>
          <w:color w:val="000000"/>
        </w:rPr>
        <w:tab/>
      </w:r>
      <w:r w:rsidRPr="00544197">
        <w:rPr>
          <w:rFonts w:ascii="Arial" w:hAnsi="Arial" w:cs="Arial"/>
          <w:i/>
          <w:color w:val="000000"/>
        </w:rPr>
        <w:t xml:space="preserve">oddíl B, vložka </w:t>
      </w:r>
      <w:r w:rsidR="009127AB"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>1429.</w:t>
      </w:r>
      <w:bookmarkEnd w:id="1"/>
    </w:p>
    <w:p w14:paraId="348370FF" w14:textId="33E08716" w:rsidR="00586C57" w:rsidRPr="00942145" w:rsidRDefault="00586C57" w:rsidP="00B40B3A">
      <w:pPr>
        <w:rPr>
          <w:rFonts w:ascii="Arial" w:hAnsi="Arial" w:cs="Arial"/>
        </w:rPr>
      </w:pPr>
    </w:p>
    <w:p w14:paraId="34837101" w14:textId="5B56E779" w:rsidR="00B40B3A" w:rsidRPr="00D14223" w:rsidRDefault="00B40B3A" w:rsidP="00B40B3A">
      <w:pPr>
        <w:rPr>
          <w:rFonts w:ascii="Arial" w:hAnsi="Arial" w:cs="Arial"/>
          <w:b/>
          <w:i/>
        </w:rPr>
      </w:pPr>
      <w:r w:rsidRPr="00942145">
        <w:rPr>
          <w:rFonts w:ascii="Arial" w:hAnsi="Arial" w:cs="Arial"/>
          <w:b/>
        </w:rPr>
        <w:t xml:space="preserve">(dále jen </w:t>
      </w:r>
      <w:r w:rsidRPr="00942145">
        <w:rPr>
          <w:rFonts w:ascii="Arial" w:hAnsi="Arial" w:cs="Arial"/>
          <w:b/>
          <w:i/>
        </w:rPr>
        <w:t>Poskytovatel)</w:t>
      </w:r>
    </w:p>
    <w:p w14:paraId="34837103" w14:textId="20C33CDB" w:rsidR="00B40B3A" w:rsidRDefault="004D6E6B" w:rsidP="00D14223">
      <w:pPr>
        <w:widowControl w:val="0"/>
        <w:tabs>
          <w:tab w:val="left" w:pos="426"/>
        </w:tabs>
        <w:ind w:right="5"/>
        <w:jc w:val="center"/>
        <w:rPr>
          <w:rFonts w:ascii="Arial" w:hAnsi="Arial" w:cs="Arial"/>
        </w:rPr>
      </w:pPr>
      <w:r w:rsidRPr="004D6E6B">
        <w:rPr>
          <w:rFonts w:ascii="Arial" w:hAnsi="Arial" w:cs="Arial"/>
          <w:bCs/>
        </w:rPr>
        <w:t>oba společné též jako „Smluvní strany“</w:t>
      </w:r>
      <w:r w:rsidRPr="004D6E6B">
        <w:rPr>
          <w:rFonts w:ascii="Arial" w:hAnsi="Arial" w:cs="Arial"/>
        </w:rPr>
        <w:t xml:space="preserve"> </w:t>
      </w:r>
    </w:p>
    <w:p w14:paraId="34837104" w14:textId="74BA155C" w:rsidR="00B40B3A" w:rsidRPr="00942145" w:rsidRDefault="00B40B3A" w:rsidP="00F855AB">
      <w:pPr>
        <w:pStyle w:val="Nadpis1"/>
      </w:pPr>
      <w:r w:rsidRPr="00F855AB">
        <w:lastRenderedPageBreak/>
        <w:t>Předmět</w:t>
      </w:r>
      <w:r w:rsidRPr="00942145">
        <w:t xml:space="preserve"> </w:t>
      </w:r>
      <w:r w:rsidR="00CE0A24">
        <w:t xml:space="preserve">dodatku </w:t>
      </w:r>
      <w:r w:rsidR="009A7DE4">
        <w:t>s</w:t>
      </w:r>
      <w:r w:rsidRPr="00942145">
        <w:t>mlouvy</w:t>
      </w:r>
    </w:p>
    <w:p w14:paraId="12A7C06A" w14:textId="79A6B0D3" w:rsidR="00532AC8" w:rsidRPr="00532AC8" w:rsidRDefault="00343532" w:rsidP="00532AC8">
      <w:pPr>
        <w:spacing w:after="60"/>
        <w:jc w:val="both"/>
        <w:rPr>
          <w:rFonts w:ascii="Arial" w:hAnsi="Arial" w:cs="Arial"/>
        </w:rPr>
      </w:pPr>
      <w:r w:rsidRPr="00942145">
        <w:rPr>
          <w:rFonts w:ascii="Arial" w:hAnsi="Arial" w:cs="Arial"/>
        </w:rPr>
        <w:t>Předmět</w:t>
      </w:r>
      <w:r>
        <w:rPr>
          <w:rFonts w:ascii="Arial" w:hAnsi="Arial" w:cs="Arial"/>
        </w:rPr>
        <w:t xml:space="preserve">em </w:t>
      </w:r>
      <w:r w:rsidR="00CE0A24">
        <w:rPr>
          <w:rFonts w:ascii="Arial" w:hAnsi="Arial" w:cs="Arial"/>
        </w:rPr>
        <w:t xml:space="preserve">dodatku </w:t>
      </w:r>
      <w:r>
        <w:rPr>
          <w:rFonts w:ascii="Arial" w:hAnsi="Arial" w:cs="Arial"/>
        </w:rPr>
        <w:t xml:space="preserve">smlouvy je </w:t>
      </w:r>
      <w:r w:rsidR="00CE0A24">
        <w:rPr>
          <w:rFonts w:ascii="Arial" w:hAnsi="Arial" w:cs="Arial"/>
        </w:rPr>
        <w:t>navýšení počtu licencí</w:t>
      </w:r>
      <w:r w:rsidR="00532AC8" w:rsidRPr="00532AC8">
        <w:rPr>
          <w:rFonts w:ascii="Arial" w:hAnsi="Arial" w:cs="Arial"/>
        </w:rPr>
        <w:t xml:space="preserve"> modulu mzdy v SW Fluxpam 5 na </w:t>
      </w:r>
      <w:r w:rsidR="00CE0A24">
        <w:rPr>
          <w:rFonts w:ascii="Arial" w:hAnsi="Arial" w:cs="Arial"/>
        </w:rPr>
        <w:t>celkových 100ks</w:t>
      </w:r>
      <w:r w:rsidR="00E32347">
        <w:rPr>
          <w:rFonts w:ascii="Arial" w:hAnsi="Arial" w:cs="Arial"/>
        </w:rPr>
        <w:t xml:space="preserve"> a s tím spojená změna sazby za poskytovanou službu</w:t>
      </w:r>
      <w:r w:rsidR="00CE0A24">
        <w:rPr>
          <w:rFonts w:ascii="Arial" w:hAnsi="Arial" w:cs="Arial"/>
        </w:rPr>
        <w:t>.</w:t>
      </w:r>
    </w:p>
    <w:p w14:paraId="34837118" w14:textId="77777777" w:rsidR="00B40B3A" w:rsidRPr="00942145" w:rsidRDefault="00343532" w:rsidP="00F855AB">
      <w:pPr>
        <w:pStyle w:val="Nadpis1"/>
      </w:pPr>
      <w:r>
        <w:t>Cena za služby</w:t>
      </w:r>
      <w:r w:rsidR="001A59AE">
        <w:t xml:space="preserve"> </w:t>
      </w:r>
      <w:r w:rsidR="001319FB">
        <w:t>a platební podmínky</w:t>
      </w:r>
    </w:p>
    <w:p w14:paraId="34837119" w14:textId="5ACA206B" w:rsidR="00343532" w:rsidRDefault="00343532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>
        <w:rPr>
          <w:rFonts w:ascii="Arial" w:hAnsi="Arial" w:cs="Arial"/>
        </w:rPr>
        <w:t>Cena za poskytovan</w:t>
      </w:r>
      <w:r w:rsidR="00A7028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služb</w:t>
      </w:r>
      <w:r w:rsidR="00A7028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je dohodnuta jako měsíční a je stanovena na základě </w:t>
      </w:r>
      <w:r w:rsidR="00F610B2">
        <w:rPr>
          <w:rFonts w:ascii="Arial" w:hAnsi="Arial" w:cs="Arial"/>
        </w:rPr>
        <w:t xml:space="preserve">přílohy č. 1 </w:t>
      </w:r>
      <w:r>
        <w:rPr>
          <w:rFonts w:ascii="Arial" w:hAnsi="Arial" w:cs="Arial"/>
        </w:rPr>
        <w:t>„Definice služ</w:t>
      </w:r>
      <w:r w:rsidRPr="00942145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942145">
        <w:rPr>
          <w:rFonts w:ascii="Arial" w:hAnsi="Arial" w:cs="Arial"/>
        </w:rPr>
        <w:t xml:space="preserve">“, </w:t>
      </w:r>
      <w:r>
        <w:rPr>
          <w:rFonts w:ascii="Arial" w:hAnsi="Arial" w:cs="Arial"/>
        </w:rPr>
        <w:t xml:space="preserve">a to pro služby, </w:t>
      </w:r>
      <w:r w:rsidRPr="00942145">
        <w:rPr>
          <w:rFonts w:ascii="Arial" w:hAnsi="Arial" w:cs="Arial"/>
        </w:rPr>
        <w:t>kter</w:t>
      </w:r>
      <w:r>
        <w:rPr>
          <w:rFonts w:ascii="Arial" w:hAnsi="Arial" w:cs="Arial"/>
        </w:rPr>
        <w:t>é</w:t>
      </w:r>
      <w:r w:rsidRPr="00942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jsou</w:t>
      </w:r>
      <w:r w:rsidRPr="00942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uvedeny v </w:t>
      </w:r>
      <w:r w:rsidRPr="00942145">
        <w:rPr>
          <w:rFonts w:ascii="Arial" w:hAnsi="Arial" w:cs="Arial"/>
        </w:rPr>
        <w:t xml:space="preserve">této </w:t>
      </w:r>
      <w:r w:rsidR="00F610B2">
        <w:rPr>
          <w:rFonts w:ascii="Arial" w:hAnsi="Arial" w:cs="Arial"/>
        </w:rPr>
        <w:t xml:space="preserve">příloze </w:t>
      </w:r>
      <w:r w:rsidRPr="00942145">
        <w:rPr>
          <w:rFonts w:ascii="Arial" w:hAnsi="Arial" w:cs="Arial"/>
        </w:rPr>
        <w:t>smlouvy</w:t>
      </w:r>
      <w:r w:rsidRPr="00942145">
        <w:rPr>
          <w:rFonts w:ascii="Arial" w:hAnsi="Arial" w:cs="Arial"/>
          <w:bCs/>
          <w:kern w:val="32"/>
          <w:szCs w:val="28"/>
        </w:rPr>
        <w:t>.</w:t>
      </w:r>
    </w:p>
    <w:p w14:paraId="3483711A" w14:textId="7496FAE7" w:rsidR="00343532" w:rsidRDefault="00343532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 w:rsidRPr="00EE55E0">
        <w:rPr>
          <w:rFonts w:ascii="Arial" w:hAnsi="Arial" w:cs="Arial"/>
          <w:bCs/>
          <w:kern w:val="32"/>
          <w:szCs w:val="28"/>
        </w:rPr>
        <w:t>Cena za poskytovan</w:t>
      </w:r>
      <w:r w:rsidR="00A70280">
        <w:rPr>
          <w:rFonts w:ascii="Arial" w:hAnsi="Arial" w:cs="Arial"/>
          <w:bCs/>
          <w:kern w:val="32"/>
          <w:szCs w:val="28"/>
        </w:rPr>
        <w:t>ou</w:t>
      </w:r>
      <w:r w:rsidRPr="00EE55E0">
        <w:rPr>
          <w:rFonts w:ascii="Arial" w:hAnsi="Arial" w:cs="Arial"/>
          <w:bCs/>
          <w:kern w:val="32"/>
          <w:szCs w:val="28"/>
        </w:rPr>
        <w:t xml:space="preserve"> služb</w:t>
      </w:r>
      <w:r w:rsidR="00A70280">
        <w:rPr>
          <w:rFonts w:ascii="Arial" w:hAnsi="Arial" w:cs="Arial"/>
          <w:bCs/>
          <w:kern w:val="32"/>
          <w:szCs w:val="28"/>
        </w:rPr>
        <w:t>u</w:t>
      </w:r>
      <w:r w:rsidRPr="00EE55E0">
        <w:rPr>
          <w:rFonts w:ascii="Arial" w:hAnsi="Arial" w:cs="Arial"/>
          <w:bCs/>
          <w:kern w:val="32"/>
          <w:szCs w:val="28"/>
        </w:rPr>
        <w:t xml:space="preserve"> bude účtována měsíčně</w:t>
      </w:r>
      <w:r>
        <w:rPr>
          <w:rFonts w:ascii="Arial" w:hAnsi="Arial" w:cs="Arial"/>
          <w:bCs/>
          <w:kern w:val="32"/>
          <w:szCs w:val="28"/>
        </w:rPr>
        <w:t xml:space="preserve">, vždy k poslednímu dni kalendářního měsíce, tento den </w:t>
      </w:r>
      <w:r w:rsidR="00A448A3">
        <w:rPr>
          <w:rFonts w:ascii="Arial" w:hAnsi="Arial" w:cs="Arial"/>
          <w:bCs/>
          <w:kern w:val="32"/>
          <w:szCs w:val="28"/>
        </w:rPr>
        <w:t>je</w:t>
      </w:r>
      <w:r>
        <w:rPr>
          <w:rFonts w:ascii="Arial" w:hAnsi="Arial" w:cs="Arial"/>
          <w:bCs/>
          <w:kern w:val="32"/>
          <w:szCs w:val="28"/>
        </w:rPr>
        <w:t xml:space="preserve"> d</w:t>
      </w:r>
      <w:r w:rsidRPr="00942145">
        <w:rPr>
          <w:rFonts w:ascii="Arial" w:hAnsi="Arial" w:cs="Arial"/>
          <w:bCs/>
          <w:kern w:val="32"/>
          <w:szCs w:val="28"/>
        </w:rPr>
        <w:t>nem zdanitelného plnění.</w:t>
      </w:r>
    </w:p>
    <w:p w14:paraId="3483711B" w14:textId="08B4585E" w:rsidR="00274871" w:rsidRDefault="00274871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>
        <w:rPr>
          <w:rFonts w:ascii="Arial" w:hAnsi="Arial" w:cs="Arial"/>
          <w:bCs/>
          <w:kern w:val="32"/>
          <w:szCs w:val="28"/>
        </w:rPr>
        <w:t xml:space="preserve">První faktura </w:t>
      </w:r>
      <w:r w:rsidR="00AF7090">
        <w:rPr>
          <w:rFonts w:ascii="Arial" w:hAnsi="Arial" w:cs="Arial"/>
          <w:bCs/>
          <w:kern w:val="32"/>
          <w:szCs w:val="28"/>
        </w:rPr>
        <w:t xml:space="preserve">za poskytování služby </w:t>
      </w:r>
      <w:r>
        <w:rPr>
          <w:rFonts w:ascii="Arial" w:hAnsi="Arial" w:cs="Arial"/>
          <w:bCs/>
          <w:kern w:val="32"/>
          <w:szCs w:val="28"/>
        </w:rPr>
        <w:t xml:space="preserve">bude ze strany </w:t>
      </w:r>
      <w:r w:rsidR="00D14223">
        <w:rPr>
          <w:rFonts w:ascii="Arial" w:hAnsi="Arial" w:cs="Arial"/>
          <w:bCs/>
          <w:kern w:val="32"/>
          <w:szCs w:val="28"/>
        </w:rPr>
        <w:t>P</w:t>
      </w:r>
      <w:r>
        <w:rPr>
          <w:rFonts w:ascii="Arial" w:hAnsi="Arial" w:cs="Arial"/>
          <w:bCs/>
          <w:kern w:val="32"/>
          <w:szCs w:val="28"/>
        </w:rPr>
        <w:t>oskytovatele v</w:t>
      </w:r>
      <w:r w:rsidRPr="00EE0CE8">
        <w:rPr>
          <w:rFonts w:ascii="Arial" w:hAnsi="Arial" w:cs="Arial"/>
          <w:bCs/>
          <w:kern w:val="32"/>
          <w:szCs w:val="28"/>
        </w:rPr>
        <w:t>ystavena za měsíc</w:t>
      </w:r>
      <w:r w:rsidR="00A70280">
        <w:rPr>
          <w:rFonts w:ascii="Arial" w:hAnsi="Arial" w:cs="Arial"/>
          <w:bCs/>
          <w:kern w:val="32"/>
          <w:szCs w:val="28"/>
        </w:rPr>
        <w:t xml:space="preserve"> říjen 2016</w:t>
      </w:r>
      <w:r w:rsidR="00EE0CE8" w:rsidRPr="00EE0CE8">
        <w:rPr>
          <w:rFonts w:ascii="Arial" w:hAnsi="Arial" w:cs="Arial"/>
          <w:bCs/>
          <w:kern w:val="32"/>
          <w:szCs w:val="28"/>
        </w:rPr>
        <w:t>.</w:t>
      </w:r>
    </w:p>
    <w:p w14:paraId="3483711C" w14:textId="77777777" w:rsidR="00B40B3A" w:rsidRDefault="00B40B3A" w:rsidP="00014BE2">
      <w:pPr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kern w:val="32"/>
          <w:szCs w:val="28"/>
        </w:rPr>
      </w:pPr>
      <w:r w:rsidRPr="00942145">
        <w:rPr>
          <w:rFonts w:ascii="Arial" w:hAnsi="Arial" w:cs="Arial"/>
          <w:bCs/>
          <w:kern w:val="32"/>
          <w:szCs w:val="28"/>
        </w:rPr>
        <w:t>Všechny ceny jsou uvedeny bez daně z přidané hodnoty. K uvedeným cenám bude připočtena daň z přidané hodnoty dle platných sazeb DPH na základě právních předpisů aktuálně platných v zúčtovacím období.</w:t>
      </w:r>
    </w:p>
    <w:p w14:paraId="3483716C" w14:textId="1A3F4BB7" w:rsidR="00B40B3A" w:rsidRPr="00942145" w:rsidRDefault="00B40B3A" w:rsidP="00F855AB">
      <w:pPr>
        <w:pStyle w:val="Nadpis1"/>
      </w:pPr>
      <w:r w:rsidRPr="00942145">
        <w:t>Závěrečná ustanovení</w:t>
      </w:r>
    </w:p>
    <w:p w14:paraId="3483716D" w14:textId="65D5B683" w:rsidR="00081FC3" w:rsidRPr="009D28F8" w:rsidRDefault="00081F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/>
        <w:ind w:left="709" w:hanging="425"/>
        <w:jc w:val="both"/>
        <w:rPr>
          <w:rFonts w:ascii="Arial" w:hAnsi="Arial" w:cs="Arial"/>
          <w:kern w:val="32"/>
        </w:rPr>
      </w:pPr>
      <w:r w:rsidRPr="00081FC3">
        <w:rPr>
          <w:rFonts w:ascii="Arial" w:hAnsi="Arial" w:cs="Arial"/>
          <w:bCs/>
        </w:rPr>
        <w:t>T</w:t>
      </w:r>
      <w:r w:rsidR="00A70280">
        <w:rPr>
          <w:rFonts w:ascii="Arial" w:hAnsi="Arial" w:cs="Arial"/>
          <w:bCs/>
        </w:rPr>
        <w:t>ento</w:t>
      </w:r>
      <w:r w:rsidRPr="00081FC3">
        <w:rPr>
          <w:rFonts w:ascii="Arial" w:hAnsi="Arial" w:cs="Arial"/>
          <w:bCs/>
        </w:rPr>
        <w:t xml:space="preserve"> </w:t>
      </w:r>
      <w:r w:rsidR="00A70280">
        <w:rPr>
          <w:rFonts w:ascii="Arial" w:hAnsi="Arial" w:cs="Arial"/>
          <w:bCs/>
        </w:rPr>
        <w:t>dodatek nabývá platnosti dnem je</w:t>
      </w:r>
      <w:r w:rsidRPr="00081FC3">
        <w:rPr>
          <w:rFonts w:ascii="Arial" w:hAnsi="Arial" w:cs="Arial"/>
          <w:bCs/>
        </w:rPr>
        <w:t>ho podpisu oběma smluvními stranami.</w:t>
      </w:r>
    </w:p>
    <w:p w14:paraId="3483716E" w14:textId="1BB90773" w:rsidR="009D28F8" w:rsidRPr="00A70280" w:rsidRDefault="00A70280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/>
        <w:ind w:left="709" w:hanging="425"/>
        <w:jc w:val="both"/>
        <w:rPr>
          <w:rFonts w:ascii="Arial" w:hAnsi="Arial" w:cs="Arial"/>
          <w:kern w:val="32"/>
        </w:rPr>
      </w:pPr>
      <w:r w:rsidRPr="00A70280">
        <w:rPr>
          <w:rFonts w:ascii="Arial" w:hAnsi="Arial" w:cs="Arial"/>
          <w:bCs/>
        </w:rPr>
        <w:t>Ostatní ustanovení smlouvy zůstávají neměnná.</w:t>
      </w:r>
    </w:p>
    <w:p w14:paraId="34837175" w14:textId="1A8CDBBE" w:rsidR="00081FC3" w:rsidRPr="00F513C3" w:rsidRDefault="00081F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 w:line="280" w:lineRule="auto"/>
        <w:ind w:left="709" w:hanging="425"/>
        <w:jc w:val="both"/>
        <w:rPr>
          <w:rFonts w:ascii="Arial" w:hAnsi="Arial" w:cs="Arial"/>
          <w:kern w:val="32"/>
        </w:rPr>
      </w:pPr>
      <w:r w:rsidRPr="00081FC3">
        <w:rPr>
          <w:rFonts w:ascii="Arial" w:hAnsi="Arial" w:cs="Arial"/>
        </w:rPr>
        <w:t>T</w:t>
      </w:r>
      <w:r w:rsidR="00A70280">
        <w:rPr>
          <w:rFonts w:ascii="Arial" w:hAnsi="Arial" w:cs="Arial"/>
        </w:rPr>
        <w:t>ento dodatek</w:t>
      </w:r>
      <w:r w:rsidRPr="00081FC3">
        <w:rPr>
          <w:rFonts w:ascii="Arial" w:hAnsi="Arial" w:cs="Arial"/>
        </w:rPr>
        <w:t xml:space="preserve"> je vyhotoven ve dvou stejnopisech, z nichž každý má povahu originálu, a každá ze smluvních stran si ponechá jeden.</w:t>
      </w:r>
    </w:p>
    <w:p w14:paraId="5E79554C" w14:textId="77777777" w:rsidR="00F513C3" w:rsidRPr="00764C83" w:rsidRDefault="00F513C3" w:rsidP="00F513C3">
      <w:pPr>
        <w:numPr>
          <w:ilvl w:val="0"/>
          <w:numId w:val="15"/>
        </w:numPr>
        <w:spacing w:before="120" w:line="280" w:lineRule="auto"/>
        <w:jc w:val="both"/>
        <w:rPr>
          <w:rFonts w:ascii="Arial" w:hAnsi="Arial" w:cs="Arial"/>
          <w:kern w:val="32"/>
        </w:rPr>
      </w:pPr>
      <w:r w:rsidRPr="00764C83">
        <w:rPr>
          <w:rFonts w:ascii="Arial" w:hAnsi="Arial" w:cs="Arial"/>
          <w:kern w:val="32"/>
        </w:rPr>
        <w:t>Smluvní strany berou na vědomí, že tato smlouva bude zveřejněna v registru smluv podle zákona č. 340/2015 Sb. (zákon o registru smluv).</w:t>
      </w:r>
    </w:p>
    <w:p w14:paraId="5CCB6F39" w14:textId="77777777" w:rsidR="00F513C3" w:rsidRPr="00764C83" w:rsidRDefault="00F513C3" w:rsidP="00F513C3">
      <w:pPr>
        <w:numPr>
          <w:ilvl w:val="0"/>
          <w:numId w:val="15"/>
        </w:numPr>
        <w:spacing w:before="120" w:line="280" w:lineRule="auto"/>
        <w:jc w:val="both"/>
        <w:rPr>
          <w:rFonts w:ascii="Arial" w:hAnsi="Arial" w:cs="Arial"/>
          <w:kern w:val="32"/>
        </w:rPr>
      </w:pPr>
      <w:r w:rsidRPr="00764C83">
        <w:rPr>
          <w:rFonts w:ascii="Arial" w:hAnsi="Arial" w:cs="Arial"/>
          <w:kern w:val="32"/>
        </w:rPr>
        <w:t>Smluvní strany berou na vědomí, že tato smlouva bude zveřejněna v registru smluv podle zákona č. 340/2015 Sb. (zákon o registru smluv).</w:t>
      </w:r>
    </w:p>
    <w:p w14:paraId="28D6CC36" w14:textId="6504A2F1" w:rsidR="00F513C3" w:rsidRPr="00BC76F3" w:rsidRDefault="00F513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 w:line="280" w:lineRule="auto"/>
        <w:ind w:left="709" w:hanging="425"/>
        <w:jc w:val="both"/>
        <w:rPr>
          <w:rFonts w:ascii="Arial" w:hAnsi="Arial" w:cs="Arial"/>
          <w:kern w:val="32"/>
        </w:rPr>
      </w:pPr>
      <w:r w:rsidRPr="00764C83">
        <w:rPr>
          <w:rFonts w:ascii="Arial" w:hAnsi="Arial" w:cs="Arial"/>
          <w:kern w:val="32"/>
        </w:rPr>
        <w:t>Smlouva nabývá účinnosti nejdříve dnem uveřejnění v registru smluv v souladu s § 6 odst. 1 zákona č. 340/2015 Sb. (zákon o registru smluv).</w:t>
      </w:r>
    </w:p>
    <w:p w14:paraId="34837178" w14:textId="1E186A42" w:rsidR="00081FC3" w:rsidRDefault="00081FC3" w:rsidP="00014BE2">
      <w:pPr>
        <w:numPr>
          <w:ilvl w:val="0"/>
          <w:numId w:val="15"/>
        </w:numPr>
        <w:tabs>
          <w:tab w:val="clear" w:pos="648"/>
          <w:tab w:val="num" w:pos="709"/>
        </w:tabs>
        <w:spacing w:before="120" w:line="280" w:lineRule="auto"/>
        <w:ind w:left="709" w:hanging="425"/>
        <w:jc w:val="both"/>
        <w:rPr>
          <w:rFonts w:ascii="Arial" w:hAnsi="Arial" w:cs="Arial"/>
          <w:kern w:val="32"/>
        </w:rPr>
      </w:pPr>
      <w:r>
        <w:rPr>
          <w:rFonts w:ascii="Arial" w:hAnsi="Arial" w:cs="Arial"/>
        </w:rPr>
        <w:t>Nedílnou součást této smlouvy tvoří příloh</w:t>
      </w:r>
      <w:r w:rsidR="00F513C3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14:paraId="34837179" w14:textId="77777777" w:rsidR="00081FC3" w:rsidRDefault="00081FC3" w:rsidP="00081FC3">
      <w:pPr>
        <w:spacing w:line="281" w:lineRule="auto"/>
        <w:ind w:left="64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2145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Pr="00942145">
        <w:rPr>
          <w:rFonts w:ascii="Arial" w:hAnsi="Arial" w:cs="Arial"/>
        </w:rPr>
        <w:t xml:space="preserve">1 </w:t>
      </w:r>
      <w:r w:rsidR="00E94E12">
        <w:rPr>
          <w:rFonts w:ascii="Arial" w:hAnsi="Arial" w:cs="Arial"/>
        </w:rPr>
        <w:t>-</w:t>
      </w:r>
      <w:r w:rsidRPr="00942145">
        <w:rPr>
          <w:rFonts w:ascii="Arial" w:hAnsi="Arial" w:cs="Arial"/>
        </w:rPr>
        <w:t xml:space="preserve"> </w:t>
      </w:r>
      <w:r w:rsidR="00EC28F5">
        <w:rPr>
          <w:rFonts w:ascii="Arial" w:hAnsi="Arial" w:cs="Arial"/>
        </w:rPr>
        <w:tab/>
      </w:r>
      <w:r w:rsidRPr="00942145">
        <w:rPr>
          <w:rFonts w:ascii="Arial" w:hAnsi="Arial" w:cs="Arial"/>
        </w:rPr>
        <w:t>Definice služb</w:t>
      </w:r>
      <w:r>
        <w:rPr>
          <w:rFonts w:ascii="Arial" w:hAnsi="Arial" w:cs="Arial"/>
        </w:rPr>
        <w:t>y</w:t>
      </w:r>
    </w:p>
    <w:p w14:paraId="4F9DE757" w14:textId="2A4A4DAE" w:rsidR="00D14223" w:rsidRDefault="00D14223" w:rsidP="000972CE">
      <w:pPr>
        <w:tabs>
          <w:tab w:val="left" w:pos="4536"/>
        </w:tabs>
        <w:spacing w:before="60" w:afterLines="60" w:after="144"/>
        <w:rPr>
          <w:rFonts w:ascii="Arial" w:hAnsi="Arial" w:cs="Arial"/>
        </w:rPr>
      </w:pPr>
    </w:p>
    <w:p w14:paraId="2D1FB440" w14:textId="09FB7C67" w:rsidR="00A70280" w:rsidRDefault="00F513C3" w:rsidP="00F513C3">
      <w:pPr>
        <w:tabs>
          <w:tab w:val="left" w:pos="2235"/>
        </w:tabs>
        <w:spacing w:before="60" w:afterLines="60" w:after="14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83717D" w14:textId="146094C3" w:rsidR="00B40B3A" w:rsidRPr="00942145" w:rsidRDefault="00B40B3A" w:rsidP="000972CE">
      <w:pPr>
        <w:tabs>
          <w:tab w:val="left" w:pos="4536"/>
        </w:tabs>
        <w:spacing w:before="60" w:afterLines="60" w:after="144"/>
        <w:rPr>
          <w:rFonts w:ascii="Arial" w:hAnsi="Arial" w:cs="Arial"/>
        </w:rPr>
      </w:pPr>
      <w:r w:rsidRPr="00942145">
        <w:rPr>
          <w:rFonts w:ascii="Arial" w:hAnsi="Arial" w:cs="Arial"/>
        </w:rPr>
        <w:t>V</w:t>
      </w:r>
      <w:r w:rsidR="00FD7D57">
        <w:rPr>
          <w:rFonts w:ascii="Arial" w:hAnsi="Arial" w:cs="Arial"/>
        </w:rPr>
        <w:t> </w:t>
      </w:r>
      <w:r w:rsidR="00FD20D6">
        <w:rPr>
          <w:rFonts w:ascii="Arial" w:hAnsi="Arial" w:cs="Arial"/>
        </w:rPr>
        <w:t>Hodkovicích nad Mohelkou</w:t>
      </w:r>
      <w:r w:rsidRPr="00942145">
        <w:rPr>
          <w:rFonts w:ascii="Arial" w:hAnsi="Arial" w:cs="Arial"/>
        </w:rPr>
        <w:t xml:space="preserve"> dne:</w:t>
      </w:r>
      <w:r w:rsidR="009D28F8">
        <w:rPr>
          <w:rFonts w:ascii="Arial" w:hAnsi="Arial" w:cs="Arial"/>
        </w:rPr>
        <w:t xml:space="preserve"> </w:t>
      </w:r>
      <w:r w:rsidR="00FD20D6">
        <w:rPr>
          <w:rFonts w:ascii="Arial" w:hAnsi="Arial" w:cs="Arial"/>
        </w:rPr>
        <w:tab/>
      </w:r>
      <w:r w:rsidR="00FD20D6">
        <w:rPr>
          <w:rFonts w:ascii="Arial" w:hAnsi="Arial" w:cs="Arial"/>
        </w:rPr>
        <w:tab/>
      </w:r>
      <w:r w:rsidR="00FD20D6">
        <w:rPr>
          <w:rFonts w:ascii="Arial" w:hAnsi="Arial" w:cs="Arial"/>
        </w:rPr>
        <w:tab/>
      </w:r>
      <w:r w:rsidR="00FD20D6">
        <w:rPr>
          <w:rFonts w:ascii="Arial" w:hAnsi="Arial" w:cs="Arial"/>
        </w:rPr>
        <w:tab/>
      </w:r>
      <w:r w:rsidR="00FD20D6" w:rsidRPr="00942145">
        <w:rPr>
          <w:rFonts w:ascii="Arial" w:hAnsi="Arial" w:cs="Arial"/>
        </w:rPr>
        <w:t>V</w:t>
      </w:r>
      <w:r w:rsidR="00FD20D6">
        <w:rPr>
          <w:rFonts w:ascii="Arial" w:hAnsi="Arial" w:cs="Arial"/>
        </w:rPr>
        <w:t xml:space="preserve"> Liberci </w:t>
      </w:r>
      <w:r w:rsidR="00FD20D6" w:rsidRPr="00942145">
        <w:rPr>
          <w:rFonts w:ascii="Arial" w:hAnsi="Arial" w:cs="Arial"/>
        </w:rPr>
        <w:t>dne:</w:t>
      </w:r>
      <w:r w:rsidR="001944DC">
        <w:rPr>
          <w:rFonts w:ascii="Arial" w:hAnsi="Arial" w:cs="Arial"/>
        </w:rPr>
        <w:tab/>
      </w:r>
    </w:p>
    <w:tbl>
      <w:tblPr>
        <w:tblW w:w="9009" w:type="dxa"/>
        <w:tblLook w:val="01E0" w:firstRow="1" w:lastRow="1" w:firstColumn="1" w:lastColumn="1" w:noHBand="0" w:noVBand="0"/>
      </w:tblPr>
      <w:tblGrid>
        <w:gridCol w:w="3495"/>
        <w:gridCol w:w="2019"/>
        <w:gridCol w:w="3495"/>
      </w:tblGrid>
      <w:tr w:rsidR="00FD20D6" w:rsidRPr="00E47D4D" w14:paraId="3483718C" w14:textId="77777777" w:rsidTr="00D14223">
        <w:trPr>
          <w:trHeight w:val="751"/>
        </w:trPr>
        <w:tc>
          <w:tcPr>
            <w:tcW w:w="3495" w:type="dxa"/>
            <w:vAlign w:val="bottom"/>
          </w:tcPr>
          <w:p w14:paraId="3483717E" w14:textId="132F8E87" w:rsidR="00FD20D6" w:rsidRPr="00E47D4D" w:rsidRDefault="00FD20D6" w:rsidP="009D28F8">
            <w:pPr>
              <w:spacing w:before="60" w:afterLines="60" w:after="144"/>
              <w:ind w:firstLine="709"/>
              <w:rPr>
                <w:rFonts w:ascii="Arial" w:hAnsi="Arial" w:cs="Arial"/>
                <w:i/>
              </w:rPr>
            </w:pPr>
            <w:r w:rsidRPr="00E47D4D">
              <w:rPr>
                <w:rFonts w:ascii="Arial" w:hAnsi="Arial" w:cs="Arial"/>
              </w:rPr>
              <w:t xml:space="preserve">Za </w:t>
            </w:r>
            <w:r w:rsidR="00D14223">
              <w:rPr>
                <w:rFonts w:ascii="Arial" w:hAnsi="Arial" w:cs="Arial"/>
              </w:rPr>
              <w:t>O</w:t>
            </w:r>
            <w:r w:rsidRPr="00E47D4D">
              <w:rPr>
                <w:rFonts w:ascii="Arial" w:hAnsi="Arial" w:cs="Arial"/>
                <w:i/>
              </w:rPr>
              <w:t>bjednatele:</w:t>
            </w:r>
          </w:p>
          <w:p w14:paraId="3483717F" w14:textId="77777777" w:rsidR="00FD20D6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</w:p>
          <w:p w14:paraId="34837180" w14:textId="77777777" w:rsidR="00FD20D6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</w:p>
          <w:p w14:paraId="34837182" w14:textId="77777777" w:rsidR="00FD20D6" w:rsidRPr="00E47D4D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 w:rsidRPr="00E47D4D">
              <w:rPr>
                <w:rFonts w:ascii="Arial" w:hAnsi="Arial" w:cs="Arial"/>
              </w:rPr>
              <w:t>……………………………………</w:t>
            </w:r>
          </w:p>
          <w:p w14:paraId="097E3C71" w14:textId="463758C2" w:rsidR="00FD20D6" w:rsidRDefault="00FD20D6" w:rsidP="00FD20D6">
            <w:pPr>
              <w:spacing w:before="60" w:afterLines="60" w:after="144"/>
              <w:jc w:val="center"/>
              <w:rPr>
                <w:rFonts w:ascii="Arial" w:hAnsi="Arial" w:cs="Arial"/>
                <w:bCs/>
              </w:rPr>
            </w:pPr>
            <w:r w:rsidRPr="00FD20D6">
              <w:rPr>
                <w:rFonts w:ascii="Arial" w:hAnsi="Arial" w:cs="Arial"/>
                <w:bCs/>
              </w:rPr>
              <w:t>Markét</w:t>
            </w:r>
            <w:r w:rsidRPr="00057096">
              <w:rPr>
                <w:rFonts w:ascii="Arial" w:hAnsi="Arial" w:cs="Arial"/>
                <w:bCs/>
              </w:rPr>
              <w:t>a</w:t>
            </w:r>
            <w:r w:rsidRPr="00FD20D6">
              <w:rPr>
                <w:rFonts w:ascii="Arial" w:hAnsi="Arial" w:cs="Arial"/>
                <w:bCs/>
              </w:rPr>
              <w:t xml:space="preserve"> Khauerov</w:t>
            </w:r>
            <w:r w:rsidRPr="00057096">
              <w:rPr>
                <w:rFonts w:ascii="Arial" w:hAnsi="Arial" w:cs="Arial"/>
                <w:bCs/>
              </w:rPr>
              <w:t>á</w:t>
            </w:r>
          </w:p>
          <w:p w14:paraId="34837184" w14:textId="4AE1744C" w:rsidR="00FD20D6" w:rsidRPr="00E47D4D" w:rsidRDefault="00FD20D6" w:rsidP="00FD20D6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 w:rsidRPr="00FD20D6">
              <w:rPr>
                <w:rFonts w:ascii="Arial" w:hAnsi="Arial" w:cs="Arial"/>
                <w:bCs/>
              </w:rPr>
              <w:t>starostk</w:t>
            </w:r>
            <w:r w:rsidRPr="00FD20D6">
              <w:rPr>
                <w:bCs/>
              </w:rPr>
              <w:t xml:space="preserve">a </w:t>
            </w:r>
            <w:r w:rsidRPr="00FD20D6">
              <w:rPr>
                <w:rFonts w:ascii="Arial" w:hAnsi="Arial" w:cs="Arial"/>
                <w:bCs/>
              </w:rPr>
              <w:t>města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9" w:type="dxa"/>
          </w:tcPr>
          <w:p w14:paraId="009587E6" w14:textId="77777777" w:rsidR="00FD20D6" w:rsidRPr="00E47D4D" w:rsidRDefault="00FD20D6" w:rsidP="009D28F8">
            <w:pPr>
              <w:spacing w:before="60" w:afterLines="60" w:after="144"/>
              <w:ind w:left="1065" w:hanging="141"/>
              <w:rPr>
                <w:rFonts w:ascii="Arial" w:hAnsi="Arial" w:cs="Arial"/>
              </w:rPr>
            </w:pPr>
          </w:p>
        </w:tc>
        <w:tc>
          <w:tcPr>
            <w:tcW w:w="3495" w:type="dxa"/>
            <w:vAlign w:val="bottom"/>
          </w:tcPr>
          <w:p w14:paraId="34837185" w14:textId="10895BDB" w:rsidR="00FD20D6" w:rsidRPr="00E47D4D" w:rsidRDefault="00FD20D6" w:rsidP="009D28F8">
            <w:pPr>
              <w:spacing w:before="60" w:afterLines="60" w:after="144"/>
              <w:ind w:left="1065" w:hanging="141"/>
              <w:rPr>
                <w:rFonts w:ascii="Arial" w:hAnsi="Arial" w:cs="Arial"/>
                <w:i/>
              </w:rPr>
            </w:pPr>
            <w:r w:rsidRPr="00E47D4D">
              <w:rPr>
                <w:rFonts w:ascii="Arial" w:hAnsi="Arial" w:cs="Arial"/>
              </w:rPr>
              <w:t xml:space="preserve">Za </w:t>
            </w:r>
            <w:r w:rsidRPr="00E47D4D">
              <w:rPr>
                <w:rFonts w:ascii="Arial" w:hAnsi="Arial" w:cs="Arial"/>
                <w:i/>
              </w:rPr>
              <w:t>Poskytovatele:</w:t>
            </w:r>
          </w:p>
          <w:p w14:paraId="34837186" w14:textId="77777777" w:rsidR="00FD20D6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  <w:i/>
              </w:rPr>
            </w:pPr>
          </w:p>
          <w:p w14:paraId="34837187" w14:textId="77777777" w:rsidR="00FD20D6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  <w:i/>
              </w:rPr>
            </w:pPr>
          </w:p>
          <w:p w14:paraId="34837189" w14:textId="77777777" w:rsidR="00FD20D6" w:rsidRPr="00E47D4D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 w:rsidRPr="00E47D4D">
              <w:rPr>
                <w:rFonts w:ascii="Arial" w:hAnsi="Arial" w:cs="Arial"/>
              </w:rPr>
              <w:t>……………………………………</w:t>
            </w:r>
          </w:p>
          <w:p w14:paraId="3483718A" w14:textId="77777777" w:rsidR="00FD20D6" w:rsidRPr="00E47D4D" w:rsidRDefault="00FD20D6" w:rsidP="000972CE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Jaroslav Bureš, MBA</w:t>
            </w:r>
          </w:p>
          <w:p w14:paraId="3483718B" w14:textId="3B27973D" w:rsidR="00FD20D6" w:rsidRPr="00E47D4D" w:rsidRDefault="00A70280" w:rsidP="00A70280">
            <w:pPr>
              <w:spacing w:before="60" w:afterLines="60" w:after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statutární </w:t>
            </w:r>
            <w:r w:rsidR="00FD20D6">
              <w:rPr>
                <w:rFonts w:ascii="Arial" w:hAnsi="Arial" w:cs="Arial"/>
              </w:rPr>
              <w:t>ředitel</w:t>
            </w:r>
          </w:p>
        </w:tc>
      </w:tr>
    </w:tbl>
    <w:p w14:paraId="34837193" w14:textId="77777777" w:rsidR="008704D7" w:rsidRDefault="008704D7" w:rsidP="00586C57">
      <w:pPr>
        <w:outlineLvl w:val="0"/>
        <w:rPr>
          <w:rFonts w:ascii="Arial" w:hAnsi="Arial" w:cs="Arial"/>
        </w:rPr>
        <w:sectPr w:rsidR="008704D7" w:rsidSect="00F513C3">
          <w:headerReference w:type="default" r:id="rId10"/>
          <w:footerReference w:type="default" r:id="rId11"/>
          <w:pgSz w:w="11906" w:h="16838"/>
          <w:pgMar w:top="1417" w:right="1133" w:bottom="1276" w:left="1418" w:header="708" w:footer="708" w:gutter="0"/>
          <w:cols w:space="708"/>
        </w:sectPr>
      </w:pPr>
    </w:p>
    <w:p w14:paraId="6F4CF458" w14:textId="77777777" w:rsidR="004973FC" w:rsidRDefault="004973FC" w:rsidP="00081FC3">
      <w:pPr>
        <w:spacing w:line="281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</w:p>
    <w:p w14:paraId="34837194" w14:textId="76CDF3F2" w:rsidR="00081FC3" w:rsidRDefault="00081FC3" w:rsidP="00081FC3">
      <w:pPr>
        <w:spacing w:line="281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Příloha č. 1 – Definice služby</w:t>
      </w:r>
    </w:p>
    <w:p w14:paraId="1DBA3AFB" w14:textId="77777777" w:rsidR="00355064" w:rsidRPr="004973FC" w:rsidRDefault="00355064" w:rsidP="00081FC3">
      <w:pPr>
        <w:spacing w:line="281" w:lineRule="auto"/>
        <w:ind w:left="1440" w:hanging="1440"/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11116" w:type="dxa"/>
        <w:tblInd w:w="-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992"/>
        <w:gridCol w:w="1701"/>
        <w:gridCol w:w="1559"/>
        <w:gridCol w:w="709"/>
        <w:gridCol w:w="1843"/>
        <w:gridCol w:w="58"/>
      </w:tblGrid>
      <w:tr w:rsidR="00081FC3" w:rsidRPr="003672A8" w14:paraId="34837197" w14:textId="77777777" w:rsidTr="00F513C3">
        <w:trPr>
          <w:trHeight w:val="407"/>
        </w:trPr>
        <w:tc>
          <w:tcPr>
            <w:tcW w:w="11116" w:type="dxa"/>
            <w:gridSpan w:val="7"/>
            <w:tcBorders>
              <w:top w:val="single" w:sz="18" w:space="0" w:color="auto"/>
            </w:tcBorders>
            <w:shd w:val="pct12" w:color="auto" w:fill="auto"/>
            <w:noWrap/>
            <w:vAlign w:val="bottom"/>
          </w:tcPr>
          <w:p w14:paraId="34837195" w14:textId="0B6B8331" w:rsidR="00081FC3" w:rsidRPr="0084486A" w:rsidRDefault="00081FC3" w:rsidP="00FA662B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Poskytování </w:t>
            </w:r>
            <w:r w:rsidR="009D28F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služeb IT</w:t>
            </w:r>
            <w:r w:rsidR="00C15229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70280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– SW Fluxpam 5</w:t>
            </w:r>
          </w:p>
          <w:p w14:paraId="34837196" w14:textId="77777777" w:rsidR="00081FC3" w:rsidRPr="003672A8" w:rsidRDefault="00081FC3" w:rsidP="00FA662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1FC3" w:rsidRPr="003672A8" w14:paraId="348371A0" w14:textId="77777777" w:rsidTr="00F513C3">
        <w:trPr>
          <w:gridAfter w:val="1"/>
          <w:wAfter w:w="58" w:type="dxa"/>
          <w:trHeight w:val="300"/>
        </w:trPr>
        <w:tc>
          <w:tcPr>
            <w:tcW w:w="4254" w:type="dxa"/>
            <w:shd w:val="pct12" w:color="auto" w:fill="auto"/>
            <w:noWrap/>
          </w:tcPr>
          <w:p w14:paraId="34837198" w14:textId="77777777" w:rsidR="00081FC3" w:rsidRPr="003672A8" w:rsidRDefault="00081FC3" w:rsidP="00F513C3">
            <w:pPr>
              <w:ind w:left="-6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Popis </w:t>
            </w:r>
            <w:r w:rsidR="002C501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služby /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produktu</w:t>
            </w:r>
          </w:p>
        </w:tc>
        <w:tc>
          <w:tcPr>
            <w:tcW w:w="992" w:type="dxa"/>
            <w:shd w:val="pct12" w:color="auto" w:fill="auto"/>
          </w:tcPr>
          <w:p w14:paraId="34837199" w14:textId="77777777" w:rsidR="00DD5AED" w:rsidRPr="003672A8" w:rsidRDefault="00DD5AED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jednotek</w:t>
            </w:r>
          </w:p>
        </w:tc>
        <w:tc>
          <w:tcPr>
            <w:tcW w:w="1701" w:type="dxa"/>
            <w:shd w:val="pct12" w:color="auto" w:fill="auto"/>
          </w:tcPr>
          <w:p w14:paraId="3483719A" w14:textId="77777777" w:rsidR="00081FC3" w:rsidRPr="003672A8" w:rsidRDefault="00081FC3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Jednotková cena</w:t>
            </w:r>
            <w:r w:rsidR="001944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bez DPH</w:t>
            </w:r>
            <w:r w:rsidR="00E427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/ měs.</w:t>
            </w:r>
          </w:p>
        </w:tc>
        <w:tc>
          <w:tcPr>
            <w:tcW w:w="1559" w:type="dxa"/>
            <w:shd w:val="pct12" w:color="auto" w:fill="auto"/>
            <w:noWrap/>
          </w:tcPr>
          <w:p w14:paraId="3483719B" w14:textId="77777777" w:rsidR="00081FC3" w:rsidRDefault="00081FC3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Celkem c</w:t>
            </w:r>
            <w:r w:rsidRPr="003672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ena</w:t>
            </w:r>
          </w:p>
          <w:p w14:paraId="3483719C" w14:textId="77777777" w:rsidR="00081FC3" w:rsidRPr="003672A8" w:rsidRDefault="001944DC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bez DPH</w:t>
            </w:r>
            <w:r w:rsidR="00E427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/ měs.</w:t>
            </w:r>
          </w:p>
        </w:tc>
        <w:tc>
          <w:tcPr>
            <w:tcW w:w="709" w:type="dxa"/>
            <w:shd w:val="pct12" w:color="auto" w:fill="auto"/>
          </w:tcPr>
          <w:p w14:paraId="3483719D" w14:textId="77777777" w:rsidR="00081FC3" w:rsidRPr="003672A8" w:rsidRDefault="001944DC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843" w:type="dxa"/>
            <w:shd w:val="pct12" w:color="auto" w:fill="auto"/>
          </w:tcPr>
          <w:p w14:paraId="3483719E" w14:textId="77777777" w:rsidR="00081FC3" w:rsidRDefault="00081FC3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Celkem cena </w:t>
            </w:r>
          </w:p>
          <w:p w14:paraId="3483719F" w14:textId="77777777" w:rsidR="00081FC3" w:rsidRDefault="00081FC3" w:rsidP="00FA662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včetně DPH</w:t>
            </w:r>
            <w:r w:rsidR="00E427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/ měs.</w:t>
            </w:r>
          </w:p>
        </w:tc>
      </w:tr>
      <w:tr w:rsidR="00846414" w:rsidRPr="003672A8" w14:paraId="348371AE" w14:textId="77777777" w:rsidTr="00F513C3">
        <w:trPr>
          <w:gridAfter w:val="1"/>
          <w:wAfter w:w="58" w:type="dxa"/>
          <w:trHeight w:val="300"/>
        </w:trPr>
        <w:tc>
          <w:tcPr>
            <w:tcW w:w="4254" w:type="dxa"/>
            <w:noWrap/>
            <w:vAlign w:val="center"/>
          </w:tcPr>
          <w:p w14:paraId="348371A8" w14:textId="1ED24DB6" w:rsidR="00846414" w:rsidRPr="00355064" w:rsidRDefault="00336C4D" w:rsidP="00336C4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Měsíční cena licence a implementace a p</w:t>
            </w:r>
            <w:r w:rsidR="00B32B8C">
              <w:rPr>
                <w:rFonts w:ascii="Calibri" w:hAnsi="Calibri"/>
                <w:iCs/>
                <w:color w:val="000000"/>
                <w:sz w:val="22"/>
                <w:szCs w:val="22"/>
              </w:rPr>
              <w:t>odpora p</w:t>
            </w:r>
            <w:r w:rsidR="00355064" w:rsidRPr="00355064">
              <w:rPr>
                <w:rFonts w:ascii="Calibri" w:hAnsi="Calibri"/>
                <w:iCs/>
                <w:color w:val="000000"/>
                <w:sz w:val="22"/>
                <w:szCs w:val="22"/>
              </w:rPr>
              <w:t>rovozování modulu mzdy v SW Fluxpam 5 na serveru města</w:t>
            </w: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 xml:space="preserve"> Hodkovice nad Mohelkou</w:t>
            </w:r>
          </w:p>
        </w:tc>
        <w:tc>
          <w:tcPr>
            <w:tcW w:w="992" w:type="dxa"/>
            <w:vAlign w:val="center"/>
          </w:tcPr>
          <w:p w14:paraId="348371A9" w14:textId="77777777" w:rsidR="00846414" w:rsidRDefault="009D28F8" w:rsidP="001944DC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48371AA" w14:textId="7CCF5917" w:rsidR="00846414" w:rsidRDefault="004973FC" w:rsidP="00A70280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3.</w:t>
            </w:r>
            <w:r w:rsidR="00A70280">
              <w:rPr>
                <w:rFonts w:ascii="Calibri" w:hAnsi="Calibri"/>
                <w:iCs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</w:t>
            </w:r>
            <w:r w:rsidR="009D28F8">
              <w:rPr>
                <w:rFonts w:ascii="Calibri" w:hAnsi="Calibri"/>
                <w:iCs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1559" w:type="dxa"/>
            <w:noWrap/>
            <w:vAlign w:val="center"/>
          </w:tcPr>
          <w:p w14:paraId="348371AB" w14:textId="7237EFA3" w:rsidR="00846414" w:rsidRDefault="004973FC" w:rsidP="004973FC">
            <w:pPr>
              <w:jc w:val="right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3</w:t>
            </w:r>
            <w:r w:rsidR="00A70280">
              <w:rPr>
                <w:rFonts w:ascii="Calibri" w:hAnsi="Calibri"/>
                <w:iCs/>
                <w:color w:val="000000"/>
                <w:sz w:val="22"/>
                <w:szCs w:val="22"/>
              </w:rPr>
              <w:t>.7</w:t>
            </w: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</w:t>
            </w:r>
            <w:r w:rsidR="009D28F8">
              <w:rPr>
                <w:rFonts w:ascii="Calibri" w:hAnsi="Calibri"/>
                <w:iCs/>
                <w:color w:val="000000"/>
                <w:sz w:val="22"/>
                <w:szCs w:val="22"/>
              </w:rPr>
              <w:t>,- Kč</w:t>
            </w:r>
          </w:p>
        </w:tc>
        <w:tc>
          <w:tcPr>
            <w:tcW w:w="709" w:type="dxa"/>
            <w:vAlign w:val="center"/>
          </w:tcPr>
          <w:p w14:paraId="348371AC" w14:textId="77777777" w:rsidR="00846414" w:rsidRDefault="00EB17A1" w:rsidP="008704D7">
            <w:pPr>
              <w:jc w:val="center"/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21 %</w:t>
            </w:r>
          </w:p>
        </w:tc>
        <w:tc>
          <w:tcPr>
            <w:tcW w:w="1843" w:type="dxa"/>
            <w:vAlign w:val="center"/>
          </w:tcPr>
          <w:p w14:paraId="348371AD" w14:textId="67C48C0C" w:rsidR="00846414" w:rsidRDefault="00A70280" w:rsidP="00A70280">
            <w:pPr>
              <w:jc w:val="right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4</w:t>
            </w:r>
            <w:r w:rsidR="004973FC" w:rsidRPr="00473CF8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576</w:t>
            </w:r>
            <w:r w:rsidR="009D28F8" w:rsidRPr="00473CF8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,-</w:t>
            </w:r>
            <w:r w:rsidR="009D28F8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1F5BAE6A" w14:textId="77777777" w:rsidR="00A70280" w:rsidRDefault="00A70280" w:rsidP="00A70280">
      <w:pPr>
        <w:jc w:val="both"/>
        <w:outlineLvl w:val="0"/>
        <w:rPr>
          <w:rFonts w:ascii="Arial" w:hAnsi="Arial" w:cs="Arial"/>
          <w:szCs w:val="24"/>
        </w:rPr>
      </w:pPr>
    </w:p>
    <w:sectPr w:rsidR="00A70280" w:rsidSect="00EC28F5">
      <w:pgSz w:w="11906" w:h="16838"/>
      <w:pgMar w:top="1418" w:right="1134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D7EC9" w14:textId="77777777" w:rsidR="002F478E" w:rsidRDefault="002F478E">
      <w:r>
        <w:separator/>
      </w:r>
    </w:p>
  </w:endnote>
  <w:endnote w:type="continuationSeparator" w:id="0">
    <w:p w14:paraId="0F084BFA" w14:textId="77777777" w:rsidR="002F478E" w:rsidRDefault="002F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72CD" w14:textId="43707735" w:rsidR="00355064" w:rsidRDefault="00355064" w:rsidP="00081FC3">
    <w:pPr>
      <w:jc w:val="right"/>
    </w:pPr>
    <w:r>
      <w:t xml:space="preserve">Stránka </w:t>
    </w:r>
    <w:r>
      <w:fldChar w:fldCharType="begin"/>
    </w:r>
    <w:r>
      <w:instrText xml:space="preserve"> PAGE </w:instrText>
    </w:r>
    <w:r>
      <w:fldChar w:fldCharType="separate"/>
    </w:r>
    <w:r w:rsidR="009D0334">
      <w:rPr>
        <w:noProof/>
      </w:rPr>
      <w:t>1</w:t>
    </w:r>
    <w:r>
      <w:rPr>
        <w:noProof/>
      </w:rPr>
      <w:fldChar w:fldCharType="end"/>
    </w:r>
    <w:r>
      <w:t xml:space="preserve"> z </w:t>
    </w:r>
    <w:fldSimple w:instr=" NUMPAGES  ">
      <w:r w:rsidR="009D0334">
        <w:rPr>
          <w:noProof/>
        </w:rPr>
        <w:t>3</w:t>
      </w:r>
    </w:fldSimple>
  </w:p>
  <w:p w14:paraId="348372CE" w14:textId="77777777" w:rsidR="00355064" w:rsidRDefault="00355064" w:rsidP="00081FC3">
    <w:pPr>
      <w:pStyle w:val="Zkladntext"/>
      <w:pBdr>
        <w:top w:val="single" w:sz="12" w:space="1" w:color="auto"/>
      </w:pBdr>
      <w:ind w:right="0"/>
      <w:rPr>
        <w:sz w:val="19"/>
      </w:rPr>
    </w:pPr>
    <w:r>
      <w:rPr>
        <w:sz w:val="19"/>
      </w:rPr>
      <w:t>Společnost je zapsána v Obchodním rejstříku u Krajského soudu v Ústí nad Labem v odd. B, vložce 1429.</w:t>
    </w:r>
  </w:p>
  <w:p w14:paraId="348372CF" w14:textId="77777777" w:rsidR="00355064" w:rsidRDefault="003550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689D4" w14:textId="77777777" w:rsidR="002F478E" w:rsidRDefault="002F478E">
      <w:r>
        <w:separator/>
      </w:r>
    </w:p>
  </w:footnote>
  <w:footnote w:type="continuationSeparator" w:id="0">
    <w:p w14:paraId="74DDB52F" w14:textId="77777777" w:rsidR="002F478E" w:rsidRDefault="002F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372C3" w14:textId="77777777" w:rsidR="00355064" w:rsidRDefault="00355064" w:rsidP="00C4151C">
    <w:pPr>
      <w:pStyle w:val="Nadpis4"/>
      <w:tabs>
        <w:tab w:val="clear" w:pos="2089"/>
        <w:tab w:val="left" w:pos="2127"/>
        <w:tab w:val="left" w:pos="5954"/>
      </w:tabs>
      <w:ind w:left="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8372D0" wp14:editId="348372D1">
          <wp:simplePos x="0" y="0"/>
          <wp:positionH relativeFrom="column">
            <wp:align>left</wp:align>
          </wp:positionH>
          <wp:positionV relativeFrom="paragraph">
            <wp:posOffset>124460</wp:posOffset>
          </wp:positionV>
          <wp:extent cx="2514600" cy="705485"/>
          <wp:effectExtent l="19050" t="0" r="0" b="0"/>
          <wp:wrapSquare wrapText="bothSides"/>
          <wp:docPr id="1" name="obrázek 2" descr="LIS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IS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5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8372C4" w14:textId="77777777" w:rsidR="00355064" w:rsidRPr="00BF7ECA" w:rsidRDefault="00355064" w:rsidP="00BF7ECA"/>
  <w:p w14:paraId="348372C5" w14:textId="77777777" w:rsidR="00355064" w:rsidRPr="009271F1" w:rsidRDefault="00355064" w:rsidP="009271F1">
    <w:pPr>
      <w:pStyle w:val="Nadpis4"/>
      <w:tabs>
        <w:tab w:val="clear" w:pos="2089"/>
        <w:tab w:val="left" w:pos="2127"/>
        <w:tab w:val="left" w:pos="6096"/>
      </w:tabs>
      <w:ind w:left="0"/>
      <w:rPr>
        <w:sz w:val="20"/>
      </w:rPr>
    </w:pPr>
    <w:r>
      <w:tab/>
    </w:r>
    <w:r>
      <w:tab/>
    </w:r>
    <w:r>
      <w:tab/>
    </w:r>
    <w:r w:rsidRPr="009271F1">
      <w:rPr>
        <w:sz w:val="20"/>
      </w:rPr>
      <w:t xml:space="preserve">tel: +420 485 243 031 </w:t>
    </w:r>
  </w:p>
  <w:p w14:paraId="348372C6" w14:textId="77777777" w:rsidR="00355064" w:rsidRPr="009271F1" w:rsidRDefault="00355064" w:rsidP="009271F1">
    <w:pPr>
      <w:tabs>
        <w:tab w:val="left" w:pos="2089"/>
        <w:tab w:val="left" w:pos="2127"/>
        <w:tab w:val="left" w:pos="6379"/>
      </w:tabs>
      <w:rPr>
        <w:rFonts w:ascii="Arial" w:hAnsi="Arial" w:cs="Arial"/>
        <w:b/>
        <w:bCs/>
      </w:rPr>
    </w:pPr>
    <w:r w:rsidRPr="009271F1">
      <w:rPr>
        <w:rFonts w:ascii="Arial" w:hAnsi="Arial" w:cs="Arial"/>
        <w:b/>
        <w:bCs/>
      </w:rPr>
      <w:tab/>
    </w:r>
    <w:r w:rsidRPr="009271F1">
      <w:rPr>
        <w:rFonts w:ascii="Arial" w:hAnsi="Arial" w:cs="Arial"/>
        <w:b/>
        <w:bCs/>
      </w:rPr>
      <w:tab/>
    </w:r>
    <w:r w:rsidRPr="009271F1">
      <w:rPr>
        <w:rFonts w:ascii="Arial" w:hAnsi="Arial" w:cs="Arial"/>
        <w:b/>
        <w:bCs/>
      </w:rPr>
      <w:tab/>
      <w:t>e-mail: lis@lis.liberec.cz</w:t>
    </w:r>
  </w:p>
  <w:p w14:paraId="348372C7" w14:textId="77777777" w:rsidR="00355064" w:rsidRPr="009271F1" w:rsidRDefault="00355064" w:rsidP="001F739C">
    <w:pPr>
      <w:tabs>
        <w:tab w:val="left" w:pos="2127"/>
        <w:tab w:val="left" w:pos="6379"/>
      </w:tabs>
      <w:ind w:left="6379" w:hanging="5670"/>
      <w:rPr>
        <w:rFonts w:ascii="Arial" w:hAnsi="Arial" w:cs="Arial"/>
        <w:b/>
      </w:rPr>
    </w:pPr>
    <w:r w:rsidRPr="009271F1">
      <w:tab/>
    </w:r>
    <w:r w:rsidRPr="009271F1">
      <w:tab/>
    </w:r>
    <w:r w:rsidRPr="009271F1">
      <w:rPr>
        <w:rFonts w:ascii="Arial" w:hAnsi="Arial" w:cs="Arial"/>
        <w:b/>
      </w:rPr>
      <w:t>IČO: 254 50</w:t>
    </w:r>
    <w:r>
      <w:rPr>
        <w:rFonts w:ascii="Arial" w:hAnsi="Arial" w:cs="Arial"/>
        <w:b/>
      </w:rPr>
      <w:t xml:space="preserve"> </w:t>
    </w:r>
    <w:r w:rsidRPr="009271F1">
      <w:rPr>
        <w:rFonts w:ascii="Arial" w:hAnsi="Arial" w:cs="Arial"/>
        <w:b/>
      </w:rPr>
      <w:t>131                                 DIČ: CZ25450131</w:t>
    </w:r>
  </w:p>
  <w:p w14:paraId="348372C8" w14:textId="77777777" w:rsidR="00355064" w:rsidRPr="009271F1" w:rsidRDefault="00355064" w:rsidP="001F739C">
    <w:pPr>
      <w:pBdr>
        <w:bottom w:val="single" w:sz="24" w:space="7" w:color="auto"/>
      </w:pBdr>
      <w:tabs>
        <w:tab w:val="left" w:pos="2127"/>
        <w:tab w:val="left" w:pos="6379"/>
      </w:tabs>
      <w:rPr>
        <w:rFonts w:ascii="Arial" w:hAnsi="Arial" w:cs="Arial"/>
        <w:b/>
        <w:bCs/>
      </w:rPr>
    </w:pPr>
    <w:r w:rsidRPr="009271F1">
      <w:rPr>
        <w:rFonts w:ascii="Arial" w:hAnsi="Arial" w:cs="Arial"/>
        <w:b/>
      </w:rPr>
      <w:t xml:space="preserve">Liberecká IS, a.s., </w:t>
    </w:r>
    <w:r>
      <w:rPr>
        <w:rFonts w:ascii="Arial" w:hAnsi="Arial" w:cs="Arial"/>
        <w:b/>
      </w:rPr>
      <w:t>Mrštíkova 3</w:t>
    </w:r>
    <w:r w:rsidRPr="009271F1">
      <w:rPr>
        <w:rFonts w:ascii="Arial" w:hAnsi="Arial" w:cs="Arial"/>
        <w:b/>
      </w:rPr>
      <w:t>, 46</w:t>
    </w:r>
    <w:r>
      <w:rPr>
        <w:rFonts w:ascii="Arial" w:hAnsi="Arial" w:cs="Arial"/>
        <w:b/>
      </w:rPr>
      <w:t>1</w:t>
    </w:r>
    <w:r w:rsidRPr="009271F1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7</w:t>
    </w:r>
    <w:r w:rsidRPr="009271F1">
      <w:rPr>
        <w:rFonts w:ascii="Arial" w:hAnsi="Arial" w:cs="Arial"/>
        <w:b/>
      </w:rPr>
      <w:t xml:space="preserve">1 Liberec </w:t>
    </w:r>
    <w:r>
      <w:rPr>
        <w:rFonts w:ascii="Arial" w:hAnsi="Arial" w:cs="Arial"/>
        <w:b/>
      </w:rPr>
      <w:t>III</w:t>
    </w:r>
    <w:r w:rsidRPr="009271F1">
      <w:rPr>
        <w:rFonts w:ascii="Arial" w:hAnsi="Arial" w:cs="Arial"/>
        <w:b/>
        <w:bCs/>
      </w:rPr>
      <w:t xml:space="preserve">  </w:t>
    </w:r>
    <w:r>
      <w:rPr>
        <w:rFonts w:ascii="Arial" w:hAnsi="Arial" w:cs="Arial"/>
        <w:b/>
        <w:bCs/>
      </w:rPr>
      <w:tab/>
      <w:t>www.libereckais.cz</w:t>
    </w:r>
  </w:p>
  <w:p w14:paraId="348372C9" w14:textId="77777777" w:rsidR="00355064" w:rsidRDefault="00355064">
    <w:pPr>
      <w:rPr>
        <w:rFonts w:ascii="Arial" w:hAnsi="Arial" w:cs="Arial"/>
        <w:b/>
        <w:bCs/>
        <w:sz w:val="24"/>
      </w:rPr>
    </w:pPr>
  </w:p>
  <w:p w14:paraId="348372CA" w14:textId="0568CE69" w:rsidR="00355064" w:rsidRPr="00365040" w:rsidRDefault="00355064" w:rsidP="00343532">
    <w:pPr>
      <w:jc w:val="right"/>
      <w:rPr>
        <w:rFonts w:ascii="Arial" w:hAnsi="Arial" w:cs="Arial"/>
        <w:bCs/>
        <w:i/>
        <w:sz w:val="18"/>
      </w:rPr>
    </w:pPr>
    <w:r>
      <w:rPr>
        <w:rFonts w:ascii="Arial" w:hAnsi="Arial" w:cs="Arial"/>
        <w:b/>
        <w:bCs/>
        <w:sz w:val="24"/>
      </w:rPr>
      <w:t xml:space="preserve">           </w:t>
    </w:r>
    <w:r>
      <w:rPr>
        <w:rFonts w:ascii="Arial" w:hAnsi="Arial" w:cs="Arial"/>
        <w:bCs/>
        <w:i/>
        <w:sz w:val="18"/>
      </w:rPr>
      <w:t>Číslo smlouvy poskytovatele: 2015/1/0</w:t>
    </w:r>
    <w:r w:rsidR="00D14223">
      <w:rPr>
        <w:rFonts w:ascii="Arial" w:hAnsi="Arial" w:cs="Arial"/>
        <w:bCs/>
        <w:i/>
        <w:sz w:val="18"/>
      </w:rPr>
      <w:t>08</w:t>
    </w:r>
  </w:p>
  <w:p w14:paraId="348372CB" w14:textId="31D2451F" w:rsidR="00355064" w:rsidRPr="00365040" w:rsidRDefault="00355064" w:rsidP="00343532">
    <w:pPr>
      <w:jc w:val="right"/>
      <w:rPr>
        <w:rFonts w:ascii="Arial" w:hAnsi="Arial" w:cs="Arial"/>
        <w:bCs/>
        <w:i/>
        <w:sz w:val="18"/>
      </w:rPr>
    </w:pPr>
    <w:r w:rsidRPr="00365040">
      <w:rPr>
        <w:rFonts w:ascii="Arial" w:hAnsi="Arial" w:cs="Arial"/>
        <w:bCs/>
        <w:i/>
        <w:sz w:val="18"/>
      </w:rPr>
      <w:t xml:space="preserve">    </w:t>
    </w:r>
  </w:p>
  <w:p w14:paraId="348372CC" w14:textId="77777777" w:rsidR="00355064" w:rsidRPr="00343532" w:rsidRDefault="00355064" w:rsidP="00343532">
    <w:pPr>
      <w:jc w:val="right"/>
      <w:rPr>
        <w:rFonts w:ascii="Arial" w:hAnsi="Arial" w:cs="Arial"/>
        <w:bCs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63FEA55C"/>
    <w:name w:val="WW8Num23"/>
    <w:lvl w:ilvl="0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ascii="Arial" w:hAnsi="Arial" w:cs="Arial" w:hint="default"/>
      </w:rPr>
    </w:lvl>
  </w:abstractNum>
  <w:abstractNum w:abstractNumId="1" w15:restartNumberingAfterBreak="0">
    <w:nsid w:val="00000012"/>
    <w:multiLevelType w:val="singleLevel"/>
    <w:tmpl w:val="CDB4184E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1D7313B"/>
    <w:multiLevelType w:val="hybridMultilevel"/>
    <w:tmpl w:val="F5AA0E8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227A25"/>
    <w:multiLevelType w:val="hybridMultilevel"/>
    <w:tmpl w:val="761C8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D1EB8"/>
    <w:multiLevelType w:val="hybridMultilevel"/>
    <w:tmpl w:val="AF584A5E"/>
    <w:lvl w:ilvl="0" w:tplc="A508B08E">
      <w:start w:val="1"/>
      <w:numFmt w:val="decimal"/>
      <w:lvlText w:val="%1)"/>
      <w:lvlJc w:val="left"/>
      <w:pPr>
        <w:ind w:left="708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 w15:restartNumberingAfterBreak="0">
    <w:nsid w:val="090A63AE"/>
    <w:multiLevelType w:val="hybridMultilevel"/>
    <w:tmpl w:val="BCE888F2"/>
    <w:lvl w:ilvl="0" w:tplc="B016E83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BA1917"/>
    <w:multiLevelType w:val="hybridMultilevel"/>
    <w:tmpl w:val="E1A4CF58"/>
    <w:lvl w:ilvl="0" w:tplc="95960A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527EC"/>
    <w:multiLevelType w:val="hybridMultilevel"/>
    <w:tmpl w:val="61845AF4"/>
    <w:lvl w:ilvl="0" w:tplc="CB0650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9867C3"/>
    <w:multiLevelType w:val="hybridMultilevel"/>
    <w:tmpl w:val="D46A7F82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9" w15:restartNumberingAfterBreak="0">
    <w:nsid w:val="16660D2E"/>
    <w:multiLevelType w:val="hybridMultilevel"/>
    <w:tmpl w:val="982E918E"/>
    <w:lvl w:ilvl="0" w:tplc="04050013">
      <w:start w:val="1"/>
      <w:numFmt w:val="upperRoman"/>
      <w:lvlText w:val="%1."/>
      <w:lvlJc w:val="right"/>
      <w:pPr>
        <w:ind w:left="100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0" w15:restartNumberingAfterBreak="0">
    <w:nsid w:val="16707CCD"/>
    <w:multiLevelType w:val="hybridMultilevel"/>
    <w:tmpl w:val="3190B2B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9835CC"/>
    <w:multiLevelType w:val="hybridMultilevel"/>
    <w:tmpl w:val="9CFC1530"/>
    <w:lvl w:ilvl="0" w:tplc="279AB878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FC3F80"/>
    <w:multiLevelType w:val="hybridMultilevel"/>
    <w:tmpl w:val="3362BD44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3" w15:restartNumberingAfterBreak="0">
    <w:nsid w:val="1A08675D"/>
    <w:multiLevelType w:val="hybridMultilevel"/>
    <w:tmpl w:val="56C66F0E"/>
    <w:lvl w:ilvl="0" w:tplc="0B0AD638">
      <w:start w:val="1"/>
      <w:numFmt w:val="lowerLetter"/>
      <w:lvlText w:val="%1)"/>
      <w:lvlJc w:val="right"/>
      <w:pPr>
        <w:tabs>
          <w:tab w:val="num" w:pos="1533"/>
        </w:tabs>
        <w:ind w:left="1533" w:hanging="54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14" w15:restartNumberingAfterBreak="0">
    <w:nsid w:val="1AD75F5B"/>
    <w:multiLevelType w:val="hybridMultilevel"/>
    <w:tmpl w:val="F2F8A650"/>
    <w:lvl w:ilvl="0" w:tplc="040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1B205C3E"/>
    <w:multiLevelType w:val="hybridMultilevel"/>
    <w:tmpl w:val="9432E0C8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7E47B0"/>
    <w:multiLevelType w:val="hybridMultilevel"/>
    <w:tmpl w:val="E3C48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06F16"/>
    <w:multiLevelType w:val="hybridMultilevel"/>
    <w:tmpl w:val="44D05B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D17CF8"/>
    <w:multiLevelType w:val="hybridMultilevel"/>
    <w:tmpl w:val="62FE17F8"/>
    <w:lvl w:ilvl="0" w:tplc="E0BABF62">
      <w:start w:val="1"/>
      <w:numFmt w:val="lowerLetter"/>
      <w:lvlText w:val="%1."/>
      <w:lvlJc w:val="left"/>
      <w:pPr>
        <w:ind w:left="1440" w:hanging="360"/>
      </w:pPr>
      <w:rPr>
        <w:rFonts w:cs="Times New Roman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A9F5C1D"/>
    <w:multiLevelType w:val="hybridMultilevel"/>
    <w:tmpl w:val="0694A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8007E"/>
    <w:multiLevelType w:val="hybridMultilevel"/>
    <w:tmpl w:val="2FB82CD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1363037"/>
    <w:multiLevelType w:val="hybridMultilevel"/>
    <w:tmpl w:val="F9524E46"/>
    <w:lvl w:ilvl="0" w:tplc="2ADCB75E">
      <w:start w:val="1"/>
      <w:numFmt w:val="upperRoman"/>
      <w:pStyle w:val="Nadpis1"/>
      <w:lvlText w:val="%1."/>
      <w:lvlJc w:val="righ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6E661B6"/>
    <w:multiLevelType w:val="hybridMultilevel"/>
    <w:tmpl w:val="9432E0C8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DD448E"/>
    <w:multiLevelType w:val="hybridMultilevel"/>
    <w:tmpl w:val="5E6CB4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3DD312FB"/>
    <w:multiLevelType w:val="hybridMultilevel"/>
    <w:tmpl w:val="90629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81F19"/>
    <w:multiLevelType w:val="hybridMultilevel"/>
    <w:tmpl w:val="9432E0C8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3D919C4"/>
    <w:multiLevelType w:val="hybridMultilevel"/>
    <w:tmpl w:val="F84AFC00"/>
    <w:lvl w:ilvl="0" w:tplc="B84CF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694B"/>
    <w:multiLevelType w:val="hybridMultilevel"/>
    <w:tmpl w:val="677EC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7219C"/>
    <w:multiLevelType w:val="hybridMultilevel"/>
    <w:tmpl w:val="30C442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2541E21"/>
    <w:multiLevelType w:val="hybridMultilevel"/>
    <w:tmpl w:val="42FE9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84379"/>
    <w:multiLevelType w:val="hybridMultilevel"/>
    <w:tmpl w:val="DC86C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84BE1"/>
    <w:multiLevelType w:val="hybridMultilevel"/>
    <w:tmpl w:val="52620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D5E23"/>
    <w:multiLevelType w:val="hybridMultilevel"/>
    <w:tmpl w:val="B4FEE5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BA2934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4B551D"/>
    <w:multiLevelType w:val="hybridMultilevel"/>
    <w:tmpl w:val="E9A279E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3C4D3C"/>
    <w:multiLevelType w:val="hybridMultilevel"/>
    <w:tmpl w:val="7EF03690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A81401"/>
    <w:multiLevelType w:val="hybridMultilevel"/>
    <w:tmpl w:val="51C0B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D099A"/>
    <w:multiLevelType w:val="hybridMultilevel"/>
    <w:tmpl w:val="16F04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74E1E"/>
    <w:multiLevelType w:val="hybridMultilevel"/>
    <w:tmpl w:val="3B6E5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74998"/>
    <w:multiLevelType w:val="hybridMultilevel"/>
    <w:tmpl w:val="70F604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C3F47"/>
    <w:multiLevelType w:val="hybridMultilevel"/>
    <w:tmpl w:val="DDEA0EC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D7626F4"/>
    <w:multiLevelType w:val="hybridMultilevel"/>
    <w:tmpl w:val="0F1AA7CC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41" w15:restartNumberingAfterBreak="0">
    <w:nsid w:val="76237957"/>
    <w:multiLevelType w:val="hybridMultilevel"/>
    <w:tmpl w:val="48429AE6"/>
    <w:lvl w:ilvl="0" w:tplc="0405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42" w15:restartNumberingAfterBreak="0">
    <w:nsid w:val="79126953"/>
    <w:multiLevelType w:val="hybridMultilevel"/>
    <w:tmpl w:val="C242DC5E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7934008A"/>
    <w:multiLevelType w:val="hybridMultilevel"/>
    <w:tmpl w:val="68329E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C30B9A"/>
    <w:multiLevelType w:val="hybridMultilevel"/>
    <w:tmpl w:val="CAEEB4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45" w15:restartNumberingAfterBreak="0">
    <w:nsid w:val="7E892C39"/>
    <w:multiLevelType w:val="multilevel"/>
    <w:tmpl w:val="254EA8C8"/>
    <w:lvl w:ilvl="0">
      <w:start w:val="1"/>
      <w:numFmt w:val="lowerLetter"/>
      <w:pStyle w:val="dNadpis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dNadpis2"/>
      <w:lvlText w:val="%1.%2"/>
      <w:lvlJc w:val="left"/>
      <w:pPr>
        <w:ind w:left="284" w:hanging="284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dNadpis3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dNadpis4"/>
      <w:lvlText w:val="%1.%2.%3.%4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pStyle w:val="dNadpis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8"/>
  </w:num>
  <w:num w:numId="2">
    <w:abstractNumId w:val="7"/>
  </w:num>
  <w:num w:numId="3">
    <w:abstractNumId w:val="26"/>
  </w:num>
  <w:num w:numId="4">
    <w:abstractNumId w:val="8"/>
  </w:num>
  <w:num w:numId="5">
    <w:abstractNumId w:val="41"/>
  </w:num>
  <w:num w:numId="6">
    <w:abstractNumId w:val="40"/>
  </w:num>
  <w:num w:numId="7">
    <w:abstractNumId w:val="11"/>
  </w:num>
  <w:num w:numId="8">
    <w:abstractNumId w:val="15"/>
  </w:num>
  <w:num w:numId="9">
    <w:abstractNumId w:val="44"/>
  </w:num>
  <w:num w:numId="10">
    <w:abstractNumId w:val="12"/>
  </w:num>
  <w:num w:numId="11">
    <w:abstractNumId w:val="9"/>
  </w:num>
  <w:num w:numId="12">
    <w:abstractNumId w:val="21"/>
  </w:num>
  <w:num w:numId="13">
    <w:abstractNumId w:val="18"/>
  </w:num>
  <w:num w:numId="14">
    <w:abstractNumId w:val="25"/>
  </w:num>
  <w:num w:numId="15">
    <w:abstractNumId w:val="22"/>
  </w:num>
  <w:num w:numId="16">
    <w:abstractNumId w:val="23"/>
  </w:num>
  <w:num w:numId="17">
    <w:abstractNumId w:val="4"/>
  </w:num>
  <w:num w:numId="18">
    <w:abstractNumId w:val="32"/>
  </w:num>
  <w:num w:numId="19">
    <w:abstractNumId w:val="39"/>
  </w:num>
  <w:num w:numId="20">
    <w:abstractNumId w:val="13"/>
  </w:num>
  <w:num w:numId="21">
    <w:abstractNumId w:val="42"/>
  </w:num>
  <w:num w:numId="22">
    <w:abstractNumId w:val="14"/>
  </w:num>
  <w:num w:numId="23">
    <w:abstractNumId w:val="43"/>
  </w:num>
  <w:num w:numId="24">
    <w:abstractNumId w:val="2"/>
  </w:num>
  <w:num w:numId="25">
    <w:abstractNumId w:val="34"/>
  </w:num>
  <w:num w:numId="26">
    <w:abstractNumId w:val="5"/>
  </w:num>
  <w:num w:numId="27">
    <w:abstractNumId w:val="33"/>
  </w:num>
  <w:num w:numId="28">
    <w:abstractNumId w:val="3"/>
  </w:num>
  <w:num w:numId="29">
    <w:abstractNumId w:val="10"/>
  </w:num>
  <w:num w:numId="30">
    <w:abstractNumId w:val="16"/>
  </w:num>
  <w:num w:numId="31">
    <w:abstractNumId w:val="35"/>
  </w:num>
  <w:num w:numId="32">
    <w:abstractNumId w:val="27"/>
  </w:num>
  <w:num w:numId="33">
    <w:abstractNumId w:val="30"/>
  </w:num>
  <w:num w:numId="34">
    <w:abstractNumId w:val="19"/>
  </w:num>
  <w:num w:numId="35">
    <w:abstractNumId w:val="37"/>
  </w:num>
  <w:num w:numId="36">
    <w:abstractNumId w:val="20"/>
  </w:num>
  <w:num w:numId="37">
    <w:abstractNumId w:val="0"/>
  </w:num>
  <w:num w:numId="38">
    <w:abstractNumId w:val="45"/>
    <w:lvlOverride w:ilvl="0">
      <w:lvl w:ilvl="0">
        <w:start w:val="1"/>
        <w:numFmt w:val="decimal"/>
        <w:pStyle w:val="dNadpis1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pStyle w:val="dNadpis2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pStyle w:val="dNadpis3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pStyle w:val="dNadpis4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pStyle w:val="dNadpis5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9">
    <w:abstractNumId w:val="36"/>
  </w:num>
  <w:num w:numId="40">
    <w:abstractNumId w:val="29"/>
  </w:num>
  <w:num w:numId="41">
    <w:abstractNumId w:val="24"/>
  </w:num>
  <w:num w:numId="42">
    <w:abstractNumId w:val="31"/>
  </w:num>
  <w:num w:numId="43">
    <w:abstractNumId w:val="6"/>
  </w:num>
  <w:num w:numId="44">
    <w:abstractNumId w:val="17"/>
  </w:num>
  <w:num w:numId="45">
    <w:abstractNumId w:val="38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B2"/>
    <w:rsid w:val="0000137C"/>
    <w:rsid w:val="0000259F"/>
    <w:rsid w:val="000059B9"/>
    <w:rsid w:val="00014BE2"/>
    <w:rsid w:val="00017858"/>
    <w:rsid w:val="00030E67"/>
    <w:rsid w:val="0003788C"/>
    <w:rsid w:val="00044C71"/>
    <w:rsid w:val="0005066E"/>
    <w:rsid w:val="00052863"/>
    <w:rsid w:val="000551AA"/>
    <w:rsid w:val="00057096"/>
    <w:rsid w:val="000624B0"/>
    <w:rsid w:val="00081FC3"/>
    <w:rsid w:val="00087CF7"/>
    <w:rsid w:val="000972CE"/>
    <w:rsid w:val="000D18B2"/>
    <w:rsid w:val="000E2D62"/>
    <w:rsid w:val="000E6430"/>
    <w:rsid w:val="00101450"/>
    <w:rsid w:val="00120C63"/>
    <w:rsid w:val="001275C2"/>
    <w:rsid w:val="001319FB"/>
    <w:rsid w:val="0014530A"/>
    <w:rsid w:val="00156263"/>
    <w:rsid w:val="00156F2F"/>
    <w:rsid w:val="0018795E"/>
    <w:rsid w:val="00187B1A"/>
    <w:rsid w:val="001944DC"/>
    <w:rsid w:val="00195805"/>
    <w:rsid w:val="001A1B33"/>
    <w:rsid w:val="001A59AE"/>
    <w:rsid w:val="001B4CAF"/>
    <w:rsid w:val="001B51E6"/>
    <w:rsid w:val="001B5E3D"/>
    <w:rsid w:val="001C3A4D"/>
    <w:rsid w:val="001F3201"/>
    <w:rsid w:val="001F739C"/>
    <w:rsid w:val="00203BB8"/>
    <w:rsid w:val="002103B8"/>
    <w:rsid w:val="00210571"/>
    <w:rsid w:val="002118AD"/>
    <w:rsid w:val="00222622"/>
    <w:rsid w:val="00226620"/>
    <w:rsid w:val="002456BA"/>
    <w:rsid w:val="00251C88"/>
    <w:rsid w:val="00251D7F"/>
    <w:rsid w:val="00260923"/>
    <w:rsid w:val="00261B4E"/>
    <w:rsid w:val="00266631"/>
    <w:rsid w:val="00274871"/>
    <w:rsid w:val="00277D27"/>
    <w:rsid w:val="002837ED"/>
    <w:rsid w:val="0029392B"/>
    <w:rsid w:val="002A0532"/>
    <w:rsid w:val="002C5012"/>
    <w:rsid w:val="002D1BE2"/>
    <w:rsid w:val="002D2A9E"/>
    <w:rsid w:val="002D2F33"/>
    <w:rsid w:val="002D7FF1"/>
    <w:rsid w:val="002F0378"/>
    <w:rsid w:val="002F3AC2"/>
    <w:rsid w:val="002F478E"/>
    <w:rsid w:val="0030115F"/>
    <w:rsid w:val="003013EF"/>
    <w:rsid w:val="003043CB"/>
    <w:rsid w:val="003224B3"/>
    <w:rsid w:val="00325CE3"/>
    <w:rsid w:val="003349CC"/>
    <w:rsid w:val="00336C4D"/>
    <w:rsid w:val="003377FC"/>
    <w:rsid w:val="0034139F"/>
    <w:rsid w:val="00343532"/>
    <w:rsid w:val="003455B5"/>
    <w:rsid w:val="00352A24"/>
    <w:rsid w:val="00355064"/>
    <w:rsid w:val="0035666D"/>
    <w:rsid w:val="00362A0E"/>
    <w:rsid w:val="00365040"/>
    <w:rsid w:val="003672A8"/>
    <w:rsid w:val="00384EA1"/>
    <w:rsid w:val="003879A1"/>
    <w:rsid w:val="003A073C"/>
    <w:rsid w:val="003A6669"/>
    <w:rsid w:val="003B18F8"/>
    <w:rsid w:val="003D0D8C"/>
    <w:rsid w:val="003D57AD"/>
    <w:rsid w:val="003E29CB"/>
    <w:rsid w:val="003E471D"/>
    <w:rsid w:val="003E67DB"/>
    <w:rsid w:val="003F3E22"/>
    <w:rsid w:val="003F7036"/>
    <w:rsid w:val="0040175C"/>
    <w:rsid w:val="00403FC1"/>
    <w:rsid w:val="00407C82"/>
    <w:rsid w:val="00441FA8"/>
    <w:rsid w:val="0044526D"/>
    <w:rsid w:val="00457C7A"/>
    <w:rsid w:val="00473CF8"/>
    <w:rsid w:val="00474289"/>
    <w:rsid w:val="004973FC"/>
    <w:rsid w:val="004A73BB"/>
    <w:rsid w:val="004A7F0B"/>
    <w:rsid w:val="004B3431"/>
    <w:rsid w:val="004B7B52"/>
    <w:rsid w:val="004D1359"/>
    <w:rsid w:val="004D2150"/>
    <w:rsid w:val="004D3317"/>
    <w:rsid w:val="004D6642"/>
    <w:rsid w:val="004D6C5D"/>
    <w:rsid w:val="004D6E6B"/>
    <w:rsid w:val="004E6D5E"/>
    <w:rsid w:val="004F136C"/>
    <w:rsid w:val="004F696B"/>
    <w:rsid w:val="005038AB"/>
    <w:rsid w:val="00506E57"/>
    <w:rsid w:val="00507D85"/>
    <w:rsid w:val="00512531"/>
    <w:rsid w:val="00515FB4"/>
    <w:rsid w:val="00516AD8"/>
    <w:rsid w:val="00520698"/>
    <w:rsid w:val="005207DC"/>
    <w:rsid w:val="00532AC8"/>
    <w:rsid w:val="00544197"/>
    <w:rsid w:val="00555943"/>
    <w:rsid w:val="00557208"/>
    <w:rsid w:val="00557B26"/>
    <w:rsid w:val="0056442E"/>
    <w:rsid w:val="005736F5"/>
    <w:rsid w:val="00573A9B"/>
    <w:rsid w:val="00586C57"/>
    <w:rsid w:val="0058774B"/>
    <w:rsid w:val="00590DED"/>
    <w:rsid w:val="005A7A0B"/>
    <w:rsid w:val="005A7CCE"/>
    <w:rsid w:val="005A7E0C"/>
    <w:rsid w:val="005B176A"/>
    <w:rsid w:val="005B6821"/>
    <w:rsid w:val="005C17D6"/>
    <w:rsid w:val="005C5CA6"/>
    <w:rsid w:val="005C6603"/>
    <w:rsid w:val="005D4AC9"/>
    <w:rsid w:val="005D6277"/>
    <w:rsid w:val="005D78CC"/>
    <w:rsid w:val="005E29C2"/>
    <w:rsid w:val="005E3546"/>
    <w:rsid w:val="005F5FB6"/>
    <w:rsid w:val="00601582"/>
    <w:rsid w:val="00605D65"/>
    <w:rsid w:val="0062371D"/>
    <w:rsid w:val="00627097"/>
    <w:rsid w:val="006310EE"/>
    <w:rsid w:val="00631ADB"/>
    <w:rsid w:val="00635AB2"/>
    <w:rsid w:val="00640DBF"/>
    <w:rsid w:val="006564D7"/>
    <w:rsid w:val="006656BC"/>
    <w:rsid w:val="00681319"/>
    <w:rsid w:val="00684528"/>
    <w:rsid w:val="00687E59"/>
    <w:rsid w:val="00692B71"/>
    <w:rsid w:val="00695819"/>
    <w:rsid w:val="006967E8"/>
    <w:rsid w:val="0069773E"/>
    <w:rsid w:val="006979E2"/>
    <w:rsid w:val="006A02ED"/>
    <w:rsid w:val="006A45B0"/>
    <w:rsid w:val="006D5406"/>
    <w:rsid w:val="006D568A"/>
    <w:rsid w:val="006E094F"/>
    <w:rsid w:val="006E29BF"/>
    <w:rsid w:val="006F7961"/>
    <w:rsid w:val="00732569"/>
    <w:rsid w:val="0074337B"/>
    <w:rsid w:val="0075067D"/>
    <w:rsid w:val="0075267E"/>
    <w:rsid w:val="00762EC8"/>
    <w:rsid w:val="00764E55"/>
    <w:rsid w:val="007658CC"/>
    <w:rsid w:val="007729F8"/>
    <w:rsid w:val="00780745"/>
    <w:rsid w:val="007A2DC4"/>
    <w:rsid w:val="007A7C9A"/>
    <w:rsid w:val="007B614C"/>
    <w:rsid w:val="007C4BF2"/>
    <w:rsid w:val="007D5CE5"/>
    <w:rsid w:val="007E581E"/>
    <w:rsid w:val="007F4558"/>
    <w:rsid w:val="007F5CC3"/>
    <w:rsid w:val="008018FC"/>
    <w:rsid w:val="0080652C"/>
    <w:rsid w:val="0083157F"/>
    <w:rsid w:val="0084486A"/>
    <w:rsid w:val="00846414"/>
    <w:rsid w:val="00846D2E"/>
    <w:rsid w:val="00846FF2"/>
    <w:rsid w:val="008704D7"/>
    <w:rsid w:val="008770E0"/>
    <w:rsid w:val="00893266"/>
    <w:rsid w:val="00896C36"/>
    <w:rsid w:val="008D3A89"/>
    <w:rsid w:val="008D4DE5"/>
    <w:rsid w:val="008D5449"/>
    <w:rsid w:val="008E0F25"/>
    <w:rsid w:val="008E43D9"/>
    <w:rsid w:val="008E54D7"/>
    <w:rsid w:val="009000BC"/>
    <w:rsid w:val="009011A0"/>
    <w:rsid w:val="00903620"/>
    <w:rsid w:val="009127AB"/>
    <w:rsid w:val="0092353F"/>
    <w:rsid w:val="00926DF6"/>
    <w:rsid w:val="009271F1"/>
    <w:rsid w:val="009278A7"/>
    <w:rsid w:val="00942145"/>
    <w:rsid w:val="00942D6B"/>
    <w:rsid w:val="00943517"/>
    <w:rsid w:val="0094586C"/>
    <w:rsid w:val="009514F1"/>
    <w:rsid w:val="00962D06"/>
    <w:rsid w:val="0097365F"/>
    <w:rsid w:val="0098188D"/>
    <w:rsid w:val="00986511"/>
    <w:rsid w:val="00990CCA"/>
    <w:rsid w:val="00997871"/>
    <w:rsid w:val="009A0C3D"/>
    <w:rsid w:val="009A1D83"/>
    <w:rsid w:val="009A7DE4"/>
    <w:rsid w:val="009B7820"/>
    <w:rsid w:val="009D0334"/>
    <w:rsid w:val="009D28F8"/>
    <w:rsid w:val="009D4FFA"/>
    <w:rsid w:val="009E1095"/>
    <w:rsid w:val="009F31DD"/>
    <w:rsid w:val="009F656D"/>
    <w:rsid w:val="00A1178F"/>
    <w:rsid w:val="00A12799"/>
    <w:rsid w:val="00A255A8"/>
    <w:rsid w:val="00A25DA9"/>
    <w:rsid w:val="00A33B4C"/>
    <w:rsid w:val="00A448A3"/>
    <w:rsid w:val="00A63185"/>
    <w:rsid w:val="00A70280"/>
    <w:rsid w:val="00A84034"/>
    <w:rsid w:val="00AB195F"/>
    <w:rsid w:val="00AC6D45"/>
    <w:rsid w:val="00AE1CC0"/>
    <w:rsid w:val="00AE3F2E"/>
    <w:rsid w:val="00AF2C34"/>
    <w:rsid w:val="00AF7090"/>
    <w:rsid w:val="00AF7411"/>
    <w:rsid w:val="00B0087D"/>
    <w:rsid w:val="00B25E2B"/>
    <w:rsid w:val="00B26BD7"/>
    <w:rsid w:val="00B32B8C"/>
    <w:rsid w:val="00B40B3A"/>
    <w:rsid w:val="00B529C0"/>
    <w:rsid w:val="00B66FEC"/>
    <w:rsid w:val="00B718E0"/>
    <w:rsid w:val="00BA44F3"/>
    <w:rsid w:val="00BB0CDB"/>
    <w:rsid w:val="00BB4CFA"/>
    <w:rsid w:val="00BC0240"/>
    <w:rsid w:val="00BC76F3"/>
    <w:rsid w:val="00BE7D7A"/>
    <w:rsid w:val="00BE7E5C"/>
    <w:rsid w:val="00BF2DCC"/>
    <w:rsid w:val="00BF7ECA"/>
    <w:rsid w:val="00C0104A"/>
    <w:rsid w:val="00C126E8"/>
    <w:rsid w:val="00C15229"/>
    <w:rsid w:val="00C168EA"/>
    <w:rsid w:val="00C31E5F"/>
    <w:rsid w:val="00C343B6"/>
    <w:rsid w:val="00C4151C"/>
    <w:rsid w:val="00C42E9C"/>
    <w:rsid w:val="00C54C9C"/>
    <w:rsid w:val="00C91673"/>
    <w:rsid w:val="00C97F08"/>
    <w:rsid w:val="00CC1411"/>
    <w:rsid w:val="00CD0663"/>
    <w:rsid w:val="00CD5FBD"/>
    <w:rsid w:val="00CE0A24"/>
    <w:rsid w:val="00D011C9"/>
    <w:rsid w:val="00D01568"/>
    <w:rsid w:val="00D021BE"/>
    <w:rsid w:val="00D14223"/>
    <w:rsid w:val="00D148A8"/>
    <w:rsid w:val="00D1546E"/>
    <w:rsid w:val="00D267A3"/>
    <w:rsid w:val="00D33EAA"/>
    <w:rsid w:val="00D345AD"/>
    <w:rsid w:val="00D3609D"/>
    <w:rsid w:val="00D73EBD"/>
    <w:rsid w:val="00D974BB"/>
    <w:rsid w:val="00DB16C7"/>
    <w:rsid w:val="00DC0948"/>
    <w:rsid w:val="00DC0EE3"/>
    <w:rsid w:val="00DC2016"/>
    <w:rsid w:val="00DC63EE"/>
    <w:rsid w:val="00DD27BE"/>
    <w:rsid w:val="00DD5AED"/>
    <w:rsid w:val="00DD6146"/>
    <w:rsid w:val="00DD6196"/>
    <w:rsid w:val="00DD7F59"/>
    <w:rsid w:val="00DE13C3"/>
    <w:rsid w:val="00E04634"/>
    <w:rsid w:val="00E16A72"/>
    <w:rsid w:val="00E17050"/>
    <w:rsid w:val="00E2567C"/>
    <w:rsid w:val="00E32347"/>
    <w:rsid w:val="00E36A1B"/>
    <w:rsid w:val="00E4275B"/>
    <w:rsid w:val="00E47D4D"/>
    <w:rsid w:val="00E94772"/>
    <w:rsid w:val="00E94E12"/>
    <w:rsid w:val="00EA3D67"/>
    <w:rsid w:val="00EA5B41"/>
    <w:rsid w:val="00EB17A1"/>
    <w:rsid w:val="00EB2000"/>
    <w:rsid w:val="00EC28F5"/>
    <w:rsid w:val="00EC4734"/>
    <w:rsid w:val="00EC5528"/>
    <w:rsid w:val="00EC5C02"/>
    <w:rsid w:val="00EC5DDE"/>
    <w:rsid w:val="00EC64B2"/>
    <w:rsid w:val="00ED37AF"/>
    <w:rsid w:val="00ED3D3F"/>
    <w:rsid w:val="00EE0CE8"/>
    <w:rsid w:val="00EE2166"/>
    <w:rsid w:val="00EE39FD"/>
    <w:rsid w:val="00EE55E0"/>
    <w:rsid w:val="00EF5B73"/>
    <w:rsid w:val="00F16AEE"/>
    <w:rsid w:val="00F2097E"/>
    <w:rsid w:val="00F27DC9"/>
    <w:rsid w:val="00F364E6"/>
    <w:rsid w:val="00F421AB"/>
    <w:rsid w:val="00F513C3"/>
    <w:rsid w:val="00F5457D"/>
    <w:rsid w:val="00F56DC8"/>
    <w:rsid w:val="00F610B2"/>
    <w:rsid w:val="00F855AB"/>
    <w:rsid w:val="00F85F14"/>
    <w:rsid w:val="00FA166E"/>
    <w:rsid w:val="00FA54D2"/>
    <w:rsid w:val="00FA662B"/>
    <w:rsid w:val="00FB14CB"/>
    <w:rsid w:val="00FB435D"/>
    <w:rsid w:val="00FD20D6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8370E6"/>
  <w15:docId w15:val="{DB1D7673-9907-4973-9260-4D7B8B94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D83"/>
  </w:style>
  <w:style w:type="paragraph" w:styleId="Nadpis1">
    <w:name w:val="heading 1"/>
    <w:basedOn w:val="Normln"/>
    <w:next w:val="Normln"/>
    <w:link w:val="Nadpis1Char"/>
    <w:uiPriority w:val="9"/>
    <w:qFormat/>
    <w:rsid w:val="00F855AB"/>
    <w:pPr>
      <w:keepNext/>
      <w:numPr>
        <w:numId w:val="12"/>
      </w:numPr>
      <w:spacing w:before="240" w:after="120"/>
      <w:jc w:val="center"/>
      <w:outlineLvl w:val="0"/>
    </w:pPr>
    <w:rPr>
      <w:rFonts w:ascii="Arial" w:hAnsi="Arial" w:cs="Arial"/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A1D83"/>
    <w:pPr>
      <w:keepNext/>
      <w:ind w:left="5387"/>
      <w:outlineLvl w:val="1"/>
    </w:pPr>
    <w:rPr>
      <w:rFonts w:ascii="Arial" w:hAnsi="Arial" w:cs="Arial"/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9A1D83"/>
    <w:pPr>
      <w:keepNext/>
      <w:jc w:val="right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9A1D83"/>
    <w:pPr>
      <w:keepNext/>
      <w:tabs>
        <w:tab w:val="left" w:pos="2089"/>
      </w:tabs>
      <w:ind w:left="2127"/>
      <w:outlineLvl w:val="3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D3D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ED3D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ED3D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ED3D3F"/>
    <w:rPr>
      <w:rFonts w:ascii="Calibri" w:eastAsia="Times New Roman" w:hAnsi="Calibri" w:cs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9A1D83"/>
    <w:pPr>
      <w:ind w:left="4678"/>
    </w:pPr>
    <w:rPr>
      <w:rFonts w:ascii="Arial" w:hAnsi="Arial" w:cs="Arial"/>
      <w:b/>
      <w:bCs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D3D3F"/>
    <w:rPr>
      <w:rFonts w:cs="Times New Roman"/>
    </w:rPr>
  </w:style>
  <w:style w:type="paragraph" w:styleId="Zkladntext">
    <w:name w:val="Body Text"/>
    <w:basedOn w:val="Normln"/>
    <w:link w:val="ZkladntextChar"/>
    <w:rsid w:val="009A1D83"/>
    <w:pPr>
      <w:ind w:right="2693"/>
    </w:pPr>
    <w:rPr>
      <w:rFonts w:ascii="Arial" w:hAnsi="Arial" w:cs="Arial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87CF7"/>
    <w:rPr>
      <w:rFonts w:ascii="Arial" w:hAnsi="Arial" w:cs="Arial"/>
      <w:sz w:val="24"/>
    </w:rPr>
  </w:style>
  <w:style w:type="paragraph" w:styleId="Zhlav">
    <w:name w:val="header"/>
    <w:basedOn w:val="Normln"/>
    <w:link w:val="ZhlavChar"/>
    <w:uiPriority w:val="99"/>
    <w:rsid w:val="009A1D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D3D3F"/>
    <w:rPr>
      <w:rFonts w:cs="Times New Roman"/>
    </w:rPr>
  </w:style>
  <w:style w:type="paragraph" w:styleId="Zpat">
    <w:name w:val="footer"/>
    <w:basedOn w:val="Normln"/>
    <w:link w:val="ZpatChar"/>
    <w:uiPriority w:val="99"/>
    <w:rsid w:val="009A1D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D3D3F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9A1D83"/>
    <w:rPr>
      <w:rFonts w:ascii="Arial" w:hAnsi="Arial" w:cs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ED3D3F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99787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D3D3F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7B6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D3D3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40B3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dokumentu">
    <w:name w:val="Název dokumentu"/>
    <w:basedOn w:val="Normln"/>
    <w:link w:val="NzevdokumentuChar"/>
    <w:rsid w:val="00B40B3A"/>
    <w:pPr>
      <w:pBdr>
        <w:top w:val="single" w:sz="4" w:space="15" w:color="auto"/>
        <w:bottom w:val="single" w:sz="4" w:space="15" w:color="auto"/>
      </w:pBdr>
      <w:shd w:val="clear" w:color="auto" w:fill="E0E0E0"/>
      <w:spacing w:before="120" w:after="120"/>
      <w:jc w:val="center"/>
    </w:pPr>
    <w:rPr>
      <w:rFonts w:ascii="Arial" w:hAnsi="Arial"/>
      <w:b/>
      <w:smallCaps/>
      <w:sz w:val="40"/>
      <w:szCs w:val="56"/>
    </w:rPr>
  </w:style>
  <w:style w:type="character" w:styleId="Hypertextovodkaz">
    <w:name w:val="Hyperlink"/>
    <w:basedOn w:val="Standardnpsmoodstavce"/>
    <w:uiPriority w:val="99"/>
    <w:unhideWhenUsed/>
    <w:rsid w:val="00D011C9"/>
    <w:rPr>
      <w:rFonts w:cs="Times New Roman"/>
      <w:color w:val="0000FF"/>
      <w:u w:val="single"/>
    </w:rPr>
  </w:style>
  <w:style w:type="character" w:customStyle="1" w:styleId="platne1">
    <w:name w:val="platne1"/>
    <w:basedOn w:val="Standardnpsmoodstavce"/>
    <w:rsid w:val="00D011C9"/>
    <w:rPr>
      <w:rFonts w:cs="Times New Roman"/>
    </w:rPr>
  </w:style>
  <w:style w:type="character" w:customStyle="1" w:styleId="NzevdokumentuChar">
    <w:name w:val="Název dokumentu Char"/>
    <w:basedOn w:val="Standardnpsmoodstavce"/>
    <w:link w:val="Nzevdokumentu"/>
    <w:locked/>
    <w:rsid w:val="00343532"/>
    <w:rPr>
      <w:rFonts w:ascii="Arial" w:hAnsi="Arial" w:cs="Times New Roman"/>
      <w:b/>
      <w:smallCaps/>
      <w:sz w:val="56"/>
      <w:szCs w:val="56"/>
      <w:shd w:val="clear" w:color="auto" w:fill="E0E0E0"/>
    </w:rPr>
  </w:style>
  <w:style w:type="paragraph" w:styleId="Odstavecseseznamem">
    <w:name w:val="List Paragraph"/>
    <w:basedOn w:val="Normln"/>
    <w:uiPriority w:val="34"/>
    <w:qFormat/>
    <w:rsid w:val="00695819"/>
    <w:pPr>
      <w:ind w:left="720"/>
      <w:contextualSpacing/>
    </w:pPr>
  </w:style>
  <w:style w:type="paragraph" w:customStyle="1" w:styleId="dNormln">
    <w:name w:val="d.Normální"/>
    <w:uiPriority w:val="99"/>
    <w:qFormat/>
    <w:rsid w:val="005D4AC9"/>
    <w:pPr>
      <w:spacing w:after="120"/>
      <w:jc w:val="both"/>
    </w:pPr>
    <w:rPr>
      <w:rFonts w:asciiTheme="minorHAnsi" w:hAnsiTheme="minorHAnsi"/>
      <w:snapToGrid w:val="0"/>
    </w:rPr>
  </w:style>
  <w:style w:type="paragraph" w:customStyle="1" w:styleId="dNadpis1">
    <w:name w:val="d.Nadpis 1"/>
    <w:basedOn w:val="dNormln"/>
    <w:next w:val="dNormln"/>
    <w:uiPriority w:val="99"/>
    <w:qFormat/>
    <w:rsid w:val="005D4AC9"/>
    <w:pPr>
      <w:keepNext/>
      <w:numPr>
        <w:numId w:val="38"/>
      </w:numPr>
      <w:spacing w:before="240"/>
      <w:outlineLvl w:val="0"/>
    </w:pPr>
    <w:rPr>
      <w:rFonts w:ascii="Cambria" w:hAnsi="Cambria"/>
      <w:b/>
      <w:bCs/>
      <w:color w:val="000000" w:themeColor="text1"/>
      <w:sz w:val="28"/>
    </w:rPr>
  </w:style>
  <w:style w:type="paragraph" w:customStyle="1" w:styleId="dNadpis2">
    <w:name w:val="d.Nadpis 2"/>
    <w:basedOn w:val="dNadpis1"/>
    <w:next w:val="dNormln"/>
    <w:uiPriority w:val="99"/>
    <w:qFormat/>
    <w:rsid w:val="005D4AC9"/>
    <w:pPr>
      <w:numPr>
        <w:ilvl w:val="1"/>
      </w:numPr>
      <w:spacing w:before="120"/>
      <w:outlineLvl w:val="1"/>
    </w:pPr>
    <w:rPr>
      <w:sz w:val="24"/>
    </w:rPr>
  </w:style>
  <w:style w:type="paragraph" w:customStyle="1" w:styleId="dNadpis3">
    <w:name w:val="d.Nadpis 3"/>
    <w:basedOn w:val="dNadpis2"/>
    <w:next w:val="dNormln"/>
    <w:uiPriority w:val="99"/>
    <w:qFormat/>
    <w:rsid w:val="005D4AC9"/>
    <w:pPr>
      <w:numPr>
        <w:ilvl w:val="2"/>
      </w:numPr>
      <w:outlineLvl w:val="2"/>
    </w:pPr>
  </w:style>
  <w:style w:type="paragraph" w:customStyle="1" w:styleId="dNadpis4">
    <w:name w:val="d.Nadpis 4"/>
    <w:basedOn w:val="dNadpis3"/>
    <w:next w:val="dNormln"/>
    <w:uiPriority w:val="99"/>
    <w:qFormat/>
    <w:rsid w:val="005D4AC9"/>
    <w:pPr>
      <w:numPr>
        <w:ilvl w:val="3"/>
      </w:numPr>
      <w:outlineLvl w:val="3"/>
    </w:pPr>
  </w:style>
  <w:style w:type="paragraph" w:customStyle="1" w:styleId="dTun">
    <w:name w:val="d.Tučné"/>
    <w:basedOn w:val="dNormln"/>
    <w:next w:val="dNormln"/>
    <w:qFormat/>
    <w:rsid w:val="005D4AC9"/>
    <w:rPr>
      <w:b/>
      <w:bCs/>
      <w:sz w:val="32"/>
    </w:rPr>
  </w:style>
  <w:style w:type="paragraph" w:styleId="Obsah1">
    <w:name w:val="toc 1"/>
    <w:basedOn w:val="Normln"/>
    <w:next w:val="Normln"/>
    <w:autoRedefine/>
    <w:uiPriority w:val="39"/>
    <w:rsid w:val="005D4AC9"/>
    <w:pPr>
      <w:tabs>
        <w:tab w:val="right" w:leader="dot" w:pos="9062"/>
      </w:tabs>
      <w:spacing w:after="120"/>
      <w:jc w:val="both"/>
    </w:pPr>
    <w:rPr>
      <w:rFonts w:asciiTheme="minorHAnsi" w:hAnsiTheme="minorHAnsi"/>
      <w:snapToGrid w:val="0"/>
    </w:rPr>
  </w:style>
  <w:style w:type="paragraph" w:styleId="Obsah2">
    <w:name w:val="toc 2"/>
    <w:basedOn w:val="Normln"/>
    <w:next w:val="Normln"/>
    <w:autoRedefine/>
    <w:uiPriority w:val="39"/>
    <w:rsid w:val="005D4AC9"/>
    <w:pPr>
      <w:spacing w:after="120"/>
      <w:ind w:left="240"/>
      <w:jc w:val="both"/>
    </w:pPr>
    <w:rPr>
      <w:rFonts w:asciiTheme="minorHAnsi" w:hAnsiTheme="minorHAnsi"/>
      <w:snapToGrid w:val="0"/>
    </w:rPr>
  </w:style>
  <w:style w:type="paragraph" w:customStyle="1" w:styleId="dNadpis5">
    <w:name w:val="d.Nadpis 5"/>
    <w:basedOn w:val="dNadpis4"/>
    <w:next w:val="dNormln"/>
    <w:uiPriority w:val="99"/>
    <w:qFormat/>
    <w:rsid w:val="005D4AC9"/>
    <w:pPr>
      <w:numPr>
        <w:ilvl w:val="4"/>
      </w:numPr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%20Laurin\Local%20Settings\Temporary%20Internet%20Files\OLK26\Hlavickovy_papir_VZOR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425936F58724F900E19675345F5C0" ma:contentTypeVersion="0" ma:contentTypeDescription="Vytvoří nový dokument" ma:contentTypeScope="" ma:versionID="266575b882b801ce93b1339e1779f2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8D9F5-6D36-4E7B-BE8B-49417F29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63A5E6-2D30-4BF9-8187-4321A8C6E3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82F531-D124-49F5-8FF1-3BA2C4A7B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Hlavickovy_papir_VZOR0</Template>
  <TotalTime>0</TotalTime>
  <Pages>3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Liberecká IS, a.s.</Company>
  <LinksUpToDate>false</LinksUpToDate>
  <CharactersWithSpaces>3059</CharactersWithSpaces>
  <SharedDoc>false</SharedDoc>
  <HLinks>
    <vt:vector size="24" baseType="variant">
      <vt:variant>
        <vt:i4>6946840</vt:i4>
      </vt:variant>
      <vt:variant>
        <vt:i4>9</vt:i4>
      </vt:variant>
      <vt:variant>
        <vt:i4>0</vt:i4>
      </vt:variant>
      <vt:variant>
        <vt:i4>5</vt:i4>
      </vt:variant>
      <vt:variant>
        <vt:lpwstr>mailto:bliml.jiri@mestske-lesy-liberec.cz</vt:lpwstr>
      </vt:variant>
      <vt:variant>
        <vt:lpwstr/>
      </vt:variant>
      <vt:variant>
        <vt:i4>655465</vt:i4>
      </vt:variant>
      <vt:variant>
        <vt:i4>6</vt:i4>
      </vt:variant>
      <vt:variant>
        <vt:i4>0</vt:i4>
      </vt:variant>
      <vt:variant>
        <vt:i4>5</vt:i4>
      </vt:variant>
      <vt:variant>
        <vt:lpwstr>mailto:tomas.hofmeister@libereckais.cz</vt:lpwstr>
      </vt:variant>
      <vt:variant>
        <vt:lpwstr/>
      </vt:variant>
      <vt:variant>
        <vt:i4>6553627</vt:i4>
      </vt:variant>
      <vt:variant>
        <vt:i4>3</vt:i4>
      </vt:variant>
      <vt:variant>
        <vt:i4>0</vt:i4>
      </vt:variant>
      <vt:variant>
        <vt:i4>5</vt:i4>
      </vt:variant>
      <vt:variant>
        <vt:lpwstr>mailto:josef.frohlich@libereckais.cz</vt:lpwstr>
      </vt:variant>
      <vt:variant>
        <vt:lpwstr/>
      </vt:variant>
      <vt:variant>
        <vt:i4>2818158</vt:i4>
      </vt:variant>
      <vt:variant>
        <vt:i4>0</vt:i4>
      </vt:variant>
      <vt:variant>
        <vt:i4>0</vt:i4>
      </vt:variant>
      <vt:variant>
        <vt:i4>5</vt:i4>
      </vt:variant>
      <vt:variant>
        <vt:lpwstr>http://helpdesk.liberec.cz/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Smlouva</dc:subject>
  <dc:creator>Hofmeister Tomáš</dc:creator>
  <cp:lastModifiedBy>Fialová Veronika</cp:lastModifiedBy>
  <cp:revision>2</cp:revision>
  <cp:lastPrinted>2013-09-19T13:16:00Z</cp:lastPrinted>
  <dcterms:created xsi:type="dcterms:W3CDTF">2016-10-27T05:17:00Z</dcterms:created>
  <dcterms:modified xsi:type="dcterms:W3CDTF">2016-10-27T05:17:00Z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0x010100CDD425936F58724F900E19675345F5C0</vt:lpwstr>
  </property>
</Properties>
</file>