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370E6" w14:textId="77777777" w:rsidR="00B40B3A" w:rsidRPr="00942145" w:rsidRDefault="00B40B3A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44"/>
          <w:szCs w:val="44"/>
        </w:rPr>
      </w:pPr>
      <w:bookmarkStart w:id="0" w:name="_GoBack"/>
      <w:bookmarkEnd w:id="0"/>
      <w:r w:rsidRPr="00942145">
        <w:rPr>
          <w:rFonts w:cs="Arial"/>
          <w:sz w:val="44"/>
          <w:szCs w:val="44"/>
        </w:rPr>
        <w:t>Smlouva o poskytování služeb</w:t>
      </w:r>
    </w:p>
    <w:p w14:paraId="348370E7" w14:textId="77777777" w:rsidR="00B40B3A" w:rsidRPr="00942145" w:rsidRDefault="0097365F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 oblasti Informačních technologií</w:t>
      </w:r>
    </w:p>
    <w:p w14:paraId="348370E8" w14:textId="5AF2A145" w:rsidR="00343532" w:rsidRDefault="00343532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číslo smlouvy Poskytovatele: </w:t>
      </w:r>
      <w:r w:rsidR="00C168EA">
        <w:rPr>
          <w:rFonts w:cs="Arial"/>
          <w:sz w:val="28"/>
          <w:szCs w:val="28"/>
        </w:rPr>
        <w:t>201</w:t>
      </w:r>
      <w:r w:rsidR="009D28F8">
        <w:rPr>
          <w:rFonts w:cs="Arial"/>
          <w:sz w:val="28"/>
          <w:szCs w:val="28"/>
        </w:rPr>
        <w:t>5</w:t>
      </w:r>
      <w:r w:rsidR="00C168EA">
        <w:rPr>
          <w:rFonts w:cs="Arial"/>
          <w:sz w:val="28"/>
          <w:szCs w:val="28"/>
        </w:rPr>
        <w:t>/1/</w:t>
      </w:r>
      <w:r w:rsidR="00EA3D67">
        <w:rPr>
          <w:rFonts w:cs="Arial"/>
          <w:sz w:val="28"/>
          <w:szCs w:val="28"/>
        </w:rPr>
        <w:t>0</w:t>
      </w:r>
      <w:r w:rsidR="00D14223">
        <w:rPr>
          <w:rFonts w:cs="Arial"/>
          <w:sz w:val="28"/>
          <w:szCs w:val="28"/>
        </w:rPr>
        <w:t>08</w:t>
      </w:r>
    </w:p>
    <w:p w14:paraId="348370E9" w14:textId="77777777" w:rsidR="00343532" w:rsidRDefault="00343532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číslo smlouvy Objednatele: ..........................</w:t>
      </w:r>
    </w:p>
    <w:p w14:paraId="348370EA" w14:textId="77777777" w:rsidR="00343532" w:rsidRPr="00635AB2" w:rsidRDefault="00343532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b w:val="0"/>
          <w:smallCaps w:val="0"/>
          <w:sz w:val="20"/>
          <w:szCs w:val="20"/>
        </w:rPr>
      </w:pPr>
      <w:r w:rsidRPr="006656BC">
        <w:rPr>
          <w:rFonts w:cs="Arial"/>
          <w:sz w:val="20"/>
          <w:szCs w:val="20"/>
        </w:rPr>
        <w:t>Smlouva je uzavřena</w:t>
      </w:r>
      <w:r>
        <w:rPr>
          <w:rFonts w:cs="Arial"/>
          <w:sz w:val="20"/>
          <w:szCs w:val="20"/>
        </w:rPr>
        <w:t xml:space="preserve"> dle Zákona č. </w:t>
      </w:r>
      <w:r w:rsidR="00FD7D57">
        <w:rPr>
          <w:rFonts w:cs="Arial"/>
          <w:sz w:val="20"/>
          <w:szCs w:val="20"/>
        </w:rPr>
        <w:t>89</w:t>
      </w:r>
      <w:r>
        <w:rPr>
          <w:rFonts w:cs="Arial"/>
          <w:sz w:val="20"/>
          <w:szCs w:val="20"/>
        </w:rPr>
        <w:t>/</w:t>
      </w:r>
      <w:r w:rsidR="00FD7D57">
        <w:rPr>
          <w:rFonts w:cs="Arial"/>
          <w:sz w:val="20"/>
          <w:szCs w:val="20"/>
        </w:rPr>
        <w:t>2012</w:t>
      </w:r>
      <w:r>
        <w:rPr>
          <w:rFonts w:cs="Arial"/>
          <w:sz w:val="20"/>
          <w:szCs w:val="20"/>
        </w:rPr>
        <w:t xml:space="preserve"> Sb., </w:t>
      </w:r>
      <w:r w:rsidR="00FD7D57">
        <w:rPr>
          <w:rFonts w:cs="Arial"/>
          <w:sz w:val="20"/>
          <w:szCs w:val="20"/>
        </w:rPr>
        <w:t>Občanský</w:t>
      </w:r>
      <w:r>
        <w:rPr>
          <w:rFonts w:cs="Arial"/>
          <w:sz w:val="20"/>
          <w:szCs w:val="20"/>
        </w:rPr>
        <w:t xml:space="preserve"> zákoník</w:t>
      </w:r>
      <w:r w:rsidRPr="006656BC">
        <w:rPr>
          <w:rFonts w:cs="Arial"/>
          <w:b w:val="0"/>
          <w:smallCaps w:val="0"/>
          <w:sz w:val="20"/>
          <w:szCs w:val="20"/>
        </w:rPr>
        <w:t xml:space="preserve"> </w:t>
      </w:r>
    </w:p>
    <w:p w14:paraId="348370EB" w14:textId="77777777" w:rsidR="0005066E" w:rsidRDefault="0005066E" w:rsidP="0005066E">
      <w:pPr>
        <w:pStyle w:val="Nadpis1"/>
        <w:numPr>
          <w:ilvl w:val="0"/>
          <w:numId w:val="0"/>
        </w:numPr>
        <w:ind w:left="360"/>
      </w:pPr>
    </w:p>
    <w:p w14:paraId="348370EC" w14:textId="77777777" w:rsidR="00B40B3A" w:rsidRDefault="00B40B3A" w:rsidP="00F855AB">
      <w:pPr>
        <w:pStyle w:val="Nadpis1"/>
      </w:pPr>
      <w:r w:rsidRPr="00F855AB">
        <w:t>Smluvní</w:t>
      </w:r>
      <w:r w:rsidRPr="00942145">
        <w:t xml:space="preserve"> strany</w:t>
      </w:r>
    </w:p>
    <w:p w14:paraId="348370ED" w14:textId="063D033D" w:rsidR="00B40B3A" w:rsidRPr="00D011C9" w:rsidRDefault="00B40B3A" w:rsidP="003224B3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>1.</w:t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>Obchodní název</w:t>
      </w:r>
      <w:r w:rsidRPr="00942145">
        <w:rPr>
          <w:rFonts w:ascii="Arial" w:hAnsi="Arial" w:cs="Arial"/>
        </w:rPr>
        <w:t>:</w:t>
      </w:r>
      <w:r w:rsidR="00203BB8">
        <w:rPr>
          <w:rFonts w:ascii="Arial" w:hAnsi="Arial" w:cs="Arial"/>
        </w:rPr>
        <w:tab/>
      </w:r>
      <w:r w:rsidR="00557208" w:rsidRPr="00557208">
        <w:rPr>
          <w:rFonts w:ascii="Arial" w:hAnsi="Arial" w:cs="Arial"/>
          <w:b/>
        </w:rPr>
        <w:t>Město Hodkovice nad Mohelkou</w:t>
      </w:r>
      <w:r w:rsidR="00557208">
        <w:rPr>
          <w:rFonts w:ascii="Arial" w:hAnsi="Arial" w:cs="Arial"/>
          <w:b/>
        </w:rPr>
        <w:t xml:space="preserve"> </w:t>
      </w:r>
    </w:p>
    <w:p w14:paraId="2EE6285E" w14:textId="46D38B25" w:rsidR="00557208" w:rsidRPr="00557208" w:rsidRDefault="00B40B3A" w:rsidP="00557208">
      <w:pPr>
        <w:spacing w:before="120"/>
        <w:rPr>
          <w:rFonts w:ascii="Arial" w:hAnsi="Arial" w:cs="Arial"/>
          <w:b/>
        </w:rPr>
      </w:pPr>
      <w:r w:rsidRPr="00557208">
        <w:rPr>
          <w:rFonts w:ascii="Arial" w:hAnsi="Arial" w:cs="Arial"/>
          <w:b/>
        </w:rPr>
        <w:tab/>
      </w:r>
      <w:r w:rsidR="00203BB8" w:rsidRPr="00557208">
        <w:rPr>
          <w:rFonts w:ascii="Arial" w:hAnsi="Arial" w:cs="Arial"/>
        </w:rPr>
        <w:t>Sídlo:</w:t>
      </w:r>
      <w:r w:rsidRPr="00557208">
        <w:rPr>
          <w:rFonts w:ascii="Arial" w:hAnsi="Arial" w:cs="Arial"/>
        </w:rPr>
        <w:tab/>
      </w:r>
      <w:r w:rsidRPr="00557208">
        <w:rPr>
          <w:rFonts w:ascii="Arial" w:hAnsi="Arial" w:cs="Arial"/>
          <w:b/>
        </w:rPr>
        <w:tab/>
      </w:r>
      <w:r w:rsidR="00203BB8" w:rsidRPr="00557208">
        <w:rPr>
          <w:rFonts w:ascii="Arial" w:hAnsi="Arial" w:cs="Arial"/>
          <w:b/>
        </w:rPr>
        <w:tab/>
      </w:r>
      <w:r w:rsidR="00557208" w:rsidRPr="00557208">
        <w:rPr>
          <w:rFonts w:ascii="Arial" w:hAnsi="Arial" w:cs="Arial"/>
          <w:b/>
        </w:rPr>
        <w:t>náměstí T.G.Masaryka 1, 463 42 Hodkovice nad Mohelkou </w:t>
      </w:r>
    </w:p>
    <w:p w14:paraId="20A1EC4E" w14:textId="017B888B" w:rsidR="00557208" w:rsidRPr="00557208" w:rsidRDefault="00B40B3A" w:rsidP="00557208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ab/>
      </w:r>
      <w:r w:rsidRPr="00557208">
        <w:rPr>
          <w:rFonts w:ascii="Arial" w:hAnsi="Arial" w:cs="Arial"/>
        </w:rPr>
        <w:t>Zastoupený:</w:t>
      </w:r>
      <w:r w:rsidRPr="00557208">
        <w:rPr>
          <w:rFonts w:ascii="Arial" w:hAnsi="Arial" w:cs="Arial"/>
          <w:b/>
        </w:rPr>
        <w:tab/>
      </w:r>
      <w:r w:rsidR="00203BB8" w:rsidRPr="00557208">
        <w:rPr>
          <w:rFonts w:ascii="Arial" w:hAnsi="Arial" w:cs="Arial"/>
          <w:b/>
        </w:rPr>
        <w:tab/>
      </w:r>
      <w:r w:rsidR="00557208" w:rsidRPr="00557208">
        <w:rPr>
          <w:rFonts w:ascii="Arial" w:hAnsi="Arial" w:cs="Arial"/>
          <w:b/>
        </w:rPr>
        <w:t>paní Markétou Khauerovou, starostkou města</w:t>
      </w:r>
    </w:p>
    <w:p w14:paraId="348370F0" w14:textId="67ADAA7E" w:rsidR="00C168EA" w:rsidRPr="00557208" w:rsidRDefault="00B40B3A" w:rsidP="003224B3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ab/>
        <w:t>IČ:</w:t>
      </w:r>
      <w:r w:rsidR="009D28F8">
        <w:rPr>
          <w:rFonts w:ascii="Arial" w:hAnsi="Arial" w:cs="Arial"/>
        </w:rPr>
        <w:tab/>
      </w:r>
      <w:r w:rsidR="009D28F8">
        <w:rPr>
          <w:rFonts w:ascii="Arial" w:hAnsi="Arial" w:cs="Arial"/>
        </w:rPr>
        <w:tab/>
      </w:r>
      <w:r w:rsidR="009D28F8">
        <w:rPr>
          <w:rFonts w:ascii="Arial" w:hAnsi="Arial" w:cs="Arial"/>
        </w:rPr>
        <w:tab/>
      </w:r>
      <w:r w:rsidR="00557208" w:rsidRPr="00557208">
        <w:rPr>
          <w:rFonts w:ascii="Arial" w:hAnsi="Arial" w:cs="Arial"/>
          <w:b/>
        </w:rPr>
        <w:t>002</w:t>
      </w:r>
      <w:r w:rsidR="003F7036">
        <w:rPr>
          <w:rFonts w:ascii="Arial" w:hAnsi="Arial" w:cs="Arial"/>
          <w:b/>
        </w:rPr>
        <w:t xml:space="preserve"> </w:t>
      </w:r>
      <w:r w:rsidR="00557208" w:rsidRPr="00557208">
        <w:rPr>
          <w:rFonts w:ascii="Arial" w:hAnsi="Arial" w:cs="Arial"/>
          <w:b/>
        </w:rPr>
        <w:t>62</w:t>
      </w:r>
      <w:r w:rsidR="00557208">
        <w:rPr>
          <w:rFonts w:ascii="Arial" w:hAnsi="Arial" w:cs="Arial"/>
          <w:b/>
        </w:rPr>
        <w:t> </w:t>
      </w:r>
      <w:r w:rsidR="00557208" w:rsidRPr="00557208">
        <w:rPr>
          <w:rFonts w:ascii="Arial" w:hAnsi="Arial" w:cs="Arial"/>
          <w:b/>
        </w:rPr>
        <w:t>820</w:t>
      </w:r>
    </w:p>
    <w:p w14:paraId="532A62D2" w14:textId="77777777" w:rsidR="003F7036" w:rsidRDefault="00557208" w:rsidP="00557208">
      <w:pPr>
        <w:pStyle w:val="Zkladntext"/>
        <w:tabs>
          <w:tab w:val="left" w:pos="360"/>
        </w:tabs>
        <w:spacing w:after="60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44197" w:rsidRPr="00557208">
        <w:rPr>
          <w:sz w:val="20"/>
        </w:rPr>
        <w:t>Bank. spojení:</w:t>
      </w:r>
      <w:r w:rsidR="00544197">
        <w:tab/>
      </w:r>
      <w:r w:rsidR="00203BB8">
        <w:tab/>
      </w:r>
      <w:r w:rsidRPr="00557208">
        <w:rPr>
          <w:b/>
          <w:sz w:val="20"/>
        </w:rPr>
        <w:t>č. ú.: 0984945399/0800</w:t>
      </w:r>
      <w:r>
        <w:rPr>
          <w:b/>
          <w:sz w:val="20"/>
        </w:rPr>
        <w:t xml:space="preserve">, </w:t>
      </w:r>
    </w:p>
    <w:p w14:paraId="3CF959E9" w14:textId="44BE1A52" w:rsidR="00557208" w:rsidRPr="00557208" w:rsidRDefault="003F7036" w:rsidP="00557208">
      <w:pPr>
        <w:pStyle w:val="Zkladntext"/>
        <w:tabs>
          <w:tab w:val="left" w:pos="360"/>
        </w:tabs>
        <w:spacing w:after="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57208" w:rsidRPr="00557208">
        <w:rPr>
          <w:b/>
          <w:sz w:val="20"/>
        </w:rPr>
        <w:t xml:space="preserve">Česká </w:t>
      </w:r>
      <w:r>
        <w:rPr>
          <w:b/>
          <w:sz w:val="20"/>
        </w:rPr>
        <w:t>s</w:t>
      </w:r>
      <w:r w:rsidR="00557208" w:rsidRPr="00557208">
        <w:rPr>
          <w:b/>
          <w:sz w:val="20"/>
        </w:rPr>
        <w:t>pořitelna, a. s.</w:t>
      </w:r>
    </w:p>
    <w:p w14:paraId="348370F1" w14:textId="25DDE364" w:rsidR="00544197" w:rsidRPr="000E6430" w:rsidRDefault="00544197" w:rsidP="003224B3">
      <w:pPr>
        <w:spacing w:before="120"/>
        <w:ind w:firstLine="709"/>
        <w:rPr>
          <w:rFonts w:ascii="Arial" w:hAnsi="Arial" w:cs="Arial"/>
          <w:b/>
        </w:rPr>
      </w:pPr>
    </w:p>
    <w:p w14:paraId="348370F2" w14:textId="77777777" w:rsidR="00544197" w:rsidRDefault="00544197" w:rsidP="00F855AB">
      <w:pPr>
        <w:ind w:firstLine="709"/>
        <w:rPr>
          <w:rFonts w:ascii="Arial" w:hAnsi="Arial" w:cs="Arial"/>
        </w:rPr>
      </w:pPr>
    </w:p>
    <w:p w14:paraId="348370F3" w14:textId="77777777" w:rsidR="00B40B3A" w:rsidRPr="00942145" w:rsidRDefault="00B40B3A" w:rsidP="00B40B3A">
      <w:pPr>
        <w:rPr>
          <w:rFonts w:ascii="Arial" w:hAnsi="Arial" w:cs="Arial"/>
        </w:rPr>
      </w:pPr>
    </w:p>
    <w:p w14:paraId="348370F4" w14:textId="77777777" w:rsidR="00B40B3A" w:rsidRPr="00942145" w:rsidRDefault="00B40B3A" w:rsidP="00B40B3A">
      <w:pPr>
        <w:rPr>
          <w:rFonts w:ascii="Arial" w:hAnsi="Arial" w:cs="Arial"/>
          <w:b/>
        </w:rPr>
      </w:pPr>
      <w:r w:rsidRPr="00942145">
        <w:rPr>
          <w:rFonts w:ascii="Arial" w:hAnsi="Arial" w:cs="Arial"/>
          <w:b/>
        </w:rPr>
        <w:t xml:space="preserve">(dále jen </w:t>
      </w:r>
      <w:r w:rsidRPr="00942145">
        <w:rPr>
          <w:rFonts w:ascii="Arial" w:hAnsi="Arial" w:cs="Arial"/>
          <w:b/>
          <w:i/>
        </w:rPr>
        <w:t>Objednatel</w:t>
      </w:r>
      <w:r w:rsidRPr="00942145">
        <w:rPr>
          <w:rFonts w:ascii="Arial" w:hAnsi="Arial" w:cs="Arial"/>
          <w:b/>
        </w:rPr>
        <w:t>)</w:t>
      </w:r>
    </w:p>
    <w:p w14:paraId="348370F5" w14:textId="77777777" w:rsidR="00B40B3A" w:rsidRDefault="00B40B3A" w:rsidP="00B40B3A">
      <w:pPr>
        <w:rPr>
          <w:rFonts w:ascii="Arial" w:hAnsi="Arial" w:cs="Arial"/>
        </w:rPr>
      </w:pPr>
    </w:p>
    <w:p w14:paraId="348370F6" w14:textId="77777777" w:rsidR="00586C57" w:rsidRDefault="00586C57" w:rsidP="00B40B3A">
      <w:pPr>
        <w:rPr>
          <w:rFonts w:ascii="Arial" w:hAnsi="Arial" w:cs="Arial"/>
        </w:rPr>
      </w:pPr>
    </w:p>
    <w:p w14:paraId="348370F7" w14:textId="77777777" w:rsidR="00B40B3A" w:rsidRPr="00942145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>2.</w:t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>Obchodní název</w:t>
      </w:r>
      <w:r w:rsidRPr="00942145">
        <w:rPr>
          <w:rFonts w:ascii="Arial" w:hAnsi="Arial" w:cs="Arial"/>
        </w:rPr>
        <w:t xml:space="preserve">: </w:t>
      </w:r>
      <w:r w:rsidRPr="00942145">
        <w:rPr>
          <w:rFonts w:ascii="Arial" w:hAnsi="Arial" w:cs="Arial"/>
        </w:rPr>
        <w:tab/>
      </w:r>
      <w:r w:rsidRPr="00942145">
        <w:rPr>
          <w:rFonts w:ascii="Arial" w:hAnsi="Arial" w:cs="Arial"/>
          <w:b/>
        </w:rPr>
        <w:t>Liberecká IS, a.s.</w:t>
      </w:r>
      <w:r w:rsidRPr="00942145">
        <w:rPr>
          <w:rFonts w:ascii="Arial" w:hAnsi="Arial" w:cs="Arial"/>
        </w:rPr>
        <w:t xml:space="preserve">  </w:t>
      </w:r>
    </w:p>
    <w:p w14:paraId="348370F8" w14:textId="77777777" w:rsidR="00B40B3A" w:rsidRPr="00942145" w:rsidRDefault="00B40B3A" w:rsidP="003224B3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>Sídlo:</w:t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343532">
        <w:rPr>
          <w:rFonts w:ascii="Arial" w:hAnsi="Arial" w:cs="Arial"/>
          <w:b/>
        </w:rPr>
        <w:t>Mrštíkova 3</w:t>
      </w:r>
      <w:r w:rsidRPr="00942145">
        <w:rPr>
          <w:rFonts w:ascii="Arial" w:hAnsi="Arial" w:cs="Arial"/>
          <w:b/>
        </w:rPr>
        <w:t xml:space="preserve">, Liberec </w:t>
      </w:r>
      <w:r w:rsidR="00343532">
        <w:rPr>
          <w:rFonts w:ascii="Arial" w:hAnsi="Arial" w:cs="Arial"/>
          <w:b/>
        </w:rPr>
        <w:t>III</w:t>
      </w:r>
      <w:r w:rsidR="00544197">
        <w:rPr>
          <w:rFonts w:ascii="Arial" w:hAnsi="Arial" w:cs="Arial"/>
          <w:b/>
        </w:rPr>
        <w:t>, PSČ 46</w:t>
      </w:r>
      <w:r w:rsidR="00343532">
        <w:rPr>
          <w:rFonts w:ascii="Arial" w:hAnsi="Arial" w:cs="Arial"/>
          <w:b/>
        </w:rPr>
        <w:t>1</w:t>
      </w:r>
      <w:r w:rsidR="00544197">
        <w:rPr>
          <w:rFonts w:ascii="Arial" w:hAnsi="Arial" w:cs="Arial"/>
          <w:b/>
        </w:rPr>
        <w:t xml:space="preserve"> </w:t>
      </w:r>
      <w:r w:rsidR="00343532">
        <w:rPr>
          <w:rFonts w:ascii="Arial" w:hAnsi="Arial" w:cs="Arial"/>
          <w:b/>
        </w:rPr>
        <w:t>7</w:t>
      </w:r>
      <w:r w:rsidR="00544197">
        <w:rPr>
          <w:rFonts w:ascii="Arial" w:hAnsi="Arial" w:cs="Arial"/>
          <w:b/>
        </w:rPr>
        <w:t>1</w:t>
      </w:r>
    </w:p>
    <w:p w14:paraId="348370F9" w14:textId="77777777" w:rsidR="00B40B3A" w:rsidRPr="00942145" w:rsidRDefault="00942145" w:rsidP="003224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D6E6B">
        <w:rPr>
          <w:rFonts w:ascii="Arial" w:hAnsi="Arial" w:cs="Arial"/>
        </w:rPr>
        <w:tab/>
      </w:r>
      <w:r w:rsidR="00101450" w:rsidRPr="00942145">
        <w:rPr>
          <w:rFonts w:ascii="Arial" w:hAnsi="Arial" w:cs="Arial"/>
        </w:rPr>
        <w:t>Zastoupený:</w:t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544197">
        <w:rPr>
          <w:rFonts w:ascii="Arial" w:hAnsi="Arial" w:cs="Arial"/>
          <w:b/>
        </w:rPr>
        <w:t>Ing.</w:t>
      </w:r>
      <w:r w:rsidR="005C5CA6">
        <w:rPr>
          <w:rFonts w:ascii="Arial" w:hAnsi="Arial" w:cs="Arial"/>
          <w:b/>
        </w:rPr>
        <w:t xml:space="preserve"> </w:t>
      </w:r>
      <w:r w:rsidR="00544197">
        <w:rPr>
          <w:rFonts w:ascii="Arial" w:hAnsi="Arial" w:cs="Arial"/>
          <w:b/>
        </w:rPr>
        <w:t xml:space="preserve">Jaroslavem Burešem, </w:t>
      </w:r>
      <w:r w:rsidR="00203BB8">
        <w:rPr>
          <w:rFonts w:ascii="Arial" w:hAnsi="Arial" w:cs="Arial"/>
          <w:b/>
        </w:rPr>
        <w:t xml:space="preserve">MBA, </w:t>
      </w:r>
      <w:r w:rsidR="00544197">
        <w:rPr>
          <w:rFonts w:ascii="Arial" w:hAnsi="Arial" w:cs="Arial"/>
          <w:b/>
        </w:rPr>
        <w:t>ředitelem</w:t>
      </w:r>
    </w:p>
    <w:p w14:paraId="348370FA" w14:textId="77777777" w:rsidR="00B40B3A" w:rsidRPr="00942145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ab/>
        <w:t>IČ:</w:t>
      </w:r>
      <w:r w:rsidRPr="00942145">
        <w:rPr>
          <w:rFonts w:ascii="Arial" w:hAnsi="Arial" w:cs="Arial"/>
        </w:rPr>
        <w:tab/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Pr="00942145">
        <w:rPr>
          <w:rFonts w:ascii="Arial" w:hAnsi="Arial" w:cs="Arial"/>
          <w:b/>
        </w:rPr>
        <w:t>254</w:t>
      </w:r>
      <w:r w:rsidR="00203BB8">
        <w:rPr>
          <w:rFonts w:ascii="Arial" w:hAnsi="Arial" w:cs="Arial"/>
          <w:b/>
        </w:rPr>
        <w:t xml:space="preserve"> </w:t>
      </w:r>
      <w:r w:rsidRPr="00942145">
        <w:rPr>
          <w:rFonts w:ascii="Arial" w:hAnsi="Arial" w:cs="Arial"/>
          <w:b/>
        </w:rPr>
        <w:t>50</w:t>
      </w:r>
      <w:r w:rsidR="00203BB8">
        <w:rPr>
          <w:rFonts w:ascii="Arial" w:hAnsi="Arial" w:cs="Arial"/>
          <w:b/>
        </w:rPr>
        <w:t xml:space="preserve"> </w:t>
      </w:r>
      <w:r w:rsidRPr="00942145">
        <w:rPr>
          <w:rFonts w:ascii="Arial" w:hAnsi="Arial" w:cs="Arial"/>
          <w:b/>
        </w:rPr>
        <w:t>131</w:t>
      </w:r>
    </w:p>
    <w:p w14:paraId="348370FB" w14:textId="77777777" w:rsidR="00B40B3A" w:rsidRPr="00942145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ab/>
        <w:t>DIČ:</w:t>
      </w:r>
      <w:r w:rsidRPr="00942145">
        <w:rPr>
          <w:rFonts w:ascii="Arial" w:hAnsi="Arial" w:cs="Arial"/>
        </w:rPr>
        <w:tab/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Pr="00942145">
        <w:rPr>
          <w:rFonts w:ascii="Arial" w:hAnsi="Arial" w:cs="Arial"/>
          <w:b/>
        </w:rPr>
        <w:t>CZ25450131</w:t>
      </w:r>
    </w:p>
    <w:p w14:paraId="348370FC" w14:textId="77777777" w:rsidR="00544197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ab/>
      </w:r>
      <w:r w:rsidR="00544197">
        <w:rPr>
          <w:rFonts w:ascii="Arial" w:hAnsi="Arial" w:cs="Arial"/>
        </w:rPr>
        <w:t>Bank. spojení:</w:t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AF2C34">
        <w:rPr>
          <w:rFonts w:ascii="Arial" w:hAnsi="Arial" w:cs="Arial"/>
          <w:b/>
        </w:rPr>
        <w:t>267710810/0300</w:t>
      </w:r>
      <w:r w:rsidR="003224B3">
        <w:rPr>
          <w:rFonts w:ascii="Arial" w:hAnsi="Arial" w:cs="Arial"/>
          <w:b/>
        </w:rPr>
        <w:t>, Č</w:t>
      </w:r>
      <w:r w:rsidR="00AF2C34">
        <w:rPr>
          <w:rFonts w:ascii="Arial" w:hAnsi="Arial" w:cs="Arial"/>
          <w:b/>
        </w:rPr>
        <w:t>SOB</w:t>
      </w:r>
      <w:r w:rsidR="003224B3">
        <w:rPr>
          <w:rFonts w:ascii="Arial" w:hAnsi="Arial" w:cs="Arial"/>
          <w:b/>
        </w:rPr>
        <w:t xml:space="preserve"> a.s.</w:t>
      </w:r>
    </w:p>
    <w:p w14:paraId="348370FD" w14:textId="77777777" w:rsidR="00B40B3A" w:rsidRDefault="00544197" w:rsidP="00B40B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8370FE" w14:textId="12C3AEAB" w:rsidR="00586C57" w:rsidRPr="00544197" w:rsidRDefault="00586C57" w:rsidP="00586C57">
      <w:pPr>
        <w:ind w:firstLine="709"/>
        <w:rPr>
          <w:rFonts w:ascii="Arial" w:hAnsi="Arial" w:cs="Arial"/>
          <w:i/>
        </w:rPr>
      </w:pPr>
      <w:bookmarkStart w:id="1" w:name="OLE_LINK12"/>
      <w:r w:rsidRPr="00544197">
        <w:rPr>
          <w:rFonts w:ascii="Arial" w:hAnsi="Arial" w:cs="Arial"/>
          <w:i/>
        </w:rPr>
        <w:t>Společnost je zaps</w:t>
      </w:r>
      <w:r>
        <w:rPr>
          <w:rFonts w:ascii="Arial" w:hAnsi="Arial" w:cs="Arial"/>
          <w:i/>
        </w:rPr>
        <w:t>ána</w:t>
      </w:r>
      <w:r w:rsidRPr="00544197">
        <w:rPr>
          <w:rFonts w:ascii="Arial" w:hAnsi="Arial" w:cs="Arial"/>
          <w:i/>
        </w:rPr>
        <w:t xml:space="preserve"> v</w:t>
      </w:r>
      <w:r w:rsidR="009127AB">
        <w:rPr>
          <w:rFonts w:ascii="Arial" w:hAnsi="Arial" w:cs="Arial"/>
          <w:i/>
        </w:rPr>
        <w:t> Obchodním rejstříku</w:t>
      </w:r>
      <w:r w:rsidRPr="00544197">
        <w:rPr>
          <w:rFonts w:ascii="Arial" w:hAnsi="Arial" w:cs="Arial"/>
          <w:i/>
        </w:rPr>
        <w:t xml:space="preserve"> veden</w:t>
      </w:r>
      <w:r w:rsidR="009127AB">
        <w:rPr>
          <w:rFonts w:ascii="Arial" w:hAnsi="Arial" w:cs="Arial"/>
          <w:i/>
        </w:rPr>
        <w:t>é</w:t>
      </w:r>
      <w:r w:rsidRPr="00544197">
        <w:rPr>
          <w:rFonts w:ascii="Arial" w:hAnsi="Arial" w:cs="Arial"/>
          <w:i/>
        </w:rPr>
        <w:t xml:space="preserve">m </w:t>
      </w:r>
      <w:r w:rsidR="009127AB">
        <w:rPr>
          <w:rFonts w:ascii="Arial" w:hAnsi="Arial" w:cs="Arial"/>
          <w:i/>
        </w:rPr>
        <w:t xml:space="preserve">u </w:t>
      </w:r>
      <w:r w:rsidRPr="00544197">
        <w:rPr>
          <w:rFonts w:ascii="Arial" w:hAnsi="Arial" w:cs="Arial"/>
          <w:i/>
        </w:rPr>
        <w:t>Krajsk</w:t>
      </w:r>
      <w:r w:rsidR="009127AB">
        <w:rPr>
          <w:rFonts w:ascii="Arial" w:hAnsi="Arial" w:cs="Arial"/>
          <w:i/>
        </w:rPr>
        <w:t>ého</w:t>
      </w:r>
      <w:r w:rsidRPr="00544197">
        <w:rPr>
          <w:rFonts w:ascii="Arial" w:hAnsi="Arial" w:cs="Arial"/>
          <w:i/>
        </w:rPr>
        <w:t xml:space="preserve"> soud</w:t>
      </w:r>
      <w:r w:rsidR="009127AB">
        <w:rPr>
          <w:rFonts w:ascii="Arial" w:hAnsi="Arial" w:cs="Arial"/>
          <w:i/>
        </w:rPr>
        <w:t>u</w:t>
      </w:r>
      <w:r w:rsidRPr="00544197">
        <w:rPr>
          <w:rFonts w:ascii="Arial" w:hAnsi="Arial" w:cs="Arial"/>
          <w:i/>
        </w:rPr>
        <w:t xml:space="preserve"> v </w:t>
      </w:r>
      <w:r w:rsidRPr="00544197">
        <w:rPr>
          <w:rFonts w:ascii="Arial" w:hAnsi="Arial" w:cs="Arial"/>
          <w:i/>
          <w:color w:val="000000"/>
        </w:rPr>
        <w:t xml:space="preserve">Ústí nad Labem, </w:t>
      </w:r>
      <w:r w:rsidR="009127AB">
        <w:rPr>
          <w:rFonts w:ascii="Arial" w:hAnsi="Arial" w:cs="Arial"/>
          <w:i/>
          <w:color w:val="000000"/>
        </w:rPr>
        <w:tab/>
      </w:r>
      <w:r w:rsidRPr="00544197">
        <w:rPr>
          <w:rFonts w:ascii="Arial" w:hAnsi="Arial" w:cs="Arial"/>
          <w:i/>
          <w:color w:val="000000"/>
        </w:rPr>
        <w:t xml:space="preserve">oddíl B, vložka </w:t>
      </w:r>
      <w:r w:rsidR="009127AB"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>1429.</w:t>
      </w:r>
      <w:bookmarkEnd w:id="1"/>
    </w:p>
    <w:p w14:paraId="348370FF" w14:textId="78108818" w:rsidR="00586C57" w:rsidRPr="00942145" w:rsidRDefault="00D14223" w:rsidP="00B40B3A">
      <w:pPr>
        <w:rPr>
          <w:rFonts w:ascii="Arial" w:hAnsi="Arial" w:cs="Arial"/>
        </w:rPr>
      </w:pPr>
      <w:r>
        <w:rPr>
          <w:rFonts w:cs="Arial"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34837287" wp14:editId="590D4557">
            <wp:simplePos x="0" y="0"/>
            <wp:positionH relativeFrom="column">
              <wp:posOffset>4711065</wp:posOffset>
            </wp:positionH>
            <wp:positionV relativeFrom="paragraph">
              <wp:posOffset>12065</wp:posOffset>
            </wp:positionV>
            <wp:extent cx="1456690" cy="690880"/>
            <wp:effectExtent l="0" t="0" r="0" b="0"/>
            <wp:wrapNone/>
            <wp:docPr id="2" name="Obrázek 2" descr="C:\Users\hofmeister.tomas\Desktop\Citli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fmeister.tomas\Desktop\Citliv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37101" w14:textId="5B56E779" w:rsidR="00B40B3A" w:rsidRPr="00D14223" w:rsidRDefault="00B40B3A" w:rsidP="00B40B3A">
      <w:pPr>
        <w:rPr>
          <w:rFonts w:ascii="Arial" w:hAnsi="Arial" w:cs="Arial"/>
          <w:b/>
          <w:i/>
        </w:rPr>
      </w:pPr>
      <w:r w:rsidRPr="00942145">
        <w:rPr>
          <w:rFonts w:ascii="Arial" w:hAnsi="Arial" w:cs="Arial"/>
          <w:b/>
        </w:rPr>
        <w:t xml:space="preserve">(dále jen </w:t>
      </w:r>
      <w:r w:rsidRPr="00942145">
        <w:rPr>
          <w:rFonts w:ascii="Arial" w:hAnsi="Arial" w:cs="Arial"/>
          <w:b/>
          <w:i/>
        </w:rPr>
        <w:t>Poskytovatel)</w:t>
      </w:r>
    </w:p>
    <w:p w14:paraId="34837103" w14:textId="20C33CDB" w:rsidR="00B40B3A" w:rsidRDefault="004D6E6B" w:rsidP="00D14223">
      <w:pPr>
        <w:widowControl w:val="0"/>
        <w:tabs>
          <w:tab w:val="left" w:pos="426"/>
        </w:tabs>
        <w:ind w:right="5"/>
        <w:jc w:val="center"/>
        <w:rPr>
          <w:rFonts w:ascii="Arial" w:hAnsi="Arial" w:cs="Arial"/>
        </w:rPr>
      </w:pPr>
      <w:r w:rsidRPr="004D6E6B">
        <w:rPr>
          <w:rFonts w:ascii="Arial" w:hAnsi="Arial" w:cs="Arial"/>
          <w:bCs/>
        </w:rPr>
        <w:t>oba společné též jako „Smluvní strany“</w:t>
      </w:r>
      <w:r w:rsidRPr="004D6E6B">
        <w:rPr>
          <w:rFonts w:ascii="Arial" w:hAnsi="Arial" w:cs="Arial"/>
        </w:rPr>
        <w:t xml:space="preserve"> </w:t>
      </w:r>
    </w:p>
    <w:p w14:paraId="34837104" w14:textId="77777777" w:rsidR="00B40B3A" w:rsidRPr="00942145" w:rsidRDefault="00B40B3A" w:rsidP="00F855AB">
      <w:pPr>
        <w:pStyle w:val="Nadpis1"/>
      </w:pPr>
      <w:r w:rsidRPr="00F855AB">
        <w:lastRenderedPageBreak/>
        <w:t>Předmět</w:t>
      </w:r>
      <w:r w:rsidRPr="00942145">
        <w:t xml:space="preserve"> </w:t>
      </w:r>
      <w:r w:rsidR="009A7DE4">
        <w:t>s</w:t>
      </w:r>
      <w:r w:rsidRPr="00942145">
        <w:t>mlouvy</w:t>
      </w:r>
    </w:p>
    <w:p w14:paraId="12A7C06A" w14:textId="68E7902B" w:rsidR="00532AC8" w:rsidRPr="00532AC8" w:rsidRDefault="00343532" w:rsidP="00532AC8">
      <w:pPr>
        <w:spacing w:after="60"/>
        <w:jc w:val="both"/>
        <w:rPr>
          <w:rFonts w:ascii="Arial" w:hAnsi="Arial" w:cs="Arial"/>
        </w:rPr>
      </w:pPr>
      <w:r w:rsidRPr="00942145">
        <w:rPr>
          <w:rFonts w:ascii="Arial" w:hAnsi="Arial" w:cs="Arial"/>
        </w:rPr>
        <w:t>Předmět</w:t>
      </w:r>
      <w:r>
        <w:rPr>
          <w:rFonts w:ascii="Arial" w:hAnsi="Arial" w:cs="Arial"/>
        </w:rPr>
        <w:t>em smlouvy je poskytování služeb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</w:t>
      </w:r>
      <w:r w:rsidR="00520698">
        <w:rPr>
          <w:rFonts w:ascii="Arial" w:hAnsi="Arial" w:cs="Arial"/>
        </w:rPr>
        <w:t xml:space="preserve">v oblasti </w:t>
      </w:r>
      <w:r w:rsidR="00532AC8">
        <w:rPr>
          <w:rFonts w:ascii="Arial" w:hAnsi="Arial" w:cs="Arial"/>
        </w:rPr>
        <w:t>z</w:t>
      </w:r>
      <w:r w:rsidR="00532AC8" w:rsidRPr="00532AC8">
        <w:rPr>
          <w:rFonts w:ascii="Arial" w:hAnsi="Arial" w:cs="Arial"/>
        </w:rPr>
        <w:t>avedení a provozování SW nástroje Elektronická Spisová Služba (ESS), zavedení a provozování modulu mzdy v SW Fluxpam 5 na serveru města a komplexní správa IT města Hodkovice nad Mohelkou</w:t>
      </w:r>
    </w:p>
    <w:p w14:paraId="1E010275" w14:textId="77777777" w:rsidR="00DC0EE3" w:rsidRPr="00DC0EE3" w:rsidRDefault="00B32B8C" w:rsidP="00116C1A">
      <w:pPr>
        <w:numPr>
          <w:ilvl w:val="0"/>
          <w:numId w:val="46"/>
        </w:numPr>
        <w:jc w:val="both"/>
        <w:rPr>
          <w:rFonts w:ascii="Arial" w:hAnsi="Arial" w:cs="Arial"/>
          <w:kern w:val="32"/>
        </w:rPr>
      </w:pPr>
      <w:r w:rsidRPr="00DC0EE3">
        <w:rPr>
          <w:rFonts w:ascii="Calibri" w:hAnsi="Calibri"/>
          <w:iCs/>
          <w:color w:val="000000"/>
          <w:sz w:val="22"/>
          <w:szCs w:val="22"/>
        </w:rPr>
        <w:t xml:space="preserve">Licence a implementace a měsíční podpora </w:t>
      </w:r>
      <w:r w:rsidR="009D28F8" w:rsidRPr="00DC0EE3">
        <w:rPr>
          <w:rFonts w:ascii="Arial" w:hAnsi="Arial" w:cs="Arial"/>
        </w:rPr>
        <w:t xml:space="preserve">k aplikaci </w:t>
      </w:r>
      <w:r w:rsidR="00EC4734" w:rsidRPr="00DC0EE3">
        <w:rPr>
          <w:rFonts w:ascii="Arial" w:hAnsi="Arial" w:cs="Arial"/>
        </w:rPr>
        <w:t>SW nástroje Elektronická Spisová Služba (ESS)</w:t>
      </w:r>
      <w:r w:rsidR="009D28F8" w:rsidRPr="00DC0EE3">
        <w:rPr>
          <w:rFonts w:ascii="Arial" w:hAnsi="Arial" w:cs="Arial"/>
        </w:rPr>
        <w:t xml:space="preserve"> a </w:t>
      </w:r>
      <w:r w:rsidRPr="00DC0EE3">
        <w:rPr>
          <w:rFonts w:ascii="Calibri" w:hAnsi="Calibri"/>
          <w:iCs/>
          <w:color w:val="000000"/>
          <w:sz w:val="22"/>
          <w:szCs w:val="22"/>
        </w:rPr>
        <w:t>licence a implementace a měsíční podpora</w:t>
      </w:r>
      <w:r w:rsidRPr="00DC0EE3">
        <w:rPr>
          <w:rFonts w:ascii="Arial" w:hAnsi="Arial" w:cs="Arial"/>
        </w:rPr>
        <w:t xml:space="preserve"> </w:t>
      </w:r>
      <w:r w:rsidR="00EC4734" w:rsidRPr="00DC0EE3">
        <w:rPr>
          <w:rFonts w:ascii="Arial" w:hAnsi="Arial" w:cs="Arial"/>
        </w:rPr>
        <w:t xml:space="preserve">modulu mzdy v SW Fluxpam 5 na serveru města </w:t>
      </w:r>
      <w:r w:rsidR="00F610B2" w:rsidRPr="00DC0EE3">
        <w:rPr>
          <w:rFonts w:ascii="Arial" w:hAnsi="Arial" w:cs="Arial"/>
        </w:rPr>
        <w:t xml:space="preserve">v rozsahu </w:t>
      </w:r>
      <w:r w:rsidR="00343532" w:rsidRPr="00DC0EE3">
        <w:rPr>
          <w:rFonts w:ascii="Arial" w:hAnsi="Arial" w:cs="Arial"/>
        </w:rPr>
        <w:t xml:space="preserve">dle specifikace </w:t>
      </w:r>
      <w:r w:rsidR="00F610B2" w:rsidRPr="00DC0EE3">
        <w:rPr>
          <w:rFonts w:ascii="Arial" w:hAnsi="Arial" w:cs="Arial"/>
        </w:rPr>
        <w:t xml:space="preserve">uvedené </w:t>
      </w:r>
      <w:r w:rsidR="00343532" w:rsidRPr="00DC0EE3">
        <w:rPr>
          <w:rFonts w:ascii="Arial" w:hAnsi="Arial" w:cs="Arial"/>
        </w:rPr>
        <w:t>v příloze č. 1 „Definice služby“, která je nedílnou součástí této smlouv</w:t>
      </w:r>
      <w:r w:rsidR="00DC0EE3" w:rsidRPr="00DC0EE3">
        <w:rPr>
          <w:rFonts w:ascii="Arial" w:hAnsi="Arial" w:cs="Arial"/>
        </w:rPr>
        <w:t xml:space="preserve">y. </w:t>
      </w:r>
    </w:p>
    <w:p w14:paraId="5847486B" w14:textId="77777777" w:rsidR="00DC0EE3" w:rsidRPr="00DC0EE3" w:rsidRDefault="00DC0EE3" w:rsidP="00DC0EE3">
      <w:pPr>
        <w:ind w:left="648"/>
        <w:jc w:val="both"/>
        <w:rPr>
          <w:rFonts w:ascii="Arial" w:hAnsi="Arial" w:cs="Arial"/>
          <w:kern w:val="32"/>
        </w:rPr>
      </w:pPr>
    </w:p>
    <w:p w14:paraId="65BB42A2" w14:textId="77777777" w:rsidR="00DC0EE3" w:rsidRPr="00DC0EE3" w:rsidRDefault="00EC4734" w:rsidP="00DC0EE3">
      <w:pPr>
        <w:numPr>
          <w:ilvl w:val="0"/>
          <w:numId w:val="46"/>
        </w:numPr>
        <w:jc w:val="both"/>
        <w:rPr>
          <w:rFonts w:ascii="Arial" w:hAnsi="Arial" w:cs="Arial"/>
          <w:kern w:val="32"/>
        </w:rPr>
      </w:pPr>
      <w:r w:rsidRPr="00DC0EE3">
        <w:rPr>
          <w:rFonts w:ascii="Arial" w:hAnsi="Arial" w:cs="Arial"/>
        </w:rPr>
        <w:t>Komplexní správy IT města Hodkovice nad Mohelkou</w:t>
      </w:r>
      <w:r w:rsidR="00DC0EE3">
        <w:rPr>
          <w:rFonts w:ascii="Arial" w:hAnsi="Arial" w:cs="Arial"/>
        </w:rPr>
        <w:t>.</w:t>
      </w:r>
    </w:p>
    <w:p w14:paraId="3DBB89C7" w14:textId="5BF81B97" w:rsidR="00DC0EE3" w:rsidRPr="00DC0EE3" w:rsidRDefault="00DC0EE3" w:rsidP="00DC0EE3">
      <w:pPr>
        <w:ind w:left="648"/>
        <w:jc w:val="both"/>
        <w:rPr>
          <w:rFonts w:ascii="Arial" w:hAnsi="Arial" w:cs="Arial"/>
          <w:kern w:val="32"/>
        </w:rPr>
      </w:pPr>
      <w:r w:rsidRPr="00DC0EE3">
        <w:rPr>
          <w:rFonts w:ascii="Arial" w:hAnsi="Arial" w:cs="Arial"/>
        </w:rPr>
        <w:t xml:space="preserve"> </w:t>
      </w:r>
    </w:p>
    <w:p w14:paraId="7224DB08" w14:textId="47DC7B5D" w:rsidR="00DC0EE3" w:rsidRDefault="00DC0EE3" w:rsidP="00DC0EE3">
      <w:pPr>
        <w:numPr>
          <w:ilvl w:val="0"/>
          <w:numId w:val="46"/>
        </w:numPr>
        <w:jc w:val="both"/>
        <w:rPr>
          <w:rFonts w:ascii="Arial" w:hAnsi="Arial" w:cs="Arial"/>
          <w:kern w:val="32"/>
        </w:rPr>
      </w:pPr>
      <w:r w:rsidRPr="00DC0EE3">
        <w:rPr>
          <w:rFonts w:ascii="Arial" w:hAnsi="Arial" w:cs="Arial"/>
        </w:rPr>
        <w:t>Instalace aplikací bude realizována do 30 dnů od podpisu smlouvy.</w:t>
      </w:r>
    </w:p>
    <w:p w14:paraId="7075794C" w14:textId="77777777" w:rsidR="00DC0EE3" w:rsidRPr="00DC0EE3" w:rsidRDefault="00DC0EE3" w:rsidP="00DC0EE3">
      <w:pPr>
        <w:ind w:left="648"/>
        <w:jc w:val="both"/>
        <w:rPr>
          <w:rFonts w:ascii="Arial" w:hAnsi="Arial" w:cs="Arial"/>
          <w:kern w:val="32"/>
        </w:rPr>
      </w:pPr>
    </w:p>
    <w:p w14:paraId="0C5BB61D" w14:textId="5F296CD1" w:rsidR="00EC4734" w:rsidRPr="00DC0EE3" w:rsidRDefault="00DC0EE3" w:rsidP="00DC0EE3">
      <w:pPr>
        <w:numPr>
          <w:ilvl w:val="0"/>
          <w:numId w:val="46"/>
        </w:numPr>
        <w:jc w:val="both"/>
        <w:rPr>
          <w:rFonts w:ascii="Arial" w:hAnsi="Arial" w:cs="Arial"/>
          <w:kern w:val="32"/>
        </w:rPr>
      </w:pPr>
      <w:r w:rsidRPr="00DC0EE3">
        <w:rPr>
          <w:rFonts w:ascii="Arial" w:hAnsi="Arial" w:cs="Arial"/>
        </w:rPr>
        <w:t>Implementace dle požadavku zákazníka se uskuteční do 60 dnů od podpisu smlouvy.</w:t>
      </w:r>
    </w:p>
    <w:p w14:paraId="34837106" w14:textId="77777777" w:rsidR="009F31DD" w:rsidRPr="009F31DD" w:rsidRDefault="009F31DD" w:rsidP="00014BE2">
      <w:pPr>
        <w:numPr>
          <w:ilvl w:val="0"/>
          <w:numId w:val="4"/>
        </w:numPr>
        <w:spacing w:before="120"/>
        <w:jc w:val="both"/>
        <w:rPr>
          <w:rFonts w:ascii="Arial" w:hAnsi="Arial" w:cs="Arial"/>
          <w:kern w:val="32"/>
        </w:rPr>
      </w:pPr>
      <w:r w:rsidRPr="009F31DD">
        <w:rPr>
          <w:rFonts w:ascii="Arial" w:hAnsi="Arial" w:cs="Arial"/>
          <w:kern w:val="32"/>
        </w:rPr>
        <w:t xml:space="preserve">Služby požadované </w:t>
      </w:r>
      <w:r>
        <w:rPr>
          <w:rFonts w:ascii="Arial" w:hAnsi="Arial" w:cs="Arial"/>
          <w:kern w:val="32"/>
        </w:rPr>
        <w:t>objednatelem</w:t>
      </w:r>
      <w:r w:rsidRPr="009F31DD">
        <w:rPr>
          <w:rFonts w:ascii="Arial" w:hAnsi="Arial" w:cs="Arial"/>
          <w:kern w:val="32"/>
        </w:rPr>
        <w:t xml:space="preserve"> nad rámec této smlouvy, jako např. školení, konzultace, rozšíření </w:t>
      </w:r>
      <w:r w:rsidR="007E581E">
        <w:rPr>
          <w:rFonts w:ascii="Arial" w:hAnsi="Arial" w:cs="Arial"/>
          <w:kern w:val="32"/>
        </w:rPr>
        <w:t xml:space="preserve">rozsahu poskytovaných služeb dle této smlouvy </w:t>
      </w:r>
      <w:r w:rsidRPr="009F31DD">
        <w:rPr>
          <w:rFonts w:ascii="Arial" w:hAnsi="Arial" w:cs="Arial"/>
          <w:kern w:val="32"/>
        </w:rPr>
        <w:t xml:space="preserve">apod. lze provést pouze na základě samostatně uzavřené smlouvy </w:t>
      </w:r>
      <w:r>
        <w:rPr>
          <w:rFonts w:ascii="Arial" w:hAnsi="Arial" w:cs="Arial"/>
          <w:kern w:val="32"/>
        </w:rPr>
        <w:t xml:space="preserve">nebo objednávky </w:t>
      </w:r>
      <w:r w:rsidRPr="009F31DD">
        <w:rPr>
          <w:rFonts w:ascii="Arial" w:hAnsi="Arial" w:cs="Arial"/>
          <w:kern w:val="32"/>
        </w:rPr>
        <w:t>specifikující podmínky a cenu poskytnutí takových služeb.</w:t>
      </w:r>
    </w:p>
    <w:p w14:paraId="34837107" w14:textId="77777777" w:rsidR="00343532" w:rsidRPr="00942145" w:rsidRDefault="00343532" w:rsidP="00014BE2">
      <w:pPr>
        <w:numPr>
          <w:ilvl w:val="0"/>
          <w:numId w:val="4"/>
        </w:numPr>
        <w:spacing w:before="120"/>
        <w:jc w:val="both"/>
        <w:rPr>
          <w:rFonts w:ascii="Arial" w:hAnsi="Arial" w:cs="Arial"/>
          <w:kern w:val="32"/>
        </w:rPr>
      </w:pPr>
      <w:r w:rsidRPr="00942145">
        <w:rPr>
          <w:rFonts w:ascii="Arial" w:hAnsi="Arial" w:cs="Arial"/>
        </w:rPr>
        <w:t>Předmětem smlouvy není:</w:t>
      </w:r>
    </w:p>
    <w:p w14:paraId="34837109" w14:textId="77777777" w:rsidR="00343532" w:rsidRPr="00120C63" w:rsidRDefault="00343532" w:rsidP="001B51E6">
      <w:pPr>
        <w:numPr>
          <w:ilvl w:val="1"/>
          <w:numId w:val="9"/>
        </w:numPr>
        <w:tabs>
          <w:tab w:val="clear" w:pos="1512"/>
          <w:tab w:val="num" w:pos="1134"/>
        </w:tabs>
        <w:spacing w:before="120"/>
        <w:ind w:left="1134" w:hanging="425"/>
        <w:jc w:val="both"/>
        <w:rPr>
          <w:rFonts w:ascii="Arial" w:hAnsi="Arial" w:cs="Arial"/>
        </w:rPr>
      </w:pPr>
      <w:r w:rsidRPr="00120C63">
        <w:rPr>
          <w:rFonts w:ascii="Arial" w:hAnsi="Arial" w:cs="Arial"/>
        </w:rPr>
        <w:t>Správa prvků informačního systému na straně zákazníka, které nejsou součástí poskytovaných služeb.</w:t>
      </w:r>
    </w:p>
    <w:p w14:paraId="3483710A" w14:textId="77777777" w:rsidR="00343532" w:rsidRPr="00120C63" w:rsidRDefault="00343532" w:rsidP="001B51E6">
      <w:pPr>
        <w:numPr>
          <w:ilvl w:val="1"/>
          <w:numId w:val="9"/>
        </w:numPr>
        <w:tabs>
          <w:tab w:val="clear" w:pos="1512"/>
          <w:tab w:val="num" w:pos="1134"/>
        </w:tabs>
        <w:spacing w:before="120"/>
        <w:ind w:left="1134" w:hanging="425"/>
        <w:jc w:val="both"/>
        <w:rPr>
          <w:rFonts w:ascii="Arial" w:hAnsi="Arial" w:cs="Arial"/>
        </w:rPr>
      </w:pPr>
      <w:r w:rsidRPr="00120C63">
        <w:rPr>
          <w:rFonts w:ascii="Arial" w:hAnsi="Arial" w:cs="Arial"/>
        </w:rPr>
        <w:t>Konzultační a další práce, které nejsou specifikovány v příloze č. 1 této smlouvy.</w:t>
      </w:r>
    </w:p>
    <w:p w14:paraId="3483710C" w14:textId="77777777" w:rsidR="00B40B3A" w:rsidRPr="00942145" w:rsidRDefault="00B40B3A" w:rsidP="00F855AB">
      <w:pPr>
        <w:pStyle w:val="Nadpis1"/>
      </w:pPr>
      <w:r w:rsidRPr="00942145">
        <w:t>Obecná ustanovení</w:t>
      </w:r>
    </w:p>
    <w:p w14:paraId="3483710D" w14:textId="77777777" w:rsidR="00AF2C34" w:rsidRDefault="00B40B3A" w:rsidP="00AF2C34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942145">
        <w:rPr>
          <w:rFonts w:ascii="Arial" w:hAnsi="Arial" w:cs="Arial"/>
        </w:rPr>
        <w:t>Na tuto smlouvu se vztahují Všeobecné obchodní podmínky poskytování služeb Liberecké IS, a.s. (dále j</w:t>
      </w:r>
      <w:r w:rsidR="0074337B">
        <w:rPr>
          <w:rFonts w:ascii="Arial" w:hAnsi="Arial" w:cs="Arial"/>
        </w:rPr>
        <w:t xml:space="preserve">en Všeobecné obchodní podmínky), které jsou v aktuální podobě přístupné na webu </w:t>
      </w:r>
      <w:hyperlink r:id="rId11" w:history="1">
        <w:r w:rsidR="00AF2C34" w:rsidRPr="00AF2C34">
          <w:rPr>
            <w:rStyle w:val="Hypertextovodkaz"/>
            <w:rFonts w:ascii="Arial" w:hAnsi="Arial" w:cs="Arial"/>
            <w:color w:val="auto"/>
            <w:u w:val="none"/>
          </w:rPr>
          <w:t>www.libereckais.cz</w:t>
        </w:r>
      </w:hyperlink>
      <w:r w:rsidR="0074337B">
        <w:rPr>
          <w:rFonts w:ascii="Arial" w:hAnsi="Arial" w:cs="Arial"/>
        </w:rPr>
        <w:t>.</w:t>
      </w:r>
      <w:r w:rsidR="00AF2C34">
        <w:rPr>
          <w:rFonts w:ascii="Arial" w:hAnsi="Arial" w:cs="Arial"/>
        </w:rPr>
        <w:t xml:space="preserve"> </w:t>
      </w:r>
    </w:p>
    <w:p w14:paraId="3483710E" w14:textId="77777777" w:rsidR="00B40B3A" w:rsidRPr="00AF2C34" w:rsidRDefault="00AF2C34" w:rsidP="00AF2C34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942145">
        <w:rPr>
          <w:rFonts w:ascii="Arial" w:hAnsi="Arial" w:cs="Arial"/>
        </w:rPr>
        <w:t>V případě rozporu mezi ustanoveními této smlouvy a Všeobecných obchodních podmínek jsou platná ustanovení této smlouvy.</w:t>
      </w:r>
    </w:p>
    <w:p w14:paraId="3483710F" w14:textId="77777777" w:rsidR="00EC28F5" w:rsidRPr="00EC28F5" w:rsidRDefault="00EC28F5" w:rsidP="00EC28F5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9011A0">
        <w:rPr>
          <w:rFonts w:ascii="Arial" w:hAnsi="Arial" w:cs="Arial"/>
        </w:rPr>
        <w:t>Liberecká IS, a.s. má zaveden systém řízení jakosti podle ČSN EN ISO 9001:200</w:t>
      </w:r>
      <w:r w:rsidR="009D28F8">
        <w:rPr>
          <w:rFonts w:ascii="Arial" w:hAnsi="Arial" w:cs="Arial"/>
        </w:rPr>
        <w:t>9</w:t>
      </w:r>
      <w:r w:rsidRPr="009011A0">
        <w:rPr>
          <w:rFonts w:ascii="Arial" w:hAnsi="Arial" w:cs="Arial"/>
        </w:rPr>
        <w:t xml:space="preserve"> a systém řízení bezpečnosti informací v souladu s ČSN ISO/IEC 27001:2006. Tyto systémy managementu jsou provozovány společně jako integrovaný systém managementu společnosti Liberecká IS, a.s. (dále jen ISM).</w:t>
      </w:r>
    </w:p>
    <w:p w14:paraId="34837110" w14:textId="77777777" w:rsidR="00B40B3A" w:rsidRPr="00942145" w:rsidRDefault="001A59AE" w:rsidP="00F855AB">
      <w:pPr>
        <w:pStyle w:val="Nadpis1"/>
      </w:pPr>
      <w:r>
        <w:t>Doba</w:t>
      </w:r>
      <w:r w:rsidR="00B40B3A" w:rsidRPr="00942145">
        <w:t xml:space="preserve"> trvání</w:t>
      </w:r>
      <w:r>
        <w:t xml:space="preserve"> a ukončení platnosti</w:t>
      </w:r>
    </w:p>
    <w:p w14:paraId="34837111" w14:textId="7CCD3402" w:rsidR="00B40B3A" w:rsidRPr="009F656D" w:rsidRDefault="00B40B3A" w:rsidP="00AF2C34">
      <w:pPr>
        <w:numPr>
          <w:ilvl w:val="0"/>
          <w:numId w:val="6"/>
        </w:numPr>
        <w:spacing w:before="120"/>
        <w:jc w:val="both"/>
        <w:rPr>
          <w:rFonts w:ascii="Arial" w:hAnsi="Arial" w:cs="Arial"/>
          <w:highlight w:val="yellow"/>
        </w:rPr>
      </w:pPr>
      <w:r w:rsidRPr="009D28F8">
        <w:rPr>
          <w:rFonts w:ascii="Arial" w:hAnsi="Arial" w:cs="Arial"/>
        </w:rPr>
        <w:t xml:space="preserve">Smlouva se uzavírá </w:t>
      </w:r>
      <w:r w:rsidR="00AF2C34" w:rsidRPr="009D28F8">
        <w:rPr>
          <w:rFonts w:ascii="Arial" w:hAnsi="Arial" w:cs="Arial"/>
        </w:rPr>
        <w:t xml:space="preserve">dobu určitou </w:t>
      </w:r>
      <w:r w:rsidR="00AF7090">
        <w:rPr>
          <w:rFonts w:ascii="Arial" w:hAnsi="Arial" w:cs="Arial"/>
        </w:rPr>
        <w:t xml:space="preserve">do </w:t>
      </w:r>
      <w:r w:rsidR="00AF7090" w:rsidRPr="00AF7090">
        <w:rPr>
          <w:rFonts w:ascii="Arial" w:hAnsi="Arial" w:cs="Arial"/>
          <w:highlight w:val="yellow"/>
        </w:rPr>
        <w:t>dd.mm.rrrr</w:t>
      </w:r>
      <w:r w:rsidR="00AF7090">
        <w:rPr>
          <w:rFonts w:ascii="Arial" w:hAnsi="Arial" w:cs="Arial"/>
        </w:rPr>
        <w:t xml:space="preserve"> </w:t>
      </w:r>
      <w:r w:rsidR="00AF2C34" w:rsidRPr="009D28F8">
        <w:rPr>
          <w:rFonts w:ascii="Arial" w:hAnsi="Arial" w:cs="Arial"/>
        </w:rPr>
        <w:t>s možností výpovědi bez udání důvodu s výpovědní lhůtou 3 (slovy tři) měsíce.</w:t>
      </w:r>
      <w:r w:rsidR="009F656D">
        <w:rPr>
          <w:rFonts w:ascii="Arial" w:hAnsi="Arial" w:cs="Arial"/>
        </w:rPr>
        <w:t xml:space="preserve"> </w:t>
      </w:r>
      <w:r w:rsidR="009F656D" w:rsidRPr="00120C63">
        <w:rPr>
          <w:rFonts w:ascii="Arial" w:hAnsi="Arial" w:cs="Arial"/>
        </w:rPr>
        <w:t>Po ukončení tohoto období smlouva změn</w:t>
      </w:r>
      <w:r w:rsidR="00336C4D" w:rsidRPr="00120C63">
        <w:rPr>
          <w:rFonts w:ascii="Arial" w:hAnsi="Arial" w:cs="Arial"/>
        </w:rPr>
        <w:t>í</w:t>
      </w:r>
      <w:r w:rsidR="009F656D" w:rsidRPr="00120C63">
        <w:rPr>
          <w:rFonts w:ascii="Arial" w:hAnsi="Arial" w:cs="Arial"/>
        </w:rPr>
        <w:t xml:space="preserve"> na dobu neurčitou s výpovědní dobou 3 měsíce za cenu měsíční podpory</w:t>
      </w:r>
      <w:r w:rsidR="00195805" w:rsidRPr="00120C63">
        <w:rPr>
          <w:rFonts w:ascii="Arial" w:hAnsi="Arial" w:cs="Arial"/>
        </w:rPr>
        <w:t xml:space="preserve"> (20.017 Kč/měs</w:t>
      </w:r>
      <w:r w:rsidR="00D14223">
        <w:rPr>
          <w:rFonts w:ascii="Arial" w:hAnsi="Arial" w:cs="Arial"/>
        </w:rPr>
        <w:t>íčně</w:t>
      </w:r>
      <w:r w:rsidR="00195805" w:rsidRPr="00120C63">
        <w:rPr>
          <w:rFonts w:ascii="Arial" w:hAnsi="Arial" w:cs="Arial"/>
        </w:rPr>
        <w:t xml:space="preserve"> bez DPH)</w:t>
      </w:r>
      <w:r w:rsidR="009F656D" w:rsidRPr="00120C63">
        <w:rPr>
          <w:rFonts w:ascii="Arial" w:hAnsi="Arial" w:cs="Arial"/>
        </w:rPr>
        <w:t>.</w:t>
      </w:r>
    </w:p>
    <w:p w14:paraId="34837112" w14:textId="77777777" w:rsidR="00C97F08" w:rsidRPr="00C97F08" w:rsidRDefault="00C97F08" w:rsidP="00C97F08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C97F08">
        <w:rPr>
          <w:rFonts w:ascii="Arial" w:hAnsi="Arial" w:cs="Arial"/>
          <w:bCs/>
        </w:rPr>
        <w:t>Výpovědní lhůta začíná běžet 1. dne měsíce následujícího po doručení písemné výpovědi druhé straně.</w:t>
      </w:r>
    </w:p>
    <w:p w14:paraId="34837113" w14:textId="77777777" w:rsidR="00474289" w:rsidRPr="00942145" w:rsidRDefault="00474289" w:rsidP="00014BE2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474289">
        <w:rPr>
          <w:rFonts w:ascii="Arial" w:hAnsi="Arial" w:cs="Arial"/>
        </w:rPr>
        <w:t xml:space="preserve">Kterákoli ze smluvních stran je oprávněna odstoupit od této smlouvy ve smyslu zákonných ustanovení </w:t>
      </w:r>
      <w:r w:rsidR="00FD7D57">
        <w:rPr>
          <w:rFonts w:ascii="Arial" w:hAnsi="Arial" w:cs="Arial"/>
        </w:rPr>
        <w:t>Občanského</w:t>
      </w:r>
      <w:r w:rsidRPr="00474289">
        <w:rPr>
          <w:rFonts w:ascii="Arial" w:hAnsi="Arial" w:cs="Arial"/>
        </w:rPr>
        <w:t xml:space="preserve"> zákoníku a ve smyslu následujících odstavců.</w:t>
      </w:r>
    </w:p>
    <w:p w14:paraId="34837114" w14:textId="77777777" w:rsidR="00AB195F" w:rsidRDefault="00AB195F" w:rsidP="00014BE2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AB195F">
        <w:rPr>
          <w:rFonts w:ascii="Arial" w:hAnsi="Arial" w:cs="Arial"/>
        </w:rPr>
        <w:lastRenderedPageBreak/>
        <w:t xml:space="preserve">V případě prodlení </w:t>
      </w:r>
      <w:r w:rsidR="00274871">
        <w:rPr>
          <w:rFonts w:ascii="Arial" w:hAnsi="Arial" w:cs="Arial"/>
        </w:rPr>
        <w:t xml:space="preserve">smluvní strany </w:t>
      </w:r>
      <w:r>
        <w:rPr>
          <w:rFonts w:ascii="Arial" w:hAnsi="Arial" w:cs="Arial"/>
        </w:rPr>
        <w:t>s</w:t>
      </w:r>
      <w:r w:rsidRPr="00AB195F">
        <w:rPr>
          <w:rFonts w:ascii="Arial" w:hAnsi="Arial" w:cs="Arial"/>
        </w:rPr>
        <w:t xml:space="preserve"> plněním kteréhokoliv závazku dle této smlouvy</w:t>
      </w:r>
      <w:r w:rsidR="00FA54D2">
        <w:rPr>
          <w:rFonts w:ascii="Arial" w:hAnsi="Arial" w:cs="Arial"/>
        </w:rPr>
        <w:t xml:space="preserve"> delším než 30 dnů,</w:t>
      </w:r>
      <w:r w:rsidRPr="00AB195F">
        <w:rPr>
          <w:rFonts w:ascii="Arial" w:hAnsi="Arial" w:cs="Arial"/>
        </w:rPr>
        <w:t xml:space="preserve"> </w:t>
      </w:r>
      <w:r w:rsidR="008D3A89">
        <w:rPr>
          <w:rFonts w:ascii="Arial" w:hAnsi="Arial" w:cs="Arial"/>
        </w:rPr>
        <w:t xml:space="preserve">a to i přes opakované písemné upozornění </w:t>
      </w:r>
      <w:r w:rsidR="00274871">
        <w:rPr>
          <w:rFonts w:ascii="Arial" w:hAnsi="Arial" w:cs="Arial"/>
        </w:rPr>
        <w:t>druhé smluvní strany</w:t>
      </w:r>
      <w:r w:rsidR="008D3A89">
        <w:rPr>
          <w:rFonts w:ascii="Arial" w:hAnsi="Arial" w:cs="Arial"/>
        </w:rPr>
        <w:t xml:space="preserve"> </w:t>
      </w:r>
      <w:r w:rsidRPr="00AB195F">
        <w:rPr>
          <w:rFonts w:ascii="Arial" w:hAnsi="Arial" w:cs="Arial"/>
        </w:rPr>
        <w:t xml:space="preserve">je </w:t>
      </w:r>
      <w:r w:rsidR="00274871">
        <w:rPr>
          <w:rFonts w:ascii="Arial" w:hAnsi="Arial" w:cs="Arial"/>
        </w:rPr>
        <w:t>dotčená smluvní strana</w:t>
      </w:r>
      <w:r w:rsidRPr="00AB195F">
        <w:rPr>
          <w:rFonts w:ascii="Arial" w:hAnsi="Arial" w:cs="Arial"/>
        </w:rPr>
        <w:t xml:space="preserve"> oprávněn</w:t>
      </w:r>
      <w:r w:rsidR="00274871">
        <w:rPr>
          <w:rFonts w:ascii="Arial" w:hAnsi="Arial" w:cs="Arial"/>
        </w:rPr>
        <w:t>a</w:t>
      </w:r>
      <w:r w:rsidRPr="00AB195F">
        <w:rPr>
          <w:rFonts w:ascii="Arial" w:hAnsi="Arial" w:cs="Arial"/>
        </w:rPr>
        <w:t xml:space="preserve"> od této smlouvy písemně odstoupit</w:t>
      </w:r>
      <w:r>
        <w:rPr>
          <w:rFonts w:ascii="Arial" w:hAnsi="Arial" w:cs="Arial"/>
        </w:rPr>
        <w:t>.</w:t>
      </w:r>
    </w:p>
    <w:p w14:paraId="34837115" w14:textId="37031C7F" w:rsidR="00474289" w:rsidRDefault="00474289" w:rsidP="00014BE2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474289">
        <w:rPr>
          <w:rFonts w:ascii="Arial" w:hAnsi="Arial" w:cs="Arial"/>
        </w:rPr>
        <w:t xml:space="preserve">V případě, že dojde ke změně sídla </w:t>
      </w:r>
      <w:r w:rsidR="00D14223">
        <w:rPr>
          <w:rFonts w:ascii="Arial" w:hAnsi="Arial" w:cs="Arial"/>
        </w:rPr>
        <w:t>Objednatele, je O</w:t>
      </w:r>
      <w:r w:rsidRPr="00474289">
        <w:rPr>
          <w:rFonts w:ascii="Arial" w:hAnsi="Arial" w:cs="Arial"/>
        </w:rPr>
        <w:t xml:space="preserve">bjednatel povinen </w:t>
      </w:r>
      <w:r w:rsidR="00D14223">
        <w:rPr>
          <w:rFonts w:ascii="Arial" w:hAnsi="Arial" w:cs="Arial"/>
        </w:rPr>
        <w:t>P</w:t>
      </w:r>
      <w:r w:rsidRPr="00474289">
        <w:rPr>
          <w:rFonts w:ascii="Arial" w:hAnsi="Arial" w:cs="Arial"/>
        </w:rPr>
        <w:t xml:space="preserve">oskytovateli tuto skutečnost oznámit. </w:t>
      </w:r>
    </w:p>
    <w:p w14:paraId="34837116" w14:textId="77777777" w:rsidR="00474289" w:rsidRDefault="00474289" w:rsidP="00F855AB">
      <w:pPr>
        <w:pStyle w:val="Nadpis1"/>
      </w:pPr>
      <w:r>
        <w:t>Místo plnění</w:t>
      </w:r>
    </w:p>
    <w:p w14:paraId="36282ACC" w14:textId="0E420FEC" w:rsidR="00EC4734" w:rsidRDefault="00474289" w:rsidP="00EC4734">
      <w:pPr>
        <w:pStyle w:val="Zkladntext"/>
        <w:numPr>
          <w:ilvl w:val="0"/>
          <w:numId w:val="45"/>
        </w:numPr>
        <w:tabs>
          <w:tab w:val="left" w:pos="360"/>
        </w:tabs>
        <w:spacing w:after="60"/>
        <w:rPr>
          <w:sz w:val="20"/>
        </w:rPr>
      </w:pPr>
      <w:r w:rsidRPr="00EC4734">
        <w:rPr>
          <w:sz w:val="20"/>
        </w:rPr>
        <w:t xml:space="preserve">Místem plnění je sídlo </w:t>
      </w:r>
      <w:r w:rsidR="00D14223">
        <w:rPr>
          <w:sz w:val="20"/>
        </w:rPr>
        <w:t>O</w:t>
      </w:r>
      <w:r w:rsidRPr="00EC4734">
        <w:rPr>
          <w:sz w:val="20"/>
        </w:rPr>
        <w:t>bjednatele na adrese</w:t>
      </w:r>
      <w:r w:rsidR="00EC4734">
        <w:rPr>
          <w:sz w:val="20"/>
        </w:rPr>
        <w:t>:</w:t>
      </w:r>
    </w:p>
    <w:p w14:paraId="34837117" w14:textId="6FDF83E0" w:rsidR="00474289" w:rsidRPr="00EC4734" w:rsidRDefault="00EC4734" w:rsidP="00EC4734">
      <w:pPr>
        <w:pStyle w:val="Zkladntext"/>
        <w:tabs>
          <w:tab w:val="left" w:pos="360"/>
        </w:tabs>
        <w:spacing w:after="60"/>
        <w:ind w:left="720"/>
        <w:rPr>
          <w:sz w:val="20"/>
        </w:rPr>
      </w:pPr>
      <w:r w:rsidRPr="00EC4734">
        <w:rPr>
          <w:sz w:val="20"/>
        </w:rPr>
        <w:t xml:space="preserve">náměstí </w:t>
      </w:r>
      <w:r>
        <w:rPr>
          <w:sz w:val="20"/>
        </w:rPr>
        <w:t>T</w:t>
      </w:r>
      <w:r w:rsidRPr="00EC4734">
        <w:rPr>
          <w:sz w:val="20"/>
        </w:rPr>
        <w:t>.</w:t>
      </w:r>
      <w:r>
        <w:rPr>
          <w:sz w:val="20"/>
        </w:rPr>
        <w:t xml:space="preserve"> </w:t>
      </w:r>
      <w:r w:rsidRPr="00EC4734">
        <w:rPr>
          <w:sz w:val="20"/>
        </w:rPr>
        <w:t>G.</w:t>
      </w:r>
      <w:r>
        <w:rPr>
          <w:sz w:val="20"/>
        </w:rPr>
        <w:t xml:space="preserve"> M</w:t>
      </w:r>
      <w:r w:rsidRPr="00EC4734">
        <w:rPr>
          <w:sz w:val="20"/>
        </w:rPr>
        <w:t>asaryka 1</w:t>
      </w:r>
      <w:r>
        <w:rPr>
          <w:sz w:val="20"/>
        </w:rPr>
        <w:t>,</w:t>
      </w:r>
      <w:r w:rsidRPr="00EC4734">
        <w:rPr>
          <w:sz w:val="20"/>
        </w:rPr>
        <w:t>463 42 Hodkovice nad Mohelkou</w:t>
      </w:r>
      <w:r w:rsidR="009D28F8" w:rsidRPr="00EC4734">
        <w:rPr>
          <w:sz w:val="20"/>
        </w:rPr>
        <w:t>.</w:t>
      </w:r>
    </w:p>
    <w:p w14:paraId="34837118" w14:textId="77777777" w:rsidR="00B40B3A" w:rsidRPr="00942145" w:rsidRDefault="00343532" w:rsidP="00F855AB">
      <w:pPr>
        <w:pStyle w:val="Nadpis1"/>
      </w:pPr>
      <w:r>
        <w:t>Cena za služby</w:t>
      </w:r>
      <w:r w:rsidR="001A59AE">
        <w:t xml:space="preserve"> </w:t>
      </w:r>
      <w:r w:rsidR="001319FB">
        <w:t>a platební podmínky</w:t>
      </w:r>
    </w:p>
    <w:p w14:paraId="0F036D01" w14:textId="5145A708" w:rsidR="00AF7090" w:rsidRPr="0062371D" w:rsidRDefault="00EB2000" w:rsidP="0062371D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</w:rPr>
        <w:t>Cena za zavedení poskytované služby je jednorázová a je stanovena na základě přílohy č. 1 „Definice služ</w:t>
      </w:r>
      <w:r w:rsidRPr="00942145">
        <w:rPr>
          <w:rFonts w:ascii="Arial" w:hAnsi="Arial" w:cs="Arial"/>
        </w:rPr>
        <w:t>b</w:t>
      </w:r>
      <w:r>
        <w:rPr>
          <w:rFonts w:ascii="Arial" w:hAnsi="Arial" w:cs="Arial"/>
        </w:rPr>
        <w:t>y</w:t>
      </w:r>
      <w:r w:rsidRPr="00942145">
        <w:rPr>
          <w:rFonts w:ascii="Arial" w:hAnsi="Arial" w:cs="Arial"/>
        </w:rPr>
        <w:t xml:space="preserve">“, </w:t>
      </w:r>
      <w:r>
        <w:rPr>
          <w:rFonts w:ascii="Arial" w:hAnsi="Arial" w:cs="Arial"/>
        </w:rPr>
        <w:t xml:space="preserve">a to pro služby, </w:t>
      </w:r>
      <w:r w:rsidRPr="00942145">
        <w:rPr>
          <w:rFonts w:ascii="Arial" w:hAnsi="Arial" w:cs="Arial"/>
        </w:rPr>
        <w:t>kter</w:t>
      </w:r>
      <w:r>
        <w:rPr>
          <w:rFonts w:ascii="Arial" w:hAnsi="Arial" w:cs="Arial"/>
        </w:rPr>
        <w:t>é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jsou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uvedeny v </w:t>
      </w:r>
      <w:r w:rsidRPr="00942145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 xml:space="preserve">příloze </w:t>
      </w:r>
      <w:r w:rsidRPr="00942145">
        <w:rPr>
          <w:rFonts w:ascii="Arial" w:hAnsi="Arial" w:cs="Arial"/>
        </w:rPr>
        <w:t>smlouvy</w:t>
      </w:r>
      <w:r w:rsidR="00AF7090">
        <w:rPr>
          <w:rFonts w:ascii="Arial" w:hAnsi="Arial" w:cs="Arial"/>
        </w:rPr>
        <w:t>.</w:t>
      </w:r>
    </w:p>
    <w:p w14:paraId="34837119" w14:textId="3EE46BEE" w:rsidR="00343532" w:rsidRDefault="00343532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</w:rPr>
        <w:t xml:space="preserve">Cena za poskytované služby je dohodnuta jako měsíční a je stanovena na základě </w:t>
      </w:r>
      <w:r w:rsidR="00F610B2">
        <w:rPr>
          <w:rFonts w:ascii="Arial" w:hAnsi="Arial" w:cs="Arial"/>
        </w:rPr>
        <w:t xml:space="preserve">přílohy č. 1 </w:t>
      </w:r>
      <w:r>
        <w:rPr>
          <w:rFonts w:ascii="Arial" w:hAnsi="Arial" w:cs="Arial"/>
        </w:rPr>
        <w:t>„Definice služ</w:t>
      </w:r>
      <w:r w:rsidRPr="00942145">
        <w:rPr>
          <w:rFonts w:ascii="Arial" w:hAnsi="Arial" w:cs="Arial"/>
        </w:rPr>
        <w:t>b</w:t>
      </w:r>
      <w:r>
        <w:rPr>
          <w:rFonts w:ascii="Arial" w:hAnsi="Arial" w:cs="Arial"/>
        </w:rPr>
        <w:t>y</w:t>
      </w:r>
      <w:r w:rsidRPr="00942145">
        <w:rPr>
          <w:rFonts w:ascii="Arial" w:hAnsi="Arial" w:cs="Arial"/>
        </w:rPr>
        <w:t xml:space="preserve">“, </w:t>
      </w:r>
      <w:r>
        <w:rPr>
          <w:rFonts w:ascii="Arial" w:hAnsi="Arial" w:cs="Arial"/>
        </w:rPr>
        <w:t xml:space="preserve">a to pro služby, </w:t>
      </w:r>
      <w:r w:rsidRPr="00942145">
        <w:rPr>
          <w:rFonts w:ascii="Arial" w:hAnsi="Arial" w:cs="Arial"/>
        </w:rPr>
        <w:t>kter</w:t>
      </w:r>
      <w:r>
        <w:rPr>
          <w:rFonts w:ascii="Arial" w:hAnsi="Arial" w:cs="Arial"/>
        </w:rPr>
        <w:t>é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jsou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uvedeny v </w:t>
      </w:r>
      <w:r w:rsidRPr="00942145">
        <w:rPr>
          <w:rFonts w:ascii="Arial" w:hAnsi="Arial" w:cs="Arial"/>
        </w:rPr>
        <w:t xml:space="preserve">této </w:t>
      </w:r>
      <w:r w:rsidR="00F610B2">
        <w:rPr>
          <w:rFonts w:ascii="Arial" w:hAnsi="Arial" w:cs="Arial"/>
        </w:rPr>
        <w:t xml:space="preserve">příloze </w:t>
      </w:r>
      <w:r w:rsidRPr="00942145">
        <w:rPr>
          <w:rFonts w:ascii="Arial" w:hAnsi="Arial" w:cs="Arial"/>
        </w:rPr>
        <w:t>smlouvy</w:t>
      </w:r>
      <w:r w:rsidRPr="00942145">
        <w:rPr>
          <w:rFonts w:ascii="Arial" w:hAnsi="Arial" w:cs="Arial"/>
          <w:bCs/>
          <w:kern w:val="32"/>
          <w:szCs w:val="28"/>
        </w:rPr>
        <w:t>.</w:t>
      </w:r>
    </w:p>
    <w:p w14:paraId="3483711A" w14:textId="5E434033" w:rsidR="00343532" w:rsidRDefault="00343532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EE55E0">
        <w:rPr>
          <w:rFonts w:ascii="Arial" w:hAnsi="Arial" w:cs="Arial"/>
          <w:bCs/>
          <w:kern w:val="32"/>
          <w:szCs w:val="28"/>
        </w:rPr>
        <w:t>Cena za poskytované služby bude účtována měsíčně</w:t>
      </w:r>
      <w:r>
        <w:rPr>
          <w:rFonts w:ascii="Arial" w:hAnsi="Arial" w:cs="Arial"/>
          <w:bCs/>
          <w:kern w:val="32"/>
          <w:szCs w:val="28"/>
        </w:rPr>
        <w:t xml:space="preserve">, vždy k poslednímu dni kalendářního měsíce, tento den </w:t>
      </w:r>
      <w:r w:rsidR="00A448A3">
        <w:rPr>
          <w:rFonts w:ascii="Arial" w:hAnsi="Arial" w:cs="Arial"/>
          <w:bCs/>
          <w:kern w:val="32"/>
          <w:szCs w:val="28"/>
        </w:rPr>
        <w:t>je</w:t>
      </w:r>
      <w:r>
        <w:rPr>
          <w:rFonts w:ascii="Arial" w:hAnsi="Arial" w:cs="Arial"/>
          <w:bCs/>
          <w:kern w:val="32"/>
          <w:szCs w:val="28"/>
        </w:rPr>
        <w:t xml:space="preserve"> d</w:t>
      </w:r>
      <w:r w:rsidRPr="00942145">
        <w:rPr>
          <w:rFonts w:ascii="Arial" w:hAnsi="Arial" w:cs="Arial"/>
          <w:bCs/>
          <w:kern w:val="32"/>
          <w:szCs w:val="28"/>
        </w:rPr>
        <w:t>nem zdanitelného plnění.</w:t>
      </w:r>
    </w:p>
    <w:p w14:paraId="3483711B" w14:textId="492F58B1" w:rsidR="00274871" w:rsidRDefault="00274871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  <w:bCs/>
          <w:kern w:val="32"/>
          <w:szCs w:val="28"/>
        </w:rPr>
        <w:t xml:space="preserve">První faktura </w:t>
      </w:r>
      <w:r w:rsidR="00AF7090">
        <w:rPr>
          <w:rFonts w:ascii="Arial" w:hAnsi="Arial" w:cs="Arial"/>
          <w:bCs/>
          <w:kern w:val="32"/>
          <w:szCs w:val="28"/>
        </w:rPr>
        <w:t xml:space="preserve">za poskytování služby </w:t>
      </w:r>
      <w:r>
        <w:rPr>
          <w:rFonts w:ascii="Arial" w:hAnsi="Arial" w:cs="Arial"/>
          <w:bCs/>
          <w:kern w:val="32"/>
          <w:szCs w:val="28"/>
        </w:rPr>
        <w:t xml:space="preserve">bude ze strany </w:t>
      </w:r>
      <w:r w:rsidR="00D14223">
        <w:rPr>
          <w:rFonts w:ascii="Arial" w:hAnsi="Arial" w:cs="Arial"/>
          <w:bCs/>
          <w:kern w:val="32"/>
          <w:szCs w:val="28"/>
        </w:rPr>
        <w:t>P</w:t>
      </w:r>
      <w:r>
        <w:rPr>
          <w:rFonts w:ascii="Arial" w:hAnsi="Arial" w:cs="Arial"/>
          <w:bCs/>
          <w:kern w:val="32"/>
          <w:szCs w:val="28"/>
        </w:rPr>
        <w:t>oskytovatele v</w:t>
      </w:r>
      <w:r w:rsidRPr="00EE0CE8">
        <w:rPr>
          <w:rFonts w:ascii="Arial" w:hAnsi="Arial" w:cs="Arial"/>
          <w:bCs/>
          <w:kern w:val="32"/>
          <w:szCs w:val="28"/>
        </w:rPr>
        <w:t>ystavena za měsíc</w:t>
      </w:r>
      <w:r w:rsidR="00EE0CE8">
        <w:rPr>
          <w:rFonts w:ascii="Arial" w:hAnsi="Arial" w:cs="Arial"/>
          <w:bCs/>
          <w:kern w:val="32"/>
          <w:szCs w:val="28"/>
        </w:rPr>
        <w:t>,</w:t>
      </w:r>
      <w:r w:rsidRPr="00EE0CE8">
        <w:rPr>
          <w:rFonts w:ascii="Arial" w:hAnsi="Arial" w:cs="Arial"/>
          <w:bCs/>
          <w:kern w:val="32"/>
          <w:szCs w:val="28"/>
        </w:rPr>
        <w:t xml:space="preserve"> </w:t>
      </w:r>
      <w:r w:rsidR="00EE0CE8" w:rsidRPr="00EE0CE8">
        <w:rPr>
          <w:rFonts w:ascii="Arial" w:hAnsi="Arial" w:cs="Arial"/>
          <w:bCs/>
          <w:kern w:val="32"/>
          <w:szCs w:val="28"/>
        </w:rPr>
        <w:t>v němž bude zahájeno poskytování služby dle Předmětu této smlouvy.</w:t>
      </w:r>
    </w:p>
    <w:p w14:paraId="3483711C" w14:textId="77777777" w:rsidR="00B40B3A" w:rsidRDefault="00B40B3A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942145">
        <w:rPr>
          <w:rFonts w:ascii="Arial" w:hAnsi="Arial" w:cs="Arial"/>
          <w:bCs/>
          <w:kern w:val="32"/>
          <w:szCs w:val="28"/>
        </w:rPr>
        <w:t>Všechny ceny jsou uvedeny bez daně z přidané hodnoty. K uvedeným cenám bude připočtena daň z přidané hodnoty dle platných sazeb DPH na základě právních předpisů aktuálně platných v zúčtovacím období.</w:t>
      </w:r>
    </w:p>
    <w:p w14:paraId="3483711D" w14:textId="77777777" w:rsidR="001319FB" w:rsidRDefault="001319FB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  <w:bCs/>
          <w:kern w:val="32"/>
          <w:szCs w:val="28"/>
        </w:rPr>
        <w:t xml:space="preserve">Faktura musí obsahovat všechny náležitosti </w:t>
      </w:r>
      <w:r w:rsidR="00C126E8">
        <w:rPr>
          <w:rFonts w:ascii="Arial" w:hAnsi="Arial" w:cs="Arial"/>
          <w:bCs/>
          <w:kern w:val="32"/>
          <w:szCs w:val="28"/>
        </w:rPr>
        <w:t>daňového dokladu.</w:t>
      </w:r>
    </w:p>
    <w:p w14:paraId="3483711E" w14:textId="0F5E4627" w:rsidR="00226620" w:rsidRDefault="00C126E8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  <w:bCs/>
          <w:kern w:val="32"/>
          <w:szCs w:val="28"/>
        </w:rPr>
        <w:t xml:space="preserve">Splatnost faktury je </w:t>
      </w:r>
      <w:r w:rsidRPr="009D28F8">
        <w:rPr>
          <w:rFonts w:ascii="Arial" w:hAnsi="Arial" w:cs="Arial"/>
          <w:bCs/>
          <w:kern w:val="32"/>
          <w:szCs w:val="28"/>
        </w:rPr>
        <w:t xml:space="preserve">14 </w:t>
      </w:r>
      <w:r w:rsidR="00087CF7" w:rsidRPr="009D28F8">
        <w:rPr>
          <w:rFonts w:ascii="Arial" w:hAnsi="Arial" w:cs="Arial"/>
          <w:bCs/>
          <w:kern w:val="32"/>
          <w:szCs w:val="28"/>
        </w:rPr>
        <w:t>(slovy čtrnáct)</w:t>
      </w:r>
      <w:r w:rsidR="00087CF7">
        <w:rPr>
          <w:rFonts w:ascii="Arial" w:hAnsi="Arial" w:cs="Arial"/>
          <w:bCs/>
          <w:kern w:val="32"/>
          <w:szCs w:val="28"/>
        </w:rPr>
        <w:t xml:space="preserve"> dní </w:t>
      </w:r>
      <w:r>
        <w:rPr>
          <w:rFonts w:ascii="Arial" w:hAnsi="Arial" w:cs="Arial"/>
          <w:bCs/>
          <w:kern w:val="32"/>
          <w:szCs w:val="28"/>
        </w:rPr>
        <w:t xml:space="preserve">ode dne jejího doručení </w:t>
      </w:r>
      <w:r w:rsidR="00D14223">
        <w:rPr>
          <w:rFonts w:ascii="Arial" w:hAnsi="Arial" w:cs="Arial"/>
          <w:bCs/>
          <w:kern w:val="32"/>
          <w:szCs w:val="28"/>
        </w:rPr>
        <w:t>O</w:t>
      </w:r>
      <w:r w:rsidRPr="00605D65">
        <w:rPr>
          <w:rFonts w:ascii="Arial" w:hAnsi="Arial" w:cs="Arial"/>
          <w:bCs/>
          <w:kern w:val="32"/>
          <w:szCs w:val="28"/>
        </w:rPr>
        <w:t>bjednateli.</w:t>
      </w:r>
      <w:r>
        <w:rPr>
          <w:rFonts w:ascii="Arial" w:hAnsi="Arial" w:cs="Arial"/>
          <w:bCs/>
          <w:kern w:val="32"/>
          <w:szCs w:val="28"/>
        </w:rPr>
        <w:t xml:space="preserve"> Za den úhrady ceny je považován den, kdy příslušná částka bude připsána na účet </w:t>
      </w:r>
      <w:r w:rsidR="00DB16C7">
        <w:rPr>
          <w:rFonts w:ascii="Arial" w:hAnsi="Arial" w:cs="Arial"/>
          <w:bCs/>
          <w:kern w:val="32"/>
          <w:szCs w:val="28"/>
        </w:rPr>
        <w:t>P</w:t>
      </w:r>
      <w:r w:rsidRPr="00605D65">
        <w:rPr>
          <w:rFonts w:ascii="Arial" w:hAnsi="Arial" w:cs="Arial"/>
          <w:bCs/>
          <w:kern w:val="32"/>
          <w:szCs w:val="28"/>
        </w:rPr>
        <w:t>oskytovatele</w:t>
      </w:r>
      <w:r>
        <w:rPr>
          <w:rFonts w:ascii="Arial" w:hAnsi="Arial" w:cs="Arial"/>
          <w:bCs/>
          <w:kern w:val="32"/>
          <w:szCs w:val="28"/>
        </w:rPr>
        <w:t xml:space="preserve">. </w:t>
      </w:r>
    </w:p>
    <w:p w14:paraId="3483711F" w14:textId="3392581A" w:rsidR="00226620" w:rsidRPr="00C343B6" w:rsidRDefault="00226620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226620">
        <w:rPr>
          <w:rFonts w:ascii="Arial" w:hAnsi="Arial" w:cs="Arial"/>
          <w:bCs/>
          <w:kern w:val="32"/>
          <w:szCs w:val="28"/>
        </w:rPr>
        <w:t xml:space="preserve">V případě, že je </w:t>
      </w:r>
      <w:r w:rsidR="00DB16C7">
        <w:rPr>
          <w:rFonts w:ascii="Arial" w:hAnsi="Arial" w:cs="Arial"/>
          <w:bCs/>
          <w:kern w:val="32"/>
          <w:szCs w:val="28"/>
        </w:rPr>
        <w:t>O</w:t>
      </w:r>
      <w:r w:rsidRPr="00226620">
        <w:rPr>
          <w:rFonts w:ascii="Arial" w:hAnsi="Arial" w:cs="Arial"/>
          <w:bCs/>
          <w:kern w:val="32"/>
          <w:szCs w:val="28"/>
        </w:rPr>
        <w:t xml:space="preserve">bjednatel v prodlení s úhradou ceny dle této smlouvy, má </w:t>
      </w:r>
      <w:r w:rsidR="00DB16C7">
        <w:rPr>
          <w:rFonts w:ascii="Arial" w:hAnsi="Arial" w:cs="Arial"/>
          <w:bCs/>
          <w:kern w:val="32"/>
          <w:szCs w:val="28"/>
        </w:rPr>
        <w:t>P</w:t>
      </w:r>
      <w:r w:rsidRPr="00226620">
        <w:rPr>
          <w:rFonts w:ascii="Arial" w:hAnsi="Arial" w:cs="Arial"/>
          <w:bCs/>
          <w:kern w:val="32"/>
          <w:szCs w:val="28"/>
        </w:rPr>
        <w:t xml:space="preserve">oskytovatel právo vyúčtovat smluvní pokutu ve výši </w:t>
      </w:r>
      <w:r w:rsidR="009D28F8">
        <w:rPr>
          <w:rFonts w:ascii="Arial" w:hAnsi="Arial" w:cs="Arial"/>
          <w:bCs/>
          <w:kern w:val="32"/>
          <w:szCs w:val="28"/>
        </w:rPr>
        <w:t>500,- Kč</w:t>
      </w:r>
      <w:r w:rsidRPr="00226620">
        <w:rPr>
          <w:rFonts w:ascii="Arial" w:hAnsi="Arial" w:cs="Arial"/>
          <w:bCs/>
          <w:kern w:val="32"/>
          <w:szCs w:val="28"/>
        </w:rPr>
        <w:t xml:space="preserve"> za každý den prodlení.</w:t>
      </w:r>
      <w:r w:rsidR="00605D65" w:rsidRPr="00605D65">
        <w:rPr>
          <w:rFonts w:ascii="Arial" w:hAnsi="Arial" w:cs="Arial"/>
          <w:bCs/>
          <w:i/>
          <w:kern w:val="32"/>
          <w:szCs w:val="28"/>
        </w:rPr>
        <w:t xml:space="preserve"> </w:t>
      </w:r>
    </w:p>
    <w:p w14:paraId="34837120" w14:textId="68871F40" w:rsidR="00C343B6" w:rsidRPr="00846D2E" w:rsidRDefault="00C343B6" w:rsidP="00C343B6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846D2E">
        <w:rPr>
          <w:rFonts w:ascii="Arial" w:hAnsi="Arial" w:cs="Arial"/>
          <w:bCs/>
          <w:kern w:val="32"/>
          <w:szCs w:val="28"/>
        </w:rPr>
        <w:t>V případě, že</w:t>
      </w:r>
      <w:r w:rsidR="00990CCA" w:rsidRPr="00846D2E">
        <w:rPr>
          <w:rFonts w:ascii="Arial" w:hAnsi="Arial" w:cs="Arial"/>
          <w:bCs/>
          <w:kern w:val="32"/>
          <w:szCs w:val="28"/>
        </w:rPr>
        <w:t xml:space="preserve"> je </w:t>
      </w:r>
      <w:r w:rsidR="00DB16C7">
        <w:rPr>
          <w:rFonts w:ascii="Arial" w:hAnsi="Arial" w:cs="Arial"/>
          <w:bCs/>
          <w:kern w:val="32"/>
          <w:szCs w:val="28"/>
        </w:rPr>
        <w:t>P</w:t>
      </w:r>
      <w:r w:rsidR="00631ADB" w:rsidRPr="00846D2E">
        <w:rPr>
          <w:rFonts w:ascii="Arial" w:hAnsi="Arial" w:cs="Arial"/>
          <w:bCs/>
          <w:kern w:val="32"/>
          <w:szCs w:val="28"/>
        </w:rPr>
        <w:t xml:space="preserve">oskytovatel </w:t>
      </w:r>
      <w:r w:rsidRPr="00846D2E">
        <w:rPr>
          <w:rFonts w:ascii="Arial" w:hAnsi="Arial" w:cs="Arial"/>
          <w:bCs/>
          <w:kern w:val="32"/>
          <w:szCs w:val="28"/>
        </w:rPr>
        <w:t>v prodlení s</w:t>
      </w:r>
      <w:r w:rsidR="00631ADB" w:rsidRPr="00846D2E">
        <w:rPr>
          <w:rFonts w:ascii="Arial" w:hAnsi="Arial" w:cs="Arial"/>
          <w:bCs/>
          <w:kern w:val="32"/>
          <w:szCs w:val="28"/>
        </w:rPr>
        <w:t>e servisními zásahy</w:t>
      </w:r>
      <w:r w:rsidRPr="00846D2E">
        <w:rPr>
          <w:rFonts w:ascii="Arial" w:hAnsi="Arial" w:cs="Arial"/>
          <w:bCs/>
          <w:kern w:val="32"/>
          <w:szCs w:val="28"/>
        </w:rPr>
        <w:t xml:space="preserve"> dle této smlouvy, má </w:t>
      </w:r>
      <w:r w:rsidR="00DB16C7">
        <w:rPr>
          <w:rFonts w:ascii="Arial" w:hAnsi="Arial" w:cs="Arial"/>
          <w:bCs/>
          <w:kern w:val="32"/>
          <w:szCs w:val="28"/>
        </w:rPr>
        <w:t>O</w:t>
      </w:r>
      <w:r w:rsidR="00990CCA" w:rsidRPr="00846D2E">
        <w:rPr>
          <w:rFonts w:ascii="Arial" w:hAnsi="Arial" w:cs="Arial"/>
          <w:bCs/>
          <w:kern w:val="32"/>
          <w:szCs w:val="28"/>
        </w:rPr>
        <w:t>bj</w:t>
      </w:r>
      <w:r w:rsidR="00631ADB" w:rsidRPr="00846D2E">
        <w:rPr>
          <w:rFonts w:ascii="Arial" w:hAnsi="Arial" w:cs="Arial"/>
          <w:bCs/>
          <w:kern w:val="32"/>
          <w:szCs w:val="28"/>
        </w:rPr>
        <w:t>ednatel</w:t>
      </w:r>
      <w:r w:rsidRPr="00846D2E">
        <w:rPr>
          <w:rFonts w:ascii="Arial" w:hAnsi="Arial" w:cs="Arial"/>
          <w:bCs/>
          <w:kern w:val="32"/>
          <w:szCs w:val="28"/>
        </w:rPr>
        <w:t xml:space="preserve"> právo vyúčtovat smluvní pokutu ve výši </w:t>
      </w:r>
      <w:r w:rsidR="009D28F8">
        <w:rPr>
          <w:rFonts w:ascii="Arial" w:hAnsi="Arial" w:cs="Arial"/>
          <w:bCs/>
          <w:kern w:val="32"/>
          <w:szCs w:val="28"/>
        </w:rPr>
        <w:t>500,- Kč</w:t>
      </w:r>
      <w:r w:rsidRPr="00846D2E">
        <w:rPr>
          <w:rFonts w:ascii="Arial" w:hAnsi="Arial" w:cs="Arial"/>
          <w:bCs/>
          <w:kern w:val="32"/>
          <w:szCs w:val="28"/>
        </w:rPr>
        <w:t xml:space="preserve"> za každý den prodlení.</w:t>
      </w:r>
      <w:r w:rsidRPr="00846D2E">
        <w:rPr>
          <w:rFonts w:ascii="Arial" w:hAnsi="Arial" w:cs="Arial"/>
          <w:bCs/>
          <w:i/>
          <w:kern w:val="32"/>
          <w:szCs w:val="28"/>
        </w:rPr>
        <w:t xml:space="preserve"> </w:t>
      </w:r>
    </w:p>
    <w:p w14:paraId="34837121" w14:textId="77777777" w:rsidR="00605D65" w:rsidRPr="00846D2E" w:rsidRDefault="00226620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846D2E">
        <w:rPr>
          <w:rFonts w:ascii="Arial" w:hAnsi="Arial" w:cs="Arial"/>
          <w:bCs/>
          <w:kern w:val="32"/>
          <w:szCs w:val="28"/>
        </w:rPr>
        <w:t>Uplatnění smluvní pokuty nezbavuje kteroukoli ze smluvních stran práva na uplatnění náhrady škody způsobené nedodržením smluvních podmínek ze strany druhé.</w:t>
      </w:r>
    </w:p>
    <w:p w14:paraId="34837122" w14:textId="3DE611C9" w:rsidR="007729F8" w:rsidRPr="00846D2E" w:rsidRDefault="007729F8" w:rsidP="007729F8">
      <w:pPr>
        <w:pStyle w:val="Odstavecseseznamem"/>
        <w:numPr>
          <w:ilvl w:val="0"/>
          <w:numId w:val="7"/>
        </w:numPr>
        <w:spacing w:before="120"/>
        <w:jc w:val="both"/>
      </w:pPr>
      <w:r w:rsidRPr="00846D2E">
        <w:rPr>
          <w:rFonts w:ascii="Arial" w:hAnsi="Arial" w:cs="Arial"/>
          <w:bCs/>
          <w:kern w:val="32"/>
          <w:szCs w:val="28"/>
        </w:rPr>
        <w:t>Poskytovatel</w:t>
      </w:r>
      <w:r w:rsidR="00C343B6" w:rsidRPr="00846D2E">
        <w:rPr>
          <w:rFonts w:ascii="Arial" w:hAnsi="Arial" w:cs="Arial"/>
          <w:bCs/>
          <w:kern w:val="32"/>
          <w:szCs w:val="28"/>
        </w:rPr>
        <w:t xml:space="preserve"> prohlašuje a potvrzuje, že k datu podpisu smlouvy není nespolehlivým plátcem ve smyslu § 106a zákona č. 235/2004 Sb. o dani z přidané hodnoty ve znění pozdějších předpisů (dále jen „nespolehlivý plátce“) a současně není v postavení a ani nijak nehrozí, že v době d</w:t>
      </w:r>
      <w:r w:rsidR="00DB16C7">
        <w:rPr>
          <w:rFonts w:ascii="Arial" w:hAnsi="Arial" w:cs="Arial"/>
          <w:bCs/>
          <w:kern w:val="32"/>
          <w:szCs w:val="28"/>
        </w:rPr>
        <w:t>o splatnosti peněžitých plnění O</w:t>
      </w:r>
      <w:r w:rsidR="00C343B6" w:rsidRPr="00846D2E">
        <w:rPr>
          <w:rFonts w:ascii="Arial" w:hAnsi="Arial" w:cs="Arial"/>
          <w:bCs/>
          <w:kern w:val="32"/>
          <w:szCs w:val="28"/>
        </w:rPr>
        <w:t>bjednatele podle této smlouvy bude v postavení, kdy nemůže plnit své daňové povinnosti z hlediska DPH vůči svému správci daně</w:t>
      </w:r>
      <w:r w:rsidR="00C343B6" w:rsidRPr="00846D2E">
        <w:rPr>
          <w:rFonts w:ascii="Calibri" w:hAnsi="Calibri"/>
        </w:rPr>
        <w:t>.</w:t>
      </w:r>
    </w:p>
    <w:p w14:paraId="34837123" w14:textId="77777777" w:rsidR="00C343B6" w:rsidRPr="00846D2E" w:rsidRDefault="00C343B6" w:rsidP="007729F8">
      <w:pPr>
        <w:pStyle w:val="Odstavecseseznamem"/>
        <w:spacing w:before="120"/>
        <w:ind w:left="648"/>
        <w:jc w:val="both"/>
      </w:pPr>
      <w:r w:rsidRPr="00846D2E">
        <w:rPr>
          <w:rFonts w:ascii="Calibri" w:hAnsi="Calibri"/>
        </w:rPr>
        <w:t>    </w:t>
      </w:r>
    </w:p>
    <w:p w14:paraId="34837124" w14:textId="036200EF" w:rsidR="00C343B6" w:rsidRPr="00846D2E" w:rsidRDefault="00C343B6" w:rsidP="007729F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846D2E">
        <w:rPr>
          <w:rFonts w:ascii="Arial" w:hAnsi="Arial" w:cs="Arial"/>
          <w:bCs/>
          <w:kern w:val="32"/>
          <w:szCs w:val="28"/>
        </w:rPr>
        <w:t xml:space="preserve">V případě, že by se </w:t>
      </w:r>
      <w:r w:rsidR="00DB16C7">
        <w:rPr>
          <w:rFonts w:ascii="Arial" w:hAnsi="Arial" w:cs="Arial"/>
          <w:bCs/>
          <w:kern w:val="32"/>
          <w:szCs w:val="28"/>
        </w:rPr>
        <w:t>P</w:t>
      </w:r>
      <w:r w:rsidR="007729F8" w:rsidRPr="00846D2E">
        <w:rPr>
          <w:rFonts w:ascii="Arial" w:hAnsi="Arial" w:cs="Arial"/>
          <w:bCs/>
          <w:kern w:val="32"/>
          <w:szCs w:val="28"/>
        </w:rPr>
        <w:t>oskytovatel</w:t>
      </w:r>
      <w:r w:rsidRPr="00846D2E">
        <w:rPr>
          <w:rFonts w:ascii="Arial" w:hAnsi="Arial" w:cs="Arial"/>
          <w:bCs/>
          <w:kern w:val="32"/>
          <w:szCs w:val="28"/>
        </w:rPr>
        <w:t xml:space="preserve"> stal po podpisu t</w:t>
      </w:r>
      <w:r w:rsidR="00DB16C7">
        <w:rPr>
          <w:rFonts w:ascii="Arial" w:hAnsi="Arial" w:cs="Arial"/>
          <w:bCs/>
          <w:kern w:val="32"/>
          <w:szCs w:val="28"/>
        </w:rPr>
        <w:t>éto</w:t>
      </w:r>
      <w:r w:rsidRPr="00846D2E">
        <w:rPr>
          <w:rFonts w:ascii="Arial" w:hAnsi="Arial" w:cs="Arial"/>
          <w:bCs/>
          <w:kern w:val="32"/>
          <w:szCs w:val="28"/>
        </w:rPr>
        <w:t xml:space="preserve"> smlouv</w:t>
      </w:r>
      <w:r w:rsidR="00DB16C7">
        <w:rPr>
          <w:rFonts w:ascii="Arial" w:hAnsi="Arial" w:cs="Arial"/>
          <w:bCs/>
          <w:kern w:val="32"/>
          <w:szCs w:val="28"/>
        </w:rPr>
        <w:t>y</w:t>
      </w:r>
      <w:r w:rsidRPr="00846D2E">
        <w:rPr>
          <w:rFonts w:ascii="Arial" w:hAnsi="Arial" w:cs="Arial"/>
          <w:bCs/>
          <w:kern w:val="32"/>
          <w:szCs w:val="28"/>
        </w:rPr>
        <w:t xml:space="preserve"> nespolehlivým plátcem, zavazuje se o této skutečnosti</w:t>
      </w:r>
      <w:r w:rsidR="00DB16C7">
        <w:rPr>
          <w:rFonts w:ascii="Arial" w:hAnsi="Arial" w:cs="Arial"/>
          <w:bCs/>
          <w:kern w:val="32"/>
          <w:szCs w:val="28"/>
        </w:rPr>
        <w:t xml:space="preserve"> bezodkladně písemně vyrozumět O</w:t>
      </w:r>
      <w:r w:rsidRPr="00846D2E">
        <w:rPr>
          <w:rFonts w:ascii="Arial" w:hAnsi="Arial" w:cs="Arial"/>
          <w:bCs/>
          <w:kern w:val="32"/>
          <w:szCs w:val="28"/>
        </w:rPr>
        <w:t xml:space="preserve">bjednatele. V případě porušení této povinnosti je </w:t>
      </w:r>
      <w:r w:rsidR="00DB16C7">
        <w:rPr>
          <w:rFonts w:ascii="Arial" w:hAnsi="Arial" w:cs="Arial"/>
          <w:bCs/>
          <w:kern w:val="32"/>
          <w:szCs w:val="28"/>
        </w:rPr>
        <w:t>O</w:t>
      </w:r>
      <w:r w:rsidRPr="00846D2E">
        <w:rPr>
          <w:rFonts w:ascii="Arial" w:hAnsi="Arial" w:cs="Arial"/>
          <w:bCs/>
          <w:kern w:val="32"/>
          <w:szCs w:val="28"/>
        </w:rPr>
        <w:t>bjednatel oprávněn požadovat po zhotoviteli náhradu tím způsobené škody.</w:t>
      </w:r>
    </w:p>
    <w:p w14:paraId="34837125" w14:textId="77777777" w:rsidR="007729F8" w:rsidRPr="00846D2E" w:rsidRDefault="007729F8" w:rsidP="007729F8">
      <w:pPr>
        <w:pStyle w:val="Odstavecseseznamem"/>
        <w:spacing w:before="120"/>
        <w:ind w:left="648"/>
        <w:jc w:val="both"/>
        <w:rPr>
          <w:rFonts w:ascii="Arial" w:hAnsi="Arial" w:cs="Arial"/>
          <w:bCs/>
          <w:kern w:val="32"/>
          <w:szCs w:val="28"/>
        </w:rPr>
      </w:pPr>
    </w:p>
    <w:p w14:paraId="34837126" w14:textId="22C4541E" w:rsidR="00C343B6" w:rsidRPr="00846D2E" w:rsidRDefault="00C343B6" w:rsidP="007729F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846D2E">
        <w:rPr>
          <w:rFonts w:ascii="Arial" w:hAnsi="Arial" w:cs="Arial"/>
          <w:bCs/>
          <w:kern w:val="32"/>
          <w:szCs w:val="28"/>
        </w:rPr>
        <w:t xml:space="preserve">Pokud bude mít </w:t>
      </w:r>
      <w:r w:rsidR="00DB16C7">
        <w:rPr>
          <w:rFonts w:ascii="Arial" w:hAnsi="Arial" w:cs="Arial"/>
          <w:bCs/>
          <w:kern w:val="32"/>
          <w:szCs w:val="28"/>
        </w:rPr>
        <w:t>P</w:t>
      </w:r>
      <w:r w:rsidRPr="00846D2E">
        <w:rPr>
          <w:rFonts w:ascii="Arial" w:hAnsi="Arial" w:cs="Arial"/>
          <w:bCs/>
          <w:kern w:val="32"/>
          <w:szCs w:val="28"/>
        </w:rPr>
        <w:t>oskytovatel v době splatnosti daňového dokladu status nespolehlivého plátce a to dle §106a  zákona  235/04 Sb. o dani z p</w:t>
      </w:r>
      <w:r w:rsidR="00DB16C7">
        <w:rPr>
          <w:rFonts w:ascii="Arial" w:hAnsi="Arial" w:cs="Arial"/>
          <w:bCs/>
          <w:kern w:val="32"/>
          <w:szCs w:val="28"/>
        </w:rPr>
        <w:t>řidané hodnoty v platném znění O</w:t>
      </w:r>
      <w:r w:rsidRPr="00846D2E">
        <w:rPr>
          <w:rFonts w:ascii="Arial" w:hAnsi="Arial" w:cs="Arial"/>
          <w:bCs/>
          <w:kern w:val="32"/>
          <w:szCs w:val="28"/>
        </w:rPr>
        <w:t xml:space="preserve">bjednatel ručí za nezaplacenou daň.  Objednatel je v tomto případě oprávněn nezaplatit </w:t>
      </w:r>
      <w:r w:rsidR="00DB16C7">
        <w:rPr>
          <w:rFonts w:ascii="Arial" w:hAnsi="Arial" w:cs="Arial"/>
          <w:bCs/>
          <w:kern w:val="32"/>
          <w:szCs w:val="28"/>
        </w:rPr>
        <w:t>Poskytovateli</w:t>
      </w:r>
      <w:r w:rsidRPr="00846D2E">
        <w:rPr>
          <w:rFonts w:ascii="Arial" w:hAnsi="Arial" w:cs="Arial"/>
          <w:bCs/>
          <w:kern w:val="32"/>
          <w:szCs w:val="28"/>
        </w:rPr>
        <w:t xml:space="preserve"> částku ve </w:t>
      </w:r>
      <w:r w:rsidRPr="00846D2E">
        <w:rPr>
          <w:rFonts w:ascii="Arial" w:hAnsi="Arial" w:cs="Arial"/>
          <w:bCs/>
          <w:kern w:val="32"/>
          <w:szCs w:val="28"/>
        </w:rPr>
        <w:lastRenderedPageBreak/>
        <w:t>výši rovnající se DPH, která bude použita jako zvláštní způsob zajištění daně dle §109a zákona 235/04 Sb.</w:t>
      </w:r>
    </w:p>
    <w:p w14:paraId="34837127" w14:textId="68B0E9E1" w:rsidR="00C126E8" w:rsidRDefault="00605D65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605D65">
        <w:rPr>
          <w:rFonts w:ascii="Arial" w:hAnsi="Arial" w:cs="Arial"/>
          <w:bCs/>
          <w:kern w:val="32"/>
          <w:szCs w:val="28"/>
        </w:rPr>
        <w:t>Smluvní strany</w:t>
      </w:r>
      <w:r>
        <w:rPr>
          <w:rFonts w:ascii="Arial" w:hAnsi="Arial" w:cs="Arial"/>
          <w:bCs/>
          <w:kern w:val="32"/>
          <w:szCs w:val="28"/>
        </w:rPr>
        <w:t xml:space="preserve"> se dohodly, že pokud dojde v průběhu plnění předmětu smlouvy ke změně zákonné sazby DPH stanovené pro příslušné plnění vyplývající ze smlouvy, bude tato sazba promítnuta do všech cen</w:t>
      </w:r>
      <w:r w:rsidRPr="00087CF7">
        <w:rPr>
          <w:rFonts w:ascii="Arial" w:hAnsi="Arial" w:cs="Arial"/>
          <w:bCs/>
          <w:kern w:val="32"/>
          <w:szCs w:val="28"/>
        </w:rPr>
        <w:t xml:space="preserve"> uvedených ve smlouvě a </w:t>
      </w:r>
      <w:r w:rsidR="00DB16C7">
        <w:rPr>
          <w:rFonts w:ascii="Arial" w:hAnsi="Arial" w:cs="Arial"/>
          <w:bCs/>
          <w:kern w:val="32"/>
          <w:szCs w:val="28"/>
        </w:rPr>
        <w:t>P</w:t>
      </w:r>
      <w:r w:rsidRPr="00087CF7">
        <w:rPr>
          <w:rFonts w:ascii="Arial" w:hAnsi="Arial" w:cs="Arial"/>
          <w:bCs/>
          <w:kern w:val="32"/>
          <w:szCs w:val="28"/>
        </w:rPr>
        <w:t>oskytovatel je od okamžiku nabytí účinnosti změny zákonné sazby DPH povinen účtovat platnou sazbu DPH. O této skutečnosti není nutné uzavírat dodatek ke smlouvě.</w:t>
      </w:r>
    </w:p>
    <w:p w14:paraId="34837128" w14:textId="77777777" w:rsidR="006979E2" w:rsidRDefault="006979E2" w:rsidP="006979E2">
      <w:pPr>
        <w:ind w:left="648"/>
        <w:jc w:val="both"/>
        <w:rPr>
          <w:rFonts w:ascii="Arial" w:hAnsi="Arial" w:cs="Arial"/>
          <w:bCs/>
          <w:kern w:val="32"/>
          <w:szCs w:val="28"/>
        </w:rPr>
      </w:pPr>
    </w:p>
    <w:p w14:paraId="34837129" w14:textId="77777777" w:rsidR="00B529C0" w:rsidRPr="00942145" w:rsidRDefault="00B529C0" w:rsidP="00B529C0">
      <w:pPr>
        <w:pStyle w:val="Nadpis1"/>
        <w:rPr>
          <w:kern w:val="32"/>
        </w:rPr>
      </w:pPr>
      <w:r>
        <w:rPr>
          <w:kern w:val="32"/>
        </w:rPr>
        <w:t>Rozsah a odpovědnosti za škodu</w:t>
      </w:r>
    </w:p>
    <w:p w14:paraId="3483712A" w14:textId="77777777" w:rsidR="00B529C0" w:rsidRPr="00605D65" w:rsidRDefault="0092353F" w:rsidP="00014BE2">
      <w:pPr>
        <w:numPr>
          <w:ilvl w:val="0"/>
          <w:numId w:val="17"/>
        </w:numPr>
        <w:spacing w:before="120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  <w:bCs/>
          <w:kern w:val="32"/>
          <w:szCs w:val="28"/>
        </w:rPr>
        <w:t>Smluvní strany jsou</w:t>
      </w:r>
      <w:r w:rsidR="00B529C0" w:rsidRPr="00605D65">
        <w:rPr>
          <w:rFonts w:ascii="Arial" w:hAnsi="Arial" w:cs="Arial"/>
          <w:bCs/>
          <w:kern w:val="32"/>
          <w:szCs w:val="28"/>
        </w:rPr>
        <w:t xml:space="preserve"> zodpovědn</w:t>
      </w:r>
      <w:r>
        <w:rPr>
          <w:rFonts w:ascii="Arial" w:hAnsi="Arial" w:cs="Arial"/>
          <w:bCs/>
          <w:kern w:val="32"/>
          <w:szCs w:val="28"/>
        </w:rPr>
        <w:t>é</w:t>
      </w:r>
      <w:r w:rsidR="00B529C0" w:rsidRPr="00605D65">
        <w:rPr>
          <w:rFonts w:ascii="Arial" w:hAnsi="Arial" w:cs="Arial"/>
          <w:bCs/>
          <w:kern w:val="32"/>
          <w:szCs w:val="28"/>
        </w:rPr>
        <w:t xml:space="preserve"> za </w:t>
      </w:r>
      <w:r w:rsidR="00203BB8" w:rsidRPr="00605D65">
        <w:rPr>
          <w:rFonts w:ascii="Arial" w:hAnsi="Arial" w:cs="Arial"/>
          <w:bCs/>
          <w:kern w:val="32"/>
          <w:szCs w:val="28"/>
        </w:rPr>
        <w:t>škody</w:t>
      </w:r>
      <w:r w:rsidR="00B529C0" w:rsidRPr="00605D65">
        <w:rPr>
          <w:rFonts w:ascii="Arial" w:hAnsi="Arial" w:cs="Arial"/>
          <w:bCs/>
          <w:kern w:val="32"/>
          <w:szCs w:val="28"/>
        </w:rPr>
        <w:t>, které vzniknou je</w:t>
      </w:r>
      <w:r w:rsidR="00A448A3">
        <w:rPr>
          <w:rFonts w:ascii="Arial" w:hAnsi="Arial" w:cs="Arial"/>
          <w:bCs/>
          <w:kern w:val="32"/>
          <w:szCs w:val="28"/>
        </w:rPr>
        <w:t>jich</w:t>
      </w:r>
      <w:r w:rsidR="00B529C0" w:rsidRPr="00605D65">
        <w:rPr>
          <w:rFonts w:ascii="Arial" w:hAnsi="Arial" w:cs="Arial"/>
          <w:bCs/>
          <w:kern w:val="32"/>
          <w:szCs w:val="28"/>
        </w:rPr>
        <w:t xml:space="preserve"> zaviněním.</w:t>
      </w:r>
    </w:p>
    <w:p w14:paraId="3483712B" w14:textId="0F0BC910" w:rsidR="00B529C0" w:rsidRPr="00605D65" w:rsidRDefault="00B529C0" w:rsidP="00014BE2">
      <w:pPr>
        <w:numPr>
          <w:ilvl w:val="0"/>
          <w:numId w:val="17"/>
        </w:numPr>
        <w:spacing w:before="120"/>
        <w:rPr>
          <w:rFonts w:ascii="Arial" w:hAnsi="Arial" w:cs="Arial"/>
          <w:bCs/>
          <w:kern w:val="32"/>
          <w:szCs w:val="28"/>
        </w:rPr>
      </w:pPr>
      <w:r w:rsidRPr="00605D65">
        <w:rPr>
          <w:rFonts w:ascii="Arial" w:hAnsi="Arial" w:cs="Arial"/>
          <w:bCs/>
          <w:kern w:val="32"/>
          <w:szCs w:val="28"/>
        </w:rPr>
        <w:t xml:space="preserve">Poskytovatel není v prodlení, je-li jeho prodlení zapříčiněno prodlením na straně </w:t>
      </w:r>
      <w:r w:rsidR="00DB16C7">
        <w:rPr>
          <w:rFonts w:ascii="Arial" w:hAnsi="Arial" w:cs="Arial"/>
          <w:bCs/>
          <w:kern w:val="32"/>
          <w:szCs w:val="28"/>
        </w:rPr>
        <w:t>O</w:t>
      </w:r>
      <w:r w:rsidRPr="00605D65">
        <w:rPr>
          <w:rFonts w:ascii="Arial" w:hAnsi="Arial" w:cs="Arial"/>
          <w:bCs/>
          <w:kern w:val="32"/>
          <w:szCs w:val="28"/>
        </w:rPr>
        <w:t xml:space="preserve">bjednatele. </w:t>
      </w:r>
    </w:p>
    <w:p w14:paraId="3483712C" w14:textId="77777777" w:rsidR="00B40B3A" w:rsidRDefault="00B529C0" w:rsidP="00014BE2">
      <w:pPr>
        <w:numPr>
          <w:ilvl w:val="0"/>
          <w:numId w:val="17"/>
        </w:numPr>
        <w:spacing w:before="120"/>
        <w:rPr>
          <w:rFonts w:ascii="Arial" w:hAnsi="Arial" w:cs="Arial"/>
          <w:bCs/>
          <w:kern w:val="32"/>
          <w:szCs w:val="28"/>
        </w:rPr>
      </w:pPr>
      <w:r w:rsidRPr="00605D65">
        <w:rPr>
          <w:rFonts w:ascii="Arial" w:hAnsi="Arial" w:cs="Arial"/>
          <w:bCs/>
          <w:kern w:val="32"/>
          <w:szCs w:val="28"/>
        </w:rPr>
        <w:t>Odpovědnost za škody se řídí obecně závaznými právními předpisy České republiky.</w:t>
      </w:r>
    </w:p>
    <w:p w14:paraId="3483712D" w14:textId="77777777" w:rsidR="00B529C0" w:rsidRPr="00943517" w:rsidRDefault="00B529C0" w:rsidP="00943517">
      <w:pPr>
        <w:pStyle w:val="Nadpis1"/>
      </w:pPr>
      <w:r w:rsidRPr="00943517">
        <w:rPr>
          <w:szCs w:val="28"/>
        </w:rPr>
        <w:t>Důvěrné informace</w:t>
      </w:r>
    </w:p>
    <w:p w14:paraId="3483712E" w14:textId="77777777" w:rsidR="00B529C0" w:rsidRPr="00B529C0" w:rsidRDefault="00B529C0" w:rsidP="00014BE2">
      <w:pPr>
        <w:numPr>
          <w:ilvl w:val="1"/>
          <w:numId w:val="18"/>
        </w:numPr>
        <w:spacing w:before="120"/>
        <w:ind w:left="709" w:hanging="425"/>
        <w:jc w:val="both"/>
        <w:rPr>
          <w:rFonts w:ascii="Arial" w:hAnsi="Arial" w:cs="Arial"/>
        </w:rPr>
      </w:pPr>
      <w:r w:rsidRPr="00B529C0">
        <w:rPr>
          <w:rFonts w:ascii="Arial" w:hAnsi="Arial" w:cs="Arial"/>
        </w:rPr>
        <w:t xml:space="preserve">Pokud nebude dohodnuto jinak, každá ze zúčastněných stran se zavazuje, že utají před třetími stranami a osobami důvěrné informace a know-how, které získá na základě stávající smlouvy od strany druhé, zejména informace a skutečnosti tvořící obchodní, hospodářské nebo jiné </w:t>
      </w:r>
      <w:r>
        <w:rPr>
          <w:rFonts w:ascii="Arial" w:hAnsi="Arial" w:cs="Arial"/>
        </w:rPr>
        <w:t>u</w:t>
      </w:r>
      <w:r w:rsidRPr="00B529C0">
        <w:rPr>
          <w:rFonts w:ascii="Arial" w:hAnsi="Arial" w:cs="Arial"/>
        </w:rPr>
        <w:t>tajované skutečnosti. Smluvní strany za důvěrné a utajované považují vedle informací výslovně označených jako důvěrné nebo tajné také takové informace, které nejsou všeobecně a veřejně známé, běžně dostupné, a které mohou svým zveřejněním způsobit škodlivý následek pro kteroukoli smluvní stranu.</w:t>
      </w:r>
    </w:p>
    <w:p w14:paraId="3483712F" w14:textId="77777777" w:rsidR="00B529C0" w:rsidRPr="00B529C0" w:rsidRDefault="00B529C0" w:rsidP="00014BE2">
      <w:pPr>
        <w:numPr>
          <w:ilvl w:val="1"/>
          <w:numId w:val="18"/>
        </w:numPr>
        <w:spacing w:before="120"/>
        <w:ind w:left="709" w:hanging="425"/>
        <w:jc w:val="both"/>
        <w:rPr>
          <w:rFonts w:ascii="Arial" w:hAnsi="Arial" w:cs="Arial"/>
        </w:rPr>
      </w:pPr>
      <w:r w:rsidRPr="00B529C0">
        <w:rPr>
          <w:rFonts w:ascii="Arial" w:hAnsi="Arial" w:cs="Arial"/>
        </w:rPr>
        <w:t>Smluvní strany zaváží své zaměstnance, kteří přijdou do styku s důvěrnými informacemi ve smyslu tohoto odstavce k takovému zacházení s těmito informacemi, aby nedošlo k porušení závazků dle této smlouvy.</w:t>
      </w:r>
    </w:p>
    <w:p w14:paraId="34837130" w14:textId="67511A00" w:rsidR="00B529C0" w:rsidRDefault="00B529C0" w:rsidP="00014BE2">
      <w:pPr>
        <w:numPr>
          <w:ilvl w:val="1"/>
          <w:numId w:val="18"/>
        </w:numPr>
        <w:spacing w:before="120"/>
        <w:ind w:left="709" w:hanging="425"/>
        <w:rPr>
          <w:rFonts w:ascii="Arial" w:hAnsi="Arial" w:cs="Arial"/>
        </w:rPr>
      </w:pPr>
      <w:r w:rsidRPr="00B529C0">
        <w:rPr>
          <w:rFonts w:ascii="Arial" w:hAnsi="Arial" w:cs="Arial"/>
        </w:rPr>
        <w:t>Za důvěrná jsou považ</w:t>
      </w:r>
      <w:r w:rsidR="00AF2C34">
        <w:rPr>
          <w:rFonts w:ascii="Arial" w:hAnsi="Arial" w:cs="Arial"/>
        </w:rPr>
        <w:t xml:space="preserve">ována i ustanovení této smlouvy, </w:t>
      </w:r>
      <w:r w:rsidR="00AF2C34" w:rsidRPr="002174EE">
        <w:rPr>
          <w:rFonts w:ascii="Arial" w:hAnsi="Arial" w:cs="Arial"/>
        </w:rPr>
        <w:t>pokud se nejedná o poskytnutí informací dle čl</w:t>
      </w:r>
      <w:r w:rsidR="00AF2C34">
        <w:rPr>
          <w:rFonts w:ascii="Arial" w:hAnsi="Arial" w:cs="Arial"/>
        </w:rPr>
        <w:t xml:space="preserve">ánku </w:t>
      </w:r>
      <w:r w:rsidR="00AF2C34" w:rsidRPr="002174EE">
        <w:rPr>
          <w:rFonts w:ascii="Arial" w:hAnsi="Arial" w:cs="Arial"/>
        </w:rPr>
        <w:t>X</w:t>
      </w:r>
      <w:r w:rsidR="00AF2C34">
        <w:rPr>
          <w:rFonts w:ascii="Arial" w:hAnsi="Arial" w:cs="Arial"/>
        </w:rPr>
        <w:t>V, odstavce</w:t>
      </w:r>
      <w:r w:rsidR="00AF2C34" w:rsidRPr="002174EE">
        <w:rPr>
          <w:rFonts w:ascii="Arial" w:hAnsi="Arial" w:cs="Arial"/>
        </w:rPr>
        <w:t>10</w:t>
      </w:r>
      <w:r w:rsidR="00AF2C34">
        <w:rPr>
          <w:rFonts w:ascii="Arial" w:hAnsi="Arial" w:cs="Arial"/>
        </w:rPr>
        <w:t>)</w:t>
      </w:r>
      <w:r w:rsidR="00AF2C34" w:rsidRPr="002174EE">
        <w:rPr>
          <w:rFonts w:ascii="Arial" w:hAnsi="Arial" w:cs="Arial"/>
        </w:rPr>
        <w:t xml:space="preserve"> této smlouvy</w:t>
      </w:r>
      <w:r w:rsidR="00AF2C34">
        <w:rPr>
          <w:rFonts w:ascii="Arial" w:hAnsi="Arial" w:cs="Arial"/>
        </w:rPr>
        <w:t>.</w:t>
      </w:r>
    </w:p>
    <w:p w14:paraId="34837131" w14:textId="77777777" w:rsidR="00B40B3A" w:rsidRPr="00942145" w:rsidRDefault="006979E2" w:rsidP="00F855AB">
      <w:pPr>
        <w:pStyle w:val="Nadpis1"/>
      </w:pPr>
      <w:r>
        <w:t>Oprávněné</w:t>
      </w:r>
      <w:r w:rsidR="00B40B3A" w:rsidRPr="00942145">
        <w:t xml:space="preserve"> osoby a zásady komunikace</w:t>
      </w:r>
    </w:p>
    <w:p w14:paraId="34837132" w14:textId="2AB5CE9D" w:rsidR="008704D7" w:rsidRPr="00942145" w:rsidRDefault="008704D7" w:rsidP="008704D7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42145">
        <w:rPr>
          <w:rFonts w:ascii="Arial" w:hAnsi="Arial" w:cs="Arial"/>
        </w:rPr>
        <w:t xml:space="preserve">Všechny požadavky </w:t>
      </w:r>
      <w:r w:rsidR="00DB16C7">
        <w:rPr>
          <w:rFonts w:ascii="Arial" w:hAnsi="Arial" w:cs="Arial"/>
        </w:rPr>
        <w:t>O</w:t>
      </w:r>
      <w:r>
        <w:rPr>
          <w:rFonts w:ascii="Arial" w:hAnsi="Arial" w:cs="Arial"/>
        </w:rPr>
        <w:t>bjednatele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servisní zásahy budou</w:t>
      </w:r>
      <w:r w:rsidRPr="00942145">
        <w:rPr>
          <w:rFonts w:ascii="Arial" w:hAnsi="Arial" w:cs="Arial"/>
        </w:rPr>
        <w:t xml:space="preserve"> předávány jednoznačným procesem přes Centrální helpdesk (dále jen CHD)</w:t>
      </w:r>
      <w:r>
        <w:rPr>
          <w:rFonts w:ascii="Arial" w:hAnsi="Arial" w:cs="Arial"/>
        </w:rPr>
        <w:t>.</w:t>
      </w:r>
    </w:p>
    <w:p w14:paraId="34837133" w14:textId="77777777" w:rsidR="008704D7" w:rsidRDefault="008704D7" w:rsidP="008704D7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42145">
        <w:rPr>
          <w:rFonts w:ascii="Arial" w:hAnsi="Arial" w:cs="Arial"/>
        </w:rPr>
        <w:t xml:space="preserve">V evidenci požadavků CHD je veden úplný seznam všech požadavků na </w:t>
      </w:r>
      <w:r>
        <w:rPr>
          <w:rFonts w:ascii="Arial" w:hAnsi="Arial" w:cs="Arial"/>
        </w:rPr>
        <w:t>servisní zásahy</w:t>
      </w:r>
      <w:r w:rsidRPr="0094214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jejich </w:t>
      </w:r>
      <w:r w:rsidRPr="00942145">
        <w:rPr>
          <w:rFonts w:ascii="Arial" w:hAnsi="Arial" w:cs="Arial"/>
        </w:rPr>
        <w:t xml:space="preserve">životní cyklus, včetně časových záznamů. </w:t>
      </w:r>
      <w:r>
        <w:rPr>
          <w:rFonts w:ascii="Arial" w:hAnsi="Arial" w:cs="Arial"/>
        </w:rPr>
        <w:t>Poskytovatel</w:t>
      </w:r>
      <w:r w:rsidRPr="00942145">
        <w:rPr>
          <w:rFonts w:ascii="Arial" w:hAnsi="Arial" w:cs="Arial"/>
          <w:b/>
          <w:i/>
        </w:rPr>
        <w:t xml:space="preserve"> </w:t>
      </w:r>
      <w:r w:rsidRPr="00942145">
        <w:rPr>
          <w:rFonts w:ascii="Arial" w:hAnsi="Arial" w:cs="Arial"/>
        </w:rPr>
        <w:t>je oprávněn požadavek předaný jinou cestou odmítnout.</w:t>
      </w:r>
    </w:p>
    <w:p w14:paraId="34837134" w14:textId="4E55E567" w:rsidR="00926DF6" w:rsidRPr="00942145" w:rsidRDefault="00926DF6" w:rsidP="008704D7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Požadavky jsou </w:t>
      </w:r>
      <w:r w:rsidR="00DB16C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bjednatelem zadávány v pracovní dny od 8:00 do 16:00 hodin. U požadavků, </w:t>
      </w:r>
      <w:r w:rsidR="00A448A3">
        <w:rPr>
          <w:rFonts w:ascii="Arial" w:hAnsi="Arial" w:cs="Arial"/>
        </w:rPr>
        <w:t>zadaných</w:t>
      </w:r>
      <w:r>
        <w:rPr>
          <w:rFonts w:ascii="Arial" w:hAnsi="Arial" w:cs="Arial"/>
        </w:rPr>
        <w:t xml:space="preserve"> mimo uvedenou dobu </w:t>
      </w:r>
      <w:r w:rsidR="00A448A3">
        <w:rPr>
          <w:rFonts w:ascii="Arial" w:hAnsi="Arial" w:cs="Arial"/>
        </w:rPr>
        <w:t xml:space="preserve">je </w:t>
      </w:r>
      <w:r w:rsidR="00DB16C7">
        <w:rPr>
          <w:rFonts w:ascii="Arial" w:hAnsi="Arial" w:cs="Arial"/>
        </w:rPr>
        <w:t>P</w:t>
      </w:r>
      <w:r w:rsidR="00A448A3">
        <w:rPr>
          <w:rFonts w:ascii="Arial" w:hAnsi="Arial" w:cs="Arial"/>
        </w:rPr>
        <w:t>oskytovatel oprávněn</w:t>
      </w:r>
      <w:r>
        <w:rPr>
          <w:rFonts w:ascii="Arial" w:hAnsi="Arial" w:cs="Arial"/>
        </w:rPr>
        <w:t xml:space="preserve"> pos</w:t>
      </w:r>
      <w:r w:rsidR="00A448A3">
        <w:rPr>
          <w:rFonts w:ascii="Arial" w:hAnsi="Arial" w:cs="Arial"/>
        </w:rPr>
        <w:t>unout</w:t>
      </w:r>
      <w:r>
        <w:rPr>
          <w:rFonts w:ascii="Arial" w:hAnsi="Arial" w:cs="Arial"/>
        </w:rPr>
        <w:t xml:space="preserve"> čas přijetí požadavku na následující pracovní den po datu jeho založení v evidenci požadavků CHD.</w:t>
      </w:r>
    </w:p>
    <w:p w14:paraId="34837135" w14:textId="6F1C577B" w:rsidR="008704D7" w:rsidRPr="00942145" w:rsidRDefault="008704D7" w:rsidP="008704D7">
      <w:pPr>
        <w:pStyle w:val="Zkladntext"/>
        <w:numPr>
          <w:ilvl w:val="0"/>
          <w:numId w:val="10"/>
        </w:numPr>
        <w:spacing w:before="120" w:after="60"/>
        <w:ind w:right="0"/>
        <w:jc w:val="both"/>
        <w:rPr>
          <w:bCs/>
          <w:sz w:val="20"/>
        </w:rPr>
      </w:pPr>
      <w:r w:rsidRPr="00942145">
        <w:rPr>
          <w:bCs/>
          <w:sz w:val="20"/>
        </w:rPr>
        <w:t xml:space="preserve">Vyřešení požadavku na </w:t>
      </w:r>
      <w:r>
        <w:rPr>
          <w:bCs/>
          <w:sz w:val="20"/>
        </w:rPr>
        <w:t>servisní zásah</w:t>
      </w:r>
      <w:r w:rsidRPr="00942145">
        <w:rPr>
          <w:bCs/>
          <w:sz w:val="20"/>
        </w:rPr>
        <w:t xml:space="preserve"> potvrzují oprávněné osoby na straně </w:t>
      </w:r>
      <w:r w:rsidR="00DB16C7">
        <w:rPr>
          <w:bCs/>
          <w:sz w:val="20"/>
        </w:rPr>
        <w:t>O</w:t>
      </w:r>
      <w:r>
        <w:rPr>
          <w:bCs/>
          <w:sz w:val="20"/>
        </w:rPr>
        <w:t>bjednatele</w:t>
      </w:r>
      <w:r w:rsidRPr="00942145">
        <w:rPr>
          <w:bCs/>
          <w:sz w:val="20"/>
        </w:rPr>
        <w:t xml:space="preserve"> a </w:t>
      </w:r>
      <w:r>
        <w:rPr>
          <w:bCs/>
          <w:sz w:val="20"/>
        </w:rPr>
        <w:t>poskytovatele</w:t>
      </w:r>
      <w:r w:rsidRPr="00605D65">
        <w:rPr>
          <w:bCs/>
          <w:sz w:val="20"/>
        </w:rPr>
        <w:t xml:space="preserve"> </w:t>
      </w:r>
      <w:r w:rsidRPr="00942145">
        <w:rPr>
          <w:bCs/>
          <w:sz w:val="20"/>
        </w:rPr>
        <w:t xml:space="preserve">v elektronickém formuláři </w:t>
      </w:r>
      <w:r w:rsidR="00A448A3">
        <w:rPr>
          <w:bCs/>
          <w:sz w:val="20"/>
        </w:rPr>
        <w:t>v evidenci požadavků CHD</w:t>
      </w:r>
      <w:r w:rsidRPr="00942145">
        <w:rPr>
          <w:bCs/>
          <w:sz w:val="20"/>
        </w:rPr>
        <w:t>, který obsahuje popis provedených úkonů, celkový čas řešení požadavku, datum provedení jednotlivých úkonů, jméno předávající a přejímající osoby.</w:t>
      </w:r>
    </w:p>
    <w:p w14:paraId="34837136" w14:textId="77777777" w:rsidR="008704D7" w:rsidRPr="00942145" w:rsidRDefault="008704D7" w:rsidP="008704D7">
      <w:pPr>
        <w:pStyle w:val="Zkladntext"/>
        <w:numPr>
          <w:ilvl w:val="0"/>
          <w:numId w:val="10"/>
        </w:numPr>
        <w:spacing w:before="120" w:after="60"/>
        <w:ind w:right="0"/>
        <w:jc w:val="both"/>
        <w:rPr>
          <w:bCs/>
          <w:sz w:val="20"/>
        </w:rPr>
      </w:pPr>
      <w:r w:rsidRPr="00942145">
        <w:rPr>
          <w:bCs/>
          <w:sz w:val="20"/>
        </w:rPr>
        <w:t xml:space="preserve">Rozhraní aplikace </w:t>
      </w:r>
      <w:r w:rsidR="00A448A3">
        <w:rPr>
          <w:bCs/>
          <w:sz w:val="20"/>
        </w:rPr>
        <w:t xml:space="preserve">CHD </w:t>
      </w:r>
      <w:r w:rsidRPr="00942145">
        <w:rPr>
          <w:bCs/>
          <w:sz w:val="20"/>
        </w:rPr>
        <w:t xml:space="preserve">pro zadávání </w:t>
      </w:r>
      <w:r w:rsidR="00A448A3">
        <w:rPr>
          <w:bCs/>
          <w:sz w:val="20"/>
        </w:rPr>
        <w:t xml:space="preserve">a evidenci </w:t>
      </w:r>
      <w:r w:rsidRPr="00942145">
        <w:rPr>
          <w:bCs/>
          <w:sz w:val="20"/>
        </w:rPr>
        <w:t xml:space="preserve">požadavků </w:t>
      </w:r>
      <w:r>
        <w:rPr>
          <w:bCs/>
          <w:sz w:val="20"/>
        </w:rPr>
        <w:t xml:space="preserve">na servisní zásahy </w:t>
      </w:r>
      <w:r w:rsidRPr="00942145">
        <w:rPr>
          <w:bCs/>
          <w:sz w:val="20"/>
        </w:rPr>
        <w:t>je na adrese:</w:t>
      </w:r>
      <w:r w:rsidRPr="00942145">
        <w:rPr>
          <w:sz w:val="20"/>
        </w:rPr>
        <w:t xml:space="preserve"> </w:t>
      </w:r>
      <w:hyperlink r:id="rId12" w:history="1">
        <w:r w:rsidRPr="00627097">
          <w:rPr>
            <w:b/>
            <w:sz w:val="20"/>
          </w:rPr>
          <w:t>http://helpdesk.liberec.cz/</w:t>
        </w:r>
      </w:hyperlink>
      <w:r w:rsidR="007729F8">
        <w:t>.</w:t>
      </w:r>
    </w:p>
    <w:p w14:paraId="34837137" w14:textId="2FE25863" w:rsidR="008704D7" w:rsidRPr="00627097" w:rsidRDefault="008704D7" w:rsidP="008704D7">
      <w:pPr>
        <w:pStyle w:val="Zkladntext"/>
        <w:numPr>
          <w:ilvl w:val="0"/>
          <w:numId w:val="10"/>
        </w:numPr>
        <w:spacing w:before="120" w:after="60"/>
        <w:ind w:right="0"/>
        <w:jc w:val="both"/>
        <w:rPr>
          <w:bCs/>
          <w:sz w:val="20"/>
        </w:rPr>
      </w:pPr>
      <w:r>
        <w:rPr>
          <w:bCs/>
          <w:sz w:val="20"/>
        </w:rPr>
        <w:lastRenderedPageBreak/>
        <w:t>Oprávněné</w:t>
      </w:r>
      <w:r w:rsidRPr="00942145">
        <w:rPr>
          <w:bCs/>
          <w:sz w:val="20"/>
        </w:rPr>
        <w:t xml:space="preserve"> osoby </w:t>
      </w:r>
      <w:r w:rsidR="00DB16C7">
        <w:rPr>
          <w:bCs/>
          <w:sz w:val="20"/>
        </w:rPr>
        <w:t>O</w:t>
      </w:r>
      <w:r>
        <w:rPr>
          <w:bCs/>
          <w:sz w:val="20"/>
        </w:rPr>
        <w:t>bjednatele</w:t>
      </w:r>
      <w:r w:rsidRPr="00942145">
        <w:rPr>
          <w:bCs/>
          <w:sz w:val="20"/>
        </w:rPr>
        <w:t xml:space="preserve"> budou, v případě potřeby, bezplatně zaškolen</w:t>
      </w:r>
      <w:r>
        <w:rPr>
          <w:bCs/>
          <w:sz w:val="20"/>
        </w:rPr>
        <w:t>y</w:t>
      </w:r>
      <w:r w:rsidRPr="00942145">
        <w:rPr>
          <w:bCs/>
          <w:sz w:val="20"/>
        </w:rPr>
        <w:t xml:space="preserve"> na </w:t>
      </w:r>
      <w:r w:rsidR="00A448A3">
        <w:rPr>
          <w:bCs/>
          <w:sz w:val="20"/>
        </w:rPr>
        <w:t>po</w:t>
      </w:r>
      <w:r w:rsidRPr="00942145">
        <w:rPr>
          <w:bCs/>
          <w:sz w:val="20"/>
        </w:rPr>
        <w:t xml:space="preserve">užívání aplikace </w:t>
      </w:r>
      <w:r w:rsidR="00A448A3">
        <w:rPr>
          <w:bCs/>
          <w:sz w:val="20"/>
        </w:rPr>
        <w:t xml:space="preserve">CHD </w:t>
      </w:r>
      <w:r w:rsidRPr="00942145">
        <w:rPr>
          <w:bCs/>
          <w:sz w:val="20"/>
        </w:rPr>
        <w:t>pro zadávání a sledování požadavků.</w:t>
      </w:r>
    </w:p>
    <w:p w14:paraId="34837138" w14:textId="69231B31" w:rsidR="008704D7" w:rsidRPr="0075067D" w:rsidRDefault="008704D7" w:rsidP="008704D7">
      <w:pPr>
        <w:pStyle w:val="Zkladntext"/>
        <w:numPr>
          <w:ilvl w:val="0"/>
          <w:numId w:val="10"/>
        </w:numPr>
        <w:spacing w:before="120" w:after="60"/>
        <w:ind w:right="0"/>
        <w:jc w:val="both"/>
        <w:rPr>
          <w:bCs/>
          <w:sz w:val="20"/>
        </w:rPr>
      </w:pPr>
      <w:r w:rsidRPr="0075067D">
        <w:rPr>
          <w:bCs/>
          <w:sz w:val="20"/>
        </w:rPr>
        <w:t xml:space="preserve">Kontakty na Centrální helpdesk </w:t>
      </w:r>
      <w:r w:rsidR="00DB16C7">
        <w:rPr>
          <w:bCs/>
          <w:sz w:val="20"/>
        </w:rPr>
        <w:t>P</w:t>
      </w:r>
      <w:r>
        <w:rPr>
          <w:bCs/>
          <w:sz w:val="20"/>
        </w:rPr>
        <w:t>oskytovatele</w:t>
      </w:r>
      <w:r w:rsidRPr="0075067D">
        <w:rPr>
          <w:bCs/>
          <w:sz w:val="20"/>
        </w:rPr>
        <w:t>:</w:t>
      </w:r>
    </w:p>
    <w:p w14:paraId="34837139" w14:textId="77777777" w:rsidR="008704D7" w:rsidRPr="0075067D" w:rsidRDefault="008704D7" w:rsidP="004A73BB">
      <w:pPr>
        <w:pStyle w:val="Zkladntext"/>
        <w:numPr>
          <w:ilvl w:val="1"/>
          <w:numId w:val="25"/>
        </w:numPr>
        <w:tabs>
          <w:tab w:val="clear" w:pos="1440"/>
          <w:tab w:val="num" w:pos="1134"/>
        </w:tabs>
        <w:spacing w:after="60"/>
        <w:ind w:left="1134" w:right="0" w:hanging="425"/>
        <w:jc w:val="both"/>
        <w:rPr>
          <w:bCs/>
          <w:sz w:val="20"/>
        </w:rPr>
      </w:pPr>
      <w:r w:rsidRPr="0075067D">
        <w:rPr>
          <w:bCs/>
          <w:sz w:val="20"/>
        </w:rPr>
        <w:t xml:space="preserve">Centrální helpdesk Liberecké IS, a.s., tel.: </w:t>
      </w:r>
      <w:r w:rsidRPr="0075067D">
        <w:rPr>
          <w:b/>
          <w:bCs/>
          <w:sz w:val="20"/>
        </w:rPr>
        <w:t>485 243 555</w:t>
      </w:r>
      <w:r w:rsidRPr="0075067D">
        <w:rPr>
          <w:bCs/>
          <w:sz w:val="20"/>
        </w:rPr>
        <w:t xml:space="preserve">, </w:t>
      </w:r>
    </w:p>
    <w:p w14:paraId="3483713A" w14:textId="77777777" w:rsidR="008704D7" w:rsidRPr="0075067D" w:rsidRDefault="001B51E6" w:rsidP="004A73BB">
      <w:pPr>
        <w:pStyle w:val="Zkladntext"/>
        <w:tabs>
          <w:tab w:val="num" w:pos="1134"/>
        </w:tabs>
        <w:spacing w:after="60"/>
        <w:ind w:left="1134" w:hanging="425"/>
        <w:jc w:val="both"/>
        <w:rPr>
          <w:bCs/>
          <w:sz w:val="20"/>
        </w:rPr>
      </w:pPr>
      <w:r>
        <w:rPr>
          <w:bCs/>
          <w:sz w:val="20"/>
        </w:rPr>
        <w:tab/>
      </w:r>
      <w:r w:rsidR="008704D7" w:rsidRPr="0075067D">
        <w:rPr>
          <w:bCs/>
          <w:sz w:val="20"/>
        </w:rPr>
        <w:t xml:space="preserve">e-mail: </w:t>
      </w:r>
      <w:r w:rsidR="008704D7" w:rsidRPr="0075067D">
        <w:rPr>
          <w:b/>
          <w:bCs/>
          <w:sz w:val="20"/>
        </w:rPr>
        <w:t>helpdesk@libereckais.cz</w:t>
      </w:r>
    </w:p>
    <w:p w14:paraId="3483713B" w14:textId="77777777" w:rsidR="008704D7" w:rsidRPr="0075067D" w:rsidRDefault="008704D7" w:rsidP="004A73BB">
      <w:pPr>
        <w:pStyle w:val="Zkladntext"/>
        <w:numPr>
          <w:ilvl w:val="1"/>
          <w:numId w:val="25"/>
        </w:numPr>
        <w:tabs>
          <w:tab w:val="clear" w:pos="1440"/>
          <w:tab w:val="num" w:pos="1134"/>
        </w:tabs>
        <w:spacing w:after="60"/>
        <w:ind w:left="1134" w:right="0" w:hanging="425"/>
        <w:rPr>
          <w:bCs/>
          <w:sz w:val="20"/>
        </w:rPr>
      </w:pPr>
      <w:smartTag w:uri="urn:schemas-microsoft-com:office:smarttags" w:element="PersonName">
        <w:smartTagPr>
          <w:attr w:name="ProductID" w:val="Josef Fr￶hlich"/>
        </w:smartTagPr>
        <w:r w:rsidRPr="0075067D">
          <w:rPr>
            <w:sz w:val="20"/>
          </w:rPr>
          <w:t>Josef Fröhlich</w:t>
        </w:r>
      </w:smartTag>
      <w:r w:rsidRPr="0075067D">
        <w:rPr>
          <w:sz w:val="20"/>
        </w:rPr>
        <w:t>, vedoucí specialista CHD, mob.: 777 133 874,</w:t>
      </w:r>
    </w:p>
    <w:p w14:paraId="3483713C" w14:textId="77777777" w:rsidR="008704D7" w:rsidRDefault="001B51E6" w:rsidP="004A73BB">
      <w:pPr>
        <w:pStyle w:val="Zkladntext"/>
        <w:tabs>
          <w:tab w:val="num" w:pos="1134"/>
        </w:tabs>
        <w:spacing w:after="60"/>
        <w:ind w:left="1134" w:hanging="425"/>
        <w:rPr>
          <w:sz w:val="20"/>
        </w:rPr>
      </w:pPr>
      <w:r>
        <w:rPr>
          <w:sz w:val="20"/>
        </w:rPr>
        <w:tab/>
      </w:r>
      <w:r w:rsidR="008704D7" w:rsidRPr="0075067D">
        <w:rPr>
          <w:sz w:val="20"/>
        </w:rPr>
        <w:t xml:space="preserve">e-mail: </w:t>
      </w:r>
      <w:hyperlink r:id="rId13" w:history="1">
        <w:r w:rsidR="008704D7" w:rsidRPr="008704D7">
          <w:rPr>
            <w:rStyle w:val="Hypertextovodkaz"/>
            <w:rFonts w:cs="Arial"/>
            <w:color w:val="auto"/>
            <w:sz w:val="20"/>
            <w:u w:val="none"/>
          </w:rPr>
          <w:t>josef.frohlich@libereckais.cz</w:t>
        </w:r>
      </w:hyperlink>
      <w:r w:rsidR="008704D7" w:rsidRPr="008704D7">
        <w:rPr>
          <w:sz w:val="20"/>
        </w:rPr>
        <w:t>,</w:t>
      </w:r>
    </w:p>
    <w:p w14:paraId="3483713D" w14:textId="0F03B0F3" w:rsidR="009D28F8" w:rsidRPr="0075067D" w:rsidRDefault="009D28F8" w:rsidP="009D28F8">
      <w:pPr>
        <w:pStyle w:val="Zkladntext"/>
        <w:numPr>
          <w:ilvl w:val="0"/>
          <w:numId w:val="10"/>
        </w:numPr>
        <w:spacing w:after="60"/>
        <w:ind w:right="0"/>
        <w:jc w:val="both"/>
        <w:rPr>
          <w:bCs/>
          <w:sz w:val="20"/>
        </w:rPr>
      </w:pPr>
      <w:r w:rsidRPr="0075067D">
        <w:rPr>
          <w:bCs/>
          <w:sz w:val="20"/>
        </w:rPr>
        <w:t xml:space="preserve">Oprávněné osoby za </w:t>
      </w:r>
      <w:r w:rsidR="00DB16C7">
        <w:rPr>
          <w:bCs/>
          <w:sz w:val="20"/>
        </w:rPr>
        <w:t>P</w:t>
      </w:r>
      <w:r>
        <w:rPr>
          <w:bCs/>
          <w:sz w:val="20"/>
        </w:rPr>
        <w:t>oskytovatele</w:t>
      </w:r>
      <w:r w:rsidRPr="0075067D">
        <w:rPr>
          <w:bCs/>
          <w:sz w:val="20"/>
        </w:rPr>
        <w:t>:</w:t>
      </w:r>
    </w:p>
    <w:p w14:paraId="3483713E" w14:textId="77777777" w:rsidR="009D28F8" w:rsidRPr="0075067D" w:rsidRDefault="009D28F8" w:rsidP="009D28F8">
      <w:pPr>
        <w:pStyle w:val="Zkladntext"/>
        <w:spacing w:after="60"/>
        <w:ind w:left="288"/>
        <w:jc w:val="both"/>
        <w:rPr>
          <w:bCs/>
          <w:sz w:val="20"/>
        </w:rPr>
      </w:pPr>
      <w:r w:rsidRPr="0075067D">
        <w:rPr>
          <w:bCs/>
          <w:sz w:val="20"/>
        </w:rPr>
        <w:tab/>
        <w:t>Ve smluvních záležitostech:</w:t>
      </w:r>
    </w:p>
    <w:p w14:paraId="3483713F" w14:textId="7EE4F29C" w:rsidR="009D28F8" w:rsidRDefault="00EC4734" w:rsidP="00251C88">
      <w:pPr>
        <w:pStyle w:val="Zkladntext"/>
        <w:numPr>
          <w:ilvl w:val="1"/>
          <w:numId w:val="10"/>
        </w:numPr>
        <w:spacing w:after="60"/>
        <w:ind w:right="0"/>
        <w:rPr>
          <w:bCs/>
          <w:sz w:val="20"/>
        </w:rPr>
      </w:pPr>
      <w:r>
        <w:rPr>
          <w:bCs/>
          <w:sz w:val="20"/>
        </w:rPr>
        <w:t>Veronika Fialová</w:t>
      </w:r>
      <w:r w:rsidR="009D28F8" w:rsidRPr="0075067D">
        <w:rPr>
          <w:bCs/>
          <w:sz w:val="20"/>
        </w:rPr>
        <w:t xml:space="preserve">, </w:t>
      </w:r>
      <w:r>
        <w:rPr>
          <w:bCs/>
          <w:sz w:val="20"/>
        </w:rPr>
        <w:t>vedoucí specialista obchodu</w:t>
      </w:r>
      <w:r w:rsidR="009D28F8" w:rsidRPr="0075067D">
        <w:rPr>
          <w:bCs/>
          <w:sz w:val="20"/>
        </w:rPr>
        <w:t>, mob.:</w:t>
      </w:r>
      <w:r w:rsidR="00251C88" w:rsidRPr="00251C88">
        <w:t xml:space="preserve"> </w:t>
      </w:r>
      <w:r w:rsidR="00251C88" w:rsidRPr="00251C88">
        <w:rPr>
          <w:bCs/>
          <w:sz w:val="20"/>
        </w:rPr>
        <w:t>606</w:t>
      </w:r>
      <w:r w:rsidR="00251C88">
        <w:rPr>
          <w:bCs/>
          <w:sz w:val="20"/>
        </w:rPr>
        <w:t> </w:t>
      </w:r>
      <w:r w:rsidR="00251C88" w:rsidRPr="00251C88">
        <w:rPr>
          <w:bCs/>
          <w:sz w:val="20"/>
        </w:rPr>
        <w:t>265</w:t>
      </w:r>
      <w:r w:rsidR="00251C88">
        <w:rPr>
          <w:bCs/>
          <w:sz w:val="20"/>
        </w:rPr>
        <w:t xml:space="preserve"> </w:t>
      </w:r>
      <w:r w:rsidR="00251C88" w:rsidRPr="00251C88">
        <w:rPr>
          <w:bCs/>
          <w:sz w:val="20"/>
        </w:rPr>
        <w:t>604</w:t>
      </w:r>
      <w:r w:rsidR="009D28F8" w:rsidRPr="0075067D">
        <w:rPr>
          <w:bCs/>
          <w:sz w:val="20"/>
        </w:rPr>
        <w:t xml:space="preserve">, </w:t>
      </w:r>
    </w:p>
    <w:p w14:paraId="34837140" w14:textId="5E48235C" w:rsidR="009D28F8" w:rsidRPr="0075067D" w:rsidRDefault="009D28F8" w:rsidP="009D28F8">
      <w:pPr>
        <w:pStyle w:val="Zkladntext"/>
        <w:tabs>
          <w:tab w:val="num" w:pos="1134"/>
        </w:tabs>
        <w:spacing w:after="60"/>
        <w:ind w:left="1134" w:right="0" w:hanging="425"/>
        <w:rPr>
          <w:bCs/>
          <w:sz w:val="20"/>
        </w:rPr>
      </w:pPr>
      <w:r>
        <w:rPr>
          <w:bCs/>
          <w:sz w:val="20"/>
        </w:rPr>
        <w:tab/>
        <w:t xml:space="preserve">e-mail: </w:t>
      </w:r>
      <w:hyperlink r:id="rId14" w:history="1">
        <w:r w:rsidR="00EC4734" w:rsidRPr="00EC5598">
          <w:rPr>
            <w:rStyle w:val="Hypertextovodkaz"/>
            <w:rFonts w:cs="Arial"/>
            <w:bCs/>
            <w:sz w:val="20"/>
          </w:rPr>
          <w:t>fialova.veronika@libereckais.cz</w:t>
        </w:r>
      </w:hyperlink>
      <w:r>
        <w:t>.</w:t>
      </w:r>
    </w:p>
    <w:p w14:paraId="34837141" w14:textId="77777777" w:rsidR="009D28F8" w:rsidRPr="0075067D" w:rsidRDefault="009D28F8" w:rsidP="009D28F8">
      <w:pPr>
        <w:pStyle w:val="Zkladntext"/>
        <w:spacing w:after="60"/>
        <w:ind w:left="288"/>
        <w:jc w:val="both"/>
        <w:rPr>
          <w:bCs/>
          <w:sz w:val="20"/>
        </w:rPr>
      </w:pPr>
      <w:r w:rsidRPr="0075067D">
        <w:rPr>
          <w:bCs/>
          <w:sz w:val="20"/>
        </w:rPr>
        <w:tab/>
        <w:t>V technických záležitostech:</w:t>
      </w:r>
    </w:p>
    <w:p w14:paraId="34837142" w14:textId="07316560" w:rsidR="009D28F8" w:rsidRPr="0075067D" w:rsidRDefault="00251C88" w:rsidP="00251C88">
      <w:pPr>
        <w:pStyle w:val="Zkladntext"/>
        <w:numPr>
          <w:ilvl w:val="1"/>
          <w:numId w:val="10"/>
        </w:numPr>
        <w:spacing w:after="60"/>
        <w:ind w:right="0"/>
        <w:jc w:val="both"/>
        <w:rPr>
          <w:bCs/>
          <w:sz w:val="20"/>
        </w:rPr>
      </w:pPr>
      <w:r>
        <w:rPr>
          <w:bCs/>
          <w:sz w:val="20"/>
        </w:rPr>
        <w:t>Aleš Starý</w:t>
      </w:r>
      <w:r w:rsidR="009D28F8" w:rsidRPr="0075067D">
        <w:rPr>
          <w:bCs/>
          <w:sz w:val="20"/>
        </w:rPr>
        <w:t xml:space="preserve">, vedoucí specialista </w:t>
      </w:r>
      <w:r w:rsidR="00903620">
        <w:rPr>
          <w:bCs/>
          <w:sz w:val="20"/>
        </w:rPr>
        <w:t>IS</w:t>
      </w:r>
      <w:r w:rsidR="009D28F8" w:rsidRPr="0075067D">
        <w:rPr>
          <w:bCs/>
          <w:sz w:val="20"/>
        </w:rPr>
        <w:t xml:space="preserve">, mob.: </w:t>
      </w:r>
      <w:r w:rsidRPr="00251C88">
        <w:rPr>
          <w:bCs/>
          <w:sz w:val="20"/>
        </w:rPr>
        <w:t>608</w:t>
      </w:r>
      <w:r>
        <w:rPr>
          <w:bCs/>
          <w:sz w:val="20"/>
        </w:rPr>
        <w:t> </w:t>
      </w:r>
      <w:r w:rsidRPr="00251C88">
        <w:rPr>
          <w:bCs/>
          <w:sz w:val="20"/>
        </w:rPr>
        <w:t>609</w:t>
      </w:r>
      <w:r>
        <w:rPr>
          <w:bCs/>
          <w:sz w:val="20"/>
        </w:rPr>
        <w:t xml:space="preserve"> </w:t>
      </w:r>
      <w:r w:rsidRPr="00251C88">
        <w:rPr>
          <w:bCs/>
          <w:sz w:val="20"/>
        </w:rPr>
        <w:t>650</w:t>
      </w:r>
      <w:r w:rsidR="009D28F8" w:rsidRPr="0075067D">
        <w:rPr>
          <w:bCs/>
          <w:sz w:val="20"/>
        </w:rPr>
        <w:t xml:space="preserve">, </w:t>
      </w:r>
    </w:p>
    <w:p w14:paraId="34837143" w14:textId="5F972768" w:rsidR="009D28F8" w:rsidRPr="0075067D" w:rsidRDefault="009D28F8" w:rsidP="009D28F8">
      <w:pPr>
        <w:pStyle w:val="Zkladntext"/>
        <w:tabs>
          <w:tab w:val="num" w:pos="1134"/>
        </w:tabs>
        <w:spacing w:after="60"/>
        <w:ind w:left="1276" w:hanging="567"/>
        <w:jc w:val="both"/>
        <w:rPr>
          <w:bCs/>
          <w:sz w:val="20"/>
        </w:rPr>
      </w:pPr>
      <w:r>
        <w:rPr>
          <w:bCs/>
          <w:sz w:val="20"/>
        </w:rPr>
        <w:tab/>
      </w:r>
      <w:r w:rsidRPr="0075067D">
        <w:rPr>
          <w:bCs/>
          <w:sz w:val="20"/>
        </w:rPr>
        <w:t xml:space="preserve">e-mail: </w:t>
      </w:r>
      <w:r w:rsidR="00251C88">
        <w:rPr>
          <w:bCs/>
          <w:sz w:val="20"/>
        </w:rPr>
        <w:t>stary.ales</w:t>
      </w:r>
      <w:r w:rsidRPr="0075067D">
        <w:rPr>
          <w:bCs/>
          <w:sz w:val="20"/>
        </w:rPr>
        <w:t>@libereckais.cz</w:t>
      </w:r>
      <w:r>
        <w:rPr>
          <w:bCs/>
          <w:sz w:val="20"/>
        </w:rPr>
        <w:t>,</w:t>
      </w:r>
    </w:p>
    <w:p w14:paraId="34837144" w14:textId="19D9A5A5" w:rsidR="008704D7" w:rsidRPr="0075067D" w:rsidRDefault="008704D7" w:rsidP="008704D7">
      <w:pPr>
        <w:pStyle w:val="Zkladntext"/>
        <w:numPr>
          <w:ilvl w:val="0"/>
          <w:numId w:val="10"/>
        </w:numPr>
        <w:spacing w:after="60"/>
        <w:ind w:right="0"/>
        <w:jc w:val="both"/>
        <w:rPr>
          <w:bCs/>
          <w:sz w:val="20"/>
        </w:rPr>
      </w:pPr>
      <w:r w:rsidRPr="0075067D">
        <w:rPr>
          <w:bCs/>
          <w:sz w:val="20"/>
        </w:rPr>
        <w:t xml:space="preserve">Oprávněná osoba za </w:t>
      </w:r>
      <w:r w:rsidR="00DB16C7">
        <w:rPr>
          <w:bCs/>
          <w:sz w:val="20"/>
        </w:rPr>
        <w:t>O</w:t>
      </w:r>
      <w:r>
        <w:rPr>
          <w:bCs/>
          <w:sz w:val="20"/>
        </w:rPr>
        <w:t>bjednatele:</w:t>
      </w:r>
    </w:p>
    <w:p w14:paraId="34837145" w14:textId="77777777" w:rsidR="008704D7" w:rsidRPr="0075067D" w:rsidRDefault="008704D7" w:rsidP="008704D7">
      <w:pPr>
        <w:pStyle w:val="Zkladntext"/>
        <w:spacing w:after="60"/>
        <w:ind w:left="288"/>
        <w:jc w:val="both"/>
        <w:rPr>
          <w:bCs/>
          <w:sz w:val="20"/>
        </w:rPr>
      </w:pPr>
      <w:r w:rsidRPr="0075067D">
        <w:rPr>
          <w:bCs/>
          <w:sz w:val="20"/>
        </w:rPr>
        <w:tab/>
        <w:t>V technických a smluvních záležitostech:</w:t>
      </w:r>
    </w:p>
    <w:p w14:paraId="34837146" w14:textId="186E58D9" w:rsidR="008704D7" w:rsidRPr="00EA3D67" w:rsidRDefault="00FD20D6" w:rsidP="004A73BB">
      <w:pPr>
        <w:pStyle w:val="Zkladntext"/>
        <w:numPr>
          <w:ilvl w:val="1"/>
          <w:numId w:val="10"/>
        </w:numPr>
        <w:tabs>
          <w:tab w:val="clear" w:pos="1070"/>
          <w:tab w:val="num" w:pos="1134"/>
        </w:tabs>
        <w:spacing w:after="60"/>
        <w:ind w:left="1134" w:right="0" w:hanging="425"/>
        <w:jc w:val="both"/>
        <w:rPr>
          <w:bCs/>
          <w:sz w:val="20"/>
        </w:rPr>
      </w:pPr>
      <w:r w:rsidRPr="00FD20D6">
        <w:rPr>
          <w:bCs/>
          <w:sz w:val="20"/>
        </w:rPr>
        <w:t>Markéta Khauerová, starostka města</w:t>
      </w:r>
      <w:r w:rsidR="00F16AEE" w:rsidRPr="00EA3D67">
        <w:rPr>
          <w:bCs/>
          <w:sz w:val="20"/>
        </w:rPr>
        <w:t>,</w:t>
      </w:r>
      <w:r w:rsidR="008704D7" w:rsidRPr="00EA3D67">
        <w:rPr>
          <w:bCs/>
          <w:sz w:val="20"/>
        </w:rPr>
        <w:t xml:space="preserve"> </w:t>
      </w:r>
      <w:r>
        <w:rPr>
          <w:bCs/>
          <w:sz w:val="20"/>
        </w:rPr>
        <w:t xml:space="preserve">tel.: </w:t>
      </w:r>
      <w:r w:rsidRPr="00FD20D6">
        <w:rPr>
          <w:bCs/>
          <w:sz w:val="20"/>
        </w:rPr>
        <w:t>+420 485 145 523</w:t>
      </w:r>
      <w:r w:rsidR="008704D7" w:rsidRPr="00EA3D67">
        <w:rPr>
          <w:bCs/>
          <w:sz w:val="20"/>
        </w:rPr>
        <w:t xml:space="preserve"> </w:t>
      </w:r>
    </w:p>
    <w:p w14:paraId="34837147" w14:textId="5410B6E7" w:rsidR="00081FC3" w:rsidRPr="00FD20D6" w:rsidRDefault="001B51E6" w:rsidP="004A73BB">
      <w:pPr>
        <w:tabs>
          <w:tab w:val="num" w:pos="1134"/>
        </w:tabs>
        <w:ind w:left="1134" w:hanging="425"/>
        <w:jc w:val="both"/>
        <w:rPr>
          <w:rFonts w:ascii="Arial" w:hAnsi="Arial" w:cs="Arial"/>
          <w:bCs/>
        </w:rPr>
      </w:pPr>
      <w:r w:rsidRPr="00EA3D67">
        <w:rPr>
          <w:rFonts w:ascii="Arial" w:hAnsi="Arial" w:cs="Arial"/>
          <w:bCs/>
        </w:rPr>
        <w:tab/>
      </w:r>
      <w:r w:rsidR="008704D7" w:rsidRPr="00EA3D67">
        <w:rPr>
          <w:rFonts w:ascii="Arial" w:hAnsi="Arial" w:cs="Arial"/>
          <w:bCs/>
        </w:rPr>
        <w:t xml:space="preserve">e-mail: </w:t>
      </w:r>
      <w:hyperlink r:id="rId15" w:history="1">
        <w:r w:rsidR="00FD20D6" w:rsidRPr="00FD20D6">
          <w:rPr>
            <w:rFonts w:ascii="Arial" w:hAnsi="Arial" w:cs="Arial"/>
            <w:bCs/>
          </w:rPr>
          <w:t>marketa.khauerova@hodkovicenm.cz</w:t>
        </w:r>
      </w:hyperlink>
      <w:r w:rsidR="00FD20D6" w:rsidRPr="00FD20D6">
        <w:rPr>
          <w:rFonts w:ascii="Arial" w:hAnsi="Arial" w:cs="Arial"/>
          <w:bCs/>
        </w:rPr>
        <w:t xml:space="preserve"> </w:t>
      </w:r>
    </w:p>
    <w:p w14:paraId="34837148" w14:textId="77777777" w:rsidR="00B40B3A" w:rsidRPr="00942145" w:rsidRDefault="00ED37AF" w:rsidP="00F855AB">
      <w:pPr>
        <w:pStyle w:val="Nadpis1"/>
      </w:pPr>
      <w:r>
        <w:t>Doba poskytování služby</w:t>
      </w:r>
      <w:r w:rsidR="00AF2C34">
        <w:t xml:space="preserve"> a pracovní doba</w:t>
      </w:r>
    </w:p>
    <w:p w14:paraId="34837149" w14:textId="1B800195" w:rsidR="00B40B3A" w:rsidRPr="00AF2C34" w:rsidRDefault="009A7DE4" w:rsidP="00FA166E">
      <w:pPr>
        <w:numPr>
          <w:ilvl w:val="0"/>
          <w:numId w:val="14"/>
        </w:num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</w:rPr>
        <w:t>S</w:t>
      </w:r>
      <w:r w:rsidR="00B40B3A" w:rsidRPr="00942145">
        <w:rPr>
          <w:rFonts w:ascii="Arial" w:hAnsi="Arial" w:cs="Arial"/>
        </w:rPr>
        <w:t xml:space="preserve">lužby </w:t>
      </w:r>
      <w:r w:rsidR="00DC0EE3">
        <w:rPr>
          <w:rFonts w:ascii="Arial" w:hAnsi="Arial" w:cs="Arial"/>
        </w:rPr>
        <w:t xml:space="preserve">datového centra </w:t>
      </w:r>
      <w:r w:rsidR="00DB16C7">
        <w:rPr>
          <w:rFonts w:ascii="Arial" w:hAnsi="Arial" w:cs="Arial"/>
        </w:rPr>
        <w:t>P</w:t>
      </w:r>
      <w:r w:rsidR="00DC0EE3">
        <w:rPr>
          <w:rFonts w:ascii="Arial" w:hAnsi="Arial" w:cs="Arial"/>
        </w:rPr>
        <w:t xml:space="preserve">oskytovatele </w:t>
      </w:r>
      <w:r w:rsidR="00B40B3A" w:rsidRPr="00942145">
        <w:rPr>
          <w:rFonts w:ascii="Arial" w:hAnsi="Arial" w:cs="Arial"/>
        </w:rPr>
        <w:t>jsou poskytovány 24 hodin denně 7 dní v</w:t>
      </w:r>
      <w:r w:rsidR="00A448A3">
        <w:rPr>
          <w:rFonts w:ascii="Arial" w:hAnsi="Arial" w:cs="Arial"/>
        </w:rPr>
        <w:t> </w:t>
      </w:r>
      <w:r w:rsidR="00B40B3A" w:rsidRPr="00942145">
        <w:rPr>
          <w:rFonts w:ascii="Arial" w:hAnsi="Arial" w:cs="Arial"/>
        </w:rPr>
        <w:t>týdnu</w:t>
      </w:r>
      <w:r w:rsidR="00A448A3">
        <w:rPr>
          <w:rFonts w:ascii="Arial" w:hAnsi="Arial" w:cs="Arial"/>
        </w:rPr>
        <w:t xml:space="preserve">, </w:t>
      </w:r>
      <w:r w:rsidR="00A448A3" w:rsidRPr="00261B4E">
        <w:rPr>
          <w:rFonts w:ascii="Arial" w:hAnsi="Arial" w:cs="Arial"/>
        </w:rPr>
        <w:t xml:space="preserve">s výjimkou </w:t>
      </w:r>
      <w:r w:rsidR="00A448A3">
        <w:rPr>
          <w:rFonts w:ascii="Arial" w:hAnsi="Arial" w:cs="Arial"/>
        </w:rPr>
        <w:t>přerušení dodávek služeb specifikovaných v článku XI. této smlouvy.</w:t>
      </w:r>
    </w:p>
    <w:p w14:paraId="3483714A" w14:textId="3D1DFB12" w:rsidR="00AF2C34" w:rsidRDefault="00AF2C34" w:rsidP="00AF2C34">
      <w:pPr>
        <w:numPr>
          <w:ilvl w:val="0"/>
          <w:numId w:val="14"/>
        </w:num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Pracovní doba Centrálního HelpDesku </w:t>
      </w:r>
      <w:r w:rsidR="00D14223" w:rsidRPr="00D14223">
        <w:rPr>
          <w:rFonts w:ascii="Arial" w:hAnsi="Arial" w:cs="Arial"/>
        </w:rPr>
        <w:t>p</w:t>
      </w:r>
      <w:r w:rsidRPr="00D14223">
        <w:rPr>
          <w:rFonts w:ascii="Arial" w:hAnsi="Arial" w:cs="Arial"/>
        </w:rPr>
        <w:t>oskytovatele:</w:t>
      </w:r>
      <w:r>
        <w:rPr>
          <w:rFonts w:ascii="Arial" w:hAnsi="Arial" w:cs="Arial"/>
        </w:rPr>
        <w:t xml:space="preserve"> Pondělí - Čtvrtek 08:00 - 16:00 hod, Pátek 08:00 - 14:00.</w:t>
      </w:r>
    </w:p>
    <w:p w14:paraId="3483714B" w14:textId="00452A12" w:rsidR="00AF2C34" w:rsidRPr="00AF2C34" w:rsidRDefault="00AF2C34" w:rsidP="00AF2C34">
      <w:pPr>
        <w:numPr>
          <w:ilvl w:val="0"/>
          <w:numId w:val="14"/>
        </w:numPr>
        <w:suppressAutoHyphens/>
        <w:spacing w:before="120"/>
        <w:jc w:val="both"/>
        <w:rPr>
          <w:kern w:val="1"/>
        </w:rPr>
      </w:pPr>
      <w:r>
        <w:rPr>
          <w:rFonts w:ascii="Arial" w:hAnsi="Arial" w:cs="Arial"/>
        </w:rPr>
        <w:t xml:space="preserve">HotLine </w:t>
      </w:r>
      <w:r w:rsidR="00DB16C7">
        <w:rPr>
          <w:rFonts w:ascii="Arial" w:hAnsi="Arial" w:cs="Arial"/>
        </w:rPr>
        <w:t>P</w:t>
      </w:r>
      <w:r w:rsidRPr="00D14223">
        <w:rPr>
          <w:rFonts w:ascii="Arial" w:hAnsi="Arial" w:cs="Arial"/>
        </w:rPr>
        <w:t>oskytovatele</w:t>
      </w:r>
      <w:r>
        <w:rPr>
          <w:rFonts w:ascii="Arial" w:hAnsi="Arial" w:cs="Arial"/>
        </w:rPr>
        <w:t xml:space="preserve"> je dostupná mimo pracovní dobu uvedenou v odst. 2) telefonicky na tel. čísle: 485 243 555.</w:t>
      </w:r>
      <w:r w:rsidR="00120C63">
        <w:rPr>
          <w:rFonts w:ascii="Arial" w:hAnsi="Arial" w:cs="Arial"/>
        </w:rPr>
        <w:t xml:space="preserve"> Tato služba se týká služeb datového centra poskytovatele. Nevztahuje se na koncová zařízení objednatele.</w:t>
      </w:r>
    </w:p>
    <w:p w14:paraId="3483714C" w14:textId="77777777" w:rsidR="00EC5528" w:rsidRPr="00942145" w:rsidRDefault="00EC5528" w:rsidP="00EC5528">
      <w:pPr>
        <w:ind w:left="648"/>
        <w:jc w:val="both"/>
        <w:rPr>
          <w:rFonts w:ascii="Arial" w:hAnsi="Arial" w:cs="Arial"/>
          <w:kern w:val="32"/>
        </w:rPr>
      </w:pPr>
    </w:p>
    <w:p w14:paraId="3483714D" w14:textId="77777777" w:rsidR="00A448A3" w:rsidRDefault="00A448A3" w:rsidP="001B4CAF">
      <w:pPr>
        <w:pStyle w:val="Nadpis1"/>
        <w:spacing w:before="0"/>
        <w:rPr>
          <w:kern w:val="32"/>
        </w:rPr>
      </w:pPr>
      <w:r>
        <w:rPr>
          <w:kern w:val="32"/>
        </w:rPr>
        <w:t>Přerušení dodávky služeb</w:t>
      </w:r>
    </w:p>
    <w:p w14:paraId="3483714E" w14:textId="77777777" w:rsidR="00A448A3" w:rsidRPr="00F5457D" w:rsidRDefault="00A448A3" w:rsidP="00A448A3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A448A3">
        <w:rPr>
          <w:rFonts w:ascii="Arial" w:hAnsi="Arial" w:cs="Arial"/>
        </w:rPr>
        <w:t xml:space="preserve">Poskytovatel </w:t>
      </w:r>
      <w:r w:rsidRPr="00F5457D">
        <w:rPr>
          <w:rFonts w:ascii="Arial" w:hAnsi="Arial" w:cs="Arial"/>
        </w:rPr>
        <w:t>je oprávněn na nezbytně nutnou dobu omezit nebo přerušit poskytování služby z následujících důvodů:</w:t>
      </w:r>
    </w:p>
    <w:p w14:paraId="3483714F" w14:textId="77777777" w:rsidR="00A448A3" w:rsidRPr="00F5457D" w:rsidRDefault="00A448A3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při provádění plánované údržby nebo oprav závad na technických zařízeních </w:t>
      </w:r>
      <w:r w:rsidR="00DD27BE">
        <w:rPr>
          <w:rFonts w:ascii="Arial" w:hAnsi="Arial" w:cs="Arial"/>
        </w:rPr>
        <w:t>IT infrastruktury</w:t>
      </w:r>
      <w:r w:rsidR="00D148A8">
        <w:rPr>
          <w:rFonts w:ascii="Arial" w:hAnsi="Arial" w:cs="Arial"/>
        </w:rPr>
        <w:t xml:space="preserve"> a datových linek</w:t>
      </w:r>
      <w:r w:rsidRPr="00F5457D">
        <w:rPr>
          <w:rFonts w:ascii="Arial" w:hAnsi="Arial" w:cs="Arial"/>
        </w:rPr>
        <w:t>, jej</w:t>
      </w:r>
      <w:r w:rsidR="00D148A8">
        <w:rPr>
          <w:rFonts w:ascii="Arial" w:hAnsi="Arial" w:cs="Arial"/>
        </w:rPr>
        <w:t>ichž</w:t>
      </w:r>
      <w:r w:rsidRPr="00F5457D">
        <w:rPr>
          <w:rFonts w:ascii="Arial" w:hAnsi="Arial" w:cs="Arial"/>
        </w:rPr>
        <w:t xml:space="preserve"> prostředky služba využívá</w:t>
      </w:r>
      <w:r w:rsidR="00DD27BE">
        <w:rPr>
          <w:rFonts w:ascii="Arial" w:hAnsi="Arial" w:cs="Arial"/>
        </w:rPr>
        <w:t>,</w:t>
      </w:r>
    </w:p>
    <w:p w14:paraId="34837150" w14:textId="77777777" w:rsidR="00A448A3" w:rsidRPr="00F5457D" w:rsidRDefault="00A448A3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při vzniku neplánovaných technických závad na technických zařízeních </w:t>
      </w:r>
      <w:r w:rsidR="00DD27BE">
        <w:rPr>
          <w:rFonts w:ascii="Arial" w:hAnsi="Arial" w:cs="Arial"/>
        </w:rPr>
        <w:t xml:space="preserve">IT infrastruktury a </w:t>
      </w:r>
      <w:r w:rsidRPr="00F5457D">
        <w:rPr>
          <w:rFonts w:ascii="Arial" w:hAnsi="Arial" w:cs="Arial"/>
        </w:rPr>
        <w:t>datov</w:t>
      </w:r>
      <w:r w:rsidR="00D148A8">
        <w:rPr>
          <w:rFonts w:ascii="Arial" w:hAnsi="Arial" w:cs="Arial"/>
        </w:rPr>
        <w:t>ých</w:t>
      </w:r>
      <w:r w:rsidRPr="00F5457D">
        <w:rPr>
          <w:rFonts w:ascii="Arial" w:hAnsi="Arial" w:cs="Arial"/>
        </w:rPr>
        <w:t xml:space="preserve"> lin</w:t>
      </w:r>
      <w:r w:rsidR="00D148A8">
        <w:rPr>
          <w:rFonts w:ascii="Arial" w:hAnsi="Arial" w:cs="Arial"/>
        </w:rPr>
        <w:t>e</w:t>
      </w:r>
      <w:r w:rsidRPr="00F5457D">
        <w:rPr>
          <w:rFonts w:ascii="Arial" w:hAnsi="Arial" w:cs="Arial"/>
        </w:rPr>
        <w:t>k, jej</w:t>
      </w:r>
      <w:r w:rsidR="00DD27BE">
        <w:rPr>
          <w:rFonts w:ascii="Arial" w:hAnsi="Arial" w:cs="Arial"/>
        </w:rPr>
        <w:t>ichž</w:t>
      </w:r>
      <w:r w:rsidRPr="00F5457D">
        <w:rPr>
          <w:rFonts w:ascii="Arial" w:hAnsi="Arial" w:cs="Arial"/>
        </w:rPr>
        <w:t xml:space="preserve"> prostředky služba využívá</w:t>
      </w:r>
      <w:r w:rsidR="00DD27BE">
        <w:rPr>
          <w:rFonts w:ascii="Arial" w:hAnsi="Arial" w:cs="Arial"/>
        </w:rPr>
        <w:t>,</w:t>
      </w:r>
    </w:p>
    <w:p w14:paraId="34837151" w14:textId="77777777" w:rsidR="00A448A3" w:rsidRPr="00F5457D" w:rsidRDefault="00DD27BE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vlivem krizových situací,</w:t>
      </w:r>
    </w:p>
    <w:p w14:paraId="34837152" w14:textId="77777777" w:rsidR="00A448A3" w:rsidRPr="00F5457D" w:rsidRDefault="00A448A3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z důvodného podezření, že </w:t>
      </w:r>
      <w:r w:rsidRPr="00DD27BE">
        <w:rPr>
          <w:rFonts w:ascii="Arial" w:hAnsi="Arial" w:cs="Arial"/>
        </w:rPr>
        <w:t>objednatel</w:t>
      </w:r>
      <w:r w:rsidRPr="00F5457D">
        <w:rPr>
          <w:rFonts w:ascii="Arial" w:hAnsi="Arial" w:cs="Arial"/>
        </w:rPr>
        <w:t xml:space="preserve"> užívá nebo hodlá užívat službu v rozporu se s</w:t>
      </w:r>
      <w:r w:rsidR="00DD27BE">
        <w:rPr>
          <w:rFonts w:ascii="Arial" w:hAnsi="Arial" w:cs="Arial"/>
        </w:rPr>
        <w:t>mlouvou nebo právními předpisy,</w:t>
      </w:r>
    </w:p>
    <w:p w14:paraId="34837153" w14:textId="77777777" w:rsidR="00A448A3" w:rsidRPr="00F5457D" w:rsidRDefault="00A448A3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>při existenci okolností vylučující</w:t>
      </w:r>
      <w:r w:rsidR="00DD27BE">
        <w:rPr>
          <w:rFonts w:ascii="Arial" w:hAnsi="Arial" w:cs="Arial"/>
        </w:rPr>
        <w:t>ch odpovědnost (vyšší moc),</w:t>
      </w:r>
    </w:p>
    <w:p w14:paraId="34837154" w14:textId="77777777" w:rsidR="00A448A3" w:rsidRPr="00F5457D" w:rsidRDefault="00A448A3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při zneužití služby nebo důvodném podezření na zneužití služby </w:t>
      </w:r>
      <w:r w:rsidRPr="00DD27BE">
        <w:rPr>
          <w:rFonts w:ascii="Arial" w:hAnsi="Arial" w:cs="Arial"/>
        </w:rPr>
        <w:t>objednatelem</w:t>
      </w:r>
      <w:r w:rsidR="00DD27BE">
        <w:rPr>
          <w:rFonts w:ascii="Arial" w:hAnsi="Arial" w:cs="Arial"/>
        </w:rPr>
        <w:t xml:space="preserve"> či třetí osobou,</w:t>
      </w:r>
    </w:p>
    <w:p w14:paraId="34837155" w14:textId="650970F7" w:rsidR="00A448A3" w:rsidRPr="00F5457D" w:rsidRDefault="00A448A3" w:rsidP="004A73BB">
      <w:pPr>
        <w:numPr>
          <w:ilvl w:val="0"/>
          <w:numId w:val="20"/>
        </w:numPr>
        <w:tabs>
          <w:tab w:val="clear" w:pos="1533"/>
          <w:tab w:val="num" w:pos="1134"/>
        </w:tabs>
        <w:autoSpaceDE w:val="0"/>
        <w:autoSpaceDN w:val="0"/>
        <w:adjustRightInd w:val="0"/>
        <w:spacing w:before="120"/>
        <w:ind w:left="1134" w:hanging="283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lastRenderedPageBreak/>
        <w:t>pokud je</w:t>
      </w:r>
      <w:r w:rsidRPr="00F5457D">
        <w:rPr>
          <w:rFonts w:ascii="Arial" w:hAnsi="Arial" w:cs="Arial"/>
          <w:i/>
        </w:rPr>
        <w:t xml:space="preserve"> </w:t>
      </w:r>
      <w:r w:rsidR="00DB16C7" w:rsidRPr="00DB16C7">
        <w:rPr>
          <w:rFonts w:ascii="Arial" w:hAnsi="Arial" w:cs="Arial"/>
        </w:rPr>
        <w:t>O</w:t>
      </w:r>
      <w:r w:rsidRPr="00DB16C7">
        <w:rPr>
          <w:rFonts w:ascii="Arial" w:hAnsi="Arial" w:cs="Arial"/>
        </w:rPr>
        <w:t>b</w:t>
      </w:r>
      <w:r w:rsidRPr="00DD27BE">
        <w:rPr>
          <w:rFonts w:ascii="Arial" w:hAnsi="Arial" w:cs="Arial"/>
        </w:rPr>
        <w:t xml:space="preserve">jednatel </w:t>
      </w:r>
      <w:r w:rsidRPr="00F5457D">
        <w:rPr>
          <w:rFonts w:ascii="Arial" w:hAnsi="Arial" w:cs="Arial"/>
        </w:rPr>
        <w:t xml:space="preserve">v prodlení s úhradou platby za poskytovanou službu nebo neplní další smluvní podmínky a nezjednal nápravu ani </w:t>
      </w:r>
      <w:r w:rsidR="00DD27BE">
        <w:rPr>
          <w:rFonts w:ascii="Arial" w:hAnsi="Arial" w:cs="Arial"/>
        </w:rPr>
        <w:t>po</w:t>
      </w:r>
      <w:r w:rsidRPr="00F5457D">
        <w:rPr>
          <w:rFonts w:ascii="Arial" w:hAnsi="Arial" w:cs="Arial"/>
        </w:rPr>
        <w:t xml:space="preserve"> </w:t>
      </w:r>
      <w:r w:rsidR="00DD27BE">
        <w:rPr>
          <w:rFonts w:ascii="Arial" w:hAnsi="Arial" w:cs="Arial"/>
        </w:rPr>
        <w:t>písemném</w:t>
      </w:r>
      <w:r w:rsidRPr="00F5457D">
        <w:rPr>
          <w:rFonts w:ascii="Arial" w:hAnsi="Arial" w:cs="Arial"/>
        </w:rPr>
        <w:t xml:space="preserve"> </w:t>
      </w:r>
      <w:r w:rsidR="00DD27BE">
        <w:rPr>
          <w:rFonts w:ascii="Arial" w:hAnsi="Arial" w:cs="Arial"/>
        </w:rPr>
        <w:t xml:space="preserve">upozornění </w:t>
      </w:r>
      <w:r w:rsidR="00DB16C7">
        <w:rPr>
          <w:rFonts w:ascii="Arial" w:hAnsi="Arial" w:cs="Arial"/>
        </w:rPr>
        <w:t>P</w:t>
      </w:r>
      <w:r w:rsidR="00DD27BE">
        <w:rPr>
          <w:rFonts w:ascii="Arial" w:hAnsi="Arial" w:cs="Arial"/>
        </w:rPr>
        <w:t>oskytovatele</w:t>
      </w:r>
      <w:r w:rsidRPr="00F5457D">
        <w:rPr>
          <w:rFonts w:ascii="Arial" w:hAnsi="Arial" w:cs="Arial"/>
        </w:rPr>
        <w:t>.</w:t>
      </w:r>
    </w:p>
    <w:p w14:paraId="34837156" w14:textId="05D35D51" w:rsidR="00A448A3" w:rsidRPr="00F5457D" w:rsidRDefault="00A448A3" w:rsidP="00A448A3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O termínech konání plánovaných údržbových prací bude zástupce </w:t>
      </w:r>
      <w:r w:rsidR="00DB16C7">
        <w:rPr>
          <w:rFonts w:ascii="Arial" w:hAnsi="Arial" w:cs="Arial"/>
        </w:rPr>
        <w:t>O</w:t>
      </w:r>
      <w:r w:rsidRPr="00DD27BE">
        <w:rPr>
          <w:rFonts w:ascii="Arial" w:hAnsi="Arial" w:cs="Arial"/>
        </w:rPr>
        <w:t>bjednatele</w:t>
      </w:r>
      <w:r w:rsidRPr="00F5457D">
        <w:rPr>
          <w:rFonts w:ascii="Arial" w:hAnsi="Arial" w:cs="Arial"/>
        </w:rPr>
        <w:t xml:space="preserve"> uvedený v této smlouvě včas </w:t>
      </w:r>
      <w:r w:rsidR="00DB16C7">
        <w:rPr>
          <w:rFonts w:ascii="Arial" w:hAnsi="Arial" w:cs="Arial"/>
        </w:rPr>
        <w:t>P</w:t>
      </w:r>
      <w:r w:rsidRPr="00DD27BE">
        <w:rPr>
          <w:rFonts w:ascii="Arial" w:hAnsi="Arial" w:cs="Arial"/>
        </w:rPr>
        <w:t>oskytovatelem</w:t>
      </w:r>
      <w:r w:rsidRPr="00F5457D">
        <w:rPr>
          <w:rFonts w:ascii="Arial" w:hAnsi="Arial" w:cs="Arial"/>
        </w:rPr>
        <w:t xml:space="preserve"> informován a to nejméně </w:t>
      </w:r>
      <w:r>
        <w:rPr>
          <w:rFonts w:ascii="Arial" w:hAnsi="Arial" w:cs="Arial"/>
        </w:rPr>
        <w:t>5</w:t>
      </w:r>
      <w:r w:rsidRPr="00F545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(slovy pět) </w:t>
      </w:r>
      <w:r w:rsidRPr="00F5457D">
        <w:rPr>
          <w:rFonts w:ascii="Arial" w:hAnsi="Arial" w:cs="Arial"/>
        </w:rPr>
        <w:t>dn</w:t>
      </w:r>
      <w:r>
        <w:rPr>
          <w:rFonts w:ascii="Arial" w:hAnsi="Arial" w:cs="Arial"/>
        </w:rPr>
        <w:t>í</w:t>
      </w:r>
      <w:r w:rsidRPr="00F5457D">
        <w:rPr>
          <w:rFonts w:ascii="Arial" w:hAnsi="Arial" w:cs="Arial"/>
        </w:rPr>
        <w:t xml:space="preserve"> před jejich započetím.</w:t>
      </w:r>
    </w:p>
    <w:p w14:paraId="34837157" w14:textId="26C9993E" w:rsidR="00A448A3" w:rsidRPr="00F5457D" w:rsidRDefault="00A448A3" w:rsidP="00A448A3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Neplánované přerušení dodávky služby bude nahlášeno </w:t>
      </w:r>
      <w:r>
        <w:rPr>
          <w:rFonts w:ascii="Arial" w:hAnsi="Arial" w:cs="Arial"/>
        </w:rPr>
        <w:t xml:space="preserve">oprávněnému </w:t>
      </w:r>
      <w:r w:rsidRPr="00F5457D">
        <w:rPr>
          <w:rFonts w:ascii="Arial" w:hAnsi="Arial" w:cs="Arial"/>
        </w:rPr>
        <w:t xml:space="preserve">zástupci </w:t>
      </w:r>
      <w:r w:rsidR="00DB16C7">
        <w:rPr>
          <w:rFonts w:ascii="Arial" w:hAnsi="Arial" w:cs="Arial"/>
        </w:rPr>
        <w:t>O</w:t>
      </w:r>
      <w:r w:rsidRPr="00DD27BE">
        <w:rPr>
          <w:rFonts w:ascii="Arial" w:hAnsi="Arial" w:cs="Arial"/>
        </w:rPr>
        <w:t>bjednatele</w:t>
      </w:r>
      <w:r w:rsidRPr="00F5457D">
        <w:rPr>
          <w:rFonts w:ascii="Arial" w:hAnsi="Arial" w:cs="Arial"/>
        </w:rPr>
        <w:t xml:space="preserve"> uvedenému v této smlouvě v okamžiku zjištění závady.</w:t>
      </w:r>
    </w:p>
    <w:p w14:paraId="34837158" w14:textId="7D30F95B" w:rsidR="00A448A3" w:rsidRDefault="00A448A3" w:rsidP="00A448A3">
      <w:pPr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F5457D">
        <w:rPr>
          <w:rFonts w:ascii="Arial" w:hAnsi="Arial" w:cs="Arial"/>
        </w:rPr>
        <w:t xml:space="preserve">Bezodkladně poté, co pominou důvody omezení nebo přerušení služby dle předchozích bodů, </w:t>
      </w:r>
      <w:r w:rsidR="00DB16C7">
        <w:rPr>
          <w:rFonts w:ascii="Arial" w:hAnsi="Arial" w:cs="Arial"/>
        </w:rPr>
        <w:t>P</w:t>
      </w:r>
      <w:r w:rsidRPr="00DD27BE">
        <w:rPr>
          <w:rFonts w:ascii="Arial" w:hAnsi="Arial" w:cs="Arial"/>
        </w:rPr>
        <w:t>oskytovatel</w:t>
      </w:r>
      <w:r w:rsidRPr="00F5457D">
        <w:rPr>
          <w:rFonts w:ascii="Arial" w:hAnsi="Arial" w:cs="Arial"/>
        </w:rPr>
        <w:t xml:space="preserve"> provoz služby obnoví. Nárok </w:t>
      </w:r>
      <w:r w:rsidR="00DB16C7">
        <w:rPr>
          <w:rFonts w:ascii="Arial" w:hAnsi="Arial" w:cs="Arial"/>
        </w:rPr>
        <w:t>P</w:t>
      </w:r>
      <w:r w:rsidRPr="00DD27BE">
        <w:rPr>
          <w:rFonts w:ascii="Arial" w:hAnsi="Arial" w:cs="Arial"/>
        </w:rPr>
        <w:t>oskytovatele</w:t>
      </w:r>
      <w:r w:rsidRPr="00F5457D">
        <w:rPr>
          <w:rFonts w:ascii="Arial" w:hAnsi="Arial" w:cs="Arial"/>
        </w:rPr>
        <w:t xml:space="preserve"> na úhradu cen za službu ze strany </w:t>
      </w:r>
      <w:r w:rsidR="00DB16C7">
        <w:rPr>
          <w:rFonts w:ascii="Arial" w:hAnsi="Arial" w:cs="Arial"/>
        </w:rPr>
        <w:t>O</w:t>
      </w:r>
      <w:r w:rsidRPr="00DD27BE">
        <w:rPr>
          <w:rFonts w:ascii="Arial" w:hAnsi="Arial" w:cs="Arial"/>
        </w:rPr>
        <w:t xml:space="preserve">bjednatele </w:t>
      </w:r>
      <w:r w:rsidRPr="00F5457D">
        <w:rPr>
          <w:rFonts w:ascii="Arial" w:hAnsi="Arial" w:cs="Arial"/>
        </w:rPr>
        <w:t>není dotčen výše popsanými omezeními poskytování služeb.</w:t>
      </w:r>
    </w:p>
    <w:p w14:paraId="128F21A9" w14:textId="77777777" w:rsidR="00FD20D6" w:rsidRDefault="00FD20D6" w:rsidP="00FD20D6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</w:p>
    <w:p w14:paraId="34837159" w14:textId="77777777" w:rsidR="00E36A1B" w:rsidRDefault="00E36A1B" w:rsidP="001B4CAF">
      <w:pPr>
        <w:pStyle w:val="Nadpis1"/>
        <w:spacing w:before="0"/>
        <w:rPr>
          <w:kern w:val="32"/>
        </w:rPr>
      </w:pPr>
      <w:r>
        <w:rPr>
          <w:kern w:val="32"/>
        </w:rPr>
        <w:t>Lhůty pro řešení požadavků</w:t>
      </w:r>
    </w:p>
    <w:p w14:paraId="3483715A" w14:textId="77777777" w:rsidR="00E36A1B" w:rsidRPr="001B4CAF" w:rsidRDefault="00E36A1B" w:rsidP="00E36A1B">
      <w:pPr>
        <w:pStyle w:val="Odstavecseseznamem"/>
        <w:numPr>
          <w:ilvl w:val="0"/>
          <w:numId w:val="27"/>
        </w:numPr>
        <w:spacing w:before="120"/>
        <w:ind w:hanging="436"/>
        <w:rPr>
          <w:rFonts w:ascii="Arial" w:hAnsi="Arial" w:cs="Arial"/>
        </w:rPr>
      </w:pPr>
      <w:r w:rsidRPr="001B4CAF">
        <w:rPr>
          <w:rFonts w:ascii="Arial" w:hAnsi="Arial" w:cs="Arial"/>
        </w:rPr>
        <w:t>Lhůty pro řešení požadavků budou řešeny v</w:t>
      </w:r>
      <w:r>
        <w:rPr>
          <w:rFonts w:ascii="Arial" w:hAnsi="Arial" w:cs="Arial"/>
        </w:rPr>
        <w:t> níže uveden</w:t>
      </w:r>
      <w:r w:rsidR="00F610B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</w:t>
      </w:r>
      <w:r w:rsidRPr="001B4CAF">
        <w:rPr>
          <w:rFonts w:ascii="Arial" w:hAnsi="Arial" w:cs="Arial"/>
        </w:rPr>
        <w:t>riorit</w:t>
      </w:r>
      <w:r w:rsidR="00F610B2">
        <w:rPr>
          <w:rFonts w:ascii="Arial" w:hAnsi="Arial" w:cs="Arial"/>
        </w:rPr>
        <w:t>ě</w:t>
      </w:r>
      <w:r w:rsidRPr="001B4CAF">
        <w:rPr>
          <w:rFonts w:ascii="Arial" w:hAnsi="Arial" w:cs="Arial"/>
        </w:rPr>
        <w:t xml:space="preserve"> včetně určení reakční doby, doby zása</w:t>
      </w:r>
      <w:r w:rsidR="00F610B2">
        <w:rPr>
          <w:rFonts w:ascii="Arial" w:hAnsi="Arial" w:cs="Arial"/>
        </w:rPr>
        <w:t>hu, doby vyřešení a dostupnosti</w:t>
      </w:r>
      <w:r w:rsidRPr="001B4CAF">
        <w:rPr>
          <w:rFonts w:ascii="Arial" w:hAnsi="Arial" w:cs="Arial"/>
        </w:rPr>
        <w:t>:</w:t>
      </w:r>
    </w:p>
    <w:p w14:paraId="3483715B" w14:textId="77777777" w:rsidR="00E36A1B" w:rsidRPr="009D28F8" w:rsidRDefault="00E36A1B" w:rsidP="00E36A1B">
      <w:pPr>
        <w:spacing w:before="120"/>
        <w:ind w:left="709"/>
        <w:rPr>
          <w:rFonts w:ascii="Arial" w:hAnsi="Arial" w:cs="Arial"/>
        </w:rPr>
      </w:pPr>
      <w:r w:rsidRPr="009D28F8">
        <w:rPr>
          <w:rFonts w:ascii="Arial" w:hAnsi="Arial" w:cs="Arial"/>
        </w:rPr>
        <w:t xml:space="preserve">a) </w:t>
      </w:r>
      <w:r w:rsidR="00F610B2" w:rsidRPr="009D28F8">
        <w:rPr>
          <w:rFonts w:ascii="Arial" w:hAnsi="Arial" w:cs="Arial"/>
        </w:rPr>
        <w:t>Nízká</w:t>
      </w:r>
      <w:r w:rsidRPr="009D28F8">
        <w:rPr>
          <w:rFonts w:ascii="Arial" w:hAnsi="Arial" w:cs="Arial"/>
        </w:rPr>
        <w:t xml:space="preserve"> priorita - porucha, která částečně omezí provoz:</w:t>
      </w:r>
    </w:p>
    <w:p w14:paraId="3483715C" w14:textId="77777777" w:rsidR="00E36A1B" w:rsidRPr="009D28F8" w:rsidRDefault="00E36A1B" w:rsidP="00E36A1B">
      <w:pPr>
        <w:spacing w:before="120"/>
        <w:ind w:left="1418"/>
        <w:rPr>
          <w:rFonts w:ascii="Arial" w:hAnsi="Arial" w:cs="Arial"/>
        </w:rPr>
      </w:pPr>
      <w:r w:rsidRPr="009D28F8">
        <w:rPr>
          <w:rFonts w:ascii="Arial" w:hAnsi="Arial" w:cs="Arial"/>
        </w:rPr>
        <w:t>- Doba reakce – 4</w:t>
      </w:r>
      <w:r w:rsidR="00F610B2" w:rsidRPr="009D28F8">
        <w:rPr>
          <w:rFonts w:ascii="Arial" w:hAnsi="Arial" w:cs="Arial"/>
        </w:rPr>
        <w:t xml:space="preserve"> hodiny,</w:t>
      </w:r>
    </w:p>
    <w:p w14:paraId="3483715D" w14:textId="77777777" w:rsidR="00E36A1B" w:rsidRPr="009D28F8" w:rsidRDefault="00E36A1B" w:rsidP="00E36A1B">
      <w:pPr>
        <w:spacing w:before="120"/>
        <w:ind w:left="1418"/>
        <w:rPr>
          <w:rFonts w:ascii="Arial" w:hAnsi="Arial" w:cs="Arial"/>
        </w:rPr>
      </w:pPr>
      <w:r w:rsidRPr="009D28F8">
        <w:rPr>
          <w:rFonts w:ascii="Arial" w:hAnsi="Arial" w:cs="Arial"/>
        </w:rPr>
        <w:t xml:space="preserve">- Doba zásahu – </w:t>
      </w:r>
      <w:r w:rsidR="00F610B2" w:rsidRPr="009D28F8">
        <w:rPr>
          <w:rFonts w:ascii="Arial" w:hAnsi="Arial" w:cs="Arial"/>
        </w:rPr>
        <w:t>24</w:t>
      </w:r>
      <w:r w:rsidRPr="009D28F8">
        <w:rPr>
          <w:rFonts w:ascii="Arial" w:hAnsi="Arial" w:cs="Arial"/>
        </w:rPr>
        <w:t xml:space="preserve"> hodiny</w:t>
      </w:r>
      <w:r w:rsidR="00F610B2" w:rsidRPr="009D28F8">
        <w:rPr>
          <w:rFonts w:ascii="Arial" w:hAnsi="Arial" w:cs="Arial"/>
        </w:rPr>
        <w:t>,</w:t>
      </w:r>
    </w:p>
    <w:p w14:paraId="3483715E" w14:textId="77777777" w:rsidR="00E36A1B" w:rsidRPr="00014BE2" w:rsidRDefault="00E36A1B" w:rsidP="00E36A1B">
      <w:pPr>
        <w:spacing w:before="120"/>
        <w:ind w:left="1418"/>
        <w:rPr>
          <w:rFonts w:ascii="Arial" w:hAnsi="Arial" w:cs="Arial"/>
        </w:rPr>
      </w:pPr>
      <w:r w:rsidRPr="009D28F8">
        <w:rPr>
          <w:rFonts w:ascii="Arial" w:hAnsi="Arial" w:cs="Arial"/>
        </w:rPr>
        <w:t xml:space="preserve">- Doba vyřešení – </w:t>
      </w:r>
      <w:r w:rsidR="00F610B2" w:rsidRPr="009D28F8">
        <w:rPr>
          <w:rFonts w:ascii="Arial" w:hAnsi="Arial" w:cs="Arial"/>
        </w:rPr>
        <w:t>48</w:t>
      </w:r>
      <w:r w:rsidRPr="009D28F8">
        <w:rPr>
          <w:rFonts w:ascii="Arial" w:hAnsi="Arial" w:cs="Arial"/>
        </w:rPr>
        <w:t xml:space="preserve"> hodin.</w:t>
      </w:r>
    </w:p>
    <w:p w14:paraId="3483715F" w14:textId="77777777" w:rsidR="00E36A1B" w:rsidRPr="00014BE2" w:rsidRDefault="00E36A1B" w:rsidP="00E36A1B">
      <w:pPr>
        <w:spacing w:before="120"/>
        <w:ind w:left="709"/>
        <w:rPr>
          <w:rFonts w:ascii="Arial" w:hAnsi="Arial" w:cs="Arial"/>
        </w:rPr>
      </w:pPr>
      <w:r w:rsidRPr="00014BE2">
        <w:rPr>
          <w:rFonts w:ascii="Arial" w:hAnsi="Arial" w:cs="Arial"/>
        </w:rPr>
        <w:t>kde</w:t>
      </w:r>
    </w:p>
    <w:p w14:paraId="34837160" w14:textId="313D0330" w:rsidR="00E36A1B" w:rsidRDefault="00E36A1B" w:rsidP="00E36A1B">
      <w:pPr>
        <w:pStyle w:val="Odstavecseseznamem"/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1B4CAF">
        <w:rPr>
          <w:rFonts w:ascii="Arial" w:hAnsi="Arial" w:cs="Arial"/>
        </w:rPr>
        <w:t xml:space="preserve">Doba reakce = počet hodin do reakce na požadavek od </w:t>
      </w:r>
      <w:r>
        <w:rPr>
          <w:rFonts w:ascii="Arial" w:hAnsi="Arial" w:cs="Arial"/>
        </w:rPr>
        <w:t xml:space="preserve">jeho </w:t>
      </w:r>
      <w:r w:rsidRPr="001B4CAF">
        <w:rPr>
          <w:rFonts w:ascii="Arial" w:hAnsi="Arial" w:cs="Arial"/>
        </w:rPr>
        <w:t>přijetí</w:t>
      </w:r>
      <w:r>
        <w:rPr>
          <w:rFonts w:ascii="Arial" w:hAnsi="Arial" w:cs="Arial"/>
        </w:rPr>
        <w:t xml:space="preserve"> </w:t>
      </w:r>
      <w:r w:rsidR="00DB16C7">
        <w:rPr>
          <w:rFonts w:ascii="Arial" w:hAnsi="Arial" w:cs="Arial"/>
        </w:rPr>
        <w:t>P</w:t>
      </w:r>
      <w:r>
        <w:rPr>
          <w:rFonts w:ascii="Arial" w:hAnsi="Arial" w:cs="Arial"/>
        </w:rPr>
        <w:t>oskytovatelem</w:t>
      </w:r>
      <w:r w:rsidRPr="001B4CAF">
        <w:rPr>
          <w:rFonts w:ascii="Arial" w:hAnsi="Arial" w:cs="Arial"/>
        </w:rPr>
        <w:t xml:space="preserve">. Reakcí bude informace </w:t>
      </w:r>
      <w:r w:rsidR="00DB16C7">
        <w:rPr>
          <w:rFonts w:ascii="Arial" w:hAnsi="Arial" w:cs="Arial"/>
        </w:rPr>
        <w:t>Objednateli</w:t>
      </w:r>
      <w:r w:rsidRPr="001B4CAF">
        <w:rPr>
          <w:rFonts w:ascii="Arial" w:hAnsi="Arial" w:cs="Arial"/>
        </w:rPr>
        <w:t xml:space="preserve"> o postupu či osobě přidělení na řešení požadavku.</w:t>
      </w:r>
    </w:p>
    <w:p w14:paraId="34837161" w14:textId="77777777" w:rsidR="00E36A1B" w:rsidRDefault="00E36A1B" w:rsidP="00E36A1B">
      <w:pPr>
        <w:pStyle w:val="Odstavecseseznamem"/>
        <w:spacing w:before="120"/>
        <w:jc w:val="both"/>
        <w:rPr>
          <w:rFonts w:ascii="Arial" w:hAnsi="Arial" w:cs="Arial"/>
        </w:rPr>
      </w:pPr>
    </w:p>
    <w:p w14:paraId="34837162" w14:textId="789EBE4A" w:rsidR="00E36A1B" w:rsidRDefault="00E36A1B" w:rsidP="00E36A1B">
      <w:pPr>
        <w:pStyle w:val="Odstavecseseznamem"/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1B4CAF">
        <w:rPr>
          <w:rFonts w:ascii="Arial" w:hAnsi="Arial" w:cs="Arial"/>
        </w:rPr>
        <w:t xml:space="preserve">Doba zásahu = počet hodin uběhlých od přijetí požadavku </w:t>
      </w:r>
      <w:r w:rsidR="00DB16C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oskytovatelem </w:t>
      </w:r>
      <w:r w:rsidRPr="001B4CAF">
        <w:rPr>
          <w:rFonts w:ascii="Arial" w:hAnsi="Arial" w:cs="Arial"/>
        </w:rPr>
        <w:t>do začátku jeho řešení.</w:t>
      </w:r>
    </w:p>
    <w:p w14:paraId="34837163" w14:textId="77777777" w:rsidR="00E36A1B" w:rsidRPr="001B4CAF" w:rsidRDefault="00E36A1B" w:rsidP="00E36A1B">
      <w:pPr>
        <w:pStyle w:val="Odstavecseseznamem"/>
        <w:spacing w:before="120"/>
        <w:jc w:val="both"/>
        <w:rPr>
          <w:rFonts w:ascii="Arial" w:hAnsi="Arial" w:cs="Arial"/>
        </w:rPr>
      </w:pPr>
    </w:p>
    <w:p w14:paraId="34837164" w14:textId="581ABDC3" w:rsidR="00E36A1B" w:rsidRDefault="00E36A1B" w:rsidP="00E36A1B">
      <w:pPr>
        <w:pStyle w:val="Odstavecseseznamem"/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1B4CAF">
        <w:rPr>
          <w:rFonts w:ascii="Arial" w:hAnsi="Arial" w:cs="Arial"/>
        </w:rPr>
        <w:t xml:space="preserve">Doba vyřešení = počet hodin uběhlých od přijetí požadavku </w:t>
      </w:r>
      <w:r w:rsidR="00DB16C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oskytovatelem </w:t>
      </w:r>
      <w:r w:rsidRPr="001B4CAF">
        <w:rPr>
          <w:rFonts w:ascii="Arial" w:hAnsi="Arial" w:cs="Arial"/>
        </w:rPr>
        <w:t>do jeho vyřešení.</w:t>
      </w:r>
    </w:p>
    <w:p w14:paraId="34837165" w14:textId="77777777" w:rsidR="00E36A1B" w:rsidRDefault="00E36A1B" w:rsidP="00E36A1B"/>
    <w:p w14:paraId="34837166" w14:textId="77777777" w:rsidR="0018795E" w:rsidRPr="0018795E" w:rsidRDefault="0018795E" w:rsidP="001B4CAF">
      <w:pPr>
        <w:pStyle w:val="Nadpis1"/>
        <w:spacing w:before="0"/>
        <w:rPr>
          <w:kern w:val="32"/>
        </w:rPr>
      </w:pPr>
      <w:r>
        <w:rPr>
          <w:bCs w:val="0"/>
          <w:kern w:val="32"/>
          <w:szCs w:val="28"/>
        </w:rPr>
        <w:t>Práva a povinnosti smluvních stran</w:t>
      </w:r>
    </w:p>
    <w:p w14:paraId="34837167" w14:textId="28323666" w:rsidR="009F31DD" w:rsidRPr="009F31DD" w:rsidRDefault="003349CC" w:rsidP="00014BE2">
      <w:pPr>
        <w:pStyle w:val="Nadpis1"/>
        <w:numPr>
          <w:ilvl w:val="0"/>
          <w:numId w:val="22"/>
        </w:numPr>
        <w:spacing w:before="120" w:after="0"/>
        <w:ind w:left="709" w:hanging="425"/>
        <w:jc w:val="both"/>
        <w:rPr>
          <w:b w:val="0"/>
          <w:bCs w:val="0"/>
          <w:kern w:val="32"/>
          <w:sz w:val="20"/>
        </w:rPr>
      </w:pPr>
      <w:r>
        <w:rPr>
          <w:b w:val="0"/>
          <w:bCs w:val="0"/>
          <w:kern w:val="32"/>
          <w:sz w:val="20"/>
        </w:rPr>
        <w:t>O</w:t>
      </w:r>
      <w:r w:rsidR="0075267E">
        <w:rPr>
          <w:b w:val="0"/>
          <w:bCs w:val="0"/>
          <w:kern w:val="32"/>
          <w:sz w:val="20"/>
        </w:rPr>
        <w:t>bjednatel</w:t>
      </w:r>
      <w:r w:rsidR="0075267E" w:rsidRPr="0075267E">
        <w:rPr>
          <w:b w:val="0"/>
          <w:bCs w:val="0"/>
          <w:kern w:val="32"/>
          <w:sz w:val="20"/>
        </w:rPr>
        <w:t xml:space="preserve"> </w:t>
      </w:r>
      <w:r w:rsidR="004D3317">
        <w:rPr>
          <w:b w:val="0"/>
          <w:bCs w:val="0"/>
          <w:kern w:val="32"/>
          <w:sz w:val="20"/>
        </w:rPr>
        <w:t>se</w:t>
      </w:r>
      <w:r w:rsidR="0075267E" w:rsidRPr="0075267E">
        <w:rPr>
          <w:b w:val="0"/>
          <w:bCs w:val="0"/>
          <w:kern w:val="32"/>
          <w:sz w:val="20"/>
        </w:rPr>
        <w:t xml:space="preserve"> zavazuje </w:t>
      </w:r>
      <w:r>
        <w:rPr>
          <w:b w:val="0"/>
          <w:bCs w:val="0"/>
          <w:kern w:val="32"/>
          <w:sz w:val="20"/>
        </w:rPr>
        <w:t xml:space="preserve">zaplatit </w:t>
      </w:r>
      <w:r w:rsidR="004D3317">
        <w:rPr>
          <w:b w:val="0"/>
          <w:bCs w:val="0"/>
          <w:kern w:val="32"/>
          <w:sz w:val="20"/>
        </w:rPr>
        <w:t xml:space="preserve">za služby dle předmětu této smlouvy </w:t>
      </w:r>
      <w:r w:rsidR="00DB16C7">
        <w:rPr>
          <w:b w:val="0"/>
          <w:bCs w:val="0"/>
          <w:kern w:val="32"/>
          <w:sz w:val="20"/>
        </w:rPr>
        <w:t>P</w:t>
      </w:r>
      <w:r w:rsidR="0075267E" w:rsidRPr="0075267E">
        <w:rPr>
          <w:b w:val="0"/>
          <w:bCs w:val="0"/>
          <w:kern w:val="32"/>
          <w:sz w:val="20"/>
        </w:rPr>
        <w:t>oskytovateli sjednanou cenu ve výši uvedené v</w:t>
      </w:r>
      <w:r w:rsidR="0075267E">
        <w:rPr>
          <w:b w:val="0"/>
          <w:bCs w:val="0"/>
          <w:kern w:val="32"/>
          <w:sz w:val="20"/>
        </w:rPr>
        <w:t> této smlouvě.</w:t>
      </w:r>
    </w:p>
    <w:p w14:paraId="34837168" w14:textId="77777777" w:rsidR="009F31DD" w:rsidRPr="00FB14CB" w:rsidRDefault="003349CC" w:rsidP="00014BE2">
      <w:pPr>
        <w:pStyle w:val="Nadpis1"/>
        <w:numPr>
          <w:ilvl w:val="0"/>
          <w:numId w:val="22"/>
        </w:numPr>
        <w:spacing w:before="120" w:after="0"/>
        <w:ind w:left="709" w:hanging="425"/>
        <w:jc w:val="both"/>
        <w:rPr>
          <w:b w:val="0"/>
          <w:bCs w:val="0"/>
          <w:kern w:val="32"/>
          <w:sz w:val="20"/>
        </w:rPr>
      </w:pPr>
      <w:r w:rsidRPr="00FB14CB">
        <w:rPr>
          <w:b w:val="0"/>
          <w:bCs w:val="0"/>
          <w:kern w:val="32"/>
          <w:sz w:val="20"/>
        </w:rPr>
        <w:t xml:space="preserve">Objednatel není oprávněn přenechat </w:t>
      </w:r>
      <w:r w:rsidR="00FB14CB">
        <w:rPr>
          <w:b w:val="0"/>
          <w:bCs w:val="0"/>
          <w:kern w:val="32"/>
          <w:sz w:val="20"/>
        </w:rPr>
        <w:t xml:space="preserve">přístup k </w:t>
      </w:r>
      <w:r w:rsidRPr="00FB14CB">
        <w:rPr>
          <w:b w:val="0"/>
          <w:bCs w:val="0"/>
          <w:kern w:val="32"/>
          <w:sz w:val="20"/>
        </w:rPr>
        <w:t>poskytovan</w:t>
      </w:r>
      <w:r w:rsidR="00FB14CB">
        <w:rPr>
          <w:b w:val="0"/>
          <w:bCs w:val="0"/>
          <w:kern w:val="32"/>
          <w:sz w:val="20"/>
        </w:rPr>
        <w:t>ému</w:t>
      </w:r>
      <w:r w:rsidRPr="00FB14CB">
        <w:rPr>
          <w:b w:val="0"/>
          <w:bCs w:val="0"/>
          <w:kern w:val="32"/>
          <w:sz w:val="20"/>
        </w:rPr>
        <w:t xml:space="preserve"> </w:t>
      </w:r>
      <w:r w:rsidR="00516AD8">
        <w:rPr>
          <w:b w:val="0"/>
          <w:bCs w:val="0"/>
          <w:kern w:val="32"/>
          <w:sz w:val="20"/>
        </w:rPr>
        <w:t>Předmětu služby</w:t>
      </w:r>
      <w:r w:rsidRPr="00FB14CB">
        <w:rPr>
          <w:b w:val="0"/>
          <w:bCs w:val="0"/>
          <w:kern w:val="32"/>
          <w:sz w:val="20"/>
        </w:rPr>
        <w:t xml:space="preserve"> dle této smlouvy k užívání </w:t>
      </w:r>
      <w:r w:rsidR="009F31DD" w:rsidRPr="00FB14CB">
        <w:rPr>
          <w:b w:val="0"/>
          <w:bCs w:val="0"/>
          <w:kern w:val="32"/>
          <w:sz w:val="20"/>
        </w:rPr>
        <w:t>třetí</w:t>
      </w:r>
      <w:r w:rsidRPr="00FB14CB">
        <w:rPr>
          <w:b w:val="0"/>
          <w:bCs w:val="0"/>
          <w:kern w:val="32"/>
          <w:sz w:val="20"/>
        </w:rPr>
        <w:t xml:space="preserve"> osobě.</w:t>
      </w:r>
      <w:r w:rsidR="009F31DD" w:rsidRPr="00FB14CB">
        <w:rPr>
          <w:b w:val="0"/>
          <w:bCs w:val="0"/>
          <w:kern w:val="32"/>
          <w:sz w:val="20"/>
        </w:rPr>
        <w:t xml:space="preserve"> </w:t>
      </w:r>
    </w:p>
    <w:p w14:paraId="34837169" w14:textId="09D8443C" w:rsidR="00D021BE" w:rsidRDefault="00FB14CB" w:rsidP="00014BE2">
      <w:pPr>
        <w:pStyle w:val="Nadpis1"/>
        <w:numPr>
          <w:ilvl w:val="0"/>
          <w:numId w:val="22"/>
        </w:numPr>
        <w:spacing w:before="120" w:after="0"/>
        <w:ind w:left="709" w:hanging="425"/>
        <w:jc w:val="both"/>
        <w:rPr>
          <w:b w:val="0"/>
          <w:bCs w:val="0"/>
          <w:kern w:val="32"/>
          <w:sz w:val="20"/>
        </w:rPr>
      </w:pPr>
      <w:r>
        <w:rPr>
          <w:b w:val="0"/>
          <w:bCs w:val="0"/>
          <w:kern w:val="32"/>
          <w:sz w:val="20"/>
        </w:rPr>
        <w:t>Přistupovat k</w:t>
      </w:r>
      <w:r w:rsidR="00516AD8">
        <w:rPr>
          <w:b w:val="0"/>
          <w:bCs w:val="0"/>
          <w:kern w:val="32"/>
          <w:sz w:val="20"/>
        </w:rPr>
        <w:t>e službě dle této smlouvy</w:t>
      </w:r>
      <w:r w:rsidR="009F31DD" w:rsidRPr="009F31DD">
        <w:rPr>
          <w:b w:val="0"/>
          <w:bCs w:val="0"/>
          <w:kern w:val="32"/>
          <w:sz w:val="20"/>
        </w:rPr>
        <w:t xml:space="preserve"> je </w:t>
      </w:r>
      <w:r w:rsidR="00DB16C7">
        <w:rPr>
          <w:b w:val="0"/>
          <w:bCs w:val="0"/>
          <w:kern w:val="32"/>
          <w:sz w:val="20"/>
        </w:rPr>
        <w:t>O</w:t>
      </w:r>
      <w:r w:rsidR="009F31DD">
        <w:rPr>
          <w:b w:val="0"/>
          <w:bCs w:val="0"/>
          <w:kern w:val="32"/>
          <w:sz w:val="20"/>
        </w:rPr>
        <w:t>bjednatel</w:t>
      </w:r>
      <w:r w:rsidR="009F31DD" w:rsidRPr="009F31DD">
        <w:rPr>
          <w:b w:val="0"/>
          <w:bCs w:val="0"/>
          <w:kern w:val="32"/>
          <w:sz w:val="20"/>
        </w:rPr>
        <w:t xml:space="preserve"> oprávněn pouze na základě této smlouvy a to pouze tehdy, není – li v prodlení se zaplacením sjednané ceny za </w:t>
      </w:r>
      <w:r w:rsidR="00516AD8">
        <w:rPr>
          <w:b w:val="0"/>
          <w:bCs w:val="0"/>
          <w:kern w:val="32"/>
          <w:sz w:val="20"/>
        </w:rPr>
        <w:t>její</w:t>
      </w:r>
      <w:r w:rsidR="009F31DD" w:rsidRPr="009F31DD">
        <w:rPr>
          <w:b w:val="0"/>
          <w:bCs w:val="0"/>
          <w:kern w:val="32"/>
          <w:sz w:val="20"/>
        </w:rPr>
        <w:t xml:space="preserve"> poskytnutí.</w:t>
      </w:r>
      <w:r w:rsidR="00A12799">
        <w:rPr>
          <w:b w:val="0"/>
          <w:bCs w:val="0"/>
          <w:kern w:val="32"/>
          <w:sz w:val="20"/>
        </w:rPr>
        <w:t xml:space="preserve"> </w:t>
      </w:r>
    </w:p>
    <w:p w14:paraId="3483716A" w14:textId="4C664725" w:rsidR="00474289" w:rsidRDefault="00A12799" w:rsidP="00014BE2">
      <w:pPr>
        <w:pStyle w:val="Nadpis1"/>
        <w:numPr>
          <w:ilvl w:val="0"/>
          <w:numId w:val="22"/>
        </w:numPr>
        <w:spacing w:before="120" w:after="0"/>
        <w:ind w:left="709" w:hanging="425"/>
        <w:jc w:val="both"/>
        <w:rPr>
          <w:b w:val="0"/>
          <w:bCs w:val="0"/>
          <w:kern w:val="32"/>
          <w:sz w:val="20"/>
        </w:rPr>
      </w:pPr>
      <w:r>
        <w:rPr>
          <w:b w:val="0"/>
          <w:bCs w:val="0"/>
          <w:kern w:val="32"/>
          <w:sz w:val="20"/>
        </w:rPr>
        <w:t xml:space="preserve">Poskytovatel je oprávněn </w:t>
      </w:r>
      <w:r w:rsidR="00FB14CB">
        <w:rPr>
          <w:b w:val="0"/>
          <w:bCs w:val="0"/>
          <w:kern w:val="32"/>
          <w:sz w:val="20"/>
        </w:rPr>
        <w:t xml:space="preserve">po předchozím písemném upozornění </w:t>
      </w:r>
      <w:r w:rsidR="00DB16C7">
        <w:rPr>
          <w:b w:val="0"/>
          <w:bCs w:val="0"/>
          <w:kern w:val="32"/>
          <w:sz w:val="20"/>
        </w:rPr>
        <w:t>O</w:t>
      </w:r>
      <w:r w:rsidR="00FB14CB">
        <w:rPr>
          <w:b w:val="0"/>
          <w:bCs w:val="0"/>
          <w:kern w:val="32"/>
          <w:sz w:val="20"/>
        </w:rPr>
        <w:t xml:space="preserve">bjednatele </w:t>
      </w:r>
      <w:r>
        <w:rPr>
          <w:b w:val="0"/>
          <w:bCs w:val="0"/>
          <w:kern w:val="32"/>
          <w:sz w:val="20"/>
        </w:rPr>
        <w:t xml:space="preserve">přerušit poskytování služeb v rozsahu dle této smlouvy v případě, že </w:t>
      </w:r>
      <w:r w:rsidR="00DB16C7">
        <w:rPr>
          <w:b w:val="0"/>
          <w:bCs w:val="0"/>
          <w:kern w:val="32"/>
          <w:sz w:val="20"/>
        </w:rPr>
        <w:t>O</w:t>
      </w:r>
      <w:r>
        <w:rPr>
          <w:b w:val="0"/>
          <w:bCs w:val="0"/>
          <w:kern w:val="32"/>
          <w:sz w:val="20"/>
        </w:rPr>
        <w:t xml:space="preserve">bjednatel </w:t>
      </w:r>
      <w:r w:rsidR="00FB14CB">
        <w:rPr>
          <w:b w:val="0"/>
          <w:bCs w:val="0"/>
          <w:kern w:val="32"/>
          <w:sz w:val="20"/>
        </w:rPr>
        <w:t xml:space="preserve">je </w:t>
      </w:r>
      <w:r>
        <w:rPr>
          <w:b w:val="0"/>
          <w:bCs w:val="0"/>
          <w:kern w:val="32"/>
          <w:sz w:val="20"/>
        </w:rPr>
        <w:t>v prodlení se zaplacením sjednané ceny delším než 30 dnů od data splatnosti.</w:t>
      </w:r>
      <w:r w:rsidR="00474289">
        <w:rPr>
          <w:b w:val="0"/>
          <w:bCs w:val="0"/>
          <w:kern w:val="32"/>
          <w:sz w:val="20"/>
        </w:rPr>
        <w:t xml:space="preserve"> </w:t>
      </w:r>
    </w:p>
    <w:p w14:paraId="09485FA2" w14:textId="77777777" w:rsidR="00DC0EE3" w:rsidRDefault="00DC0EE3" w:rsidP="00F855AB">
      <w:pPr>
        <w:pStyle w:val="Nadpis1"/>
      </w:pPr>
      <w:r>
        <w:br w:type="page"/>
      </w:r>
    </w:p>
    <w:p w14:paraId="3483716C" w14:textId="1A3F4BB7" w:rsidR="00B40B3A" w:rsidRPr="00942145" w:rsidRDefault="00B40B3A" w:rsidP="00F855AB">
      <w:pPr>
        <w:pStyle w:val="Nadpis1"/>
      </w:pPr>
      <w:r w:rsidRPr="00942145">
        <w:lastRenderedPageBreak/>
        <w:t>Závěrečná ustanovení</w:t>
      </w:r>
    </w:p>
    <w:p w14:paraId="3483716D" w14:textId="77777777" w:rsidR="00081FC3" w:rsidRPr="009D28F8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  <w:bCs/>
        </w:rPr>
        <w:t>Tato smlouva nabývá platnosti dnem jejího podpisu oběma smluvními stranami.</w:t>
      </w:r>
    </w:p>
    <w:p w14:paraId="3483716E" w14:textId="1CD6DE6D" w:rsidR="009D28F8" w:rsidRPr="00DC0EE3" w:rsidRDefault="009D28F8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  <w:highlight w:val="yellow"/>
        </w:rPr>
      </w:pPr>
      <w:r>
        <w:rPr>
          <w:rFonts w:ascii="Arial" w:hAnsi="Arial" w:cs="Arial"/>
          <w:bCs/>
        </w:rPr>
        <w:t xml:space="preserve">Účinnost této smlouvy je od </w:t>
      </w:r>
      <w:r w:rsidR="0062371D" w:rsidRPr="00DC0EE3">
        <w:rPr>
          <w:rFonts w:ascii="Arial" w:hAnsi="Arial" w:cs="Arial"/>
          <w:bCs/>
          <w:highlight w:val="yellow"/>
        </w:rPr>
        <w:t>dd.</w:t>
      </w:r>
      <w:r w:rsidR="00FD20D6" w:rsidRPr="00DC0EE3">
        <w:rPr>
          <w:rFonts w:ascii="Arial" w:hAnsi="Arial" w:cs="Arial"/>
          <w:bCs/>
          <w:highlight w:val="yellow"/>
        </w:rPr>
        <w:t>mm.rrrr</w:t>
      </w:r>
      <w:r w:rsidRPr="00DC0EE3">
        <w:rPr>
          <w:rFonts w:ascii="Arial" w:hAnsi="Arial" w:cs="Arial"/>
          <w:bCs/>
          <w:highlight w:val="yellow"/>
        </w:rPr>
        <w:t>.</w:t>
      </w:r>
    </w:p>
    <w:p w14:paraId="3483716F" w14:textId="77777777" w:rsidR="00081FC3" w:rsidRPr="00081F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  <w:kern w:val="32"/>
        </w:rPr>
        <w:t>Smluvní strany se tímto zavazují, že si vzájemně poskytnou veškerou součinnost a vyvinou maximální možné úsilí potřebné k řádné realizaci a naplnění této smlouvy.</w:t>
      </w:r>
    </w:p>
    <w:p w14:paraId="34837170" w14:textId="77777777" w:rsidR="00081FC3" w:rsidRPr="00081F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  <w:kern w:val="32"/>
        </w:rPr>
        <w:t xml:space="preserve">Otázky touto smlouvou výslovně neupravené budou posuzovány podle právních předpisů České republiky, zejména podle ustanovení </w:t>
      </w:r>
      <w:r w:rsidR="00F56DC8">
        <w:rPr>
          <w:rFonts w:ascii="Arial" w:hAnsi="Arial" w:cs="Arial"/>
          <w:kern w:val="32"/>
        </w:rPr>
        <w:t>Občanského</w:t>
      </w:r>
      <w:r w:rsidRPr="00081FC3">
        <w:rPr>
          <w:rFonts w:ascii="Arial" w:hAnsi="Arial" w:cs="Arial"/>
          <w:kern w:val="32"/>
        </w:rPr>
        <w:t xml:space="preserve"> zákoníku.</w:t>
      </w:r>
    </w:p>
    <w:p w14:paraId="34837171" w14:textId="77777777" w:rsidR="00081FC3" w:rsidRPr="00081F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  <w:kern w:val="32"/>
        </w:rPr>
        <w:t>Tato smlouva ukončuje platnost předchozích smluv či ústních ujednání na obdobný předmět plnění mezi smluvními stranami.</w:t>
      </w:r>
    </w:p>
    <w:p w14:paraId="34837172" w14:textId="77777777" w:rsidR="00081FC3" w:rsidRPr="00BC76F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  <w:bCs/>
        </w:rPr>
        <w:t xml:space="preserve">Tato smlouva může být měněna pouze formou </w:t>
      </w:r>
      <w:r w:rsidR="00F56DC8">
        <w:rPr>
          <w:rFonts w:ascii="Arial" w:hAnsi="Arial" w:cs="Arial"/>
          <w:bCs/>
        </w:rPr>
        <w:t xml:space="preserve">písemných </w:t>
      </w:r>
      <w:r w:rsidRPr="00081FC3">
        <w:rPr>
          <w:rFonts w:ascii="Arial" w:hAnsi="Arial" w:cs="Arial"/>
          <w:bCs/>
        </w:rPr>
        <w:t>vzestupně očíslovaných dodatků, odsouhlasených oběma smluvními stranami. Návrhy dodatků je oprávněna předkládat každá ze smluvních stran. Platnost dodatku je vždy od 1. dne měsíce podpisu dodatku.</w:t>
      </w:r>
    </w:p>
    <w:p w14:paraId="34837173" w14:textId="77777777" w:rsidR="00BC76F3" w:rsidRPr="00081FC3" w:rsidRDefault="00BC76F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bCs/>
        </w:rPr>
        <w:t>Smluvní strany se dohodly, že zápisy z jednání smluvních stran nejsou považovány za potvrzení o uzavření a změně této smlouvy dle Občanského zákoníku v platném znění.</w:t>
      </w:r>
    </w:p>
    <w:p w14:paraId="34837174" w14:textId="26DB6508" w:rsidR="00081FC3" w:rsidRPr="00081F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</w:rPr>
        <w:t xml:space="preserve">Smluvní strany se dohodly, že řešením veškerých případných sporů, jež by z této smlouvy anebo v souvislosti s ní vznikly, bude pověřen příslušný obecný soud v místě sídla </w:t>
      </w:r>
      <w:r w:rsidR="00DB16C7">
        <w:rPr>
          <w:rFonts w:ascii="Arial" w:hAnsi="Arial" w:cs="Arial"/>
        </w:rPr>
        <w:t>P</w:t>
      </w:r>
      <w:r w:rsidRPr="00081FC3">
        <w:rPr>
          <w:rFonts w:ascii="Arial" w:hAnsi="Arial" w:cs="Arial"/>
        </w:rPr>
        <w:t>oskytovatele.</w:t>
      </w:r>
    </w:p>
    <w:p w14:paraId="34837175" w14:textId="77777777" w:rsidR="00081FC3" w:rsidRPr="00BC76F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</w:rPr>
        <w:t>Tato smlouva je vyhotovena ve dvou stejnopisech, z nichž každý má povahu originálu, a každá ze smluvních stran si ponechá jeden.</w:t>
      </w:r>
    </w:p>
    <w:p w14:paraId="34837176" w14:textId="77777777" w:rsidR="00BC76F3" w:rsidRPr="00F364E6" w:rsidRDefault="00BC76F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</w:rPr>
        <w:t>Každá ze smluvních stran je povinna uchovat originál smlouvy obsahující její podpis a předložit jej v případě soudního jednání.</w:t>
      </w:r>
    </w:p>
    <w:p w14:paraId="34837177" w14:textId="77777777" w:rsidR="00AF2C34" w:rsidRPr="00AF2C34" w:rsidRDefault="00AF2C34" w:rsidP="00AF2C34">
      <w:pPr>
        <w:pStyle w:val="Odstavecseseznamem"/>
        <w:numPr>
          <w:ilvl w:val="0"/>
          <w:numId w:val="15"/>
        </w:numPr>
        <w:spacing w:before="120"/>
        <w:rPr>
          <w:rFonts w:ascii="Arial" w:hAnsi="Arial" w:cs="Arial"/>
          <w:kern w:val="32"/>
        </w:rPr>
      </w:pPr>
      <w:r w:rsidRPr="00AF2C34">
        <w:rPr>
          <w:rFonts w:ascii="Arial" w:hAnsi="Arial" w:cs="Arial"/>
          <w:kern w:val="32"/>
        </w:rPr>
        <w:t>Smluvní strany jsou oprávněny zveřejnit veškerý obsah této smlouvy, budou-li o to požádány dle zákona č. 106 / 99 Sb.</w:t>
      </w:r>
    </w:p>
    <w:p w14:paraId="34837178" w14:textId="77777777" w:rsidR="00081F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</w:rPr>
        <w:t>Nedílnou součást této smlouvy tvoří přílohy:</w:t>
      </w:r>
    </w:p>
    <w:p w14:paraId="34837179" w14:textId="77777777" w:rsidR="00081FC3" w:rsidRDefault="00081FC3" w:rsidP="00081FC3">
      <w:pPr>
        <w:spacing w:line="281" w:lineRule="auto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145">
        <w:rPr>
          <w:rFonts w:ascii="Arial" w:hAnsi="Arial" w:cs="Arial"/>
        </w:rPr>
        <w:t>Příloha č.</w:t>
      </w:r>
      <w:r>
        <w:rPr>
          <w:rFonts w:ascii="Arial" w:hAnsi="Arial" w:cs="Arial"/>
        </w:rPr>
        <w:t xml:space="preserve"> </w:t>
      </w:r>
      <w:r w:rsidRPr="00942145">
        <w:rPr>
          <w:rFonts w:ascii="Arial" w:hAnsi="Arial" w:cs="Arial"/>
        </w:rPr>
        <w:t xml:space="preserve">1 </w:t>
      </w:r>
      <w:r w:rsidR="00E94E12">
        <w:rPr>
          <w:rFonts w:ascii="Arial" w:hAnsi="Arial" w:cs="Arial"/>
        </w:rPr>
        <w:t>-</w:t>
      </w:r>
      <w:r w:rsidRPr="00942145">
        <w:rPr>
          <w:rFonts w:ascii="Arial" w:hAnsi="Arial" w:cs="Arial"/>
        </w:rPr>
        <w:t xml:space="preserve"> </w:t>
      </w:r>
      <w:r w:rsidR="00EC28F5">
        <w:rPr>
          <w:rFonts w:ascii="Arial" w:hAnsi="Arial" w:cs="Arial"/>
        </w:rPr>
        <w:tab/>
      </w:r>
      <w:r w:rsidRPr="00942145">
        <w:rPr>
          <w:rFonts w:ascii="Arial" w:hAnsi="Arial" w:cs="Arial"/>
        </w:rPr>
        <w:t>Definice služb</w:t>
      </w:r>
      <w:r>
        <w:rPr>
          <w:rFonts w:ascii="Arial" w:hAnsi="Arial" w:cs="Arial"/>
        </w:rPr>
        <w:t>y</w:t>
      </w:r>
    </w:p>
    <w:p w14:paraId="3483717A" w14:textId="77777777" w:rsidR="00EC28F5" w:rsidRDefault="00EC28F5" w:rsidP="00081FC3">
      <w:pPr>
        <w:spacing w:line="281" w:lineRule="auto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Příloha č. 2 - </w:t>
      </w:r>
      <w:r>
        <w:rPr>
          <w:rFonts w:ascii="Arial" w:hAnsi="Arial" w:cs="Arial"/>
        </w:rPr>
        <w:tab/>
        <w:t xml:space="preserve">Výpis z bezpečnostní politiky informací Liberecké IS, a.s. </w:t>
      </w:r>
    </w:p>
    <w:p w14:paraId="3483717B" w14:textId="77777777" w:rsidR="00C42E9C" w:rsidRDefault="00C42E9C" w:rsidP="00081FC3">
      <w:pPr>
        <w:spacing w:line="281" w:lineRule="auto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Příloha č. 3 -</w:t>
      </w:r>
      <w:r>
        <w:rPr>
          <w:rFonts w:ascii="Arial" w:hAnsi="Arial" w:cs="Arial"/>
        </w:rPr>
        <w:tab/>
        <w:t>Příručka HelpDesk</w:t>
      </w:r>
    </w:p>
    <w:p w14:paraId="4F9DE757" w14:textId="77777777" w:rsidR="00D14223" w:rsidRDefault="00D14223" w:rsidP="000972CE">
      <w:pPr>
        <w:tabs>
          <w:tab w:val="left" w:pos="4536"/>
        </w:tabs>
        <w:spacing w:before="60" w:afterLines="60" w:after="144"/>
        <w:rPr>
          <w:rFonts w:ascii="Arial" w:hAnsi="Arial" w:cs="Arial"/>
        </w:rPr>
      </w:pPr>
    </w:p>
    <w:p w14:paraId="3483717D" w14:textId="146094C3" w:rsidR="00B40B3A" w:rsidRPr="00942145" w:rsidRDefault="00B40B3A" w:rsidP="000972CE">
      <w:pPr>
        <w:tabs>
          <w:tab w:val="left" w:pos="4536"/>
        </w:tabs>
        <w:spacing w:before="60" w:afterLines="60" w:after="144"/>
        <w:rPr>
          <w:rFonts w:ascii="Arial" w:hAnsi="Arial" w:cs="Arial"/>
        </w:rPr>
      </w:pPr>
      <w:r w:rsidRPr="00942145">
        <w:rPr>
          <w:rFonts w:ascii="Arial" w:hAnsi="Arial" w:cs="Arial"/>
        </w:rPr>
        <w:t>V</w:t>
      </w:r>
      <w:r w:rsidR="00FD7D57">
        <w:rPr>
          <w:rFonts w:ascii="Arial" w:hAnsi="Arial" w:cs="Arial"/>
        </w:rPr>
        <w:t> </w:t>
      </w:r>
      <w:r w:rsidR="00FD20D6">
        <w:rPr>
          <w:rFonts w:ascii="Arial" w:hAnsi="Arial" w:cs="Arial"/>
        </w:rPr>
        <w:t>Hodkovicích nad Mohelkou</w:t>
      </w:r>
      <w:r w:rsidRPr="00942145">
        <w:rPr>
          <w:rFonts w:ascii="Arial" w:hAnsi="Arial" w:cs="Arial"/>
        </w:rPr>
        <w:t xml:space="preserve"> dne:</w:t>
      </w:r>
      <w:r w:rsidR="009D28F8">
        <w:rPr>
          <w:rFonts w:ascii="Arial" w:hAnsi="Arial" w:cs="Arial"/>
        </w:rPr>
        <w:t xml:space="preserve"> </w:t>
      </w:r>
      <w:r w:rsidR="00FD20D6">
        <w:rPr>
          <w:rFonts w:ascii="Arial" w:hAnsi="Arial" w:cs="Arial"/>
        </w:rPr>
        <w:tab/>
      </w:r>
      <w:r w:rsidR="00FD20D6">
        <w:rPr>
          <w:rFonts w:ascii="Arial" w:hAnsi="Arial" w:cs="Arial"/>
        </w:rPr>
        <w:tab/>
      </w:r>
      <w:r w:rsidR="00FD20D6">
        <w:rPr>
          <w:rFonts w:ascii="Arial" w:hAnsi="Arial" w:cs="Arial"/>
        </w:rPr>
        <w:tab/>
      </w:r>
      <w:r w:rsidR="00FD20D6">
        <w:rPr>
          <w:rFonts w:ascii="Arial" w:hAnsi="Arial" w:cs="Arial"/>
        </w:rPr>
        <w:tab/>
      </w:r>
      <w:r w:rsidR="00FD20D6" w:rsidRPr="00942145">
        <w:rPr>
          <w:rFonts w:ascii="Arial" w:hAnsi="Arial" w:cs="Arial"/>
        </w:rPr>
        <w:t>V</w:t>
      </w:r>
      <w:r w:rsidR="00FD20D6">
        <w:rPr>
          <w:rFonts w:ascii="Arial" w:hAnsi="Arial" w:cs="Arial"/>
        </w:rPr>
        <w:t xml:space="preserve"> Liberci </w:t>
      </w:r>
      <w:r w:rsidR="00FD20D6" w:rsidRPr="00942145">
        <w:rPr>
          <w:rFonts w:ascii="Arial" w:hAnsi="Arial" w:cs="Arial"/>
        </w:rPr>
        <w:t>dne:</w:t>
      </w:r>
      <w:r w:rsidR="001944DC">
        <w:rPr>
          <w:rFonts w:ascii="Arial" w:hAnsi="Arial" w:cs="Arial"/>
        </w:rPr>
        <w:tab/>
      </w:r>
    </w:p>
    <w:tbl>
      <w:tblPr>
        <w:tblW w:w="9009" w:type="dxa"/>
        <w:tblLook w:val="01E0" w:firstRow="1" w:lastRow="1" w:firstColumn="1" w:lastColumn="1" w:noHBand="0" w:noVBand="0"/>
      </w:tblPr>
      <w:tblGrid>
        <w:gridCol w:w="3495"/>
        <w:gridCol w:w="2019"/>
        <w:gridCol w:w="3495"/>
      </w:tblGrid>
      <w:tr w:rsidR="00FD20D6" w:rsidRPr="00E47D4D" w14:paraId="3483718C" w14:textId="77777777" w:rsidTr="00D14223">
        <w:trPr>
          <w:trHeight w:val="751"/>
        </w:trPr>
        <w:tc>
          <w:tcPr>
            <w:tcW w:w="3495" w:type="dxa"/>
            <w:vAlign w:val="bottom"/>
          </w:tcPr>
          <w:p w14:paraId="3483717E" w14:textId="132F8E87" w:rsidR="00FD20D6" w:rsidRPr="00E47D4D" w:rsidRDefault="00FD20D6" w:rsidP="009D28F8">
            <w:pPr>
              <w:spacing w:before="60" w:afterLines="60" w:after="144"/>
              <w:ind w:firstLine="709"/>
              <w:rPr>
                <w:rFonts w:ascii="Arial" w:hAnsi="Arial" w:cs="Arial"/>
                <w:i/>
              </w:rPr>
            </w:pPr>
            <w:r w:rsidRPr="00E47D4D">
              <w:rPr>
                <w:rFonts w:ascii="Arial" w:hAnsi="Arial" w:cs="Arial"/>
              </w:rPr>
              <w:t xml:space="preserve">Za </w:t>
            </w:r>
            <w:r w:rsidR="00D14223">
              <w:rPr>
                <w:rFonts w:ascii="Arial" w:hAnsi="Arial" w:cs="Arial"/>
              </w:rPr>
              <w:t>O</w:t>
            </w:r>
            <w:r w:rsidRPr="00E47D4D">
              <w:rPr>
                <w:rFonts w:ascii="Arial" w:hAnsi="Arial" w:cs="Arial"/>
                <w:i/>
              </w:rPr>
              <w:t>bjednatele:</w:t>
            </w:r>
          </w:p>
          <w:p w14:paraId="3483717F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  <w:p w14:paraId="34837180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  <w:p w14:paraId="34837181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  <w:p w14:paraId="34837182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E47D4D">
              <w:rPr>
                <w:rFonts w:ascii="Arial" w:hAnsi="Arial" w:cs="Arial"/>
              </w:rPr>
              <w:t>……………………………………</w:t>
            </w:r>
          </w:p>
          <w:p w14:paraId="097E3C71" w14:textId="463758C2" w:rsidR="00FD20D6" w:rsidRDefault="00FD20D6" w:rsidP="00FD20D6">
            <w:pPr>
              <w:spacing w:before="60" w:afterLines="60" w:after="144"/>
              <w:jc w:val="center"/>
              <w:rPr>
                <w:rFonts w:ascii="Arial" w:hAnsi="Arial" w:cs="Arial"/>
                <w:bCs/>
              </w:rPr>
            </w:pPr>
            <w:r w:rsidRPr="00FD20D6">
              <w:rPr>
                <w:rFonts w:ascii="Arial" w:hAnsi="Arial" w:cs="Arial"/>
                <w:bCs/>
              </w:rPr>
              <w:t>Markét</w:t>
            </w:r>
            <w:r w:rsidRPr="00057096">
              <w:rPr>
                <w:rFonts w:ascii="Arial" w:hAnsi="Arial" w:cs="Arial"/>
                <w:bCs/>
              </w:rPr>
              <w:t>a</w:t>
            </w:r>
            <w:r w:rsidRPr="00FD20D6">
              <w:rPr>
                <w:rFonts w:ascii="Arial" w:hAnsi="Arial" w:cs="Arial"/>
                <w:bCs/>
              </w:rPr>
              <w:t xml:space="preserve"> Khauerov</w:t>
            </w:r>
            <w:r w:rsidRPr="00057096">
              <w:rPr>
                <w:rFonts w:ascii="Arial" w:hAnsi="Arial" w:cs="Arial"/>
                <w:bCs/>
              </w:rPr>
              <w:t>á</w:t>
            </w:r>
          </w:p>
          <w:p w14:paraId="34837184" w14:textId="4AE1744C" w:rsidR="00FD20D6" w:rsidRPr="00E47D4D" w:rsidRDefault="00FD20D6" w:rsidP="00FD20D6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FD20D6">
              <w:rPr>
                <w:rFonts w:ascii="Arial" w:hAnsi="Arial" w:cs="Arial"/>
                <w:bCs/>
              </w:rPr>
              <w:t>starostk</w:t>
            </w:r>
            <w:r w:rsidRPr="00FD20D6">
              <w:rPr>
                <w:bCs/>
              </w:rPr>
              <w:t xml:space="preserve">a </w:t>
            </w:r>
            <w:r w:rsidRPr="00FD20D6">
              <w:rPr>
                <w:rFonts w:ascii="Arial" w:hAnsi="Arial" w:cs="Arial"/>
                <w:bCs/>
              </w:rPr>
              <w:t>města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19" w:type="dxa"/>
          </w:tcPr>
          <w:p w14:paraId="009587E6" w14:textId="77777777" w:rsidR="00FD20D6" w:rsidRPr="00E47D4D" w:rsidRDefault="00FD20D6" w:rsidP="009D28F8">
            <w:pPr>
              <w:spacing w:before="60" w:afterLines="60" w:after="144"/>
              <w:ind w:left="1065" w:hanging="141"/>
              <w:rPr>
                <w:rFonts w:ascii="Arial" w:hAnsi="Arial" w:cs="Arial"/>
              </w:rPr>
            </w:pPr>
          </w:p>
        </w:tc>
        <w:tc>
          <w:tcPr>
            <w:tcW w:w="3495" w:type="dxa"/>
            <w:vAlign w:val="bottom"/>
          </w:tcPr>
          <w:p w14:paraId="34837185" w14:textId="10895BDB" w:rsidR="00FD20D6" w:rsidRPr="00E47D4D" w:rsidRDefault="00FD20D6" w:rsidP="009D28F8">
            <w:pPr>
              <w:spacing w:before="60" w:afterLines="60" w:after="144"/>
              <w:ind w:left="1065" w:hanging="141"/>
              <w:rPr>
                <w:rFonts w:ascii="Arial" w:hAnsi="Arial" w:cs="Arial"/>
                <w:i/>
              </w:rPr>
            </w:pPr>
            <w:r w:rsidRPr="00E47D4D">
              <w:rPr>
                <w:rFonts w:ascii="Arial" w:hAnsi="Arial" w:cs="Arial"/>
              </w:rPr>
              <w:t xml:space="preserve">Za </w:t>
            </w:r>
            <w:r w:rsidRPr="00E47D4D">
              <w:rPr>
                <w:rFonts w:ascii="Arial" w:hAnsi="Arial" w:cs="Arial"/>
                <w:i/>
              </w:rPr>
              <w:t>Poskytovatele:</w:t>
            </w:r>
          </w:p>
          <w:p w14:paraId="34837186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  <w:i/>
              </w:rPr>
            </w:pPr>
          </w:p>
          <w:p w14:paraId="34837187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  <w:i/>
              </w:rPr>
            </w:pPr>
          </w:p>
          <w:p w14:paraId="34837188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  <w:i/>
              </w:rPr>
            </w:pPr>
          </w:p>
          <w:p w14:paraId="34837189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E47D4D">
              <w:rPr>
                <w:rFonts w:ascii="Arial" w:hAnsi="Arial" w:cs="Arial"/>
              </w:rPr>
              <w:t>……………………………………</w:t>
            </w:r>
          </w:p>
          <w:p w14:paraId="3483718A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Jaroslav Bureš, MBA</w:t>
            </w:r>
          </w:p>
          <w:p w14:paraId="3483718B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</w:tr>
      <w:tr w:rsidR="00FD20D6" w:rsidRPr="00E47D4D" w14:paraId="3483718F" w14:textId="77777777" w:rsidTr="00D14223">
        <w:trPr>
          <w:trHeight w:val="121"/>
        </w:trPr>
        <w:tc>
          <w:tcPr>
            <w:tcW w:w="3495" w:type="dxa"/>
            <w:vAlign w:val="bottom"/>
          </w:tcPr>
          <w:p w14:paraId="3483718D" w14:textId="77777777" w:rsidR="00FD20D6" w:rsidRPr="00E47D4D" w:rsidRDefault="00FD20D6" w:rsidP="000972CE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10B86AA8" w14:textId="77777777" w:rsidR="00FD20D6" w:rsidRPr="00E47D4D" w:rsidRDefault="00FD20D6" w:rsidP="000972CE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3495" w:type="dxa"/>
            <w:vAlign w:val="bottom"/>
          </w:tcPr>
          <w:p w14:paraId="3483718E" w14:textId="038B43E5" w:rsidR="00FD20D6" w:rsidRPr="00E47D4D" w:rsidRDefault="00FD20D6" w:rsidP="000972CE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34837193" w14:textId="77777777" w:rsidR="008704D7" w:rsidRDefault="008704D7" w:rsidP="00586C57">
      <w:pPr>
        <w:outlineLvl w:val="0"/>
        <w:rPr>
          <w:rFonts w:ascii="Arial" w:hAnsi="Arial" w:cs="Arial"/>
        </w:rPr>
        <w:sectPr w:rsidR="008704D7" w:rsidSect="009271F1">
          <w:headerReference w:type="default" r:id="rId16"/>
          <w:footerReference w:type="default" r:id="rId17"/>
          <w:pgSz w:w="11906" w:h="16838"/>
          <w:pgMar w:top="1417" w:right="1133" w:bottom="1417" w:left="1418" w:header="708" w:footer="708" w:gutter="0"/>
          <w:cols w:space="708"/>
        </w:sectPr>
      </w:pPr>
    </w:p>
    <w:p w14:paraId="6F4CF458" w14:textId="77777777" w:rsidR="004973FC" w:rsidRDefault="004973FC" w:rsidP="00081FC3">
      <w:pPr>
        <w:spacing w:line="281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p w14:paraId="34837194" w14:textId="76CDF3F2" w:rsidR="00081FC3" w:rsidRDefault="00081FC3" w:rsidP="00081FC3">
      <w:pPr>
        <w:spacing w:line="281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 1 – Definice služby</w:t>
      </w:r>
    </w:p>
    <w:p w14:paraId="1DBA3AFB" w14:textId="77777777" w:rsidR="00355064" w:rsidRPr="004973FC" w:rsidRDefault="00355064" w:rsidP="00081FC3">
      <w:pPr>
        <w:spacing w:line="281" w:lineRule="auto"/>
        <w:ind w:left="1440" w:hanging="144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3472" w:type="dxa"/>
        <w:tblInd w:w="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9"/>
        <w:gridCol w:w="992"/>
        <w:gridCol w:w="1843"/>
        <w:gridCol w:w="1559"/>
        <w:gridCol w:w="1134"/>
        <w:gridCol w:w="1985"/>
      </w:tblGrid>
      <w:tr w:rsidR="00081FC3" w:rsidRPr="003672A8" w14:paraId="34837197" w14:textId="77777777" w:rsidTr="00B32B8C">
        <w:trPr>
          <w:trHeight w:val="407"/>
        </w:trPr>
        <w:tc>
          <w:tcPr>
            <w:tcW w:w="13472" w:type="dxa"/>
            <w:gridSpan w:val="6"/>
            <w:tcBorders>
              <w:top w:val="single" w:sz="18" w:space="0" w:color="auto"/>
            </w:tcBorders>
            <w:shd w:val="pct12" w:color="auto" w:fill="auto"/>
            <w:noWrap/>
            <w:vAlign w:val="bottom"/>
          </w:tcPr>
          <w:p w14:paraId="34837195" w14:textId="4702AEAB" w:rsidR="00081FC3" w:rsidRPr="0084486A" w:rsidRDefault="00081FC3" w:rsidP="00FA66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Poskytování </w:t>
            </w:r>
            <w:r w:rsidR="009D28F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služeb IT</w:t>
            </w:r>
            <w:r w:rsidR="00C1522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4837196" w14:textId="77777777" w:rsidR="00081FC3" w:rsidRPr="003672A8" w:rsidRDefault="00081FC3" w:rsidP="00FA66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1FC3" w:rsidRPr="003672A8" w14:paraId="348371A0" w14:textId="77777777" w:rsidTr="00B32B8C">
        <w:trPr>
          <w:trHeight w:val="300"/>
        </w:trPr>
        <w:tc>
          <w:tcPr>
            <w:tcW w:w="5959" w:type="dxa"/>
            <w:shd w:val="pct12" w:color="auto" w:fill="auto"/>
            <w:noWrap/>
          </w:tcPr>
          <w:p w14:paraId="34837198" w14:textId="77777777" w:rsidR="00081FC3" w:rsidRPr="003672A8" w:rsidRDefault="00081FC3" w:rsidP="002C50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Popis </w:t>
            </w:r>
            <w:r w:rsidR="002C501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služby /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produktu</w:t>
            </w:r>
          </w:p>
        </w:tc>
        <w:tc>
          <w:tcPr>
            <w:tcW w:w="992" w:type="dxa"/>
            <w:shd w:val="pct12" w:color="auto" w:fill="auto"/>
          </w:tcPr>
          <w:p w14:paraId="34837199" w14:textId="77777777" w:rsidR="00DD5AED" w:rsidRPr="003672A8" w:rsidRDefault="00DD5AED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843" w:type="dxa"/>
            <w:shd w:val="pct12" w:color="auto" w:fill="auto"/>
          </w:tcPr>
          <w:p w14:paraId="3483719A" w14:textId="77777777" w:rsidR="00081FC3" w:rsidRPr="003672A8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</w:t>
            </w:r>
            <w:r w:rsidR="0019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bez DPH</w:t>
            </w:r>
            <w:r w:rsidR="00E427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/ měs.</w:t>
            </w:r>
          </w:p>
        </w:tc>
        <w:tc>
          <w:tcPr>
            <w:tcW w:w="1559" w:type="dxa"/>
            <w:shd w:val="pct12" w:color="auto" w:fill="auto"/>
            <w:noWrap/>
          </w:tcPr>
          <w:p w14:paraId="3483719B" w14:textId="77777777" w:rsidR="00081FC3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c</w:t>
            </w:r>
            <w:r w:rsidRPr="003672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ena</w:t>
            </w:r>
          </w:p>
          <w:p w14:paraId="3483719C" w14:textId="77777777" w:rsidR="00081FC3" w:rsidRPr="003672A8" w:rsidRDefault="001944DC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bez DPH</w:t>
            </w:r>
            <w:r w:rsidR="00E427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/ měs.</w:t>
            </w:r>
          </w:p>
        </w:tc>
        <w:tc>
          <w:tcPr>
            <w:tcW w:w="1134" w:type="dxa"/>
            <w:shd w:val="pct12" w:color="auto" w:fill="auto"/>
          </w:tcPr>
          <w:p w14:paraId="3483719D" w14:textId="77777777" w:rsidR="00081FC3" w:rsidRPr="003672A8" w:rsidRDefault="001944DC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985" w:type="dxa"/>
            <w:shd w:val="pct12" w:color="auto" w:fill="auto"/>
          </w:tcPr>
          <w:p w14:paraId="3483719E" w14:textId="77777777" w:rsidR="00081FC3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cena </w:t>
            </w:r>
          </w:p>
          <w:p w14:paraId="3483719F" w14:textId="77777777" w:rsidR="00081FC3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včetně DPH</w:t>
            </w:r>
            <w:r w:rsidR="00E427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/ měs.</w:t>
            </w:r>
          </w:p>
        </w:tc>
      </w:tr>
      <w:tr w:rsidR="00081FC3" w:rsidRPr="003672A8" w14:paraId="348371A7" w14:textId="77777777" w:rsidTr="00B32B8C">
        <w:trPr>
          <w:trHeight w:val="300"/>
        </w:trPr>
        <w:tc>
          <w:tcPr>
            <w:tcW w:w="5959" w:type="dxa"/>
            <w:noWrap/>
            <w:vAlign w:val="center"/>
          </w:tcPr>
          <w:p w14:paraId="348371A1" w14:textId="78C5ABCC" w:rsidR="00846414" w:rsidRPr="00AE3F2E" w:rsidRDefault="00336C4D" w:rsidP="00336C4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Měsíční cena licence a implementace (včetně dvoudenního školení</w:t>
            </w:r>
            <w:r w:rsidR="00CD5FBD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v prvním měsíci</w:t>
            </w: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) a měsíční p</w:t>
            </w:r>
            <w:r w:rsidR="00B32B8C">
              <w:rPr>
                <w:rFonts w:ascii="Calibri" w:hAnsi="Calibri"/>
                <w:iCs/>
                <w:color w:val="000000"/>
                <w:sz w:val="22"/>
                <w:szCs w:val="22"/>
              </w:rPr>
              <w:t>odpora p</w:t>
            </w:r>
            <w:r w:rsidR="00355064" w:rsidRP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>rovozování SW nástroje Elektronická Spisová Služba (ESS)</w:t>
            </w:r>
            <w:r w:rsid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pro město Hodkovice nad Mohelkou</w:t>
            </w:r>
          </w:p>
        </w:tc>
        <w:tc>
          <w:tcPr>
            <w:tcW w:w="992" w:type="dxa"/>
            <w:vAlign w:val="center"/>
          </w:tcPr>
          <w:p w14:paraId="348371A2" w14:textId="77777777" w:rsidR="00081FC3" w:rsidRPr="004D6C5D" w:rsidRDefault="009D28F8" w:rsidP="001944DC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348371A3" w14:textId="2F73459C" w:rsidR="00081FC3" w:rsidRPr="004D6C5D" w:rsidRDefault="004973FC" w:rsidP="004973F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3.926</w:t>
            </w:r>
            <w:r w:rsidR="009D28F8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559" w:type="dxa"/>
            <w:noWrap/>
            <w:vAlign w:val="center"/>
          </w:tcPr>
          <w:p w14:paraId="348371A4" w14:textId="3E0A54AF" w:rsidR="00081FC3" w:rsidRPr="004D6C5D" w:rsidRDefault="004973FC" w:rsidP="004973F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3.926</w:t>
            </w:r>
            <w:r w:rsidR="009D28F8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134" w:type="dxa"/>
            <w:vAlign w:val="center"/>
          </w:tcPr>
          <w:p w14:paraId="348371A5" w14:textId="77777777" w:rsidR="00081FC3" w:rsidRPr="004D6C5D" w:rsidRDefault="001944DC" w:rsidP="008704D7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2</w:t>
            </w:r>
            <w:r w:rsidR="008704D7">
              <w:rPr>
                <w:rFonts w:ascii="Calibri" w:hAnsi="Calibri"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985" w:type="dxa"/>
            <w:vAlign w:val="center"/>
          </w:tcPr>
          <w:p w14:paraId="348371A6" w14:textId="730DB528" w:rsidR="00081FC3" w:rsidRPr="004D6C5D" w:rsidRDefault="004973FC" w:rsidP="004973FC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4.751</w:t>
            </w:r>
            <w:r w:rsidR="009D28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846414" w:rsidRPr="003672A8" w14:paraId="348371AE" w14:textId="77777777" w:rsidTr="00B32B8C">
        <w:trPr>
          <w:trHeight w:val="300"/>
        </w:trPr>
        <w:tc>
          <w:tcPr>
            <w:tcW w:w="5959" w:type="dxa"/>
            <w:noWrap/>
            <w:vAlign w:val="center"/>
          </w:tcPr>
          <w:p w14:paraId="348371A8" w14:textId="1ED24DB6" w:rsidR="00846414" w:rsidRPr="00355064" w:rsidRDefault="00336C4D" w:rsidP="00336C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Měsíční cena licence a implementace a p</w:t>
            </w:r>
            <w:r w:rsidR="00B32B8C">
              <w:rPr>
                <w:rFonts w:ascii="Calibri" w:hAnsi="Calibri"/>
                <w:iCs/>
                <w:color w:val="000000"/>
                <w:sz w:val="22"/>
                <w:szCs w:val="22"/>
              </w:rPr>
              <w:t>odpora p</w:t>
            </w:r>
            <w:r w:rsidR="00355064" w:rsidRP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>rovozování modulu mzdy v SW Fluxpam 5 na serveru města</w:t>
            </w: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Hodkovice nad Mohelkou</w:t>
            </w:r>
          </w:p>
        </w:tc>
        <w:tc>
          <w:tcPr>
            <w:tcW w:w="992" w:type="dxa"/>
            <w:vAlign w:val="center"/>
          </w:tcPr>
          <w:p w14:paraId="348371A9" w14:textId="77777777" w:rsidR="00846414" w:rsidRDefault="009D28F8" w:rsidP="001944DC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348371AA" w14:textId="06032EC0" w:rsidR="00846414" w:rsidRDefault="004973FC" w:rsidP="004973F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3.082</w:t>
            </w:r>
            <w:r w:rsidR="009D28F8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559" w:type="dxa"/>
            <w:noWrap/>
            <w:vAlign w:val="center"/>
          </w:tcPr>
          <w:p w14:paraId="348371AB" w14:textId="4DF74BE2" w:rsidR="00846414" w:rsidRDefault="004973FC" w:rsidP="004973F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3.082</w:t>
            </w:r>
            <w:r w:rsidR="009D28F8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134" w:type="dxa"/>
            <w:vAlign w:val="center"/>
          </w:tcPr>
          <w:p w14:paraId="348371AC" w14:textId="77777777" w:rsidR="00846414" w:rsidRDefault="00EB17A1" w:rsidP="008704D7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1985" w:type="dxa"/>
            <w:vAlign w:val="center"/>
          </w:tcPr>
          <w:p w14:paraId="348371AD" w14:textId="2C97608F" w:rsidR="00846414" w:rsidRDefault="004973FC" w:rsidP="004973FC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73C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3.729</w:t>
            </w:r>
            <w:r w:rsidR="009D28F8" w:rsidRPr="00473C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,-</w:t>
            </w:r>
            <w:r w:rsidR="009D28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355064" w:rsidRPr="003672A8" w14:paraId="5EEE1397" w14:textId="77777777" w:rsidTr="00B32B8C">
        <w:trPr>
          <w:trHeight w:val="300"/>
        </w:trPr>
        <w:tc>
          <w:tcPr>
            <w:tcW w:w="5959" w:type="dxa"/>
            <w:noWrap/>
            <w:vAlign w:val="center"/>
          </w:tcPr>
          <w:p w14:paraId="398D0820" w14:textId="77777777" w:rsidR="00355064" w:rsidRPr="00355064" w:rsidRDefault="00355064" w:rsidP="00355064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>Komplexní správa IT města Hodkovice nad Mohelkou</w:t>
            </w:r>
          </w:p>
          <w:p w14:paraId="4B4ABF12" w14:textId="77777777" w:rsidR="00355064" w:rsidRPr="00355064" w:rsidRDefault="00355064" w:rsidP="00355064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90E8F0" w14:textId="2D9EA913" w:rsidR="00355064" w:rsidRDefault="00355064" w:rsidP="00355064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0B44F909" w14:textId="0CC7F19C" w:rsidR="00355064" w:rsidRDefault="009F656D" w:rsidP="009F656D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15.000</w:t>
            </w:r>
            <w:r w:rsid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559" w:type="dxa"/>
            <w:noWrap/>
            <w:vAlign w:val="center"/>
          </w:tcPr>
          <w:p w14:paraId="70128A6F" w14:textId="2D1A2C1C" w:rsidR="00355064" w:rsidRDefault="009F656D" w:rsidP="009F656D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15.000</w:t>
            </w:r>
            <w:r w:rsid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134" w:type="dxa"/>
            <w:vAlign w:val="center"/>
          </w:tcPr>
          <w:p w14:paraId="1255BF0F" w14:textId="7F3FBDBF" w:rsidR="00355064" w:rsidRDefault="00355064" w:rsidP="00355064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1985" w:type="dxa"/>
            <w:vAlign w:val="center"/>
          </w:tcPr>
          <w:p w14:paraId="7E8F6A4D" w14:textId="471FE584" w:rsidR="00355064" w:rsidRDefault="009F656D" w:rsidP="009F656D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18.150</w:t>
            </w:r>
            <w:r w:rsidR="00355064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355064" w:rsidRPr="003672A8" w14:paraId="348371B4" w14:textId="77777777" w:rsidTr="004B7B52">
        <w:trPr>
          <w:trHeight w:val="378"/>
        </w:trPr>
        <w:tc>
          <w:tcPr>
            <w:tcW w:w="879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48371AF" w14:textId="77777777" w:rsidR="00355064" w:rsidRDefault="00355064" w:rsidP="00355064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Celkem cena služby měsíčně</w:t>
            </w:r>
            <w:r w:rsidRPr="006F7961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:</w:t>
            </w:r>
          </w:p>
          <w:p w14:paraId="348371B0" w14:textId="77777777" w:rsidR="00355064" w:rsidRPr="006F7961" w:rsidRDefault="00355064" w:rsidP="00355064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348371B1" w14:textId="03565DAD" w:rsidR="00355064" w:rsidRPr="00E94E12" w:rsidRDefault="00057096" w:rsidP="00057096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22.008</w:t>
            </w:r>
            <w:r w:rsidR="00355064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371B2" w14:textId="77777777" w:rsidR="00355064" w:rsidRPr="00E94E12" w:rsidRDefault="00355064" w:rsidP="00355064">
            <w:pPr>
              <w:jc w:val="center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E94E12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1</w:t>
            </w:r>
            <w:r w:rsidRPr="00E94E12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371B3" w14:textId="16001177" w:rsidR="00355064" w:rsidRDefault="00057096" w:rsidP="00057096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26.630</w:t>
            </w:r>
            <w:r w:rsidR="00355064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</w:tbl>
    <w:p w14:paraId="348371B8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  <w:sectPr w:rsidR="00EC28F5" w:rsidSect="008704D7">
          <w:pgSz w:w="16838" w:h="11906" w:orient="landscape"/>
          <w:pgMar w:top="1418" w:right="1418" w:bottom="1134" w:left="1418" w:header="709" w:footer="709" w:gutter="0"/>
          <w:cols w:space="708"/>
        </w:sectPr>
      </w:pPr>
    </w:p>
    <w:p w14:paraId="348371B9" w14:textId="77777777" w:rsidR="00EC28F5" w:rsidRPr="00EC28F5" w:rsidRDefault="00EC28F5" w:rsidP="005F5FB6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EC28F5">
        <w:rPr>
          <w:rFonts w:ascii="Arial" w:hAnsi="Arial" w:cs="Arial"/>
          <w:b/>
          <w:sz w:val="28"/>
          <w:szCs w:val="28"/>
        </w:rPr>
        <w:lastRenderedPageBreak/>
        <w:t>Příloha č. 2 - Výpis z bezpečnostní politiky informací Liberecké IS, a.s. v oblasti systému řízení bezpečnosti informací</w:t>
      </w:r>
    </w:p>
    <w:p w14:paraId="348371BA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1BB" w14:textId="77777777" w:rsidR="004E6D5E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Výpis v rozsahu vztahujícím se k poskytovaným službám v oblasti IT dle této smlouvy.</w:t>
      </w:r>
    </w:p>
    <w:p w14:paraId="348371BC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BD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t>Úvod</w:t>
      </w:r>
    </w:p>
    <w:p w14:paraId="348371BE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Liberecká IS, a.s. vybudovala systém řízení jakosti podle ČSN EN ISO 9001:200</w:t>
      </w:r>
      <w:r w:rsidR="002C5012">
        <w:rPr>
          <w:rFonts w:ascii="Arial" w:hAnsi="Arial" w:cs="Arial"/>
        </w:rPr>
        <w:t>9</w:t>
      </w:r>
      <w:r w:rsidRPr="000E2D62">
        <w:rPr>
          <w:rFonts w:ascii="Arial" w:hAnsi="Arial" w:cs="Arial"/>
        </w:rPr>
        <w:t xml:space="preserve"> a systém řízení bezpečnosti informací v souladu s ČSN ISO/IEC 27001:2006. Tyto systémy managementu jsou provozovány společně jako integrovaný systém managementu společnosti Liberecká IS, a.s. (dále jen ISM). </w:t>
      </w:r>
    </w:p>
    <w:p w14:paraId="348371BF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C0" w14:textId="77777777" w:rsidR="004E6D5E" w:rsidRPr="000E2D62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Společnost prosazuje bezpečnost informací jako celek složený z jednotlivých opatření organizační bezpečnosti, zajištění ochrany aktiv, personální a fyzické bezpečnosti a bezpečnosti informačních technologií pro zajištění dostupnosti, integrity a důvěrnosti spravovaných informací.</w:t>
      </w:r>
    </w:p>
    <w:p w14:paraId="348371C1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t>Klasifikace</w:t>
      </w:r>
      <w:r>
        <w:rPr>
          <w:rFonts w:ascii="Arial" w:hAnsi="Arial" w:cs="Arial"/>
          <w:b/>
        </w:rPr>
        <w:t xml:space="preserve"> bezpečnosti informací</w:t>
      </w:r>
    </w:p>
    <w:p w14:paraId="348371C2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Všechny informace LIS jsou klasifikovány. Klasifikaci informací tvoří proces, ve kterém je informaci přiřazen klasifikační stupeň. Klasifikační stupeň se informaci přiřadí podle významu a závažnosti jejího obsahu. Pro účely klasifikace informací LIS je stanoveno následující klasifikační schéma:</w:t>
      </w:r>
    </w:p>
    <w:p w14:paraId="348371C3" w14:textId="77777777" w:rsidR="004E6D5E" w:rsidRPr="000E2D62" w:rsidRDefault="004E6D5E" w:rsidP="004E6D5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Veřejné informace;</w:t>
      </w:r>
    </w:p>
    <w:p w14:paraId="348371C4" w14:textId="77777777" w:rsidR="004E6D5E" w:rsidRPr="000E2D62" w:rsidRDefault="004E6D5E" w:rsidP="004E6D5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Neveřejné informace, které jsou, buď:</w:t>
      </w:r>
    </w:p>
    <w:p w14:paraId="348371C5" w14:textId="77777777" w:rsidR="004E6D5E" w:rsidRPr="000E2D62" w:rsidRDefault="004E6D5E" w:rsidP="004E6D5E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Interní informace LIS, nebo</w:t>
      </w:r>
    </w:p>
    <w:p w14:paraId="348371C6" w14:textId="77777777" w:rsidR="004E6D5E" w:rsidRPr="000E2D62" w:rsidRDefault="004E6D5E" w:rsidP="004E6D5E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Citlivé informace LIS.</w:t>
      </w:r>
    </w:p>
    <w:p w14:paraId="348371C7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C8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Veškeré takto klasifikované informace jsou označeny slovy „Citlivé“, „Sensitive“ nebo zkratkou „S“.</w:t>
      </w:r>
    </w:p>
    <w:p w14:paraId="348371C9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CA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Citlivé informace LIS, obsahující obchodní tajemství, jsou vždy archivovány s důrazem na skutečnost, že obchodní tajemství je nepromlčitelné (výjimka z ostatních práv duševního vlastnictví) a z tohoto důvodu musí být při archivaci spisového materiálu stanovena časově neomezená archivační lhůta (licenční smlouvy k předmětům průmyslového vlastnictví, smlouvy o dílo s licenční doložkou, obdobné typy smluv nepojmenovaných).</w:t>
      </w:r>
    </w:p>
    <w:p w14:paraId="348371CB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CC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t>Externí subjekty</w:t>
      </w:r>
    </w:p>
    <w:p w14:paraId="348371CD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Přístup externích subjektů k neveřejným informacím nebo do chráněných a zabezpečených zón LIS je regulován na základě smlouvy mezi LIS a externím subjektem. Přístup k informacím není povolen do doby zpracování </w:t>
      </w:r>
      <w:r w:rsidRPr="000E2D62">
        <w:rPr>
          <w:rFonts w:ascii="Arial" w:hAnsi="Arial" w:cs="Arial"/>
          <w:b/>
        </w:rPr>
        <w:t>záznamu o pokrytí bezpečnostních požadavků, zpracování NDA</w:t>
      </w:r>
      <w:r w:rsidRPr="000E2D62">
        <w:rPr>
          <w:rFonts w:ascii="Arial" w:hAnsi="Arial" w:cs="Arial"/>
        </w:rPr>
        <w:t xml:space="preserve"> a následného uzavření smlouvy.</w:t>
      </w:r>
    </w:p>
    <w:p w14:paraId="348371CE" w14:textId="77777777" w:rsidR="004E6D5E" w:rsidRPr="000E2D62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LIS provádí </w:t>
      </w:r>
      <w:r w:rsidRPr="000E2D62">
        <w:rPr>
          <w:rFonts w:ascii="Arial" w:hAnsi="Arial" w:cs="Arial"/>
          <w:b/>
        </w:rPr>
        <w:t>identifikaci a posouzení rizik, plynoucích z přístupu externích subjektů</w:t>
      </w:r>
      <w:r w:rsidRPr="000E2D62">
        <w:rPr>
          <w:rFonts w:ascii="Arial" w:hAnsi="Arial" w:cs="Arial"/>
        </w:rPr>
        <w:t>, před uzavřením smlouvy s těmito subjekty.</w:t>
      </w:r>
    </w:p>
    <w:p w14:paraId="348371CF" w14:textId="77777777" w:rsidR="004E6D5E" w:rsidRPr="000E2D62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LIS uzavírá s třetími stranami </w:t>
      </w:r>
      <w:r w:rsidRPr="000E2D62">
        <w:rPr>
          <w:rFonts w:ascii="Arial" w:hAnsi="Arial" w:cs="Arial"/>
          <w:b/>
        </w:rPr>
        <w:t>dohody o mlčenlivosti – NDA</w:t>
      </w:r>
      <w:r w:rsidRPr="000E2D62">
        <w:rPr>
          <w:rFonts w:ascii="Arial" w:hAnsi="Arial" w:cs="Arial"/>
        </w:rPr>
        <w:t>. Třetí strany, které pracují s informacemi společnosti, se musí smluvně zavázat k ochraně neveřejných informací LIS.</w:t>
      </w:r>
    </w:p>
    <w:p w14:paraId="348371D0" w14:textId="77777777" w:rsidR="004E6D5E" w:rsidRPr="000E2D62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Bezpečnostní požadavky pro </w:t>
      </w:r>
      <w:r w:rsidRPr="000E2D62">
        <w:rPr>
          <w:rFonts w:ascii="Arial" w:hAnsi="Arial" w:cs="Arial"/>
          <w:b/>
        </w:rPr>
        <w:t>přístup zákazníků k informacím LIS</w:t>
      </w:r>
      <w:r w:rsidRPr="000E2D62">
        <w:rPr>
          <w:rFonts w:ascii="Arial" w:hAnsi="Arial" w:cs="Arial"/>
        </w:rPr>
        <w:t xml:space="preserve"> jsou upřesňovány ve smlouvách se zákazníky na základě provedené identifikace rizik.</w:t>
      </w:r>
    </w:p>
    <w:p w14:paraId="348371D1" w14:textId="77777777" w:rsidR="004E6D5E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Zaměstnanci třetích stran jsou povinni v případě nutnosti seznamování se s neveřejnými informacemi LIS stvrdit svým podpisem závazek zachování mlčenlivosti, a to ještě před tím, než jim bude umožněn přístup k informacím a prostředkům pro zpracování informací LIS.</w:t>
      </w:r>
    </w:p>
    <w:p w14:paraId="348371D2" w14:textId="77777777" w:rsidR="004E6D5E" w:rsidRDefault="004E6D5E" w:rsidP="004E6D5E">
      <w:pPr>
        <w:spacing w:after="120"/>
        <w:jc w:val="both"/>
        <w:rPr>
          <w:rFonts w:ascii="Arial" w:hAnsi="Arial" w:cs="Arial"/>
        </w:rPr>
      </w:pPr>
    </w:p>
    <w:p w14:paraId="348371D3" w14:textId="77777777" w:rsidR="00EE0CE8" w:rsidRPr="000E2D62" w:rsidRDefault="00EE0CE8" w:rsidP="004E6D5E">
      <w:pPr>
        <w:spacing w:after="120"/>
        <w:jc w:val="both"/>
        <w:rPr>
          <w:rFonts w:ascii="Arial" w:hAnsi="Arial" w:cs="Arial"/>
        </w:rPr>
      </w:pPr>
    </w:p>
    <w:p w14:paraId="348371D4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lastRenderedPageBreak/>
        <w:t>Fyzická bezpečnost prostředí</w:t>
      </w:r>
    </w:p>
    <w:p w14:paraId="348371D5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Objekty </w:t>
      </w:r>
      <w:r>
        <w:rPr>
          <w:rFonts w:ascii="Arial" w:hAnsi="Arial" w:cs="Arial"/>
        </w:rPr>
        <w:t xml:space="preserve">v nichž jsou Datová centra poskytovatele </w:t>
      </w:r>
      <w:r w:rsidRPr="000E2D62">
        <w:rPr>
          <w:rFonts w:ascii="Arial" w:hAnsi="Arial" w:cs="Arial"/>
        </w:rPr>
        <w:t xml:space="preserve">pro poskytování služeb IT jsou umístěny v následujících lokalitách: </w:t>
      </w:r>
    </w:p>
    <w:p w14:paraId="348371D6" w14:textId="77777777" w:rsidR="004E6D5E" w:rsidRPr="000E2D62" w:rsidRDefault="004E6D5E" w:rsidP="004E6D5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Budova Nové radnice Magistrátu města Liberec, Frýdlantská 183/4, Liberec 1.</w:t>
      </w:r>
    </w:p>
    <w:p w14:paraId="348371D7" w14:textId="77777777" w:rsidR="004E6D5E" w:rsidRPr="000E2D62" w:rsidRDefault="004E6D5E" w:rsidP="004E6D5E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Budova URAN, 1. máje 108/48, Liberec III.</w:t>
      </w:r>
    </w:p>
    <w:p w14:paraId="348371D8" w14:textId="77777777" w:rsidR="004E6D5E" w:rsidRPr="000E2D62" w:rsidRDefault="004E6D5E" w:rsidP="004E6D5E">
      <w:pPr>
        <w:ind w:left="720"/>
        <w:jc w:val="both"/>
        <w:rPr>
          <w:rFonts w:ascii="Arial" w:hAnsi="Arial" w:cs="Arial"/>
        </w:rPr>
      </w:pPr>
    </w:p>
    <w:p w14:paraId="348371D9" w14:textId="77777777" w:rsidR="004E6D5E" w:rsidRPr="000E2D62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Veškerá opatření fyzické bezpečnosti jsou realizovány ve spolupráci s majiteli budov, v nichž má LIS pronajaté prostory.</w:t>
      </w:r>
    </w:p>
    <w:p w14:paraId="348371DA" w14:textId="77777777" w:rsidR="004E6D5E" w:rsidRPr="000E2D62" w:rsidRDefault="004E6D5E" w:rsidP="004E6D5E">
      <w:pPr>
        <w:spacing w:after="120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Technologické prostředky jsou umístěny v </w:t>
      </w:r>
      <w:r w:rsidRPr="000E2D62">
        <w:rPr>
          <w:rFonts w:ascii="Arial" w:hAnsi="Arial" w:cs="Arial"/>
          <w:b/>
        </w:rPr>
        <w:t>zabezpečených zónách</w:t>
      </w:r>
      <w:r w:rsidRPr="000E2D62">
        <w:rPr>
          <w:rFonts w:ascii="Arial" w:hAnsi="Arial" w:cs="Arial"/>
        </w:rPr>
        <w:t>, které tvoří samostatné prostory LIS, ve kterých jsou zpracovávány, manipulovány a ukládány neveřejné informace LIS až do klasifikačního stupně Citlivé informace LIS a dále informace klientů LIS.</w:t>
      </w:r>
    </w:p>
    <w:p w14:paraId="348371DB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t>Personální bezpečnost</w:t>
      </w:r>
    </w:p>
    <w:p w14:paraId="348371DC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Návštěvy jsou po celou dobu pobytu v prostorách LIS doprovázeny zaměstnancem LIS. Zaměstnanci, kteří doprovázejí návštěvu, před vstupem návštěvy do zabezpečené zóny navíc:</w:t>
      </w:r>
    </w:p>
    <w:p w14:paraId="348371DD" w14:textId="77777777" w:rsidR="004E6D5E" w:rsidRPr="000E2D62" w:rsidRDefault="004E6D5E" w:rsidP="004E6D5E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Zajistí, aby vstup návštěvy do zabezpečené zóny schválil bezpečnostní manažer LIS;</w:t>
      </w:r>
    </w:p>
    <w:p w14:paraId="348371DE" w14:textId="77777777" w:rsidR="004E6D5E" w:rsidRPr="000E2D62" w:rsidRDefault="004E6D5E" w:rsidP="004E6D5E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Seznámí návštěvu s pokyny, jak se chovat v zóně, do které návštěva vstupuje;</w:t>
      </w:r>
    </w:p>
    <w:p w14:paraId="348371DF" w14:textId="77777777" w:rsidR="004E6D5E" w:rsidRPr="000E2D62" w:rsidRDefault="004E6D5E" w:rsidP="004E6D5E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Zaznamenají datum a čas příchodu a odchodu návštěvy ze zabezpečené zóny a zajistí doprovod při jejím odchodu.</w:t>
      </w:r>
    </w:p>
    <w:p w14:paraId="348371E0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E1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Obdobným způsobem, jaký je uveden výše, je povolen vstup do zabezpečených zón pracovníkům třetích stran a osobám vykonávajícím dodavatelské práce.</w:t>
      </w:r>
    </w:p>
    <w:p w14:paraId="348371E2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E3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t>Bezpečnost zařízení</w:t>
      </w:r>
    </w:p>
    <w:p w14:paraId="348371E4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Zařízení Informačních a komunikačních technologií (dále jen ICT) jsou umístěna a chráněna tak, aby se snížila rizika hrozeb prostředí a možnosti neautorizovaného přístupu.</w:t>
      </w:r>
    </w:p>
    <w:p w14:paraId="348371E5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E6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Zabezpečené zóny, kde jsou umístěny technologické prostředky, ve kterých jsou zpracovávány, manipulovány a ukládány neveřejné informace LIS a informace klientů LIS (dále „serverovny“), splňují následující podmínky:</w:t>
      </w:r>
    </w:p>
    <w:p w14:paraId="348371E7" w14:textId="77777777" w:rsidR="004E6D5E" w:rsidRPr="000E2D62" w:rsidRDefault="004E6D5E" w:rsidP="004E6D5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Servery a další zařízení infrastruktury a příslušná dokumentace a záznamová média s neveřejnými informacemi se vždy umisťují a přechovávají v samostatné místnosti opatřené samostatným vstupem, zabezpečené elektronickým zabezpečovacím systémem a případně dalšími technickými zabezpečovacími prostředky;</w:t>
      </w:r>
    </w:p>
    <w:p w14:paraId="348371E8" w14:textId="77777777" w:rsidR="004E6D5E" w:rsidRPr="000E2D62" w:rsidRDefault="004E6D5E" w:rsidP="004E6D5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Dveře do serverovny musí být mimo probíhající servisní či jiné technické zásahy stále uzavřené;</w:t>
      </w:r>
    </w:p>
    <w:p w14:paraId="348371E9" w14:textId="77777777" w:rsidR="004E6D5E" w:rsidRPr="000E2D62" w:rsidRDefault="004E6D5E" w:rsidP="004E6D5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Vnitřní uspořádání serverovny musí být takové, aby z vnější strany budovy nebo z okolních budov nebylo vidět na monitory, na kterých jsou prezentovány neveřejné informace;</w:t>
      </w:r>
    </w:p>
    <w:p w14:paraId="348371EA" w14:textId="77777777" w:rsidR="004E6D5E" w:rsidRPr="000E2D62" w:rsidRDefault="004E6D5E" w:rsidP="004E6D5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Serverovna musí splňovat klimatické podmínky pro bezporuchový provoz techniky;</w:t>
      </w:r>
    </w:p>
    <w:p w14:paraId="348371EB" w14:textId="77777777" w:rsidR="004E6D5E" w:rsidRPr="000E2D62" w:rsidRDefault="004E6D5E" w:rsidP="004E6D5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Servery musí být osazeny ochranou proti blesku; ochrannými filtry proti blesku jsou osazeny všechny vstupní zdroje a vnější komunikační linky; </w:t>
      </w:r>
    </w:p>
    <w:p w14:paraId="348371EC" w14:textId="77777777" w:rsidR="004E6D5E" w:rsidRPr="000E2D62" w:rsidRDefault="004E6D5E" w:rsidP="004E6D5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Zákaz konzumace potravin, pití nápojů a kouření.</w:t>
      </w:r>
    </w:p>
    <w:p w14:paraId="348371ED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1EE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Za umístění zařízení ICT a zajištění jeho ochrany v souladu s výše uvedenými pravidly odpovídají příslušní vedoucí zaměstnanci odpovědní za správu zařízení ICT LIS v dané lokalitě. Za kontrolu umístění zařízení ICT v souladu s výše uvedenými pravidly odpovídá bezpečnostní manažer.</w:t>
      </w:r>
    </w:p>
    <w:p w14:paraId="348371EF" w14:textId="77777777" w:rsidR="004E6D5E" w:rsidRDefault="004E6D5E" w:rsidP="004E6D5E">
      <w:pPr>
        <w:jc w:val="both"/>
        <w:rPr>
          <w:rFonts w:ascii="Arial" w:hAnsi="Arial" w:cs="Arial"/>
        </w:rPr>
      </w:pPr>
    </w:p>
    <w:p w14:paraId="348371F0" w14:textId="77777777" w:rsidR="004E6D5E" w:rsidRDefault="004E6D5E" w:rsidP="004E6D5E">
      <w:pPr>
        <w:jc w:val="both"/>
        <w:rPr>
          <w:rFonts w:ascii="Arial" w:hAnsi="Arial" w:cs="Arial"/>
        </w:rPr>
      </w:pPr>
    </w:p>
    <w:p w14:paraId="348371F1" w14:textId="77777777" w:rsidR="00277D27" w:rsidRDefault="00277D27" w:rsidP="004E6D5E">
      <w:pPr>
        <w:jc w:val="both"/>
        <w:rPr>
          <w:rFonts w:ascii="Arial" w:hAnsi="Arial" w:cs="Arial"/>
        </w:rPr>
      </w:pPr>
    </w:p>
    <w:p w14:paraId="348371F2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lastRenderedPageBreak/>
        <w:t xml:space="preserve">Správa incidentů bezpečnosti informací </w:t>
      </w:r>
    </w:p>
    <w:p w14:paraId="348371F3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Bezpečnostním incidentem se rozumí jakákoliv událost, která vede nebo může vést k narušení důvěrnosti, dostupnosti nebo integrity informací v rámci LIS. Bezpečnostním incidentem je jakékoli porušení obecních povinností uvedených v bezpečnostní politice, pro které nebyla udělena výjimka.</w:t>
      </w:r>
    </w:p>
    <w:p w14:paraId="348371F4" w14:textId="77777777" w:rsidR="004E6D5E" w:rsidRDefault="004E6D5E" w:rsidP="004E6D5E">
      <w:pPr>
        <w:jc w:val="both"/>
        <w:rPr>
          <w:rFonts w:ascii="Arial" w:hAnsi="Arial" w:cs="Arial"/>
        </w:rPr>
      </w:pPr>
    </w:p>
    <w:p w14:paraId="348371F5" w14:textId="77777777" w:rsidR="004E6D5E" w:rsidRPr="000E2D62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Jedná se zejména o následující bezpečnostní incidenty: </w:t>
      </w:r>
    </w:p>
    <w:p w14:paraId="348371F6" w14:textId="77777777" w:rsidR="004E6D5E" w:rsidRPr="000E2D62" w:rsidRDefault="004E6D5E" w:rsidP="004E6D5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nesprávná manipulace s informacemi klasifikovanými </w:t>
      </w:r>
      <w:r>
        <w:rPr>
          <w:rFonts w:ascii="Arial" w:hAnsi="Arial" w:cs="Arial"/>
        </w:rPr>
        <w:t xml:space="preserve">ve </w:t>
      </w:r>
      <w:r w:rsidRPr="000E2D62">
        <w:rPr>
          <w:rFonts w:ascii="Arial" w:hAnsi="Arial" w:cs="Arial"/>
        </w:rPr>
        <w:t>stupních interní informace LIS a citlivé informace LIS, zejména pak:</w:t>
      </w:r>
    </w:p>
    <w:p w14:paraId="348371F7" w14:textId="77777777" w:rsidR="004E6D5E" w:rsidRPr="000E2D62" w:rsidRDefault="004E6D5E" w:rsidP="004E6D5E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přístup ke klasifikovaným informacím neoprávněnou osobou;</w:t>
      </w:r>
    </w:p>
    <w:p w14:paraId="348371F8" w14:textId="77777777" w:rsidR="004E6D5E" w:rsidRPr="000E2D62" w:rsidRDefault="004E6D5E" w:rsidP="004E6D5E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jakýkoliv únik/ztráta klasifikovaných informací;</w:t>
      </w:r>
    </w:p>
    <w:p w14:paraId="348371F9" w14:textId="77777777" w:rsidR="004E6D5E" w:rsidRPr="000E2D62" w:rsidRDefault="004E6D5E" w:rsidP="004E6D5E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nezabezpečené uchování klasifikovaných informací (např. písemnosti, média s klasifikovanými informacemi);</w:t>
      </w:r>
    </w:p>
    <w:p w14:paraId="348371FA" w14:textId="77777777" w:rsidR="004E6D5E" w:rsidRPr="000E2D62" w:rsidRDefault="004E6D5E" w:rsidP="004E6D5E">
      <w:pPr>
        <w:numPr>
          <w:ilvl w:val="0"/>
          <w:numId w:val="36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nechráněný (nešifrovaný) přenos klasifikovaných informací mezi jednotlivými komponentami systému IS LIS;</w:t>
      </w:r>
    </w:p>
    <w:p w14:paraId="348371FB" w14:textId="77777777" w:rsidR="004E6D5E" w:rsidRPr="000E2D62" w:rsidRDefault="004E6D5E" w:rsidP="004E6D5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existence přístupových práv u zaměstnance LIS (popř. pracovníka externího subjektu), který ukončil výkon pracovních činností spojených s oprávněnou potřebou přístupu k IS LIS;</w:t>
      </w:r>
    </w:p>
    <w:p w14:paraId="348371FC" w14:textId="77777777" w:rsidR="004E6D5E" w:rsidRPr="000E2D62" w:rsidRDefault="004E6D5E" w:rsidP="004E6D5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jakékoliv narušení fyzické bezpečnosti (vloupání, úmyslné fyzické poškození zařízení IS LIS apod.) do zabezpečených pracovišť;</w:t>
      </w:r>
    </w:p>
    <w:p w14:paraId="348371FD" w14:textId="77777777" w:rsidR="004E6D5E" w:rsidRPr="000E2D62" w:rsidRDefault="004E6D5E" w:rsidP="004E6D5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výskyt škodlivého programu / škodlivého kódu v prostředí IS LIS;</w:t>
      </w:r>
    </w:p>
    <w:p w14:paraId="348371FE" w14:textId="77777777" w:rsidR="004E6D5E" w:rsidRPr="000E2D62" w:rsidRDefault="004E6D5E" w:rsidP="004E6D5E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kompromitace, popř. podezření na kompromitaci přístupových údajů.</w:t>
      </w:r>
    </w:p>
    <w:p w14:paraId="348371FF" w14:textId="77777777" w:rsidR="004E6D5E" w:rsidRDefault="004E6D5E" w:rsidP="004E6D5E">
      <w:pPr>
        <w:jc w:val="both"/>
        <w:rPr>
          <w:rFonts w:ascii="Arial" w:hAnsi="Arial" w:cs="Arial"/>
        </w:rPr>
      </w:pPr>
    </w:p>
    <w:p w14:paraId="34837200" w14:textId="77777777" w:rsidR="004E6D5E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 xml:space="preserve">Jednotným místem pro hlášení bezpečnostních incidentů je Systém </w:t>
      </w:r>
      <w:r>
        <w:rPr>
          <w:rFonts w:ascii="Arial" w:hAnsi="Arial" w:cs="Arial"/>
        </w:rPr>
        <w:t xml:space="preserve">správy bezpečnostních incidentů, který je zajišťován v LIS </w:t>
      </w:r>
      <w:r w:rsidRPr="000E2D62">
        <w:rPr>
          <w:rFonts w:ascii="Arial" w:hAnsi="Arial" w:cs="Arial"/>
        </w:rPr>
        <w:t>Centrálním HelpDeskem</w:t>
      </w:r>
      <w:r>
        <w:rPr>
          <w:rFonts w:ascii="Arial" w:hAnsi="Arial" w:cs="Arial"/>
        </w:rPr>
        <w:t xml:space="preserve"> na tel. čísle </w:t>
      </w:r>
      <w:r w:rsidRPr="000E2D62">
        <w:rPr>
          <w:rFonts w:ascii="Arial" w:hAnsi="Arial" w:cs="Arial"/>
          <w:b/>
        </w:rPr>
        <w:t>485 243 555</w:t>
      </w:r>
      <w:r>
        <w:rPr>
          <w:rFonts w:ascii="Arial" w:hAnsi="Arial" w:cs="Arial"/>
        </w:rPr>
        <w:t xml:space="preserve">, případně e-mailu: </w:t>
      </w:r>
      <w:r w:rsidRPr="000E2D62">
        <w:rPr>
          <w:rFonts w:ascii="Arial" w:hAnsi="Arial" w:cs="Arial"/>
          <w:b/>
        </w:rPr>
        <w:t>help@libereckais.cz</w:t>
      </w:r>
      <w:r>
        <w:rPr>
          <w:rFonts w:ascii="Arial" w:hAnsi="Arial" w:cs="Arial"/>
        </w:rPr>
        <w:t>.</w:t>
      </w:r>
    </w:p>
    <w:p w14:paraId="34837201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202" w14:textId="77777777" w:rsidR="004E6D5E" w:rsidRPr="000E2D62" w:rsidRDefault="004E6D5E" w:rsidP="004E6D5E">
      <w:pPr>
        <w:jc w:val="both"/>
        <w:rPr>
          <w:rFonts w:ascii="Arial" w:hAnsi="Arial" w:cs="Arial"/>
          <w:b/>
        </w:rPr>
      </w:pPr>
      <w:r w:rsidRPr="000E2D62">
        <w:rPr>
          <w:rFonts w:ascii="Arial" w:hAnsi="Arial" w:cs="Arial"/>
          <w:b/>
        </w:rPr>
        <w:t>Řízení kontinuity činností</w:t>
      </w:r>
    </w:p>
    <w:p w14:paraId="34837203" w14:textId="77777777" w:rsidR="004E6D5E" w:rsidRDefault="004E6D5E" w:rsidP="004E6D5E">
      <w:pPr>
        <w:jc w:val="both"/>
        <w:rPr>
          <w:rFonts w:ascii="Arial" w:hAnsi="Arial" w:cs="Arial"/>
        </w:rPr>
      </w:pPr>
      <w:r w:rsidRPr="005E3546">
        <w:rPr>
          <w:rFonts w:ascii="Arial" w:hAnsi="Arial" w:cs="Arial"/>
        </w:rPr>
        <w:t>Cílem řízení kontinuity činností je bránit přerušení činnosti LIS a chránit LIS před následky závažných chyb a katastrof nebo tyto následky minimalizovat. Řízení kontinuity činností tvoří systém opatření zaměřených na přípravu adekvátní reakce v případě ohrožení činností LIS. Řízení kontinuity činností zahrnuje systém dokumentace, testování, revizí a distribuce navržených opatření spolu s přidělením odpovídajících pravomocí.</w:t>
      </w:r>
    </w:p>
    <w:p w14:paraId="34837204" w14:textId="77777777" w:rsidR="004E6D5E" w:rsidRDefault="004E6D5E" w:rsidP="004E6D5E">
      <w:pPr>
        <w:jc w:val="both"/>
        <w:rPr>
          <w:rFonts w:ascii="Arial" w:hAnsi="Arial" w:cs="Arial"/>
        </w:rPr>
      </w:pPr>
    </w:p>
    <w:p w14:paraId="34837205" w14:textId="77777777" w:rsidR="004E6D5E" w:rsidRPr="005E3546" w:rsidRDefault="004E6D5E" w:rsidP="004E6D5E">
      <w:pPr>
        <w:rPr>
          <w:rFonts w:ascii="Arial" w:hAnsi="Arial" w:cs="Arial"/>
          <w:b/>
        </w:rPr>
      </w:pPr>
      <w:r w:rsidRPr="005E3546">
        <w:rPr>
          <w:rFonts w:ascii="Arial" w:hAnsi="Arial" w:cs="Arial"/>
          <w:b/>
        </w:rPr>
        <w:t>Závěr</w:t>
      </w:r>
    </w:p>
    <w:p w14:paraId="34837206" w14:textId="77777777" w:rsidR="004E6D5E" w:rsidRDefault="004E6D5E" w:rsidP="004E6D5E">
      <w:pPr>
        <w:jc w:val="both"/>
        <w:rPr>
          <w:rFonts w:ascii="Arial" w:hAnsi="Arial" w:cs="Arial"/>
        </w:rPr>
      </w:pPr>
      <w:r w:rsidRPr="000E2D62">
        <w:rPr>
          <w:rFonts w:ascii="Arial" w:hAnsi="Arial" w:cs="Arial"/>
        </w:rPr>
        <w:t>Podrobné informace z oblasti systému řízení bezpečnosti informací jsou k dispozici v platném dokumentu Bezpečnostní politika informací Liberecké IS, a.s.</w:t>
      </w:r>
    </w:p>
    <w:p w14:paraId="34837207" w14:textId="77777777" w:rsidR="004E6D5E" w:rsidRPr="000E2D62" w:rsidRDefault="004E6D5E" w:rsidP="004E6D5E">
      <w:pPr>
        <w:jc w:val="both"/>
        <w:rPr>
          <w:rFonts w:ascii="Arial" w:hAnsi="Arial" w:cs="Arial"/>
        </w:rPr>
      </w:pPr>
    </w:p>
    <w:p w14:paraId="34837208" w14:textId="77777777" w:rsidR="00EC28F5" w:rsidRDefault="004E6D5E" w:rsidP="004E6D5E">
      <w:pPr>
        <w:jc w:val="both"/>
        <w:outlineLvl w:val="0"/>
        <w:rPr>
          <w:rFonts w:ascii="Arial" w:hAnsi="Arial" w:cs="Arial"/>
          <w:szCs w:val="24"/>
        </w:rPr>
      </w:pPr>
      <w:r w:rsidRPr="005E3546">
        <w:rPr>
          <w:rFonts w:ascii="Arial" w:hAnsi="Arial" w:cs="Arial"/>
          <w:i/>
        </w:rPr>
        <w:t>Platnost dokumentu</w:t>
      </w:r>
      <w:r>
        <w:rPr>
          <w:rFonts w:ascii="Arial" w:hAnsi="Arial" w:cs="Arial"/>
          <w:i/>
        </w:rPr>
        <w:t xml:space="preserve"> od</w:t>
      </w:r>
      <w:r w:rsidRPr="005E3546">
        <w:rPr>
          <w:rFonts w:ascii="Arial" w:hAnsi="Arial" w:cs="Arial"/>
          <w:i/>
        </w:rPr>
        <w:t>: 1. 2. 2012</w:t>
      </w:r>
    </w:p>
    <w:p w14:paraId="34837209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0A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0B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0C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0D" w14:textId="77777777" w:rsidR="00EC28F5" w:rsidRDefault="00EC28F5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0E" w14:textId="77777777" w:rsidR="005B6821" w:rsidRDefault="005B6821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0F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10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11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12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13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14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p w14:paraId="34837215" w14:textId="77777777" w:rsidR="005D4AC9" w:rsidRDefault="005D4AC9" w:rsidP="005D4AC9">
      <w:r w:rsidRPr="00EC28F5">
        <w:rPr>
          <w:rFonts w:ascii="Arial" w:hAnsi="Arial" w:cs="Arial"/>
          <w:b/>
          <w:sz w:val="28"/>
          <w:szCs w:val="28"/>
        </w:rPr>
        <w:lastRenderedPageBreak/>
        <w:t xml:space="preserve">Příloha č. </w:t>
      </w:r>
      <w:r>
        <w:rPr>
          <w:rFonts w:ascii="Arial" w:hAnsi="Arial" w:cs="Arial"/>
          <w:b/>
          <w:sz w:val="28"/>
          <w:szCs w:val="28"/>
        </w:rPr>
        <w:t>3 Příručka HelpDesk</w:t>
      </w:r>
      <w:r>
        <w:t xml:space="preserve">      </w:t>
      </w:r>
    </w:p>
    <w:p w14:paraId="34837216" w14:textId="77777777" w:rsidR="005D4AC9" w:rsidRDefault="005D4AC9" w:rsidP="005D4AC9">
      <w:r>
        <w:tab/>
      </w:r>
    </w:p>
    <w:p w14:paraId="34837217" w14:textId="77777777" w:rsidR="005D4AC9" w:rsidRDefault="005D4AC9" w:rsidP="005D4AC9"/>
    <w:p w14:paraId="34837218" w14:textId="77777777" w:rsidR="005D4AC9" w:rsidRDefault="005D4AC9" w:rsidP="005D4AC9"/>
    <w:p w14:paraId="34837219" w14:textId="77777777" w:rsidR="005D4AC9" w:rsidRDefault="005D4AC9" w:rsidP="005D4AC9"/>
    <w:p w14:paraId="3483721A" w14:textId="77777777" w:rsidR="005D4AC9" w:rsidRDefault="005D4AC9" w:rsidP="005D4AC9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837289" wp14:editId="3483728A">
                <wp:simplePos x="0" y="0"/>
                <wp:positionH relativeFrom="column">
                  <wp:posOffset>-443230</wp:posOffset>
                </wp:positionH>
                <wp:positionV relativeFrom="paragraph">
                  <wp:posOffset>124327</wp:posOffset>
                </wp:positionV>
                <wp:extent cx="1573619" cy="6174483"/>
                <wp:effectExtent l="266700" t="133350" r="198120" b="55245"/>
                <wp:wrapNone/>
                <wp:docPr id="31" name="Skupin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3619" cy="6174483"/>
                          <a:chOff x="0" y="0"/>
                          <a:chExt cx="2278567" cy="6570757"/>
                        </a:xfrm>
                      </wpg:grpSpPr>
                      <wps:wsp>
                        <wps:cNvPr id="28" name="Obdélník 28"/>
                        <wps:cNvSpPr/>
                        <wps:spPr>
                          <a:xfrm rot="3078355">
                            <a:off x="46542" y="6324600"/>
                            <a:ext cx="199615" cy="292699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5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bdélník 25"/>
                        <wps:cNvSpPr/>
                        <wps:spPr>
                          <a:xfrm rot="2624365">
                            <a:off x="246567" y="6238875"/>
                            <a:ext cx="258445" cy="32956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5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bdélník 14"/>
                        <wps:cNvSpPr/>
                        <wps:spPr>
                          <a:xfrm rot="2397795">
                            <a:off x="465642" y="6096000"/>
                            <a:ext cx="303530" cy="369570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5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bdélník 15"/>
                        <wps:cNvSpPr/>
                        <wps:spPr>
                          <a:xfrm rot="2098768">
                            <a:off x="684717" y="5886450"/>
                            <a:ext cx="379095" cy="45783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55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bdélník 16"/>
                        <wps:cNvSpPr/>
                        <wps:spPr>
                          <a:xfrm rot="1921965">
                            <a:off x="960942" y="5572125"/>
                            <a:ext cx="421005" cy="51498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6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bdélník 17"/>
                        <wps:cNvSpPr/>
                        <wps:spPr>
                          <a:xfrm rot="1813152">
                            <a:off x="1256217" y="5200650"/>
                            <a:ext cx="492341" cy="58483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65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bdélník 18"/>
                        <wps:cNvSpPr/>
                        <wps:spPr>
                          <a:xfrm rot="1602472">
                            <a:off x="1532442" y="4733925"/>
                            <a:ext cx="512445" cy="64071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7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bdélník 19"/>
                        <wps:cNvSpPr/>
                        <wps:spPr>
                          <a:xfrm rot="1555062">
                            <a:off x="1608642" y="4057650"/>
                            <a:ext cx="585470" cy="79184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75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bdélník 20"/>
                        <wps:cNvSpPr/>
                        <wps:spPr>
                          <a:xfrm rot="1555062">
                            <a:off x="1589592" y="3314700"/>
                            <a:ext cx="688975" cy="962660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8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bdélník 21"/>
                        <wps:cNvSpPr/>
                        <wps:spPr>
                          <a:xfrm rot="1555062">
                            <a:off x="1380042" y="2705100"/>
                            <a:ext cx="787400" cy="1003300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85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bdélník 22"/>
                        <wps:cNvSpPr/>
                        <wps:spPr>
                          <a:xfrm rot="1555062">
                            <a:off x="1008567" y="1847850"/>
                            <a:ext cx="935355" cy="1220470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90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bdélník 23"/>
                        <wps:cNvSpPr/>
                        <wps:spPr>
                          <a:xfrm rot="1555062">
                            <a:off x="513267" y="952500"/>
                            <a:ext cx="1088390" cy="1472565"/>
                          </a:xfrm>
                          <a:prstGeom prst="rect">
                            <a:avLst/>
                          </a:prstGeom>
                          <a:solidFill>
                            <a:srgbClr val="56A0D3">
                              <a:alpha val="95000"/>
                            </a:srgb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bdélník 24"/>
                        <wps:cNvSpPr/>
                        <wps:spPr>
                          <a:xfrm rot="1555062">
                            <a:off x="56067" y="0"/>
                            <a:ext cx="1236345" cy="1598295"/>
                          </a:xfrm>
                          <a:prstGeom prst="rect">
                            <a:avLst/>
                          </a:prstGeom>
                          <a:solidFill>
                            <a:srgbClr val="56A0D3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795E0" id="Skupina 31" o:spid="_x0000_s1026" style="position:absolute;margin-left:-34.9pt;margin-top:9.8pt;width:123.9pt;height:486.2pt;z-index:251664384" coordsize="22785,6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">
                <v:rect id="Obdélník 28" o:spid="_x0000_s1027" style="position:absolute;left:465;top:63246;width:1996;height:2926;rotation:33623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" fillcolor="#56a0d3" strokecolor="white [3212]" strokeweight="1pt">
                  <v:fill opacity="32896f"/>
                </v:rect>
                <v:rect id="Obdélník 25" o:spid="_x0000_s1028" style="position:absolute;left:2465;top:62388;width:2585;height:3296;rotation:28665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" fillcolor="#56a0d3" strokecolor="white [3212]" strokeweight="1pt">
                  <v:fill opacity="32896f"/>
                </v:rect>
                <v:rect id="Obdélník 14" o:spid="_x0000_s1029" style="position:absolute;left:4656;top:60960;width:3035;height:3695;rotation:26190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" fillcolor="#56a0d3" strokecolor="white [3212]" strokeweight="1pt">
                  <v:fill opacity="32896f"/>
                </v:rect>
                <v:rect id="Obdélník 15" o:spid="_x0000_s1030" style="position:absolute;left:6847;top:58864;width:3791;height:4578;rotation:22924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" fillcolor="#56a0d3" strokecolor="white [3212]" strokeweight="1pt">
                  <v:fill opacity="35980f"/>
                </v:rect>
                <v:rect id="Obdélník 16" o:spid="_x0000_s1031" style="position:absolute;left:9609;top:55721;width:4210;height:5150;rotation:2099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" fillcolor="#56a0d3" strokecolor="white [3212]" strokeweight="1pt">
                  <v:fill opacity="39321f"/>
                </v:rect>
                <v:rect id="Obdélník 17" o:spid="_x0000_s1032" style="position:absolute;left:12562;top:52006;width:4923;height:5848;rotation:19804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" fillcolor="#56a0d3" strokecolor="white [3212]" strokeweight="1pt">
                  <v:fill opacity="42662f"/>
                </v:rect>
                <v:rect id="Obdélník 18" o:spid="_x0000_s1033" style="position:absolute;left:15324;top:47339;width:5124;height:6407;rotation:17503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" fillcolor="#56a0d3" strokecolor="white [3212]" strokeweight="1pt">
                  <v:fill opacity="46003f"/>
                </v:rect>
                <v:rect id="Obdélník 19" o:spid="_x0000_s1034" style="position:absolute;left:16086;top:40576;width:5855;height:7918;rotation:16985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" fillcolor="#56a0d3" strokecolor="white [3212]" strokeweight="1pt">
                  <v:fill opacity="49087f"/>
                </v:rect>
                <v:rect id="Obdélník 20" o:spid="_x0000_s1035" style="position:absolute;left:15895;top:33147;width:6890;height:9626;rotation:16985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" fillcolor="#56a0d3" strokecolor="white [3212]" strokeweight="1pt">
                  <v:fill opacity="52428f"/>
                </v:rect>
                <v:rect id="Obdélník 21" o:spid="_x0000_s1036" style="position:absolute;left:13800;top:27051;width:7874;height:10033;rotation:16985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" fillcolor="#56a0d3" strokecolor="white [3212]" strokeweight="1pt">
                  <v:fill opacity="55769f"/>
                </v:rect>
                <v:rect id="Obdélník 22" o:spid="_x0000_s1037" style="position:absolute;left:10085;top:18478;width:9354;height:12205;rotation:16985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" fillcolor="#56a0d3" strokecolor="white [3212]" strokeweight="1pt">
                  <v:fill opacity="59110f"/>
                </v:rect>
                <v:rect id="Obdélník 23" o:spid="_x0000_s1038" style="position:absolute;left:5132;top:9525;width:10884;height:14725;rotation:16985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" fillcolor="#56a0d3" strokecolor="white [3212]" strokeweight="1pt">
                  <v:fill opacity="62194f"/>
                </v:rect>
                <v:rect id="Obdélník 24" o:spid="_x0000_s1039" style="position:absolute;left:560;width:12364;height:15982;rotation:16985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" fillcolor="#56a0d3" strokecolor="white [3212]" strokeweight="1pt"/>
              </v:group>
            </w:pict>
          </mc:Fallback>
        </mc:AlternateContent>
      </w:r>
    </w:p>
    <w:p w14:paraId="3483721B" w14:textId="77777777" w:rsidR="005D4AC9" w:rsidRDefault="005D4AC9" w:rsidP="005D4AC9"/>
    <w:p w14:paraId="3483721C" w14:textId="77777777" w:rsidR="005D4AC9" w:rsidRPr="0064380B" w:rsidRDefault="005D4AC9" w:rsidP="005D4AC9">
      <w:pPr>
        <w:pStyle w:val="dTun"/>
        <w:ind w:left="2124" w:firstLine="708"/>
        <w:rPr>
          <w:sz w:val="48"/>
          <w:szCs w:val="48"/>
        </w:rPr>
      </w:pPr>
      <w:r>
        <w:rPr>
          <w:noProof/>
          <w:snapToGrid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483728B" wp14:editId="3483728C">
                <wp:simplePos x="0" y="0"/>
                <wp:positionH relativeFrom="column">
                  <wp:posOffset>-923925</wp:posOffset>
                </wp:positionH>
                <wp:positionV relativeFrom="paragraph">
                  <wp:posOffset>375284</wp:posOffset>
                </wp:positionV>
                <wp:extent cx="6759575" cy="0"/>
                <wp:effectExtent l="0" t="0" r="22225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8747C" id="Přímá spojnic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2.75pt,29.55pt" to="459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" strokecolor="#4579b8 [3044]" strokeweight="1.75pt">
                <o:lock v:ext="edit" shapetype="f"/>
              </v:line>
            </w:pict>
          </mc:Fallback>
        </mc:AlternateContent>
      </w:r>
      <w:r>
        <w:rPr>
          <w:noProof/>
          <w:snapToGrid/>
          <w:sz w:val="48"/>
          <w:szCs w:val="48"/>
        </w:rPr>
        <w:t>DAS dhelp4 - dokumentace</w:t>
      </w:r>
    </w:p>
    <w:p w14:paraId="3483721D" w14:textId="77777777" w:rsidR="005D4AC9" w:rsidRPr="00C8139F" w:rsidRDefault="005D4AC9" w:rsidP="005D4AC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139F">
        <w:rPr>
          <w:b/>
          <w:sz w:val="28"/>
          <w:szCs w:val="28"/>
        </w:rPr>
        <w:t>pro roli „Zákazník“</w:t>
      </w:r>
    </w:p>
    <w:p w14:paraId="3483721E" w14:textId="77777777" w:rsidR="005D4AC9" w:rsidRDefault="005D4AC9" w:rsidP="005D4AC9"/>
    <w:p w14:paraId="3483721F" w14:textId="77777777" w:rsidR="005D4AC9" w:rsidRDefault="005D4AC9" w:rsidP="005D4AC9"/>
    <w:p w14:paraId="34837220" w14:textId="77777777" w:rsidR="005D4AC9" w:rsidRDefault="005D4AC9" w:rsidP="005D4AC9"/>
    <w:p w14:paraId="34837221" w14:textId="77777777" w:rsidR="005D4AC9" w:rsidRDefault="005D4AC9" w:rsidP="005D4AC9"/>
    <w:p w14:paraId="34837222" w14:textId="77777777" w:rsidR="005D4AC9" w:rsidRDefault="005D4AC9" w:rsidP="005D4AC9"/>
    <w:p w14:paraId="34837223" w14:textId="77777777" w:rsidR="005D4AC9" w:rsidRDefault="005D4AC9" w:rsidP="005D4AC9"/>
    <w:p w14:paraId="34837224" w14:textId="77777777" w:rsidR="005D4AC9" w:rsidRDefault="005D4AC9" w:rsidP="005D4AC9"/>
    <w:p w14:paraId="34837225" w14:textId="77777777" w:rsidR="005D4AC9" w:rsidRDefault="005D4AC9" w:rsidP="005D4AC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3728D" wp14:editId="3483728E">
                <wp:simplePos x="0" y="0"/>
                <wp:positionH relativeFrom="column">
                  <wp:posOffset>-8255</wp:posOffset>
                </wp:positionH>
                <wp:positionV relativeFrom="paragraph">
                  <wp:posOffset>4517390</wp:posOffset>
                </wp:positionV>
                <wp:extent cx="190500" cy="150495"/>
                <wp:effectExtent l="0" t="0" r="19050" b="20955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0495"/>
                        </a:xfrm>
                        <a:prstGeom prst="rect">
                          <a:avLst/>
                        </a:prstGeom>
                        <a:solidFill>
                          <a:srgbClr val="56A0D3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A26A5" id="Obdélník 26" o:spid="_x0000_s1026" style="position:absolute;margin-left:-.65pt;margin-top:355.7pt;width:1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" fillcolor="#56a0d3" strokecolor="white [3212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3728F" wp14:editId="34837290">
                <wp:simplePos x="0" y="0"/>
                <wp:positionH relativeFrom="column">
                  <wp:posOffset>264160</wp:posOffset>
                </wp:positionH>
                <wp:positionV relativeFrom="paragraph">
                  <wp:posOffset>4519295</wp:posOffset>
                </wp:positionV>
                <wp:extent cx="190500" cy="150495"/>
                <wp:effectExtent l="0" t="0" r="19050" b="20955"/>
                <wp:wrapNone/>
                <wp:docPr id="27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0495"/>
                        </a:xfrm>
                        <a:prstGeom prst="rect">
                          <a:avLst/>
                        </a:prstGeom>
                        <a:solidFill>
                          <a:srgbClr val="71717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446AE" id="Obdélník 27" o:spid="_x0000_s1026" style="position:absolute;margin-left:20.8pt;margin-top:355.85pt;width:15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" fillcolor="#717171" strokecolor="white [3212]" strokeweight="1pt">
                <v:path arrowo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837291" wp14:editId="34837292">
            <wp:simplePos x="0" y="0"/>
            <wp:positionH relativeFrom="column">
              <wp:posOffset>3465195</wp:posOffset>
            </wp:positionH>
            <wp:positionV relativeFrom="paragraph">
              <wp:posOffset>3405505</wp:posOffset>
            </wp:positionV>
            <wp:extent cx="2472690" cy="988695"/>
            <wp:effectExtent l="0" t="0" r="3810" b="190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ron-nové log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4837293" wp14:editId="34837294">
                <wp:simplePos x="0" y="0"/>
                <wp:positionH relativeFrom="column">
                  <wp:posOffset>-923925</wp:posOffset>
                </wp:positionH>
                <wp:positionV relativeFrom="paragraph">
                  <wp:posOffset>4398644</wp:posOffset>
                </wp:positionV>
                <wp:extent cx="6863080" cy="0"/>
                <wp:effectExtent l="0" t="0" r="1397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71717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852B5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2.75pt,346.35pt" to="467.6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" strokecolor="#717171" strokeweight="1.75pt">
                <o:lock v:ext="edit" shapetype="f"/>
              </v:line>
            </w:pict>
          </mc:Fallback>
        </mc:AlternateContent>
      </w:r>
    </w:p>
    <w:p w14:paraId="34837226" w14:textId="77777777" w:rsidR="005D4AC9" w:rsidRDefault="005D4AC9" w:rsidP="005D4AC9"/>
    <w:p w14:paraId="34837227" w14:textId="77777777" w:rsidR="005D4AC9" w:rsidRDefault="005D4AC9" w:rsidP="005D4AC9">
      <w:pPr>
        <w:spacing w:after="200" w:line="276" w:lineRule="auto"/>
      </w:pPr>
      <w:r>
        <w:br w:type="page"/>
      </w:r>
    </w:p>
    <w:p w14:paraId="34837228" w14:textId="77777777" w:rsidR="005D4AC9" w:rsidRDefault="005D4AC9" w:rsidP="005D4AC9">
      <w:pPr>
        <w:pStyle w:val="dNadpis1"/>
      </w:pPr>
      <w:bookmarkStart w:id="2" w:name="_Toc366473963"/>
      <w:r>
        <w:lastRenderedPageBreak/>
        <w:t>Přihlášení do aplikace</w:t>
      </w:r>
      <w:bookmarkEnd w:id="2"/>
    </w:p>
    <w:p w14:paraId="34837229" w14:textId="77777777" w:rsidR="005D4AC9" w:rsidRDefault="005D4AC9" w:rsidP="005D4AC9">
      <w:pPr>
        <w:pStyle w:val="dNormln"/>
      </w:pPr>
    </w:p>
    <w:p w14:paraId="3483722A" w14:textId="77777777" w:rsidR="005D4AC9" w:rsidRDefault="005D4AC9" w:rsidP="005D4AC9">
      <w:pPr>
        <w:pStyle w:val="dNormln"/>
      </w:pPr>
      <w:r>
        <w:t>Podporované prohlížeče pro použití web klienta jsou:</w:t>
      </w:r>
    </w:p>
    <w:p w14:paraId="3483722B" w14:textId="77777777" w:rsidR="005D4AC9" w:rsidRPr="0029098C" w:rsidRDefault="005D4AC9" w:rsidP="005D4AC9">
      <w:pPr>
        <w:pStyle w:val="dNormln"/>
        <w:numPr>
          <w:ilvl w:val="0"/>
          <w:numId w:val="39"/>
        </w:numPr>
      </w:pPr>
      <w:r>
        <w:t>Internet Exp</w:t>
      </w:r>
      <w:r w:rsidRPr="0029098C">
        <w:t>lorer 7 a vyšší</w:t>
      </w:r>
    </w:p>
    <w:p w14:paraId="3483722C" w14:textId="77777777" w:rsidR="005D4AC9" w:rsidRPr="0029098C" w:rsidRDefault="005D4AC9" w:rsidP="005D4AC9">
      <w:pPr>
        <w:pStyle w:val="dNormln"/>
        <w:numPr>
          <w:ilvl w:val="0"/>
          <w:numId w:val="39"/>
        </w:numPr>
      </w:pPr>
      <w:r w:rsidRPr="0029098C">
        <w:t>Mozil</w:t>
      </w:r>
      <w:r>
        <w:t>l</w:t>
      </w:r>
      <w:r w:rsidRPr="0029098C">
        <w:t>a</w:t>
      </w:r>
      <w:r>
        <w:t xml:space="preserve"> Firefox</w:t>
      </w:r>
    </w:p>
    <w:p w14:paraId="3483722D" w14:textId="77777777" w:rsidR="005D4AC9" w:rsidRPr="007823A1" w:rsidRDefault="005D4AC9" w:rsidP="005D4AC9">
      <w:pPr>
        <w:pStyle w:val="dNormln"/>
        <w:numPr>
          <w:ilvl w:val="0"/>
          <w:numId w:val="39"/>
        </w:numPr>
      </w:pPr>
      <w:r w:rsidRPr="007823A1">
        <w:t>Google Chrome</w:t>
      </w:r>
    </w:p>
    <w:p w14:paraId="3483722E" w14:textId="77777777" w:rsidR="005D4AC9" w:rsidRPr="007823A1" w:rsidRDefault="005D4AC9" w:rsidP="005D4AC9">
      <w:pPr>
        <w:pStyle w:val="dNormln"/>
      </w:pPr>
      <w:r w:rsidRPr="007823A1">
        <w:rPr>
          <w:u w:val="single"/>
        </w:rPr>
        <w:t>Uživatelské jméno</w:t>
      </w:r>
      <w:r w:rsidRPr="007823A1">
        <w:t xml:space="preserve"> – plné přihlašovací jméno včetně názvu domény ( MML\jnovak )</w:t>
      </w:r>
    </w:p>
    <w:p w14:paraId="3483722F" w14:textId="77777777" w:rsidR="005D4AC9" w:rsidRPr="007823A1" w:rsidRDefault="005D4AC9" w:rsidP="005D4AC9">
      <w:pPr>
        <w:pStyle w:val="dNormln"/>
      </w:pPr>
      <w:r w:rsidRPr="007823A1">
        <w:rPr>
          <w:u w:val="single"/>
        </w:rPr>
        <w:t xml:space="preserve">Heslo </w:t>
      </w:r>
      <w:r w:rsidRPr="007823A1">
        <w:t>– stejné jako Vaše přihlašovací heslo do počítače</w:t>
      </w:r>
    </w:p>
    <w:p w14:paraId="34837230" w14:textId="77777777" w:rsidR="005D4AC9" w:rsidRDefault="005D4AC9" w:rsidP="005D4AC9">
      <w:pPr>
        <w:pStyle w:val="dNormln"/>
      </w:pPr>
    </w:p>
    <w:p w14:paraId="34837231" w14:textId="77777777" w:rsidR="005D4AC9" w:rsidRDefault="005D4AC9" w:rsidP="005D4AC9">
      <w:pPr>
        <w:pStyle w:val="dNormln"/>
      </w:pPr>
      <w:r>
        <w:rPr>
          <w:noProof/>
          <w:snapToGrid/>
        </w:rPr>
        <w:drawing>
          <wp:inline distT="0" distB="0" distL="0" distR="0" wp14:anchorId="34837295" wp14:editId="34837296">
            <wp:extent cx="5760720" cy="290057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7232" w14:textId="77777777" w:rsidR="005D4AC9" w:rsidRDefault="005D4AC9" w:rsidP="005D4AC9">
      <w:pPr>
        <w:pStyle w:val="dNormln"/>
      </w:pPr>
    </w:p>
    <w:p w14:paraId="34837233" w14:textId="77777777" w:rsidR="005D4AC9" w:rsidRPr="00B83C70" w:rsidRDefault="005D4AC9" w:rsidP="005D4AC9">
      <w:pPr>
        <w:pStyle w:val="dNormln"/>
      </w:pPr>
      <w:r>
        <w:t>Po úspěšném přihlášení do aplikace se zobrazí v levé části obrazovky navigační menu a obrazovka s přehledem aktualit.</w:t>
      </w:r>
    </w:p>
    <w:p w14:paraId="34837234" w14:textId="77777777" w:rsidR="005D4AC9" w:rsidRPr="000B3C9E" w:rsidRDefault="005D4AC9" w:rsidP="005D4AC9">
      <w:pPr>
        <w:pStyle w:val="dNormln"/>
      </w:pPr>
    </w:p>
    <w:p w14:paraId="34837235" w14:textId="77777777" w:rsidR="005D4AC9" w:rsidRDefault="005D4AC9" w:rsidP="005D4AC9">
      <w:pPr>
        <w:pStyle w:val="dNadpis2"/>
      </w:pPr>
      <w:bookmarkStart w:id="3" w:name="_Toc366473964"/>
      <w:r>
        <w:t>Úvodní obrazovka</w:t>
      </w:r>
      <w:bookmarkEnd w:id="3"/>
    </w:p>
    <w:p w14:paraId="34837236" w14:textId="77777777" w:rsidR="005D4AC9" w:rsidRDefault="005D4AC9" w:rsidP="005D4AC9">
      <w:pPr>
        <w:pStyle w:val="dNormln"/>
      </w:pPr>
      <w:r>
        <w:t>Zakládní obrazovkou po přihlášení do aplikace je obrazovka Aktualit. Současně s ní je připravena k otevření  na horní liště obrazovka Moje požadavky.</w:t>
      </w:r>
    </w:p>
    <w:p w14:paraId="34837237" w14:textId="77777777" w:rsidR="005D4AC9" w:rsidRPr="00991E69" w:rsidRDefault="005D4AC9" w:rsidP="005D4AC9">
      <w:pPr>
        <w:pStyle w:val="dNormln"/>
      </w:pPr>
      <w:r>
        <w:t>Menu v levé části obrazovky obsahuje tyto položky:</w:t>
      </w:r>
    </w:p>
    <w:p w14:paraId="34837238" w14:textId="77777777" w:rsidR="005D4AC9" w:rsidRDefault="005D4AC9" w:rsidP="005D4AC9">
      <w:pPr>
        <w:pStyle w:val="dNormln"/>
        <w:numPr>
          <w:ilvl w:val="0"/>
          <w:numId w:val="40"/>
        </w:numPr>
      </w:pPr>
      <w:r>
        <w:t>Vložení požadavku – obrazovka pro zadání informací o Požadavku</w:t>
      </w:r>
    </w:p>
    <w:p w14:paraId="34837239" w14:textId="77777777" w:rsidR="005D4AC9" w:rsidRDefault="005D4AC9" w:rsidP="005D4AC9">
      <w:pPr>
        <w:pStyle w:val="dNormln"/>
        <w:numPr>
          <w:ilvl w:val="0"/>
          <w:numId w:val="40"/>
        </w:numPr>
      </w:pPr>
      <w:r>
        <w:t>Moje požadavky  - fronta Požadavků, které Zákazník vložil prostřednictvím klienta aplikace, nebo je za něho vložil Řešitel nebo Operátor z telefonického zadání.</w:t>
      </w:r>
    </w:p>
    <w:p w14:paraId="3483723A" w14:textId="77777777" w:rsidR="005D4AC9" w:rsidRDefault="005D4AC9" w:rsidP="005D4AC9">
      <w:pPr>
        <w:pStyle w:val="dNormln"/>
        <w:numPr>
          <w:ilvl w:val="0"/>
          <w:numId w:val="40"/>
        </w:numPr>
      </w:pPr>
      <w:r>
        <w:lastRenderedPageBreak/>
        <w:t>Zobrazit Aktuality - Aktuality a upozornění související s provozem HelpDesk aplikace. Informace  zadává Operátor.</w:t>
      </w:r>
    </w:p>
    <w:p w14:paraId="3483723B" w14:textId="77777777" w:rsidR="005D4AC9" w:rsidRDefault="005D4AC9" w:rsidP="005D4AC9">
      <w:pPr>
        <w:pStyle w:val="dNormln"/>
      </w:pPr>
      <w:r>
        <w:rPr>
          <w:noProof/>
          <w:snapToGrid/>
        </w:rPr>
        <w:drawing>
          <wp:inline distT="0" distB="0" distL="0" distR="0" wp14:anchorId="34837297" wp14:editId="34837298">
            <wp:extent cx="5760720" cy="185205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723C" w14:textId="77777777" w:rsidR="005D4AC9" w:rsidRDefault="005D4AC9" w:rsidP="005D4AC9">
      <w:pPr>
        <w:pStyle w:val="dNormln"/>
      </w:pPr>
    </w:p>
    <w:p w14:paraId="3483723D" w14:textId="77777777" w:rsidR="005D4AC9" w:rsidRDefault="005D4AC9" w:rsidP="005D4AC9">
      <w:pPr>
        <w:pStyle w:val="dNadpis1"/>
      </w:pPr>
      <w:bookmarkStart w:id="4" w:name="_Toc366473965"/>
      <w:r>
        <w:t>Vložení požadavku</w:t>
      </w:r>
      <w:bookmarkStart w:id="5" w:name="Vlozenipozadavku"/>
      <w:bookmarkEnd w:id="4"/>
      <w:bookmarkEnd w:id="5"/>
    </w:p>
    <w:p w14:paraId="3483723E" w14:textId="77777777" w:rsidR="005D4AC9" w:rsidRDefault="005D4AC9" w:rsidP="005D4AC9">
      <w:pPr>
        <w:pStyle w:val="dNormln"/>
      </w:pPr>
      <w:r>
        <w:t xml:space="preserve">Při vložení nového Požadavku vyplní uživatel v roli „ Zákazník“ pouze Název a Popis případně přidá přílohu. </w:t>
      </w:r>
    </w:p>
    <w:p w14:paraId="3483723F" w14:textId="77777777" w:rsidR="005D4AC9" w:rsidRDefault="005D4AC9" w:rsidP="005D4AC9">
      <w:pPr>
        <w:pStyle w:val="dNormln"/>
      </w:pPr>
      <w:r>
        <w:rPr>
          <w:noProof/>
          <w:snapToGrid/>
        </w:rPr>
        <w:drawing>
          <wp:inline distT="0" distB="0" distL="0" distR="0" wp14:anchorId="34837299" wp14:editId="3483729A">
            <wp:extent cx="5760720" cy="3785564"/>
            <wp:effectExtent l="0" t="0" r="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7240" w14:textId="77777777" w:rsidR="005D4AC9" w:rsidRDefault="005D4AC9" w:rsidP="005D4AC9">
      <w:pPr>
        <w:pStyle w:val="dNormln"/>
      </w:pPr>
    </w:p>
    <w:p w14:paraId="34837241" w14:textId="77777777" w:rsidR="005D4AC9" w:rsidRDefault="005D4AC9" w:rsidP="005D4AC9">
      <w:pPr>
        <w:pStyle w:val="dNormln"/>
      </w:pPr>
      <w:r>
        <w:t>Přidání přílohy se provede vložení souboru vybraného z dostupných úložišť, které má uživatel k dispozici.</w:t>
      </w:r>
    </w:p>
    <w:p w14:paraId="34837242" w14:textId="77777777" w:rsidR="005D4AC9" w:rsidRDefault="005D4AC9" w:rsidP="005D4AC9">
      <w:pPr>
        <w:pStyle w:val="dNormln"/>
      </w:pPr>
    </w:p>
    <w:p w14:paraId="34837243" w14:textId="77777777" w:rsidR="005D4AC9" w:rsidRDefault="005D4AC9" w:rsidP="005D4AC9">
      <w:pPr>
        <w:pStyle w:val="dNormln"/>
      </w:pPr>
      <w:r>
        <w:rPr>
          <w:noProof/>
          <w:snapToGrid/>
        </w:rPr>
        <w:drawing>
          <wp:inline distT="0" distB="0" distL="0" distR="0" wp14:anchorId="3483729B" wp14:editId="3483729C">
            <wp:extent cx="5676191" cy="2142857"/>
            <wp:effectExtent l="0" t="0" r="127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191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7244" w14:textId="77777777" w:rsidR="005D4AC9" w:rsidRDefault="005D4AC9" w:rsidP="005D4AC9">
      <w:pPr>
        <w:pStyle w:val="dNormln"/>
      </w:pPr>
    </w:p>
    <w:p w14:paraId="34837245" w14:textId="77777777" w:rsidR="005D4AC9" w:rsidRDefault="005D4AC9" w:rsidP="005D4AC9">
      <w:pPr>
        <w:pStyle w:val="dNormln"/>
      </w:pPr>
    </w:p>
    <w:p w14:paraId="34837246" w14:textId="77777777" w:rsidR="005D4AC9" w:rsidRPr="004D6DD0" w:rsidRDefault="005D4AC9" w:rsidP="005D4AC9">
      <w:pPr>
        <w:pStyle w:val="dNadpis1"/>
      </w:pPr>
      <w:bookmarkStart w:id="6" w:name="_Toc366473966"/>
      <w:r>
        <w:t>Moje požadavky</w:t>
      </w:r>
      <w:bookmarkStart w:id="7" w:name="Mojepožadavky"/>
      <w:bookmarkEnd w:id="6"/>
      <w:bookmarkEnd w:id="7"/>
    </w:p>
    <w:p w14:paraId="34837247" w14:textId="77777777" w:rsidR="005D4AC9" w:rsidRDefault="005D4AC9" w:rsidP="005D4AC9">
      <w:pPr>
        <w:pStyle w:val="dNormln"/>
      </w:pPr>
      <w:r>
        <w:t xml:space="preserve">Moje požadavky – volba zobrazí filtrovanou frontu požadavků, které patří uživateli aplikace v roli Zákazník. Při zobrazení detailu požadavku je možné v závislosti na roli s Požadavkem dále pracovat. </w:t>
      </w:r>
    </w:p>
    <w:p w14:paraId="34837248" w14:textId="77777777" w:rsidR="005D4AC9" w:rsidRDefault="005D4AC9" w:rsidP="005D4AC9">
      <w:pPr>
        <w:pStyle w:val="dNormln"/>
      </w:pPr>
      <w:r>
        <w:t>Detail Požadavku je možné zobrazit dvojím způsobem jak naznačuje obrázek níže. Tlačítka fungují na „ jedno kliknutí „</w:t>
      </w:r>
    </w:p>
    <w:p w14:paraId="34837249" w14:textId="77777777" w:rsidR="005D4AC9" w:rsidRDefault="005D4AC9" w:rsidP="005D4AC9">
      <w:pPr>
        <w:pStyle w:val="dNormln"/>
      </w:pPr>
    </w:p>
    <w:p w14:paraId="3483724A" w14:textId="77777777" w:rsidR="005D4AC9" w:rsidRDefault="005D4AC9" w:rsidP="005D4AC9">
      <w:pPr>
        <w:pStyle w:val="dNormln"/>
      </w:pPr>
      <w:r>
        <w:rPr>
          <w:noProof/>
          <w:snapToGrid/>
        </w:rPr>
        <w:drawing>
          <wp:inline distT="0" distB="0" distL="0" distR="0" wp14:anchorId="3483729D" wp14:editId="3483729E">
            <wp:extent cx="5760720" cy="2052938"/>
            <wp:effectExtent l="0" t="0" r="0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724B" w14:textId="77777777" w:rsidR="005D4AC9" w:rsidRDefault="005D4AC9" w:rsidP="005D4AC9">
      <w:pPr>
        <w:pStyle w:val="dNormln"/>
      </w:pPr>
    </w:p>
    <w:p w14:paraId="3483724C" w14:textId="77777777" w:rsidR="005D4AC9" w:rsidRDefault="005D4AC9" w:rsidP="005D4AC9">
      <w:pPr>
        <w:pStyle w:val="dNormln"/>
      </w:pPr>
    </w:p>
    <w:p w14:paraId="3483724D" w14:textId="77777777" w:rsidR="005D4AC9" w:rsidRDefault="005D4AC9" w:rsidP="005D4AC9">
      <w:pPr>
        <w:pStyle w:val="dNormln"/>
      </w:pPr>
    </w:p>
    <w:p w14:paraId="3483724E" w14:textId="77777777" w:rsidR="005D4AC9" w:rsidRDefault="005D4AC9" w:rsidP="005D4AC9">
      <w:pPr>
        <w:pStyle w:val="dNormln"/>
      </w:pPr>
    </w:p>
    <w:p w14:paraId="3483724F" w14:textId="77777777" w:rsidR="005D4AC9" w:rsidRDefault="005D4AC9" w:rsidP="005D4AC9">
      <w:pPr>
        <w:pStyle w:val="dNadpis2"/>
      </w:pPr>
      <w:bookmarkStart w:id="8" w:name="_Toc366473967"/>
      <w:r>
        <w:t>Detail Požadavku</w:t>
      </w:r>
      <w:bookmarkEnd w:id="8"/>
    </w:p>
    <w:p w14:paraId="34837250" w14:textId="77777777" w:rsidR="005D4AC9" w:rsidRDefault="005D4AC9" w:rsidP="005D4AC9">
      <w:pPr>
        <w:pStyle w:val="dNormln"/>
      </w:pPr>
    </w:p>
    <w:p w14:paraId="34837251" w14:textId="77777777" w:rsidR="005D4AC9" w:rsidRDefault="005D4AC9" w:rsidP="005D4AC9">
      <w:pPr>
        <w:pStyle w:val="dNormln"/>
      </w:pPr>
      <w:r>
        <w:t xml:space="preserve">Zobrazuje kompletní informace o Požadavku Zákazníka a umožňuje v závislosti na Roli provést akce </w:t>
      </w:r>
      <w:r w:rsidRPr="00F436A3">
        <w:t>pomocí funkčních tlačítek umístěných v horní liště panelu</w:t>
      </w:r>
      <w:r>
        <w:t>.</w:t>
      </w:r>
    </w:p>
    <w:p w14:paraId="34837252" w14:textId="77777777" w:rsidR="005D4AC9" w:rsidRDefault="005D4AC9" w:rsidP="005D4AC9">
      <w:pPr>
        <w:pStyle w:val="dNormln"/>
      </w:pPr>
      <w:r>
        <w:rPr>
          <w:noProof/>
          <w:snapToGrid/>
        </w:rPr>
        <w:drawing>
          <wp:inline distT="0" distB="0" distL="0" distR="0" wp14:anchorId="3483729F" wp14:editId="348372A0">
            <wp:extent cx="5760720" cy="3426054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7253" w14:textId="77777777" w:rsidR="005D4AC9" w:rsidRDefault="005D4AC9" w:rsidP="005D4AC9">
      <w:pPr>
        <w:pStyle w:val="dNormln"/>
      </w:pPr>
    </w:p>
    <w:p w14:paraId="34837254" w14:textId="77777777" w:rsidR="005D4AC9" w:rsidRDefault="005D4AC9" w:rsidP="005D4AC9">
      <w:pPr>
        <w:pStyle w:val="dNormln"/>
      </w:pPr>
    </w:p>
    <w:p w14:paraId="34837255" w14:textId="77777777" w:rsidR="005D4AC9" w:rsidRDefault="005D4AC9" w:rsidP="005D4AC9">
      <w:pPr>
        <w:pStyle w:val="dNormln"/>
      </w:pPr>
      <w:r>
        <w:t>V levé části obrazovky jsou zobrazeny detailní informace o Požadavku v pravé části pak Servisní hodnoty. Z nich jsou nejdůležitější časy jednotlivých SLA milníků:</w:t>
      </w:r>
    </w:p>
    <w:p w14:paraId="34837256" w14:textId="77777777" w:rsidR="005D4AC9" w:rsidRDefault="005D4AC9" w:rsidP="005D4AC9">
      <w:pPr>
        <w:pStyle w:val="dNormln"/>
        <w:numPr>
          <w:ilvl w:val="0"/>
          <w:numId w:val="41"/>
        </w:numPr>
      </w:pPr>
      <w:r>
        <w:t>čas Vložení Požadavku</w:t>
      </w:r>
    </w:p>
    <w:p w14:paraId="34837257" w14:textId="77777777" w:rsidR="005D4AC9" w:rsidRDefault="005D4AC9" w:rsidP="005D4AC9">
      <w:pPr>
        <w:pStyle w:val="dNormln"/>
        <w:numPr>
          <w:ilvl w:val="0"/>
          <w:numId w:val="41"/>
        </w:numPr>
      </w:pPr>
      <w:r>
        <w:t xml:space="preserve">čas Odezvy </w:t>
      </w:r>
    </w:p>
    <w:p w14:paraId="34837258" w14:textId="77777777" w:rsidR="005D4AC9" w:rsidRDefault="005D4AC9" w:rsidP="005D4AC9">
      <w:pPr>
        <w:pStyle w:val="dNormln"/>
        <w:numPr>
          <w:ilvl w:val="0"/>
          <w:numId w:val="41"/>
        </w:numPr>
      </w:pPr>
      <w:r>
        <w:t>čas Vyřešení</w:t>
      </w:r>
    </w:p>
    <w:p w14:paraId="34837259" w14:textId="77777777" w:rsidR="005D4AC9" w:rsidRDefault="005D4AC9" w:rsidP="005D4AC9">
      <w:pPr>
        <w:pStyle w:val="dNormln"/>
      </w:pPr>
      <w:r>
        <w:t>U časů Odezvy a Vyřešení jsou zobrazeny hodnoty:</w:t>
      </w:r>
    </w:p>
    <w:p w14:paraId="3483725A" w14:textId="77777777" w:rsidR="005D4AC9" w:rsidRDefault="005D4AC9" w:rsidP="005D4AC9">
      <w:pPr>
        <w:pStyle w:val="dNormln"/>
        <w:numPr>
          <w:ilvl w:val="0"/>
          <w:numId w:val="42"/>
        </w:numPr>
      </w:pPr>
      <w:r>
        <w:t>Plán – smluvní hodnoty nebo zadané hodnoty v případě Termínovaného úkolu</w:t>
      </w:r>
    </w:p>
    <w:p w14:paraId="3483725B" w14:textId="77777777" w:rsidR="005D4AC9" w:rsidRDefault="005D4AC9" w:rsidP="005D4AC9">
      <w:pPr>
        <w:pStyle w:val="dNormln"/>
        <w:numPr>
          <w:ilvl w:val="0"/>
          <w:numId w:val="42"/>
        </w:numPr>
      </w:pPr>
      <w:r>
        <w:t>Skutečný – skutečné hodnoty odpovídající změnám stavu při řešení Požadavku</w:t>
      </w:r>
    </w:p>
    <w:p w14:paraId="3483725C" w14:textId="77777777" w:rsidR="005D4AC9" w:rsidRDefault="005D4AC9" w:rsidP="005D4AC9">
      <w:pPr>
        <w:pStyle w:val="dNormln"/>
        <w:numPr>
          <w:ilvl w:val="0"/>
          <w:numId w:val="42"/>
        </w:numPr>
      </w:pPr>
      <w:r>
        <w:t>Zbývající čas/Zpoždění – rozdíl času Skutečný a Plán, záporná hodnota vyjadřuje Zpoždění čili překročení smluvní hodnoty.</w:t>
      </w:r>
    </w:p>
    <w:p w14:paraId="3483725D" w14:textId="77777777" w:rsidR="005D4AC9" w:rsidRDefault="005D4AC9" w:rsidP="005D4AC9">
      <w:pPr>
        <w:pStyle w:val="dNormln"/>
      </w:pPr>
      <w:r>
        <w:t>Ve spodní části obrazovky je umístěna karta Poznámek.</w:t>
      </w:r>
    </w:p>
    <w:p w14:paraId="3483725E" w14:textId="77777777" w:rsidR="005D4AC9" w:rsidRDefault="005D4AC9" w:rsidP="005D4AC9">
      <w:pPr>
        <w:pStyle w:val="dNormln"/>
      </w:pPr>
    </w:p>
    <w:p w14:paraId="3483725F" w14:textId="77777777" w:rsidR="005D4AC9" w:rsidRDefault="005D4AC9" w:rsidP="005D4AC9">
      <w:pPr>
        <w:pStyle w:val="dNadpis2"/>
      </w:pPr>
      <w:bookmarkStart w:id="9" w:name="_Toc366473968"/>
      <w:r>
        <w:t>Akce na Požadavku</w:t>
      </w:r>
      <w:bookmarkStart w:id="10" w:name="Akcenapožadavku"/>
      <w:bookmarkStart w:id="11" w:name="Detailpožadavku"/>
      <w:bookmarkEnd w:id="9"/>
      <w:bookmarkEnd w:id="10"/>
      <w:bookmarkEnd w:id="11"/>
    </w:p>
    <w:p w14:paraId="34837260" w14:textId="77777777" w:rsidR="005D4AC9" w:rsidRDefault="005D4AC9" w:rsidP="005D4AC9">
      <w:pPr>
        <w:pStyle w:val="dNormln"/>
        <w:ind w:left="360"/>
      </w:pPr>
    </w:p>
    <w:p w14:paraId="34837261" w14:textId="77777777" w:rsidR="005D4AC9" w:rsidRDefault="005D4AC9" w:rsidP="005D4AC9">
      <w:pPr>
        <w:pStyle w:val="dNormln"/>
        <w:ind w:left="360"/>
        <w:rPr>
          <w:b/>
        </w:rPr>
      </w:pPr>
      <w:r w:rsidRPr="00230CA7">
        <w:rPr>
          <w:b/>
        </w:rPr>
        <w:t xml:space="preserve">Vložit </w:t>
      </w:r>
      <w:r>
        <w:rPr>
          <w:b/>
        </w:rPr>
        <w:t>poznámku</w:t>
      </w:r>
    </w:p>
    <w:p w14:paraId="34837262" w14:textId="77777777" w:rsidR="005D4AC9" w:rsidRPr="00E33BDF" w:rsidRDefault="005D4AC9" w:rsidP="005D4AC9">
      <w:pPr>
        <w:pStyle w:val="dNormln"/>
        <w:ind w:left="360"/>
      </w:pPr>
      <w:r w:rsidRPr="00E33BDF">
        <w:t>Otevře se samostatné okno pro vložení Poznámky, kde uživatel komunikuje přímo s</w:t>
      </w:r>
      <w:r>
        <w:t> </w:t>
      </w:r>
      <w:r w:rsidRPr="00E33BDF">
        <w:t>řešitelem</w:t>
      </w:r>
      <w:r>
        <w:t>.</w:t>
      </w:r>
    </w:p>
    <w:p w14:paraId="34837263" w14:textId="77777777" w:rsidR="005D4AC9" w:rsidRDefault="005D4AC9" w:rsidP="005D4AC9">
      <w:pPr>
        <w:pStyle w:val="dNormln"/>
        <w:rPr>
          <w:b/>
        </w:rPr>
      </w:pPr>
    </w:p>
    <w:p w14:paraId="34837264" w14:textId="77777777" w:rsidR="005D4AC9" w:rsidRDefault="005D4AC9" w:rsidP="005D4AC9">
      <w:pPr>
        <w:pStyle w:val="dNormln"/>
        <w:ind w:left="360"/>
        <w:rPr>
          <w:b/>
        </w:rPr>
      </w:pPr>
      <w:r>
        <w:rPr>
          <w:b/>
        </w:rPr>
        <w:t xml:space="preserve">Reklamace </w:t>
      </w:r>
    </w:p>
    <w:p w14:paraId="34837265" w14:textId="77777777" w:rsidR="005D4AC9" w:rsidRPr="00693D30" w:rsidRDefault="005D4AC9" w:rsidP="005D4AC9">
      <w:pPr>
        <w:pStyle w:val="dNormln"/>
        <w:ind w:left="360"/>
        <w:rPr>
          <w:i/>
          <w:u w:val="single"/>
        </w:rPr>
      </w:pPr>
      <w:r w:rsidRPr="00693D30">
        <w:rPr>
          <w:i/>
          <w:u w:val="single"/>
        </w:rPr>
        <w:t>Reklamovat lze pouze Uzavřený Požadavek</w:t>
      </w:r>
      <w:r>
        <w:rPr>
          <w:i/>
          <w:u w:val="single"/>
        </w:rPr>
        <w:t>!</w:t>
      </w:r>
    </w:p>
    <w:p w14:paraId="34837266" w14:textId="77777777" w:rsidR="005D4AC9" w:rsidRDefault="005D4AC9" w:rsidP="005D4AC9">
      <w:pPr>
        <w:pStyle w:val="dNormln"/>
        <w:ind w:left="360"/>
      </w:pPr>
      <w:r>
        <w:t>Zobrazí se Obrazovka vložení Požadavku s předvyplněnou hodnotou Názvu Požadavku.  Uživatel napíše Popis reklamovaného Požadavku popřípadě vloží přílohy.</w:t>
      </w:r>
    </w:p>
    <w:p w14:paraId="34837267" w14:textId="77777777" w:rsidR="005D4AC9" w:rsidRDefault="005D4AC9" w:rsidP="005D4AC9">
      <w:pPr>
        <w:pStyle w:val="dNormln"/>
        <w:ind w:left="360"/>
      </w:pPr>
    </w:p>
    <w:p w14:paraId="34837268" w14:textId="77777777" w:rsidR="005D4AC9" w:rsidRDefault="005D4AC9" w:rsidP="005D4AC9">
      <w:pPr>
        <w:pStyle w:val="dNadpis1"/>
      </w:pPr>
      <w:bookmarkStart w:id="12" w:name="_Toc345838875"/>
      <w:bookmarkStart w:id="13" w:name="_Toc366473969"/>
      <w:r>
        <w:t>Nástrojová lišta obrazovky</w:t>
      </w:r>
      <w:bookmarkEnd w:id="12"/>
      <w:bookmarkEnd w:id="13"/>
    </w:p>
    <w:p w14:paraId="34837269" w14:textId="77777777" w:rsidR="005D4AC9" w:rsidRDefault="005D4AC9" w:rsidP="005D4AC9">
      <w:pPr>
        <w:pStyle w:val="dNormln"/>
      </w:pPr>
      <w:r>
        <w:t xml:space="preserve">Nástrojová lišta obrazovky je základní ovládací prvek obrazovky. Je napojena vždy </w:t>
      </w:r>
      <w:r w:rsidRPr="00714234">
        <w:rPr>
          <w:b/>
        </w:rPr>
        <w:t>pouze na jeden</w:t>
      </w:r>
      <w:r>
        <w:t xml:space="preserve"> datový prvek obrazovky. Pokud obrazovka obsahuje více datových prvků, mají samostatné ovládání! Funkce na nástrojové liště obrazovky jsou závislé na konkrétní obrazovce a liší se u jednotlivých obrazovek systému.</w:t>
      </w:r>
    </w:p>
    <w:p w14:paraId="3483726A" w14:textId="77777777" w:rsidR="005D4AC9" w:rsidRDefault="005D4AC9" w:rsidP="005D4AC9">
      <w:pPr>
        <w:pStyle w:val="dNormln"/>
      </w:pPr>
    </w:p>
    <w:p w14:paraId="3483726B" w14:textId="77777777" w:rsidR="005D4AC9" w:rsidRDefault="005D4AC9" w:rsidP="005D4AC9">
      <w:pPr>
        <w:pStyle w:val="dNormln"/>
        <w:jc w:val="center"/>
      </w:pPr>
      <w:r>
        <w:rPr>
          <w:noProof/>
        </w:rPr>
        <w:drawing>
          <wp:inline distT="0" distB="0" distL="0" distR="0" wp14:anchorId="348372A1" wp14:editId="348372A2">
            <wp:extent cx="9525" cy="9525"/>
            <wp:effectExtent l="0" t="0" r="0" b="0"/>
            <wp:docPr id="5" name="obrázek 17" descr="C:\Users\zjirac.DATRONCL\AppData\Local\Temp\SNAGHTML8b64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jirac.DATRONCL\AppData\Local\Temp\SNAGHTML8b64bd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8372A3" wp14:editId="348372A4">
            <wp:extent cx="6120130" cy="203223"/>
            <wp:effectExtent l="19050" t="0" r="0" b="0"/>
            <wp:docPr id="29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726C" w14:textId="77777777" w:rsidR="005D4AC9" w:rsidRDefault="005D4AC9" w:rsidP="005D4AC9">
      <w:pPr>
        <w:pStyle w:val="dNormln"/>
        <w:jc w:val="center"/>
        <w:rPr>
          <w:i/>
          <w:u w:val="single"/>
        </w:rPr>
      </w:pPr>
      <w:r w:rsidRPr="00871B20">
        <w:rPr>
          <w:i/>
          <w:u w:val="single"/>
        </w:rPr>
        <w:t xml:space="preserve">Obrázek </w:t>
      </w:r>
      <w:r>
        <w:rPr>
          <w:i/>
          <w:u w:val="single"/>
        </w:rPr>
        <w:t>–</w:t>
      </w:r>
      <w:r w:rsidRPr="00871B20">
        <w:rPr>
          <w:i/>
          <w:u w:val="single"/>
        </w:rPr>
        <w:t xml:space="preserve"> </w:t>
      </w:r>
      <w:r>
        <w:rPr>
          <w:i/>
          <w:u w:val="single"/>
        </w:rPr>
        <w:t>Nástrojová lišta obrazovky</w:t>
      </w:r>
    </w:p>
    <w:p w14:paraId="3483726D" w14:textId="77777777" w:rsidR="005D4AC9" w:rsidRDefault="005D4AC9" w:rsidP="005D4AC9">
      <w:pPr>
        <w:pStyle w:val="dNormln"/>
      </w:pPr>
    </w:p>
    <w:p w14:paraId="3483726E" w14:textId="77777777" w:rsidR="005D4AC9" w:rsidRDefault="005D4AC9" w:rsidP="005D4AC9">
      <w:pPr>
        <w:pStyle w:val="dNormln"/>
      </w:pPr>
      <w:r>
        <w:t>Lišta může obsahovat následující funkce:</w:t>
      </w:r>
    </w:p>
    <w:p w14:paraId="3483726F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A5" wp14:editId="348372A6">
            <wp:extent cx="200025" cy="200025"/>
            <wp:effectExtent l="0" t="0" r="0" b="0"/>
            <wp:docPr id="30" name="obrázek 20" descr="Green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een Plus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Nový – vložení nového záznamu do přehledu, který je lištou ovládán. Pro uložení do databáze je nutné potvrzení pomocí funkce uložit.</w:t>
      </w:r>
    </w:p>
    <w:p w14:paraId="34837270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A7" wp14:editId="348372A8">
            <wp:extent cx="190500" cy="190500"/>
            <wp:effectExtent l="19050" t="0" r="0" b="0"/>
            <wp:docPr id="32" name="obrázek 21" descr="Edi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dit Record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Editace – oprava, úprava, změna aktuálního vybraného záznamu přehledu. Pro uložení do databáze je nutné potvrzení pomocí funkce uložit.</w:t>
      </w:r>
    </w:p>
    <w:p w14:paraId="34837271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A9" wp14:editId="348372AA">
            <wp:extent cx="200025" cy="200025"/>
            <wp:effectExtent l="19050" t="0" r="9525" b="0"/>
            <wp:docPr id="33" name="obrázek 22" descr="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py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Klon (kopie) – kopie aktuálního vybraného záznamu přehledu do nového záznamu přehledu. Pro uložení do databáze je nutné potvrzení pomocí funkce uložit.</w:t>
      </w:r>
    </w:p>
    <w:p w14:paraId="34837272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AB" wp14:editId="348372AC">
            <wp:extent cx="200025" cy="200025"/>
            <wp:effectExtent l="19050" t="0" r="9525" b="0"/>
            <wp:docPr id="34" name="obrázek 23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Smazat – smazání označeného záznamu přehledu. Pro uložení do databáze je nutné potvrzení pomocí funkce uložit.</w:t>
      </w:r>
    </w:p>
    <w:p w14:paraId="34837273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AD" wp14:editId="348372AE">
            <wp:extent cx="200025" cy="200025"/>
            <wp:effectExtent l="19050" t="0" r="9525" b="0"/>
            <wp:docPr id="35" name="obrázek 24" descr="Previous 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vious Track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První záznam – přesun fokusu na první záznam přehledu.</w:t>
      </w:r>
    </w:p>
    <w:p w14:paraId="34837274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AF" wp14:editId="348372B0">
            <wp:extent cx="200025" cy="200025"/>
            <wp:effectExtent l="0" t="0" r="9525" b="0"/>
            <wp:docPr id="36" name="obrázek 25" descr="Back or Prev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ck or Previous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Předchozí záznam – přesun fokusu na předchozí záznam přehledu.</w:t>
      </w:r>
    </w:p>
    <w:p w14:paraId="34837275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>Číslo aktuálního záznamu přehledu / celkový počet záznamů přehledu.</w:t>
      </w:r>
    </w:p>
    <w:p w14:paraId="34837276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B1" wp14:editId="348372B2">
            <wp:extent cx="200025" cy="200025"/>
            <wp:effectExtent l="19050" t="0" r="0" b="0"/>
            <wp:docPr id="37" name="obrázek 26" descr="Forward or 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orward or Next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Následující záznam – přesun fokusu na následující záznam přehledu.</w:t>
      </w:r>
    </w:p>
    <w:p w14:paraId="34837277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B3" wp14:editId="348372B4">
            <wp:extent cx="200025" cy="200025"/>
            <wp:effectExtent l="19050" t="0" r="9525" b="0"/>
            <wp:docPr id="38" name="obrázek 27" descr="Next 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xt Track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Poslední záznam – přesun fokusu na poslední záznam přehledu.</w:t>
      </w:r>
    </w:p>
    <w:p w14:paraId="34837278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B5" wp14:editId="348372B6">
            <wp:extent cx="200025" cy="200025"/>
            <wp:effectExtent l="19050" t="0" r="9525" b="0"/>
            <wp:docPr id="39" name="obrázek 28" descr="Re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fresh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Refresh obrazovky  - všech eventuálních přehledů.</w:t>
      </w:r>
    </w:p>
    <w:p w14:paraId="34837279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B7" wp14:editId="348372B8">
            <wp:extent cx="200025" cy="200025"/>
            <wp:effectExtent l="19050" t="0" r="9525" b="0"/>
            <wp:docPr id="40" name="obrázek 29" descr="Save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ave Red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Uložení dat obrazovky  - všech eventuálních přehledů.</w:t>
      </w:r>
    </w:p>
    <w:p w14:paraId="3483727A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B9" wp14:editId="348372BA">
            <wp:extent cx="200025" cy="200025"/>
            <wp:effectExtent l="19050" t="0" r="9525" b="0"/>
            <wp:docPr id="41" name="obrázek 14" descr="C:\Users\zjirac.DATRONCL\AppData\Local\Microsoft\Windows\Temporary Internet Files\Content.Word\SaveCl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jirac.DATRONCL\AppData\Local\Microsoft\Windows\Temporary Internet Files\Content.Word\SaveClos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Uložení dat obrazovky  - všech eventuálních přehledů a zavření obrazovky.</w:t>
      </w:r>
    </w:p>
    <w:p w14:paraId="3483727B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 xml:space="preserve"> </w:t>
      </w:r>
      <w:r>
        <w:rPr>
          <w:noProof/>
        </w:rPr>
        <w:drawing>
          <wp:inline distT="0" distB="0" distL="0" distR="0" wp14:anchorId="348372BB" wp14:editId="348372BC">
            <wp:extent cx="200025" cy="200025"/>
            <wp:effectExtent l="0" t="0" r="9525" b="0"/>
            <wp:docPr id="42" name="obrázek 30" descr="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Undo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Vzetí zpět (smazání, undo) všech neuložených datových změn na všech přehledech obrazovky.</w:t>
      </w:r>
    </w:p>
    <w:p w14:paraId="3483727C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>Exporty – další funkce umožňující export dat z obrazovky.</w:t>
      </w:r>
    </w:p>
    <w:p w14:paraId="3483727D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>Opis – další funkce umožňující opis, export a zaslání mailem dat z obrazovky.</w:t>
      </w:r>
    </w:p>
    <w:p w14:paraId="3483727E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>Reporty – další funkce umožňující tisk pomocí reportů.</w:t>
      </w:r>
    </w:p>
    <w:p w14:paraId="3483727F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rPr>
          <w:noProof/>
        </w:rPr>
        <w:drawing>
          <wp:inline distT="0" distB="0" distL="0" distR="0" wp14:anchorId="348372BD" wp14:editId="348372BE">
            <wp:extent cx="152400" cy="152400"/>
            <wp:effectExtent l="19050" t="0" r="0" b="0"/>
            <wp:docPr id="43" name="obrázek 3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Nápověda – odkaz na nápovědu.</w:t>
      </w:r>
    </w:p>
    <w:p w14:paraId="34837280" w14:textId="77777777" w:rsidR="005D4AC9" w:rsidRDefault="005D4AC9" w:rsidP="005D4AC9">
      <w:pPr>
        <w:pStyle w:val="dNormln"/>
        <w:numPr>
          <w:ilvl w:val="0"/>
          <w:numId w:val="43"/>
        </w:numPr>
        <w:spacing w:after="0"/>
        <w:ind w:left="714" w:hanging="357"/>
      </w:pPr>
      <w:r>
        <w:t>Aplikační funkce konkrétní obrazovky – zde novou být uvedeny další konkrétní aplikační funkce, pokud jsou na obrazovce nastaveny a užívány.</w:t>
      </w:r>
    </w:p>
    <w:p w14:paraId="34837281" w14:textId="77777777" w:rsidR="005D4AC9" w:rsidRDefault="005D4AC9" w:rsidP="005D4AC9">
      <w:pPr>
        <w:pStyle w:val="dNormln"/>
        <w:ind w:left="360"/>
      </w:pPr>
    </w:p>
    <w:p w14:paraId="34837282" w14:textId="77777777" w:rsidR="005D4AC9" w:rsidRPr="00667DC0" w:rsidRDefault="005D4AC9" w:rsidP="005D4AC9">
      <w:pPr>
        <w:pStyle w:val="dNormln"/>
      </w:pPr>
    </w:p>
    <w:p w14:paraId="34837283" w14:textId="77777777" w:rsidR="005D4AC9" w:rsidRDefault="005D4AC9" w:rsidP="005D4AC9">
      <w:pPr>
        <w:pStyle w:val="dNormln"/>
      </w:pPr>
    </w:p>
    <w:p w14:paraId="34837284" w14:textId="77777777" w:rsidR="005D4AC9" w:rsidRDefault="005D4AC9" w:rsidP="005D4AC9">
      <w:pPr>
        <w:pStyle w:val="dNormln"/>
      </w:pPr>
    </w:p>
    <w:p w14:paraId="34837285" w14:textId="77777777" w:rsidR="005D4AC9" w:rsidRDefault="005D4AC9" w:rsidP="005D4AC9">
      <w:pPr>
        <w:pStyle w:val="dNormln"/>
      </w:pPr>
    </w:p>
    <w:p w14:paraId="34837286" w14:textId="77777777" w:rsidR="005D4AC9" w:rsidRDefault="005D4AC9" w:rsidP="005F5FB6">
      <w:pPr>
        <w:jc w:val="both"/>
        <w:outlineLvl w:val="0"/>
        <w:rPr>
          <w:rFonts w:ascii="Arial" w:hAnsi="Arial" w:cs="Arial"/>
          <w:szCs w:val="24"/>
        </w:rPr>
      </w:pPr>
    </w:p>
    <w:sectPr w:rsidR="005D4AC9" w:rsidSect="00EC28F5">
      <w:pgSz w:w="11906" w:h="16838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7EC9" w14:textId="77777777" w:rsidR="002F478E" w:rsidRDefault="002F478E">
      <w:r>
        <w:separator/>
      </w:r>
    </w:p>
  </w:endnote>
  <w:endnote w:type="continuationSeparator" w:id="0">
    <w:p w14:paraId="0F084BFA" w14:textId="77777777" w:rsidR="002F478E" w:rsidRDefault="002F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72CD" w14:textId="150CFF39" w:rsidR="00355064" w:rsidRDefault="00355064" w:rsidP="00081FC3">
    <w:pPr>
      <w:jc w:val="right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BC6C54">
      <w:rPr>
        <w:noProof/>
      </w:rPr>
      <w:t>5</w:t>
    </w:r>
    <w:r>
      <w:rPr>
        <w:noProof/>
      </w:rPr>
      <w:fldChar w:fldCharType="end"/>
    </w:r>
    <w:r>
      <w:t xml:space="preserve"> z </w:t>
    </w:r>
    <w:fldSimple w:instr=" NUMPAGES  ">
      <w:r w:rsidR="00BC6C54">
        <w:rPr>
          <w:noProof/>
        </w:rPr>
        <w:t>14</w:t>
      </w:r>
    </w:fldSimple>
  </w:p>
  <w:p w14:paraId="348372CE" w14:textId="77777777" w:rsidR="00355064" w:rsidRDefault="00355064" w:rsidP="00081FC3">
    <w:pPr>
      <w:pStyle w:val="Zkladntext"/>
      <w:pBdr>
        <w:top w:val="single" w:sz="12" w:space="1" w:color="auto"/>
      </w:pBdr>
      <w:ind w:right="0"/>
      <w:rPr>
        <w:sz w:val="19"/>
      </w:rPr>
    </w:pPr>
    <w:r>
      <w:rPr>
        <w:sz w:val="19"/>
      </w:rPr>
      <w:t>Společnost je zapsána v Obchodním rejstříku u Krajského soudu v Ústí nad Labem v odd. B, vložce 1429.</w:t>
    </w:r>
  </w:p>
  <w:p w14:paraId="348372CF" w14:textId="77777777" w:rsidR="00355064" w:rsidRDefault="00355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89D4" w14:textId="77777777" w:rsidR="002F478E" w:rsidRDefault="002F478E">
      <w:r>
        <w:separator/>
      </w:r>
    </w:p>
  </w:footnote>
  <w:footnote w:type="continuationSeparator" w:id="0">
    <w:p w14:paraId="74DDB52F" w14:textId="77777777" w:rsidR="002F478E" w:rsidRDefault="002F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72C3" w14:textId="77777777" w:rsidR="00355064" w:rsidRDefault="00355064" w:rsidP="00C4151C">
    <w:pPr>
      <w:pStyle w:val="Nadpis4"/>
      <w:tabs>
        <w:tab w:val="clear" w:pos="2089"/>
        <w:tab w:val="left" w:pos="2127"/>
        <w:tab w:val="left" w:pos="5954"/>
      </w:tabs>
      <w:ind w:left="0"/>
      <w:jc w:val="cen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48372D0" wp14:editId="348372D1">
          <wp:simplePos x="0" y="0"/>
          <wp:positionH relativeFrom="column">
            <wp:align>left</wp:align>
          </wp:positionH>
          <wp:positionV relativeFrom="paragraph">
            <wp:posOffset>124460</wp:posOffset>
          </wp:positionV>
          <wp:extent cx="2514600" cy="705485"/>
          <wp:effectExtent l="19050" t="0" r="0" b="0"/>
          <wp:wrapSquare wrapText="bothSides"/>
          <wp:docPr id="10" name="obrázek 2" descr="LIS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IS_m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0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8372C4" w14:textId="77777777" w:rsidR="00355064" w:rsidRPr="00BF7ECA" w:rsidRDefault="00355064" w:rsidP="00BF7ECA"/>
  <w:p w14:paraId="348372C5" w14:textId="77777777" w:rsidR="00355064" w:rsidRPr="009271F1" w:rsidRDefault="00355064" w:rsidP="009271F1">
    <w:pPr>
      <w:pStyle w:val="Nadpis4"/>
      <w:tabs>
        <w:tab w:val="clear" w:pos="2089"/>
        <w:tab w:val="left" w:pos="2127"/>
        <w:tab w:val="left" w:pos="6096"/>
      </w:tabs>
      <w:ind w:left="0"/>
      <w:rPr>
        <w:sz w:val="20"/>
      </w:rPr>
    </w:pPr>
    <w:r>
      <w:tab/>
    </w:r>
    <w:r>
      <w:tab/>
    </w:r>
    <w:r>
      <w:tab/>
    </w:r>
    <w:r w:rsidRPr="009271F1">
      <w:rPr>
        <w:sz w:val="20"/>
      </w:rPr>
      <w:t xml:space="preserve">tel: +420 485 243 031 </w:t>
    </w:r>
  </w:p>
  <w:p w14:paraId="348372C6" w14:textId="77777777" w:rsidR="00355064" w:rsidRPr="009271F1" w:rsidRDefault="00355064" w:rsidP="009271F1">
    <w:pPr>
      <w:tabs>
        <w:tab w:val="left" w:pos="2089"/>
        <w:tab w:val="left" w:pos="2127"/>
        <w:tab w:val="left" w:pos="6379"/>
      </w:tabs>
      <w:rPr>
        <w:rFonts w:ascii="Arial" w:hAnsi="Arial" w:cs="Arial"/>
        <w:b/>
        <w:bCs/>
      </w:rPr>
    </w:pPr>
    <w:r w:rsidRPr="009271F1">
      <w:rPr>
        <w:rFonts w:ascii="Arial" w:hAnsi="Arial" w:cs="Arial"/>
        <w:b/>
        <w:bCs/>
      </w:rPr>
      <w:tab/>
    </w:r>
    <w:r w:rsidRPr="009271F1">
      <w:rPr>
        <w:rFonts w:ascii="Arial" w:hAnsi="Arial" w:cs="Arial"/>
        <w:b/>
        <w:bCs/>
      </w:rPr>
      <w:tab/>
    </w:r>
    <w:r w:rsidRPr="009271F1">
      <w:rPr>
        <w:rFonts w:ascii="Arial" w:hAnsi="Arial" w:cs="Arial"/>
        <w:b/>
        <w:bCs/>
      </w:rPr>
      <w:tab/>
      <w:t>e-mail: lis@lis.liberec.cz</w:t>
    </w:r>
  </w:p>
  <w:p w14:paraId="348372C7" w14:textId="77777777" w:rsidR="00355064" w:rsidRPr="009271F1" w:rsidRDefault="00355064" w:rsidP="001F739C">
    <w:pPr>
      <w:tabs>
        <w:tab w:val="left" w:pos="2127"/>
        <w:tab w:val="left" w:pos="6379"/>
      </w:tabs>
      <w:ind w:left="6379" w:hanging="5670"/>
      <w:rPr>
        <w:rFonts w:ascii="Arial" w:hAnsi="Arial" w:cs="Arial"/>
        <w:b/>
      </w:rPr>
    </w:pPr>
    <w:r w:rsidRPr="009271F1">
      <w:tab/>
    </w:r>
    <w:r w:rsidRPr="009271F1">
      <w:tab/>
    </w:r>
    <w:r w:rsidRPr="009271F1">
      <w:rPr>
        <w:rFonts w:ascii="Arial" w:hAnsi="Arial" w:cs="Arial"/>
        <w:b/>
      </w:rPr>
      <w:t>IČO: 254 50</w:t>
    </w:r>
    <w:r>
      <w:rPr>
        <w:rFonts w:ascii="Arial" w:hAnsi="Arial" w:cs="Arial"/>
        <w:b/>
      </w:rPr>
      <w:t xml:space="preserve"> </w:t>
    </w:r>
    <w:r w:rsidRPr="009271F1">
      <w:rPr>
        <w:rFonts w:ascii="Arial" w:hAnsi="Arial" w:cs="Arial"/>
        <w:b/>
      </w:rPr>
      <w:t>131                                 DIČ: CZ25450131</w:t>
    </w:r>
  </w:p>
  <w:p w14:paraId="348372C8" w14:textId="77777777" w:rsidR="00355064" w:rsidRPr="009271F1" w:rsidRDefault="00355064" w:rsidP="001F739C">
    <w:pPr>
      <w:pBdr>
        <w:bottom w:val="single" w:sz="24" w:space="7" w:color="auto"/>
      </w:pBdr>
      <w:tabs>
        <w:tab w:val="left" w:pos="2127"/>
        <w:tab w:val="left" w:pos="6379"/>
      </w:tabs>
      <w:rPr>
        <w:rFonts w:ascii="Arial" w:hAnsi="Arial" w:cs="Arial"/>
        <w:b/>
        <w:bCs/>
      </w:rPr>
    </w:pPr>
    <w:r w:rsidRPr="009271F1">
      <w:rPr>
        <w:rFonts w:ascii="Arial" w:hAnsi="Arial" w:cs="Arial"/>
        <w:b/>
      </w:rPr>
      <w:t xml:space="preserve">Liberecká IS, a.s., </w:t>
    </w:r>
    <w:r>
      <w:rPr>
        <w:rFonts w:ascii="Arial" w:hAnsi="Arial" w:cs="Arial"/>
        <w:b/>
      </w:rPr>
      <w:t>Mrštíkova 3</w:t>
    </w:r>
    <w:r w:rsidRPr="009271F1">
      <w:rPr>
        <w:rFonts w:ascii="Arial" w:hAnsi="Arial" w:cs="Arial"/>
        <w:b/>
      </w:rPr>
      <w:t>, 46</w:t>
    </w:r>
    <w:r>
      <w:rPr>
        <w:rFonts w:ascii="Arial" w:hAnsi="Arial" w:cs="Arial"/>
        <w:b/>
      </w:rPr>
      <w:t>1</w:t>
    </w:r>
    <w:r w:rsidRPr="009271F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7</w:t>
    </w:r>
    <w:r w:rsidRPr="009271F1">
      <w:rPr>
        <w:rFonts w:ascii="Arial" w:hAnsi="Arial" w:cs="Arial"/>
        <w:b/>
      </w:rPr>
      <w:t xml:space="preserve">1 Liberec </w:t>
    </w:r>
    <w:r>
      <w:rPr>
        <w:rFonts w:ascii="Arial" w:hAnsi="Arial" w:cs="Arial"/>
        <w:b/>
      </w:rPr>
      <w:t>III</w:t>
    </w:r>
    <w:r w:rsidRPr="009271F1">
      <w:rPr>
        <w:rFonts w:ascii="Arial" w:hAnsi="Arial" w:cs="Arial"/>
        <w:b/>
        <w:bCs/>
      </w:rPr>
      <w:t xml:space="preserve">  </w:t>
    </w:r>
    <w:r>
      <w:rPr>
        <w:rFonts w:ascii="Arial" w:hAnsi="Arial" w:cs="Arial"/>
        <w:b/>
        <w:bCs/>
      </w:rPr>
      <w:tab/>
      <w:t>www.libereckais.cz</w:t>
    </w:r>
  </w:p>
  <w:p w14:paraId="348372C9" w14:textId="77777777" w:rsidR="00355064" w:rsidRDefault="00355064">
    <w:pPr>
      <w:rPr>
        <w:rFonts w:ascii="Arial" w:hAnsi="Arial" w:cs="Arial"/>
        <w:b/>
        <w:bCs/>
        <w:sz w:val="24"/>
      </w:rPr>
    </w:pPr>
  </w:p>
  <w:p w14:paraId="348372CA" w14:textId="0568CE69" w:rsidR="00355064" w:rsidRPr="00365040" w:rsidRDefault="00355064" w:rsidP="00343532">
    <w:pPr>
      <w:jc w:val="right"/>
      <w:rPr>
        <w:rFonts w:ascii="Arial" w:hAnsi="Arial" w:cs="Arial"/>
        <w:bCs/>
        <w:i/>
        <w:sz w:val="18"/>
      </w:rPr>
    </w:pPr>
    <w:r>
      <w:rPr>
        <w:rFonts w:ascii="Arial" w:hAnsi="Arial" w:cs="Arial"/>
        <w:b/>
        <w:bCs/>
        <w:sz w:val="24"/>
      </w:rPr>
      <w:t xml:space="preserve">           </w:t>
    </w:r>
    <w:r>
      <w:rPr>
        <w:rFonts w:ascii="Arial" w:hAnsi="Arial" w:cs="Arial"/>
        <w:bCs/>
        <w:i/>
        <w:sz w:val="18"/>
      </w:rPr>
      <w:t>Číslo smlouvy poskytovatele: 2015/1/0</w:t>
    </w:r>
    <w:r w:rsidR="00D14223">
      <w:rPr>
        <w:rFonts w:ascii="Arial" w:hAnsi="Arial" w:cs="Arial"/>
        <w:bCs/>
        <w:i/>
        <w:sz w:val="18"/>
      </w:rPr>
      <w:t>08</w:t>
    </w:r>
  </w:p>
  <w:p w14:paraId="348372CB" w14:textId="77777777" w:rsidR="00355064" w:rsidRPr="00365040" w:rsidRDefault="00355064" w:rsidP="00343532">
    <w:pPr>
      <w:jc w:val="right"/>
      <w:rPr>
        <w:rFonts w:ascii="Arial" w:hAnsi="Arial" w:cs="Arial"/>
        <w:bCs/>
        <w:i/>
        <w:sz w:val="18"/>
      </w:rPr>
    </w:pPr>
    <w:r w:rsidRPr="00365040">
      <w:rPr>
        <w:rFonts w:ascii="Arial" w:hAnsi="Arial" w:cs="Arial"/>
        <w:bCs/>
        <w:i/>
        <w:sz w:val="18"/>
      </w:rPr>
      <w:t xml:space="preserve">    Číslo smlouvy objednatele: ...................</w:t>
    </w:r>
    <w:r>
      <w:rPr>
        <w:rFonts w:ascii="Arial" w:hAnsi="Arial" w:cs="Arial"/>
        <w:bCs/>
        <w:i/>
        <w:sz w:val="18"/>
      </w:rPr>
      <w:t>...</w:t>
    </w:r>
    <w:r w:rsidRPr="00365040">
      <w:rPr>
        <w:rFonts w:ascii="Arial" w:hAnsi="Arial" w:cs="Arial"/>
        <w:bCs/>
        <w:i/>
        <w:sz w:val="18"/>
      </w:rPr>
      <w:t>.</w:t>
    </w:r>
  </w:p>
  <w:p w14:paraId="348372CC" w14:textId="77777777" w:rsidR="00355064" w:rsidRPr="00343532" w:rsidRDefault="00355064" w:rsidP="00343532">
    <w:pPr>
      <w:jc w:val="right"/>
      <w:rPr>
        <w:rFonts w:ascii="Arial" w:hAnsi="Arial" w:cs="Arial"/>
        <w:bCs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63FEA55C"/>
    <w:name w:val="WW8Num23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ascii="Arial" w:hAnsi="Arial" w:cs="Arial" w:hint="default"/>
      </w:rPr>
    </w:lvl>
  </w:abstractNum>
  <w:abstractNum w:abstractNumId="1" w15:restartNumberingAfterBreak="0">
    <w:nsid w:val="01D7313B"/>
    <w:multiLevelType w:val="hybridMultilevel"/>
    <w:tmpl w:val="F5AA0E8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27A25"/>
    <w:multiLevelType w:val="hybridMultilevel"/>
    <w:tmpl w:val="761C8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D1EB8"/>
    <w:multiLevelType w:val="hybridMultilevel"/>
    <w:tmpl w:val="AF584A5E"/>
    <w:lvl w:ilvl="0" w:tplc="A508B08E">
      <w:start w:val="1"/>
      <w:numFmt w:val="decimal"/>
      <w:lvlText w:val="%1)"/>
      <w:lvlJc w:val="left"/>
      <w:pPr>
        <w:ind w:left="708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4" w15:restartNumberingAfterBreak="0">
    <w:nsid w:val="090A63AE"/>
    <w:multiLevelType w:val="hybridMultilevel"/>
    <w:tmpl w:val="BCE888F2"/>
    <w:lvl w:ilvl="0" w:tplc="B016E8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A1917"/>
    <w:multiLevelType w:val="hybridMultilevel"/>
    <w:tmpl w:val="E1A4CF58"/>
    <w:lvl w:ilvl="0" w:tplc="95960A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527EC"/>
    <w:multiLevelType w:val="hybridMultilevel"/>
    <w:tmpl w:val="61845AF4"/>
    <w:lvl w:ilvl="0" w:tplc="CB0650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9867C3"/>
    <w:multiLevelType w:val="hybridMultilevel"/>
    <w:tmpl w:val="D46A7F82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8" w15:restartNumberingAfterBreak="0">
    <w:nsid w:val="16660D2E"/>
    <w:multiLevelType w:val="hybridMultilevel"/>
    <w:tmpl w:val="982E918E"/>
    <w:lvl w:ilvl="0" w:tplc="04050013">
      <w:start w:val="1"/>
      <w:numFmt w:val="upperRoman"/>
      <w:lvlText w:val="%1."/>
      <w:lvlJc w:val="right"/>
      <w:pPr>
        <w:ind w:left="100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9" w15:restartNumberingAfterBreak="0">
    <w:nsid w:val="16707CCD"/>
    <w:multiLevelType w:val="hybridMultilevel"/>
    <w:tmpl w:val="3190B2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9835CC"/>
    <w:multiLevelType w:val="hybridMultilevel"/>
    <w:tmpl w:val="9CFC1530"/>
    <w:lvl w:ilvl="0" w:tplc="279AB878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FC3F80"/>
    <w:multiLevelType w:val="hybridMultilevel"/>
    <w:tmpl w:val="3362BD44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2" w15:restartNumberingAfterBreak="0">
    <w:nsid w:val="1A08675D"/>
    <w:multiLevelType w:val="hybridMultilevel"/>
    <w:tmpl w:val="56C66F0E"/>
    <w:lvl w:ilvl="0" w:tplc="0B0AD638">
      <w:start w:val="1"/>
      <w:numFmt w:val="lowerLetter"/>
      <w:lvlText w:val="%1)"/>
      <w:lvlJc w:val="right"/>
      <w:pPr>
        <w:tabs>
          <w:tab w:val="num" w:pos="1533"/>
        </w:tabs>
        <w:ind w:left="1533" w:hanging="54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13" w15:restartNumberingAfterBreak="0">
    <w:nsid w:val="1AD75F5B"/>
    <w:multiLevelType w:val="hybridMultilevel"/>
    <w:tmpl w:val="F2F8A650"/>
    <w:lvl w:ilvl="0" w:tplc="040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B205C3E"/>
    <w:multiLevelType w:val="hybridMultilevel"/>
    <w:tmpl w:val="9432E0C8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7E47B0"/>
    <w:multiLevelType w:val="hybridMultilevel"/>
    <w:tmpl w:val="E3C48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06F16"/>
    <w:multiLevelType w:val="hybridMultilevel"/>
    <w:tmpl w:val="44D05B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9D17CF8"/>
    <w:multiLevelType w:val="hybridMultilevel"/>
    <w:tmpl w:val="62FE17F8"/>
    <w:lvl w:ilvl="0" w:tplc="E0BABF62">
      <w:start w:val="1"/>
      <w:numFmt w:val="lowerLetter"/>
      <w:lvlText w:val="%1."/>
      <w:lvlJc w:val="left"/>
      <w:pPr>
        <w:ind w:left="144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A9F5C1D"/>
    <w:multiLevelType w:val="hybridMultilevel"/>
    <w:tmpl w:val="0694A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8007E"/>
    <w:multiLevelType w:val="hybridMultilevel"/>
    <w:tmpl w:val="2FB82CD8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1363037"/>
    <w:multiLevelType w:val="hybridMultilevel"/>
    <w:tmpl w:val="F9524E46"/>
    <w:lvl w:ilvl="0" w:tplc="2ADCB75E">
      <w:start w:val="1"/>
      <w:numFmt w:val="upperRoman"/>
      <w:pStyle w:val="Nadpis1"/>
      <w:lvlText w:val="%1."/>
      <w:lvlJc w:val="righ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6E661B6"/>
    <w:multiLevelType w:val="hybridMultilevel"/>
    <w:tmpl w:val="9432E0C8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DD448E"/>
    <w:multiLevelType w:val="hybridMultilevel"/>
    <w:tmpl w:val="5E6CB4E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DD312FB"/>
    <w:multiLevelType w:val="hybridMultilevel"/>
    <w:tmpl w:val="90629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81F19"/>
    <w:multiLevelType w:val="hybridMultilevel"/>
    <w:tmpl w:val="9432E0C8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D919C4"/>
    <w:multiLevelType w:val="hybridMultilevel"/>
    <w:tmpl w:val="F84AFC00"/>
    <w:lvl w:ilvl="0" w:tplc="B84CF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94B"/>
    <w:multiLevelType w:val="hybridMultilevel"/>
    <w:tmpl w:val="677EC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7219C"/>
    <w:multiLevelType w:val="hybridMultilevel"/>
    <w:tmpl w:val="30C442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541E21"/>
    <w:multiLevelType w:val="hybridMultilevel"/>
    <w:tmpl w:val="42FE9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84379"/>
    <w:multiLevelType w:val="hybridMultilevel"/>
    <w:tmpl w:val="DC86C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84BE1"/>
    <w:multiLevelType w:val="hybridMultilevel"/>
    <w:tmpl w:val="5262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D5E23"/>
    <w:multiLevelType w:val="hybridMultilevel"/>
    <w:tmpl w:val="B4FEE5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BA2934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4B551D"/>
    <w:multiLevelType w:val="hybridMultilevel"/>
    <w:tmpl w:val="E9A279E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3C4D3C"/>
    <w:multiLevelType w:val="hybridMultilevel"/>
    <w:tmpl w:val="7EF03690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A81401"/>
    <w:multiLevelType w:val="hybridMultilevel"/>
    <w:tmpl w:val="51C0B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D099A"/>
    <w:multiLevelType w:val="hybridMultilevel"/>
    <w:tmpl w:val="16F0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74E1E"/>
    <w:multiLevelType w:val="hybridMultilevel"/>
    <w:tmpl w:val="3B6E5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74998"/>
    <w:multiLevelType w:val="hybridMultilevel"/>
    <w:tmpl w:val="70F60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C3F47"/>
    <w:multiLevelType w:val="hybridMultilevel"/>
    <w:tmpl w:val="DDEA0EC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7626F4"/>
    <w:multiLevelType w:val="hybridMultilevel"/>
    <w:tmpl w:val="0F1AA7CC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0" w15:restartNumberingAfterBreak="0">
    <w:nsid w:val="76237957"/>
    <w:multiLevelType w:val="hybridMultilevel"/>
    <w:tmpl w:val="48429AE6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1" w15:restartNumberingAfterBreak="0">
    <w:nsid w:val="79126953"/>
    <w:multiLevelType w:val="hybridMultilevel"/>
    <w:tmpl w:val="C242DC5E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934008A"/>
    <w:multiLevelType w:val="hybridMultilevel"/>
    <w:tmpl w:val="68329E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C30B9A"/>
    <w:multiLevelType w:val="hybridMultilevel"/>
    <w:tmpl w:val="CAEEB4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4" w15:restartNumberingAfterBreak="0">
    <w:nsid w:val="7E892C39"/>
    <w:multiLevelType w:val="multilevel"/>
    <w:tmpl w:val="254EA8C8"/>
    <w:lvl w:ilvl="0">
      <w:start w:val="1"/>
      <w:numFmt w:val="lowerLetter"/>
      <w:pStyle w:val="dNadpis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Nadpis2"/>
      <w:lvlText w:val="%1.%2"/>
      <w:lvlJc w:val="left"/>
      <w:pPr>
        <w:ind w:left="28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pStyle w:val="dNadpis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25"/>
  </w:num>
  <w:num w:numId="4">
    <w:abstractNumId w:val="7"/>
  </w:num>
  <w:num w:numId="5">
    <w:abstractNumId w:val="40"/>
  </w:num>
  <w:num w:numId="6">
    <w:abstractNumId w:val="39"/>
  </w:num>
  <w:num w:numId="7">
    <w:abstractNumId w:val="10"/>
  </w:num>
  <w:num w:numId="8">
    <w:abstractNumId w:val="14"/>
  </w:num>
  <w:num w:numId="9">
    <w:abstractNumId w:val="43"/>
  </w:num>
  <w:num w:numId="10">
    <w:abstractNumId w:val="11"/>
  </w:num>
  <w:num w:numId="11">
    <w:abstractNumId w:val="8"/>
  </w:num>
  <w:num w:numId="12">
    <w:abstractNumId w:val="20"/>
  </w:num>
  <w:num w:numId="13">
    <w:abstractNumId w:val="17"/>
  </w:num>
  <w:num w:numId="14">
    <w:abstractNumId w:val="24"/>
  </w:num>
  <w:num w:numId="15">
    <w:abstractNumId w:val="21"/>
  </w:num>
  <w:num w:numId="16">
    <w:abstractNumId w:val="22"/>
  </w:num>
  <w:num w:numId="17">
    <w:abstractNumId w:val="3"/>
  </w:num>
  <w:num w:numId="18">
    <w:abstractNumId w:val="31"/>
  </w:num>
  <w:num w:numId="19">
    <w:abstractNumId w:val="38"/>
  </w:num>
  <w:num w:numId="20">
    <w:abstractNumId w:val="12"/>
  </w:num>
  <w:num w:numId="21">
    <w:abstractNumId w:val="41"/>
  </w:num>
  <w:num w:numId="22">
    <w:abstractNumId w:val="13"/>
  </w:num>
  <w:num w:numId="23">
    <w:abstractNumId w:val="42"/>
  </w:num>
  <w:num w:numId="24">
    <w:abstractNumId w:val="1"/>
  </w:num>
  <w:num w:numId="25">
    <w:abstractNumId w:val="33"/>
  </w:num>
  <w:num w:numId="26">
    <w:abstractNumId w:val="4"/>
  </w:num>
  <w:num w:numId="27">
    <w:abstractNumId w:val="32"/>
  </w:num>
  <w:num w:numId="28">
    <w:abstractNumId w:val="2"/>
  </w:num>
  <w:num w:numId="29">
    <w:abstractNumId w:val="9"/>
  </w:num>
  <w:num w:numId="30">
    <w:abstractNumId w:val="15"/>
  </w:num>
  <w:num w:numId="31">
    <w:abstractNumId w:val="34"/>
  </w:num>
  <w:num w:numId="32">
    <w:abstractNumId w:val="26"/>
  </w:num>
  <w:num w:numId="33">
    <w:abstractNumId w:val="29"/>
  </w:num>
  <w:num w:numId="34">
    <w:abstractNumId w:val="18"/>
  </w:num>
  <w:num w:numId="35">
    <w:abstractNumId w:val="36"/>
  </w:num>
  <w:num w:numId="36">
    <w:abstractNumId w:val="19"/>
  </w:num>
  <w:num w:numId="37">
    <w:abstractNumId w:val="0"/>
  </w:num>
  <w:num w:numId="38">
    <w:abstractNumId w:val="44"/>
    <w:lvlOverride w:ilvl="0">
      <w:lvl w:ilvl="0">
        <w:start w:val="1"/>
        <w:numFmt w:val="decimal"/>
        <w:pStyle w:val="dNadpis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dNadpis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dNadpis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dNadpis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dNadpis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5"/>
  </w:num>
  <w:num w:numId="40">
    <w:abstractNumId w:val="28"/>
  </w:num>
  <w:num w:numId="41">
    <w:abstractNumId w:val="23"/>
  </w:num>
  <w:num w:numId="42">
    <w:abstractNumId w:val="30"/>
  </w:num>
  <w:num w:numId="43">
    <w:abstractNumId w:val="5"/>
  </w:num>
  <w:num w:numId="44">
    <w:abstractNumId w:val="16"/>
  </w:num>
  <w:num w:numId="45">
    <w:abstractNumId w:val="3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B2"/>
    <w:rsid w:val="0000137C"/>
    <w:rsid w:val="0000259F"/>
    <w:rsid w:val="000059B9"/>
    <w:rsid w:val="00014BE2"/>
    <w:rsid w:val="00017858"/>
    <w:rsid w:val="00030E67"/>
    <w:rsid w:val="0003788C"/>
    <w:rsid w:val="00044C71"/>
    <w:rsid w:val="0005066E"/>
    <w:rsid w:val="00052863"/>
    <w:rsid w:val="000551AA"/>
    <w:rsid w:val="00057096"/>
    <w:rsid w:val="000624B0"/>
    <w:rsid w:val="00081FC3"/>
    <w:rsid w:val="00087CF7"/>
    <w:rsid w:val="000972CE"/>
    <w:rsid w:val="000D18B2"/>
    <w:rsid w:val="000E2D62"/>
    <w:rsid w:val="000E6430"/>
    <w:rsid w:val="00101450"/>
    <w:rsid w:val="00120C63"/>
    <w:rsid w:val="001275C2"/>
    <w:rsid w:val="001319FB"/>
    <w:rsid w:val="0014530A"/>
    <w:rsid w:val="00156263"/>
    <w:rsid w:val="00156F2F"/>
    <w:rsid w:val="0018795E"/>
    <w:rsid w:val="00187B1A"/>
    <w:rsid w:val="001944DC"/>
    <w:rsid w:val="00195805"/>
    <w:rsid w:val="001A1B33"/>
    <w:rsid w:val="001A59AE"/>
    <w:rsid w:val="001B4CAF"/>
    <w:rsid w:val="001B51E6"/>
    <w:rsid w:val="001B5E3D"/>
    <w:rsid w:val="001C3A4D"/>
    <w:rsid w:val="001F3201"/>
    <w:rsid w:val="001F739C"/>
    <w:rsid w:val="00203BB8"/>
    <w:rsid w:val="002103B8"/>
    <w:rsid w:val="00210571"/>
    <w:rsid w:val="002118AD"/>
    <w:rsid w:val="00222622"/>
    <w:rsid w:val="00226620"/>
    <w:rsid w:val="002456BA"/>
    <w:rsid w:val="00251C88"/>
    <w:rsid w:val="00251D7F"/>
    <w:rsid w:val="00260923"/>
    <w:rsid w:val="00261B4E"/>
    <w:rsid w:val="00266631"/>
    <w:rsid w:val="00274871"/>
    <w:rsid w:val="00277D27"/>
    <w:rsid w:val="002837ED"/>
    <w:rsid w:val="0029392B"/>
    <w:rsid w:val="002A0532"/>
    <w:rsid w:val="002C5012"/>
    <w:rsid w:val="002D1BE2"/>
    <w:rsid w:val="002D2A9E"/>
    <w:rsid w:val="002D2F33"/>
    <w:rsid w:val="002D7FF1"/>
    <w:rsid w:val="002F0378"/>
    <w:rsid w:val="002F3AC2"/>
    <w:rsid w:val="002F478E"/>
    <w:rsid w:val="0030115F"/>
    <w:rsid w:val="003013EF"/>
    <w:rsid w:val="003043CB"/>
    <w:rsid w:val="003224B3"/>
    <w:rsid w:val="00325CE3"/>
    <w:rsid w:val="003349CC"/>
    <w:rsid w:val="00336C4D"/>
    <w:rsid w:val="003377FC"/>
    <w:rsid w:val="0034139F"/>
    <w:rsid w:val="00343532"/>
    <w:rsid w:val="003455B5"/>
    <w:rsid w:val="00352A24"/>
    <w:rsid w:val="00355064"/>
    <w:rsid w:val="0035666D"/>
    <w:rsid w:val="00362A0E"/>
    <w:rsid w:val="00365040"/>
    <w:rsid w:val="003672A8"/>
    <w:rsid w:val="00384EA1"/>
    <w:rsid w:val="003879A1"/>
    <w:rsid w:val="003A073C"/>
    <w:rsid w:val="003A6669"/>
    <w:rsid w:val="003B18F8"/>
    <w:rsid w:val="003D0D8C"/>
    <w:rsid w:val="003D57AD"/>
    <w:rsid w:val="003E29CB"/>
    <w:rsid w:val="003E471D"/>
    <w:rsid w:val="003E67DB"/>
    <w:rsid w:val="003F3E22"/>
    <w:rsid w:val="003F7036"/>
    <w:rsid w:val="0040175C"/>
    <w:rsid w:val="00403FC1"/>
    <w:rsid w:val="00407C82"/>
    <w:rsid w:val="00441FA8"/>
    <w:rsid w:val="0044526D"/>
    <w:rsid w:val="00457C7A"/>
    <w:rsid w:val="00473CF8"/>
    <w:rsid w:val="00474289"/>
    <w:rsid w:val="004973FC"/>
    <w:rsid w:val="004A73BB"/>
    <w:rsid w:val="004A7F0B"/>
    <w:rsid w:val="004B3431"/>
    <w:rsid w:val="004B7B52"/>
    <w:rsid w:val="004D1359"/>
    <w:rsid w:val="004D2150"/>
    <w:rsid w:val="004D3317"/>
    <w:rsid w:val="004D6642"/>
    <w:rsid w:val="004D6C5D"/>
    <w:rsid w:val="004D6E6B"/>
    <w:rsid w:val="004E6D5E"/>
    <w:rsid w:val="004F136C"/>
    <w:rsid w:val="004F696B"/>
    <w:rsid w:val="005038AB"/>
    <w:rsid w:val="00506E57"/>
    <w:rsid w:val="00507D85"/>
    <w:rsid w:val="00512531"/>
    <w:rsid w:val="00515FB4"/>
    <w:rsid w:val="00516AD8"/>
    <w:rsid w:val="00520698"/>
    <w:rsid w:val="005207DC"/>
    <w:rsid w:val="00532AC8"/>
    <w:rsid w:val="00544197"/>
    <w:rsid w:val="00555943"/>
    <w:rsid w:val="00557208"/>
    <w:rsid w:val="00557B26"/>
    <w:rsid w:val="0056442E"/>
    <w:rsid w:val="005736F5"/>
    <w:rsid w:val="00573A9B"/>
    <w:rsid w:val="00586C57"/>
    <w:rsid w:val="0058774B"/>
    <w:rsid w:val="00590DED"/>
    <w:rsid w:val="005A7A0B"/>
    <w:rsid w:val="005A7CCE"/>
    <w:rsid w:val="005A7E0C"/>
    <w:rsid w:val="005B176A"/>
    <w:rsid w:val="005B6821"/>
    <w:rsid w:val="005C17D6"/>
    <w:rsid w:val="005C5CA6"/>
    <w:rsid w:val="005C6603"/>
    <w:rsid w:val="005D4AC9"/>
    <w:rsid w:val="005D6277"/>
    <w:rsid w:val="005D78CC"/>
    <w:rsid w:val="005E29C2"/>
    <w:rsid w:val="005E3546"/>
    <w:rsid w:val="005F5FB6"/>
    <w:rsid w:val="00601582"/>
    <w:rsid w:val="00605D65"/>
    <w:rsid w:val="0062371D"/>
    <w:rsid w:val="00627097"/>
    <w:rsid w:val="006310EE"/>
    <w:rsid w:val="00631ADB"/>
    <w:rsid w:val="00635AB2"/>
    <w:rsid w:val="00640DBF"/>
    <w:rsid w:val="006564D7"/>
    <w:rsid w:val="006656BC"/>
    <w:rsid w:val="00681319"/>
    <w:rsid w:val="00684528"/>
    <w:rsid w:val="00687E59"/>
    <w:rsid w:val="00692B71"/>
    <w:rsid w:val="00695819"/>
    <w:rsid w:val="006967E8"/>
    <w:rsid w:val="0069773E"/>
    <w:rsid w:val="006979E2"/>
    <w:rsid w:val="006A02ED"/>
    <w:rsid w:val="006A45B0"/>
    <w:rsid w:val="006D5406"/>
    <w:rsid w:val="006D568A"/>
    <w:rsid w:val="006E094F"/>
    <w:rsid w:val="006E29BF"/>
    <w:rsid w:val="006F7961"/>
    <w:rsid w:val="00732569"/>
    <w:rsid w:val="0074337B"/>
    <w:rsid w:val="0075067D"/>
    <w:rsid w:val="0075267E"/>
    <w:rsid w:val="00762EC8"/>
    <w:rsid w:val="00764E55"/>
    <w:rsid w:val="007658CC"/>
    <w:rsid w:val="007729F8"/>
    <w:rsid w:val="00780745"/>
    <w:rsid w:val="007A2DC4"/>
    <w:rsid w:val="007A7C9A"/>
    <w:rsid w:val="007B614C"/>
    <w:rsid w:val="007C4BF2"/>
    <w:rsid w:val="007D5CE5"/>
    <w:rsid w:val="007E581E"/>
    <w:rsid w:val="007F4558"/>
    <w:rsid w:val="007F5CC3"/>
    <w:rsid w:val="008018FC"/>
    <w:rsid w:val="0080652C"/>
    <w:rsid w:val="0083157F"/>
    <w:rsid w:val="0084486A"/>
    <w:rsid w:val="00846414"/>
    <w:rsid w:val="00846D2E"/>
    <w:rsid w:val="00846FF2"/>
    <w:rsid w:val="008704D7"/>
    <w:rsid w:val="008770E0"/>
    <w:rsid w:val="00893266"/>
    <w:rsid w:val="00896C36"/>
    <w:rsid w:val="008D3A89"/>
    <w:rsid w:val="008D4DE5"/>
    <w:rsid w:val="008D5449"/>
    <w:rsid w:val="008E0F25"/>
    <w:rsid w:val="008E43D9"/>
    <w:rsid w:val="008E54D7"/>
    <w:rsid w:val="009000BC"/>
    <w:rsid w:val="009011A0"/>
    <w:rsid w:val="00903620"/>
    <w:rsid w:val="009127AB"/>
    <w:rsid w:val="0092353F"/>
    <w:rsid w:val="00926DF6"/>
    <w:rsid w:val="009271F1"/>
    <w:rsid w:val="009278A7"/>
    <w:rsid w:val="00942145"/>
    <w:rsid w:val="00942D6B"/>
    <w:rsid w:val="00943517"/>
    <w:rsid w:val="0094586C"/>
    <w:rsid w:val="009514F1"/>
    <w:rsid w:val="00962D06"/>
    <w:rsid w:val="0097365F"/>
    <w:rsid w:val="0098188D"/>
    <w:rsid w:val="00986511"/>
    <w:rsid w:val="00990CCA"/>
    <w:rsid w:val="00997871"/>
    <w:rsid w:val="009A0C3D"/>
    <w:rsid w:val="009A1D83"/>
    <w:rsid w:val="009A7DE4"/>
    <w:rsid w:val="009B7820"/>
    <w:rsid w:val="009D28F8"/>
    <w:rsid w:val="009D4FFA"/>
    <w:rsid w:val="009E1095"/>
    <w:rsid w:val="009F31DD"/>
    <w:rsid w:val="009F656D"/>
    <w:rsid w:val="00A1178F"/>
    <w:rsid w:val="00A12799"/>
    <w:rsid w:val="00A255A8"/>
    <w:rsid w:val="00A25DA9"/>
    <w:rsid w:val="00A33B4C"/>
    <w:rsid w:val="00A448A3"/>
    <w:rsid w:val="00A63185"/>
    <w:rsid w:val="00A84034"/>
    <w:rsid w:val="00AB195F"/>
    <w:rsid w:val="00AC6D45"/>
    <w:rsid w:val="00AE1CC0"/>
    <w:rsid w:val="00AE3F2E"/>
    <w:rsid w:val="00AF2C34"/>
    <w:rsid w:val="00AF7090"/>
    <w:rsid w:val="00AF7411"/>
    <w:rsid w:val="00B0087D"/>
    <w:rsid w:val="00B25E2B"/>
    <w:rsid w:val="00B26BD7"/>
    <w:rsid w:val="00B32B8C"/>
    <w:rsid w:val="00B40B3A"/>
    <w:rsid w:val="00B529C0"/>
    <w:rsid w:val="00B66FEC"/>
    <w:rsid w:val="00B718E0"/>
    <w:rsid w:val="00BA44F3"/>
    <w:rsid w:val="00BB0CDB"/>
    <w:rsid w:val="00BB4CFA"/>
    <w:rsid w:val="00BC0240"/>
    <w:rsid w:val="00BC6C54"/>
    <w:rsid w:val="00BC76F3"/>
    <w:rsid w:val="00BE7D7A"/>
    <w:rsid w:val="00BE7E5C"/>
    <w:rsid w:val="00BF2DCC"/>
    <w:rsid w:val="00BF7ECA"/>
    <w:rsid w:val="00C0104A"/>
    <w:rsid w:val="00C126E8"/>
    <w:rsid w:val="00C15229"/>
    <w:rsid w:val="00C168EA"/>
    <w:rsid w:val="00C31E5F"/>
    <w:rsid w:val="00C343B6"/>
    <w:rsid w:val="00C4151C"/>
    <w:rsid w:val="00C42E9C"/>
    <w:rsid w:val="00C54C9C"/>
    <w:rsid w:val="00C91673"/>
    <w:rsid w:val="00C97F08"/>
    <w:rsid w:val="00CC1411"/>
    <w:rsid w:val="00CD0663"/>
    <w:rsid w:val="00CD5FBD"/>
    <w:rsid w:val="00D011C9"/>
    <w:rsid w:val="00D01568"/>
    <w:rsid w:val="00D021BE"/>
    <w:rsid w:val="00D14223"/>
    <w:rsid w:val="00D148A8"/>
    <w:rsid w:val="00D1546E"/>
    <w:rsid w:val="00D267A3"/>
    <w:rsid w:val="00D33EAA"/>
    <w:rsid w:val="00D345AD"/>
    <w:rsid w:val="00D3609D"/>
    <w:rsid w:val="00D73EBD"/>
    <w:rsid w:val="00D974BB"/>
    <w:rsid w:val="00DB16C7"/>
    <w:rsid w:val="00DC0948"/>
    <w:rsid w:val="00DC0EE3"/>
    <w:rsid w:val="00DC2016"/>
    <w:rsid w:val="00DC63EE"/>
    <w:rsid w:val="00DD27BE"/>
    <w:rsid w:val="00DD5AED"/>
    <w:rsid w:val="00DD6146"/>
    <w:rsid w:val="00DD6196"/>
    <w:rsid w:val="00DD7F59"/>
    <w:rsid w:val="00DE13C3"/>
    <w:rsid w:val="00E04634"/>
    <w:rsid w:val="00E16A72"/>
    <w:rsid w:val="00E17050"/>
    <w:rsid w:val="00E2567C"/>
    <w:rsid w:val="00E36A1B"/>
    <w:rsid w:val="00E4275B"/>
    <w:rsid w:val="00E47D4D"/>
    <w:rsid w:val="00E94772"/>
    <w:rsid w:val="00E94E12"/>
    <w:rsid w:val="00EA3D67"/>
    <w:rsid w:val="00EA5B41"/>
    <w:rsid w:val="00EB17A1"/>
    <w:rsid w:val="00EB2000"/>
    <w:rsid w:val="00EC28F5"/>
    <w:rsid w:val="00EC4734"/>
    <w:rsid w:val="00EC5528"/>
    <w:rsid w:val="00EC5C02"/>
    <w:rsid w:val="00EC5DDE"/>
    <w:rsid w:val="00EC64B2"/>
    <w:rsid w:val="00ED37AF"/>
    <w:rsid w:val="00ED3D3F"/>
    <w:rsid w:val="00EE0CE8"/>
    <w:rsid w:val="00EE2166"/>
    <w:rsid w:val="00EE39FD"/>
    <w:rsid w:val="00EE55E0"/>
    <w:rsid w:val="00EF5B73"/>
    <w:rsid w:val="00F16AEE"/>
    <w:rsid w:val="00F2097E"/>
    <w:rsid w:val="00F27DC9"/>
    <w:rsid w:val="00F364E6"/>
    <w:rsid w:val="00F421AB"/>
    <w:rsid w:val="00F5457D"/>
    <w:rsid w:val="00F56DC8"/>
    <w:rsid w:val="00F610B2"/>
    <w:rsid w:val="00F855AB"/>
    <w:rsid w:val="00F85F14"/>
    <w:rsid w:val="00FA166E"/>
    <w:rsid w:val="00FA54D2"/>
    <w:rsid w:val="00FA662B"/>
    <w:rsid w:val="00FB14CB"/>
    <w:rsid w:val="00FB435D"/>
    <w:rsid w:val="00FD20D6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348370E6"/>
  <w15:docId w15:val="{DB1D7673-9907-4973-9260-4D7B8B94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D83"/>
  </w:style>
  <w:style w:type="paragraph" w:styleId="Nadpis1">
    <w:name w:val="heading 1"/>
    <w:basedOn w:val="Normln"/>
    <w:next w:val="Normln"/>
    <w:link w:val="Nadpis1Char"/>
    <w:uiPriority w:val="9"/>
    <w:qFormat/>
    <w:rsid w:val="00F855AB"/>
    <w:pPr>
      <w:keepNext/>
      <w:numPr>
        <w:numId w:val="12"/>
      </w:numPr>
      <w:spacing w:before="240" w:after="120"/>
      <w:jc w:val="center"/>
      <w:outlineLvl w:val="0"/>
    </w:pPr>
    <w:rPr>
      <w:rFonts w:ascii="Arial" w:hAnsi="Arial" w:cs="Arial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A1D83"/>
    <w:pPr>
      <w:keepNext/>
      <w:ind w:left="5387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9A1D83"/>
    <w:pPr>
      <w:keepNext/>
      <w:jc w:val="right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A1D83"/>
    <w:pPr>
      <w:keepNext/>
      <w:tabs>
        <w:tab w:val="left" w:pos="2089"/>
      </w:tabs>
      <w:ind w:left="2127"/>
      <w:outlineLvl w:val="3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D3D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D3D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D3D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D3D3F"/>
    <w:rPr>
      <w:rFonts w:ascii="Calibri" w:eastAsia="Times New Roman" w:hAnsi="Calibri" w:cs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9A1D83"/>
    <w:pPr>
      <w:ind w:left="4678"/>
    </w:pPr>
    <w:rPr>
      <w:rFonts w:ascii="Arial" w:hAnsi="Arial" w:cs="Arial"/>
      <w:b/>
      <w:b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D3D3F"/>
    <w:rPr>
      <w:rFonts w:cs="Times New Roman"/>
    </w:rPr>
  </w:style>
  <w:style w:type="paragraph" w:styleId="Zkladntext">
    <w:name w:val="Body Text"/>
    <w:basedOn w:val="Normln"/>
    <w:link w:val="ZkladntextChar"/>
    <w:rsid w:val="009A1D83"/>
    <w:pPr>
      <w:ind w:right="2693"/>
    </w:pPr>
    <w:rPr>
      <w:rFonts w:ascii="Arial" w:hAnsi="Arial" w:cs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87CF7"/>
    <w:rPr>
      <w:rFonts w:ascii="Arial" w:hAnsi="Arial" w:cs="Arial"/>
      <w:sz w:val="24"/>
    </w:rPr>
  </w:style>
  <w:style w:type="paragraph" w:styleId="Zhlav">
    <w:name w:val="header"/>
    <w:basedOn w:val="Normln"/>
    <w:link w:val="ZhlavChar"/>
    <w:uiPriority w:val="99"/>
    <w:rsid w:val="009A1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D3D3F"/>
    <w:rPr>
      <w:rFonts w:cs="Times New Roman"/>
    </w:rPr>
  </w:style>
  <w:style w:type="paragraph" w:styleId="Zpat">
    <w:name w:val="footer"/>
    <w:basedOn w:val="Normln"/>
    <w:link w:val="ZpatChar"/>
    <w:uiPriority w:val="99"/>
    <w:rsid w:val="009A1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3D3F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9A1D83"/>
    <w:rPr>
      <w:rFonts w:ascii="Arial" w:hAnsi="Arial" w:cs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D3D3F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99787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D3D3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7B6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D3D3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0B3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dokumentu">
    <w:name w:val="Název dokumentu"/>
    <w:basedOn w:val="Normln"/>
    <w:link w:val="NzevdokumentuChar"/>
    <w:rsid w:val="00B40B3A"/>
    <w:pPr>
      <w:pBdr>
        <w:top w:val="single" w:sz="4" w:space="15" w:color="auto"/>
        <w:bottom w:val="single" w:sz="4" w:space="15" w:color="auto"/>
      </w:pBdr>
      <w:shd w:val="clear" w:color="auto" w:fill="E0E0E0"/>
      <w:spacing w:before="120" w:after="120"/>
      <w:jc w:val="center"/>
    </w:pPr>
    <w:rPr>
      <w:rFonts w:ascii="Arial" w:hAnsi="Arial"/>
      <w:b/>
      <w:smallCaps/>
      <w:sz w:val="40"/>
      <w:szCs w:val="56"/>
    </w:rPr>
  </w:style>
  <w:style w:type="character" w:styleId="Hypertextovodkaz">
    <w:name w:val="Hyperlink"/>
    <w:basedOn w:val="Standardnpsmoodstavce"/>
    <w:uiPriority w:val="99"/>
    <w:unhideWhenUsed/>
    <w:rsid w:val="00D011C9"/>
    <w:rPr>
      <w:rFonts w:cs="Times New Roman"/>
      <w:color w:val="0000FF"/>
      <w:u w:val="single"/>
    </w:rPr>
  </w:style>
  <w:style w:type="character" w:customStyle="1" w:styleId="platne1">
    <w:name w:val="platne1"/>
    <w:basedOn w:val="Standardnpsmoodstavce"/>
    <w:rsid w:val="00D011C9"/>
    <w:rPr>
      <w:rFonts w:cs="Times New Roman"/>
    </w:rPr>
  </w:style>
  <w:style w:type="character" w:customStyle="1" w:styleId="NzevdokumentuChar">
    <w:name w:val="Název dokumentu Char"/>
    <w:basedOn w:val="Standardnpsmoodstavce"/>
    <w:link w:val="Nzevdokumentu"/>
    <w:locked/>
    <w:rsid w:val="00343532"/>
    <w:rPr>
      <w:rFonts w:ascii="Arial" w:hAnsi="Arial" w:cs="Times New Roman"/>
      <w:b/>
      <w:smallCaps/>
      <w:sz w:val="56"/>
      <w:szCs w:val="56"/>
      <w:shd w:val="clear" w:color="auto" w:fill="E0E0E0"/>
    </w:rPr>
  </w:style>
  <w:style w:type="paragraph" w:styleId="Odstavecseseznamem">
    <w:name w:val="List Paragraph"/>
    <w:basedOn w:val="Normln"/>
    <w:uiPriority w:val="34"/>
    <w:qFormat/>
    <w:rsid w:val="00695819"/>
    <w:pPr>
      <w:ind w:left="720"/>
      <w:contextualSpacing/>
    </w:pPr>
  </w:style>
  <w:style w:type="paragraph" w:customStyle="1" w:styleId="dNormln">
    <w:name w:val="d.Normální"/>
    <w:uiPriority w:val="99"/>
    <w:qFormat/>
    <w:rsid w:val="005D4AC9"/>
    <w:pPr>
      <w:spacing w:after="120"/>
      <w:jc w:val="both"/>
    </w:pPr>
    <w:rPr>
      <w:rFonts w:asciiTheme="minorHAnsi" w:hAnsiTheme="minorHAnsi"/>
      <w:snapToGrid w:val="0"/>
    </w:rPr>
  </w:style>
  <w:style w:type="paragraph" w:customStyle="1" w:styleId="dNadpis1">
    <w:name w:val="d.Nadpis 1"/>
    <w:basedOn w:val="dNormln"/>
    <w:next w:val="dNormln"/>
    <w:uiPriority w:val="99"/>
    <w:qFormat/>
    <w:rsid w:val="005D4AC9"/>
    <w:pPr>
      <w:keepNext/>
      <w:numPr>
        <w:numId w:val="38"/>
      </w:numPr>
      <w:spacing w:before="240"/>
      <w:outlineLvl w:val="0"/>
    </w:pPr>
    <w:rPr>
      <w:rFonts w:ascii="Cambria" w:hAnsi="Cambria"/>
      <w:b/>
      <w:bCs/>
      <w:color w:val="000000" w:themeColor="text1"/>
      <w:sz w:val="28"/>
    </w:rPr>
  </w:style>
  <w:style w:type="paragraph" w:customStyle="1" w:styleId="dNadpis2">
    <w:name w:val="d.Nadpis 2"/>
    <w:basedOn w:val="dNadpis1"/>
    <w:next w:val="dNormln"/>
    <w:uiPriority w:val="99"/>
    <w:qFormat/>
    <w:rsid w:val="005D4AC9"/>
    <w:pPr>
      <w:numPr>
        <w:ilvl w:val="1"/>
      </w:numPr>
      <w:spacing w:before="120"/>
      <w:outlineLvl w:val="1"/>
    </w:pPr>
    <w:rPr>
      <w:sz w:val="24"/>
    </w:rPr>
  </w:style>
  <w:style w:type="paragraph" w:customStyle="1" w:styleId="dNadpis3">
    <w:name w:val="d.Nadpis 3"/>
    <w:basedOn w:val="dNadpis2"/>
    <w:next w:val="dNormln"/>
    <w:uiPriority w:val="99"/>
    <w:qFormat/>
    <w:rsid w:val="005D4AC9"/>
    <w:pPr>
      <w:numPr>
        <w:ilvl w:val="2"/>
      </w:numPr>
      <w:outlineLvl w:val="2"/>
    </w:pPr>
  </w:style>
  <w:style w:type="paragraph" w:customStyle="1" w:styleId="dNadpis4">
    <w:name w:val="d.Nadpis 4"/>
    <w:basedOn w:val="dNadpis3"/>
    <w:next w:val="dNormln"/>
    <w:uiPriority w:val="99"/>
    <w:qFormat/>
    <w:rsid w:val="005D4AC9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5D4A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5D4AC9"/>
    <w:pPr>
      <w:tabs>
        <w:tab w:val="right" w:leader="dot" w:pos="9062"/>
      </w:tabs>
      <w:spacing w:after="120"/>
      <w:jc w:val="both"/>
    </w:pPr>
    <w:rPr>
      <w:rFonts w:asciiTheme="minorHAnsi" w:hAnsiTheme="minorHAnsi"/>
      <w:snapToGrid w:val="0"/>
    </w:rPr>
  </w:style>
  <w:style w:type="paragraph" w:styleId="Obsah2">
    <w:name w:val="toc 2"/>
    <w:basedOn w:val="Normln"/>
    <w:next w:val="Normln"/>
    <w:autoRedefine/>
    <w:uiPriority w:val="39"/>
    <w:rsid w:val="005D4AC9"/>
    <w:pPr>
      <w:spacing w:after="120"/>
      <w:ind w:left="240"/>
      <w:jc w:val="both"/>
    </w:pPr>
    <w:rPr>
      <w:rFonts w:asciiTheme="minorHAnsi" w:hAnsiTheme="minorHAnsi"/>
      <w:snapToGrid w:val="0"/>
    </w:rPr>
  </w:style>
  <w:style w:type="paragraph" w:customStyle="1" w:styleId="dNadpis5">
    <w:name w:val="d.Nadpis 5"/>
    <w:basedOn w:val="dNadpis4"/>
    <w:next w:val="dNormln"/>
    <w:uiPriority w:val="99"/>
    <w:qFormat/>
    <w:rsid w:val="005D4AC9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sef.frohlich@libereckais.cz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7" Type="http://schemas.openxmlformats.org/officeDocument/2006/relationships/webSettings" Target="webSettings.xml"/><Relationship Id="rId12" Type="http://schemas.openxmlformats.org/officeDocument/2006/relationships/hyperlink" Target="http://helpdesk.liberec.cz/" TargetMode="External"/><Relationship Id="rId17" Type="http://schemas.openxmlformats.org/officeDocument/2006/relationships/footer" Target="footer1.xm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bereckais.cz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marketa.khauerova@hodkovicenm.cz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alova.veronika@libereckais.cz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%20Laurin\Local%20Settings\Temporary%20Internet%20Files\OLK26\Hlavickovy_papir_VZOR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36ba15b35dddb7f142c9833b7b0ffa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3A5E6-2D30-4BF9-8187-4321A8C6E31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82F531-D124-49F5-8FF1-3BA2C4A7B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051A0-113D-462B-85C9-48863640B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Hlavickovy_papir_VZOR0</Template>
  <TotalTime>0</TotalTime>
  <Pages>14</Pages>
  <Words>4146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Liberecká IS, a.s.</Company>
  <LinksUpToDate>false</LinksUpToDate>
  <CharactersWithSpaces>28557</CharactersWithSpaces>
  <SharedDoc>false</SharedDoc>
  <HLinks>
    <vt:vector size="24" baseType="variant">
      <vt:variant>
        <vt:i4>6946840</vt:i4>
      </vt:variant>
      <vt:variant>
        <vt:i4>9</vt:i4>
      </vt:variant>
      <vt:variant>
        <vt:i4>0</vt:i4>
      </vt:variant>
      <vt:variant>
        <vt:i4>5</vt:i4>
      </vt:variant>
      <vt:variant>
        <vt:lpwstr>mailto:bliml.jiri@mestske-lesy-liberec.cz</vt:lpwstr>
      </vt:variant>
      <vt:variant>
        <vt:lpwstr/>
      </vt:variant>
      <vt:variant>
        <vt:i4>655465</vt:i4>
      </vt:variant>
      <vt:variant>
        <vt:i4>6</vt:i4>
      </vt:variant>
      <vt:variant>
        <vt:i4>0</vt:i4>
      </vt:variant>
      <vt:variant>
        <vt:i4>5</vt:i4>
      </vt:variant>
      <vt:variant>
        <vt:lpwstr>mailto:tomas.hofmeister@libereckais.cz</vt:lpwstr>
      </vt:variant>
      <vt:variant>
        <vt:lpwstr/>
      </vt:variant>
      <vt:variant>
        <vt:i4>6553627</vt:i4>
      </vt:variant>
      <vt:variant>
        <vt:i4>3</vt:i4>
      </vt:variant>
      <vt:variant>
        <vt:i4>0</vt:i4>
      </vt:variant>
      <vt:variant>
        <vt:i4>5</vt:i4>
      </vt:variant>
      <vt:variant>
        <vt:lpwstr>mailto:josef.frohlich@libereckais.cz</vt:lpwstr>
      </vt:variant>
      <vt:variant>
        <vt:lpwstr/>
      </vt:variant>
      <vt:variant>
        <vt:i4>2818158</vt:i4>
      </vt:variant>
      <vt:variant>
        <vt:i4>0</vt:i4>
      </vt:variant>
      <vt:variant>
        <vt:i4>0</vt:i4>
      </vt:variant>
      <vt:variant>
        <vt:i4>5</vt:i4>
      </vt:variant>
      <vt:variant>
        <vt:lpwstr>http://helpdesk.liberec.cz/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Smlouva</dc:subject>
  <dc:creator>Hofmeister Tomáš</dc:creator>
  <cp:lastModifiedBy>Fialová Veronika</cp:lastModifiedBy>
  <cp:revision>2</cp:revision>
  <cp:lastPrinted>2013-09-19T13:16:00Z</cp:lastPrinted>
  <dcterms:created xsi:type="dcterms:W3CDTF">2016-10-27T05:16:00Z</dcterms:created>
  <dcterms:modified xsi:type="dcterms:W3CDTF">2016-10-27T05:16:00Z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