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02214" w14:textId="23E31FAB" w:rsidR="00C51EB1" w:rsidRPr="004C0526" w:rsidRDefault="0033127B" w:rsidP="00272ADF">
      <w:pPr>
        <w:pStyle w:val="Nzev"/>
        <w:spacing w:line="280" w:lineRule="atLeast"/>
        <w:rPr>
          <w:rFonts w:ascii="Arial" w:hAnsi="Arial" w:cs="Arial"/>
          <w:bCs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Smlouva o </w:t>
      </w:r>
      <w:r w:rsidR="004C0526">
        <w:rPr>
          <w:rFonts w:ascii="Arial" w:hAnsi="Arial" w:cs="Arial"/>
          <w:color w:val="000000"/>
          <w:sz w:val="32"/>
          <w:szCs w:val="32"/>
        </w:rPr>
        <w:t xml:space="preserve">zajištění </w:t>
      </w:r>
      <w:r w:rsidR="004C0526" w:rsidRPr="004C0526">
        <w:rPr>
          <w:rFonts w:ascii="Arial" w:hAnsi="Arial" w:cs="Arial"/>
          <w:bCs/>
          <w:color w:val="000000"/>
          <w:sz w:val="32"/>
          <w:szCs w:val="32"/>
        </w:rPr>
        <w:t xml:space="preserve">školení </w:t>
      </w:r>
      <w:r w:rsidR="00995A7D">
        <w:rPr>
          <w:rFonts w:ascii="Arial" w:hAnsi="Arial" w:cs="Arial"/>
          <w:bCs/>
          <w:color w:val="000000"/>
          <w:sz w:val="32"/>
          <w:szCs w:val="32"/>
        </w:rPr>
        <w:t xml:space="preserve">metodiky </w:t>
      </w:r>
      <w:r w:rsidR="00EC16C4">
        <w:rPr>
          <w:rFonts w:ascii="Arial" w:hAnsi="Arial" w:cs="Arial"/>
          <w:bCs/>
          <w:color w:val="000000"/>
          <w:sz w:val="32"/>
          <w:szCs w:val="32"/>
        </w:rPr>
        <w:t>PRINCE</w:t>
      </w:r>
      <w:bookmarkStart w:id="0" w:name="_GoBack"/>
      <w:bookmarkEnd w:id="0"/>
    </w:p>
    <w:p w14:paraId="355836A1" w14:textId="77777777" w:rsidR="00E53C74" w:rsidRPr="00C51EB1" w:rsidRDefault="00E53C74" w:rsidP="00272ADF">
      <w:pPr>
        <w:pStyle w:val="Nzev"/>
        <w:spacing w:line="280" w:lineRule="atLeast"/>
        <w:rPr>
          <w:rFonts w:ascii="Arial" w:hAnsi="Arial" w:cs="Arial"/>
          <w:color w:val="000000"/>
          <w:sz w:val="32"/>
          <w:szCs w:val="32"/>
        </w:rPr>
      </w:pPr>
    </w:p>
    <w:p w14:paraId="3CE20CEF" w14:textId="77777777" w:rsidR="00C51EB1" w:rsidRDefault="00C51EB1" w:rsidP="00272ADF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14:paraId="5A4D6F15" w14:textId="64D21A10" w:rsidR="00EE0A3B" w:rsidRDefault="00E37BC8" w:rsidP="00EC16C4">
      <w:pPr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color w:val="000000"/>
          <w:sz w:val="20"/>
          <w:szCs w:val="20"/>
        </w:rPr>
        <w:t xml:space="preserve">uzavřená </w:t>
      </w:r>
      <w:r w:rsidR="00EC16C4" w:rsidRPr="00EC16C4">
        <w:rPr>
          <w:rFonts w:ascii="Arial" w:hAnsi="Arial" w:cs="Arial"/>
          <w:color w:val="000000"/>
          <w:sz w:val="20"/>
          <w:szCs w:val="20"/>
        </w:rPr>
        <w:t>v souladu s ustanovením § 1746 odst. 2 zákona č. 89/2012 Sb., občanský zákoník (dále jen „Občanský zákoník“) a rovněž v souladu s § 27 a 31 zákona č. 134/2016 Sb., o zadávání veřejných zakázek, ve znění pozdějších předpisů (dále jen „ZZVZ“).</w:t>
      </w:r>
      <w:r w:rsidR="00C51EB1" w:rsidRPr="00C51EB1">
        <w:rPr>
          <w:rFonts w:ascii="Arial" w:hAnsi="Arial" w:cs="Arial"/>
          <w:sz w:val="20"/>
          <w:szCs w:val="20"/>
        </w:rPr>
        <w:t xml:space="preserve"> </w:t>
      </w:r>
    </w:p>
    <w:p w14:paraId="67AB619A" w14:textId="77777777" w:rsidR="002C1233" w:rsidRPr="003A4738" w:rsidRDefault="002C1233" w:rsidP="00272ADF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14:paraId="34CC3D25" w14:textId="77777777" w:rsidR="00E37BC8" w:rsidRPr="003A4738" w:rsidRDefault="00E37BC8" w:rsidP="00272ADF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3A4738">
        <w:rPr>
          <w:rFonts w:ascii="Arial" w:hAnsi="Arial" w:cs="Arial"/>
          <w:color w:val="000000"/>
          <w:sz w:val="20"/>
          <w:szCs w:val="20"/>
        </w:rPr>
        <w:t>mezi smluvními stranami:</w:t>
      </w:r>
    </w:p>
    <w:p w14:paraId="1A527302" w14:textId="77777777" w:rsidR="00E37BC8" w:rsidRPr="00F52B99" w:rsidRDefault="00E37BC8" w:rsidP="00272ADF">
      <w:pPr>
        <w:spacing w:line="280" w:lineRule="atLeast"/>
        <w:rPr>
          <w:rFonts w:ascii="Arial" w:hAnsi="Arial" w:cs="Arial"/>
          <w:sz w:val="22"/>
          <w:szCs w:val="22"/>
        </w:rPr>
      </w:pPr>
    </w:p>
    <w:p w14:paraId="6812E0E7" w14:textId="77777777" w:rsidR="00E37BC8" w:rsidRPr="00F52B99" w:rsidRDefault="00E37BC8" w:rsidP="00272ADF">
      <w:pPr>
        <w:spacing w:line="280" w:lineRule="atLeast"/>
        <w:rPr>
          <w:rFonts w:ascii="Arial" w:hAnsi="Arial" w:cs="Arial"/>
          <w:b/>
          <w:iCs/>
          <w:sz w:val="22"/>
          <w:szCs w:val="22"/>
        </w:rPr>
      </w:pPr>
    </w:p>
    <w:p w14:paraId="374ADB34" w14:textId="77777777" w:rsidR="002423CA" w:rsidRDefault="002423CA" w:rsidP="00272ADF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14:paraId="4DC83933" w14:textId="77777777" w:rsidR="002423CA" w:rsidRPr="003A4738" w:rsidRDefault="002423CA" w:rsidP="00272ADF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1547352B" w14:textId="77777777" w:rsidR="00E37BC8" w:rsidRPr="003A4738" w:rsidRDefault="00E37BC8" w:rsidP="00272ADF">
      <w:pPr>
        <w:spacing w:line="280" w:lineRule="atLeast"/>
        <w:rPr>
          <w:rFonts w:ascii="Arial" w:hAnsi="Arial" w:cs="Arial"/>
          <w:b/>
          <w:sz w:val="20"/>
          <w:szCs w:val="20"/>
        </w:rPr>
      </w:pPr>
      <w:r w:rsidRPr="003A4738">
        <w:rPr>
          <w:rFonts w:ascii="Arial" w:hAnsi="Arial" w:cs="Arial"/>
          <w:b/>
          <w:sz w:val="20"/>
          <w:szCs w:val="20"/>
        </w:rPr>
        <w:t>Česká republika – Ministerstvo práce a sociálních věcí</w:t>
      </w:r>
    </w:p>
    <w:p w14:paraId="67CF6BB7" w14:textId="034BAA77" w:rsidR="00E37BC8" w:rsidRPr="003A4738" w:rsidRDefault="00E37BC8" w:rsidP="00272ADF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se sídlem</w:t>
      </w:r>
      <w:r w:rsidR="00C0362D">
        <w:rPr>
          <w:rFonts w:ascii="Arial" w:hAnsi="Arial" w:cs="Arial"/>
          <w:sz w:val="20"/>
          <w:szCs w:val="20"/>
        </w:rPr>
        <w:t>:</w:t>
      </w:r>
      <w:r w:rsidRPr="003A4738">
        <w:rPr>
          <w:rFonts w:ascii="Arial" w:hAnsi="Arial" w:cs="Arial"/>
          <w:sz w:val="20"/>
          <w:szCs w:val="20"/>
        </w:rPr>
        <w:t xml:space="preserve"> Na Poříčním právu 1/376, 128 01 Praha 2</w:t>
      </w:r>
    </w:p>
    <w:p w14:paraId="1B64350F" w14:textId="48029ABB" w:rsidR="00E37BC8" w:rsidRPr="003A4738" w:rsidRDefault="00E37BC8" w:rsidP="00272ADF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zastoupena: </w:t>
      </w:r>
      <w:r w:rsidR="00EC16C4">
        <w:rPr>
          <w:rFonts w:ascii="Arial" w:hAnsi="Arial" w:cs="Arial"/>
          <w:sz w:val="20"/>
          <w:szCs w:val="20"/>
        </w:rPr>
        <w:t>Ing. Ladou Hlaváčkovou</w:t>
      </w:r>
      <w:r w:rsidR="00031D96">
        <w:rPr>
          <w:rFonts w:ascii="Arial" w:hAnsi="Arial" w:cs="Arial"/>
          <w:sz w:val="20"/>
          <w:szCs w:val="20"/>
        </w:rPr>
        <w:t>,</w:t>
      </w:r>
      <w:r w:rsidR="00C51EB1">
        <w:rPr>
          <w:rFonts w:ascii="Arial" w:hAnsi="Arial" w:cs="Arial"/>
          <w:sz w:val="20"/>
          <w:szCs w:val="20"/>
        </w:rPr>
        <w:t xml:space="preserve"> ředitel</w:t>
      </w:r>
      <w:r w:rsidR="00EC16C4">
        <w:rPr>
          <w:rFonts w:ascii="Arial" w:hAnsi="Arial" w:cs="Arial"/>
          <w:sz w:val="20"/>
          <w:szCs w:val="20"/>
        </w:rPr>
        <w:t>kou</w:t>
      </w:r>
      <w:r w:rsidR="00C51EB1">
        <w:rPr>
          <w:rFonts w:ascii="Arial" w:hAnsi="Arial" w:cs="Arial"/>
          <w:sz w:val="20"/>
          <w:szCs w:val="20"/>
        </w:rPr>
        <w:t xml:space="preserve"> odboru řízení projektů</w:t>
      </w:r>
    </w:p>
    <w:p w14:paraId="6E54314D" w14:textId="01B2F7C9" w:rsidR="00E37BC8" w:rsidRPr="003A4738" w:rsidRDefault="00E37BC8" w:rsidP="00272ADF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IČ</w:t>
      </w:r>
      <w:r w:rsidR="001C772D">
        <w:rPr>
          <w:rFonts w:ascii="Arial" w:hAnsi="Arial" w:cs="Arial"/>
          <w:sz w:val="20"/>
          <w:szCs w:val="20"/>
        </w:rPr>
        <w:t>O</w:t>
      </w:r>
      <w:r w:rsidRPr="003A4738">
        <w:rPr>
          <w:rFonts w:ascii="Arial" w:hAnsi="Arial" w:cs="Arial"/>
          <w:sz w:val="20"/>
          <w:szCs w:val="20"/>
        </w:rPr>
        <w:t>: 00551023</w:t>
      </w:r>
    </w:p>
    <w:p w14:paraId="2EF4414C" w14:textId="77777777" w:rsidR="00E37BC8" w:rsidRPr="003A4738" w:rsidRDefault="00E37BC8" w:rsidP="00272ADF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bankovní spojení: ČNB, pobočka Praha, Na Příkopě 28, 115 03 Praha 1 </w:t>
      </w:r>
    </w:p>
    <w:p w14:paraId="6B79D0DB" w14:textId="77777777" w:rsidR="00E37BC8" w:rsidRPr="003A4738" w:rsidRDefault="00E37BC8" w:rsidP="00272ADF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číslo účtu: 2229001/0710</w:t>
      </w:r>
    </w:p>
    <w:p w14:paraId="3B4E5001" w14:textId="77777777" w:rsidR="00E37BC8" w:rsidRPr="003A4738" w:rsidRDefault="00E37BC8" w:rsidP="00272ADF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ID datové schránky: sc9aavg</w:t>
      </w:r>
    </w:p>
    <w:p w14:paraId="46600650" w14:textId="77777777" w:rsidR="00E37BC8" w:rsidRPr="003A4738" w:rsidRDefault="00E37BC8" w:rsidP="00272ADF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6CDEFDA2" w14:textId="77777777" w:rsidR="00E37BC8" w:rsidRPr="003A4738" w:rsidRDefault="00E37BC8" w:rsidP="00272ADF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(dále jen „Objednatel“)</w:t>
      </w:r>
    </w:p>
    <w:p w14:paraId="41B51022" w14:textId="77777777" w:rsidR="002423CA" w:rsidRPr="003A4738" w:rsidRDefault="002423CA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5A38D1ED" w14:textId="77777777" w:rsidR="002423CA" w:rsidRPr="003A4738" w:rsidRDefault="002423CA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50DA4850" w14:textId="77777777" w:rsidR="00E37BC8" w:rsidRPr="003A4738" w:rsidRDefault="00E37BC8" w:rsidP="00272ADF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a</w:t>
      </w:r>
    </w:p>
    <w:p w14:paraId="61150F62" w14:textId="77777777" w:rsidR="002423CA" w:rsidRPr="003A4738" w:rsidRDefault="002423CA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596577A0" w14:textId="0F9F61A4" w:rsidR="00C0362D" w:rsidRPr="003979BC" w:rsidRDefault="003979BC" w:rsidP="003979BC">
      <w:pPr>
        <w:spacing w:before="60" w:after="60"/>
        <w:rPr>
          <w:b/>
        </w:rPr>
      </w:pPr>
      <w:r>
        <w:rPr>
          <w:b/>
        </w:rPr>
        <w:t xml:space="preserve">TAYLLORCOX s.r.o. </w:t>
      </w:r>
      <w:r w:rsidR="00C0362D" w:rsidRPr="00031D96">
        <w:rPr>
          <w:rFonts w:ascii="Arial" w:hAnsi="Arial" w:cs="Arial"/>
          <w:b/>
          <w:sz w:val="20"/>
          <w:szCs w:val="20"/>
          <w:lang w:eastAsia="cs-CZ"/>
        </w:rPr>
        <w:tab/>
      </w:r>
      <w:r w:rsidR="00C0362D" w:rsidRPr="00031D96">
        <w:rPr>
          <w:rFonts w:ascii="Arial" w:hAnsi="Arial" w:cs="Arial"/>
          <w:b/>
          <w:sz w:val="20"/>
          <w:szCs w:val="20"/>
          <w:lang w:eastAsia="cs-CZ"/>
        </w:rPr>
        <w:tab/>
      </w:r>
    </w:p>
    <w:p w14:paraId="0E5F9108" w14:textId="282BFBD5" w:rsidR="00C0362D" w:rsidRPr="00C0362D" w:rsidRDefault="00E37BC8" w:rsidP="00C0362D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3A4738">
        <w:rPr>
          <w:rFonts w:ascii="Arial" w:hAnsi="Arial" w:cs="Arial"/>
          <w:sz w:val="20"/>
          <w:szCs w:val="20"/>
          <w:lang w:eastAsia="cs-CZ"/>
        </w:rPr>
        <w:t>se sídlem</w:t>
      </w:r>
      <w:r w:rsidR="00C0362D">
        <w:rPr>
          <w:rFonts w:ascii="Arial" w:hAnsi="Arial" w:cs="Arial"/>
          <w:sz w:val="20"/>
          <w:szCs w:val="20"/>
          <w:lang w:eastAsia="cs-CZ"/>
        </w:rPr>
        <w:t>:</w:t>
      </w:r>
      <w:r w:rsidRPr="003A4738">
        <w:rPr>
          <w:rFonts w:ascii="Arial" w:hAnsi="Arial" w:cs="Arial"/>
          <w:sz w:val="20"/>
          <w:szCs w:val="20"/>
          <w:lang w:eastAsia="cs-CZ"/>
        </w:rPr>
        <w:t xml:space="preserve"> </w:t>
      </w:r>
      <w:r w:rsidR="003979BC">
        <w:rPr>
          <w:rFonts w:ascii="Arial" w:hAnsi="Arial" w:cs="Arial"/>
          <w:sz w:val="20"/>
          <w:szCs w:val="20"/>
          <w:lang w:eastAsia="cs-CZ"/>
        </w:rPr>
        <w:tab/>
      </w:r>
      <w:r w:rsidR="003979BC">
        <w:t>Na Florenci 1055/35, Nové Město, 110 00 Praha 1</w:t>
      </w:r>
    </w:p>
    <w:p w14:paraId="64B49ACB" w14:textId="1B2D270E" w:rsidR="00E37BC8" w:rsidRPr="003A4738" w:rsidRDefault="0097156A" w:rsidP="00272ADF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3A4738">
        <w:rPr>
          <w:rFonts w:ascii="Arial" w:hAnsi="Arial" w:cs="Arial"/>
          <w:sz w:val="20"/>
          <w:szCs w:val="20"/>
          <w:lang w:eastAsia="cs-CZ"/>
        </w:rPr>
        <w:t>zastoupena:</w:t>
      </w:r>
      <w:r w:rsidR="00E37BC8" w:rsidRPr="003A4738">
        <w:rPr>
          <w:rFonts w:ascii="Arial" w:hAnsi="Arial" w:cs="Arial"/>
          <w:sz w:val="20"/>
          <w:szCs w:val="20"/>
          <w:lang w:eastAsia="cs-CZ"/>
        </w:rPr>
        <w:t xml:space="preserve"> </w:t>
      </w:r>
      <w:r w:rsidR="003979BC">
        <w:rPr>
          <w:rFonts w:ascii="Arial" w:hAnsi="Arial" w:cs="Arial"/>
          <w:sz w:val="20"/>
          <w:szCs w:val="20"/>
          <w:lang w:eastAsia="cs-CZ"/>
        </w:rPr>
        <w:tab/>
        <w:t>Ing. Lenkou Černíkovou, jednatelkou společnosti</w:t>
      </w:r>
    </w:p>
    <w:p w14:paraId="7FA34F55" w14:textId="48A83B59" w:rsidR="00E37BC8" w:rsidRPr="003A4738" w:rsidRDefault="00E37BC8" w:rsidP="00272ADF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3A4738">
        <w:rPr>
          <w:rFonts w:ascii="Arial" w:hAnsi="Arial" w:cs="Arial"/>
          <w:sz w:val="20"/>
          <w:szCs w:val="20"/>
          <w:lang w:eastAsia="cs-CZ"/>
        </w:rPr>
        <w:t>IČ</w:t>
      </w:r>
      <w:r w:rsidR="001C772D">
        <w:rPr>
          <w:rFonts w:ascii="Arial" w:hAnsi="Arial" w:cs="Arial"/>
          <w:sz w:val="20"/>
          <w:szCs w:val="20"/>
          <w:lang w:eastAsia="cs-CZ"/>
        </w:rPr>
        <w:t>O</w:t>
      </w:r>
      <w:r w:rsidRPr="003A4738">
        <w:rPr>
          <w:rFonts w:ascii="Arial" w:hAnsi="Arial" w:cs="Arial"/>
          <w:sz w:val="20"/>
          <w:szCs w:val="20"/>
          <w:lang w:eastAsia="cs-CZ"/>
        </w:rPr>
        <w:t xml:space="preserve">: </w:t>
      </w:r>
      <w:r w:rsidR="003979BC">
        <w:rPr>
          <w:rFonts w:ascii="Arial" w:hAnsi="Arial" w:cs="Arial"/>
          <w:sz w:val="20"/>
          <w:szCs w:val="20"/>
          <w:lang w:eastAsia="cs-CZ"/>
        </w:rPr>
        <w:tab/>
      </w:r>
      <w:r w:rsidR="003979BC">
        <w:rPr>
          <w:rFonts w:ascii="Arial" w:hAnsi="Arial" w:cs="Arial"/>
          <w:sz w:val="20"/>
          <w:szCs w:val="20"/>
          <w:lang w:eastAsia="cs-CZ"/>
        </w:rPr>
        <w:tab/>
      </w:r>
      <w:r w:rsidR="003979BC" w:rsidRPr="00EB2BE2">
        <w:t>27902587</w:t>
      </w:r>
    </w:p>
    <w:p w14:paraId="37277E2B" w14:textId="6F9BBFB7" w:rsidR="00E37BC8" w:rsidRPr="003A4738" w:rsidRDefault="00E37BC8" w:rsidP="00272ADF">
      <w:pPr>
        <w:spacing w:line="280" w:lineRule="atLeast"/>
        <w:outlineLvl w:val="0"/>
        <w:rPr>
          <w:rFonts w:ascii="Arial" w:hAnsi="Arial" w:cs="Arial"/>
          <w:sz w:val="20"/>
          <w:szCs w:val="20"/>
          <w:lang w:eastAsia="cs-CZ"/>
        </w:rPr>
      </w:pPr>
      <w:r w:rsidRPr="003A4738">
        <w:rPr>
          <w:rFonts w:ascii="Arial" w:hAnsi="Arial" w:cs="Arial"/>
          <w:sz w:val="20"/>
          <w:szCs w:val="20"/>
          <w:lang w:eastAsia="cs-CZ"/>
        </w:rPr>
        <w:t xml:space="preserve">DIČ: </w:t>
      </w:r>
      <w:r w:rsidR="003979BC">
        <w:rPr>
          <w:rFonts w:ascii="Arial" w:hAnsi="Arial" w:cs="Arial"/>
          <w:sz w:val="20"/>
          <w:szCs w:val="20"/>
          <w:lang w:eastAsia="cs-CZ"/>
        </w:rPr>
        <w:tab/>
      </w:r>
      <w:r w:rsidR="003979BC">
        <w:rPr>
          <w:rFonts w:ascii="Arial" w:hAnsi="Arial" w:cs="Arial"/>
          <w:sz w:val="20"/>
          <w:szCs w:val="20"/>
          <w:lang w:eastAsia="cs-CZ"/>
        </w:rPr>
        <w:tab/>
        <w:t>CZ</w:t>
      </w:r>
      <w:r w:rsidR="003979BC" w:rsidRPr="00EB2BE2">
        <w:t>27902587</w:t>
      </w:r>
    </w:p>
    <w:p w14:paraId="45EEB1AD" w14:textId="3795B16B" w:rsidR="00E37BC8" w:rsidRPr="003A4738" w:rsidRDefault="00E37BC8" w:rsidP="00EC16C4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3A4738">
        <w:rPr>
          <w:rFonts w:ascii="Arial" w:hAnsi="Arial" w:cs="Arial"/>
          <w:sz w:val="20"/>
          <w:szCs w:val="20"/>
          <w:lang w:eastAsia="cs-CZ"/>
        </w:rPr>
        <w:t>zapsána v obchodním rejstříku</w:t>
      </w:r>
      <w:r w:rsidR="003979BC">
        <w:rPr>
          <w:rFonts w:ascii="Arial" w:hAnsi="Arial" w:cs="Arial"/>
          <w:sz w:val="20"/>
          <w:szCs w:val="20"/>
          <w:lang w:eastAsia="cs-CZ"/>
        </w:rPr>
        <w:t xml:space="preserve"> vedeném u Městského soudu v Praze oddíl C, vložka 125342</w:t>
      </w:r>
    </w:p>
    <w:p w14:paraId="71232405" w14:textId="4B4F194C" w:rsidR="00E37BC8" w:rsidRPr="003A4738" w:rsidRDefault="00E37BC8" w:rsidP="00272ADF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3A4738">
        <w:rPr>
          <w:rFonts w:ascii="Arial" w:hAnsi="Arial" w:cs="Arial"/>
          <w:sz w:val="20"/>
          <w:szCs w:val="20"/>
          <w:lang w:eastAsia="cs-CZ"/>
        </w:rPr>
        <w:t xml:space="preserve">číslo účtu: </w:t>
      </w:r>
      <w:r w:rsidR="003979BC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="00753C2D">
        <w:rPr>
          <w:rFonts w:ascii="Arial" w:hAnsi="Arial" w:cs="Arial"/>
          <w:sz w:val="20"/>
          <w:szCs w:val="20"/>
          <w:lang w:eastAsia="cs-CZ"/>
        </w:rPr>
        <w:t>xxxxxxxxxxxxx</w:t>
      </w:r>
      <w:proofErr w:type="spellEnd"/>
    </w:p>
    <w:p w14:paraId="6C29C7E1" w14:textId="0C380D75" w:rsidR="00E37BC8" w:rsidRPr="003A4738" w:rsidRDefault="00E37BC8" w:rsidP="00272ADF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ID datové schránky: </w:t>
      </w:r>
      <w:r w:rsidR="003979BC">
        <w:rPr>
          <w:rFonts w:ascii="Arial" w:hAnsi="Arial" w:cs="Arial"/>
          <w:sz w:val="20"/>
          <w:szCs w:val="20"/>
        </w:rPr>
        <w:t>bpq6fa3</w:t>
      </w:r>
    </w:p>
    <w:p w14:paraId="19E5EA84" w14:textId="77777777" w:rsidR="00E37BC8" w:rsidRPr="003A4738" w:rsidRDefault="00E37BC8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24629376" w14:textId="5BF613F2" w:rsidR="00E37BC8" w:rsidRPr="003A4738" w:rsidRDefault="00E37BC8" w:rsidP="00272ADF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(dále </w:t>
      </w:r>
      <w:r w:rsidRPr="00106224">
        <w:rPr>
          <w:rFonts w:ascii="Arial" w:hAnsi="Arial" w:cs="Arial"/>
          <w:sz w:val="20"/>
          <w:szCs w:val="20"/>
        </w:rPr>
        <w:t>jen „</w:t>
      </w:r>
      <w:r w:rsidR="00EC16C4">
        <w:rPr>
          <w:rFonts w:ascii="Arial" w:hAnsi="Arial" w:cs="Arial"/>
          <w:sz w:val="20"/>
          <w:szCs w:val="20"/>
        </w:rPr>
        <w:t>Dodavatel</w:t>
      </w:r>
      <w:r w:rsidRPr="00106224">
        <w:rPr>
          <w:rFonts w:ascii="Arial" w:hAnsi="Arial" w:cs="Arial"/>
          <w:sz w:val="20"/>
          <w:szCs w:val="20"/>
        </w:rPr>
        <w:t>“)</w:t>
      </w:r>
    </w:p>
    <w:p w14:paraId="74BFD09C" w14:textId="77777777" w:rsidR="00224A83" w:rsidRDefault="00224A83" w:rsidP="00272ADF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</w:p>
    <w:p w14:paraId="7DB2DA18" w14:textId="77777777" w:rsidR="00224A83" w:rsidRDefault="00224A83" w:rsidP="00272ADF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</w:p>
    <w:p w14:paraId="5165BA70" w14:textId="77777777" w:rsidR="00224A83" w:rsidRDefault="00224A83" w:rsidP="00272ADF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3A4738">
        <w:rPr>
          <w:rFonts w:ascii="Arial" w:hAnsi="Arial" w:cs="Arial"/>
          <w:color w:val="000000"/>
          <w:sz w:val="20"/>
          <w:szCs w:val="20"/>
        </w:rPr>
        <w:t xml:space="preserve">(dále jen „Smlouva“) </w:t>
      </w:r>
    </w:p>
    <w:p w14:paraId="585F1E3F" w14:textId="77777777" w:rsidR="00862688" w:rsidRDefault="00862688" w:rsidP="00272ADF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</w:p>
    <w:p w14:paraId="54184BE3" w14:textId="77777777" w:rsidR="00862688" w:rsidRDefault="00862688" w:rsidP="00272ADF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</w:p>
    <w:p w14:paraId="43242253" w14:textId="77777777" w:rsidR="00862688" w:rsidRDefault="00862688" w:rsidP="00272ADF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</w:p>
    <w:p w14:paraId="5C45A257" w14:textId="77777777" w:rsidR="00862688" w:rsidRPr="003A4738" w:rsidRDefault="00862688" w:rsidP="00272ADF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</w:p>
    <w:p w14:paraId="46AE2DEF" w14:textId="77777777" w:rsidR="00E37BC8" w:rsidRPr="003A4738" w:rsidRDefault="002C1233" w:rsidP="00272ADF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lastRenderedPageBreak/>
        <w:t>Úvodní ustanovení</w:t>
      </w:r>
    </w:p>
    <w:p w14:paraId="2324FC19" w14:textId="04E00EC6" w:rsidR="00E37BC8" w:rsidRPr="00C0362D" w:rsidRDefault="00E37BC8" w:rsidP="00C0362D">
      <w:pPr>
        <w:pStyle w:val="Odstavecseseznamem"/>
        <w:numPr>
          <w:ilvl w:val="1"/>
          <w:numId w:val="10"/>
        </w:numPr>
        <w:spacing w:after="120" w:line="280" w:lineRule="atLeast"/>
        <w:ind w:hanging="574"/>
        <w:contextualSpacing w:val="0"/>
        <w:jc w:val="both"/>
        <w:rPr>
          <w:rFonts w:ascii="Arial" w:hAnsi="Arial" w:cs="Arial"/>
          <w:sz w:val="20"/>
          <w:szCs w:val="20"/>
        </w:rPr>
      </w:pPr>
      <w:r w:rsidRPr="00EB6FB9">
        <w:rPr>
          <w:rFonts w:ascii="Arial" w:hAnsi="Arial" w:cs="Arial"/>
          <w:sz w:val="20"/>
          <w:szCs w:val="20"/>
        </w:rPr>
        <w:t xml:space="preserve">Na základě zadávacího řízení na veřejnou </w:t>
      </w:r>
      <w:r w:rsidR="004C0526" w:rsidRPr="00EB6FB9">
        <w:rPr>
          <w:rFonts w:ascii="Arial" w:hAnsi="Arial" w:cs="Arial"/>
          <w:sz w:val="20"/>
          <w:szCs w:val="20"/>
        </w:rPr>
        <w:t>zakázku</w:t>
      </w:r>
      <w:r w:rsidR="00106224" w:rsidRPr="00EB6FB9">
        <w:rPr>
          <w:rFonts w:ascii="Arial" w:hAnsi="Arial" w:cs="Arial"/>
          <w:sz w:val="20"/>
          <w:szCs w:val="20"/>
        </w:rPr>
        <w:t xml:space="preserve"> </w:t>
      </w:r>
      <w:r w:rsidR="00EC16C4" w:rsidRPr="00EB6FB9">
        <w:rPr>
          <w:rFonts w:ascii="Arial" w:hAnsi="Arial" w:cs="Arial"/>
          <w:sz w:val="20"/>
          <w:szCs w:val="20"/>
        </w:rPr>
        <w:t>malého rozsahu</w:t>
      </w:r>
      <w:r w:rsidR="004C0526" w:rsidRPr="00EB6FB9">
        <w:rPr>
          <w:rFonts w:ascii="Arial" w:hAnsi="Arial" w:cs="Arial"/>
          <w:sz w:val="20"/>
          <w:szCs w:val="20"/>
        </w:rPr>
        <w:t xml:space="preserve"> </w:t>
      </w:r>
      <w:r w:rsidRPr="00EB6FB9">
        <w:rPr>
          <w:rFonts w:ascii="Arial" w:hAnsi="Arial" w:cs="Arial"/>
          <w:sz w:val="20"/>
          <w:szCs w:val="20"/>
        </w:rPr>
        <w:t xml:space="preserve">pod názvem </w:t>
      </w:r>
      <w:r w:rsidR="00EE0A3B" w:rsidRPr="00EB6FB9">
        <w:rPr>
          <w:rFonts w:ascii="Arial" w:hAnsi="Arial" w:cs="Arial"/>
          <w:i/>
          <w:sz w:val="20"/>
          <w:szCs w:val="20"/>
        </w:rPr>
        <w:t>„</w:t>
      </w:r>
      <w:r w:rsidR="00995A7D" w:rsidRPr="00EB6FB9">
        <w:rPr>
          <w:rFonts w:ascii="Arial" w:hAnsi="Arial" w:cs="Arial"/>
          <w:b/>
          <w:i/>
          <w:sz w:val="20"/>
          <w:szCs w:val="20"/>
        </w:rPr>
        <w:t>Školení pracovníků odboru řízení projektů</w:t>
      </w:r>
      <w:r w:rsidR="00704244">
        <w:rPr>
          <w:rFonts w:ascii="Arial" w:hAnsi="Arial" w:cs="Arial"/>
          <w:i/>
          <w:sz w:val="20"/>
          <w:szCs w:val="20"/>
        </w:rPr>
        <w:t>“</w:t>
      </w:r>
      <w:r w:rsidR="00704244">
        <w:rPr>
          <w:rFonts w:ascii="Arial" w:hAnsi="Arial" w:cs="Arial"/>
          <w:bCs/>
          <w:i/>
          <w:sz w:val="20"/>
          <w:szCs w:val="20"/>
        </w:rPr>
        <w:t>,</w:t>
      </w:r>
      <w:r w:rsidR="00C51EB1" w:rsidRPr="00EB6FB9">
        <w:rPr>
          <w:rFonts w:ascii="Arial" w:hAnsi="Arial" w:cs="Arial"/>
          <w:bCs/>
          <w:i/>
          <w:sz w:val="20"/>
          <w:szCs w:val="20"/>
        </w:rPr>
        <w:t xml:space="preserve"> </w:t>
      </w:r>
      <w:r w:rsidR="00704244">
        <w:rPr>
          <w:rFonts w:ascii="Arial" w:hAnsi="Arial" w:cs="Arial"/>
          <w:bCs/>
          <w:i/>
          <w:sz w:val="20"/>
          <w:szCs w:val="20"/>
        </w:rPr>
        <w:t>část č. 1 s názvem</w:t>
      </w:r>
      <w:r w:rsidR="00C51EB1" w:rsidRPr="00EB6FB9">
        <w:rPr>
          <w:rFonts w:ascii="Arial" w:hAnsi="Arial" w:cs="Arial"/>
          <w:bCs/>
          <w:i/>
          <w:sz w:val="20"/>
          <w:szCs w:val="20"/>
        </w:rPr>
        <w:t xml:space="preserve"> </w:t>
      </w:r>
      <w:r w:rsidR="00704244" w:rsidRPr="00704244">
        <w:rPr>
          <w:rFonts w:ascii="Arial" w:hAnsi="Arial" w:cs="Arial"/>
          <w:b/>
          <w:bCs/>
          <w:i/>
          <w:sz w:val="20"/>
          <w:szCs w:val="20"/>
        </w:rPr>
        <w:t>„</w:t>
      </w:r>
      <w:r w:rsidR="004C0526" w:rsidRPr="00704244">
        <w:rPr>
          <w:rFonts w:ascii="Arial" w:hAnsi="Arial" w:cs="Arial"/>
          <w:b/>
          <w:bCs/>
          <w:i/>
          <w:sz w:val="20"/>
          <w:szCs w:val="20"/>
        </w:rPr>
        <w:t xml:space="preserve">Školení </w:t>
      </w:r>
      <w:r w:rsidR="00995A7D" w:rsidRPr="00704244">
        <w:rPr>
          <w:rFonts w:ascii="Arial" w:hAnsi="Arial" w:cs="Arial"/>
          <w:b/>
          <w:bCs/>
          <w:i/>
          <w:sz w:val="20"/>
          <w:szCs w:val="20"/>
        </w:rPr>
        <w:t xml:space="preserve">metodiky </w:t>
      </w:r>
      <w:r w:rsidR="00EC16C4" w:rsidRPr="00704244">
        <w:rPr>
          <w:rFonts w:ascii="Arial" w:hAnsi="Arial" w:cs="Arial"/>
          <w:b/>
          <w:bCs/>
          <w:i/>
          <w:sz w:val="20"/>
          <w:szCs w:val="20"/>
        </w:rPr>
        <w:t>PRINCE</w:t>
      </w:r>
      <w:r w:rsidR="00C51EB1" w:rsidRPr="00704244">
        <w:rPr>
          <w:rFonts w:ascii="Arial" w:hAnsi="Arial" w:cs="Arial"/>
          <w:b/>
          <w:bCs/>
          <w:i/>
          <w:sz w:val="20"/>
          <w:szCs w:val="20"/>
        </w:rPr>
        <w:t>“</w:t>
      </w:r>
      <w:r w:rsidR="00AA1164" w:rsidRPr="003A4738">
        <w:rPr>
          <w:rFonts w:ascii="Arial" w:hAnsi="Arial" w:cs="Arial"/>
          <w:i/>
          <w:sz w:val="20"/>
          <w:szCs w:val="20"/>
        </w:rPr>
        <w:t xml:space="preserve"> </w:t>
      </w:r>
      <w:r w:rsidR="0039241E" w:rsidRPr="00EE1D82">
        <w:rPr>
          <w:rFonts w:ascii="Arial" w:hAnsi="Arial" w:cs="Arial"/>
          <w:bCs/>
          <w:iCs/>
          <w:sz w:val="20"/>
        </w:rPr>
        <w:t>(dále jen „veřejná zakázka“)</w:t>
      </w:r>
      <w:r w:rsidR="0039241E">
        <w:rPr>
          <w:rFonts w:ascii="Arial" w:hAnsi="Arial" w:cs="Arial"/>
          <w:bCs/>
          <w:iCs/>
          <w:sz w:val="20"/>
        </w:rPr>
        <w:t xml:space="preserve"> </w:t>
      </w:r>
      <w:r w:rsidR="00EC16C4">
        <w:rPr>
          <w:rFonts w:ascii="Arial" w:hAnsi="Arial" w:cs="Arial"/>
          <w:sz w:val="20"/>
          <w:szCs w:val="20"/>
        </w:rPr>
        <w:t>Dodavatel</w:t>
      </w:r>
      <w:r w:rsidR="00F00C3C" w:rsidRPr="003A4738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předložil, v souladu se</w:t>
      </w:r>
      <w:r w:rsidR="002423CA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zadávacími podmínkami veřejné zakázky</w:t>
      </w:r>
      <w:r w:rsidR="00221634" w:rsidRPr="003A4738">
        <w:rPr>
          <w:rFonts w:ascii="Arial" w:hAnsi="Arial" w:cs="Arial"/>
          <w:sz w:val="20"/>
          <w:szCs w:val="20"/>
        </w:rPr>
        <w:t>,</w:t>
      </w:r>
      <w:r w:rsidRPr="003A4738">
        <w:rPr>
          <w:rFonts w:ascii="Arial" w:hAnsi="Arial" w:cs="Arial"/>
          <w:sz w:val="20"/>
          <w:szCs w:val="20"/>
        </w:rPr>
        <w:t xml:space="preserve"> nabídku ze</w:t>
      </w:r>
      <w:r w:rsidR="00EE0A3B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dne </w:t>
      </w:r>
      <w:r w:rsidR="003979BC">
        <w:rPr>
          <w:rFonts w:ascii="Arial" w:hAnsi="Arial" w:cs="Arial"/>
          <w:sz w:val="20"/>
          <w:szCs w:val="20"/>
        </w:rPr>
        <w:t>3. 4. 2018</w:t>
      </w:r>
      <w:r w:rsidR="00AA1164" w:rsidRPr="00C0362D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C0362D">
        <w:rPr>
          <w:rFonts w:ascii="Arial" w:hAnsi="Arial" w:cs="Arial"/>
          <w:sz w:val="20"/>
          <w:szCs w:val="20"/>
        </w:rPr>
        <w:t xml:space="preserve">(dále jen „nabídka“) a tato byla pro plnění veřejné zakázky v souladu se základním hodnotícím kritériem </w:t>
      </w:r>
      <w:r w:rsidR="00995A7D">
        <w:rPr>
          <w:rFonts w:ascii="Arial" w:hAnsi="Arial" w:cs="Arial"/>
          <w:sz w:val="20"/>
          <w:szCs w:val="20"/>
        </w:rPr>
        <w:t>ekonomická výhodnost nabídky</w:t>
      </w:r>
      <w:r w:rsidRPr="00C0362D">
        <w:rPr>
          <w:rFonts w:ascii="Arial" w:hAnsi="Arial" w:cs="Arial"/>
          <w:sz w:val="20"/>
          <w:szCs w:val="20"/>
        </w:rPr>
        <w:t xml:space="preserve"> vybrána jako nejvhodnější. V návaznosti na</w:t>
      </w:r>
      <w:r w:rsidR="002C1233" w:rsidRPr="00C0362D">
        <w:rPr>
          <w:rFonts w:ascii="Arial" w:hAnsi="Arial" w:cs="Arial"/>
          <w:sz w:val="20"/>
          <w:szCs w:val="20"/>
        </w:rPr>
        <w:t> </w:t>
      </w:r>
      <w:r w:rsidRPr="00C0362D">
        <w:rPr>
          <w:rFonts w:ascii="Arial" w:hAnsi="Arial" w:cs="Arial"/>
          <w:sz w:val="20"/>
          <w:szCs w:val="20"/>
        </w:rPr>
        <w:t>tuto skutečnost se smluvní strany dohodly na uzavření této Smlouvy.</w:t>
      </w:r>
    </w:p>
    <w:p w14:paraId="5CE80F7D" w14:textId="77777777" w:rsidR="00632021" w:rsidRDefault="00E37BC8" w:rsidP="00272ADF">
      <w:pPr>
        <w:pStyle w:val="Odstavecseseznamem"/>
        <w:numPr>
          <w:ilvl w:val="1"/>
          <w:numId w:val="10"/>
        </w:numPr>
        <w:tabs>
          <w:tab w:val="left" w:pos="567"/>
        </w:tabs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Při výkladu obsahu této Smlouvy budou smluvní strany přihlížet k</w:t>
      </w:r>
      <w:r w:rsidR="00FB2540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zadávacím podmínkám vztahujícím se k zadávacímu řízení dle</w:t>
      </w:r>
      <w:r w:rsidR="00AB0E44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předchozího odstavce této Smlouvy, k účelu tohoto zadávacího řízení a</w:t>
      </w:r>
      <w:r w:rsidR="00FB2540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dalším úkonům smluvních </w:t>
      </w:r>
      <w:r w:rsidR="00715016" w:rsidRPr="003A4738">
        <w:rPr>
          <w:rFonts w:ascii="Arial" w:hAnsi="Arial" w:cs="Arial"/>
          <w:sz w:val="20"/>
          <w:szCs w:val="20"/>
        </w:rPr>
        <w:t xml:space="preserve">stran učiněným </w:t>
      </w:r>
      <w:r w:rsidRPr="003A4738">
        <w:rPr>
          <w:rFonts w:ascii="Arial" w:hAnsi="Arial" w:cs="Arial"/>
          <w:sz w:val="20"/>
          <w:szCs w:val="20"/>
        </w:rPr>
        <w:t>v</w:t>
      </w:r>
      <w:r w:rsidR="00FB2540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průběhu zadávacího řízení, jako k relevantnímu jednání smluvních stran o</w:t>
      </w:r>
      <w:r w:rsidR="00FB2540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obsahu této Smlouvy před</w:t>
      </w:r>
      <w:r w:rsidR="00715016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jejím uzavřením. Ustanovení </w:t>
      </w:r>
      <w:r w:rsidR="00FB2540" w:rsidRPr="003A4738">
        <w:rPr>
          <w:rFonts w:ascii="Arial" w:hAnsi="Arial" w:cs="Arial"/>
          <w:sz w:val="20"/>
          <w:szCs w:val="20"/>
        </w:rPr>
        <w:t>platných a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="00FB2540" w:rsidRPr="003A4738">
        <w:rPr>
          <w:rFonts w:ascii="Arial" w:hAnsi="Arial" w:cs="Arial"/>
          <w:sz w:val="20"/>
          <w:szCs w:val="20"/>
        </w:rPr>
        <w:t xml:space="preserve">účinných </w:t>
      </w:r>
      <w:r w:rsidRPr="003A4738">
        <w:rPr>
          <w:rFonts w:ascii="Arial" w:hAnsi="Arial" w:cs="Arial"/>
          <w:sz w:val="20"/>
          <w:szCs w:val="20"/>
        </w:rPr>
        <w:t>právních předpisů o výkladu právních</w:t>
      </w:r>
      <w:r w:rsidR="00632021">
        <w:rPr>
          <w:rFonts w:ascii="Arial" w:hAnsi="Arial" w:cs="Arial"/>
          <w:sz w:val="20"/>
          <w:szCs w:val="20"/>
        </w:rPr>
        <w:t xml:space="preserve"> úkonů tím nejsou nijak dotčena.</w:t>
      </w:r>
    </w:p>
    <w:p w14:paraId="4DA72865" w14:textId="6B36B44B" w:rsidR="00632021" w:rsidRPr="00EB6FB9" w:rsidRDefault="00632021" w:rsidP="00EB6FB9">
      <w:pPr>
        <w:pStyle w:val="Odstavecseseznamem"/>
        <w:numPr>
          <w:ilvl w:val="1"/>
          <w:numId w:val="10"/>
        </w:numPr>
        <w:tabs>
          <w:tab w:val="left" w:pos="567"/>
        </w:tabs>
        <w:spacing w:after="120" w:line="280" w:lineRule="atLeast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 plnění dle této Smlouvy bude spolufinancován</w:t>
      </w:r>
      <w:r w:rsidRPr="00632021">
        <w:rPr>
          <w:rFonts w:ascii="Arial" w:hAnsi="Arial" w:cs="Arial"/>
          <w:sz w:val="20"/>
          <w:szCs w:val="20"/>
        </w:rPr>
        <w:t xml:space="preserve"> z prostředků Evropského sociálního fondu v rámci Operačního programu zaměstnanost, Projekt: „</w:t>
      </w:r>
      <w:r w:rsidR="00EB6FB9" w:rsidRPr="00EB6FB9">
        <w:rPr>
          <w:rFonts w:ascii="Arial" w:hAnsi="Arial" w:cs="Arial"/>
          <w:i/>
          <w:sz w:val="20"/>
          <w:szCs w:val="20"/>
        </w:rPr>
        <w:t>Rozvoj projektové kanceláře MPSV 2“</w:t>
      </w:r>
      <w:r w:rsidR="00EB6FB9" w:rsidRPr="00EB6FB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B6FB9" w:rsidRPr="00EB6FB9">
        <w:rPr>
          <w:rFonts w:ascii="Arial" w:hAnsi="Arial" w:cs="Arial"/>
          <w:sz w:val="20"/>
          <w:szCs w:val="20"/>
        </w:rPr>
        <w:t>reg</w:t>
      </w:r>
      <w:proofErr w:type="spellEnd"/>
      <w:r w:rsidR="00EB6FB9" w:rsidRPr="00EB6FB9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EB6FB9" w:rsidRPr="00EB6FB9">
        <w:rPr>
          <w:rFonts w:ascii="Arial" w:hAnsi="Arial" w:cs="Arial"/>
          <w:sz w:val="20"/>
          <w:szCs w:val="20"/>
        </w:rPr>
        <w:t>č.</w:t>
      </w:r>
      <w:proofErr w:type="gramEnd"/>
      <w:r w:rsidR="00EB6FB9" w:rsidRPr="00EB6FB9">
        <w:rPr>
          <w:rFonts w:ascii="Arial" w:hAnsi="Arial" w:cs="Arial"/>
          <w:sz w:val="20"/>
          <w:szCs w:val="20"/>
        </w:rPr>
        <w:t xml:space="preserve"> CZ.03.4.74/0.0/0.0/15_025/0002727</w:t>
      </w:r>
      <w:r w:rsidR="002840BC">
        <w:rPr>
          <w:rFonts w:ascii="Arial" w:hAnsi="Arial" w:cs="Arial"/>
          <w:sz w:val="20"/>
          <w:szCs w:val="20"/>
        </w:rPr>
        <w:t xml:space="preserve"> (dále také jen „projekt“)</w:t>
      </w:r>
      <w:r w:rsidRPr="00EB6FB9">
        <w:rPr>
          <w:rFonts w:ascii="Arial" w:hAnsi="Arial" w:cs="Arial"/>
          <w:sz w:val="20"/>
          <w:szCs w:val="20"/>
        </w:rPr>
        <w:t>.</w:t>
      </w:r>
    </w:p>
    <w:p w14:paraId="20C57971" w14:textId="77777777" w:rsidR="00E37BC8" w:rsidRPr="003A4738" w:rsidRDefault="00E37BC8" w:rsidP="00272ADF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 xml:space="preserve">Předmět </w:t>
      </w:r>
      <w:r w:rsidR="00A64DDE" w:rsidRPr="003A4738">
        <w:rPr>
          <w:rFonts w:ascii="Arial" w:hAnsi="Arial" w:cs="Arial"/>
          <w:sz w:val="20"/>
        </w:rPr>
        <w:t>Smlouvy</w:t>
      </w:r>
    </w:p>
    <w:p w14:paraId="52D0BA38" w14:textId="1FC85517" w:rsidR="005910F9" w:rsidRPr="00272ADF" w:rsidRDefault="004C0526" w:rsidP="00F159B0">
      <w:pPr>
        <w:pStyle w:val="Odstavecseseznamem"/>
        <w:numPr>
          <w:ilvl w:val="1"/>
          <w:numId w:val="10"/>
        </w:numPr>
        <w:spacing w:after="120" w:line="280" w:lineRule="atLeast"/>
        <w:ind w:hanging="574"/>
        <w:contextualSpacing w:val="0"/>
        <w:jc w:val="both"/>
        <w:rPr>
          <w:rFonts w:ascii="Arial" w:hAnsi="Arial" w:cs="Arial"/>
          <w:sz w:val="20"/>
          <w:szCs w:val="20"/>
        </w:rPr>
      </w:pPr>
      <w:r w:rsidRPr="0075423B">
        <w:rPr>
          <w:rFonts w:ascii="Arial" w:hAnsi="Arial" w:cs="Arial"/>
          <w:bCs/>
          <w:iCs/>
          <w:sz w:val="20"/>
        </w:rPr>
        <w:t xml:space="preserve">Předmětem této </w:t>
      </w:r>
      <w:r w:rsidR="00EE1932">
        <w:rPr>
          <w:rFonts w:ascii="Arial" w:hAnsi="Arial" w:cs="Arial"/>
          <w:bCs/>
          <w:iCs/>
          <w:sz w:val="20"/>
        </w:rPr>
        <w:t>S</w:t>
      </w:r>
      <w:r w:rsidRPr="0075423B">
        <w:rPr>
          <w:rFonts w:ascii="Arial" w:hAnsi="Arial" w:cs="Arial"/>
          <w:bCs/>
          <w:iCs/>
          <w:sz w:val="20"/>
        </w:rPr>
        <w:t>m</w:t>
      </w:r>
      <w:r>
        <w:rPr>
          <w:rFonts w:ascii="Arial" w:hAnsi="Arial" w:cs="Arial"/>
          <w:bCs/>
          <w:iCs/>
          <w:sz w:val="20"/>
        </w:rPr>
        <w:t xml:space="preserve">louvy je závazek </w:t>
      </w:r>
      <w:r w:rsidR="00EC16C4">
        <w:rPr>
          <w:rFonts w:ascii="Arial" w:hAnsi="Arial" w:cs="Arial"/>
          <w:bCs/>
          <w:iCs/>
          <w:sz w:val="20"/>
        </w:rPr>
        <w:t>Dodavatel</w:t>
      </w:r>
      <w:r>
        <w:rPr>
          <w:rFonts w:ascii="Arial" w:hAnsi="Arial" w:cs="Arial"/>
          <w:bCs/>
          <w:iCs/>
          <w:sz w:val="20"/>
        </w:rPr>
        <w:t xml:space="preserve">e </w:t>
      </w:r>
      <w:r w:rsidRPr="0075423B">
        <w:rPr>
          <w:rFonts w:ascii="Arial" w:hAnsi="Arial" w:cs="Arial"/>
          <w:bCs/>
          <w:iCs/>
          <w:sz w:val="20"/>
        </w:rPr>
        <w:t xml:space="preserve">zajistit pro Objednatele </w:t>
      </w:r>
      <w:r w:rsidR="001C772D">
        <w:rPr>
          <w:rFonts w:ascii="Arial" w:hAnsi="Arial" w:cs="Arial"/>
          <w:bCs/>
          <w:iCs/>
          <w:sz w:val="20"/>
        </w:rPr>
        <w:t>kurzy</w:t>
      </w:r>
      <w:r w:rsidR="00687E0C">
        <w:rPr>
          <w:rFonts w:ascii="Arial" w:hAnsi="Arial" w:cs="Arial"/>
          <w:bCs/>
          <w:iCs/>
          <w:sz w:val="20"/>
        </w:rPr>
        <w:t xml:space="preserve"> (resp. školení)</w:t>
      </w:r>
      <w:r w:rsidR="001C772D">
        <w:rPr>
          <w:rFonts w:ascii="Arial" w:hAnsi="Arial" w:cs="Arial"/>
          <w:bCs/>
          <w:iCs/>
          <w:sz w:val="20"/>
        </w:rPr>
        <w:t xml:space="preserve"> </w:t>
      </w:r>
      <w:r>
        <w:rPr>
          <w:rFonts w:ascii="Arial" w:hAnsi="Arial" w:cs="Arial"/>
          <w:bCs/>
          <w:iCs/>
          <w:sz w:val="20"/>
        </w:rPr>
        <w:t>pro</w:t>
      </w:r>
      <w:r w:rsidR="00EE1932">
        <w:rPr>
          <w:rFonts w:ascii="Arial" w:hAnsi="Arial" w:cs="Arial"/>
          <w:bCs/>
          <w:iCs/>
          <w:sz w:val="20"/>
        </w:rPr>
        <w:t> </w:t>
      </w:r>
      <w:r>
        <w:rPr>
          <w:rFonts w:ascii="Arial" w:hAnsi="Arial" w:cs="Arial"/>
          <w:bCs/>
          <w:iCs/>
          <w:sz w:val="20"/>
        </w:rPr>
        <w:t>zaměstnance</w:t>
      </w:r>
      <w:r w:rsidRPr="0075423B">
        <w:rPr>
          <w:rFonts w:ascii="Arial" w:hAnsi="Arial" w:cs="Arial"/>
          <w:bCs/>
          <w:iCs/>
          <w:sz w:val="20"/>
        </w:rPr>
        <w:t xml:space="preserve"> Objednatele </w:t>
      </w:r>
      <w:r w:rsidRPr="008A49AB">
        <w:rPr>
          <w:rFonts w:ascii="Arial" w:hAnsi="Arial" w:cs="Arial"/>
          <w:bCs/>
          <w:iCs/>
          <w:sz w:val="20"/>
        </w:rPr>
        <w:t xml:space="preserve">v oblasti </w:t>
      </w:r>
      <w:r w:rsidR="00EC16C4">
        <w:rPr>
          <w:rFonts w:ascii="Arial" w:hAnsi="Arial" w:cs="Arial"/>
          <w:sz w:val="20"/>
          <w:szCs w:val="20"/>
        </w:rPr>
        <w:t xml:space="preserve">projektového řízení, </w:t>
      </w:r>
      <w:r w:rsidRPr="000E2774">
        <w:rPr>
          <w:rFonts w:ascii="Arial" w:hAnsi="Arial" w:cs="Arial"/>
          <w:bCs/>
          <w:iCs/>
          <w:sz w:val="20"/>
        </w:rPr>
        <w:t>a to</w:t>
      </w:r>
      <w:r w:rsidRPr="00EE1D82">
        <w:rPr>
          <w:rFonts w:ascii="Arial" w:hAnsi="Arial" w:cs="Arial"/>
          <w:bCs/>
          <w:iCs/>
          <w:sz w:val="20"/>
        </w:rPr>
        <w:t xml:space="preserve"> </w:t>
      </w:r>
      <w:r w:rsidRPr="000E2774">
        <w:rPr>
          <w:rFonts w:ascii="Arial" w:hAnsi="Arial" w:cs="Arial"/>
          <w:bCs/>
          <w:iCs/>
          <w:sz w:val="20"/>
        </w:rPr>
        <w:t xml:space="preserve">dle </w:t>
      </w:r>
      <w:r>
        <w:rPr>
          <w:rFonts w:ascii="Arial" w:hAnsi="Arial" w:cs="Arial"/>
          <w:bCs/>
          <w:iCs/>
          <w:sz w:val="20"/>
        </w:rPr>
        <w:t xml:space="preserve">skutečných </w:t>
      </w:r>
      <w:r w:rsidRPr="000E2774">
        <w:rPr>
          <w:rFonts w:ascii="Arial" w:hAnsi="Arial" w:cs="Arial"/>
          <w:bCs/>
          <w:iCs/>
          <w:sz w:val="20"/>
        </w:rPr>
        <w:t>potřeb Objednatele</w:t>
      </w:r>
      <w:r>
        <w:rPr>
          <w:rFonts w:ascii="Arial" w:hAnsi="Arial" w:cs="Arial"/>
          <w:bCs/>
          <w:iCs/>
          <w:sz w:val="20"/>
        </w:rPr>
        <w:t xml:space="preserve"> a závazek Objednatele za řádně poskytnuté plnění zaplatit </w:t>
      </w:r>
      <w:r w:rsidR="00EC16C4">
        <w:rPr>
          <w:rFonts w:ascii="Arial" w:hAnsi="Arial" w:cs="Arial"/>
          <w:bCs/>
          <w:iCs/>
          <w:sz w:val="20"/>
        </w:rPr>
        <w:t>Dodavatel</w:t>
      </w:r>
      <w:r>
        <w:rPr>
          <w:rFonts w:ascii="Arial" w:hAnsi="Arial" w:cs="Arial"/>
          <w:bCs/>
          <w:iCs/>
          <w:sz w:val="20"/>
        </w:rPr>
        <w:t xml:space="preserve">i </w:t>
      </w:r>
      <w:r w:rsidR="000E7A3B">
        <w:rPr>
          <w:rFonts w:ascii="Arial" w:hAnsi="Arial" w:cs="Arial"/>
          <w:bCs/>
          <w:iCs/>
          <w:sz w:val="20"/>
        </w:rPr>
        <w:t xml:space="preserve">odměnu </w:t>
      </w:r>
      <w:r>
        <w:rPr>
          <w:rFonts w:ascii="Arial" w:hAnsi="Arial" w:cs="Arial"/>
          <w:bCs/>
          <w:iCs/>
          <w:sz w:val="20"/>
        </w:rPr>
        <w:t>sjednanou v souladu s čl. </w:t>
      </w:r>
      <w:r w:rsidR="009D235A">
        <w:rPr>
          <w:rFonts w:ascii="Arial" w:hAnsi="Arial" w:cs="Arial"/>
          <w:bCs/>
          <w:iCs/>
          <w:sz w:val="20"/>
        </w:rPr>
        <w:t>9</w:t>
      </w:r>
      <w:r>
        <w:rPr>
          <w:rFonts w:ascii="Arial" w:hAnsi="Arial" w:cs="Arial"/>
          <w:bCs/>
          <w:iCs/>
          <w:sz w:val="20"/>
        </w:rPr>
        <w:t xml:space="preserve"> této </w:t>
      </w:r>
      <w:r w:rsidR="00EE1932">
        <w:rPr>
          <w:rFonts w:ascii="Arial" w:hAnsi="Arial" w:cs="Arial"/>
          <w:bCs/>
          <w:iCs/>
          <w:sz w:val="20"/>
        </w:rPr>
        <w:t>S</w:t>
      </w:r>
      <w:r>
        <w:rPr>
          <w:rFonts w:ascii="Arial" w:hAnsi="Arial" w:cs="Arial"/>
          <w:bCs/>
          <w:iCs/>
          <w:sz w:val="20"/>
        </w:rPr>
        <w:t>mlouvy</w:t>
      </w:r>
      <w:r w:rsidR="00653877">
        <w:rPr>
          <w:rFonts w:ascii="Arial" w:hAnsi="Arial" w:cs="Arial"/>
          <w:bCs/>
          <w:iCs/>
          <w:sz w:val="20"/>
        </w:rPr>
        <w:t>.</w:t>
      </w:r>
    </w:p>
    <w:p w14:paraId="0699B85B" w14:textId="0AB4748C" w:rsidR="00DE4910" w:rsidRDefault="005E42EA" w:rsidP="00DE4910">
      <w:pPr>
        <w:pStyle w:val="Odstavecseseznamem"/>
        <w:numPr>
          <w:ilvl w:val="1"/>
          <w:numId w:val="10"/>
        </w:numPr>
        <w:spacing w:after="120" w:line="280" w:lineRule="atLeast"/>
        <w:ind w:hanging="57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</w:t>
      </w:r>
      <w:r w:rsidR="001C772D">
        <w:rPr>
          <w:rFonts w:ascii="Arial" w:hAnsi="Arial" w:cs="Arial"/>
          <w:sz w:val="20"/>
          <w:szCs w:val="20"/>
        </w:rPr>
        <w:t xml:space="preserve"> kurzů</w:t>
      </w:r>
      <w:r w:rsidR="006538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budou</w:t>
      </w:r>
      <w:r w:rsidR="00653877">
        <w:rPr>
          <w:rFonts w:ascii="Arial" w:hAnsi="Arial" w:cs="Arial"/>
          <w:sz w:val="20"/>
          <w:szCs w:val="20"/>
        </w:rPr>
        <w:t xml:space="preserve"> tematick</w:t>
      </w:r>
      <w:r>
        <w:rPr>
          <w:rFonts w:ascii="Arial" w:hAnsi="Arial" w:cs="Arial"/>
          <w:sz w:val="20"/>
          <w:szCs w:val="20"/>
        </w:rPr>
        <w:t>é okruhy</w:t>
      </w:r>
      <w:r w:rsidR="00DE4910">
        <w:rPr>
          <w:rFonts w:ascii="Arial" w:hAnsi="Arial" w:cs="Arial"/>
          <w:sz w:val="20"/>
          <w:szCs w:val="20"/>
        </w:rPr>
        <w:t>:</w:t>
      </w:r>
    </w:p>
    <w:p w14:paraId="38DFD69F" w14:textId="77777777" w:rsidR="00DE4910" w:rsidRDefault="00DE4910" w:rsidP="00DE4910">
      <w:pPr>
        <w:pStyle w:val="Odstavecseseznamem"/>
        <w:numPr>
          <w:ilvl w:val="0"/>
          <w:numId w:val="40"/>
        </w:numPr>
        <w:spacing w:after="120" w:line="280" w:lineRule="atLeast"/>
        <w:contextualSpacing w:val="0"/>
        <w:jc w:val="both"/>
        <w:rPr>
          <w:rFonts w:ascii="Arial" w:hAnsi="Arial" w:cs="Arial"/>
          <w:sz w:val="20"/>
          <w:szCs w:val="20"/>
        </w:rPr>
      </w:pPr>
      <w:r w:rsidRPr="00DE4910">
        <w:rPr>
          <w:rFonts w:ascii="Arial" w:hAnsi="Arial" w:cs="Arial"/>
          <w:sz w:val="20"/>
          <w:szCs w:val="20"/>
        </w:rPr>
        <w:t xml:space="preserve">PRINCE2® </w:t>
      </w:r>
      <w:proofErr w:type="spellStart"/>
      <w:r w:rsidRPr="00DE4910">
        <w:rPr>
          <w:rFonts w:ascii="Arial" w:hAnsi="Arial" w:cs="Arial"/>
          <w:sz w:val="20"/>
          <w:szCs w:val="20"/>
        </w:rPr>
        <w:t>Foundation</w:t>
      </w:r>
      <w:proofErr w:type="spellEnd"/>
      <w:r w:rsidRPr="00DE4910">
        <w:rPr>
          <w:rFonts w:ascii="Arial" w:hAnsi="Arial" w:cs="Arial"/>
          <w:sz w:val="20"/>
          <w:szCs w:val="20"/>
        </w:rPr>
        <w:t xml:space="preserve"> </w:t>
      </w:r>
    </w:p>
    <w:p w14:paraId="52848E33" w14:textId="3F437646" w:rsidR="00DE4910" w:rsidRPr="00DE4910" w:rsidRDefault="00DE4910" w:rsidP="00DE4910">
      <w:pPr>
        <w:pStyle w:val="Odstavecseseznamem"/>
        <w:numPr>
          <w:ilvl w:val="0"/>
          <w:numId w:val="40"/>
        </w:numPr>
        <w:spacing w:after="120" w:line="280" w:lineRule="atLeast"/>
        <w:contextualSpacing w:val="0"/>
        <w:jc w:val="both"/>
        <w:rPr>
          <w:rFonts w:ascii="Arial" w:hAnsi="Arial" w:cs="Arial"/>
          <w:sz w:val="20"/>
          <w:szCs w:val="20"/>
        </w:rPr>
      </w:pPr>
      <w:r w:rsidRPr="00DE4910">
        <w:rPr>
          <w:rFonts w:ascii="Arial" w:hAnsi="Arial" w:cs="Arial"/>
          <w:sz w:val="20"/>
          <w:szCs w:val="20"/>
        </w:rPr>
        <w:t xml:space="preserve">PRINCE2® </w:t>
      </w:r>
      <w:proofErr w:type="spellStart"/>
      <w:r>
        <w:rPr>
          <w:rFonts w:ascii="Arial" w:hAnsi="Arial" w:cs="Arial"/>
          <w:sz w:val="20"/>
          <w:szCs w:val="20"/>
        </w:rPr>
        <w:t>Practitioner</w:t>
      </w:r>
      <w:proofErr w:type="spellEnd"/>
    </w:p>
    <w:p w14:paraId="105B890D" w14:textId="6824FBEF" w:rsidR="005910F9" w:rsidRDefault="00653877" w:rsidP="00272ADF">
      <w:pPr>
        <w:pStyle w:val="Odstavecseseznamem"/>
        <w:numPr>
          <w:ilvl w:val="1"/>
          <w:numId w:val="10"/>
        </w:numPr>
        <w:spacing w:before="120"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943F7">
        <w:rPr>
          <w:rFonts w:ascii="Arial" w:hAnsi="Arial" w:cs="Arial"/>
          <w:bCs/>
          <w:iCs/>
          <w:sz w:val="20"/>
        </w:rPr>
        <w:t xml:space="preserve">Předmět této </w:t>
      </w:r>
      <w:r w:rsidR="00FF677F">
        <w:rPr>
          <w:rFonts w:ascii="Arial" w:hAnsi="Arial" w:cs="Arial"/>
          <w:bCs/>
          <w:iCs/>
          <w:sz w:val="20"/>
        </w:rPr>
        <w:t>S</w:t>
      </w:r>
      <w:r w:rsidRPr="004943F7">
        <w:rPr>
          <w:rFonts w:ascii="Arial" w:hAnsi="Arial" w:cs="Arial"/>
          <w:bCs/>
          <w:iCs/>
          <w:sz w:val="20"/>
        </w:rPr>
        <w:t>mlouvy</w:t>
      </w:r>
      <w:r>
        <w:rPr>
          <w:rFonts w:ascii="Arial" w:hAnsi="Arial" w:cs="Arial"/>
          <w:bCs/>
          <w:iCs/>
          <w:sz w:val="20"/>
        </w:rPr>
        <w:t xml:space="preserve"> </w:t>
      </w:r>
      <w:r w:rsidRPr="004943F7">
        <w:rPr>
          <w:rFonts w:ascii="Arial" w:hAnsi="Arial" w:cs="Arial"/>
          <w:bCs/>
          <w:iCs/>
          <w:sz w:val="20"/>
        </w:rPr>
        <w:t xml:space="preserve">je detailně specifikován v Příloze č. 1 této </w:t>
      </w:r>
      <w:r w:rsidR="00272ADF">
        <w:rPr>
          <w:rFonts w:ascii="Arial" w:hAnsi="Arial" w:cs="Arial"/>
          <w:bCs/>
          <w:iCs/>
          <w:sz w:val="20"/>
        </w:rPr>
        <w:t>S</w:t>
      </w:r>
      <w:r w:rsidRPr="004943F7">
        <w:rPr>
          <w:rFonts w:ascii="Arial" w:hAnsi="Arial" w:cs="Arial"/>
          <w:bCs/>
          <w:iCs/>
          <w:sz w:val="20"/>
        </w:rPr>
        <w:t>mlouvy</w:t>
      </w:r>
      <w:r w:rsidR="00FF677F">
        <w:rPr>
          <w:rFonts w:ascii="Arial" w:hAnsi="Arial" w:cs="Arial"/>
          <w:bCs/>
          <w:iCs/>
          <w:sz w:val="20"/>
        </w:rPr>
        <w:t xml:space="preserve"> – Specifikace předmětu plnění</w:t>
      </w:r>
      <w:r w:rsidR="001E1F0D">
        <w:rPr>
          <w:rFonts w:ascii="Arial" w:hAnsi="Arial" w:cs="Arial"/>
          <w:bCs/>
          <w:iCs/>
          <w:sz w:val="20"/>
        </w:rPr>
        <w:t>.</w:t>
      </w:r>
    </w:p>
    <w:p w14:paraId="5897ACD1" w14:textId="77777777" w:rsidR="00887291" w:rsidRPr="003A4738" w:rsidRDefault="003D0C81" w:rsidP="00272ADF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DOBA A </w:t>
      </w:r>
      <w:r w:rsidR="00887291" w:rsidRPr="003A4738">
        <w:rPr>
          <w:rFonts w:ascii="Arial" w:hAnsi="Arial" w:cs="Arial"/>
          <w:sz w:val="20"/>
        </w:rPr>
        <w:t>místo plnění</w:t>
      </w:r>
    </w:p>
    <w:p w14:paraId="4DCDAFB5" w14:textId="7B7A6BD5" w:rsidR="003D0C81" w:rsidRPr="003D0C81" w:rsidRDefault="003D0C81" w:rsidP="003F248F">
      <w:pPr>
        <w:pStyle w:val="Odstavecseseznamem"/>
        <w:numPr>
          <w:ilvl w:val="1"/>
          <w:numId w:val="10"/>
        </w:numPr>
        <w:tabs>
          <w:tab w:val="left" w:pos="567"/>
        </w:tabs>
        <w:spacing w:before="120" w:line="280" w:lineRule="atLeast"/>
        <w:ind w:left="567" w:hanging="567"/>
        <w:contextualSpacing w:val="0"/>
        <w:jc w:val="both"/>
        <w:rPr>
          <w:rFonts w:ascii="Arial" w:hAnsi="Arial" w:cs="Arial"/>
          <w:bCs/>
          <w:iCs/>
          <w:sz w:val="20"/>
        </w:rPr>
      </w:pPr>
      <w:r w:rsidRPr="004D4287">
        <w:rPr>
          <w:rFonts w:ascii="Arial" w:hAnsi="Arial" w:cs="Arial"/>
          <w:bCs/>
          <w:iCs/>
          <w:sz w:val="20"/>
        </w:rPr>
        <w:t xml:space="preserve">Plnění dle této Smlouvy musí být ukončeno nejpozději do </w:t>
      </w:r>
      <w:r w:rsidR="00995A7D">
        <w:rPr>
          <w:rFonts w:ascii="Arial" w:hAnsi="Arial" w:cs="Arial"/>
          <w:bCs/>
          <w:iCs/>
          <w:sz w:val="20"/>
        </w:rPr>
        <w:t>31</w:t>
      </w:r>
      <w:r w:rsidR="00E45E99">
        <w:rPr>
          <w:rFonts w:ascii="Arial" w:hAnsi="Arial" w:cs="Arial"/>
          <w:bCs/>
          <w:iCs/>
          <w:sz w:val="20"/>
        </w:rPr>
        <w:t xml:space="preserve">. </w:t>
      </w:r>
      <w:r w:rsidR="00995A7D">
        <w:rPr>
          <w:rFonts w:ascii="Arial" w:hAnsi="Arial" w:cs="Arial"/>
          <w:bCs/>
          <w:iCs/>
          <w:sz w:val="20"/>
        </w:rPr>
        <w:t>7</w:t>
      </w:r>
      <w:r w:rsidR="00E45E99">
        <w:rPr>
          <w:rFonts w:ascii="Arial" w:hAnsi="Arial" w:cs="Arial"/>
          <w:bCs/>
          <w:iCs/>
          <w:sz w:val="20"/>
        </w:rPr>
        <w:t xml:space="preserve">. </w:t>
      </w:r>
      <w:r w:rsidR="007E65DA">
        <w:rPr>
          <w:rFonts w:ascii="Arial" w:hAnsi="Arial" w:cs="Arial"/>
          <w:bCs/>
          <w:iCs/>
          <w:sz w:val="20"/>
        </w:rPr>
        <w:t>201</w:t>
      </w:r>
      <w:r w:rsidR="00995A7D">
        <w:rPr>
          <w:rFonts w:ascii="Arial" w:hAnsi="Arial" w:cs="Arial"/>
          <w:bCs/>
          <w:iCs/>
          <w:sz w:val="20"/>
        </w:rPr>
        <w:t>9</w:t>
      </w:r>
      <w:r w:rsidR="00E45E99">
        <w:rPr>
          <w:rFonts w:ascii="Arial" w:hAnsi="Arial" w:cs="Arial"/>
          <w:bCs/>
          <w:iCs/>
          <w:sz w:val="20"/>
        </w:rPr>
        <w:t>,</w:t>
      </w:r>
      <w:r w:rsidR="00083161" w:rsidRPr="00083161">
        <w:rPr>
          <w:rFonts w:ascii="Arial" w:hAnsi="Arial" w:cs="Arial"/>
          <w:bCs/>
          <w:iCs/>
          <w:sz w:val="20"/>
        </w:rPr>
        <w:t xml:space="preserve"> </w:t>
      </w:r>
      <w:r w:rsidR="00E45E99">
        <w:rPr>
          <w:rFonts w:ascii="Arial" w:hAnsi="Arial" w:cs="Arial"/>
          <w:bCs/>
          <w:iCs/>
          <w:sz w:val="20"/>
        </w:rPr>
        <w:t>tzn.,</w:t>
      </w:r>
      <w:r w:rsidRPr="004D4287">
        <w:rPr>
          <w:rFonts w:ascii="Arial" w:hAnsi="Arial" w:cs="Arial"/>
          <w:bCs/>
          <w:iCs/>
          <w:sz w:val="20"/>
        </w:rPr>
        <w:t xml:space="preserve"> zcela poslední </w:t>
      </w:r>
      <w:r w:rsidR="00083161">
        <w:rPr>
          <w:rFonts w:ascii="Arial" w:hAnsi="Arial" w:cs="Arial"/>
          <w:bCs/>
          <w:iCs/>
          <w:sz w:val="20"/>
        </w:rPr>
        <w:t>běh</w:t>
      </w:r>
      <w:r w:rsidRPr="004D4287">
        <w:rPr>
          <w:rFonts w:ascii="Arial" w:hAnsi="Arial" w:cs="Arial"/>
          <w:bCs/>
          <w:iCs/>
          <w:sz w:val="20"/>
        </w:rPr>
        <w:t xml:space="preserve"> musí být ukončen</w:t>
      </w:r>
      <w:r w:rsidR="006D6139">
        <w:rPr>
          <w:rFonts w:ascii="Arial" w:hAnsi="Arial" w:cs="Arial"/>
          <w:bCs/>
          <w:iCs/>
          <w:sz w:val="20"/>
        </w:rPr>
        <w:t xml:space="preserve"> do</w:t>
      </w:r>
      <w:r w:rsidR="00E45E99">
        <w:rPr>
          <w:rFonts w:ascii="Arial" w:hAnsi="Arial" w:cs="Arial"/>
          <w:bCs/>
          <w:iCs/>
          <w:sz w:val="20"/>
        </w:rPr>
        <w:t> </w:t>
      </w:r>
      <w:r w:rsidR="006D6139">
        <w:rPr>
          <w:rFonts w:ascii="Arial" w:hAnsi="Arial" w:cs="Arial"/>
          <w:bCs/>
          <w:iCs/>
          <w:sz w:val="20"/>
        </w:rPr>
        <w:t>výše uvedeného termínu</w:t>
      </w:r>
      <w:r w:rsidRPr="004D4287">
        <w:rPr>
          <w:rFonts w:ascii="Arial" w:hAnsi="Arial" w:cs="Arial"/>
          <w:bCs/>
          <w:iCs/>
          <w:sz w:val="20"/>
        </w:rPr>
        <w:t xml:space="preserve">. </w:t>
      </w:r>
    </w:p>
    <w:p w14:paraId="66DA8E2A" w14:textId="0A340437" w:rsidR="001E1F0D" w:rsidRDefault="001E1F0D" w:rsidP="003F248F">
      <w:pPr>
        <w:pStyle w:val="Odstavecseseznamem"/>
        <w:numPr>
          <w:ilvl w:val="1"/>
          <w:numId w:val="10"/>
        </w:numPr>
        <w:tabs>
          <w:tab w:val="left" w:pos="567"/>
        </w:tabs>
        <w:spacing w:before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619CD">
        <w:rPr>
          <w:rFonts w:ascii="Arial" w:hAnsi="Arial" w:cs="Arial"/>
          <w:bCs/>
          <w:iCs/>
          <w:sz w:val="20"/>
        </w:rPr>
        <w:t xml:space="preserve">Místem plnění dle této </w:t>
      </w:r>
      <w:r w:rsidR="00394039">
        <w:rPr>
          <w:rFonts w:ascii="Arial" w:hAnsi="Arial" w:cs="Arial"/>
          <w:bCs/>
          <w:iCs/>
          <w:sz w:val="20"/>
        </w:rPr>
        <w:t>S</w:t>
      </w:r>
      <w:r w:rsidRPr="006619CD">
        <w:rPr>
          <w:rFonts w:ascii="Arial" w:hAnsi="Arial" w:cs="Arial"/>
          <w:bCs/>
          <w:iCs/>
          <w:sz w:val="20"/>
        </w:rPr>
        <w:t>mlouvy je hl. m. Praha.</w:t>
      </w:r>
      <w:r w:rsidRPr="0075423B">
        <w:t xml:space="preserve"> </w:t>
      </w:r>
      <w:r w:rsidR="00EC16C4">
        <w:rPr>
          <w:rFonts w:ascii="Arial" w:hAnsi="Arial" w:cs="Arial"/>
          <w:bCs/>
          <w:iCs/>
          <w:sz w:val="20"/>
        </w:rPr>
        <w:t>Dodavatel</w:t>
      </w:r>
      <w:r w:rsidRPr="006619CD">
        <w:rPr>
          <w:rFonts w:ascii="Arial" w:hAnsi="Arial" w:cs="Arial"/>
          <w:bCs/>
          <w:iCs/>
          <w:sz w:val="20"/>
        </w:rPr>
        <w:t xml:space="preserve"> se zavazuje zajistit vhodné prostory na území hl. m.  Prahy s tím, že místo konání </w:t>
      </w:r>
      <w:r w:rsidR="002D3A5E">
        <w:rPr>
          <w:rFonts w:ascii="Arial" w:hAnsi="Arial" w:cs="Arial"/>
          <w:bCs/>
          <w:iCs/>
          <w:sz w:val="20"/>
        </w:rPr>
        <w:t>školení</w:t>
      </w:r>
      <w:r w:rsidR="002D3A5E" w:rsidRPr="006619CD">
        <w:rPr>
          <w:rFonts w:ascii="Arial" w:hAnsi="Arial" w:cs="Arial"/>
          <w:bCs/>
          <w:iCs/>
          <w:sz w:val="20"/>
        </w:rPr>
        <w:t xml:space="preserve"> </w:t>
      </w:r>
      <w:r w:rsidRPr="006619CD">
        <w:rPr>
          <w:rFonts w:ascii="Arial" w:hAnsi="Arial" w:cs="Arial"/>
          <w:bCs/>
          <w:iCs/>
          <w:sz w:val="20"/>
        </w:rPr>
        <w:t xml:space="preserve">musí být vzdálené od sídla Objednatele </w:t>
      </w:r>
      <w:r w:rsidR="00447DA9">
        <w:rPr>
          <w:rFonts w:ascii="Arial" w:hAnsi="Arial" w:cs="Arial"/>
          <w:bCs/>
          <w:iCs/>
          <w:sz w:val="20"/>
        </w:rPr>
        <w:t xml:space="preserve">k adrese </w:t>
      </w:r>
      <w:r w:rsidR="00447DA9" w:rsidRPr="006619CD">
        <w:rPr>
          <w:rFonts w:ascii="Arial" w:hAnsi="Arial" w:cs="Arial"/>
          <w:bCs/>
          <w:iCs/>
          <w:sz w:val="20"/>
        </w:rPr>
        <w:t xml:space="preserve">místa konání </w:t>
      </w:r>
      <w:r w:rsidR="00447DA9">
        <w:rPr>
          <w:rFonts w:ascii="Arial" w:hAnsi="Arial" w:cs="Arial"/>
          <w:bCs/>
          <w:iCs/>
          <w:sz w:val="20"/>
        </w:rPr>
        <w:t>školení</w:t>
      </w:r>
      <w:r w:rsidR="00447DA9" w:rsidRPr="006619CD">
        <w:rPr>
          <w:rFonts w:ascii="Arial" w:hAnsi="Arial" w:cs="Arial"/>
          <w:bCs/>
          <w:iCs/>
          <w:sz w:val="20"/>
        </w:rPr>
        <w:t xml:space="preserve"> </w:t>
      </w:r>
      <w:r w:rsidR="00AF36B7" w:rsidRPr="0057725A">
        <w:rPr>
          <w:rFonts w:ascii="Arial" w:hAnsi="Arial" w:cs="Arial"/>
          <w:b/>
          <w:bCs/>
          <w:iCs/>
          <w:sz w:val="20"/>
        </w:rPr>
        <w:t>max. 30 minut</w:t>
      </w:r>
      <w:r w:rsidR="00AF36B7">
        <w:rPr>
          <w:rFonts w:ascii="Arial" w:hAnsi="Arial" w:cs="Arial"/>
          <w:bCs/>
          <w:iCs/>
          <w:sz w:val="20"/>
        </w:rPr>
        <w:t>, a to</w:t>
      </w:r>
      <w:r w:rsidR="00AF36B7" w:rsidRPr="006619CD">
        <w:rPr>
          <w:rFonts w:ascii="Arial" w:hAnsi="Arial" w:cs="Arial"/>
          <w:bCs/>
          <w:iCs/>
          <w:sz w:val="20"/>
        </w:rPr>
        <w:t xml:space="preserve"> </w:t>
      </w:r>
      <w:r w:rsidRPr="006619CD">
        <w:rPr>
          <w:rFonts w:ascii="Arial" w:hAnsi="Arial" w:cs="Arial"/>
          <w:bCs/>
          <w:iCs/>
          <w:sz w:val="20"/>
        </w:rPr>
        <w:t>pěší chůzí</w:t>
      </w:r>
      <w:r w:rsidR="002D3A5E">
        <w:rPr>
          <w:rFonts w:ascii="Arial" w:hAnsi="Arial" w:cs="Arial"/>
          <w:bCs/>
          <w:iCs/>
          <w:sz w:val="20"/>
        </w:rPr>
        <w:t xml:space="preserve">, </w:t>
      </w:r>
      <w:r w:rsidRPr="006619CD">
        <w:rPr>
          <w:rFonts w:ascii="Arial" w:hAnsi="Arial" w:cs="Arial"/>
          <w:bCs/>
          <w:iCs/>
          <w:sz w:val="20"/>
        </w:rPr>
        <w:t xml:space="preserve">při využití prostředků veřejné hromadné dopravy dle </w:t>
      </w:r>
      <w:r w:rsidR="00C85B27">
        <w:rPr>
          <w:rFonts w:ascii="Arial" w:hAnsi="Arial" w:cs="Arial"/>
          <w:bCs/>
          <w:iCs/>
          <w:sz w:val="20"/>
        </w:rPr>
        <w:t>portálu</w:t>
      </w:r>
      <w:r w:rsidRPr="006619CD">
        <w:rPr>
          <w:rFonts w:ascii="Arial" w:hAnsi="Arial" w:cs="Arial"/>
          <w:bCs/>
          <w:iCs/>
          <w:sz w:val="20"/>
        </w:rPr>
        <w:t xml:space="preserve">  </w:t>
      </w:r>
      <w:hyperlink r:id="rId12" w:history="1">
        <w:r w:rsidR="00BF73AC" w:rsidRPr="00101594">
          <w:rPr>
            <w:rStyle w:val="Hypertextovodkaz"/>
            <w:rFonts w:ascii="Arial" w:hAnsi="Arial" w:cs="Arial"/>
            <w:bCs/>
            <w:iCs/>
            <w:sz w:val="20"/>
          </w:rPr>
          <w:t>www.dpp.cz</w:t>
        </w:r>
      </w:hyperlink>
      <w:r w:rsidRPr="006619CD">
        <w:rPr>
          <w:rFonts w:ascii="Arial" w:hAnsi="Arial" w:cs="Arial"/>
          <w:bCs/>
          <w:iCs/>
          <w:sz w:val="20"/>
        </w:rPr>
        <w:t xml:space="preserve"> (ze sídla Objednatele </w:t>
      </w:r>
      <w:r w:rsidR="002D3A5E">
        <w:rPr>
          <w:rFonts w:ascii="Arial" w:hAnsi="Arial" w:cs="Arial"/>
          <w:bCs/>
          <w:iCs/>
          <w:sz w:val="20"/>
        </w:rPr>
        <w:t>k</w:t>
      </w:r>
      <w:r w:rsidRPr="006619CD">
        <w:rPr>
          <w:rFonts w:ascii="Arial" w:hAnsi="Arial" w:cs="Arial"/>
          <w:bCs/>
          <w:iCs/>
          <w:sz w:val="20"/>
        </w:rPr>
        <w:t xml:space="preserve"> </w:t>
      </w:r>
      <w:r w:rsidR="002D3A5E">
        <w:rPr>
          <w:rFonts w:ascii="Arial" w:hAnsi="Arial" w:cs="Arial"/>
          <w:bCs/>
          <w:iCs/>
          <w:sz w:val="20"/>
        </w:rPr>
        <w:t xml:space="preserve">adrese </w:t>
      </w:r>
      <w:r w:rsidRPr="006619CD">
        <w:rPr>
          <w:rFonts w:ascii="Arial" w:hAnsi="Arial" w:cs="Arial"/>
          <w:bCs/>
          <w:iCs/>
          <w:sz w:val="20"/>
        </w:rPr>
        <w:t xml:space="preserve">místa konání </w:t>
      </w:r>
      <w:r w:rsidR="002D3A5E">
        <w:rPr>
          <w:rFonts w:ascii="Arial" w:hAnsi="Arial" w:cs="Arial"/>
          <w:bCs/>
          <w:iCs/>
          <w:sz w:val="20"/>
        </w:rPr>
        <w:t>školení</w:t>
      </w:r>
      <w:r w:rsidRPr="009F03CE">
        <w:rPr>
          <w:rFonts w:ascii="Arial" w:hAnsi="Arial" w:cs="Arial"/>
          <w:bCs/>
          <w:iCs/>
          <w:sz w:val="20"/>
        </w:rPr>
        <w:t xml:space="preserve">) </w:t>
      </w:r>
      <w:r w:rsidR="002D3A5E">
        <w:rPr>
          <w:rFonts w:ascii="Arial" w:hAnsi="Arial" w:cs="Arial"/>
          <w:bCs/>
          <w:iCs/>
          <w:sz w:val="20"/>
        </w:rPr>
        <w:t>či kombinací obojího</w:t>
      </w:r>
      <w:r w:rsidRPr="006619CD">
        <w:rPr>
          <w:rFonts w:ascii="Arial" w:hAnsi="Arial" w:cs="Arial"/>
          <w:bCs/>
          <w:iCs/>
          <w:sz w:val="20"/>
        </w:rPr>
        <w:t>.</w:t>
      </w:r>
      <w:r w:rsidRPr="006619CD">
        <w:rPr>
          <w:rFonts w:ascii="Arial" w:hAnsi="Arial" w:cs="Arial"/>
          <w:sz w:val="20"/>
          <w:szCs w:val="20"/>
        </w:rPr>
        <w:t xml:space="preserve"> </w:t>
      </w:r>
    </w:p>
    <w:p w14:paraId="698CD22C" w14:textId="77777777" w:rsidR="00077780" w:rsidRPr="00436484" w:rsidRDefault="00077780" w:rsidP="00436484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Součinnost</w:t>
      </w:r>
    </w:p>
    <w:p w14:paraId="5A67D7EC" w14:textId="5A42C6F0" w:rsidR="00077780" w:rsidRPr="00077780" w:rsidRDefault="00077780" w:rsidP="003E6370">
      <w:pPr>
        <w:pStyle w:val="Nadpis2"/>
        <w:keepNext w:val="0"/>
        <w:keepLines w:val="0"/>
        <w:numPr>
          <w:ilvl w:val="1"/>
          <w:numId w:val="26"/>
        </w:numPr>
        <w:overflowPunct w:val="0"/>
        <w:autoSpaceDE w:val="0"/>
        <w:autoSpaceDN w:val="0"/>
        <w:adjustRightInd w:val="0"/>
        <w:spacing w:before="0" w:after="120" w:line="280" w:lineRule="atLeast"/>
        <w:ind w:left="567" w:hanging="567"/>
        <w:jc w:val="both"/>
        <w:textAlignment w:val="baseline"/>
        <w:rPr>
          <w:rFonts w:ascii="Arial" w:hAnsi="Arial" w:cs="Arial"/>
          <w:b w:val="0"/>
          <w:bCs w:val="0"/>
          <w:iCs/>
          <w:color w:val="auto"/>
          <w:sz w:val="20"/>
        </w:rPr>
      </w:pPr>
      <w:r w:rsidRPr="00077780">
        <w:rPr>
          <w:rFonts w:ascii="Arial" w:hAnsi="Arial" w:cs="Arial"/>
          <w:b w:val="0"/>
          <w:bCs w:val="0"/>
          <w:iCs/>
          <w:color w:val="auto"/>
          <w:sz w:val="20"/>
        </w:rPr>
        <w:t xml:space="preserve">Smluvní strany se zavazují vzájemně spolupracovat a poskytovat si veškeré informace potřebné pro řádné plnění svých závazků. Smluvní strany jsou povinny </w:t>
      </w:r>
      <w:r w:rsidR="001C772D">
        <w:rPr>
          <w:rFonts w:ascii="Arial" w:hAnsi="Arial" w:cs="Arial"/>
          <w:b w:val="0"/>
          <w:bCs w:val="0"/>
          <w:iCs/>
          <w:color w:val="auto"/>
          <w:sz w:val="20"/>
        </w:rPr>
        <w:t>vzájemně se</w:t>
      </w:r>
      <w:r w:rsidR="003B04FE">
        <w:rPr>
          <w:rFonts w:ascii="Arial" w:hAnsi="Arial" w:cs="Arial"/>
          <w:b w:val="0"/>
          <w:bCs w:val="0"/>
          <w:iCs/>
          <w:color w:val="auto"/>
          <w:sz w:val="20"/>
        </w:rPr>
        <w:t> </w:t>
      </w:r>
      <w:r w:rsidRPr="00077780">
        <w:rPr>
          <w:rFonts w:ascii="Arial" w:hAnsi="Arial" w:cs="Arial"/>
          <w:b w:val="0"/>
          <w:bCs w:val="0"/>
          <w:iCs/>
          <w:color w:val="auto"/>
          <w:sz w:val="20"/>
        </w:rPr>
        <w:t xml:space="preserve">informovat o veškerých skutečnostech, které jsou nebo mohou být důležité pro řádné plnění této </w:t>
      </w:r>
      <w:r w:rsidR="00FB7A09">
        <w:rPr>
          <w:rFonts w:ascii="Arial" w:hAnsi="Arial" w:cs="Arial"/>
          <w:b w:val="0"/>
          <w:bCs w:val="0"/>
          <w:iCs/>
          <w:color w:val="auto"/>
          <w:sz w:val="20"/>
        </w:rPr>
        <w:t>S</w:t>
      </w:r>
      <w:r w:rsidRPr="00077780">
        <w:rPr>
          <w:rFonts w:ascii="Arial" w:hAnsi="Arial" w:cs="Arial"/>
          <w:b w:val="0"/>
          <w:bCs w:val="0"/>
          <w:iCs/>
          <w:color w:val="auto"/>
          <w:sz w:val="20"/>
        </w:rPr>
        <w:t>mlouvy.</w:t>
      </w:r>
    </w:p>
    <w:p w14:paraId="5CD34ED3" w14:textId="303F6766" w:rsidR="00077780" w:rsidRPr="00077780" w:rsidRDefault="00077780" w:rsidP="003E6370">
      <w:pPr>
        <w:pStyle w:val="Nadpis2"/>
        <w:keepNext w:val="0"/>
        <w:keepLines w:val="0"/>
        <w:numPr>
          <w:ilvl w:val="1"/>
          <w:numId w:val="26"/>
        </w:numPr>
        <w:overflowPunct w:val="0"/>
        <w:autoSpaceDE w:val="0"/>
        <w:autoSpaceDN w:val="0"/>
        <w:adjustRightInd w:val="0"/>
        <w:spacing w:before="0" w:after="120" w:line="280" w:lineRule="atLeast"/>
        <w:ind w:left="567" w:hanging="567"/>
        <w:jc w:val="both"/>
        <w:textAlignment w:val="baseline"/>
        <w:rPr>
          <w:rFonts w:ascii="Arial" w:hAnsi="Arial" w:cs="Arial"/>
          <w:b w:val="0"/>
          <w:bCs w:val="0"/>
          <w:iCs/>
          <w:color w:val="auto"/>
          <w:sz w:val="20"/>
        </w:rPr>
      </w:pPr>
      <w:r w:rsidRPr="00077780">
        <w:rPr>
          <w:rFonts w:ascii="Arial" w:hAnsi="Arial" w:cs="Arial"/>
          <w:b w:val="0"/>
          <w:bCs w:val="0"/>
          <w:iCs/>
          <w:color w:val="auto"/>
          <w:sz w:val="20"/>
        </w:rPr>
        <w:t xml:space="preserve">Smluvní strany se zavazují plnit své závazky vyplývající z této </w:t>
      </w:r>
      <w:r w:rsidR="00FB7A09">
        <w:rPr>
          <w:rFonts w:ascii="Arial" w:hAnsi="Arial" w:cs="Arial"/>
          <w:b w:val="0"/>
          <w:bCs w:val="0"/>
          <w:iCs/>
          <w:color w:val="auto"/>
          <w:sz w:val="20"/>
        </w:rPr>
        <w:t>S</w:t>
      </w:r>
      <w:r>
        <w:rPr>
          <w:rFonts w:ascii="Arial" w:hAnsi="Arial" w:cs="Arial"/>
          <w:b w:val="0"/>
          <w:bCs w:val="0"/>
          <w:iCs/>
          <w:color w:val="auto"/>
          <w:sz w:val="20"/>
        </w:rPr>
        <w:t>mlouvy</w:t>
      </w:r>
      <w:r w:rsidRPr="00077780">
        <w:rPr>
          <w:rFonts w:ascii="Arial" w:hAnsi="Arial" w:cs="Arial"/>
          <w:b w:val="0"/>
          <w:bCs w:val="0"/>
          <w:iCs/>
          <w:color w:val="auto"/>
          <w:sz w:val="20"/>
        </w:rPr>
        <w:t xml:space="preserve"> tak, aby</w:t>
      </w:r>
      <w:r w:rsidR="001C772D">
        <w:rPr>
          <w:rFonts w:ascii="Arial" w:hAnsi="Arial" w:cs="Arial"/>
          <w:b w:val="0"/>
          <w:bCs w:val="0"/>
          <w:iCs/>
          <w:color w:val="auto"/>
          <w:sz w:val="20"/>
        </w:rPr>
        <w:t> </w:t>
      </w:r>
      <w:r w:rsidRPr="00077780">
        <w:rPr>
          <w:rFonts w:ascii="Arial" w:hAnsi="Arial" w:cs="Arial"/>
          <w:b w:val="0"/>
          <w:bCs w:val="0"/>
          <w:iCs/>
          <w:color w:val="auto"/>
          <w:sz w:val="20"/>
        </w:rPr>
        <w:t>n</w:t>
      </w:r>
      <w:r w:rsidR="001C772D">
        <w:rPr>
          <w:rFonts w:ascii="Arial" w:hAnsi="Arial" w:cs="Arial"/>
          <w:b w:val="0"/>
          <w:bCs w:val="0"/>
          <w:iCs/>
          <w:color w:val="auto"/>
          <w:sz w:val="20"/>
        </w:rPr>
        <w:t xml:space="preserve">edocházelo k prodlení s plněním </w:t>
      </w:r>
      <w:r w:rsidRPr="00077780">
        <w:rPr>
          <w:rFonts w:ascii="Arial" w:hAnsi="Arial" w:cs="Arial"/>
          <w:b w:val="0"/>
          <w:bCs w:val="0"/>
          <w:iCs/>
          <w:color w:val="auto"/>
          <w:sz w:val="20"/>
        </w:rPr>
        <w:t>termínů a k prodlení s úhradou jednotlivých peněžních závazků.</w:t>
      </w:r>
    </w:p>
    <w:p w14:paraId="3183E98B" w14:textId="050B3448" w:rsidR="00077780" w:rsidRDefault="00077780" w:rsidP="003E6370">
      <w:pPr>
        <w:pStyle w:val="Nadpis2"/>
        <w:keepNext w:val="0"/>
        <w:keepLines w:val="0"/>
        <w:numPr>
          <w:ilvl w:val="1"/>
          <w:numId w:val="26"/>
        </w:numPr>
        <w:overflowPunct w:val="0"/>
        <w:autoSpaceDE w:val="0"/>
        <w:autoSpaceDN w:val="0"/>
        <w:adjustRightInd w:val="0"/>
        <w:spacing w:before="0" w:after="120" w:line="280" w:lineRule="atLeast"/>
        <w:ind w:left="567" w:hanging="567"/>
        <w:jc w:val="both"/>
        <w:textAlignment w:val="baseline"/>
        <w:rPr>
          <w:rFonts w:ascii="Arial" w:hAnsi="Arial" w:cs="Arial"/>
          <w:b w:val="0"/>
          <w:bCs w:val="0"/>
          <w:iCs/>
          <w:color w:val="auto"/>
          <w:sz w:val="20"/>
        </w:rPr>
      </w:pPr>
      <w:r w:rsidRPr="00077780">
        <w:rPr>
          <w:rFonts w:ascii="Arial" w:hAnsi="Arial" w:cs="Arial"/>
          <w:b w:val="0"/>
          <w:bCs w:val="0"/>
          <w:iCs/>
          <w:color w:val="auto"/>
          <w:sz w:val="20"/>
        </w:rPr>
        <w:t xml:space="preserve">Objednatel si vyhrazuje právo průběžně kontrolovat průběh poskytování plnění dle této </w:t>
      </w:r>
      <w:r w:rsidR="00FB7A09">
        <w:rPr>
          <w:rFonts w:ascii="Arial" w:hAnsi="Arial" w:cs="Arial"/>
          <w:b w:val="0"/>
          <w:bCs w:val="0"/>
          <w:iCs/>
          <w:color w:val="auto"/>
          <w:sz w:val="20"/>
        </w:rPr>
        <w:t>S</w:t>
      </w:r>
      <w:r w:rsidRPr="00077780">
        <w:rPr>
          <w:rFonts w:ascii="Arial" w:hAnsi="Arial" w:cs="Arial"/>
          <w:b w:val="0"/>
          <w:bCs w:val="0"/>
          <w:iCs/>
          <w:color w:val="auto"/>
          <w:sz w:val="20"/>
        </w:rPr>
        <w:t>mlouvy</w:t>
      </w:r>
      <w:r w:rsidR="00FB7A09">
        <w:rPr>
          <w:rFonts w:ascii="Arial" w:hAnsi="Arial" w:cs="Arial"/>
          <w:b w:val="0"/>
          <w:bCs w:val="0"/>
          <w:iCs/>
          <w:color w:val="auto"/>
          <w:sz w:val="20"/>
        </w:rPr>
        <w:t>,</w:t>
      </w:r>
      <w:r w:rsidRPr="00077780">
        <w:rPr>
          <w:rFonts w:ascii="Arial" w:hAnsi="Arial" w:cs="Arial"/>
          <w:b w:val="0"/>
          <w:bCs w:val="0"/>
          <w:iCs/>
          <w:color w:val="auto"/>
          <w:sz w:val="20"/>
        </w:rPr>
        <w:t xml:space="preserve"> a to i bez předchozího upozornění. </w:t>
      </w:r>
      <w:r w:rsidR="00EC16C4">
        <w:rPr>
          <w:rFonts w:ascii="Arial" w:hAnsi="Arial" w:cs="Arial"/>
          <w:b w:val="0"/>
          <w:bCs w:val="0"/>
          <w:iCs/>
          <w:color w:val="auto"/>
          <w:sz w:val="20"/>
        </w:rPr>
        <w:t>Dodavatel</w:t>
      </w:r>
      <w:r w:rsidRPr="00077780">
        <w:rPr>
          <w:rFonts w:ascii="Arial" w:hAnsi="Arial" w:cs="Arial"/>
          <w:b w:val="0"/>
          <w:bCs w:val="0"/>
          <w:iCs/>
          <w:color w:val="auto"/>
          <w:sz w:val="20"/>
        </w:rPr>
        <w:t xml:space="preserve"> se zavazuje umožnit Objednateli, resp. Objednatelem zmocněným osobám provést kontrolu průběhu </w:t>
      </w:r>
      <w:r w:rsidR="001C772D">
        <w:rPr>
          <w:rFonts w:ascii="Arial" w:hAnsi="Arial" w:cs="Arial"/>
          <w:b w:val="0"/>
          <w:bCs w:val="0"/>
          <w:iCs/>
          <w:color w:val="auto"/>
          <w:sz w:val="20"/>
        </w:rPr>
        <w:t>kurzu</w:t>
      </w:r>
      <w:r>
        <w:rPr>
          <w:rFonts w:ascii="Arial" w:hAnsi="Arial" w:cs="Arial"/>
          <w:b w:val="0"/>
          <w:bCs w:val="0"/>
          <w:iCs/>
          <w:color w:val="auto"/>
          <w:sz w:val="20"/>
        </w:rPr>
        <w:t xml:space="preserve">, </w:t>
      </w:r>
      <w:r w:rsidRPr="00077780">
        <w:rPr>
          <w:rFonts w:ascii="Arial" w:hAnsi="Arial" w:cs="Arial"/>
          <w:b w:val="0"/>
          <w:bCs w:val="0"/>
          <w:iCs/>
          <w:color w:val="auto"/>
          <w:sz w:val="20"/>
        </w:rPr>
        <w:t>a to rovněž i</w:t>
      </w:r>
      <w:r w:rsidR="00FB7A09">
        <w:rPr>
          <w:rFonts w:ascii="Arial" w:hAnsi="Arial" w:cs="Arial"/>
          <w:b w:val="0"/>
          <w:bCs w:val="0"/>
          <w:iCs/>
          <w:color w:val="auto"/>
          <w:sz w:val="20"/>
        </w:rPr>
        <w:t> </w:t>
      </w:r>
      <w:r w:rsidRPr="00077780">
        <w:rPr>
          <w:rFonts w:ascii="Arial" w:hAnsi="Arial" w:cs="Arial"/>
          <w:b w:val="0"/>
          <w:bCs w:val="0"/>
          <w:iCs/>
          <w:color w:val="auto"/>
          <w:sz w:val="20"/>
        </w:rPr>
        <w:t>bez</w:t>
      </w:r>
      <w:r w:rsidR="00FB7A09">
        <w:rPr>
          <w:rFonts w:ascii="Arial" w:hAnsi="Arial" w:cs="Arial"/>
          <w:b w:val="0"/>
          <w:bCs w:val="0"/>
          <w:iCs/>
          <w:color w:val="auto"/>
          <w:sz w:val="20"/>
        </w:rPr>
        <w:t> </w:t>
      </w:r>
      <w:r w:rsidRPr="00077780">
        <w:rPr>
          <w:rFonts w:ascii="Arial" w:hAnsi="Arial" w:cs="Arial"/>
          <w:b w:val="0"/>
          <w:bCs w:val="0"/>
          <w:iCs/>
          <w:color w:val="auto"/>
          <w:sz w:val="20"/>
        </w:rPr>
        <w:t xml:space="preserve">předchozího upozornění ze strany Objednatele. Za tímto účelem se </w:t>
      </w:r>
      <w:r w:rsidR="00EC16C4">
        <w:rPr>
          <w:rFonts w:ascii="Arial" w:hAnsi="Arial" w:cs="Arial"/>
          <w:b w:val="0"/>
          <w:bCs w:val="0"/>
          <w:iCs/>
          <w:color w:val="auto"/>
          <w:sz w:val="20"/>
        </w:rPr>
        <w:t>Dodavatel</w:t>
      </w:r>
      <w:r w:rsidRPr="00077780">
        <w:rPr>
          <w:rFonts w:ascii="Arial" w:hAnsi="Arial" w:cs="Arial"/>
          <w:b w:val="0"/>
          <w:bCs w:val="0"/>
          <w:iCs/>
          <w:color w:val="auto"/>
          <w:sz w:val="20"/>
        </w:rPr>
        <w:t xml:space="preserve"> zavazuje předložit Objednateli veškerou dokumentaci související s poskytováním </w:t>
      </w:r>
      <w:r w:rsidR="001C772D">
        <w:rPr>
          <w:rFonts w:ascii="Arial" w:hAnsi="Arial" w:cs="Arial"/>
          <w:b w:val="0"/>
          <w:bCs w:val="0"/>
          <w:iCs/>
          <w:color w:val="auto"/>
          <w:sz w:val="20"/>
        </w:rPr>
        <w:t xml:space="preserve">plnění </w:t>
      </w:r>
      <w:r w:rsidRPr="00077780">
        <w:rPr>
          <w:rFonts w:ascii="Arial" w:hAnsi="Arial" w:cs="Arial"/>
          <w:b w:val="0"/>
          <w:bCs w:val="0"/>
          <w:iCs/>
          <w:color w:val="auto"/>
          <w:sz w:val="20"/>
        </w:rPr>
        <w:t>vyžádanou Objednatelem.</w:t>
      </w:r>
    </w:p>
    <w:p w14:paraId="2CA33AC3" w14:textId="78BE5AC0" w:rsidR="00077780" w:rsidRPr="00077780" w:rsidRDefault="00EC16C4" w:rsidP="00B10434">
      <w:pPr>
        <w:pStyle w:val="Nadpis2"/>
        <w:keepNext w:val="0"/>
        <w:keepLines w:val="0"/>
        <w:numPr>
          <w:ilvl w:val="1"/>
          <w:numId w:val="26"/>
        </w:numPr>
        <w:overflowPunct w:val="0"/>
        <w:autoSpaceDE w:val="0"/>
        <w:autoSpaceDN w:val="0"/>
        <w:adjustRightInd w:val="0"/>
        <w:spacing w:before="0" w:after="120" w:line="280" w:lineRule="atLeast"/>
        <w:ind w:left="567" w:hanging="567"/>
        <w:jc w:val="both"/>
        <w:textAlignment w:val="baseline"/>
        <w:rPr>
          <w:rFonts w:ascii="Arial" w:hAnsi="Arial" w:cs="Arial"/>
          <w:b w:val="0"/>
          <w:bCs w:val="0"/>
          <w:iCs/>
          <w:color w:val="auto"/>
          <w:sz w:val="20"/>
        </w:rPr>
      </w:pPr>
      <w:r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Dodavatel</w:t>
      </w:r>
      <w:r w:rsidR="00077780" w:rsidRPr="00077780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 xml:space="preserve"> se zavazuje poskytnout součinnost třetí osobě, jež bude pověřena vyhodnocováním (evaluací) jednotlivých druhů školení</w:t>
      </w:r>
      <w:r w:rsidR="00077780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.</w:t>
      </w:r>
    </w:p>
    <w:p w14:paraId="0D120656" w14:textId="27158DBD" w:rsidR="001E1F0D" w:rsidRPr="003A4738" w:rsidRDefault="006619CD" w:rsidP="00272ADF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PRÁVA A POVINNOSTI </w:t>
      </w:r>
      <w:r w:rsidR="00EC16C4">
        <w:rPr>
          <w:rFonts w:ascii="Arial" w:hAnsi="Arial" w:cs="Arial"/>
          <w:sz w:val="20"/>
        </w:rPr>
        <w:t>DODAVATEL</w:t>
      </w:r>
      <w:r>
        <w:rPr>
          <w:rFonts w:ascii="Arial" w:hAnsi="Arial" w:cs="Arial"/>
          <w:sz w:val="20"/>
        </w:rPr>
        <w:t>E</w:t>
      </w:r>
    </w:p>
    <w:p w14:paraId="0789CD43" w14:textId="7B3B0C3D" w:rsidR="006619CD" w:rsidRPr="006619CD" w:rsidRDefault="00EC16C4" w:rsidP="00F064A5">
      <w:pPr>
        <w:pStyle w:val="Odstavecseseznamem"/>
        <w:numPr>
          <w:ilvl w:val="1"/>
          <w:numId w:val="10"/>
        </w:numPr>
        <w:spacing w:before="120" w:after="120" w:line="280" w:lineRule="atLeast"/>
        <w:ind w:right="51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6619CD" w:rsidRPr="006619CD">
        <w:rPr>
          <w:rFonts w:ascii="Arial" w:hAnsi="Arial" w:cs="Arial"/>
          <w:sz w:val="20"/>
          <w:szCs w:val="20"/>
        </w:rPr>
        <w:t xml:space="preserve"> se zavazuje poskytovat plnění dle této </w:t>
      </w:r>
      <w:r w:rsidR="00FB7A09">
        <w:rPr>
          <w:rFonts w:ascii="Arial" w:hAnsi="Arial" w:cs="Arial"/>
          <w:sz w:val="20"/>
          <w:szCs w:val="20"/>
        </w:rPr>
        <w:t>S</w:t>
      </w:r>
      <w:r w:rsidR="006619CD" w:rsidRPr="006619CD">
        <w:rPr>
          <w:rFonts w:ascii="Arial" w:hAnsi="Arial" w:cs="Arial"/>
          <w:sz w:val="20"/>
          <w:szCs w:val="20"/>
        </w:rPr>
        <w:t>mlouvy</w:t>
      </w:r>
      <w:r w:rsidR="006619CD">
        <w:rPr>
          <w:rFonts w:ascii="Arial" w:hAnsi="Arial" w:cs="Arial"/>
          <w:sz w:val="20"/>
          <w:szCs w:val="20"/>
        </w:rPr>
        <w:t xml:space="preserve"> </w:t>
      </w:r>
      <w:r w:rsidR="006619CD" w:rsidRPr="006619CD">
        <w:rPr>
          <w:rFonts w:ascii="Arial" w:hAnsi="Arial" w:cs="Arial"/>
          <w:sz w:val="20"/>
          <w:szCs w:val="20"/>
        </w:rPr>
        <w:t xml:space="preserve">svědomitě, s řádnou a odbornou péčí a potřebnými odbornými schopnostmi. Při poskytování plnění dle této </w:t>
      </w:r>
      <w:r w:rsidR="00FB7A09">
        <w:rPr>
          <w:rFonts w:ascii="Arial" w:hAnsi="Arial" w:cs="Arial"/>
          <w:sz w:val="20"/>
          <w:szCs w:val="20"/>
        </w:rPr>
        <w:t>S</w:t>
      </w:r>
      <w:r w:rsidR="006619CD" w:rsidRPr="006619CD">
        <w:rPr>
          <w:rFonts w:ascii="Arial" w:hAnsi="Arial" w:cs="Arial"/>
          <w:sz w:val="20"/>
          <w:szCs w:val="20"/>
        </w:rPr>
        <w:t>mlouvy</w:t>
      </w:r>
      <w:r w:rsidR="006619CD">
        <w:rPr>
          <w:rFonts w:ascii="Arial" w:hAnsi="Arial" w:cs="Arial"/>
          <w:sz w:val="20"/>
          <w:szCs w:val="20"/>
        </w:rPr>
        <w:t xml:space="preserve"> </w:t>
      </w:r>
      <w:r w:rsidR="006619CD" w:rsidRPr="006619CD">
        <w:rPr>
          <w:rFonts w:ascii="Arial" w:hAnsi="Arial" w:cs="Arial"/>
          <w:sz w:val="20"/>
          <w:szCs w:val="20"/>
        </w:rPr>
        <w:t>je </w:t>
      </w:r>
      <w:r>
        <w:rPr>
          <w:rFonts w:ascii="Arial" w:hAnsi="Arial" w:cs="Arial"/>
          <w:sz w:val="20"/>
          <w:szCs w:val="20"/>
        </w:rPr>
        <w:t>Dodavatel</w:t>
      </w:r>
      <w:r w:rsidR="006619CD" w:rsidRPr="006619CD">
        <w:rPr>
          <w:rFonts w:ascii="Arial" w:hAnsi="Arial" w:cs="Arial"/>
          <w:sz w:val="20"/>
          <w:szCs w:val="20"/>
        </w:rPr>
        <w:t xml:space="preserve"> vázán platnými a účinnými právními předpisy a pokyny Objednatele, pokud tyto nejsou v rozporu s těmito normami či zájmy Objednatele.</w:t>
      </w:r>
    </w:p>
    <w:p w14:paraId="4C9449C6" w14:textId="4B6677C9" w:rsidR="006619CD" w:rsidRPr="00246DA5" w:rsidRDefault="00EC16C4" w:rsidP="00F064A5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6619CD" w:rsidRPr="00246DA5">
        <w:rPr>
          <w:rFonts w:ascii="Arial" w:hAnsi="Arial" w:cs="Arial"/>
          <w:sz w:val="20"/>
          <w:szCs w:val="20"/>
        </w:rPr>
        <w:t xml:space="preserve"> se zavazuje zabezpečit, že předmět plnění dle této </w:t>
      </w:r>
      <w:r w:rsidR="00FB7A09">
        <w:rPr>
          <w:rFonts w:ascii="Arial" w:hAnsi="Arial" w:cs="Arial"/>
          <w:sz w:val="20"/>
          <w:szCs w:val="20"/>
        </w:rPr>
        <w:t>S</w:t>
      </w:r>
      <w:r w:rsidR="006619CD">
        <w:rPr>
          <w:rFonts w:ascii="Arial" w:hAnsi="Arial" w:cs="Arial"/>
          <w:sz w:val="20"/>
          <w:szCs w:val="20"/>
        </w:rPr>
        <w:t xml:space="preserve">mlouvy </w:t>
      </w:r>
      <w:r w:rsidR="006619CD" w:rsidRPr="00246DA5">
        <w:rPr>
          <w:rFonts w:ascii="Arial" w:hAnsi="Arial" w:cs="Arial"/>
          <w:sz w:val="20"/>
          <w:szCs w:val="20"/>
        </w:rPr>
        <w:t>nebude zatížen jakýmikoli právy třetích osob, zejména takovými, ze</w:t>
      </w:r>
      <w:r w:rsidR="006619CD">
        <w:rPr>
          <w:rFonts w:ascii="Arial" w:hAnsi="Arial" w:cs="Arial"/>
          <w:sz w:val="20"/>
          <w:szCs w:val="20"/>
        </w:rPr>
        <w:t> </w:t>
      </w:r>
      <w:r w:rsidR="006619CD" w:rsidRPr="00246DA5">
        <w:rPr>
          <w:rFonts w:ascii="Arial" w:hAnsi="Arial" w:cs="Arial"/>
          <w:sz w:val="20"/>
          <w:szCs w:val="20"/>
        </w:rPr>
        <w:t xml:space="preserve">kterých by pro Objednatele plynuly jakékoliv další finanční nebo jiné nároky ve prospěch těchto třetích osob. V opačném případě se </w:t>
      </w:r>
      <w:r>
        <w:rPr>
          <w:rFonts w:ascii="Arial" w:hAnsi="Arial" w:cs="Arial"/>
          <w:sz w:val="20"/>
          <w:szCs w:val="20"/>
        </w:rPr>
        <w:t>Dodavatel</w:t>
      </w:r>
      <w:r w:rsidR="006619CD" w:rsidRPr="00246DA5">
        <w:rPr>
          <w:rFonts w:ascii="Arial" w:hAnsi="Arial" w:cs="Arial"/>
          <w:sz w:val="20"/>
          <w:szCs w:val="20"/>
        </w:rPr>
        <w:t xml:space="preserve"> zavazuje, že ponese veškeré důsledky takovéhoto porušení práv třetích osob a zároveň se zavazuje takové právní vady plnění bez</w:t>
      </w:r>
      <w:r w:rsidR="006619CD">
        <w:rPr>
          <w:rFonts w:ascii="Arial" w:hAnsi="Arial" w:cs="Arial"/>
          <w:sz w:val="20"/>
          <w:szCs w:val="20"/>
        </w:rPr>
        <w:t> </w:t>
      </w:r>
      <w:r w:rsidR="006619CD" w:rsidRPr="00246DA5">
        <w:rPr>
          <w:rFonts w:ascii="Arial" w:hAnsi="Arial" w:cs="Arial"/>
          <w:sz w:val="20"/>
          <w:szCs w:val="20"/>
        </w:rPr>
        <w:t>zbytečného odkladu na</w:t>
      </w:r>
      <w:r w:rsidR="00FB7A09">
        <w:rPr>
          <w:rFonts w:ascii="Arial" w:hAnsi="Arial" w:cs="Arial"/>
          <w:sz w:val="20"/>
          <w:szCs w:val="20"/>
        </w:rPr>
        <w:t> </w:t>
      </w:r>
      <w:r w:rsidR="006619CD" w:rsidRPr="00246DA5">
        <w:rPr>
          <w:rFonts w:ascii="Arial" w:hAnsi="Arial" w:cs="Arial"/>
          <w:sz w:val="20"/>
          <w:szCs w:val="20"/>
        </w:rPr>
        <w:t>svůj náklad odstranit, resp. zajistit jejich odstranění.</w:t>
      </w:r>
    </w:p>
    <w:p w14:paraId="6FDF00E0" w14:textId="7E949D52" w:rsidR="006619CD" w:rsidRPr="00246DA5" w:rsidRDefault="00EC16C4" w:rsidP="00F064A5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6619CD" w:rsidRPr="00246DA5">
        <w:rPr>
          <w:rFonts w:ascii="Arial" w:hAnsi="Arial" w:cs="Arial"/>
          <w:sz w:val="20"/>
          <w:szCs w:val="20"/>
        </w:rPr>
        <w:t xml:space="preserve"> se zavazuje informovat Objednatele o všech okolnostech důležitých pro řádné a včasné plnění této </w:t>
      </w:r>
      <w:r w:rsidR="00FB7A09">
        <w:rPr>
          <w:rFonts w:ascii="Arial" w:hAnsi="Arial" w:cs="Arial"/>
          <w:sz w:val="20"/>
          <w:szCs w:val="20"/>
        </w:rPr>
        <w:t>S</w:t>
      </w:r>
      <w:r w:rsidR="006619CD">
        <w:rPr>
          <w:rFonts w:ascii="Arial" w:hAnsi="Arial" w:cs="Arial"/>
          <w:sz w:val="20"/>
          <w:szCs w:val="20"/>
        </w:rPr>
        <w:t xml:space="preserve">mlouvy </w:t>
      </w:r>
      <w:r w:rsidR="006619CD" w:rsidRPr="00246DA5">
        <w:rPr>
          <w:rFonts w:ascii="Arial" w:hAnsi="Arial" w:cs="Arial"/>
          <w:sz w:val="20"/>
          <w:szCs w:val="20"/>
        </w:rPr>
        <w:t xml:space="preserve">a poskytovat součinnost nezbytnou pro řádné a včasné </w:t>
      </w:r>
      <w:r w:rsidR="006619CD">
        <w:rPr>
          <w:rFonts w:ascii="Arial" w:hAnsi="Arial" w:cs="Arial"/>
          <w:sz w:val="20"/>
          <w:szCs w:val="20"/>
        </w:rPr>
        <w:t xml:space="preserve">poskytování </w:t>
      </w:r>
      <w:r w:rsidR="006619CD" w:rsidRPr="00246DA5">
        <w:rPr>
          <w:rFonts w:ascii="Arial" w:hAnsi="Arial" w:cs="Arial"/>
          <w:sz w:val="20"/>
          <w:szCs w:val="20"/>
        </w:rPr>
        <w:t>plnění.</w:t>
      </w:r>
    </w:p>
    <w:p w14:paraId="59318A4F" w14:textId="71B6CD42" w:rsidR="006619CD" w:rsidRPr="00246DA5" w:rsidRDefault="00EC16C4" w:rsidP="00CC3EB4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6619CD" w:rsidRPr="00246DA5">
        <w:rPr>
          <w:rFonts w:ascii="Arial" w:hAnsi="Arial" w:cs="Arial"/>
          <w:sz w:val="20"/>
          <w:szCs w:val="20"/>
        </w:rPr>
        <w:t xml:space="preserve"> se zavazuje poskytovat plnění dle této </w:t>
      </w:r>
      <w:r w:rsidR="009F03CE">
        <w:rPr>
          <w:rFonts w:ascii="Arial" w:hAnsi="Arial" w:cs="Arial"/>
          <w:sz w:val="20"/>
          <w:szCs w:val="20"/>
        </w:rPr>
        <w:t>S</w:t>
      </w:r>
      <w:r w:rsidR="006619CD">
        <w:rPr>
          <w:rFonts w:ascii="Arial" w:hAnsi="Arial" w:cs="Arial"/>
          <w:sz w:val="20"/>
          <w:szCs w:val="20"/>
        </w:rPr>
        <w:t xml:space="preserve">mlouvy </w:t>
      </w:r>
      <w:r w:rsidR="006619CD" w:rsidRPr="00246DA5">
        <w:rPr>
          <w:rFonts w:ascii="Arial" w:hAnsi="Arial" w:cs="Arial"/>
          <w:sz w:val="20"/>
          <w:szCs w:val="20"/>
        </w:rPr>
        <w:t>v souladu se všemi podmínkami a požadavky Objednatele uvedenými v</w:t>
      </w:r>
      <w:r w:rsidR="006619CD">
        <w:rPr>
          <w:rFonts w:ascii="Arial" w:hAnsi="Arial" w:cs="Arial"/>
          <w:sz w:val="20"/>
          <w:szCs w:val="20"/>
        </w:rPr>
        <w:t xml:space="preserve"> Příloze č. 1 této </w:t>
      </w:r>
      <w:r w:rsidR="009F03CE">
        <w:rPr>
          <w:rFonts w:ascii="Arial" w:hAnsi="Arial" w:cs="Arial"/>
          <w:sz w:val="20"/>
          <w:szCs w:val="20"/>
        </w:rPr>
        <w:t>S</w:t>
      </w:r>
      <w:r w:rsidR="006619CD">
        <w:rPr>
          <w:rFonts w:ascii="Arial" w:hAnsi="Arial" w:cs="Arial"/>
          <w:sz w:val="20"/>
          <w:szCs w:val="20"/>
        </w:rPr>
        <w:t>mlouvy.</w:t>
      </w:r>
    </w:p>
    <w:p w14:paraId="244384DB" w14:textId="79754741" w:rsidR="006619CD" w:rsidRPr="008A347D" w:rsidRDefault="00EC16C4" w:rsidP="008A347D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6619CD" w:rsidRPr="008A347D">
        <w:rPr>
          <w:rFonts w:ascii="Arial" w:hAnsi="Arial" w:cs="Arial"/>
          <w:sz w:val="20"/>
          <w:szCs w:val="20"/>
        </w:rPr>
        <w:t xml:space="preserve"> se zavazuje poskytovat</w:t>
      </w:r>
      <w:r w:rsidR="006619CD" w:rsidRPr="00DA13BD">
        <w:rPr>
          <w:rFonts w:ascii="Arial" w:hAnsi="Arial" w:cs="Arial"/>
          <w:sz w:val="20"/>
          <w:szCs w:val="20"/>
        </w:rPr>
        <w:t xml:space="preserve"> plnění dle této </w:t>
      </w:r>
      <w:r w:rsidR="00970B53" w:rsidRPr="00DA13BD">
        <w:rPr>
          <w:rFonts w:ascii="Arial" w:hAnsi="Arial" w:cs="Arial"/>
          <w:sz w:val="20"/>
          <w:szCs w:val="20"/>
        </w:rPr>
        <w:t>S</w:t>
      </w:r>
      <w:r w:rsidR="006619CD" w:rsidRPr="00DA13BD">
        <w:rPr>
          <w:rFonts w:ascii="Arial" w:hAnsi="Arial" w:cs="Arial"/>
          <w:sz w:val="20"/>
          <w:szCs w:val="20"/>
        </w:rPr>
        <w:t xml:space="preserve">mlouvy pouze prostřednictvím </w:t>
      </w:r>
      <w:r w:rsidR="006619CD" w:rsidRPr="000D43A8">
        <w:rPr>
          <w:rFonts w:ascii="Arial" w:hAnsi="Arial" w:cs="Arial"/>
          <w:sz w:val="20"/>
          <w:szCs w:val="20"/>
        </w:rPr>
        <w:t>členů realizačního týmu</w:t>
      </w:r>
      <w:r w:rsidR="006619CD" w:rsidRPr="00DA13BD">
        <w:rPr>
          <w:rFonts w:ascii="Arial" w:hAnsi="Arial" w:cs="Arial"/>
          <w:sz w:val="20"/>
          <w:szCs w:val="20"/>
        </w:rPr>
        <w:t xml:space="preserve"> </w:t>
      </w:r>
      <w:r w:rsidR="0046545E">
        <w:rPr>
          <w:rFonts w:ascii="Arial" w:hAnsi="Arial" w:cs="Arial"/>
          <w:sz w:val="20"/>
          <w:szCs w:val="20"/>
        </w:rPr>
        <w:t xml:space="preserve">dle Přílohy č. 2 </w:t>
      </w:r>
      <w:proofErr w:type="gramStart"/>
      <w:r w:rsidR="0046545E">
        <w:rPr>
          <w:rFonts w:ascii="Arial" w:hAnsi="Arial" w:cs="Arial"/>
          <w:sz w:val="20"/>
          <w:szCs w:val="20"/>
        </w:rPr>
        <w:t>této</w:t>
      </w:r>
      <w:proofErr w:type="gramEnd"/>
      <w:r w:rsidR="0046545E">
        <w:rPr>
          <w:rFonts w:ascii="Arial" w:hAnsi="Arial" w:cs="Arial"/>
          <w:sz w:val="20"/>
          <w:szCs w:val="20"/>
        </w:rPr>
        <w:t xml:space="preserve"> Smlouvy</w:t>
      </w:r>
      <w:r w:rsidR="006619CD" w:rsidRPr="00DA13BD">
        <w:rPr>
          <w:rFonts w:ascii="Arial" w:hAnsi="Arial" w:cs="Arial"/>
          <w:sz w:val="20"/>
          <w:szCs w:val="20"/>
        </w:rPr>
        <w:t>.</w:t>
      </w:r>
    </w:p>
    <w:p w14:paraId="4D4C8B04" w14:textId="02A578FC" w:rsidR="006619CD" w:rsidRPr="00246DA5" w:rsidRDefault="00EC16C4" w:rsidP="00F159B0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6619CD" w:rsidRPr="00246DA5">
        <w:rPr>
          <w:rFonts w:ascii="Arial" w:hAnsi="Arial" w:cs="Arial"/>
          <w:sz w:val="20"/>
          <w:szCs w:val="20"/>
        </w:rPr>
        <w:t xml:space="preserve"> se zavazuje provádět změny ve složení realizačního týmu pouze s předchozím písemným souhlasem oprávněné osoby Objednatele, přičemž při změně ve</w:t>
      </w:r>
      <w:r w:rsidR="00970B53">
        <w:rPr>
          <w:rFonts w:ascii="Arial" w:hAnsi="Arial" w:cs="Arial"/>
          <w:sz w:val="20"/>
          <w:szCs w:val="20"/>
        </w:rPr>
        <w:t> </w:t>
      </w:r>
      <w:r w:rsidR="006619CD" w:rsidRPr="00246DA5">
        <w:rPr>
          <w:rFonts w:ascii="Arial" w:hAnsi="Arial" w:cs="Arial"/>
          <w:sz w:val="20"/>
          <w:szCs w:val="20"/>
        </w:rPr>
        <w:t xml:space="preserve">složení realizačního týmu musí být zachováno splnění kvalifikačních předpokladů stanovených v zadávacích podmínkách k veřejné zakázce. </w:t>
      </w:r>
    </w:p>
    <w:p w14:paraId="0C7E00E8" w14:textId="6058A61C" w:rsidR="006619CD" w:rsidRPr="00246DA5" w:rsidRDefault="00EC16C4" w:rsidP="00F159B0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Dodavatel</w:t>
      </w:r>
      <w:r w:rsidR="006619CD" w:rsidRPr="00246DA5">
        <w:rPr>
          <w:rFonts w:ascii="Arial" w:hAnsi="Arial" w:cs="Arial"/>
          <w:sz w:val="20"/>
          <w:szCs w:val="20"/>
        </w:rPr>
        <w:t xml:space="preserve"> se zavazuje rozšířit počet členů realizačního týmu dle jednostranného požadavku oprávněné osoby Objednatele, stejně tak se zavazuje provést výměnu kterékoliv člena realizačního týmu v případě opakovaných reklamací na kvalitu jím poskytnuté služby, a to nejpozději ve lhůtě </w:t>
      </w:r>
      <w:r w:rsidR="006619CD" w:rsidRPr="008A347D">
        <w:rPr>
          <w:rFonts w:ascii="Arial" w:hAnsi="Arial" w:cs="Arial"/>
          <w:sz w:val="20"/>
          <w:szCs w:val="20"/>
        </w:rPr>
        <w:t>5 kalendářních dnů</w:t>
      </w:r>
      <w:r w:rsidR="006619CD" w:rsidRPr="00246DA5">
        <w:rPr>
          <w:rFonts w:ascii="Arial" w:hAnsi="Arial" w:cs="Arial"/>
          <w:sz w:val="20"/>
          <w:szCs w:val="20"/>
        </w:rPr>
        <w:t xml:space="preserve"> ode dne doručení písemného požadavku oprávněné osobě </w:t>
      </w:r>
      <w:r>
        <w:rPr>
          <w:rFonts w:ascii="Arial" w:hAnsi="Arial" w:cs="Arial"/>
          <w:sz w:val="20"/>
          <w:szCs w:val="20"/>
        </w:rPr>
        <w:t>Dodavatel</w:t>
      </w:r>
      <w:r w:rsidR="006619CD" w:rsidRPr="00246DA5">
        <w:rPr>
          <w:rFonts w:ascii="Arial" w:hAnsi="Arial" w:cs="Arial"/>
          <w:sz w:val="20"/>
          <w:szCs w:val="20"/>
        </w:rPr>
        <w:t xml:space="preserve">e. </w:t>
      </w:r>
    </w:p>
    <w:p w14:paraId="58F57FB3" w14:textId="6CB89988" w:rsidR="006619CD" w:rsidRPr="00246DA5" w:rsidRDefault="00EC16C4" w:rsidP="00F159B0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6619CD" w:rsidRPr="00246DA5">
        <w:rPr>
          <w:rFonts w:ascii="Arial" w:hAnsi="Arial" w:cs="Arial"/>
          <w:sz w:val="20"/>
          <w:szCs w:val="20"/>
        </w:rPr>
        <w:t xml:space="preserve"> se zavazuje vést průkaznou evidenci o rozsahu</w:t>
      </w:r>
      <w:r w:rsidR="006619CD">
        <w:rPr>
          <w:rFonts w:ascii="Arial" w:hAnsi="Arial" w:cs="Arial"/>
          <w:sz w:val="20"/>
          <w:szCs w:val="20"/>
        </w:rPr>
        <w:t xml:space="preserve"> školení</w:t>
      </w:r>
      <w:r w:rsidR="006619CD" w:rsidRPr="00246DA5">
        <w:rPr>
          <w:rFonts w:ascii="Arial" w:hAnsi="Arial" w:cs="Arial"/>
          <w:sz w:val="20"/>
          <w:szCs w:val="20"/>
        </w:rPr>
        <w:t xml:space="preserve">, které podle této </w:t>
      </w:r>
      <w:r w:rsidR="00926773">
        <w:rPr>
          <w:rFonts w:ascii="Arial" w:hAnsi="Arial" w:cs="Arial"/>
          <w:sz w:val="20"/>
          <w:szCs w:val="20"/>
        </w:rPr>
        <w:t>S</w:t>
      </w:r>
      <w:r w:rsidR="005656E8">
        <w:rPr>
          <w:rFonts w:ascii="Arial" w:hAnsi="Arial" w:cs="Arial"/>
          <w:sz w:val="20"/>
          <w:szCs w:val="20"/>
        </w:rPr>
        <w:t xml:space="preserve">mlouvy </w:t>
      </w:r>
      <w:r w:rsidR="006619CD" w:rsidRPr="00246DA5">
        <w:rPr>
          <w:rFonts w:ascii="Arial" w:hAnsi="Arial" w:cs="Arial"/>
          <w:sz w:val="20"/>
          <w:szCs w:val="20"/>
        </w:rPr>
        <w:t>poskytne Objednateli, a předložit Objednateli na</w:t>
      </w:r>
      <w:r w:rsidR="006619CD">
        <w:rPr>
          <w:rFonts w:ascii="Arial" w:hAnsi="Arial" w:cs="Arial"/>
          <w:sz w:val="20"/>
          <w:szCs w:val="20"/>
        </w:rPr>
        <w:t> </w:t>
      </w:r>
      <w:r w:rsidR="006619CD" w:rsidRPr="00246DA5">
        <w:rPr>
          <w:rFonts w:ascii="Arial" w:hAnsi="Arial" w:cs="Arial"/>
          <w:sz w:val="20"/>
          <w:szCs w:val="20"/>
        </w:rPr>
        <w:t>základě jeho žádosti přehledy o</w:t>
      </w:r>
      <w:r w:rsidR="00926773">
        <w:rPr>
          <w:rFonts w:ascii="Arial" w:hAnsi="Arial" w:cs="Arial"/>
          <w:sz w:val="20"/>
          <w:szCs w:val="20"/>
        </w:rPr>
        <w:t> </w:t>
      </w:r>
      <w:r w:rsidR="006619CD" w:rsidRPr="00246DA5">
        <w:rPr>
          <w:rFonts w:ascii="Arial" w:hAnsi="Arial" w:cs="Arial"/>
          <w:sz w:val="20"/>
          <w:szCs w:val="20"/>
        </w:rPr>
        <w:t>poskytnutém plnění, a to ve formě a</w:t>
      </w:r>
      <w:r w:rsidR="006619CD">
        <w:rPr>
          <w:rFonts w:ascii="Arial" w:hAnsi="Arial" w:cs="Arial"/>
          <w:sz w:val="20"/>
          <w:szCs w:val="20"/>
        </w:rPr>
        <w:t> </w:t>
      </w:r>
      <w:r w:rsidR="006619CD" w:rsidRPr="00246DA5">
        <w:rPr>
          <w:rFonts w:ascii="Arial" w:hAnsi="Arial" w:cs="Arial"/>
          <w:sz w:val="20"/>
          <w:szCs w:val="20"/>
        </w:rPr>
        <w:t>lhůtě požadované Objednatelem.</w:t>
      </w:r>
    </w:p>
    <w:p w14:paraId="5D30D170" w14:textId="35E6238F" w:rsidR="006619CD" w:rsidRDefault="00EC16C4" w:rsidP="00F159B0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6619CD" w:rsidRPr="00246DA5">
        <w:rPr>
          <w:rFonts w:ascii="Arial" w:hAnsi="Arial" w:cs="Arial"/>
          <w:sz w:val="20"/>
          <w:szCs w:val="20"/>
        </w:rPr>
        <w:t xml:space="preserve"> je podle ustanovení § 2 písm. e) zákona č. 320/2001 Sb., o finanční kontrole ve veřejné správě a o změně některých zákonů, ve znění pozdějších předpisů, osobou povinou spolupůsobit při výkonu finanční kontroly prováděné v souvislosti s úhradou zboží nebo služeb z veřejných výdajů.</w:t>
      </w:r>
    </w:p>
    <w:p w14:paraId="34DFA69B" w14:textId="30C779FC" w:rsidR="006619CD" w:rsidRPr="003F090D" w:rsidRDefault="00EC16C4" w:rsidP="00F159B0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 w:rsidRPr="003F090D">
        <w:rPr>
          <w:rFonts w:ascii="Arial" w:hAnsi="Arial" w:cs="Arial"/>
          <w:sz w:val="20"/>
          <w:szCs w:val="20"/>
        </w:rPr>
        <w:t>Dodavatel</w:t>
      </w:r>
      <w:r w:rsidR="006619CD" w:rsidRPr="003F090D">
        <w:rPr>
          <w:rFonts w:ascii="Arial" w:hAnsi="Arial" w:cs="Arial"/>
          <w:sz w:val="20"/>
          <w:szCs w:val="20"/>
        </w:rPr>
        <w:t xml:space="preserve"> se zavazuje, že veškeré produkty, materiály a výstupy související s poskytováním plnění </w:t>
      </w:r>
      <w:r w:rsidR="006619CD" w:rsidRPr="0052141B">
        <w:rPr>
          <w:rFonts w:ascii="Arial" w:hAnsi="Arial" w:cs="Arial"/>
          <w:sz w:val="20"/>
          <w:szCs w:val="20"/>
        </w:rPr>
        <w:t xml:space="preserve">dle této smlouvy </w:t>
      </w:r>
      <w:r w:rsidR="00995A7D" w:rsidRPr="003F090D">
        <w:rPr>
          <w:rFonts w:ascii="Arial" w:hAnsi="Arial" w:cs="Arial"/>
          <w:sz w:val="20"/>
          <w:szCs w:val="20"/>
        </w:rPr>
        <w:t>musí být v souladu s požadavky na publicitu projektu OPZ – Obecná část pravidel pro žadatele a příjemce v rámci Operačního programu Zaměstnanost (zejména kapitola č. 19,</w:t>
      </w:r>
      <w:r w:rsidR="00F767E9">
        <w:rPr>
          <w:rFonts w:ascii="Arial" w:hAnsi="Arial" w:cs="Arial"/>
          <w:sz w:val="20"/>
          <w:szCs w:val="20"/>
        </w:rPr>
        <w:t xml:space="preserve"> </w:t>
      </w:r>
      <w:r w:rsidR="00A867AC">
        <w:rPr>
          <w:rFonts w:ascii="Arial" w:hAnsi="Arial" w:cs="Arial"/>
          <w:sz w:val="20"/>
          <w:szCs w:val="20"/>
        </w:rPr>
        <w:t>7</w:t>
      </w:r>
      <w:r w:rsidR="00995A7D" w:rsidRPr="003F090D">
        <w:rPr>
          <w:rFonts w:ascii="Arial" w:hAnsi="Arial" w:cs="Arial"/>
          <w:sz w:val="20"/>
          <w:szCs w:val="20"/>
        </w:rPr>
        <w:t xml:space="preserve">. vydání) – volně ke stažení na </w:t>
      </w:r>
      <w:hyperlink r:id="rId13" w:history="1">
        <w:r w:rsidR="00995A7D" w:rsidRPr="003F090D">
          <w:rPr>
            <w:rStyle w:val="Hypertextovodkaz"/>
            <w:rFonts w:ascii="Arial" w:hAnsi="Arial" w:cs="Arial"/>
            <w:sz w:val="20"/>
            <w:szCs w:val="20"/>
          </w:rPr>
          <w:t>https://www.esfcr.cz/pravidla-pro-zadatele-a-prijemce-opz</w:t>
        </w:r>
      </w:hyperlink>
      <w:r w:rsidR="00995A7D" w:rsidRPr="003F090D">
        <w:rPr>
          <w:rFonts w:ascii="Arial" w:hAnsi="Arial" w:cs="Arial"/>
          <w:sz w:val="20"/>
          <w:szCs w:val="20"/>
        </w:rPr>
        <w:t xml:space="preserve">. Výstupy plnění musí dále být v souladu s požadavky Grafického manuálu MPSV – </w:t>
      </w:r>
      <w:hyperlink r:id="rId14" w:history="1">
        <w:r w:rsidR="00995A7D" w:rsidRPr="003F090D">
          <w:rPr>
            <w:rStyle w:val="Hypertextovodkaz"/>
            <w:rFonts w:ascii="Arial" w:hAnsi="Arial" w:cs="Arial"/>
            <w:sz w:val="20"/>
            <w:szCs w:val="20"/>
          </w:rPr>
          <w:t>http://www.mpsv.cz/cs/634</w:t>
        </w:r>
      </w:hyperlink>
      <w:r w:rsidR="00995A7D" w:rsidRPr="003F090D">
        <w:rPr>
          <w:rFonts w:ascii="Arial" w:hAnsi="Arial" w:cs="Arial"/>
          <w:sz w:val="20"/>
          <w:szCs w:val="20"/>
        </w:rPr>
        <w:t>.</w:t>
      </w:r>
      <w:r w:rsidR="00A9095B" w:rsidRPr="0052141B">
        <w:rPr>
          <w:rFonts w:ascii="Arial" w:hAnsi="Arial" w:cs="Arial"/>
          <w:sz w:val="20"/>
          <w:szCs w:val="20"/>
        </w:rPr>
        <w:t xml:space="preserve"> Toto neplatí pro případy, kdy to není objektivně možné (např. učebnice z oficiální </w:t>
      </w:r>
      <w:r w:rsidR="0052141B">
        <w:rPr>
          <w:rFonts w:ascii="Arial" w:hAnsi="Arial" w:cs="Arial"/>
          <w:sz w:val="20"/>
          <w:szCs w:val="20"/>
        </w:rPr>
        <w:t>distribuce</w:t>
      </w:r>
      <w:r w:rsidR="0052141B" w:rsidRPr="0052141B">
        <w:rPr>
          <w:rFonts w:ascii="Arial" w:hAnsi="Arial" w:cs="Arial"/>
          <w:sz w:val="20"/>
          <w:szCs w:val="20"/>
        </w:rPr>
        <w:t xml:space="preserve"> </w:t>
      </w:r>
      <w:r w:rsidR="00A9095B" w:rsidRPr="0052141B">
        <w:rPr>
          <w:rFonts w:ascii="Arial" w:hAnsi="Arial" w:cs="Arial"/>
          <w:sz w:val="20"/>
          <w:szCs w:val="20"/>
        </w:rPr>
        <w:t>apod.)</w:t>
      </w:r>
      <w:r w:rsidR="003F090D">
        <w:rPr>
          <w:rFonts w:ascii="Arial" w:hAnsi="Arial" w:cs="Arial"/>
          <w:sz w:val="20"/>
          <w:szCs w:val="20"/>
        </w:rPr>
        <w:t>.</w:t>
      </w:r>
    </w:p>
    <w:p w14:paraId="52D19F45" w14:textId="77777777" w:rsidR="00BB2DC4" w:rsidRDefault="00EC16C4" w:rsidP="00BB2DC4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6619CD" w:rsidRPr="00630A3D">
        <w:rPr>
          <w:rFonts w:ascii="Arial" w:hAnsi="Arial" w:cs="Arial"/>
          <w:sz w:val="20"/>
          <w:szCs w:val="20"/>
        </w:rPr>
        <w:t xml:space="preserve"> se zavazuje po dobu </w:t>
      </w:r>
      <w:r w:rsidR="006619CD" w:rsidRPr="00C671B8">
        <w:rPr>
          <w:rFonts w:ascii="Arial" w:hAnsi="Arial" w:cs="Arial"/>
          <w:sz w:val="20"/>
          <w:szCs w:val="20"/>
        </w:rPr>
        <w:t>10 let</w:t>
      </w:r>
      <w:r w:rsidR="006619CD" w:rsidRPr="00630A3D">
        <w:rPr>
          <w:rFonts w:ascii="Arial" w:hAnsi="Arial" w:cs="Arial"/>
          <w:sz w:val="20"/>
          <w:szCs w:val="20"/>
        </w:rPr>
        <w:t xml:space="preserve"> od ukončení financování projektu umožnit zaměstnancům nebo zmocněncům pověřených orgánů (Ministerstva práce a sociálních věcí ČR; Ministerstva financí ČR; Evropské komise, Evropského účetního dvora, Nejvyššího kontrolního úřadu a dalších oprávněných orgánů státní správy) kontrolu účetních či daňových dokladů souvisejících s plněním této </w:t>
      </w:r>
      <w:r w:rsidR="005656E8">
        <w:rPr>
          <w:rFonts w:ascii="Arial" w:hAnsi="Arial" w:cs="Arial"/>
          <w:sz w:val="20"/>
          <w:szCs w:val="20"/>
        </w:rPr>
        <w:t>smlouvy</w:t>
      </w:r>
      <w:r w:rsidR="006619CD" w:rsidRPr="00630A3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Dodavatel</w:t>
      </w:r>
      <w:r w:rsidR="006619CD" w:rsidRPr="00630A3D">
        <w:rPr>
          <w:rFonts w:ascii="Arial" w:hAnsi="Arial" w:cs="Arial"/>
          <w:sz w:val="20"/>
          <w:szCs w:val="20"/>
        </w:rPr>
        <w:t xml:space="preserve"> se dále zavazuje zajistit, že uvedená povinnost ve vztahu k předmětu plnění dle této smlouvy</w:t>
      </w:r>
      <w:r w:rsidR="005656E8">
        <w:rPr>
          <w:rFonts w:ascii="Arial" w:hAnsi="Arial" w:cs="Arial"/>
          <w:sz w:val="20"/>
          <w:szCs w:val="20"/>
        </w:rPr>
        <w:t xml:space="preserve"> </w:t>
      </w:r>
      <w:r w:rsidR="006619CD" w:rsidRPr="00630A3D">
        <w:rPr>
          <w:rFonts w:ascii="Arial" w:hAnsi="Arial" w:cs="Arial"/>
          <w:sz w:val="20"/>
          <w:szCs w:val="20"/>
        </w:rPr>
        <w:t xml:space="preserve">bude plněna též ze strany </w:t>
      </w:r>
      <w:r w:rsidR="00A867AC">
        <w:rPr>
          <w:rFonts w:ascii="Arial" w:hAnsi="Arial" w:cs="Arial"/>
          <w:sz w:val="20"/>
          <w:szCs w:val="20"/>
        </w:rPr>
        <w:t>poddodavatel</w:t>
      </w:r>
      <w:r w:rsidR="006619CD" w:rsidRPr="00630A3D">
        <w:rPr>
          <w:rFonts w:ascii="Arial" w:hAnsi="Arial" w:cs="Arial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Dodavatel</w:t>
      </w:r>
      <w:r w:rsidR="006619CD" w:rsidRPr="00630A3D">
        <w:rPr>
          <w:rFonts w:ascii="Arial" w:hAnsi="Arial" w:cs="Arial"/>
          <w:sz w:val="20"/>
          <w:szCs w:val="20"/>
        </w:rPr>
        <w:t xml:space="preserve">e. </w:t>
      </w:r>
    </w:p>
    <w:p w14:paraId="637527F3" w14:textId="4ED7FF38" w:rsidR="00687E0C" w:rsidRPr="00BB2DC4" w:rsidRDefault="00687E0C" w:rsidP="00BB2DC4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 w:rsidRPr="00BB2DC4">
        <w:rPr>
          <w:rFonts w:ascii="Arial" w:hAnsi="Arial" w:cs="Arial"/>
          <w:sz w:val="20"/>
          <w:szCs w:val="20"/>
        </w:rPr>
        <w:t>Dodavatel se</w:t>
      </w:r>
      <w:r w:rsidR="00A71F13" w:rsidRPr="00BB2DC4">
        <w:rPr>
          <w:rFonts w:ascii="Arial" w:hAnsi="Arial" w:cs="Arial"/>
          <w:sz w:val="20"/>
          <w:szCs w:val="20"/>
        </w:rPr>
        <w:t xml:space="preserve"> po skončení plnění</w:t>
      </w:r>
      <w:r w:rsidRPr="00BB2DC4">
        <w:rPr>
          <w:rFonts w:ascii="Arial" w:hAnsi="Arial" w:cs="Arial"/>
          <w:sz w:val="20"/>
          <w:szCs w:val="20"/>
        </w:rPr>
        <w:t xml:space="preserve"> zavazuje na vyžádání předat </w:t>
      </w:r>
      <w:r w:rsidR="00A71F13" w:rsidRPr="00BB2DC4">
        <w:rPr>
          <w:rFonts w:ascii="Arial" w:hAnsi="Arial" w:cs="Arial"/>
          <w:sz w:val="20"/>
          <w:szCs w:val="20"/>
        </w:rPr>
        <w:t xml:space="preserve">Zadavateli </w:t>
      </w:r>
      <w:r w:rsidRPr="00BB2DC4">
        <w:rPr>
          <w:rFonts w:ascii="Arial" w:hAnsi="Arial" w:cs="Arial"/>
          <w:sz w:val="20"/>
          <w:szCs w:val="20"/>
        </w:rPr>
        <w:t xml:space="preserve">veškeré potřebné dokumenty týkající se </w:t>
      </w:r>
      <w:r w:rsidR="00A71F13" w:rsidRPr="00BB2DC4">
        <w:rPr>
          <w:rFonts w:ascii="Arial" w:hAnsi="Arial" w:cs="Arial"/>
          <w:sz w:val="20"/>
          <w:szCs w:val="20"/>
        </w:rPr>
        <w:t>předmětu plnění a vztahující se k projektu.</w:t>
      </w:r>
    </w:p>
    <w:p w14:paraId="1EC1FFB2" w14:textId="233B8DC3" w:rsidR="001E1F0D" w:rsidRDefault="00EC16C4" w:rsidP="00C25F87">
      <w:pPr>
        <w:numPr>
          <w:ilvl w:val="1"/>
          <w:numId w:val="10"/>
        </w:numPr>
        <w:spacing w:before="120" w:after="240" w:line="280" w:lineRule="atLeast"/>
        <w:ind w:left="567" w:right="49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6619CD" w:rsidRPr="005656E8">
        <w:rPr>
          <w:rFonts w:ascii="Arial" w:hAnsi="Arial" w:cs="Arial"/>
          <w:sz w:val="20"/>
          <w:szCs w:val="20"/>
        </w:rPr>
        <w:t xml:space="preserve"> se zavazuje poskytnout Objednateli součinnost nezbytnou ke splnění povinnosti Objednatele vyplývající z </w:t>
      </w:r>
      <w:proofErr w:type="spellStart"/>
      <w:r w:rsidR="006619CD" w:rsidRPr="005656E8">
        <w:rPr>
          <w:rFonts w:ascii="Arial" w:hAnsi="Arial" w:cs="Arial"/>
          <w:sz w:val="20"/>
          <w:szCs w:val="20"/>
        </w:rPr>
        <w:t>ust</w:t>
      </w:r>
      <w:proofErr w:type="spellEnd"/>
      <w:r w:rsidR="006619CD" w:rsidRPr="005656E8">
        <w:rPr>
          <w:rFonts w:ascii="Arial" w:hAnsi="Arial" w:cs="Arial"/>
          <w:sz w:val="20"/>
          <w:szCs w:val="20"/>
        </w:rPr>
        <w:t xml:space="preserve">. § </w:t>
      </w:r>
      <w:r w:rsidR="006A127F">
        <w:rPr>
          <w:rFonts w:ascii="Arial" w:hAnsi="Arial" w:cs="Arial"/>
          <w:sz w:val="20"/>
          <w:szCs w:val="20"/>
        </w:rPr>
        <w:t>219</w:t>
      </w:r>
      <w:r w:rsidR="006619CD" w:rsidRPr="005656E8">
        <w:rPr>
          <w:rFonts w:ascii="Arial" w:hAnsi="Arial" w:cs="Arial"/>
          <w:sz w:val="20"/>
          <w:szCs w:val="20"/>
        </w:rPr>
        <w:t xml:space="preserve"> Z</w:t>
      </w:r>
      <w:r w:rsidR="006A127F">
        <w:rPr>
          <w:rFonts w:ascii="Arial" w:hAnsi="Arial" w:cs="Arial"/>
          <w:sz w:val="20"/>
          <w:szCs w:val="20"/>
        </w:rPr>
        <w:t>Z</w:t>
      </w:r>
      <w:r w:rsidR="006619CD" w:rsidRPr="005656E8">
        <w:rPr>
          <w:rFonts w:ascii="Arial" w:hAnsi="Arial" w:cs="Arial"/>
          <w:sz w:val="20"/>
          <w:szCs w:val="20"/>
        </w:rPr>
        <w:t>VZ</w:t>
      </w:r>
      <w:r w:rsidR="00C25F87">
        <w:rPr>
          <w:rFonts w:ascii="Arial" w:hAnsi="Arial" w:cs="Arial"/>
          <w:sz w:val="20"/>
          <w:szCs w:val="20"/>
        </w:rPr>
        <w:t xml:space="preserve"> </w:t>
      </w:r>
      <w:r w:rsidR="00C25F87" w:rsidRPr="00C25F87">
        <w:rPr>
          <w:rFonts w:ascii="Arial" w:hAnsi="Arial" w:cs="Arial"/>
          <w:sz w:val="20"/>
          <w:szCs w:val="20"/>
        </w:rPr>
        <w:t xml:space="preserve">a z </w:t>
      </w:r>
      <w:proofErr w:type="spellStart"/>
      <w:r w:rsidR="00C25F87" w:rsidRPr="00C25F87">
        <w:rPr>
          <w:rFonts w:ascii="Arial" w:hAnsi="Arial" w:cs="Arial"/>
          <w:sz w:val="20"/>
          <w:szCs w:val="20"/>
        </w:rPr>
        <w:t>ust</w:t>
      </w:r>
      <w:proofErr w:type="spellEnd"/>
      <w:r w:rsidR="00C25F87" w:rsidRPr="00C25F87">
        <w:rPr>
          <w:rFonts w:ascii="Arial" w:hAnsi="Arial" w:cs="Arial"/>
          <w:sz w:val="20"/>
          <w:szCs w:val="20"/>
        </w:rPr>
        <w:t>. § 2 zákona č. 340/2015 Sb.,</w:t>
      </w:r>
      <w:r w:rsidR="00C25F87">
        <w:rPr>
          <w:rFonts w:ascii="Arial" w:hAnsi="Arial" w:cs="Arial"/>
          <w:sz w:val="20"/>
          <w:szCs w:val="20"/>
        </w:rPr>
        <w:br/>
      </w:r>
      <w:r w:rsidR="00C25F87" w:rsidRPr="00C25F87">
        <w:rPr>
          <w:rFonts w:ascii="Arial" w:hAnsi="Arial" w:cs="Arial"/>
          <w:sz w:val="20"/>
          <w:szCs w:val="20"/>
        </w:rPr>
        <w:t>o zvláštních podmínkách účinnosti smluv, uveřejňování těchto smluv a o registru smluv (dále jen „zákon o registru smluv“). Zpracovatel bere na vědomí uveřejnění této Smlouvy</w:t>
      </w:r>
      <w:r w:rsidR="006619CD" w:rsidRPr="005656E8">
        <w:rPr>
          <w:rFonts w:ascii="Arial" w:hAnsi="Arial" w:cs="Arial"/>
          <w:sz w:val="20"/>
          <w:szCs w:val="20"/>
        </w:rPr>
        <w:t>.</w:t>
      </w:r>
    </w:p>
    <w:p w14:paraId="041E3F63" w14:textId="77777777" w:rsidR="00687E0C" w:rsidRDefault="00687E0C" w:rsidP="00BB2DC4">
      <w:pPr>
        <w:pStyle w:val="Odstavecseseznamem"/>
        <w:rPr>
          <w:rFonts w:ascii="Arial" w:hAnsi="Arial" w:cs="Arial"/>
          <w:sz w:val="20"/>
          <w:szCs w:val="20"/>
        </w:rPr>
      </w:pPr>
    </w:p>
    <w:p w14:paraId="1A60487E" w14:textId="77777777" w:rsidR="00656D8C" w:rsidRDefault="00656D8C" w:rsidP="00BB2DC4">
      <w:pPr>
        <w:pStyle w:val="Odstavecseseznamem"/>
        <w:rPr>
          <w:rFonts w:ascii="Arial" w:hAnsi="Arial" w:cs="Arial"/>
          <w:sz w:val="20"/>
          <w:szCs w:val="20"/>
        </w:rPr>
      </w:pPr>
    </w:p>
    <w:p w14:paraId="70F7F077" w14:textId="77777777" w:rsidR="00BE5937" w:rsidRPr="00BE5937" w:rsidRDefault="00BE5937" w:rsidP="00272ADF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ascii="Arial" w:hAnsi="Arial"/>
          <w:sz w:val="20"/>
        </w:rPr>
      </w:pPr>
      <w:r w:rsidRPr="00BE5937">
        <w:rPr>
          <w:rFonts w:ascii="Arial" w:hAnsi="Arial"/>
          <w:sz w:val="20"/>
        </w:rPr>
        <w:t>Práva a povinnosti objednatele</w:t>
      </w:r>
    </w:p>
    <w:p w14:paraId="72D0E86F" w14:textId="7A145D93" w:rsidR="00BE5937" w:rsidRDefault="00BE5937" w:rsidP="00272ADF">
      <w:pPr>
        <w:numPr>
          <w:ilvl w:val="1"/>
          <w:numId w:val="10"/>
        </w:numPr>
        <w:spacing w:before="120" w:after="120" w:line="280" w:lineRule="atLeast"/>
        <w:ind w:left="578" w:right="51" w:hanging="578"/>
        <w:jc w:val="both"/>
        <w:rPr>
          <w:rFonts w:ascii="Arial" w:hAnsi="Arial" w:cs="Arial"/>
          <w:sz w:val="20"/>
          <w:szCs w:val="20"/>
        </w:rPr>
      </w:pPr>
      <w:r w:rsidRPr="00246DA5">
        <w:rPr>
          <w:rFonts w:ascii="Arial" w:hAnsi="Arial" w:cs="Arial"/>
          <w:sz w:val="20"/>
          <w:szCs w:val="20"/>
        </w:rPr>
        <w:t xml:space="preserve">Objednatel se zavazuje převzít od </w:t>
      </w:r>
      <w:r w:rsidR="00EC16C4">
        <w:rPr>
          <w:rFonts w:ascii="Arial" w:hAnsi="Arial" w:cs="Arial"/>
          <w:sz w:val="20"/>
          <w:szCs w:val="20"/>
        </w:rPr>
        <w:t>Dodavatel</w:t>
      </w:r>
      <w:r w:rsidRPr="00246DA5">
        <w:rPr>
          <w:rFonts w:ascii="Arial" w:hAnsi="Arial" w:cs="Arial"/>
          <w:sz w:val="20"/>
          <w:szCs w:val="20"/>
        </w:rPr>
        <w:t xml:space="preserve">e plnění řádně a včas </w:t>
      </w:r>
      <w:r>
        <w:rPr>
          <w:rFonts w:ascii="Arial" w:hAnsi="Arial" w:cs="Arial"/>
          <w:sz w:val="20"/>
          <w:szCs w:val="20"/>
        </w:rPr>
        <w:t xml:space="preserve">uskutečněné podle této </w:t>
      </w:r>
      <w:r w:rsidR="00B549F7">
        <w:rPr>
          <w:rFonts w:ascii="Arial" w:hAnsi="Arial" w:cs="Arial"/>
          <w:sz w:val="20"/>
          <w:szCs w:val="20"/>
        </w:rPr>
        <w:t>S</w:t>
      </w:r>
      <w:r w:rsidRPr="00246DA5">
        <w:rPr>
          <w:rFonts w:ascii="Arial" w:hAnsi="Arial" w:cs="Arial"/>
          <w:sz w:val="20"/>
          <w:szCs w:val="20"/>
        </w:rPr>
        <w:t>mlouvy</w:t>
      </w:r>
      <w:r>
        <w:rPr>
          <w:rFonts w:ascii="Arial" w:hAnsi="Arial" w:cs="Arial"/>
          <w:sz w:val="20"/>
          <w:szCs w:val="20"/>
        </w:rPr>
        <w:t xml:space="preserve"> a zaplatit za podmínek v této s</w:t>
      </w:r>
      <w:r w:rsidRPr="00246DA5">
        <w:rPr>
          <w:rFonts w:ascii="Arial" w:hAnsi="Arial" w:cs="Arial"/>
          <w:sz w:val="20"/>
          <w:szCs w:val="20"/>
        </w:rPr>
        <w:t xml:space="preserve">mlouvě stanovených </w:t>
      </w:r>
      <w:r w:rsidR="00EC16C4">
        <w:rPr>
          <w:rFonts w:ascii="Arial" w:hAnsi="Arial" w:cs="Arial"/>
          <w:sz w:val="20"/>
          <w:szCs w:val="20"/>
        </w:rPr>
        <w:t>Dodavatel</w:t>
      </w:r>
      <w:r w:rsidRPr="00246DA5">
        <w:rPr>
          <w:rFonts w:ascii="Arial" w:hAnsi="Arial" w:cs="Arial"/>
          <w:sz w:val="20"/>
          <w:szCs w:val="20"/>
        </w:rPr>
        <w:t>i za</w:t>
      </w:r>
      <w:r w:rsidR="00B549F7">
        <w:rPr>
          <w:rFonts w:ascii="Arial" w:hAnsi="Arial" w:cs="Arial"/>
          <w:sz w:val="20"/>
          <w:szCs w:val="20"/>
        </w:rPr>
        <w:t> </w:t>
      </w:r>
      <w:r w:rsidRPr="00246DA5">
        <w:rPr>
          <w:rFonts w:ascii="Arial" w:hAnsi="Arial" w:cs="Arial"/>
          <w:sz w:val="20"/>
          <w:szCs w:val="20"/>
        </w:rPr>
        <w:t>řádně poskyt</w:t>
      </w:r>
      <w:r>
        <w:rPr>
          <w:rFonts w:ascii="Arial" w:hAnsi="Arial" w:cs="Arial"/>
          <w:sz w:val="20"/>
          <w:szCs w:val="20"/>
        </w:rPr>
        <w:t>nuté</w:t>
      </w:r>
      <w:r w:rsidRPr="00246DA5">
        <w:rPr>
          <w:rFonts w:ascii="Arial" w:hAnsi="Arial" w:cs="Arial"/>
          <w:sz w:val="20"/>
          <w:szCs w:val="20"/>
        </w:rPr>
        <w:t xml:space="preserve"> plnění </w:t>
      </w:r>
      <w:r>
        <w:rPr>
          <w:rFonts w:ascii="Arial" w:hAnsi="Arial" w:cs="Arial"/>
          <w:sz w:val="20"/>
          <w:szCs w:val="20"/>
        </w:rPr>
        <w:t>sjednanou odměnu</w:t>
      </w:r>
      <w:r w:rsidRPr="00246DA5">
        <w:rPr>
          <w:rFonts w:ascii="Arial" w:hAnsi="Arial" w:cs="Arial"/>
          <w:sz w:val="20"/>
          <w:szCs w:val="20"/>
        </w:rPr>
        <w:t>.</w:t>
      </w:r>
    </w:p>
    <w:p w14:paraId="5371D70B" w14:textId="4CCAC360" w:rsidR="00BE5937" w:rsidRPr="00B549F7" w:rsidRDefault="00BE5937" w:rsidP="00B549F7">
      <w:pPr>
        <w:numPr>
          <w:ilvl w:val="1"/>
          <w:numId w:val="10"/>
        </w:numPr>
        <w:spacing w:before="120" w:after="120" w:line="280" w:lineRule="atLeast"/>
        <w:ind w:left="578" w:right="51" w:hanging="578"/>
        <w:jc w:val="both"/>
        <w:rPr>
          <w:rFonts w:ascii="Arial" w:hAnsi="Arial" w:cs="Arial"/>
          <w:sz w:val="20"/>
          <w:szCs w:val="20"/>
        </w:rPr>
      </w:pPr>
      <w:r w:rsidRPr="00246DA5">
        <w:rPr>
          <w:rFonts w:ascii="Arial" w:hAnsi="Arial" w:cs="Arial"/>
          <w:sz w:val="20"/>
          <w:szCs w:val="20"/>
        </w:rPr>
        <w:t>Objednatel je oprávněn pr</w:t>
      </w:r>
      <w:r>
        <w:rPr>
          <w:rFonts w:ascii="Arial" w:hAnsi="Arial" w:cs="Arial"/>
          <w:sz w:val="20"/>
          <w:szCs w:val="20"/>
        </w:rPr>
        <w:t xml:space="preserve">ovést kontrolu plnění dle této </w:t>
      </w:r>
      <w:r w:rsidR="00B549F7">
        <w:rPr>
          <w:rFonts w:ascii="Arial" w:hAnsi="Arial" w:cs="Arial"/>
          <w:sz w:val="20"/>
          <w:szCs w:val="20"/>
        </w:rPr>
        <w:t>S</w:t>
      </w:r>
      <w:r w:rsidRPr="00246DA5">
        <w:rPr>
          <w:rFonts w:ascii="Arial" w:hAnsi="Arial" w:cs="Arial"/>
          <w:sz w:val="20"/>
          <w:szCs w:val="20"/>
        </w:rPr>
        <w:t xml:space="preserve">mlouvy, </w:t>
      </w:r>
      <w:r>
        <w:rPr>
          <w:rFonts w:ascii="Arial" w:hAnsi="Arial" w:cs="Arial"/>
          <w:sz w:val="20"/>
          <w:szCs w:val="20"/>
        </w:rPr>
        <w:t xml:space="preserve">a to po celou dobu trvání této </w:t>
      </w:r>
      <w:r w:rsidR="00B549F7">
        <w:rPr>
          <w:rFonts w:ascii="Arial" w:hAnsi="Arial" w:cs="Arial"/>
          <w:sz w:val="20"/>
          <w:szCs w:val="20"/>
        </w:rPr>
        <w:t>S</w:t>
      </w:r>
      <w:r w:rsidRPr="00246DA5">
        <w:rPr>
          <w:rFonts w:ascii="Arial" w:hAnsi="Arial" w:cs="Arial"/>
          <w:sz w:val="20"/>
          <w:szCs w:val="20"/>
        </w:rPr>
        <w:t>mlouvy</w:t>
      </w:r>
      <w:r w:rsidR="00C85B27">
        <w:rPr>
          <w:rFonts w:ascii="Arial" w:hAnsi="Arial" w:cs="Arial"/>
          <w:sz w:val="20"/>
          <w:szCs w:val="20"/>
        </w:rPr>
        <w:t>.</w:t>
      </w:r>
      <w:r w:rsidRPr="00246DA5">
        <w:rPr>
          <w:rFonts w:ascii="Arial" w:hAnsi="Arial" w:cs="Arial"/>
          <w:sz w:val="20"/>
          <w:szCs w:val="20"/>
        </w:rPr>
        <w:t xml:space="preserve"> </w:t>
      </w:r>
    </w:p>
    <w:p w14:paraId="7AC9D60C" w14:textId="77777777" w:rsidR="00656D8C" w:rsidRDefault="00656D8C" w:rsidP="00656D8C">
      <w:pPr>
        <w:pStyle w:val="Nadpis1"/>
        <w:tabs>
          <w:tab w:val="left" w:pos="454"/>
        </w:tabs>
        <w:overflowPunct/>
        <w:autoSpaceDE/>
        <w:autoSpaceDN/>
        <w:adjustRightInd/>
        <w:spacing w:after="240"/>
        <w:ind w:left="360"/>
        <w:textAlignment w:val="auto"/>
        <w:rPr>
          <w:rFonts w:ascii="Arial" w:hAnsi="Arial" w:cs="Arial"/>
          <w:sz w:val="20"/>
        </w:rPr>
      </w:pPr>
    </w:p>
    <w:p w14:paraId="5153B06A" w14:textId="77777777" w:rsidR="00E37BC8" w:rsidRPr="003A4738" w:rsidRDefault="005D213C" w:rsidP="00272ADF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 xml:space="preserve">oprávněné osoby </w:t>
      </w:r>
      <w:r w:rsidR="00E37BC8" w:rsidRPr="003A4738">
        <w:rPr>
          <w:rFonts w:ascii="Arial" w:hAnsi="Arial" w:cs="Arial"/>
          <w:sz w:val="20"/>
        </w:rPr>
        <w:t>smluvních stran</w:t>
      </w:r>
    </w:p>
    <w:p w14:paraId="12A3B02C" w14:textId="6FBFE77A" w:rsidR="005D213C" w:rsidRPr="00077780" w:rsidRDefault="005D213C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Oprávněnou osobou Objednatele ve věcech týkajících se této Smlouvy,</w:t>
      </w:r>
      <w:r w:rsidR="00E37BC8" w:rsidRPr="003A4738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vyjma</w:t>
      </w:r>
      <w:r w:rsidR="00E37BC8" w:rsidRPr="003A4738">
        <w:rPr>
          <w:rFonts w:ascii="Arial" w:hAnsi="Arial" w:cs="Arial"/>
          <w:sz w:val="20"/>
          <w:szCs w:val="20"/>
        </w:rPr>
        <w:t xml:space="preserve"> jednání o změnách obsahu této </w:t>
      </w:r>
      <w:r w:rsidRPr="003A4738">
        <w:rPr>
          <w:rFonts w:ascii="Arial" w:hAnsi="Arial" w:cs="Arial"/>
          <w:sz w:val="20"/>
          <w:szCs w:val="20"/>
        </w:rPr>
        <w:t>S</w:t>
      </w:r>
      <w:r w:rsidR="00E37BC8" w:rsidRPr="003A4738">
        <w:rPr>
          <w:rFonts w:ascii="Arial" w:hAnsi="Arial" w:cs="Arial"/>
          <w:sz w:val="20"/>
          <w:szCs w:val="20"/>
        </w:rPr>
        <w:t>mlouvy, je</w:t>
      </w:r>
      <w:r w:rsidR="00B76AEB">
        <w:rPr>
          <w:rFonts w:ascii="Arial" w:hAnsi="Arial" w:cs="Arial"/>
          <w:sz w:val="20"/>
          <w:szCs w:val="20"/>
        </w:rPr>
        <w:t xml:space="preserve"> </w:t>
      </w:r>
      <w:r w:rsidR="005C3ADA">
        <w:rPr>
          <w:rFonts w:ascii="Arial" w:hAnsi="Arial" w:cs="Arial"/>
          <w:sz w:val="20"/>
          <w:szCs w:val="20"/>
        </w:rPr>
        <w:t>XXXXXXXXXXXXXXXXXX</w:t>
      </w:r>
      <w:r w:rsidRPr="00077780">
        <w:rPr>
          <w:rFonts w:ascii="Arial" w:hAnsi="Arial" w:cs="Arial"/>
          <w:sz w:val="20"/>
          <w:szCs w:val="20"/>
        </w:rPr>
        <w:t>.</w:t>
      </w:r>
    </w:p>
    <w:p w14:paraId="2CAA3D69" w14:textId="6C83B8AC" w:rsidR="00E37BC8" w:rsidRDefault="005D213C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Oprávněnou osobou </w:t>
      </w:r>
      <w:r w:rsidR="00EC16C4">
        <w:rPr>
          <w:rFonts w:ascii="Arial" w:hAnsi="Arial" w:cs="Arial"/>
          <w:sz w:val="20"/>
          <w:szCs w:val="20"/>
        </w:rPr>
        <w:t>Dodavatel</w:t>
      </w:r>
      <w:r w:rsidR="00077780">
        <w:rPr>
          <w:rFonts w:ascii="Arial" w:hAnsi="Arial" w:cs="Arial"/>
          <w:sz w:val="20"/>
          <w:szCs w:val="20"/>
        </w:rPr>
        <w:t>e</w:t>
      </w:r>
      <w:r w:rsidR="00E37BC8" w:rsidRPr="003A4738">
        <w:rPr>
          <w:rFonts w:ascii="Arial" w:hAnsi="Arial" w:cs="Arial"/>
          <w:sz w:val="20"/>
          <w:szCs w:val="20"/>
        </w:rPr>
        <w:t xml:space="preserve"> ve věc</w:t>
      </w:r>
      <w:r w:rsidRPr="003A4738">
        <w:rPr>
          <w:rFonts w:ascii="Arial" w:hAnsi="Arial" w:cs="Arial"/>
          <w:sz w:val="20"/>
          <w:szCs w:val="20"/>
        </w:rPr>
        <w:t>ech</w:t>
      </w:r>
      <w:r w:rsidR="00E37BC8" w:rsidRPr="003A4738">
        <w:rPr>
          <w:rFonts w:ascii="Arial" w:hAnsi="Arial" w:cs="Arial"/>
          <w:sz w:val="20"/>
          <w:szCs w:val="20"/>
        </w:rPr>
        <w:t xml:space="preserve"> této </w:t>
      </w:r>
      <w:r w:rsidRPr="003A4738">
        <w:rPr>
          <w:rFonts w:ascii="Arial" w:hAnsi="Arial" w:cs="Arial"/>
          <w:sz w:val="20"/>
          <w:szCs w:val="20"/>
        </w:rPr>
        <w:t>S</w:t>
      </w:r>
      <w:r w:rsidR="00E37BC8" w:rsidRPr="003A4738">
        <w:rPr>
          <w:rFonts w:ascii="Arial" w:hAnsi="Arial" w:cs="Arial"/>
          <w:sz w:val="20"/>
          <w:szCs w:val="20"/>
        </w:rPr>
        <w:t xml:space="preserve">mlouvy, </w:t>
      </w:r>
      <w:r w:rsidRPr="003A4738">
        <w:rPr>
          <w:rFonts w:ascii="Arial" w:hAnsi="Arial" w:cs="Arial"/>
          <w:sz w:val="20"/>
          <w:szCs w:val="20"/>
        </w:rPr>
        <w:t>vyjma</w:t>
      </w:r>
      <w:r w:rsidR="00E37BC8" w:rsidRPr="003A4738">
        <w:rPr>
          <w:rFonts w:ascii="Arial" w:hAnsi="Arial" w:cs="Arial"/>
          <w:sz w:val="20"/>
          <w:szCs w:val="20"/>
        </w:rPr>
        <w:t xml:space="preserve"> jednání o změnách obsahu této </w:t>
      </w:r>
      <w:r w:rsidRPr="003A4738">
        <w:rPr>
          <w:rFonts w:ascii="Arial" w:hAnsi="Arial" w:cs="Arial"/>
          <w:sz w:val="20"/>
          <w:szCs w:val="20"/>
        </w:rPr>
        <w:t>Smlouvy</w:t>
      </w:r>
      <w:r w:rsidR="00627AD6" w:rsidRPr="003A4738">
        <w:rPr>
          <w:rFonts w:ascii="Arial" w:hAnsi="Arial" w:cs="Arial"/>
          <w:sz w:val="20"/>
          <w:szCs w:val="20"/>
        </w:rPr>
        <w:t>,</w:t>
      </w:r>
      <w:r w:rsidRPr="003A4738">
        <w:rPr>
          <w:rFonts w:ascii="Arial" w:hAnsi="Arial" w:cs="Arial"/>
          <w:sz w:val="20"/>
          <w:szCs w:val="20"/>
        </w:rPr>
        <w:t xml:space="preserve"> je</w:t>
      </w:r>
      <w:r w:rsidR="005C3ADA">
        <w:rPr>
          <w:rFonts w:ascii="Arial" w:hAnsi="Arial" w:cs="Arial"/>
          <w:sz w:val="20"/>
          <w:szCs w:val="20"/>
        </w:rPr>
        <w:t xml:space="preserve"> XXXXXXXXXXXXXXXXXX</w:t>
      </w:r>
      <w:r w:rsidR="00B76AEB">
        <w:rPr>
          <w:rFonts w:ascii="Arial" w:hAnsi="Arial" w:cs="Arial"/>
          <w:sz w:val="20"/>
          <w:szCs w:val="20"/>
        </w:rPr>
        <w:t>.</w:t>
      </w:r>
    </w:p>
    <w:p w14:paraId="2C25871E" w14:textId="77777777" w:rsidR="00656D8C" w:rsidRPr="003A4738" w:rsidRDefault="00656D8C" w:rsidP="00656D8C">
      <w:pPr>
        <w:pStyle w:val="Odstavecseseznamem"/>
        <w:spacing w:after="120" w:line="280" w:lineRule="atLeast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A02AC2E" w14:textId="77777777" w:rsidR="00E37BC8" w:rsidRPr="003A4738" w:rsidRDefault="005D213C" w:rsidP="00272ADF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vlastnické právo</w:t>
      </w:r>
    </w:p>
    <w:p w14:paraId="73941BAD" w14:textId="0638692D" w:rsidR="00E37BC8" w:rsidRPr="003A4738" w:rsidRDefault="00E37BC8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Vlastnic</w:t>
      </w:r>
      <w:r w:rsidR="005D213C" w:rsidRPr="003A4738">
        <w:rPr>
          <w:rFonts w:ascii="Arial" w:hAnsi="Arial" w:cs="Arial"/>
          <w:sz w:val="20"/>
          <w:szCs w:val="20"/>
        </w:rPr>
        <w:t>ké právo</w:t>
      </w:r>
      <w:r w:rsidRPr="003A4738">
        <w:rPr>
          <w:rFonts w:ascii="Arial" w:hAnsi="Arial" w:cs="Arial"/>
          <w:sz w:val="20"/>
          <w:szCs w:val="20"/>
        </w:rPr>
        <w:t xml:space="preserve"> k veškerým provedeným</w:t>
      </w:r>
      <w:r w:rsidR="00627AD6" w:rsidRPr="003A4738">
        <w:rPr>
          <w:rFonts w:ascii="Arial" w:hAnsi="Arial" w:cs="Arial"/>
          <w:sz w:val="20"/>
          <w:szCs w:val="20"/>
        </w:rPr>
        <w:t xml:space="preserve"> výstupům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="005D213C" w:rsidRPr="003A4738">
        <w:rPr>
          <w:rFonts w:ascii="Arial" w:hAnsi="Arial" w:cs="Arial"/>
          <w:sz w:val="20"/>
          <w:szCs w:val="20"/>
        </w:rPr>
        <w:t>plnění</w:t>
      </w:r>
      <w:r w:rsidR="006D6E70">
        <w:rPr>
          <w:rFonts w:ascii="Arial" w:hAnsi="Arial" w:cs="Arial"/>
          <w:sz w:val="20"/>
          <w:szCs w:val="20"/>
        </w:rPr>
        <w:t xml:space="preserve"> </w:t>
      </w:r>
      <w:r w:rsidR="005D213C" w:rsidRPr="003A4738">
        <w:rPr>
          <w:rFonts w:ascii="Arial" w:hAnsi="Arial" w:cs="Arial"/>
          <w:sz w:val="20"/>
          <w:szCs w:val="20"/>
        </w:rPr>
        <w:t>dle této Smlouvy</w:t>
      </w:r>
      <w:r w:rsidRPr="003A4738">
        <w:rPr>
          <w:rFonts w:ascii="Arial" w:hAnsi="Arial" w:cs="Arial"/>
          <w:sz w:val="20"/>
          <w:szCs w:val="20"/>
        </w:rPr>
        <w:t xml:space="preserve"> přechází na</w:t>
      </w:r>
      <w:r w:rsidR="00B734C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Objednatele dnem </w:t>
      </w:r>
      <w:r w:rsidR="007649CB" w:rsidRPr="003A4738">
        <w:rPr>
          <w:rFonts w:ascii="Arial" w:hAnsi="Arial" w:cs="Arial"/>
          <w:sz w:val="20"/>
          <w:szCs w:val="20"/>
        </w:rPr>
        <w:t xml:space="preserve">jejich </w:t>
      </w:r>
      <w:r w:rsidRPr="003A4738">
        <w:rPr>
          <w:rFonts w:ascii="Arial" w:hAnsi="Arial" w:cs="Arial"/>
          <w:sz w:val="20"/>
          <w:szCs w:val="20"/>
        </w:rPr>
        <w:t>předání a převzetí</w:t>
      </w:r>
      <w:r w:rsidR="005D213C" w:rsidRPr="003A4738">
        <w:rPr>
          <w:rFonts w:ascii="Arial" w:hAnsi="Arial" w:cs="Arial"/>
          <w:sz w:val="20"/>
          <w:szCs w:val="20"/>
        </w:rPr>
        <w:t xml:space="preserve"> </w:t>
      </w:r>
      <w:r w:rsidR="00E10A35">
        <w:rPr>
          <w:rFonts w:ascii="Arial" w:hAnsi="Arial" w:cs="Arial"/>
          <w:sz w:val="20"/>
          <w:szCs w:val="20"/>
        </w:rPr>
        <w:t xml:space="preserve">účastníky </w:t>
      </w:r>
      <w:r w:rsidR="001C772D">
        <w:rPr>
          <w:rFonts w:ascii="Arial" w:hAnsi="Arial" w:cs="Arial"/>
          <w:sz w:val="20"/>
          <w:szCs w:val="20"/>
        </w:rPr>
        <w:t>kurzu</w:t>
      </w:r>
      <w:r w:rsidRPr="003A4738">
        <w:rPr>
          <w:rFonts w:ascii="Arial" w:hAnsi="Arial" w:cs="Arial"/>
          <w:sz w:val="20"/>
          <w:szCs w:val="20"/>
        </w:rPr>
        <w:t>.</w:t>
      </w:r>
    </w:p>
    <w:p w14:paraId="13F6BA2E" w14:textId="6D8A3BBC" w:rsidR="006A06FF" w:rsidRPr="003A4738" w:rsidRDefault="006A06FF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Autorskoprávní režim výstupů </w:t>
      </w:r>
      <w:r w:rsidR="00627AD6" w:rsidRPr="003A4738">
        <w:rPr>
          <w:rFonts w:ascii="Arial" w:hAnsi="Arial" w:cs="Arial"/>
          <w:sz w:val="20"/>
          <w:szCs w:val="20"/>
        </w:rPr>
        <w:t xml:space="preserve">plnění zpracovaných </w:t>
      </w:r>
      <w:r w:rsidRPr="003A4738">
        <w:rPr>
          <w:rFonts w:ascii="Arial" w:hAnsi="Arial" w:cs="Arial"/>
          <w:sz w:val="20"/>
          <w:szCs w:val="20"/>
        </w:rPr>
        <w:t>na základě této Smlouvy se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řídí</w:t>
      </w:r>
      <w:r w:rsidR="00B76AEB">
        <w:rPr>
          <w:rFonts w:ascii="Arial" w:hAnsi="Arial" w:cs="Arial"/>
          <w:sz w:val="20"/>
          <w:szCs w:val="20"/>
        </w:rPr>
        <w:br/>
      </w:r>
      <w:r w:rsidRPr="003A4738">
        <w:rPr>
          <w:rFonts w:ascii="Arial" w:hAnsi="Arial" w:cs="Arial"/>
          <w:sz w:val="20"/>
          <w:szCs w:val="20"/>
        </w:rPr>
        <w:t>§ 61 odst. 1 zákona č. 121/2000 Sb. o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právu autorském, právech souvisejících s</w:t>
      </w:r>
      <w:r w:rsidR="005F1F75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právem autorským a o změně některých zákonů (autorský zákon), ve znění pozdějších předpisů.</w:t>
      </w:r>
    </w:p>
    <w:p w14:paraId="7B5133C6" w14:textId="773A073E" w:rsidR="006A06FF" w:rsidRDefault="00EC16C4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1117FE" w:rsidRPr="003A4738">
        <w:rPr>
          <w:rFonts w:ascii="Arial" w:hAnsi="Arial" w:cs="Arial"/>
          <w:sz w:val="20"/>
          <w:szCs w:val="20"/>
        </w:rPr>
        <w:t xml:space="preserve"> </w:t>
      </w:r>
      <w:r w:rsidR="006A06FF" w:rsidRPr="003A4738">
        <w:rPr>
          <w:rFonts w:ascii="Arial" w:hAnsi="Arial" w:cs="Arial"/>
          <w:sz w:val="20"/>
          <w:szCs w:val="20"/>
        </w:rPr>
        <w:t xml:space="preserve">se zavazuje na Objednatele převést veškerá práva k duševnímu vlastnictví spojená s předmětem plnění </w:t>
      </w:r>
      <w:r w:rsidR="001C772D">
        <w:rPr>
          <w:rFonts w:ascii="Arial" w:hAnsi="Arial" w:cs="Arial"/>
          <w:sz w:val="20"/>
          <w:szCs w:val="20"/>
        </w:rPr>
        <w:t xml:space="preserve">dle </w:t>
      </w:r>
      <w:r w:rsidR="006A06FF" w:rsidRPr="003A4738">
        <w:rPr>
          <w:rFonts w:ascii="Arial" w:hAnsi="Arial" w:cs="Arial"/>
          <w:sz w:val="20"/>
          <w:szCs w:val="20"/>
        </w:rPr>
        <w:t>této Smlouvy, a</w:t>
      </w:r>
      <w:r w:rsidR="00375A3E" w:rsidRPr="003A4738">
        <w:rPr>
          <w:rFonts w:ascii="Arial" w:hAnsi="Arial" w:cs="Arial"/>
          <w:sz w:val="20"/>
          <w:szCs w:val="20"/>
        </w:rPr>
        <w:t> </w:t>
      </w:r>
      <w:r w:rsidR="006A06FF" w:rsidRPr="003A4738">
        <w:rPr>
          <w:rFonts w:ascii="Arial" w:hAnsi="Arial" w:cs="Arial"/>
          <w:sz w:val="20"/>
          <w:szCs w:val="20"/>
        </w:rPr>
        <w:t>to</w:t>
      </w:r>
      <w:r w:rsidR="00375A3E" w:rsidRPr="003A4738">
        <w:rPr>
          <w:rFonts w:ascii="Arial" w:hAnsi="Arial" w:cs="Arial"/>
          <w:sz w:val="20"/>
          <w:szCs w:val="20"/>
        </w:rPr>
        <w:t> </w:t>
      </w:r>
      <w:r w:rsidR="006A06FF" w:rsidRPr="003A4738">
        <w:rPr>
          <w:rFonts w:ascii="Arial" w:hAnsi="Arial" w:cs="Arial"/>
          <w:sz w:val="20"/>
          <w:szCs w:val="20"/>
        </w:rPr>
        <w:t>ke</w:t>
      </w:r>
      <w:r w:rsidR="007649CB" w:rsidRPr="003A4738">
        <w:rPr>
          <w:rFonts w:ascii="Arial" w:hAnsi="Arial" w:cs="Arial"/>
          <w:sz w:val="20"/>
          <w:szCs w:val="20"/>
        </w:rPr>
        <w:t> </w:t>
      </w:r>
      <w:r w:rsidR="006A06FF" w:rsidRPr="003A4738">
        <w:rPr>
          <w:rFonts w:ascii="Arial" w:hAnsi="Arial" w:cs="Arial"/>
          <w:sz w:val="20"/>
          <w:szCs w:val="20"/>
        </w:rPr>
        <w:t>dni předání a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6A06FF" w:rsidRPr="003A4738">
        <w:rPr>
          <w:rFonts w:ascii="Arial" w:hAnsi="Arial" w:cs="Arial"/>
          <w:sz w:val="20"/>
          <w:szCs w:val="20"/>
        </w:rPr>
        <w:t>převzetí</w:t>
      </w:r>
      <w:r w:rsidR="009B5775">
        <w:rPr>
          <w:rFonts w:ascii="Arial" w:hAnsi="Arial" w:cs="Arial"/>
          <w:sz w:val="20"/>
          <w:szCs w:val="20"/>
        </w:rPr>
        <w:t> veškerých provedených</w:t>
      </w:r>
      <w:r w:rsidR="009B5775" w:rsidRPr="003A4738">
        <w:rPr>
          <w:rFonts w:ascii="Arial" w:hAnsi="Arial" w:cs="Arial"/>
          <w:sz w:val="20"/>
          <w:szCs w:val="20"/>
        </w:rPr>
        <w:t xml:space="preserve"> výstupů plnění</w:t>
      </w:r>
      <w:r w:rsidR="009B5775">
        <w:rPr>
          <w:rFonts w:ascii="Arial" w:hAnsi="Arial" w:cs="Arial"/>
          <w:sz w:val="20"/>
          <w:szCs w:val="20"/>
        </w:rPr>
        <w:t xml:space="preserve"> </w:t>
      </w:r>
      <w:r w:rsidR="00D23CBD">
        <w:rPr>
          <w:rFonts w:ascii="Arial" w:hAnsi="Arial" w:cs="Arial"/>
          <w:sz w:val="20"/>
          <w:szCs w:val="20"/>
        </w:rPr>
        <w:t>Objednatelem</w:t>
      </w:r>
      <w:r w:rsidR="006A06FF" w:rsidRPr="003A4738">
        <w:rPr>
          <w:rFonts w:ascii="Arial" w:hAnsi="Arial" w:cs="Arial"/>
          <w:sz w:val="20"/>
          <w:szCs w:val="20"/>
        </w:rPr>
        <w:t>.</w:t>
      </w:r>
    </w:p>
    <w:p w14:paraId="36BD4E02" w14:textId="77777777" w:rsidR="00656D8C" w:rsidRPr="003A4738" w:rsidRDefault="00656D8C" w:rsidP="00656D8C">
      <w:pPr>
        <w:pStyle w:val="Odstavecseseznamem"/>
        <w:spacing w:after="120" w:line="280" w:lineRule="atLeast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53C348D" w14:textId="226F62CA" w:rsidR="00E37BC8" w:rsidRPr="003A4738" w:rsidRDefault="000E7A3B" w:rsidP="00272ADF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Odměna</w:t>
      </w:r>
      <w:r w:rsidR="00E37BC8" w:rsidRPr="003A4738">
        <w:rPr>
          <w:rFonts w:ascii="Arial" w:hAnsi="Arial" w:cs="Arial"/>
          <w:sz w:val="20"/>
        </w:rPr>
        <w:t xml:space="preserve"> a platební podmínky</w:t>
      </w:r>
    </w:p>
    <w:p w14:paraId="2EE19567" w14:textId="6EDB4429" w:rsidR="00882981" w:rsidRDefault="00F938DB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o</w:t>
      </w:r>
      <w:r w:rsidR="006D6E70">
        <w:rPr>
          <w:rFonts w:ascii="Arial" w:hAnsi="Arial" w:cs="Arial"/>
          <w:sz w:val="20"/>
          <w:szCs w:val="20"/>
        </w:rPr>
        <w:t>dměna</w:t>
      </w:r>
      <w:r w:rsidR="00E37BC8" w:rsidRPr="003A4738">
        <w:rPr>
          <w:rFonts w:ascii="Arial" w:hAnsi="Arial" w:cs="Arial"/>
          <w:sz w:val="20"/>
          <w:szCs w:val="20"/>
        </w:rPr>
        <w:t xml:space="preserve"> za</w:t>
      </w:r>
      <w:r w:rsidR="001C772D">
        <w:rPr>
          <w:rFonts w:ascii="Arial" w:hAnsi="Arial" w:cs="Arial"/>
          <w:sz w:val="20"/>
          <w:szCs w:val="20"/>
        </w:rPr>
        <w:t xml:space="preserve"> řádně poskytnuté</w:t>
      </w:r>
      <w:r w:rsidR="00E37BC8" w:rsidRPr="003A4738">
        <w:rPr>
          <w:rFonts w:ascii="Arial" w:hAnsi="Arial" w:cs="Arial"/>
          <w:sz w:val="20"/>
          <w:szCs w:val="20"/>
        </w:rPr>
        <w:t xml:space="preserve"> </w:t>
      </w:r>
      <w:r w:rsidR="006D6E70">
        <w:rPr>
          <w:rFonts w:ascii="Arial" w:hAnsi="Arial" w:cs="Arial"/>
          <w:sz w:val="20"/>
          <w:szCs w:val="20"/>
        </w:rPr>
        <w:t xml:space="preserve">plnění dle </w:t>
      </w:r>
      <w:r w:rsidR="006A06FF" w:rsidRPr="003A4738">
        <w:rPr>
          <w:rFonts w:ascii="Arial" w:hAnsi="Arial" w:cs="Arial"/>
          <w:sz w:val="20"/>
          <w:szCs w:val="20"/>
        </w:rPr>
        <w:t>této S</w:t>
      </w:r>
      <w:r w:rsidR="000E78DB">
        <w:rPr>
          <w:rFonts w:ascii="Arial" w:hAnsi="Arial" w:cs="Arial"/>
          <w:sz w:val="20"/>
          <w:szCs w:val="20"/>
        </w:rPr>
        <w:t>mlouvy</w:t>
      </w:r>
      <w:r w:rsidR="00E37BC8" w:rsidRPr="003A4738">
        <w:rPr>
          <w:rFonts w:ascii="Arial" w:hAnsi="Arial" w:cs="Arial"/>
          <w:sz w:val="20"/>
          <w:szCs w:val="20"/>
        </w:rPr>
        <w:t xml:space="preserve"> </w:t>
      </w:r>
      <w:r w:rsidR="005F05D5" w:rsidRPr="003A4738">
        <w:rPr>
          <w:rFonts w:ascii="Arial" w:hAnsi="Arial" w:cs="Arial"/>
          <w:sz w:val="20"/>
          <w:szCs w:val="20"/>
        </w:rPr>
        <w:t>činí</w:t>
      </w:r>
      <w:r w:rsidR="003979BC">
        <w:rPr>
          <w:rFonts w:ascii="Arial" w:hAnsi="Arial" w:cs="Arial"/>
          <w:sz w:val="20"/>
          <w:szCs w:val="20"/>
        </w:rPr>
        <w:t xml:space="preserve"> 430 200</w:t>
      </w:r>
      <w:r w:rsidR="00031D96">
        <w:rPr>
          <w:rFonts w:ascii="Arial" w:hAnsi="Arial" w:cs="Arial"/>
          <w:sz w:val="20"/>
          <w:szCs w:val="20"/>
        </w:rPr>
        <w:t xml:space="preserve">,- </w:t>
      </w:r>
      <w:r w:rsidR="00E37BC8" w:rsidRPr="003A4738">
        <w:rPr>
          <w:rFonts w:ascii="Arial" w:hAnsi="Arial" w:cs="Arial"/>
          <w:sz w:val="20"/>
          <w:szCs w:val="20"/>
        </w:rPr>
        <w:t>Kč bez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E37BC8" w:rsidRPr="003A4738">
        <w:rPr>
          <w:rFonts w:ascii="Arial" w:hAnsi="Arial" w:cs="Arial"/>
          <w:sz w:val="20"/>
          <w:szCs w:val="20"/>
        </w:rPr>
        <w:t>DPH</w:t>
      </w:r>
      <w:r w:rsidR="005F05D5" w:rsidRPr="003A4738">
        <w:rPr>
          <w:rFonts w:ascii="Arial" w:hAnsi="Arial" w:cs="Arial"/>
          <w:sz w:val="20"/>
          <w:szCs w:val="20"/>
        </w:rPr>
        <w:t xml:space="preserve">, výše DPH činí </w:t>
      </w:r>
      <w:r w:rsidR="003979BC">
        <w:rPr>
          <w:rFonts w:ascii="Arial" w:hAnsi="Arial" w:cs="Arial"/>
          <w:sz w:val="20"/>
          <w:szCs w:val="20"/>
        </w:rPr>
        <w:t>90 342</w:t>
      </w:r>
      <w:r w:rsidR="00882981">
        <w:rPr>
          <w:rFonts w:ascii="Arial" w:hAnsi="Arial" w:cs="Arial"/>
          <w:sz w:val="20"/>
          <w:szCs w:val="20"/>
        </w:rPr>
        <w:t>,-</w:t>
      </w:r>
      <w:r w:rsidR="00031D96">
        <w:rPr>
          <w:rFonts w:ascii="Arial" w:hAnsi="Arial" w:cs="Arial"/>
          <w:sz w:val="20"/>
          <w:szCs w:val="20"/>
        </w:rPr>
        <w:t xml:space="preserve"> </w:t>
      </w:r>
      <w:r w:rsidR="005F05D5" w:rsidRPr="003A4738">
        <w:rPr>
          <w:rFonts w:ascii="Arial" w:hAnsi="Arial" w:cs="Arial"/>
          <w:sz w:val="20"/>
          <w:szCs w:val="20"/>
        </w:rPr>
        <w:t>Kč, cena</w:t>
      </w:r>
      <w:r w:rsidR="00E37BC8" w:rsidRPr="003A4738">
        <w:rPr>
          <w:rFonts w:ascii="Arial" w:hAnsi="Arial" w:cs="Arial"/>
          <w:sz w:val="20"/>
          <w:szCs w:val="20"/>
        </w:rPr>
        <w:t xml:space="preserve"> včetně DPH činí </w:t>
      </w:r>
      <w:r w:rsidR="003979BC">
        <w:rPr>
          <w:rFonts w:ascii="Arial" w:hAnsi="Arial" w:cs="Arial"/>
          <w:sz w:val="20"/>
          <w:szCs w:val="20"/>
        </w:rPr>
        <w:t>520 542</w:t>
      </w:r>
      <w:r w:rsidR="00882981">
        <w:rPr>
          <w:rFonts w:ascii="Arial" w:hAnsi="Arial" w:cs="Arial"/>
          <w:sz w:val="20"/>
          <w:szCs w:val="20"/>
        </w:rPr>
        <w:t xml:space="preserve">,- </w:t>
      </w:r>
      <w:r w:rsidR="00E37BC8" w:rsidRPr="003A4738">
        <w:rPr>
          <w:rFonts w:ascii="Arial" w:hAnsi="Arial" w:cs="Arial"/>
          <w:sz w:val="20"/>
          <w:szCs w:val="20"/>
        </w:rPr>
        <w:t>Kč.</w:t>
      </w:r>
    </w:p>
    <w:p w14:paraId="21B90EB8" w14:textId="72321DCD" w:rsidR="006D1A84" w:rsidRDefault="00F938DB" w:rsidP="00882981">
      <w:pPr>
        <w:pStyle w:val="Odstavecseseznamem"/>
        <w:spacing w:after="120" w:line="280" w:lineRule="atLeast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 za jednotlivého</w:t>
      </w:r>
      <w:r w:rsidR="00E03D8F">
        <w:rPr>
          <w:rFonts w:ascii="Arial" w:hAnsi="Arial" w:cs="Arial"/>
          <w:sz w:val="20"/>
          <w:szCs w:val="20"/>
        </w:rPr>
        <w:t xml:space="preserve"> účastníka kurzu „PRINCE </w:t>
      </w:r>
      <w:proofErr w:type="spellStart"/>
      <w:r w:rsidR="00E03D8F">
        <w:rPr>
          <w:rFonts w:ascii="Arial" w:hAnsi="Arial" w:cs="Arial"/>
          <w:sz w:val="20"/>
          <w:szCs w:val="20"/>
        </w:rPr>
        <w:t>Foundation</w:t>
      </w:r>
      <w:proofErr w:type="spellEnd"/>
      <w:r w:rsidR="00E03D8F">
        <w:rPr>
          <w:rFonts w:ascii="Arial" w:hAnsi="Arial" w:cs="Arial"/>
          <w:sz w:val="20"/>
          <w:szCs w:val="20"/>
        </w:rPr>
        <w:t xml:space="preserve">“ činí </w:t>
      </w:r>
      <w:r w:rsidR="003979BC">
        <w:rPr>
          <w:rFonts w:ascii="Arial" w:hAnsi="Arial" w:cs="Arial"/>
          <w:sz w:val="20"/>
          <w:szCs w:val="20"/>
        </w:rPr>
        <w:t xml:space="preserve">11 400,- Kč </w:t>
      </w:r>
      <w:r w:rsidR="00E03D8F">
        <w:rPr>
          <w:rFonts w:ascii="Arial" w:hAnsi="Arial" w:cs="Arial"/>
          <w:sz w:val="20"/>
          <w:szCs w:val="20"/>
        </w:rPr>
        <w:t xml:space="preserve">bez DPH. Odměna za jednotlivého účastníka kurzu „PRINCE </w:t>
      </w:r>
      <w:proofErr w:type="spellStart"/>
      <w:r w:rsidR="00E03D8F">
        <w:rPr>
          <w:rFonts w:ascii="Arial" w:hAnsi="Arial" w:cs="Arial"/>
          <w:sz w:val="20"/>
          <w:szCs w:val="20"/>
        </w:rPr>
        <w:t>Practioner</w:t>
      </w:r>
      <w:proofErr w:type="spellEnd"/>
      <w:r w:rsidR="00E03D8F">
        <w:rPr>
          <w:rFonts w:ascii="Arial" w:hAnsi="Arial" w:cs="Arial"/>
          <w:sz w:val="20"/>
          <w:szCs w:val="20"/>
        </w:rPr>
        <w:t xml:space="preserve">“ činí </w:t>
      </w:r>
      <w:r w:rsidR="003979BC">
        <w:rPr>
          <w:rFonts w:ascii="Arial" w:hAnsi="Arial" w:cs="Arial"/>
          <w:sz w:val="20"/>
          <w:szCs w:val="20"/>
        </w:rPr>
        <w:t xml:space="preserve">12 500,- Kč </w:t>
      </w:r>
      <w:r w:rsidR="00E03D8F">
        <w:rPr>
          <w:rFonts w:ascii="Arial" w:hAnsi="Arial" w:cs="Arial"/>
          <w:sz w:val="20"/>
          <w:szCs w:val="20"/>
        </w:rPr>
        <w:t>bez DPH.</w:t>
      </w:r>
      <w:r w:rsidR="00E03D8F" w:rsidRPr="003A4738">
        <w:rPr>
          <w:rFonts w:ascii="Arial" w:hAnsi="Arial" w:cs="Arial"/>
          <w:sz w:val="20"/>
          <w:szCs w:val="20"/>
        </w:rPr>
        <w:t xml:space="preserve"> </w:t>
      </w:r>
      <w:r w:rsidR="005F05D5" w:rsidRPr="003A4738">
        <w:rPr>
          <w:rFonts w:ascii="Arial" w:hAnsi="Arial" w:cs="Arial"/>
          <w:sz w:val="20"/>
          <w:szCs w:val="20"/>
        </w:rPr>
        <w:t xml:space="preserve">Uvedená </w:t>
      </w:r>
      <w:r w:rsidR="006D6E70">
        <w:rPr>
          <w:rFonts w:ascii="Arial" w:hAnsi="Arial" w:cs="Arial"/>
          <w:sz w:val="20"/>
          <w:szCs w:val="20"/>
        </w:rPr>
        <w:t>odměna v Kč bez</w:t>
      </w:r>
      <w:r w:rsidR="001C772D">
        <w:rPr>
          <w:rFonts w:ascii="Arial" w:hAnsi="Arial" w:cs="Arial"/>
          <w:sz w:val="20"/>
          <w:szCs w:val="20"/>
        </w:rPr>
        <w:t> </w:t>
      </w:r>
      <w:r w:rsidR="006D6E70">
        <w:rPr>
          <w:rFonts w:ascii="Arial" w:hAnsi="Arial" w:cs="Arial"/>
          <w:sz w:val="20"/>
          <w:szCs w:val="20"/>
        </w:rPr>
        <w:t>DPH je odměnou</w:t>
      </w:r>
      <w:r w:rsidR="005F05D5" w:rsidRPr="003A4738">
        <w:rPr>
          <w:rFonts w:ascii="Arial" w:hAnsi="Arial" w:cs="Arial"/>
          <w:sz w:val="20"/>
          <w:szCs w:val="20"/>
        </w:rPr>
        <w:t xml:space="preserve"> nejvýše přípustnou a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="005F05D5" w:rsidRPr="003A4738">
        <w:rPr>
          <w:rFonts w:ascii="Arial" w:hAnsi="Arial" w:cs="Arial"/>
          <w:sz w:val="20"/>
          <w:szCs w:val="20"/>
        </w:rPr>
        <w:t xml:space="preserve">nepřekročitelnou. </w:t>
      </w:r>
    </w:p>
    <w:p w14:paraId="5376684F" w14:textId="619EBDD2" w:rsidR="00E37BC8" w:rsidRPr="003A4738" w:rsidRDefault="00EC16C4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Dodavatel</w:t>
      </w:r>
      <w:r w:rsidR="000E7A3B">
        <w:rPr>
          <w:rFonts w:ascii="Arial" w:hAnsi="Arial" w:cs="Arial"/>
          <w:bCs/>
          <w:sz w:val="20"/>
          <w:szCs w:val="20"/>
        </w:rPr>
        <w:t xml:space="preserve"> prohlašuje, že výše odměn za </w:t>
      </w:r>
      <w:r w:rsidR="006D1A84" w:rsidRPr="008F5F23">
        <w:rPr>
          <w:rFonts w:ascii="Arial" w:hAnsi="Arial" w:cs="Arial"/>
          <w:bCs/>
          <w:sz w:val="20"/>
          <w:szCs w:val="20"/>
        </w:rPr>
        <w:t xml:space="preserve">jednotlivé </w:t>
      </w:r>
      <w:r w:rsidR="00E03D8F">
        <w:rPr>
          <w:rFonts w:ascii="Arial" w:hAnsi="Arial" w:cs="Arial"/>
          <w:bCs/>
          <w:sz w:val="20"/>
          <w:szCs w:val="20"/>
        </w:rPr>
        <w:t>účastníky</w:t>
      </w:r>
      <w:r w:rsidR="00E03D8F" w:rsidRPr="008F5F23">
        <w:rPr>
          <w:rFonts w:ascii="Arial" w:hAnsi="Arial" w:cs="Arial"/>
          <w:bCs/>
          <w:sz w:val="20"/>
          <w:szCs w:val="20"/>
        </w:rPr>
        <w:t xml:space="preserve"> </w:t>
      </w:r>
      <w:r w:rsidR="000E7A3B">
        <w:rPr>
          <w:rFonts w:ascii="Arial" w:hAnsi="Arial" w:cs="Arial"/>
          <w:bCs/>
          <w:sz w:val="20"/>
          <w:szCs w:val="20"/>
        </w:rPr>
        <w:t>kurzu</w:t>
      </w:r>
      <w:r w:rsidR="006D1A84" w:rsidRPr="008F5F23">
        <w:rPr>
          <w:rFonts w:ascii="Arial" w:hAnsi="Arial" w:cs="Arial"/>
          <w:bCs/>
          <w:sz w:val="20"/>
          <w:szCs w:val="20"/>
        </w:rPr>
        <w:t xml:space="preserve"> obsah</w:t>
      </w:r>
      <w:r w:rsidR="000E7A3B">
        <w:rPr>
          <w:rFonts w:ascii="Arial" w:hAnsi="Arial" w:cs="Arial"/>
          <w:bCs/>
          <w:sz w:val="20"/>
          <w:szCs w:val="20"/>
        </w:rPr>
        <w:t>uje</w:t>
      </w:r>
      <w:r w:rsidR="006D1A84" w:rsidRPr="008F5F23">
        <w:rPr>
          <w:rFonts w:ascii="Arial" w:hAnsi="Arial" w:cs="Arial"/>
          <w:bCs/>
          <w:sz w:val="20"/>
          <w:szCs w:val="20"/>
        </w:rPr>
        <w:t xml:space="preserve"> ocenění případně dalších prací, služeb a činností, které jsou nezbytné k</w:t>
      </w:r>
      <w:r w:rsidR="000E7A3B">
        <w:rPr>
          <w:rFonts w:ascii="Arial" w:hAnsi="Arial" w:cs="Arial"/>
          <w:bCs/>
          <w:sz w:val="20"/>
          <w:szCs w:val="20"/>
        </w:rPr>
        <w:t xml:space="preserve"> řádnému a včasnému </w:t>
      </w:r>
      <w:r w:rsidR="006D1A84" w:rsidRPr="008F5F23">
        <w:rPr>
          <w:rFonts w:ascii="Arial" w:hAnsi="Arial" w:cs="Arial"/>
          <w:bCs/>
          <w:sz w:val="20"/>
          <w:szCs w:val="20"/>
        </w:rPr>
        <w:t xml:space="preserve">zajištění předmětu </w:t>
      </w:r>
      <w:r w:rsidR="000E7A3B">
        <w:rPr>
          <w:rFonts w:ascii="Arial" w:hAnsi="Arial" w:cs="Arial"/>
          <w:bCs/>
          <w:sz w:val="20"/>
          <w:szCs w:val="20"/>
        </w:rPr>
        <w:t xml:space="preserve">plnění dle </w:t>
      </w:r>
      <w:r w:rsidR="006D1A84" w:rsidRPr="008F5F23">
        <w:rPr>
          <w:rFonts w:ascii="Arial" w:hAnsi="Arial" w:cs="Arial"/>
          <w:bCs/>
          <w:sz w:val="20"/>
          <w:szCs w:val="20"/>
        </w:rPr>
        <w:t xml:space="preserve">této </w:t>
      </w:r>
      <w:r w:rsidR="00C15E15">
        <w:rPr>
          <w:rFonts w:ascii="Arial" w:hAnsi="Arial" w:cs="Arial"/>
          <w:bCs/>
          <w:sz w:val="20"/>
          <w:szCs w:val="20"/>
        </w:rPr>
        <w:t xml:space="preserve">Smlouvy </w:t>
      </w:r>
      <w:r w:rsidR="006D1A84" w:rsidRPr="008F5F23">
        <w:rPr>
          <w:rFonts w:ascii="Arial" w:hAnsi="Arial" w:cs="Arial"/>
          <w:bCs/>
          <w:sz w:val="20"/>
          <w:szCs w:val="20"/>
        </w:rPr>
        <w:t>(</w:t>
      </w:r>
      <w:r w:rsidR="006D1A84">
        <w:rPr>
          <w:rFonts w:ascii="Arial" w:hAnsi="Arial" w:cs="Arial"/>
          <w:bCs/>
          <w:sz w:val="20"/>
          <w:szCs w:val="20"/>
        </w:rPr>
        <w:t xml:space="preserve">zajištění lektorů, </w:t>
      </w:r>
      <w:r w:rsidR="006D1A84" w:rsidRPr="008F5F23">
        <w:rPr>
          <w:rFonts w:ascii="Arial" w:hAnsi="Arial" w:cs="Arial"/>
          <w:bCs/>
          <w:sz w:val="20"/>
          <w:szCs w:val="20"/>
        </w:rPr>
        <w:t>občerstvení, organizační a</w:t>
      </w:r>
      <w:r w:rsidR="00031ED3">
        <w:rPr>
          <w:rFonts w:ascii="Arial" w:hAnsi="Arial" w:cs="Arial"/>
          <w:bCs/>
          <w:sz w:val="20"/>
          <w:szCs w:val="20"/>
        </w:rPr>
        <w:t> </w:t>
      </w:r>
      <w:r w:rsidR="006D1A84" w:rsidRPr="008F5F23">
        <w:rPr>
          <w:rFonts w:ascii="Arial" w:hAnsi="Arial" w:cs="Arial"/>
          <w:bCs/>
          <w:sz w:val="20"/>
          <w:szCs w:val="20"/>
        </w:rPr>
        <w:t>technické zajištění, zajištění vhodných prostor</w:t>
      </w:r>
      <w:r w:rsidR="006D1A84">
        <w:rPr>
          <w:rFonts w:ascii="Arial" w:hAnsi="Arial" w:cs="Arial"/>
          <w:bCs/>
          <w:sz w:val="20"/>
          <w:szCs w:val="20"/>
        </w:rPr>
        <w:t xml:space="preserve"> atd.</w:t>
      </w:r>
      <w:r w:rsidR="006D1A84" w:rsidRPr="008F5F23">
        <w:rPr>
          <w:rFonts w:ascii="Arial" w:hAnsi="Arial" w:cs="Arial"/>
          <w:bCs/>
          <w:sz w:val="20"/>
          <w:szCs w:val="20"/>
        </w:rPr>
        <w:t>)</w:t>
      </w:r>
      <w:r w:rsidR="00031ED3">
        <w:rPr>
          <w:rFonts w:ascii="Arial" w:hAnsi="Arial" w:cs="Arial"/>
          <w:bCs/>
          <w:sz w:val="20"/>
          <w:szCs w:val="20"/>
        </w:rPr>
        <w:t>.</w:t>
      </w:r>
    </w:p>
    <w:p w14:paraId="008C72C6" w14:textId="73FF31AF" w:rsidR="00C453B1" w:rsidRPr="003A4738" w:rsidRDefault="006D6E70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Odměnu</w:t>
      </w:r>
      <w:r w:rsidR="00C453B1" w:rsidRPr="003A4738">
        <w:rPr>
          <w:rFonts w:ascii="Arial" w:hAnsi="Arial" w:cs="Arial"/>
          <w:sz w:val="20"/>
          <w:szCs w:val="20"/>
        </w:rPr>
        <w:t xml:space="preserve"> stanoven</w:t>
      </w:r>
      <w:r w:rsidR="00375A3E" w:rsidRPr="003A4738">
        <w:rPr>
          <w:rFonts w:ascii="Arial" w:hAnsi="Arial" w:cs="Arial"/>
          <w:sz w:val="20"/>
          <w:szCs w:val="20"/>
        </w:rPr>
        <w:t>ou</w:t>
      </w:r>
      <w:r w:rsidR="00C453B1" w:rsidRPr="003A4738">
        <w:rPr>
          <w:rFonts w:ascii="Arial" w:hAnsi="Arial" w:cs="Arial"/>
          <w:sz w:val="20"/>
          <w:szCs w:val="20"/>
        </w:rPr>
        <w:t xml:space="preserve"> v</w:t>
      </w:r>
      <w:r w:rsidR="00CC3299">
        <w:rPr>
          <w:rFonts w:ascii="Arial" w:hAnsi="Arial" w:cs="Arial"/>
          <w:sz w:val="20"/>
          <w:szCs w:val="20"/>
        </w:rPr>
        <w:t> </w:t>
      </w:r>
      <w:r w:rsidR="00C453B1" w:rsidRPr="003A4738">
        <w:rPr>
          <w:rFonts w:ascii="Arial" w:hAnsi="Arial" w:cs="Arial"/>
          <w:sz w:val="20"/>
          <w:szCs w:val="20"/>
        </w:rPr>
        <w:t>odst</w:t>
      </w:r>
      <w:r w:rsidR="00CC3299">
        <w:rPr>
          <w:rFonts w:ascii="Arial" w:hAnsi="Arial" w:cs="Arial"/>
          <w:sz w:val="20"/>
          <w:szCs w:val="20"/>
        </w:rPr>
        <w:t>.</w:t>
      </w:r>
      <w:r w:rsidR="00C453B1" w:rsidRPr="003A4738">
        <w:rPr>
          <w:rFonts w:ascii="Arial" w:hAnsi="Arial" w:cs="Arial"/>
          <w:sz w:val="20"/>
          <w:szCs w:val="20"/>
        </w:rPr>
        <w:t xml:space="preserve"> </w:t>
      </w:r>
      <w:r w:rsidR="006A6795">
        <w:rPr>
          <w:rFonts w:ascii="Arial" w:hAnsi="Arial" w:cs="Arial"/>
          <w:sz w:val="20"/>
          <w:szCs w:val="20"/>
        </w:rPr>
        <w:t xml:space="preserve">1 tohoto článku </w:t>
      </w:r>
      <w:r w:rsidR="00C453B1" w:rsidRPr="003A4738">
        <w:rPr>
          <w:rFonts w:ascii="Arial" w:hAnsi="Arial" w:cs="Arial"/>
          <w:sz w:val="20"/>
          <w:szCs w:val="20"/>
        </w:rPr>
        <w:t>Smlouvy lze překročit pouze v případě změny (zvýšení, snížení) sazby DPH, a to o částku odpovídající této změně (zvýšení, snížení) sazby DPH.</w:t>
      </w:r>
    </w:p>
    <w:p w14:paraId="271BC1C4" w14:textId="4DFCB4D9" w:rsidR="008E3D30" w:rsidRPr="003A4738" w:rsidRDefault="00D912CF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Objednatel se zavazuje zaplatit </w:t>
      </w:r>
      <w:r w:rsidR="00EC16C4">
        <w:rPr>
          <w:rFonts w:ascii="Arial" w:hAnsi="Arial" w:cs="Arial"/>
          <w:sz w:val="20"/>
          <w:szCs w:val="20"/>
        </w:rPr>
        <w:t>Dodavatel</w:t>
      </w:r>
      <w:r w:rsidR="003D3C1A">
        <w:rPr>
          <w:rFonts w:ascii="Arial" w:hAnsi="Arial" w:cs="Arial"/>
          <w:sz w:val="20"/>
          <w:szCs w:val="20"/>
        </w:rPr>
        <w:t>i</w:t>
      </w:r>
      <w:r w:rsidR="003D3C1A" w:rsidRPr="003A4738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s</w:t>
      </w:r>
      <w:r w:rsidR="00627AD6" w:rsidRPr="003A4738">
        <w:rPr>
          <w:rFonts w:ascii="Arial" w:hAnsi="Arial" w:cs="Arial"/>
          <w:sz w:val="20"/>
          <w:szCs w:val="20"/>
        </w:rPr>
        <w:t>jednan</w:t>
      </w:r>
      <w:r w:rsidRPr="003A4738">
        <w:rPr>
          <w:rFonts w:ascii="Arial" w:hAnsi="Arial" w:cs="Arial"/>
          <w:sz w:val="20"/>
          <w:szCs w:val="20"/>
        </w:rPr>
        <w:t xml:space="preserve">ou </w:t>
      </w:r>
      <w:r w:rsidR="006D6E70">
        <w:rPr>
          <w:rFonts w:ascii="Arial" w:hAnsi="Arial" w:cs="Arial"/>
          <w:sz w:val="20"/>
          <w:szCs w:val="20"/>
        </w:rPr>
        <w:t>odměnu</w:t>
      </w:r>
      <w:r w:rsidR="00C453B1" w:rsidRPr="003A4738">
        <w:rPr>
          <w:rFonts w:ascii="Arial" w:hAnsi="Arial" w:cs="Arial"/>
          <w:sz w:val="20"/>
          <w:szCs w:val="20"/>
        </w:rPr>
        <w:t xml:space="preserve"> </w:t>
      </w:r>
      <w:r w:rsidR="00627AD6" w:rsidRPr="003A4738">
        <w:rPr>
          <w:rFonts w:ascii="Arial" w:hAnsi="Arial" w:cs="Arial"/>
          <w:sz w:val="20"/>
          <w:szCs w:val="20"/>
        </w:rPr>
        <w:t>z</w:t>
      </w:r>
      <w:r w:rsidR="00C453B1" w:rsidRPr="003A4738">
        <w:rPr>
          <w:rFonts w:ascii="Arial" w:hAnsi="Arial" w:cs="Arial"/>
          <w:sz w:val="20"/>
          <w:szCs w:val="20"/>
        </w:rPr>
        <w:t xml:space="preserve">a plnění </w:t>
      </w:r>
      <w:r w:rsidR="00C816E7" w:rsidRPr="003A4738">
        <w:rPr>
          <w:rFonts w:ascii="Arial" w:hAnsi="Arial" w:cs="Arial"/>
          <w:sz w:val="20"/>
          <w:szCs w:val="20"/>
        </w:rPr>
        <w:t>skutečně</w:t>
      </w:r>
      <w:r w:rsidR="00C453B1" w:rsidRPr="003A4738">
        <w:rPr>
          <w:rFonts w:ascii="Arial" w:hAnsi="Arial" w:cs="Arial"/>
          <w:sz w:val="20"/>
          <w:szCs w:val="20"/>
        </w:rPr>
        <w:t xml:space="preserve"> poskytnut</w:t>
      </w:r>
      <w:r w:rsidR="00C769F1" w:rsidRPr="003A4738">
        <w:rPr>
          <w:rFonts w:ascii="Arial" w:hAnsi="Arial" w:cs="Arial"/>
          <w:sz w:val="20"/>
          <w:szCs w:val="20"/>
        </w:rPr>
        <w:t>é</w:t>
      </w:r>
      <w:r w:rsidR="00C453B1" w:rsidRPr="003A4738">
        <w:rPr>
          <w:rFonts w:ascii="Arial" w:hAnsi="Arial" w:cs="Arial"/>
          <w:sz w:val="20"/>
          <w:szCs w:val="20"/>
        </w:rPr>
        <w:t xml:space="preserve"> </w:t>
      </w:r>
      <w:r w:rsidR="00EC16C4">
        <w:rPr>
          <w:rFonts w:ascii="Arial" w:hAnsi="Arial" w:cs="Arial"/>
          <w:sz w:val="20"/>
          <w:szCs w:val="20"/>
        </w:rPr>
        <w:t>Dodavatel</w:t>
      </w:r>
      <w:r w:rsidR="003D3C1A">
        <w:rPr>
          <w:rFonts w:ascii="Arial" w:hAnsi="Arial" w:cs="Arial"/>
          <w:sz w:val="20"/>
          <w:szCs w:val="20"/>
        </w:rPr>
        <w:t>em</w:t>
      </w:r>
      <w:r w:rsidR="00194683">
        <w:rPr>
          <w:rFonts w:ascii="Arial" w:hAnsi="Arial" w:cs="Arial"/>
          <w:sz w:val="20"/>
          <w:szCs w:val="20"/>
        </w:rPr>
        <w:t xml:space="preserve">, a to za </w:t>
      </w:r>
      <w:r w:rsidR="00050EBD">
        <w:rPr>
          <w:rFonts w:ascii="Arial" w:hAnsi="Arial" w:cs="Arial"/>
          <w:sz w:val="20"/>
          <w:szCs w:val="20"/>
        </w:rPr>
        <w:t>každého účastníka</w:t>
      </w:r>
      <w:r w:rsidR="00194683">
        <w:rPr>
          <w:rFonts w:ascii="Arial" w:hAnsi="Arial" w:cs="Arial"/>
          <w:sz w:val="20"/>
          <w:szCs w:val="20"/>
        </w:rPr>
        <w:t xml:space="preserve"> kurz</w:t>
      </w:r>
      <w:r w:rsidR="00050EBD">
        <w:rPr>
          <w:rFonts w:ascii="Arial" w:hAnsi="Arial" w:cs="Arial"/>
          <w:sz w:val="20"/>
          <w:szCs w:val="20"/>
        </w:rPr>
        <w:t xml:space="preserve">u, který daný kurz </w:t>
      </w:r>
      <w:r w:rsidR="00CC3299">
        <w:rPr>
          <w:rFonts w:ascii="Arial" w:hAnsi="Arial" w:cs="Arial"/>
          <w:sz w:val="20"/>
          <w:szCs w:val="20"/>
        </w:rPr>
        <w:t xml:space="preserve">(byť neúspěšně) </w:t>
      </w:r>
      <w:r w:rsidR="00050EBD">
        <w:rPr>
          <w:rFonts w:ascii="Arial" w:hAnsi="Arial" w:cs="Arial"/>
          <w:sz w:val="20"/>
          <w:szCs w:val="20"/>
        </w:rPr>
        <w:t>absolvoval.</w:t>
      </w:r>
      <w:r w:rsidR="00CC3299">
        <w:rPr>
          <w:rFonts w:ascii="Arial" w:hAnsi="Arial" w:cs="Arial"/>
          <w:sz w:val="20"/>
          <w:szCs w:val="20"/>
        </w:rPr>
        <w:t xml:space="preserve"> Celková odměna dle odst. 1 tohoto článku Smlouvy vznikne násobkem odměny za jednotlivého účastníka kurzu dle odst. 1 tohoto článku Smlouvy a celkového počtu účastníků kurzu, kteří daný kurz (byť neúspěšně) absolvovali.</w:t>
      </w:r>
    </w:p>
    <w:p w14:paraId="6EE539A5" w14:textId="0B8132D3" w:rsidR="00C453B1" w:rsidRDefault="008E3D30" w:rsidP="009543B1">
      <w:pPr>
        <w:pStyle w:val="Odstavecseseznamem"/>
        <w:numPr>
          <w:ilvl w:val="1"/>
          <w:numId w:val="10"/>
        </w:numPr>
        <w:spacing w:before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lastRenderedPageBreak/>
        <w:t>Splatnost faktur musí činit 30 kalendářních dnů a počíná běžet od</w:t>
      </w:r>
      <w:r w:rsidR="000E7A3B">
        <w:rPr>
          <w:rFonts w:ascii="Arial" w:hAnsi="Arial" w:cs="Arial"/>
          <w:sz w:val="20"/>
          <w:szCs w:val="20"/>
        </w:rPr>
        <w:t>e dne</w:t>
      </w:r>
      <w:r w:rsidRPr="003A4738">
        <w:rPr>
          <w:rFonts w:ascii="Arial" w:hAnsi="Arial" w:cs="Arial"/>
          <w:sz w:val="20"/>
          <w:szCs w:val="20"/>
        </w:rPr>
        <w:t xml:space="preserve"> doručení faktury </w:t>
      </w:r>
      <w:r w:rsidR="00AE3E9B" w:rsidRPr="003A4738">
        <w:rPr>
          <w:rFonts w:ascii="Arial" w:hAnsi="Arial" w:cs="Arial"/>
          <w:sz w:val="20"/>
          <w:szCs w:val="20"/>
        </w:rPr>
        <w:t>na</w:t>
      </w:r>
      <w:r w:rsidR="00B734C8">
        <w:rPr>
          <w:rFonts w:ascii="Arial" w:hAnsi="Arial" w:cs="Arial"/>
          <w:sz w:val="20"/>
          <w:szCs w:val="20"/>
        </w:rPr>
        <w:t> </w:t>
      </w:r>
      <w:r w:rsidR="00AE3E9B" w:rsidRPr="003A4738">
        <w:rPr>
          <w:rFonts w:ascii="Arial" w:hAnsi="Arial" w:cs="Arial"/>
          <w:sz w:val="20"/>
          <w:szCs w:val="20"/>
        </w:rPr>
        <w:t>adresu sídla Objednatele</w:t>
      </w:r>
      <w:r w:rsidRPr="003A4738">
        <w:rPr>
          <w:rFonts w:ascii="Arial" w:hAnsi="Arial" w:cs="Arial"/>
          <w:sz w:val="20"/>
          <w:szCs w:val="20"/>
        </w:rPr>
        <w:t>. Nedílnou součástí faktury</w:t>
      </w:r>
      <w:r w:rsidR="00DA13BD">
        <w:rPr>
          <w:rFonts w:ascii="Arial" w:hAnsi="Arial" w:cs="Arial"/>
          <w:sz w:val="20"/>
          <w:szCs w:val="20"/>
        </w:rPr>
        <w:t xml:space="preserve"> musí být Objednatelem potvrzené p</w:t>
      </w:r>
      <w:r w:rsidR="003D3C1A">
        <w:rPr>
          <w:rFonts w:ascii="Arial" w:hAnsi="Arial" w:cs="Arial"/>
          <w:sz w:val="20"/>
          <w:szCs w:val="20"/>
        </w:rPr>
        <w:t xml:space="preserve">rezenční listiny z jednotlivých ukončených </w:t>
      </w:r>
      <w:r w:rsidR="000E7A3B">
        <w:rPr>
          <w:rFonts w:ascii="Arial" w:hAnsi="Arial" w:cs="Arial"/>
          <w:sz w:val="20"/>
          <w:szCs w:val="20"/>
        </w:rPr>
        <w:t>kurzů</w:t>
      </w:r>
      <w:r w:rsidR="003D3C1A">
        <w:rPr>
          <w:rFonts w:ascii="Arial" w:hAnsi="Arial" w:cs="Arial"/>
          <w:sz w:val="20"/>
          <w:szCs w:val="20"/>
        </w:rPr>
        <w:t xml:space="preserve"> </w:t>
      </w:r>
      <w:r w:rsidR="003D3C1A" w:rsidRPr="009A7C48">
        <w:rPr>
          <w:rFonts w:ascii="Arial" w:hAnsi="Arial" w:cs="Arial"/>
          <w:sz w:val="20"/>
          <w:szCs w:val="20"/>
        </w:rPr>
        <w:t xml:space="preserve">a podrobný rozpis jednotlivých účtovaných položek dle jednotlivých </w:t>
      </w:r>
      <w:r w:rsidR="000E7A3B">
        <w:rPr>
          <w:rFonts w:ascii="Arial" w:hAnsi="Arial" w:cs="Arial"/>
          <w:sz w:val="20"/>
          <w:szCs w:val="20"/>
        </w:rPr>
        <w:t>kurzů,</w:t>
      </w:r>
      <w:r w:rsidR="003D3C1A" w:rsidRPr="009A7C48">
        <w:rPr>
          <w:rFonts w:ascii="Arial" w:hAnsi="Arial" w:cs="Arial"/>
          <w:sz w:val="20"/>
          <w:szCs w:val="20"/>
        </w:rPr>
        <w:t xml:space="preserve"> a to min. v</w:t>
      </w:r>
      <w:r w:rsidR="003D3C1A">
        <w:rPr>
          <w:rFonts w:ascii="Arial" w:hAnsi="Arial" w:cs="Arial"/>
          <w:sz w:val="20"/>
          <w:szCs w:val="20"/>
        </w:rPr>
        <w:t> </w:t>
      </w:r>
      <w:r w:rsidR="003D3C1A" w:rsidRPr="009A7C48">
        <w:rPr>
          <w:rFonts w:ascii="Arial" w:hAnsi="Arial" w:cs="Arial"/>
          <w:sz w:val="20"/>
          <w:szCs w:val="20"/>
        </w:rPr>
        <w:t>následujících kategoriích</w:t>
      </w:r>
      <w:r w:rsidR="003D3C1A">
        <w:rPr>
          <w:rFonts w:ascii="Arial" w:hAnsi="Arial" w:cs="Arial"/>
          <w:sz w:val="20"/>
          <w:szCs w:val="20"/>
        </w:rPr>
        <w:t>:</w:t>
      </w:r>
    </w:p>
    <w:p w14:paraId="6AE1522F" w14:textId="76877130" w:rsidR="009543B1" w:rsidRPr="009543B1" w:rsidRDefault="009543B1" w:rsidP="009543B1">
      <w:pPr>
        <w:pStyle w:val="Odstavecseseznamem"/>
        <w:numPr>
          <w:ilvl w:val="0"/>
          <w:numId w:val="28"/>
        </w:numPr>
        <w:spacing w:line="280" w:lineRule="atLeast"/>
        <w:ind w:left="1135" w:right="49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543B1">
        <w:rPr>
          <w:rFonts w:ascii="Arial" w:hAnsi="Arial" w:cs="Arial"/>
          <w:sz w:val="20"/>
          <w:szCs w:val="20"/>
        </w:rPr>
        <w:t>náklady na nájem prostor včetně technického vybavení,</w:t>
      </w:r>
    </w:p>
    <w:p w14:paraId="611AB235" w14:textId="0758E486" w:rsidR="009543B1" w:rsidRPr="009543B1" w:rsidRDefault="009543B1" w:rsidP="009543B1">
      <w:pPr>
        <w:pStyle w:val="Odstavecseseznamem"/>
        <w:numPr>
          <w:ilvl w:val="0"/>
          <w:numId w:val="28"/>
        </w:numPr>
        <w:spacing w:line="280" w:lineRule="atLeast"/>
        <w:ind w:left="1135" w:right="49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543B1">
        <w:rPr>
          <w:rFonts w:ascii="Arial" w:hAnsi="Arial" w:cs="Arial"/>
          <w:sz w:val="20"/>
          <w:szCs w:val="20"/>
        </w:rPr>
        <w:t>náklady na odměny lektorů,</w:t>
      </w:r>
    </w:p>
    <w:p w14:paraId="58339310" w14:textId="77777777" w:rsidR="009543B1" w:rsidRPr="009543B1" w:rsidRDefault="009543B1" w:rsidP="009543B1">
      <w:pPr>
        <w:pStyle w:val="Odstavecseseznamem"/>
        <w:numPr>
          <w:ilvl w:val="0"/>
          <w:numId w:val="28"/>
        </w:numPr>
        <w:spacing w:line="280" w:lineRule="atLeast"/>
        <w:ind w:left="1135" w:right="49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543B1">
        <w:rPr>
          <w:rFonts w:ascii="Arial" w:hAnsi="Arial" w:cs="Arial"/>
          <w:sz w:val="20"/>
          <w:szCs w:val="20"/>
        </w:rPr>
        <w:t>náklady na školící materiály,</w:t>
      </w:r>
    </w:p>
    <w:p w14:paraId="4D9DB7A9" w14:textId="77777777" w:rsidR="009543B1" w:rsidRPr="003A4738" w:rsidRDefault="009543B1" w:rsidP="009543B1">
      <w:pPr>
        <w:pStyle w:val="Odstavecseseznamem"/>
        <w:numPr>
          <w:ilvl w:val="0"/>
          <w:numId w:val="28"/>
        </w:numPr>
        <w:spacing w:line="280" w:lineRule="atLeast"/>
        <w:ind w:left="1135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A7C48">
        <w:rPr>
          <w:rFonts w:ascii="Arial" w:hAnsi="Arial" w:cs="Arial"/>
          <w:sz w:val="20"/>
          <w:szCs w:val="20"/>
        </w:rPr>
        <w:t>náklady na občerstvení.</w:t>
      </w:r>
    </w:p>
    <w:p w14:paraId="369BA8FC" w14:textId="53F66E2D" w:rsidR="00E37BC8" w:rsidRPr="003A4738" w:rsidRDefault="006D6E70" w:rsidP="009543B1">
      <w:pPr>
        <w:pStyle w:val="Odstavecseseznamem"/>
        <w:numPr>
          <w:ilvl w:val="1"/>
          <w:numId w:val="10"/>
        </w:numPr>
        <w:spacing w:before="120"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odměny</w:t>
      </w:r>
      <w:r w:rsidR="00E37BC8" w:rsidRPr="003A4738">
        <w:rPr>
          <w:rFonts w:ascii="Arial" w:hAnsi="Arial" w:cs="Arial"/>
          <w:sz w:val="20"/>
          <w:szCs w:val="20"/>
        </w:rPr>
        <w:t xml:space="preserve"> </w:t>
      </w:r>
      <w:r w:rsidR="00C453B1" w:rsidRPr="003A4738">
        <w:rPr>
          <w:rFonts w:ascii="Arial" w:hAnsi="Arial" w:cs="Arial"/>
          <w:sz w:val="20"/>
          <w:szCs w:val="20"/>
        </w:rPr>
        <w:t xml:space="preserve">uvedená </w:t>
      </w:r>
      <w:r w:rsidR="00E37BC8" w:rsidRPr="003A4738">
        <w:rPr>
          <w:rFonts w:ascii="Arial" w:hAnsi="Arial" w:cs="Arial"/>
          <w:sz w:val="20"/>
          <w:szCs w:val="20"/>
        </w:rPr>
        <w:t xml:space="preserve">na faktuře </w:t>
      </w:r>
      <w:r w:rsidR="00C453B1" w:rsidRPr="003A4738">
        <w:rPr>
          <w:rFonts w:ascii="Arial" w:hAnsi="Arial" w:cs="Arial"/>
          <w:sz w:val="20"/>
          <w:szCs w:val="20"/>
        </w:rPr>
        <w:t xml:space="preserve">musí být členěna na </w:t>
      </w:r>
      <w:r>
        <w:rPr>
          <w:rFonts w:ascii="Arial" w:hAnsi="Arial" w:cs="Arial"/>
          <w:sz w:val="20"/>
          <w:szCs w:val="20"/>
        </w:rPr>
        <w:t>výši odměny</w:t>
      </w:r>
      <w:r w:rsidR="00E37BC8" w:rsidRPr="003A4738">
        <w:rPr>
          <w:rFonts w:ascii="Arial" w:hAnsi="Arial" w:cs="Arial"/>
          <w:sz w:val="20"/>
          <w:szCs w:val="20"/>
        </w:rPr>
        <w:t xml:space="preserve"> v</w:t>
      </w:r>
      <w:r w:rsidR="00C453B1" w:rsidRPr="003A4738">
        <w:rPr>
          <w:rFonts w:ascii="Arial" w:hAnsi="Arial" w:cs="Arial"/>
          <w:sz w:val="20"/>
          <w:szCs w:val="20"/>
        </w:rPr>
        <w:t> </w:t>
      </w:r>
      <w:r w:rsidR="00E37BC8" w:rsidRPr="003A4738">
        <w:rPr>
          <w:rFonts w:ascii="Arial" w:hAnsi="Arial" w:cs="Arial"/>
          <w:sz w:val="20"/>
          <w:szCs w:val="20"/>
        </w:rPr>
        <w:t>Kč</w:t>
      </w:r>
      <w:r w:rsidR="00C453B1" w:rsidRPr="003A4738">
        <w:rPr>
          <w:rFonts w:ascii="Arial" w:hAnsi="Arial" w:cs="Arial"/>
          <w:sz w:val="20"/>
          <w:szCs w:val="20"/>
        </w:rPr>
        <w:t xml:space="preserve"> bez DPH</w:t>
      </w:r>
      <w:r w:rsidR="00E37BC8" w:rsidRPr="003A4738">
        <w:rPr>
          <w:rFonts w:ascii="Arial" w:hAnsi="Arial" w:cs="Arial"/>
          <w:sz w:val="20"/>
          <w:szCs w:val="20"/>
        </w:rPr>
        <w:t xml:space="preserve">, </w:t>
      </w:r>
      <w:r w:rsidR="00C453B1" w:rsidRPr="003A4738">
        <w:rPr>
          <w:rFonts w:ascii="Arial" w:hAnsi="Arial" w:cs="Arial"/>
          <w:sz w:val="20"/>
          <w:szCs w:val="20"/>
        </w:rPr>
        <w:t>výše</w:t>
      </w:r>
      <w:r w:rsidR="00E37BC8" w:rsidRPr="003A4738">
        <w:rPr>
          <w:rFonts w:ascii="Arial" w:hAnsi="Arial" w:cs="Arial"/>
          <w:sz w:val="20"/>
          <w:szCs w:val="20"/>
        </w:rPr>
        <w:t xml:space="preserve"> DPH</w:t>
      </w:r>
      <w:r w:rsidR="00C453B1" w:rsidRPr="003A4738">
        <w:rPr>
          <w:rFonts w:ascii="Arial" w:hAnsi="Arial" w:cs="Arial"/>
          <w:sz w:val="20"/>
          <w:szCs w:val="20"/>
        </w:rPr>
        <w:t xml:space="preserve"> v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C453B1" w:rsidRPr="003A4738">
        <w:rPr>
          <w:rFonts w:ascii="Arial" w:hAnsi="Arial" w:cs="Arial"/>
          <w:sz w:val="20"/>
          <w:szCs w:val="20"/>
        </w:rPr>
        <w:t>Kč</w:t>
      </w:r>
      <w:r w:rsidR="00E37BC8" w:rsidRPr="003A4738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výši odměny</w:t>
      </w:r>
      <w:r w:rsidR="00C453B1" w:rsidRPr="003A4738">
        <w:rPr>
          <w:rFonts w:ascii="Arial" w:hAnsi="Arial" w:cs="Arial"/>
          <w:sz w:val="20"/>
          <w:szCs w:val="20"/>
        </w:rPr>
        <w:t xml:space="preserve"> v</w:t>
      </w:r>
      <w:r w:rsidR="00B734C8">
        <w:rPr>
          <w:rFonts w:ascii="Arial" w:hAnsi="Arial" w:cs="Arial"/>
          <w:sz w:val="20"/>
          <w:szCs w:val="20"/>
        </w:rPr>
        <w:t> </w:t>
      </w:r>
      <w:r w:rsidR="00C453B1" w:rsidRPr="003A4738">
        <w:rPr>
          <w:rFonts w:ascii="Arial" w:hAnsi="Arial" w:cs="Arial"/>
          <w:sz w:val="20"/>
          <w:szCs w:val="20"/>
        </w:rPr>
        <w:t>Kč</w:t>
      </w:r>
      <w:r w:rsidR="00E37BC8" w:rsidRPr="003A4738">
        <w:rPr>
          <w:rFonts w:ascii="Arial" w:hAnsi="Arial" w:cs="Arial"/>
          <w:sz w:val="20"/>
          <w:szCs w:val="20"/>
        </w:rPr>
        <w:t xml:space="preserve"> včetně DPH. Faktura </w:t>
      </w:r>
      <w:r w:rsidR="00C453B1" w:rsidRPr="003A4738">
        <w:rPr>
          <w:rFonts w:ascii="Arial" w:hAnsi="Arial" w:cs="Arial"/>
          <w:sz w:val="20"/>
          <w:szCs w:val="20"/>
        </w:rPr>
        <w:t xml:space="preserve">musí </w:t>
      </w:r>
      <w:r w:rsidR="00E37BC8" w:rsidRPr="003A4738">
        <w:rPr>
          <w:rFonts w:ascii="Arial" w:hAnsi="Arial" w:cs="Arial"/>
          <w:sz w:val="20"/>
          <w:szCs w:val="20"/>
        </w:rPr>
        <w:t xml:space="preserve">dále obsahovat číslo jednací </w:t>
      </w:r>
      <w:r w:rsidR="00C453B1" w:rsidRPr="003A4738">
        <w:rPr>
          <w:rFonts w:ascii="Arial" w:hAnsi="Arial" w:cs="Arial"/>
          <w:sz w:val="20"/>
          <w:szCs w:val="20"/>
        </w:rPr>
        <w:t>S</w:t>
      </w:r>
      <w:r w:rsidR="00E37BC8" w:rsidRPr="003A4738">
        <w:rPr>
          <w:rFonts w:ascii="Arial" w:hAnsi="Arial" w:cs="Arial"/>
          <w:sz w:val="20"/>
          <w:szCs w:val="20"/>
        </w:rPr>
        <w:t xml:space="preserve">mlouvy, číslo účtu </w:t>
      </w:r>
      <w:r w:rsidR="00EC16C4">
        <w:rPr>
          <w:rFonts w:ascii="Arial" w:hAnsi="Arial" w:cs="Arial"/>
          <w:sz w:val="20"/>
          <w:szCs w:val="20"/>
        </w:rPr>
        <w:t>Dodavatel</w:t>
      </w:r>
      <w:r w:rsidR="000E78DB">
        <w:rPr>
          <w:rFonts w:ascii="Arial" w:hAnsi="Arial" w:cs="Arial"/>
          <w:sz w:val="20"/>
          <w:szCs w:val="20"/>
        </w:rPr>
        <w:t>e</w:t>
      </w:r>
      <w:r w:rsidR="006E3BB9" w:rsidRPr="003A4738">
        <w:rPr>
          <w:rFonts w:ascii="Arial" w:hAnsi="Arial" w:cs="Arial"/>
          <w:sz w:val="20"/>
          <w:szCs w:val="20"/>
        </w:rPr>
        <w:t xml:space="preserve"> </w:t>
      </w:r>
      <w:r w:rsidR="00E37BC8" w:rsidRPr="003A4738">
        <w:rPr>
          <w:rFonts w:ascii="Arial" w:hAnsi="Arial" w:cs="Arial"/>
          <w:sz w:val="20"/>
          <w:szCs w:val="20"/>
        </w:rPr>
        <w:t>a</w:t>
      </w:r>
      <w:r w:rsidR="00AE3E9B" w:rsidRPr="003A4738">
        <w:rPr>
          <w:rFonts w:ascii="Arial" w:hAnsi="Arial" w:cs="Arial"/>
          <w:sz w:val="20"/>
          <w:szCs w:val="20"/>
        </w:rPr>
        <w:t> </w:t>
      </w:r>
      <w:r w:rsidR="00E37BC8" w:rsidRPr="003A4738">
        <w:rPr>
          <w:rFonts w:ascii="Arial" w:hAnsi="Arial" w:cs="Arial"/>
          <w:sz w:val="20"/>
          <w:szCs w:val="20"/>
        </w:rPr>
        <w:t xml:space="preserve">všechny </w:t>
      </w:r>
      <w:r w:rsidR="00C453B1" w:rsidRPr="003A4738">
        <w:rPr>
          <w:rFonts w:ascii="Arial" w:hAnsi="Arial" w:cs="Arial"/>
          <w:sz w:val="20"/>
          <w:szCs w:val="20"/>
        </w:rPr>
        <w:t>další náležitost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C453B1" w:rsidRPr="003A4738">
        <w:rPr>
          <w:rFonts w:ascii="Arial" w:hAnsi="Arial" w:cs="Arial"/>
          <w:sz w:val="20"/>
          <w:szCs w:val="20"/>
        </w:rPr>
        <w:t xml:space="preserve"> dle platných a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="00C453B1" w:rsidRPr="003A4738">
        <w:rPr>
          <w:rFonts w:ascii="Arial" w:hAnsi="Arial" w:cs="Arial"/>
          <w:sz w:val="20"/>
          <w:szCs w:val="20"/>
        </w:rPr>
        <w:t>účinných právních předpisů.</w:t>
      </w:r>
    </w:p>
    <w:p w14:paraId="12AB427F" w14:textId="4F22B3BD" w:rsidR="008B4A87" w:rsidRDefault="00C453B1" w:rsidP="008B4A87">
      <w:pPr>
        <w:pStyle w:val="Odstavecseseznamem"/>
        <w:numPr>
          <w:ilvl w:val="1"/>
          <w:numId w:val="10"/>
        </w:numPr>
        <w:spacing w:after="120" w:line="280" w:lineRule="atLeast"/>
        <w:ind w:left="567" w:right="23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B4A87">
        <w:rPr>
          <w:rFonts w:ascii="Arial" w:hAnsi="Arial" w:cs="Arial"/>
          <w:sz w:val="20"/>
          <w:szCs w:val="20"/>
        </w:rPr>
        <w:t xml:space="preserve">Veškeré platby </w:t>
      </w:r>
      <w:r w:rsidR="008E3D30" w:rsidRPr="008B4A87">
        <w:rPr>
          <w:rFonts w:ascii="Arial" w:hAnsi="Arial" w:cs="Arial"/>
          <w:sz w:val="20"/>
          <w:szCs w:val="20"/>
        </w:rPr>
        <w:t>musí</w:t>
      </w:r>
      <w:r w:rsidRPr="008B4A87">
        <w:rPr>
          <w:rFonts w:ascii="Arial" w:hAnsi="Arial" w:cs="Arial"/>
          <w:sz w:val="20"/>
          <w:szCs w:val="20"/>
        </w:rPr>
        <w:t xml:space="preserve"> probíhat výhradně v Kč a rovněž veškeré uvedené cenové údaje </w:t>
      </w:r>
      <w:r w:rsidR="008E3D30" w:rsidRPr="008B4A87">
        <w:rPr>
          <w:rFonts w:ascii="Arial" w:hAnsi="Arial" w:cs="Arial"/>
          <w:sz w:val="20"/>
          <w:szCs w:val="20"/>
        </w:rPr>
        <w:t>musí být</w:t>
      </w:r>
      <w:r w:rsidRPr="008B4A87">
        <w:rPr>
          <w:rFonts w:ascii="Arial" w:hAnsi="Arial" w:cs="Arial"/>
          <w:sz w:val="20"/>
          <w:szCs w:val="20"/>
        </w:rPr>
        <w:t xml:space="preserve"> v Kč.</w:t>
      </w:r>
    </w:p>
    <w:p w14:paraId="20C412E4" w14:textId="206F1BC3" w:rsidR="00C453B1" w:rsidRPr="002840BC" w:rsidRDefault="000E7A3B" w:rsidP="008B4A87">
      <w:pPr>
        <w:pStyle w:val="Odstavecseseznamem"/>
        <w:numPr>
          <w:ilvl w:val="1"/>
          <w:numId w:val="10"/>
        </w:numPr>
        <w:spacing w:after="120" w:line="280" w:lineRule="atLeast"/>
        <w:ind w:left="567" w:right="23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840BC">
        <w:rPr>
          <w:rFonts w:ascii="Arial" w:hAnsi="Arial" w:cs="Arial"/>
          <w:sz w:val="20"/>
          <w:szCs w:val="20"/>
        </w:rPr>
        <w:t xml:space="preserve">Zaplacením </w:t>
      </w:r>
      <w:r w:rsidR="00C453B1" w:rsidRPr="002840BC">
        <w:rPr>
          <w:rFonts w:ascii="Arial" w:hAnsi="Arial" w:cs="Arial"/>
          <w:sz w:val="20"/>
          <w:szCs w:val="20"/>
        </w:rPr>
        <w:t>se pro účely této Smlouvy rozumí odepsání příslušné částky z</w:t>
      </w:r>
      <w:r w:rsidR="0097156A" w:rsidRPr="002840BC">
        <w:rPr>
          <w:rFonts w:ascii="Arial" w:hAnsi="Arial" w:cs="Arial"/>
          <w:sz w:val="20"/>
          <w:szCs w:val="20"/>
        </w:rPr>
        <w:t> </w:t>
      </w:r>
      <w:r w:rsidR="00C453B1" w:rsidRPr="002840BC">
        <w:rPr>
          <w:rFonts w:ascii="Arial" w:hAnsi="Arial" w:cs="Arial"/>
          <w:sz w:val="20"/>
          <w:szCs w:val="20"/>
        </w:rPr>
        <w:t xml:space="preserve">účtu Objednatele ve prospěch účtu </w:t>
      </w:r>
      <w:r w:rsidR="00EC16C4" w:rsidRPr="002840BC">
        <w:rPr>
          <w:rFonts w:ascii="Arial" w:hAnsi="Arial" w:cs="Arial"/>
          <w:sz w:val="20"/>
          <w:szCs w:val="20"/>
        </w:rPr>
        <w:t>Dodavatel</w:t>
      </w:r>
      <w:r w:rsidR="000E78DB" w:rsidRPr="002840BC">
        <w:rPr>
          <w:rFonts w:ascii="Arial" w:hAnsi="Arial" w:cs="Arial"/>
          <w:sz w:val="20"/>
          <w:szCs w:val="20"/>
        </w:rPr>
        <w:t>e</w:t>
      </w:r>
      <w:r w:rsidR="00C453B1" w:rsidRPr="002840BC">
        <w:rPr>
          <w:rFonts w:ascii="Arial" w:hAnsi="Arial" w:cs="Arial"/>
          <w:sz w:val="20"/>
          <w:szCs w:val="20"/>
        </w:rPr>
        <w:t xml:space="preserve">. </w:t>
      </w:r>
      <w:r w:rsidR="000E78DB" w:rsidRPr="002840BC">
        <w:rPr>
          <w:rFonts w:ascii="Arial" w:hAnsi="Arial" w:cs="Arial"/>
          <w:sz w:val="20"/>
          <w:szCs w:val="20"/>
        </w:rPr>
        <w:t>Faktura musí obsahovat veškeré náležitosti účetního či daňového dokladu podle platných a účinných právních předpisů a vyplývajících z režimu spolufinancování projektu ze strukturálních fondů Evropské unie, název a registrační číslo projektu, evidenční číslo smlouvy a dále vyčíslení zvlášť odměny bez DPH, zvlášť DPH a celkové odměny včetně DPH a její nedílnou součástí musí být Objednatelem potvrzená objednávka, resp. výzva k poskytnutí plnění. Na faktuře zazní text: Jedná se o výdaj financovaný z </w:t>
      </w:r>
      <w:r w:rsidR="002840BC" w:rsidRPr="00953B64">
        <w:rPr>
          <w:rFonts w:ascii="Arial" w:hAnsi="Arial" w:cs="Arial"/>
          <w:sz w:val="20"/>
          <w:szCs w:val="20"/>
        </w:rPr>
        <w:t>projektu</w:t>
      </w:r>
      <w:r w:rsidR="002840BC" w:rsidRPr="002840BC">
        <w:rPr>
          <w:rFonts w:ascii="Arial" w:hAnsi="Arial" w:cs="Arial"/>
          <w:sz w:val="20"/>
          <w:szCs w:val="20"/>
        </w:rPr>
        <w:t xml:space="preserve"> </w:t>
      </w:r>
      <w:r w:rsidR="000E78DB" w:rsidRPr="00EB66F4">
        <w:rPr>
          <w:rFonts w:ascii="Arial" w:hAnsi="Arial" w:cs="Arial"/>
          <w:sz w:val="20"/>
          <w:szCs w:val="20"/>
        </w:rPr>
        <w:t>OPZ</w:t>
      </w:r>
      <w:r w:rsidR="000E78DB" w:rsidRPr="00CA260F">
        <w:rPr>
          <w:rFonts w:ascii="Arial" w:hAnsi="Arial" w:cs="Arial"/>
          <w:sz w:val="20"/>
          <w:szCs w:val="20"/>
        </w:rPr>
        <w:t xml:space="preserve">: </w:t>
      </w:r>
      <w:r w:rsidR="00A9095B" w:rsidRPr="002840BC">
        <w:rPr>
          <w:rFonts w:ascii="Arial" w:hAnsi="Arial" w:cs="Arial"/>
          <w:b/>
          <w:sz w:val="20"/>
          <w:szCs w:val="20"/>
        </w:rPr>
        <w:t xml:space="preserve">„Rozvoj projektové kanceláře MPSV 2“ </w:t>
      </w:r>
      <w:r w:rsidR="00A9095B" w:rsidRPr="002840BC">
        <w:rPr>
          <w:rFonts w:ascii="Arial" w:hAnsi="Arial" w:cs="Arial"/>
          <w:sz w:val="20"/>
          <w:szCs w:val="20"/>
        </w:rPr>
        <w:t>(</w:t>
      </w:r>
      <w:proofErr w:type="spellStart"/>
      <w:r w:rsidR="00A9095B" w:rsidRPr="002840BC">
        <w:rPr>
          <w:rFonts w:ascii="Arial" w:hAnsi="Arial" w:cs="Arial"/>
          <w:sz w:val="20"/>
          <w:szCs w:val="20"/>
        </w:rPr>
        <w:t>reg</w:t>
      </w:r>
      <w:proofErr w:type="spellEnd"/>
      <w:r w:rsidR="00A9095B" w:rsidRPr="002840BC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A9095B" w:rsidRPr="002840BC">
        <w:rPr>
          <w:rFonts w:ascii="Arial" w:hAnsi="Arial" w:cs="Arial"/>
          <w:sz w:val="20"/>
          <w:szCs w:val="20"/>
        </w:rPr>
        <w:t>č.</w:t>
      </w:r>
      <w:proofErr w:type="gramEnd"/>
      <w:r w:rsidR="007179A9">
        <w:rPr>
          <w:rFonts w:ascii="Arial" w:hAnsi="Arial" w:cs="Arial"/>
          <w:sz w:val="20"/>
          <w:szCs w:val="20"/>
        </w:rPr>
        <w:t>:</w:t>
      </w:r>
      <w:r w:rsidR="00A9095B" w:rsidRPr="002840BC">
        <w:rPr>
          <w:rFonts w:ascii="Arial" w:hAnsi="Arial" w:cs="Arial"/>
          <w:sz w:val="20"/>
          <w:szCs w:val="20"/>
        </w:rPr>
        <w:t xml:space="preserve"> CZ.03.4.74/0.0/0.0/15_025/0002727)</w:t>
      </w:r>
      <w:r w:rsidR="002840BC" w:rsidRPr="002840BC">
        <w:rPr>
          <w:rFonts w:ascii="Arial" w:hAnsi="Arial" w:cs="Arial"/>
          <w:sz w:val="20"/>
          <w:szCs w:val="20"/>
        </w:rPr>
        <w:t>.</w:t>
      </w:r>
    </w:p>
    <w:p w14:paraId="1D1586CD" w14:textId="01ED4C74" w:rsidR="00C453B1" w:rsidRDefault="00C453B1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Objednatel si vyhrazuje právo před uplynutím lhůty splatnosti vrátit fakturu </w:t>
      </w:r>
      <w:r w:rsidR="00EC16C4">
        <w:rPr>
          <w:rFonts w:ascii="Arial" w:hAnsi="Arial" w:cs="Arial"/>
          <w:sz w:val="20"/>
          <w:szCs w:val="20"/>
        </w:rPr>
        <w:t>Dodavatel</w:t>
      </w:r>
      <w:r w:rsidR="000E78DB">
        <w:rPr>
          <w:rFonts w:ascii="Arial" w:hAnsi="Arial" w:cs="Arial"/>
          <w:sz w:val="20"/>
          <w:szCs w:val="20"/>
        </w:rPr>
        <w:t>i</w:t>
      </w:r>
      <w:r w:rsidRPr="003A4738">
        <w:rPr>
          <w:rFonts w:ascii="Arial" w:hAnsi="Arial" w:cs="Arial"/>
          <w:sz w:val="20"/>
          <w:szCs w:val="20"/>
        </w:rPr>
        <w:t>, pokud neobsahuje požadované náležitosti nebo obsahuje nesprávné cenové úda</w:t>
      </w:r>
      <w:r w:rsidR="00375A3E" w:rsidRPr="003A4738">
        <w:rPr>
          <w:rFonts w:ascii="Arial" w:hAnsi="Arial" w:cs="Arial"/>
          <w:sz w:val="20"/>
          <w:szCs w:val="20"/>
        </w:rPr>
        <w:t>je. Oprávněným vrácením faktury</w:t>
      </w:r>
      <w:r w:rsidRPr="003A4738">
        <w:rPr>
          <w:rFonts w:ascii="Arial" w:hAnsi="Arial" w:cs="Arial"/>
          <w:sz w:val="20"/>
          <w:szCs w:val="20"/>
        </w:rPr>
        <w:t xml:space="preserve"> přestává běžet původní lhůta splatnosti. Opravená nebo přepracovaná faktura musí být následně opatřena novou lhůtou splatnosti, jež musí činit</w:t>
      </w:r>
      <w:r w:rsidR="00EB66F4">
        <w:rPr>
          <w:rFonts w:ascii="Arial" w:hAnsi="Arial" w:cs="Arial"/>
          <w:sz w:val="20"/>
          <w:szCs w:val="20"/>
        </w:rPr>
        <w:br/>
      </w:r>
      <w:r w:rsidRPr="003A4738">
        <w:rPr>
          <w:rFonts w:ascii="Arial" w:hAnsi="Arial" w:cs="Arial"/>
          <w:sz w:val="20"/>
          <w:szCs w:val="20"/>
        </w:rPr>
        <w:t>30</w:t>
      </w:r>
      <w:r w:rsidR="00C816E7" w:rsidRPr="003A4738">
        <w:rPr>
          <w:rFonts w:ascii="Arial" w:hAnsi="Arial" w:cs="Arial"/>
          <w:sz w:val="20"/>
          <w:szCs w:val="20"/>
        </w:rPr>
        <w:t xml:space="preserve"> kalendářních</w:t>
      </w:r>
      <w:r w:rsidRPr="003A4738">
        <w:rPr>
          <w:rFonts w:ascii="Arial" w:hAnsi="Arial" w:cs="Arial"/>
          <w:sz w:val="20"/>
          <w:szCs w:val="20"/>
        </w:rPr>
        <w:t xml:space="preserve"> dnů.</w:t>
      </w:r>
    </w:p>
    <w:p w14:paraId="176680D7" w14:textId="77777777" w:rsidR="00656D8C" w:rsidRPr="003A4738" w:rsidRDefault="00656D8C" w:rsidP="00656D8C">
      <w:pPr>
        <w:pStyle w:val="Odstavecseseznamem"/>
        <w:spacing w:after="120" w:line="280" w:lineRule="atLeast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DE1355F" w14:textId="77777777" w:rsidR="00E37BC8" w:rsidRPr="003A4738" w:rsidRDefault="00A5637E" w:rsidP="00272ADF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Ochrana informací</w:t>
      </w:r>
      <w:r w:rsidR="00E37BC8" w:rsidRPr="003A4738">
        <w:rPr>
          <w:rFonts w:ascii="Arial" w:hAnsi="Arial" w:cs="Arial"/>
          <w:sz w:val="20"/>
        </w:rPr>
        <w:t xml:space="preserve"> </w:t>
      </w:r>
    </w:p>
    <w:p w14:paraId="23C9619E" w14:textId="6A931A94" w:rsidR="00A5637E" w:rsidRPr="003A4738" w:rsidRDefault="00EC16C4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D912CF" w:rsidRPr="003A4738">
        <w:rPr>
          <w:rFonts w:ascii="Arial" w:hAnsi="Arial" w:cs="Arial"/>
          <w:sz w:val="20"/>
          <w:szCs w:val="20"/>
        </w:rPr>
        <w:t xml:space="preserve"> </w:t>
      </w:r>
      <w:r w:rsidR="00A5637E" w:rsidRPr="003A4738">
        <w:rPr>
          <w:rFonts w:ascii="Arial" w:hAnsi="Arial" w:cs="Arial"/>
          <w:sz w:val="20"/>
          <w:szCs w:val="20"/>
        </w:rPr>
        <w:t>se zavazuje, že zachová jako citlivé veškeré informace, o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kterých se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dozví v souvislosti s plněním předmětu této Smlouvy. Povinnost poskytovat informace podle zákona č. 106/1999 Sb., o svobodném přístupu k informacím, ve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znění pozdějších předpisů není tímto ustanovením dotčena.</w:t>
      </w:r>
    </w:p>
    <w:p w14:paraId="7FB2B7A5" w14:textId="5CFCC2E7" w:rsidR="00A5637E" w:rsidRPr="003A4738" w:rsidRDefault="00EC16C4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D912CF" w:rsidRPr="003A4738">
        <w:rPr>
          <w:rFonts w:ascii="Arial" w:hAnsi="Arial" w:cs="Arial"/>
          <w:sz w:val="20"/>
          <w:szCs w:val="20"/>
        </w:rPr>
        <w:t xml:space="preserve"> </w:t>
      </w:r>
      <w:r w:rsidR="00A5637E" w:rsidRPr="003A4738">
        <w:rPr>
          <w:rFonts w:ascii="Arial" w:hAnsi="Arial" w:cs="Arial"/>
          <w:sz w:val="20"/>
          <w:szCs w:val="20"/>
        </w:rPr>
        <w:t>se zavazuje, že neuvolní, nesdělí ani nezpřístupní jakékoliv třetí osobě informace Objednatele bez jeho předchozího písemného souhlasu, a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to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v jakékoliv formě, a</w:t>
      </w:r>
      <w:r w:rsidR="00B734C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že</w:t>
      </w:r>
      <w:r w:rsidR="00B734C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podnikne všechny nezbytné kroky k zabezpečení těchto informací. Závazek mlčenlivosti a ochrany citlivých informací zůstává v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platnosti neomezeně dlouho i</w:t>
      </w:r>
      <w:r w:rsidR="00B734C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po</w:t>
      </w:r>
      <w:r w:rsidR="00B734C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 xml:space="preserve">ukončení platnosti </w:t>
      </w:r>
      <w:r w:rsidR="000E7A3B">
        <w:rPr>
          <w:rFonts w:ascii="Arial" w:hAnsi="Arial" w:cs="Arial"/>
          <w:sz w:val="20"/>
          <w:szCs w:val="20"/>
        </w:rPr>
        <w:t xml:space="preserve">a účinnosti </w:t>
      </w:r>
      <w:r w:rsidR="00A5637E" w:rsidRPr="003A4738">
        <w:rPr>
          <w:rFonts w:ascii="Arial" w:hAnsi="Arial" w:cs="Arial"/>
          <w:sz w:val="20"/>
          <w:szCs w:val="20"/>
        </w:rPr>
        <w:t>této Smlouvy.</w:t>
      </w:r>
    </w:p>
    <w:p w14:paraId="063C3F90" w14:textId="653314F4" w:rsidR="00A5637E" w:rsidRPr="003A4738" w:rsidRDefault="00EC16C4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A5637E" w:rsidRPr="003A4738">
        <w:rPr>
          <w:rFonts w:ascii="Arial" w:hAnsi="Arial" w:cs="Arial"/>
          <w:sz w:val="20"/>
          <w:szCs w:val="20"/>
        </w:rPr>
        <w:t xml:space="preserve"> se zavazuje zabezpečit veškeré podklady, mající charakter citlivé informace, poskytnuté mu Objednatelem, proti odcizení nebo jinému zneužití. </w:t>
      </w:r>
    </w:p>
    <w:p w14:paraId="505F2C49" w14:textId="50A68E21" w:rsidR="00A5637E" w:rsidRPr="003A4738" w:rsidRDefault="00EC16C4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Dodavatel</w:t>
      </w:r>
      <w:r w:rsidR="00A5637E" w:rsidRPr="003A4738">
        <w:rPr>
          <w:rFonts w:ascii="Arial" w:hAnsi="Arial" w:cs="Arial"/>
          <w:sz w:val="20"/>
          <w:szCs w:val="20"/>
        </w:rPr>
        <w:t xml:space="preserve"> se zavazuje svého případného </w:t>
      </w:r>
      <w:r w:rsidR="00A867AC">
        <w:rPr>
          <w:rFonts w:ascii="Arial" w:hAnsi="Arial" w:cs="Arial"/>
          <w:sz w:val="20"/>
          <w:szCs w:val="20"/>
        </w:rPr>
        <w:t>poddodavatel</w:t>
      </w:r>
      <w:r w:rsidR="00BB2DC4">
        <w:rPr>
          <w:rFonts w:ascii="Arial" w:hAnsi="Arial" w:cs="Arial"/>
          <w:sz w:val="20"/>
          <w:szCs w:val="20"/>
        </w:rPr>
        <w:t xml:space="preserve">e </w:t>
      </w:r>
      <w:r w:rsidR="00A5637E" w:rsidRPr="003A4738">
        <w:rPr>
          <w:rFonts w:ascii="Arial" w:hAnsi="Arial" w:cs="Arial"/>
          <w:sz w:val="20"/>
          <w:szCs w:val="20"/>
        </w:rPr>
        <w:t>zavázat povinností mlčenlivosti a respektováním práv Objednatele nejméně ve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stejném rozsahu, v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jakém je v závazkovém vztahu zavázán sám. Za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porušení závazku mlčenlivosti a</w:t>
      </w:r>
      <w:r w:rsidR="00A76449" w:rsidRPr="003A473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 xml:space="preserve">ochrany citlivých informací </w:t>
      </w:r>
      <w:r w:rsidR="00A867AC">
        <w:rPr>
          <w:rFonts w:ascii="Arial" w:hAnsi="Arial" w:cs="Arial"/>
          <w:sz w:val="20"/>
          <w:szCs w:val="20"/>
        </w:rPr>
        <w:t>poddodavatel</w:t>
      </w:r>
      <w:r w:rsidR="00A5637E" w:rsidRPr="003A4738">
        <w:rPr>
          <w:rFonts w:ascii="Arial" w:hAnsi="Arial" w:cs="Arial"/>
          <w:sz w:val="20"/>
          <w:szCs w:val="20"/>
        </w:rPr>
        <w:t xml:space="preserve">em odpovídá Objednateli přímo </w:t>
      </w:r>
      <w:r>
        <w:rPr>
          <w:rFonts w:ascii="Arial" w:hAnsi="Arial" w:cs="Arial"/>
          <w:sz w:val="20"/>
          <w:szCs w:val="20"/>
        </w:rPr>
        <w:t>Dodavatel</w:t>
      </w:r>
      <w:r w:rsidR="00D912CF" w:rsidRPr="003A4738">
        <w:rPr>
          <w:rFonts w:ascii="Arial" w:hAnsi="Arial" w:cs="Arial"/>
          <w:sz w:val="20"/>
          <w:szCs w:val="20"/>
        </w:rPr>
        <w:t>.</w:t>
      </w:r>
    </w:p>
    <w:p w14:paraId="6E32D677" w14:textId="77777777" w:rsidR="00A5637E" w:rsidRPr="003A4738" w:rsidRDefault="00A5637E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Povinnost zachovávat mlčenlivost se nevztahuje na informace:</w:t>
      </w:r>
    </w:p>
    <w:p w14:paraId="2F5A8D4A" w14:textId="3EA82C01" w:rsidR="00A5637E" w:rsidRPr="003A4738" w:rsidRDefault="00A5637E" w:rsidP="00272ADF">
      <w:pPr>
        <w:numPr>
          <w:ilvl w:val="0"/>
          <w:numId w:val="7"/>
        </w:numPr>
        <w:spacing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které jsou nebo se stanou všeobecně a veřejně přístupnými jinak, než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porušením ustanovení tohoto článku Smlouvy ze strany </w:t>
      </w:r>
      <w:r w:rsidR="00EC16C4">
        <w:rPr>
          <w:rFonts w:ascii="Arial" w:hAnsi="Arial" w:cs="Arial"/>
          <w:sz w:val="20"/>
          <w:szCs w:val="20"/>
        </w:rPr>
        <w:t>Dodavatel</w:t>
      </w:r>
      <w:r w:rsidR="000E78DB">
        <w:rPr>
          <w:rFonts w:ascii="Arial" w:hAnsi="Arial" w:cs="Arial"/>
          <w:sz w:val="20"/>
          <w:szCs w:val="20"/>
        </w:rPr>
        <w:t>e</w:t>
      </w:r>
      <w:r w:rsidRPr="003A4738">
        <w:rPr>
          <w:rFonts w:ascii="Arial" w:hAnsi="Arial" w:cs="Arial"/>
          <w:sz w:val="20"/>
          <w:szCs w:val="20"/>
        </w:rPr>
        <w:t>,</w:t>
      </w:r>
    </w:p>
    <w:p w14:paraId="3FEB25AD" w14:textId="0934EC79" w:rsidR="00A5637E" w:rsidRPr="003A4738" w:rsidRDefault="00A5637E" w:rsidP="00272ADF">
      <w:pPr>
        <w:numPr>
          <w:ilvl w:val="0"/>
          <w:numId w:val="7"/>
        </w:numPr>
        <w:spacing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které jsou </w:t>
      </w:r>
      <w:r w:rsidR="00EC16C4">
        <w:rPr>
          <w:rFonts w:ascii="Arial" w:hAnsi="Arial" w:cs="Arial"/>
          <w:sz w:val="20"/>
          <w:szCs w:val="20"/>
        </w:rPr>
        <w:t>Dodavatel</w:t>
      </w:r>
      <w:r w:rsidR="000E78DB">
        <w:rPr>
          <w:rFonts w:ascii="Arial" w:hAnsi="Arial" w:cs="Arial"/>
          <w:sz w:val="20"/>
          <w:szCs w:val="20"/>
        </w:rPr>
        <w:t>i</w:t>
      </w:r>
      <w:r w:rsidR="00C816E7" w:rsidRPr="003A4738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známy a byly mu volně k dispozici ještě před</w:t>
      </w:r>
      <w:r w:rsidR="00375A3E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přijetím těchto informací od Objednatele,</w:t>
      </w:r>
    </w:p>
    <w:p w14:paraId="3B1136DD" w14:textId="6A30DB90" w:rsidR="00A5637E" w:rsidRPr="003A4738" w:rsidRDefault="00A5637E" w:rsidP="00272ADF">
      <w:pPr>
        <w:numPr>
          <w:ilvl w:val="0"/>
          <w:numId w:val="7"/>
        </w:numPr>
        <w:spacing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které budou následně </w:t>
      </w:r>
      <w:r w:rsidR="00EC16C4">
        <w:rPr>
          <w:rFonts w:ascii="Arial" w:hAnsi="Arial" w:cs="Arial"/>
          <w:sz w:val="20"/>
          <w:szCs w:val="20"/>
        </w:rPr>
        <w:t>Dodavatel</w:t>
      </w:r>
      <w:r w:rsidR="000E78DB">
        <w:rPr>
          <w:rFonts w:ascii="Arial" w:hAnsi="Arial" w:cs="Arial"/>
          <w:sz w:val="20"/>
          <w:szCs w:val="20"/>
        </w:rPr>
        <w:t>i</w:t>
      </w:r>
      <w:r w:rsidR="00C816E7" w:rsidRPr="003A4738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 xml:space="preserve">sděleny bez závazku mlčenlivosti </w:t>
      </w:r>
      <w:r w:rsidR="00C816E7" w:rsidRPr="003A4738">
        <w:rPr>
          <w:rFonts w:ascii="Arial" w:hAnsi="Arial" w:cs="Arial"/>
          <w:sz w:val="20"/>
          <w:szCs w:val="20"/>
        </w:rPr>
        <w:t xml:space="preserve">vůči </w:t>
      </w:r>
      <w:r w:rsidRPr="003A4738">
        <w:rPr>
          <w:rFonts w:ascii="Arial" w:hAnsi="Arial" w:cs="Arial"/>
          <w:sz w:val="20"/>
          <w:szCs w:val="20"/>
        </w:rPr>
        <w:t>třetí</w:t>
      </w:r>
      <w:r w:rsidR="00C816E7" w:rsidRPr="003A4738">
        <w:rPr>
          <w:rFonts w:ascii="Arial" w:hAnsi="Arial" w:cs="Arial"/>
          <w:sz w:val="20"/>
          <w:szCs w:val="20"/>
        </w:rPr>
        <w:t xml:space="preserve"> </w:t>
      </w:r>
      <w:r w:rsidR="00CA0946" w:rsidRPr="003A4738">
        <w:rPr>
          <w:rFonts w:ascii="Arial" w:hAnsi="Arial" w:cs="Arial"/>
          <w:sz w:val="20"/>
          <w:szCs w:val="20"/>
        </w:rPr>
        <w:t>osobě, jež</w:t>
      </w:r>
      <w:r w:rsidRPr="003A4738">
        <w:rPr>
          <w:rFonts w:ascii="Arial" w:hAnsi="Arial" w:cs="Arial"/>
          <w:sz w:val="20"/>
          <w:szCs w:val="20"/>
        </w:rPr>
        <w:t> rovněž není ve vztahu k nim nijak vázána,</w:t>
      </w:r>
    </w:p>
    <w:p w14:paraId="1E728E09" w14:textId="77777777" w:rsidR="00A5637E" w:rsidRDefault="00A5637E" w:rsidP="00272ADF">
      <w:pPr>
        <w:numPr>
          <w:ilvl w:val="0"/>
          <w:numId w:val="7"/>
        </w:numPr>
        <w:spacing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jejichž sdělení vyžaduj</w:t>
      </w:r>
      <w:r w:rsidR="00C816E7" w:rsidRPr="003A4738">
        <w:rPr>
          <w:rFonts w:ascii="Arial" w:hAnsi="Arial" w:cs="Arial"/>
          <w:sz w:val="20"/>
          <w:szCs w:val="20"/>
        </w:rPr>
        <w:t>í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="00C816E7" w:rsidRPr="003A4738">
        <w:rPr>
          <w:rFonts w:ascii="Arial" w:hAnsi="Arial" w:cs="Arial"/>
          <w:sz w:val="20"/>
          <w:szCs w:val="20"/>
        </w:rPr>
        <w:t>platné a účinné právní předpisy</w:t>
      </w:r>
      <w:r w:rsidRPr="003A4738">
        <w:rPr>
          <w:rFonts w:ascii="Arial" w:hAnsi="Arial" w:cs="Arial"/>
          <w:sz w:val="20"/>
          <w:szCs w:val="20"/>
        </w:rPr>
        <w:t>.</w:t>
      </w:r>
    </w:p>
    <w:p w14:paraId="526970FA" w14:textId="77777777" w:rsidR="00656D8C" w:rsidRDefault="00656D8C" w:rsidP="00656D8C">
      <w:pPr>
        <w:spacing w:line="280" w:lineRule="atLeast"/>
        <w:ind w:left="567"/>
        <w:jc w:val="both"/>
        <w:rPr>
          <w:rFonts w:ascii="Arial" w:hAnsi="Arial" w:cs="Arial"/>
          <w:sz w:val="20"/>
          <w:szCs w:val="20"/>
        </w:rPr>
      </w:pPr>
    </w:p>
    <w:p w14:paraId="321FFB7E" w14:textId="77777777" w:rsidR="00656D8C" w:rsidRPr="003A4738" w:rsidRDefault="00656D8C" w:rsidP="00656D8C">
      <w:pPr>
        <w:spacing w:line="280" w:lineRule="atLeast"/>
        <w:ind w:left="567"/>
        <w:jc w:val="both"/>
        <w:rPr>
          <w:rFonts w:ascii="Arial" w:hAnsi="Arial" w:cs="Arial"/>
          <w:sz w:val="20"/>
          <w:szCs w:val="20"/>
        </w:rPr>
      </w:pPr>
    </w:p>
    <w:p w14:paraId="2BBFA944" w14:textId="77777777" w:rsidR="00E37BC8" w:rsidRDefault="00A5637E" w:rsidP="00272ADF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san</w:t>
      </w:r>
      <w:r w:rsidR="002A2720" w:rsidRPr="003A4738">
        <w:rPr>
          <w:rFonts w:ascii="Arial" w:hAnsi="Arial" w:cs="Arial"/>
          <w:sz w:val="20"/>
        </w:rPr>
        <w:t>K</w:t>
      </w:r>
      <w:r w:rsidRPr="003A4738">
        <w:rPr>
          <w:rFonts w:ascii="Arial" w:hAnsi="Arial" w:cs="Arial"/>
          <w:sz w:val="20"/>
        </w:rPr>
        <w:t xml:space="preserve">ční </w:t>
      </w:r>
      <w:r w:rsidR="009A43D9">
        <w:rPr>
          <w:rFonts w:ascii="Arial" w:hAnsi="Arial" w:cs="Arial"/>
          <w:sz w:val="20"/>
        </w:rPr>
        <w:t>Podmínky, náhrada škody či jiné újmy</w:t>
      </w:r>
    </w:p>
    <w:p w14:paraId="72CD5FCE" w14:textId="372E37CA" w:rsidR="007A167D" w:rsidRDefault="000E7A3B" w:rsidP="00E327DA">
      <w:pPr>
        <w:pStyle w:val="Odstavecseseznamem"/>
        <w:numPr>
          <w:ilvl w:val="1"/>
          <w:numId w:val="10"/>
        </w:numPr>
        <w:spacing w:before="120" w:after="120" w:line="280" w:lineRule="atLeast"/>
        <w:ind w:left="573" w:right="51" w:hanging="57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prodlení </w:t>
      </w:r>
      <w:r w:rsidR="00EC16C4">
        <w:rPr>
          <w:rFonts w:ascii="Arial" w:hAnsi="Arial" w:cs="Arial"/>
          <w:sz w:val="20"/>
          <w:szCs w:val="20"/>
        </w:rPr>
        <w:t>Dodavatel</w:t>
      </w:r>
      <w:r>
        <w:rPr>
          <w:rFonts w:ascii="Arial" w:hAnsi="Arial" w:cs="Arial"/>
          <w:sz w:val="20"/>
          <w:szCs w:val="20"/>
        </w:rPr>
        <w:t>e</w:t>
      </w:r>
      <w:r w:rsidR="007A167D" w:rsidRPr="009A43D9">
        <w:rPr>
          <w:rFonts w:ascii="Arial" w:hAnsi="Arial" w:cs="Arial"/>
          <w:sz w:val="20"/>
          <w:szCs w:val="20"/>
        </w:rPr>
        <w:t xml:space="preserve"> bude s termínovým plněním uvedeným </w:t>
      </w:r>
      <w:r w:rsidR="007A167D">
        <w:rPr>
          <w:rFonts w:ascii="Arial" w:hAnsi="Arial" w:cs="Arial"/>
          <w:sz w:val="20"/>
          <w:szCs w:val="20"/>
        </w:rPr>
        <w:t>v čl. 3.1 této Smlouvy</w:t>
      </w:r>
      <w:r w:rsidR="007A167D" w:rsidRPr="009A43D9"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se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EC16C4">
        <w:rPr>
          <w:rFonts w:ascii="Arial" w:hAnsi="Arial" w:cs="Arial"/>
          <w:sz w:val="20"/>
          <w:szCs w:val="20"/>
        </w:rPr>
        <w:t>Dodavatel</w:t>
      </w:r>
      <w:r>
        <w:rPr>
          <w:rFonts w:ascii="Arial" w:hAnsi="Arial" w:cs="Arial"/>
          <w:sz w:val="20"/>
          <w:szCs w:val="20"/>
        </w:rPr>
        <w:t xml:space="preserve"> </w:t>
      </w:r>
      <w:r w:rsidR="007A167D" w:rsidRPr="009A43D9">
        <w:rPr>
          <w:rFonts w:ascii="Arial" w:hAnsi="Arial" w:cs="Arial"/>
          <w:sz w:val="20"/>
          <w:szCs w:val="20"/>
        </w:rPr>
        <w:t xml:space="preserve">zavazuje </w:t>
      </w:r>
      <w:r>
        <w:rPr>
          <w:rFonts w:ascii="Arial" w:hAnsi="Arial" w:cs="Arial"/>
          <w:sz w:val="20"/>
          <w:szCs w:val="20"/>
        </w:rPr>
        <w:t xml:space="preserve">zaplatit </w:t>
      </w:r>
      <w:r w:rsidR="007A167D" w:rsidRPr="009A43D9">
        <w:rPr>
          <w:rFonts w:ascii="Arial" w:hAnsi="Arial" w:cs="Arial"/>
          <w:sz w:val="20"/>
          <w:szCs w:val="20"/>
        </w:rPr>
        <w:t xml:space="preserve">Objednateli smluvní pokutu ve výši 2.000,- Kč (slovy: </w:t>
      </w:r>
      <w:r w:rsidR="007A167D">
        <w:rPr>
          <w:rFonts w:ascii="Arial" w:hAnsi="Arial" w:cs="Arial"/>
          <w:sz w:val="20"/>
          <w:szCs w:val="20"/>
        </w:rPr>
        <w:t>dva</w:t>
      </w:r>
      <w:r w:rsidR="007A167D" w:rsidRPr="009A43D9">
        <w:rPr>
          <w:rFonts w:ascii="Arial" w:hAnsi="Arial" w:cs="Arial"/>
          <w:sz w:val="20"/>
          <w:szCs w:val="20"/>
        </w:rPr>
        <w:t xml:space="preserve"> tisíce korun českých), a to za každý i započatý den prodlení.</w:t>
      </w:r>
    </w:p>
    <w:p w14:paraId="524C36BC" w14:textId="1BE016B9" w:rsidR="009A43D9" w:rsidRPr="00F517F0" w:rsidRDefault="009A43D9" w:rsidP="00CB41B2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 w:rsidRPr="001646A6">
        <w:rPr>
          <w:rFonts w:ascii="Arial" w:hAnsi="Arial" w:cs="Arial"/>
          <w:sz w:val="20"/>
          <w:szCs w:val="20"/>
        </w:rPr>
        <w:t xml:space="preserve">V případě, že </w:t>
      </w:r>
      <w:r w:rsidR="00EC16C4">
        <w:rPr>
          <w:rFonts w:ascii="Arial" w:hAnsi="Arial" w:cs="Arial"/>
          <w:sz w:val="20"/>
          <w:szCs w:val="20"/>
        </w:rPr>
        <w:t>Dodavatel</w:t>
      </w:r>
      <w:r w:rsidRPr="001646A6">
        <w:rPr>
          <w:rFonts w:ascii="Arial" w:hAnsi="Arial" w:cs="Arial"/>
          <w:sz w:val="20"/>
          <w:szCs w:val="20"/>
        </w:rPr>
        <w:t xml:space="preserve"> </w:t>
      </w:r>
      <w:r w:rsidR="000E7A3B">
        <w:rPr>
          <w:rFonts w:ascii="Arial" w:hAnsi="Arial" w:cs="Arial"/>
          <w:sz w:val="20"/>
          <w:szCs w:val="20"/>
        </w:rPr>
        <w:t xml:space="preserve">poruší </w:t>
      </w:r>
      <w:r w:rsidRPr="001646A6">
        <w:rPr>
          <w:rFonts w:ascii="Arial" w:hAnsi="Arial" w:cs="Arial"/>
          <w:sz w:val="20"/>
          <w:szCs w:val="20"/>
        </w:rPr>
        <w:t xml:space="preserve">povinnost </w:t>
      </w:r>
      <w:r w:rsidR="000E7A3B">
        <w:rPr>
          <w:rFonts w:ascii="Arial" w:hAnsi="Arial" w:cs="Arial"/>
          <w:sz w:val="20"/>
          <w:szCs w:val="20"/>
        </w:rPr>
        <w:t>uvedenou v</w:t>
      </w:r>
      <w:r w:rsidRPr="001646A6">
        <w:rPr>
          <w:rFonts w:ascii="Arial" w:hAnsi="Arial" w:cs="Arial"/>
          <w:sz w:val="20"/>
          <w:szCs w:val="20"/>
        </w:rPr>
        <w:t xml:space="preserve"> odst. </w:t>
      </w:r>
      <w:r w:rsidR="00D8558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.3 nebo </w:t>
      </w:r>
      <w:r w:rsidR="00D8558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.4</w:t>
      </w:r>
      <w:r w:rsidRPr="001646A6">
        <w:rPr>
          <w:rFonts w:ascii="Arial" w:hAnsi="Arial" w:cs="Arial"/>
          <w:sz w:val="20"/>
          <w:szCs w:val="20"/>
        </w:rPr>
        <w:t xml:space="preserve"> této </w:t>
      </w:r>
      <w:r w:rsidR="00D85586">
        <w:rPr>
          <w:rFonts w:ascii="Arial" w:hAnsi="Arial" w:cs="Arial"/>
          <w:sz w:val="20"/>
          <w:szCs w:val="20"/>
        </w:rPr>
        <w:t>S</w:t>
      </w:r>
      <w:r w:rsidRPr="001646A6">
        <w:rPr>
          <w:rFonts w:ascii="Arial" w:hAnsi="Arial" w:cs="Arial"/>
          <w:sz w:val="20"/>
          <w:szCs w:val="20"/>
        </w:rPr>
        <w:t>mlouvy, zavazuje se</w:t>
      </w:r>
      <w:r w:rsidR="000E7A3B">
        <w:rPr>
          <w:rFonts w:ascii="Arial" w:hAnsi="Arial" w:cs="Arial"/>
          <w:sz w:val="20"/>
          <w:szCs w:val="20"/>
        </w:rPr>
        <w:t xml:space="preserve"> zaplatit</w:t>
      </w:r>
      <w:r w:rsidRPr="001646A6">
        <w:rPr>
          <w:rFonts w:ascii="Arial" w:hAnsi="Arial" w:cs="Arial"/>
          <w:sz w:val="20"/>
          <w:szCs w:val="20"/>
        </w:rPr>
        <w:t xml:space="preserve"> Objednateli </w:t>
      </w:r>
      <w:r>
        <w:rPr>
          <w:rFonts w:ascii="Arial" w:hAnsi="Arial" w:cs="Arial"/>
          <w:sz w:val="20"/>
          <w:szCs w:val="20"/>
        </w:rPr>
        <w:t>smluvní pokutu ve výši 5</w:t>
      </w:r>
      <w:r w:rsidRPr="001646A6">
        <w:rPr>
          <w:rFonts w:ascii="Arial" w:hAnsi="Arial" w:cs="Arial"/>
          <w:sz w:val="20"/>
          <w:szCs w:val="20"/>
        </w:rPr>
        <w:t>.000,- Kč (slovy: pět tisíc korun českých), a</w:t>
      </w:r>
      <w:r w:rsidR="00711D3D">
        <w:rPr>
          <w:rFonts w:ascii="Arial" w:hAnsi="Arial" w:cs="Arial"/>
          <w:sz w:val="20"/>
          <w:szCs w:val="20"/>
        </w:rPr>
        <w:t> </w:t>
      </w:r>
      <w:r w:rsidRPr="001646A6">
        <w:rPr>
          <w:rFonts w:ascii="Arial" w:hAnsi="Arial" w:cs="Arial"/>
          <w:sz w:val="20"/>
          <w:szCs w:val="20"/>
        </w:rPr>
        <w:t>to za každý jednotlivý případ porušení dané povinnosti.</w:t>
      </w:r>
    </w:p>
    <w:p w14:paraId="54F5DC76" w14:textId="77777777" w:rsidR="0087649E" w:rsidRPr="009A43D9" w:rsidRDefault="0087649E" w:rsidP="0087649E">
      <w:pPr>
        <w:pStyle w:val="Odstavecseseznamem"/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 w:rsidRPr="009A43D9">
        <w:rPr>
          <w:rFonts w:ascii="Arial" w:hAnsi="Arial" w:cs="Arial"/>
          <w:sz w:val="20"/>
          <w:szCs w:val="20"/>
        </w:rPr>
        <w:t xml:space="preserve">V případě, že </w:t>
      </w:r>
      <w:r>
        <w:rPr>
          <w:rFonts w:ascii="Arial" w:hAnsi="Arial" w:cs="Arial"/>
          <w:sz w:val="20"/>
          <w:szCs w:val="20"/>
        </w:rPr>
        <w:t>Dodavatel</w:t>
      </w:r>
      <w:r w:rsidRPr="009A43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poruší povinnost uvedenou v odst. 5.5 a/nebo 5.6 této Smlouvy, </w:t>
      </w:r>
      <w:r w:rsidRPr="001646A6">
        <w:rPr>
          <w:rFonts w:ascii="Arial" w:hAnsi="Arial" w:cs="Arial"/>
          <w:sz w:val="20"/>
          <w:szCs w:val="20"/>
        </w:rPr>
        <w:t xml:space="preserve">zavazuje se </w:t>
      </w:r>
      <w:r>
        <w:rPr>
          <w:rFonts w:ascii="Arial" w:hAnsi="Arial" w:cs="Arial"/>
          <w:sz w:val="20"/>
          <w:szCs w:val="20"/>
        </w:rPr>
        <w:t xml:space="preserve">zaplatit </w:t>
      </w:r>
      <w:r w:rsidRPr="001646A6">
        <w:rPr>
          <w:rFonts w:ascii="Arial" w:hAnsi="Arial" w:cs="Arial"/>
          <w:sz w:val="20"/>
          <w:szCs w:val="20"/>
        </w:rPr>
        <w:t xml:space="preserve">Objednateli </w:t>
      </w:r>
      <w:r>
        <w:rPr>
          <w:rFonts w:ascii="Arial" w:hAnsi="Arial" w:cs="Arial"/>
          <w:sz w:val="20"/>
          <w:szCs w:val="20"/>
        </w:rPr>
        <w:t>smluvní pokutu ve výši 3</w:t>
      </w:r>
      <w:r w:rsidRPr="001646A6">
        <w:rPr>
          <w:rFonts w:ascii="Arial" w:hAnsi="Arial" w:cs="Arial"/>
          <w:sz w:val="20"/>
          <w:szCs w:val="20"/>
        </w:rPr>
        <w:t xml:space="preserve">.000,- Kč (slovy: </w:t>
      </w:r>
      <w:r>
        <w:rPr>
          <w:rFonts w:ascii="Arial" w:hAnsi="Arial" w:cs="Arial"/>
          <w:sz w:val="20"/>
          <w:szCs w:val="20"/>
        </w:rPr>
        <w:t>tři</w:t>
      </w:r>
      <w:r w:rsidRPr="001646A6">
        <w:rPr>
          <w:rFonts w:ascii="Arial" w:hAnsi="Arial" w:cs="Arial"/>
          <w:sz w:val="20"/>
          <w:szCs w:val="20"/>
        </w:rPr>
        <w:t xml:space="preserve"> tisíc</w:t>
      </w:r>
      <w:r>
        <w:rPr>
          <w:rFonts w:ascii="Arial" w:hAnsi="Arial" w:cs="Arial"/>
          <w:sz w:val="20"/>
          <w:szCs w:val="20"/>
        </w:rPr>
        <w:t>e</w:t>
      </w:r>
      <w:r w:rsidRPr="001646A6">
        <w:rPr>
          <w:rFonts w:ascii="Arial" w:hAnsi="Arial" w:cs="Arial"/>
          <w:sz w:val="20"/>
          <w:szCs w:val="20"/>
        </w:rPr>
        <w:t xml:space="preserve"> korun českých), a</w:t>
      </w:r>
      <w:r>
        <w:rPr>
          <w:rFonts w:ascii="Arial" w:hAnsi="Arial" w:cs="Arial"/>
          <w:sz w:val="20"/>
          <w:szCs w:val="20"/>
        </w:rPr>
        <w:t> </w:t>
      </w:r>
      <w:r w:rsidRPr="001646A6">
        <w:rPr>
          <w:rFonts w:ascii="Arial" w:hAnsi="Arial" w:cs="Arial"/>
          <w:sz w:val="20"/>
          <w:szCs w:val="20"/>
        </w:rPr>
        <w:t xml:space="preserve">to za každý jednotlivý </w:t>
      </w:r>
      <w:r>
        <w:rPr>
          <w:rFonts w:ascii="Arial" w:hAnsi="Arial" w:cs="Arial"/>
          <w:sz w:val="20"/>
          <w:szCs w:val="20"/>
        </w:rPr>
        <w:t>případ porušení povinnosti.</w:t>
      </w:r>
    </w:p>
    <w:p w14:paraId="50DCA0B0" w14:textId="3746DF27" w:rsidR="009A43D9" w:rsidRDefault="009A43D9" w:rsidP="00CB41B2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 w:rsidRPr="00F517F0">
        <w:rPr>
          <w:rFonts w:ascii="Arial" w:hAnsi="Arial" w:cs="Arial"/>
          <w:sz w:val="20"/>
          <w:szCs w:val="20"/>
        </w:rPr>
        <w:t xml:space="preserve">V případě, že </w:t>
      </w:r>
      <w:r w:rsidR="00EC16C4">
        <w:rPr>
          <w:rFonts w:ascii="Arial" w:hAnsi="Arial" w:cs="Arial"/>
          <w:sz w:val="20"/>
          <w:szCs w:val="20"/>
        </w:rPr>
        <w:t>Dodavatel</w:t>
      </w:r>
      <w:r w:rsidRPr="00F517F0">
        <w:rPr>
          <w:rFonts w:ascii="Arial" w:hAnsi="Arial" w:cs="Arial"/>
          <w:sz w:val="20"/>
          <w:szCs w:val="20"/>
        </w:rPr>
        <w:t xml:space="preserve"> </w:t>
      </w:r>
      <w:r w:rsidR="000E7A3B">
        <w:rPr>
          <w:rFonts w:ascii="Arial" w:hAnsi="Arial" w:cs="Arial"/>
          <w:sz w:val="20"/>
          <w:szCs w:val="20"/>
        </w:rPr>
        <w:t xml:space="preserve">poruší </w:t>
      </w:r>
      <w:r>
        <w:rPr>
          <w:rFonts w:ascii="Arial" w:hAnsi="Arial" w:cs="Arial"/>
          <w:sz w:val="20"/>
          <w:szCs w:val="20"/>
        </w:rPr>
        <w:t xml:space="preserve">povinnost </w:t>
      </w:r>
      <w:r w:rsidR="000E7A3B">
        <w:rPr>
          <w:rFonts w:ascii="Arial" w:hAnsi="Arial" w:cs="Arial"/>
          <w:sz w:val="20"/>
          <w:szCs w:val="20"/>
        </w:rPr>
        <w:t>uvedenou v</w:t>
      </w:r>
      <w:r>
        <w:rPr>
          <w:rFonts w:ascii="Arial" w:hAnsi="Arial" w:cs="Arial"/>
          <w:sz w:val="20"/>
          <w:szCs w:val="20"/>
        </w:rPr>
        <w:t xml:space="preserve"> odst. </w:t>
      </w:r>
      <w:r w:rsidR="00F26FCF">
        <w:rPr>
          <w:rFonts w:ascii="Arial" w:hAnsi="Arial" w:cs="Arial"/>
          <w:sz w:val="20"/>
          <w:szCs w:val="20"/>
        </w:rPr>
        <w:t xml:space="preserve">5.7, </w:t>
      </w:r>
      <w:r w:rsidR="00D8558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.8</w:t>
      </w:r>
      <w:r w:rsidR="00F26FCF">
        <w:rPr>
          <w:rFonts w:ascii="Arial" w:hAnsi="Arial" w:cs="Arial"/>
          <w:sz w:val="20"/>
          <w:szCs w:val="20"/>
        </w:rPr>
        <w:t xml:space="preserve"> </w:t>
      </w:r>
      <w:r w:rsidR="000E7A3B">
        <w:rPr>
          <w:rFonts w:ascii="Arial" w:hAnsi="Arial" w:cs="Arial"/>
          <w:sz w:val="20"/>
          <w:szCs w:val="20"/>
        </w:rPr>
        <w:t>a/</w:t>
      </w:r>
      <w:r w:rsidR="00F26FCF">
        <w:rPr>
          <w:rFonts w:ascii="Arial" w:hAnsi="Arial" w:cs="Arial"/>
          <w:sz w:val="20"/>
          <w:szCs w:val="20"/>
        </w:rPr>
        <w:t>nebo</w:t>
      </w:r>
      <w:r>
        <w:rPr>
          <w:rFonts w:ascii="Arial" w:hAnsi="Arial" w:cs="Arial"/>
          <w:sz w:val="20"/>
          <w:szCs w:val="20"/>
        </w:rPr>
        <w:t xml:space="preserve"> </w:t>
      </w:r>
      <w:r w:rsidR="00D8558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.9 </w:t>
      </w:r>
      <w:r w:rsidRPr="00F517F0">
        <w:rPr>
          <w:rFonts w:ascii="Arial" w:hAnsi="Arial" w:cs="Arial"/>
          <w:sz w:val="20"/>
          <w:szCs w:val="20"/>
        </w:rPr>
        <w:t xml:space="preserve">této </w:t>
      </w:r>
      <w:r w:rsidR="00D85586">
        <w:rPr>
          <w:rFonts w:ascii="Arial" w:hAnsi="Arial" w:cs="Arial"/>
          <w:sz w:val="20"/>
          <w:szCs w:val="20"/>
        </w:rPr>
        <w:t>S</w:t>
      </w:r>
      <w:r w:rsidRPr="00F517F0">
        <w:rPr>
          <w:rFonts w:ascii="Arial" w:hAnsi="Arial" w:cs="Arial"/>
          <w:sz w:val="20"/>
          <w:szCs w:val="20"/>
        </w:rPr>
        <w:t>mlouvy, zavazuje se </w:t>
      </w:r>
      <w:r w:rsidR="000E7A3B">
        <w:rPr>
          <w:rFonts w:ascii="Arial" w:hAnsi="Arial" w:cs="Arial"/>
          <w:sz w:val="20"/>
          <w:szCs w:val="20"/>
        </w:rPr>
        <w:t xml:space="preserve">zaplatit </w:t>
      </w:r>
      <w:r w:rsidRPr="00F517F0">
        <w:rPr>
          <w:rFonts w:ascii="Arial" w:hAnsi="Arial" w:cs="Arial"/>
          <w:sz w:val="20"/>
          <w:szCs w:val="20"/>
        </w:rPr>
        <w:t xml:space="preserve">Objednateli </w:t>
      </w:r>
      <w:r>
        <w:rPr>
          <w:rFonts w:ascii="Arial" w:hAnsi="Arial" w:cs="Arial"/>
          <w:sz w:val="20"/>
          <w:szCs w:val="20"/>
        </w:rPr>
        <w:t xml:space="preserve">smluvní pokutu ve výši 10.000,- Kč (slovy: deset </w:t>
      </w:r>
      <w:r w:rsidRPr="00F517F0">
        <w:rPr>
          <w:rFonts w:ascii="Arial" w:hAnsi="Arial" w:cs="Arial"/>
          <w:sz w:val="20"/>
          <w:szCs w:val="20"/>
        </w:rPr>
        <w:t>tisíc korun českých), a to za každý jednotlivý případ porušení dané povinnosti.</w:t>
      </w:r>
    </w:p>
    <w:p w14:paraId="3B0D6A56" w14:textId="5F0847FD" w:rsidR="009A43D9" w:rsidRPr="00C27471" w:rsidRDefault="000E7A3B" w:rsidP="00CB41B2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</w:t>
      </w:r>
      <w:r w:rsidR="00EC16C4">
        <w:rPr>
          <w:rFonts w:ascii="Arial" w:hAnsi="Arial" w:cs="Arial"/>
          <w:sz w:val="20"/>
          <w:szCs w:val="20"/>
        </w:rPr>
        <w:t>Dodavatel</w:t>
      </w:r>
      <w:r>
        <w:rPr>
          <w:rFonts w:ascii="Arial" w:hAnsi="Arial" w:cs="Arial"/>
          <w:sz w:val="20"/>
          <w:szCs w:val="20"/>
        </w:rPr>
        <w:t xml:space="preserve"> poruší </w:t>
      </w:r>
      <w:r w:rsidR="009A43D9" w:rsidRPr="00C27471">
        <w:rPr>
          <w:rFonts w:ascii="Arial" w:hAnsi="Arial" w:cs="Arial"/>
          <w:sz w:val="20"/>
          <w:szCs w:val="20"/>
        </w:rPr>
        <w:t xml:space="preserve">povinnost </w:t>
      </w:r>
      <w:r>
        <w:rPr>
          <w:rFonts w:ascii="Arial" w:hAnsi="Arial" w:cs="Arial"/>
          <w:sz w:val="20"/>
          <w:szCs w:val="20"/>
        </w:rPr>
        <w:t>uvedenou v</w:t>
      </w:r>
      <w:r w:rsidR="009A43D9" w:rsidRPr="00C27471">
        <w:rPr>
          <w:rFonts w:ascii="Arial" w:hAnsi="Arial" w:cs="Arial"/>
          <w:sz w:val="20"/>
          <w:szCs w:val="20"/>
        </w:rPr>
        <w:t xml:space="preserve"> odst.</w:t>
      </w:r>
      <w:r w:rsidR="00F26FCF">
        <w:rPr>
          <w:rFonts w:ascii="Arial" w:hAnsi="Arial" w:cs="Arial"/>
          <w:sz w:val="20"/>
          <w:szCs w:val="20"/>
        </w:rPr>
        <w:t xml:space="preserve"> 5.10,</w:t>
      </w:r>
      <w:r w:rsidR="009A43D9" w:rsidRPr="00C27471">
        <w:rPr>
          <w:rFonts w:ascii="Arial" w:hAnsi="Arial" w:cs="Arial"/>
          <w:sz w:val="20"/>
          <w:szCs w:val="20"/>
        </w:rPr>
        <w:t xml:space="preserve"> </w:t>
      </w:r>
      <w:r w:rsidR="00D85586">
        <w:rPr>
          <w:rFonts w:ascii="Arial" w:hAnsi="Arial" w:cs="Arial"/>
          <w:sz w:val="20"/>
          <w:szCs w:val="20"/>
        </w:rPr>
        <w:t>5</w:t>
      </w:r>
      <w:r w:rsidR="009A43D9" w:rsidRPr="00C27471">
        <w:rPr>
          <w:rFonts w:ascii="Arial" w:hAnsi="Arial" w:cs="Arial"/>
          <w:sz w:val="20"/>
          <w:szCs w:val="20"/>
        </w:rPr>
        <w:t xml:space="preserve">.11, </w:t>
      </w:r>
      <w:r w:rsidR="00D85586">
        <w:rPr>
          <w:rFonts w:ascii="Arial" w:hAnsi="Arial" w:cs="Arial"/>
          <w:sz w:val="20"/>
          <w:szCs w:val="20"/>
        </w:rPr>
        <w:t>5</w:t>
      </w:r>
      <w:r w:rsidR="009A43D9" w:rsidRPr="00C27471">
        <w:rPr>
          <w:rFonts w:ascii="Arial" w:hAnsi="Arial" w:cs="Arial"/>
          <w:sz w:val="20"/>
          <w:szCs w:val="20"/>
        </w:rPr>
        <w:t xml:space="preserve">.12 </w:t>
      </w:r>
      <w:r w:rsidR="00A819FB">
        <w:rPr>
          <w:rFonts w:ascii="Arial" w:hAnsi="Arial" w:cs="Arial"/>
          <w:sz w:val="20"/>
          <w:szCs w:val="20"/>
        </w:rPr>
        <w:t>a/</w:t>
      </w:r>
      <w:r w:rsidR="00A819FB" w:rsidRPr="00C27471">
        <w:rPr>
          <w:rFonts w:ascii="Arial" w:hAnsi="Arial" w:cs="Arial"/>
          <w:sz w:val="20"/>
          <w:szCs w:val="20"/>
        </w:rPr>
        <w:t xml:space="preserve">nebo </w:t>
      </w:r>
      <w:r w:rsidR="00D85586">
        <w:rPr>
          <w:rFonts w:ascii="Arial" w:hAnsi="Arial" w:cs="Arial"/>
          <w:sz w:val="20"/>
          <w:szCs w:val="20"/>
        </w:rPr>
        <w:t>5</w:t>
      </w:r>
      <w:r w:rsidR="009A43D9" w:rsidRPr="00C27471">
        <w:rPr>
          <w:rFonts w:ascii="Arial" w:hAnsi="Arial" w:cs="Arial"/>
          <w:sz w:val="20"/>
          <w:szCs w:val="20"/>
        </w:rPr>
        <w:t xml:space="preserve">.13 této </w:t>
      </w:r>
      <w:r w:rsidR="00D85586">
        <w:rPr>
          <w:rFonts w:ascii="Arial" w:hAnsi="Arial" w:cs="Arial"/>
          <w:sz w:val="20"/>
          <w:szCs w:val="20"/>
        </w:rPr>
        <w:t>S</w:t>
      </w:r>
      <w:r w:rsidR="009A43D9" w:rsidRPr="00C27471">
        <w:rPr>
          <w:rFonts w:ascii="Arial" w:hAnsi="Arial" w:cs="Arial"/>
          <w:sz w:val="20"/>
          <w:szCs w:val="20"/>
        </w:rPr>
        <w:t xml:space="preserve">mlouvy, zavazuje se </w:t>
      </w:r>
      <w:r>
        <w:rPr>
          <w:rFonts w:ascii="Arial" w:hAnsi="Arial" w:cs="Arial"/>
          <w:sz w:val="20"/>
          <w:szCs w:val="20"/>
        </w:rPr>
        <w:t xml:space="preserve">zaplatit </w:t>
      </w:r>
      <w:r w:rsidR="009A43D9" w:rsidRPr="00C27471">
        <w:rPr>
          <w:rFonts w:ascii="Arial" w:hAnsi="Arial" w:cs="Arial"/>
          <w:sz w:val="20"/>
          <w:szCs w:val="20"/>
        </w:rPr>
        <w:t>Objednateli smluvní pokutu ve výši 20.000,- Kč (slovy: dvacet tisíc korun českých), a to za každý jednotlivý případ porušení dané povinnosti.</w:t>
      </w:r>
    </w:p>
    <w:p w14:paraId="7B508DDB" w14:textId="77777777" w:rsidR="0087649E" w:rsidRPr="00F517F0" w:rsidRDefault="0087649E" w:rsidP="0087649E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 w:rsidRPr="00F517F0">
        <w:rPr>
          <w:rFonts w:ascii="Arial" w:hAnsi="Arial" w:cs="Arial"/>
          <w:sz w:val="20"/>
          <w:szCs w:val="20"/>
        </w:rPr>
        <w:t xml:space="preserve">V případě, že </w:t>
      </w:r>
      <w:r>
        <w:rPr>
          <w:rFonts w:ascii="Arial" w:hAnsi="Arial" w:cs="Arial"/>
          <w:sz w:val="20"/>
          <w:szCs w:val="20"/>
        </w:rPr>
        <w:t>Dodavatel</w:t>
      </w:r>
      <w:r w:rsidRPr="00F517F0">
        <w:rPr>
          <w:rFonts w:ascii="Arial" w:hAnsi="Arial" w:cs="Arial"/>
          <w:sz w:val="20"/>
          <w:szCs w:val="20"/>
        </w:rPr>
        <w:t xml:space="preserve"> poruší povinnost mlčenlivosti či povinnost zajistit ochranu osobních údajů dle čl</w:t>
      </w:r>
      <w:r>
        <w:rPr>
          <w:rFonts w:ascii="Arial" w:hAnsi="Arial" w:cs="Arial"/>
          <w:sz w:val="20"/>
          <w:szCs w:val="20"/>
        </w:rPr>
        <w:t>.</w:t>
      </w:r>
      <w:r w:rsidRPr="00F517F0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0</w:t>
      </w:r>
      <w:r w:rsidRPr="00F517F0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>S</w:t>
      </w:r>
      <w:r w:rsidRPr="00F517F0">
        <w:rPr>
          <w:rFonts w:ascii="Arial" w:hAnsi="Arial" w:cs="Arial"/>
          <w:sz w:val="20"/>
          <w:szCs w:val="20"/>
        </w:rPr>
        <w:t xml:space="preserve">mlouvy, zavazuje se </w:t>
      </w:r>
      <w:r>
        <w:rPr>
          <w:rFonts w:ascii="Arial" w:hAnsi="Arial" w:cs="Arial"/>
          <w:sz w:val="20"/>
          <w:szCs w:val="20"/>
        </w:rPr>
        <w:t xml:space="preserve">zaplatit </w:t>
      </w:r>
      <w:r w:rsidRPr="00F517F0">
        <w:rPr>
          <w:rFonts w:ascii="Arial" w:hAnsi="Arial" w:cs="Arial"/>
          <w:sz w:val="20"/>
          <w:szCs w:val="20"/>
        </w:rPr>
        <w:t>Objednateli smluvní pokutu ve </w:t>
      </w:r>
      <w:r>
        <w:rPr>
          <w:rFonts w:ascii="Arial" w:hAnsi="Arial" w:cs="Arial"/>
          <w:sz w:val="20"/>
          <w:szCs w:val="20"/>
        </w:rPr>
        <w:t>výši 5</w:t>
      </w:r>
      <w:r w:rsidRPr="00F517F0">
        <w:rPr>
          <w:rFonts w:ascii="Arial" w:hAnsi="Arial" w:cs="Arial"/>
          <w:sz w:val="20"/>
          <w:szCs w:val="20"/>
        </w:rPr>
        <w:t xml:space="preserve">0.000,- Kč (slovy: </w:t>
      </w:r>
      <w:r>
        <w:rPr>
          <w:rFonts w:ascii="Arial" w:hAnsi="Arial" w:cs="Arial"/>
          <w:sz w:val="20"/>
          <w:szCs w:val="20"/>
        </w:rPr>
        <w:t>padesát</w:t>
      </w:r>
      <w:r w:rsidRPr="00F517F0">
        <w:rPr>
          <w:rFonts w:ascii="Arial" w:hAnsi="Arial" w:cs="Arial"/>
          <w:sz w:val="20"/>
          <w:szCs w:val="20"/>
        </w:rPr>
        <w:t xml:space="preserve"> tisíc korun českých), a to za každý jednotlivý případ porušení dané povinnosti.</w:t>
      </w:r>
    </w:p>
    <w:p w14:paraId="0CB53C63" w14:textId="0F240A06" w:rsidR="009A43D9" w:rsidRPr="00F517F0" w:rsidRDefault="009A43D9" w:rsidP="00CB41B2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 w:rsidRPr="00F517F0">
        <w:rPr>
          <w:rFonts w:ascii="Arial" w:hAnsi="Arial" w:cs="Arial"/>
          <w:sz w:val="20"/>
          <w:szCs w:val="20"/>
        </w:rPr>
        <w:t>V případě prodlení Objednatele s</w:t>
      </w:r>
      <w:r w:rsidR="000E7A3B">
        <w:rPr>
          <w:rFonts w:ascii="Arial" w:hAnsi="Arial" w:cs="Arial"/>
          <w:sz w:val="20"/>
          <w:szCs w:val="20"/>
        </w:rPr>
        <w:t>e zaplacením odměny za poskytnuté plnění dle této Smlouvy</w:t>
      </w:r>
      <w:r w:rsidRPr="00F517F0">
        <w:rPr>
          <w:rFonts w:ascii="Arial" w:hAnsi="Arial" w:cs="Arial"/>
          <w:sz w:val="20"/>
          <w:szCs w:val="20"/>
        </w:rPr>
        <w:t xml:space="preserve">, vzniká </w:t>
      </w:r>
      <w:r w:rsidR="00EC16C4">
        <w:rPr>
          <w:rFonts w:ascii="Arial" w:hAnsi="Arial" w:cs="Arial"/>
          <w:sz w:val="20"/>
          <w:szCs w:val="20"/>
        </w:rPr>
        <w:t>Dodavatel</w:t>
      </w:r>
      <w:r w:rsidRPr="00F517F0">
        <w:rPr>
          <w:rFonts w:ascii="Arial" w:hAnsi="Arial" w:cs="Arial"/>
          <w:sz w:val="20"/>
          <w:szCs w:val="20"/>
        </w:rPr>
        <w:t>i nárok na</w:t>
      </w:r>
      <w:r w:rsidR="003B00C0">
        <w:rPr>
          <w:rFonts w:ascii="Arial" w:hAnsi="Arial" w:cs="Arial"/>
          <w:sz w:val="20"/>
          <w:szCs w:val="20"/>
        </w:rPr>
        <w:t> </w:t>
      </w:r>
      <w:r w:rsidR="000E7A3B">
        <w:rPr>
          <w:rFonts w:ascii="Arial" w:hAnsi="Arial" w:cs="Arial"/>
          <w:sz w:val="20"/>
          <w:szCs w:val="20"/>
        </w:rPr>
        <w:t>zaplacení</w:t>
      </w:r>
      <w:r w:rsidRPr="00F517F0">
        <w:rPr>
          <w:rFonts w:ascii="Arial" w:hAnsi="Arial" w:cs="Arial"/>
          <w:sz w:val="20"/>
          <w:szCs w:val="20"/>
        </w:rPr>
        <w:t xml:space="preserve"> úroku z prodlení ve výši dle nařízení vlády č. 351/2013 Sb., kterým se určuje výše úroků z prodlení a nákladů spojených s</w:t>
      </w:r>
      <w:r w:rsidR="000E7A3B">
        <w:rPr>
          <w:rFonts w:ascii="Arial" w:hAnsi="Arial" w:cs="Arial"/>
          <w:sz w:val="20"/>
          <w:szCs w:val="20"/>
        </w:rPr>
        <w:t> </w:t>
      </w:r>
      <w:r w:rsidRPr="00F517F0">
        <w:rPr>
          <w:rFonts w:ascii="Arial" w:hAnsi="Arial" w:cs="Arial"/>
          <w:sz w:val="20"/>
          <w:szCs w:val="20"/>
        </w:rPr>
        <w:t>uplatněním pohledávky, určuje odměna likvidátora, likvidačního správce a člena orgánu právnické osoby jmenovaného soudem a</w:t>
      </w:r>
      <w:r>
        <w:rPr>
          <w:rFonts w:ascii="Arial" w:hAnsi="Arial" w:cs="Arial"/>
          <w:sz w:val="20"/>
          <w:szCs w:val="20"/>
        </w:rPr>
        <w:t> </w:t>
      </w:r>
      <w:r w:rsidRPr="00F517F0">
        <w:rPr>
          <w:rFonts w:ascii="Arial" w:hAnsi="Arial" w:cs="Arial"/>
          <w:sz w:val="20"/>
          <w:szCs w:val="20"/>
        </w:rPr>
        <w:t>upravují některé otázky Obchodního věstníku a</w:t>
      </w:r>
      <w:r w:rsidR="000E7A3B">
        <w:rPr>
          <w:rFonts w:ascii="Arial" w:hAnsi="Arial" w:cs="Arial"/>
          <w:sz w:val="20"/>
          <w:szCs w:val="20"/>
        </w:rPr>
        <w:t> </w:t>
      </w:r>
      <w:r w:rsidRPr="00F517F0">
        <w:rPr>
          <w:rFonts w:ascii="Arial" w:hAnsi="Arial" w:cs="Arial"/>
          <w:sz w:val="20"/>
          <w:szCs w:val="20"/>
        </w:rPr>
        <w:t>veřejných rejstříků právnických a</w:t>
      </w:r>
      <w:r w:rsidR="003B00C0">
        <w:rPr>
          <w:rFonts w:ascii="Arial" w:hAnsi="Arial" w:cs="Arial"/>
          <w:sz w:val="20"/>
          <w:szCs w:val="20"/>
        </w:rPr>
        <w:t> </w:t>
      </w:r>
      <w:r w:rsidRPr="00F517F0">
        <w:rPr>
          <w:rFonts w:ascii="Arial" w:hAnsi="Arial" w:cs="Arial"/>
          <w:sz w:val="20"/>
          <w:szCs w:val="20"/>
        </w:rPr>
        <w:t>fyzických osob.</w:t>
      </w:r>
    </w:p>
    <w:p w14:paraId="1FDA5EF5" w14:textId="6ADBD249" w:rsidR="009A43D9" w:rsidRDefault="00EC16C4" w:rsidP="00CB41B2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Dodavatel</w:t>
      </w:r>
      <w:r w:rsidR="009A43D9" w:rsidRPr="00F517F0">
        <w:rPr>
          <w:rFonts w:ascii="Arial" w:hAnsi="Arial" w:cs="Arial"/>
          <w:sz w:val="20"/>
          <w:szCs w:val="20"/>
        </w:rPr>
        <w:t xml:space="preserve"> odpovídá za veškerou způsobenou škodu či jinou újmu, a to vzniklou jak porušením ustanovení této </w:t>
      </w:r>
      <w:r w:rsidR="00D85586">
        <w:rPr>
          <w:rFonts w:ascii="Arial" w:hAnsi="Arial" w:cs="Arial"/>
          <w:sz w:val="20"/>
          <w:szCs w:val="20"/>
        </w:rPr>
        <w:t>S</w:t>
      </w:r>
      <w:r w:rsidR="009A43D9" w:rsidRPr="00F517F0">
        <w:rPr>
          <w:rFonts w:ascii="Arial" w:hAnsi="Arial" w:cs="Arial"/>
          <w:sz w:val="20"/>
          <w:szCs w:val="20"/>
        </w:rPr>
        <w:t xml:space="preserve">mlouvy, opomenutím nebo zásadně nekvalitním prováděním smluvní činnosti, tak i porušením povinností stanovených platnými a účinnými právními předpisy. Odpovědnost a náhrada škody či jiné újmy se řídí </w:t>
      </w:r>
      <w:r w:rsidR="009A43D9">
        <w:rPr>
          <w:rFonts w:ascii="Arial" w:hAnsi="Arial" w:cs="Arial"/>
          <w:sz w:val="20"/>
          <w:szCs w:val="20"/>
        </w:rPr>
        <w:t xml:space="preserve">příslušnými </w:t>
      </w:r>
      <w:r w:rsidR="009A43D9" w:rsidRPr="00F517F0">
        <w:rPr>
          <w:rFonts w:ascii="Arial" w:hAnsi="Arial" w:cs="Arial"/>
          <w:sz w:val="20"/>
          <w:szCs w:val="20"/>
        </w:rPr>
        <w:t xml:space="preserve">ustanovením </w:t>
      </w:r>
      <w:r w:rsidR="001C1DAC">
        <w:rPr>
          <w:rFonts w:ascii="Arial" w:hAnsi="Arial" w:cs="Arial"/>
          <w:sz w:val="20"/>
          <w:szCs w:val="20"/>
        </w:rPr>
        <w:t>o</w:t>
      </w:r>
      <w:r w:rsidR="009A43D9" w:rsidRPr="00F517F0">
        <w:rPr>
          <w:rFonts w:ascii="Arial" w:hAnsi="Arial" w:cs="Arial"/>
          <w:sz w:val="20"/>
          <w:szCs w:val="20"/>
        </w:rPr>
        <w:t>bčanského zákoníku.</w:t>
      </w:r>
    </w:p>
    <w:p w14:paraId="1779B14D" w14:textId="77777777" w:rsidR="009A43D9" w:rsidRDefault="009A43D9" w:rsidP="00CB41B2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 w:rsidRPr="001D06CD">
        <w:rPr>
          <w:rFonts w:ascii="Arial" w:hAnsi="Arial" w:cs="Arial"/>
          <w:sz w:val="20"/>
          <w:szCs w:val="20"/>
        </w:rPr>
        <w:t xml:space="preserve">Ujednáním o smluvní pokutě není dotčeno právo </w:t>
      </w:r>
      <w:r w:rsidR="00F26FCF">
        <w:rPr>
          <w:rFonts w:ascii="Arial" w:hAnsi="Arial" w:cs="Arial"/>
          <w:sz w:val="20"/>
          <w:szCs w:val="20"/>
        </w:rPr>
        <w:t xml:space="preserve">smluvních </w:t>
      </w:r>
      <w:r w:rsidRPr="001D06CD">
        <w:rPr>
          <w:rFonts w:ascii="Arial" w:hAnsi="Arial" w:cs="Arial"/>
          <w:sz w:val="20"/>
          <w:szCs w:val="20"/>
        </w:rPr>
        <w:t xml:space="preserve">stran na náhradu </w:t>
      </w:r>
      <w:r>
        <w:rPr>
          <w:rFonts w:ascii="Arial" w:hAnsi="Arial" w:cs="Arial"/>
          <w:sz w:val="20"/>
          <w:szCs w:val="20"/>
        </w:rPr>
        <w:t xml:space="preserve">škody či jiné </w:t>
      </w:r>
      <w:r w:rsidRPr="001D06CD">
        <w:rPr>
          <w:rFonts w:ascii="Arial" w:hAnsi="Arial" w:cs="Arial"/>
          <w:sz w:val="20"/>
          <w:szCs w:val="20"/>
        </w:rPr>
        <w:t>újmy v plné výši</w:t>
      </w:r>
      <w:r>
        <w:rPr>
          <w:rFonts w:ascii="Arial" w:hAnsi="Arial" w:cs="Arial"/>
          <w:sz w:val="20"/>
          <w:szCs w:val="20"/>
        </w:rPr>
        <w:t>.</w:t>
      </w:r>
    </w:p>
    <w:p w14:paraId="329397B6" w14:textId="659C9185" w:rsidR="009A43D9" w:rsidRDefault="00D85586" w:rsidP="00CB41B2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 w:rsidRPr="00F517F0">
        <w:rPr>
          <w:rFonts w:ascii="Arial" w:hAnsi="Arial" w:cs="Arial"/>
          <w:sz w:val="20"/>
          <w:szCs w:val="20"/>
        </w:rPr>
        <w:t xml:space="preserve">Smluvní pokutu stejně jako případnou škodu či jinou újmu vzniklou Objednateli vlivem činnosti </w:t>
      </w:r>
      <w:r w:rsidR="00EC16C4">
        <w:rPr>
          <w:rFonts w:ascii="Arial" w:hAnsi="Arial" w:cs="Arial"/>
          <w:sz w:val="20"/>
          <w:szCs w:val="20"/>
        </w:rPr>
        <w:t>Dodavatel</w:t>
      </w:r>
      <w:r w:rsidRPr="00F517F0">
        <w:rPr>
          <w:rFonts w:ascii="Arial" w:hAnsi="Arial" w:cs="Arial"/>
          <w:sz w:val="20"/>
          <w:szCs w:val="20"/>
        </w:rPr>
        <w:t xml:space="preserve">e se </w:t>
      </w:r>
      <w:r w:rsidR="00EC16C4">
        <w:rPr>
          <w:rFonts w:ascii="Arial" w:hAnsi="Arial" w:cs="Arial"/>
          <w:sz w:val="20"/>
          <w:szCs w:val="20"/>
        </w:rPr>
        <w:t>Dodavatel</w:t>
      </w:r>
      <w:r w:rsidRPr="00F517F0">
        <w:rPr>
          <w:rFonts w:ascii="Arial" w:hAnsi="Arial" w:cs="Arial"/>
          <w:sz w:val="20"/>
          <w:szCs w:val="20"/>
        </w:rPr>
        <w:t xml:space="preserve"> zavazuje uhradit Objednateli nejpozději do</w:t>
      </w:r>
      <w:r w:rsidR="00733082">
        <w:rPr>
          <w:rFonts w:ascii="Arial" w:hAnsi="Arial" w:cs="Arial"/>
          <w:sz w:val="20"/>
          <w:szCs w:val="20"/>
        </w:rPr>
        <w:br/>
      </w:r>
      <w:r w:rsidRPr="00F517F0">
        <w:rPr>
          <w:rFonts w:ascii="Arial" w:hAnsi="Arial" w:cs="Arial"/>
          <w:sz w:val="20"/>
          <w:szCs w:val="20"/>
        </w:rPr>
        <w:t>30 kalendářních dnů ode dne, kdy bude Objednatelem o nároku na uhrazení smluvní pokuty a</w:t>
      </w:r>
      <w:r w:rsidR="00F26FCF">
        <w:rPr>
          <w:rFonts w:ascii="Arial" w:hAnsi="Arial" w:cs="Arial"/>
          <w:sz w:val="20"/>
          <w:szCs w:val="20"/>
        </w:rPr>
        <w:t> </w:t>
      </w:r>
      <w:r w:rsidRPr="00F517F0">
        <w:rPr>
          <w:rFonts w:ascii="Arial" w:hAnsi="Arial" w:cs="Arial"/>
          <w:sz w:val="20"/>
          <w:szCs w:val="20"/>
        </w:rPr>
        <w:t>její výši resp. vzniklé škody či jiné újmy a její výši prokazatelně informován</w:t>
      </w:r>
      <w:r w:rsidR="00CD2C3E">
        <w:rPr>
          <w:rFonts w:ascii="Arial" w:hAnsi="Arial" w:cs="Arial"/>
          <w:sz w:val="20"/>
          <w:szCs w:val="20"/>
        </w:rPr>
        <w:t>.</w:t>
      </w:r>
    </w:p>
    <w:p w14:paraId="0FFFCDFE" w14:textId="77777777" w:rsidR="00656D8C" w:rsidRDefault="00656D8C" w:rsidP="00656D8C">
      <w:pPr>
        <w:spacing w:before="120" w:after="120" w:line="280" w:lineRule="atLeast"/>
        <w:ind w:left="574" w:right="49"/>
        <w:jc w:val="both"/>
        <w:rPr>
          <w:rFonts w:ascii="Arial" w:hAnsi="Arial" w:cs="Arial"/>
          <w:sz w:val="20"/>
          <w:szCs w:val="20"/>
        </w:rPr>
      </w:pPr>
    </w:p>
    <w:p w14:paraId="632FF88F" w14:textId="77777777" w:rsidR="00E37BC8" w:rsidRPr="003A4738" w:rsidRDefault="00E37BC8" w:rsidP="00272ADF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Platnost a doba trvání smlouvy</w:t>
      </w:r>
    </w:p>
    <w:p w14:paraId="425F5ED0" w14:textId="3586D4D6" w:rsidR="00FA4521" w:rsidRPr="002E6F12" w:rsidRDefault="002E6F12" w:rsidP="002E6F12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E6F12">
        <w:rPr>
          <w:rFonts w:ascii="Arial" w:hAnsi="Arial" w:cs="Arial"/>
          <w:sz w:val="20"/>
          <w:szCs w:val="20"/>
        </w:rPr>
        <w:t xml:space="preserve">Tato smlouva nabývá platnosti dnem jejího podpisu oběma smluvními stranami. Účinnosti však tato smlouva, v souladu s </w:t>
      </w:r>
      <w:proofErr w:type="spellStart"/>
      <w:r w:rsidRPr="002E6F12">
        <w:rPr>
          <w:rFonts w:ascii="Arial" w:hAnsi="Arial" w:cs="Arial"/>
          <w:sz w:val="20"/>
          <w:szCs w:val="20"/>
        </w:rPr>
        <w:t>ust</w:t>
      </w:r>
      <w:proofErr w:type="spellEnd"/>
      <w:r w:rsidRPr="002E6F12">
        <w:rPr>
          <w:rFonts w:ascii="Arial" w:hAnsi="Arial" w:cs="Arial"/>
          <w:sz w:val="20"/>
          <w:szCs w:val="20"/>
        </w:rPr>
        <w:t xml:space="preserve">. § 6 odst. 1 zákona o registru smluv, nabývá dnem uveřejnění v registru smluv ve smyslu </w:t>
      </w:r>
      <w:proofErr w:type="spellStart"/>
      <w:r w:rsidRPr="002E6F12">
        <w:rPr>
          <w:rFonts w:ascii="Arial" w:hAnsi="Arial" w:cs="Arial"/>
          <w:sz w:val="20"/>
          <w:szCs w:val="20"/>
        </w:rPr>
        <w:t>ust</w:t>
      </w:r>
      <w:proofErr w:type="spellEnd"/>
      <w:r w:rsidRPr="002E6F12">
        <w:rPr>
          <w:rFonts w:ascii="Arial" w:hAnsi="Arial" w:cs="Arial"/>
          <w:sz w:val="20"/>
          <w:szCs w:val="20"/>
        </w:rPr>
        <w:t>. § 4 zákona o registru smluv. V případě, že</w:t>
      </w:r>
      <w:r w:rsidR="0017794C">
        <w:rPr>
          <w:rFonts w:ascii="Arial" w:hAnsi="Arial" w:cs="Arial"/>
          <w:sz w:val="20"/>
          <w:szCs w:val="20"/>
        </w:rPr>
        <w:br/>
      </w:r>
      <w:r w:rsidRPr="002E6F12">
        <w:rPr>
          <w:rFonts w:ascii="Arial" w:hAnsi="Arial" w:cs="Arial"/>
          <w:sz w:val="20"/>
          <w:szCs w:val="20"/>
        </w:rPr>
        <w:t>k podpisu smlouvy smluvními stranami nedojde v jednom dni, nabývá tato Smlouva platnosti dnem podpisu poslední smluvní stranou</w:t>
      </w:r>
      <w:r w:rsidR="00FA4521" w:rsidRPr="002E6F12">
        <w:rPr>
          <w:rFonts w:ascii="Arial" w:hAnsi="Arial" w:cs="Arial"/>
          <w:sz w:val="20"/>
          <w:szCs w:val="20"/>
        </w:rPr>
        <w:t>.</w:t>
      </w:r>
    </w:p>
    <w:p w14:paraId="5FC53BBC" w14:textId="18546BED" w:rsidR="00FA4521" w:rsidRPr="003A4738" w:rsidRDefault="00FA4521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Tato Smlouva se uzavírá </w:t>
      </w:r>
      <w:r w:rsidR="00B51A5B">
        <w:rPr>
          <w:rFonts w:ascii="Arial" w:hAnsi="Arial" w:cs="Arial"/>
          <w:sz w:val="20"/>
          <w:szCs w:val="20"/>
        </w:rPr>
        <w:t xml:space="preserve">na dobu určitou, a to </w:t>
      </w:r>
      <w:r w:rsidR="00E62934">
        <w:rPr>
          <w:rFonts w:ascii="Arial" w:hAnsi="Arial" w:cs="Arial"/>
          <w:sz w:val="20"/>
          <w:szCs w:val="20"/>
        </w:rPr>
        <w:t>do splnění předmětu Smlouvy definovanéh</w:t>
      </w:r>
      <w:r w:rsidR="00E45E99">
        <w:rPr>
          <w:rFonts w:ascii="Arial" w:hAnsi="Arial" w:cs="Arial"/>
          <w:sz w:val="20"/>
          <w:szCs w:val="20"/>
        </w:rPr>
        <w:t xml:space="preserve">o v čl. 2 </w:t>
      </w:r>
      <w:proofErr w:type="gramStart"/>
      <w:r w:rsidR="00E45E99">
        <w:rPr>
          <w:rFonts w:ascii="Arial" w:hAnsi="Arial" w:cs="Arial"/>
          <w:sz w:val="20"/>
          <w:szCs w:val="20"/>
        </w:rPr>
        <w:t>této</w:t>
      </w:r>
      <w:proofErr w:type="gramEnd"/>
      <w:r w:rsidR="00E45E99">
        <w:rPr>
          <w:rFonts w:ascii="Arial" w:hAnsi="Arial" w:cs="Arial"/>
          <w:sz w:val="20"/>
          <w:szCs w:val="20"/>
        </w:rPr>
        <w:t xml:space="preserve"> Smlouvy, nejpozději však do 31. </w:t>
      </w:r>
      <w:r w:rsidR="00C947F4">
        <w:rPr>
          <w:rFonts w:ascii="Arial" w:hAnsi="Arial" w:cs="Arial"/>
          <w:sz w:val="20"/>
          <w:szCs w:val="20"/>
        </w:rPr>
        <w:t>7</w:t>
      </w:r>
      <w:r w:rsidR="00E45E99">
        <w:rPr>
          <w:rFonts w:ascii="Arial" w:hAnsi="Arial" w:cs="Arial"/>
          <w:sz w:val="20"/>
          <w:szCs w:val="20"/>
        </w:rPr>
        <w:t xml:space="preserve">. </w:t>
      </w:r>
      <w:r w:rsidR="007E65DA">
        <w:rPr>
          <w:rFonts w:ascii="Arial" w:hAnsi="Arial" w:cs="Arial"/>
          <w:sz w:val="20"/>
          <w:szCs w:val="20"/>
        </w:rPr>
        <w:t>201</w:t>
      </w:r>
      <w:r w:rsidR="00C947F4">
        <w:rPr>
          <w:rFonts w:ascii="Arial" w:hAnsi="Arial" w:cs="Arial"/>
          <w:sz w:val="20"/>
          <w:szCs w:val="20"/>
        </w:rPr>
        <w:t>9</w:t>
      </w:r>
      <w:r w:rsidR="00E45E99">
        <w:rPr>
          <w:rFonts w:ascii="Arial" w:hAnsi="Arial" w:cs="Arial"/>
          <w:sz w:val="20"/>
          <w:szCs w:val="20"/>
        </w:rPr>
        <w:t>.</w:t>
      </w:r>
    </w:p>
    <w:p w14:paraId="2C9183E6" w14:textId="55B8845D" w:rsidR="00FA4521" w:rsidRPr="003A4738" w:rsidRDefault="00FA4521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Objednatel je oprávněn odstoupit od </w:t>
      </w:r>
      <w:r w:rsidR="0097156A" w:rsidRPr="003A4738">
        <w:rPr>
          <w:rFonts w:ascii="Arial" w:hAnsi="Arial" w:cs="Arial"/>
          <w:sz w:val="20"/>
          <w:szCs w:val="20"/>
        </w:rPr>
        <w:t xml:space="preserve">této </w:t>
      </w:r>
      <w:r w:rsidRPr="003A4738">
        <w:rPr>
          <w:rFonts w:ascii="Arial" w:hAnsi="Arial" w:cs="Arial"/>
          <w:sz w:val="20"/>
          <w:szCs w:val="20"/>
        </w:rPr>
        <w:t>Smlouvy, v případě, že</w:t>
      </w:r>
      <w:r w:rsidR="005A17D3" w:rsidRPr="003A4738">
        <w:rPr>
          <w:rFonts w:ascii="Arial" w:hAnsi="Arial" w:cs="Arial"/>
          <w:sz w:val="20"/>
          <w:szCs w:val="20"/>
        </w:rPr>
        <w:t xml:space="preserve"> </w:t>
      </w:r>
      <w:r w:rsidR="00EC16C4">
        <w:rPr>
          <w:rFonts w:ascii="Arial" w:hAnsi="Arial" w:cs="Arial"/>
          <w:sz w:val="20"/>
          <w:szCs w:val="20"/>
        </w:rPr>
        <w:t>Dodavatel</w:t>
      </w:r>
      <w:r w:rsidR="005A17D3" w:rsidRPr="003A4738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 xml:space="preserve">nezahájí řádné poskytování plnění ani do </w:t>
      </w:r>
      <w:r w:rsidR="00887291" w:rsidRPr="00224A83">
        <w:rPr>
          <w:rFonts w:ascii="Arial" w:hAnsi="Arial" w:cs="Arial"/>
          <w:sz w:val="20"/>
          <w:szCs w:val="20"/>
        </w:rPr>
        <w:t>5</w:t>
      </w:r>
      <w:r w:rsidRPr="00224A83">
        <w:rPr>
          <w:rFonts w:ascii="Arial" w:hAnsi="Arial" w:cs="Arial"/>
          <w:sz w:val="20"/>
          <w:szCs w:val="20"/>
        </w:rPr>
        <w:t xml:space="preserve"> kalendářních dnů</w:t>
      </w:r>
      <w:r w:rsidR="0013376D" w:rsidRPr="003A4738">
        <w:rPr>
          <w:rFonts w:ascii="Arial" w:hAnsi="Arial" w:cs="Arial"/>
          <w:sz w:val="20"/>
          <w:szCs w:val="20"/>
        </w:rPr>
        <w:t xml:space="preserve"> od</w:t>
      </w:r>
      <w:r w:rsidRPr="003A4738">
        <w:rPr>
          <w:rFonts w:ascii="Arial" w:hAnsi="Arial" w:cs="Arial"/>
          <w:sz w:val="20"/>
          <w:szCs w:val="20"/>
        </w:rPr>
        <w:t> </w:t>
      </w:r>
      <w:r w:rsidR="0013376D" w:rsidRPr="003A4738">
        <w:rPr>
          <w:rFonts w:ascii="Arial" w:hAnsi="Arial" w:cs="Arial"/>
          <w:sz w:val="20"/>
          <w:szCs w:val="20"/>
        </w:rPr>
        <w:t xml:space="preserve">písemného </w:t>
      </w:r>
      <w:r w:rsidRPr="003A4738">
        <w:rPr>
          <w:rFonts w:ascii="Arial" w:hAnsi="Arial" w:cs="Arial"/>
          <w:sz w:val="20"/>
          <w:szCs w:val="20"/>
        </w:rPr>
        <w:t>vyzvání Objednatelem nebo je opakovaně v prodlení s</w:t>
      </w:r>
      <w:r w:rsidR="0013376D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plněním jakéko</w:t>
      </w:r>
      <w:r w:rsidR="00887291" w:rsidRPr="003A4738">
        <w:rPr>
          <w:rFonts w:ascii="Arial" w:hAnsi="Arial" w:cs="Arial"/>
          <w:sz w:val="20"/>
          <w:szCs w:val="20"/>
        </w:rPr>
        <w:t xml:space="preserve">liv povinnosti dle této Smlouvy </w:t>
      </w:r>
      <w:r w:rsidRPr="003A4738">
        <w:rPr>
          <w:rFonts w:ascii="Arial" w:hAnsi="Arial" w:cs="Arial"/>
          <w:sz w:val="20"/>
          <w:szCs w:val="20"/>
        </w:rPr>
        <w:t xml:space="preserve">v průběhu </w:t>
      </w:r>
      <w:r w:rsidR="00887291" w:rsidRPr="00224A83">
        <w:rPr>
          <w:rFonts w:ascii="Arial" w:hAnsi="Arial" w:cs="Arial"/>
          <w:sz w:val="20"/>
          <w:szCs w:val="20"/>
        </w:rPr>
        <w:t>14</w:t>
      </w:r>
      <w:r w:rsidR="00224A83" w:rsidRPr="00224A83">
        <w:rPr>
          <w:rFonts w:ascii="Arial" w:hAnsi="Arial" w:cs="Arial"/>
          <w:sz w:val="20"/>
          <w:szCs w:val="20"/>
        </w:rPr>
        <w:t> </w:t>
      </w:r>
      <w:r w:rsidRPr="00224A83">
        <w:rPr>
          <w:rFonts w:ascii="Arial" w:hAnsi="Arial" w:cs="Arial"/>
          <w:sz w:val="20"/>
          <w:szCs w:val="20"/>
        </w:rPr>
        <w:t>kalendářních dnů.</w:t>
      </w:r>
      <w:r w:rsidRPr="003A4738">
        <w:rPr>
          <w:rFonts w:ascii="Arial" w:hAnsi="Arial" w:cs="Arial"/>
          <w:sz w:val="20"/>
          <w:szCs w:val="20"/>
        </w:rPr>
        <w:t xml:space="preserve"> Odstoupení</w:t>
      </w:r>
      <w:r w:rsidR="0013376D" w:rsidRPr="003A4738">
        <w:rPr>
          <w:rFonts w:ascii="Arial" w:hAnsi="Arial" w:cs="Arial"/>
          <w:sz w:val="20"/>
          <w:szCs w:val="20"/>
        </w:rPr>
        <w:t xml:space="preserve"> od této Smlouvy</w:t>
      </w:r>
      <w:r w:rsidRPr="003A4738">
        <w:rPr>
          <w:rFonts w:ascii="Arial" w:hAnsi="Arial" w:cs="Arial"/>
          <w:sz w:val="20"/>
          <w:szCs w:val="20"/>
        </w:rPr>
        <w:t xml:space="preserve"> nabývá účinnosti dnem následujícím po dni prokazatelného doručení jeho písemného vyhotovení </w:t>
      </w:r>
      <w:r w:rsidR="00EC16C4">
        <w:rPr>
          <w:rFonts w:ascii="Arial" w:hAnsi="Arial" w:cs="Arial"/>
          <w:sz w:val="20"/>
          <w:szCs w:val="20"/>
        </w:rPr>
        <w:t>Dodavatel</w:t>
      </w:r>
      <w:r w:rsidR="001F7EC4">
        <w:rPr>
          <w:rFonts w:ascii="Arial" w:hAnsi="Arial" w:cs="Arial"/>
          <w:sz w:val="20"/>
          <w:szCs w:val="20"/>
        </w:rPr>
        <w:t>i</w:t>
      </w:r>
      <w:r w:rsidRPr="003A4738">
        <w:rPr>
          <w:rFonts w:ascii="Arial" w:hAnsi="Arial" w:cs="Arial"/>
          <w:sz w:val="20"/>
          <w:szCs w:val="20"/>
        </w:rPr>
        <w:t>. Objednatel je oprávněn odstoupit i jen od samostatné části plnění.</w:t>
      </w:r>
    </w:p>
    <w:p w14:paraId="657DD7E8" w14:textId="77777777" w:rsidR="00FA4521" w:rsidRPr="003A4738" w:rsidRDefault="00FA4521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V případě odstoupení Objednatele od </w:t>
      </w:r>
      <w:r w:rsidR="00887291" w:rsidRPr="003A4738">
        <w:rPr>
          <w:rFonts w:ascii="Arial" w:hAnsi="Arial" w:cs="Arial"/>
          <w:sz w:val="20"/>
          <w:szCs w:val="20"/>
        </w:rPr>
        <w:t xml:space="preserve">této Smlouvy </w:t>
      </w:r>
      <w:r w:rsidRPr="003A4738">
        <w:rPr>
          <w:rFonts w:ascii="Arial" w:hAnsi="Arial" w:cs="Arial"/>
          <w:sz w:val="20"/>
          <w:szCs w:val="20"/>
        </w:rPr>
        <w:t>z výše uvedených důvodů</w:t>
      </w:r>
      <w:r w:rsidR="00887291" w:rsidRPr="003A4738">
        <w:rPr>
          <w:rFonts w:ascii="Arial" w:hAnsi="Arial" w:cs="Arial"/>
          <w:sz w:val="20"/>
          <w:szCs w:val="20"/>
        </w:rPr>
        <w:t>,</w:t>
      </w:r>
      <w:r w:rsidRPr="003A4738">
        <w:rPr>
          <w:rFonts w:ascii="Arial" w:hAnsi="Arial" w:cs="Arial"/>
          <w:sz w:val="20"/>
          <w:szCs w:val="20"/>
        </w:rPr>
        <w:t xml:space="preserve"> má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887291" w:rsidRPr="003A4738">
        <w:rPr>
          <w:rFonts w:ascii="Arial" w:hAnsi="Arial" w:cs="Arial"/>
          <w:sz w:val="20"/>
          <w:szCs w:val="20"/>
        </w:rPr>
        <w:t>Objednatel</w:t>
      </w:r>
      <w:r w:rsidRPr="003A4738">
        <w:rPr>
          <w:rFonts w:ascii="Arial" w:hAnsi="Arial" w:cs="Arial"/>
          <w:sz w:val="20"/>
          <w:szCs w:val="20"/>
        </w:rPr>
        <w:t xml:space="preserve"> nárok na náhradu prokázaných nákladů, které</w:t>
      </w:r>
      <w:r w:rsidR="008E3D30" w:rsidRPr="003A4738">
        <w:rPr>
          <w:rFonts w:ascii="Arial" w:hAnsi="Arial" w:cs="Arial"/>
          <w:sz w:val="20"/>
          <w:szCs w:val="20"/>
        </w:rPr>
        <w:t> </w:t>
      </w:r>
      <w:r w:rsidR="007501D9" w:rsidRPr="003A4738">
        <w:rPr>
          <w:rFonts w:ascii="Arial" w:hAnsi="Arial" w:cs="Arial"/>
          <w:sz w:val="20"/>
          <w:szCs w:val="20"/>
        </w:rPr>
        <w:t>mu</w:t>
      </w:r>
      <w:r w:rsidR="008E3D30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vzniknou v souvislosti s</w:t>
      </w:r>
      <w:r w:rsidR="007501D9" w:rsidRPr="003A4738">
        <w:rPr>
          <w:rFonts w:ascii="Arial" w:hAnsi="Arial" w:cs="Arial"/>
          <w:sz w:val="20"/>
          <w:szCs w:val="20"/>
        </w:rPr>
        <w:t> přijetím náhradního řešení</w:t>
      </w:r>
      <w:r w:rsidRPr="003A4738">
        <w:rPr>
          <w:rFonts w:ascii="Arial" w:hAnsi="Arial" w:cs="Arial"/>
          <w:sz w:val="20"/>
          <w:szCs w:val="20"/>
        </w:rPr>
        <w:t>. Odstoupením od</w:t>
      </w:r>
      <w:r w:rsidR="008E3D30" w:rsidRPr="003A4738">
        <w:rPr>
          <w:rFonts w:ascii="Arial" w:hAnsi="Arial" w:cs="Arial"/>
          <w:sz w:val="20"/>
          <w:szCs w:val="20"/>
        </w:rPr>
        <w:t> </w:t>
      </w:r>
      <w:r w:rsidR="007501D9" w:rsidRPr="003A4738">
        <w:rPr>
          <w:rFonts w:ascii="Arial" w:hAnsi="Arial" w:cs="Arial"/>
          <w:sz w:val="20"/>
          <w:szCs w:val="20"/>
        </w:rPr>
        <w:t xml:space="preserve">této </w:t>
      </w:r>
      <w:r w:rsidRPr="003A4738">
        <w:rPr>
          <w:rFonts w:ascii="Arial" w:hAnsi="Arial" w:cs="Arial"/>
          <w:sz w:val="20"/>
          <w:szCs w:val="20"/>
        </w:rPr>
        <w:t>Smlouvy není dotčen nárok na smluvní pokutu platně vzniklý v době před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odstoupením od </w:t>
      </w:r>
      <w:r w:rsidR="007501D9" w:rsidRPr="003A4738">
        <w:rPr>
          <w:rFonts w:ascii="Arial" w:hAnsi="Arial" w:cs="Arial"/>
          <w:sz w:val="20"/>
          <w:szCs w:val="20"/>
        </w:rPr>
        <w:t>této Smlouvy.</w:t>
      </w:r>
    </w:p>
    <w:p w14:paraId="27D0D8D1" w14:textId="77777777" w:rsidR="00FA4521" w:rsidRPr="003A4738" w:rsidRDefault="00FA4521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Kterákoliv ze smluvních stran je dále oprávněna odstoupit od </w:t>
      </w:r>
      <w:r w:rsidR="007501D9" w:rsidRPr="003A4738">
        <w:rPr>
          <w:rFonts w:ascii="Arial" w:hAnsi="Arial" w:cs="Arial"/>
          <w:sz w:val="20"/>
          <w:szCs w:val="20"/>
        </w:rPr>
        <w:t>této S</w:t>
      </w:r>
      <w:r w:rsidRPr="003A4738">
        <w:rPr>
          <w:rFonts w:ascii="Arial" w:hAnsi="Arial" w:cs="Arial"/>
          <w:sz w:val="20"/>
          <w:szCs w:val="20"/>
        </w:rPr>
        <w:t>mlouvy za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podmínek stanovených </w:t>
      </w:r>
      <w:r w:rsidR="007501D9" w:rsidRPr="003A4738">
        <w:rPr>
          <w:rFonts w:ascii="Arial" w:hAnsi="Arial" w:cs="Arial"/>
          <w:sz w:val="20"/>
          <w:szCs w:val="20"/>
        </w:rPr>
        <w:t>občanský</w:t>
      </w:r>
      <w:r w:rsidR="00224A83">
        <w:rPr>
          <w:rFonts w:ascii="Arial" w:hAnsi="Arial" w:cs="Arial"/>
          <w:sz w:val="20"/>
          <w:szCs w:val="20"/>
        </w:rPr>
        <w:t>m</w:t>
      </w:r>
      <w:r w:rsidR="007501D9" w:rsidRPr="003A4738">
        <w:rPr>
          <w:rFonts w:ascii="Arial" w:hAnsi="Arial" w:cs="Arial"/>
          <w:sz w:val="20"/>
          <w:szCs w:val="20"/>
        </w:rPr>
        <w:t xml:space="preserve"> zákoník</w:t>
      </w:r>
      <w:r w:rsidR="00224A83">
        <w:rPr>
          <w:rFonts w:ascii="Arial" w:hAnsi="Arial" w:cs="Arial"/>
          <w:sz w:val="20"/>
          <w:szCs w:val="20"/>
        </w:rPr>
        <w:t>em</w:t>
      </w:r>
      <w:r w:rsidR="007501D9" w:rsidRPr="003A4738">
        <w:rPr>
          <w:rFonts w:ascii="Arial" w:hAnsi="Arial" w:cs="Arial"/>
          <w:sz w:val="20"/>
          <w:szCs w:val="20"/>
        </w:rPr>
        <w:t>.</w:t>
      </w:r>
    </w:p>
    <w:p w14:paraId="121A953B" w14:textId="37921403" w:rsidR="00FA4521" w:rsidRPr="003A4738" w:rsidRDefault="00FA4521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Objednatel je oprávněn tuto Smlouvu vypovědět i bez uvedení důvodu. Výpovědní lhůta činí</w:t>
      </w:r>
      <w:r w:rsidR="007501D9" w:rsidRPr="003A4738">
        <w:rPr>
          <w:rFonts w:ascii="Arial" w:hAnsi="Arial" w:cs="Arial"/>
          <w:sz w:val="20"/>
          <w:szCs w:val="20"/>
        </w:rPr>
        <w:t xml:space="preserve"> </w:t>
      </w:r>
      <w:r w:rsidR="001D6B07" w:rsidRPr="00224A83">
        <w:rPr>
          <w:rFonts w:ascii="Arial" w:hAnsi="Arial" w:cs="Arial"/>
          <w:sz w:val="20"/>
          <w:szCs w:val="20"/>
        </w:rPr>
        <w:t>1 měsíc</w:t>
      </w:r>
      <w:r w:rsidRPr="003A4738">
        <w:rPr>
          <w:rFonts w:ascii="Arial" w:hAnsi="Arial" w:cs="Arial"/>
          <w:sz w:val="20"/>
          <w:szCs w:val="20"/>
        </w:rPr>
        <w:t xml:space="preserve"> a počíná běžet dnem následujícím po dni prokazatelného doručení </w:t>
      </w:r>
      <w:r w:rsidR="007501D9" w:rsidRPr="003A4738">
        <w:rPr>
          <w:rFonts w:ascii="Arial" w:hAnsi="Arial" w:cs="Arial"/>
          <w:sz w:val="20"/>
          <w:szCs w:val="20"/>
        </w:rPr>
        <w:t xml:space="preserve">písemné </w:t>
      </w:r>
      <w:r w:rsidRPr="003A4738">
        <w:rPr>
          <w:rFonts w:ascii="Arial" w:hAnsi="Arial" w:cs="Arial"/>
          <w:sz w:val="20"/>
          <w:szCs w:val="20"/>
        </w:rPr>
        <w:t xml:space="preserve">výpovědi </w:t>
      </w:r>
      <w:r w:rsidR="00EC16C4">
        <w:rPr>
          <w:rFonts w:ascii="Arial" w:hAnsi="Arial" w:cs="Arial"/>
          <w:sz w:val="20"/>
          <w:szCs w:val="20"/>
        </w:rPr>
        <w:t>Dodavatel</w:t>
      </w:r>
      <w:r w:rsidR="001F7EC4">
        <w:rPr>
          <w:rFonts w:ascii="Arial" w:hAnsi="Arial" w:cs="Arial"/>
          <w:sz w:val="20"/>
          <w:szCs w:val="20"/>
        </w:rPr>
        <w:t>i</w:t>
      </w:r>
      <w:r w:rsidR="007501D9" w:rsidRPr="003A4738">
        <w:rPr>
          <w:rFonts w:ascii="Arial" w:hAnsi="Arial" w:cs="Arial"/>
          <w:sz w:val="20"/>
          <w:szCs w:val="20"/>
        </w:rPr>
        <w:t>.</w:t>
      </w:r>
      <w:r w:rsidRPr="003A4738">
        <w:rPr>
          <w:rFonts w:ascii="Arial" w:hAnsi="Arial" w:cs="Arial"/>
          <w:sz w:val="20"/>
          <w:szCs w:val="20"/>
        </w:rPr>
        <w:t xml:space="preserve"> Po dobu výpovědní lhůty trvají všechna práva a povinnosti smluvních stran touto Smlouvou založené. </w:t>
      </w:r>
      <w:r w:rsidR="00EC16C4">
        <w:rPr>
          <w:rFonts w:ascii="Arial" w:hAnsi="Arial" w:cs="Arial"/>
          <w:sz w:val="20"/>
          <w:szCs w:val="20"/>
        </w:rPr>
        <w:t>Dodavatel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="007501D9" w:rsidRPr="003A4738">
        <w:rPr>
          <w:rFonts w:ascii="Arial" w:hAnsi="Arial" w:cs="Arial"/>
          <w:sz w:val="20"/>
          <w:szCs w:val="20"/>
        </w:rPr>
        <w:t>se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7501D9" w:rsidRPr="003A4738">
        <w:rPr>
          <w:rFonts w:ascii="Arial" w:hAnsi="Arial" w:cs="Arial"/>
          <w:sz w:val="20"/>
          <w:szCs w:val="20"/>
        </w:rPr>
        <w:t>zavazuje poskytovat plnění,</w:t>
      </w:r>
      <w:r w:rsidRPr="003A4738">
        <w:rPr>
          <w:rFonts w:ascii="Arial" w:hAnsi="Arial" w:cs="Arial"/>
          <w:sz w:val="20"/>
          <w:szCs w:val="20"/>
        </w:rPr>
        <w:t xml:space="preserve"> na</w:t>
      </w:r>
      <w:r w:rsidR="003B04FE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nichž se</w:t>
      </w:r>
      <w:r w:rsidR="000852D7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s Objednatelem dohodl do doby </w:t>
      </w:r>
      <w:r w:rsidR="007501D9" w:rsidRPr="003A4738">
        <w:rPr>
          <w:rFonts w:ascii="Arial" w:hAnsi="Arial" w:cs="Arial"/>
          <w:sz w:val="20"/>
          <w:szCs w:val="20"/>
        </w:rPr>
        <w:t xml:space="preserve">obdržení písemné </w:t>
      </w:r>
      <w:r w:rsidRPr="003A4738">
        <w:rPr>
          <w:rFonts w:ascii="Arial" w:hAnsi="Arial" w:cs="Arial"/>
          <w:sz w:val="20"/>
          <w:szCs w:val="20"/>
        </w:rPr>
        <w:t xml:space="preserve">výpovědi, není-li ve výpovědi stanoveno jinak. Objednatel </w:t>
      </w:r>
      <w:r w:rsidR="007501D9" w:rsidRPr="003A4738">
        <w:rPr>
          <w:rFonts w:ascii="Arial" w:hAnsi="Arial" w:cs="Arial"/>
          <w:sz w:val="20"/>
          <w:szCs w:val="20"/>
        </w:rPr>
        <w:t>se</w:t>
      </w:r>
      <w:r w:rsidR="00A76449" w:rsidRPr="003A4738">
        <w:rPr>
          <w:rFonts w:ascii="Arial" w:hAnsi="Arial" w:cs="Arial"/>
          <w:sz w:val="20"/>
          <w:szCs w:val="20"/>
        </w:rPr>
        <w:t> </w:t>
      </w:r>
      <w:r w:rsidR="007501D9" w:rsidRPr="003A4738">
        <w:rPr>
          <w:rFonts w:ascii="Arial" w:hAnsi="Arial" w:cs="Arial"/>
          <w:sz w:val="20"/>
          <w:szCs w:val="20"/>
        </w:rPr>
        <w:t>zavazuje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="00224A83">
        <w:rPr>
          <w:rFonts w:ascii="Arial" w:hAnsi="Arial" w:cs="Arial"/>
          <w:sz w:val="20"/>
          <w:szCs w:val="20"/>
        </w:rPr>
        <w:t>odměnu</w:t>
      </w:r>
      <w:r w:rsidR="0013376D" w:rsidRPr="003A4738">
        <w:rPr>
          <w:rFonts w:ascii="Arial" w:hAnsi="Arial" w:cs="Arial"/>
          <w:sz w:val="20"/>
          <w:szCs w:val="20"/>
        </w:rPr>
        <w:t xml:space="preserve"> za </w:t>
      </w:r>
      <w:r w:rsidR="007501D9" w:rsidRPr="003A4738">
        <w:rPr>
          <w:rFonts w:ascii="Arial" w:hAnsi="Arial" w:cs="Arial"/>
          <w:sz w:val="20"/>
          <w:szCs w:val="20"/>
        </w:rPr>
        <w:t>takovéto plnění poskytnuté v souladu s touto Smlouvou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="00EC16C4">
        <w:rPr>
          <w:rFonts w:ascii="Arial" w:hAnsi="Arial" w:cs="Arial"/>
          <w:sz w:val="20"/>
          <w:szCs w:val="20"/>
        </w:rPr>
        <w:t>Dodavatel</w:t>
      </w:r>
      <w:r w:rsidR="001F7EC4">
        <w:rPr>
          <w:rFonts w:ascii="Arial" w:hAnsi="Arial" w:cs="Arial"/>
          <w:sz w:val="20"/>
          <w:szCs w:val="20"/>
        </w:rPr>
        <w:t>i</w:t>
      </w:r>
      <w:r w:rsidR="007501D9" w:rsidRPr="003A4738">
        <w:rPr>
          <w:rFonts w:ascii="Arial" w:hAnsi="Arial" w:cs="Arial"/>
          <w:sz w:val="20"/>
          <w:szCs w:val="20"/>
        </w:rPr>
        <w:t xml:space="preserve"> </w:t>
      </w:r>
      <w:r w:rsidR="005A17D3" w:rsidRPr="003A4738">
        <w:rPr>
          <w:rFonts w:ascii="Arial" w:hAnsi="Arial" w:cs="Arial"/>
          <w:sz w:val="20"/>
          <w:szCs w:val="20"/>
        </w:rPr>
        <w:t>zaplatit.</w:t>
      </w:r>
    </w:p>
    <w:p w14:paraId="20DBC0F7" w14:textId="426EE09B" w:rsidR="00FA4521" w:rsidRDefault="00FA4521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lastRenderedPageBreak/>
        <w:t>V případě ukončení platnosti této Smlouvy před uplynutím doby, na níž byla sjednána, může Objednatel požadovat, že určité dílčí plnění nebude dokončeno nebo</w:t>
      </w:r>
      <w:r w:rsidR="007501D9" w:rsidRPr="003A4738">
        <w:rPr>
          <w:rFonts w:ascii="Arial" w:hAnsi="Arial" w:cs="Arial"/>
          <w:sz w:val="20"/>
          <w:szCs w:val="20"/>
        </w:rPr>
        <w:t xml:space="preserve"> že se s jeho plněním nezapočne</w:t>
      </w:r>
      <w:r w:rsidRPr="003A4738">
        <w:rPr>
          <w:rFonts w:ascii="Arial" w:hAnsi="Arial" w:cs="Arial"/>
          <w:sz w:val="20"/>
          <w:szCs w:val="20"/>
        </w:rPr>
        <w:t>. Objednatel</w:t>
      </w:r>
      <w:r w:rsidR="003B04FE">
        <w:rPr>
          <w:rFonts w:ascii="Arial" w:hAnsi="Arial" w:cs="Arial"/>
          <w:sz w:val="20"/>
          <w:szCs w:val="20"/>
        </w:rPr>
        <w:t xml:space="preserve"> je</w:t>
      </w:r>
      <w:r w:rsidRPr="003A4738">
        <w:rPr>
          <w:rFonts w:ascii="Arial" w:hAnsi="Arial" w:cs="Arial"/>
          <w:sz w:val="20"/>
          <w:szCs w:val="20"/>
        </w:rPr>
        <w:t xml:space="preserve"> v takovém případě</w:t>
      </w:r>
      <w:r w:rsidR="003B04FE">
        <w:rPr>
          <w:rFonts w:ascii="Arial" w:hAnsi="Arial" w:cs="Arial"/>
          <w:sz w:val="20"/>
          <w:szCs w:val="20"/>
        </w:rPr>
        <w:t xml:space="preserve"> povinen zaplatit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="00EC16C4">
        <w:rPr>
          <w:rFonts w:ascii="Arial" w:hAnsi="Arial" w:cs="Arial"/>
          <w:sz w:val="20"/>
          <w:szCs w:val="20"/>
        </w:rPr>
        <w:t>Dodavatel</w:t>
      </w:r>
      <w:r w:rsidR="001F7EC4">
        <w:rPr>
          <w:rFonts w:ascii="Arial" w:hAnsi="Arial" w:cs="Arial"/>
          <w:sz w:val="20"/>
          <w:szCs w:val="20"/>
        </w:rPr>
        <w:t>i</w:t>
      </w:r>
      <w:r w:rsidRPr="003A4738">
        <w:rPr>
          <w:rFonts w:ascii="Arial" w:hAnsi="Arial" w:cs="Arial"/>
          <w:sz w:val="20"/>
          <w:szCs w:val="20"/>
        </w:rPr>
        <w:t xml:space="preserve"> náklady vzniklé v souvislosti se započatým plněním a jeho předčasným ukončením, za předpokladu, že</w:t>
      </w:r>
      <w:r w:rsidR="003B04FE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takové náklady byly </w:t>
      </w:r>
      <w:r w:rsidR="00EC16C4">
        <w:rPr>
          <w:rFonts w:ascii="Arial" w:hAnsi="Arial" w:cs="Arial"/>
          <w:sz w:val="20"/>
          <w:szCs w:val="20"/>
        </w:rPr>
        <w:t>Dodavatel</w:t>
      </w:r>
      <w:r w:rsidR="001F7EC4">
        <w:rPr>
          <w:rFonts w:ascii="Arial" w:hAnsi="Arial" w:cs="Arial"/>
          <w:sz w:val="20"/>
          <w:szCs w:val="20"/>
        </w:rPr>
        <w:t>em</w:t>
      </w:r>
      <w:r w:rsidR="005A17D3" w:rsidRPr="003A4738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vy</w:t>
      </w:r>
      <w:r w:rsidR="007501D9" w:rsidRPr="003A4738">
        <w:rPr>
          <w:rFonts w:ascii="Arial" w:hAnsi="Arial" w:cs="Arial"/>
          <w:sz w:val="20"/>
          <w:szCs w:val="20"/>
        </w:rPr>
        <w:t xml:space="preserve">naloženy v souladu </w:t>
      </w:r>
      <w:r w:rsidRPr="003A4738">
        <w:rPr>
          <w:rFonts w:ascii="Arial" w:hAnsi="Arial" w:cs="Arial"/>
          <w:sz w:val="20"/>
          <w:szCs w:val="20"/>
        </w:rPr>
        <w:t xml:space="preserve">s touto Smlouvou a že budou </w:t>
      </w:r>
      <w:r w:rsidR="00EC16C4">
        <w:rPr>
          <w:rFonts w:ascii="Arial" w:hAnsi="Arial" w:cs="Arial"/>
          <w:sz w:val="20"/>
          <w:szCs w:val="20"/>
        </w:rPr>
        <w:t>Dodavatel</w:t>
      </w:r>
      <w:r w:rsidR="001F7EC4">
        <w:rPr>
          <w:rFonts w:ascii="Arial" w:hAnsi="Arial" w:cs="Arial"/>
          <w:sz w:val="20"/>
          <w:szCs w:val="20"/>
        </w:rPr>
        <w:t>em</w:t>
      </w:r>
      <w:r w:rsidR="001F7EC4" w:rsidRPr="003A4738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 xml:space="preserve">Objednateli řádně doloženy. Nárok na úhradu nákladů dle předchozí věty však </w:t>
      </w:r>
      <w:r w:rsidR="00EC16C4">
        <w:rPr>
          <w:rFonts w:ascii="Arial" w:hAnsi="Arial" w:cs="Arial"/>
          <w:sz w:val="20"/>
          <w:szCs w:val="20"/>
        </w:rPr>
        <w:t>Dodavatel</w:t>
      </w:r>
      <w:r w:rsidR="001F7EC4">
        <w:rPr>
          <w:rFonts w:ascii="Arial" w:hAnsi="Arial" w:cs="Arial"/>
          <w:sz w:val="20"/>
          <w:szCs w:val="20"/>
        </w:rPr>
        <w:t xml:space="preserve">i </w:t>
      </w:r>
      <w:r w:rsidRPr="003A4738">
        <w:rPr>
          <w:rFonts w:ascii="Arial" w:hAnsi="Arial" w:cs="Arial"/>
          <w:sz w:val="20"/>
          <w:szCs w:val="20"/>
        </w:rPr>
        <w:t>n</w:t>
      </w:r>
      <w:r w:rsidR="007501D9" w:rsidRPr="003A4738">
        <w:rPr>
          <w:rFonts w:ascii="Arial" w:hAnsi="Arial" w:cs="Arial"/>
          <w:sz w:val="20"/>
          <w:szCs w:val="20"/>
        </w:rPr>
        <w:t>evzniká</w:t>
      </w:r>
      <w:r w:rsidRPr="003A4738">
        <w:rPr>
          <w:rFonts w:ascii="Arial" w:hAnsi="Arial" w:cs="Arial"/>
          <w:sz w:val="20"/>
          <w:szCs w:val="20"/>
        </w:rPr>
        <w:t xml:space="preserve"> v případě, že</w:t>
      </w:r>
      <w:r w:rsidR="00A76449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k ukončení platnosti</w:t>
      </w:r>
      <w:r w:rsidR="003B04FE">
        <w:rPr>
          <w:rFonts w:ascii="Arial" w:hAnsi="Arial" w:cs="Arial"/>
          <w:sz w:val="20"/>
          <w:szCs w:val="20"/>
        </w:rPr>
        <w:t xml:space="preserve"> a účinnosti</w:t>
      </w:r>
      <w:r w:rsidRPr="003A4738">
        <w:rPr>
          <w:rFonts w:ascii="Arial" w:hAnsi="Arial" w:cs="Arial"/>
          <w:sz w:val="20"/>
          <w:szCs w:val="20"/>
        </w:rPr>
        <w:t xml:space="preserve"> této Smlouvy, byť</w:t>
      </w:r>
      <w:r w:rsidR="003B04FE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ze strany Objednatele, došlo z důvodů stojících na straně </w:t>
      </w:r>
      <w:r w:rsidR="00EC16C4">
        <w:rPr>
          <w:rFonts w:ascii="Arial" w:hAnsi="Arial" w:cs="Arial"/>
          <w:sz w:val="20"/>
          <w:szCs w:val="20"/>
        </w:rPr>
        <w:t>Dodavatel</w:t>
      </w:r>
      <w:r w:rsidR="001F7EC4">
        <w:rPr>
          <w:rFonts w:ascii="Arial" w:hAnsi="Arial" w:cs="Arial"/>
          <w:sz w:val="20"/>
          <w:szCs w:val="20"/>
        </w:rPr>
        <w:t>e</w:t>
      </w:r>
      <w:r w:rsidRPr="003A4738">
        <w:rPr>
          <w:rFonts w:ascii="Arial" w:hAnsi="Arial" w:cs="Arial"/>
          <w:sz w:val="20"/>
          <w:szCs w:val="20"/>
        </w:rPr>
        <w:t>.</w:t>
      </w:r>
    </w:p>
    <w:p w14:paraId="638E4C1C" w14:textId="77777777" w:rsidR="00656D8C" w:rsidRPr="003A4738" w:rsidRDefault="00656D8C" w:rsidP="00656D8C">
      <w:pPr>
        <w:pStyle w:val="Odstavecseseznamem"/>
        <w:spacing w:after="120" w:line="280" w:lineRule="atLeast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98696FA" w14:textId="77777777" w:rsidR="00FA4521" w:rsidRPr="003A4738" w:rsidRDefault="00FA4521" w:rsidP="00272ADF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Rozhodné právo</w:t>
      </w:r>
    </w:p>
    <w:p w14:paraId="2B5AC718" w14:textId="52419A65" w:rsidR="00FA4521" w:rsidRPr="003A4738" w:rsidRDefault="003B04FE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sjednávají, že smluvní v</w:t>
      </w:r>
      <w:r w:rsidR="00FA4521" w:rsidRPr="003A4738">
        <w:rPr>
          <w:rFonts w:ascii="Arial" w:hAnsi="Arial" w:cs="Arial"/>
          <w:sz w:val="20"/>
          <w:szCs w:val="20"/>
        </w:rPr>
        <w:t>ztahy touto Smlouvou výslovně neupravené se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="007501D9" w:rsidRPr="003A4738">
        <w:rPr>
          <w:rFonts w:ascii="Arial" w:hAnsi="Arial" w:cs="Arial"/>
          <w:sz w:val="20"/>
          <w:szCs w:val="20"/>
        </w:rPr>
        <w:t>řídí</w:t>
      </w:r>
      <w:r w:rsidR="00FA4521" w:rsidRPr="003A4738">
        <w:rPr>
          <w:rFonts w:ascii="Arial" w:hAnsi="Arial" w:cs="Arial"/>
          <w:sz w:val="20"/>
          <w:szCs w:val="20"/>
        </w:rPr>
        <w:t xml:space="preserve"> </w:t>
      </w:r>
      <w:r w:rsidR="007501D9" w:rsidRPr="003A4738">
        <w:rPr>
          <w:rFonts w:ascii="Arial" w:hAnsi="Arial" w:cs="Arial"/>
          <w:sz w:val="20"/>
          <w:szCs w:val="20"/>
        </w:rPr>
        <w:t>platnými a</w:t>
      </w:r>
      <w:r w:rsidR="000852D7">
        <w:rPr>
          <w:rFonts w:ascii="Arial" w:hAnsi="Arial" w:cs="Arial"/>
          <w:sz w:val="20"/>
          <w:szCs w:val="20"/>
        </w:rPr>
        <w:t> </w:t>
      </w:r>
      <w:r w:rsidR="007501D9" w:rsidRPr="003A4738">
        <w:rPr>
          <w:rFonts w:ascii="Arial" w:hAnsi="Arial" w:cs="Arial"/>
          <w:sz w:val="20"/>
          <w:szCs w:val="20"/>
        </w:rPr>
        <w:t>účinnými právními předpisy</w:t>
      </w:r>
      <w:r>
        <w:rPr>
          <w:rFonts w:ascii="Arial" w:hAnsi="Arial" w:cs="Arial"/>
          <w:sz w:val="20"/>
          <w:szCs w:val="20"/>
        </w:rPr>
        <w:t xml:space="preserve"> České republiky</w:t>
      </w:r>
      <w:r w:rsidR="00FA4521" w:rsidRPr="003A4738">
        <w:rPr>
          <w:rFonts w:ascii="Arial" w:hAnsi="Arial" w:cs="Arial"/>
          <w:sz w:val="20"/>
          <w:szCs w:val="20"/>
        </w:rPr>
        <w:t xml:space="preserve">, zejména </w:t>
      </w:r>
      <w:r w:rsidR="007501D9" w:rsidRPr="003A4738">
        <w:rPr>
          <w:rFonts w:ascii="Arial" w:hAnsi="Arial" w:cs="Arial"/>
          <w:sz w:val="20"/>
          <w:szCs w:val="20"/>
        </w:rPr>
        <w:t>občanský</w:t>
      </w:r>
      <w:r w:rsidR="00224A83">
        <w:rPr>
          <w:rFonts w:ascii="Arial" w:hAnsi="Arial" w:cs="Arial"/>
          <w:sz w:val="20"/>
          <w:szCs w:val="20"/>
        </w:rPr>
        <w:t>m</w:t>
      </w:r>
      <w:r w:rsidR="007501D9" w:rsidRPr="003A4738">
        <w:rPr>
          <w:rFonts w:ascii="Arial" w:hAnsi="Arial" w:cs="Arial"/>
          <w:sz w:val="20"/>
          <w:szCs w:val="20"/>
        </w:rPr>
        <w:t xml:space="preserve"> zákoník</w:t>
      </w:r>
      <w:r w:rsidR="00224A83">
        <w:rPr>
          <w:rFonts w:ascii="Arial" w:hAnsi="Arial" w:cs="Arial"/>
          <w:sz w:val="20"/>
          <w:szCs w:val="20"/>
        </w:rPr>
        <w:t>em</w:t>
      </w:r>
      <w:r w:rsidR="007501D9" w:rsidRPr="003A4738">
        <w:rPr>
          <w:rFonts w:ascii="Arial" w:hAnsi="Arial" w:cs="Arial"/>
          <w:sz w:val="20"/>
          <w:szCs w:val="20"/>
        </w:rPr>
        <w:t>.</w:t>
      </w:r>
    </w:p>
    <w:p w14:paraId="5494A821" w14:textId="31CDBCB8" w:rsidR="00FA4521" w:rsidRDefault="00224A83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sjednávají, že s</w:t>
      </w:r>
      <w:r w:rsidR="007501D9" w:rsidRPr="003A4738">
        <w:rPr>
          <w:rFonts w:ascii="Arial" w:hAnsi="Arial" w:cs="Arial"/>
          <w:sz w:val="20"/>
          <w:szCs w:val="20"/>
        </w:rPr>
        <w:t>pory vzniklé</w:t>
      </w:r>
      <w:r w:rsidR="00FA4521" w:rsidRPr="003A4738">
        <w:rPr>
          <w:rFonts w:ascii="Arial" w:hAnsi="Arial" w:cs="Arial"/>
          <w:sz w:val="20"/>
          <w:szCs w:val="20"/>
        </w:rPr>
        <w:t xml:space="preserve"> ze závazkových vztahů založených touto Smlouvou, </w:t>
      </w:r>
      <w:r>
        <w:rPr>
          <w:rFonts w:ascii="Arial" w:hAnsi="Arial" w:cs="Arial"/>
          <w:sz w:val="20"/>
          <w:szCs w:val="20"/>
        </w:rPr>
        <w:t>budou rozhodovány věcně a místně příslušnými</w:t>
      </w:r>
      <w:r w:rsidR="00FA4521" w:rsidRPr="003A4738">
        <w:rPr>
          <w:rFonts w:ascii="Arial" w:hAnsi="Arial" w:cs="Arial"/>
          <w:sz w:val="20"/>
          <w:szCs w:val="20"/>
        </w:rPr>
        <w:t xml:space="preserve"> soudy České republiky.</w:t>
      </w:r>
    </w:p>
    <w:p w14:paraId="650AA8E8" w14:textId="77777777" w:rsidR="00656D8C" w:rsidRPr="003A4738" w:rsidRDefault="00656D8C" w:rsidP="00656D8C">
      <w:pPr>
        <w:pStyle w:val="Odstavecseseznamem"/>
        <w:spacing w:after="120" w:line="280" w:lineRule="atLeast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602CD9B" w14:textId="77777777" w:rsidR="00FA4521" w:rsidRDefault="00FA4521" w:rsidP="00272ADF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Závěrečná ustanovení</w:t>
      </w:r>
    </w:p>
    <w:p w14:paraId="1496A86D" w14:textId="77777777" w:rsidR="00FA4521" w:rsidRPr="003A4738" w:rsidRDefault="00FA4521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Tuto Smlouvu lze měnit nebo doplňovat pouze písemnými dodatky označovanými a číslovanými vzestupnou řadou po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dohodě obou smluvních stran a podepsanými oprávněnými zástupci smluvních stran uvedenými v záhlaví této Smlouvy. Jiná</w:t>
      </w:r>
      <w:r w:rsidR="00B97248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ujednání jsou neplatná.</w:t>
      </w:r>
    </w:p>
    <w:p w14:paraId="72C80D66" w14:textId="77777777" w:rsidR="00FA4521" w:rsidRPr="003A4738" w:rsidRDefault="00FA4521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Uzavřením této Smlouvy nedochází k žádnému faktickému ani právnímu omezení kterékoli ze smluvních stran ve vztahu k plnění jakékoli již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existující zakázky vůči jejich klientům či ve vztahu k jejich snaze o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získání budoucích zakázek kdykoli v budoucnu. </w:t>
      </w:r>
    </w:p>
    <w:p w14:paraId="7FB6FDE8" w14:textId="75DE8F9F" w:rsidR="00FA4521" w:rsidRPr="003A4738" w:rsidRDefault="00FA4521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Tato Smlouva je sepsána v </w:t>
      </w:r>
      <w:r w:rsidR="007501D9" w:rsidRPr="003A4738">
        <w:rPr>
          <w:rFonts w:ascii="Arial" w:hAnsi="Arial" w:cs="Arial"/>
          <w:sz w:val="20"/>
          <w:szCs w:val="20"/>
        </w:rPr>
        <w:t>5</w:t>
      </w:r>
      <w:r w:rsidRPr="003A4738">
        <w:rPr>
          <w:rFonts w:ascii="Arial" w:hAnsi="Arial" w:cs="Arial"/>
          <w:sz w:val="20"/>
          <w:szCs w:val="20"/>
        </w:rPr>
        <w:t xml:space="preserve"> vyhotoveních s platností originálu, z nichž </w:t>
      </w:r>
      <w:r w:rsidR="007501D9" w:rsidRPr="003A4738">
        <w:rPr>
          <w:rFonts w:ascii="Arial" w:hAnsi="Arial" w:cs="Arial"/>
          <w:sz w:val="20"/>
          <w:szCs w:val="20"/>
        </w:rPr>
        <w:t>3</w:t>
      </w:r>
      <w:r w:rsidR="0013376D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vyhotovení obdrží Objednatel a </w:t>
      </w:r>
      <w:r w:rsidR="007501D9" w:rsidRPr="003A4738">
        <w:rPr>
          <w:rFonts w:ascii="Arial" w:hAnsi="Arial" w:cs="Arial"/>
          <w:sz w:val="20"/>
          <w:szCs w:val="20"/>
        </w:rPr>
        <w:t>2</w:t>
      </w:r>
      <w:r w:rsidRPr="003A4738">
        <w:rPr>
          <w:rFonts w:ascii="Arial" w:hAnsi="Arial" w:cs="Arial"/>
          <w:sz w:val="20"/>
          <w:szCs w:val="20"/>
        </w:rPr>
        <w:t xml:space="preserve"> vyhotovení obdrží </w:t>
      </w:r>
      <w:r w:rsidR="00EC16C4">
        <w:rPr>
          <w:rFonts w:ascii="Arial" w:hAnsi="Arial" w:cs="Arial"/>
          <w:sz w:val="20"/>
          <w:szCs w:val="20"/>
        </w:rPr>
        <w:t>Dodavatel</w:t>
      </w:r>
      <w:r w:rsidRPr="003A4738">
        <w:rPr>
          <w:rFonts w:ascii="Arial" w:hAnsi="Arial" w:cs="Arial"/>
          <w:sz w:val="20"/>
          <w:szCs w:val="20"/>
        </w:rPr>
        <w:t>.</w:t>
      </w:r>
    </w:p>
    <w:p w14:paraId="1AF8C99D" w14:textId="0B0CBA9A" w:rsidR="00973962" w:rsidRDefault="00973962" w:rsidP="00BA7538">
      <w:pPr>
        <w:pStyle w:val="Normlnslovan"/>
        <w:numPr>
          <w:ilvl w:val="1"/>
          <w:numId w:val="10"/>
        </w:numPr>
        <w:spacing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Zpracovatel bere na vědomí, že Smlouva bude uveřejněna na profilu</w:t>
      </w:r>
      <w:r w:rsidR="00BA7538">
        <w:rPr>
          <w:rFonts w:ascii="Arial" w:hAnsi="Arial" w:cs="Arial"/>
          <w:bCs/>
          <w:iCs/>
          <w:sz w:val="20"/>
          <w:szCs w:val="20"/>
        </w:rPr>
        <w:t xml:space="preserve"> zadavatele a v registru smluv.</w:t>
      </w:r>
    </w:p>
    <w:p w14:paraId="367CEEFB" w14:textId="77777777" w:rsidR="00FA4521" w:rsidRPr="003A4738" w:rsidRDefault="00FA4521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Je-li nebo stane-li se některé ustanovení této Smlouvy neplatným či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neúčinným, nedotýká se to ostatních ustanovení této Smlouvy, která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zůstávají platná a účinná. Smluvní strany se v tomto případě zavazují jednat v dobré víře s cílem nahradit neplatné/neúčinné ustanovení ustanovením platným/účinným, které nejlépe odpovídá původně zamýšlenému účelu ustanovení neplatného/neúčinného.</w:t>
      </w:r>
    </w:p>
    <w:p w14:paraId="1107A347" w14:textId="77777777" w:rsidR="00FA4521" w:rsidRDefault="00FA4521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Smluvní strany prohlašují, že tato Smlouva je projevem jejich pravé a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svobodné vůle a</w:t>
      </w:r>
      <w:r w:rsidR="000852D7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na důkaz dohody o všech článcích této Smlouvy připojují své podpisy.</w:t>
      </w:r>
    </w:p>
    <w:p w14:paraId="167FF3D6" w14:textId="77777777" w:rsidR="00B56E96" w:rsidRPr="003A4738" w:rsidRDefault="00B56E96" w:rsidP="00B56E96">
      <w:pPr>
        <w:pStyle w:val="Odstavecseseznamem"/>
        <w:spacing w:after="120" w:line="280" w:lineRule="atLeast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D0F832D" w14:textId="39CCF5E0" w:rsidR="00FA4521" w:rsidRPr="003A4738" w:rsidRDefault="00FA4521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Nedílnou součást </w:t>
      </w:r>
      <w:r w:rsidR="003B04FE">
        <w:rPr>
          <w:rFonts w:ascii="Arial" w:hAnsi="Arial" w:cs="Arial"/>
          <w:sz w:val="20"/>
          <w:szCs w:val="20"/>
        </w:rPr>
        <w:t xml:space="preserve">této </w:t>
      </w:r>
      <w:r w:rsidRPr="003A4738">
        <w:rPr>
          <w:rFonts w:ascii="Arial" w:hAnsi="Arial" w:cs="Arial"/>
          <w:sz w:val="20"/>
          <w:szCs w:val="20"/>
        </w:rPr>
        <w:t>Smlouvy tvoří tyto přílohy:</w:t>
      </w:r>
    </w:p>
    <w:p w14:paraId="072851E2" w14:textId="77777777" w:rsidR="00224A83" w:rsidRDefault="000852D7" w:rsidP="00272ADF">
      <w:pPr>
        <w:tabs>
          <w:tab w:val="num" w:pos="1560"/>
        </w:tabs>
        <w:spacing w:after="120" w:line="280" w:lineRule="atLeas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</w:t>
      </w:r>
      <w:r w:rsidR="00224A83">
        <w:rPr>
          <w:rFonts w:ascii="Arial" w:hAnsi="Arial" w:cs="Arial"/>
          <w:sz w:val="20"/>
          <w:szCs w:val="20"/>
        </w:rPr>
        <w:t xml:space="preserve"> č. 1: Specifikace</w:t>
      </w:r>
      <w:r w:rsidR="00FB2540" w:rsidRPr="003A4738">
        <w:rPr>
          <w:rFonts w:ascii="Arial" w:hAnsi="Arial" w:cs="Arial"/>
          <w:sz w:val="20"/>
          <w:szCs w:val="20"/>
        </w:rPr>
        <w:t xml:space="preserve"> předmětu plnění</w:t>
      </w:r>
      <w:r w:rsidR="00A61141" w:rsidRPr="003A4738">
        <w:rPr>
          <w:rFonts w:ascii="Arial" w:hAnsi="Arial" w:cs="Arial"/>
          <w:sz w:val="20"/>
          <w:szCs w:val="20"/>
        </w:rPr>
        <w:t xml:space="preserve"> </w:t>
      </w:r>
    </w:p>
    <w:p w14:paraId="6AB1B5D7" w14:textId="3E99F3D7" w:rsidR="005F2C79" w:rsidRDefault="005F2C79" w:rsidP="00272ADF">
      <w:pPr>
        <w:tabs>
          <w:tab w:val="num" w:pos="1560"/>
        </w:tabs>
        <w:spacing w:after="120" w:line="280" w:lineRule="atLeas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Příloha č. 2: Jmenný seznam členů realizačního týmu</w:t>
      </w:r>
    </w:p>
    <w:p w14:paraId="56F58933" w14:textId="77777777" w:rsidR="00E37BC8" w:rsidRPr="003A4738" w:rsidRDefault="00E37BC8" w:rsidP="00272ADF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249D4923" w14:textId="77777777" w:rsidR="007501D9" w:rsidRDefault="007501D9" w:rsidP="00272ADF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</w:p>
    <w:p w14:paraId="774257F1" w14:textId="77777777" w:rsidR="000E7A3B" w:rsidRPr="003A4738" w:rsidRDefault="000E7A3B" w:rsidP="00272ADF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873"/>
      </w:tblGrid>
      <w:tr w:rsidR="007501D9" w:rsidRPr="003A4738" w14:paraId="28201330" w14:textId="77777777" w:rsidTr="00B03B08">
        <w:tc>
          <w:tcPr>
            <w:tcW w:w="4181" w:type="dxa"/>
          </w:tcPr>
          <w:p w14:paraId="410B94DD" w14:textId="529BA0CE" w:rsidR="007501D9" w:rsidRPr="003A4738" w:rsidRDefault="00EC16C4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Dodavatel</w:t>
            </w:r>
          </w:p>
          <w:p w14:paraId="745AB142" w14:textId="77777777" w:rsidR="007501D9" w:rsidRDefault="007501D9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564F1C0C" w14:textId="77777777" w:rsidR="000852D7" w:rsidRPr="003A4738" w:rsidRDefault="000852D7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33F3E7EE" w14:textId="77777777" w:rsidR="007501D9" w:rsidRPr="003A4738" w:rsidRDefault="007501D9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2F155AB2" w14:textId="77777777" w:rsidR="007501D9" w:rsidRPr="003A4738" w:rsidRDefault="007501D9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61453235" w14:textId="77777777" w:rsidR="007501D9" w:rsidRPr="003A4738" w:rsidRDefault="007501D9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sz w:val="20"/>
                <w:szCs w:val="20"/>
                <w:lang w:eastAsia="cs-CZ"/>
              </w:rPr>
              <w:t xml:space="preserve">V _______ </w:t>
            </w:r>
            <w:proofErr w:type="gramStart"/>
            <w:r w:rsidRPr="003A4738">
              <w:rPr>
                <w:rFonts w:ascii="Arial" w:hAnsi="Arial" w:cs="Arial"/>
                <w:sz w:val="20"/>
                <w:szCs w:val="20"/>
                <w:lang w:eastAsia="cs-CZ"/>
              </w:rPr>
              <w:t>dne __.__.______</w:t>
            </w:r>
            <w:proofErr w:type="gramEnd"/>
          </w:p>
          <w:p w14:paraId="36A40966" w14:textId="77777777" w:rsidR="007501D9" w:rsidRPr="003A4738" w:rsidRDefault="007501D9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4E096858" w14:textId="77777777" w:rsidR="007501D9" w:rsidRPr="003A4738" w:rsidRDefault="007501D9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59F4CD16" w14:textId="77777777" w:rsidR="007501D9" w:rsidRPr="003A4738" w:rsidRDefault="007501D9" w:rsidP="00272ADF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73" w:type="dxa"/>
          </w:tcPr>
          <w:p w14:paraId="1F6CAC05" w14:textId="77777777" w:rsidR="007501D9" w:rsidRPr="003A4738" w:rsidRDefault="007501D9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Objednatel</w:t>
            </w:r>
          </w:p>
          <w:p w14:paraId="27100C4B" w14:textId="77777777" w:rsidR="007501D9" w:rsidRPr="003A4738" w:rsidRDefault="007501D9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2DB44FDF" w14:textId="77777777" w:rsidR="007501D9" w:rsidRDefault="007501D9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7968E172" w14:textId="77777777" w:rsidR="000852D7" w:rsidRPr="003A4738" w:rsidRDefault="000852D7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479DBE89" w14:textId="77777777" w:rsidR="007501D9" w:rsidRPr="003A4738" w:rsidRDefault="007501D9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09A36BCF" w14:textId="77777777" w:rsidR="007501D9" w:rsidRPr="003A4738" w:rsidRDefault="007501D9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sz w:val="20"/>
                <w:szCs w:val="20"/>
                <w:lang w:eastAsia="cs-CZ"/>
              </w:rPr>
              <w:t xml:space="preserve">V _______ </w:t>
            </w:r>
            <w:proofErr w:type="gramStart"/>
            <w:r w:rsidRPr="003A4738">
              <w:rPr>
                <w:rFonts w:ascii="Arial" w:hAnsi="Arial" w:cs="Arial"/>
                <w:sz w:val="20"/>
                <w:szCs w:val="20"/>
                <w:lang w:eastAsia="cs-CZ"/>
              </w:rPr>
              <w:t>dne __.__.______</w:t>
            </w:r>
            <w:proofErr w:type="gramEnd"/>
          </w:p>
          <w:p w14:paraId="5D6B961A" w14:textId="77777777" w:rsidR="007501D9" w:rsidRPr="003A4738" w:rsidRDefault="007501D9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036A3C3D" w14:textId="77777777" w:rsidR="007501D9" w:rsidRDefault="007501D9" w:rsidP="00272ADF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1D95AD01" w14:textId="77777777" w:rsidR="000852D7" w:rsidRDefault="000852D7" w:rsidP="00272ADF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121AC5B9" w14:textId="77777777" w:rsidR="000852D7" w:rsidRPr="003A4738" w:rsidRDefault="000852D7" w:rsidP="00272ADF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7501D9" w:rsidRPr="003A4738" w14:paraId="5B083D60" w14:textId="77777777" w:rsidTr="00B03B08">
        <w:tc>
          <w:tcPr>
            <w:tcW w:w="4181" w:type="dxa"/>
          </w:tcPr>
          <w:p w14:paraId="718CEF20" w14:textId="7E31A56B" w:rsidR="007501D9" w:rsidRPr="003A4738" w:rsidRDefault="007501D9" w:rsidP="00272ADF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46BEA4E5" w14:textId="77777777" w:rsidR="007501D9" w:rsidRPr="003A4738" w:rsidRDefault="007501D9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...........................................................</w:t>
            </w:r>
          </w:p>
          <w:p w14:paraId="25C8DBF5" w14:textId="2D0247F4" w:rsidR="00936C19" w:rsidRPr="009519E6" w:rsidRDefault="0076512C" w:rsidP="00936C19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9519E6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Ing. Lenka Černíková</w:t>
            </w:r>
          </w:p>
          <w:p w14:paraId="39456B14" w14:textId="77777777" w:rsidR="007501D9" w:rsidRDefault="0076512C" w:rsidP="00936C19">
            <w:pPr>
              <w:spacing w:after="12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Jednatelka společnosti</w:t>
            </w:r>
          </w:p>
          <w:p w14:paraId="07DD562B" w14:textId="52FF3E38" w:rsidR="0076512C" w:rsidRPr="003A4738" w:rsidRDefault="0076512C" w:rsidP="00936C19">
            <w:pPr>
              <w:spacing w:after="12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TAYLLORCOX s.r.o.</w:t>
            </w:r>
          </w:p>
        </w:tc>
        <w:tc>
          <w:tcPr>
            <w:tcW w:w="4873" w:type="dxa"/>
          </w:tcPr>
          <w:p w14:paraId="513F6AAA" w14:textId="77777777" w:rsidR="007501D9" w:rsidRPr="003A4738" w:rsidRDefault="007501D9" w:rsidP="00272ADF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08EBDAB2" w14:textId="77777777" w:rsidR="007501D9" w:rsidRPr="003A4738" w:rsidRDefault="007501D9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.......................................................</w:t>
            </w:r>
          </w:p>
          <w:p w14:paraId="5B319775" w14:textId="6B0FE690" w:rsidR="0033127B" w:rsidRPr="003A4738" w:rsidRDefault="007E65DA" w:rsidP="00272ADF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Ing. Lada Hlaváčková</w:t>
            </w:r>
          </w:p>
          <w:p w14:paraId="4734A4F9" w14:textId="2CD14E13" w:rsidR="007501D9" w:rsidRDefault="00224A83" w:rsidP="00272ADF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ředitel</w:t>
            </w:r>
            <w:r w:rsidR="007E65DA">
              <w:rPr>
                <w:rFonts w:ascii="Arial" w:hAnsi="Arial" w:cs="Arial"/>
                <w:sz w:val="20"/>
                <w:szCs w:val="20"/>
                <w:lang w:eastAsia="cs-CZ"/>
              </w:rPr>
              <w:t>ka</w:t>
            </w:r>
            <w:r w:rsidR="0033127B" w:rsidRPr="003A4738">
              <w:rPr>
                <w:rFonts w:ascii="Arial" w:hAnsi="Arial" w:cs="Arial"/>
                <w:sz w:val="20"/>
                <w:szCs w:val="20"/>
                <w:lang w:eastAsia="cs-CZ"/>
              </w:rPr>
              <w:t xml:space="preserve"> odboru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řízení projektů</w:t>
            </w:r>
          </w:p>
          <w:p w14:paraId="188C5792" w14:textId="26C3058F" w:rsidR="000E7A3B" w:rsidRPr="003A4738" w:rsidRDefault="000E7A3B" w:rsidP="00272ADF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Česká republika – Ministerstvo práce a sociálních věcí</w:t>
            </w:r>
          </w:p>
        </w:tc>
      </w:tr>
    </w:tbl>
    <w:p w14:paraId="662774B3" w14:textId="77777777" w:rsidR="00A61988" w:rsidRDefault="00A61988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5B799C1E" w14:textId="77777777" w:rsidR="00031D96" w:rsidRDefault="00031D96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636709AE" w14:textId="77777777" w:rsidR="00031D96" w:rsidRDefault="00031D96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02EB4FCD" w14:textId="77777777" w:rsidR="00031D96" w:rsidRDefault="00031D96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18611B0E" w14:textId="77777777" w:rsidR="00031D96" w:rsidRDefault="00031D96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6057A8AD" w14:textId="77777777" w:rsidR="00031D96" w:rsidRDefault="00031D96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1DEED55C" w14:textId="77777777" w:rsidR="00031D96" w:rsidRDefault="00031D96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6E7BDC19" w14:textId="77777777" w:rsidR="00031D96" w:rsidRDefault="00031D96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20B79555" w14:textId="77777777" w:rsidR="00031D96" w:rsidRDefault="00031D96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3DE8A73C" w14:textId="77777777" w:rsidR="00031D96" w:rsidRDefault="00031D96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6E95C921" w14:textId="77777777" w:rsidR="00031D96" w:rsidRDefault="00031D96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0351E091" w14:textId="77777777" w:rsidR="00031D96" w:rsidRDefault="00031D96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7720CB9A" w14:textId="77777777" w:rsidR="00031D96" w:rsidRDefault="00031D96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1FE539D0" w14:textId="7B3545FB" w:rsidR="00031D96" w:rsidRPr="00882ABD" w:rsidRDefault="00031D96" w:rsidP="00882ABD">
      <w:pPr>
        <w:spacing w:after="200" w:line="276" w:lineRule="auto"/>
        <w:rPr>
          <w:rFonts w:ascii="Arial" w:hAnsi="Arial" w:cs="Arial"/>
          <w:sz w:val="20"/>
          <w:szCs w:val="20"/>
          <w:lang w:eastAsia="cs-CZ"/>
        </w:rPr>
      </w:pPr>
    </w:p>
    <w:sectPr w:rsidR="00031D96" w:rsidRPr="00882ABD" w:rsidSect="00B20A26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397" w:left="1701" w:header="993" w:footer="964" w:gutter="0"/>
      <w:pgNumType w:start="1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D6AC14" w15:done="0"/>
  <w15:commentEx w15:paraId="5E94661D" w15:done="0"/>
  <w15:commentEx w15:paraId="6347D129" w15:done="0"/>
  <w15:commentEx w15:paraId="614686AE" w15:done="0"/>
  <w15:commentEx w15:paraId="69A9B31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0C08E" w14:textId="77777777" w:rsidR="0040629F" w:rsidRDefault="0040629F" w:rsidP="00E37BC8">
      <w:r>
        <w:separator/>
      </w:r>
    </w:p>
  </w:endnote>
  <w:endnote w:type="continuationSeparator" w:id="0">
    <w:p w14:paraId="1742BFE4" w14:textId="77777777" w:rsidR="0040629F" w:rsidRDefault="0040629F" w:rsidP="00E3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32535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778CBC6" w14:textId="77777777" w:rsidR="00AC2893" w:rsidRPr="008A49AB" w:rsidRDefault="00AC2893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8A49AB">
          <w:rPr>
            <w:rFonts w:ascii="Arial" w:hAnsi="Arial" w:cs="Arial"/>
            <w:sz w:val="20"/>
            <w:szCs w:val="20"/>
          </w:rPr>
          <w:fldChar w:fldCharType="begin"/>
        </w:r>
        <w:r w:rsidRPr="008A49AB">
          <w:rPr>
            <w:rFonts w:ascii="Arial" w:hAnsi="Arial" w:cs="Arial"/>
            <w:sz w:val="20"/>
            <w:szCs w:val="20"/>
          </w:rPr>
          <w:instrText>PAGE   \* MERGEFORMAT</w:instrText>
        </w:r>
        <w:r w:rsidRPr="008A49AB">
          <w:rPr>
            <w:rFonts w:ascii="Arial" w:hAnsi="Arial" w:cs="Arial"/>
            <w:sz w:val="20"/>
            <w:szCs w:val="20"/>
          </w:rPr>
          <w:fldChar w:fldCharType="separate"/>
        </w:r>
        <w:r w:rsidR="00753C2D">
          <w:rPr>
            <w:rFonts w:ascii="Arial" w:hAnsi="Arial" w:cs="Arial"/>
            <w:noProof/>
            <w:sz w:val="20"/>
            <w:szCs w:val="20"/>
          </w:rPr>
          <w:t>10</w:t>
        </w:r>
        <w:r w:rsidRPr="008A49A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02E32F1" w14:textId="77777777" w:rsidR="00AC2893" w:rsidRPr="00FC6D25" w:rsidRDefault="00AC2893" w:rsidP="00B20A26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507DE" w14:textId="77777777" w:rsidR="00AC2893" w:rsidRDefault="00AC2893">
    <w:pPr>
      <w:pStyle w:val="Zpat"/>
      <w:jc w:val="center"/>
    </w:pPr>
  </w:p>
  <w:p w14:paraId="1D8BA179" w14:textId="77777777" w:rsidR="00AC2893" w:rsidRDefault="00AC28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10A62" w14:textId="77777777" w:rsidR="0040629F" w:rsidRDefault="0040629F" w:rsidP="00E37BC8">
      <w:r>
        <w:separator/>
      </w:r>
    </w:p>
  </w:footnote>
  <w:footnote w:type="continuationSeparator" w:id="0">
    <w:p w14:paraId="7A91DC0B" w14:textId="77777777" w:rsidR="0040629F" w:rsidRDefault="0040629F" w:rsidP="00E37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F57EA" w14:textId="4E968151" w:rsidR="00AC2893" w:rsidRDefault="00FD36B7" w:rsidP="003F090D">
    <w:pPr>
      <w:tabs>
        <w:tab w:val="center" w:pos="4536"/>
        <w:tab w:val="right" w:pos="9072"/>
      </w:tabs>
      <w:rPr>
        <w:rFonts w:ascii="Arial" w:hAnsi="Arial" w:cs="Arial"/>
        <w:color w:val="000000" w:themeColor="text1"/>
        <w:sz w:val="20"/>
        <w:szCs w:val="20"/>
        <w:lang w:eastAsia="cs-CZ"/>
      </w:rPr>
    </w:pPr>
    <w:r>
      <w:rPr>
        <w:noProof/>
        <w:lang w:eastAsia="cs-CZ"/>
      </w:rPr>
      <w:drawing>
        <wp:inline distT="0" distB="0" distL="0" distR="0" wp14:anchorId="425057F2" wp14:editId="1F4AB130">
          <wp:extent cx="2867025" cy="590550"/>
          <wp:effectExtent l="0" t="0" r="9525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EFA451" w14:textId="77777777" w:rsidR="003F090D" w:rsidRPr="00F52B99" w:rsidRDefault="003F090D" w:rsidP="003F090D">
    <w:pPr>
      <w:tabs>
        <w:tab w:val="center" w:pos="4536"/>
        <w:tab w:val="right" w:pos="9072"/>
      </w:tabs>
      <w:rPr>
        <w:rFonts w:ascii="Arial" w:hAnsi="Arial" w:cs="Arial"/>
        <w:color w:val="000000" w:themeColor="text1"/>
        <w:sz w:val="20"/>
        <w:szCs w:val="20"/>
        <w:lang w:eastAsia="cs-CZ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28A93" w14:textId="77777777" w:rsidR="00AC2893" w:rsidRDefault="00AC289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55A929B" wp14:editId="2EB73ED1">
          <wp:simplePos x="0" y="0"/>
          <wp:positionH relativeFrom="column">
            <wp:posOffset>-274044</wp:posOffset>
          </wp:positionH>
          <wp:positionV relativeFrom="paragraph">
            <wp:posOffset>-625979</wp:posOffset>
          </wp:positionV>
          <wp:extent cx="5943600" cy="52133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139604FE"/>
    <w:multiLevelType w:val="hybridMultilevel"/>
    <w:tmpl w:val="5360E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B1948"/>
    <w:multiLevelType w:val="hybridMultilevel"/>
    <w:tmpl w:val="20E41944"/>
    <w:lvl w:ilvl="0" w:tplc="5C3865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56895"/>
    <w:multiLevelType w:val="hybridMultilevel"/>
    <w:tmpl w:val="69F8EB34"/>
    <w:lvl w:ilvl="0" w:tplc="2E1444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0AA4E11"/>
    <w:multiLevelType w:val="hybridMultilevel"/>
    <w:tmpl w:val="44EEECE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26A3C"/>
    <w:multiLevelType w:val="hybridMultilevel"/>
    <w:tmpl w:val="7BF83A24"/>
    <w:lvl w:ilvl="0" w:tplc="5C386542">
      <w:start w:val="4"/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E37F90"/>
    <w:multiLevelType w:val="hybridMultilevel"/>
    <w:tmpl w:val="2356EC08"/>
    <w:lvl w:ilvl="0" w:tplc="5978E4B8">
      <w:start w:val="1"/>
      <w:numFmt w:val="lowerLetter"/>
      <w:lvlText w:val="%1)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7">
    <w:nsid w:val="33E91D71"/>
    <w:multiLevelType w:val="hybridMultilevel"/>
    <w:tmpl w:val="03344F04"/>
    <w:lvl w:ilvl="0" w:tplc="A54CD90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F52CE"/>
    <w:multiLevelType w:val="hybridMultilevel"/>
    <w:tmpl w:val="ED2E9B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C16B3"/>
    <w:multiLevelType w:val="hybridMultilevel"/>
    <w:tmpl w:val="69F8EB34"/>
    <w:lvl w:ilvl="0" w:tplc="2E1444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4FF5D31"/>
    <w:multiLevelType w:val="hybridMultilevel"/>
    <w:tmpl w:val="ED2E9B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F2EE7"/>
    <w:multiLevelType w:val="multilevel"/>
    <w:tmpl w:val="1C66BA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82051A7"/>
    <w:multiLevelType w:val="hybridMultilevel"/>
    <w:tmpl w:val="6CB0F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15AC6"/>
    <w:multiLevelType w:val="hybridMultilevel"/>
    <w:tmpl w:val="50648E16"/>
    <w:lvl w:ilvl="0" w:tplc="F4E490A8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F4E490A8">
      <w:numFmt w:val="bullet"/>
      <w:lvlText w:val="-"/>
      <w:lvlJc w:val="left"/>
      <w:pPr>
        <w:ind w:left="2149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EA0F77"/>
    <w:multiLevelType w:val="multilevel"/>
    <w:tmpl w:val="01A2FD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999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ACE3DD4"/>
    <w:multiLevelType w:val="hybridMultilevel"/>
    <w:tmpl w:val="4F70FF2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402213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13679ED"/>
    <w:multiLevelType w:val="hybridMultilevel"/>
    <w:tmpl w:val="B9A441A0"/>
    <w:lvl w:ilvl="0" w:tplc="8746E8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4AC40FA"/>
    <w:multiLevelType w:val="hybridMultilevel"/>
    <w:tmpl w:val="2C8C6D84"/>
    <w:lvl w:ilvl="0" w:tplc="2E14445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463F2839"/>
    <w:multiLevelType w:val="hybridMultilevel"/>
    <w:tmpl w:val="A9C69658"/>
    <w:lvl w:ilvl="0" w:tplc="5C3865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10B7E"/>
    <w:multiLevelType w:val="hybridMultilevel"/>
    <w:tmpl w:val="07547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C4572"/>
    <w:multiLevelType w:val="hybridMultilevel"/>
    <w:tmpl w:val="A5CC2ED8"/>
    <w:lvl w:ilvl="0" w:tplc="11AA03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94F4E"/>
    <w:multiLevelType w:val="hybridMultilevel"/>
    <w:tmpl w:val="398AE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22DDB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E30F47"/>
    <w:multiLevelType w:val="multilevel"/>
    <w:tmpl w:val="73E8123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51685B49"/>
    <w:multiLevelType w:val="multilevel"/>
    <w:tmpl w:val="C81A1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20002F0"/>
    <w:multiLevelType w:val="hybridMultilevel"/>
    <w:tmpl w:val="9C8044E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524F6436"/>
    <w:multiLevelType w:val="hybridMultilevel"/>
    <w:tmpl w:val="604A843A"/>
    <w:lvl w:ilvl="0" w:tplc="04050015">
      <w:start w:val="1"/>
      <w:numFmt w:val="upperLetter"/>
      <w:lvlText w:val="%1.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8EB65AA"/>
    <w:multiLevelType w:val="hybridMultilevel"/>
    <w:tmpl w:val="08785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23CD8"/>
    <w:multiLevelType w:val="multilevel"/>
    <w:tmpl w:val="FBD258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F271556"/>
    <w:multiLevelType w:val="hybridMultilevel"/>
    <w:tmpl w:val="2C8C6D84"/>
    <w:lvl w:ilvl="0" w:tplc="2E14445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0D920CB"/>
    <w:multiLevelType w:val="multilevel"/>
    <w:tmpl w:val="718C7C6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3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16C43B3"/>
    <w:multiLevelType w:val="hybridMultilevel"/>
    <w:tmpl w:val="788AA11C"/>
    <w:lvl w:ilvl="0" w:tplc="BA480D2A">
      <w:start w:val="1"/>
      <w:numFmt w:val="lowerLetter"/>
      <w:lvlText w:val="%1)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2">
    <w:nsid w:val="667C6E87"/>
    <w:multiLevelType w:val="multilevel"/>
    <w:tmpl w:val="EE1E7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68B11EDF"/>
    <w:multiLevelType w:val="hybridMultilevel"/>
    <w:tmpl w:val="00925B1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75172B"/>
    <w:multiLevelType w:val="multilevel"/>
    <w:tmpl w:val="6F6606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E2149EF"/>
    <w:multiLevelType w:val="hybridMultilevel"/>
    <w:tmpl w:val="2C8C6D84"/>
    <w:lvl w:ilvl="0" w:tplc="2E14445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>
    <w:nsid w:val="73512F91"/>
    <w:multiLevelType w:val="hybridMultilevel"/>
    <w:tmpl w:val="FB4677E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6F20665"/>
    <w:multiLevelType w:val="hybridMultilevel"/>
    <w:tmpl w:val="EA426D18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D27FC7"/>
    <w:multiLevelType w:val="hybridMultilevel"/>
    <w:tmpl w:val="7EFE52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9B09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EAD168D"/>
    <w:multiLevelType w:val="hybridMultilevel"/>
    <w:tmpl w:val="8CE6E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"/>
  </w:num>
  <w:num w:numId="3">
    <w:abstractNumId w:val="23"/>
  </w:num>
  <w:num w:numId="4">
    <w:abstractNumId w:val="2"/>
  </w:num>
  <w:num w:numId="5">
    <w:abstractNumId w:val="19"/>
  </w:num>
  <w:num w:numId="6">
    <w:abstractNumId w:val="27"/>
  </w:num>
  <w:num w:numId="7">
    <w:abstractNumId w:val="0"/>
  </w:num>
  <w:num w:numId="8">
    <w:abstractNumId w:val="5"/>
  </w:num>
  <w:num w:numId="9">
    <w:abstractNumId w:val="20"/>
  </w:num>
  <w:num w:numId="10">
    <w:abstractNumId w:val="16"/>
  </w:num>
  <w:num w:numId="11">
    <w:abstractNumId w:val="33"/>
  </w:num>
  <w:num w:numId="12">
    <w:abstractNumId w:val="14"/>
  </w:num>
  <w:num w:numId="13">
    <w:abstractNumId w:val="38"/>
  </w:num>
  <w:num w:numId="14">
    <w:abstractNumId w:val="37"/>
  </w:num>
  <w:num w:numId="15">
    <w:abstractNumId w:val="9"/>
  </w:num>
  <w:num w:numId="16">
    <w:abstractNumId w:val="17"/>
  </w:num>
  <w:num w:numId="17">
    <w:abstractNumId w:val="3"/>
  </w:num>
  <w:num w:numId="18">
    <w:abstractNumId w:val="26"/>
  </w:num>
  <w:num w:numId="19">
    <w:abstractNumId w:val="35"/>
  </w:num>
  <w:num w:numId="20">
    <w:abstractNumId w:val="29"/>
  </w:num>
  <w:num w:numId="21">
    <w:abstractNumId w:val="18"/>
  </w:num>
  <w:num w:numId="22">
    <w:abstractNumId w:val="34"/>
  </w:num>
  <w:num w:numId="23">
    <w:abstractNumId w:val="28"/>
  </w:num>
  <w:num w:numId="24">
    <w:abstractNumId w:val="8"/>
  </w:num>
  <w:num w:numId="25">
    <w:abstractNumId w:val="10"/>
  </w:num>
  <w:num w:numId="26">
    <w:abstractNumId w:val="11"/>
  </w:num>
  <w:num w:numId="27">
    <w:abstractNumId w:val="1"/>
  </w:num>
  <w:num w:numId="28">
    <w:abstractNumId w:val="21"/>
  </w:num>
  <w:num w:numId="29">
    <w:abstractNumId w:val="22"/>
  </w:num>
  <w:num w:numId="30">
    <w:abstractNumId w:val="7"/>
  </w:num>
  <w:num w:numId="31">
    <w:abstractNumId w:val="12"/>
  </w:num>
  <w:num w:numId="32">
    <w:abstractNumId w:val="36"/>
  </w:num>
  <w:num w:numId="33">
    <w:abstractNumId w:val="15"/>
  </w:num>
  <w:num w:numId="34">
    <w:abstractNumId w:val="25"/>
  </w:num>
  <w:num w:numId="35">
    <w:abstractNumId w:val="13"/>
  </w:num>
  <w:num w:numId="36">
    <w:abstractNumId w:val="32"/>
  </w:num>
  <w:num w:numId="37">
    <w:abstractNumId w:val="24"/>
  </w:num>
  <w:num w:numId="38">
    <w:abstractNumId w:val="30"/>
  </w:num>
  <w:num w:numId="39">
    <w:abstractNumId w:val="31"/>
  </w:num>
  <w:num w:numId="40">
    <w:abstractNumId w:val="6"/>
  </w:num>
  <w:num w:numId="41">
    <w:abstractNumId w:val="40"/>
  </w:num>
  <w:num w:numId="42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lus">
    <w15:presenceInfo w15:providerId="None" w15:userId="Chal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C8"/>
    <w:rsid w:val="000032E9"/>
    <w:rsid w:val="0002515A"/>
    <w:rsid w:val="000270AB"/>
    <w:rsid w:val="00030750"/>
    <w:rsid w:val="00031D96"/>
    <w:rsid w:val="00031ED3"/>
    <w:rsid w:val="00037A07"/>
    <w:rsid w:val="00046AEA"/>
    <w:rsid w:val="00050EBD"/>
    <w:rsid w:val="00060462"/>
    <w:rsid w:val="00077780"/>
    <w:rsid w:val="000820C6"/>
    <w:rsid w:val="00083161"/>
    <w:rsid w:val="000852D7"/>
    <w:rsid w:val="00087EA9"/>
    <w:rsid w:val="00096E03"/>
    <w:rsid w:val="000A0877"/>
    <w:rsid w:val="000A0A45"/>
    <w:rsid w:val="000A2F21"/>
    <w:rsid w:val="000B0F02"/>
    <w:rsid w:val="000B3258"/>
    <w:rsid w:val="000C1DF9"/>
    <w:rsid w:val="000C3074"/>
    <w:rsid w:val="000D07BA"/>
    <w:rsid w:val="000D43A8"/>
    <w:rsid w:val="000E036B"/>
    <w:rsid w:val="000E78DB"/>
    <w:rsid w:val="000E7A3B"/>
    <w:rsid w:val="000F2C89"/>
    <w:rsid w:val="000F6738"/>
    <w:rsid w:val="00106224"/>
    <w:rsid w:val="001117FE"/>
    <w:rsid w:val="001163D5"/>
    <w:rsid w:val="001274D1"/>
    <w:rsid w:val="0012762A"/>
    <w:rsid w:val="00132637"/>
    <w:rsid w:val="0013376D"/>
    <w:rsid w:val="00136CBB"/>
    <w:rsid w:val="00137C46"/>
    <w:rsid w:val="00154647"/>
    <w:rsid w:val="001702E6"/>
    <w:rsid w:val="00174244"/>
    <w:rsid w:val="0017794C"/>
    <w:rsid w:val="00194683"/>
    <w:rsid w:val="001A4468"/>
    <w:rsid w:val="001B2DE2"/>
    <w:rsid w:val="001C1A8C"/>
    <w:rsid w:val="001C1C9B"/>
    <w:rsid w:val="001C1DAC"/>
    <w:rsid w:val="001C772D"/>
    <w:rsid w:val="001D575D"/>
    <w:rsid w:val="001D57A7"/>
    <w:rsid w:val="001D6B07"/>
    <w:rsid w:val="001E1F0D"/>
    <w:rsid w:val="001E44CF"/>
    <w:rsid w:val="001E4B6C"/>
    <w:rsid w:val="001E6505"/>
    <w:rsid w:val="001F0470"/>
    <w:rsid w:val="001F2614"/>
    <w:rsid w:val="001F7EC4"/>
    <w:rsid w:val="00204E38"/>
    <w:rsid w:val="0020599A"/>
    <w:rsid w:val="00210458"/>
    <w:rsid w:val="00214772"/>
    <w:rsid w:val="00221634"/>
    <w:rsid w:val="00221DD3"/>
    <w:rsid w:val="00224A83"/>
    <w:rsid w:val="00230161"/>
    <w:rsid w:val="0023308E"/>
    <w:rsid w:val="002423CA"/>
    <w:rsid w:val="002453D2"/>
    <w:rsid w:val="00262EE2"/>
    <w:rsid w:val="002641D9"/>
    <w:rsid w:val="00270311"/>
    <w:rsid w:val="002728F9"/>
    <w:rsid w:val="00272ADF"/>
    <w:rsid w:val="002737E8"/>
    <w:rsid w:val="00276D48"/>
    <w:rsid w:val="002840BC"/>
    <w:rsid w:val="00284CB8"/>
    <w:rsid w:val="00291777"/>
    <w:rsid w:val="00297642"/>
    <w:rsid w:val="00297B36"/>
    <w:rsid w:val="00297E24"/>
    <w:rsid w:val="002A2720"/>
    <w:rsid w:val="002B5DD3"/>
    <w:rsid w:val="002C1233"/>
    <w:rsid w:val="002D3882"/>
    <w:rsid w:val="002D3A5E"/>
    <w:rsid w:val="002E28B7"/>
    <w:rsid w:val="002E6F12"/>
    <w:rsid w:val="002E76A5"/>
    <w:rsid w:val="00302A55"/>
    <w:rsid w:val="00321A4B"/>
    <w:rsid w:val="0032439D"/>
    <w:rsid w:val="00326814"/>
    <w:rsid w:val="0033127B"/>
    <w:rsid w:val="00353F74"/>
    <w:rsid w:val="00374047"/>
    <w:rsid w:val="00375A3E"/>
    <w:rsid w:val="0039241E"/>
    <w:rsid w:val="00394039"/>
    <w:rsid w:val="003979BC"/>
    <w:rsid w:val="003A4738"/>
    <w:rsid w:val="003B00C0"/>
    <w:rsid w:val="003B04FE"/>
    <w:rsid w:val="003C4C68"/>
    <w:rsid w:val="003C6B37"/>
    <w:rsid w:val="003D0A77"/>
    <w:rsid w:val="003D0C81"/>
    <w:rsid w:val="003D3C1A"/>
    <w:rsid w:val="003D3FC3"/>
    <w:rsid w:val="003D484B"/>
    <w:rsid w:val="003E2C3A"/>
    <w:rsid w:val="003E5D36"/>
    <w:rsid w:val="003E6370"/>
    <w:rsid w:val="003E7470"/>
    <w:rsid w:val="003F0643"/>
    <w:rsid w:val="003F090D"/>
    <w:rsid w:val="003F1150"/>
    <w:rsid w:val="003F248F"/>
    <w:rsid w:val="003F6716"/>
    <w:rsid w:val="003F719B"/>
    <w:rsid w:val="00402818"/>
    <w:rsid w:val="00402ABC"/>
    <w:rsid w:val="0040629F"/>
    <w:rsid w:val="0042095B"/>
    <w:rsid w:val="00436484"/>
    <w:rsid w:val="00447DA9"/>
    <w:rsid w:val="00454D82"/>
    <w:rsid w:val="0045557C"/>
    <w:rsid w:val="00456F6A"/>
    <w:rsid w:val="0045704D"/>
    <w:rsid w:val="004646AF"/>
    <w:rsid w:val="0046545E"/>
    <w:rsid w:val="004C0526"/>
    <w:rsid w:val="004D4287"/>
    <w:rsid w:val="004D46B6"/>
    <w:rsid w:val="004E137D"/>
    <w:rsid w:val="004E1431"/>
    <w:rsid w:val="004E3D71"/>
    <w:rsid w:val="0050796A"/>
    <w:rsid w:val="00512D54"/>
    <w:rsid w:val="0052141B"/>
    <w:rsid w:val="005230B3"/>
    <w:rsid w:val="005365C9"/>
    <w:rsid w:val="00537708"/>
    <w:rsid w:val="00541C38"/>
    <w:rsid w:val="005438F1"/>
    <w:rsid w:val="005449C6"/>
    <w:rsid w:val="005656E8"/>
    <w:rsid w:val="00567DEA"/>
    <w:rsid w:val="0057725A"/>
    <w:rsid w:val="005910F9"/>
    <w:rsid w:val="005A17D3"/>
    <w:rsid w:val="005C3ADA"/>
    <w:rsid w:val="005D213C"/>
    <w:rsid w:val="005D7E6F"/>
    <w:rsid w:val="005E42EA"/>
    <w:rsid w:val="005F05D5"/>
    <w:rsid w:val="005F1F75"/>
    <w:rsid w:val="005F2C79"/>
    <w:rsid w:val="00607DF1"/>
    <w:rsid w:val="00624C0E"/>
    <w:rsid w:val="006267FA"/>
    <w:rsid w:val="00627AD6"/>
    <w:rsid w:val="00632021"/>
    <w:rsid w:val="00646964"/>
    <w:rsid w:val="0064710B"/>
    <w:rsid w:val="00653877"/>
    <w:rsid w:val="00656D8C"/>
    <w:rsid w:val="006619CD"/>
    <w:rsid w:val="00686088"/>
    <w:rsid w:val="00687E0C"/>
    <w:rsid w:val="006926A5"/>
    <w:rsid w:val="006A06FF"/>
    <w:rsid w:val="006A127F"/>
    <w:rsid w:val="006A6795"/>
    <w:rsid w:val="006B42C0"/>
    <w:rsid w:val="006C49DD"/>
    <w:rsid w:val="006D1A84"/>
    <w:rsid w:val="006D2E05"/>
    <w:rsid w:val="006D6139"/>
    <w:rsid w:val="006D6E70"/>
    <w:rsid w:val="006D7AB8"/>
    <w:rsid w:val="006E3BB9"/>
    <w:rsid w:val="006F0A42"/>
    <w:rsid w:val="006F1D5C"/>
    <w:rsid w:val="00704244"/>
    <w:rsid w:val="00711D3D"/>
    <w:rsid w:val="00715016"/>
    <w:rsid w:val="007179A9"/>
    <w:rsid w:val="00733082"/>
    <w:rsid w:val="007501D9"/>
    <w:rsid w:val="00753C2D"/>
    <w:rsid w:val="007608CD"/>
    <w:rsid w:val="007649CB"/>
    <w:rsid w:val="0076512C"/>
    <w:rsid w:val="00771351"/>
    <w:rsid w:val="00775FE6"/>
    <w:rsid w:val="00792795"/>
    <w:rsid w:val="007A167D"/>
    <w:rsid w:val="007B55C7"/>
    <w:rsid w:val="007C1EE3"/>
    <w:rsid w:val="007C32C5"/>
    <w:rsid w:val="007D7C63"/>
    <w:rsid w:val="007E1842"/>
    <w:rsid w:val="007E65DA"/>
    <w:rsid w:val="007F5B50"/>
    <w:rsid w:val="00800BA9"/>
    <w:rsid w:val="00822B81"/>
    <w:rsid w:val="008262C9"/>
    <w:rsid w:val="00831185"/>
    <w:rsid w:val="0084143F"/>
    <w:rsid w:val="00842E12"/>
    <w:rsid w:val="008537EF"/>
    <w:rsid w:val="00862688"/>
    <w:rsid w:val="0087147B"/>
    <w:rsid w:val="00872821"/>
    <w:rsid w:val="0087649E"/>
    <w:rsid w:val="00882981"/>
    <w:rsid w:val="00882ABD"/>
    <w:rsid w:val="00887291"/>
    <w:rsid w:val="008A347D"/>
    <w:rsid w:val="008A49AB"/>
    <w:rsid w:val="008B4A87"/>
    <w:rsid w:val="008E05C2"/>
    <w:rsid w:val="008E13D8"/>
    <w:rsid w:val="008E3D30"/>
    <w:rsid w:val="0090263F"/>
    <w:rsid w:val="009175A9"/>
    <w:rsid w:val="00926773"/>
    <w:rsid w:val="00931C47"/>
    <w:rsid w:val="0093205C"/>
    <w:rsid w:val="00936C19"/>
    <w:rsid w:val="00945815"/>
    <w:rsid w:val="009519E6"/>
    <w:rsid w:val="009543B1"/>
    <w:rsid w:val="00970B53"/>
    <w:rsid w:val="0097156A"/>
    <w:rsid w:val="00973962"/>
    <w:rsid w:val="009764D9"/>
    <w:rsid w:val="0097752D"/>
    <w:rsid w:val="009819C8"/>
    <w:rsid w:val="00995A7D"/>
    <w:rsid w:val="009A1419"/>
    <w:rsid w:val="009A3AE2"/>
    <w:rsid w:val="009A43D9"/>
    <w:rsid w:val="009A441A"/>
    <w:rsid w:val="009B12BC"/>
    <w:rsid w:val="009B5775"/>
    <w:rsid w:val="009C17B9"/>
    <w:rsid w:val="009D235A"/>
    <w:rsid w:val="009F03CE"/>
    <w:rsid w:val="009F61E3"/>
    <w:rsid w:val="00A031A0"/>
    <w:rsid w:val="00A06803"/>
    <w:rsid w:val="00A1453F"/>
    <w:rsid w:val="00A153F2"/>
    <w:rsid w:val="00A34651"/>
    <w:rsid w:val="00A37950"/>
    <w:rsid w:val="00A42315"/>
    <w:rsid w:val="00A5117C"/>
    <w:rsid w:val="00A5637E"/>
    <w:rsid w:val="00A61141"/>
    <w:rsid w:val="00A61988"/>
    <w:rsid w:val="00A64DDE"/>
    <w:rsid w:val="00A71AD1"/>
    <w:rsid w:val="00A71F13"/>
    <w:rsid w:val="00A76449"/>
    <w:rsid w:val="00A819FB"/>
    <w:rsid w:val="00A867AC"/>
    <w:rsid w:val="00A8739D"/>
    <w:rsid w:val="00A9095B"/>
    <w:rsid w:val="00A93712"/>
    <w:rsid w:val="00A938BA"/>
    <w:rsid w:val="00AA0B3B"/>
    <w:rsid w:val="00AA1164"/>
    <w:rsid w:val="00AB0E44"/>
    <w:rsid w:val="00AB5F9C"/>
    <w:rsid w:val="00AC102D"/>
    <w:rsid w:val="00AC2893"/>
    <w:rsid w:val="00AD4AA0"/>
    <w:rsid w:val="00AE2BA3"/>
    <w:rsid w:val="00AE3E9B"/>
    <w:rsid w:val="00AF36B7"/>
    <w:rsid w:val="00AF569C"/>
    <w:rsid w:val="00B03B08"/>
    <w:rsid w:val="00B10434"/>
    <w:rsid w:val="00B11A89"/>
    <w:rsid w:val="00B11C49"/>
    <w:rsid w:val="00B20A26"/>
    <w:rsid w:val="00B269B5"/>
    <w:rsid w:val="00B42432"/>
    <w:rsid w:val="00B44CF3"/>
    <w:rsid w:val="00B51A5B"/>
    <w:rsid w:val="00B549F7"/>
    <w:rsid w:val="00B56E96"/>
    <w:rsid w:val="00B734C8"/>
    <w:rsid w:val="00B73D09"/>
    <w:rsid w:val="00B76AEB"/>
    <w:rsid w:val="00B845EC"/>
    <w:rsid w:val="00B92716"/>
    <w:rsid w:val="00B941B5"/>
    <w:rsid w:val="00B97248"/>
    <w:rsid w:val="00BA7538"/>
    <w:rsid w:val="00BB2DC4"/>
    <w:rsid w:val="00BB7DEA"/>
    <w:rsid w:val="00BC203B"/>
    <w:rsid w:val="00BC2AD7"/>
    <w:rsid w:val="00BC5634"/>
    <w:rsid w:val="00BC5FDF"/>
    <w:rsid w:val="00BD3FC4"/>
    <w:rsid w:val="00BD6C39"/>
    <w:rsid w:val="00BD72BB"/>
    <w:rsid w:val="00BD7D1B"/>
    <w:rsid w:val="00BE5937"/>
    <w:rsid w:val="00BF6BC0"/>
    <w:rsid w:val="00BF73AC"/>
    <w:rsid w:val="00C0362D"/>
    <w:rsid w:val="00C12CBC"/>
    <w:rsid w:val="00C15E15"/>
    <w:rsid w:val="00C23422"/>
    <w:rsid w:val="00C25AFB"/>
    <w:rsid w:val="00C25F87"/>
    <w:rsid w:val="00C453B1"/>
    <w:rsid w:val="00C47914"/>
    <w:rsid w:val="00C51EB1"/>
    <w:rsid w:val="00C60E35"/>
    <w:rsid w:val="00C74EE5"/>
    <w:rsid w:val="00C769F1"/>
    <w:rsid w:val="00C816E7"/>
    <w:rsid w:val="00C84552"/>
    <w:rsid w:val="00C85B27"/>
    <w:rsid w:val="00C8613B"/>
    <w:rsid w:val="00C947F4"/>
    <w:rsid w:val="00C971D8"/>
    <w:rsid w:val="00CA0946"/>
    <w:rsid w:val="00CA260F"/>
    <w:rsid w:val="00CB41B2"/>
    <w:rsid w:val="00CB5DE2"/>
    <w:rsid w:val="00CC0B1F"/>
    <w:rsid w:val="00CC3299"/>
    <w:rsid w:val="00CC3EB4"/>
    <w:rsid w:val="00CC57EA"/>
    <w:rsid w:val="00CD2C3E"/>
    <w:rsid w:val="00CD44DD"/>
    <w:rsid w:val="00CD4581"/>
    <w:rsid w:val="00D0585D"/>
    <w:rsid w:val="00D17DE5"/>
    <w:rsid w:val="00D20EA4"/>
    <w:rsid w:val="00D23CBD"/>
    <w:rsid w:val="00D23EFB"/>
    <w:rsid w:val="00D4729E"/>
    <w:rsid w:val="00D513D3"/>
    <w:rsid w:val="00D569E5"/>
    <w:rsid w:val="00D85586"/>
    <w:rsid w:val="00D9104B"/>
    <w:rsid w:val="00D912CF"/>
    <w:rsid w:val="00D92330"/>
    <w:rsid w:val="00D9463E"/>
    <w:rsid w:val="00D967C9"/>
    <w:rsid w:val="00DA13BD"/>
    <w:rsid w:val="00DC1D94"/>
    <w:rsid w:val="00DE4910"/>
    <w:rsid w:val="00DF33D1"/>
    <w:rsid w:val="00E03D7A"/>
    <w:rsid w:val="00E03D8F"/>
    <w:rsid w:val="00E0400F"/>
    <w:rsid w:val="00E103DB"/>
    <w:rsid w:val="00E10A35"/>
    <w:rsid w:val="00E327DA"/>
    <w:rsid w:val="00E37BC8"/>
    <w:rsid w:val="00E41767"/>
    <w:rsid w:val="00E45E99"/>
    <w:rsid w:val="00E532EA"/>
    <w:rsid w:val="00E53C74"/>
    <w:rsid w:val="00E62934"/>
    <w:rsid w:val="00E63250"/>
    <w:rsid w:val="00E81EB9"/>
    <w:rsid w:val="00E83DBB"/>
    <w:rsid w:val="00E8515A"/>
    <w:rsid w:val="00E963ED"/>
    <w:rsid w:val="00EB2585"/>
    <w:rsid w:val="00EB49D6"/>
    <w:rsid w:val="00EB66F4"/>
    <w:rsid w:val="00EB6FB9"/>
    <w:rsid w:val="00EC16C4"/>
    <w:rsid w:val="00EC1AD7"/>
    <w:rsid w:val="00EC6607"/>
    <w:rsid w:val="00ED77E7"/>
    <w:rsid w:val="00EE0A3B"/>
    <w:rsid w:val="00EE1932"/>
    <w:rsid w:val="00EE3936"/>
    <w:rsid w:val="00EE5E88"/>
    <w:rsid w:val="00F008C3"/>
    <w:rsid w:val="00F00C3C"/>
    <w:rsid w:val="00F03462"/>
    <w:rsid w:val="00F064A5"/>
    <w:rsid w:val="00F159B0"/>
    <w:rsid w:val="00F1795F"/>
    <w:rsid w:val="00F26FCF"/>
    <w:rsid w:val="00F52B99"/>
    <w:rsid w:val="00F556C3"/>
    <w:rsid w:val="00F603F8"/>
    <w:rsid w:val="00F6170B"/>
    <w:rsid w:val="00F62C3C"/>
    <w:rsid w:val="00F72F8B"/>
    <w:rsid w:val="00F767E9"/>
    <w:rsid w:val="00F91794"/>
    <w:rsid w:val="00F938DB"/>
    <w:rsid w:val="00FA4521"/>
    <w:rsid w:val="00FA4981"/>
    <w:rsid w:val="00FB2540"/>
    <w:rsid w:val="00FB7A09"/>
    <w:rsid w:val="00FC4065"/>
    <w:rsid w:val="00FC6B1A"/>
    <w:rsid w:val="00FD2003"/>
    <w:rsid w:val="00FD207A"/>
    <w:rsid w:val="00FD36B7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41267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2C1233"/>
    <w:pPr>
      <w:keepNext/>
      <w:overflowPunct w:val="0"/>
      <w:autoSpaceDE w:val="0"/>
      <w:autoSpaceDN w:val="0"/>
      <w:adjustRightInd w:val="0"/>
      <w:spacing w:before="480" w:after="120" w:line="280" w:lineRule="atLeast"/>
      <w:jc w:val="both"/>
      <w:textAlignment w:val="baseline"/>
      <w:outlineLvl w:val="0"/>
    </w:pPr>
    <w:rPr>
      <w:rFonts w:ascii="Verdana" w:hAnsi="Verdana"/>
      <w:b/>
      <w:caps/>
      <w:kern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12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37BC8"/>
    <w:pPr>
      <w:keepNext/>
      <w:spacing w:before="240" w:after="60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E37BC8"/>
    <w:pPr>
      <w:keepNext/>
      <w:spacing w:line="290" w:lineRule="atLeast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37BC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rsid w:val="00E37BC8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Zhlav">
    <w:name w:val="header"/>
    <w:basedOn w:val="Normln"/>
    <w:link w:val="ZhlavChar"/>
    <w:rsid w:val="00E37BC8"/>
    <w:pPr>
      <w:tabs>
        <w:tab w:val="center" w:pos="4153"/>
        <w:tab w:val="right" w:pos="8306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37BC8"/>
    <w:rPr>
      <w:rFonts w:ascii="Times New Roman" w:eastAsia="Times New Roman" w:hAnsi="Times New Roman" w:cs="Times New Roman"/>
      <w:sz w:val="24"/>
      <w:szCs w:val="20"/>
    </w:rPr>
  </w:style>
  <w:style w:type="paragraph" w:styleId="Nzev">
    <w:name w:val="Title"/>
    <w:basedOn w:val="Normln"/>
    <w:link w:val="NzevChar"/>
    <w:qFormat/>
    <w:rsid w:val="00E37BC8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E37BC8"/>
    <w:rPr>
      <w:rFonts w:ascii="Times New Roman" w:eastAsia="Times New Roman" w:hAnsi="Times New Roman" w:cs="Times New Roman"/>
      <w:b/>
      <w:sz w:val="24"/>
      <w:szCs w:val="20"/>
    </w:rPr>
  </w:style>
  <w:style w:type="paragraph" w:styleId="Zpat">
    <w:name w:val="footer"/>
    <w:basedOn w:val="Normln"/>
    <w:link w:val="ZpatChar"/>
    <w:uiPriority w:val="99"/>
    <w:rsid w:val="00E37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7BC8"/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E37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37BC8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E37BC8"/>
    <w:pPr>
      <w:jc w:val="both"/>
    </w:pPr>
    <w:rPr>
      <w:rFonts w:ascii="Bookman Old Style" w:hAnsi="Bookman Old Style"/>
    </w:rPr>
  </w:style>
  <w:style w:type="character" w:customStyle="1" w:styleId="Zkladntext2Char">
    <w:name w:val="Základní text 2 Char"/>
    <w:basedOn w:val="Standardnpsmoodstavce"/>
    <w:link w:val="Zkladntext2"/>
    <w:rsid w:val="00E37BC8"/>
    <w:rPr>
      <w:rFonts w:ascii="Bookman Old Style" w:eastAsia="Times New Roman" w:hAnsi="Bookman Old Style" w:cs="Times New Roman"/>
      <w:sz w:val="24"/>
      <w:szCs w:val="24"/>
    </w:rPr>
  </w:style>
  <w:style w:type="paragraph" w:customStyle="1" w:styleId="TextnormlnslovanChar">
    <w:name w:val="Text normální číslovaný Char"/>
    <w:basedOn w:val="Normln"/>
    <w:next w:val="Normln"/>
    <w:link w:val="TextnormlnslovanCharChar"/>
    <w:rsid w:val="00E37BC8"/>
    <w:pPr>
      <w:tabs>
        <w:tab w:val="num" w:pos="170"/>
      </w:tabs>
      <w:spacing w:before="60" w:after="80"/>
      <w:ind w:left="170"/>
    </w:pPr>
    <w:rPr>
      <w:rFonts w:ascii="Arial" w:hAnsi="Arial" w:cs="Arial"/>
      <w:bCs/>
      <w:snapToGrid w:val="0"/>
      <w:sz w:val="20"/>
      <w:szCs w:val="17"/>
      <w:lang w:eastAsia="cs-CZ"/>
    </w:rPr>
  </w:style>
  <w:style w:type="character" w:customStyle="1" w:styleId="TextnormlnslovanCharChar">
    <w:name w:val="Text normální číslovaný Char Char"/>
    <w:basedOn w:val="Standardnpsmoodstavce"/>
    <w:link w:val="TextnormlnslovanChar"/>
    <w:rsid w:val="00E37BC8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paragraph" w:customStyle="1" w:styleId="Normln11">
    <w:name w:val="Normální 11"/>
    <w:basedOn w:val="Normln"/>
    <w:rsid w:val="00E37BC8"/>
    <w:rPr>
      <w:rFonts w:ascii="Arial" w:hAnsi="Arial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B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BC8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2C1233"/>
    <w:rPr>
      <w:rFonts w:ascii="Verdana" w:eastAsia="Times New Roman" w:hAnsi="Verdana" w:cs="Times New Roman"/>
      <w:b/>
      <w:caps/>
      <w:kern w:val="28"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2C12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C60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0E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0E3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E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91777"/>
    <w:pPr>
      <w:ind w:left="720"/>
      <w:contextualSpacing/>
    </w:pPr>
  </w:style>
  <w:style w:type="paragraph" w:styleId="Revize">
    <w:name w:val="Revision"/>
    <w:hidden/>
    <w:uiPriority w:val="99"/>
    <w:semiHidden/>
    <w:rsid w:val="00FB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E0A3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B11C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11C4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nhideWhenUsed/>
    <w:rsid w:val="00B11C49"/>
    <w:rPr>
      <w:vertAlign w:val="superscript"/>
    </w:rPr>
  </w:style>
  <w:style w:type="character" w:customStyle="1" w:styleId="orange1">
    <w:name w:val="orange1"/>
    <w:basedOn w:val="Standardnpsmoodstavce"/>
    <w:rsid w:val="00653877"/>
    <w:rPr>
      <w:color w:val="F15A21"/>
    </w:rPr>
  </w:style>
  <w:style w:type="paragraph" w:customStyle="1" w:styleId="NormalJustified">
    <w:name w:val="Normal (Justified)"/>
    <w:basedOn w:val="Normln"/>
    <w:rsid w:val="009543B1"/>
    <w:pPr>
      <w:widowControl w:val="0"/>
      <w:jc w:val="both"/>
    </w:pPr>
    <w:rPr>
      <w:kern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1D9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1D9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lnslovan">
    <w:name w:val="Normální číslovaný"/>
    <w:basedOn w:val="Normln"/>
    <w:rsid w:val="00973962"/>
    <w:pPr>
      <w:tabs>
        <w:tab w:val="num" w:pos="792"/>
      </w:tabs>
      <w:spacing w:after="120"/>
      <w:ind w:left="792" w:hanging="432"/>
    </w:pPr>
    <w:rPr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2C1233"/>
    <w:pPr>
      <w:keepNext/>
      <w:overflowPunct w:val="0"/>
      <w:autoSpaceDE w:val="0"/>
      <w:autoSpaceDN w:val="0"/>
      <w:adjustRightInd w:val="0"/>
      <w:spacing w:before="480" w:after="120" w:line="280" w:lineRule="atLeast"/>
      <w:jc w:val="both"/>
      <w:textAlignment w:val="baseline"/>
      <w:outlineLvl w:val="0"/>
    </w:pPr>
    <w:rPr>
      <w:rFonts w:ascii="Verdana" w:hAnsi="Verdana"/>
      <w:b/>
      <w:caps/>
      <w:kern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12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37BC8"/>
    <w:pPr>
      <w:keepNext/>
      <w:spacing w:before="240" w:after="60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E37BC8"/>
    <w:pPr>
      <w:keepNext/>
      <w:spacing w:line="290" w:lineRule="atLeast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37BC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rsid w:val="00E37BC8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Zhlav">
    <w:name w:val="header"/>
    <w:basedOn w:val="Normln"/>
    <w:link w:val="ZhlavChar"/>
    <w:rsid w:val="00E37BC8"/>
    <w:pPr>
      <w:tabs>
        <w:tab w:val="center" w:pos="4153"/>
        <w:tab w:val="right" w:pos="8306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37BC8"/>
    <w:rPr>
      <w:rFonts w:ascii="Times New Roman" w:eastAsia="Times New Roman" w:hAnsi="Times New Roman" w:cs="Times New Roman"/>
      <w:sz w:val="24"/>
      <w:szCs w:val="20"/>
    </w:rPr>
  </w:style>
  <w:style w:type="paragraph" w:styleId="Nzev">
    <w:name w:val="Title"/>
    <w:basedOn w:val="Normln"/>
    <w:link w:val="NzevChar"/>
    <w:qFormat/>
    <w:rsid w:val="00E37BC8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E37BC8"/>
    <w:rPr>
      <w:rFonts w:ascii="Times New Roman" w:eastAsia="Times New Roman" w:hAnsi="Times New Roman" w:cs="Times New Roman"/>
      <w:b/>
      <w:sz w:val="24"/>
      <w:szCs w:val="20"/>
    </w:rPr>
  </w:style>
  <w:style w:type="paragraph" w:styleId="Zpat">
    <w:name w:val="footer"/>
    <w:basedOn w:val="Normln"/>
    <w:link w:val="ZpatChar"/>
    <w:uiPriority w:val="99"/>
    <w:rsid w:val="00E37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7BC8"/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E37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37BC8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E37BC8"/>
    <w:pPr>
      <w:jc w:val="both"/>
    </w:pPr>
    <w:rPr>
      <w:rFonts w:ascii="Bookman Old Style" w:hAnsi="Bookman Old Style"/>
    </w:rPr>
  </w:style>
  <w:style w:type="character" w:customStyle="1" w:styleId="Zkladntext2Char">
    <w:name w:val="Základní text 2 Char"/>
    <w:basedOn w:val="Standardnpsmoodstavce"/>
    <w:link w:val="Zkladntext2"/>
    <w:rsid w:val="00E37BC8"/>
    <w:rPr>
      <w:rFonts w:ascii="Bookman Old Style" w:eastAsia="Times New Roman" w:hAnsi="Bookman Old Style" w:cs="Times New Roman"/>
      <w:sz w:val="24"/>
      <w:szCs w:val="24"/>
    </w:rPr>
  </w:style>
  <w:style w:type="paragraph" w:customStyle="1" w:styleId="TextnormlnslovanChar">
    <w:name w:val="Text normální číslovaný Char"/>
    <w:basedOn w:val="Normln"/>
    <w:next w:val="Normln"/>
    <w:link w:val="TextnormlnslovanCharChar"/>
    <w:rsid w:val="00E37BC8"/>
    <w:pPr>
      <w:tabs>
        <w:tab w:val="num" w:pos="170"/>
      </w:tabs>
      <w:spacing w:before="60" w:after="80"/>
      <w:ind w:left="170"/>
    </w:pPr>
    <w:rPr>
      <w:rFonts w:ascii="Arial" w:hAnsi="Arial" w:cs="Arial"/>
      <w:bCs/>
      <w:snapToGrid w:val="0"/>
      <w:sz w:val="20"/>
      <w:szCs w:val="17"/>
      <w:lang w:eastAsia="cs-CZ"/>
    </w:rPr>
  </w:style>
  <w:style w:type="character" w:customStyle="1" w:styleId="TextnormlnslovanCharChar">
    <w:name w:val="Text normální číslovaný Char Char"/>
    <w:basedOn w:val="Standardnpsmoodstavce"/>
    <w:link w:val="TextnormlnslovanChar"/>
    <w:rsid w:val="00E37BC8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paragraph" w:customStyle="1" w:styleId="Normln11">
    <w:name w:val="Normální 11"/>
    <w:basedOn w:val="Normln"/>
    <w:rsid w:val="00E37BC8"/>
    <w:rPr>
      <w:rFonts w:ascii="Arial" w:hAnsi="Arial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B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BC8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2C1233"/>
    <w:rPr>
      <w:rFonts w:ascii="Verdana" w:eastAsia="Times New Roman" w:hAnsi="Verdana" w:cs="Times New Roman"/>
      <w:b/>
      <w:caps/>
      <w:kern w:val="28"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2C12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C60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0E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0E3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E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91777"/>
    <w:pPr>
      <w:ind w:left="720"/>
      <w:contextualSpacing/>
    </w:pPr>
  </w:style>
  <w:style w:type="paragraph" w:styleId="Revize">
    <w:name w:val="Revision"/>
    <w:hidden/>
    <w:uiPriority w:val="99"/>
    <w:semiHidden/>
    <w:rsid w:val="00FB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E0A3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B11C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11C4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nhideWhenUsed/>
    <w:rsid w:val="00B11C49"/>
    <w:rPr>
      <w:vertAlign w:val="superscript"/>
    </w:rPr>
  </w:style>
  <w:style w:type="character" w:customStyle="1" w:styleId="orange1">
    <w:name w:val="orange1"/>
    <w:basedOn w:val="Standardnpsmoodstavce"/>
    <w:rsid w:val="00653877"/>
    <w:rPr>
      <w:color w:val="F15A21"/>
    </w:rPr>
  </w:style>
  <w:style w:type="paragraph" w:customStyle="1" w:styleId="NormalJustified">
    <w:name w:val="Normal (Justified)"/>
    <w:basedOn w:val="Normln"/>
    <w:rsid w:val="009543B1"/>
    <w:pPr>
      <w:widowControl w:val="0"/>
      <w:jc w:val="both"/>
    </w:pPr>
    <w:rPr>
      <w:kern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1D9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1D9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lnslovan">
    <w:name w:val="Normální číslovaný"/>
    <w:basedOn w:val="Normln"/>
    <w:rsid w:val="00973962"/>
    <w:pPr>
      <w:tabs>
        <w:tab w:val="num" w:pos="792"/>
      </w:tabs>
      <w:spacing w:after="120"/>
      <w:ind w:left="792" w:hanging="432"/>
    </w:pPr>
    <w:rPr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sfcr.cz/pravidla-pro-zadatele-a-prijemce-op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dpp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psv.cz/cs/63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47430-8D1D-449F-BC8D-01A9F4A6D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5631F-C638-406F-AE47-E884C1ED9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B53F0-DE5C-486E-A15F-896C806CEA9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dfed548f-0517-4d39-90e3-3947398480c0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59E20F7-D22C-4982-882D-FC07958D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10</Pages>
  <Words>3257</Words>
  <Characters>19219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Mesarčová Veronika Mgr. (MPSV)</dc:creator>
  <cp:lastModifiedBy>Chaluš Jaroslav Mgr. (MPSV)</cp:lastModifiedBy>
  <cp:revision>139</cp:revision>
  <cp:lastPrinted>2018-02-20T09:41:00Z</cp:lastPrinted>
  <dcterms:created xsi:type="dcterms:W3CDTF">2015-03-19T20:13:00Z</dcterms:created>
  <dcterms:modified xsi:type="dcterms:W3CDTF">2018-06-11T09:36:00Z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