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725" w:rsidRPr="00E55725" w:rsidRDefault="00E55725" w:rsidP="00E55725">
      <w:pPr>
        <w:rPr>
          <w:rFonts w:ascii="Times New Roman" w:hAnsi="Times New Roman" w:cs="Times New Roman"/>
        </w:rPr>
      </w:pPr>
      <w:r w:rsidRPr="00E55725">
        <w:rPr>
          <w:rFonts w:ascii="Times New Roman" w:hAnsi="Times New Roman" w:cs="Times New Roman"/>
        </w:rPr>
        <w:t>Příloha č. 1</w:t>
      </w:r>
      <w:r w:rsidRPr="00E5572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</w:t>
      </w:r>
      <w:r w:rsidRPr="00E55725">
        <w:rPr>
          <w:rFonts w:ascii="Times New Roman" w:hAnsi="Times New Roman" w:cs="Times New Roman"/>
          <w:b/>
          <w:sz w:val="28"/>
          <w:szCs w:val="28"/>
        </w:rPr>
        <w:t xml:space="preserve">Seznam a umístění přístrojů </w:t>
      </w:r>
      <w:proofErr w:type="spellStart"/>
      <w:r w:rsidRPr="00E55725">
        <w:rPr>
          <w:rFonts w:ascii="Times New Roman" w:hAnsi="Times New Roman" w:cs="Times New Roman"/>
          <w:b/>
          <w:sz w:val="28"/>
          <w:szCs w:val="28"/>
        </w:rPr>
        <w:t>Miele</w:t>
      </w:r>
      <w:proofErr w:type="spellEnd"/>
      <w:r w:rsidRPr="00E55725">
        <w:rPr>
          <w:rFonts w:ascii="Times New Roman" w:hAnsi="Times New Roman" w:cs="Times New Roman"/>
          <w:b/>
          <w:sz w:val="28"/>
          <w:szCs w:val="28"/>
        </w:rPr>
        <w:tab/>
      </w:r>
      <w:r w:rsidRPr="00E55725">
        <w:rPr>
          <w:rFonts w:ascii="Times New Roman" w:hAnsi="Times New Roman" w:cs="Times New Roman"/>
          <w:b/>
          <w:sz w:val="28"/>
          <w:szCs w:val="28"/>
        </w:rPr>
        <w:tab/>
      </w:r>
      <w:r w:rsidRPr="00E55725">
        <w:rPr>
          <w:rFonts w:ascii="Times New Roman" w:hAnsi="Times New Roman" w:cs="Times New Roman"/>
          <w:b/>
          <w:sz w:val="28"/>
          <w:szCs w:val="28"/>
        </w:rPr>
        <w:tab/>
      </w:r>
    </w:p>
    <w:p w:rsidR="00E55725" w:rsidRPr="00E55725" w:rsidRDefault="00E55725" w:rsidP="00E55725">
      <w:pPr>
        <w:rPr>
          <w:rFonts w:ascii="Times New Roman" w:hAnsi="Times New Roman" w:cs="Times New Roman"/>
        </w:rPr>
      </w:pPr>
      <w:r w:rsidRPr="00E55725">
        <w:rPr>
          <w:rFonts w:ascii="Times New Roman" w:hAnsi="Times New Roman" w:cs="Times New Roman"/>
        </w:rPr>
        <w:tab/>
      </w:r>
      <w:r w:rsidRPr="00E55725">
        <w:rPr>
          <w:rFonts w:ascii="Times New Roman" w:hAnsi="Times New Roman" w:cs="Times New Roman"/>
        </w:rPr>
        <w:tab/>
      </w:r>
      <w:r w:rsidRPr="00E55725">
        <w:rPr>
          <w:rFonts w:ascii="Times New Roman" w:hAnsi="Times New Roman" w:cs="Times New Roman"/>
        </w:rPr>
        <w:tab/>
      </w:r>
      <w:r w:rsidRPr="00E55725">
        <w:rPr>
          <w:rFonts w:ascii="Times New Roman" w:hAnsi="Times New Roman" w:cs="Times New Roman"/>
        </w:rPr>
        <w:tab/>
      </w:r>
      <w:r w:rsidRPr="00E55725">
        <w:rPr>
          <w:rFonts w:ascii="Times New Roman" w:hAnsi="Times New Roman" w:cs="Times New Roman"/>
        </w:rPr>
        <w:tab/>
      </w:r>
    </w:p>
    <w:p w:rsidR="00E55725" w:rsidRPr="00E55725" w:rsidRDefault="00E55725" w:rsidP="00E55725">
      <w:pPr>
        <w:jc w:val="center"/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Psychiatrická nemocnice Jihlava (25)</w:t>
      </w:r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</w:p>
    <w:p w:rsidR="00E55725" w:rsidRPr="00E55725" w:rsidRDefault="00E55725" w:rsidP="00E55725">
      <w:pPr>
        <w:ind w:left="708" w:hanging="705"/>
        <w:rPr>
          <w:rFonts w:ascii="Times New Roman" w:hAnsi="Times New Roman" w:cs="Times New Roman"/>
          <w:b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Pol.</w:t>
      </w:r>
      <w:r w:rsidRPr="00E55725">
        <w:rPr>
          <w:rFonts w:ascii="Times New Roman" w:hAnsi="Times New Roman" w:cs="Times New Roman"/>
          <w:sz w:val="24"/>
          <w:szCs w:val="24"/>
        </w:rPr>
        <w:tab/>
        <w:t>Název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Typ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Výr. číslo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Umístění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b/>
          <w:sz w:val="24"/>
          <w:szCs w:val="24"/>
        </w:rPr>
        <w:t xml:space="preserve">Pololetní </w:t>
      </w:r>
    </w:p>
    <w:p w:rsidR="00E55725" w:rsidRPr="00E55725" w:rsidRDefault="00E55725" w:rsidP="00E55725">
      <w:pPr>
        <w:ind w:left="7080" w:firstLine="708"/>
        <w:rPr>
          <w:rFonts w:ascii="Times New Roman" w:hAnsi="Times New Roman" w:cs="Times New Roman"/>
          <w:b/>
          <w:sz w:val="24"/>
          <w:szCs w:val="24"/>
        </w:rPr>
      </w:pPr>
      <w:r w:rsidRPr="00E55725">
        <w:rPr>
          <w:rFonts w:ascii="Times New Roman" w:hAnsi="Times New Roman" w:cs="Times New Roman"/>
          <w:b/>
          <w:sz w:val="24"/>
          <w:szCs w:val="24"/>
        </w:rPr>
        <w:t>paušální sazba v Kč</w:t>
      </w:r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1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  <w:t>PG8080WG</w:t>
      </w:r>
      <w:r w:rsidRPr="00E55725">
        <w:rPr>
          <w:rFonts w:ascii="Times New Roman" w:hAnsi="Times New Roman" w:cs="Times New Roman"/>
          <w:sz w:val="24"/>
          <w:szCs w:val="24"/>
        </w:rPr>
        <w:tab/>
        <w:t>61/95407555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2 B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2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PG8080WG</w:t>
      </w:r>
      <w:r w:rsidRPr="00E55725">
        <w:rPr>
          <w:rFonts w:ascii="Times New Roman" w:hAnsi="Times New Roman" w:cs="Times New Roman"/>
          <w:sz w:val="24"/>
          <w:szCs w:val="24"/>
        </w:rPr>
        <w:tab/>
        <w:t>64/147308525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55725">
        <w:rPr>
          <w:rFonts w:ascii="Times New Roman" w:hAnsi="Times New Roman" w:cs="Times New Roman"/>
          <w:sz w:val="24"/>
          <w:szCs w:val="24"/>
        </w:rPr>
        <w:t>odd</w:t>
      </w:r>
      <w:proofErr w:type="spellEnd"/>
      <w:r w:rsidRPr="00E55725">
        <w:rPr>
          <w:rFonts w:ascii="Times New Roman" w:hAnsi="Times New Roman" w:cs="Times New Roman"/>
          <w:sz w:val="24"/>
          <w:szCs w:val="24"/>
        </w:rPr>
        <w:t xml:space="preserve"> 1 A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3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PG8080WG</w:t>
      </w:r>
      <w:r w:rsidRPr="00E55725">
        <w:rPr>
          <w:rFonts w:ascii="Times New Roman" w:hAnsi="Times New Roman" w:cs="Times New Roman"/>
          <w:sz w:val="24"/>
          <w:szCs w:val="24"/>
        </w:rPr>
        <w:tab/>
        <w:t>64/147324404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55725">
        <w:rPr>
          <w:rFonts w:ascii="Times New Roman" w:hAnsi="Times New Roman" w:cs="Times New Roman"/>
          <w:sz w:val="24"/>
          <w:szCs w:val="24"/>
        </w:rPr>
        <w:t>odd</w:t>
      </w:r>
      <w:proofErr w:type="spellEnd"/>
      <w:r w:rsidRPr="00E55725">
        <w:rPr>
          <w:rFonts w:ascii="Times New Roman" w:hAnsi="Times New Roman" w:cs="Times New Roman"/>
          <w:sz w:val="24"/>
          <w:szCs w:val="24"/>
        </w:rPr>
        <w:t xml:space="preserve"> 1 B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4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G8050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40/80835825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3 B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5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PG8080WG</w:t>
      </w:r>
      <w:r w:rsidRPr="00E55725">
        <w:rPr>
          <w:rFonts w:ascii="Times New Roman" w:hAnsi="Times New Roman" w:cs="Times New Roman"/>
          <w:sz w:val="24"/>
          <w:szCs w:val="24"/>
        </w:rPr>
        <w:tab/>
        <w:t>61/95395005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4 A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6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G8050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40/80811950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4 B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7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G8050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40/80798040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4 C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8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G8050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40/80799388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 xml:space="preserve">odd. 5 A 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9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PG8080WG</w:t>
      </w:r>
      <w:r w:rsidRPr="00E55725">
        <w:rPr>
          <w:rFonts w:ascii="Times New Roman" w:hAnsi="Times New Roman" w:cs="Times New Roman"/>
          <w:sz w:val="24"/>
          <w:szCs w:val="24"/>
        </w:rPr>
        <w:tab/>
        <w:t>61/95395004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5 C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10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G8050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00/78709011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8 A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11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G8050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40/80812897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8 B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12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G8050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00/18249743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8 C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13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PG8080WG</w:t>
      </w:r>
      <w:r w:rsidRPr="00E55725">
        <w:rPr>
          <w:rFonts w:ascii="Times New Roman" w:hAnsi="Times New Roman" w:cs="Times New Roman"/>
          <w:sz w:val="24"/>
          <w:szCs w:val="24"/>
        </w:rPr>
        <w:tab/>
        <w:t>61/95407554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9 A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14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PG8080WG</w:t>
      </w:r>
      <w:r w:rsidRPr="00E55725">
        <w:rPr>
          <w:rFonts w:ascii="Times New Roman" w:hAnsi="Times New Roman" w:cs="Times New Roman"/>
          <w:sz w:val="24"/>
          <w:szCs w:val="24"/>
        </w:rPr>
        <w:tab/>
        <w:t>64/147308526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55725">
        <w:rPr>
          <w:rFonts w:ascii="Times New Roman" w:hAnsi="Times New Roman" w:cs="Times New Roman"/>
          <w:sz w:val="24"/>
          <w:szCs w:val="24"/>
        </w:rPr>
        <w:t>odd</w:t>
      </w:r>
      <w:proofErr w:type="spellEnd"/>
      <w:r w:rsidRPr="00E55725">
        <w:rPr>
          <w:rFonts w:ascii="Times New Roman" w:hAnsi="Times New Roman" w:cs="Times New Roman"/>
          <w:sz w:val="24"/>
          <w:szCs w:val="24"/>
        </w:rPr>
        <w:t xml:space="preserve"> 9 B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15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G8051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55/95350811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odd. 9 C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>16</w:t>
      </w:r>
      <w:r w:rsidRPr="00E55725">
        <w:rPr>
          <w:rFonts w:ascii="Times New Roman" w:hAnsi="Times New Roman" w:cs="Times New Roman"/>
          <w:sz w:val="24"/>
          <w:szCs w:val="24"/>
        </w:rPr>
        <w:tab/>
        <w:t>myčka nádobí</w:t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  <w:t>PG8080WG</w:t>
      </w:r>
      <w:r w:rsidRPr="00E55725">
        <w:rPr>
          <w:rFonts w:ascii="Times New Roman" w:hAnsi="Times New Roman" w:cs="Times New Roman"/>
          <w:sz w:val="24"/>
          <w:szCs w:val="24"/>
        </w:rPr>
        <w:tab/>
        <w:t>61/95379067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 xml:space="preserve">Interna 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xxxx</w:t>
      </w:r>
      <w:proofErr w:type="spellEnd"/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>Celková částka za přístroje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="008D0251">
        <w:rPr>
          <w:rFonts w:ascii="Times New Roman" w:hAnsi="Times New Roman" w:cs="Times New Roman"/>
          <w:sz w:val="24"/>
          <w:szCs w:val="24"/>
        </w:rPr>
        <w:t>xxxx</w:t>
      </w:r>
      <w:bookmarkStart w:id="0" w:name="_GoBack"/>
      <w:bookmarkEnd w:id="0"/>
    </w:p>
    <w:p w:rsidR="00E55725" w:rsidRPr="00E55725" w:rsidRDefault="00E55725" w:rsidP="00E55725">
      <w:pPr>
        <w:rPr>
          <w:rFonts w:ascii="Times New Roman" w:hAnsi="Times New Roman" w:cs="Times New Roman"/>
          <w:b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 xml:space="preserve">Cena po slevě </w:t>
      </w:r>
      <w:proofErr w:type="spellStart"/>
      <w:r w:rsidR="008D0251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E55725">
        <w:rPr>
          <w:rFonts w:ascii="Times New Roman" w:hAnsi="Times New Roman" w:cs="Times New Roman"/>
          <w:sz w:val="24"/>
          <w:szCs w:val="24"/>
        </w:rPr>
        <w:t xml:space="preserve"> %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b/>
          <w:sz w:val="24"/>
          <w:szCs w:val="24"/>
        </w:rPr>
        <w:t>38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5725">
        <w:rPr>
          <w:rFonts w:ascii="Times New Roman" w:hAnsi="Times New Roman" w:cs="Times New Roman"/>
          <w:b/>
          <w:sz w:val="24"/>
          <w:szCs w:val="24"/>
        </w:rPr>
        <w:t>034</w:t>
      </w:r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  <w:t xml:space="preserve">DPH 21 % 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725">
        <w:rPr>
          <w:rFonts w:ascii="Times New Roman" w:hAnsi="Times New Roman" w:cs="Times New Roman"/>
          <w:sz w:val="24"/>
          <w:szCs w:val="24"/>
        </w:rPr>
        <w:t>987,14</w:t>
      </w:r>
    </w:p>
    <w:p w:rsidR="00E55725" w:rsidRPr="00E55725" w:rsidRDefault="00E55725" w:rsidP="00E55725">
      <w:pPr>
        <w:rPr>
          <w:rFonts w:ascii="Times New Roman" w:hAnsi="Times New Roman" w:cs="Times New Roman"/>
          <w:b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 xml:space="preserve">  Celkem k úhradě (</w:t>
      </w:r>
      <w:proofErr w:type="spellStart"/>
      <w:r w:rsidRPr="00E55725">
        <w:rPr>
          <w:rFonts w:ascii="Times New Roman" w:hAnsi="Times New Roman" w:cs="Times New Roman"/>
          <w:sz w:val="24"/>
          <w:szCs w:val="24"/>
        </w:rPr>
        <w:t>zaokr</w:t>
      </w:r>
      <w:proofErr w:type="spellEnd"/>
      <w:r w:rsidRPr="00E55725">
        <w:rPr>
          <w:rFonts w:ascii="Times New Roman" w:hAnsi="Times New Roman" w:cs="Times New Roman"/>
          <w:sz w:val="24"/>
          <w:szCs w:val="24"/>
        </w:rPr>
        <w:t>.)</w:t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b/>
          <w:sz w:val="24"/>
          <w:szCs w:val="24"/>
        </w:rPr>
        <w:t>46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5725">
        <w:rPr>
          <w:rFonts w:ascii="Times New Roman" w:hAnsi="Times New Roman" w:cs="Times New Roman"/>
          <w:b/>
          <w:sz w:val="24"/>
          <w:szCs w:val="24"/>
        </w:rPr>
        <w:t>021</w:t>
      </w:r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</w:p>
    <w:p w:rsidR="00E55725" w:rsidRPr="00E55725" w:rsidRDefault="00E55725" w:rsidP="00E55725">
      <w:pPr>
        <w:rPr>
          <w:rFonts w:ascii="Times New Roman" w:hAnsi="Times New Roman" w:cs="Times New Roman"/>
          <w:sz w:val="24"/>
          <w:szCs w:val="24"/>
        </w:rPr>
      </w:pP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  <w:r w:rsidRPr="00E55725">
        <w:rPr>
          <w:rFonts w:ascii="Times New Roman" w:hAnsi="Times New Roman" w:cs="Times New Roman"/>
          <w:sz w:val="24"/>
          <w:szCs w:val="24"/>
        </w:rPr>
        <w:tab/>
      </w:r>
    </w:p>
    <w:p w:rsidR="00E55725" w:rsidRDefault="00E55725" w:rsidP="00E55725">
      <w:r w:rsidRPr="00E55725">
        <w:rPr>
          <w:rFonts w:ascii="Times New Roman" w:hAnsi="Times New Roman" w:cs="Times New Roman"/>
          <w:sz w:val="24"/>
          <w:szCs w:val="24"/>
        </w:rPr>
        <w:t>Příloha č.1 je nedílnou součástí Dodatku č.1.k uzavřené Servisní smlouvě s účinností od 1.6.2018</w:t>
      </w:r>
      <w:r>
        <w:tab/>
      </w:r>
      <w:r>
        <w:tab/>
      </w:r>
      <w:r>
        <w:tab/>
      </w:r>
      <w:r>
        <w:tab/>
      </w:r>
      <w:r>
        <w:tab/>
      </w:r>
    </w:p>
    <w:sectPr w:rsidR="00E55725" w:rsidSect="00E55725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25"/>
    <w:rsid w:val="008D0251"/>
    <w:rsid w:val="00E5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2FEB2"/>
  <w15:chartTrackingRefBased/>
  <w15:docId w15:val="{A39B2B13-D685-44FF-AC91-439475E0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185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Zachová</dc:creator>
  <cp:keywords/>
  <dc:description/>
  <cp:lastModifiedBy>Kateřina Zachová</cp:lastModifiedBy>
  <cp:revision>2</cp:revision>
  <dcterms:created xsi:type="dcterms:W3CDTF">2018-06-08T08:59:00Z</dcterms:created>
  <dcterms:modified xsi:type="dcterms:W3CDTF">2018-06-08T09:08:00Z</dcterms:modified>
</cp:coreProperties>
</file>