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3B492" w14:textId="75C2B5DB" w:rsidR="00207C7E" w:rsidRDefault="009C3127">
      <w:pPr>
        <w:pStyle w:val="NoList1"/>
        <w:jc w:val="right"/>
        <w:rPr>
          <w:rFonts w:ascii="Arial" w:eastAsia="Arial" w:hAnsi="Arial" w:cs="Arial"/>
          <w:b/>
          <w:spacing w:val="8"/>
          <w:sz w:val="22"/>
          <w:szCs w:val="22"/>
          <w:lang w:val="cs-CZ"/>
        </w:rPr>
      </w:pP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0F2BBAC1" wp14:editId="402F6857">
                <wp:simplePos x="0" y="0"/>
                <wp:positionH relativeFrom="column">
                  <wp:posOffset>-540385</wp:posOffset>
                </wp:positionH>
                <wp:positionV relativeFrom="paragraph">
                  <wp:posOffset>-600710</wp:posOffset>
                </wp:positionV>
                <wp:extent cx="2598420" cy="1504950"/>
                <wp:effectExtent l="0" t="4445" r="3810" b="0"/>
                <wp:wrapNone/>
                <wp:docPr id="1"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866B92" id="Group 2002" o:spid="_x0000_s1026" style="position:absolute;margin-left:-42.55pt;margin-top:-47.3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">
                  <v:imagedata r:id="rId10" o:title="CMYK2" gain="69719f"/>
                </v:shape>
                <v:rect id="Rectangle 266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FpwgAAANoAAAAPAAAAZHJzL2Rvd25yZXYueG1sRI9Ba8JA&#10;FITvQv/D8gredNMW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ALgRFpwgAAANoAAAAPAAAA&#10;AAAAAAAAAAAAAAcCAABkcnMvZG93bnJldi54bWxQSwUGAAAAAAMAAwC3AAAA9gIAAAAA&#10;" stroked="f" strokecolor="#333" strokeweight="0">
                  <v:textbox inset="0,0"/>
                </v:rect>
              </v:group>
            </w:pict>
          </mc:Fallback>
        </mc:AlternateContent>
      </w:r>
      <w:r w:rsidR="009478F0">
        <w:rPr>
          <w:rFonts w:ascii="Arial" w:eastAsia="Arial" w:hAnsi="Arial" w:cs="Arial"/>
          <w:b/>
          <w:i/>
          <w:spacing w:val="8"/>
          <w:sz w:val="28"/>
          <w:lang w:val="cs-CZ"/>
        </w:rPr>
        <w:t xml:space="preserve"> </w:t>
      </w:r>
    </w:p>
    <w:p w14:paraId="64F33761" w14:textId="77777777" w:rsidR="00207C7E" w:rsidRDefault="009478F0">
      <w:pPr>
        <w:rPr>
          <w:szCs w:val="22"/>
        </w:rPr>
      </w:pPr>
      <w:r>
        <w:rPr>
          <w:szCs w:val="22"/>
        </w:rPr>
        <w:t xml:space="preserve"> </w:t>
      </w:r>
    </w:p>
    <w:p w14:paraId="61A06545" w14:textId="77777777" w:rsidR="00EE6124" w:rsidRDefault="00EE6124"/>
    <w:p w14:paraId="6159EA85" w14:textId="77777777" w:rsidR="00EE6124" w:rsidRDefault="00EE6124"/>
    <w:p w14:paraId="5186E414" w14:textId="77777777" w:rsidR="00D4237E" w:rsidRDefault="009478F0">
      <w:r>
        <w:t xml:space="preserve">Číslo smlouvy: </w:t>
      </w:r>
      <w:r w:rsidR="00C33A12" w:rsidRPr="00C33A12">
        <w:t>245-2018-17230</w:t>
      </w:r>
    </w:p>
    <w:p w14:paraId="3EE8C575" w14:textId="77777777" w:rsidR="00207C7E" w:rsidRDefault="00207C7E"/>
    <w:p w14:paraId="02EBEC74" w14:textId="77777777" w:rsidR="00207C7E" w:rsidRDefault="00207C7E"/>
    <w:p w14:paraId="2FDAD48A" w14:textId="77777777" w:rsidR="00207C7E" w:rsidRDefault="00207C7E"/>
    <w:p w14:paraId="79188707" w14:textId="77777777" w:rsidR="0060623A" w:rsidRDefault="0060623A"/>
    <w:p w14:paraId="3D0100AB" w14:textId="77777777" w:rsidR="0060623A" w:rsidRDefault="0060623A"/>
    <w:p w14:paraId="6A8373F7" w14:textId="77777777" w:rsidR="0060623A" w:rsidRDefault="0060623A"/>
    <w:p w14:paraId="5004AE62" w14:textId="77777777" w:rsidR="0060623A" w:rsidRDefault="0060623A"/>
    <w:p w14:paraId="5EA2D5C5" w14:textId="77777777" w:rsidR="00207C7E" w:rsidRDefault="009478F0">
      <w:pPr>
        <w:jc w:val="center"/>
        <w:rPr>
          <w:b/>
        </w:rPr>
      </w:pPr>
      <w:r>
        <w:rPr>
          <w:b/>
        </w:rPr>
        <w:t>SMLOUVA O DÍLO</w:t>
      </w:r>
    </w:p>
    <w:p w14:paraId="27EFBD2F" w14:textId="77777777" w:rsidR="00207C7E" w:rsidRDefault="00207C7E">
      <w:pPr>
        <w:jc w:val="center"/>
        <w:rPr>
          <w:b/>
        </w:rPr>
      </w:pPr>
    </w:p>
    <w:p w14:paraId="33398D04" w14:textId="77777777" w:rsidR="00207C7E" w:rsidRDefault="009478F0">
      <w:pPr>
        <w:jc w:val="center"/>
      </w:pPr>
      <w:r>
        <w:t>uzavřená podle § 2586 a násl. zákona č. 89/2012 Sb., občanský zákoník, v platném znění (dále jen „občanský zákoník“) a za použití § 2358 a násl. občanského zákoníku</w:t>
      </w:r>
    </w:p>
    <w:p w14:paraId="41E39D3B" w14:textId="77777777" w:rsidR="00207C7E" w:rsidRDefault="00207C7E">
      <w:pPr>
        <w:jc w:val="center"/>
      </w:pPr>
    </w:p>
    <w:p w14:paraId="5413C4E9" w14:textId="77777777" w:rsidR="00207C7E" w:rsidRDefault="009478F0">
      <w:pPr>
        <w:jc w:val="center"/>
      </w:pPr>
      <w:r>
        <w:t>(dále jen ,,</w:t>
      </w:r>
      <w:r>
        <w:rPr>
          <w:b/>
        </w:rPr>
        <w:t>smlouva</w:t>
      </w:r>
      <w:r>
        <w:t>“)</w:t>
      </w:r>
    </w:p>
    <w:p w14:paraId="15760EBD" w14:textId="77777777" w:rsidR="00207C7E" w:rsidRDefault="00207C7E">
      <w:pPr>
        <w:jc w:val="center"/>
      </w:pPr>
    </w:p>
    <w:p w14:paraId="6D20384E" w14:textId="77777777" w:rsidR="00207C7E" w:rsidRDefault="00207C7E">
      <w:pPr>
        <w:jc w:val="center"/>
      </w:pPr>
    </w:p>
    <w:p w14:paraId="081D0BC4" w14:textId="77777777" w:rsidR="00207C7E" w:rsidRDefault="009478F0">
      <w:pPr>
        <w:jc w:val="center"/>
        <w:rPr>
          <w:b/>
        </w:rPr>
      </w:pPr>
      <w:r>
        <w:rPr>
          <w:b/>
        </w:rPr>
        <w:t>Smluvní strany</w:t>
      </w:r>
    </w:p>
    <w:p w14:paraId="5D590264" w14:textId="77777777" w:rsidR="00207C7E" w:rsidRDefault="00207C7E">
      <w:pPr>
        <w:jc w:val="center"/>
      </w:pPr>
    </w:p>
    <w:p w14:paraId="3ABDAC44" w14:textId="77777777" w:rsidR="00207C7E" w:rsidRDefault="009478F0">
      <w:pPr>
        <w:rPr>
          <w:b/>
        </w:rPr>
      </w:pPr>
      <w:r>
        <w:rPr>
          <w:b/>
        </w:rPr>
        <w:t>Česká republika – Ministerstvo zemědělství</w:t>
      </w:r>
    </w:p>
    <w:p w14:paraId="198682CC" w14:textId="77777777" w:rsidR="00207C7E" w:rsidRDefault="009478F0">
      <w:r>
        <w:t>Se sídlem:</w:t>
      </w:r>
      <w:r>
        <w:tab/>
      </w:r>
      <w:r>
        <w:tab/>
        <w:t>Těšnov 17, 110 00 Praha 1</w:t>
      </w:r>
    </w:p>
    <w:p w14:paraId="58549AA2" w14:textId="77777777" w:rsidR="00207C7E" w:rsidRDefault="009478F0">
      <w:r>
        <w:t>IČO:</w:t>
      </w:r>
      <w:r>
        <w:tab/>
      </w:r>
      <w:r>
        <w:tab/>
      </w:r>
      <w:r>
        <w:tab/>
        <w:t>00020478</w:t>
      </w:r>
    </w:p>
    <w:p w14:paraId="40BD207A" w14:textId="77777777" w:rsidR="00207C7E" w:rsidRDefault="009478F0">
      <w:r>
        <w:t>DIČ:</w:t>
      </w:r>
      <w:r>
        <w:tab/>
      </w:r>
      <w:r>
        <w:tab/>
      </w:r>
      <w:r>
        <w:tab/>
        <w:t>CZ00020478</w:t>
      </w:r>
    </w:p>
    <w:p w14:paraId="3293CA2E" w14:textId="2CAEAE5C" w:rsidR="00207C7E" w:rsidRDefault="009478F0">
      <w:r>
        <w:t>Bankovní spojení:</w:t>
      </w:r>
      <w:r>
        <w:tab/>
      </w:r>
      <w:r w:rsidR="004D0AB7">
        <w:t>xxxxxxxxxxxxx</w:t>
      </w:r>
    </w:p>
    <w:p w14:paraId="6AC002BA" w14:textId="65B27D28" w:rsidR="00207C7E" w:rsidRDefault="009478F0">
      <w:r>
        <w:t>Číslo účtu:</w:t>
      </w:r>
      <w:r>
        <w:tab/>
      </w:r>
      <w:r>
        <w:tab/>
      </w:r>
      <w:r w:rsidR="00D73F73">
        <w:t>xxxxxxxxxxxxx</w:t>
      </w:r>
    </w:p>
    <w:p w14:paraId="6335865D" w14:textId="41E9A916" w:rsidR="00207C7E" w:rsidRDefault="009478F0">
      <w:pPr>
        <w:ind w:left="2127" w:hanging="2127"/>
      </w:pPr>
      <w:r>
        <w:t>Zastoupená:</w:t>
      </w:r>
      <w:r>
        <w:tab/>
      </w:r>
      <w:r w:rsidR="00D73F73">
        <w:t>xxxxxxxxxxxxx</w:t>
      </w:r>
      <w:r>
        <w:t>, ředitel odboru environmentálního a ekologického zemědělství</w:t>
      </w:r>
    </w:p>
    <w:p w14:paraId="1770941A" w14:textId="77777777" w:rsidR="000340BC" w:rsidRDefault="000340BC" w:rsidP="000340BC">
      <w:pPr>
        <w:ind w:left="2127" w:hanging="2127"/>
      </w:pPr>
      <w:r>
        <w:t xml:space="preserve">Zástupce ve věcech </w:t>
      </w:r>
    </w:p>
    <w:p w14:paraId="54EE55A7" w14:textId="30218F46" w:rsidR="000340BC" w:rsidRDefault="000340BC">
      <w:r>
        <w:t>technických</w:t>
      </w:r>
      <w:r>
        <w:tab/>
      </w:r>
      <w:r>
        <w:tab/>
      </w:r>
      <w:r w:rsidR="00D73F73">
        <w:t>xxxxxxxxxxxxxx</w:t>
      </w:r>
      <w:r w:rsidDel="000340BC">
        <w:t xml:space="preserve"> </w:t>
      </w:r>
    </w:p>
    <w:p w14:paraId="5658C7F3" w14:textId="77777777" w:rsidR="000340BC" w:rsidRDefault="000340BC"/>
    <w:p w14:paraId="26FB9EC7" w14:textId="77777777" w:rsidR="00207C7E" w:rsidRDefault="009478F0">
      <w:r>
        <w:t>(dále jen ,,</w:t>
      </w:r>
      <w:r>
        <w:rPr>
          <w:b/>
        </w:rPr>
        <w:t>objednatel</w:t>
      </w:r>
      <w:r>
        <w:t>“)</w:t>
      </w:r>
    </w:p>
    <w:p w14:paraId="1E07088B" w14:textId="77777777" w:rsidR="00207C7E" w:rsidRDefault="009478F0">
      <w:pPr>
        <w:jc w:val="center"/>
      </w:pPr>
      <w:r>
        <w:rPr>
          <w:b/>
        </w:rPr>
        <w:t>na jedné straně</w:t>
      </w:r>
    </w:p>
    <w:p w14:paraId="0EDF8495" w14:textId="77777777" w:rsidR="00207C7E" w:rsidRDefault="00207C7E">
      <w:pPr>
        <w:jc w:val="center"/>
      </w:pPr>
    </w:p>
    <w:p w14:paraId="2FEDF191" w14:textId="77777777" w:rsidR="00207C7E" w:rsidRDefault="009478F0">
      <w:pPr>
        <w:jc w:val="center"/>
        <w:rPr>
          <w:b/>
        </w:rPr>
      </w:pPr>
      <w:r>
        <w:rPr>
          <w:b/>
        </w:rPr>
        <w:t>a</w:t>
      </w:r>
    </w:p>
    <w:p w14:paraId="56590C4F" w14:textId="77777777" w:rsidR="00207C7E" w:rsidRDefault="00207C7E">
      <w:pPr>
        <w:jc w:val="center"/>
        <w:rPr>
          <w:b/>
        </w:rPr>
      </w:pPr>
    </w:p>
    <w:p w14:paraId="313A1B3A" w14:textId="77777777" w:rsidR="00207C7E" w:rsidRDefault="00B07C5B">
      <w:pPr>
        <w:rPr>
          <w:b/>
        </w:rPr>
      </w:pPr>
      <w:r w:rsidRPr="00B07C5B">
        <w:rPr>
          <w:b/>
        </w:rPr>
        <w:t>Mendelov</w:t>
      </w:r>
      <w:r w:rsidR="004D2934">
        <w:rPr>
          <w:b/>
        </w:rPr>
        <w:t>a</w:t>
      </w:r>
      <w:r w:rsidRPr="00B07C5B">
        <w:rPr>
          <w:b/>
        </w:rPr>
        <w:t xml:space="preserve"> univerzit</w:t>
      </w:r>
      <w:r w:rsidR="004D2934">
        <w:rPr>
          <w:b/>
        </w:rPr>
        <w:t>a</w:t>
      </w:r>
      <w:r w:rsidRPr="00B07C5B">
        <w:rPr>
          <w:b/>
        </w:rPr>
        <w:t xml:space="preserve"> v</w:t>
      </w:r>
      <w:r w:rsidR="00752284">
        <w:rPr>
          <w:b/>
        </w:rPr>
        <w:t> </w:t>
      </w:r>
      <w:r w:rsidRPr="00B07C5B">
        <w:rPr>
          <w:b/>
        </w:rPr>
        <w:t>Brně</w:t>
      </w:r>
      <w:r w:rsidR="00752284">
        <w:rPr>
          <w:b/>
        </w:rPr>
        <w:t>,</w:t>
      </w:r>
    </w:p>
    <w:p w14:paraId="1D334276" w14:textId="77777777" w:rsidR="00752284" w:rsidRPr="00752284" w:rsidRDefault="00752284">
      <w:pPr>
        <w:rPr>
          <w:b/>
        </w:rPr>
      </w:pPr>
      <w:r w:rsidRPr="00752284">
        <w:rPr>
          <w:b/>
        </w:rPr>
        <w:t>Zahradnická fakulta</w:t>
      </w:r>
    </w:p>
    <w:p w14:paraId="528959CB" w14:textId="77777777" w:rsidR="00207C7E" w:rsidRDefault="009478F0">
      <w:r>
        <w:t>Se sídlem:</w:t>
      </w:r>
      <w:r>
        <w:tab/>
      </w:r>
      <w:r>
        <w:tab/>
      </w:r>
      <w:r w:rsidR="00F07B1A" w:rsidRPr="00F07B1A">
        <w:t>Valtická 337, 691 44 Lednice, Česká republika</w:t>
      </w:r>
    </w:p>
    <w:p w14:paraId="7A46B209" w14:textId="77777777" w:rsidR="00F07B1A" w:rsidRPr="00F07B1A" w:rsidRDefault="009478F0">
      <w:r>
        <w:t>IČ:</w:t>
      </w:r>
      <w:r w:rsidR="00F07B1A">
        <w:tab/>
      </w:r>
      <w:r w:rsidR="00F07B1A">
        <w:tab/>
      </w:r>
      <w:r w:rsidR="00F07B1A">
        <w:tab/>
      </w:r>
      <w:r w:rsidR="00F07B1A" w:rsidRPr="00F07B1A">
        <w:t>62156489</w:t>
      </w:r>
    </w:p>
    <w:p w14:paraId="0528F5B0" w14:textId="77777777" w:rsidR="00207C7E" w:rsidRDefault="009478F0" w:rsidP="00F07B1A">
      <w:r>
        <w:t>DIČ:</w:t>
      </w:r>
      <w:r>
        <w:tab/>
      </w:r>
      <w:r w:rsidR="00F07B1A">
        <w:tab/>
      </w:r>
      <w:r w:rsidR="00F07B1A">
        <w:tab/>
      </w:r>
      <w:r w:rsidR="00F07B1A" w:rsidRPr="00F07B1A">
        <w:t>CZ62156489</w:t>
      </w:r>
    </w:p>
    <w:p w14:paraId="0F662281" w14:textId="49A65610" w:rsidR="00207C7E" w:rsidRDefault="009478F0">
      <w:r>
        <w:t>Bankovní spojení:</w:t>
      </w:r>
      <w:r>
        <w:tab/>
      </w:r>
      <w:r w:rsidR="004D0AB7">
        <w:t>xxxxxxxxxxxxxxxx</w:t>
      </w:r>
      <w:bookmarkStart w:id="0" w:name="_GoBack"/>
      <w:bookmarkEnd w:id="0"/>
    </w:p>
    <w:p w14:paraId="5C465FDD" w14:textId="2ABB9280" w:rsidR="00207C7E" w:rsidRDefault="009478F0">
      <w:r>
        <w:t>Číslo účtu:</w:t>
      </w:r>
      <w:r>
        <w:tab/>
      </w:r>
      <w:r>
        <w:tab/>
      </w:r>
      <w:r w:rsidR="00D73F73">
        <w:t>xxxxxxxxxxxxxxxx</w:t>
      </w:r>
    </w:p>
    <w:p w14:paraId="12D8998C" w14:textId="587B72AE" w:rsidR="00207C7E" w:rsidRDefault="009478F0">
      <w:pPr>
        <w:ind w:left="2124" w:hanging="2124"/>
      </w:pPr>
      <w:r>
        <w:t>Zastoupená:</w:t>
      </w:r>
      <w:r>
        <w:tab/>
      </w:r>
      <w:r w:rsidR="00D73F73">
        <w:t>xxxxxxxxxxxxxxxx</w:t>
      </w:r>
      <w:r w:rsidR="00C75520">
        <w:t>,</w:t>
      </w:r>
      <w:r w:rsidR="00F07B1A">
        <w:t xml:space="preserve"> děkan</w:t>
      </w:r>
      <w:r w:rsidR="00716E33">
        <w:t xml:space="preserve"> Zahradnické fakulty</w:t>
      </w:r>
    </w:p>
    <w:p w14:paraId="1A8757CB" w14:textId="77777777" w:rsidR="0065279C" w:rsidRDefault="0065279C" w:rsidP="0065279C">
      <w:pPr>
        <w:ind w:left="2127" w:hanging="2127"/>
      </w:pPr>
      <w:r>
        <w:t xml:space="preserve">Zástupce ve věcech </w:t>
      </w:r>
    </w:p>
    <w:p w14:paraId="553FC89B" w14:textId="3673B47F" w:rsidR="0065279C" w:rsidRDefault="0065279C" w:rsidP="0065279C">
      <w:pPr>
        <w:ind w:left="2127" w:hanging="2127"/>
      </w:pPr>
      <w:r>
        <w:t>technických</w:t>
      </w:r>
      <w:r>
        <w:tab/>
      </w:r>
      <w:r w:rsidR="00D73F73">
        <w:t>xxxxxxxxxxxxxxxx</w:t>
      </w:r>
    </w:p>
    <w:p w14:paraId="0AFFD58D" w14:textId="77777777" w:rsidR="00207C7E" w:rsidRDefault="00207C7E"/>
    <w:p w14:paraId="13B043A3" w14:textId="77777777" w:rsidR="00207C7E" w:rsidRDefault="009478F0">
      <w:r>
        <w:t>(dále jen ,,</w:t>
      </w:r>
      <w:r>
        <w:rPr>
          <w:b/>
        </w:rPr>
        <w:t>zhotovitel</w:t>
      </w:r>
      <w:r>
        <w:t>“)</w:t>
      </w:r>
    </w:p>
    <w:p w14:paraId="6C1F8DA4" w14:textId="77777777" w:rsidR="00207C7E" w:rsidRDefault="009478F0">
      <w:pPr>
        <w:jc w:val="center"/>
        <w:rPr>
          <w:b/>
        </w:rPr>
      </w:pPr>
      <w:r>
        <w:rPr>
          <w:b/>
        </w:rPr>
        <w:t>na straně druhé</w:t>
      </w:r>
    </w:p>
    <w:p w14:paraId="1189CD15" w14:textId="77777777" w:rsidR="00207C7E" w:rsidRDefault="009478F0">
      <w:pPr>
        <w:jc w:val="center"/>
        <w:rPr>
          <w:b/>
        </w:rPr>
      </w:pPr>
      <w:r>
        <w:rPr>
          <w:b/>
        </w:rPr>
        <w:t>uzavírají tuto smlouvu:</w:t>
      </w:r>
    </w:p>
    <w:p w14:paraId="6E8D65E2" w14:textId="77777777" w:rsidR="00207C7E" w:rsidRDefault="00207C7E">
      <w:pPr>
        <w:jc w:val="center"/>
        <w:rPr>
          <w:b/>
        </w:rPr>
      </w:pPr>
    </w:p>
    <w:p w14:paraId="418A8557" w14:textId="77777777" w:rsidR="0060623A" w:rsidRDefault="0060623A">
      <w:pPr>
        <w:jc w:val="center"/>
        <w:rPr>
          <w:b/>
        </w:rPr>
      </w:pPr>
    </w:p>
    <w:p w14:paraId="7A2A265B" w14:textId="77777777" w:rsidR="00207C7E" w:rsidRDefault="00207C7E">
      <w:pPr>
        <w:jc w:val="center"/>
        <w:rPr>
          <w:b/>
        </w:rPr>
      </w:pPr>
    </w:p>
    <w:p w14:paraId="3E0E6366" w14:textId="77777777" w:rsidR="00207C7E" w:rsidRDefault="009478F0">
      <w:pPr>
        <w:jc w:val="center"/>
        <w:rPr>
          <w:b/>
        </w:rPr>
      </w:pPr>
      <w:r>
        <w:rPr>
          <w:b/>
        </w:rPr>
        <w:lastRenderedPageBreak/>
        <w:t>Článek I.</w:t>
      </w:r>
    </w:p>
    <w:p w14:paraId="49082116" w14:textId="77777777" w:rsidR="00207C7E" w:rsidRDefault="009478F0">
      <w:pPr>
        <w:jc w:val="center"/>
        <w:rPr>
          <w:b/>
        </w:rPr>
      </w:pPr>
      <w:r>
        <w:rPr>
          <w:b/>
        </w:rPr>
        <w:t>Předmět a účel smlouvy</w:t>
      </w:r>
    </w:p>
    <w:p w14:paraId="57EA2B72" w14:textId="77777777" w:rsidR="00207C7E" w:rsidRDefault="00207C7E">
      <w:pPr>
        <w:jc w:val="center"/>
      </w:pPr>
    </w:p>
    <w:p w14:paraId="4D91A82E" w14:textId="77777777" w:rsidR="00207C7E" w:rsidRDefault="009478F0">
      <w:pPr>
        <w:numPr>
          <w:ilvl w:val="0"/>
          <w:numId w:val="26"/>
        </w:numPr>
        <w:spacing w:after="240"/>
        <w:ind w:left="426" w:hanging="426"/>
      </w:pPr>
      <w:r>
        <w:t>Předmětem smlouvy je závazek zhotovitele provést dílo specifikované v odst. 2 tohoto článku a závazek objednatele zaplatit zhotoviteli cenu díla dle čl. III smlouvy.</w:t>
      </w:r>
    </w:p>
    <w:p w14:paraId="67EDB889" w14:textId="77777777" w:rsidR="00207C7E" w:rsidRDefault="009478F0" w:rsidP="00F445BE">
      <w:pPr>
        <w:numPr>
          <w:ilvl w:val="0"/>
          <w:numId w:val="26"/>
        </w:numPr>
        <w:ind w:left="426"/>
      </w:pPr>
      <w:r>
        <w:t xml:space="preserve">Zhotovitel se zavazuje provést </w:t>
      </w:r>
      <w:r w:rsidR="00F445BE" w:rsidRPr="00F445BE">
        <w:t xml:space="preserve">zhodnocení </w:t>
      </w:r>
      <w:r w:rsidR="0054691F">
        <w:t xml:space="preserve">ovocných </w:t>
      </w:r>
      <w:r w:rsidR="000340BC" w:rsidRPr="00F445BE">
        <w:t>stromů</w:t>
      </w:r>
      <w:r w:rsidR="0054691F">
        <w:t xml:space="preserve"> </w:t>
      </w:r>
      <w:r w:rsidR="00FF0BD9">
        <w:t>v</w:t>
      </w:r>
      <w:r w:rsidR="000340BC">
        <w:t xml:space="preserve"> rozsahu </w:t>
      </w:r>
      <w:r w:rsidR="000C4247" w:rsidRPr="008E6AB3">
        <w:t xml:space="preserve">98 </w:t>
      </w:r>
      <w:r w:rsidR="000340BC" w:rsidRPr="008E6AB3">
        <w:t xml:space="preserve">– </w:t>
      </w:r>
      <w:r w:rsidR="000C4247" w:rsidRPr="008E6AB3">
        <w:t>14</w:t>
      </w:r>
      <w:r w:rsidR="000340BC" w:rsidRPr="008E6AB3">
        <w:t>7</w:t>
      </w:r>
      <w:r w:rsidR="0054691F">
        <w:t xml:space="preserve"> jedinců</w:t>
      </w:r>
      <w:r w:rsidR="000340BC">
        <w:t>, příslušejících</w:t>
      </w:r>
      <w:r w:rsidR="0054691F">
        <w:t xml:space="preserve"> k</w:t>
      </w:r>
      <w:r w:rsidR="000340BC">
        <w:t xml:space="preserve"> </w:t>
      </w:r>
      <w:r w:rsidR="000C4247" w:rsidRPr="008E6AB3">
        <w:t>49</w:t>
      </w:r>
      <w:r w:rsidR="000C4247">
        <w:t xml:space="preserve"> </w:t>
      </w:r>
      <w:r w:rsidR="000340BC">
        <w:t>vybraným</w:t>
      </w:r>
      <w:r w:rsidR="00F445BE" w:rsidRPr="00F445BE">
        <w:t xml:space="preserve"> odrůd</w:t>
      </w:r>
      <w:r w:rsidR="000340BC">
        <w:t>ám</w:t>
      </w:r>
      <w:r w:rsidR="00F445BE" w:rsidRPr="00F445BE">
        <w:t xml:space="preserve"> jabloní, hrušní, meruněk a oskeruší</w:t>
      </w:r>
      <w:r w:rsidR="00F445BE">
        <w:t xml:space="preserve"> na </w:t>
      </w:r>
      <w:r w:rsidR="00860379">
        <w:t xml:space="preserve">sedmi </w:t>
      </w:r>
      <w:r w:rsidR="00F445BE">
        <w:t>genofondových plochách</w:t>
      </w:r>
      <w:r w:rsidR="008C2C04">
        <w:t xml:space="preserve"> podle Přílohy č. 1 této smlouvy</w:t>
      </w:r>
      <w:r w:rsidR="00F445BE" w:rsidRPr="00F445BE">
        <w:t>. Bude proveden popis odrůdy nebo genotypu a verifikace pomologické determinace. Pro upřesnění determinace budou v indikovaných případech provedeny laboratorní analýzy, jako je srovnání genetických profilů nebo pomologické analýzy.</w:t>
      </w:r>
      <w:r w:rsidR="00F445BE">
        <w:t xml:space="preserve"> </w:t>
      </w:r>
      <w:r w:rsidR="00F445BE" w:rsidRPr="00F445BE">
        <w:t xml:space="preserve">Pro každý strom bude vypracována charakteristika dle specifikace </w:t>
      </w:r>
      <w:r w:rsidR="00F445BE">
        <w:t xml:space="preserve">v </w:t>
      </w:r>
      <w:r w:rsidR="00B1659D">
        <w:t>P</w:t>
      </w:r>
      <w:r w:rsidR="00F445BE">
        <w:t xml:space="preserve">říloze č. 2 </w:t>
      </w:r>
      <w:r w:rsidR="00B1659D">
        <w:t xml:space="preserve">této </w:t>
      </w:r>
      <w:r w:rsidR="00F445BE">
        <w:t xml:space="preserve">smlouvy </w:t>
      </w:r>
      <w:r>
        <w:t>(dále jen „</w:t>
      </w:r>
      <w:r w:rsidR="00C52148">
        <w:t xml:space="preserve">seznam </w:t>
      </w:r>
      <w:r w:rsidR="00B37E52">
        <w:t>hodnocených</w:t>
      </w:r>
      <w:r w:rsidR="00F445BE">
        <w:t xml:space="preserve"> stromů</w:t>
      </w:r>
      <w:r w:rsidR="00C52148">
        <w:t xml:space="preserve"> a jejich charakteristik</w:t>
      </w:r>
      <w:r>
        <w:t>“ nebo „plnění “)</w:t>
      </w:r>
      <w:r w:rsidR="00F445BE">
        <w:t>.</w:t>
      </w:r>
    </w:p>
    <w:p w14:paraId="25CD5915" w14:textId="77777777" w:rsidR="00207C7E" w:rsidRDefault="00207C7E">
      <w:pPr>
        <w:ind w:left="426"/>
      </w:pPr>
    </w:p>
    <w:p w14:paraId="51DF3107" w14:textId="77777777" w:rsidR="00207C7E" w:rsidRDefault="00207C7E"/>
    <w:p w14:paraId="7A68AE6F" w14:textId="77777777" w:rsidR="00207C7E" w:rsidRDefault="00F445BE" w:rsidP="00CE528A">
      <w:pPr>
        <w:numPr>
          <w:ilvl w:val="0"/>
          <w:numId w:val="26"/>
        </w:numPr>
        <w:ind w:left="426"/>
      </w:pPr>
      <w:r>
        <w:t xml:space="preserve">Účelem smlouvy je </w:t>
      </w:r>
      <w:r w:rsidR="009478F0">
        <w:t>odborné</w:t>
      </w:r>
      <w:r>
        <w:t xml:space="preserve"> posouzení odrůd ovocných stromů na vytipovaných lokalitách v ČR pro zařazení do informačního systému Národního programu konzervace a využívání genetických </w:t>
      </w:r>
      <w:r w:rsidRPr="00F445BE">
        <w:t>zdrojů rostlin</w:t>
      </w:r>
      <w:r w:rsidR="00193263">
        <w:t xml:space="preserve"> a agrobiodiverzity </w:t>
      </w:r>
      <w:r w:rsidR="008B4ABA">
        <w:t xml:space="preserve">(dále jen „NP GZR“) </w:t>
      </w:r>
      <w:r>
        <w:t>GRIN Czech</w:t>
      </w:r>
      <w:r w:rsidR="00B1659D">
        <w:t>, a to</w:t>
      </w:r>
      <w:r>
        <w:t xml:space="preserve"> jako položky </w:t>
      </w:r>
      <w:r w:rsidR="00B1659D">
        <w:t xml:space="preserve">genetických zdrojů rostlin uchovávané metodou </w:t>
      </w:r>
      <w:r>
        <w:t xml:space="preserve">on-farm konzervace. </w:t>
      </w:r>
      <w:r w:rsidR="009478F0">
        <w:t xml:space="preserve"> </w:t>
      </w:r>
    </w:p>
    <w:p w14:paraId="1CF8D0D0" w14:textId="77777777" w:rsidR="00207C7E" w:rsidRDefault="00207C7E">
      <w:pPr>
        <w:ind w:left="720"/>
      </w:pPr>
    </w:p>
    <w:p w14:paraId="106F720A" w14:textId="77777777" w:rsidR="00207C7E" w:rsidRDefault="00207C7E">
      <w:pPr>
        <w:ind w:left="720"/>
      </w:pPr>
    </w:p>
    <w:p w14:paraId="1E769F22" w14:textId="77777777" w:rsidR="00207C7E" w:rsidRDefault="009478F0">
      <w:pPr>
        <w:jc w:val="center"/>
        <w:rPr>
          <w:b/>
        </w:rPr>
      </w:pPr>
      <w:r>
        <w:rPr>
          <w:b/>
        </w:rPr>
        <w:t>Článek II.</w:t>
      </w:r>
    </w:p>
    <w:p w14:paraId="47C3A95A" w14:textId="77777777" w:rsidR="00207C7E" w:rsidRDefault="009478F0">
      <w:pPr>
        <w:jc w:val="center"/>
      </w:pPr>
      <w:r>
        <w:rPr>
          <w:b/>
        </w:rPr>
        <w:t>Místo plnění, doba plnění, předání a převzetí díla, přechod vlastnictví</w:t>
      </w:r>
    </w:p>
    <w:p w14:paraId="3844BEE8" w14:textId="77777777" w:rsidR="00207C7E" w:rsidRDefault="00207C7E">
      <w:pPr>
        <w:jc w:val="center"/>
      </w:pPr>
    </w:p>
    <w:p w14:paraId="405CA29F" w14:textId="77777777" w:rsidR="00207C7E" w:rsidRDefault="009478F0">
      <w:pPr>
        <w:numPr>
          <w:ilvl w:val="0"/>
          <w:numId w:val="19"/>
        </w:numPr>
        <w:spacing w:after="240"/>
        <w:ind w:left="426" w:hanging="426"/>
      </w:pPr>
      <w:r>
        <w:t>Místem plnění je Česká republika.</w:t>
      </w:r>
    </w:p>
    <w:p w14:paraId="3CD78D85" w14:textId="77777777" w:rsidR="00207C7E" w:rsidRDefault="009478F0">
      <w:pPr>
        <w:numPr>
          <w:ilvl w:val="0"/>
          <w:numId w:val="19"/>
        </w:numPr>
        <w:spacing w:after="240"/>
        <w:ind w:left="426" w:hanging="426"/>
      </w:pPr>
      <w:r>
        <w:t>Zhotovitel pracuje na svůj náklad a na své nebezpečí,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345D0667" w14:textId="391C1EDD" w:rsidR="00207C7E" w:rsidRDefault="009478F0" w:rsidP="00C52148">
      <w:pPr>
        <w:pStyle w:val="Odstavecseseznamem"/>
        <w:numPr>
          <w:ilvl w:val="0"/>
          <w:numId w:val="19"/>
        </w:numPr>
        <w:spacing w:after="240"/>
        <w:ind w:left="425" w:hanging="425"/>
      </w:pPr>
      <w:r>
        <w:t>Doba plnění díla začíná bezprostředně po nabytí účinnosti smlouvy</w:t>
      </w:r>
      <w:r w:rsidR="00D2205C">
        <w:t xml:space="preserve">. </w:t>
      </w:r>
      <w:r w:rsidR="00C52148">
        <w:t xml:space="preserve">Zhotovitel se zavazuje </w:t>
      </w:r>
      <w:r w:rsidR="00D2205C" w:rsidRPr="00AB070E">
        <w:t>předat objednateli</w:t>
      </w:r>
      <w:r w:rsidR="00D2205C">
        <w:t xml:space="preserve"> seznam </w:t>
      </w:r>
      <w:r w:rsidR="00C52148">
        <w:t xml:space="preserve">hodnocených stromů </w:t>
      </w:r>
      <w:r w:rsidR="00D2205C">
        <w:t xml:space="preserve">a </w:t>
      </w:r>
      <w:r w:rsidR="00C52148">
        <w:t xml:space="preserve">jejich charakteristik dle </w:t>
      </w:r>
      <w:r w:rsidR="00336ECC">
        <w:t>P</w:t>
      </w:r>
      <w:r w:rsidR="00C52148">
        <w:t xml:space="preserve">řílohy č. 2 smlouvy </w:t>
      </w:r>
      <w:r w:rsidR="00D2205C" w:rsidRPr="00AB070E">
        <w:t>nejpozději do</w:t>
      </w:r>
      <w:r w:rsidR="00D2205C">
        <w:t xml:space="preserve"> </w:t>
      </w:r>
      <w:r w:rsidR="00D2205C" w:rsidRPr="008E6AB3">
        <w:t>3</w:t>
      </w:r>
      <w:r w:rsidR="00860379" w:rsidRPr="008E6AB3">
        <w:t>0</w:t>
      </w:r>
      <w:r w:rsidR="00D2205C" w:rsidRPr="008E6AB3">
        <w:t>. 1</w:t>
      </w:r>
      <w:r w:rsidR="00860379" w:rsidRPr="008E6AB3">
        <w:t>1</w:t>
      </w:r>
      <w:r w:rsidR="00D2205C" w:rsidRPr="008E6AB3">
        <w:t>. 2018</w:t>
      </w:r>
      <w:r w:rsidR="00D2205C">
        <w:t xml:space="preserve">. </w:t>
      </w:r>
      <w:r w:rsidR="00C52148">
        <w:t>Plnění bude předáno</w:t>
      </w:r>
      <w:r w:rsidR="00336ECC">
        <w:t xml:space="preserve"> v elektronické podobě</w:t>
      </w:r>
      <w:r w:rsidR="00C52148">
        <w:t xml:space="preserve"> </w:t>
      </w:r>
      <w:r w:rsidR="003A23D3">
        <w:t>xxxxxxxxxxxxxxx</w:t>
      </w:r>
      <w:r w:rsidR="00C52148">
        <w:t xml:space="preserve">, řediteli odboru environmentálního a ekologického zemědělství MZe. </w:t>
      </w:r>
    </w:p>
    <w:p w14:paraId="6FCB6426" w14:textId="77777777" w:rsidR="00574DC9" w:rsidRDefault="00574DC9">
      <w:pPr>
        <w:numPr>
          <w:ilvl w:val="0"/>
          <w:numId w:val="19"/>
        </w:numPr>
        <w:tabs>
          <w:tab w:val="left" w:pos="426"/>
        </w:tabs>
        <w:spacing w:after="240"/>
        <w:ind w:left="426" w:hanging="426"/>
      </w:pPr>
      <w:r>
        <w:t>O převzetí díla</w:t>
      </w:r>
      <w:r w:rsidRPr="007176A2">
        <w:t xml:space="preserve"> bude</w:t>
      </w:r>
      <w:r>
        <w:t xml:space="preserve"> vyhotoven protokol o předání a převzetí</w:t>
      </w:r>
      <w:r w:rsidRPr="007176A2">
        <w:t xml:space="preserve"> díla</w:t>
      </w:r>
      <w:r>
        <w:t xml:space="preserve">. </w:t>
      </w:r>
    </w:p>
    <w:p w14:paraId="68CDF1A0" w14:textId="77777777" w:rsidR="00207C7E" w:rsidRDefault="00574DC9">
      <w:pPr>
        <w:numPr>
          <w:ilvl w:val="0"/>
          <w:numId w:val="19"/>
        </w:numPr>
        <w:tabs>
          <w:tab w:val="left" w:pos="426"/>
        </w:tabs>
        <w:spacing w:after="240"/>
        <w:ind w:left="426" w:hanging="426"/>
      </w:pPr>
      <w:r>
        <w:t>Má-li objednatel k</w:t>
      </w:r>
      <w:r w:rsidR="00B37E52">
        <w:t xml:space="preserve"> předanému plnění </w:t>
      </w:r>
      <w:r w:rsidR="009478F0">
        <w:t xml:space="preserve">připomínky, uvede je v protokolu o předání a převzetí </w:t>
      </w:r>
      <w:r>
        <w:t>díla</w:t>
      </w:r>
      <w:r w:rsidR="009478F0">
        <w:t xml:space="preserve"> s připomínkami. Zhotovitel je povinen tyto připomínky vypořádat.</w:t>
      </w:r>
    </w:p>
    <w:p w14:paraId="3FBB6FA6" w14:textId="77777777" w:rsidR="00207C7E" w:rsidRDefault="009478F0">
      <w:pPr>
        <w:numPr>
          <w:ilvl w:val="0"/>
          <w:numId w:val="19"/>
        </w:numPr>
        <w:spacing w:after="240"/>
        <w:ind w:left="426" w:hanging="426"/>
      </w:pPr>
      <w:r>
        <w:t xml:space="preserve">Nemá-li objednatel </w:t>
      </w:r>
      <w:r w:rsidR="00AB6A33">
        <w:t>k </w:t>
      </w:r>
      <w:r w:rsidR="00B37E52">
        <w:t xml:space="preserve">předanému plnění </w:t>
      </w:r>
      <w:r>
        <w:t xml:space="preserve">připomínky, nebo byly-li již připomínky objednatele zhotovitelem vypořádány a objednatel již nemá </w:t>
      </w:r>
      <w:r w:rsidR="00AB6A33">
        <w:t>k </w:t>
      </w:r>
      <w:r w:rsidR="00B37E52">
        <w:t xml:space="preserve">předanému plnění </w:t>
      </w:r>
      <w:r>
        <w:t xml:space="preserve">žádné další připomínky, bude vyhotoven protokol o předání a převzetí </w:t>
      </w:r>
      <w:r w:rsidR="00AB6A33">
        <w:t>díla</w:t>
      </w:r>
      <w:r>
        <w:t xml:space="preserve"> bez připomínek podepsaný oběma smluvními stranami a potvrzující, že </w:t>
      </w:r>
      <w:r w:rsidR="00AB6A33">
        <w:t>dílo</w:t>
      </w:r>
      <w:r>
        <w:t xml:space="preserve"> odpovídá této smlouvě. Tento protokol o předání a převzetí </w:t>
      </w:r>
      <w:r w:rsidR="00AB6A33">
        <w:t>díla</w:t>
      </w:r>
      <w:r>
        <w:t xml:space="preserve"> bez připomínek je přílohou faktury.</w:t>
      </w:r>
    </w:p>
    <w:p w14:paraId="14B71C0F" w14:textId="77777777" w:rsidR="00207C7E" w:rsidRDefault="00AB6A33">
      <w:pPr>
        <w:numPr>
          <w:ilvl w:val="0"/>
          <w:numId w:val="19"/>
        </w:numPr>
        <w:spacing w:after="240"/>
        <w:ind w:left="426" w:hanging="426"/>
      </w:pPr>
      <w:r>
        <w:t>Dílo se považuje za předané</w:t>
      </w:r>
      <w:r w:rsidR="009478F0">
        <w:t xml:space="preserve"> v souladu s termínem dle odst. 3 tohoto článku podpisem obou smluvních stran na protokolu o předání a převzetí </w:t>
      </w:r>
      <w:r>
        <w:t>díla</w:t>
      </w:r>
      <w:r w:rsidR="009478F0">
        <w:t xml:space="preserve"> bez připomínek. </w:t>
      </w:r>
    </w:p>
    <w:p w14:paraId="4FBC1C60" w14:textId="77777777" w:rsidR="00207C7E" w:rsidRDefault="009478F0">
      <w:pPr>
        <w:pStyle w:val="Odstavecseseznamem1"/>
        <w:numPr>
          <w:ilvl w:val="0"/>
          <w:numId w:val="19"/>
        </w:numPr>
        <w:ind w:left="426" w:hanging="426"/>
        <w:rPr>
          <w:rFonts w:ascii="Arial" w:eastAsia="Arial" w:hAnsi="Arial" w:cs="Arial"/>
          <w:sz w:val="22"/>
          <w:szCs w:val="22"/>
          <w:lang w:eastAsia="cs-CZ"/>
        </w:rPr>
      </w:pPr>
      <w:r>
        <w:rPr>
          <w:rFonts w:ascii="Arial" w:eastAsia="Arial" w:hAnsi="Arial" w:cs="Arial"/>
          <w:sz w:val="22"/>
          <w:szCs w:val="22"/>
          <w:lang w:eastAsia="cs-CZ"/>
        </w:rPr>
        <w:t xml:space="preserve">Přechod vlastnictví </w:t>
      </w:r>
      <w:r w:rsidR="00AB6A33">
        <w:rPr>
          <w:rFonts w:ascii="Arial" w:eastAsia="Arial" w:hAnsi="Arial" w:cs="Arial"/>
          <w:sz w:val="22"/>
          <w:szCs w:val="22"/>
          <w:lang w:eastAsia="cs-CZ"/>
        </w:rPr>
        <w:t>díla</w:t>
      </w:r>
      <w:r>
        <w:rPr>
          <w:rFonts w:ascii="Arial" w:eastAsia="Arial" w:hAnsi="Arial" w:cs="Arial"/>
          <w:sz w:val="22"/>
          <w:szCs w:val="22"/>
          <w:lang w:eastAsia="cs-CZ"/>
        </w:rPr>
        <w:t xml:space="preserve"> nastává okamžikem podpisu protokolu o předání a převzetí </w:t>
      </w:r>
      <w:r w:rsidR="00AB6A33">
        <w:rPr>
          <w:rFonts w:ascii="Arial" w:eastAsia="Arial" w:hAnsi="Arial" w:cs="Arial"/>
          <w:sz w:val="22"/>
          <w:szCs w:val="22"/>
          <w:lang w:eastAsia="cs-CZ"/>
        </w:rPr>
        <w:t>díla</w:t>
      </w:r>
      <w:r>
        <w:rPr>
          <w:rFonts w:ascii="Arial" w:eastAsia="Arial" w:hAnsi="Arial" w:cs="Arial"/>
          <w:sz w:val="22"/>
          <w:szCs w:val="22"/>
          <w:lang w:eastAsia="cs-CZ"/>
        </w:rPr>
        <w:t xml:space="preserve"> bez připomínek oprávněnými zástupci smluvních stran.</w:t>
      </w:r>
    </w:p>
    <w:p w14:paraId="7E99802A" w14:textId="77777777" w:rsidR="00207C7E" w:rsidRDefault="00207C7E">
      <w:pPr>
        <w:pStyle w:val="Odstavecseseznamem1"/>
        <w:ind w:left="426"/>
        <w:rPr>
          <w:rFonts w:ascii="Arial" w:eastAsia="Arial" w:hAnsi="Arial" w:cs="Arial"/>
          <w:sz w:val="22"/>
          <w:szCs w:val="22"/>
          <w:lang w:eastAsia="cs-CZ"/>
        </w:rPr>
      </w:pPr>
    </w:p>
    <w:p w14:paraId="61D6BDAC" w14:textId="77777777" w:rsidR="00207C7E" w:rsidRDefault="00207C7E">
      <w:pPr>
        <w:pStyle w:val="Odstavecseseznamem1"/>
        <w:ind w:left="360"/>
        <w:rPr>
          <w:rFonts w:ascii="Arial" w:eastAsia="Arial" w:hAnsi="Arial" w:cs="Arial"/>
          <w:sz w:val="22"/>
          <w:szCs w:val="22"/>
          <w:lang w:eastAsia="cs-CZ"/>
        </w:rPr>
      </w:pPr>
    </w:p>
    <w:p w14:paraId="0637576A" w14:textId="77777777" w:rsidR="00207C7E" w:rsidRDefault="00207C7E">
      <w:pPr>
        <w:pStyle w:val="Odstavecseseznamem1"/>
        <w:ind w:left="360"/>
        <w:rPr>
          <w:rFonts w:ascii="Arial" w:eastAsia="Arial" w:hAnsi="Arial" w:cs="Arial"/>
          <w:sz w:val="22"/>
          <w:szCs w:val="22"/>
          <w:lang w:eastAsia="cs-CZ"/>
        </w:rPr>
      </w:pPr>
    </w:p>
    <w:p w14:paraId="14212E84" w14:textId="77777777" w:rsidR="00207C7E" w:rsidRDefault="009478F0">
      <w:pPr>
        <w:pStyle w:val="Odstavecseseznamem1"/>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14:paraId="5802297C" w14:textId="77777777" w:rsidR="00207C7E" w:rsidRDefault="009478F0">
      <w:pPr>
        <w:pStyle w:val="Odstavecseseznamem1"/>
        <w:ind w:left="360"/>
        <w:jc w:val="center"/>
        <w:rPr>
          <w:rFonts w:ascii="Arial" w:eastAsia="Arial" w:hAnsi="Arial" w:cs="Arial"/>
          <w:b/>
          <w:sz w:val="22"/>
          <w:szCs w:val="22"/>
          <w:lang w:eastAsia="cs-CZ"/>
        </w:rPr>
      </w:pPr>
      <w:r>
        <w:rPr>
          <w:rFonts w:ascii="Arial" w:eastAsia="Arial" w:hAnsi="Arial" w:cs="Arial"/>
          <w:b/>
          <w:sz w:val="22"/>
          <w:szCs w:val="22"/>
          <w:lang w:eastAsia="cs-CZ"/>
        </w:rPr>
        <w:t>Cena díla</w:t>
      </w:r>
    </w:p>
    <w:p w14:paraId="65FE6857" w14:textId="77777777" w:rsidR="00207C7E" w:rsidRDefault="00207C7E">
      <w:pPr>
        <w:pStyle w:val="Odstavecseseznamem1"/>
        <w:ind w:left="360"/>
        <w:jc w:val="center"/>
        <w:rPr>
          <w:rFonts w:ascii="Arial" w:eastAsia="Arial" w:hAnsi="Arial" w:cs="Arial"/>
          <w:b/>
          <w:sz w:val="22"/>
          <w:szCs w:val="22"/>
          <w:lang w:eastAsia="cs-CZ"/>
        </w:rPr>
      </w:pPr>
    </w:p>
    <w:p w14:paraId="6BF5B9D4" w14:textId="77777777" w:rsidR="00207C7E" w:rsidRDefault="009478F0">
      <w:pPr>
        <w:pStyle w:val="Odstavecseseznamem1"/>
        <w:numPr>
          <w:ilvl w:val="0"/>
          <w:numId w:val="1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4CE6ED41" w14:textId="77777777" w:rsidR="00207C7E" w:rsidRDefault="00207C7E">
      <w:pPr>
        <w:pStyle w:val="Odstavecseseznamem1"/>
        <w:spacing w:after="240"/>
        <w:ind w:left="709"/>
        <w:rPr>
          <w:rFonts w:ascii="Arial" w:eastAsia="Arial" w:hAnsi="Arial" w:cs="Arial"/>
          <w:sz w:val="22"/>
          <w:szCs w:val="22"/>
          <w:lang w:eastAsia="cs-CZ"/>
        </w:rPr>
      </w:pPr>
    </w:p>
    <w:p w14:paraId="5228BE8A" w14:textId="77777777" w:rsidR="00207C7E" w:rsidRDefault="009478F0">
      <w:pPr>
        <w:pStyle w:val="Odstavecseseznamem1"/>
        <w:spacing w:after="240"/>
        <w:ind w:left="851"/>
        <w:rPr>
          <w:rFonts w:ascii="Arial" w:eastAsia="Arial" w:hAnsi="Arial" w:cs="Arial"/>
          <w:sz w:val="22"/>
          <w:szCs w:val="22"/>
          <w:lang w:eastAsia="cs-CZ"/>
        </w:rPr>
      </w:pPr>
      <w:r>
        <w:rPr>
          <w:rFonts w:ascii="Arial" w:eastAsia="Arial" w:hAnsi="Arial" w:cs="Arial"/>
          <w:sz w:val="22"/>
          <w:szCs w:val="22"/>
          <w:lang w:eastAsia="cs-CZ"/>
        </w:rPr>
        <w:t>Cena díla bez DPH</w:t>
      </w:r>
      <w:r>
        <w:rPr>
          <w:rFonts w:ascii="Arial" w:eastAsia="Arial" w:hAnsi="Arial" w:cs="Arial"/>
          <w:sz w:val="22"/>
          <w:szCs w:val="22"/>
          <w:lang w:eastAsia="cs-CZ"/>
        </w:rPr>
        <w:tab/>
      </w:r>
      <w:r>
        <w:rPr>
          <w:rFonts w:ascii="Arial" w:eastAsia="Arial" w:hAnsi="Arial" w:cs="Arial"/>
          <w:sz w:val="22"/>
          <w:szCs w:val="22"/>
          <w:lang w:eastAsia="cs-CZ"/>
        </w:rPr>
        <w:tab/>
      </w:r>
      <w:r w:rsidR="00AB6A33">
        <w:rPr>
          <w:rFonts w:ascii="Arial" w:eastAsia="Arial" w:hAnsi="Arial" w:cs="Arial"/>
          <w:sz w:val="22"/>
          <w:szCs w:val="22"/>
          <w:lang w:eastAsia="cs-CZ"/>
        </w:rPr>
        <w:t xml:space="preserve">150 </w:t>
      </w:r>
      <w:r w:rsidR="00FC6457">
        <w:rPr>
          <w:rFonts w:ascii="Arial" w:eastAsia="Arial" w:hAnsi="Arial" w:cs="Arial"/>
          <w:sz w:val="22"/>
          <w:szCs w:val="22"/>
          <w:lang w:eastAsia="cs-CZ"/>
        </w:rPr>
        <w:t>1</w:t>
      </w:r>
      <w:r w:rsidR="00AB6A33">
        <w:rPr>
          <w:rFonts w:ascii="Arial" w:eastAsia="Arial" w:hAnsi="Arial" w:cs="Arial"/>
          <w:sz w:val="22"/>
          <w:szCs w:val="22"/>
          <w:lang w:eastAsia="cs-CZ"/>
        </w:rPr>
        <w:t>00</w:t>
      </w:r>
      <w:r>
        <w:rPr>
          <w:rFonts w:ascii="Arial" w:eastAsia="Arial" w:hAnsi="Arial" w:cs="Arial"/>
          <w:sz w:val="22"/>
          <w:szCs w:val="22"/>
          <w:lang w:eastAsia="cs-CZ"/>
        </w:rPr>
        <w:t xml:space="preserve"> Kč </w:t>
      </w:r>
    </w:p>
    <w:p w14:paraId="00228B81" w14:textId="53848F90" w:rsidR="00207C7E" w:rsidRDefault="00AB6A33">
      <w:pPr>
        <w:pStyle w:val="Odstavecseseznamem1"/>
        <w:spacing w:after="240"/>
        <w:ind w:left="851"/>
        <w:rPr>
          <w:rFonts w:ascii="Arial" w:eastAsia="Arial" w:hAnsi="Arial" w:cs="Arial"/>
          <w:sz w:val="22"/>
          <w:szCs w:val="22"/>
          <w:lang w:eastAsia="cs-CZ"/>
        </w:rPr>
      </w:pPr>
      <w:r w:rsidRPr="00CE38FC">
        <w:rPr>
          <w:rFonts w:ascii="Arial" w:eastAsia="Arial" w:hAnsi="Arial" w:cs="Arial"/>
          <w:sz w:val="22"/>
          <w:szCs w:val="22"/>
          <w:lang w:eastAsia="cs-CZ"/>
        </w:rPr>
        <w:t>DPH</w:t>
      </w:r>
      <w:r>
        <w:rPr>
          <w:rFonts w:ascii="Arial" w:eastAsia="Arial" w:hAnsi="Arial" w:cs="Arial"/>
          <w:sz w:val="22"/>
          <w:szCs w:val="22"/>
          <w:lang w:eastAsia="cs-CZ"/>
        </w:rPr>
        <w:t xml:space="preserve"> </w:t>
      </w:r>
      <w:r w:rsidR="00C42F45">
        <w:rPr>
          <w:rFonts w:ascii="Arial" w:eastAsia="Arial" w:hAnsi="Arial" w:cs="Arial"/>
          <w:sz w:val="22"/>
          <w:szCs w:val="22"/>
          <w:lang w:eastAsia="cs-CZ"/>
        </w:rPr>
        <w:t>21%</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 xml:space="preserve">39 900 </w:t>
      </w:r>
      <w:r w:rsidR="009478F0">
        <w:rPr>
          <w:rFonts w:ascii="Arial" w:eastAsia="Arial" w:hAnsi="Arial" w:cs="Arial"/>
          <w:sz w:val="22"/>
          <w:szCs w:val="22"/>
          <w:lang w:eastAsia="cs-CZ"/>
        </w:rPr>
        <w:t>Kč</w:t>
      </w:r>
    </w:p>
    <w:p w14:paraId="484E7F65" w14:textId="77777777" w:rsidR="00207C7E" w:rsidRDefault="00AB6A33">
      <w:pPr>
        <w:pStyle w:val="Odstavecseseznamem1"/>
        <w:spacing w:after="240"/>
        <w:ind w:left="851"/>
        <w:rPr>
          <w:rFonts w:ascii="Arial" w:eastAsia="Arial" w:hAnsi="Arial" w:cs="Arial"/>
          <w:sz w:val="22"/>
          <w:szCs w:val="22"/>
          <w:lang w:eastAsia="cs-CZ"/>
        </w:rPr>
      </w:pPr>
      <w:r>
        <w:rPr>
          <w:rFonts w:ascii="Arial" w:eastAsia="Arial" w:hAnsi="Arial" w:cs="Arial"/>
          <w:sz w:val="22"/>
          <w:szCs w:val="22"/>
          <w:lang w:eastAsia="cs-CZ"/>
        </w:rPr>
        <w:t>Cena díla včetně DPH</w:t>
      </w:r>
      <w:r>
        <w:rPr>
          <w:rFonts w:ascii="Arial" w:eastAsia="Arial" w:hAnsi="Arial" w:cs="Arial"/>
          <w:sz w:val="22"/>
          <w:szCs w:val="22"/>
          <w:lang w:eastAsia="cs-CZ"/>
        </w:rPr>
        <w:tab/>
        <w:t xml:space="preserve">190 000 </w:t>
      </w:r>
      <w:r w:rsidR="009478F0">
        <w:rPr>
          <w:rFonts w:ascii="Arial" w:eastAsia="Arial" w:hAnsi="Arial" w:cs="Arial"/>
          <w:sz w:val="22"/>
          <w:szCs w:val="22"/>
          <w:lang w:eastAsia="cs-CZ"/>
        </w:rPr>
        <w:t>Kč</w:t>
      </w:r>
    </w:p>
    <w:p w14:paraId="067A33FE" w14:textId="77777777" w:rsidR="00207C7E" w:rsidRDefault="00207C7E">
      <w:pPr>
        <w:pStyle w:val="Odstavecseseznamem1"/>
        <w:spacing w:after="240"/>
        <w:ind w:left="851"/>
        <w:rPr>
          <w:rFonts w:ascii="Arial" w:eastAsia="Arial" w:hAnsi="Arial" w:cs="Arial"/>
          <w:sz w:val="22"/>
          <w:szCs w:val="22"/>
          <w:lang w:eastAsia="cs-CZ"/>
        </w:rPr>
      </w:pPr>
    </w:p>
    <w:p w14:paraId="19294129" w14:textId="77777777" w:rsidR="00207C7E" w:rsidRDefault="00207C7E">
      <w:pPr>
        <w:pStyle w:val="Odstavecseseznamem1"/>
        <w:spacing w:after="240"/>
        <w:ind w:left="0"/>
        <w:rPr>
          <w:rFonts w:ascii="Arial" w:eastAsia="Arial" w:hAnsi="Arial" w:cs="Arial"/>
          <w:sz w:val="22"/>
          <w:szCs w:val="22"/>
          <w:lang w:eastAsia="cs-CZ"/>
        </w:rPr>
      </w:pPr>
    </w:p>
    <w:p w14:paraId="5EB589F9" w14:textId="77777777" w:rsidR="00207C7E" w:rsidRDefault="009478F0">
      <w:pPr>
        <w:pStyle w:val="Odstavecseseznamem1"/>
        <w:numPr>
          <w:ilvl w:val="0"/>
          <w:numId w:val="1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 xml:space="preserve">Dohodnutá cena zahrnuje veškeré náklady zhotovitele související s provedením díla. Objednatel je povinen uhradit zhotoviteli cenu jen po řádném splnění a předání díla, tj. po podpisu obou smluvních stran na protokolu o předání a převzetí </w:t>
      </w:r>
      <w:r w:rsidR="00F61632">
        <w:rPr>
          <w:rFonts w:ascii="Arial" w:eastAsia="Arial" w:hAnsi="Arial" w:cs="Arial"/>
          <w:sz w:val="22"/>
          <w:szCs w:val="22"/>
          <w:lang w:eastAsia="cs-CZ"/>
        </w:rPr>
        <w:t>díla</w:t>
      </w:r>
      <w:r>
        <w:rPr>
          <w:rFonts w:ascii="Arial" w:eastAsia="Arial" w:hAnsi="Arial" w:cs="Arial"/>
          <w:sz w:val="22"/>
          <w:szCs w:val="22"/>
          <w:lang w:eastAsia="cs-CZ"/>
        </w:rPr>
        <w:t xml:space="preserve"> bez připomínek.</w:t>
      </w:r>
    </w:p>
    <w:p w14:paraId="757B0B9E" w14:textId="77777777" w:rsidR="00207C7E" w:rsidRDefault="00207C7E">
      <w:pPr>
        <w:pStyle w:val="Odstavecseseznamem1"/>
        <w:spacing w:after="240"/>
        <w:ind w:left="709"/>
        <w:rPr>
          <w:rFonts w:ascii="Arial" w:eastAsia="Arial" w:hAnsi="Arial" w:cs="Arial"/>
          <w:sz w:val="22"/>
          <w:szCs w:val="22"/>
          <w:lang w:eastAsia="cs-CZ"/>
        </w:rPr>
      </w:pPr>
    </w:p>
    <w:p w14:paraId="0C799766" w14:textId="77777777" w:rsidR="00207C7E" w:rsidRDefault="009478F0">
      <w:pPr>
        <w:pStyle w:val="Odstavecseseznamem1"/>
        <w:numPr>
          <w:ilvl w:val="0"/>
          <w:numId w:val="12"/>
        </w:numPr>
        <w:ind w:left="426" w:hanging="426"/>
        <w:rPr>
          <w:rFonts w:ascii="Arial" w:eastAsia="Arial" w:hAnsi="Arial" w:cs="Arial"/>
          <w:sz w:val="22"/>
          <w:szCs w:val="22"/>
          <w:lang w:eastAsia="cs-CZ"/>
        </w:rPr>
      </w:pPr>
      <w:r>
        <w:rPr>
          <w:rFonts w:ascii="Arial" w:eastAsia="Arial" w:hAnsi="Arial" w:cs="Arial"/>
          <w:sz w:val="22"/>
          <w:szCs w:val="22"/>
          <w:lang w:eastAsia="cs-CZ"/>
        </w:rPr>
        <w:t>Cena je nejvýše přípustná a nepřekročitelná, s výjimkou zákonné změny výše sazby DPH.</w:t>
      </w:r>
    </w:p>
    <w:p w14:paraId="2FB1E638" w14:textId="77777777" w:rsidR="00E75B0B" w:rsidRDefault="00E75B0B" w:rsidP="007D4C57">
      <w:pPr>
        <w:pStyle w:val="Odstavecseseznamem1"/>
        <w:ind w:left="426"/>
        <w:rPr>
          <w:rFonts w:ascii="Arial" w:eastAsia="Arial" w:hAnsi="Arial" w:cs="Arial"/>
          <w:sz w:val="22"/>
          <w:szCs w:val="22"/>
          <w:lang w:eastAsia="cs-CZ"/>
        </w:rPr>
      </w:pPr>
    </w:p>
    <w:p w14:paraId="56D9B4BB" w14:textId="77777777" w:rsidR="00E75B0B" w:rsidRDefault="007D4C57">
      <w:pPr>
        <w:pStyle w:val="Odstavecseseznamem1"/>
        <w:numPr>
          <w:ilvl w:val="0"/>
          <w:numId w:val="12"/>
        </w:numPr>
        <w:ind w:left="426" w:hanging="426"/>
        <w:rPr>
          <w:rFonts w:ascii="Arial" w:eastAsia="Arial" w:hAnsi="Arial" w:cs="Arial"/>
          <w:sz w:val="22"/>
          <w:szCs w:val="22"/>
          <w:lang w:eastAsia="cs-CZ"/>
        </w:rPr>
      </w:pPr>
      <w:r>
        <w:rPr>
          <w:rFonts w:ascii="Arial" w:eastAsia="Arial" w:hAnsi="Arial" w:cs="Arial"/>
          <w:sz w:val="22"/>
          <w:szCs w:val="22"/>
          <w:lang w:eastAsia="cs-CZ"/>
        </w:rPr>
        <w:t>Plán výdajů zhotovitele za provedení plnění je uveden</w:t>
      </w:r>
      <w:r w:rsidR="00E75B0B">
        <w:rPr>
          <w:rFonts w:ascii="Arial" w:eastAsia="Arial" w:hAnsi="Arial" w:cs="Arial"/>
          <w:sz w:val="22"/>
          <w:szCs w:val="22"/>
          <w:lang w:eastAsia="cs-CZ"/>
        </w:rPr>
        <w:t xml:space="preserve"> v Příloze č. 3 této smlouvy.</w:t>
      </w:r>
    </w:p>
    <w:p w14:paraId="78F74139" w14:textId="77777777" w:rsidR="00207C7E" w:rsidRDefault="00207C7E">
      <w:pPr>
        <w:pStyle w:val="Odstavecseseznamem1"/>
        <w:rPr>
          <w:rFonts w:ascii="Arial" w:eastAsia="Arial" w:hAnsi="Arial" w:cs="Arial"/>
          <w:sz w:val="22"/>
          <w:szCs w:val="22"/>
          <w:highlight w:val="yellow"/>
          <w:lang w:eastAsia="cs-CZ"/>
        </w:rPr>
      </w:pPr>
    </w:p>
    <w:p w14:paraId="408E1900" w14:textId="77777777" w:rsidR="00207C7E" w:rsidRDefault="00207C7E">
      <w:pPr>
        <w:pStyle w:val="Odstavecseseznamem1"/>
        <w:ind w:left="0"/>
        <w:rPr>
          <w:rFonts w:ascii="Arial" w:eastAsia="Arial" w:hAnsi="Arial" w:cs="Arial"/>
          <w:sz w:val="22"/>
          <w:szCs w:val="22"/>
          <w:lang w:eastAsia="cs-CZ"/>
        </w:rPr>
      </w:pPr>
    </w:p>
    <w:p w14:paraId="2661E10E" w14:textId="77777777" w:rsidR="00207C7E" w:rsidRDefault="009478F0">
      <w:pPr>
        <w:pStyle w:val="Odstavecseseznamem1"/>
        <w:ind w:left="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14039794" w14:textId="77777777" w:rsidR="00207C7E" w:rsidRDefault="009478F0">
      <w:pPr>
        <w:pStyle w:val="Odstavecseseznamem1"/>
        <w:ind w:left="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68DAB2CC" w14:textId="77777777" w:rsidR="00207C7E" w:rsidRDefault="00207C7E">
      <w:pPr>
        <w:pStyle w:val="Odstavecseseznamem1"/>
        <w:ind w:left="0"/>
        <w:jc w:val="center"/>
        <w:rPr>
          <w:rFonts w:ascii="Arial" w:eastAsia="Arial" w:hAnsi="Arial" w:cs="Arial"/>
          <w:b/>
          <w:sz w:val="22"/>
          <w:szCs w:val="22"/>
          <w:lang w:eastAsia="cs-CZ"/>
        </w:rPr>
      </w:pPr>
    </w:p>
    <w:p w14:paraId="290A387E" w14:textId="77777777" w:rsidR="00207C7E" w:rsidRDefault="009478F0">
      <w:pPr>
        <w:pStyle w:val="Odstavecseseznamem1"/>
        <w:numPr>
          <w:ilvl w:val="0"/>
          <w:numId w:val="24"/>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na základě řádně protokolárně předaného a převzatého </w:t>
      </w:r>
      <w:r w:rsidR="00B70C3E">
        <w:rPr>
          <w:rFonts w:ascii="Arial" w:eastAsia="Arial" w:hAnsi="Arial" w:cs="Arial"/>
          <w:sz w:val="22"/>
          <w:szCs w:val="22"/>
          <w:lang w:eastAsia="cs-CZ"/>
        </w:rPr>
        <w:t>díla</w:t>
      </w:r>
      <w:r>
        <w:rPr>
          <w:rFonts w:ascii="Arial" w:eastAsia="Arial" w:hAnsi="Arial" w:cs="Arial"/>
          <w:sz w:val="22"/>
          <w:szCs w:val="22"/>
          <w:lang w:eastAsia="cs-CZ"/>
        </w:rPr>
        <w:t xml:space="preserve"> bez připomínek a vystavené faktury doručené do sídla objednatele. Faktura musí být do sídla objednatele doručena nejpozději do </w:t>
      </w:r>
      <w:r w:rsidRPr="008E6AB3">
        <w:rPr>
          <w:rFonts w:ascii="Arial" w:eastAsia="Arial" w:hAnsi="Arial" w:cs="Arial"/>
          <w:sz w:val="22"/>
          <w:szCs w:val="22"/>
          <w:lang w:eastAsia="cs-CZ"/>
        </w:rPr>
        <w:t>30. 11. 2018</w:t>
      </w:r>
      <w:r w:rsidRPr="00232F4F">
        <w:rPr>
          <w:rFonts w:ascii="Arial" w:eastAsia="Arial" w:hAnsi="Arial" w:cs="Arial"/>
          <w:sz w:val="22"/>
          <w:szCs w:val="22"/>
          <w:lang w:eastAsia="cs-CZ"/>
        </w:rPr>
        <w:t>.</w:t>
      </w:r>
      <w:r>
        <w:rPr>
          <w:rFonts w:ascii="Arial" w:eastAsia="Arial" w:hAnsi="Arial" w:cs="Arial"/>
          <w:sz w:val="22"/>
          <w:szCs w:val="22"/>
          <w:lang w:eastAsia="cs-CZ"/>
        </w:rPr>
        <w:t xml:space="preserve"> </w:t>
      </w:r>
    </w:p>
    <w:p w14:paraId="08260155" w14:textId="77777777" w:rsidR="00207C7E" w:rsidRDefault="00207C7E">
      <w:pPr>
        <w:pStyle w:val="Odstavecseseznamem1"/>
        <w:spacing w:after="240"/>
        <w:rPr>
          <w:rFonts w:ascii="Arial" w:eastAsia="Arial" w:hAnsi="Arial" w:cs="Arial"/>
          <w:sz w:val="22"/>
          <w:szCs w:val="22"/>
          <w:lang w:eastAsia="cs-CZ"/>
        </w:rPr>
      </w:pPr>
    </w:p>
    <w:p w14:paraId="350DDF43" w14:textId="77777777" w:rsidR="00207C7E" w:rsidRDefault="009478F0">
      <w:pPr>
        <w:pStyle w:val="Odstavecseseznamem1"/>
        <w:numPr>
          <w:ilvl w:val="0"/>
          <w:numId w:val="24"/>
        </w:numPr>
        <w:spacing w:after="240"/>
        <w:ind w:left="426" w:hanging="426"/>
        <w:rPr>
          <w:rFonts w:ascii="Arial" w:eastAsia="Arial" w:hAnsi="Arial" w:cs="Arial"/>
          <w:sz w:val="22"/>
          <w:szCs w:val="22"/>
          <w:lang w:eastAsia="cs-CZ"/>
        </w:rPr>
      </w:pPr>
      <w:r>
        <w:rPr>
          <w:rFonts w:ascii="Arial" w:eastAsia="Arial" w:hAnsi="Arial" w:cs="Arial"/>
          <w:sz w:val="22"/>
          <w:szCs w:val="22"/>
        </w:rPr>
        <w:t xml:space="preserve">Zhotovitel není oprávněn vystavit fakturu dříve, než dojde k protokolárnímu předání a převzetí </w:t>
      </w:r>
      <w:r w:rsidR="00B70C3E">
        <w:rPr>
          <w:rFonts w:ascii="Arial" w:eastAsia="Arial" w:hAnsi="Arial" w:cs="Arial"/>
          <w:sz w:val="22"/>
          <w:szCs w:val="22"/>
        </w:rPr>
        <w:t>díla</w:t>
      </w:r>
      <w:r>
        <w:rPr>
          <w:rFonts w:ascii="Arial" w:eastAsia="Arial" w:hAnsi="Arial" w:cs="Arial"/>
          <w:sz w:val="22"/>
          <w:szCs w:val="22"/>
        </w:rPr>
        <w:t xml:space="preserve"> bez připomínek odsouhlasenému oběma smluvními stranami.</w:t>
      </w:r>
    </w:p>
    <w:p w14:paraId="703AEED2" w14:textId="77777777" w:rsidR="00207C7E" w:rsidRDefault="00207C7E">
      <w:pPr>
        <w:pStyle w:val="Odstavecseseznamem1"/>
        <w:rPr>
          <w:rFonts w:ascii="Arial" w:eastAsia="Arial" w:hAnsi="Arial" w:cs="Arial"/>
          <w:sz w:val="22"/>
          <w:szCs w:val="22"/>
          <w:lang w:eastAsia="cs-CZ"/>
        </w:rPr>
      </w:pPr>
    </w:p>
    <w:p w14:paraId="1FE8D432" w14:textId="77777777" w:rsidR="00207C7E" w:rsidRDefault="009478F0">
      <w:pPr>
        <w:pStyle w:val="Odstavecseseznamem1"/>
        <w:numPr>
          <w:ilvl w:val="0"/>
          <w:numId w:val="24"/>
        </w:numPr>
        <w:spacing w:after="240"/>
        <w:ind w:left="426" w:hanging="426"/>
        <w:rPr>
          <w:rFonts w:ascii="Arial" w:eastAsia="Arial" w:hAnsi="Arial" w:cs="Arial"/>
          <w:sz w:val="22"/>
          <w:szCs w:val="22"/>
          <w:lang w:eastAsia="cs-CZ"/>
        </w:rPr>
      </w:pPr>
      <w:r>
        <w:rPr>
          <w:rFonts w:ascii="Arial" w:eastAsia="Arial" w:hAnsi="Arial" w:cs="Arial"/>
          <w:sz w:val="22"/>
          <w:szCs w:val="22"/>
        </w:rPr>
        <w:t>Splatnost faktury se stanoví na 30 kalendářních dnů ode dne doručení faktury za dílo objednateli.</w:t>
      </w:r>
    </w:p>
    <w:p w14:paraId="422136D7" w14:textId="77777777" w:rsidR="00207C7E" w:rsidRDefault="00207C7E">
      <w:pPr>
        <w:pStyle w:val="Odstavecseseznamem1"/>
        <w:rPr>
          <w:rFonts w:ascii="Arial" w:eastAsia="Arial" w:hAnsi="Arial" w:cs="Arial"/>
          <w:sz w:val="22"/>
          <w:szCs w:val="22"/>
          <w:lang w:eastAsia="cs-CZ"/>
        </w:rPr>
      </w:pPr>
    </w:p>
    <w:p w14:paraId="0F41A42F" w14:textId="77777777" w:rsidR="00207C7E" w:rsidRDefault="009478F0">
      <w:pPr>
        <w:pStyle w:val="Odstavecseseznamem1"/>
        <w:numPr>
          <w:ilvl w:val="0"/>
          <w:numId w:val="24"/>
        </w:numPr>
        <w:spacing w:after="240"/>
        <w:ind w:left="426" w:hanging="426"/>
        <w:rPr>
          <w:rFonts w:ascii="Arial" w:eastAsia="Arial" w:hAnsi="Arial" w:cs="Arial"/>
          <w:sz w:val="22"/>
          <w:szCs w:val="22"/>
          <w:lang w:eastAsia="cs-CZ"/>
        </w:rPr>
      </w:pPr>
      <w:r>
        <w:rPr>
          <w:rFonts w:ascii="Arial" w:eastAsia="Arial" w:hAnsi="Arial" w:cs="Arial"/>
          <w:sz w:val="22"/>
          <w:szCs w:val="22"/>
        </w:rPr>
        <w:t xml:space="preserve">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 a dále musí faktura obsahovat informace povinně uváděné na obchodních listinách dle § 435 občanského zákoníku. Přílohou faktury bude protokol o předání a převzetí </w:t>
      </w:r>
      <w:r w:rsidR="00FF2FA7">
        <w:rPr>
          <w:rFonts w:ascii="Arial" w:eastAsia="Arial" w:hAnsi="Arial" w:cs="Arial"/>
          <w:sz w:val="22"/>
          <w:szCs w:val="22"/>
        </w:rPr>
        <w:t>díla</w:t>
      </w:r>
      <w:r>
        <w:rPr>
          <w:rFonts w:ascii="Arial" w:eastAsia="Arial" w:hAnsi="Arial" w:cs="Arial"/>
          <w:sz w:val="22"/>
          <w:szCs w:val="22"/>
        </w:rPr>
        <w:t xml:space="preserve">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64445CE3" w14:textId="77777777" w:rsidR="00207C7E" w:rsidRDefault="00207C7E">
      <w:pPr>
        <w:pStyle w:val="Odstavecseseznamem1"/>
        <w:rPr>
          <w:rFonts w:ascii="Arial" w:eastAsia="Arial" w:hAnsi="Arial" w:cs="Arial"/>
          <w:sz w:val="22"/>
          <w:szCs w:val="22"/>
          <w:lang w:eastAsia="cs-CZ"/>
        </w:rPr>
      </w:pPr>
    </w:p>
    <w:p w14:paraId="2DAC6B0D" w14:textId="77777777" w:rsidR="00207C7E" w:rsidRDefault="009478F0">
      <w:pPr>
        <w:pStyle w:val="Odstavecseseznamem1"/>
        <w:numPr>
          <w:ilvl w:val="0"/>
          <w:numId w:val="24"/>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14:paraId="4A938B7E" w14:textId="77777777" w:rsidR="00207C7E" w:rsidRDefault="00207C7E">
      <w:pPr>
        <w:pStyle w:val="Odstavecseseznamem1"/>
        <w:rPr>
          <w:rFonts w:ascii="Arial" w:eastAsia="Arial" w:hAnsi="Arial" w:cs="Arial"/>
          <w:sz w:val="22"/>
          <w:szCs w:val="22"/>
          <w:lang w:eastAsia="cs-CZ"/>
        </w:rPr>
      </w:pPr>
    </w:p>
    <w:p w14:paraId="195B3C57" w14:textId="77777777" w:rsidR="00207C7E" w:rsidRDefault="009478F0">
      <w:pPr>
        <w:numPr>
          <w:ilvl w:val="0"/>
          <w:numId w:val="24"/>
        </w:numPr>
        <w:ind w:left="426" w:hanging="426"/>
        <w:jc w:val="left"/>
        <w:rPr>
          <w:rFonts w:eastAsia="Times New Roman"/>
          <w:lang w:eastAsia="cs-CZ"/>
        </w:rPr>
      </w:pPr>
      <w:r>
        <w:rPr>
          <w:rFonts w:eastAsia="Times New Roman"/>
          <w:lang w:eastAsia="cs-CZ"/>
        </w:rPr>
        <w:t>Platba se považuje za splněnou dnem odepsání z účtu objednatele ve prospěch účtu zhotovitele.</w:t>
      </w:r>
    </w:p>
    <w:p w14:paraId="5C2687BB" w14:textId="77777777" w:rsidR="00207C7E" w:rsidRDefault="00207C7E">
      <w:pPr>
        <w:rPr>
          <w:rFonts w:eastAsia="Times New Roman"/>
          <w:lang w:eastAsia="cs-CZ"/>
        </w:rPr>
      </w:pPr>
    </w:p>
    <w:p w14:paraId="4D31FEA1" w14:textId="77777777" w:rsidR="00207C7E" w:rsidRDefault="00207C7E">
      <w:pPr>
        <w:rPr>
          <w:rFonts w:eastAsia="Times New Roman"/>
          <w:lang w:eastAsia="cs-CZ"/>
        </w:rPr>
      </w:pPr>
    </w:p>
    <w:p w14:paraId="12023D55" w14:textId="77777777" w:rsidR="00207C7E" w:rsidRDefault="009478F0">
      <w:pPr>
        <w:jc w:val="center"/>
        <w:rPr>
          <w:rFonts w:eastAsia="Times New Roman"/>
          <w:b/>
          <w:lang w:eastAsia="cs-CZ"/>
        </w:rPr>
      </w:pPr>
      <w:r>
        <w:rPr>
          <w:rFonts w:eastAsia="Times New Roman"/>
          <w:b/>
          <w:lang w:eastAsia="cs-CZ"/>
        </w:rPr>
        <w:t>Článek V.</w:t>
      </w:r>
    </w:p>
    <w:p w14:paraId="7AF7AD5B" w14:textId="77777777" w:rsidR="00207C7E" w:rsidRDefault="009478F0">
      <w:pPr>
        <w:jc w:val="center"/>
        <w:rPr>
          <w:rFonts w:eastAsia="Times New Roman"/>
          <w:lang w:eastAsia="cs-CZ"/>
        </w:rPr>
      </w:pPr>
      <w:r>
        <w:rPr>
          <w:rFonts w:eastAsia="Times New Roman"/>
          <w:b/>
          <w:lang w:eastAsia="cs-CZ"/>
        </w:rPr>
        <w:t>Vady díla</w:t>
      </w:r>
    </w:p>
    <w:p w14:paraId="0AC28734" w14:textId="77777777" w:rsidR="00207C7E" w:rsidRDefault="00207C7E">
      <w:pPr>
        <w:jc w:val="center"/>
        <w:rPr>
          <w:rFonts w:eastAsia="Times New Roman"/>
          <w:lang w:eastAsia="cs-CZ"/>
        </w:rPr>
      </w:pPr>
    </w:p>
    <w:p w14:paraId="63C99534" w14:textId="77777777" w:rsidR="00B22016" w:rsidRDefault="00B22016" w:rsidP="005A3162">
      <w:pPr>
        <w:numPr>
          <w:ilvl w:val="0"/>
          <w:numId w:val="7"/>
        </w:numPr>
        <w:spacing w:after="240"/>
        <w:ind w:left="426" w:hanging="426"/>
        <w:rPr>
          <w:rFonts w:eastAsia="Times New Roman"/>
          <w:lang w:eastAsia="cs-CZ"/>
        </w:rPr>
      </w:pPr>
      <w:r w:rsidRPr="00BD69B8">
        <w:rPr>
          <w:rFonts w:eastAsia="Times New Roman"/>
          <w:lang w:eastAsia="cs-CZ"/>
        </w:rPr>
        <w:t>Zhotovitel garantuje, že dílo vytvořené na základě smlouvy je úplné a že jeho vlastno</w:t>
      </w:r>
      <w:r>
        <w:rPr>
          <w:rFonts w:eastAsia="Times New Roman"/>
          <w:lang w:eastAsia="cs-CZ"/>
        </w:rPr>
        <w:t>sti odpovídají vlastnostem díla</w:t>
      </w:r>
      <w:r w:rsidRPr="00BD69B8">
        <w:rPr>
          <w:rFonts w:eastAsia="Times New Roman"/>
          <w:lang w:eastAsia="cs-CZ"/>
        </w:rPr>
        <w:t xml:space="preserve"> sjednaným smlouvou. Zhotovitel poskytuje záruku za jakost díla od okamžiku protokolárního předání a převzetí díla bez</w:t>
      </w:r>
      <w:r>
        <w:rPr>
          <w:rFonts w:eastAsia="Times New Roman"/>
          <w:lang w:eastAsia="cs-CZ"/>
        </w:rPr>
        <w:t xml:space="preserve"> připomínek</w:t>
      </w:r>
      <w:r w:rsidRPr="00BD69B8">
        <w:rPr>
          <w:rFonts w:eastAsia="Times New Roman"/>
          <w:lang w:eastAsia="cs-CZ"/>
        </w:rPr>
        <w:t>, a to po dobu</w:t>
      </w:r>
      <w:r>
        <w:rPr>
          <w:rFonts w:eastAsia="Times New Roman"/>
          <w:lang w:eastAsia="cs-CZ"/>
        </w:rPr>
        <w:t xml:space="preserve"> 12</w:t>
      </w:r>
      <w:r w:rsidRPr="00BD69B8">
        <w:rPr>
          <w:rFonts w:eastAsia="Times New Roman"/>
          <w:lang w:eastAsia="cs-CZ"/>
        </w:rPr>
        <w:t xml:space="preserve"> měsíců.</w:t>
      </w:r>
    </w:p>
    <w:p w14:paraId="476DD863" w14:textId="77777777" w:rsidR="00207C7E" w:rsidRDefault="009478F0">
      <w:pPr>
        <w:numPr>
          <w:ilvl w:val="0"/>
          <w:numId w:val="7"/>
        </w:numPr>
        <w:ind w:left="426" w:hanging="426"/>
        <w:rPr>
          <w:rFonts w:eastAsia="Times New Roman"/>
          <w:lang w:eastAsia="cs-CZ"/>
        </w:rPr>
      </w:pPr>
      <w:r>
        <w:rPr>
          <w:rFonts w:eastAsia="Times New Roman"/>
          <w:lang w:eastAsia="cs-CZ"/>
        </w:rPr>
        <w:t>V případě, že předan</w:t>
      </w:r>
      <w:r w:rsidR="00B22016">
        <w:rPr>
          <w:rFonts w:eastAsia="Times New Roman"/>
          <w:lang w:eastAsia="cs-CZ"/>
        </w:rPr>
        <w:t>é dílo</w:t>
      </w:r>
      <w:r>
        <w:rPr>
          <w:rFonts w:eastAsia="Times New Roman"/>
          <w:lang w:eastAsia="cs-CZ"/>
        </w:rPr>
        <w:t xml:space="preserve">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5C132867" w14:textId="77777777" w:rsidR="00207C7E" w:rsidRDefault="00207C7E">
      <w:pPr>
        <w:ind w:left="426" w:hanging="426"/>
        <w:rPr>
          <w:rFonts w:eastAsia="Times New Roman"/>
          <w:lang w:eastAsia="cs-CZ"/>
        </w:rPr>
      </w:pPr>
    </w:p>
    <w:p w14:paraId="6601DA79" w14:textId="77777777" w:rsidR="00207C7E" w:rsidRDefault="00207C7E">
      <w:pPr>
        <w:ind w:left="360"/>
        <w:rPr>
          <w:rFonts w:eastAsia="Times New Roman"/>
          <w:lang w:eastAsia="cs-CZ"/>
        </w:rPr>
      </w:pPr>
    </w:p>
    <w:p w14:paraId="702732BD" w14:textId="77777777" w:rsidR="00207C7E" w:rsidRDefault="00207C7E">
      <w:pPr>
        <w:ind w:left="360"/>
        <w:rPr>
          <w:rFonts w:eastAsia="Times New Roman"/>
          <w:lang w:eastAsia="cs-CZ"/>
        </w:rPr>
      </w:pPr>
    </w:p>
    <w:p w14:paraId="2AD2743F" w14:textId="77777777" w:rsidR="00207C7E" w:rsidRDefault="009478F0">
      <w:pPr>
        <w:ind w:left="360"/>
        <w:jc w:val="center"/>
        <w:rPr>
          <w:rFonts w:eastAsia="Times New Roman"/>
          <w:b/>
          <w:lang w:eastAsia="cs-CZ"/>
        </w:rPr>
      </w:pPr>
      <w:r>
        <w:rPr>
          <w:rFonts w:eastAsia="Times New Roman"/>
          <w:b/>
          <w:lang w:eastAsia="cs-CZ"/>
        </w:rPr>
        <w:t>Článek VI.</w:t>
      </w:r>
    </w:p>
    <w:p w14:paraId="66C26AD4" w14:textId="77777777" w:rsidR="00207C7E" w:rsidRDefault="009478F0">
      <w:pPr>
        <w:ind w:left="360"/>
        <w:jc w:val="center"/>
        <w:rPr>
          <w:rFonts w:eastAsia="Times New Roman"/>
          <w:lang w:eastAsia="cs-CZ"/>
        </w:rPr>
      </w:pPr>
      <w:r>
        <w:rPr>
          <w:rFonts w:eastAsia="Times New Roman"/>
          <w:b/>
          <w:lang w:eastAsia="cs-CZ"/>
        </w:rPr>
        <w:t>Sankční ustanovení, náhrada škody</w:t>
      </w:r>
    </w:p>
    <w:p w14:paraId="4B892DF7" w14:textId="77777777" w:rsidR="00207C7E" w:rsidRDefault="00207C7E">
      <w:pPr>
        <w:ind w:left="360"/>
        <w:jc w:val="center"/>
        <w:rPr>
          <w:rFonts w:eastAsia="Times New Roman"/>
          <w:lang w:eastAsia="cs-CZ"/>
        </w:rPr>
      </w:pPr>
    </w:p>
    <w:p w14:paraId="68B54C99" w14:textId="77777777" w:rsidR="00207C7E" w:rsidRDefault="009478F0">
      <w:pPr>
        <w:numPr>
          <w:ilvl w:val="0"/>
          <w:numId w:val="29"/>
        </w:numPr>
        <w:spacing w:after="240"/>
        <w:ind w:left="426" w:hanging="426"/>
        <w:rPr>
          <w:rFonts w:eastAsia="Times New Roman"/>
          <w:lang w:eastAsia="cs-CZ"/>
        </w:rPr>
      </w:pPr>
      <w:r>
        <w:rPr>
          <w:rFonts w:eastAsia="Times New Roman"/>
          <w:lang w:eastAsia="cs-CZ"/>
        </w:rPr>
        <w:t xml:space="preserve">V případě prodlení objednatele s platbou, na kterou vznikl zhotoviteli nárok, uhradí objednatel úrok z prodlení ve výši </w:t>
      </w:r>
      <w:r w:rsidRPr="008E6AB3">
        <w:rPr>
          <w:rFonts w:eastAsia="Times New Roman"/>
          <w:lang w:eastAsia="cs-CZ"/>
        </w:rPr>
        <w:t>0,0</w:t>
      </w:r>
      <w:r w:rsidR="00860379" w:rsidRPr="008E6AB3">
        <w:rPr>
          <w:rFonts w:eastAsia="Times New Roman"/>
          <w:lang w:eastAsia="cs-CZ"/>
        </w:rPr>
        <w:t>5</w:t>
      </w:r>
      <w:r>
        <w:rPr>
          <w:rFonts w:eastAsia="Times New Roman"/>
          <w:lang w:eastAsia="cs-CZ"/>
        </w:rPr>
        <w:t xml:space="preserve"> % z dlužné částky za každý i započatý den prodlení.</w:t>
      </w:r>
    </w:p>
    <w:p w14:paraId="0E486AB1" w14:textId="77777777" w:rsidR="00207C7E" w:rsidRDefault="009478F0">
      <w:pPr>
        <w:numPr>
          <w:ilvl w:val="0"/>
          <w:numId w:val="29"/>
        </w:numPr>
        <w:spacing w:after="240"/>
        <w:ind w:left="426" w:hanging="426"/>
        <w:rPr>
          <w:rFonts w:eastAsia="Times New Roman"/>
          <w:lang w:eastAsia="cs-CZ"/>
        </w:rPr>
      </w:pPr>
      <w:r>
        <w:rPr>
          <w:rFonts w:eastAsia="Times New Roman"/>
          <w:lang w:eastAsia="cs-CZ"/>
        </w:rPr>
        <w:t xml:space="preserve">Nesplní-li zhotovitel povinnost předat </w:t>
      </w:r>
      <w:r w:rsidR="00B22016">
        <w:rPr>
          <w:rFonts w:eastAsia="Times New Roman"/>
          <w:lang w:eastAsia="cs-CZ"/>
        </w:rPr>
        <w:t>dílo</w:t>
      </w:r>
      <w:r>
        <w:rPr>
          <w:rFonts w:eastAsia="Times New Roman"/>
          <w:lang w:eastAsia="cs-CZ"/>
        </w:rPr>
        <w:t xml:space="preserve"> objednateli v době uvedené v čl. II odst. 3 smlouvy, je zhotovitel povinen uhradit objednateli smluvní pokutu ve výši </w:t>
      </w:r>
      <w:r w:rsidR="00B22016" w:rsidRPr="008E6AB3">
        <w:rPr>
          <w:rFonts w:eastAsia="Times New Roman"/>
          <w:lang w:eastAsia="cs-CZ"/>
        </w:rPr>
        <w:t>5</w:t>
      </w:r>
      <w:r w:rsidRPr="008E6AB3">
        <w:rPr>
          <w:rFonts w:eastAsia="Times New Roman"/>
          <w:lang w:eastAsia="cs-CZ"/>
        </w:rPr>
        <w:t>0</w:t>
      </w:r>
      <w:r>
        <w:rPr>
          <w:rFonts w:eastAsia="Times New Roman"/>
          <w:lang w:eastAsia="cs-CZ"/>
        </w:rPr>
        <w:t xml:space="preserve"> Kč, a to za každý i započatý den prodlení.</w:t>
      </w:r>
    </w:p>
    <w:p w14:paraId="0B31CB5D" w14:textId="77777777" w:rsidR="00207C7E" w:rsidRDefault="009478F0">
      <w:pPr>
        <w:numPr>
          <w:ilvl w:val="0"/>
          <w:numId w:val="29"/>
        </w:numPr>
        <w:spacing w:after="240"/>
        <w:ind w:left="426" w:hanging="426"/>
        <w:rPr>
          <w:rFonts w:eastAsia="Times New Roman"/>
          <w:lang w:eastAsia="cs-CZ"/>
        </w:rPr>
      </w:pPr>
      <w:r>
        <w:rPr>
          <w:rFonts w:eastAsia="Times New Roman"/>
          <w:lang w:eastAsia="cs-CZ"/>
        </w:rPr>
        <w:t xml:space="preserve">Neodstraní-li zhotovitel při provádění díla zjištěné nedostatky podle čl. II odst. 2 smlouvy ve lhůtě stanovené mu objednatelem, je zhotovitel povinen zaplatit objednateli smluvní pokutu ve výši </w:t>
      </w:r>
      <w:r w:rsidR="00860379" w:rsidRPr="008E6AB3">
        <w:rPr>
          <w:rFonts w:eastAsia="Times New Roman"/>
          <w:lang w:eastAsia="cs-CZ"/>
        </w:rPr>
        <w:t xml:space="preserve">50 </w:t>
      </w:r>
      <w:r>
        <w:rPr>
          <w:rFonts w:eastAsia="Times New Roman"/>
          <w:lang w:eastAsia="cs-CZ"/>
        </w:rPr>
        <w:t>Kč, a to za každý i započatý den prodlení.</w:t>
      </w:r>
    </w:p>
    <w:p w14:paraId="10537811" w14:textId="77777777" w:rsidR="00207C7E" w:rsidRDefault="009478F0">
      <w:pPr>
        <w:numPr>
          <w:ilvl w:val="0"/>
          <w:numId w:val="29"/>
        </w:numPr>
        <w:spacing w:after="240"/>
        <w:ind w:left="426" w:hanging="426"/>
        <w:rPr>
          <w:rFonts w:eastAsia="Times New Roman"/>
          <w:lang w:eastAsia="cs-CZ"/>
        </w:rPr>
      </w:pPr>
      <w:r>
        <w:t xml:space="preserve">V případě, že zhotovitel neodstraní vady </w:t>
      </w:r>
      <w:r w:rsidR="00B22016">
        <w:t>díla</w:t>
      </w:r>
      <w:r>
        <w:t xml:space="preserve"> vytýkané objednatelem v jeho reklamaci ve lhůtě dle čl. V. odst. 2 smlouvy, zavazuje se zhotovitel uhradit objednateli smluvní pokutu ve </w:t>
      </w:r>
      <w:r w:rsidRPr="008E6AB3">
        <w:t xml:space="preserve">výši </w:t>
      </w:r>
      <w:r w:rsidR="00860379" w:rsidRPr="008E6AB3">
        <w:t>5</w:t>
      </w:r>
      <w:r w:rsidRPr="008E6AB3">
        <w:t xml:space="preserve">0 </w:t>
      </w:r>
      <w:r>
        <w:t>Kč za každý i započatý den prodlení.</w:t>
      </w:r>
    </w:p>
    <w:p w14:paraId="6D31F060" w14:textId="77777777" w:rsidR="00207C7E" w:rsidRDefault="009478F0">
      <w:pPr>
        <w:numPr>
          <w:ilvl w:val="0"/>
          <w:numId w:val="29"/>
        </w:numPr>
        <w:spacing w:after="240"/>
        <w:ind w:left="426" w:hanging="426"/>
        <w:rPr>
          <w:rFonts w:eastAsia="Times New Roman"/>
          <w:lang w:eastAsia="cs-CZ"/>
        </w:rPr>
      </w:pPr>
      <w:r>
        <w:rPr>
          <w:rFonts w:eastAsia="Times New Roman"/>
          <w:lang w:eastAsia="cs-CZ"/>
        </w:rPr>
        <w:t>Za každé jednotlivé porušení povinnosti dle čl. VII. odst. 1. je zhotovitel povinen uhradit objednateli smluvní pokutu ve výši 1 000 Kč.</w:t>
      </w:r>
    </w:p>
    <w:p w14:paraId="2FDF88AA" w14:textId="77777777" w:rsidR="00207C7E" w:rsidRDefault="009478F0">
      <w:pPr>
        <w:numPr>
          <w:ilvl w:val="0"/>
          <w:numId w:val="29"/>
        </w:numPr>
        <w:spacing w:after="240"/>
        <w:ind w:left="426" w:hanging="426"/>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zavazuje se k doplacení dlužné částky, a to do 30 kalendářních dnů ode dne převzetí písemné výzvy objednatele.</w:t>
      </w:r>
    </w:p>
    <w:p w14:paraId="2D8AA9EA" w14:textId="77777777" w:rsidR="00207C7E" w:rsidRDefault="009478F0">
      <w:pPr>
        <w:numPr>
          <w:ilvl w:val="0"/>
          <w:numId w:val="29"/>
        </w:numPr>
        <w:spacing w:after="240"/>
        <w:ind w:left="426" w:hanging="426"/>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3BA54CC6" w14:textId="77777777" w:rsidR="00207C7E" w:rsidRDefault="00207C7E">
      <w:pPr>
        <w:ind w:left="349"/>
        <w:rPr>
          <w:rFonts w:eastAsia="Times New Roman"/>
          <w:lang w:eastAsia="cs-CZ"/>
        </w:rPr>
      </w:pPr>
    </w:p>
    <w:p w14:paraId="4F7F2ECE" w14:textId="77777777" w:rsidR="00207C7E" w:rsidRDefault="009478F0">
      <w:pPr>
        <w:ind w:left="349"/>
        <w:jc w:val="center"/>
        <w:rPr>
          <w:rFonts w:eastAsia="Times New Roman"/>
          <w:b/>
          <w:lang w:eastAsia="cs-CZ"/>
        </w:rPr>
      </w:pPr>
      <w:r>
        <w:rPr>
          <w:rFonts w:eastAsia="Times New Roman"/>
          <w:b/>
          <w:lang w:eastAsia="cs-CZ"/>
        </w:rPr>
        <w:t>Článek VII.</w:t>
      </w:r>
    </w:p>
    <w:p w14:paraId="5D337DBC" w14:textId="77777777" w:rsidR="00207C7E" w:rsidRDefault="009478F0">
      <w:pPr>
        <w:ind w:left="349"/>
        <w:jc w:val="center"/>
        <w:rPr>
          <w:rFonts w:eastAsia="Times New Roman"/>
          <w:b/>
          <w:lang w:eastAsia="cs-CZ"/>
        </w:rPr>
      </w:pPr>
      <w:r>
        <w:rPr>
          <w:rFonts w:eastAsia="Times New Roman"/>
          <w:b/>
          <w:lang w:eastAsia="cs-CZ"/>
        </w:rPr>
        <w:t>Mlčenlivost a finanční kontrola</w:t>
      </w:r>
    </w:p>
    <w:p w14:paraId="1B6B7A87" w14:textId="77777777" w:rsidR="00207C7E" w:rsidRDefault="00207C7E">
      <w:pPr>
        <w:ind w:left="349"/>
        <w:jc w:val="center"/>
        <w:rPr>
          <w:rFonts w:eastAsia="Times New Roman"/>
          <w:b/>
          <w:lang w:eastAsia="cs-CZ"/>
        </w:rPr>
      </w:pPr>
    </w:p>
    <w:p w14:paraId="05484FBC" w14:textId="77777777" w:rsidR="00207C7E" w:rsidRDefault="009478F0">
      <w:pPr>
        <w:numPr>
          <w:ilvl w:val="0"/>
          <w:numId w:val="8"/>
        </w:numPr>
        <w:spacing w:after="240"/>
        <w:ind w:left="426" w:hanging="426"/>
        <w:rPr>
          <w:rFonts w:eastAsia="Times New Roman"/>
          <w:lang w:eastAsia="cs-CZ"/>
        </w:rPr>
      </w:pPr>
      <w:r>
        <w:t>Zhotovitel se zavazuje během plnění smlouvy i po ukončení smlouvy zachovávat mlčenlivost o všech skutečnostech, o kterých se dozví v souvislosti s plněním smlouvy.</w:t>
      </w:r>
      <w:r w:rsidR="00D93D15">
        <w:t xml:space="preserve"> </w:t>
      </w:r>
      <w:r w:rsidR="00D93D15" w:rsidRPr="008B55AD">
        <w:rPr>
          <w:szCs w:val="22"/>
        </w:rPr>
        <w:t xml:space="preserve">Povinnost mlčenlivosti zahrnuje také mlčenlivost </w:t>
      </w:r>
      <w:r w:rsidR="00D93D15">
        <w:rPr>
          <w:szCs w:val="22"/>
        </w:rPr>
        <w:t>zhotovitele</w:t>
      </w:r>
      <w:r w:rsidR="00D93D15" w:rsidRPr="008B55AD">
        <w:rPr>
          <w:szCs w:val="22"/>
        </w:rPr>
        <w:t xml:space="preserve"> ohledně osobních údajů</w:t>
      </w:r>
      <w:r w:rsidR="00D93D15">
        <w:rPr>
          <w:szCs w:val="22"/>
        </w:rPr>
        <w:t>.</w:t>
      </w:r>
      <w:r w:rsidR="00D93D15" w:rsidRPr="008B55AD">
        <w:rPr>
          <w:szCs w:val="22"/>
        </w:rPr>
        <w:t xml:space="preserve"> </w:t>
      </w:r>
      <w:r w:rsidR="00D93D15" w:rsidRPr="006C4B81">
        <w:rPr>
          <w:szCs w:val="22"/>
        </w:rPr>
        <w:t>B</w:t>
      </w:r>
      <w:r w:rsidR="00D93D15" w:rsidRPr="008B55AD">
        <w:rPr>
          <w:szCs w:val="22"/>
        </w:rPr>
        <w:t xml:space="preserve">ude-li </w:t>
      </w:r>
      <w:r w:rsidR="00D93D15">
        <w:rPr>
          <w:szCs w:val="22"/>
        </w:rPr>
        <w:t>zhotovitel</w:t>
      </w:r>
      <w:r w:rsidR="00D93D15" w:rsidRPr="008B55AD">
        <w:rPr>
          <w:szCs w:val="22"/>
        </w:rPr>
        <w:t xml:space="preserve"> s osobními údaji nakládat při realizaci p</w:t>
      </w:r>
      <w:r w:rsidR="00D93D15" w:rsidRPr="006C4B81">
        <w:rPr>
          <w:szCs w:val="22"/>
        </w:rPr>
        <w:t>ředmětu této smlouvy</w:t>
      </w:r>
      <w:r w:rsidR="00D93D15">
        <w:rPr>
          <w:szCs w:val="22"/>
        </w:rPr>
        <w:t>, odpovídá</w:t>
      </w:r>
      <w:r w:rsidR="00D93D15" w:rsidRPr="008B55AD">
        <w:rPr>
          <w:szCs w:val="22"/>
        </w:rPr>
        <w:t xml:space="preserve"> </w:t>
      </w:r>
      <w:r w:rsidR="00D93D15">
        <w:rPr>
          <w:szCs w:val="22"/>
        </w:rPr>
        <w:t>zhotovitel</w:t>
      </w:r>
      <w:r w:rsidR="00D93D15" w:rsidRPr="008B55AD">
        <w:rPr>
          <w:szCs w:val="22"/>
        </w:rPr>
        <w:t xml:space="preserve"> za to, že z jeho strany bude</w:t>
      </w:r>
      <w:r w:rsidR="00D93D15">
        <w:rPr>
          <w:szCs w:val="22"/>
        </w:rPr>
        <w:t xml:space="preserve"> případné</w:t>
      </w:r>
      <w:r w:rsidR="00D93D15" w:rsidRPr="008B55AD">
        <w:rPr>
          <w:szCs w:val="22"/>
        </w:rPr>
        <w:t xml:space="preserv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422785BC" w14:textId="77777777" w:rsidR="00207C7E" w:rsidRDefault="009478F0">
      <w:pPr>
        <w:numPr>
          <w:ilvl w:val="0"/>
          <w:numId w:val="8"/>
        </w:numPr>
        <w:ind w:left="426" w:hanging="426"/>
        <w:rPr>
          <w:rFonts w:eastAsia="Times New Roman"/>
          <w:lang w:eastAsia="cs-CZ"/>
        </w:rPr>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1425E1C" w14:textId="77777777" w:rsidR="00207C7E" w:rsidRDefault="00207C7E">
      <w:pPr>
        <w:ind w:left="426"/>
      </w:pPr>
    </w:p>
    <w:p w14:paraId="6A20FF5B" w14:textId="77777777" w:rsidR="00207C7E" w:rsidRDefault="00207C7E">
      <w:pPr>
        <w:ind w:left="426"/>
      </w:pPr>
    </w:p>
    <w:p w14:paraId="0EF14631" w14:textId="77777777" w:rsidR="00207C7E" w:rsidRDefault="009478F0">
      <w:pPr>
        <w:ind w:left="426"/>
        <w:jc w:val="center"/>
        <w:rPr>
          <w:b/>
        </w:rPr>
      </w:pPr>
      <w:r>
        <w:rPr>
          <w:b/>
        </w:rPr>
        <w:t>Článek VIII.</w:t>
      </w:r>
    </w:p>
    <w:p w14:paraId="591E759B" w14:textId="77777777" w:rsidR="00207C7E" w:rsidRDefault="009478F0">
      <w:pPr>
        <w:ind w:left="426"/>
        <w:jc w:val="center"/>
      </w:pPr>
      <w:r>
        <w:rPr>
          <w:b/>
        </w:rPr>
        <w:t>Licenční ujednání</w:t>
      </w:r>
    </w:p>
    <w:p w14:paraId="009290CE" w14:textId="77777777" w:rsidR="00207C7E" w:rsidRDefault="00207C7E">
      <w:pPr>
        <w:ind w:left="426"/>
        <w:jc w:val="center"/>
      </w:pPr>
    </w:p>
    <w:p w14:paraId="11C9EBFB" w14:textId="77777777" w:rsidR="00207C7E" w:rsidRDefault="009478F0" w:rsidP="00232F4F">
      <w:pPr>
        <w:numPr>
          <w:ilvl w:val="0"/>
          <w:numId w:val="41"/>
        </w:numPr>
        <w:tabs>
          <w:tab w:val="left" w:pos="0"/>
          <w:tab w:val="left" w:pos="426"/>
        </w:tabs>
        <w:spacing w:after="240"/>
        <w:rPr>
          <w:bCs/>
        </w:rPr>
      </w:pPr>
      <w:r>
        <w:rPr>
          <w:bCs/>
        </w:rPr>
        <w:t xml:space="preserve">Zhotovitel díla prohlašuje, že </w:t>
      </w:r>
      <w:r>
        <w:t xml:space="preserve">v případě, že by na základě této smlouvy vzniklo autorské dílo ve smyslu zákona č. 121/2000 Sb., o právu autorském, o právech souvisejících s právem autorským a o změně některých zákonů (autorský zákon), ve znění pozdějších předpisů (dále jen ,,autorský zákon“), </w:t>
      </w:r>
      <w:r>
        <w:rPr>
          <w:bCs/>
        </w:rPr>
        <w:t>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0A6EB80E" w14:textId="77777777" w:rsidR="00207C7E" w:rsidRDefault="009478F0" w:rsidP="00232F4F">
      <w:pPr>
        <w:numPr>
          <w:ilvl w:val="0"/>
          <w:numId w:val="41"/>
        </w:numPr>
        <w:tabs>
          <w:tab w:val="left" w:pos="0"/>
          <w:tab w:val="left" w:pos="426"/>
        </w:tabs>
        <w:spacing w:after="240"/>
        <w:rPr>
          <w:bCs/>
        </w:rPr>
      </w:pPr>
      <w:r w:rsidRPr="00232F4F">
        <w:rPr>
          <w:bCs/>
        </w:rPr>
        <w:t>Zhotovitel poskytuje objednateli (nabyvateli licence) oprávnění ke všem v úvahu přicházejícím způsobům užití díla a bez jakéhokoliv omezení, a to zejména pokud jde o územní, časový nebo množstevní rozsah užití.</w:t>
      </w:r>
    </w:p>
    <w:p w14:paraId="5497B515" w14:textId="77777777" w:rsidR="00C35C16" w:rsidRPr="00232F4F" w:rsidRDefault="000A5850" w:rsidP="000A5850">
      <w:pPr>
        <w:numPr>
          <w:ilvl w:val="0"/>
          <w:numId w:val="41"/>
        </w:numPr>
        <w:tabs>
          <w:tab w:val="left" w:pos="0"/>
          <w:tab w:val="left" w:pos="426"/>
        </w:tabs>
        <w:spacing w:after="240"/>
        <w:rPr>
          <w:bCs/>
        </w:rPr>
      </w:pPr>
      <w:r w:rsidRPr="00DF7AF8">
        <w:rPr>
          <w:bCs/>
        </w:rPr>
        <w:t xml:space="preserve">Zhotovitel poskytuje licenci objednateli (nabyvateli licence) jako </w:t>
      </w:r>
      <w:r w:rsidR="00142EAC" w:rsidRPr="00DF7AF8">
        <w:rPr>
          <w:bCs/>
        </w:rPr>
        <w:t>ne</w:t>
      </w:r>
      <w:r w:rsidRPr="00DF7AF8">
        <w:rPr>
          <w:bCs/>
        </w:rPr>
        <w:t>výhradní</w:t>
      </w:r>
      <w:r w:rsidR="00142EAC" w:rsidRPr="00DF7AF8">
        <w:rPr>
          <w:bCs/>
        </w:rPr>
        <w:t xml:space="preserve"> s tím</w:t>
      </w:r>
      <w:r w:rsidRPr="00DF7AF8">
        <w:rPr>
          <w:bCs/>
        </w:rPr>
        <w:t xml:space="preserve">, </w:t>
      </w:r>
      <w:r w:rsidR="00142EAC" w:rsidRPr="00DF7AF8">
        <w:rPr>
          <w:bCs/>
        </w:rPr>
        <w:t>že tuto licenci je zhotovitel oprávněn poskytnout účastníkům Národního programu konzervace a využívání genetických zdrojů rostlin, zvířat a mikroorganismů významných pro výživu a zemědělství</w:t>
      </w:r>
      <w:r w:rsidR="003E12F6" w:rsidRPr="00DF7AF8">
        <w:rPr>
          <w:bCs/>
        </w:rPr>
        <w:t xml:space="preserve"> (dále jen „Národní program“)</w:t>
      </w:r>
      <w:r w:rsidR="00142EAC" w:rsidRPr="00DF7AF8">
        <w:rPr>
          <w:bCs/>
        </w:rPr>
        <w:t>, Českému svazu ochránců přírody a Agentuře ochrany přírody a krajiny</w:t>
      </w:r>
      <w:r w:rsidRPr="00DF7AF8">
        <w:rPr>
          <w:bCs/>
        </w:rPr>
        <w:t xml:space="preserve">. Zhotovitel je oprávněn dílo užít za účelem plnění aktivit Národního programu, jak je uvedeno v </w:t>
      </w:r>
      <w:r w:rsidR="003E12F6" w:rsidRPr="00DF7AF8">
        <w:rPr>
          <w:bCs/>
        </w:rPr>
        <w:t xml:space="preserve">jeho </w:t>
      </w:r>
      <w:r w:rsidRPr="00DF7AF8">
        <w:rPr>
          <w:bCs/>
        </w:rPr>
        <w:t xml:space="preserve">strategickém dokumentu </w:t>
      </w:r>
      <w:r w:rsidR="003E12F6" w:rsidRPr="00DF7AF8">
        <w:rPr>
          <w:bCs/>
        </w:rPr>
        <w:t xml:space="preserve">a v  akčním plánu </w:t>
      </w:r>
      <w:r w:rsidRPr="00DF7AF8">
        <w:rPr>
          <w:bCs/>
        </w:rPr>
        <w:t>na období 2018 – 2022. Dále se zavazuje, že bude dbát, aby toto užití díla zhotovitelem nebylo a ani se nemohlo dostat do rozporu se zájmy objednatele a subjekty určenými objednatelem.</w:t>
      </w:r>
    </w:p>
    <w:p w14:paraId="5B0ACD77" w14:textId="77777777" w:rsidR="00207C7E" w:rsidRPr="00232F4F" w:rsidRDefault="009478F0" w:rsidP="00232F4F">
      <w:pPr>
        <w:numPr>
          <w:ilvl w:val="0"/>
          <w:numId w:val="41"/>
        </w:numPr>
        <w:tabs>
          <w:tab w:val="left" w:pos="0"/>
          <w:tab w:val="left" w:pos="426"/>
        </w:tabs>
        <w:spacing w:after="240"/>
        <w:rPr>
          <w:bCs/>
        </w:rPr>
      </w:pPr>
      <w:r w:rsidRPr="00232F4F">
        <w:rPr>
          <w:bCs/>
        </w:rPr>
        <w:t xml:space="preserve">Smluvní strany se výslovně dohodly, že cena za poskytnutí této licence je již zahrnuta v ceně díla podle čl. III. této smlouvy. </w:t>
      </w:r>
    </w:p>
    <w:p w14:paraId="487946DD" w14:textId="77777777" w:rsidR="00207C7E" w:rsidRPr="00232F4F" w:rsidRDefault="009478F0" w:rsidP="00232F4F">
      <w:pPr>
        <w:numPr>
          <w:ilvl w:val="0"/>
          <w:numId w:val="41"/>
        </w:numPr>
        <w:tabs>
          <w:tab w:val="left" w:pos="0"/>
          <w:tab w:val="left" w:pos="426"/>
        </w:tabs>
        <w:spacing w:after="240"/>
        <w:rPr>
          <w:bCs/>
        </w:rPr>
      </w:pPr>
      <w:r w:rsidRPr="00232F4F">
        <w:rPr>
          <w:bCs/>
        </w:rPr>
        <w:t>Objednatel (nabyvatel licence) není povinen licenci využít.</w:t>
      </w:r>
    </w:p>
    <w:p w14:paraId="6FA0770E" w14:textId="77777777" w:rsidR="00207C7E" w:rsidRDefault="009478F0" w:rsidP="00232F4F">
      <w:pPr>
        <w:numPr>
          <w:ilvl w:val="0"/>
          <w:numId w:val="41"/>
        </w:numPr>
        <w:tabs>
          <w:tab w:val="left" w:pos="0"/>
          <w:tab w:val="left" w:pos="426"/>
        </w:tabs>
        <w:spacing w:after="240"/>
        <w:rPr>
          <w:bCs/>
        </w:rPr>
      </w:pPr>
      <w:r w:rsidRPr="00232F4F">
        <w:rPr>
          <w:bCs/>
        </w:rPr>
        <w:t>Objednatel (nabyvatel licence) je oprávněn práva tvořící součást licence zcela nebo zčásti jako podlicenci poskytnou třetí osobě neomezeně.</w:t>
      </w:r>
    </w:p>
    <w:p w14:paraId="7A044E11" w14:textId="77777777" w:rsidR="00C35C16" w:rsidRPr="00232F4F" w:rsidRDefault="00C35C16" w:rsidP="00232F4F">
      <w:pPr>
        <w:numPr>
          <w:ilvl w:val="0"/>
          <w:numId w:val="41"/>
        </w:numPr>
        <w:tabs>
          <w:tab w:val="left" w:pos="0"/>
          <w:tab w:val="left" w:pos="426"/>
        </w:tabs>
        <w:spacing w:after="240"/>
        <w:rPr>
          <w:bCs/>
        </w:rPr>
      </w:pPr>
      <w:r>
        <w:rPr>
          <w:bCs/>
        </w:rPr>
        <w:t>Objednatel (nabyvatel licence), stejně jako nabyvatel podlicence, je oprávněn upravit či jinak měnit dílo</w:t>
      </w:r>
      <w:r w:rsidR="003E12F6">
        <w:rPr>
          <w:bCs/>
        </w:rPr>
        <w:t xml:space="preserve"> a </w:t>
      </w:r>
      <w:r>
        <w:rPr>
          <w:bCs/>
        </w:rPr>
        <w:t>jeho název, stejně jako spojit dílo s jiným dílem nebo zařadit dílo do díla souborného, a to přímo nebo prostřednictvím třetích osob.</w:t>
      </w:r>
    </w:p>
    <w:p w14:paraId="1233D74B" w14:textId="77777777" w:rsidR="00C35C16" w:rsidRDefault="009478F0" w:rsidP="00232F4F">
      <w:pPr>
        <w:numPr>
          <w:ilvl w:val="0"/>
          <w:numId w:val="41"/>
        </w:numPr>
        <w:tabs>
          <w:tab w:val="left" w:pos="0"/>
          <w:tab w:val="left" w:pos="426"/>
        </w:tabs>
        <w:spacing w:after="240"/>
        <w:rPr>
          <w:bCs/>
        </w:rPr>
      </w:pPr>
      <w:r w:rsidRPr="00232F4F">
        <w:rPr>
          <w:bCs/>
        </w:rPr>
        <w:t>Smluvní strany se výslovně dohodly, že vylučují § 2364, § 2370 a § 2378 občanského zákoníku.</w:t>
      </w:r>
    </w:p>
    <w:p w14:paraId="69D70820" w14:textId="77777777" w:rsidR="00C35C16" w:rsidRDefault="00C35C16" w:rsidP="00232F4F">
      <w:pPr>
        <w:numPr>
          <w:ilvl w:val="0"/>
          <w:numId w:val="41"/>
        </w:numPr>
        <w:tabs>
          <w:tab w:val="left" w:pos="0"/>
          <w:tab w:val="left" w:pos="426"/>
        </w:tabs>
        <w:spacing w:after="240"/>
        <w:rPr>
          <w:bCs/>
        </w:rPr>
      </w:pPr>
      <w:r w:rsidRPr="002B75AB">
        <w:rPr>
          <w:bCs/>
        </w:rPr>
        <w:t>Zhotovitel tímto prohlašuje, že pokud v souvislosti s plněním na základě této smlouvy vytvořil databáze, zřídil je pro objednatele jako pro pořizovatele databáze d</w:t>
      </w:r>
      <w:r>
        <w:rPr>
          <w:bCs/>
        </w:rPr>
        <w:t>le § 89 autorského zákona</w:t>
      </w:r>
      <w:r w:rsidRPr="002B75AB">
        <w:rPr>
          <w:bCs/>
        </w:rPr>
        <w:t>,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795F9015" w14:textId="77777777" w:rsidR="00C35C16" w:rsidRDefault="00C35C16" w:rsidP="00232F4F">
      <w:pPr>
        <w:numPr>
          <w:ilvl w:val="0"/>
          <w:numId w:val="41"/>
        </w:numPr>
        <w:tabs>
          <w:tab w:val="left" w:pos="0"/>
          <w:tab w:val="left" w:pos="426"/>
        </w:tabs>
        <w:spacing w:after="240"/>
        <w:rPr>
          <w:bCs/>
        </w:rPr>
      </w:pPr>
      <w:r w:rsidRPr="002B75AB">
        <w:rPr>
          <w:bCs/>
        </w:rPr>
        <w:t>V případě, že by se z jakéhokoliv důvodu stal pořizovatelem databáze zhotovitel, zhotovitel touto smlouvou převádí veškerá práva k databázi na objednatele a objednatel tato práva přijímá.</w:t>
      </w:r>
    </w:p>
    <w:p w14:paraId="62277B60" w14:textId="77777777" w:rsidR="00C35C16" w:rsidRDefault="00C35C16" w:rsidP="00232F4F">
      <w:pPr>
        <w:numPr>
          <w:ilvl w:val="0"/>
          <w:numId w:val="41"/>
        </w:numPr>
        <w:tabs>
          <w:tab w:val="left" w:pos="0"/>
          <w:tab w:val="left" w:pos="426"/>
        </w:tabs>
        <w:spacing w:after="240"/>
        <w:rPr>
          <w:bCs/>
        </w:rPr>
      </w:pPr>
      <w:r w:rsidRPr="002B75AB">
        <w:rPr>
          <w:bCs/>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1FB4F48F" w14:textId="77777777" w:rsidR="00207C7E" w:rsidRPr="00232F4F" w:rsidRDefault="00C35C16" w:rsidP="00232F4F">
      <w:pPr>
        <w:numPr>
          <w:ilvl w:val="0"/>
          <w:numId w:val="41"/>
        </w:numPr>
        <w:tabs>
          <w:tab w:val="left" w:pos="0"/>
          <w:tab w:val="left" w:pos="426"/>
        </w:tabs>
        <w:spacing w:after="240"/>
        <w:rPr>
          <w:bCs/>
        </w:rPr>
      </w:pPr>
      <w:r w:rsidRPr="002B75AB">
        <w:rPr>
          <w:bCs/>
        </w:rPr>
        <w:t>Smluvní strany se výslovně dohodly, že odměna za převod veškerých práv k databázi, včetně zvláštních práv pořizovatele databáze, je již zahrnuta v ceně díla podle čl. III. této smlouvy.</w:t>
      </w:r>
      <w:r w:rsidR="009478F0" w:rsidRPr="00232F4F">
        <w:rPr>
          <w:bCs/>
        </w:rPr>
        <w:t xml:space="preserve"> </w:t>
      </w:r>
    </w:p>
    <w:p w14:paraId="7C16CDE3" w14:textId="77777777" w:rsidR="00207C7E" w:rsidRDefault="00232F4F" w:rsidP="00232F4F">
      <w:pPr>
        <w:tabs>
          <w:tab w:val="left" w:pos="0"/>
          <w:tab w:val="left" w:pos="8400"/>
        </w:tabs>
        <w:spacing w:after="240"/>
        <w:rPr>
          <w:rFonts w:eastAsia="Times New Roman"/>
          <w:lang w:eastAsia="cs-CZ"/>
        </w:rPr>
      </w:pPr>
      <w:r>
        <w:rPr>
          <w:rFonts w:eastAsia="Times New Roman"/>
          <w:lang w:eastAsia="cs-CZ"/>
        </w:rPr>
        <w:t xml:space="preserve"> </w:t>
      </w:r>
    </w:p>
    <w:p w14:paraId="11E589A9" w14:textId="77777777" w:rsidR="00207C7E" w:rsidRDefault="00207C7E">
      <w:pPr>
        <w:rPr>
          <w:bCs/>
        </w:rPr>
      </w:pPr>
    </w:p>
    <w:p w14:paraId="2DDEC62D" w14:textId="77777777" w:rsidR="00207C7E" w:rsidRDefault="00207C7E">
      <w:pPr>
        <w:rPr>
          <w:bCs/>
        </w:rPr>
      </w:pPr>
    </w:p>
    <w:p w14:paraId="56658583" w14:textId="77777777" w:rsidR="00207C7E" w:rsidRDefault="009478F0">
      <w:pPr>
        <w:jc w:val="center"/>
        <w:rPr>
          <w:b/>
          <w:bCs/>
        </w:rPr>
      </w:pPr>
      <w:r>
        <w:rPr>
          <w:b/>
          <w:bCs/>
        </w:rPr>
        <w:t>Článek IX.</w:t>
      </w:r>
    </w:p>
    <w:p w14:paraId="0FBFD247" w14:textId="77777777" w:rsidR="00207C7E" w:rsidRDefault="009478F0">
      <w:pPr>
        <w:jc w:val="center"/>
        <w:rPr>
          <w:b/>
          <w:bCs/>
        </w:rPr>
      </w:pPr>
      <w:r>
        <w:rPr>
          <w:b/>
          <w:bCs/>
        </w:rPr>
        <w:t>Doba trvání smlouvy</w:t>
      </w:r>
    </w:p>
    <w:p w14:paraId="4CF29F8B" w14:textId="77777777" w:rsidR="00207C7E" w:rsidRDefault="00207C7E">
      <w:pPr>
        <w:jc w:val="center"/>
        <w:rPr>
          <w:b/>
          <w:bCs/>
        </w:rPr>
      </w:pPr>
    </w:p>
    <w:p w14:paraId="12DF88B7" w14:textId="77777777" w:rsidR="00207C7E" w:rsidRDefault="009478F0">
      <w:pPr>
        <w:numPr>
          <w:ilvl w:val="0"/>
          <w:numId w:val="22"/>
        </w:numPr>
        <w:tabs>
          <w:tab w:val="left" w:pos="0"/>
          <w:tab w:val="left" w:pos="426"/>
        </w:tabs>
        <w:spacing w:after="240"/>
        <w:ind w:left="426" w:hanging="426"/>
        <w:rPr>
          <w:bCs/>
        </w:rPr>
      </w:pPr>
      <w:r>
        <w:rPr>
          <w:bCs/>
        </w:rPr>
        <w:t>Tato smlouva bude ukončena, nastane-li některý z následujících případů:</w:t>
      </w:r>
    </w:p>
    <w:p w14:paraId="248C9991" w14:textId="77777777" w:rsidR="00207C7E" w:rsidRDefault="009478F0">
      <w:pPr>
        <w:numPr>
          <w:ilvl w:val="1"/>
          <w:numId w:val="22"/>
        </w:numPr>
        <w:tabs>
          <w:tab w:val="left" w:pos="0"/>
          <w:tab w:val="left" w:pos="284"/>
        </w:tabs>
        <w:ind w:left="993" w:hanging="284"/>
        <w:rPr>
          <w:bCs/>
        </w:rPr>
      </w:pPr>
      <w:r>
        <w:rPr>
          <w:bCs/>
        </w:rPr>
        <w:t>splněním,</w:t>
      </w:r>
    </w:p>
    <w:p w14:paraId="40EC1549" w14:textId="77777777" w:rsidR="00207C7E" w:rsidRDefault="009478F0">
      <w:pPr>
        <w:numPr>
          <w:ilvl w:val="1"/>
          <w:numId w:val="22"/>
        </w:numPr>
        <w:tabs>
          <w:tab w:val="left" w:pos="0"/>
          <w:tab w:val="left" w:pos="284"/>
        </w:tabs>
        <w:ind w:left="993" w:hanging="284"/>
        <w:rPr>
          <w:bCs/>
        </w:rPr>
      </w:pPr>
      <w:r>
        <w:rPr>
          <w:bCs/>
        </w:rPr>
        <w:t>písemnou dohodou obou smluvních stran,</w:t>
      </w:r>
    </w:p>
    <w:p w14:paraId="3BF9618B" w14:textId="77777777" w:rsidR="00860379" w:rsidRDefault="009478F0">
      <w:pPr>
        <w:numPr>
          <w:ilvl w:val="1"/>
          <w:numId w:val="22"/>
        </w:numPr>
        <w:tabs>
          <w:tab w:val="left" w:pos="0"/>
          <w:tab w:val="left" w:pos="284"/>
        </w:tabs>
        <w:ind w:left="993" w:hanging="284"/>
        <w:rPr>
          <w:bCs/>
        </w:rPr>
      </w:pPr>
      <w:r>
        <w:rPr>
          <w:bCs/>
        </w:rPr>
        <w:t>odstoupením od smlouvy dle čl. IX odst. 2 smlouvy</w:t>
      </w:r>
      <w:r w:rsidR="00860379">
        <w:rPr>
          <w:bCs/>
        </w:rPr>
        <w:t>.</w:t>
      </w:r>
    </w:p>
    <w:p w14:paraId="691FEB09" w14:textId="77777777" w:rsidR="00207C7E" w:rsidRDefault="00207C7E" w:rsidP="00860379">
      <w:pPr>
        <w:tabs>
          <w:tab w:val="left" w:pos="0"/>
          <w:tab w:val="left" w:pos="284"/>
        </w:tabs>
        <w:ind w:left="709"/>
        <w:rPr>
          <w:bCs/>
        </w:rPr>
      </w:pPr>
    </w:p>
    <w:p w14:paraId="0888946F" w14:textId="77777777" w:rsidR="00207C7E" w:rsidRDefault="009478F0">
      <w:pPr>
        <w:pStyle w:val="Odstavecseseznamem1"/>
        <w:numPr>
          <w:ilvl w:val="0"/>
          <w:numId w:val="22"/>
        </w:numPr>
        <w:tabs>
          <w:tab w:val="left" w:pos="0"/>
          <w:tab w:val="left" w:pos="426"/>
        </w:tabs>
        <w:spacing w:after="120"/>
        <w:ind w:left="426" w:hanging="426"/>
        <w:contextualSpacing w:val="0"/>
        <w:rPr>
          <w:rFonts w:ascii="Arial" w:eastAsia="Arial" w:hAnsi="Arial" w:cs="Arial"/>
          <w:sz w:val="22"/>
          <w:szCs w:val="22"/>
        </w:rPr>
      </w:pPr>
      <w:r>
        <w:rPr>
          <w:rFonts w:ascii="Arial" w:eastAsia="Arial" w:hAnsi="Arial" w:cs="Arial"/>
          <w:sz w:val="22"/>
          <w:szCs w:val="22"/>
        </w:rPr>
        <w:t xml:space="preserve">Objednatel je bez jakýchkoliv sankcí vůči jeho osobě oprávněn odstoupit od této smlouvy vedle důvodů uvedených v právních předpisech taktéž v případě, že </w:t>
      </w:r>
    </w:p>
    <w:p w14:paraId="7AB329D5" w14:textId="77777777" w:rsidR="00207C7E" w:rsidRDefault="009478F0">
      <w:pPr>
        <w:pStyle w:val="Odstavecseseznamem1"/>
        <w:tabs>
          <w:tab w:val="left" w:pos="0"/>
          <w:tab w:val="num" w:pos="709"/>
          <w:tab w:val="left" w:pos="993"/>
        </w:tabs>
        <w:spacing w:after="120"/>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zhotovitel je v úpadku, nebo</w:t>
      </w:r>
    </w:p>
    <w:p w14:paraId="4658C378" w14:textId="77777777" w:rsidR="00207C7E" w:rsidRDefault="009478F0">
      <w:pPr>
        <w:pStyle w:val="Odstavecseseznamem1"/>
        <w:tabs>
          <w:tab w:val="left" w:pos="0"/>
          <w:tab w:val="num" w:pos="993"/>
          <w:tab w:val="left" w:pos="8400"/>
        </w:tabs>
        <w:spacing w:after="120"/>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564FAC6F" w14:textId="77777777" w:rsidR="00207C7E" w:rsidRDefault="009478F0">
      <w:pPr>
        <w:pStyle w:val="Odstavecseseznamem1"/>
        <w:tabs>
          <w:tab w:val="left" w:pos="0"/>
          <w:tab w:val="num" w:pos="993"/>
          <w:tab w:val="left" w:pos="8400"/>
        </w:tabs>
        <w:ind w:left="993" w:hanging="284"/>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 xml:space="preserve">insolvenční návrh je zamítnut proto, že majetek nepostačuje k úhradě nákladů insolvenčního řízení (ve znění zákona č. 182/2006 Sb., o úpadku a způsobech jeho řešení (insolvenční zákon), ve znění pozdějších předpisů), nebo </w:t>
      </w:r>
    </w:p>
    <w:p w14:paraId="4996EFFF" w14:textId="77777777" w:rsidR="00207C7E" w:rsidRDefault="009478F0">
      <w:pPr>
        <w:pStyle w:val="Odstavecseseznamem1"/>
        <w:tabs>
          <w:tab w:val="left" w:pos="0"/>
          <w:tab w:val="num" w:pos="709"/>
          <w:tab w:val="left" w:pos="8400"/>
        </w:tabs>
        <w:spacing w:after="120"/>
        <w:ind w:left="709"/>
        <w:rPr>
          <w:rFonts w:ascii="Arial" w:eastAsia="Arial" w:hAnsi="Arial" w:cs="Arial"/>
          <w:sz w:val="22"/>
          <w:szCs w:val="22"/>
        </w:rPr>
      </w:pPr>
      <w:r>
        <w:rPr>
          <w:rFonts w:ascii="Arial" w:eastAsia="Arial" w:hAnsi="Arial" w:cs="Arial"/>
          <w:sz w:val="22"/>
          <w:szCs w:val="22"/>
        </w:rPr>
        <w:t>d) zhotovitel vstoupí do likvidace nebo</w:t>
      </w:r>
    </w:p>
    <w:p w14:paraId="3E81E307" w14:textId="77777777" w:rsidR="00207C7E" w:rsidRDefault="009478F0">
      <w:pPr>
        <w:pStyle w:val="Odstavecseseznamem1"/>
        <w:tabs>
          <w:tab w:val="left" w:pos="0"/>
          <w:tab w:val="left" w:pos="426"/>
        </w:tabs>
        <w:spacing w:after="120"/>
        <w:ind w:left="993" w:hanging="284"/>
        <w:rPr>
          <w:rFonts w:ascii="Arial" w:eastAsia="Arial" w:hAnsi="Arial" w:cs="Arial"/>
          <w:sz w:val="22"/>
          <w:szCs w:val="22"/>
        </w:rPr>
      </w:pPr>
      <w:r>
        <w:rPr>
          <w:rFonts w:ascii="Arial" w:eastAsia="Arial" w:hAnsi="Arial" w:cs="Arial"/>
          <w:sz w:val="22"/>
          <w:szCs w:val="22"/>
        </w:rPr>
        <w:t xml:space="preserve">e) </w:t>
      </w:r>
      <w:r w:rsidR="00DB53BF" w:rsidRPr="00D11C01">
        <w:rPr>
          <w:rFonts w:ascii="Arial" w:hAnsi="Arial" w:cs="Arial"/>
          <w:sz w:val="22"/>
          <w:szCs w:val="22"/>
        </w:rPr>
        <w:t xml:space="preserve">dojde k podstatnému porušení povinnosti zhotovitele, za něž se považuje zejména prodlení zhotovitele s předáním díla delší </w:t>
      </w:r>
      <w:r w:rsidR="00DB53BF">
        <w:rPr>
          <w:rFonts w:ascii="Arial" w:hAnsi="Arial" w:cs="Arial"/>
          <w:sz w:val="22"/>
          <w:szCs w:val="22"/>
        </w:rPr>
        <w:t>30</w:t>
      </w:r>
      <w:r w:rsidR="00DB53BF" w:rsidRPr="00D11C01">
        <w:rPr>
          <w:rFonts w:ascii="Arial" w:hAnsi="Arial" w:cs="Arial"/>
          <w:sz w:val="22"/>
          <w:szCs w:val="22"/>
        </w:rPr>
        <w:t xml:space="preserve"> dnů </w:t>
      </w:r>
      <w:r>
        <w:rPr>
          <w:rFonts w:ascii="Arial" w:eastAsia="Arial" w:hAnsi="Arial" w:cs="Arial"/>
          <w:sz w:val="22"/>
          <w:szCs w:val="22"/>
        </w:rPr>
        <w:t xml:space="preserve">oproti termínu uvedenému v čl. II odst. 3. </w:t>
      </w:r>
    </w:p>
    <w:p w14:paraId="17EF51C5" w14:textId="77777777" w:rsidR="00207C7E" w:rsidRDefault="00207C7E">
      <w:pPr>
        <w:pStyle w:val="Odstavecseseznamem1"/>
        <w:tabs>
          <w:tab w:val="left" w:pos="0"/>
          <w:tab w:val="left" w:pos="426"/>
        </w:tabs>
        <w:spacing w:after="120"/>
        <w:ind w:left="993" w:hanging="284"/>
        <w:rPr>
          <w:rFonts w:ascii="Arial" w:eastAsia="Arial" w:hAnsi="Arial" w:cs="Arial"/>
          <w:sz w:val="22"/>
          <w:szCs w:val="22"/>
        </w:rPr>
      </w:pPr>
    </w:p>
    <w:p w14:paraId="5320BE51" w14:textId="77777777" w:rsidR="00207C7E" w:rsidRDefault="009478F0">
      <w:pPr>
        <w:pStyle w:val="Odstavecseseznamem1"/>
        <w:tabs>
          <w:tab w:val="left" w:pos="0"/>
          <w:tab w:val="num" w:pos="709"/>
        </w:tabs>
        <w:spacing w:after="120"/>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2A321BC5" w14:textId="77777777" w:rsidR="00207C7E" w:rsidRDefault="00207C7E">
      <w:pPr>
        <w:pStyle w:val="Odstavecseseznamem1"/>
        <w:tabs>
          <w:tab w:val="left" w:pos="0"/>
          <w:tab w:val="num" w:pos="709"/>
        </w:tabs>
        <w:spacing w:after="120"/>
        <w:ind w:left="0"/>
        <w:rPr>
          <w:rFonts w:ascii="Arial" w:eastAsia="Arial" w:hAnsi="Arial" w:cs="Arial"/>
          <w:sz w:val="22"/>
          <w:szCs w:val="22"/>
        </w:rPr>
      </w:pPr>
    </w:p>
    <w:p w14:paraId="5F600F15" w14:textId="77777777" w:rsidR="00207C7E" w:rsidRDefault="009478F0">
      <w:pPr>
        <w:numPr>
          <w:ilvl w:val="0"/>
          <w:numId w:val="22"/>
        </w:numPr>
        <w:spacing w:after="240"/>
        <w:ind w:left="426" w:hanging="426"/>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032F9384" w14:textId="77777777" w:rsidR="00207C7E" w:rsidRDefault="00207C7E">
      <w:pPr>
        <w:rPr>
          <w:rFonts w:eastAsia="Times New Roman"/>
          <w:lang w:eastAsia="cs-CZ"/>
        </w:rPr>
      </w:pPr>
    </w:p>
    <w:p w14:paraId="533ADE3B" w14:textId="77777777" w:rsidR="00207C7E" w:rsidRDefault="009478F0">
      <w:pPr>
        <w:jc w:val="center"/>
        <w:rPr>
          <w:rFonts w:eastAsia="Times New Roman"/>
          <w:b/>
          <w:lang w:eastAsia="cs-CZ"/>
        </w:rPr>
      </w:pPr>
      <w:r>
        <w:rPr>
          <w:rFonts w:eastAsia="Times New Roman"/>
          <w:b/>
          <w:lang w:eastAsia="cs-CZ"/>
        </w:rPr>
        <w:t>Článek X.</w:t>
      </w:r>
    </w:p>
    <w:p w14:paraId="146C6EE1" w14:textId="77777777" w:rsidR="00207C7E" w:rsidRDefault="009478F0">
      <w:pPr>
        <w:jc w:val="center"/>
        <w:rPr>
          <w:rFonts w:eastAsia="Times New Roman"/>
          <w:b/>
          <w:lang w:eastAsia="cs-CZ"/>
        </w:rPr>
      </w:pPr>
      <w:r>
        <w:rPr>
          <w:rFonts w:eastAsia="Times New Roman"/>
          <w:b/>
          <w:lang w:eastAsia="cs-CZ"/>
        </w:rPr>
        <w:t>Společná ujednání</w:t>
      </w:r>
    </w:p>
    <w:p w14:paraId="1EE6785F" w14:textId="77777777" w:rsidR="00207C7E" w:rsidRDefault="00207C7E">
      <w:pPr>
        <w:jc w:val="center"/>
        <w:rPr>
          <w:rFonts w:eastAsia="Times New Roman"/>
          <w:b/>
          <w:lang w:eastAsia="cs-CZ"/>
        </w:rPr>
      </w:pPr>
    </w:p>
    <w:p w14:paraId="0AA484B2" w14:textId="77777777" w:rsidR="00207C7E" w:rsidRDefault="009478F0">
      <w:pPr>
        <w:numPr>
          <w:ilvl w:val="0"/>
          <w:numId w:val="14"/>
        </w:numPr>
        <w:spacing w:after="240"/>
        <w:ind w:left="426" w:hanging="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64834C45" w14:textId="77777777" w:rsidR="00207C7E" w:rsidRDefault="009478F0">
      <w:pPr>
        <w:numPr>
          <w:ilvl w:val="0"/>
          <w:numId w:val="14"/>
        </w:numPr>
        <w:spacing w:after="240"/>
        <w:ind w:left="426" w:hanging="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 předpisů a zavazuje se objednatele bezodkladně informovat o všech skutečnostech o hrozícím úpadku, popř. o prohlášení úpadku jeho společnosti.</w:t>
      </w:r>
    </w:p>
    <w:p w14:paraId="1C11E855" w14:textId="77777777" w:rsidR="00207C7E" w:rsidRDefault="009478F0">
      <w:pPr>
        <w:numPr>
          <w:ilvl w:val="0"/>
          <w:numId w:val="14"/>
        </w:numPr>
        <w:spacing w:after="240"/>
        <w:ind w:left="426" w:hanging="426"/>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760AC29E" w14:textId="77777777" w:rsidR="00207C7E" w:rsidRDefault="009478F0">
      <w:pPr>
        <w:numPr>
          <w:ilvl w:val="0"/>
          <w:numId w:val="14"/>
        </w:numPr>
        <w:spacing w:after="240"/>
        <w:ind w:left="426" w:hanging="426"/>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15D91B04" w14:textId="77777777" w:rsidR="00207C7E" w:rsidRDefault="00383409">
      <w:pPr>
        <w:numPr>
          <w:ilvl w:val="0"/>
          <w:numId w:val="14"/>
        </w:numPr>
        <w:spacing w:after="240"/>
        <w:ind w:left="426" w:hanging="426"/>
        <w:rPr>
          <w:rFonts w:eastAsia="Times New Roman"/>
          <w:lang w:eastAsia="cs-CZ"/>
        </w:rPr>
      </w:pPr>
      <w:r>
        <w:t xml:space="preserve">Předpokládá se, že při plnění smlouvy pověří zhotovitel realizací části díla třetí osobu. </w:t>
      </w:r>
      <w:r w:rsidR="009478F0">
        <w:rPr>
          <w:rFonts w:eastAsia="Times New Roman"/>
          <w:lang w:eastAsia="cs-CZ"/>
        </w:rPr>
        <w:t>Při provádění díla touto třetí osobou má zhotovitel odpovědnost</w:t>
      </w:r>
      <w:r w:rsidR="009C275C">
        <w:rPr>
          <w:rFonts w:eastAsia="Times New Roman"/>
          <w:lang w:eastAsia="cs-CZ"/>
        </w:rPr>
        <w:t>,</w:t>
      </w:r>
      <w:r w:rsidR="009478F0">
        <w:rPr>
          <w:rFonts w:eastAsia="Times New Roman"/>
          <w:lang w:eastAsia="cs-CZ"/>
        </w:rPr>
        <w:t xml:space="preserve"> jako by dílo prováděl sám.</w:t>
      </w:r>
    </w:p>
    <w:p w14:paraId="44EE266B" w14:textId="77777777" w:rsidR="00207C7E" w:rsidRDefault="009478F0">
      <w:pPr>
        <w:numPr>
          <w:ilvl w:val="0"/>
          <w:numId w:val="14"/>
        </w:numPr>
        <w:spacing w:after="240"/>
        <w:ind w:left="426" w:hanging="426"/>
        <w:rPr>
          <w:rFonts w:eastAsia="Times New Roman"/>
          <w:lang w:eastAsia="cs-CZ"/>
        </w:rPr>
      </w:pPr>
      <w:r>
        <w:t xml:space="preserve">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w:t>
      </w:r>
    </w:p>
    <w:p w14:paraId="7F44B906" w14:textId="77777777" w:rsidR="00207C7E" w:rsidRDefault="00207C7E">
      <w:pPr>
        <w:rPr>
          <w:rFonts w:eastAsia="Times New Roman"/>
          <w:lang w:eastAsia="cs-CZ"/>
        </w:rPr>
      </w:pPr>
    </w:p>
    <w:p w14:paraId="0A7B1970" w14:textId="77777777" w:rsidR="00D72A3E" w:rsidRDefault="00D72A3E" w:rsidP="00D72A3E">
      <w:pPr>
        <w:jc w:val="center"/>
        <w:rPr>
          <w:rFonts w:eastAsia="Times New Roman"/>
          <w:b/>
          <w:lang w:eastAsia="cs-CZ"/>
        </w:rPr>
      </w:pPr>
      <w:r>
        <w:rPr>
          <w:rFonts w:eastAsia="Times New Roman"/>
          <w:b/>
          <w:lang w:eastAsia="cs-CZ"/>
        </w:rPr>
        <w:t>Článek XI.</w:t>
      </w:r>
    </w:p>
    <w:p w14:paraId="2F8B93B6" w14:textId="77777777" w:rsidR="00D72A3E" w:rsidRDefault="00D72A3E" w:rsidP="00D72A3E">
      <w:pPr>
        <w:jc w:val="center"/>
        <w:rPr>
          <w:rFonts w:eastAsia="Times New Roman"/>
          <w:b/>
          <w:lang w:eastAsia="cs-CZ"/>
        </w:rPr>
      </w:pPr>
      <w:r>
        <w:rPr>
          <w:rFonts w:eastAsia="Times New Roman"/>
          <w:b/>
          <w:lang w:eastAsia="cs-CZ"/>
        </w:rPr>
        <w:t>Komunikace</w:t>
      </w:r>
    </w:p>
    <w:p w14:paraId="18AE8589" w14:textId="77777777" w:rsidR="00D72A3E" w:rsidRDefault="00D72A3E" w:rsidP="00D72A3E">
      <w:pPr>
        <w:jc w:val="center"/>
        <w:rPr>
          <w:rFonts w:eastAsia="Times New Roman"/>
          <w:b/>
          <w:lang w:eastAsia="cs-CZ"/>
        </w:rPr>
      </w:pPr>
    </w:p>
    <w:p w14:paraId="7A459921" w14:textId="77777777" w:rsidR="00D72A3E" w:rsidRDefault="00D72A3E" w:rsidP="00D72A3E">
      <w:pPr>
        <w:numPr>
          <w:ilvl w:val="0"/>
          <w:numId w:val="34"/>
        </w:numPr>
        <w:spacing w:after="240"/>
        <w:ind w:left="426" w:hanging="425"/>
        <w:rPr>
          <w:rFonts w:eastAsia="Times New Roman"/>
          <w:lang w:eastAsia="cs-CZ"/>
        </w:rPr>
      </w:pPr>
      <w:r w:rsidRPr="009B56BD">
        <w:t>Veškerá oznámení, tj. jakákoliv komunikace n</w:t>
      </w:r>
      <w:r>
        <w:t>a základě této s</w:t>
      </w:r>
      <w:r w:rsidRPr="009B56BD">
        <w:t>mlouvy, bude probíhat v souladu s tímto článkem.</w:t>
      </w:r>
    </w:p>
    <w:p w14:paraId="5B108850" w14:textId="77777777" w:rsidR="00D72A3E" w:rsidRPr="00583468" w:rsidRDefault="00D72A3E" w:rsidP="00D72A3E">
      <w:pPr>
        <w:numPr>
          <w:ilvl w:val="0"/>
          <w:numId w:val="34"/>
        </w:numPr>
        <w:spacing w:after="240"/>
        <w:ind w:left="426" w:hanging="426"/>
        <w:rPr>
          <w:rFonts w:eastAsia="Times New Roman"/>
          <w:lang w:eastAsia="cs-CZ"/>
        </w:rPr>
      </w:pPr>
      <w:r w:rsidRPr="009B56BD">
        <w:t>Kromě jiných způsobů komunikace dohodnutých mezi stranami se za účinné považují osobní doručování, doručování doporučenou poštou, faxem či elektronickou poštou, a to na následující adresy smluvních stran, nebo na takové adresy, které si strany vzájemně písemně oznámí.</w:t>
      </w:r>
    </w:p>
    <w:p w14:paraId="244A52AF" w14:textId="77777777" w:rsidR="00D72A3E" w:rsidRPr="00583468" w:rsidRDefault="00D72A3E" w:rsidP="00D72A3E">
      <w:pPr>
        <w:numPr>
          <w:ilvl w:val="0"/>
          <w:numId w:val="34"/>
        </w:numPr>
        <w:spacing w:after="240"/>
        <w:ind w:left="426" w:hanging="426"/>
        <w:rPr>
          <w:rFonts w:eastAsia="Times New Roman"/>
          <w:lang w:eastAsia="cs-CZ"/>
        </w:rPr>
      </w:pPr>
      <w:r w:rsidRPr="009B56BD">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14:paraId="5252D372" w14:textId="77777777" w:rsidR="00D72A3E" w:rsidRDefault="00D72A3E" w:rsidP="00D72A3E">
      <w:pPr>
        <w:numPr>
          <w:ilvl w:val="0"/>
          <w:numId w:val="34"/>
        </w:numPr>
        <w:spacing w:after="240"/>
        <w:ind w:left="426" w:hanging="426"/>
        <w:rPr>
          <w:rFonts w:eastAsia="Times New Roman"/>
          <w:lang w:eastAsia="cs-CZ"/>
        </w:rPr>
      </w:pPr>
      <w:r>
        <w:rPr>
          <w:rFonts w:eastAsia="Times New Roman"/>
          <w:lang w:eastAsia="cs-CZ"/>
        </w:rPr>
        <w:t>Kontaktní osoby:</w:t>
      </w:r>
    </w:p>
    <w:p w14:paraId="4E86AE61" w14:textId="77777777" w:rsidR="00D72A3E" w:rsidRDefault="00D72A3E" w:rsidP="00D72A3E">
      <w:pPr>
        <w:numPr>
          <w:ilvl w:val="1"/>
          <w:numId w:val="34"/>
        </w:numPr>
        <w:spacing w:after="240"/>
        <w:ind w:left="1134" w:hanging="567"/>
        <w:rPr>
          <w:rFonts w:eastAsia="Times New Roman"/>
          <w:lang w:eastAsia="cs-CZ"/>
        </w:rPr>
      </w:pPr>
      <w:r>
        <w:rPr>
          <w:rFonts w:eastAsia="Times New Roman"/>
          <w:lang w:eastAsia="cs-CZ"/>
        </w:rPr>
        <w:t xml:space="preserve">Oprávněná osoba je oprávněna činit za smluvní stranu veškerá jednání, není-li v této smlouvě výslovně stanoveno jinak. </w:t>
      </w:r>
    </w:p>
    <w:p w14:paraId="1FDCA3A5" w14:textId="77777777" w:rsidR="00D72A3E" w:rsidRDefault="00D72A3E" w:rsidP="00D72A3E">
      <w:pPr>
        <w:numPr>
          <w:ilvl w:val="2"/>
          <w:numId w:val="34"/>
        </w:numPr>
        <w:spacing w:after="240"/>
        <w:ind w:left="2268" w:hanging="708"/>
        <w:rPr>
          <w:rFonts w:eastAsia="Times New Roman"/>
          <w:lang w:eastAsia="cs-CZ"/>
        </w:rPr>
      </w:pPr>
      <w:r>
        <w:rPr>
          <w:rFonts w:eastAsia="Times New Roman"/>
          <w:lang w:eastAsia="cs-CZ"/>
        </w:rPr>
        <w:t>Oprávněnou osobou objednatele je:</w:t>
      </w:r>
    </w:p>
    <w:p w14:paraId="6E7EB3B3" w14:textId="48278ACC" w:rsidR="00D72A3E" w:rsidRDefault="003A23D3" w:rsidP="00D72A3E">
      <w:pPr>
        <w:ind w:left="2410"/>
        <w:rPr>
          <w:rFonts w:eastAsia="Times New Roman"/>
          <w:lang w:eastAsia="cs-CZ"/>
        </w:rPr>
      </w:pPr>
      <w:r>
        <w:t>xxxxxxxxxxxx</w:t>
      </w:r>
      <w:r w:rsidR="00D72A3E">
        <w:t>, ředitel odboru environmentálního a ekologického zemědělství, MZe</w:t>
      </w:r>
      <w:r w:rsidR="00D72A3E">
        <w:rPr>
          <w:rFonts w:eastAsia="Times New Roman"/>
          <w:lang w:eastAsia="cs-CZ"/>
        </w:rPr>
        <w:t xml:space="preserve"> </w:t>
      </w:r>
    </w:p>
    <w:p w14:paraId="0DC0D42A" w14:textId="3B086677" w:rsidR="00D72A3E" w:rsidRDefault="00D72A3E" w:rsidP="00D72A3E">
      <w:pPr>
        <w:ind w:left="2410"/>
        <w:rPr>
          <w:rFonts w:eastAsia="Times New Roman"/>
          <w:lang w:eastAsia="cs-CZ"/>
        </w:rPr>
      </w:pPr>
      <w:r>
        <w:rPr>
          <w:rFonts w:eastAsia="Times New Roman"/>
          <w:lang w:eastAsia="cs-CZ"/>
        </w:rPr>
        <w:t xml:space="preserve">e-mail: </w:t>
      </w:r>
      <w:r w:rsidR="003A23D3">
        <w:rPr>
          <w:rFonts w:eastAsia="Times New Roman"/>
          <w:lang w:eastAsia="cs-CZ"/>
        </w:rPr>
        <w:t>xxxxxxxxxxxxx</w:t>
      </w:r>
    </w:p>
    <w:p w14:paraId="399805BB" w14:textId="29D5F00F" w:rsidR="00D72A3E" w:rsidRDefault="00D72A3E" w:rsidP="00D72A3E">
      <w:pPr>
        <w:ind w:left="2410"/>
        <w:rPr>
          <w:rFonts w:eastAsia="Times New Roman"/>
          <w:lang w:eastAsia="cs-CZ"/>
        </w:rPr>
      </w:pPr>
      <w:r>
        <w:rPr>
          <w:rFonts w:eastAsia="Times New Roman"/>
          <w:lang w:eastAsia="cs-CZ"/>
        </w:rPr>
        <w:t xml:space="preserve">telefon: </w:t>
      </w:r>
      <w:r w:rsidR="003A23D3">
        <w:rPr>
          <w:rFonts w:eastAsia="Times New Roman"/>
          <w:lang w:eastAsia="cs-CZ"/>
        </w:rPr>
        <w:t>xxxxxxxxxxxx</w:t>
      </w:r>
    </w:p>
    <w:p w14:paraId="1820B2CC" w14:textId="77777777" w:rsidR="00D72A3E" w:rsidRDefault="00D72A3E" w:rsidP="00D72A3E">
      <w:pPr>
        <w:ind w:left="1560"/>
        <w:rPr>
          <w:rFonts w:eastAsia="Times New Roman"/>
          <w:lang w:eastAsia="cs-CZ"/>
        </w:rPr>
      </w:pPr>
    </w:p>
    <w:p w14:paraId="39780A1C" w14:textId="77777777" w:rsidR="00D72A3E" w:rsidRDefault="00D72A3E" w:rsidP="00D72A3E">
      <w:pPr>
        <w:numPr>
          <w:ilvl w:val="2"/>
          <w:numId w:val="34"/>
        </w:numPr>
        <w:spacing w:after="240"/>
        <w:ind w:left="2127" w:hanging="567"/>
        <w:rPr>
          <w:rFonts w:eastAsia="Times New Roman"/>
          <w:lang w:eastAsia="cs-CZ"/>
        </w:rPr>
      </w:pPr>
      <w:r>
        <w:rPr>
          <w:rFonts w:eastAsia="Times New Roman"/>
          <w:lang w:eastAsia="cs-CZ"/>
        </w:rPr>
        <w:t>Oprávněnou osobou zhotovitele je:</w:t>
      </w:r>
    </w:p>
    <w:p w14:paraId="4D28B162" w14:textId="04B9187F" w:rsidR="00D72A3E" w:rsidRDefault="003A23D3" w:rsidP="00D72A3E">
      <w:pPr>
        <w:ind w:left="2410"/>
        <w:rPr>
          <w:rFonts w:eastAsia="Times New Roman"/>
          <w:lang w:eastAsia="cs-CZ"/>
        </w:rPr>
      </w:pPr>
      <w:r>
        <w:rPr>
          <w:rFonts w:eastAsia="Times New Roman"/>
          <w:lang w:eastAsia="cs-CZ"/>
        </w:rPr>
        <w:t>xxxxxxxxxxxx</w:t>
      </w:r>
      <w:r w:rsidR="00D72A3E" w:rsidRPr="00D72A3E">
        <w:rPr>
          <w:rFonts w:eastAsia="Times New Roman"/>
          <w:lang w:eastAsia="cs-CZ"/>
        </w:rPr>
        <w:t>., děkan</w:t>
      </w:r>
    </w:p>
    <w:p w14:paraId="2D29D4F2" w14:textId="6D7976B9" w:rsidR="00D72A3E" w:rsidRDefault="00D72A3E" w:rsidP="00D72A3E">
      <w:pPr>
        <w:ind w:left="2410"/>
        <w:rPr>
          <w:rFonts w:eastAsia="Times New Roman"/>
          <w:lang w:eastAsia="cs-CZ"/>
        </w:rPr>
      </w:pPr>
      <w:r>
        <w:rPr>
          <w:rFonts w:eastAsia="Times New Roman"/>
          <w:lang w:eastAsia="cs-CZ"/>
        </w:rPr>
        <w:t xml:space="preserve">e-mail: </w:t>
      </w:r>
      <w:r w:rsidR="003A23D3">
        <w:rPr>
          <w:rFonts w:eastAsia="Times New Roman"/>
          <w:lang w:eastAsia="cs-CZ"/>
        </w:rPr>
        <w:t>xxxxxxxxxxxxxxxxx</w:t>
      </w:r>
      <w:r w:rsidR="00C42F45" w:rsidRPr="00C42F45" w:rsidDel="00C42F45">
        <w:rPr>
          <w:rFonts w:eastAsia="Times New Roman"/>
          <w:highlight w:val="yellow"/>
          <w:lang w:eastAsia="cs-CZ"/>
        </w:rPr>
        <w:t xml:space="preserve"> </w:t>
      </w:r>
    </w:p>
    <w:p w14:paraId="38DB014F" w14:textId="2F7A61A6" w:rsidR="00D72A3E" w:rsidRDefault="00D72A3E" w:rsidP="00D72A3E">
      <w:pPr>
        <w:ind w:left="2410"/>
        <w:rPr>
          <w:rFonts w:eastAsia="Times New Roman"/>
          <w:lang w:eastAsia="cs-CZ"/>
        </w:rPr>
      </w:pPr>
      <w:r>
        <w:rPr>
          <w:rFonts w:eastAsia="Times New Roman"/>
          <w:lang w:eastAsia="cs-CZ"/>
        </w:rPr>
        <w:t xml:space="preserve">telefon: </w:t>
      </w:r>
      <w:r w:rsidR="00C42F45" w:rsidRPr="00C42F45">
        <w:t xml:space="preserve"> </w:t>
      </w:r>
      <w:r w:rsidR="003A23D3">
        <w:rPr>
          <w:rFonts w:eastAsia="Times New Roman"/>
          <w:lang w:eastAsia="cs-CZ"/>
        </w:rPr>
        <w:t>xxxxxxxxxxxxxxxx</w:t>
      </w:r>
    </w:p>
    <w:p w14:paraId="44CE12C9" w14:textId="77777777" w:rsidR="00D72A3E" w:rsidRDefault="00D72A3E" w:rsidP="00D72A3E">
      <w:pPr>
        <w:ind w:left="1560"/>
        <w:rPr>
          <w:rFonts w:eastAsia="Times New Roman"/>
          <w:lang w:eastAsia="cs-CZ"/>
        </w:rPr>
      </w:pPr>
    </w:p>
    <w:p w14:paraId="30B36FC1" w14:textId="77777777" w:rsidR="00D72A3E" w:rsidRDefault="00D72A3E" w:rsidP="00D72A3E">
      <w:pPr>
        <w:numPr>
          <w:ilvl w:val="1"/>
          <w:numId w:val="34"/>
        </w:numPr>
        <w:spacing w:after="240"/>
        <w:ind w:left="1134" w:hanging="567"/>
        <w:rPr>
          <w:rFonts w:eastAsia="Times New Roman"/>
          <w:lang w:eastAsia="cs-CZ"/>
        </w:rPr>
      </w:pPr>
      <w:r>
        <w:rPr>
          <w:rFonts w:eastAsia="Times New Roman"/>
          <w:lang w:eastAsia="cs-CZ"/>
        </w:rPr>
        <w:t xml:space="preserve">Zástupce ve věcech technických je oprávněn </w:t>
      </w:r>
      <w:r w:rsidRPr="00D72A3E">
        <w:rPr>
          <w:rFonts w:eastAsia="Times New Roman"/>
          <w:lang w:eastAsia="cs-CZ"/>
        </w:rPr>
        <w:t>vyřizovat běžné záležitosti, které nemají charakter oficiálního sdělení, a běžnou komunikaci ohledně smlouvy.</w:t>
      </w:r>
    </w:p>
    <w:p w14:paraId="6ED30492" w14:textId="77777777" w:rsidR="00D72A3E" w:rsidRDefault="00D72A3E" w:rsidP="00D72A3E">
      <w:pPr>
        <w:numPr>
          <w:ilvl w:val="2"/>
          <w:numId w:val="34"/>
        </w:numPr>
        <w:spacing w:after="240"/>
        <w:ind w:left="2127" w:hanging="567"/>
        <w:rPr>
          <w:rFonts w:eastAsia="Times New Roman"/>
          <w:lang w:eastAsia="cs-CZ"/>
        </w:rPr>
      </w:pPr>
      <w:r>
        <w:rPr>
          <w:rFonts w:eastAsia="Times New Roman"/>
          <w:lang w:eastAsia="cs-CZ"/>
        </w:rPr>
        <w:t>Zástupce ve věcech technických objednatele je:</w:t>
      </w:r>
    </w:p>
    <w:p w14:paraId="30633D7E" w14:textId="6842E331" w:rsidR="00D72A3E" w:rsidRDefault="003A23D3" w:rsidP="00D72A3E">
      <w:pPr>
        <w:ind w:left="2410"/>
        <w:rPr>
          <w:rFonts w:eastAsia="Times New Roman"/>
          <w:lang w:eastAsia="cs-CZ"/>
        </w:rPr>
      </w:pPr>
      <w:r>
        <w:rPr>
          <w:rFonts w:eastAsia="Times New Roman"/>
          <w:lang w:eastAsia="cs-CZ"/>
        </w:rPr>
        <w:t>xxxxxxxxxxxxxxx</w:t>
      </w:r>
    </w:p>
    <w:p w14:paraId="6A3AC657" w14:textId="2452B758" w:rsidR="00D72A3E" w:rsidRDefault="00D72A3E" w:rsidP="00D72A3E">
      <w:pPr>
        <w:ind w:left="2410"/>
        <w:rPr>
          <w:rFonts w:eastAsia="Times New Roman"/>
          <w:lang w:eastAsia="cs-CZ"/>
        </w:rPr>
      </w:pPr>
      <w:r>
        <w:rPr>
          <w:rFonts w:eastAsia="Times New Roman"/>
          <w:lang w:eastAsia="cs-CZ"/>
        </w:rPr>
        <w:t xml:space="preserve">e-mail: </w:t>
      </w:r>
      <w:r w:rsidR="003A23D3">
        <w:rPr>
          <w:rFonts w:eastAsia="Times New Roman"/>
          <w:lang w:eastAsia="cs-CZ"/>
        </w:rPr>
        <w:t>xxxxxxxxxxxxx</w:t>
      </w:r>
    </w:p>
    <w:p w14:paraId="6BD7E0F4" w14:textId="6C7493DD" w:rsidR="00D72A3E" w:rsidRDefault="00D72A3E" w:rsidP="00D72A3E">
      <w:pPr>
        <w:ind w:left="2410"/>
        <w:rPr>
          <w:rFonts w:eastAsia="Times New Roman"/>
          <w:lang w:eastAsia="cs-CZ"/>
        </w:rPr>
      </w:pPr>
      <w:r>
        <w:rPr>
          <w:rFonts w:eastAsia="Times New Roman"/>
          <w:lang w:eastAsia="cs-CZ"/>
        </w:rPr>
        <w:t xml:space="preserve">telefon: </w:t>
      </w:r>
      <w:r w:rsidR="003A23D3">
        <w:rPr>
          <w:rFonts w:eastAsia="Times New Roman"/>
          <w:lang w:eastAsia="cs-CZ"/>
        </w:rPr>
        <w:t>xxxxxxxxxxxx</w:t>
      </w:r>
    </w:p>
    <w:p w14:paraId="53DDD951" w14:textId="77777777" w:rsidR="00D72A3E" w:rsidRDefault="00D72A3E" w:rsidP="00D72A3E">
      <w:pPr>
        <w:ind w:left="1560"/>
        <w:rPr>
          <w:rFonts w:eastAsia="Times New Roman"/>
          <w:lang w:eastAsia="cs-CZ"/>
        </w:rPr>
      </w:pPr>
    </w:p>
    <w:p w14:paraId="00E6C8D4" w14:textId="77777777" w:rsidR="00D72A3E" w:rsidRDefault="00D72A3E" w:rsidP="00D72A3E">
      <w:pPr>
        <w:numPr>
          <w:ilvl w:val="2"/>
          <w:numId w:val="34"/>
        </w:numPr>
        <w:spacing w:after="240"/>
        <w:ind w:left="2127" w:hanging="567"/>
        <w:rPr>
          <w:rFonts w:eastAsia="Times New Roman"/>
          <w:lang w:eastAsia="cs-CZ"/>
        </w:rPr>
      </w:pPr>
      <w:r>
        <w:rPr>
          <w:rFonts w:eastAsia="Times New Roman"/>
          <w:lang w:eastAsia="cs-CZ"/>
        </w:rPr>
        <w:t>Zástupce ve věcech technických zhotovitele je:</w:t>
      </w:r>
    </w:p>
    <w:p w14:paraId="30B31CAC" w14:textId="10CA547B" w:rsidR="00D72A3E" w:rsidRDefault="003A23D3" w:rsidP="00D72A3E">
      <w:pPr>
        <w:ind w:left="2410"/>
      </w:pPr>
      <w:r>
        <w:t>xxxxxxxxxxxxxx</w:t>
      </w:r>
    </w:p>
    <w:p w14:paraId="625FBA0A" w14:textId="4E542FD1" w:rsidR="00D72A3E" w:rsidRPr="008E6AB3" w:rsidRDefault="00D72A3E" w:rsidP="00D72A3E">
      <w:pPr>
        <w:ind w:left="2410"/>
        <w:rPr>
          <w:rFonts w:eastAsia="Times New Roman"/>
          <w:lang w:eastAsia="cs-CZ"/>
        </w:rPr>
      </w:pPr>
      <w:r>
        <w:rPr>
          <w:rFonts w:eastAsia="Times New Roman"/>
          <w:lang w:eastAsia="cs-CZ"/>
        </w:rPr>
        <w:t xml:space="preserve">e-mail: </w:t>
      </w:r>
      <w:r w:rsidR="003A23D3">
        <w:rPr>
          <w:rFonts w:eastAsia="Times New Roman"/>
          <w:lang w:eastAsia="cs-CZ"/>
        </w:rPr>
        <w:t>xxxxxxxxxxxxxxxx</w:t>
      </w:r>
    </w:p>
    <w:p w14:paraId="0D7108E2" w14:textId="424F40C3" w:rsidR="00D72A3E" w:rsidRDefault="00D72A3E" w:rsidP="00D72A3E">
      <w:pPr>
        <w:ind w:left="2410"/>
        <w:rPr>
          <w:rFonts w:eastAsia="Times New Roman"/>
          <w:lang w:eastAsia="cs-CZ"/>
        </w:rPr>
      </w:pPr>
      <w:r w:rsidRPr="008E6AB3">
        <w:rPr>
          <w:rFonts w:eastAsia="Times New Roman"/>
          <w:lang w:eastAsia="cs-CZ"/>
        </w:rPr>
        <w:t xml:space="preserve">telefon: </w:t>
      </w:r>
      <w:r w:rsidR="003A23D3">
        <w:rPr>
          <w:rFonts w:eastAsia="Times New Roman"/>
          <w:lang w:eastAsia="cs-CZ"/>
        </w:rPr>
        <w:t>xxxxxxxxxxxxxxx</w:t>
      </w:r>
    </w:p>
    <w:p w14:paraId="446E8FD5" w14:textId="77777777" w:rsidR="00D72A3E" w:rsidRPr="00583468" w:rsidRDefault="00D72A3E" w:rsidP="00D72A3E">
      <w:pPr>
        <w:ind w:left="1560"/>
        <w:rPr>
          <w:rFonts w:eastAsia="Times New Roman"/>
          <w:lang w:eastAsia="cs-CZ"/>
        </w:rPr>
      </w:pPr>
    </w:p>
    <w:p w14:paraId="6090AE07" w14:textId="77777777" w:rsidR="00D72A3E" w:rsidRPr="00583468" w:rsidRDefault="00D72A3E" w:rsidP="00D72A3E">
      <w:pPr>
        <w:numPr>
          <w:ilvl w:val="0"/>
          <w:numId w:val="34"/>
        </w:numPr>
        <w:spacing w:after="240"/>
        <w:ind w:left="426" w:hanging="426"/>
        <w:rPr>
          <w:rFonts w:eastAsia="Times New Roman"/>
          <w:lang w:eastAsia="cs-CZ"/>
        </w:rPr>
      </w:pPr>
      <w:r>
        <w:t>Smluvní strany jsou oprávněny změnit své kontaktní osoby dle odst. 4 tohoto článku, popř. kontaktní údaje o nich, a to písemným oznámením druhé smluvní straně. Tato změna je vůči druhé smluvní straně účinná okamžikem doručení takového písemného oznámení dle předchozí věty.</w:t>
      </w:r>
    </w:p>
    <w:p w14:paraId="29711F9B" w14:textId="77777777" w:rsidR="00D72A3E" w:rsidRDefault="00D72A3E">
      <w:pPr>
        <w:rPr>
          <w:rFonts w:eastAsia="Times New Roman"/>
          <w:lang w:eastAsia="cs-CZ"/>
        </w:rPr>
      </w:pPr>
    </w:p>
    <w:p w14:paraId="73D647B6" w14:textId="77777777" w:rsidR="00207C7E" w:rsidRDefault="00207C7E">
      <w:pPr>
        <w:rPr>
          <w:rFonts w:eastAsia="Times New Roman"/>
          <w:lang w:eastAsia="cs-CZ"/>
        </w:rPr>
      </w:pPr>
    </w:p>
    <w:p w14:paraId="7E89F91D" w14:textId="77777777" w:rsidR="00207C7E" w:rsidRDefault="009478F0">
      <w:pPr>
        <w:jc w:val="center"/>
        <w:rPr>
          <w:rFonts w:eastAsia="Times New Roman"/>
          <w:b/>
          <w:lang w:eastAsia="cs-CZ"/>
        </w:rPr>
      </w:pPr>
      <w:r>
        <w:rPr>
          <w:rFonts w:eastAsia="Times New Roman"/>
          <w:b/>
          <w:lang w:eastAsia="cs-CZ"/>
        </w:rPr>
        <w:t>Článek X</w:t>
      </w:r>
      <w:r w:rsidR="00D72A3E">
        <w:rPr>
          <w:rFonts w:eastAsia="Times New Roman"/>
          <w:b/>
          <w:lang w:eastAsia="cs-CZ"/>
        </w:rPr>
        <w:t>I</w:t>
      </w:r>
      <w:r>
        <w:rPr>
          <w:rFonts w:eastAsia="Times New Roman"/>
          <w:b/>
          <w:lang w:eastAsia="cs-CZ"/>
        </w:rPr>
        <w:t>I.</w:t>
      </w:r>
    </w:p>
    <w:p w14:paraId="0E26D23D" w14:textId="77777777" w:rsidR="00207C7E" w:rsidRDefault="009478F0">
      <w:pPr>
        <w:jc w:val="center"/>
        <w:rPr>
          <w:rFonts w:eastAsia="Times New Roman"/>
          <w:b/>
          <w:lang w:eastAsia="cs-CZ"/>
        </w:rPr>
      </w:pPr>
      <w:r>
        <w:rPr>
          <w:rFonts w:eastAsia="Times New Roman"/>
          <w:b/>
          <w:lang w:eastAsia="cs-CZ"/>
        </w:rPr>
        <w:t>Závěrečná ustanovení</w:t>
      </w:r>
    </w:p>
    <w:p w14:paraId="025C15A7" w14:textId="77777777" w:rsidR="00207C7E" w:rsidRDefault="00207C7E">
      <w:pPr>
        <w:jc w:val="center"/>
        <w:rPr>
          <w:rFonts w:eastAsia="Times New Roman"/>
          <w:b/>
          <w:lang w:eastAsia="cs-CZ"/>
        </w:rPr>
      </w:pPr>
    </w:p>
    <w:p w14:paraId="21B75095" w14:textId="77777777" w:rsidR="00207C7E" w:rsidRDefault="009478F0">
      <w:pPr>
        <w:numPr>
          <w:ilvl w:val="0"/>
          <w:numId w:val="31"/>
        </w:numPr>
        <w:spacing w:after="240"/>
        <w:ind w:left="426" w:hanging="426"/>
        <w:rPr>
          <w:rFonts w:eastAsia="Times New Roman"/>
          <w:lang w:eastAsia="cs-CZ"/>
        </w:rPr>
      </w:pPr>
      <w:r>
        <w:rPr>
          <w:rFonts w:eastAsia="Times New Roman"/>
          <w:lang w:eastAsia="cs-CZ"/>
        </w:rPr>
        <w:t>Veškeré změny a doplňky smlouvy budou uskutečněny po vzájemné dohodě smluvních stran formou písemných dodatků, podepsaných oprávněnými zástupci obou smluvních stran.</w:t>
      </w:r>
    </w:p>
    <w:p w14:paraId="109B1E5B" w14:textId="77777777" w:rsidR="00207C7E" w:rsidRDefault="009478F0">
      <w:pPr>
        <w:numPr>
          <w:ilvl w:val="0"/>
          <w:numId w:val="31"/>
        </w:numPr>
        <w:spacing w:after="240"/>
        <w:ind w:left="426" w:hanging="426"/>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29E83259" w14:textId="77777777" w:rsidR="00207C7E" w:rsidRDefault="009478F0">
      <w:pPr>
        <w:numPr>
          <w:ilvl w:val="0"/>
          <w:numId w:val="31"/>
        </w:numPr>
        <w:spacing w:after="240"/>
        <w:ind w:left="426" w:hanging="426"/>
        <w:rPr>
          <w:rFonts w:eastAsia="Times New Roman"/>
          <w:lang w:eastAsia="cs-CZ"/>
        </w:rPr>
      </w:pPr>
      <w:r>
        <w:rPr>
          <w:bCs/>
        </w:rPr>
        <w:t>Smluvní strany se výslovně dohodly, že vylučují § 2605 odst. 2 a § 2618 občanského zákoníku.</w:t>
      </w:r>
    </w:p>
    <w:p w14:paraId="4BE03707" w14:textId="77777777" w:rsidR="00207C7E" w:rsidRDefault="009478F0">
      <w:pPr>
        <w:numPr>
          <w:ilvl w:val="0"/>
          <w:numId w:val="31"/>
        </w:numPr>
        <w:spacing w:after="240"/>
        <w:ind w:left="426" w:hanging="426"/>
        <w:rPr>
          <w:rFonts w:eastAsia="Times New Roman"/>
          <w:lang w:eastAsia="cs-CZ"/>
        </w:rPr>
      </w:pPr>
      <w:r>
        <w:rPr>
          <w:rFonts w:eastAsia="Times New Roman"/>
          <w:lang w:eastAsia="cs-CZ"/>
        </w:rPr>
        <w:t>Smlouva nabývá platnosti dnem podpisu druhé ze smluvních stran. Smlouva nabývá účinnosti dnem jejího uveřejnění v registru smluv.</w:t>
      </w:r>
    </w:p>
    <w:p w14:paraId="73ABF84F" w14:textId="77777777" w:rsidR="00207C7E" w:rsidRDefault="009478F0">
      <w:pPr>
        <w:numPr>
          <w:ilvl w:val="0"/>
          <w:numId w:val="31"/>
        </w:numPr>
        <w:spacing w:after="240"/>
        <w:ind w:left="426" w:hanging="426"/>
        <w:rPr>
          <w:rFonts w:eastAsia="Times New Roman"/>
          <w:lang w:eastAsia="cs-CZ"/>
        </w:rPr>
      </w:pPr>
      <w:r>
        <w:rPr>
          <w:rFonts w:eastAsia="Times New Roman"/>
          <w:lang w:eastAsia="cs-CZ"/>
        </w:rPr>
        <w:t>Smlouva je vyhotovena ve 4 stejnopisech každý s platností originálu, z nichž objednatel obdrží 2 vyhotovení a zhotovitel obdrží 2 vyhotovení.</w:t>
      </w:r>
    </w:p>
    <w:p w14:paraId="2761D6B4" w14:textId="77777777" w:rsidR="00207C7E" w:rsidRDefault="009478F0">
      <w:pPr>
        <w:numPr>
          <w:ilvl w:val="0"/>
          <w:numId w:val="31"/>
        </w:numPr>
        <w:spacing w:after="240"/>
        <w:ind w:left="426" w:hanging="426"/>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6F766F5C" w14:textId="77777777" w:rsidR="00A23BB9" w:rsidRDefault="009478F0">
      <w:pPr>
        <w:numPr>
          <w:ilvl w:val="0"/>
          <w:numId w:val="31"/>
        </w:numPr>
        <w:spacing w:after="240"/>
        <w:ind w:left="426" w:hanging="426"/>
        <w:rPr>
          <w:rFonts w:eastAsia="Times New Roman"/>
          <w:lang w:eastAsia="cs-CZ"/>
        </w:rPr>
      </w:pPr>
      <w:r>
        <w:rPr>
          <w:rFonts w:eastAsia="Times New Roman"/>
          <w:lang w:eastAsia="cs-CZ"/>
        </w:rPr>
        <w:t>Nedílnou součástí této smlouvy je</w:t>
      </w:r>
      <w:r w:rsidR="00A23BB9">
        <w:rPr>
          <w:rFonts w:eastAsia="Times New Roman"/>
          <w:lang w:eastAsia="cs-CZ"/>
        </w:rPr>
        <w:t>:</w:t>
      </w:r>
    </w:p>
    <w:p w14:paraId="2D9B1090" w14:textId="77777777" w:rsidR="00207C7E" w:rsidRDefault="00CF7F40" w:rsidP="00A23BB9">
      <w:pPr>
        <w:pStyle w:val="Odstavecseseznamem"/>
        <w:numPr>
          <w:ilvl w:val="0"/>
          <w:numId w:val="35"/>
        </w:numPr>
        <w:spacing w:after="240"/>
        <w:rPr>
          <w:rFonts w:eastAsia="Times New Roman"/>
          <w:lang w:eastAsia="cs-CZ"/>
        </w:rPr>
      </w:pPr>
      <w:r>
        <w:rPr>
          <w:rFonts w:eastAsia="Times New Roman"/>
          <w:lang w:eastAsia="cs-CZ"/>
        </w:rPr>
        <w:t>P</w:t>
      </w:r>
      <w:r w:rsidR="009478F0" w:rsidRPr="00A23BB9">
        <w:rPr>
          <w:rFonts w:eastAsia="Times New Roman"/>
          <w:lang w:eastAsia="cs-CZ"/>
        </w:rPr>
        <w:t xml:space="preserve">říloha č. 1 – </w:t>
      </w:r>
      <w:r w:rsidR="00A23BB9" w:rsidRPr="00F445BE">
        <w:t>Vybrané odrůdy</w:t>
      </w:r>
      <w:r>
        <w:t xml:space="preserve"> a plochy</w:t>
      </w:r>
      <w:r w:rsidR="00A23BB9">
        <w:rPr>
          <w:rFonts w:eastAsia="Times New Roman"/>
          <w:lang w:eastAsia="cs-CZ"/>
        </w:rPr>
        <w:t>,</w:t>
      </w:r>
    </w:p>
    <w:p w14:paraId="30D72CC5" w14:textId="77777777" w:rsidR="00A23BB9" w:rsidRPr="00CF7E2F" w:rsidRDefault="00CF7F40" w:rsidP="00A23BB9">
      <w:pPr>
        <w:pStyle w:val="Odstavecseseznamem"/>
        <w:numPr>
          <w:ilvl w:val="0"/>
          <w:numId w:val="35"/>
        </w:numPr>
        <w:spacing w:after="240"/>
        <w:rPr>
          <w:rFonts w:eastAsia="Times New Roman"/>
          <w:lang w:eastAsia="cs-CZ"/>
        </w:rPr>
      </w:pPr>
      <w:r>
        <w:rPr>
          <w:rFonts w:eastAsia="Times New Roman"/>
          <w:lang w:eastAsia="cs-CZ"/>
        </w:rPr>
        <w:t>P</w:t>
      </w:r>
      <w:r w:rsidR="00A23BB9">
        <w:rPr>
          <w:rFonts w:eastAsia="Times New Roman"/>
          <w:lang w:eastAsia="cs-CZ"/>
        </w:rPr>
        <w:t>říloha č. 2</w:t>
      </w:r>
      <w:r>
        <w:rPr>
          <w:rFonts w:eastAsia="Times New Roman"/>
          <w:lang w:eastAsia="cs-CZ"/>
        </w:rPr>
        <w:t xml:space="preserve"> </w:t>
      </w:r>
      <w:r w:rsidR="00A23BB9" w:rsidRPr="00A23BB9">
        <w:rPr>
          <w:rFonts w:eastAsia="Times New Roman"/>
          <w:lang w:eastAsia="cs-CZ"/>
        </w:rPr>
        <w:t>–</w:t>
      </w:r>
      <w:r w:rsidR="00A23BB9">
        <w:rPr>
          <w:rFonts w:eastAsia="Times New Roman"/>
          <w:lang w:eastAsia="cs-CZ"/>
        </w:rPr>
        <w:t xml:space="preserve"> </w:t>
      </w:r>
      <w:r w:rsidR="00A23BB9">
        <w:t>Technické parametry</w:t>
      </w:r>
      <w:r>
        <w:t>,</w:t>
      </w:r>
    </w:p>
    <w:p w14:paraId="49DD4DD8" w14:textId="731EC52F" w:rsidR="00CF7F40" w:rsidRPr="00A23BB9" w:rsidRDefault="00CF7F40" w:rsidP="00A23BB9">
      <w:pPr>
        <w:pStyle w:val="Odstavecseseznamem"/>
        <w:numPr>
          <w:ilvl w:val="0"/>
          <w:numId w:val="35"/>
        </w:numPr>
        <w:spacing w:after="240"/>
        <w:rPr>
          <w:rFonts w:eastAsia="Times New Roman"/>
          <w:lang w:eastAsia="cs-CZ"/>
        </w:rPr>
      </w:pPr>
      <w:r>
        <w:rPr>
          <w:rFonts w:eastAsia="Times New Roman"/>
          <w:lang w:eastAsia="cs-CZ"/>
        </w:rPr>
        <w:t xml:space="preserve">Příloha č. 3 – </w:t>
      </w:r>
      <w:r w:rsidR="009842AC">
        <w:rPr>
          <w:rFonts w:eastAsia="Times New Roman"/>
          <w:lang w:eastAsia="cs-CZ"/>
        </w:rPr>
        <w:t>Plán výdajů</w:t>
      </w:r>
      <w:r>
        <w:rPr>
          <w:rFonts w:eastAsia="Times New Roman"/>
          <w:lang w:eastAsia="cs-CZ"/>
        </w:rPr>
        <w:t>.</w:t>
      </w:r>
    </w:p>
    <w:p w14:paraId="4A002DDC" w14:textId="77777777" w:rsidR="00207C7E" w:rsidRDefault="00207C7E">
      <w:pPr>
        <w:spacing w:after="240"/>
        <w:ind w:left="720"/>
        <w:rPr>
          <w:rFonts w:eastAsia="Times New Roman"/>
          <w:lang w:eastAsia="cs-CZ"/>
        </w:rPr>
      </w:pPr>
    </w:p>
    <w:p w14:paraId="03EC3B53" w14:textId="77777777" w:rsidR="00207C7E" w:rsidRDefault="00207C7E">
      <w:pPr>
        <w:rPr>
          <w:rFonts w:eastAsia="Times New Roman"/>
          <w:lang w:eastAsia="cs-CZ"/>
        </w:rPr>
      </w:pPr>
    </w:p>
    <w:p w14:paraId="18AC8FEF" w14:textId="77777777" w:rsidR="00207C7E" w:rsidRDefault="009478F0">
      <w:pPr>
        <w:rPr>
          <w:rFonts w:eastAsia="Times New Roman"/>
          <w:lang w:eastAsia="cs-CZ"/>
        </w:rPr>
      </w:pPr>
      <w:r>
        <w:rPr>
          <w:rFonts w:eastAsia="Times New Roman"/>
          <w:lang w:eastAsia="cs-CZ"/>
        </w:rPr>
        <w:t>V Praze dne ………</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V Praze dne ………</w:t>
      </w:r>
    </w:p>
    <w:p w14:paraId="2F1A80D1" w14:textId="77777777" w:rsidR="00207C7E" w:rsidRDefault="00207C7E">
      <w:pPr>
        <w:rPr>
          <w:rFonts w:eastAsia="Times New Roman"/>
          <w:lang w:eastAsia="cs-CZ"/>
        </w:rPr>
      </w:pPr>
    </w:p>
    <w:p w14:paraId="26CCA639" w14:textId="77777777" w:rsidR="00207C7E" w:rsidRDefault="00207C7E">
      <w:pPr>
        <w:rPr>
          <w:rFonts w:eastAsia="Times New Roman"/>
          <w:lang w:eastAsia="cs-CZ"/>
        </w:rPr>
      </w:pPr>
    </w:p>
    <w:p w14:paraId="14119973" w14:textId="77777777" w:rsidR="00207C7E" w:rsidRDefault="009478F0">
      <w:pPr>
        <w:rPr>
          <w:rFonts w:eastAsia="Times New Roman"/>
          <w:lang w:eastAsia="cs-CZ"/>
        </w:rPr>
      </w:pPr>
      <w:r>
        <w:rPr>
          <w:rFonts w:eastAsia="Times New Roman"/>
          <w:lang w:eastAsia="cs-CZ"/>
        </w:rPr>
        <w:t>Za objednatele: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Za zhotovitele:</w:t>
      </w:r>
    </w:p>
    <w:p w14:paraId="023881DC" w14:textId="77777777" w:rsidR="00207C7E" w:rsidRDefault="00207C7E">
      <w:pPr>
        <w:rPr>
          <w:rFonts w:eastAsia="Times New Roman"/>
          <w:lang w:eastAsia="cs-CZ"/>
        </w:rPr>
      </w:pPr>
    </w:p>
    <w:p w14:paraId="4CDA876C" w14:textId="77777777" w:rsidR="00207C7E" w:rsidRDefault="00207C7E">
      <w:pPr>
        <w:rPr>
          <w:rFonts w:eastAsia="Times New Roman"/>
          <w:lang w:eastAsia="cs-CZ"/>
        </w:rPr>
      </w:pPr>
    </w:p>
    <w:p w14:paraId="768A2468" w14:textId="77777777" w:rsidR="00207C7E" w:rsidRDefault="00207C7E">
      <w:pPr>
        <w:rPr>
          <w:rFonts w:eastAsia="Times New Roman"/>
          <w:lang w:eastAsia="cs-CZ"/>
        </w:rPr>
      </w:pPr>
    </w:p>
    <w:p w14:paraId="2CA3A963" w14:textId="77777777" w:rsidR="00207C7E" w:rsidRDefault="00207C7E">
      <w:pPr>
        <w:rPr>
          <w:rFonts w:eastAsia="Times New Roman"/>
          <w:lang w:eastAsia="cs-CZ"/>
        </w:rPr>
      </w:pPr>
    </w:p>
    <w:p w14:paraId="1DA5FB55" w14:textId="77777777" w:rsidR="00207C7E" w:rsidRDefault="009478F0">
      <w:pPr>
        <w:rPr>
          <w:rFonts w:eastAsia="Times New Roman"/>
          <w:lang w:eastAsia="cs-CZ"/>
        </w:rPr>
      </w:pP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w:t>
      </w:r>
    </w:p>
    <w:p w14:paraId="03A7A07C" w14:textId="77777777" w:rsidR="00207C7E" w:rsidRDefault="009478F0" w:rsidP="00430C5B">
      <w:pPr>
        <w:ind w:left="4956" w:hanging="4956"/>
        <w:rPr>
          <w:b/>
        </w:rPr>
      </w:pPr>
      <w:r>
        <w:rPr>
          <w:rFonts w:eastAsia="Times New Roman"/>
          <w:b/>
          <w:lang w:eastAsia="cs-CZ"/>
        </w:rPr>
        <w:t>Ministerstvo zemědělství</w:t>
      </w:r>
      <w:r>
        <w:rPr>
          <w:rFonts w:eastAsia="Times New Roman"/>
          <w:lang w:eastAsia="cs-CZ"/>
        </w:rPr>
        <w:tab/>
      </w:r>
      <w:r w:rsidR="00430C5B" w:rsidRPr="00B07C5B">
        <w:rPr>
          <w:b/>
        </w:rPr>
        <w:t xml:space="preserve"> Mendelov</w:t>
      </w:r>
      <w:r w:rsidR="00D97098">
        <w:rPr>
          <w:b/>
        </w:rPr>
        <w:t>a</w:t>
      </w:r>
      <w:r w:rsidR="00430C5B" w:rsidRPr="00B07C5B">
        <w:rPr>
          <w:b/>
        </w:rPr>
        <w:t xml:space="preserve"> univerzit</w:t>
      </w:r>
      <w:r w:rsidR="00D97098">
        <w:rPr>
          <w:b/>
        </w:rPr>
        <w:t>a</w:t>
      </w:r>
      <w:r w:rsidR="00430C5B" w:rsidRPr="00B07C5B">
        <w:rPr>
          <w:b/>
        </w:rPr>
        <w:t xml:space="preserve"> v Brně</w:t>
      </w:r>
    </w:p>
    <w:p w14:paraId="50C455CA" w14:textId="6695F7AB" w:rsidR="00207C7E" w:rsidRDefault="00640135">
      <w:pPr>
        <w:rPr>
          <w:rFonts w:eastAsia="Times New Roman"/>
          <w:lang w:eastAsia="cs-CZ"/>
        </w:rPr>
      </w:pPr>
      <w:r>
        <w:rPr>
          <w:rFonts w:eastAsia="Times New Roman"/>
          <w:lang w:eastAsia="cs-CZ"/>
        </w:rPr>
        <w:t>xxxxxxxxxxxxxxxxxxxxxxxx</w:t>
      </w:r>
      <w:r w:rsidR="009478F0">
        <w:rPr>
          <w:rFonts w:eastAsia="Times New Roman"/>
          <w:lang w:eastAsia="cs-CZ"/>
        </w:rPr>
        <w:tab/>
      </w:r>
      <w:r w:rsidR="009478F0">
        <w:rPr>
          <w:rFonts w:eastAsia="Times New Roman"/>
          <w:lang w:eastAsia="cs-CZ"/>
        </w:rPr>
        <w:tab/>
      </w:r>
      <w:r w:rsidR="009478F0">
        <w:rPr>
          <w:rFonts w:eastAsia="Times New Roman"/>
          <w:lang w:eastAsia="cs-CZ"/>
        </w:rPr>
        <w:tab/>
      </w:r>
      <w:r w:rsidR="009478F0">
        <w:rPr>
          <w:rFonts w:eastAsia="Times New Roman"/>
          <w:lang w:eastAsia="cs-CZ"/>
        </w:rPr>
        <w:tab/>
      </w:r>
      <w:r>
        <w:rPr>
          <w:rFonts w:eastAsia="Times New Roman"/>
          <w:lang w:eastAsia="cs-CZ"/>
        </w:rPr>
        <w:t>xxxxxxxxxxxxxxxxxxxxxxxxx</w:t>
      </w:r>
    </w:p>
    <w:p w14:paraId="171C0EB0" w14:textId="77777777" w:rsidR="00207C7E" w:rsidRDefault="009478F0">
      <w:pPr>
        <w:rPr>
          <w:rFonts w:eastAsia="Times New Roman"/>
          <w:lang w:eastAsia="cs-CZ"/>
        </w:rPr>
      </w:pPr>
      <w:r>
        <w:rPr>
          <w:rFonts w:eastAsia="Times New Roman"/>
          <w:lang w:eastAsia="cs-CZ"/>
        </w:rPr>
        <w:t>ředitel odboru environmentálního a</w:t>
      </w:r>
      <w:r>
        <w:rPr>
          <w:rFonts w:eastAsia="Times New Roman"/>
          <w:lang w:eastAsia="cs-CZ"/>
        </w:rPr>
        <w:tab/>
      </w:r>
      <w:r>
        <w:rPr>
          <w:rFonts w:eastAsia="Times New Roman"/>
          <w:lang w:eastAsia="cs-CZ"/>
        </w:rPr>
        <w:tab/>
      </w:r>
      <w:r>
        <w:rPr>
          <w:rFonts w:eastAsia="Times New Roman"/>
          <w:lang w:eastAsia="cs-CZ"/>
        </w:rPr>
        <w:tab/>
      </w:r>
      <w:r w:rsidR="00430C5B" w:rsidRPr="00D72A3E">
        <w:rPr>
          <w:rFonts w:eastAsia="Times New Roman"/>
          <w:lang w:eastAsia="cs-CZ"/>
        </w:rPr>
        <w:t>děkan</w:t>
      </w:r>
      <w:r w:rsidR="00D97098">
        <w:rPr>
          <w:rFonts w:eastAsia="Times New Roman"/>
          <w:lang w:eastAsia="cs-CZ"/>
        </w:rPr>
        <w:t xml:space="preserve"> Zahradnické fakulty</w:t>
      </w:r>
    </w:p>
    <w:p w14:paraId="2A6C236C" w14:textId="77777777" w:rsidR="00207C7E" w:rsidRDefault="009478F0">
      <w:pPr>
        <w:rPr>
          <w:rFonts w:eastAsia="Times New Roman"/>
          <w:lang w:eastAsia="cs-CZ"/>
        </w:rPr>
      </w:pPr>
      <w:r>
        <w:rPr>
          <w:rFonts w:eastAsia="Times New Roman"/>
          <w:lang w:eastAsia="cs-CZ"/>
        </w:rPr>
        <w:t>ekologického zemědělství</w:t>
      </w:r>
      <w:r>
        <w:rPr>
          <w:rFonts w:eastAsia="Times New Roman"/>
          <w:lang w:eastAsia="cs-CZ"/>
        </w:rPr>
        <w:tab/>
      </w:r>
    </w:p>
    <w:p w14:paraId="0F8BE745" w14:textId="77777777" w:rsidR="006C6078" w:rsidRDefault="006C6078">
      <w:pPr>
        <w:pStyle w:val="Odstavecseseznamem1"/>
        <w:ind w:left="360"/>
        <w:rPr>
          <w:rFonts w:ascii="Arial" w:eastAsia="Arial" w:hAnsi="Arial" w:cs="Arial"/>
          <w:sz w:val="22"/>
          <w:szCs w:val="22"/>
          <w:lang w:eastAsia="cs-CZ"/>
        </w:rPr>
        <w:sectPr w:rsidR="006C6078">
          <w:footerReference w:type="default" r:id="rId11"/>
          <w:footerReference w:type="first" r:id="rId12"/>
          <w:pgSz w:w="11907" w:h="16840"/>
          <w:pgMar w:top="1418" w:right="1418" w:bottom="1418" w:left="1418" w:header="709" w:footer="709" w:gutter="0"/>
          <w:cols w:space="708"/>
          <w:titlePg/>
          <w:docGrid w:linePitch="354"/>
        </w:sectPr>
      </w:pPr>
    </w:p>
    <w:p w14:paraId="1197A387" w14:textId="34DCA3FD" w:rsidR="00207C7E" w:rsidRDefault="00207C7E">
      <w:pPr>
        <w:pStyle w:val="Odstavecseseznamem1"/>
        <w:ind w:left="360"/>
        <w:rPr>
          <w:rFonts w:ascii="Arial" w:eastAsia="Arial" w:hAnsi="Arial" w:cs="Arial"/>
          <w:sz w:val="22"/>
          <w:szCs w:val="22"/>
          <w:lang w:eastAsia="cs-CZ"/>
        </w:rPr>
      </w:pPr>
    </w:p>
    <w:p w14:paraId="01693BDA" w14:textId="3898A20D" w:rsidR="00AB3308" w:rsidRPr="00AB3308" w:rsidRDefault="00AB3308" w:rsidP="00AB3308">
      <w:pPr>
        <w:pStyle w:val="Prosttext"/>
        <w:rPr>
          <w:b/>
        </w:rPr>
      </w:pPr>
      <w:r w:rsidRPr="0060623A">
        <w:rPr>
          <w:rFonts w:ascii="Arial" w:hAnsi="Arial" w:cs="Arial"/>
          <w:b/>
        </w:rPr>
        <w:t>Příloha</w:t>
      </w:r>
      <w:r w:rsidRPr="00AB3308">
        <w:rPr>
          <w:b/>
        </w:rPr>
        <w:t xml:space="preserve"> č. 1</w:t>
      </w:r>
    </w:p>
    <w:p w14:paraId="3D29CA73" w14:textId="77777777" w:rsidR="00AB3308" w:rsidRDefault="00AB3308" w:rsidP="00AB3308">
      <w:pPr>
        <w:pStyle w:val="Prosttext"/>
      </w:pPr>
    </w:p>
    <w:p w14:paraId="074876B9" w14:textId="77777777" w:rsidR="009D33CE" w:rsidRPr="000C712D" w:rsidRDefault="009D33CE" w:rsidP="009D33CE">
      <w:pPr>
        <w:pStyle w:val="Prosttext"/>
        <w:rPr>
          <w:rFonts w:ascii="Arial" w:hAnsi="Arial" w:cs="Arial"/>
          <w:b/>
          <w:smallCaps/>
          <w:sz w:val="28"/>
          <w:szCs w:val="28"/>
        </w:rPr>
      </w:pPr>
      <w:r w:rsidRPr="000C712D">
        <w:rPr>
          <w:rFonts w:ascii="Arial" w:hAnsi="Arial" w:cs="Arial"/>
          <w:b/>
          <w:smallCaps/>
          <w:sz w:val="28"/>
          <w:szCs w:val="28"/>
        </w:rPr>
        <w:t>Seznam vybraných odrůd ovocných dřevin a genofondových ploch</w:t>
      </w:r>
    </w:p>
    <w:p w14:paraId="01FF4717" w14:textId="77777777" w:rsidR="009D33CE" w:rsidRPr="000C712D" w:rsidRDefault="009D33CE" w:rsidP="009D33CE">
      <w:pPr>
        <w:pStyle w:val="Prosttext"/>
        <w:rPr>
          <w:rFonts w:ascii="Arial" w:hAnsi="Arial" w:cs="Arial"/>
          <w:sz w:val="24"/>
          <w:szCs w:val="24"/>
        </w:rPr>
      </w:pPr>
    </w:p>
    <w:p w14:paraId="3956F374" w14:textId="77777777" w:rsidR="009D33CE" w:rsidRPr="009D33CE" w:rsidRDefault="009D33CE" w:rsidP="009D33CE">
      <w:pPr>
        <w:pStyle w:val="Bezmezer"/>
        <w:rPr>
          <w:rFonts w:ascii="Arial" w:hAnsi="Arial" w:cs="Arial"/>
          <w:b/>
          <w:u w:val="single"/>
        </w:rPr>
      </w:pPr>
      <w:r w:rsidRPr="009D33CE">
        <w:rPr>
          <w:rFonts w:ascii="Arial" w:hAnsi="Arial" w:cs="Arial"/>
          <w:b/>
          <w:smallCaps/>
          <w:sz w:val="24"/>
        </w:rPr>
        <w:t xml:space="preserve">pro veřejnou zakázku </w:t>
      </w:r>
      <w:r w:rsidRPr="009D33CE">
        <w:rPr>
          <w:rFonts w:ascii="Arial" w:hAnsi="Arial" w:cs="Arial"/>
          <w:b/>
          <w:caps/>
          <w:sz w:val="24"/>
        </w:rPr>
        <w:t>„</w:t>
      </w:r>
      <w:r w:rsidRPr="009D33CE">
        <w:rPr>
          <w:rFonts w:ascii="Arial" w:hAnsi="Arial" w:cs="Arial"/>
          <w:b/>
          <w:smallCaps/>
          <w:sz w:val="24"/>
        </w:rPr>
        <w:t>On</w:t>
      </w:r>
      <w:r w:rsidRPr="009D33CE">
        <w:rPr>
          <w:rFonts w:ascii="Arial" w:hAnsi="Arial" w:cs="Arial"/>
          <w:b/>
          <w:caps/>
          <w:sz w:val="24"/>
        </w:rPr>
        <w:t>-</w:t>
      </w:r>
      <w:r w:rsidRPr="009D33CE">
        <w:rPr>
          <w:rFonts w:ascii="Arial" w:hAnsi="Arial" w:cs="Arial"/>
          <w:b/>
          <w:smallCaps/>
          <w:sz w:val="24"/>
        </w:rPr>
        <w:t>farm konzervace starých a krajových odrůd ovocných dřevin“</w:t>
      </w:r>
    </w:p>
    <w:p w14:paraId="57C68887" w14:textId="77777777" w:rsidR="009D33CE" w:rsidRDefault="009D33CE" w:rsidP="009D33CE">
      <w:pPr>
        <w:pStyle w:val="Bezmezer"/>
        <w:rPr>
          <w:rFonts w:cstheme="minorHAnsi"/>
          <w:b/>
          <w:u w:val="single"/>
        </w:rPr>
      </w:pPr>
    </w:p>
    <w:p w14:paraId="76707649" w14:textId="77777777" w:rsidR="009D33CE" w:rsidRDefault="009D33CE" w:rsidP="009D33CE">
      <w:pPr>
        <w:pStyle w:val="Bezmezer"/>
        <w:rPr>
          <w:rFonts w:cstheme="minorHAnsi"/>
          <w:b/>
          <w:u w:val="single"/>
        </w:rPr>
      </w:pPr>
    </w:p>
    <w:p w14:paraId="5376C727" w14:textId="77777777" w:rsidR="009D33CE" w:rsidRDefault="009D33CE" w:rsidP="009D33CE">
      <w:pPr>
        <w:pStyle w:val="Prosttext"/>
      </w:pPr>
    </w:p>
    <w:p w14:paraId="0EC30E18" w14:textId="77777777" w:rsidR="009D33CE" w:rsidRPr="009D33CE" w:rsidRDefault="009D33CE" w:rsidP="009D33CE">
      <w:pPr>
        <w:pStyle w:val="Bezmezer"/>
        <w:rPr>
          <w:rFonts w:ascii="Arial" w:hAnsi="Arial" w:cs="Arial"/>
        </w:rPr>
      </w:pPr>
      <w:r w:rsidRPr="009D33CE">
        <w:rPr>
          <w:rFonts w:ascii="Arial" w:hAnsi="Arial" w:cs="Arial"/>
        </w:rPr>
        <w:t xml:space="preserve">Aktivity veřejné zakázky budou probíhat na </w:t>
      </w:r>
      <w:r w:rsidRPr="009D33CE">
        <w:rPr>
          <w:rFonts w:ascii="Arial" w:hAnsi="Arial" w:cs="Arial"/>
          <w:b/>
        </w:rPr>
        <w:t>následujících genofondových plochách</w:t>
      </w:r>
      <w:r w:rsidRPr="009D33CE">
        <w:rPr>
          <w:rFonts w:ascii="Arial" w:hAnsi="Arial" w:cs="Arial"/>
        </w:rPr>
        <w:t xml:space="preserve"> ČSOP a AOPK:</w:t>
      </w:r>
    </w:p>
    <w:p w14:paraId="6C0069E9" w14:textId="77777777" w:rsidR="009D33CE" w:rsidRPr="009D33CE" w:rsidRDefault="009D33CE" w:rsidP="009D33CE">
      <w:pPr>
        <w:pStyle w:val="Bezmezer"/>
        <w:rPr>
          <w:rFonts w:ascii="Arial" w:hAnsi="Arial" w:cs="Arial"/>
        </w:rPr>
      </w:pPr>
    </w:p>
    <w:p w14:paraId="66EBFC83" w14:textId="77777777" w:rsidR="009D33CE" w:rsidRPr="009D33CE" w:rsidRDefault="009D33CE" w:rsidP="009D33CE">
      <w:pPr>
        <w:pStyle w:val="Prosttext"/>
        <w:numPr>
          <w:ilvl w:val="0"/>
          <w:numId w:val="46"/>
        </w:numPr>
        <w:rPr>
          <w:rFonts w:ascii="Arial" w:hAnsi="Arial" w:cs="Arial"/>
          <w:szCs w:val="22"/>
        </w:rPr>
      </w:pPr>
      <w:r w:rsidRPr="009D33CE">
        <w:rPr>
          <w:rFonts w:ascii="Arial" w:hAnsi="Arial" w:cs="Arial"/>
          <w:szCs w:val="22"/>
        </w:rPr>
        <w:t xml:space="preserve">Bor </w:t>
      </w:r>
    </w:p>
    <w:p w14:paraId="06432AF3" w14:textId="77777777" w:rsidR="009D33CE" w:rsidRPr="009D33CE" w:rsidRDefault="009D33CE" w:rsidP="009D33CE">
      <w:pPr>
        <w:pStyle w:val="Prosttext"/>
        <w:numPr>
          <w:ilvl w:val="0"/>
          <w:numId w:val="46"/>
        </w:numPr>
        <w:rPr>
          <w:rFonts w:ascii="Arial" w:hAnsi="Arial" w:cs="Arial"/>
          <w:szCs w:val="22"/>
        </w:rPr>
      </w:pPr>
      <w:r w:rsidRPr="009D33CE">
        <w:rPr>
          <w:rFonts w:ascii="Arial" w:hAnsi="Arial" w:cs="Arial"/>
          <w:szCs w:val="22"/>
        </w:rPr>
        <w:t>Dalovice</w:t>
      </w:r>
    </w:p>
    <w:p w14:paraId="59D35B55" w14:textId="77777777" w:rsidR="009D33CE" w:rsidRPr="009D33CE" w:rsidRDefault="009D33CE" w:rsidP="009D33CE">
      <w:pPr>
        <w:pStyle w:val="Prosttext"/>
        <w:numPr>
          <w:ilvl w:val="0"/>
          <w:numId w:val="46"/>
        </w:numPr>
        <w:rPr>
          <w:rFonts w:ascii="Arial" w:hAnsi="Arial" w:cs="Arial"/>
          <w:szCs w:val="22"/>
        </w:rPr>
      </w:pPr>
      <w:r w:rsidRPr="009D33CE">
        <w:rPr>
          <w:rFonts w:ascii="Arial" w:hAnsi="Arial" w:cs="Arial"/>
          <w:szCs w:val="22"/>
        </w:rPr>
        <w:t>Hlupice</w:t>
      </w:r>
    </w:p>
    <w:p w14:paraId="1C63A86B" w14:textId="77777777" w:rsidR="009D33CE" w:rsidRPr="009D33CE" w:rsidRDefault="009D33CE" w:rsidP="009D33CE">
      <w:pPr>
        <w:pStyle w:val="Prosttext"/>
        <w:numPr>
          <w:ilvl w:val="0"/>
          <w:numId w:val="46"/>
        </w:numPr>
        <w:rPr>
          <w:rFonts w:ascii="Arial" w:hAnsi="Arial" w:cs="Arial"/>
          <w:szCs w:val="22"/>
        </w:rPr>
      </w:pPr>
      <w:r w:rsidRPr="009D33CE">
        <w:rPr>
          <w:rFonts w:ascii="Arial" w:hAnsi="Arial" w:cs="Arial"/>
          <w:szCs w:val="22"/>
        </w:rPr>
        <w:t>Klíčov</w:t>
      </w:r>
    </w:p>
    <w:p w14:paraId="3640D0DC" w14:textId="77777777" w:rsidR="009D33CE" w:rsidRPr="009D33CE" w:rsidRDefault="009D33CE" w:rsidP="009D33CE">
      <w:pPr>
        <w:pStyle w:val="Prosttext"/>
        <w:numPr>
          <w:ilvl w:val="0"/>
          <w:numId w:val="46"/>
        </w:numPr>
        <w:rPr>
          <w:rFonts w:ascii="Arial" w:hAnsi="Arial" w:cs="Arial"/>
          <w:szCs w:val="22"/>
        </w:rPr>
      </w:pPr>
      <w:r w:rsidRPr="009D33CE">
        <w:rPr>
          <w:rFonts w:ascii="Arial" w:hAnsi="Arial" w:cs="Arial"/>
          <w:szCs w:val="22"/>
        </w:rPr>
        <w:t>Stráň</w:t>
      </w:r>
    </w:p>
    <w:p w14:paraId="6F996667" w14:textId="77777777" w:rsidR="009D33CE" w:rsidRPr="009D33CE" w:rsidRDefault="009D33CE" w:rsidP="009D33CE">
      <w:pPr>
        <w:pStyle w:val="Prosttext"/>
        <w:numPr>
          <w:ilvl w:val="0"/>
          <w:numId w:val="46"/>
        </w:numPr>
        <w:rPr>
          <w:rFonts w:ascii="Arial" w:hAnsi="Arial" w:cs="Arial"/>
          <w:szCs w:val="22"/>
        </w:rPr>
      </w:pPr>
      <w:r w:rsidRPr="009D33CE">
        <w:rPr>
          <w:rFonts w:ascii="Arial" w:hAnsi="Arial" w:cs="Arial"/>
          <w:szCs w:val="22"/>
        </w:rPr>
        <w:t>Jetřichovice</w:t>
      </w:r>
    </w:p>
    <w:p w14:paraId="6AFA7F7E" w14:textId="77777777" w:rsidR="009D33CE" w:rsidRPr="009D33CE" w:rsidRDefault="009D33CE" w:rsidP="009D33CE">
      <w:pPr>
        <w:pStyle w:val="Prosttext"/>
        <w:numPr>
          <w:ilvl w:val="0"/>
          <w:numId w:val="46"/>
        </w:numPr>
        <w:rPr>
          <w:rFonts w:ascii="Arial" w:hAnsi="Arial" w:cs="Arial"/>
          <w:szCs w:val="22"/>
        </w:rPr>
      </w:pPr>
      <w:r w:rsidRPr="009D33CE">
        <w:rPr>
          <w:rFonts w:ascii="Arial" w:hAnsi="Arial" w:cs="Arial"/>
          <w:szCs w:val="22"/>
        </w:rPr>
        <w:t>Krňovice</w:t>
      </w:r>
    </w:p>
    <w:p w14:paraId="26F9EB34" w14:textId="77777777" w:rsidR="009D33CE" w:rsidRPr="009D33CE" w:rsidRDefault="009D33CE" w:rsidP="009D33CE">
      <w:pPr>
        <w:pStyle w:val="Bezmezer"/>
        <w:rPr>
          <w:rFonts w:ascii="Arial" w:hAnsi="Arial" w:cs="Arial"/>
        </w:rPr>
      </w:pPr>
    </w:p>
    <w:p w14:paraId="5CC0E90E" w14:textId="77777777" w:rsidR="009D33CE" w:rsidRPr="009D33CE" w:rsidRDefault="009D33CE" w:rsidP="009D33CE">
      <w:pPr>
        <w:pStyle w:val="Bezmezer"/>
        <w:rPr>
          <w:rFonts w:ascii="Arial" w:hAnsi="Arial" w:cs="Arial"/>
        </w:rPr>
      </w:pPr>
    </w:p>
    <w:p w14:paraId="6FB99CA5" w14:textId="77777777" w:rsidR="009D33CE" w:rsidRPr="009D33CE" w:rsidRDefault="009D33CE" w:rsidP="009D33CE">
      <w:pPr>
        <w:pStyle w:val="Bezmezer"/>
        <w:rPr>
          <w:rFonts w:ascii="Arial" w:hAnsi="Arial" w:cs="Arial"/>
        </w:rPr>
      </w:pPr>
      <w:r w:rsidRPr="009D33CE">
        <w:rPr>
          <w:rFonts w:ascii="Arial" w:hAnsi="Arial" w:cs="Arial"/>
        </w:rPr>
        <w:t xml:space="preserve">Budou prověřovány následující </w:t>
      </w:r>
      <w:r w:rsidRPr="009D33CE">
        <w:rPr>
          <w:rFonts w:ascii="Arial" w:hAnsi="Arial" w:cs="Arial"/>
          <w:b/>
        </w:rPr>
        <w:t>druhy a odrůdy</w:t>
      </w:r>
      <w:r w:rsidRPr="009D33CE">
        <w:rPr>
          <w:rFonts w:ascii="Arial" w:hAnsi="Arial" w:cs="Arial"/>
        </w:rPr>
        <w:t xml:space="preserve"> jabloně, hrušně, meruňky a oskeruše:</w:t>
      </w:r>
    </w:p>
    <w:p w14:paraId="3EBB489F" w14:textId="77777777" w:rsidR="009D33CE" w:rsidRPr="009D33CE" w:rsidRDefault="009D33CE" w:rsidP="009D33CE">
      <w:pPr>
        <w:pStyle w:val="Bezmezer"/>
        <w:rPr>
          <w:rFonts w:ascii="Arial" w:hAnsi="Arial" w:cs="Arial"/>
          <w:b/>
          <w:u w:val="single"/>
        </w:rPr>
      </w:pPr>
    </w:p>
    <w:p w14:paraId="31DDDE25" w14:textId="77777777" w:rsidR="009D33CE" w:rsidRPr="009D33CE" w:rsidRDefault="009D33CE" w:rsidP="009D33CE">
      <w:pPr>
        <w:pStyle w:val="Bezmezer"/>
        <w:rPr>
          <w:rFonts w:ascii="Arial" w:hAnsi="Arial" w:cs="Arial"/>
          <w:b/>
          <w:u w:val="single"/>
        </w:rPr>
      </w:pPr>
      <w:r w:rsidRPr="009D33CE">
        <w:rPr>
          <w:rFonts w:ascii="Arial" w:hAnsi="Arial" w:cs="Arial"/>
          <w:b/>
          <w:u w:val="single"/>
        </w:rPr>
        <w:t>Jabloně (GRIN Czech):</w:t>
      </w:r>
    </w:p>
    <w:p w14:paraId="279FF7E0"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Sudetská reneta</w:t>
      </w:r>
      <w:r w:rsidRPr="009D33CE">
        <w:rPr>
          <w:rFonts w:ascii="Arial" w:hAnsi="Arial" w:cs="Arial"/>
        </w:rPr>
        <w:tab/>
      </w:r>
    </w:p>
    <w:p w14:paraId="3EF51C53" w14:textId="0A85F3AA" w:rsidR="009D33CE" w:rsidRPr="009D33CE" w:rsidRDefault="009D33CE" w:rsidP="009D33CE">
      <w:pPr>
        <w:pStyle w:val="Bezmezer"/>
        <w:numPr>
          <w:ilvl w:val="0"/>
          <w:numId w:val="42"/>
        </w:numPr>
        <w:rPr>
          <w:rFonts w:ascii="Arial" w:hAnsi="Arial" w:cs="Arial"/>
        </w:rPr>
      </w:pPr>
      <w:r w:rsidRPr="009D33CE">
        <w:rPr>
          <w:rFonts w:ascii="Arial" w:hAnsi="Arial" w:cs="Arial"/>
        </w:rPr>
        <w:t>M</w:t>
      </w:r>
      <w:r w:rsidR="00806067">
        <w:rPr>
          <w:rFonts w:ascii="Arial" w:hAnsi="Arial" w:cs="Arial"/>
        </w:rPr>
        <w:t>í</w:t>
      </w:r>
      <w:r w:rsidRPr="009D33CE">
        <w:rPr>
          <w:rFonts w:ascii="Arial" w:hAnsi="Arial" w:cs="Arial"/>
        </w:rPr>
        <w:t>šeňské</w:t>
      </w:r>
      <w:r w:rsidRPr="009D33CE">
        <w:rPr>
          <w:rFonts w:ascii="Arial" w:hAnsi="Arial" w:cs="Arial"/>
        </w:rPr>
        <w:tab/>
      </w:r>
      <w:r w:rsidRPr="009D33CE">
        <w:rPr>
          <w:rFonts w:ascii="Arial" w:hAnsi="Arial" w:cs="Arial"/>
        </w:rPr>
        <w:tab/>
      </w:r>
    </w:p>
    <w:p w14:paraId="5C4C6EB9"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Grávštýnské</w:t>
      </w:r>
      <w:r w:rsidRPr="009D33CE">
        <w:rPr>
          <w:rFonts w:ascii="Arial" w:hAnsi="Arial" w:cs="Arial"/>
        </w:rPr>
        <w:tab/>
      </w:r>
      <w:r w:rsidRPr="009D33CE">
        <w:rPr>
          <w:rFonts w:ascii="Arial" w:hAnsi="Arial" w:cs="Arial"/>
        </w:rPr>
        <w:tab/>
      </w:r>
    </w:p>
    <w:p w14:paraId="7B408F7D"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Jeptiška</w:t>
      </w:r>
      <w:r w:rsidRPr="009D33CE">
        <w:rPr>
          <w:rFonts w:ascii="Arial" w:hAnsi="Arial" w:cs="Arial"/>
        </w:rPr>
        <w:tab/>
      </w:r>
      <w:r w:rsidRPr="009D33CE">
        <w:rPr>
          <w:rFonts w:ascii="Arial" w:hAnsi="Arial" w:cs="Arial"/>
        </w:rPr>
        <w:tab/>
      </w:r>
      <w:r w:rsidRPr="009D33CE">
        <w:rPr>
          <w:rFonts w:ascii="Arial" w:hAnsi="Arial" w:cs="Arial"/>
        </w:rPr>
        <w:tab/>
      </w:r>
    </w:p>
    <w:p w14:paraId="76CD97E8"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Malinové Holovouské</w:t>
      </w:r>
      <w:r w:rsidRPr="009D33CE">
        <w:rPr>
          <w:rFonts w:ascii="Arial" w:hAnsi="Arial" w:cs="Arial"/>
        </w:rPr>
        <w:tab/>
      </w:r>
    </w:p>
    <w:p w14:paraId="484995E4" w14:textId="77777777" w:rsidR="009D33CE" w:rsidRPr="009D33CE" w:rsidRDefault="009D33CE" w:rsidP="009D33CE">
      <w:pPr>
        <w:pStyle w:val="Normlnweb"/>
        <w:numPr>
          <w:ilvl w:val="0"/>
          <w:numId w:val="42"/>
        </w:numPr>
        <w:spacing w:before="0" w:beforeAutospacing="0" w:after="0" w:afterAutospacing="0"/>
        <w:rPr>
          <w:rFonts w:ascii="Arial" w:hAnsi="Arial" w:cs="Arial"/>
          <w:sz w:val="22"/>
          <w:szCs w:val="22"/>
        </w:rPr>
      </w:pPr>
      <w:r w:rsidRPr="009D33CE">
        <w:rPr>
          <w:rFonts w:ascii="Arial" w:hAnsi="Arial" w:cs="Arial"/>
          <w:sz w:val="22"/>
          <w:szCs w:val="22"/>
        </w:rPr>
        <w:t>Přeloučský šišák</w:t>
      </w:r>
      <w:r w:rsidRPr="009D33CE">
        <w:rPr>
          <w:rFonts w:ascii="Arial" w:hAnsi="Arial" w:cs="Arial"/>
          <w:sz w:val="22"/>
          <w:szCs w:val="22"/>
        </w:rPr>
        <w:tab/>
      </w:r>
      <w:r w:rsidRPr="009D33CE">
        <w:rPr>
          <w:rFonts w:ascii="Arial" w:hAnsi="Arial" w:cs="Arial"/>
          <w:sz w:val="22"/>
          <w:szCs w:val="22"/>
        </w:rPr>
        <w:tab/>
      </w:r>
    </w:p>
    <w:p w14:paraId="4A083A59"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Matčino - původní typ</w:t>
      </w:r>
      <w:r w:rsidRPr="009D33CE">
        <w:rPr>
          <w:rFonts w:ascii="Arial" w:hAnsi="Arial" w:cs="Arial"/>
        </w:rPr>
        <w:tab/>
      </w:r>
    </w:p>
    <w:p w14:paraId="38B33F1A"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Strýmka</w:t>
      </w:r>
      <w:r w:rsidRPr="009D33CE">
        <w:rPr>
          <w:rFonts w:ascii="Arial" w:hAnsi="Arial" w:cs="Arial"/>
        </w:rPr>
        <w:tab/>
      </w:r>
      <w:r w:rsidRPr="009D33CE">
        <w:rPr>
          <w:rFonts w:ascii="Arial" w:hAnsi="Arial" w:cs="Arial"/>
        </w:rPr>
        <w:tab/>
      </w:r>
      <w:r w:rsidRPr="009D33CE">
        <w:rPr>
          <w:rFonts w:ascii="Arial" w:hAnsi="Arial" w:cs="Arial"/>
        </w:rPr>
        <w:tab/>
      </w:r>
    </w:p>
    <w:p w14:paraId="4F8888F5"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 xml:space="preserve">Jadernička moravská </w:t>
      </w:r>
      <w:r w:rsidRPr="009D33CE">
        <w:rPr>
          <w:rFonts w:ascii="Arial" w:hAnsi="Arial" w:cs="Arial"/>
        </w:rPr>
        <w:tab/>
      </w:r>
    </w:p>
    <w:p w14:paraId="43FB07E7"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 xml:space="preserve">Chodské </w:t>
      </w:r>
      <w:r w:rsidRPr="009D33CE">
        <w:rPr>
          <w:rFonts w:ascii="Arial" w:hAnsi="Arial" w:cs="Arial"/>
        </w:rPr>
        <w:tab/>
      </w:r>
      <w:r w:rsidRPr="009D33CE">
        <w:rPr>
          <w:rFonts w:ascii="Arial" w:hAnsi="Arial" w:cs="Arial"/>
        </w:rPr>
        <w:tab/>
      </w:r>
    </w:p>
    <w:p w14:paraId="106B0E26"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 xml:space="preserve">Hetlina </w:t>
      </w:r>
      <w:r w:rsidRPr="009D33CE">
        <w:rPr>
          <w:rFonts w:ascii="Arial" w:hAnsi="Arial" w:cs="Arial"/>
        </w:rPr>
        <w:tab/>
      </w:r>
      <w:r w:rsidRPr="009D33CE">
        <w:rPr>
          <w:rFonts w:ascii="Arial" w:hAnsi="Arial" w:cs="Arial"/>
        </w:rPr>
        <w:tab/>
      </w:r>
      <w:r w:rsidRPr="009D33CE">
        <w:rPr>
          <w:rFonts w:ascii="Arial" w:hAnsi="Arial" w:cs="Arial"/>
        </w:rPr>
        <w:tab/>
      </w:r>
    </w:p>
    <w:p w14:paraId="760A8A7D" w14:textId="77777777" w:rsidR="009D33CE" w:rsidRPr="009D33CE" w:rsidRDefault="009D33CE" w:rsidP="009D33CE">
      <w:pPr>
        <w:pStyle w:val="Bezmezer"/>
        <w:numPr>
          <w:ilvl w:val="0"/>
          <w:numId w:val="42"/>
        </w:numPr>
        <w:rPr>
          <w:rFonts w:ascii="Arial" w:hAnsi="Arial" w:cs="Arial"/>
        </w:rPr>
      </w:pPr>
      <w:r w:rsidRPr="009D33CE">
        <w:rPr>
          <w:rFonts w:ascii="Arial" w:hAnsi="Arial" w:cs="Arial"/>
        </w:rPr>
        <w:t>Studničné</w:t>
      </w:r>
      <w:r w:rsidRPr="009D33CE">
        <w:rPr>
          <w:rFonts w:ascii="Arial" w:hAnsi="Arial" w:cs="Arial"/>
        </w:rPr>
        <w:tab/>
      </w:r>
      <w:r w:rsidRPr="009D33CE">
        <w:rPr>
          <w:rFonts w:ascii="Arial" w:hAnsi="Arial" w:cs="Arial"/>
        </w:rPr>
        <w:tab/>
      </w:r>
    </w:p>
    <w:p w14:paraId="0D6FD094" w14:textId="77777777" w:rsidR="009D33CE" w:rsidRPr="009D33CE" w:rsidRDefault="009D33CE" w:rsidP="009D33CE">
      <w:pPr>
        <w:pStyle w:val="Normlnweb"/>
        <w:numPr>
          <w:ilvl w:val="0"/>
          <w:numId w:val="42"/>
        </w:numPr>
        <w:spacing w:before="0" w:beforeAutospacing="0" w:after="0" w:afterAutospacing="0"/>
        <w:rPr>
          <w:rFonts w:ascii="Arial" w:hAnsi="Arial" w:cs="Arial"/>
          <w:sz w:val="22"/>
          <w:szCs w:val="22"/>
        </w:rPr>
      </w:pPr>
      <w:r w:rsidRPr="009D33CE">
        <w:rPr>
          <w:rFonts w:ascii="Arial" w:hAnsi="Arial" w:cs="Arial"/>
          <w:sz w:val="22"/>
          <w:szCs w:val="22"/>
        </w:rPr>
        <w:t>Cikánka</w:t>
      </w:r>
      <w:r w:rsidRPr="009D33CE">
        <w:rPr>
          <w:rFonts w:ascii="Arial" w:hAnsi="Arial" w:cs="Arial"/>
          <w:sz w:val="22"/>
          <w:szCs w:val="22"/>
        </w:rPr>
        <w:tab/>
      </w:r>
      <w:r w:rsidRPr="009D33CE">
        <w:rPr>
          <w:rFonts w:ascii="Arial" w:hAnsi="Arial" w:cs="Arial"/>
          <w:sz w:val="22"/>
          <w:szCs w:val="22"/>
        </w:rPr>
        <w:tab/>
      </w:r>
      <w:r w:rsidRPr="009D33CE">
        <w:rPr>
          <w:rFonts w:ascii="Arial" w:hAnsi="Arial" w:cs="Arial"/>
          <w:sz w:val="22"/>
          <w:szCs w:val="22"/>
        </w:rPr>
        <w:tab/>
      </w:r>
    </w:p>
    <w:p w14:paraId="15A1784A" w14:textId="77777777" w:rsidR="009D33CE" w:rsidRPr="009D33CE" w:rsidRDefault="009D33CE" w:rsidP="009D33CE">
      <w:pPr>
        <w:pStyle w:val="Bezmezer"/>
        <w:rPr>
          <w:rFonts w:ascii="Arial" w:hAnsi="Arial" w:cs="Arial"/>
        </w:rPr>
      </w:pPr>
    </w:p>
    <w:p w14:paraId="6E905D09" w14:textId="77777777" w:rsidR="009D33CE" w:rsidRPr="009D33CE" w:rsidRDefault="009D33CE" w:rsidP="009D33CE">
      <w:pPr>
        <w:pStyle w:val="Bezmezer"/>
        <w:rPr>
          <w:rFonts w:ascii="Arial" w:hAnsi="Arial" w:cs="Arial"/>
          <w:b/>
          <w:u w:val="single"/>
        </w:rPr>
      </w:pPr>
      <w:r w:rsidRPr="009D33CE">
        <w:rPr>
          <w:rFonts w:ascii="Arial" w:hAnsi="Arial" w:cs="Arial"/>
          <w:b/>
          <w:u w:val="single"/>
        </w:rPr>
        <w:t>Jabloně (bez ECN):</w:t>
      </w:r>
    </w:p>
    <w:p w14:paraId="334E1E47" w14:textId="77777777" w:rsidR="009D33CE" w:rsidRPr="009D33CE" w:rsidRDefault="009D33CE" w:rsidP="009D33CE">
      <w:pPr>
        <w:pStyle w:val="Normlnweb"/>
        <w:numPr>
          <w:ilvl w:val="0"/>
          <w:numId w:val="42"/>
        </w:numPr>
        <w:spacing w:before="0" w:beforeAutospacing="0" w:after="0" w:afterAutospacing="0"/>
        <w:rPr>
          <w:rFonts w:ascii="Arial" w:hAnsi="Arial" w:cs="Arial"/>
          <w:sz w:val="22"/>
          <w:szCs w:val="22"/>
        </w:rPr>
      </w:pPr>
      <w:r w:rsidRPr="009D33CE">
        <w:rPr>
          <w:rFonts w:ascii="Arial" w:hAnsi="Arial" w:cs="Arial"/>
          <w:sz w:val="22"/>
          <w:szCs w:val="22"/>
        </w:rPr>
        <w:t>Chebský zelenáč</w:t>
      </w:r>
      <w:r w:rsidRPr="009D33CE">
        <w:rPr>
          <w:rFonts w:ascii="Arial" w:hAnsi="Arial" w:cs="Arial"/>
          <w:sz w:val="22"/>
          <w:szCs w:val="22"/>
        </w:rPr>
        <w:tab/>
      </w:r>
      <w:r w:rsidRPr="009D33CE">
        <w:rPr>
          <w:rFonts w:ascii="Arial" w:hAnsi="Arial" w:cs="Arial"/>
          <w:sz w:val="22"/>
          <w:szCs w:val="22"/>
        </w:rPr>
        <w:tab/>
      </w:r>
    </w:p>
    <w:p w14:paraId="56EC54F2" w14:textId="77777777" w:rsidR="009D33CE" w:rsidRPr="009D33CE" w:rsidRDefault="009D33CE" w:rsidP="009D33CE">
      <w:pPr>
        <w:pStyle w:val="Normlnweb"/>
        <w:numPr>
          <w:ilvl w:val="0"/>
          <w:numId w:val="42"/>
        </w:numPr>
        <w:spacing w:before="0" w:beforeAutospacing="0" w:after="0" w:afterAutospacing="0"/>
        <w:rPr>
          <w:rFonts w:ascii="Arial" w:hAnsi="Arial" w:cs="Arial"/>
          <w:sz w:val="22"/>
          <w:szCs w:val="22"/>
        </w:rPr>
      </w:pPr>
      <w:r w:rsidRPr="009D33CE">
        <w:rPr>
          <w:rFonts w:ascii="Arial" w:hAnsi="Arial" w:cs="Arial"/>
          <w:sz w:val="22"/>
          <w:szCs w:val="22"/>
        </w:rPr>
        <w:t>Meklemburské královské</w:t>
      </w:r>
      <w:r w:rsidRPr="009D33CE">
        <w:rPr>
          <w:rFonts w:ascii="Arial" w:hAnsi="Arial" w:cs="Arial"/>
          <w:sz w:val="22"/>
          <w:szCs w:val="22"/>
        </w:rPr>
        <w:tab/>
      </w:r>
    </w:p>
    <w:p w14:paraId="4383A8DF" w14:textId="77777777" w:rsidR="009D33CE" w:rsidRPr="009D33CE" w:rsidRDefault="009D33CE" w:rsidP="009D33CE">
      <w:pPr>
        <w:pStyle w:val="Normlnweb"/>
        <w:numPr>
          <w:ilvl w:val="0"/>
          <w:numId w:val="42"/>
        </w:numPr>
        <w:spacing w:before="0" w:beforeAutospacing="0" w:after="0" w:afterAutospacing="0"/>
        <w:rPr>
          <w:rFonts w:ascii="Arial" w:hAnsi="Arial" w:cs="Arial"/>
          <w:sz w:val="22"/>
          <w:szCs w:val="22"/>
        </w:rPr>
      </w:pPr>
      <w:r w:rsidRPr="009D33CE">
        <w:rPr>
          <w:rFonts w:ascii="Arial" w:hAnsi="Arial" w:cs="Arial"/>
          <w:sz w:val="22"/>
          <w:szCs w:val="22"/>
        </w:rPr>
        <w:t>Větrné ploché</w:t>
      </w:r>
      <w:r w:rsidRPr="009D33CE">
        <w:rPr>
          <w:rFonts w:ascii="Arial" w:hAnsi="Arial" w:cs="Arial"/>
          <w:sz w:val="22"/>
          <w:szCs w:val="22"/>
        </w:rPr>
        <w:tab/>
      </w:r>
      <w:r w:rsidRPr="009D33CE">
        <w:rPr>
          <w:rFonts w:ascii="Arial" w:hAnsi="Arial" w:cs="Arial"/>
          <w:sz w:val="22"/>
          <w:szCs w:val="22"/>
        </w:rPr>
        <w:tab/>
      </w:r>
    </w:p>
    <w:p w14:paraId="2CF24E80" w14:textId="77777777" w:rsidR="009D33CE" w:rsidRPr="009D33CE" w:rsidRDefault="009D33CE" w:rsidP="009D33CE">
      <w:pPr>
        <w:pStyle w:val="Normlnweb"/>
        <w:numPr>
          <w:ilvl w:val="0"/>
          <w:numId w:val="42"/>
        </w:numPr>
        <w:spacing w:before="0" w:beforeAutospacing="0" w:after="0" w:afterAutospacing="0"/>
        <w:rPr>
          <w:rFonts w:ascii="Arial" w:hAnsi="Arial" w:cs="Arial"/>
          <w:sz w:val="22"/>
          <w:szCs w:val="22"/>
        </w:rPr>
      </w:pPr>
      <w:r w:rsidRPr="009D33CE">
        <w:rPr>
          <w:rFonts w:ascii="Arial" w:hAnsi="Arial" w:cs="Arial"/>
          <w:sz w:val="22"/>
          <w:szCs w:val="22"/>
        </w:rPr>
        <w:t>Žďárská reneta</w:t>
      </w:r>
      <w:r w:rsidRPr="009D33CE">
        <w:rPr>
          <w:rFonts w:ascii="Arial" w:hAnsi="Arial" w:cs="Arial"/>
          <w:sz w:val="22"/>
          <w:szCs w:val="22"/>
        </w:rPr>
        <w:tab/>
      </w:r>
      <w:r w:rsidRPr="009D33CE">
        <w:rPr>
          <w:rFonts w:ascii="Arial" w:hAnsi="Arial" w:cs="Arial"/>
          <w:sz w:val="22"/>
          <w:szCs w:val="22"/>
        </w:rPr>
        <w:tab/>
      </w:r>
    </w:p>
    <w:p w14:paraId="66BA5605" w14:textId="77777777" w:rsidR="009D33CE" w:rsidRPr="009D33CE" w:rsidRDefault="009D33CE" w:rsidP="009D33CE">
      <w:pPr>
        <w:pStyle w:val="Bezmezer"/>
        <w:rPr>
          <w:rFonts w:ascii="Arial" w:hAnsi="Arial" w:cs="Arial"/>
        </w:rPr>
      </w:pPr>
    </w:p>
    <w:p w14:paraId="1582EFA3" w14:textId="77777777" w:rsidR="009D33CE" w:rsidRPr="009D33CE" w:rsidRDefault="009D33CE" w:rsidP="009D33CE">
      <w:pPr>
        <w:pStyle w:val="Bezmezer"/>
        <w:rPr>
          <w:rFonts w:ascii="Arial" w:hAnsi="Arial" w:cs="Arial"/>
        </w:rPr>
      </w:pPr>
    </w:p>
    <w:p w14:paraId="5B2FF051" w14:textId="77777777" w:rsidR="009D33CE" w:rsidRPr="009D33CE" w:rsidRDefault="009D33CE" w:rsidP="009D33CE">
      <w:pPr>
        <w:pStyle w:val="Bezmezer"/>
        <w:rPr>
          <w:rFonts w:ascii="Arial" w:hAnsi="Arial" w:cs="Arial"/>
          <w:b/>
          <w:u w:val="single"/>
        </w:rPr>
      </w:pPr>
      <w:r w:rsidRPr="009D33CE">
        <w:rPr>
          <w:rFonts w:ascii="Arial" w:hAnsi="Arial" w:cs="Arial"/>
          <w:b/>
          <w:u w:val="single"/>
        </w:rPr>
        <w:t>Hrušně (GRIN Czech)::</w:t>
      </w:r>
    </w:p>
    <w:p w14:paraId="592344CB"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Ananaska česká</w:t>
      </w:r>
      <w:r w:rsidRPr="009D33CE">
        <w:rPr>
          <w:rFonts w:ascii="Arial" w:hAnsi="Arial" w:cs="Arial"/>
        </w:rPr>
        <w:tab/>
      </w:r>
      <w:r w:rsidRPr="009D33CE">
        <w:rPr>
          <w:rFonts w:ascii="Arial" w:hAnsi="Arial" w:cs="Arial"/>
        </w:rPr>
        <w:tab/>
      </w:r>
    </w:p>
    <w:p w14:paraId="3912F2C4"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 xml:space="preserve">Krvavka </w:t>
      </w:r>
      <w:r w:rsidRPr="009D33CE">
        <w:rPr>
          <w:rFonts w:ascii="Arial" w:hAnsi="Arial" w:cs="Arial"/>
        </w:rPr>
        <w:tab/>
      </w:r>
      <w:r w:rsidRPr="009D33CE">
        <w:rPr>
          <w:rFonts w:ascii="Arial" w:hAnsi="Arial" w:cs="Arial"/>
        </w:rPr>
        <w:tab/>
      </w:r>
      <w:r w:rsidRPr="009D33CE">
        <w:rPr>
          <w:rFonts w:ascii="Arial" w:hAnsi="Arial" w:cs="Arial"/>
        </w:rPr>
        <w:tab/>
      </w:r>
    </w:p>
    <w:p w14:paraId="26F82CEF"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Krvavka moravská</w:t>
      </w:r>
      <w:r w:rsidRPr="009D33CE">
        <w:rPr>
          <w:rFonts w:ascii="Arial" w:hAnsi="Arial" w:cs="Arial"/>
        </w:rPr>
        <w:tab/>
      </w:r>
    </w:p>
    <w:p w14:paraId="19E09D99"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Zelinka chlumecká</w:t>
      </w:r>
      <w:r w:rsidRPr="009D33CE">
        <w:rPr>
          <w:rFonts w:ascii="Arial" w:hAnsi="Arial" w:cs="Arial"/>
        </w:rPr>
        <w:tab/>
      </w:r>
    </w:p>
    <w:p w14:paraId="590AC914"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Libovická máslovka</w:t>
      </w:r>
      <w:r w:rsidRPr="009D33CE">
        <w:rPr>
          <w:rFonts w:ascii="Arial" w:hAnsi="Arial" w:cs="Arial"/>
        </w:rPr>
        <w:tab/>
      </w:r>
    </w:p>
    <w:p w14:paraId="0DD0DD95"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Muškatelka šedá</w:t>
      </w:r>
      <w:r w:rsidRPr="009D33CE">
        <w:rPr>
          <w:rFonts w:ascii="Arial" w:hAnsi="Arial" w:cs="Arial"/>
        </w:rPr>
        <w:tab/>
      </w:r>
      <w:r w:rsidRPr="009D33CE">
        <w:rPr>
          <w:rFonts w:ascii="Arial" w:hAnsi="Arial" w:cs="Arial"/>
        </w:rPr>
        <w:tab/>
      </w:r>
    </w:p>
    <w:p w14:paraId="20D16463"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Jakubka česká</w:t>
      </w:r>
      <w:r w:rsidRPr="009D33CE">
        <w:rPr>
          <w:rFonts w:ascii="Arial" w:hAnsi="Arial" w:cs="Arial"/>
        </w:rPr>
        <w:tab/>
      </w:r>
      <w:r w:rsidRPr="009D33CE">
        <w:rPr>
          <w:rFonts w:ascii="Arial" w:hAnsi="Arial" w:cs="Arial"/>
        </w:rPr>
        <w:tab/>
      </w:r>
    </w:p>
    <w:p w14:paraId="1C04F9D7"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Solanka</w:t>
      </w:r>
      <w:r w:rsidRPr="009D33CE">
        <w:rPr>
          <w:rFonts w:ascii="Arial" w:hAnsi="Arial" w:cs="Arial"/>
        </w:rPr>
        <w:tab/>
      </w:r>
      <w:r w:rsidRPr="009D33CE">
        <w:rPr>
          <w:rFonts w:ascii="Arial" w:hAnsi="Arial" w:cs="Arial"/>
        </w:rPr>
        <w:tab/>
      </w:r>
      <w:r w:rsidRPr="009D33CE">
        <w:rPr>
          <w:rFonts w:ascii="Arial" w:hAnsi="Arial" w:cs="Arial"/>
        </w:rPr>
        <w:tab/>
      </w:r>
    </w:p>
    <w:p w14:paraId="05F178B6"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Koporečka</w:t>
      </w:r>
      <w:r w:rsidRPr="009D33CE">
        <w:rPr>
          <w:rFonts w:ascii="Arial" w:hAnsi="Arial" w:cs="Arial"/>
        </w:rPr>
        <w:tab/>
      </w:r>
      <w:r w:rsidRPr="009D33CE">
        <w:rPr>
          <w:rFonts w:ascii="Arial" w:hAnsi="Arial" w:cs="Arial"/>
        </w:rPr>
        <w:tab/>
      </w:r>
    </w:p>
    <w:p w14:paraId="1BB09C29"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Říhova bezjaderka</w:t>
      </w:r>
      <w:r w:rsidRPr="009D33CE">
        <w:rPr>
          <w:rFonts w:ascii="Arial" w:hAnsi="Arial" w:cs="Arial"/>
        </w:rPr>
        <w:tab/>
      </w:r>
    </w:p>
    <w:p w14:paraId="616393A7" w14:textId="77777777" w:rsidR="009D33CE" w:rsidRPr="009D33CE" w:rsidRDefault="009D33CE" w:rsidP="009D33CE">
      <w:pPr>
        <w:pStyle w:val="Bezmezer"/>
        <w:rPr>
          <w:rFonts w:ascii="Arial" w:hAnsi="Arial" w:cs="Arial"/>
        </w:rPr>
      </w:pPr>
    </w:p>
    <w:p w14:paraId="442467CD" w14:textId="77777777" w:rsidR="009D33CE" w:rsidRPr="009D33CE" w:rsidRDefault="009D33CE" w:rsidP="009D33CE">
      <w:pPr>
        <w:pStyle w:val="Bezmezer"/>
        <w:rPr>
          <w:rFonts w:ascii="Arial" w:hAnsi="Arial" w:cs="Arial"/>
          <w:b/>
          <w:u w:val="single"/>
        </w:rPr>
      </w:pPr>
      <w:r w:rsidRPr="009D33CE">
        <w:rPr>
          <w:rFonts w:ascii="Arial" w:hAnsi="Arial" w:cs="Arial"/>
          <w:b/>
          <w:u w:val="single"/>
        </w:rPr>
        <w:t>Hrušně (bez ECN):</w:t>
      </w:r>
    </w:p>
    <w:p w14:paraId="43AF0029"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Děkanka letní</w:t>
      </w:r>
      <w:r w:rsidRPr="009D33CE">
        <w:rPr>
          <w:rFonts w:ascii="Arial" w:hAnsi="Arial" w:cs="Arial"/>
        </w:rPr>
        <w:tab/>
      </w:r>
      <w:r w:rsidRPr="009D33CE">
        <w:rPr>
          <w:rFonts w:ascii="Arial" w:hAnsi="Arial" w:cs="Arial"/>
        </w:rPr>
        <w:tab/>
      </w:r>
    </w:p>
    <w:p w14:paraId="2BA5F2D2"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Limetka</w:t>
      </w:r>
      <w:r w:rsidRPr="009D33CE">
        <w:rPr>
          <w:rFonts w:ascii="Arial" w:hAnsi="Arial" w:cs="Arial"/>
        </w:rPr>
        <w:tab/>
      </w:r>
      <w:r w:rsidRPr="009D33CE">
        <w:rPr>
          <w:rFonts w:ascii="Arial" w:hAnsi="Arial" w:cs="Arial"/>
        </w:rPr>
        <w:tab/>
      </w:r>
    </w:p>
    <w:p w14:paraId="18613889"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 xml:space="preserve">Bečovská </w:t>
      </w:r>
      <w:r w:rsidRPr="009D33CE">
        <w:rPr>
          <w:rFonts w:ascii="Arial" w:hAnsi="Arial" w:cs="Arial"/>
        </w:rPr>
        <w:tab/>
      </w:r>
      <w:r w:rsidRPr="009D33CE">
        <w:rPr>
          <w:rFonts w:ascii="Arial" w:hAnsi="Arial" w:cs="Arial"/>
        </w:rPr>
        <w:tab/>
      </w:r>
    </w:p>
    <w:p w14:paraId="64C295DE"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 xml:space="preserve">Muškatelka ze Stráně </w:t>
      </w:r>
      <w:r w:rsidRPr="009D33CE">
        <w:rPr>
          <w:rFonts w:ascii="Arial" w:hAnsi="Arial" w:cs="Arial"/>
        </w:rPr>
        <w:tab/>
      </w:r>
    </w:p>
    <w:p w14:paraId="17FC4509"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Oranžová zimní</w:t>
      </w:r>
      <w:r w:rsidRPr="009D33CE">
        <w:rPr>
          <w:rFonts w:ascii="Arial" w:hAnsi="Arial" w:cs="Arial"/>
        </w:rPr>
        <w:tab/>
      </w:r>
      <w:r w:rsidRPr="009D33CE">
        <w:rPr>
          <w:rFonts w:ascii="Arial" w:hAnsi="Arial" w:cs="Arial"/>
        </w:rPr>
        <w:tab/>
      </w:r>
    </w:p>
    <w:p w14:paraId="43F12683" w14:textId="77777777" w:rsidR="009D33CE" w:rsidRPr="009D33CE" w:rsidRDefault="009D33CE" w:rsidP="009D33CE">
      <w:pPr>
        <w:pStyle w:val="Bezmezer"/>
        <w:numPr>
          <w:ilvl w:val="0"/>
          <w:numId w:val="43"/>
        </w:numPr>
        <w:rPr>
          <w:rFonts w:ascii="Arial" w:hAnsi="Arial" w:cs="Arial"/>
        </w:rPr>
      </w:pPr>
      <w:r w:rsidRPr="009D33CE">
        <w:rPr>
          <w:rFonts w:ascii="Arial" w:hAnsi="Arial" w:cs="Arial"/>
        </w:rPr>
        <w:t xml:space="preserve">Valečská děkanka </w:t>
      </w:r>
      <w:r w:rsidRPr="009D33CE">
        <w:rPr>
          <w:rFonts w:ascii="Arial" w:hAnsi="Arial" w:cs="Arial"/>
        </w:rPr>
        <w:tab/>
      </w:r>
    </w:p>
    <w:p w14:paraId="155F4AEE" w14:textId="77777777" w:rsidR="009D33CE" w:rsidRPr="009D33CE" w:rsidRDefault="009D33CE" w:rsidP="009D33CE">
      <w:pPr>
        <w:pStyle w:val="Bezmezer"/>
        <w:rPr>
          <w:rFonts w:ascii="Arial" w:hAnsi="Arial" w:cs="Arial"/>
        </w:rPr>
      </w:pPr>
    </w:p>
    <w:p w14:paraId="03CA500D" w14:textId="77777777" w:rsidR="009D33CE" w:rsidRPr="009D33CE" w:rsidRDefault="009D33CE" w:rsidP="009D33CE">
      <w:pPr>
        <w:pStyle w:val="Bezmezer"/>
        <w:rPr>
          <w:rFonts w:ascii="Arial" w:hAnsi="Arial" w:cs="Arial"/>
        </w:rPr>
      </w:pPr>
    </w:p>
    <w:p w14:paraId="036DB00F" w14:textId="77777777" w:rsidR="009D33CE" w:rsidRPr="009D33CE" w:rsidRDefault="009D33CE" w:rsidP="009D33CE">
      <w:pPr>
        <w:pStyle w:val="Bezmezer"/>
        <w:rPr>
          <w:rFonts w:ascii="Arial" w:hAnsi="Arial" w:cs="Arial"/>
          <w:b/>
          <w:u w:val="single"/>
        </w:rPr>
      </w:pPr>
      <w:r w:rsidRPr="009D33CE">
        <w:rPr>
          <w:rFonts w:ascii="Arial" w:hAnsi="Arial" w:cs="Arial"/>
          <w:b/>
          <w:u w:val="single"/>
        </w:rPr>
        <w:t>Meruňky (GRIN Czech):</w:t>
      </w:r>
    </w:p>
    <w:p w14:paraId="2207DECE"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Znojemská</w:t>
      </w:r>
      <w:r w:rsidRPr="009D33CE">
        <w:rPr>
          <w:rFonts w:ascii="Arial" w:hAnsi="Arial" w:cs="Arial"/>
        </w:rPr>
        <w:tab/>
      </w:r>
      <w:r w:rsidRPr="009D33CE">
        <w:rPr>
          <w:rFonts w:ascii="Arial" w:hAnsi="Arial" w:cs="Arial"/>
        </w:rPr>
        <w:tab/>
      </w:r>
    </w:p>
    <w:p w14:paraId="22FB56E2"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Bílé bláto</w:t>
      </w:r>
      <w:r w:rsidRPr="009D33CE">
        <w:rPr>
          <w:rFonts w:ascii="Arial" w:hAnsi="Arial" w:cs="Arial"/>
        </w:rPr>
        <w:tab/>
      </w:r>
      <w:r w:rsidRPr="009D33CE">
        <w:rPr>
          <w:rFonts w:ascii="Arial" w:hAnsi="Arial" w:cs="Arial"/>
        </w:rPr>
        <w:tab/>
      </w:r>
    </w:p>
    <w:p w14:paraId="1F40F1F9"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Růžová raná</w:t>
      </w:r>
      <w:r w:rsidRPr="009D33CE">
        <w:rPr>
          <w:rFonts w:ascii="Arial" w:hAnsi="Arial" w:cs="Arial"/>
        </w:rPr>
        <w:tab/>
      </w:r>
      <w:r w:rsidRPr="009D33CE">
        <w:rPr>
          <w:rFonts w:ascii="Arial" w:hAnsi="Arial" w:cs="Arial"/>
        </w:rPr>
        <w:tab/>
      </w:r>
    </w:p>
    <w:p w14:paraId="198F9714"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Nachodsky zazrak</w:t>
      </w:r>
      <w:r w:rsidRPr="009D33CE">
        <w:rPr>
          <w:rFonts w:ascii="Arial" w:hAnsi="Arial" w:cs="Arial"/>
        </w:rPr>
        <w:tab/>
      </w:r>
    </w:p>
    <w:p w14:paraId="34A3A7E4"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Bredská</w:t>
      </w:r>
      <w:r w:rsidRPr="009D33CE">
        <w:rPr>
          <w:rFonts w:ascii="Arial" w:hAnsi="Arial" w:cs="Arial"/>
        </w:rPr>
        <w:tab/>
      </w:r>
      <w:r w:rsidRPr="009D33CE">
        <w:rPr>
          <w:rFonts w:ascii="Arial" w:hAnsi="Arial" w:cs="Arial"/>
        </w:rPr>
        <w:tab/>
      </w:r>
      <w:r w:rsidRPr="009D33CE">
        <w:rPr>
          <w:rFonts w:ascii="Arial" w:hAnsi="Arial" w:cs="Arial"/>
        </w:rPr>
        <w:tab/>
      </w:r>
    </w:p>
    <w:p w14:paraId="056CB690"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Paviot</w:t>
      </w:r>
      <w:r w:rsidRPr="009D33CE">
        <w:rPr>
          <w:rFonts w:ascii="Arial" w:hAnsi="Arial" w:cs="Arial"/>
        </w:rPr>
        <w:tab/>
      </w:r>
      <w:r w:rsidRPr="009D33CE">
        <w:rPr>
          <w:rFonts w:ascii="Arial" w:hAnsi="Arial" w:cs="Arial"/>
        </w:rPr>
        <w:tab/>
      </w:r>
      <w:r w:rsidRPr="009D33CE">
        <w:rPr>
          <w:rFonts w:ascii="Arial" w:hAnsi="Arial" w:cs="Arial"/>
        </w:rPr>
        <w:tab/>
      </w:r>
    </w:p>
    <w:p w14:paraId="36A478E5"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Velkopavlovická</w:t>
      </w:r>
      <w:r w:rsidRPr="009D33CE">
        <w:rPr>
          <w:rFonts w:ascii="Arial" w:hAnsi="Arial" w:cs="Arial"/>
        </w:rPr>
        <w:tab/>
      </w:r>
      <w:r w:rsidRPr="009D33CE">
        <w:rPr>
          <w:rFonts w:ascii="Arial" w:hAnsi="Arial" w:cs="Arial"/>
        </w:rPr>
        <w:tab/>
      </w:r>
    </w:p>
    <w:p w14:paraId="5EBEC713"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Maďarská</w:t>
      </w:r>
      <w:r w:rsidRPr="009D33CE">
        <w:rPr>
          <w:rFonts w:ascii="Arial" w:hAnsi="Arial" w:cs="Arial"/>
        </w:rPr>
        <w:tab/>
      </w:r>
      <w:r w:rsidRPr="009D33CE">
        <w:rPr>
          <w:rFonts w:ascii="Arial" w:hAnsi="Arial" w:cs="Arial"/>
        </w:rPr>
        <w:tab/>
      </w:r>
    </w:p>
    <w:p w14:paraId="57E81498"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Rakovského</w:t>
      </w:r>
      <w:r w:rsidRPr="009D33CE">
        <w:rPr>
          <w:rFonts w:ascii="Arial" w:hAnsi="Arial" w:cs="Arial"/>
        </w:rPr>
        <w:tab/>
      </w:r>
      <w:r w:rsidRPr="009D33CE">
        <w:rPr>
          <w:rFonts w:ascii="Arial" w:hAnsi="Arial" w:cs="Arial"/>
        </w:rPr>
        <w:tab/>
      </w:r>
    </w:p>
    <w:p w14:paraId="7D6AEC3F"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Sabinovská</w:t>
      </w:r>
    </w:p>
    <w:p w14:paraId="09F635B6" w14:textId="77777777" w:rsidR="009D33CE" w:rsidRPr="009D33CE" w:rsidRDefault="009D33CE" w:rsidP="009D33CE">
      <w:pPr>
        <w:pStyle w:val="Bezmezer"/>
        <w:rPr>
          <w:rFonts w:ascii="Arial" w:hAnsi="Arial" w:cs="Arial"/>
        </w:rPr>
      </w:pPr>
    </w:p>
    <w:p w14:paraId="45772E4E" w14:textId="77777777" w:rsidR="009D33CE" w:rsidRPr="009D33CE" w:rsidRDefault="009D33CE" w:rsidP="009D33CE">
      <w:pPr>
        <w:pStyle w:val="Bezmezer"/>
        <w:rPr>
          <w:rFonts w:ascii="Arial" w:hAnsi="Arial" w:cs="Arial"/>
          <w:b/>
          <w:u w:val="single"/>
        </w:rPr>
      </w:pPr>
      <w:r w:rsidRPr="009D33CE">
        <w:rPr>
          <w:rFonts w:ascii="Arial" w:hAnsi="Arial" w:cs="Arial"/>
          <w:b/>
          <w:u w:val="single"/>
        </w:rPr>
        <w:t>Meruňky (bez ECN):</w:t>
      </w:r>
    </w:p>
    <w:p w14:paraId="0838401B"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Ananasová</w:t>
      </w:r>
      <w:r w:rsidRPr="009D33CE">
        <w:rPr>
          <w:rFonts w:ascii="Arial" w:hAnsi="Arial" w:cs="Arial"/>
        </w:rPr>
        <w:tab/>
      </w:r>
      <w:r w:rsidRPr="009D33CE">
        <w:rPr>
          <w:rFonts w:ascii="Arial" w:hAnsi="Arial" w:cs="Arial"/>
        </w:rPr>
        <w:tab/>
      </w:r>
    </w:p>
    <w:p w14:paraId="70FFF025"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Holubova</w:t>
      </w:r>
      <w:r w:rsidRPr="009D33CE">
        <w:rPr>
          <w:rFonts w:ascii="Arial" w:hAnsi="Arial" w:cs="Arial"/>
        </w:rPr>
        <w:tab/>
      </w:r>
      <w:r w:rsidRPr="009D33CE">
        <w:rPr>
          <w:rFonts w:ascii="Arial" w:hAnsi="Arial" w:cs="Arial"/>
        </w:rPr>
        <w:tab/>
      </w:r>
    </w:p>
    <w:p w14:paraId="25ACBF51" w14:textId="77777777" w:rsidR="009D33CE" w:rsidRPr="009D33CE" w:rsidRDefault="009D33CE" w:rsidP="009D33CE">
      <w:pPr>
        <w:pStyle w:val="Bezmezer"/>
        <w:numPr>
          <w:ilvl w:val="0"/>
          <w:numId w:val="44"/>
        </w:numPr>
        <w:rPr>
          <w:rFonts w:ascii="Arial" w:hAnsi="Arial" w:cs="Arial"/>
        </w:rPr>
      </w:pPr>
      <w:r w:rsidRPr="009D33CE">
        <w:rPr>
          <w:rFonts w:ascii="Arial" w:hAnsi="Arial" w:cs="Arial"/>
        </w:rPr>
        <w:t xml:space="preserve">Macanda </w:t>
      </w:r>
      <w:r w:rsidRPr="009D33CE">
        <w:rPr>
          <w:rFonts w:ascii="Arial" w:hAnsi="Arial" w:cs="Arial"/>
        </w:rPr>
        <w:tab/>
      </w:r>
      <w:r w:rsidRPr="009D33CE">
        <w:rPr>
          <w:rFonts w:ascii="Arial" w:hAnsi="Arial" w:cs="Arial"/>
        </w:rPr>
        <w:tab/>
      </w:r>
    </w:p>
    <w:p w14:paraId="6F345446" w14:textId="77777777" w:rsidR="009D33CE" w:rsidRPr="009D33CE" w:rsidRDefault="009D33CE" w:rsidP="009D33CE">
      <w:pPr>
        <w:pStyle w:val="Bezmezer"/>
        <w:rPr>
          <w:rFonts w:ascii="Arial" w:hAnsi="Arial" w:cs="Arial"/>
        </w:rPr>
      </w:pPr>
    </w:p>
    <w:p w14:paraId="4591F711" w14:textId="77777777" w:rsidR="009D33CE" w:rsidRPr="009D33CE" w:rsidRDefault="009D33CE" w:rsidP="009D33CE">
      <w:pPr>
        <w:pStyle w:val="Bezmezer"/>
        <w:rPr>
          <w:rFonts w:ascii="Arial" w:hAnsi="Arial" w:cs="Arial"/>
        </w:rPr>
      </w:pPr>
    </w:p>
    <w:p w14:paraId="0BC027E9" w14:textId="77777777" w:rsidR="009D33CE" w:rsidRPr="009D33CE" w:rsidRDefault="009D33CE" w:rsidP="009D33CE">
      <w:pPr>
        <w:pStyle w:val="Prosttext"/>
        <w:rPr>
          <w:rFonts w:ascii="Arial" w:hAnsi="Arial" w:cs="Arial"/>
          <w:b/>
          <w:szCs w:val="22"/>
          <w:u w:val="single"/>
        </w:rPr>
      </w:pPr>
      <w:r w:rsidRPr="009D33CE">
        <w:rPr>
          <w:rFonts w:ascii="Arial" w:hAnsi="Arial" w:cs="Arial"/>
          <w:b/>
          <w:szCs w:val="22"/>
          <w:u w:val="single"/>
        </w:rPr>
        <w:t>Oskeruše (bez ECN):</w:t>
      </w:r>
    </w:p>
    <w:p w14:paraId="65C7DC3A" w14:textId="77777777" w:rsidR="009D33CE" w:rsidRPr="009D33CE" w:rsidRDefault="009D33CE" w:rsidP="009D33CE">
      <w:pPr>
        <w:pStyle w:val="Prosttext"/>
        <w:numPr>
          <w:ilvl w:val="0"/>
          <w:numId w:val="45"/>
        </w:numPr>
        <w:rPr>
          <w:rFonts w:ascii="Arial" w:hAnsi="Arial" w:cs="Arial"/>
          <w:szCs w:val="22"/>
        </w:rPr>
      </w:pPr>
      <w:r w:rsidRPr="009D33CE">
        <w:rPr>
          <w:rFonts w:ascii="Arial" w:hAnsi="Arial" w:cs="Arial"/>
          <w:szCs w:val="22"/>
        </w:rPr>
        <w:t>Radobýl</w:t>
      </w:r>
      <w:r w:rsidRPr="009D33CE">
        <w:rPr>
          <w:rFonts w:ascii="Arial" w:hAnsi="Arial" w:cs="Arial"/>
          <w:szCs w:val="22"/>
        </w:rPr>
        <w:tab/>
      </w:r>
      <w:r w:rsidRPr="009D33CE">
        <w:rPr>
          <w:rFonts w:ascii="Arial" w:hAnsi="Arial" w:cs="Arial"/>
          <w:szCs w:val="22"/>
        </w:rPr>
        <w:tab/>
      </w:r>
    </w:p>
    <w:p w14:paraId="3F587AF5" w14:textId="77777777" w:rsidR="009D33CE" w:rsidRPr="009D33CE" w:rsidRDefault="009D33CE" w:rsidP="009D33CE">
      <w:pPr>
        <w:pStyle w:val="Prosttext"/>
        <w:numPr>
          <w:ilvl w:val="0"/>
          <w:numId w:val="45"/>
        </w:numPr>
        <w:rPr>
          <w:rFonts w:ascii="Arial" w:hAnsi="Arial" w:cs="Arial"/>
          <w:szCs w:val="22"/>
        </w:rPr>
      </w:pPr>
      <w:r w:rsidRPr="009D33CE">
        <w:rPr>
          <w:rFonts w:ascii="Arial" w:hAnsi="Arial" w:cs="Arial"/>
          <w:szCs w:val="22"/>
        </w:rPr>
        <w:t>Nezly</w:t>
      </w:r>
      <w:r w:rsidRPr="009D33CE">
        <w:rPr>
          <w:rFonts w:ascii="Arial" w:hAnsi="Arial" w:cs="Arial"/>
          <w:szCs w:val="22"/>
        </w:rPr>
        <w:tab/>
      </w:r>
      <w:r w:rsidRPr="009D33CE">
        <w:rPr>
          <w:rFonts w:ascii="Arial" w:hAnsi="Arial" w:cs="Arial"/>
          <w:szCs w:val="22"/>
        </w:rPr>
        <w:tab/>
      </w:r>
    </w:p>
    <w:p w14:paraId="4071D355" w14:textId="77777777" w:rsidR="009D33CE" w:rsidRPr="00A27054" w:rsidRDefault="009D33CE" w:rsidP="009D33CE">
      <w:pPr>
        <w:pStyle w:val="Prosttext"/>
        <w:numPr>
          <w:ilvl w:val="0"/>
          <w:numId w:val="45"/>
        </w:numPr>
        <w:rPr>
          <w:rFonts w:asciiTheme="minorHAnsi" w:hAnsiTheme="minorHAnsi" w:cstheme="minorHAnsi"/>
          <w:sz w:val="20"/>
          <w:szCs w:val="20"/>
        </w:rPr>
      </w:pPr>
      <w:r w:rsidRPr="009D33CE">
        <w:rPr>
          <w:rFonts w:ascii="Arial" w:hAnsi="Arial" w:cs="Arial"/>
          <w:szCs w:val="22"/>
        </w:rPr>
        <w:t>Vendula</w:t>
      </w:r>
      <w:r w:rsidRPr="009D33CE">
        <w:rPr>
          <w:rFonts w:ascii="Arial" w:hAnsi="Arial" w:cs="Arial"/>
          <w:szCs w:val="22"/>
        </w:rPr>
        <w:tab/>
      </w:r>
      <w:r w:rsidRPr="009D33CE">
        <w:rPr>
          <w:rFonts w:ascii="Arial" w:hAnsi="Arial" w:cs="Arial"/>
          <w:szCs w:val="22"/>
        </w:rPr>
        <w:tab/>
      </w:r>
    </w:p>
    <w:p w14:paraId="69C544E9" w14:textId="77777777" w:rsidR="00B66CE8" w:rsidRDefault="00B66CE8" w:rsidP="00AB3308">
      <w:pPr>
        <w:pStyle w:val="Odstavecseseznamem1"/>
        <w:ind w:left="0"/>
      </w:pPr>
    </w:p>
    <w:p w14:paraId="2DBD8394" w14:textId="77777777" w:rsidR="007358DD" w:rsidRDefault="007358DD" w:rsidP="00B66CE8">
      <w:pPr>
        <w:sectPr w:rsidR="007358DD" w:rsidSect="007358DD">
          <w:headerReference w:type="first" r:id="rId13"/>
          <w:footerReference w:type="first" r:id="rId14"/>
          <w:pgSz w:w="11907" w:h="16840"/>
          <w:pgMar w:top="1418" w:right="1418" w:bottom="1418" w:left="1418" w:header="709" w:footer="709" w:gutter="0"/>
          <w:pgNumType w:start="1"/>
          <w:cols w:space="708"/>
          <w:titlePg/>
          <w:docGrid w:linePitch="354"/>
        </w:sectPr>
      </w:pPr>
    </w:p>
    <w:p w14:paraId="4FF1811A" w14:textId="5A6D8221" w:rsidR="00B66CE8" w:rsidRPr="00B66CE8" w:rsidRDefault="00B66CE8" w:rsidP="00B66CE8">
      <w:pPr>
        <w:rPr>
          <w:rFonts w:asciiTheme="minorHAnsi" w:hAnsiTheme="minorHAnsi"/>
        </w:rPr>
      </w:pPr>
      <w:r w:rsidRPr="0060623A">
        <w:rPr>
          <w:b/>
        </w:rPr>
        <w:t>Příloha</w:t>
      </w:r>
      <w:r w:rsidRPr="00B66CE8">
        <w:rPr>
          <w:rFonts w:asciiTheme="minorHAnsi" w:hAnsiTheme="minorHAnsi"/>
          <w:b/>
        </w:rPr>
        <w:t xml:space="preserve"> č. </w:t>
      </w:r>
      <w:r w:rsidR="008C2C04">
        <w:rPr>
          <w:rFonts w:asciiTheme="minorHAnsi" w:hAnsiTheme="minorHAnsi"/>
          <w:b/>
        </w:rPr>
        <w:t>2</w:t>
      </w:r>
    </w:p>
    <w:p w14:paraId="7EF28FD8" w14:textId="77777777" w:rsidR="00B66CE8" w:rsidRDefault="00B66CE8" w:rsidP="00B66CE8"/>
    <w:p w14:paraId="3A8543A9" w14:textId="77777777" w:rsidR="00B66CE8" w:rsidRPr="00B91C9F" w:rsidRDefault="00B66CE8" w:rsidP="00B66CE8">
      <w:pPr>
        <w:rPr>
          <w:b/>
          <w:caps/>
          <w:sz w:val="28"/>
          <w:szCs w:val="28"/>
        </w:rPr>
      </w:pPr>
      <w:r w:rsidRPr="00B91C9F">
        <w:rPr>
          <w:b/>
          <w:smallCaps/>
          <w:sz w:val="28"/>
          <w:szCs w:val="28"/>
        </w:rPr>
        <w:t xml:space="preserve">Technické parametry veřejné zakázky </w:t>
      </w:r>
      <w:r w:rsidRPr="00B91C9F">
        <w:rPr>
          <w:b/>
          <w:caps/>
          <w:sz w:val="28"/>
          <w:szCs w:val="28"/>
        </w:rPr>
        <w:t>„</w:t>
      </w:r>
      <w:r w:rsidRPr="00B91C9F">
        <w:rPr>
          <w:b/>
          <w:smallCaps/>
          <w:sz w:val="28"/>
          <w:szCs w:val="28"/>
        </w:rPr>
        <w:t>On</w:t>
      </w:r>
      <w:r w:rsidRPr="00B91C9F">
        <w:rPr>
          <w:b/>
          <w:caps/>
          <w:sz w:val="28"/>
          <w:szCs w:val="28"/>
        </w:rPr>
        <w:t>-</w:t>
      </w:r>
      <w:r w:rsidRPr="00B91C9F">
        <w:rPr>
          <w:b/>
          <w:smallCaps/>
          <w:sz w:val="28"/>
          <w:szCs w:val="28"/>
        </w:rPr>
        <w:t>farm konzervace starých a krajových odrůd ovocných dřevin“</w:t>
      </w:r>
    </w:p>
    <w:p w14:paraId="25817D58" w14:textId="77777777" w:rsidR="00B66CE8" w:rsidRDefault="00B66CE8" w:rsidP="00B66CE8"/>
    <w:p w14:paraId="1A9B9E0B" w14:textId="77777777" w:rsidR="00B66CE8" w:rsidRPr="00234A84" w:rsidRDefault="00B66CE8" w:rsidP="00B66CE8"/>
    <w:p w14:paraId="5F0ADE31" w14:textId="77777777" w:rsidR="00B66CE8" w:rsidRPr="00234A84" w:rsidRDefault="00B66CE8" w:rsidP="00B66CE8">
      <w:r>
        <w:t>Seznam parametrů, kter</w:t>
      </w:r>
      <w:r w:rsidR="008C2C04">
        <w:t>é</w:t>
      </w:r>
      <w:r>
        <w:t xml:space="preserve"> budou zjištěny u každého hodnoceného stromu (</w:t>
      </w:r>
      <w:r w:rsidRPr="00234A84">
        <w:t>viz Standard péče o přírodu a krajinu č. SPPK C02 006:2018: ZAKLÁDÁNÍ A PÉČE O GENOFONDOVÉ PLOCHY OVOCNÝCH DŘEVIN</w:t>
      </w:r>
      <w:r>
        <w:t>, AOPK, 2018)</w:t>
      </w:r>
      <w:r w:rsidRPr="00234A84">
        <w:t xml:space="preserve"> </w:t>
      </w:r>
    </w:p>
    <w:p w14:paraId="3EFAE19B" w14:textId="77777777" w:rsidR="00B66CE8" w:rsidRPr="00234A84" w:rsidRDefault="00B66CE8" w:rsidP="00B66CE8"/>
    <w:p w14:paraId="39ADCF0D" w14:textId="77777777" w:rsidR="00B66CE8" w:rsidRPr="00234A84" w:rsidRDefault="00B66CE8" w:rsidP="00B66CE8"/>
    <w:p w14:paraId="5BECF419" w14:textId="77777777" w:rsidR="000C5059" w:rsidRPr="00234A84" w:rsidRDefault="000C5059" w:rsidP="000C5059">
      <w:pPr>
        <w:rPr>
          <w:u w:val="single"/>
        </w:rPr>
      </w:pPr>
      <w:r w:rsidRPr="00234A84">
        <w:rPr>
          <w:u w:val="single"/>
        </w:rPr>
        <w:t>Charakteristika lokality</w:t>
      </w:r>
      <w:r>
        <w:rPr>
          <w:u w:val="single"/>
        </w:rPr>
        <w:t>:</w:t>
      </w:r>
    </w:p>
    <w:p w14:paraId="2C5D3CC6" w14:textId="77777777" w:rsidR="000C5059" w:rsidRPr="00234A84" w:rsidRDefault="000C5059" w:rsidP="000C5059">
      <w:pPr>
        <w:numPr>
          <w:ilvl w:val="0"/>
          <w:numId w:val="37"/>
        </w:numPr>
        <w:suppressAutoHyphens/>
        <w:textAlignment w:val="baseline"/>
        <w:rPr>
          <w:rFonts w:eastAsia="Times New Roman"/>
          <w:kern w:val="1"/>
          <w:lang w:eastAsia="zh-CN"/>
        </w:rPr>
      </w:pPr>
      <w:r w:rsidRPr="00C25E99">
        <w:rPr>
          <w:rFonts w:eastAsia="Times New Roman"/>
          <w:kern w:val="1"/>
          <w:lang w:eastAsia="zh-CN"/>
        </w:rPr>
        <w:t>název genofondové plochy</w:t>
      </w:r>
      <w:r w:rsidRPr="00234A84">
        <w:rPr>
          <w:rFonts w:eastAsia="Times New Roman"/>
          <w:kern w:val="1"/>
          <w:lang w:eastAsia="zh-CN"/>
        </w:rPr>
        <w:t xml:space="preserve">, </w:t>
      </w:r>
    </w:p>
    <w:p w14:paraId="0FF13BAB" w14:textId="77777777" w:rsidR="000C5059" w:rsidRPr="00234A84" w:rsidRDefault="000C5059" w:rsidP="000C5059">
      <w:pPr>
        <w:numPr>
          <w:ilvl w:val="0"/>
          <w:numId w:val="37"/>
        </w:numPr>
        <w:suppressAutoHyphens/>
        <w:textAlignment w:val="baseline"/>
        <w:rPr>
          <w:rFonts w:eastAsia="Times New Roman"/>
          <w:kern w:val="1"/>
          <w:lang w:eastAsia="zh-CN"/>
        </w:rPr>
      </w:pPr>
      <w:r w:rsidRPr="00C25E99">
        <w:rPr>
          <w:rFonts w:eastAsia="Times New Roman"/>
          <w:kern w:val="1"/>
          <w:lang w:eastAsia="zh-CN"/>
        </w:rPr>
        <w:t>jméno osoby správce, vč. adresy a kontaktů</w:t>
      </w:r>
      <w:r>
        <w:rPr>
          <w:rFonts w:eastAsia="Times New Roman"/>
          <w:kern w:val="1"/>
          <w:lang w:eastAsia="zh-CN"/>
        </w:rPr>
        <w:t>,</w:t>
      </w:r>
      <w:r w:rsidRPr="00C25E99">
        <w:rPr>
          <w:rFonts w:eastAsia="Times New Roman"/>
          <w:kern w:val="1"/>
          <w:lang w:eastAsia="zh-CN"/>
        </w:rPr>
        <w:t xml:space="preserve"> </w:t>
      </w:r>
    </w:p>
    <w:p w14:paraId="348ACA64" w14:textId="77777777" w:rsidR="000C5059" w:rsidRPr="00C25E99" w:rsidRDefault="000C5059" w:rsidP="000C5059">
      <w:pPr>
        <w:numPr>
          <w:ilvl w:val="0"/>
          <w:numId w:val="37"/>
        </w:numPr>
        <w:suppressAutoHyphens/>
        <w:textAlignment w:val="baseline"/>
        <w:rPr>
          <w:rFonts w:eastAsia="Times New Roman"/>
          <w:kern w:val="1"/>
          <w:lang w:eastAsia="zh-CN"/>
        </w:rPr>
      </w:pPr>
      <w:r w:rsidRPr="00C25E99">
        <w:rPr>
          <w:rFonts w:eastAsia="Times New Roman"/>
          <w:kern w:val="1"/>
          <w:lang w:eastAsia="zh-CN"/>
        </w:rPr>
        <w:t>název obce, na jejímž území se genofondová plocha nachází</w:t>
      </w:r>
      <w:r>
        <w:rPr>
          <w:rFonts w:eastAsia="Times New Roman"/>
          <w:kern w:val="1"/>
          <w:lang w:eastAsia="zh-CN"/>
        </w:rPr>
        <w:t>.</w:t>
      </w:r>
    </w:p>
    <w:p w14:paraId="4B832BCE" w14:textId="77777777" w:rsidR="000C5059" w:rsidRPr="00C25E99" w:rsidRDefault="000C5059" w:rsidP="000C5059">
      <w:pPr>
        <w:numPr>
          <w:ilvl w:val="0"/>
          <w:numId w:val="37"/>
        </w:numPr>
        <w:suppressAutoHyphens/>
        <w:textAlignment w:val="baseline"/>
        <w:rPr>
          <w:rFonts w:eastAsia="Times New Roman"/>
          <w:kern w:val="1"/>
          <w:lang w:eastAsia="zh-CN"/>
        </w:rPr>
      </w:pPr>
      <w:r w:rsidRPr="00C25E99">
        <w:rPr>
          <w:rFonts w:eastAsia="Times New Roman"/>
          <w:kern w:val="1"/>
          <w:lang w:eastAsia="zh-CN"/>
        </w:rPr>
        <w:t>celková kapacita pozic</w:t>
      </w:r>
      <w:r>
        <w:rPr>
          <w:rFonts w:eastAsia="Times New Roman"/>
          <w:kern w:val="1"/>
          <w:lang w:eastAsia="zh-CN"/>
        </w:rPr>
        <w:t>,</w:t>
      </w:r>
    </w:p>
    <w:p w14:paraId="023450A3" w14:textId="77777777" w:rsidR="000C5059" w:rsidRPr="0066270E" w:rsidRDefault="000C5059" w:rsidP="000C5059">
      <w:pPr>
        <w:numPr>
          <w:ilvl w:val="0"/>
          <w:numId w:val="37"/>
        </w:numPr>
        <w:suppressAutoHyphens/>
        <w:textAlignment w:val="baseline"/>
        <w:rPr>
          <w:rFonts w:eastAsia="Times New Roman"/>
          <w:kern w:val="1"/>
          <w:lang w:eastAsia="zh-CN"/>
        </w:rPr>
      </w:pPr>
      <w:r w:rsidRPr="0066270E">
        <w:rPr>
          <w:rFonts w:eastAsia="Times New Roman"/>
          <w:kern w:val="1"/>
          <w:lang w:eastAsia="zh-CN"/>
        </w:rPr>
        <w:t xml:space="preserve">výměra plochy, </w:t>
      </w:r>
    </w:p>
    <w:p w14:paraId="2C0625AD" w14:textId="77777777" w:rsidR="000C5059" w:rsidRPr="00C25E99" w:rsidRDefault="000C5059" w:rsidP="000C5059">
      <w:pPr>
        <w:numPr>
          <w:ilvl w:val="0"/>
          <w:numId w:val="37"/>
        </w:numPr>
        <w:suppressAutoHyphens/>
        <w:textAlignment w:val="baseline"/>
        <w:rPr>
          <w:rFonts w:eastAsia="Times New Roman"/>
          <w:kern w:val="1"/>
          <w:lang w:eastAsia="zh-CN"/>
        </w:rPr>
      </w:pPr>
      <w:r w:rsidRPr="00C25E99">
        <w:rPr>
          <w:rFonts w:eastAsia="Times New Roman"/>
          <w:kern w:val="1"/>
          <w:lang w:eastAsia="zh-CN"/>
        </w:rPr>
        <w:t>půdotvorné horniny</w:t>
      </w:r>
      <w:r>
        <w:rPr>
          <w:rFonts w:eastAsia="Times New Roman"/>
          <w:kern w:val="1"/>
          <w:lang w:eastAsia="zh-CN"/>
        </w:rPr>
        <w:t>,</w:t>
      </w:r>
      <w:r w:rsidRPr="00C25E99">
        <w:rPr>
          <w:rFonts w:eastAsia="Times New Roman"/>
          <w:kern w:val="1"/>
          <w:lang w:eastAsia="zh-CN"/>
        </w:rPr>
        <w:t xml:space="preserve"> </w:t>
      </w:r>
    </w:p>
    <w:p w14:paraId="02E03AFD" w14:textId="77777777" w:rsidR="000C5059" w:rsidRPr="00C25E99" w:rsidRDefault="000C5059" w:rsidP="000C5059">
      <w:pPr>
        <w:numPr>
          <w:ilvl w:val="0"/>
          <w:numId w:val="37"/>
        </w:numPr>
        <w:suppressAutoHyphens/>
        <w:textAlignment w:val="baseline"/>
        <w:rPr>
          <w:rFonts w:eastAsia="Times New Roman"/>
          <w:kern w:val="1"/>
          <w:lang w:eastAsia="zh-CN"/>
        </w:rPr>
      </w:pPr>
      <w:r>
        <w:rPr>
          <w:rFonts w:eastAsia="Times New Roman"/>
          <w:kern w:val="1"/>
          <w:lang w:eastAsia="zh-CN"/>
        </w:rPr>
        <w:t>klimatická charakteristika (oblast, podoblast).</w:t>
      </w:r>
      <w:r w:rsidRPr="00C25E99">
        <w:rPr>
          <w:rFonts w:eastAsia="Times New Roman"/>
          <w:kern w:val="1"/>
          <w:lang w:eastAsia="zh-CN"/>
        </w:rPr>
        <w:t xml:space="preserve"> </w:t>
      </w:r>
    </w:p>
    <w:p w14:paraId="6F43BDEB" w14:textId="77777777" w:rsidR="000C5059" w:rsidRPr="00234A84" w:rsidRDefault="000C5059" w:rsidP="000C5059">
      <w:pPr>
        <w:rPr>
          <w:rFonts w:eastAsia="Times New Roman"/>
          <w:kern w:val="1"/>
          <w:lang w:eastAsia="zh-CN"/>
        </w:rPr>
      </w:pPr>
    </w:p>
    <w:p w14:paraId="14D9E18E" w14:textId="77777777" w:rsidR="000C5059" w:rsidRPr="00234A84" w:rsidRDefault="000C5059" w:rsidP="000C5059">
      <w:pPr>
        <w:rPr>
          <w:u w:val="single"/>
        </w:rPr>
      </w:pPr>
    </w:p>
    <w:p w14:paraId="05AEAE7A" w14:textId="77777777" w:rsidR="000C5059" w:rsidRPr="00234A84" w:rsidRDefault="000C5059" w:rsidP="000C5059">
      <w:pPr>
        <w:rPr>
          <w:u w:val="single"/>
        </w:rPr>
      </w:pPr>
      <w:r w:rsidRPr="00234A84">
        <w:rPr>
          <w:u w:val="single"/>
        </w:rPr>
        <w:t>Pozice stromu:</w:t>
      </w:r>
    </w:p>
    <w:p w14:paraId="1968200A" w14:textId="77777777" w:rsidR="000C5059" w:rsidRPr="00234A84" w:rsidRDefault="000C5059" w:rsidP="000C5059">
      <w:pPr>
        <w:numPr>
          <w:ilvl w:val="0"/>
          <w:numId w:val="39"/>
        </w:numPr>
        <w:jc w:val="left"/>
        <w:rPr>
          <w:u w:val="single"/>
        </w:rPr>
      </w:pPr>
      <w:r>
        <w:t>č</w:t>
      </w:r>
      <w:r w:rsidRPr="00234A84">
        <w:t>íslo pozice</w:t>
      </w:r>
      <w:r>
        <w:t>,</w:t>
      </w:r>
    </w:p>
    <w:p w14:paraId="4AA1EF6E" w14:textId="77777777" w:rsidR="000C5059" w:rsidRPr="00234A84" w:rsidRDefault="000C5059" w:rsidP="000C5059">
      <w:pPr>
        <w:numPr>
          <w:ilvl w:val="0"/>
          <w:numId w:val="39"/>
        </w:numPr>
        <w:jc w:val="left"/>
        <w:rPr>
          <w:u w:val="single"/>
        </w:rPr>
      </w:pPr>
      <w:r>
        <w:t>s</w:t>
      </w:r>
      <w:r w:rsidRPr="00234A84">
        <w:t>ouřadnice zeměpisné polohy</w:t>
      </w:r>
      <w:r>
        <w:t xml:space="preserve"> stromu.</w:t>
      </w:r>
      <w:r w:rsidRPr="00234A84">
        <w:t xml:space="preserve"> </w:t>
      </w:r>
    </w:p>
    <w:p w14:paraId="416B39F5" w14:textId="77777777" w:rsidR="000C5059" w:rsidRPr="00234A84" w:rsidRDefault="000C5059" w:rsidP="000C5059"/>
    <w:p w14:paraId="499B5487" w14:textId="77777777" w:rsidR="000C5059" w:rsidRPr="00234A84" w:rsidRDefault="000C5059" w:rsidP="000C5059">
      <w:pPr>
        <w:rPr>
          <w:u w:val="single"/>
        </w:rPr>
      </w:pPr>
      <w:r w:rsidRPr="00234A84">
        <w:rPr>
          <w:u w:val="single"/>
        </w:rPr>
        <w:t>Botanická charakteristika</w:t>
      </w:r>
      <w:r>
        <w:rPr>
          <w:u w:val="single"/>
        </w:rPr>
        <w:t xml:space="preserve"> stromu:</w:t>
      </w:r>
    </w:p>
    <w:p w14:paraId="6706A7CA" w14:textId="77777777" w:rsidR="000C5059" w:rsidRPr="00234A84" w:rsidRDefault="000C5059" w:rsidP="000C5059">
      <w:pPr>
        <w:numPr>
          <w:ilvl w:val="0"/>
          <w:numId w:val="38"/>
        </w:numPr>
        <w:jc w:val="left"/>
      </w:pPr>
      <w:r>
        <w:t>r</w:t>
      </w:r>
      <w:r w:rsidRPr="00234A84">
        <w:t xml:space="preserve">od, druh, </w:t>
      </w:r>
      <w:r>
        <w:t>(</w:t>
      </w:r>
      <w:r w:rsidRPr="00234A84">
        <w:t>podruh</w:t>
      </w:r>
      <w:r>
        <w:t>, pokud je to relevantní),</w:t>
      </w:r>
    </w:p>
    <w:p w14:paraId="055FEE0B" w14:textId="77777777" w:rsidR="000C5059" w:rsidRPr="00234A84" w:rsidRDefault="000C5059" w:rsidP="000C5059">
      <w:pPr>
        <w:numPr>
          <w:ilvl w:val="0"/>
          <w:numId w:val="38"/>
        </w:numPr>
        <w:jc w:val="left"/>
      </w:pPr>
      <w:r>
        <w:t>nižší botanická kategorie: o</w:t>
      </w:r>
      <w:r w:rsidRPr="00234A84">
        <w:t>drůda (klon</w:t>
      </w:r>
      <w:r>
        <w:t>, genotyp</w:t>
      </w:r>
      <w:r w:rsidRPr="00234A84">
        <w:t xml:space="preserve">) </w:t>
      </w:r>
      <w:r>
        <w:t>(typ GZ</w:t>
      </w:r>
      <w:r w:rsidRPr="00234A84">
        <w:t xml:space="preserve">: krajová, </w:t>
      </w:r>
      <w:r>
        <w:t xml:space="preserve">stará </w:t>
      </w:r>
      <w:r w:rsidRPr="00234A84">
        <w:t>šlechtěná</w:t>
      </w:r>
      <w:r>
        <w:t>, pokročilá šlechtěná),</w:t>
      </w:r>
    </w:p>
    <w:p w14:paraId="4C3BC090" w14:textId="77777777" w:rsidR="000C5059" w:rsidRPr="00234A84" w:rsidRDefault="000C5059" w:rsidP="000C5059">
      <w:pPr>
        <w:numPr>
          <w:ilvl w:val="0"/>
          <w:numId w:val="38"/>
        </w:numPr>
        <w:jc w:val="left"/>
      </w:pPr>
      <w:r w:rsidRPr="00234A84">
        <w:t>výrok pomologa 1) (verifikac</w:t>
      </w:r>
      <w:r>
        <w:t>e</w:t>
      </w:r>
      <w:r w:rsidRPr="00234A84">
        <w:t xml:space="preserve"> odrůdy</w:t>
      </w:r>
      <w:r>
        <w:t>, určení odrůdy</w:t>
      </w:r>
      <w:r w:rsidRPr="00234A84">
        <w:t>)</w:t>
      </w:r>
      <w:r>
        <w:t>,</w:t>
      </w:r>
    </w:p>
    <w:p w14:paraId="2B57205E" w14:textId="77777777" w:rsidR="000C5059" w:rsidRDefault="000C5059" w:rsidP="000C5059">
      <w:pPr>
        <w:numPr>
          <w:ilvl w:val="0"/>
          <w:numId w:val="38"/>
        </w:numPr>
        <w:jc w:val="left"/>
      </w:pPr>
      <w:r w:rsidRPr="00234A84">
        <w:t>výrok pomologa 2) (verifikac</w:t>
      </w:r>
      <w:r>
        <w:t>e</w:t>
      </w:r>
      <w:r w:rsidRPr="00234A84">
        <w:t xml:space="preserve"> odrůdy</w:t>
      </w:r>
      <w:r>
        <w:t>, určení odrůdy</w:t>
      </w:r>
      <w:r w:rsidRPr="00234A84">
        <w:t>)</w:t>
      </w:r>
      <w:r>
        <w:t>,</w:t>
      </w:r>
    </w:p>
    <w:p w14:paraId="488177A3" w14:textId="77777777" w:rsidR="000C5059" w:rsidRPr="00234A84" w:rsidRDefault="000C5059" w:rsidP="000C5059">
      <w:pPr>
        <w:numPr>
          <w:ilvl w:val="0"/>
          <w:numId w:val="38"/>
        </w:numPr>
        <w:jc w:val="left"/>
      </w:pPr>
      <w:r>
        <w:t>další charakteristiky (výsledky analýz související s verifikací).</w:t>
      </w:r>
    </w:p>
    <w:p w14:paraId="29D7789D" w14:textId="77777777" w:rsidR="000C5059" w:rsidRPr="00234A84" w:rsidRDefault="000C5059" w:rsidP="000C5059"/>
    <w:p w14:paraId="4A3AF50D" w14:textId="77777777" w:rsidR="000C5059" w:rsidRPr="00234A84" w:rsidRDefault="000C5059" w:rsidP="000C5059">
      <w:pPr>
        <w:rPr>
          <w:u w:val="single"/>
        </w:rPr>
      </w:pPr>
      <w:r w:rsidRPr="00234A84">
        <w:rPr>
          <w:u w:val="single"/>
        </w:rPr>
        <w:t>Další údaje:</w:t>
      </w:r>
    </w:p>
    <w:p w14:paraId="52D7E1A4" w14:textId="77777777" w:rsidR="000C5059" w:rsidRDefault="000C5059" w:rsidP="000C5059">
      <w:pPr>
        <w:numPr>
          <w:ilvl w:val="0"/>
          <w:numId w:val="40"/>
        </w:numPr>
        <w:jc w:val="left"/>
      </w:pPr>
      <w:r>
        <w:t xml:space="preserve">je/není v národní kolekci (pokud ano, uvést ECN), </w:t>
      </w:r>
    </w:p>
    <w:p w14:paraId="3EF83C53" w14:textId="77777777" w:rsidR="000C5059" w:rsidRPr="00234A84" w:rsidRDefault="000C5059" w:rsidP="000C5059">
      <w:pPr>
        <w:numPr>
          <w:ilvl w:val="0"/>
          <w:numId w:val="40"/>
        </w:numPr>
        <w:jc w:val="left"/>
      </w:pPr>
      <w:r>
        <w:t xml:space="preserve">původní </w:t>
      </w:r>
      <w:r w:rsidRPr="00234A84">
        <w:t>zdroj odrůdy (klonu, genotypu)</w:t>
      </w:r>
      <w:r>
        <w:t xml:space="preserve"> </w:t>
      </w:r>
      <w:r w:rsidRPr="00234A84">
        <w:t>(např. odkazem na GPS souřadnice matečného stromu, názvem školky, atd., původní)</w:t>
      </w:r>
      <w:r>
        <w:t>,</w:t>
      </w:r>
    </w:p>
    <w:p w14:paraId="542F1DA2" w14:textId="77777777" w:rsidR="000C5059" w:rsidRPr="00234A84" w:rsidRDefault="000C5059" w:rsidP="000C5059">
      <w:pPr>
        <w:numPr>
          <w:ilvl w:val="0"/>
          <w:numId w:val="40"/>
        </w:numPr>
        <w:jc w:val="left"/>
      </w:pPr>
      <w:r w:rsidRPr="00234A84">
        <w:t xml:space="preserve">rok výsadby, </w:t>
      </w:r>
    </w:p>
    <w:p w14:paraId="2E90B5C1" w14:textId="77777777" w:rsidR="000C5059" w:rsidRPr="00234A84" w:rsidRDefault="000C5059" w:rsidP="000C5059">
      <w:pPr>
        <w:numPr>
          <w:ilvl w:val="0"/>
          <w:numId w:val="40"/>
        </w:numPr>
        <w:jc w:val="left"/>
      </w:pPr>
      <w:r w:rsidRPr="00234A84">
        <w:t xml:space="preserve">stav plodnosti, </w:t>
      </w:r>
    </w:p>
    <w:p w14:paraId="00998828" w14:textId="77777777" w:rsidR="000C5059" w:rsidRDefault="000C5059" w:rsidP="000C5059">
      <w:pPr>
        <w:numPr>
          <w:ilvl w:val="0"/>
          <w:numId w:val="40"/>
        </w:numPr>
        <w:jc w:val="left"/>
      </w:pPr>
      <w:r w:rsidRPr="00234A84">
        <w:t>zdravotní stav</w:t>
      </w:r>
      <w:r w:rsidRPr="0066270E">
        <w:t xml:space="preserve"> </w:t>
      </w:r>
      <w:r>
        <w:t>(zaznamenané choroby a škůdci).</w:t>
      </w:r>
    </w:p>
    <w:p w14:paraId="1D090E3F" w14:textId="77777777" w:rsidR="00B66CE8" w:rsidRPr="00234A84" w:rsidRDefault="00B66CE8" w:rsidP="000C5059">
      <w:pPr>
        <w:ind w:left="360"/>
        <w:jc w:val="left"/>
      </w:pPr>
    </w:p>
    <w:p w14:paraId="701E551E" w14:textId="77777777" w:rsidR="007358DD" w:rsidRDefault="007358DD" w:rsidP="00491AD2">
      <w:pPr>
        <w:rPr>
          <w:szCs w:val="22"/>
        </w:rPr>
        <w:sectPr w:rsidR="007358DD" w:rsidSect="007358DD">
          <w:pgSz w:w="11907" w:h="16840"/>
          <w:pgMar w:top="1418" w:right="1418" w:bottom="1418" w:left="1418" w:header="709" w:footer="709" w:gutter="0"/>
          <w:pgNumType w:start="1"/>
          <w:cols w:space="708"/>
          <w:titlePg/>
          <w:docGrid w:linePitch="354"/>
        </w:sectPr>
      </w:pPr>
    </w:p>
    <w:p w14:paraId="7F7444B3" w14:textId="56B45F93" w:rsidR="00B66CE8" w:rsidRDefault="00344EF9" w:rsidP="00491AD2">
      <w:pPr>
        <w:rPr>
          <w:rFonts w:asciiTheme="minorHAnsi" w:hAnsiTheme="minorHAnsi"/>
          <w:b/>
        </w:rPr>
      </w:pPr>
      <w:r w:rsidRPr="0060623A">
        <w:rPr>
          <w:b/>
        </w:rPr>
        <w:t>Příloha</w:t>
      </w:r>
      <w:r w:rsidRPr="00B66CE8">
        <w:rPr>
          <w:rFonts w:asciiTheme="minorHAnsi" w:hAnsiTheme="minorHAnsi"/>
          <w:b/>
        </w:rPr>
        <w:t xml:space="preserve"> č. </w:t>
      </w:r>
      <w:r>
        <w:rPr>
          <w:rFonts w:asciiTheme="minorHAnsi" w:hAnsiTheme="minorHAnsi"/>
          <w:b/>
        </w:rPr>
        <w:t>3</w:t>
      </w:r>
    </w:p>
    <w:p w14:paraId="2A7C8D1D" w14:textId="77777777" w:rsidR="00344EF9" w:rsidRDefault="00344EF9" w:rsidP="00AB3308">
      <w:pPr>
        <w:pStyle w:val="Odstavecseseznamem1"/>
        <w:ind w:left="0"/>
        <w:rPr>
          <w:rFonts w:asciiTheme="minorHAnsi" w:hAnsiTheme="minorHAnsi"/>
          <w:b/>
        </w:rPr>
      </w:pPr>
    </w:p>
    <w:p w14:paraId="27ECC49E" w14:textId="77777777" w:rsidR="00344EF9" w:rsidRPr="003165DC" w:rsidRDefault="00344EF9" w:rsidP="00344EF9">
      <w:pPr>
        <w:outlineLvl w:val="0"/>
        <w:rPr>
          <w:b/>
          <w:smallCaps/>
          <w:sz w:val="28"/>
          <w:szCs w:val="28"/>
        </w:rPr>
      </w:pPr>
      <w:r w:rsidRPr="003165DC">
        <w:rPr>
          <w:b/>
          <w:smallCaps/>
          <w:sz w:val="28"/>
          <w:szCs w:val="28"/>
        </w:rPr>
        <w:t>Plán výdajů na provedení zakázky „On-farm konzervace starých a krajových odrůd ovocných dřevin“</w:t>
      </w:r>
    </w:p>
    <w:p w14:paraId="413FA582" w14:textId="77777777" w:rsidR="00344EF9" w:rsidRDefault="00344EF9" w:rsidP="00344EF9">
      <w:pPr>
        <w:tabs>
          <w:tab w:val="left" w:pos="540"/>
        </w:tabs>
        <w:ind w:left="540" w:hanging="540"/>
        <w:rPr>
          <w:b/>
        </w:rPr>
      </w:pPr>
    </w:p>
    <w:p w14:paraId="41BD4A56" w14:textId="77777777" w:rsidR="00344EF9" w:rsidRDefault="00344EF9" w:rsidP="00344EF9">
      <w:pPr>
        <w:tabs>
          <w:tab w:val="left" w:pos="540"/>
        </w:tabs>
        <w:ind w:left="540" w:hanging="540"/>
        <w:rPr>
          <w:b/>
        </w:rPr>
      </w:pPr>
    </w:p>
    <w:p w14:paraId="15D9A47B" w14:textId="77777777" w:rsidR="00344EF9" w:rsidRDefault="00344EF9" w:rsidP="00344EF9">
      <w:pPr>
        <w:tabs>
          <w:tab w:val="left" w:pos="540"/>
        </w:tabs>
        <w:ind w:left="540" w:hanging="540"/>
        <w:rPr>
          <w:b/>
        </w:rPr>
      </w:pPr>
    </w:p>
    <w:p w14:paraId="5987B0FD" w14:textId="77777777" w:rsidR="00344EF9" w:rsidRDefault="00344EF9" w:rsidP="00344EF9">
      <w:pPr>
        <w:tabs>
          <w:tab w:val="left" w:pos="540"/>
        </w:tabs>
        <w:ind w:left="540" w:hanging="540"/>
        <w:rPr>
          <w:b/>
        </w:rPr>
      </w:pPr>
      <w:r>
        <w:rPr>
          <w:b/>
        </w:rPr>
        <w:t>VÝDAJE</w:t>
      </w:r>
      <w:r w:rsidR="009D33CE">
        <w:rPr>
          <w:b/>
        </w:rPr>
        <w:t xml:space="preserve"> (částky včetně DPH)</w:t>
      </w:r>
      <w:r>
        <w:rPr>
          <w:b/>
        </w:rPr>
        <w:t>:</w:t>
      </w:r>
    </w:p>
    <w:p w14:paraId="459DBD7D" w14:textId="77777777" w:rsidR="00344EF9" w:rsidRDefault="00344EF9" w:rsidP="00344EF9">
      <w:pPr>
        <w:tabs>
          <w:tab w:val="left" w:pos="540"/>
        </w:tabs>
        <w:ind w:left="540" w:hanging="540"/>
        <w:rPr>
          <w:b/>
        </w:rPr>
      </w:pPr>
    </w:p>
    <w:p w14:paraId="4F7B4D9C" w14:textId="77777777" w:rsidR="00344EF9" w:rsidRPr="00460D37" w:rsidRDefault="00344EF9" w:rsidP="00344EF9">
      <w:pPr>
        <w:tabs>
          <w:tab w:val="left" w:pos="540"/>
        </w:tabs>
        <w:ind w:left="540" w:hanging="540"/>
      </w:pPr>
      <w:r>
        <w:t>Pomologické expertízy (osobní náklady, služby)</w:t>
      </w:r>
      <w:r w:rsidRPr="00460D37">
        <w:tab/>
        <w:t>70</w:t>
      </w:r>
      <w:r>
        <w:t xml:space="preserve"> stromů</w:t>
      </w:r>
      <w:r w:rsidRPr="00460D37">
        <w:tab/>
      </w:r>
      <w:r>
        <w:t>á 1485 Kč</w:t>
      </w:r>
      <w:r w:rsidRPr="00460D37">
        <w:tab/>
        <w:t>103</w:t>
      </w:r>
      <w:r>
        <w:t xml:space="preserve"> </w:t>
      </w:r>
      <w:r w:rsidRPr="00460D37">
        <w:t>950</w:t>
      </w:r>
      <w:r>
        <w:t xml:space="preserve"> Kč</w:t>
      </w:r>
    </w:p>
    <w:p w14:paraId="485D3469" w14:textId="77777777" w:rsidR="00344EF9" w:rsidRPr="00850C5A" w:rsidRDefault="00344EF9" w:rsidP="00344EF9">
      <w:pPr>
        <w:tabs>
          <w:tab w:val="left" w:pos="540"/>
        </w:tabs>
        <w:ind w:left="540" w:hanging="540"/>
      </w:pPr>
      <w:r>
        <w:t>C</w:t>
      </w:r>
      <w:r w:rsidRPr="00850C5A">
        <w:t>estovné</w:t>
      </w:r>
      <w:r w:rsidRPr="00850C5A">
        <w:tab/>
      </w:r>
      <w:r w:rsidRPr="00850C5A">
        <w:tab/>
      </w:r>
      <w:r>
        <w:tab/>
      </w:r>
      <w:r>
        <w:tab/>
      </w:r>
      <w:r>
        <w:tab/>
      </w:r>
      <w:r>
        <w:tab/>
      </w:r>
      <w:r>
        <w:tab/>
      </w:r>
      <w:r>
        <w:tab/>
      </w:r>
      <w:r w:rsidRPr="00850C5A">
        <w:tab/>
      </w:r>
      <w:r w:rsidRPr="00850C5A">
        <w:tab/>
      </w:r>
      <w:r>
        <w:t xml:space="preserve">  </w:t>
      </w:r>
      <w:r w:rsidRPr="00850C5A">
        <w:t>48</w:t>
      </w:r>
      <w:r>
        <w:t xml:space="preserve"> </w:t>
      </w:r>
      <w:r w:rsidRPr="00850C5A">
        <w:t>000</w:t>
      </w:r>
      <w:r>
        <w:t xml:space="preserve"> Kč</w:t>
      </w:r>
    </w:p>
    <w:p w14:paraId="3AB078B6" w14:textId="77777777" w:rsidR="00344EF9" w:rsidRPr="00850C5A" w:rsidRDefault="00344EF9" w:rsidP="00344EF9">
      <w:pPr>
        <w:tabs>
          <w:tab w:val="left" w:pos="540"/>
        </w:tabs>
        <w:ind w:left="540" w:hanging="540"/>
      </w:pPr>
      <w:r>
        <w:t>M</w:t>
      </w:r>
      <w:r w:rsidRPr="00850C5A">
        <w:t>ateriálové náklady</w:t>
      </w:r>
      <w:r w:rsidRPr="00850C5A">
        <w:tab/>
      </w:r>
      <w:r w:rsidRPr="00850C5A">
        <w:tab/>
      </w:r>
      <w:r w:rsidRPr="00850C5A">
        <w:tab/>
      </w:r>
      <w:r w:rsidRPr="00850C5A">
        <w:tab/>
      </w:r>
      <w:r>
        <w:tab/>
      </w:r>
      <w:r>
        <w:tab/>
      </w:r>
      <w:r>
        <w:tab/>
      </w:r>
      <w:r>
        <w:tab/>
      </w:r>
      <w:r>
        <w:tab/>
        <w:t xml:space="preserve">    </w:t>
      </w:r>
      <w:r w:rsidRPr="00850C5A">
        <w:t>6</w:t>
      </w:r>
      <w:r>
        <w:t xml:space="preserve"> </w:t>
      </w:r>
      <w:r w:rsidRPr="00850C5A">
        <w:t>0</w:t>
      </w:r>
      <w:r>
        <w:t>5</w:t>
      </w:r>
      <w:r w:rsidRPr="00850C5A">
        <w:t>0</w:t>
      </w:r>
      <w:r>
        <w:t xml:space="preserve"> Kč </w:t>
      </w:r>
    </w:p>
    <w:p w14:paraId="1F13AC6B" w14:textId="77777777" w:rsidR="00344EF9" w:rsidRPr="00850C5A" w:rsidRDefault="00344EF9" w:rsidP="00344EF9">
      <w:pPr>
        <w:tabs>
          <w:tab w:val="left" w:pos="540"/>
        </w:tabs>
        <w:spacing w:after="120"/>
        <w:ind w:left="539" w:hanging="539"/>
        <w:rPr>
          <w:u w:val="single"/>
        </w:rPr>
      </w:pPr>
      <w:r w:rsidRPr="00850C5A">
        <w:rPr>
          <w:u w:val="single"/>
        </w:rPr>
        <w:t xml:space="preserve">Základní biochemické analýzy (osobní náklady) </w:t>
      </w:r>
      <w:r w:rsidRPr="00850C5A">
        <w:rPr>
          <w:u w:val="single"/>
        </w:rPr>
        <w:tab/>
        <w:t xml:space="preserve"> </w:t>
      </w:r>
      <w:r w:rsidRPr="00850C5A">
        <w:rPr>
          <w:u w:val="single"/>
        </w:rPr>
        <w:tab/>
      </w:r>
      <w:r w:rsidRPr="00850C5A">
        <w:rPr>
          <w:u w:val="single"/>
        </w:rPr>
        <w:tab/>
      </w:r>
      <w:r w:rsidRPr="00850C5A">
        <w:rPr>
          <w:u w:val="single"/>
        </w:rPr>
        <w:tab/>
      </w:r>
      <w:r w:rsidRPr="00850C5A">
        <w:rPr>
          <w:u w:val="single"/>
        </w:rPr>
        <w:tab/>
      </w:r>
      <w:r>
        <w:rPr>
          <w:u w:val="single"/>
        </w:rPr>
        <w:t xml:space="preserve">  </w:t>
      </w:r>
      <w:r w:rsidRPr="00850C5A">
        <w:rPr>
          <w:u w:val="single"/>
        </w:rPr>
        <w:t>32</w:t>
      </w:r>
      <w:r>
        <w:rPr>
          <w:u w:val="single"/>
        </w:rPr>
        <w:t xml:space="preserve"> </w:t>
      </w:r>
      <w:r w:rsidRPr="00850C5A">
        <w:rPr>
          <w:u w:val="single"/>
        </w:rPr>
        <w:t xml:space="preserve">000 Kč </w:t>
      </w:r>
    </w:p>
    <w:p w14:paraId="50CA5797" w14:textId="77777777" w:rsidR="00344EF9" w:rsidRDefault="00344EF9" w:rsidP="00344EF9">
      <w:pPr>
        <w:tabs>
          <w:tab w:val="left" w:pos="540"/>
          <w:tab w:val="left" w:pos="3828"/>
        </w:tabs>
        <w:ind w:left="540" w:hanging="540"/>
        <w:rPr>
          <w:b/>
        </w:rPr>
      </w:pPr>
      <w:r>
        <w:rPr>
          <w:b/>
        </w:rPr>
        <w:t>VÝDAJE CELKEM</w:t>
      </w:r>
      <w:r>
        <w:rPr>
          <w:b/>
        </w:rPr>
        <w:tab/>
      </w:r>
      <w:r>
        <w:rPr>
          <w:b/>
        </w:rPr>
        <w:tab/>
      </w:r>
      <w:r>
        <w:rPr>
          <w:b/>
        </w:rPr>
        <w:tab/>
      </w:r>
      <w:r>
        <w:rPr>
          <w:b/>
        </w:rPr>
        <w:tab/>
      </w:r>
      <w:r>
        <w:rPr>
          <w:b/>
        </w:rPr>
        <w:tab/>
      </w:r>
      <w:r>
        <w:rPr>
          <w:b/>
        </w:rPr>
        <w:tab/>
      </w:r>
      <w:r>
        <w:rPr>
          <w:b/>
        </w:rPr>
        <w:tab/>
        <w:t>190 000 Kč</w:t>
      </w:r>
    </w:p>
    <w:p w14:paraId="7D8F2A12" w14:textId="77777777" w:rsidR="00344EF9" w:rsidRDefault="00344EF9" w:rsidP="00344EF9">
      <w:pPr>
        <w:tabs>
          <w:tab w:val="left" w:pos="284"/>
          <w:tab w:val="left" w:pos="3969"/>
        </w:tabs>
        <w:rPr>
          <w:i/>
        </w:rPr>
      </w:pPr>
    </w:p>
    <w:p w14:paraId="784DFC28" w14:textId="77777777" w:rsidR="00344EF9" w:rsidRDefault="00344EF9" w:rsidP="00344EF9">
      <w:pPr>
        <w:tabs>
          <w:tab w:val="left" w:pos="284"/>
          <w:tab w:val="left" w:pos="3969"/>
        </w:tabs>
        <w:rPr>
          <w:i/>
        </w:rPr>
      </w:pPr>
    </w:p>
    <w:p w14:paraId="62CF820A" w14:textId="77777777" w:rsidR="00344EF9" w:rsidRDefault="00344EF9" w:rsidP="00344EF9">
      <w:pPr>
        <w:tabs>
          <w:tab w:val="left" w:pos="284"/>
          <w:tab w:val="left" w:pos="3969"/>
        </w:tabs>
        <w:rPr>
          <w:i/>
        </w:rPr>
      </w:pPr>
    </w:p>
    <w:p w14:paraId="4DBCAF0C" w14:textId="77777777" w:rsidR="00344EF9" w:rsidRDefault="00344EF9" w:rsidP="00344EF9">
      <w:pPr>
        <w:tabs>
          <w:tab w:val="left" w:pos="284"/>
          <w:tab w:val="left" w:pos="3969"/>
        </w:tabs>
        <w:rPr>
          <w:i/>
        </w:rPr>
      </w:pPr>
    </w:p>
    <w:p w14:paraId="5A942B09" w14:textId="77777777" w:rsidR="00344EF9" w:rsidRDefault="00344EF9" w:rsidP="00344EF9">
      <w:pPr>
        <w:tabs>
          <w:tab w:val="left" w:pos="993"/>
          <w:tab w:val="left" w:pos="3969"/>
        </w:tabs>
        <w:rPr>
          <w:b/>
        </w:rPr>
      </w:pPr>
      <w:r>
        <w:rPr>
          <w:b/>
        </w:rPr>
        <w:t>PŘÍJMY:</w:t>
      </w:r>
    </w:p>
    <w:p w14:paraId="0143E3A5" w14:textId="77777777" w:rsidR="00344EF9" w:rsidRDefault="00344EF9" w:rsidP="00344EF9">
      <w:pPr>
        <w:tabs>
          <w:tab w:val="left" w:pos="993"/>
          <w:tab w:val="left" w:pos="3969"/>
        </w:tabs>
        <w:rPr>
          <w:b/>
        </w:rPr>
      </w:pPr>
    </w:p>
    <w:p w14:paraId="2480EF95" w14:textId="77777777" w:rsidR="00344EF9" w:rsidRPr="00912069" w:rsidRDefault="00344EF9" w:rsidP="00344EF9">
      <w:pPr>
        <w:tabs>
          <w:tab w:val="left" w:pos="540"/>
        </w:tabs>
        <w:spacing w:after="120"/>
        <w:ind w:left="539" w:hanging="539"/>
        <w:rPr>
          <w:u w:val="single"/>
        </w:rPr>
      </w:pPr>
      <w:r w:rsidRPr="00912069">
        <w:rPr>
          <w:u w:val="single"/>
        </w:rPr>
        <w:t>Příjmy od Ministerstva zemědělství ČR</w:t>
      </w:r>
      <w:r w:rsidRPr="00912069">
        <w:rPr>
          <w:u w:val="single"/>
        </w:rPr>
        <w:tab/>
      </w:r>
      <w:r>
        <w:rPr>
          <w:u w:val="single"/>
        </w:rPr>
        <w:tab/>
      </w:r>
      <w:r>
        <w:rPr>
          <w:u w:val="single"/>
        </w:rPr>
        <w:tab/>
      </w:r>
      <w:r w:rsidRPr="00912069">
        <w:rPr>
          <w:u w:val="single"/>
        </w:rPr>
        <w:tab/>
      </w:r>
      <w:r w:rsidRPr="00912069">
        <w:rPr>
          <w:u w:val="single"/>
        </w:rPr>
        <w:tab/>
      </w:r>
      <w:r w:rsidRPr="00912069">
        <w:rPr>
          <w:u w:val="single"/>
        </w:rPr>
        <w:tab/>
      </w:r>
      <w:r>
        <w:rPr>
          <w:u w:val="single"/>
        </w:rPr>
        <w:t>190 000</w:t>
      </w:r>
      <w:r w:rsidRPr="00912069">
        <w:rPr>
          <w:u w:val="single"/>
        </w:rPr>
        <w:t xml:space="preserve"> Kč</w:t>
      </w:r>
    </w:p>
    <w:p w14:paraId="0173FB47" w14:textId="77777777" w:rsidR="00344EF9" w:rsidRDefault="00344EF9" w:rsidP="00344EF9">
      <w:pPr>
        <w:tabs>
          <w:tab w:val="left" w:pos="993"/>
          <w:tab w:val="left" w:pos="3828"/>
        </w:tabs>
        <w:rPr>
          <w:b/>
        </w:rPr>
      </w:pPr>
      <w:r>
        <w:rPr>
          <w:b/>
        </w:rPr>
        <w:t>PŘÍJMY CELKEM</w:t>
      </w:r>
      <w:r>
        <w:rPr>
          <w:b/>
        </w:rPr>
        <w:tab/>
      </w:r>
      <w:r>
        <w:rPr>
          <w:b/>
        </w:rPr>
        <w:tab/>
      </w:r>
      <w:r>
        <w:rPr>
          <w:b/>
        </w:rPr>
        <w:tab/>
      </w:r>
      <w:r>
        <w:rPr>
          <w:b/>
        </w:rPr>
        <w:tab/>
      </w:r>
      <w:r>
        <w:rPr>
          <w:b/>
        </w:rPr>
        <w:tab/>
      </w:r>
      <w:r>
        <w:rPr>
          <w:b/>
        </w:rPr>
        <w:tab/>
      </w:r>
      <w:r>
        <w:rPr>
          <w:b/>
        </w:rPr>
        <w:tab/>
      </w:r>
      <w:r w:rsidRPr="00912069">
        <w:rPr>
          <w:b/>
        </w:rPr>
        <w:t>19</w:t>
      </w:r>
      <w:r>
        <w:rPr>
          <w:b/>
        </w:rPr>
        <w:t>0</w:t>
      </w:r>
      <w:r w:rsidRPr="00912069">
        <w:rPr>
          <w:b/>
        </w:rPr>
        <w:t xml:space="preserve"> </w:t>
      </w:r>
      <w:r>
        <w:rPr>
          <w:b/>
        </w:rPr>
        <w:t>000</w:t>
      </w:r>
      <w:r w:rsidRPr="00912069">
        <w:rPr>
          <w:b/>
        </w:rPr>
        <w:t xml:space="preserve"> Kč</w:t>
      </w:r>
    </w:p>
    <w:p w14:paraId="597B9118" w14:textId="77777777" w:rsidR="00344EF9" w:rsidRDefault="00344EF9" w:rsidP="00344EF9">
      <w:pPr>
        <w:tabs>
          <w:tab w:val="left" w:pos="993"/>
          <w:tab w:val="left" w:pos="3828"/>
        </w:tabs>
        <w:rPr>
          <w:b/>
        </w:rPr>
      </w:pPr>
    </w:p>
    <w:p w14:paraId="747A340D" w14:textId="77777777" w:rsidR="00344EF9" w:rsidRDefault="00344EF9" w:rsidP="00AB3308">
      <w:pPr>
        <w:pStyle w:val="Odstavecseseznamem1"/>
        <w:ind w:left="0"/>
        <w:rPr>
          <w:szCs w:val="22"/>
        </w:rPr>
      </w:pPr>
    </w:p>
    <w:sectPr w:rsidR="00344EF9" w:rsidSect="007358DD">
      <w:pgSz w:w="11907" w:h="16840"/>
      <w:pgMar w:top="1418" w:right="1418" w:bottom="1418" w:left="1418" w:header="709" w:footer="709" w:gutter="0"/>
      <w:pgNumType w:start="1"/>
      <w:cols w:space="708"/>
      <w:titlePg/>
      <w:docGrid w:linePitch="35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7933E1" w15:done="0"/>
  <w15:commentEx w15:paraId="79C81EA5" w15:paraIdParent="397933E1" w15:done="0"/>
  <w15:commentEx w15:paraId="0D4C8CF7" w15:done="0"/>
  <w15:commentEx w15:paraId="4CC89E4C" w15:done="0"/>
  <w15:commentEx w15:paraId="476D96C9" w15:done="0"/>
  <w15:commentEx w15:paraId="523E7A4E" w15:done="0"/>
  <w15:commentEx w15:paraId="516B5294" w15:done="0"/>
  <w15:commentEx w15:paraId="1D4BD73A" w15:paraIdParent="516B5294" w15:done="0"/>
  <w15:commentEx w15:paraId="018C8F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933E1" w16cid:durableId="1EB78DDE"/>
  <w16cid:commentId w16cid:paraId="79C81EA5" w16cid:durableId="1EB78E41"/>
  <w16cid:commentId w16cid:paraId="0D4C8CF7" w16cid:durableId="1EB78DDF"/>
  <w16cid:commentId w16cid:paraId="4CC89E4C" w16cid:durableId="1EB78DE0"/>
  <w16cid:commentId w16cid:paraId="476D96C9" w16cid:durableId="1EB78DE1"/>
  <w16cid:commentId w16cid:paraId="523E7A4E" w16cid:durableId="1EB78DE2"/>
  <w16cid:commentId w16cid:paraId="516B5294" w16cid:durableId="1EB78DE3"/>
  <w16cid:commentId w16cid:paraId="1D4BD73A" w16cid:durableId="1EB78F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73AA" w14:textId="77777777" w:rsidR="006C794D" w:rsidRDefault="006C794D">
      <w:r>
        <w:separator/>
      </w:r>
    </w:p>
  </w:endnote>
  <w:endnote w:type="continuationSeparator" w:id="0">
    <w:p w14:paraId="5574C041" w14:textId="77777777" w:rsidR="006C794D" w:rsidRDefault="006C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75704"/>
      <w:docPartObj>
        <w:docPartGallery w:val="Page Numbers (Bottom of Page)"/>
        <w:docPartUnique/>
      </w:docPartObj>
    </w:sdtPr>
    <w:sdtEndPr/>
    <w:sdtContent>
      <w:p w14:paraId="7A33FA63" w14:textId="6F0A634B" w:rsidR="006C6078" w:rsidRDefault="006C6078">
        <w:pPr>
          <w:pStyle w:val="Zpat"/>
          <w:jc w:val="center"/>
        </w:pPr>
        <w:r>
          <w:fldChar w:fldCharType="begin"/>
        </w:r>
        <w:r>
          <w:instrText>PAGE   \* MERGEFORMAT</w:instrText>
        </w:r>
        <w:r>
          <w:fldChar w:fldCharType="separate"/>
        </w:r>
        <w:r w:rsidR="004D0AB7">
          <w:rPr>
            <w:noProof/>
          </w:rPr>
          <w:t>2</w:t>
        </w:r>
        <w:r>
          <w:fldChar w:fldCharType="end"/>
        </w:r>
      </w:p>
    </w:sdtContent>
  </w:sdt>
  <w:p w14:paraId="6D2792DC" w14:textId="77777777" w:rsidR="006C6078" w:rsidRDefault="006C60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21721"/>
      <w:docPartObj>
        <w:docPartGallery w:val="Page Numbers (Bottom of Page)"/>
        <w:docPartUnique/>
      </w:docPartObj>
    </w:sdtPr>
    <w:sdtEndPr/>
    <w:sdtContent>
      <w:p w14:paraId="219129F1" w14:textId="59195030" w:rsidR="006C6078" w:rsidRDefault="006C6078">
        <w:pPr>
          <w:pStyle w:val="Zpat"/>
          <w:jc w:val="center"/>
        </w:pPr>
        <w:r>
          <w:fldChar w:fldCharType="begin"/>
        </w:r>
        <w:r>
          <w:instrText>PAGE   \* MERGEFORMAT</w:instrText>
        </w:r>
        <w:r>
          <w:fldChar w:fldCharType="separate"/>
        </w:r>
        <w:r w:rsidR="006C794D">
          <w:rPr>
            <w:noProof/>
          </w:rPr>
          <w:t>1</w:t>
        </w:r>
        <w:r>
          <w:fldChar w:fldCharType="end"/>
        </w:r>
      </w:p>
    </w:sdtContent>
  </w:sdt>
  <w:p w14:paraId="35D7597F" w14:textId="77777777" w:rsidR="006C6078" w:rsidRDefault="006C607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817314"/>
      <w:docPartObj>
        <w:docPartGallery w:val="Page Numbers (Bottom of Page)"/>
        <w:docPartUnique/>
      </w:docPartObj>
    </w:sdtPr>
    <w:sdtEndPr/>
    <w:sdtContent>
      <w:p w14:paraId="52371401" w14:textId="014BBF7F" w:rsidR="006C6078" w:rsidRDefault="006C6078">
        <w:pPr>
          <w:pStyle w:val="Zpat"/>
          <w:jc w:val="center"/>
        </w:pPr>
        <w:r>
          <w:fldChar w:fldCharType="begin"/>
        </w:r>
        <w:r>
          <w:instrText>PAGE   \* MERGEFORMAT</w:instrText>
        </w:r>
        <w:r>
          <w:fldChar w:fldCharType="separate"/>
        </w:r>
        <w:r w:rsidR="004D0AB7">
          <w:rPr>
            <w:noProof/>
          </w:rPr>
          <w:t>1</w:t>
        </w:r>
        <w:r>
          <w:fldChar w:fldCharType="end"/>
        </w:r>
      </w:p>
    </w:sdtContent>
  </w:sdt>
  <w:p w14:paraId="50520428" w14:textId="77777777" w:rsidR="006C6078" w:rsidRDefault="006C60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2CB8" w14:textId="77777777" w:rsidR="006C794D" w:rsidRDefault="006C794D">
      <w:r>
        <w:separator/>
      </w:r>
    </w:p>
  </w:footnote>
  <w:footnote w:type="continuationSeparator" w:id="0">
    <w:p w14:paraId="361FDA7D" w14:textId="77777777" w:rsidR="006C794D" w:rsidRDefault="006C7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5D28" w14:textId="77777777" w:rsidR="006C6078" w:rsidRDefault="006C607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73F"/>
    <w:multiLevelType w:val="multilevel"/>
    <w:tmpl w:val="42201E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2D84E66"/>
    <w:multiLevelType w:val="multilevel"/>
    <w:tmpl w:val="B91E2C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4416502"/>
    <w:multiLevelType w:val="multilevel"/>
    <w:tmpl w:val="9D08C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780E60"/>
    <w:multiLevelType w:val="hybridMultilevel"/>
    <w:tmpl w:val="505E82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4F96A3D"/>
    <w:multiLevelType w:val="multilevel"/>
    <w:tmpl w:val="C5806C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FE22F6"/>
    <w:multiLevelType w:val="multilevel"/>
    <w:tmpl w:val="E73432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0A93540B"/>
    <w:multiLevelType w:val="multilevel"/>
    <w:tmpl w:val="FDFAF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7E38E2"/>
    <w:multiLevelType w:val="multilevel"/>
    <w:tmpl w:val="CA2481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0EBD0E1E"/>
    <w:multiLevelType w:val="multilevel"/>
    <w:tmpl w:val="8CF88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867D44"/>
    <w:multiLevelType w:val="multilevel"/>
    <w:tmpl w:val="F8EAB4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14AB1653"/>
    <w:multiLevelType w:val="hybridMultilevel"/>
    <w:tmpl w:val="02943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6C254B9"/>
    <w:multiLevelType w:val="hybridMultilevel"/>
    <w:tmpl w:val="FDE03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89E1BC8"/>
    <w:multiLevelType w:val="hybridMultilevel"/>
    <w:tmpl w:val="025C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C25652D"/>
    <w:multiLevelType w:val="hybridMultilevel"/>
    <w:tmpl w:val="74021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EC5CA1"/>
    <w:multiLevelType w:val="multilevel"/>
    <w:tmpl w:val="CA04B25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2835458E"/>
    <w:multiLevelType w:val="hybridMultilevel"/>
    <w:tmpl w:val="72CEB0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FE2B4B"/>
    <w:multiLevelType w:val="multilevel"/>
    <w:tmpl w:val="43E641D0"/>
    <w:lvl w:ilvl="0">
      <w:start w:val="12"/>
      <w:numFmt w:val="decimal"/>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7">
    <w:nsid w:val="2A820942"/>
    <w:multiLevelType w:val="multilevel"/>
    <w:tmpl w:val="D5A233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2D362786"/>
    <w:multiLevelType w:val="multilevel"/>
    <w:tmpl w:val="F5C88D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349F07A4"/>
    <w:multiLevelType w:val="multilevel"/>
    <w:tmpl w:val="7D98AA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34C94784"/>
    <w:multiLevelType w:val="hybridMultilevel"/>
    <w:tmpl w:val="D1C89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4DF14DD"/>
    <w:multiLevelType w:val="multilevel"/>
    <w:tmpl w:val="2DD6EC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37D70529"/>
    <w:multiLevelType w:val="multilevel"/>
    <w:tmpl w:val="3BD493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3EE237A7"/>
    <w:multiLevelType w:val="hybridMultilevel"/>
    <w:tmpl w:val="C2B63D68"/>
    <w:lvl w:ilvl="0" w:tplc="98B61F0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2225BFD"/>
    <w:multiLevelType w:val="multilevel"/>
    <w:tmpl w:val="683637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462817"/>
    <w:multiLevelType w:val="multilevel"/>
    <w:tmpl w:val="7A00D4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43C35B8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63E0857"/>
    <w:multiLevelType w:val="multilevel"/>
    <w:tmpl w:val="2354AB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49201DC3"/>
    <w:multiLevelType w:val="multilevel"/>
    <w:tmpl w:val="E15C43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49D06760"/>
    <w:multiLevelType w:val="multilevel"/>
    <w:tmpl w:val="3D204B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4A70647E"/>
    <w:multiLevelType w:val="multilevel"/>
    <w:tmpl w:val="F48E6D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4F4D1610"/>
    <w:multiLevelType w:val="multilevel"/>
    <w:tmpl w:val="4BEAC7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55D10A21"/>
    <w:multiLevelType w:val="multilevel"/>
    <w:tmpl w:val="6952E8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5A815695"/>
    <w:multiLevelType w:val="multilevel"/>
    <w:tmpl w:val="CDB67F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5EED6C3A"/>
    <w:multiLevelType w:val="multilevel"/>
    <w:tmpl w:val="62ACC8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64AF4BEF"/>
    <w:multiLevelType w:val="multilevel"/>
    <w:tmpl w:val="882439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66552AB3"/>
    <w:multiLevelType w:val="multilevel"/>
    <w:tmpl w:val="B08ED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70E489E"/>
    <w:multiLevelType w:val="multilevel"/>
    <w:tmpl w:val="1A7C7E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785D21"/>
    <w:multiLevelType w:val="multilevel"/>
    <w:tmpl w:val="FDBA6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B24CD2"/>
    <w:multiLevelType w:val="hybridMultilevel"/>
    <w:tmpl w:val="97C84BD6"/>
    <w:lvl w:ilvl="0" w:tplc="04050001">
      <w:start w:val="1"/>
      <w:numFmt w:val="bullet"/>
      <w:lvlText w:val=""/>
      <w:lvlJc w:val="left"/>
      <w:pPr>
        <w:ind w:left="720" w:hanging="360"/>
      </w:pPr>
      <w:rPr>
        <w:rFonts w:ascii="Symbol" w:hAnsi="Symbo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09C6A14"/>
    <w:multiLevelType w:val="hybridMultilevel"/>
    <w:tmpl w:val="FF9819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1D37E36"/>
    <w:multiLevelType w:val="multilevel"/>
    <w:tmpl w:val="4E185E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2">
    <w:nsid w:val="780F23C0"/>
    <w:multiLevelType w:val="hybridMultilevel"/>
    <w:tmpl w:val="573881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A01426A"/>
    <w:multiLevelType w:val="hybridMultilevel"/>
    <w:tmpl w:val="4954841A"/>
    <w:lvl w:ilvl="0" w:tplc="04050001">
      <w:start w:val="1"/>
      <w:numFmt w:val="bullet"/>
      <w:lvlText w:val=""/>
      <w:lvlJc w:val="left"/>
      <w:pPr>
        <w:ind w:left="720" w:hanging="360"/>
      </w:pPr>
      <w:rPr>
        <w:rFonts w:ascii="Symbol" w:hAnsi="Symbo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AB41804"/>
    <w:multiLevelType w:val="multilevel"/>
    <w:tmpl w:val="134C8F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5">
    <w:nsid w:val="7CB2035F"/>
    <w:multiLevelType w:val="hybridMultilevel"/>
    <w:tmpl w:val="1A42B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8"/>
  </w:num>
  <w:num w:numId="3">
    <w:abstractNumId w:val="5"/>
  </w:num>
  <w:num w:numId="4">
    <w:abstractNumId w:val="32"/>
  </w:num>
  <w:num w:numId="5">
    <w:abstractNumId w:val="44"/>
  </w:num>
  <w:num w:numId="6">
    <w:abstractNumId w:val="1"/>
  </w:num>
  <w:num w:numId="7">
    <w:abstractNumId w:val="8"/>
  </w:num>
  <w:num w:numId="8">
    <w:abstractNumId w:val="14"/>
  </w:num>
  <w:num w:numId="9">
    <w:abstractNumId w:val="35"/>
  </w:num>
  <w:num w:numId="10">
    <w:abstractNumId w:val="38"/>
  </w:num>
  <w:num w:numId="11">
    <w:abstractNumId w:val="41"/>
  </w:num>
  <w:num w:numId="12">
    <w:abstractNumId w:val="34"/>
  </w:num>
  <w:num w:numId="13">
    <w:abstractNumId w:val="21"/>
  </w:num>
  <w:num w:numId="14">
    <w:abstractNumId w:val="24"/>
  </w:num>
  <w:num w:numId="15">
    <w:abstractNumId w:val="30"/>
  </w:num>
  <w:num w:numId="16">
    <w:abstractNumId w:val="29"/>
  </w:num>
  <w:num w:numId="17">
    <w:abstractNumId w:val="7"/>
  </w:num>
  <w:num w:numId="18">
    <w:abstractNumId w:val="9"/>
  </w:num>
  <w:num w:numId="19">
    <w:abstractNumId w:val="36"/>
  </w:num>
  <w:num w:numId="20">
    <w:abstractNumId w:val="18"/>
  </w:num>
  <w:num w:numId="21">
    <w:abstractNumId w:val="0"/>
  </w:num>
  <w:num w:numId="22">
    <w:abstractNumId w:val="4"/>
  </w:num>
  <w:num w:numId="23">
    <w:abstractNumId w:val="31"/>
  </w:num>
  <w:num w:numId="24">
    <w:abstractNumId w:val="6"/>
  </w:num>
  <w:num w:numId="25">
    <w:abstractNumId w:val="17"/>
  </w:num>
  <w:num w:numId="26">
    <w:abstractNumId w:val="2"/>
  </w:num>
  <w:num w:numId="27">
    <w:abstractNumId w:val="19"/>
  </w:num>
  <w:num w:numId="28">
    <w:abstractNumId w:val="33"/>
  </w:num>
  <w:num w:numId="29">
    <w:abstractNumId w:val="27"/>
  </w:num>
  <w:num w:numId="30">
    <w:abstractNumId w:val="25"/>
  </w:num>
  <w:num w:numId="31">
    <w:abstractNumId w:val="37"/>
  </w:num>
  <w:num w:numId="32">
    <w:abstractNumId w:val="16"/>
  </w:num>
  <w:num w:numId="33">
    <w:abstractNumId w:val="12"/>
  </w:num>
  <w:num w:numId="34">
    <w:abstractNumId w:val="26"/>
  </w:num>
  <w:num w:numId="35">
    <w:abstractNumId w:val="23"/>
  </w:num>
  <w:num w:numId="36">
    <w:abstractNumId w:val="3"/>
  </w:num>
  <w:num w:numId="37">
    <w:abstractNumId w:val="39"/>
  </w:num>
  <w:num w:numId="38">
    <w:abstractNumId w:val="11"/>
  </w:num>
  <w:num w:numId="39">
    <w:abstractNumId w:val="43"/>
  </w:num>
  <w:num w:numId="40">
    <w:abstractNumId w:val="20"/>
  </w:num>
  <w:num w:numId="41">
    <w:abstractNumId w:val="45"/>
  </w:num>
  <w:num w:numId="42">
    <w:abstractNumId w:val="10"/>
  </w:num>
  <w:num w:numId="43">
    <w:abstractNumId w:val="15"/>
  </w:num>
  <w:num w:numId="44">
    <w:abstractNumId w:val="40"/>
  </w:num>
  <w:num w:numId="45">
    <w:abstractNumId w:val="13"/>
  </w:num>
  <w:num w:numId="4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b času">
    <w15:presenceInfo w15:providerId="None" w15:userId="Zub ča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9181974919492/2018-MZE-17233"/>
    <w:docVar w:name="dms_cj" w:val="19492/2018-MZE-17233"/>
    <w:docVar w:name="dms_datum" w:val="6. 4. 2018"/>
    <w:docVar w:name="dms_datum_textem" w:val="6. dubna 2018"/>
    <w:docVar w:name="dms_datum_vzniku" w:val="6. 4. 2018 10:04:16"/>
    <w:docVar w:name="dms_nadrizeny_reditel" w:val="Ing. Petr Jílek"/>
    <w:docVar w:name="dms_ObsahParam1" w:val="%%%nevyplněno%%%"/>
    <w:docVar w:name="dms_otisk_razitka" w:val="Zde bude případný otisk úředního razítka"/>
    <w:docVar w:name="dms_PNASpravce" w:val="%%%nevyplněno%%%"/>
    <w:docVar w:name="dms_podpisova_dolozka" w:val="Ing. Jan Gallas_x000d__x000a_ředitel odboru"/>
    <w:docVar w:name="dms_podpisova_dolozka_funkce" w:val="ředitel odboru"/>
    <w:docVar w:name="dms_podpisova_dolozka_jmeno" w:val="Ing. Jan Gallas"/>
    <w:docVar w:name="dms_PPASpravce" w:val="%%%nevyplněno%%%"/>
    <w:docVar w:name="dms_prijaty_cj" w:val="%%%nevyplněno%%%"/>
    <w:docVar w:name="dms_prijaty_ze_dne" w:val="%%%nevyplněno%%%"/>
    <w:docVar w:name="dms_prilohy" w:val="%%%nevyplněno%%%"/>
    <w:docVar w:name="dms_pripojene_dokumenty" w:val="%%%nevyplněno%%%"/>
    <w:docVar w:name="dms_spisova_znacka" w:val="15EK2324/2017-17253"/>
    <w:docVar w:name="dms_spravce_jmeno" w:val="Ing. Karel Trapl, Ph.D."/>
    <w:docVar w:name="dms_spravce_mail" w:val="Karel.Trapl@mze.cz"/>
    <w:docVar w:name="dms_spravce_telefon" w:val="221812413"/>
    <w:docVar w:name="dms_statni_symbol" w:val="statni_symbol"/>
    <w:docVar w:name="dms_SZSSpravce" w:val="%%%nevyplněno%%%"/>
    <w:docVar w:name="dms_text" w:val="%%%nevyplněno%%%"/>
    <w:docVar w:name="dms_utvar_adresa" w:val="Těšnov 65/17, Nové Město, 110 00 Praha 1"/>
    <w:docVar w:name="dms_utvar_cislo" w:val="17230"/>
    <w:docVar w:name="dms_utvar_nazev" w:val="Odbor environmentální a ekologického zemědělství"/>
    <w:docVar w:name="dms_utvar_nazev_adresa" w:val="17230 - Odbor environmentální a ekologického zemědělství_x000d__x000a_Těšnov 65/17_x000d__x000a_Nové Město_x000d__x000a_110 00 Praha 1"/>
    <w:docVar w:name="dms_utvar_nazev_do_dopisu" w:val="Odbor environmentální a ekologického zemědělství"/>
    <w:docVar w:name="dms_vec" w:val="Smlouva o dílo - konference Techagro 2018"/>
    <w:docVar w:name="dms_VNVSpravce" w:val="%%%nevyplněno%%%"/>
    <w:docVar w:name="dms_zpracoval_jmeno" w:val="Ing. Karel Trapl, Ph.D."/>
    <w:docVar w:name="dms_zpracoval_mail" w:val="Karel.Trapl@mze.cz"/>
    <w:docVar w:name="dms_zpracoval_telefon" w:val="221812413"/>
  </w:docVars>
  <w:rsids>
    <w:rsidRoot w:val="00207C7E"/>
    <w:rsid w:val="00015EB2"/>
    <w:rsid w:val="00024A59"/>
    <w:rsid w:val="000340BC"/>
    <w:rsid w:val="00061A49"/>
    <w:rsid w:val="00063665"/>
    <w:rsid w:val="000A5850"/>
    <w:rsid w:val="000C4247"/>
    <w:rsid w:val="000C5059"/>
    <w:rsid w:val="000E0846"/>
    <w:rsid w:val="000E41D6"/>
    <w:rsid w:val="000E476E"/>
    <w:rsid w:val="00110C12"/>
    <w:rsid w:val="00142EAC"/>
    <w:rsid w:val="00193263"/>
    <w:rsid w:val="001C2194"/>
    <w:rsid w:val="001E05BE"/>
    <w:rsid w:val="001E4BD4"/>
    <w:rsid w:val="001F5E27"/>
    <w:rsid w:val="002051E5"/>
    <w:rsid w:val="00207C7E"/>
    <w:rsid w:val="00230CB7"/>
    <w:rsid w:val="00232F4F"/>
    <w:rsid w:val="002434BF"/>
    <w:rsid w:val="00252841"/>
    <w:rsid w:val="00263FF3"/>
    <w:rsid w:val="00280BC0"/>
    <w:rsid w:val="00296639"/>
    <w:rsid w:val="002C3C5F"/>
    <w:rsid w:val="002C4F17"/>
    <w:rsid w:val="003165DC"/>
    <w:rsid w:val="00336ECC"/>
    <w:rsid w:val="00344EF9"/>
    <w:rsid w:val="00383409"/>
    <w:rsid w:val="003A23D3"/>
    <w:rsid w:val="003B2196"/>
    <w:rsid w:val="003C54EB"/>
    <w:rsid w:val="003E12F6"/>
    <w:rsid w:val="00411ABF"/>
    <w:rsid w:val="00430C5B"/>
    <w:rsid w:val="00491AD2"/>
    <w:rsid w:val="004D0AB7"/>
    <w:rsid w:val="004D2934"/>
    <w:rsid w:val="004E5278"/>
    <w:rsid w:val="005110BC"/>
    <w:rsid w:val="00542050"/>
    <w:rsid w:val="0054691F"/>
    <w:rsid w:val="00547FBB"/>
    <w:rsid w:val="00574DC9"/>
    <w:rsid w:val="00574E60"/>
    <w:rsid w:val="005A3162"/>
    <w:rsid w:val="0060623A"/>
    <w:rsid w:val="00621F2F"/>
    <w:rsid w:val="00627566"/>
    <w:rsid w:val="00640135"/>
    <w:rsid w:val="0065279C"/>
    <w:rsid w:val="0069108C"/>
    <w:rsid w:val="006A75C3"/>
    <w:rsid w:val="006B431D"/>
    <w:rsid w:val="006C230F"/>
    <w:rsid w:val="006C6078"/>
    <w:rsid w:val="006C794D"/>
    <w:rsid w:val="00701734"/>
    <w:rsid w:val="00716E33"/>
    <w:rsid w:val="007358DD"/>
    <w:rsid w:val="00752284"/>
    <w:rsid w:val="0077143F"/>
    <w:rsid w:val="00786972"/>
    <w:rsid w:val="007942A7"/>
    <w:rsid w:val="00797245"/>
    <w:rsid w:val="007B7BB8"/>
    <w:rsid w:val="007D1517"/>
    <w:rsid w:val="007D4C57"/>
    <w:rsid w:val="007E5BB0"/>
    <w:rsid w:val="007E621F"/>
    <w:rsid w:val="00806067"/>
    <w:rsid w:val="00807A80"/>
    <w:rsid w:val="00834A29"/>
    <w:rsid w:val="00860379"/>
    <w:rsid w:val="00861411"/>
    <w:rsid w:val="00875A79"/>
    <w:rsid w:val="00881949"/>
    <w:rsid w:val="008B4ABA"/>
    <w:rsid w:val="008C2C04"/>
    <w:rsid w:val="008D12AF"/>
    <w:rsid w:val="008D4BB2"/>
    <w:rsid w:val="008E6AB3"/>
    <w:rsid w:val="00937C35"/>
    <w:rsid w:val="009478F0"/>
    <w:rsid w:val="0097232B"/>
    <w:rsid w:val="009842AC"/>
    <w:rsid w:val="00994E3E"/>
    <w:rsid w:val="009A129B"/>
    <w:rsid w:val="009B570F"/>
    <w:rsid w:val="009C275C"/>
    <w:rsid w:val="009C3127"/>
    <w:rsid w:val="009D33CE"/>
    <w:rsid w:val="009E553D"/>
    <w:rsid w:val="00A17D80"/>
    <w:rsid w:val="00A23BB9"/>
    <w:rsid w:val="00A50435"/>
    <w:rsid w:val="00AB3308"/>
    <w:rsid w:val="00AB6A33"/>
    <w:rsid w:val="00AF1C0B"/>
    <w:rsid w:val="00B07C5B"/>
    <w:rsid w:val="00B13986"/>
    <w:rsid w:val="00B1659D"/>
    <w:rsid w:val="00B205BD"/>
    <w:rsid w:val="00B22016"/>
    <w:rsid w:val="00B233B4"/>
    <w:rsid w:val="00B3169F"/>
    <w:rsid w:val="00B37E52"/>
    <w:rsid w:val="00B66CE8"/>
    <w:rsid w:val="00B70C3E"/>
    <w:rsid w:val="00B73034"/>
    <w:rsid w:val="00B96AB5"/>
    <w:rsid w:val="00BB7C0E"/>
    <w:rsid w:val="00BD5096"/>
    <w:rsid w:val="00C022EF"/>
    <w:rsid w:val="00C10C8F"/>
    <w:rsid w:val="00C33A12"/>
    <w:rsid w:val="00C3539A"/>
    <w:rsid w:val="00C35C16"/>
    <w:rsid w:val="00C42F45"/>
    <w:rsid w:val="00C52148"/>
    <w:rsid w:val="00C533D3"/>
    <w:rsid w:val="00C75520"/>
    <w:rsid w:val="00CE38FC"/>
    <w:rsid w:val="00CE528A"/>
    <w:rsid w:val="00CF7E2F"/>
    <w:rsid w:val="00CF7F40"/>
    <w:rsid w:val="00D2205C"/>
    <w:rsid w:val="00D3692E"/>
    <w:rsid w:val="00D4237E"/>
    <w:rsid w:val="00D72A3E"/>
    <w:rsid w:val="00D73F73"/>
    <w:rsid w:val="00D93D15"/>
    <w:rsid w:val="00D97098"/>
    <w:rsid w:val="00DB51B3"/>
    <w:rsid w:val="00DB53BF"/>
    <w:rsid w:val="00DF7AF8"/>
    <w:rsid w:val="00E71326"/>
    <w:rsid w:val="00E75B0B"/>
    <w:rsid w:val="00EA1963"/>
    <w:rsid w:val="00EE1244"/>
    <w:rsid w:val="00EE6124"/>
    <w:rsid w:val="00EF4DEE"/>
    <w:rsid w:val="00F036FB"/>
    <w:rsid w:val="00F07B1A"/>
    <w:rsid w:val="00F116DA"/>
    <w:rsid w:val="00F445BE"/>
    <w:rsid w:val="00F61632"/>
    <w:rsid w:val="00FB5424"/>
    <w:rsid w:val="00FC6457"/>
    <w:rsid w:val="00FC7B2D"/>
    <w:rsid w:val="00FF0BD9"/>
    <w:rsid w:val="00FF2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8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character" w:customStyle="1" w:styleId="Bezseznamu1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styleId="Odkaznakoment">
    <w:name w:val="annotation reference"/>
    <w:uiPriority w:val="99"/>
    <w:unhideWhenUsed/>
    <w:rsid w:val="00D2205C"/>
    <w:rPr>
      <w:sz w:val="16"/>
      <w:szCs w:val="16"/>
    </w:rPr>
  </w:style>
  <w:style w:type="paragraph" w:styleId="Textkomente">
    <w:name w:val="annotation text"/>
    <w:basedOn w:val="Normln"/>
    <w:link w:val="TextkomenteChar"/>
    <w:uiPriority w:val="99"/>
    <w:unhideWhenUsed/>
    <w:rsid w:val="00D2205C"/>
    <w:pPr>
      <w:jc w:val="left"/>
    </w:pPr>
    <w:rPr>
      <w:rFonts w:eastAsia="Calibri" w:cs="Times New Roman"/>
      <w:sz w:val="20"/>
      <w:szCs w:val="20"/>
    </w:rPr>
  </w:style>
  <w:style w:type="character" w:customStyle="1" w:styleId="TextkomenteChar">
    <w:name w:val="Text komentáře Char"/>
    <w:basedOn w:val="Standardnpsmoodstavce"/>
    <w:link w:val="Textkomente"/>
    <w:uiPriority w:val="99"/>
    <w:rsid w:val="00D2205C"/>
    <w:rPr>
      <w:rFonts w:ascii="Arial" w:eastAsia="Calibri" w:hAnsi="Arial"/>
      <w:lang w:eastAsia="en-US"/>
    </w:rPr>
  </w:style>
  <w:style w:type="paragraph" w:styleId="Odstavecseseznamem">
    <w:name w:val="List Paragraph"/>
    <w:basedOn w:val="Normln"/>
    <w:uiPriority w:val="34"/>
    <w:qFormat/>
    <w:rsid w:val="00C52148"/>
    <w:pPr>
      <w:ind w:left="720"/>
      <w:contextualSpacing/>
    </w:pPr>
  </w:style>
  <w:style w:type="character" w:styleId="Hypertextovodkaz">
    <w:name w:val="Hyperlink"/>
    <w:basedOn w:val="Standardnpsmoodstavce"/>
    <w:uiPriority w:val="99"/>
    <w:unhideWhenUsed/>
    <w:rsid w:val="00C52148"/>
    <w:rPr>
      <w:color w:val="0000FF" w:themeColor="hyperlink"/>
      <w:u w:val="single"/>
    </w:rPr>
  </w:style>
  <w:style w:type="paragraph" w:styleId="Pedmtkomente">
    <w:name w:val="annotation subject"/>
    <w:basedOn w:val="Textkomente"/>
    <w:next w:val="Textkomente"/>
    <w:link w:val="PedmtkomenteChar"/>
    <w:uiPriority w:val="99"/>
    <w:semiHidden/>
    <w:unhideWhenUsed/>
    <w:rsid w:val="00F61632"/>
    <w:pPr>
      <w:jc w:val="both"/>
    </w:pPr>
    <w:rPr>
      <w:rFonts w:eastAsia="Arial" w:cs="Arial"/>
      <w:b/>
      <w:bCs/>
    </w:rPr>
  </w:style>
  <w:style w:type="character" w:customStyle="1" w:styleId="PedmtkomenteChar">
    <w:name w:val="Předmět komentáře Char"/>
    <w:basedOn w:val="TextkomenteChar"/>
    <w:link w:val="Pedmtkomente"/>
    <w:uiPriority w:val="99"/>
    <w:semiHidden/>
    <w:rsid w:val="00F61632"/>
    <w:rPr>
      <w:rFonts w:ascii="Arial" w:eastAsia="Arial" w:hAnsi="Arial" w:cs="Arial"/>
      <w:b/>
      <w:bCs/>
      <w:lang w:eastAsia="en-US"/>
    </w:rPr>
  </w:style>
  <w:style w:type="paragraph" w:styleId="Prosttext">
    <w:name w:val="Plain Text"/>
    <w:basedOn w:val="Normln"/>
    <w:link w:val="ProsttextChar"/>
    <w:uiPriority w:val="99"/>
    <w:semiHidden/>
    <w:unhideWhenUsed/>
    <w:rsid w:val="00AB3308"/>
    <w:pPr>
      <w:jc w:val="left"/>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AB3308"/>
    <w:rPr>
      <w:rFonts w:ascii="Calibri" w:eastAsia="Calibri" w:hAnsi="Calibri"/>
      <w:sz w:val="22"/>
      <w:szCs w:val="21"/>
      <w:lang w:eastAsia="en-US"/>
    </w:rPr>
  </w:style>
  <w:style w:type="paragraph" w:styleId="Bezmezer">
    <w:name w:val="No Spacing"/>
    <w:uiPriority w:val="1"/>
    <w:qFormat/>
    <w:rsid w:val="009D33CE"/>
    <w:rPr>
      <w:rFonts w:asciiTheme="minorHAnsi" w:eastAsiaTheme="minorHAnsi" w:hAnsiTheme="minorHAnsi" w:cstheme="minorBidi"/>
      <w:sz w:val="22"/>
      <w:szCs w:val="22"/>
      <w:lang w:eastAsia="en-US"/>
    </w:rPr>
  </w:style>
  <w:style w:type="paragraph" w:styleId="Normlnweb">
    <w:name w:val="Normal (Web)"/>
    <w:basedOn w:val="Normln"/>
    <w:uiPriority w:val="99"/>
    <w:semiHidden/>
    <w:unhideWhenUsed/>
    <w:rsid w:val="009D33CE"/>
    <w:pPr>
      <w:spacing w:before="100" w:beforeAutospacing="1" w:after="100" w:afterAutospacing="1"/>
      <w:jc w:val="left"/>
    </w:pPr>
    <w:rPr>
      <w:rFonts w:ascii="Times New Roman" w:eastAsia="Times New Roman" w:hAnsi="Times New Roman" w:cs="Times New Roman"/>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character" w:customStyle="1" w:styleId="Bezseznamu1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styleId="Odkaznakoment">
    <w:name w:val="annotation reference"/>
    <w:uiPriority w:val="99"/>
    <w:unhideWhenUsed/>
    <w:rsid w:val="00D2205C"/>
    <w:rPr>
      <w:sz w:val="16"/>
      <w:szCs w:val="16"/>
    </w:rPr>
  </w:style>
  <w:style w:type="paragraph" w:styleId="Textkomente">
    <w:name w:val="annotation text"/>
    <w:basedOn w:val="Normln"/>
    <w:link w:val="TextkomenteChar"/>
    <w:uiPriority w:val="99"/>
    <w:unhideWhenUsed/>
    <w:rsid w:val="00D2205C"/>
    <w:pPr>
      <w:jc w:val="left"/>
    </w:pPr>
    <w:rPr>
      <w:rFonts w:eastAsia="Calibri" w:cs="Times New Roman"/>
      <w:sz w:val="20"/>
      <w:szCs w:val="20"/>
    </w:rPr>
  </w:style>
  <w:style w:type="character" w:customStyle="1" w:styleId="TextkomenteChar">
    <w:name w:val="Text komentáře Char"/>
    <w:basedOn w:val="Standardnpsmoodstavce"/>
    <w:link w:val="Textkomente"/>
    <w:uiPriority w:val="99"/>
    <w:rsid w:val="00D2205C"/>
    <w:rPr>
      <w:rFonts w:ascii="Arial" w:eastAsia="Calibri" w:hAnsi="Arial"/>
      <w:lang w:eastAsia="en-US"/>
    </w:rPr>
  </w:style>
  <w:style w:type="paragraph" w:styleId="Odstavecseseznamem">
    <w:name w:val="List Paragraph"/>
    <w:basedOn w:val="Normln"/>
    <w:uiPriority w:val="34"/>
    <w:qFormat/>
    <w:rsid w:val="00C52148"/>
    <w:pPr>
      <w:ind w:left="720"/>
      <w:contextualSpacing/>
    </w:pPr>
  </w:style>
  <w:style w:type="character" w:styleId="Hypertextovodkaz">
    <w:name w:val="Hyperlink"/>
    <w:basedOn w:val="Standardnpsmoodstavce"/>
    <w:uiPriority w:val="99"/>
    <w:unhideWhenUsed/>
    <w:rsid w:val="00C52148"/>
    <w:rPr>
      <w:color w:val="0000FF" w:themeColor="hyperlink"/>
      <w:u w:val="single"/>
    </w:rPr>
  </w:style>
  <w:style w:type="paragraph" w:styleId="Pedmtkomente">
    <w:name w:val="annotation subject"/>
    <w:basedOn w:val="Textkomente"/>
    <w:next w:val="Textkomente"/>
    <w:link w:val="PedmtkomenteChar"/>
    <w:uiPriority w:val="99"/>
    <w:semiHidden/>
    <w:unhideWhenUsed/>
    <w:rsid w:val="00F61632"/>
    <w:pPr>
      <w:jc w:val="both"/>
    </w:pPr>
    <w:rPr>
      <w:rFonts w:eastAsia="Arial" w:cs="Arial"/>
      <w:b/>
      <w:bCs/>
    </w:rPr>
  </w:style>
  <w:style w:type="character" w:customStyle="1" w:styleId="PedmtkomenteChar">
    <w:name w:val="Předmět komentáře Char"/>
    <w:basedOn w:val="TextkomenteChar"/>
    <w:link w:val="Pedmtkomente"/>
    <w:uiPriority w:val="99"/>
    <w:semiHidden/>
    <w:rsid w:val="00F61632"/>
    <w:rPr>
      <w:rFonts w:ascii="Arial" w:eastAsia="Arial" w:hAnsi="Arial" w:cs="Arial"/>
      <w:b/>
      <w:bCs/>
      <w:lang w:eastAsia="en-US"/>
    </w:rPr>
  </w:style>
  <w:style w:type="paragraph" w:styleId="Prosttext">
    <w:name w:val="Plain Text"/>
    <w:basedOn w:val="Normln"/>
    <w:link w:val="ProsttextChar"/>
    <w:uiPriority w:val="99"/>
    <w:semiHidden/>
    <w:unhideWhenUsed/>
    <w:rsid w:val="00AB3308"/>
    <w:pPr>
      <w:jc w:val="left"/>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AB3308"/>
    <w:rPr>
      <w:rFonts w:ascii="Calibri" w:eastAsia="Calibri" w:hAnsi="Calibri"/>
      <w:sz w:val="22"/>
      <w:szCs w:val="21"/>
      <w:lang w:eastAsia="en-US"/>
    </w:rPr>
  </w:style>
  <w:style w:type="paragraph" w:styleId="Bezmezer">
    <w:name w:val="No Spacing"/>
    <w:uiPriority w:val="1"/>
    <w:qFormat/>
    <w:rsid w:val="009D33CE"/>
    <w:rPr>
      <w:rFonts w:asciiTheme="minorHAnsi" w:eastAsiaTheme="minorHAnsi" w:hAnsiTheme="minorHAnsi" w:cstheme="minorBidi"/>
      <w:sz w:val="22"/>
      <w:szCs w:val="22"/>
      <w:lang w:eastAsia="en-US"/>
    </w:rPr>
  </w:style>
  <w:style w:type="paragraph" w:styleId="Normlnweb">
    <w:name w:val="Normal (Web)"/>
    <w:basedOn w:val="Normln"/>
    <w:uiPriority w:val="99"/>
    <w:semiHidden/>
    <w:unhideWhenUsed/>
    <w:rsid w:val="009D33CE"/>
    <w:pPr>
      <w:spacing w:before="100" w:beforeAutospacing="1" w:after="100" w:afterAutospacing="1"/>
      <w:jc w:val="left"/>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B545-F4D7-4775-9E2B-C9942FA2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3242</Words>
  <Characters>19129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3</cp:revision>
  <cp:lastPrinted>2018-05-29T12:26:00Z</cp:lastPrinted>
  <dcterms:created xsi:type="dcterms:W3CDTF">2018-06-11T09:47:00Z</dcterms:created>
  <dcterms:modified xsi:type="dcterms:W3CDTF">2018-06-11T09:48:00Z</dcterms:modified>
</cp:coreProperties>
</file>