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1660"/>
        <w:gridCol w:w="1660"/>
        <w:gridCol w:w="1660"/>
      </w:tblGrid>
      <w:tr w:rsidR="002107B1" w:rsidRPr="002107B1" w:rsidTr="002107B1">
        <w:trPr>
          <w:trHeight w:val="750"/>
        </w:trPr>
        <w:tc>
          <w:tcPr>
            <w:tcW w:w="1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1 - Soupis dodávek - část III. Monitory, tablety, PC, tiskárna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 vybavení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DPH/ks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včetně DPH/ks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celkem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PC s operačním systémem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15 405,00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18 640,05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492 960,00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Monitor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2 705,00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3 273,05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91 970,00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Tablet s pouzdrem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7 930,00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9 595,30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261 690,00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Multifunkční tiskárna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8 833,00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7 300,00</w:t>
            </w:r>
          </w:p>
        </w:tc>
      </w:tr>
      <w:tr w:rsidR="002107B1" w:rsidRPr="002107B1" w:rsidTr="002107B1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PC multimediální pro učitele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19 965,00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color w:val="000000"/>
                <w:lang w:eastAsia="cs-CZ"/>
              </w:rPr>
              <w:t>16 500,00</w:t>
            </w:r>
          </w:p>
        </w:tc>
      </w:tr>
      <w:tr w:rsidR="002107B1" w:rsidRPr="002107B1" w:rsidTr="002107B1">
        <w:trPr>
          <w:trHeight w:val="6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2107B1" w:rsidRPr="002107B1" w:rsidRDefault="002107B1" w:rsidP="00210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7B1" w:rsidRPr="002107B1" w:rsidRDefault="002107B1" w:rsidP="0021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0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870 420,00</w:t>
            </w:r>
          </w:p>
        </w:tc>
      </w:tr>
    </w:tbl>
    <w:p w:rsidR="00204076" w:rsidRDefault="00204076"/>
    <w:sectPr w:rsidR="00204076" w:rsidSect="00210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7"/>
    <w:rsid w:val="00204076"/>
    <w:rsid w:val="002107B1"/>
    <w:rsid w:val="00A64661"/>
    <w:rsid w:val="00B8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8EDC-1BC6-49FF-8C53-DAD3887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Sedláčková</dc:creator>
  <cp:keywords/>
  <dc:description/>
  <cp:lastModifiedBy>Arnošt Máče</cp:lastModifiedBy>
  <cp:revision>2</cp:revision>
  <dcterms:created xsi:type="dcterms:W3CDTF">2018-06-11T07:02:00Z</dcterms:created>
  <dcterms:modified xsi:type="dcterms:W3CDTF">2018-06-11T07:02:00Z</dcterms:modified>
</cp:coreProperties>
</file>