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C" w:rsidRDefault="00010098">
      <w:pPr>
        <w:pStyle w:val="Nadpis10"/>
        <w:keepNext/>
        <w:keepLines/>
        <w:shd w:val="clear" w:color="auto" w:fill="auto"/>
        <w:spacing w:after="275" w:line="320" w:lineRule="exact"/>
        <w:ind w:right="20"/>
      </w:pPr>
      <w:bookmarkStart w:id="0" w:name="bookmark0"/>
      <w:r>
        <w:t>Dodatek č. 1</w:t>
      </w:r>
      <w:bookmarkEnd w:id="0"/>
    </w:p>
    <w:p w:rsidR="0086170C" w:rsidRDefault="00010098">
      <w:pPr>
        <w:pStyle w:val="Nadpis10"/>
        <w:keepNext/>
        <w:keepLines/>
        <w:shd w:val="clear" w:color="auto" w:fill="auto"/>
        <w:spacing w:after="255" w:line="320" w:lineRule="exact"/>
        <w:ind w:right="20"/>
      </w:pPr>
      <w:bookmarkStart w:id="1" w:name="bookmark1"/>
      <w:r>
        <w:t>ke Smlouvě o údržbě a ošetřování zeleně</w:t>
      </w:r>
      <w:bookmarkEnd w:id="1"/>
    </w:p>
    <w:p w:rsidR="0086170C" w:rsidRDefault="00010098">
      <w:pPr>
        <w:pStyle w:val="Nadpis20"/>
        <w:keepNext/>
        <w:keepLines/>
        <w:shd w:val="clear" w:color="auto" w:fill="auto"/>
        <w:spacing w:before="0"/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85090" distL="63500" distR="22542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-31750</wp:posOffset>
                </wp:positionV>
                <wp:extent cx="1256030" cy="882650"/>
                <wp:effectExtent l="0" t="0" r="4445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0C" w:rsidRDefault="00010098">
                            <w:pPr>
                              <w:pStyle w:val="Zkladntext3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Zkladntext3dkovn3pt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86170C" w:rsidRDefault="00010098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86170C" w:rsidRDefault="0001009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6170C" w:rsidRDefault="00010098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 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2.5pt;width:98.9pt;height:69.5pt;z-index:-125829376;visibility:visible;mso-wrap-style:square;mso-width-percent:0;mso-height-percent:0;mso-wrap-distance-left:5pt;mso-wrap-distance-top:0;mso-wrap-distance-right:17.7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f/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BIjTjpo0QMdNboVIwpMdYZepeB034ObHmEbumyZqv5OlN8V4mLdEL6jN1KKoaGkgux8c9N9dnXC&#10;UQZkO3wSFYQhey0s0FjLzpQOioEAHbr0eOqMSaU0IYNF5F3CUQlncRxEC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" filled="f" stroked="f">
                <v:textbox style="mso-fit-shape-to-text:t" inset="0,0,0,0">
                  <w:txbxContent>
                    <w:p w:rsidR="0086170C" w:rsidRDefault="00010098">
                      <w:pPr>
                        <w:pStyle w:val="Zkladntext30"/>
                        <w:shd w:val="clear" w:color="auto" w:fill="auto"/>
                        <w:spacing w:after="0" w:line="278" w:lineRule="exact"/>
                        <w:ind w:firstLine="0"/>
                      </w:pPr>
                      <w:r>
                        <w:rPr>
                          <w:rStyle w:val="Zkladntext3dkovn3ptExact"/>
                          <w:b/>
                          <w:bCs/>
                        </w:rPr>
                        <w:t>Objednatel:</w:t>
                      </w:r>
                    </w:p>
                    <w:p w:rsidR="0086170C" w:rsidRDefault="00010098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86170C" w:rsidRDefault="00010098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86170C" w:rsidRDefault="00010098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Zastoupená: 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>
        <w:rPr>
          <w:rStyle w:val="Nadpis2dkovn3pt"/>
          <w:b/>
          <w:bCs/>
        </w:rPr>
        <w:t xml:space="preserve">26. </w:t>
      </w:r>
      <w:r>
        <w:t>základní škola, Skupova 22, příspěvková organizace</w:t>
      </w:r>
      <w:bookmarkEnd w:id="2"/>
    </w:p>
    <w:p w:rsidR="0086170C" w:rsidRDefault="00010098">
      <w:pPr>
        <w:pStyle w:val="Zkladntext20"/>
        <w:shd w:val="clear" w:color="auto" w:fill="auto"/>
        <w:ind w:right="460" w:firstLine="0"/>
      </w:pPr>
      <w:r>
        <w:t>301 00 Plzeň, Skupova 22 70879834</w:t>
      </w:r>
    </w:p>
    <w:p w:rsidR="0086170C" w:rsidRDefault="00010098">
      <w:pPr>
        <w:pStyle w:val="Zkladntext20"/>
        <w:shd w:val="clear" w:color="auto" w:fill="auto"/>
        <w:ind w:right="2860" w:firstLine="0"/>
        <w:jc w:val="both"/>
      </w:pPr>
      <w:r>
        <w:t xml:space="preserve">ředitelkou školy Mgr. Evou </w:t>
      </w:r>
      <w:proofErr w:type="spellStart"/>
      <w:r>
        <w:t>Švolbovou</w:t>
      </w:r>
      <w:proofErr w:type="spellEnd"/>
      <w:r>
        <w:t xml:space="preserve"> Komerční banka, a.s., pobočka Plzeň </w:t>
      </w:r>
    </w:p>
    <w:p w:rsidR="0086170C" w:rsidRDefault="00010098">
      <w:pPr>
        <w:pStyle w:val="Zkladntext30"/>
        <w:shd w:val="clear" w:color="auto" w:fill="auto"/>
        <w:spacing w:after="450" w:line="220" w:lineRule="exact"/>
        <w:ind w:left="320"/>
      </w:pPr>
      <w:r>
        <w:rPr>
          <w:rStyle w:val="Zkladntext3Netun"/>
        </w:rPr>
        <w:t xml:space="preserve">(dále jen </w:t>
      </w:r>
      <w:r>
        <w:t>„objednatel“)</w:t>
      </w:r>
    </w:p>
    <w:p w:rsidR="0086170C" w:rsidRDefault="00010098">
      <w:pPr>
        <w:pStyle w:val="Nadpis20"/>
        <w:keepNext/>
        <w:keepLines/>
        <w:shd w:val="clear" w:color="auto" w:fill="auto"/>
        <w:spacing w:before="0" w:line="274" w:lineRule="exact"/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85725" distL="63500" distR="22860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-26035</wp:posOffset>
                </wp:positionV>
                <wp:extent cx="1246505" cy="869950"/>
                <wp:effectExtent l="3175" t="2540" r="0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0C" w:rsidRDefault="00010098">
                            <w:pPr>
                              <w:pStyle w:val="Zkladntext3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Zkladntext3dkovn3ptExact"/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86170C" w:rsidRDefault="00010098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86170C" w:rsidRDefault="0001009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6170C" w:rsidRDefault="00010098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6170C" w:rsidRDefault="00010098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5pt;margin-top:-2.05pt;width:98.15pt;height:68.5pt;z-index:-125829375;visibility:visible;mso-wrap-style:square;mso-width-percent:0;mso-height-percent:0;mso-wrap-distance-left:5pt;mso-wrap-distance-top:0;mso-wrap-distance-right:18pt;mso-wrap-distance-bottom: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" filled="f" stroked="f">
                <v:textbox style="mso-fit-shape-to-text:t" inset="0,0,0,0">
                  <w:txbxContent>
                    <w:p w:rsidR="0086170C" w:rsidRDefault="00010098">
                      <w:pPr>
                        <w:pStyle w:val="Zkladntext30"/>
                        <w:shd w:val="clear" w:color="auto" w:fill="auto"/>
                        <w:spacing w:after="0" w:line="274" w:lineRule="exact"/>
                        <w:ind w:firstLine="0"/>
                      </w:pPr>
                      <w:r>
                        <w:rPr>
                          <w:rStyle w:val="Zkladntext3dkovn3ptExact"/>
                          <w:b/>
                          <w:bCs/>
                        </w:rPr>
                        <w:t>Zhotovitel:</w:t>
                      </w:r>
                    </w:p>
                    <w:p w:rsidR="0086170C" w:rsidRDefault="00010098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86170C" w:rsidRDefault="00010098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86170C" w:rsidRDefault="00010098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6170C" w:rsidRDefault="00010098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3"/>
      <w:r>
        <w:t>Ing. Milan Bouzek</w:t>
      </w:r>
      <w:bookmarkEnd w:id="3"/>
    </w:p>
    <w:p w:rsidR="0086170C" w:rsidRDefault="00010098">
      <w:pPr>
        <w:pStyle w:val="Zkladntext20"/>
        <w:shd w:val="clear" w:color="auto" w:fill="auto"/>
        <w:spacing w:line="274" w:lineRule="exact"/>
        <w:ind w:right="460" w:firstLine="0"/>
      </w:pPr>
      <w:r>
        <w:t>Plzeň, 41649761 CZ6308130224</w:t>
      </w:r>
    </w:p>
    <w:p w:rsidR="0086170C" w:rsidRDefault="00010098">
      <w:pPr>
        <w:pStyle w:val="Zkladntext20"/>
        <w:shd w:val="clear" w:color="auto" w:fill="auto"/>
        <w:spacing w:line="274" w:lineRule="exact"/>
        <w:ind w:right="460" w:firstLine="0"/>
      </w:pPr>
      <w:r>
        <w:t xml:space="preserve">Komerční banka, a.s., pobočka Plzeň </w:t>
      </w:r>
    </w:p>
    <w:p w:rsidR="0086170C" w:rsidRDefault="00010098">
      <w:pPr>
        <w:pStyle w:val="Zkladntext30"/>
        <w:shd w:val="clear" w:color="auto" w:fill="auto"/>
        <w:spacing w:after="451" w:line="220" w:lineRule="exact"/>
        <w:ind w:left="320"/>
      </w:pPr>
      <w:r>
        <w:rPr>
          <w:rStyle w:val="Zkladntext3Netun"/>
        </w:rPr>
        <w:t xml:space="preserve">(dále jen </w:t>
      </w:r>
      <w:r>
        <w:t>„zhotovitel“)</w:t>
      </w:r>
    </w:p>
    <w:p w:rsidR="0086170C" w:rsidRDefault="00010098">
      <w:pPr>
        <w:pStyle w:val="Zkladntext20"/>
        <w:shd w:val="clear" w:color="auto" w:fill="auto"/>
        <w:spacing w:after="635"/>
        <w:ind w:right="20" w:firstLine="0"/>
        <w:jc w:val="center"/>
      </w:pPr>
      <w:r>
        <w:t>uzavírají níže uvedeného dne, měsíce a roku</w:t>
      </w:r>
      <w:r>
        <w:br/>
        <w:t>tento dodatek č. 1 ke Smlouvě o dílo ze dne 1. 3. 2014:</w:t>
      </w:r>
    </w:p>
    <w:p w:rsidR="0086170C" w:rsidRDefault="00010098">
      <w:pPr>
        <w:pStyle w:val="Nadpis120"/>
        <w:keepNext/>
        <w:keepLines/>
        <w:shd w:val="clear" w:color="auto" w:fill="auto"/>
        <w:spacing w:before="0" w:after="107" w:line="160" w:lineRule="exact"/>
        <w:ind w:right="20"/>
      </w:pPr>
      <w:bookmarkStart w:id="4" w:name="bookmark4"/>
      <w:r>
        <w:t>I.</w:t>
      </w:r>
      <w:bookmarkEnd w:id="4"/>
    </w:p>
    <w:p w:rsidR="0086170C" w:rsidRDefault="00010098">
      <w:pPr>
        <w:pStyle w:val="Zkladntext20"/>
        <w:shd w:val="clear" w:color="auto" w:fill="auto"/>
        <w:spacing w:after="467"/>
        <w:ind w:firstLine="0"/>
        <w:jc w:val="both"/>
      </w:pPr>
      <w:r>
        <w:t>z důvodu výstavby sportovního hřiště s umělým povrchem na pozemcích objektu 26. ZŠ Přeučilova 12 v Plzni-</w:t>
      </w:r>
      <w:proofErr w:type="spellStart"/>
      <w:r>
        <w:t>Litících</w:t>
      </w:r>
      <w:proofErr w:type="spellEnd"/>
      <w:r>
        <w:t xml:space="preserve"> se smluvní strany dohodly, že výměra ošetřovaných travnatých ploch v areálu se snižuje na výměru 5 680 m</w:t>
      </w:r>
      <w:r>
        <w:rPr>
          <w:vertAlign w:val="superscript"/>
        </w:rPr>
        <w:t>2</w:t>
      </w:r>
      <w:r>
        <w:t>.</w:t>
      </w:r>
    </w:p>
    <w:p w:rsidR="0086170C" w:rsidRDefault="00010098">
      <w:pPr>
        <w:pStyle w:val="Nadpis20"/>
        <w:keepNext/>
        <w:keepLines/>
        <w:shd w:val="clear" w:color="auto" w:fill="auto"/>
        <w:spacing w:before="0" w:line="220" w:lineRule="exact"/>
        <w:ind w:right="20" w:firstLine="0"/>
        <w:jc w:val="center"/>
      </w:pPr>
      <w:bookmarkStart w:id="5" w:name="bookmark5"/>
      <w:r>
        <w:t>II.</w:t>
      </w:r>
      <w:bookmarkEnd w:id="5"/>
    </w:p>
    <w:p w:rsidR="0086170C" w:rsidRDefault="00010098">
      <w:pPr>
        <w:pStyle w:val="Zkladntext40"/>
        <w:shd w:val="clear" w:color="auto" w:fill="auto"/>
        <w:spacing w:before="0" w:line="100" w:lineRule="exact"/>
        <w:ind w:left="4180"/>
      </w:pPr>
      <w:r>
        <w:t>t</w:t>
      </w:r>
    </w:p>
    <w:p w:rsidR="0086170C" w:rsidRDefault="00010098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line="398" w:lineRule="exact"/>
        <w:ind w:firstLine="0"/>
        <w:jc w:val="both"/>
      </w:pPr>
      <w:r>
        <w:t>Ostatní ustanovení Smlouvy zůstávají beze změn.</w:t>
      </w:r>
    </w:p>
    <w:p w:rsidR="0086170C" w:rsidRDefault="00010098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line="398" w:lineRule="exact"/>
        <w:ind w:firstLine="0"/>
        <w:jc w:val="both"/>
      </w:pPr>
      <w:r>
        <w:t>Přílohy dodatku: Příloha č. 1 Aktualizovaná cenová nabídka pro rok 2018</w:t>
      </w:r>
    </w:p>
    <w:p w:rsidR="0086170C" w:rsidRDefault="00010098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line="398" w:lineRule="exact"/>
        <w:ind w:firstLine="0"/>
        <w:jc w:val="both"/>
      </w:pPr>
      <w:r>
        <w:t>Tento dodatek je platný a účinný dnem jeho uzavření.</w:t>
      </w:r>
    </w:p>
    <w:p w:rsidR="0086170C" w:rsidRDefault="00010098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after="831" w:line="283" w:lineRule="exact"/>
        <w:ind w:left="320"/>
      </w:pPr>
      <w:r>
        <w:t>Tento dodatek je sepsán ve dvou vyhotoveních, z nichž každá strana obdrží jedno vyhotovení.</w:t>
      </w:r>
    </w:p>
    <w:p w:rsidR="0086170C" w:rsidRDefault="00010098" w:rsidP="00BF785A">
      <w:pPr>
        <w:pStyle w:val="Zkladntext20"/>
        <w:shd w:val="clear" w:color="auto" w:fill="auto"/>
        <w:spacing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017905" simplePos="0" relativeHeight="377487106" behindDoc="1" locked="0" layoutInCell="1" allowOverlap="1" wp14:anchorId="52ACFFE0" wp14:editId="51E116AE">
                <wp:simplePos x="0" y="0"/>
                <wp:positionH relativeFrom="margin">
                  <wp:posOffset>30480</wp:posOffset>
                </wp:positionH>
                <wp:positionV relativeFrom="paragraph">
                  <wp:posOffset>280670</wp:posOffset>
                </wp:positionV>
                <wp:extent cx="2094230" cy="1365885"/>
                <wp:effectExtent l="1905" t="4445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0C" w:rsidRDefault="0086170C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.4pt;margin-top:22.1pt;width:164.9pt;height:107.55pt;z-index:-125829374;visibility:visible;mso-wrap-style:square;mso-width-percent:0;mso-height-percent:0;mso-wrap-distance-left:5pt;mso-wrap-distance-top:0;mso-wrap-distance-right:80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aP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" filled="f" stroked="f">
                <v:textbox style="mso-fit-shape-to-text:t" inset="0,0,0,0">
                  <w:txbxContent>
                    <w:p w:rsidR="0086170C" w:rsidRDefault="0086170C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1490" distL="63500" distR="63500" simplePos="0" relativeHeight="377487108" behindDoc="1" locked="0" layoutInCell="1" allowOverlap="1" wp14:anchorId="432FF70A" wp14:editId="22250EB4">
                <wp:simplePos x="0" y="0"/>
                <wp:positionH relativeFrom="margin">
                  <wp:posOffset>3508375</wp:posOffset>
                </wp:positionH>
                <wp:positionV relativeFrom="paragraph">
                  <wp:posOffset>338455</wp:posOffset>
                </wp:positionV>
                <wp:extent cx="1932305" cy="943610"/>
                <wp:effectExtent l="3175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0C" w:rsidRDefault="0086170C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6.25pt;margin-top:26.65pt;width:152.15pt;height:74.3pt;z-index:-125829372;visibility:visible;mso-wrap-style:square;mso-width-percent:0;mso-height-percent:0;mso-wrap-distance-left:5pt;mso-wrap-distance-top:0;mso-wrap-distance-right:5pt;mso-wrap-distance-bottom:3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gSrwIAALA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" filled="f" stroked="f">
                <v:textbox style="mso-fit-shape-to-text:t" inset="0,0,0,0">
                  <w:txbxContent>
                    <w:p w:rsidR="0086170C" w:rsidRDefault="0086170C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785A">
        <w:t xml:space="preserve">V </w:t>
      </w:r>
      <w:r>
        <w:t>Plzní dne</w:t>
      </w:r>
      <w:r w:rsidR="00BF785A">
        <w:t xml:space="preserve"> </w:t>
      </w:r>
      <w:proofErr w:type="gramStart"/>
      <w:r w:rsidR="00BF785A">
        <w:t>29.5.2018</w:t>
      </w:r>
      <w:proofErr w:type="gramEnd"/>
      <w:r>
        <w:br w:type="page"/>
      </w:r>
      <w:r w:rsidR="00BF785A">
        <w:lastRenderedPageBreak/>
        <w:t>C</w:t>
      </w:r>
      <w:r>
        <w:t>enová nabídka prací na rok 2018 Objekt 26. ZŠ Přeučilova 12 v Plzni - Liticích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406"/>
        <w:gridCol w:w="960"/>
        <w:gridCol w:w="2390"/>
        <w:gridCol w:w="1368"/>
      </w:tblGrid>
      <w:tr w:rsidR="0086170C">
        <w:trPr>
          <w:trHeight w:hRule="exact" w:val="418"/>
          <w:jc w:val="center"/>
        </w:trPr>
        <w:tc>
          <w:tcPr>
            <w:tcW w:w="2458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m</w:t>
            </w:r>
            <w:r>
              <w:rPr>
                <w:rStyle w:val="Zkladntext21"/>
                <w:vertAlign w:val="superscript"/>
              </w:rPr>
              <w:t>2</w:t>
            </w:r>
          </w:p>
        </w:tc>
        <w:tc>
          <w:tcPr>
            <w:tcW w:w="3350" w:type="dxa"/>
            <w:gridSpan w:val="2"/>
            <w:shd w:val="clear" w:color="auto" w:fill="FFFFFF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 xml:space="preserve">četnost jed. </w:t>
            </w:r>
            <w:proofErr w:type="gramStart"/>
            <w:r>
              <w:rPr>
                <w:rStyle w:val="Zkladntext21"/>
              </w:rPr>
              <w:t>cena</w:t>
            </w:r>
            <w:proofErr w:type="gramEnd"/>
          </w:p>
        </w:tc>
        <w:tc>
          <w:tcPr>
            <w:tcW w:w="1368" w:type="dxa"/>
            <w:shd w:val="clear" w:color="auto" w:fill="FFFFFF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620" w:firstLine="0"/>
            </w:pPr>
            <w:r>
              <w:rPr>
                <w:rStyle w:val="Zkladntext21"/>
              </w:rPr>
              <w:t>cena</w:t>
            </w:r>
          </w:p>
        </w:tc>
      </w:tr>
      <w:tr w:rsidR="0086170C">
        <w:trPr>
          <w:trHeight w:hRule="exact" w:val="518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 xml:space="preserve">Jarní </w:t>
            </w:r>
            <w:proofErr w:type="spellStart"/>
            <w:r>
              <w:rPr>
                <w:rStyle w:val="Zkladntext21"/>
              </w:rPr>
              <w:t>výhrab</w:t>
            </w:r>
            <w:proofErr w:type="spellEnd"/>
          </w:p>
        </w:tc>
        <w:tc>
          <w:tcPr>
            <w:tcW w:w="1406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5 680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390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1200" w:firstLine="0"/>
            </w:pPr>
            <w:r>
              <w:rPr>
                <w:rStyle w:val="Zkladntext21"/>
              </w:rPr>
              <w:t>1,00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</w:rPr>
              <w:t>5 680,</w:t>
            </w:r>
          </w:p>
        </w:tc>
      </w:tr>
      <w:tr w:rsidR="0086170C">
        <w:trPr>
          <w:trHeight w:hRule="exact" w:val="499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Sečení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5 680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2390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1200" w:firstLine="0"/>
            </w:pPr>
            <w:r>
              <w:rPr>
                <w:rStyle w:val="Zkladntext21"/>
              </w:rPr>
              <w:t>0,80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620" w:firstLine="0"/>
            </w:pPr>
            <w:r>
              <w:rPr>
                <w:rStyle w:val="Zkladntext21"/>
              </w:rPr>
              <w:t>22 720,</w:t>
            </w:r>
          </w:p>
        </w:tc>
      </w:tr>
      <w:tr w:rsidR="0086170C">
        <w:trPr>
          <w:trHeight w:hRule="exact" w:val="514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Podzimní vyhrabání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5 680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390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1200" w:firstLine="0"/>
            </w:pPr>
            <w:r>
              <w:rPr>
                <w:rStyle w:val="Zkladntext21"/>
              </w:rPr>
              <w:t>2,00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620" w:firstLine="0"/>
            </w:pPr>
            <w:r>
              <w:rPr>
                <w:rStyle w:val="Zkladntext21"/>
              </w:rPr>
              <w:t>11 360,</w:t>
            </w:r>
          </w:p>
        </w:tc>
      </w:tr>
      <w:tr w:rsidR="0086170C">
        <w:trPr>
          <w:trHeight w:hRule="exact" w:val="485"/>
          <w:jc w:val="center"/>
        </w:trPr>
        <w:tc>
          <w:tcPr>
            <w:tcW w:w="2458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620" w:firstLine="0"/>
            </w:pPr>
            <w:r>
              <w:rPr>
                <w:rStyle w:val="Zkladntext2Tun"/>
              </w:rPr>
              <w:t>39 760,</w:t>
            </w:r>
          </w:p>
        </w:tc>
      </w:tr>
      <w:tr w:rsidR="0086170C">
        <w:trPr>
          <w:trHeight w:hRule="exact" w:val="398"/>
          <w:jc w:val="center"/>
        </w:trPr>
        <w:tc>
          <w:tcPr>
            <w:tcW w:w="2458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86170C" w:rsidRDefault="0086170C">
            <w:pPr>
              <w:framePr w:w="8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FFFFFF"/>
            <w:vAlign w:val="bottom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21"/>
              </w:rPr>
              <w:t>21% DPH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86170C" w:rsidRDefault="00010098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</w:rPr>
              <w:t>8 349,</w:t>
            </w:r>
          </w:p>
        </w:tc>
      </w:tr>
    </w:tbl>
    <w:p w:rsidR="0086170C" w:rsidRDefault="0086170C">
      <w:pPr>
        <w:framePr w:w="8582" w:wrap="notBeside" w:vAnchor="text" w:hAnchor="text" w:xAlign="center" w:y="1"/>
        <w:rPr>
          <w:sz w:val="2"/>
          <w:szCs w:val="2"/>
        </w:rPr>
      </w:pPr>
    </w:p>
    <w:p w:rsidR="0086170C" w:rsidRDefault="0086170C">
      <w:pPr>
        <w:rPr>
          <w:sz w:val="2"/>
          <w:szCs w:val="2"/>
        </w:rPr>
      </w:pPr>
    </w:p>
    <w:p w:rsidR="0086170C" w:rsidRDefault="00010098">
      <w:pPr>
        <w:pStyle w:val="Zkladntext30"/>
        <w:shd w:val="clear" w:color="auto" w:fill="auto"/>
        <w:spacing w:before="772" w:after="738" w:line="220" w:lineRule="exact"/>
        <w:ind w:firstLine="0"/>
        <w:jc w:val="right"/>
      </w:pPr>
      <w:r>
        <w:t>CELKEM vč. 21 % DPH 48</w:t>
      </w:r>
      <w:r w:rsidR="00BF785A">
        <w:t> </w:t>
      </w:r>
      <w:r>
        <w:t>10</w:t>
      </w:r>
      <w:r w:rsidR="00BF785A">
        <w:t>9,60</w:t>
      </w:r>
    </w:p>
    <w:p w:rsidR="0086170C" w:rsidRDefault="00010098">
      <w:pPr>
        <w:pStyle w:val="Zkladntext30"/>
        <w:shd w:val="clear" w:color="auto" w:fill="auto"/>
        <w:spacing w:after="806" w:line="220" w:lineRule="exact"/>
        <w:ind w:firstLine="0"/>
      </w:pPr>
      <w:r>
        <w:t>Veškeré práce jsou včetně odvozu a likvidace odpadu.</w:t>
      </w:r>
    </w:p>
    <w:p w:rsidR="0086170C" w:rsidRDefault="00010098">
      <w:pPr>
        <w:pStyle w:val="Zkladntext20"/>
        <w:shd w:val="clear" w:color="auto" w:fill="auto"/>
        <w:spacing w:after="240"/>
        <w:ind w:right="2620" w:firstLine="0"/>
      </w:pPr>
      <w:r>
        <w:t>Ing. Milan Bouzek Plzeň</w:t>
      </w:r>
    </w:p>
    <w:p w:rsidR="0086170C" w:rsidRDefault="00010098">
      <w:pPr>
        <w:pStyle w:val="Dal20"/>
        <w:framePr w:w="423" w:h="3278" w:wrap="around" w:hAnchor="margin" w:x="8862" w:y="2618"/>
        <w:shd w:val="clear" w:color="auto" w:fill="auto"/>
      </w:pPr>
      <w:r>
        <w:t>00</w:t>
      </w:r>
    </w:p>
    <w:p w:rsidR="0086170C" w:rsidRDefault="0086170C">
      <w:pPr>
        <w:pStyle w:val="Dal40"/>
        <w:framePr w:w="423" w:h="3278" w:wrap="around" w:hAnchor="margin" w:x="8862" w:y="2618"/>
        <w:shd w:val="clear" w:color="auto" w:fill="auto"/>
      </w:pPr>
    </w:p>
    <w:p w:rsidR="0086170C" w:rsidRDefault="0086170C">
      <w:pPr>
        <w:pStyle w:val="Dal60"/>
        <w:framePr w:w="423" w:h="3278" w:wrap="around" w:hAnchor="margin" w:x="8862" w:y="2618"/>
        <w:shd w:val="clear" w:color="auto" w:fill="auto"/>
        <w:spacing w:before="0" w:line="220" w:lineRule="exact"/>
      </w:pPr>
      <w:bookmarkStart w:id="6" w:name="_GoBack"/>
      <w:bookmarkEnd w:id="6"/>
    </w:p>
    <w:p w:rsidR="0086170C" w:rsidRDefault="0086170C">
      <w:pPr>
        <w:pStyle w:val="Zkladntext20"/>
        <w:shd w:val="clear" w:color="auto" w:fill="auto"/>
        <w:ind w:right="2620" w:firstLine="0"/>
      </w:pPr>
    </w:p>
    <w:sectPr w:rsidR="0086170C">
      <w:headerReference w:type="default" r:id="rId8"/>
      <w:pgSz w:w="11900" w:h="16840"/>
      <w:pgMar w:top="1144" w:right="1390" w:bottom="3376" w:left="13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98" w:rsidRDefault="00010098">
      <w:r>
        <w:separator/>
      </w:r>
    </w:p>
  </w:endnote>
  <w:endnote w:type="continuationSeparator" w:id="0">
    <w:p w:rsidR="00010098" w:rsidRDefault="0001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98" w:rsidRDefault="00010098"/>
  </w:footnote>
  <w:footnote w:type="continuationSeparator" w:id="0">
    <w:p w:rsidR="00010098" w:rsidRDefault="000100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C" w:rsidRDefault="000100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6057900</wp:posOffset>
              </wp:positionH>
              <wp:positionV relativeFrom="page">
                <wp:posOffset>578485</wp:posOffset>
              </wp:positionV>
              <wp:extent cx="77089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0C" w:rsidRDefault="000100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77pt;margin-top:45.55pt;width:60.7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" filled="f" stroked="f">
              <v:textbox style="mso-fit-shape-to-text:t" inset="0,0,0,0">
                <w:txbxContent>
                  <w:p w:rsidR="0086170C" w:rsidRDefault="0001009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A54"/>
    <w:multiLevelType w:val="multilevel"/>
    <w:tmpl w:val="DFE875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C"/>
    <w:rsid w:val="00010098"/>
    <w:rsid w:val="0086170C"/>
    <w:rsid w:val="00B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dkovn3ptExact">
    <w:name w:val="Základní text (3) + Řádkování 3 pt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TunExact">
    <w:name w:val="Titulek obrázku +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Titulekobrzku3Nekurzvadkovn0ptExact">
    <w:name w:val="Titulek obrázku (3) + Ne kurzíva;Řádkování 0 pt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18"/>
      <w:szCs w:val="18"/>
      <w:u w:val="none"/>
    </w:rPr>
  </w:style>
  <w:style w:type="character" w:customStyle="1" w:styleId="Titulekobrzku5Exact0">
    <w:name w:val="Titulek obrázku (5) Exact"/>
    <w:basedOn w:val="Titulekobrzku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3pt">
    <w:name w:val="Nadpis #2 + Řádkování 3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Dal2">
    <w:name w:val="Další (2)_"/>
    <w:basedOn w:val="Standardnpsmoodstavce"/>
    <w:link w:val="Dal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Dal3">
    <w:name w:val="Další (3)_"/>
    <w:basedOn w:val="Standardnpsmoodstavce"/>
    <w:link w:val="Dal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Dal4">
    <w:name w:val="Další (4)_"/>
    <w:basedOn w:val="Standardnpsmoodstavce"/>
    <w:link w:val="Dal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Dal5">
    <w:name w:val="Další (5)_"/>
    <w:basedOn w:val="Standardnpsmoodstavce"/>
    <w:link w:val="Dal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6">
    <w:name w:val="Další (6)_"/>
    <w:basedOn w:val="Standardnpsmoodstavce"/>
    <w:link w:val="Dal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ind w:hanging="32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320"/>
    </w:pPr>
    <w:rPr>
      <w:rFonts w:ascii="Arial" w:eastAsia="Arial" w:hAnsi="Arial" w:cs="Arial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78" w:lineRule="exact"/>
    </w:pPr>
    <w:rPr>
      <w:rFonts w:ascii="Microsoft Sans Serif" w:eastAsia="Microsoft Sans Serif" w:hAnsi="Microsoft Sans Serif" w:cs="Microsoft Sans Serif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17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after="300" w:line="0" w:lineRule="atLeast"/>
      <w:jc w:val="both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8" w:lineRule="exact"/>
      <w:ind w:hanging="3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Dal0">
    <w:name w:val="Další"/>
    <w:basedOn w:val="Normln"/>
    <w:link w:val="Dal"/>
    <w:pPr>
      <w:shd w:val="clear" w:color="auto" w:fill="FFFFFF"/>
      <w:spacing w:line="504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Dal20">
    <w:name w:val="Další (2)"/>
    <w:basedOn w:val="Normln"/>
    <w:link w:val="Dal2"/>
    <w:pPr>
      <w:shd w:val="clear" w:color="auto" w:fill="FFFFFF"/>
      <w:spacing w:line="504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Dal30">
    <w:name w:val="Další (3)"/>
    <w:basedOn w:val="Normln"/>
    <w:link w:val="Dal3"/>
    <w:pPr>
      <w:shd w:val="clear" w:color="auto" w:fill="FFFFFF"/>
      <w:spacing w:line="504" w:lineRule="exact"/>
    </w:pPr>
    <w:rPr>
      <w:rFonts w:ascii="Arial" w:eastAsia="Arial" w:hAnsi="Arial" w:cs="Arial"/>
      <w:sz w:val="21"/>
      <w:szCs w:val="21"/>
    </w:rPr>
  </w:style>
  <w:style w:type="paragraph" w:customStyle="1" w:styleId="Dal40">
    <w:name w:val="Další (4)"/>
    <w:basedOn w:val="Normln"/>
    <w:link w:val="Dal4"/>
    <w:pPr>
      <w:shd w:val="clear" w:color="auto" w:fill="FFFFFF"/>
      <w:spacing w:line="504" w:lineRule="exact"/>
    </w:pPr>
    <w:rPr>
      <w:rFonts w:ascii="Arial" w:eastAsia="Arial" w:hAnsi="Arial" w:cs="Arial"/>
      <w:sz w:val="22"/>
      <w:szCs w:val="22"/>
    </w:rPr>
  </w:style>
  <w:style w:type="paragraph" w:customStyle="1" w:styleId="Dal50">
    <w:name w:val="Další (5)"/>
    <w:basedOn w:val="Normln"/>
    <w:link w:val="Dal5"/>
    <w:pPr>
      <w:shd w:val="clear" w:color="auto" w:fill="FFFFFF"/>
      <w:spacing w:after="480" w:line="504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Dal60">
    <w:name w:val="Další (6)"/>
    <w:basedOn w:val="Normln"/>
    <w:link w:val="Dal6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dkovn3ptExact">
    <w:name w:val="Základní text (3) + Řádkování 3 pt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TunExact">
    <w:name w:val="Titulek obrázku +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Titulekobrzku3Nekurzvadkovn0ptExact">
    <w:name w:val="Titulek obrázku (3) + Ne kurzíva;Řádkování 0 pt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18"/>
      <w:szCs w:val="18"/>
      <w:u w:val="none"/>
    </w:rPr>
  </w:style>
  <w:style w:type="character" w:customStyle="1" w:styleId="Titulekobrzku5Exact0">
    <w:name w:val="Titulek obrázku (5) Exact"/>
    <w:basedOn w:val="Titulekobrzku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3pt">
    <w:name w:val="Nadpis #2 + Řádkování 3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Dal2">
    <w:name w:val="Další (2)_"/>
    <w:basedOn w:val="Standardnpsmoodstavce"/>
    <w:link w:val="Dal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Dal3">
    <w:name w:val="Další (3)_"/>
    <w:basedOn w:val="Standardnpsmoodstavce"/>
    <w:link w:val="Dal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Dal4">
    <w:name w:val="Další (4)_"/>
    <w:basedOn w:val="Standardnpsmoodstavce"/>
    <w:link w:val="Dal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Dal5">
    <w:name w:val="Další (5)_"/>
    <w:basedOn w:val="Standardnpsmoodstavce"/>
    <w:link w:val="Dal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6">
    <w:name w:val="Další (6)_"/>
    <w:basedOn w:val="Standardnpsmoodstavce"/>
    <w:link w:val="Dal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ind w:hanging="32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320"/>
    </w:pPr>
    <w:rPr>
      <w:rFonts w:ascii="Arial" w:eastAsia="Arial" w:hAnsi="Arial" w:cs="Arial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78" w:lineRule="exact"/>
    </w:pPr>
    <w:rPr>
      <w:rFonts w:ascii="Microsoft Sans Serif" w:eastAsia="Microsoft Sans Serif" w:hAnsi="Microsoft Sans Serif" w:cs="Microsoft Sans Serif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17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after="300" w:line="0" w:lineRule="atLeast"/>
      <w:jc w:val="both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8" w:lineRule="exact"/>
      <w:ind w:hanging="3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Dal0">
    <w:name w:val="Další"/>
    <w:basedOn w:val="Normln"/>
    <w:link w:val="Dal"/>
    <w:pPr>
      <w:shd w:val="clear" w:color="auto" w:fill="FFFFFF"/>
      <w:spacing w:line="504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Dal20">
    <w:name w:val="Další (2)"/>
    <w:basedOn w:val="Normln"/>
    <w:link w:val="Dal2"/>
    <w:pPr>
      <w:shd w:val="clear" w:color="auto" w:fill="FFFFFF"/>
      <w:spacing w:line="504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Dal30">
    <w:name w:val="Další (3)"/>
    <w:basedOn w:val="Normln"/>
    <w:link w:val="Dal3"/>
    <w:pPr>
      <w:shd w:val="clear" w:color="auto" w:fill="FFFFFF"/>
      <w:spacing w:line="504" w:lineRule="exact"/>
    </w:pPr>
    <w:rPr>
      <w:rFonts w:ascii="Arial" w:eastAsia="Arial" w:hAnsi="Arial" w:cs="Arial"/>
      <w:sz w:val="21"/>
      <w:szCs w:val="21"/>
    </w:rPr>
  </w:style>
  <w:style w:type="paragraph" w:customStyle="1" w:styleId="Dal40">
    <w:name w:val="Další (4)"/>
    <w:basedOn w:val="Normln"/>
    <w:link w:val="Dal4"/>
    <w:pPr>
      <w:shd w:val="clear" w:color="auto" w:fill="FFFFFF"/>
      <w:spacing w:line="504" w:lineRule="exact"/>
    </w:pPr>
    <w:rPr>
      <w:rFonts w:ascii="Arial" w:eastAsia="Arial" w:hAnsi="Arial" w:cs="Arial"/>
      <w:sz w:val="22"/>
      <w:szCs w:val="22"/>
    </w:rPr>
  </w:style>
  <w:style w:type="paragraph" w:customStyle="1" w:styleId="Dal50">
    <w:name w:val="Další (5)"/>
    <w:basedOn w:val="Normln"/>
    <w:link w:val="Dal5"/>
    <w:pPr>
      <w:shd w:val="clear" w:color="auto" w:fill="FFFFFF"/>
      <w:spacing w:after="480" w:line="504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Dal60">
    <w:name w:val="Další (6)"/>
    <w:basedOn w:val="Normln"/>
    <w:link w:val="Dal6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9EF08E0.dotm</Template>
  <TotalTime>1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2018-06-11T05:59:00Z</dcterms:created>
  <dcterms:modified xsi:type="dcterms:W3CDTF">2018-06-11T05:59:00Z</dcterms:modified>
</cp:coreProperties>
</file>