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05" w:rsidRDefault="00CF2981">
      <w:pPr>
        <w:spacing w:before="7" w:line="191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.45pt;margin-top:25.2pt;width:551pt;height:720.9pt;z-index:-25167820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832E05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.45pt;margin-top:25.2pt;width:550.55pt;height:719.75pt;z-index:-25167718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textAlignment w:val="baseline"/>
                  </w:pPr>
                  <w:bookmarkStart w:id="0" w:name="_GoBack"/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914082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914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7.7pt;margin-top:96.4pt;width:57.1pt;height:29.05pt;z-index:-25167616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7.7pt;margin-top:353.9pt;width:265.65pt;height:58.4pt;z-index:-25167513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line="389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Výše uvedená operace je v souladu s legislativními a projektovými pravidly. Datum a podpis: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32E05" w:rsidRDefault="00CF2981">
                  <w:pPr>
                    <w:spacing w:before="194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.7pt;margin-top:491.15pt;width:362.15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503.45pt;width:132.45pt;height:35.3pt;z-index:-251673088;mso-wrap-distance-left:0;mso-wrap-distance-right:0;mso-position-horizontal-relative:page;mso-position-vertical-relative:page" filled="f" stroked="f">
            <v:textbox inset="0,0,0,0">
              <w:txbxContent>
                <w:p w:rsidR="004B6A76" w:rsidRDefault="004B6A76">
                  <w:pPr>
                    <w:spacing w:before="63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</w:t>
                  </w:r>
                </w:p>
                <w:p w:rsidR="00832E05" w:rsidRDefault="00CF2981">
                  <w:pPr>
                    <w:spacing w:before="63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Telefon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32E05" w:rsidRDefault="00CF2981">
                  <w:pPr>
                    <w:spacing w:before="65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hyperlink r:id="rId7">
                    <w:r>
                      <w:rPr>
                        <w:rFonts w:ascii="Tahoma" w:eastAsia="Tahoma" w:hAnsi="Tahoma"/>
                        <w:color w:val="0000FF"/>
                        <w:spacing w:val="-3"/>
                        <w:sz w:val="16"/>
                        <w:u w:val="single"/>
                        <w:lang w:val="cs-CZ"/>
                      </w:rPr>
                      <w:t>E-mail:</w:t>
                    </w:r>
                    <w:r w:rsidR="004B6A76" w:rsidRPr="004B6A76">
                      <w:rPr>
                        <w:rFonts w:ascii="Tahoma" w:eastAsia="Tahoma" w:hAnsi="Tahoma"/>
                        <w:color w:val="000000"/>
                        <w:spacing w:val="-3"/>
                        <w:sz w:val="16"/>
                        <w:highlight w:val="yellow"/>
                        <w:lang w:val="cs-CZ"/>
                      </w:rPr>
                      <w:t xml:space="preserve"> </w:t>
                    </w:r>
                    <w:r w:rsidR="004B6A76" w:rsidRPr="004B6A76">
                      <w:rPr>
                        <w:rFonts w:ascii="Tahoma" w:eastAsia="Tahoma" w:hAnsi="Tahoma"/>
                        <w:color w:val="000000"/>
                        <w:spacing w:val="-3"/>
                        <w:sz w:val="16"/>
                        <w:highlight w:val="yellow"/>
                        <w:lang w:val="cs-CZ"/>
                      </w:rPr>
                      <w:t>VYMAZÁNO</w:t>
                    </w:r>
                    <w:r w:rsidR="004B6A76">
                      <w:rPr>
                        <w:rFonts w:ascii="Tahoma" w:eastAsia="Tahoma" w:hAnsi="Tahoma"/>
                        <w:color w:val="0000FF"/>
                        <w:spacing w:val="-3"/>
                        <w:sz w:val="16"/>
                        <w:u w:val="single"/>
                        <w:lang w:val="cs-CZ"/>
                      </w:rPr>
                      <w:t xml:space="preserve"> 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7.7pt;margin-top:644.55pt;width:265.65pt;height:58.4pt;z-index:-25167206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 w:rsidP="004B6A76">
                  <w:pPr>
                    <w:spacing w:line="389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Výše uvedená operace je v souladu s legislativními a projektovými pravidly. Datum a podpis: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  <w:r w:rsidR="004B6A76"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.95pt;margin-top:177.5pt;width:24.55pt;height:10.2pt;z-index:-25167104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8.15pt;margin-top:56.8pt;width:84.5pt;height:16.9pt;z-index:-25167001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.15pt;margin-top:162.7pt;width:57.15pt;height:12pt;z-index:-25166899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15pt;margin-top:286.5pt;width:520.35pt;height:48.55pt;z-index:-25166796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Objednáváme software-u Arc GIS for Desktop Basic v celkové ceně do 58.000,- CZK .</w:t>
                  </w:r>
                </w:p>
                <w:p w:rsidR="00832E05" w:rsidRDefault="00CF2981">
                  <w:pPr>
                    <w:spacing w:before="1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registru smluv podle zákona č. 340/2015 Sb. o registru smluv, a s uveřejněním v plném znění souhlasí. Zaslání do registru smluv zajistí Národní ústav duševního zdraví neprodleně po akceptaci dané objednávky.</w:t>
                  </w:r>
                </w:p>
                <w:p w:rsidR="00832E05" w:rsidRDefault="00CF2981">
                  <w:pPr>
                    <w:spacing w:before="1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15pt;margin-top:440.8pt;width:141.6pt;height:10.15pt;z-index:-25166694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586.7pt;width:520.35pt;height:39pt;z-index:-25166592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832E05" w:rsidRDefault="00CF2981">
                  <w:pPr>
                    <w:spacing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15pt;margin-top:731.45pt;width:141.6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after="5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Správce rozpočtu: Bc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8.4pt;margin-top:30.4pt;width:83.75pt;height:10.15pt;z-index:-25166387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VP-4 - 480008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4pt;margin-top:77.2pt;width:110.65pt;height:9.85pt;z-index:-25166284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344.3pt;width:214.1pt;height:10.2pt;z-index:-25166182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Poznámka: objednávka bude hrazena z G 203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8.4pt;margin-top:474.15pt;width:531.35pt;height:10.15pt;z-index:-25166080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nákup SW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58 000.00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58 000.00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8.4pt;margin-top:570.9pt;width:66pt;height:10.15pt;z-index:-25165977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8.4pt;margin-top:634.95pt;width:216.5pt;height:10.15pt;z-index:-25165875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Poznámka: objednávka bude hrazena z </w:t>
                  </w:r>
                  <w:r w:rsidR="004B6A76" w:rsidRPr="004B6A76">
                    <w:rPr>
                      <w:rFonts w:ascii="Tahoma" w:eastAsia="Tahoma" w:hAnsi="Tahoma"/>
                      <w:color w:val="000000"/>
                      <w:spacing w:val="-3"/>
                      <w:sz w:val="16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.1pt;margin-top:458.3pt;width:536.4pt;height:9.95pt;z-index:-25165772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0.95pt;margin-top:176.8pt;width:81.85pt;height:10.15pt;z-index:-25165670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89.5pt;margin-top:162.7pt;width:63.15pt;height:12pt;z-index:-25165568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00.8pt;margin-top:62.05pt;width:84.95pt;height:11.15pt;z-index:-25165465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35pt;margin-top:77.15pt;width:92.15pt;height:11.15pt;z-index:-25165363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ARCDATA PRAHA, s.r.o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6pt;margin-top:218.7pt;width:64.3pt;height:30.65pt;z-index:-25165260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line="30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6pt;margin-top:249.35pt;width:57.1pt;height:14.9pt;z-index:-25165158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35.9pt;width:76.55pt;height:11.4pt;z-index:-25165056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98.75pt;width:62.65pt;height:33pt;z-index:-25164953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21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  <w:lang w:val="cs-CZ"/>
                    </w:rPr>
                    <w:t>Hybernská 24 110 00 Praha 1 Česká republika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3.85pt;margin-top:159.5pt;width:48pt;height:15.2pt;z-index:-25164851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01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14889749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3.85pt;margin-top:264.25pt;width:110.4pt;height:15.9pt;z-index:-25164748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0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174.7pt;width:67.4pt;height:14.65pt;z-index:-25164646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9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1pt;margin-top:203.2pt;width:53.5pt;height:15.2pt;z-index:-25164544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13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74.55pt;margin-top:56.8pt;width:84.95pt;height:16.9pt;z-index:-25164441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2.55pt;margin-top:178.5pt;width:39.35pt;height:9.85pt;z-index:-251643392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23.05.2018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8.55pt;margin-top:31.35pt;width:53.05pt;height:16.9pt;z-index:-251642368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7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7"/>
                      <w:sz w:val="28"/>
                      <w:lang w:val="cs-CZ"/>
                    </w:rPr>
                    <w:t>480008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3.2pt;width:51.1pt;height:15.2pt;z-index:-251641344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0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88.4pt;width:34.3pt;height:14.85pt;z-index:-251640320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7.6pt;margin-top:491.45pt;width:59.5pt;height:9.9pt;z-index:-251639296;mso-wrap-distance-left:0;mso-wrap-distance-right:0;mso-position-horizontal-relative:page;mso-position-vertical-relative:page" filled="f" stroked="f">
            <v:textbox inset="0,0,0,0">
              <w:txbxContent>
                <w:p w:rsidR="00832E05" w:rsidRDefault="00CF298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58 000.00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</w:t>
      </w:r>
    </w:p>
    <w:p w:rsidR="00832E05" w:rsidRDefault="00CF2981">
      <w:pPr>
        <w:spacing w:before="49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30.05.2018 15:03:18 </w:t>
      </w:r>
      <w:r w:rsidR="004B6A76" w:rsidRPr="004B6A76">
        <w:rPr>
          <w:rFonts w:ascii="Tahoma" w:eastAsia="Tahoma" w:hAnsi="Tahoma"/>
          <w:color w:val="000000"/>
          <w:spacing w:val="-3"/>
          <w:sz w:val="16"/>
          <w:highlight w:val="yellow"/>
          <w:lang w:val="cs-CZ"/>
        </w:rPr>
        <w:t>VYMAZÁNO</w:t>
      </w:r>
    </w:p>
    <w:sectPr w:rsidR="00832E05">
      <w:pgSz w:w="18600" w:h="26309"/>
      <w:pgMar w:top="100" w:right="7551" w:bottom="147" w:left="2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81" w:rsidRDefault="00CF2981" w:rsidP="00CF2981">
      <w:r>
        <w:separator/>
      </w:r>
    </w:p>
  </w:endnote>
  <w:endnote w:type="continuationSeparator" w:id="0">
    <w:p w:rsidR="00CF2981" w:rsidRDefault="00CF2981" w:rsidP="00CF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81" w:rsidRDefault="00CF2981" w:rsidP="00CF2981">
      <w:r>
        <w:separator/>
      </w:r>
    </w:p>
  </w:footnote>
  <w:footnote w:type="continuationSeparator" w:id="0">
    <w:p w:rsidR="00CF2981" w:rsidRDefault="00CF2981" w:rsidP="00CF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32E05"/>
    <w:rsid w:val="004B6A76"/>
    <w:rsid w:val="00832E05"/>
    <w:rsid w:val="00C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981"/>
  </w:style>
  <w:style w:type="paragraph" w:styleId="Zpat">
    <w:name w:val="footer"/>
    <w:basedOn w:val="Normln"/>
    <w:link w:val="ZpatChar"/>
    <w:uiPriority w:val="99"/>
    <w:unhideWhenUsed/>
    <w:rsid w:val="00CF2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.mravcikova@nudz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2018-06-08T11:50:00Z</dcterms:created>
  <dcterms:modified xsi:type="dcterms:W3CDTF">2018-06-08T11:50:00Z</dcterms:modified>
</cp:coreProperties>
</file>