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098" w:rsidRPr="005266EA" w:rsidRDefault="00FB3F89" w:rsidP="002E202D">
      <w:pPr>
        <w:pStyle w:val="Nzev"/>
        <w:spacing w:after="120"/>
        <w:jc w:val="right"/>
        <w:rPr>
          <w:rFonts w:ascii="Tahoma" w:hAnsi="Tahoma" w:cs="Tahoma"/>
          <w:b w:val="0"/>
          <w:sz w:val="22"/>
          <w:szCs w:val="22"/>
        </w:rPr>
      </w:pPr>
      <w:r>
        <w:rPr>
          <w:rFonts w:ascii="Tahoma" w:hAnsi="Tahoma" w:cs="Tahoma"/>
          <w:b w:val="0"/>
          <w:caps w:val="0"/>
          <w:sz w:val="22"/>
          <w:szCs w:val="22"/>
        </w:rPr>
        <w:tab/>
      </w:r>
      <w:r>
        <w:rPr>
          <w:rFonts w:ascii="Tahoma" w:hAnsi="Tahoma" w:cs="Tahoma"/>
          <w:b w:val="0"/>
          <w:caps w:val="0"/>
          <w:sz w:val="22"/>
          <w:szCs w:val="22"/>
        </w:rPr>
        <w:tab/>
      </w:r>
      <w:r>
        <w:rPr>
          <w:rFonts w:ascii="Tahoma" w:hAnsi="Tahoma" w:cs="Tahoma"/>
          <w:b w:val="0"/>
          <w:caps w:val="0"/>
          <w:sz w:val="22"/>
          <w:szCs w:val="22"/>
        </w:rPr>
        <w:tab/>
      </w:r>
      <w:r>
        <w:rPr>
          <w:rFonts w:ascii="Tahoma" w:hAnsi="Tahoma" w:cs="Tahoma"/>
          <w:b w:val="0"/>
          <w:caps w:val="0"/>
          <w:sz w:val="22"/>
          <w:szCs w:val="22"/>
        </w:rPr>
        <w:tab/>
      </w:r>
      <w:r>
        <w:rPr>
          <w:rFonts w:ascii="Tahoma" w:hAnsi="Tahoma" w:cs="Tahoma"/>
          <w:b w:val="0"/>
          <w:caps w:val="0"/>
          <w:sz w:val="22"/>
          <w:szCs w:val="22"/>
        </w:rPr>
        <w:tab/>
      </w:r>
      <w:r w:rsidR="00325098">
        <w:rPr>
          <w:rFonts w:ascii="Tahoma" w:hAnsi="Tahoma" w:cs="Tahoma"/>
          <w:b w:val="0"/>
          <w:caps w:val="0"/>
          <w:sz w:val="22"/>
          <w:szCs w:val="22"/>
        </w:rPr>
        <w:t>Veřejná zakázka malého rozsahu č. 1/2018</w:t>
      </w:r>
    </w:p>
    <w:p w:rsidR="001E3E6D" w:rsidRDefault="001E3E6D" w:rsidP="00325098">
      <w:pPr>
        <w:pStyle w:val="Nzev"/>
        <w:spacing w:after="120"/>
        <w:rPr>
          <w:rFonts w:ascii="Tahoma" w:hAnsi="Tahoma" w:cs="Tahoma"/>
          <w:szCs w:val="28"/>
        </w:rPr>
      </w:pPr>
    </w:p>
    <w:p w:rsidR="00325098" w:rsidRPr="00343967" w:rsidRDefault="00325098" w:rsidP="00325098">
      <w:pPr>
        <w:pStyle w:val="Nzev"/>
        <w:spacing w:after="120"/>
        <w:rPr>
          <w:rFonts w:ascii="Tahoma" w:hAnsi="Tahoma" w:cs="Tahoma"/>
          <w:szCs w:val="28"/>
        </w:rPr>
      </w:pPr>
      <w:r w:rsidRPr="00343967">
        <w:rPr>
          <w:rFonts w:ascii="Tahoma" w:hAnsi="Tahoma" w:cs="Tahoma"/>
          <w:szCs w:val="28"/>
        </w:rPr>
        <w:t>Kupní smlouva</w:t>
      </w:r>
    </w:p>
    <w:p w:rsidR="00325098" w:rsidRPr="00343967" w:rsidRDefault="00325098" w:rsidP="00325098">
      <w:pPr>
        <w:pStyle w:val="slolnkuSmlouvy"/>
        <w:spacing w:before="360"/>
        <w:rPr>
          <w:rFonts w:ascii="Tahoma" w:hAnsi="Tahoma" w:cs="Tahoma"/>
          <w:caps/>
          <w:sz w:val="22"/>
          <w:szCs w:val="22"/>
        </w:rPr>
      </w:pPr>
      <w:r w:rsidRPr="00343967">
        <w:rPr>
          <w:rFonts w:ascii="Tahoma" w:hAnsi="Tahoma" w:cs="Tahoma"/>
          <w:sz w:val="22"/>
          <w:szCs w:val="22"/>
        </w:rPr>
        <w:t>I.</w:t>
      </w:r>
      <w:r w:rsidRPr="00343967">
        <w:rPr>
          <w:rFonts w:ascii="Tahoma" w:hAnsi="Tahoma" w:cs="Tahoma"/>
          <w:sz w:val="22"/>
          <w:szCs w:val="22"/>
        </w:rPr>
        <w:br/>
        <w:t>Smluvní strany</w:t>
      </w:r>
    </w:p>
    <w:p w:rsidR="00325098" w:rsidRPr="00343967" w:rsidRDefault="00325098" w:rsidP="00325098">
      <w:pPr>
        <w:pStyle w:val="Zkladntext"/>
        <w:numPr>
          <w:ilvl w:val="0"/>
          <w:numId w:val="1"/>
        </w:numPr>
        <w:tabs>
          <w:tab w:val="clear" w:pos="720"/>
          <w:tab w:val="clear" w:pos="1418"/>
        </w:tabs>
        <w:spacing w:after="60"/>
        <w:ind w:left="357" w:hanging="357"/>
        <w:rPr>
          <w:rFonts w:ascii="Tahoma" w:hAnsi="Tahoma" w:cs="Tahoma"/>
          <w:b/>
          <w:bCs/>
          <w:sz w:val="22"/>
          <w:szCs w:val="22"/>
        </w:rPr>
      </w:pPr>
      <w:r>
        <w:rPr>
          <w:rFonts w:ascii="Tahoma" w:hAnsi="Tahoma" w:cs="Tahoma"/>
          <w:b/>
          <w:bCs/>
          <w:sz w:val="22"/>
          <w:szCs w:val="22"/>
        </w:rPr>
        <w:t xml:space="preserve">Domov </w:t>
      </w:r>
      <w:r w:rsidR="00CE48E3">
        <w:rPr>
          <w:rFonts w:ascii="Tahoma" w:hAnsi="Tahoma" w:cs="Tahoma"/>
          <w:b/>
          <w:bCs/>
          <w:sz w:val="22"/>
          <w:szCs w:val="22"/>
        </w:rPr>
        <w:t>Letokruhy</w:t>
      </w:r>
      <w:r>
        <w:rPr>
          <w:rFonts w:ascii="Tahoma" w:hAnsi="Tahoma" w:cs="Tahoma"/>
          <w:b/>
          <w:bCs/>
          <w:sz w:val="22"/>
          <w:szCs w:val="22"/>
        </w:rPr>
        <w:t>, příspěvková organizace</w:t>
      </w:r>
    </w:p>
    <w:p w:rsidR="00325098" w:rsidRPr="00343967" w:rsidRDefault="00325098" w:rsidP="00325098">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se sídlem:</w:t>
      </w:r>
      <w:r w:rsidRPr="00343967">
        <w:rPr>
          <w:rFonts w:ascii="Tahoma" w:hAnsi="Tahoma" w:cs="Tahoma"/>
          <w:sz w:val="22"/>
          <w:szCs w:val="22"/>
        </w:rPr>
        <w:tab/>
      </w:r>
      <w:r w:rsidR="00CE48E3">
        <w:rPr>
          <w:rFonts w:ascii="Tahoma" w:hAnsi="Tahoma" w:cs="Tahoma"/>
          <w:sz w:val="22"/>
          <w:szCs w:val="22"/>
        </w:rPr>
        <w:t>Dukelská 650, 747 87 Budišov nad Budišovkou</w:t>
      </w:r>
      <w:r>
        <w:rPr>
          <w:rFonts w:ascii="Tahoma" w:hAnsi="Tahoma" w:cs="Tahoma"/>
          <w:sz w:val="22"/>
          <w:szCs w:val="22"/>
        </w:rPr>
        <w:t xml:space="preserve"> </w:t>
      </w:r>
    </w:p>
    <w:p w:rsidR="00325098" w:rsidRDefault="00325098" w:rsidP="00325098">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zastoupen:</w:t>
      </w:r>
      <w:r>
        <w:rPr>
          <w:rFonts w:ascii="Tahoma" w:hAnsi="Tahoma" w:cs="Tahoma"/>
          <w:sz w:val="22"/>
          <w:szCs w:val="22"/>
        </w:rPr>
        <w:tab/>
      </w:r>
      <w:r w:rsidR="00CE48E3">
        <w:rPr>
          <w:rFonts w:ascii="Tahoma" w:hAnsi="Tahoma" w:cs="Tahoma"/>
          <w:sz w:val="22"/>
          <w:szCs w:val="22"/>
        </w:rPr>
        <w:t xml:space="preserve">Mgr. Kamilou </w:t>
      </w:r>
      <w:proofErr w:type="spellStart"/>
      <w:r w:rsidR="00CE48E3">
        <w:rPr>
          <w:rFonts w:ascii="Tahoma" w:hAnsi="Tahoma" w:cs="Tahoma"/>
          <w:sz w:val="22"/>
          <w:szCs w:val="22"/>
        </w:rPr>
        <w:t>Molkovou</w:t>
      </w:r>
      <w:proofErr w:type="spellEnd"/>
      <w:r>
        <w:rPr>
          <w:rFonts w:ascii="Tahoma" w:hAnsi="Tahoma" w:cs="Tahoma"/>
          <w:sz w:val="22"/>
          <w:szCs w:val="22"/>
        </w:rPr>
        <w:t xml:space="preserve">, ředitelkou </w:t>
      </w:r>
    </w:p>
    <w:p w:rsidR="00325098" w:rsidRDefault="00325098" w:rsidP="00325098">
      <w:pPr>
        <w:numPr>
          <w:ilvl w:val="12"/>
          <w:numId w:val="0"/>
        </w:numPr>
        <w:tabs>
          <w:tab w:val="left" w:pos="3119"/>
        </w:tabs>
        <w:ind w:left="357"/>
        <w:jc w:val="both"/>
        <w:rPr>
          <w:rFonts w:ascii="Tahoma" w:hAnsi="Tahoma" w:cs="Tahoma"/>
          <w:sz w:val="22"/>
          <w:szCs w:val="22"/>
        </w:rPr>
      </w:pPr>
    </w:p>
    <w:p w:rsidR="00325098" w:rsidRPr="00343967" w:rsidRDefault="00325098" w:rsidP="00325098">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sidRPr="00343967">
        <w:rPr>
          <w:rFonts w:ascii="Tahoma" w:hAnsi="Tahoma" w:cs="Tahoma"/>
          <w:sz w:val="22"/>
          <w:szCs w:val="22"/>
        </w:rPr>
        <w:tab/>
      </w:r>
      <w:r w:rsidR="00CE48E3">
        <w:rPr>
          <w:rFonts w:ascii="Tahoma" w:hAnsi="Tahoma" w:cs="Tahoma"/>
          <w:sz w:val="22"/>
          <w:szCs w:val="22"/>
        </w:rPr>
        <w:t>71197010</w:t>
      </w:r>
    </w:p>
    <w:p w:rsidR="00325098" w:rsidRPr="00343967" w:rsidRDefault="00325098" w:rsidP="00325098">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Pr="00343967">
        <w:rPr>
          <w:rFonts w:ascii="Tahoma" w:hAnsi="Tahoma" w:cs="Tahoma"/>
          <w:sz w:val="22"/>
          <w:szCs w:val="22"/>
        </w:rPr>
        <w:t>ankovn</w:t>
      </w:r>
      <w:r>
        <w:rPr>
          <w:rFonts w:ascii="Tahoma" w:hAnsi="Tahoma" w:cs="Tahoma"/>
          <w:sz w:val="22"/>
          <w:szCs w:val="22"/>
        </w:rPr>
        <w:t>í spojení:</w:t>
      </w:r>
      <w:r>
        <w:rPr>
          <w:rFonts w:ascii="Tahoma" w:hAnsi="Tahoma" w:cs="Tahoma"/>
          <w:sz w:val="22"/>
          <w:szCs w:val="22"/>
        </w:rPr>
        <w:tab/>
      </w:r>
      <w:r w:rsidR="00CE48E3">
        <w:rPr>
          <w:rFonts w:ascii="Tahoma" w:hAnsi="Tahoma" w:cs="Tahoma"/>
          <w:sz w:val="22"/>
          <w:szCs w:val="22"/>
        </w:rPr>
        <w:t>Komerční banka, a.s.</w:t>
      </w:r>
    </w:p>
    <w:p w:rsidR="00325098" w:rsidRDefault="00D05D35" w:rsidP="00325098">
      <w:pPr>
        <w:numPr>
          <w:ilvl w:val="12"/>
          <w:numId w:val="0"/>
        </w:numPr>
        <w:tabs>
          <w:tab w:val="left" w:pos="3119"/>
        </w:tabs>
        <w:ind w:left="357"/>
        <w:jc w:val="both"/>
        <w:rPr>
          <w:rFonts w:ascii="Tahoma" w:hAnsi="Tahoma" w:cs="Tahoma"/>
          <w:sz w:val="22"/>
          <w:szCs w:val="22"/>
        </w:rPr>
      </w:pPr>
      <w:r w:rsidRPr="00D05D35">
        <w:rPr>
          <w:rFonts w:ascii="Tahoma" w:hAnsi="Tahoma" w:cs="Tahoma"/>
          <w:i/>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156.35pt;margin-top:1.45pt;width:159.75pt;height:15.75pt;z-index:251658240" fillcolor="black [3213]">
            <v:textbox>
              <w:txbxContent>
                <w:p w:rsidR="005617D9" w:rsidRDefault="005617D9"/>
              </w:txbxContent>
            </v:textbox>
          </v:shape>
        </w:pict>
      </w:r>
      <w:r w:rsidR="00325098">
        <w:rPr>
          <w:rFonts w:ascii="Tahoma" w:hAnsi="Tahoma" w:cs="Tahoma"/>
          <w:sz w:val="22"/>
          <w:szCs w:val="22"/>
        </w:rPr>
        <w:t>č</w:t>
      </w:r>
      <w:r w:rsidR="00325098" w:rsidRPr="00343967">
        <w:rPr>
          <w:rFonts w:ascii="Tahoma" w:hAnsi="Tahoma" w:cs="Tahoma"/>
          <w:sz w:val="22"/>
          <w:szCs w:val="22"/>
        </w:rPr>
        <w:t>íslo účtu:</w:t>
      </w:r>
      <w:r w:rsidR="00325098">
        <w:rPr>
          <w:rFonts w:ascii="Tahoma" w:hAnsi="Tahoma" w:cs="Tahoma"/>
          <w:sz w:val="22"/>
          <w:szCs w:val="22"/>
        </w:rPr>
        <w:tab/>
      </w:r>
    </w:p>
    <w:p w:rsidR="00325098" w:rsidRPr="00CE48E3" w:rsidRDefault="00325098" w:rsidP="00325098">
      <w:pPr>
        <w:pStyle w:val="Zkladntext"/>
        <w:widowControl/>
        <w:numPr>
          <w:ilvl w:val="12"/>
          <w:numId w:val="0"/>
        </w:numPr>
        <w:tabs>
          <w:tab w:val="clear" w:pos="1418"/>
        </w:tabs>
        <w:autoSpaceDE/>
        <w:autoSpaceDN/>
        <w:ind w:left="357"/>
        <w:rPr>
          <w:rFonts w:ascii="Tahoma" w:hAnsi="Tahoma" w:cs="Tahoma"/>
          <w:iCs/>
          <w:sz w:val="22"/>
          <w:szCs w:val="22"/>
        </w:rPr>
      </w:pPr>
      <w:r w:rsidRPr="00CE48E3">
        <w:rPr>
          <w:rFonts w:ascii="Tahoma" w:hAnsi="Tahoma" w:cs="Tahoma"/>
          <w:iCs/>
          <w:sz w:val="22"/>
          <w:szCs w:val="22"/>
        </w:rPr>
        <w:t xml:space="preserve">Zapsána v obchodním rejstříku vedeném </w:t>
      </w:r>
      <w:r w:rsidR="00CE48E3">
        <w:rPr>
          <w:rFonts w:ascii="Tahoma" w:hAnsi="Tahoma" w:cs="Tahoma"/>
          <w:iCs/>
          <w:sz w:val="22"/>
          <w:szCs w:val="22"/>
        </w:rPr>
        <w:t xml:space="preserve">Krajským </w:t>
      </w:r>
      <w:r w:rsidRPr="00CE48E3">
        <w:rPr>
          <w:rFonts w:ascii="Tahoma" w:hAnsi="Tahoma" w:cs="Tahoma"/>
          <w:iCs/>
          <w:sz w:val="22"/>
          <w:szCs w:val="22"/>
        </w:rPr>
        <w:t>soudem v Ostravě, oddíl </w:t>
      </w:r>
      <w:proofErr w:type="spellStart"/>
      <w:r w:rsidRPr="00CE48E3">
        <w:rPr>
          <w:rFonts w:ascii="Tahoma" w:hAnsi="Tahoma" w:cs="Tahoma"/>
          <w:iCs/>
          <w:sz w:val="22"/>
          <w:szCs w:val="22"/>
        </w:rPr>
        <w:t>Pr</w:t>
      </w:r>
      <w:proofErr w:type="spellEnd"/>
      <w:r w:rsidRPr="00CE48E3">
        <w:rPr>
          <w:rFonts w:ascii="Tahoma" w:hAnsi="Tahoma" w:cs="Tahoma"/>
          <w:iCs/>
          <w:sz w:val="22"/>
          <w:szCs w:val="22"/>
        </w:rPr>
        <w:t>, vložka </w:t>
      </w:r>
      <w:r w:rsidR="00CE48E3" w:rsidRPr="00CE48E3">
        <w:rPr>
          <w:rFonts w:ascii="Tahoma" w:hAnsi="Tahoma" w:cs="Tahoma"/>
          <w:iCs/>
          <w:sz w:val="22"/>
          <w:szCs w:val="22"/>
        </w:rPr>
        <w:t>975</w:t>
      </w:r>
    </w:p>
    <w:p w:rsidR="00325098" w:rsidRDefault="00325098" w:rsidP="00325098">
      <w:pPr>
        <w:numPr>
          <w:ilvl w:val="12"/>
          <w:numId w:val="0"/>
        </w:numPr>
        <w:tabs>
          <w:tab w:val="left" w:pos="3119"/>
        </w:tabs>
        <w:ind w:left="357"/>
        <w:jc w:val="both"/>
        <w:rPr>
          <w:rFonts w:ascii="Tahoma" w:hAnsi="Tahoma" w:cs="Tahoma"/>
          <w:i/>
          <w:sz w:val="22"/>
          <w:szCs w:val="22"/>
        </w:rPr>
      </w:pPr>
    </w:p>
    <w:p w:rsidR="00325098" w:rsidRPr="00CE1AFB" w:rsidRDefault="00325098" w:rsidP="00325098">
      <w:pPr>
        <w:numPr>
          <w:ilvl w:val="12"/>
          <w:numId w:val="0"/>
        </w:numPr>
        <w:tabs>
          <w:tab w:val="left" w:pos="3119"/>
        </w:tabs>
        <w:ind w:left="357"/>
        <w:jc w:val="both"/>
        <w:rPr>
          <w:rFonts w:ascii="Tahoma" w:hAnsi="Tahoma" w:cs="Tahoma"/>
          <w:i/>
          <w:sz w:val="22"/>
          <w:szCs w:val="22"/>
        </w:rPr>
      </w:pPr>
      <w:r>
        <w:rPr>
          <w:rFonts w:ascii="Tahoma" w:hAnsi="Tahoma" w:cs="Tahoma"/>
          <w:i/>
          <w:sz w:val="22"/>
          <w:szCs w:val="22"/>
        </w:rPr>
        <w:t>nejsme plátci DPH</w:t>
      </w:r>
    </w:p>
    <w:p w:rsidR="00325098" w:rsidRPr="00343967" w:rsidRDefault="00325098" w:rsidP="00325098">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„kupující“</w:t>
      </w:r>
    </w:p>
    <w:p w:rsidR="00325098" w:rsidRDefault="00325098" w:rsidP="00325098">
      <w:pPr>
        <w:tabs>
          <w:tab w:val="left" w:pos="426"/>
        </w:tabs>
        <w:spacing w:after="120"/>
        <w:jc w:val="both"/>
        <w:rPr>
          <w:rFonts w:ascii="Tahoma" w:hAnsi="Tahoma" w:cs="Tahoma"/>
          <w:b/>
          <w:i/>
          <w:iCs/>
          <w:color w:val="FF0000"/>
          <w:sz w:val="22"/>
          <w:szCs w:val="22"/>
        </w:rPr>
      </w:pPr>
    </w:p>
    <w:p w:rsidR="00325098" w:rsidRPr="00343967" w:rsidRDefault="00C9098F" w:rsidP="00325098">
      <w:pPr>
        <w:pStyle w:val="Zkladntext"/>
        <w:numPr>
          <w:ilvl w:val="0"/>
          <w:numId w:val="1"/>
        </w:numPr>
        <w:tabs>
          <w:tab w:val="clear" w:pos="720"/>
          <w:tab w:val="clear" w:pos="1418"/>
        </w:tabs>
        <w:spacing w:after="60"/>
        <w:ind w:left="357" w:hanging="357"/>
        <w:rPr>
          <w:rFonts w:ascii="Tahoma" w:hAnsi="Tahoma" w:cs="Tahoma"/>
          <w:b/>
          <w:bCs/>
          <w:sz w:val="22"/>
          <w:szCs w:val="22"/>
        </w:rPr>
      </w:pPr>
      <w:r>
        <w:rPr>
          <w:rFonts w:ascii="Tahoma" w:hAnsi="Tahoma" w:cs="Tahoma"/>
          <w:b/>
          <w:bCs/>
          <w:sz w:val="22"/>
          <w:szCs w:val="22"/>
        </w:rPr>
        <w:t xml:space="preserve">Porsche </w:t>
      </w:r>
      <w:proofErr w:type="spellStart"/>
      <w:r>
        <w:rPr>
          <w:rFonts w:ascii="Tahoma" w:hAnsi="Tahoma" w:cs="Tahoma"/>
          <w:b/>
          <w:bCs/>
          <w:sz w:val="22"/>
          <w:szCs w:val="22"/>
        </w:rPr>
        <w:t>Inter</w:t>
      </w:r>
      <w:proofErr w:type="spellEnd"/>
      <w:r>
        <w:rPr>
          <w:rFonts w:ascii="Tahoma" w:hAnsi="Tahoma" w:cs="Tahoma"/>
          <w:b/>
          <w:bCs/>
          <w:sz w:val="22"/>
          <w:szCs w:val="22"/>
        </w:rPr>
        <w:t xml:space="preserve"> Auto CZ spol. s r. o., odštěpný závod Auto Heller Ostrava</w:t>
      </w:r>
    </w:p>
    <w:p w:rsidR="00325098" w:rsidRPr="00343967" w:rsidRDefault="00325098" w:rsidP="00325098">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Pr="00343967">
        <w:rPr>
          <w:rFonts w:ascii="Tahoma" w:hAnsi="Tahoma" w:cs="Tahoma"/>
          <w:sz w:val="22"/>
          <w:szCs w:val="22"/>
        </w:rPr>
        <w:t>e sídlem:</w:t>
      </w:r>
      <w:r w:rsidR="00C9098F">
        <w:rPr>
          <w:rFonts w:ascii="Tahoma" w:hAnsi="Tahoma" w:cs="Tahoma"/>
          <w:sz w:val="22"/>
          <w:szCs w:val="22"/>
        </w:rPr>
        <w:tab/>
        <w:t>Vrchlického 31/18, 150 00 Praha 5</w:t>
      </w:r>
      <w:r>
        <w:rPr>
          <w:rFonts w:ascii="Tahoma" w:hAnsi="Tahoma" w:cs="Tahoma"/>
          <w:sz w:val="22"/>
          <w:szCs w:val="22"/>
        </w:rPr>
        <w:tab/>
      </w:r>
    </w:p>
    <w:p w:rsidR="00325098" w:rsidRDefault="00325098" w:rsidP="00325098">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Pr="00343967">
        <w:rPr>
          <w:rFonts w:ascii="Tahoma" w:hAnsi="Tahoma" w:cs="Tahoma"/>
          <w:sz w:val="22"/>
          <w:szCs w:val="22"/>
        </w:rPr>
        <w:t>astoupena:</w:t>
      </w:r>
      <w:r>
        <w:rPr>
          <w:rFonts w:ascii="Tahoma" w:hAnsi="Tahoma" w:cs="Tahoma"/>
          <w:sz w:val="22"/>
          <w:szCs w:val="22"/>
        </w:rPr>
        <w:tab/>
      </w:r>
      <w:r w:rsidR="00C9098F">
        <w:rPr>
          <w:rFonts w:ascii="Tahoma" w:hAnsi="Tahoma" w:cs="Tahoma"/>
          <w:sz w:val="22"/>
          <w:szCs w:val="22"/>
        </w:rPr>
        <w:t xml:space="preserve">Michaelem </w:t>
      </w:r>
      <w:proofErr w:type="spellStart"/>
      <w:r w:rsidR="00C9098F">
        <w:rPr>
          <w:rFonts w:ascii="Tahoma" w:hAnsi="Tahoma" w:cs="Tahoma"/>
          <w:sz w:val="22"/>
          <w:szCs w:val="22"/>
        </w:rPr>
        <w:t>Antoschem</w:t>
      </w:r>
      <w:proofErr w:type="spellEnd"/>
      <w:r w:rsidR="00C9098F">
        <w:rPr>
          <w:rFonts w:ascii="Tahoma" w:hAnsi="Tahoma" w:cs="Tahoma"/>
          <w:sz w:val="22"/>
          <w:szCs w:val="22"/>
        </w:rPr>
        <w:t>, jednatelem</w:t>
      </w:r>
    </w:p>
    <w:p w:rsidR="00C9098F" w:rsidRPr="00343967" w:rsidRDefault="00C9098F" w:rsidP="00325098">
      <w:pPr>
        <w:numPr>
          <w:ilvl w:val="12"/>
          <w:numId w:val="0"/>
        </w:numPr>
        <w:tabs>
          <w:tab w:val="left" w:pos="3119"/>
        </w:tabs>
        <w:ind w:left="357"/>
        <w:jc w:val="both"/>
        <w:rPr>
          <w:rFonts w:ascii="Tahoma" w:hAnsi="Tahoma" w:cs="Tahoma"/>
          <w:sz w:val="22"/>
          <w:szCs w:val="22"/>
        </w:rPr>
      </w:pPr>
      <w:r>
        <w:rPr>
          <w:rFonts w:ascii="Tahoma" w:hAnsi="Tahoma" w:cs="Tahoma"/>
          <w:sz w:val="22"/>
          <w:szCs w:val="22"/>
        </w:rPr>
        <w:t xml:space="preserve">k podpisu zmocněn na zákl. </w:t>
      </w:r>
      <w:proofErr w:type="gramStart"/>
      <w:r>
        <w:rPr>
          <w:rFonts w:ascii="Tahoma" w:hAnsi="Tahoma" w:cs="Tahoma"/>
          <w:sz w:val="22"/>
          <w:szCs w:val="22"/>
        </w:rPr>
        <w:t>plné</w:t>
      </w:r>
      <w:proofErr w:type="gramEnd"/>
      <w:r>
        <w:rPr>
          <w:rFonts w:ascii="Tahoma" w:hAnsi="Tahoma" w:cs="Tahoma"/>
          <w:sz w:val="22"/>
          <w:szCs w:val="22"/>
        </w:rPr>
        <w:t xml:space="preserve"> moci Ing. Michael </w:t>
      </w:r>
      <w:proofErr w:type="spellStart"/>
      <w:r>
        <w:rPr>
          <w:rFonts w:ascii="Tahoma" w:hAnsi="Tahoma" w:cs="Tahoma"/>
          <w:sz w:val="22"/>
          <w:szCs w:val="22"/>
        </w:rPr>
        <w:t>Krejska</w:t>
      </w:r>
      <w:proofErr w:type="spellEnd"/>
      <w:r>
        <w:rPr>
          <w:rFonts w:ascii="Tahoma" w:hAnsi="Tahoma" w:cs="Tahoma"/>
          <w:sz w:val="22"/>
          <w:szCs w:val="22"/>
        </w:rPr>
        <w:t>, vedoucí odštěpného závodu</w:t>
      </w:r>
    </w:p>
    <w:p w:rsidR="00977337" w:rsidRDefault="00977337" w:rsidP="00325098">
      <w:pPr>
        <w:numPr>
          <w:ilvl w:val="12"/>
          <w:numId w:val="0"/>
        </w:numPr>
        <w:tabs>
          <w:tab w:val="left" w:pos="3119"/>
        </w:tabs>
        <w:ind w:left="357"/>
        <w:jc w:val="both"/>
        <w:rPr>
          <w:rFonts w:ascii="Tahoma" w:hAnsi="Tahoma" w:cs="Tahoma"/>
          <w:sz w:val="22"/>
          <w:szCs w:val="22"/>
        </w:rPr>
      </w:pPr>
    </w:p>
    <w:p w:rsidR="00325098" w:rsidRPr="00343967" w:rsidRDefault="00325098" w:rsidP="00325098">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Pr>
          <w:rFonts w:ascii="Tahoma" w:hAnsi="Tahoma" w:cs="Tahoma"/>
          <w:sz w:val="22"/>
          <w:szCs w:val="22"/>
        </w:rPr>
        <w:tab/>
      </w:r>
      <w:r w:rsidR="00C9098F">
        <w:rPr>
          <w:rFonts w:ascii="Tahoma" w:hAnsi="Tahoma" w:cs="Tahoma"/>
          <w:sz w:val="22"/>
          <w:szCs w:val="22"/>
        </w:rPr>
        <w:t>47124652</w:t>
      </w:r>
    </w:p>
    <w:p w:rsidR="00325098" w:rsidRPr="00343967" w:rsidRDefault="00325098" w:rsidP="00325098">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DIČ:</w:t>
      </w:r>
      <w:r>
        <w:rPr>
          <w:rFonts w:ascii="Tahoma" w:hAnsi="Tahoma" w:cs="Tahoma"/>
          <w:sz w:val="22"/>
          <w:szCs w:val="22"/>
        </w:rPr>
        <w:tab/>
      </w:r>
      <w:r w:rsidR="00C9098F">
        <w:rPr>
          <w:rFonts w:ascii="Tahoma" w:hAnsi="Tahoma" w:cs="Tahoma"/>
          <w:sz w:val="22"/>
          <w:szCs w:val="22"/>
        </w:rPr>
        <w:t>CZ47124652</w:t>
      </w:r>
    </w:p>
    <w:p w:rsidR="00325098" w:rsidRPr="00343967" w:rsidRDefault="00325098" w:rsidP="00325098">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Pr="00343967">
        <w:rPr>
          <w:rFonts w:ascii="Tahoma" w:hAnsi="Tahoma" w:cs="Tahoma"/>
          <w:sz w:val="22"/>
          <w:szCs w:val="22"/>
        </w:rPr>
        <w:t>ankovní spojení:</w:t>
      </w:r>
      <w:r>
        <w:rPr>
          <w:rFonts w:ascii="Tahoma" w:hAnsi="Tahoma" w:cs="Tahoma"/>
          <w:sz w:val="22"/>
          <w:szCs w:val="22"/>
        </w:rPr>
        <w:tab/>
      </w:r>
      <w:proofErr w:type="spellStart"/>
      <w:r w:rsidR="00C9098F">
        <w:rPr>
          <w:rFonts w:ascii="Tahoma" w:hAnsi="Tahoma" w:cs="Tahoma"/>
          <w:sz w:val="22"/>
          <w:szCs w:val="22"/>
        </w:rPr>
        <w:t>Raiffeisenbank</w:t>
      </w:r>
      <w:proofErr w:type="spellEnd"/>
      <w:r w:rsidR="00C9098F">
        <w:rPr>
          <w:rFonts w:ascii="Tahoma" w:hAnsi="Tahoma" w:cs="Tahoma"/>
          <w:sz w:val="22"/>
          <w:szCs w:val="22"/>
        </w:rPr>
        <w:t>, a.s.</w:t>
      </w:r>
    </w:p>
    <w:p w:rsidR="00325098" w:rsidRPr="00343967" w:rsidRDefault="00D05D35" w:rsidP="00325098">
      <w:pPr>
        <w:numPr>
          <w:ilvl w:val="12"/>
          <w:numId w:val="0"/>
        </w:numPr>
        <w:tabs>
          <w:tab w:val="left" w:pos="3119"/>
        </w:tabs>
        <w:ind w:left="357"/>
        <w:jc w:val="both"/>
        <w:rPr>
          <w:rFonts w:ascii="Tahoma" w:hAnsi="Tahoma" w:cs="Tahoma"/>
          <w:sz w:val="22"/>
          <w:szCs w:val="22"/>
        </w:rPr>
      </w:pPr>
      <w:r w:rsidRPr="00D05D35">
        <w:rPr>
          <w:rFonts w:ascii="Tahoma" w:hAnsi="Tahoma" w:cs="Tahoma"/>
          <w:iCs/>
          <w:noProof/>
          <w:sz w:val="22"/>
          <w:szCs w:val="22"/>
        </w:rPr>
        <w:pict>
          <v:shape id="_x0000_s1027" type="#_x0000_t202" style="position:absolute;left:0;text-align:left;margin-left:156.35pt;margin-top:2.55pt;width:159.75pt;height:15.75pt;z-index:251659264" fillcolor="black [3213]">
            <v:textbox>
              <w:txbxContent>
                <w:p w:rsidR="005617D9" w:rsidRDefault="005617D9" w:rsidP="005617D9"/>
              </w:txbxContent>
            </v:textbox>
          </v:shape>
        </w:pict>
      </w:r>
      <w:r w:rsidR="00325098">
        <w:rPr>
          <w:rFonts w:ascii="Tahoma" w:hAnsi="Tahoma" w:cs="Tahoma"/>
          <w:sz w:val="22"/>
          <w:szCs w:val="22"/>
        </w:rPr>
        <w:t>č</w:t>
      </w:r>
      <w:r w:rsidR="00325098" w:rsidRPr="00343967">
        <w:rPr>
          <w:rFonts w:ascii="Tahoma" w:hAnsi="Tahoma" w:cs="Tahoma"/>
          <w:sz w:val="22"/>
          <w:szCs w:val="22"/>
        </w:rPr>
        <w:t>íslo účtu:</w:t>
      </w:r>
      <w:r w:rsidR="00325098">
        <w:rPr>
          <w:rFonts w:ascii="Tahoma" w:hAnsi="Tahoma" w:cs="Tahoma"/>
          <w:sz w:val="22"/>
          <w:szCs w:val="22"/>
        </w:rPr>
        <w:tab/>
      </w:r>
    </w:p>
    <w:p w:rsidR="00325098" w:rsidRPr="00343967" w:rsidRDefault="00325098" w:rsidP="00325098">
      <w:pPr>
        <w:pStyle w:val="Zkladntext"/>
        <w:widowControl/>
        <w:numPr>
          <w:ilvl w:val="12"/>
          <w:numId w:val="0"/>
        </w:numPr>
        <w:tabs>
          <w:tab w:val="clear" w:pos="1418"/>
        </w:tabs>
        <w:autoSpaceDE/>
        <w:autoSpaceDN/>
        <w:ind w:left="357"/>
        <w:rPr>
          <w:rFonts w:ascii="Tahoma" w:hAnsi="Tahoma" w:cs="Tahoma"/>
          <w:iCs/>
          <w:sz w:val="22"/>
          <w:szCs w:val="22"/>
        </w:rPr>
      </w:pPr>
      <w:r w:rsidRPr="00343967">
        <w:rPr>
          <w:rFonts w:ascii="Tahoma" w:hAnsi="Tahoma" w:cs="Tahoma"/>
          <w:iCs/>
          <w:sz w:val="22"/>
          <w:szCs w:val="22"/>
        </w:rPr>
        <w:t xml:space="preserve">Zapsána v obchodním rejstříku vedeném </w:t>
      </w:r>
      <w:r w:rsidR="00C9098F">
        <w:rPr>
          <w:rFonts w:ascii="Tahoma" w:hAnsi="Tahoma" w:cs="Tahoma"/>
          <w:iCs/>
          <w:sz w:val="22"/>
          <w:szCs w:val="22"/>
        </w:rPr>
        <w:t>Městským</w:t>
      </w:r>
      <w:r>
        <w:rPr>
          <w:rFonts w:ascii="Tahoma" w:hAnsi="Tahoma" w:cs="Tahoma"/>
          <w:iCs/>
          <w:sz w:val="22"/>
          <w:szCs w:val="22"/>
        </w:rPr>
        <w:t xml:space="preserve"> </w:t>
      </w:r>
      <w:r w:rsidRPr="00343967">
        <w:rPr>
          <w:rFonts w:ascii="Tahoma" w:hAnsi="Tahoma" w:cs="Tahoma"/>
          <w:iCs/>
          <w:sz w:val="22"/>
          <w:szCs w:val="22"/>
        </w:rPr>
        <w:t>soudem v</w:t>
      </w:r>
      <w:r>
        <w:rPr>
          <w:rFonts w:ascii="Tahoma" w:hAnsi="Tahoma" w:cs="Tahoma"/>
          <w:iCs/>
          <w:sz w:val="22"/>
          <w:szCs w:val="22"/>
        </w:rPr>
        <w:t> </w:t>
      </w:r>
      <w:r w:rsidR="00C9098F">
        <w:rPr>
          <w:rFonts w:ascii="Tahoma" w:hAnsi="Tahoma" w:cs="Tahoma"/>
          <w:iCs/>
          <w:sz w:val="22"/>
          <w:szCs w:val="22"/>
        </w:rPr>
        <w:t>Praze</w:t>
      </w:r>
      <w:r w:rsidRPr="00343967">
        <w:rPr>
          <w:rFonts w:ascii="Tahoma" w:hAnsi="Tahoma" w:cs="Tahoma"/>
          <w:iCs/>
          <w:sz w:val="22"/>
          <w:szCs w:val="22"/>
        </w:rPr>
        <w:t>, oddíl</w:t>
      </w:r>
      <w:r>
        <w:rPr>
          <w:rFonts w:ascii="Tahoma" w:hAnsi="Tahoma" w:cs="Tahoma"/>
          <w:iCs/>
          <w:sz w:val="22"/>
          <w:szCs w:val="22"/>
        </w:rPr>
        <w:t> </w:t>
      </w:r>
      <w:r w:rsidR="00C9098F">
        <w:rPr>
          <w:rFonts w:ascii="Tahoma" w:hAnsi="Tahoma" w:cs="Tahoma"/>
          <w:iCs/>
          <w:sz w:val="22"/>
          <w:szCs w:val="22"/>
        </w:rPr>
        <w:t>C</w:t>
      </w:r>
      <w:r w:rsidRPr="00343967">
        <w:rPr>
          <w:rFonts w:ascii="Tahoma" w:hAnsi="Tahoma" w:cs="Tahoma"/>
          <w:iCs/>
          <w:sz w:val="22"/>
          <w:szCs w:val="22"/>
        </w:rPr>
        <w:t>, vložka</w:t>
      </w:r>
      <w:r>
        <w:rPr>
          <w:rFonts w:ascii="Tahoma" w:hAnsi="Tahoma" w:cs="Tahoma"/>
          <w:iCs/>
          <w:sz w:val="22"/>
          <w:szCs w:val="22"/>
        </w:rPr>
        <w:t> </w:t>
      </w:r>
      <w:r w:rsidR="00C9098F">
        <w:rPr>
          <w:rFonts w:ascii="Tahoma" w:hAnsi="Tahoma" w:cs="Tahoma"/>
          <w:iCs/>
          <w:sz w:val="22"/>
          <w:szCs w:val="22"/>
        </w:rPr>
        <w:t>12939</w:t>
      </w:r>
    </w:p>
    <w:p w:rsidR="00325098" w:rsidRPr="00343967" w:rsidRDefault="00325098" w:rsidP="00325098">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„prodávající“)</w:t>
      </w: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t>II.</w:t>
      </w:r>
      <w:r w:rsidRPr="00343967">
        <w:rPr>
          <w:rFonts w:ascii="Tahoma" w:hAnsi="Tahoma" w:cs="Tahoma"/>
          <w:sz w:val="22"/>
          <w:szCs w:val="22"/>
        </w:rPr>
        <w:br/>
        <w:t>Základní ustanovení</w:t>
      </w:r>
    </w:p>
    <w:p w:rsidR="00325098" w:rsidRPr="00343967" w:rsidRDefault="00325098" w:rsidP="00325098">
      <w:pPr>
        <w:pStyle w:val="OdstavecSmlouvy"/>
        <w:keepLines w:val="0"/>
        <w:widowControl w:val="0"/>
        <w:numPr>
          <w:ilvl w:val="0"/>
          <w:numId w:val="13"/>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dle § </w:t>
      </w:r>
      <w:smartTag w:uri="urn:schemas-microsoft-com:office:smarttags" w:element="metricconverter">
        <w:smartTagPr>
          <w:attr w:name="ProductID" w:val="2079 a"/>
        </w:smartTagPr>
        <w:r w:rsidRPr="00343967">
          <w:rPr>
            <w:rFonts w:ascii="Tahoma" w:hAnsi="Tahoma" w:cs="Tahoma"/>
            <w:sz w:val="22"/>
            <w:szCs w:val="22"/>
          </w:rPr>
          <w:t>2079 a</w:t>
        </w:r>
      </w:smartTag>
      <w:r w:rsidRPr="00343967">
        <w:rPr>
          <w:rFonts w:ascii="Tahoma" w:hAnsi="Tahoma" w:cs="Tahoma"/>
          <w:sz w:val="22"/>
          <w:szCs w:val="22"/>
        </w:rPr>
        <w:t xml:space="preserve"> násl. zákona č. 89/2012 Sb., občanský zákoník (dále jen „občanský zákoník“); práva a povinnosti stran touto smlouvou neupravená se řídí příslušnými ustanoveními občanského zákoníku.</w:t>
      </w:r>
    </w:p>
    <w:p w:rsidR="00325098" w:rsidRPr="00343967" w:rsidRDefault="00325098" w:rsidP="00325098">
      <w:pPr>
        <w:pStyle w:val="OdstavecSmlouvy"/>
        <w:keepLines w:val="0"/>
        <w:widowControl w:val="0"/>
        <w:numPr>
          <w:ilvl w:val="0"/>
          <w:numId w:val="13"/>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se 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325098" w:rsidRPr="00343967" w:rsidRDefault="00325098" w:rsidP="00325098">
      <w:pPr>
        <w:pStyle w:val="OdstavecSmlouvy"/>
        <w:keepLines w:val="0"/>
        <w:widowControl w:val="0"/>
        <w:numPr>
          <w:ilvl w:val="0"/>
          <w:numId w:val="13"/>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Je-li prodávající plátcem DPH, prohlašuje, že bankovní účet uvedený v čl. I odst. 2 této smlouvy je bankovním účtem zveřejněným ve s</w:t>
      </w:r>
      <w:r>
        <w:rPr>
          <w:rFonts w:ascii="Tahoma" w:hAnsi="Tahoma" w:cs="Tahoma"/>
          <w:sz w:val="22"/>
          <w:szCs w:val="22"/>
        </w:rPr>
        <w:t>myslu zákona č. 235/2004 Sb., o </w:t>
      </w:r>
      <w:r w:rsidRPr="00343967">
        <w:rPr>
          <w:rFonts w:ascii="Tahoma" w:hAnsi="Tahoma" w:cs="Tahoma"/>
          <w:sz w:val="22"/>
          <w:szCs w:val="22"/>
        </w:rPr>
        <w:t xml:space="preserve">dani </w:t>
      </w:r>
      <w:r w:rsidRPr="00343967">
        <w:rPr>
          <w:rFonts w:ascii="Tahoma" w:hAnsi="Tahoma" w:cs="Tahoma"/>
          <w:sz w:val="22"/>
          <w:szCs w:val="22"/>
        </w:rPr>
        <w:lastRenderedPageBreak/>
        <w:t>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rsidR="00325098" w:rsidRPr="00343967" w:rsidRDefault="00325098" w:rsidP="00325098">
      <w:pPr>
        <w:pStyle w:val="OdstavecSmlouvy"/>
        <w:keepLines w:val="0"/>
        <w:widowControl w:val="0"/>
        <w:numPr>
          <w:ilvl w:val="0"/>
          <w:numId w:val="13"/>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Smluvní strany prohlašují, že osoby podepisující tuto smlouvu jsou k tomuto jednání oprávněny.</w:t>
      </w:r>
    </w:p>
    <w:p w:rsidR="00325098" w:rsidRDefault="00325098" w:rsidP="00325098">
      <w:pPr>
        <w:pStyle w:val="OdstavecSmlouvy"/>
        <w:keepLines w:val="0"/>
        <w:widowControl w:val="0"/>
        <w:numPr>
          <w:ilvl w:val="0"/>
          <w:numId w:val="13"/>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Prodávající prohlašuje, že je odborně způsobilý k zajištění předmětu plnění podle této smlouvy.</w:t>
      </w:r>
    </w:p>
    <w:p w:rsidR="00325098" w:rsidRDefault="00325098" w:rsidP="00325098">
      <w:pPr>
        <w:pStyle w:val="OdstavecSmlouvy"/>
        <w:keepLines w:val="0"/>
        <w:widowControl w:val="0"/>
        <w:numPr>
          <w:ilvl w:val="0"/>
          <w:numId w:val="13"/>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Předkládá se, že zboží pořizované na základě této smlouvy bude spolufinancováno Státním fondem životního prostředí České republiky na základě rozhodnutí ministerstva životního prostředí, předloženého do 13. výzvy v rámci Národního programu Životní prostředí.</w:t>
      </w:r>
    </w:p>
    <w:p w:rsidR="00977337" w:rsidRDefault="00977337" w:rsidP="00977337">
      <w:pPr>
        <w:pStyle w:val="slolnkuSmlouvy"/>
        <w:spacing w:before="120"/>
        <w:rPr>
          <w:rFonts w:ascii="Tahoma" w:hAnsi="Tahoma" w:cs="Tahoma"/>
          <w:sz w:val="22"/>
          <w:szCs w:val="22"/>
        </w:rPr>
      </w:pP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t>III.</w:t>
      </w:r>
      <w:r w:rsidRPr="00343967">
        <w:rPr>
          <w:rFonts w:ascii="Tahoma" w:hAnsi="Tahoma" w:cs="Tahoma"/>
          <w:sz w:val="22"/>
          <w:szCs w:val="22"/>
        </w:rPr>
        <w:br/>
        <w:t>Předmět smlouvy</w:t>
      </w:r>
    </w:p>
    <w:p w:rsidR="00D85E31" w:rsidRDefault="00325098" w:rsidP="00325098">
      <w:pPr>
        <w:pStyle w:val="Zkladntext"/>
        <w:numPr>
          <w:ilvl w:val="0"/>
          <w:numId w:val="12"/>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se zavazuje odevzdat kupujícímu </w:t>
      </w:r>
      <w:r w:rsidR="00D85E31">
        <w:rPr>
          <w:rFonts w:ascii="Tahoma" w:hAnsi="Tahoma" w:cs="Tahoma"/>
          <w:sz w:val="22"/>
          <w:szCs w:val="22"/>
        </w:rPr>
        <w:t>:</w:t>
      </w:r>
    </w:p>
    <w:p w:rsidR="00D85E31" w:rsidRPr="00C50482" w:rsidRDefault="00D85E31" w:rsidP="00AF5305">
      <w:pPr>
        <w:pStyle w:val="Zkladntext"/>
        <w:numPr>
          <w:ilvl w:val="0"/>
          <w:numId w:val="24"/>
        </w:numPr>
        <w:tabs>
          <w:tab w:val="clear" w:pos="1418"/>
        </w:tabs>
        <w:rPr>
          <w:rFonts w:ascii="Tahoma" w:hAnsi="Tahoma" w:cs="Tahoma"/>
          <w:sz w:val="22"/>
          <w:szCs w:val="22"/>
        </w:rPr>
      </w:pPr>
      <w:r w:rsidRPr="00C50482">
        <w:rPr>
          <w:rFonts w:ascii="Tahoma" w:hAnsi="Tahoma" w:cs="Tahoma"/>
          <w:sz w:val="22"/>
          <w:szCs w:val="22"/>
        </w:rPr>
        <w:t xml:space="preserve">1 ks </w:t>
      </w:r>
      <w:r w:rsidR="00AF5305" w:rsidRPr="00C50482">
        <w:rPr>
          <w:rFonts w:ascii="Tahoma" w:hAnsi="Tahoma" w:cs="Tahoma"/>
          <w:sz w:val="22"/>
          <w:szCs w:val="22"/>
        </w:rPr>
        <w:t xml:space="preserve">nového </w:t>
      </w:r>
      <w:r w:rsidR="00694DB5" w:rsidRPr="00C50482">
        <w:rPr>
          <w:rFonts w:ascii="Tahoma" w:hAnsi="Tahoma" w:cs="Tahoma"/>
          <w:sz w:val="22"/>
          <w:szCs w:val="22"/>
        </w:rPr>
        <w:t>osobního</w:t>
      </w:r>
      <w:r w:rsidRPr="00C50482">
        <w:rPr>
          <w:rFonts w:ascii="Tahoma" w:hAnsi="Tahoma" w:cs="Tahoma"/>
          <w:sz w:val="22"/>
          <w:szCs w:val="22"/>
        </w:rPr>
        <w:t xml:space="preserve"> automobilu</w:t>
      </w:r>
      <w:r w:rsidR="00694DB5" w:rsidRPr="00C50482">
        <w:rPr>
          <w:rFonts w:ascii="Tahoma" w:hAnsi="Tahoma" w:cs="Tahoma"/>
          <w:sz w:val="22"/>
          <w:szCs w:val="22"/>
        </w:rPr>
        <w:t xml:space="preserve"> na pohon CNG</w:t>
      </w:r>
      <w:r w:rsidR="00C50482" w:rsidRPr="00C50482">
        <w:rPr>
          <w:rFonts w:ascii="Tahoma" w:hAnsi="Tahoma" w:cs="Tahoma"/>
          <w:sz w:val="22"/>
          <w:szCs w:val="22"/>
        </w:rPr>
        <w:t xml:space="preserve"> (Volkswagen </w:t>
      </w:r>
      <w:proofErr w:type="spellStart"/>
      <w:r w:rsidR="00C50482" w:rsidRPr="00C50482">
        <w:rPr>
          <w:rFonts w:ascii="Tahoma" w:hAnsi="Tahoma" w:cs="Tahoma"/>
          <w:sz w:val="22"/>
          <w:szCs w:val="22"/>
        </w:rPr>
        <w:t>Caddy</w:t>
      </w:r>
      <w:proofErr w:type="spellEnd"/>
      <w:r w:rsidR="00C50482" w:rsidRPr="00C50482">
        <w:rPr>
          <w:rFonts w:ascii="Tahoma" w:hAnsi="Tahoma" w:cs="Tahoma"/>
          <w:sz w:val="22"/>
          <w:szCs w:val="22"/>
        </w:rPr>
        <w:t xml:space="preserve"> Maxi </w:t>
      </w:r>
      <w:proofErr w:type="gramStart"/>
      <w:r w:rsidR="00C50482" w:rsidRPr="00C50482">
        <w:rPr>
          <w:rFonts w:ascii="Tahoma" w:hAnsi="Tahoma" w:cs="Tahoma"/>
          <w:sz w:val="22"/>
          <w:szCs w:val="22"/>
        </w:rPr>
        <w:t xml:space="preserve">TL </w:t>
      </w:r>
      <w:r w:rsidR="00C50482">
        <w:rPr>
          <w:rFonts w:ascii="Tahoma" w:hAnsi="Tahoma" w:cs="Tahoma"/>
          <w:sz w:val="22"/>
          <w:szCs w:val="22"/>
        </w:rPr>
        <w:t xml:space="preserve">  </w:t>
      </w:r>
      <w:r w:rsidR="00C50482" w:rsidRPr="00C50482">
        <w:rPr>
          <w:rFonts w:ascii="Tahoma" w:hAnsi="Tahoma" w:cs="Tahoma"/>
          <w:sz w:val="22"/>
          <w:szCs w:val="22"/>
        </w:rPr>
        <w:t>1,4</w:t>
      </w:r>
      <w:proofErr w:type="gramEnd"/>
      <w:r w:rsidR="00C50482" w:rsidRPr="00C50482">
        <w:rPr>
          <w:rFonts w:ascii="Tahoma" w:hAnsi="Tahoma" w:cs="Tahoma"/>
          <w:sz w:val="22"/>
          <w:szCs w:val="22"/>
        </w:rPr>
        <w:t xml:space="preserve"> TGI DR EU6)</w:t>
      </w:r>
      <w:r w:rsidR="00AF5305" w:rsidRPr="00C50482">
        <w:rPr>
          <w:rFonts w:ascii="Tahoma" w:hAnsi="Tahoma" w:cs="Tahoma"/>
          <w:sz w:val="22"/>
          <w:szCs w:val="22"/>
        </w:rPr>
        <w:t xml:space="preserve">, podrobně specifikovaného v příloze č. </w:t>
      </w:r>
      <w:r w:rsidR="005F71C8" w:rsidRPr="00C50482">
        <w:rPr>
          <w:rFonts w:ascii="Tahoma" w:hAnsi="Tahoma" w:cs="Tahoma"/>
          <w:sz w:val="22"/>
          <w:szCs w:val="22"/>
        </w:rPr>
        <w:t>1</w:t>
      </w:r>
    </w:p>
    <w:p w:rsidR="00325098" w:rsidRPr="00343967" w:rsidRDefault="00325098" w:rsidP="00D85E31">
      <w:pPr>
        <w:pStyle w:val="Zkladntext"/>
        <w:tabs>
          <w:tab w:val="clear" w:pos="1418"/>
        </w:tabs>
        <w:ind w:left="357"/>
        <w:rPr>
          <w:rFonts w:ascii="Tahoma" w:hAnsi="Tahoma" w:cs="Tahoma"/>
          <w:sz w:val="22"/>
          <w:szCs w:val="22"/>
        </w:rPr>
      </w:pPr>
      <w:r>
        <w:rPr>
          <w:rFonts w:ascii="Tahoma" w:hAnsi="Tahoma" w:cs="Tahoma"/>
          <w:sz w:val="22"/>
          <w:szCs w:val="22"/>
        </w:rPr>
        <w:t>této smlouvy, v</w:t>
      </w:r>
      <w:r w:rsidRPr="00343967">
        <w:rPr>
          <w:rFonts w:ascii="Tahoma" w:hAnsi="Tahoma" w:cs="Tahoma"/>
          <w:sz w:val="22"/>
          <w:szCs w:val="22"/>
        </w:rPr>
        <w:t xml:space="preserve">četně </w:t>
      </w:r>
      <w:r>
        <w:rPr>
          <w:rFonts w:ascii="Tahoma" w:hAnsi="Tahoma" w:cs="Tahoma"/>
          <w:sz w:val="22"/>
          <w:szCs w:val="22"/>
        </w:rPr>
        <w:t xml:space="preserve">povinné výbavy dle vyhlášky č. 341/2014 Sb., o schvalování technické způsobilosti a o technických podmínkách provozu vozidel na pozemních komunikacích, a </w:t>
      </w:r>
      <w:r w:rsidRPr="00343967">
        <w:rPr>
          <w:rFonts w:ascii="Tahoma" w:hAnsi="Tahoma" w:cs="Tahoma"/>
          <w:sz w:val="22"/>
          <w:szCs w:val="22"/>
        </w:rPr>
        <w:t>návodů k použití v českém jazyce (dále jen „zboží“). Prodávající se dále zavazuje umožnit kupujícímu nabýt vlastnické právo ke zboží. Kupující se zavazuje zboží převzít a</w:t>
      </w:r>
      <w:r>
        <w:rPr>
          <w:rFonts w:ascii="Tahoma" w:hAnsi="Tahoma" w:cs="Tahoma"/>
          <w:sz w:val="22"/>
          <w:szCs w:val="22"/>
        </w:rPr>
        <w:t> </w:t>
      </w:r>
      <w:r w:rsidRPr="00343967">
        <w:rPr>
          <w:rFonts w:ascii="Tahoma" w:hAnsi="Tahoma" w:cs="Tahoma"/>
          <w:sz w:val="22"/>
          <w:szCs w:val="22"/>
        </w:rPr>
        <w:t>zaplatit za ně prodávajícímu kupní cenu dle čl. IV této smlouvy.</w:t>
      </w:r>
    </w:p>
    <w:p w:rsidR="00325098" w:rsidRPr="00AA5BF1" w:rsidRDefault="00325098" w:rsidP="00325098">
      <w:pPr>
        <w:pStyle w:val="Zkladntext"/>
        <w:numPr>
          <w:ilvl w:val="0"/>
          <w:numId w:val="12"/>
        </w:numPr>
        <w:tabs>
          <w:tab w:val="clear" w:pos="360"/>
          <w:tab w:val="clear" w:pos="1418"/>
        </w:tabs>
        <w:rPr>
          <w:rFonts w:ascii="Tahoma" w:hAnsi="Tahoma" w:cs="Tahoma"/>
          <w:sz w:val="22"/>
          <w:szCs w:val="22"/>
        </w:rPr>
      </w:pPr>
      <w:r w:rsidRPr="00AA5BF1">
        <w:rPr>
          <w:rFonts w:ascii="Tahoma" w:hAnsi="Tahoma" w:cs="Tahoma"/>
          <w:sz w:val="22"/>
          <w:szCs w:val="22"/>
        </w:rPr>
        <w:t>Prodávající prohlašuje, že je oprávněn k prodeji osobních automobilů, které jsou předmětem koupě podle této smlouvy.</w:t>
      </w:r>
    </w:p>
    <w:p w:rsidR="00325098" w:rsidRDefault="00325098" w:rsidP="00325098">
      <w:pPr>
        <w:pStyle w:val="Zkladntext"/>
        <w:numPr>
          <w:ilvl w:val="0"/>
          <w:numId w:val="12"/>
        </w:numPr>
        <w:tabs>
          <w:tab w:val="clear" w:pos="360"/>
          <w:tab w:val="clear" w:pos="1418"/>
        </w:tabs>
        <w:rPr>
          <w:rFonts w:ascii="Tahoma" w:hAnsi="Tahoma" w:cs="Tahoma"/>
          <w:sz w:val="22"/>
          <w:szCs w:val="22"/>
        </w:rPr>
      </w:pPr>
      <w:r w:rsidRPr="00F44C9D">
        <w:rPr>
          <w:rFonts w:ascii="Tahoma" w:hAnsi="Tahoma" w:cs="Tahoma"/>
          <w:sz w:val="22"/>
          <w:szCs w:val="22"/>
        </w:rPr>
        <w:t xml:space="preserve">Účelem této smlouvy je zabezpečení </w:t>
      </w:r>
      <w:r>
        <w:rPr>
          <w:rFonts w:ascii="Tahoma" w:hAnsi="Tahoma" w:cs="Tahoma"/>
          <w:sz w:val="22"/>
          <w:szCs w:val="22"/>
        </w:rPr>
        <w:t xml:space="preserve">služeb poskytovaných Domovem </w:t>
      </w:r>
      <w:r w:rsidR="00CE48E3">
        <w:rPr>
          <w:rFonts w:ascii="Tahoma" w:hAnsi="Tahoma" w:cs="Tahoma"/>
          <w:sz w:val="22"/>
          <w:szCs w:val="22"/>
        </w:rPr>
        <w:t>Letokruhy</w:t>
      </w:r>
      <w:r w:rsidR="005F71C8">
        <w:rPr>
          <w:rFonts w:ascii="Tahoma" w:hAnsi="Tahoma" w:cs="Tahoma"/>
          <w:sz w:val="22"/>
          <w:szCs w:val="22"/>
        </w:rPr>
        <w:t>,</w:t>
      </w:r>
      <w:r>
        <w:rPr>
          <w:rFonts w:ascii="Tahoma" w:hAnsi="Tahoma" w:cs="Tahoma"/>
          <w:sz w:val="22"/>
          <w:szCs w:val="22"/>
        </w:rPr>
        <w:t xml:space="preserve"> příspěvkovou organizací. </w:t>
      </w:r>
      <w:r w:rsidRPr="00F44C9D">
        <w:rPr>
          <w:rFonts w:ascii="Tahoma" w:hAnsi="Tahoma" w:cs="Tahoma"/>
          <w:sz w:val="22"/>
          <w:szCs w:val="22"/>
        </w:rPr>
        <w:t xml:space="preserve"> </w:t>
      </w:r>
    </w:p>
    <w:p w:rsidR="00AF5305" w:rsidRPr="00AF5305" w:rsidRDefault="00AF5305" w:rsidP="00AF5305">
      <w:pPr>
        <w:pStyle w:val="Zkladntext"/>
        <w:tabs>
          <w:tab w:val="clear" w:pos="1418"/>
        </w:tabs>
        <w:ind w:left="357"/>
        <w:rPr>
          <w:rFonts w:ascii="Tahoma" w:hAnsi="Tahoma" w:cs="Tahoma"/>
          <w:color w:val="FF0000"/>
          <w:sz w:val="22"/>
          <w:szCs w:val="22"/>
        </w:rPr>
      </w:pP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t>IV.</w:t>
      </w:r>
      <w:r w:rsidRPr="00343967">
        <w:rPr>
          <w:rFonts w:ascii="Tahoma" w:hAnsi="Tahoma" w:cs="Tahoma"/>
          <w:sz w:val="22"/>
          <w:szCs w:val="22"/>
        </w:rPr>
        <w:br/>
        <w:t>Kupní cena</w:t>
      </w:r>
    </w:p>
    <w:p w:rsidR="00D85E31" w:rsidRPr="002E202D" w:rsidRDefault="00D85E31" w:rsidP="002E202D">
      <w:pPr>
        <w:pStyle w:val="Zkladntext"/>
        <w:numPr>
          <w:ilvl w:val="0"/>
          <w:numId w:val="15"/>
        </w:numPr>
        <w:tabs>
          <w:tab w:val="clear" w:pos="360"/>
          <w:tab w:val="clear" w:pos="1418"/>
        </w:tabs>
        <w:ind w:left="357" w:hanging="357"/>
        <w:rPr>
          <w:rFonts w:ascii="Tahoma" w:hAnsi="Tahoma" w:cs="Tahoma"/>
          <w:sz w:val="22"/>
          <w:szCs w:val="22"/>
        </w:rPr>
      </w:pPr>
      <w:r w:rsidRPr="002E202D">
        <w:rPr>
          <w:rFonts w:ascii="Tahoma" w:hAnsi="Tahoma" w:cs="Tahoma"/>
          <w:sz w:val="22"/>
          <w:szCs w:val="22"/>
        </w:rPr>
        <w:t xml:space="preserve">Celková </w:t>
      </w:r>
      <w:r w:rsidR="005F71C8" w:rsidRPr="002E202D">
        <w:rPr>
          <w:rFonts w:ascii="Tahoma" w:hAnsi="Tahoma" w:cs="Tahoma"/>
          <w:sz w:val="22"/>
          <w:szCs w:val="22"/>
        </w:rPr>
        <w:t xml:space="preserve">kupní </w:t>
      </w:r>
      <w:r w:rsidRPr="002E202D">
        <w:rPr>
          <w:rFonts w:ascii="Tahoma" w:hAnsi="Tahoma" w:cs="Tahoma"/>
          <w:sz w:val="22"/>
          <w:szCs w:val="22"/>
        </w:rPr>
        <w:t xml:space="preserve">cena </w:t>
      </w:r>
      <w:r w:rsidR="00080D69">
        <w:rPr>
          <w:rFonts w:ascii="Tahoma" w:hAnsi="Tahoma" w:cs="Tahoma"/>
          <w:sz w:val="22"/>
          <w:szCs w:val="22"/>
        </w:rPr>
        <w:t xml:space="preserve">za </w:t>
      </w:r>
      <w:r w:rsidR="00080D69" w:rsidRPr="00080D69">
        <w:rPr>
          <w:rFonts w:ascii="Tahoma" w:hAnsi="Tahoma" w:cs="Tahoma"/>
          <w:sz w:val="22"/>
          <w:szCs w:val="22"/>
        </w:rPr>
        <w:t xml:space="preserve">předmět smlouvy dle čl. III </w:t>
      </w:r>
      <w:proofErr w:type="gramStart"/>
      <w:r w:rsidR="00080D69" w:rsidRPr="00080D69">
        <w:rPr>
          <w:rFonts w:ascii="Tahoma" w:hAnsi="Tahoma" w:cs="Tahoma"/>
          <w:sz w:val="22"/>
          <w:szCs w:val="22"/>
        </w:rPr>
        <w:t>této</w:t>
      </w:r>
      <w:proofErr w:type="gramEnd"/>
      <w:r w:rsidR="00080D69" w:rsidRPr="00080D69">
        <w:rPr>
          <w:rFonts w:ascii="Tahoma" w:hAnsi="Tahoma" w:cs="Tahoma"/>
          <w:sz w:val="22"/>
          <w:szCs w:val="22"/>
        </w:rPr>
        <w:t xml:space="preserve"> smlouvy</w:t>
      </w:r>
      <w:r w:rsidRPr="002E202D">
        <w:rPr>
          <w:rFonts w:ascii="Tahoma" w:hAnsi="Tahoma" w:cs="Tahoma"/>
          <w:color w:val="00B0F0"/>
          <w:sz w:val="22"/>
          <w:szCs w:val="22"/>
        </w:rPr>
        <w:t xml:space="preserve"> </w:t>
      </w:r>
      <w:r w:rsidRPr="002E202D">
        <w:rPr>
          <w:rFonts w:ascii="Tahoma" w:hAnsi="Tahoma" w:cs="Tahoma"/>
          <w:sz w:val="22"/>
          <w:szCs w:val="22"/>
        </w:rPr>
        <w:t xml:space="preserve">činí bez DPH </w:t>
      </w:r>
      <w:r w:rsidR="00080D69">
        <w:rPr>
          <w:rFonts w:ascii="Tahoma" w:hAnsi="Tahoma" w:cs="Tahoma"/>
          <w:sz w:val="22"/>
          <w:szCs w:val="22"/>
        </w:rPr>
        <w:t xml:space="preserve">             539 510</w:t>
      </w:r>
      <w:r w:rsidRPr="002E202D">
        <w:rPr>
          <w:rFonts w:ascii="Tahoma" w:hAnsi="Tahoma" w:cs="Tahoma"/>
          <w:sz w:val="22"/>
          <w:szCs w:val="22"/>
        </w:rPr>
        <w:t>,</w:t>
      </w:r>
      <w:r w:rsidRPr="002E202D">
        <w:rPr>
          <w:rFonts w:ascii="Tahoma" w:hAnsi="Tahoma" w:cs="Tahoma"/>
          <w:sz w:val="22"/>
          <w:szCs w:val="22"/>
        </w:rPr>
        <w:noBreakHyphen/>
        <w:t xml:space="preserve"> Kč (slovy: </w:t>
      </w:r>
      <w:proofErr w:type="spellStart"/>
      <w:r w:rsidR="00080D69">
        <w:rPr>
          <w:rFonts w:ascii="Tahoma" w:hAnsi="Tahoma" w:cs="Tahoma"/>
          <w:sz w:val="22"/>
          <w:szCs w:val="22"/>
        </w:rPr>
        <w:t>pětsettřicetdevěttisícpětsetdeset</w:t>
      </w:r>
      <w:proofErr w:type="spellEnd"/>
      <w:r w:rsidRPr="002E202D">
        <w:rPr>
          <w:rFonts w:ascii="Tahoma" w:hAnsi="Tahoma" w:cs="Tahoma"/>
          <w:sz w:val="22"/>
          <w:szCs w:val="22"/>
        </w:rPr>
        <w:t xml:space="preserve"> korun českých), DPH ve výši </w:t>
      </w:r>
      <w:r w:rsidR="0071266E">
        <w:rPr>
          <w:rFonts w:ascii="Tahoma" w:hAnsi="Tahoma" w:cs="Tahoma"/>
          <w:sz w:val="22"/>
          <w:szCs w:val="22"/>
        </w:rPr>
        <w:t xml:space="preserve">    </w:t>
      </w:r>
      <w:r w:rsidR="00080D69">
        <w:rPr>
          <w:rFonts w:ascii="Tahoma" w:hAnsi="Tahoma" w:cs="Tahoma"/>
          <w:sz w:val="22"/>
          <w:szCs w:val="22"/>
        </w:rPr>
        <w:t>21</w:t>
      </w:r>
      <w:r w:rsidRPr="002E202D">
        <w:rPr>
          <w:rFonts w:ascii="Tahoma" w:hAnsi="Tahoma" w:cs="Tahoma"/>
          <w:sz w:val="22"/>
          <w:szCs w:val="22"/>
        </w:rPr>
        <w:t xml:space="preserve"> % je </w:t>
      </w:r>
      <w:r w:rsidR="00080D69">
        <w:rPr>
          <w:rFonts w:ascii="Tahoma" w:hAnsi="Tahoma" w:cs="Tahoma"/>
          <w:sz w:val="22"/>
          <w:szCs w:val="22"/>
        </w:rPr>
        <w:t>113 297</w:t>
      </w:r>
      <w:r w:rsidRPr="002E202D">
        <w:rPr>
          <w:rFonts w:ascii="Tahoma" w:hAnsi="Tahoma" w:cs="Tahoma"/>
          <w:sz w:val="22"/>
          <w:szCs w:val="22"/>
        </w:rPr>
        <w:t>,</w:t>
      </w:r>
      <w:r w:rsidRPr="002E202D">
        <w:rPr>
          <w:rFonts w:ascii="Tahoma" w:hAnsi="Tahoma" w:cs="Tahoma"/>
          <w:sz w:val="22"/>
          <w:szCs w:val="22"/>
        </w:rPr>
        <w:noBreakHyphen/>
        <w:t> Kč a </w:t>
      </w:r>
      <w:r w:rsidRPr="002E202D">
        <w:rPr>
          <w:rFonts w:ascii="Tahoma" w:hAnsi="Tahoma" w:cs="Tahoma"/>
          <w:b/>
          <w:bCs/>
          <w:sz w:val="22"/>
          <w:szCs w:val="22"/>
        </w:rPr>
        <w:t xml:space="preserve">cena včetně DPH činí </w:t>
      </w:r>
      <w:r w:rsidR="00080D69">
        <w:rPr>
          <w:rFonts w:ascii="Tahoma" w:hAnsi="Tahoma" w:cs="Tahoma"/>
          <w:b/>
          <w:bCs/>
          <w:sz w:val="22"/>
          <w:szCs w:val="22"/>
        </w:rPr>
        <w:t>652 807</w:t>
      </w:r>
      <w:r w:rsidRPr="002E202D">
        <w:rPr>
          <w:rFonts w:ascii="Tahoma" w:hAnsi="Tahoma" w:cs="Tahoma"/>
          <w:b/>
          <w:bCs/>
          <w:sz w:val="22"/>
          <w:szCs w:val="22"/>
        </w:rPr>
        <w:t>,</w:t>
      </w:r>
      <w:r w:rsidRPr="002E202D">
        <w:rPr>
          <w:rFonts w:ascii="Tahoma" w:hAnsi="Tahoma" w:cs="Tahoma"/>
          <w:b/>
          <w:bCs/>
          <w:sz w:val="22"/>
          <w:szCs w:val="22"/>
        </w:rPr>
        <w:noBreakHyphen/>
        <w:t> Kč</w:t>
      </w:r>
      <w:r w:rsidRPr="002E202D">
        <w:rPr>
          <w:rFonts w:ascii="Tahoma" w:hAnsi="Tahoma" w:cs="Tahoma"/>
          <w:sz w:val="22"/>
          <w:szCs w:val="22"/>
        </w:rPr>
        <w:t xml:space="preserve"> (slovy: </w:t>
      </w:r>
      <w:proofErr w:type="spellStart"/>
      <w:r w:rsidR="00080D69">
        <w:rPr>
          <w:rFonts w:ascii="Tahoma" w:hAnsi="Tahoma" w:cs="Tahoma"/>
          <w:sz w:val="22"/>
          <w:szCs w:val="22"/>
        </w:rPr>
        <w:t>šestsetpadesátdvatisícosmsetsedm</w:t>
      </w:r>
      <w:proofErr w:type="spellEnd"/>
      <w:r w:rsidRPr="002E202D">
        <w:rPr>
          <w:rFonts w:ascii="Tahoma" w:hAnsi="Tahoma" w:cs="Tahoma"/>
          <w:sz w:val="22"/>
          <w:szCs w:val="22"/>
        </w:rPr>
        <w:t xml:space="preserve"> korun českých).</w:t>
      </w:r>
    </w:p>
    <w:p w:rsidR="00325098" w:rsidRPr="00343967" w:rsidRDefault="00325098" w:rsidP="00325098">
      <w:pPr>
        <w:pStyle w:val="Zkladntext"/>
        <w:numPr>
          <w:ilvl w:val="0"/>
          <w:numId w:val="15"/>
        </w:numPr>
        <w:tabs>
          <w:tab w:val="clear" w:pos="1418"/>
        </w:tabs>
        <w:rPr>
          <w:rFonts w:ascii="Tahoma" w:hAnsi="Tahoma" w:cs="Tahoma"/>
          <w:sz w:val="22"/>
          <w:szCs w:val="22"/>
        </w:rPr>
      </w:pPr>
      <w:r w:rsidRPr="00343967">
        <w:rPr>
          <w:rFonts w:ascii="Tahoma" w:hAnsi="Tahoma" w:cs="Tahoma"/>
          <w:sz w:val="22"/>
          <w:szCs w:val="22"/>
        </w:rPr>
        <w:t xml:space="preserve">Kupní cena podle odst. 1 tohoto článku smlouvy zahrnuje veškeré náklady prodávajícího spojené se splněním jeho </w:t>
      </w:r>
      <w:r w:rsidRPr="00074786">
        <w:rPr>
          <w:rFonts w:ascii="Tahoma" w:hAnsi="Tahoma" w:cs="Tahoma"/>
          <w:sz w:val="22"/>
          <w:szCs w:val="22"/>
        </w:rPr>
        <w:t>závazků vyplývajících</w:t>
      </w:r>
      <w:r w:rsidRPr="00343967">
        <w:rPr>
          <w:rFonts w:ascii="Tahoma" w:hAnsi="Tahoma" w:cs="Tahoma"/>
          <w:sz w:val="22"/>
          <w:szCs w:val="22"/>
        </w:rPr>
        <w:t xml:space="preserve"> z této smlouvy, tj. cenu zboží včetně dopravného, dokumentace</w:t>
      </w:r>
      <w:r>
        <w:rPr>
          <w:rFonts w:ascii="Tahoma" w:hAnsi="Tahoma" w:cs="Tahoma"/>
          <w:sz w:val="22"/>
          <w:szCs w:val="22"/>
        </w:rPr>
        <w:t xml:space="preserve"> </w:t>
      </w:r>
      <w:r w:rsidRPr="00343967">
        <w:rPr>
          <w:rFonts w:ascii="Tahoma" w:hAnsi="Tahoma" w:cs="Tahoma"/>
          <w:sz w:val="22"/>
          <w:szCs w:val="22"/>
        </w:rPr>
        <w:t>a</w:t>
      </w:r>
      <w:r>
        <w:rPr>
          <w:rFonts w:ascii="Tahoma" w:hAnsi="Tahoma" w:cs="Tahoma"/>
          <w:sz w:val="22"/>
          <w:szCs w:val="22"/>
        </w:rPr>
        <w:t> </w:t>
      </w:r>
      <w:r w:rsidRPr="00343967">
        <w:rPr>
          <w:rFonts w:ascii="Tahoma" w:hAnsi="Tahoma" w:cs="Tahoma"/>
          <w:sz w:val="22"/>
          <w:szCs w:val="22"/>
        </w:rPr>
        <w:t>dalších souvisejících nákladů. Kupní cena je stanovena jako nejvýše přípu</w:t>
      </w:r>
      <w:r>
        <w:rPr>
          <w:rFonts w:ascii="Tahoma" w:hAnsi="Tahoma" w:cs="Tahoma"/>
          <w:sz w:val="22"/>
          <w:szCs w:val="22"/>
        </w:rPr>
        <w:t>stná a není ji možno překročit.</w:t>
      </w:r>
    </w:p>
    <w:p w:rsidR="00325098" w:rsidRDefault="00325098" w:rsidP="00325098">
      <w:pPr>
        <w:pStyle w:val="Zkladntext"/>
        <w:numPr>
          <w:ilvl w:val="0"/>
          <w:numId w:val="15"/>
        </w:numPr>
        <w:tabs>
          <w:tab w:val="clear" w:pos="1418"/>
        </w:tabs>
        <w:rPr>
          <w:rFonts w:ascii="Tahoma" w:hAnsi="Tahoma" w:cs="Tahoma"/>
          <w:sz w:val="22"/>
          <w:szCs w:val="22"/>
        </w:rPr>
      </w:pPr>
      <w:r w:rsidRPr="00343967">
        <w:rPr>
          <w:rFonts w:ascii="Tahoma" w:hAnsi="Tahoma" w:cs="Tahoma"/>
          <w:sz w:val="22"/>
          <w:szCs w:val="22"/>
        </w:rPr>
        <w:t xml:space="preserve">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w:t>
      </w:r>
      <w:r w:rsidRPr="00343967">
        <w:rPr>
          <w:rFonts w:ascii="Tahoma" w:hAnsi="Tahoma" w:cs="Tahoma"/>
          <w:sz w:val="22"/>
          <w:szCs w:val="22"/>
        </w:rPr>
        <w:lastRenderedPageBreak/>
        <w:t xml:space="preserve">není nutno ke smlouvě uzavírat dodatek. </w:t>
      </w:r>
      <w:r w:rsidRPr="00074786">
        <w:rPr>
          <w:rFonts w:ascii="Tahoma" w:hAnsi="Tahoma" w:cs="Tahoma"/>
          <w:sz w:val="22"/>
          <w:szCs w:val="22"/>
        </w:rPr>
        <w:t>V případě, že zhotovitel stanoví sazbu DPH či DPH v rozporu s platnými právními předpisy, je povinen uhradit objednateli veškerou škodu, která mu v souvislosti s tím vznikla.</w:t>
      </w: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t>V.</w:t>
      </w:r>
      <w:r>
        <w:rPr>
          <w:rFonts w:ascii="Tahoma" w:hAnsi="Tahoma" w:cs="Tahoma"/>
          <w:sz w:val="22"/>
          <w:szCs w:val="22"/>
        </w:rPr>
        <w:br/>
      </w:r>
      <w:r w:rsidRPr="00343967">
        <w:rPr>
          <w:rFonts w:ascii="Tahoma" w:hAnsi="Tahoma" w:cs="Tahoma"/>
          <w:sz w:val="22"/>
          <w:szCs w:val="22"/>
        </w:rPr>
        <w:t>Místo a doba plnění</w:t>
      </w:r>
    </w:p>
    <w:p w:rsidR="00325098" w:rsidRPr="00343967" w:rsidRDefault="00325098" w:rsidP="00325098">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je povinen odevzdat zboží v místě plnění, kterým je </w:t>
      </w:r>
      <w:r>
        <w:rPr>
          <w:rFonts w:ascii="Tahoma" w:hAnsi="Tahoma" w:cs="Tahoma"/>
          <w:sz w:val="22"/>
          <w:szCs w:val="22"/>
        </w:rPr>
        <w:t xml:space="preserve">sídlo </w:t>
      </w:r>
      <w:r w:rsidR="00D85E31" w:rsidRPr="00AF5305">
        <w:rPr>
          <w:rFonts w:ascii="Tahoma" w:hAnsi="Tahoma" w:cs="Tahoma"/>
          <w:b/>
          <w:sz w:val="22"/>
          <w:szCs w:val="22"/>
        </w:rPr>
        <w:t xml:space="preserve">Domova </w:t>
      </w:r>
      <w:r w:rsidR="00CE48E3">
        <w:rPr>
          <w:rFonts w:ascii="Tahoma" w:hAnsi="Tahoma" w:cs="Tahoma"/>
          <w:b/>
          <w:sz w:val="22"/>
          <w:szCs w:val="22"/>
        </w:rPr>
        <w:t>Letokruhy</w:t>
      </w:r>
      <w:r w:rsidR="00D85E31" w:rsidRPr="00AF5305">
        <w:rPr>
          <w:rFonts w:ascii="Tahoma" w:hAnsi="Tahoma" w:cs="Tahoma"/>
          <w:b/>
          <w:sz w:val="22"/>
          <w:szCs w:val="22"/>
        </w:rPr>
        <w:t>, příspěvkové organizace</w:t>
      </w:r>
      <w:r w:rsidRPr="00AF5305">
        <w:rPr>
          <w:rFonts w:ascii="Tahoma" w:hAnsi="Tahoma" w:cs="Tahoma"/>
          <w:b/>
          <w:sz w:val="22"/>
          <w:szCs w:val="22"/>
        </w:rPr>
        <w:t xml:space="preserve">, </w:t>
      </w:r>
      <w:r w:rsidR="00CE48E3">
        <w:rPr>
          <w:rFonts w:ascii="Tahoma" w:hAnsi="Tahoma" w:cs="Tahoma"/>
          <w:b/>
          <w:sz w:val="22"/>
          <w:szCs w:val="22"/>
        </w:rPr>
        <w:t>Dukelská 650, Budišov nad Budišovkou, 747 87</w:t>
      </w:r>
      <w:r w:rsidR="00D85E31">
        <w:rPr>
          <w:rFonts w:ascii="Tahoma" w:hAnsi="Tahoma" w:cs="Tahoma"/>
          <w:sz w:val="22"/>
          <w:szCs w:val="22"/>
        </w:rPr>
        <w:t xml:space="preserve">, </w:t>
      </w:r>
      <w:r>
        <w:rPr>
          <w:rFonts w:ascii="Tahoma" w:hAnsi="Tahoma" w:cs="Tahoma"/>
          <w:sz w:val="22"/>
          <w:szCs w:val="22"/>
        </w:rPr>
        <w:t xml:space="preserve">pokud se smluvní strany nedohodnou jinak. </w:t>
      </w:r>
    </w:p>
    <w:p w:rsidR="00325098" w:rsidRDefault="00325098" w:rsidP="00325098">
      <w:pPr>
        <w:pStyle w:val="Zkladntext"/>
        <w:numPr>
          <w:ilvl w:val="0"/>
          <w:numId w:val="14"/>
        </w:numPr>
        <w:tabs>
          <w:tab w:val="clear" w:pos="1418"/>
          <w:tab w:val="left" w:pos="0"/>
        </w:tabs>
        <w:rPr>
          <w:rFonts w:ascii="Tahoma" w:hAnsi="Tahoma" w:cs="Tahoma"/>
          <w:sz w:val="22"/>
          <w:szCs w:val="22"/>
        </w:rPr>
      </w:pPr>
      <w:r w:rsidRPr="00343967">
        <w:rPr>
          <w:rFonts w:ascii="Tahoma" w:hAnsi="Tahoma" w:cs="Tahoma"/>
          <w:sz w:val="22"/>
          <w:szCs w:val="22"/>
        </w:rPr>
        <w:t xml:space="preserve">Prodávající se zavazuje odevzdat kupujícímu zboží nejpozději </w:t>
      </w:r>
      <w:r w:rsidRPr="00AF5305">
        <w:rPr>
          <w:rFonts w:ascii="Tahoma" w:hAnsi="Tahoma" w:cs="Tahoma"/>
          <w:b/>
          <w:sz w:val="22"/>
          <w:szCs w:val="22"/>
        </w:rPr>
        <w:t>do 1</w:t>
      </w:r>
      <w:r w:rsidR="007670B1">
        <w:rPr>
          <w:rFonts w:ascii="Tahoma" w:hAnsi="Tahoma" w:cs="Tahoma"/>
          <w:b/>
          <w:sz w:val="22"/>
          <w:szCs w:val="22"/>
        </w:rPr>
        <w:t>5</w:t>
      </w:r>
      <w:r w:rsidRPr="00AF5305">
        <w:rPr>
          <w:rFonts w:ascii="Tahoma" w:hAnsi="Tahoma" w:cs="Tahoma"/>
          <w:b/>
          <w:sz w:val="22"/>
          <w:szCs w:val="22"/>
        </w:rPr>
        <w:t>0 dnů</w:t>
      </w:r>
      <w:r w:rsidRPr="00D64C89">
        <w:rPr>
          <w:rFonts w:ascii="Tahoma" w:hAnsi="Tahoma" w:cs="Tahoma"/>
          <w:sz w:val="22"/>
          <w:szCs w:val="22"/>
        </w:rPr>
        <w:t xml:space="preserve"> od nabytí účinnosti této smlouvy</w:t>
      </w:r>
      <w:r w:rsidRPr="00343967">
        <w:rPr>
          <w:rFonts w:ascii="Tahoma" w:hAnsi="Tahoma" w:cs="Tahoma"/>
          <w:sz w:val="22"/>
          <w:szCs w:val="22"/>
        </w:rPr>
        <w:t>.</w:t>
      </w:r>
    </w:p>
    <w:p w:rsidR="001E3E6D" w:rsidRPr="00343967" w:rsidRDefault="001E3E6D" w:rsidP="00080D69">
      <w:pPr>
        <w:pStyle w:val="Zkladntext"/>
        <w:tabs>
          <w:tab w:val="clear" w:pos="1418"/>
          <w:tab w:val="left" w:pos="0"/>
        </w:tabs>
        <w:spacing w:before="0"/>
        <w:rPr>
          <w:rFonts w:ascii="Tahoma" w:hAnsi="Tahoma" w:cs="Tahoma"/>
          <w:sz w:val="22"/>
          <w:szCs w:val="22"/>
        </w:rPr>
      </w:pP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t>VI.</w:t>
      </w:r>
      <w:r>
        <w:rPr>
          <w:rFonts w:ascii="Tahoma" w:hAnsi="Tahoma" w:cs="Tahoma"/>
          <w:sz w:val="22"/>
          <w:szCs w:val="22"/>
        </w:rPr>
        <w:br/>
      </w:r>
      <w:r w:rsidRPr="00343967">
        <w:rPr>
          <w:rFonts w:ascii="Tahoma" w:hAnsi="Tahoma" w:cs="Tahoma"/>
          <w:sz w:val="22"/>
          <w:szCs w:val="22"/>
        </w:rPr>
        <w:t>Povinnosti prodávajícího a kupujícího</w:t>
      </w:r>
    </w:p>
    <w:p w:rsidR="00325098" w:rsidRPr="00343967" w:rsidRDefault="00325098" w:rsidP="00325098">
      <w:pPr>
        <w:pStyle w:val="Zkladntext"/>
        <w:numPr>
          <w:ilvl w:val="0"/>
          <w:numId w:val="16"/>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rsidR="00325098" w:rsidRPr="00343967" w:rsidRDefault="00325098" w:rsidP="00325098">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řádně a včas.</w:t>
      </w:r>
    </w:p>
    <w:p w:rsidR="00325098" w:rsidRPr="00343967" w:rsidRDefault="00325098" w:rsidP="00325098">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kupujícímu zboží:</w:t>
      </w:r>
    </w:p>
    <w:p w:rsidR="00325098" w:rsidRPr="00343967" w:rsidRDefault="00325098" w:rsidP="00325098">
      <w:pPr>
        <w:pStyle w:val="Zkladntext"/>
        <w:numPr>
          <w:ilvl w:val="0"/>
          <w:numId w:val="17"/>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množství dle čl. III této smlouvy; prodávající není oprávněn kupujícímu dodat větší množství věcí, než bylo ujednáno,</w:t>
      </w:r>
    </w:p>
    <w:p w:rsidR="00325098" w:rsidRPr="00343967" w:rsidRDefault="00325098" w:rsidP="00325098">
      <w:pPr>
        <w:pStyle w:val="Zkladntext"/>
        <w:numPr>
          <w:ilvl w:val="0"/>
          <w:numId w:val="17"/>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 xml:space="preserve">v provedení </w:t>
      </w:r>
      <w:r>
        <w:rPr>
          <w:rFonts w:ascii="Tahoma" w:hAnsi="Tahoma" w:cs="Tahoma"/>
          <w:sz w:val="22"/>
          <w:szCs w:val="22"/>
        </w:rPr>
        <w:t>dle § </w:t>
      </w:r>
      <w:r w:rsidRPr="00343967">
        <w:rPr>
          <w:rFonts w:ascii="Tahoma" w:hAnsi="Tahoma" w:cs="Tahoma"/>
          <w:sz w:val="22"/>
          <w:szCs w:val="22"/>
        </w:rPr>
        <w:t xml:space="preserve">2095 občanského zákoníku </w:t>
      </w:r>
      <w:r>
        <w:rPr>
          <w:rFonts w:ascii="Tahoma" w:hAnsi="Tahoma" w:cs="Tahoma"/>
          <w:sz w:val="22"/>
          <w:szCs w:val="22"/>
        </w:rPr>
        <w:t>a balení dle § </w:t>
      </w:r>
      <w:r w:rsidRPr="00343967">
        <w:rPr>
          <w:rFonts w:ascii="Tahoma" w:hAnsi="Tahoma" w:cs="Tahoma"/>
          <w:sz w:val="22"/>
          <w:szCs w:val="22"/>
        </w:rPr>
        <w:t>2097 občanského zákoníku,</w:t>
      </w:r>
    </w:p>
    <w:p w:rsidR="00325098" w:rsidRPr="00343967" w:rsidRDefault="00325098" w:rsidP="00325098">
      <w:pPr>
        <w:pStyle w:val="Zkladntext"/>
        <w:numPr>
          <w:ilvl w:val="0"/>
          <w:numId w:val="17"/>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I. j</w:t>
      </w:r>
      <w:r>
        <w:rPr>
          <w:rFonts w:ascii="Tahoma" w:hAnsi="Tahoma" w:cs="Tahoma"/>
          <w:sz w:val="22"/>
          <w:szCs w:val="22"/>
        </w:rPr>
        <w:t>akosti.</w:t>
      </w:r>
    </w:p>
    <w:p w:rsidR="00325098" w:rsidRPr="00343967" w:rsidRDefault="00325098" w:rsidP="00325098">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nové, nepoužívané a odpovídající platným technickým normám, právním</w:t>
      </w:r>
      <w:r>
        <w:rPr>
          <w:rFonts w:ascii="Tahoma" w:hAnsi="Tahoma" w:cs="Tahoma"/>
          <w:sz w:val="22"/>
          <w:szCs w:val="22"/>
        </w:rPr>
        <w:t xml:space="preserve"> předpisům a předpisům výrobce.</w:t>
      </w:r>
    </w:p>
    <w:p w:rsidR="00325098" w:rsidRPr="00343967" w:rsidRDefault="00325098" w:rsidP="00325098">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Při dodání zboží do místa plnění dle čl.</w:t>
      </w:r>
      <w:r>
        <w:rPr>
          <w:rFonts w:ascii="Tahoma" w:hAnsi="Tahoma" w:cs="Tahoma"/>
          <w:sz w:val="22"/>
          <w:szCs w:val="22"/>
        </w:rPr>
        <w:t> </w:t>
      </w:r>
      <w:r w:rsidRPr="00343967">
        <w:rPr>
          <w:rFonts w:ascii="Tahoma" w:hAnsi="Tahoma" w:cs="Tahoma"/>
          <w:sz w:val="22"/>
          <w:szCs w:val="22"/>
        </w:rPr>
        <w:t>V této smlouvy předat kupujícímu doklady, které se ke zboží vztahují ve smyslu §</w:t>
      </w:r>
      <w:r>
        <w:rPr>
          <w:rFonts w:ascii="Tahoma" w:hAnsi="Tahoma" w:cs="Tahoma"/>
          <w:sz w:val="22"/>
          <w:szCs w:val="22"/>
        </w:rPr>
        <w:t> </w:t>
      </w:r>
      <w:r w:rsidRPr="00343967">
        <w:rPr>
          <w:rFonts w:ascii="Tahoma" w:hAnsi="Tahoma" w:cs="Tahoma"/>
          <w:sz w:val="22"/>
          <w:szCs w:val="22"/>
        </w:rPr>
        <w:t>2087 občanského zákoníku</w:t>
      </w:r>
      <w:r>
        <w:rPr>
          <w:rFonts w:ascii="Tahoma" w:hAnsi="Tahoma" w:cs="Tahoma"/>
          <w:sz w:val="22"/>
          <w:szCs w:val="22"/>
        </w:rPr>
        <w:t xml:space="preserve"> a které jsou nutné k převzetí, užívání a provozu zboží</w:t>
      </w:r>
      <w:r w:rsidRPr="00343967" w:rsidDel="00587A33">
        <w:rPr>
          <w:rFonts w:ascii="Tahoma" w:hAnsi="Tahoma" w:cs="Tahoma"/>
          <w:sz w:val="22"/>
          <w:szCs w:val="22"/>
        </w:rPr>
        <w:t xml:space="preserve"> </w:t>
      </w:r>
      <w:r w:rsidRPr="00343967">
        <w:rPr>
          <w:rFonts w:ascii="Tahoma" w:hAnsi="Tahoma" w:cs="Tahoma"/>
          <w:sz w:val="22"/>
          <w:szCs w:val="22"/>
        </w:rPr>
        <w:t>(</w:t>
      </w:r>
      <w:r>
        <w:rPr>
          <w:rFonts w:ascii="Tahoma" w:hAnsi="Tahoma" w:cs="Tahoma"/>
          <w:sz w:val="22"/>
          <w:szCs w:val="22"/>
        </w:rPr>
        <w:t xml:space="preserve">technický průkaz, </w:t>
      </w:r>
      <w:r w:rsidRPr="00343967">
        <w:rPr>
          <w:rFonts w:ascii="Tahoma" w:hAnsi="Tahoma" w:cs="Tahoma"/>
          <w:sz w:val="22"/>
          <w:szCs w:val="22"/>
        </w:rPr>
        <w:t>záruční list, návod k použití apod.) v českém jazyce.</w:t>
      </w:r>
    </w:p>
    <w:p w:rsidR="00325098" w:rsidRPr="00343967" w:rsidRDefault="00325098" w:rsidP="00325098">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Dbát při poskytování plnění dle</w:t>
      </w:r>
      <w:r>
        <w:rPr>
          <w:rFonts w:ascii="Tahoma" w:hAnsi="Tahoma" w:cs="Tahoma"/>
          <w:sz w:val="22"/>
          <w:szCs w:val="22"/>
        </w:rPr>
        <w:t> </w:t>
      </w:r>
      <w:r w:rsidRPr="00343967">
        <w:rPr>
          <w:rFonts w:ascii="Tahoma" w:hAnsi="Tahoma" w:cs="Tahoma"/>
          <w:sz w:val="22"/>
          <w:szCs w:val="22"/>
        </w:rPr>
        <w:t>této smlouvy na</w:t>
      </w:r>
      <w:r>
        <w:rPr>
          <w:rFonts w:ascii="Tahoma" w:hAnsi="Tahoma" w:cs="Tahoma"/>
          <w:sz w:val="22"/>
          <w:szCs w:val="22"/>
        </w:rPr>
        <w:t> </w:t>
      </w:r>
      <w:r w:rsidRPr="00343967">
        <w:rPr>
          <w:rFonts w:ascii="Tahoma" w:hAnsi="Tahoma" w:cs="Tahoma"/>
          <w:sz w:val="22"/>
          <w:szCs w:val="22"/>
        </w:rPr>
        <w:t>ochranu životního prostředí. Dodávané zboží musí splňovat požadavky na</w:t>
      </w:r>
      <w:r>
        <w:rPr>
          <w:rFonts w:ascii="Tahoma" w:hAnsi="Tahoma" w:cs="Tahoma"/>
          <w:sz w:val="22"/>
          <w:szCs w:val="22"/>
        </w:rPr>
        <w:t> </w:t>
      </w:r>
      <w:r w:rsidRPr="00343967">
        <w:rPr>
          <w:rFonts w:ascii="Tahoma" w:hAnsi="Tahoma" w:cs="Tahoma"/>
          <w:sz w:val="22"/>
          <w:szCs w:val="22"/>
        </w:rPr>
        <w:t>bezpečný výrobek ve</w:t>
      </w:r>
      <w:r>
        <w:rPr>
          <w:rFonts w:ascii="Tahoma" w:hAnsi="Tahoma" w:cs="Tahoma"/>
          <w:sz w:val="22"/>
          <w:szCs w:val="22"/>
        </w:rPr>
        <w:t> </w:t>
      </w:r>
      <w:r w:rsidRPr="00343967">
        <w:rPr>
          <w:rFonts w:ascii="Tahoma" w:hAnsi="Tahoma" w:cs="Tahoma"/>
          <w:sz w:val="22"/>
          <w:szCs w:val="22"/>
        </w:rPr>
        <w:t>smyslu zákona č.</w:t>
      </w:r>
      <w:r>
        <w:rPr>
          <w:rFonts w:ascii="Tahoma" w:hAnsi="Tahoma" w:cs="Tahoma"/>
          <w:sz w:val="22"/>
          <w:szCs w:val="22"/>
        </w:rPr>
        <w:t> 102/2001 Sb., o obecné bezpečnosti výrobků a </w:t>
      </w:r>
      <w:r w:rsidRPr="00343967">
        <w:rPr>
          <w:rFonts w:ascii="Tahoma" w:hAnsi="Tahoma" w:cs="Tahoma"/>
          <w:sz w:val="22"/>
          <w:szCs w:val="22"/>
        </w:rPr>
        <w:t>o</w:t>
      </w:r>
      <w:r>
        <w:rPr>
          <w:rFonts w:ascii="Tahoma" w:hAnsi="Tahoma" w:cs="Tahoma"/>
          <w:sz w:val="22"/>
          <w:szCs w:val="22"/>
        </w:rPr>
        <w:t> </w:t>
      </w:r>
      <w:r w:rsidRPr="00343967">
        <w:rPr>
          <w:rFonts w:ascii="Tahoma" w:hAnsi="Tahoma" w:cs="Tahoma"/>
          <w:sz w:val="22"/>
          <w:szCs w:val="22"/>
        </w:rPr>
        <w:t>změně některých zákonů (zákon o</w:t>
      </w:r>
      <w:r>
        <w:rPr>
          <w:rFonts w:ascii="Tahoma" w:hAnsi="Tahoma" w:cs="Tahoma"/>
          <w:sz w:val="22"/>
          <w:szCs w:val="22"/>
        </w:rPr>
        <w:t> </w:t>
      </w:r>
      <w:r w:rsidRPr="00343967">
        <w:rPr>
          <w:rFonts w:ascii="Tahoma" w:hAnsi="Tahoma" w:cs="Tahoma"/>
          <w:sz w:val="22"/>
          <w:szCs w:val="22"/>
        </w:rPr>
        <w:t>obecné bezpečnosti výrobků), ve</w:t>
      </w:r>
      <w:r>
        <w:rPr>
          <w:rFonts w:ascii="Tahoma" w:hAnsi="Tahoma" w:cs="Tahoma"/>
          <w:sz w:val="22"/>
          <w:szCs w:val="22"/>
        </w:rPr>
        <w:t> </w:t>
      </w:r>
      <w:r w:rsidRPr="00343967">
        <w:rPr>
          <w:rFonts w:ascii="Tahoma" w:hAnsi="Tahoma" w:cs="Tahoma"/>
          <w:sz w:val="22"/>
          <w:szCs w:val="22"/>
        </w:rPr>
        <w:t>znění pozdějších předpisů, platné technické, bezpečnostní, zdravotní, hygienické a</w:t>
      </w:r>
      <w:r>
        <w:rPr>
          <w:rFonts w:ascii="Tahoma" w:hAnsi="Tahoma" w:cs="Tahoma"/>
          <w:sz w:val="22"/>
          <w:szCs w:val="22"/>
        </w:rPr>
        <w:t> </w:t>
      </w:r>
      <w:r w:rsidRPr="00343967">
        <w:rPr>
          <w:rFonts w:ascii="Tahoma" w:hAnsi="Tahoma" w:cs="Tahoma"/>
          <w:sz w:val="22"/>
          <w:szCs w:val="22"/>
        </w:rPr>
        <w:t>jiné předpisy, včetně předpisů týkajících se ochrany životního prostředí, vztahujících se na</w:t>
      </w:r>
      <w:r>
        <w:rPr>
          <w:rFonts w:ascii="Tahoma" w:hAnsi="Tahoma" w:cs="Tahoma"/>
          <w:sz w:val="22"/>
          <w:szCs w:val="22"/>
        </w:rPr>
        <w:t> </w:t>
      </w:r>
      <w:r w:rsidRPr="00343967">
        <w:rPr>
          <w:rFonts w:ascii="Tahoma" w:hAnsi="Tahoma" w:cs="Tahoma"/>
          <w:sz w:val="22"/>
          <w:szCs w:val="22"/>
        </w:rPr>
        <w:t>výrobek a jeho výrobu.</w:t>
      </w:r>
    </w:p>
    <w:p w:rsidR="00325098" w:rsidRPr="00343967" w:rsidRDefault="00325098" w:rsidP="00325098">
      <w:pPr>
        <w:pStyle w:val="Zkladntext"/>
        <w:numPr>
          <w:ilvl w:val="0"/>
          <w:numId w:val="16"/>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rsidR="00325098" w:rsidRPr="00343967" w:rsidRDefault="00325098" w:rsidP="00325098">
      <w:pPr>
        <w:pStyle w:val="Zkladntext"/>
        <w:numPr>
          <w:ilvl w:val="0"/>
          <w:numId w:val="21"/>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Poskytnout prodávajícímu potřebnou součinnost při plnění jeho závazku.</w:t>
      </w:r>
    </w:p>
    <w:p w:rsidR="00325098" w:rsidRDefault="00325098" w:rsidP="00325098">
      <w:pPr>
        <w:pStyle w:val="Zkladntext"/>
        <w:numPr>
          <w:ilvl w:val="0"/>
          <w:numId w:val="21"/>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Pokud nabídnuté zboží nemá zjevné vady a</w:t>
      </w:r>
      <w:r>
        <w:rPr>
          <w:rFonts w:ascii="Tahoma" w:hAnsi="Tahoma" w:cs="Tahoma"/>
          <w:sz w:val="22"/>
          <w:szCs w:val="22"/>
        </w:rPr>
        <w:t> </w:t>
      </w:r>
      <w:r w:rsidRPr="00343967">
        <w:rPr>
          <w:rFonts w:ascii="Tahoma" w:hAnsi="Tahoma" w:cs="Tahoma"/>
          <w:sz w:val="22"/>
          <w:szCs w:val="22"/>
        </w:rPr>
        <w:t>plnění prodávajícího splňuje požadavky stanovené touto smlouvou, zboží převzít.</w:t>
      </w:r>
    </w:p>
    <w:p w:rsidR="001E3E6D" w:rsidRPr="00343967" w:rsidRDefault="001E3E6D" w:rsidP="001E3E6D">
      <w:pPr>
        <w:pStyle w:val="Zkladntext"/>
        <w:tabs>
          <w:tab w:val="clear" w:pos="1418"/>
          <w:tab w:val="left" w:pos="851"/>
        </w:tabs>
        <w:spacing w:before="60"/>
        <w:rPr>
          <w:rFonts w:ascii="Tahoma" w:hAnsi="Tahoma" w:cs="Tahoma"/>
          <w:sz w:val="22"/>
          <w:szCs w:val="22"/>
        </w:rPr>
      </w:pP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t>VII.</w:t>
      </w:r>
      <w:r>
        <w:rPr>
          <w:rFonts w:ascii="Tahoma" w:hAnsi="Tahoma" w:cs="Tahoma"/>
          <w:sz w:val="22"/>
          <w:szCs w:val="22"/>
        </w:rPr>
        <w:br/>
      </w:r>
      <w:r w:rsidRPr="00343967">
        <w:rPr>
          <w:rFonts w:ascii="Tahoma" w:hAnsi="Tahoma" w:cs="Tahoma"/>
          <w:sz w:val="22"/>
          <w:szCs w:val="22"/>
        </w:rPr>
        <w:t>Převod vlastnického práva a nebezpečí škody na zboží</w:t>
      </w:r>
    </w:p>
    <w:p w:rsidR="00325098" w:rsidRDefault="00325098" w:rsidP="00325098">
      <w:pPr>
        <w:pStyle w:val="Import14"/>
        <w:tabs>
          <w:tab w:val="clear" w:pos="864"/>
        </w:tabs>
        <w:spacing w:before="120"/>
        <w:ind w:firstLine="0"/>
        <w:jc w:val="both"/>
        <w:rPr>
          <w:rFonts w:ascii="Tahoma" w:hAnsi="Tahoma" w:cs="Tahoma"/>
          <w:sz w:val="22"/>
          <w:szCs w:val="22"/>
        </w:rPr>
      </w:pPr>
      <w:r w:rsidRPr="00343967">
        <w:rPr>
          <w:rFonts w:ascii="Tahoma" w:hAnsi="Tahoma" w:cs="Tahoma"/>
          <w:sz w:val="22"/>
          <w:szCs w:val="22"/>
        </w:rPr>
        <w:t>Kupující nabývá vlastnické právo ke zboží jeho převzetím kupujícím v místě plnění; v témže okamžiku přechází na kupujícího nebezpečí škody na zboží.</w:t>
      </w: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lastRenderedPageBreak/>
        <w:t>VIII.</w:t>
      </w:r>
      <w:r>
        <w:rPr>
          <w:rFonts w:ascii="Tahoma" w:hAnsi="Tahoma" w:cs="Tahoma"/>
          <w:sz w:val="22"/>
          <w:szCs w:val="22"/>
        </w:rPr>
        <w:br/>
      </w:r>
      <w:r w:rsidRPr="00343967">
        <w:rPr>
          <w:rFonts w:ascii="Tahoma" w:hAnsi="Tahoma" w:cs="Tahoma"/>
          <w:sz w:val="22"/>
          <w:szCs w:val="22"/>
        </w:rPr>
        <w:t>Předání a převzetí zboží</w:t>
      </w:r>
    </w:p>
    <w:p w:rsidR="00325098" w:rsidRPr="00343967" w:rsidRDefault="00325098" w:rsidP="00325098">
      <w:pPr>
        <w:numPr>
          <w:ilvl w:val="0"/>
          <w:numId w:val="9"/>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Zboží se považuje za odevzdané kupujícímu jeho převzetím kupujícím v místě plnění dle</w:t>
      </w:r>
      <w:r>
        <w:rPr>
          <w:rFonts w:ascii="Tahoma" w:hAnsi="Tahoma" w:cs="Tahoma"/>
          <w:sz w:val="22"/>
          <w:szCs w:val="22"/>
        </w:rPr>
        <w:t> </w:t>
      </w:r>
      <w:r w:rsidRPr="00343967">
        <w:rPr>
          <w:rFonts w:ascii="Tahoma" w:hAnsi="Tahoma" w:cs="Tahoma"/>
          <w:sz w:val="22"/>
          <w:szCs w:val="22"/>
        </w:rPr>
        <w:t>čl.</w:t>
      </w:r>
      <w:r>
        <w:rPr>
          <w:rFonts w:ascii="Tahoma" w:hAnsi="Tahoma" w:cs="Tahoma"/>
          <w:sz w:val="22"/>
          <w:szCs w:val="22"/>
        </w:rPr>
        <w:t> </w:t>
      </w:r>
      <w:r w:rsidRPr="00343967">
        <w:rPr>
          <w:rFonts w:ascii="Tahoma" w:hAnsi="Tahoma" w:cs="Tahoma"/>
          <w:sz w:val="22"/>
          <w:szCs w:val="22"/>
        </w:rPr>
        <w:t>V této smlouvy. Je-li součástí závazku prodávajícího seznámení s obsluhou zboží, považuje se zboží za odevzdané až po jejich provedení a</w:t>
      </w:r>
      <w:r>
        <w:rPr>
          <w:rFonts w:ascii="Tahoma" w:hAnsi="Tahoma" w:cs="Tahoma"/>
          <w:sz w:val="22"/>
          <w:szCs w:val="22"/>
        </w:rPr>
        <w:t> </w:t>
      </w:r>
      <w:r w:rsidRPr="00343967">
        <w:rPr>
          <w:rFonts w:ascii="Tahoma" w:hAnsi="Tahoma" w:cs="Tahoma"/>
          <w:sz w:val="22"/>
          <w:szCs w:val="22"/>
        </w:rPr>
        <w:t>převzetí zboží kupujícím dle předchozí věty.</w:t>
      </w:r>
    </w:p>
    <w:p w:rsidR="00325098" w:rsidRPr="00343967" w:rsidRDefault="00325098" w:rsidP="00325098">
      <w:pPr>
        <w:numPr>
          <w:ilvl w:val="0"/>
          <w:numId w:val="9"/>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při převzetí zboží provede kontrolu:</w:t>
      </w:r>
    </w:p>
    <w:p w:rsidR="00325098" w:rsidRPr="00343967" w:rsidRDefault="00325098" w:rsidP="00325098">
      <w:pPr>
        <w:numPr>
          <w:ilvl w:val="0"/>
          <w:numId w:val="10"/>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dodaného druhu a množství zboží,</w:t>
      </w:r>
    </w:p>
    <w:p w:rsidR="00325098" w:rsidRPr="00343967" w:rsidRDefault="00325098" w:rsidP="00325098">
      <w:pPr>
        <w:numPr>
          <w:ilvl w:val="0"/>
          <w:numId w:val="10"/>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zjevných jakostních vlastností zboží,</w:t>
      </w:r>
    </w:p>
    <w:p w:rsidR="00325098" w:rsidRPr="00343967" w:rsidRDefault="00325098" w:rsidP="00325098">
      <w:pPr>
        <w:numPr>
          <w:ilvl w:val="0"/>
          <w:numId w:val="10"/>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zda nedošlo k poškození zboží při přepravě,</w:t>
      </w:r>
    </w:p>
    <w:p w:rsidR="00325098" w:rsidRPr="00343967" w:rsidRDefault="00325098" w:rsidP="00325098">
      <w:pPr>
        <w:numPr>
          <w:ilvl w:val="0"/>
          <w:numId w:val="10"/>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dokladů dodaných se zbožím.</w:t>
      </w:r>
    </w:p>
    <w:p w:rsidR="00325098" w:rsidRPr="00343967" w:rsidRDefault="00325098" w:rsidP="00325098">
      <w:pPr>
        <w:numPr>
          <w:ilvl w:val="0"/>
          <w:numId w:val="9"/>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V případě zjištění zjevných vad zboží může kupující odmítnout jeho převzetí, což řádně i</w:t>
      </w:r>
      <w:r>
        <w:rPr>
          <w:rFonts w:ascii="Tahoma" w:hAnsi="Tahoma" w:cs="Tahoma"/>
          <w:sz w:val="22"/>
          <w:szCs w:val="22"/>
        </w:rPr>
        <w:t> </w:t>
      </w:r>
      <w:r w:rsidRPr="00343967">
        <w:rPr>
          <w:rFonts w:ascii="Tahoma" w:hAnsi="Tahoma" w:cs="Tahoma"/>
          <w:sz w:val="22"/>
          <w:szCs w:val="22"/>
        </w:rPr>
        <w:t>s d</w:t>
      </w:r>
      <w:r>
        <w:rPr>
          <w:rFonts w:ascii="Tahoma" w:hAnsi="Tahoma" w:cs="Tahoma"/>
          <w:sz w:val="22"/>
          <w:szCs w:val="22"/>
        </w:rPr>
        <w:t>ůvody potvrdí na dodacím listu.</w:t>
      </w:r>
    </w:p>
    <w:p w:rsidR="00325098" w:rsidRDefault="00325098" w:rsidP="00325098">
      <w:pPr>
        <w:numPr>
          <w:ilvl w:val="0"/>
          <w:numId w:val="9"/>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O</w:t>
      </w:r>
      <w:r>
        <w:rPr>
          <w:rFonts w:ascii="Tahoma" w:hAnsi="Tahoma" w:cs="Tahoma"/>
          <w:sz w:val="22"/>
          <w:szCs w:val="22"/>
        </w:rPr>
        <w:t> </w:t>
      </w:r>
      <w:r w:rsidRPr="00343967">
        <w:rPr>
          <w:rFonts w:ascii="Tahoma" w:hAnsi="Tahoma" w:cs="Tahoma"/>
          <w:sz w:val="22"/>
          <w:szCs w:val="22"/>
        </w:rPr>
        <w:t xml:space="preserve">předání a převzetí zboží prodávající vyhotoví dodací list, který za kupujícího podepíše k tomu pověřený zástupce.  Prodávající je povinen na </w:t>
      </w:r>
      <w:r w:rsidRPr="00AF5305">
        <w:rPr>
          <w:rFonts w:ascii="Tahoma" w:hAnsi="Tahoma" w:cs="Tahoma"/>
          <w:sz w:val="22"/>
          <w:szCs w:val="22"/>
        </w:rPr>
        <w:t>dodacím listu uvést typ zboží, počet kusů, sériové číslo zboží (VIN kód) včetně zobrazení v podobě čárového kódu a datum předání.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 dodacím listu odpovídají skutečnosti. Nebude</w:t>
      </w:r>
      <w:r w:rsidRPr="00AF5305">
        <w:rPr>
          <w:rFonts w:ascii="Tahoma" w:hAnsi="Tahoma" w:cs="Tahoma"/>
          <w:sz w:val="22"/>
          <w:szCs w:val="22"/>
        </w:rPr>
        <w:noBreakHyphen/>
        <w:t>li dodací list obsahovat údaje uvedené v tomto odstavci, je kupující oprávněn převzetí zboží odmítnout, a to až do předání dodacího listu s výše uvedenými údaji.</w:t>
      </w:r>
    </w:p>
    <w:p w:rsidR="001E3E6D" w:rsidRPr="00AF5305" w:rsidRDefault="001E3E6D" w:rsidP="001E3E6D">
      <w:pPr>
        <w:spacing w:before="120"/>
        <w:jc w:val="both"/>
        <w:rPr>
          <w:rFonts w:ascii="Tahoma" w:hAnsi="Tahoma" w:cs="Tahoma"/>
          <w:sz w:val="22"/>
          <w:szCs w:val="22"/>
        </w:rPr>
      </w:pP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t>IX.</w:t>
      </w:r>
      <w:r>
        <w:rPr>
          <w:rFonts w:ascii="Tahoma" w:hAnsi="Tahoma" w:cs="Tahoma"/>
          <w:sz w:val="22"/>
          <w:szCs w:val="22"/>
        </w:rPr>
        <w:br/>
      </w:r>
      <w:r w:rsidRPr="00343967">
        <w:rPr>
          <w:rFonts w:ascii="Tahoma" w:hAnsi="Tahoma" w:cs="Tahoma"/>
          <w:sz w:val="22"/>
          <w:szCs w:val="22"/>
        </w:rPr>
        <w:t>Platební podmínky</w:t>
      </w:r>
    </w:p>
    <w:p w:rsidR="00325098" w:rsidRPr="00343967" w:rsidRDefault="00325098" w:rsidP="00325098">
      <w:pPr>
        <w:pStyle w:val="Zkladntext"/>
        <w:numPr>
          <w:ilvl w:val="0"/>
          <w:numId w:val="7"/>
        </w:numPr>
        <w:tabs>
          <w:tab w:val="clear" w:pos="360"/>
          <w:tab w:val="clear" w:pos="1418"/>
        </w:tabs>
        <w:ind w:left="357" w:hanging="357"/>
        <w:rPr>
          <w:rFonts w:ascii="Tahoma" w:hAnsi="Tahoma" w:cs="Tahoma"/>
          <w:sz w:val="22"/>
          <w:szCs w:val="22"/>
        </w:rPr>
      </w:pPr>
      <w:r w:rsidRPr="00343967">
        <w:rPr>
          <w:rFonts w:ascii="Tahoma" w:hAnsi="Tahoma" w:cs="Tahoma"/>
          <w:sz w:val="22"/>
          <w:szCs w:val="22"/>
        </w:rPr>
        <w:t>Úhrada kupní ceny bude provedena jednorázově po</w:t>
      </w:r>
      <w:r>
        <w:rPr>
          <w:rFonts w:ascii="Tahoma" w:hAnsi="Tahoma" w:cs="Tahoma"/>
          <w:sz w:val="22"/>
          <w:szCs w:val="22"/>
        </w:rPr>
        <w:t> </w:t>
      </w:r>
      <w:r w:rsidRPr="00343967">
        <w:rPr>
          <w:rFonts w:ascii="Tahoma" w:hAnsi="Tahoma" w:cs="Tahoma"/>
          <w:sz w:val="22"/>
          <w:szCs w:val="22"/>
        </w:rPr>
        <w:t xml:space="preserve">odevzdání zboží dle </w:t>
      </w:r>
      <w:r>
        <w:rPr>
          <w:rFonts w:ascii="Tahoma" w:hAnsi="Tahoma" w:cs="Tahoma"/>
          <w:sz w:val="22"/>
          <w:szCs w:val="22"/>
        </w:rPr>
        <w:t>čl. </w:t>
      </w:r>
      <w:r w:rsidRPr="00343967">
        <w:rPr>
          <w:rFonts w:ascii="Tahoma" w:hAnsi="Tahoma" w:cs="Tahoma"/>
          <w:sz w:val="22"/>
          <w:szCs w:val="22"/>
        </w:rPr>
        <w:t>VIII odst.</w:t>
      </w:r>
      <w:r>
        <w:rPr>
          <w:rFonts w:ascii="Tahoma" w:hAnsi="Tahoma" w:cs="Tahoma"/>
          <w:sz w:val="22"/>
          <w:szCs w:val="22"/>
        </w:rPr>
        <w:t> </w:t>
      </w:r>
      <w:r w:rsidRPr="00343967">
        <w:rPr>
          <w:rFonts w:ascii="Tahoma" w:hAnsi="Tahoma" w:cs="Tahoma"/>
          <w:sz w:val="22"/>
          <w:szCs w:val="22"/>
        </w:rPr>
        <w:t>1 této smlouvy. Zálohové platby nebudou poskytovány.</w:t>
      </w:r>
    </w:p>
    <w:p w:rsidR="00325098" w:rsidRPr="00343967" w:rsidRDefault="00325098" w:rsidP="00325098">
      <w:pPr>
        <w:pStyle w:val="Zkladntext"/>
        <w:numPr>
          <w:ilvl w:val="0"/>
          <w:numId w:val="7"/>
        </w:numPr>
        <w:tabs>
          <w:tab w:val="clear" w:pos="360"/>
          <w:tab w:val="clear" w:pos="1418"/>
        </w:tabs>
        <w:ind w:left="357" w:hanging="357"/>
        <w:rPr>
          <w:rFonts w:ascii="Tahoma" w:hAnsi="Tahoma" w:cs="Tahoma"/>
          <w:sz w:val="22"/>
          <w:szCs w:val="22"/>
        </w:rPr>
      </w:pPr>
      <w:r w:rsidRPr="00343967">
        <w:rPr>
          <w:rFonts w:ascii="Tahoma" w:hAnsi="Tahoma" w:cs="Tahoma"/>
          <w:b/>
          <w:sz w:val="22"/>
          <w:szCs w:val="22"/>
        </w:rPr>
        <w:t>Je-li prodávající plátcem DPH</w:t>
      </w:r>
      <w:r w:rsidRPr="00343967">
        <w:rPr>
          <w:rFonts w:ascii="Tahoma" w:hAnsi="Tahoma" w:cs="Tahoma"/>
          <w:sz w:val="22"/>
          <w:szCs w:val="22"/>
        </w:rPr>
        <w:t xml:space="preserve">, podkladem pro úhradu kupní ceny bude faktura, která bude mít náležitosti daňového dokladu dle zákona o DPH a náležitosti stanovené dalšími obecně závaznými právními předpisy. </w:t>
      </w:r>
      <w:r w:rsidRPr="00343967">
        <w:rPr>
          <w:rFonts w:ascii="Tahoma" w:hAnsi="Tahoma" w:cs="Tahoma"/>
          <w:b/>
          <w:sz w:val="22"/>
          <w:szCs w:val="22"/>
        </w:rPr>
        <w:t>Není-li prodávající plátcem DPH</w:t>
      </w:r>
      <w:r w:rsidRPr="00343967">
        <w:rPr>
          <w:rFonts w:ascii="Tahoma" w:hAnsi="Tahoma" w:cs="Tahoma"/>
          <w:sz w:val="22"/>
          <w:szCs w:val="22"/>
        </w:rPr>
        <w:t>, podkladem pro</w:t>
      </w:r>
      <w:r>
        <w:rPr>
          <w:rFonts w:ascii="Tahoma" w:hAnsi="Tahoma" w:cs="Tahoma"/>
          <w:sz w:val="22"/>
          <w:szCs w:val="22"/>
        </w:rPr>
        <w:t> </w:t>
      </w:r>
      <w:r w:rsidRPr="00343967">
        <w:rPr>
          <w:rFonts w:ascii="Tahoma" w:hAnsi="Tahoma" w:cs="Tahoma"/>
          <w:sz w:val="22"/>
          <w:szCs w:val="22"/>
        </w:rPr>
        <w:t xml:space="preserve">úhradu kupní ceny bude faktura, která bude mít náležitosti </w:t>
      </w:r>
      <w:r w:rsidRPr="00343967">
        <w:rPr>
          <w:rFonts w:ascii="Tahoma" w:hAnsi="Tahoma" w:cs="Tahoma"/>
          <w:spacing w:val="-6"/>
          <w:sz w:val="22"/>
          <w:szCs w:val="22"/>
        </w:rPr>
        <w:t>účetního dokladu dle</w:t>
      </w:r>
      <w:r>
        <w:rPr>
          <w:rFonts w:ascii="Tahoma" w:hAnsi="Tahoma" w:cs="Tahoma"/>
          <w:spacing w:val="-6"/>
          <w:sz w:val="22"/>
          <w:szCs w:val="22"/>
        </w:rPr>
        <w:t> </w:t>
      </w:r>
      <w:r w:rsidRPr="00343967">
        <w:rPr>
          <w:rFonts w:ascii="Tahoma" w:hAnsi="Tahoma" w:cs="Tahoma"/>
          <w:spacing w:val="-6"/>
          <w:sz w:val="22"/>
          <w:szCs w:val="22"/>
        </w:rPr>
        <w:t>zákona č.</w:t>
      </w:r>
      <w:r>
        <w:rPr>
          <w:rFonts w:ascii="Tahoma" w:hAnsi="Tahoma" w:cs="Tahoma"/>
          <w:spacing w:val="-6"/>
          <w:sz w:val="22"/>
          <w:szCs w:val="22"/>
        </w:rPr>
        <w:t> 563/1991 Sb., o </w:t>
      </w:r>
      <w:r w:rsidRPr="00343967">
        <w:rPr>
          <w:rFonts w:ascii="Tahoma" w:hAnsi="Tahoma" w:cs="Tahoma"/>
          <w:spacing w:val="-6"/>
          <w:sz w:val="22"/>
          <w:szCs w:val="22"/>
        </w:rPr>
        <w:t>účetnictví,</w:t>
      </w:r>
      <w:r w:rsidRPr="00343967">
        <w:rPr>
          <w:rFonts w:ascii="Tahoma" w:hAnsi="Tahoma" w:cs="Tahoma"/>
          <w:sz w:val="22"/>
          <w:szCs w:val="22"/>
        </w:rPr>
        <w:t xml:space="preserve"> ve</w:t>
      </w:r>
      <w:r>
        <w:rPr>
          <w:rFonts w:ascii="Tahoma" w:hAnsi="Tahoma" w:cs="Tahoma"/>
          <w:sz w:val="22"/>
          <w:szCs w:val="22"/>
        </w:rPr>
        <w:t> </w:t>
      </w:r>
      <w:r w:rsidRPr="00343967">
        <w:rPr>
          <w:rFonts w:ascii="Tahoma" w:hAnsi="Tahoma" w:cs="Tahoma"/>
          <w:sz w:val="22"/>
          <w:szCs w:val="22"/>
        </w:rPr>
        <w:t>znění pozdějších předpisů a</w:t>
      </w:r>
      <w:r>
        <w:rPr>
          <w:rFonts w:ascii="Tahoma" w:hAnsi="Tahoma" w:cs="Tahoma"/>
          <w:sz w:val="22"/>
          <w:szCs w:val="22"/>
        </w:rPr>
        <w:t> </w:t>
      </w:r>
      <w:r w:rsidRPr="00343967">
        <w:rPr>
          <w:rFonts w:ascii="Tahoma" w:hAnsi="Tahoma" w:cs="Tahoma"/>
          <w:sz w:val="22"/>
          <w:szCs w:val="22"/>
        </w:rPr>
        <w:t>náležitosti stanovené dalšími obecně závaznými právními předpisy. Faktura musí dále obsahovat:</w:t>
      </w:r>
    </w:p>
    <w:p w:rsidR="00325098" w:rsidRPr="00343967" w:rsidRDefault="00325098" w:rsidP="00325098">
      <w:pPr>
        <w:numPr>
          <w:ilvl w:val="0"/>
          <w:numId w:val="8"/>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IČ kupujícího, číslo veřejné zakázky (tj. </w:t>
      </w:r>
      <w:r>
        <w:rPr>
          <w:rFonts w:ascii="Tahoma" w:hAnsi="Tahoma" w:cs="Tahoma"/>
          <w:sz w:val="22"/>
          <w:szCs w:val="22"/>
        </w:rPr>
        <w:t>1/201</w:t>
      </w:r>
      <w:r w:rsidR="00663138">
        <w:rPr>
          <w:rFonts w:ascii="Tahoma" w:hAnsi="Tahoma" w:cs="Tahoma"/>
          <w:sz w:val="22"/>
          <w:szCs w:val="22"/>
        </w:rPr>
        <w:t>8</w:t>
      </w:r>
      <w:r w:rsidRPr="00343967">
        <w:rPr>
          <w:rFonts w:ascii="Tahoma" w:hAnsi="Tahoma" w:cs="Tahoma"/>
          <w:sz w:val="22"/>
          <w:szCs w:val="22"/>
        </w:rPr>
        <w:t>),</w:t>
      </w:r>
    </w:p>
    <w:p w:rsidR="00325098" w:rsidRPr="00343967" w:rsidRDefault="00325098" w:rsidP="00325098">
      <w:pPr>
        <w:numPr>
          <w:ilvl w:val="0"/>
          <w:numId w:val="8"/>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číslo a datum vystavení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rsidR="00325098" w:rsidRPr="00343967" w:rsidRDefault="00325098" w:rsidP="00325098">
      <w:pPr>
        <w:numPr>
          <w:ilvl w:val="0"/>
          <w:numId w:val="8"/>
        </w:numPr>
        <w:tabs>
          <w:tab w:val="clear" w:pos="1429"/>
          <w:tab w:val="num" w:pos="720"/>
          <w:tab w:val="num" w:pos="900"/>
          <w:tab w:val="num" w:pos="1080"/>
        </w:tabs>
        <w:spacing w:before="60"/>
        <w:ind w:left="900"/>
        <w:jc w:val="both"/>
        <w:rPr>
          <w:rFonts w:ascii="Tahoma" w:hAnsi="Tahoma" w:cs="Tahoma"/>
          <w:sz w:val="22"/>
          <w:szCs w:val="22"/>
        </w:rPr>
      </w:pPr>
      <w:r w:rsidRPr="00343967">
        <w:rPr>
          <w:rFonts w:ascii="Tahoma" w:hAnsi="Tahoma" w:cs="Tahoma"/>
          <w:sz w:val="22"/>
          <w:szCs w:val="22"/>
        </w:rPr>
        <w:t>předmět plnění a jeho přesnou specifikaci ve slovním vyjádření (nestačí pouze odkaz na číslo uzavřené smlouvy),</w:t>
      </w:r>
    </w:p>
    <w:p w:rsidR="00325098" w:rsidRPr="00343967" w:rsidRDefault="00325098" w:rsidP="00325098">
      <w:pPr>
        <w:widowControl w:val="0"/>
        <w:numPr>
          <w:ilvl w:val="0"/>
          <w:numId w:val="8"/>
        </w:numPr>
        <w:tabs>
          <w:tab w:val="clear" w:pos="1429"/>
          <w:tab w:val="num" w:pos="720"/>
          <w:tab w:val="num" w:pos="900"/>
          <w:tab w:val="num" w:pos="1080"/>
        </w:tabs>
        <w:spacing w:before="60"/>
        <w:ind w:left="896" w:hanging="357"/>
        <w:jc w:val="both"/>
        <w:rPr>
          <w:rFonts w:ascii="Tahoma" w:hAnsi="Tahoma" w:cs="Tahoma"/>
          <w:sz w:val="22"/>
          <w:szCs w:val="22"/>
        </w:rPr>
      </w:pPr>
      <w:r w:rsidRPr="00343967">
        <w:rPr>
          <w:rFonts w:ascii="Tahoma" w:hAnsi="Tahoma" w:cs="Tahoma"/>
          <w:sz w:val="22"/>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rsidR="00325098" w:rsidRPr="00343967" w:rsidRDefault="00325098" w:rsidP="00325098">
      <w:pPr>
        <w:numPr>
          <w:ilvl w:val="0"/>
          <w:numId w:val="8"/>
        </w:numPr>
        <w:tabs>
          <w:tab w:val="clear" w:pos="1429"/>
          <w:tab w:val="num" w:pos="900"/>
          <w:tab w:val="num" w:pos="1080"/>
        </w:tabs>
        <w:spacing w:before="60"/>
        <w:ind w:left="900"/>
        <w:rPr>
          <w:rFonts w:ascii="Tahoma" w:hAnsi="Tahoma" w:cs="Tahoma"/>
          <w:sz w:val="22"/>
          <w:szCs w:val="22"/>
        </w:rPr>
      </w:pPr>
      <w:r w:rsidRPr="00343967">
        <w:rPr>
          <w:rFonts w:ascii="Tahoma" w:hAnsi="Tahoma" w:cs="Tahoma"/>
          <w:sz w:val="22"/>
          <w:szCs w:val="22"/>
        </w:rPr>
        <w:t>číslo dodacího listu a datum jeho podpisu. Dodací list bude přílohou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rsidR="00325098" w:rsidRPr="00343967" w:rsidRDefault="00325098" w:rsidP="00325098">
      <w:pPr>
        <w:numPr>
          <w:ilvl w:val="0"/>
          <w:numId w:val="8"/>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lhůtu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rsidR="00325098" w:rsidRPr="00343967" w:rsidRDefault="00325098" w:rsidP="00325098">
      <w:pPr>
        <w:numPr>
          <w:ilvl w:val="0"/>
          <w:numId w:val="8"/>
        </w:numPr>
        <w:tabs>
          <w:tab w:val="clear" w:pos="1429"/>
          <w:tab w:val="num" w:pos="900"/>
          <w:tab w:val="num" w:pos="1080"/>
        </w:tabs>
        <w:spacing w:before="60"/>
        <w:ind w:left="896" w:hanging="357"/>
        <w:jc w:val="both"/>
        <w:rPr>
          <w:rFonts w:ascii="Tahoma" w:hAnsi="Tahoma" w:cs="Tahoma"/>
          <w:i/>
          <w:sz w:val="22"/>
          <w:szCs w:val="22"/>
        </w:rPr>
      </w:pPr>
      <w:r w:rsidRPr="00343967">
        <w:rPr>
          <w:rFonts w:ascii="Tahoma" w:hAnsi="Tahoma" w:cs="Tahoma"/>
          <w:sz w:val="22"/>
          <w:szCs w:val="22"/>
        </w:rPr>
        <w:t>jméno a vlastnoruční podpis osoby, která fakturu vystavila, včetně kontaktního telefonu.</w:t>
      </w:r>
    </w:p>
    <w:p w:rsidR="00325098" w:rsidRPr="0024681B" w:rsidRDefault="00325098" w:rsidP="00325098">
      <w:pPr>
        <w:pStyle w:val="Zkladntext"/>
        <w:numPr>
          <w:ilvl w:val="0"/>
          <w:numId w:val="7"/>
        </w:numPr>
        <w:tabs>
          <w:tab w:val="clear" w:pos="360"/>
          <w:tab w:val="clear" w:pos="1418"/>
        </w:tabs>
        <w:ind w:left="357" w:hanging="357"/>
        <w:rPr>
          <w:rFonts w:ascii="Tahoma" w:hAnsi="Tahoma" w:cs="Tahoma"/>
          <w:sz w:val="22"/>
          <w:szCs w:val="22"/>
        </w:rPr>
      </w:pPr>
      <w:r w:rsidRPr="00343967">
        <w:rPr>
          <w:rFonts w:ascii="Tahoma" w:hAnsi="Tahoma" w:cs="Tahoma"/>
          <w:sz w:val="22"/>
          <w:szCs w:val="22"/>
        </w:rPr>
        <w:lastRenderedPageBreak/>
        <w:t>Lhůta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 xml:space="preserve"> činí </w:t>
      </w:r>
      <w:r w:rsidRPr="006F571A">
        <w:rPr>
          <w:rFonts w:ascii="Tahoma" w:hAnsi="Tahoma" w:cs="Tahoma"/>
          <w:sz w:val="22"/>
          <w:szCs w:val="22"/>
        </w:rPr>
        <w:t>30 kalendářních dnů ode dne jejího doručení</w:t>
      </w:r>
      <w:r w:rsidRPr="0024681B">
        <w:rPr>
          <w:rFonts w:ascii="Tahoma" w:hAnsi="Tahoma" w:cs="Tahoma"/>
          <w:i/>
          <w:color w:val="FF00FF"/>
          <w:sz w:val="22"/>
          <w:szCs w:val="22"/>
        </w:rPr>
        <w:t xml:space="preserve"> </w:t>
      </w:r>
      <w:r w:rsidRPr="0024681B">
        <w:rPr>
          <w:rFonts w:ascii="Tahoma" w:hAnsi="Tahoma" w:cs="Tahoma"/>
          <w:sz w:val="22"/>
          <w:szCs w:val="22"/>
        </w:rPr>
        <w:t>kupujícímu. Doručení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se provede osobně oproti podpisu zmocněné osoby kupujícího nebo doručenkou prostřednictvím p</w:t>
      </w:r>
      <w:r>
        <w:rPr>
          <w:rFonts w:ascii="Tahoma" w:hAnsi="Tahoma" w:cs="Tahoma"/>
          <w:sz w:val="22"/>
          <w:szCs w:val="22"/>
        </w:rPr>
        <w:t>rovozovatele poštovních služeb.</w:t>
      </w:r>
    </w:p>
    <w:p w:rsidR="00325098" w:rsidRPr="0024681B" w:rsidRDefault="00325098" w:rsidP="00325098">
      <w:pPr>
        <w:pStyle w:val="Zkladntext"/>
        <w:numPr>
          <w:ilvl w:val="0"/>
          <w:numId w:val="7"/>
        </w:numPr>
        <w:tabs>
          <w:tab w:val="clear" w:pos="360"/>
          <w:tab w:val="clear" w:pos="1418"/>
        </w:tabs>
        <w:ind w:left="357" w:hanging="357"/>
        <w:rPr>
          <w:rFonts w:ascii="Tahoma" w:hAnsi="Tahoma" w:cs="Tahoma"/>
          <w:sz w:val="22"/>
          <w:szCs w:val="22"/>
        </w:rPr>
      </w:pPr>
      <w:r w:rsidRPr="0024681B">
        <w:rPr>
          <w:rFonts w:ascii="Tahoma" w:hAnsi="Tahoma" w:cs="Tahoma"/>
          <w:sz w:val="22"/>
          <w:szCs w:val="22"/>
        </w:rPr>
        <w:t>Povinnost zaplatit kupní cenu je splněna dnem odepsání příslušné částky z účtu kupujícího.</w:t>
      </w:r>
    </w:p>
    <w:p w:rsidR="00325098" w:rsidRPr="0024681B" w:rsidRDefault="00325098" w:rsidP="00325098">
      <w:pPr>
        <w:pStyle w:val="Zkladntext"/>
        <w:numPr>
          <w:ilvl w:val="0"/>
          <w:numId w:val="7"/>
        </w:numPr>
        <w:tabs>
          <w:tab w:val="clear" w:pos="360"/>
          <w:tab w:val="clear" w:pos="1418"/>
        </w:tabs>
        <w:ind w:left="357" w:hanging="357"/>
        <w:rPr>
          <w:rFonts w:ascii="Tahoma" w:hAnsi="Tahoma" w:cs="Tahoma"/>
          <w:sz w:val="22"/>
          <w:szCs w:val="22"/>
        </w:rPr>
      </w:pPr>
      <w:r w:rsidRPr="0024681B">
        <w:rPr>
          <w:rFonts w:ascii="Tahoma" w:hAnsi="Tahoma" w:cs="Tahoma"/>
          <w:sz w:val="22"/>
          <w:szCs w:val="22"/>
        </w:rPr>
        <w:t>Nebude</w:t>
      </w:r>
      <w:r>
        <w:rPr>
          <w:rFonts w:ascii="Tahoma" w:hAnsi="Tahoma" w:cs="Tahoma"/>
          <w:sz w:val="22"/>
          <w:szCs w:val="22"/>
        </w:rPr>
        <w:noBreakHyphen/>
      </w:r>
      <w:r w:rsidRPr="0024681B">
        <w:rPr>
          <w:rFonts w:ascii="Tahoma" w:hAnsi="Tahoma" w:cs="Tahoma"/>
          <w:sz w:val="22"/>
          <w:szCs w:val="22"/>
        </w:rPr>
        <w:t>li faktura obsahovat některou povinnou nebo dohodnutou náležitost nebo bude</w:t>
      </w:r>
      <w:r w:rsidRPr="00074786">
        <w:rPr>
          <w:rFonts w:ascii="Tahoma" w:hAnsi="Tahoma" w:cs="Tahoma"/>
          <w:sz w:val="22"/>
          <w:szCs w:val="22"/>
        </w:rPr>
        <w:noBreakHyphen/>
        <w:t>li</w:t>
      </w:r>
      <w:r w:rsidRPr="0024681B">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Vrácením vadné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prodávajícímu přestává běžet původní lhůta splatnosti. Nová lhůta splatnosti běží ode dne doručení nové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kupujícímu.</w:t>
      </w:r>
    </w:p>
    <w:p w:rsidR="00325098" w:rsidRPr="0024681B" w:rsidRDefault="00325098" w:rsidP="00325098">
      <w:pPr>
        <w:pStyle w:val="Zkladntext"/>
        <w:numPr>
          <w:ilvl w:val="0"/>
          <w:numId w:val="7"/>
        </w:numPr>
        <w:tabs>
          <w:tab w:val="clear" w:pos="360"/>
          <w:tab w:val="clear" w:pos="1418"/>
        </w:tabs>
        <w:ind w:left="357" w:hanging="357"/>
        <w:rPr>
          <w:rFonts w:ascii="Tahoma" w:hAnsi="Tahoma" w:cs="Tahoma"/>
          <w:sz w:val="22"/>
          <w:szCs w:val="22"/>
        </w:rPr>
      </w:pPr>
      <w:r w:rsidRPr="0024681B">
        <w:rPr>
          <w:rFonts w:ascii="Tahoma" w:hAnsi="Tahoma" w:cs="Tahoma"/>
          <w:sz w:val="22"/>
          <w:szCs w:val="22"/>
        </w:rPr>
        <w:t>Je-li prodávající plátcem DPH, kupující uplatní institut zvláštního způsobu zajištění daně dle § 109a zákona o DPH a hodnotu plnění odpovídající dani z přidané hodnoty uvedené na faktuře uhradí v termínu splatnosti této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stanoveném dle smlouvy přímo na osobní depozitní účet prodávajícího vedený u místně příslušného správce daně v případě, že  </w:t>
      </w:r>
    </w:p>
    <w:p w:rsidR="00325098" w:rsidRPr="0024681B" w:rsidRDefault="00325098" w:rsidP="00325098">
      <w:pPr>
        <w:numPr>
          <w:ilvl w:val="0"/>
          <w:numId w:val="19"/>
        </w:numPr>
        <w:tabs>
          <w:tab w:val="clear" w:pos="360"/>
          <w:tab w:val="num" w:pos="720"/>
        </w:tabs>
        <w:spacing w:after="60"/>
        <w:ind w:left="720"/>
        <w:jc w:val="both"/>
        <w:rPr>
          <w:rFonts w:ascii="Tahoma" w:hAnsi="Tahoma" w:cs="Tahoma"/>
          <w:sz w:val="22"/>
          <w:szCs w:val="22"/>
        </w:rPr>
      </w:pPr>
      <w:r w:rsidRPr="0024681B">
        <w:rPr>
          <w:rFonts w:ascii="Tahoma" w:hAnsi="Tahoma" w:cs="Tahoma"/>
          <w:sz w:val="22"/>
          <w:szCs w:val="22"/>
        </w:rPr>
        <w:t>prodávající bude ke dni uskutečnění zdanitelného plnění zveřejněn v aplikaci „Registr plátců DPH“ jako nespolehlivý plátce, nebo</w:t>
      </w:r>
    </w:p>
    <w:p w:rsidR="00325098" w:rsidRPr="0024681B" w:rsidRDefault="00325098" w:rsidP="00325098">
      <w:pPr>
        <w:numPr>
          <w:ilvl w:val="0"/>
          <w:numId w:val="19"/>
        </w:numPr>
        <w:tabs>
          <w:tab w:val="clear" w:pos="360"/>
          <w:tab w:val="num" w:pos="720"/>
        </w:tabs>
        <w:spacing w:after="60"/>
        <w:ind w:left="720"/>
        <w:jc w:val="both"/>
        <w:rPr>
          <w:rFonts w:ascii="Tahoma" w:hAnsi="Tahoma" w:cs="Tahoma"/>
          <w:sz w:val="22"/>
          <w:szCs w:val="22"/>
        </w:rPr>
      </w:pPr>
      <w:r w:rsidRPr="0024681B">
        <w:rPr>
          <w:rFonts w:ascii="Tahoma" w:hAnsi="Tahoma" w:cs="Tahoma"/>
          <w:sz w:val="22"/>
          <w:szCs w:val="22"/>
        </w:rPr>
        <w:t>prodávající bude ke dni uskutečnění zdanitelného plnění v insolvenčním řízení</w:t>
      </w:r>
      <w:r w:rsidRPr="00C41D6F">
        <w:rPr>
          <w:rFonts w:ascii="Tahoma" w:hAnsi="Tahoma" w:cs="Tahoma"/>
          <w:sz w:val="22"/>
          <w:szCs w:val="22"/>
        </w:rPr>
        <w:t>, nebo</w:t>
      </w:r>
    </w:p>
    <w:p w:rsidR="00325098" w:rsidRPr="00C41D6F" w:rsidRDefault="00325098" w:rsidP="00325098">
      <w:pPr>
        <w:numPr>
          <w:ilvl w:val="0"/>
          <w:numId w:val="19"/>
        </w:numPr>
        <w:tabs>
          <w:tab w:val="clear" w:pos="360"/>
          <w:tab w:val="num" w:pos="720"/>
        </w:tabs>
        <w:spacing w:after="60"/>
        <w:ind w:left="720"/>
        <w:jc w:val="both"/>
        <w:rPr>
          <w:rFonts w:ascii="Tahoma" w:hAnsi="Tahoma" w:cs="Tahoma"/>
          <w:sz w:val="22"/>
          <w:szCs w:val="22"/>
        </w:rPr>
      </w:pPr>
      <w:r w:rsidRPr="00C41D6F">
        <w:rPr>
          <w:rFonts w:ascii="Tahoma" w:hAnsi="Tahoma" w:cs="Tahoma"/>
          <w:sz w:val="22"/>
          <w:szCs w:val="22"/>
        </w:rPr>
        <w:t xml:space="preserve">bankovní účet prodávajícího určený k úhradě plnění uvedený na faktuře nebude správcem daně zveřejněn v aplikaci „Registr plátců DPH“. </w:t>
      </w:r>
    </w:p>
    <w:p w:rsidR="00325098" w:rsidRDefault="00325098" w:rsidP="00325098">
      <w:pPr>
        <w:spacing w:before="120"/>
        <w:ind w:left="357"/>
        <w:jc w:val="both"/>
        <w:rPr>
          <w:rFonts w:ascii="Tahoma" w:hAnsi="Tahoma" w:cs="Tahoma"/>
          <w:sz w:val="22"/>
          <w:szCs w:val="22"/>
        </w:rPr>
      </w:pPr>
      <w:r w:rsidRPr="0024681B">
        <w:rPr>
          <w:rFonts w:ascii="Tahoma" w:hAnsi="Tahoma" w:cs="Tahoma"/>
          <w:sz w:val="22"/>
          <w:szCs w:val="22"/>
        </w:rPr>
        <w:t>Kupující nenese odpovědnost za případné penále a jiné postihy vyměřené či stanovené správcem daně prodávajícímu v souvislosti s potenciálně pozdní úhradou DPH, tj. po datu splatnosti této daně.</w:t>
      </w:r>
    </w:p>
    <w:p w:rsidR="00C9098F" w:rsidRDefault="00C9098F" w:rsidP="00325098">
      <w:pPr>
        <w:spacing w:before="120"/>
        <w:ind w:left="357"/>
        <w:jc w:val="both"/>
        <w:rPr>
          <w:rFonts w:ascii="Tahoma" w:hAnsi="Tahoma" w:cs="Tahoma"/>
          <w:sz w:val="22"/>
          <w:szCs w:val="22"/>
        </w:rPr>
      </w:pPr>
    </w:p>
    <w:p w:rsidR="00325098" w:rsidRPr="00343967" w:rsidRDefault="00325098" w:rsidP="00325098">
      <w:pPr>
        <w:pStyle w:val="slolnkuSmlouvy"/>
        <w:spacing w:before="360"/>
        <w:rPr>
          <w:rFonts w:ascii="Tahoma" w:hAnsi="Tahoma" w:cs="Tahoma"/>
          <w:sz w:val="22"/>
          <w:szCs w:val="22"/>
        </w:rPr>
      </w:pPr>
      <w:r w:rsidRPr="0024681B">
        <w:rPr>
          <w:rFonts w:ascii="Tahoma" w:hAnsi="Tahoma" w:cs="Tahoma"/>
          <w:sz w:val="22"/>
          <w:szCs w:val="22"/>
        </w:rPr>
        <w:t>X.</w:t>
      </w:r>
      <w:r>
        <w:rPr>
          <w:rFonts w:ascii="Tahoma" w:hAnsi="Tahoma" w:cs="Tahoma"/>
          <w:sz w:val="22"/>
          <w:szCs w:val="22"/>
        </w:rPr>
        <w:br/>
      </w:r>
      <w:r w:rsidRPr="00343967">
        <w:rPr>
          <w:rFonts w:ascii="Tahoma" w:hAnsi="Tahoma" w:cs="Tahoma"/>
          <w:sz w:val="22"/>
          <w:szCs w:val="22"/>
        </w:rPr>
        <w:t>Záruka za jakost, práva z vadného plnění</w:t>
      </w:r>
    </w:p>
    <w:p w:rsidR="00325098" w:rsidRPr="00343967" w:rsidRDefault="00325098" w:rsidP="00325098">
      <w:pPr>
        <w:spacing w:before="240"/>
        <w:rPr>
          <w:rFonts w:ascii="Tahoma" w:hAnsi="Tahoma" w:cs="Tahoma"/>
          <w:b/>
          <w:sz w:val="22"/>
          <w:szCs w:val="22"/>
        </w:rPr>
      </w:pPr>
      <w:r w:rsidRPr="00343967">
        <w:rPr>
          <w:rFonts w:ascii="Tahoma" w:hAnsi="Tahoma" w:cs="Tahoma"/>
          <w:b/>
          <w:sz w:val="22"/>
          <w:szCs w:val="22"/>
        </w:rPr>
        <w:t>Záruka za jakost</w:t>
      </w:r>
    </w:p>
    <w:p w:rsidR="00325098" w:rsidRDefault="00325098" w:rsidP="00325098">
      <w:pPr>
        <w:numPr>
          <w:ilvl w:val="0"/>
          <w:numId w:val="5"/>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Prodávající kupujícímu na zboží poskytuje záruku za jakost (dále jen „záruka“) ve</w:t>
      </w:r>
      <w:r>
        <w:rPr>
          <w:rFonts w:ascii="Tahoma" w:hAnsi="Tahoma" w:cs="Tahoma"/>
          <w:sz w:val="22"/>
          <w:szCs w:val="22"/>
        </w:rPr>
        <w:t> </w:t>
      </w:r>
      <w:r w:rsidRPr="00343967">
        <w:rPr>
          <w:rFonts w:ascii="Tahoma" w:hAnsi="Tahoma" w:cs="Tahoma"/>
          <w:sz w:val="22"/>
          <w:szCs w:val="22"/>
        </w:rPr>
        <w:t>smyslu §</w:t>
      </w:r>
      <w:r>
        <w:rPr>
          <w:rFonts w:ascii="Tahoma" w:hAnsi="Tahoma" w:cs="Tahoma"/>
          <w:sz w:val="22"/>
          <w:szCs w:val="22"/>
        </w:rPr>
        <w:t> </w:t>
      </w:r>
      <w:r w:rsidRPr="00343967">
        <w:rPr>
          <w:rFonts w:ascii="Tahoma" w:hAnsi="Tahoma" w:cs="Tahoma"/>
          <w:sz w:val="22"/>
          <w:szCs w:val="22"/>
        </w:rPr>
        <w:t>2113 a</w:t>
      </w:r>
      <w:r>
        <w:rPr>
          <w:rFonts w:ascii="Tahoma" w:hAnsi="Tahoma" w:cs="Tahoma"/>
          <w:sz w:val="22"/>
          <w:szCs w:val="22"/>
        </w:rPr>
        <w:t> </w:t>
      </w:r>
      <w:r w:rsidRPr="00343967">
        <w:rPr>
          <w:rFonts w:ascii="Tahoma" w:hAnsi="Tahoma" w:cs="Tahoma"/>
          <w:sz w:val="22"/>
          <w:szCs w:val="22"/>
        </w:rPr>
        <w:t>násl. občanského zákoníku, a to</w:t>
      </w:r>
      <w:r>
        <w:rPr>
          <w:rFonts w:ascii="Tahoma" w:hAnsi="Tahoma" w:cs="Tahoma"/>
          <w:sz w:val="22"/>
          <w:szCs w:val="22"/>
        </w:rPr>
        <w:t xml:space="preserve"> takto:</w:t>
      </w:r>
      <w:r w:rsidRPr="00343967">
        <w:rPr>
          <w:rFonts w:ascii="Tahoma" w:hAnsi="Tahoma" w:cs="Tahoma"/>
          <w:sz w:val="22"/>
          <w:szCs w:val="22"/>
        </w:rPr>
        <w:t xml:space="preserve"> </w:t>
      </w:r>
    </w:p>
    <w:p w:rsidR="007D7DE0" w:rsidRPr="00772C40" w:rsidRDefault="007D7DE0" w:rsidP="007D7DE0">
      <w:pPr>
        <w:spacing w:before="120"/>
        <w:ind w:left="708" w:firstLine="708"/>
        <w:jc w:val="both"/>
        <w:rPr>
          <w:rFonts w:ascii="Tahoma" w:hAnsi="Tahoma" w:cs="Tahoma"/>
          <w:sz w:val="22"/>
          <w:szCs w:val="22"/>
          <w:u w:val="single"/>
        </w:rPr>
      </w:pPr>
      <w:r w:rsidRPr="00772C40">
        <w:rPr>
          <w:rFonts w:ascii="Tahoma" w:hAnsi="Tahoma" w:cs="Tahoma"/>
          <w:sz w:val="22"/>
          <w:szCs w:val="22"/>
          <w:u w:val="single"/>
        </w:rPr>
        <w:t xml:space="preserve">Na Osobní automobil na pohon CNG </w:t>
      </w:r>
    </w:p>
    <w:p w:rsidR="007D7DE0" w:rsidRPr="006F571A" w:rsidRDefault="00C9098F" w:rsidP="007D7DE0">
      <w:pPr>
        <w:numPr>
          <w:ilvl w:val="1"/>
          <w:numId w:val="25"/>
        </w:numPr>
        <w:spacing w:before="120"/>
        <w:jc w:val="both"/>
        <w:rPr>
          <w:rFonts w:ascii="Tahoma" w:hAnsi="Tahoma" w:cs="Tahoma"/>
          <w:sz w:val="22"/>
          <w:szCs w:val="22"/>
        </w:rPr>
      </w:pPr>
      <w:r>
        <w:rPr>
          <w:rFonts w:ascii="Tahoma" w:hAnsi="Tahoma" w:cs="Tahoma"/>
          <w:sz w:val="22"/>
          <w:szCs w:val="22"/>
        </w:rPr>
        <w:t>4 roky</w:t>
      </w:r>
      <w:r w:rsidR="007D7DE0" w:rsidRPr="006F571A">
        <w:rPr>
          <w:rFonts w:ascii="Tahoma" w:hAnsi="Tahoma" w:cs="Tahoma"/>
          <w:sz w:val="22"/>
          <w:szCs w:val="22"/>
        </w:rPr>
        <w:t xml:space="preserve"> </w:t>
      </w:r>
      <w:r w:rsidR="007D7DE0">
        <w:rPr>
          <w:rFonts w:ascii="Tahoma" w:hAnsi="Tahoma" w:cs="Tahoma"/>
          <w:sz w:val="22"/>
          <w:szCs w:val="22"/>
        </w:rPr>
        <w:t xml:space="preserve">nebo </w:t>
      </w:r>
      <w:r>
        <w:rPr>
          <w:rFonts w:ascii="Tahoma" w:hAnsi="Tahoma" w:cs="Tahoma"/>
          <w:sz w:val="22"/>
          <w:szCs w:val="22"/>
        </w:rPr>
        <w:t>200.000</w:t>
      </w:r>
      <w:r w:rsidR="007D7DE0">
        <w:rPr>
          <w:rFonts w:ascii="Tahoma" w:hAnsi="Tahoma" w:cs="Tahoma"/>
          <w:sz w:val="22"/>
          <w:szCs w:val="22"/>
        </w:rPr>
        <w:t xml:space="preserve"> km podle toho co nastane dříve na věcné vady, </w:t>
      </w:r>
    </w:p>
    <w:p w:rsidR="007D7DE0" w:rsidRDefault="00C9098F" w:rsidP="007D7DE0">
      <w:pPr>
        <w:numPr>
          <w:ilvl w:val="1"/>
          <w:numId w:val="25"/>
        </w:numPr>
        <w:spacing w:before="120"/>
        <w:jc w:val="both"/>
        <w:rPr>
          <w:rFonts w:ascii="Tahoma" w:hAnsi="Tahoma" w:cs="Tahoma"/>
          <w:sz w:val="22"/>
          <w:szCs w:val="22"/>
        </w:rPr>
      </w:pPr>
      <w:r>
        <w:rPr>
          <w:rFonts w:ascii="Tahoma" w:hAnsi="Tahoma" w:cs="Tahoma"/>
          <w:sz w:val="22"/>
          <w:szCs w:val="22"/>
        </w:rPr>
        <w:t>4 roky</w:t>
      </w:r>
      <w:r w:rsidR="007D7DE0" w:rsidRPr="006F571A">
        <w:rPr>
          <w:rFonts w:ascii="Tahoma" w:hAnsi="Tahoma" w:cs="Tahoma"/>
          <w:sz w:val="22"/>
          <w:szCs w:val="22"/>
        </w:rPr>
        <w:t xml:space="preserve"> </w:t>
      </w:r>
      <w:r w:rsidR="007D7DE0">
        <w:rPr>
          <w:rFonts w:ascii="Tahoma" w:hAnsi="Tahoma" w:cs="Tahoma"/>
          <w:sz w:val="22"/>
          <w:szCs w:val="22"/>
        </w:rPr>
        <w:t xml:space="preserve">nebo </w:t>
      </w:r>
      <w:r>
        <w:rPr>
          <w:rFonts w:ascii="Tahoma" w:hAnsi="Tahoma" w:cs="Tahoma"/>
          <w:sz w:val="22"/>
          <w:szCs w:val="22"/>
        </w:rPr>
        <w:t>200.000</w:t>
      </w:r>
      <w:r w:rsidR="007D7DE0">
        <w:rPr>
          <w:rFonts w:ascii="Tahoma" w:hAnsi="Tahoma" w:cs="Tahoma"/>
          <w:sz w:val="22"/>
          <w:szCs w:val="22"/>
        </w:rPr>
        <w:t xml:space="preserve"> km</w:t>
      </w:r>
      <w:r w:rsidR="007D7DE0">
        <w:rPr>
          <w:rFonts w:ascii="Tahoma" w:hAnsi="Tahoma" w:cs="Tahoma"/>
          <w:i/>
          <w:color w:val="0070C0"/>
          <w:sz w:val="22"/>
          <w:szCs w:val="22"/>
        </w:rPr>
        <w:t xml:space="preserve"> </w:t>
      </w:r>
      <w:r w:rsidR="007D7DE0">
        <w:rPr>
          <w:rFonts w:ascii="Tahoma" w:hAnsi="Tahoma" w:cs="Tahoma"/>
          <w:sz w:val="22"/>
          <w:szCs w:val="22"/>
        </w:rPr>
        <w:t>podle toho co nastane dříve na vady motoru,</w:t>
      </w:r>
    </w:p>
    <w:p w:rsidR="007D7DE0" w:rsidRPr="007D7DE0" w:rsidRDefault="00C9098F" w:rsidP="00325098">
      <w:pPr>
        <w:numPr>
          <w:ilvl w:val="1"/>
          <w:numId w:val="25"/>
        </w:numPr>
        <w:spacing w:before="120"/>
        <w:jc w:val="both"/>
        <w:rPr>
          <w:rFonts w:ascii="Tahoma" w:hAnsi="Tahoma" w:cs="Tahoma"/>
          <w:sz w:val="22"/>
          <w:szCs w:val="22"/>
        </w:rPr>
      </w:pPr>
      <w:r>
        <w:rPr>
          <w:rFonts w:ascii="Tahoma" w:hAnsi="Tahoma" w:cs="Tahoma"/>
          <w:sz w:val="22"/>
          <w:szCs w:val="22"/>
        </w:rPr>
        <w:t>12 let</w:t>
      </w:r>
      <w:r w:rsidR="007D7DE0" w:rsidRPr="006F571A">
        <w:rPr>
          <w:rFonts w:ascii="Tahoma" w:hAnsi="Tahoma" w:cs="Tahoma"/>
          <w:sz w:val="22"/>
          <w:szCs w:val="22"/>
        </w:rPr>
        <w:t xml:space="preserve"> </w:t>
      </w:r>
      <w:r w:rsidR="007D7DE0">
        <w:rPr>
          <w:rFonts w:ascii="Tahoma" w:hAnsi="Tahoma" w:cs="Tahoma"/>
          <w:sz w:val="22"/>
          <w:szCs w:val="22"/>
        </w:rPr>
        <w:t>na neprorezavění karosérie</w:t>
      </w:r>
      <w:r>
        <w:rPr>
          <w:rFonts w:ascii="Tahoma" w:hAnsi="Tahoma" w:cs="Tahoma"/>
          <w:sz w:val="22"/>
          <w:szCs w:val="22"/>
        </w:rPr>
        <w:t xml:space="preserve"> (není omezeno počtem km)</w:t>
      </w:r>
      <w:r w:rsidR="007D7DE0">
        <w:rPr>
          <w:rFonts w:ascii="Tahoma" w:hAnsi="Tahoma" w:cs="Tahoma"/>
          <w:sz w:val="22"/>
          <w:szCs w:val="22"/>
        </w:rPr>
        <w:t>,</w:t>
      </w:r>
    </w:p>
    <w:p w:rsidR="00325098" w:rsidRPr="00343967" w:rsidRDefault="00325098" w:rsidP="00325098">
      <w:pPr>
        <w:spacing w:before="120"/>
        <w:ind w:left="357"/>
        <w:jc w:val="both"/>
        <w:rPr>
          <w:rFonts w:ascii="Tahoma" w:hAnsi="Tahoma" w:cs="Tahoma"/>
          <w:sz w:val="22"/>
          <w:szCs w:val="22"/>
        </w:rPr>
      </w:pPr>
      <w:r w:rsidRPr="00343967">
        <w:rPr>
          <w:rFonts w:ascii="Tahoma" w:hAnsi="Tahoma" w:cs="Tahoma"/>
          <w:sz w:val="22"/>
          <w:szCs w:val="22"/>
        </w:rPr>
        <w:t>(dále též „záruční doba“)</w:t>
      </w:r>
      <w:r>
        <w:rPr>
          <w:rFonts w:ascii="Tahoma" w:hAnsi="Tahoma" w:cs="Tahoma"/>
          <w:sz w:val="22"/>
          <w:szCs w:val="22"/>
        </w:rPr>
        <w:t>.</w:t>
      </w:r>
    </w:p>
    <w:p w:rsidR="00325098" w:rsidRPr="00343967" w:rsidRDefault="00325098" w:rsidP="007D7DE0">
      <w:pPr>
        <w:numPr>
          <w:ilvl w:val="0"/>
          <w:numId w:val="25"/>
        </w:numPr>
        <w:spacing w:before="120"/>
        <w:ind w:left="357" w:hanging="357"/>
        <w:jc w:val="both"/>
        <w:rPr>
          <w:rFonts w:ascii="Tahoma" w:hAnsi="Tahoma" w:cs="Tahoma"/>
          <w:sz w:val="22"/>
          <w:szCs w:val="22"/>
        </w:rPr>
      </w:pPr>
      <w:r w:rsidRPr="00343967">
        <w:rPr>
          <w:rFonts w:ascii="Tahoma" w:hAnsi="Tahoma" w:cs="Tahoma"/>
          <w:sz w:val="22"/>
          <w:szCs w:val="22"/>
        </w:rPr>
        <w:t>Záruční doba začíná běžet dnem převzetí zboží kupujícím. Záruční doba se staví po dobu, po kterou nemůže kupující zboží řádně užívat pro vady, za kter</w:t>
      </w:r>
      <w:r>
        <w:rPr>
          <w:rFonts w:ascii="Tahoma" w:hAnsi="Tahoma" w:cs="Tahoma"/>
          <w:sz w:val="22"/>
          <w:szCs w:val="22"/>
        </w:rPr>
        <w:t>é nese odpovědnost prodávající.</w:t>
      </w:r>
    </w:p>
    <w:p w:rsidR="00325098" w:rsidRPr="00343967" w:rsidRDefault="00325098" w:rsidP="007D7DE0">
      <w:pPr>
        <w:numPr>
          <w:ilvl w:val="0"/>
          <w:numId w:val="25"/>
        </w:numPr>
        <w:spacing w:before="120"/>
        <w:ind w:left="357" w:hanging="357"/>
        <w:jc w:val="both"/>
        <w:rPr>
          <w:rFonts w:ascii="Tahoma" w:hAnsi="Tahoma" w:cs="Tahoma"/>
          <w:sz w:val="22"/>
          <w:szCs w:val="22"/>
        </w:rPr>
      </w:pPr>
      <w:r w:rsidRPr="00343967">
        <w:rPr>
          <w:rFonts w:ascii="Tahoma" w:hAnsi="Tahoma" w:cs="Tahoma"/>
          <w:sz w:val="22"/>
          <w:szCs w:val="22"/>
        </w:rPr>
        <w:t>Pro</w:t>
      </w:r>
      <w:r>
        <w:rPr>
          <w:rFonts w:ascii="Tahoma" w:hAnsi="Tahoma" w:cs="Tahoma"/>
          <w:sz w:val="22"/>
          <w:szCs w:val="22"/>
        </w:rPr>
        <w:t> </w:t>
      </w:r>
      <w:r w:rsidRPr="00343967">
        <w:rPr>
          <w:rFonts w:ascii="Tahoma" w:hAnsi="Tahoma" w:cs="Tahoma"/>
          <w:sz w:val="22"/>
          <w:szCs w:val="22"/>
        </w:rPr>
        <w:t>nahlašování a</w:t>
      </w:r>
      <w:r>
        <w:rPr>
          <w:rFonts w:ascii="Tahoma" w:hAnsi="Tahoma" w:cs="Tahoma"/>
          <w:sz w:val="22"/>
          <w:szCs w:val="22"/>
        </w:rPr>
        <w:t> </w:t>
      </w:r>
      <w:r w:rsidRPr="00343967">
        <w:rPr>
          <w:rFonts w:ascii="Tahoma" w:hAnsi="Tahoma" w:cs="Tahoma"/>
          <w:sz w:val="22"/>
          <w:szCs w:val="22"/>
        </w:rPr>
        <w:t xml:space="preserve">odstraňování vad v rámci záruky platí podmínky uvedené </w:t>
      </w:r>
      <w:r>
        <w:rPr>
          <w:rFonts w:ascii="Tahoma" w:hAnsi="Tahoma" w:cs="Tahoma"/>
          <w:sz w:val="22"/>
          <w:szCs w:val="22"/>
        </w:rPr>
        <w:t>v odst. </w:t>
      </w:r>
      <w:r w:rsidRPr="00343967">
        <w:rPr>
          <w:rFonts w:ascii="Tahoma" w:hAnsi="Tahoma" w:cs="Tahoma"/>
          <w:sz w:val="22"/>
          <w:szCs w:val="22"/>
        </w:rPr>
        <w:t>6 a</w:t>
      </w:r>
      <w:r>
        <w:rPr>
          <w:rFonts w:ascii="Tahoma" w:hAnsi="Tahoma" w:cs="Tahoma"/>
          <w:sz w:val="22"/>
          <w:szCs w:val="22"/>
        </w:rPr>
        <w:t> </w:t>
      </w:r>
      <w:r w:rsidRPr="00343967">
        <w:rPr>
          <w:rFonts w:ascii="Tahoma" w:hAnsi="Tahoma" w:cs="Tahoma"/>
          <w:sz w:val="22"/>
          <w:szCs w:val="22"/>
        </w:rPr>
        <w:t>násl. tohoto článku smlouvy</w:t>
      </w:r>
      <w:r>
        <w:rPr>
          <w:rFonts w:ascii="Tahoma" w:hAnsi="Tahoma" w:cs="Tahoma"/>
          <w:sz w:val="22"/>
          <w:szCs w:val="22"/>
        </w:rPr>
        <w:t>.</w:t>
      </w:r>
    </w:p>
    <w:p w:rsidR="00325098" w:rsidRPr="00F228CC" w:rsidRDefault="00325098" w:rsidP="007D7DE0">
      <w:pPr>
        <w:numPr>
          <w:ilvl w:val="0"/>
          <w:numId w:val="25"/>
        </w:numPr>
        <w:spacing w:before="120"/>
        <w:ind w:left="357" w:hanging="357"/>
        <w:jc w:val="both"/>
        <w:rPr>
          <w:rFonts w:ascii="Tahoma" w:hAnsi="Tahoma" w:cs="Tahoma"/>
          <w:b/>
          <w:sz w:val="22"/>
          <w:szCs w:val="22"/>
        </w:rPr>
      </w:pPr>
      <w:r w:rsidRPr="00F228CC">
        <w:rPr>
          <w:rFonts w:ascii="Tahoma" w:hAnsi="Tahoma" w:cs="Tahoma"/>
          <w:sz w:val="22"/>
          <w:szCs w:val="22"/>
        </w:rPr>
        <w:t xml:space="preserve">Prodávající prohlašuje, že </w:t>
      </w:r>
      <w:r w:rsidRPr="00D5324F">
        <w:rPr>
          <w:rFonts w:ascii="Tahoma" w:hAnsi="Tahoma" w:cs="Tahoma"/>
          <w:sz w:val="22"/>
          <w:szCs w:val="22"/>
        </w:rPr>
        <w:t>záruka se vztahuje na každého dalšího vlastníka zboží dodaného dle této smlouvy, a to v plném rozsahu až do skončení záruční doby.</w:t>
      </w:r>
    </w:p>
    <w:p w:rsidR="00325098" w:rsidRPr="00343967" w:rsidRDefault="00325098" w:rsidP="00325098">
      <w:pPr>
        <w:spacing w:before="240"/>
        <w:rPr>
          <w:rFonts w:ascii="Tahoma" w:hAnsi="Tahoma" w:cs="Tahoma"/>
          <w:b/>
          <w:sz w:val="22"/>
          <w:szCs w:val="22"/>
        </w:rPr>
      </w:pPr>
      <w:r w:rsidRPr="00343967">
        <w:rPr>
          <w:rFonts w:ascii="Tahoma" w:hAnsi="Tahoma" w:cs="Tahoma"/>
          <w:b/>
          <w:sz w:val="22"/>
          <w:szCs w:val="22"/>
        </w:rPr>
        <w:lastRenderedPageBreak/>
        <w:t>Práva z vadného plnění</w:t>
      </w:r>
    </w:p>
    <w:p w:rsidR="00325098" w:rsidRPr="00343967" w:rsidRDefault="00325098" w:rsidP="007D7DE0">
      <w:pPr>
        <w:numPr>
          <w:ilvl w:val="0"/>
          <w:numId w:val="25"/>
        </w:numPr>
        <w:spacing w:before="120"/>
        <w:ind w:left="357" w:hanging="357"/>
        <w:jc w:val="both"/>
        <w:rPr>
          <w:rFonts w:ascii="Tahoma" w:hAnsi="Tahoma" w:cs="Tahoma"/>
          <w:sz w:val="22"/>
          <w:szCs w:val="22"/>
        </w:rPr>
      </w:pPr>
      <w:r w:rsidRPr="00343967">
        <w:rPr>
          <w:rFonts w:ascii="Tahoma" w:hAnsi="Tahoma" w:cs="Tahoma"/>
          <w:sz w:val="22"/>
          <w:szCs w:val="22"/>
        </w:rPr>
        <w:t>Kupující má právo z vadného plnění z vad, které má zboží při převzetí kupujícím, byť se vada projeví až později. Kupující má právo z vadného plnění také z vad vzniklých po</w:t>
      </w:r>
      <w:r>
        <w:rPr>
          <w:rFonts w:ascii="Tahoma" w:hAnsi="Tahoma" w:cs="Tahoma"/>
          <w:sz w:val="22"/>
          <w:szCs w:val="22"/>
        </w:rPr>
        <w:t> </w:t>
      </w:r>
      <w:r w:rsidRPr="00343967">
        <w:rPr>
          <w:rFonts w:ascii="Tahoma" w:hAnsi="Tahoma" w:cs="Tahoma"/>
          <w:sz w:val="22"/>
          <w:szCs w:val="22"/>
        </w:rPr>
        <w:t>převzetí zboží kupujícím, pokud je prodávající způsobil porušením své povinnosti. Projeví-li se vada v průběhu 6 měsíců od převzetí zboží kupujícím, má se zato, že dodaná věc byla vadná již při převzetí.</w:t>
      </w:r>
    </w:p>
    <w:p w:rsidR="00325098" w:rsidRPr="000037A8" w:rsidRDefault="00325098" w:rsidP="007D7DE0">
      <w:pPr>
        <w:numPr>
          <w:ilvl w:val="0"/>
          <w:numId w:val="25"/>
        </w:numPr>
        <w:spacing w:before="120"/>
        <w:ind w:left="357" w:hanging="357"/>
        <w:jc w:val="both"/>
        <w:rPr>
          <w:rFonts w:ascii="Tahoma" w:hAnsi="Tahoma" w:cs="Tahoma"/>
          <w:sz w:val="22"/>
          <w:szCs w:val="22"/>
        </w:rPr>
      </w:pPr>
      <w:r w:rsidRPr="00343967">
        <w:rPr>
          <w:rFonts w:ascii="Tahoma" w:hAnsi="Tahoma" w:cs="Tahoma"/>
          <w:sz w:val="22"/>
          <w:szCs w:val="22"/>
        </w:rPr>
        <w:t xml:space="preserve">Vady zboží dle odst. 5 tohoto článku </w:t>
      </w:r>
      <w:r>
        <w:rPr>
          <w:rFonts w:ascii="Tahoma" w:hAnsi="Tahoma" w:cs="Tahoma"/>
          <w:sz w:val="22"/>
          <w:szCs w:val="22"/>
        </w:rPr>
        <w:t xml:space="preserve">smlouvy </w:t>
      </w:r>
      <w:r w:rsidRPr="00343967">
        <w:rPr>
          <w:rFonts w:ascii="Tahoma" w:hAnsi="Tahoma" w:cs="Tahoma"/>
          <w:sz w:val="22"/>
          <w:szCs w:val="22"/>
        </w:rPr>
        <w:t>a</w:t>
      </w:r>
      <w:r>
        <w:rPr>
          <w:rFonts w:ascii="Tahoma" w:hAnsi="Tahoma" w:cs="Tahoma"/>
          <w:sz w:val="22"/>
          <w:szCs w:val="22"/>
        </w:rPr>
        <w:t> </w:t>
      </w:r>
      <w:r w:rsidRPr="00343967">
        <w:rPr>
          <w:rFonts w:ascii="Tahoma" w:hAnsi="Tahoma" w:cs="Tahoma"/>
          <w:sz w:val="22"/>
          <w:szCs w:val="22"/>
        </w:rPr>
        <w:t xml:space="preserve">vady, které se projeví </w:t>
      </w:r>
      <w:r w:rsidRPr="00074786">
        <w:rPr>
          <w:rFonts w:ascii="Tahoma" w:hAnsi="Tahoma" w:cs="Tahoma"/>
          <w:sz w:val="22"/>
          <w:szCs w:val="22"/>
        </w:rPr>
        <w:t>během záruční doby, budou</w:t>
      </w:r>
      <w:r w:rsidRPr="00343967">
        <w:rPr>
          <w:rFonts w:ascii="Tahoma" w:hAnsi="Tahoma" w:cs="Tahoma"/>
          <w:sz w:val="22"/>
          <w:szCs w:val="22"/>
        </w:rPr>
        <w:t xml:space="preserve"> pro</w:t>
      </w:r>
      <w:r>
        <w:rPr>
          <w:rFonts w:ascii="Tahoma" w:hAnsi="Tahoma" w:cs="Tahoma"/>
          <w:sz w:val="22"/>
          <w:szCs w:val="22"/>
        </w:rPr>
        <w:t>dávajícím odstraněny bezplatně</w:t>
      </w:r>
      <w:r w:rsidRPr="000037A8">
        <w:rPr>
          <w:rFonts w:ascii="Tahoma" w:hAnsi="Tahoma" w:cs="Tahoma"/>
          <w:sz w:val="22"/>
          <w:szCs w:val="22"/>
        </w:rPr>
        <w:t xml:space="preserve">. Smluvní strany souhlasí s tím, že vady uvedené v přechozí větě je oprávněn odstranit prodávající anebo jakékoliv jiné autorizované servisní středisko výrobce zboží. Smluvní strany se dohodly, že odstranění vady autorizovaným servisním střediskem výrobce zboží považují za rovnocenné odstranění vady, které by provedl prodávající. </w:t>
      </w:r>
    </w:p>
    <w:p w:rsidR="00325098" w:rsidRPr="00343967" w:rsidRDefault="00325098" w:rsidP="007D7DE0">
      <w:pPr>
        <w:numPr>
          <w:ilvl w:val="0"/>
          <w:numId w:val="25"/>
        </w:numPr>
        <w:spacing w:before="120"/>
        <w:ind w:left="357" w:hanging="357"/>
        <w:jc w:val="both"/>
        <w:rPr>
          <w:rFonts w:ascii="Tahoma" w:hAnsi="Tahoma" w:cs="Tahoma"/>
          <w:sz w:val="22"/>
          <w:szCs w:val="22"/>
        </w:rPr>
      </w:pPr>
      <w:r w:rsidRPr="00343967">
        <w:rPr>
          <w:rFonts w:ascii="Tahoma" w:hAnsi="Tahoma" w:cs="Tahoma"/>
          <w:sz w:val="22"/>
          <w:szCs w:val="22"/>
        </w:rPr>
        <w:t xml:space="preserve">Veškeré vady zboží je kupující povinen uplatnit u prodávajícího </w:t>
      </w:r>
      <w:r>
        <w:rPr>
          <w:rFonts w:ascii="Tahoma" w:hAnsi="Tahoma" w:cs="Tahoma"/>
          <w:sz w:val="22"/>
          <w:szCs w:val="22"/>
        </w:rPr>
        <w:t xml:space="preserve">nebo v autorizovaném servisním středisku výrobce zboží </w:t>
      </w:r>
      <w:r w:rsidRPr="00343967">
        <w:rPr>
          <w:rFonts w:ascii="Tahoma" w:hAnsi="Tahoma" w:cs="Tahoma"/>
          <w:sz w:val="22"/>
          <w:szCs w:val="22"/>
        </w:rPr>
        <w:t xml:space="preserve">bez zbytečného odkladu poté, kdy vadu zjistil, a to </w:t>
      </w:r>
      <w:r>
        <w:rPr>
          <w:rFonts w:ascii="Tahoma" w:hAnsi="Tahoma" w:cs="Tahoma"/>
          <w:sz w:val="22"/>
          <w:szCs w:val="22"/>
        </w:rPr>
        <w:t xml:space="preserve">osobně nebo </w:t>
      </w:r>
      <w:r w:rsidRPr="00343967">
        <w:rPr>
          <w:rFonts w:ascii="Tahoma" w:hAnsi="Tahoma" w:cs="Tahoma"/>
          <w:sz w:val="22"/>
          <w:szCs w:val="22"/>
        </w:rPr>
        <w:t>formou písemného oznámení (popř. faxem nebo e-mailem), obsahujícím co nejpodrobnější specifikaci zjištěné vady. Kupující bude vady zboží oznamovat na:</w:t>
      </w:r>
    </w:p>
    <w:p w:rsidR="00325098" w:rsidRPr="00343967" w:rsidRDefault="00325098" w:rsidP="007D7DE0">
      <w:pPr>
        <w:pStyle w:val="Zkladntextodsazen2"/>
        <w:numPr>
          <w:ilvl w:val="1"/>
          <w:numId w:val="25"/>
        </w:numPr>
        <w:tabs>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 xml:space="preserve">faxové </w:t>
      </w:r>
      <w:r>
        <w:rPr>
          <w:rFonts w:ascii="Tahoma" w:hAnsi="Tahoma" w:cs="Tahoma"/>
          <w:sz w:val="22"/>
          <w:szCs w:val="22"/>
        </w:rPr>
        <w:t>číslo:</w:t>
      </w:r>
      <w:r>
        <w:rPr>
          <w:rFonts w:ascii="Tahoma" w:hAnsi="Tahoma" w:cs="Tahoma"/>
          <w:sz w:val="22"/>
          <w:szCs w:val="22"/>
        </w:rPr>
        <w:tab/>
      </w:r>
      <w:r w:rsidR="00191584">
        <w:rPr>
          <w:rFonts w:ascii="Tahoma" w:hAnsi="Tahoma" w:cs="Tahoma"/>
          <w:sz w:val="22"/>
          <w:szCs w:val="22"/>
        </w:rPr>
        <w:t xml:space="preserve">telefon </w:t>
      </w:r>
      <w:proofErr w:type="spellStart"/>
      <w:r w:rsidR="00191584">
        <w:rPr>
          <w:rFonts w:ascii="Tahoma" w:hAnsi="Tahoma" w:cs="Tahoma"/>
          <w:sz w:val="22"/>
          <w:szCs w:val="22"/>
        </w:rPr>
        <w:t>infopult</w:t>
      </w:r>
      <w:proofErr w:type="spellEnd"/>
      <w:r w:rsidR="00191584">
        <w:rPr>
          <w:rFonts w:ascii="Tahoma" w:hAnsi="Tahoma" w:cs="Tahoma"/>
          <w:sz w:val="22"/>
          <w:szCs w:val="22"/>
        </w:rPr>
        <w:t>: +420 596 606 229</w:t>
      </w:r>
    </w:p>
    <w:p w:rsidR="00301AC6" w:rsidRDefault="00301AC6" w:rsidP="007D7DE0">
      <w:pPr>
        <w:pStyle w:val="Zkladntextodsazen2"/>
        <w:numPr>
          <w:ilvl w:val="1"/>
          <w:numId w:val="25"/>
        </w:numPr>
        <w:tabs>
          <w:tab w:val="left" w:pos="1247"/>
          <w:tab w:val="left" w:pos="3969"/>
        </w:tabs>
        <w:spacing w:before="120" w:after="60"/>
        <w:ind w:left="1248"/>
        <w:rPr>
          <w:rFonts w:ascii="Tahoma" w:hAnsi="Tahoma" w:cs="Tahoma"/>
          <w:sz w:val="22"/>
          <w:szCs w:val="22"/>
        </w:rPr>
      </w:pPr>
      <w:r>
        <w:rPr>
          <w:rFonts w:ascii="Tahoma" w:hAnsi="Tahoma" w:cs="Tahoma"/>
          <w:noProof/>
          <w:sz w:val="22"/>
          <w:szCs w:val="22"/>
        </w:rPr>
        <w:pict>
          <v:shape id="_x0000_s1031" type="#_x0000_t202" style="position:absolute;left:0;text-align:left;margin-left:196.85pt;margin-top:5.1pt;width:94.5pt;height:12.75pt;z-index:251662336" fillcolor="black [3213]">
            <v:textbox>
              <w:txbxContent>
                <w:p w:rsidR="00301AC6" w:rsidRDefault="00301AC6"/>
              </w:txbxContent>
            </v:textbox>
          </v:shape>
        </w:pict>
      </w:r>
      <w:r w:rsidR="00325098" w:rsidRPr="00301AC6">
        <w:rPr>
          <w:rFonts w:ascii="Tahoma" w:hAnsi="Tahoma" w:cs="Tahoma"/>
          <w:sz w:val="22"/>
          <w:szCs w:val="22"/>
        </w:rPr>
        <w:t>e-mail:</w:t>
      </w:r>
      <w:r w:rsidR="00325098" w:rsidRPr="00301AC6">
        <w:rPr>
          <w:rFonts w:ascii="Tahoma" w:hAnsi="Tahoma" w:cs="Tahoma"/>
          <w:sz w:val="22"/>
          <w:szCs w:val="22"/>
        </w:rPr>
        <w:tab/>
      </w:r>
    </w:p>
    <w:p w:rsidR="00325098" w:rsidRPr="00301AC6" w:rsidRDefault="00325098" w:rsidP="007D7DE0">
      <w:pPr>
        <w:pStyle w:val="Zkladntextodsazen2"/>
        <w:numPr>
          <w:ilvl w:val="1"/>
          <w:numId w:val="25"/>
        </w:numPr>
        <w:tabs>
          <w:tab w:val="left" w:pos="1247"/>
          <w:tab w:val="left" w:pos="3969"/>
        </w:tabs>
        <w:spacing w:before="120" w:after="60"/>
        <w:ind w:left="1248"/>
        <w:rPr>
          <w:rFonts w:ascii="Tahoma" w:hAnsi="Tahoma" w:cs="Tahoma"/>
          <w:sz w:val="22"/>
          <w:szCs w:val="22"/>
        </w:rPr>
      </w:pPr>
      <w:r w:rsidRPr="00301AC6">
        <w:rPr>
          <w:rFonts w:ascii="Tahoma" w:hAnsi="Tahoma" w:cs="Tahoma"/>
          <w:sz w:val="22"/>
          <w:szCs w:val="22"/>
        </w:rPr>
        <w:t>adresu:</w:t>
      </w:r>
      <w:r w:rsidRPr="00301AC6">
        <w:rPr>
          <w:rFonts w:ascii="Tahoma" w:hAnsi="Tahoma" w:cs="Tahoma"/>
          <w:sz w:val="22"/>
          <w:szCs w:val="22"/>
        </w:rPr>
        <w:tab/>
      </w:r>
      <w:r w:rsidR="00191584" w:rsidRPr="00301AC6">
        <w:rPr>
          <w:rFonts w:ascii="Tahoma" w:hAnsi="Tahoma" w:cs="Tahoma"/>
          <w:sz w:val="22"/>
          <w:szCs w:val="22"/>
        </w:rPr>
        <w:t>Cihelní 3160/49b, 702 00 Ostrava - Mor. Ostrava</w:t>
      </w:r>
    </w:p>
    <w:p w:rsidR="00325098" w:rsidRPr="00343967" w:rsidRDefault="00325098" w:rsidP="007D7DE0">
      <w:pPr>
        <w:pStyle w:val="Zkladntextodsazen2"/>
        <w:numPr>
          <w:ilvl w:val="1"/>
          <w:numId w:val="25"/>
        </w:numPr>
        <w:tabs>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do datové schránky:</w:t>
      </w:r>
      <w:r>
        <w:rPr>
          <w:rFonts w:ascii="Tahoma" w:hAnsi="Tahoma" w:cs="Tahoma"/>
          <w:sz w:val="22"/>
          <w:szCs w:val="22"/>
        </w:rPr>
        <w:tab/>
      </w:r>
      <w:r w:rsidR="00191584" w:rsidRPr="00191584">
        <w:rPr>
          <w:rFonts w:ascii="Tahoma" w:hAnsi="Tahoma" w:cs="Tahoma"/>
          <w:sz w:val="22"/>
          <w:szCs w:val="22"/>
        </w:rPr>
        <w:t>akgt5bg</w:t>
      </w:r>
    </w:p>
    <w:p w:rsidR="00325098" w:rsidRPr="00152D44" w:rsidRDefault="00325098" w:rsidP="007D7DE0">
      <w:pPr>
        <w:numPr>
          <w:ilvl w:val="0"/>
          <w:numId w:val="25"/>
        </w:numPr>
        <w:spacing w:before="120"/>
        <w:ind w:left="357" w:hanging="357"/>
        <w:jc w:val="both"/>
        <w:rPr>
          <w:rFonts w:ascii="Tahoma" w:hAnsi="Tahoma" w:cs="Tahoma"/>
          <w:iCs/>
          <w:sz w:val="22"/>
          <w:szCs w:val="22"/>
        </w:rPr>
      </w:pPr>
      <w:r w:rsidRPr="00343967">
        <w:rPr>
          <w:rFonts w:ascii="Tahoma" w:hAnsi="Tahoma" w:cs="Tahoma"/>
          <w:sz w:val="22"/>
          <w:szCs w:val="22"/>
        </w:rPr>
        <w:t xml:space="preserve">Kupující má právo na odstranění vady dodáním nové věci nebo opravou; je-li vadné plnění podstatným porušením smlouvy, </w:t>
      </w:r>
      <w:r w:rsidRPr="00074786">
        <w:rPr>
          <w:rFonts w:ascii="Tahoma" w:hAnsi="Tahoma" w:cs="Tahoma"/>
          <w:sz w:val="22"/>
          <w:szCs w:val="22"/>
        </w:rPr>
        <w:t>má také</w:t>
      </w:r>
      <w:r w:rsidRPr="00343967">
        <w:rPr>
          <w:rFonts w:ascii="Tahoma" w:hAnsi="Tahoma" w:cs="Tahoma"/>
          <w:sz w:val="22"/>
          <w:szCs w:val="22"/>
        </w:rPr>
        <w:t xml:space="preserve"> právo od smlouvy odstoupit. Právo volby plnění </w:t>
      </w:r>
      <w:r w:rsidRPr="00152D44">
        <w:rPr>
          <w:rFonts w:ascii="Tahoma" w:hAnsi="Tahoma" w:cs="Tahoma"/>
          <w:sz w:val="22"/>
          <w:szCs w:val="22"/>
        </w:rPr>
        <w:t>má kupující.</w:t>
      </w:r>
    </w:p>
    <w:p w:rsidR="00325098" w:rsidRPr="00152D44" w:rsidRDefault="00325098" w:rsidP="007D7DE0">
      <w:pPr>
        <w:numPr>
          <w:ilvl w:val="0"/>
          <w:numId w:val="25"/>
        </w:numPr>
        <w:spacing w:before="120"/>
        <w:ind w:left="357" w:hanging="357"/>
        <w:jc w:val="both"/>
        <w:rPr>
          <w:rFonts w:ascii="Tahoma" w:hAnsi="Tahoma" w:cs="Tahoma"/>
          <w:sz w:val="22"/>
          <w:szCs w:val="22"/>
        </w:rPr>
      </w:pPr>
      <w:r w:rsidRPr="00152D44">
        <w:rPr>
          <w:rFonts w:ascii="Tahoma" w:hAnsi="Tahoma" w:cs="Tahoma"/>
          <w:sz w:val="22"/>
          <w:szCs w:val="22"/>
        </w:rPr>
        <w:t>Servis za účelem odstraňování vad bude probíhat u kupujícího</w:t>
      </w:r>
      <w:r w:rsidR="009354F6" w:rsidRPr="00152D44">
        <w:rPr>
          <w:rFonts w:ascii="Tahoma" w:hAnsi="Tahoma" w:cs="Tahoma"/>
          <w:sz w:val="22"/>
          <w:szCs w:val="22"/>
        </w:rPr>
        <w:t>, pokud se smluvní strany nedohodnou jinak</w:t>
      </w:r>
      <w:r w:rsidRPr="00152D44">
        <w:rPr>
          <w:rFonts w:ascii="Tahoma" w:hAnsi="Tahoma" w:cs="Tahoma"/>
          <w:sz w:val="22"/>
          <w:szCs w:val="22"/>
        </w:rPr>
        <w:t>.</w:t>
      </w:r>
      <w:r w:rsidR="00152D44" w:rsidRPr="00152D44">
        <w:rPr>
          <w:rFonts w:ascii="Tahoma" w:hAnsi="Tahoma" w:cs="Tahoma"/>
          <w:sz w:val="22"/>
          <w:szCs w:val="22"/>
        </w:rPr>
        <w:t xml:space="preserve"> </w:t>
      </w:r>
      <w:r w:rsidRPr="00152D44">
        <w:rPr>
          <w:rFonts w:ascii="Tahoma" w:hAnsi="Tahoma" w:cs="Tahoma"/>
          <w:sz w:val="22"/>
          <w:szCs w:val="22"/>
        </w:rPr>
        <w:t>V případě výměny nebo opravy v servisním středisku prodávajícího nebo autorizovaném servisním středisku výrobce</w:t>
      </w:r>
      <w:r w:rsidR="00152D44" w:rsidRPr="00152D44">
        <w:rPr>
          <w:rFonts w:ascii="Tahoma" w:hAnsi="Tahoma" w:cs="Tahoma"/>
          <w:sz w:val="22"/>
          <w:szCs w:val="22"/>
        </w:rPr>
        <w:t>,</w:t>
      </w:r>
      <w:r w:rsidRPr="00152D44">
        <w:rPr>
          <w:rFonts w:ascii="Tahoma" w:hAnsi="Tahoma" w:cs="Tahoma"/>
          <w:sz w:val="22"/>
          <w:szCs w:val="22"/>
        </w:rPr>
        <w:t xml:space="preserve"> zabezpečí prodávající bezplatně dopravu vadného zboží od kupujícího do servisu a dopravu opraveného nebo vyměněného zboží zpět ke kupujícímu.</w:t>
      </w:r>
    </w:p>
    <w:p w:rsidR="00325098" w:rsidRPr="00152D44" w:rsidRDefault="00325098" w:rsidP="007D7DE0">
      <w:pPr>
        <w:numPr>
          <w:ilvl w:val="0"/>
          <w:numId w:val="25"/>
        </w:numPr>
        <w:spacing w:before="120"/>
        <w:ind w:left="357" w:hanging="357"/>
        <w:jc w:val="both"/>
        <w:rPr>
          <w:rFonts w:ascii="Tahoma" w:hAnsi="Tahoma" w:cs="Tahoma"/>
          <w:sz w:val="22"/>
          <w:szCs w:val="22"/>
        </w:rPr>
      </w:pPr>
      <w:r w:rsidRPr="00152D44">
        <w:rPr>
          <w:rFonts w:ascii="Tahoma" w:hAnsi="Tahoma" w:cs="Tahoma"/>
          <w:sz w:val="22"/>
          <w:szCs w:val="22"/>
        </w:rPr>
        <w:t xml:space="preserve">Odstranění vady musí být provedeno do </w:t>
      </w:r>
      <w:r w:rsidR="009354F6" w:rsidRPr="00152D44">
        <w:rPr>
          <w:rFonts w:ascii="Tahoma" w:hAnsi="Tahoma" w:cs="Tahoma"/>
          <w:sz w:val="22"/>
          <w:szCs w:val="22"/>
        </w:rPr>
        <w:t>10 kal. dnů</w:t>
      </w:r>
      <w:r w:rsidRPr="00152D44">
        <w:rPr>
          <w:rFonts w:ascii="Tahoma" w:hAnsi="Tahoma" w:cs="Tahoma"/>
          <w:sz w:val="22"/>
          <w:szCs w:val="22"/>
        </w:rPr>
        <w:t xml:space="preserve"> od oznámení této vady prodávajícímu. Pokud prodávající vadu neodstraní ve stanovené lhůtě, je povinen kupujícímu poskytnout zdarma náhradní zboží o stejných nebo vyšších technických parametrech, a to až do doby předání opraveného zboží kupujícímu, pokud se smluvní strany v konkrétním případě nedohodnou písemně jinak. </w:t>
      </w:r>
    </w:p>
    <w:p w:rsidR="00325098" w:rsidRPr="00343967" w:rsidRDefault="00325098" w:rsidP="007D7DE0">
      <w:pPr>
        <w:numPr>
          <w:ilvl w:val="0"/>
          <w:numId w:val="25"/>
        </w:numPr>
        <w:spacing w:before="120"/>
        <w:ind w:left="357" w:hanging="357"/>
        <w:jc w:val="both"/>
        <w:rPr>
          <w:rFonts w:ascii="Tahoma" w:hAnsi="Tahoma" w:cs="Tahoma"/>
          <w:sz w:val="22"/>
          <w:szCs w:val="22"/>
        </w:rPr>
      </w:pPr>
      <w:r w:rsidRPr="00343967">
        <w:rPr>
          <w:rFonts w:ascii="Tahoma" w:hAnsi="Tahoma" w:cs="Tahoma"/>
          <w:sz w:val="22"/>
          <w:szCs w:val="22"/>
        </w:rPr>
        <w:t>V případě výměny vadného zboží začíná na vyměněné zboží běžet nová záruční doba v délce dle odst. 1 tohoto článku</w:t>
      </w:r>
      <w:r>
        <w:rPr>
          <w:rFonts w:ascii="Tahoma" w:hAnsi="Tahoma" w:cs="Tahoma"/>
          <w:sz w:val="22"/>
          <w:szCs w:val="22"/>
        </w:rPr>
        <w:t xml:space="preserve"> smlouvy</w:t>
      </w:r>
      <w:r w:rsidRPr="00343967">
        <w:rPr>
          <w:rFonts w:ascii="Tahoma" w:hAnsi="Tahoma" w:cs="Tahoma"/>
          <w:sz w:val="22"/>
          <w:szCs w:val="22"/>
        </w:rPr>
        <w:t>.</w:t>
      </w:r>
    </w:p>
    <w:p w:rsidR="00325098" w:rsidRDefault="00325098" w:rsidP="007D7DE0">
      <w:pPr>
        <w:numPr>
          <w:ilvl w:val="0"/>
          <w:numId w:val="25"/>
        </w:numPr>
        <w:spacing w:before="120"/>
        <w:ind w:left="357" w:hanging="357"/>
        <w:jc w:val="both"/>
        <w:rPr>
          <w:rFonts w:ascii="Tahoma" w:hAnsi="Tahoma" w:cs="Tahoma"/>
          <w:sz w:val="22"/>
          <w:szCs w:val="22"/>
        </w:rPr>
      </w:pPr>
      <w:r w:rsidRPr="00343967">
        <w:rPr>
          <w:rFonts w:ascii="Tahoma" w:hAnsi="Tahoma" w:cs="Tahoma"/>
          <w:sz w:val="22"/>
          <w:szCs w:val="22"/>
        </w:rPr>
        <w:t>Prodávající je povinen uhradit kupujícímu škodu, která mu vznikla vadným plněním, a</w:t>
      </w:r>
      <w:r>
        <w:rPr>
          <w:rFonts w:ascii="Tahoma" w:hAnsi="Tahoma" w:cs="Tahoma"/>
          <w:sz w:val="22"/>
          <w:szCs w:val="22"/>
        </w:rPr>
        <w:t> </w:t>
      </w:r>
      <w:r w:rsidRPr="00343967">
        <w:rPr>
          <w:rFonts w:ascii="Tahoma" w:hAnsi="Tahoma" w:cs="Tahoma"/>
          <w:sz w:val="22"/>
          <w:szCs w:val="22"/>
        </w:rPr>
        <w:t>to v plné výši. Prodávající rovněž kupujícímu uhradí náklady vzniklé při uplatňování práv</w:t>
      </w:r>
      <w:r>
        <w:rPr>
          <w:rFonts w:ascii="Tahoma" w:hAnsi="Tahoma" w:cs="Tahoma"/>
          <w:sz w:val="22"/>
          <w:szCs w:val="22"/>
        </w:rPr>
        <w:t xml:space="preserve"> </w:t>
      </w:r>
      <w:r w:rsidRPr="00343967">
        <w:rPr>
          <w:rFonts w:ascii="Tahoma" w:hAnsi="Tahoma" w:cs="Tahoma"/>
          <w:sz w:val="22"/>
          <w:szCs w:val="22"/>
        </w:rPr>
        <w:t>z</w:t>
      </w:r>
      <w:r>
        <w:rPr>
          <w:rFonts w:ascii="Tahoma" w:hAnsi="Tahoma" w:cs="Tahoma"/>
          <w:sz w:val="22"/>
          <w:szCs w:val="22"/>
        </w:rPr>
        <w:t> </w:t>
      </w:r>
      <w:r w:rsidRPr="00343967">
        <w:rPr>
          <w:rFonts w:ascii="Tahoma" w:hAnsi="Tahoma" w:cs="Tahoma"/>
          <w:sz w:val="22"/>
          <w:szCs w:val="22"/>
        </w:rPr>
        <w:t>vadného plnění.</w:t>
      </w:r>
    </w:p>
    <w:p w:rsidR="00D63B44" w:rsidRPr="00343967" w:rsidRDefault="00D63B44" w:rsidP="00080D69">
      <w:pPr>
        <w:jc w:val="both"/>
        <w:rPr>
          <w:rFonts w:ascii="Tahoma" w:hAnsi="Tahoma" w:cs="Tahoma"/>
          <w:sz w:val="22"/>
          <w:szCs w:val="22"/>
        </w:rPr>
      </w:pPr>
    </w:p>
    <w:p w:rsidR="00325098" w:rsidRPr="00343967" w:rsidRDefault="00325098" w:rsidP="00280FFB">
      <w:pPr>
        <w:pStyle w:val="slolnkuSmlouvy"/>
        <w:rPr>
          <w:rFonts w:ascii="Tahoma" w:hAnsi="Tahoma" w:cs="Tahoma"/>
          <w:sz w:val="22"/>
          <w:szCs w:val="22"/>
        </w:rPr>
      </w:pPr>
      <w:r w:rsidRPr="00343967">
        <w:rPr>
          <w:rFonts w:ascii="Tahoma" w:hAnsi="Tahoma" w:cs="Tahoma"/>
          <w:sz w:val="22"/>
          <w:szCs w:val="22"/>
        </w:rPr>
        <w:t>XI.</w:t>
      </w:r>
      <w:r>
        <w:rPr>
          <w:rFonts w:ascii="Tahoma" w:hAnsi="Tahoma" w:cs="Tahoma"/>
          <w:sz w:val="22"/>
          <w:szCs w:val="22"/>
        </w:rPr>
        <w:br/>
      </w:r>
      <w:r w:rsidRPr="00343967">
        <w:rPr>
          <w:rFonts w:ascii="Tahoma" w:hAnsi="Tahoma" w:cs="Tahoma"/>
          <w:sz w:val="22"/>
          <w:szCs w:val="22"/>
        </w:rPr>
        <w:t>Sankce</w:t>
      </w:r>
    </w:p>
    <w:p w:rsidR="00325098" w:rsidRPr="00343967" w:rsidRDefault="00325098" w:rsidP="00325098">
      <w:pPr>
        <w:pStyle w:val="Import16"/>
        <w:numPr>
          <w:ilvl w:val="0"/>
          <w:numId w:val="6"/>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Neodevzdá</w:t>
      </w:r>
      <w:r>
        <w:rPr>
          <w:rFonts w:ascii="Tahoma" w:hAnsi="Tahoma" w:cs="Tahoma"/>
          <w:sz w:val="22"/>
          <w:szCs w:val="22"/>
        </w:rPr>
        <w:noBreakHyphen/>
      </w:r>
      <w:r w:rsidRPr="00343967">
        <w:rPr>
          <w:rFonts w:ascii="Tahoma" w:hAnsi="Tahoma" w:cs="Tahoma"/>
          <w:sz w:val="22"/>
          <w:szCs w:val="22"/>
        </w:rPr>
        <w:t>li prodávající kupujícímu zboží ve</w:t>
      </w:r>
      <w:r>
        <w:rPr>
          <w:rFonts w:ascii="Tahoma" w:hAnsi="Tahoma" w:cs="Tahoma"/>
          <w:sz w:val="22"/>
          <w:szCs w:val="22"/>
        </w:rPr>
        <w:t> lhůtě uvedené v </w:t>
      </w:r>
      <w:r w:rsidRPr="00343967">
        <w:rPr>
          <w:rFonts w:ascii="Tahoma" w:hAnsi="Tahoma" w:cs="Tahoma"/>
          <w:sz w:val="22"/>
          <w:szCs w:val="22"/>
        </w:rPr>
        <w:t>čl.</w:t>
      </w:r>
      <w:r>
        <w:rPr>
          <w:rFonts w:ascii="Tahoma" w:hAnsi="Tahoma" w:cs="Tahoma"/>
          <w:sz w:val="22"/>
          <w:szCs w:val="22"/>
        </w:rPr>
        <w:t> </w:t>
      </w:r>
      <w:r w:rsidRPr="00343967">
        <w:rPr>
          <w:rFonts w:ascii="Tahoma" w:hAnsi="Tahoma" w:cs="Tahoma"/>
          <w:sz w:val="22"/>
          <w:szCs w:val="22"/>
        </w:rPr>
        <w:t>V odst.</w:t>
      </w:r>
      <w:r>
        <w:rPr>
          <w:rFonts w:ascii="Tahoma" w:hAnsi="Tahoma" w:cs="Tahoma"/>
          <w:sz w:val="22"/>
          <w:szCs w:val="22"/>
        </w:rPr>
        <w:t> </w:t>
      </w:r>
      <w:r w:rsidRPr="00343967">
        <w:rPr>
          <w:rFonts w:ascii="Tahoma" w:hAnsi="Tahoma" w:cs="Tahoma"/>
          <w:sz w:val="22"/>
          <w:szCs w:val="22"/>
        </w:rPr>
        <w:t xml:space="preserve">2 této smlouvy, je povinen zaplatit kupujícímu smluvní pokutu ve výši </w:t>
      </w:r>
      <w:r>
        <w:rPr>
          <w:rFonts w:ascii="Tahoma" w:hAnsi="Tahoma" w:cs="Tahoma"/>
          <w:sz w:val="22"/>
          <w:szCs w:val="22"/>
        </w:rPr>
        <w:t>0,2</w:t>
      </w:r>
      <w:r>
        <w:rPr>
          <w:rFonts w:ascii="Tahoma" w:hAnsi="Tahoma" w:cs="Tahoma"/>
          <w:iCs/>
          <w:sz w:val="22"/>
          <w:szCs w:val="22"/>
        </w:rPr>
        <w:t> </w:t>
      </w:r>
      <w:r w:rsidRPr="008F4E65">
        <w:rPr>
          <w:rFonts w:ascii="Tahoma" w:hAnsi="Tahoma" w:cs="Tahoma"/>
          <w:iCs/>
          <w:sz w:val="22"/>
          <w:szCs w:val="22"/>
        </w:rPr>
        <w:t xml:space="preserve">% </w:t>
      </w:r>
      <w:r w:rsidRPr="00343967">
        <w:rPr>
          <w:rFonts w:ascii="Tahoma" w:hAnsi="Tahoma" w:cs="Tahoma"/>
          <w:iCs/>
          <w:sz w:val="22"/>
          <w:szCs w:val="22"/>
        </w:rPr>
        <w:t>z</w:t>
      </w:r>
      <w:r>
        <w:rPr>
          <w:rFonts w:ascii="Tahoma" w:hAnsi="Tahoma" w:cs="Tahoma"/>
          <w:iCs/>
          <w:sz w:val="22"/>
          <w:szCs w:val="22"/>
        </w:rPr>
        <w:t> </w:t>
      </w:r>
      <w:r w:rsidRPr="00343967">
        <w:rPr>
          <w:rFonts w:ascii="Tahoma" w:hAnsi="Tahoma" w:cs="Tahoma"/>
          <w:iCs/>
          <w:sz w:val="22"/>
          <w:szCs w:val="22"/>
        </w:rPr>
        <w:t>kupní ceny bez </w:t>
      </w:r>
      <w:r>
        <w:rPr>
          <w:rFonts w:ascii="Tahoma" w:hAnsi="Tahoma" w:cs="Tahoma"/>
          <w:iCs/>
          <w:sz w:val="22"/>
          <w:szCs w:val="22"/>
        </w:rPr>
        <w:t>DPH uvedené v </w:t>
      </w:r>
      <w:r w:rsidRPr="00343967">
        <w:rPr>
          <w:rFonts w:ascii="Tahoma" w:hAnsi="Tahoma" w:cs="Tahoma"/>
          <w:iCs/>
          <w:sz w:val="22"/>
          <w:szCs w:val="22"/>
        </w:rPr>
        <w:t>čl.</w:t>
      </w:r>
      <w:r>
        <w:rPr>
          <w:rFonts w:ascii="Tahoma" w:hAnsi="Tahoma" w:cs="Tahoma"/>
          <w:iCs/>
          <w:sz w:val="22"/>
          <w:szCs w:val="22"/>
        </w:rPr>
        <w:t> </w:t>
      </w:r>
      <w:r w:rsidRPr="00343967">
        <w:rPr>
          <w:rFonts w:ascii="Tahoma" w:hAnsi="Tahoma" w:cs="Tahoma"/>
          <w:iCs/>
          <w:sz w:val="22"/>
          <w:szCs w:val="22"/>
        </w:rPr>
        <w:t>IV</w:t>
      </w:r>
      <w:r>
        <w:rPr>
          <w:rFonts w:ascii="Tahoma" w:hAnsi="Tahoma" w:cs="Tahoma"/>
          <w:iCs/>
          <w:sz w:val="22"/>
          <w:szCs w:val="22"/>
        </w:rPr>
        <w:t xml:space="preserve"> odst. </w:t>
      </w:r>
      <w:r w:rsidRPr="00343967">
        <w:rPr>
          <w:rFonts w:ascii="Tahoma" w:hAnsi="Tahoma" w:cs="Tahoma"/>
          <w:iCs/>
          <w:sz w:val="22"/>
          <w:szCs w:val="22"/>
        </w:rPr>
        <w:t>1 této smlouvy</w:t>
      </w:r>
      <w:r w:rsidRPr="00343967">
        <w:rPr>
          <w:rFonts w:ascii="Tahoma" w:hAnsi="Tahoma" w:cs="Tahoma"/>
          <w:sz w:val="22"/>
          <w:szCs w:val="22"/>
        </w:rPr>
        <w:t>, a</w:t>
      </w:r>
      <w:r>
        <w:rPr>
          <w:rFonts w:ascii="Tahoma" w:hAnsi="Tahoma" w:cs="Tahoma"/>
          <w:sz w:val="22"/>
          <w:szCs w:val="22"/>
        </w:rPr>
        <w:t> </w:t>
      </w:r>
      <w:r w:rsidRPr="00343967">
        <w:rPr>
          <w:rFonts w:ascii="Tahoma" w:hAnsi="Tahoma" w:cs="Tahoma"/>
          <w:sz w:val="22"/>
          <w:szCs w:val="22"/>
        </w:rPr>
        <w:t>to za</w:t>
      </w:r>
      <w:r>
        <w:rPr>
          <w:rFonts w:ascii="Tahoma" w:hAnsi="Tahoma" w:cs="Tahoma"/>
          <w:sz w:val="22"/>
          <w:szCs w:val="22"/>
        </w:rPr>
        <w:t> každý započatý den prodlení.</w:t>
      </w:r>
    </w:p>
    <w:p w:rsidR="00325098" w:rsidRPr="00343967" w:rsidRDefault="00325098" w:rsidP="00325098">
      <w:pPr>
        <w:pStyle w:val="Import16"/>
        <w:numPr>
          <w:ilvl w:val="0"/>
          <w:numId w:val="6"/>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lastRenderedPageBreak/>
        <w:t>Pokud prodávající neodstraní vadu zboží ve</w:t>
      </w:r>
      <w:r>
        <w:rPr>
          <w:rFonts w:ascii="Tahoma" w:hAnsi="Tahoma" w:cs="Tahoma"/>
          <w:sz w:val="22"/>
          <w:szCs w:val="22"/>
        </w:rPr>
        <w:t> </w:t>
      </w:r>
      <w:r w:rsidRPr="00343967">
        <w:rPr>
          <w:rFonts w:ascii="Tahoma" w:hAnsi="Tahoma" w:cs="Tahoma"/>
          <w:sz w:val="22"/>
          <w:szCs w:val="22"/>
        </w:rPr>
        <w:t>lhůtě uvedené v čl.</w:t>
      </w:r>
      <w:r>
        <w:rPr>
          <w:rFonts w:ascii="Tahoma" w:hAnsi="Tahoma" w:cs="Tahoma"/>
          <w:sz w:val="22"/>
          <w:szCs w:val="22"/>
        </w:rPr>
        <w:t> </w:t>
      </w:r>
      <w:r w:rsidRPr="00343967">
        <w:rPr>
          <w:rFonts w:ascii="Tahoma" w:hAnsi="Tahoma" w:cs="Tahoma"/>
          <w:sz w:val="22"/>
          <w:szCs w:val="22"/>
        </w:rPr>
        <w:t>X odst.</w:t>
      </w:r>
      <w:r>
        <w:rPr>
          <w:rFonts w:ascii="Tahoma" w:hAnsi="Tahoma" w:cs="Tahoma"/>
          <w:sz w:val="22"/>
          <w:szCs w:val="22"/>
        </w:rPr>
        <w:t> </w:t>
      </w:r>
      <w:r w:rsidRPr="00343967">
        <w:rPr>
          <w:rFonts w:ascii="Tahoma" w:hAnsi="Tahoma" w:cs="Tahoma"/>
          <w:sz w:val="22"/>
          <w:szCs w:val="22"/>
        </w:rPr>
        <w:t xml:space="preserve">10 této smlouvy </w:t>
      </w:r>
      <w:r w:rsidRPr="004668DD">
        <w:rPr>
          <w:rFonts w:ascii="Tahoma" w:hAnsi="Tahoma" w:cs="Tahoma"/>
          <w:sz w:val="22"/>
          <w:szCs w:val="22"/>
        </w:rPr>
        <w:t>a zároveň v této lhůtě kupujícímu za vadné zboží neposkytne zdarma náhradní zboží o stejných nebo vyšších technických parametrech</w:t>
      </w:r>
      <w:r>
        <w:rPr>
          <w:rFonts w:ascii="Tahoma" w:hAnsi="Tahoma" w:cs="Tahoma"/>
          <w:sz w:val="22"/>
          <w:szCs w:val="22"/>
        </w:rPr>
        <w:t xml:space="preserve">, </w:t>
      </w:r>
      <w:r w:rsidRPr="00343967">
        <w:rPr>
          <w:rFonts w:ascii="Tahoma" w:hAnsi="Tahoma" w:cs="Tahoma"/>
          <w:sz w:val="22"/>
          <w:szCs w:val="22"/>
        </w:rPr>
        <w:t xml:space="preserve">je povinen zaplatit kupujícímu smluvní pokutu ve výši </w:t>
      </w:r>
      <w:r>
        <w:rPr>
          <w:rFonts w:ascii="Tahoma" w:hAnsi="Tahoma" w:cs="Tahoma"/>
          <w:sz w:val="22"/>
          <w:szCs w:val="22"/>
        </w:rPr>
        <w:t>0,2</w:t>
      </w:r>
      <w:r w:rsidRPr="004668DD">
        <w:rPr>
          <w:rFonts w:ascii="Tahoma" w:hAnsi="Tahoma" w:cs="Tahoma"/>
          <w:sz w:val="22"/>
          <w:szCs w:val="22"/>
        </w:rPr>
        <w:t> % z kupní ceny bez DPH podle čl. IV odst. 1 této smlouvy, a to za každý započatý den prodlení až do odstranění vady, nebo do poskytnutí náhradního zboží o stejných nebo vyšších technických parametrech</w:t>
      </w:r>
      <w:r w:rsidRPr="00343967">
        <w:rPr>
          <w:rFonts w:ascii="Tahoma" w:hAnsi="Tahoma" w:cs="Tahoma"/>
          <w:sz w:val="22"/>
          <w:szCs w:val="22"/>
        </w:rPr>
        <w:t>.</w:t>
      </w:r>
    </w:p>
    <w:p w:rsidR="00325098" w:rsidRPr="00343967" w:rsidRDefault="00325098" w:rsidP="00325098">
      <w:pPr>
        <w:pStyle w:val="Import16"/>
        <w:numPr>
          <w:ilvl w:val="0"/>
          <w:numId w:val="6"/>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Pro případ prodlení se zaplacením kupní ceny sjednávají smluvní strany úrok z prodlení ve výši stanovené občanskoprávními předpisy.</w:t>
      </w:r>
    </w:p>
    <w:p w:rsidR="00F41A6E" w:rsidRDefault="00325098" w:rsidP="00694DB5">
      <w:pPr>
        <w:pStyle w:val="Import16"/>
        <w:numPr>
          <w:ilvl w:val="0"/>
          <w:numId w:val="6"/>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rsidR="00D63B44" w:rsidRPr="00694DB5" w:rsidRDefault="00D63B44" w:rsidP="00D63B44">
      <w:pPr>
        <w:pStyle w:val="Import16"/>
        <w:tabs>
          <w:tab w:val="clear" w:pos="864"/>
        </w:tabs>
        <w:spacing w:before="120"/>
        <w:ind w:firstLine="0"/>
        <w:jc w:val="both"/>
        <w:rPr>
          <w:rFonts w:ascii="Tahoma" w:hAnsi="Tahoma" w:cs="Tahoma"/>
          <w:sz w:val="22"/>
          <w:szCs w:val="22"/>
        </w:rPr>
      </w:pP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t>XII.</w:t>
      </w:r>
      <w:r>
        <w:rPr>
          <w:rFonts w:ascii="Tahoma" w:hAnsi="Tahoma" w:cs="Tahoma"/>
          <w:sz w:val="22"/>
          <w:szCs w:val="22"/>
        </w:rPr>
        <w:br/>
      </w:r>
      <w:r w:rsidRPr="00343967">
        <w:rPr>
          <w:rFonts w:ascii="Tahoma" w:hAnsi="Tahoma" w:cs="Tahoma"/>
          <w:sz w:val="22"/>
          <w:szCs w:val="22"/>
        </w:rPr>
        <w:t>Zánik smlouvy</w:t>
      </w:r>
    </w:p>
    <w:p w:rsidR="00325098" w:rsidRPr="00343967" w:rsidRDefault="00325098" w:rsidP="007D7DE0">
      <w:pPr>
        <w:numPr>
          <w:ilvl w:val="3"/>
          <w:numId w:val="25"/>
        </w:numPr>
        <w:spacing w:before="120"/>
        <w:ind w:left="357" w:hanging="357"/>
        <w:jc w:val="both"/>
        <w:rPr>
          <w:rFonts w:ascii="Tahoma" w:hAnsi="Tahoma" w:cs="Tahoma"/>
          <w:sz w:val="22"/>
          <w:szCs w:val="22"/>
        </w:rPr>
      </w:pPr>
      <w:r w:rsidRPr="00343967">
        <w:rPr>
          <w:rFonts w:ascii="Tahoma" w:hAnsi="Tahoma" w:cs="Tahoma"/>
          <w:sz w:val="22"/>
          <w:szCs w:val="22"/>
        </w:rPr>
        <w:t>Tato smlouva zaniká:</w:t>
      </w:r>
    </w:p>
    <w:p w:rsidR="00325098" w:rsidRPr="00343967" w:rsidRDefault="00325098" w:rsidP="00325098">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rsidR="00325098" w:rsidRPr="00343967" w:rsidRDefault="00325098" w:rsidP="00325098">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rsidR="00325098" w:rsidRPr="00343967" w:rsidRDefault="00325098" w:rsidP="00325098">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neodevzdání zboží kupujícímu ve stanovené</w:t>
      </w:r>
      <w:r>
        <w:rPr>
          <w:rFonts w:ascii="Tahoma" w:hAnsi="Tahoma" w:cs="Tahoma"/>
          <w:sz w:val="22"/>
          <w:szCs w:val="22"/>
        </w:rPr>
        <w:t xml:space="preserve"> době plnění,</w:t>
      </w:r>
    </w:p>
    <w:p w:rsidR="00325098" w:rsidRPr="00343967" w:rsidRDefault="00325098" w:rsidP="00325098">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 xml:space="preserve">pokud má zboží vady, které je činí neupotřebitelným nebo nemá vlastnosti, které si kupující vymínil nebo o </w:t>
      </w:r>
      <w:r>
        <w:rPr>
          <w:rFonts w:ascii="Tahoma" w:hAnsi="Tahoma" w:cs="Tahoma"/>
          <w:sz w:val="22"/>
          <w:szCs w:val="22"/>
        </w:rPr>
        <w:t>kterých ho prodávající ujistil,</w:t>
      </w:r>
    </w:p>
    <w:p w:rsidR="00325098" w:rsidRPr="00343967" w:rsidRDefault="00325098" w:rsidP="00325098">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nedodržení smluvních ujednání o záruce za jakost nebo o právech z vadného plnění,</w:t>
      </w:r>
    </w:p>
    <w:p w:rsidR="00325098" w:rsidRPr="00343967" w:rsidRDefault="00325098" w:rsidP="00325098">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neuhrazení kupní ceny kupujícím po druhé výzvě prodávajícího k uhrazení dlužné částky, přičemž druhá výzva nesmí následovat dříve než 30 dnů </w:t>
      </w:r>
      <w:r>
        <w:rPr>
          <w:rFonts w:ascii="Tahoma" w:hAnsi="Tahoma" w:cs="Tahoma"/>
          <w:sz w:val="22"/>
          <w:szCs w:val="22"/>
        </w:rPr>
        <w:t>po </w:t>
      </w:r>
      <w:r w:rsidRPr="00343967">
        <w:rPr>
          <w:rFonts w:ascii="Tahoma" w:hAnsi="Tahoma" w:cs="Tahoma"/>
          <w:sz w:val="22"/>
          <w:szCs w:val="22"/>
        </w:rPr>
        <w:t>doručení první výzvy.</w:t>
      </w:r>
    </w:p>
    <w:p w:rsidR="00325098" w:rsidRPr="00343967" w:rsidRDefault="00325098" w:rsidP="007D7DE0">
      <w:pPr>
        <w:numPr>
          <w:ilvl w:val="3"/>
          <w:numId w:val="25"/>
        </w:numPr>
        <w:spacing w:before="120"/>
        <w:ind w:left="357" w:hanging="357"/>
        <w:jc w:val="both"/>
        <w:rPr>
          <w:rFonts w:ascii="Tahoma" w:hAnsi="Tahoma" w:cs="Tahoma"/>
          <w:sz w:val="22"/>
          <w:szCs w:val="22"/>
        </w:rPr>
      </w:pPr>
      <w:r w:rsidRPr="00343967">
        <w:rPr>
          <w:rFonts w:ascii="Tahoma" w:hAnsi="Tahoma" w:cs="Tahoma"/>
          <w:sz w:val="22"/>
          <w:szCs w:val="22"/>
        </w:rPr>
        <w:t>Kupující je dále oprávněn od této smlouvy odstoupit v těchto případech:</w:t>
      </w:r>
    </w:p>
    <w:p w:rsidR="00325098" w:rsidRPr="00343967" w:rsidRDefault="00325098" w:rsidP="00325098">
      <w:pPr>
        <w:widowControl w:val="0"/>
        <w:numPr>
          <w:ilvl w:val="0"/>
          <w:numId w:val="18"/>
        </w:numPr>
        <w:tabs>
          <w:tab w:val="clear" w:pos="1545"/>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Pr>
          <w:rFonts w:ascii="Tahoma" w:hAnsi="Tahoma" w:cs="Tahoma"/>
          <w:color w:val="000000"/>
          <w:sz w:val="22"/>
          <w:szCs w:val="22"/>
        </w:rPr>
        <w:noBreakHyphen/>
      </w:r>
      <w:r w:rsidRPr="00343967">
        <w:rPr>
          <w:rFonts w:ascii="Tahoma" w:hAnsi="Tahoma" w:cs="Tahoma"/>
          <w:color w:val="000000"/>
          <w:sz w:val="22"/>
          <w:szCs w:val="22"/>
        </w:rPr>
        <w:t>li příslušným soudem rozhodnuto o tom, že prodávající je v úpadku ve</w:t>
      </w:r>
      <w:r>
        <w:rPr>
          <w:rFonts w:ascii="Tahoma" w:hAnsi="Tahoma" w:cs="Tahoma"/>
          <w:color w:val="000000"/>
          <w:sz w:val="22"/>
          <w:szCs w:val="22"/>
        </w:rPr>
        <w:t> smyslu zákona č. 182/2006 </w:t>
      </w:r>
      <w:r w:rsidRPr="00343967">
        <w:rPr>
          <w:rFonts w:ascii="Tahoma" w:hAnsi="Tahoma" w:cs="Tahoma"/>
          <w:color w:val="000000"/>
          <w:sz w:val="22"/>
          <w:szCs w:val="22"/>
        </w:rPr>
        <w:t>Sb., o</w:t>
      </w:r>
      <w:r>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rsidR="00325098" w:rsidRPr="00343967" w:rsidRDefault="00325098" w:rsidP="00325098">
      <w:pPr>
        <w:widowControl w:val="0"/>
        <w:numPr>
          <w:ilvl w:val="0"/>
          <w:numId w:val="18"/>
        </w:numPr>
        <w:tabs>
          <w:tab w:val="clear" w:pos="1545"/>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podá-li prodávající sám na sebe insolvenční návrh.</w:t>
      </w:r>
    </w:p>
    <w:p w:rsidR="00325098" w:rsidRPr="00343967" w:rsidRDefault="00325098" w:rsidP="007D7DE0">
      <w:pPr>
        <w:numPr>
          <w:ilvl w:val="3"/>
          <w:numId w:val="25"/>
        </w:numPr>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rsidR="00325098" w:rsidRDefault="00325098" w:rsidP="007D7DE0">
      <w:pPr>
        <w:numPr>
          <w:ilvl w:val="3"/>
          <w:numId w:val="25"/>
        </w:numPr>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 dle §</w:t>
      </w:r>
      <w:r>
        <w:rPr>
          <w:rFonts w:ascii="Tahoma" w:hAnsi="Tahoma" w:cs="Tahoma"/>
          <w:sz w:val="22"/>
          <w:szCs w:val="22"/>
        </w:rPr>
        <w:t> </w:t>
      </w:r>
      <w:r w:rsidRPr="00343967">
        <w:rPr>
          <w:rFonts w:ascii="Tahoma" w:hAnsi="Tahoma" w:cs="Tahoma"/>
          <w:sz w:val="22"/>
          <w:szCs w:val="22"/>
        </w:rPr>
        <w:t xml:space="preserve">2002 občanského zákoníku rozumí „nejpozději do </w:t>
      </w:r>
      <w:r w:rsidRPr="00074786">
        <w:rPr>
          <w:rFonts w:ascii="Tahoma" w:hAnsi="Tahoma" w:cs="Tahoma"/>
          <w:sz w:val="22"/>
          <w:szCs w:val="22"/>
        </w:rPr>
        <w:t>3 týdnů“.</w:t>
      </w:r>
    </w:p>
    <w:p w:rsidR="00D63B44" w:rsidRPr="00074786" w:rsidRDefault="00D63B44" w:rsidP="00D63B44">
      <w:pPr>
        <w:spacing w:before="120"/>
        <w:jc w:val="both"/>
        <w:rPr>
          <w:rFonts w:ascii="Tahoma" w:hAnsi="Tahoma" w:cs="Tahoma"/>
          <w:sz w:val="22"/>
          <w:szCs w:val="22"/>
        </w:rPr>
      </w:pP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t>XI</w:t>
      </w:r>
      <w:r>
        <w:rPr>
          <w:rFonts w:ascii="Tahoma" w:hAnsi="Tahoma" w:cs="Tahoma"/>
          <w:sz w:val="22"/>
          <w:szCs w:val="22"/>
        </w:rPr>
        <w:t>II</w:t>
      </w:r>
      <w:r w:rsidRPr="00343967">
        <w:rPr>
          <w:rFonts w:ascii="Tahoma" w:hAnsi="Tahoma" w:cs="Tahoma"/>
          <w:sz w:val="22"/>
          <w:szCs w:val="22"/>
        </w:rPr>
        <w:t>.</w:t>
      </w:r>
      <w:r>
        <w:rPr>
          <w:rFonts w:ascii="Tahoma" w:hAnsi="Tahoma" w:cs="Tahoma"/>
          <w:sz w:val="22"/>
          <w:szCs w:val="22"/>
        </w:rPr>
        <w:br/>
      </w:r>
      <w:r w:rsidRPr="00343967">
        <w:rPr>
          <w:rFonts w:ascii="Tahoma" w:hAnsi="Tahoma" w:cs="Tahoma"/>
          <w:sz w:val="22"/>
          <w:szCs w:val="22"/>
        </w:rPr>
        <w:t>Závěrečná ustanovení</w:t>
      </w:r>
    </w:p>
    <w:p w:rsidR="00325098" w:rsidRPr="00343967" w:rsidRDefault="00325098" w:rsidP="00325098">
      <w:pPr>
        <w:numPr>
          <w:ilvl w:val="0"/>
          <w:numId w:val="11"/>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Tato smlouva nabývá platnosti dnem podpisu oběma smluvními stranami a účinnosti dnem, kdy vyjádření souhlasu s obsahem návrhu smlouvy dojde druhé smluvní straně.</w:t>
      </w:r>
    </w:p>
    <w:p w:rsidR="00325098" w:rsidRPr="00343967" w:rsidRDefault="00325098" w:rsidP="00325098">
      <w:pPr>
        <w:numPr>
          <w:ilvl w:val="0"/>
          <w:numId w:val="11"/>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Doplňování nebo změnu této smlouvy lze provádět jen se souhlasem obou smluvních stran, a to pouze formou písemných, postupně číslovaných a takto označených dodatků.</w:t>
      </w:r>
    </w:p>
    <w:p w:rsidR="00325098" w:rsidRPr="00343967" w:rsidRDefault="00325098" w:rsidP="00325098">
      <w:pPr>
        <w:numPr>
          <w:ilvl w:val="0"/>
          <w:numId w:val="11"/>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lastRenderedPageBreak/>
        <w:t xml:space="preserve">Prodávající nemůže bez souhlasu kupujícího postoupit svá práva a povinnosti plynoucí </w:t>
      </w:r>
      <w:r>
        <w:rPr>
          <w:rFonts w:ascii="Tahoma" w:hAnsi="Tahoma" w:cs="Tahoma"/>
          <w:sz w:val="22"/>
          <w:szCs w:val="22"/>
        </w:rPr>
        <w:t xml:space="preserve">z této </w:t>
      </w:r>
      <w:r w:rsidRPr="00343967">
        <w:rPr>
          <w:rFonts w:ascii="Tahoma" w:hAnsi="Tahoma" w:cs="Tahoma"/>
          <w:sz w:val="22"/>
          <w:szCs w:val="22"/>
        </w:rPr>
        <w:t>smlouvy třetí straně.</w:t>
      </w:r>
    </w:p>
    <w:p w:rsidR="00325098" w:rsidRPr="00343967" w:rsidRDefault="00325098" w:rsidP="00325098">
      <w:pPr>
        <w:numPr>
          <w:ilvl w:val="0"/>
          <w:numId w:val="11"/>
        </w:numPr>
        <w:tabs>
          <w:tab w:val="clear" w:pos="720"/>
        </w:tabs>
        <w:spacing w:before="120"/>
        <w:ind w:left="357" w:hanging="357"/>
        <w:jc w:val="both"/>
        <w:rPr>
          <w:rFonts w:ascii="Tahoma" w:hAnsi="Tahoma" w:cs="Tahoma"/>
          <w:sz w:val="22"/>
          <w:szCs w:val="22"/>
        </w:rPr>
      </w:pPr>
      <w:r>
        <w:rPr>
          <w:rFonts w:ascii="Tahoma" w:hAnsi="Tahoma" w:cs="Tahoma"/>
          <w:sz w:val="22"/>
          <w:szCs w:val="22"/>
        </w:rPr>
        <w:t>Tato s</w:t>
      </w:r>
      <w:r w:rsidRPr="00343967">
        <w:rPr>
          <w:rFonts w:ascii="Tahoma" w:hAnsi="Tahoma" w:cs="Tahoma"/>
          <w:sz w:val="22"/>
          <w:szCs w:val="22"/>
        </w:rPr>
        <w:t>mlouva je vyhotovena</w:t>
      </w:r>
      <w:r>
        <w:rPr>
          <w:rFonts w:ascii="Tahoma" w:hAnsi="Tahoma" w:cs="Tahoma"/>
          <w:sz w:val="22"/>
          <w:szCs w:val="22"/>
        </w:rPr>
        <w:t xml:space="preserve"> ve dvou </w:t>
      </w:r>
      <w:r w:rsidRPr="00343967">
        <w:rPr>
          <w:rFonts w:ascii="Tahoma" w:hAnsi="Tahoma" w:cs="Tahoma"/>
          <w:sz w:val="22"/>
          <w:szCs w:val="22"/>
        </w:rPr>
        <w:t xml:space="preserve">stejnopisech s platností originálu, </w:t>
      </w:r>
      <w:r>
        <w:rPr>
          <w:rFonts w:ascii="Tahoma" w:hAnsi="Tahoma" w:cs="Tahoma"/>
          <w:sz w:val="22"/>
          <w:szCs w:val="22"/>
        </w:rPr>
        <w:t>z nichž</w:t>
      </w:r>
      <w:r w:rsidRPr="00343967">
        <w:rPr>
          <w:rFonts w:ascii="Tahoma" w:hAnsi="Tahoma" w:cs="Tahoma"/>
          <w:sz w:val="22"/>
          <w:szCs w:val="22"/>
        </w:rPr>
        <w:t xml:space="preserve"> kupující </w:t>
      </w:r>
      <w:r>
        <w:rPr>
          <w:rFonts w:ascii="Tahoma" w:hAnsi="Tahoma" w:cs="Tahoma"/>
          <w:sz w:val="22"/>
          <w:szCs w:val="22"/>
        </w:rPr>
        <w:t xml:space="preserve">a prodávající </w:t>
      </w:r>
      <w:r w:rsidRPr="00343967">
        <w:rPr>
          <w:rFonts w:ascii="Tahoma" w:hAnsi="Tahoma" w:cs="Tahoma"/>
          <w:sz w:val="22"/>
          <w:szCs w:val="22"/>
        </w:rPr>
        <w:t xml:space="preserve">obdrží </w:t>
      </w:r>
      <w:r>
        <w:rPr>
          <w:rFonts w:ascii="Tahoma" w:hAnsi="Tahoma" w:cs="Tahoma"/>
          <w:sz w:val="22"/>
          <w:szCs w:val="22"/>
        </w:rPr>
        <w:t>jedno vyhotovení</w:t>
      </w:r>
      <w:r w:rsidRPr="00343967">
        <w:rPr>
          <w:rFonts w:ascii="Tahoma" w:hAnsi="Tahoma" w:cs="Tahoma"/>
          <w:sz w:val="22"/>
          <w:szCs w:val="22"/>
        </w:rPr>
        <w:t>.</w:t>
      </w:r>
    </w:p>
    <w:p w:rsidR="00325098" w:rsidRPr="002674AA" w:rsidRDefault="00325098" w:rsidP="00325098">
      <w:pPr>
        <w:numPr>
          <w:ilvl w:val="0"/>
          <w:numId w:val="11"/>
        </w:numPr>
        <w:tabs>
          <w:tab w:val="clear" w:pos="720"/>
        </w:tabs>
        <w:spacing w:before="120"/>
        <w:ind w:left="357" w:hanging="357"/>
        <w:jc w:val="both"/>
        <w:rPr>
          <w:rFonts w:ascii="Tahoma" w:hAnsi="Tahoma" w:cs="Tahoma"/>
          <w:sz w:val="22"/>
          <w:szCs w:val="22"/>
        </w:rPr>
      </w:pPr>
      <w:r w:rsidRPr="002674AA">
        <w:rPr>
          <w:rFonts w:ascii="Tahoma" w:hAnsi="Tahoma" w:cs="Tahoma"/>
          <w:sz w:val="22"/>
          <w:szCs w:val="22"/>
        </w:rPr>
        <w:t>Prodávající bere na vědomí a výslovně souhlasí s tím, že smlouva včetně příloh a případných dodatků bude zveřejněna v registru smluv. Je</w:t>
      </w:r>
      <w:r w:rsidRPr="002674AA">
        <w:rPr>
          <w:rFonts w:ascii="Tahoma" w:hAnsi="Tahoma" w:cs="Tahoma"/>
          <w:sz w:val="22"/>
          <w:szCs w:val="22"/>
        </w:rPr>
        <w:noBreakHyphen/>
        <w:t>li prodávající fyzickou osobou, bude smlouva zveřejněna po </w:t>
      </w:r>
      <w:proofErr w:type="spellStart"/>
      <w:r w:rsidRPr="002674AA">
        <w:rPr>
          <w:rFonts w:ascii="Tahoma" w:hAnsi="Tahoma" w:cs="Tahoma"/>
          <w:sz w:val="22"/>
          <w:szCs w:val="22"/>
        </w:rPr>
        <w:t>anonymizaci</w:t>
      </w:r>
      <w:proofErr w:type="spellEnd"/>
      <w:r w:rsidRPr="002674AA">
        <w:rPr>
          <w:rFonts w:ascii="Tahoma" w:hAnsi="Tahoma" w:cs="Tahoma"/>
          <w:sz w:val="22"/>
          <w:szCs w:val="22"/>
        </w:rPr>
        <w:t xml:space="preserve"> provedené v souladu se zákonem č. 101/2000 Sb., o ochraně osobních údajů a o změně některých zákonů, ve znění pozdějších předpisů.</w:t>
      </w:r>
    </w:p>
    <w:p w:rsidR="00325098" w:rsidRDefault="00325098" w:rsidP="00325098">
      <w:pPr>
        <w:numPr>
          <w:ilvl w:val="0"/>
          <w:numId w:val="11"/>
        </w:numPr>
        <w:tabs>
          <w:tab w:val="clear" w:pos="720"/>
        </w:tabs>
        <w:spacing w:before="120"/>
        <w:ind w:left="357" w:hanging="357"/>
        <w:jc w:val="both"/>
        <w:rPr>
          <w:rFonts w:ascii="Tahoma" w:hAnsi="Tahoma" w:cs="Tahoma"/>
          <w:sz w:val="22"/>
          <w:szCs w:val="22"/>
        </w:rPr>
      </w:pPr>
      <w:r w:rsidRPr="007E0B9F">
        <w:rPr>
          <w:rFonts w:ascii="Tahoma" w:hAnsi="Tahoma" w:cs="Tahoma"/>
          <w:sz w:val="22"/>
          <w:szCs w:val="22"/>
        </w:rPr>
        <w:t xml:space="preserve">Smluvní strany se dohodly, že pokud se na tuto smlouvu </w:t>
      </w:r>
      <w:r>
        <w:rPr>
          <w:rFonts w:ascii="Tahoma" w:hAnsi="Tahoma" w:cs="Tahoma"/>
          <w:sz w:val="22"/>
          <w:szCs w:val="22"/>
        </w:rPr>
        <w:t>vztahuje povinnost uveřejnění v </w:t>
      </w:r>
      <w:r w:rsidRPr="007E0B9F">
        <w:rPr>
          <w:rFonts w:ascii="Tahoma" w:hAnsi="Tahoma" w:cs="Tahoma"/>
          <w:sz w:val="22"/>
          <w:szCs w:val="22"/>
        </w:rPr>
        <w:t xml:space="preserve">registru smluv ve smyslu </w:t>
      </w:r>
      <w:r>
        <w:rPr>
          <w:rFonts w:ascii="Tahoma" w:hAnsi="Tahoma" w:cs="Tahoma"/>
          <w:sz w:val="22"/>
          <w:szCs w:val="22"/>
        </w:rPr>
        <w:t>z</w:t>
      </w:r>
      <w:r w:rsidRPr="007E0B9F">
        <w:rPr>
          <w:rFonts w:ascii="Tahoma" w:hAnsi="Tahoma" w:cs="Tahoma"/>
          <w:sz w:val="22"/>
          <w:szCs w:val="22"/>
        </w:rPr>
        <w:t xml:space="preserve">ákona č. 340/2015 Sb., o zvláštních podmínkách účinnosti některých smluv, uveřejňování těchto smluv a o registru smluv (zákon o registru smluv), provede uveřejnění v souladu se zákonem </w:t>
      </w:r>
      <w:r>
        <w:rPr>
          <w:rFonts w:ascii="Tahoma" w:hAnsi="Tahoma" w:cs="Tahoma"/>
          <w:sz w:val="22"/>
          <w:szCs w:val="22"/>
        </w:rPr>
        <w:t>kupující</w:t>
      </w:r>
      <w:r w:rsidRPr="007E0B9F">
        <w:rPr>
          <w:rFonts w:ascii="Tahoma" w:hAnsi="Tahoma" w:cs="Tahoma"/>
          <w:sz w:val="22"/>
          <w:szCs w:val="22"/>
        </w:rPr>
        <w:t xml:space="preserve">. </w:t>
      </w:r>
    </w:p>
    <w:p w:rsidR="00325098" w:rsidRPr="004668DD" w:rsidRDefault="00325098" w:rsidP="00325098">
      <w:pPr>
        <w:numPr>
          <w:ilvl w:val="0"/>
          <w:numId w:val="11"/>
        </w:numPr>
        <w:tabs>
          <w:tab w:val="clear" w:pos="720"/>
        </w:tabs>
        <w:spacing w:before="120"/>
        <w:ind w:left="357" w:hanging="357"/>
        <w:jc w:val="both"/>
        <w:rPr>
          <w:rFonts w:ascii="Tahoma" w:hAnsi="Tahoma" w:cs="Tahoma"/>
          <w:sz w:val="22"/>
          <w:szCs w:val="22"/>
        </w:rPr>
      </w:pPr>
      <w:r w:rsidRPr="004668DD">
        <w:rPr>
          <w:rFonts w:ascii="Tahoma" w:hAnsi="Tahoma" w:cs="Tahoma"/>
          <w:sz w:val="22"/>
          <w:szCs w:val="22"/>
        </w:rPr>
        <w:t>N</w:t>
      </w:r>
      <w:r>
        <w:rPr>
          <w:rFonts w:ascii="Tahoma" w:hAnsi="Tahoma" w:cs="Tahoma"/>
          <w:sz w:val="22"/>
          <w:szCs w:val="22"/>
        </w:rPr>
        <w:t>edílnou součástí této smlouvy je</w:t>
      </w:r>
      <w:r w:rsidRPr="004668DD">
        <w:rPr>
          <w:rFonts w:ascii="Tahoma" w:hAnsi="Tahoma" w:cs="Tahoma"/>
          <w:sz w:val="22"/>
          <w:szCs w:val="22"/>
        </w:rPr>
        <w:t xml:space="preserve"> příloh</w:t>
      </w:r>
      <w:r>
        <w:rPr>
          <w:rFonts w:ascii="Tahoma" w:hAnsi="Tahoma" w:cs="Tahoma"/>
          <w:sz w:val="22"/>
          <w:szCs w:val="22"/>
        </w:rPr>
        <w:t>a č. 1</w:t>
      </w:r>
      <w:r w:rsidR="00C27FBA">
        <w:rPr>
          <w:rFonts w:ascii="Tahoma" w:hAnsi="Tahoma" w:cs="Tahoma"/>
          <w:sz w:val="22"/>
          <w:szCs w:val="22"/>
        </w:rPr>
        <w:t xml:space="preserve"> - </w:t>
      </w:r>
      <w:r w:rsidR="00152D44">
        <w:rPr>
          <w:rFonts w:ascii="Tahoma" w:hAnsi="Tahoma" w:cs="Tahoma"/>
          <w:sz w:val="22"/>
          <w:szCs w:val="22"/>
        </w:rPr>
        <w:t xml:space="preserve">Technická specifikace automobilu na pohon CNG. </w:t>
      </w:r>
    </w:p>
    <w:p w:rsidR="00325098" w:rsidRDefault="00325098" w:rsidP="00325098">
      <w:pPr>
        <w:pStyle w:val="Zkladntext"/>
        <w:tabs>
          <w:tab w:val="clear" w:pos="1418"/>
        </w:tabs>
        <w:spacing w:after="240"/>
        <w:ind w:left="1349" w:hanging="992"/>
        <w:rPr>
          <w:rFonts w:ascii="Tahoma" w:hAnsi="Tahoma" w:cs="Tahoma"/>
          <w:color w:val="FF0000"/>
          <w:sz w:val="22"/>
          <w:szCs w:val="22"/>
        </w:rPr>
      </w:pPr>
    </w:p>
    <w:tbl>
      <w:tblPr>
        <w:tblW w:w="0" w:type="auto"/>
        <w:tblInd w:w="430" w:type="dxa"/>
        <w:tblCellMar>
          <w:left w:w="70" w:type="dxa"/>
          <w:right w:w="70" w:type="dxa"/>
        </w:tblCellMar>
        <w:tblLook w:val="0000"/>
      </w:tblPr>
      <w:tblGrid>
        <w:gridCol w:w="3420"/>
        <w:gridCol w:w="1749"/>
        <w:gridCol w:w="3543"/>
      </w:tblGrid>
      <w:tr w:rsidR="00325098" w:rsidRPr="00343967" w:rsidTr="009354F6">
        <w:tc>
          <w:tcPr>
            <w:tcW w:w="3420" w:type="dxa"/>
          </w:tcPr>
          <w:p w:rsidR="00325098" w:rsidRPr="00343967" w:rsidRDefault="00325098" w:rsidP="0002333F">
            <w:pPr>
              <w:pStyle w:val="Zhlav"/>
              <w:tabs>
                <w:tab w:val="clear" w:pos="4536"/>
                <w:tab w:val="clear" w:pos="9072"/>
              </w:tabs>
              <w:spacing w:before="240"/>
              <w:rPr>
                <w:rFonts w:ascii="Tahoma" w:hAnsi="Tahoma" w:cs="Tahoma"/>
              </w:rPr>
            </w:pPr>
            <w:r w:rsidRPr="00343967">
              <w:rPr>
                <w:rFonts w:ascii="Tahoma" w:hAnsi="Tahoma" w:cs="Tahoma"/>
                <w:sz w:val="22"/>
                <w:szCs w:val="22"/>
              </w:rPr>
              <w:t>V</w:t>
            </w:r>
            <w:r w:rsidR="0002333F">
              <w:rPr>
                <w:rFonts w:ascii="Tahoma" w:hAnsi="Tahoma" w:cs="Tahoma"/>
                <w:sz w:val="22"/>
                <w:szCs w:val="22"/>
              </w:rPr>
              <w:t> Budišově nad Budišovkou</w:t>
            </w:r>
            <w:r w:rsidR="00AF5305">
              <w:rPr>
                <w:rFonts w:ascii="Tahoma" w:hAnsi="Tahoma" w:cs="Tahoma"/>
                <w:sz w:val="22"/>
                <w:szCs w:val="22"/>
              </w:rPr>
              <w:t xml:space="preserve"> </w:t>
            </w:r>
            <w:r w:rsidRPr="00343967">
              <w:rPr>
                <w:rFonts w:ascii="Tahoma" w:hAnsi="Tahoma" w:cs="Tahoma"/>
                <w:sz w:val="22"/>
                <w:szCs w:val="22"/>
              </w:rPr>
              <w:t>dne</w:t>
            </w:r>
            <w:r>
              <w:rPr>
                <w:rFonts w:ascii="Tahoma" w:hAnsi="Tahoma" w:cs="Tahoma"/>
                <w:sz w:val="22"/>
                <w:szCs w:val="22"/>
              </w:rPr>
              <w:t> </w:t>
            </w:r>
          </w:p>
        </w:tc>
        <w:tc>
          <w:tcPr>
            <w:tcW w:w="1749" w:type="dxa"/>
          </w:tcPr>
          <w:p w:rsidR="00325098" w:rsidRPr="00343967" w:rsidRDefault="00325098" w:rsidP="009354F6">
            <w:pPr>
              <w:rPr>
                <w:rFonts w:ascii="Tahoma" w:hAnsi="Tahoma" w:cs="Tahoma"/>
              </w:rPr>
            </w:pPr>
          </w:p>
        </w:tc>
        <w:tc>
          <w:tcPr>
            <w:tcW w:w="3543" w:type="dxa"/>
          </w:tcPr>
          <w:p w:rsidR="00325098" w:rsidRPr="00343967" w:rsidRDefault="00325098" w:rsidP="00711D0B">
            <w:pPr>
              <w:pStyle w:val="Zhlav"/>
              <w:tabs>
                <w:tab w:val="clear" w:pos="4536"/>
                <w:tab w:val="clear" w:pos="9072"/>
              </w:tabs>
              <w:spacing w:before="240"/>
              <w:rPr>
                <w:rFonts w:ascii="Tahoma" w:hAnsi="Tahoma" w:cs="Tahoma"/>
              </w:rPr>
            </w:pPr>
            <w:r w:rsidRPr="00343967">
              <w:rPr>
                <w:rFonts w:ascii="Tahoma" w:hAnsi="Tahoma" w:cs="Tahoma"/>
                <w:sz w:val="22"/>
                <w:szCs w:val="22"/>
              </w:rPr>
              <w:t>V</w:t>
            </w:r>
            <w:r>
              <w:rPr>
                <w:rFonts w:ascii="Tahoma" w:hAnsi="Tahoma" w:cs="Tahoma"/>
                <w:sz w:val="22"/>
                <w:szCs w:val="22"/>
              </w:rPr>
              <w:t> </w:t>
            </w:r>
            <w:r w:rsidR="00C94B66">
              <w:rPr>
                <w:rFonts w:ascii="Tahoma" w:hAnsi="Tahoma" w:cs="Tahoma"/>
                <w:sz w:val="22"/>
                <w:szCs w:val="22"/>
              </w:rPr>
              <w:t>Ostravě,</w:t>
            </w:r>
            <w:r w:rsidRPr="00343967">
              <w:rPr>
                <w:rFonts w:ascii="Tahoma" w:hAnsi="Tahoma" w:cs="Tahoma"/>
                <w:sz w:val="22"/>
                <w:szCs w:val="22"/>
              </w:rPr>
              <w:t xml:space="preserve"> dne</w:t>
            </w:r>
            <w:r>
              <w:rPr>
                <w:rFonts w:ascii="Tahoma" w:hAnsi="Tahoma" w:cs="Tahoma"/>
                <w:sz w:val="22"/>
                <w:szCs w:val="22"/>
              </w:rPr>
              <w:t> </w:t>
            </w:r>
            <w:r w:rsidR="00774B4C">
              <w:rPr>
                <w:rFonts w:ascii="Tahoma" w:hAnsi="Tahoma" w:cs="Tahoma"/>
                <w:sz w:val="22"/>
                <w:szCs w:val="22"/>
              </w:rPr>
              <w:t>30</w:t>
            </w:r>
            <w:r w:rsidR="00C94B66">
              <w:rPr>
                <w:rFonts w:ascii="Tahoma" w:hAnsi="Tahoma" w:cs="Tahoma"/>
                <w:sz w:val="22"/>
                <w:szCs w:val="22"/>
              </w:rPr>
              <w:t>.05.2018</w:t>
            </w:r>
          </w:p>
        </w:tc>
      </w:tr>
      <w:tr w:rsidR="00325098" w:rsidRPr="00343967" w:rsidTr="009354F6">
        <w:trPr>
          <w:cantSplit/>
          <w:trHeight w:val="1241"/>
        </w:trPr>
        <w:tc>
          <w:tcPr>
            <w:tcW w:w="3420" w:type="dxa"/>
            <w:tcBorders>
              <w:bottom w:val="single" w:sz="4" w:space="0" w:color="auto"/>
            </w:tcBorders>
            <w:vAlign w:val="center"/>
          </w:tcPr>
          <w:p w:rsidR="00325098" w:rsidRDefault="00D05D35" w:rsidP="009354F6">
            <w:pPr>
              <w:rPr>
                <w:rFonts w:ascii="Tahoma" w:hAnsi="Tahoma" w:cs="Tahoma"/>
              </w:rPr>
            </w:pPr>
            <w:r>
              <w:rPr>
                <w:rFonts w:ascii="Tahoma" w:hAnsi="Tahoma" w:cs="Tahoma"/>
                <w:noProof/>
              </w:rPr>
              <w:pict>
                <v:shape id="_x0000_s1028" type="#_x0000_t202" style="position:absolute;margin-left:5.6pt;margin-top:11.1pt;width:159pt;height:64.5pt;z-index:251660288;mso-position-horizontal-relative:text;mso-position-vertical-relative:text" fillcolor="black [3213]">
                  <v:textbox>
                    <w:txbxContent>
                      <w:p w:rsidR="005617D9" w:rsidRDefault="005617D9"/>
                    </w:txbxContent>
                  </v:textbox>
                </v:shape>
              </w:pict>
            </w:r>
          </w:p>
          <w:p w:rsidR="001E3E6D" w:rsidRDefault="001E3E6D" w:rsidP="009354F6">
            <w:pPr>
              <w:rPr>
                <w:rFonts w:ascii="Tahoma" w:hAnsi="Tahoma" w:cs="Tahoma"/>
              </w:rPr>
            </w:pPr>
          </w:p>
          <w:p w:rsidR="001E3E6D" w:rsidRDefault="001E3E6D" w:rsidP="009354F6">
            <w:pPr>
              <w:rPr>
                <w:rFonts w:ascii="Tahoma" w:hAnsi="Tahoma" w:cs="Tahoma"/>
              </w:rPr>
            </w:pPr>
          </w:p>
          <w:p w:rsidR="001E3E6D" w:rsidRDefault="001E3E6D" w:rsidP="009354F6">
            <w:pPr>
              <w:rPr>
                <w:rFonts w:ascii="Tahoma" w:hAnsi="Tahoma" w:cs="Tahoma"/>
              </w:rPr>
            </w:pPr>
          </w:p>
          <w:p w:rsidR="001E3E6D" w:rsidRDefault="001E3E6D" w:rsidP="009354F6">
            <w:pPr>
              <w:rPr>
                <w:rFonts w:ascii="Tahoma" w:hAnsi="Tahoma" w:cs="Tahoma"/>
              </w:rPr>
            </w:pPr>
          </w:p>
          <w:p w:rsidR="001E3E6D" w:rsidRPr="00343967" w:rsidRDefault="001E3E6D" w:rsidP="009354F6">
            <w:pPr>
              <w:rPr>
                <w:rFonts w:ascii="Tahoma" w:hAnsi="Tahoma" w:cs="Tahoma"/>
              </w:rPr>
            </w:pPr>
          </w:p>
        </w:tc>
        <w:tc>
          <w:tcPr>
            <w:tcW w:w="1749" w:type="dxa"/>
            <w:vAlign w:val="center"/>
          </w:tcPr>
          <w:p w:rsidR="00325098" w:rsidRPr="00343967" w:rsidRDefault="00325098" w:rsidP="009354F6">
            <w:pPr>
              <w:jc w:val="center"/>
              <w:rPr>
                <w:rFonts w:ascii="Tahoma" w:hAnsi="Tahoma" w:cs="Tahoma"/>
              </w:rPr>
            </w:pPr>
          </w:p>
        </w:tc>
        <w:tc>
          <w:tcPr>
            <w:tcW w:w="3543" w:type="dxa"/>
            <w:tcBorders>
              <w:bottom w:val="single" w:sz="4" w:space="0" w:color="auto"/>
            </w:tcBorders>
            <w:vAlign w:val="center"/>
          </w:tcPr>
          <w:p w:rsidR="00325098" w:rsidRPr="00343967" w:rsidRDefault="00D05D35" w:rsidP="002E202D">
            <w:pPr>
              <w:rPr>
                <w:rFonts w:ascii="Tahoma" w:hAnsi="Tahoma" w:cs="Tahoma"/>
              </w:rPr>
            </w:pPr>
            <w:r w:rsidRPr="00D05D35">
              <w:rPr>
                <w:rFonts w:ascii="Tahoma" w:hAnsi="Tahoma" w:cs="Tahoma"/>
                <w:i/>
                <w:iCs/>
                <w:noProof/>
                <w:sz w:val="22"/>
                <w:szCs w:val="22"/>
              </w:rPr>
              <w:pict>
                <v:shape id="_x0000_s1029" type="#_x0000_t202" style="position:absolute;margin-left:.8pt;margin-top:-5.15pt;width:159pt;height:64.5pt;z-index:251661312;mso-position-horizontal-relative:text;mso-position-vertical-relative:text" fillcolor="black [3213]">
                  <v:textbox>
                    <w:txbxContent>
                      <w:p w:rsidR="005617D9" w:rsidRDefault="005617D9" w:rsidP="005617D9"/>
                    </w:txbxContent>
                  </v:textbox>
                </v:shape>
              </w:pict>
            </w:r>
          </w:p>
        </w:tc>
      </w:tr>
      <w:tr w:rsidR="00325098" w:rsidRPr="00343967" w:rsidTr="009354F6">
        <w:trPr>
          <w:trHeight w:val="70"/>
        </w:trPr>
        <w:tc>
          <w:tcPr>
            <w:tcW w:w="3420" w:type="dxa"/>
            <w:tcBorders>
              <w:top w:val="single" w:sz="4" w:space="0" w:color="auto"/>
            </w:tcBorders>
          </w:tcPr>
          <w:p w:rsidR="00325098" w:rsidRDefault="00325098" w:rsidP="009354F6">
            <w:pPr>
              <w:jc w:val="center"/>
              <w:rPr>
                <w:rFonts w:ascii="Tahoma" w:hAnsi="Tahoma" w:cs="Tahoma"/>
              </w:rPr>
            </w:pPr>
            <w:r w:rsidRPr="00343967">
              <w:rPr>
                <w:rFonts w:ascii="Tahoma" w:hAnsi="Tahoma" w:cs="Tahoma"/>
                <w:sz w:val="22"/>
                <w:szCs w:val="22"/>
              </w:rPr>
              <w:t>za kupujícího</w:t>
            </w:r>
          </w:p>
          <w:p w:rsidR="00325098" w:rsidRPr="00343967" w:rsidRDefault="00325098" w:rsidP="009354F6">
            <w:pPr>
              <w:jc w:val="center"/>
              <w:rPr>
                <w:rFonts w:ascii="Tahoma" w:hAnsi="Tahoma" w:cs="Tahoma"/>
                <w:i/>
                <w:color w:val="FF0000"/>
              </w:rPr>
            </w:pPr>
          </w:p>
        </w:tc>
        <w:tc>
          <w:tcPr>
            <w:tcW w:w="1749" w:type="dxa"/>
            <w:vAlign w:val="center"/>
          </w:tcPr>
          <w:p w:rsidR="00325098" w:rsidRPr="00343967" w:rsidRDefault="00325098" w:rsidP="009354F6">
            <w:pPr>
              <w:jc w:val="center"/>
              <w:rPr>
                <w:rFonts w:ascii="Tahoma" w:hAnsi="Tahoma" w:cs="Tahoma"/>
              </w:rPr>
            </w:pPr>
          </w:p>
        </w:tc>
        <w:tc>
          <w:tcPr>
            <w:tcW w:w="3543" w:type="dxa"/>
            <w:tcBorders>
              <w:top w:val="single" w:sz="4" w:space="0" w:color="auto"/>
            </w:tcBorders>
          </w:tcPr>
          <w:p w:rsidR="00325098" w:rsidRPr="00343967" w:rsidRDefault="00325098" w:rsidP="009354F6">
            <w:pPr>
              <w:jc w:val="center"/>
              <w:rPr>
                <w:rFonts w:ascii="Tahoma" w:hAnsi="Tahoma" w:cs="Tahoma"/>
              </w:rPr>
            </w:pPr>
            <w:r w:rsidRPr="00343967">
              <w:rPr>
                <w:rFonts w:ascii="Tahoma" w:hAnsi="Tahoma" w:cs="Tahoma"/>
                <w:sz w:val="22"/>
                <w:szCs w:val="22"/>
              </w:rPr>
              <w:t>za prodávajícího</w:t>
            </w:r>
          </w:p>
          <w:p w:rsidR="00325098" w:rsidRDefault="00080D69" w:rsidP="009354F6">
            <w:pPr>
              <w:pStyle w:val="Zhlav"/>
              <w:tabs>
                <w:tab w:val="clear" w:pos="4536"/>
                <w:tab w:val="clear" w:pos="9072"/>
                <w:tab w:val="center" w:pos="1985"/>
                <w:tab w:val="center" w:pos="6804"/>
              </w:tabs>
              <w:jc w:val="center"/>
              <w:rPr>
                <w:rFonts w:ascii="Tahoma" w:hAnsi="Tahoma" w:cs="Tahoma"/>
              </w:rPr>
            </w:pPr>
            <w:r>
              <w:rPr>
                <w:rFonts w:ascii="Tahoma" w:hAnsi="Tahoma" w:cs="Tahoma"/>
              </w:rPr>
              <w:t xml:space="preserve">Ing. Michael </w:t>
            </w:r>
            <w:proofErr w:type="spellStart"/>
            <w:r>
              <w:rPr>
                <w:rFonts w:ascii="Tahoma" w:hAnsi="Tahoma" w:cs="Tahoma"/>
              </w:rPr>
              <w:t>Krejska</w:t>
            </w:r>
            <w:proofErr w:type="spellEnd"/>
          </w:p>
          <w:p w:rsidR="00080D69" w:rsidRPr="00343967" w:rsidRDefault="00080D69" w:rsidP="009354F6">
            <w:pPr>
              <w:pStyle w:val="Zhlav"/>
              <w:tabs>
                <w:tab w:val="clear" w:pos="4536"/>
                <w:tab w:val="clear" w:pos="9072"/>
                <w:tab w:val="center" w:pos="1985"/>
                <w:tab w:val="center" w:pos="6804"/>
              </w:tabs>
              <w:jc w:val="center"/>
              <w:rPr>
                <w:rFonts w:ascii="Tahoma" w:hAnsi="Tahoma" w:cs="Tahoma"/>
              </w:rPr>
            </w:pPr>
            <w:r>
              <w:rPr>
                <w:rFonts w:ascii="Tahoma" w:hAnsi="Tahoma" w:cs="Tahoma"/>
              </w:rPr>
              <w:t>vedoucí odštěpného závodu</w:t>
            </w:r>
          </w:p>
        </w:tc>
      </w:tr>
    </w:tbl>
    <w:p w:rsidR="00325098" w:rsidRDefault="00325098" w:rsidP="00325098">
      <w:pPr>
        <w:rPr>
          <w:rFonts w:ascii="Tahoma" w:hAnsi="Tahoma" w:cs="Tahoma"/>
          <w:i/>
          <w:iCs/>
          <w:sz w:val="22"/>
          <w:szCs w:val="22"/>
        </w:rPr>
      </w:pPr>
      <w:r>
        <w:rPr>
          <w:rFonts w:ascii="Tahoma" w:hAnsi="Tahoma" w:cs="Tahoma"/>
          <w:i/>
          <w:iCs/>
          <w:sz w:val="22"/>
          <w:szCs w:val="22"/>
        </w:rPr>
        <w:br w:type="page"/>
      </w:r>
    </w:p>
    <w:p w:rsidR="00BD45EA" w:rsidRPr="00AA501B" w:rsidRDefault="00BD45EA" w:rsidP="00BD45EA">
      <w:pPr>
        <w:rPr>
          <w:rFonts w:ascii="Tahoma" w:hAnsi="Tahoma" w:cs="Tahoma"/>
          <w:b/>
          <w:sz w:val="22"/>
          <w:szCs w:val="22"/>
        </w:rPr>
      </w:pPr>
    </w:p>
    <w:p w:rsidR="00FC667A" w:rsidRDefault="00FC667A" w:rsidP="0060799B">
      <w:pPr>
        <w:pStyle w:val="Nadpis8"/>
        <w:rPr>
          <w:rFonts w:ascii="Tahoma" w:hAnsi="Tahoma" w:cs="Tahoma"/>
          <w:b/>
          <w:i w:val="0"/>
          <w:sz w:val="26"/>
          <w:szCs w:val="26"/>
          <w:u w:val="none"/>
        </w:rPr>
      </w:pPr>
      <w:r>
        <w:rPr>
          <w:rFonts w:ascii="Tahoma" w:hAnsi="Tahoma" w:cs="Tahoma"/>
          <w:b/>
          <w:i w:val="0"/>
          <w:sz w:val="26"/>
          <w:szCs w:val="26"/>
          <w:u w:val="none"/>
        </w:rPr>
        <w:t xml:space="preserve">Příloha č. </w:t>
      </w:r>
      <w:r w:rsidR="00FE68AE">
        <w:rPr>
          <w:rFonts w:ascii="Tahoma" w:hAnsi="Tahoma" w:cs="Tahoma"/>
          <w:b/>
          <w:i w:val="0"/>
          <w:sz w:val="26"/>
          <w:szCs w:val="26"/>
          <w:u w:val="none"/>
        </w:rPr>
        <w:t>1</w:t>
      </w:r>
      <w:r w:rsidRPr="00AA501B">
        <w:rPr>
          <w:rFonts w:ascii="Tahoma" w:hAnsi="Tahoma" w:cs="Tahoma"/>
          <w:b/>
          <w:i w:val="0"/>
          <w:sz w:val="26"/>
          <w:szCs w:val="26"/>
          <w:u w:val="none"/>
        </w:rPr>
        <w:t xml:space="preserve"> </w:t>
      </w:r>
      <w:r w:rsidR="0060799B">
        <w:rPr>
          <w:rFonts w:ascii="Tahoma" w:hAnsi="Tahoma" w:cs="Tahoma"/>
          <w:b/>
          <w:i w:val="0"/>
          <w:sz w:val="26"/>
          <w:szCs w:val="26"/>
          <w:u w:val="none"/>
        </w:rPr>
        <w:t xml:space="preserve"> - </w:t>
      </w:r>
      <w:r w:rsidRPr="00AA501B">
        <w:rPr>
          <w:rFonts w:ascii="Tahoma" w:hAnsi="Tahoma" w:cs="Tahoma"/>
          <w:b/>
          <w:i w:val="0"/>
          <w:sz w:val="26"/>
          <w:szCs w:val="26"/>
          <w:u w:val="none"/>
        </w:rPr>
        <w:t xml:space="preserve">Technická specifikace </w:t>
      </w:r>
      <w:r>
        <w:rPr>
          <w:rFonts w:ascii="Tahoma" w:hAnsi="Tahoma" w:cs="Tahoma"/>
          <w:b/>
          <w:i w:val="0"/>
          <w:sz w:val="26"/>
          <w:szCs w:val="26"/>
          <w:u w:val="none"/>
        </w:rPr>
        <w:t xml:space="preserve">osobního </w:t>
      </w:r>
      <w:r w:rsidRPr="00AA501B">
        <w:rPr>
          <w:rFonts w:ascii="Tahoma" w:hAnsi="Tahoma" w:cs="Tahoma"/>
          <w:b/>
          <w:i w:val="0"/>
          <w:sz w:val="26"/>
          <w:szCs w:val="26"/>
          <w:u w:val="none"/>
        </w:rPr>
        <w:t xml:space="preserve">automobilu </w:t>
      </w:r>
      <w:r>
        <w:rPr>
          <w:rFonts w:ascii="Tahoma" w:hAnsi="Tahoma" w:cs="Tahoma"/>
          <w:b/>
          <w:i w:val="0"/>
          <w:sz w:val="26"/>
          <w:szCs w:val="26"/>
          <w:u w:val="none"/>
        </w:rPr>
        <w:t xml:space="preserve">na </w:t>
      </w:r>
      <w:r w:rsidR="00E932D0">
        <w:rPr>
          <w:rFonts w:ascii="Tahoma" w:hAnsi="Tahoma" w:cs="Tahoma"/>
          <w:b/>
          <w:i w:val="0"/>
          <w:sz w:val="26"/>
          <w:szCs w:val="26"/>
          <w:u w:val="none"/>
        </w:rPr>
        <w:t xml:space="preserve">pohon </w:t>
      </w:r>
      <w:r>
        <w:rPr>
          <w:rFonts w:ascii="Tahoma" w:hAnsi="Tahoma" w:cs="Tahoma"/>
          <w:b/>
          <w:i w:val="0"/>
          <w:sz w:val="26"/>
          <w:szCs w:val="26"/>
          <w:u w:val="none"/>
        </w:rPr>
        <w:t>CNG</w:t>
      </w:r>
    </w:p>
    <w:p w:rsidR="00FC667A" w:rsidRDefault="00FC667A" w:rsidP="00FC667A">
      <w:pPr>
        <w:jc w:val="both"/>
        <w:rPr>
          <w:rFonts w:ascii="Tahoma" w:hAnsi="Tahoma" w:cs="Tahoma"/>
          <w:i/>
          <w:color w:val="3366FF"/>
          <w:sz w:val="22"/>
          <w:szCs w:val="22"/>
        </w:rPr>
      </w:pPr>
    </w:p>
    <w:p w:rsidR="00FC667A" w:rsidRPr="00AA501B" w:rsidRDefault="00FC667A" w:rsidP="00FC667A">
      <w:pPr>
        <w:rPr>
          <w:rFonts w:ascii="Tahoma" w:hAnsi="Tahoma" w:cs="Tahoma"/>
          <w:b/>
          <w:sz w:val="22"/>
          <w:szCs w:val="22"/>
          <w:u w:val="single"/>
        </w:rPr>
      </w:pPr>
      <w:r>
        <w:rPr>
          <w:rFonts w:ascii="Tahoma" w:hAnsi="Tahoma" w:cs="Tahoma"/>
          <w:b/>
          <w:sz w:val="22"/>
          <w:szCs w:val="22"/>
          <w:u w:val="single"/>
        </w:rPr>
        <w:t xml:space="preserve">Osobní </w:t>
      </w:r>
      <w:r w:rsidRPr="00AA501B">
        <w:rPr>
          <w:rFonts w:ascii="Tahoma" w:hAnsi="Tahoma" w:cs="Tahoma"/>
          <w:b/>
          <w:sz w:val="22"/>
          <w:szCs w:val="22"/>
          <w:u w:val="single"/>
        </w:rPr>
        <w:t xml:space="preserve">automobil </w:t>
      </w:r>
      <w:r>
        <w:rPr>
          <w:rFonts w:ascii="Tahoma" w:hAnsi="Tahoma" w:cs="Tahoma"/>
          <w:b/>
          <w:sz w:val="22"/>
          <w:szCs w:val="22"/>
          <w:u w:val="single"/>
        </w:rPr>
        <w:t>na CNG</w:t>
      </w:r>
    </w:p>
    <w:p w:rsidR="00FC667A" w:rsidRPr="00AA501B" w:rsidRDefault="00FC667A" w:rsidP="00FC667A">
      <w:pPr>
        <w:rPr>
          <w:rFonts w:ascii="Tahoma" w:hAnsi="Tahoma" w:cs="Tahoma"/>
          <w:b/>
          <w:sz w:val="22"/>
          <w:szCs w:val="22"/>
          <w:u w:val="single"/>
        </w:rPr>
      </w:pPr>
    </w:p>
    <w:p w:rsidR="00080D69" w:rsidRDefault="00FC667A" w:rsidP="00FC667A">
      <w:pPr>
        <w:rPr>
          <w:rFonts w:ascii="Tahoma" w:hAnsi="Tahoma" w:cs="Tahoma"/>
          <w:b/>
          <w:sz w:val="22"/>
          <w:szCs w:val="22"/>
        </w:rPr>
      </w:pPr>
      <w:r w:rsidRPr="00AA501B">
        <w:rPr>
          <w:rFonts w:ascii="Tahoma" w:hAnsi="Tahoma" w:cs="Tahoma"/>
          <w:b/>
          <w:sz w:val="22"/>
          <w:szCs w:val="22"/>
        </w:rPr>
        <w:t>Tovární značka a obchodní označení</w:t>
      </w:r>
      <w:r>
        <w:rPr>
          <w:rFonts w:ascii="Tahoma" w:hAnsi="Tahoma" w:cs="Tahoma"/>
          <w:b/>
          <w:sz w:val="22"/>
          <w:szCs w:val="22"/>
        </w:rPr>
        <w:t xml:space="preserve"> automobilu: </w:t>
      </w:r>
    </w:p>
    <w:p w:rsidR="00FC667A" w:rsidRDefault="00080D69" w:rsidP="00080D69">
      <w:pPr>
        <w:ind w:firstLine="708"/>
        <w:rPr>
          <w:rFonts w:ascii="Tahoma" w:hAnsi="Tahoma" w:cs="Tahoma"/>
          <w:b/>
          <w:sz w:val="22"/>
          <w:szCs w:val="22"/>
        </w:rPr>
      </w:pPr>
      <w:r>
        <w:rPr>
          <w:rFonts w:ascii="Tahoma" w:hAnsi="Tahoma" w:cs="Tahoma"/>
          <w:b/>
          <w:sz w:val="22"/>
          <w:szCs w:val="22"/>
        </w:rPr>
        <w:t xml:space="preserve">Volkswagen </w:t>
      </w:r>
      <w:proofErr w:type="spellStart"/>
      <w:r>
        <w:rPr>
          <w:rFonts w:ascii="Tahoma" w:hAnsi="Tahoma" w:cs="Tahoma"/>
          <w:b/>
          <w:sz w:val="22"/>
          <w:szCs w:val="22"/>
        </w:rPr>
        <w:t>Caddy</w:t>
      </w:r>
      <w:proofErr w:type="spellEnd"/>
      <w:r>
        <w:rPr>
          <w:rFonts w:ascii="Tahoma" w:hAnsi="Tahoma" w:cs="Tahoma"/>
          <w:b/>
          <w:sz w:val="22"/>
          <w:szCs w:val="22"/>
        </w:rPr>
        <w:t xml:space="preserve"> Maxi TL 1,4 TGI DR EU6</w:t>
      </w:r>
    </w:p>
    <w:p w:rsidR="00FC667A" w:rsidRDefault="00FC667A" w:rsidP="00FC667A">
      <w:pPr>
        <w:rPr>
          <w:rFonts w:ascii="Tahoma" w:hAnsi="Tahoma" w:cs="Tahoma"/>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4"/>
        <w:gridCol w:w="3259"/>
        <w:gridCol w:w="3083"/>
      </w:tblGrid>
      <w:tr w:rsidR="00FC667A" w:rsidRPr="00B96F69" w:rsidTr="00C50482">
        <w:trPr>
          <w:trHeight w:val="847"/>
        </w:trPr>
        <w:tc>
          <w:tcPr>
            <w:tcW w:w="1585" w:type="pct"/>
            <w:vAlign w:val="center"/>
          </w:tcPr>
          <w:p w:rsidR="00FC667A" w:rsidRPr="00B96F69" w:rsidRDefault="00FC667A" w:rsidP="00C50482">
            <w:pPr>
              <w:jc w:val="center"/>
              <w:rPr>
                <w:rFonts w:ascii="Tahoma" w:hAnsi="Tahoma" w:cs="Tahoma"/>
                <w:b/>
                <w:i/>
              </w:rPr>
            </w:pPr>
            <w:r w:rsidRPr="00B96F69">
              <w:rPr>
                <w:rFonts w:ascii="Tahoma" w:hAnsi="Tahoma" w:cs="Tahoma"/>
                <w:b/>
                <w:i/>
                <w:sz w:val="22"/>
                <w:szCs w:val="22"/>
              </w:rPr>
              <w:t>Parametr</w:t>
            </w:r>
          </w:p>
        </w:tc>
        <w:tc>
          <w:tcPr>
            <w:tcW w:w="1755" w:type="pct"/>
            <w:vAlign w:val="center"/>
          </w:tcPr>
          <w:p w:rsidR="00FC667A" w:rsidRPr="00B96F69" w:rsidRDefault="00FC667A" w:rsidP="00C50482">
            <w:pPr>
              <w:jc w:val="center"/>
              <w:rPr>
                <w:rFonts w:ascii="Tahoma" w:hAnsi="Tahoma" w:cs="Tahoma"/>
                <w:b/>
              </w:rPr>
            </w:pPr>
            <w:r w:rsidRPr="00B96F69">
              <w:rPr>
                <w:rFonts w:ascii="Tahoma" w:hAnsi="Tahoma" w:cs="Tahoma"/>
                <w:b/>
                <w:sz w:val="22"/>
                <w:szCs w:val="22"/>
              </w:rPr>
              <w:t xml:space="preserve">Požadované parametry automobilu </w:t>
            </w:r>
          </w:p>
        </w:tc>
        <w:tc>
          <w:tcPr>
            <w:tcW w:w="1660" w:type="pct"/>
            <w:vAlign w:val="center"/>
          </w:tcPr>
          <w:p w:rsidR="00FC667A" w:rsidRPr="00B96F69" w:rsidRDefault="00FC667A" w:rsidP="00C50482">
            <w:pPr>
              <w:jc w:val="center"/>
              <w:rPr>
                <w:rFonts w:ascii="Tahoma" w:hAnsi="Tahoma" w:cs="Tahoma"/>
                <w:b/>
                <w:u w:val="single"/>
              </w:rPr>
            </w:pPr>
            <w:r w:rsidRPr="00B96F69">
              <w:rPr>
                <w:rFonts w:ascii="Tahoma" w:hAnsi="Tahoma" w:cs="Tahoma"/>
                <w:b/>
                <w:sz w:val="22"/>
                <w:szCs w:val="22"/>
                <w:u w:val="single"/>
              </w:rPr>
              <w:t>Parametry nabízeného automobilu</w:t>
            </w:r>
          </w:p>
        </w:tc>
      </w:tr>
      <w:tr w:rsidR="00FC667A" w:rsidRPr="00B96F69" w:rsidTr="00B75511">
        <w:trPr>
          <w:trHeight w:val="669"/>
        </w:trPr>
        <w:tc>
          <w:tcPr>
            <w:tcW w:w="1585" w:type="pct"/>
            <w:vAlign w:val="center"/>
          </w:tcPr>
          <w:p w:rsidR="00FC667A" w:rsidRPr="00B96F69" w:rsidRDefault="00FC667A" w:rsidP="00C50482">
            <w:pPr>
              <w:rPr>
                <w:rFonts w:ascii="Tahoma" w:hAnsi="Tahoma" w:cs="Tahoma"/>
                <w:i/>
              </w:rPr>
            </w:pPr>
            <w:r w:rsidRPr="00B96F69">
              <w:rPr>
                <w:rFonts w:ascii="Tahoma" w:hAnsi="Tahoma" w:cs="Tahoma"/>
                <w:i/>
                <w:sz w:val="22"/>
                <w:szCs w:val="22"/>
              </w:rPr>
              <w:t>Počet</w:t>
            </w:r>
          </w:p>
        </w:tc>
        <w:tc>
          <w:tcPr>
            <w:tcW w:w="1755" w:type="pct"/>
            <w:vAlign w:val="center"/>
          </w:tcPr>
          <w:p w:rsidR="00FC667A" w:rsidRPr="00B96F69" w:rsidRDefault="00FC667A" w:rsidP="00C50482">
            <w:pPr>
              <w:rPr>
                <w:rFonts w:ascii="Tahoma" w:hAnsi="Tahoma" w:cs="Tahoma"/>
              </w:rPr>
            </w:pPr>
            <w:r>
              <w:rPr>
                <w:rFonts w:ascii="Tahoma" w:hAnsi="Tahoma" w:cs="Tahoma"/>
                <w:sz w:val="22"/>
                <w:szCs w:val="22"/>
              </w:rPr>
              <w:t>1 ks nového automobilu</w:t>
            </w:r>
          </w:p>
        </w:tc>
        <w:tc>
          <w:tcPr>
            <w:tcW w:w="1660" w:type="pct"/>
            <w:vAlign w:val="center"/>
          </w:tcPr>
          <w:p w:rsidR="00FC667A" w:rsidRPr="005E70A0" w:rsidRDefault="00E56F79" w:rsidP="00B75511">
            <w:pPr>
              <w:jc w:val="center"/>
              <w:rPr>
                <w:rFonts w:ascii="Tahoma" w:hAnsi="Tahoma" w:cs="Tahoma"/>
                <w:b/>
                <w:color w:val="3366FF"/>
              </w:rPr>
            </w:pPr>
            <w:r w:rsidRPr="005E70A0">
              <w:rPr>
                <w:rFonts w:ascii="Tahoma" w:hAnsi="Tahoma" w:cs="Tahoma"/>
                <w:b/>
                <w:color w:val="3366FF"/>
                <w:sz w:val="22"/>
                <w:szCs w:val="22"/>
              </w:rPr>
              <w:t>1 ks nového automobilu</w:t>
            </w:r>
          </w:p>
        </w:tc>
      </w:tr>
      <w:tr w:rsidR="00FC667A" w:rsidRPr="00B96F69" w:rsidTr="00B75511">
        <w:trPr>
          <w:trHeight w:val="343"/>
        </w:trPr>
        <w:tc>
          <w:tcPr>
            <w:tcW w:w="1585" w:type="pct"/>
            <w:vAlign w:val="center"/>
          </w:tcPr>
          <w:p w:rsidR="00FC667A" w:rsidRPr="00B96F69" w:rsidRDefault="00FC667A" w:rsidP="00C50482">
            <w:pPr>
              <w:rPr>
                <w:rFonts w:ascii="Tahoma" w:hAnsi="Tahoma" w:cs="Tahoma"/>
                <w:i/>
              </w:rPr>
            </w:pPr>
            <w:r w:rsidRPr="00B96F69">
              <w:rPr>
                <w:rFonts w:ascii="Tahoma" w:hAnsi="Tahoma" w:cs="Tahoma"/>
                <w:i/>
                <w:sz w:val="22"/>
                <w:szCs w:val="22"/>
              </w:rPr>
              <w:t>Karoserie</w:t>
            </w:r>
          </w:p>
        </w:tc>
        <w:tc>
          <w:tcPr>
            <w:tcW w:w="1755" w:type="pct"/>
            <w:vAlign w:val="center"/>
          </w:tcPr>
          <w:p w:rsidR="00FC667A" w:rsidRPr="004F3920" w:rsidRDefault="00FC667A" w:rsidP="00C50482">
            <w:pPr>
              <w:rPr>
                <w:rFonts w:ascii="Tahoma" w:hAnsi="Tahoma" w:cs="Tahoma"/>
                <w:b/>
                <w:color w:val="3366FF"/>
              </w:rPr>
            </w:pPr>
            <w:r>
              <w:rPr>
                <w:rFonts w:ascii="Tahoma" w:hAnsi="Tahoma" w:cs="Tahoma"/>
                <w:sz w:val="22"/>
                <w:szCs w:val="22"/>
              </w:rPr>
              <w:t>kombi 5 dveří</w:t>
            </w:r>
          </w:p>
        </w:tc>
        <w:tc>
          <w:tcPr>
            <w:tcW w:w="1660" w:type="pct"/>
            <w:vAlign w:val="center"/>
          </w:tcPr>
          <w:p w:rsidR="00FC667A" w:rsidRPr="005E70A0" w:rsidRDefault="0065750D" w:rsidP="00B75511">
            <w:pPr>
              <w:jc w:val="center"/>
            </w:pPr>
            <w:r>
              <w:rPr>
                <w:rFonts w:ascii="Tahoma" w:hAnsi="Tahoma" w:cs="Tahoma"/>
                <w:b/>
                <w:color w:val="3366FF"/>
                <w:sz w:val="22"/>
                <w:szCs w:val="22"/>
              </w:rPr>
              <w:t>Kombi 5 dveří</w:t>
            </w:r>
          </w:p>
        </w:tc>
      </w:tr>
      <w:tr w:rsidR="00FC667A" w:rsidRPr="00B96F69" w:rsidTr="00B75511">
        <w:trPr>
          <w:trHeight w:val="343"/>
        </w:trPr>
        <w:tc>
          <w:tcPr>
            <w:tcW w:w="1585" w:type="pct"/>
            <w:vAlign w:val="center"/>
          </w:tcPr>
          <w:p w:rsidR="00FC667A" w:rsidRPr="00780B04" w:rsidRDefault="00FC667A" w:rsidP="00C50482">
            <w:pPr>
              <w:rPr>
                <w:rFonts w:ascii="Tahoma" w:hAnsi="Tahoma" w:cs="Tahoma"/>
                <w:i/>
              </w:rPr>
            </w:pPr>
            <w:r w:rsidRPr="00780B04">
              <w:rPr>
                <w:rFonts w:ascii="Tahoma" w:hAnsi="Tahoma" w:cs="Tahoma"/>
                <w:i/>
                <w:sz w:val="22"/>
                <w:szCs w:val="22"/>
              </w:rPr>
              <w:t>Počet míst</w:t>
            </w:r>
          </w:p>
        </w:tc>
        <w:tc>
          <w:tcPr>
            <w:tcW w:w="1755" w:type="pct"/>
            <w:vAlign w:val="center"/>
          </w:tcPr>
          <w:p w:rsidR="00FC667A" w:rsidRPr="00780B04" w:rsidRDefault="00FC667A" w:rsidP="00C50482">
            <w:pPr>
              <w:rPr>
                <w:rFonts w:ascii="Tahoma" w:hAnsi="Tahoma" w:cs="Tahoma"/>
              </w:rPr>
            </w:pPr>
            <w:r>
              <w:rPr>
                <w:rFonts w:ascii="Tahoma" w:hAnsi="Tahoma" w:cs="Tahoma"/>
                <w:sz w:val="22"/>
                <w:szCs w:val="22"/>
              </w:rPr>
              <w:t>7 míst</w:t>
            </w:r>
          </w:p>
        </w:tc>
        <w:tc>
          <w:tcPr>
            <w:tcW w:w="1660" w:type="pct"/>
            <w:vAlign w:val="center"/>
          </w:tcPr>
          <w:p w:rsidR="00FC667A" w:rsidRPr="005E70A0" w:rsidRDefault="0065750D" w:rsidP="00B75511">
            <w:pPr>
              <w:jc w:val="center"/>
            </w:pPr>
            <w:r>
              <w:rPr>
                <w:rFonts w:ascii="Tahoma" w:hAnsi="Tahoma" w:cs="Tahoma"/>
                <w:b/>
                <w:color w:val="3366FF"/>
                <w:sz w:val="22"/>
                <w:szCs w:val="22"/>
              </w:rPr>
              <w:t>7 míst</w:t>
            </w:r>
          </w:p>
        </w:tc>
      </w:tr>
      <w:tr w:rsidR="00FC667A" w:rsidRPr="00B96F69" w:rsidTr="00B75511">
        <w:trPr>
          <w:trHeight w:val="20"/>
        </w:trPr>
        <w:tc>
          <w:tcPr>
            <w:tcW w:w="1585" w:type="pct"/>
            <w:vAlign w:val="center"/>
          </w:tcPr>
          <w:p w:rsidR="00FC667A" w:rsidRPr="00780B04" w:rsidRDefault="00FC667A" w:rsidP="00C50482">
            <w:pPr>
              <w:rPr>
                <w:rFonts w:ascii="Tahoma" w:hAnsi="Tahoma" w:cs="Tahoma"/>
                <w:i/>
              </w:rPr>
            </w:pPr>
            <w:r w:rsidRPr="00780B04">
              <w:rPr>
                <w:rFonts w:ascii="Tahoma" w:hAnsi="Tahoma" w:cs="Tahoma"/>
                <w:i/>
                <w:sz w:val="22"/>
                <w:szCs w:val="22"/>
              </w:rPr>
              <w:t>Barva</w:t>
            </w:r>
          </w:p>
        </w:tc>
        <w:tc>
          <w:tcPr>
            <w:tcW w:w="1755" w:type="pct"/>
            <w:vAlign w:val="center"/>
          </w:tcPr>
          <w:p w:rsidR="00FC667A" w:rsidRPr="00780B04" w:rsidRDefault="00FC667A" w:rsidP="00C50482">
            <w:pPr>
              <w:rPr>
                <w:rFonts w:ascii="Tahoma" w:hAnsi="Tahoma" w:cs="Tahoma"/>
              </w:rPr>
            </w:pPr>
            <w:r>
              <w:rPr>
                <w:rFonts w:ascii="Tahoma" w:hAnsi="Tahoma" w:cs="Tahoma"/>
                <w:sz w:val="22"/>
                <w:szCs w:val="22"/>
              </w:rPr>
              <w:t>b</w:t>
            </w:r>
            <w:r w:rsidRPr="00780B04">
              <w:rPr>
                <w:rFonts w:ascii="Tahoma" w:hAnsi="Tahoma" w:cs="Tahoma"/>
                <w:sz w:val="22"/>
                <w:szCs w:val="22"/>
              </w:rPr>
              <w:t xml:space="preserve">ílá </w:t>
            </w:r>
          </w:p>
        </w:tc>
        <w:tc>
          <w:tcPr>
            <w:tcW w:w="1660" w:type="pct"/>
            <w:vAlign w:val="center"/>
          </w:tcPr>
          <w:p w:rsidR="00FC667A" w:rsidRPr="005E70A0" w:rsidRDefault="00E56F79" w:rsidP="00B75511">
            <w:pPr>
              <w:jc w:val="center"/>
            </w:pPr>
            <w:r w:rsidRPr="005E70A0">
              <w:rPr>
                <w:rFonts w:ascii="Tahoma" w:hAnsi="Tahoma" w:cs="Tahoma"/>
                <w:b/>
                <w:color w:val="3366FF"/>
                <w:sz w:val="22"/>
                <w:szCs w:val="22"/>
              </w:rPr>
              <w:t>Bílá</w:t>
            </w:r>
          </w:p>
        </w:tc>
      </w:tr>
      <w:tr w:rsidR="00FC667A" w:rsidRPr="00B96F69" w:rsidTr="00B75511">
        <w:trPr>
          <w:trHeight w:val="20"/>
        </w:trPr>
        <w:tc>
          <w:tcPr>
            <w:tcW w:w="1585" w:type="pct"/>
            <w:vAlign w:val="center"/>
          </w:tcPr>
          <w:p w:rsidR="00FC667A" w:rsidRPr="00780B04" w:rsidRDefault="00FC667A" w:rsidP="00C50482">
            <w:pPr>
              <w:rPr>
                <w:rFonts w:ascii="Tahoma" w:hAnsi="Tahoma" w:cs="Tahoma"/>
                <w:i/>
              </w:rPr>
            </w:pPr>
            <w:r>
              <w:rPr>
                <w:rFonts w:ascii="Tahoma" w:hAnsi="Tahoma" w:cs="Tahoma"/>
                <w:i/>
                <w:sz w:val="22"/>
                <w:szCs w:val="22"/>
              </w:rPr>
              <w:t>Přední a zadní nárazník v barvě vozu</w:t>
            </w:r>
          </w:p>
        </w:tc>
        <w:tc>
          <w:tcPr>
            <w:tcW w:w="1755" w:type="pct"/>
            <w:vAlign w:val="center"/>
          </w:tcPr>
          <w:p w:rsidR="00FC667A" w:rsidRPr="00780B04" w:rsidRDefault="00FC667A" w:rsidP="00C50482">
            <w:pPr>
              <w:rPr>
                <w:rFonts w:ascii="Tahoma" w:hAnsi="Tahoma" w:cs="Tahoma"/>
              </w:rPr>
            </w:pPr>
            <w:r>
              <w:rPr>
                <w:rFonts w:ascii="Tahoma" w:hAnsi="Tahoma" w:cs="Tahoma"/>
                <w:sz w:val="22"/>
                <w:szCs w:val="22"/>
              </w:rPr>
              <w:t>ano</w:t>
            </w:r>
          </w:p>
        </w:tc>
        <w:tc>
          <w:tcPr>
            <w:tcW w:w="1660" w:type="pct"/>
            <w:vAlign w:val="center"/>
          </w:tcPr>
          <w:p w:rsidR="00FC667A" w:rsidRPr="005E70A0" w:rsidRDefault="00E56F79" w:rsidP="00B75511">
            <w:pPr>
              <w:jc w:val="center"/>
              <w:rPr>
                <w:rFonts w:ascii="Tahoma" w:hAnsi="Tahoma" w:cs="Tahoma"/>
                <w:b/>
                <w:color w:val="3366FF"/>
              </w:rPr>
            </w:pPr>
            <w:r w:rsidRPr="005E70A0">
              <w:rPr>
                <w:rFonts w:ascii="Tahoma" w:hAnsi="Tahoma" w:cs="Tahoma"/>
                <w:b/>
                <w:color w:val="3366FF"/>
              </w:rPr>
              <w:t>Ano</w:t>
            </w:r>
          </w:p>
        </w:tc>
      </w:tr>
      <w:tr w:rsidR="00FC667A" w:rsidRPr="00AF5305" w:rsidTr="00B75511">
        <w:trPr>
          <w:trHeight w:val="343"/>
        </w:trPr>
        <w:tc>
          <w:tcPr>
            <w:tcW w:w="1585" w:type="pct"/>
          </w:tcPr>
          <w:p w:rsidR="00FC667A" w:rsidRPr="00780B04" w:rsidRDefault="00FC667A" w:rsidP="00C50482">
            <w:pPr>
              <w:jc w:val="both"/>
              <w:rPr>
                <w:rFonts w:ascii="Tahoma" w:hAnsi="Tahoma" w:cs="Tahoma"/>
                <w:i/>
              </w:rPr>
            </w:pPr>
            <w:r w:rsidRPr="00780B04">
              <w:rPr>
                <w:rFonts w:ascii="Tahoma" w:hAnsi="Tahoma" w:cs="Tahoma"/>
                <w:i/>
                <w:sz w:val="22"/>
                <w:szCs w:val="22"/>
              </w:rPr>
              <w:t>palivo</w:t>
            </w:r>
          </w:p>
        </w:tc>
        <w:tc>
          <w:tcPr>
            <w:tcW w:w="1755" w:type="pct"/>
            <w:vAlign w:val="center"/>
          </w:tcPr>
          <w:p w:rsidR="00FC667A" w:rsidRPr="00780B04" w:rsidRDefault="00FC667A" w:rsidP="00C50482">
            <w:pPr>
              <w:rPr>
                <w:rFonts w:ascii="Tahoma" w:hAnsi="Tahoma" w:cs="Tahoma"/>
              </w:rPr>
            </w:pPr>
            <w:r w:rsidRPr="00780B04">
              <w:rPr>
                <w:rFonts w:ascii="Tahoma" w:hAnsi="Tahoma" w:cs="Tahoma"/>
                <w:sz w:val="22"/>
                <w:szCs w:val="22"/>
              </w:rPr>
              <w:t>CNG</w:t>
            </w:r>
          </w:p>
        </w:tc>
        <w:tc>
          <w:tcPr>
            <w:tcW w:w="1660" w:type="pct"/>
            <w:vAlign w:val="center"/>
          </w:tcPr>
          <w:p w:rsidR="00FC667A" w:rsidRPr="005E70A0" w:rsidRDefault="00E56F79" w:rsidP="00B75511">
            <w:pPr>
              <w:jc w:val="center"/>
            </w:pPr>
            <w:r w:rsidRPr="005E70A0">
              <w:rPr>
                <w:rFonts w:ascii="Tahoma" w:hAnsi="Tahoma" w:cs="Tahoma"/>
                <w:b/>
                <w:color w:val="3366FF"/>
                <w:sz w:val="22"/>
                <w:szCs w:val="22"/>
              </w:rPr>
              <w:t>CNG</w:t>
            </w:r>
          </w:p>
        </w:tc>
      </w:tr>
      <w:tr w:rsidR="00FC667A" w:rsidRPr="00AF5305" w:rsidTr="00B75511">
        <w:trPr>
          <w:trHeight w:val="343"/>
        </w:trPr>
        <w:tc>
          <w:tcPr>
            <w:tcW w:w="1585" w:type="pct"/>
            <w:vAlign w:val="center"/>
          </w:tcPr>
          <w:p w:rsidR="00FC667A" w:rsidRPr="002C6838" w:rsidRDefault="00FC667A" w:rsidP="00C50482">
            <w:pPr>
              <w:rPr>
                <w:rFonts w:ascii="Tahoma" w:hAnsi="Tahoma" w:cs="Tahoma"/>
                <w:i/>
              </w:rPr>
            </w:pPr>
            <w:r w:rsidRPr="002C6838">
              <w:rPr>
                <w:rFonts w:ascii="Tahoma" w:hAnsi="Tahoma" w:cs="Tahoma"/>
                <w:i/>
                <w:sz w:val="22"/>
                <w:szCs w:val="22"/>
              </w:rPr>
              <w:t xml:space="preserve">Kola </w:t>
            </w:r>
          </w:p>
        </w:tc>
        <w:tc>
          <w:tcPr>
            <w:tcW w:w="1755" w:type="pct"/>
            <w:vAlign w:val="center"/>
          </w:tcPr>
          <w:p w:rsidR="00FC667A" w:rsidRPr="002C6838" w:rsidRDefault="00FC667A" w:rsidP="00C50482">
            <w:pPr>
              <w:rPr>
                <w:rFonts w:ascii="Tahoma" w:hAnsi="Tahoma" w:cs="Tahoma"/>
                <w:b/>
                <w:color w:val="3366FF"/>
              </w:rPr>
            </w:pPr>
            <w:r w:rsidRPr="002C6838">
              <w:rPr>
                <w:rFonts w:ascii="Tahoma" w:hAnsi="Tahoma" w:cs="Tahoma"/>
                <w:sz w:val="22"/>
                <w:szCs w:val="22"/>
              </w:rPr>
              <w:t>Ocelová  nejméně 16“</w:t>
            </w:r>
          </w:p>
        </w:tc>
        <w:tc>
          <w:tcPr>
            <w:tcW w:w="1660" w:type="pct"/>
            <w:vAlign w:val="center"/>
          </w:tcPr>
          <w:p w:rsidR="00FC667A" w:rsidRPr="005E70A0" w:rsidRDefault="0065750D" w:rsidP="00B75511">
            <w:pPr>
              <w:jc w:val="center"/>
            </w:pPr>
            <w:r>
              <w:rPr>
                <w:rFonts w:ascii="Tahoma" w:hAnsi="Tahoma" w:cs="Tahoma"/>
                <w:b/>
                <w:color w:val="3366FF"/>
                <w:sz w:val="22"/>
                <w:szCs w:val="22"/>
              </w:rPr>
              <w:t>16“ ocelová</w:t>
            </w:r>
          </w:p>
        </w:tc>
      </w:tr>
      <w:tr w:rsidR="00FC667A" w:rsidRPr="00AF5305" w:rsidTr="00B75511">
        <w:trPr>
          <w:trHeight w:val="343"/>
        </w:trPr>
        <w:tc>
          <w:tcPr>
            <w:tcW w:w="1585" w:type="pct"/>
          </w:tcPr>
          <w:p w:rsidR="00FC667A" w:rsidRPr="002C6838" w:rsidRDefault="00FC667A" w:rsidP="00C50482">
            <w:pPr>
              <w:jc w:val="both"/>
              <w:rPr>
                <w:rFonts w:ascii="Tahoma" w:hAnsi="Tahoma" w:cs="Tahoma"/>
                <w:i/>
              </w:rPr>
            </w:pPr>
            <w:r>
              <w:rPr>
                <w:rFonts w:ascii="Tahoma" w:hAnsi="Tahoma" w:cs="Tahoma"/>
                <w:i/>
                <w:sz w:val="22"/>
                <w:szCs w:val="22"/>
              </w:rPr>
              <w:t xml:space="preserve">Emisní norma </w:t>
            </w:r>
          </w:p>
        </w:tc>
        <w:tc>
          <w:tcPr>
            <w:tcW w:w="1755" w:type="pct"/>
            <w:vAlign w:val="center"/>
          </w:tcPr>
          <w:p w:rsidR="00FC667A" w:rsidRPr="002C6838" w:rsidRDefault="00FC667A" w:rsidP="00C50482">
            <w:pPr>
              <w:rPr>
                <w:rFonts w:ascii="Tahoma" w:hAnsi="Tahoma" w:cs="Tahoma"/>
              </w:rPr>
            </w:pPr>
            <w:r>
              <w:rPr>
                <w:rFonts w:ascii="Tahoma" w:hAnsi="Tahoma" w:cs="Tahoma"/>
                <w:sz w:val="22"/>
                <w:szCs w:val="22"/>
              </w:rPr>
              <w:t>EURO 6</w:t>
            </w:r>
          </w:p>
        </w:tc>
        <w:tc>
          <w:tcPr>
            <w:tcW w:w="1660" w:type="pct"/>
            <w:vAlign w:val="center"/>
          </w:tcPr>
          <w:p w:rsidR="00FC667A" w:rsidRPr="005E70A0" w:rsidRDefault="00B75511" w:rsidP="00B75511">
            <w:pPr>
              <w:jc w:val="center"/>
              <w:rPr>
                <w:rFonts w:ascii="Tahoma" w:hAnsi="Tahoma" w:cs="Tahoma"/>
                <w:b/>
                <w:color w:val="3366FF"/>
                <w:highlight w:val="yellow"/>
              </w:rPr>
            </w:pPr>
            <w:r w:rsidRPr="005E70A0">
              <w:rPr>
                <w:rFonts w:ascii="Tahoma" w:hAnsi="Tahoma" w:cs="Tahoma"/>
                <w:b/>
                <w:color w:val="3366FF"/>
              </w:rPr>
              <w:t>EURO 6</w:t>
            </w:r>
          </w:p>
        </w:tc>
      </w:tr>
      <w:tr w:rsidR="00FC667A" w:rsidRPr="00AF5305" w:rsidTr="00B75511">
        <w:trPr>
          <w:trHeight w:val="343"/>
        </w:trPr>
        <w:tc>
          <w:tcPr>
            <w:tcW w:w="1585" w:type="pct"/>
          </w:tcPr>
          <w:p w:rsidR="00FC667A" w:rsidRPr="002C6838" w:rsidRDefault="00FC667A" w:rsidP="00C50482">
            <w:pPr>
              <w:jc w:val="both"/>
              <w:rPr>
                <w:rFonts w:ascii="Tahoma" w:hAnsi="Tahoma" w:cs="Tahoma"/>
                <w:b/>
                <w:i/>
              </w:rPr>
            </w:pPr>
            <w:r w:rsidRPr="002C6838">
              <w:rPr>
                <w:rFonts w:ascii="Tahoma" w:hAnsi="Tahoma" w:cs="Tahoma"/>
                <w:i/>
                <w:sz w:val="22"/>
                <w:szCs w:val="22"/>
              </w:rPr>
              <w:t>Převodovka</w:t>
            </w:r>
          </w:p>
        </w:tc>
        <w:tc>
          <w:tcPr>
            <w:tcW w:w="1755" w:type="pct"/>
            <w:vAlign w:val="center"/>
          </w:tcPr>
          <w:p w:rsidR="00FC667A" w:rsidRPr="002C6838" w:rsidRDefault="00FC667A" w:rsidP="00C50482">
            <w:pPr>
              <w:rPr>
                <w:rFonts w:ascii="Tahoma" w:hAnsi="Tahoma" w:cs="Tahoma"/>
              </w:rPr>
            </w:pPr>
            <w:r>
              <w:rPr>
                <w:rFonts w:ascii="Tahoma" w:hAnsi="Tahoma" w:cs="Tahoma"/>
                <w:sz w:val="22"/>
                <w:szCs w:val="22"/>
              </w:rPr>
              <w:t>m</w:t>
            </w:r>
            <w:r w:rsidRPr="002C6838">
              <w:rPr>
                <w:rFonts w:ascii="Tahoma" w:hAnsi="Tahoma" w:cs="Tahoma"/>
                <w:sz w:val="22"/>
                <w:szCs w:val="22"/>
              </w:rPr>
              <w:t xml:space="preserve">anuální 6st. </w:t>
            </w:r>
          </w:p>
        </w:tc>
        <w:tc>
          <w:tcPr>
            <w:tcW w:w="1660" w:type="pct"/>
            <w:vAlign w:val="center"/>
          </w:tcPr>
          <w:p w:rsidR="00FC667A" w:rsidRPr="005E70A0" w:rsidRDefault="0065750D" w:rsidP="00B75511">
            <w:pPr>
              <w:jc w:val="center"/>
            </w:pPr>
            <w:r>
              <w:rPr>
                <w:rFonts w:ascii="Tahoma" w:hAnsi="Tahoma" w:cs="Tahoma"/>
                <w:b/>
                <w:color w:val="3366FF"/>
                <w:sz w:val="22"/>
                <w:szCs w:val="22"/>
              </w:rPr>
              <w:t>Manuální 6st.</w:t>
            </w:r>
          </w:p>
        </w:tc>
      </w:tr>
      <w:tr w:rsidR="00FC667A" w:rsidRPr="00AF5305" w:rsidTr="00B75511">
        <w:trPr>
          <w:trHeight w:val="343"/>
        </w:trPr>
        <w:tc>
          <w:tcPr>
            <w:tcW w:w="1585" w:type="pct"/>
          </w:tcPr>
          <w:p w:rsidR="00FC667A" w:rsidRPr="00B66533" w:rsidRDefault="00FC667A" w:rsidP="00C50482">
            <w:pPr>
              <w:jc w:val="both"/>
              <w:rPr>
                <w:rFonts w:ascii="Tahoma" w:hAnsi="Tahoma" w:cs="Tahoma"/>
                <w:i/>
              </w:rPr>
            </w:pPr>
            <w:r>
              <w:rPr>
                <w:rFonts w:ascii="Tahoma" w:hAnsi="Tahoma" w:cs="Tahoma"/>
                <w:i/>
                <w:sz w:val="22"/>
                <w:szCs w:val="22"/>
              </w:rPr>
              <w:t>Objem /v</w:t>
            </w:r>
            <w:r w:rsidRPr="00B66533">
              <w:rPr>
                <w:rFonts w:ascii="Tahoma" w:hAnsi="Tahoma" w:cs="Tahoma"/>
                <w:i/>
                <w:sz w:val="22"/>
                <w:szCs w:val="22"/>
              </w:rPr>
              <w:t>ýkon</w:t>
            </w:r>
            <w:r>
              <w:rPr>
                <w:rFonts w:ascii="Tahoma" w:hAnsi="Tahoma" w:cs="Tahoma"/>
                <w:i/>
                <w:sz w:val="22"/>
                <w:szCs w:val="22"/>
              </w:rPr>
              <w:t xml:space="preserve"> motoru</w:t>
            </w:r>
          </w:p>
        </w:tc>
        <w:tc>
          <w:tcPr>
            <w:tcW w:w="1755" w:type="pct"/>
            <w:vAlign w:val="center"/>
          </w:tcPr>
          <w:p w:rsidR="00FC667A" w:rsidRPr="00B66533" w:rsidRDefault="00FC667A" w:rsidP="00C50482">
            <w:pPr>
              <w:rPr>
                <w:rFonts w:ascii="Tahoma" w:hAnsi="Tahoma" w:cs="Tahoma"/>
              </w:rPr>
            </w:pPr>
            <w:r>
              <w:rPr>
                <w:rFonts w:ascii="Tahoma" w:hAnsi="Tahoma" w:cs="Tahoma"/>
                <w:sz w:val="22"/>
                <w:szCs w:val="22"/>
              </w:rPr>
              <w:t>minimálně 1395 ccm/</w:t>
            </w:r>
            <w:r w:rsidRPr="00B66533">
              <w:rPr>
                <w:rFonts w:ascii="Tahoma" w:hAnsi="Tahoma" w:cs="Tahoma"/>
                <w:sz w:val="22"/>
                <w:szCs w:val="22"/>
              </w:rPr>
              <w:t>nejméně 8</w:t>
            </w:r>
            <w:r>
              <w:rPr>
                <w:rFonts w:ascii="Tahoma" w:hAnsi="Tahoma" w:cs="Tahoma"/>
                <w:sz w:val="22"/>
                <w:szCs w:val="22"/>
              </w:rPr>
              <w:t>0</w:t>
            </w:r>
            <w:r w:rsidRPr="00B66533">
              <w:rPr>
                <w:rFonts w:ascii="Tahoma" w:hAnsi="Tahoma" w:cs="Tahoma"/>
                <w:sz w:val="22"/>
                <w:szCs w:val="22"/>
              </w:rPr>
              <w:t xml:space="preserve"> kW</w:t>
            </w:r>
          </w:p>
        </w:tc>
        <w:tc>
          <w:tcPr>
            <w:tcW w:w="1660" w:type="pct"/>
            <w:vAlign w:val="center"/>
          </w:tcPr>
          <w:p w:rsidR="00FC667A" w:rsidRPr="005E70A0" w:rsidRDefault="00E56F79" w:rsidP="00B75511">
            <w:pPr>
              <w:jc w:val="center"/>
            </w:pPr>
            <w:r w:rsidRPr="005E70A0">
              <w:rPr>
                <w:rFonts w:ascii="Tahoma" w:hAnsi="Tahoma" w:cs="Tahoma"/>
                <w:b/>
                <w:color w:val="3366FF"/>
                <w:sz w:val="22"/>
                <w:szCs w:val="22"/>
              </w:rPr>
              <w:t xml:space="preserve">1395 </w:t>
            </w:r>
            <w:proofErr w:type="spellStart"/>
            <w:r w:rsidRPr="005E70A0">
              <w:rPr>
                <w:rFonts w:ascii="Tahoma" w:hAnsi="Tahoma" w:cs="Tahoma"/>
                <w:b/>
                <w:color w:val="3366FF"/>
                <w:sz w:val="22"/>
                <w:szCs w:val="22"/>
              </w:rPr>
              <w:t>ccm</w:t>
            </w:r>
            <w:proofErr w:type="spellEnd"/>
            <w:r w:rsidRPr="005E70A0">
              <w:rPr>
                <w:rFonts w:ascii="Tahoma" w:hAnsi="Tahoma" w:cs="Tahoma"/>
                <w:b/>
                <w:color w:val="3366FF"/>
                <w:sz w:val="22"/>
                <w:szCs w:val="22"/>
              </w:rPr>
              <w:t xml:space="preserve"> / 81kW</w:t>
            </w:r>
          </w:p>
        </w:tc>
      </w:tr>
      <w:tr w:rsidR="00FC667A" w:rsidRPr="00AF5305" w:rsidTr="00B75511">
        <w:trPr>
          <w:trHeight w:val="343"/>
        </w:trPr>
        <w:tc>
          <w:tcPr>
            <w:tcW w:w="1585" w:type="pct"/>
            <w:vAlign w:val="center"/>
          </w:tcPr>
          <w:p w:rsidR="00FC667A" w:rsidRPr="00E85449" w:rsidRDefault="00FC667A" w:rsidP="00C50482">
            <w:pPr>
              <w:rPr>
                <w:rFonts w:ascii="Tahoma" w:hAnsi="Tahoma" w:cs="Tahoma"/>
                <w:i/>
              </w:rPr>
            </w:pPr>
            <w:r w:rsidRPr="00E85449">
              <w:rPr>
                <w:rFonts w:ascii="Tahoma" w:hAnsi="Tahoma" w:cs="Tahoma"/>
                <w:i/>
                <w:sz w:val="22"/>
                <w:szCs w:val="22"/>
              </w:rPr>
              <w:t>Objem zavazadlového prostoru při 5 sedadlech</w:t>
            </w:r>
            <w:r>
              <w:rPr>
                <w:rFonts w:ascii="Tahoma" w:hAnsi="Tahoma" w:cs="Tahoma"/>
                <w:i/>
                <w:sz w:val="22"/>
                <w:szCs w:val="22"/>
              </w:rPr>
              <w:t>,</w:t>
            </w:r>
            <w:r w:rsidRPr="00E85449">
              <w:rPr>
                <w:rFonts w:ascii="Tahoma" w:hAnsi="Tahoma" w:cs="Tahoma"/>
                <w:i/>
                <w:sz w:val="22"/>
                <w:szCs w:val="22"/>
              </w:rPr>
              <w:t xml:space="preserve"> </w:t>
            </w:r>
            <w:r>
              <w:rPr>
                <w:rFonts w:ascii="Tahoma" w:hAnsi="Tahoma" w:cs="Tahoma"/>
                <w:i/>
                <w:sz w:val="22"/>
                <w:szCs w:val="22"/>
              </w:rPr>
              <w:t xml:space="preserve"> prostor za druhou řadou sedadel </w:t>
            </w:r>
          </w:p>
        </w:tc>
        <w:tc>
          <w:tcPr>
            <w:tcW w:w="1755" w:type="pct"/>
            <w:vAlign w:val="center"/>
          </w:tcPr>
          <w:p w:rsidR="00FC667A" w:rsidRPr="00E85449" w:rsidRDefault="00FC667A" w:rsidP="00C50482">
            <w:pPr>
              <w:rPr>
                <w:rFonts w:ascii="Tahoma" w:hAnsi="Tahoma" w:cs="Tahoma"/>
              </w:rPr>
            </w:pPr>
            <w:r w:rsidRPr="00E85449">
              <w:rPr>
                <w:rFonts w:ascii="Tahoma" w:hAnsi="Tahoma" w:cs="Tahoma"/>
                <w:sz w:val="22"/>
                <w:szCs w:val="22"/>
              </w:rPr>
              <w:t>minimálně 1</w:t>
            </w:r>
            <w:r>
              <w:rPr>
                <w:rFonts w:ascii="Tahoma" w:hAnsi="Tahoma" w:cs="Tahoma"/>
                <w:sz w:val="22"/>
                <w:szCs w:val="22"/>
              </w:rPr>
              <w:t>300 l</w:t>
            </w:r>
          </w:p>
        </w:tc>
        <w:tc>
          <w:tcPr>
            <w:tcW w:w="1660" w:type="pct"/>
            <w:vAlign w:val="center"/>
          </w:tcPr>
          <w:p w:rsidR="00FC667A" w:rsidRPr="005E70A0" w:rsidRDefault="00ED2613" w:rsidP="00B75511">
            <w:pPr>
              <w:jc w:val="center"/>
            </w:pPr>
            <w:r>
              <w:rPr>
                <w:rFonts w:ascii="Tahoma" w:hAnsi="Tahoma" w:cs="Tahoma"/>
                <w:b/>
                <w:color w:val="3366FF"/>
                <w:sz w:val="22"/>
                <w:szCs w:val="22"/>
              </w:rPr>
              <w:t>1350 l</w:t>
            </w:r>
          </w:p>
        </w:tc>
      </w:tr>
      <w:tr w:rsidR="00FC667A" w:rsidRPr="00AF5305" w:rsidTr="00B75511">
        <w:trPr>
          <w:trHeight w:val="343"/>
        </w:trPr>
        <w:tc>
          <w:tcPr>
            <w:tcW w:w="1585" w:type="pct"/>
            <w:vAlign w:val="center"/>
          </w:tcPr>
          <w:p w:rsidR="00FC667A" w:rsidRPr="00736CFD" w:rsidRDefault="00FC667A" w:rsidP="00C50482">
            <w:pPr>
              <w:rPr>
                <w:rFonts w:ascii="Tahoma" w:hAnsi="Tahoma" w:cs="Tahoma"/>
                <w:i/>
              </w:rPr>
            </w:pPr>
            <w:r w:rsidRPr="00736CFD">
              <w:rPr>
                <w:rFonts w:ascii="Tahoma" w:hAnsi="Tahoma" w:cs="Tahoma"/>
                <w:i/>
                <w:sz w:val="22"/>
                <w:szCs w:val="22"/>
              </w:rPr>
              <w:t xml:space="preserve">Centrální zamykání s dálkovým ovládáním </w:t>
            </w:r>
          </w:p>
        </w:tc>
        <w:tc>
          <w:tcPr>
            <w:tcW w:w="1755" w:type="pct"/>
            <w:vAlign w:val="center"/>
          </w:tcPr>
          <w:p w:rsidR="00FC667A" w:rsidRPr="00736CFD" w:rsidRDefault="00FC667A" w:rsidP="00C50482">
            <w:pPr>
              <w:rPr>
                <w:rFonts w:ascii="Tahoma" w:hAnsi="Tahoma" w:cs="Tahoma"/>
              </w:rPr>
            </w:pPr>
            <w:r>
              <w:rPr>
                <w:rFonts w:ascii="Tahoma" w:hAnsi="Tahoma" w:cs="Tahoma"/>
                <w:sz w:val="22"/>
                <w:szCs w:val="22"/>
              </w:rPr>
              <w:t>a</w:t>
            </w:r>
            <w:r w:rsidRPr="00736CFD">
              <w:rPr>
                <w:rFonts w:ascii="Tahoma" w:hAnsi="Tahoma" w:cs="Tahoma"/>
                <w:sz w:val="22"/>
                <w:szCs w:val="22"/>
              </w:rPr>
              <w:t>no</w:t>
            </w:r>
            <w:r>
              <w:rPr>
                <w:rFonts w:ascii="Tahoma" w:hAnsi="Tahoma" w:cs="Tahoma"/>
                <w:sz w:val="22"/>
                <w:szCs w:val="22"/>
              </w:rPr>
              <w:t>, 2 klíče</w:t>
            </w:r>
          </w:p>
        </w:tc>
        <w:tc>
          <w:tcPr>
            <w:tcW w:w="1660" w:type="pct"/>
            <w:vAlign w:val="center"/>
          </w:tcPr>
          <w:p w:rsidR="00FC667A" w:rsidRPr="005E70A0" w:rsidRDefault="00E56F79" w:rsidP="00B75511">
            <w:pPr>
              <w:jc w:val="center"/>
              <w:rPr>
                <w:rFonts w:ascii="Tahoma" w:hAnsi="Tahoma" w:cs="Tahoma"/>
                <w:b/>
                <w:color w:val="3366FF"/>
              </w:rPr>
            </w:pPr>
            <w:r w:rsidRPr="005E70A0">
              <w:rPr>
                <w:rFonts w:ascii="Tahoma" w:hAnsi="Tahoma" w:cs="Tahoma"/>
                <w:b/>
                <w:color w:val="3366FF"/>
                <w:sz w:val="22"/>
                <w:szCs w:val="22"/>
              </w:rPr>
              <w:t>Ano</w:t>
            </w:r>
          </w:p>
        </w:tc>
      </w:tr>
      <w:tr w:rsidR="00FC667A" w:rsidRPr="00AF5305" w:rsidTr="00B75511">
        <w:trPr>
          <w:trHeight w:val="343"/>
        </w:trPr>
        <w:tc>
          <w:tcPr>
            <w:tcW w:w="1585" w:type="pct"/>
            <w:vAlign w:val="center"/>
          </w:tcPr>
          <w:p w:rsidR="00FC667A" w:rsidRPr="00CA43F1" w:rsidRDefault="00FC667A" w:rsidP="00C50482">
            <w:pPr>
              <w:rPr>
                <w:rFonts w:ascii="Tahoma" w:hAnsi="Tahoma" w:cs="Tahoma"/>
                <w:i/>
              </w:rPr>
            </w:pPr>
            <w:r w:rsidRPr="00CA43F1">
              <w:rPr>
                <w:rFonts w:ascii="Tahoma" w:hAnsi="Tahoma" w:cs="Tahoma"/>
                <w:i/>
                <w:sz w:val="22"/>
                <w:szCs w:val="22"/>
              </w:rPr>
              <w:t xml:space="preserve">El. ovládaná okna vpředu </w:t>
            </w:r>
          </w:p>
        </w:tc>
        <w:tc>
          <w:tcPr>
            <w:tcW w:w="1755" w:type="pct"/>
            <w:vAlign w:val="center"/>
          </w:tcPr>
          <w:p w:rsidR="00FC667A" w:rsidRPr="00CA43F1" w:rsidRDefault="00FC667A" w:rsidP="00C50482">
            <w:pPr>
              <w:rPr>
                <w:rFonts w:ascii="Tahoma" w:hAnsi="Tahoma" w:cs="Tahoma"/>
              </w:rPr>
            </w:pPr>
            <w:r w:rsidRPr="00CA43F1">
              <w:rPr>
                <w:rFonts w:ascii="Tahoma" w:hAnsi="Tahoma" w:cs="Tahoma"/>
                <w:sz w:val="22"/>
                <w:szCs w:val="22"/>
              </w:rPr>
              <w:t>ano</w:t>
            </w:r>
          </w:p>
        </w:tc>
        <w:tc>
          <w:tcPr>
            <w:tcW w:w="1660" w:type="pct"/>
            <w:vAlign w:val="center"/>
          </w:tcPr>
          <w:p w:rsidR="00FC667A" w:rsidRPr="005E70A0" w:rsidRDefault="0065750D" w:rsidP="00B75511">
            <w:pPr>
              <w:jc w:val="center"/>
              <w:rPr>
                <w:rFonts w:ascii="Tahoma" w:hAnsi="Tahoma" w:cs="Tahoma"/>
                <w:b/>
                <w:color w:val="3366FF"/>
              </w:rPr>
            </w:pPr>
            <w:r>
              <w:rPr>
                <w:rFonts w:ascii="Tahoma" w:hAnsi="Tahoma" w:cs="Tahoma"/>
                <w:b/>
                <w:color w:val="3366FF"/>
                <w:sz w:val="22"/>
                <w:szCs w:val="22"/>
              </w:rPr>
              <w:t>Ano</w:t>
            </w:r>
          </w:p>
        </w:tc>
      </w:tr>
      <w:tr w:rsidR="00FC667A" w:rsidRPr="00AF5305" w:rsidTr="00B75511">
        <w:trPr>
          <w:trHeight w:val="343"/>
        </w:trPr>
        <w:tc>
          <w:tcPr>
            <w:tcW w:w="1585" w:type="pct"/>
            <w:vAlign w:val="center"/>
          </w:tcPr>
          <w:p w:rsidR="00FC667A" w:rsidRPr="00C432BB" w:rsidRDefault="00FC667A" w:rsidP="00C50482">
            <w:pPr>
              <w:rPr>
                <w:rFonts w:ascii="Tahoma" w:hAnsi="Tahoma" w:cs="Tahoma"/>
                <w:i/>
              </w:rPr>
            </w:pPr>
            <w:r>
              <w:rPr>
                <w:rFonts w:ascii="Tahoma" w:hAnsi="Tahoma" w:cs="Tahoma"/>
                <w:i/>
                <w:sz w:val="22"/>
                <w:szCs w:val="22"/>
              </w:rPr>
              <w:t>R</w:t>
            </w:r>
            <w:r w:rsidRPr="00C432BB">
              <w:rPr>
                <w:rFonts w:ascii="Tahoma" w:hAnsi="Tahoma" w:cs="Tahoma"/>
                <w:i/>
                <w:sz w:val="22"/>
                <w:szCs w:val="22"/>
              </w:rPr>
              <w:t>ádio</w:t>
            </w:r>
            <w:r>
              <w:rPr>
                <w:rFonts w:ascii="Tahoma" w:hAnsi="Tahoma" w:cs="Tahoma"/>
                <w:i/>
                <w:sz w:val="22"/>
                <w:szCs w:val="22"/>
              </w:rPr>
              <w:t xml:space="preserve"> s SD kartou, CD přehrávačem</w:t>
            </w:r>
            <w:r w:rsidRPr="00C432BB">
              <w:rPr>
                <w:rFonts w:ascii="Tahoma" w:hAnsi="Tahoma" w:cs="Tahoma"/>
                <w:i/>
                <w:sz w:val="22"/>
                <w:szCs w:val="22"/>
              </w:rPr>
              <w:t xml:space="preserve">, </w:t>
            </w:r>
            <w:r>
              <w:rPr>
                <w:rFonts w:ascii="Tahoma" w:hAnsi="Tahoma" w:cs="Tahoma"/>
                <w:i/>
                <w:sz w:val="22"/>
                <w:szCs w:val="22"/>
              </w:rPr>
              <w:t xml:space="preserve">USB vstup, </w:t>
            </w:r>
            <w:r w:rsidRPr="00C432BB">
              <w:rPr>
                <w:rFonts w:ascii="Tahoma" w:hAnsi="Tahoma" w:cs="Tahoma"/>
                <w:i/>
                <w:sz w:val="22"/>
                <w:szCs w:val="22"/>
              </w:rPr>
              <w:t>reproduktor</w:t>
            </w:r>
            <w:r>
              <w:rPr>
                <w:rFonts w:ascii="Tahoma" w:hAnsi="Tahoma" w:cs="Tahoma"/>
                <w:i/>
                <w:sz w:val="22"/>
                <w:szCs w:val="22"/>
              </w:rPr>
              <w:t>y vpředu i vzadu</w:t>
            </w:r>
          </w:p>
        </w:tc>
        <w:tc>
          <w:tcPr>
            <w:tcW w:w="1755" w:type="pct"/>
            <w:vAlign w:val="center"/>
          </w:tcPr>
          <w:p w:rsidR="00FC667A" w:rsidRPr="00C432BB" w:rsidRDefault="00FC667A" w:rsidP="00C50482">
            <w:pPr>
              <w:rPr>
                <w:rFonts w:ascii="Tahoma" w:hAnsi="Tahoma" w:cs="Tahoma"/>
              </w:rPr>
            </w:pPr>
            <w:r w:rsidRPr="00C432BB">
              <w:rPr>
                <w:rFonts w:ascii="Tahoma" w:hAnsi="Tahoma" w:cs="Tahoma"/>
                <w:sz w:val="22"/>
                <w:szCs w:val="22"/>
              </w:rPr>
              <w:t>ano</w:t>
            </w:r>
          </w:p>
        </w:tc>
        <w:tc>
          <w:tcPr>
            <w:tcW w:w="1660" w:type="pct"/>
            <w:vAlign w:val="center"/>
          </w:tcPr>
          <w:p w:rsidR="00FC667A" w:rsidRPr="005E70A0" w:rsidRDefault="0065750D" w:rsidP="00B75511">
            <w:pPr>
              <w:jc w:val="center"/>
              <w:rPr>
                <w:rFonts w:ascii="Tahoma" w:hAnsi="Tahoma" w:cs="Tahoma"/>
                <w:b/>
                <w:color w:val="3366FF"/>
              </w:rPr>
            </w:pPr>
            <w:r>
              <w:rPr>
                <w:rFonts w:ascii="Tahoma" w:hAnsi="Tahoma" w:cs="Tahoma"/>
                <w:b/>
                <w:color w:val="3366FF"/>
                <w:sz w:val="22"/>
                <w:szCs w:val="22"/>
              </w:rPr>
              <w:t>Ano</w:t>
            </w:r>
          </w:p>
        </w:tc>
      </w:tr>
      <w:tr w:rsidR="00FC667A" w:rsidRPr="00AF5305" w:rsidTr="00B75511">
        <w:trPr>
          <w:trHeight w:val="343"/>
        </w:trPr>
        <w:tc>
          <w:tcPr>
            <w:tcW w:w="1585" w:type="pct"/>
            <w:vAlign w:val="center"/>
          </w:tcPr>
          <w:p w:rsidR="00FC667A" w:rsidRPr="00C432BB" w:rsidRDefault="00FC667A" w:rsidP="00C50482">
            <w:pPr>
              <w:rPr>
                <w:rFonts w:ascii="Tahoma" w:hAnsi="Tahoma" w:cs="Tahoma"/>
                <w:i/>
              </w:rPr>
            </w:pPr>
            <w:r w:rsidRPr="00C432BB">
              <w:rPr>
                <w:rFonts w:ascii="Tahoma" w:hAnsi="Tahoma" w:cs="Tahoma"/>
                <w:i/>
                <w:sz w:val="22"/>
                <w:szCs w:val="22"/>
              </w:rPr>
              <w:t>El. nastavitelná  a vyhřívaná vnější zpětná zrcátka</w:t>
            </w:r>
            <w:r>
              <w:rPr>
                <w:rFonts w:ascii="Tahoma" w:hAnsi="Tahoma" w:cs="Tahoma"/>
                <w:i/>
                <w:sz w:val="22"/>
                <w:szCs w:val="22"/>
              </w:rPr>
              <w:t xml:space="preserve"> v barvě vozu</w:t>
            </w:r>
          </w:p>
        </w:tc>
        <w:tc>
          <w:tcPr>
            <w:tcW w:w="1755" w:type="pct"/>
            <w:vAlign w:val="center"/>
          </w:tcPr>
          <w:p w:rsidR="00FC667A" w:rsidRPr="00C432BB" w:rsidRDefault="00FC667A" w:rsidP="00C50482">
            <w:pPr>
              <w:rPr>
                <w:rFonts w:ascii="Tahoma" w:hAnsi="Tahoma" w:cs="Tahoma"/>
              </w:rPr>
            </w:pPr>
            <w:r w:rsidRPr="00C432BB">
              <w:rPr>
                <w:rFonts w:ascii="Tahoma" w:hAnsi="Tahoma" w:cs="Tahoma"/>
                <w:sz w:val="22"/>
                <w:szCs w:val="22"/>
              </w:rPr>
              <w:t>ano</w:t>
            </w:r>
          </w:p>
        </w:tc>
        <w:tc>
          <w:tcPr>
            <w:tcW w:w="1660" w:type="pct"/>
            <w:vAlign w:val="center"/>
          </w:tcPr>
          <w:p w:rsidR="00FC667A" w:rsidRPr="005E70A0" w:rsidRDefault="0065750D" w:rsidP="00B75511">
            <w:pPr>
              <w:jc w:val="center"/>
              <w:rPr>
                <w:rFonts w:ascii="Tahoma" w:hAnsi="Tahoma" w:cs="Tahoma"/>
                <w:b/>
                <w:color w:val="3366FF"/>
              </w:rPr>
            </w:pPr>
            <w:r>
              <w:rPr>
                <w:rFonts w:ascii="Tahoma" w:hAnsi="Tahoma" w:cs="Tahoma"/>
                <w:b/>
                <w:color w:val="3366FF"/>
                <w:sz w:val="22"/>
                <w:szCs w:val="22"/>
              </w:rPr>
              <w:t>Ano</w:t>
            </w:r>
          </w:p>
        </w:tc>
      </w:tr>
      <w:tr w:rsidR="00FC667A" w:rsidRPr="00AF5305" w:rsidTr="00B75511">
        <w:trPr>
          <w:trHeight w:val="191"/>
        </w:trPr>
        <w:tc>
          <w:tcPr>
            <w:tcW w:w="1585" w:type="pct"/>
            <w:vAlign w:val="center"/>
          </w:tcPr>
          <w:p w:rsidR="00FC667A" w:rsidRPr="00E85449" w:rsidRDefault="00FC667A" w:rsidP="00C50482">
            <w:pPr>
              <w:rPr>
                <w:rFonts w:ascii="Tahoma" w:hAnsi="Tahoma" w:cs="Tahoma"/>
                <w:i/>
              </w:rPr>
            </w:pPr>
            <w:r>
              <w:rPr>
                <w:rFonts w:ascii="Tahoma" w:hAnsi="Tahoma" w:cs="Tahoma"/>
                <w:i/>
                <w:sz w:val="22"/>
                <w:szCs w:val="22"/>
              </w:rPr>
              <w:t>Mlhové světlomety</w:t>
            </w:r>
          </w:p>
        </w:tc>
        <w:tc>
          <w:tcPr>
            <w:tcW w:w="1755" w:type="pct"/>
            <w:vAlign w:val="center"/>
          </w:tcPr>
          <w:p w:rsidR="00FC667A" w:rsidRPr="00E85449" w:rsidRDefault="00FC667A" w:rsidP="00C50482">
            <w:pPr>
              <w:rPr>
                <w:rFonts w:ascii="Tahoma" w:hAnsi="Tahoma" w:cs="Tahoma"/>
              </w:rPr>
            </w:pPr>
            <w:r>
              <w:rPr>
                <w:rFonts w:ascii="Tahoma" w:hAnsi="Tahoma" w:cs="Tahoma"/>
                <w:sz w:val="22"/>
                <w:szCs w:val="22"/>
              </w:rPr>
              <w:t>ano</w:t>
            </w:r>
          </w:p>
        </w:tc>
        <w:tc>
          <w:tcPr>
            <w:tcW w:w="1660" w:type="pct"/>
            <w:vAlign w:val="center"/>
          </w:tcPr>
          <w:p w:rsidR="00FC667A" w:rsidRPr="005E70A0" w:rsidRDefault="0065750D" w:rsidP="00B75511">
            <w:pPr>
              <w:jc w:val="center"/>
            </w:pPr>
            <w:r>
              <w:rPr>
                <w:rFonts w:ascii="Tahoma" w:hAnsi="Tahoma" w:cs="Tahoma"/>
                <w:b/>
                <w:color w:val="3366FF"/>
                <w:sz w:val="22"/>
                <w:szCs w:val="22"/>
              </w:rPr>
              <w:t>Ano</w:t>
            </w:r>
          </w:p>
        </w:tc>
      </w:tr>
      <w:tr w:rsidR="00FC667A" w:rsidRPr="00AF5305" w:rsidTr="00B75511">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FC667A" w:rsidRDefault="00FC667A" w:rsidP="00C50482">
            <w:pPr>
              <w:rPr>
                <w:rFonts w:ascii="Tahoma" w:hAnsi="Tahoma" w:cs="Tahoma"/>
                <w:i/>
              </w:rPr>
            </w:pPr>
            <w:r>
              <w:rPr>
                <w:rFonts w:ascii="Tahoma" w:hAnsi="Tahoma" w:cs="Tahoma"/>
                <w:i/>
                <w:sz w:val="22"/>
                <w:szCs w:val="22"/>
              </w:rPr>
              <w:t>Automatická klimatizace</w:t>
            </w:r>
          </w:p>
        </w:tc>
        <w:tc>
          <w:tcPr>
            <w:tcW w:w="1755" w:type="pct"/>
            <w:tcBorders>
              <w:top w:val="single" w:sz="4" w:space="0" w:color="auto"/>
              <w:left w:val="single" w:sz="4" w:space="0" w:color="auto"/>
              <w:bottom w:val="single" w:sz="4" w:space="0" w:color="auto"/>
              <w:right w:val="single" w:sz="4" w:space="0" w:color="auto"/>
            </w:tcBorders>
            <w:vAlign w:val="center"/>
          </w:tcPr>
          <w:p w:rsidR="00FC667A" w:rsidRDefault="00FC667A" w:rsidP="00C50482">
            <w:pPr>
              <w:rPr>
                <w:rFonts w:ascii="Tahoma" w:hAnsi="Tahoma" w:cs="Tahoma"/>
              </w:rPr>
            </w:pPr>
            <w:r>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FC667A" w:rsidRPr="005E70A0" w:rsidRDefault="0065750D" w:rsidP="00B75511">
            <w:pPr>
              <w:jc w:val="center"/>
              <w:rPr>
                <w:rFonts w:ascii="Tahoma" w:hAnsi="Tahoma" w:cs="Tahoma"/>
                <w:b/>
                <w:color w:val="3366FF"/>
              </w:rPr>
            </w:pPr>
            <w:r>
              <w:rPr>
                <w:rFonts w:ascii="Tahoma" w:hAnsi="Tahoma" w:cs="Tahoma"/>
                <w:b/>
                <w:color w:val="3366FF"/>
                <w:sz w:val="22"/>
                <w:szCs w:val="22"/>
              </w:rPr>
              <w:t>Ano</w:t>
            </w:r>
          </w:p>
        </w:tc>
      </w:tr>
      <w:tr w:rsidR="00FC667A" w:rsidRPr="00AF5305" w:rsidTr="00B75511">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FC667A" w:rsidRPr="00E85449" w:rsidRDefault="00FC667A" w:rsidP="00C50482">
            <w:pPr>
              <w:rPr>
                <w:rFonts w:ascii="Tahoma" w:hAnsi="Tahoma" w:cs="Tahoma"/>
                <w:i/>
              </w:rPr>
            </w:pPr>
            <w:r>
              <w:rPr>
                <w:rFonts w:ascii="Tahoma" w:hAnsi="Tahoma" w:cs="Tahoma"/>
                <w:i/>
                <w:sz w:val="22"/>
                <w:szCs w:val="22"/>
              </w:rPr>
              <w:t>Vyhřívané přední a zadní sklo</w:t>
            </w:r>
          </w:p>
        </w:tc>
        <w:tc>
          <w:tcPr>
            <w:tcW w:w="1755" w:type="pct"/>
            <w:tcBorders>
              <w:top w:val="single" w:sz="4" w:space="0" w:color="auto"/>
              <w:left w:val="single" w:sz="4" w:space="0" w:color="auto"/>
              <w:bottom w:val="single" w:sz="4" w:space="0" w:color="auto"/>
              <w:right w:val="single" w:sz="4" w:space="0" w:color="auto"/>
            </w:tcBorders>
            <w:vAlign w:val="center"/>
          </w:tcPr>
          <w:p w:rsidR="00FC667A" w:rsidRPr="00E85449" w:rsidRDefault="00FC667A" w:rsidP="00C50482">
            <w:pPr>
              <w:rPr>
                <w:rFonts w:ascii="Tahoma" w:hAnsi="Tahoma" w:cs="Tahoma"/>
              </w:rPr>
            </w:pPr>
            <w:r>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FC667A" w:rsidRPr="005E70A0" w:rsidRDefault="0065750D" w:rsidP="00B75511">
            <w:pPr>
              <w:jc w:val="center"/>
            </w:pPr>
            <w:r>
              <w:rPr>
                <w:rFonts w:ascii="Tahoma" w:hAnsi="Tahoma" w:cs="Tahoma"/>
                <w:b/>
                <w:color w:val="3366FF"/>
                <w:sz w:val="22"/>
                <w:szCs w:val="22"/>
              </w:rPr>
              <w:t>Ano</w:t>
            </w:r>
          </w:p>
        </w:tc>
      </w:tr>
      <w:tr w:rsidR="00FC667A" w:rsidRPr="00AF5305" w:rsidTr="00B75511">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FC667A" w:rsidRDefault="00FC667A" w:rsidP="00C50482">
            <w:pPr>
              <w:rPr>
                <w:rFonts w:ascii="Tahoma" w:hAnsi="Tahoma" w:cs="Tahoma"/>
                <w:i/>
              </w:rPr>
            </w:pPr>
            <w:r>
              <w:rPr>
                <w:rFonts w:ascii="Tahoma" w:hAnsi="Tahoma" w:cs="Tahoma"/>
                <w:i/>
                <w:sz w:val="22"/>
                <w:szCs w:val="22"/>
              </w:rPr>
              <w:t>Automatický spínač světlometů</w:t>
            </w:r>
          </w:p>
        </w:tc>
        <w:tc>
          <w:tcPr>
            <w:tcW w:w="1755" w:type="pct"/>
            <w:tcBorders>
              <w:top w:val="single" w:sz="4" w:space="0" w:color="auto"/>
              <w:left w:val="single" w:sz="4" w:space="0" w:color="auto"/>
              <w:bottom w:val="single" w:sz="4" w:space="0" w:color="auto"/>
              <w:right w:val="single" w:sz="4" w:space="0" w:color="auto"/>
            </w:tcBorders>
            <w:vAlign w:val="center"/>
          </w:tcPr>
          <w:p w:rsidR="00FC667A" w:rsidRDefault="00FC667A" w:rsidP="00C50482">
            <w:pPr>
              <w:rPr>
                <w:rFonts w:ascii="Tahoma" w:hAnsi="Tahoma" w:cs="Tahoma"/>
              </w:rPr>
            </w:pPr>
            <w:r>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FC667A" w:rsidRPr="005E70A0" w:rsidRDefault="0065750D" w:rsidP="00B75511">
            <w:pPr>
              <w:jc w:val="center"/>
              <w:rPr>
                <w:rFonts w:ascii="Tahoma" w:hAnsi="Tahoma" w:cs="Tahoma"/>
                <w:b/>
                <w:color w:val="3366FF"/>
              </w:rPr>
            </w:pPr>
            <w:r>
              <w:rPr>
                <w:rFonts w:ascii="Tahoma" w:hAnsi="Tahoma" w:cs="Tahoma"/>
                <w:b/>
                <w:color w:val="3366FF"/>
                <w:sz w:val="22"/>
                <w:szCs w:val="22"/>
              </w:rPr>
              <w:t>Ano</w:t>
            </w:r>
          </w:p>
        </w:tc>
      </w:tr>
      <w:tr w:rsidR="00FC667A" w:rsidRPr="00AF5305" w:rsidTr="00B75511">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FC667A" w:rsidRPr="00E85449" w:rsidRDefault="00FC667A" w:rsidP="00C50482">
            <w:pPr>
              <w:rPr>
                <w:rFonts w:ascii="Tahoma" w:hAnsi="Tahoma" w:cs="Tahoma"/>
                <w:i/>
              </w:rPr>
            </w:pPr>
            <w:r>
              <w:rPr>
                <w:rFonts w:ascii="Tahoma" w:hAnsi="Tahoma" w:cs="Tahoma"/>
                <w:i/>
                <w:sz w:val="22"/>
                <w:szCs w:val="22"/>
              </w:rPr>
              <w:t>Boční výsuvný elektrický schůdek</w:t>
            </w:r>
          </w:p>
        </w:tc>
        <w:tc>
          <w:tcPr>
            <w:tcW w:w="1755" w:type="pct"/>
            <w:tcBorders>
              <w:top w:val="single" w:sz="4" w:space="0" w:color="auto"/>
              <w:left w:val="single" w:sz="4" w:space="0" w:color="auto"/>
              <w:bottom w:val="single" w:sz="4" w:space="0" w:color="auto"/>
              <w:right w:val="single" w:sz="4" w:space="0" w:color="auto"/>
            </w:tcBorders>
            <w:vAlign w:val="center"/>
          </w:tcPr>
          <w:p w:rsidR="00FC667A" w:rsidRPr="00E85449" w:rsidRDefault="00FB3F89" w:rsidP="00C50482">
            <w:pPr>
              <w:rPr>
                <w:rFonts w:ascii="Tahoma" w:hAnsi="Tahoma" w:cs="Tahoma"/>
              </w:rPr>
            </w:pPr>
            <w:r>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FC667A" w:rsidRPr="005E70A0" w:rsidRDefault="0065750D" w:rsidP="00B75511">
            <w:pPr>
              <w:jc w:val="center"/>
              <w:rPr>
                <w:rFonts w:ascii="Tahoma" w:hAnsi="Tahoma" w:cs="Tahoma"/>
                <w:b/>
                <w:color w:val="3366FF"/>
              </w:rPr>
            </w:pPr>
            <w:r>
              <w:rPr>
                <w:rFonts w:ascii="Tahoma" w:hAnsi="Tahoma" w:cs="Tahoma"/>
                <w:b/>
                <w:color w:val="3366FF"/>
                <w:sz w:val="22"/>
                <w:szCs w:val="22"/>
              </w:rPr>
              <w:t>Ano</w:t>
            </w:r>
          </w:p>
        </w:tc>
      </w:tr>
      <w:tr w:rsidR="00FC667A" w:rsidRPr="00AF5305" w:rsidTr="00D02E18">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FC667A" w:rsidRPr="00180954" w:rsidRDefault="00FC667A" w:rsidP="00C50482">
            <w:pPr>
              <w:rPr>
                <w:rFonts w:ascii="Tahoma" w:hAnsi="Tahoma" w:cs="Tahoma"/>
                <w:i/>
              </w:rPr>
            </w:pPr>
            <w:r w:rsidRPr="00180954">
              <w:rPr>
                <w:rFonts w:ascii="Tahoma" w:hAnsi="Tahoma" w:cs="Tahoma"/>
                <w:i/>
                <w:sz w:val="22"/>
                <w:szCs w:val="22"/>
              </w:rPr>
              <w:lastRenderedPageBreak/>
              <w:t xml:space="preserve">Parkovací </w:t>
            </w:r>
            <w:r>
              <w:rPr>
                <w:rFonts w:ascii="Tahoma" w:hAnsi="Tahoma" w:cs="Tahoma"/>
                <w:i/>
                <w:sz w:val="22"/>
                <w:szCs w:val="22"/>
              </w:rPr>
              <w:t>asistent vzadu</w:t>
            </w:r>
          </w:p>
        </w:tc>
        <w:tc>
          <w:tcPr>
            <w:tcW w:w="1755" w:type="pct"/>
            <w:tcBorders>
              <w:top w:val="single" w:sz="4" w:space="0" w:color="auto"/>
              <w:left w:val="single" w:sz="4" w:space="0" w:color="auto"/>
              <w:bottom w:val="single" w:sz="4" w:space="0" w:color="auto"/>
              <w:right w:val="single" w:sz="4" w:space="0" w:color="auto"/>
            </w:tcBorders>
            <w:vAlign w:val="center"/>
          </w:tcPr>
          <w:p w:rsidR="00FC667A" w:rsidRPr="00180954" w:rsidRDefault="00FC667A" w:rsidP="00D02E18">
            <w:pPr>
              <w:rPr>
                <w:rFonts w:ascii="Tahoma" w:hAnsi="Tahoma" w:cs="Tahoma"/>
              </w:rPr>
            </w:pPr>
            <w:r w:rsidRPr="00180954">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FC667A" w:rsidRPr="005E70A0" w:rsidRDefault="0065750D" w:rsidP="00B75511">
            <w:pPr>
              <w:jc w:val="center"/>
            </w:pPr>
            <w:r>
              <w:rPr>
                <w:rFonts w:ascii="Tahoma" w:hAnsi="Tahoma" w:cs="Tahoma"/>
                <w:b/>
                <w:color w:val="3366FF"/>
                <w:sz w:val="22"/>
                <w:szCs w:val="22"/>
              </w:rPr>
              <w:t>Ano</w:t>
            </w:r>
          </w:p>
        </w:tc>
      </w:tr>
      <w:tr w:rsidR="00FC667A" w:rsidRPr="00AF5305" w:rsidTr="00D02E18">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FC667A" w:rsidRPr="002C6838" w:rsidRDefault="00FC667A" w:rsidP="00C50482">
            <w:pPr>
              <w:rPr>
                <w:rFonts w:ascii="Tahoma" w:hAnsi="Tahoma" w:cs="Tahoma"/>
                <w:i/>
              </w:rPr>
            </w:pPr>
            <w:r>
              <w:rPr>
                <w:rFonts w:ascii="Tahoma" w:hAnsi="Tahoma" w:cs="Tahoma"/>
                <w:i/>
                <w:sz w:val="22"/>
                <w:szCs w:val="22"/>
              </w:rPr>
              <w:t>Telefonní rozhraní</w:t>
            </w:r>
          </w:p>
        </w:tc>
        <w:tc>
          <w:tcPr>
            <w:tcW w:w="1755" w:type="pct"/>
            <w:tcBorders>
              <w:top w:val="single" w:sz="4" w:space="0" w:color="auto"/>
              <w:left w:val="single" w:sz="4" w:space="0" w:color="auto"/>
              <w:bottom w:val="single" w:sz="4" w:space="0" w:color="auto"/>
              <w:right w:val="single" w:sz="4" w:space="0" w:color="auto"/>
            </w:tcBorders>
            <w:vAlign w:val="center"/>
          </w:tcPr>
          <w:p w:rsidR="00FC667A" w:rsidRPr="002C6838" w:rsidRDefault="00FC667A" w:rsidP="00D02E18">
            <w:pPr>
              <w:rPr>
                <w:rFonts w:ascii="Tahoma" w:hAnsi="Tahoma" w:cs="Tahoma"/>
              </w:rPr>
            </w:pPr>
            <w:r>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FC667A" w:rsidRPr="005E70A0" w:rsidRDefault="0065750D" w:rsidP="00B75511">
            <w:pPr>
              <w:jc w:val="center"/>
              <w:rPr>
                <w:rFonts w:ascii="Tahoma" w:hAnsi="Tahoma" w:cs="Tahoma"/>
                <w:b/>
                <w:color w:val="4472C4"/>
              </w:rPr>
            </w:pPr>
            <w:r>
              <w:rPr>
                <w:rFonts w:ascii="Tahoma" w:hAnsi="Tahoma" w:cs="Tahoma"/>
                <w:b/>
                <w:color w:val="3366FF"/>
                <w:sz w:val="22"/>
                <w:szCs w:val="22"/>
              </w:rPr>
              <w:t>Ano</w:t>
            </w:r>
          </w:p>
        </w:tc>
      </w:tr>
      <w:tr w:rsidR="00FC667A" w:rsidRPr="00AF5305" w:rsidTr="00D02E18">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FC667A" w:rsidRPr="00736CFD" w:rsidRDefault="00FC667A" w:rsidP="00C50482">
            <w:pPr>
              <w:rPr>
                <w:rFonts w:ascii="Tahoma" w:hAnsi="Tahoma" w:cs="Tahoma"/>
                <w:i/>
              </w:rPr>
            </w:pPr>
            <w:r>
              <w:rPr>
                <w:rFonts w:ascii="Tahoma" w:hAnsi="Tahoma" w:cs="Tahoma"/>
                <w:i/>
                <w:sz w:val="22"/>
                <w:szCs w:val="22"/>
              </w:rPr>
              <w:t>Airbagy řidiče a spolujezdce</w:t>
            </w:r>
            <w:r w:rsidRPr="00736CFD">
              <w:rPr>
                <w:rFonts w:ascii="Tahoma" w:hAnsi="Tahoma" w:cs="Tahoma"/>
                <w:i/>
                <w:sz w:val="22"/>
                <w:szCs w:val="22"/>
              </w:rPr>
              <w:t xml:space="preserve">  </w:t>
            </w:r>
          </w:p>
        </w:tc>
        <w:tc>
          <w:tcPr>
            <w:tcW w:w="1755" w:type="pct"/>
            <w:tcBorders>
              <w:top w:val="single" w:sz="4" w:space="0" w:color="auto"/>
              <w:left w:val="single" w:sz="4" w:space="0" w:color="auto"/>
              <w:bottom w:val="single" w:sz="4" w:space="0" w:color="auto"/>
              <w:right w:val="single" w:sz="4" w:space="0" w:color="auto"/>
            </w:tcBorders>
            <w:vAlign w:val="center"/>
          </w:tcPr>
          <w:p w:rsidR="00FC667A" w:rsidRPr="00736CFD" w:rsidRDefault="00FC667A" w:rsidP="00D02E18">
            <w:pPr>
              <w:rPr>
                <w:rFonts w:ascii="Tahoma" w:hAnsi="Tahoma" w:cs="Tahoma"/>
              </w:rPr>
            </w:pPr>
            <w:r w:rsidRPr="00736CFD">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FC667A" w:rsidRPr="005E70A0" w:rsidRDefault="0065750D" w:rsidP="00B75511">
            <w:pPr>
              <w:jc w:val="center"/>
              <w:rPr>
                <w:color w:val="4472C4"/>
              </w:rPr>
            </w:pPr>
            <w:r>
              <w:rPr>
                <w:rFonts w:ascii="Tahoma" w:hAnsi="Tahoma" w:cs="Tahoma"/>
                <w:b/>
                <w:color w:val="3366FF"/>
                <w:sz w:val="22"/>
                <w:szCs w:val="22"/>
              </w:rPr>
              <w:t>Ano</w:t>
            </w:r>
          </w:p>
        </w:tc>
      </w:tr>
      <w:tr w:rsidR="00FC667A" w:rsidRPr="00AF5305" w:rsidTr="00D02E18">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FC667A" w:rsidRPr="00736CFD" w:rsidRDefault="00FC667A" w:rsidP="00C50482">
            <w:pPr>
              <w:rPr>
                <w:rFonts w:ascii="Tahoma" w:hAnsi="Tahoma" w:cs="Tahoma"/>
                <w:i/>
              </w:rPr>
            </w:pPr>
            <w:r>
              <w:rPr>
                <w:rFonts w:ascii="Tahoma" w:hAnsi="Tahoma" w:cs="Tahoma"/>
                <w:i/>
                <w:sz w:val="22"/>
                <w:szCs w:val="22"/>
              </w:rPr>
              <w:t>Signalizace nezapnutého bezpečnostního pásu řidiče</w:t>
            </w:r>
          </w:p>
        </w:tc>
        <w:tc>
          <w:tcPr>
            <w:tcW w:w="1755" w:type="pct"/>
            <w:tcBorders>
              <w:top w:val="single" w:sz="4" w:space="0" w:color="auto"/>
              <w:left w:val="single" w:sz="4" w:space="0" w:color="auto"/>
              <w:bottom w:val="single" w:sz="4" w:space="0" w:color="auto"/>
              <w:right w:val="single" w:sz="4" w:space="0" w:color="auto"/>
            </w:tcBorders>
            <w:vAlign w:val="center"/>
          </w:tcPr>
          <w:p w:rsidR="00FC667A" w:rsidRPr="00736CFD" w:rsidRDefault="00FC667A" w:rsidP="00D02E18">
            <w:pPr>
              <w:rPr>
                <w:rFonts w:ascii="Tahoma" w:hAnsi="Tahoma" w:cs="Tahoma"/>
              </w:rPr>
            </w:pPr>
            <w:r>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FC667A" w:rsidRPr="005E70A0" w:rsidRDefault="0065750D" w:rsidP="00B75511">
            <w:pPr>
              <w:jc w:val="center"/>
              <w:rPr>
                <w:rFonts w:ascii="Tahoma" w:hAnsi="Tahoma" w:cs="Tahoma"/>
                <w:b/>
                <w:color w:val="4472C4"/>
              </w:rPr>
            </w:pPr>
            <w:r>
              <w:rPr>
                <w:rFonts w:ascii="Tahoma" w:hAnsi="Tahoma" w:cs="Tahoma"/>
                <w:b/>
                <w:color w:val="3366FF"/>
                <w:sz w:val="22"/>
                <w:szCs w:val="22"/>
              </w:rPr>
              <w:t>Ano</w:t>
            </w:r>
          </w:p>
        </w:tc>
      </w:tr>
      <w:tr w:rsidR="00FC667A" w:rsidRPr="00AF5305" w:rsidTr="00D02E18">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FC667A" w:rsidRDefault="00FC667A" w:rsidP="00C50482">
            <w:pPr>
              <w:rPr>
                <w:rFonts w:ascii="Tahoma" w:hAnsi="Tahoma" w:cs="Tahoma"/>
                <w:i/>
              </w:rPr>
            </w:pPr>
            <w:r>
              <w:rPr>
                <w:rFonts w:ascii="Tahoma" w:hAnsi="Tahoma" w:cs="Tahoma"/>
                <w:i/>
                <w:sz w:val="22"/>
                <w:szCs w:val="22"/>
              </w:rPr>
              <w:t>Středová konzole s loketní opěrkou</w:t>
            </w:r>
          </w:p>
        </w:tc>
        <w:tc>
          <w:tcPr>
            <w:tcW w:w="1755" w:type="pct"/>
            <w:tcBorders>
              <w:top w:val="single" w:sz="4" w:space="0" w:color="auto"/>
              <w:left w:val="single" w:sz="4" w:space="0" w:color="auto"/>
              <w:bottom w:val="single" w:sz="4" w:space="0" w:color="auto"/>
              <w:right w:val="single" w:sz="4" w:space="0" w:color="auto"/>
            </w:tcBorders>
            <w:vAlign w:val="center"/>
          </w:tcPr>
          <w:p w:rsidR="00FC667A" w:rsidRDefault="00FC667A" w:rsidP="00D02E18">
            <w:r w:rsidRPr="00C179A7">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FC667A" w:rsidRPr="005E70A0" w:rsidRDefault="0065750D" w:rsidP="00B75511">
            <w:pPr>
              <w:jc w:val="center"/>
              <w:rPr>
                <w:rFonts w:ascii="Tahoma" w:hAnsi="Tahoma" w:cs="Tahoma"/>
                <w:b/>
                <w:color w:val="4472C4"/>
              </w:rPr>
            </w:pPr>
            <w:r>
              <w:rPr>
                <w:rFonts w:ascii="Tahoma" w:hAnsi="Tahoma" w:cs="Tahoma"/>
                <w:b/>
                <w:color w:val="3366FF"/>
                <w:sz w:val="22"/>
                <w:szCs w:val="22"/>
              </w:rPr>
              <w:t>Ano</w:t>
            </w:r>
          </w:p>
        </w:tc>
      </w:tr>
      <w:tr w:rsidR="00FC667A" w:rsidRPr="00AF5305" w:rsidTr="00D02E18">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FC667A" w:rsidRDefault="00FC667A" w:rsidP="00C50482">
            <w:pPr>
              <w:rPr>
                <w:rFonts w:ascii="Tahoma" w:hAnsi="Tahoma" w:cs="Tahoma"/>
                <w:i/>
              </w:rPr>
            </w:pPr>
            <w:r>
              <w:rPr>
                <w:rFonts w:ascii="Tahoma" w:hAnsi="Tahoma" w:cs="Tahoma"/>
                <w:i/>
                <w:sz w:val="22"/>
                <w:szCs w:val="22"/>
              </w:rPr>
              <w:t>Výškově nastavitelné sedadlo řidiče</w:t>
            </w:r>
          </w:p>
        </w:tc>
        <w:tc>
          <w:tcPr>
            <w:tcW w:w="1755" w:type="pct"/>
            <w:tcBorders>
              <w:top w:val="single" w:sz="4" w:space="0" w:color="auto"/>
              <w:left w:val="single" w:sz="4" w:space="0" w:color="auto"/>
              <w:bottom w:val="single" w:sz="4" w:space="0" w:color="auto"/>
              <w:right w:val="single" w:sz="4" w:space="0" w:color="auto"/>
            </w:tcBorders>
            <w:vAlign w:val="center"/>
          </w:tcPr>
          <w:p w:rsidR="00FC667A" w:rsidRDefault="00FC667A" w:rsidP="00D02E18">
            <w:r w:rsidRPr="00C179A7">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FC667A" w:rsidRPr="005E70A0" w:rsidRDefault="0065750D" w:rsidP="0065750D">
            <w:pPr>
              <w:jc w:val="center"/>
              <w:rPr>
                <w:rFonts w:ascii="Tahoma" w:hAnsi="Tahoma" w:cs="Tahoma"/>
                <w:b/>
                <w:color w:val="4472C4"/>
              </w:rPr>
            </w:pPr>
            <w:r>
              <w:rPr>
                <w:rFonts w:ascii="Tahoma" w:hAnsi="Tahoma" w:cs="Tahoma"/>
                <w:b/>
                <w:color w:val="3366FF"/>
                <w:sz w:val="22"/>
                <w:szCs w:val="22"/>
              </w:rPr>
              <w:t>Ano</w:t>
            </w:r>
          </w:p>
        </w:tc>
      </w:tr>
      <w:tr w:rsidR="00FC667A" w:rsidRPr="00AF5305" w:rsidTr="00D02E18">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FC667A" w:rsidRDefault="00FC667A" w:rsidP="00C50482">
            <w:pPr>
              <w:rPr>
                <w:rFonts w:ascii="Tahoma" w:hAnsi="Tahoma" w:cs="Tahoma"/>
                <w:i/>
              </w:rPr>
            </w:pPr>
            <w:r>
              <w:rPr>
                <w:rFonts w:ascii="Tahoma" w:hAnsi="Tahoma" w:cs="Tahoma"/>
                <w:i/>
                <w:sz w:val="22"/>
                <w:szCs w:val="22"/>
              </w:rPr>
              <w:t>Sedadla za řidičem sklopné a vyjímatelné</w:t>
            </w:r>
          </w:p>
        </w:tc>
        <w:tc>
          <w:tcPr>
            <w:tcW w:w="1755" w:type="pct"/>
            <w:tcBorders>
              <w:top w:val="single" w:sz="4" w:space="0" w:color="auto"/>
              <w:left w:val="single" w:sz="4" w:space="0" w:color="auto"/>
              <w:bottom w:val="single" w:sz="4" w:space="0" w:color="auto"/>
              <w:right w:val="single" w:sz="4" w:space="0" w:color="auto"/>
            </w:tcBorders>
            <w:vAlign w:val="center"/>
          </w:tcPr>
          <w:p w:rsidR="00FC667A" w:rsidRDefault="00FC667A" w:rsidP="00D02E18">
            <w:r w:rsidRPr="00C179A7">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FC667A" w:rsidRPr="005E70A0" w:rsidRDefault="0065750D" w:rsidP="00B75511">
            <w:pPr>
              <w:jc w:val="center"/>
              <w:rPr>
                <w:rFonts w:ascii="Tahoma" w:hAnsi="Tahoma" w:cs="Tahoma"/>
                <w:b/>
                <w:color w:val="4472C4"/>
              </w:rPr>
            </w:pPr>
            <w:r>
              <w:rPr>
                <w:rFonts w:ascii="Tahoma" w:hAnsi="Tahoma" w:cs="Tahoma"/>
                <w:b/>
                <w:color w:val="3366FF"/>
                <w:sz w:val="22"/>
                <w:szCs w:val="22"/>
              </w:rPr>
              <w:t>Ano</w:t>
            </w:r>
          </w:p>
        </w:tc>
      </w:tr>
      <w:tr w:rsidR="00FC667A" w:rsidRPr="00AF5305" w:rsidTr="00D02E18">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FC667A" w:rsidRDefault="00FC667A" w:rsidP="00C50482">
            <w:pPr>
              <w:rPr>
                <w:rFonts w:ascii="Tahoma" w:hAnsi="Tahoma" w:cs="Tahoma"/>
                <w:i/>
              </w:rPr>
            </w:pPr>
            <w:r>
              <w:rPr>
                <w:rFonts w:ascii="Tahoma" w:hAnsi="Tahoma" w:cs="Tahoma"/>
                <w:i/>
                <w:sz w:val="22"/>
                <w:szCs w:val="22"/>
              </w:rPr>
              <w:t>Vyhřívaná přední sedadla</w:t>
            </w:r>
          </w:p>
        </w:tc>
        <w:tc>
          <w:tcPr>
            <w:tcW w:w="1755" w:type="pct"/>
            <w:tcBorders>
              <w:top w:val="single" w:sz="4" w:space="0" w:color="auto"/>
              <w:left w:val="single" w:sz="4" w:space="0" w:color="auto"/>
              <w:bottom w:val="single" w:sz="4" w:space="0" w:color="auto"/>
              <w:right w:val="single" w:sz="4" w:space="0" w:color="auto"/>
            </w:tcBorders>
            <w:vAlign w:val="center"/>
          </w:tcPr>
          <w:p w:rsidR="00FC667A" w:rsidRDefault="00FC667A" w:rsidP="00D02E18">
            <w:r>
              <w:rPr>
                <w:rFonts w:ascii="Tahoma" w:hAnsi="Tahoma" w:cs="Tahoma"/>
                <w:sz w:val="22"/>
                <w:szCs w:val="22"/>
              </w:rPr>
              <w:t>minimálně u řidiče</w:t>
            </w:r>
          </w:p>
        </w:tc>
        <w:tc>
          <w:tcPr>
            <w:tcW w:w="1660" w:type="pct"/>
            <w:tcBorders>
              <w:top w:val="single" w:sz="4" w:space="0" w:color="auto"/>
              <w:left w:val="single" w:sz="4" w:space="0" w:color="auto"/>
              <w:bottom w:val="single" w:sz="4" w:space="0" w:color="auto"/>
              <w:right w:val="single" w:sz="4" w:space="0" w:color="auto"/>
            </w:tcBorders>
            <w:vAlign w:val="center"/>
          </w:tcPr>
          <w:p w:rsidR="00FC667A" w:rsidRPr="005E70A0" w:rsidRDefault="0065750D" w:rsidP="00B75511">
            <w:pPr>
              <w:jc w:val="center"/>
              <w:rPr>
                <w:rFonts w:ascii="Tahoma" w:hAnsi="Tahoma" w:cs="Tahoma"/>
                <w:b/>
                <w:color w:val="4472C4"/>
              </w:rPr>
            </w:pPr>
            <w:r>
              <w:rPr>
                <w:rFonts w:ascii="Tahoma" w:hAnsi="Tahoma" w:cs="Tahoma"/>
                <w:b/>
                <w:color w:val="3366FF"/>
                <w:sz w:val="22"/>
                <w:szCs w:val="22"/>
              </w:rPr>
              <w:t>Ano – řidič i spolujezdec</w:t>
            </w:r>
          </w:p>
        </w:tc>
      </w:tr>
      <w:tr w:rsidR="00FC667A" w:rsidRPr="00AF5305" w:rsidTr="00D02E18">
        <w:trPr>
          <w:trHeight w:val="191"/>
        </w:trPr>
        <w:tc>
          <w:tcPr>
            <w:tcW w:w="1585" w:type="pct"/>
            <w:tcBorders>
              <w:top w:val="single" w:sz="4" w:space="0" w:color="auto"/>
              <w:left w:val="single" w:sz="4" w:space="0" w:color="auto"/>
              <w:bottom w:val="single" w:sz="4" w:space="0" w:color="auto"/>
              <w:right w:val="single" w:sz="4" w:space="0" w:color="auto"/>
            </w:tcBorders>
          </w:tcPr>
          <w:p w:rsidR="00FC667A" w:rsidRPr="002C6838" w:rsidRDefault="00FC667A" w:rsidP="00C50482">
            <w:pPr>
              <w:jc w:val="both"/>
              <w:rPr>
                <w:rFonts w:ascii="Tahoma" w:hAnsi="Tahoma" w:cs="Tahoma"/>
                <w:i/>
              </w:rPr>
            </w:pPr>
            <w:r>
              <w:rPr>
                <w:rFonts w:ascii="Tahoma" w:hAnsi="Tahoma" w:cs="Tahoma"/>
                <w:i/>
                <w:sz w:val="22"/>
                <w:szCs w:val="22"/>
              </w:rPr>
              <w:t>Hlavové opěrky výškově nastavitelné</w:t>
            </w:r>
          </w:p>
        </w:tc>
        <w:tc>
          <w:tcPr>
            <w:tcW w:w="1755" w:type="pct"/>
            <w:tcBorders>
              <w:top w:val="single" w:sz="4" w:space="0" w:color="auto"/>
              <w:left w:val="single" w:sz="4" w:space="0" w:color="auto"/>
              <w:bottom w:val="single" w:sz="4" w:space="0" w:color="auto"/>
              <w:right w:val="single" w:sz="4" w:space="0" w:color="auto"/>
            </w:tcBorders>
            <w:vAlign w:val="center"/>
          </w:tcPr>
          <w:p w:rsidR="00FC667A" w:rsidRDefault="00FC667A" w:rsidP="00D02E18">
            <w:r w:rsidRPr="00C179A7">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FC667A" w:rsidRPr="005E70A0" w:rsidRDefault="0065750D" w:rsidP="0065750D">
            <w:pPr>
              <w:jc w:val="center"/>
              <w:rPr>
                <w:rFonts w:ascii="Tahoma" w:hAnsi="Tahoma" w:cs="Tahoma"/>
                <w:b/>
                <w:color w:val="3366FF"/>
              </w:rPr>
            </w:pPr>
            <w:r>
              <w:rPr>
                <w:rFonts w:ascii="Tahoma" w:hAnsi="Tahoma" w:cs="Tahoma"/>
                <w:b/>
                <w:color w:val="3366FF"/>
                <w:sz w:val="22"/>
                <w:szCs w:val="22"/>
              </w:rPr>
              <w:t>Ano</w:t>
            </w:r>
          </w:p>
        </w:tc>
      </w:tr>
      <w:tr w:rsidR="00FC667A" w:rsidRPr="00AF5305" w:rsidTr="00D02E18">
        <w:trPr>
          <w:trHeight w:val="191"/>
        </w:trPr>
        <w:tc>
          <w:tcPr>
            <w:tcW w:w="1585" w:type="pct"/>
            <w:tcBorders>
              <w:top w:val="single" w:sz="4" w:space="0" w:color="auto"/>
              <w:left w:val="single" w:sz="4" w:space="0" w:color="auto"/>
              <w:bottom w:val="single" w:sz="4" w:space="0" w:color="auto"/>
              <w:right w:val="single" w:sz="4" w:space="0" w:color="auto"/>
            </w:tcBorders>
          </w:tcPr>
          <w:p w:rsidR="00FC667A" w:rsidRPr="002C6838" w:rsidRDefault="00FC667A" w:rsidP="00C50482">
            <w:pPr>
              <w:jc w:val="both"/>
              <w:rPr>
                <w:rFonts w:ascii="Tahoma" w:hAnsi="Tahoma" w:cs="Tahoma"/>
                <w:i/>
              </w:rPr>
            </w:pPr>
            <w:r>
              <w:rPr>
                <w:rFonts w:ascii="Tahoma" w:hAnsi="Tahoma" w:cs="Tahoma"/>
                <w:i/>
                <w:sz w:val="22"/>
                <w:szCs w:val="22"/>
              </w:rPr>
              <w:t>Sada na opravu pneumatik</w:t>
            </w:r>
          </w:p>
        </w:tc>
        <w:tc>
          <w:tcPr>
            <w:tcW w:w="1755" w:type="pct"/>
            <w:tcBorders>
              <w:top w:val="single" w:sz="4" w:space="0" w:color="auto"/>
              <w:left w:val="single" w:sz="4" w:space="0" w:color="auto"/>
              <w:bottom w:val="single" w:sz="4" w:space="0" w:color="auto"/>
              <w:right w:val="single" w:sz="4" w:space="0" w:color="auto"/>
            </w:tcBorders>
            <w:vAlign w:val="center"/>
          </w:tcPr>
          <w:p w:rsidR="00FC667A" w:rsidRDefault="00FC667A" w:rsidP="00D02E18">
            <w:r w:rsidRPr="00C179A7">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FC667A" w:rsidRPr="005E70A0" w:rsidRDefault="0065750D" w:rsidP="00B75511">
            <w:pPr>
              <w:jc w:val="center"/>
              <w:rPr>
                <w:rFonts w:ascii="Tahoma" w:hAnsi="Tahoma" w:cs="Tahoma"/>
                <w:b/>
                <w:color w:val="3366FF"/>
              </w:rPr>
            </w:pPr>
            <w:r>
              <w:rPr>
                <w:rFonts w:ascii="Tahoma" w:hAnsi="Tahoma" w:cs="Tahoma"/>
                <w:b/>
                <w:color w:val="3366FF"/>
                <w:sz w:val="22"/>
                <w:szCs w:val="22"/>
              </w:rPr>
              <w:t>Ano</w:t>
            </w:r>
          </w:p>
        </w:tc>
      </w:tr>
      <w:tr w:rsidR="00FC667A" w:rsidRPr="00AF5305" w:rsidTr="00D02E18">
        <w:trPr>
          <w:trHeight w:val="191"/>
        </w:trPr>
        <w:tc>
          <w:tcPr>
            <w:tcW w:w="1585" w:type="pct"/>
            <w:tcBorders>
              <w:top w:val="single" w:sz="4" w:space="0" w:color="auto"/>
              <w:left w:val="single" w:sz="4" w:space="0" w:color="auto"/>
              <w:bottom w:val="single" w:sz="4" w:space="0" w:color="auto"/>
              <w:right w:val="single" w:sz="4" w:space="0" w:color="auto"/>
            </w:tcBorders>
          </w:tcPr>
          <w:p w:rsidR="00FC667A" w:rsidRPr="002C6838" w:rsidRDefault="00FC667A" w:rsidP="00C50482">
            <w:pPr>
              <w:jc w:val="both"/>
              <w:rPr>
                <w:rFonts w:ascii="Tahoma" w:hAnsi="Tahoma" w:cs="Tahoma"/>
                <w:i/>
              </w:rPr>
            </w:pPr>
            <w:r>
              <w:rPr>
                <w:rFonts w:ascii="Tahoma" w:hAnsi="Tahoma" w:cs="Tahoma"/>
                <w:i/>
                <w:sz w:val="22"/>
                <w:szCs w:val="22"/>
              </w:rPr>
              <w:t>Zadní stěrač s ostřikovačem</w:t>
            </w:r>
          </w:p>
        </w:tc>
        <w:tc>
          <w:tcPr>
            <w:tcW w:w="1755" w:type="pct"/>
            <w:tcBorders>
              <w:top w:val="single" w:sz="4" w:space="0" w:color="auto"/>
              <w:left w:val="single" w:sz="4" w:space="0" w:color="auto"/>
              <w:bottom w:val="single" w:sz="4" w:space="0" w:color="auto"/>
              <w:right w:val="single" w:sz="4" w:space="0" w:color="auto"/>
            </w:tcBorders>
            <w:vAlign w:val="center"/>
          </w:tcPr>
          <w:p w:rsidR="00FC667A" w:rsidRDefault="00FC667A" w:rsidP="00D02E18">
            <w:r w:rsidRPr="00C179A7">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FC667A" w:rsidRPr="005E70A0" w:rsidRDefault="0065750D" w:rsidP="00B75511">
            <w:pPr>
              <w:jc w:val="center"/>
              <w:rPr>
                <w:rFonts w:ascii="Tahoma" w:hAnsi="Tahoma" w:cs="Tahoma"/>
                <w:b/>
                <w:color w:val="3366FF"/>
              </w:rPr>
            </w:pPr>
            <w:r>
              <w:rPr>
                <w:rFonts w:ascii="Tahoma" w:hAnsi="Tahoma" w:cs="Tahoma"/>
                <w:b/>
                <w:color w:val="3366FF"/>
                <w:sz w:val="22"/>
                <w:szCs w:val="22"/>
              </w:rPr>
              <w:t>Ano</w:t>
            </w:r>
          </w:p>
        </w:tc>
      </w:tr>
      <w:tr w:rsidR="00FC667A" w:rsidRPr="00AF5305" w:rsidTr="00D02E18">
        <w:trPr>
          <w:trHeight w:val="191"/>
        </w:trPr>
        <w:tc>
          <w:tcPr>
            <w:tcW w:w="1585" w:type="pct"/>
            <w:tcBorders>
              <w:top w:val="single" w:sz="4" w:space="0" w:color="auto"/>
              <w:left w:val="single" w:sz="4" w:space="0" w:color="auto"/>
              <w:bottom w:val="single" w:sz="4" w:space="0" w:color="auto"/>
              <w:right w:val="single" w:sz="4" w:space="0" w:color="auto"/>
            </w:tcBorders>
          </w:tcPr>
          <w:p w:rsidR="00FC667A" w:rsidRPr="002C6838" w:rsidRDefault="00FC667A" w:rsidP="00C50482">
            <w:pPr>
              <w:jc w:val="both"/>
              <w:rPr>
                <w:rFonts w:ascii="Tahoma" w:hAnsi="Tahoma" w:cs="Tahoma"/>
                <w:i/>
              </w:rPr>
            </w:pPr>
            <w:r>
              <w:rPr>
                <w:rFonts w:ascii="Tahoma" w:hAnsi="Tahoma" w:cs="Tahoma"/>
                <w:i/>
                <w:sz w:val="22"/>
                <w:szCs w:val="22"/>
              </w:rPr>
              <w:t>Gumové koberce</w:t>
            </w:r>
          </w:p>
        </w:tc>
        <w:tc>
          <w:tcPr>
            <w:tcW w:w="1755" w:type="pct"/>
            <w:tcBorders>
              <w:top w:val="single" w:sz="4" w:space="0" w:color="auto"/>
              <w:left w:val="single" w:sz="4" w:space="0" w:color="auto"/>
              <w:bottom w:val="single" w:sz="4" w:space="0" w:color="auto"/>
              <w:right w:val="single" w:sz="4" w:space="0" w:color="auto"/>
            </w:tcBorders>
            <w:vAlign w:val="center"/>
          </w:tcPr>
          <w:p w:rsidR="00FC667A" w:rsidRDefault="00FC667A" w:rsidP="00D02E18">
            <w:r w:rsidRPr="00C179A7">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FC667A" w:rsidRPr="005E70A0" w:rsidRDefault="0065750D" w:rsidP="00B75511">
            <w:pPr>
              <w:jc w:val="center"/>
              <w:rPr>
                <w:rFonts w:ascii="Tahoma" w:hAnsi="Tahoma" w:cs="Tahoma"/>
                <w:b/>
                <w:color w:val="3366FF"/>
              </w:rPr>
            </w:pPr>
            <w:r>
              <w:rPr>
                <w:rFonts w:ascii="Tahoma" w:hAnsi="Tahoma" w:cs="Tahoma"/>
                <w:b/>
                <w:color w:val="3366FF"/>
                <w:sz w:val="22"/>
                <w:szCs w:val="22"/>
              </w:rPr>
              <w:t>Ano</w:t>
            </w:r>
          </w:p>
        </w:tc>
      </w:tr>
      <w:tr w:rsidR="00FC667A" w:rsidRPr="00AF5305" w:rsidTr="00D02E18">
        <w:trPr>
          <w:trHeight w:val="191"/>
        </w:trPr>
        <w:tc>
          <w:tcPr>
            <w:tcW w:w="1585" w:type="pct"/>
            <w:tcBorders>
              <w:top w:val="single" w:sz="4" w:space="0" w:color="auto"/>
              <w:left w:val="single" w:sz="4" w:space="0" w:color="auto"/>
              <w:bottom w:val="single" w:sz="4" w:space="0" w:color="auto"/>
              <w:right w:val="single" w:sz="4" w:space="0" w:color="auto"/>
            </w:tcBorders>
          </w:tcPr>
          <w:p w:rsidR="00FC667A" w:rsidRPr="002C6838" w:rsidRDefault="00FC667A" w:rsidP="00C50482">
            <w:pPr>
              <w:jc w:val="both"/>
              <w:rPr>
                <w:rFonts w:ascii="Tahoma" w:hAnsi="Tahoma" w:cs="Tahoma"/>
                <w:i/>
              </w:rPr>
            </w:pPr>
            <w:r>
              <w:rPr>
                <w:rFonts w:ascii="Tahoma" w:hAnsi="Tahoma" w:cs="Tahoma"/>
                <w:i/>
                <w:sz w:val="22"/>
                <w:szCs w:val="22"/>
              </w:rPr>
              <w:t>Povinná výbava</w:t>
            </w:r>
          </w:p>
        </w:tc>
        <w:tc>
          <w:tcPr>
            <w:tcW w:w="1755" w:type="pct"/>
            <w:tcBorders>
              <w:top w:val="single" w:sz="4" w:space="0" w:color="auto"/>
              <w:left w:val="single" w:sz="4" w:space="0" w:color="auto"/>
              <w:bottom w:val="single" w:sz="4" w:space="0" w:color="auto"/>
              <w:right w:val="single" w:sz="4" w:space="0" w:color="auto"/>
            </w:tcBorders>
            <w:vAlign w:val="center"/>
          </w:tcPr>
          <w:p w:rsidR="00FC667A" w:rsidRDefault="00FC667A" w:rsidP="00D02E18">
            <w:r w:rsidRPr="00C179A7">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FC667A" w:rsidRPr="005E70A0" w:rsidRDefault="0065750D" w:rsidP="00B75511">
            <w:pPr>
              <w:jc w:val="center"/>
              <w:rPr>
                <w:rFonts w:ascii="Tahoma" w:hAnsi="Tahoma" w:cs="Tahoma"/>
                <w:b/>
                <w:color w:val="3366FF"/>
              </w:rPr>
            </w:pPr>
            <w:r>
              <w:rPr>
                <w:rFonts w:ascii="Tahoma" w:hAnsi="Tahoma" w:cs="Tahoma"/>
                <w:b/>
                <w:color w:val="3366FF"/>
                <w:sz w:val="22"/>
                <w:szCs w:val="22"/>
              </w:rPr>
              <w:t>Ano</w:t>
            </w:r>
          </w:p>
        </w:tc>
      </w:tr>
      <w:tr w:rsidR="00FC667A" w:rsidRPr="00AF5305" w:rsidTr="00D02E18">
        <w:trPr>
          <w:trHeight w:val="191"/>
        </w:trPr>
        <w:tc>
          <w:tcPr>
            <w:tcW w:w="1585" w:type="pct"/>
            <w:tcBorders>
              <w:top w:val="single" w:sz="4" w:space="0" w:color="auto"/>
              <w:left w:val="single" w:sz="4" w:space="0" w:color="auto"/>
              <w:bottom w:val="single" w:sz="4" w:space="0" w:color="auto"/>
              <w:right w:val="single" w:sz="4" w:space="0" w:color="auto"/>
            </w:tcBorders>
          </w:tcPr>
          <w:p w:rsidR="00FC667A" w:rsidRPr="002C6838" w:rsidRDefault="00FC667A" w:rsidP="00C50482">
            <w:pPr>
              <w:jc w:val="both"/>
              <w:rPr>
                <w:rFonts w:ascii="Tahoma" w:hAnsi="Tahoma" w:cs="Tahoma"/>
                <w:i/>
              </w:rPr>
            </w:pPr>
            <w:r w:rsidRPr="002C6838">
              <w:rPr>
                <w:rFonts w:ascii="Tahoma" w:hAnsi="Tahoma" w:cs="Tahoma"/>
                <w:i/>
                <w:sz w:val="22"/>
                <w:szCs w:val="22"/>
              </w:rPr>
              <w:t>Potah</w:t>
            </w:r>
            <w:r>
              <w:rPr>
                <w:rFonts w:ascii="Tahoma" w:hAnsi="Tahoma" w:cs="Tahoma"/>
                <w:i/>
                <w:sz w:val="22"/>
                <w:szCs w:val="22"/>
              </w:rPr>
              <w:t>y</w:t>
            </w:r>
            <w:r w:rsidRPr="002C6838">
              <w:rPr>
                <w:rFonts w:ascii="Tahoma" w:hAnsi="Tahoma" w:cs="Tahoma"/>
                <w:i/>
                <w:sz w:val="22"/>
                <w:szCs w:val="22"/>
              </w:rPr>
              <w:t xml:space="preserve"> sedadel</w:t>
            </w:r>
          </w:p>
        </w:tc>
        <w:tc>
          <w:tcPr>
            <w:tcW w:w="1755" w:type="pct"/>
            <w:tcBorders>
              <w:top w:val="single" w:sz="4" w:space="0" w:color="auto"/>
              <w:left w:val="single" w:sz="4" w:space="0" w:color="auto"/>
              <w:bottom w:val="single" w:sz="4" w:space="0" w:color="auto"/>
              <w:right w:val="single" w:sz="4" w:space="0" w:color="auto"/>
            </w:tcBorders>
            <w:vAlign w:val="center"/>
          </w:tcPr>
          <w:p w:rsidR="00FC667A" w:rsidRPr="002C6838" w:rsidRDefault="00FC667A" w:rsidP="00D02E18">
            <w:pPr>
              <w:rPr>
                <w:rFonts w:ascii="Tahoma" w:hAnsi="Tahoma" w:cs="Tahoma"/>
              </w:rPr>
            </w:pPr>
            <w:r w:rsidRPr="002C6838">
              <w:rPr>
                <w:rFonts w:ascii="Tahoma" w:hAnsi="Tahoma" w:cs="Tahoma"/>
                <w:sz w:val="22"/>
                <w:szCs w:val="22"/>
              </w:rPr>
              <w:t xml:space="preserve">textilní tmavé </w:t>
            </w:r>
          </w:p>
        </w:tc>
        <w:tc>
          <w:tcPr>
            <w:tcW w:w="1660" w:type="pct"/>
            <w:tcBorders>
              <w:top w:val="single" w:sz="4" w:space="0" w:color="auto"/>
              <w:left w:val="single" w:sz="4" w:space="0" w:color="auto"/>
              <w:bottom w:val="single" w:sz="4" w:space="0" w:color="auto"/>
              <w:right w:val="single" w:sz="4" w:space="0" w:color="auto"/>
            </w:tcBorders>
            <w:vAlign w:val="center"/>
          </w:tcPr>
          <w:p w:rsidR="00FC667A" w:rsidRPr="005E70A0" w:rsidRDefault="0065750D" w:rsidP="00B75511">
            <w:pPr>
              <w:jc w:val="center"/>
            </w:pPr>
            <w:r>
              <w:rPr>
                <w:rFonts w:ascii="Tahoma" w:hAnsi="Tahoma" w:cs="Tahoma"/>
                <w:b/>
                <w:color w:val="3366FF"/>
                <w:sz w:val="22"/>
                <w:szCs w:val="22"/>
              </w:rPr>
              <w:t>Ano</w:t>
            </w:r>
          </w:p>
        </w:tc>
      </w:tr>
      <w:tr w:rsidR="00FC667A" w:rsidRPr="00AF5305" w:rsidTr="00D02E18">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FC667A" w:rsidRPr="00CA43F1" w:rsidRDefault="00FC667A" w:rsidP="00C50482">
            <w:pPr>
              <w:rPr>
                <w:rFonts w:ascii="Tahoma" w:hAnsi="Tahoma" w:cs="Tahoma"/>
                <w:i/>
              </w:rPr>
            </w:pPr>
            <w:r>
              <w:rPr>
                <w:rFonts w:ascii="Tahoma" w:hAnsi="Tahoma" w:cs="Tahoma"/>
                <w:i/>
                <w:sz w:val="22"/>
                <w:szCs w:val="22"/>
              </w:rPr>
              <w:t xml:space="preserve">Zadní dveře </w:t>
            </w:r>
            <w:r w:rsidRPr="00CA43F1">
              <w:rPr>
                <w:rFonts w:ascii="Tahoma" w:hAnsi="Tahoma" w:cs="Tahoma"/>
                <w:i/>
                <w:sz w:val="22"/>
                <w:szCs w:val="22"/>
              </w:rPr>
              <w:t xml:space="preserve"> </w:t>
            </w:r>
          </w:p>
        </w:tc>
        <w:tc>
          <w:tcPr>
            <w:tcW w:w="1755" w:type="pct"/>
            <w:tcBorders>
              <w:top w:val="single" w:sz="4" w:space="0" w:color="auto"/>
              <w:left w:val="single" w:sz="4" w:space="0" w:color="auto"/>
              <w:bottom w:val="single" w:sz="4" w:space="0" w:color="auto"/>
              <w:right w:val="single" w:sz="4" w:space="0" w:color="auto"/>
            </w:tcBorders>
            <w:vAlign w:val="center"/>
          </w:tcPr>
          <w:p w:rsidR="00FC667A" w:rsidRPr="00CA43F1" w:rsidRDefault="00FC667A" w:rsidP="00D02E18">
            <w:pPr>
              <w:rPr>
                <w:rFonts w:ascii="Tahoma" w:hAnsi="Tahoma" w:cs="Tahoma"/>
              </w:rPr>
            </w:pPr>
            <w:r>
              <w:rPr>
                <w:rFonts w:ascii="Tahoma" w:hAnsi="Tahoma" w:cs="Tahoma"/>
                <w:sz w:val="22"/>
                <w:szCs w:val="22"/>
              </w:rPr>
              <w:t>výklopné</w:t>
            </w:r>
          </w:p>
        </w:tc>
        <w:tc>
          <w:tcPr>
            <w:tcW w:w="1660" w:type="pct"/>
            <w:tcBorders>
              <w:top w:val="single" w:sz="4" w:space="0" w:color="auto"/>
              <w:left w:val="single" w:sz="4" w:space="0" w:color="auto"/>
              <w:bottom w:val="single" w:sz="4" w:space="0" w:color="auto"/>
              <w:right w:val="single" w:sz="4" w:space="0" w:color="auto"/>
            </w:tcBorders>
            <w:vAlign w:val="center"/>
          </w:tcPr>
          <w:p w:rsidR="00FC667A" w:rsidRPr="005E70A0" w:rsidRDefault="0065750D" w:rsidP="00B75511">
            <w:pPr>
              <w:jc w:val="center"/>
              <w:rPr>
                <w:color w:val="4472C4"/>
              </w:rPr>
            </w:pPr>
            <w:r>
              <w:rPr>
                <w:rFonts w:ascii="Tahoma" w:hAnsi="Tahoma" w:cs="Tahoma"/>
                <w:b/>
                <w:color w:val="3366FF"/>
                <w:sz w:val="22"/>
                <w:szCs w:val="22"/>
              </w:rPr>
              <w:t>Ano</w:t>
            </w:r>
          </w:p>
        </w:tc>
      </w:tr>
      <w:tr w:rsidR="00FC667A" w:rsidRPr="00AF5305" w:rsidTr="00D02E18">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FC667A" w:rsidRPr="00C432BB" w:rsidRDefault="00FC667A" w:rsidP="00C50482">
            <w:pPr>
              <w:rPr>
                <w:rFonts w:ascii="Tahoma" w:hAnsi="Tahoma" w:cs="Tahoma"/>
                <w:i/>
              </w:rPr>
            </w:pPr>
            <w:r>
              <w:rPr>
                <w:rFonts w:ascii="Tahoma" w:hAnsi="Tahoma" w:cs="Tahoma"/>
                <w:i/>
                <w:sz w:val="22"/>
                <w:szCs w:val="22"/>
              </w:rPr>
              <w:t>Prodloužená záruka</w:t>
            </w:r>
          </w:p>
        </w:tc>
        <w:tc>
          <w:tcPr>
            <w:tcW w:w="1755" w:type="pct"/>
            <w:tcBorders>
              <w:top w:val="single" w:sz="4" w:space="0" w:color="auto"/>
              <w:left w:val="single" w:sz="4" w:space="0" w:color="auto"/>
              <w:bottom w:val="single" w:sz="4" w:space="0" w:color="auto"/>
              <w:right w:val="single" w:sz="4" w:space="0" w:color="auto"/>
            </w:tcBorders>
            <w:vAlign w:val="center"/>
          </w:tcPr>
          <w:p w:rsidR="00FC667A" w:rsidRPr="00C432BB" w:rsidRDefault="00FC667A" w:rsidP="00D02E18">
            <w:pPr>
              <w:rPr>
                <w:rFonts w:ascii="Tahoma" w:hAnsi="Tahoma" w:cs="Tahoma"/>
              </w:rPr>
            </w:pPr>
            <w:r>
              <w:rPr>
                <w:rFonts w:ascii="Tahoma" w:hAnsi="Tahoma" w:cs="Tahoma"/>
                <w:sz w:val="22"/>
                <w:szCs w:val="22"/>
              </w:rPr>
              <w:t>minimálně 4 roky</w:t>
            </w:r>
          </w:p>
        </w:tc>
        <w:tc>
          <w:tcPr>
            <w:tcW w:w="1660" w:type="pct"/>
            <w:tcBorders>
              <w:top w:val="single" w:sz="4" w:space="0" w:color="auto"/>
              <w:left w:val="single" w:sz="4" w:space="0" w:color="auto"/>
              <w:bottom w:val="single" w:sz="4" w:space="0" w:color="auto"/>
              <w:right w:val="single" w:sz="4" w:space="0" w:color="auto"/>
            </w:tcBorders>
            <w:vAlign w:val="center"/>
          </w:tcPr>
          <w:p w:rsidR="00FC667A" w:rsidRPr="005E70A0" w:rsidRDefault="0065750D" w:rsidP="00B75511">
            <w:pPr>
              <w:jc w:val="center"/>
              <w:rPr>
                <w:color w:val="4472C4"/>
              </w:rPr>
            </w:pPr>
            <w:r>
              <w:rPr>
                <w:rFonts w:ascii="Tahoma" w:hAnsi="Tahoma" w:cs="Tahoma"/>
                <w:b/>
                <w:color w:val="3366FF"/>
                <w:sz w:val="22"/>
                <w:szCs w:val="22"/>
              </w:rPr>
              <w:t>Ano</w:t>
            </w:r>
          </w:p>
        </w:tc>
      </w:tr>
      <w:tr w:rsidR="00FC667A" w:rsidRPr="00AF5305" w:rsidTr="00D02E18">
        <w:trPr>
          <w:trHeight w:val="191"/>
        </w:trPr>
        <w:tc>
          <w:tcPr>
            <w:tcW w:w="1585" w:type="pct"/>
            <w:tcBorders>
              <w:top w:val="single" w:sz="4" w:space="0" w:color="auto"/>
              <w:left w:val="single" w:sz="4" w:space="0" w:color="auto"/>
              <w:bottom w:val="single" w:sz="4" w:space="0" w:color="auto"/>
              <w:right w:val="single" w:sz="4" w:space="0" w:color="auto"/>
            </w:tcBorders>
            <w:vAlign w:val="center"/>
          </w:tcPr>
          <w:p w:rsidR="00FC667A" w:rsidRPr="00180954" w:rsidRDefault="00FC667A" w:rsidP="00C50482">
            <w:pPr>
              <w:rPr>
                <w:rFonts w:ascii="Tahoma" w:hAnsi="Tahoma" w:cs="Tahoma"/>
                <w:i/>
              </w:rPr>
            </w:pPr>
            <w:r>
              <w:rPr>
                <w:rFonts w:ascii="Tahoma" w:hAnsi="Tahoma" w:cs="Tahoma"/>
                <w:i/>
                <w:sz w:val="22"/>
                <w:szCs w:val="22"/>
              </w:rPr>
              <w:t xml:space="preserve">Sada 4 kol navíc se zimními pneu </w:t>
            </w:r>
          </w:p>
        </w:tc>
        <w:tc>
          <w:tcPr>
            <w:tcW w:w="1755" w:type="pct"/>
            <w:tcBorders>
              <w:top w:val="single" w:sz="4" w:space="0" w:color="auto"/>
              <w:left w:val="single" w:sz="4" w:space="0" w:color="auto"/>
              <w:bottom w:val="single" w:sz="4" w:space="0" w:color="auto"/>
              <w:right w:val="single" w:sz="4" w:space="0" w:color="auto"/>
            </w:tcBorders>
            <w:vAlign w:val="center"/>
          </w:tcPr>
          <w:p w:rsidR="00FC667A" w:rsidRPr="00180954" w:rsidRDefault="00FC667A" w:rsidP="00D02E18">
            <w:pPr>
              <w:rPr>
                <w:rFonts w:ascii="Tahoma" w:hAnsi="Tahoma" w:cs="Tahoma"/>
              </w:rPr>
            </w:pPr>
            <w:r>
              <w:rPr>
                <w:rFonts w:ascii="Tahoma" w:hAnsi="Tahoma" w:cs="Tahoma"/>
                <w:sz w:val="22"/>
                <w:szCs w:val="22"/>
              </w:rPr>
              <w:t>ano</w:t>
            </w:r>
          </w:p>
        </w:tc>
        <w:tc>
          <w:tcPr>
            <w:tcW w:w="1660" w:type="pct"/>
            <w:tcBorders>
              <w:top w:val="single" w:sz="4" w:space="0" w:color="auto"/>
              <w:left w:val="single" w:sz="4" w:space="0" w:color="auto"/>
              <w:bottom w:val="single" w:sz="4" w:space="0" w:color="auto"/>
              <w:right w:val="single" w:sz="4" w:space="0" w:color="auto"/>
            </w:tcBorders>
            <w:vAlign w:val="center"/>
          </w:tcPr>
          <w:p w:rsidR="00FC667A" w:rsidRPr="005E70A0" w:rsidRDefault="0065750D" w:rsidP="00B75511">
            <w:pPr>
              <w:jc w:val="center"/>
              <w:rPr>
                <w:color w:val="5B9BD5"/>
              </w:rPr>
            </w:pPr>
            <w:r>
              <w:rPr>
                <w:rFonts w:ascii="Tahoma" w:hAnsi="Tahoma" w:cs="Tahoma"/>
                <w:b/>
                <w:color w:val="3366FF"/>
                <w:sz w:val="22"/>
                <w:szCs w:val="22"/>
              </w:rPr>
              <w:t>Ano</w:t>
            </w:r>
          </w:p>
        </w:tc>
      </w:tr>
    </w:tbl>
    <w:p w:rsidR="00FC667A" w:rsidRPr="00AF5305" w:rsidRDefault="00FC667A" w:rsidP="00FC667A">
      <w:pPr>
        <w:rPr>
          <w:rFonts w:ascii="Tahoma" w:hAnsi="Tahoma" w:cs="Tahoma"/>
          <w:b/>
          <w:sz w:val="22"/>
          <w:szCs w:val="22"/>
          <w:highlight w:val="yellow"/>
        </w:rPr>
      </w:pPr>
    </w:p>
    <w:p w:rsidR="00644516" w:rsidRDefault="00FC667A" w:rsidP="00FC667A">
      <w:pPr>
        <w:jc w:val="both"/>
      </w:pPr>
      <w:r w:rsidRPr="00C432BB">
        <w:rPr>
          <w:rFonts w:ascii="Tahoma" w:hAnsi="Tahoma" w:cs="Tahoma"/>
          <w:sz w:val="22"/>
          <w:szCs w:val="22"/>
        </w:rPr>
        <w:t>Veškeré vybavení a příslušenství jsou požadovány v originální kvalitě, dodávané výrobcem vozidla mimo povinné výbavy</w:t>
      </w:r>
      <w:r>
        <w:rPr>
          <w:rFonts w:ascii="Tahoma" w:hAnsi="Tahoma" w:cs="Tahoma"/>
          <w:sz w:val="22"/>
          <w:szCs w:val="22"/>
        </w:rPr>
        <w:t xml:space="preserve"> a</w:t>
      </w:r>
      <w:r w:rsidRPr="00C432BB">
        <w:rPr>
          <w:rFonts w:ascii="Tahoma" w:hAnsi="Tahoma" w:cs="Tahoma"/>
          <w:sz w:val="22"/>
          <w:szCs w:val="22"/>
        </w:rPr>
        <w:t xml:space="preserve"> pneumatik. </w:t>
      </w:r>
    </w:p>
    <w:p w:rsidR="00644516" w:rsidRDefault="00644516"/>
    <w:p w:rsidR="0090775D" w:rsidRDefault="0090775D" w:rsidP="0090775D">
      <w:pPr>
        <w:pStyle w:val="Nadpis1"/>
        <w:pBdr>
          <w:bottom w:val="single" w:sz="4" w:space="1" w:color="auto"/>
        </w:pBdr>
        <w:spacing w:before="0"/>
      </w:pPr>
      <w:r>
        <w:t>Cena vozidla</w:t>
      </w:r>
    </w:p>
    <w:p w:rsidR="0090775D" w:rsidRPr="0090775D" w:rsidRDefault="0090775D" w:rsidP="0090775D">
      <w:pPr>
        <w:rPr>
          <w:rFonts w:ascii="Arial" w:hAnsi="Arial" w:cs="Arial"/>
          <w:sz w:val="20"/>
          <w:szCs w:val="20"/>
        </w:rPr>
      </w:pPr>
      <w:r w:rsidRPr="0090775D">
        <w:rPr>
          <w:rFonts w:ascii="Arial" w:hAnsi="Arial" w:cs="Arial"/>
          <w:sz w:val="20"/>
          <w:szCs w:val="20"/>
        </w:rPr>
        <w:t>Cena vozidla v CZK včetně 21% DPH:</w:t>
      </w:r>
    </w:p>
    <w:p w:rsidR="0090775D" w:rsidRPr="0090775D" w:rsidRDefault="0090775D" w:rsidP="0090775D">
      <w:pPr>
        <w:tabs>
          <w:tab w:val="right" w:pos="9356"/>
        </w:tabs>
        <w:jc w:val="both"/>
        <w:rPr>
          <w:rFonts w:ascii="Arial" w:hAnsi="Arial" w:cs="Arial"/>
          <w:sz w:val="20"/>
          <w:szCs w:val="20"/>
        </w:rPr>
      </w:pPr>
      <w:r w:rsidRPr="0090775D">
        <w:rPr>
          <w:rFonts w:ascii="Arial" w:hAnsi="Arial" w:cs="Arial"/>
          <w:b/>
          <w:sz w:val="20"/>
          <w:szCs w:val="20"/>
        </w:rPr>
        <w:t>Základní cena vozidla</w:t>
      </w:r>
      <w:r w:rsidRPr="0090775D">
        <w:rPr>
          <w:rFonts w:ascii="Arial" w:hAnsi="Arial" w:cs="Arial"/>
          <w:sz w:val="20"/>
          <w:szCs w:val="20"/>
        </w:rPr>
        <w:tab/>
      </w:r>
      <w:r w:rsidRPr="0090775D">
        <w:rPr>
          <w:rFonts w:ascii="Arial" w:hAnsi="Arial" w:cs="Arial"/>
          <w:b/>
          <w:sz w:val="20"/>
          <w:szCs w:val="20"/>
        </w:rPr>
        <w:t>690 709,--</w:t>
      </w:r>
    </w:p>
    <w:p w:rsidR="0090775D" w:rsidRPr="0090775D" w:rsidRDefault="0090775D" w:rsidP="0090775D">
      <w:pPr>
        <w:tabs>
          <w:tab w:val="right" w:pos="8100"/>
          <w:tab w:val="left" w:pos="8280"/>
        </w:tabs>
        <w:jc w:val="both"/>
        <w:rPr>
          <w:rFonts w:ascii="Arial" w:hAnsi="Arial" w:cs="Arial"/>
          <w:sz w:val="20"/>
          <w:szCs w:val="20"/>
        </w:rPr>
      </w:pPr>
    </w:p>
    <w:p w:rsidR="0090775D" w:rsidRPr="0090775D" w:rsidRDefault="0090775D" w:rsidP="0090775D">
      <w:pPr>
        <w:tabs>
          <w:tab w:val="right" w:pos="9356"/>
        </w:tabs>
        <w:jc w:val="both"/>
        <w:rPr>
          <w:rFonts w:ascii="Arial" w:hAnsi="Arial" w:cs="Arial"/>
          <w:sz w:val="20"/>
          <w:szCs w:val="20"/>
        </w:rPr>
      </w:pPr>
      <w:r w:rsidRPr="0090775D">
        <w:rPr>
          <w:rFonts w:ascii="Arial" w:hAnsi="Arial" w:cs="Arial"/>
          <w:b/>
          <w:sz w:val="20"/>
          <w:szCs w:val="20"/>
        </w:rPr>
        <w:t xml:space="preserve">Barva vozidla </w:t>
      </w:r>
      <w:r w:rsidRPr="0090775D">
        <w:rPr>
          <w:rFonts w:ascii="Arial" w:hAnsi="Arial" w:cs="Arial"/>
          <w:sz w:val="20"/>
          <w:szCs w:val="20"/>
        </w:rPr>
        <w:t xml:space="preserve">/ </w:t>
      </w:r>
      <w:proofErr w:type="spellStart"/>
      <w:r w:rsidRPr="0090775D">
        <w:rPr>
          <w:rFonts w:ascii="Arial" w:hAnsi="Arial" w:cs="Arial"/>
          <w:sz w:val="20"/>
          <w:szCs w:val="20"/>
        </w:rPr>
        <w:t>obj</w:t>
      </w:r>
      <w:proofErr w:type="spellEnd"/>
      <w:r w:rsidRPr="0090775D">
        <w:rPr>
          <w:rFonts w:ascii="Arial" w:hAnsi="Arial" w:cs="Arial"/>
          <w:sz w:val="20"/>
          <w:szCs w:val="20"/>
        </w:rPr>
        <w:t xml:space="preserve">. kód: </w:t>
      </w:r>
      <w:r w:rsidRPr="0090775D">
        <w:rPr>
          <w:rFonts w:ascii="Arial" w:hAnsi="Arial" w:cs="Arial"/>
          <w:b/>
          <w:sz w:val="20"/>
          <w:szCs w:val="20"/>
        </w:rPr>
        <w:t xml:space="preserve">Bílá </w:t>
      </w:r>
      <w:proofErr w:type="spellStart"/>
      <w:r w:rsidRPr="0090775D">
        <w:rPr>
          <w:rFonts w:ascii="Arial" w:hAnsi="Arial" w:cs="Arial"/>
          <w:b/>
          <w:sz w:val="20"/>
          <w:szCs w:val="20"/>
        </w:rPr>
        <w:t>Candy</w:t>
      </w:r>
      <w:proofErr w:type="spellEnd"/>
      <w:r w:rsidRPr="0090775D">
        <w:rPr>
          <w:rFonts w:ascii="Arial" w:hAnsi="Arial" w:cs="Arial"/>
          <w:sz w:val="20"/>
          <w:szCs w:val="20"/>
        </w:rPr>
        <w:t xml:space="preserve"> / B4B4</w:t>
      </w:r>
      <w:r w:rsidRPr="0090775D">
        <w:rPr>
          <w:rFonts w:ascii="Arial" w:hAnsi="Arial" w:cs="Arial"/>
          <w:sz w:val="20"/>
          <w:szCs w:val="20"/>
        </w:rPr>
        <w:tab/>
      </w:r>
      <w:r w:rsidRPr="0090775D">
        <w:rPr>
          <w:rFonts w:ascii="Arial" w:hAnsi="Arial" w:cs="Arial"/>
          <w:b/>
          <w:sz w:val="20"/>
          <w:szCs w:val="20"/>
        </w:rPr>
        <w:t>0,--</w:t>
      </w:r>
    </w:p>
    <w:p w:rsidR="0090775D" w:rsidRPr="0090775D" w:rsidRDefault="0090775D" w:rsidP="0090775D">
      <w:pPr>
        <w:tabs>
          <w:tab w:val="num" w:pos="360"/>
          <w:tab w:val="right" w:pos="8100"/>
          <w:tab w:val="left" w:pos="8280"/>
        </w:tabs>
        <w:jc w:val="both"/>
        <w:rPr>
          <w:rFonts w:ascii="Arial" w:hAnsi="Arial" w:cs="Arial"/>
          <w:sz w:val="22"/>
          <w:szCs w:val="22"/>
        </w:rPr>
      </w:pPr>
    </w:p>
    <w:p w:rsidR="0090775D" w:rsidRPr="0090775D" w:rsidRDefault="0090775D" w:rsidP="0090775D">
      <w:pPr>
        <w:tabs>
          <w:tab w:val="left" w:pos="1253"/>
        </w:tabs>
        <w:jc w:val="both"/>
        <w:rPr>
          <w:rFonts w:ascii="Arial" w:hAnsi="Arial" w:cs="Arial"/>
          <w:sz w:val="20"/>
          <w:szCs w:val="20"/>
          <w:u w:val="single"/>
        </w:rPr>
      </w:pPr>
      <w:r w:rsidRPr="0090775D">
        <w:rPr>
          <w:rFonts w:ascii="Arial" w:hAnsi="Arial" w:cs="Arial"/>
          <w:b/>
          <w:sz w:val="20"/>
          <w:szCs w:val="20"/>
          <w:u w:val="single"/>
        </w:rPr>
        <w:t>Zvláštní výbava</w:t>
      </w:r>
      <w:r w:rsidRPr="0090775D">
        <w:rPr>
          <w:rFonts w:ascii="Arial" w:hAnsi="Arial" w:cs="Arial"/>
          <w:sz w:val="20"/>
          <w:szCs w:val="20"/>
          <w:u w:val="single"/>
        </w:rPr>
        <w:t xml:space="preserve"> / </w:t>
      </w:r>
      <w:proofErr w:type="spellStart"/>
      <w:r w:rsidRPr="0090775D">
        <w:rPr>
          <w:rFonts w:ascii="Arial" w:hAnsi="Arial" w:cs="Arial"/>
          <w:sz w:val="20"/>
          <w:szCs w:val="20"/>
          <w:u w:val="single"/>
        </w:rPr>
        <w:t>obj</w:t>
      </w:r>
      <w:proofErr w:type="spellEnd"/>
      <w:r w:rsidRPr="0090775D">
        <w:rPr>
          <w:rFonts w:ascii="Arial" w:hAnsi="Arial" w:cs="Arial"/>
          <w:sz w:val="20"/>
          <w:szCs w:val="20"/>
          <w:u w:val="single"/>
        </w:rPr>
        <w:t>. kód:</w:t>
      </w:r>
      <w:r w:rsidRPr="0090775D">
        <w:rPr>
          <w:rFonts w:ascii="Arial" w:hAnsi="Arial" w:cs="Arial"/>
          <w:sz w:val="20"/>
          <w:szCs w:val="20"/>
        </w:rPr>
        <w:tab/>
      </w:r>
      <w:r w:rsidRPr="0090775D">
        <w:rPr>
          <w:rFonts w:ascii="Arial" w:hAnsi="Arial" w:cs="Arial"/>
          <w:sz w:val="20"/>
          <w:szCs w:val="20"/>
        </w:rPr>
        <w:tab/>
      </w:r>
    </w:p>
    <w:p w:rsidR="0090775D" w:rsidRPr="0090775D" w:rsidRDefault="0090775D" w:rsidP="0090775D">
      <w:pPr>
        <w:pStyle w:val="Zkladntext3"/>
        <w:tabs>
          <w:tab w:val="left" w:pos="360"/>
          <w:tab w:val="right" w:pos="9356"/>
        </w:tabs>
        <w:rPr>
          <w:rFonts w:ascii="Arial" w:hAnsi="Arial" w:cs="Arial"/>
          <w:sz w:val="18"/>
          <w:szCs w:val="18"/>
        </w:rPr>
      </w:pPr>
      <w:r w:rsidRPr="0090775D">
        <w:rPr>
          <w:rFonts w:ascii="Arial" w:hAnsi="Arial" w:cs="Arial"/>
          <w:b/>
          <w:sz w:val="18"/>
          <w:szCs w:val="18"/>
        </w:rPr>
        <w:t>2 funkční klíče</w:t>
      </w:r>
      <w:r w:rsidRPr="0090775D">
        <w:rPr>
          <w:rFonts w:ascii="Arial" w:hAnsi="Arial" w:cs="Arial"/>
          <w:sz w:val="18"/>
          <w:szCs w:val="18"/>
        </w:rPr>
        <w:t xml:space="preserve"> / 8QJ</w:t>
      </w:r>
      <w:r w:rsidRPr="0090775D">
        <w:rPr>
          <w:rFonts w:ascii="Arial" w:hAnsi="Arial" w:cs="Arial"/>
          <w:sz w:val="18"/>
          <w:szCs w:val="18"/>
        </w:rPr>
        <w:tab/>
      </w:r>
      <w:r w:rsidRPr="0090775D">
        <w:rPr>
          <w:rFonts w:ascii="Arial" w:hAnsi="Arial" w:cs="Arial"/>
          <w:b/>
          <w:sz w:val="18"/>
          <w:szCs w:val="18"/>
        </w:rPr>
        <w:t>824,--</w:t>
      </w:r>
    </w:p>
    <w:p w:rsidR="0090775D" w:rsidRPr="0090775D" w:rsidRDefault="0090775D" w:rsidP="0090775D">
      <w:pPr>
        <w:pStyle w:val="Zkladntext3"/>
        <w:tabs>
          <w:tab w:val="left" w:pos="360"/>
          <w:tab w:val="right" w:pos="9356"/>
        </w:tabs>
        <w:spacing w:after="0"/>
        <w:rPr>
          <w:rFonts w:ascii="Arial" w:hAnsi="Arial" w:cs="Arial"/>
          <w:sz w:val="18"/>
          <w:szCs w:val="18"/>
        </w:rPr>
      </w:pPr>
      <w:r w:rsidRPr="0090775D">
        <w:rPr>
          <w:rFonts w:ascii="Arial" w:hAnsi="Arial" w:cs="Arial"/>
          <w:b/>
          <w:sz w:val="18"/>
          <w:szCs w:val="18"/>
        </w:rPr>
        <w:t xml:space="preserve">Klimatizace </w:t>
      </w:r>
      <w:proofErr w:type="spellStart"/>
      <w:r w:rsidRPr="0090775D">
        <w:rPr>
          <w:rFonts w:ascii="Arial" w:hAnsi="Arial" w:cs="Arial"/>
          <w:b/>
          <w:sz w:val="18"/>
          <w:szCs w:val="18"/>
        </w:rPr>
        <w:t>Climatronic</w:t>
      </w:r>
      <w:proofErr w:type="spellEnd"/>
      <w:r w:rsidRPr="0090775D">
        <w:rPr>
          <w:rFonts w:ascii="Arial" w:hAnsi="Arial" w:cs="Arial"/>
          <w:b/>
          <w:sz w:val="18"/>
          <w:szCs w:val="18"/>
        </w:rPr>
        <w:t xml:space="preserve"> pro </w:t>
      </w:r>
      <w:proofErr w:type="spellStart"/>
      <w:r w:rsidRPr="0090775D">
        <w:rPr>
          <w:rFonts w:ascii="Arial" w:hAnsi="Arial" w:cs="Arial"/>
          <w:b/>
          <w:sz w:val="18"/>
          <w:szCs w:val="18"/>
        </w:rPr>
        <w:t>vyhř</w:t>
      </w:r>
      <w:proofErr w:type="spellEnd"/>
      <w:r w:rsidRPr="0090775D">
        <w:rPr>
          <w:rFonts w:ascii="Arial" w:hAnsi="Arial" w:cs="Arial"/>
          <w:b/>
          <w:sz w:val="18"/>
          <w:szCs w:val="18"/>
        </w:rPr>
        <w:t>. okno:</w:t>
      </w:r>
      <w:r w:rsidRPr="0090775D">
        <w:rPr>
          <w:rFonts w:ascii="Arial" w:hAnsi="Arial" w:cs="Arial"/>
          <w:sz w:val="18"/>
          <w:szCs w:val="18"/>
        </w:rPr>
        <w:t xml:space="preserve"> / ZK5 4A3</w:t>
      </w:r>
      <w:r w:rsidRPr="0090775D">
        <w:rPr>
          <w:rFonts w:ascii="Arial" w:hAnsi="Arial" w:cs="Arial"/>
          <w:sz w:val="18"/>
          <w:szCs w:val="18"/>
        </w:rPr>
        <w:tab/>
      </w:r>
      <w:r w:rsidRPr="0090775D">
        <w:rPr>
          <w:rFonts w:ascii="Arial" w:hAnsi="Arial" w:cs="Arial"/>
          <w:b/>
          <w:sz w:val="18"/>
          <w:szCs w:val="18"/>
        </w:rPr>
        <w:t>13 985,--</w:t>
      </w:r>
    </w:p>
    <w:p w:rsidR="0090775D" w:rsidRPr="0090775D" w:rsidRDefault="0090775D" w:rsidP="0090775D">
      <w:pPr>
        <w:pStyle w:val="Zkladntext3"/>
        <w:tabs>
          <w:tab w:val="left" w:pos="360"/>
          <w:tab w:val="right" w:pos="9356"/>
        </w:tabs>
        <w:spacing w:after="0"/>
        <w:ind w:left="284"/>
        <w:rPr>
          <w:rFonts w:ascii="Arial" w:hAnsi="Arial" w:cs="Arial"/>
          <w:sz w:val="18"/>
          <w:szCs w:val="18"/>
        </w:rPr>
      </w:pPr>
      <w:r w:rsidRPr="0090775D">
        <w:rPr>
          <w:rFonts w:ascii="Arial" w:hAnsi="Arial" w:cs="Arial"/>
          <w:sz w:val="18"/>
          <w:szCs w:val="18"/>
        </w:rPr>
        <w:t xml:space="preserve">- </w:t>
      </w:r>
      <w:proofErr w:type="spellStart"/>
      <w:r w:rsidRPr="0090775D">
        <w:rPr>
          <w:rFonts w:ascii="Arial" w:hAnsi="Arial" w:cs="Arial"/>
          <w:sz w:val="18"/>
          <w:szCs w:val="18"/>
        </w:rPr>
        <w:t>dvouzónovou</w:t>
      </w:r>
      <w:proofErr w:type="spellEnd"/>
      <w:r w:rsidRPr="0090775D">
        <w:rPr>
          <w:rFonts w:ascii="Arial" w:hAnsi="Arial" w:cs="Arial"/>
          <w:sz w:val="18"/>
          <w:szCs w:val="18"/>
        </w:rPr>
        <w:t xml:space="preserve"> automatická regulace </w:t>
      </w:r>
    </w:p>
    <w:p w:rsidR="0090775D" w:rsidRPr="0090775D" w:rsidRDefault="0090775D" w:rsidP="0090775D">
      <w:pPr>
        <w:pStyle w:val="Zkladntext3"/>
        <w:tabs>
          <w:tab w:val="left" w:pos="360"/>
          <w:tab w:val="right" w:pos="9356"/>
        </w:tabs>
        <w:spacing w:after="0"/>
        <w:ind w:left="284"/>
        <w:rPr>
          <w:rFonts w:ascii="Arial" w:hAnsi="Arial" w:cs="Arial"/>
          <w:sz w:val="18"/>
          <w:szCs w:val="18"/>
        </w:rPr>
      </w:pPr>
      <w:r w:rsidRPr="0090775D">
        <w:rPr>
          <w:rFonts w:ascii="Arial" w:hAnsi="Arial" w:cs="Arial"/>
          <w:sz w:val="18"/>
          <w:szCs w:val="18"/>
        </w:rPr>
        <w:t xml:space="preserve">- zadní stěrač s ostřikovačem </w:t>
      </w:r>
    </w:p>
    <w:p w:rsidR="0090775D" w:rsidRPr="0090775D" w:rsidRDefault="0090775D" w:rsidP="0090775D">
      <w:pPr>
        <w:pStyle w:val="Zkladntext3"/>
        <w:tabs>
          <w:tab w:val="left" w:pos="360"/>
          <w:tab w:val="right" w:pos="9356"/>
        </w:tabs>
        <w:spacing w:after="0"/>
        <w:ind w:left="284"/>
        <w:rPr>
          <w:rFonts w:ascii="Arial" w:hAnsi="Arial" w:cs="Arial"/>
          <w:sz w:val="18"/>
          <w:szCs w:val="18"/>
        </w:rPr>
      </w:pPr>
      <w:r w:rsidRPr="0090775D">
        <w:rPr>
          <w:rFonts w:ascii="Arial" w:hAnsi="Arial" w:cs="Arial"/>
          <w:sz w:val="18"/>
          <w:szCs w:val="18"/>
        </w:rPr>
        <w:t xml:space="preserve">- vyhřívané zadní okno </w:t>
      </w:r>
    </w:p>
    <w:p w:rsidR="0090775D" w:rsidRPr="0090775D" w:rsidRDefault="0090775D" w:rsidP="0090775D">
      <w:pPr>
        <w:pStyle w:val="Zkladntext3"/>
        <w:tabs>
          <w:tab w:val="left" w:pos="360"/>
          <w:tab w:val="right" w:pos="9356"/>
        </w:tabs>
        <w:spacing w:after="0"/>
        <w:ind w:left="284"/>
        <w:rPr>
          <w:rFonts w:ascii="Arial" w:hAnsi="Arial" w:cs="Arial"/>
          <w:sz w:val="18"/>
          <w:szCs w:val="18"/>
        </w:rPr>
      </w:pPr>
      <w:r w:rsidRPr="0090775D">
        <w:rPr>
          <w:rFonts w:ascii="Arial" w:hAnsi="Arial" w:cs="Arial"/>
          <w:sz w:val="18"/>
          <w:szCs w:val="18"/>
        </w:rPr>
        <w:t xml:space="preserve">- vyhřívaná sedadla vpředu, samostatně nastavitelná </w:t>
      </w:r>
    </w:p>
    <w:p w:rsidR="0090775D" w:rsidRPr="0090775D" w:rsidRDefault="0090775D" w:rsidP="0090775D">
      <w:pPr>
        <w:pStyle w:val="Zkladntext3"/>
        <w:tabs>
          <w:tab w:val="left" w:pos="360"/>
          <w:tab w:val="right" w:pos="9356"/>
        </w:tabs>
        <w:spacing w:after="0"/>
        <w:rPr>
          <w:rFonts w:ascii="Arial" w:hAnsi="Arial" w:cs="Arial"/>
          <w:sz w:val="18"/>
          <w:szCs w:val="18"/>
        </w:rPr>
      </w:pPr>
      <w:r w:rsidRPr="0090775D">
        <w:rPr>
          <w:rFonts w:ascii="Arial" w:hAnsi="Arial" w:cs="Arial"/>
          <w:b/>
          <w:sz w:val="18"/>
          <w:szCs w:val="18"/>
        </w:rPr>
        <w:t>Mlhové světlomety integrované v</w:t>
      </w:r>
      <w:r>
        <w:rPr>
          <w:rFonts w:ascii="Arial" w:hAnsi="Arial" w:cs="Arial"/>
          <w:b/>
          <w:sz w:val="18"/>
          <w:szCs w:val="18"/>
        </w:rPr>
        <w:t xml:space="preserve"> nárazníku</w:t>
      </w:r>
      <w:r w:rsidRPr="0090775D">
        <w:rPr>
          <w:rFonts w:ascii="Arial" w:hAnsi="Arial" w:cs="Arial"/>
          <w:sz w:val="18"/>
          <w:szCs w:val="18"/>
        </w:rPr>
        <w:t xml:space="preserve"> / 8WD</w:t>
      </w:r>
      <w:r w:rsidRPr="0090775D">
        <w:rPr>
          <w:rFonts w:ascii="Arial" w:hAnsi="Arial" w:cs="Arial"/>
          <w:sz w:val="18"/>
          <w:szCs w:val="18"/>
        </w:rPr>
        <w:tab/>
      </w:r>
      <w:r w:rsidRPr="0090775D">
        <w:rPr>
          <w:rFonts w:ascii="Arial" w:hAnsi="Arial" w:cs="Arial"/>
          <w:b/>
          <w:sz w:val="18"/>
          <w:szCs w:val="18"/>
        </w:rPr>
        <w:t>5 610,--</w:t>
      </w:r>
    </w:p>
    <w:p w:rsidR="0090775D" w:rsidRPr="0090775D" w:rsidRDefault="0090775D" w:rsidP="0090775D">
      <w:pPr>
        <w:pStyle w:val="Zkladntext3"/>
        <w:tabs>
          <w:tab w:val="left" w:pos="360"/>
          <w:tab w:val="right" w:pos="9356"/>
        </w:tabs>
        <w:spacing w:after="0"/>
        <w:rPr>
          <w:rFonts w:ascii="Arial" w:hAnsi="Arial" w:cs="Arial"/>
          <w:sz w:val="18"/>
          <w:szCs w:val="18"/>
        </w:rPr>
      </w:pPr>
      <w:r w:rsidRPr="0090775D">
        <w:rPr>
          <w:rFonts w:ascii="Arial" w:hAnsi="Arial" w:cs="Arial"/>
          <w:b/>
          <w:sz w:val="18"/>
          <w:szCs w:val="18"/>
        </w:rPr>
        <w:t>Nárazníky lakované v barvě vozu</w:t>
      </w:r>
      <w:r w:rsidRPr="0090775D">
        <w:rPr>
          <w:rFonts w:ascii="Arial" w:hAnsi="Arial" w:cs="Arial"/>
          <w:sz w:val="18"/>
          <w:szCs w:val="18"/>
        </w:rPr>
        <w:t xml:space="preserve"> / 2JG</w:t>
      </w:r>
      <w:r w:rsidRPr="0090775D">
        <w:rPr>
          <w:rFonts w:ascii="Arial" w:hAnsi="Arial" w:cs="Arial"/>
          <w:sz w:val="18"/>
          <w:szCs w:val="18"/>
        </w:rPr>
        <w:tab/>
      </w:r>
      <w:r w:rsidRPr="0090775D">
        <w:rPr>
          <w:rFonts w:ascii="Arial" w:hAnsi="Arial" w:cs="Arial"/>
          <w:b/>
          <w:sz w:val="18"/>
          <w:szCs w:val="18"/>
        </w:rPr>
        <w:t>5 228,--</w:t>
      </w:r>
    </w:p>
    <w:p w:rsidR="0090775D" w:rsidRPr="0090775D" w:rsidRDefault="0090775D" w:rsidP="0090775D">
      <w:pPr>
        <w:pStyle w:val="Zkladntext3"/>
        <w:tabs>
          <w:tab w:val="left" w:pos="360"/>
          <w:tab w:val="right" w:pos="9356"/>
        </w:tabs>
        <w:spacing w:after="0"/>
        <w:rPr>
          <w:rFonts w:ascii="Arial" w:hAnsi="Arial" w:cs="Arial"/>
          <w:sz w:val="18"/>
          <w:szCs w:val="18"/>
        </w:rPr>
      </w:pPr>
      <w:r w:rsidRPr="0090775D">
        <w:rPr>
          <w:rFonts w:ascii="Arial" w:hAnsi="Arial" w:cs="Arial"/>
          <w:b/>
          <w:sz w:val="18"/>
          <w:szCs w:val="18"/>
        </w:rPr>
        <w:t>Paket "Světla a výhled":</w:t>
      </w:r>
      <w:r w:rsidRPr="0090775D">
        <w:rPr>
          <w:rFonts w:ascii="Arial" w:hAnsi="Arial" w:cs="Arial"/>
          <w:sz w:val="18"/>
          <w:szCs w:val="18"/>
        </w:rPr>
        <w:t xml:space="preserve"> / PL5</w:t>
      </w:r>
      <w:r w:rsidRPr="0090775D">
        <w:rPr>
          <w:rFonts w:ascii="Arial" w:hAnsi="Arial" w:cs="Arial"/>
          <w:sz w:val="18"/>
          <w:szCs w:val="18"/>
        </w:rPr>
        <w:tab/>
      </w:r>
      <w:r w:rsidRPr="0090775D">
        <w:rPr>
          <w:rFonts w:ascii="Arial" w:hAnsi="Arial" w:cs="Arial"/>
          <w:b/>
          <w:sz w:val="18"/>
          <w:szCs w:val="18"/>
        </w:rPr>
        <w:t>4 531,--</w:t>
      </w:r>
    </w:p>
    <w:p w:rsidR="0090775D" w:rsidRPr="0090775D" w:rsidRDefault="0090775D" w:rsidP="0090775D">
      <w:pPr>
        <w:pStyle w:val="Zkladntext3"/>
        <w:tabs>
          <w:tab w:val="left" w:pos="360"/>
          <w:tab w:val="right" w:pos="9356"/>
        </w:tabs>
        <w:spacing w:after="0"/>
        <w:ind w:left="284"/>
        <w:rPr>
          <w:rFonts w:ascii="Arial" w:hAnsi="Arial" w:cs="Arial"/>
          <w:sz w:val="18"/>
          <w:szCs w:val="18"/>
        </w:rPr>
      </w:pPr>
      <w:r w:rsidRPr="0090775D">
        <w:rPr>
          <w:rFonts w:ascii="Arial" w:hAnsi="Arial" w:cs="Arial"/>
          <w:sz w:val="18"/>
          <w:szCs w:val="18"/>
        </w:rPr>
        <w:t xml:space="preserve">- automatický spínač světlometů, trvalé svícení </w:t>
      </w:r>
    </w:p>
    <w:p w:rsidR="0090775D" w:rsidRPr="0090775D" w:rsidRDefault="0090775D" w:rsidP="0090775D">
      <w:pPr>
        <w:pStyle w:val="Zkladntext3"/>
        <w:tabs>
          <w:tab w:val="left" w:pos="360"/>
          <w:tab w:val="right" w:pos="9356"/>
        </w:tabs>
        <w:spacing w:after="0"/>
        <w:ind w:left="284"/>
        <w:rPr>
          <w:rFonts w:ascii="Arial" w:hAnsi="Arial" w:cs="Arial"/>
          <w:sz w:val="18"/>
          <w:szCs w:val="18"/>
        </w:rPr>
      </w:pPr>
      <w:r w:rsidRPr="0090775D">
        <w:rPr>
          <w:rFonts w:ascii="Arial" w:hAnsi="Arial" w:cs="Arial"/>
          <w:sz w:val="18"/>
          <w:szCs w:val="18"/>
        </w:rPr>
        <w:t xml:space="preserve">- asistenční světlo s funkcí </w:t>
      </w:r>
      <w:proofErr w:type="spellStart"/>
      <w:r w:rsidRPr="0090775D">
        <w:rPr>
          <w:rFonts w:ascii="Arial" w:hAnsi="Arial" w:cs="Arial"/>
          <w:sz w:val="18"/>
          <w:szCs w:val="18"/>
        </w:rPr>
        <w:t>Coming</w:t>
      </w:r>
      <w:proofErr w:type="spellEnd"/>
      <w:r w:rsidRPr="0090775D">
        <w:rPr>
          <w:rFonts w:ascii="Arial" w:hAnsi="Arial" w:cs="Arial"/>
          <w:sz w:val="18"/>
          <w:szCs w:val="18"/>
        </w:rPr>
        <w:t xml:space="preserve"> </w:t>
      </w:r>
      <w:proofErr w:type="spellStart"/>
      <w:r w:rsidRPr="0090775D">
        <w:rPr>
          <w:rFonts w:ascii="Arial" w:hAnsi="Arial" w:cs="Arial"/>
          <w:sz w:val="18"/>
          <w:szCs w:val="18"/>
        </w:rPr>
        <w:t>home</w:t>
      </w:r>
      <w:proofErr w:type="spellEnd"/>
      <w:r w:rsidRPr="0090775D">
        <w:rPr>
          <w:rFonts w:ascii="Arial" w:hAnsi="Arial" w:cs="Arial"/>
          <w:sz w:val="18"/>
          <w:szCs w:val="18"/>
        </w:rPr>
        <w:t xml:space="preserve"> </w:t>
      </w:r>
    </w:p>
    <w:p w:rsidR="0090775D" w:rsidRPr="0090775D" w:rsidRDefault="0090775D" w:rsidP="0090775D">
      <w:pPr>
        <w:pStyle w:val="Zkladntext3"/>
        <w:tabs>
          <w:tab w:val="left" w:pos="360"/>
          <w:tab w:val="right" w:pos="9356"/>
        </w:tabs>
        <w:spacing w:after="0"/>
        <w:ind w:left="284"/>
        <w:rPr>
          <w:rFonts w:ascii="Arial" w:hAnsi="Arial" w:cs="Arial"/>
          <w:sz w:val="18"/>
          <w:szCs w:val="18"/>
        </w:rPr>
      </w:pPr>
      <w:r w:rsidRPr="0090775D">
        <w:rPr>
          <w:rFonts w:ascii="Arial" w:hAnsi="Arial" w:cs="Arial"/>
          <w:sz w:val="18"/>
          <w:szCs w:val="18"/>
        </w:rPr>
        <w:t xml:space="preserve">- dešťový senzor </w:t>
      </w:r>
    </w:p>
    <w:p w:rsidR="0090775D" w:rsidRPr="0090775D" w:rsidRDefault="0090775D" w:rsidP="0090775D">
      <w:pPr>
        <w:pStyle w:val="Zkladntext3"/>
        <w:tabs>
          <w:tab w:val="left" w:pos="360"/>
          <w:tab w:val="right" w:pos="9356"/>
        </w:tabs>
        <w:spacing w:after="0"/>
        <w:ind w:left="284"/>
        <w:rPr>
          <w:rFonts w:ascii="Arial" w:hAnsi="Arial" w:cs="Arial"/>
          <w:sz w:val="18"/>
          <w:szCs w:val="18"/>
        </w:rPr>
      </w:pPr>
      <w:r w:rsidRPr="0090775D">
        <w:rPr>
          <w:rFonts w:ascii="Arial" w:hAnsi="Arial" w:cs="Arial"/>
          <w:sz w:val="18"/>
          <w:szCs w:val="18"/>
        </w:rPr>
        <w:t xml:space="preserve">- vnitřní zpětné zrcátko s automatickou clonou </w:t>
      </w:r>
    </w:p>
    <w:p w:rsidR="0090775D" w:rsidRPr="0090775D" w:rsidRDefault="0090775D" w:rsidP="0090775D">
      <w:pPr>
        <w:pStyle w:val="Zkladntext3"/>
        <w:tabs>
          <w:tab w:val="left" w:pos="360"/>
          <w:tab w:val="right" w:pos="9356"/>
        </w:tabs>
        <w:spacing w:after="0"/>
        <w:rPr>
          <w:rFonts w:ascii="Arial" w:hAnsi="Arial" w:cs="Arial"/>
          <w:sz w:val="18"/>
          <w:szCs w:val="18"/>
        </w:rPr>
      </w:pPr>
      <w:proofErr w:type="spellStart"/>
      <w:r w:rsidRPr="0090775D">
        <w:rPr>
          <w:rFonts w:ascii="Arial" w:hAnsi="Arial" w:cs="Arial"/>
          <w:b/>
          <w:sz w:val="18"/>
          <w:szCs w:val="18"/>
        </w:rPr>
        <w:t>Parkpilot</w:t>
      </w:r>
      <w:proofErr w:type="spellEnd"/>
      <w:r w:rsidRPr="0090775D">
        <w:rPr>
          <w:rFonts w:ascii="Arial" w:hAnsi="Arial" w:cs="Arial"/>
          <w:b/>
          <w:sz w:val="18"/>
          <w:szCs w:val="18"/>
        </w:rPr>
        <w:t xml:space="preserve"> vzadu</w:t>
      </w:r>
      <w:r w:rsidRPr="0090775D">
        <w:rPr>
          <w:rFonts w:ascii="Arial" w:hAnsi="Arial" w:cs="Arial"/>
          <w:sz w:val="18"/>
          <w:szCs w:val="18"/>
        </w:rPr>
        <w:t xml:space="preserve"> / 7X1</w:t>
      </w:r>
      <w:r w:rsidRPr="0090775D">
        <w:rPr>
          <w:rFonts w:ascii="Arial" w:hAnsi="Arial" w:cs="Arial"/>
          <w:sz w:val="18"/>
          <w:szCs w:val="18"/>
        </w:rPr>
        <w:tab/>
      </w:r>
      <w:r w:rsidRPr="0090775D">
        <w:rPr>
          <w:rFonts w:ascii="Arial" w:hAnsi="Arial" w:cs="Arial"/>
          <w:b/>
          <w:sz w:val="18"/>
          <w:szCs w:val="18"/>
        </w:rPr>
        <w:t>9 934,--</w:t>
      </w:r>
    </w:p>
    <w:p w:rsidR="0090775D" w:rsidRPr="0090775D" w:rsidRDefault="0090775D" w:rsidP="0090775D">
      <w:pPr>
        <w:pStyle w:val="Zkladntext3"/>
        <w:tabs>
          <w:tab w:val="left" w:pos="360"/>
          <w:tab w:val="right" w:pos="9356"/>
        </w:tabs>
        <w:spacing w:after="0"/>
        <w:rPr>
          <w:rFonts w:ascii="Arial" w:hAnsi="Arial" w:cs="Arial"/>
          <w:sz w:val="18"/>
          <w:szCs w:val="18"/>
        </w:rPr>
      </w:pPr>
      <w:r w:rsidRPr="0090775D">
        <w:rPr>
          <w:rFonts w:ascii="Arial" w:hAnsi="Arial" w:cs="Arial"/>
          <w:b/>
          <w:sz w:val="18"/>
          <w:szCs w:val="18"/>
        </w:rPr>
        <w:t>Potahy sedadel "</w:t>
      </w:r>
      <w:proofErr w:type="spellStart"/>
      <w:r w:rsidRPr="0090775D">
        <w:rPr>
          <w:rFonts w:ascii="Arial" w:hAnsi="Arial" w:cs="Arial"/>
          <w:b/>
          <w:sz w:val="18"/>
          <w:szCs w:val="18"/>
        </w:rPr>
        <w:t>Kutamo</w:t>
      </w:r>
      <w:proofErr w:type="spellEnd"/>
      <w:r w:rsidRPr="0090775D">
        <w:rPr>
          <w:rFonts w:ascii="Arial" w:hAnsi="Arial" w:cs="Arial"/>
          <w:b/>
          <w:sz w:val="18"/>
          <w:szCs w:val="18"/>
        </w:rPr>
        <w:t>" látkové</w:t>
      </w:r>
      <w:r w:rsidRPr="0090775D">
        <w:rPr>
          <w:rFonts w:ascii="Arial" w:hAnsi="Arial" w:cs="Arial"/>
          <w:sz w:val="18"/>
          <w:szCs w:val="18"/>
        </w:rPr>
        <w:t xml:space="preserve"> / $0V</w:t>
      </w:r>
      <w:r w:rsidRPr="0090775D">
        <w:rPr>
          <w:rFonts w:ascii="Arial" w:hAnsi="Arial" w:cs="Arial"/>
          <w:sz w:val="18"/>
          <w:szCs w:val="18"/>
        </w:rPr>
        <w:tab/>
      </w:r>
      <w:r w:rsidRPr="0090775D">
        <w:rPr>
          <w:rFonts w:ascii="Arial" w:hAnsi="Arial" w:cs="Arial"/>
          <w:b/>
          <w:sz w:val="18"/>
          <w:szCs w:val="18"/>
        </w:rPr>
        <w:t>0,--</w:t>
      </w:r>
    </w:p>
    <w:p w:rsidR="0090775D" w:rsidRPr="0090775D" w:rsidRDefault="0090775D" w:rsidP="0090775D">
      <w:pPr>
        <w:pStyle w:val="Zkladntext3"/>
        <w:tabs>
          <w:tab w:val="left" w:pos="360"/>
          <w:tab w:val="right" w:pos="9356"/>
        </w:tabs>
        <w:spacing w:after="0"/>
        <w:rPr>
          <w:rFonts w:ascii="Arial" w:hAnsi="Arial" w:cs="Arial"/>
          <w:sz w:val="18"/>
          <w:szCs w:val="18"/>
        </w:rPr>
      </w:pPr>
      <w:r w:rsidRPr="0090775D">
        <w:rPr>
          <w:rFonts w:ascii="Arial" w:hAnsi="Arial" w:cs="Arial"/>
          <w:b/>
          <w:sz w:val="18"/>
          <w:szCs w:val="18"/>
        </w:rPr>
        <w:t>Rádio "</w:t>
      </w:r>
      <w:proofErr w:type="spellStart"/>
      <w:r w:rsidRPr="0090775D">
        <w:rPr>
          <w:rFonts w:ascii="Arial" w:hAnsi="Arial" w:cs="Arial"/>
          <w:b/>
          <w:sz w:val="18"/>
          <w:szCs w:val="18"/>
        </w:rPr>
        <w:t>Composition</w:t>
      </w:r>
      <w:proofErr w:type="spellEnd"/>
      <w:r w:rsidRPr="0090775D">
        <w:rPr>
          <w:rFonts w:ascii="Arial" w:hAnsi="Arial" w:cs="Arial"/>
          <w:b/>
          <w:sz w:val="18"/>
          <w:szCs w:val="18"/>
        </w:rPr>
        <w:t xml:space="preserve"> </w:t>
      </w:r>
      <w:proofErr w:type="spellStart"/>
      <w:r w:rsidRPr="0090775D">
        <w:rPr>
          <w:rFonts w:ascii="Arial" w:hAnsi="Arial" w:cs="Arial"/>
          <w:b/>
          <w:sz w:val="18"/>
          <w:szCs w:val="18"/>
        </w:rPr>
        <w:t>Colour</w:t>
      </w:r>
      <w:proofErr w:type="spellEnd"/>
      <w:r w:rsidRPr="0090775D">
        <w:rPr>
          <w:rFonts w:ascii="Arial" w:hAnsi="Arial" w:cs="Arial"/>
          <w:b/>
          <w:sz w:val="18"/>
          <w:szCs w:val="18"/>
        </w:rPr>
        <w:t>"</w:t>
      </w:r>
      <w:r w:rsidRPr="0090775D">
        <w:rPr>
          <w:rFonts w:ascii="Arial" w:hAnsi="Arial" w:cs="Arial"/>
          <w:sz w:val="18"/>
          <w:szCs w:val="18"/>
        </w:rPr>
        <w:t xml:space="preserve"> / Z44</w:t>
      </w:r>
      <w:r w:rsidRPr="0090775D">
        <w:rPr>
          <w:rFonts w:ascii="Arial" w:hAnsi="Arial" w:cs="Arial"/>
          <w:sz w:val="18"/>
          <w:szCs w:val="18"/>
        </w:rPr>
        <w:tab/>
      </w:r>
      <w:r w:rsidRPr="0090775D">
        <w:rPr>
          <w:rFonts w:ascii="Arial" w:hAnsi="Arial" w:cs="Arial"/>
          <w:b/>
          <w:sz w:val="18"/>
          <w:szCs w:val="18"/>
        </w:rPr>
        <w:t>8 435,--</w:t>
      </w:r>
    </w:p>
    <w:p w:rsidR="0090775D" w:rsidRPr="0090775D" w:rsidRDefault="0090775D" w:rsidP="0090775D">
      <w:pPr>
        <w:pStyle w:val="Zkladntext3"/>
        <w:tabs>
          <w:tab w:val="left" w:pos="360"/>
          <w:tab w:val="right" w:pos="9356"/>
        </w:tabs>
        <w:spacing w:after="0"/>
        <w:ind w:left="284"/>
        <w:rPr>
          <w:rFonts w:ascii="Arial" w:hAnsi="Arial" w:cs="Arial"/>
          <w:sz w:val="18"/>
          <w:szCs w:val="18"/>
        </w:rPr>
      </w:pPr>
      <w:r w:rsidRPr="0090775D">
        <w:rPr>
          <w:rFonts w:ascii="Arial" w:hAnsi="Arial" w:cs="Arial"/>
          <w:sz w:val="18"/>
          <w:szCs w:val="18"/>
        </w:rPr>
        <w:t xml:space="preserve">- 5" barevný dotykový displej </w:t>
      </w:r>
    </w:p>
    <w:p w:rsidR="0090775D" w:rsidRPr="0090775D" w:rsidRDefault="0090775D" w:rsidP="0090775D">
      <w:pPr>
        <w:pStyle w:val="Zkladntext3"/>
        <w:tabs>
          <w:tab w:val="left" w:pos="360"/>
          <w:tab w:val="right" w:pos="9356"/>
        </w:tabs>
        <w:spacing w:after="0"/>
        <w:ind w:left="284"/>
        <w:rPr>
          <w:rFonts w:ascii="Arial" w:hAnsi="Arial" w:cs="Arial"/>
          <w:sz w:val="18"/>
          <w:szCs w:val="18"/>
        </w:rPr>
      </w:pPr>
      <w:r w:rsidRPr="0090775D">
        <w:rPr>
          <w:rFonts w:ascii="Arial" w:hAnsi="Arial" w:cs="Arial"/>
          <w:sz w:val="18"/>
          <w:szCs w:val="18"/>
        </w:rPr>
        <w:t xml:space="preserve">- 4 reproduktory vpředu, 2 vzadu </w:t>
      </w:r>
    </w:p>
    <w:p w:rsidR="0090775D" w:rsidRPr="0090775D" w:rsidRDefault="0090775D" w:rsidP="0090775D">
      <w:pPr>
        <w:pStyle w:val="Zkladntext3"/>
        <w:tabs>
          <w:tab w:val="left" w:pos="360"/>
          <w:tab w:val="right" w:pos="9356"/>
        </w:tabs>
        <w:spacing w:after="0"/>
        <w:ind w:left="284"/>
        <w:rPr>
          <w:rFonts w:ascii="Arial" w:hAnsi="Arial" w:cs="Arial"/>
          <w:sz w:val="18"/>
          <w:szCs w:val="18"/>
        </w:rPr>
      </w:pPr>
      <w:r w:rsidRPr="0090775D">
        <w:rPr>
          <w:rFonts w:ascii="Arial" w:hAnsi="Arial" w:cs="Arial"/>
          <w:sz w:val="18"/>
          <w:szCs w:val="18"/>
        </w:rPr>
        <w:t xml:space="preserve">- slot na SD kartu </w:t>
      </w:r>
    </w:p>
    <w:p w:rsidR="0090775D" w:rsidRPr="0090775D" w:rsidRDefault="0090775D" w:rsidP="0090775D">
      <w:pPr>
        <w:pStyle w:val="Zkladntext3"/>
        <w:tabs>
          <w:tab w:val="left" w:pos="360"/>
          <w:tab w:val="right" w:pos="9356"/>
        </w:tabs>
        <w:spacing w:after="0"/>
        <w:ind w:left="284"/>
        <w:rPr>
          <w:rFonts w:ascii="Arial" w:hAnsi="Arial" w:cs="Arial"/>
          <w:sz w:val="18"/>
          <w:szCs w:val="18"/>
        </w:rPr>
      </w:pPr>
      <w:r w:rsidRPr="0090775D">
        <w:rPr>
          <w:rFonts w:ascii="Arial" w:hAnsi="Arial" w:cs="Arial"/>
          <w:sz w:val="18"/>
          <w:szCs w:val="18"/>
        </w:rPr>
        <w:t xml:space="preserve">- </w:t>
      </w:r>
      <w:proofErr w:type="spellStart"/>
      <w:r w:rsidRPr="0090775D">
        <w:rPr>
          <w:rFonts w:ascii="Arial" w:hAnsi="Arial" w:cs="Arial"/>
          <w:sz w:val="18"/>
          <w:szCs w:val="18"/>
        </w:rPr>
        <w:t>Aux</w:t>
      </w:r>
      <w:proofErr w:type="spellEnd"/>
      <w:r w:rsidRPr="0090775D">
        <w:rPr>
          <w:rFonts w:ascii="Arial" w:hAnsi="Arial" w:cs="Arial"/>
          <w:sz w:val="18"/>
          <w:szCs w:val="18"/>
        </w:rPr>
        <w:t xml:space="preserve">-in vstup </w:t>
      </w:r>
    </w:p>
    <w:p w:rsidR="0090775D" w:rsidRPr="0090775D" w:rsidRDefault="0090775D" w:rsidP="0090775D">
      <w:pPr>
        <w:pStyle w:val="Zkladntext3"/>
        <w:tabs>
          <w:tab w:val="left" w:pos="360"/>
          <w:tab w:val="right" w:pos="9356"/>
        </w:tabs>
        <w:spacing w:after="0"/>
        <w:ind w:left="284"/>
        <w:rPr>
          <w:rFonts w:ascii="Arial" w:hAnsi="Arial" w:cs="Arial"/>
          <w:sz w:val="18"/>
          <w:szCs w:val="18"/>
        </w:rPr>
      </w:pPr>
      <w:r w:rsidRPr="0090775D">
        <w:rPr>
          <w:rFonts w:ascii="Arial" w:hAnsi="Arial" w:cs="Arial"/>
          <w:sz w:val="18"/>
          <w:szCs w:val="18"/>
        </w:rPr>
        <w:lastRenderedPageBreak/>
        <w:t xml:space="preserve">- FM/AM příjem </w:t>
      </w:r>
    </w:p>
    <w:p w:rsidR="0090775D" w:rsidRPr="0090775D" w:rsidRDefault="0090775D" w:rsidP="0090775D">
      <w:pPr>
        <w:pStyle w:val="Zkladntext3"/>
        <w:tabs>
          <w:tab w:val="left" w:pos="360"/>
          <w:tab w:val="right" w:pos="9356"/>
        </w:tabs>
        <w:spacing w:after="0"/>
        <w:ind w:left="284"/>
        <w:rPr>
          <w:rFonts w:ascii="Arial" w:hAnsi="Arial" w:cs="Arial"/>
          <w:sz w:val="18"/>
          <w:szCs w:val="18"/>
        </w:rPr>
      </w:pPr>
      <w:r w:rsidRPr="0090775D">
        <w:rPr>
          <w:rFonts w:ascii="Arial" w:hAnsi="Arial" w:cs="Arial"/>
          <w:sz w:val="18"/>
          <w:szCs w:val="18"/>
        </w:rPr>
        <w:t>- CD přehrávač mp3/</w:t>
      </w:r>
      <w:proofErr w:type="spellStart"/>
      <w:r w:rsidRPr="0090775D">
        <w:rPr>
          <w:rFonts w:ascii="Arial" w:hAnsi="Arial" w:cs="Arial"/>
          <w:sz w:val="18"/>
          <w:szCs w:val="18"/>
        </w:rPr>
        <w:t>wma</w:t>
      </w:r>
      <w:proofErr w:type="spellEnd"/>
      <w:r w:rsidRPr="0090775D">
        <w:rPr>
          <w:rFonts w:ascii="Arial" w:hAnsi="Arial" w:cs="Arial"/>
          <w:sz w:val="18"/>
          <w:szCs w:val="18"/>
        </w:rPr>
        <w:t xml:space="preserve"> </w:t>
      </w:r>
    </w:p>
    <w:p w:rsidR="0090775D" w:rsidRPr="0090775D" w:rsidRDefault="0090775D" w:rsidP="0090775D">
      <w:pPr>
        <w:pStyle w:val="Zkladntext3"/>
        <w:tabs>
          <w:tab w:val="left" w:pos="360"/>
          <w:tab w:val="right" w:pos="9356"/>
        </w:tabs>
        <w:spacing w:after="0"/>
        <w:ind w:left="284"/>
        <w:rPr>
          <w:rFonts w:ascii="Arial" w:hAnsi="Arial" w:cs="Arial"/>
          <w:sz w:val="18"/>
          <w:szCs w:val="18"/>
        </w:rPr>
      </w:pPr>
      <w:r w:rsidRPr="0090775D">
        <w:rPr>
          <w:rFonts w:ascii="Arial" w:hAnsi="Arial" w:cs="Arial"/>
          <w:sz w:val="18"/>
          <w:szCs w:val="18"/>
        </w:rPr>
        <w:t xml:space="preserve">- USB vstup kompatibilní s </w:t>
      </w:r>
      <w:proofErr w:type="spellStart"/>
      <w:r w:rsidRPr="0090775D">
        <w:rPr>
          <w:rFonts w:ascii="Arial" w:hAnsi="Arial" w:cs="Arial"/>
          <w:sz w:val="18"/>
          <w:szCs w:val="18"/>
        </w:rPr>
        <w:t>iPod</w:t>
      </w:r>
      <w:proofErr w:type="spellEnd"/>
      <w:r w:rsidRPr="0090775D">
        <w:rPr>
          <w:rFonts w:ascii="Arial" w:hAnsi="Arial" w:cs="Arial"/>
          <w:sz w:val="18"/>
          <w:szCs w:val="18"/>
        </w:rPr>
        <w:t>/</w:t>
      </w:r>
      <w:proofErr w:type="spellStart"/>
      <w:r w:rsidRPr="0090775D">
        <w:rPr>
          <w:rFonts w:ascii="Arial" w:hAnsi="Arial" w:cs="Arial"/>
          <w:sz w:val="18"/>
          <w:szCs w:val="18"/>
        </w:rPr>
        <w:t>iPad</w:t>
      </w:r>
      <w:proofErr w:type="spellEnd"/>
      <w:r w:rsidRPr="0090775D">
        <w:rPr>
          <w:rFonts w:ascii="Arial" w:hAnsi="Arial" w:cs="Arial"/>
          <w:sz w:val="18"/>
          <w:szCs w:val="18"/>
        </w:rPr>
        <w:t>/</w:t>
      </w:r>
      <w:proofErr w:type="spellStart"/>
      <w:r w:rsidRPr="0090775D">
        <w:rPr>
          <w:rFonts w:ascii="Arial" w:hAnsi="Arial" w:cs="Arial"/>
          <w:sz w:val="18"/>
          <w:szCs w:val="18"/>
        </w:rPr>
        <w:t>iPhone</w:t>
      </w:r>
      <w:proofErr w:type="spellEnd"/>
      <w:r w:rsidRPr="0090775D">
        <w:rPr>
          <w:rFonts w:ascii="Arial" w:hAnsi="Arial" w:cs="Arial"/>
          <w:sz w:val="18"/>
          <w:szCs w:val="18"/>
        </w:rPr>
        <w:t xml:space="preserve"> </w:t>
      </w:r>
    </w:p>
    <w:p w:rsidR="0090775D" w:rsidRPr="0090775D" w:rsidRDefault="0090775D" w:rsidP="0090775D">
      <w:pPr>
        <w:pStyle w:val="Zkladntext3"/>
        <w:tabs>
          <w:tab w:val="left" w:pos="360"/>
          <w:tab w:val="right" w:pos="9356"/>
        </w:tabs>
        <w:spacing w:after="0"/>
        <w:rPr>
          <w:rFonts w:ascii="Arial" w:hAnsi="Arial" w:cs="Arial"/>
          <w:sz w:val="18"/>
          <w:szCs w:val="18"/>
        </w:rPr>
      </w:pPr>
      <w:r w:rsidRPr="0090775D">
        <w:rPr>
          <w:rFonts w:ascii="Arial" w:hAnsi="Arial" w:cs="Arial"/>
          <w:b/>
          <w:sz w:val="18"/>
          <w:szCs w:val="18"/>
        </w:rPr>
        <w:t>Středová konzole:</w:t>
      </w:r>
      <w:r w:rsidRPr="0090775D">
        <w:rPr>
          <w:rFonts w:ascii="Arial" w:hAnsi="Arial" w:cs="Arial"/>
          <w:sz w:val="18"/>
          <w:szCs w:val="18"/>
        </w:rPr>
        <w:t xml:space="preserve"> / 3D7</w:t>
      </w:r>
      <w:r w:rsidRPr="0090775D">
        <w:rPr>
          <w:rFonts w:ascii="Arial" w:hAnsi="Arial" w:cs="Arial"/>
          <w:sz w:val="18"/>
          <w:szCs w:val="18"/>
        </w:rPr>
        <w:tab/>
      </w:r>
      <w:r w:rsidRPr="0090775D">
        <w:rPr>
          <w:rFonts w:ascii="Arial" w:hAnsi="Arial" w:cs="Arial"/>
          <w:b/>
          <w:sz w:val="18"/>
          <w:szCs w:val="18"/>
        </w:rPr>
        <w:t>1 260,--</w:t>
      </w:r>
    </w:p>
    <w:p w:rsidR="0090775D" w:rsidRPr="0090775D" w:rsidRDefault="0090775D" w:rsidP="0090775D">
      <w:pPr>
        <w:pStyle w:val="Zkladntext3"/>
        <w:tabs>
          <w:tab w:val="left" w:pos="360"/>
          <w:tab w:val="right" w:pos="9356"/>
        </w:tabs>
        <w:spacing w:after="0"/>
        <w:ind w:left="284"/>
        <w:rPr>
          <w:rFonts w:ascii="Arial" w:hAnsi="Arial" w:cs="Arial"/>
          <w:sz w:val="18"/>
          <w:szCs w:val="18"/>
        </w:rPr>
      </w:pPr>
      <w:r w:rsidRPr="0090775D">
        <w:rPr>
          <w:rFonts w:ascii="Arial" w:hAnsi="Arial" w:cs="Arial"/>
          <w:sz w:val="18"/>
          <w:szCs w:val="18"/>
        </w:rPr>
        <w:t xml:space="preserve">- výškově a podélně nastavitelná loketní opěrka </w:t>
      </w:r>
    </w:p>
    <w:p w:rsidR="0090775D" w:rsidRPr="0090775D" w:rsidRDefault="0090775D" w:rsidP="0090775D">
      <w:pPr>
        <w:pStyle w:val="Zkladntext3"/>
        <w:tabs>
          <w:tab w:val="left" w:pos="360"/>
          <w:tab w:val="right" w:pos="9356"/>
        </w:tabs>
        <w:spacing w:after="0"/>
        <w:ind w:left="284"/>
        <w:rPr>
          <w:rFonts w:ascii="Arial" w:hAnsi="Arial" w:cs="Arial"/>
          <w:sz w:val="18"/>
          <w:szCs w:val="18"/>
        </w:rPr>
      </w:pPr>
      <w:r w:rsidRPr="0090775D">
        <w:rPr>
          <w:rFonts w:ascii="Arial" w:hAnsi="Arial" w:cs="Arial"/>
          <w:sz w:val="18"/>
          <w:szCs w:val="18"/>
        </w:rPr>
        <w:t xml:space="preserve">- 3 držáky nápojů </w:t>
      </w:r>
    </w:p>
    <w:p w:rsidR="0090775D" w:rsidRPr="0090775D" w:rsidRDefault="0090775D" w:rsidP="0090775D">
      <w:pPr>
        <w:pStyle w:val="Zkladntext3"/>
        <w:tabs>
          <w:tab w:val="left" w:pos="360"/>
          <w:tab w:val="right" w:pos="9356"/>
        </w:tabs>
        <w:spacing w:after="0"/>
        <w:rPr>
          <w:rFonts w:ascii="Arial" w:hAnsi="Arial" w:cs="Arial"/>
          <w:sz w:val="18"/>
          <w:szCs w:val="18"/>
        </w:rPr>
      </w:pPr>
      <w:r w:rsidRPr="0090775D">
        <w:rPr>
          <w:rFonts w:ascii="Arial" w:hAnsi="Arial" w:cs="Arial"/>
          <w:b/>
          <w:sz w:val="18"/>
          <w:szCs w:val="18"/>
        </w:rPr>
        <w:t>Telefonní rozhraní pro "</w:t>
      </w:r>
      <w:proofErr w:type="spellStart"/>
      <w:r w:rsidRPr="0090775D">
        <w:rPr>
          <w:rFonts w:ascii="Arial" w:hAnsi="Arial" w:cs="Arial"/>
          <w:b/>
          <w:sz w:val="18"/>
          <w:szCs w:val="18"/>
        </w:rPr>
        <w:t>Composit.Colour</w:t>
      </w:r>
      <w:proofErr w:type="spellEnd"/>
      <w:r w:rsidRPr="0090775D">
        <w:rPr>
          <w:rFonts w:ascii="Arial" w:hAnsi="Arial" w:cs="Arial"/>
          <w:b/>
          <w:sz w:val="18"/>
          <w:szCs w:val="18"/>
        </w:rPr>
        <w:t>"</w:t>
      </w:r>
      <w:r w:rsidRPr="0090775D">
        <w:rPr>
          <w:rFonts w:ascii="Arial" w:hAnsi="Arial" w:cs="Arial"/>
          <w:sz w:val="18"/>
          <w:szCs w:val="18"/>
        </w:rPr>
        <w:t xml:space="preserve"> / ZI4</w:t>
      </w:r>
      <w:r w:rsidRPr="0090775D">
        <w:rPr>
          <w:rFonts w:ascii="Arial" w:hAnsi="Arial" w:cs="Arial"/>
          <w:sz w:val="18"/>
          <w:szCs w:val="18"/>
        </w:rPr>
        <w:tab/>
      </w:r>
      <w:r w:rsidRPr="0090775D">
        <w:rPr>
          <w:rFonts w:ascii="Arial" w:hAnsi="Arial" w:cs="Arial"/>
          <w:b/>
          <w:sz w:val="18"/>
          <w:szCs w:val="18"/>
        </w:rPr>
        <w:t>3 781,--</w:t>
      </w:r>
    </w:p>
    <w:p w:rsidR="0090775D" w:rsidRPr="0090775D" w:rsidRDefault="0090775D" w:rsidP="0090775D">
      <w:pPr>
        <w:pStyle w:val="Zkladntext3"/>
        <w:tabs>
          <w:tab w:val="left" w:pos="360"/>
          <w:tab w:val="right" w:pos="9356"/>
        </w:tabs>
        <w:spacing w:after="0"/>
        <w:ind w:left="284"/>
        <w:rPr>
          <w:rFonts w:ascii="Arial" w:hAnsi="Arial" w:cs="Arial"/>
          <w:sz w:val="18"/>
          <w:szCs w:val="18"/>
        </w:rPr>
      </w:pPr>
      <w:r w:rsidRPr="0090775D">
        <w:rPr>
          <w:rFonts w:ascii="Arial" w:hAnsi="Arial" w:cs="Arial"/>
          <w:sz w:val="18"/>
          <w:szCs w:val="18"/>
        </w:rPr>
        <w:t xml:space="preserve">- </w:t>
      </w:r>
      <w:proofErr w:type="spellStart"/>
      <w:r w:rsidRPr="0090775D">
        <w:rPr>
          <w:rFonts w:ascii="Arial" w:hAnsi="Arial" w:cs="Arial"/>
          <w:sz w:val="18"/>
          <w:szCs w:val="18"/>
        </w:rPr>
        <w:t>Connectivity</w:t>
      </w:r>
      <w:proofErr w:type="spellEnd"/>
      <w:r w:rsidRPr="0090775D">
        <w:rPr>
          <w:rFonts w:ascii="Arial" w:hAnsi="Arial" w:cs="Arial"/>
          <w:sz w:val="18"/>
          <w:szCs w:val="18"/>
        </w:rPr>
        <w:t xml:space="preserve"> paket </w:t>
      </w:r>
    </w:p>
    <w:p w:rsidR="0090775D" w:rsidRPr="0090775D" w:rsidRDefault="0090775D" w:rsidP="0090775D">
      <w:pPr>
        <w:pStyle w:val="Zkladntext3"/>
        <w:tabs>
          <w:tab w:val="left" w:pos="360"/>
          <w:tab w:val="right" w:pos="9356"/>
        </w:tabs>
        <w:spacing w:after="0"/>
        <w:ind w:left="284"/>
        <w:rPr>
          <w:rFonts w:ascii="Arial" w:hAnsi="Arial" w:cs="Arial"/>
          <w:sz w:val="18"/>
          <w:szCs w:val="18"/>
        </w:rPr>
      </w:pPr>
      <w:r w:rsidRPr="0090775D">
        <w:rPr>
          <w:rFonts w:ascii="Arial" w:hAnsi="Arial" w:cs="Arial"/>
          <w:sz w:val="18"/>
          <w:szCs w:val="18"/>
        </w:rPr>
        <w:t xml:space="preserve">- pro rádio </w:t>
      </w:r>
      <w:proofErr w:type="spellStart"/>
      <w:r w:rsidRPr="0090775D">
        <w:rPr>
          <w:rFonts w:ascii="Arial" w:hAnsi="Arial" w:cs="Arial"/>
          <w:sz w:val="18"/>
          <w:szCs w:val="18"/>
        </w:rPr>
        <w:t>Composition</w:t>
      </w:r>
      <w:proofErr w:type="spellEnd"/>
      <w:r w:rsidRPr="0090775D">
        <w:rPr>
          <w:rFonts w:ascii="Arial" w:hAnsi="Arial" w:cs="Arial"/>
          <w:sz w:val="18"/>
          <w:szCs w:val="18"/>
        </w:rPr>
        <w:t xml:space="preserve"> </w:t>
      </w:r>
      <w:proofErr w:type="spellStart"/>
      <w:r w:rsidRPr="0090775D">
        <w:rPr>
          <w:rFonts w:ascii="Arial" w:hAnsi="Arial" w:cs="Arial"/>
          <w:sz w:val="18"/>
          <w:szCs w:val="18"/>
        </w:rPr>
        <w:t>Colour</w:t>
      </w:r>
      <w:proofErr w:type="spellEnd"/>
      <w:r w:rsidRPr="0090775D">
        <w:rPr>
          <w:rFonts w:ascii="Arial" w:hAnsi="Arial" w:cs="Arial"/>
          <w:sz w:val="18"/>
          <w:szCs w:val="18"/>
        </w:rPr>
        <w:t xml:space="preserve"> </w:t>
      </w:r>
    </w:p>
    <w:p w:rsidR="0090775D" w:rsidRPr="0090775D" w:rsidRDefault="0090775D" w:rsidP="0090775D">
      <w:pPr>
        <w:pStyle w:val="Zkladntext3"/>
        <w:tabs>
          <w:tab w:val="left" w:pos="360"/>
          <w:tab w:val="right" w:pos="9356"/>
        </w:tabs>
        <w:spacing w:after="0"/>
        <w:ind w:left="284"/>
        <w:rPr>
          <w:rFonts w:ascii="Arial" w:hAnsi="Arial" w:cs="Arial"/>
          <w:sz w:val="18"/>
          <w:szCs w:val="18"/>
        </w:rPr>
      </w:pPr>
      <w:r w:rsidRPr="0090775D">
        <w:rPr>
          <w:rFonts w:ascii="Arial" w:hAnsi="Arial" w:cs="Arial"/>
          <w:sz w:val="18"/>
          <w:szCs w:val="18"/>
        </w:rPr>
        <w:t xml:space="preserve">- telefonní rozhraní </w:t>
      </w:r>
    </w:p>
    <w:p w:rsidR="0090775D" w:rsidRPr="0090775D" w:rsidRDefault="0090775D" w:rsidP="0090775D">
      <w:pPr>
        <w:pStyle w:val="Zkladntext3"/>
        <w:tabs>
          <w:tab w:val="left" w:pos="360"/>
          <w:tab w:val="right" w:pos="9356"/>
        </w:tabs>
        <w:spacing w:after="0"/>
        <w:ind w:left="284"/>
        <w:rPr>
          <w:rFonts w:ascii="Arial" w:hAnsi="Arial" w:cs="Arial"/>
          <w:sz w:val="18"/>
          <w:szCs w:val="18"/>
        </w:rPr>
      </w:pPr>
      <w:r w:rsidRPr="0090775D">
        <w:rPr>
          <w:rFonts w:ascii="Arial" w:hAnsi="Arial" w:cs="Arial"/>
          <w:sz w:val="18"/>
          <w:szCs w:val="18"/>
        </w:rPr>
        <w:t xml:space="preserve">- komfortní osvětlení interiéru </w:t>
      </w:r>
    </w:p>
    <w:p w:rsidR="0090775D" w:rsidRPr="0090775D" w:rsidRDefault="0090775D" w:rsidP="0090775D">
      <w:pPr>
        <w:pStyle w:val="Zkladntext3"/>
        <w:tabs>
          <w:tab w:val="left" w:pos="360"/>
          <w:tab w:val="right" w:pos="9356"/>
        </w:tabs>
        <w:spacing w:after="0"/>
        <w:rPr>
          <w:rFonts w:ascii="Arial" w:hAnsi="Arial" w:cs="Arial"/>
          <w:sz w:val="18"/>
          <w:szCs w:val="18"/>
        </w:rPr>
      </w:pPr>
      <w:r w:rsidRPr="0090775D">
        <w:rPr>
          <w:rFonts w:ascii="Arial" w:hAnsi="Arial" w:cs="Arial"/>
          <w:b/>
          <w:sz w:val="18"/>
          <w:szCs w:val="18"/>
        </w:rPr>
        <w:t>Vůz není určen k podstatné úpravě:</w:t>
      </w:r>
      <w:r w:rsidRPr="0090775D">
        <w:rPr>
          <w:rFonts w:ascii="Arial" w:hAnsi="Arial" w:cs="Arial"/>
          <w:sz w:val="18"/>
          <w:szCs w:val="18"/>
        </w:rPr>
        <w:t xml:space="preserve"> / $BP</w:t>
      </w:r>
      <w:r w:rsidRPr="0090775D">
        <w:rPr>
          <w:rFonts w:ascii="Arial" w:hAnsi="Arial" w:cs="Arial"/>
          <w:sz w:val="18"/>
          <w:szCs w:val="18"/>
        </w:rPr>
        <w:tab/>
      </w:r>
      <w:r w:rsidRPr="0090775D">
        <w:rPr>
          <w:rFonts w:ascii="Arial" w:hAnsi="Arial" w:cs="Arial"/>
          <w:b/>
          <w:sz w:val="18"/>
          <w:szCs w:val="18"/>
        </w:rPr>
        <w:t>0,--</w:t>
      </w:r>
    </w:p>
    <w:p w:rsidR="0090775D" w:rsidRPr="0090775D" w:rsidRDefault="0090775D" w:rsidP="0090775D">
      <w:pPr>
        <w:pStyle w:val="Zkladntext3"/>
        <w:tabs>
          <w:tab w:val="left" w:pos="360"/>
          <w:tab w:val="right" w:pos="9356"/>
        </w:tabs>
        <w:spacing w:after="0"/>
        <w:ind w:left="284"/>
        <w:rPr>
          <w:rFonts w:ascii="Arial" w:hAnsi="Arial" w:cs="Arial"/>
          <w:sz w:val="18"/>
          <w:szCs w:val="18"/>
        </w:rPr>
      </w:pPr>
      <w:r w:rsidRPr="0090775D">
        <w:rPr>
          <w:rFonts w:ascii="Arial" w:hAnsi="Arial" w:cs="Arial"/>
          <w:sz w:val="18"/>
          <w:szCs w:val="18"/>
        </w:rPr>
        <w:t xml:space="preserve">- dle sdělení kupujícího není prodávaný vůz určen k další úpravě. </w:t>
      </w:r>
    </w:p>
    <w:p w:rsidR="0090775D" w:rsidRPr="0090775D" w:rsidRDefault="0090775D" w:rsidP="0090775D">
      <w:pPr>
        <w:pStyle w:val="Zkladntext3"/>
        <w:tabs>
          <w:tab w:val="left" w:pos="360"/>
          <w:tab w:val="right" w:pos="9356"/>
        </w:tabs>
        <w:spacing w:after="0"/>
        <w:rPr>
          <w:rFonts w:ascii="Arial" w:hAnsi="Arial" w:cs="Arial"/>
          <w:sz w:val="18"/>
          <w:szCs w:val="18"/>
        </w:rPr>
      </w:pPr>
      <w:r w:rsidRPr="0090775D">
        <w:rPr>
          <w:rFonts w:ascii="Arial" w:hAnsi="Arial" w:cs="Arial"/>
          <w:b/>
          <w:sz w:val="18"/>
          <w:szCs w:val="18"/>
        </w:rPr>
        <w:t xml:space="preserve">Vyhřívané </w:t>
      </w:r>
      <w:proofErr w:type="spellStart"/>
      <w:r w:rsidRPr="0090775D">
        <w:rPr>
          <w:rFonts w:ascii="Arial" w:hAnsi="Arial" w:cs="Arial"/>
          <w:b/>
          <w:sz w:val="18"/>
          <w:szCs w:val="18"/>
        </w:rPr>
        <w:t>termoizolační</w:t>
      </w:r>
      <w:proofErr w:type="spellEnd"/>
      <w:r w:rsidRPr="0090775D">
        <w:rPr>
          <w:rFonts w:ascii="Arial" w:hAnsi="Arial" w:cs="Arial"/>
          <w:b/>
          <w:sz w:val="18"/>
          <w:szCs w:val="18"/>
        </w:rPr>
        <w:t xml:space="preserve"> čelní sklo:</w:t>
      </w:r>
      <w:r w:rsidRPr="0090775D">
        <w:rPr>
          <w:rFonts w:ascii="Arial" w:hAnsi="Arial" w:cs="Arial"/>
          <w:sz w:val="18"/>
          <w:szCs w:val="18"/>
        </w:rPr>
        <w:t xml:space="preserve"> / 4GX</w:t>
      </w:r>
      <w:r w:rsidRPr="0090775D">
        <w:rPr>
          <w:rFonts w:ascii="Arial" w:hAnsi="Arial" w:cs="Arial"/>
          <w:sz w:val="18"/>
          <w:szCs w:val="18"/>
        </w:rPr>
        <w:tab/>
      </w:r>
      <w:r w:rsidRPr="0090775D">
        <w:rPr>
          <w:rFonts w:ascii="Arial" w:hAnsi="Arial" w:cs="Arial"/>
          <w:b/>
          <w:sz w:val="18"/>
          <w:szCs w:val="18"/>
        </w:rPr>
        <w:t>5 464,--</w:t>
      </w:r>
    </w:p>
    <w:p w:rsidR="0090775D" w:rsidRPr="0090775D" w:rsidRDefault="0090775D" w:rsidP="0090775D">
      <w:pPr>
        <w:pStyle w:val="Zkladntext3"/>
        <w:tabs>
          <w:tab w:val="left" w:pos="360"/>
          <w:tab w:val="right" w:pos="9356"/>
        </w:tabs>
        <w:spacing w:after="0"/>
        <w:ind w:left="284"/>
        <w:rPr>
          <w:rFonts w:ascii="Arial" w:hAnsi="Arial" w:cs="Arial"/>
          <w:sz w:val="18"/>
          <w:szCs w:val="18"/>
        </w:rPr>
      </w:pPr>
      <w:r w:rsidRPr="0090775D">
        <w:rPr>
          <w:rFonts w:ascii="Arial" w:hAnsi="Arial" w:cs="Arial"/>
          <w:sz w:val="18"/>
          <w:szCs w:val="18"/>
        </w:rPr>
        <w:t xml:space="preserve">- ! ! ! </w:t>
      </w:r>
      <w:proofErr w:type="gramStart"/>
      <w:r w:rsidRPr="0090775D">
        <w:rPr>
          <w:rFonts w:ascii="Arial" w:hAnsi="Arial" w:cs="Arial"/>
          <w:sz w:val="18"/>
          <w:szCs w:val="18"/>
        </w:rPr>
        <w:t>ve</w:t>
      </w:r>
      <w:proofErr w:type="gramEnd"/>
      <w:r w:rsidRPr="0090775D">
        <w:rPr>
          <w:rFonts w:ascii="Arial" w:hAnsi="Arial" w:cs="Arial"/>
          <w:sz w:val="18"/>
          <w:szCs w:val="18"/>
        </w:rPr>
        <w:t xml:space="preserve"> spojení s klimatizací </w:t>
      </w:r>
      <w:proofErr w:type="spellStart"/>
      <w:r w:rsidRPr="0090775D">
        <w:rPr>
          <w:rFonts w:ascii="Arial" w:hAnsi="Arial" w:cs="Arial"/>
          <w:sz w:val="18"/>
          <w:szCs w:val="18"/>
        </w:rPr>
        <w:t>Climatronic</w:t>
      </w:r>
      <w:proofErr w:type="spellEnd"/>
      <w:r w:rsidRPr="0090775D">
        <w:rPr>
          <w:rFonts w:ascii="Arial" w:hAnsi="Arial" w:cs="Arial"/>
          <w:sz w:val="18"/>
          <w:szCs w:val="18"/>
        </w:rPr>
        <w:t xml:space="preserve"> je nutné objednat vyhřívání předních sedadel (4A3) ! ! ! </w:t>
      </w:r>
    </w:p>
    <w:p w:rsidR="0090775D" w:rsidRPr="0090775D" w:rsidRDefault="0090775D" w:rsidP="0090775D">
      <w:pPr>
        <w:pStyle w:val="Zkladntext3"/>
        <w:tabs>
          <w:tab w:val="left" w:pos="360"/>
          <w:tab w:val="right" w:pos="9356"/>
        </w:tabs>
        <w:spacing w:after="0"/>
        <w:rPr>
          <w:rFonts w:ascii="Arial" w:hAnsi="Arial" w:cs="Arial"/>
          <w:sz w:val="18"/>
          <w:szCs w:val="18"/>
        </w:rPr>
      </w:pPr>
      <w:r w:rsidRPr="0090775D">
        <w:rPr>
          <w:rFonts w:ascii="Arial" w:hAnsi="Arial" w:cs="Arial"/>
          <w:b/>
          <w:sz w:val="18"/>
          <w:szCs w:val="18"/>
        </w:rPr>
        <w:t>Vyhřívání předních sedadel:</w:t>
      </w:r>
      <w:r w:rsidRPr="0090775D">
        <w:rPr>
          <w:rFonts w:ascii="Arial" w:hAnsi="Arial" w:cs="Arial"/>
          <w:sz w:val="18"/>
          <w:szCs w:val="18"/>
        </w:rPr>
        <w:t xml:space="preserve"> / 4A3</w:t>
      </w:r>
      <w:r w:rsidRPr="0090775D">
        <w:rPr>
          <w:rFonts w:ascii="Arial" w:hAnsi="Arial" w:cs="Arial"/>
          <w:sz w:val="18"/>
          <w:szCs w:val="18"/>
        </w:rPr>
        <w:tab/>
      </w:r>
      <w:r w:rsidRPr="0090775D">
        <w:rPr>
          <w:rFonts w:ascii="Arial" w:hAnsi="Arial" w:cs="Arial"/>
          <w:b/>
          <w:sz w:val="18"/>
          <w:szCs w:val="18"/>
        </w:rPr>
        <w:t>10 435,--</w:t>
      </w:r>
    </w:p>
    <w:p w:rsidR="0090775D" w:rsidRPr="0090775D" w:rsidRDefault="0090775D" w:rsidP="0090775D">
      <w:pPr>
        <w:pStyle w:val="Zkladntext3"/>
        <w:tabs>
          <w:tab w:val="left" w:pos="360"/>
          <w:tab w:val="right" w:pos="9356"/>
        </w:tabs>
        <w:spacing w:after="0"/>
        <w:ind w:left="284"/>
        <w:rPr>
          <w:rFonts w:ascii="Arial" w:hAnsi="Arial" w:cs="Arial"/>
          <w:sz w:val="18"/>
          <w:szCs w:val="18"/>
        </w:rPr>
      </w:pPr>
      <w:r w:rsidRPr="0090775D">
        <w:rPr>
          <w:rFonts w:ascii="Arial" w:hAnsi="Arial" w:cs="Arial"/>
          <w:sz w:val="18"/>
          <w:szCs w:val="18"/>
        </w:rPr>
        <w:t xml:space="preserve">- odděleně nastavitelné </w:t>
      </w:r>
    </w:p>
    <w:p w:rsidR="0090775D" w:rsidRPr="0090775D" w:rsidRDefault="0090775D" w:rsidP="0090775D">
      <w:pPr>
        <w:tabs>
          <w:tab w:val="num" w:pos="360"/>
          <w:tab w:val="right" w:pos="8100"/>
          <w:tab w:val="left" w:pos="8280"/>
        </w:tabs>
        <w:jc w:val="both"/>
        <w:rPr>
          <w:rFonts w:ascii="Arial" w:hAnsi="Arial" w:cs="Arial"/>
          <w:sz w:val="18"/>
          <w:szCs w:val="18"/>
        </w:rPr>
      </w:pPr>
    </w:p>
    <w:p w:rsidR="0090775D" w:rsidRPr="0090775D" w:rsidRDefault="0090775D" w:rsidP="0090775D">
      <w:pPr>
        <w:tabs>
          <w:tab w:val="right" w:pos="8505"/>
          <w:tab w:val="left" w:pos="8789"/>
        </w:tabs>
        <w:jc w:val="both"/>
        <w:rPr>
          <w:rFonts w:ascii="Arial" w:hAnsi="Arial" w:cs="Arial"/>
          <w:b/>
          <w:sz w:val="18"/>
          <w:szCs w:val="18"/>
          <w:u w:val="single"/>
        </w:rPr>
      </w:pPr>
      <w:r w:rsidRPr="0090775D">
        <w:rPr>
          <w:rFonts w:ascii="Arial" w:hAnsi="Arial" w:cs="Arial"/>
          <w:b/>
          <w:sz w:val="18"/>
          <w:szCs w:val="18"/>
          <w:u w:val="single"/>
        </w:rPr>
        <w:t>Doplňková výbava:</w:t>
      </w:r>
    </w:p>
    <w:p w:rsidR="0090775D" w:rsidRPr="0090775D" w:rsidRDefault="0090775D" w:rsidP="0090775D">
      <w:pPr>
        <w:tabs>
          <w:tab w:val="right" w:pos="9356"/>
        </w:tabs>
        <w:jc w:val="both"/>
        <w:rPr>
          <w:rFonts w:ascii="Arial" w:hAnsi="Arial" w:cs="Arial"/>
          <w:sz w:val="18"/>
          <w:szCs w:val="18"/>
        </w:rPr>
      </w:pPr>
      <w:r w:rsidRPr="0090775D">
        <w:rPr>
          <w:rFonts w:ascii="Arial" w:hAnsi="Arial" w:cs="Arial"/>
          <w:b/>
          <w:sz w:val="18"/>
          <w:szCs w:val="18"/>
        </w:rPr>
        <w:t>Povinná výbava, gumové koberce</w:t>
      </w:r>
      <w:r w:rsidRPr="0090775D">
        <w:rPr>
          <w:rFonts w:ascii="Arial" w:hAnsi="Arial" w:cs="Arial"/>
          <w:sz w:val="18"/>
          <w:szCs w:val="18"/>
        </w:rPr>
        <w:t xml:space="preserve"> </w:t>
      </w:r>
      <w:r w:rsidRPr="0090775D">
        <w:rPr>
          <w:rFonts w:ascii="Arial" w:hAnsi="Arial" w:cs="Arial"/>
          <w:sz w:val="18"/>
          <w:szCs w:val="18"/>
        </w:rPr>
        <w:tab/>
      </w:r>
      <w:r w:rsidRPr="0090775D">
        <w:rPr>
          <w:rFonts w:ascii="Arial" w:hAnsi="Arial" w:cs="Arial"/>
          <w:b/>
          <w:sz w:val="18"/>
          <w:szCs w:val="18"/>
        </w:rPr>
        <w:t>1,--</w:t>
      </w:r>
    </w:p>
    <w:p w:rsidR="0090775D" w:rsidRPr="0090775D" w:rsidRDefault="0090775D" w:rsidP="0090775D">
      <w:pPr>
        <w:tabs>
          <w:tab w:val="right" w:pos="9356"/>
        </w:tabs>
        <w:jc w:val="both"/>
        <w:rPr>
          <w:rFonts w:ascii="Arial" w:hAnsi="Arial" w:cs="Arial"/>
          <w:sz w:val="18"/>
          <w:szCs w:val="18"/>
        </w:rPr>
      </w:pPr>
      <w:r w:rsidRPr="0090775D">
        <w:rPr>
          <w:rFonts w:ascii="Arial" w:hAnsi="Arial" w:cs="Arial"/>
          <w:b/>
          <w:sz w:val="18"/>
          <w:szCs w:val="18"/>
        </w:rPr>
        <w:t>Boční výsuvný elektrický schůdek</w:t>
      </w:r>
      <w:r w:rsidRPr="0090775D">
        <w:rPr>
          <w:rFonts w:ascii="Arial" w:hAnsi="Arial" w:cs="Arial"/>
          <w:sz w:val="18"/>
          <w:szCs w:val="18"/>
        </w:rPr>
        <w:t xml:space="preserve"> </w:t>
      </w:r>
      <w:r w:rsidRPr="0090775D">
        <w:rPr>
          <w:rFonts w:ascii="Arial" w:hAnsi="Arial" w:cs="Arial"/>
          <w:sz w:val="18"/>
          <w:szCs w:val="18"/>
        </w:rPr>
        <w:tab/>
      </w:r>
      <w:r w:rsidRPr="0090775D">
        <w:rPr>
          <w:rFonts w:ascii="Arial" w:hAnsi="Arial" w:cs="Arial"/>
          <w:b/>
          <w:sz w:val="18"/>
          <w:szCs w:val="18"/>
        </w:rPr>
        <w:t>18 029,--</w:t>
      </w:r>
    </w:p>
    <w:p w:rsidR="0090775D" w:rsidRPr="0090775D" w:rsidRDefault="0090775D" w:rsidP="0090775D">
      <w:pPr>
        <w:tabs>
          <w:tab w:val="left" w:pos="426"/>
          <w:tab w:val="right" w:pos="9356"/>
        </w:tabs>
        <w:ind w:left="284"/>
        <w:rPr>
          <w:rFonts w:ascii="Arial" w:hAnsi="Arial" w:cs="Arial"/>
          <w:sz w:val="18"/>
          <w:szCs w:val="18"/>
        </w:rPr>
      </w:pPr>
      <w:r w:rsidRPr="0090775D">
        <w:rPr>
          <w:rFonts w:ascii="Arial" w:hAnsi="Arial" w:cs="Arial"/>
          <w:sz w:val="18"/>
          <w:szCs w:val="18"/>
        </w:rPr>
        <w:t xml:space="preserve">u bočních dveří spolujezdce </w:t>
      </w:r>
    </w:p>
    <w:p w:rsidR="0090775D" w:rsidRPr="0090775D" w:rsidRDefault="0090775D" w:rsidP="0090775D">
      <w:pPr>
        <w:tabs>
          <w:tab w:val="right" w:pos="9356"/>
        </w:tabs>
        <w:jc w:val="both"/>
        <w:rPr>
          <w:rFonts w:ascii="Arial" w:hAnsi="Arial" w:cs="Arial"/>
          <w:sz w:val="18"/>
          <w:szCs w:val="18"/>
        </w:rPr>
      </w:pPr>
      <w:r w:rsidRPr="0090775D">
        <w:rPr>
          <w:rFonts w:ascii="Arial" w:hAnsi="Arial" w:cs="Arial"/>
          <w:b/>
          <w:sz w:val="18"/>
          <w:szCs w:val="18"/>
        </w:rPr>
        <w:t>4x Zimní komplety</w:t>
      </w:r>
      <w:r w:rsidRPr="0090775D">
        <w:rPr>
          <w:rFonts w:ascii="Arial" w:hAnsi="Arial" w:cs="Arial"/>
          <w:sz w:val="18"/>
          <w:szCs w:val="18"/>
        </w:rPr>
        <w:t xml:space="preserve"> </w:t>
      </w:r>
      <w:r w:rsidRPr="0090775D">
        <w:rPr>
          <w:rFonts w:ascii="Arial" w:hAnsi="Arial" w:cs="Arial"/>
          <w:sz w:val="18"/>
          <w:szCs w:val="18"/>
        </w:rPr>
        <w:tab/>
      </w:r>
      <w:r w:rsidRPr="0090775D">
        <w:rPr>
          <w:rFonts w:ascii="Arial" w:hAnsi="Arial" w:cs="Arial"/>
          <w:b/>
          <w:sz w:val="18"/>
          <w:szCs w:val="18"/>
        </w:rPr>
        <w:t>19 360,--</w:t>
      </w:r>
    </w:p>
    <w:p w:rsidR="0090775D" w:rsidRPr="0090775D" w:rsidRDefault="0090775D" w:rsidP="0090775D">
      <w:pPr>
        <w:tabs>
          <w:tab w:val="left" w:pos="426"/>
          <w:tab w:val="right" w:pos="9356"/>
        </w:tabs>
        <w:ind w:left="284"/>
        <w:rPr>
          <w:rFonts w:ascii="Arial" w:hAnsi="Arial" w:cs="Arial"/>
          <w:sz w:val="18"/>
          <w:szCs w:val="18"/>
        </w:rPr>
      </w:pPr>
      <w:r w:rsidRPr="0090775D">
        <w:rPr>
          <w:rFonts w:ascii="Arial" w:hAnsi="Arial" w:cs="Arial"/>
          <w:sz w:val="18"/>
          <w:szCs w:val="18"/>
        </w:rPr>
        <w:t xml:space="preserve">(na plechových discích) </w:t>
      </w:r>
    </w:p>
    <w:p w:rsidR="0090775D" w:rsidRPr="0090775D" w:rsidRDefault="0090775D" w:rsidP="0090775D">
      <w:pPr>
        <w:tabs>
          <w:tab w:val="right" w:pos="9356"/>
        </w:tabs>
        <w:jc w:val="both"/>
        <w:rPr>
          <w:rFonts w:ascii="Arial" w:hAnsi="Arial" w:cs="Arial"/>
          <w:sz w:val="18"/>
          <w:szCs w:val="18"/>
        </w:rPr>
      </w:pPr>
      <w:proofErr w:type="spellStart"/>
      <w:r w:rsidRPr="0090775D">
        <w:rPr>
          <w:rFonts w:ascii="Arial" w:hAnsi="Arial" w:cs="Arial"/>
          <w:b/>
          <w:sz w:val="18"/>
          <w:szCs w:val="18"/>
        </w:rPr>
        <w:t>Zatmavení</w:t>
      </w:r>
      <w:proofErr w:type="spellEnd"/>
      <w:r w:rsidRPr="0090775D">
        <w:rPr>
          <w:rFonts w:ascii="Arial" w:hAnsi="Arial" w:cs="Arial"/>
          <w:b/>
          <w:sz w:val="18"/>
          <w:szCs w:val="18"/>
        </w:rPr>
        <w:t xml:space="preserve"> oken fóliemi</w:t>
      </w:r>
      <w:r w:rsidRPr="0090775D">
        <w:rPr>
          <w:rFonts w:ascii="Arial" w:hAnsi="Arial" w:cs="Arial"/>
          <w:sz w:val="18"/>
          <w:szCs w:val="18"/>
        </w:rPr>
        <w:t xml:space="preserve"> </w:t>
      </w:r>
      <w:r w:rsidRPr="0090775D">
        <w:rPr>
          <w:rFonts w:ascii="Arial" w:hAnsi="Arial" w:cs="Arial"/>
          <w:sz w:val="18"/>
          <w:szCs w:val="18"/>
        </w:rPr>
        <w:tab/>
      </w:r>
      <w:r w:rsidRPr="0090775D">
        <w:rPr>
          <w:rFonts w:ascii="Arial" w:hAnsi="Arial" w:cs="Arial"/>
          <w:b/>
          <w:sz w:val="18"/>
          <w:szCs w:val="18"/>
        </w:rPr>
        <w:t>7 260,--</w:t>
      </w:r>
    </w:p>
    <w:p w:rsidR="0090775D" w:rsidRDefault="0090775D" w:rsidP="0090775D">
      <w:pPr>
        <w:tabs>
          <w:tab w:val="right" w:pos="8100"/>
          <w:tab w:val="left" w:pos="8280"/>
        </w:tabs>
        <w:jc w:val="both"/>
        <w:rPr>
          <w:rFonts w:ascii="Arial" w:hAnsi="Arial" w:cs="Arial"/>
        </w:rPr>
      </w:pPr>
    </w:p>
    <w:p w:rsidR="0090775D" w:rsidRPr="0090775D" w:rsidRDefault="0090775D" w:rsidP="0090775D">
      <w:pPr>
        <w:pBdr>
          <w:top w:val="single" w:sz="4" w:space="1" w:color="auto"/>
        </w:pBdr>
        <w:tabs>
          <w:tab w:val="right" w:pos="9356"/>
        </w:tabs>
        <w:jc w:val="both"/>
        <w:rPr>
          <w:rFonts w:ascii="Arial" w:hAnsi="Arial" w:cs="Arial"/>
          <w:b/>
          <w:sz w:val="20"/>
          <w:szCs w:val="20"/>
        </w:rPr>
      </w:pPr>
      <w:r w:rsidRPr="0090775D">
        <w:rPr>
          <w:rFonts w:ascii="Arial" w:hAnsi="Arial" w:cs="Arial"/>
          <w:b/>
          <w:sz w:val="20"/>
          <w:szCs w:val="20"/>
        </w:rPr>
        <w:tab/>
      </w:r>
    </w:p>
    <w:p w:rsidR="0090775D" w:rsidRPr="0090775D" w:rsidRDefault="0090775D" w:rsidP="0090775D">
      <w:pPr>
        <w:pStyle w:val="Nadpis1"/>
        <w:tabs>
          <w:tab w:val="right" w:pos="9356"/>
        </w:tabs>
        <w:spacing w:before="0"/>
        <w:rPr>
          <w:rFonts w:ascii="Arial" w:hAnsi="Arial" w:cs="Arial"/>
          <w:sz w:val="20"/>
          <w:szCs w:val="20"/>
        </w:rPr>
      </w:pPr>
      <w:r w:rsidRPr="0090775D">
        <w:rPr>
          <w:rFonts w:ascii="Arial" w:hAnsi="Arial" w:cs="Arial"/>
          <w:sz w:val="20"/>
          <w:szCs w:val="20"/>
        </w:rPr>
        <w:t>Cena vozidla a výbavy včetně 21% DPH:</w:t>
      </w:r>
      <w:r w:rsidRPr="0090775D">
        <w:rPr>
          <w:rFonts w:ascii="Arial" w:hAnsi="Arial" w:cs="Arial"/>
          <w:sz w:val="20"/>
          <w:szCs w:val="20"/>
        </w:rPr>
        <w:tab/>
        <w:t>804 846,--</w:t>
      </w:r>
    </w:p>
    <w:p w:rsidR="0090775D" w:rsidRPr="0090775D" w:rsidRDefault="0090775D" w:rsidP="0090775D">
      <w:pPr>
        <w:pStyle w:val="Zhlav"/>
        <w:tabs>
          <w:tab w:val="clear" w:pos="4536"/>
          <w:tab w:val="num" w:pos="360"/>
          <w:tab w:val="right" w:pos="8100"/>
          <w:tab w:val="left" w:pos="8280"/>
        </w:tabs>
        <w:rPr>
          <w:rFonts w:ascii="Arial" w:hAnsi="Arial" w:cs="Arial"/>
          <w:sz w:val="20"/>
          <w:szCs w:val="20"/>
        </w:rPr>
      </w:pPr>
    </w:p>
    <w:p w:rsidR="0090775D" w:rsidRPr="0090775D" w:rsidRDefault="0090775D" w:rsidP="0090775D">
      <w:pPr>
        <w:tabs>
          <w:tab w:val="right" w:pos="9356"/>
        </w:tabs>
        <w:jc w:val="both"/>
        <w:rPr>
          <w:rFonts w:ascii="Arial" w:hAnsi="Arial" w:cs="Arial"/>
          <w:b/>
          <w:sz w:val="20"/>
          <w:szCs w:val="20"/>
        </w:rPr>
      </w:pPr>
      <w:r w:rsidRPr="0090775D">
        <w:rPr>
          <w:rFonts w:ascii="Arial" w:hAnsi="Arial" w:cs="Arial"/>
          <w:b/>
          <w:sz w:val="20"/>
          <w:szCs w:val="20"/>
        </w:rPr>
        <w:t>Speciální podmínky:</w:t>
      </w:r>
      <w:r w:rsidRPr="0090775D">
        <w:rPr>
          <w:rFonts w:ascii="Arial" w:hAnsi="Arial" w:cs="Arial"/>
          <w:b/>
          <w:sz w:val="20"/>
          <w:szCs w:val="20"/>
        </w:rPr>
        <w:tab/>
        <w:t>-152 039,--</w:t>
      </w:r>
    </w:p>
    <w:p w:rsidR="0090775D" w:rsidRPr="0090775D" w:rsidRDefault="0090775D" w:rsidP="0090775D">
      <w:pPr>
        <w:tabs>
          <w:tab w:val="num" w:pos="360"/>
          <w:tab w:val="right" w:pos="8100"/>
          <w:tab w:val="left" w:pos="8280"/>
        </w:tabs>
        <w:jc w:val="both"/>
        <w:rPr>
          <w:rFonts w:ascii="Arial" w:hAnsi="Arial" w:cs="Arial"/>
          <w:sz w:val="20"/>
          <w:szCs w:val="20"/>
        </w:rPr>
      </w:pPr>
    </w:p>
    <w:p w:rsidR="0090775D" w:rsidRPr="0090775D" w:rsidRDefault="0090775D" w:rsidP="0090775D">
      <w:pPr>
        <w:pStyle w:val="Nadpis1"/>
        <w:tabs>
          <w:tab w:val="right" w:pos="9356"/>
        </w:tabs>
        <w:spacing w:before="0"/>
        <w:rPr>
          <w:rFonts w:ascii="Arial" w:hAnsi="Arial" w:cs="Arial"/>
          <w:sz w:val="20"/>
          <w:szCs w:val="20"/>
        </w:rPr>
      </w:pPr>
      <w:r w:rsidRPr="0090775D">
        <w:rPr>
          <w:rFonts w:ascii="Arial" w:hAnsi="Arial" w:cs="Arial"/>
          <w:sz w:val="20"/>
          <w:szCs w:val="20"/>
        </w:rPr>
        <w:t>Konečná cena vozidla včetně 21% DPH:</w:t>
      </w:r>
      <w:r w:rsidRPr="0090775D">
        <w:rPr>
          <w:rFonts w:ascii="Arial" w:hAnsi="Arial" w:cs="Arial"/>
          <w:sz w:val="20"/>
          <w:szCs w:val="20"/>
        </w:rPr>
        <w:tab/>
        <w:t>652 807,--</w:t>
      </w:r>
    </w:p>
    <w:p w:rsidR="0090775D" w:rsidRPr="0090775D" w:rsidRDefault="0090775D" w:rsidP="0090775D">
      <w:pPr>
        <w:tabs>
          <w:tab w:val="right" w:pos="9356"/>
        </w:tabs>
        <w:jc w:val="both"/>
        <w:rPr>
          <w:rFonts w:ascii="Arial" w:hAnsi="Arial" w:cs="Arial"/>
          <w:sz w:val="20"/>
          <w:szCs w:val="20"/>
        </w:rPr>
      </w:pPr>
      <w:r w:rsidRPr="0090775D">
        <w:rPr>
          <w:rFonts w:ascii="Arial" w:hAnsi="Arial" w:cs="Arial"/>
          <w:sz w:val="20"/>
          <w:szCs w:val="20"/>
        </w:rPr>
        <w:t>21% DPH:</w:t>
      </w:r>
      <w:r w:rsidRPr="0090775D">
        <w:rPr>
          <w:rFonts w:ascii="Arial" w:hAnsi="Arial" w:cs="Arial"/>
          <w:sz w:val="20"/>
          <w:szCs w:val="20"/>
        </w:rPr>
        <w:tab/>
        <w:t>113 297,--</w:t>
      </w:r>
    </w:p>
    <w:p w:rsidR="0090775D" w:rsidRPr="0090775D" w:rsidRDefault="0090775D" w:rsidP="0090775D">
      <w:pPr>
        <w:tabs>
          <w:tab w:val="right" w:pos="9356"/>
        </w:tabs>
        <w:jc w:val="both"/>
        <w:rPr>
          <w:rFonts w:ascii="Arial" w:hAnsi="Arial" w:cs="Arial"/>
          <w:sz w:val="20"/>
          <w:szCs w:val="20"/>
        </w:rPr>
      </w:pPr>
      <w:r w:rsidRPr="0090775D">
        <w:rPr>
          <w:rFonts w:ascii="Arial" w:hAnsi="Arial" w:cs="Arial"/>
          <w:sz w:val="20"/>
          <w:szCs w:val="20"/>
        </w:rPr>
        <w:t>Konečná cena vozidla bez DPH:</w:t>
      </w:r>
      <w:r w:rsidRPr="0090775D">
        <w:rPr>
          <w:rFonts w:ascii="Arial" w:hAnsi="Arial" w:cs="Arial"/>
          <w:sz w:val="20"/>
          <w:szCs w:val="20"/>
        </w:rPr>
        <w:tab/>
        <w:t>539 510,--</w:t>
      </w:r>
    </w:p>
    <w:p w:rsidR="0090775D" w:rsidRDefault="0090775D" w:rsidP="0090775D">
      <w:pPr>
        <w:pBdr>
          <w:bottom w:val="single" w:sz="4" w:space="1" w:color="auto"/>
        </w:pBdr>
        <w:tabs>
          <w:tab w:val="right" w:pos="9356"/>
        </w:tabs>
        <w:jc w:val="both"/>
        <w:rPr>
          <w:rFonts w:ascii="Arial" w:hAnsi="Arial" w:cs="Arial"/>
          <w:b/>
        </w:rPr>
      </w:pPr>
      <w:r>
        <w:rPr>
          <w:rFonts w:ascii="Arial" w:hAnsi="Arial" w:cs="Arial"/>
          <w:b/>
        </w:rPr>
        <w:tab/>
      </w:r>
    </w:p>
    <w:p w:rsidR="00AF5305" w:rsidRPr="0090775D" w:rsidRDefault="0090775D" w:rsidP="0090775D">
      <w:pPr>
        <w:pStyle w:val="Zhlav"/>
        <w:tabs>
          <w:tab w:val="left" w:pos="708"/>
        </w:tabs>
        <w:jc w:val="both"/>
        <w:rPr>
          <w:sz w:val="18"/>
          <w:szCs w:val="18"/>
        </w:rPr>
      </w:pPr>
      <w:r w:rsidRPr="0090775D">
        <w:rPr>
          <w:rFonts w:ascii="Arial" w:hAnsi="Arial" w:cs="Arial"/>
          <w:sz w:val="18"/>
          <w:szCs w:val="18"/>
        </w:rPr>
        <w:t>Zvolená příplatková výbava nahrazuje sériovou výbavu stejného charakteru, i když to není u jednotlivých položek uvedeno.</w:t>
      </w:r>
      <w:bookmarkStart w:id="0" w:name="_GoBack"/>
      <w:bookmarkEnd w:id="0"/>
    </w:p>
    <w:sectPr w:rsidR="00AF5305" w:rsidRPr="0090775D" w:rsidSect="009354F6">
      <w:headerReference w:type="default" r:id="rId8"/>
      <w:footerReference w:type="even" r:id="rId9"/>
      <w:footerReference w:type="default" r:id="rId10"/>
      <w:headerReference w:type="first" r:id="rId11"/>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E4F" w:rsidRDefault="00677E4F">
      <w:r>
        <w:separator/>
      </w:r>
    </w:p>
  </w:endnote>
  <w:endnote w:type="continuationSeparator" w:id="0">
    <w:p w:rsidR="00677E4F" w:rsidRDefault="00677E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482" w:rsidRDefault="00D05D35">
    <w:pPr>
      <w:pStyle w:val="Zpat"/>
      <w:framePr w:wrap="around" w:vAnchor="text" w:hAnchor="margin" w:xAlign="center" w:y="1"/>
      <w:rPr>
        <w:rStyle w:val="slostrnky"/>
      </w:rPr>
    </w:pPr>
    <w:r>
      <w:rPr>
        <w:rStyle w:val="slostrnky"/>
      </w:rPr>
      <w:fldChar w:fldCharType="begin"/>
    </w:r>
    <w:r w:rsidR="00C50482">
      <w:rPr>
        <w:rStyle w:val="slostrnky"/>
      </w:rPr>
      <w:instrText xml:space="preserve">PAGE  </w:instrText>
    </w:r>
    <w:r>
      <w:rPr>
        <w:rStyle w:val="slostrnky"/>
      </w:rPr>
      <w:fldChar w:fldCharType="separate"/>
    </w:r>
    <w:r w:rsidR="00D6053B">
      <w:rPr>
        <w:rStyle w:val="slostrnky"/>
        <w:noProof/>
      </w:rPr>
      <w:t>10</w:t>
    </w:r>
    <w:r>
      <w:rPr>
        <w:rStyle w:val="slostrnky"/>
      </w:rPr>
      <w:fldChar w:fldCharType="end"/>
    </w:r>
  </w:p>
  <w:p w:rsidR="00C50482" w:rsidRDefault="00C5048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482" w:rsidRPr="00F86784" w:rsidRDefault="00D05D35">
    <w:pPr>
      <w:pStyle w:val="Zpat"/>
      <w:framePr w:wrap="around" w:vAnchor="text" w:hAnchor="margin" w:xAlign="center" w:y="1"/>
      <w:rPr>
        <w:rStyle w:val="slostrnky"/>
        <w:rFonts w:ascii="Tahoma" w:hAnsi="Tahoma" w:cs="Tahoma"/>
        <w:sz w:val="16"/>
        <w:szCs w:val="16"/>
      </w:rPr>
    </w:pPr>
    <w:r w:rsidRPr="00F86784">
      <w:rPr>
        <w:rStyle w:val="slostrnky"/>
        <w:rFonts w:ascii="Tahoma" w:hAnsi="Tahoma" w:cs="Tahoma"/>
        <w:sz w:val="16"/>
        <w:szCs w:val="16"/>
      </w:rPr>
      <w:fldChar w:fldCharType="begin"/>
    </w:r>
    <w:r w:rsidR="00C50482" w:rsidRPr="00F86784">
      <w:rPr>
        <w:rStyle w:val="slostrnky"/>
        <w:rFonts w:ascii="Tahoma" w:hAnsi="Tahoma" w:cs="Tahoma"/>
        <w:sz w:val="16"/>
        <w:szCs w:val="16"/>
      </w:rPr>
      <w:instrText xml:space="preserve">PAGE  </w:instrText>
    </w:r>
    <w:r w:rsidRPr="00F86784">
      <w:rPr>
        <w:rStyle w:val="slostrnky"/>
        <w:rFonts w:ascii="Tahoma" w:hAnsi="Tahoma" w:cs="Tahoma"/>
        <w:sz w:val="16"/>
        <w:szCs w:val="16"/>
      </w:rPr>
      <w:fldChar w:fldCharType="separate"/>
    </w:r>
    <w:r w:rsidR="00301AC6">
      <w:rPr>
        <w:rStyle w:val="slostrnky"/>
        <w:rFonts w:ascii="Tahoma" w:hAnsi="Tahoma" w:cs="Tahoma"/>
        <w:noProof/>
        <w:sz w:val="16"/>
        <w:szCs w:val="16"/>
      </w:rPr>
      <w:t>8</w:t>
    </w:r>
    <w:r w:rsidRPr="00F86784">
      <w:rPr>
        <w:rStyle w:val="slostrnky"/>
        <w:rFonts w:ascii="Tahoma" w:hAnsi="Tahoma" w:cs="Tahoma"/>
        <w:sz w:val="16"/>
        <w:szCs w:val="16"/>
      </w:rPr>
      <w:fldChar w:fldCharType="end"/>
    </w:r>
  </w:p>
  <w:p w:rsidR="00C50482" w:rsidRDefault="00C5048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E4F" w:rsidRDefault="00677E4F">
      <w:r>
        <w:separator/>
      </w:r>
    </w:p>
  </w:footnote>
  <w:footnote w:type="continuationSeparator" w:id="0">
    <w:p w:rsidR="00677E4F" w:rsidRDefault="00677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482" w:rsidRDefault="00C50482">
    <w:pPr>
      <w:pStyle w:val="Zhlav"/>
    </w:pPr>
    <w:r>
      <w:rPr>
        <w:rFonts w:ascii="Tahoma" w:hAnsi="Tahoma" w:cs="Tahoma"/>
        <w:noProof/>
        <w:sz w:val="22"/>
      </w:rPr>
      <w:drawing>
        <wp:inline distT="0" distB="0" distL="0" distR="0">
          <wp:extent cx="1628775" cy="609600"/>
          <wp:effectExtent l="0" t="0" r="9525" b="0"/>
          <wp:docPr id="3" name="Obrázek 3" descr="MZP_logo_RG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ZP_logo_RGB_v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609600"/>
                  </a:xfrm>
                  <a:prstGeom prst="rect">
                    <a:avLst/>
                  </a:prstGeom>
                  <a:noFill/>
                  <a:ln>
                    <a:noFill/>
                  </a:ln>
                </pic:spPr>
              </pic:pic>
            </a:graphicData>
          </a:graphic>
        </wp:inline>
      </w:drawing>
    </w:r>
    <w:r>
      <w:rPr>
        <w:rFonts w:ascii="Tahoma" w:hAnsi="Tahoma" w:cs="Tahoma"/>
        <w:noProof/>
        <w:sz w:val="22"/>
      </w:rPr>
      <w:t xml:space="preserve">                                               </w:t>
    </w:r>
    <w:r>
      <w:rPr>
        <w:rFonts w:ascii="Tahoma" w:hAnsi="Tahoma" w:cs="Tahoma"/>
        <w:noProof/>
        <w:sz w:val="22"/>
      </w:rPr>
      <w:drawing>
        <wp:inline distT="0" distB="0" distL="0" distR="0">
          <wp:extent cx="2028825" cy="71437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28825" cy="71437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482" w:rsidRDefault="00C50482" w:rsidP="009354F6">
    <w:pPr>
      <w:pStyle w:val="Zhlav"/>
      <w:jc w:val="center"/>
    </w:pPr>
    <w:r>
      <w:rPr>
        <w:rFonts w:ascii="Tahoma" w:hAnsi="Tahoma" w:cs="Tahoma"/>
        <w:noProof/>
        <w:sz w:val="22"/>
      </w:rPr>
      <w:drawing>
        <wp:inline distT="0" distB="0" distL="0" distR="0">
          <wp:extent cx="1628775" cy="609600"/>
          <wp:effectExtent l="0" t="0" r="9525" b="0"/>
          <wp:docPr id="2" name="Obrázek 2" descr="MZP_logo_RG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ZP_logo_RGB_v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609600"/>
                  </a:xfrm>
                  <a:prstGeom prst="rect">
                    <a:avLst/>
                  </a:prstGeom>
                  <a:noFill/>
                  <a:ln>
                    <a:noFill/>
                  </a:ln>
                </pic:spPr>
              </pic:pic>
            </a:graphicData>
          </a:graphic>
        </wp:inline>
      </w:drawing>
    </w:r>
    <w:r>
      <w:rPr>
        <w:rFonts w:ascii="Tahoma" w:hAnsi="Tahoma" w:cs="Tahoma"/>
        <w:noProof/>
        <w:sz w:val="22"/>
      </w:rPr>
      <w:t xml:space="preserve">                                      </w:t>
    </w:r>
    <w:r>
      <w:rPr>
        <w:rFonts w:ascii="Tahoma" w:hAnsi="Tahoma" w:cs="Tahoma"/>
        <w:noProof/>
        <w:sz w:val="22"/>
      </w:rPr>
      <w:drawing>
        <wp:inline distT="0" distB="0" distL="0" distR="0">
          <wp:extent cx="2028825" cy="7143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28825" cy="714375"/>
                  </a:xfrm>
                  <a:prstGeom prst="rect">
                    <a:avLst/>
                  </a:prstGeom>
                  <a:noFill/>
                  <a:ln>
                    <a:noFill/>
                  </a:ln>
                </pic:spPr>
              </pic:pic>
            </a:graphicData>
          </a:graphic>
        </wp:inline>
      </w:drawing>
    </w:r>
  </w:p>
  <w:p w:rsidR="00C50482" w:rsidRDefault="00C5048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3C43"/>
    <w:multiLevelType w:val="hybridMultilevel"/>
    <w:tmpl w:val="121E7F1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4">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6">
    <w:nsid w:val="2A0B1F36"/>
    <w:multiLevelType w:val="multilevel"/>
    <w:tmpl w:val="B65C77BE"/>
    <w:lvl w:ilvl="0">
      <w:start w:val="1"/>
      <w:numFmt w:val="decimal"/>
      <w:lvlText w:val="%1."/>
      <w:lvlJc w:val="left"/>
      <w:pPr>
        <w:tabs>
          <w:tab w:val="num" w:pos="720"/>
        </w:tabs>
        <w:ind w:left="720" w:hanging="380"/>
      </w:pPr>
      <w:rPr>
        <w:rFonts w:hint="default"/>
        <w:b w:val="0"/>
        <w:i w:val="0"/>
      </w:rPr>
    </w:lvl>
    <w:lvl w:ilvl="1">
      <w:start w:val="1"/>
      <w:numFmt w:val="lowerLetter"/>
      <w:lvlText w:val="%2)"/>
      <w:lvlJc w:val="left"/>
      <w:pPr>
        <w:tabs>
          <w:tab w:val="num" w:pos="1477"/>
        </w:tabs>
        <w:ind w:left="1477" w:hanging="397"/>
      </w:pPr>
      <w:rPr>
        <w:rFonts w:ascii="Tahoma" w:eastAsia="Times New Roman" w:hAnsi="Tahoma" w:cs="Tahoma"/>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2">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nsid w:val="36A51AE1"/>
    <w:multiLevelType w:val="singleLevel"/>
    <w:tmpl w:val="0405000F"/>
    <w:lvl w:ilvl="0">
      <w:start w:val="1"/>
      <w:numFmt w:val="decimal"/>
      <w:lvlText w:val="%1."/>
      <w:lvlJc w:val="left"/>
      <w:pPr>
        <w:tabs>
          <w:tab w:val="num" w:pos="720"/>
        </w:tabs>
        <w:ind w:left="720" w:hanging="360"/>
      </w:pPr>
    </w:lvl>
  </w:abstractNum>
  <w:abstractNum w:abstractNumId="14">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5">
    <w:nsid w:val="47EE3761"/>
    <w:multiLevelType w:val="hybridMultilevel"/>
    <w:tmpl w:val="8E9EE764"/>
    <w:lvl w:ilvl="0" w:tplc="8B5819A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6">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8">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17073E8"/>
    <w:multiLevelType w:val="hybridMultilevel"/>
    <w:tmpl w:val="6B5E7920"/>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6431298"/>
    <w:multiLevelType w:val="hybridMultilevel"/>
    <w:tmpl w:val="B2A02F0C"/>
    <w:lvl w:ilvl="0" w:tplc="F70C44C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1">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2B21F17"/>
    <w:multiLevelType w:val="multilevel"/>
    <w:tmpl w:val="B65C77BE"/>
    <w:lvl w:ilvl="0">
      <w:start w:val="1"/>
      <w:numFmt w:val="decimal"/>
      <w:lvlText w:val="%1."/>
      <w:lvlJc w:val="left"/>
      <w:pPr>
        <w:tabs>
          <w:tab w:val="num" w:pos="720"/>
        </w:tabs>
        <w:ind w:left="720" w:hanging="380"/>
      </w:pPr>
      <w:rPr>
        <w:rFonts w:hint="default"/>
        <w:b w:val="0"/>
        <w:i w:val="0"/>
      </w:rPr>
    </w:lvl>
    <w:lvl w:ilvl="1">
      <w:start w:val="1"/>
      <w:numFmt w:val="lowerLetter"/>
      <w:lvlText w:val="%2)"/>
      <w:lvlJc w:val="left"/>
      <w:pPr>
        <w:tabs>
          <w:tab w:val="num" w:pos="1477"/>
        </w:tabs>
        <w:ind w:left="1477" w:hanging="397"/>
      </w:pPr>
      <w:rPr>
        <w:rFonts w:ascii="Tahoma" w:eastAsia="Times New Roman" w:hAnsi="Tahoma" w:cs="Tahoma"/>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4"/>
  </w:num>
  <w:num w:numId="2">
    <w:abstractNumId w:val="12"/>
  </w:num>
  <w:num w:numId="3">
    <w:abstractNumId w:val="5"/>
  </w:num>
  <w:num w:numId="4">
    <w:abstractNumId w:val="1"/>
  </w:num>
  <w:num w:numId="5">
    <w:abstractNumId w:val="6"/>
  </w:num>
  <w:num w:numId="6">
    <w:abstractNumId w:val="16"/>
  </w:num>
  <w:num w:numId="7">
    <w:abstractNumId w:val="4"/>
  </w:num>
  <w:num w:numId="8">
    <w:abstractNumId w:val="17"/>
  </w:num>
  <w:num w:numId="9">
    <w:abstractNumId w:val="2"/>
  </w:num>
  <w:num w:numId="10">
    <w:abstractNumId w:val="11"/>
  </w:num>
  <w:num w:numId="11">
    <w:abstractNumId w:val="13"/>
  </w:num>
  <w:num w:numId="12">
    <w:abstractNumId w:val="18"/>
  </w:num>
  <w:num w:numId="13">
    <w:abstractNumId w:val="8"/>
  </w:num>
  <w:num w:numId="14">
    <w:abstractNumId w:val="21"/>
  </w:num>
  <w:num w:numId="15">
    <w:abstractNumId w:val="19"/>
  </w:num>
  <w:num w:numId="16">
    <w:abstractNumId w:val="23"/>
  </w:num>
  <w:num w:numId="17">
    <w:abstractNumId w:val="14"/>
  </w:num>
  <w:num w:numId="18">
    <w:abstractNumId w:val="7"/>
  </w:num>
  <w:num w:numId="19">
    <w:abstractNumId w:val="9"/>
  </w:num>
  <w:num w:numId="20">
    <w:abstractNumId w:val="10"/>
  </w:num>
  <w:num w:numId="21">
    <w:abstractNumId w:val="3"/>
  </w:num>
  <w:num w:numId="22">
    <w:abstractNumId w:val="20"/>
  </w:num>
  <w:num w:numId="23">
    <w:abstractNumId w:val="15"/>
  </w:num>
  <w:num w:numId="24">
    <w:abstractNumId w:val="0"/>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25098"/>
    <w:rsid w:val="0002333F"/>
    <w:rsid w:val="00080D69"/>
    <w:rsid w:val="000B242D"/>
    <w:rsid w:val="00133D31"/>
    <w:rsid w:val="00152D44"/>
    <w:rsid w:val="001778C0"/>
    <w:rsid w:val="00180954"/>
    <w:rsid w:val="00191584"/>
    <w:rsid w:val="001E3E6D"/>
    <w:rsid w:val="001F7E06"/>
    <w:rsid w:val="00252EC3"/>
    <w:rsid w:val="0027589C"/>
    <w:rsid w:val="00280FFB"/>
    <w:rsid w:val="00291E03"/>
    <w:rsid w:val="002C6838"/>
    <w:rsid w:val="002E202D"/>
    <w:rsid w:val="00301AC6"/>
    <w:rsid w:val="00325098"/>
    <w:rsid w:val="00377E33"/>
    <w:rsid w:val="004636C6"/>
    <w:rsid w:val="00486E09"/>
    <w:rsid w:val="005617D9"/>
    <w:rsid w:val="005B5975"/>
    <w:rsid w:val="005E70A0"/>
    <w:rsid w:val="005F71C8"/>
    <w:rsid w:val="0060799B"/>
    <w:rsid w:val="00610FF6"/>
    <w:rsid w:val="00631C19"/>
    <w:rsid w:val="00644516"/>
    <w:rsid w:val="0065750D"/>
    <w:rsid w:val="00663138"/>
    <w:rsid w:val="00677E4F"/>
    <w:rsid w:val="00694DB5"/>
    <w:rsid w:val="00711D0B"/>
    <w:rsid w:val="0071266E"/>
    <w:rsid w:val="00713695"/>
    <w:rsid w:val="00721EE5"/>
    <w:rsid w:val="00731C1D"/>
    <w:rsid w:val="00736CFD"/>
    <w:rsid w:val="00740BB5"/>
    <w:rsid w:val="007670B1"/>
    <w:rsid w:val="007718B6"/>
    <w:rsid w:val="00772C40"/>
    <w:rsid w:val="00774B4C"/>
    <w:rsid w:val="00780B04"/>
    <w:rsid w:val="007A4BB0"/>
    <w:rsid w:val="007C298A"/>
    <w:rsid w:val="007D7DE0"/>
    <w:rsid w:val="008E3F5D"/>
    <w:rsid w:val="0090775D"/>
    <w:rsid w:val="009133DD"/>
    <w:rsid w:val="009354F6"/>
    <w:rsid w:val="00977337"/>
    <w:rsid w:val="00AF5305"/>
    <w:rsid w:val="00B1516C"/>
    <w:rsid w:val="00B66533"/>
    <w:rsid w:val="00B75511"/>
    <w:rsid w:val="00B851AE"/>
    <w:rsid w:val="00BD45EA"/>
    <w:rsid w:val="00C241F1"/>
    <w:rsid w:val="00C27FBA"/>
    <w:rsid w:val="00C432BB"/>
    <w:rsid w:val="00C50482"/>
    <w:rsid w:val="00C53172"/>
    <w:rsid w:val="00C77D91"/>
    <w:rsid w:val="00C9098F"/>
    <w:rsid w:val="00C94B66"/>
    <w:rsid w:val="00CA43F1"/>
    <w:rsid w:val="00CE48E3"/>
    <w:rsid w:val="00D02E18"/>
    <w:rsid w:val="00D05D35"/>
    <w:rsid w:val="00D224E3"/>
    <w:rsid w:val="00D6053B"/>
    <w:rsid w:val="00D63B44"/>
    <w:rsid w:val="00D84E70"/>
    <w:rsid w:val="00D85E31"/>
    <w:rsid w:val="00E0697F"/>
    <w:rsid w:val="00E4675B"/>
    <w:rsid w:val="00E56F79"/>
    <w:rsid w:val="00E571A1"/>
    <w:rsid w:val="00E60BDE"/>
    <w:rsid w:val="00E7225D"/>
    <w:rsid w:val="00E85415"/>
    <w:rsid w:val="00E85449"/>
    <w:rsid w:val="00E932D0"/>
    <w:rsid w:val="00ED2613"/>
    <w:rsid w:val="00F32710"/>
    <w:rsid w:val="00F41A6E"/>
    <w:rsid w:val="00FB3F89"/>
    <w:rsid w:val="00FC667A"/>
    <w:rsid w:val="00FE68A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509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0775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8">
    <w:name w:val="heading 8"/>
    <w:basedOn w:val="Normln"/>
    <w:next w:val="Normln"/>
    <w:link w:val="Nadpis8Char"/>
    <w:qFormat/>
    <w:rsid w:val="00325098"/>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rsid w:val="00325098"/>
    <w:rPr>
      <w:rFonts w:ascii="Times New Roman" w:eastAsia="Times New Roman" w:hAnsi="Times New Roman" w:cs="Times New Roman"/>
      <w:i/>
      <w:iCs/>
      <w:sz w:val="28"/>
      <w:szCs w:val="24"/>
      <w:u w:val="single"/>
      <w:lang w:eastAsia="cs-CZ"/>
    </w:rPr>
  </w:style>
  <w:style w:type="paragraph" w:styleId="Zkladntext">
    <w:name w:val="Body Text"/>
    <w:aliases w:val="subtitle2,Základní tZákladní text,Body Text"/>
    <w:basedOn w:val="Normln"/>
    <w:link w:val="ZkladntextChar"/>
    <w:rsid w:val="00325098"/>
    <w:pPr>
      <w:widowControl w:val="0"/>
      <w:tabs>
        <w:tab w:val="left" w:pos="1418"/>
      </w:tabs>
      <w:autoSpaceDE w:val="0"/>
      <w:autoSpaceDN w:val="0"/>
      <w:spacing w:before="120"/>
      <w:jc w:val="both"/>
    </w:pPr>
  </w:style>
  <w:style w:type="character" w:customStyle="1" w:styleId="ZkladntextChar">
    <w:name w:val="Základní text Char"/>
    <w:aliases w:val="subtitle2 Char,Základní tZákladní text Char,Body Text Char"/>
    <w:basedOn w:val="Standardnpsmoodstavce"/>
    <w:link w:val="Zkladntext"/>
    <w:rsid w:val="00325098"/>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325098"/>
    <w:pPr>
      <w:widowControl w:val="0"/>
      <w:autoSpaceDE w:val="0"/>
      <w:autoSpaceDN w:val="0"/>
      <w:ind w:left="567" w:hanging="567"/>
      <w:jc w:val="both"/>
    </w:pPr>
  </w:style>
  <w:style w:type="character" w:customStyle="1" w:styleId="Zkladntextodsazen2Char">
    <w:name w:val="Základní text odsazený 2 Char"/>
    <w:basedOn w:val="Standardnpsmoodstavce"/>
    <w:link w:val="Zkladntextodsazen2"/>
    <w:rsid w:val="00325098"/>
    <w:rPr>
      <w:rFonts w:ascii="Times New Roman" w:eastAsia="Times New Roman" w:hAnsi="Times New Roman" w:cs="Times New Roman"/>
      <w:sz w:val="24"/>
      <w:szCs w:val="24"/>
      <w:lang w:eastAsia="cs-CZ"/>
    </w:rPr>
  </w:style>
  <w:style w:type="paragraph" w:styleId="Zpat">
    <w:name w:val="footer"/>
    <w:basedOn w:val="Normln"/>
    <w:link w:val="ZpatChar"/>
    <w:rsid w:val="00325098"/>
    <w:pPr>
      <w:tabs>
        <w:tab w:val="center" w:pos="4536"/>
        <w:tab w:val="right" w:pos="9072"/>
      </w:tabs>
    </w:pPr>
  </w:style>
  <w:style w:type="character" w:customStyle="1" w:styleId="ZpatChar">
    <w:name w:val="Zápatí Char"/>
    <w:basedOn w:val="Standardnpsmoodstavce"/>
    <w:link w:val="Zpat"/>
    <w:rsid w:val="00325098"/>
    <w:rPr>
      <w:rFonts w:ascii="Times New Roman" w:eastAsia="Times New Roman" w:hAnsi="Times New Roman" w:cs="Times New Roman"/>
      <w:sz w:val="24"/>
      <w:szCs w:val="24"/>
      <w:lang w:eastAsia="cs-CZ"/>
    </w:rPr>
  </w:style>
  <w:style w:type="character" w:styleId="slostrnky">
    <w:name w:val="page number"/>
    <w:basedOn w:val="Standardnpsmoodstavce"/>
    <w:rsid w:val="00325098"/>
  </w:style>
  <w:style w:type="paragraph" w:customStyle="1" w:styleId="Import5">
    <w:name w:val="Import 5"/>
    <w:basedOn w:val="Normln"/>
    <w:rsid w:val="0032509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32509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325098"/>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325098"/>
    <w:pPr>
      <w:widowControl w:val="0"/>
      <w:tabs>
        <w:tab w:val="left" w:pos="864"/>
      </w:tabs>
      <w:autoSpaceDE w:val="0"/>
      <w:autoSpaceDN w:val="0"/>
      <w:adjustRightInd w:val="0"/>
      <w:ind w:hanging="144"/>
    </w:pPr>
    <w:rPr>
      <w:rFonts w:ascii="Courier New" w:hAnsi="Courier New" w:cs="Courier New"/>
    </w:rPr>
  </w:style>
  <w:style w:type="paragraph" w:styleId="Nzev">
    <w:name w:val="Title"/>
    <w:basedOn w:val="Normln"/>
    <w:link w:val="NzevChar"/>
    <w:qFormat/>
    <w:rsid w:val="00325098"/>
    <w:pPr>
      <w:jc w:val="center"/>
    </w:pPr>
    <w:rPr>
      <w:b/>
      <w:bCs/>
      <w:caps/>
      <w:sz w:val="28"/>
    </w:rPr>
  </w:style>
  <w:style w:type="character" w:customStyle="1" w:styleId="NzevChar">
    <w:name w:val="Název Char"/>
    <w:basedOn w:val="Standardnpsmoodstavce"/>
    <w:link w:val="Nzev"/>
    <w:rsid w:val="00325098"/>
    <w:rPr>
      <w:rFonts w:ascii="Times New Roman" w:eastAsia="Times New Roman" w:hAnsi="Times New Roman" w:cs="Times New Roman"/>
      <w:b/>
      <w:bCs/>
      <w:caps/>
      <w:sz w:val="28"/>
      <w:szCs w:val="24"/>
      <w:lang w:eastAsia="cs-CZ"/>
    </w:rPr>
  </w:style>
  <w:style w:type="paragraph" w:styleId="Zhlav">
    <w:name w:val="header"/>
    <w:basedOn w:val="Normln"/>
    <w:link w:val="ZhlavChar"/>
    <w:uiPriority w:val="99"/>
    <w:rsid w:val="00325098"/>
    <w:pPr>
      <w:tabs>
        <w:tab w:val="center" w:pos="4536"/>
        <w:tab w:val="right" w:pos="9072"/>
      </w:tabs>
    </w:pPr>
  </w:style>
  <w:style w:type="character" w:customStyle="1" w:styleId="ZhlavChar">
    <w:name w:val="Záhlaví Char"/>
    <w:basedOn w:val="Standardnpsmoodstavce"/>
    <w:link w:val="Zhlav"/>
    <w:uiPriority w:val="99"/>
    <w:rsid w:val="00325098"/>
    <w:rPr>
      <w:rFonts w:ascii="Times New Roman" w:eastAsia="Times New Roman" w:hAnsi="Times New Roman" w:cs="Times New Roman"/>
      <w:sz w:val="24"/>
      <w:szCs w:val="24"/>
      <w:lang w:eastAsia="cs-CZ"/>
    </w:rPr>
  </w:style>
  <w:style w:type="paragraph" w:customStyle="1" w:styleId="slolnkuSmlouvy">
    <w:name w:val="ČísloČlánkuSmlouvy"/>
    <w:basedOn w:val="Normln"/>
    <w:next w:val="Normln"/>
    <w:rsid w:val="00325098"/>
    <w:pPr>
      <w:keepNext/>
      <w:spacing w:before="240"/>
      <w:jc w:val="center"/>
    </w:pPr>
    <w:rPr>
      <w:b/>
      <w:szCs w:val="20"/>
    </w:rPr>
  </w:style>
  <w:style w:type="paragraph" w:customStyle="1" w:styleId="OdstavecSmlouvy">
    <w:name w:val="OdstavecSmlouvy"/>
    <w:basedOn w:val="Normln"/>
    <w:rsid w:val="00325098"/>
    <w:pPr>
      <w:keepLines/>
      <w:tabs>
        <w:tab w:val="left" w:pos="426"/>
        <w:tab w:val="left" w:pos="1701"/>
      </w:tabs>
      <w:spacing w:after="120"/>
      <w:jc w:val="both"/>
    </w:pPr>
    <w:rPr>
      <w:szCs w:val="20"/>
    </w:rPr>
  </w:style>
  <w:style w:type="paragraph" w:styleId="Odstavecseseznamem">
    <w:name w:val="List Paragraph"/>
    <w:basedOn w:val="Normln"/>
    <w:uiPriority w:val="34"/>
    <w:qFormat/>
    <w:rsid w:val="00D85E31"/>
    <w:pPr>
      <w:ind w:left="720"/>
      <w:contextualSpacing/>
    </w:pPr>
  </w:style>
  <w:style w:type="paragraph" w:styleId="Textbubliny">
    <w:name w:val="Balloon Text"/>
    <w:basedOn w:val="Normln"/>
    <w:link w:val="TextbublinyChar"/>
    <w:uiPriority w:val="99"/>
    <w:semiHidden/>
    <w:unhideWhenUsed/>
    <w:rsid w:val="005F71C8"/>
    <w:rPr>
      <w:rFonts w:ascii="Tahoma" w:hAnsi="Tahoma" w:cs="Tahoma"/>
      <w:sz w:val="16"/>
      <w:szCs w:val="16"/>
    </w:rPr>
  </w:style>
  <w:style w:type="character" w:customStyle="1" w:styleId="TextbublinyChar">
    <w:name w:val="Text bubliny Char"/>
    <w:basedOn w:val="Standardnpsmoodstavce"/>
    <w:link w:val="Textbubliny"/>
    <w:uiPriority w:val="99"/>
    <w:semiHidden/>
    <w:rsid w:val="005F71C8"/>
    <w:rPr>
      <w:rFonts w:ascii="Tahoma" w:eastAsia="Times New Roman" w:hAnsi="Tahoma" w:cs="Tahoma"/>
      <w:sz w:val="16"/>
      <w:szCs w:val="16"/>
      <w:lang w:eastAsia="cs-CZ"/>
    </w:rPr>
  </w:style>
  <w:style w:type="character" w:customStyle="1" w:styleId="Nadpis1Char">
    <w:name w:val="Nadpis 1 Char"/>
    <w:basedOn w:val="Standardnpsmoodstavce"/>
    <w:link w:val="Nadpis1"/>
    <w:uiPriority w:val="9"/>
    <w:rsid w:val="0090775D"/>
    <w:rPr>
      <w:rFonts w:asciiTheme="majorHAnsi" w:eastAsiaTheme="majorEastAsia" w:hAnsiTheme="majorHAnsi" w:cstheme="majorBidi"/>
      <w:b/>
      <w:bCs/>
      <w:color w:val="2E74B5" w:themeColor="accent1" w:themeShade="BF"/>
      <w:sz w:val="28"/>
      <w:szCs w:val="28"/>
      <w:lang w:eastAsia="cs-CZ"/>
    </w:rPr>
  </w:style>
  <w:style w:type="paragraph" w:styleId="Zkladntext3">
    <w:name w:val="Body Text 3"/>
    <w:basedOn w:val="Normln"/>
    <w:link w:val="Zkladntext3Char"/>
    <w:uiPriority w:val="99"/>
    <w:semiHidden/>
    <w:unhideWhenUsed/>
    <w:rsid w:val="0090775D"/>
    <w:pPr>
      <w:spacing w:after="120"/>
    </w:pPr>
    <w:rPr>
      <w:sz w:val="16"/>
      <w:szCs w:val="16"/>
    </w:rPr>
  </w:style>
  <w:style w:type="character" w:customStyle="1" w:styleId="Zkladntext3Char">
    <w:name w:val="Základní text 3 Char"/>
    <w:basedOn w:val="Standardnpsmoodstavce"/>
    <w:link w:val="Zkladntext3"/>
    <w:uiPriority w:val="99"/>
    <w:semiHidden/>
    <w:rsid w:val="0090775D"/>
    <w:rPr>
      <w:rFonts w:ascii="Times New Roman" w:eastAsia="Times New Roman" w:hAnsi="Times New Roman" w:cs="Times New Roman"/>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B4823-9247-4FD1-9596-446F896D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3188</Words>
  <Characters>18812</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Porsche</Company>
  <LinksUpToDate>false</LinksUpToDate>
  <CharactersWithSpaces>21957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ředitelka</dc:creator>
  <cp:lastModifiedBy>Kalusova</cp:lastModifiedBy>
  <cp:revision>27</cp:revision>
  <cp:lastPrinted>2018-05-30T13:39:00Z</cp:lastPrinted>
  <dcterms:created xsi:type="dcterms:W3CDTF">2018-05-09T10:31:00Z</dcterms:created>
  <dcterms:modified xsi:type="dcterms:W3CDTF">2018-06-01T08:44:00Z</dcterms:modified>
</cp:coreProperties>
</file>