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9A74" w14:textId="77777777" w:rsidR="003F2972" w:rsidRDefault="005C5CD2" w:rsidP="003F2226">
      <w:pPr>
        <w:pStyle w:val="Zkladntext"/>
        <w:ind w:right="0"/>
        <w:jc w:val="center"/>
        <w:rPr>
          <w:rFonts w:ascii="Arial" w:hAnsi="Arial" w:cs="Arial"/>
          <w:b/>
          <w:sz w:val="28"/>
          <w:szCs w:val="28"/>
        </w:rPr>
      </w:pPr>
      <w:r>
        <w:rPr>
          <w:rFonts w:ascii="Arial" w:hAnsi="Arial" w:cs="Arial"/>
          <w:b/>
          <w:sz w:val="28"/>
          <w:szCs w:val="28"/>
        </w:rPr>
        <w:t>Smlouva</w:t>
      </w:r>
      <w:r w:rsidR="00DF5D2C">
        <w:rPr>
          <w:rFonts w:ascii="Arial" w:hAnsi="Arial" w:cs="Arial"/>
          <w:b/>
          <w:sz w:val="28"/>
          <w:szCs w:val="28"/>
        </w:rPr>
        <w:t xml:space="preserve"> </w:t>
      </w:r>
      <w:r>
        <w:rPr>
          <w:rFonts w:ascii="Arial" w:hAnsi="Arial" w:cs="Arial"/>
          <w:b/>
          <w:sz w:val="28"/>
          <w:szCs w:val="28"/>
        </w:rPr>
        <w:t xml:space="preserve">o poskytnutí </w:t>
      </w:r>
      <w:r w:rsidR="009E7980">
        <w:rPr>
          <w:rFonts w:ascii="Arial" w:hAnsi="Arial" w:cs="Arial"/>
          <w:b/>
          <w:sz w:val="28"/>
          <w:szCs w:val="28"/>
        </w:rPr>
        <w:t>dotace</w:t>
      </w:r>
      <w:r w:rsidR="003F2972">
        <w:rPr>
          <w:rFonts w:ascii="Arial" w:hAnsi="Arial" w:cs="Arial"/>
          <w:b/>
          <w:sz w:val="28"/>
          <w:szCs w:val="28"/>
        </w:rPr>
        <w:t xml:space="preserve"> </w:t>
      </w:r>
    </w:p>
    <w:p w14:paraId="600F5DC4" w14:textId="20ED23A0" w:rsidR="005C5CD2" w:rsidRDefault="005C5CD2" w:rsidP="001C6AD4">
      <w:pPr>
        <w:tabs>
          <w:tab w:val="left" w:pos="8928"/>
        </w:tabs>
        <w:spacing w:beforeLines="50" w:before="120" w:after="120"/>
        <w:jc w:val="center"/>
        <w:rPr>
          <w:rFonts w:ascii="Arial" w:hAnsi="Arial" w:cs="Arial"/>
          <w:i/>
          <w:sz w:val="20"/>
          <w:szCs w:val="20"/>
        </w:rPr>
      </w:pPr>
      <w:r>
        <w:rPr>
          <w:rFonts w:ascii="Arial" w:hAnsi="Arial" w:cs="Arial"/>
          <w:b/>
        </w:rPr>
        <w:t xml:space="preserve">č. </w:t>
      </w:r>
      <w:r w:rsidR="00F56EF8">
        <w:rPr>
          <w:rFonts w:ascii="Arial" w:hAnsi="Arial" w:cs="Arial"/>
          <w:b/>
        </w:rPr>
        <w:t>D/2573</w:t>
      </w:r>
      <w:r w:rsidR="00E22567" w:rsidRPr="00E22567">
        <w:rPr>
          <w:rFonts w:ascii="Arial" w:hAnsi="Arial" w:cs="Arial"/>
          <w:b/>
        </w:rPr>
        <w:t>/2018/KUL</w:t>
      </w:r>
    </w:p>
    <w:p w14:paraId="488D14ED" w14:textId="77777777" w:rsidR="005C5CD2" w:rsidRDefault="005C5CD2" w:rsidP="00B5146B">
      <w:pPr>
        <w:tabs>
          <w:tab w:val="left" w:pos="8928"/>
        </w:tabs>
        <w:spacing w:beforeLines="30" w:before="72" w:after="120"/>
        <w:jc w:val="center"/>
        <w:rPr>
          <w:rFonts w:ascii="Arial" w:hAnsi="Arial" w:cs="Arial"/>
          <w:sz w:val="24"/>
          <w:szCs w:val="24"/>
        </w:rPr>
      </w:pPr>
      <w:r>
        <w:rPr>
          <w:rFonts w:ascii="Arial" w:hAnsi="Arial" w:cs="Arial"/>
          <w:sz w:val="20"/>
          <w:szCs w:val="20"/>
        </w:rPr>
        <w:t>(uzavřená dle § 159 a násl. zákona č. 500/2004 Sb., správní řád, ve znění pozdějších předpisů)</w:t>
      </w:r>
    </w:p>
    <w:p w14:paraId="67689113" w14:textId="77777777" w:rsidR="005C5CD2" w:rsidRDefault="005C5CD2" w:rsidP="00EB2294">
      <w:pPr>
        <w:tabs>
          <w:tab w:val="left" w:pos="8928"/>
        </w:tabs>
        <w:spacing w:beforeLines="60" w:before="144" w:after="60"/>
        <w:jc w:val="both"/>
        <w:rPr>
          <w:rFonts w:ascii="Arial" w:hAnsi="Arial" w:cs="Arial"/>
          <w:sz w:val="20"/>
          <w:szCs w:val="20"/>
        </w:rPr>
      </w:pPr>
    </w:p>
    <w:p w14:paraId="319282F5" w14:textId="4B7C4305" w:rsidR="005C5CD2" w:rsidRDefault="005C5CD2" w:rsidP="003F2226">
      <w:pPr>
        <w:pStyle w:val="Zkladntext"/>
        <w:tabs>
          <w:tab w:val="clear" w:pos="2016"/>
          <w:tab w:val="left" w:pos="426"/>
          <w:tab w:val="left" w:pos="2552"/>
        </w:tabs>
        <w:spacing w:before="60"/>
        <w:ind w:right="0"/>
        <w:rPr>
          <w:rFonts w:ascii="Arial" w:hAnsi="Arial" w:cs="Arial"/>
          <w:b/>
          <w:sz w:val="20"/>
        </w:rPr>
      </w:pPr>
      <w:r>
        <w:rPr>
          <w:rFonts w:ascii="Arial" w:hAnsi="Arial" w:cs="Arial"/>
          <w:sz w:val="20"/>
        </w:rPr>
        <w:t xml:space="preserve">Poskytovatel </w:t>
      </w:r>
      <w:r w:rsidR="00085872">
        <w:rPr>
          <w:rFonts w:ascii="Arial" w:hAnsi="Arial" w:cs="Arial"/>
          <w:sz w:val="20"/>
        </w:rPr>
        <w:t>dotace</w:t>
      </w:r>
      <w:r>
        <w:rPr>
          <w:rFonts w:ascii="Arial" w:hAnsi="Arial" w:cs="Arial"/>
          <w:sz w:val="20"/>
        </w:rPr>
        <w:t>:</w:t>
      </w:r>
      <w:r>
        <w:rPr>
          <w:rFonts w:ascii="Arial" w:hAnsi="Arial" w:cs="Arial"/>
          <w:sz w:val="20"/>
        </w:rPr>
        <w:tab/>
      </w:r>
      <w:r>
        <w:rPr>
          <w:rFonts w:ascii="Arial" w:hAnsi="Arial" w:cs="Arial"/>
          <w:b/>
          <w:sz w:val="20"/>
        </w:rPr>
        <w:t xml:space="preserve">Zlínský kraj </w:t>
      </w:r>
    </w:p>
    <w:p w14:paraId="5CB6D0E9" w14:textId="77777777" w:rsidR="005C5CD2" w:rsidRDefault="005C5CD2" w:rsidP="003F2226">
      <w:pPr>
        <w:pStyle w:val="Zkladntext"/>
        <w:spacing w:before="60"/>
        <w:ind w:left="2552" w:right="0"/>
        <w:rPr>
          <w:rFonts w:ascii="Arial" w:hAnsi="Arial" w:cs="Arial"/>
          <w:sz w:val="20"/>
        </w:rPr>
      </w:pPr>
      <w:r>
        <w:rPr>
          <w:rFonts w:ascii="Arial" w:hAnsi="Arial" w:cs="Arial"/>
          <w:sz w:val="20"/>
        </w:rPr>
        <w:t>se sídlem ve Zlíně, tř. T. Bati 21, PSČ 761 90</w:t>
      </w:r>
    </w:p>
    <w:p w14:paraId="6C7967AA" w14:textId="2C1212B2" w:rsidR="005C5CD2"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Pr>
          <w:rFonts w:ascii="Arial" w:hAnsi="Arial" w:cs="Arial"/>
          <w:sz w:val="20"/>
        </w:rPr>
        <w:t>zastu</w:t>
      </w:r>
      <w:r w:rsidR="00191E56">
        <w:rPr>
          <w:rFonts w:ascii="Arial" w:hAnsi="Arial" w:cs="Arial"/>
          <w:sz w:val="20"/>
        </w:rPr>
        <w:t>puje</w:t>
      </w:r>
      <w:r>
        <w:rPr>
          <w:rFonts w:ascii="Arial" w:hAnsi="Arial" w:cs="Arial"/>
          <w:sz w:val="20"/>
        </w:rPr>
        <w:t xml:space="preserve">: </w:t>
      </w:r>
      <w:r w:rsidR="00AE66C1" w:rsidRPr="00AE66C1">
        <w:rPr>
          <w:rFonts w:ascii="Arial" w:hAnsi="Arial" w:cs="Arial"/>
          <w:sz w:val="20"/>
        </w:rPr>
        <w:t>Jiří Čunek, hejtman</w:t>
      </w:r>
      <w:r w:rsidR="003F2972">
        <w:rPr>
          <w:rFonts w:ascii="Arial" w:hAnsi="Arial" w:cs="Arial"/>
          <w:sz w:val="20"/>
        </w:rPr>
        <w:tab/>
      </w:r>
    </w:p>
    <w:p w14:paraId="088AC99D" w14:textId="77777777" w:rsidR="005C5CD2" w:rsidRDefault="005C5CD2" w:rsidP="003F2226">
      <w:pPr>
        <w:pStyle w:val="Zkladntext"/>
        <w:spacing w:before="60"/>
        <w:ind w:left="2552" w:right="0"/>
        <w:rPr>
          <w:rFonts w:ascii="Arial" w:hAnsi="Arial" w:cs="Arial"/>
          <w:sz w:val="20"/>
        </w:rPr>
      </w:pPr>
      <w:r>
        <w:rPr>
          <w:rFonts w:ascii="Arial" w:hAnsi="Arial" w:cs="Arial"/>
          <w:sz w:val="20"/>
        </w:rPr>
        <w:t>IČ: 70891320</w:t>
      </w:r>
    </w:p>
    <w:p w14:paraId="4F655264" w14:textId="56AFA33C"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 xml:space="preserve"> bankovní spojení: </w:t>
      </w:r>
      <w:r w:rsidR="00AE66C1" w:rsidRPr="00AE66C1">
        <w:rPr>
          <w:rFonts w:ascii="Arial" w:hAnsi="Arial" w:cs="Arial"/>
          <w:sz w:val="20"/>
          <w:szCs w:val="20"/>
        </w:rPr>
        <w:t>Česká spořitelna, a. s., č. ú. 1827552/0800</w:t>
      </w:r>
    </w:p>
    <w:p w14:paraId="7D16B5AB" w14:textId="77777777" w:rsidR="005C5CD2" w:rsidRDefault="005C5CD2" w:rsidP="003F2226">
      <w:pPr>
        <w:tabs>
          <w:tab w:val="left" w:pos="8928"/>
        </w:tabs>
        <w:spacing w:before="60" w:after="0"/>
        <w:ind w:left="2552"/>
        <w:rPr>
          <w:rFonts w:ascii="Arial" w:hAnsi="Arial" w:cs="Arial"/>
          <w:sz w:val="20"/>
          <w:szCs w:val="24"/>
        </w:rPr>
      </w:pPr>
      <w:r>
        <w:rPr>
          <w:rFonts w:ascii="Arial" w:hAnsi="Arial" w:cs="Arial"/>
          <w:sz w:val="20"/>
        </w:rPr>
        <w:t>(dále jen „</w:t>
      </w:r>
      <w:r>
        <w:rPr>
          <w:rFonts w:ascii="Arial" w:hAnsi="Arial" w:cs="Arial"/>
          <w:b/>
          <w:sz w:val="20"/>
        </w:rPr>
        <w:t>poskytovatel“</w:t>
      </w:r>
      <w:r>
        <w:rPr>
          <w:rFonts w:ascii="Arial" w:hAnsi="Arial" w:cs="Arial"/>
          <w:sz w:val="20"/>
        </w:rPr>
        <w:t>)</w:t>
      </w:r>
    </w:p>
    <w:p w14:paraId="6B445E2D" w14:textId="77777777" w:rsidR="005C5CD2" w:rsidRDefault="005C5CD2" w:rsidP="003F2226">
      <w:pPr>
        <w:pStyle w:val="Zkladntext"/>
        <w:ind w:left="2552" w:right="0"/>
        <w:rPr>
          <w:sz w:val="22"/>
        </w:rPr>
      </w:pPr>
    </w:p>
    <w:p w14:paraId="38DDC455" w14:textId="77777777" w:rsidR="005C5CD2" w:rsidRDefault="005C5CD2" w:rsidP="00B5146B">
      <w:pPr>
        <w:pStyle w:val="Zkladntext"/>
        <w:ind w:right="0" w:firstLine="2552"/>
        <w:rPr>
          <w:rFonts w:ascii="Arial" w:hAnsi="Arial" w:cs="Arial"/>
          <w:sz w:val="20"/>
        </w:rPr>
      </w:pPr>
      <w:r>
        <w:rPr>
          <w:rFonts w:ascii="Arial" w:hAnsi="Arial" w:cs="Arial"/>
          <w:sz w:val="20"/>
        </w:rPr>
        <w:t>a</w:t>
      </w:r>
    </w:p>
    <w:p w14:paraId="2EC1BE95" w14:textId="77777777" w:rsidR="005C5CD2" w:rsidRDefault="005C5CD2" w:rsidP="003F2226">
      <w:pPr>
        <w:pStyle w:val="Zkladntext"/>
        <w:ind w:right="0"/>
        <w:rPr>
          <w:rFonts w:ascii="Arial" w:hAnsi="Arial" w:cs="Arial"/>
          <w:sz w:val="20"/>
        </w:rPr>
      </w:pPr>
    </w:p>
    <w:p w14:paraId="7C0801A1" w14:textId="77777777" w:rsidR="00F56EF8" w:rsidRDefault="005C5CD2" w:rsidP="00F56EF8">
      <w:pPr>
        <w:tabs>
          <w:tab w:val="left" w:pos="8928"/>
        </w:tabs>
        <w:spacing w:after="0"/>
        <w:rPr>
          <w:rFonts w:ascii="Arial" w:hAnsi="Arial" w:cs="Arial"/>
          <w:i/>
          <w:color w:val="0070C0"/>
          <w:sz w:val="16"/>
          <w:szCs w:val="16"/>
        </w:rPr>
      </w:pPr>
      <w:r>
        <w:rPr>
          <w:rFonts w:ascii="Arial" w:hAnsi="Arial" w:cs="Arial"/>
          <w:sz w:val="20"/>
          <w:szCs w:val="20"/>
        </w:rPr>
        <w:t>Příjemce</w:t>
      </w:r>
      <w:r w:rsidR="00DF5D2C">
        <w:rPr>
          <w:rFonts w:ascii="Arial" w:hAnsi="Arial" w:cs="Arial"/>
          <w:sz w:val="20"/>
          <w:szCs w:val="20"/>
        </w:rPr>
        <w:t xml:space="preserve"> </w:t>
      </w:r>
      <w:r w:rsidR="00085872">
        <w:rPr>
          <w:rFonts w:ascii="Arial" w:hAnsi="Arial" w:cs="Arial"/>
          <w:sz w:val="20"/>
          <w:szCs w:val="20"/>
        </w:rPr>
        <w:t>dotace</w:t>
      </w:r>
      <w:r>
        <w:rPr>
          <w:rFonts w:ascii="Arial" w:hAnsi="Arial" w:cs="Arial"/>
          <w:sz w:val="20"/>
          <w:szCs w:val="20"/>
        </w:rPr>
        <w:t xml:space="preserve">: </w:t>
      </w:r>
      <w:r w:rsidR="00DF5D2C">
        <w:rPr>
          <w:rFonts w:ascii="Arial" w:hAnsi="Arial" w:cs="Arial"/>
          <w:sz w:val="20"/>
          <w:szCs w:val="20"/>
        </w:rPr>
        <w:t xml:space="preserve">             </w:t>
      </w:r>
      <w:r w:rsidR="002C02A7">
        <w:rPr>
          <w:rFonts w:ascii="Arial" w:hAnsi="Arial" w:cs="Arial"/>
          <w:sz w:val="20"/>
          <w:szCs w:val="20"/>
        </w:rPr>
        <w:t xml:space="preserve">  </w:t>
      </w:r>
      <w:r w:rsidR="00DF5D2C">
        <w:rPr>
          <w:rFonts w:ascii="Arial" w:hAnsi="Arial" w:cs="Arial"/>
          <w:sz w:val="20"/>
          <w:szCs w:val="20"/>
        </w:rPr>
        <w:t xml:space="preserve">  </w:t>
      </w:r>
      <w:r w:rsidR="00F56EF8" w:rsidRPr="00B853F3">
        <w:rPr>
          <w:rFonts w:ascii="Arial" w:hAnsi="Arial" w:cs="Arial"/>
          <w:b/>
          <w:sz w:val="20"/>
          <w:szCs w:val="20"/>
        </w:rPr>
        <w:t>Marie Podstatzká</w:t>
      </w:r>
    </w:p>
    <w:p w14:paraId="5A336C3B" w14:textId="41B768E2" w:rsidR="00F56EF8" w:rsidRDefault="00F56EF8" w:rsidP="00F56EF8">
      <w:pPr>
        <w:tabs>
          <w:tab w:val="left" w:pos="8928"/>
        </w:tabs>
        <w:spacing w:before="60" w:after="0"/>
        <w:ind w:left="2520"/>
        <w:rPr>
          <w:rFonts w:ascii="Arial" w:hAnsi="Arial" w:cs="Arial"/>
          <w:i/>
          <w:sz w:val="20"/>
          <w:szCs w:val="20"/>
        </w:rPr>
      </w:pPr>
      <w:r>
        <w:rPr>
          <w:rFonts w:ascii="Arial" w:hAnsi="Arial" w:cs="Arial"/>
          <w:sz w:val="20"/>
          <w:szCs w:val="20"/>
        </w:rPr>
        <w:t>adresa bydliště:</w:t>
      </w:r>
      <w:r w:rsidRPr="00B853F3">
        <w:t xml:space="preserve"> </w:t>
      </w:r>
      <w:r w:rsidR="00A808F3">
        <w:rPr>
          <w:rFonts w:ascii="Arial" w:hAnsi="Arial" w:cs="Arial"/>
          <w:sz w:val="20"/>
          <w:szCs w:val="20"/>
        </w:rPr>
        <w:t>xxxxx</w:t>
      </w:r>
      <w:r>
        <w:rPr>
          <w:rFonts w:ascii="Arial" w:hAnsi="Arial" w:cs="Arial"/>
          <w:sz w:val="20"/>
          <w:szCs w:val="20"/>
        </w:rPr>
        <w:t xml:space="preserve">, </w:t>
      </w:r>
      <w:r w:rsidRPr="00B853F3">
        <w:rPr>
          <w:rFonts w:ascii="Arial" w:hAnsi="Arial" w:cs="Arial"/>
          <w:sz w:val="20"/>
          <w:szCs w:val="20"/>
        </w:rPr>
        <w:t>779 00 Olomouc</w:t>
      </w:r>
    </w:p>
    <w:p w14:paraId="01CBFF42" w14:textId="77777777" w:rsidR="00F56EF8" w:rsidRDefault="00F56EF8" w:rsidP="00F56EF8">
      <w:pPr>
        <w:tabs>
          <w:tab w:val="left" w:pos="8928"/>
        </w:tabs>
        <w:spacing w:before="60" w:after="0"/>
        <w:ind w:left="2520"/>
        <w:rPr>
          <w:rFonts w:ascii="Arial" w:hAnsi="Arial" w:cs="Arial"/>
          <w:i/>
          <w:color w:val="0070C0"/>
          <w:sz w:val="16"/>
          <w:szCs w:val="16"/>
        </w:rPr>
      </w:pPr>
      <w:r>
        <w:rPr>
          <w:rFonts w:ascii="Arial" w:hAnsi="Arial" w:cs="Arial"/>
          <w:sz w:val="20"/>
          <w:szCs w:val="20"/>
        </w:rPr>
        <w:t>IČ: 60306076</w:t>
      </w:r>
    </w:p>
    <w:p w14:paraId="0A0C4911" w14:textId="1605F984" w:rsidR="00F56EF8" w:rsidRDefault="00F56EF8" w:rsidP="00F56EF8">
      <w:pPr>
        <w:tabs>
          <w:tab w:val="left" w:pos="8928"/>
        </w:tabs>
        <w:spacing w:before="60" w:after="0"/>
        <w:ind w:left="2520"/>
        <w:rPr>
          <w:rFonts w:ascii="Arial" w:hAnsi="Arial" w:cs="Arial"/>
          <w:sz w:val="20"/>
          <w:szCs w:val="20"/>
        </w:rPr>
      </w:pPr>
      <w:r>
        <w:rPr>
          <w:rFonts w:ascii="Arial" w:hAnsi="Arial" w:cs="Arial"/>
          <w:sz w:val="20"/>
          <w:szCs w:val="20"/>
        </w:rPr>
        <w:t xml:space="preserve">datum narození: </w:t>
      </w:r>
      <w:r w:rsidR="00A808F3">
        <w:rPr>
          <w:rFonts w:ascii="Arial" w:hAnsi="Arial" w:cs="Arial"/>
          <w:sz w:val="20"/>
          <w:szCs w:val="20"/>
        </w:rPr>
        <w:t>xx</w:t>
      </w:r>
      <w:r>
        <w:rPr>
          <w:rFonts w:ascii="Arial" w:hAnsi="Arial" w:cs="Arial"/>
          <w:sz w:val="20"/>
          <w:szCs w:val="20"/>
        </w:rPr>
        <w:t xml:space="preserve">. </w:t>
      </w:r>
      <w:r w:rsidR="00A808F3">
        <w:rPr>
          <w:rFonts w:ascii="Arial" w:hAnsi="Arial" w:cs="Arial"/>
          <w:sz w:val="20"/>
          <w:szCs w:val="20"/>
        </w:rPr>
        <w:t>xx</w:t>
      </w:r>
      <w:r>
        <w:rPr>
          <w:rFonts w:ascii="Arial" w:hAnsi="Arial" w:cs="Arial"/>
          <w:sz w:val="20"/>
          <w:szCs w:val="20"/>
        </w:rPr>
        <w:t xml:space="preserve">. </w:t>
      </w:r>
      <w:r w:rsidR="00A808F3">
        <w:rPr>
          <w:rFonts w:ascii="Arial" w:hAnsi="Arial" w:cs="Arial"/>
          <w:sz w:val="20"/>
          <w:szCs w:val="20"/>
        </w:rPr>
        <w:t>xxxxx</w:t>
      </w:r>
    </w:p>
    <w:p w14:paraId="145BCC99" w14:textId="77777777" w:rsidR="00F56EF8" w:rsidRDefault="00F56EF8" w:rsidP="00F56EF8">
      <w:pPr>
        <w:tabs>
          <w:tab w:val="left" w:pos="8928"/>
        </w:tabs>
        <w:spacing w:before="60" w:after="0"/>
        <w:ind w:left="2520"/>
        <w:jc w:val="both"/>
        <w:rPr>
          <w:rFonts w:ascii="Arial" w:hAnsi="Arial" w:cs="Arial"/>
          <w:i/>
          <w:color w:val="0070C0"/>
          <w:sz w:val="16"/>
          <w:szCs w:val="16"/>
        </w:rPr>
      </w:pPr>
      <w:r>
        <w:rPr>
          <w:rFonts w:ascii="Arial" w:hAnsi="Arial" w:cs="Arial"/>
          <w:sz w:val="20"/>
          <w:szCs w:val="20"/>
        </w:rPr>
        <w:t>typ příjemce: fyzická podnikající osoba</w:t>
      </w:r>
    </w:p>
    <w:p w14:paraId="20C4D5A1" w14:textId="29EFA3D7" w:rsidR="00F56EF8" w:rsidRDefault="00F56EF8" w:rsidP="00F56EF8">
      <w:pPr>
        <w:tabs>
          <w:tab w:val="left" w:pos="8928"/>
        </w:tabs>
        <w:spacing w:before="60" w:after="0"/>
        <w:ind w:left="2520"/>
        <w:rPr>
          <w:rFonts w:ascii="Arial" w:hAnsi="Arial" w:cs="Arial"/>
          <w:i/>
          <w:color w:val="0070C0"/>
          <w:sz w:val="16"/>
          <w:szCs w:val="16"/>
        </w:rPr>
      </w:pPr>
      <w:r>
        <w:rPr>
          <w:rFonts w:ascii="Arial" w:hAnsi="Arial" w:cs="Arial"/>
          <w:sz w:val="20"/>
          <w:szCs w:val="20"/>
        </w:rPr>
        <w:t>bankovní spojení</w:t>
      </w:r>
      <w:r>
        <w:rPr>
          <w:rFonts w:ascii="Arial" w:hAnsi="Arial" w:cs="Arial"/>
          <w:i/>
          <w:sz w:val="20"/>
          <w:szCs w:val="20"/>
        </w:rPr>
        <w:t xml:space="preserve">: </w:t>
      </w:r>
      <w:r w:rsidR="00A808F3">
        <w:rPr>
          <w:rFonts w:ascii="Arial" w:hAnsi="Arial" w:cs="Arial"/>
          <w:sz w:val="20"/>
          <w:szCs w:val="20"/>
        </w:rPr>
        <w:t>xxxxxx</w:t>
      </w:r>
      <w:r>
        <w:rPr>
          <w:rFonts w:ascii="Arial" w:hAnsi="Arial" w:cs="Arial"/>
          <w:sz w:val="20"/>
          <w:szCs w:val="20"/>
        </w:rPr>
        <w:t xml:space="preserve">, a. s., č. ú. </w:t>
      </w:r>
      <w:r w:rsidR="00A808F3">
        <w:rPr>
          <w:rFonts w:ascii="Arial" w:hAnsi="Arial" w:cs="Arial"/>
          <w:sz w:val="20"/>
          <w:szCs w:val="20"/>
        </w:rPr>
        <w:t>xxxxx</w:t>
      </w:r>
    </w:p>
    <w:p w14:paraId="3BDAEC77" w14:textId="72F7A8C4" w:rsidR="00F56EF8" w:rsidRDefault="00F56EF8" w:rsidP="00F56EF8">
      <w:pPr>
        <w:pStyle w:val="Zkladntext"/>
        <w:spacing w:before="60"/>
        <w:ind w:left="2517" w:right="0"/>
        <w:rPr>
          <w:rFonts w:ascii="Arial" w:hAnsi="Arial" w:cs="Arial"/>
          <w:sz w:val="20"/>
        </w:rPr>
      </w:pPr>
      <w:r>
        <w:rPr>
          <w:rFonts w:ascii="Arial" w:hAnsi="Arial" w:cs="Arial"/>
          <w:sz w:val="20"/>
        </w:rPr>
        <w:t xml:space="preserve">zapsaný do evidence zemědělského podnikatele v Olomouci dne </w:t>
      </w:r>
      <w:r w:rsidR="00601D74">
        <w:rPr>
          <w:rFonts w:ascii="Arial" w:hAnsi="Arial" w:cs="Arial"/>
          <w:sz w:val="20"/>
        </w:rPr>
        <w:t>XXXXXX</w:t>
      </w:r>
    </w:p>
    <w:p w14:paraId="0E5FC969" w14:textId="2E59889E" w:rsidR="005C5CD2" w:rsidRDefault="005C5CD2" w:rsidP="00F56EF8">
      <w:pPr>
        <w:pStyle w:val="Zkladntext"/>
        <w:spacing w:before="60"/>
        <w:ind w:left="2517" w:right="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14:paraId="0BBE7154" w14:textId="77777777" w:rsidR="005C5CD2" w:rsidRDefault="005C5CD2" w:rsidP="003F2226">
      <w:pPr>
        <w:tabs>
          <w:tab w:val="left" w:pos="8928"/>
        </w:tabs>
        <w:spacing w:after="0"/>
        <w:rPr>
          <w:rFonts w:ascii="Times New Roman" w:hAnsi="Times New Roman" w:cs="Times New Roman"/>
          <w:b/>
        </w:rPr>
      </w:pPr>
    </w:p>
    <w:p w14:paraId="240E4F20" w14:textId="77777777" w:rsidR="005C5CD2" w:rsidRDefault="005C5CD2" w:rsidP="00A34750">
      <w:pPr>
        <w:tabs>
          <w:tab w:val="left" w:pos="8928"/>
        </w:tabs>
        <w:spacing w:after="0"/>
        <w:jc w:val="both"/>
        <w:rPr>
          <w:rFonts w:ascii="Arial" w:hAnsi="Arial" w:cs="Arial"/>
          <w:sz w:val="20"/>
          <w:szCs w:val="20"/>
        </w:rPr>
      </w:pPr>
      <w:bookmarkStart w:id="0" w:name="_GoBack"/>
      <w:bookmarkEnd w:id="0"/>
    </w:p>
    <w:p w14:paraId="53FE4D86" w14:textId="2ADFC762" w:rsidR="005C5CD2" w:rsidRPr="001815F7" w:rsidRDefault="0092291B" w:rsidP="00CC25CA">
      <w:pPr>
        <w:pStyle w:val="Nadpis1"/>
        <w:tabs>
          <w:tab w:val="left" w:pos="8928"/>
        </w:tabs>
        <w:spacing w:before="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w:t>
      </w:r>
    </w:p>
    <w:p w14:paraId="5DF0F1C8" w14:textId="42EA859E" w:rsidR="005C5CD2" w:rsidRPr="001815F7"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815F7">
        <w:rPr>
          <w:rFonts w:ascii="Arial" w:eastAsiaTheme="minorHAnsi" w:hAnsi="Arial" w:cs="Arial"/>
          <w:b/>
          <w:snapToGrid w:val="0"/>
          <w:color w:val="auto"/>
          <w:sz w:val="20"/>
          <w:szCs w:val="20"/>
        </w:rPr>
        <w:t>Předmět</w:t>
      </w:r>
      <w:r w:rsidR="006A23C7">
        <w:rPr>
          <w:rFonts w:ascii="Arial" w:eastAsiaTheme="minorHAnsi" w:hAnsi="Arial" w:cs="Arial"/>
          <w:b/>
          <w:snapToGrid w:val="0"/>
          <w:color w:val="auto"/>
          <w:sz w:val="20"/>
          <w:szCs w:val="20"/>
        </w:rPr>
        <w:t xml:space="preserve"> smlouvy</w:t>
      </w:r>
    </w:p>
    <w:p w14:paraId="7F787944" w14:textId="11141FCE" w:rsidR="001028B1" w:rsidRPr="004D5584" w:rsidRDefault="005C5CD2" w:rsidP="00F56EF8">
      <w:pPr>
        <w:pStyle w:val="Zkladntext"/>
        <w:keepNext/>
        <w:widowControl/>
        <w:numPr>
          <w:ilvl w:val="0"/>
          <w:numId w:val="1"/>
        </w:numPr>
        <w:spacing w:before="60" w:after="120"/>
        <w:ind w:right="0"/>
        <w:rPr>
          <w:rFonts w:ascii="Arial" w:hAnsi="Arial" w:cs="Arial"/>
          <w:sz w:val="20"/>
        </w:rPr>
      </w:pPr>
      <w:r w:rsidRPr="004D5584">
        <w:rPr>
          <w:rFonts w:ascii="Arial" w:hAnsi="Arial" w:cs="Arial"/>
          <w:sz w:val="20"/>
        </w:rPr>
        <w:t>Poskytovatel se zavazuje poskytnout příjemci</w:t>
      </w:r>
      <w:r w:rsidR="006D3CDA" w:rsidRPr="004D5584">
        <w:rPr>
          <w:rFonts w:ascii="Arial" w:hAnsi="Arial" w:cs="Arial"/>
          <w:sz w:val="20"/>
        </w:rPr>
        <w:t xml:space="preserve"> </w:t>
      </w:r>
      <w:r w:rsidR="009E7980" w:rsidRPr="0062427A">
        <w:rPr>
          <w:rFonts w:ascii="Arial" w:hAnsi="Arial" w:cs="Arial"/>
          <w:b/>
          <w:snapToGrid w:val="0"/>
          <w:sz w:val="20"/>
        </w:rPr>
        <w:t>neinvestiční</w:t>
      </w:r>
      <w:r w:rsidR="009E7980" w:rsidRPr="0062427A">
        <w:rPr>
          <w:rFonts w:ascii="Arial" w:hAnsi="Arial" w:cs="Arial"/>
          <w:b/>
          <w:sz w:val="20"/>
        </w:rPr>
        <w:t xml:space="preserve"> dotac</w:t>
      </w:r>
      <w:r w:rsidR="00BB2A72" w:rsidRPr="0062427A">
        <w:rPr>
          <w:rFonts w:ascii="Arial" w:hAnsi="Arial" w:cs="Arial"/>
          <w:b/>
          <w:sz w:val="20"/>
        </w:rPr>
        <w:t>i</w:t>
      </w:r>
      <w:r w:rsidR="009E7980" w:rsidRPr="004D5584">
        <w:rPr>
          <w:rFonts w:ascii="Arial" w:hAnsi="Arial" w:cs="Arial"/>
          <w:sz w:val="20"/>
        </w:rPr>
        <w:t xml:space="preserve"> z Fondu Zlínského kraje </w:t>
      </w:r>
      <w:r w:rsidRPr="004D5584">
        <w:rPr>
          <w:rFonts w:ascii="Arial" w:hAnsi="Arial" w:cs="Arial"/>
          <w:sz w:val="20"/>
        </w:rPr>
        <w:t>(dále jen „</w:t>
      </w:r>
      <w:r w:rsidR="009E7980" w:rsidRPr="004D5584">
        <w:rPr>
          <w:rFonts w:ascii="Arial" w:hAnsi="Arial" w:cs="Arial"/>
          <w:sz w:val="20"/>
        </w:rPr>
        <w:t>dotace</w:t>
      </w:r>
      <w:r w:rsidRPr="004D5584">
        <w:rPr>
          <w:rFonts w:ascii="Arial" w:hAnsi="Arial" w:cs="Arial"/>
          <w:sz w:val="20"/>
        </w:rPr>
        <w:t xml:space="preserve">“) </w:t>
      </w:r>
      <w:r w:rsidR="00BB2A72" w:rsidRPr="004D5584">
        <w:rPr>
          <w:rFonts w:ascii="Arial" w:hAnsi="Arial" w:cs="Arial"/>
          <w:sz w:val="20"/>
        </w:rPr>
        <w:t>do</w:t>
      </w:r>
      <w:r w:rsidR="009E7980" w:rsidRPr="004D5584">
        <w:rPr>
          <w:rFonts w:ascii="Arial" w:hAnsi="Arial" w:cs="Arial"/>
          <w:sz w:val="20"/>
        </w:rPr>
        <w:t xml:space="preserve"> výš</w:t>
      </w:r>
      <w:r w:rsidR="00BB2A72" w:rsidRPr="004D5584">
        <w:rPr>
          <w:rFonts w:ascii="Arial" w:hAnsi="Arial" w:cs="Arial"/>
          <w:sz w:val="20"/>
        </w:rPr>
        <w:t>e</w:t>
      </w:r>
      <w:r w:rsidR="009E7980" w:rsidRPr="004D5584">
        <w:rPr>
          <w:rFonts w:ascii="Arial" w:hAnsi="Arial" w:cs="Arial"/>
          <w:sz w:val="20"/>
        </w:rPr>
        <w:t xml:space="preserve"> </w:t>
      </w:r>
      <w:r w:rsidR="00F56EF8">
        <w:rPr>
          <w:rFonts w:ascii="Arial" w:hAnsi="Arial" w:cs="Arial"/>
          <w:b/>
          <w:sz w:val="20"/>
        </w:rPr>
        <w:t>10</w:t>
      </w:r>
      <w:r w:rsidR="00335B07">
        <w:rPr>
          <w:rFonts w:ascii="Arial" w:hAnsi="Arial" w:cs="Arial"/>
          <w:b/>
          <w:sz w:val="20"/>
        </w:rPr>
        <w:t>0</w:t>
      </w:r>
      <w:r w:rsidR="00E22567">
        <w:rPr>
          <w:rFonts w:ascii="Arial" w:hAnsi="Arial" w:cs="Arial"/>
          <w:b/>
          <w:sz w:val="20"/>
        </w:rPr>
        <w:t xml:space="preserve"> 000 </w:t>
      </w:r>
      <w:r w:rsidR="009E7980" w:rsidRPr="004D5584">
        <w:rPr>
          <w:rFonts w:ascii="Arial" w:hAnsi="Arial" w:cs="Arial"/>
          <w:b/>
          <w:sz w:val="20"/>
        </w:rPr>
        <w:t>Kč</w:t>
      </w:r>
      <w:r w:rsidR="00E22567">
        <w:rPr>
          <w:rFonts w:ascii="Arial" w:hAnsi="Arial" w:cs="Arial"/>
          <w:b/>
          <w:sz w:val="20"/>
        </w:rPr>
        <w:t>,</w:t>
      </w:r>
      <w:r w:rsidR="009E7980" w:rsidRPr="004D5584">
        <w:rPr>
          <w:rFonts w:ascii="Arial" w:hAnsi="Arial" w:cs="Arial"/>
          <w:sz w:val="20"/>
        </w:rPr>
        <w:t xml:space="preserve"> (slovy:</w:t>
      </w:r>
      <w:r w:rsidR="00E22567">
        <w:rPr>
          <w:rFonts w:ascii="Arial" w:hAnsi="Arial" w:cs="Arial"/>
          <w:sz w:val="20"/>
        </w:rPr>
        <w:t xml:space="preserve"> </w:t>
      </w:r>
      <w:r w:rsidR="00335B07">
        <w:rPr>
          <w:rFonts w:ascii="Arial" w:hAnsi="Arial" w:cs="Arial"/>
          <w:sz w:val="20"/>
        </w:rPr>
        <w:t>stotisíc</w:t>
      </w:r>
      <w:r w:rsidR="00E22567">
        <w:rPr>
          <w:rFonts w:ascii="Arial" w:hAnsi="Arial" w:cs="Arial"/>
          <w:sz w:val="20"/>
        </w:rPr>
        <w:t xml:space="preserve"> korun českých)</w:t>
      </w:r>
      <w:r w:rsidR="009E7980" w:rsidRPr="004D5584">
        <w:rPr>
          <w:rFonts w:ascii="Arial" w:hAnsi="Arial" w:cs="Arial"/>
          <w:sz w:val="20"/>
        </w:rPr>
        <w:t xml:space="preserve">, současně však </w:t>
      </w:r>
      <w:r w:rsidR="009E7980" w:rsidRPr="004D5584">
        <w:rPr>
          <w:rFonts w:ascii="Arial" w:hAnsi="Arial" w:cs="Arial"/>
          <w:b/>
          <w:sz w:val="20"/>
        </w:rPr>
        <w:t xml:space="preserve">maximálně </w:t>
      </w:r>
      <w:r w:rsidR="00F56EF8">
        <w:rPr>
          <w:rFonts w:ascii="Arial" w:hAnsi="Arial" w:cs="Arial"/>
          <w:b/>
          <w:sz w:val="20"/>
        </w:rPr>
        <w:t>20,55</w:t>
      </w:r>
      <w:r w:rsidR="00335B07">
        <w:rPr>
          <w:rFonts w:ascii="Arial" w:hAnsi="Arial" w:cs="Arial"/>
          <w:b/>
          <w:sz w:val="20"/>
        </w:rPr>
        <w:t xml:space="preserve"> </w:t>
      </w:r>
      <w:r w:rsidR="009E7980" w:rsidRPr="004D5584">
        <w:rPr>
          <w:rFonts w:ascii="Arial" w:hAnsi="Arial" w:cs="Arial"/>
          <w:b/>
          <w:sz w:val="20"/>
        </w:rPr>
        <w:t>%</w:t>
      </w:r>
      <w:r w:rsidR="009E7980" w:rsidRPr="0005323E">
        <w:rPr>
          <w:rFonts w:ascii="Arial" w:hAnsi="Arial" w:cs="Arial"/>
          <w:sz w:val="20"/>
        </w:rPr>
        <w:t xml:space="preserve"> </w:t>
      </w:r>
      <w:r w:rsidR="009E7980" w:rsidRPr="004D5584">
        <w:rPr>
          <w:rFonts w:ascii="Arial" w:hAnsi="Arial" w:cs="Arial"/>
          <w:b/>
          <w:sz w:val="20"/>
        </w:rPr>
        <w:t>celkových způsobilých výdajů</w:t>
      </w:r>
      <w:r w:rsidR="000E166A" w:rsidRPr="004D5584">
        <w:rPr>
          <w:rFonts w:ascii="Arial" w:hAnsi="Arial" w:cs="Arial"/>
          <w:b/>
          <w:sz w:val="20"/>
        </w:rPr>
        <w:t xml:space="preserve"> </w:t>
      </w:r>
      <w:r w:rsidR="002B05CF" w:rsidRPr="004D5584">
        <w:rPr>
          <w:rFonts w:ascii="Arial" w:hAnsi="Arial" w:cs="Arial"/>
          <w:sz w:val="20"/>
        </w:rPr>
        <w:t>projektu</w:t>
      </w:r>
      <w:r w:rsidR="00AE66C1">
        <w:rPr>
          <w:rFonts w:ascii="Arial" w:hAnsi="Arial" w:cs="Arial"/>
          <w:sz w:val="20"/>
        </w:rPr>
        <w:t xml:space="preserve"> </w:t>
      </w:r>
      <w:r w:rsidRPr="004D5584">
        <w:rPr>
          <w:rFonts w:ascii="Arial" w:hAnsi="Arial" w:cs="Arial"/>
          <w:sz w:val="20"/>
        </w:rPr>
        <w:t xml:space="preserve">na realizaci projektu: </w:t>
      </w:r>
      <w:r w:rsidR="00F56EF8" w:rsidRPr="00F56EF8">
        <w:rPr>
          <w:rFonts w:ascii="Arial" w:hAnsi="Arial" w:cs="Arial"/>
          <w:sz w:val="20"/>
        </w:rPr>
        <w:t xml:space="preserve">Oprava oken na Zámku Litenčice </w:t>
      </w:r>
      <w:r w:rsidRPr="004D5584">
        <w:rPr>
          <w:rFonts w:ascii="Arial" w:hAnsi="Arial" w:cs="Arial"/>
          <w:sz w:val="20"/>
        </w:rPr>
        <w:t xml:space="preserve">(dále jen „projekt“), evidovaného pod registračním číslem </w:t>
      </w:r>
      <w:r w:rsidR="00453F65" w:rsidRPr="004D5584">
        <w:rPr>
          <w:rFonts w:ascii="Arial" w:hAnsi="Arial" w:cs="Arial"/>
          <w:sz w:val="20"/>
        </w:rPr>
        <w:t xml:space="preserve">žádosti o poskytnutí dotace </w:t>
      </w:r>
      <w:r w:rsidR="00E22567" w:rsidRPr="00E22567">
        <w:rPr>
          <w:rFonts w:ascii="Arial" w:hAnsi="Arial" w:cs="Arial"/>
          <w:sz w:val="20"/>
        </w:rPr>
        <w:t>KUL03-18/</w:t>
      </w:r>
      <w:r w:rsidR="00335B07">
        <w:rPr>
          <w:rFonts w:ascii="Arial" w:hAnsi="Arial" w:cs="Arial"/>
          <w:sz w:val="20"/>
        </w:rPr>
        <w:t>0</w:t>
      </w:r>
      <w:r w:rsidR="00F56EF8">
        <w:rPr>
          <w:rFonts w:ascii="Arial" w:hAnsi="Arial" w:cs="Arial"/>
          <w:sz w:val="20"/>
        </w:rPr>
        <w:t>23</w:t>
      </w:r>
      <w:r w:rsidR="00261482" w:rsidRPr="004D5584">
        <w:rPr>
          <w:rFonts w:ascii="Arial" w:hAnsi="Arial" w:cs="Arial"/>
          <w:sz w:val="20"/>
        </w:rPr>
        <w:t xml:space="preserve">, </w:t>
      </w:r>
      <w:r w:rsidR="00A20AB1" w:rsidRPr="004D5584">
        <w:rPr>
          <w:rFonts w:ascii="Arial" w:hAnsi="Arial" w:cs="Arial"/>
          <w:sz w:val="20"/>
        </w:rPr>
        <w:t>který je blíže popsán v </w:t>
      </w:r>
      <w:r w:rsidR="00F421A5" w:rsidRPr="004D5584">
        <w:rPr>
          <w:rFonts w:ascii="Arial" w:hAnsi="Arial" w:cs="Arial"/>
          <w:sz w:val="20"/>
        </w:rPr>
        <w:t>ž</w:t>
      </w:r>
      <w:r w:rsidR="00A20AB1" w:rsidRPr="004D5584">
        <w:rPr>
          <w:rFonts w:ascii="Arial" w:hAnsi="Arial" w:cs="Arial"/>
          <w:sz w:val="20"/>
        </w:rPr>
        <w:t xml:space="preserve">ádosti o poskytnutí </w:t>
      </w:r>
      <w:r w:rsidR="00F421A5" w:rsidRPr="004D5584">
        <w:rPr>
          <w:rFonts w:ascii="Arial" w:hAnsi="Arial" w:cs="Arial"/>
          <w:sz w:val="20"/>
        </w:rPr>
        <w:t>dotace</w:t>
      </w:r>
      <w:r w:rsidR="00261482" w:rsidRPr="004D5584">
        <w:rPr>
          <w:rFonts w:ascii="Arial" w:hAnsi="Arial" w:cs="Arial"/>
          <w:i/>
          <w:color w:val="0070C0"/>
          <w:sz w:val="16"/>
          <w:szCs w:val="16"/>
        </w:rPr>
        <w:t>.</w:t>
      </w:r>
    </w:p>
    <w:p w14:paraId="49FD7367" w14:textId="401C92E0" w:rsidR="006B5523" w:rsidRPr="001028B1" w:rsidRDefault="006B5523" w:rsidP="00FC4B83">
      <w:pPr>
        <w:pStyle w:val="Zkladntext"/>
        <w:keepNext/>
        <w:widowControl/>
        <w:numPr>
          <w:ilvl w:val="1"/>
          <w:numId w:val="13"/>
        </w:numPr>
        <w:spacing w:before="60" w:after="120"/>
        <w:ind w:right="0"/>
        <w:rPr>
          <w:rFonts w:ascii="Arial" w:hAnsi="Arial" w:cs="Arial"/>
          <w:sz w:val="20"/>
        </w:rPr>
      </w:pPr>
      <w:r>
        <w:rPr>
          <w:rFonts w:ascii="Arial" w:hAnsi="Arial" w:cs="Arial"/>
          <w:sz w:val="20"/>
        </w:rPr>
        <w:t>Dotace je poskytována na základě</w:t>
      </w:r>
      <w:r w:rsidR="00AE66C1">
        <w:rPr>
          <w:rFonts w:ascii="Arial" w:hAnsi="Arial" w:cs="Arial"/>
          <w:sz w:val="20"/>
        </w:rPr>
        <w:t xml:space="preserve"> programu</w:t>
      </w:r>
      <w:r>
        <w:rPr>
          <w:rFonts w:ascii="Arial" w:hAnsi="Arial" w:cs="Arial"/>
          <w:sz w:val="20"/>
        </w:rPr>
        <w:t xml:space="preserve"> </w:t>
      </w:r>
      <w:r w:rsidR="00AE66C1">
        <w:rPr>
          <w:rFonts w:ascii="Arial" w:hAnsi="Arial" w:cs="Arial"/>
          <w:sz w:val="20"/>
        </w:rPr>
        <w:t xml:space="preserve">KUL03-18 Program na podporu stavební obnovy a restaurování kulturních památek a památek místního významu, schváleného Radou Zlínského kraje dne 11. 12. 2017 usnesením č. </w:t>
      </w:r>
      <w:r w:rsidR="00AE66C1" w:rsidRPr="00EE4489">
        <w:rPr>
          <w:rFonts w:ascii="Arial" w:hAnsi="Arial" w:cs="Arial"/>
          <w:sz w:val="20"/>
        </w:rPr>
        <w:t>1086/R30/17</w:t>
      </w:r>
      <w:r w:rsidR="00AE66C1">
        <w:rPr>
          <w:rFonts w:ascii="Arial" w:hAnsi="Arial" w:cs="Arial"/>
          <w:sz w:val="20"/>
        </w:rPr>
        <w:t xml:space="preserve"> </w:t>
      </w:r>
      <w:r w:rsidR="005F4FBE">
        <w:rPr>
          <w:rFonts w:ascii="Arial" w:hAnsi="Arial" w:cs="Arial"/>
          <w:sz w:val="20"/>
        </w:rPr>
        <w:t>(dále jen „p</w:t>
      </w:r>
      <w:r>
        <w:rPr>
          <w:rFonts w:ascii="Arial" w:hAnsi="Arial" w:cs="Arial"/>
          <w:sz w:val="20"/>
        </w:rPr>
        <w:t>rogram“).</w:t>
      </w:r>
    </w:p>
    <w:p w14:paraId="33379521" w14:textId="6A4B8C64" w:rsidR="00875F84" w:rsidRPr="00020573"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020573">
        <w:rPr>
          <w:rFonts w:ascii="Arial" w:hAnsi="Arial" w:cs="Arial"/>
          <w:snapToGrid w:val="0"/>
          <w:sz w:val="20"/>
          <w:szCs w:val="20"/>
        </w:rPr>
        <w:t>Příjemce</w:t>
      </w:r>
      <w:r w:rsidR="009C6C48" w:rsidRPr="00020573">
        <w:rPr>
          <w:rFonts w:ascii="Arial" w:hAnsi="Arial" w:cs="Arial"/>
          <w:snapToGrid w:val="0"/>
          <w:sz w:val="20"/>
          <w:szCs w:val="20"/>
        </w:rPr>
        <w:t xml:space="preserve"> se </w:t>
      </w:r>
      <w:r w:rsidRPr="00020573">
        <w:rPr>
          <w:rFonts w:ascii="Arial" w:hAnsi="Arial" w:cs="Arial"/>
          <w:snapToGrid w:val="0"/>
          <w:sz w:val="20"/>
          <w:szCs w:val="20"/>
        </w:rPr>
        <w:t xml:space="preserve">zavazuje </w:t>
      </w:r>
      <w:r w:rsidR="00BB2A72" w:rsidRPr="008A7F56">
        <w:rPr>
          <w:rFonts w:ascii="Arial" w:hAnsi="Arial" w:cs="Arial"/>
          <w:snapToGrid w:val="0"/>
          <w:sz w:val="20"/>
          <w:szCs w:val="20"/>
        </w:rPr>
        <w:t xml:space="preserve">zrealizovat </w:t>
      </w:r>
      <w:r w:rsidRPr="00020573">
        <w:rPr>
          <w:rFonts w:ascii="Arial" w:hAnsi="Arial" w:cs="Arial"/>
          <w:snapToGrid w:val="0"/>
          <w:sz w:val="20"/>
          <w:szCs w:val="20"/>
        </w:rPr>
        <w:t xml:space="preserve">projekt </w:t>
      </w:r>
      <w:r w:rsidR="003A1ED8" w:rsidRPr="00020573">
        <w:rPr>
          <w:rFonts w:ascii="Arial" w:hAnsi="Arial" w:cs="Arial"/>
          <w:snapToGrid w:val="0"/>
          <w:sz w:val="20"/>
          <w:szCs w:val="20"/>
        </w:rPr>
        <w:t>tak</w:t>
      </w:r>
      <w:r w:rsidRPr="00020573">
        <w:rPr>
          <w:rFonts w:ascii="Arial" w:hAnsi="Arial" w:cs="Arial"/>
          <w:snapToGrid w:val="0"/>
          <w:sz w:val="20"/>
          <w:szCs w:val="20"/>
        </w:rPr>
        <w:t xml:space="preserve">, jak je popsán v </w:t>
      </w:r>
      <w:r w:rsidR="005F4FBE">
        <w:rPr>
          <w:rFonts w:ascii="Arial" w:hAnsi="Arial" w:cs="Arial"/>
          <w:snapToGrid w:val="0"/>
          <w:sz w:val="20"/>
          <w:szCs w:val="20"/>
        </w:rPr>
        <w:t>ž</w:t>
      </w:r>
      <w:r w:rsidRPr="00020573">
        <w:rPr>
          <w:rFonts w:ascii="Arial" w:hAnsi="Arial" w:cs="Arial"/>
          <w:snapToGrid w:val="0"/>
          <w:sz w:val="20"/>
          <w:szCs w:val="20"/>
        </w:rPr>
        <w:t xml:space="preserve">ádosti o poskytnutí </w:t>
      </w:r>
      <w:r w:rsidR="00755588">
        <w:rPr>
          <w:rFonts w:ascii="Arial" w:hAnsi="Arial" w:cs="Arial"/>
          <w:snapToGrid w:val="0"/>
          <w:sz w:val="20"/>
          <w:szCs w:val="20"/>
        </w:rPr>
        <w:t>dotace</w:t>
      </w:r>
      <w:r w:rsidR="00DD57B2">
        <w:rPr>
          <w:rFonts w:ascii="Arial" w:hAnsi="Arial" w:cs="Arial"/>
          <w:snapToGrid w:val="0"/>
          <w:sz w:val="20"/>
          <w:szCs w:val="20"/>
        </w:rPr>
        <w:t xml:space="preserve"> a v souladu se všemi podmínkami vyhlášeného </w:t>
      </w:r>
      <w:r w:rsidR="005F4FBE">
        <w:rPr>
          <w:rFonts w:ascii="Arial" w:hAnsi="Arial" w:cs="Arial"/>
          <w:snapToGrid w:val="0"/>
          <w:sz w:val="20"/>
          <w:szCs w:val="20"/>
        </w:rPr>
        <w:t>p</w:t>
      </w:r>
      <w:r w:rsidR="00DD57B2">
        <w:rPr>
          <w:rFonts w:ascii="Arial" w:hAnsi="Arial" w:cs="Arial"/>
          <w:snapToGrid w:val="0"/>
          <w:sz w:val="20"/>
          <w:szCs w:val="20"/>
        </w:rPr>
        <w:t>rogramu</w:t>
      </w:r>
      <w:r w:rsidRPr="00020573">
        <w:rPr>
          <w:rFonts w:ascii="Arial" w:hAnsi="Arial" w:cs="Arial"/>
          <w:snapToGrid w:val="0"/>
          <w:sz w:val="20"/>
          <w:szCs w:val="20"/>
        </w:rPr>
        <w:t>.</w:t>
      </w:r>
      <w:bookmarkStart w:id="1" w:name="_Toc422000286"/>
    </w:p>
    <w:p w14:paraId="7660D692" w14:textId="77777777" w:rsidR="00DF5D2C" w:rsidRPr="00020573"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1"/>
    <w:p w14:paraId="2E4D4F77" w14:textId="7A59D4A4" w:rsidR="005C5CD2" w:rsidRPr="00875F84"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II.</w:t>
      </w:r>
    </w:p>
    <w:p w14:paraId="66EE60F2" w14:textId="77777777" w:rsidR="005C5CD2" w:rsidRPr="001815F7"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2" w:name="_Toc422000287"/>
      <w:r w:rsidRPr="001815F7">
        <w:rPr>
          <w:rFonts w:ascii="Arial" w:eastAsiaTheme="minorHAnsi" w:hAnsi="Arial" w:cs="Arial"/>
          <w:b/>
          <w:snapToGrid w:val="0"/>
          <w:color w:val="auto"/>
          <w:sz w:val="20"/>
          <w:szCs w:val="20"/>
        </w:rPr>
        <w:t>Doba realizace</w:t>
      </w:r>
      <w:bookmarkEnd w:id="2"/>
    </w:p>
    <w:p w14:paraId="620A0026" w14:textId="4B66B0E9"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Realizaci projektu lze zahájit nejdříve </w:t>
      </w:r>
      <w:r w:rsidR="002B05CF">
        <w:rPr>
          <w:rFonts w:ascii="Arial" w:hAnsi="Arial" w:cs="Arial"/>
          <w:sz w:val="20"/>
        </w:rPr>
        <w:t xml:space="preserve">od </w:t>
      </w:r>
      <w:r w:rsidR="00C61F89">
        <w:rPr>
          <w:rFonts w:ascii="Arial" w:hAnsi="Arial" w:cs="Arial"/>
          <w:sz w:val="20"/>
        </w:rPr>
        <w:t>27. 1. 2018</w:t>
      </w:r>
      <w:r w:rsidR="0059172A">
        <w:rPr>
          <w:rFonts w:ascii="Arial" w:hAnsi="Arial" w:cs="Arial"/>
          <w:sz w:val="20"/>
        </w:rPr>
        <w:t>.</w:t>
      </w:r>
    </w:p>
    <w:p w14:paraId="34B4A2A6" w14:textId="5E50546E" w:rsidR="005C5CD2" w:rsidRPr="00333211" w:rsidRDefault="00C61F89"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Fyzická r</w:t>
      </w:r>
      <w:r w:rsidR="005C5CD2">
        <w:rPr>
          <w:rFonts w:ascii="Arial" w:hAnsi="Arial" w:cs="Arial"/>
          <w:sz w:val="20"/>
        </w:rPr>
        <w:t xml:space="preserve">ealizace projektu musí být ukončena nejpozději k datu </w:t>
      </w:r>
      <w:r>
        <w:rPr>
          <w:rFonts w:ascii="Arial" w:hAnsi="Arial" w:cs="Arial"/>
          <w:sz w:val="20"/>
        </w:rPr>
        <w:t>15. 11. 2018.</w:t>
      </w:r>
      <w:r w:rsidR="005C5CD2">
        <w:rPr>
          <w:rFonts w:ascii="Arial" w:hAnsi="Arial" w:cs="Arial"/>
          <w:i/>
          <w:color w:val="0070C0"/>
          <w:sz w:val="16"/>
          <w:szCs w:val="16"/>
        </w:rPr>
        <w:t xml:space="preserve"> </w:t>
      </w:r>
    </w:p>
    <w:p w14:paraId="10D082EA" w14:textId="383CE542" w:rsidR="005C5CD2" w:rsidRPr="00C61F89" w:rsidRDefault="003B733C" w:rsidP="00493DD4">
      <w:pPr>
        <w:pStyle w:val="Zkladntext"/>
        <w:keepNext/>
        <w:widowControl/>
        <w:numPr>
          <w:ilvl w:val="1"/>
          <w:numId w:val="23"/>
        </w:numPr>
        <w:tabs>
          <w:tab w:val="clear" w:pos="2016"/>
          <w:tab w:val="left" w:pos="426"/>
        </w:tabs>
        <w:spacing w:beforeLines="60" w:before="144" w:after="120"/>
        <w:ind w:right="0"/>
        <w:rPr>
          <w:rFonts w:ascii="Arial" w:hAnsi="Arial"/>
          <w:sz w:val="20"/>
        </w:rPr>
      </w:pPr>
      <w:r w:rsidRPr="00C61F89">
        <w:rPr>
          <w:rFonts w:ascii="Arial" w:hAnsi="Arial" w:cs="Arial"/>
          <w:sz w:val="20"/>
        </w:rPr>
        <w:t xml:space="preserve">Způsobilé výdaje musí příjemci vzniknout v době realizace projektu a musí být uhrazeny do 1 měsíce od obdržení platby dotace dle čl. IV. odst. 4.4. </w:t>
      </w:r>
    </w:p>
    <w:p w14:paraId="2A3AFEDC" w14:textId="1B66718B" w:rsidR="005C5CD2" w:rsidRDefault="0092291B" w:rsidP="000D1403">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III.</w:t>
      </w:r>
    </w:p>
    <w:p w14:paraId="34500C13" w14:textId="025EAC00" w:rsidR="005C5CD2" w:rsidRDefault="005C5CD2" w:rsidP="000D1403">
      <w:pPr>
        <w:widowControl w:val="0"/>
        <w:tabs>
          <w:tab w:val="left" w:pos="708"/>
          <w:tab w:val="left" w:pos="8928"/>
        </w:tabs>
        <w:spacing w:after="120"/>
        <w:jc w:val="center"/>
        <w:rPr>
          <w:rFonts w:ascii="Arial" w:hAnsi="Arial" w:cs="Arial"/>
          <w:b/>
          <w:snapToGrid w:val="0"/>
          <w:sz w:val="20"/>
          <w:szCs w:val="20"/>
        </w:rPr>
      </w:pPr>
      <w:r>
        <w:rPr>
          <w:rFonts w:ascii="Arial" w:hAnsi="Arial" w:cs="Arial"/>
          <w:b/>
          <w:snapToGrid w:val="0"/>
          <w:sz w:val="20"/>
          <w:szCs w:val="20"/>
        </w:rPr>
        <w:t xml:space="preserve">Monitorovací indikátory </w:t>
      </w:r>
    </w:p>
    <w:p w14:paraId="60D6A509" w14:textId="05027EDF" w:rsidR="005C5CD2" w:rsidRPr="00A44CE5"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A44CE5">
        <w:rPr>
          <w:rFonts w:ascii="Arial" w:hAnsi="Arial" w:cs="Arial"/>
          <w:snapToGrid w:val="0"/>
          <w:sz w:val="20"/>
          <w:szCs w:val="20"/>
        </w:rPr>
        <w:t>Během realizace projek</w:t>
      </w:r>
      <w:r w:rsidR="00540837" w:rsidRPr="00A44CE5">
        <w:rPr>
          <w:rFonts w:ascii="Arial" w:hAnsi="Arial" w:cs="Arial"/>
          <w:snapToGrid w:val="0"/>
          <w:sz w:val="20"/>
          <w:szCs w:val="20"/>
        </w:rPr>
        <w:t xml:space="preserve">tu se příjemce zavazuje dodržet </w:t>
      </w:r>
      <w:r w:rsidRPr="00A44CE5">
        <w:rPr>
          <w:rFonts w:ascii="Arial" w:hAnsi="Arial" w:cs="Arial"/>
          <w:b/>
          <w:snapToGrid w:val="0"/>
          <w:sz w:val="20"/>
          <w:szCs w:val="20"/>
        </w:rPr>
        <w:t>monitorovací indikátory</w:t>
      </w:r>
      <w:r w:rsidR="00DF5D2C" w:rsidRPr="00A44CE5">
        <w:rPr>
          <w:rFonts w:ascii="Arial" w:hAnsi="Arial" w:cs="Arial"/>
          <w:b/>
          <w:snapToGrid w:val="0"/>
          <w:sz w:val="20"/>
          <w:szCs w:val="20"/>
        </w:rPr>
        <w:t xml:space="preserve"> </w:t>
      </w:r>
      <w:r w:rsidRPr="00A44CE5">
        <w:rPr>
          <w:rFonts w:ascii="Arial" w:hAnsi="Arial" w:cs="Arial"/>
          <w:b/>
          <w:snapToGrid w:val="0"/>
          <w:sz w:val="20"/>
          <w:szCs w:val="20"/>
        </w:rPr>
        <w:t>projektu</w:t>
      </w:r>
      <w:r w:rsidRPr="00A44CE5">
        <w:rPr>
          <w:rFonts w:ascii="Arial" w:hAnsi="Arial" w:cs="Arial"/>
          <w:snapToGrid w:val="0"/>
          <w:sz w:val="20"/>
          <w:szCs w:val="20"/>
        </w:rPr>
        <w:t>, jejichž minimální závazné hodnoty jsou uvedeny v následující tabulce</w:t>
      </w:r>
      <w:r w:rsidR="009F2AE6" w:rsidRPr="00A44CE5">
        <w:rPr>
          <w:rFonts w:ascii="Arial" w:hAnsi="Arial" w:cs="Arial"/>
          <w:snapToGrid w:val="0"/>
          <w:sz w:val="20"/>
          <w:szCs w:val="20"/>
        </w:rPr>
        <w:t>, a to</w:t>
      </w:r>
      <w:r w:rsidR="00DF5D2C" w:rsidRPr="00A44CE5">
        <w:rPr>
          <w:rFonts w:ascii="Arial" w:hAnsi="Arial" w:cs="Arial"/>
          <w:snapToGrid w:val="0"/>
          <w:sz w:val="20"/>
          <w:szCs w:val="20"/>
        </w:rPr>
        <w:t xml:space="preserve"> </w:t>
      </w:r>
      <w:r w:rsidR="009F2AE6" w:rsidRPr="00A44CE5">
        <w:rPr>
          <w:rFonts w:ascii="Arial" w:hAnsi="Arial" w:cs="Arial"/>
          <w:snapToGrid w:val="0"/>
          <w:sz w:val="20"/>
          <w:szCs w:val="20"/>
        </w:rPr>
        <w:t>nejpozději k datu ukončení realizace projektu</w:t>
      </w:r>
      <w:r w:rsidRPr="00A44CE5">
        <w:rPr>
          <w:rFonts w:ascii="Arial" w:hAnsi="Arial" w:cs="Arial"/>
          <w:snapToGrid w:val="0"/>
          <w:sz w:val="20"/>
          <w:szCs w:val="20"/>
        </w:rPr>
        <w:t>:</w:t>
      </w:r>
    </w:p>
    <w:p w14:paraId="25862ADB" w14:textId="77777777" w:rsidR="005C5CD2" w:rsidRPr="00BC3279"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5C5CD2" w:rsidRPr="0011747D"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1747D" w:rsidRDefault="00455363" w:rsidP="008676ED">
            <w:pPr>
              <w:widowControl w:val="0"/>
              <w:tabs>
                <w:tab w:val="left" w:pos="360"/>
                <w:tab w:val="left" w:pos="8928"/>
              </w:tabs>
              <w:spacing w:before="60" w:after="60"/>
              <w:jc w:val="center"/>
              <w:rPr>
                <w:rFonts w:ascii="Arial" w:hAnsi="Arial" w:cs="Arial"/>
                <w:b/>
                <w:snapToGrid w:val="0"/>
                <w:sz w:val="16"/>
                <w:szCs w:val="16"/>
              </w:rPr>
            </w:pPr>
            <w:r w:rsidRPr="0011747D">
              <w:rPr>
                <w:rFonts w:ascii="Arial" w:hAnsi="Arial" w:cs="Arial"/>
                <w:b/>
                <w:snapToGrid w:val="0"/>
                <w:sz w:val="16"/>
                <w:szCs w:val="16"/>
              </w:rPr>
              <w:t>MONITOROVACÍ INDIKÁTORY - VÝSTUPY PROJEKTU</w:t>
            </w:r>
          </w:p>
        </w:tc>
      </w:tr>
      <w:tr w:rsidR="005606A6" w14:paraId="409892C8" w14:textId="77777777" w:rsidTr="00E22567">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lastRenderedPageBreak/>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Minimální závazná hodnota</w:t>
            </w:r>
          </w:p>
        </w:tc>
      </w:tr>
      <w:tr w:rsidR="005606A6" w14:paraId="1E64DD8C" w14:textId="77777777" w:rsidTr="00E22567">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4E8BDBC9" w:rsidR="005C5CD2" w:rsidRDefault="00E22567"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62169D7D" w:rsidR="005C5CD2" w:rsidRDefault="00F56EF8" w:rsidP="00335B07">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Nová okna</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17B811AF" w:rsidR="005C5CD2" w:rsidRDefault="00E22567"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ks</w:t>
            </w:r>
          </w:p>
        </w:tc>
        <w:tc>
          <w:tcPr>
            <w:tcW w:w="825"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365E8A07" w:rsidR="005C5CD2" w:rsidRDefault="00F56EF8"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13</w:t>
            </w:r>
          </w:p>
        </w:tc>
      </w:tr>
    </w:tbl>
    <w:p w14:paraId="4B474AE7" w14:textId="2261D457" w:rsidR="002969DC" w:rsidRDefault="002969DC" w:rsidP="003F2226">
      <w:pPr>
        <w:pStyle w:val="Zkladntext"/>
        <w:keepNext/>
        <w:widowControl/>
        <w:ind w:left="720" w:right="0"/>
        <w:rPr>
          <w:rFonts w:ascii="Arial" w:hAnsi="Arial" w:cs="Arial"/>
          <w:snapToGrid w:val="0"/>
          <w:sz w:val="12"/>
          <w:szCs w:val="12"/>
        </w:rPr>
      </w:pPr>
    </w:p>
    <w:p w14:paraId="1E1BCECC" w14:textId="77777777" w:rsidR="00E22567" w:rsidRPr="000E2E83" w:rsidRDefault="00E22567" w:rsidP="003F2226">
      <w:pPr>
        <w:pStyle w:val="Zkladntext"/>
        <w:keepNext/>
        <w:widowControl/>
        <w:ind w:left="720" w:right="0"/>
        <w:rPr>
          <w:rFonts w:ascii="Arial" w:hAnsi="Arial" w:cs="Arial"/>
          <w:snapToGrid w:val="0"/>
          <w:sz w:val="12"/>
          <w:szCs w:val="12"/>
        </w:rPr>
      </w:pPr>
    </w:p>
    <w:p w14:paraId="1DDF3773" w14:textId="224EB57E" w:rsidR="004970A3" w:rsidRPr="00C61F89" w:rsidRDefault="002969DC" w:rsidP="00C61F89">
      <w:pPr>
        <w:pStyle w:val="Odstavecseseznamem"/>
        <w:widowControl w:val="0"/>
        <w:numPr>
          <w:ilvl w:val="1"/>
          <w:numId w:val="30"/>
        </w:numPr>
        <w:tabs>
          <w:tab w:val="left" w:pos="8928"/>
        </w:tabs>
        <w:jc w:val="both"/>
        <w:rPr>
          <w:rFonts w:ascii="Arial" w:hAnsi="Arial" w:cs="Arial"/>
          <w:snapToGrid w:val="0"/>
          <w:sz w:val="20"/>
          <w:szCs w:val="20"/>
        </w:rPr>
      </w:pPr>
      <w:r w:rsidRPr="00A44CE5">
        <w:rPr>
          <w:rFonts w:ascii="Arial" w:hAnsi="Arial" w:cs="Arial"/>
          <w:snapToGrid w:val="0"/>
          <w:sz w:val="20"/>
          <w:szCs w:val="20"/>
        </w:rPr>
        <w:t xml:space="preserve">Částečné nenaplnění kteréhokoliv </w:t>
      </w:r>
      <w:r w:rsidR="000E166A" w:rsidRPr="00A44CE5">
        <w:rPr>
          <w:rFonts w:ascii="Arial" w:hAnsi="Arial" w:cs="Arial"/>
          <w:snapToGrid w:val="0"/>
          <w:sz w:val="20"/>
          <w:szCs w:val="20"/>
        </w:rPr>
        <w:t xml:space="preserve">monitorovacího indikátoru </w:t>
      </w:r>
      <w:r w:rsidRPr="00A44CE5">
        <w:rPr>
          <w:rFonts w:ascii="Arial" w:hAnsi="Arial" w:cs="Arial"/>
          <w:snapToGrid w:val="0"/>
          <w:sz w:val="20"/>
          <w:szCs w:val="20"/>
        </w:rPr>
        <w:t>uvedeného v</w:t>
      </w:r>
      <w:r w:rsidR="0073709E" w:rsidRPr="00A44CE5">
        <w:rPr>
          <w:rFonts w:ascii="Arial" w:hAnsi="Arial" w:cs="Arial"/>
          <w:snapToGrid w:val="0"/>
          <w:sz w:val="20"/>
          <w:szCs w:val="20"/>
        </w:rPr>
        <w:t> tabulce v</w:t>
      </w:r>
      <w:r w:rsidR="0058768C">
        <w:rPr>
          <w:rFonts w:ascii="Arial" w:hAnsi="Arial" w:cs="Arial"/>
          <w:snapToGrid w:val="0"/>
          <w:sz w:val="20"/>
          <w:szCs w:val="20"/>
        </w:rPr>
        <w:t> předchozím odstavci</w:t>
      </w:r>
      <w:r w:rsidR="00821EB7">
        <w:rPr>
          <w:rFonts w:ascii="Arial" w:hAnsi="Arial" w:cs="Arial"/>
          <w:snapToGrid w:val="0"/>
          <w:sz w:val="20"/>
          <w:szCs w:val="20"/>
        </w:rPr>
        <w:t xml:space="preserve">, </w:t>
      </w:r>
      <w:r w:rsidRPr="00A44CE5">
        <w:rPr>
          <w:rFonts w:ascii="Arial" w:hAnsi="Arial" w:cs="Arial"/>
          <w:snapToGrid w:val="0"/>
          <w:sz w:val="20"/>
          <w:szCs w:val="20"/>
        </w:rPr>
        <w:t xml:space="preserve">maximálně však </w:t>
      </w:r>
      <w:r w:rsidRPr="00A44CE5">
        <w:rPr>
          <w:rFonts w:ascii="Arial" w:hAnsi="Arial" w:cs="Arial"/>
          <w:b/>
          <w:snapToGrid w:val="0"/>
          <w:sz w:val="20"/>
          <w:szCs w:val="20"/>
        </w:rPr>
        <w:t>o 5</w:t>
      </w:r>
      <w:r w:rsidR="00615D6C">
        <w:rPr>
          <w:rFonts w:ascii="Arial" w:hAnsi="Arial" w:cs="Arial"/>
          <w:b/>
          <w:snapToGrid w:val="0"/>
          <w:sz w:val="20"/>
          <w:szCs w:val="20"/>
        </w:rPr>
        <w:t xml:space="preserve"> </w:t>
      </w:r>
      <w:r w:rsidR="000E38C0">
        <w:rPr>
          <w:rFonts w:ascii="Arial" w:hAnsi="Arial" w:cs="Arial"/>
          <w:b/>
          <w:snapToGrid w:val="0"/>
          <w:sz w:val="20"/>
          <w:szCs w:val="20"/>
        </w:rPr>
        <w:t>%</w:t>
      </w:r>
      <w:r w:rsidRPr="00A44CE5">
        <w:rPr>
          <w:rFonts w:ascii="Arial" w:hAnsi="Arial" w:cs="Arial"/>
          <w:snapToGrid w:val="0"/>
          <w:sz w:val="20"/>
          <w:szCs w:val="20"/>
        </w:rPr>
        <w:t>,</w:t>
      </w:r>
      <w:r w:rsidRPr="00A44CE5">
        <w:rPr>
          <w:rFonts w:ascii="Arial" w:hAnsi="Arial" w:cs="Arial"/>
          <w:snapToGrid w:val="0"/>
          <w:color w:val="7030A0"/>
          <w:sz w:val="20"/>
          <w:szCs w:val="20"/>
        </w:rPr>
        <w:t xml:space="preserve"> </w:t>
      </w:r>
      <w:r w:rsidRPr="00A44CE5">
        <w:rPr>
          <w:rFonts w:ascii="Arial" w:hAnsi="Arial" w:cs="Arial"/>
          <w:snapToGrid w:val="0"/>
          <w:sz w:val="20"/>
          <w:szCs w:val="20"/>
        </w:rPr>
        <w:t xml:space="preserve">zůstane-li zachován účel a smysl projektu, nebude považováno za porušení podmínek smlouvy. V opačném případě </w:t>
      </w:r>
      <w:r w:rsidR="00615D6C">
        <w:rPr>
          <w:rFonts w:ascii="Arial" w:hAnsi="Arial" w:cs="Arial"/>
          <w:snapToGrid w:val="0"/>
          <w:sz w:val="20"/>
          <w:szCs w:val="20"/>
        </w:rPr>
        <w:t xml:space="preserve">se </w:t>
      </w:r>
      <w:r w:rsidRPr="00A44CE5">
        <w:rPr>
          <w:rFonts w:ascii="Arial" w:hAnsi="Arial" w:cs="Arial"/>
          <w:snapToGrid w:val="0"/>
          <w:sz w:val="20"/>
          <w:szCs w:val="20"/>
        </w:rPr>
        <w:t>bude</w:t>
      </w:r>
      <w:r w:rsidR="00615D6C">
        <w:rPr>
          <w:rFonts w:ascii="Arial" w:hAnsi="Arial" w:cs="Arial"/>
          <w:snapToGrid w:val="0"/>
          <w:sz w:val="20"/>
          <w:szCs w:val="20"/>
        </w:rPr>
        <w:t xml:space="preserve"> </w:t>
      </w:r>
      <w:r w:rsidR="00615D6C" w:rsidRPr="00551F46">
        <w:rPr>
          <w:rFonts w:ascii="Arial" w:hAnsi="Arial" w:cs="Arial"/>
          <w:snapToGrid w:val="0"/>
          <w:sz w:val="20"/>
          <w:szCs w:val="20"/>
        </w:rPr>
        <w:t>jednat o závažné porušení smlouvy a</w:t>
      </w:r>
      <w:r w:rsidR="000E38C0">
        <w:rPr>
          <w:rFonts w:ascii="Arial" w:hAnsi="Arial" w:cs="Arial"/>
          <w:snapToGrid w:val="0"/>
          <w:sz w:val="20"/>
          <w:szCs w:val="20"/>
        </w:rPr>
        <w:t> </w:t>
      </w:r>
      <w:r w:rsidR="00615D6C" w:rsidRPr="00551F46">
        <w:rPr>
          <w:rFonts w:ascii="Arial" w:hAnsi="Arial" w:cs="Arial"/>
          <w:snapToGrid w:val="0"/>
          <w:sz w:val="20"/>
          <w:szCs w:val="20"/>
        </w:rPr>
        <w:t xml:space="preserve">příjemci bude uložen odvod ve výši </w:t>
      </w:r>
      <w:r w:rsidR="00615D6C">
        <w:rPr>
          <w:rFonts w:ascii="Arial" w:hAnsi="Arial" w:cs="Arial"/>
          <w:snapToGrid w:val="0"/>
          <w:sz w:val="20"/>
          <w:szCs w:val="20"/>
        </w:rPr>
        <w:t xml:space="preserve">poskytnuté </w:t>
      </w:r>
      <w:r w:rsidR="00615D6C" w:rsidRPr="00551F46">
        <w:rPr>
          <w:rFonts w:ascii="Arial" w:hAnsi="Arial" w:cs="Arial"/>
          <w:snapToGrid w:val="0"/>
          <w:sz w:val="20"/>
          <w:szCs w:val="20"/>
        </w:rPr>
        <w:t xml:space="preserve">dotace. </w:t>
      </w:r>
      <w:r w:rsidR="00615D6C" w:rsidRPr="00551F46">
        <w:rPr>
          <w:rFonts w:ascii="Arial" w:hAnsi="Arial" w:cs="Arial"/>
          <w:sz w:val="20"/>
        </w:rPr>
        <w:t>V případě, že se příjemci poskytuje dotace až po realizaci projektu, je poskytovatel oprávněn vypovědět tuto smlouvu</w:t>
      </w:r>
      <w:r w:rsidRPr="00A44CE5">
        <w:rPr>
          <w:rFonts w:ascii="Arial" w:hAnsi="Arial" w:cs="Arial"/>
          <w:snapToGrid w:val="0"/>
          <w:sz w:val="20"/>
          <w:szCs w:val="20"/>
        </w:rPr>
        <w:t>.</w:t>
      </w:r>
    </w:p>
    <w:p w14:paraId="76C66E00" w14:textId="77777777" w:rsidR="00D33C78" w:rsidRDefault="00D33C78" w:rsidP="00500A42">
      <w:pPr>
        <w:widowControl w:val="0"/>
        <w:tabs>
          <w:tab w:val="left" w:pos="708"/>
          <w:tab w:val="left" w:pos="8928"/>
        </w:tabs>
        <w:spacing w:after="60"/>
        <w:jc w:val="center"/>
        <w:rPr>
          <w:rFonts w:ascii="Arial" w:hAnsi="Arial" w:cs="Arial"/>
          <w:b/>
          <w:snapToGrid w:val="0"/>
          <w:sz w:val="20"/>
          <w:szCs w:val="20"/>
        </w:rPr>
      </w:pPr>
    </w:p>
    <w:p w14:paraId="284ADBEA" w14:textId="67736187" w:rsidR="005C5CD2" w:rsidRPr="000F425A" w:rsidRDefault="0092291B" w:rsidP="00500A42">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IV.</w:t>
      </w:r>
    </w:p>
    <w:p w14:paraId="5AE3604C" w14:textId="77777777" w:rsidR="005C5CD2" w:rsidRDefault="00A560AC" w:rsidP="00D70434">
      <w:pPr>
        <w:pStyle w:val="Zkladntext"/>
        <w:ind w:right="0"/>
        <w:jc w:val="center"/>
        <w:rPr>
          <w:rFonts w:ascii="Arial" w:hAnsi="Arial" w:cs="Arial"/>
          <w:sz w:val="20"/>
        </w:rPr>
      </w:pPr>
      <w:r>
        <w:rPr>
          <w:rFonts w:ascii="Arial" w:hAnsi="Arial" w:cs="Arial"/>
          <w:b/>
          <w:snapToGrid w:val="0"/>
          <w:sz w:val="20"/>
        </w:rPr>
        <w:t>Financování projektu</w:t>
      </w:r>
    </w:p>
    <w:p w14:paraId="5FF2179A" w14:textId="1B6706B4" w:rsidR="006323A8" w:rsidRPr="006323A8" w:rsidRDefault="000D3FDE" w:rsidP="0017534D">
      <w:pPr>
        <w:pStyle w:val="Zkladntext"/>
        <w:numPr>
          <w:ilvl w:val="1"/>
          <w:numId w:val="15"/>
        </w:numPr>
        <w:tabs>
          <w:tab w:val="clear" w:pos="7776"/>
          <w:tab w:val="left" w:pos="7560"/>
        </w:tabs>
        <w:spacing w:beforeLines="30" w:before="72"/>
        <w:ind w:left="360" w:right="0"/>
        <w:rPr>
          <w:rFonts w:ascii="Arial" w:hAnsi="Arial" w:cs="Arial"/>
          <w:i/>
          <w:color w:val="0070C0"/>
          <w:sz w:val="16"/>
          <w:szCs w:val="16"/>
        </w:rPr>
      </w:pPr>
      <w:r w:rsidRPr="006B6084">
        <w:rPr>
          <w:rFonts w:ascii="Arial" w:hAnsi="Arial" w:cs="Arial"/>
          <w:sz w:val="20"/>
        </w:rPr>
        <w:t xml:space="preserve">Dotace </w:t>
      </w:r>
      <w:r w:rsidR="005C5CD2" w:rsidRPr="006B6084">
        <w:rPr>
          <w:rFonts w:ascii="Arial" w:hAnsi="Arial" w:cs="Arial"/>
          <w:sz w:val="20"/>
        </w:rPr>
        <w:t xml:space="preserve">bude </w:t>
      </w:r>
      <w:r w:rsidR="00E27D6B" w:rsidRPr="006B6084">
        <w:rPr>
          <w:rFonts w:ascii="Arial" w:hAnsi="Arial" w:cs="Arial"/>
          <w:sz w:val="20"/>
        </w:rPr>
        <w:t xml:space="preserve">příjemci </w:t>
      </w:r>
      <w:r w:rsidR="005C5CD2" w:rsidRPr="006B6084">
        <w:rPr>
          <w:rFonts w:ascii="Arial" w:hAnsi="Arial" w:cs="Arial"/>
          <w:sz w:val="20"/>
        </w:rPr>
        <w:t xml:space="preserve">poskytnuta </w:t>
      </w:r>
      <w:r w:rsidR="00E27D6B" w:rsidRPr="006B6084">
        <w:rPr>
          <w:rFonts w:ascii="Arial" w:hAnsi="Arial" w:cs="Arial"/>
          <w:sz w:val="20"/>
        </w:rPr>
        <w:t>na účet uvedený v záhlaví této smlouvy následujícím způsobem</w:t>
      </w:r>
      <w:r w:rsidR="00F16869" w:rsidRPr="006B6084">
        <w:rPr>
          <w:rFonts w:ascii="Arial" w:hAnsi="Arial" w:cs="Arial"/>
          <w:sz w:val="20"/>
        </w:rPr>
        <w:t>:</w:t>
      </w:r>
      <w:r w:rsidR="0023317C">
        <w:rPr>
          <w:rFonts w:ascii="Arial" w:hAnsi="Arial" w:cs="Arial"/>
          <w:sz w:val="20"/>
        </w:rPr>
        <w:t xml:space="preserve"> </w:t>
      </w:r>
    </w:p>
    <w:p w14:paraId="510BB0BF" w14:textId="15835C3B" w:rsidR="004831E1" w:rsidRPr="00323046" w:rsidRDefault="00AD0A9F" w:rsidP="00323046">
      <w:pPr>
        <w:pStyle w:val="Zkladntext"/>
        <w:numPr>
          <w:ilvl w:val="0"/>
          <w:numId w:val="9"/>
        </w:numPr>
        <w:tabs>
          <w:tab w:val="clear" w:pos="7776"/>
          <w:tab w:val="left" w:pos="7560"/>
        </w:tabs>
        <w:spacing w:beforeLines="20" w:before="48" w:after="120"/>
        <w:ind w:left="757" w:right="0"/>
        <w:rPr>
          <w:rFonts w:ascii="Arial" w:hAnsi="Arial" w:cs="Arial"/>
          <w:sz w:val="20"/>
        </w:rPr>
      </w:pPr>
      <w:r w:rsidRPr="005D67B8">
        <w:rPr>
          <w:rFonts w:ascii="Arial" w:hAnsi="Arial" w:cs="Arial"/>
          <w:b/>
          <w:sz w:val="20"/>
        </w:rPr>
        <w:t xml:space="preserve">do </w:t>
      </w:r>
      <w:r w:rsidR="00CD15FB" w:rsidRPr="00CD15FB">
        <w:rPr>
          <w:rFonts w:ascii="Arial" w:hAnsi="Arial" w:cs="Arial"/>
          <w:b/>
          <w:sz w:val="20"/>
        </w:rPr>
        <w:t>3</w:t>
      </w:r>
      <w:r w:rsidRPr="00CD15FB">
        <w:rPr>
          <w:rFonts w:ascii="Arial" w:hAnsi="Arial" w:cs="Arial"/>
          <w:b/>
          <w:sz w:val="20"/>
        </w:rPr>
        <w:t xml:space="preserve">0 </w:t>
      </w:r>
      <w:r w:rsidR="00CD15FB" w:rsidRPr="00CD15FB">
        <w:rPr>
          <w:rFonts w:ascii="Arial" w:hAnsi="Arial" w:cs="Arial"/>
          <w:b/>
          <w:sz w:val="20"/>
        </w:rPr>
        <w:t xml:space="preserve">pracovních </w:t>
      </w:r>
      <w:r w:rsidRPr="00CD15FB">
        <w:rPr>
          <w:rFonts w:ascii="Arial" w:hAnsi="Arial" w:cs="Arial"/>
          <w:b/>
          <w:sz w:val="20"/>
        </w:rPr>
        <w:t>dnů</w:t>
      </w:r>
      <w:r w:rsidRPr="005D67B8">
        <w:rPr>
          <w:rFonts w:ascii="Arial" w:hAnsi="Arial" w:cs="Arial"/>
          <w:b/>
          <w:sz w:val="20"/>
        </w:rPr>
        <w:t xml:space="preserve"> po schválení Závěrečné zprávy s</w:t>
      </w:r>
      <w:r>
        <w:rPr>
          <w:rFonts w:ascii="Arial" w:hAnsi="Arial" w:cs="Arial"/>
          <w:b/>
          <w:sz w:val="20"/>
        </w:rPr>
        <w:t> </w:t>
      </w:r>
      <w:r w:rsidRPr="005D67B8">
        <w:rPr>
          <w:rFonts w:ascii="Arial" w:hAnsi="Arial" w:cs="Arial"/>
          <w:b/>
          <w:sz w:val="20"/>
        </w:rPr>
        <w:t>vyúčtováním</w:t>
      </w:r>
      <w:r>
        <w:rPr>
          <w:rFonts w:ascii="Arial" w:hAnsi="Arial" w:cs="Arial"/>
          <w:b/>
          <w:sz w:val="20"/>
        </w:rPr>
        <w:t xml:space="preserve"> </w:t>
      </w:r>
      <w:r w:rsidR="00C8463A">
        <w:rPr>
          <w:rFonts w:ascii="Arial" w:hAnsi="Arial" w:cs="Arial"/>
          <w:b/>
          <w:sz w:val="20"/>
        </w:rPr>
        <w:t>dotace</w:t>
      </w:r>
      <w:r>
        <w:rPr>
          <w:rFonts w:ascii="Arial" w:hAnsi="Arial" w:cs="Arial"/>
          <w:b/>
          <w:sz w:val="20"/>
        </w:rPr>
        <w:t xml:space="preserve"> </w:t>
      </w:r>
      <w:r w:rsidRPr="005D67B8">
        <w:rPr>
          <w:rFonts w:ascii="Arial" w:hAnsi="Arial" w:cs="Arial"/>
          <w:sz w:val="20"/>
        </w:rPr>
        <w:t xml:space="preserve">předložené příjemcem dle odst. </w:t>
      </w:r>
      <w:r w:rsidR="00323046">
        <w:rPr>
          <w:rFonts w:ascii="Arial" w:hAnsi="Arial" w:cs="Arial"/>
          <w:sz w:val="20"/>
        </w:rPr>
        <w:t>4.3</w:t>
      </w:r>
      <w:r>
        <w:rPr>
          <w:rFonts w:ascii="Arial" w:hAnsi="Arial" w:cs="Arial"/>
          <w:sz w:val="20"/>
        </w:rPr>
        <w:t xml:space="preserve"> tohoto článku.</w:t>
      </w:r>
    </w:p>
    <w:p w14:paraId="35C8619D" w14:textId="604100CE" w:rsidR="003121BC" w:rsidRPr="003121BC" w:rsidRDefault="003121BC" w:rsidP="003121BC">
      <w:pPr>
        <w:pStyle w:val="Odstavecseseznamem"/>
        <w:numPr>
          <w:ilvl w:val="1"/>
          <w:numId w:val="15"/>
        </w:numPr>
        <w:spacing w:before="120"/>
        <w:ind w:left="360"/>
        <w:jc w:val="both"/>
        <w:rPr>
          <w:rFonts w:ascii="Arial" w:hAnsi="Arial" w:cs="Arial"/>
          <w:sz w:val="20"/>
          <w:szCs w:val="20"/>
        </w:rPr>
      </w:pPr>
      <w:r w:rsidRPr="003121BC">
        <w:rPr>
          <w:rFonts w:ascii="Arial" w:hAnsi="Arial" w:cs="Arial"/>
          <w:b/>
          <w:sz w:val="20"/>
          <w:szCs w:val="20"/>
        </w:rPr>
        <w:t>Předpokládané celkové způsobilé výdaje</w:t>
      </w:r>
      <w:r w:rsidRPr="003121BC">
        <w:rPr>
          <w:rFonts w:ascii="Arial" w:hAnsi="Arial" w:cs="Arial"/>
          <w:sz w:val="20"/>
          <w:szCs w:val="20"/>
        </w:rPr>
        <w:t xml:space="preserve"> projektu činí </w:t>
      </w:r>
      <w:r w:rsidR="00F56EF8">
        <w:rPr>
          <w:rFonts w:ascii="Arial" w:hAnsi="Arial" w:cs="Arial"/>
          <w:sz w:val="20"/>
          <w:szCs w:val="20"/>
        </w:rPr>
        <w:t>486 530</w:t>
      </w:r>
      <w:r w:rsidR="000E38C0">
        <w:rPr>
          <w:rFonts w:ascii="Arial" w:hAnsi="Arial" w:cs="Arial"/>
          <w:sz w:val="20"/>
          <w:szCs w:val="20"/>
        </w:rPr>
        <w:t xml:space="preserve"> Kč.</w:t>
      </w:r>
      <w:r w:rsidRPr="003121BC">
        <w:rPr>
          <w:rFonts w:ascii="Arial" w:hAnsi="Arial" w:cs="Arial"/>
          <w:sz w:val="20"/>
          <w:szCs w:val="20"/>
        </w:rPr>
        <w:t xml:space="preserve"> Pokud </w:t>
      </w:r>
      <w:r w:rsidRPr="003121BC">
        <w:rPr>
          <w:rFonts w:ascii="Arial" w:hAnsi="Arial" w:cs="Arial"/>
          <w:b/>
          <w:sz w:val="20"/>
          <w:szCs w:val="20"/>
        </w:rPr>
        <w:t>skutečné celkové způsobilé výdaje</w:t>
      </w:r>
      <w:r w:rsidRPr="003121BC">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3420B370" w14:textId="52667D20" w:rsidR="00DA12D2" w:rsidRPr="00C61F89" w:rsidRDefault="00DA12D2" w:rsidP="003121BC">
      <w:pPr>
        <w:pStyle w:val="Zkladntext"/>
        <w:tabs>
          <w:tab w:val="clear" w:pos="7776"/>
          <w:tab w:val="left" w:pos="7560"/>
        </w:tabs>
        <w:spacing w:before="60"/>
        <w:ind w:left="380" w:right="0"/>
        <w:rPr>
          <w:rFonts w:ascii="Arial" w:hAnsi="Arial" w:cs="Arial"/>
          <w:i/>
          <w:color w:val="7030A0"/>
          <w:sz w:val="12"/>
          <w:szCs w:val="16"/>
        </w:rPr>
      </w:pPr>
    </w:p>
    <w:p w14:paraId="33059AD0" w14:textId="37A11125" w:rsidR="000525F4" w:rsidRPr="00681698" w:rsidRDefault="00875036" w:rsidP="00681698">
      <w:pPr>
        <w:pStyle w:val="Odstavecseseznamem"/>
        <w:numPr>
          <w:ilvl w:val="1"/>
          <w:numId w:val="29"/>
        </w:numPr>
        <w:spacing w:before="120" w:after="240"/>
        <w:ind w:left="360"/>
        <w:jc w:val="both"/>
        <w:rPr>
          <w:rFonts w:ascii="Arial" w:hAnsi="Arial" w:cs="Arial"/>
          <w:i/>
          <w:color w:val="00B050"/>
          <w:sz w:val="10"/>
          <w:szCs w:val="10"/>
        </w:rPr>
      </w:pPr>
      <w:r w:rsidRPr="009D41D3">
        <w:rPr>
          <w:rFonts w:ascii="Arial" w:hAnsi="Arial" w:cs="Arial"/>
          <w:sz w:val="20"/>
          <w:szCs w:val="20"/>
        </w:rPr>
        <w:t>P</w:t>
      </w:r>
      <w:r w:rsidR="003337A8" w:rsidRPr="009D41D3">
        <w:rPr>
          <w:rFonts w:ascii="Arial" w:hAnsi="Arial" w:cs="Arial"/>
          <w:sz w:val="20"/>
          <w:szCs w:val="20"/>
        </w:rPr>
        <w:t>o s</w:t>
      </w:r>
      <w:r w:rsidRPr="009D41D3">
        <w:rPr>
          <w:rFonts w:ascii="Arial" w:hAnsi="Arial" w:cs="Arial"/>
          <w:sz w:val="20"/>
          <w:szCs w:val="20"/>
        </w:rPr>
        <w:t xml:space="preserve">končení </w:t>
      </w:r>
      <w:r w:rsidR="00195ED0">
        <w:rPr>
          <w:rFonts w:ascii="Arial" w:hAnsi="Arial" w:cs="Arial"/>
          <w:sz w:val="20"/>
          <w:szCs w:val="20"/>
        </w:rPr>
        <w:t>skutečné</w:t>
      </w:r>
      <w:r w:rsidR="00195ED0" w:rsidRPr="009D41D3">
        <w:rPr>
          <w:rFonts w:ascii="Arial" w:hAnsi="Arial" w:cs="Arial"/>
          <w:sz w:val="20"/>
          <w:szCs w:val="20"/>
        </w:rPr>
        <w:t xml:space="preserve"> </w:t>
      </w:r>
      <w:r w:rsidRPr="009D41D3">
        <w:rPr>
          <w:rFonts w:ascii="Arial" w:hAnsi="Arial" w:cs="Arial"/>
          <w:sz w:val="20"/>
          <w:szCs w:val="20"/>
        </w:rPr>
        <w:t>realizace projektu</w:t>
      </w:r>
      <w:r w:rsidRPr="003121BC">
        <w:rPr>
          <w:rFonts w:ascii="Arial" w:hAnsi="Arial" w:cs="Arial"/>
          <w:sz w:val="20"/>
          <w:szCs w:val="20"/>
        </w:rPr>
        <w:t xml:space="preserve"> je p</w:t>
      </w:r>
      <w:r w:rsidR="004831E1" w:rsidRPr="003121BC">
        <w:rPr>
          <w:rFonts w:ascii="Arial" w:hAnsi="Arial" w:cs="Arial"/>
          <w:sz w:val="20"/>
          <w:szCs w:val="20"/>
        </w:rPr>
        <w:t xml:space="preserve">říjemce povinen </w:t>
      </w:r>
      <w:r w:rsidR="00C61F89" w:rsidRPr="003121BC">
        <w:rPr>
          <w:rFonts w:ascii="Arial" w:hAnsi="Arial" w:cs="Arial"/>
          <w:sz w:val="20"/>
          <w:szCs w:val="20"/>
        </w:rPr>
        <w:t xml:space="preserve">předložit Odboru </w:t>
      </w:r>
      <w:r w:rsidR="00C61F89">
        <w:rPr>
          <w:rFonts w:ascii="Arial" w:hAnsi="Arial" w:cs="Arial"/>
          <w:sz w:val="20"/>
          <w:szCs w:val="20"/>
        </w:rPr>
        <w:t xml:space="preserve">kultury a památkové péče </w:t>
      </w:r>
      <w:r w:rsidR="00C61F89" w:rsidRPr="003121BC">
        <w:rPr>
          <w:rFonts w:ascii="Arial" w:hAnsi="Arial" w:cs="Arial"/>
          <w:sz w:val="20"/>
          <w:szCs w:val="20"/>
        </w:rPr>
        <w:t>Krajského úřadu Zlínského kraje</w:t>
      </w:r>
      <w:r w:rsidR="00C61F89" w:rsidRPr="003121BC">
        <w:rPr>
          <w:rFonts w:ascii="Arial" w:hAnsi="Arial" w:cs="Arial"/>
          <w:b/>
          <w:sz w:val="20"/>
        </w:rPr>
        <w:t xml:space="preserve"> </w:t>
      </w:r>
      <w:r w:rsidR="004831E1" w:rsidRPr="003121BC">
        <w:rPr>
          <w:rFonts w:ascii="Arial" w:hAnsi="Arial" w:cs="Arial"/>
          <w:b/>
          <w:sz w:val="20"/>
        </w:rPr>
        <w:t xml:space="preserve">Závěrečnou zprávu s vyúčtováním </w:t>
      </w:r>
      <w:r w:rsidR="00C8463A">
        <w:rPr>
          <w:rFonts w:ascii="Arial" w:hAnsi="Arial" w:cs="Arial"/>
          <w:b/>
          <w:sz w:val="20"/>
        </w:rPr>
        <w:t>dotace</w:t>
      </w:r>
      <w:r w:rsidRPr="003121BC">
        <w:rPr>
          <w:rFonts w:ascii="Arial" w:hAnsi="Arial" w:cs="Arial"/>
          <w:sz w:val="20"/>
          <w:szCs w:val="20"/>
        </w:rPr>
        <w:t>, a to nejpozději</w:t>
      </w:r>
      <w:r w:rsidR="004831E1" w:rsidRPr="003121BC">
        <w:rPr>
          <w:rFonts w:ascii="Arial" w:hAnsi="Arial" w:cs="Arial"/>
          <w:sz w:val="20"/>
          <w:szCs w:val="20"/>
        </w:rPr>
        <w:t xml:space="preserve"> </w:t>
      </w:r>
      <w:r w:rsidR="004831E1" w:rsidRPr="003121BC">
        <w:rPr>
          <w:rFonts w:ascii="Arial" w:hAnsi="Arial" w:cs="Arial"/>
          <w:b/>
          <w:sz w:val="20"/>
          <w:szCs w:val="20"/>
        </w:rPr>
        <w:t xml:space="preserve">do </w:t>
      </w:r>
      <w:r w:rsidR="00C61F89">
        <w:rPr>
          <w:rFonts w:ascii="Arial" w:hAnsi="Arial" w:cs="Arial"/>
          <w:b/>
          <w:sz w:val="20"/>
          <w:szCs w:val="20"/>
        </w:rPr>
        <w:t>21. 11. 2018.</w:t>
      </w:r>
    </w:p>
    <w:p w14:paraId="7377D7F8" w14:textId="77777777" w:rsidR="00681698" w:rsidRPr="0051309F" w:rsidRDefault="00681698" w:rsidP="0051309F">
      <w:pPr>
        <w:pStyle w:val="Odstavecseseznamem"/>
        <w:ind w:left="360"/>
        <w:jc w:val="both"/>
        <w:rPr>
          <w:rFonts w:ascii="Arial" w:hAnsi="Arial" w:cs="Arial"/>
          <w:i/>
          <w:color w:val="00B050"/>
          <w:sz w:val="12"/>
          <w:szCs w:val="12"/>
        </w:rPr>
      </w:pPr>
    </w:p>
    <w:p w14:paraId="3445273A" w14:textId="1C06CF8C" w:rsidR="003C0BAC" w:rsidRPr="00CF5A89" w:rsidRDefault="003C0BAC" w:rsidP="000525F4">
      <w:pPr>
        <w:pStyle w:val="Odstavecseseznamem"/>
        <w:spacing w:before="120" w:after="120"/>
        <w:ind w:left="360"/>
        <w:jc w:val="both"/>
        <w:rPr>
          <w:rFonts w:ascii="Arial" w:hAnsi="Arial" w:cs="Arial"/>
          <w:i/>
          <w:color w:val="00B050"/>
          <w:sz w:val="2"/>
          <w:szCs w:val="2"/>
        </w:rPr>
      </w:pPr>
    </w:p>
    <w:p w14:paraId="0464833C" w14:textId="1B6179D8" w:rsidR="00204B5C" w:rsidRPr="007C3D39" w:rsidRDefault="00204B5C" w:rsidP="007C3D39">
      <w:pPr>
        <w:pStyle w:val="Odstavecseseznamem"/>
        <w:numPr>
          <w:ilvl w:val="1"/>
          <w:numId w:val="29"/>
        </w:numPr>
        <w:spacing w:before="240"/>
        <w:ind w:left="360"/>
        <w:jc w:val="both"/>
        <w:rPr>
          <w:rFonts w:ascii="Arial" w:hAnsi="Arial" w:cs="Arial"/>
          <w:sz w:val="20"/>
          <w:szCs w:val="20"/>
        </w:rPr>
      </w:pPr>
      <w:r w:rsidRPr="007C3D39">
        <w:rPr>
          <w:rFonts w:ascii="Arial" w:hAnsi="Arial" w:cs="Arial"/>
          <w:sz w:val="20"/>
          <w:szCs w:val="20"/>
        </w:rPr>
        <w:t xml:space="preserve">Závěrečnou zprávou s vyúčtováním </w:t>
      </w:r>
      <w:r w:rsidR="00C8463A" w:rsidRPr="007C3D39">
        <w:rPr>
          <w:rFonts w:ascii="Arial" w:hAnsi="Arial" w:cs="Arial"/>
          <w:sz w:val="20"/>
          <w:szCs w:val="20"/>
        </w:rPr>
        <w:t>dot</w:t>
      </w:r>
      <w:r w:rsidR="00C96204" w:rsidRPr="007C3D39">
        <w:rPr>
          <w:rFonts w:ascii="Arial" w:hAnsi="Arial" w:cs="Arial"/>
          <w:sz w:val="20"/>
          <w:szCs w:val="20"/>
        </w:rPr>
        <w:t>a</w:t>
      </w:r>
      <w:r w:rsidR="00C8463A" w:rsidRPr="007C3D39">
        <w:rPr>
          <w:rFonts w:ascii="Arial" w:hAnsi="Arial" w:cs="Arial"/>
          <w:sz w:val="20"/>
          <w:szCs w:val="20"/>
        </w:rPr>
        <w:t>ce</w:t>
      </w:r>
      <w:r w:rsidRPr="007C3D39">
        <w:rPr>
          <w:rFonts w:ascii="Arial" w:hAnsi="Arial" w:cs="Arial"/>
          <w:sz w:val="20"/>
          <w:szCs w:val="20"/>
        </w:rPr>
        <w:t xml:space="preserve"> se rozumí předložení formuláře s vyplněnou tabulkou s výčtem všech </w:t>
      </w:r>
      <w:r w:rsidR="00BF6A52" w:rsidRPr="007C3D39">
        <w:rPr>
          <w:rFonts w:ascii="Arial" w:hAnsi="Arial" w:cs="Arial"/>
          <w:sz w:val="20"/>
          <w:szCs w:val="20"/>
        </w:rPr>
        <w:t xml:space="preserve">celkových </w:t>
      </w:r>
      <w:r w:rsidRPr="007C3D39">
        <w:rPr>
          <w:rFonts w:ascii="Arial" w:hAnsi="Arial" w:cs="Arial"/>
          <w:sz w:val="20"/>
          <w:szCs w:val="20"/>
        </w:rPr>
        <w:t xml:space="preserve">způsobilých výdajů projektu, a </w:t>
      </w:r>
      <w:r w:rsidRPr="007C3D39">
        <w:rPr>
          <w:rFonts w:ascii="Arial" w:hAnsi="Arial" w:cs="Arial"/>
          <w:sz w:val="20"/>
          <w:szCs w:val="20"/>
          <w:u w:val="single"/>
        </w:rPr>
        <w:t xml:space="preserve">předložení účetních dokladů </w:t>
      </w:r>
      <w:r w:rsidRPr="007C3D39">
        <w:rPr>
          <w:rFonts w:ascii="Arial" w:hAnsi="Arial" w:cs="Arial"/>
          <w:sz w:val="20"/>
          <w:szCs w:val="20"/>
        </w:rPr>
        <w:t xml:space="preserve">(tj. prvotní doklady – kopie faktur, mzdových listů, zjednodušených daňových dokladů či jiných </w:t>
      </w:r>
      <w:r w:rsidR="0065496D" w:rsidRPr="007C3D39">
        <w:rPr>
          <w:rFonts w:ascii="Arial" w:hAnsi="Arial" w:cs="Arial"/>
          <w:sz w:val="20"/>
        </w:rPr>
        <w:t xml:space="preserve">účetních nebo </w:t>
      </w:r>
      <w:r w:rsidRPr="007C3D39">
        <w:rPr>
          <w:rFonts w:ascii="Arial" w:hAnsi="Arial" w:cs="Arial"/>
          <w:sz w:val="20"/>
          <w:szCs w:val="20"/>
        </w:rPr>
        <w:t>daňových dokladů, přičemž za zúčtovací doklady se nepovažují tzv. zálohové faktury)</w:t>
      </w:r>
      <w:r w:rsidR="007C3D39">
        <w:rPr>
          <w:rFonts w:ascii="Arial" w:hAnsi="Arial" w:cs="Arial"/>
          <w:sz w:val="20"/>
          <w:szCs w:val="20"/>
        </w:rPr>
        <w:t xml:space="preserve"> </w:t>
      </w:r>
      <w:r w:rsidRPr="007C3D39">
        <w:rPr>
          <w:rFonts w:ascii="Arial" w:hAnsi="Arial" w:cs="Arial"/>
          <w:sz w:val="20"/>
          <w:szCs w:val="20"/>
          <w:u w:val="single"/>
        </w:rPr>
        <w:t>ve výši celkových způsobilých výdajů projektu a dokladů prokazujících jejich úhradu minimálně ve výši vlastního podílu</w:t>
      </w:r>
      <w:r w:rsidRPr="007C3D39">
        <w:rPr>
          <w:rFonts w:ascii="Arial" w:hAnsi="Arial" w:cs="Arial"/>
          <w:sz w:val="20"/>
          <w:szCs w:val="20"/>
        </w:rPr>
        <w:t xml:space="preserve"> </w:t>
      </w:r>
      <w:r w:rsidR="00170C50" w:rsidRPr="007C3D39">
        <w:rPr>
          <w:rFonts w:ascii="Arial" w:hAnsi="Arial" w:cs="Arial"/>
          <w:sz w:val="20"/>
          <w:szCs w:val="20"/>
        </w:rPr>
        <w:t>(</w:t>
      </w:r>
      <w:r w:rsidR="0065496D" w:rsidRPr="007C3D39">
        <w:rPr>
          <w:rFonts w:ascii="Arial" w:hAnsi="Arial" w:cs="Arial"/>
          <w:sz w:val="20"/>
          <w:szCs w:val="20"/>
        </w:rPr>
        <w:t xml:space="preserve">tj. </w:t>
      </w:r>
      <w:r w:rsidR="00170C50" w:rsidRPr="007C3D39">
        <w:rPr>
          <w:rFonts w:ascii="Arial" w:hAnsi="Arial" w:cs="Arial"/>
          <w:sz w:val="20"/>
          <w:szCs w:val="20"/>
        </w:rPr>
        <w:t>výpisy z bankovního účtu, výdajové a příjmové pokladní doklady)</w:t>
      </w:r>
      <w:r w:rsidRPr="007C3D39">
        <w:rPr>
          <w:rFonts w:ascii="Arial" w:hAnsi="Arial" w:cs="Arial"/>
          <w:sz w:val="20"/>
          <w:szCs w:val="20"/>
        </w:rPr>
        <w:t>.</w:t>
      </w:r>
    </w:p>
    <w:p w14:paraId="349E50E8" w14:textId="77777777" w:rsidR="007C3D39" w:rsidRDefault="007C3D39" w:rsidP="00991956">
      <w:pPr>
        <w:pStyle w:val="Zkladntext"/>
        <w:tabs>
          <w:tab w:val="clear" w:pos="7776"/>
          <w:tab w:val="left" w:pos="7560"/>
        </w:tabs>
        <w:ind w:left="360" w:right="0"/>
        <w:rPr>
          <w:rFonts w:ascii="Arial" w:hAnsi="Arial" w:cs="Arial"/>
          <w:sz w:val="20"/>
        </w:rPr>
      </w:pPr>
    </w:p>
    <w:p w14:paraId="3E41EE4C" w14:textId="488F1826" w:rsidR="00147B4E" w:rsidRDefault="00147B4E" w:rsidP="00991956">
      <w:pPr>
        <w:pStyle w:val="Zkladntext"/>
        <w:tabs>
          <w:tab w:val="clear" w:pos="7776"/>
          <w:tab w:val="left" w:pos="7560"/>
        </w:tabs>
        <w:ind w:left="360" w:right="0"/>
        <w:rPr>
          <w:rFonts w:ascii="Arial" w:hAnsi="Arial" w:cs="Arial"/>
          <w:sz w:val="20"/>
        </w:rPr>
      </w:pPr>
      <w:r>
        <w:rPr>
          <w:rFonts w:ascii="Arial" w:hAnsi="Arial" w:cs="Arial"/>
          <w:sz w:val="20"/>
        </w:rPr>
        <w:t xml:space="preserve">Příjemce je povinen nejpozději </w:t>
      </w:r>
      <w:r w:rsidRPr="00F76EFC">
        <w:rPr>
          <w:rFonts w:ascii="Arial" w:hAnsi="Arial" w:cs="Arial"/>
          <w:sz w:val="20"/>
          <w:u w:val="single"/>
        </w:rPr>
        <w:t>do jednoho měsíce od obdržení platby dotace</w:t>
      </w:r>
      <w:r w:rsidRPr="008B6457">
        <w:rPr>
          <w:rFonts w:ascii="Arial" w:hAnsi="Arial" w:cs="Arial"/>
          <w:sz w:val="20"/>
        </w:rPr>
        <w:t xml:space="preserve"> poskytnuté poskytovatelem</w:t>
      </w:r>
      <w:r w:rsidRPr="000B553E">
        <w:rPr>
          <w:rFonts w:ascii="Arial" w:hAnsi="Arial" w:cs="Arial"/>
          <w:sz w:val="20"/>
        </w:rPr>
        <w:t xml:space="preserve"> </w:t>
      </w:r>
      <w:r>
        <w:rPr>
          <w:rFonts w:ascii="Arial" w:hAnsi="Arial" w:cs="Arial"/>
          <w:sz w:val="20"/>
        </w:rPr>
        <w:t xml:space="preserve">doložit </w:t>
      </w:r>
      <w:r w:rsidRPr="00E416CC">
        <w:rPr>
          <w:rFonts w:ascii="Arial" w:hAnsi="Arial" w:cs="Arial"/>
          <w:sz w:val="20"/>
          <w:u w:val="single"/>
        </w:rPr>
        <w:t>doklad</w:t>
      </w:r>
      <w:r>
        <w:rPr>
          <w:rFonts w:ascii="Arial" w:hAnsi="Arial" w:cs="Arial"/>
          <w:sz w:val="20"/>
          <w:u w:val="single"/>
        </w:rPr>
        <w:t>y</w:t>
      </w:r>
      <w:r w:rsidRPr="00E416CC">
        <w:rPr>
          <w:rFonts w:ascii="Arial" w:hAnsi="Arial" w:cs="Arial"/>
          <w:sz w:val="20"/>
          <w:u w:val="single"/>
        </w:rPr>
        <w:t xml:space="preserve"> prokazující </w:t>
      </w:r>
      <w:r w:rsidR="00AC291F">
        <w:rPr>
          <w:rFonts w:ascii="Arial" w:hAnsi="Arial" w:cs="Arial"/>
          <w:sz w:val="20"/>
          <w:u w:val="single"/>
        </w:rPr>
        <w:t>úhradu</w:t>
      </w:r>
      <w:r w:rsidRPr="00E416CC">
        <w:rPr>
          <w:rFonts w:ascii="Arial" w:hAnsi="Arial" w:cs="Arial"/>
          <w:sz w:val="20"/>
          <w:u w:val="single"/>
        </w:rPr>
        <w:t xml:space="preserve"> způsobilých výdajů</w:t>
      </w:r>
      <w:r>
        <w:rPr>
          <w:rFonts w:ascii="Arial" w:hAnsi="Arial" w:cs="Arial"/>
          <w:sz w:val="20"/>
        </w:rPr>
        <w:t xml:space="preserve"> realizovaného projektu</w:t>
      </w:r>
      <w:r w:rsidR="00AC291F">
        <w:rPr>
          <w:rFonts w:ascii="Arial" w:hAnsi="Arial" w:cs="Arial"/>
          <w:sz w:val="20"/>
        </w:rPr>
        <w:t xml:space="preserve"> </w:t>
      </w:r>
      <w:r w:rsidR="00AC291F" w:rsidRPr="00AC291F">
        <w:rPr>
          <w:rFonts w:ascii="Arial" w:hAnsi="Arial" w:cs="Arial"/>
          <w:sz w:val="20"/>
          <w:u w:val="single"/>
        </w:rPr>
        <w:t>ve výši dotace</w:t>
      </w:r>
      <w:r w:rsidR="00170C50">
        <w:rPr>
          <w:rFonts w:ascii="Arial" w:hAnsi="Arial" w:cs="Arial"/>
          <w:sz w:val="20"/>
        </w:rPr>
        <w:t xml:space="preserve"> (</w:t>
      </w:r>
      <w:r w:rsidR="00A8751C">
        <w:rPr>
          <w:rFonts w:ascii="Arial" w:hAnsi="Arial" w:cs="Arial"/>
          <w:sz w:val="20"/>
        </w:rPr>
        <w:t xml:space="preserve">tj. </w:t>
      </w:r>
      <w:r w:rsidR="00170C50">
        <w:rPr>
          <w:rFonts w:ascii="Arial" w:hAnsi="Arial" w:cs="Arial"/>
          <w:sz w:val="20"/>
        </w:rPr>
        <w:t>výpisy z bankovního účtu, výdajové a příjmové pokladní doklady)</w:t>
      </w:r>
      <w:r>
        <w:rPr>
          <w:rFonts w:ascii="Arial" w:hAnsi="Arial" w:cs="Arial"/>
          <w:sz w:val="20"/>
        </w:rPr>
        <w:t xml:space="preserve">. Doložení dokladů </w:t>
      </w:r>
      <w:r w:rsidRPr="000B553E">
        <w:rPr>
          <w:rFonts w:ascii="Arial" w:hAnsi="Arial" w:cs="Arial"/>
          <w:sz w:val="20"/>
        </w:rPr>
        <w:t>prokazující</w:t>
      </w:r>
      <w:r>
        <w:rPr>
          <w:rFonts w:ascii="Arial" w:hAnsi="Arial" w:cs="Arial"/>
          <w:sz w:val="20"/>
        </w:rPr>
        <w:t>ch</w:t>
      </w:r>
      <w:r w:rsidRPr="000B553E">
        <w:rPr>
          <w:rFonts w:ascii="Arial" w:hAnsi="Arial" w:cs="Arial"/>
          <w:sz w:val="20"/>
        </w:rPr>
        <w:t xml:space="preserve"> </w:t>
      </w:r>
      <w:r w:rsidR="00535519">
        <w:rPr>
          <w:rFonts w:ascii="Arial" w:hAnsi="Arial" w:cs="Arial"/>
          <w:sz w:val="20"/>
        </w:rPr>
        <w:t>úhradu</w:t>
      </w:r>
      <w:r w:rsidRPr="000B553E">
        <w:rPr>
          <w:rFonts w:ascii="Arial" w:hAnsi="Arial" w:cs="Arial"/>
          <w:sz w:val="20"/>
        </w:rPr>
        <w:t xml:space="preserve"> dotace se považuje za nedílnou součást vyúčtování. V případě nesplnění povinnosti uvedené v </w:t>
      </w:r>
      <w:r w:rsidR="000E3445">
        <w:rPr>
          <w:rFonts w:ascii="Arial" w:hAnsi="Arial" w:cs="Arial"/>
          <w:sz w:val="20"/>
        </w:rPr>
        <w:t>tomto</w:t>
      </w:r>
      <w:r w:rsidRPr="000B553E">
        <w:rPr>
          <w:rFonts w:ascii="Arial" w:hAnsi="Arial" w:cs="Arial"/>
          <w:sz w:val="20"/>
        </w:rPr>
        <w:t xml:space="preserve"> </w:t>
      </w:r>
      <w:r w:rsidR="000E3445">
        <w:rPr>
          <w:rFonts w:ascii="Arial" w:hAnsi="Arial" w:cs="Arial"/>
          <w:sz w:val="20"/>
        </w:rPr>
        <w:t>odstavci</w:t>
      </w:r>
      <w:r w:rsidRPr="000B553E">
        <w:rPr>
          <w:rFonts w:ascii="Arial" w:hAnsi="Arial" w:cs="Arial"/>
          <w:sz w:val="20"/>
        </w:rPr>
        <w:t xml:space="preserve"> bude postupováno obdobně jako v odstavci 4.5 a 4.6 tohoto článku.</w:t>
      </w:r>
    </w:p>
    <w:p w14:paraId="0DA58225" w14:textId="09EA07C4" w:rsidR="00B60D1F" w:rsidRPr="00B60D1F" w:rsidRDefault="00E860CC" w:rsidP="00803F15">
      <w:pPr>
        <w:pStyle w:val="Zkladntext"/>
        <w:tabs>
          <w:tab w:val="clear" w:pos="7776"/>
          <w:tab w:val="left" w:pos="7560"/>
        </w:tabs>
        <w:ind w:left="360" w:right="0"/>
        <w:rPr>
          <w:rFonts w:ascii="Arial" w:hAnsi="Arial" w:cs="Arial"/>
          <w:sz w:val="20"/>
        </w:rPr>
      </w:pPr>
      <w:r w:rsidRPr="003135A3">
        <w:rPr>
          <w:rFonts w:ascii="Arial" w:hAnsi="Arial" w:cs="Arial"/>
          <w:sz w:val="20"/>
        </w:rPr>
        <w:t xml:space="preserve">Formulář Závěrečné zprávy s vyúčtováním bude příjemci zaslán kontaktní osobou poskytovatele </w:t>
      </w:r>
      <w:r w:rsidR="007C3D39">
        <w:rPr>
          <w:rFonts w:ascii="Arial" w:hAnsi="Arial" w:cs="Arial"/>
          <w:sz w:val="20"/>
        </w:rPr>
        <w:t>na vyžádání.</w:t>
      </w:r>
    </w:p>
    <w:p w14:paraId="1AEA63B2" w14:textId="75FFAE68" w:rsidR="007863BF" w:rsidRDefault="004831E1" w:rsidP="00757CD6">
      <w:pPr>
        <w:pStyle w:val="Zkladntext"/>
        <w:numPr>
          <w:ilvl w:val="1"/>
          <w:numId w:val="29"/>
        </w:numPr>
        <w:tabs>
          <w:tab w:val="clear" w:pos="7776"/>
          <w:tab w:val="left" w:pos="7560"/>
        </w:tabs>
        <w:spacing w:beforeLines="80" w:before="192"/>
        <w:ind w:left="360" w:right="0"/>
        <w:rPr>
          <w:rFonts w:ascii="Arial" w:hAnsi="Arial" w:cs="Arial"/>
          <w:sz w:val="20"/>
        </w:rPr>
      </w:pPr>
      <w:r w:rsidRPr="007863BF">
        <w:rPr>
          <w:rFonts w:ascii="Arial" w:hAnsi="Arial" w:cs="Arial"/>
          <w:sz w:val="20"/>
        </w:rPr>
        <w:t xml:space="preserve">V případě, že poskytovatel neshledá v předložené Závěrečné zprávě s vyúčtováním </w:t>
      </w:r>
      <w:r w:rsidR="00C8463A">
        <w:rPr>
          <w:rFonts w:ascii="Arial" w:hAnsi="Arial" w:cs="Arial"/>
          <w:sz w:val="20"/>
        </w:rPr>
        <w:t>dotace</w:t>
      </w:r>
      <w:r w:rsidR="00D45E06" w:rsidRPr="007863BF">
        <w:rPr>
          <w:rFonts w:ascii="Arial" w:hAnsi="Arial" w:cs="Arial"/>
          <w:sz w:val="20"/>
        </w:rPr>
        <w:t xml:space="preserve"> </w:t>
      </w:r>
      <w:r w:rsidRPr="007863BF">
        <w:rPr>
          <w:rFonts w:ascii="Arial" w:hAnsi="Arial" w:cs="Arial"/>
          <w:sz w:val="20"/>
        </w:rPr>
        <w:t xml:space="preserve">nedostatky či nesrovnalosti, schválí ji do 30 </w:t>
      </w:r>
      <w:r w:rsidR="00EC4616" w:rsidRPr="007863BF">
        <w:rPr>
          <w:rFonts w:ascii="Arial" w:hAnsi="Arial" w:cs="Arial"/>
          <w:sz w:val="20"/>
        </w:rPr>
        <w:t xml:space="preserve">pracovních </w:t>
      </w:r>
      <w:r w:rsidRPr="007863BF">
        <w:rPr>
          <w:rFonts w:ascii="Arial" w:hAnsi="Arial" w:cs="Arial"/>
          <w:sz w:val="20"/>
        </w:rPr>
        <w:t xml:space="preserve">dnů ode dne jejího předložení. Budou-li shledány nedostatky </w:t>
      </w:r>
      <w:r w:rsidR="00F5093F" w:rsidRPr="007863BF">
        <w:rPr>
          <w:rFonts w:ascii="Arial" w:hAnsi="Arial" w:cs="Arial"/>
          <w:sz w:val="20"/>
        </w:rPr>
        <w:t>či nesrovnalosti, bude příjemce</w:t>
      </w:r>
      <w:r w:rsidRPr="007863BF">
        <w:rPr>
          <w:rFonts w:ascii="Arial" w:hAnsi="Arial" w:cs="Arial"/>
          <w:sz w:val="20"/>
        </w:rPr>
        <w:t xml:space="preserve"> vyzván k jejich odstranění, a to do 20 </w:t>
      </w:r>
      <w:r w:rsidR="000F3B0C" w:rsidRPr="007863BF">
        <w:rPr>
          <w:rFonts w:ascii="Arial" w:hAnsi="Arial" w:cs="Arial"/>
          <w:sz w:val="20"/>
        </w:rPr>
        <w:t xml:space="preserve">pracovních </w:t>
      </w:r>
      <w:r w:rsidRPr="007863BF">
        <w:rPr>
          <w:rFonts w:ascii="Arial" w:hAnsi="Arial" w:cs="Arial"/>
          <w:sz w:val="20"/>
        </w:rPr>
        <w:t>dnů ode dne doručení výzvy.</w:t>
      </w:r>
      <w:r w:rsidR="00565DB9" w:rsidRPr="007863BF">
        <w:rPr>
          <w:rFonts w:ascii="Arial" w:hAnsi="Arial" w:cs="Arial"/>
          <w:sz w:val="20"/>
        </w:rPr>
        <w:t xml:space="preserve"> Nebudou-li nedostatky </w:t>
      </w:r>
      <w:r w:rsidR="00E0626A" w:rsidRPr="007863BF">
        <w:rPr>
          <w:rFonts w:ascii="Arial" w:hAnsi="Arial" w:cs="Arial"/>
          <w:sz w:val="20"/>
        </w:rPr>
        <w:t xml:space="preserve">či nesrovnalosti </w:t>
      </w:r>
      <w:r w:rsidR="00565DB9" w:rsidRPr="007863BF">
        <w:rPr>
          <w:rFonts w:ascii="Arial" w:hAnsi="Arial" w:cs="Arial"/>
          <w:sz w:val="20"/>
        </w:rPr>
        <w:t xml:space="preserve">v uvedené lhůtě </w:t>
      </w:r>
      <w:r w:rsidR="00E0626A" w:rsidRPr="007863BF">
        <w:rPr>
          <w:rFonts w:ascii="Arial" w:hAnsi="Arial" w:cs="Arial"/>
          <w:sz w:val="20"/>
        </w:rPr>
        <w:t>odstraněny</w:t>
      </w:r>
      <w:r w:rsidR="00565DB9" w:rsidRPr="007863BF">
        <w:rPr>
          <w:rFonts w:ascii="Arial" w:hAnsi="Arial" w:cs="Arial"/>
          <w:sz w:val="20"/>
        </w:rPr>
        <w:t xml:space="preserve">, </w:t>
      </w:r>
      <w:r w:rsidR="00774587" w:rsidRPr="007863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7C3D39">
        <w:rPr>
          <w:rFonts w:ascii="Arial" w:hAnsi="Arial" w:cs="Arial"/>
          <w:sz w:val="20"/>
        </w:rPr>
        <w:t>5</w:t>
      </w:r>
      <w:r w:rsidR="00A05673" w:rsidRPr="007863BF">
        <w:rPr>
          <w:rFonts w:ascii="Arial" w:hAnsi="Arial" w:cs="Arial"/>
          <w:sz w:val="20"/>
        </w:rPr>
        <w:t xml:space="preserve"> </w:t>
      </w:r>
      <w:r w:rsidR="00774587" w:rsidRPr="007863BF">
        <w:rPr>
          <w:rFonts w:ascii="Arial" w:hAnsi="Arial" w:cs="Arial"/>
          <w:sz w:val="20"/>
        </w:rPr>
        <w:t>%</w:t>
      </w:r>
      <w:r w:rsidR="00A05673" w:rsidRPr="007863BF">
        <w:rPr>
          <w:rFonts w:ascii="Arial" w:hAnsi="Arial" w:cs="Arial"/>
          <w:sz w:val="20"/>
        </w:rPr>
        <w:t xml:space="preserve"> </w:t>
      </w:r>
      <w:r w:rsidR="00774587" w:rsidRPr="007863BF">
        <w:rPr>
          <w:rFonts w:ascii="Arial" w:hAnsi="Arial" w:cs="Arial"/>
          <w:sz w:val="20"/>
        </w:rPr>
        <w:t>z poskytnuté dotace</w:t>
      </w:r>
      <w:r w:rsidR="00B32B6B" w:rsidRPr="007863BF">
        <w:rPr>
          <w:rFonts w:ascii="Arial" w:hAnsi="Arial" w:cs="Arial"/>
          <w:sz w:val="20"/>
        </w:rPr>
        <w:t xml:space="preserve">. </w:t>
      </w:r>
    </w:p>
    <w:p w14:paraId="69A228B4" w14:textId="790E9D45" w:rsidR="00337F69" w:rsidRPr="007863BF" w:rsidRDefault="00B32B6B" w:rsidP="007863BF">
      <w:pPr>
        <w:pStyle w:val="Zkladntext"/>
        <w:tabs>
          <w:tab w:val="clear" w:pos="7776"/>
          <w:tab w:val="left" w:pos="7560"/>
        </w:tabs>
        <w:ind w:left="360" w:right="0"/>
        <w:rPr>
          <w:rFonts w:ascii="Arial" w:hAnsi="Arial" w:cs="Arial"/>
          <w:sz w:val="20"/>
        </w:rPr>
      </w:pPr>
      <w:r w:rsidRPr="007863BF">
        <w:rPr>
          <w:rFonts w:ascii="Arial" w:hAnsi="Arial" w:cs="Arial"/>
          <w:sz w:val="20"/>
        </w:rPr>
        <w:t xml:space="preserve">V případě nedodržení účelu dotace či nedoložení prokazatelné </w:t>
      </w:r>
      <w:r w:rsidR="006023EC">
        <w:rPr>
          <w:rFonts w:ascii="Arial" w:hAnsi="Arial" w:cs="Arial"/>
          <w:sz w:val="20"/>
        </w:rPr>
        <w:t xml:space="preserve">úhrady </w:t>
      </w:r>
      <w:r w:rsidRPr="007863BF">
        <w:rPr>
          <w:rFonts w:ascii="Arial" w:hAnsi="Arial" w:cs="Arial"/>
          <w:sz w:val="20"/>
        </w:rPr>
        <w:t xml:space="preserve">výdajů bude příjemci uložen </w:t>
      </w:r>
      <w:r w:rsidR="00845CD0">
        <w:rPr>
          <w:rFonts w:ascii="Arial" w:hAnsi="Arial" w:cs="Arial"/>
          <w:sz w:val="20"/>
        </w:rPr>
        <w:t>odvod ve výši poskytnuté dotace</w:t>
      </w:r>
      <w:r w:rsidR="00EA7655">
        <w:rPr>
          <w:rFonts w:ascii="Arial" w:hAnsi="Arial" w:cs="Arial"/>
          <w:sz w:val="20"/>
        </w:rPr>
        <w:t>.</w:t>
      </w:r>
      <w:r w:rsidR="0041026B" w:rsidRPr="007863BF">
        <w:rPr>
          <w:rFonts w:ascii="Arial" w:hAnsi="Arial" w:cs="Arial"/>
          <w:sz w:val="20"/>
        </w:rPr>
        <w:t xml:space="preserve"> </w:t>
      </w:r>
      <w:r w:rsidR="00EA7655" w:rsidRPr="00A77DDA">
        <w:rPr>
          <w:rFonts w:ascii="Arial" w:hAnsi="Arial" w:cs="Arial"/>
          <w:sz w:val="20"/>
        </w:rPr>
        <w:t>V</w:t>
      </w:r>
      <w:r w:rsidR="0041026B" w:rsidRPr="00A77DDA">
        <w:rPr>
          <w:rFonts w:ascii="Arial" w:hAnsi="Arial" w:cs="Arial"/>
          <w:sz w:val="20"/>
        </w:rPr>
        <w:t xml:space="preserve"> případě, že se příjemci poskytuje dotace až po realizaci projektu, je poskytovatel oprávněn vypovědět tuto smlouvu.</w:t>
      </w:r>
    </w:p>
    <w:p w14:paraId="1F4C733C" w14:textId="17BDBBB0" w:rsidR="00A05673" w:rsidRPr="007C3D39" w:rsidRDefault="00F11DF6" w:rsidP="007C3D39">
      <w:pPr>
        <w:pStyle w:val="Zkladntext"/>
        <w:numPr>
          <w:ilvl w:val="1"/>
          <w:numId w:val="29"/>
        </w:numPr>
        <w:tabs>
          <w:tab w:val="clear" w:pos="7776"/>
          <w:tab w:val="left" w:pos="7560"/>
        </w:tabs>
        <w:spacing w:beforeLines="50" w:before="120"/>
        <w:ind w:left="360" w:right="0"/>
        <w:rPr>
          <w:rFonts w:ascii="Arial" w:hAnsi="Arial" w:cs="Arial"/>
          <w:sz w:val="20"/>
        </w:rPr>
      </w:pPr>
      <w:r w:rsidRPr="007C3D39">
        <w:rPr>
          <w:rFonts w:ascii="Arial" w:hAnsi="Arial" w:cs="Arial"/>
          <w:sz w:val="20"/>
        </w:rPr>
        <w:t xml:space="preserve">V případě, že příjemce Závěrečnou zprávu s vyúčtováním </w:t>
      </w:r>
      <w:r w:rsidR="00C8463A" w:rsidRPr="007C3D39">
        <w:rPr>
          <w:rFonts w:ascii="Arial" w:hAnsi="Arial" w:cs="Arial"/>
          <w:sz w:val="20"/>
        </w:rPr>
        <w:t>dotace</w:t>
      </w:r>
      <w:r w:rsidRPr="007C3D39">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7C3D39">
        <w:rPr>
          <w:rFonts w:ascii="Arial" w:hAnsi="Arial" w:cs="Arial"/>
          <w:sz w:val="20"/>
        </w:rPr>
        <w:t xml:space="preserve">jedná se o porušení rozpočtové kázně dle § 22 zákona č. 250/2000 Sb., za které bude příjemci uložen snížený odvod ve výši </w:t>
      </w:r>
      <w:r w:rsidR="007C3D39">
        <w:rPr>
          <w:rFonts w:ascii="Arial" w:hAnsi="Arial" w:cs="Arial"/>
          <w:sz w:val="20"/>
        </w:rPr>
        <w:t>30</w:t>
      </w:r>
      <w:r w:rsidR="00A05673" w:rsidRPr="007C3D39">
        <w:rPr>
          <w:rFonts w:ascii="Arial" w:hAnsi="Arial" w:cs="Arial"/>
          <w:sz w:val="20"/>
        </w:rPr>
        <w:t xml:space="preserve"> </w:t>
      </w:r>
      <w:r w:rsidR="00330473" w:rsidRPr="007C3D39">
        <w:rPr>
          <w:rFonts w:ascii="Arial" w:hAnsi="Arial" w:cs="Arial"/>
          <w:sz w:val="20"/>
        </w:rPr>
        <w:t xml:space="preserve">% </w:t>
      </w:r>
      <w:r w:rsidR="007C3D39">
        <w:rPr>
          <w:rFonts w:ascii="Arial" w:hAnsi="Arial" w:cs="Arial"/>
          <w:sz w:val="20"/>
        </w:rPr>
        <w:t>z p</w:t>
      </w:r>
      <w:r w:rsidR="00330473" w:rsidRPr="007C3D39">
        <w:rPr>
          <w:rFonts w:ascii="Arial" w:hAnsi="Arial" w:cs="Arial"/>
          <w:sz w:val="20"/>
        </w:rPr>
        <w:t xml:space="preserve">oskytnuté </w:t>
      </w:r>
      <w:r w:rsidR="00330473" w:rsidRPr="007C3D39">
        <w:rPr>
          <w:rFonts w:ascii="Arial" w:hAnsi="Arial" w:cs="Arial"/>
          <w:sz w:val="20"/>
        </w:rPr>
        <w:lastRenderedPageBreak/>
        <w:t>dotace.</w:t>
      </w:r>
      <w:r w:rsidR="00A05673" w:rsidRPr="007C3D39">
        <w:rPr>
          <w:rFonts w:ascii="Arial" w:hAnsi="Arial" w:cs="Arial"/>
          <w:sz w:val="20"/>
        </w:rPr>
        <w:t xml:space="preserve"> </w:t>
      </w:r>
    </w:p>
    <w:p w14:paraId="32E2870A" w14:textId="52ED7739" w:rsidR="00C86613" w:rsidRPr="004F0F25" w:rsidRDefault="00C86613" w:rsidP="00D12108">
      <w:pPr>
        <w:pStyle w:val="Zkladntext"/>
        <w:tabs>
          <w:tab w:val="clear" w:pos="7776"/>
          <w:tab w:val="left" w:pos="7560"/>
        </w:tabs>
        <w:ind w:left="360" w:right="0"/>
        <w:rPr>
          <w:rFonts w:ascii="Arial" w:hAnsi="Arial" w:cs="Arial"/>
          <w:sz w:val="20"/>
        </w:rPr>
      </w:pPr>
      <w:r w:rsidRPr="004F0F25">
        <w:rPr>
          <w:rFonts w:ascii="Arial" w:hAnsi="Arial" w:cs="Arial"/>
          <w:sz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14:paraId="213B7918" w14:textId="77777777" w:rsidR="0087638E"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Default="0092291B" w:rsidP="003342B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w:t>
      </w:r>
    </w:p>
    <w:p w14:paraId="25B8C586" w14:textId="68A3A0EF" w:rsidR="00EE652C" w:rsidRPr="00EE652C" w:rsidRDefault="00EE652C" w:rsidP="003342B1">
      <w:pPr>
        <w:pStyle w:val="Odstavecseseznamem"/>
        <w:tabs>
          <w:tab w:val="left" w:pos="8928"/>
        </w:tabs>
        <w:spacing w:after="60"/>
        <w:ind w:left="0"/>
        <w:jc w:val="center"/>
        <w:rPr>
          <w:rFonts w:ascii="Arial" w:hAnsi="Arial" w:cs="Arial"/>
          <w:b/>
          <w:sz w:val="20"/>
          <w:szCs w:val="20"/>
        </w:rPr>
      </w:pPr>
      <w:r w:rsidRPr="00EE652C">
        <w:rPr>
          <w:rFonts w:ascii="Arial" w:hAnsi="Arial" w:cs="Arial"/>
          <w:b/>
          <w:sz w:val="20"/>
          <w:szCs w:val="20"/>
        </w:rPr>
        <w:t xml:space="preserve">Podmínky </w:t>
      </w:r>
      <w:r w:rsidR="00BB0FD1">
        <w:rPr>
          <w:rFonts w:ascii="Arial" w:hAnsi="Arial" w:cs="Arial"/>
          <w:b/>
          <w:sz w:val="20"/>
          <w:szCs w:val="20"/>
        </w:rPr>
        <w:t>použití dotace</w:t>
      </w:r>
    </w:p>
    <w:p w14:paraId="3C7E65E5" w14:textId="77777777" w:rsidR="00EE652C" w:rsidRPr="003342B1"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724AF3"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724AF3">
        <w:rPr>
          <w:rFonts w:ascii="Arial" w:hAnsi="Arial" w:cs="Arial"/>
          <w:sz w:val="20"/>
          <w:szCs w:val="20"/>
        </w:rPr>
        <w:t>Příjemce je oprávněn použít dotaci po</w:t>
      </w:r>
      <w:r w:rsidR="00324C38">
        <w:rPr>
          <w:rFonts w:ascii="Arial" w:hAnsi="Arial" w:cs="Arial"/>
          <w:sz w:val="20"/>
          <w:szCs w:val="20"/>
        </w:rPr>
        <w:t>uze k účelu uvedenému v článku I</w:t>
      </w:r>
      <w:r w:rsidRPr="00724AF3">
        <w:rPr>
          <w:rFonts w:ascii="Arial" w:hAnsi="Arial" w:cs="Arial"/>
          <w:sz w:val="20"/>
          <w:szCs w:val="20"/>
        </w:rPr>
        <w:t>. této smlouvy.</w:t>
      </w:r>
    </w:p>
    <w:p w14:paraId="262EA2CE" w14:textId="77777777" w:rsidR="003173C8" w:rsidRPr="00FC3112" w:rsidRDefault="003173C8" w:rsidP="003F2226">
      <w:pPr>
        <w:pStyle w:val="Odstavecseseznamem"/>
        <w:tabs>
          <w:tab w:val="left" w:pos="8928"/>
        </w:tabs>
        <w:spacing w:before="120" w:after="240"/>
        <w:ind w:left="0"/>
        <w:jc w:val="both"/>
        <w:rPr>
          <w:rFonts w:ascii="Arial" w:hAnsi="Arial" w:cs="Arial"/>
          <w:sz w:val="6"/>
          <w:szCs w:val="6"/>
        </w:rPr>
      </w:pPr>
    </w:p>
    <w:p w14:paraId="7E18FCC3" w14:textId="5D97693A" w:rsidR="00A77DDA" w:rsidRPr="00855B19" w:rsidRDefault="00EE652C" w:rsidP="00855B19">
      <w:pPr>
        <w:pStyle w:val="Odstavecseseznamem"/>
        <w:numPr>
          <w:ilvl w:val="1"/>
          <w:numId w:val="16"/>
        </w:numPr>
        <w:tabs>
          <w:tab w:val="left" w:pos="8928"/>
        </w:tabs>
        <w:spacing w:before="120"/>
        <w:ind w:left="360"/>
        <w:jc w:val="both"/>
        <w:rPr>
          <w:rFonts w:ascii="Arial" w:hAnsi="Arial" w:cs="Arial"/>
          <w:i/>
          <w:color w:val="0070C0"/>
          <w:sz w:val="16"/>
          <w:szCs w:val="16"/>
        </w:rPr>
      </w:pPr>
      <w:r w:rsidRPr="009D41D3">
        <w:rPr>
          <w:rFonts w:ascii="Arial" w:hAnsi="Arial" w:cs="Arial"/>
          <w:b/>
          <w:sz w:val="20"/>
          <w:szCs w:val="20"/>
        </w:rPr>
        <w:t>Způsobilými výdaji</w:t>
      </w:r>
      <w:r w:rsidRPr="004C26A9">
        <w:rPr>
          <w:rFonts w:ascii="Arial" w:hAnsi="Arial" w:cs="Arial"/>
          <w:sz w:val="20"/>
          <w:szCs w:val="20"/>
        </w:rPr>
        <w:t xml:space="preserve"> </w:t>
      </w:r>
      <w:r w:rsidR="00A77DDA" w:rsidRPr="004C26A9">
        <w:rPr>
          <w:rFonts w:ascii="Arial" w:hAnsi="Arial" w:cs="Arial"/>
          <w:sz w:val="20"/>
          <w:szCs w:val="20"/>
        </w:rPr>
        <w:t xml:space="preserve">jsou </w:t>
      </w:r>
      <w:r w:rsidR="005B44ED" w:rsidRPr="004C26A9">
        <w:rPr>
          <w:rFonts w:ascii="Arial" w:hAnsi="Arial" w:cs="Arial"/>
          <w:sz w:val="20"/>
          <w:szCs w:val="20"/>
        </w:rPr>
        <w:t>proplacen</w:t>
      </w:r>
      <w:r w:rsidR="00A77DDA" w:rsidRPr="004C26A9">
        <w:rPr>
          <w:rFonts w:ascii="Arial" w:hAnsi="Arial" w:cs="Arial"/>
          <w:sz w:val="20"/>
          <w:szCs w:val="20"/>
        </w:rPr>
        <w:t>á</w:t>
      </w:r>
      <w:r w:rsidR="005B44ED" w:rsidRPr="004C26A9">
        <w:rPr>
          <w:rFonts w:ascii="Arial" w:hAnsi="Arial" w:cs="Arial"/>
          <w:sz w:val="20"/>
          <w:szCs w:val="20"/>
        </w:rPr>
        <w:t xml:space="preserve"> plnění</w:t>
      </w:r>
      <w:r w:rsidR="00A77DDA" w:rsidRPr="004C26A9">
        <w:rPr>
          <w:rFonts w:ascii="Arial" w:hAnsi="Arial" w:cs="Arial"/>
          <w:sz w:val="20"/>
          <w:szCs w:val="20"/>
        </w:rPr>
        <w:t xml:space="preserve">, jež </w:t>
      </w:r>
      <w:r w:rsidR="00677926" w:rsidRPr="004C26A9">
        <w:rPr>
          <w:rFonts w:ascii="Arial" w:hAnsi="Arial" w:cs="Arial"/>
          <w:sz w:val="20"/>
          <w:szCs w:val="20"/>
        </w:rPr>
        <w:t>souvisejí s účelem, na který je dotace poskytnuta</w:t>
      </w:r>
      <w:r w:rsidR="004C26A9" w:rsidRPr="004C26A9">
        <w:rPr>
          <w:rFonts w:ascii="Arial" w:hAnsi="Arial" w:cs="Arial"/>
          <w:sz w:val="20"/>
          <w:szCs w:val="20"/>
        </w:rPr>
        <w:t>,</w:t>
      </w:r>
      <w:r w:rsidR="00677926" w:rsidRPr="004C26A9">
        <w:rPr>
          <w:rFonts w:ascii="Arial" w:hAnsi="Arial" w:cs="Arial"/>
          <w:sz w:val="20"/>
          <w:szCs w:val="20"/>
        </w:rPr>
        <w:t xml:space="preserve"> </w:t>
      </w:r>
      <w:r w:rsidRPr="004C26A9">
        <w:rPr>
          <w:rFonts w:ascii="Arial" w:hAnsi="Arial" w:cs="Arial"/>
          <w:sz w:val="20"/>
          <w:szCs w:val="20"/>
        </w:rPr>
        <w:t>a vyhovují zásadám účelnosti, efektivnosti a hospodárnosti podle zákona č. 320/2001 Sb., o finanční kontrol</w:t>
      </w:r>
      <w:r w:rsidR="00DE5D41" w:rsidRPr="004C26A9">
        <w:rPr>
          <w:rFonts w:ascii="Arial" w:hAnsi="Arial" w:cs="Arial"/>
          <w:sz w:val="20"/>
          <w:szCs w:val="20"/>
        </w:rPr>
        <w:t>e, ve znění pozdějších předpisů.</w:t>
      </w:r>
      <w:r w:rsidRPr="004C26A9">
        <w:rPr>
          <w:rFonts w:ascii="Arial" w:hAnsi="Arial" w:cs="Arial"/>
          <w:sz w:val="20"/>
          <w:szCs w:val="20"/>
        </w:rPr>
        <w:t xml:space="preserve"> </w:t>
      </w:r>
      <w:r w:rsidR="00EE61FA" w:rsidRPr="00CC7163">
        <w:rPr>
          <w:rFonts w:ascii="Arial" w:hAnsi="Arial" w:cs="Arial"/>
          <w:sz w:val="20"/>
          <w:szCs w:val="20"/>
        </w:rPr>
        <w:t>Způsobilé výdaje musí příjemci vzniknout v době realizace projektu uvedené v čl. II</w:t>
      </w:r>
      <w:r w:rsidR="00A70815">
        <w:rPr>
          <w:rFonts w:ascii="Arial" w:hAnsi="Arial" w:cs="Arial"/>
          <w:sz w:val="20"/>
          <w:szCs w:val="20"/>
        </w:rPr>
        <w:t>.</w:t>
      </w:r>
      <w:r w:rsidR="00EE61FA" w:rsidRPr="00CC7163">
        <w:rPr>
          <w:rFonts w:ascii="Arial" w:hAnsi="Arial" w:cs="Arial"/>
          <w:sz w:val="20"/>
          <w:szCs w:val="20"/>
        </w:rPr>
        <w:t xml:space="preserve"> této smlouvy a musí být uhrazeny do 1 měsíce od obdržení platby dotace dle čl. IV. odst. 4.4.</w:t>
      </w:r>
      <w:r w:rsidR="00EE61FA" w:rsidRPr="00671D43">
        <w:rPr>
          <w:rFonts w:ascii="Arial" w:hAnsi="Arial" w:cs="Arial"/>
          <w:sz w:val="20"/>
          <w:szCs w:val="20"/>
        </w:rPr>
        <w:t xml:space="preserve"> </w:t>
      </w:r>
      <w:r w:rsidR="00855B19">
        <w:rPr>
          <w:rFonts w:ascii="Arial" w:hAnsi="Arial" w:cs="Arial"/>
          <w:sz w:val="20"/>
          <w:szCs w:val="20"/>
        </w:rPr>
        <w:t xml:space="preserve"> </w:t>
      </w:r>
    </w:p>
    <w:p w14:paraId="21EF971D" w14:textId="77777777" w:rsidR="00A77DDA" w:rsidRPr="00FC3112" w:rsidRDefault="00A77DDA" w:rsidP="00A77DDA">
      <w:pPr>
        <w:pStyle w:val="Odstavecseseznamem"/>
        <w:tabs>
          <w:tab w:val="left" w:pos="8928"/>
        </w:tabs>
        <w:spacing w:before="120" w:after="120"/>
        <w:ind w:left="360"/>
        <w:jc w:val="both"/>
        <w:rPr>
          <w:rFonts w:ascii="Arial" w:hAnsi="Arial" w:cs="Arial"/>
          <w:sz w:val="6"/>
          <w:szCs w:val="6"/>
        </w:rPr>
      </w:pPr>
    </w:p>
    <w:p w14:paraId="66288A22" w14:textId="30957A3D" w:rsidR="00EE652C" w:rsidRPr="00724AF3"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b/>
          <w:sz w:val="20"/>
          <w:szCs w:val="20"/>
        </w:rPr>
        <w:t>Nez</w:t>
      </w:r>
      <w:r w:rsidR="00A77DDA" w:rsidRPr="00724AF3">
        <w:rPr>
          <w:rFonts w:ascii="Arial" w:hAnsi="Arial" w:cs="Arial"/>
          <w:b/>
          <w:sz w:val="20"/>
          <w:szCs w:val="20"/>
        </w:rPr>
        <w:t xml:space="preserve">působilými výdaji </w:t>
      </w:r>
      <w:r w:rsidR="00EE652C" w:rsidRPr="00C5337B">
        <w:rPr>
          <w:rFonts w:ascii="Arial" w:hAnsi="Arial" w:cs="Arial"/>
          <w:sz w:val="20"/>
          <w:szCs w:val="20"/>
        </w:rPr>
        <w:t>jsou</w:t>
      </w:r>
      <w:r w:rsidR="0016296D">
        <w:rPr>
          <w:rFonts w:ascii="Arial" w:hAnsi="Arial" w:cs="Arial"/>
          <w:sz w:val="20"/>
          <w:szCs w:val="20"/>
        </w:rPr>
        <w:t xml:space="preserve"> zejména</w:t>
      </w:r>
      <w:r w:rsidR="00EE652C" w:rsidRPr="00724AF3">
        <w:rPr>
          <w:rFonts w:ascii="Arial" w:hAnsi="Arial" w:cs="Arial"/>
          <w:sz w:val="20"/>
          <w:szCs w:val="20"/>
        </w:rPr>
        <w:t xml:space="preserve">: </w:t>
      </w:r>
    </w:p>
    <w:p w14:paraId="037A450C" w14:textId="49AF0D53"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mzdy a platy</w:t>
      </w:r>
    </w:p>
    <w:p w14:paraId="04B77D6F" w14:textId="77777777" w:rsidR="007C3D39" w:rsidRPr="00E0263F" w:rsidRDefault="007C3D39" w:rsidP="007C3D39">
      <w:pPr>
        <w:pStyle w:val="Odstavecseseznamem"/>
        <w:numPr>
          <w:ilvl w:val="0"/>
          <w:numId w:val="36"/>
        </w:numPr>
        <w:tabs>
          <w:tab w:val="clear" w:pos="3306"/>
          <w:tab w:val="num" w:pos="1512"/>
        </w:tabs>
        <w:spacing w:beforeLines="60" w:before="144" w:afterLines="60" w:after="144"/>
        <w:ind w:left="1512"/>
        <w:jc w:val="both"/>
        <w:rPr>
          <w:rFonts w:ascii="Arial" w:hAnsi="Arial" w:cs="Arial"/>
          <w:sz w:val="20"/>
          <w:szCs w:val="20"/>
        </w:rPr>
      </w:pPr>
      <w:r w:rsidRPr="00A80D73">
        <w:rPr>
          <w:rFonts w:ascii="Arial" w:hAnsi="Arial" w:cs="Arial"/>
          <w:sz w:val="20"/>
          <w:szCs w:val="20"/>
        </w:rPr>
        <w:t>ostatní osobní výdaje</w:t>
      </w:r>
      <w:r>
        <w:rPr>
          <w:rFonts w:ascii="Arial" w:hAnsi="Arial" w:cs="Arial"/>
          <w:sz w:val="20"/>
          <w:szCs w:val="20"/>
        </w:rPr>
        <w:t xml:space="preserve"> </w:t>
      </w:r>
      <w:r w:rsidRPr="00E0263F">
        <w:rPr>
          <w:rFonts w:ascii="Arial" w:hAnsi="Arial" w:cs="Arial"/>
          <w:sz w:val="20"/>
          <w:szCs w:val="20"/>
        </w:rPr>
        <w:t>(tj. odměny z dohod o pracích konaných mimo pracovní poměr dle zákona č. 262/2006 Sb.</w:t>
      </w:r>
      <w:r>
        <w:rPr>
          <w:rFonts w:ascii="Arial" w:hAnsi="Arial" w:cs="Arial"/>
          <w:sz w:val="20"/>
          <w:szCs w:val="20"/>
        </w:rPr>
        <w:t>;</w:t>
      </w:r>
      <w:r w:rsidRPr="00E0263F">
        <w:rPr>
          <w:rFonts w:ascii="Arial" w:hAnsi="Arial" w:cs="Arial"/>
          <w:sz w:val="20"/>
          <w:szCs w:val="20"/>
        </w:rPr>
        <w:t xml:space="preserv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w:t>
      </w:r>
      <w:r>
        <w:rPr>
          <w:rFonts w:ascii="Arial" w:hAnsi="Arial" w:cs="Arial"/>
          <w:sz w:val="20"/>
          <w:szCs w:val="20"/>
        </w:rPr>
        <w:t> </w:t>
      </w:r>
      <w:r w:rsidRPr="00E0263F">
        <w:rPr>
          <w:rFonts w:ascii="Arial" w:hAnsi="Arial" w:cs="Arial"/>
          <w:sz w:val="20"/>
          <w:szCs w:val="20"/>
        </w:rPr>
        <w:t>skončení pracovního poměru; odchodné; odměny členům orgánů společnosti a</w:t>
      </w:r>
      <w:r>
        <w:rPr>
          <w:rFonts w:ascii="Arial" w:hAnsi="Arial" w:cs="Arial"/>
          <w:sz w:val="20"/>
          <w:szCs w:val="20"/>
        </w:rPr>
        <w:t> </w:t>
      </w:r>
      <w:r w:rsidRPr="00E0263F">
        <w:rPr>
          <w:rFonts w:ascii="Arial" w:hAnsi="Arial" w:cs="Arial"/>
          <w:sz w:val="20"/>
          <w:szCs w:val="20"/>
        </w:rPr>
        <w:t>družstva hrazené z nákladů i ze zisku; částky, které zaměstnavatel refunduje jiným zaměstnavatelům k úhradě plnění zahrnovaných do OON)</w:t>
      </w:r>
    </w:p>
    <w:p w14:paraId="0E53B4EA"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odvody na sociální a zdravotní</w:t>
      </w:r>
      <w:r>
        <w:rPr>
          <w:rFonts w:ascii="Arial" w:hAnsi="Arial" w:cs="Arial"/>
          <w:sz w:val="20"/>
          <w:szCs w:val="20"/>
        </w:rPr>
        <w:t xml:space="preserve"> pojištění zaměstnanců příjemce</w:t>
      </w:r>
    </w:p>
    <w:p w14:paraId="3C502137" w14:textId="77777777" w:rsidR="007C3D39" w:rsidRDefault="007C3D39" w:rsidP="007C3D39">
      <w:pPr>
        <w:pStyle w:val="Odstavecseseznamem"/>
        <w:numPr>
          <w:ilvl w:val="0"/>
          <w:numId w:val="36"/>
        </w:numPr>
        <w:tabs>
          <w:tab w:val="num" w:pos="1512"/>
        </w:tabs>
        <w:spacing w:beforeLines="60" w:before="144" w:afterLines="60" w:after="144"/>
        <w:ind w:left="1512"/>
        <w:jc w:val="both"/>
        <w:rPr>
          <w:rFonts w:ascii="Arial" w:hAnsi="Arial" w:cs="Arial"/>
          <w:sz w:val="20"/>
          <w:szCs w:val="20"/>
        </w:rPr>
      </w:pPr>
      <w:r w:rsidRPr="00C3687C">
        <w:rPr>
          <w:rFonts w:ascii="Arial" w:hAnsi="Arial" w:cs="Arial"/>
          <w:sz w:val="20"/>
          <w:szCs w:val="20"/>
        </w:rPr>
        <w:t xml:space="preserve">výdaje na zaměstnance, ke kterým nejsou zaměstnavatelé povinni dle zvláštních právních předpisů </w:t>
      </w:r>
      <w:r w:rsidRPr="002821F8">
        <w:rPr>
          <w:rFonts w:ascii="Arial" w:hAnsi="Arial" w:cs="Arial"/>
          <w:sz w:val="20"/>
          <w:szCs w:val="20"/>
        </w:rPr>
        <w:t>(příspěvky na penzijní/životní pojištění, příspěvky na rekreaci</w:t>
      </w:r>
      <w:r>
        <w:rPr>
          <w:rFonts w:ascii="Arial" w:hAnsi="Arial" w:cs="Arial"/>
          <w:sz w:val="20"/>
          <w:szCs w:val="20"/>
        </w:rPr>
        <w:t>, stravenky</w:t>
      </w:r>
      <w:r w:rsidRPr="002821F8">
        <w:rPr>
          <w:rFonts w:ascii="Arial" w:hAnsi="Arial" w:cs="Arial"/>
          <w:sz w:val="20"/>
          <w:szCs w:val="20"/>
        </w:rPr>
        <w:t xml:space="preserve"> apod.)</w:t>
      </w:r>
    </w:p>
    <w:p w14:paraId="69171B43"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A80D73">
        <w:rPr>
          <w:rFonts w:ascii="Arial" w:hAnsi="Arial" w:cs="Arial"/>
          <w:sz w:val="20"/>
          <w:szCs w:val="20"/>
        </w:rPr>
        <w:t>výdaje na pořádání workshopů, teambuildi</w:t>
      </w:r>
      <w:r>
        <w:rPr>
          <w:rFonts w:ascii="Arial" w:hAnsi="Arial" w:cs="Arial"/>
          <w:sz w:val="20"/>
          <w:szCs w:val="20"/>
        </w:rPr>
        <w:t>ngů, výjezdních zasedání apod.</w:t>
      </w:r>
    </w:p>
    <w:p w14:paraId="367DC2D7" w14:textId="77777777" w:rsidR="007C3D39" w:rsidRPr="00A80D73"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C1783">
        <w:rPr>
          <w:rFonts w:ascii="Arial" w:hAnsi="Arial" w:cs="Arial"/>
          <w:sz w:val="20"/>
          <w:szCs w:val="20"/>
        </w:rPr>
        <w:t>výdaje na školení a kurzy</w:t>
      </w:r>
    </w:p>
    <w:p w14:paraId="11A8825B"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dlužný</w:t>
      </w:r>
      <w:r>
        <w:rPr>
          <w:rFonts w:ascii="Arial" w:hAnsi="Arial" w:cs="Arial"/>
          <w:sz w:val="20"/>
          <w:szCs w:val="20"/>
        </w:rPr>
        <w:t xml:space="preserve"> úrok, pokuty a finanční sankce</w:t>
      </w:r>
    </w:p>
    <w:p w14:paraId="089DA525"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výdaje na přípravné studie nebo jiné přípravné činnosti včetně zpracování Žádosti </w:t>
      </w:r>
    </w:p>
    <w:p w14:paraId="22D525E1" w14:textId="77777777" w:rsidR="007C3D39" w:rsidRPr="00196B9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 xml:space="preserve">nákupy pozemků nebo budov </w:t>
      </w:r>
    </w:p>
    <w:p w14:paraId="661AED5F"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w:t>
      </w:r>
      <w:r>
        <w:rPr>
          <w:rFonts w:ascii="Arial" w:hAnsi="Arial" w:cs="Arial"/>
          <w:sz w:val="20"/>
          <w:szCs w:val="20"/>
        </w:rPr>
        <w:t xml:space="preserve"> cena vyšší než 60 tis Kč/kus)</w:t>
      </w:r>
    </w:p>
    <w:p w14:paraId="32113E0A" w14:textId="77777777" w:rsidR="007C3D39" w:rsidRPr="00196B9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pořízení věcí (majetek, materiál, atd.), jejichž doba použitelnosti je delší než 1 rok (drobný dlouhodobý hmotný a nehmotný majetek)</w:t>
      </w:r>
    </w:p>
    <w:p w14:paraId="5A85C805"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196B93">
        <w:rPr>
          <w:rFonts w:ascii="Arial" w:hAnsi="Arial" w:cs="Arial"/>
          <w:sz w:val="20"/>
          <w:szCs w:val="20"/>
        </w:rPr>
        <w:t>výdaje na publicitu Zlínského kraje</w:t>
      </w:r>
    </w:p>
    <w:p w14:paraId="59573F1B"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účetně nedoložitelné výdaje</w:t>
      </w:r>
    </w:p>
    <w:p w14:paraId="031CE01B"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pronájem h</w:t>
      </w:r>
      <w:r>
        <w:rPr>
          <w:rFonts w:ascii="Arial" w:hAnsi="Arial" w:cs="Arial"/>
          <w:sz w:val="20"/>
          <w:szCs w:val="20"/>
        </w:rPr>
        <w:t>ygienického zařízení (TOI, TOI)</w:t>
      </w:r>
    </w:p>
    <w:p w14:paraId="05CE1180"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daň silniční, daň z nemovitých věcí, daň z nabytí nemovitých věcí, poplatek za znečištění ovzduší, poplatek za skládku, telev</w:t>
      </w:r>
      <w:r>
        <w:rPr>
          <w:rFonts w:ascii="Arial" w:hAnsi="Arial" w:cs="Arial"/>
          <w:sz w:val="20"/>
          <w:szCs w:val="20"/>
        </w:rPr>
        <w:t>izní a rozhlasový poplatek atp.</w:t>
      </w:r>
    </w:p>
    <w:p w14:paraId="4D821CFD" w14:textId="77777777" w:rsidR="007C3D39" w:rsidRPr="00984938"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výdaje na předprojektovou a projektovou dokumentaci, restaurátorský záměr, restaurátorskou zprávu, stavebně-historický a restaurátorský průzkum</w:t>
      </w:r>
    </w:p>
    <w:p w14:paraId="139EFD4E"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výdaje</w:t>
      </w:r>
      <w:r w:rsidRPr="00A80D73">
        <w:rPr>
          <w:rFonts w:ascii="Arial" w:hAnsi="Arial" w:cs="Arial"/>
          <w:sz w:val="20"/>
          <w:szCs w:val="20"/>
        </w:rPr>
        <w:t xml:space="preserve"> spojené s modernizací </w:t>
      </w:r>
      <w:r w:rsidRPr="00D37C34">
        <w:rPr>
          <w:rFonts w:ascii="Arial" w:hAnsi="Arial" w:cs="Arial"/>
          <w:sz w:val="20"/>
          <w:szCs w:val="20"/>
        </w:rPr>
        <w:t>(např. zateplení, vytápění, elektroinstalace, rozvody vody, splašková kanalizace, plynofikace, vzduchotechnika, sanitární technika, výplně otvorů z plastu, nebo typu EURO, protipožární okna, dveře a stěny, instalace zdravotechniky apod.)</w:t>
      </w:r>
    </w:p>
    <w:p w14:paraId="55685700"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činnosti, které nemají povahu záchrany památky, její rehabilitaci a následnou revitalizaci (např. půdní vestavby, </w:t>
      </w:r>
      <w:r>
        <w:rPr>
          <w:rFonts w:ascii="Arial" w:hAnsi="Arial" w:cs="Arial"/>
          <w:sz w:val="20"/>
          <w:szCs w:val="20"/>
        </w:rPr>
        <w:t>přístavby, jiné nástavby apod.)</w:t>
      </w:r>
    </w:p>
    <w:p w14:paraId="1EDE87A6"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hromosvody (pokud nejsou součástí obnov střešní krytiny), izolační střešní folie apod.</w:t>
      </w:r>
    </w:p>
    <w:p w14:paraId="5A06AD51"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provizorní úpravy objektů (např. provizorní zakrytí střech)</w:t>
      </w:r>
    </w:p>
    <w:p w14:paraId="4D33D73D"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protiradonová opatření</w:t>
      </w:r>
    </w:p>
    <w:p w14:paraId="58D51EB1"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84938">
        <w:rPr>
          <w:rFonts w:ascii="Arial" w:hAnsi="Arial" w:cs="Arial"/>
          <w:sz w:val="20"/>
          <w:szCs w:val="20"/>
        </w:rPr>
        <w:t>archeologie</w:t>
      </w:r>
    </w:p>
    <w:p w14:paraId="03075CD9"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984938">
        <w:rPr>
          <w:rFonts w:ascii="Arial" w:hAnsi="Arial" w:cs="Arial"/>
          <w:sz w:val="20"/>
          <w:szCs w:val="20"/>
        </w:rPr>
        <w:t xml:space="preserve">provozní výdaje (např. poplatek za skládku, odvoz </w:t>
      </w:r>
      <w:r>
        <w:rPr>
          <w:rFonts w:ascii="Arial" w:hAnsi="Arial" w:cs="Arial"/>
          <w:sz w:val="20"/>
          <w:szCs w:val="20"/>
        </w:rPr>
        <w:t>suti na skládku, doprava, apod.)</w:t>
      </w:r>
    </w:p>
    <w:p w14:paraId="4C819D90"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položk</w:t>
      </w:r>
      <w:r>
        <w:rPr>
          <w:rFonts w:ascii="Arial" w:hAnsi="Arial" w:cs="Arial"/>
          <w:sz w:val="20"/>
          <w:szCs w:val="20"/>
        </w:rPr>
        <w:t>y</w:t>
      </w:r>
      <w:r w:rsidRPr="00D37C34">
        <w:rPr>
          <w:rFonts w:ascii="Arial" w:hAnsi="Arial" w:cs="Arial"/>
          <w:sz w:val="20"/>
          <w:szCs w:val="20"/>
        </w:rPr>
        <w:t xml:space="preserve"> v</w:t>
      </w:r>
      <w:r>
        <w:rPr>
          <w:rFonts w:ascii="Arial" w:hAnsi="Arial" w:cs="Arial"/>
          <w:sz w:val="20"/>
          <w:szCs w:val="20"/>
        </w:rPr>
        <w:t> </w:t>
      </w:r>
      <w:r w:rsidRPr="00D37C34">
        <w:rPr>
          <w:rFonts w:ascii="Arial" w:hAnsi="Arial" w:cs="Arial"/>
          <w:sz w:val="20"/>
          <w:szCs w:val="20"/>
        </w:rPr>
        <w:t>rozpočtu</w:t>
      </w:r>
      <w:r>
        <w:rPr>
          <w:rFonts w:ascii="Arial" w:hAnsi="Arial" w:cs="Arial"/>
          <w:sz w:val="20"/>
          <w:szCs w:val="20"/>
        </w:rPr>
        <w:t xml:space="preserve">: </w:t>
      </w:r>
      <w:r w:rsidRPr="00D37C34">
        <w:rPr>
          <w:rFonts w:ascii="Arial" w:hAnsi="Arial" w:cs="Arial"/>
          <w:sz w:val="20"/>
          <w:szCs w:val="20"/>
        </w:rPr>
        <w:t>rezerva</w:t>
      </w:r>
      <w:r>
        <w:rPr>
          <w:rFonts w:ascii="Arial" w:hAnsi="Arial" w:cs="Arial"/>
          <w:sz w:val="20"/>
          <w:szCs w:val="20"/>
        </w:rPr>
        <w:t>, vedlejší náklady, zařízení staveniště</w:t>
      </w:r>
    </w:p>
    <w:p w14:paraId="23868804" w14:textId="77777777" w:rsidR="007C3D39"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přesuny suti a vybouraných hmot</w:t>
      </w:r>
    </w:p>
    <w:p w14:paraId="7B1CBEBE"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lastRenderedPageBreak/>
        <w:t>lešení a stavební výtahy</w:t>
      </w:r>
    </w:p>
    <w:p w14:paraId="18CE6F32" w14:textId="77777777" w:rsidR="007C3D39" w:rsidRPr="00D37C34" w:rsidRDefault="007C3D39" w:rsidP="007C3D39">
      <w:pPr>
        <w:pStyle w:val="Odstavecseseznamem"/>
        <w:numPr>
          <w:ilvl w:val="0"/>
          <w:numId w:val="36"/>
        </w:numPr>
        <w:tabs>
          <w:tab w:val="clear" w:pos="3306"/>
          <w:tab w:val="num" w:pos="1512"/>
        </w:tabs>
        <w:spacing w:before="120" w:after="120"/>
        <w:ind w:left="1512"/>
        <w:jc w:val="both"/>
        <w:rPr>
          <w:rFonts w:ascii="Arial" w:hAnsi="Arial" w:cs="Arial"/>
          <w:sz w:val="20"/>
          <w:szCs w:val="20"/>
        </w:rPr>
      </w:pPr>
      <w:r w:rsidRPr="00D37C34">
        <w:rPr>
          <w:rFonts w:ascii="Arial" w:hAnsi="Arial" w:cs="Arial"/>
          <w:sz w:val="20"/>
          <w:szCs w:val="20"/>
        </w:rPr>
        <w:t>kopie sochařských děl a výdusky</w:t>
      </w:r>
    </w:p>
    <w:p w14:paraId="428C817E"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práce prováděné svépomocí</w:t>
      </w:r>
    </w:p>
    <w:p w14:paraId="23509EAF"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 xml:space="preserve">stavební materiál, který nebude zabudován do stavby v tom roce, </w:t>
      </w:r>
      <w:r>
        <w:rPr>
          <w:rFonts w:ascii="Arial" w:hAnsi="Arial" w:cs="Arial"/>
          <w:sz w:val="20"/>
          <w:szCs w:val="20"/>
        </w:rPr>
        <w:t>ve kterém má být dotace čerpána</w:t>
      </w:r>
    </w:p>
    <w:p w14:paraId="66E4663B" w14:textId="77777777" w:rsidR="007C3D39" w:rsidRPr="00A80D73"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sidRPr="00A80D73">
        <w:rPr>
          <w:rFonts w:ascii="Arial" w:hAnsi="Arial" w:cs="Arial"/>
          <w:sz w:val="20"/>
          <w:szCs w:val="20"/>
        </w:rPr>
        <w:t>investiční</w:t>
      </w:r>
      <w:r>
        <w:rPr>
          <w:rFonts w:ascii="Arial" w:hAnsi="Arial" w:cs="Arial"/>
          <w:sz w:val="20"/>
          <w:szCs w:val="20"/>
        </w:rPr>
        <w:t xml:space="preserve"> výdaje</w:t>
      </w:r>
    </w:p>
    <w:p w14:paraId="6332CA49" w14:textId="77777777" w:rsidR="007C3D39" w:rsidRDefault="007C3D39" w:rsidP="007C3D39">
      <w:pPr>
        <w:pStyle w:val="Odstavecseseznamem"/>
        <w:numPr>
          <w:ilvl w:val="0"/>
          <w:numId w:val="36"/>
        </w:numPr>
        <w:tabs>
          <w:tab w:val="num" w:pos="1512"/>
        </w:tabs>
        <w:spacing w:before="120" w:after="120"/>
        <w:ind w:left="1512"/>
        <w:jc w:val="both"/>
        <w:rPr>
          <w:rFonts w:ascii="Arial" w:hAnsi="Arial" w:cs="Arial"/>
          <w:sz w:val="20"/>
          <w:szCs w:val="20"/>
        </w:rPr>
      </w:pPr>
      <w:r>
        <w:rPr>
          <w:rFonts w:ascii="Arial" w:hAnsi="Arial" w:cs="Arial"/>
          <w:sz w:val="20"/>
          <w:szCs w:val="20"/>
        </w:rPr>
        <w:t>terénní úpravy, výsadba zeleně</w:t>
      </w:r>
    </w:p>
    <w:p w14:paraId="4F188408" w14:textId="29A10B87" w:rsidR="00505792" w:rsidRPr="006C098E"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6C098E">
        <w:rPr>
          <w:rFonts w:ascii="Arial" w:hAnsi="Arial" w:cs="Arial"/>
          <w:sz w:val="20"/>
        </w:rPr>
        <w:t xml:space="preserve">Příjemce </w:t>
      </w:r>
      <w:r w:rsidR="00224B7B">
        <w:rPr>
          <w:rFonts w:ascii="Arial" w:hAnsi="Arial" w:cs="Arial"/>
          <w:sz w:val="20"/>
        </w:rPr>
        <w:t xml:space="preserve">je povinen </w:t>
      </w:r>
      <w:r w:rsidR="00224B7B" w:rsidRPr="008A7F56">
        <w:rPr>
          <w:rFonts w:ascii="Arial" w:hAnsi="Arial" w:cs="Arial"/>
          <w:sz w:val="20"/>
        </w:rPr>
        <w:t>vést o projektu oddělenou účetní evidenci a výkaznictví, a to od zahájení realizace projektu.</w:t>
      </w:r>
      <w:r w:rsidR="00224B7B">
        <w:rPr>
          <w:rFonts w:ascii="Arial" w:hAnsi="Arial" w:cs="Arial"/>
          <w:sz w:val="20"/>
        </w:rPr>
        <w:t xml:space="preserve"> </w:t>
      </w:r>
      <w:r w:rsidRPr="006C098E">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F62C80">
        <w:rPr>
          <w:rFonts w:ascii="Arial" w:hAnsi="Arial" w:cs="Arial"/>
          <w:sz w:val="20"/>
        </w:rPr>
        <w:t>Ustanovení o dani z přidané hodnoty dle zákona č. 235/2004 Sb., o dani z přidané hodnoty, v platném znění:</w:t>
      </w:r>
    </w:p>
    <w:p w14:paraId="7C0F4C9D" w14:textId="7777777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výdaje projektu jsou způsobilým</w:t>
      </w:r>
      <w:r w:rsidR="006F1E5A">
        <w:rPr>
          <w:rFonts w:ascii="Arial" w:hAnsi="Arial" w:cs="Arial"/>
          <w:sz w:val="20"/>
          <w:szCs w:val="20"/>
        </w:rPr>
        <w:t>i výdaji</w:t>
      </w:r>
      <w:r w:rsidRPr="00082BD4">
        <w:rPr>
          <w:rFonts w:ascii="Arial" w:hAnsi="Arial" w:cs="Arial"/>
          <w:sz w:val="20"/>
          <w:szCs w:val="20"/>
        </w:rPr>
        <w:t xml:space="preserve"> pouze z části, pak je DPH způsobilým výdajem ze stejné části. </w:t>
      </w:r>
    </w:p>
    <w:p w14:paraId="485605FF" w14:textId="59EF118B"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Pokud má příjemce nárok na odpočet v poměrné části nebo dle koeficientu, bude způsobilým výdajem část oprávněně n</w:t>
      </w:r>
      <w:r w:rsidR="006F1E5A">
        <w:rPr>
          <w:rFonts w:ascii="Arial" w:hAnsi="Arial" w:cs="Arial"/>
          <w:sz w:val="20"/>
          <w:szCs w:val="20"/>
        </w:rPr>
        <w:t>euplatněné</w:t>
      </w:r>
      <w:r w:rsidRPr="00082BD4">
        <w:rPr>
          <w:rFonts w:ascii="Arial" w:hAnsi="Arial" w:cs="Arial"/>
          <w:sz w:val="20"/>
          <w:szCs w:val="20"/>
        </w:rPr>
        <w:t xml:space="preserve"> DPH. </w:t>
      </w:r>
    </w:p>
    <w:p w14:paraId="2730E1ED" w14:textId="33EB309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před p</w:t>
      </w:r>
      <w:r w:rsidR="00892AE2">
        <w:rPr>
          <w:rFonts w:ascii="Arial" w:hAnsi="Arial" w:cs="Arial"/>
          <w:sz w:val="20"/>
          <w:szCs w:val="20"/>
        </w:rPr>
        <w:t>ředložen</w:t>
      </w:r>
      <w:r w:rsidRPr="00082BD4">
        <w:rPr>
          <w:rFonts w:ascii="Arial" w:hAnsi="Arial" w:cs="Arial"/>
          <w:sz w:val="20"/>
          <w:szCs w:val="20"/>
        </w:rPr>
        <w:t xml:space="preserve">ím Závěrečné zprávy </w:t>
      </w:r>
      <w:r w:rsidRPr="008A7F56">
        <w:rPr>
          <w:rFonts w:ascii="Arial" w:hAnsi="Arial" w:cs="Arial"/>
          <w:sz w:val="20"/>
        </w:rPr>
        <w:t xml:space="preserve">s vyúčtováním </w:t>
      </w:r>
      <w:r>
        <w:rPr>
          <w:rFonts w:ascii="Arial" w:hAnsi="Arial" w:cs="Arial"/>
          <w:sz w:val="20"/>
        </w:rPr>
        <w:t xml:space="preserve">dotace </w:t>
      </w:r>
      <w:r w:rsidRPr="00082BD4">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Pokud příjemce není plátcem DPH, ale stane se jím po předložení Závěrečné zprávy </w:t>
      </w:r>
      <w:r w:rsidRPr="008A7F56">
        <w:rPr>
          <w:rFonts w:ascii="Arial" w:hAnsi="Arial" w:cs="Arial"/>
          <w:sz w:val="20"/>
        </w:rPr>
        <w:t xml:space="preserve">s vyúčtováním </w:t>
      </w:r>
      <w:r>
        <w:rPr>
          <w:rFonts w:ascii="Arial" w:hAnsi="Arial" w:cs="Arial"/>
          <w:sz w:val="20"/>
        </w:rPr>
        <w:t>dotace</w:t>
      </w:r>
      <w:r w:rsidR="006A1EAE">
        <w:rPr>
          <w:rFonts w:ascii="Arial" w:hAnsi="Arial" w:cs="Arial"/>
          <w:sz w:val="20"/>
        </w:rPr>
        <w:t>,</w:t>
      </w:r>
      <w:r>
        <w:rPr>
          <w:rFonts w:ascii="Arial" w:hAnsi="Arial" w:cs="Arial"/>
          <w:sz w:val="20"/>
        </w:rPr>
        <w:t xml:space="preserve"> </w:t>
      </w:r>
      <w:r w:rsidRPr="00082BD4">
        <w:rPr>
          <w:rFonts w:ascii="Arial" w:hAnsi="Arial" w:cs="Arial"/>
          <w:sz w:val="20"/>
          <w:szCs w:val="20"/>
        </w:rPr>
        <w:t>a vznikne mu ve vztahu k</w:t>
      </w:r>
      <w:r w:rsidR="008C0A92">
        <w:rPr>
          <w:rFonts w:ascii="Arial" w:hAnsi="Arial" w:cs="Arial"/>
          <w:sz w:val="20"/>
          <w:szCs w:val="20"/>
        </w:rPr>
        <w:t>e</w:t>
      </w:r>
      <w:r w:rsidRPr="00082BD4">
        <w:rPr>
          <w:rFonts w:ascii="Arial" w:hAnsi="Arial" w:cs="Arial"/>
          <w:sz w:val="20"/>
          <w:szCs w:val="20"/>
        </w:rPr>
        <w:t> </w:t>
      </w:r>
      <w:r w:rsidR="006F1E5A">
        <w:rPr>
          <w:rFonts w:ascii="Arial" w:hAnsi="Arial" w:cs="Arial"/>
          <w:sz w:val="20"/>
          <w:szCs w:val="20"/>
        </w:rPr>
        <w:t>způsobilým</w:t>
      </w:r>
      <w:r w:rsidRPr="00082BD4">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Jestliže se příjemce stane </w:t>
      </w:r>
      <w:r w:rsidR="006F1E5A" w:rsidRPr="00082BD4">
        <w:rPr>
          <w:rFonts w:ascii="Arial" w:hAnsi="Arial" w:cs="Arial"/>
          <w:sz w:val="20"/>
          <w:szCs w:val="20"/>
        </w:rPr>
        <w:t xml:space="preserve">plátcem DPH </w:t>
      </w:r>
      <w:r w:rsidRPr="00082BD4">
        <w:rPr>
          <w:rFonts w:ascii="Arial" w:hAnsi="Arial" w:cs="Arial"/>
          <w:sz w:val="20"/>
          <w:szCs w:val="20"/>
        </w:rPr>
        <w:t xml:space="preserve">v průběhu </w:t>
      </w:r>
      <w:r w:rsidR="006F1E5A">
        <w:rPr>
          <w:rFonts w:ascii="Arial" w:hAnsi="Arial" w:cs="Arial"/>
          <w:sz w:val="20"/>
          <w:szCs w:val="20"/>
        </w:rPr>
        <w:t xml:space="preserve">realizace </w:t>
      </w:r>
      <w:r w:rsidRPr="00082BD4">
        <w:rPr>
          <w:rFonts w:ascii="Arial" w:hAnsi="Arial" w:cs="Arial"/>
          <w:sz w:val="20"/>
          <w:szCs w:val="20"/>
        </w:rPr>
        <w:t>projektu, je povinen tuto skutečnost neprodleně oznámit poskytovateli.</w:t>
      </w:r>
    </w:p>
    <w:p w14:paraId="6DA0D432" w14:textId="23CF8AAA"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DA301C">
        <w:rPr>
          <w:rFonts w:ascii="Arial" w:hAnsi="Arial" w:cs="Arial"/>
          <w:sz w:val="20"/>
          <w:szCs w:val="20"/>
        </w:rPr>
        <w:t xml:space="preserve">V případech, kdy </w:t>
      </w:r>
      <w:r w:rsidR="006A1EAE">
        <w:rPr>
          <w:rFonts w:ascii="Arial" w:hAnsi="Arial" w:cs="Arial"/>
          <w:sz w:val="20"/>
          <w:szCs w:val="20"/>
        </w:rPr>
        <w:t xml:space="preserve">je </w:t>
      </w:r>
      <w:r w:rsidRPr="00DA301C">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Pr>
          <w:rFonts w:ascii="Arial" w:hAnsi="Arial" w:cs="Arial"/>
          <w:sz w:val="20"/>
          <w:szCs w:val="20"/>
        </w:rPr>
        <w:t>způsobilým</w:t>
      </w:r>
      <w:r w:rsidRPr="00DA301C">
        <w:rPr>
          <w:rFonts w:ascii="Arial" w:hAnsi="Arial" w:cs="Arial"/>
          <w:sz w:val="20"/>
          <w:szCs w:val="20"/>
        </w:rPr>
        <w:t xml:space="preserve"> výdajem, bude výše DPH doložena příjemcem poskytovateli těmito doklady:</w:t>
      </w:r>
    </w:p>
    <w:p w14:paraId="4DF98583" w14:textId="77777777" w:rsidR="00583044" w:rsidRDefault="00583044" w:rsidP="00583044">
      <w:pPr>
        <w:pStyle w:val="Zkladntext"/>
        <w:spacing w:before="60"/>
        <w:ind w:left="1134"/>
        <w:rPr>
          <w:rFonts w:ascii="Arial" w:hAnsi="Arial" w:cs="Arial"/>
          <w:sz w:val="20"/>
        </w:rPr>
      </w:pPr>
      <w:r w:rsidRPr="00082BD4">
        <w:rPr>
          <w:rFonts w:ascii="Arial" w:hAnsi="Arial" w:cs="Arial"/>
          <w:sz w:val="20"/>
        </w:rPr>
        <w:t>- vnitřním účetním dokladem s vyčíslením částky DPH,</w:t>
      </w:r>
      <w:r w:rsidRPr="00487251">
        <w:rPr>
          <w:rFonts w:ascii="Arial" w:hAnsi="Arial" w:cs="Arial"/>
          <w:sz w:val="20"/>
        </w:rPr>
        <w:t xml:space="preserve"> </w:t>
      </w:r>
    </w:p>
    <w:p w14:paraId="7883DC76"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daňovým přiznáním k DPH,</w:t>
      </w:r>
    </w:p>
    <w:p w14:paraId="75AD8DF4"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xml:space="preserve">- kontrolním hlášení, </w:t>
      </w:r>
    </w:p>
    <w:p w14:paraId="1E2BC9D8" w14:textId="77777777" w:rsidR="00583044" w:rsidRPr="00AE3359" w:rsidRDefault="00583044" w:rsidP="00583044">
      <w:pPr>
        <w:pStyle w:val="Zkladntext"/>
        <w:ind w:left="1134"/>
        <w:rPr>
          <w:rFonts w:ascii="Arial" w:hAnsi="Arial" w:cs="Arial"/>
          <w:sz w:val="20"/>
        </w:rPr>
      </w:pPr>
      <w:r>
        <w:rPr>
          <w:rFonts w:ascii="Arial" w:hAnsi="Arial" w:cs="Arial"/>
          <w:sz w:val="20"/>
        </w:rPr>
        <w:t>- bankovním výpisem.</w:t>
      </w:r>
    </w:p>
    <w:p w14:paraId="62A65BAC" w14:textId="5AD31234" w:rsidR="00EE652C" w:rsidRPr="00167D40" w:rsidRDefault="00167D40" w:rsidP="00167D40">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2317B984" w14:textId="6B493201" w:rsidR="00C41F5E" w:rsidRPr="006C098E"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78089E">
        <w:rPr>
          <w:rFonts w:ascii="Arial" w:hAnsi="Arial" w:cs="Arial"/>
          <w:sz w:val="20"/>
        </w:rPr>
        <w:t xml:space="preserve">Příjemce je povinen do 15 dnů oznámit poskytovateli </w:t>
      </w:r>
      <w:r w:rsidR="000E518A" w:rsidRPr="0078089E">
        <w:rPr>
          <w:rFonts w:ascii="Arial" w:hAnsi="Arial" w:cs="Arial"/>
          <w:sz w:val="20"/>
        </w:rPr>
        <w:t>vstup právnické osoby do </w:t>
      </w:r>
      <w:r w:rsidR="000E518A" w:rsidRPr="006C098E">
        <w:rPr>
          <w:rFonts w:ascii="Arial" w:hAnsi="Arial" w:cs="Arial"/>
          <w:sz w:val="20"/>
        </w:rPr>
        <w:t>likvidace</w:t>
      </w:r>
      <w:r w:rsidR="000E518A">
        <w:rPr>
          <w:rFonts w:ascii="Arial" w:hAnsi="Arial" w:cs="Arial"/>
          <w:sz w:val="20"/>
        </w:rPr>
        <w:t>,</w:t>
      </w:r>
      <w:r w:rsidR="000E518A" w:rsidRPr="0078089E">
        <w:rPr>
          <w:rFonts w:ascii="Arial" w:hAnsi="Arial" w:cs="Arial"/>
          <w:sz w:val="20"/>
        </w:rPr>
        <w:t xml:space="preserve"> </w:t>
      </w:r>
      <w:r w:rsidRPr="0078089E">
        <w:rPr>
          <w:rFonts w:ascii="Arial" w:hAnsi="Arial" w:cs="Arial"/>
          <w:sz w:val="20"/>
        </w:rPr>
        <w:t xml:space="preserve">zahájení </w:t>
      </w:r>
      <w:r w:rsidRPr="006C098E">
        <w:rPr>
          <w:rFonts w:ascii="Arial" w:hAnsi="Arial" w:cs="Arial"/>
          <w:sz w:val="20"/>
        </w:rPr>
        <w:t>insolvenčního řízení</w:t>
      </w:r>
      <w:r w:rsidRPr="0078089E">
        <w:rPr>
          <w:rFonts w:ascii="Arial" w:hAnsi="Arial" w:cs="Arial"/>
          <w:sz w:val="20"/>
        </w:rPr>
        <w:t xml:space="preserve">, </w:t>
      </w:r>
      <w:r w:rsidR="000E518A">
        <w:rPr>
          <w:rFonts w:ascii="Arial" w:hAnsi="Arial" w:cs="Arial"/>
          <w:sz w:val="20"/>
        </w:rPr>
        <w:t>exekučního řízení, či řízení o výkonu rozhodnutí</w:t>
      </w:r>
      <w:r w:rsidR="00A24EEE">
        <w:rPr>
          <w:rFonts w:ascii="Arial" w:hAnsi="Arial" w:cs="Arial"/>
          <w:sz w:val="20"/>
        </w:rPr>
        <w:t xml:space="preserve">, </w:t>
      </w:r>
      <w:r w:rsidRPr="0078089E">
        <w:rPr>
          <w:rFonts w:ascii="Arial" w:hAnsi="Arial" w:cs="Arial"/>
          <w:sz w:val="20"/>
        </w:rPr>
        <w:t xml:space="preserve">změnu statutárního orgánu nebo jeho člena, změnu názvu, bankovního spojení, sídla či adresy. Příjemce, který je </w:t>
      </w:r>
      <w:r w:rsidRPr="006C098E">
        <w:rPr>
          <w:rFonts w:ascii="Arial" w:hAnsi="Arial" w:cs="Arial"/>
          <w:sz w:val="20"/>
        </w:rPr>
        <w:t>obchodní korporací</w:t>
      </w:r>
      <w:r w:rsidRPr="0078089E">
        <w:rPr>
          <w:rFonts w:ascii="Arial" w:hAnsi="Arial" w:cs="Arial"/>
          <w:sz w:val="20"/>
        </w:rPr>
        <w:t xml:space="preserve"> dle zákona č. 90/2012 Sb., je povinen zaslat poskytovateli informaci o </w:t>
      </w:r>
      <w:r w:rsidRPr="006C098E">
        <w:rPr>
          <w:rFonts w:ascii="Arial" w:hAnsi="Arial" w:cs="Arial"/>
          <w:sz w:val="20"/>
        </w:rPr>
        <w:t>přeměně</w:t>
      </w:r>
      <w:r w:rsidRPr="0078089E">
        <w:rPr>
          <w:rFonts w:ascii="Arial" w:hAnsi="Arial" w:cs="Arial"/>
          <w:sz w:val="20"/>
        </w:rPr>
        <w:t xml:space="preserve"> společnosti, jejíž součástí je projekt přeměny, a to alespoň 1 měsíc přede dnem, kdy má být přeměna schválena způsobem stanoveným zákonem. U </w:t>
      </w:r>
      <w:r w:rsidRPr="006C098E">
        <w:rPr>
          <w:rFonts w:ascii="Arial" w:hAnsi="Arial" w:cs="Arial"/>
          <w:sz w:val="20"/>
        </w:rPr>
        <w:t>ostatních právnických osob</w:t>
      </w:r>
      <w:r w:rsidRPr="0078089E">
        <w:rPr>
          <w:rFonts w:ascii="Arial" w:hAnsi="Arial" w:cs="Arial"/>
          <w:sz w:val="20"/>
        </w:rPr>
        <w:t xml:space="preserve"> je příjemce povinen oznámit poskytovateli přeměnu právnické osoby do 15 dnů od rozhodnutí příslušného </w:t>
      </w:r>
      <w:r w:rsidRPr="0078089E">
        <w:rPr>
          <w:rFonts w:ascii="Arial" w:hAnsi="Arial" w:cs="Arial"/>
          <w:sz w:val="20"/>
        </w:rPr>
        <w:lastRenderedPageBreak/>
        <w:t>orgánu.</w:t>
      </w:r>
      <w:r w:rsidRPr="006C098E">
        <w:rPr>
          <w:rFonts w:ascii="Arial" w:hAnsi="Arial" w:cs="Arial"/>
          <w:sz w:val="20"/>
        </w:rPr>
        <w:t xml:space="preserve"> </w:t>
      </w:r>
    </w:p>
    <w:p w14:paraId="4FB453B5" w14:textId="52E7F29B" w:rsidR="00F826A9" w:rsidRPr="00F826A9"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FC3112">
        <w:rPr>
          <w:rFonts w:ascii="Arial" w:hAnsi="Arial" w:cs="Arial"/>
          <w:sz w:val="20"/>
        </w:rPr>
        <w:t>Příjemce je dále povinen:</w:t>
      </w:r>
    </w:p>
    <w:p w14:paraId="6332BD2C" w14:textId="70AFEFAE" w:rsidR="00C41F5E" w:rsidRPr="00271240" w:rsidRDefault="00C41F5E" w:rsidP="00271240">
      <w:pPr>
        <w:pStyle w:val="Odstavecseseznamem"/>
        <w:numPr>
          <w:ilvl w:val="0"/>
          <w:numId w:val="31"/>
        </w:numPr>
        <w:tabs>
          <w:tab w:val="left" w:pos="8928"/>
        </w:tabs>
        <w:spacing w:before="60"/>
        <w:jc w:val="both"/>
        <w:rPr>
          <w:rFonts w:ascii="Arial" w:hAnsi="Arial" w:cs="Arial"/>
          <w:sz w:val="20"/>
          <w:szCs w:val="20"/>
        </w:rPr>
      </w:pPr>
      <w:r w:rsidRPr="00271240">
        <w:rPr>
          <w:rFonts w:ascii="Arial" w:hAnsi="Arial" w:cs="Arial"/>
          <w:sz w:val="20"/>
          <w:szCs w:val="20"/>
        </w:rPr>
        <w:t>zajistit, aby všechny údaje, které uvádí poskytovateli, byly vždy úplné a pravdivé,</w:t>
      </w:r>
    </w:p>
    <w:p w14:paraId="2C901BCD" w14:textId="18A072D1" w:rsidR="00C41F5E"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Pr>
          <w:rFonts w:ascii="Arial" w:hAnsi="Arial" w:cs="Arial"/>
          <w:sz w:val="20"/>
          <w:szCs w:val="20"/>
        </w:rPr>
        <w:t xml:space="preserve">zabezpečit archivaci veškeré dokumentace k projektu, včetně účetnictví o projektu po dobu 10 let ode dne </w:t>
      </w:r>
      <w:r w:rsidR="005F4FBE">
        <w:rPr>
          <w:rFonts w:ascii="Arial" w:hAnsi="Arial" w:cs="Arial"/>
          <w:sz w:val="20"/>
          <w:szCs w:val="20"/>
        </w:rPr>
        <w:t>skončení realizace p</w:t>
      </w:r>
      <w:r w:rsidR="001B7307">
        <w:rPr>
          <w:rFonts w:ascii="Arial" w:hAnsi="Arial" w:cs="Arial"/>
          <w:sz w:val="20"/>
          <w:szCs w:val="20"/>
        </w:rPr>
        <w:t>rogramu</w:t>
      </w:r>
      <w:r>
        <w:rPr>
          <w:rFonts w:ascii="Arial" w:hAnsi="Arial" w:cs="Arial"/>
          <w:sz w:val="20"/>
          <w:szCs w:val="20"/>
        </w:rPr>
        <w:t>,</w:t>
      </w:r>
    </w:p>
    <w:p w14:paraId="2F8740A5" w14:textId="426E39F0" w:rsidR="00C41F5E" w:rsidRPr="005C54C4"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5C54C4">
        <w:rPr>
          <w:rFonts w:ascii="Arial" w:hAnsi="Arial" w:cs="Arial"/>
          <w:sz w:val="20"/>
          <w:szCs w:val="20"/>
        </w:rPr>
        <w:t>dohodnout s dodavateli v rámci projektu fakturační podmínky tak, aby byla doložena účelovost faktur</w:t>
      </w:r>
      <w:r w:rsidR="00A279E3" w:rsidRPr="005C54C4">
        <w:rPr>
          <w:rFonts w:ascii="Arial" w:hAnsi="Arial" w:cs="Arial"/>
          <w:sz w:val="20"/>
          <w:szCs w:val="20"/>
        </w:rPr>
        <w:t>,</w:t>
      </w:r>
      <w:r w:rsidRPr="005C54C4">
        <w:rPr>
          <w:rFonts w:ascii="Arial" w:hAnsi="Arial" w:cs="Arial"/>
          <w:sz w:val="20"/>
          <w:szCs w:val="20"/>
        </w:rPr>
        <w:t xml:space="preserve"> včetně specifikace jednotlivých způsobilých výdajů,</w:t>
      </w:r>
    </w:p>
    <w:p w14:paraId="72C7C41E" w14:textId="0B9C5E48" w:rsidR="00C41F5E" w:rsidRDefault="00C41F5E" w:rsidP="00271240">
      <w:pPr>
        <w:pStyle w:val="Odstavecseseznamem"/>
        <w:numPr>
          <w:ilvl w:val="0"/>
          <w:numId w:val="31"/>
        </w:numPr>
        <w:tabs>
          <w:tab w:val="left" w:pos="8928"/>
        </w:tabs>
        <w:spacing w:beforeLines="30" w:before="72"/>
        <w:jc w:val="both"/>
        <w:rPr>
          <w:rFonts w:ascii="Arial" w:eastAsiaTheme="minorHAnsi" w:hAnsi="Arial" w:cs="Arial"/>
          <w:i/>
          <w:color w:val="0070C0"/>
          <w:sz w:val="16"/>
          <w:szCs w:val="16"/>
          <w:lang w:eastAsia="en-US"/>
        </w:rPr>
      </w:pPr>
      <w:r w:rsidRPr="007E1563">
        <w:rPr>
          <w:rFonts w:ascii="Arial" w:hAnsi="Arial" w:cs="Arial"/>
          <w:sz w:val="20"/>
          <w:szCs w:val="20"/>
        </w:rPr>
        <w:t>nezcizit majetek pořízený/</w:t>
      </w:r>
      <w:r w:rsidR="00492A53">
        <w:rPr>
          <w:rFonts w:ascii="Arial" w:hAnsi="Arial" w:cs="Arial"/>
          <w:sz w:val="20"/>
          <w:szCs w:val="20"/>
        </w:rPr>
        <w:t>/</w:t>
      </w:r>
      <w:r w:rsidRPr="007E1563">
        <w:rPr>
          <w:rFonts w:ascii="Arial" w:hAnsi="Arial" w:cs="Arial"/>
          <w:sz w:val="20"/>
          <w:szCs w:val="20"/>
        </w:rPr>
        <w:t xml:space="preserve">opravený na základě této dotace (movité i nemovité věci) nejméně po dobu </w:t>
      </w:r>
      <w:r w:rsidR="00234222">
        <w:rPr>
          <w:rFonts w:ascii="Arial" w:hAnsi="Arial" w:cs="Arial"/>
          <w:sz w:val="20"/>
          <w:szCs w:val="20"/>
        </w:rPr>
        <w:t xml:space="preserve">5 </w:t>
      </w:r>
      <w:r w:rsidRPr="007E1563">
        <w:rPr>
          <w:rFonts w:ascii="Arial" w:hAnsi="Arial" w:cs="Arial"/>
          <w:sz w:val="20"/>
          <w:szCs w:val="20"/>
        </w:rPr>
        <w:t>let ode dne jeho</w:t>
      </w:r>
      <w:r w:rsidR="002C0149">
        <w:rPr>
          <w:rFonts w:ascii="Arial" w:hAnsi="Arial" w:cs="Arial"/>
          <w:sz w:val="20"/>
          <w:szCs w:val="20"/>
        </w:rPr>
        <w:t xml:space="preserve"> pořízení</w:t>
      </w:r>
      <w:r w:rsidR="00492A53">
        <w:rPr>
          <w:rFonts w:ascii="Arial" w:hAnsi="Arial" w:cs="Arial"/>
          <w:sz w:val="20"/>
          <w:szCs w:val="20"/>
        </w:rPr>
        <w:t>//oprav</w:t>
      </w:r>
      <w:r w:rsidR="00343FB6">
        <w:rPr>
          <w:rFonts w:ascii="Arial" w:hAnsi="Arial" w:cs="Arial"/>
          <w:sz w:val="20"/>
          <w:szCs w:val="20"/>
        </w:rPr>
        <w:t>y</w:t>
      </w:r>
      <w:r w:rsidR="006E68A7">
        <w:rPr>
          <w:rFonts w:ascii="Arial" w:hAnsi="Arial" w:cs="Arial"/>
          <w:sz w:val="20"/>
          <w:szCs w:val="20"/>
        </w:rPr>
        <w:t xml:space="preserve">, případně po dobu jeho </w:t>
      </w:r>
      <w:r w:rsidR="006E68A7" w:rsidRPr="007E1563">
        <w:rPr>
          <w:rFonts w:ascii="Arial" w:hAnsi="Arial" w:cs="Arial"/>
          <w:sz w:val="20"/>
          <w:szCs w:val="20"/>
        </w:rPr>
        <w:t>životnost</w:t>
      </w:r>
      <w:r w:rsidR="006E68A7">
        <w:rPr>
          <w:rFonts w:ascii="Arial" w:hAnsi="Arial" w:cs="Arial"/>
          <w:sz w:val="20"/>
          <w:szCs w:val="20"/>
        </w:rPr>
        <w:t>i</w:t>
      </w:r>
      <w:r w:rsidR="006E68A7" w:rsidRPr="007E1563">
        <w:rPr>
          <w:rFonts w:ascii="Arial" w:hAnsi="Arial" w:cs="Arial"/>
          <w:sz w:val="20"/>
          <w:szCs w:val="20"/>
        </w:rPr>
        <w:t xml:space="preserve"> či použitelnost</w:t>
      </w:r>
      <w:r w:rsidR="006E68A7">
        <w:rPr>
          <w:rFonts w:ascii="Arial" w:hAnsi="Arial" w:cs="Arial"/>
          <w:sz w:val="20"/>
          <w:szCs w:val="20"/>
        </w:rPr>
        <w:t>i, je-li tato doba kratší</w:t>
      </w:r>
      <w:r w:rsidRPr="007E1563">
        <w:rPr>
          <w:rFonts w:ascii="Arial" w:hAnsi="Arial" w:cs="Arial"/>
          <w:sz w:val="20"/>
          <w:szCs w:val="20"/>
        </w:rPr>
        <w:t>.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w:t>
      </w:r>
      <w:r w:rsidR="00234222">
        <w:rPr>
          <w:rFonts w:ascii="Arial" w:hAnsi="Arial" w:cs="Arial"/>
          <w:sz w:val="20"/>
          <w:szCs w:val="20"/>
        </w:rPr>
        <w:t xml:space="preserve"> osob, včetně zástavního práva.</w:t>
      </w:r>
    </w:p>
    <w:p w14:paraId="74BBAC5B" w14:textId="77777777" w:rsidR="00FD0346" w:rsidRPr="000C7914" w:rsidRDefault="00FD0346" w:rsidP="00505804">
      <w:pPr>
        <w:pStyle w:val="Odstavecseseznamem"/>
        <w:tabs>
          <w:tab w:val="left" w:pos="8928"/>
        </w:tabs>
        <w:ind w:left="717"/>
        <w:jc w:val="both"/>
        <w:rPr>
          <w:rFonts w:ascii="Arial" w:eastAsiaTheme="minorHAnsi" w:hAnsi="Arial" w:cs="Arial"/>
          <w:i/>
          <w:color w:val="0070C0"/>
          <w:sz w:val="10"/>
          <w:szCs w:val="10"/>
          <w:lang w:eastAsia="en-US"/>
        </w:rPr>
      </w:pPr>
    </w:p>
    <w:p w14:paraId="6E160412" w14:textId="3AB70808" w:rsidR="00A512F3" w:rsidRPr="00234222" w:rsidRDefault="00A512F3" w:rsidP="00015C8E">
      <w:pPr>
        <w:pStyle w:val="Odstavecseseznamem"/>
        <w:widowControl w:val="0"/>
        <w:numPr>
          <w:ilvl w:val="1"/>
          <w:numId w:val="16"/>
        </w:numPr>
        <w:tabs>
          <w:tab w:val="left" w:pos="426"/>
        </w:tabs>
        <w:spacing w:after="120"/>
        <w:ind w:left="397" w:hanging="397"/>
        <w:jc w:val="both"/>
        <w:rPr>
          <w:rFonts w:ascii="Arial" w:hAnsi="Arial" w:cs="Arial"/>
          <w:snapToGrid w:val="0"/>
          <w:sz w:val="20"/>
          <w:szCs w:val="20"/>
        </w:rPr>
      </w:pPr>
      <w:r w:rsidRPr="00234222">
        <w:rPr>
          <w:rFonts w:ascii="Arial" w:hAnsi="Arial" w:cs="Arial"/>
          <w:sz w:val="20"/>
          <w:szCs w:val="20"/>
        </w:rPr>
        <w:t>Příjemce bere na vědomí, že dotace poskytnutá dle této smlouvy je:</w:t>
      </w:r>
      <w:r w:rsidR="000A2836" w:rsidRPr="00234222">
        <w:rPr>
          <w:rFonts w:ascii="Arial" w:hAnsi="Arial" w:cs="Arial"/>
          <w:sz w:val="20"/>
          <w:szCs w:val="20"/>
        </w:rPr>
        <w:t xml:space="preserve"> </w:t>
      </w:r>
    </w:p>
    <w:p w14:paraId="35DA87CC" w14:textId="5BA844DD" w:rsidR="007F4761" w:rsidRDefault="007F4761" w:rsidP="001025E6">
      <w:pPr>
        <w:pStyle w:val="Odstavecseseznamem"/>
        <w:numPr>
          <w:ilvl w:val="0"/>
          <w:numId w:val="4"/>
        </w:numPr>
        <w:tabs>
          <w:tab w:val="left" w:pos="8928"/>
        </w:tabs>
        <w:spacing w:after="120"/>
        <w:ind w:left="757"/>
        <w:jc w:val="both"/>
        <w:rPr>
          <w:rFonts w:ascii="Arial" w:hAnsi="Arial" w:cs="Arial"/>
          <w:sz w:val="20"/>
          <w:szCs w:val="20"/>
        </w:rPr>
      </w:pPr>
      <w:r w:rsidRPr="000F6951">
        <w:rPr>
          <w:rFonts w:ascii="Arial" w:hAnsi="Arial" w:cs="Arial"/>
          <w:b/>
          <w:sz w:val="20"/>
          <w:szCs w:val="20"/>
        </w:rPr>
        <w:t>podporou de minimis</w:t>
      </w:r>
      <w:r w:rsidRPr="006C098E">
        <w:rPr>
          <w:rFonts w:ascii="Arial" w:hAnsi="Arial" w:cs="Arial"/>
          <w:sz w:val="20"/>
          <w:szCs w:val="20"/>
        </w:rPr>
        <w:t xml:space="preserve"> ve smyslu</w:t>
      </w:r>
      <w:r>
        <w:rPr>
          <w:rFonts w:ascii="Arial" w:hAnsi="Arial" w:cs="Arial"/>
          <w:sz w:val="20"/>
          <w:szCs w:val="20"/>
        </w:rPr>
        <w:t xml:space="preserve"> </w:t>
      </w:r>
      <w:r w:rsidR="00A512F3">
        <w:rPr>
          <w:rFonts w:ascii="Arial" w:hAnsi="Arial" w:cs="Arial"/>
          <w:sz w:val="20"/>
          <w:szCs w:val="20"/>
        </w:rPr>
        <w:t>Nařízení Komise (EU) č. 1407/2013 ze dne 18.12.2013, o</w:t>
      </w:r>
      <w:r w:rsidR="00234222">
        <w:rPr>
          <w:rFonts w:ascii="Arial" w:hAnsi="Arial" w:cs="Arial"/>
          <w:sz w:val="20"/>
          <w:szCs w:val="20"/>
        </w:rPr>
        <w:t> </w:t>
      </w:r>
      <w:r w:rsidR="00A512F3">
        <w:rPr>
          <w:rFonts w:ascii="Arial" w:hAnsi="Arial" w:cs="Arial"/>
          <w:sz w:val="20"/>
          <w:szCs w:val="20"/>
        </w:rPr>
        <w:t>použití článků 107 a 108 Smlouvy o fungování Evropské unie na podporu de minimis (zveřejněno v Úředním věstníku L 352/1 dne 24. 12. 2013)</w:t>
      </w:r>
      <w:r w:rsidR="00234222">
        <w:rPr>
          <w:rFonts w:ascii="Arial" w:hAnsi="Arial" w:cs="Arial"/>
          <w:sz w:val="20"/>
          <w:szCs w:val="20"/>
        </w:rPr>
        <w:t>.</w:t>
      </w:r>
    </w:p>
    <w:p w14:paraId="5DA7229E" w14:textId="1B98802B" w:rsidR="00A512F3" w:rsidRPr="007F4761" w:rsidRDefault="00A512F3" w:rsidP="001025E6">
      <w:pPr>
        <w:pStyle w:val="Odstavecseseznamem"/>
        <w:tabs>
          <w:tab w:val="left" w:pos="8928"/>
        </w:tabs>
        <w:spacing w:after="120"/>
        <w:ind w:left="907"/>
        <w:jc w:val="both"/>
        <w:rPr>
          <w:rFonts w:ascii="Arial" w:hAnsi="Arial" w:cs="Arial"/>
          <w:sz w:val="6"/>
          <w:szCs w:val="6"/>
        </w:rPr>
      </w:pPr>
      <w:r>
        <w:rPr>
          <w:rFonts w:ascii="Arial" w:hAnsi="Arial" w:cs="Arial"/>
          <w:sz w:val="20"/>
          <w:szCs w:val="20"/>
        </w:rPr>
        <w:t xml:space="preserve"> </w:t>
      </w:r>
    </w:p>
    <w:p w14:paraId="289D4C27" w14:textId="60694CB6" w:rsidR="009F7EC5" w:rsidRPr="00234222" w:rsidRDefault="009F7EC5" w:rsidP="001B626F">
      <w:pPr>
        <w:pStyle w:val="Zkladntext"/>
        <w:numPr>
          <w:ilvl w:val="1"/>
          <w:numId w:val="16"/>
        </w:numPr>
        <w:tabs>
          <w:tab w:val="clear" w:pos="2016"/>
          <w:tab w:val="clear" w:pos="3168"/>
          <w:tab w:val="clear" w:pos="4320"/>
          <w:tab w:val="clear" w:pos="5472"/>
        </w:tabs>
        <w:spacing w:before="40"/>
        <w:ind w:left="454" w:right="0" w:hanging="454"/>
        <w:rPr>
          <w:rFonts w:ascii="Arial" w:hAnsi="Arial" w:cs="Arial"/>
          <w:sz w:val="20"/>
        </w:rPr>
      </w:pPr>
      <w:r w:rsidRPr="00234222">
        <w:rPr>
          <w:rFonts w:ascii="Arial" w:hAnsi="Arial" w:cs="Arial"/>
          <w:sz w:val="20"/>
        </w:rPr>
        <w:t>Příjemce prohlašuje, že on ani subjekty s ním propojené</w:t>
      </w:r>
      <w:r>
        <w:rPr>
          <w:rStyle w:val="Znakapoznpodarou"/>
          <w:rFonts w:ascii="Arial" w:hAnsi="Arial" w:cs="Arial"/>
          <w:sz w:val="20"/>
        </w:rPr>
        <w:footnoteReference w:id="1"/>
      </w:r>
      <w:r w:rsidRPr="00234222">
        <w:rPr>
          <w:rFonts w:ascii="Arial" w:hAnsi="Arial" w:cs="Arial"/>
          <w:sz w:val="20"/>
        </w:rPr>
        <w:t xml:space="preserve"> nejsou tzv. podnikem v obtížích</w:t>
      </w:r>
      <w:r>
        <w:rPr>
          <w:rStyle w:val="Znakapoznpodarou"/>
          <w:rFonts w:ascii="Arial" w:hAnsi="Arial" w:cs="Arial"/>
          <w:sz w:val="20"/>
        </w:rPr>
        <w:footnoteReference w:id="2"/>
      </w:r>
      <w:r w:rsidRPr="00234222">
        <w:rPr>
          <w:rFonts w:ascii="Arial" w:hAnsi="Arial" w:cs="Arial"/>
          <w:sz w:val="20"/>
        </w:rPr>
        <w:t xml:space="preserve">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14:paraId="4B1906DC" w14:textId="73B97625" w:rsidR="009F7EC5" w:rsidRPr="00AA20BB" w:rsidRDefault="009F7EC5" w:rsidP="001757A1">
      <w:pPr>
        <w:pStyle w:val="Zkladntext"/>
        <w:tabs>
          <w:tab w:val="clear" w:pos="2016"/>
          <w:tab w:val="clear" w:pos="3168"/>
          <w:tab w:val="clear" w:pos="4320"/>
          <w:tab w:val="clear" w:pos="5472"/>
        </w:tabs>
        <w:spacing w:before="60"/>
        <w:ind w:left="454" w:right="0"/>
        <w:rPr>
          <w:rFonts w:ascii="Arial" w:hAnsi="Arial" w:cs="Arial"/>
          <w:sz w:val="20"/>
        </w:rPr>
      </w:pPr>
      <w:r>
        <w:rPr>
          <w:rFonts w:ascii="Arial" w:hAnsi="Arial" w:cs="Arial"/>
          <w:sz w:val="20"/>
        </w:rPr>
        <w:t xml:space="preserve">V případě, že některá z výše uvedených skutečností nastane až po uzavření této smlouvy, je příjemce povinen poskytovatele </w:t>
      </w:r>
      <w:r w:rsidR="008C0A92">
        <w:rPr>
          <w:rFonts w:ascii="Arial" w:hAnsi="Arial" w:cs="Arial"/>
          <w:sz w:val="20"/>
        </w:rPr>
        <w:t>neprodleně</w:t>
      </w:r>
      <w:r>
        <w:rPr>
          <w:rFonts w:ascii="Arial" w:hAnsi="Arial" w:cs="Arial"/>
          <w:sz w:val="20"/>
        </w:rPr>
        <w:t xml:space="preserve"> o těchto skutečnostech informovat, a pokud již příjemci dotace byla vyplacena, je povinen ji poskytovatel</w:t>
      </w:r>
      <w:r w:rsidR="00BB504B">
        <w:rPr>
          <w:rFonts w:ascii="Arial" w:hAnsi="Arial" w:cs="Arial"/>
          <w:sz w:val="20"/>
        </w:rPr>
        <w:t>i</w:t>
      </w:r>
      <w:r>
        <w:rPr>
          <w:rFonts w:ascii="Arial" w:hAnsi="Arial" w:cs="Arial"/>
          <w:sz w:val="20"/>
        </w:rPr>
        <w:t xml:space="preserve"> vrátit. Porušení těchto povinností zakládá právo poskytovatele vypovědět smlouvu.</w:t>
      </w:r>
    </w:p>
    <w:p w14:paraId="3346CED5" w14:textId="77777777" w:rsidR="00FD0346" w:rsidRDefault="00FD0346" w:rsidP="00E34FCF">
      <w:pPr>
        <w:widowControl w:val="0"/>
        <w:tabs>
          <w:tab w:val="num" w:pos="360"/>
          <w:tab w:val="left" w:pos="8928"/>
        </w:tabs>
        <w:spacing w:before="120" w:after="60"/>
        <w:ind w:left="360" w:hanging="360"/>
        <w:jc w:val="center"/>
        <w:rPr>
          <w:rFonts w:ascii="Arial" w:hAnsi="Arial" w:cs="Arial"/>
          <w:b/>
          <w:snapToGrid w:val="0"/>
          <w:sz w:val="20"/>
          <w:szCs w:val="20"/>
        </w:rPr>
      </w:pPr>
    </w:p>
    <w:p w14:paraId="3E7988C9" w14:textId="0D275047" w:rsidR="007A312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Pr>
          <w:rFonts w:ascii="Arial" w:hAnsi="Arial" w:cs="Arial"/>
          <w:b/>
          <w:snapToGrid w:val="0"/>
          <w:sz w:val="20"/>
          <w:szCs w:val="20"/>
        </w:rPr>
        <w:t>VI.</w:t>
      </w:r>
    </w:p>
    <w:p w14:paraId="3C8798ED" w14:textId="77777777" w:rsidR="008C0D37" w:rsidRPr="008A7F56" w:rsidRDefault="008C0D37" w:rsidP="003A0ECD">
      <w:pPr>
        <w:widowControl w:val="0"/>
        <w:tabs>
          <w:tab w:val="left" w:pos="708"/>
          <w:tab w:val="left" w:pos="8928"/>
        </w:tabs>
        <w:spacing w:after="60"/>
        <w:jc w:val="center"/>
        <w:rPr>
          <w:rFonts w:ascii="Arial" w:hAnsi="Arial" w:cs="Arial"/>
          <w:b/>
          <w:snapToGrid w:val="0"/>
          <w:sz w:val="20"/>
          <w:szCs w:val="20"/>
        </w:rPr>
      </w:pPr>
      <w:r w:rsidRPr="008A7F56">
        <w:rPr>
          <w:rFonts w:ascii="Arial" w:hAnsi="Arial" w:cs="Arial"/>
          <w:b/>
          <w:snapToGrid w:val="0"/>
          <w:sz w:val="20"/>
          <w:szCs w:val="20"/>
        </w:rPr>
        <w:t>Povinnosti příjemce při zajišťování publicity poskytovatele</w:t>
      </w:r>
    </w:p>
    <w:p w14:paraId="39028BAC" w14:textId="6DC571A5" w:rsidR="008C0D37" w:rsidRPr="008A7F56"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ind w:left="360"/>
        <w:jc w:val="both"/>
        <w:rPr>
          <w:rFonts w:ascii="Arial" w:hAnsi="Arial" w:cs="Arial"/>
          <w:b w:val="0"/>
          <w:sz w:val="20"/>
        </w:rPr>
      </w:pPr>
      <w:r w:rsidRPr="008A7F56">
        <w:rPr>
          <w:rFonts w:ascii="Arial" w:hAnsi="Arial" w:cs="Arial"/>
          <w:b w:val="0"/>
          <w:sz w:val="20"/>
        </w:rPr>
        <w:t>Příjemce odpovídá za informování o</w:t>
      </w:r>
      <w:r w:rsidR="00440005">
        <w:rPr>
          <w:rFonts w:ascii="Arial" w:hAnsi="Arial" w:cs="Arial"/>
          <w:b w:val="0"/>
          <w:sz w:val="20"/>
        </w:rPr>
        <w:t xml:space="preserve"> dotaci</w:t>
      </w:r>
      <w:r w:rsidRPr="008A7F56">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Pr>
          <w:rFonts w:ascii="Arial" w:hAnsi="Arial" w:cs="Arial"/>
          <w:b w:val="0"/>
          <w:sz w:val="20"/>
        </w:rPr>
        <w:t>dotace</w:t>
      </w:r>
      <w:r w:rsidRPr="008A7F56">
        <w:rPr>
          <w:rFonts w:ascii="Arial" w:hAnsi="Arial" w:cs="Arial"/>
          <w:b w:val="0"/>
          <w:sz w:val="20"/>
        </w:rPr>
        <w:t>.</w:t>
      </w:r>
    </w:p>
    <w:p w14:paraId="31B51B94" w14:textId="6BD59E05" w:rsidR="008C0D37" w:rsidRPr="008C0D37"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8C0D37">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1D170D33" w:rsidR="008C0D37" w:rsidRPr="00821390"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8C0D37">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8C0D37">
          <w:rPr>
            <w:rStyle w:val="Hypertextovodkaz"/>
            <w:rFonts w:eastAsiaTheme="majorEastAsia"/>
            <w:b w:val="0"/>
            <w:sz w:val="20"/>
            <w:szCs w:val="20"/>
          </w:rPr>
          <w:t>www.kr-zlinsky.cz</w:t>
        </w:r>
      </w:hyperlink>
      <w:r w:rsidRPr="008C0D37">
        <w:rPr>
          <w:rFonts w:ascii="Arial" w:hAnsi="Arial" w:cs="Arial"/>
          <w:b w:val="0"/>
          <w:sz w:val="20"/>
        </w:rPr>
        <w:t xml:space="preserve"> pod chráněným přístupem</w:t>
      </w:r>
      <w:r w:rsidR="0003099B">
        <w:rPr>
          <w:rFonts w:ascii="Arial" w:hAnsi="Arial" w:cs="Arial"/>
          <w:b w:val="0"/>
          <w:sz w:val="20"/>
        </w:rPr>
        <w:t>.</w:t>
      </w:r>
      <w:r w:rsidRPr="008C0D37">
        <w:rPr>
          <w:rFonts w:ascii="Arial" w:hAnsi="Arial" w:cs="Arial"/>
          <w:b w:val="0"/>
          <w:sz w:val="20"/>
        </w:rPr>
        <w:t xml:space="preserve"> Logo bude umístěno na všech </w:t>
      </w:r>
      <w:r w:rsidR="003059C6">
        <w:rPr>
          <w:rFonts w:ascii="Arial" w:hAnsi="Arial" w:cs="Arial"/>
          <w:b w:val="0"/>
          <w:sz w:val="20"/>
        </w:rPr>
        <w:t>dokumentech</w:t>
      </w:r>
      <w:r w:rsidR="003059C6" w:rsidRPr="003059C6">
        <w:rPr>
          <w:rFonts w:ascii="Arial" w:hAnsi="Arial" w:cs="Arial"/>
          <w:b w:val="0"/>
          <w:sz w:val="20"/>
        </w:rPr>
        <w:t xml:space="preserve"> </w:t>
      </w:r>
      <w:r w:rsidR="003059C6" w:rsidRPr="0012484C">
        <w:rPr>
          <w:rFonts w:ascii="Arial" w:hAnsi="Arial" w:cs="Arial"/>
          <w:b w:val="0"/>
          <w:sz w:val="20"/>
        </w:rPr>
        <w:t>související</w:t>
      </w:r>
      <w:r w:rsidR="003059C6">
        <w:rPr>
          <w:rFonts w:ascii="Arial" w:hAnsi="Arial" w:cs="Arial"/>
          <w:b w:val="0"/>
          <w:sz w:val="20"/>
        </w:rPr>
        <w:t>ch</w:t>
      </w:r>
      <w:r w:rsidR="003059C6" w:rsidRPr="0012484C">
        <w:rPr>
          <w:rFonts w:ascii="Arial" w:hAnsi="Arial" w:cs="Arial"/>
          <w:b w:val="0"/>
          <w:sz w:val="20"/>
        </w:rPr>
        <w:t xml:space="preserve"> s realizací projektu</w:t>
      </w:r>
      <w:r w:rsidRPr="008C0D37">
        <w:rPr>
          <w:rFonts w:ascii="Arial" w:hAnsi="Arial" w:cs="Arial"/>
          <w:b w:val="0"/>
          <w:sz w:val="20"/>
        </w:rPr>
        <w:t>, které budou propagovat aktivitu financovanou z rozpočtu Zlínského kraje.</w:t>
      </w:r>
      <w:r w:rsidR="0003099B">
        <w:rPr>
          <w:rFonts w:ascii="Arial" w:hAnsi="Arial" w:cs="Arial"/>
          <w:b w:val="0"/>
          <w:sz w:val="20"/>
        </w:rPr>
        <w:t xml:space="preserve"> </w:t>
      </w:r>
    </w:p>
    <w:p w14:paraId="5FB10615" w14:textId="1F6721A8" w:rsidR="008C0D37" w:rsidRPr="00454387" w:rsidRDefault="008C0D37" w:rsidP="00454387">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sz w:val="20"/>
        </w:rPr>
      </w:pPr>
      <w:r w:rsidRPr="008A7F56">
        <w:rPr>
          <w:rFonts w:ascii="Arial" w:hAnsi="Arial" w:cs="Arial"/>
          <w:b w:val="0"/>
          <w:sz w:val="20"/>
        </w:rPr>
        <w:t>Konkrétní povinnosti příjemce:</w:t>
      </w:r>
      <w:r w:rsidR="00454387">
        <w:rPr>
          <w:rFonts w:ascii="Arial" w:hAnsi="Arial" w:cs="Arial"/>
          <w:b w:val="0"/>
          <w:sz w:val="20"/>
        </w:rPr>
        <w:t xml:space="preserve"> </w:t>
      </w:r>
    </w:p>
    <w:p w14:paraId="32179DBC" w14:textId="654D31E7" w:rsidR="008C0D37" w:rsidRPr="008A7F56"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sidR="00EF6B88">
        <w:rPr>
          <w:rFonts w:ascii="Arial" w:hAnsi="Arial" w:cs="Arial"/>
          <w:b w:val="0"/>
          <w:sz w:val="20"/>
        </w:rPr>
        <w:t xml:space="preserve">dokumenty související s realizací projektu </w:t>
      </w:r>
      <w:r w:rsidRPr="008A7F56">
        <w:rPr>
          <w:rFonts w:ascii="Arial" w:hAnsi="Arial" w:cs="Arial"/>
          <w:b w:val="0"/>
          <w:sz w:val="20"/>
        </w:rPr>
        <w:t>(tiskov</w:t>
      </w:r>
      <w:r w:rsidR="0036499E">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14:paraId="4F0AF86F" w14:textId="77777777"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14:paraId="72E98A92" w14:textId="281F2402"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sidR="00A20102">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sidR="003E7635">
        <w:rPr>
          <w:rFonts w:ascii="Arial" w:hAnsi="Arial" w:cs="Arial"/>
          <w:b w:val="0"/>
          <w:sz w:val="20"/>
        </w:rPr>
        <w:t>dotace</w:t>
      </w:r>
      <w:r w:rsidRPr="008A7F56">
        <w:rPr>
          <w:rFonts w:ascii="Arial" w:hAnsi="Arial" w:cs="Arial"/>
          <w:b w:val="0"/>
          <w:sz w:val="20"/>
        </w:rPr>
        <w:t>:</w:t>
      </w:r>
    </w:p>
    <w:p w14:paraId="0475F17D" w14:textId="77777777" w:rsidR="008C0D37" w:rsidRPr="008A7F56"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14:paraId="3BBDF1FF" w14:textId="591BBF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sidR="00096D8D">
        <w:rPr>
          <w:rFonts w:ascii="Arial" w:hAnsi="Arial" w:cs="Arial"/>
          <w:b w:val="0"/>
          <w:color w:val="000000"/>
          <w:sz w:val="20"/>
        </w:rPr>
        <w:t>,</w:t>
      </w:r>
      <w:r w:rsidRPr="008A7F56">
        <w:rPr>
          <w:rFonts w:ascii="Arial" w:hAnsi="Arial" w:cs="Arial"/>
          <w:b w:val="0"/>
          <w:color w:val="000000"/>
          <w:sz w:val="20"/>
        </w:rPr>
        <w:t xml:space="preserve"> s uvedením doby uveřejnění)</w:t>
      </w:r>
    </w:p>
    <w:p w14:paraId="00F99636" w14:textId="777777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lastRenderedPageBreak/>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14:paraId="02044F8A"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14:paraId="7A6C2444"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14:paraId="21B846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14:paraId="35817FB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14:paraId="440C72E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14:paraId="2CA009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14:paraId="12A555DE"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14:paraId="6BDBEF4D"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14:paraId="6F784C04"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14:paraId="750916C8" w14:textId="78278C1E" w:rsidR="008C0D37" w:rsidRPr="008A7F56"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8A7F56">
        <w:rPr>
          <w:rFonts w:ascii="Arial" w:hAnsi="Arial" w:cs="Arial"/>
          <w:sz w:val="20"/>
        </w:rPr>
        <w:t xml:space="preserve">vlastní návrh příjemce odsouhlasený </w:t>
      </w:r>
      <w:r w:rsidR="003A3B7C">
        <w:rPr>
          <w:rFonts w:ascii="Arial" w:hAnsi="Arial" w:cs="Arial"/>
          <w:sz w:val="20"/>
        </w:rPr>
        <w:t>poskytovatelem</w:t>
      </w:r>
      <w:r w:rsidRPr="008A7F56">
        <w:rPr>
          <w:rFonts w:ascii="Arial" w:hAnsi="Arial" w:cs="Arial"/>
          <w:sz w:val="20"/>
        </w:rPr>
        <w:t>.</w:t>
      </w:r>
    </w:p>
    <w:p w14:paraId="54DA760C" w14:textId="77777777" w:rsidR="00444286" w:rsidRPr="008C0D37" w:rsidRDefault="00444286" w:rsidP="00851C8C">
      <w:pPr>
        <w:pStyle w:val="Nadpis"/>
        <w:widowControl w:val="0"/>
        <w:tabs>
          <w:tab w:val="left" w:pos="0"/>
          <w:tab w:val="left" w:pos="4320"/>
          <w:tab w:val="left" w:pos="5472"/>
          <w:tab w:val="left" w:pos="6624"/>
          <w:tab w:val="left" w:pos="7776"/>
          <w:tab w:val="left" w:pos="8928"/>
        </w:tabs>
        <w:spacing w:before="120" w:after="0"/>
        <w:ind w:left="360"/>
        <w:jc w:val="both"/>
        <w:rPr>
          <w:rFonts w:ascii="Arial" w:hAnsi="Arial" w:cs="Arial"/>
          <w:b w:val="0"/>
          <w:sz w:val="20"/>
        </w:rPr>
      </w:pPr>
    </w:p>
    <w:p w14:paraId="5405DA22" w14:textId="733B95CE" w:rsidR="005C5CD2" w:rsidRDefault="0092291B" w:rsidP="00CD5F7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VII.</w:t>
      </w:r>
    </w:p>
    <w:p w14:paraId="7F8E3678" w14:textId="77777777" w:rsidR="005C5CD2" w:rsidRDefault="005C5CD2" w:rsidP="00B3127D">
      <w:pPr>
        <w:widowControl w:val="0"/>
        <w:tabs>
          <w:tab w:val="left" w:pos="708"/>
          <w:tab w:val="left" w:pos="8928"/>
        </w:tabs>
        <w:spacing w:before="60" w:after="60"/>
        <w:jc w:val="center"/>
        <w:rPr>
          <w:rFonts w:ascii="Arial" w:hAnsi="Arial" w:cs="Arial"/>
          <w:b/>
          <w:snapToGrid w:val="0"/>
          <w:sz w:val="20"/>
          <w:szCs w:val="20"/>
        </w:rPr>
      </w:pPr>
      <w:r>
        <w:rPr>
          <w:rFonts w:ascii="Arial" w:hAnsi="Arial" w:cs="Arial"/>
          <w:b/>
          <w:snapToGrid w:val="0"/>
          <w:sz w:val="20"/>
          <w:szCs w:val="20"/>
        </w:rPr>
        <w:t>Sank</w:t>
      </w:r>
      <w:r w:rsidR="00CD730B">
        <w:rPr>
          <w:rFonts w:ascii="Arial" w:hAnsi="Arial" w:cs="Arial"/>
          <w:b/>
          <w:snapToGrid w:val="0"/>
          <w:sz w:val="20"/>
          <w:szCs w:val="20"/>
        </w:rPr>
        <w:t>ce</w:t>
      </w:r>
    </w:p>
    <w:p w14:paraId="0DCC9DEC" w14:textId="48FDCBE5" w:rsidR="005C5CD2" w:rsidRPr="006E5A57" w:rsidRDefault="005C5CD2" w:rsidP="00B3127D">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E5A57">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55F69C7" w14:textId="3781F74A" w:rsidR="00872C29" w:rsidRPr="006E5A57" w:rsidRDefault="00872C29" w:rsidP="00DF6AB4">
      <w:pPr>
        <w:pStyle w:val="Odstavecseseznamem"/>
        <w:widowControl w:val="0"/>
        <w:numPr>
          <w:ilvl w:val="1"/>
          <w:numId w:val="19"/>
        </w:numPr>
        <w:tabs>
          <w:tab w:val="left" w:pos="8928"/>
        </w:tabs>
        <w:spacing w:before="120" w:after="60"/>
        <w:jc w:val="both"/>
        <w:rPr>
          <w:rFonts w:ascii="Arial" w:hAnsi="Arial" w:cs="Arial"/>
          <w:b/>
          <w:i/>
          <w:color w:val="0070C0"/>
          <w:sz w:val="16"/>
          <w:szCs w:val="16"/>
        </w:rPr>
      </w:pPr>
      <w:r w:rsidRPr="006E5A57">
        <w:rPr>
          <w:rFonts w:ascii="Arial" w:hAnsi="Arial" w:cs="Arial"/>
          <w:sz w:val="20"/>
          <w:szCs w:val="20"/>
        </w:rPr>
        <w:t>Porušení povinností uvedených v článku</w:t>
      </w:r>
      <w:r w:rsidR="00411245" w:rsidRPr="006E5A57">
        <w:rPr>
          <w:rFonts w:ascii="Arial" w:hAnsi="Arial" w:cs="Arial"/>
          <w:sz w:val="20"/>
          <w:szCs w:val="20"/>
        </w:rPr>
        <w:t xml:space="preserve"> </w:t>
      </w:r>
      <w:r w:rsidR="007E72BB">
        <w:rPr>
          <w:rFonts w:ascii="Arial" w:hAnsi="Arial" w:cs="Arial"/>
          <w:sz w:val="20"/>
          <w:szCs w:val="20"/>
        </w:rPr>
        <w:t xml:space="preserve">VI. </w:t>
      </w:r>
      <w:r w:rsidRPr="006E5A57">
        <w:rPr>
          <w:rFonts w:ascii="Arial" w:hAnsi="Arial" w:cs="Arial"/>
          <w:sz w:val="20"/>
          <w:szCs w:val="20"/>
        </w:rPr>
        <w:t xml:space="preserve">je považováno za </w:t>
      </w:r>
      <w:r w:rsidRPr="001E6683">
        <w:rPr>
          <w:rFonts w:ascii="Arial" w:hAnsi="Arial" w:cs="Arial"/>
          <w:b/>
          <w:sz w:val="20"/>
          <w:szCs w:val="20"/>
        </w:rPr>
        <w:t>méně závažné porušení</w:t>
      </w:r>
      <w:r w:rsidRPr="006E5A57">
        <w:rPr>
          <w:rFonts w:ascii="Arial" w:hAnsi="Arial" w:cs="Arial"/>
          <w:sz w:val="20"/>
          <w:szCs w:val="20"/>
        </w:rPr>
        <w:t xml:space="preserve"> rozpočtové kázně ve smyslu § 10a odst. 6 zákona č. 250/2000 Sb.</w:t>
      </w:r>
      <w:r w:rsidR="00483B9E" w:rsidRPr="006E5A57">
        <w:rPr>
          <w:rFonts w:ascii="Arial" w:hAnsi="Arial" w:cs="Arial"/>
          <w:sz w:val="20"/>
          <w:szCs w:val="20"/>
        </w:rPr>
        <w:t xml:space="preserve"> </w:t>
      </w:r>
      <w:r w:rsidRPr="006E5A57">
        <w:rPr>
          <w:rFonts w:ascii="Arial" w:hAnsi="Arial" w:cs="Arial"/>
          <w:sz w:val="20"/>
          <w:szCs w:val="20"/>
        </w:rPr>
        <w:t xml:space="preserve">V případě porušení těchto povinností se příjemci </w:t>
      </w:r>
      <w:r w:rsidR="00483B9E" w:rsidRPr="006E5A57">
        <w:rPr>
          <w:rFonts w:ascii="Arial" w:hAnsi="Arial" w:cs="Arial"/>
          <w:sz w:val="20"/>
          <w:szCs w:val="20"/>
        </w:rPr>
        <w:t xml:space="preserve">uloží </w:t>
      </w:r>
      <w:r w:rsidRPr="00D41EE6">
        <w:rPr>
          <w:rFonts w:ascii="Arial" w:hAnsi="Arial" w:cs="Arial"/>
          <w:b/>
          <w:sz w:val="20"/>
          <w:szCs w:val="20"/>
        </w:rPr>
        <w:t>odvod</w:t>
      </w:r>
      <w:r w:rsidRPr="006E5A57">
        <w:rPr>
          <w:rFonts w:ascii="Arial" w:hAnsi="Arial" w:cs="Arial"/>
          <w:sz w:val="20"/>
          <w:szCs w:val="20"/>
        </w:rPr>
        <w:t xml:space="preserve"> za porušení rozpočtové kázně </w:t>
      </w:r>
      <w:r w:rsidRPr="006E5A57">
        <w:rPr>
          <w:rFonts w:ascii="Arial" w:hAnsi="Arial" w:cs="Arial"/>
          <w:b/>
          <w:sz w:val="20"/>
          <w:szCs w:val="20"/>
        </w:rPr>
        <w:t>ve výši</w:t>
      </w:r>
      <w:r w:rsidR="00AA6F48">
        <w:rPr>
          <w:rFonts w:ascii="Arial" w:hAnsi="Arial" w:cs="Arial"/>
          <w:b/>
          <w:sz w:val="20"/>
          <w:szCs w:val="20"/>
        </w:rPr>
        <w:t xml:space="preserve"> 5 %</w:t>
      </w:r>
      <w:r w:rsidR="00AA6F48">
        <w:rPr>
          <w:rFonts w:ascii="Arial" w:hAnsi="Arial" w:cs="Arial"/>
          <w:sz w:val="20"/>
          <w:szCs w:val="20"/>
        </w:rPr>
        <w:t>.</w:t>
      </w:r>
    </w:p>
    <w:p w14:paraId="5869ABAB" w14:textId="77777777" w:rsidR="005C5CD2" w:rsidRDefault="005C5CD2" w:rsidP="00F05E85">
      <w:pPr>
        <w:pStyle w:val="Zkladntext"/>
        <w:tabs>
          <w:tab w:val="left" w:pos="426"/>
        </w:tabs>
        <w:spacing w:before="120" w:after="120"/>
        <w:ind w:left="426" w:right="0" w:hanging="425"/>
        <w:jc w:val="center"/>
        <w:rPr>
          <w:rFonts w:ascii="Arial" w:hAnsi="Arial" w:cs="Arial"/>
          <w:b/>
          <w:sz w:val="20"/>
        </w:rPr>
      </w:pPr>
    </w:p>
    <w:p w14:paraId="68EB97AF" w14:textId="1D3224C8" w:rsidR="005C5CD2" w:rsidRDefault="0092291B" w:rsidP="005C76A5">
      <w:pPr>
        <w:pStyle w:val="Zkladntext"/>
        <w:tabs>
          <w:tab w:val="left" w:pos="426"/>
        </w:tabs>
        <w:spacing w:before="120"/>
        <w:ind w:left="426" w:right="0" w:hanging="425"/>
        <w:jc w:val="center"/>
        <w:rPr>
          <w:rFonts w:ascii="Arial" w:hAnsi="Arial" w:cs="Arial"/>
          <w:b/>
          <w:sz w:val="20"/>
        </w:rPr>
      </w:pPr>
      <w:r>
        <w:rPr>
          <w:rFonts w:ascii="Arial" w:hAnsi="Arial" w:cs="Arial"/>
          <w:b/>
          <w:sz w:val="20"/>
        </w:rPr>
        <w:t>VIII.</w:t>
      </w:r>
    </w:p>
    <w:p w14:paraId="3127093D" w14:textId="77777777" w:rsidR="005C5CD2" w:rsidRDefault="005C5CD2" w:rsidP="00B3127D">
      <w:pPr>
        <w:pStyle w:val="Zkladntext"/>
        <w:tabs>
          <w:tab w:val="left" w:pos="426"/>
        </w:tabs>
        <w:spacing w:before="60" w:after="60"/>
        <w:ind w:left="426" w:right="0" w:hanging="425"/>
        <w:jc w:val="center"/>
        <w:rPr>
          <w:rFonts w:ascii="Arial" w:hAnsi="Arial" w:cs="Arial"/>
          <w:b/>
          <w:sz w:val="20"/>
        </w:rPr>
      </w:pPr>
      <w:r>
        <w:rPr>
          <w:rFonts w:ascii="Arial" w:hAnsi="Arial" w:cs="Arial"/>
          <w:b/>
          <w:sz w:val="20"/>
        </w:rPr>
        <w:t>Změny podmínek smlouvy</w:t>
      </w:r>
    </w:p>
    <w:p w14:paraId="419A3BE2" w14:textId="5E39332B" w:rsidR="005C5CD2" w:rsidRPr="006E5A57"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6E5A57">
        <w:rPr>
          <w:rFonts w:ascii="Arial" w:hAnsi="Arial" w:cs="Arial"/>
          <w:snapToGrid w:val="0"/>
          <w:sz w:val="20"/>
          <w:szCs w:val="20"/>
        </w:rPr>
        <w:t>Příjemci je dána možnost změnit projekt bez předchozího souhlasu poskytovatele za předpokladu, že změny nejsou podstatného charakteru</w:t>
      </w:r>
      <w:r w:rsidR="00616790">
        <w:rPr>
          <w:rFonts w:ascii="Arial" w:hAnsi="Arial" w:cs="Arial"/>
          <w:snapToGrid w:val="0"/>
          <w:sz w:val="20"/>
          <w:szCs w:val="20"/>
        </w:rPr>
        <w:t>,</w:t>
      </w:r>
      <w:r w:rsidRPr="006E5A57">
        <w:rPr>
          <w:rFonts w:ascii="Arial" w:hAnsi="Arial" w:cs="Arial"/>
          <w:snapToGrid w:val="0"/>
          <w:sz w:val="20"/>
          <w:szCs w:val="20"/>
        </w:rPr>
        <w:t xml:space="preserve"> tj.</w:t>
      </w:r>
      <w:r w:rsidR="006D3CDA" w:rsidRPr="006E5A57">
        <w:rPr>
          <w:rFonts w:ascii="Arial" w:hAnsi="Arial" w:cs="Arial"/>
          <w:snapToGrid w:val="0"/>
          <w:sz w:val="20"/>
          <w:szCs w:val="20"/>
        </w:rPr>
        <w:t>:</w:t>
      </w:r>
    </w:p>
    <w:p w14:paraId="54F814F5"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banky/bankovního účtu, </w:t>
      </w:r>
    </w:p>
    <w:p w14:paraId="4C48DC43" w14:textId="0CD92C84"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adresy</w:t>
      </w:r>
      <w:r w:rsidR="00AE3130">
        <w:rPr>
          <w:rFonts w:ascii="Arial" w:hAnsi="Arial" w:cs="Arial"/>
          <w:snapToGrid w:val="0"/>
          <w:sz w:val="20"/>
          <w:szCs w:val="20"/>
        </w:rPr>
        <w:t>/</w:t>
      </w:r>
      <w:r>
        <w:rPr>
          <w:rFonts w:ascii="Arial" w:hAnsi="Arial" w:cs="Arial"/>
          <w:snapToGrid w:val="0"/>
          <w:sz w:val="20"/>
          <w:szCs w:val="20"/>
        </w:rPr>
        <w:t xml:space="preserve">sídla příjemce/zřizovatele,  </w:t>
      </w:r>
    </w:p>
    <w:p w14:paraId="2236C757"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statutárního orgánu/kontaktní osoby, </w:t>
      </w:r>
    </w:p>
    <w:p w14:paraId="2A8A15A5" w14:textId="27D9A0AD"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názvu </w:t>
      </w:r>
      <w:r w:rsidR="00160B2B">
        <w:rPr>
          <w:rFonts w:ascii="Arial" w:hAnsi="Arial" w:cs="Arial"/>
          <w:snapToGrid w:val="0"/>
          <w:sz w:val="20"/>
          <w:szCs w:val="20"/>
        </w:rPr>
        <w:t>příjemce/</w:t>
      </w:r>
      <w:r>
        <w:rPr>
          <w:rFonts w:ascii="Arial" w:hAnsi="Arial" w:cs="Arial"/>
          <w:snapToGrid w:val="0"/>
          <w:sz w:val="20"/>
          <w:szCs w:val="20"/>
        </w:rPr>
        <w:t xml:space="preserve">zřizovatele, </w:t>
      </w:r>
    </w:p>
    <w:p w14:paraId="0CA04493" w14:textId="522F495A" w:rsidR="005C5CD2" w:rsidRPr="0011747D"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1747D">
        <w:rPr>
          <w:rFonts w:ascii="Arial" w:hAnsi="Arial" w:cs="Arial"/>
          <w:snapToGrid w:val="0"/>
          <w:sz w:val="20"/>
          <w:szCs w:val="20"/>
        </w:rPr>
        <w:t xml:space="preserve">částečné nenaplnění monitorovacích indikátorů; maximální snížení jednotlivého monitorovacího indikátoru </w:t>
      </w:r>
      <w:r w:rsidR="006A491B" w:rsidRPr="0011747D">
        <w:rPr>
          <w:rFonts w:ascii="Arial" w:hAnsi="Arial" w:cs="Arial"/>
          <w:snapToGrid w:val="0"/>
          <w:sz w:val="20"/>
          <w:szCs w:val="20"/>
        </w:rPr>
        <w:t>o 5</w:t>
      </w:r>
      <w:r w:rsidR="0091589B">
        <w:rPr>
          <w:rFonts w:ascii="Arial" w:hAnsi="Arial" w:cs="Arial"/>
          <w:snapToGrid w:val="0"/>
          <w:sz w:val="20"/>
          <w:szCs w:val="20"/>
        </w:rPr>
        <w:t xml:space="preserve"> </w:t>
      </w:r>
      <w:r w:rsidR="006A491B" w:rsidRPr="0011747D">
        <w:rPr>
          <w:rFonts w:ascii="Arial" w:hAnsi="Arial" w:cs="Arial"/>
          <w:snapToGrid w:val="0"/>
          <w:sz w:val="20"/>
          <w:szCs w:val="20"/>
        </w:rPr>
        <w:t xml:space="preserve">%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nad 50 tis. Kč a maximální snížení jednotlivého monitorovacího indikátoru </w:t>
      </w:r>
      <w:r w:rsidR="006A491B" w:rsidRPr="0011747D">
        <w:rPr>
          <w:rFonts w:ascii="Arial" w:hAnsi="Arial" w:cs="Arial"/>
          <w:snapToGrid w:val="0"/>
          <w:sz w:val="20"/>
          <w:szCs w:val="20"/>
        </w:rPr>
        <w:t>o 30</w:t>
      </w:r>
      <w:r w:rsidR="0091589B">
        <w:rPr>
          <w:rFonts w:ascii="Arial" w:hAnsi="Arial" w:cs="Arial"/>
          <w:snapToGrid w:val="0"/>
          <w:sz w:val="20"/>
          <w:szCs w:val="20"/>
        </w:rPr>
        <w:t xml:space="preserve"> </w:t>
      </w:r>
      <w:r w:rsidR="006A491B" w:rsidRPr="0011747D">
        <w:rPr>
          <w:rFonts w:ascii="Arial" w:hAnsi="Arial" w:cs="Arial"/>
          <w:snapToGrid w:val="0"/>
          <w:sz w:val="20"/>
          <w:szCs w:val="20"/>
        </w:rPr>
        <w:t xml:space="preserve">%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do 50 tis. Kč</w:t>
      </w:r>
      <w:r w:rsidR="00160B2B" w:rsidRPr="0011747D">
        <w:rPr>
          <w:rFonts w:ascii="Arial" w:hAnsi="Arial" w:cs="Arial"/>
          <w:snapToGrid w:val="0"/>
          <w:sz w:val="20"/>
          <w:szCs w:val="20"/>
        </w:rPr>
        <w:t>,</w:t>
      </w:r>
      <w:r w:rsidRPr="0011747D">
        <w:rPr>
          <w:rFonts w:ascii="Arial" w:hAnsi="Arial" w:cs="Arial"/>
          <w:snapToGrid w:val="0"/>
          <w:sz w:val="20"/>
          <w:szCs w:val="20"/>
        </w:rPr>
        <w:t xml:space="preserve"> </w:t>
      </w:r>
    </w:p>
    <w:p w14:paraId="7B7380B5" w14:textId="743415AE"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zdrojů nebo výše podílů těchto zdrojů na financování projektu</w:t>
      </w:r>
      <w:r w:rsidR="00AE0D88">
        <w:rPr>
          <w:rFonts w:ascii="Arial" w:hAnsi="Arial" w:cs="Arial"/>
          <w:snapToGrid w:val="0"/>
          <w:sz w:val="20"/>
          <w:szCs w:val="20"/>
        </w:rPr>
        <w:t xml:space="preserve"> (</w:t>
      </w:r>
      <w:r w:rsidR="00052C8A" w:rsidRPr="008A7F56">
        <w:rPr>
          <w:rFonts w:ascii="Arial" w:hAnsi="Arial" w:cs="Arial"/>
          <w:snapToGrid w:val="0"/>
          <w:sz w:val="20"/>
          <w:szCs w:val="20"/>
        </w:rPr>
        <w:t xml:space="preserve">s výjimkou dotace od </w:t>
      </w:r>
      <w:r w:rsidR="00AE0D88">
        <w:rPr>
          <w:rFonts w:ascii="Arial" w:hAnsi="Arial" w:cs="Arial"/>
          <w:snapToGrid w:val="0"/>
          <w:sz w:val="20"/>
          <w:szCs w:val="20"/>
        </w:rPr>
        <w:t>Zlínského kraje),</w:t>
      </w:r>
    </w:p>
    <w:p w14:paraId="69569535" w14:textId="12809702" w:rsidR="005C5CD2" w:rsidRPr="00AA6F48" w:rsidRDefault="005C54C4" w:rsidP="00AA6F48">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formy p</w:t>
      </w:r>
      <w:r w:rsidR="005F4FBE">
        <w:rPr>
          <w:rFonts w:ascii="Arial" w:hAnsi="Arial" w:cs="Arial"/>
          <w:snapToGrid w:val="0"/>
          <w:sz w:val="20"/>
          <w:szCs w:val="20"/>
        </w:rPr>
        <w:t>ublicity, pokud je v souladu s</w:t>
      </w:r>
      <w:r w:rsidR="00AA6F48">
        <w:rPr>
          <w:rFonts w:ascii="Arial" w:hAnsi="Arial" w:cs="Arial"/>
          <w:snapToGrid w:val="0"/>
          <w:sz w:val="20"/>
          <w:szCs w:val="20"/>
        </w:rPr>
        <w:t> </w:t>
      </w:r>
      <w:r w:rsidR="005F4FBE">
        <w:rPr>
          <w:rFonts w:ascii="Arial" w:hAnsi="Arial" w:cs="Arial"/>
          <w:snapToGrid w:val="0"/>
          <w:sz w:val="20"/>
          <w:szCs w:val="20"/>
        </w:rPr>
        <w:t>p</w:t>
      </w:r>
      <w:r>
        <w:rPr>
          <w:rFonts w:ascii="Arial" w:hAnsi="Arial" w:cs="Arial"/>
          <w:snapToGrid w:val="0"/>
          <w:sz w:val="20"/>
          <w:szCs w:val="20"/>
        </w:rPr>
        <w:t>rogramem</w:t>
      </w:r>
      <w:r w:rsidR="00AA6F48">
        <w:rPr>
          <w:rFonts w:ascii="Arial" w:hAnsi="Arial" w:cs="Arial"/>
          <w:snapToGrid w:val="0"/>
          <w:sz w:val="20"/>
          <w:szCs w:val="20"/>
        </w:rPr>
        <w:t>.</w:t>
      </w:r>
    </w:p>
    <w:p w14:paraId="143E7211" w14:textId="1680CCF9" w:rsidR="00704FC8" w:rsidRDefault="005C5CD2" w:rsidP="00215431">
      <w:pPr>
        <w:widowControl w:val="0"/>
        <w:tabs>
          <w:tab w:val="left" w:pos="8928"/>
        </w:tabs>
        <w:spacing w:before="60" w:after="0"/>
        <w:ind w:left="397"/>
        <w:jc w:val="both"/>
        <w:rPr>
          <w:rFonts w:ascii="Arial" w:hAnsi="Arial"/>
          <w:sz w:val="20"/>
        </w:rPr>
      </w:pPr>
      <w:r>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Pr>
          <w:rFonts w:ascii="Arial" w:hAnsi="Arial"/>
          <w:sz w:val="20"/>
        </w:rPr>
        <w:t>dotace</w:t>
      </w:r>
      <w:r w:rsidR="00966D06">
        <w:rPr>
          <w:rFonts w:ascii="Arial" w:hAnsi="Arial"/>
          <w:sz w:val="20"/>
        </w:rPr>
        <w:t xml:space="preserve"> (</w:t>
      </w:r>
      <w:r w:rsidR="00966D06" w:rsidRPr="00E72112">
        <w:rPr>
          <w:rFonts w:ascii="Arial" w:hAnsi="Arial"/>
          <w:sz w:val="20"/>
          <w:szCs w:val="24"/>
        </w:rPr>
        <w:t>kromě případů specifikovaných v čl. V. odst. 5.</w:t>
      </w:r>
      <w:r w:rsidR="00122BDA">
        <w:rPr>
          <w:rFonts w:ascii="Arial" w:hAnsi="Arial"/>
          <w:sz w:val="20"/>
          <w:szCs w:val="24"/>
        </w:rPr>
        <w:t>7</w:t>
      </w:r>
      <w:r w:rsidR="00966D06">
        <w:rPr>
          <w:rFonts w:ascii="Arial" w:hAnsi="Arial"/>
          <w:sz w:val="20"/>
        </w:rPr>
        <w:t>)</w:t>
      </w:r>
      <w:r w:rsidR="00B25618">
        <w:rPr>
          <w:rFonts w:ascii="Arial" w:hAnsi="Arial"/>
          <w:sz w:val="20"/>
        </w:rPr>
        <w:t>.</w:t>
      </w:r>
      <w:r>
        <w:rPr>
          <w:rFonts w:ascii="Arial" w:hAnsi="Arial"/>
          <w:sz w:val="20"/>
        </w:rPr>
        <w:t xml:space="preserve"> </w:t>
      </w:r>
    </w:p>
    <w:p w14:paraId="61B5010E" w14:textId="102CEF58" w:rsidR="005C5CD2" w:rsidRPr="00940697" w:rsidRDefault="001901D7" w:rsidP="002A3A16">
      <w:pPr>
        <w:pStyle w:val="Odstavecseseznamem"/>
        <w:widowControl w:val="0"/>
        <w:numPr>
          <w:ilvl w:val="1"/>
          <w:numId w:val="20"/>
        </w:numPr>
        <w:tabs>
          <w:tab w:val="left" w:pos="8928"/>
        </w:tabs>
        <w:spacing w:beforeLines="50" w:before="120"/>
        <w:jc w:val="both"/>
        <w:rPr>
          <w:rFonts w:ascii="Arial" w:hAnsi="Arial" w:cs="Arial"/>
          <w:sz w:val="20"/>
          <w:szCs w:val="20"/>
        </w:rPr>
      </w:pPr>
      <w:r w:rsidRPr="00940697">
        <w:rPr>
          <w:rFonts w:ascii="Arial" w:hAnsi="Arial" w:cs="Arial"/>
          <w:snapToGrid w:val="0"/>
          <w:sz w:val="20"/>
          <w:szCs w:val="20"/>
        </w:rPr>
        <w:t xml:space="preserve">V případě </w:t>
      </w:r>
      <w:r w:rsidR="005C5CD2" w:rsidRPr="00940697">
        <w:rPr>
          <w:rFonts w:ascii="Arial" w:hAnsi="Arial" w:cs="Arial"/>
          <w:snapToGrid w:val="0"/>
          <w:sz w:val="20"/>
          <w:szCs w:val="20"/>
        </w:rPr>
        <w:t xml:space="preserve">podstatných změn projektu musí příjemce písemně požádat poskytovatele o změnu </w:t>
      </w:r>
      <w:r w:rsidRPr="00940697">
        <w:rPr>
          <w:rFonts w:ascii="Arial" w:hAnsi="Arial" w:cs="Arial"/>
          <w:snapToGrid w:val="0"/>
          <w:sz w:val="20"/>
          <w:szCs w:val="20"/>
        </w:rPr>
        <w:t>s</w:t>
      </w:r>
      <w:r w:rsidR="005C5CD2" w:rsidRPr="00940697">
        <w:rPr>
          <w:rFonts w:ascii="Arial" w:hAnsi="Arial" w:cs="Arial"/>
          <w:snapToGrid w:val="0"/>
          <w:sz w:val="20"/>
          <w:szCs w:val="20"/>
        </w:rPr>
        <w:t>mlouvy</w:t>
      </w:r>
      <w:r w:rsidR="006455C8" w:rsidRPr="00940697">
        <w:rPr>
          <w:rFonts w:ascii="Arial" w:hAnsi="Arial" w:cs="Arial"/>
          <w:snapToGrid w:val="0"/>
          <w:sz w:val="20"/>
          <w:szCs w:val="20"/>
        </w:rPr>
        <w:t xml:space="preserve"> formou dodatku ke smlouvě</w:t>
      </w:r>
      <w:r w:rsidR="005C5CD2" w:rsidRPr="00940697">
        <w:rPr>
          <w:rFonts w:ascii="Arial" w:hAnsi="Arial" w:cs="Arial"/>
          <w:snapToGrid w:val="0"/>
          <w:sz w:val="20"/>
          <w:szCs w:val="20"/>
        </w:rPr>
        <w:t xml:space="preserve">, </w:t>
      </w:r>
      <w:r w:rsidR="00940697" w:rsidRPr="00940697">
        <w:rPr>
          <w:rFonts w:ascii="Arial" w:hAnsi="Arial" w:cs="Arial"/>
          <w:snapToGrid w:val="0"/>
          <w:sz w:val="20"/>
          <w:szCs w:val="20"/>
        </w:rPr>
        <w:t xml:space="preserve">přičemž </w:t>
      </w:r>
      <w:r w:rsidR="00940697" w:rsidRPr="00940697">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7F65A90" w14:textId="77777777" w:rsidR="005C5CD2" w:rsidRDefault="005C5CD2" w:rsidP="002C1B8C">
      <w:pPr>
        <w:pStyle w:val="Zkladntext"/>
        <w:tabs>
          <w:tab w:val="left" w:pos="426"/>
        </w:tabs>
        <w:spacing w:before="120"/>
        <w:ind w:left="426" w:right="0" w:hanging="425"/>
        <w:jc w:val="center"/>
        <w:rPr>
          <w:rFonts w:ascii="Arial" w:hAnsi="Arial" w:cs="Arial"/>
          <w:b/>
          <w:sz w:val="20"/>
        </w:rPr>
      </w:pPr>
    </w:p>
    <w:p w14:paraId="40FD3668" w14:textId="1DAD7746" w:rsidR="005C5CD2" w:rsidRDefault="0092291B" w:rsidP="00096BEE">
      <w:pPr>
        <w:pStyle w:val="Zkladntext"/>
        <w:tabs>
          <w:tab w:val="left" w:pos="426"/>
        </w:tabs>
        <w:ind w:left="426" w:right="0" w:hanging="425"/>
        <w:jc w:val="center"/>
        <w:rPr>
          <w:rFonts w:ascii="Arial" w:hAnsi="Arial" w:cs="Arial"/>
          <w:b/>
          <w:sz w:val="20"/>
        </w:rPr>
      </w:pPr>
      <w:r>
        <w:rPr>
          <w:rFonts w:ascii="Arial" w:hAnsi="Arial" w:cs="Arial"/>
          <w:b/>
          <w:sz w:val="20"/>
        </w:rPr>
        <w:t>IX.</w:t>
      </w:r>
    </w:p>
    <w:p w14:paraId="4D1D036E" w14:textId="77777777" w:rsidR="005C5CD2" w:rsidRDefault="005C5CD2" w:rsidP="005C76A5">
      <w:pPr>
        <w:pStyle w:val="Zkladntext"/>
        <w:tabs>
          <w:tab w:val="left" w:pos="426"/>
        </w:tabs>
        <w:spacing w:before="60" w:after="120"/>
        <w:ind w:left="426" w:right="0" w:hanging="425"/>
        <w:jc w:val="center"/>
        <w:rPr>
          <w:rFonts w:ascii="Arial" w:hAnsi="Arial" w:cs="Arial"/>
          <w:b/>
          <w:sz w:val="20"/>
        </w:rPr>
      </w:pPr>
      <w:r>
        <w:rPr>
          <w:rFonts w:ascii="Arial" w:hAnsi="Arial" w:cs="Arial"/>
          <w:b/>
          <w:sz w:val="20"/>
        </w:rPr>
        <w:t>Ukončení smlouvy</w:t>
      </w:r>
    </w:p>
    <w:p w14:paraId="6D197005" w14:textId="3876EF84" w:rsidR="005C5CD2" w:rsidRPr="006E5A57"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lastRenderedPageBreak/>
        <w:t xml:space="preserve">Smlouvu lze ukončit na základě písemné dohody obou smluvních stran nebo písemnou výpovědí </w:t>
      </w:r>
      <w:r w:rsidR="001901D7" w:rsidRPr="006E5A57">
        <w:rPr>
          <w:rFonts w:ascii="Arial" w:hAnsi="Arial" w:cs="Arial"/>
          <w:b w:val="0"/>
          <w:sz w:val="20"/>
        </w:rPr>
        <w:t>s</w:t>
      </w:r>
      <w:r w:rsidRPr="006E5A57">
        <w:rPr>
          <w:rFonts w:ascii="Arial" w:hAnsi="Arial" w:cs="Arial"/>
          <w:b w:val="0"/>
          <w:sz w:val="20"/>
        </w:rPr>
        <w:t xml:space="preserve">mlouvy, a to za podmínek dále stanovených. </w:t>
      </w:r>
    </w:p>
    <w:p w14:paraId="03EB6096" w14:textId="6648A5B0"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Poskytovatel může </w:t>
      </w:r>
      <w:r w:rsidR="001901D7" w:rsidRPr="006E5A57">
        <w:rPr>
          <w:rFonts w:ascii="Arial" w:hAnsi="Arial" w:cs="Arial"/>
          <w:b w:val="0"/>
          <w:sz w:val="20"/>
        </w:rPr>
        <w:t>s</w:t>
      </w:r>
      <w:r w:rsidRPr="006E5A57">
        <w:rPr>
          <w:rFonts w:ascii="Arial" w:hAnsi="Arial" w:cs="Arial"/>
          <w:b w:val="0"/>
          <w:sz w:val="20"/>
        </w:rPr>
        <w:t>mlouvu vypovědět jak před proplacením, tak i po proplacení dotace</w:t>
      </w:r>
      <w:r w:rsidR="000D3FDE" w:rsidRPr="006E5A57">
        <w:rPr>
          <w:rFonts w:ascii="Arial" w:hAnsi="Arial" w:cs="Arial"/>
          <w:b w:val="0"/>
          <w:sz w:val="20"/>
        </w:rPr>
        <w:t>.</w:t>
      </w:r>
    </w:p>
    <w:p w14:paraId="77E51C34" w14:textId="7BE2FAAF" w:rsidR="005C5CD2" w:rsidRPr="006E5A57"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6E5A57">
        <w:rPr>
          <w:rFonts w:ascii="Arial" w:hAnsi="Arial" w:cs="Arial"/>
          <w:sz w:val="20"/>
        </w:rPr>
        <w:t xml:space="preserve">Výpovědním důvodem je porušení povinností příjemcem stanovených touto </w:t>
      </w:r>
      <w:r w:rsidR="001901D7" w:rsidRPr="006E5A57">
        <w:rPr>
          <w:rFonts w:ascii="Arial" w:hAnsi="Arial" w:cs="Arial"/>
          <w:sz w:val="20"/>
        </w:rPr>
        <w:t>s</w:t>
      </w:r>
      <w:r w:rsidRPr="006E5A57">
        <w:rPr>
          <w:rFonts w:ascii="Arial" w:hAnsi="Arial" w:cs="Arial"/>
          <w:sz w:val="20"/>
        </w:rPr>
        <w:t xml:space="preserve">mlouvou nebo obecně závaznými právními předpisy, kterého se příjemce dopustí zejména pokud: </w:t>
      </w:r>
    </w:p>
    <w:p w14:paraId="2B77DC32" w14:textId="69DE5EBC" w:rsidR="005C5CD2" w:rsidRDefault="005C5CD2" w:rsidP="00FC4B83">
      <w:pPr>
        <w:numPr>
          <w:ilvl w:val="0"/>
          <w:numId w:val="7"/>
        </w:numPr>
        <w:tabs>
          <w:tab w:val="left" w:pos="8928"/>
        </w:tabs>
        <w:spacing w:after="0" w:line="240" w:lineRule="auto"/>
        <w:jc w:val="both"/>
        <w:rPr>
          <w:rFonts w:ascii="Arial" w:hAnsi="Arial" w:cs="Arial"/>
          <w:sz w:val="20"/>
          <w:szCs w:val="20"/>
        </w:rPr>
      </w:pPr>
      <w:r>
        <w:rPr>
          <w:rFonts w:ascii="Arial" w:hAnsi="Arial" w:cs="Arial"/>
          <w:sz w:val="20"/>
          <w:szCs w:val="20"/>
        </w:rPr>
        <w:t>svým jednáním poruší rozpočtovou k</w:t>
      </w:r>
      <w:r w:rsidR="00DB39B1">
        <w:rPr>
          <w:rFonts w:ascii="Arial" w:hAnsi="Arial" w:cs="Arial"/>
          <w:sz w:val="20"/>
          <w:szCs w:val="20"/>
        </w:rPr>
        <w:t>ázeň dle zákona č. 250/2000 Sb.</w:t>
      </w:r>
      <w:r w:rsidR="007E5DC0">
        <w:rPr>
          <w:rFonts w:ascii="Arial" w:hAnsi="Arial" w:cs="Arial"/>
          <w:sz w:val="20"/>
          <w:szCs w:val="20"/>
        </w:rPr>
        <w:t>,</w:t>
      </w:r>
      <w:r>
        <w:rPr>
          <w:rFonts w:ascii="Arial" w:hAnsi="Arial" w:cs="Arial"/>
          <w:sz w:val="20"/>
          <w:szCs w:val="20"/>
        </w:rPr>
        <w:t xml:space="preserve"> </w:t>
      </w:r>
    </w:p>
    <w:p w14:paraId="304733D2" w14:textId="52DFAB79"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poruší pravidla veřejné podpory,</w:t>
      </w:r>
    </w:p>
    <w:p w14:paraId="369BC7F8"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12E53FFF"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bylo zahájeno insolvenční řízení podle zákona č. 182/2006 Sb., o úpadku a způsobech jeho řešení, ve znění pozdějších předpisů,</w:t>
      </w:r>
      <w:r w:rsidR="00166040">
        <w:rPr>
          <w:rFonts w:ascii="Arial" w:hAnsi="Arial" w:cs="Arial"/>
          <w:sz w:val="20"/>
          <w:szCs w:val="20"/>
        </w:rPr>
        <w:t xml:space="preserve"> </w:t>
      </w:r>
      <w:r w:rsidR="00166040" w:rsidRPr="00164A29">
        <w:rPr>
          <w:rFonts w:ascii="Arial" w:hAnsi="Arial" w:cs="Arial"/>
          <w:sz w:val="20"/>
          <w:szCs w:val="20"/>
        </w:rPr>
        <w:t>exekuční řízení</w:t>
      </w:r>
      <w:r w:rsidR="00166040" w:rsidRPr="00671D43">
        <w:rPr>
          <w:rFonts w:ascii="Arial" w:hAnsi="Arial" w:cs="Arial"/>
          <w:sz w:val="20"/>
          <w:szCs w:val="20"/>
        </w:rPr>
        <w:t xml:space="preserve"> </w:t>
      </w:r>
      <w:r w:rsidR="00166040" w:rsidRPr="009F4203">
        <w:rPr>
          <w:rFonts w:ascii="Arial" w:hAnsi="Arial" w:cs="Arial"/>
          <w:sz w:val="20"/>
          <w:szCs w:val="20"/>
        </w:rPr>
        <w:t>či řízení o výkonu rozhodnutí</w:t>
      </w:r>
      <w:r w:rsidR="007E5DC0">
        <w:rPr>
          <w:rFonts w:ascii="Arial" w:hAnsi="Arial" w:cs="Arial"/>
          <w:sz w:val="20"/>
          <w:szCs w:val="20"/>
        </w:rPr>
        <w:t>,</w:t>
      </w:r>
      <w:r>
        <w:rPr>
          <w:rFonts w:ascii="Arial" w:hAnsi="Arial" w:cs="Arial"/>
          <w:sz w:val="20"/>
          <w:szCs w:val="20"/>
        </w:rPr>
        <w:t xml:space="preserve">  </w:t>
      </w:r>
    </w:p>
    <w:p w14:paraId="4521ABD2" w14:textId="76A1FFD6"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uvedl nepravdivé, neúplné nebo zkreslené údaje, na které se váže uzavření této </w:t>
      </w:r>
      <w:r w:rsidR="001901D7">
        <w:rPr>
          <w:rFonts w:ascii="Arial" w:hAnsi="Arial" w:cs="Arial"/>
          <w:sz w:val="20"/>
          <w:szCs w:val="20"/>
        </w:rPr>
        <w:t>s</w:t>
      </w:r>
      <w:r>
        <w:rPr>
          <w:rFonts w:ascii="Arial" w:hAnsi="Arial" w:cs="Arial"/>
          <w:sz w:val="20"/>
          <w:szCs w:val="20"/>
        </w:rPr>
        <w:t>mlouvy,</w:t>
      </w:r>
    </w:p>
    <w:p w14:paraId="37C982D0"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v likvidaci, </w:t>
      </w:r>
    </w:p>
    <w:p w14:paraId="48AC3224"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2660A998" w14:textId="77777777" w:rsidR="00BF67B4"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opakovaně neplní povinnosti stanovené </w:t>
      </w:r>
      <w:r w:rsidR="001901D7">
        <w:rPr>
          <w:rFonts w:ascii="Arial" w:hAnsi="Arial" w:cs="Arial"/>
          <w:sz w:val="20"/>
          <w:szCs w:val="20"/>
        </w:rPr>
        <w:t>s</w:t>
      </w:r>
      <w:r>
        <w:rPr>
          <w:rFonts w:ascii="Arial" w:hAnsi="Arial" w:cs="Arial"/>
          <w:sz w:val="20"/>
          <w:szCs w:val="20"/>
        </w:rPr>
        <w:t>mlouvou, i když byl k jejich nápravě vyzván poskytovatelem</w:t>
      </w:r>
      <w:r w:rsidR="00BF67B4">
        <w:rPr>
          <w:rFonts w:ascii="Arial" w:hAnsi="Arial" w:cs="Arial"/>
          <w:sz w:val="20"/>
          <w:szCs w:val="20"/>
        </w:rPr>
        <w:t>,</w:t>
      </w:r>
    </w:p>
    <w:p w14:paraId="3093F521" w14:textId="7DBA2183" w:rsidR="00984D60"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3564F2">
        <w:rPr>
          <w:rFonts w:ascii="Arial" w:hAnsi="Arial" w:cs="Arial"/>
          <w:sz w:val="20"/>
          <w:szCs w:val="20"/>
        </w:rPr>
        <w:t xml:space="preserve">nenaplní </w:t>
      </w:r>
      <w:r w:rsidR="003564F2" w:rsidRPr="003564F2">
        <w:rPr>
          <w:rFonts w:ascii="Arial" w:hAnsi="Arial" w:cs="Arial"/>
          <w:sz w:val="20"/>
          <w:szCs w:val="20"/>
        </w:rPr>
        <w:t xml:space="preserve">jednotlivý </w:t>
      </w:r>
      <w:r w:rsidRPr="003564F2">
        <w:rPr>
          <w:rFonts w:ascii="Arial" w:hAnsi="Arial" w:cs="Arial"/>
          <w:sz w:val="20"/>
          <w:szCs w:val="20"/>
        </w:rPr>
        <w:t>monitorovací indikátor o více než 5</w:t>
      </w:r>
      <w:r w:rsidR="0091589B">
        <w:rPr>
          <w:rFonts w:ascii="Arial" w:hAnsi="Arial" w:cs="Arial"/>
          <w:sz w:val="20"/>
          <w:szCs w:val="20"/>
        </w:rPr>
        <w:t xml:space="preserve"> </w:t>
      </w:r>
      <w:r w:rsidRPr="003564F2">
        <w:rPr>
          <w:rFonts w:ascii="Arial" w:hAnsi="Arial" w:cs="Arial"/>
          <w:sz w:val="20"/>
          <w:szCs w:val="20"/>
        </w:rPr>
        <w:t xml:space="preserve">% v případě projektů s </w:t>
      </w:r>
      <w:r w:rsidR="003E7635">
        <w:rPr>
          <w:rFonts w:ascii="Arial" w:hAnsi="Arial" w:cs="Arial"/>
          <w:sz w:val="20"/>
          <w:szCs w:val="20"/>
        </w:rPr>
        <w:t>dotací</w:t>
      </w:r>
      <w:r w:rsidRPr="003564F2">
        <w:rPr>
          <w:rFonts w:ascii="Arial" w:hAnsi="Arial" w:cs="Arial"/>
          <w:sz w:val="20"/>
          <w:szCs w:val="20"/>
        </w:rPr>
        <w:t xml:space="preserve"> nad 50 tis. Kč nebo o více než 30</w:t>
      </w:r>
      <w:r w:rsidR="0091589B">
        <w:rPr>
          <w:rFonts w:ascii="Arial" w:hAnsi="Arial" w:cs="Arial"/>
          <w:sz w:val="20"/>
          <w:szCs w:val="20"/>
        </w:rPr>
        <w:t xml:space="preserve"> </w:t>
      </w:r>
      <w:r w:rsidRPr="003564F2">
        <w:rPr>
          <w:rFonts w:ascii="Arial" w:hAnsi="Arial" w:cs="Arial"/>
          <w:sz w:val="20"/>
          <w:szCs w:val="20"/>
        </w:rPr>
        <w:t xml:space="preserve">% v případě projektů s </w:t>
      </w:r>
      <w:r w:rsidR="003E7635">
        <w:rPr>
          <w:rFonts w:ascii="Arial" w:hAnsi="Arial" w:cs="Arial"/>
          <w:sz w:val="20"/>
          <w:szCs w:val="20"/>
        </w:rPr>
        <w:t>dotací</w:t>
      </w:r>
      <w:r w:rsidRPr="003564F2">
        <w:rPr>
          <w:rFonts w:ascii="Arial" w:hAnsi="Arial" w:cs="Arial"/>
          <w:sz w:val="20"/>
          <w:szCs w:val="20"/>
        </w:rPr>
        <w:t xml:space="preserve"> do 50 tis. Kč</w:t>
      </w:r>
      <w:r w:rsidR="00AA6F48">
        <w:rPr>
          <w:rFonts w:ascii="Arial" w:hAnsi="Arial" w:cs="Arial"/>
          <w:sz w:val="20"/>
          <w:szCs w:val="20"/>
        </w:rPr>
        <w:t>.</w:t>
      </w:r>
    </w:p>
    <w:p w14:paraId="21347CB9" w14:textId="73B160E8"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že došlo k některé ze skutečností uvedené v předchozích ustanoveních tohoto článku, je poskytovatel oprávněn pozastavit proplacení</w:t>
      </w:r>
      <w:r w:rsidR="00A00FE2" w:rsidRPr="006E5A57">
        <w:rPr>
          <w:rFonts w:ascii="Arial" w:hAnsi="Arial" w:cs="Arial"/>
          <w:b w:val="0"/>
          <w:sz w:val="20"/>
        </w:rPr>
        <w:t xml:space="preserve"> dotace</w:t>
      </w:r>
      <w:r w:rsidRPr="006E5A57">
        <w:rPr>
          <w:rFonts w:ascii="Arial" w:hAnsi="Arial" w:cs="Arial"/>
          <w:b w:val="0"/>
          <w:sz w:val="20"/>
        </w:rPr>
        <w:t>. Stejně tak je poskytovatel oprávněn postupovat i v případě pouhého podezření, že došlo k některé z</w:t>
      </w:r>
      <w:r w:rsidR="00272578">
        <w:rPr>
          <w:rFonts w:ascii="Arial" w:hAnsi="Arial" w:cs="Arial"/>
          <w:b w:val="0"/>
          <w:sz w:val="20"/>
        </w:rPr>
        <w:t> výše uvedených skutečností</w:t>
      </w:r>
      <w:r w:rsidRPr="006E5A57">
        <w:rPr>
          <w:rFonts w:ascii="Arial" w:hAnsi="Arial" w:cs="Arial"/>
          <w:b w:val="0"/>
          <w:sz w:val="20"/>
        </w:rPr>
        <w:t>.</w:t>
      </w:r>
    </w:p>
    <w:p w14:paraId="75A19A79"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Výpověď </w:t>
      </w:r>
      <w:r w:rsidR="000D3FDE" w:rsidRPr="006E5A57">
        <w:rPr>
          <w:rFonts w:ascii="Arial" w:hAnsi="Arial" w:cs="Arial"/>
          <w:b w:val="0"/>
          <w:sz w:val="20"/>
        </w:rPr>
        <w:t>s</w:t>
      </w:r>
      <w:r w:rsidRPr="006E5A57">
        <w:rPr>
          <w:rFonts w:ascii="Arial" w:hAnsi="Arial" w:cs="Arial"/>
          <w:b w:val="0"/>
          <w:sz w:val="20"/>
        </w:rPr>
        <w:t>mlouvy musí být učiněna písemně a musí v ní být uvedeny důvody jejího udělení.</w:t>
      </w:r>
      <w:r w:rsidRPr="008A72F2">
        <w:rPr>
          <w:rFonts w:ascii="Arial" w:hAnsi="Arial" w:cs="Arial"/>
          <w:sz w:val="20"/>
        </w:rPr>
        <w:t xml:space="preserve"> </w:t>
      </w:r>
    </w:p>
    <w:p w14:paraId="23530E0B" w14:textId="2D691603"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Výpovědní </w:t>
      </w:r>
      <w:r w:rsidR="00B37215">
        <w:rPr>
          <w:rFonts w:ascii="Arial" w:hAnsi="Arial" w:cs="Arial"/>
          <w:b w:val="0"/>
          <w:sz w:val="20"/>
        </w:rPr>
        <w:t>doba</w:t>
      </w:r>
      <w:r w:rsidR="007B53BE">
        <w:rPr>
          <w:rFonts w:ascii="Arial" w:hAnsi="Arial" w:cs="Arial"/>
          <w:b w:val="0"/>
          <w:sz w:val="20"/>
        </w:rPr>
        <w:t xml:space="preserve"> </w:t>
      </w:r>
      <w:r w:rsidRPr="006E5A57">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24064586"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Účinky výpovědi nastávají dnem uplynutí výpovědní </w:t>
      </w:r>
      <w:r w:rsidR="00D2204C">
        <w:rPr>
          <w:rFonts w:ascii="Arial" w:hAnsi="Arial" w:cs="Arial"/>
          <w:b w:val="0"/>
          <w:sz w:val="20"/>
        </w:rPr>
        <w:t xml:space="preserve">doby </w:t>
      </w:r>
      <w:r w:rsidRPr="006E5A57">
        <w:rPr>
          <w:rFonts w:ascii="Arial" w:hAnsi="Arial" w:cs="Arial"/>
          <w:b w:val="0"/>
          <w:sz w:val="20"/>
        </w:rPr>
        <w:t xml:space="preserve">za podmínky, že příjemce vrátí poskytnuté peněžní prostředky před jejím uplynutím. Jinak k ukončení </w:t>
      </w:r>
      <w:r w:rsidR="000D3FDE" w:rsidRPr="006E5A57">
        <w:rPr>
          <w:rFonts w:ascii="Arial" w:hAnsi="Arial" w:cs="Arial"/>
          <w:b w:val="0"/>
          <w:sz w:val="20"/>
        </w:rPr>
        <w:t>s</w:t>
      </w:r>
      <w:r w:rsidRPr="006E5A57">
        <w:rPr>
          <w:rFonts w:ascii="Arial" w:hAnsi="Arial" w:cs="Arial"/>
          <w:b w:val="0"/>
          <w:sz w:val="20"/>
        </w:rPr>
        <w:t xml:space="preserve">mlouvy dojde až vypořádáním všech práv a povinností </w:t>
      </w:r>
      <w:r w:rsidR="000D3FDE" w:rsidRPr="006E5A57">
        <w:rPr>
          <w:rFonts w:ascii="Arial" w:hAnsi="Arial" w:cs="Arial"/>
          <w:b w:val="0"/>
          <w:sz w:val="20"/>
        </w:rPr>
        <w:t>s</w:t>
      </w:r>
      <w:r w:rsidRPr="006E5A57">
        <w:rPr>
          <w:rFonts w:ascii="Arial" w:hAnsi="Arial" w:cs="Arial"/>
          <w:b w:val="0"/>
          <w:sz w:val="20"/>
        </w:rPr>
        <w:t xml:space="preserve">mluvních stran. </w:t>
      </w:r>
    </w:p>
    <w:p w14:paraId="11B813E1" w14:textId="1AE19684"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Příjemce je oprávněn tuto smlouvu kdykoliv písemně vypovědět nejpozději však do konce lhůty pro podání vyúčtování, přičemž výpověď je účinná dnem jejího doručení poskytovateli. V takovém případě je příjemce povinen vrátit poskytnutou č</w:t>
      </w:r>
      <w:r w:rsidR="00107BD7">
        <w:rPr>
          <w:rFonts w:ascii="Arial" w:hAnsi="Arial" w:cs="Arial"/>
          <w:b w:val="0"/>
          <w:sz w:val="20"/>
        </w:rPr>
        <w:t>ástku dotace poskytovateli do 15</w:t>
      </w:r>
      <w:r w:rsidRPr="006E5A57">
        <w:rPr>
          <w:rFonts w:ascii="Arial" w:hAnsi="Arial" w:cs="Arial"/>
          <w:b w:val="0"/>
          <w:sz w:val="20"/>
        </w:rPr>
        <w:t xml:space="preserve"> dnů ode dne účinnosti výpovědi.  </w:t>
      </w:r>
    </w:p>
    <w:p w14:paraId="5DDF6206"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Při ukončení </w:t>
      </w:r>
      <w:r w:rsidR="000D3FDE" w:rsidRPr="006E5A57">
        <w:rPr>
          <w:rFonts w:ascii="Arial" w:hAnsi="Arial" w:cs="Arial"/>
          <w:b w:val="0"/>
          <w:sz w:val="20"/>
        </w:rPr>
        <w:t>s</w:t>
      </w:r>
      <w:r w:rsidRPr="006E5A57">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Dohoda o ukončení </w:t>
      </w:r>
      <w:r w:rsidR="000D3FDE" w:rsidRPr="006E5A57">
        <w:rPr>
          <w:rFonts w:ascii="Arial" w:hAnsi="Arial" w:cs="Arial"/>
          <w:b w:val="0"/>
          <w:sz w:val="20"/>
        </w:rPr>
        <w:t>s</w:t>
      </w:r>
      <w:r w:rsidRPr="006E5A57">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6E5A57">
        <w:rPr>
          <w:rFonts w:ascii="Arial" w:hAnsi="Arial" w:cs="Arial"/>
          <w:b w:val="0"/>
          <w:sz w:val="20"/>
        </w:rPr>
        <w:t>s</w:t>
      </w:r>
      <w:r w:rsidRPr="006E5A57">
        <w:rPr>
          <w:rFonts w:ascii="Arial" w:hAnsi="Arial" w:cs="Arial"/>
          <w:b w:val="0"/>
          <w:sz w:val="20"/>
        </w:rPr>
        <w:t xml:space="preserve">mlouvy musí být učiněn písemně a musí v něm být uvedeny důvody, které vedou k zániku </w:t>
      </w:r>
      <w:r w:rsidR="000D3FDE" w:rsidRPr="006E5A57">
        <w:rPr>
          <w:rFonts w:ascii="Arial" w:hAnsi="Arial" w:cs="Arial"/>
          <w:b w:val="0"/>
          <w:sz w:val="20"/>
        </w:rPr>
        <w:t>s</w:t>
      </w:r>
      <w:r w:rsidRPr="006E5A57">
        <w:rPr>
          <w:rFonts w:ascii="Arial" w:hAnsi="Arial" w:cs="Arial"/>
          <w:b w:val="0"/>
          <w:sz w:val="20"/>
        </w:rPr>
        <w:t>mlouvy.</w:t>
      </w:r>
    </w:p>
    <w:p w14:paraId="32FFE976" w14:textId="72A9168C"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1E2E4742" w:rsidR="005C5CD2" w:rsidRDefault="005C5CD2" w:rsidP="00D312AF">
      <w:pPr>
        <w:widowControl w:val="0"/>
        <w:tabs>
          <w:tab w:val="left" w:pos="708"/>
          <w:tab w:val="left" w:pos="8928"/>
        </w:tabs>
        <w:spacing w:before="60" w:after="120"/>
        <w:jc w:val="both"/>
        <w:rPr>
          <w:rFonts w:ascii="Arial" w:hAnsi="Arial" w:cs="Arial"/>
          <w:b/>
          <w:snapToGrid w:val="0"/>
          <w:sz w:val="20"/>
          <w:szCs w:val="20"/>
        </w:rPr>
      </w:pPr>
    </w:p>
    <w:p w14:paraId="7070643F" w14:textId="77777777" w:rsidR="005C54CC" w:rsidRDefault="005C54CC"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Default="0092291B" w:rsidP="009A6E16">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lastRenderedPageBreak/>
        <w:t>X.</w:t>
      </w:r>
    </w:p>
    <w:p w14:paraId="400C6BB1" w14:textId="77777777" w:rsidR="005C5CD2" w:rsidRDefault="005C5CD2" w:rsidP="009A6E16">
      <w:pPr>
        <w:widowControl w:val="0"/>
        <w:tabs>
          <w:tab w:val="left" w:pos="708"/>
          <w:tab w:val="left" w:pos="8928"/>
        </w:tabs>
        <w:spacing w:before="60" w:after="120"/>
        <w:jc w:val="center"/>
        <w:rPr>
          <w:rFonts w:ascii="Arial" w:hAnsi="Arial" w:cs="Arial"/>
          <w:b/>
          <w:snapToGrid w:val="0"/>
          <w:sz w:val="20"/>
          <w:szCs w:val="20"/>
        </w:rPr>
      </w:pPr>
      <w:r>
        <w:rPr>
          <w:rFonts w:ascii="Arial" w:hAnsi="Arial" w:cs="Arial"/>
          <w:b/>
          <w:snapToGrid w:val="0"/>
          <w:sz w:val="20"/>
          <w:szCs w:val="20"/>
        </w:rPr>
        <w:t>Závěrečná ustanovení</w:t>
      </w:r>
    </w:p>
    <w:p w14:paraId="1BC0A9D8" w14:textId="1A881644" w:rsidR="00E26F34" w:rsidRPr="00237908" w:rsidRDefault="003252A3" w:rsidP="00AA6F48">
      <w:pPr>
        <w:pStyle w:val="Nadpis"/>
        <w:widowControl w:val="0"/>
        <w:numPr>
          <w:ilvl w:val="1"/>
          <w:numId w:val="22"/>
        </w:numPr>
        <w:tabs>
          <w:tab w:val="left" w:pos="426"/>
          <w:tab w:val="left" w:pos="3168"/>
          <w:tab w:val="left" w:pos="4320"/>
          <w:tab w:val="left" w:pos="5472"/>
          <w:tab w:val="left" w:pos="6624"/>
          <w:tab w:val="left" w:pos="7776"/>
          <w:tab w:val="left" w:pos="8928"/>
        </w:tabs>
        <w:spacing w:beforeLines="40" w:before="96" w:after="0"/>
        <w:jc w:val="both"/>
        <w:rPr>
          <w:rFonts w:ascii="Arial" w:hAnsi="Arial" w:cs="Arial"/>
          <w:b w:val="0"/>
          <w:snapToGrid w:val="0"/>
          <w:sz w:val="20"/>
        </w:rPr>
      </w:pPr>
      <w:r w:rsidRPr="00237908">
        <w:rPr>
          <w:rFonts w:ascii="Arial" w:hAnsi="Arial" w:cs="Arial"/>
          <w:b w:val="0"/>
          <w:sz w:val="20"/>
        </w:rPr>
        <w:t xml:space="preserve">Jako kontaktní místo poskytovatele se pro účely této smlouvy stanovuje: Krajský úřad Zlínského kraje, </w:t>
      </w:r>
      <w:r w:rsidR="00AA6F48" w:rsidRPr="00AA6F48">
        <w:rPr>
          <w:rFonts w:ascii="Arial" w:hAnsi="Arial" w:cs="Arial"/>
          <w:b w:val="0"/>
          <w:sz w:val="20"/>
        </w:rPr>
        <w:t xml:space="preserve">odbor kultury a památkové péče, </w:t>
      </w:r>
      <w:r w:rsidR="000E38C0">
        <w:rPr>
          <w:rFonts w:ascii="Arial" w:hAnsi="Arial" w:cs="Arial"/>
          <w:b w:val="0"/>
          <w:sz w:val="20"/>
        </w:rPr>
        <w:t>Ing. Alena Pospíšilová, tel.: 577 043 607, e-mail: alena</w:t>
      </w:r>
      <w:r w:rsidR="00AA6F48" w:rsidRPr="00AA6F48">
        <w:rPr>
          <w:rFonts w:ascii="Arial" w:hAnsi="Arial" w:cs="Arial"/>
          <w:b w:val="0"/>
          <w:sz w:val="20"/>
        </w:rPr>
        <w:t>.</w:t>
      </w:r>
      <w:r w:rsidR="000E38C0">
        <w:rPr>
          <w:rFonts w:ascii="Arial" w:hAnsi="Arial" w:cs="Arial"/>
          <w:b w:val="0"/>
          <w:sz w:val="20"/>
        </w:rPr>
        <w:t>pospisilova</w:t>
      </w:r>
      <w:r w:rsidR="00AA6F48" w:rsidRPr="00AA6F48">
        <w:rPr>
          <w:rFonts w:ascii="Arial" w:hAnsi="Arial" w:cs="Arial"/>
          <w:b w:val="0"/>
          <w:sz w:val="20"/>
        </w:rPr>
        <w:t>@kr-zlinsky.cz.</w:t>
      </w:r>
      <w:r w:rsidR="00237908" w:rsidRPr="00237908">
        <w:rPr>
          <w:rFonts w:ascii="Arial" w:hAnsi="Arial" w:cs="Arial"/>
          <w:b w:val="0"/>
          <w:sz w:val="20"/>
        </w:rPr>
        <w:t xml:space="preserve"> </w:t>
      </w:r>
    </w:p>
    <w:p w14:paraId="494094B1" w14:textId="02B4010F" w:rsidR="009969EF" w:rsidRPr="00644635" w:rsidRDefault="009969EF"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V případě rozporu mezi</w:t>
      </w:r>
      <w:r w:rsidR="002641D3" w:rsidRPr="00644635">
        <w:rPr>
          <w:rFonts w:ascii="Arial" w:hAnsi="Arial" w:cs="Arial"/>
          <w:b w:val="0"/>
          <w:sz w:val="20"/>
        </w:rPr>
        <w:t xml:space="preserve"> skutečnostmi uvedenými v</w:t>
      </w:r>
      <w:r w:rsidRPr="00644635">
        <w:rPr>
          <w:rFonts w:ascii="Arial" w:hAnsi="Arial" w:cs="Arial"/>
          <w:b w:val="0"/>
          <w:sz w:val="20"/>
        </w:rPr>
        <w:t xml:space="preserve"> </w:t>
      </w:r>
      <w:r w:rsidR="005F4FBE">
        <w:rPr>
          <w:rFonts w:ascii="Arial" w:hAnsi="Arial" w:cs="Arial"/>
          <w:b w:val="0"/>
          <w:sz w:val="20"/>
        </w:rPr>
        <w:t>p</w:t>
      </w:r>
      <w:r w:rsidRPr="00644635">
        <w:rPr>
          <w:rFonts w:ascii="Arial" w:hAnsi="Arial" w:cs="Arial"/>
          <w:b w:val="0"/>
          <w:sz w:val="20"/>
        </w:rPr>
        <w:t>rogram</w:t>
      </w:r>
      <w:r w:rsidR="002641D3" w:rsidRPr="00644635">
        <w:rPr>
          <w:rFonts w:ascii="Arial" w:hAnsi="Arial" w:cs="Arial"/>
          <w:b w:val="0"/>
          <w:sz w:val="20"/>
        </w:rPr>
        <w:t>u</w:t>
      </w:r>
      <w:r w:rsidRPr="00644635">
        <w:rPr>
          <w:rFonts w:ascii="Arial" w:hAnsi="Arial" w:cs="Arial"/>
          <w:b w:val="0"/>
          <w:sz w:val="20"/>
        </w:rPr>
        <w:t xml:space="preserve"> a </w:t>
      </w:r>
      <w:r w:rsidR="002641D3" w:rsidRPr="00644635">
        <w:rPr>
          <w:rFonts w:ascii="Arial" w:hAnsi="Arial" w:cs="Arial"/>
          <w:b w:val="0"/>
          <w:sz w:val="20"/>
        </w:rPr>
        <w:t xml:space="preserve">ustanoveními </w:t>
      </w:r>
      <w:r w:rsidRPr="00644635">
        <w:rPr>
          <w:rFonts w:ascii="Arial" w:hAnsi="Arial" w:cs="Arial"/>
          <w:b w:val="0"/>
          <w:sz w:val="20"/>
        </w:rPr>
        <w:t>t</w:t>
      </w:r>
      <w:r w:rsidR="002641D3" w:rsidRPr="00644635">
        <w:rPr>
          <w:rFonts w:ascii="Arial" w:hAnsi="Arial" w:cs="Arial"/>
          <w:b w:val="0"/>
          <w:sz w:val="20"/>
        </w:rPr>
        <w:t>é</w:t>
      </w:r>
      <w:r w:rsidRPr="00644635">
        <w:rPr>
          <w:rFonts w:ascii="Arial" w:hAnsi="Arial" w:cs="Arial"/>
          <w:b w:val="0"/>
          <w:sz w:val="20"/>
        </w:rPr>
        <w:t>to smlouv</w:t>
      </w:r>
      <w:r w:rsidR="002641D3" w:rsidRPr="00644635">
        <w:rPr>
          <w:rFonts w:ascii="Arial" w:hAnsi="Arial" w:cs="Arial"/>
          <w:b w:val="0"/>
          <w:sz w:val="20"/>
        </w:rPr>
        <w:t>y,</w:t>
      </w:r>
      <w:r w:rsidRPr="00644635">
        <w:rPr>
          <w:rFonts w:ascii="Arial" w:hAnsi="Arial" w:cs="Arial"/>
          <w:b w:val="0"/>
          <w:sz w:val="20"/>
        </w:rPr>
        <w:t xml:space="preserve"> se přednostně aplikují ustanovení této smlouvy.</w:t>
      </w:r>
    </w:p>
    <w:p w14:paraId="4D95203E" w14:textId="77777777" w:rsidR="00E26F34" w:rsidRPr="0064463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6D02D179" w14:textId="77777777"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byla uzavřena na základě svobodné vůle, nebyla uzavřena v tísni za nápadně nevýhodných podmínek.</w:t>
      </w:r>
    </w:p>
    <w:p w14:paraId="202AFED4" w14:textId="7CCAB714"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 xml:space="preserve">Smlouva je vyhotovena ve </w:t>
      </w:r>
      <w:r w:rsidR="00AA6F48">
        <w:rPr>
          <w:rFonts w:ascii="Arial" w:hAnsi="Arial" w:cs="Arial"/>
          <w:b w:val="0"/>
          <w:snapToGrid w:val="0"/>
          <w:sz w:val="20"/>
        </w:rPr>
        <w:t xml:space="preserve">třech </w:t>
      </w:r>
      <w:r w:rsidRPr="00644635">
        <w:rPr>
          <w:rFonts w:ascii="Arial" w:hAnsi="Arial" w:cs="Arial"/>
          <w:b w:val="0"/>
          <w:snapToGrid w:val="0"/>
          <w:sz w:val="20"/>
        </w:rPr>
        <w:t xml:space="preserve">stejnopisech, z nichž každý má platnost originálu. </w:t>
      </w:r>
      <w:r w:rsidR="00AA6F48">
        <w:rPr>
          <w:rFonts w:ascii="Arial" w:hAnsi="Arial" w:cs="Arial"/>
          <w:b w:val="0"/>
          <w:sz w:val="20"/>
        </w:rPr>
        <w:t xml:space="preserve">Dvě </w:t>
      </w:r>
      <w:r w:rsidRPr="00644635">
        <w:rPr>
          <w:rFonts w:ascii="Arial" w:hAnsi="Arial" w:cs="Arial"/>
          <w:b w:val="0"/>
          <w:snapToGrid w:val="0"/>
          <w:sz w:val="20"/>
        </w:rPr>
        <w:t>v</w:t>
      </w:r>
      <w:r w:rsidR="00AA6F48">
        <w:rPr>
          <w:rFonts w:ascii="Arial" w:hAnsi="Arial" w:cs="Arial"/>
          <w:b w:val="0"/>
          <w:snapToGrid w:val="0"/>
          <w:sz w:val="20"/>
        </w:rPr>
        <w:t>yhotovení obdrží poskytovatel a jedno</w:t>
      </w:r>
      <w:r w:rsidRPr="00644635">
        <w:rPr>
          <w:rFonts w:ascii="Arial" w:hAnsi="Arial" w:cs="Arial"/>
          <w:b w:val="0"/>
          <w:snapToGrid w:val="0"/>
          <w:sz w:val="20"/>
        </w:rPr>
        <w:t xml:space="preserve"> vyhotovení obdrží příjemce.</w:t>
      </w:r>
    </w:p>
    <w:p w14:paraId="3CEE62DF" w14:textId="22CFD517" w:rsidR="00423D5C" w:rsidRPr="00B218D7" w:rsidRDefault="00B218D7"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eastAsiaTheme="minorHAnsi" w:hAnsi="Arial" w:cs="Arial"/>
          <w:b w:val="0"/>
          <w:i/>
          <w:color w:val="0070C0"/>
          <w:sz w:val="16"/>
          <w:szCs w:val="16"/>
          <w:lang w:eastAsia="en-US"/>
        </w:rPr>
      </w:pPr>
      <w:r>
        <w:rPr>
          <w:rFonts w:ascii="Arial" w:hAnsi="Arial" w:cs="Arial"/>
          <w:b w:val="0"/>
          <w:snapToGrid w:val="0"/>
          <w:sz w:val="20"/>
        </w:rPr>
        <w:t>Smlouva podléhá zveřejnění v r</w:t>
      </w:r>
      <w:r w:rsidR="00122BDA" w:rsidRPr="00824DF7">
        <w:rPr>
          <w:rFonts w:ascii="Arial" w:hAnsi="Arial" w:cs="Arial"/>
          <w:b w:val="0"/>
          <w:snapToGrid w:val="0"/>
          <w:sz w:val="20"/>
        </w:rPr>
        <w:t>egistru smluv v souladu se zákonem č. 340/2015 Sb., zákon o registru smluv.</w:t>
      </w:r>
      <w:r w:rsidRPr="00B218D7">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O uveřejnění smlouvy </w:t>
      </w:r>
      <w:r>
        <w:rPr>
          <w:rFonts w:ascii="Arial" w:hAnsi="Arial" w:cs="Arial"/>
          <w:b w:val="0"/>
          <w:snapToGrid w:val="0"/>
          <w:sz w:val="20"/>
        </w:rPr>
        <w:t>bude</w:t>
      </w:r>
      <w:r w:rsidRPr="00C50971">
        <w:rPr>
          <w:rFonts w:ascii="Arial" w:hAnsi="Arial" w:cs="Arial"/>
          <w:b w:val="0"/>
          <w:snapToGrid w:val="0"/>
          <w:sz w:val="20"/>
        </w:rPr>
        <w:t xml:space="preserve"> </w:t>
      </w:r>
      <w:r>
        <w:rPr>
          <w:rFonts w:ascii="Arial" w:hAnsi="Arial" w:cs="Arial"/>
          <w:b w:val="0"/>
          <w:snapToGrid w:val="0"/>
          <w:sz w:val="20"/>
        </w:rPr>
        <w:t xml:space="preserve">příjemce </w:t>
      </w:r>
      <w:r w:rsidRPr="00C50971">
        <w:rPr>
          <w:rFonts w:ascii="Arial" w:hAnsi="Arial" w:cs="Arial"/>
          <w:b w:val="0"/>
          <w:snapToGrid w:val="0"/>
          <w:sz w:val="20"/>
        </w:rPr>
        <w:t>bezodkladně</w:t>
      </w:r>
      <w:r w:rsidRPr="00C50D28">
        <w:rPr>
          <w:rFonts w:ascii="Arial" w:hAnsi="Arial" w:cs="Arial"/>
          <w:b w:val="0"/>
          <w:snapToGrid w:val="0"/>
          <w:sz w:val="20"/>
        </w:rPr>
        <w:t xml:space="preserve"> informován</w:t>
      </w:r>
      <w:r w:rsidRPr="00C50971">
        <w:rPr>
          <w:rFonts w:ascii="Arial" w:hAnsi="Arial" w:cs="Arial"/>
          <w:b w:val="0"/>
          <w:snapToGrid w:val="0"/>
          <w:sz w:val="20"/>
        </w:rPr>
        <w:t>.</w:t>
      </w:r>
    </w:p>
    <w:p w14:paraId="07D82911" w14:textId="25B05C2E" w:rsidR="00B66143" w:rsidRPr="00335B07" w:rsidRDefault="00B218D7" w:rsidP="00FF081E">
      <w:pPr>
        <w:pStyle w:val="Nadpis"/>
        <w:widowControl w:val="0"/>
        <w:numPr>
          <w:ilvl w:val="1"/>
          <w:numId w:val="22"/>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snapToGrid w:val="0"/>
          <w:sz w:val="20"/>
        </w:rPr>
      </w:pPr>
      <w:r w:rsidRPr="00335B07">
        <w:rPr>
          <w:rFonts w:ascii="Arial" w:hAnsi="Arial" w:cs="Arial"/>
          <w:b w:val="0"/>
          <w:snapToGrid w:val="0"/>
          <w:sz w:val="20"/>
        </w:rPr>
        <w:t xml:space="preserve">Tato smlouva nabývá účinnosti dnem zveřejnění v registru smluv. </w:t>
      </w:r>
    </w:p>
    <w:p w14:paraId="79CD27B3" w14:textId="77777777" w:rsidR="000E38C0" w:rsidRPr="000E38C0" w:rsidRDefault="000E38C0" w:rsidP="000E38C0">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16786CC6" w14:textId="7777777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24F1AD17" w14:textId="011CA754" w:rsidR="005C5CD2"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Schváleno</w:t>
      </w:r>
      <w:r w:rsidR="005C5CD2">
        <w:rPr>
          <w:rFonts w:ascii="Arial" w:hAnsi="Arial" w:cs="Arial"/>
          <w:sz w:val="20"/>
          <w:szCs w:val="20"/>
        </w:rPr>
        <w:t xml:space="preserve"> org</w:t>
      </w:r>
      <w:r w:rsidR="000A3D03">
        <w:rPr>
          <w:rFonts w:ascii="Arial" w:hAnsi="Arial" w:cs="Arial"/>
          <w:sz w:val="20"/>
          <w:szCs w:val="20"/>
        </w:rPr>
        <w:t xml:space="preserve">ánem kraje: </w:t>
      </w:r>
      <w:r w:rsidR="000E38C0">
        <w:rPr>
          <w:rFonts w:ascii="Arial" w:hAnsi="Arial" w:cs="Arial"/>
          <w:sz w:val="20"/>
          <w:szCs w:val="20"/>
        </w:rPr>
        <w:t>Rada Zlínského kraje</w:t>
      </w:r>
    </w:p>
    <w:p w14:paraId="668A17EE" w14:textId="54A1E831"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Datum </w:t>
      </w:r>
      <w:r w:rsidR="00DC5508">
        <w:rPr>
          <w:rFonts w:ascii="Arial" w:hAnsi="Arial" w:cs="Arial"/>
          <w:sz w:val="20"/>
          <w:szCs w:val="20"/>
        </w:rPr>
        <w:t xml:space="preserve">jednání </w:t>
      </w:r>
      <w:r w:rsidR="00245755">
        <w:rPr>
          <w:rFonts w:ascii="Arial" w:hAnsi="Arial" w:cs="Arial"/>
          <w:sz w:val="20"/>
          <w:szCs w:val="20"/>
        </w:rPr>
        <w:t xml:space="preserve">a číslo </w:t>
      </w:r>
      <w:r w:rsidR="00DC5508">
        <w:rPr>
          <w:rFonts w:ascii="Arial" w:hAnsi="Arial" w:cs="Arial"/>
          <w:sz w:val="20"/>
          <w:szCs w:val="20"/>
        </w:rPr>
        <w:t>usnesení</w:t>
      </w:r>
      <w:r w:rsidR="000A3D03">
        <w:rPr>
          <w:rFonts w:ascii="Arial" w:hAnsi="Arial" w:cs="Arial"/>
          <w:sz w:val="20"/>
          <w:szCs w:val="20"/>
        </w:rPr>
        <w:t xml:space="preserve">: </w:t>
      </w:r>
      <w:r w:rsidR="000E38C0">
        <w:rPr>
          <w:rFonts w:ascii="Arial" w:hAnsi="Arial" w:cs="Arial"/>
          <w:sz w:val="20"/>
          <w:szCs w:val="20"/>
        </w:rPr>
        <w:t>26. 3. 2018, č. usnesení 0228/R08/18</w:t>
      </w:r>
    </w:p>
    <w:p w14:paraId="5AC4F7BA" w14:textId="77777777" w:rsidR="005C5CD2" w:rsidRDefault="005C5CD2" w:rsidP="003F2226">
      <w:pPr>
        <w:widowControl w:val="0"/>
        <w:tabs>
          <w:tab w:val="left" w:pos="708"/>
          <w:tab w:val="left" w:pos="8928"/>
        </w:tabs>
        <w:spacing w:after="0"/>
        <w:jc w:val="both"/>
        <w:rPr>
          <w:rFonts w:ascii="Arial" w:hAnsi="Arial" w:cs="Arial"/>
          <w:snapToGrid w:val="0"/>
          <w:sz w:val="20"/>
          <w:szCs w:val="20"/>
        </w:rPr>
      </w:pPr>
    </w:p>
    <w:p w14:paraId="7675ECE5" w14:textId="12422784" w:rsidR="005C5CD2" w:rsidRDefault="005C5CD2" w:rsidP="003F2226">
      <w:pPr>
        <w:pStyle w:val="odrkyChar"/>
        <w:tabs>
          <w:tab w:val="left" w:pos="8928"/>
        </w:tabs>
        <w:spacing w:beforeLines="150" w:before="360" w:after="0"/>
        <w:rPr>
          <w:sz w:val="20"/>
          <w:szCs w:val="20"/>
        </w:rPr>
      </w:pPr>
      <w:r>
        <w:rPr>
          <w:sz w:val="20"/>
          <w:szCs w:val="20"/>
        </w:rPr>
        <w:t xml:space="preserve">Ve Zlíně dne </w:t>
      </w:r>
      <w:r w:rsidR="001D3212">
        <w:rPr>
          <w:sz w:val="20"/>
          <w:szCs w:val="20"/>
        </w:rPr>
        <w:t xml:space="preserve">5. 6. 2018                                               </w:t>
      </w:r>
      <w:r>
        <w:rPr>
          <w:sz w:val="20"/>
          <w:szCs w:val="20"/>
        </w:rPr>
        <w:t>.</w:t>
      </w:r>
      <w:r w:rsidR="001D3212">
        <w:rPr>
          <w:sz w:val="20"/>
          <w:szCs w:val="20"/>
        </w:rPr>
        <w:t xml:space="preserve">                </w:t>
      </w:r>
      <w:r w:rsidR="00E4744B">
        <w:rPr>
          <w:sz w:val="20"/>
          <w:szCs w:val="20"/>
        </w:rPr>
        <w:t xml:space="preserve">  </w:t>
      </w:r>
      <w:r>
        <w:rPr>
          <w:sz w:val="20"/>
          <w:szCs w:val="20"/>
        </w:rPr>
        <w:t>V</w:t>
      </w:r>
      <w:r w:rsidR="001D3212">
        <w:rPr>
          <w:sz w:val="20"/>
          <w:szCs w:val="20"/>
        </w:rPr>
        <w:t> Litenčicích dne 28. 5. 2018</w:t>
      </w:r>
    </w:p>
    <w:p w14:paraId="250E1723" w14:textId="77777777" w:rsidR="005C5CD2" w:rsidRDefault="005C5CD2" w:rsidP="003F2226">
      <w:pPr>
        <w:pStyle w:val="odrkyChar"/>
        <w:tabs>
          <w:tab w:val="left" w:pos="8928"/>
        </w:tabs>
        <w:spacing w:before="0" w:after="0"/>
        <w:jc w:val="left"/>
        <w:rPr>
          <w:sz w:val="20"/>
          <w:szCs w:val="20"/>
        </w:rPr>
      </w:pPr>
    </w:p>
    <w:p w14:paraId="289A5CA1" w14:textId="6BD1E417" w:rsidR="005C5CD2" w:rsidRDefault="005C5CD2" w:rsidP="003F2226">
      <w:pPr>
        <w:pStyle w:val="odrkyChar"/>
        <w:tabs>
          <w:tab w:val="left" w:pos="8928"/>
        </w:tabs>
        <w:spacing w:beforeLines="60" w:before="144" w:after="0"/>
        <w:jc w:val="left"/>
        <w:rPr>
          <w:sz w:val="20"/>
          <w:szCs w:val="20"/>
        </w:rPr>
      </w:pPr>
      <w:r>
        <w:rPr>
          <w:sz w:val="20"/>
          <w:szCs w:val="20"/>
        </w:rPr>
        <w:t xml:space="preserve">za poskytovatele   </w:t>
      </w:r>
      <w:r w:rsidR="000A2836">
        <w:rPr>
          <w:sz w:val="20"/>
          <w:szCs w:val="20"/>
        </w:rPr>
        <w:t xml:space="preserve">                                                                           </w:t>
      </w:r>
      <w:r>
        <w:rPr>
          <w:sz w:val="20"/>
          <w:szCs w:val="20"/>
        </w:rPr>
        <w:t>za příjemce</w:t>
      </w:r>
    </w:p>
    <w:p w14:paraId="44E047D5" w14:textId="77777777" w:rsidR="005C5CD2" w:rsidRDefault="005C5CD2" w:rsidP="003F2226">
      <w:pPr>
        <w:pStyle w:val="odrkyChar"/>
        <w:tabs>
          <w:tab w:val="left" w:pos="8928"/>
        </w:tabs>
        <w:spacing w:beforeLines="60" w:before="144" w:after="0"/>
        <w:ind w:left="360" w:hanging="360"/>
        <w:jc w:val="center"/>
        <w:rPr>
          <w:sz w:val="20"/>
          <w:szCs w:val="20"/>
        </w:rPr>
      </w:pPr>
    </w:p>
    <w:p w14:paraId="6B308AD2" w14:textId="77777777" w:rsidR="005C5CD2" w:rsidRDefault="005C5CD2" w:rsidP="003F2226">
      <w:pPr>
        <w:pStyle w:val="odrkyChar"/>
        <w:tabs>
          <w:tab w:val="left" w:pos="8928"/>
        </w:tabs>
        <w:spacing w:before="0" w:after="0"/>
        <w:ind w:left="360" w:hanging="360"/>
        <w:jc w:val="left"/>
        <w:rPr>
          <w:sz w:val="20"/>
          <w:szCs w:val="20"/>
        </w:rPr>
      </w:pPr>
    </w:p>
    <w:p w14:paraId="404A8F54" w14:textId="77777777" w:rsidR="000A3D03" w:rsidRDefault="000A3D03" w:rsidP="003F2226">
      <w:pPr>
        <w:pStyle w:val="odrkyChar"/>
        <w:tabs>
          <w:tab w:val="left" w:pos="8928"/>
        </w:tabs>
        <w:spacing w:beforeLines="60" w:before="144" w:after="0"/>
        <w:ind w:left="360" w:hanging="360"/>
        <w:jc w:val="left"/>
        <w:rPr>
          <w:sz w:val="20"/>
          <w:szCs w:val="20"/>
        </w:rPr>
      </w:pPr>
    </w:p>
    <w:p w14:paraId="076958DE" w14:textId="77777777" w:rsidR="005C5CD2" w:rsidRDefault="005C5CD2" w:rsidP="00FC6D73">
      <w:pPr>
        <w:tabs>
          <w:tab w:val="left" w:pos="8928"/>
        </w:tabs>
        <w:spacing w:after="60"/>
        <w:rPr>
          <w:rFonts w:ascii="Arial" w:hAnsi="Arial" w:cs="Arial"/>
          <w:sz w:val="20"/>
          <w:szCs w:val="20"/>
        </w:rPr>
      </w:pPr>
      <w:r>
        <w:rPr>
          <w:rFonts w:ascii="Arial" w:hAnsi="Arial" w:cs="Arial"/>
          <w:sz w:val="20"/>
          <w:szCs w:val="20"/>
        </w:rPr>
        <w:t>.......</w:t>
      </w:r>
      <w:r w:rsidR="000A3D03">
        <w:rPr>
          <w:rFonts w:ascii="Arial" w:hAnsi="Arial" w:cs="Arial"/>
          <w:sz w:val="20"/>
          <w:szCs w:val="20"/>
        </w:rPr>
        <w:t xml:space="preserve">...............................                                                                     </w:t>
      </w:r>
      <w:r>
        <w:rPr>
          <w:rFonts w:ascii="Arial" w:hAnsi="Arial" w:cs="Arial"/>
          <w:sz w:val="20"/>
          <w:szCs w:val="20"/>
        </w:rPr>
        <w:t>........</w:t>
      </w:r>
      <w:r w:rsidR="000A3D03">
        <w:rPr>
          <w:rFonts w:ascii="Arial" w:hAnsi="Arial" w:cs="Arial"/>
          <w:sz w:val="20"/>
          <w:szCs w:val="20"/>
        </w:rPr>
        <w:t>.....</w:t>
      </w:r>
      <w:r>
        <w:rPr>
          <w:rFonts w:ascii="Arial" w:hAnsi="Arial" w:cs="Arial"/>
          <w:sz w:val="20"/>
          <w:szCs w:val="20"/>
        </w:rPr>
        <w:t>............................</w:t>
      </w:r>
    </w:p>
    <w:p w14:paraId="696D486B" w14:textId="20801E7E" w:rsidR="00A808F3" w:rsidRDefault="00A808F3" w:rsidP="00FC6D73">
      <w:pPr>
        <w:tabs>
          <w:tab w:val="left" w:pos="8928"/>
        </w:tabs>
        <w:spacing w:after="0"/>
        <w:rPr>
          <w:rFonts w:ascii="Arial" w:hAnsi="Arial" w:cs="Arial"/>
          <w:sz w:val="20"/>
        </w:rPr>
      </w:pPr>
      <w:r>
        <w:rPr>
          <w:rFonts w:ascii="Arial" w:hAnsi="Arial" w:cs="Arial"/>
          <w:sz w:val="20"/>
        </w:rPr>
        <w:t>Jiří Čunek</w:t>
      </w:r>
    </w:p>
    <w:p w14:paraId="20979BC3" w14:textId="43A1452E" w:rsidR="0011747D" w:rsidRPr="0034790F" w:rsidRDefault="000A3D03" w:rsidP="00FC6D73">
      <w:pPr>
        <w:tabs>
          <w:tab w:val="left" w:pos="8928"/>
        </w:tabs>
        <w:spacing w:after="0"/>
        <w:rPr>
          <w:rFonts w:ascii="Arial" w:hAnsi="Arial" w:cs="Arial"/>
          <w:i/>
          <w:color w:val="0070C0"/>
          <w:sz w:val="20"/>
        </w:rPr>
      </w:pPr>
      <w:r>
        <w:rPr>
          <w:rFonts w:ascii="Arial" w:hAnsi="Arial" w:cs="Arial"/>
          <w:sz w:val="20"/>
        </w:rPr>
        <w:t>hejtman Zlínského kraje</w:t>
      </w:r>
      <w:r w:rsidR="000A2836">
        <w:rPr>
          <w:rFonts w:ascii="Arial" w:hAnsi="Arial" w:cs="Arial"/>
          <w:sz w:val="20"/>
        </w:rPr>
        <w:t xml:space="preserve">                                                              </w:t>
      </w:r>
      <w:r w:rsidR="005C54CC">
        <w:rPr>
          <w:rFonts w:ascii="Arial" w:hAnsi="Arial" w:cs="Arial"/>
          <w:sz w:val="20"/>
        </w:rPr>
        <w:t xml:space="preserve">            </w:t>
      </w:r>
      <w:r w:rsidR="005C54CC" w:rsidRPr="005C54CC">
        <w:rPr>
          <w:rFonts w:ascii="Arial" w:hAnsi="Arial" w:cs="Arial"/>
          <w:sz w:val="20"/>
          <w:szCs w:val="20"/>
        </w:rPr>
        <w:t>Marie Podstatzká</w:t>
      </w:r>
    </w:p>
    <w:sectPr w:rsidR="0011747D" w:rsidRPr="0034790F" w:rsidSect="00D67B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1D262" w14:textId="77777777" w:rsidR="009E5F29" w:rsidRDefault="009E5F29" w:rsidP="005C5CD2">
      <w:pPr>
        <w:spacing w:after="0" w:line="240" w:lineRule="auto"/>
      </w:pPr>
      <w:r>
        <w:separator/>
      </w:r>
    </w:p>
  </w:endnote>
  <w:endnote w:type="continuationSeparator" w:id="0">
    <w:p w14:paraId="6A0F9876" w14:textId="77777777" w:rsidR="009E5F29" w:rsidRDefault="009E5F29"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euton Normal CE">
    <w:altName w:val="Teuton Normal"/>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1980"/>
      <w:docPartObj>
        <w:docPartGallery w:val="Page Numbers (Bottom of Page)"/>
        <w:docPartUnique/>
      </w:docPartObj>
    </w:sdtPr>
    <w:sdtEndPr/>
    <w:sdtContent>
      <w:p w14:paraId="23855EAD" w14:textId="28DDB061"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601D74">
          <w:rPr>
            <w:noProof/>
            <w:sz w:val="20"/>
            <w:szCs w:val="20"/>
          </w:rPr>
          <w:t>2</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9773" w14:textId="77777777" w:rsidR="009E5F29" w:rsidRDefault="009E5F29" w:rsidP="005C5CD2">
      <w:pPr>
        <w:spacing w:after="0" w:line="240" w:lineRule="auto"/>
      </w:pPr>
      <w:r>
        <w:separator/>
      </w:r>
    </w:p>
  </w:footnote>
  <w:footnote w:type="continuationSeparator" w:id="0">
    <w:p w14:paraId="20440013" w14:textId="77777777" w:rsidR="009E5F29" w:rsidRDefault="009E5F29" w:rsidP="005C5CD2">
      <w:pPr>
        <w:spacing w:after="0" w:line="240" w:lineRule="auto"/>
      </w:pPr>
      <w:r>
        <w:continuationSeparator/>
      </w:r>
    </w:p>
  </w:footnote>
  <w:footnote w:id="1">
    <w:p w14:paraId="6E8783EA" w14:textId="77777777" w:rsidR="009F7EC5" w:rsidRPr="004707D4" w:rsidRDefault="009F7EC5" w:rsidP="009F7EC5">
      <w:pPr>
        <w:pStyle w:val="Textpoznpodarou"/>
        <w:rPr>
          <w:rFonts w:ascii="Arial" w:hAnsi="Arial" w:cs="Arial"/>
          <w:sz w:val="16"/>
          <w:szCs w:val="16"/>
        </w:rPr>
      </w:pPr>
      <w:r w:rsidRPr="004707D4">
        <w:rPr>
          <w:rStyle w:val="Znakapoznpodarou"/>
          <w:rFonts w:ascii="Arial" w:hAnsi="Arial" w:cs="Arial"/>
          <w:sz w:val="16"/>
          <w:szCs w:val="16"/>
        </w:rPr>
        <w:footnoteRef/>
      </w:r>
      <w:r w:rsidRPr="004707D4">
        <w:rPr>
          <w:rFonts w:ascii="Arial" w:hAnsi="Arial" w:cs="Arial"/>
          <w:sz w:val="16"/>
          <w:szCs w:val="16"/>
        </w:rPr>
        <w:t xml:space="preserve"> čl. 2 odst. 2 Nařízení Evropské komise č. 1407/2013</w:t>
      </w:r>
    </w:p>
  </w:footnote>
  <w:footnote w:id="2">
    <w:p w14:paraId="5FDCA390" w14:textId="77777777" w:rsidR="009F7EC5" w:rsidRPr="001A13BB" w:rsidRDefault="009F7EC5" w:rsidP="009F7EC5">
      <w:pPr>
        <w:pStyle w:val="Textpoznpodarou"/>
        <w:jc w:val="both"/>
      </w:pPr>
      <w:r w:rsidRPr="001A13BB">
        <w:rPr>
          <w:rStyle w:val="Znakapoznpodarou"/>
          <w:rFonts w:ascii="Arial" w:hAnsi="Arial" w:cs="Arial"/>
          <w:sz w:val="16"/>
          <w:szCs w:val="16"/>
        </w:rPr>
        <w:footnoteRef/>
      </w:r>
      <w:r w:rsidRPr="001A13BB">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3"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5"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tentative="1">
      <w:start w:val="1"/>
      <w:numFmt w:val="lowerRoman"/>
      <w:lvlText w:val="%3."/>
      <w:lvlJc w:val="right"/>
      <w:pPr>
        <w:tabs>
          <w:tab w:val="num" w:pos="4749"/>
        </w:tabs>
        <w:ind w:left="4749" w:hanging="180"/>
      </w:pPr>
    </w:lvl>
    <w:lvl w:ilvl="3" w:tplc="0405000F" w:tentative="1">
      <w:start w:val="1"/>
      <w:numFmt w:val="decimal"/>
      <w:lvlText w:val="%4."/>
      <w:lvlJc w:val="left"/>
      <w:pPr>
        <w:tabs>
          <w:tab w:val="num" w:pos="5469"/>
        </w:tabs>
        <w:ind w:left="5469" w:hanging="360"/>
      </w:pPr>
    </w:lvl>
    <w:lvl w:ilvl="4" w:tplc="04050019" w:tentative="1">
      <w:start w:val="1"/>
      <w:numFmt w:val="lowerLetter"/>
      <w:lvlText w:val="%5."/>
      <w:lvlJc w:val="left"/>
      <w:pPr>
        <w:tabs>
          <w:tab w:val="num" w:pos="6189"/>
        </w:tabs>
        <w:ind w:left="6189" w:hanging="360"/>
      </w:pPr>
    </w:lvl>
    <w:lvl w:ilvl="5" w:tplc="0405001B" w:tentative="1">
      <w:start w:val="1"/>
      <w:numFmt w:val="lowerRoman"/>
      <w:lvlText w:val="%6."/>
      <w:lvlJc w:val="right"/>
      <w:pPr>
        <w:tabs>
          <w:tab w:val="num" w:pos="6909"/>
        </w:tabs>
        <w:ind w:left="6909" w:hanging="180"/>
      </w:pPr>
    </w:lvl>
    <w:lvl w:ilvl="6" w:tplc="0405000F" w:tentative="1">
      <w:start w:val="1"/>
      <w:numFmt w:val="decimal"/>
      <w:lvlText w:val="%7."/>
      <w:lvlJc w:val="left"/>
      <w:pPr>
        <w:tabs>
          <w:tab w:val="num" w:pos="7629"/>
        </w:tabs>
        <w:ind w:left="7629" w:hanging="360"/>
      </w:pPr>
    </w:lvl>
    <w:lvl w:ilvl="7" w:tplc="04050019" w:tentative="1">
      <w:start w:val="1"/>
      <w:numFmt w:val="lowerLetter"/>
      <w:lvlText w:val="%8."/>
      <w:lvlJc w:val="left"/>
      <w:pPr>
        <w:tabs>
          <w:tab w:val="num" w:pos="8349"/>
        </w:tabs>
        <w:ind w:left="8349" w:hanging="360"/>
      </w:pPr>
    </w:lvl>
    <w:lvl w:ilvl="8" w:tplc="0405001B" w:tentative="1">
      <w:start w:val="1"/>
      <w:numFmt w:val="lowerRoman"/>
      <w:lvlText w:val="%9."/>
      <w:lvlJc w:val="right"/>
      <w:pPr>
        <w:tabs>
          <w:tab w:val="num" w:pos="9069"/>
        </w:tabs>
        <w:ind w:left="9069" w:hanging="180"/>
      </w:pPr>
    </w:lvl>
  </w:abstractNum>
  <w:abstractNum w:abstractNumId="7"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8"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9"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0"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6"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9"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5"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7"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1"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30"/>
  </w:num>
  <w:num w:numId="11">
    <w:abstractNumId w:val="16"/>
  </w:num>
  <w:num w:numId="12">
    <w:abstractNumId w:val="13"/>
  </w:num>
  <w:num w:numId="13">
    <w:abstractNumId w:val="19"/>
  </w:num>
  <w:num w:numId="14">
    <w:abstractNumId w:val="12"/>
  </w:num>
  <w:num w:numId="15">
    <w:abstractNumId w:val="2"/>
  </w:num>
  <w:num w:numId="16">
    <w:abstractNumId w:val="27"/>
  </w:num>
  <w:num w:numId="17">
    <w:abstractNumId w:val="25"/>
  </w:num>
  <w:num w:numId="18">
    <w:abstractNumId w:val="29"/>
  </w:num>
  <w:num w:numId="19">
    <w:abstractNumId w:val="20"/>
  </w:num>
  <w:num w:numId="20">
    <w:abstractNumId w:val="26"/>
  </w:num>
  <w:num w:numId="21">
    <w:abstractNumId w:val="3"/>
  </w:num>
  <w:num w:numId="22">
    <w:abstractNumId w:val="31"/>
  </w:num>
  <w:num w:numId="23">
    <w:abstractNumId w:val="23"/>
  </w:num>
  <w:num w:numId="24">
    <w:abstractNumId w:val="15"/>
  </w:num>
  <w:num w:numId="25">
    <w:abstractNumId w:val="14"/>
  </w:num>
  <w:num w:numId="26">
    <w:abstractNumId w:val="1"/>
  </w:num>
  <w:num w:numId="27">
    <w:abstractNumId w:val="0"/>
  </w:num>
  <w:num w:numId="28">
    <w:abstractNumId w:val="5"/>
  </w:num>
  <w:num w:numId="29">
    <w:abstractNumId w:val="7"/>
  </w:num>
  <w:num w:numId="30">
    <w:abstractNumId w:val="10"/>
  </w:num>
  <w:num w:numId="31">
    <w:abstractNumId w:val="11"/>
  </w:num>
  <w:num w:numId="32">
    <w:abstractNumId w:val="8"/>
  </w:num>
  <w:num w:numId="33">
    <w:abstractNumId w:val="34"/>
  </w:num>
  <w:num w:numId="34">
    <w:abstractNumId w:val="33"/>
  </w:num>
  <w:num w:numId="35">
    <w:abstractNumId w:val="2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10184"/>
    <w:rsid w:val="000113E7"/>
    <w:rsid w:val="000146B8"/>
    <w:rsid w:val="000148B5"/>
    <w:rsid w:val="00015DA3"/>
    <w:rsid w:val="00015F04"/>
    <w:rsid w:val="00017F2F"/>
    <w:rsid w:val="00020573"/>
    <w:rsid w:val="0002199F"/>
    <w:rsid w:val="00022525"/>
    <w:rsid w:val="00024BB3"/>
    <w:rsid w:val="000254E4"/>
    <w:rsid w:val="000307D9"/>
    <w:rsid w:val="0003099B"/>
    <w:rsid w:val="000423CF"/>
    <w:rsid w:val="000455EA"/>
    <w:rsid w:val="000457A6"/>
    <w:rsid w:val="000525F4"/>
    <w:rsid w:val="00052A55"/>
    <w:rsid w:val="00052C26"/>
    <w:rsid w:val="00052C8A"/>
    <w:rsid w:val="0005323E"/>
    <w:rsid w:val="000639BB"/>
    <w:rsid w:val="00065FFC"/>
    <w:rsid w:val="000675CF"/>
    <w:rsid w:val="000700E1"/>
    <w:rsid w:val="00076E1F"/>
    <w:rsid w:val="000822E9"/>
    <w:rsid w:val="00082FF2"/>
    <w:rsid w:val="000836FE"/>
    <w:rsid w:val="00085872"/>
    <w:rsid w:val="00091FA2"/>
    <w:rsid w:val="0009241C"/>
    <w:rsid w:val="0009328D"/>
    <w:rsid w:val="00093E04"/>
    <w:rsid w:val="0009581F"/>
    <w:rsid w:val="00096BEE"/>
    <w:rsid w:val="00096D8D"/>
    <w:rsid w:val="000A2836"/>
    <w:rsid w:val="000A3C45"/>
    <w:rsid w:val="000A3D03"/>
    <w:rsid w:val="000A5079"/>
    <w:rsid w:val="000B4487"/>
    <w:rsid w:val="000B74EB"/>
    <w:rsid w:val="000B760B"/>
    <w:rsid w:val="000C000B"/>
    <w:rsid w:val="000C7914"/>
    <w:rsid w:val="000D1403"/>
    <w:rsid w:val="000D3FDE"/>
    <w:rsid w:val="000D6794"/>
    <w:rsid w:val="000E166A"/>
    <w:rsid w:val="000E2E83"/>
    <w:rsid w:val="000E3445"/>
    <w:rsid w:val="000E38C0"/>
    <w:rsid w:val="000E518A"/>
    <w:rsid w:val="000E5982"/>
    <w:rsid w:val="000E7523"/>
    <w:rsid w:val="000F3587"/>
    <w:rsid w:val="000F3B0C"/>
    <w:rsid w:val="000F52EF"/>
    <w:rsid w:val="000F6951"/>
    <w:rsid w:val="001025E6"/>
    <w:rsid w:val="001028B1"/>
    <w:rsid w:val="00105D4A"/>
    <w:rsid w:val="00107BD7"/>
    <w:rsid w:val="00115A57"/>
    <w:rsid w:val="0011747D"/>
    <w:rsid w:val="00120662"/>
    <w:rsid w:val="00122BDA"/>
    <w:rsid w:val="00130CEB"/>
    <w:rsid w:val="001348D6"/>
    <w:rsid w:val="00135293"/>
    <w:rsid w:val="0013592B"/>
    <w:rsid w:val="00140E2A"/>
    <w:rsid w:val="00143805"/>
    <w:rsid w:val="00144BA5"/>
    <w:rsid w:val="00147077"/>
    <w:rsid w:val="00147B4E"/>
    <w:rsid w:val="001573DB"/>
    <w:rsid w:val="00157573"/>
    <w:rsid w:val="00160B2B"/>
    <w:rsid w:val="0016296D"/>
    <w:rsid w:val="00166040"/>
    <w:rsid w:val="00167D40"/>
    <w:rsid w:val="00170C50"/>
    <w:rsid w:val="001729AC"/>
    <w:rsid w:val="0017534D"/>
    <w:rsid w:val="001757A1"/>
    <w:rsid w:val="00177937"/>
    <w:rsid w:val="00177C32"/>
    <w:rsid w:val="001815E1"/>
    <w:rsid w:val="00181E3B"/>
    <w:rsid w:val="00184C5D"/>
    <w:rsid w:val="001901D7"/>
    <w:rsid w:val="0019152A"/>
    <w:rsid w:val="00191E56"/>
    <w:rsid w:val="00191F7D"/>
    <w:rsid w:val="00193D26"/>
    <w:rsid w:val="00195ED0"/>
    <w:rsid w:val="00196B71"/>
    <w:rsid w:val="001A13BB"/>
    <w:rsid w:val="001A14B2"/>
    <w:rsid w:val="001B276A"/>
    <w:rsid w:val="001B53BC"/>
    <w:rsid w:val="001B5AEE"/>
    <w:rsid w:val="001B7307"/>
    <w:rsid w:val="001C6AD4"/>
    <w:rsid w:val="001D137E"/>
    <w:rsid w:val="001D19E0"/>
    <w:rsid w:val="001D3212"/>
    <w:rsid w:val="001D5ED4"/>
    <w:rsid w:val="001D75CE"/>
    <w:rsid w:val="001E387F"/>
    <w:rsid w:val="001E6683"/>
    <w:rsid w:val="001F29BC"/>
    <w:rsid w:val="001F3D89"/>
    <w:rsid w:val="001F4C49"/>
    <w:rsid w:val="00202C56"/>
    <w:rsid w:val="0020330F"/>
    <w:rsid w:val="00204B5C"/>
    <w:rsid w:val="00207952"/>
    <w:rsid w:val="00210FF7"/>
    <w:rsid w:val="0021185E"/>
    <w:rsid w:val="002146D9"/>
    <w:rsid w:val="00215431"/>
    <w:rsid w:val="00223DC2"/>
    <w:rsid w:val="00224B7B"/>
    <w:rsid w:val="002310B4"/>
    <w:rsid w:val="0023317C"/>
    <w:rsid w:val="00234222"/>
    <w:rsid w:val="00237908"/>
    <w:rsid w:val="002412F2"/>
    <w:rsid w:val="00245755"/>
    <w:rsid w:val="00245B52"/>
    <w:rsid w:val="00245D1C"/>
    <w:rsid w:val="00246053"/>
    <w:rsid w:val="00261482"/>
    <w:rsid w:val="002641D3"/>
    <w:rsid w:val="00264D8A"/>
    <w:rsid w:val="002670FA"/>
    <w:rsid w:val="00271240"/>
    <w:rsid w:val="00272578"/>
    <w:rsid w:val="00274012"/>
    <w:rsid w:val="00276B1E"/>
    <w:rsid w:val="00277D7F"/>
    <w:rsid w:val="002824BB"/>
    <w:rsid w:val="00282917"/>
    <w:rsid w:val="002946EA"/>
    <w:rsid w:val="002953AF"/>
    <w:rsid w:val="002969DC"/>
    <w:rsid w:val="002A3A16"/>
    <w:rsid w:val="002A5518"/>
    <w:rsid w:val="002A5DA3"/>
    <w:rsid w:val="002B05CF"/>
    <w:rsid w:val="002B19E2"/>
    <w:rsid w:val="002B41ED"/>
    <w:rsid w:val="002B62B6"/>
    <w:rsid w:val="002B6986"/>
    <w:rsid w:val="002C0149"/>
    <w:rsid w:val="002C02A7"/>
    <w:rsid w:val="002C1B8C"/>
    <w:rsid w:val="002C40FA"/>
    <w:rsid w:val="002C4184"/>
    <w:rsid w:val="002C6EB7"/>
    <w:rsid w:val="002D650B"/>
    <w:rsid w:val="002D781B"/>
    <w:rsid w:val="002E05C0"/>
    <w:rsid w:val="002E613C"/>
    <w:rsid w:val="002F1144"/>
    <w:rsid w:val="002F51EF"/>
    <w:rsid w:val="0030511C"/>
    <w:rsid w:val="003059C6"/>
    <w:rsid w:val="003121BC"/>
    <w:rsid w:val="003135A3"/>
    <w:rsid w:val="0031369F"/>
    <w:rsid w:val="00313885"/>
    <w:rsid w:val="003173C8"/>
    <w:rsid w:val="003210E0"/>
    <w:rsid w:val="00321D7E"/>
    <w:rsid w:val="00322054"/>
    <w:rsid w:val="0032272E"/>
    <w:rsid w:val="00323046"/>
    <w:rsid w:val="00324C38"/>
    <w:rsid w:val="003252A3"/>
    <w:rsid w:val="00326381"/>
    <w:rsid w:val="00326A47"/>
    <w:rsid w:val="00330092"/>
    <w:rsid w:val="00330473"/>
    <w:rsid w:val="003311D8"/>
    <w:rsid w:val="003317E7"/>
    <w:rsid w:val="00331C27"/>
    <w:rsid w:val="00333211"/>
    <w:rsid w:val="003337A8"/>
    <w:rsid w:val="003342B1"/>
    <w:rsid w:val="00335B07"/>
    <w:rsid w:val="00337F69"/>
    <w:rsid w:val="00343FB6"/>
    <w:rsid w:val="0034790F"/>
    <w:rsid w:val="00350465"/>
    <w:rsid w:val="00350DF8"/>
    <w:rsid w:val="003512AC"/>
    <w:rsid w:val="00354878"/>
    <w:rsid w:val="00354898"/>
    <w:rsid w:val="003564F2"/>
    <w:rsid w:val="00360239"/>
    <w:rsid w:val="00360C1F"/>
    <w:rsid w:val="00364495"/>
    <w:rsid w:val="0036499E"/>
    <w:rsid w:val="00365C81"/>
    <w:rsid w:val="00367FCD"/>
    <w:rsid w:val="00374D6C"/>
    <w:rsid w:val="003816A5"/>
    <w:rsid w:val="003845E3"/>
    <w:rsid w:val="00386CFF"/>
    <w:rsid w:val="0039107A"/>
    <w:rsid w:val="00392692"/>
    <w:rsid w:val="0039312A"/>
    <w:rsid w:val="0039638D"/>
    <w:rsid w:val="0039683D"/>
    <w:rsid w:val="003A01D4"/>
    <w:rsid w:val="003A0ECD"/>
    <w:rsid w:val="003A1ED8"/>
    <w:rsid w:val="003A3B7C"/>
    <w:rsid w:val="003B558E"/>
    <w:rsid w:val="003B6D6F"/>
    <w:rsid w:val="003B7140"/>
    <w:rsid w:val="003B733C"/>
    <w:rsid w:val="003B73B1"/>
    <w:rsid w:val="003C0BAC"/>
    <w:rsid w:val="003C2365"/>
    <w:rsid w:val="003C4D51"/>
    <w:rsid w:val="003D0BAF"/>
    <w:rsid w:val="003D5371"/>
    <w:rsid w:val="003E2C0C"/>
    <w:rsid w:val="003E7635"/>
    <w:rsid w:val="003F2184"/>
    <w:rsid w:val="003F2226"/>
    <w:rsid w:val="003F25B6"/>
    <w:rsid w:val="003F2972"/>
    <w:rsid w:val="003F5217"/>
    <w:rsid w:val="003F53B7"/>
    <w:rsid w:val="003F6E38"/>
    <w:rsid w:val="003F6E3C"/>
    <w:rsid w:val="003F6F8F"/>
    <w:rsid w:val="003F7CE6"/>
    <w:rsid w:val="00400632"/>
    <w:rsid w:val="00401084"/>
    <w:rsid w:val="004022E7"/>
    <w:rsid w:val="00405302"/>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390C"/>
    <w:rsid w:val="00453F65"/>
    <w:rsid w:val="00454387"/>
    <w:rsid w:val="00455363"/>
    <w:rsid w:val="00456B08"/>
    <w:rsid w:val="00463CE8"/>
    <w:rsid w:val="00465912"/>
    <w:rsid w:val="004707D4"/>
    <w:rsid w:val="00480604"/>
    <w:rsid w:val="004831E1"/>
    <w:rsid w:val="00483B9E"/>
    <w:rsid w:val="0049230F"/>
    <w:rsid w:val="00492A53"/>
    <w:rsid w:val="004970A3"/>
    <w:rsid w:val="004A11B0"/>
    <w:rsid w:val="004A157D"/>
    <w:rsid w:val="004A1693"/>
    <w:rsid w:val="004A33FF"/>
    <w:rsid w:val="004A5498"/>
    <w:rsid w:val="004B179F"/>
    <w:rsid w:val="004B582E"/>
    <w:rsid w:val="004C12CC"/>
    <w:rsid w:val="004C1C7A"/>
    <w:rsid w:val="004C26A9"/>
    <w:rsid w:val="004D3715"/>
    <w:rsid w:val="004D5584"/>
    <w:rsid w:val="004F0F25"/>
    <w:rsid w:val="004F6854"/>
    <w:rsid w:val="00500A42"/>
    <w:rsid w:val="00505792"/>
    <w:rsid w:val="00505804"/>
    <w:rsid w:val="0050625E"/>
    <w:rsid w:val="0051086F"/>
    <w:rsid w:val="00512667"/>
    <w:rsid w:val="0051309F"/>
    <w:rsid w:val="00514EA2"/>
    <w:rsid w:val="00516574"/>
    <w:rsid w:val="005206D6"/>
    <w:rsid w:val="0052585C"/>
    <w:rsid w:val="00527B5E"/>
    <w:rsid w:val="00533E88"/>
    <w:rsid w:val="0053480F"/>
    <w:rsid w:val="00535519"/>
    <w:rsid w:val="00540368"/>
    <w:rsid w:val="00540837"/>
    <w:rsid w:val="00544FFE"/>
    <w:rsid w:val="0055154F"/>
    <w:rsid w:val="00552E9D"/>
    <w:rsid w:val="005606A6"/>
    <w:rsid w:val="005640EB"/>
    <w:rsid w:val="00565DB9"/>
    <w:rsid w:val="0057066C"/>
    <w:rsid w:val="00571623"/>
    <w:rsid w:val="00573D47"/>
    <w:rsid w:val="005748D6"/>
    <w:rsid w:val="00576827"/>
    <w:rsid w:val="00583044"/>
    <w:rsid w:val="0058768C"/>
    <w:rsid w:val="005904ED"/>
    <w:rsid w:val="0059172A"/>
    <w:rsid w:val="005A5FFD"/>
    <w:rsid w:val="005B2358"/>
    <w:rsid w:val="005B44ED"/>
    <w:rsid w:val="005B4D27"/>
    <w:rsid w:val="005B60EA"/>
    <w:rsid w:val="005C0622"/>
    <w:rsid w:val="005C1B8B"/>
    <w:rsid w:val="005C54C4"/>
    <w:rsid w:val="005C54CC"/>
    <w:rsid w:val="005C5CD2"/>
    <w:rsid w:val="005C6C0B"/>
    <w:rsid w:val="005C76A5"/>
    <w:rsid w:val="005D67B8"/>
    <w:rsid w:val="005E0330"/>
    <w:rsid w:val="005E4B93"/>
    <w:rsid w:val="005E4DB9"/>
    <w:rsid w:val="005F1F06"/>
    <w:rsid w:val="005F4FBE"/>
    <w:rsid w:val="00601D74"/>
    <w:rsid w:val="006023EC"/>
    <w:rsid w:val="0060763D"/>
    <w:rsid w:val="006121AF"/>
    <w:rsid w:val="0061289A"/>
    <w:rsid w:val="0061297A"/>
    <w:rsid w:val="006142DD"/>
    <w:rsid w:val="00615D6C"/>
    <w:rsid w:val="00616790"/>
    <w:rsid w:val="006239C5"/>
    <w:rsid w:val="0062427A"/>
    <w:rsid w:val="00626058"/>
    <w:rsid w:val="006323A8"/>
    <w:rsid w:val="00632965"/>
    <w:rsid w:val="006339A5"/>
    <w:rsid w:val="00634F09"/>
    <w:rsid w:val="00635C8E"/>
    <w:rsid w:val="00635CAF"/>
    <w:rsid w:val="006417CE"/>
    <w:rsid w:val="00642236"/>
    <w:rsid w:val="00644635"/>
    <w:rsid w:val="006455C8"/>
    <w:rsid w:val="006461AD"/>
    <w:rsid w:val="0065496D"/>
    <w:rsid w:val="00657664"/>
    <w:rsid w:val="00671BBB"/>
    <w:rsid w:val="00677926"/>
    <w:rsid w:val="00677A94"/>
    <w:rsid w:val="0068007F"/>
    <w:rsid w:val="00681698"/>
    <w:rsid w:val="0068264A"/>
    <w:rsid w:val="0069167D"/>
    <w:rsid w:val="006A1E2A"/>
    <w:rsid w:val="006A1EAE"/>
    <w:rsid w:val="006A23C7"/>
    <w:rsid w:val="006A452F"/>
    <w:rsid w:val="006A491B"/>
    <w:rsid w:val="006B0113"/>
    <w:rsid w:val="006B49D6"/>
    <w:rsid w:val="006B5523"/>
    <w:rsid w:val="006B56C7"/>
    <w:rsid w:val="006B5850"/>
    <w:rsid w:val="006B6084"/>
    <w:rsid w:val="006B679E"/>
    <w:rsid w:val="006C098E"/>
    <w:rsid w:val="006C74F2"/>
    <w:rsid w:val="006D278D"/>
    <w:rsid w:val="006D3CDA"/>
    <w:rsid w:val="006D429A"/>
    <w:rsid w:val="006D6073"/>
    <w:rsid w:val="006E45B5"/>
    <w:rsid w:val="006E5A57"/>
    <w:rsid w:val="006E68A7"/>
    <w:rsid w:val="006E72AF"/>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709E"/>
    <w:rsid w:val="00743490"/>
    <w:rsid w:val="007447B2"/>
    <w:rsid w:val="00747E7D"/>
    <w:rsid w:val="0075006B"/>
    <w:rsid w:val="00750D5D"/>
    <w:rsid w:val="007530E4"/>
    <w:rsid w:val="00754A54"/>
    <w:rsid w:val="0075509E"/>
    <w:rsid w:val="00755293"/>
    <w:rsid w:val="00755588"/>
    <w:rsid w:val="00757CD6"/>
    <w:rsid w:val="007605A5"/>
    <w:rsid w:val="007607A8"/>
    <w:rsid w:val="00761E5A"/>
    <w:rsid w:val="007644AD"/>
    <w:rsid w:val="00773827"/>
    <w:rsid w:val="00774587"/>
    <w:rsid w:val="00776AE3"/>
    <w:rsid w:val="0078089E"/>
    <w:rsid w:val="007808A6"/>
    <w:rsid w:val="0078326C"/>
    <w:rsid w:val="00783D6A"/>
    <w:rsid w:val="00783FB8"/>
    <w:rsid w:val="007863BF"/>
    <w:rsid w:val="00786548"/>
    <w:rsid w:val="00786707"/>
    <w:rsid w:val="00791E4B"/>
    <w:rsid w:val="00792D53"/>
    <w:rsid w:val="00795969"/>
    <w:rsid w:val="007A097B"/>
    <w:rsid w:val="007A16CE"/>
    <w:rsid w:val="007A21A9"/>
    <w:rsid w:val="007A3125"/>
    <w:rsid w:val="007B0ABE"/>
    <w:rsid w:val="007B34A5"/>
    <w:rsid w:val="007B480B"/>
    <w:rsid w:val="007B53BE"/>
    <w:rsid w:val="007B62B2"/>
    <w:rsid w:val="007B6C4D"/>
    <w:rsid w:val="007C2698"/>
    <w:rsid w:val="007C3D39"/>
    <w:rsid w:val="007C7665"/>
    <w:rsid w:val="007D2A31"/>
    <w:rsid w:val="007D55EE"/>
    <w:rsid w:val="007D5681"/>
    <w:rsid w:val="007D73AB"/>
    <w:rsid w:val="007E0F04"/>
    <w:rsid w:val="007E1563"/>
    <w:rsid w:val="007E5DC0"/>
    <w:rsid w:val="007E72BB"/>
    <w:rsid w:val="007E7C76"/>
    <w:rsid w:val="007F1064"/>
    <w:rsid w:val="007F4761"/>
    <w:rsid w:val="007F5CF7"/>
    <w:rsid w:val="00803F15"/>
    <w:rsid w:val="008120A1"/>
    <w:rsid w:val="00814E10"/>
    <w:rsid w:val="0081708D"/>
    <w:rsid w:val="00821390"/>
    <w:rsid w:val="00821EB7"/>
    <w:rsid w:val="0082500D"/>
    <w:rsid w:val="00826363"/>
    <w:rsid w:val="00830549"/>
    <w:rsid w:val="00832C89"/>
    <w:rsid w:val="00837A5C"/>
    <w:rsid w:val="00840540"/>
    <w:rsid w:val="00845CD0"/>
    <w:rsid w:val="00847804"/>
    <w:rsid w:val="00851C8C"/>
    <w:rsid w:val="00855204"/>
    <w:rsid w:val="00855B19"/>
    <w:rsid w:val="00860EAB"/>
    <w:rsid w:val="0086360A"/>
    <w:rsid w:val="008637CA"/>
    <w:rsid w:val="008648C2"/>
    <w:rsid w:val="00865F9B"/>
    <w:rsid w:val="008676ED"/>
    <w:rsid w:val="0086770F"/>
    <w:rsid w:val="00872C29"/>
    <w:rsid w:val="008735BA"/>
    <w:rsid w:val="00875036"/>
    <w:rsid w:val="00875F84"/>
    <w:rsid w:val="0087638E"/>
    <w:rsid w:val="00877240"/>
    <w:rsid w:val="00882626"/>
    <w:rsid w:val="008829FD"/>
    <w:rsid w:val="00886363"/>
    <w:rsid w:val="00887D4E"/>
    <w:rsid w:val="00890AAD"/>
    <w:rsid w:val="00892AE2"/>
    <w:rsid w:val="008A47B3"/>
    <w:rsid w:val="008A490B"/>
    <w:rsid w:val="008A72F2"/>
    <w:rsid w:val="008B1967"/>
    <w:rsid w:val="008B5432"/>
    <w:rsid w:val="008B6457"/>
    <w:rsid w:val="008C0A92"/>
    <w:rsid w:val="008C0B29"/>
    <w:rsid w:val="008C0D37"/>
    <w:rsid w:val="008C1787"/>
    <w:rsid w:val="008C1F6A"/>
    <w:rsid w:val="008C70A7"/>
    <w:rsid w:val="008D29B3"/>
    <w:rsid w:val="008D36B1"/>
    <w:rsid w:val="008D36EB"/>
    <w:rsid w:val="008E4871"/>
    <w:rsid w:val="008F3F56"/>
    <w:rsid w:val="009029BD"/>
    <w:rsid w:val="00902AAB"/>
    <w:rsid w:val="009045B8"/>
    <w:rsid w:val="00913ED5"/>
    <w:rsid w:val="0091589B"/>
    <w:rsid w:val="00920005"/>
    <w:rsid w:val="00920385"/>
    <w:rsid w:val="0092291B"/>
    <w:rsid w:val="00925FF1"/>
    <w:rsid w:val="009269AA"/>
    <w:rsid w:val="0093168C"/>
    <w:rsid w:val="00934A99"/>
    <w:rsid w:val="00940697"/>
    <w:rsid w:val="00943624"/>
    <w:rsid w:val="009437CE"/>
    <w:rsid w:val="00945B53"/>
    <w:rsid w:val="0095087B"/>
    <w:rsid w:val="00951929"/>
    <w:rsid w:val="009547FE"/>
    <w:rsid w:val="00957807"/>
    <w:rsid w:val="00961185"/>
    <w:rsid w:val="00961610"/>
    <w:rsid w:val="00962634"/>
    <w:rsid w:val="009651FE"/>
    <w:rsid w:val="00966D06"/>
    <w:rsid w:val="00966E3C"/>
    <w:rsid w:val="0096711A"/>
    <w:rsid w:val="00971536"/>
    <w:rsid w:val="00975A2F"/>
    <w:rsid w:val="00981199"/>
    <w:rsid w:val="00982B5A"/>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B150B"/>
    <w:rsid w:val="009B1B20"/>
    <w:rsid w:val="009B21C3"/>
    <w:rsid w:val="009B22E0"/>
    <w:rsid w:val="009B60C2"/>
    <w:rsid w:val="009B770F"/>
    <w:rsid w:val="009C3AAA"/>
    <w:rsid w:val="009C6C48"/>
    <w:rsid w:val="009D0C70"/>
    <w:rsid w:val="009D2E63"/>
    <w:rsid w:val="009D41D3"/>
    <w:rsid w:val="009D61E9"/>
    <w:rsid w:val="009D6743"/>
    <w:rsid w:val="009D7685"/>
    <w:rsid w:val="009E1005"/>
    <w:rsid w:val="009E5F29"/>
    <w:rsid w:val="009E7980"/>
    <w:rsid w:val="009F2AE6"/>
    <w:rsid w:val="009F3D17"/>
    <w:rsid w:val="009F4886"/>
    <w:rsid w:val="009F7EC5"/>
    <w:rsid w:val="00A00FE2"/>
    <w:rsid w:val="00A03891"/>
    <w:rsid w:val="00A05673"/>
    <w:rsid w:val="00A0696E"/>
    <w:rsid w:val="00A06EFF"/>
    <w:rsid w:val="00A076BF"/>
    <w:rsid w:val="00A13111"/>
    <w:rsid w:val="00A14B98"/>
    <w:rsid w:val="00A20102"/>
    <w:rsid w:val="00A20AB1"/>
    <w:rsid w:val="00A23F89"/>
    <w:rsid w:val="00A24EEE"/>
    <w:rsid w:val="00A279E3"/>
    <w:rsid w:val="00A327C2"/>
    <w:rsid w:val="00A34750"/>
    <w:rsid w:val="00A40DA3"/>
    <w:rsid w:val="00A4103B"/>
    <w:rsid w:val="00A4106F"/>
    <w:rsid w:val="00A4192C"/>
    <w:rsid w:val="00A44CE5"/>
    <w:rsid w:val="00A4505B"/>
    <w:rsid w:val="00A456DC"/>
    <w:rsid w:val="00A46D1D"/>
    <w:rsid w:val="00A46F83"/>
    <w:rsid w:val="00A47A33"/>
    <w:rsid w:val="00A51232"/>
    <w:rsid w:val="00A512F3"/>
    <w:rsid w:val="00A518FA"/>
    <w:rsid w:val="00A55DCA"/>
    <w:rsid w:val="00A560AC"/>
    <w:rsid w:val="00A56279"/>
    <w:rsid w:val="00A701EB"/>
    <w:rsid w:val="00A70815"/>
    <w:rsid w:val="00A72F57"/>
    <w:rsid w:val="00A75350"/>
    <w:rsid w:val="00A77306"/>
    <w:rsid w:val="00A77DDA"/>
    <w:rsid w:val="00A808F3"/>
    <w:rsid w:val="00A8751C"/>
    <w:rsid w:val="00A90861"/>
    <w:rsid w:val="00A91793"/>
    <w:rsid w:val="00A92CE2"/>
    <w:rsid w:val="00A92D83"/>
    <w:rsid w:val="00A93A61"/>
    <w:rsid w:val="00AA20BB"/>
    <w:rsid w:val="00AA6F48"/>
    <w:rsid w:val="00AA7226"/>
    <w:rsid w:val="00AB1A0D"/>
    <w:rsid w:val="00AB23F7"/>
    <w:rsid w:val="00AB2B8A"/>
    <w:rsid w:val="00AB3F70"/>
    <w:rsid w:val="00AB6F4F"/>
    <w:rsid w:val="00AB7AFB"/>
    <w:rsid w:val="00AC0D7A"/>
    <w:rsid w:val="00AC291F"/>
    <w:rsid w:val="00AD0A9F"/>
    <w:rsid w:val="00AE0D88"/>
    <w:rsid w:val="00AE3130"/>
    <w:rsid w:val="00AE5072"/>
    <w:rsid w:val="00AE66C1"/>
    <w:rsid w:val="00AF136C"/>
    <w:rsid w:val="00AF608C"/>
    <w:rsid w:val="00AF6242"/>
    <w:rsid w:val="00AF704C"/>
    <w:rsid w:val="00B02728"/>
    <w:rsid w:val="00B06C20"/>
    <w:rsid w:val="00B072D1"/>
    <w:rsid w:val="00B1040E"/>
    <w:rsid w:val="00B110EF"/>
    <w:rsid w:val="00B13799"/>
    <w:rsid w:val="00B145E6"/>
    <w:rsid w:val="00B21789"/>
    <w:rsid w:val="00B218D7"/>
    <w:rsid w:val="00B220BB"/>
    <w:rsid w:val="00B2544F"/>
    <w:rsid w:val="00B25618"/>
    <w:rsid w:val="00B3127D"/>
    <w:rsid w:val="00B32B6B"/>
    <w:rsid w:val="00B36762"/>
    <w:rsid w:val="00B37215"/>
    <w:rsid w:val="00B37B1C"/>
    <w:rsid w:val="00B45932"/>
    <w:rsid w:val="00B5146B"/>
    <w:rsid w:val="00B5196A"/>
    <w:rsid w:val="00B51B9F"/>
    <w:rsid w:val="00B52E27"/>
    <w:rsid w:val="00B53016"/>
    <w:rsid w:val="00B60D1F"/>
    <w:rsid w:val="00B6498D"/>
    <w:rsid w:val="00B649C3"/>
    <w:rsid w:val="00B652C4"/>
    <w:rsid w:val="00B66143"/>
    <w:rsid w:val="00B66B9C"/>
    <w:rsid w:val="00B67BF5"/>
    <w:rsid w:val="00B70F96"/>
    <w:rsid w:val="00B71181"/>
    <w:rsid w:val="00B730F8"/>
    <w:rsid w:val="00B7660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3725"/>
    <w:rsid w:val="00BF440B"/>
    <w:rsid w:val="00BF67B4"/>
    <w:rsid w:val="00BF6A52"/>
    <w:rsid w:val="00C1201C"/>
    <w:rsid w:val="00C13E87"/>
    <w:rsid w:val="00C21756"/>
    <w:rsid w:val="00C23D21"/>
    <w:rsid w:val="00C257DF"/>
    <w:rsid w:val="00C41F5E"/>
    <w:rsid w:val="00C42DDF"/>
    <w:rsid w:val="00C46383"/>
    <w:rsid w:val="00C50BF2"/>
    <w:rsid w:val="00C5337B"/>
    <w:rsid w:val="00C55218"/>
    <w:rsid w:val="00C60A6D"/>
    <w:rsid w:val="00C61D73"/>
    <w:rsid w:val="00C61F89"/>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204"/>
    <w:rsid w:val="00CA07EA"/>
    <w:rsid w:val="00CA5F59"/>
    <w:rsid w:val="00CA7DBF"/>
    <w:rsid w:val="00CB32B7"/>
    <w:rsid w:val="00CC25CA"/>
    <w:rsid w:val="00CC5295"/>
    <w:rsid w:val="00CD15FB"/>
    <w:rsid w:val="00CD1D00"/>
    <w:rsid w:val="00CD34A8"/>
    <w:rsid w:val="00CD5F71"/>
    <w:rsid w:val="00CD730B"/>
    <w:rsid w:val="00CE01D4"/>
    <w:rsid w:val="00CE1C22"/>
    <w:rsid w:val="00CE2C65"/>
    <w:rsid w:val="00CF5A89"/>
    <w:rsid w:val="00CF5C0C"/>
    <w:rsid w:val="00CF717F"/>
    <w:rsid w:val="00D01E8D"/>
    <w:rsid w:val="00D024A7"/>
    <w:rsid w:val="00D05144"/>
    <w:rsid w:val="00D052D2"/>
    <w:rsid w:val="00D119F7"/>
    <w:rsid w:val="00D12108"/>
    <w:rsid w:val="00D128FE"/>
    <w:rsid w:val="00D2204C"/>
    <w:rsid w:val="00D312AF"/>
    <w:rsid w:val="00D33C78"/>
    <w:rsid w:val="00D41EE6"/>
    <w:rsid w:val="00D45E06"/>
    <w:rsid w:val="00D4645D"/>
    <w:rsid w:val="00D47856"/>
    <w:rsid w:val="00D502A6"/>
    <w:rsid w:val="00D508F4"/>
    <w:rsid w:val="00D53561"/>
    <w:rsid w:val="00D5505A"/>
    <w:rsid w:val="00D62E20"/>
    <w:rsid w:val="00D64517"/>
    <w:rsid w:val="00D663BF"/>
    <w:rsid w:val="00D67845"/>
    <w:rsid w:val="00D67849"/>
    <w:rsid w:val="00D67B50"/>
    <w:rsid w:val="00D70434"/>
    <w:rsid w:val="00D7219C"/>
    <w:rsid w:val="00D7437E"/>
    <w:rsid w:val="00D74E54"/>
    <w:rsid w:val="00D774EF"/>
    <w:rsid w:val="00D85F55"/>
    <w:rsid w:val="00D85F90"/>
    <w:rsid w:val="00D86000"/>
    <w:rsid w:val="00D93825"/>
    <w:rsid w:val="00DA12D2"/>
    <w:rsid w:val="00DA6948"/>
    <w:rsid w:val="00DB2E7E"/>
    <w:rsid w:val="00DB39B1"/>
    <w:rsid w:val="00DB5D37"/>
    <w:rsid w:val="00DB73D1"/>
    <w:rsid w:val="00DC5508"/>
    <w:rsid w:val="00DC6FC0"/>
    <w:rsid w:val="00DD57B2"/>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2567"/>
    <w:rsid w:val="00E26F34"/>
    <w:rsid w:val="00E27D6B"/>
    <w:rsid w:val="00E27FC0"/>
    <w:rsid w:val="00E31011"/>
    <w:rsid w:val="00E33F8A"/>
    <w:rsid w:val="00E34FCF"/>
    <w:rsid w:val="00E35FBB"/>
    <w:rsid w:val="00E36ADC"/>
    <w:rsid w:val="00E37CB4"/>
    <w:rsid w:val="00E46240"/>
    <w:rsid w:val="00E4744B"/>
    <w:rsid w:val="00E5026E"/>
    <w:rsid w:val="00E5316F"/>
    <w:rsid w:val="00E53EB9"/>
    <w:rsid w:val="00E540AD"/>
    <w:rsid w:val="00E54F8D"/>
    <w:rsid w:val="00E5577F"/>
    <w:rsid w:val="00E55E4E"/>
    <w:rsid w:val="00E57CE1"/>
    <w:rsid w:val="00E600C7"/>
    <w:rsid w:val="00E621DD"/>
    <w:rsid w:val="00E62C95"/>
    <w:rsid w:val="00E63FEA"/>
    <w:rsid w:val="00E6454F"/>
    <w:rsid w:val="00E64E9A"/>
    <w:rsid w:val="00E66A40"/>
    <w:rsid w:val="00E6754F"/>
    <w:rsid w:val="00E701DD"/>
    <w:rsid w:val="00E71AB4"/>
    <w:rsid w:val="00E71EDA"/>
    <w:rsid w:val="00E76746"/>
    <w:rsid w:val="00E81247"/>
    <w:rsid w:val="00E83042"/>
    <w:rsid w:val="00E860CC"/>
    <w:rsid w:val="00E94352"/>
    <w:rsid w:val="00E9476A"/>
    <w:rsid w:val="00E97539"/>
    <w:rsid w:val="00EA1BBF"/>
    <w:rsid w:val="00EA7655"/>
    <w:rsid w:val="00EB2294"/>
    <w:rsid w:val="00EB6396"/>
    <w:rsid w:val="00EC4616"/>
    <w:rsid w:val="00EC5CD0"/>
    <w:rsid w:val="00EC6809"/>
    <w:rsid w:val="00ED03F8"/>
    <w:rsid w:val="00EE26D3"/>
    <w:rsid w:val="00EE467C"/>
    <w:rsid w:val="00EE61FA"/>
    <w:rsid w:val="00EE652C"/>
    <w:rsid w:val="00EE7DED"/>
    <w:rsid w:val="00EF059B"/>
    <w:rsid w:val="00EF29B7"/>
    <w:rsid w:val="00EF6B88"/>
    <w:rsid w:val="00EF772E"/>
    <w:rsid w:val="00F03852"/>
    <w:rsid w:val="00F05E85"/>
    <w:rsid w:val="00F0686F"/>
    <w:rsid w:val="00F11DF6"/>
    <w:rsid w:val="00F16869"/>
    <w:rsid w:val="00F17E20"/>
    <w:rsid w:val="00F248A4"/>
    <w:rsid w:val="00F27BBC"/>
    <w:rsid w:val="00F42091"/>
    <w:rsid w:val="00F421A5"/>
    <w:rsid w:val="00F4267B"/>
    <w:rsid w:val="00F42DC0"/>
    <w:rsid w:val="00F43AD8"/>
    <w:rsid w:val="00F46C9C"/>
    <w:rsid w:val="00F5093F"/>
    <w:rsid w:val="00F52E0C"/>
    <w:rsid w:val="00F550ED"/>
    <w:rsid w:val="00F56EF8"/>
    <w:rsid w:val="00F63F59"/>
    <w:rsid w:val="00F7461E"/>
    <w:rsid w:val="00F819EF"/>
    <w:rsid w:val="00F826A9"/>
    <w:rsid w:val="00F84582"/>
    <w:rsid w:val="00F84935"/>
    <w:rsid w:val="00F86B7F"/>
    <w:rsid w:val="00F87510"/>
    <w:rsid w:val="00F906B4"/>
    <w:rsid w:val="00F910DD"/>
    <w:rsid w:val="00F93BB9"/>
    <w:rsid w:val="00F94D38"/>
    <w:rsid w:val="00FA0C30"/>
    <w:rsid w:val="00FA6F6E"/>
    <w:rsid w:val="00FB3A5F"/>
    <w:rsid w:val="00FB5C47"/>
    <w:rsid w:val="00FC2011"/>
    <w:rsid w:val="00FC3006"/>
    <w:rsid w:val="00FC3112"/>
    <w:rsid w:val="00FC4B83"/>
    <w:rsid w:val="00FC56AC"/>
    <w:rsid w:val="00FC6D73"/>
    <w:rsid w:val="00FC6DB4"/>
    <w:rsid w:val="00FD0346"/>
    <w:rsid w:val="00FD0647"/>
    <w:rsid w:val="00FD07E4"/>
    <w:rsid w:val="00FD0FBF"/>
    <w:rsid w:val="00FD21A8"/>
    <w:rsid w:val="00FD3102"/>
    <w:rsid w:val="00FD6133"/>
    <w:rsid w:val="00FE44B6"/>
    <w:rsid w:val="00FE6D9D"/>
    <w:rsid w:val="00FE6DBD"/>
    <w:rsid w:val="00FF1E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252C-CFC7-460B-9DB5-49D3E282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3797</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Lidáková Eva</cp:lastModifiedBy>
  <cp:revision>36</cp:revision>
  <cp:lastPrinted>2016-01-19T07:14:00Z</cp:lastPrinted>
  <dcterms:created xsi:type="dcterms:W3CDTF">2017-10-16T13:04:00Z</dcterms:created>
  <dcterms:modified xsi:type="dcterms:W3CDTF">2018-06-08T05:50:00Z</dcterms:modified>
</cp:coreProperties>
</file>